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95" w:rsidRPr="00512A57" w:rsidRDefault="00066C95" w:rsidP="00066C95">
      <w:pPr>
        <w:jc w:val="center"/>
        <w:rPr>
          <w:rFonts w:ascii="Times New Roman" w:hAnsi="Times New Roman" w:cs="Times New Roman"/>
          <w:sz w:val="28"/>
          <w:szCs w:val="28"/>
        </w:rPr>
      </w:pPr>
      <w:r w:rsidRPr="00512A57">
        <w:rPr>
          <w:rFonts w:ascii="Times New Roman" w:hAnsi="Times New Roman" w:cs="Times New Roman"/>
          <w:sz w:val="28"/>
          <w:szCs w:val="28"/>
        </w:rPr>
        <w:t>Санкт-Петербургский государственный университет</w:t>
      </w:r>
    </w:p>
    <w:p w:rsidR="00066C95" w:rsidRPr="00512A57" w:rsidRDefault="00066C95" w:rsidP="00066C95">
      <w:pPr>
        <w:jc w:val="center"/>
        <w:rPr>
          <w:rFonts w:ascii="Times New Roman" w:hAnsi="Times New Roman" w:cs="Times New Roman"/>
          <w:sz w:val="28"/>
          <w:szCs w:val="28"/>
        </w:rPr>
      </w:pPr>
      <w:r w:rsidRPr="00512A57">
        <w:rPr>
          <w:rFonts w:ascii="Times New Roman" w:hAnsi="Times New Roman" w:cs="Times New Roman"/>
          <w:sz w:val="28"/>
          <w:szCs w:val="28"/>
        </w:rPr>
        <w:t>Направление «Юриспруденция»</w:t>
      </w:r>
    </w:p>
    <w:p w:rsidR="00066C95" w:rsidRPr="00512A57" w:rsidRDefault="00066C95" w:rsidP="00066C95">
      <w:pPr>
        <w:jc w:val="center"/>
        <w:rPr>
          <w:rFonts w:ascii="Times New Roman" w:hAnsi="Times New Roman" w:cs="Times New Roman"/>
          <w:sz w:val="28"/>
          <w:szCs w:val="28"/>
        </w:rPr>
      </w:pPr>
    </w:p>
    <w:p w:rsidR="00066C95" w:rsidRPr="00512A57" w:rsidRDefault="00066C95" w:rsidP="00066C95">
      <w:pPr>
        <w:jc w:val="center"/>
        <w:rPr>
          <w:rFonts w:ascii="Times New Roman" w:hAnsi="Times New Roman" w:cs="Times New Roman"/>
          <w:sz w:val="28"/>
          <w:szCs w:val="28"/>
        </w:rPr>
      </w:pPr>
    </w:p>
    <w:p w:rsidR="00066C95" w:rsidRPr="00512A57" w:rsidRDefault="00066C95" w:rsidP="00066C95">
      <w:pPr>
        <w:jc w:val="center"/>
        <w:rPr>
          <w:rFonts w:ascii="Times New Roman" w:hAnsi="Times New Roman" w:cs="Times New Roman"/>
          <w:sz w:val="28"/>
          <w:szCs w:val="28"/>
        </w:rPr>
      </w:pPr>
    </w:p>
    <w:p w:rsidR="00066C95" w:rsidRPr="00512A57" w:rsidRDefault="00066C95" w:rsidP="00066C95">
      <w:pPr>
        <w:jc w:val="center"/>
        <w:rPr>
          <w:rFonts w:ascii="Times New Roman" w:hAnsi="Times New Roman" w:cs="Times New Roman"/>
          <w:sz w:val="28"/>
          <w:szCs w:val="28"/>
        </w:rPr>
      </w:pPr>
    </w:p>
    <w:p w:rsidR="00066C95" w:rsidRPr="00512A57" w:rsidRDefault="00066C95" w:rsidP="00066C95">
      <w:pPr>
        <w:jc w:val="center"/>
        <w:rPr>
          <w:rFonts w:ascii="Times New Roman" w:hAnsi="Times New Roman" w:cs="Times New Roman"/>
          <w:sz w:val="28"/>
          <w:szCs w:val="28"/>
        </w:rPr>
      </w:pPr>
    </w:p>
    <w:p w:rsidR="00066C95" w:rsidRPr="00512A57" w:rsidRDefault="00066C95" w:rsidP="00066C95">
      <w:pPr>
        <w:jc w:val="center"/>
        <w:rPr>
          <w:rFonts w:ascii="Times New Roman" w:hAnsi="Times New Roman" w:cs="Times New Roman"/>
          <w:sz w:val="28"/>
          <w:szCs w:val="28"/>
        </w:rPr>
      </w:pPr>
    </w:p>
    <w:p w:rsidR="00066C95" w:rsidRPr="00512A57" w:rsidRDefault="00066C95" w:rsidP="00066C95">
      <w:pPr>
        <w:jc w:val="center"/>
        <w:rPr>
          <w:rFonts w:ascii="Times New Roman" w:hAnsi="Times New Roman" w:cs="Times New Roman"/>
          <w:b/>
          <w:sz w:val="32"/>
          <w:szCs w:val="32"/>
        </w:rPr>
      </w:pPr>
      <w:r w:rsidRPr="00512A57">
        <w:rPr>
          <w:rFonts w:ascii="Times New Roman" w:hAnsi="Times New Roman" w:cs="Times New Roman"/>
          <w:b/>
          <w:sz w:val="32"/>
          <w:szCs w:val="32"/>
        </w:rPr>
        <w:t xml:space="preserve">Земельный участок по гражданскому, земельному </w:t>
      </w:r>
      <w:r w:rsidRPr="00512A57">
        <w:rPr>
          <w:rFonts w:ascii="Times New Roman" w:hAnsi="Times New Roman" w:cs="Times New Roman"/>
          <w:b/>
          <w:sz w:val="32"/>
          <w:szCs w:val="32"/>
        </w:rPr>
        <w:br/>
        <w:t>и градостроительному законодательству</w:t>
      </w:r>
    </w:p>
    <w:p w:rsidR="00066C95" w:rsidRPr="00512A57" w:rsidRDefault="00066C95" w:rsidP="00066C95">
      <w:pPr>
        <w:spacing w:after="0" w:line="240" w:lineRule="auto"/>
        <w:ind w:left="4248"/>
        <w:rPr>
          <w:rFonts w:ascii="Times New Roman" w:hAnsi="Times New Roman" w:cs="Times New Roman"/>
          <w:sz w:val="28"/>
          <w:szCs w:val="28"/>
        </w:rPr>
      </w:pPr>
    </w:p>
    <w:p w:rsidR="00066C95" w:rsidRPr="00512A57" w:rsidRDefault="00066C95" w:rsidP="00066C95">
      <w:pPr>
        <w:spacing w:after="0" w:line="240" w:lineRule="auto"/>
        <w:ind w:left="4248"/>
        <w:rPr>
          <w:rFonts w:ascii="Times New Roman" w:hAnsi="Times New Roman" w:cs="Times New Roman"/>
          <w:sz w:val="28"/>
          <w:szCs w:val="28"/>
        </w:rPr>
      </w:pPr>
    </w:p>
    <w:p w:rsidR="00066C95" w:rsidRPr="00512A57" w:rsidRDefault="00066C95" w:rsidP="00066C95">
      <w:pPr>
        <w:spacing w:after="0" w:line="240" w:lineRule="auto"/>
        <w:ind w:left="4248"/>
        <w:rPr>
          <w:rFonts w:ascii="Times New Roman" w:hAnsi="Times New Roman" w:cs="Times New Roman"/>
          <w:sz w:val="28"/>
          <w:szCs w:val="28"/>
        </w:rPr>
      </w:pPr>
    </w:p>
    <w:p w:rsidR="00066C95" w:rsidRPr="00512A57" w:rsidRDefault="00066C95" w:rsidP="00066C95">
      <w:pPr>
        <w:spacing w:after="0" w:line="240" w:lineRule="auto"/>
        <w:ind w:left="4248"/>
        <w:rPr>
          <w:rFonts w:ascii="Times New Roman" w:hAnsi="Times New Roman" w:cs="Times New Roman"/>
          <w:sz w:val="28"/>
          <w:szCs w:val="28"/>
        </w:rPr>
      </w:pPr>
    </w:p>
    <w:p w:rsidR="00066C95" w:rsidRPr="00512A57" w:rsidRDefault="00066C95" w:rsidP="00066C95">
      <w:pPr>
        <w:spacing w:after="0" w:line="240" w:lineRule="auto"/>
        <w:ind w:left="4248"/>
        <w:rPr>
          <w:rFonts w:ascii="Times New Roman" w:hAnsi="Times New Roman" w:cs="Times New Roman"/>
          <w:sz w:val="28"/>
          <w:szCs w:val="28"/>
        </w:rPr>
      </w:pPr>
    </w:p>
    <w:p w:rsidR="00066C95" w:rsidRPr="00512A57" w:rsidRDefault="00066C95" w:rsidP="00066C95">
      <w:pPr>
        <w:spacing w:after="0" w:line="240" w:lineRule="auto"/>
        <w:ind w:left="4248"/>
        <w:rPr>
          <w:rFonts w:ascii="Times New Roman" w:hAnsi="Times New Roman" w:cs="Times New Roman"/>
          <w:sz w:val="28"/>
          <w:szCs w:val="28"/>
        </w:rPr>
      </w:pPr>
    </w:p>
    <w:p w:rsidR="00066C95" w:rsidRPr="00512A57" w:rsidRDefault="00066C95" w:rsidP="00066C95">
      <w:pPr>
        <w:spacing w:after="0" w:line="240" w:lineRule="auto"/>
        <w:ind w:left="4248"/>
        <w:rPr>
          <w:rFonts w:ascii="Times New Roman" w:hAnsi="Times New Roman" w:cs="Times New Roman"/>
          <w:sz w:val="28"/>
          <w:szCs w:val="28"/>
        </w:rPr>
      </w:pPr>
    </w:p>
    <w:p w:rsidR="00066C95" w:rsidRPr="00512A57" w:rsidRDefault="00066C95" w:rsidP="00066C95">
      <w:pPr>
        <w:spacing w:after="0" w:line="240" w:lineRule="auto"/>
        <w:ind w:left="4248"/>
        <w:rPr>
          <w:rFonts w:ascii="Times New Roman" w:hAnsi="Times New Roman" w:cs="Times New Roman"/>
          <w:sz w:val="28"/>
          <w:szCs w:val="28"/>
        </w:rPr>
      </w:pPr>
    </w:p>
    <w:p w:rsidR="00066C95" w:rsidRPr="00512A57" w:rsidRDefault="00066C95" w:rsidP="00066C95">
      <w:pPr>
        <w:spacing w:after="0" w:line="240" w:lineRule="auto"/>
        <w:ind w:left="5954"/>
        <w:rPr>
          <w:rFonts w:ascii="Times New Roman" w:hAnsi="Times New Roman" w:cs="Times New Roman"/>
          <w:sz w:val="28"/>
          <w:szCs w:val="28"/>
        </w:rPr>
      </w:pPr>
      <w:r w:rsidRPr="00512A57">
        <w:rPr>
          <w:rFonts w:ascii="Times New Roman" w:hAnsi="Times New Roman" w:cs="Times New Roman"/>
          <w:sz w:val="28"/>
          <w:szCs w:val="28"/>
        </w:rPr>
        <w:t xml:space="preserve">Выпускная квалификационная работа студента 2 курса магистратуры очной формы обучения </w:t>
      </w:r>
    </w:p>
    <w:p w:rsidR="00066C95" w:rsidRPr="00512A57" w:rsidRDefault="00066C95" w:rsidP="00066C95">
      <w:pPr>
        <w:spacing w:after="0" w:line="240" w:lineRule="auto"/>
        <w:ind w:left="5954"/>
        <w:rPr>
          <w:rFonts w:ascii="Times New Roman" w:hAnsi="Times New Roman" w:cs="Times New Roman"/>
          <w:sz w:val="28"/>
          <w:szCs w:val="28"/>
        </w:rPr>
      </w:pPr>
      <w:r w:rsidRPr="00512A57">
        <w:rPr>
          <w:rFonts w:ascii="Times New Roman" w:hAnsi="Times New Roman" w:cs="Times New Roman"/>
          <w:sz w:val="28"/>
          <w:szCs w:val="28"/>
        </w:rPr>
        <w:t>Диановой Виктории Юрьевны</w:t>
      </w:r>
    </w:p>
    <w:p w:rsidR="00066C95" w:rsidRPr="00512A57" w:rsidRDefault="00066C95" w:rsidP="00066C95">
      <w:pPr>
        <w:spacing w:after="0" w:line="240" w:lineRule="auto"/>
        <w:ind w:left="5664"/>
        <w:rPr>
          <w:rFonts w:ascii="Times New Roman" w:hAnsi="Times New Roman" w:cs="Times New Roman"/>
          <w:sz w:val="28"/>
          <w:szCs w:val="28"/>
        </w:rPr>
      </w:pPr>
    </w:p>
    <w:p w:rsidR="00066C95" w:rsidRPr="00512A57" w:rsidRDefault="00066C95" w:rsidP="00066C95">
      <w:pPr>
        <w:spacing w:after="0" w:line="240" w:lineRule="auto"/>
        <w:ind w:left="5664"/>
        <w:rPr>
          <w:rFonts w:ascii="Times New Roman" w:hAnsi="Times New Roman" w:cs="Times New Roman"/>
          <w:sz w:val="28"/>
          <w:szCs w:val="28"/>
        </w:rPr>
      </w:pPr>
    </w:p>
    <w:p w:rsidR="00066C95" w:rsidRPr="00512A57" w:rsidRDefault="00066C95" w:rsidP="00066C95">
      <w:pPr>
        <w:spacing w:after="0" w:line="240" w:lineRule="auto"/>
        <w:ind w:left="5664"/>
        <w:rPr>
          <w:rFonts w:ascii="Times New Roman" w:hAnsi="Times New Roman" w:cs="Times New Roman"/>
          <w:sz w:val="28"/>
          <w:szCs w:val="28"/>
        </w:rPr>
      </w:pPr>
    </w:p>
    <w:p w:rsidR="00066C95" w:rsidRPr="00512A57" w:rsidRDefault="00066C95" w:rsidP="00066C95">
      <w:pPr>
        <w:spacing w:after="0" w:line="240" w:lineRule="auto"/>
        <w:ind w:left="2495" w:right="709" w:firstLine="2415"/>
        <w:rPr>
          <w:rFonts w:ascii="Times New Roman" w:hAnsi="Times New Roman" w:cs="Times New Roman"/>
          <w:sz w:val="28"/>
          <w:szCs w:val="28"/>
        </w:rPr>
      </w:pPr>
      <w:r w:rsidRPr="00512A57">
        <w:rPr>
          <w:rFonts w:ascii="Times New Roman" w:hAnsi="Times New Roman" w:cs="Times New Roman"/>
          <w:sz w:val="28"/>
          <w:szCs w:val="28"/>
        </w:rPr>
        <w:t xml:space="preserve">               Научный руководитель:</w:t>
      </w:r>
    </w:p>
    <w:p w:rsidR="00066C95" w:rsidRPr="00512A57" w:rsidRDefault="00066C95" w:rsidP="00066C95">
      <w:pPr>
        <w:spacing w:after="0" w:line="240" w:lineRule="auto"/>
        <w:ind w:left="5954" w:right="709" w:hanging="1044"/>
        <w:rPr>
          <w:rFonts w:ascii="Times New Roman" w:hAnsi="Times New Roman" w:cs="Times New Roman"/>
          <w:sz w:val="28"/>
          <w:szCs w:val="28"/>
        </w:rPr>
      </w:pPr>
      <w:r w:rsidRPr="00512A57">
        <w:rPr>
          <w:rFonts w:ascii="Times New Roman" w:hAnsi="Times New Roman" w:cs="Times New Roman"/>
          <w:sz w:val="28"/>
          <w:szCs w:val="28"/>
        </w:rPr>
        <w:t xml:space="preserve">               доцент, кандидат         юридических наук</w:t>
      </w:r>
    </w:p>
    <w:p w:rsidR="00066C95" w:rsidRPr="00512A57" w:rsidRDefault="00066C95" w:rsidP="00066C95">
      <w:pPr>
        <w:spacing w:after="0" w:line="240" w:lineRule="auto"/>
        <w:ind w:left="5954"/>
        <w:rPr>
          <w:rFonts w:ascii="Times New Roman" w:hAnsi="Times New Roman" w:cs="Times New Roman"/>
          <w:sz w:val="28"/>
          <w:szCs w:val="28"/>
        </w:rPr>
      </w:pPr>
      <w:r w:rsidRPr="00512A57">
        <w:rPr>
          <w:rFonts w:ascii="Times New Roman" w:hAnsi="Times New Roman" w:cs="Times New Roman"/>
          <w:sz w:val="28"/>
          <w:szCs w:val="28"/>
        </w:rPr>
        <w:t>Жаркова Ольга Александровна</w:t>
      </w:r>
    </w:p>
    <w:p w:rsidR="00066C95" w:rsidRPr="00512A57" w:rsidRDefault="00066C95" w:rsidP="00066C95">
      <w:pPr>
        <w:spacing w:after="0" w:line="240" w:lineRule="auto"/>
        <w:ind w:left="5664"/>
        <w:rPr>
          <w:rFonts w:ascii="Times New Roman" w:hAnsi="Times New Roman" w:cs="Times New Roman"/>
          <w:sz w:val="28"/>
          <w:szCs w:val="28"/>
        </w:rPr>
      </w:pPr>
    </w:p>
    <w:p w:rsidR="00066C95" w:rsidRPr="00512A57" w:rsidRDefault="00066C95" w:rsidP="00066C95">
      <w:pPr>
        <w:spacing w:after="0" w:line="240" w:lineRule="auto"/>
        <w:jc w:val="center"/>
        <w:rPr>
          <w:rFonts w:ascii="Times New Roman" w:hAnsi="Times New Roman" w:cs="Times New Roman"/>
          <w:sz w:val="28"/>
          <w:szCs w:val="28"/>
        </w:rPr>
      </w:pPr>
    </w:p>
    <w:p w:rsidR="00066C95" w:rsidRPr="00512A57" w:rsidRDefault="00066C95" w:rsidP="00066C95">
      <w:pPr>
        <w:spacing w:after="0" w:line="240" w:lineRule="auto"/>
        <w:ind w:left="5664"/>
        <w:rPr>
          <w:rFonts w:ascii="Times New Roman" w:hAnsi="Times New Roman" w:cs="Times New Roman"/>
          <w:sz w:val="28"/>
          <w:szCs w:val="28"/>
        </w:rPr>
      </w:pPr>
    </w:p>
    <w:p w:rsidR="00AB27B8" w:rsidRPr="00512A57" w:rsidRDefault="00AB27B8" w:rsidP="00382D38">
      <w:pPr>
        <w:spacing w:after="0" w:line="240" w:lineRule="auto"/>
        <w:rPr>
          <w:rFonts w:ascii="Times New Roman" w:hAnsi="Times New Roman" w:cs="Times New Roman"/>
          <w:sz w:val="28"/>
          <w:szCs w:val="28"/>
        </w:rPr>
      </w:pPr>
    </w:p>
    <w:p w:rsidR="00066C95" w:rsidRPr="00512A57" w:rsidRDefault="00066C95" w:rsidP="00066C95">
      <w:pPr>
        <w:spacing w:after="0" w:line="240" w:lineRule="auto"/>
        <w:jc w:val="center"/>
        <w:rPr>
          <w:rFonts w:ascii="Times New Roman" w:hAnsi="Times New Roman" w:cs="Times New Roman"/>
          <w:sz w:val="28"/>
          <w:szCs w:val="28"/>
        </w:rPr>
      </w:pPr>
      <w:r w:rsidRPr="00512A57">
        <w:rPr>
          <w:rFonts w:ascii="Times New Roman" w:hAnsi="Times New Roman" w:cs="Times New Roman"/>
          <w:sz w:val="28"/>
          <w:szCs w:val="28"/>
        </w:rPr>
        <w:t>Санкт-Петербург</w:t>
      </w:r>
    </w:p>
    <w:p w:rsidR="00066C95" w:rsidRPr="00512A57" w:rsidRDefault="00066C95" w:rsidP="00066C95">
      <w:pPr>
        <w:spacing w:after="0" w:line="240" w:lineRule="auto"/>
        <w:jc w:val="center"/>
        <w:rPr>
          <w:rFonts w:ascii="Times New Roman" w:hAnsi="Times New Roman" w:cs="Times New Roman"/>
          <w:sz w:val="28"/>
          <w:szCs w:val="28"/>
        </w:rPr>
      </w:pPr>
      <w:r w:rsidRPr="00512A57">
        <w:rPr>
          <w:rFonts w:ascii="Times New Roman" w:hAnsi="Times New Roman" w:cs="Times New Roman"/>
          <w:sz w:val="28"/>
          <w:szCs w:val="28"/>
        </w:rPr>
        <w:t>2018 год</w:t>
      </w:r>
    </w:p>
    <w:p w:rsidR="007C6566" w:rsidRPr="00512A57" w:rsidRDefault="007C6566" w:rsidP="00356EE9">
      <w:pPr>
        <w:spacing w:after="0" w:line="360" w:lineRule="auto"/>
        <w:jc w:val="center"/>
        <w:rPr>
          <w:rFonts w:ascii="Times New Roman" w:hAnsi="Times New Roman" w:cs="Times New Roman"/>
          <w:b/>
          <w:sz w:val="28"/>
          <w:szCs w:val="28"/>
        </w:rPr>
      </w:pPr>
      <w:r w:rsidRPr="00512A57">
        <w:rPr>
          <w:rFonts w:ascii="Times New Roman" w:hAnsi="Times New Roman" w:cs="Times New Roman"/>
          <w:b/>
          <w:sz w:val="28"/>
          <w:szCs w:val="28"/>
        </w:rPr>
        <w:lastRenderedPageBreak/>
        <w:t>Содержание</w:t>
      </w:r>
    </w:p>
    <w:p w:rsidR="00DD7EB2" w:rsidRPr="00512A57" w:rsidRDefault="00DD7EB2" w:rsidP="00356EE9">
      <w:pPr>
        <w:spacing w:after="0" w:line="360" w:lineRule="auto"/>
        <w:jc w:val="both"/>
        <w:rPr>
          <w:rFonts w:ascii="Times New Roman" w:hAnsi="Times New Roman" w:cs="Times New Roman"/>
          <w:sz w:val="28"/>
        </w:rPr>
      </w:pPr>
      <w:r w:rsidRPr="00512A57">
        <w:rPr>
          <w:rFonts w:ascii="Times New Roman" w:hAnsi="Times New Roman" w:cs="Times New Roman"/>
          <w:b/>
          <w:sz w:val="28"/>
        </w:rPr>
        <w:t>Введение</w:t>
      </w:r>
      <w:r w:rsidR="00F5577D" w:rsidRPr="00512A57">
        <w:rPr>
          <w:rFonts w:ascii="Times New Roman" w:hAnsi="Times New Roman" w:cs="Times New Roman"/>
          <w:sz w:val="28"/>
        </w:rPr>
        <w:t>……………………………………………………………………………..4</w:t>
      </w:r>
    </w:p>
    <w:p w:rsidR="00A629E4" w:rsidRPr="00512A57" w:rsidRDefault="00A629E4" w:rsidP="00356EE9">
      <w:pPr>
        <w:spacing w:after="0" w:line="360" w:lineRule="auto"/>
        <w:jc w:val="both"/>
        <w:rPr>
          <w:rFonts w:ascii="Times New Roman" w:hAnsi="Times New Roman" w:cs="Times New Roman"/>
          <w:b/>
          <w:sz w:val="28"/>
        </w:rPr>
      </w:pPr>
      <w:r w:rsidRPr="00512A57">
        <w:rPr>
          <w:rFonts w:ascii="Times New Roman" w:hAnsi="Times New Roman" w:cs="Times New Roman"/>
          <w:b/>
          <w:sz w:val="28"/>
        </w:rPr>
        <w:t>Глава 1. Земельный участок по гражданскому законодательству</w:t>
      </w:r>
    </w:p>
    <w:p w:rsidR="00A629E4" w:rsidRPr="00512A57" w:rsidRDefault="00A629E4"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§1. Легальная дефиниция земельного участк</w:t>
      </w:r>
      <w:r w:rsidR="00AA7D67">
        <w:rPr>
          <w:rFonts w:ascii="Times New Roman" w:hAnsi="Times New Roman" w:cs="Times New Roman"/>
          <w:sz w:val="28"/>
        </w:rPr>
        <w:t>а как объекта гражданского законодательства……………………………………………………………...</w:t>
      </w:r>
      <w:r w:rsidR="00600603" w:rsidRPr="00512A57">
        <w:rPr>
          <w:rFonts w:ascii="Times New Roman" w:hAnsi="Times New Roman" w:cs="Times New Roman"/>
          <w:sz w:val="28"/>
        </w:rPr>
        <w:t>……..7</w:t>
      </w:r>
    </w:p>
    <w:p w:rsidR="00A629E4" w:rsidRPr="00512A57" w:rsidRDefault="00A629E4"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§2. Доктринальные цивилистические дефиниции земельного участка как объекта права</w:t>
      </w:r>
      <w:r w:rsidR="00600603" w:rsidRPr="00512A57">
        <w:rPr>
          <w:rFonts w:ascii="Times New Roman" w:hAnsi="Times New Roman" w:cs="Times New Roman"/>
          <w:sz w:val="28"/>
        </w:rPr>
        <w:t>……………………………………………………………………….10</w:t>
      </w:r>
    </w:p>
    <w:p w:rsidR="00A629E4" w:rsidRPr="00512A57" w:rsidRDefault="00A629E4"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§3. Правовые позиции В</w:t>
      </w:r>
      <w:r w:rsidR="000E509F" w:rsidRPr="00512A57">
        <w:rPr>
          <w:rFonts w:ascii="Times New Roman" w:hAnsi="Times New Roman" w:cs="Times New Roman"/>
          <w:sz w:val="28"/>
        </w:rPr>
        <w:t>ысшего Арбитражного Суда и Верховного Суда Российской Федерации</w:t>
      </w:r>
      <w:r w:rsidR="0051636F" w:rsidRPr="00512A57">
        <w:rPr>
          <w:rFonts w:ascii="Times New Roman" w:hAnsi="Times New Roman" w:cs="Times New Roman"/>
          <w:sz w:val="28"/>
        </w:rPr>
        <w:t xml:space="preserve"> о дефиниции</w:t>
      </w:r>
      <w:r w:rsidRPr="00512A57">
        <w:rPr>
          <w:rFonts w:ascii="Times New Roman" w:hAnsi="Times New Roman" w:cs="Times New Roman"/>
          <w:sz w:val="28"/>
        </w:rPr>
        <w:t xml:space="preserve"> земельного участка</w:t>
      </w:r>
      <w:r w:rsidR="00600603" w:rsidRPr="00512A57">
        <w:rPr>
          <w:rFonts w:ascii="Times New Roman" w:hAnsi="Times New Roman" w:cs="Times New Roman"/>
          <w:sz w:val="28"/>
        </w:rPr>
        <w:t>………………………14</w:t>
      </w:r>
    </w:p>
    <w:p w:rsidR="00A629E4" w:rsidRPr="00512A57" w:rsidRDefault="00534684"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§4. Раздел</w:t>
      </w:r>
      <w:r w:rsidR="00A629E4" w:rsidRPr="00512A57">
        <w:rPr>
          <w:rFonts w:ascii="Times New Roman" w:hAnsi="Times New Roman" w:cs="Times New Roman"/>
          <w:sz w:val="28"/>
        </w:rPr>
        <w:t xml:space="preserve"> и</w:t>
      </w:r>
      <w:r w:rsidRPr="00512A57">
        <w:rPr>
          <w:rFonts w:ascii="Times New Roman" w:hAnsi="Times New Roman" w:cs="Times New Roman"/>
          <w:sz w:val="28"/>
        </w:rPr>
        <w:t xml:space="preserve"> последующее</w:t>
      </w:r>
      <w:r w:rsidR="00A629E4" w:rsidRPr="00512A57">
        <w:rPr>
          <w:rFonts w:ascii="Times New Roman" w:hAnsi="Times New Roman" w:cs="Times New Roman"/>
          <w:sz w:val="28"/>
        </w:rPr>
        <w:t xml:space="preserve"> «похищение»</w:t>
      </w:r>
      <w:r w:rsidR="00A629E4" w:rsidRPr="00512A57">
        <w:rPr>
          <w:rStyle w:val="a5"/>
          <w:rFonts w:ascii="Times New Roman" w:hAnsi="Times New Roman" w:cs="Times New Roman"/>
          <w:sz w:val="28"/>
        </w:rPr>
        <w:footnoteReference w:id="1"/>
      </w:r>
      <w:r w:rsidR="00A629E4" w:rsidRPr="00512A57">
        <w:rPr>
          <w:rFonts w:ascii="Times New Roman" w:hAnsi="Times New Roman" w:cs="Times New Roman"/>
          <w:sz w:val="28"/>
        </w:rPr>
        <w:t xml:space="preserve"> земельного участка</w:t>
      </w:r>
      <w:r w:rsidR="00600603" w:rsidRPr="00512A57">
        <w:rPr>
          <w:rFonts w:ascii="Times New Roman" w:hAnsi="Times New Roman" w:cs="Times New Roman"/>
          <w:sz w:val="28"/>
        </w:rPr>
        <w:t>………………….17</w:t>
      </w:r>
    </w:p>
    <w:p w:rsidR="00A629E4" w:rsidRPr="00512A57" w:rsidRDefault="00A629E4"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§5. Земельный участок и единый недвижимый комплекс</w:t>
      </w:r>
      <w:r w:rsidR="00600603" w:rsidRPr="00512A57">
        <w:rPr>
          <w:rFonts w:ascii="Times New Roman" w:hAnsi="Times New Roman" w:cs="Times New Roman"/>
          <w:sz w:val="28"/>
        </w:rPr>
        <w:t>……………………….23</w:t>
      </w:r>
    </w:p>
    <w:p w:rsidR="0048659C" w:rsidRPr="00512A57" w:rsidRDefault="0048659C" w:rsidP="00356EE9">
      <w:pPr>
        <w:spacing w:after="0" w:line="360" w:lineRule="auto"/>
        <w:jc w:val="both"/>
        <w:rPr>
          <w:rFonts w:ascii="Times New Roman" w:hAnsi="Times New Roman" w:cs="Times New Roman"/>
          <w:b/>
          <w:sz w:val="28"/>
        </w:rPr>
      </w:pPr>
      <w:r w:rsidRPr="00512A57">
        <w:rPr>
          <w:rFonts w:ascii="Times New Roman" w:hAnsi="Times New Roman" w:cs="Times New Roman"/>
          <w:b/>
          <w:sz w:val="28"/>
        </w:rPr>
        <w:t>Глава 2. Земельный участок по земельному законодательству</w:t>
      </w:r>
    </w:p>
    <w:p w:rsidR="0048659C" w:rsidRPr="00512A57" w:rsidRDefault="0048659C"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§1. Легальная дефиниция земельного участка в актах земельного законодательства</w:t>
      </w:r>
      <w:r w:rsidR="00600603" w:rsidRPr="00512A57">
        <w:rPr>
          <w:rFonts w:ascii="Times New Roman" w:hAnsi="Times New Roman" w:cs="Times New Roman"/>
          <w:sz w:val="28"/>
        </w:rPr>
        <w:t>…………………………………………………………………...30</w:t>
      </w:r>
    </w:p>
    <w:p w:rsidR="0048659C" w:rsidRPr="00512A57" w:rsidRDefault="00FF2382"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§2. Значение</w:t>
      </w:r>
      <w:r w:rsidR="0048659C" w:rsidRPr="00512A57">
        <w:rPr>
          <w:rFonts w:ascii="Times New Roman" w:hAnsi="Times New Roman" w:cs="Times New Roman"/>
          <w:sz w:val="28"/>
        </w:rPr>
        <w:t xml:space="preserve"> к</w:t>
      </w:r>
      <w:r w:rsidRPr="00512A57">
        <w:rPr>
          <w:rFonts w:ascii="Times New Roman" w:hAnsi="Times New Roman" w:cs="Times New Roman"/>
          <w:sz w:val="28"/>
        </w:rPr>
        <w:t>адастрового учета</w:t>
      </w:r>
      <w:r w:rsidR="004C3EEB" w:rsidRPr="00512A57">
        <w:rPr>
          <w:rFonts w:ascii="Times New Roman" w:hAnsi="Times New Roman" w:cs="Times New Roman"/>
          <w:sz w:val="28"/>
        </w:rPr>
        <w:t xml:space="preserve"> для появления</w:t>
      </w:r>
      <w:r w:rsidR="00600603" w:rsidRPr="00512A57">
        <w:rPr>
          <w:rFonts w:ascii="Times New Roman" w:hAnsi="Times New Roman" w:cs="Times New Roman"/>
          <w:sz w:val="28"/>
        </w:rPr>
        <w:t xml:space="preserve"> </w:t>
      </w:r>
      <w:r w:rsidR="0048659C" w:rsidRPr="00512A57">
        <w:rPr>
          <w:rFonts w:ascii="Times New Roman" w:hAnsi="Times New Roman" w:cs="Times New Roman"/>
          <w:sz w:val="28"/>
        </w:rPr>
        <w:t>земельного участка как объекта прав, регулируемых Земельным кодексом Р</w:t>
      </w:r>
      <w:r w:rsidR="004055EC" w:rsidRPr="00512A57">
        <w:rPr>
          <w:rFonts w:ascii="Times New Roman" w:hAnsi="Times New Roman" w:cs="Times New Roman"/>
          <w:sz w:val="28"/>
        </w:rPr>
        <w:t xml:space="preserve">оссийской </w:t>
      </w:r>
      <w:r w:rsidR="0048659C" w:rsidRPr="00512A57">
        <w:rPr>
          <w:rFonts w:ascii="Times New Roman" w:hAnsi="Times New Roman" w:cs="Times New Roman"/>
          <w:sz w:val="28"/>
        </w:rPr>
        <w:t>Ф</w:t>
      </w:r>
      <w:r w:rsidR="004055EC" w:rsidRPr="00512A57">
        <w:rPr>
          <w:rFonts w:ascii="Times New Roman" w:hAnsi="Times New Roman" w:cs="Times New Roman"/>
          <w:sz w:val="28"/>
        </w:rPr>
        <w:t>едерации</w:t>
      </w:r>
      <w:r w:rsidR="00600603" w:rsidRPr="00512A57">
        <w:rPr>
          <w:rFonts w:ascii="Times New Roman" w:hAnsi="Times New Roman" w:cs="Times New Roman"/>
          <w:sz w:val="28"/>
        </w:rPr>
        <w:t>…………….35</w:t>
      </w:r>
    </w:p>
    <w:p w:rsidR="0048659C" w:rsidRPr="00512A57" w:rsidRDefault="00367F38" w:rsidP="00356EE9">
      <w:pPr>
        <w:spacing w:after="0" w:line="360" w:lineRule="auto"/>
        <w:jc w:val="both"/>
        <w:rPr>
          <w:rFonts w:ascii="Times New Roman" w:hAnsi="Times New Roman" w:cs="Times New Roman"/>
          <w:i/>
          <w:sz w:val="28"/>
        </w:rPr>
      </w:pPr>
      <w:r w:rsidRPr="00512A57">
        <w:rPr>
          <w:rFonts w:ascii="Times New Roman" w:hAnsi="Times New Roman" w:cs="Times New Roman"/>
          <w:sz w:val="28"/>
        </w:rPr>
        <w:t>§3. Раздел земельного участка и уточнение его границ</w:t>
      </w:r>
      <w:r w:rsidR="00600603" w:rsidRPr="00512A57">
        <w:rPr>
          <w:rFonts w:ascii="Times New Roman" w:hAnsi="Times New Roman" w:cs="Times New Roman"/>
          <w:sz w:val="28"/>
        </w:rPr>
        <w:t>…………………………42</w:t>
      </w:r>
    </w:p>
    <w:p w:rsidR="0048659C" w:rsidRPr="00512A57" w:rsidRDefault="0048659C"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§4. Наложение и пересечение границ земельных участков</w:t>
      </w:r>
      <w:r w:rsidR="00600603" w:rsidRPr="00512A57">
        <w:rPr>
          <w:rFonts w:ascii="Times New Roman" w:hAnsi="Times New Roman" w:cs="Times New Roman"/>
          <w:sz w:val="28"/>
        </w:rPr>
        <w:t>………………</w:t>
      </w:r>
      <w:r w:rsidR="00B560E6">
        <w:rPr>
          <w:rFonts w:ascii="Times New Roman" w:hAnsi="Times New Roman" w:cs="Times New Roman"/>
          <w:sz w:val="28"/>
        </w:rPr>
        <w:t>..</w:t>
      </w:r>
      <w:r w:rsidR="00600603" w:rsidRPr="00512A57">
        <w:rPr>
          <w:rFonts w:ascii="Times New Roman" w:hAnsi="Times New Roman" w:cs="Times New Roman"/>
          <w:sz w:val="28"/>
        </w:rPr>
        <w:t>……49</w:t>
      </w:r>
    </w:p>
    <w:p w:rsidR="0048659C" w:rsidRPr="00512A57" w:rsidRDefault="0048659C"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§5. Положения иных законодательных актов Российской Федерации относительно дефиниции земельного участка и прав на него</w:t>
      </w:r>
      <w:r w:rsidR="00600603" w:rsidRPr="00512A57">
        <w:rPr>
          <w:rFonts w:ascii="Times New Roman" w:hAnsi="Times New Roman" w:cs="Times New Roman"/>
          <w:sz w:val="28"/>
        </w:rPr>
        <w:t>…………………..55</w:t>
      </w:r>
    </w:p>
    <w:p w:rsidR="0048659C" w:rsidRPr="00512A57" w:rsidRDefault="00367F38"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§6. Дефиниция земельного участка и некоторые особенности регулирования правоотношений, объектом которых является земельный участок, в зарубежном законодательстве</w:t>
      </w:r>
      <w:r w:rsidR="00600603" w:rsidRPr="00512A57">
        <w:rPr>
          <w:rFonts w:ascii="Times New Roman" w:hAnsi="Times New Roman" w:cs="Times New Roman"/>
          <w:sz w:val="28"/>
        </w:rPr>
        <w:t>…………………………………………………………………...59</w:t>
      </w:r>
    </w:p>
    <w:p w:rsidR="00DD7EB2" w:rsidRPr="00512A57" w:rsidRDefault="00DD7EB2" w:rsidP="00356EE9">
      <w:pPr>
        <w:spacing w:after="0" w:line="360" w:lineRule="auto"/>
        <w:jc w:val="both"/>
        <w:rPr>
          <w:rFonts w:ascii="Times New Roman" w:hAnsi="Times New Roman" w:cs="Times New Roman"/>
          <w:b/>
          <w:sz w:val="28"/>
        </w:rPr>
      </w:pPr>
      <w:r w:rsidRPr="00512A57">
        <w:rPr>
          <w:rFonts w:ascii="Times New Roman" w:hAnsi="Times New Roman" w:cs="Times New Roman"/>
          <w:b/>
          <w:sz w:val="28"/>
        </w:rPr>
        <w:t>Глава 3. Земельный участок как объект градостроительного законодательства</w:t>
      </w:r>
    </w:p>
    <w:p w:rsidR="00DD7EB2" w:rsidRPr="00512A57" w:rsidRDefault="00DD7EB2"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w:t>
      </w:r>
      <w:r w:rsidR="00367F38" w:rsidRPr="00512A57">
        <w:rPr>
          <w:rFonts w:ascii="Times New Roman" w:hAnsi="Times New Roman" w:cs="Times New Roman"/>
          <w:sz w:val="28"/>
        </w:rPr>
        <w:t>1. Дефиниция земельного участка как объекта градостроительного законодательства</w:t>
      </w:r>
      <w:r w:rsidR="00600603" w:rsidRPr="00512A57">
        <w:rPr>
          <w:rFonts w:ascii="Times New Roman" w:hAnsi="Times New Roman" w:cs="Times New Roman"/>
          <w:sz w:val="28"/>
        </w:rPr>
        <w:t>…………………………………………………………………...67</w:t>
      </w:r>
    </w:p>
    <w:p w:rsidR="00DD7EB2" w:rsidRPr="00512A57" w:rsidRDefault="00DD7EB2"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lastRenderedPageBreak/>
        <w:t>§2. Проблематика градостроительных правоотношений, в которых объектом является земельный участок</w:t>
      </w:r>
      <w:r w:rsidR="001C1123" w:rsidRPr="00512A57">
        <w:rPr>
          <w:rFonts w:ascii="Times New Roman" w:hAnsi="Times New Roman" w:cs="Times New Roman"/>
          <w:sz w:val="28"/>
        </w:rPr>
        <w:t>……………………………………………………….71</w:t>
      </w:r>
    </w:p>
    <w:p w:rsidR="00DD7EB2" w:rsidRPr="00512A57" w:rsidRDefault="00DD7EB2" w:rsidP="00356EE9">
      <w:pPr>
        <w:spacing w:after="0" w:line="360" w:lineRule="auto"/>
        <w:jc w:val="both"/>
        <w:rPr>
          <w:rFonts w:ascii="Times New Roman" w:hAnsi="Times New Roman" w:cs="Times New Roman"/>
          <w:sz w:val="28"/>
        </w:rPr>
      </w:pPr>
      <w:r w:rsidRPr="00512A57">
        <w:rPr>
          <w:rFonts w:ascii="Times New Roman" w:hAnsi="Times New Roman" w:cs="Times New Roman"/>
          <w:b/>
          <w:sz w:val="28"/>
        </w:rPr>
        <w:t>Заключение</w:t>
      </w:r>
      <w:r w:rsidR="001C1123" w:rsidRPr="00512A57">
        <w:rPr>
          <w:rFonts w:ascii="Times New Roman" w:hAnsi="Times New Roman" w:cs="Times New Roman"/>
          <w:sz w:val="28"/>
        </w:rPr>
        <w:t>……………………………………………………………...…………80</w:t>
      </w:r>
    </w:p>
    <w:p w:rsidR="00066C95" w:rsidRPr="00512A57" w:rsidRDefault="00DD7EB2" w:rsidP="00356EE9">
      <w:pPr>
        <w:spacing w:after="0" w:line="360" w:lineRule="auto"/>
        <w:jc w:val="both"/>
        <w:rPr>
          <w:rFonts w:ascii="Times New Roman" w:hAnsi="Times New Roman" w:cs="Times New Roman"/>
          <w:b/>
          <w:sz w:val="28"/>
        </w:rPr>
      </w:pPr>
      <w:r w:rsidRPr="00512A57">
        <w:rPr>
          <w:rFonts w:ascii="Times New Roman" w:hAnsi="Times New Roman" w:cs="Times New Roman"/>
          <w:b/>
          <w:sz w:val="28"/>
        </w:rPr>
        <w:t>Библиографический списо</w:t>
      </w:r>
      <w:r w:rsidR="00D76C02" w:rsidRPr="00512A57">
        <w:rPr>
          <w:rFonts w:ascii="Times New Roman" w:hAnsi="Times New Roman" w:cs="Times New Roman"/>
          <w:b/>
          <w:sz w:val="28"/>
        </w:rPr>
        <w:t>к</w:t>
      </w:r>
    </w:p>
    <w:p w:rsidR="005353CF" w:rsidRPr="00512A57" w:rsidRDefault="005353CF"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1. Нормативно-правовые акты и иные официальные документы Российской Федерации</w:t>
      </w:r>
      <w:r w:rsidR="001C1123" w:rsidRPr="00512A57">
        <w:rPr>
          <w:rFonts w:ascii="Times New Roman" w:hAnsi="Times New Roman" w:cs="Times New Roman"/>
          <w:sz w:val="28"/>
        </w:rPr>
        <w:t>…………………………………………………………………………..83</w:t>
      </w:r>
    </w:p>
    <w:p w:rsidR="005353CF" w:rsidRPr="00512A57" w:rsidRDefault="005353CF"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2. Нормативно-правовые акты и иные официальные документы субъектов Российской Федерации и органов местного самоуправления</w:t>
      </w:r>
      <w:r w:rsidR="001C1123" w:rsidRPr="00512A57">
        <w:rPr>
          <w:rFonts w:ascii="Times New Roman" w:hAnsi="Times New Roman" w:cs="Times New Roman"/>
          <w:sz w:val="28"/>
        </w:rPr>
        <w:t>…………………..86</w:t>
      </w:r>
    </w:p>
    <w:p w:rsidR="005353CF" w:rsidRPr="00512A57" w:rsidRDefault="005353CF"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3. Судебная практика</w:t>
      </w:r>
      <w:r w:rsidR="001C1123" w:rsidRPr="00512A57">
        <w:rPr>
          <w:rFonts w:ascii="Times New Roman" w:hAnsi="Times New Roman" w:cs="Times New Roman"/>
          <w:sz w:val="28"/>
        </w:rPr>
        <w:t>……………………………………………………………....86</w:t>
      </w:r>
    </w:p>
    <w:p w:rsidR="005353CF" w:rsidRPr="00512A57" w:rsidRDefault="005353CF"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4. Нормативно-правовые акты и иные официальные документы иностранных государств</w:t>
      </w:r>
      <w:r w:rsidR="001C1123" w:rsidRPr="00512A57">
        <w:rPr>
          <w:rFonts w:ascii="Times New Roman" w:hAnsi="Times New Roman" w:cs="Times New Roman"/>
          <w:sz w:val="28"/>
        </w:rPr>
        <w:t>…………………………………………………………………………...90</w:t>
      </w:r>
    </w:p>
    <w:p w:rsidR="005353CF" w:rsidRPr="00512A57" w:rsidRDefault="005353CF"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5. Специальная литература</w:t>
      </w:r>
      <w:r w:rsidR="001C1123" w:rsidRPr="00512A57">
        <w:rPr>
          <w:rFonts w:ascii="Times New Roman" w:hAnsi="Times New Roman" w:cs="Times New Roman"/>
          <w:sz w:val="28"/>
        </w:rPr>
        <w:t>………………………………………………………...91</w:t>
      </w:r>
    </w:p>
    <w:p w:rsidR="005353CF" w:rsidRPr="00512A57" w:rsidRDefault="005353CF" w:rsidP="00356EE9">
      <w:pPr>
        <w:spacing w:after="0" w:line="360" w:lineRule="auto"/>
        <w:jc w:val="both"/>
        <w:rPr>
          <w:rFonts w:ascii="Times New Roman" w:hAnsi="Times New Roman" w:cs="Times New Roman"/>
          <w:sz w:val="28"/>
        </w:rPr>
      </w:pPr>
      <w:r w:rsidRPr="00512A57">
        <w:rPr>
          <w:rFonts w:ascii="Times New Roman" w:hAnsi="Times New Roman" w:cs="Times New Roman"/>
          <w:sz w:val="28"/>
        </w:rPr>
        <w:t>6. Интернет-ресурсы</w:t>
      </w:r>
      <w:r w:rsidR="001C1123" w:rsidRPr="00512A57">
        <w:rPr>
          <w:rFonts w:ascii="Times New Roman" w:hAnsi="Times New Roman" w:cs="Times New Roman"/>
          <w:sz w:val="28"/>
        </w:rPr>
        <w:t>………………………………………………………………..96</w:t>
      </w: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D4FDC" w:rsidRPr="00512A57" w:rsidRDefault="005D4FDC" w:rsidP="00356EE9">
      <w:pPr>
        <w:spacing w:after="0" w:line="360" w:lineRule="auto"/>
        <w:jc w:val="center"/>
        <w:rPr>
          <w:rFonts w:ascii="Times New Roman" w:hAnsi="Times New Roman" w:cs="Times New Roman"/>
          <w:b/>
          <w:sz w:val="28"/>
          <w:szCs w:val="28"/>
        </w:rPr>
      </w:pPr>
    </w:p>
    <w:p w:rsidR="005353CF" w:rsidRPr="00512A57" w:rsidRDefault="005353CF" w:rsidP="005353CF">
      <w:pPr>
        <w:spacing w:after="0" w:line="360" w:lineRule="auto"/>
        <w:rPr>
          <w:rFonts w:ascii="Times New Roman" w:hAnsi="Times New Roman" w:cs="Times New Roman"/>
          <w:b/>
          <w:sz w:val="28"/>
          <w:szCs w:val="28"/>
        </w:rPr>
      </w:pPr>
    </w:p>
    <w:p w:rsidR="00ED278B" w:rsidRPr="00512A57" w:rsidRDefault="00ED278B" w:rsidP="005353CF">
      <w:pPr>
        <w:spacing w:after="0" w:line="360" w:lineRule="auto"/>
        <w:rPr>
          <w:rFonts w:ascii="Times New Roman" w:hAnsi="Times New Roman" w:cs="Times New Roman"/>
          <w:b/>
          <w:sz w:val="28"/>
          <w:szCs w:val="28"/>
        </w:rPr>
      </w:pPr>
    </w:p>
    <w:p w:rsidR="00526236" w:rsidRPr="00512A57" w:rsidRDefault="005B59B5" w:rsidP="00CC2BBC">
      <w:pPr>
        <w:spacing w:after="0" w:line="360" w:lineRule="auto"/>
        <w:ind w:firstLine="709"/>
        <w:jc w:val="center"/>
        <w:rPr>
          <w:rFonts w:ascii="Times New Roman" w:hAnsi="Times New Roman" w:cs="Times New Roman"/>
          <w:b/>
          <w:sz w:val="28"/>
          <w:szCs w:val="28"/>
        </w:rPr>
      </w:pPr>
      <w:r w:rsidRPr="00512A57">
        <w:rPr>
          <w:rFonts w:ascii="Times New Roman" w:hAnsi="Times New Roman" w:cs="Times New Roman"/>
          <w:b/>
          <w:sz w:val="28"/>
          <w:szCs w:val="28"/>
        </w:rPr>
        <w:lastRenderedPageBreak/>
        <w:t>Введение</w:t>
      </w:r>
    </w:p>
    <w:p w:rsidR="005B59B5" w:rsidRPr="00512A57" w:rsidRDefault="005B59B5"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Актуальность темы</w:t>
      </w:r>
      <w:r w:rsidR="00AB27B8" w:rsidRPr="00512A57">
        <w:rPr>
          <w:rFonts w:ascii="Times New Roman" w:hAnsi="Times New Roman" w:cs="Times New Roman"/>
          <w:b/>
          <w:sz w:val="28"/>
          <w:szCs w:val="28"/>
        </w:rPr>
        <w:t xml:space="preserve"> исследования</w:t>
      </w:r>
    </w:p>
    <w:p w:rsidR="008E557F" w:rsidRPr="00512A57" w:rsidRDefault="008E557F"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Незаменимым базисом для всего, что нас окружает, являются земельные участки, на которых располагаются здания, различные объекты инфраструктуры, элементы благоустройства урбанизированной среды, сады, луга и пашни на пригородной территории и за её пределами. Издавна земельные участки играли большую роль в жизни человечества, и сейчас их значение не ослабевает. Земельные участки являются важными элементами правоотношений, как частных, так и публичных. Вследствие этого, регулирование таких правоотношений происходит посредством правовых норм, закрепленных в законодательных актах различных отраслей права.</w:t>
      </w:r>
      <w:r w:rsidR="00F0183F" w:rsidRPr="00512A57">
        <w:rPr>
          <w:rFonts w:ascii="Times New Roman" w:hAnsi="Times New Roman" w:cs="Times New Roman"/>
          <w:sz w:val="28"/>
          <w:szCs w:val="28"/>
        </w:rPr>
        <w:t xml:space="preserve"> Представляется верным рассмотреть столь важный и многогранный объект права как земельный участок через призмы гражданского, земельного и градостроительного законодательства, так как именно они содержат правовые нормы, охватывающие сущность земельного участка в полной мере и в своей </w:t>
      </w:r>
      <w:proofErr w:type="gramStart"/>
      <w:r w:rsidR="00F0183F" w:rsidRPr="00512A57">
        <w:rPr>
          <w:rFonts w:ascii="Times New Roman" w:hAnsi="Times New Roman" w:cs="Times New Roman"/>
          <w:sz w:val="28"/>
          <w:szCs w:val="28"/>
        </w:rPr>
        <w:t>совокупности</w:t>
      </w:r>
      <w:proofErr w:type="gramEnd"/>
      <w:r w:rsidR="00F0183F" w:rsidRPr="00512A57">
        <w:rPr>
          <w:rFonts w:ascii="Times New Roman" w:hAnsi="Times New Roman" w:cs="Times New Roman"/>
          <w:sz w:val="28"/>
          <w:szCs w:val="28"/>
        </w:rPr>
        <w:t xml:space="preserve"> дающие наиболее полное и точное представление о том, какие нюансы важны при вовлечении в правоотношения такого объекта права.</w:t>
      </w:r>
    </w:p>
    <w:p w:rsidR="005B59B5" w:rsidRPr="00512A57" w:rsidRDefault="005B59B5"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Проблема</w:t>
      </w:r>
      <w:r w:rsidR="00AA724E" w:rsidRPr="00512A57">
        <w:rPr>
          <w:rFonts w:ascii="Times New Roman" w:hAnsi="Times New Roman" w:cs="Times New Roman"/>
          <w:b/>
          <w:sz w:val="28"/>
          <w:szCs w:val="28"/>
        </w:rPr>
        <w:t>тика</w:t>
      </w:r>
    </w:p>
    <w:p w:rsidR="00AA724E" w:rsidRPr="00512A57" w:rsidRDefault="00AA724E"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Достаточно острым вопросом является вопрос о том, что такое земельный участок.</w:t>
      </w:r>
      <w:r w:rsidR="007462F6" w:rsidRPr="00512A57">
        <w:rPr>
          <w:rFonts w:ascii="Times New Roman" w:hAnsi="Times New Roman" w:cs="Times New Roman"/>
          <w:sz w:val="28"/>
          <w:szCs w:val="28"/>
        </w:rPr>
        <w:t xml:space="preserve"> В чем состоит и как характеризуется его сущность? Какие</w:t>
      </w:r>
      <w:r w:rsidRPr="00512A57">
        <w:rPr>
          <w:rFonts w:ascii="Times New Roman" w:hAnsi="Times New Roman" w:cs="Times New Roman"/>
          <w:sz w:val="28"/>
          <w:szCs w:val="28"/>
        </w:rPr>
        <w:t xml:space="preserve"> особенности регулирования </w:t>
      </w:r>
      <w:r w:rsidR="00C326A8" w:rsidRPr="00512A57">
        <w:rPr>
          <w:rFonts w:ascii="Times New Roman" w:hAnsi="Times New Roman" w:cs="Times New Roman"/>
          <w:sz w:val="28"/>
          <w:szCs w:val="28"/>
        </w:rPr>
        <w:t>правоотношений</w:t>
      </w:r>
      <w:r w:rsidR="00F24ECD" w:rsidRPr="00512A57">
        <w:rPr>
          <w:rFonts w:ascii="Times New Roman" w:hAnsi="Times New Roman" w:cs="Times New Roman"/>
          <w:sz w:val="28"/>
          <w:szCs w:val="28"/>
        </w:rPr>
        <w:t>, объектом которых является земельный участок,</w:t>
      </w:r>
      <w:r w:rsidR="007462F6" w:rsidRPr="00512A57">
        <w:rPr>
          <w:rFonts w:ascii="Times New Roman" w:hAnsi="Times New Roman" w:cs="Times New Roman"/>
          <w:sz w:val="28"/>
          <w:szCs w:val="28"/>
        </w:rPr>
        <w:t xml:space="preserve"> содержатся в Гражданском кодексе</w:t>
      </w:r>
      <w:r w:rsidR="00783757" w:rsidRPr="00512A57">
        <w:rPr>
          <w:rStyle w:val="a5"/>
          <w:rFonts w:ascii="Times New Roman" w:hAnsi="Times New Roman" w:cs="Times New Roman"/>
          <w:sz w:val="28"/>
          <w:szCs w:val="28"/>
        </w:rPr>
        <w:footnoteReference w:id="2"/>
      </w:r>
      <w:r w:rsidR="00C326A8" w:rsidRPr="00512A57">
        <w:rPr>
          <w:rFonts w:ascii="Times New Roman" w:hAnsi="Times New Roman" w:cs="Times New Roman"/>
          <w:sz w:val="28"/>
          <w:szCs w:val="28"/>
        </w:rPr>
        <w:t xml:space="preserve">, </w:t>
      </w:r>
      <w:r w:rsidR="007462F6" w:rsidRPr="00512A57">
        <w:rPr>
          <w:rFonts w:ascii="Times New Roman" w:hAnsi="Times New Roman" w:cs="Times New Roman"/>
          <w:sz w:val="28"/>
          <w:szCs w:val="28"/>
        </w:rPr>
        <w:t>Земельном кодексе</w:t>
      </w:r>
      <w:r w:rsidR="00D135EA" w:rsidRPr="00512A57">
        <w:rPr>
          <w:rStyle w:val="a5"/>
          <w:rFonts w:ascii="Times New Roman" w:hAnsi="Times New Roman" w:cs="Times New Roman"/>
          <w:sz w:val="28"/>
          <w:szCs w:val="28"/>
        </w:rPr>
        <w:footnoteReference w:id="3"/>
      </w:r>
      <w:r w:rsidR="007462F6" w:rsidRPr="00512A57">
        <w:rPr>
          <w:rFonts w:ascii="Times New Roman" w:hAnsi="Times New Roman" w:cs="Times New Roman"/>
          <w:sz w:val="28"/>
          <w:szCs w:val="28"/>
        </w:rPr>
        <w:t>и Градостроительном кодексе</w:t>
      </w:r>
      <w:r w:rsidR="005B440F" w:rsidRPr="00512A57">
        <w:rPr>
          <w:rStyle w:val="a5"/>
          <w:rFonts w:ascii="Times New Roman" w:hAnsi="Times New Roman" w:cs="Times New Roman"/>
          <w:sz w:val="28"/>
          <w:szCs w:val="28"/>
        </w:rPr>
        <w:footnoteReference w:id="4"/>
      </w:r>
      <w:r w:rsidR="00C326A8" w:rsidRPr="00512A57">
        <w:rPr>
          <w:rFonts w:ascii="Times New Roman" w:hAnsi="Times New Roman" w:cs="Times New Roman"/>
          <w:sz w:val="28"/>
          <w:szCs w:val="28"/>
        </w:rPr>
        <w:t xml:space="preserve"> Российской Федерации</w:t>
      </w:r>
      <w:r w:rsidR="004B1CC8" w:rsidRPr="00512A57">
        <w:rPr>
          <w:rStyle w:val="a5"/>
          <w:rFonts w:ascii="Times New Roman" w:hAnsi="Times New Roman" w:cs="Times New Roman"/>
          <w:sz w:val="28"/>
          <w:szCs w:val="28"/>
        </w:rPr>
        <w:footnoteReference w:id="5"/>
      </w:r>
      <w:r w:rsidR="00C326A8" w:rsidRPr="00512A57">
        <w:rPr>
          <w:rFonts w:ascii="Times New Roman" w:hAnsi="Times New Roman" w:cs="Times New Roman"/>
          <w:sz w:val="28"/>
          <w:szCs w:val="28"/>
        </w:rPr>
        <w:t>?</w:t>
      </w:r>
      <w:r w:rsidR="00815121" w:rsidRPr="00512A57">
        <w:rPr>
          <w:rFonts w:ascii="Times New Roman" w:hAnsi="Times New Roman" w:cs="Times New Roman"/>
          <w:sz w:val="28"/>
          <w:szCs w:val="28"/>
        </w:rPr>
        <w:t xml:space="preserve"> Автор данной научно-исследовательской работы предпринял попытку найти ответы на эти вопросы.</w:t>
      </w:r>
    </w:p>
    <w:p w:rsidR="005B59B5" w:rsidRPr="00512A57" w:rsidRDefault="005B59B5"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b/>
          <w:sz w:val="28"/>
          <w:szCs w:val="28"/>
        </w:rPr>
        <w:lastRenderedPageBreak/>
        <w:t>Объект</w:t>
      </w:r>
      <w:r w:rsidR="002B3170" w:rsidRPr="00512A57">
        <w:rPr>
          <w:rFonts w:ascii="Times New Roman" w:hAnsi="Times New Roman" w:cs="Times New Roman"/>
          <w:b/>
          <w:sz w:val="28"/>
          <w:szCs w:val="28"/>
        </w:rPr>
        <w:t xml:space="preserve"> исследования</w:t>
      </w:r>
      <w:r w:rsidR="002B3170" w:rsidRPr="00512A57">
        <w:rPr>
          <w:rFonts w:ascii="Times New Roman" w:hAnsi="Times New Roman" w:cs="Times New Roman"/>
          <w:sz w:val="28"/>
          <w:szCs w:val="28"/>
        </w:rPr>
        <w:t xml:space="preserve"> – правоотношения, объектом которых является земельный участок.</w:t>
      </w:r>
    </w:p>
    <w:p w:rsidR="00D16FC5" w:rsidRPr="00512A57" w:rsidRDefault="005B59B5"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b/>
          <w:sz w:val="28"/>
          <w:szCs w:val="28"/>
        </w:rPr>
        <w:t>Предмет</w:t>
      </w:r>
      <w:r w:rsidR="002B3170" w:rsidRPr="00512A57">
        <w:rPr>
          <w:rFonts w:ascii="Times New Roman" w:hAnsi="Times New Roman" w:cs="Times New Roman"/>
          <w:b/>
          <w:sz w:val="28"/>
          <w:szCs w:val="28"/>
        </w:rPr>
        <w:t xml:space="preserve"> исследования</w:t>
      </w:r>
      <w:r w:rsidR="002B3170" w:rsidRPr="00512A57">
        <w:rPr>
          <w:rFonts w:ascii="Times New Roman" w:hAnsi="Times New Roman" w:cs="Times New Roman"/>
          <w:sz w:val="28"/>
          <w:szCs w:val="28"/>
        </w:rPr>
        <w:t xml:space="preserve"> – земельный участок как объект правоотношений, регулируемых гражданским, земельным и градостроительным законодательством.</w:t>
      </w:r>
    </w:p>
    <w:p w:rsidR="005B59B5" w:rsidRPr="00512A57" w:rsidRDefault="005B59B5"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b/>
          <w:sz w:val="28"/>
          <w:szCs w:val="28"/>
        </w:rPr>
        <w:t>Цель</w:t>
      </w:r>
      <w:r w:rsidR="00AA724E" w:rsidRPr="00512A57">
        <w:rPr>
          <w:rFonts w:ascii="Times New Roman" w:hAnsi="Times New Roman" w:cs="Times New Roman"/>
          <w:b/>
          <w:sz w:val="28"/>
          <w:szCs w:val="28"/>
        </w:rPr>
        <w:t xml:space="preserve"> исследования</w:t>
      </w:r>
      <w:r w:rsidR="00427522">
        <w:rPr>
          <w:rFonts w:ascii="Times New Roman" w:hAnsi="Times New Roman" w:cs="Times New Roman"/>
          <w:b/>
          <w:sz w:val="28"/>
          <w:szCs w:val="28"/>
        </w:rPr>
        <w:t xml:space="preserve"> </w:t>
      </w:r>
      <w:r w:rsidR="00D16FC5" w:rsidRPr="00512A57">
        <w:rPr>
          <w:rFonts w:ascii="Times New Roman" w:hAnsi="Times New Roman" w:cs="Times New Roman"/>
          <w:sz w:val="28"/>
          <w:szCs w:val="28"/>
        </w:rPr>
        <w:t>состоит в комплексном изучении сущности земельного участка и отдельных аспектов правовых отношений, в которых о</w:t>
      </w:r>
      <w:r w:rsidR="00C21942" w:rsidRPr="00512A57">
        <w:rPr>
          <w:rFonts w:ascii="Times New Roman" w:hAnsi="Times New Roman" w:cs="Times New Roman"/>
          <w:sz w:val="28"/>
          <w:szCs w:val="28"/>
        </w:rPr>
        <w:t>н участвует в качестве объекта.</w:t>
      </w:r>
    </w:p>
    <w:p w:rsidR="00D16FC5" w:rsidRPr="00512A57" w:rsidRDefault="00D16FC5"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В соответствии с этим в работе ставились следующие </w:t>
      </w:r>
      <w:r w:rsidRPr="00512A57">
        <w:rPr>
          <w:rFonts w:ascii="Times New Roman" w:hAnsi="Times New Roman" w:cs="Times New Roman"/>
          <w:b/>
          <w:sz w:val="28"/>
          <w:szCs w:val="28"/>
        </w:rPr>
        <w:t>задачи</w:t>
      </w:r>
      <w:r w:rsidRPr="00512A57">
        <w:rPr>
          <w:rFonts w:ascii="Times New Roman" w:hAnsi="Times New Roman" w:cs="Times New Roman"/>
          <w:sz w:val="28"/>
          <w:szCs w:val="28"/>
        </w:rPr>
        <w:t>:</w:t>
      </w:r>
    </w:p>
    <w:p w:rsidR="00D16FC5" w:rsidRPr="00512A57" w:rsidRDefault="00D16FC5"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1. </w:t>
      </w:r>
      <w:r w:rsidR="00E3725B" w:rsidRPr="00512A57">
        <w:rPr>
          <w:rFonts w:ascii="Times New Roman" w:hAnsi="Times New Roman" w:cs="Times New Roman"/>
          <w:sz w:val="28"/>
          <w:szCs w:val="28"/>
        </w:rPr>
        <w:t>Определить, что такое земельный участок в соответствии с гражданским законодательством, последовательно анализируя легальную дефиницию земельного участка, его доктринальные дефиниции, правовые позиции в</w:t>
      </w:r>
      <w:r w:rsidR="00CB7008" w:rsidRPr="00512A57">
        <w:rPr>
          <w:rFonts w:ascii="Times New Roman" w:hAnsi="Times New Roman" w:cs="Times New Roman"/>
          <w:sz w:val="28"/>
          <w:szCs w:val="28"/>
        </w:rPr>
        <w:t>ысших судов РФ</w:t>
      </w:r>
      <w:r w:rsidR="00E3725B" w:rsidRPr="00512A57">
        <w:rPr>
          <w:rFonts w:ascii="Times New Roman" w:hAnsi="Times New Roman" w:cs="Times New Roman"/>
          <w:sz w:val="28"/>
          <w:szCs w:val="28"/>
        </w:rPr>
        <w:t xml:space="preserve"> о том, что входит в понятие земельно</w:t>
      </w:r>
      <w:r w:rsidR="00410A22" w:rsidRPr="00512A57">
        <w:rPr>
          <w:rFonts w:ascii="Times New Roman" w:hAnsi="Times New Roman" w:cs="Times New Roman"/>
          <w:sz w:val="28"/>
          <w:szCs w:val="28"/>
        </w:rPr>
        <w:t xml:space="preserve">го участка, ситуации раздела </w:t>
      </w:r>
      <w:r w:rsidR="00E3725B" w:rsidRPr="00512A57">
        <w:rPr>
          <w:rFonts w:ascii="Times New Roman" w:hAnsi="Times New Roman" w:cs="Times New Roman"/>
          <w:sz w:val="28"/>
          <w:szCs w:val="28"/>
        </w:rPr>
        <w:t>и последующего «похищения» земельного участка, а также соотношение земельного участка и единого недвижимого комплекса;</w:t>
      </w:r>
    </w:p>
    <w:p w:rsidR="0001319B" w:rsidRPr="00512A57" w:rsidRDefault="00E3725B"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2. </w:t>
      </w:r>
      <w:proofErr w:type="gramStart"/>
      <w:r w:rsidR="00D72435" w:rsidRPr="00512A57">
        <w:rPr>
          <w:rFonts w:ascii="Times New Roman" w:hAnsi="Times New Roman" w:cs="Times New Roman"/>
          <w:sz w:val="28"/>
          <w:szCs w:val="28"/>
        </w:rPr>
        <w:t>Проанализировать легальную дефиницию земельного участка в соответствии с актами земельного законодательства, роль кадастрового учета, п</w:t>
      </w:r>
      <w:r w:rsidR="00554579" w:rsidRPr="00512A57">
        <w:rPr>
          <w:rFonts w:ascii="Times New Roman" w:hAnsi="Times New Roman" w:cs="Times New Roman"/>
          <w:sz w:val="28"/>
          <w:szCs w:val="28"/>
        </w:rPr>
        <w:t xml:space="preserve">рактические ситуации раздела </w:t>
      </w:r>
      <w:r w:rsidR="00D72435" w:rsidRPr="00512A57">
        <w:rPr>
          <w:rFonts w:ascii="Times New Roman" w:hAnsi="Times New Roman" w:cs="Times New Roman"/>
          <w:sz w:val="28"/>
          <w:szCs w:val="28"/>
        </w:rPr>
        <w:t>земельного участка и уточнения его границ, наложения и пересечения границ земельных участков</w:t>
      </w:r>
      <w:r w:rsidR="0001319B" w:rsidRPr="00512A57">
        <w:rPr>
          <w:rFonts w:ascii="Times New Roman" w:hAnsi="Times New Roman" w:cs="Times New Roman"/>
          <w:sz w:val="28"/>
          <w:szCs w:val="28"/>
        </w:rPr>
        <w:t>; раскрыть особенности положений других законодате</w:t>
      </w:r>
      <w:r w:rsidR="00CB7008" w:rsidRPr="00512A57">
        <w:rPr>
          <w:rFonts w:ascii="Times New Roman" w:hAnsi="Times New Roman" w:cs="Times New Roman"/>
          <w:sz w:val="28"/>
          <w:szCs w:val="28"/>
        </w:rPr>
        <w:t>льных актов РФ</w:t>
      </w:r>
      <w:r w:rsidR="00AA7D67">
        <w:rPr>
          <w:rFonts w:ascii="Times New Roman" w:hAnsi="Times New Roman" w:cs="Times New Roman"/>
          <w:sz w:val="28"/>
          <w:szCs w:val="28"/>
        </w:rPr>
        <w:t xml:space="preserve"> </w:t>
      </w:r>
      <w:r w:rsidR="00C21942" w:rsidRPr="00512A57">
        <w:rPr>
          <w:rFonts w:ascii="Times New Roman" w:hAnsi="Times New Roman" w:cs="Times New Roman"/>
          <w:sz w:val="28"/>
          <w:szCs w:val="28"/>
        </w:rPr>
        <w:t>относительно земельных участков;</w:t>
      </w:r>
      <w:r w:rsidR="0001319B" w:rsidRPr="00512A57">
        <w:rPr>
          <w:rFonts w:ascii="Times New Roman" w:hAnsi="Times New Roman" w:cs="Times New Roman"/>
          <w:sz w:val="28"/>
          <w:szCs w:val="28"/>
        </w:rPr>
        <w:t xml:space="preserve"> ознакомиться с</w:t>
      </w:r>
      <w:r w:rsidR="00C21942" w:rsidRPr="00512A57">
        <w:rPr>
          <w:rFonts w:ascii="Times New Roman" w:hAnsi="Times New Roman" w:cs="Times New Roman"/>
          <w:sz w:val="28"/>
          <w:szCs w:val="28"/>
        </w:rPr>
        <w:t xml:space="preserve"> зарубежным </w:t>
      </w:r>
      <w:r w:rsidR="0001319B" w:rsidRPr="00512A57">
        <w:rPr>
          <w:rFonts w:ascii="Times New Roman" w:hAnsi="Times New Roman" w:cs="Times New Roman"/>
          <w:sz w:val="28"/>
          <w:szCs w:val="28"/>
        </w:rPr>
        <w:t>регулированием</w:t>
      </w:r>
      <w:r w:rsidR="00C21942" w:rsidRPr="00512A57">
        <w:rPr>
          <w:rFonts w:ascii="Times New Roman" w:hAnsi="Times New Roman" w:cs="Times New Roman"/>
          <w:sz w:val="28"/>
          <w:szCs w:val="28"/>
        </w:rPr>
        <w:t xml:space="preserve"> правоотношений, объектом которых является земельный участок</w:t>
      </w:r>
      <w:r w:rsidR="002B3170" w:rsidRPr="00512A57">
        <w:rPr>
          <w:rFonts w:ascii="Times New Roman" w:hAnsi="Times New Roman" w:cs="Times New Roman"/>
          <w:sz w:val="28"/>
          <w:szCs w:val="28"/>
        </w:rPr>
        <w:t>, применяя элементы компаративного анализа</w:t>
      </w:r>
      <w:r w:rsidR="0001319B" w:rsidRPr="00512A57">
        <w:rPr>
          <w:rFonts w:ascii="Times New Roman" w:hAnsi="Times New Roman" w:cs="Times New Roman"/>
          <w:sz w:val="28"/>
          <w:szCs w:val="28"/>
        </w:rPr>
        <w:t>;</w:t>
      </w:r>
      <w:proofErr w:type="gramEnd"/>
    </w:p>
    <w:p w:rsidR="005B59B5" w:rsidRPr="00512A57" w:rsidRDefault="0001319B"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3. </w:t>
      </w:r>
      <w:r w:rsidR="009420F6" w:rsidRPr="00512A57">
        <w:rPr>
          <w:rFonts w:ascii="Times New Roman" w:hAnsi="Times New Roman" w:cs="Times New Roman"/>
          <w:sz w:val="28"/>
          <w:szCs w:val="28"/>
        </w:rPr>
        <w:t>Раскрыть правовую сущность земельного участка в соответствии с градостроительным з</w:t>
      </w:r>
      <w:r w:rsidR="00CB7008" w:rsidRPr="00512A57">
        <w:rPr>
          <w:rFonts w:ascii="Times New Roman" w:hAnsi="Times New Roman" w:cs="Times New Roman"/>
          <w:sz w:val="28"/>
          <w:szCs w:val="28"/>
        </w:rPr>
        <w:t>аконодательством РФ</w:t>
      </w:r>
      <w:r w:rsidR="00C21942" w:rsidRPr="00512A57">
        <w:rPr>
          <w:rFonts w:ascii="Times New Roman" w:hAnsi="Times New Roman" w:cs="Times New Roman"/>
          <w:sz w:val="28"/>
          <w:szCs w:val="28"/>
        </w:rPr>
        <w:t>, выявить</w:t>
      </w:r>
      <w:r w:rsidR="009420F6" w:rsidRPr="00512A57">
        <w:rPr>
          <w:rFonts w:ascii="Times New Roman" w:hAnsi="Times New Roman" w:cs="Times New Roman"/>
          <w:sz w:val="28"/>
          <w:szCs w:val="28"/>
        </w:rPr>
        <w:t xml:space="preserve"> проблематику градостроительных правоотношений, в которых объектом является земельный участок.</w:t>
      </w:r>
    </w:p>
    <w:p w:rsidR="005B59B5" w:rsidRPr="00512A57" w:rsidRDefault="005B59B5"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Характеристика основных источников и научной литературы</w:t>
      </w:r>
    </w:p>
    <w:p w:rsidR="005B59B5" w:rsidRPr="00512A57" w:rsidRDefault="00C8350D"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Основными источниками послужили правовые акты российского и зарубежного законодательства,</w:t>
      </w:r>
      <w:r w:rsidR="008A0075" w:rsidRPr="00512A57">
        <w:rPr>
          <w:rFonts w:ascii="Times New Roman" w:hAnsi="Times New Roman" w:cs="Times New Roman"/>
          <w:sz w:val="28"/>
          <w:szCs w:val="28"/>
        </w:rPr>
        <w:t xml:space="preserve"> а также</w:t>
      </w:r>
      <w:r w:rsidRPr="00512A57">
        <w:rPr>
          <w:rFonts w:ascii="Times New Roman" w:hAnsi="Times New Roman" w:cs="Times New Roman"/>
          <w:sz w:val="28"/>
          <w:szCs w:val="28"/>
        </w:rPr>
        <w:t xml:space="preserve"> судебные решения</w:t>
      </w:r>
      <w:r w:rsidR="008A0075" w:rsidRPr="00512A57">
        <w:rPr>
          <w:rFonts w:ascii="Times New Roman" w:hAnsi="Times New Roman" w:cs="Times New Roman"/>
          <w:sz w:val="28"/>
          <w:szCs w:val="28"/>
        </w:rPr>
        <w:t xml:space="preserve">. Автором изучены </w:t>
      </w:r>
      <w:r w:rsidR="008A0075" w:rsidRPr="00512A57">
        <w:rPr>
          <w:rFonts w:ascii="Times New Roman" w:hAnsi="Times New Roman" w:cs="Times New Roman"/>
          <w:sz w:val="28"/>
          <w:szCs w:val="28"/>
        </w:rPr>
        <w:lastRenderedPageBreak/>
        <w:t>учебная литература, монографии, материалы конференций, диссертации, научные статьи</w:t>
      </w:r>
      <w:r w:rsidR="003653A3" w:rsidRPr="00512A57">
        <w:rPr>
          <w:rFonts w:ascii="Times New Roman" w:hAnsi="Times New Roman" w:cs="Times New Roman"/>
          <w:sz w:val="28"/>
          <w:szCs w:val="28"/>
        </w:rPr>
        <w:t xml:space="preserve"> российских и зарубежных</w:t>
      </w:r>
      <w:r w:rsidR="008A0075" w:rsidRPr="00512A57">
        <w:rPr>
          <w:rFonts w:ascii="Times New Roman" w:hAnsi="Times New Roman" w:cs="Times New Roman"/>
          <w:sz w:val="28"/>
          <w:szCs w:val="28"/>
        </w:rPr>
        <w:t xml:space="preserve"> исследователей, которые в своих научных трудах касались </w:t>
      </w:r>
      <w:proofErr w:type="spellStart"/>
      <w:r w:rsidR="008A0075" w:rsidRPr="00512A57">
        <w:rPr>
          <w:rFonts w:ascii="Times New Roman" w:hAnsi="Times New Roman" w:cs="Times New Roman"/>
          <w:sz w:val="28"/>
          <w:szCs w:val="28"/>
        </w:rPr>
        <w:t>вышеобозначенной</w:t>
      </w:r>
      <w:proofErr w:type="spellEnd"/>
      <w:r w:rsidR="008A0075" w:rsidRPr="00512A57">
        <w:rPr>
          <w:rFonts w:ascii="Times New Roman" w:hAnsi="Times New Roman" w:cs="Times New Roman"/>
          <w:sz w:val="28"/>
          <w:szCs w:val="28"/>
        </w:rPr>
        <w:t xml:space="preserve"> проблематики.</w:t>
      </w:r>
      <w:r w:rsidR="003653A3" w:rsidRPr="00512A57">
        <w:rPr>
          <w:rFonts w:ascii="Times New Roman" w:hAnsi="Times New Roman" w:cs="Times New Roman"/>
          <w:sz w:val="28"/>
          <w:szCs w:val="28"/>
        </w:rPr>
        <w:t xml:space="preserve"> Научная литература представлена как современными авторами, так и научными трудами дореволюционных исследователей.</w:t>
      </w:r>
    </w:p>
    <w:p w:rsidR="005B59B5" w:rsidRPr="00512A57" w:rsidRDefault="00C7275A"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Методы</w:t>
      </w:r>
      <w:r w:rsidR="005B59B5" w:rsidRPr="00512A57">
        <w:rPr>
          <w:rFonts w:ascii="Times New Roman" w:hAnsi="Times New Roman" w:cs="Times New Roman"/>
          <w:b/>
          <w:sz w:val="28"/>
          <w:szCs w:val="28"/>
        </w:rPr>
        <w:t xml:space="preserve">, </w:t>
      </w:r>
      <w:r w:rsidRPr="00512A57">
        <w:rPr>
          <w:rFonts w:ascii="Times New Roman" w:hAnsi="Times New Roman" w:cs="Times New Roman"/>
          <w:b/>
          <w:sz w:val="28"/>
          <w:szCs w:val="28"/>
        </w:rPr>
        <w:t xml:space="preserve">использованные </w:t>
      </w:r>
      <w:r w:rsidR="005B59B5" w:rsidRPr="00512A57">
        <w:rPr>
          <w:rFonts w:ascii="Times New Roman" w:hAnsi="Times New Roman" w:cs="Times New Roman"/>
          <w:b/>
          <w:sz w:val="28"/>
          <w:szCs w:val="28"/>
        </w:rPr>
        <w:t>в научно-исследовательской работе</w:t>
      </w:r>
    </w:p>
    <w:p w:rsidR="00066C95" w:rsidRDefault="009A3729" w:rsidP="009459B3">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В процессе исследования применялись такие научные методы, как методы эмпирического исследования (компаративистика, описание), общелогические методы и приёмы исследования (анализ, синтез, абстрагирование, обобщени</w:t>
      </w:r>
      <w:r w:rsidR="00DC3B43" w:rsidRPr="00512A57">
        <w:rPr>
          <w:rFonts w:ascii="Times New Roman" w:hAnsi="Times New Roman" w:cs="Times New Roman"/>
          <w:sz w:val="28"/>
          <w:szCs w:val="28"/>
        </w:rPr>
        <w:t>е, индукция, дедукция, системный</w:t>
      </w:r>
      <w:r w:rsidRPr="00512A57">
        <w:rPr>
          <w:rFonts w:ascii="Times New Roman" w:hAnsi="Times New Roman" w:cs="Times New Roman"/>
          <w:sz w:val="28"/>
          <w:szCs w:val="28"/>
        </w:rPr>
        <w:t xml:space="preserve"> подход), а также контент-анализ правовых документов.</w:t>
      </w:r>
      <w:proofErr w:type="gramEnd"/>
    </w:p>
    <w:p w:rsidR="005E0B09" w:rsidRPr="005E0B09" w:rsidRDefault="005E0B09" w:rsidP="009459B3">
      <w:pPr>
        <w:spacing w:after="0" w:line="360" w:lineRule="auto"/>
        <w:ind w:firstLine="709"/>
        <w:jc w:val="both"/>
        <w:rPr>
          <w:rFonts w:ascii="Times New Roman" w:hAnsi="Times New Roman" w:cs="Times New Roman"/>
          <w:b/>
          <w:sz w:val="28"/>
          <w:szCs w:val="28"/>
        </w:rPr>
      </w:pPr>
      <w:r w:rsidRPr="005E0B09">
        <w:rPr>
          <w:rFonts w:ascii="Times New Roman" w:hAnsi="Times New Roman" w:cs="Times New Roman"/>
          <w:b/>
          <w:sz w:val="28"/>
          <w:szCs w:val="28"/>
        </w:rPr>
        <w:t>Научная новизна</w:t>
      </w:r>
    </w:p>
    <w:p w:rsidR="005E0B09" w:rsidRPr="00512A57" w:rsidRDefault="005E0B09" w:rsidP="005E0B0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Новизна научной работы состоит в следующем:</w:t>
      </w:r>
    </w:p>
    <w:p w:rsidR="005E0B09" w:rsidRPr="00512A57" w:rsidRDefault="005E0B09" w:rsidP="005E0B0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1. Проведен авторский компаративный анализ положений законодательства России, Бразилии, Швеции, Армении и Республики Беларусь, содержащих дефиницию земельного участка.</w:t>
      </w:r>
    </w:p>
    <w:p w:rsidR="005E0B09" w:rsidRPr="00512A57" w:rsidRDefault="005E0B09" w:rsidP="005E0B0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2. Отмечены важные особенности зарубежного законодательства, касающиеся регулирования правоотношений, в которые вовлечен земельный участок.</w:t>
      </w:r>
    </w:p>
    <w:p w:rsidR="005E0B09" w:rsidRPr="005E0B09" w:rsidRDefault="005E0B09" w:rsidP="005E0B0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 На основании положений гражданского, земельного и градостроительного законодательства Российской Федерации, а также доктринальных позиций и судебной практики составлено комплексное представление о том, что такое земельный участок как объект права и какие особенности правового регулирования с ним связаны.</w:t>
      </w:r>
    </w:p>
    <w:p w:rsidR="005D4FDC" w:rsidRPr="00512A57" w:rsidRDefault="005D4FDC" w:rsidP="009459B3">
      <w:pPr>
        <w:spacing w:after="0" w:line="360" w:lineRule="auto"/>
        <w:ind w:firstLine="709"/>
        <w:jc w:val="both"/>
        <w:rPr>
          <w:rFonts w:ascii="Times New Roman" w:hAnsi="Times New Roman" w:cs="Times New Roman"/>
          <w:sz w:val="28"/>
          <w:szCs w:val="28"/>
        </w:rPr>
      </w:pPr>
    </w:p>
    <w:p w:rsidR="005D4FDC" w:rsidRPr="00512A57" w:rsidRDefault="005D4FDC" w:rsidP="009459B3">
      <w:pPr>
        <w:spacing w:after="0" w:line="360" w:lineRule="auto"/>
        <w:ind w:firstLine="709"/>
        <w:jc w:val="both"/>
        <w:rPr>
          <w:rFonts w:ascii="Times New Roman" w:hAnsi="Times New Roman" w:cs="Times New Roman"/>
          <w:sz w:val="28"/>
          <w:szCs w:val="28"/>
        </w:rPr>
      </w:pPr>
    </w:p>
    <w:p w:rsidR="005D4FDC" w:rsidRPr="00512A57" w:rsidRDefault="005D4FDC" w:rsidP="009459B3">
      <w:pPr>
        <w:spacing w:after="0" w:line="360" w:lineRule="auto"/>
        <w:ind w:firstLine="709"/>
        <w:jc w:val="both"/>
        <w:rPr>
          <w:rFonts w:ascii="Times New Roman" w:hAnsi="Times New Roman" w:cs="Times New Roman"/>
          <w:sz w:val="28"/>
          <w:szCs w:val="28"/>
        </w:rPr>
      </w:pPr>
    </w:p>
    <w:p w:rsidR="005D4FDC" w:rsidRPr="00512A57" w:rsidRDefault="005D4FDC" w:rsidP="009459B3">
      <w:pPr>
        <w:spacing w:after="0" w:line="360" w:lineRule="auto"/>
        <w:ind w:firstLine="709"/>
        <w:jc w:val="both"/>
        <w:rPr>
          <w:rFonts w:ascii="Times New Roman" w:hAnsi="Times New Roman" w:cs="Times New Roman"/>
          <w:sz w:val="28"/>
          <w:szCs w:val="28"/>
        </w:rPr>
      </w:pPr>
    </w:p>
    <w:p w:rsidR="004A4978" w:rsidRDefault="004A4978" w:rsidP="004A4978">
      <w:pPr>
        <w:spacing w:after="0" w:line="360" w:lineRule="auto"/>
        <w:jc w:val="both"/>
        <w:rPr>
          <w:rFonts w:ascii="Times New Roman" w:hAnsi="Times New Roman" w:cs="Times New Roman"/>
          <w:sz w:val="28"/>
          <w:szCs w:val="28"/>
        </w:rPr>
      </w:pPr>
    </w:p>
    <w:p w:rsidR="005E0B09" w:rsidRPr="00512A57" w:rsidRDefault="005E0B09" w:rsidP="004A4978">
      <w:pPr>
        <w:spacing w:after="0" w:line="360" w:lineRule="auto"/>
        <w:jc w:val="both"/>
        <w:rPr>
          <w:rFonts w:ascii="Times New Roman" w:hAnsi="Times New Roman" w:cs="Times New Roman"/>
          <w:sz w:val="28"/>
          <w:szCs w:val="28"/>
        </w:rPr>
      </w:pPr>
    </w:p>
    <w:p w:rsidR="009D56E5" w:rsidRPr="00512A57" w:rsidRDefault="009D56E5" w:rsidP="001A65DA">
      <w:pPr>
        <w:spacing w:after="0" w:line="360" w:lineRule="auto"/>
        <w:ind w:firstLine="709"/>
        <w:jc w:val="center"/>
        <w:rPr>
          <w:rFonts w:ascii="Times New Roman" w:hAnsi="Times New Roman" w:cs="Times New Roman"/>
          <w:b/>
          <w:sz w:val="28"/>
        </w:rPr>
      </w:pPr>
      <w:r w:rsidRPr="00512A57">
        <w:rPr>
          <w:rFonts w:ascii="Times New Roman" w:hAnsi="Times New Roman" w:cs="Times New Roman"/>
          <w:b/>
          <w:sz w:val="28"/>
        </w:rPr>
        <w:lastRenderedPageBreak/>
        <w:t>Глава 1</w:t>
      </w:r>
      <w:r w:rsidR="00A629E4" w:rsidRPr="00512A57">
        <w:rPr>
          <w:rFonts w:ascii="Times New Roman" w:hAnsi="Times New Roman" w:cs="Times New Roman"/>
          <w:b/>
          <w:sz w:val="28"/>
        </w:rPr>
        <w:t>.</w:t>
      </w:r>
      <w:r w:rsidR="005E0B09">
        <w:rPr>
          <w:rFonts w:ascii="Times New Roman" w:hAnsi="Times New Roman" w:cs="Times New Roman"/>
          <w:b/>
          <w:sz w:val="28"/>
        </w:rPr>
        <w:t xml:space="preserve"> </w:t>
      </w:r>
      <w:r w:rsidR="00A629E4" w:rsidRPr="00512A57">
        <w:rPr>
          <w:rFonts w:ascii="Times New Roman" w:hAnsi="Times New Roman" w:cs="Times New Roman"/>
          <w:b/>
          <w:sz w:val="28"/>
        </w:rPr>
        <w:t>Земельный участок по гражданскому законодательству</w:t>
      </w:r>
    </w:p>
    <w:p w:rsidR="009D56E5" w:rsidRPr="00512A57" w:rsidRDefault="009D56E5" w:rsidP="00356EE9">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§1. Легальная дефиниция земельного участк</w:t>
      </w:r>
      <w:r w:rsidR="005851F0">
        <w:rPr>
          <w:rFonts w:ascii="Times New Roman" w:hAnsi="Times New Roman" w:cs="Times New Roman"/>
          <w:b/>
          <w:sz w:val="28"/>
        </w:rPr>
        <w:t>а как объекта гражданского законодательства</w:t>
      </w:r>
    </w:p>
    <w:p w:rsidR="009D56E5" w:rsidRPr="00512A57" w:rsidRDefault="009D56E5" w:rsidP="00356EE9">
      <w:pPr>
        <w:spacing w:after="0" w:line="360" w:lineRule="auto"/>
        <w:ind w:right="-284" w:firstLine="709"/>
        <w:jc w:val="both"/>
        <w:rPr>
          <w:rFonts w:ascii="Times New Roman" w:hAnsi="Times New Roman" w:cs="Times New Roman"/>
          <w:sz w:val="28"/>
          <w:szCs w:val="28"/>
        </w:rPr>
      </w:pPr>
      <w:r w:rsidRPr="00512A57">
        <w:rPr>
          <w:rFonts w:ascii="Times New Roman" w:hAnsi="Times New Roman" w:cs="Times New Roman"/>
          <w:sz w:val="28"/>
          <w:szCs w:val="28"/>
        </w:rPr>
        <w:t>В целях проведения результативного научного исследования необходимо, прежде всего</w:t>
      </w:r>
      <w:r w:rsidR="005647B0" w:rsidRPr="00512A57">
        <w:rPr>
          <w:rFonts w:ascii="Times New Roman" w:hAnsi="Times New Roman" w:cs="Times New Roman"/>
          <w:sz w:val="28"/>
          <w:szCs w:val="28"/>
        </w:rPr>
        <w:t>,</w:t>
      </w:r>
      <w:r w:rsidRPr="00512A57">
        <w:rPr>
          <w:rFonts w:ascii="Times New Roman" w:hAnsi="Times New Roman" w:cs="Times New Roman"/>
          <w:sz w:val="28"/>
          <w:szCs w:val="28"/>
        </w:rPr>
        <w:t xml:space="preserve"> уточнить, что понимается под тем или иным термином, используемым в научной работе.</w:t>
      </w:r>
    </w:p>
    <w:p w:rsidR="009D56E5" w:rsidRPr="00512A57" w:rsidRDefault="009D56E5" w:rsidP="00356EE9">
      <w:pPr>
        <w:spacing w:after="0" w:line="360" w:lineRule="auto"/>
        <w:ind w:right="-284" w:firstLine="709"/>
        <w:jc w:val="both"/>
        <w:rPr>
          <w:rFonts w:ascii="Times New Roman" w:hAnsi="Times New Roman" w:cs="Times New Roman"/>
          <w:sz w:val="28"/>
          <w:szCs w:val="28"/>
        </w:rPr>
      </w:pPr>
      <w:r w:rsidRPr="00512A57">
        <w:rPr>
          <w:rFonts w:ascii="Times New Roman" w:hAnsi="Times New Roman" w:cs="Times New Roman"/>
          <w:sz w:val="28"/>
          <w:szCs w:val="28"/>
        </w:rPr>
        <w:t>Что является объектом права? В доктрине единство мнений по данному вопросу отсутствует</w:t>
      </w:r>
      <w:r w:rsidRPr="00512A57">
        <w:rPr>
          <w:rStyle w:val="a5"/>
          <w:rFonts w:ascii="Times New Roman" w:hAnsi="Times New Roman" w:cs="Times New Roman"/>
          <w:sz w:val="28"/>
          <w:szCs w:val="28"/>
        </w:rPr>
        <w:footnoteReference w:id="6"/>
      </w:r>
      <w:r w:rsidR="009459B3" w:rsidRPr="00512A57">
        <w:rPr>
          <w:rFonts w:ascii="Times New Roman" w:hAnsi="Times New Roman" w:cs="Times New Roman"/>
          <w:sz w:val="28"/>
          <w:szCs w:val="28"/>
        </w:rPr>
        <w:t>.</w:t>
      </w:r>
      <w:r w:rsidRPr="00512A57">
        <w:rPr>
          <w:rFonts w:ascii="Times New Roman" w:hAnsi="Times New Roman" w:cs="Times New Roman"/>
          <w:sz w:val="28"/>
          <w:szCs w:val="28"/>
        </w:rPr>
        <w:t xml:space="preserve"> Великое множество теорий объекта представляется допустимым объединить в три большие группы:</w:t>
      </w:r>
    </w:p>
    <w:p w:rsidR="009D56E5" w:rsidRPr="00512A57" w:rsidRDefault="009D56E5" w:rsidP="00356EE9">
      <w:pPr>
        <w:spacing w:after="0" w:line="360" w:lineRule="auto"/>
        <w:ind w:right="-284" w:firstLine="709"/>
        <w:jc w:val="both"/>
        <w:rPr>
          <w:rFonts w:ascii="Times New Roman" w:hAnsi="Times New Roman" w:cs="Times New Roman"/>
          <w:sz w:val="28"/>
          <w:szCs w:val="28"/>
        </w:rPr>
      </w:pPr>
      <w:r w:rsidRPr="00512A57">
        <w:rPr>
          <w:rFonts w:ascii="Times New Roman" w:hAnsi="Times New Roman" w:cs="Times New Roman"/>
          <w:sz w:val="28"/>
          <w:szCs w:val="28"/>
        </w:rPr>
        <w:t>1) общефилософские;</w:t>
      </w:r>
    </w:p>
    <w:p w:rsidR="009D56E5" w:rsidRPr="00512A57" w:rsidRDefault="009D56E5" w:rsidP="00356EE9">
      <w:pPr>
        <w:spacing w:after="0" w:line="360" w:lineRule="auto"/>
        <w:ind w:right="-284" w:firstLine="709"/>
        <w:jc w:val="both"/>
        <w:rPr>
          <w:rFonts w:ascii="Times New Roman" w:hAnsi="Times New Roman" w:cs="Times New Roman"/>
          <w:sz w:val="28"/>
          <w:szCs w:val="28"/>
        </w:rPr>
      </w:pPr>
      <w:r w:rsidRPr="00512A57">
        <w:rPr>
          <w:rFonts w:ascii="Times New Roman" w:hAnsi="Times New Roman" w:cs="Times New Roman"/>
          <w:sz w:val="28"/>
          <w:szCs w:val="28"/>
        </w:rPr>
        <w:t>2) специально-юридические;</w:t>
      </w:r>
    </w:p>
    <w:p w:rsidR="009D56E5" w:rsidRPr="00512A57" w:rsidRDefault="009D56E5" w:rsidP="00356EE9">
      <w:pPr>
        <w:spacing w:after="0" w:line="360" w:lineRule="auto"/>
        <w:ind w:right="-284" w:firstLine="709"/>
        <w:jc w:val="both"/>
        <w:rPr>
          <w:rFonts w:ascii="Times New Roman" w:hAnsi="Times New Roman" w:cs="Times New Roman"/>
          <w:sz w:val="28"/>
          <w:szCs w:val="28"/>
        </w:rPr>
      </w:pPr>
      <w:r w:rsidRPr="00512A57">
        <w:rPr>
          <w:rFonts w:ascii="Times New Roman" w:hAnsi="Times New Roman" w:cs="Times New Roman"/>
          <w:sz w:val="28"/>
          <w:szCs w:val="28"/>
        </w:rPr>
        <w:t>3) психологические</w:t>
      </w:r>
      <w:r w:rsidRPr="00512A57">
        <w:rPr>
          <w:rStyle w:val="a5"/>
          <w:rFonts w:ascii="Times New Roman" w:hAnsi="Times New Roman" w:cs="Times New Roman"/>
          <w:sz w:val="28"/>
          <w:szCs w:val="28"/>
        </w:rPr>
        <w:footnoteReference w:id="7"/>
      </w:r>
      <w:r w:rsidR="009459B3" w:rsidRPr="00512A57">
        <w:rPr>
          <w:rFonts w:ascii="Times New Roman" w:hAnsi="Times New Roman" w:cs="Times New Roman"/>
          <w:sz w:val="28"/>
          <w:szCs w:val="28"/>
        </w:rPr>
        <w:t>.</w:t>
      </w:r>
    </w:p>
    <w:p w:rsidR="009D56E5" w:rsidRPr="00512A57" w:rsidRDefault="009D56E5" w:rsidP="00356EE9">
      <w:pPr>
        <w:spacing w:after="0" w:line="360" w:lineRule="auto"/>
        <w:ind w:right="-284"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Существует мнение, согласно которому наиболее верной является теория объектов двух уровней </w:t>
      </w:r>
      <w:proofErr w:type="spellStart"/>
      <w:r w:rsidRPr="00512A57">
        <w:rPr>
          <w:rFonts w:ascii="Times New Roman" w:hAnsi="Times New Roman" w:cs="Times New Roman"/>
          <w:sz w:val="28"/>
          <w:szCs w:val="28"/>
        </w:rPr>
        <w:t>Е.Р.Бирлинга</w:t>
      </w:r>
      <w:proofErr w:type="spellEnd"/>
      <w:r w:rsidRPr="00512A57">
        <w:rPr>
          <w:rStyle w:val="a5"/>
          <w:rFonts w:ascii="Times New Roman" w:hAnsi="Times New Roman" w:cs="Times New Roman"/>
          <w:sz w:val="28"/>
          <w:szCs w:val="28"/>
        </w:rPr>
        <w:footnoteReference w:id="8"/>
      </w:r>
      <w:r w:rsidR="00693949" w:rsidRPr="00512A57">
        <w:rPr>
          <w:rFonts w:ascii="Times New Roman" w:hAnsi="Times New Roman" w:cs="Times New Roman"/>
          <w:sz w:val="28"/>
          <w:szCs w:val="28"/>
        </w:rPr>
        <w:t xml:space="preserve">. </w:t>
      </w:r>
      <w:r w:rsidRPr="00512A57">
        <w:rPr>
          <w:rFonts w:ascii="Times New Roman" w:hAnsi="Times New Roman" w:cs="Times New Roman"/>
          <w:sz w:val="28"/>
          <w:szCs w:val="28"/>
        </w:rPr>
        <w:t xml:space="preserve">Однако другие исследователи полагают, что данную </w:t>
      </w:r>
      <w:proofErr w:type="gramStart"/>
      <w:r w:rsidRPr="00512A57">
        <w:rPr>
          <w:rFonts w:ascii="Times New Roman" w:hAnsi="Times New Roman" w:cs="Times New Roman"/>
          <w:sz w:val="28"/>
          <w:szCs w:val="28"/>
        </w:rPr>
        <w:t>теорию</w:t>
      </w:r>
      <w:proofErr w:type="gramEnd"/>
      <w:r w:rsidRPr="00512A57">
        <w:rPr>
          <w:rFonts w:ascii="Times New Roman" w:hAnsi="Times New Roman" w:cs="Times New Roman"/>
          <w:sz w:val="28"/>
          <w:szCs w:val="28"/>
        </w:rPr>
        <w:t xml:space="preserve"> возможно распространить только на правоотношения, регулируемые обязательственным правом</w:t>
      </w:r>
      <w:r w:rsidRPr="00512A57">
        <w:rPr>
          <w:rStyle w:val="a5"/>
          <w:rFonts w:ascii="Times New Roman" w:hAnsi="Times New Roman" w:cs="Times New Roman"/>
          <w:sz w:val="28"/>
          <w:szCs w:val="28"/>
        </w:rPr>
        <w:footnoteReference w:id="9"/>
      </w:r>
      <w:r w:rsidR="00693949" w:rsidRPr="00512A57">
        <w:rPr>
          <w:rFonts w:ascii="Times New Roman" w:hAnsi="Times New Roman" w:cs="Times New Roman"/>
          <w:sz w:val="28"/>
          <w:szCs w:val="28"/>
        </w:rPr>
        <w:t>.</w:t>
      </w:r>
    </w:p>
    <w:p w:rsidR="009D56E5" w:rsidRPr="00512A57" w:rsidRDefault="009D56E5" w:rsidP="00356EE9">
      <w:pPr>
        <w:spacing w:after="0" w:line="360" w:lineRule="auto"/>
        <w:ind w:right="-284" w:firstLine="709"/>
        <w:jc w:val="both"/>
        <w:rPr>
          <w:rFonts w:ascii="Times New Roman" w:hAnsi="Times New Roman" w:cs="Times New Roman"/>
          <w:sz w:val="28"/>
          <w:szCs w:val="28"/>
        </w:rPr>
      </w:pPr>
      <w:r w:rsidRPr="00512A57">
        <w:rPr>
          <w:rFonts w:ascii="Times New Roman" w:hAnsi="Times New Roman" w:cs="Times New Roman"/>
          <w:sz w:val="28"/>
          <w:szCs w:val="28"/>
        </w:rPr>
        <w:t>Объект субъективного гражданского права – это то, по поводу чего возникают правоотношения</w:t>
      </w:r>
      <w:r w:rsidRPr="00512A57">
        <w:rPr>
          <w:rStyle w:val="a5"/>
          <w:rFonts w:ascii="Times New Roman" w:hAnsi="Times New Roman" w:cs="Times New Roman"/>
          <w:sz w:val="28"/>
          <w:szCs w:val="28"/>
        </w:rPr>
        <w:footnoteReference w:id="10"/>
      </w:r>
      <w:r w:rsidR="00693949" w:rsidRPr="00512A57">
        <w:rPr>
          <w:rFonts w:ascii="Times New Roman" w:hAnsi="Times New Roman" w:cs="Times New Roman"/>
          <w:sz w:val="28"/>
          <w:szCs w:val="28"/>
        </w:rPr>
        <w:t xml:space="preserve">. </w:t>
      </w:r>
      <w:r w:rsidRPr="00512A57">
        <w:rPr>
          <w:rFonts w:ascii="Times New Roman" w:hAnsi="Times New Roman" w:cs="Times New Roman"/>
          <w:sz w:val="28"/>
          <w:szCs w:val="28"/>
        </w:rPr>
        <w:t>Существует точка зрения, в соответствии с которой объект – это многозначное понятие. Оно может означать предмет юридических норм и состава фактов. Чаще всего данное понятие означает предмет субъективных прав, вещь в широком значении</w:t>
      </w:r>
      <w:r w:rsidRPr="00512A57">
        <w:rPr>
          <w:rStyle w:val="a5"/>
          <w:rFonts w:ascii="Times New Roman" w:hAnsi="Times New Roman" w:cs="Times New Roman"/>
          <w:sz w:val="28"/>
          <w:szCs w:val="28"/>
        </w:rPr>
        <w:footnoteReference w:id="11"/>
      </w:r>
      <w:r w:rsidR="00693949" w:rsidRPr="00512A57">
        <w:rPr>
          <w:rFonts w:ascii="Times New Roman" w:hAnsi="Times New Roman" w:cs="Times New Roman"/>
          <w:sz w:val="28"/>
          <w:szCs w:val="28"/>
        </w:rPr>
        <w:t>.</w:t>
      </w:r>
      <w:r w:rsidRPr="00512A57">
        <w:rPr>
          <w:rFonts w:ascii="Times New Roman" w:hAnsi="Times New Roman" w:cs="Times New Roman"/>
          <w:sz w:val="28"/>
          <w:szCs w:val="28"/>
        </w:rPr>
        <w:t xml:space="preserve"> В соответствии с современным российским законодательством, объектами гражданских прав являются, в том числе, вещи (статья 128 ГК РФ).</w:t>
      </w:r>
    </w:p>
    <w:p w:rsidR="009D56E5" w:rsidRPr="00512A57" w:rsidRDefault="00CB7008" w:rsidP="00356EE9">
      <w:pPr>
        <w:spacing w:after="0" w:line="360" w:lineRule="auto"/>
        <w:ind w:right="-284"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В подразделе 3 ГК РФ </w:t>
      </w:r>
      <w:r w:rsidR="009D56E5" w:rsidRPr="00512A57">
        <w:rPr>
          <w:rFonts w:ascii="Times New Roman" w:hAnsi="Times New Roman" w:cs="Times New Roman"/>
          <w:sz w:val="28"/>
          <w:szCs w:val="28"/>
        </w:rPr>
        <w:t xml:space="preserve">в статье 130 закреплена норма, в соответствии с которой к недвижимым вещам относятся и земельные участки. В римском праве </w:t>
      </w:r>
      <w:r w:rsidR="009D56E5" w:rsidRPr="00512A57">
        <w:rPr>
          <w:rFonts w:ascii="Times New Roman" w:hAnsi="Times New Roman" w:cs="Times New Roman"/>
          <w:sz w:val="28"/>
          <w:szCs w:val="28"/>
        </w:rPr>
        <w:lastRenderedPageBreak/>
        <w:t>этот объект права тоже рассматривался как вещь, так что данная традиция существует веками.</w:t>
      </w:r>
    </w:p>
    <w:p w:rsidR="009D56E5" w:rsidRPr="00512A57" w:rsidRDefault="009D56E5" w:rsidP="00356EE9">
      <w:pPr>
        <w:spacing w:after="0" w:line="360" w:lineRule="auto"/>
        <w:ind w:right="-284"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Что касается самого понятия «недвижимость», то им обозначается вещь, которая не подлежит перенесению с одного места расположения на другое</w:t>
      </w:r>
      <w:r w:rsidRPr="00512A57">
        <w:rPr>
          <w:rStyle w:val="a5"/>
          <w:rFonts w:ascii="Times New Roman" w:hAnsi="Times New Roman" w:cs="Times New Roman"/>
          <w:sz w:val="28"/>
          <w:szCs w:val="28"/>
        </w:rPr>
        <w:footnoteReference w:id="12"/>
      </w:r>
      <w:r w:rsidRPr="00512A57">
        <w:rPr>
          <w:rFonts w:ascii="Times New Roman" w:hAnsi="Times New Roman" w:cs="Times New Roman"/>
          <w:sz w:val="28"/>
          <w:szCs w:val="28"/>
        </w:rPr>
        <w:t>. Данное понятие в российском законодательстве впервые было использовано в Указе о единонаследии 23 марта 1714 г. (II.</w:t>
      </w:r>
      <w:proofErr w:type="gramEnd"/>
      <w:r w:rsidRPr="00512A57">
        <w:rPr>
          <w:rFonts w:ascii="Times New Roman" w:hAnsi="Times New Roman" w:cs="Times New Roman"/>
          <w:sz w:val="28"/>
          <w:szCs w:val="28"/>
        </w:rPr>
        <w:t xml:space="preserve"> С.З. 2783, п. 1). До издания этого нормативного акта каждый земельный участок именовался особо, «в зависимости от …  происхождения или характера»: поместье, вотчина, двор, тяглая земля</w:t>
      </w:r>
      <w:r w:rsidRPr="00512A57">
        <w:rPr>
          <w:rStyle w:val="a5"/>
          <w:rFonts w:ascii="Times New Roman" w:hAnsi="Times New Roman" w:cs="Times New Roman"/>
          <w:sz w:val="28"/>
          <w:szCs w:val="28"/>
        </w:rPr>
        <w:footnoteReference w:id="13"/>
      </w:r>
      <w:r w:rsidRPr="00512A57">
        <w:rPr>
          <w:rFonts w:ascii="Times New Roman" w:hAnsi="Times New Roman" w:cs="Times New Roman"/>
          <w:sz w:val="28"/>
          <w:szCs w:val="28"/>
        </w:rPr>
        <w:t>.</w:t>
      </w:r>
    </w:p>
    <w:p w:rsidR="009D56E5" w:rsidRPr="00512A57" w:rsidRDefault="009D56E5"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доктрине гражданского права известна давняя дискуссия – что именно</w:t>
      </w:r>
      <w:r w:rsidR="00FF7A5D">
        <w:rPr>
          <w:rFonts w:ascii="Times New Roman" w:hAnsi="Times New Roman" w:cs="Times New Roman"/>
          <w:sz w:val="28"/>
          <w:szCs w:val="28"/>
        </w:rPr>
        <w:t xml:space="preserve"> </w:t>
      </w:r>
      <w:r w:rsidRPr="00512A57">
        <w:rPr>
          <w:rFonts w:ascii="Times New Roman" w:hAnsi="Times New Roman" w:cs="Times New Roman"/>
          <w:sz w:val="28"/>
          <w:szCs w:val="28"/>
        </w:rPr>
        <w:t xml:space="preserve">считать вещью. В целом, вещи – это материальные объекты, имеющие экономическую форму товара. Они могут быть в форме энергетических ресурсов, сырья, к которым был приложен труд человека. Хотя земля – это не результат труда, это объект естественного, природного происхождения, но она также вовлечена в товарный оборот. </w:t>
      </w:r>
      <w:proofErr w:type="gramStart"/>
      <w:r w:rsidRPr="00512A57">
        <w:rPr>
          <w:rFonts w:ascii="Times New Roman" w:hAnsi="Times New Roman" w:cs="Times New Roman"/>
          <w:sz w:val="28"/>
          <w:szCs w:val="28"/>
        </w:rPr>
        <w:t>Вещи в гражданско-правовом смысле – это «объекты, ценность которых человеком осознана, на которые он может оказывать влияние и которыми он может управлять»</w:t>
      </w:r>
      <w:r w:rsidRPr="00512A57">
        <w:rPr>
          <w:rStyle w:val="a5"/>
          <w:rFonts w:ascii="Times New Roman" w:hAnsi="Times New Roman" w:cs="Times New Roman"/>
          <w:sz w:val="28"/>
          <w:szCs w:val="28"/>
        </w:rPr>
        <w:footnoteReference w:id="14"/>
      </w:r>
      <w:r w:rsidR="00693949" w:rsidRPr="00512A57">
        <w:rPr>
          <w:rFonts w:ascii="Times New Roman" w:hAnsi="Times New Roman" w:cs="Times New Roman"/>
          <w:sz w:val="28"/>
          <w:szCs w:val="28"/>
        </w:rPr>
        <w:t>.</w:t>
      </w:r>
      <w:proofErr w:type="gramEnd"/>
    </w:p>
    <w:p w:rsidR="009D56E5" w:rsidRPr="00512A57" w:rsidRDefault="009D56E5"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Выделяют четыре признака, характеризующих «вещь» в современном правовом понимании:</w:t>
      </w:r>
    </w:p>
    <w:p w:rsidR="009D56E5" w:rsidRPr="00512A57" w:rsidRDefault="009D56E5"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1. Материальность;</w:t>
      </w:r>
    </w:p>
    <w:p w:rsidR="009D56E5" w:rsidRPr="00512A57" w:rsidRDefault="009D56E5"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2. Телесность;</w:t>
      </w:r>
    </w:p>
    <w:p w:rsidR="009D56E5" w:rsidRPr="00512A57" w:rsidRDefault="009D56E5"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3. Качество доступности для обладания;</w:t>
      </w:r>
    </w:p>
    <w:p w:rsidR="009D56E5" w:rsidRPr="00512A57" w:rsidRDefault="009D56E5"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4. Способность удовлетворять те или иные потребности, то есть быть полезной.</w:t>
      </w:r>
    </w:p>
    <w:p w:rsidR="009D56E5" w:rsidRPr="00512A57" w:rsidRDefault="009D56E5" w:rsidP="00356EE9">
      <w:pPr>
        <w:spacing w:after="0" w:line="360" w:lineRule="auto"/>
        <w:ind w:firstLine="709"/>
        <w:jc w:val="both"/>
        <w:rPr>
          <w:rFonts w:ascii="Times New Roman" w:eastAsia="Calibri" w:hAnsi="Times New Roman" w:cs="Times New Roman"/>
          <w:sz w:val="28"/>
          <w:szCs w:val="28"/>
        </w:rPr>
      </w:pPr>
      <w:r w:rsidRPr="00512A57">
        <w:rPr>
          <w:rFonts w:ascii="Times New Roman" w:eastAsia="Calibri" w:hAnsi="Times New Roman" w:cs="Times New Roman"/>
          <w:sz w:val="28"/>
          <w:szCs w:val="28"/>
        </w:rPr>
        <w:t>Земельный участок – это тоже вещь.</w:t>
      </w:r>
      <w:r w:rsidR="00033A3F">
        <w:rPr>
          <w:rFonts w:ascii="Times New Roman" w:eastAsia="Calibri" w:hAnsi="Times New Roman" w:cs="Times New Roman"/>
          <w:sz w:val="28"/>
          <w:szCs w:val="28"/>
        </w:rPr>
        <w:t xml:space="preserve"> </w:t>
      </w:r>
      <w:r w:rsidRPr="00512A57">
        <w:rPr>
          <w:rFonts w:ascii="Times New Roman" w:eastAsia="Calibri" w:hAnsi="Times New Roman" w:cs="Times New Roman"/>
          <w:sz w:val="28"/>
          <w:szCs w:val="28"/>
        </w:rPr>
        <w:t>Он удовлетворяет определенные потребности, имеет количественные и качественные характеристики, вполне материален, обладает телесностью и качествами доступности для обладания.</w:t>
      </w:r>
    </w:p>
    <w:p w:rsidR="009D56E5" w:rsidRPr="00512A57" w:rsidRDefault="009D56E5" w:rsidP="00356EE9">
      <w:pPr>
        <w:spacing w:after="0" w:line="360" w:lineRule="auto"/>
        <w:ind w:firstLine="709"/>
        <w:jc w:val="both"/>
        <w:rPr>
          <w:rFonts w:ascii="Times New Roman" w:eastAsia="Calibri" w:hAnsi="Times New Roman" w:cs="Times New Roman"/>
          <w:sz w:val="28"/>
          <w:szCs w:val="28"/>
        </w:rPr>
      </w:pPr>
      <w:r w:rsidRPr="00512A57">
        <w:rPr>
          <w:rFonts w:ascii="Times New Roman" w:eastAsia="Calibri" w:hAnsi="Times New Roman" w:cs="Times New Roman"/>
          <w:sz w:val="28"/>
          <w:szCs w:val="28"/>
        </w:rPr>
        <w:lastRenderedPageBreak/>
        <w:t>По мнению А.В.Германова, земельный участок – вещь, поддающаяся отдельному - обособленному и исключительному - человеческому господству. По отношению к управомоченному субъекту земельный участок выступает как объект прав. Поэтому «юридическая квалификация земельного участка всегда зависит от того, какое место правовой порядок в системе объектов гражданских прав отводит земельному участку, формирование которого исторически и рационально предопределено как выделение из целого (земельный массив) части (конкретный земельный участок)»</w:t>
      </w:r>
      <w:r w:rsidRPr="00512A57">
        <w:rPr>
          <w:rStyle w:val="a5"/>
          <w:rFonts w:ascii="Times New Roman" w:eastAsia="Calibri" w:hAnsi="Times New Roman" w:cs="Times New Roman"/>
          <w:sz w:val="28"/>
          <w:szCs w:val="28"/>
        </w:rPr>
        <w:footnoteReference w:id="15"/>
      </w:r>
      <w:r w:rsidR="00693949" w:rsidRPr="00512A57">
        <w:rPr>
          <w:rFonts w:ascii="Times New Roman" w:eastAsia="Calibri" w:hAnsi="Times New Roman" w:cs="Times New Roman"/>
          <w:sz w:val="28"/>
          <w:szCs w:val="28"/>
        </w:rPr>
        <w:t>.</w:t>
      </w:r>
    </w:p>
    <w:p w:rsidR="009D56E5" w:rsidRPr="00512A57" w:rsidRDefault="009D56E5" w:rsidP="00356EE9">
      <w:pPr>
        <w:spacing w:after="0" w:line="360" w:lineRule="auto"/>
        <w:ind w:firstLine="709"/>
        <w:jc w:val="both"/>
        <w:rPr>
          <w:rFonts w:ascii="Times New Roman" w:eastAsia="Calibri" w:hAnsi="Times New Roman" w:cs="Times New Roman"/>
          <w:sz w:val="28"/>
          <w:szCs w:val="28"/>
        </w:rPr>
      </w:pPr>
      <w:r w:rsidRPr="00512A57">
        <w:rPr>
          <w:rFonts w:ascii="Times New Roman" w:eastAsia="Calibri" w:hAnsi="Times New Roman" w:cs="Times New Roman"/>
          <w:sz w:val="28"/>
          <w:szCs w:val="28"/>
        </w:rPr>
        <w:t xml:space="preserve">Данное рассуждение приводит нас к выводу, что земельный участок – это вещь, следовательно, на него распространяется действие вещного права. Однако </w:t>
      </w:r>
      <w:proofErr w:type="spellStart"/>
      <w:r w:rsidRPr="00512A57">
        <w:rPr>
          <w:rFonts w:ascii="Times New Roman" w:eastAsia="Calibri" w:hAnsi="Times New Roman" w:cs="Times New Roman"/>
          <w:sz w:val="28"/>
          <w:szCs w:val="28"/>
        </w:rPr>
        <w:t>О.И.Крассов</w:t>
      </w:r>
      <w:proofErr w:type="spellEnd"/>
      <w:r w:rsidRPr="00512A57">
        <w:rPr>
          <w:rFonts w:ascii="Times New Roman" w:eastAsia="Calibri" w:hAnsi="Times New Roman" w:cs="Times New Roman"/>
          <w:sz w:val="28"/>
          <w:szCs w:val="28"/>
        </w:rPr>
        <w:t xml:space="preserve"> не согласен с такой позицией</w:t>
      </w:r>
      <w:r w:rsidRPr="00512A57">
        <w:rPr>
          <w:rStyle w:val="a5"/>
          <w:rFonts w:ascii="Times New Roman" w:eastAsia="Calibri" w:hAnsi="Times New Roman" w:cs="Times New Roman"/>
          <w:sz w:val="28"/>
          <w:szCs w:val="28"/>
        </w:rPr>
        <w:footnoteReference w:id="16"/>
      </w:r>
      <w:r w:rsidR="00FD77EF" w:rsidRPr="00512A57">
        <w:rPr>
          <w:rFonts w:ascii="Times New Roman" w:eastAsia="Calibri" w:hAnsi="Times New Roman" w:cs="Times New Roman"/>
          <w:sz w:val="28"/>
          <w:szCs w:val="28"/>
        </w:rPr>
        <w:t>.</w:t>
      </w:r>
      <w:r w:rsidRPr="00512A57">
        <w:rPr>
          <w:rFonts w:ascii="Times New Roman" w:eastAsia="Calibri" w:hAnsi="Times New Roman" w:cs="Times New Roman"/>
          <w:sz w:val="28"/>
          <w:szCs w:val="28"/>
        </w:rPr>
        <w:t xml:space="preserve"> По его мнению, земельный участок – </w:t>
      </w:r>
      <w:proofErr w:type="gramStart"/>
      <w:r w:rsidRPr="00512A57">
        <w:rPr>
          <w:rFonts w:ascii="Times New Roman" w:eastAsia="Calibri" w:hAnsi="Times New Roman" w:cs="Times New Roman"/>
          <w:sz w:val="28"/>
          <w:szCs w:val="28"/>
        </w:rPr>
        <w:t>это</w:t>
      </w:r>
      <w:proofErr w:type="gramEnd"/>
      <w:r w:rsidRPr="00512A57">
        <w:rPr>
          <w:rFonts w:ascii="Times New Roman" w:eastAsia="Calibri" w:hAnsi="Times New Roman" w:cs="Times New Roman"/>
          <w:sz w:val="28"/>
          <w:szCs w:val="28"/>
        </w:rPr>
        <w:t xml:space="preserve"> прежде всего природный объект и природный ресурс. Также </w:t>
      </w:r>
      <w:proofErr w:type="spellStart"/>
      <w:r w:rsidRPr="00512A57">
        <w:rPr>
          <w:rFonts w:ascii="Times New Roman" w:eastAsia="Calibri" w:hAnsi="Times New Roman" w:cs="Times New Roman"/>
          <w:sz w:val="28"/>
          <w:szCs w:val="28"/>
        </w:rPr>
        <w:t>О.И.Крассов</w:t>
      </w:r>
      <w:proofErr w:type="spellEnd"/>
      <w:r w:rsidRPr="00512A57">
        <w:rPr>
          <w:rFonts w:ascii="Times New Roman" w:eastAsia="Calibri" w:hAnsi="Times New Roman" w:cs="Times New Roman"/>
          <w:sz w:val="28"/>
          <w:szCs w:val="28"/>
        </w:rPr>
        <w:t xml:space="preserve"> видит в признании земельного участка вещью противоречие ч. 2 ст. 9 </w:t>
      </w:r>
      <w:r w:rsidR="00CB7008" w:rsidRPr="00512A57">
        <w:rPr>
          <w:rFonts w:ascii="Times New Roman" w:eastAsia="Calibri" w:hAnsi="Times New Roman" w:cs="Times New Roman"/>
          <w:sz w:val="28"/>
          <w:szCs w:val="28"/>
        </w:rPr>
        <w:t>Конституции РФ</w:t>
      </w:r>
      <w:r w:rsidR="00CB7008" w:rsidRPr="00512A57">
        <w:rPr>
          <w:rStyle w:val="a5"/>
          <w:rFonts w:ascii="Times New Roman" w:eastAsia="Calibri" w:hAnsi="Times New Roman" w:cs="Times New Roman"/>
          <w:sz w:val="28"/>
          <w:szCs w:val="28"/>
        </w:rPr>
        <w:footnoteReference w:id="17"/>
      </w:r>
      <w:r w:rsidRPr="00512A57">
        <w:rPr>
          <w:rFonts w:ascii="Times New Roman" w:eastAsia="Calibri" w:hAnsi="Times New Roman" w:cs="Times New Roman"/>
          <w:sz w:val="28"/>
          <w:szCs w:val="28"/>
        </w:rPr>
        <w:t xml:space="preserve">. Данное положение </w:t>
      </w:r>
      <w:r w:rsidR="00F04470" w:rsidRPr="00512A57">
        <w:rPr>
          <w:rFonts w:ascii="Times New Roman" w:eastAsia="Calibri" w:hAnsi="Times New Roman" w:cs="Times New Roman"/>
          <w:sz w:val="28"/>
          <w:szCs w:val="28"/>
        </w:rPr>
        <w:t>Конституции РФ</w:t>
      </w:r>
      <w:r w:rsidRPr="00512A57">
        <w:rPr>
          <w:rFonts w:ascii="Times New Roman" w:eastAsia="Calibri" w:hAnsi="Times New Roman" w:cs="Times New Roman"/>
          <w:sz w:val="28"/>
          <w:szCs w:val="28"/>
        </w:rPr>
        <w:t xml:space="preserve"> содержит норму о том, что земля, наравне с другими природными ресурсами, может быть в различных формах собственности. На наш взгляд, нахождение земли на праве собственности, то есть распространение на неё вещного права, только подтверждает возможность определения земли как вещи.</w:t>
      </w:r>
      <w:r w:rsidR="00033A3F">
        <w:rPr>
          <w:rFonts w:ascii="Times New Roman" w:eastAsia="Calibri" w:hAnsi="Times New Roman" w:cs="Times New Roman"/>
          <w:sz w:val="28"/>
          <w:szCs w:val="28"/>
        </w:rPr>
        <w:t xml:space="preserve"> </w:t>
      </w:r>
      <w:r w:rsidRPr="00512A57">
        <w:rPr>
          <w:rFonts w:ascii="Times New Roman" w:eastAsia="Calibri" w:hAnsi="Times New Roman" w:cs="Times New Roman"/>
          <w:sz w:val="28"/>
          <w:szCs w:val="28"/>
        </w:rPr>
        <w:t>Следовательно, и земельного участка, как части земли, обособленной определенными границами и имеющей конкретное местоположение.</w:t>
      </w:r>
      <w:r w:rsidR="00033A3F">
        <w:rPr>
          <w:rFonts w:ascii="Times New Roman" w:eastAsia="Calibri" w:hAnsi="Times New Roman" w:cs="Times New Roman"/>
          <w:sz w:val="28"/>
          <w:szCs w:val="28"/>
        </w:rPr>
        <w:t xml:space="preserve"> </w:t>
      </w:r>
      <w:proofErr w:type="spellStart"/>
      <w:r w:rsidRPr="00512A57">
        <w:rPr>
          <w:rFonts w:ascii="Times New Roman" w:eastAsia="Calibri" w:hAnsi="Times New Roman" w:cs="Times New Roman"/>
          <w:sz w:val="28"/>
          <w:szCs w:val="28"/>
        </w:rPr>
        <w:t>О.И.Крассов</w:t>
      </w:r>
      <w:proofErr w:type="spellEnd"/>
      <w:r w:rsidRPr="00512A57">
        <w:rPr>
          <w:rFonts w:ascii="Times New Roman" w:eastAsia="Calibri" w:hAnsi="Times New Roman" w:cs="Times New Roman"/>
          <w:sz w:val="28"/>
          <w:szCs w:val="28"/>
        </w:rPr>
        <w:t xml:space="preserve"> приводит в подтверждение своей позиции п.</w:t>
      </w:r>
      <w:r w:rsidR="00130394" w:rsidRPr="00512A57">
        <w:rPr>
          <w:rFonts w:ascii="Times New Roman" w:eastAsia="Calibri" w:hAnsi="Times New Roman" w:cs="Times New Roman"/>
          <w:sz w:val="28"/>
          <w:szCs w:val="28"/>
        </w:rPr>
        <w:t xml:space="preserve"> </w:t>
      </w:r>
      <w:r w:rsidRPr="00512A57">
        <w:rPr>
          <w:rFonts w:ascii="Times New Roman" w:eastAsia="Calibri" w:hAnsi="Times New Roman" w:cs="Times New Roman"/>
          <w:sz w:val="28"/>
          <w:szCs w:val="28"/>
        </w:rPr>
        <w:t>п. 1 п. 1 ст. 1 ЗК РФ, однако в данной норме содержится указание на землю, в том числе, как недвижимое имущество, объект прав.</w:t>
      </w:r>
      <w:r w:rsidR="00033A3F">
        <w:rPr>
          <w:rFonts w:ascii="Times New Roman" w:eastAsia="Calibri" w:hAnsi="Times New Roman" w:cs="Times New Roman"/>
          <w:sz w:val="28"/>
          <w:szCs w:val="28"/>
        </w:rPr>
        <w:t xml:space="preserve"> </w:t>
      </w:r>
      <w:r w:rsidRPr="00512A57">
        <w:rPr>
          <w:rFonts w:ascii="Times New Roman" w:eastAsia="Calibri" w:hAnsi="Times New Roman" w:cs="Times New Roman"/>
          <w:sz w:val="28"/>
          <w:szCs w:val="28"/>
        </w:rPr>
        <w:t xml:space="preserve">Что касается соотношения терминов «вещь» и «имущество», то статья 128 ГК РФ называет имущество в качестве элемента перечня объектов. Представляется верным, что «вещь» – это </w:t>
      </w:r>
      <w:r w:rsidRPr="00512A57">
        <w:rPr>
          <w:rFonts w:ascii="Times New Roman" w:eastAsia="Calibri" w:hAnsi="Times New Roman" w:cs="Times New Roman"/>
          <w:sz w:val="28"/>
          <w:szCs w:val="28"/>
        </w:rPr>
        <w:lastRenderedPageBreak/>
        <w:t>обозначение части, а «имущество» - это обозначение целого. Этот тезис подтверждается толкованием статьи 130, абзаца 2 пункта 2 статьи 132 ГК РФ.</w:t>
      </w:r>
    </w:p>
    <w:p w:rsidR="009D56E5" w:rsidRPr="00512A57" w:rsidRDefault="009D56E5" w:rsidP="00356EE9">
      <w:pPr>
        <w:spacing w:after="0" w:line="360" w:lineRule="auto"/>
        <w:ind w:firstLine="709"/>
        <w:jc w:val="both"/>
        <w:rPr>
          <w:rFonts w:ascii="Times New Roman" w:eastAsia="Calibri" w:hAnsi="Times New Roman" w:cs="Times New Roman"/>
          <w:sz w:val="28"/>
          <w:szCs w:val="28"/>
        </w:rPr>
      </w:pPr>
      <w:proofErr w:type="gramStart"/>
      <w:r w:rsidRPr="00512A57">
        <w:rPr>
          <w:rFonts w:ascii="Times New Roman" w:eastAsia="Calibri" w:hAnsi="Times New Roman" w:cs="Times New Roman"/>
          <w:sz w:val="28"/>
          <w:szCs w:val="28"/>
        </w:rPr>
        <w:t xml:space="preserve">Далее </w:t>
      </w:r>
      <w:proofErr w:type="spellStart"/>
      <w:r w:rsidRPr="00512A57">
        <w:rPr>
          <w:rFonts w:ascii="Times New Roman" w:eastAsia="Calibri" w:hAnsi="Times New Roman" w:cs="Times New Roman"/>
          <w:sz w:val="28"/>
          <w:szCs w:val="28"/>
        </w:rPr>
        <w:t>О.И.Крассов</w:t>
      </w:r>
      <w:proofErr w:type="spellEnd"/>
      <w:r w:rsidRPr="00512A57">
        <w:rPr>
          <w:rFonts w:ascii="Times New Roman" w:eastAsia="Calibri" w:hAnsi="Times New Roman" w:cs="Times New Roman"/>
          <w:sz w:val="28"/>
          <w:szCs w:val="28"/>
        </w:rPr>
        <w:t xml:space="preserve"> в своей монографии пишет о том, что вовлечение в товарный оборот – это не повод признавать землю «только вещью» и не признавать её природным ресурсом и объектом природы</w:t>
      </w:r>
      <w:r w:rsidRPr="00512A57">
        <w:rPr>
          <w:rStyle w:val="a5"/>
          <w:rFonts w:ascii="Times New Roman" w:eastAsia="Calibri" w:hAnsi="Times New Roman" w:cs="Times New Roman"/>
          <w:sz w:val="28"/>
          <w:szCs w:val="28"/>
        </w:rPr>
        <w:footnoteReference w:id="18"/>
      </w:r>
      <w:r w:rsidR="00B67465" w:rsidRPr="00512A57">
        <w:rPr>
          <w:rFonts w:ascii="Times New Roman" w:eastAsia="Calibri" w:hAnsi="Times New Roman" w:cs="Times New Roman"/>
          <w:sz w:val="28"/>
          <w:szCs w:val="28"/>
        </w:rPr>
        <w:t>.</w:t>
      </w:r>
      <w:r w:rsidR="00901F58" w:rsidRPr="00512A57">
        <w:rPr>
          <w:rFonts w:ascii="Times New Roman" w:eastAsia="Calibri" w:hAnsi="Times New Roman" w:cs="Times New Roman"/>
          <w:sz w:val="28"/>
          <w:szCs w:val="28"/>
        </w:rPr>
        <w:t xml:space="preserve"> Данная мысль исследователя отражает глубинную сущность его позиции: он </w:t>
      </w:r>
      <w:r w:rsidRPr="00512A57">
        <w:rPr>
          <w:rFonts w:ascii="Times New Roman" w:eastAsia="Calibri" w:hAnsi="Times New Roman" w:cs="Times New Roman"/>
          <w:sz w:val="28"/>
          <w:szCs w:val="28"/>
        </w:rPr>
        <w:t>не против признания земли вещью, но только</w:t>
      </w:r>
      <w:r w:rsidR="00901F58" w:rsidRPr="00512A57">
        <w:rPr>
          <w:rFonts w:ascii="Times New Roman" w:eastAsia="Calibri" w:hAnsi="Times New Roman" w:cs="Times New Roman"/>
          <w:sz w:val="28"/>
          <w:szCs w:val="28"/>
        </w:rPr>
        <w:t xml:space="preserve"> в том случае, когда </w:t>
      </w:r>
      <w:r w:rsidRPr="00512A57">
        <w:rPr>
          <w:rFonts w:ascii="Times New Roman" w:eastAsia="Calibri" w:hAnsi="Times New Roman" w:cs="Times New Roman"/>
          <w:sz w:val="28"/>
          <w:szCs w:val="28"/>
        </w:rPr>
        <w:t>не</w:t>
      </w:r>
      <w:r w:rsidR="00901F58" w:rsidRPr="00512A57">
        <w:rPr>
          <w:rFonts w:ascii="Times New Roman" w:eastAsia="Calibri" w:hAnsi="Times New Roman" w:cs="Times New Roman"/>
          <w:sz w:val="28"/>
          <w:szCs w:val="28"/>
        </w:rPr>
        <w:t xml:space="preserve"> будет игнорироваться </w:t>
      </w:r>
      <w:r w:rsidRPr="00512A57">
        <w:rPr>
          <w:rFonts w:ascii="Times New Roman" w:eastAsia="Calibri" w:hAnsi="Times New Roman" w:cs="Times New Roman"/>
          <w:sz w:val="28"/>
          <w:szCs w:val="28"/>
        </w:rPr>
        <w:t>её первоначальное назначение, приоритетная ипостась.</w:t>
      </w:r>
      <w:proofErr w:type="gramEnd"/>
    </w:p>
    <w:p w:rsidR="009D56E5" w:rsidRPr="00512A57" w:rsidRDefault="009D56E5" w:rsidP="00356EE9">
      <w:pPr>
        <w:spacing w:after="0" w:line="360" w:lineRule="auto"/>
        <w:ind w:firstLine="709"/>
        <w:jc w:val="both"/>
        <w:rPr>
          <w:rFonts w:ascii="Times New Roman" w:eastAsia="Calibri" w:hAnsi="Times New Roman" w:cs="Times New Roman"/>
          <w:sz w:val="28"/>
          <w:szCs w:val="28"/>
        </w:rPr>
      </w:pPr>
      <w:r w:rsidRPr="00512A57">
        <w:rPr>
          <w:rFonts w:ascii="Times New Roman" w:eastAsia="Calibri" w:hAnsi="Times New Roman" w:cs="Times New Roman"/>
          <w:sz w:val="28"/>
          <w:szCs w:val="28"/>
        </w:rPr>
        <w:t>Гражданский кодекс Российской Федерации не содержит дефиниции земельного участка и каких-либо указаний на его основные свойства.</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Важно также, что в качестве объекта тех или иных прав в ГК РФ упомянуты не только земельные участки (ст. 130, 132, 216, 261 и т.д.), но и земля как таковая</w:t>
      </w:r>
      <w:r w:rsidR="00FF7A5D">
        <w:rPr>
          <w:rFonts w:ascii="Times New Roman" w:hAnsi="Times New Roman" w:cs="Times New Roman"/>
          <w:sz w:val="28"/>
          <w:szCs w:val="28"/>
        </w:rPr>
        <w:t xml:space="preserve"> </w:t>
      </w:r>
      <w:r w:rsidRPr="00512A57">
        <w:rPr>
          <w:rFonts w:ascii="Times New Roman" w:hAnsi="Times New Roman" w:cs="Times New Roman"/>
          <w:sz w:val="28"/>
          <w:szCs w:val="28"/>
        </w:rPr>
        <w:t>(ст. 126, 129, 209, 214 и т.д.)</w:t>
      </w:r>
      <w:r w:rsidR="00D76C02" w:rsidRPr="00512A57">
        <w:rPr>
          <w:rStyle w:val="a5"/>
          <w:rFonts w:ascii="Times New Roman" w:hAnsi="Times New Roman" w:cs="Times New Roman"/>
          <w:sz w:val="28"/>
          <w:szCs w:val="28"/>
        </w:rPr>
        <w:footnoteReference w:id="19"/>
      </w:r>
      <w:r w:rsidRPr="00512A57">
        <w:rPr>
          <w:rFonts w:ascii="Times New Roman" w:hAnsi="Times New Roman" w:cs="Times New Roman"/>
          <w:sz w:val="28"/>
          <w:szCs w:val="28"/>
        </w:rPr>
        <w:t>. Представляется верным, что термин «земля» употребляется в ГК РФ как синоним «природного ресурса» нежели объекта частных прав, указывая на публичные образования как на «собственников» земли.</w:t>
      </w:r>
    </w:p>
    <w:p w:rsidR="00C25691" w:rsidRPr="00512A57" w:rsidRDefault="009D56E5" w:rsidP="00A23654">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Таким образом, земельный участок </w:t>
      </w:r>
      <w:r w:rsidR="005647B0" w:rsidRPr="00512A57">
        <w:rPr>
          <w:rFonts w:ascii="Times New Roman" w:hAnsi="Times New Roman" w:cs="Times New Roman"/>
          <w:sz w:val="28"/>
          <w:szCs w:val="28"/>
        </w:rPr>
        <w:t>–</w:t>
      </w:r>
      <w:r w:rsidRPr="00512A57">
        <w:rPr>
          <w:rFonts w:ascii="Times New Roman" w:hAnsi="Times New Roman" w:cs="Times New Roman"/>
          <w:sz w:val="28"/>
          <w:szCs w:val="28"/>
        </w:rPr>
        <w:t xml:space="preserve"> это</w:t>
      </w:r>
      <w:r w:rsidR="005647B0" w:rsidRPr="00512A57">
        <w:rPr>
          <w:rFonts w:ascii="Times New Roman" w:hAnsi="Times New Roman" w:cs="Times New Roman"/>
          <w:sz w:val="28"/>
          <w:szCs w:val="28"/>
        </w:rPr>
        <w:t xml:space="preserve"> материальный объект, являющийся недвижимой вещью</w:t>
      </w:r>
      <w:r w:rsidRPr="00512A57">
        <w:rPr>
          <w:rFonts w:ascii="Times New Roman" w:hAnsi="Times New Roman" w:cs="Times New Roman"/>
          <w:sz w:val="28"/>
          <w:szCs w:val="28"/>
        </w:rPr>
        <w:t>. Важно не забывать, что земельный участок - не только объект гр</w:t>
      </w:r>
      <w:r w:rsidR="005647B0" w:rsidRPr="00512A57">
        <w:rPr>
          <w:rFonts w:ascii="Times New Roman" w:hAnsi="Times New Roman" w:cs="Times New Roman"/>
          <w:sz w:val="28"/>
          <w:szCs w:val="28"/>
        </w:rPr>
        <w:t xml:space="preserve">ажданского оборота, но и природный объект, </w:t>
      </w:r>
      <w:r w:rsidRPr="00512A57">
        <w:rPr>
          <w:rFonts w:ascii="Times New Roman" w:hAnsi="Times New Roman" w:cs="Times New Roman"/>
          <w:sz w:val="28"/>
          <w:szCs w:val="28"/>
        </w:rPr>
        <w:t>природный ресурс. Это оставляет определенный отпечаток на</w:t>
      </w:r>
      <w:r w:rsidR="005647B0" w:rsidRPr="00512A57">
        <w:rPr>
          <w:rFonts w:ascii="Times New Roman" w:hAnsi="Times New Roman" w:cs="Times New Roman"/>
          <w:sz w:val="28"/>
          <w:szCs w:val="28"/>
        </w:rPr>
        <w:t xml:space="preserve"> его</w:t>
      </w:r>
      <w:r w:rsidRPr="00512A57">
        <w:rPr>
          <w:rFonts w:ascii="Times New Roman" w:hAnsi="Times New Roman" w:cs="Times New Roman"/>
          <w:sz w:val="28"/>
          <w:szCs w:val="28"/>
        </w:rPr>
        <w:t xml:space="preserve"> правово</w:t>
      </w:r>
      <w:r w:rsidR="005647B0" w:rsidRPr="00512A57">
        <w:rPr>
          <w:rFonts w:ascii="Times New Roman" w:hAnsi="Times New Roman" w:cs="Times New Roman"/>
          <w:sz w:val="28"/>
          <w:szCs w:val="28"/>
        </w:rPr>
        <w:t>й сущности</w:t>
      </w:r>
      <w:r w:rsidRPr="00512A57">
        <w:rPr>
          <w:rFonts w:ascii="Times New Roman" w:hAnsi="Times New Roman" w:cs="Times New Roman"/>
          <w:sz w:val="28"/>
          <w:szCs w:val="28"/>
        </w:rPr>
        <w:t>, обус</w:t>
      </w:r>
      <w:r w:rsidR="005D3F93" w:rsidRPr="00512A57">
        <w:rPr>
          <w:rFonts w:ascii="Times New Roman" w:hAnsi="Times New Roman" w:cs="Times New Roman"/>
          <w:sz w:val="28"/>
          <w:szCs w:val="28"/>
        </w:rPr>
        <w:t xml:space="preserve">ловливает множество нюансов </w:t>
      </w:r>
      <w:r w:rsidRPr="00512A57">
        <w:rPr>
          <w:rFonts w:ascii="Times New Roman" w:hAnsi="Times New Roman" w:cs="Times New Roman"/>
          <w:sz w:val="28"/>
          <w:szCs w:val="28"/>
        </w:rPr>
        <w:t>участия</w:t>
      </w:r>
      <w:r w:rsidR="005D3F93" w:rsidRPr="00512A57">
        <w:rPr>
          <w:rFonts w:ascii="Times New Roman" w:hAnsi="Times New Roman" w:cs="Times New Roman"/>
          <w:sz w:val="28"/>
          <w:szCs w:val="28"/>
        </w:rPr>
        <w:t xml:space="preserve"> земельного участка</w:t>
      </w:r>
      <w:r w:rsidRPr="00512A57">
        <w:rPr>
          <w:rFonts w:ascii="Times New Roman" w:hAnsi="Times New Roman" w:cs="Times New Roman"/>
          <w:sz w:val="28"/>
          <w:szCs w:val="28"/>
        </w:rPr>
        <w:t xml:space="preserve"> в гражданском обороте, в хозяйственной деятельности субъектов права.</w:t>
      </w:r>
    </w:p>
    <w:p w:rsidR="009D56E5" w:rsidRPr="00512A57" w:rsidRDefault="009D56E5" w:rsidP="005D4FDC">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§2. Доктринальные цивилистические дефиниции земельного участка как объекта права</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Доктрина гражданского права представляет собой калейдоскоп различных мнений по поводу того, что такое земельный участок, какова его правовая сущность.</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 xml:space="preserve">По мнению </w:t>
      </w:r>
      <w:proofErr w:type="spellStart"/>
      <w:r w:rsidRPr="00512A57">
        <w:rPr>
          <w:rFonts w:ascii="Times New Roman" w:hAnsi="Times New Roman" w:cs="Times New Roman"/>
          <w:sz w:val="28"/>
          <w:szCs w:val="28"/>
        </w:rPr>
        <w:t>Ю.С.Гамбарова</w:t>
      </w:r>
      <w:proofErr w:type="spellEnd"/>
      <w:r w:rsidRPr="00512A57">
        <w:rPr>
          <w:rFonts w:ascii="Times New Roman" w:hAnsi="Times New Roman" w:cs="Times New Roman"/>
          <w:sz w:val="28"/>
          <w:szCs w:val="28"/>
        </w:rPr>
        <w:t>, земельный участок – это индивидуальная вещь, причем решающее значение при её индивидуализации принадлежит созданным человеком учреждениям и «воззрениям гражданского оборота»</w:t>
      </w:r>
      <w:r w:rsidRPr="00512A57">
        <w:rPr>
          <w:rStyle w:val="a5"/>
          <w:rFonts w:ascii="Times New Roman" w:hAnsi="Times New Roman" w:cs="Times New Roman"/>
          <w:sz w:val="28"/>
          <w:szCs w:val="28"/>
        </w:rPr>
        <w:footnoteReference w:id="20"/>
      </w:r>
      <w:r w:rsidR="00B67465" w:rsidRPr="00512A57">
        <w:rPr>
          <w:rFonts w:ascii="Times New Roman" w:hAnsi="Times New Roman" w:cs="Times New Roman"/>
          <w:sz w:val="28"/>
          <w:szCs w:val="28"/>
        </w:rPr>
        <w:t xml:space="preserve">. </w:t>
      </w:r>
      <w:r w:rsidRPr="00512A57">
        <w:rPr>
          <w:rFonts w:ascii="Times New Roman" w:hAnsi="Times New Roman" w:cs="Times New Roman"/>
          <w:sz w:val="28"/>
          <w:szCs w:val="28"/>
        </w:rPr>
        <w:t xml:space="preserve">Земельный участок – это недвижимость, право </w:t>
      </w:r>
      <w:proofErr w:type="gramStart"/>
      <w:r w:rsidRPr="00512A57">
        <w:rPr>
          <w:rFonts w:ascii="Times New Roman" w:hAnsi="Times New Roman" w:cs="Times New Roman"/>
          <w:sz w:val="28"/>
          <w:szCs w:val="28"/>
        </w:rPr>
        <w:t>собственности</w:t>
      </w:r>
      <w:proofErr w:type="gramEnd"/>
      <w:r w:rsidRPr="00512A57">
        <w:rPr>
          <w:rFonts w:ascii="Times New Roman" w:hAnsi="Times New Roman" w:cs="Times New Roman"/>
          <w:sz w:val="28"/>
          <w:szCs w:val="28"/>
        </w:rPr>
        <w:t xml:space="preserve"> на которую подвергнуто множеству ограничений, это своего рода «привилегированный объект», так как «сам капитал … ищет постоянного утверждения в землевладении»</w:t>
      </w:r>
      <w:r w:rsidRPr="00512A57">
        <w:rPr>
          <w:rStyle w:val="a5"/>
          <w:rFonts w:ascii="Times New Roman" w:hAnsi="Times New Roman" w:cs="Times New Roman"/>
          <w:sz w:val="28"/>
          <w:szCs w:val="28"/>
        </w:rPr>
        <w:footnoteReference w:id="21"/>
      </w:r>
      <w:r w:rsidR="00B67465" w:rsidRPr="00512A57">
        <w:rPr>
          <w:rFonts w:ascii="Times New Roman" w:hAnsi="Times New Roman" w:cs="Times New Roman"/>
          <w:sz w:val="28"/>
          <w:szCs w:val="28"/>
        </w:rPr>
        <w:t>.</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В соответствии с одной из точек зрения, земельный участок – это объект гражданского правоотношения, относящийся к вещам. </w:t>
      </w:r>
      <w:proofErr w:type="gramStart"/>
      <w:r w:rsidRPr="00512A57">
        <w:rPr>
          <w:rFonts w:ascii="Times New Roman" w:hAnsi="Times New Roman" w:cs="Times New Roman"/>
          <w:sz w:val="28"/>
          <w:szCs w:val="28"/>
        </w:rPr>
        <w:t>Отсутствие у такого объекта свойств, присущих других вещам как результатам труда, его естественная ограниченность являются основаниями для установления в отношении него особого правового режим</w:t>
      </w:r>
      <w:r w:rsidR="005A6F7B" w:rsidRPr="00512A57">
        <w:rPr>
          <w:rFonts w:ascii="Times New Roman" w:hAnsi="Times New Roman" w:cs="Times New Roman"/>
          <w:sz w:val="28"/>
          <w:szCs w:val="28"/>
        </w:rPr>
        <w:t>а</w:t>
      </w:r>
      <w:r w:rsidRPr="00512A57">
        <w:rPr>
          <w:rStyle w:val="a5"/>
          <w:rFonts w:ascii="Times New Roman" w:hAnsi="Times New Roman" w:cs="Times New Roman"/>
          <w:sz w:val="28"/>
          <w:szCs w:val="28"/>
        </w:rPr>
        <w:footnoteReference w:id="22"/>
      </w:r>
      <w:r w:rsidR="005A6F7B" w:rsidRPr="00512A57">
        <w:rPr>
          <w:rFonts w:ascii="Times New Roman" w:hAnsi="Times New Roman" w:cs="Times New Roman"/>
          <w:sz w:val="28"/>
          <w:szCs w:val="28"/>
        </w:rPr>
        <w:t>.</w:t>
      </w:r>
      <w:r w:rsidR="00130394" w:rsidRPr="00512A57">
        <w:rPr>
          <w:rFonts w:ascii="Times New Roman" w:hAnsi="Times New Roman" w:cs="Times New Roman"/>
          <w:sz w:val="28"/>
          <w:szCs w:val="28"/>
        </w:rPr>
        <w:t xml:space="preserve"> </w:t>
      </w:r>
      <w:r w:rsidRPr="00512A57">
        <w:rPr>
          <w:rFonts w:ascii="Times New Roman" w:hAnsi="Times New Roman" w:cs="Times New Roman"/>
          <w:sz w:val="28"/>
          <w:szCs w:val="28"/>
        </w:rPr>
        <w:t>То есть специфика присущих земельному участку свойств не удаляет его из перечня объектов, называемых вещами, а только лишь представляет собой повод для особых условий его существования и вовлечения в правоотношения.</w:t>
      </w:r>
      <w:proofErr w:type="gramEnd"/>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соответст</w:t>
      </w:r>
      <w:r w:rsidR="0080769F" w:rsidRPr="00512A57">
        <w:rPr>
          <w:rFonts w:ascii="Times New Roman" w:hAnsi="Times New Roman" w:cs="Times New Roman"/>
          <w:sz w:val="28"/>
          <w:szCs w:val="28"/>
        </w:rPr>
        <w:t>вии с точкой зрения некоторых исследователей</w:t>
      </w:r>
      <w:r w:rsidRPr="00512A57">
        <w:rPr>
          <w:rFonts w:ascii="Times New Roman" w:hAnsi="Times New Roman" w:cs="Times New Roman"/>
          <w:sz w:val="28"/>
          <w:szCs w:val="28"/>
        </w:rPr>
        <w:t xml:space="preserve">, земельный участок – это недвижимая вещь, являющаяся основой для расположения иных объектов. </w:t>
      </w:r>
      <w:proofErr w:type="gramStart"/>
      <w:r w:rsidRPr="00512A57">
        <w:rPr>
          <w:rFonts w:ascii="Times New Roman" w:hAnsi="Times New Roman" w:cs="Times New Roman"/>
          <w:sz w:val="28"/>
          <w:szCs w:val="28"/>
        </w:rPr>
        <w:t>Более того, как принадлежность земельного участка предлагается рассматривать водные объекты, леса, многолетние насаждения</w:t>
      </w:r>
      <w:r w:rsidRPr="00512A57">
        <w:rPr>
          <w:rStyle w:val="a5"/>
          <w:rFonts w:ascii="Times New Roman" w:hAnsi="Times New Roman" w:cs="Times New Roman"/>
          <w:sz w:val="28"/>
          <w:szCs w:val="28"/>
        </w:rPr>
        <w:footnoteReference w:id="23"/>
      </w:r>
      <w:r w:rsidR="005A6F7B" w:rsidRPr="00512A57">
        <w:rPr>
          <w:rFonts w:ascii="Times New Roman" w:hAnsi="Times New Roman" w:cs="Times New Roman"/>
          <w:sz w:val="28"/>
          <w:szCs w:val="28"/>
        </w:rPr>
        <w:t>.</w:t>
      </w:r>
      <w:r w:rsidRPr="00512A57">
        <w:rPr>
          <w:rFonts w:ascii="Times New Roman" w:hAnsi="Times New Roman" w:cs="Times New Roman"/>
          <w:sz w:val="28"/>
          <w:szCs w:val="28"/>
        </w:rPr>
        <w:t xml:space="preserve"> Что касается зданий и сооружений, то исследователи предлагают рассматривать их и земельный участок, на котором они расположены, в качестве единой недвижимой вещи лишь тогда, когда таким образом достигается цель сосредоточения у одного и того же лица прав собственности как на данный земельный участок,</w:t>
      </w:r>
      <w:r w:rsidR="00655A29" w:rsidRPr="00512A57">
        <w:rPr>
          <w:rFonts w:ascii="Times New Roman" w:hAnsi="Times New Roman" w:cs="Times New Roman"/>
          <w:sz w:val="28"/>
          <w:szCs w:val="28"/>
        </w:rPr>
        <w:t xml:space="preserve"> так и на </w:t>
      </w:r>
      <w:r w:rsidRPr="00512A57">
        <w:rPr>
          <w:rFonts w:ascii="Times New Roman" w:hAnsi="Times New Roman" w:cs="Times New Roman"/>
          <w:sz w:val="28"/>
          <w:szCs w:val="28"/>
        </w:rPr>
        <w:t>здание</w:t>
      </w:r>
      <w:proofErr w:type="gramEnd"/>
      <w:r w:rsidRPr="00512A57">
        <w:rPr>
          <w:rFonts w:ascii="Times New Roman" w:hAnsi="Times New Roman" w:cs="Times New Roman"/>
          <w:sz w:val="28"/>
          <w:szCs w:val="28"/>
        </w:rPr>
        <w:t xml:space="preserve"> или сооружение.</w:t>
      </w:r>
    </w:p>
    <w:p w:rsidR="009D56E5" w:rsidRPr="00512A57" w:rsidRDefault="009D56E5" w:rsidP="001C1BA7">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Существует также точка зрения, в соответствии с которой земельный участок – это особый вид недвижимости, так как он является объектом природного происхождения</w:t>
      </w:r>
      <w:r w:rsidRPr="00512A57">
        <w:rPr>
          <w:rStyle w:val="a5"/>
          <w:rFonts w:ascii="Times New Roman" w:hAnsi="Times New Roman" w:cs="Times New Roman"/>
          <w:sz w:val="28"/>
          <w:szCs w:val="28"/>
        </w:rPr>
        <w:footnoteReference w:id="24"/>
      </w:r>
      <w:r w:rsidR="005A6F7B" w:rsidRPr="00512A57">
        <w:rPr>
          <w:rFonts w:ascii="Times New Roman" w:hAnsi="Times New Roman" w:cs="Times New Roman"/>
          <w:sz w:val="28"/>
          <w:szCs w:val="28"/>
        </w:rPr>
        <w:t>.</w:t>
      </w:r>
      <w:r w:rsidRPr="00512A57">
        <w:rPr>
          <w:rFonts w:ascii="Times New Roman" w:hAnsi="Times New Roman" w:cs="Times New Roman"/>
          <w:sz w:val="28"/>
          <w:szCs w:val="28"/>
        </w:rPr>
        <w:t xml:space="preserve"> Следовательно, землю можно именовать земельной недвижимостью, земельной собственностью. Она является объектом прав и обязанностей частных лиц. Тогда возникает вопрос, касающийся искусственных земельных участков.</w:t>
      </w:r>
      <w:r w:rsidRPr="00512A57">
        <w:rPr>
          <w:rFonts w:ascii="Times New Roman" w:hAnsi="Times New Roman" w:cs="Times New Roman"/>
          <w:i/>
          <w:sz w:val="28"/>
          <w:szCs w:val="28"/>
        </w:rPr>
        <w:t xml:space="preserve"> </w:t>
      </w:r>
      <w:r w:rsidRPr="00512A57">
        <w:rPr>
          <w:rFonts w:ascii="Times New Roman" w:hAnsi="Times New Roman" w:cs="Times New Roman"/>
          <w:sz w:val="28"/>
          <w:szCs w:val="28"/>
        </w:rPr>
        <w:t xml:space="preserve">Они тоже особый вид недвижимости или </w:t>
      </w:r>
      <w:proofErr w:type="spellStart"/>
      <w:r w:rsidRPr="00512A57">
        <w:rPr>
          <w:rFonts w:ascii="Times New Roman" w:hAnsi="Times New Roman" w:cs="Times New Roman"/>
          <w:sz w:val="28"/>
          <w:szCs w:val="28"/>
        </w:rPr>
        <w:t>квазиособый</w:t>
      </w:r>
      <w:proofErr w:type="spellEnd"/>
      <w:r w:rsidRPr="00512A57">
        <w:rPr>
          <w:rFonts w:ascii="Times New Roman" w:hAnsi="Times New Roman" w:cs="Times New Roman"/>
          <w:sz w:val="28"/>
          <w:szCs w:val="28"/>
        </w:rPr>
        <w:t xml:space="preserve"> вид? ЗК РФ говорит, что искусственные земельные участки создаются в случаях и в порядке, установленных</w:t>
      </w:r>
      <w:r w:rsidR="00D12EA5" w:rsidRPr="00512A57">
        <w:rPr>
          <w:rFonts w:ascii="Times New Roman" w:hAnsi="Times New Roman" w:cs="Times New Roman"/>
          <w:sz w:val="28"/>
          <w:szCs w:val="28"/>
        </w:rPr>
        <w:t xml:space="preserve"> федеральным законом (п.3 ст.6)</w:t>
      </w:r>
      <w:r w:rsidR="00D12EA5" w:rsidRPr="00512A57">
        <w:rPr>
          <w:rStyle w:val="a5"/>
          <w:rFonts w:ascii="Times New Roman" w:hAnsi="Times New Roman" w:cs="Times New Roman"/>
          <w:sz w:val="28"/>
          <w:szCs w:val="28"/>
        </w:rPr>
        <w:footnoteReference w:id="25"/>
      </w:r>
      <w:r w:rsidR="00D12EA5" w:rsidRPr="00512A57">
        <w:rPr>
          <w:rFonts w:ascii="Times New Roman" w:hAnsi="Times New Roman" w:cs="Times New Roman"/>
          <w:sz w:val="28"/>
          <w:szCs w:val="28"/>
        </w:rPr>
        <w:t xml:space="preserve">. </w:t>
      </w:r>
      <w:r w:rsidRPr="00512A57">
        <w:rPr>
          <w:rFonts w:ascii="Times New Roman" w:hAnsi="Times New Roman" w:cs="Times New Roman"/>
          <w:sz w:val="28"/>
          <w:szCs w:val="28"/>
        </w:rPr>
        <w:t>Они имеют определённые особенности проведения государственного кадастрового учёта и государственной регистрации прав  (ст. 45 Федерального закона от 13.07.2015 № 218-ФЗ «О государственной регистрации недвижимости»</w:t>
      </w:r>
      <w:r w:rsidR="0022628F" w:rsidRPr="00512A57">
        <w:rPr>
          <w:rStyle w:val="a5"/>
          <w:rFonts w:ascii="Times New Roman" w:hAnsi="Times New Roman" w:cs="Times New Roman"/>
          <w:sz w:val="28"/>
          <w:szCs w:val="28"/>
        </w:rPr>
        <w:footnoteReference w:id="26"/>
      </w:r>
      <w:r w:rsidRPr="00512A57">
        <w:rPr>
          <w:rFonts w:ascii="Times New Roman" w:hAnsi="Times New Roman" w:cs="Times New Roman"/>
          <w:sz w:val="28"/>
          <w:szCs w:val="28"/>
        </w:rPr>
        <w:t>).</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 точки зрения А.В.Германова</w:t>
      </w:r>
      <w:r w:rsidRPr="00512A57">
        <w:rPr>
          <w:rStyle w:val="a5"/>
          <w:rFonts w:ascii="Times New Roman" w:hAnsi="Times New Roman" w:cs="Times New Roman"/>
          <w:sz w:val="28"/>
          <w:szCs w:val="28"/>
        </w:rPr>
        <w:footnoteReference w:id="27"/>
      </w:r>
      <w:r w:rsidR="00130394" w:rsidRPr="00512A57">
        <w:rPr>
          <w:rFonts w:ascii="Times New Roman" w:hAnsi="Times New Roman" w:cs="Times New Roman"/>
          <w:sz w:val="28"/>
          <w:szCs w:val="28"/>
        </w:rPr>
        <w:t xml:space="preserve"> </w:t>
      </w:r>
      <w:r w:rsidRPr="00512A57">
        <w:rPr>
          <w:rFonts w:ascii="Times New Roman" w:hAnsi="Times New Roman" w:cs="Times New Roman"/>
          <w:sz w:val="28"/>
          <w:szCs w:val="28"/>
        </w:rPr>
        <w:t>земля и земельный участок – это соответственно «общее и обособленное недвижимое пространство»</w:t>
      </w:r>
      <w:r w:rsidRPr="00512A57">
        <w:rPr>
          <w:rStyle w:val="a5"/>
          <w:rFonts w:ascii="Times New Roman" w:hAnsi="Times New Roman" w:cs="Times New Roman"/>
          <w:sz w:val="28"/>
          <w:szCs w:val="28"/>
        </w:rPr>
        <w:footnoteReference w:id="28"/>
      </w:r>
      <w:r w:rsidRPr="00512A57">
        <w:rPr>
          <w:rFonts w:ascii="Times New Roman" w:hAnsi="Times New Roman" w:cs="Times New Roman"/>
          <w:sz w:val="28"/>
          <w:szCs w:val="28"/>
        </w:rPr>
        <w:t>. Земельный участок представляет собой «стационарный пространственный базис», территорию для жизнедеятельности человека</w:t>
      </w:r>
      <w:r w:rsidRPr="00512A57">
        <w:rPr>
          <w:rStyle w:val="a5"/>
          <w:rFonts w:ascii="Times New Roman" w:hAnsi="Times New Roman" w:cs="Times New Roman"/>
          <w:sz w:val="28"/>
          <w:szCs w:val="28"/>
        </w:rPr>
        <w:footnoteReference w:id="29"/>
      </w:r>
      <w:r w:rsidR="005A6F7B" w:rsidRPr="00512A57">
        <w:rPr>
          <w:rFonts w:ascii="Times New Roman" w:hAnsi="Times New Roman" w:cs="Times New Roman"/>
          <w:sz w:val="28"/>
          <w:szCs w:val="28"/>
        </w:rPr>
        <w:t>.</w:t>
      </w:r>
      <w:r w:rsidRPr="00512A57">
        <w:rPr>
          <w:rFonts w:ascii="Times New Roman" w:hAnsi="Times New Roman" w:cs="Times New Roman"/>
          <w:sz w:val="28"/>
          <w:szCs w:val="28"/>
        </w:rPr>
        <w:t xml:space="preserve"> Земельный участок является центр</w:t>
      </w:r>
      <w:r w:rsidR="00272854" w:rsidRPr="00512A57">
        <w:rPr>
          <w:rFonts w:ascii="Times New Roman" w:hAnsi="Times New Roman" w:cs="Times New Roman"/>
          <w:sz w:val="28"/>
          <w:szCs w:val="28"/>
        </w:rPr>
        <w:t>ом сосредоточения благ. Ч</w:t>
      </w:r>
      <w:r w:rsidRPr="00512A57">
        <w:rPr>
          <w:rFonts w:ascii="Times New Roman" w:hAnsi="Times New Roman" w:cs="Times New Roman"/>
          <w:sz w:val="28"/>
          <w:szCs w:val="28"/>
        </w:rPr>
        <w:t>тобы</w:t>
      </w:r>
      <w:r w:rsidR="00272854" w:rsidRPr="00512A57">
        <w:rPr>
          <w:rFonts w:ascii="Times New Roman" w:hAnsi="Times New Roman" w:cs="Times New Roman"/>
          <w:sz w:val="28"/>
          <w:szCs w:val="28"/>
        </w:rPr>
        <w:t xml:space="preserve"> лицо могло</w:t>
      </w:r>
      <w:r w:rsidRPr="00512A57">
        <w:rPr>
          <w:rFonts w:ascii="Times New Roman" w:hAnsi="Times New Roman" w:cs="Times New Roman"/>
          <w:sz w:val="28"/>
          <w:szCs w:val="28"/>
        </w:rPr>
        <w:t xml:space="preserve"> владеть данным объектом</w:t>
      </w:r>
      <w:r w:rsidR="00272854" w:rsidRPr="00512A57">
        <w:rPr>
          <w:rFonts w:ascii="Times New Roman" w:hAnsi="Times New Roman" w:cs="Times New Roman"/>
          <w:sz w:val="28"/>
          <w:szCs w:val="28"/>
        </w:rPr>
        <w:t>,</w:t>
      </w:r>
      <w:r w:rsidRPr="00512A57">
        <w:rPr>
          <w:rFonts w:ascii="Times New Roman" w:hAnsi="Times New Roman" w:cs="Times New Roman"/>
          <w:sz w:val="28"/>
          <w:szCs w:val="28"/>
        </w:rPr>
        <w:t xml:space="preserve"> у него должны быть границы. Ранее они обозначались различными внешними знаками – межами, затем появилась необходимость в составлении карт. А.В.Германов сторонник точки зрения, согласно которой земельный участок появляется как объект оборота только после постановки на кадастровый учет. Он приходит к выводу, что земельный участок – это «недвижимая вещь в форме пространственно-локализованного фрагмента </w:t>
      </w:r>
      <w:r w:rsidRPr="00512A57">
        <w:rPr>
          <w:rFonts w:ascii="Times New Roman" w:hAnsi="Times New Roman" w:cs="Times New Roman"/>
          <w:sz w:val="28"/>
          <w:szCs w:val="28"/>
        </w:rPr>
        <w:lastRenderedPageBreak/>
        <w:t>земной поверхности»</w:t>
      </w:r>
      <w:r w:rsidRPr="00512A57">
        <w:rPr>
          <w:rStyle w:val="a5"/>
          <w:rFonts w:ascii="Times New Roman" w:hAnsi="Times New Roman" w:cs="Times New Roman"/>
          <w:sz w:val="28"/>
          <w:szCs w:val="28"/>
        </w:rPr>
        <w:footnoteReference w:id="30"/>
      </w:r>
      <w:r w:rsidR="005A6F7B" w:rsidRPr="00512A57">
        <w:rPr>
          <w:rFonts w:ascii="Times New Roman" w:hAnsi="Times New Roman" w:cs="Times New Roman"/>
          <w:sz w:val="28"/>
          <w:szCs w:val="28"/>
        </w:rPr>
        <w:t xml:space="preserve">. </w:t>
      </w:r>
      <w:r w:rsidRPr="00512A57">
        <w:rPr>
          <w:rFonts w:ascii="Times New Roman" w:hAnsi="Times New Roman" w:cs="Times New Roman"/>
          <w:sz w:val="28"/>
          <w:szCs w:val="28"/>
        </w:rPr>
        <w:t>Уточнить и раскрыть данную дефиницию помогает</w:t>
      </w:r>
      <w:r w:rsidR="00655A29" w:rsidRPr="00512A57">
        <w:rPr>
          <w:rFonts w:ascii="Times New Roman" w:hAnsi="Times New Roman" w:cs="Times New Roman"/>
          <w:sz w:val="28"/>
          <w:szCs w:val="28"/>
        </w:rPr>
        <w:t>,</w:t>
      </w:r>
      <w:r w:rsidRPr="00512A57">
        <w:rPr>
          <w:rFonts w:ascii="Times New Roman" w:hAnsi="Times New Roman" w:cs="Times New Roman"/>
          <w:sz w:val="28"/>
          <w:szCs w:val="28"/>
        </w:rPr>
        <w:t xml:space="preserve"> прежде всего</w:t>
      </w:r>
      <w:r w:rsidR="00655A29" w:rsidRPr="00512A57">
        <w:rPr>
          <w:rFonts w:ascii="Times New Roman" w:hAnsi="Times New Roman" w:cs="Times New Roman"/>
          <w:sz w:val="28"/>
          <w:szCs w:val="28"/>
        </w:rPr>
        <w:t>,</w:t>
      </w:r>
      <w:r w:rsidRPr="00512A57">
        <w:rPr>
          <w:rFonts w:ascii="Times New Roman" w:hAnsi="Times New Roman" w:cs="Times New Roman"/>
          <w:sz w:val="28"/>
          <w:szCs w:val="28"/>
        </w:rPr>
        <w:t xml:space="preserve"> осознание пределов права собственности на земельный участок, как основного ядра системы вещных прав</w:t>
      </w:r>
      <w:r w:rsidRPr="00512A57">
        <w:rPr>
          <w:rStyle w:val="a5"/>
          <w:rFonts w:ascii="Times New Roman" w:hAnsi="Times New Roman" w:cs="Times New Roman"/>
          <w:sz w:val="28"/>
          <w:szCs w:val="28"/>
        </w:rPr>
        <w:footnoteReference w:id="31"/>
      </w:r>
      <w:r w:rsidR="005A6F7B" w:rsidRPr="00512A57">
        <w:rPr>
          <w:rFonts w:ascii="Times New Roman" w:hAnsi="Times New Roman" w:cs="Times New Roman"/>
          <w:sz w:val="28"/>
          <w:szCs w:val="28"/>
        </w:rPr>
        <w:t>.</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Что касается зарубежного гражданского законодательства, также относимого к доктринальным источникам, то следует отметить следующие положения:</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1.</w:t>
      </w:r>
      <w:r w:rsidR="00130394" w:rsidRPr="00512A57">
        <w:rPr>
          <w:rFonts w:ascii="Times New Roman" w:hAnsi="Times New Roman" w:cs="Times New Roman"/>
          <w:sz w:val="28"/>
          <w:szCs w:val="28"/>
        </w:rPr>
        <w:t xml:space="preserve"> </w:t>
      </w:r>
      <w:proofErr w:type="gramStart"/>
      <w:r w:rsidRPr="00512A57">
        <w:rPr>
          <w:rFonts w:ascii="Times New Roman" w:hAnsi="Times New Roman" w:cs="Times New Roman"/>
          <w:sz w:val="28"/>
          <w:szCs w:val="28"/>
        </w:rPr>
        <w:t>В соответствии с Германским гражданским уложением, земельный участок – это недвижимая вещь, существенными частями которой являются те вещи, которые с ней прочно соединены (здания, плоды, которые еще прикреплены к произрастающим на земле деревьям или растениям, посеянные семена, посаженные растения)</w:t>
      </w:r>
      <w:r w:rsidRPr="00512A57">
        <w:rPr>
          <w:rStyle w:val="a5"/>
          <w:rFonts w:ascii="Times New Roman" w:hAnsi="Times New Roman" w:cs="Times New Roman"/>
          <w:sz w:val="28"/>
          <w:szCs w:val="28"/>
        </w:rPr>
        <w:footnoteReference w:id="32"/>
      </w:r>
      <w:r w:rsidR="005A6F7B" w:rsidRPr="00512A57">
        <w:rPr>
          <w:rFonts w:ascii="Times New Roman" w:hAnsi="Times New Roman" w:cs="Times New Roman"/>
          <w:sz w:val="28"/>
          <w:szCs w:val="28"/>
        </w:rPr>
        <w:t>.</w:t>
      </w:r>
      <w:proofErr w:type="gramEnd"/>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szCs w:val="28"/>
        </w:rPr>
        <w:t>2. Гражданский кодекс Чешской Республики (</w:t>
      </w:r>
      <w:r w:rsidRPr="00512A57">
        <w:rPr>
          <w:rFonts w:ascii="Times New Roman" w:hAnsi="Times New Roman" w:cs="Times New Roman"/>
          <w:sz w:val="28"/>
        </w:rPr>
        <w:t>§ 1065) устанавливает самостоятельность подземного пространства по отношению к земельному участку над ним. Однако частью земельного участка признается растительность (§ 507). При этом сооружения (сети водопровода, линии электропередач и тому подобные объекты) не являются частями земли (§ 509)</w:t>
      </w:r>
      <w:r w:rsidRPr="00512A57">
        <w:rPr>
          <w:rStyle w:val="a5"/>
          <w:rFonts w:ascii="Times New Roman" w:hAnsi="Times New Roman" w:cs="Times New Roman"/>
          <w:sz w:val="28"/>
        </w:rPr>
        <w:footnoteReference w:id="33"/>
      </w:r>
      <w:r w:rsidR="005A6F7B" w:rsidRPr="00512A57">
        <w:rPr>
          <w:rFonts w:ascii="Times New Roman" w:hAnsi="Times New Roman" w:cs="Times New Roman"/>
          <w:sz w:val="28"/>
        </w:rPr>
        <w:t>.</w:t>
      </w:r>
    </w:p>
    <w:p w:rsidR="009D56E5" w:rsidRPr="00512A57" w:rsidRDefault="009D56E5" w:rsidP="000D541D">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Таким образом, доктринальные позиции часто разнятся между собой, каждый исследователь смотрит на земельный участок через призму своего авторского понимания правовой реальности. В законодательствах зарубежных государств также присутствуют свои особенности, частью земельного участка, например, могут являться плоды на деревьях или растениях. Однако все точки зрения созвучны в том, что земельный участок - это особый объект пра</w:t>
      </w:r>
      <w:r w:rsidR="00655A29" w:rsidRPr="00512A57">
        <w:rPr>
          <w:rFonts w:ascii="Times New Roman" w:hAnsi="Times New Roman" w:cs="Times New Roman"/>
          <w:sz w:val="28"/>
        </w:rPr>
        <w:t xml:space="preserve">ва, ответ </w:t>
      </w:r>
      <w:r w:rsidR="00655A29" w:rsidRPr="00512A57">
        <w:rPr>
          <w:rFonts w:ascii="Times New Roman" w:hAnsi="Times New Roman" w:cs="Times New Roman"/>
          <w:sz w:val="28"/>
        </w:rPr>
        <w:lastRenderedPageBreak/>
        <w:t>на вопрос о смысловом наполнении</w:t>
      </w:r>
      <w:r w:rsidRPr="00512A57">
        <w:rPr>
          <w:rFonts w:ascii="Times New Roman" w:hAnsi="Times New Roman" w:cs="Times New Roman"/>
          <w:sz w:val="28"/>
        </w:rPr>
        <w:t xml:space="preserve"> данного термина, о правовом режиме этого объекта не является простым и однозначным.</w:t>
      </w:r>
    </w:p>
    <w:p w:rsidR="009D56E5" w:rsidRPr="00512A57" w:rsidRDefault="009D56E5" w:rsidP="00356EE9">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 xml:space="preserve">§3. </w:t>
      </w:r>
      <w:r w:rsidR="00522D09" w:rsidRPr="00512A57">
        <w:rPr>
          <w:rFonts w:ascii="Times New Roman" w:hAnsi="Times New Roman" w:cs="Times New Roman"/>
          <w:b/>
          <w:sz w:val="28"/>
        </w:rPr>
        <w:t>Правовые позиции В</w:t>
      </w:r>
      <w:r w:rsidR="00BE625E" w:rsidRPr="00512A57">
        <w:rPr>
          <w:rFonts w:ascii="Times New Roman" w:hAnsi="Times New Roman" w:cs="Times New Roman"/>
          <w:b/>
          <w:sz w:val="28"/>
        </w:rPr>
        <w:t xml:space="preserve">ысшего </w:t>
      </w:r>
      <w:r w:rsidR="00522D09" w:rsidRPr="00512A57">
        <w:rPr>
          <w:rFonts w:ascii="Times New Roman" w:hAnsi="Times New Roman" w:cs="Times New Roman"/>
          <w:b/>
          <w:sz w:val="28"/>
        </w:rPr>
        <w:t>А</w:t>
      </w:r>
      <w:r w:rsidR="00BE625E" w:rsidRPr="00512A57">
        <w:rPr>
          <w:rFonts w:ascii="Times New Roman" w:hAnsi="Times New Roman" w:cs="Times New Roman"/>
          <w:b/>
          <w:sz w:val="28"/>
        </w:rPr>
        <w:t xml:space="preserve">рбитражного </w:t>
      </w:r>
      <w:r w:rsidR="00522D09" w:rsidRPr="00512A57">
        <w:rPr>
          <w:rFonts w:ascii="Times New Roman" w:hAnsi="Times New Roman" w:cs="Times New Roman"/>
          <w:b/>
          <w:sz w:val="28"/>
        </w:rPr>
        <w:t>С</w:t>
      </w:r>
      <w:r w:rsidR="00BE625E" w:rsidRPr="00512A57">
        <w:rPr>
          <w:rFonts w:ascii="Times New Roman" w:hAnsi="Times New Roman" w:cs="Times New Roman"/>
          <w:b/>
          <w:sz w:val="28"/>
        </w:rPr>
        <w:t>уда</w:t>
      </w:r>
      <w:r w:rsidR="00A23654" w:rsidRPr="00512A57">
        <w:rPr>
          <w:rStyle w:val="a5"/>
          <w:rFonts w:ascii="Times New Roman" w:hAnsi="Times New Roman" w:cs="Times New Roman"/>
          <w:b/>
          <w:sz w:val="28"/>
        </w:rPr>
        <w:footnoteReference w:id="34"/>
      </w:r>
      <w:r w:rsidR="00BE625E" w:rsidRPr="00512A57">
        <w:rPr>
          <w:rFonts w:ascii="Times New Roman" w:hAnsi="Times New Roman" w:cs="Times New Roman"/>
          <w:b/>
          <w:sz w:val="28"/>
        </w:rPr>
        <w:t xml:space="preserve"> и </w:t>
      </w:r>
      <w:r w:rsidR="00522D09" w:rsidRPr="00512A57">
        <w:rPr>
          <w:rFonts w:ascii="Times New Roman" w:hAnsi="Times New Roman" w:cs="Times New Roman"/>
          <w:b/>
          <w:sz w:val="28"/>
        </w:rPr>
        <w:t>В</w:t>
      </w:r>
      <w:r w:rsidR="00BE625E" w:rsidRPr="00512A57">
        <w:rPr>
          <w:rFonts w:ascii="Times New Roman" w:hAnsi="Times New Roman" w:cs="Times New Roman"/>
          <w:b/>
          <w:sz w:val="28"/>
        </w:rPr>
        <w:t xml:space="preserve">ерховного </w:t>
      </w:r>
      <w:r w:rsidR="00522D09" w:rsidRPr="00512A57">
        <w:rPr>
          <w:rFonts w:ascii="Times New Roman" w:hAnsi="Times New Roman" w:cs="Times New Roman"/>
          <w:b/>
          <w:sz w:val="28"/>
        </w:rPr>
        <w:t>С</w:t>
      </w:r>
      <w:r w:rsidR="00BE625E" w:rsidRPr="00512A57">
        <w:rPr>
          <w:rFonts w:ascii="Times New Roman" w:hAnsi="Times New Roman" w:cs="Times New Roman"/>
          <w:b/>
          <w:sz w:val="28"/>
        </w:rPr>
        <w:t>уда</w:t>
      </w:r>
      <w:r w:rsidR="00A23654" w:rsidRPr="00512A57">
        <w:rPr>
          <w:rStyle w:val="a5"/>
          <w:rFonts w:ascii="Times New Roman" w:hAnsi="Times New Roman" w:cs="Times New Roman"/>
          <w:b/>
          <w:sz w:val="28"/>
        </w:rPr>
        <w:footnoteReference w:id="35"/>
      </w:r>
      <w:r w:rsidR="00522D09" w:rsidRPr="00512A57">
        <w:rPr>
          <w:rFonts w:ascii="Times New Roman" w:hAnsi="Times New Roman" w:cs="Times New Roman"/>
          <w:b/>
          <w:sz w:val="28"/>
        </w:rPr>
        <w:t xml:space="preserve"> Р</w:t>
      </w:r>
      <w:r w:rsidR="00BE625E" w:rsidRPr="00512A57">
        <w:rPr>
          <w:rFonts w:ascii="Times New Roman" w:hAnsi="Times New Roman" w:cs="Times New Roman"/>
          <w:b/>
          <w:sz w:val="28"/>
        </w:rPr>
        <w:t xml:space="preserve">оссийской </w:t>
      </w:r>
      <w:r w:rsidR="00522D09" w:rsidRPr="00512A57">
        <w:rPr>
          <w:rFonts w:ascii="Times New Roman" w:hAnsi="Times New Roman" w:cs="Times New Roman"/>
          <w:b/>
          <w:sz w:val="28"/>
        </w:rPr>
        <w:t>Ф</w:t>
      </w:r>
      <w:r w:rsidR="00BE625E" w:rsidRPr="00512A57">
        <w:rPr>
          <w:rFonts w:ascii="Times New Roman" w:hAnsi="Times New Roman" w:cs="Times New Roman"/>
          <w:b/>
          <w:sz w:val="28"/>
        </w:rPr>
        <w:t>едерации</w:t>
      </w:r>
      <w:r w:rsidR="00522D09" w:rsidRPr="00512A57">
        <w:rPr>
          <w:rFonts w:ascii="Times New Roman" w:hAnsi="Times New Roman" w:cs="Times New Roman"/>
          <w:b/>
          <w:sz w:val="28"/>
        </w:rPr>
        <w:t xml:space="preserve"> о дефиниции </w:t>
      </w:r>
      <w:r w:rsidRPr="00512A57">
        <w:rPr>
          <w:rFonts w:ascii="Times New Roman" w:hAnsi="Times New Roman" w:cs="Times New Roman"/>
          <w:b/>
          <w:sz w:val="28"/>
        </w:rPr>
        <w:t>земельного участка</w:t>
      </w:r>
    </w:p>
    <w:p w:rsidR="0049424E"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1.</w:t>
      </w:r>
      <w:r w:rsidRPr="00512A57">
        <w:rPr>
          <w:rFonts w:ascii="Times New Roman" w:hAnsi="Times New Roman" w:cs="Times New Roman"/>
          <w:sz w:val="28"/>
          <w:szCs w:val="28"/>
        </w:rPr>
        <w:tab/>
        <w:t>Объект незавершенного строительства признается недвижимостью, если он отличен от самого земельного участка и не может быть перемещен без причинения ущерба, несоразмерного назначению такого объекта (поз</w:t>
      </w:r>
      <w:r w:rsidR="00B22F9D" w:rsidRPr="00512A57">
        <w:rPr>
          <w:rFonts w:ascii="Times New Roman" w:hAnsi="Times New Roman" w:cs="Times New Roman"/>
          <w:sz w:val="28"/>
          <w:szCs w:val="28"/>
        </w:rPr>
        <w:t>иция ВАС РФ, отраженная в п</w:t>
      </w:r>
      <w:r w:rsidRPr="00512A57">
        <w:rPr>
          <w:rFonts w:ascii="Times New Roman" w:hAnsi="Times New Roman" w:cs="Times New Roman"/>
          <w:sz w:val="28"/>
          <w:szCs w:val="28"/>
        </w:rPr>
        <w:t xml:space="preserve">остановлении Президиума ВАС РФ от 26.01.10 № 11052/09 по делу № А53-3598/2008-С2-11). </w:t>
      </w:r>
    </w:p>
    <w:p w:rsidR="0049424E" w:rsidRPr="00512A57" w:rsidRDefault="0049424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Таким образом</w:t>
      </w:r>
      <w:r w:rsidR="009D56E5" w:rsidRPr="00512A57">
        <w:rPr>
          <w:rFonts w:ascii="Times New Roman" w:hAnsi="Times New Roman" w:cs="Times New Roman"/>
          <w:sz w:val="28"/>
          <w:szCs w:val="28"/>
        </w:rPr>
        <w:t>, если объект незавершенного строительства не отличен от самого земельного участка и может быть перемещен без причинения ущерба, несоразмерного назначению такого объекта, то он не признается недвижимостью.</w:t>
      </w:r>
    </w:p>
    <w:p w:rsidR="009D56E5" w:rsidRPr="00512A57" w:rsidRDefault="0049424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Данная позиция ВАС РФ представляется достаточно рациональной, имеет большое значение для защиты </w:t>
      </w:r>
      <w:proofErr w:type="gramStart"/>
      <w:r w:rsidRPr="00512A57">
        <w:rPr>
          <w:rFonts w:ascii="Times New Roman" w:hAnsi="Times New Roman" w:cs="Times New Roman"/>
          <w:sz w:val="28"/>
          <w:szCs w:val="28"/>
        </w:rPr>
        <w:t>прав</w:t>
      </w:r>
      <w:proofErr w:type="gramEnd"/>
      <w:r w:rsidRPr="00512A57">
        <w:rPr>
          <w:rFonts w:ascii="Times New Roman" w:hAnsi="Times New Roman" w:cs="Times New Roman"/>
          <w:sz w:val="28"/>
          <w:szCs w:val="28"/>
        </w:rPr>
        <w:t xml:space="preserve"> как самого собственника земельного участка, так и потенциальных приобретателей объекта незавершенного строительства.</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2.</w:t>
      </w:r>
      <w:r w:rsidRPr="00512A57">
        <w:rPr>
          <w:rFonts w:ascii="Times New Roman" w:hAnsi="Times New Roman" w:cs="Times New Roman"/>
          <w:sz w:val="28"/>
          <w:szCs w:val="28"/>
        </w:rPr>
        <w:tab/>
        <w:t xml:space="preserve">Земельный участок признается недвижимостью, даже если его границы не описаны и не удостоверены в установленном порядке (позиция ВС РФ). При этом согласно </w:t>
      </w:r>
      <w:r w:rsidR="00B22F9D" w:rsidRPr="00512A57">
        <w:rPr>
          <w:rFonts w:ascii="Times New Roman" w:hAnsi="Times New Roman" w:cs="Times New Roman"/>
          <w:i/>
          <w:sz w:val="28"/>
          <w:szCs w:val="28"/>
        </w:rPr>
        <w:t>определению ВС</w:t>
      </w:r>
      <w:r w:rsidRPr="00512A57">
        <w:rPr>
          <w:rFonts w:ascii="Times New Roman" w:hAnsi="Times New Roman" w:cs="Times New Roman"/>
          <w:i/>
          <w:sz w:val="28"/>
          <w:szCs w:val="28"/>
        </w:rPr>
        <w:t xml:space="preserve"> РФ от 11.12.2007 № 4-В07-126</w:t>
      </w:r>
      <w:r w:rsidRPr="00512A57">
        <w:rPr>
          <w:rFonts w:ascii="Times New Roman" w:hAnsi="Times New Roman" w:cs="Times New Roman"/>
          <w:sz w:val="28"/>
          <w:szCs w:val="28"/>
        </w:rPr>
        <w:t xml:space="preserve">, земельный участок с неописанными и не удостоверенными в установленном порядке границами в силу ст. 130 ГК РФ относится к недвижимому имуществу. </w:t>
      </w:r>
      <w:r w:rsidR="00F66D35" w:rsidRPr="00512A57">
        <w:rPr>
          <w:rFonts w:ascii="Times New Roman" w:hAnsi="Times New Roman" w:cs="Times New Roman"/>
          <w:sz w:val="28"/>
          <w:szCs w:val="28"/>
        </w:rPr>
        <w:t xml:space="preserve">Утверждения об обратном, </w:t>
      </w:r>
      <w:r w:rsidRPr="00512A57">
        <w:rPr>
          <w:rFonts w:ascii="Times New Roman" w:hAnsi="Times New Roman" w:cs="Times New Roman"/>
          <w:sz w:val="28"/>
          <w:szCs w:val="28"/>
        </w:rPr>
        <w:t xml:space="preserve">согласно </w:t>
      </w:r>
      <w:r w:rsidR="00B22F9D" w:rsidRPr="00512A57">
        <w:rPr>
          <w:rFonts w:ascii="Times New Roman" w:hAnsi="Times New Roman" w:cs="Times New Roman"/>
          <w:i/>
          <w:sz w:val="28"/>
          <w:szCs w:val="28"/>
        </w:rPr>
        <w:t xml:space="preserve">определению ВС </w:t>
      </w:r>
      <w:r w:rsidRPr="00512A57">
        <w:rPr>
          <w:rFonts w:ascii="Times New Roman" w:hAnsi="Times New Roman" w:cs="Times New Roman"/>
          <w:i/>
          <w:sz w:val="28"/>
          <w:szCs w:val="28"/>
        </w:rPr>
        <w:t>РФ от 06.12.2005 № 4-В05-42</w:t>
      </w:r>
      <w:r w:rsidR="00F66D35" w:rsidRPr="00512A57">
        <w:rPr>
          <w:rFonts w:ascii="Times New Roman" w:hAnsi="Times New Roman" w:cs="Times New Roman"/>
          <w:sz w:val="28"/>
          <w:szCs w:val="28"/>
        </w:rPr>
        <w:t>, противореча</w:t>
      </w:r>
      <w:r w:rsidRPr="00512A57">
        <w:rPr>
          <w:rFonts w:ascii="Times New Roman" w:hAnsi="Times New Roman" w:cs="Times New Roman"/>
          <w:sz w:val="28"/>
          <w:szCs w:val="28"/>
        </w:rPr>
        <w:t>т содержанию ст. 130 ГК РФ</w:t>
      </w:r>
      <w:r w:rsidR="00476749" w:rsidRPr="00512A57">
        <w:rPr>
          <w:rFonts w:ascii="Times New Roman" w:hAnsi="Times New Roman" w:cs="Times New Roman"/>
          <w:sz w:val="28"/>
          <w:szCs w:val="28"/>
        </w:rPr>
        <w:t>. В данной правовой норме отсутствует указание на то</w:t>
      </w:r>
      <w:r w:rsidRPr="00512A57">
        <w:rPr>
          <w:rFonts w:ascii="Times New Roman" w:hAnsi="Times New Roman" w:cs="Times New Roman"/>
          <w:sz w:val="28"/>
          <w:szCs w:val="28"/>
        </w:rPr>
        <w:t>, что земельный участок не может считаться объектом недвижимости, если его границы не описаны и не удостоверены в установленном порядке.</w:t>
      </w:r>
    </w:p>
    <w:p w:rsidR="00B1786A" w:rsidRPr="00512A57" w:rsidRDefault="00B1786A"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Данная позиция ВС РФ подтверждает, что по своей природе, по своей сущности земельный участок – это в любом случае объект недвижимости,</w:t>
      </w:r>
      <w:r w:rsidR="005845EE" w:rsidRPr="00512A57">
        <w:rPr>
          <w:rFonts w:ascii="Times New Roman" w:hAnsi="Times New Roman" w:cs="Times New Roman"/>
          <w:sz w:val="28"/>
          <w:szCs w:val="28"/>
        </w:rPr>
        <w:t xml:space="preserve"> этот факт очевиден</w:t>
      </w:r>
      <w:r w:rsidRPr="00512A57">
        <w:rPr>
          <w:rFonts w:ascii="Times New Roman" w:hAnsi="Times New Roman" w:cs="Times New Roman"/>
          <w:sz w:val="28"/>
          <w:szCs w:val="28"/>
        </w:rPr>
        <w:t xml:space="preserve"> вне любых формальных процедур описания и удостоверения границ. Более того, иная точка зрения вступает в прямое противоречие с положениями российского законодательства.</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3.</w:t>
      </w:r>
      <w:r w:rsidRPr="00512A57">
        <w:rPr>
          <w:rFonts w:ascii="Times New Roman" w:hAnsi="Times New Roman" w:cs="Times New Roman"/>
          <w:sz w:val="28"/>
          <w:szCs w:val="28"/>
        </w:rPr>
        <w:tab/>
        <w:t>Футбольное поле не является самостоятельной недвижимой вещью, а представляет собой неотъемлемую составную часть земельного участка</w:t>
      </w:r>
      <w:r w:rsidR="00B22F9D" w:rsidRPr="00512A57">
        <w:rPr>
          <w:rFonts w:ascii="Times New Roman" w:hAnsi="Times New Roman" w:cs="Times New Roman"/>
          <w:sz w:val="28"/>
          <w:szCs w:val="28"/>
        </w:rPr>
        <w:t xml:space="preserve"> (позиция ВАС РФ, выраженная в п</w:t>
      </w:r>
      <w:r w:rsidRPr="00512A57">
        <w:rPr>
          <w:rFonts w:ascii="Times New Roman" w:hAnsi="Times New Roman" w:cs="Times New Roman"/>
          <w:sz w:val="28"/>
          <w:szCs w:val="28"/>
        </w:rPr>
        <w:t>остановлении П</w:t>
      </w:r>
      <w:r w:rsidR="00130394" w:rsidRPr="00512A57">
        <w:rPr>
          <w:rFonts w:ascii="Times New Roman" w:hAnsi="Times New Roman" w:cs="Times New Roman"/>
          <w:sz w:val="28"/>
          <w:szCs w:val="28"/>
        </w:rPr>
        <w:t xml:space="preserve">резидиума ВАС РФ от 28.05.2013 </w:t>
      </w:r>
      <w:r w:rsidRPr="00512A57">
        <w:rPr>
          <w:rFonts w:ascii="Times New Roman" w:hAnsi="Times New Roman" w:cs="Times New Roman"/>
          <w:sz w:val="28"/>
          <w:szCs w:val="28"/>
        </w:rPr>
        <w:t>№ 17085/12 по делу № А32-29673/2011). Мини-футбольное поле и футбольное поле - это улучшения земельного участка, которые заключаются в приспособлении участка для удовлетворения нужд пользующихся им лиц. Названные сооружения не являются самостоятельными недвижимыми вещами, они представляют собой неотъемлемые части земельного участка, на котором расположены.</w:t>
      </w:r>
    </w:p>
    <w:p w:rsidR="005845EE" w:rsidRPr="00512A57" w:rsidRDefault="005845E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В соответствии с данной позицией ВАС РФ перечень того, что входит в понятие земельного участка, дополняется специальными сооружениями для игры в футбол. </w:t>
      </w:r>
      <w:r w:rsidR="00AA69B3" w:rsidRPr="00512A57">
        <w:rPr>
          <w:rFonts w:ascii="Times New Roman" w:hAnsi="Times New Roman" w:cs="Times New Roman"/>
          <w:sz w:val="28"/>
          <w:szCs w:val="28"/>
        </w:rPr>
        <w:t>Если рассуждать методом «</w:t>
      </w:r>
      <w:r w:rsidR="00AA69B3" w:rsidRPr="00512A57">
        <w:rPr>
          <w:rFonts w:ascii="Times New Roman" w:hAnsi="Times New Roman" w:cs="Times New Roman"/>
          <w:sz w:val="28"/>
          <w:szCs w:val="28"/>
          <w:lang w:val="en-US"/>
        </w:rPr>
        <w:t>a</w:t>
      </w:r>
      <w:proofErr w:type="spellStart"/>
      <w:r w:rsidR="00AA69B3" w:rsidRPr="00512A57">
        <w:rPr>
          <w:rFonts w:ascii="Times New Roman" w:hAnsi="Times New Roman" w:cs="Times New Roman"/>
          <w:sz w:val="28"/>
          <w:szCs w:val="28"/>
        </w:rPr>
        <w:t>rgumentum</w:t>
      </w:r>
      <w:proofErr w:type="spellEnd"/>
      <w:r w:rsidR="00AA69B3" w:rsidRPr="00512A57">
        <w:rPr>
          <w:rFonts w:ascii="Times New Roman" w:hAnsi="Times New Roman" w:cs="Times New Roman"/>
          <w:sz w:val="28"/>
          <w:szCs w:val="28"/>
        </w:rPr>
        <w:t xml:space="preserve"> a </w:t>
      </w:r>
      <w:proofErr w:type="spellStart"/>
      <w:r w:rsidR="00AA69B3" w:rsidRPr="00512A57">
        <w:rPr>
          <w:rFonts w:ascii="Times New Roman" w:hAnsi="Times New Roman" w:cs="Times New Roman"/>
          <w:sz w:val="28"/>
          <w:szCs w:val="28"/>
        </w:rPr>
        <w:t>contrario</w:t>
      </w:r>
      <w:proofErr w:type="spellEnd"/>
      <w:r w:rsidR="00AA69B3" w:rsidRPr="00512A57">
        <w:rPr>
          <w:rFonts w:ascii="Times New Roman" w:hAnsi="Times New Roman" w:cs="Times New Roman"/>
          <w:sz w:val="28"/>
          <w:szCs w:val="28"/>
        </w:rPr>
        <w:t>»</w:t>
      </w:r>
      <w:r w:rsidR="00AA69B3" w:rsidRPr="00512A57">
        <w:rPr>
          <w:rStyle w:val="a5"/>
          <w:rFonts w:ascii="Times New Roman" w:hAnsi="Times New Roman" w:cs="Times New Roman"/>
          <w:sz w:val="28"/>
          <w:szCs w:val="28"/>
        </w:rPr>
        <w:footnoteReference w:id="36"/>
      </w:r>
      <w:r w:rsidR="00C31CD4" w:rsidRPr="00512A57">
        <w:rPr>
          <w:rFonts w:ascii="Times New Roman" w:hAnsi="Times New Roman" w:cs="Times New Roman"/>
          <w:sz w:val="28"/>
          <w:szCs w:val="28"/>
        </w:rPr>
        <w:t>, то лицо смогло бы отчуждать футбольное поле без земельного участка, так как оно являлось бы самостоятельным объектом недвижимости. Более того, предназначение данного сооружения явно свидетельствует о его роли в качестве улучшения земе</w:t>
      </w:r>
      <w:r w:rsidR="00F66D35" w:rsidRPr="00512A57">
        <w:rPr>
          <w:rFonts w:ascii="Times New Roman" w:hAnsi="Times New Roman" w:cs="Times New Roman"/>
          <w:sz w:val="28"/>
          <w:szCs w:val="28"/>
        </w:rPr>
        <w:t>льного участка: ранее был обычный</w:t>
      </w:r>
      <w:r w:rsidR="00C31CD4" w:rsidRPr="00512A57">
        <w:rPr>
          <w:rFonts w:ascii="Times New Roman" w:hAnsi="Times New Roman" w:cs="Times New Roman"/>
          <w:sz w:val="28"/>
          <w:szCs w:val="28"/>
        </w:rPr>
        <w:t xml:space="preserve"> земельный участок, а после расположения на нем футбольного поля он приобрел специализированное предназначение в качестве спортивного объекта</w:t>
      </w:r>
      <w:r w:rsidR="00C04553" w:rsidRPr="00512A57">
        <w:rPr>
          <w:rStyle w:val="a5"/>
          <w:rFonts w:ascii="Times New Roman" w:hAnsi="Times New Roman" w:cs="Times New Roman"/>
          <w:sz w:val="28"/>
          <w:szCs w:val="28"/>
        </w:rPr>
        <w:footnoteReference w:id="37"/>
      </w:r>
      <w:r w:rsidR="00C31CD4" w:rsidRPr="00512A57">
        <w:rPr>
          <w:rFonts w:ascii="Times New Roman" w:hAnsi="Times New Roman" w:cs="Times New Roman"/>
          <w:sz w:val="28"/>
          <w:szCs w:val="28"/>
        </w:rPr>
        <w:t>.</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4.</w:t>
      </w:r>
      <w:r w:rsidRPr="00512A57">
        <w:rPr>
          <w:rFonts w:ascii="Times New Roman" w:hAnsi="Times New Roman" w:cs="Times New Roman"/>
          <w:sz w:val="28"/>
          <w:szCs w:val="28"/>
        </w:rPr>
        <w:tab/>
        <w:t>Также, согласно позиции ВАС РФ, функциональное назначение ограждения позволяет квалифицировать его не как самостоятельный объект недвижимости, а как вспомогательное сооружение по о</w:t>
      </w:r>
      <w:r w:rsidR="00B22F9D" w:rsidRPr="00512A57">
        <w:rPr>
          <w:rFonts w:ascii="Times New Roman" w:hAnsi="Times New Roman" w:cs="Times New Roman"/>
          <w:sz w:val="28"/>
          <w:szCs w:val="28"/>
        </w:rPr>
        <w:t>тношению к земельному участку (п</w:t>
      </w:r>
      <w:r w:rsidRPr="00512A57">
        <w:rPr>
          <w:rFonts w:ascii="Times New Roman" w:hAnsi="Times New Roman" w:cs="Times New Roman"/>
          <w:sz w:val="28"/>
          <w:szCs w:val="28"/>
        </w:rPr>
        <w:t xml:space="preserve">остановление Президиума ВАС РФ от 24.09.2013 № 1160/13 по делу </w:t>
      </w:r>
      <w:r w:rsidRPr="00512A57">
        <w:rPr>
          <w:rFonts w:ascii="Times New Roman" w:hAnsi="Times New Roman" w:cs="Times New Roman"/>
          <w:sz w:val="28"/>
          <w:szCs w:val="28"/>
        </w:rPr>
        <w:br/>
        <w:t xml:space="preserve">№ А76-1598/2012). </w:t>
      </w:r>
      <w:proofErr w:type="gramStart"/>
      <w:r w:rsidRPr="00512A57">
        <w:rPr>
          <w:rFonts w:ascii="Times New Roman" w:hAnsi="Times New Roman" w:cs="Times New Roman"/>
          <w:sz w:val="28"/>
          <w:szCs w:val="28"/>
        </w:rPr>
        <w:t xml:space="preserve">Если, согласно техническому заключению, ограждение </w:t>
      </w:r>
      <w:r w:rsidRPr="00512A57">
        <w:rPr>
          <w:rFonts w:ascii="Times New Roman" w:hAnsi="Times New Roman" w:cs="Times New Roman"/>
          <w:sz w:val="28"/>
          <w:szCs w:val="28"/>
        </w:rPr>
        <w:lastRenderedPageBreak/>
        <w:t xml:space="preserve">представляет собой сделанный из </w:t>
      </w:r>
      <w:proofErr w:type="spellStart"/>
      <w:r w:rsidRPr="00512A57">
        <w:rPr>
          <w:rFonts w:ascii="Times New Roman" w:hAnsi="Times New Roman" w:cs="Times New Roman"/>
          <w:sz w:val="28"/>
          <w:szCs w:val="28"/>
        </w:rPr>
        <w:t>профнастила</w:t>
      </w:r>
      <w:proofErr w:type="spellEnd"/>
      <w:r w:rsidRPr="00512A57">
        <w:rPr>
          <w:rFonts w:ascii="Times New Roman" w:hAnsi="Times New Roman" w:cs="Times New Roman"/>
          <w:sz w:val="28"/>
          <w:szCs w:val="28"/>
        </w:rPr>
        <w:t xml:space="preserve"> по бетонному фундаменту на естественном основании объект благоустройства, который предназначен для определения границ земельного участка, создания пропускного режима и предотвращения несанкционированного доступа посторонних лиц к комплексу зданий, такое ограждение не имеет самостоятельного хозяйственного назначения, не является отдельным объектом гражданского оборота, а лишь выполняет обслуживающую функцию по отношению к соответствующему земельному</w:t>
      </w:r>
      <w:proofErr w:type="gramEnd"/>
      <w:r w:rsidRPr="00512A57">
        <w:rPr>
          <w:rFonts w:ascii="Times New Roman" w:hAnsi="Times New Roman" w:cs="Times New Roman"/>
          <w:sz w:val="28"/>
          <w:szCs w:val="28"/>
        </w:rPr>
        <w:t xml:space="preserve"> участку и находящимся на нем зданиям. Так как у ограждения отсутствуют свойства самостоятельного объекта недвижимости, право собственности на него не подлежит регистрации независимо от его физических характеристик и наличия отдельных элементов, обеспечивающих прочную связь этого сооружения с соответствующим земельным участком.</w:t>
      </w:r>
    </w:p>
    <w:p w:rsidR="00176D52" w:rsidRPr="00512A57" w:rsidRDefault="00176D52"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Данная правовая позиция разъясняет всем субъектам права, что в состав земельного участка не включается ограждение, оно выполняет вспомогательную функцию по отношению к земельному участку.</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5.</w:t>
      </w:r>
      <w:r w:rsidRPr="00512A57">
        <w:rPr>
          <w:rFonts w:ascii="Times New Roman" w:hAnsi="Times New Roman" w:cs="Times New Roman"/>
          <w:sz w:val="28"/>
          <w:szCs w:val="28"/>
        </w:rPr>
        <w:tab/>
        <w:t>Мелиоративные системы не являются самостоятельным объектом недвижимости, а представляют собой неотъемлемую составную часть земельного участка</w:t>
      </w:r>
      <w:r w:rsidR="00B22F9D" w:rsidRPr="00512A57">
        <w:rPr>
          <w:rFonts w:ascii="Times New Roman" w:hAnsi="Times New Roman" w:cs="Times New Roman"/>
          <w:sz w:val="28"/>
          <w:szCs w:val="28"/>
        </w:rPr>
        <w:t xml:space="preserve"> (позиция ВАС РФ, выраженная в п</w:t>
      </w:r>
      <w:r w:rsidRPr="00512A57">
        <w:rPr>
          <w:rFonts w:ascii="Times New Roman" w:hAnsi="Times New Roman" w:cs="Times New Roman"/>
          <w:sz w:val="28"/>
          <w:szCs w:val="28"/>
        </w:rPr>
        <w:t xml:space="preserve">остановлении Президиума ВАС РФ от 17.01.2012 № 4777/08 по делу № А56-31923/2006). </w:t>
      </w:r>
      <w:proofErr w:type="gramStart"/>
      <w:r w:rsidRPr="00512A57">
        <w:rPr>
          <w:rFonts w:ascii="Times New Roman" w:hAnsi="Times New Roman" w:cs="Times New Roman"/>
          <w:sz w:val="28"/>
          <w:szCs w:val="28"/>
        </w:rPr>
        <w:t>Если гидротехнические сооружения (мелиоративные системы), которые представляют собой систему открытых проводящих каналов (канавы, выложенные железобетонными лотками) и закрытой осушительной сети, состоящей из асбестоцементных труб различного диаметра, созданы в целях осушения земель сельскохозяйственного назначения, такие объекты не имеют самостоятельного функционального назначения, созданы исключительно в целях улучшения качества земель и обслуживают только земельный участок, на котором расположены.</w:t>
      </w:r>
      <w:proofErr w:type="gramEnd"/>
      <w:r w:rsidRPr="00512A57">
        <w:rPr>
          <w:rFonts w:ascii="Times New Roman" w:hAnsi="Times New Roman" w:cs="Times New Roman"/>
          <w:sz w:val="28"/>
          <w:szCs w:val="28"/>
        </w:rPr>
        <w:t xml:space="preserve"> Соответственно, спорные сооружения являются неотъемлемой частью земельного участка и в силу ст. 135 ГК РФ должны следовать его судьбе.</w:t>
      </w:r>
    </w:p>
    <w:p w:rsidR="00C273F1" w:rsidRPr="00512A57" w:rsidRDefault="00C273F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Таким образом, понятие земельного участка включает в себя системы мелиорации, которые сконструированы именно для улучшения качества конкретного земельного участка.</w:t>
      </w:r>
    </w:p>
    <w:p w:rsidR="009D56E5" w:rsidRPr="00512A57" w:rsidRDefault="005057D9"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6</w:t>
      </w:r>
      <w:r w:rsidR="009D56E5" w:rsidRPr="00512A57">
        <w:rPr>
          <w:rFonts w:ascii="Times New Roman" w:hAnsi="Times New Roman" w:cs="Times New Roman"/>
          <w:sz w:val="28"/>
          <w:szCs w:val="28"/>
        </w:rPr>
        <w:t>.</w:t>
      </w:r>
      <w:r w:rsidR="009D56E5" w:rsidRPr="00512A57">
        <w:rPr>
          <w:rFonts w:ascii="Times New Roman" w:hAnsi="Times New Roman" w:cs="Times New Roman"/>
          <w:sz w:val="28"/>
          <w:szCs w:val="28"/>
        </w:rPr>
        <w:tab/>
        <w:t xml:space="preserve">Если права на здания и сооружения, которые возведены собственником на принадлежащем ему земельном участке, не зарегистрированы в ЕГРП, такие объекты являются составной частью </w:t>
      </w:r>
      <w:r w:rsidR="00B22F9D" w:rsidRPr="00512A57">
        <w:rPr>
          <w:rFonts w:ascii="Times New Roman" w:hAnsi="Times New Roman" w:cs="Times New Roman"/>
          <w:sz w:val="28"/>
          <w:szCs w:val="28"/>
        </w:rPr>
        <w:t>этого участка (позиция ВАС РФ, п</w:t>
      </w:r>
      <w:r w:rsidR="009D56E5" w:rsidRPr="00512A57">
        <w:rPr>
          <w:rFonts w:ascii="Times New Roman" w:hAnsi="Times New Roman" w:cs="Times New Roman"/>
          <w:sz w:val="28"/>
          <w:szCs w:val="28"/>
        </w:rPr>
        <w:t>остановление Президиума ВАС РФ от</w:t>
      </w:r>
      <w:r w:rsidR="00130394" w:rsidRPr="00512A57">
        <w:rPr>
          <w:rFonts w:ascii="Times New Roman" w:hAnsi="Times New Roman" w:cs="Times New Roman"/>
          <w:sz w:val="28"/>
          <w:szCs w:val="28"/>
        </w:rPr>
        <w:t xml:space="preserve"> 28.05.2013 № 17085/12 по делу </w:t>
      </w:r>
      <w:r w:rsidR="009D56E5" w:rsidRPr="00512A57">
        <w:rPr>
          <w:rFonts w:ascii="Times New Roman" w:hAnsi="Times New Roman" w:cs="Times New Roman"/>
          <w:sz w:val="28"/>
          <w:szCs w:val="28"/>
        </w:rPr>
        <w:t xml:space="preserve">№ А32-29673/2011). Здания и сооружения, которые возведены собственником на принадлежащем ему земельном участке и </w:t>
      </w:r>
      <w:proofErr w:type="gramStart"/>
      <w:r w:rsidR="009D56E5" w:rsidRPr="00512A57">
        <w:rPr>
          <w:rFonts w:ascii="Times New Roman" w:hAnsi="Times New Roman" w:cs="Times New Roman"/>
          <w:sz w:val="28"/>
          <w:szCs w:val="28"/>
        </w:rPr>
        <w:t>права</w:t>
      </w:r>
      <w:proofErr w:type="gramEnd"/>
      <w:r w:rsidR="009D56E5" w:rsidRPr="00512A57">
        <w:rPr>
          <w:rFonts w:ascii="Times New Roman" w:hAnsi="Times New Roman" w:cs="Times New Roman"/>
          <w:sz w:val="28"/>
          <w:szCs w:val="28"/>
        </w:rPr>
        <w:t xml:space="preserve"> на которые не зарегистрированы в Едином государственном реестре прав на недвижимое имущество и сделок с ним, являются составной ч</w:t>
      </w:r>
      <w:r w:rsidR="00F23703" w:rsidRPr="00512A57">
        <w:rPr>
          <w:rFonts w:ascii="Times New Roman" w:hAnsi="Times New Roman" w:cs="Times New Roman"/>
          <w:sz w:val="28"/>
          <w:szCs w:val="28"/>
        </w:rPr>
        <w:t>астью земельного участка (п. 7 и</w:t>
      </w:r>
      <w:r w:rsidR="009D56E5" w:rsidRPr="00512A57">
        <w:rPr>
          <w:rFonts w:ascii="Times New Roman" w:hAnsi="Times New Roman" w:cs="Times New Roman"/>
          <w:sz w:val="28"/>
          <w:szCs w:val="28"/>
        </w:rPr>
        <w:t>нформационного письма Президиума ВАС РФ от 15.01.2013 № 153).</w:t>
      </w:r>
      <w:r w:rsidRPr="00512A57">
        <w:rPr>
          <w:rFonts w:ascii="Times New Roman" w:hAnsi="Times New Roman" w:cs="Times New Roman"/>
          <w:sz w:val="28"/>
          <w:szCs w:val="28"/>
        </w:rPr>
        <w:t xml:space="preserve"> Значит, понятие земельного участка также включает в себя здания и сооружения, возведенные собственником такого земельного участка на нем. При этом важно учитывать отсутствие регистрации прав на данное недвижимое имущество, иначе в правовом поле оно будет распознаваться как самостоятельный объект недвижимости. </w:t>
      </w:r>
    </w:p>
    <w:p w:rsidR="00BD762E" w:rsidRPr="00512A57" w:rsidRDefault="009D56E5" w:rsidP="000D541D">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ВАС РФ и ВС РФ внесли существенный вклад в судебную практику, разъяснив вопрос о правовом «наполнении» дефиниции «земельный участок». Данные позиции</w:t>
      </w:r>
      <w:r w:rsidR="00BD762E" w:rsidRPr="00512A57">
        <w:rPr>
          <w:rFonts w:ascii="Times New Roman" w:hAnsi="Times New Roman" w:cs="Times New Roman"/>
          <w:sz w:val="28"/>
          <w:szCs w:val="28"/>
        </w:rPr>
        <w:t xml:space="preserve"> высших судов</w:t>
      </w:r>
      <w:r w:rsidRPr="00512A57">
        <w:rPr>
          <w:rFonts w:ascii="Times New Roman" w:hAnsi="Times New Roman" w:cs="Times New Roman"/>
          <w:sz w:val="28"/>
          <w:szCs w:val="28"/>
        </w:rPr>
        <w:t xml:space="preserve"> помогают сориентироваться в непростых практических вопросах, возникающих при урегулировании правоотношений, в которых объектом является земельный участок.</w:t>
      </w:r>
    </w:p>
    <w:p w:rsidR="009D56E5" w:rsidRPr="00512A57" w:rsidRDefault="00E161D5" w:rsidP="00356EE9">
      <w:pPr>
        <w:tabs>
          <w:tab w:val="left" w:pos="284"/>
          <w:tab w:val="left" w:pos="426"/>
        </w:tabs>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§4. Раздел</w:t>
      </w:r>
      <w:r w:rsidR="009D56E5" w:rsidRPr="00512A57">
        <w:rPr>
          <w:rFonts w:ascii="Times New Roman" w:hAnsi="Times New Roman" w:cs="Times New Roman"/>
          <w:b/>
          <w:sz w:val="28"/>
        </w:rPr>
        <w:t xml:space="preserve"> и</w:t>
      </w:r>
      <w:r w:rsidRPr="00512A57">
        <w:rPr>
          <w:rFonts w:ascii="Times New Roman" w:hAnsi="Times New Roman" w:cs="Times New Roman"/>
          <w:b/>
          <w:sz w:val="28"/>
        </w:rPr>
        <w:t xml:space="preserve"> последующее</w:t>
      </w:r>
      <w:r w:rsidR="009D56E5" w:rsidRPr="00512A57">
        <w:rPr>
          <w:rFonts w:ascii="Times New Roman" w:hAnsi="Times New Roman" w:cs="Times New Roman"/>
          <w:b/>
          <w:sz w:val="28"/>
        </w:rPr>
        <w:t xml:space="preserve"> «похищение»</w:t>
      </w:r>
      <w:r w:rsidR="009D56E5" w:rsidRPr="00512A57">
        <w:rPr>
          <w:rStyle w:val="a5"/>
          <w:rFonts w:ascii="Times New Roman" w:hAnsi="Times New Roman" w:cs="Times New Roman"/>
          <w:b/>
          <w:sz w:val="28"/>
        </w:rPr>
        <w:footnoteReference w:id="38"/>
      </w:r>
      <w:r w:rsidR="009D56E5" w:rsidRPr="00512A57">
        <w:rPr>
          <w:rFonts w:ascii="Times New Roman" w:hAnsi="Times New Roman" w:cs="Times New Roman"/>
          <w:b/>
          <w:sz w:val="28"/>
        </w:rPr>
        <w:t xml:space="preserve"> земельного участка</w:t>
      </w:r>
    </w:p>
    <w:p w:rsidR="009D56E5" w:rsidRPr="00512A57" w:rsidRDefault="00107C9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В связи с необходимостью в рамках данного исследования наиболее точно идентифицировать земельный участок как объект гражданского права, </w:t>
      </w:r>
      <w:r w:rsidR="009D56E5" w:rsidRPr="00512A57">
        <w:rPr>
          <w:rFonts w:ascii="Times New Roman" w:hAnsi="Times New Roman" w:cs="Times New Roman"/>
          <w:sz w:val="28"/>
          <w:szCs w:val="28"/>
        </w:rPr>
        <w:t>рассмотрим актуальные вопросы, связанные с разделением и «похищением» данного объекта, которые разрешали суды.</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sz w:val="28"/>
          <w:szCs w:val="28"/>
        </w:rPr>
        <w:lastRenderedPageBreak/>
        <w:t xml:space="preserve">Постановление Президиума ВАС РФ № 16974/07 от 22.04.2008 по делу </w:t>
      </w:r>
      <w:r w:rsidRPr="00512A57">
        <w:rPr>
          <w:rFonts w:ascii="Times New Roman" w:hAnsi="Times New Roman" w:cs="Times New Roman"/>
          <w:sz w:val="28"/>
          <w:szCs w:val="28"/>
        </w:rPr>
        <w:br/>
        <w:t>№ А41-К1-23245/06 содержит довольно важные для понимания сущности земельного участка как объекта права положения. Дело в том, что кооператив «Ленинский луч» принял решение о продаже земельного участка с кадастровым номером 50:11:005 05 05:0038. Его приобретателем стал</w:t>
      </w:r>
      <w:proofErr w:type="gramStart"/>
      <w:r w:rsidRPr="00512A57">
        <w:rPr>
          <w:rFonts w:ascii="Times New Roman" w:hAnsi="Times New Roman" w:cs="Times New Roman"/>
          <w:sz w:val="28"/>
          <w:szCs w:val="28"/>
        </w:rPr>
        <w:t>о ООО</w:t>
      </w:r>
      <w:proofErr w:type="gramEnd"/>
      <w:r w:rsidRPr="00512A57">
        <w:rPr>
          <w:rFonts w:ascii="Times New Roman" w:hAnsi="Times New Roman" w:cs="Times New Roman"/>
          <w:sz w:val="28"/>
          <w:szCs w:val="28"/>
        </w:rPr>
        <w:t xml:space="preserve"> «Нарсо», которое, в свою очередь, продало его ООО «Литаком». Позже кооператив внёс этот же земельный участок в уставный капитал ЗАО «Ильинское», а оно разделило его на два земельных участка. Они были внесены в уставные капиталы комплекса «Ильинское» </w:t>
      </w:r>
      <w:proofErr w:type="gramStart"/>
      <w:r w:rsidRPr="00512A57">
        <w:rPr>
          <w:rFonts w:ascii="Times New Roman" w:hAnsi="Times New Roman" w:cs="Times New Roman"/>
          <w:sz w:val="28"/>
          <w:szCs w:val="28"/>
        </w:rPr>
        <w:t>и ООО</w:t>
      </w:r>
      <w:proofErr w:type="gramEnd"/>
      <w:r w:rsidRPr="00512A57">
        <w:rPr>
          <w:rFonts w:ascii="Times New Roman" w:hAnsi="Times New Roman" w:cs="Times New Roman"/>
          <w:sz w:val="28"/>
          <w:szCs w:val="28"/>
        </w:rPr>
        <w:t xml:space="preserve"> «Рублёвка», а потом – проданы ООО «Спектрум» и ООО «Альянс». Истцом выступает ООО «Литаком», полагающее, что все сделки и государственная регистрация прав на данные земельные участки неправомерны, земельный участок, который был разделен, принадлежит ему на праве собственности. ВАС РФ согласен с судом кассационной инстанции, считающим, что эти требования ООО «Литаком» - по существу требования о восстановлении положения, существовавшего до нарушения права истца на земельный участок, то есть специальный способ защиты, предусмотренный ст.60 ЗК РФ. Земельные участки ответчиков образованы путём совершения незаконных действий с ранее сформированным земельным участком при проведении землеустройства, постановке их на кадастровый учёт. Установлено, что возврата земельного участка от истца кооперативу не было, владение истца возникло раньше и не прерывалось. «При названных условиях в целях устранения препятствий в оформлении титула собственника истец вправе требовать признания ничтожными сделок, воспрепятствовавших перерегистрации на него права собственности на спорный земельный участок. Суды правомерно рассмотрели иск общества «Литаком» как требование собственника об устранении всяких нарушений его прав в отношении указанного участка, не связанных с лишением владения, на основании статьи 60 Земельного кодекса Российской Федерации». Кооператив уже не являлся собственником. Сделка по передаче земельного участка </w:t>
      </w:r>
      <w:r w:rsidRPr="00512A57">
        <w:rPr>
          <w:rFonts w:ascii="Times New Roman" w:hAnsi="Times New Roman" w:cs="Times New Roman"/>
          <w:sz w:val="28"/>
          <w:szCs w:val="28"/>
        </w:rPr>
        <w:lastRenderedPageBreak/>
        <w:t xml:space="preserve">обществу «Ильинское» ничтожна, по ст.167 ГК РФ не влечёт юридических последствий, за исключением тех, которые связаны с ее недействительностью. </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«Ответчики ссылаются на прекращение существования земельного участка с кадастровым номером 50:11:005 05 05:0038, однако это не может быть признано обоснованным. Специфической особенностью земельных участков как объектов недвижимости служит то обстоятельство, что они являются природными объектами, частью поверхности земли, формирование их границ осуществляется посредством землеустройства. В последующем в отношении таких участков производится государственный кадастровый учет.</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При образовании новых земельных участков путем деления прежнего единого земельного участка природный объект не исчезает, меняется лишь описание границ».</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Также суд справедливо отмечает: «В данном случае принадлежавший истцу земельный участок с кадастровым номером 50:11:005 05 05:0038 являлся делимым и был незаконно разделен. Однако этот факт сам по себе не препятствует восстановлению участка в прежних границах путем объединения двух незаконно сформированных земельных участков с присвоением соответствующего кадастрового номера».</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proofErr w:type="spellStart"/>
      <w:r w:rsidRPr="00512A57">
        <w:rPr>
          <w:rFonts w:ascii="Times New Roman" w:hAnsi="Times New Roman" w:cs="Times New Roman"/>
          <w:sz w:val="28"/>
          <w:szCs w:val="28"/>
        </w:rPr>
        <w:t>Вышеобозначенная</w:t>
      </w:r>
      <w:proofErr w:type="spellEnd"/>
      <w:r w:rsidRPr="00512A57">
        <w:rPr>
          <w:rFonts w:ascii="Times New Roman" w:hAnsi="Times New Roman" w:cs="Times New Roman"/>
          <w:sz w:val="28"/>
          <w:szCs w:val="28"/>
        </w:rPr>
        <w:t xml:space="preserve"> позиция ВАС РФ актуальна на данный момент. Вывод о том, что договор, заключенный </w:t>
      </w:r>
      <w:proofErr w:type="spellStart"/>
      <w:r w:rsidRPr="00512A57">
        <w:rPr>
          <w:rFonts w:ascii="Times New Roman" w:hAnsi="Times New Roman" w:cs="Times New Roman"/>
          <w:sz w:val="28"/>
          <w:szCs w:val="28"/>
        </w:rPr>
        <w:t>неуправомоченным</w:t>
      </w:r>
      <w:proofErr w:type="spellEnd"/>
      <w:r w:rsidRPr="00512A57">
        <w:rPr>
          <w:rFonts w:ascii="Times New Roman" w:hAnsi="Times New Roman" w:cs="Times New Roman"/>
          <w:sz w:val="28"/>
          <w:szCs w:val="28"/>
        </w:rPr>
        <w:t xml:space="preserve"> лицом, ничтожен, применим к сделкам, совершенным до 01.09.2013 (до вступления в силу ФЗ от 07.05.2013 № 100-ФЗ «О внесении изменений в подразделы 4 и 5 раздела I части первой и статью 1153 части третьей Гражданского кодекса Российской Федерации»). Практика подкреплена, в том числе, постановлением Президиума ВАС РФ от 08.10.2013 № 5257/13 по делу № А07-5384/2012.</w:t>
      </w:r>
    </w:p>
    <w:p w:rsidR="008C4103" w:rsidRPr="00512A57" w:rsidRDefault="00876A9A"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Важным для понимания сущности земельного участка является отраженное в данном решении ВАС РФ положение о том, что земельный участок при его разделе и образовании из него нескольких земельных участков не исчезает как природный объект, изменения происходят только в описании его границ. И это положение является той отправной точкой, которая позволяет </w:t>
      </w:r>
      <w:r w:rsidRPr="00512A57">
        <w:rPr>
          <w:rFonts w:ascii="Times New Roman" w:hAnsi="Times New Roman" w:cs="Times New Roman"/>
          <w:sz w:val="28"/>
          <w:szCs w:val="28"/>
        </w:rPr>
        <w:lastRenderedPageBreak/>
        <w:t xml:space="preserve">защитить права любого лица, земельный участок которого был незаконно разделен, а затем «похищен». </w:t>
      </w:r>
      <w:r w:rsidR="00ED6A40" w:rsidRPr="00512A57">
        <w:rPr>
          <w:rFonts w:ascii="Times New Roman" w:hAnsi="Times New Roman" w:cs="Times New Roman"/>
          <w:sz w:val="28"/>
          <w:szCs w:val="28"/>
        </w:rPr>
        <w:t>Сущность земельного участка как природного объекта гармонично дополняет другую его ипостась – как объекта гражданских прав. Противостояние отраслей законодательства, содержащих регулирующие гражданские и земельные правоотношения нормы, представляется мнимым, ложным, несуществующим. На самом деле, будучи применяемы должным образом, нормы данных отраслей дополняют друг друга, способствуют эффективной защите прав и законных интересов всех субъектов права.</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Теперь обратимся к постановлению Президиума ВАС РФ от 21.05.2013 № 16865/12 по делу № А41-33397/11.</w:t>
      </w:r>
    </w:p>
    <w:p w:rsidR="009D56E5" w:rsidRPr="00512A57" w:rsidRDefault="00FC19A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Глава администрации 29.01.1993 издал постановление, в соответствии с которым коллективное хозяйственное предприятие имени Ленина наделялось правом коллективной совместной собственности на земельный участок, площадью 2266 га. В дальнейшем предприятие претерпело реорганизацию и стало называться обществом «Совхоз имени Ленина». Данное юридическое лицо произвело отчуждение здания обществу «Развитие». Позднее, в 1998 году, генеральный директор общества «Совхоз имени Ленина» сообщил главе администрации, что данное общество не против наделения общества «Развитие» правом постоянного (бессрочного) пользования на земельный участок, на котором расположено ранее отчужденное здание (7060 м</w:t>
      </w:r>
      <w:proofErr w:type="gramStart"/>
      <w:r w:rsidRPr="00512A57">
        <w:rPr>
          <w:rFonts w:ascii="Times New Roman" w:hAnsi="Times New Roman" w:cs="Times New Roman"/>
          <w:sz w:val="28"/>
          <w:szCs w:val="28"/>
          <w:vertAlign w:val="superscript"/>
        </w:rPr>
        <w:t>2</w:t>
      </w:r>
      <w:proofErr w:type="gramEnd"/>
      <w:r w:rsidRPr="00512A57">
        <w:rPr>
          <w:rFonts w:ascii="Times New Roman" w:hAnsi="Times New Roman" w:cs="Times New Roman"/>
          <w:sz w:val="28"/>
          <w:szCs w:val="28"/>
        </w:rPr>
        <w:t>).</w:t>
      </w:r>
      <w:r w:rsidR="00741165" w:rsidRPr="00512A57">
        <w:rPr>
          <w:rFonts w:ascii="Times New Roman" w:hAnsi="Times New Roman" w:cs="Times New Roman"/>
          <w:sz w:val="28"/>
          <w:szCs w:val="28"/>
        </w:rPr>
        <w:t xml:space="preserve"> В 2003 году администрация продала этот земельный участок обществу «Развитие». Однако данный земельный участок в 1998 году входил в состав земель общества «Совхоз имени Ленина», отчуждение было произведено с нарушениями законодательства. Совхоз считает, что право собственности на земельный участок (7060 м</w:t>
      </w:r>
      <w:proofErr w:type="gramStart"/>
      <w:r w:rsidR="00741165" w:rsidRPr="00512A57">
        <w:rPr>
          <w:rFonts w:ascii="Times New Roman" w:hAnsi="Times New Roman" w:cs="Times New Roman"/>
          <w:sz w:val="28"/>
          <w:szCs w:val="28"/>
          <w:vertAlign w:val="superscript"/>
        </w:rPr>
        <w:t>2</w:t>
      </w:r>
      <w:proofErr w:type="gramEnd"/>
      <w:r w:rsidR="00741165" w:rsidRPr="00512A57">
        <w:rPr>
          <w:rFonts w:ascii="Times New Roman" w:hAnsi="Times New Roman" w:cs="Times New Roman"/>
          <w:sz w:val="28"/>
          <w:szCs w:val="28"/>
        </w:rPr>
        <w:t xml:space="preserve">) </w:t>
      </w:r>
      <w:r w:rsidR="009D56E5" w:rsidRPr="00512A57">
        <w:rPr>
          <w:rFonts w:ascii="Times New Roman" w:hAnsi="Times New Roman" w:cs="Times New Roman"/>
          <w:sz w:val="28"/>
          <w:szCs w:val="28"/>
        </w:rPr>
        <w:t>у него возникло до вступ</w:t>
      </w:r>
      <w:r w:rsidR="00F47C80" w:rsidRPr="00512A57">
        <w:rPr>
          <w:rFonts w:ascii="Times New Roman" w:hAnsi="Times New Roman" w:cs="Times New Roman"/>
          <w:sz w:val="28"/>
          <w:szCs w:val="28"/>
        </w:rPr>
        <w:t>ления в силу ФЗ</w:t>
      </w:r>
      <w:r w:rsidR="009D56E5" w:rsidRPr="00512A5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w:t>
      </w:r>
      <w:r w:rsidR="00F47C80" w:rsidRPr="00512A57">
        <w:rPr>
          <w:rStyle w:val="a5"/>
          <w:rFonts w:ascii="Times New Roman" w:hAnsi="Times New Roman" w:cs="Times New Roman"/>
          <w:sz w:val="28"/>
          <w:szCs w:val="28"/>
        </w:rPr>
        <w:footnoteReference w:id="39"/>
      </w:r>
      <w:r w:rsidR="00741165" w:rsidRPr="00512A57">
        <w:rPr>
          <w:rFonts w:ascii="Times New Roman" w:hAnsi="Times New Roman" w:cs="Times New Roman"/>
          <w:sz w:val="28"/>
          <w:szCs w:val="28"/>
        </w:rPr>
        <w:t xml:space="preserve">, оно </w:t>
      </w:r>
      <w:r w:rsidR="009D56E5" w:rsidRPr="00512A57">
        <w:rPr>
          <w:rFonts w:ascii="Times New Roman" w:hAnsi="Times New Roman" w:cs="Times New Roman"/>
          <w:sz w:val="28"/>
          <w:szCs w:val="28"/>
        </w:rPr>
        <w:t xml:space="preserve">является юридически действительным без </w:t>
      </w:r>
      <w:r w:rsidR="009D56E5" w:rsidRPr="00512A57">
        <w:rPr>
          <w:rFonts w:ascii="Times New Roman" w:hAnsi="Times New Roman" w:cs="Times New Roman"/>
          <w:sz w:val="28"/>
          <w:szCs w:val="28"/>
        </w:rPr>
        <w:lastRenderedPageBreak/>
        <w:t>государственной регистрации, а администра</w:t>
      </w:r>
      <w:r w:rsidR="00741165" w:rsidRPr="00512A57">
        <w:rPr>
          <w:rFonts w:ascii="Times New Roman" w:hAnsi="Times New Roman" w:cs="Times New Roman"/>
          <w:sz w:val="28"/>
          <w:szCs w:val="28"/>
        </w:rPr>
        <w:t>ция незаконно распорядилась земельным</w:t>
      </w:r>
      <w:r w:rsidR="009D56E5" w:rsidRPr="00512A57">
        <w:rPr>
          <w:rFonts w:ascii="Times New Roman" w:hAnsi="Times New Roman" w:cs="Times New Roman"/>
          <w:sz w:val="28"/>
          <w:szCs w:val="28"/>
        </w:rPr>
        <w:t xml:space="preserve"> участ</w:t>
      </w:r>
      <w:r w:rsidR="00741165" w:rsidRPr="00512A57">
        <w:rPr>
          <w:rFonts w:ascii="Times New Roman" w:hAnsi="Times New Roman" w:cs="Times New Roman"/>
          <w:sz w:val="28"/>
          <w:szCs w:val="28"/>
        </w:rPr>
        <w:t>ком.</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В рассматриваемом случае право собственности на спорный земельный участок зарегистрировано в</w:t>
      </w:r>
      <w:r w:rsidR="00741165" w:rsidRPr="00512A57">
        <w:rPr>
          <w:rFonts w:ascii="Times New Roman" w:hAnsi="Times New Roman" w:cs="Times New Roman"/>
          <w:sz w:val="28"/>
          <w:szCs w:val="28"/>
        </w:rPr>
        <w:t xml:space="preserve"> ЕГРП за обществом «Развитие»</w:t>
      </w:r>
      <w:r w:rsidRPr="00512A57">
        <w:rPr>
          <w:rFonts w:ascii="Times New Roman" w:hAnsi="Times New Roman" w:cs="Times New Roman"/>
          <w:sz w:val="28"/>
          <w:szCs w:val="28"/>
        </w:rPr>
        <w:t>, совхоз считает себя обладателем права собственности на этот участок, возникшего у него до вступления в силу ФЗ № 122, и запись о его праве в ЕГРП не внесена, поэтому оспаривание зарегистрированного за обществом права не может быть осуществлено посредством иска о признании права отсутствующим.</w:t>
      </w:r>
      <w:proofErr w:type="gramEnd"/>
    </w:p>
    <w:p w:rsidR="009D56E5" w:rsidRPr="00512A57" w:rsidRDefault="00580DD9"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w:t>
      </w:r>
      <w:r w:rsidR="009D56E5" w:rsidRPr="00512A57">
        <w:rPr>
          <w:rFonts w:ascii="Times New Roman" w:hAnsi="Times New Roman" w:cs="Times New Roman"/>
          <w:sz w:val="28"/>
          <w:szCs w:val="28"/>
        </w:rPr>
        <w:t>порный земельный участок занят объектами недвижимости, возведенными собственником участка, ранее возникшее право собственности совхоза на этот земельный участок, соединенное с лишением владения, подлежит защите путем истребования земельного участка из чужого незаконного владения и сноса самовольных построек.</w:t>
      </w:r>
    </w:p>
    <w:p w:rsidR="008C4103" w:rsidRPr="00512A57" w:rsidRDefault="00580DD9" w:rsidP="00130394">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Таким образом, в данном случае из земельного участка, находящегося в собственности лица был фактически изъят земельный участок, на котором располагалось здание. Главная мысль суда – необходимость правильного выбора способа защиты своего права. Неверный выбор на практике часто ведет к потере времени, пропуску сроков и иным нежелательным для заинтересованных лиц последствиям.</w:t>
      </w:r>
    </w:p>
    <w:p w:rsidR="009D56E5" w:rsidRPr="00512A57" w:rsidRDefault="009D56E5"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Также следует упомянуть дело «Общество «Нива-сельхозтехника» против общества «Первый элемент» и общества «</w:t>
      </w:r>
      <w:proofErr w:type="spellStart"/>
      <w:r w:rsidRPr="00512A57">
        <w:rPr>
          <w:rFonts w:ascii="Times New Roman" w:hAnsi="Times New Roman" w:cs="Times New Roman"/>
          <w:sz w:val="28"/>
          <w:szCs w:val="28"/>
        </w:rPr>
        <w:t>Энерголитсервис</w:t>
      </w:r>
      <w:proofErr w:type="spellEnd"/>
      <w:r w:rsidRPr="00512A57">
        <w:rPr>
          <w:rFonts w:ascii="Times New Roman" w:hAnsi="Times New Roman" w:cs="Times New Roman"/>
          <w:sz w:val="28"/>
          <w:szCs w:val="28"/>
        </w:rPr>
        <w:t>»</w:t>
      </w:r>
      <w:r w:rsidR="004506F0" w:rsidRPr="00512A57">
        <w:rPr>
          <w:rFonts w:ascii="Times New Roman" w:hAnsi="Times New Roman" w:cs="Times New Roman"/>
          <w:sz w:val="28"/>
          <w:szCs w:val="28"/>
        </w:rPr>
        <w:t xml:space="preserve"> (постановление Президиума ВАС РФ от 09.09.2008 № 6132/08 по делу № А45-10354/07-35/366)</w:t>
      </w:r>
      <w:r w:rsidRPr="00512A57">
        <w:rPr>
          <w:rFonts w:ascii="Times New Roman" w:hAnsi="Times New Roman" w:cs="Times New Roman"/>
          <w:sz w:val="28"/>
          <w:szCs w:val="28"/>
        </w:rPr>
        <w:t>.</w:t>
      </w:r>
    </w:p>
    <w:p w:rsidR="008C4103" w:rsidRPr="00512A57" w:rsidRDefault="004506F0" w:rsidP="001266D1">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Общество «Нива-сельхозтехника» с 2004 года являлось собственником здания. Данное здание было продано обществу «</w:t>
      </w:r>
      <w:proofErr w:type="spellStart"/>
      <w:r w:rsidRPr="00512A57">
        <w:rPr>
          <w:rFonts w:ascii="Times New Roman" w:hAnsi="Times New Roman" w:cs="Times New Roman"/>
          <w:sz w:val="28"/>
          <w:szCs w:val="28"/>
        </w:rPr>
        <w:t>Энерголитсервис</w:t>
      </w:r>
      <w:proofErr w:type="spellEnd"/>
      <w:r w:rsidRPr="00512A57">
        <w:rPr>
          <w:rFonts w:ascii="Times New Roman" w:hAnsi="Times New Roman" w:cs="Times New Roman"/>
          <w:sz w:val="28"/>
          <w:szCs w:val="28"/>
        </w:rPr>
        <w:t xml:space="preserve">» по договору купли-продажи, подписанному лицом, не являвшимся генеральным директором организации-продавца, следовательно, не обладавшим полномочиями по подписанию договора. Продажа осуществлялась вместе с передачей права аренды земельного участка, на котором расположено здание. Суд первой инстанции удовлетворил требования общества «Нива-сельхозтехника» о признании договора купли-продажи от 17.01.2005 недействительным и </w:t>
      </w:r>
      <w:r w:rsidRPr="00512A57">
        <w:rPr>
          <w:rFonts w:ascii="Times New Roman" w:hAnsi="Times New Roman" w:cs="Times New Roman"/>
          <w:sz w:val="28"/>
          <w:szCs w:val="28"/>
        </w:rPr>
        <w:lastRenderedPageBreak/>
        <w:t>применении последствий недействительности ничтожной сделки в виде возврата имущества. Однако апелляционная инстанция отменила данное решение. Общество «</w:t>
      </w:r>
      <w:proofErr w:type="spellStart"/>
      <w:r w:rsidRPr="00512A57">
        <w:rPr>
          <w:rFonts w:ascii="Times New Roman" w:hAnsi="Times New Roman" w:cs="Times New Roman"/>
          <w:sz w:val="28"/>
          <w:szCs w:val="28"/>
        </w:rPr>
        <w:t>Энерголитсервис</w:t>
      </w:r>
      <w:proofErr w:type="spellEnd"/>
      <w:r w:rsidRPr="00512A57">
        <w:rPr>
          <w:rFonts w:ascii="Times New Roman" w:hAnsi="Times New Roman" w:cs="Times New Roman"/>
          <w:sz w:val="28"/>
          <w:szCs w:val="28"/>
        </w:rPr>
        <w:t>» сразу продало здание и земельный участок обществу «Первый элемент». ВАС РФ полагает, что решения апелляционной и кассационной инстанции подлежат отмене, общество «Первый элемент» является недобросовестным покупателем.</w:t>
      </w:r>
      <w:r w:rsidR="00BE76A0" w:rsidRPr="00512A57">
        <w:rPr>
          <w:rFonts w:ascii="Times New Roman" w:hAnsi="Times New Roman" w:cs="Times New Roman"/>
          <w:sz w:val="28"/>
          <w:szCs w:val="28"/>
        </w:rPr>
        <w:t xml:space="preserve"> Более того, общество «Первый элемент» разделило здание на два объекта недвижимости и уже совершило с ними сделки по их отчуждению. </w:t>
      </w:r>
      <w:proofErr w:type="gramStart"/>
      <w:r w:rsidR="00BE76A0" w:rsidRPr="00512A57">
        <w:rPr>
          <w:rFonts w:ascii="Times New Roman" w:hAnsi="Times New Roman" w:cs="Times New Roman"/>
          <w:sz w:val="28"/>
          <w:szCs w:val="28"/>
        </w:rPr>
        <w:t>ВАС РФ в данной ситуации считает необходимым оценить действия общества «Первый элемент» по продаже спорного имущества, в том числе физическому лицу, после принятия ВАС РФ к производству заявления о пересмотре указанных судебных актов в порядке надзора, проверить, не связаны ли они с намерением данного юридического лица искусственно изменить подведомственность экономического спора.</w:t>
      </w:r>
      <w:proofErr w:type="gramEnd"/>
    </w:p>
    <w:p w:rsidR="009D56E5" w:rsidRPr="00512A57" w:rsidRDefault="008C4103" w:rsidP="000D541D">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Рассмотрев вышеобозначенные правовые позиции, приходим к выводу, что р</w:t>
      </w:r>
      <w:r w:rsidR="009D56E5" w:rsidRPr="00512A57">
        <w:rPr>
          <w:rFonts w:ascii="Times New Roman" w:hAnsi="Times New Roman" w:cs="Times New Roman"/>
          <w:sz w:val="28"/>
          <w:szCs w:val="28"/>
        </w:rPr>
        <w:t xml:space="preserve">азделение земельного участка и дальнейшее </w:t>
      </w:r>
      <w:r w:rsidR="008E0308" w:rsidRPr="00512A57">
        <w:rPr>
          <w:rFonts w:ascii="Times New Roman" w:hAnsi="Times New Roman" w:cs="Times New Roman"/>
          <w:sz w:val="28"/>
          <w:szCs w:val="28"/>
        </w:rPr>
        <w:t>его «похищение»</w:t>
      </w:r>
      <w:r w:rsidR="009D56E5" w:rsidRPr="00512A57">
        <w:rPr>
          <w:rFonts w:ascii="Times New Roman" w:hAnsi="Times New Roman" w:cs="Times New Roman"/>
          <w:sz w:val="28"/>
          <w:szCs w:val="28"/>
        </w:rPr>
        <w:t xml:space="preserve"> - это непростой вопрос для судебной практики. Нек</w:t>
      </w:r>
      <w:r w:rsidR="008140E2" w:rsidRPr="00512A57">
        <w:rPr>
          <w:rFonts w:ascii="Times New Roman" w:hAnsi="Times New Roman" w:cs="Times New Roman"/>
          <w:sz w:val="28"/>
          <w:szCs w:val="28"/>
        </w:rPr>
        <w:t>оторые судебные инстанции склоняются к той точке зрения</w:t>
      </w:r>
      <w:r w:rsidR="009D56E5" w:rsidRPr="00512A57">
        <w:rPr>
          <w:rFonts w:ascii="Times New Roman" w:hAnsi="Times New Roman" w:cs="Times New Roman"/>
          <w:sz w:val="28"/>
          <w:szCs w:val="28"/>
        </w:rPr>
        <w:t xml:space="preserve">, что ситуации утери и </w:t>
      </w:r>
      <w:r w:rsidR="008140E2" w:rsidRPr="00512A57">
        <w:rPr>
          <w:rFonts w:ascii="Times New Roman" w:hAnsi="Times New Roman" w:cs="Times New Roman"/>
          <w:sz w:val="28"/>
          <w:szCs w:val="28"/>
        </w:rPr>
        <w:t>«</w:t>
      </w:r>
      <w:r w:rsidR="009D56E5" w:rsidRPr="00512A57">
        <w:rPr>
          <w:rFonts w:ascii="Times New Roman" w:hAnsi="Times New Roman" w:cs="Times New Roman"/>
          <w:sz w:val="28"/>
          <w:szCs w:val="28"/>
        </w:rPr>
        <w:t>похищения</w:t>
      </w:r>
      <w:r w:rsidR="008140E2" w:rsidRPr="00512A57">
        <w:rPr>
          <w:rFonts w:ascii="Times New Roman" w:hAnsi="Times New Roman" w:cs="Times New Roman"/>
          <w:sz w:val="28"/>
          <w:szCs w:val="28"/>
        </w:rPr>
        <w:t xml:space="preserve">» </w:t>
      </w:r>
      <w:r w:rsidR="009D56E5" w:rsidRPr="00512A57">
        <w:rPr>
          <w:rFonts w:ascii="Times New Roman" w:hAnsi="Times New Roman" w:cs="Times New Roman"/>
          <w:sz w:val="28"/>
          <w:szCs w:val="28"/>
        </w:rPr>
        <w:t xml:space="preserve">невозможны для такого объекта права, как земельный участок. </w:t>
      </w:r>
      <w:proofErr w:type="gramStart"/>
      <w:r w:rsidR="009D56E5" w:rsidRPr="00512A57">
        <w:rPr>
          <w:rFonts w:ascii="Times New Roman" w:hAnsi="Times New Roman" w:cs="Times New Roman"/>
          <w:sz w:val="28"/>
          <w:szCs w:val="28"/>
        </w:rPr>
        <w:t>Также К</w:t>
      </w:r>
      <w:r w:rsidR="00B22F9D" w:rsidRPr="00512A57">
        <w:rPr>
          <w:rFonts w:ascii="Times New Roman" w:hAnsi="Times New Roman" w:cs="Times New Roman"/>
          <w:sz w:val="28"/>
          <w:szCs w:val="28"/>
        </w:rPr>
        <w:t xml:space="preserve">онституционный </w:t>
      </w:r>
      <w:r w:rsidR="009D56E5" w:rsidRPr="00512A57">
        <w:rPr>
          <w:rFonts w:ascii="Times New Roman" w:hAnsi="Times New Roman" w:cs="Times New Roman"/>
          <w:sz w:val="28"/>
          <w:szCs w:val="28"/>
        </w:rPr>
        <w:t>С</w:t>
      </w:r>
      <w:r w:rsidR="00B22F9D" w:rsidRPr="00512A57">
        <w:rPr>
          <w:rFonts w:ascii="Times New Roman" w:hAnsi="Times New Roman" w:cs="Times New Roman"/>
          <w:sz w:val="28"/>
          <w:szCs w:val="28"/>
        </w:rPr>
        <w:t>уд</w:t>
      </w:r>
      <w:r w:rsidR="00B22F9D" w:rsidRPr="00512A57">
        <w:rPr>
          <w:rStyle w:val="a5"/>
          <w:rFonts w:ascii="Times New Roman" w:hAnsi="Times New Roman" w:cs="Times New Roman"/>
          <w:sz w:val="28"/>
          <w:szCs w:val="28"/>
        </w:rPr>
        <w:footnoteReference w:id="40"/>
      </w:r>
      <w:r w:rsidR="009D56E5" w:rsidRPr="00512A57">
        <w:rPr>
          <w:rFonts w:ascii="Times New Roman" w:hAnsi="Times New Roman" w:cs="Times New Roman"/>
          <w:sz w:val="28"/>
          <w:szCs w:val="28"/>
        </w:rPr>
        <w:t xml:space="preserve"> РФ придерживается правово</w:t>
      </w:r>
      <w:r w:rsidR="008140E2" w:rsidRPr="00512A57">
        <w:rPr>
          <w:rFonts w:ascii="Times New Roman" w:hAnsi="Times New Roman" w:cs="Times New Roman"/>
          <w:sz w:val="28"/>
          <w:szCs w:val="28"/>
        </w:rPr>
        <w:t xml:space="preserve">й позиции, в соответствии с которой </w:t>
      </w:r>
      <w:r w:rsidR="009D56E5" w:rsidRPr="00512A57">
        <w:rPr>
          <w:rFonts w:ascii="Times New Roman" w:hAnsi="Times New Roman" w:cs="Times New Roman"/>
          <w:sz w:val="28"/>
          <w:szCs w:val="28"/>
        </w:rPr>
        <w:t>если земельный участок приобретен у лица, не уполномоченного на его отчуждение, то применяются правовые нормы о виндикации</w:t>
      </w:r>
      <w:r w:rsidR="00FA7524" w:rsidRPr="00512A57">
        <w:rPr>
          <w:rStyle w:val="a5"/>
          <w:rFonts w:ascii="Times New Roman" w:hAnsi="Times New Roman" w:cs="Times New Roman"/>
          <w:sz w:val="28"/>
          <w:szCs w:val="28"/>
        </w:rPr>
        <w:footnoteReference w:id="41"/>
      </w:r>
      <w:r w:rsidR="009D56E5" w:rsidRPr="00512A57">
        <w:rPr>
          <w:rFonts w:ascii="Times New Roman" w:hAnsi="Times New Roman" w:cs="Times New Roman"/>
          <w:sz w:val="28"/>
          <w:szCs w:val="28"/>
        </w:rPr>
        <w:t>. Неправомерное распоряжение чужим правом собственности на земельный участок - это правонарушение, которое происходит нередко, однако суды тщательно рассматривают фактические обстоятельства таких происшествий и обеспечивают работу механизма по защите прав собственников.</w:t>
      </w:r>
      <w:proofErr w:type="gramEnd"/>
    </w:p>
    <w:p w:rsidR="00130394" w:rsidRPr="00512A57" w:rsidRDefault="00130394" w:rsidP="001266D1">
      <w:pPr>
        <w:spacing w:after="0" w:line="360" w:lineRule="auto"/>
        <w:ind w:firstLine="709"/>
        <w:jc w:val="both"/>
        <w:rPr>
          <w:rFonts w:ascii="Times New Roman" w:hAnsi="Times New Roman" w:cs="Times New Roman"/>
          <w:b/>
          <w:sz w:val="28"/>
        </w:rPr>
      </w:pPr>
    </w:p>
    <w:p w:rsidR="009D56E5" w:rsidRPr="00512A57" w:rsidRDefault="009D56E5" w:rsidP="001266D1">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lastRenderedPageBreak/>
        <w:t>§5. Земельный участок и единый недвижимый комплекс</w:t>
      </w:r>
    </w:p>
    <w:p w:rsidR="00FF03BB" w:rsidRPr="00512A57" w:rsidRDefault="00FF03BB"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Важный вопрос, который не может остаться неосвещенным в данном научном исследовании, - соотношение земельного участка и единого недвижимого комплекса</w:t>
      </w:r>
      <w:r w:rsidR="003F68A5" w:rsidRPr="00512A57">
        <w:rPr>
          <w:rStyle w:val="a5"/>
          <w:rFonts w:ascii="Times New Roman" w:hAnsi="Times New Roman" w:cs="Times New Roman"/>
          <w:sz w:val="28"/>
        </w:rPr>
        <w:footnoteReference w:id="42"/>
      </w:r>
      <w:r w:rsidRPr="00512A57">
        <w:rPr>
          <w:rFonts w:ascii="Times New Roman" w:hAnsi="Times New Roman" w:cs="Times New Roman"/>
          <w:sz w:val="28"/>
        </w:rPr>
        <w:t>. Является ли земельный участок</w:t>
      </w:r>
      <w:r w:rsidR="00C2315D" w:rsidRPr="00512A57">
        <w:rPr>
          <w:rFonts w:ascii="Times New Roman" w:hAnsi="Times New Roman" w:cs="Times New Roman"/>
          <w:sz w:val="28"/>
        </w:rPr>
        <w:t xml:space="preserve"> только</w:t>
      </w:r>
      <w:r w:rsidRPr="00512A57">
        <w:rPr>
          <w:rFonts w:ascii="Times New Roman" w:hAnsi="Times New Roman" w:cs="Times New Roman"/>
          <w:sz w:val="28"/>
        </w:rPr>
        <w:t xml:space="preserve"> базисом для размещения на нем ЕН</w:t>
      </w:r>
      <w:r w:rsidR="00251AF9" w:rsidRPr="00512A57">
        <w:rPr>
          <w:rFonts w:ascii="Times New Roman" w:hAnsi="Times New Roman" w:cs="Times New Roman"/>
          <w:sz w:val="28"/>
        </w:rPr>
        <w:t xml:space="preserve">К или же он представляет собой неотъемлемую составляющую </w:t>
      </w:r>
      <w:r w:rsidRPr="00512A57">
        <w:rPr>
          <w:rFonts w:ascii="Times New Roman" w:hAnsi="Times New Roman" w:cs="Times New Roman"/>
          <w:sz w:val="28"/>
        </w:rPr>
        <w:t>ЕНК?</w:t>
      </w:r>
    </w:p>
    <w:p w:rsidR="009D56E5" w:rsidRPr="00512A57" w:rsidRDefault="009D56E5" w:rsidP="00356EE9">
      <w:pPr>
        <w:spacing w:after="0" w:line="360" w:lineRule="auto"/>
        <w:ind w:firstLine="709"/>
        <w:jc w:val="both"/>
        <w:rPr>
          <w:rFonts w:ascii="Times New Roman" w:hAnsi="Times New Roman" w:cs="Times New Roman"/>
          <w:sz w:val="28"/>
        </w:rPr>
      </w:pPr>
      <w:proofErr w:type="gramStart"/>
      <w:r w:rsidRPr="00512A57">
        <w:rPr>
          <w:rFonts w:ascii="Times New Roman" w:hAnsi="Times New Roman" w:cs="Times New Roman"/>
          <w:sz w:val="28"/>
        </w:rPr>
        <w:t xml:space="preserve">В соответствии со ст. 133.1 ГК РФ, единым недвижимым комплексом является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w:t>
      </w:r>
      <w:proofErr w:type="spellStart"/>
      <w:r w:rsidRPr="00512A57">
        <w:rPr>
          <w:rFonts w:ascii="Times New Roman" w:hAnsi="Times New Roman" w:cs="Times New Roman"/>
          <w:sz w:val="28"/>
        </w:rPr>
        <w:t>вцелом</w:t>
      </w:r>
      <w:proofErr w:type="spellEnd"/>
      <w:proofErr w:type="gramEnd"/>
      <w:r w:rsidRPr="00512A57">
        <w:rPr>
          <w:rFonts w:ascii="Times New Roman" w:hAnsi="Times New Roman" w:cs="Times New Roman"/>
          <w:sz w:val="28"/>
        </w:rPr>
        <w:t xml:space="preserve"> как одну недвижимую вещь. Особенность данного объекта права состоит в том, что вся совокупность вещей, его составляющая, является единой недвижимой вещью. При этом к нему применяются правила о неделимых вещах.</w:t>
      </w:r>
    </w:p>
    <w:p w:rsidR="001063C5" w:rsidRPr="00512A57" w:rsidRDefault="001063C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Представляется верным</w:t>
      </w:r>
      <w:r w:rsidR="00096321" w:rsidRPr="00512A57">
        <w:rPr>
          <w:rFonts w:ascii="Times New Roman" w:hAnsi="Times New Roman" w:cs="Times New Roman"/>
          <w:sz w:val="28"/>
        </w:rPr>
        <w:t>, что земельный участок</w:t>
      </w:r>
      <w:r w:rsidR="00BE625E" w:rsidRPr="00512A57">
        <w:rPr>
          <w:rFonts w:ascii="Times New Roman" w:hAnsi="Times New Roman" w:cs="Times New Roman"/>
          <w:sz w:val="28"/>
        </w:rPr>
        <w:t xml:space="preserve"> на данный момент не</w:t>
      </w:r>
      <w:r w:rsidR="00096321" w:rsidRPr="00512A57">
        <w:rPr>
          <w:rFonts w:ascii="Times New Roman" w:hAnsi="Times New Roman" w:cs="Times New Roman"/>
          <w:sz w:val="28"/>
        </w:rPr>
        <w:t xml:space="preserve"> является частью ЕНК</w:t>
      </w:r>
      <w:r w:rsidRPr="00512A57">
        <w:rPr>
          <w:rFonts w:ascii="Times New Roman" w:hAnsi="Times New Roman" w:cs="Times New Roman"/>
          <w:sz w:val="28"/>
        </w:rPr>
        <w:t>. Формулировка ст. 133.1 ГК РФ указывает либо н</w:t>
      </w:r>
      <w:r w:rsidR="00D47531" w:rsidRPr="00512A57">
        <w:rPr>
          <w:rFonts w:ascii="Times New Roman" w:hAnsi="Times New Roman" w:cs="Times New Roman"/>
          <w:sz w:val="28"/>
        </w:rPr>
        <w:t>а неразрывную физическую или технологическую связь</w:t>
      </w:r>
      <w:r w:rsidRPr="00512A57">
        <w:rPr>
          <w:rFonts w:ascii="Times New Roman" w:hAnsi="Times New Roman" w:cs="Times New Roman"/>
          <w:sz w:val="28"/>
        </w:rPr>
        <w:t xml:space="preserve"> определенной совокупности вещей, либо на их расположение на одном земельном участке. То есть земельный участок в данном случае</w:t>
      </w:r>
      <w:r w:rsidR="00D47531" w:rsidRPr="00512A57">
        <w:rPr>
          <w:rFonts w:ascii="Times New Roman" w:hAnsi="Times New Roman" w:cs="Times New Roman"/>
          <w:sz w:val="28"/>
        </w:rPr>
        <w:t xml:space="preserve"> выступает фактором, собирающим</w:t>
      </w:r>
      <w:r w:rsidRPr="00512A57">
        <w:rPr>
          <w:rFonts w:ascii="Times New Roman" w:hAnsi="Times New Roman" w:cs="Times New Roman"/>
          <w:sz w:val="28"/>
        </w:rPr>
        <w:t xml:space="preserve"> воеди</w:t>
      </w:r>
      <w:r w:rsidR="00D47531" w:rsidRPr="00512A57">
        <w:rPr>
          <w:rFonts w:ascii="Times New Roman" w:hAnsi="Times New Roman" w:cs="Times New Roman"/>
          <w:sz w:val="28"/>
        </w:rPr>
        <w:t>но несколько компонентов, своего рода основой для их размещения.</w:t>
      </w:r>
    </w:p>
    <w:p w:rsidR="00681D87" w:rsidRPr="00512A57" w:rsidRDefault="00681D87" w:rsidP="00356EE9">
      <w:pPr>
        <w:spacing w:after="0" w:line="360" w:lineRule="auto"/>
        <w:ind w:firstLine="709"/>
        <w:jc w:val="both"/>
        <w:rPr>
          <w:rFonts w:ascii="Times New Roman" w:hAnsi="Times New Roman" w:cs="Times New Roman"/>
          <w:sz w:val="28"/>
        </w:rPr>
      </w:pPr>
      <w:proofErr w:type="gramStart"/>
      <w:r w:rsidRPr="00512A57">
        <w:rPr>
          <w:rFonts w:ascii="Times New Roman" w:hAnsi="Times New Roman" w:cs="Times New Roman"/>
          <w:sz w:val="28"/>
        </w:rPr>
        <w:t>В ГК РФ отсутствуют нормы, в которых земельный участок именуется частью ЕНК</w:t>
      </w:r>
      <w:r w:rsidRPr="00512A57">
        <w:rPr>
          <w:rStyle w:val="a5"/>
          <w:rFonts w:ascii="Times New Roman" w:hAnsi="Times New Roman" w:cs="Times New Roman"/>
          <w:sz w:val="28"/>
        </w:rPr>
        <w:footnoteReference w:id="43"/>
      </w:r>
      <w:r w:rsidRPr="00512A57">
        <w:rPr>
          <w:rFonts w:ascii="Times New Roman" w:hAnsi="Times New Roman" w:cs="Times New Roman"/>
          <w:sz w:val="28"/>
        </w:rPr>
        <w:t>.</w:t>
      </w:r>
      <w:r w:rsidR="00FC3B2C" w:rsidRPr="00512A57">
        <w:rPr>
          <w:rFonts w:ascii="Times New Roman" w:hAnsi="Times New Roman" w:cs="Times New Roman"/>
          <w:sz w:val="28"/>
        </w:rPr>
        <w:t xml:space="preserve"> Для образования ЕНК, части которого связаны технологически или физически, лиц</w:t>
      </w:r>
      <w:r w:rsidR="00D541F7" w:rsidRPr="00512A57">
        <w:rPr>
          <w:rFonts w:ascii="Times New Roman" w:hAnsi="Times New Roman" w:cs="Times New Roman"/>
          <w:sz w:val="28"/>
        </w:rPr>
        <w:t>у</w:t>
      </w:r>
      <w:r w:rsidR="00FC3B2C" w:rsidRPr="00512A57">
        <w:rPr>
          <w:rFonts w:ascii="Times New Roman" w:hAnsi="Times New Roman" w:cs="Times New Roman"/>
          <w:sz w:val="28"/>
        </w:rPr>
        <w:t xml:space="preserve"> совершенно необязательно</w:t>
      </w:r>
      <w:r w:rsidR="00033A3F">
        <w:rPr>
          <w:rFonts w:ascii="Times New Roman" w:hAnsi="Times New Roman" w:cs="Times New Roman"/>
          <w:sz w:val="28"/>
        </w:rPr>
        <w:t xml:space="preserve"> </w:t>
      </w:r>
      <w:r w:rsidR="00FC3B2C" w:rsidRPr="00512A57">
        <w:rPr>
          <w:rFonts w:ascii="Times New Roman" w:hAnsi="Times New Roman" w:cs="Times New Roman"/>
          <w:sz w:val="28"/>
        </w:rPr>
        <w:t xml:space="preserve">быть собственником </w:t>
      </w:r>
      <w:r w:rsidR="00FC3B2C" w:rsidRPr="00512A57">
        <w:rPr>
          <w:rFonts w:ascii="Times New Roman" w:hAnsi="Times New Roman" w:cs="Times New Roman"/>
          <w:sz w:val="28"/>
        </w:rPr>
        <w:lastRenderedPageBreak/>
        <w:t>земельного участка или нескольких земельных участков, на которых такие вещи расположены</w:t>
      </w:r>
      <w:r w:rsidR="00FC3B2C" w:rsidRPr="00512A57">
        <w:rPr>
          <w:rStyle w:val="a5"/>
          <w:rFonts w:ascii="Times New Roman" w:hAnsi="Times New Roman" w:cs="Times New Roman"/>
          <w:sz w:val="28"/>
        </w:rPr>
        <w:footnoteReference w:id="44"/>
      </w:r>
      <w:r w:rsidR="00FC3B2C" w:rsidRPr="00512A57">
        <w:rPr>
          <w:rFonts w:ascii="Times New Roman" w:hAnsi="Times New Roman" w:cs="Times New Roman"/>
          <w:sz w:val="28"/>
        </w:rPr>
        <w:t>.</w:t>
      </w:r>
      <w:proofErr w:type="gramEnd"/>
    </w:p>
    <w:p w:rsidR="001063C5" w:rsidRPr="00512A57" w:rsidRDefault="00D475E9"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Однако что касается ЕНК, части которого расположены на одном земельном участке, то некоторые исследователи придержива</w:t>
      </w:r>
      <w:r w:rsidR="00C968C0" w:rsidRPr="00512A57">
        <w:rPr>
          <w:rFonts w:ascii="Times New Roman" w:hAnsi="Times New Roman" w:cs="Times New Roman"/>
          <w:sz w:val="28"/>
        </w:rPr>
        <w:t xml:space="preserve">ются следующей точки зрения. </w:t>
      </w:r>
      <w:proofErr w:type="gramStart"/>
      <w:r w:rsidR="00C968C0" w:rsidRPr="00512A57">
        <w:rPr>
          <w:rFonts w:ascii="Times New Roman" w:hAnsi="Times New Roman" w:cs="Times New Roman"/>
          <w:sz w:val="28"/>
        </w:rPr>
        <w:t>Данной правовой нормой в российскую правовую действительность введена</w:t>
      </w:r>
      <w:r w:rsidR="00033A3F">
        <w:rPr>
          <w:rFonts w:ascii="Times New Roman" w:hAnsi="Times New Roman" w:cs="Times New Roman"/>
          <w:sz w:val="28"/>
        </w:rPr>
        <w:t xml:space="preserve"> </w:t>
      </w:r>
      <w:r w:rsidR="00C968C0" w:rsidRPr="00512A57">
        <w:rPr>
          <w:rFonts w:ascii="Times New Roman" w:hAnsi="Times New Roman" w:cs="Times New Roman"/>
          <w:sz w:val="28"/>
        </w:rPr>
        <w:t>классическая модель единого объекта</w:t>
      </w:r>
      <w:r w:rsidRPr="00512A57">
        <w:rPr>
          <w:rFonts w:ascii="Times New Roman" w:hAnsi="Times New Roman" w:cs="Times New Roman"/>
          <w:sz w:val="28"/>
        </w:rPr>
        <w:t>,</w:t>
      </w:r>
      <w:r w:rsidR="00C968C0" w:rsidRPr="00512A57">
        <w:rPr>
          <w:rFonts w:ascii="Times New Roman" w:hAnsi="Times New Roman" w:cs="Times New Roman"/>
          <w:sz w:val="28"/>
        </w:rPr>
        <w:t xml:space="preserve"> причем понять это </w:t>
      </w:r>
      <w:r w:rsidRPr="00512A57">
        <w:rPr>
          <w:rFonts w:ascii="Times New Roman" w:hAnsi="Times New Roman" w:cs="Times New Roman"/>
          <w:sz w:val="28"/>
        </w:rPr>
        <w:t>можно только ознакомившись с проектом внесения изменений в ст.130 ГК РФ и имея представление о классическом едином объекте недвижимости</w:t>
      </w:r>
      <w:r w:rsidRPr="00512A57">
        <w:rPr>
          <w:rStyle w:val="a5"/>
          <w:rFonts w:ascii="Times New Roman" w:hAnsi="Times New Roman" w:cs="Times New Roman"/>
          <w:sz w:val="28"/>
        </w:rPr>
        <w:footnoteReference w:id="45"/>
      </w:r>
      <w:r w:rsidRPr="00512A57">
        <w:rPr>
          <w:rFonts w:ascii="Times New Roman" w:hAnsi="Times New Roman" w:cs="Times New Roman"/>
          <w:sz w:val="28"/>
        </w:rPr>
        <w:t>.</w:t>
      </w:r>
      <w:r w:rsidR="00AB1F08" w:rsidRPr="00512A57">
        <w:rPr>
          <w:rFonts w:ascii="Times New Roman" w:hAnsi="Times New Roman" w:cs="Times New Roman"/>
          <w:sz w:val="28"/>
        </w:rPr>
        <w:t xml:space="preserve"> Поскольку толкуя ст. 133.1 ГК РФ и иные положения российского законодательства на данном этапе его реформирования и развития довольно непросто логически прийти к выводу о</w:t>
      </w:r>
      <w:proofErr w:type="gramEnd"/>
      <w:r w:rsidR="00AB1F08" w:rsidRPr="00512A57">
        <w:rPr>
          <w:rFonts w:ascii="Times New Roman" w:hAnsi="Times New Roman" w:cs="Times New Roman"/>
          <w:sz w:val="28"/>
        </w:rPr>
        <w:t xml:space="preserve"> </w:t>
      </w:r>
      <w:proofErr w:type="gramStart"/>
      <w:r w:rsidR="00AB1F08" w:rsidRPr="00512A57">
        <w:rPr>
          <w:rFonts w:ascii="Times New Roman" w:hAnsi="Times New Roman" w:cs="Times New Roman"/>
          <w:sz w:val="28"/>
        </w:rPr>
        <w:t>том</w:t>
      </w:r>
      <w:proofErr w:type="gramEnd"/>
      <w:r w:rsidR="00AB1F08" w:rsidRPr="00512A57">
        <w:rPr>
          <w:rFonts w:ascii="Times New Roman" w:hAnsi="Times New Roman" w:cs="Times New Roman"/>
          <w:sz w:val="28"/>
        </w:rPr>
        <w:t>, что земельный участок – это часть ЕНК, будем придерживаться нашей позиции, обозначенной выше.</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Исслед</w:t>
      </w:r>
      <w:r w:rsidR="001E591F" w:rsidRPr="00512A57">
        <w:rPr>
          <w:rFonts w:ascii="Times New Roman" w:hAnsi="Times New Roman" w:cs="Times New Roman"/>
          <w:sz w:val="28"/>
        </w:rPr>
        <w:t xml:space="preserve">ователями отмечается, что </w:t>
      </w:r>
      <w:r w:rsidRPr="00512A57">
        <w:rPr>
          <w:rFonts w:ascii="Times New Roman" w:hAnsi="Times New Roman" w:cs="Times New Roman"/>
          <w:sz w:val="28"/>
        </w:rPr>
        <w:t>правовая сущнос</w:t>
      </w:r>
      <w:r w:rsidR="001E591F" w:rsidRPr="00512A57">
        <w:rPr>
          <w:rFonts w:ascii="Times New Roman" w:hAnsi="Times New Roman" w:cs="Times New Roman"/>
          <w:sz w:val="28"/>
        </w:rPr>
        <w:t>ть ЕНК</w:t>
      </w:r>
      <w:r w:rsidRPr="00512A57">
        <w:rPr>
          <w:rFonts w:ascii="Times New Roman" w:hAnsi="Times New Roman" w:cs="Times New Roman"/>
          <w:sz w:val="28"/>
        </w:rPr>
        <w:t xml:space="preserve"> является причиной многих проблемных ситуаций на практике</w:t>
      </w:r>
      <w:r w:rsidRPr="00512A57">
        <w:rPr>
          <w:rStyle w:val="a5"/>
          <w:rFonts w:ascii="Times New Roman" w:hAnsi="Times New Roman" w:cs="Times New Roman"/>
          <w:sz w:val="28"/>
        </w:rPr>
        <w:footnoteReference w:id="46"/>
      </w:r>
      <w:r w:rsidRPr="00512A57">
        <w:rPr>
          <w:rFonts w:ascii="Times New Roman" w:hAnsi="Times New Roman" w:cs="Times New Roman"/>
          <w:sz w:val="28"/>
        </w:rPr>
        <w:t>. Например, если какая-либо «часть» данного объекта права расположена так, что права другого лица оказываются нарушенными, то фактически свои права данное лицо защитить не имеет возможности: составная час</w:t>
      </w:r>
      <w:r w:rsidR="001E591F" w:rsidRPr="00512A57">
        <w:rPr>
          <w:rFonts w:ascii="Times New Roman" w:hAnsi="Times New Roman" w:cs="Times New Roman"/>
          <w:sz w:val="28"/>
        </w:rPr>
        <w:t>ть ЕНК</w:t>
      </w:r>
      <w:r w:rsidRPr="00512A57">
        <w:rPr>
          <w:rFonts w:ascii="Times New Roman" w:hAnsi="Times New Roman" w:cs="Times New Roman"/>
          <w:sz w:val="28"/>
        </w:rPr>
        <w:t xml:space="preserve"> не является самостоятельным объектом, а его разделение не предусмотрено.</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С п</w:t>
      </w:r>
      <w:r w:rsidR="00D61459" w:rsidRPr="00512A57">
        <w:rPr>
          <w:rFonts w:ascii="Times New Roman" w:hAnsi="Times New Roman" w:cs="Times New Roman"/>
          <w:sz w:val="28"/>
        </w:rPr>
        <w:t>рименением ст. 133.1</w:t>
      </w:r>
      <w:r w:rsidRPr="00512A57">
        <w:rPr>
          <w:rFonts w:ascii="Times New Roman" w:hAnsi="Times New Roman" w:cs="Times New Roman"/>
          <w:sz w:val="28"/>
        </w:rPr>
        <w:t xml:space="preserve"> ГК РФ уже сложилась определенная судебная практика. Государственная регистрация ЕНК допускается даже в том случае, если его части расположены на разных земельных участках (пункт 39 поста</w:t>
      </w:r>
      <w:r w:rsidR="001E7D52" w:rsidRPr="00512A57">
        <w:rPr>
          <w:rFonts w:ascii="Times New Roman" w:hAnsi="Times New Roman" w:cs="Times New Roman"/>
          <w:sz w:val="28"/>
        </w:rPr>
        <w:t>новления Пленума ВС</w:t>
      </w:r>
      <w:r w:rsidRPr="00512A57">
        <w:rPr>
          <w:rFonts w:ascii="Times New Roman" w:hAnsi="Times New Roman" w:cs="Times New Roman"/>
          <w:sz w:val="28"/>
        </w:rPr>
        <w:t xml:space="preserve"> РФ от 23.06.2015 № 25).</w:t>
      </w:r>
      <w:r w:rsidR="00FC780C" w:rsidRPr="00512A57">
        <w:rPr>
          <w:rFonts w:ascii="Times New Roman" w:hAnsi="Times New Roman" w:cs="Times New Roman"/>
          <w:sz w:val="28"/>
        </w:rPr>
        <w:t xml:space="preserve"> Это вполне рационально, так как такие части имеют физическую или технологическую связь.</w:t>
      </w:r>
      <w:r w:rsidRPr="00512A57">
        <w:rPr>
          <w:rFonts w:ascii="Times New Roman" w:hAnsi="Times New Roman" w:cs="Times New Roman"/>
          <w:sz w:val="28"/>
        </w:rPr>
        <w:t xml:space="preserve"> Также ВС РФ полагает, что составная часть ЕНК не является самостоя</w:t>
      </w:r>
      <w:r w:rsidR="00FC780C" w:rsidRPr="00512A57">
        <w:rPr>
          <w:rFonts w:ascii="Times New Roman" w:hAnsi="Times New Roman" w:cs="Times New Roman"/>
          <w:sz w:val="28"/>
        </w:rPr>
        <w:t>тельным объектом недвижимости (о</w:t>
      </w:r>
      <w:r w:rsidR="001E7D52" w:rsidRPr="00512A57">
        <w:rPr>
          <w:rFonts w:ascii="Times New Roman" w:hAnsi="Times New Roman" w:cs="Times New Roman"/>
          <w:sz w:val="28"/>
        </w:rPr>
        <w:t>пределение ВС</w:t>
      </w:r>
      <w:r w:rsidRPr="00512A57">
        <w:rPr>
          <w:rFonts w:ascii="Times New Roman" w:hAnsi="Times New Roman" w:cs="Times New Roman"/>
          <w:sz w:val="28"/>
        </w:rPr>
        <w:t xml:space="preserve"> РФ от</w:t>
      </w:r>
      <w:r w:rsidR="00FD250C" w:rsidRPr="00512A57">
        <w:rPr>
          <w:rFonts w:ascii="Times New Roman" w:hAnsi="Times New Roman" w:cs="Times New Roman"/>
          <w:sz w:val="28"/>
        </w:rPr>
        <w:t xml:space="preserve"> 19.07.2016 № 18-КГ16-61</w:t>
      </w:r>
      <w:r w:rsidRPr="00512A57">
        <w:rPr>
          <w:rFonts w:ascii="Times New Roman" w:hAnsi="Times New Roman" w:cs="Times New Roman"/>
          <w:sz w:val="28"/>
        </w:rPr>
        <w:t>)</w:t>
      </w:r>
      <w:proofErr w:type="gramStart"/>
      <w:r w:rsidRPr="00512A57">
        <w:rPr>
          <w:rFonts w:ascii="Times New Roman" w:hAnsi="Times New Roman" w:cs="Times New Roman"/>
          <w:sz w:val="28"/>
        </w:rPr>
        <w:t>.</w:t>
      </w:r>
      <w:r w:rsidR="00FC780C" w:rsidRPr="00512A57">
        <w:rPr>
          <w:rFonts w:ascii="Times New Roman" w:hAnsi="Times New Roman" w:cs="Times New Roman"/>
          <w:sz w:val="28"/>
        </w:rPr>
        <w:t xml:space="preserve">Сложно не согласиться с данной позицией суда, так как все составные части были объединены в ЕНК для выполнения определенной функции, полезный эффект </w:t>
      </w:r>
      <w:r w:rsidR="00FC780C" w:rsidRPr="00512A57">
        <w:rPr>
          <w:rFonts w:ascii="Times New Roman" w:hAnsi="Times New Roman" w:cs="Times New Roman"/>
          <w:sz w:val="28"/>
        </w:rPr>
        <w:lastRenderedPageBreak/>
        <w:t>от всего ЕНК не равен сумме полезных эффектов от каждой его части</w:t>
      </w:r>
      <w:r w:rsidR="00FC780C" w:rsidRPr="00512A57">
        <w:rPr>
          <w:rStyle w:val="a5"/>
          <w:rFonts w:ascii="Times New Roman" w:hAnsi="Times New Roman" w:cs="Times New Roman"/>
          <w:sz w:val="28"/>
        </w:rPr>
        <w:footnoteReference w:id="47"/>
      </w:r>
      <w:r w:rsidR="00FC780C" w:rsidRPr="00512A57">
        <w:rPr>
          <w:rFonts w:ascii="Times New Roman" w:hAnsi="Times New Roman" w:cs="Times New Roman"/>
          <w:sz w:val="28"/>
        </w:rPr>
        <w:t xml:space="preserve">. </w:t>
      </w:r>
      <w:r w:rsidRPr="00512A57">
        <w:rPr>
          <w:rFonts w:ascii="Times New Roman" w:hAnsi="Times New Roman" w:cs="Times New Roman"/>
          <w:sz w:val="28"/>
        </w:rPr>
        <w:t>Также важно заметить, что, согласно позиции ВС РФ, выраженной в определении ВС РФ от 19.07.2016</w:t>
      </w:r>
      <w:r w:rsidR="00E55B85" w:rsidRPr="00512A57">
        <w:rPr>
          <w:rFonts w:ascii="Times New Roman" w:hAnsi="Times New Roman" w:cs="Times New Roman"/>
          <w:sz w:val="28"/>
        </w:rPr>
        <w:t xml:space="preserve"> № 18-КГ16-61</w:t>
      </w:r>
      <w:r w:rsidRPr="00512A57">
        <w:rPr>
          <w:rFonts w:ascii="Times New Roman" w:hAnsi="Times New Roman" w:cs="Times New Roman"/>
          <w:sz w:val="28"/>
        </w:rPr>
        <w:t>, не может быть признана самовольной постройкой составная часть ЕНК.</w:t>
      </w:r>
      <w:proofErr w:type="gramEnd"/>
      <w:r w:rsidR="00922B0B" w:rsidRPr="00512A57">
        <w:rPr>
          <w:rFonts w:ascii="Times New Roman" w:hAnsi="Times New Roman" w:cs="Times New Roman"/>
          <w:sz w:val="28"/>
        </w:rPr>
        <w:t xml:space="preserve"> Данная позиция покреплена предыдущими решениями ВС РФ,</w:t>
      </w:r>
      <w:r w:rsidR="006E4D76" w:rsidRPr="00512A57">
        <w:rPr>
          <w:rFonts w:ascii="Times New Roman" w:hAnsi="Times New Roman" w:cs="Times New Roman"/>
          <w:sz w:val="28"/>
        </w:rPr>
        <w:t xml:space="preserve"> ведь</w:t>
      </w:r>
      <w:r w:rsidR="00922B0B" w:rsidRPr="00512A57">
        <w:rPr>
          <w:rFonts w:ascii="Times New Roman" w:hAnsi="Times New Roman" w:cs="Times New Roman"/>
          <w:sz w:val="28"/>
        </w:rPr>
        <w:t xml:space="preserve"> такая часть не является самостоятельным объектом недвижимости.</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Одно из недавно рассмотренных ВС РФ дел в 2018 году также относится к правовому режиму ЕНК. Речь идет об определении ВС РФ от 19.01.2018 № 306-КГ17-21377 по делу № А12-21267/2016. Отправной точкой для судебного разбирательства, как следует из данного судебного акта, послужило постановление администрации Волгограда от 22.01.2016 № 75 об отказе в предоставлен</w:t>
      </w:r>
      <w:proofErr w:type="gramStart"/>
      <w:r w:rsidRPr="00512A57">
        <w:rPr>
          <w:rFonts w:ascii="Times New Roman" w:hAnsi="Times New Roman" w:cs="Times New Roman"/>
          <w:sz w:val="28"/>
        </w:rPr>
        <w:t>ии ООО</w:t>
      </w:r>
      <w:proofErr w:type="gramEnd"/>
      <w:r w:rsidRPr="00512A57">
        <w:rPr>
          <w:rFonts w:ascii="Times New Roman" w:hAnsi="Times New Roman" w:cs="Times New Roman"/>
          <w:sz w:val="28"/>
        </w:rPr>
        <w:t xml:space="preserve"> «АЦ Русь-Авто» (далее - Общество) в собственность без проведения торгов земельного участка. Подробнее обстоятельства дела просматриваются в постановлении Арбитражного суда Поволжского округа от 26.10.2017 № Ф06-25794/2017 по делу № А12-21267/2016, с доводами которого согласился ВС РФ.</w:t>
      </w:r>
      <w:r w:rsidR="00033A3F">
        <w:rPr>
          <w:rFonts w:ascii="Times New Roman" w:hAnsi="Times New Roman" w:cs="Times New Roman"/>
          <w:sz w:val="28"/>
        </w:rPr>
        <w:t xml:space="preserve"> </w:t>
      </w:r>
      <w:r w:rsidRPr="00512A57">
        <w:rPr>
          <w:rFonts w:ascii="Times New Roman" w:hAnsi="Times New Roman" w:cs="Times New Roman"/>
          <w:sz w:val="28"/>
        </w:rPr>
        <w:t>Основанием для отказа Обществу послужил тот факт, что площадь запрашиваемого земельного участка превышает площадь объекта недвижимости на нем расположенного, отсутствовали доказательства, что для эксплуатации объекта недвижимости необходим земельный участок именно такой площади. Спорный земельный участок предоставлен Администрацией города в аренд</w:t>
      </w:r>
      <w:proofErr w:type="gramStart"/>
      <w:r w:rsidRPr="00512A57">
        <w:rPr>
          <w:rFonts w:ascii="Times New Roman" w:hAnsi="Times New Roman" w:cs="Times New Roman"/>
          <w:sz w:val="28"/>
        </w:rPr>
        <w:t>у ООО</w:t>
      </w:r>
      <w:proofErr w:type="gramEnd"/>
      <w:r w:rsidRPr="00512A57">
        <w:rPr>
          <w:rFonts w:ascii="Times New Roman" w:hAnsi="Times New Roman" w:cs="Times New Roman"/>
          <w:sz w:val="28"/>
        </w:rPr>
        <w:t xml:space="preserve"> «</w:t>
      </w:r>
      <w:proofErr w:type="spellStart"/>
      <w:r w:rsidRPr="00512A57">
        <w:rPr>
          <w:rFonts w:ascii="Times New Roman" w:hAnsi="Times New Roman" w:cs="Times New Roman"/>
          <w:sz w:val="28"/>
        </w:rPr>
        <w:t>Интеркрайт</w:t>
      </w:r>
      <w:proofErr w:type="spellEnd"/>
      <w:r w:rsidRPr="00512A57">
        <w:rPr>
          <w:rFonts w:ascii="Times New Roman" w:hAnsi="Times New Roman" w:cs="Times New Roman"/>
          <w:sz w:val="28"/>
        </w:rPr>
        <w:t xml:space="preserve">», которое впоследствии передало права и обязанности арендатора Обществу. В результате судебной экспертизы суды первой и апелляционной инстанций пришли к выводу, что все объекты, которые расположены на спорном земельном участке, составляют ЕНК. Однако суды не приняли во внимание, что тогда единый государственный реестр прав на недвижимое имущество должен был содержать данные о регистрации права собственности на совокупность всех данных объектов как на одну недвижимую </w:t>
      </w:r>
      <w:r w:rsidRPr="00512A57">
        <w:rPr>
          <w:rFonts w:ascii="Times New Roman" w:hAnsi="Times New Roman" w:cs="Times New Roman"/>
          <w:sz w:val="28"/>
        </w:rPr>
        <w:lastRenderedPageBreak/>
        <w:t>вещь. Однако, по данным реестра, Общество является собственником только одного объекта недвижимости. В соответствии с позицией Президиума ВАС РФ, выраженной в постановлении от 03.06.2014 № 1152/14, собственник объекта недвижимости вправе претендовать только на ту площадь земельного участка, на котором такой объект расположен, которая необходима для его использования. Таким образом, в данном споре использование конструкции ЕНК неправомерно и ошибочно, так как ЕНК имеет особую правовую сущность и её выражение в правовом пространстве.</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Как результат рассмотрения кассационной жалобы Общества, ВС РФ отказал в передаче кассационной жалобы Общества в Судебную коллегию по экономическим спорам ВС РФ.</w:t>
      </w:r>
    </w:p>
    <w:p w:rsidR="00526667" w:rsidRPr="00512A57" w:rsidRDefault="00526667"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Данная правовая позиция ВС РФ призывает всегда обращать внимание на важные аспекты правовой действительности: если несколько объектов имеют единое назначение - это еще не значит, что перед нами ЕНК. Необходимо, чтобы ЕГРП содержат соответствующие данные, об этом прямо говорит ст. 133.1 ГК РФ. </w:t>
      </w:r>
    </w:p>
    <w:p w:rsidR="00C12DDE" w:rsidRPr="00512A57" w:rsidRDefault="00C12DDE"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В определении от 23.05.2016 № 305-КГ16-4222 по делу № А40-16393/2015 ВС РФ говорит о том, что </w:t>
      </w:r>
      <w:r w:rsidR="009D56E5" w:rsidRPr="00512A57">
        <w:rPr>
          <w:rFonts w:ascii="Times New Roman" w:hAnsi="Times New Roman" w:cs="Times New Roman"/>
          <w:sz w:val="28"/>
        </w:rPr>
        <w:t>ЕН</w:t>
      </w:r>
      <w:r w:rsidRPr="00512A57">
        <w:rPr>
          <w:rFonts w:ascii="Times New Roman" w:hAnsi="Times New Roman" w:cs="Times New Roman"/>
          <w:sz w:val="28"/>
        </w:rPr>
        <w:t>К невозможно разделить. Данная позиция представляется вполне обо</w:t>
      </w:r>
      <w:r w:rsidR="003D589B" w:rsidRPr="00512A57">
        <w:rPr>
          <w:rFonts w:ascii="Times New Roman" w:hAnsi="Times New Roman" w:cs="Times New Roman"/>
          <w:sz w:val="28"/>
        </w:rPr>
        <w:t>снованной и важной для понимания</w:t>
      </w:r>
      <w:r w:rsidRPr="00512A57">
        <w:rPr>
          <w:rFonts w:ascii="Times New Roman" w:hAnsi="Times New Roman" w:cs="Times New Roman"/>
          <w:sz w:val="28"/>
        </w:rPr>
        <w:t xml:space="preserve"> правовой сущности ЕНК как объекта гражданского права.</w:t>
      </w:r>
    </w:p>
    <w:p w:rsidR="009D56E5" w:rsidRPr="00512A57" w:rsidRDefault="0080633B"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Министерство экономического развития РФ (далее - Минэкономразвития) в настоящий момент активно работает </w:t>
      </w:r>
      <w:r w:rsidR="001E7D52" w:rsidRPr="00512A57">
        <w:rPr>
          <w:rFonts w:ascii="Times New Roman" w:hAnsi="Times New Roman" w:cs="Times New Roman"/>
          <w:sz w:val="28"/>
        </w:rPr>
        <w:t>над проектами, реформирующими ГК</w:t>
      </w:r>
      <w:r w:rsidRPr="00512A57">
        <w:rPr>
          <w:rFonts w:ascii="Times New Roman" w:hAnsi="Times New Roman" w:cs="Times New Roman"/>
          <w:sz w:val="28"/>
        </w:rPr>
        <w:t xml:space="preserve"> РФ. </w:t>
      </w:r>
      <w:r w:rsidR="009D56E5" w:rsidRPr="00512A57">
        <w:rPr>
          <w:rFonts w:ascii="Times New Roman" w:hAnsi="Times New Roman" w:cs="Times New Roman"/>
          <w:sz w:val="28"/>
        </w:rPr>
        <w:t>Проект Минэкономразвития «О внесении изменений в Гражданский кодекс Российской Федерации» (по состоянию на 20.01.2018</w:t>
      </w:r>
      <w:r w:rsidR="00561F10" w:rsidRPr="00512A57">
        <w:rPr>
          <w:rFonts w:ascii="Times New Roman" w:hAnsi="Times New Roman" w:cs="Times New Roman"/>
          <w:sz w:val="28"/>
        </w:rPr>
        <w:t>, далее - Проект</w:t>
      </w:r>
      <w:r w:rsidR="00CD1A5A" w:rsidRPr="00512A57">
        <w:rPr>
          <w:rFonts w:ascii="Times New Roman" w:hAnsi="Times New Roman" w:cs="Times New Roman"/>
          <w:sz w:val="28"/>
        </w:rPr>
        <w:t xml:space="preserve"> 1</w:t>
      </w:r>
      <w:r w:rsidR="009D56E5" w:rsidRPr="00512A57">
        <w:rPr>
          <w:rFonts w:ascii="Times New Roman" w:hAnsi="Times New Roman" w:cs="Times New Roman"/>
          <w:sz w:val="28"/>
        </w:rPr>
        <w:t xml:space="preserve">) предусматривает новую редакцию статьи 133.1 ГК РФ. </w:t>
      </w:r>
      <w:r w:rsidR="004C03A5" w:rsidRPr="00512A57">
        <w:rPr>
          <w:rFonts w:ascii="Times New Roman" w:hAnsi="Times New Roman" w:cs="Times New Roman"/>
          <w:sz w:val="28"/>
        </w:rPr>
        <w:t>Цель Проекта</w:t>
      </w:r>
      <w:r w:rsidR="00CD1A5A" w:rsidRPr="00512A57">
        <w:rPr>
          <w:rFonts w:ascii="Times New Roman" w:hAnsi="Times New Roman" w:cs="Times New Roman"/>
          <w:sz w:val="28"/>
        </w:rPr>
        <w:t xml:space="preserve"> 1</w:t>
      </w:r>
      <w:r w:rsidR="004C03A5" w:rsidRPr="00512A57">
        <w:rPr>
          <w:rFonts w:ascii="Times New Roman" w:hAnsi="Times New Roman" w:cs="Times New Roman"/>
          <w:sz w:val="28"/>
        </w:rPr>
        <w:t xml:space="preserve"> - уточнение правового регулирования в отношении единого недвижимого комплекса</w:t>
      </w:r>
      <w:r w:rsidR="004C03A5" w:rsidRPr="00512A57">
        <w:rPr>
          <w:rStyle w:val="a5"/>
          <w:rFonts w:ascii="Times New Roman" w:hAnsi="Times New Roman" w:cs="Times New Roman"/>
          <w:sz w:val="28"/>
        </w:rPr>
        <w:footnoteReference w:id="48"/>
      </w:r>
      <w:r w:rsidR="004C03A5" w:rsidRPr="00512A57">
        <w:rPr>
          <w:rFonts w:ascii="Times New Roman" w:hAnsi="Times New Roman" w:cs="Times New Roman"/>
          <w:sz w:val="28"/>
        </w:rPr>
        <w:t>.</w:t>
      </w:r>
      <w:r w:rsidR="00FF7A5D">
        <w:rPr>
          <w:rFonts w:ascii="Times New Roman" w:hAnsi="Times New Roman" w:cs="Times New Roman"/>
          <w:sz w:val="28"/>
        </w:rPr>
        <w:t xml:space="preserve"> </w:t>
      </w:r>
      <w:r w:rsidR="009D56E5" w:rsidRPr="00512A57">
        <w:rPr>
          <w:rFonts w:ascii="Times New Roman" w:hAnsi="Times New Roman" w:cs="Times New Roman"/>
          <w:sz w:val="28"/>
        </w:rPr>
        <w:t>Предусмотрено изменение дефиниции ЕНК. Земельный участок в формулировке определения ЕНК из данного прое</w:t>
      </w:r>
      <w:r w:rsidR="007B5645" w:rsidRPr="00512A57">
        <w:rPr>
          <w:rFonts w:ascii="Times New Roman" w:hAnsi="Times New Roman" w:cs="Times New Roman"/>
          <w:sz w:val="28"/>
        </w:rPr>
        <w:t xml:space="preserve">кта выступает в качестве </w:t>
      </w:r>
      <w:r w:rsidR="007B5645" w:rsidRPr="00512A57">
        <w:rPr>
          <w:rFonts w:ascii="Times New Roman" w:hAnsi="Times New Roman" w:cs="Times New Roman"/>
          <w:sz w:val="28"/>
        </w:rPr>
        <w:lastRenderedPageBreak/>
        <w:t>части ЕНК</w:t>
      </w:r>
      <w:r w:rsidR="009D56E5" w:rsidRPr="00512A57">
        <w:rPr>
          <w:rFonts w:ascii="Times New Roman" w:hAnsi="Times New Roman" w:cs="Times New Roman"/>
          <w:sz w:val="28"/>
        </w:rPr>
        <w:t>: «Единым недвижимым комплексом является совокупность земельного участка и всех зданий, а также обладающих признаками объектов недвижимости объектов незавершенного строительства и сооружений, расположенных на нем, которые находятся в собственности одного лица». В соответствии с данным проектом в ЕНК не включаются линейные объекты. Нюанс создания ЕНК, в соответствии с правилами, закрепленными в проекте, состоит в том, что собственник земельного участка вправе создавать ЕНК, в который включаются принадлежащие ему на праве собственности объекты недвижимости и сам земельный участок. Однако собственник линейного объекта не вправе включить в состав ЕНК земельный участок, не принадлежащий ему на праве собственности.</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Проектом</w:t>
      </w:r>
      <w:r w:rsidR="00CD1A5A" w:rsidRPr="00512A57">
        <w:rPr>
          <w:rFonts w:ascii="Times New Roman" w:hAnsi="Times New Roman" w:cs="Times New Roman"/>
          <w:sz w:val="28"/>
        </w:rPr>
        <w:t xml:space="preserve"> 1</w:t>
      </w:r>
      <w:r w:rsidRPr="00512A57">
        <w:rPr>
          <w:rFonts w:ascii="Times New Roman" w:hAnsi="Times New Roman" w:cs="Times New Roman"/>
          <w:sz w:val="28"/>
        </w:rPr>
        <w:t xml:space="preserve"> вводится в ГК РФ новая статья - статья 287.4, которая говорит о том, что если ЕНК прекращает существование или из него выделяется отдельный объект, то право собственности на такой объект будет принадлежать лицу, которое является собственником ЕНК.</w:t>
      </w:r>
      <w:r w:rsidR="00190BE6" w:rsidRPr="00512A57">
        <w:rPr>
          <w:rFonts w:ascii="Times New Roman" w:hAnsi="Times New Roman" w:cs="Times New Roman"/>
          <w:sz w:val="28"/>
        </w:rPr>
        <w:t xml:space="preserve"> Т</w:t>
      </w:r>
      <w:r w:rsidR="00CD1A5A" w:rsidRPr="00512A57">
        <w:rPr>
          <w:rFonts w:ascii="Times New Roman" w:hAnsi="Times New Roman" w:cs="Times New Roman"/>
          <w:sz w:val="28"/>
        </w:rPr>
        <w:t xml:space="preserve">о есть </w:t>
      </w:r>
      <w:r w:rsidR="00190BE6" w:rsidRPr="00512A57">
        <w:rPr>
          <w:rFonts w:ascii="Times New Roman" w:hAnsi="Times New Roman" w:cs="Times New Roman"/>
          <w:sz w:val="28"/>
        </w:rPr>
        <w:t>Проектом</w:t>
      </w:r>
      <w:r w:rsidR="00CD1A5A" w:rsidRPr="00512A57">
        <w:rPr>
          <w:rFonts w:ascii="Times New Roman" w:hAnsi="Times New Roman" w:cs="Times New Roman"/>
          <w:sz w:val="28"/>
        </w:rPr>
        <w:t xml:space="preserve"> 1</w:t>
      </w:r>
      <w:r w:rsidR="00190BE6" w:rsidRPr="00512A57">
        <w:rPr>
          <w:rFonts w:ascii="Times New Roman" w:hAnsi="Times New Roman" w:cs="Times New Roman"/>
          <w:sz w:val="28"/>
        </w:rPr>
        <w:t xml:space="preserve"> кардинально меняется правовая сущность ЕНК: теперь </w:t>
      </w:r>
      <w:r w:rsidR="00CD1A5A" w:rsidRPr="00512A57">
        <w:rPr>
          <w:rFonts w:ascii="Times New Roman" w:hAnsi="Times New Roman" w:cs="Times New Roman"/>
          <w:sz w:val="28"/>
        </w:rPr>
        <w:t>он может быть разделен.</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Отдельная статья - статья 287.6 - предусматривает порядок образования, изменения и прекращения ЕНК. В соответствии с данной статьей собственник ЕНК вправе как разделять ЕНК, так и включать в его состав объекты недвижимости в соответствии со ст.133.1 Г</w:t>
      </w:r>
      <w:r w:rsidR="00CD1A5A" w:rsidRPr="00512A57">
        <w:rPr>
          <w:rFonts w:ascii="Times New Roman" w:hAnsi="Times New Roman" w:cs="Times New Roman"/>
          <w:sz w:val="28"/>
        </w:rPr>
        <w:t>К РФ (в редакции, предлагаемой П</w:t>
      </w:r>
      <w:r w:rsidRPr="00512A57">
        <w:rPr>
          <w:rFonts w:ascii="Times New Roman" w:hAnsi="Times New Roman" w:cs="Times New Roman"/>
          <w:sz w:val="28"/>
        </w:rPr>
        <w:t>роектом</w:t>
      </w:r>
      <w:r w:rsidR="00493BD0" w:rsidRPr="00512A57">
        <w:rPr>
          <w:rFonts w:ascii="Times New Roman" w:hAnsi="Times New Roman" w:cs="Times New Roman"/>
          <w:sz w:val="28"/>
        </w:rPr>
        <w:t xml:space="preserve"> 1</w:t>
      </w:r>
      <w:r w:rsidRPr="00512A57">
        <w:rPr>
          <w:rFonts w:ascii="Times New Roman" w:hAnsi="Times New Roman" w:cs="Times New Roman"/>
          <w:sz w:val="28"/>
        </w:rPr>
        <w:t>).</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Статьей 287.6 (часть 5) проекта предусмотрена возможность разделить ЕНК как частично, так и полностью. Дело в том, что такая необходимость продиктована правовой реальностью: зачастую размещение того или иного объекта, находящегося в составе ЕНК, может нарушить права других лиц. Но при этом такой объект - это не объект права, следовательно, признать права нарушенными проблематично. Отдельные исследователи отмечают сложности в урегулировании споров собственников частей ЕНК, а также в </w:t>
      </w:r>
      <w:r w:rsidRPr="00512A57">
        <w:rPr>
          <w:rFonts w:ascii="Times New Roman" w:hAnsi="Times New Roman" w:cs="Times New Roman"/>
          <w:sz w:val="28"/>
        </w:rPr>
        <w:lastRenderedPageBreak/>
        <w:t>неэффективности существующей правовой конструкции ЕНК при его участии в хозяйственной деятельности</w:t>
      </w:r>
      <w:r w:rsidRPr="00512A57">
        <w:rPr>
          <w:rStyle w:val="a5"/>
          <w:rFonts w:ascii="Times New Roman" w:hAnsi="Times New Roman" w:cs="Times New Roman"/>
          <w:sz w:val="28"/>
        </w:rPr>
        <w:footnoteReference w:id="49"/>
      </w:r>
      <w:r w:rsidRPr="00512A57">
        <w:rPr>
          <w:rFonts w:ascii="Times New Roman" w:hAnsi="Times New Roman" w:cs="Times New Roman"/>
          <w:sz w:val="28"/>
        </w:rPr>
        <w:t>.</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Другой проект Минэкономразвития - проект Федерального закона «О внесении изменений в законодательные акты Российской Федерации в целях приведения их в соответствии с Гражданским кодексом Российской Федерации» (по состоянию на 20.01.2018, Проект 2) - предлагает внести изменения, в том числе, в ЗК РФ. Статья 11.4 дополняется пунктом 8, который говорит о том, что земельный участок, входящий в состав ЕНК, может быть подвергнут разделу только после того, как данный земельный участок исключили из состава ЕНК. Однако при этом должен соблюдаться принцип единства судьбы земельного участка и объектов недвижимости, на нем расположенных. Второй случай, когда такой земельный участок допустимо подвергнуть разделу, - прекращение существования ЕНК.</w:t>
      </w:r>
    </w:p>
    <w:p w:rsidR="009D56E5" w:rsidRPr="00512A57" w:rsidRDefault="009D56E5"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Также Проектом 2 (статья 5) предлагается внести изменения в ФЗ № 218, в том числе, в статью 46, которая говорит об особенностях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 Предлагается изложить её в новой редакции, в соответствии с которой они будет содержать только правила относительно ЕНК. В частности, если ЕНК снимается с кадастрового учета и осуществляется государственная регистрация прекращения права на него, то автоматически вносится запись о том, что собственником всех объектов, входивших в состав ЕНК, является собственник ранее существовавшего ЕНК.</w:t>
      </w:r>
    </w:p>
    <w:p w:rsidR="009D56E5" w:rsidRPr="00512A57" w:rsidRDefault="00C862BE"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Таким образом, з</w:t>
      </w:r>
      <w:r w:rsidR="00493BD0" w:rsidRPr="00512A57">
        <w:rPr>
          <w:rFonts w:ascii="Times New Roman" w:hAnsi="Times New Roman" w:cs="Times New Roman"/>
          <w:sz w:val="28"/>
        </w:rPr>
        <w:t>емельный участок</w:t>
      </w:r>
      <w:r w:rsidR="00D47531" w:rsidRPr="00512A57">
        <w:rPr>
          <w:rFonts w:ascii="Times New Roman" w:hAnsi="Times New Roman" w:cs="Times New Roman"/>
          <w:sz w:val="28"/>
        </w:rPr>
        <w:t xml:space="preserve"> на данный момент не является </w:t>
      </w:r>
      <w:r w:rsidR="00493BD0" w:rsidRPr="00512A57">
        <w:rPr>
          <w:rFonts w:ascii="Times New Roman" w:hAnsi="Times New Roman" w:cs="Times New Roman"/>
          <w:sz w:val="28"/>
        </w:rPr>
        <w:t>часть</w:t>
      </w:r>
      <w:r w:rsidR="00D47531" w:rsidRPr="00512A57">
        <w:rPr>
          <w:rFonts w:ascii="Times New Roman" w:hAnsi="Times New Roman" w:cs="Times New Roman"/>
          <w:sz w:val="28"/>
        </w:rPr>
        <w:t>ю</w:t>
      </w:r>
      <w:r w:rsidR="009D56E5" w:rsidRPr="00512A57">
        <w:rPr>
          <w:rFonts w:ascii="Times New Roman" w:hAnsi="Times New Roman" w:cs="Times New Roman"/>
          <w:sz w:val="28"/>
        </w:rPr>
        <w:t xml:space="preserve"> единого недвижимого комплекса. </w:t>
      </w:r>
      <w:r w:rsidR="00791D77" w:rsidRPr="00512A57">
        <w:rPr>
          <w:rFonts w:ascii="Times New Roman" w:hAnsi="Times New Roman" w:cs="Times New Roman"/>
          <w:sz w:val="28"/>
        </w:rPr>
        <w:t xml:space="preserve">Он служит  </w:t>
      </w:r>
      <w:r w:rsidR="00687875" w:rsidRPr="00512A57">
        <w:rPr>
          <w:rFonts w:ascii="Times New Roman" w:hAnsi="Times New Roman" w:cs="Times New Roman"/>
          <w:sz w:val="28"/>
        </w:rPr>
        <w:t>базисом для размещения на нём объектов, так как</w:t>
      </w:r>
      <w:r w:rsidRPr="00512A57">
        <w:rPr>
          <w:rFonts w:ascii="Times New Roman" w:hAnsi="Times New Roman" w:cs="Times New Roman"/>
          <w:sz w:val="28"/>
        </w:rPr>
        <w:t xml:space="preserve"> очевидно, что</w:t>
      </w:r>
      <w:r w:rsidR="00687875" w:rsidRPr="00512A57">
        <w:rPr>
          <w:rFonts w:ascii="Times New Roman" w:hAnsi="Times New Roman" w:cs="Times New Roman"/>
          <w:sz w:val="28"/>
        </w:rPr>
        <w:t xml:space="preserve"> полноценно выполнять свои функции, быть полезными для субъектов права здания, сооружения, линейные об</w:t>
      </w:r>
      <w:r w:rsidR="00791D77" w:rsidRPr="00512A57">
        <w:rPr>
          <w:rFonts w:ascii="Times New Roman" w:hAnsi="Times New Roman" w:cs="Times New Roman"/>
          <w:sz w:val="28"/>
        </w:rPr>
        <w:t>ъекты могут только при расположении на земельном участке</w:t>
      </w:r>
      <w:r w:rsidR="00687875" w:rsidRPr="00512A57">
        <w:rPr>
          <w:rFonts w:ascii="Times New Roman" w:hAnsi="Times New Roman" w:cs="Times New Roman"/>
          <w:sz w:val="28"/>
        </w:rPr>
        <w:t xml:space="preserve">. Это способствует их </w:t>
      </w:r>
      <w:r w:rsidR="00687875" w:rsidRPr="00512A57">
        <w:rPr>
          <w:rFonts w:ascii="Times New Roman" w:hAnsi="Times New Roman" w:cs="Times New Roman"/>
          <w:sz w:val="28"/>
        </w:rPr>
        <w:lastRenderedPageBreak/>
        <w:t>эффективной э</w:t>
      </w:r>
      <w:r w:rsidRPr="00512A57">
        <w:rPr>
          <w:rFonts w:ascii="Times New Roman" w:hAnsi="Times New Roman" w:cs="Times New Roman"/>
          <w:sz w:val="28"/>
        </w:rPr>
        <w:t xml:space="preserve">ксплуатации в соответствии с </w:t>
      </w:r>
      <w:r w:rsidR="00687875" w:rsidRPr="00512A57">
        <w:rPr>
          <w:rFonts w:ascii="Times New Roman" w:hAnsi="Times New Roman" w:cs="Times New Roman"/>
          <w:sz w:val="28"/>
        </w:rPr>
        <w:t>целевым назначением, они обретают ценность для конкретного индивида и всего общества в целом.</w:t>
      </w:r>
    </w:p>
    <w:p w:rsidR="00066C95" w:rsidRPr="00512A57" w:rsidRDefault="009D56E5" w:rsidP="009A7E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Проекты, разработанные Минэкономразвития, - это достаточно своевременные меры по доработке правового режима ЕНК, улучшение его управляемости в хозяйственной деятельности, увеличение его гибкости в плане возможных разделений или дополнений иных объектов недвижимости в ЕНК.</w:t>
      </w:r>
      <w:r w:rsidR="00C2315D" w:rsidRPr="00512A57">
        <w:rPr>
          <w:rFonts w:ascii="Times New Roman" w:hAnsi="Times New Roman" w:cs="Times New Roman"/>
          <w:sz w:val="28"/>
        </w:rPr>
        <w:t xml:space="preserve"> Данные Проекты уточняют мысль законодателя</w:t>
      </w:r>
      <w:r w:rsidR="00B8380C" w:rsidRPr="00512A57">
        <w:rPr>
          <w:rFonts w:ascii="Times New Roman" w:hAnsi="Times New Roman" w:cs="Times New Roman"/>
          <w:sz w:val="28"/>
        </w:rPr>
        <w:t>, поскольку прежняя формулировка являлась причиной разногласий и сложных практических ситуаций.</w:t>
      </w: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266D1" w:rsidRPr="00512A57" w:rsidRDefault="001266D1" w:rsidP="009A7E89">
      <w:pPr>
        <w:spacing w:after="0" w:line="360" w:lineRule="auto"/>
        <w:ind w:firstLine="709"/>
        <w:jc w:val="both"/>
        <w:rPr>
          <w:rFonts w:ascii="Times New Roman" w:hAnsi="Times New Roman" w:cs="Times New Roman"/>
          <w:sz w:val="28"/>
        </w:rPr>
      </w:pPr>
    </w:p>
    <w:p w:rsidR="00130394" w:rsidRPr="00512A57" w:rsidRDefault="00130394" w:rsidP="009A7E89">
      <w:pPr>
        <w:spacing w:after="0" w:line="360" w:lineRule="auto"/>
        <w:ind w:firstLine="709"/>
        <w:jc w:val="both"/>
        <w:rPr>
          <w:rFonts w:ascii="Times New Roman" w:hAnsi="Times New Roman" w:cs="Times New Roman"/>
          <w:sz w:val="28"/>
        </w:rPr>
      </w:pPr>
    </w:p>
    <w:p w:rsidR="00130394" w:rsidRPr="00512A57" w:rsidRDefault="00130394" w:rsidP="009A7E89">
      <w:pPr>
        <w:spacing w:after="0" w:line="360" w:lineRule="auto"/>
        <w:ind w:firstLine="709"/>
        <w:jc w:val="both"/>
        <w:rPr>
          <w:rFonts w:ascii="Times New Roman" w:hAnsi="Times New Roman" w:cs="Times New Roman"/>
          <w:sz w:val="28"/>
        </w:rPr>
      </w:pPr>
    </w:p>
    <w:p w:rsidR="00130394" w:rsidRPr="00512A57" w:rsidRDefault="00130394" w:rsidP="009A7E89">
      <w:pPr>
        <w:spacing w:after="0" w:line="360" w:lineRule="auto"/>
        <w:ind w:firstLine="709"/>
        <w:jc w:val="both"/>
        <w:rPr>
          <w:rFonts w:ascii="Times New Roman" w:hAnsi="Times New Roman" w:cs="Times New Roman"/>
          <w:sz w:val="28"/>
        </w:rPr>
      </w:pPr>
    </w:p>
    <w:p w:rsidR="00130394" w:rsidRPr="00512A57" w:rsidRDefault="00130394" w:rsidP="009A7E89">
      <w:pPr>
        <w:spacing w:after="0" w:line="360" w:lineRule="auto"/>
        <w:ind w:firstLine="709"/>
        <w:jc w:val="both"/>
        <w:rPr>
          <w:rFonts w:ascii="Times New Roman" w:hAnsi="Times New Roman" w:cs="Times New Roman"/>
          <w:sz w:val="28"/>
        </w:rPr>
      </w:pPr>
    </w:p>
    <w:p w:rsidR="00130394" w:rsidRPr="00512A57" w:rsidRDefault="00130394" w:rsidP="009A7E89">
      <w:pPr>
        <w:spacing w:after="0" w:line="360" w:lineRule="auto"/>
        <w:ind w:firstLine="709"/>
        <w:jc w:val="both"/>
        <w:rPr>
          <w:rFonts w:ascii="Times New Roman" w:hAnsi="Times New Roman" w:cs="Times New Roman"/>
          <w:sz w:val="28"/>
        </w:rPr>
      </w:pPr>
    </w:p>
    <w:p w:rsidR="009D56E5" w:rsidRPr="00512A57" w:rsidRDefault="009D56E5" w:rsidP="00D62991">
      <w:pPr>
        <w:spacing w:after="0" w:line="360" w:lineRule="auto"/>
        <w:ind w:firstLine="709"/>
        <w:jc w:val="center"/>
        <w:rPr>
          <w:rFonts w:ascii="Times New Roman" w:hAnsi="Times New Roman" w:cs="Times New Roman"/>
          <w:b/>
          <w:sz w:val="28"/>
          <w:szCs w:val="28"/>
        </w:rPr>
      </w:pPr>
      <w:r w:rsidRPr="00512A57">
        <w:rPr>
          <w:rFonts w:ascii="Times New Roman" w:hAnsi="Times New Roman" w:cs="Times New Roman"/>
          <w:b/>
          <w:sz w:val="28"/>
          <w:szCs w:val="28"/>
        </w:rPr>
        <w:lastRenderedPageBreak/>
        <w:t>Глава 2</w:t>
      </w:r>
      <w:r w:rsidR="0048659C" w:rsidRPr="00512A57">
        <w:rPr>
          <w:rFonts w:ascii="Times New Roman" w:hAnsi="Times New Roman" w:cs="Times New Roman"/>
          <w:b/>
          <w:sz w:val="28"/>
          <w:szCs w:val="28"/>
        </w:rPr>
        <w:t>. Земельный участок по земельному законодательству</w:t>
      </w:r>
    </w:p>
    <w:p w:rsidR="009F203E" w:rsidRPr="00512A57" w:rsidRDefault="009F203E" w:rsidP="00356EE9">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§1. Легальная дефиниция земельного участка в актах земельного законодательства</w:t>
      </w:r>
    </w:p>
    <w:p w:rsidR="009F203E" w:rsidRPr="00512A57" w:rsidRDefault="008D3C6A"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первую очередь важно отметить</w:t>
      </w:r>
      <w:r w:rsidR="009F203E" w:rsidRPr="00512A57">
        <w:rPr>
          <w:rFonts w:ascii="Times New Roman" w:hAnsi="Times New Roman" w:cs="Times New Roman"/>
          <w:sz w:val="28"/>
          <w:szCs w:val="28"/>
        </w:rPr>
        <w:t>, что гражданское законодательство основывается на принципе равенства участников отношений, которые им регулируются (п. 1 ст. 1 ГК РФ). В отличие от ГК РФ,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 (ч. 1 ст. 3 ЗК РФ). Таким образом, акты гражданского и земельного законодательства регулируют различные  правоотношения, часто основанные на противоположных принципах.</w:t>
      </w:r>
    </w:p>
    <w:p w:rsidR="00272854" w:rsidRPr="00512A57" w:rsidRDefault="009F203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Дефиниция земельного участка, отраженная в ЗК РФ, со временем претерпевала изменения. Рассмотрим наиболее важные аспекты данной эволюции. В редакции от 25.10.2001 содержалось такое определение земельного участка: «Земельный участок как объект земельных отношений - часть поверхности земли (в том числе почвенный слой), границы которой описаны и удостоверены в установленном </w:t>
      </w:r>
      <w:proofErr w:type="spellStart"/>
      <w:r w:rsidRPr="00512A57">
        <w:rPr>
          <w:rFonts w:ascii="Times New Roman" w:hAnsi="Times New Roman" w:cs="Times New Roman"/>
          <w:sz w:val="28"/>
          <w:szCs w:val="28"/>
        </w:rPr>
        <w:t>порядке»</w:t>
      </w:r>
      <w:proofErr w:type="gramStart"/>
      <w:r w:rsidRPr="00512A57">
        <w:rPr>
          <w:rFonts w:ascii="Times New Roman" w:hAnsi="Times New Roman" w:cs="Times New Roman"/>
          <w:sz w:val="28"/>
          <w:szCs w:val="28"/>
        </w:rPr>
        <w:t>.</w:t>
      </w:r>
      <w:r w:rsidR="00272854" w:rsidRPr="00512A57">
        <w:rPr>
          <w:rFonts w:ascii="Times New Roman" w:hAnsi="Times New Roman" w:cs="Times New Roman"/>
          <w:sz w:val="28"/>
          <w:szCs w:val="28"/>
        </w:rPr>
        <w:t>С</w:t>
      </w:r>
      <w:proofErr w:type="spellEnd"/>
      <w:proofErr w:type="gramEnd"/>
      <w:r w:rsidR="00272854" w:rsidRPr="00512A57">
        <w:rPr>
          <w:rFonts w:ascii="Times New Roman" w:hAnsi="Times New Roman" w:cs="Times New Roman"/>
          <w:sz w:val="28"/>
          <w:szCs w:val="28"/>
        </w:rPr>
        <w:t xml:space="preserve"> точки зрения </w:t>
      </w:r>
      <w:proofErr w:type="spellStart"/>
      <w:r w:rsidR="00272854" w:rsidRPr="00512A57">
        <w:rPr>
          <w:rFonts w:ascii="Times New Roman" w:hAnsi="Times New Roman" w:cs="Times New Roman"/>
          <w:sz w:val="28"/>
          <w:szCs w:val="28"/>
        </w:rPr>
        <w:t>В.А.Лапача</w:t>
      </w:r>
      <w:proofErr w:type="spellEnd"/>
      <w:r w:rsidR="00272854" w:rsidRPr="00512A57">
        <w:rPr>
          <w:rFonts w:ascii="Times New Roman" w:hAnsi="Times New Roman" w:cs="Times New Roman"/>
          <w:sz w:val="28"/>
          <w:szCs w:val="28"/>
        </w:rPr>
        <w:t>, определение земельного участка, которое было дано в первоначальной редакции ЗК РФ (ч. 2 ст. 6 в редакции от 25.10.2001)было несовершенным, так как неизвестное определялось через неизвестное</w:t>
      </w:r>
      <w:r w:rsidR="00272854" w:rsidRPr="00512A57">
        <w:rPr>
          <w:rStyle w:val="a5"/>
          <w:rFonts w:ascii="Times New Roman" w:hAnsi="Times New Roman" w:cs="Times New Roman"/>
          <w:sz w:val="28"/>
          <w:szCs w:val="28"/>
        </w:rPr>
        <w:footnoteReference w:id="50"/>
      </w:r>
      <w:r w:rsidR="009A7E89" w:rsidRPr="00512A57">
        <w:rPr>
          <w:rFonts w:ascii="Times New Roman" w:hAnsi="Times New Roman" w:cs="Times New Roman"/>
          <w:sz w:val="28"/>
          <w:szCs w:val="28"/>
        </w:rPr>
        <w:t>.</w:t>
      </w:r>
      <w:r w:rsidR="00272854" w:rsidRPr="00512A57">
        <w:rPr>
          <w:rFonts w:ascii="Times New Roman" w:hAnsi="Times New Roman" w:cs="Times New Roman"/>
          <w:sz w:val="28"/>
          <w:szCs w:val="28"/>
        </w:rPr>
        <w:t xml:space="preserve"> Необходимо</w:t>
      </w:r>
      <w:r w:rsidR="00A47606" w:rsidRPr="00512A57">
        <w:rPr>
          <w:rFonts w:ascii="Times New Roman" w:hAnsi="Times New Roman" w:cs="Times New Roman"/>
          <w:sz w:val="28"/>
          <w:szCs w:val="28"/>
        </w:rPr>
        <w:t xml:space="preserve"> было</w:t>
      </w:r>
      <w:r w:rsidR="00272854" w:rsidRPr="00512A57">
        <w:rPr>
          <w:rFonts w:ascii="Times New Roman" w:hAnsi="Times New Roman" w:cs="Times New Roman"/>
          <w:sz w:val="28"/>
          <w:szCs w:val="28"/>
        </w:rPr>
        <w:t xml:space="preserve"> указать качественные параметры и пространственные границы слоя почвы, чтобы можно было составить точное представление о земельном участке</w:t>
      </w:r>
      <w:r w:rsidR="00272854" w:rsidRPr="00512A57">
        <w:rPr>
          <w:rStyle w:val="a5"/>
          <w:rFonts w:ascii="Times New Roman" w:hAnsi="Times New Roman" w:cs="Times New Roman"/>
          <w:sz w:val="28"/>
          <w:szCs w:val="28"/>
        </w:rPr>
        <w:footnoteReference w:id="51"/>
      </w:r>
      <w:r w:rsidR="009A7E89" w:rsidRPr="00512A57">
        <w:rPr>
          <w:rFonts w:ascii="Times New Roman" w:hAnsi="Times New Roman" w:cs="Times New Roman"/>
          <w:sz w:val="28"/>
          <w:szCs w:val="28"/>
        </w:rPr>
        <w:t>.</w:t>
      </w:r>
      <w:r w:rsidR="00272854" w:rsidRPr="00512A57">
        <w:rPr>
          <w:rFonts w:ascii="Times New Roman" w:hAnsi="Times New Roman" w:cs="Times New Roman"/>
          <w:sz w:val="28"/>
          <w:szCs w:val="28"/>
        </w:rPr>
        <w:t xml:space="preserve"> Что касается конкретики в описании границ земельного участка, то, по мнению </w:t>
      </w:r>
      <w:proofErr w:type="spellStart"/>
      <w:r w:rsidR="00272854" w:rsidRPr="00512A57">
        <w:rPr>
          <w:rFonts w:ascii="Times New Roman" w:hAnsi="Times New Roman" w:cs="Times New Roman"/>
          <w:sz w:val="28"/>
          <w:szCs w:val="28"/>
        </w:rPr>
        <w:t>В.А.Лапача</w:t>
      </w:r>
      <w:proofErr w:type="spellEnd"/>
      <w:r w:rsidR="00272854" w:rsidRPr="00512A57">
        <w:rPr>
          <w:rFonts w:ascii="Times New Roman" w:hAnsi="Times New Roman" w:cs="Times New Roman"/>
          <w:sz w:val="28"/>
          <w:szCs w:val="28"/>
        </w:rPr>
        <w:t>, следует урегулировать данный вопрос по аналогии с нормой Закона</w:t>
      </w:r>
      <w:r w:rsidR="003F68A5" w:rsidRPr="00512A57">
        <w:rPr>
          <w:rFonts w:ascii="Times New Roman" w:hAnsi="Times New Roman" w:cs="Times New Roman"/>
          <w:sz w:val="28"/>
          <w:szCs w:val="28"/>
        </w:rPr>
        <w:t xml:space="preserve"> РФ</w:t>
      </w:r>
      <w:r w:rsidR="00272854" w:rsidRPr="00512A57">
        <w:rPr>
          <w:rFonts w:ascii="Times New Roman" w:hAnsi="Times New Roman" w:cs="Times New Roman"/>
          <w:sz w:val="28"/>
          <w:szCs w:val="28"/>
        </w:rPr>
        <w:t xml:space="preserve"> «О недрах»</w:t>
      </w:r>
      <w:r w:rsidR="00272854" w:rsidRPr="00512A57">
        <w:rPr>
          <w:rStyle w:val="a5"/>
          <w:rFonts w:ascii="Times New Roman" w:hAnsi="Times New Roman" w:cs="Times New Roman"/>
          <w:sz w:val="28"/>
          <w:szCs w:val="28"/>
        </w:rPr>
        <w:footnoteReference w:id="52"/>
      </w:r>
      <w:r w:rsidR="00272854" w:rsidRPr="00512A57">
        <w:rPr>
          <w:rFonts w:ascii="Times New Roman" w:hAnsi="Times New Roman" w:cs="Times New Roman"/>
          <w:sz w:val="28"/>
          <w:szCs w:val="28"/>
        </w:rPr>
        <w:t>: земельный участок как геометризованный блок почвенного слоя.</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lastRenderedPageBreak/>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F68A5" w:rsidRPr="00512A57">
        <w:rPr>
          <w:rStyle w:val="a5"/>
          <w:rFonts w:ascii="Times New Roman" w:hAnsi="Times New Roman" w:cs="Times New Roman"/>
          <w:sz w:val="28"/>
          <w:szCs w:val="28"/>
        </w:rPr>
        <w:footnoteReference w:id="53"/>
      </w:r>
      <w:r w:rsidRPr="00512A57">
        <w:rPr>
          <w:rFonts w:ascii="Times New Roman" w:hAnsi="Times New Roman" w:cs="Times New Roman"/>
          <w:sz w:val="28"/>
          <w:szCs w:val="28"/>
        </w:rPr>
        <w:t xml:space="preserve"> в статью 6 ЗК РФ был введен пункт 3, согласно которому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w:t>
      </w:r>
      <w:proofErr w:type="spellStart"/>
      <w:r w:rsidRPr="00512A57">
        <w:rPr>
          <w:rFonts w:ascii="Times New Roman" w:hAnsi="Times New Roman" w:cs="Times New Roman"/>
          <w:sz w:val="28"/>
          <w:szCs w:val="28"/>
        </w:rPr>
        <w:t>вкачестве</w:t>
      </w:r>
      <w:proofErr w:type="spellEnd"/>
      <w:proofErr w:type="gramEnd"/>
      <w:r w:rsidRPr="00512A57">
        <w:rPr>
          <w:rFonts w:ascii="Times New Roman" w:hAnsi="Times New Roman" w:cs="Times New Roman"/>
          <w:sz w:val="28"/>
          <w:szCs w:val="28"/>
        </w:rPr>
        <w:t xml:space="preserve"> индивидуально определенной вещи». На данный момент пункт 3 остается неизменным.</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российском законодательстве до 01 марта 2015 г. существовало определение земельного участка. Оно было дано в ст. 11.1 ЗК РФ и гласило, что «земельным участком является часть земной поверхности, границы которой определены в соответствии с федеральными законами». В редакции от 25.10.2001 данной статьи не было, она введена ФЗ от 22.07.2008 № 141-ФЗ «О внесении изменений в отдельные законодательные акты Российской Федерации в части совершенствования земельных отношений»</w:t>
      </w:r>
      <w:r w:rsidR="007D4B1D" w:rsidRPr="00512A57">
        <w:rPr>
          <w:rStyle w:val="a5"/>
          <w:rFonts w:ascii="Times New Roman" w:hAnsi="Times New Roman" w:cs="Times New Roman"/>
          <w:sz w:val="28"/>
          <w:szCs w:val="28"/>
        </w:rPr>
        <w:footnoteReference w:id="54"/>
      </w:r>
      <w:r w:rsidRPr="00512A57">
        <w:rPr>
          <w:rFonts w:ascii="Times New Roman" w:hAnsi="Times New Roman" w:cs="Times New Roman"/>
          <w:sz w:val="28"/>
          <w:szCs w:val="28"/>
        </w:rPr>
        <w:t>. Однако ст. 11.1 ЗК РФ утра</w:t>
      </w:r>
      <w:r w:rsidR="00893E1B" w:rsidRPr="00512A57">
        <w:rPr>
          <w:rFonts w:ascii="Times New Roman" w:hAnsi="Times New Roman" w:cs="Times New Roman"/>
          <w:sz w:val="28"/>
          <w:szCs w:val="28"/>
        </w:rPr>
        <w:t>тила силу, согласно ФЗ № 171</w:t>
      </w:r>
      <w:r w:rsidRPr="00512A57">
        <w:rPr>
          <w:rFonts w:ascii="Times New Roman" w:hAnsi="Times New Roman" w:cs="Times New Roman"/>
          <w:sz w:val="28"/>
          <w:szCs w:val="28"/>
        </w:rPr>
        <w:t xml:space="preserve">. </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На данный момент, земельный участок должен обладать определенными п</w:t>
      </w:r>
      <w:r w:rsidR="00A47606" w:rsidRPr="00512A57">
        <w:rPr>
          <w:rFonts w:ascii="Times New Roman" w:hAnsi="Times New Roman" w:cs="Times New Roman"/>
          <w:sz w:val="28"/>
          <w:szCs w:val="28"/>
        </w:rPr>
        <w:t xml:space="preserve">ризнаками, дабы являться </w:t>
      </w:r>
      <w:r w:rsidRPr="00512A57">
        <w:rPr>
          <w:rFonts w:ascii="Times New Roman" w:hAnsi="Times New Roman" w:cs="Times New Roman"/>
          <w:sz w:val="28"/>
          <w:szCs w:val="28"/>
        </w:rPr>
        <w:t>объектом права.</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Основное требование – индивидуализация земельного участка. Это выявление его особых характеристик, с помощью которых можно отличить один объект права от другого, что в нашем случае важно. Особенно при спорах о наложении границ земельных</w:t>
      </w:r>
      <w:r w:rsidR="00FD40F2" w:rsidRPr="00512A57">
        <w:rPr>
          <w:rFonts w:ascii="Times New Roman" w:hAnsi="Times New Roman" w:cs="Times New Roman"/>
          <w:sz w:val="28"/>
          <w:szCs w:val="28"/>
        </w:rPr>
        <w:t xml:space="preserve"> участков и при их пересечении.</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Непосредственно само понятие «земельный участок», которое содержалось в ст. 11.1 ЗК РФ включало в себя только один индивидуализирующий признак – </w:t>
      </w:r>
      <w:r w:rsidRPr="00512A57">
        <w:rPr>
          <w:rFonts w:ascii="Times New Roman" w:hAnsi="Times New Roman" w:cs="Times New Roman"/>
          <w:b/>
          <w:sz w:val="28"/>
          <w:szCs w:val="28"/>
        </w:rPr>
        <w:t>границы</w:t>
      </w:r>
      <w:r w:rsidRPr="00512A57">
        <w:rPr>
          <w:rFonts w:ascii="Times New Roman" w:hAnsi="Times New Roman" w:cs="Times New Roman"/>
          <w:sz w:val="28"/>
          <w:szCs w:val="28"/>
        </w:rPr>
        <w:t xml:space="preserve"> участка. Пункт 3 ст.6 ЗК</w:t>
      </w:r>
      <w:r w:rsidR="0053323D" w:rsidRPr="00512A57">
        <w:rPr>
          <w:rFonts w:ascii="Times New Roman" w:hAnsi="Times New Roman" w:cs="Times New Roman"/>
          <w:sz w:val="28"/>
          <w:szCs w:val="28"/>
        </w:rPr>
        <w:t xml:space="preserve"> РФ, </w:t>
      </w:r>
      <w:r w:rsidR="0053323D" w:rsidRPr="00512A57">
        <w:rPr>
          <w:rFonts w:ascii="Times New Roman" w:hAnsi="Times New Roman" w:cs="Times New Roman"/>
          <w:sz w:val="28"/>
          <w:szCs w:val="28"/>
        </w:rPr>
        <w:lastRenderedPageBreak/>
        <w:t xml:space="preserve">введённый ФЗ </w:t>
      </w:r>
      <w:r w:rsidRPr="00512A57">
        <w:rPr>
          <w:rFonts w:ascii="Times New Roman" w:hAnsi="Times New Roman" w:cs="Times New Roman"/>
          <w:sz w:val="28"/>
          <w:szCs w:val="28"/>
        </w:rPr>
        <w:t>№ 171, говорит о других характеристиках. Представляется верным, что границы могут остаться среди таких признаков, так как п.3 ст.6 ЗК РФ упоминает о «части земной поверхности», а она, чтобы быть отделенной от остальной земной поверхности, должна иметь границы.</w:t>
      </w:r>
    </w:p>
    <w:p w:rsidR="00E303DC"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До 01.01.2017 действовал п.7 ст. 38 ФЗ</w:t>
      </w:r>
      <w:r w:rsidR="00033A3F">
        <w:rPr>
          <w:rFonts w:ascii="Times New Roman" w:hAnsi="Times New Roman" w:cs="Times New Roman"/>
          <w:sz w:val="28"/>
          <w:szCs w:val="28"/>
        </w:rPr>
        <w:t xml:space="preserve"> </w:t>
      </w:r>
      <w:r w:rsidR="0053323D" w:rsidRPr="00512A57">
        <w:rPr>
          <w:rFonts w:ascii="Times New Roman" w:hAnsi="Times New Roman" w:cs="Times New Roman"/>
          <w:sz w:val="28"/>
          <w:szCs w:val="28"/>
        </w:rPr>
        <w:t>от 24.07.2007 № 221-ФЗ</w:t>
      </w:r>
      <w:r w:rsidR="00006516" w:rsidRPr="00512A57">
        <w:rPr>
          <w:rFonts w:ascii="Times New Roman" w:hAnsi="Times New Roman" w:cs="Times New Roman"/>
          <w:sz w:val="28"/>
          <w:szCs w:val="28"/>
        </w:rPr>
        <w:t xml:space="preserve"> «О кадастровой деятельности</w:t>
      </w:r>
      <w:r w:rsidRPr="00512A57">
        <w:rPr>
          <w:rFonts w:ascii="Times New Roman" w:hAnsi="Times New Roman" w:cs="Times New Roman"/>
          <w:sz w:val="28"/>
          <w:szCs w:val="28"/>
        </w:rPr>
        <w:t>»</w:t>
      </w:r>
      <w:r w:rsidR="0053323D" w:rsidRPr="00512A57">
        <w:rPr>
          <w:rStyle w:val="a5"/>
          <w:rFonts w:ascii="Times New Roman" w:hAnsi="Times New Roman" w:cs="Times New Roman"/>
          <w:sz w:val="28"/>
          <w:szCs w:val="28"/>
        </w:rPr>
        <w:footnoteReference w:id="55"/>
      </w:r>
      <w:r w:rsidRPr="00512A57">
        <w:rPr>
          <w:rFonts w:ascii="Times New Roman" w:hAnsi="Times New Roman" w:cs="Times New Roman"/>
          <w:sz w:val="28"/>
          <w:szCs w:val="28"/>
        </w:rPr>
        <w:t>, в соответствии с которым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r w:rsidRPr="00512A57">
        <w:rPr>
          <w:rStyle w:val="a5"/>
          <w:rFonts w:ascii="Times New Roman" w:hAnsi="Times New Roman" w:cs="Times New Roman"/>
          <w:sz w:val="28"/>
          <w:szCs w:val="28"/>
        </w:rPr>
        <w:footnoteReference w:id="56"/>
      </w:r>
      <w:r w:rsidR="006C226B" w:rsidRPr="00512A57">
        <w:rPr>
          <w:rFonts w:ascii="Times New Roman" w:hAnsi="Times New Roman" w:cs="Times New Roman"/>
          <w:sz w:val="28"/>
          <w:szCs w:val="28"/>
        </w:rPr>
        <w:t xml:space="preserve">.  </w:t>
      </w:r>
      <w:r w:rsidR="00B0602C" w:rsidRPr="00512A57">
        <w:rPr>
          <w:rFonts w:ascii="Times New Roman" w:hAnsi="Times New Roman" w:cs="Times New Roman"/>
          <w:sz w:val="28"/>
          <w:szCs w:val="28"/>
        </w:rPr>
        <w:t>Статья 22 (ч. 8) ФЗ № 218 говорит о том, что местоположение границ земельного участка устанавливается посредством определения</w:t>
      </w:r>
      <w:proofErr w:type="gramEnd"/>
      <w:r w:rsidR="00B0602C" w:rsidRPr="00512A57">
        <w:rPr>
          <w:rFonts w:ascii="Times New Roman" w:hAnsi="Times New Roman" w:cs="Times New Roman"/>
          <w:sz w:val="28"/>
          <w:szCs w:val="28"/>
        </w:rPr>
        <w:t xml:space="preserve"> </w:t>
      </w:r>
      <w:proofErr w:type="gramStart"/>
      <w:r w:rsidR="00B0602C" w:rsidRPr="00512A57">
        <w:rPr>
          <w:rFonts w:ascii="Times New Roman" w:hAnsi="Times New Roman" w:cs="Times New Roman"/>
          <w:sz w:val="28"/>
          <w:szCs w:val="28"/>
        </w:rPr>
        <w:t>координат</w:t>
      </w:r>
      <w:proofErr w:type="gramEnd"/>
      <w:r w:rsidR="00B0602C" w:rsidRPr="00512A57">
        <w:rPr>
          <w:rFonts w:ascii="Times New Roman" w:hAnsi="Times New Roman" w:cs="Times New Roman"/>
          <w:sz w:val="28"/>
          <w:szCs w:val="28"/>
        </w:rPr>
        <w:t xml:space="preserve"> характерных точек таких границ, то есть точек изменения описания границ земельного участка и деления их на части.</w:t>
      </w:r>
    </w:p>
    <w:p w:rsidR="00B0602C"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На данный мом</w:t>
      </w:r>
      <w:r w:rsidR="00E303DC" w:rsidRPr="00512A57">
        <w:rPr>
          <w:rFonts w:ascii="Times New Roman" w:hAnsi="Times New Roman" w:cs="Times New Roman"/>
          <w:sz w:val="28"/>
          <w:szCs w:val="28"/>
        </w:rPr>
        <w:t xml:space="preserve">ент </w:t>
      </w:r>
      <w:r w:rsidR="00FD40F2" w:rsidRPr="00512A57">
        <w:rPr>
          <w:rFonts w:ascii="Times New Roman" w:hAnsi="Times New Roman" w:cs="Times New Roman"/>
          <w:sz w:val="28"/>
          <w:szCs w:val="28"/>
        </w:rPr>
        <w:t xml:space="preserve">также </w:t>
      </w:r>
      <w:r w:rsidR="00E303DC" w:rsidRPr="00512A57">
        <w:rPr>
          <w:rFonts w:ascii="Times New Roman" w:hAnsi="Times New Roman" w:cs="Times New Roman"/>
          <w:sz w:val="28"/>
          <w:szCs w:val="28"/>
        </w:rPr>
        <w:t xml:space="preserve">существуют реестры границ. В соответствии со </w:t>
      </w:r>
      <w:r w:rsidRPr="00512A57">
        <w:rPr>
          <w:rFonts w:ascii="Times New Roman" w:hAnsi="Times New Roman" w:cs="Times New Roman"/>
          <w:sz w:val="28"/>
          <w:szCs w:val="28"/>
        </w:rPr>
        <w:t>ст. 10 ФЗ № 218</w:t>
      </w:r>
      <w:r w:rsidR="00E303DC" w:rsidRPr="00512A57">
        <w:rPr>
          <w:rFonts w:ascii="Times New Roman" w:hAnsi="Times New Roman" w:cs="Times New Roman"/>
          <w:sz w:val="28"/>
          <w:szCs w:val="28"/>
        </w:rPr>
        <w:t xml:space="preserve"> в них отражаются сведения о </w:t>
      </w:r>
      <w:r w:rsidR="00B0602C" w:rsidRPr="00512A57">
        <w:rPr>
          <w:rFonts w:ascii="Times New Roman" w:hAnsi="Times New Roman" w:cs="Times New Roman"/>
          <w:sz w:val="28"/>
          <w:szCs w:val="28"/>
        </w:rPr>
        <w:t>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r w:rsidRPr="00512A57">
        <w:rPr>
          <w:rFonts w:ascii="Times New Roman" w:hAnsi="Times New Roman" w:cs="Times New Roman"/>
          <w:sz w:val="28"/>
          <w:szCs w:val="28"/>
        </w:rPr>
        <w:t>.</w:t>
      </w:r>
      <w:r w:rsidR="00B0602C" w:rsidRPr="00512A57">
        <w:rPr>
          <w:rFonts w:ascii="Times New Roman" w:hAnsi="Times New Roman" w:cs="Times New Roman"/>
          <w:sz w:val="28"/>
          <w:szCs w:val="28"/>
        </w:rPr>
        <w:t xml:space="preserve"> Также данный реестр содержит сведения об административно-территориальном делении, прохождении Государственной границы РФ, об утвержденном проекте межевания территории, о береговых линиях (границах водных объектов).</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Значимым признаком индивидуализации (а О. И. Крассов и вовсе называет его основным</w:t>
      </w:r>
      <w:proofErr w:type="gramStart"/>
      <w:r w:rsidRPr="00512A57">
        <w:rPr>
          <w:rFonts w:ascii="Times New Roman" w:hAnsi="Times New Roman" w:cs="Times New Roman"/>
          <w:sz w:val="28"/>
          <w:szCs w:val="28"/>
        </w:rPr>
        <w:t>)я</w:t>
      </w:r>
      <w:proofErr w:type="gramEnd"/>
      <w:r w:rsidRPr="00512A57">
        <w:rPr>
          <w:rFonts w:ascii="Times New Roman" w:hAnsi="Times New Roman" w:cs="Times New Roman"/>
          <w:sz w:val="28"/>
          <w:szCs w:val="28"/>
        </w:rPr>
        <w:t>вляется местоположение, поскольку «это обстоятельство обусловливает привлекательность земельного участка как объекта права собственности, его рыночную стоимость»</w:t>
      </w:r>
      <w:r w:rsidRPr="00512A57">
        <w:rPr>
          <w:rStyle w:val="a5"/>
          <w:rFonts w:ascii="Times New Roman" w:hAnsi="Times New Roman" w:cs="Times New Roman"/>
          <w:sz w:val="28"/>
          <w:szCs w:val="28"/>
        </w:rPr>
        <w:footnoteReference w:id="57"/>
      </w:r>
      <w:r w:rsidR="009A7E89" w:rsidRPr="00512A57">
        <w:rPr>
          <w:rFonts w:ascii="Times New Roman" w:hAnsi="Times New Roman" w:cs="Times New Roman"/>
          <w:sz w:val="28"/>
          <w:szCs w:val="28"/>
        </w:rPr>
        <w:t>.</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Следующий индивидуализирующий признак – площадь. Она также влияет на его стоимость, как и местоположение.</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Значит, основные индивидуализирующие признаки земельного участка как объекта права: местоположение, площадь и границы. Они устанавливаются при проведении государственного кадастрового учёта.</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Ранее в понятие земельного участка был включен «почвенный слой». О нём говорил п.2 ст.6 ЗК РФ. Но, представляется, что можно согласиться с А. В. Германовым: «такой признак… имеет значение скорее для экологического законодательства»</w:t>
      </w:r>
      <w:r w:rsidRPr="00512A57">
        <w:rPr>
          <w:rStyle w:val="a5"/>
          <w:rFonts w:ascii="Times New Roman" w:hAnsi="Times New Roman" w:cs="Times New Roman"/>
          <w:sz w:val="28"/>
          <w:szCs w:val="28"/>
        </w:rPr>
        <w:footnoteReference w:id="58"/>
      </w:r>
      <w:r w:rsidRPr="00512A57">
        <w:rPr>
          <w:rFonts w:ascii="Times New Roman" w:hAnsi="Times New Roman" w:cs="Times New Roman"/>
          <w:sz w:val="28"/>
          <w:szCs w:val="28"/>
        </w:rPr>
        <w:t>, потому что использование земельного участка, к примеру, для строительства сводит значение почвенного слоя к нулю. При добыче полезных ископаемых почвенный слой вообще полностью ликвидируется на участках разработок.</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Судеб</w:t>
      </w:r>
      <w:r w:rsidR="00130394" w:rsidRPr="00512A57">
        <w:rPr>
          <w:rFonts w:ascii="Times New Roman" w:hAnsi="Times New Roman" w:cs="Times New Roman"/>
          <w:sz w:val="28"/>
          <w:szCs w:val="28"/>
        </w:rPr>
        <w:t xml:space="preserve">ная практика выработала позиции </w:t>
      </w:r>
      <w:r w:rsidRPr="00512A57">
        <w:rPr>
          <w:rFonts w:ascii="Times New Roman" w:hAnsi="Times New Roman" w:cs="Times New Roman"/>
          <w:sz w:val="28"/>
          <w:szCs w:val="28"/>
        </w:rPr>
        <w:t>относительно</w:t>
      </w:r>
      <w:r w:rsidR="00130394" w:rsidRPr="00512A57">
        <w:rPr>
          <w:rFonts w:ascii="Times New Roman" w:hAnsi="Times New Roman" w:cs="Times New Roman"/>
          <w:sz w:val="28"/>
          <w:szCs w:val="28"/>
        </w:rPr>
        <w:t xml:space="preserve"> </w:t>
      </w:r>
      <w:r w:rsidR="00564F50" w:rsidRPr="00512A57">
        <w:rPr>
          <w:rFonts w:ascii="Times New Roman" w:hAnsi="Times New Roman" w:cs="Times New Roman"/>
          <w:sz w:val="28"/>
          <w:szCs w:val="28"/>
        </w:rPr>
        <w:t xml:space="preserve">индивидуализирующих признаков </w:t>
      </w:r>
      <w:r w:rsidRPr="00512A57">
        <w:rPr>
          <w:rFonts w:ascii="Times New Roman" w:hAnsi="Times New Roman" w:cs="Times New Roman"/>
          <w:sz w:val="28"/>
          <w:szCs w:val="28"/>
        </w:rPr>
        <w:t>земельного участка:</w:t>
      </w:r>
    </w:p>
    <w:p w:rsidR="009F203E" w:rsidRPr="00512A57" w:rsidRDefault="008C1FE9"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1</w:t>
      </w:r>
      <w:r w:rsidR="009F203E" w:rsidRPr="00512A57">
        <w:rPr>
          <w:rFonts w:ascii="Times New Roman" w:hAnsi="Times New Roman" w:cs="Times New Roman"/>
          <w:sz w:val="28"/>
          <w:szCs w:val="28"/>
        </w:rPr>
        <w:t xml:space="preserve">. Определенное установление имущества возможно путем наличия данных о </w:t>
      </w:r>
      <w:r w:rsidR="009F203E" w:rsidRPr="00512A57">
        <w:rPr>
          <w:rFonts w:ascii="Times New Roman" w:hAnsi="Times New Roman" w:cs="Times New Roman"/>
          <w:b/>
          <w:sz w:val="28"/>
          <w:szCs w:val="28"/>
        </w:rPr>
        <w:t>границах</w:t>
      </w:r>
      <w:r w:rsidR="009F203E" w:rsidRPr="00512A57">
        <w:rPr>
          <w:rFonts w:ascii="Times New Roman" w:hAnsi="Times New Roman" w:cs="Times New Roman"/>
          <w:sz w:val="28"/>
          <w:szCs w:val="28"/>
        </w:rPr>
        <w:t xml:space="preserve"> (Обзор законодательства и с</w:t>
      </w:r>
      <w:r w:rsidR="001E7D52" w:rsidRPr="00512A57">
        <w:rPr>
          <w:rFonts w:ascii="Times New Roman" w:hAnsi="Times New Roman" w:cs="Times New Roman"/>
          <w:sz w:val="28"/>
          <w:szCs w:val="28"/>
        </w:rPr>
        <w:t>удебной практики ВС</w:t>
      </w:r>
      <w:r w:rsidR="009F203E" w:rsidRPr="00512A57">
        <w:rPr>
          <w:rFonts w:ascii="Times New Roman" w:hAnsi="Times New Roman" w:cs="Times New Roman"/>
          <w:sz w:val="28"/>
          <w:szCs w:val="28"/>
        </w:rPr>
        <w:t xml:space="preserve"> РФ за второй квартал 2010</w:t>
      </w:r>
      <w:r w:rsidR="007A6735" w:rsidRPr="00512A57">
        <w:rPr>
          <w:rFonts w:ascii="Times New Roman" w:hAnsi="Times New Roman" w:cs="Times New Roman"/>
          <w:sz w:val="28"/>
          <w:szCs w:val="28"/>
        </w:rPr>
        <w:t xml:space="preserve"> года, утвержденный</w:t>
      </w:r>
      <w:r w:rsidR="001E7D52" w:rsidRPr="00512A57">
        <w:rPr>
          <w:rFonts w:ascii="Times New Roman" w:hAnsi="Times New Roman" w:cs="Times New Roman"/>
          <w:sz w:val="28"/>
          <w:szCs w:val="28"/>
        </w:rPr>
        <w:t xml:space="preserve"> п</w:t>
      </w:r>
      <w:r w:rsidR="009F203E" w:rsidRPr="00512A57">
        <w:rPr>
          <w:rFonts w:ascii="Times New Roman" w:hAnsi="Times New Roman" w:cs="Times New Roman"/>
          <w:sz w:val="28"/>
          <w:szCs w:val="28"/>
        </w:rPr>
        <w:t>остановл</w:t>
      </w:r>
      <w:r w:rsidR="001E7D52" w:rsidRPr="00512A57">
        <w:rPr>
          <w:rFonts w:ascii="Times New Roman" w:hAnsi="Times New Roman" w:cs="Times New Roman"/>
          <w:sz w:val="28"/>
          <w:szCs w:val="28"/>
        </w:rPr>
        <w:t>ением Президиума ВС</w:t>
      </w:r>
      <w:r w:rsidR="007A6735" w:rsidRPr="00512A57">
        <w:rPr>
          <w:rFonts w:ascii="Times New Roman" w:hAnsi="Times New Roman" w:cs="Times New Roman"/>
          <w:sz w:val="28"/>
          <w:szCs w:val="28"/>
        </w:rPr>
        <w:t xml:space="preserve"> РФ от 15.09.2010)</w:t>
      </w:r>
      <w:r w:rsidR="009F203E" w:rsidRPr="00512A57">
        <w:rPr>
          <w:rFonts w:ascii="Times New Roman" w:hAnsi="Times New Roman" w:cs="Times New Roman"/>
          <w:sz w:val="28"/>
          <w:szCs w:val="28"/>
        </w:rPr>
        <w:t>.</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Предварительный договор купли-продажи земельного участка должен содержать данные о границах этого участка, позволяющие определенно установить отчуждаемое недвижимое имущество.</w:t>
      </w:r>
    </w:p>
    <w:p w:rsidR="009F203E" w:rsidRPr="00512A57" w:rsidRDefault="00537E47"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Следовательно, одним из индивидуализирующих признаков земельного участка являются сведения о его границах. Благодаря наличию таких сведений, субъекты права смогут точно идентифицировать его на местности.</w:t>
      </w:r>
    </w:p>
    <w:p w:rsidR="00537E47" w:rsidRPr="00512A57" w:rsidRDefault="001E7D52"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2. Определение ВС</w:t>
      </w:r>
      <w:r w:rsidR="006975DE" w:rsidRPr="00512A57">
        <w:rPr>
          <w:rFonts w:ascii="Times New Roman" w:hAnsi="Times New Roman" w:cs="Times New Roman"/>
          <w:sz w:val="28"/>
          <w:szCs w:val="28"/>
        </w:rPr>
        <w:t xml:space="preserve"> РФ от 22.11.2016 № 8-КГ16-21 говорит о том, что </w:t>
      </w:r>
      <w:r w:rsidR="006975DE" w:rsidRPr="00512A57">
        <w:rPr>
          <w:rFonts w:ascii="Times New Roman" w:hAnsi="Times New Roman" w:cs="Times New Roman"/>
          <w:b/>
          <w:sz w:val="28"/>
          <w:szCs w:val="28"/>
        </w:rPr>
        <w:t>площадь</w:t>
      </w:r>
      <w:r w:rsidR="006975DE" w:rsidRPr="00512A57">
        <w:rPr>
          <w:rFonts w:ascii="Times New Roman" w:hAnsi="Times New Roman" w:cs="Times New Roman"/>
          <w:sz w:val="28"/>
          <w:szCs w:val="28"/>
        </w:rPr>
        <w:t xml:space="preserve"> является одной из уникальных характеристик земельного участка. В данном решении суд ссылается на ныне утративший силу п.п. 6 п. 1 ст. 7 ФЗ № 221, однако такая норма сейчас содержится в п.п. 9 п. 4 ст. 8</w:t>
      </w:r>
      <w:r w:rsidR="00537E47" w:rsidRPr="00512A57">
        <w:rPr>
          <w:rFonts w:ascii="Times New Roman" w:hAnsi="Times New Roman" w:cs="Times New Roman"/>
          <w:sz w:val="28"/>
          <w:szCs w:val="28"/>
        </w:rPr>
        <w:t xml:space="preserve"> ФЗ № 218.</w:t>
      </w:r>
    </w:p>
    <w:p w:rsidR="006975DE" w:rsidRPr="00512A57" w:rsidRDefault="006975D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Данная правовая позиция актуальна и подтверждает необходимость наличия сведений о площади земельного участка для его индивидуализации в качестве объекта права.</w:t>
      </w:r>
    </w:p>
    <w:p w:rsidR="00537E47" w:rsidRPr="00512A57" w:rsidRDefault="00537E47"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3. </w:t>
      </w:r>
      <w:r w:rsidRPr="00512A57">
        <w:rPr>
          <w:rFonts w:ascii="Times New Roman" w:hAnsi="Times New Roman" w:cs="Times New Roman"/>
          <w:b/>
          <w:sz w:val="28"/>
          <w:szCs w:val="28"/>
        </w:rPr>
        <w:t>Местоположение</w:t>
      </w:r>
      <w:r w:rsidRPr="00512A57">
        <w:rPr>
          <w:rFonts w:ascii="Times New Roman" w:hAnsi="Times New Roman" w:cs="Times New Roman"/>
          <w:sz w:val="28"/>
          <w:szCs w:val="28"/>
        </w:rPr>
        <w:t xml:space="preserve"> земельного участка - также важный признак для индивидуализации. Кроме </w:t>
      </w:r>
      <w:r w:rsidR="006C304C" w:rsidRPr="00512A57">
        <w:rPr>
          <w:rFonts w:ascii="Times New Roman" w:hAnsi="Times New Roman" w:cs="Times New Roman"/>
          <w:sz w:val="28"/>
          <w:szCs w:val="28"/>
        </w:rPr>
        <w:t>географической значимости такой информации, она</w:t>
      </w:r>
      <w:r w:rsidRPr="00512A57">
        <w:rPr>
          <w:rFonts w:ascii="Times New Roman" w:hAnsi="Times New Roman" w:cs="Times New Roman"/>
          <w:sz w:val="28"/>
          <w:szCs w:val="28"/>
        </w:rPr>
        <w:t xml:space="preserve"> несет и иные смысловые нагрузки: от местоположения зависит стоимость земельного участка</w:t>
      </w:r>
      <w:r w:rsidR="006C304C" w:rsidRPr="00512A57">
        <w:rPr>
          <w:rFonts w:ascii="Times New Roman" w:hAnsi="Times New Roman" w:cs="Times New Roman"/>
          <w:sz w:val="28"/>
          <w:szCs w:val="28"/>
        </w:rPr>
        <w:t xml:space="preserve"> (доступность развитой инфраструктуры, престижность, наличие иных условий, делающих именно этот земельный участок привлекательным для инвесторов)</w:t>
      </w:r>
      <w:r w:rsidRPr="00512A57">
        <w:rPr>
          <w:rFonts w:ascii="Times New Roman" w:hAnsi="Times New Roman" w:cs="Times New Roman"/>
          <w:sz w:val="28"/>
          <w:szCs w:val="28"/>
        </w:rPr>
        <w:t>.</w:t>
      </w:r>
      <w:r w:rsidR="001A2006" w:rsidRPr="00512A57">
        <w:rPr>
          <w:rFonts w:ascii="Times New Roman" w:hAnsi="Times New Roman" w:cs="Times New Roman"/>
          <w:sz w:val="28"/>
          <w:szCs w:val="28"/>
        </w:rPr>
        <w:t xml:space="preserve"> Например, сейчас в Москве сотка земли стоит примерно 1 800 000 рублей, а в Севастополе - примерно 290 000 рублей</w:t>
      </w:r>
      <w:r w:rsidR="001A2006" w:rsidRPr="00512A57">
        <w:rPr>
          <w:rStyle w:val="a5"/>
          <w:rFonts w:ascii="Times New Roman" w:hAnsi="Times New Roman" w:cs="Times New Roman"/>
          <w:sz w:val="28"/>
          <w:szCs w:val="28"/>
        </w:rPr>
        <w:footnoteReference w:id="59"/>
      </w:r>
      <w:r w:rsidR="001A2006" w:rsidRPr="00512A57">
        <w:rPr>
          <w:rFonts w:ascii="Times New Roman" w:hAnsi="Times New Roman" w:cs="Times New Roman"/>
          <w:sz w:val="28"/>
          <w:szCs w:val="28"/>
        </w:rPr>
        <w:t>.</w:t>
      </w:r>
    </w:p>
    <w:p w:rsidR="00CF7D21" w:rsidRPr="00512A57" w:rsidRDefault="00CF7D21"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Местоположение земельного участка упомяну</w:t>
      </w:r>
      <w:r w:rsidR="001E7D52" w:rsidRPr="00512A57">
        <w:rPr>
          <w:rFonts w:ascii="Times New Roman" w:hAnsi="Times New Roman" w:cs="Times New Roman"/>
          <w:sz w:val="28"/>
          <w:szCs w:val="28"/>
        </w:rPr>
        <w:t>то в определении ВС</w:t>
      </w:r>
      <w:r w:rsidRPr="00512A57">
        <w:rPr>
          <w:rFonts w:ascii="Times New Roman" w:hAnsi="Times New Roman" w:cs="Times New Roman"/>
          <w:sz w:val="28"/>
          <w:szCs w:val="28"/>
        </w:rPr>
        <w:t xml:space="preserve"> РФ от 30.03.2018 № 303-КГ17-15032 по делу № А73-2674/2016. Суд говорит о том, что граждане указывают данный признак в заявлении о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На данный момент ЗК РФ упоминает о местоположении земельного участка, как о той информации, которая должна быть указана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(п. 2 ч. 4 ст. 11.10 ЗК РФ).</w:t>
      </w:r>
      <w:r w:rsidR="00EE1E71" w:rsidRPr="00512A57">
        <w:rPr>
          <w:rFonts w:ascii="Times New Roman" w:hAnsi="Times New Roman" w:cs="Times New Roman"/>
          <w:sz w:val="28"/>
          <w:szCs w:val="28"/>
        </w:rPr>
        <w:t xml:space="preserve"> Также данная информация обязательно указывается, когда речь идет о предмете аукциона (п. 4 ч. 21 ст. 39.11 ЗК РФ). То есть информация о местоположении земельного участка тоже является индивидуализирующей характеристикой.</w:t>
      </w:r>
    </w:p>
    <w:p w:rsidR="009F203E" w:rsidRPr="00512A57" w:rsidRDefault="006D23A8" w:rsidP="001266D1">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Из вышесказанного следует, что ЗК РФ и ГК РФ регулируют разные правоотношения</w:t>
      </w:r>
      <w:r w:rsidR="002E4C6B" w:rsidRPr="00512A57">
        <w:rPr>
          <w:rFonts w:ascii="Times New Roman" w:hAnsi="Times New Roman" w:cs="Times New Roman"/>
          <w:sz w:val="28"/>
          <w:szCs w:val="28"/>
        </w:rPr>
        <w:t xml:space="preserve">. Однако это не означает какого-либо противостояния или глобального противоречия отраслей права. Нормы, содержащиеся в правовых актах земельного и гражданского права, призваны дополнять друг друга, органично регулируя весь спектр правоотношений. Дефиниция земельного </w:t>
      </w:r>
      <w:r w:rsidR="002E4C6B" w:rsidRPr="00512A57">
        <w:rPr>
          <w:rFonts w:ascii="Times New Roman" w:hAnsi="Times New Roman" w:cs="Times New Roman"/>
          <w:sz w:val="28"/>
          <w:szCs w:val="28"/>
        </w:rPr>
        <w:lastRenderedPageBreak/>
        <w:t>участка серьезно менялась в течение нескольких лет, сейчас для индивидуализации данного объекта права ему необходимы границы, площадь и местоположение. В</w:t>
      </w:r>
      <w:r w:rsidR="0044759A" w:rsidRPr="00512A57">
        <w:rPr>
          <w:rFonts w:ascii="Times New Roman" w:hAnsi="Times New Roman" w:cs="Times New Roman"/>
          <w:sz w:val="28"/>
          <w:szCs w:val="28"/>
        </w:rPr>
        <w:t>ажно учитывать</w:t>
      </w:r>
      <w:r w:rsidR="009F203E" w:rsidRPr="00512A57">
        <w:rPr>
          <w:rFonts w:ascii="Times New Roman" w:hAnsi="Times New Roman" w:cs="Times New Roman"/>
          <w:sz w:val="28"/>
          <w:szCs w:val="28"/>
        </w:rPr>
        <w:t xml:space="preserve"> правовые позиции </w:t>
      </w:r>
      <w:r w:rsidR="0044759A" w:rsidRPr="00512A57">
        <w:rPr>
          <w:rFonts w:ascii="Times New Roman" w:hAnsi="Times New Roman" w:cs="Times New Roman"/>
          <w:sz w:val="28"/>
          <w:szCs w:val="28"/>
        </w:rPr>
        <w:t>высших судов, чтобы правильно и точно понимать, какой набор признаков</w:t>
      </w:r>
      <w:r w:rsidR="004A2006" w:rsidRPr="00512A57">
        <w:rPr>
          <w:rFonts w:ascii="Times New Roman" w:hAnsi="Times New Roman" w:cs="Times New Roman"/>
          <w:sz w:val="28"/>
          <w:szCs w:val="28"/>
        </w:rPr>
        <w:t xml:space="preserve"> на данный момент</w:t>
      </w:r>
      <w:r w:rsidR="0044759A" w:rsidRPr="00512A57">
        <w:rPr>
          <w:rFonts w:ascii="Times New Roman" w:hAnsi="Times New Roman" w:cs="Times New Roman"/>
          <w:sz w:val="28"/>
          <w:szCs w:val="28"/>
        </w:rPr>
        <w:t xml:space="preserve"> является необходимым для земельного участка как объекта права.</w:t>
      </w:r>
    </w:p>
    <w:p w:rsidR="009F203E" w:rsidRPr="00512A57" w:rsidRDefault="004C3EEB" w:rsidP="00356EE9">
      <w:pPr>
        <w:tabs>
          <w:tab w:val="left" w:pos="142"/>
          <w:tab w:val="left" w:pos="284"/>
          <w:tab w:val="left" w:pos="567"/>
          <w:tab w:val="left" w:pos="709"/>
        </w:tabs>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§2. Значение кадастрового учета для появления земельного участка как объекта прав, регулируемых Земельным кодексом Р</w:t>
      </w:r>
      <w:r w:rsidR="009563AC" w:rsidRPr="00512A57">
        <w:rPr>
          <w:rFonts w:ascii="Times New Roman" w:hAnsi="Times New Roman" w:cs="Times New Roman"/>
          <w:b/>
          <w:sz w:val="28"/>
          <w:szCs w:val="28"/>
        </w:rPr>
        <w:t xml:space="preserve">оссийской </w:t>
      </w:r>
      <w:r w:rsidRPr="00512A57">
        <w:rPr>
          <w:rFonts w:ascii="Times New Roman" w:hAnsi="Times New Roman" w:cs="Times New Roman"/>
          <w:b/>
          <w:sz w:val="28"/>
          <w:szCs w:val="28"/>
        </w:rPr>
        <w:t>Ф</w:t>
      </w:r>
      <w:r w:rsidR="009563AC" w:rsidRPr="00512A57">
        <w:rPr>
          <w:rFonts w:ascii="Times New Roman" w:hAnsi="Times New Roman" w:cs="Times New Roman"/>
          <w:b/>
          <w:sz w:val="28"/>
          <w:szCs w:val="28"/>
        </w:rPr>
        <w:t>едерации</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Существует точка зрения, в соответствии с которой земельный участок, не прошедший кадастровый учет, не является объектом субъективных имущественных прав</w:t>
      </w:r>
      <w:r w:rsidRPr="00512A57">
        <w:rPr>
          <w:rStyle w:val="a5"/>
          <w:rFonts w:ascii="Times New Roman" w:hAnsi="Times New Roman" w:cs="Times New Roman"/>
          <w:sz w:val="28"/>
          <w:szCs w:val="28"/>
        </w:rPr>
        <w:footnoteReference w:id="60"/>
      </w:r>
      <w:r w:rsidRPr="00512A57">
        <w:rPr>
          <w:rFonts w:ascii="Times New Roman" w:hAnsi="Times New Roman" w:cs="Times New Roman"/>
          <w:sz w:val="28"/>
          <w:szCs w:val="28"/>
        </w:rPr>
        <w:t xml:space="preserve">. </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Действительно ли это так?</w:t>
      </w:r>
      <w:r w:rsidR="00033A3F">
        <w:rPr>
          <w:rFonts w:ascii="Times New Roman" w:hAnsi="Times New Roman" w:cs="Times New Roman"/>
          <w:sz w:val="28"/>
          <w:szCs w:val="28"/>
        </w:rPr>
        <w:t xml:space="preserve"> </w:t>
      </w:r>
      <w:r w:rsidRPr="00512A57">
        <w:rPr>
          <w:rFonts w:ascii="Times New Roman" w:hAnsi="Times New Roman" w:cs="Times New Roman"/>
          <w:sz w:val="28"/>
          <w:szCs w:val="28"/>
        </w:rPr>
        <w:t>Предопределяет ли кадастровый учёт существование объекта права или это всего лишь административная процедура, носящая не конституирующий, а информационный характер?</w:t>
      </w:r>
    </w:p>
    <w:p w:rsidR="009F203E" w:rsidRPr="00512A57" w:rsidRDefault="009F203E"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Сразу следует отметить, что в дореволюционном российском праве индивидуализация земельного участка происходила посредством проведения границ (устанавливались межевые знаки, границы воспроизводились и описывались на плане и в межевой книге). </w:t>
      </w:r>
      <w:proofErr w:type="gramStart"/>
      <w:r w:rsidRPr="00512A57">
        <w:rPr>
          <w:rFonts w:ascii="Times New Roman" w:hAnsi="Times New Roman" w:cs="Times New Roman"/>
          <w:sz w:val="28"/>
          <w:szCs w:val="28"/>
        </w:rPr>
        <w:t>Также индивидуализация осуществлялась посредством особого названия, которое было заимствовано у селения, местности или пустоши, а в городах для этой же цели служил «уличный номер»</w:t>
      </w:r>
      <w:r w:rsidRPr="00512A57">
        <w:rPr>
          <w:rStyle w:val="a5"/>
          <w:rFonts w:ascii="Times New Roman" w:hAnsi="Times New Roman" w:cs="Times New Roman"/>
          <w:sz w:val="28"/>
          <w:szCs w:val="28"/>
        </w:rPr>
        <w:footnoteReference w:id="61"/>
      </w:r>
      <w:r w:rsidRPr="00512A57">
        <w:rPr>
          <w:rFonts w:ascii="Times New Roman" w:hAnsi="Times New Roman" w:cs="Times New Roman"/>
          <w:sz w:val="28"/>
          <w:szCs w:val="28"/>
        </w:rPr>
        <w:t>. При этом полагалось, что «в глазах закона нужно считать самостоятельной недвижимостью тот поземельный участок, который в крепостном реестре занимает отдельное место под особым номером»</w:t>
      </w:r>
      <w:r w:rsidRPr="00512A57">
        <w:rPr>
          <w:rStyle w:val="a5"/>
          <w:rFonts w:ascii="Times New Roman" w:hAnsi="Times New Roman" w:cs="Times New Roman"/>
          <w:sz w:val="28"/>
          <w:szCs w:val="28"/>
        </w:rPr>
        <w:footnoteReference w:id="62"/>
      </w:r>
      <w:r w:rsidRPr="00512A57">
        <w:rPr>
          <w:rFonts w:ascii="Times New Roman" w:hAnsi="Times New Roman" w:cs="Times New Roman"/>
          <w:sz w:val="28"/>
          <w:szCs w:val="28"/>
        </w:rPr>
        <w:t>. То есть особое конституирующее значение придавалось формальному аспекту - внесению данных о земельном</w:t>
      </w:r>
      <w:proofErr w:type="gramEnd"/>
      <w:r w:rsidR="00033A3F">
        <w:rPr>
          <w:rFonts w:ascii="Times New Roman" w:hAnsi="Times New Roman" w:cs="Times New Roman"/>
          <w:sz w:val="28"/>
          <w:szCs w:val="28"/>
        </w:rPr>
        <w:t xml:space="preserve"> </w:t>
      </w:r>
      <w:proofErr w:type="gramStart"/>
      <w:r w:rsidRPr="00512A57">
        <w:rPr>
          <w:rFonts w:ascii="Times New Roman" w:hAnsi="Times New Roman" w:cs="Times New Roman"/>
          <w:sz w:val="28"/>
          <w:szCs w:val="28"/>
        </w:rPr>
        <w:t>участке</w:t>
      </w:r>
      <w:proofErr w:type="gramEnd"/>
      <w:r w:rsidRPr="00512A57">
        <w:rPr>
          <w:rFonts w:ascii="Times New Roman" w:hAnsi="Times New Roman" w:cs="Times New Roman"/>
          <w:sz w:val="28"/>
          <w:szCs w:val="28"/>
        </w:rPr>
        <w:t xml:space="preserve"> в крепостной реестр.</w:t>
      </w:r>
    </w:p>
    <w:p w:rsidR="00FF193C" w:rsidRPr="00512A57" w:rsidRDefault="00FF193C"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В доктрине</w:t>
      </w:r>
      <w:r w:rsidR="00EB2CB1" w:rsidRPr="00512A57">
        <w:rPr>
          <w:rFonts w:ascii="Times New Roman" w:hAnsi="Times New Roman" w:cs="Times New Roman"/>
          <w:sz w:val="28"/>
          <w:szCs w:val="28"/>
        </w:rPr>
        <w:t xml:space="preserve"> и судебной практике</w:t>
      </w:r>
      <w:r w:rsidRPr="00512A57">
        <w:rPr>
          <w:rFonts w:ascii="Times New Roman" w:hAnsi="Times New Roman" w:cs="Times New Roman"/>
          <w:sz w:val="28"/>
          <w:szCs w:val="28"/>
        </w:rPr>
        <w:t xml:space="preserve"> известны следующие позиции, в соответствии с которыми отсутствие кадастрового учета означает отсутствие объекта права:</w:t>
      </w:r>
    </w:p>
    <w:p w:rsidR="00756025" w:rsidRPr="00512A57" w:rsidRDefault="00FF193C"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1. </w:t>
      </w:r>
      <w:r w:rsidR="00756025" w:rsidRPr="00512A57">
        <w:rPr>
          <w:rFonts w:ascii="Times New Roman" w:hAnsi="Times New Roman" w:cs="Times New Roman"/>
          <w:sz w:val="28"/>
          <w:szCs w:val="28"/>
        </w:rPr>
        <w:t xml:space="preserve">Исследователь </w:t>
      </w:r>
      <w:proofErr w:type="spellStart"/>
      <w:r w:rsidR="00756025" w:rsidRPr="00512A57">
        <w:rPr>
          <w:rFonts w:ascii="Times New Roman" w:hAnsi="Times New Roman" w:cs="Times New Roman"/>
          <w:sz w:val="28"/>
          <w:szCs w:val="28"/>
        </w:rPr>
        <w:t>Г.Л.Землякова</w:t>
      </w:r>
      <w:proofErr w:type="spellEnd"/>
      <w:r w:rsidR="00756025" w:rsidRPr="00512A57">
        <w:rPr>
          <w:rFonts w:ascii="Times New Roman" w:hAnsi="Times New Roman" w:cs="Times New Roman"/>
          <w:sz w:val="28"/>
          <w:szCs w:val="28"/>
        </w:rPr>
        <w:t xml:space="preserve"> полагает, что для признания права на земельный участок необходима его постановка на кадастровый учёт</w:t>
      </w:r>
      <w:r w:rsidR="00756025" w:rsidRPr="00512A57">
        <w:rPr>
          <w:rStyle w:val="a5"/>
          <w:rFonts w:ascii="Times New Roman" w:hAnsi="Times New Roman" w:cs="Times New Roman"/>
          <w:sz w:val="28"/>
          <w:szCs w:val="28"/>
        </w:rPr>
        <w:footnoteReference w:id="63"/>
      </w:r>
      <w:r w:rsidR="009A7E89" w:rsidRPr="00512A57">
        <w:rPr>
          <w:rFonts w:ascii="Times New Roman" w:hAnsi="Times New Roman" w:cs="Times New Roman"/>
          <w:sz w:val="28"/>
          <w:szCs w:val="28"/>
        </w:rPr>
        <w:t>.</w:t>
      </w:r>
      <w:r w:rsidR="00756025" w:rsidRPr="00512A57">
        <w:rPr>
          <w:rFonts w:ascii="Times New Roman" w:hAnsi="Times New Roman" w:cs="Times New Roman"/>
          <w:sz w:val="28"/>
          <w:szCs w:val="28"/>
        </w:rPr>
        <w:t xml:space="preserve"> То есть кадастровый учет конституирует существование самого объекта права. По её мнению, земельный участок не является таковым, если он не прошёл кадастровый учёт</w:t>
      </w:r>
      <w:r w:rsidR="00756025" w:rsidRPr="00512A57">
        <w:rPr>
          <w:rStyle w:val="a5"/>
          <w:rFonts w:ascii="Times New Roman" w:hAnsi="Times New Roman" w:cs="Times New Roman"/>
          <w:sz w:val="28"/>
          <w:szCs w:val="28"/>
        </w:rPr>
        <w:footnoteReference w:id="64"/>
      </w:r>
      <w:r w:rsidR="009A7E89" w:rsidRPr="00512A57">
        <w:rPr>
          <w:rFonts w:ascii="Times New Roman" w:hAnsi="Times New Roman" w:cs="Times New Roman"/>
          <w:sz w:val="28"/>
          <w:szCs w:val="28"/>
        </w:rPr>
        <w:t>.</w:t>
      </w:r>
    </w:p>
    <w:p w:rsidR="00FF193C" w:rsidRPr="00512A57" w:rsidRDefault="00756025" w:rsidP="00356EE9">
      <w:pPr>
        <w:tabs>
          <w:tab w:val="left" w:pos="142"/>
          <w:tab w:val="left" w:pos="284"/>
          <w:tab w:val="left" w:pos="567"/>
          <w:tab w:val="left" w:pos="709"/>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этой позиции можно усмотреть некоторое противоречие, ведь осуществляющий кадастровый учёт орган не уполномочен на предоставление земельных участков, а также на признание права на земельный участок. «Кадастровый паспорт, подготовленный на основании проведённого в отношении земельного участка кадастрового учёта, не может являться правоустанавливающим документом»</w:t>
      </w:r>
      <w:r w:rsidRPr="00512A57">
        <w:rPr>
          <w:rStyle w:val="a5"/>
          <w:rFonts w:ascii="Times New Roman" w:hAnsi="Times New Roman" w:cs="Times New Roman"/>
          <w:sz w:val="28"/>
          <w:szCs w:val="28"/>
        </w:rPr>
        <w:footnoteReference w:id="65"/>
      </w:r>
      <w:r w:rsidR="009A7E89" w:rsidRPr="00512A57">
        <w:rPr>
          <w:rFonts w:ascii="Times New Roman" w:hAnsi="Times New Roman" w:cs="Times New Roman"/>
          <w:sz w:val="28"/>
          <w:szCs w:val="28"/>
        </w:rPr>
        <w:t>.</w:t>
      </w:r>
      <w:r w:rsidRPr="00512A57">
        <w:rPr>
          <w:rFonts w:ascii="Times New Roman" w:hAnsi="Times New Roman" w:cs="Times New Roman"/>
          <w:sz w:val="28"/>
          <w:szCs w:val="28"/>
        </w:rPr>
        <w:t xml:space="preserve"> Тем более, законодательством не установлен обязательный кадастровый учёт земельных участков. При этом важно обратить внимание, что ч.1 ст.37 ЗК РФ называет объектом купли-продажи только прошедшие государственный кадастровый учёт земельные участки. Но это не значит, что они не объекты права вообще, они являются земельными участками, но для совершения сделки купли-продажи существует дополнительное требование – постановка на государственный кадастровый учёт. По поводу совершения других сделок ЗК РФ умалчивает о каких-либо дополнительных требованиях. Ст. 42 ЗК РФ не предусматривает такой обязанности собственника, как постановка на кадастровый учёт.</w:t>
      </w:r>
    </w:p>
    <w:p w:rsidR="0050317F" w:rsidRPr="00512A57" w:rsidRDefault="0050317F"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2. Исследователь</w:t>
      </w:r>
      <w:r w:rsidR="00164634" w:rsidRPr="00512A57">
        <w:rPr>
          <w:rFonts w:ascii="Times New Roman" w:hAnsi="Times New Roman" w:cs="Times New Roman"/>
          <w:sz w:val="28"/>
          <w:szCs w:val="28"/>
        </w:rPr>
        <w:t xml:space="preserve"> </w:t>
      </w:r>
      <w:r w:rsidRPr="00512A57">
        <w:rPr>
          <w:rFonts w:ascii="Times New Roman" w:hAnsi="Times New Roman" w:cs="Times New Roman"/>
          <w:sz w:val="28"/>
          <w:szCs w:val="28"/>
        </w:rPr>
        <w:t xml:space="preserve">М.Ю.Тихомиров утверждает: «На практике следует иметь в виду, что для того, чтобы земельный участок мог стать объектом не </w:t>
      </w:r>
      <w:r w:rsidRPr="00512A57">
        <w:rPr>
          <w:rFonts w:ascii="Times New Roman" w:hAnsi="Times New Roman" w:cs="Times New Roman"/>
          <w:sz w:val="28"/>
          <w:szCs w:val="28"/>
        </w:rPr>
        <w:lastRenderedPageBreak/>
        <w:t>только земельных, но и гражданско-правовых отношений, он должен пройти государственный кадастровый учет»</w:t>
      </w:r>
      <w:r w:rsidRPr="00512A57">
        <w:rPr>
          <w:rStyle w:val="a5"/>
          <w:rFonts w:ascii="Times New Roman" w:hAnsi="Times New Roman" w:cs="Times New Roman"/>
          <w:sz w:val="28"/>
          <w:szCs w:val="28"/>
        </w:rPr>
        <w:footnoteReference w:id="66"/>
      </w:r>
      <w:r w:rsidR="009A7E89" w:rsidRPr="00512A57">
        <w:rPr>
          <w:rFonts w:ascii="Times New Roman" w:hAnsi="Times New Roman" w:cs="Times New Roman"/>
          <w:sz w:val="28"/>
          <w:szCs w:val="28"/>
        </w:rPr>
        <w:t>.</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Данный автор ссылается на ныне утратившую силу ст. 11.1 ЗК РФ и на ФЗ № 221. Его позиция представляется спорной по тем же причинам, что и позиция </w:t>
      </w:r>
      <w:proofErr w:type="spellStart"/>
      <w:r w:rsidRPr="00512A57">
        <w:rPr>
          <w:rFonts w:ascii="Times New Roman" w:hAnsi="Times New Roman" w:cs="Times New Roman"/>
          <w:sz w:val="28"/>
          <w:szCs w:val="28"/>
        </w:rPr>
        <w:t>Г.Л.Земляковой</w:t>
      </w:r>
      <w:proofErr w:type="spellEnd"/>
      <w:r w:rsidRPr="00512A57">
        <w:rPr>
          <w:rFonts w:ascii="Times New Roman" w:hAnsi="Times New Roman" w:cs="Times New Roman"/>
          <w:sz w:val="28"/>
          <w:szCs w:val="28"/>
        </w:rPr>
        <w:t>.</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3. Определение </w:t>
      </w:r>
      <w:r w:rsidR="001E7D52" w:rsidRPr="00512A57">
        <w:rPr>
          <w:rFonts w:ascii="Times New Roman" w:hAnsi="Times New Roman" w:cs="Times New Roman"/>
          <w:sz w:val="28"/>
          <w:szCs w:val="28"/>
        </w:rPr>
        <w:t>ВС</w:t>
      </w:r>
      <w:r w:rsidRPr="00512A57">
        <w:rPr>
          <w:rFonts w:ascii="Times New Roman" w:hAnsi="Times New Roman" w:cs="Times New Roman"/>
          <w:sz w:val="28"/>
          <w:szCs w:val="28"/>
        </w:rPr>
        <w:t xml:space="preserve"> РФ от 07.11.2017 № 305-ЭС17-15985 по делу № А41-5993/2017.</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данном решении суд выдвинул тезис о том, что если в договоре отсутствует существенное условие о предмете, а именно не указан кадастровый номер земельного участка, то невозможно идентифицировать объект землепользования.</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При этом суд ссылается на аргументы, использованные судом первой </w:t>
      </w:r>
      <w:r w:rsidR="001E7D52" w:rsidRPr="00512A57">
        <w:rPr>
          <w:rFonts w:ascii="Times New Roman" w:hAnsi="Times New Roman" w:cs="Times New Roman"/>
          <w:sz w:val="28"/>
          <w:szCs w:val="28"/>
        </w:rPr>
        <w:t>инстанции (ст. 435 ГК РФ, п. 4 п</w:t>
      </w:r>
      <w:r w:rsidRPr="00512A57">
        <w:rPr>
          <w:rFonts w:ascii="Times New Roman" w:hAnsi="Times New Roman" w:cs="Times New Roman"/>
          <w:sz w:val="28"/>
          <w:szCs w:val="28"/>
        </w:rPr>
        <w:t xml:space="preserve">остановления Пленума ВАС РФ от 24.03.2005 </w:t>
      </w:r>
      <w:r w:rsidR="00C11756" w:rsidRPr="00512A57">
        <w:rPr>
          <w:rFonts w:ascii="Times New Roman" w:hAnsi="Times New Roman" w:cs="Times New Roman"/>
          <w:sz w:val="28"/>
          <w:szCs w:val="28"/>
        </w:rPr>
        <w:br/>
      </w:r>
      <w:r w:rsidRPr="00512A57">
        <w:rPr>
          <w:rFonts w:ascii="Times New Roman" w:hAnsi="Times New Roman" w:cs="Times New Roman"/>
          <w:sz w:val="28"/>
          <w:szCs w:val="28"/>
        </w:rPr>
        <w:t>№11 «О некоторых вопросах, связанных с применением</w:t>
      </w:r>
      <w:r w:rsidR="00033A3F">
        <w:rPr>
          <w:rFonts w:ascii="Times New Roman" w:hAnsi="Times New Roman" w:cs="Times New Roman"/>
          <w:sz w:val="28"/>
          <w:szCs w:val="28"/>
        </w:rPr>
        <w:t xml:space="preserve"> </w:t>
      </w:r>
      <w:r w:rsidRPr="00512A57">
        <w:rPr>
          <w:rFonts w:ascii="Times New Roman" w:hAnsi="Times New Roman" w:cs="Times New Roman"/>
          <w:sz w:val="28"/>
          <w:szCs w:val="28"/>
        </w:rPr>
        <w:t xml:space="preserve">земельного законодательства»). Суд первой инстанции – Арбитражный суд Московской области – вынесший решение 20.04.2017 по делу №А41-5993/17, ведет рассуждение о том, что предмет договора является его существенным условием (что, безусловно, верно). Далее Арбитражный суд Московской области рассуждает: «В предмете договора аренды не указан кадастровый номер земельного участка, что не позволяет идентифицировать объект землепользования». Единственный ли это способ идентификации? Данный земельный участок имеет границы, площадь, местоположение и находится на праве постоянного (бессрочного) пользования у юридического лица. Указанные в судебных решениях ссылки на статьи ГК РФ и пункты решений ВАС РФ не являются аргументами к заявленному тезису, так как не содержат указания на обязанность постановки земельного участка на кадастровый учет для возникновения его как объекта права. Земельный участок уже представляет собой объект права, с момента появления у него индивидуализирующих </w:t>
      </w:r>
      <w:r w:rsidRPr="00512A57">
        <w:rPr>
          <w:rFonts w:ascii="Times New Roman" w:hAnsi="Times New Roman" w:cs="Times New Roman"/>
          <w:sz w:val="28"/>
          <w:szCs w:val="28"/>
        </w:rPr>
        <w:lastRenderedPageBreak/>
        <w:t>признаков. Представляется верным, что наличие у земельного участка индивидуализирующих признаков является тем самым идентификатором наличия в правовой реальности такого объекта права, а кадастровый номер - осуществлением информационной функции по учету и отражению в едином реестре объектов недвижимости для упорядочения их участия в гражданском обороте.</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4. Постановление Девятого арбитражного апелляционного суда от 29.01.2016 № 09АП-58282/2015 по делу № А40-20068/15.</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Важно обратить внимание, что постановлением Арбитражного суда Московского округа от 11.05.2016 № Ф05-5336/2016 данное постановление оставлено без изменения.</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Тезис суда: «Объектами земельно-правовых отношений … могут быть только земельные участки, прошедшие государственный кадастровый учет».</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качестве аргументов суд использует ст. 6 и ст. 11.1 ЗК РФ</w:t>
      </w:r>
      <w:r w:rsidR="006C226B" w:rsidRPr="00512A57">
        <w:rPr>
          <w:rFonts w:ascii="Times New Roman" w:hAnsi="Times New Roman" w:cs="Times New Roman"/>
          <w:sz w:val="28"/>
          <w:szCs w:val="28"/>
        </w:rPr>
        <w:t>, ч. 3 ст. 1 ФЗ № 221</w:t>
      </w:r>
      <w:r w:rsidRPr="00512A57">
        <w:rPr>
          <w:rFonts w:ascii="Times New Roman" w:hAnsi="Times New Roman" w:cs="Times New Roman"/>
          <w:sz w:val="28"/>
          <w:szCs w:val="28"/>
        </w:rPr>
        <w:t>, п. 3 ст. 607 ГК РФ.</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Что касается ст. 6 ЗК РФ, то её п. 3 указывает на необходимость наличия у земельного участка характеристик для определения его в качестве индивидуально определенной вещи.</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Ст. 11.1 ЗК РФ утратила силу</w:t>
      </w:r>
      <w:r w:rsidR="006C226B" w:rsidRPr="00512A57">
        <w:rPr>
          <w:rFonts w:ascii="Times New Roman" w:hAnsi="Times New Roman" w:cs="Times New Roman"/>
          <w:sz w:val="28"/>
          <w:szCs w:val="28"/>
        </w:rPr>
        <w:t xml:space="preserve"> с 01.03.2015 (ФЗ № 171</w:t>
      </w:r>
      <w:r w:rsidRPr="00512A57">
        <w:rPr>
          <w:rFonts w:ascii="Times New Roman" w:hAnsi="Times New Roman" w:cs="Times New Roman"/>
          <w:sz w:val="28"/>
          <w:szCs w:val="28"/>
        </w:rPr>
        <w:t>). В редакции ФЗ от 19.07.2011 № 246-ФЗ данная статья содержала указание на необходимость определения границ земельных участков в соответствии со</w:t>
      </w:r>
      <w:r w:rsidR="006C226B" w:rsidRPr="00512A57">
        <w:rPr>
          <w:rFonts w:ascii="Times New Roman" w:hAnsi="Times New Roman" w:cs="Times New Roman"/>
          <w:sz w:val="28"/>
          <w:szCs w:val="28"/>
        </w:rPr>
        <w:t xml:space="preserve"> ст. 36 ЗК и ч. 7 ст. 38 ФЗ </w:t>
      </w:r>
      <w:r w:rsidRPr="00512A57">
        <w:rPr>
          <w:rFonts w:ascii="Times New Roman" w:hAnsi="Times New Roman" w:cs="Times New Roman"/>
          <w:sz w:val="28"/>
          <w:szCs w:val="28"/>
        </w:rPr>
        <w:t>№ 221. При этом ст. 36 ЗК РФ говорила о приобретении прав на земельный участок, находящийся в государственной или муниципальной собственности со зданиями, строениями, сооружениями на нем. Абзац 2 ч. 7 данной статьи в редакции от 28.12.2013 говорил об определении местоположения границ земельного участка. Ст. 36 ЗК РФ утратила силу с 01.03.2015 (ФЗ № 171). Обязательность прохождения государственного кадастрового учета для того, чтобы земельный участок стал объектом права, не фигурирует в данных статьях ЗК РФ.</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Что к</w:t>
      </w:r>
      <w:r w:rsidR="006C226B" w:rsidRPr="00512A57">
        <w:rPr>
          <w:rFonts w:ascii="Times New Roman" w:hAnsi="Times New Roman" w:cs="Times New Roman"/>
          <w:sz w:val="28"/>
          <w:szCs w:val="28"/>
        </w:rPr>
        <w:t xml:space="preserve">асается ст. 38 ФЗ </w:t>
      </w:r>
      <w:r w:rsidRPr="00512A57">
        <w:rPr>
          <w:rFonts w:ascii="Times New Roman" w:hAnsi="Times New Roman" w:cs="Times New Roman"/>
          <w:sz w:val="28"/>
          <w:szCs w:val="28"/>
        </w:rPr>
        <w:t xml:space="preserve">№ 221, </w:t>
      </w:r>
      <w:proofErr w:type="gramStart"/>
      <w:r w:rsidRPr="00512A57">
        <w:rPr>
          <w:rFonts w:ascii="Times New Roman" w:hAnsi="Times New Roman" w:cs="Times New Roman"/>
          <w:sz w:val="28"/>
          <w:szCs w:val="28"/>
        </w:rPr>
        <w:t>ссылку</w:t>
      </w:r>
      <w:proofErr w:type="gramEnd"/>
      <w:r w:rsidRPr="00512A57">
        <w:rPr>
          <w:rFonts w:ascii="Times New Roman" w:hAnsi="Times New Roman" w:cs="Times New Roman"/>
          <w:sz w:val="28"/>
          <w:szCs w:val="28"/>
        </w:rPr>
        <w:t xml:space="preserve"> на которую также содержала ст. 11.1 ЗК РФ, то её часть 7 говорит о местоположении границ для составления межевого плана. Межевой план – это документ, в котором содержатся определенные сведения из кадастра либо информация об изменениях, которые нужно внести в кадастр (редакция от 23.07.2013). То есть это своего рода информационный документ. Сейчас ст. 38 утратила силу с 01.01.2017 в соответствии с ФЗ от 03.07.2016 № 361-ФЗ</w:t>
      </w:r>
      <w:r w:rsidR="007F7046" w:rsidRPr="00512A57">
        <w:rPr>
          <w:rStyle w:val="a5"/>
          <w:rFonts w:ascii="Times New Roman" w:hAnsi="Times New Roman" w:cs="Times New Roman"/>
          <w:sz w:val="28"/>
          <w:szCs w:val="28"/>
        </w:rPr>
        <w:footnoteReference w:id="67"/>
      </w:r>
      <w:r w:rsidRPr="00512A57">
        <w:rPr>
          <w:rFonts w:ascii="Times New Roman" w:hAnsi="Times New Roman" w:cs="Times New Roman"/>
          <w:sz w:val="28"/>
          <w:szCs w:val="28"/>
        </w:rPr>
        <w:t>. То есть снова никакого указания на обязательность кадастрового учета не обнаружено.</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Суд также указал</w:t>
      </w:r>
      <w:r w:rsidR="006C226B" w:rsidRPr="00512A57">
        <w:rPr>
          <w:rFonts w:ascii="Times New Roman" w:hAnsi="Times New Roman" w:cs="Times New Roman"/>
          <w:sz w:val="28"/>
          <w:szCs w:val="28"/>
        </w:rPr>
        <w:t xml:space="preserve"> на ч. 3 ст. 1 ФЗ </w:t>
      </w:r>
      <w:r w:rsidRPr="00512A57">
        <w:rPr>
          <w:rFonts w:ascii="Times New Roman" w:hAnsi="Times New Roman" w:cs="Times New Roman"/>
          <w:sz w:val="28"/>
          <w:szCs w:val="28"/>
        </w:rPr>
        <w:t>№ 221. На данный момент она утратила силу с 01.01.2017 в соответствии с ФЗ № 361. В редакции, действовавшей 29.01.2016, ч. 3 ст. 1 ФЗ № 221 содержала понятие государственного кадастрового учета недвижимого имущества (в редакции от 30.12.2015).В соответствии с данной нормой законодательства, кадастровый учет – это внесение сведений, подтверждающих существование недвижимого имущества. То есть сведения уже существуют, так же, как существует и само имущество в качестве объекта права, а внесение этих сведений в определенную «базу данных» играет роль информирования, упорядочивания данной информации.</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В редакции от 29.06.2015 ч. 3 ст. 607 ГК РФ речь идет о данных, позволяющих «определенно установить имущество» как объект аренды. </w:t>
      </w:r>
      <w:proofErr w:type="gramStart"/>
      <w:r w:rsidRPr="00512A57">
        <w:rPr>
          <w:rFonts w:ascii="Times New Roman" w:hAnsi="Times New Roman" w:cs="Times New Roman"/>
          <w:sz w:val="28"/>
          <w:szCs w:val="28"/>
        </w:rPr>
        <w:t>Ссылка на постановление Пленума ВАС РФ от 17.11.2011 № 73 «Об отдельных вопросах практики применения правил Гражданского кодекса Российской Федерации о договоре аренды» приводит к следующему положению: «…заключение договора аренды находящегося в государственной или муниципальной собственности земельного участка, предусматривающего, что арендатору будет предоставлена в пользование только часть земельного участка, без предварительного проведения кадастрового учета названной части участка не допускается».</w:t>
      </w:r>
      <w:proofErr w:type="gramEnd"/>
      <w:r w:rsidRPr="00512A57">
        <w:rPr>
          <w:rFonts w:ascii="Times New Roman" w:hAnsi="Times New Roman" w:cs="Times New Roman"/>
          <w:sz w:val="28"/>
          <w:szCs w:val="28"/>
        </w:rPr>
        <w:t xml:space="preserve"> Данное положение – специальное правило, </w:t>
      </w:r>
      <w:r w:rsidRPr="00512A57">
        <w:rPr>
          <w:rFonts w:ascii="Times New Roman" w:hAnsi="Times New Roman" w:cs="Times New Roman"/>
          <w:sz w:val="28"/>
          <w:szCs w:val="28"/>
        </w:rPr>
        <w:lastRenderedPageBreak/>
        <w:t xml:space="preserve">предусмотренное для максимальной безопасности участия публичного субъекта в гражданско-правовых отношениях. </w:t>
      </w:r>
      <w:r w:rsidRPr="00512A57">
        <w:rPr>
          <w:rFonts w:ascii="Times New Roman" w:hAnsi="Times New Roman" w:cs="Times New Roman"/>
          <w:b/>
          <w:sz w:val="28"/>
          <w:szCs w:val="28"/>
        </w:rPr>
        <w:t>Часть земельного участка</w:t>
      </w:r>
      <w:r w:rsidRPr="00512A57">
        <w:rPr>
          <w:rFonts w:ascii="Times New Roman" w:hAnsi="Times New Roman" w:cs="Times New Roman"/>
          <w:sz w:val="28"/>
          <w:szCs w:val="28"/>
        </w:rPr>
        <w:t xml:space="preserve"> – это часть объекта права, необходимо её индивидуализировать какими-либо формальными признаками, чтобы стороны договора аренды понимали, о каком объекте идет речь.</w:t>
      </w:r>
    </w:p>
    <w:p w:rsidR="00EB2CB1"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Таким образом, анализ данного судебного решения также приводит к выводу о том, что аргументов для доказывания конституирующей роли кадастрового учета для «создания» такого объекта права как земельный участок не находится.</w:t>
      </w:r>
    </w:p>
    <w:p w:rsidR="00FF193C" w:rsidRPr="00512A57" w:rsidRDefault="00EB2CB1"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Зато существует множество аргументов в пользу позиции, в соответствии с которой кадастр выполняет только информационную функцию, не играет конституирующей роли в существовании земельного участка как объекта права.</w:t>
      </w:r>
    </w:p>
    <w:p w:rsidR="009F203E" w:rsidRPr="00512A57" w:rsidRDefault="006C226B"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Глава 2 ФЗ </w:t>
      </w:r>
      <w:r w:rsidR="009F203E" w:rsidRPr="00512A57">
        <w:rPr>
          <w:rFonts w:ascii="Times New Roman" w:hAnsi="Times New Roman" w:cs="Times New Roman"/>
          <w:sz w:val="28"/>
          <w:szCs w:val="28"/>
        </w:rPr>
        <w:t>№ 221, содержавшая порядок ведения государственного кадастра</w:t>
      </w:r>
      <w:r w:rsidR="00805A96" w:rsidRPr="00512A57">
        <w:rPr>
          <w:rFonts w:ascii="Times New Roman" w:hAnsi="Times New Roman" w:cs="Times New Roman"/>
          <w:sz w:val="28"/>
          <w:szCs w:val="28"/>
        </w:rPr>
        <w:t xml:space="preserve"> недвижимости, ныне </w:t>
      </w:r>
      <w:r w:rsidR="00C11756" w:rsidRPr="00512A57">
        <w:rPr>
          <w:rFonts w:ascii="Times New Roman" w:hAnsi="Times New Roman" w:cs="Times New Roman"/>
          <w:sz w:val="28"/>
          <w:szCs w:val="28"/>
        </w:rPr>
        <w:t xml:space="preserve">утратила силу. Сейчас в ФЗ № 218 </w:t>
      </w:r>
      <w:r w:rsidR="009F203E" w:rsidRPr="00512A57">
        <w:rPr>
          <w:rFonts w:ascii="Times New Roman" w:hAnsi="Times New Roman" w:cs="Times New Roman"/>
          <w:sz w:val="28"/>
          <w:szCs w:val="28"/>
        </w:rPr>
        <w:t>закреплена дефиниция государственного кадастрового учета недвижимого имущества: это «</w:t>
      </w:r>
      <w:r w:rsidR="009F203E" w:rsidRPr="00512A57">
        <w:rPr>
          <w:rFonts w:ascii="Times New Roman" w:hAnsi="Times New Roman" w:cs="Times New Roman"/>
          <w:i/>
          <w:sz w:val="28"/>
          <w:szCs w:val="28"/>
        </w:rPr>
        <w:t>внесение</w:t>
      </w:r>
      <w:r w:rsidR="009F203E" w:rsidRPr="00512A57">
        <w:rPr>
          <w:rFonts w:ascii="Times New Roman" w:hAnsi="Times New Roman" w:cs="Times New Roman"/>
          <w:sz w:val="28"/>
          <w:szCs w:val="28"/>
        </w:rPr>
        <w:t xml:space="preserve"> в Единый государственный реестр недвижимости </w:t>
      </w:r>
      <w:r w:rsidR="009F203E" w:rsidRPr="00512A57">
        <w:rPr>
          <w:rFonts w:ascii="Times New Roman" w:hAnsi="Times New Roman" w:cs="Times New Roman"/>
          <w:i/>
          <w:sz w:val="28"/>
          <w:szCs w:val="28"/>
        </w:rPr>
        <w:t>сведений</w:t>
      </w:r>
      <w:r w:rsidR="009F203E" w:rsidRPr="00512A57">
        <w:rPr>
          <w:rFonts w:ascii="Times New Roman" w:hAnsi="Times New Roman" w:cs="Times New Roman"/>
          <w:sz w:val="28"/>
          <w:szCs w:val="28"/>
        </w:rPr>
        <w:t xml:space="preserve"> о земельных участках, зданиях, сооружениях, помещениях, </w:t>
      </w:r>
      <w:proofErr w:type="spellStart"/>
      <w:r w:rsidR="009F203E" w:rsidRPr="00512A57">
        <w:rPr>
          <w:rFonts w:ascii="Times New Roman" w:hAnsi="Times New Roman" w:cs="Times New Roman"/>
          <w:sz w:val="28"/>
          <w:szCs w:val="28"/>
        </w:rPr>
        <w:t>машино</w:t>
      </w:r>
      <w:proofErr w:type="spellEnd"/>
      <w:r w:rsidR="009F203E" w:rsidRPr="00512A57">
        <w:rPr>
          <w:rFonts w:ascii="Times New Roman" w:hAnsi="Times New Roman" w:cs="Times New Roman"/>
          <w:sz w:val="28"/>
          <w:szCs w:val="28"/>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009F203E" w:rsidRPr="00512A57">
        <w:rPr>
          <w:rFonts w:ascii="Times New Roman" w:hAnsi="Times New Roman" w:cs="Times New Roman"/>
          <w:sz w:val="28"/>
          <w:szCs w:val="28"/>
        </w:rPr>
        <w:t>перемещение</w:t>
      </w:r>
      <w:proofErr w:type="gramEnd"/>
      <w:r w:rsidR="009F203E" w:rsidRPr="00512A57">
        <w:rPr>
          <w:rFonts w:ascii="Times New Roman" w:hAnsi="Times New Roman" w:cs="Times New Roman"/>
          <w:sz w:val="28"/>
          <w:szCs w:val="28"/>
        </w:rPr>
        <w:t xml:space="preserve">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roofErr w:type="gramStart"/>
      <w:r w:rsidR="009F203E" w:rsidRPr="00512A57">
        <w:rPr>
          <w:rFonts w:ascii="Times New Roman" w:hAnsi="Times New Roman" w:cs="Times New Roman"/>
          <w:sz w:val="28"/>
          <w:szCs w:val="28"/>
        </w:rPr>
        <w:t>.Т</w:t>
      </w:r>
      <w:proofErr w:type="gramEnd"/>
      <w:r w:rsidR="009F203E" w:rsidRPr="00512A57">
        <w:rPr>
          <w:rFonts w:ascii="Times New Roman" w:hAnsi="Times New Roman" w:cs="Times New Roman"/>
          <w:sz w:val="28"/>
          <w:szCs w:val="28"/>
        </w:rPr>
        <w:t xml:space="preserve">о есть это </w:t>
      </w:r>
      <w:r w:rsidR="009F203E" w:rsidRPr="00512A57">
        <w:rPr>
          <w:rFonts w:ascii="Times New Roman" w:hAnsi="Times New Roman" w:cs="Times New Roman"/>
          <w:i/>
          <w:sz w:val="28"/>
          <w:szCs w:val="28"/>
        </w:rPr>
        <w:t>определенные технические действия по отображению сведений</w:t>
      </w:r>
      <w:r w:rsidR="009F203E" w:rsidRPr="00512A57">
        <w:rPr>
          <w:rFonts w:ascii="Times New Roman" w:hAnsi="Times New Roman" w:cs="Times New Roman"/>
          <w:sz w:val="28"/>
          <w:szCs w:val="28"/>
        </w:rPr>
        <w:t xml:space="preserve"> о каждом земельном участке в определенном реестре. Представляется, что такой учет носит в большей степени информационную функцию, чем функцию по наделению земельного участка свойствами объекта права. Уже имея </w:t>
      </w:r>
      <w:r w:rsidR="009F203E" w:rsidRPr="00512A57">
        <w:rPr>
          <w:rFonts w:ascii="Times New Roman" w:hAnsi="Times New Roman" w:cs="Times New Roman"/>
          <w:sz w:val="28"/>
          <w:szCs w:val="28"/>
        </w:rPr>
        <w:lastRenderedPageBreak/>
        <w:t>определенные свойства, данный объект отображается в государственной информационной системе – государственном кадастре недвижимости.</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Определение государственного кадастра недвижимости содержалось в части 2 статьи 1 ФЗ № 221, которая на данный момент утратила силу (с 01.01.2017 в соответствии с </w:t>
      </w:r>
      <w:r w:rsidR="00DD5540" w:rsidRPr="00512A57">
        <w:rPr>
          <w:rFonts w:ascii="Times New Roman" w:hAnsi="Times New Roman" w:cs="Times New Roman"/>
          <w:sz w:val="28"/>
          <w:szCs w:val="28"/>
        </w:rPr>
        <w:t>ФЗ № 361</w:t>
      </w:r>
      <w:r w:rsidRPr="00512A57">
        <w:rPr>
          <w:rFonts w:ascii="Times New Roman" w:hAnsi="Times New Roman" w:cs="Times New Roman"/>
          <w:sz w:val="28"/>
          <w:szCs w:val="28"/>
        </w:rPr>
        <w:t>). Легальная дефиниция данного понятия отсутствует. Кадастр – это реестр, систематизированный свод</w:t>
      </w:r>
      <w:r w:rsidRPr="00512A57">
        <w:rPr>
          <w:rStyle w:val="a5"/>
          <w:rFonts w:ascii="Times New Roman" w:hAnsi="Times New Roman" w:cs="Times New Roman"/>
          <w:sz w:val="28"/>
          <w:szCs w:val="28"/>
        </w:rPr>
        <w:footnoteReference w:id="68"/>
      </w:r>
      <w:r w:rsidRPr="00512A57">
        <w:rPr>
          <w:rFonts w:ascii="Times New Roman" w:hAnsi="Times New Roman" w:cs="Times New Roman"/>
          <w:sz w:val="28"/>
          <w:szCs w:val="28"/>
        </w:rPr>
        <w:t>. Реестр, в соответствии с толковым словарем С.Ожегова, - это опись, письменный перечень</w:t>
      </w:r>
      <w:r w:rsidRPr="00512A57">
        <w:rPr>
          <w:rStyle w:val="a5"/>
          <w:rFonts w:ascii="Times New Roman" w:hAnsi="Times New Roman" w:cs="Times New Roman"/>
          <w:sz w:val="28"/>
          <w:szCs w:val="28"/>
        </w:rPr>
        <w:footnoteReference w:id="69"/>
      </w:r>
      <w:r w:rsidRPr="00512A57">
        <w:rPr>
          <w:rFonts w:ascii="Times New Roman" w:hAnsi="Times New Roman" w:cs="Times New Roman"/>
          <w:sz w:val="28"/>
          <w:szCs w:val="28"/>
        </w:rPr>
        <w:t>.</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Реестр объектов недвижимости (далее ФЗ № 218 именует его кадастром недвижимости) – это составная часть единого государственного реестра недвижимости (ч. 2 ст. 7 ФЗ № 218). О содержании кадастра недвижимости подробно говорит ст. 8 ФЗ № 218.</w:t>
      </w:r>
      <w:r w:rsidR="00975F26" w:rsidRPr="00512A57">
        <w:rPr>
          <w:rFonts w:ascii="Times New Roman" w:hAnsi="Times New Roman" w:cs="Times New Roman"/>
          <w:sz w:val="28"/>
          <w:szCs w:val="28"/>
        </w:rPr>
        <w:t xml:space="preserve">Толкуя положения законодательства можно прийти к выводу, что </w:t>
      </w:r>
      <w:r w:rsidR="00805A96" w:rsidRPr="00512A57">
        <w:rPr>
          <w:rFonts w:ascii="Times New Roman" w:hAnsi="Times New Roman" w:cs="Times New Roman"/>
          <w:sz w:val="28"/>
          <w:szCs w:val="28"/>
        </w:rPr>
        <w:t xml:space="preserve">это хранилище определенной информации об объекте недвижимости, свод сведений, но </w:t>
      </w:r>
      <w:r w:rsidR="00975F26" w:rsidRPr="00512A57">
        <w:rPr>
          <w:rFonts w:ascii="Times New Roman" w:hAnsi="Times New Roman" w:cs="Times New Roman"/>
          <w:sz w:val="28"/>
          <w:szCs w:val="28"/>
        </w:rPr>
        <w:t xml:space="preserve">это </w:t>
      </w:r>
      <w:r w:rsidR="00805A96" w:rsidRPr="00512A57">
        <w:rPr>
          <w:rFonts w:ascii="Times New Roman" w:hAnsi="Times New Roman" w:cs="Times New Roman"/>
          <w:sz w:val="28"/>
          <w:szCs w:val="28"/>
        </w:rPr>
        <w:t>вовсе не обязатель</w:t>
      </w:r>
      <w:r w:rsidR="00975F26" w:rsidRPr="00512A57">
        <w:rPr>
          <w:rFonts w:ascii="Times New Roman" w:hAnsi="Times New Roman" w:cs="Times New Roman"/>
          <w:sz w:val="28"/>
          <w:szCs w:val="28"/>
        </w:rPr>
        <w:t>ный инструмент для создания</w:t>
      </w:r>
      <w:r w:rsidR="00805A96" w:rsidRPr="00512A57">
        <w:rPr>
          <w:rFonts w:ascii="Times New Roman" w:hAnsi="Times New Roman" w:cs="Times New Roman"/>
          <w:sz w:val="28"/>
          <w:szCs w:val="28"/>
        </w:rPr>
        <w:t xml:space="preserve"> объекта права.</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соответствии с ФЗ № 218 для регистрации прав на земельный участок необходимы заявление (кроме случаев, установленных ФЗ № 218), а также документы, перечень которых зафиксирован в ч. 2 ст. 14 ФЗ № 218. Причем сейчас данный перечень является единым как для государственного кадастрового учета, так и для государственной регистрации прав.</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Предполагалось, что проект ФЗ «Об определении точных границ земельных участков и местоположения зданий, сооружений, объектов незавершённого строительства и о внесении изменений в некоторые законодательные акты Российской Федерации» (подготовлен Минэкономразвития России, не внесен в ГД ФС РФ, текст по состоянию на 15.08.2013) установит конституирующее значение кадастрового учёта для существования земельного участка. В данном законопроекте закреплена норма </w:t>
      </w:r>
      <w:r w:rsidRPr="00512A57">
        <w:rPr>
          <w:rFonts w:ascii="Times New Roman" w:hAnsi="Times New Roman" w:cs="Times New Roman"/>
          <w:sz w:val="28"/>
          <w:szCs w:val="28"/>
        </w:rPr>
        <w:lastRenderedPageBreak/>
        <w:t>следующего содержания: «С 1 января 2018 года запрещается любое распоряжение (согласование распоряжения) земельными участками, в отношении которых в государственном кадастре недвижимости отсутствуют сведения о местоположении границ, установленных в соответствии с законодательством Российской Федерации». Однако данный законопроект так и остался проектом, воплощения в качестве федерального закона он не нашел до сих пор.</w:t>
      </w:r>
    </w:p>
    <w:p w:rsidR="00ED5AF2" w:rsidRPr="00512A57" w:rsidRDefault="0046287C" w:rsidP="001266D1">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Н</w:t>
      </w:r>
      <w:r w:rsidR="009F203E" w:rsidRPr="00512A57">
        <w:rPr>
          <w:rFonts w:ascii="Times New Roman" w:hAnsi="Times New Roman" w:cs="Times New Roman"/>
          <w:sz w:val="28"/>
          <w:szCs w:val="28"/>
        </w:rPr>
        <w:t>а основании приведенных выше норм ЗК РФ</w:t>
      </w:r>
      <w:r w:rsidR="00ED5AF2" w:rsidRPr="00512A57">
        <w:rPr>
          <w:rFonts w:ascii="Times New Roman" w:hAnsi="Times New Roman" w:cs="Times New Roman"/>
          <w:sz w:val="28"/>
          <w:szCs w:val="28"/>
        </w:rPr>
        <w:t>, доктринальных позиций</w:t>
      </w:r>
      <w:r w:rsidR="009F203E" w:rsidRPr="00512A57">
        <w:rPr>
          <w:rFonts w:ascii="Times New Roman" w:hAnsi="Times New Roman" w:cs="Times New Roman"/>
          <w:sz w:val="28"/>
          <w:szCs w:val="28"/>
        </w:rPr>
        <w:t xml:space="preserve"> и судебной практики можно сделать вывод, что постановка на кадастровый учет носит информационную функцию. Земельный участок – это объект права вне зависимости от проведения в отношении него кадастрового учета. Субъект права может владеть и пользоваться таким объектом, о</w:t>
      </w:r>
      <w:r w:rsidR="00ED5AF2" w:rsidRPr="00512A57">
        <w:rPr>
          <w:rFonts w:ascii="Times New Roman" w:hAnsi="Times New Roman" w:cs="Times New Roman"/>
          <w:sz w:val="28"/>
          <w:szCs w:val="28"/>
        </w:rPr>
        <w:t>днако отчуждать его он не в праве</w:t>
      </w:r>
      <w:r w:rsidRPr="00512A57">
        <w:rPr>
          <w:rFonts w:ascii="Times New Roman" w:hAnsi="Times New Roman" w:cs="Times New Roman"/>
          <w:sz w:val="28"/>
          <w:szCs w:val="28"/>
        </w:rPr>
        <w:t xml:space="preserve"> при отсутствии постановки на государственный кадастровый учет</w:t>
      </w:r>
      <w:r w:rsidR="00BC7FDA">
        <w:rPr>
          <w:rFonts w:ascii="Times New Roman" w:hAnsi="Times New Roman" w:cs="Times New Roman"/>
          <w:sz w:val="28"/>
          <w:szCs w:val="28"/>
        </w:rPr>
        <w:t xml:space="preserve"> </w:t>
      </w:r>
      <w:r w:rsidR="009F203E" w:rsidRPr="00512A57">
        <w:rPr>
          <w:rFonts w:ascii="Times New Roman" w:hAnsi="Times New Roman" w:cs="Times New Roman"/>
          <w:sz w:val="28"/>
          <w:szCs w:val="28"/>
        </w:rPr>
        <w:t xml:space="preserve">в силу </w:t>
      </w:r>
      <w:r w:rsidR="001266D1" w:rsidRPr="00512A57">
        <w:rPr>
          <w:rFonts w:ascii="Times New Roman" w:hAnsi="Times New Roman" w:cs="Times New Roman"/>
          <w:sz w:val="28"/>
          <w:szCs w:val="28"/>
        </w:rPr>
        <w:t>ч. 1 ст. 37 ЗК РФ.</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b/>
          <w:i/>
          <w:sz w:val="28"/>
        </w:rPr>
      </w:pPr>
      <w:r w:rsidRPr="00512A57">
        <w:rPr>
          <w:rFonts w:ascii="Times New Roman" w:hAnsi="Times New Roman" w:cs="Times New Roman"/>
          <w:b/>
          <w:sz w:val="28"/>
        </w:rPr>
        <w:t>§3. Раздел земельного участка и уточнение его границ</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Раздел земельного участка регулируется ст. 11.4 ЗК РФ.</w:t>
      </w:r>
      <w:r w:rsidR="00BC7FDA">
        <w:rPr>
          <w:rFonts w:ascii="Times New Roman" w:hAnsi="Times New Roman" w:cs="Times New Roman"/>
          <w:sz w:val="28"/>
        </w:rPr>
        <w:t xml:space="preserve"> </w:t>
      </w:r>
      <w:r w:rsidRPr="00512A57">
        <w:rPr>
          <w:rFonts w:ascii="Times New Roman" w:hAnsi="Times New Roman" w:cs="Times New Roman"/>
          <w:sz w:val="28"/>
        </w:rPr>
        <w:t>Важно проанализировать позиции высших судов по вопросу применения данной нормы.</w:t>
      </w:r>
    </w:p>
    <w:p w:rsidR="00A7494B"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proofErr w:type="gramStart"/>
      <w:r w:rsidRPr="00512A57">
        <w:rPr>
          <w:rFonts w:ascii="Times New Roman" w:hAnsi="Times New Roman" w:cs="Times New Roman"/>
          <w:sz w:val="28"/>
        </w:rPr>
        <w:t>ВС РФ и ВАС РФ заняли позицию, в соответствии с которой</w:t>
      </w:r>
      <w:r w:rsidR="00A37D9C" w:rsidRPr="00512A57">
        <w:rPr>
          <w:rFonts w:ascii="Times New Roman" w:hAnsi="Times New Roman" w:cs="Times New Roman"/>
          <w:sz w:val="28"/>
        </w:rPr>
        <w:t xml:space="preserve"> в ситуации, когда иск </w:t>
      </w:r>
      <w:r w:rsidRPr="00512A57">
        <w:rPr>
          <w:rFonts w:ascii="Times New Roman" w:hAnsi="Times New Roman" w:cs="Times New Roman"/>
          <w:sz w:val="28"/>
        </w:rPr>
        <w:t>об установлении права общей долевой собственности на делимый участок совмещен с требованием о разделе (выделе) земельного участка, то разногласия сторон о характеристиках у</w:t>
      </w:r>
      <w:r w:rsidR="00A37D9C" w:rsidRPr="00512A57">
        <w:rPr>
          <w:rFonts w:ascii="Times New Roman" w:hAnsi="Times New Roman" w:cs="Times New Roman"/>
          <w:sz w:val="28"/>
        </w:rPr>
        <w:t>частков суд разрешает, учитывая результаты</w:t>
      </w:r>
      <w:r w:rsidRPr="00512A57">
        <w:rPr>
          <w:rFonts w:ascii="Times New Roman" w:hAnsi="Times New Roman" w:cs="Times New Roman"/>
          <w:sz w:val="28"/>
        </w:rPr>
        <w:t xml:space="preserve"> проведенных кадаст</w:t>
      </w:r>
      <w:r w:rsidR="00A37D9C" w:rsidRPr="00512A57">
        <w:rPr>
          <w:rFonts w:ascii="Times New Roman" w:hAnsi="Times New Roman" w:cs="Times New Roman"/>
          <w:sz w:val="28"/>
        </w:rPr>
        <w:t>ровых работ, а также иные значимые критерии</w:t>
      </w:r>
      <w:r w:rsidR="00E42901" w:rsidRPr="00512A57">
        <w:rPr>
          <w:rFonts w:ascii="Times New Roman" w:hAnsi="Times New Roman" w:cs="Times New Roman"/>
          <w:sz w:val="28"/>
        </w:rPr>
        <w:t xml:space="preserve"> (о</w:t>
      </w:r>
      <w:r w:rsidR="001E7D52" w:rsidRPr="00512A57">
        <w:rPr>
          <w:rFonts w:ascii="Times New Roman" w:hAnsi="Times New Roman" w:cs="Times New Roman"/>
          <w:sz w:val="28"/>
        </w:rPr>
        <w:t>пределение ВС</w:t>
      </w:r>
      <w:r w:rsidRPr="00512A57">
        <w:rPr>
          <w:rFonts w:ascii="Times New Roman" w:hAnsi="Times New Roman" w:cs="Times New Roman"/>
          <w:sz w:val="28"/>
        </w:rPr>
        <w:t xml:space="preserve"> РФ от 31.03.2015 № 304-ЭС14-3964 по делу № А27</w:t>
      </w:r>
      <w:r w:rsidR="00B33314" w:rsidRPr="00512A57">
        <w:rPr>
          <w:rFonts w:ascii="Times New Roman" w:hAnsi="Times New Roman" w:cs="Times New Roman"/>
          <w:sz w:val="28"/>
        </w:rPr>
        <w:t>-15493/2013</w:t>
      </w:r>
      <w:proofErr w:type="gramEnd"/>
      <w:r w:rsidR="00E42901" w:rsidRPr="00512A57">
        <w:rPr>
          <w:rFonts w:ascii="Times New Roman" w:hAnsi="Times New Roman" w:cs="Times New Roman"/>
          <w:sz w:val="28"/>
        </w:rPr>
        <w:t>, п</w:t>
      </w:r>
      <w:r w:rsidRPr="00512A57">
        <w:rPr>
          <w:rFonts w:ascii="Times New Roman" w:hAnsi="Times New Roman" w:cs="Times New Roman"/>
          <w:sz w:val="28"/>
        </w:rPr>
        <w:t>остановление Президиума ВАС РФ от 06.09.2011 № 37</w:t>
      </w:r>
      <w:r w:rsidR="00E42901" w:rsidRPr="00512A57">
        <w:rPr>
          <w:rFonts w:ascii="Times New Roman" w:hAnsi="Times New Roman" w:cs="Times New Roman"/>
          <w:sz w:val="28"/>
        </w:rPr>
        <w:t>71/11 по делу № А50-9225/2010, п</w:t>
      </w:r>
      <w:r w:rsidRPr="00512A57">
        <w:rPr>
          <w:rFonts w:ascii="Times New Roman" w:hAnsi="Times New Roman" w:cs="Times New Roman"/>
          <w:sz w:val="28"/>
        </w:rPr>
        <w:t>остановление Президиума ВАС РФ от 06.09.2011 № 4275/11 по делу № А48-2067/2010).</w:t>
      </w:r>
      <w:r w:rsidR="006173B1" w:rsidRPr="00512A57">
        <w:rPr>
          <w:rFonts w:ascii="Times New Roman" w:hAnsi="Times New Roman" w:cs="Times New Roman"/>
          <w:sz w:val="28"/>
        </w:rPr>
        <w:t xml:space="preserve"> В качестве значимых критериев могут выступать сформировавшийся порядок пользования участком, поведение сторон, имеющиеся между ними соглашения, соображения разумности и справедливости.</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Данное решение представляется вполне органичным и логически выверенным, так как именно предложенные</w:t>
      </w:r>
      <w:r w:rsidR="00A7494B" w:rsidRPr="00512A57">
        <w:rPr>
          <w:rFonts w:ascii="Times New Roman" w:hAnsi="Times New Roman" w:cs="Times New Roman"/>
          <w:sz w:val="28"/>
        </w:rPr>
        <w:t xml:space="preserve"> судами</w:t>
      </w:r>
      <w:r w:rsidRPr="00512A57">
        <w:rPr>
          <w:rFonts w:ascii="Times New Roman" w:hAnsi="Times New Roman" w:cs="Times New Roman"/>
          <w:sz w:val="28"/>
        </w:rPr>
        <w:t xml:space="preserve"> критерии позволят</w:t>
      </w:r>
      <w:r w:rsidR="00A7494B" w:rsidRPr="00512A57">
        <w:rPr>
          <w:rFonts w:ascii="Times New Roman" w:hAnsi="Times New Roman" w:cs="Times New Roman"/>
          <w:sz w:val="28"/>
        </w:rPr>
        <w:t xml:space="preserve"> эффективно</w:t>
      </w:r>
      <w:r w:rsidRPr="00512A57">
        <w:rPr>
          <w:rFonts w:ascii="Times New Roman" w:hAnsi="Times New Roman" w:cs="Times New Roman"/>
          <w:sz w:val="28"/>
        </w:rPr>
        <w:t xml:space="preserve"> уточнить характеристики земельных участков и погасить</w:t>
      </w:r>
      <w:r w:rsidR="00A7494B" w:rsidRPr="00512A57">
        <w:rPr>
          <w:rFonts w:ascii="Times New Roman" w:hAnsi="Times New Roman" w:cs="Times New Roman"/>
          <w:sz w:val="28"/>
        </w:rPr>
        <w:t xml:space="preserve"> имеющиеся и потенциальные</w:t>
      </w:r>
      <w:r w:rsidRPr="00512A57">
        <w:rPr>
          <w:rFonts w:ascii="Times New Roman" w:hAnsi="Times New Roman" w:cs="Times New Roman"/>
          <w:sz w:val="28"/>
        </w:rPr>
        <w:t xml:space="preserve"> споры сторон.</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Примером правовых вопросов, связанных с разделом земельного участка, и их решения на практике </w:t>
      </w:r>
      <w:r w:rsidR="00F50BE8" w:rsidRPr="00512A57">
        <w:rPr>
          <w:rFonts w:ascii="Times New Roman" w:hAnsi="Times New Roman" w:cs="Times New Roman"/>
          <w:sz w:val="28"/>
        </w:rPr>
        <w:t xml:space="preserve">также </w:t>
      </w:r>
      <w:r w:rsidRPr="00512A57">
        <w:rPr>
          <w:rFonts w:ascii="Times New Roman" w:hAnsi="Times New Roman" w:cs="Times New Roman"/>
          <w:sz w:val="28"/>
        </w:rPr>
        <w:t>явля</w:t>
      </w:r>
      <w:r w:rsidR="001E7D52" w:rsidRPr="00512A57">
        <w:rPr>
          <w:rFonts w:ascii="Times New Roman" w:hAnsi="Times New Roman" w:cs="Times New Roman"/>
          <w:sz w:val="28"/>
        </w:rPr>
        <w:t>ется определение ВС</w:t>
      </w:r>
      <w:r w:rsidRPr="00512A57">
        <w:rPr>
          <w:rFonts w:ascii="Times New Roman" w:hAnsi="Times New Roman" w:cs="Times New Roman"/>
          <w:sz w:val="28"/>
        </w:rPr>
        <w:t xml:space="preserve"> РФ от 24.01.2018 № 305-КГ17-18472 по делу № А41-55816/2016. Общество с ограниченной ответственностью «Управляющая компания «</w:t>
      </w:r>
      <w:proofErr w:type="spellStart"/>
      <w:r w:rsidRPr="00512A57">
        <w:rPr>
          <w:rFonts w:ascii="Times New Roman" w:hAnsi="Times New Roman" w:cs="Times New Roman"/>
          <w:sz w:val="28"/>
        </w:rPr>
        <w:t>Радомир</w:t>
      </w:r>
      <w:proofErr w:type="spellEnd"/>
      <w:r w:rsidRPr="00512A57">
        <w:rPr>
          <w:rFonts w:ascii="Times New Roman" w:hAnsi="Times New Roman" w:cs="Times New Roman"/>
          <w:sz w:val="28"/>
        </w:rPr>
        <w:t>» (далее – ООО «</w:t>
      </w:r>
      <w:proofErr w:type="spellStart"/>
      <w:r w:rsidRPr="00512A57">
        <w:rPr>
          <w:rFonts w:ascii="Times New Roman" w:hAnsi="Times New Roman" w:cs="Times New Roman"/>
          <w:sz w:val="28"/>
        </w:rPr>
        <w:t>Радомир</w:t>
      </w:r>
      <w:proofErr w:type="spellEnd"/>
      <w:r w:rsidRPr="00512A57">
        <w:rPr>
          <w:rFonts w:ascii="Times New Roman" w:hAnsi="Times New Roman" w:cs="Times New Roman"/>
          <w:sz w:val="28"/>
        </w:rPr>
        <w:t xml:space="preserve">») обратилось в суд с заявлением о признании незаконным решения территориального органа </w:t>
      </w:r>
      <w:proofErr w:type="spellStart"/>
      <w:r w:rsidRPr="00512A57">
        <w:rPr>
          <w:rFonts w:ascii="Times New Roman" w:hAnsi="Times New Roman" w:cs="Times New Roman"/>
          <w:sz w:val="28"/>
        </w:rPr>
        <w:t>Росимущества</w:t>
      </w:r>
      <w:proofErr w:type="spellEnd"/>
      <w:r w:rsidRPr="00512A57">
        <w:rPr>
          <w:rFonts w:ascii="Times New Roman" w:hAnsi="Times New Roman" w:cs="Times New Roman"/>
          <w:sz w:val="28"/>
        </w:rPr>
        <w:t xml:space="preserve"> об отказе в предоставлении в собственность земельного участка (далее – ЗУ</w:t>
      </w:r>
      <w:proofErr w:type="gramStart"/>
      <w:r w:rsidRPr="00512A57">
        <w:rPr>
          <w:rFonts w:ascii="Times New Roman" w:hAnsi="Times New Roman" w:cs="Times New Roman"/>
          <w:sz w:val="28"/>
          <w:vertAlign w:val="subscript"/>
        </w:rPr>
        <w:t>1</w:t>
      </w:r>
      <w:proofErr w:type="gramEnd"/>
      <w:r w:rsidRPr="00512A57">
        <w:rPr>
          <w:rFonts w:ascii="Times New Roman" w:hAnsi="Times New Roman" w:cs="Times New Roman"/>
          <w:sz w:val="28"/>
        </w:rPr>
        <w:t>). Суд первой инстанции удовлетворил заявление ООО «</w:t>
      </w:r>
      <w:proofErr w:type="spellStart"/>
      <w:r w:rsidRPr="00512A57">
        <w:rPr>
          <w:rFonts w:ascii="Times New Roman" w:hAnsi="Times New Roman" w:cs="Times New Roman"/>
          <w:sz w:val="28"/>
        </w:rPr>
        <w:t>Радомир</w:t>
      </w:r>
      <w:proofErr w:type="spellEnd"/>
      <w:r w:rsidRPr="00512A57">
        <w:rPr>
          <w:rFonts w:ascii="Times New Roman" w:hAnsi="Times New Roman" w:cs="Times New Roman"/>
          <w:sz w:val="28"/>
        </w:rPr>
        <w:t>», однако суды второй и третьей инстанции отказали в удовлетворении требований данному юридическому лицу. Дело в том, что на ЗУ</w:t>
      </w:r>
      <w:r w:rsidRPr="00512A57">
        <w:rPr>
          <w:rFonts w:ascii="Times New Roman" w:hAnsi="Times New Roman" w:cs="Times New Roman"/>
          <w:sz w:val="28"/>
          <w:vertAlign w:val="subscript"/>
        </w:rPr>
        <w:t>1</w:t>
      </w:r>
      <w:r w:rsidRPr="00512A57">
        <w:rPr>
          <w:rFonts w:ascii="Times New Roman" w:hAnsi="Times New Roman" w:cs="Times New Roman"/>
          <w:sz w:val="28"/>
        </w:rPr>
        <w:t>располагается объект капитального строительства, собственником которого является ООО «</w:t>
      </w:r>
      <w:proofErr w:type="spellStart"/>
      <w:r w:rsidRPr="00512A57">
        <w:rPr>
          <w:rFonts w:ascii="Times New Roman" w:hAnsi="Times New Roman" w:cs="Times New Roman"/>
          <w:sz w:val="28"/>
        </w:rPr>
        <w:t>Радомир</w:t>
      </w:r>
      <w:proofErr w:type="spellEnd"/>
      <w:r w:rsidRPr="00512A57">
        <w:rPr>
          <w:rFonts w:ascii="Times New Roman" w:hAnsi="Times New Roman" w:cs="Times New Roman"/>
          <w:sz w:val="28"/>
        </w:rPr>
        <w:t>». Данный земельный участок образован в процессе раздела другого земельного участка (далее – ЗУ</w:t>
      </w:r>
      <w:proofErr w:type="gramStart"/>
      <w:r w:rsidRPr="00512A57">
        <w:rPr>
          <w:rFonts w:ascii="Times New Roman" w:hAnsi="Times New Roman" w:cs="Times New Roman"/>
          <w:sz w:val="28"/>
          <w:vertAlign w:val="subscript"/>
        </w:rPr>
        <w:t>2</w:t>
      </w:r>
      <w:proofErr w:type="gramEnd"/>
      <w:r w:rsidRPr="00512A57">
        <w:rPr>
          <w:rFonts w:ascii="Times New Roman" w:hAnsi="Times New Roman" w:cs="Times New Roman"/>
          <w:sz w:val="28"/>
        </w:rPr>
        <w:t xml:space="preserve">). Территориальный орган </w:t>
      </w:r>
      <w:proofErr w:type="spellStart"/>
      <w:r w:rsidRPr="00512A57">
        <w:rPr>
          <w:rFonts w:ascii="Times New Roman" w:hAnsi="Times New Roman" w:cs="Times New Roman"/>
          <w:sz w:val="28"/>
        </w:rPr>
        <w:t>Росимущества</w:t>
      </w:r>
      <w:proofErr w:type="spellEnd"/>
      <w:r w:rsidRPr="00512A57">
        <w:rPr>
          <w:rFonts w:ascii="Times New Roman" w:hAnsi="Times New Roman" w:cs="Times New Roman"/>
          <w:sz w:val="28"/>
        </w:rPr>
        <w:t xml:space="preserve"> настаивает на том, что сведения о ЗУ</w:t>
      </w:r>
      <w:proofErr w:type="gramStart"/>
      <w:r w:rsidRPr="00512A57">
        <w:rPr>
          <w:rFonts w:ascii="Times New Roman" w:hAnsi="Times New Roman" w:cs="Times New Roman"/>
          <w:sz w:val="28"/>
          <w:vertAlign w:val="subscript"/>
        </w:rPr>
        <w:t>1</w:t>
      </w:r>
      <w:proofErr w:type="gramEnd"/>
      <w:r w:rsidRPr="00512A57">
        <w:rPr>
          <w:rFonts w:ascii="Times New Roman" w:hAnsi="Times New Roman" w:cs="Times New Roman"/>
          <w:sz w:val="28"/>
        </w:rPr>
        <w:t xml:space="preserve"> носят временный характер, не являются кадастровыми сведениями (согласно п. 9 ст. 4 Ф</w:t>
      </w:r>
      <w:r w:rsidR="00DD5540" w:rsidRPr="00512A57">
        <w:rPr>
          <w:rFonts w:ascii="Times New Roman" w:hAnsi="Times New Roman" w:cs="Times New Roman"/>
          <w:sz w:val="28"/>
        </w:rPr>
        <w:t>З № 221</w:t>
      </w:r>
      <w:r w:rsidRPr="00512A57">
        <w:rPr>
          <w:rFonts w:ascii="Times New Roman" w:hAnsi="Times New Roman" w:cs="Times New Roman"/>
          <w:sz w:val="28"/>
        </w:rPr>
        <w:t>, действовавшему на момент возникновения спорных правоотношений). Тем более, ЗУ</w:t>
      </w:r>
      <w:r w:rsidRPr="00512A57">
        <w:rPr>
          <w:rFonts w:ascii="Times New Roman" w:hAnsi="Times New Roman" w:cs="Times New Roman"/>
          <w:sz w:val="28"/>
          <w:vertAlign w:val="subscript"/>
        </w:rPr>
        <w:t>1</w:t>
      </w:r>
      <w:r w:rsidRPr="00512A57">
        <w:rPr>
          <w:rFonts w:ascii="Times New Roman" w:hAnsi="Times New Roman" w:cs="Times New Roman"/>
          <w:sz w:val="28"/>
        </w:rPr>
        <w:t>находится в границах ЗУ</w:t>
      </w:r>
      <w:proofErr w:type="gramStart"/>
      <w:r w:rsidRPr="00512A57">
        <w:rPr>
          <w:rFonts w:ascii="Times New Roman" w:hAnsi="Times New Roman" w:cs="Times New Roman"/>
          <w:sz w:val="28"/>
          <w:vertAlign w:val="subscript"/>
        </w:rPr>
        <w:t>2</w:t>
      </w:r>
      <w:proofErr w:type="gramEnd"/>
      <w:r w:rsidRPr="00512A57">
        <w:rPr>
          <w:rFonts w:ascii="Times New Roman" w:hAnsi="Times New Roman" w:cs="Times New Roman"/>
          <w:sz w:val="28"/>
        </w:rPr>
        <w:t>, переданного в аренду другому юридическому лицу. Жалоб</w:t>
      </w:r>
      <w:proofErr w:type="gramStart"/>
      <w:r w:rsidRPr="00512A57">
        <w:rPr>
          <w:rFonts w:ascii="Times New Roman" w:hAnsi="Times New Roman" w:cs="Times New Roman"/>
          <w:sz w:val="28"/>
        </w:rPr>
        <w:t>а ООО</w:t>
      </w:r>
      <w:proofErr w:type="gramEnd"/>
      <w:r w:rsidRPr="00512A57">
        <w:rPr>
          <w:rFonts w:ascii="Times New Roman" w:hAnsi="Times New Roman" w:cs="Times New Roman"/>
          <w:sz w:val="28"/>
        </w:rPr>
        <w:t xml:space="preserve"> «</w:t>
      </w:r>
      <w:proofErr w:type="spellStart"/>
      <w:r w:rsidRPr="00512A57">
        <w:rPr>
          <w:rFonts w:ascii="Times New Roman" w:hAnsi="Times New Roman" w:cs="Times New Roman"/>
          <w:sz w:val="28"/>
        </w:rPr>
        <w:t>Радомир</w:t>
      </w:r>
      <w:proofErr w:type="spellEnd"/>
      <w:r w:rsidRPr="00512A57">
        <w:rPr>
          <w:rFonts w:ascii="Times New Roman" w:hAnsi="Times New Roman" w:cs="Times New Roman"/>
          <w:sz w:val="28"/>
        </w:rPr>
        <w:t xml:space="preserve">» была передана в Судебную коллегию по экономическим спорам ВС РФ. </w:t>
      </w:r>
      <w:proofErr w:type="gramStart"/>
      <w:r w:rsidRPr="00512A57">
        <w:rPr>
          <w:rFonts w:ascii="Times New Roman" w:hAnsi="Times New Roman" w:cs="Times New Roman"/>
          <w:sz w:val="28"/>
        </w:rPr>
        <w:t>Представляется верным</w:t>
      </w:r>
      <w:r w:rsidR="00BF243D" w:rsidRPr="00512A57">
        <w:rPr>
          <w:rFonts w:ascii="Times New Roman" w:hAnsi="Times New Roman" w:cs="Times New Roman"/>
          <w:sz w:val="28"/>
        </w:rPr>
        <w:t>, что</w:t>
      </w:r>
      <w:r w:rsidRPr="00512A57">
        <w:rPr>
          <w:rFonts w:ascii="Times New Roman" w:hAnsi="Times New Roman" w:cs="Times New Roman"/>
          <w:sz w:val="28"/>
        </w:rPr>
        <w:t xml:space="preserve"> при составлении окончательной позиции ВС РФ обратил внимание на</w:t>
      </w:r>
      <w:r w:rsidR="00BF243D" w:rsidRPr="00512A57">
        <w:rPr>
          <w:rFonts w:ascii="Times New Roman" w:hAnsi="Times New Roman" w:cs="Times New Roman"/>
          <w:sz w:val="28"/>
        </w:rPr>
        <w:t xml:space="preserve">следующий факт: </w:t>
      </w:r>
      <w:r w:rsidRPr="00512A57">
        <w:rPr>
          <w:rFonts w:ascii="Times New Roman" w:hAnsi="Times New Roman" w:cs="Times New Roman"/>
          <w:sz w:val="28"/>
        </w:rPr>
        <w:t xml:space="preserve">с 01.01.2017 упоминаемые </w:t>
      </w:r>
      <w:proofErr w:type="spellStart"/>
      <w:r w:rsidRPr="00512A57">
        <w:rPr>
          <w:rFonts w:ascii="Times New Roman" w:hAnsi="Times New Roman" w:cs="Times New Roman"/>
          <w:sz w:val="28"/>
        </w:rPr>
        <w:t>Росимуществом</w:t>
      </w:r>
      <w:proofErr w:type="spellEnd"/>
      <w:r w:rsidRPr="00512A57">
        <w:rPr>
          <w:rFonts w:ascii="Times New Roman" w:hAnsi="Times New Roman" w:cs="Times New Roman"/>
          <w:sz w:val="28"/>
        </w:rPr>
        <w:t xml:space="preserve"> положения ФЗ № 221 утратили силу</w:t>
      </w:r>
      <w:r w:rsidRPr="00512A57">
        <w:rPr>
          <w:rStyle w:val="a5"/>
          <w:rFonts w:ascii="Times New Roman" w:hAnsi="Times New Roman" w:cs="Times New Roman"/>
          <w:sz w:val="28"/>
        </w:rPr>
        <w:footnoteReference w:id="70"/>
      </w:r>
      <w:r w:rsidRPr="00512A57">
        <w:rPr>
          <w:rFonts w:ascii="Times New Roman" w:hAnsi="Times New Roman" w:cs="Times New Roman"/>
          <w:sz w:val="28"/>
        </w:rPr>
        <w:t>, процессы обслуживания и эксплуатации объекта недвижимости могут происходить только на земельном участке, сформированном для данных целей</w:t>
      </w:r>
      <w:r w:rsidRPr="00512A57">
        <w:rPr>
          <w:rStyle w:val="a5"/>
          <w:rFonts w:ascii="Times New Roman" w:hAnsi="Times New Roman" w:cs="Times New Roman"/>
          <w:sz w:val="28"/>
        </w:rPr>
        <w:footnoteReference w:id="71"/>
      </w:r>
      <w:r w:rsidRPr="00512A57">
        <w:rPr>
          <w:rFonts w:ascii="Times New Roman" w:hAnsi="Times New Roman" w:cs="Times New Roman"/>
          <w:sz w:val="28"/>
        </w:rPr>
        <w:t xml:space="preserve">. То есть земельный участок должен быть </w:t>
      </w:r>
      <w:r w:rsidRPr="00512A57">
        <w:rPr>
          <w:rFonts w:ascii="Times New Roman" w:hAnsi="Times New Roman" w:cs="Times New Roman"/>
          <w:sz w:val="28"/>
        </w:rPr>
        <w:lastRenderedPageBreak/>
        <w:t>индивидуализирован, а индивидуализированный земельный участок – это самостоятельный объект права, а не «составная часть» другого земельного участка</w:t>
      </w:r>
      <w:proofErr w:type="gramEnd"/>
      <w:r w:rsidRPr="00512A57">
        <w:rPr>
          <w:rFonts w:ascii="Times New Roman" w:hAnsi="Times New Roman" w:cs="Times New Roman"/>
          <w:sz w:val="28"/>
        </w:rPr>
        <w:t xml:space="preserve">. В результате 20.03.2018 ВС РФ вынес определение об отмене постановления Десятого арбитражного апелляционного суда от 06.07.2017 и постановления АС Московского округа от 29.09.2017 по делу № А41-55816/2016, в силе оставлено решение АС Московской области от 17.05.2017 по данному делу. </w:t>
      </w:r>
      <w:proofErr w:type="gramStart"/>
      <w:r w:rsidRPr="00512A57">
        <w:rPr>
          <w:rFonts w:ascii="Times New Roman" w:hAnsi="Times New Roman" w:cs="Times New Roman"/>
          <w:sz w:val="28"/>
        </w:rPr>
        <w:t>Таким образом, ВС РФ согласен с АС Московской области в том, что требование ООО «</w:t>
      </w:r>
      <w:proofErr w:type="spellStart"/>
      <w:r w:rsidRPr="00512A57">
        <w:rPr>
          <w:rFonts w:ascii="Times New Roman" w:hAnsi="Times New Roman" w:cs="Times New Roman"/>
          <w:sz w:val="28"/>
        </w:rPr>
        <w:t>Радомир</w:t>
      </w:r>
      <w:proofErr w:type="spellEnd"/>
      <w:r w:rsidRPr="00512A57">
        <w:rPr>
          <w:rFonts w:ascii="Times New Roman" w:hAnsi="Times New Roman" w:cs="Times New Roman"/>
          <w:sz w:val="28"/>
        </w:rPr>
        <w:t>» должно быть удовлетворено.</w:t>
      </w:r>
      <w:proofErr w:type="gramEnd"/>
      <w:r w:rsidRPr="00512A57">
        <w:rPr>
          <w:rFonts w:ascii="Times New Roman" w:hAnsi="Times New Roman" w:cs="Times New Roman"/>
          <w:sz w:val="28"/>
        </w:rPr>
        <w:t xml:space="preserve"> Управление </w:t>
      </w:r>
      <w:proofErr w:type="spellStart"/>
      <w:r w:rsidRPr="00512A57">
        <w:rPr>
          <w:rFonts w:ascii="Times New Roman" w:hAnsi="Times New Roman" w:cs="Times New Roman"/>
          <w:sz w:val="28"/>
        </w:rPr>
        <w:t>Росимущества</w:t>
      </w:r>
      <w:proofErr w:type="spellEnd"/>
      <w:r w:rsidRPr="00512A57">
        <w:rPr>
          <w:rFonts w:ascii="Times New Roman" w:hAnsi="Times New Roman" w:cs="Times New Roman"/>
          <w:sz w:val="28"/>
        </w:rPr>
        <w:t xml:space="preserve"> неправомерно отказало в предоставлении в собственность ООО «</w:t>
      </w:r>
      <w:proofErr w:type="spellStart"/>
      <w:r w:rsidRPr="00512A57">
        <w:rPr>
          <w:rFonts w:ascii="Times New Roman" w:hAnsi="Times New Roman" w:cs="Times New Roman"/>
          <w:sz w:val="28"/>
        </w:rPr>
        <w:t>Радомир</w:t>
      </w:r>
      <w:proofErr w:type="spellEnd"/>
      <w:r w:rsidRPr="00512A57">
        <w:rPr>
          <w:rFonts w:ascii="Times New Roman" w:hAnsi="Times New Roman" w:cs="Times New Roman"/>
          <w:sz w:val="28"/>
        </w:rPr>
        <w:t>» земельного участка. Аргументы Судебной коллегии по экономическим спорам ВС РФ состоят в следующем:</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1) п. п. 5 п. 1 ст. 1 ЗК РФ предусматривает принцип единства судьбы земельных участков и прочно связанных с ними объектов. Если лицо является собственником здания, строения или сооружения, расположенного на земельном участке, собственником которого является публичный субъект, то оно вправе приобрести данный земельный участок в собственность;</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2) отказ в предоставлении такого земельного участка без торгов возможен при наличии любого из оснований, упомянутых в ст. 39.16 ЗК РФ. Когда осуществляется продажа недвижимости, находящейся на земельном участке, не принадлежащем на праве собственности продавцу, то покупатель становится обладателем тех же прав и обязанностей в отношении такого земельного участка, какие имел продавец здания, строения или сооружения (п. 25 постановления Пленума ВАС РФ от 17.11.2011 № 73). Таким образом, покупатель здания стал стороной в договоре с множественностью лиц на стороне арендатора. Следовательно, п. 2 ст. 39.16 ЗК РФ неприменим в качестве основания для отказа в предоставлении земельного участка в собственность заявителя;</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 если отсутствуют препятствия для раздела исходного земельного участка, то, на основании ст. 39.20 ЗК РФ, ООО «</w:t>
      </w:r>
      <w:proofErr w:type="spellStart"/>
      <w:r w:rsidRPr="00512A57">
        <w:rPr>
          <w:rFonts w:ascii="Times New Roman" w:hAnsi="Times New Roman" w:cs="Times New Roman"/>
          <w:sz w:val="28"/>
        </w:rPr>
        <w:t>Радомир</w:t>
      </w:r>
      <w:proofErr w:type="spellEnd"/>
      <w:r w:rsidRPr="00512A57">
        <w:rPr>
          <w:rFonts w:ascii="Times New Roman" w:hAnsi="Times New Roman" w:cs="Times New Roman"/>
          <w:sz w:val="28"/>
        </w:rPr>
        <w:t xml:space="preserve">» вправе приобрести </w:t>
      </w:r>
      <w:r w:rsidRPr="00512A57">
        <w:rPr>
          <w:rFonts w:ascii="Times New Roman" w:hAnsi="Times New Roman" w:cs="Times New Roman"/>
          <w:sz w:val="28"/>
        </w:rPr>
        <w:lastRenderedPageBreak/>
        <w:t xml:space="preserve">в собственность ту часть, которая занята его зданием. Отказ Управления </w:t>
      </w:r>
      <w:proofErr w:type="spellStart"/>
      <w:r w:rsidRPr="00512A57">
        <w:rPr>
          <w:rFonts w:ascii="Times New Roman" w:hAnsi="Times New Roman" w:cs="Times New Roman"/>
          <w:sz w:val="28"/>
        </w:rPr>
        <w:t>Росимущества</w:t>
      </w:r>
      <w:proofErr w:type="spellEnd"/>
      <w:r w:rsidRPr="00512A57">
        <w:rPr>
          <w:rFonts w:ascii="Times New Roman" w:hAnsi="Times New Roman" w:cs="Times New Roman"/>
          <w:sz w:val="28"/>
        </w:rPr>
        <w:t xml:space="preserve"> неправомерен.</w:t>
      </w:r>
    </w:p>
    <w:p w:rsidR="00E42901" w:rsidRPr="00512A57" w:rsidRDefault="00BF243D"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Данное решение суда ярко иллюстрирует ситуацию, при которой раздел земельного участка имеет особое значение для функционирования расположенных на нем объектов. Позиция ВС РФ доказывает, что неверно обращать внимание только на формальные обстоятельства, следует заглядывать в сущность правоотношений и самих объектов данных правоотношений, чтобы </w:t>
      </w:r>
      <w:r w:rsidR="007A60FE" w:rsidRPr="00512A57">
        <w:rPr>
          <w:rFonts w:ascii="Times New Roman" w:hAnsi="Times New Roman" w:cs="Times New Roman"/>
          <w:sz w:val="28"/>
        </w:rPr>
        <w:t>соблюсти баланс законных интересов и защитить права граждан.</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Вопрос о разделе земельного участка также рассматривался в определении ВС РФ от 17.10.2017 № 310-ЭС17-14492 по делу № А64-1643/2016. Муниципальное образование «Городской округ – город Тамбов» обратилось с иском к Федеральному агентству железнодорожного транспорта (далее - Агентство) об </w:t>
      </w:r>
      <w:proofErr w:type="spellStart"/>
      <w:r w:rsidRPr="00512A57">
        <w:rPr>
          <w:rFonts w:ascii="Times New Roman" w:hAnsi="Times New Roman" w:cs="Times New Roman"/>
          <w:sz w:val="28"/>
        </w:rPr>
        <w:t>обязании</w:t>
      </w:r>
      <w:proofErr w:type="spellEnd"/>
      <w:r w:rsidRPr="00512A57">
        <w:rPr>
          <w:rFonts w:ascii="Times New Roman" w:hAnsi="Times New Roman" w:cs="Times New Roman"/>
          <w:sz w:val="28"/>
        </w:rPr>
        <w:t xml:space="preserve"> образовать земельный участок под зданием, принадлежащим на праве собственности муниципальному образованию, путем раздела ныне существующего земельного участка. Арбитражный суд Тамбовской области удовлетворил иск муниципального образования. С ним согласились 19 Арбитражный апелляционный суд и Арбитражный суд Центрального округа. ВС РФ принял решение о том, что основания для передачи кассационной жалобы Агентства в Судебную коллегию по экономическим спорам отсутствуют. Дело в том, что земельный участок, на котором расположено здание муниципального образования, входит в границы полосы отвода железной дороги, образование земельного участка в данном случае будет являться решением об изменении границы полосы отвода. Соответствующими полномочиями по образованию земельного участка из земель федеральной собственности для установления полосы отвода железной дороги наделено Агентство. Следовательно, в соответствии с позицией ВС РФ, иск муниципального образования удовлетворен правомерно. Именно Агентство имеет полномочия по образованию земельного участка путем раздела ныне существующего земельного участка.</w:t>
      </w:r>
    </w:p>
    <w:p w:rsidR="009F203E" w:rsidRPr="00512A57" w:rsidRDefault="00A66F16"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Таким образом, имея на праве собственности здание, публичный субъект действовал в соответствии с законодательством, земельный участок под зданием необходим для его полноценного функционирования. Более того, если земельный участок занят таким зданием, то </w:t>
      </w:r>
      <w:r w:rsidR="00513C74" w:rsidRPr="00512A57">
        <w:rPr>
          <w:rFonts w:ascii="Times New Roman" w:hAnsi="Times New Roman" w:cs="Times New Roman"/>
          <w:sz w:val="28"/>
        </w:rPr>
        <w:t>он является собственностью муниципального образования (ч. 3 ст. 3.1 Ф</w:t>
      </w:r>
      <w:r w:rsidR="00DD5540" w:rsidRPr="00512A57">
        <w:rPr>
          <w:rFonts w:ascii="Times New Roman" w:hAnsi="Times New Roman" w:cs="Times New Roman"/>
          <w:sz w:val="28"/>
        </w:rPr>
        <w:t xml:space="preserve">З </w:t>
      </w:r>
      <w:r w:rsidR="00513C74" w:rsidRPr="00512A57">
        <w:rPr>
          <w:rFonts w:ascii="Times New Roman" w:hAnsi="Times New Roman" w:cs="Times New Roman"/>
          <w:sz w:val="28"/>
        </w:rPr>
        <w:t>от 25.10.2001 № 137-ФЗ «О введении в действие Земельного кодекса Российской Федерации»</w:t>
      </w:r>
      <w:r w:rsidR="00DD5540" w:rsidRPr="00512A57">
        <w:rPr>
          <w:rStyle w:val="a5"/>
          <w:rFonts w:ascii="Times New Roman" w:hAnsi="Times New Roman" w:cs="Times New Roman"/>
          <w:sz w:val="28"/>
        </w:rPr>
        <w:footnoteReference w:id="72"/>
      </w:r>
      <w:r w:rsidR="00513C74" w:rsidRPr="00512A57">
        <w:rPr>
          <w:rFonts w:ascii="Times New Roman" w:hAnsi="Times New Roman" w:cs="Times New Roman"/>
          <w:sz w:val="28"/>
        </w:rPr>
        <w:t>). Следовательно, применение процедур раздела носит не только утилитарный характер, но и</w:t>
      </w:r>
      <w:r w:rsidR="00E159B6" w:rsidRPr="00512A57">
        <w:rPr>
          <w:rFonts w:ascii="Times New Roman" w:hAnsi="Times New Roman" w:cs="Times New Roman"/>
          <w:sz w:val="28"/>
        </w:rPr>
        <w:t xml:space="preserve"> пре</w:t>
      </w:r>
      <w:r w:rsidR="00F277A6" w:rsidRPr="00512A57">
        <w:rPr>
          <w:rFonts w:ascii="Times New Roman" w:hAnsi="Times New Roman" w:cs="Times New Roman"/>
          <w:sz w:val="28"/>
        </w:rPr>
        <w:t>следует</w:t>
      </w:r>
      <w:r w:rsidR="00513C74" w:rsidRPr="00512A57">
        <w:rPr>
          <w:rFonts w:ascii="Times New Roman" w:hAnsi="Times New Roman" w:cs="Times New Roman"/>
          <w:sz w:val="28"/>
        </w:rPr>
        <w:t xml:space="preserve"> цель</w:t>
      </w:r>
      <w:r w:rsidR="00E159B6" w:rsidRPr="00512A57">
        <w:rPr>
          <w:rFonts w:ascii="Times New Roman" w:hAnsi="Times New Roman" w:cs="Times New Roman"/>
          <w:sz w:val="28"/>
        </w:rPr>
        <w:t xml:space="preserve"> строгого</w:t>
      </w:r>
      <w:r w:rsidR="00513C74" w:rsidRPr="00512A57">
        <w:rPr>
          <w:rFonts w:ascii="Times New Roman" w:hAnsi="Times New Roman" w:cs="Times New Roman"/>
          <w:sz w:val="28"/>
        </w:rPr>
        <w:t xml:space="preserve"> соблюдения федерального законодательства.</w:t>
      </w:r>
    </w:p>
    <w:p w:rsidR="00051A64" w:rsidRPr="00512A57" w:rsidRDefault="00051A64"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Теперь рассмотрим вопрос уточнения границ земельного участка.</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В соответствии с ФЗ № 218 местоположение уточняемых границ земельного участка указывается в графической части межевого плана (ч. 6 ст. 22). Такое местоположение определяется на основании сведений, обозначенных в документе, который подтверждает право на земельный участок, а в случае отсутствия данного документа – на основании сведений из документов, определявших местоположение границ при образовании данного земельного участка (ч. 10 ст. 22). Если необходимые сведения отсутствуют в вышеобозначенных документах, то необходимо ориентироваться на проект межевания территории. На тот случай, если он также не содержит необходимой информации, в ФЗ № 218 закреплено правило: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При уточнении границ земельных участков также существуют определенные особенности осуществления государственного кадастрового </w:t>
      </w:r>
      <w:r w:rsidRPr="00512A57">
        <w:rPr>
          <w:rFonts w:ascii="Times New Roman" w:hAnsi="Times New Roman" w:cs="Times New Roman"/>
          <w:sz w:val="28"/>
        </w:rPr>
        <w:lastRenderedPageBreak/>
        <w:t>учета</w:t>
      </w:r>
      <w:r w:rsidRPr="00512A57">
        <w:rPr>
          <w:rStyle w:val="a5"/>
          <w:rFonts w:ascii="Times New Roman" w:hAnsi="Times New Roman" w:cs="Times New Roman"/>
          <w:sz w:val="28"/>
        </w:rPr>
        <w:footnoteReference w:id="73"/>
      </w:r>
      <w:r w:rsidRPr="00512A57">
        <w:rPr>
          <w:rFonts w:ascii="Times New Roman" w:hAnsi="Times New Roman" w:cs="Times New Roman"/>
          <w:sz w:val="28"/>
        </w:rPr>
        <w:t>. Со ст. 43 ФЗ № 218</w:t>
      </w:r>
      <w:r w:rsidR="00A96A5D" w:rsidRPr="00512A57">
        <w:rPr>
          <w:rFonts w:ascii="Times New Roman" w:hAnsi="Times New Roman" w:cs="Times New Roman"/>
          <w:sz w:val="28"/>
        </w:rPr>
        <w:t xml:space="preserve">, которая регулирует данные правоотношения, </w:t>
      </w:r>
      <w:r w:rsidRPr="00512A57">
        <w:rPr>
          <w:rFonts w:ascii="Times New Roman" w:hAnsi="Times New Roman" w:cs="Times New Roman"/>
          <w:sz w:val="28"/>
        </w:rPr>
        <w:t>связана следующая судебная практика:</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 Арбитражный суд Западно-Сибирского округа вынес постановление от 30.01.2018 № Ф04-6144/2017 по делу № А67-2555/2016. </w:t>
      </w:r>
      <w:proofErr w:type="gramStart"/>
      <w:r w:rsidRPr="00512A57">
        <w:rPr>
          <w:rFonts w:ascii="Times New Roman" w:hAnsi="Times New Roman" w:cs="Times New Roman"/>
          <w:sz w:val="28"/>
        </w:rPr>
        <w:t>Сущность дела</w:t>
      </w:r>
      <w:proofErr w:type="gramEnd"/>
      <w:r w:rsidRPr="00512A57">
        <w:rPr>
          <w:rFonts w:ascii="Times New Roman" w:hAnsi="Times New Roman" w:cs="Times New Roman"/>
          <w:sz w:val="28"/>
        </w:rPr>
        <w:t xml:space="preserve"> состоит в том, что индивидуальный предприниматель обратился с иском к публичным субъектам (муниципальному образованию «Город Томск» в лице администрации, Томской области в лице департамента по управлению государственной собственностью Томской области, РФ в лице </w:t>
      </w:r>
      <w:proofErr w:type="spellStart"/>
      <w:r w:rsidRPr="00512A57">
        <w:rPr>
          <w:rFonts w:ascii="Times New Roman" w:hAnsi="Times New Roman" w:cs="Times New Roman"/>
          <w:sz w:val="28"/>
        </w:rPr>
        <w:t>Росимущества</w:t>
      </w:r>
      <w:proofErr w:type="spellEnd"/>
      <w:r w:rsidRPr="00512A57">
        <w:rPr>
          <w:rFonts w:ascii="Times New Roman" w:hAnsi="Times New Roman" w:cs="Times New Roman"/>
          <w:sz w:val="28"/>
        </w:rPr>
        <w:t xml:space="preserve">). </w:t>
      </w:r>
      <w:proofErr w:type="gramStart"/>
      <w:r w:rsidRPr="00512A57">
        <w:rPr>
          <w:rFonts w:ascii="Times New Roman" w:hAnsi="Times New Roman" w:cs="Times New Roman"/>
          <w:sz w:val="28"/>
        </w:rPr>
        <w:t>Его требования таковы: признание недействительными результатов межевания земельного участка, который находится в его собственности, исключение из ЕГРН записи об описании местоположения границ данного земельного участка, установление границ его земельного участка в соответствии с координатами, заявленными истцом.</w:t>
      </w:r>
      <w:proofErr w:type="gramEnd"/>
      <w:r w:rsidRPr="00512A57">
        <w:rPr>
          <w:rFonts w:ascii="Times New Roman" w:hAnsi="Times New Roman" w:cs="Times New Roman"/>
          <w:sz w:val="28"/>
        </w:rPr>
        <w:t xml:space="preserve"> Суд первой инстанции и Седьмой арбитражный апелляционный суд решили, что требования индивидуального предпринимателя необходимо удовлетворить. В данном решении АС ЗСО занял позицию, в соответствии с которой основания для удовлетворения кассационной жалобы Администрации признаны отсутствующими. Индивидуальный предприниматель обратился к юридическому лицу, осуществляющему проведение землеустроительной экспертизы, и установил наличие кадастровых ошибок при межевании 2009 года. Суд первой инстанции в 2016 году дважды назначал экспертизу, результаты которой подтвердили ошибки в определении координат характерных точек границ земельного участка, принадлежащего истцу. Требования истца суд счел правомерными и обоснованными.</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Данное решение суда представляется вполне логичным, справедливым и взвешенным.</w:t>
      </w:r>
      <w:r w:rsidR="006C0DCD" w:rsidRPr="00512A57">
        <w:rPr>
          <w:rFonts w:ascii="Times New Roman" w:hAnsi="Times New Roman" w:cs="Times New Roman"/>
          <w:sz w:val="28"/>
        </w:rPr>
        <w:t xml:space="preserve"> Проведение экспертизы часто на практике помогает доказать наличие обстоятельств, из-за которых права лица оказываются нарушенными. Уточнение границ земельного участка - крайне важный </w:t>
      </w:r>
      <w:proofErr w:type="gramStart"/>
      <w:r w:rsidR="006C0DCD" w:rsidRPr="00512A57">
        <w:rPr>
          <w:rFonts w:ascii="Times New Roman" w:hAnsi="Times New Roman" w:cs="Times New Roman"/>
          <w:sz w:val="28"/>
        </w:rPr>
        <w:t>процесс</w:t>
      </w:r>
      <w:proofErr w:type="gramEnd"/>
      <w:r w:rsidR="006C0DCD" w:rsidRPr="00512A57">
        <w:rPr>
          <w:rFonts w:ascii="Times New Roman" w:hAnsi="Times New Roman" w:cs="Times New Roman"/>
          <w:sz w:val="28"/>
        </w:rPr>
        <w:t xml:space="preserve"> как для </w:t>
      </w:r>
      <w:r w:rsidR="006C0DCD" w:rsidRPr="00512A57">
        <w:rPr>
          <w:rFonts w:ascii="Times New Roman" w:hAnsi="Times New Roman" w:cs="Times New Roman"/>
          <w:sz w:val="28"/>
        </w:rPr>
        <w:lastRenderedPageBreak/>
        <w:t xml:space="preserve">существования самого земельного участка, так и для </w:t>
      </w:r>
      <w:proofErr w:type="spellStart"/>
      <w:r w:rsidR="006C0DCD" w:rsidRPr="00512A57">
        <w:rPr>
          <w:rFonts w:ascii="Times New Roman" w:hAnsi="Times New Roman" w:cs="Times New Roman"/>
          <w:sz w:val="28"/>
        </w:rPr>
        <w:t>избежания</w:t>
      </w:r>
      <w:proofErr w:type="spellEnd"/>
      <w:r w:rsidR="006C0DCD" w:rsidRPr="00512A57">
        <w:rPr>
          <w:rFonts w:ascii="Times New Roman" w:hAnsi="Times New Roman" w:cs="Times New Roman"/>
          <w:sz w:val="28"/>
        </w:rPr>
        <w:t xml:space="preserve"> потенциальных споров и коллизий.</w:t>
      </w:r>
    </w:p>
    <w:p w:rsidR="00C344E4" w:rsidRPr="00512A57" w:rsidRDefault="00462200"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2. </w:t>
      </w:r>
      <w:r w:rsidR="009F203E" w:rsidRPr="00512A57">
        <w:rPr>
          <w:rFonts w:ascii="Times New Roman" w:hAnsi="Times New Roman" w:cs="Times New Roman"/>
          <w:sz w:val="28"/>
        </w:rPr>
        <w:t xml:space="preserve">ВС РФ вынес определение от 20.04.2017 № 46-КГ17-1 по делу о признании незаконным решения кадастровой палаты об отказе в учете изменений объекта недвижимости. В данном деле гражданин РФ, являясь собственником земельного участка, обратился в суд с административным исковым заявлением. Дело в том, что в отношении его земельного участка проведено уточнение местоположения границ и площади. В связи с этим истец обратился в кадастровую палату для постановки на кадастровый учет измененного объекта недвижимости. Кадастровая палата отказала в постановке земельного участка на кадастровый учет, так как, </w:t>
      </w:r>
      <w:proofErr w:type="gramStart"/>
      <w:r w:rsidR="009F203E" w:rsidRPr="00512A57">
        <w:rPr>
          <w:rFonts w:ascii="Times New Roman" w:hAnsi="Times New Roman" w:cs="Times New Roman"/>
          <w:sz w:val="28"/>
        </w:rPr>
        <w:t>согласно</w:t>
      </w:r>
      <w:proofErr w:type="gramEnd"/>
      <w:r w:rsidR="009F203E" w:rsidRPr="00512A57">
        <w:rPr>
          <w:rFonts w:ascii="Times New Roman" w:hAnsi="Times New Roman" w:cs="Times New Roman"/>
          <w:sz w:val="28"/>
        </w:rPr>
        <w:t xml:space="preserve"> её позиции, уточненная площадь данного земельного участка более чем на 10% превышает площадь, сведения о которой содержатся в государственном кадастре недвижимости, а также межевой план не соответствует п. 9 ст. 38 ФЗ № 221. Истец заявил, что такое увеличение площади земельного участка допустимо в соответствии с региональным законодательством. Земельный участок истца – ранее учтенный объект недвижимости. Суд первой инстанции и согласившийся с ним суд апелляционной инстанции отказали в удовлетворении административного иска. В качестве аргументации суды сослались на п.1 ст. 11.9 ЗК РФ, п. 1 ч. 5 ст. 27 ФЗ № 221. Однако ВС РФ правомерно указал на игнорирование судами первой и апелляционной инстанций существенных положений российского </w:t>
      </w:r>
      <w:r w:rsidR="00C344E4" w:rsidRPr="00512A57">
        <w:rPr>
          <w:rFonts w:ascii="Times New Roman" w:hAnsi="Times New Roman" w:cs="Times New Roman"/>
          <w:sz w:val="28"/>
        </w:rPr>
        <w:t xml:space="preserve">законодательства. Согласно </w:t>
      </w:r>
      <w:r w:rsidR="006C226B" w:rsidRPr="00512A57">
        <w:rPr>
          <w:rFonts w:ascii="Times New Roman" w:hAnsi="Times New Roman" w:cs="Times New Roman"/>
          <w:sz w:val="28"/>
        </w:rPr>
        <w:t xml:space="preserve">ч. 20 ст. 34 ФЗ </w:t>
      </w:r>
      <w:r w:rsidR="009F203E" w:rsidRPr="00512A57">
        <w:rPr>
          <w:rFonts w:ascii="Times New Roman" w:hAnsi="Times New Roman" w:cs="Times New Roman"/>
          <w:sz w:val="28"/>
        </w:rPr>
        <w:t xml:space="preserve">№ 171 при отсутствии специального регулирования в Правилах застройки и землепользования должен быть применён п. 1 ст. 33 ЗК РФ, в соответствии с которым предельный размер земельного участка устанавливается законом субъекта РФ. В данном случае увеличение площади земельного участка составило </w:t>
      </w:r>
      <w:proofErr w:type="gramStart"/>
      <w:r w:rsidR="009F203E" w:rsidRPr="00512A57">
        <w:rPr>
          <w:rFonts w:ascii="Times New Roman" w:hAnsi="Times New Roman" w:cs="Times New Roman"/>
          <w:sz w:val="28"/>
        </w:rPr>
        <w:t>менее минимального</w:t>
      </w:r>
      <w:proofErr w:type="gramEnd"/>
      <w:r w:rsidR="009F203E" w:rsidRPr="00512A57">
        <w:rPr>
          <w:rFonts w:ascii="Times New Roman" w:hAnsi="Times New Roman" w:cs="Times New Roman"/>
          <w:sz w:val="28"/>
        </w:rPr>
        <w:t xml:space="preserve"> размера земельного участка для садоводств</w:t>
      </w:r>
      <w:r w:rsidR="00C344E4" w:rsidRPr="00512A57">
        <w:rPr>
          <w:rFonts w:ascii="Times New Roman" w:hAnsi="Times New Roman" w:cs="Times New Roman"/>
          <w:sz w:val="28"/>
        </w:rPr>
        <w:t>а в данном субъекте РФ</w:t>
      </w:r>
      <w:r w:rsidR="00190771" w:rsidRPr="00512A57">
        <w:rPr>
          <w:rFonts w:ascii="Times New Roman" w:hAnsi="Times New Roman" w:cs="Times New Roman"/>
          <w:sz w:val="28"/>
        </w:rPr>
        <w:t>, что допустимо</w:t>
      </w:r>
      <w:r w:rsidR="00C344E4" w:rsidRPr="00512A57">
        <w:rPr>
          <w:rFonts w:ascii="Times New Roman" w:hAnsi="Times New Roman" w:cs="Times New Roman"/>
          <w:sz w:val="28"/>
        </w:rPr>
        <w:t>. М</w:t>
      </w:r>
      <w:r w:rsidR="009F203E" w:rsidRPr="00512A57">
        <w:rPr>
          <w:rFonts w:ascii="Times New Roman" w:hAnsi="Times New Roman" w:cs="Times New Roman"/>
          <w:sz w:val="28"/>
        </w:rPr>
        <w:t xml:space="preserve">инимальный размер применим в отношении земельного участка истца. В результате ВС РФ удовлетворил иск гражданина РФ, отменил решения судов нижестоящих инстанций, обязал </w:t>
      </w:r>
      <w:r w:rsidR="009F203E" w:rsidRPr="00512A57">
        <w:rPr>
          <w:rFonts w:ascii="Times New Roman" w:hAnsi="Times New Roman" w:cs="Times New Roman"/>
          <w:sz w:val="28"/>
        </w:rPr>
        <w:lastRenderedPageBreak/>
        <w:t xml:space="preserve">кадастровую палату произвести кадастровый учет измененного объекта недвижимости в связи с уточнением местоположения границ земельного участка и его площади. </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Такое решение представляется правомерным и в достаточной мере обоснованным</w:t>
      </w:r>
      <w:r w:rsidR="00C344E4" w:rsidRPr="00512A57">
        <w:rPr>
          <w:rFonts w:ascii="Times New Roman" w:hAnsi="Times New Roman" w:cs="Times New Roman"/>
          <w:sz w:val="28"/>
        </w:rPr>
        <w:t>, поскольку ВС РФ рассмотрел ситуацию уточнения границ земельного участка гражданина подробно и с учетом всех важных для решения дела обстоятельств</w:t>
      </w:r>
      <w:r w:rsidRPr="00512A57">
        <w:rPr>
          <w:rFonts w:ascii="Times New Roman" w:hAnsi="Times New Roman" w:cs="Times New Roman"/>
          <w:sz w:val="28"/>
        </w:rPr>
        <w:t>.</w:t>
      </w:r>
    </w:p>
    <w:p w:rsidR="00427B60" w:rsidRPr="00512A57" w:rsidRDefault="00E13B9B" w:rsidP="00356EE9">
      <w:pPr>
        <w:tabs>
          <w:tab w:val="left" w:pos="284"/>
          <w:tab w:val="left" w:pos="426"/>
        </w:tabs>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Все вышесказанное позволяет утверждать, что с</w:t>
      </w:r>
      <w:r w:rsidR="009F203E" w:rsidRPr="00512A57">
        <w:rPr>
          <w:rFonts w:ascii="Times New Roman" w:hAnsi="Times New Roman" w:cs="Times New Roman"/>
          <w:sz w:val="28"/>
        </w:rPr>
        <w:t>удебная практика по вопросам раздела земельного участка и уточнения его границ обширна и многогранна. Каждое судебное дело отличают свои нюансы и особенности. Важно отметить роль новелл в законодательстве (новые положения ЗК РФ, новый ФЗ № 218), а также все большее упрочение принципа единства судьбы земельного участка и прочно связанных с ним объектов.</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§4. Наложение и пересечение границ земельных участков</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Не менее важен для понимания сущности земельного участка как объекта права вопрос о том, что происходит, если границы земельных участков налагаются друг на друга или пресекаются. Земел</w:t>
      </w:r>
      <w:r w:rsidR="00427B60" w:rsidRPr="00512A57">
        <w:rPr>
          <w:rFonts w:ascii="Times New Roman" w:hAnsi="Times New Roman" w:cs="Times New Roman"/>
          <w:sz w:val="28"/>
          <w:szCs w:val="28"/>
        </w:rPr>
        <w:t>ьные участки ли это? Сразу следует</w:t>
      </w:r>
      <w:r w:rsidRPr="00512A57">
        <w:rPr>
          <w:rFonts w:ascii="Times New Roman" w:hAnsi="Times New Roman" w:cs="Times New Roman"/>
          <w:sz w:val="28"/>
          <w:szCs w:val="28"/>
        </w:rPr>
        <w:t xml:space="preserve"> отметить, </w:t>
      </w:r>
      <w:r w:rsidR="00CB3647" w:rsidRPr="00512A57">
        <w:rPr>
          <w:rFonts w:ascii="Times New Roman" w:hAnsi="Times New Roman" w:cs="Times New Roman"/>
          <w:sz w:val="28"/>
          <w:szCs w:val="28"/>
        </w:rPr>
        <w:t>что конкретных ответов на данные</w:t>
      </w:r>
      <w:r w:rsidRPr="00512A57">
        <w:rPr>
          <w:rFonts w:ascii="Times New Roman" w:hAnsi="Times New Roman" w:cs="Times New Roman"/>
          <w:sz w:val="28"/>
          <w:szCs w:val="28"/>
        </w:rPr>
        <w:t xml:space="preserve"> вопрос</w:t>
      </w:r>
      <w:r w:rsidR="00CB3647" w:rsidRPr="00512A57">
        <w:rPr>
          <w:rFonts w:ascii="Times New Roman" w:hAnsi="Times New Roman" w:cs="Times New Roman"/>
          <w:sz w:val="28"/>
          <w:szCs w:val="28"/>
        </w:rPr>
        <w:t>ы</w:t>
      </w:r>
      <w:r w:rsidRPr="00512A57">
        <w:rPr>
          <w:rFonts w:ascii="Times New Roman" w:hAnsi="Times New Roman" w:cs="Times New Roman"/>
          <w:sz w:val="28"/>
          <w:szCs w:val="28"/>
        </w:rPr>
        <w:t xml:space="preserve"> быть не</w:t>
      </w:r>
      <w:r w:rsidR="00CB3647" w:rsidRPr="00512A57">
        <w:rPr>
          <w:rFonts w:ascii="Times New Roman" w:hAnsi="Times New Roman" w:cs="Times New Roman"/>
          <w:sz w:val="28"/>
          <w:szCs w:val="28"/>
        </w:rPr>
        <w:t xml:space="preserve"> может, но их</w:t>
      </w:r>
      <w:r w:rsidR="00427B60" w:rsidRPr="00512A57">
        <w:rPr>
          <w:rFonts w:ascii="Times New Roman" w:hAnsi="Times New Roman" w:cs="Times New Roman"/>
          <w:sz w:val="28"/>
          <w:szCs w:val="28"/>
        </w:rPr>
        <w:t xml:space="preserve"> поиск </w:t>
      </w:r>
      <w:r w:rsidRPr="00512A57">
        <w:rPr>
          <w:rFonts w:ascii="Times New Roman" w:hAnsi="Times New Roman" w:cs="Times New Roman"/>
          <w:sz w:val="28"/>
          <w:szCs w:val="28"/>
        </w:rPr>
        <w:t>важен для точного пон</w:t>
      </w:r>
      <w:r w:rsidR="00CB3647" w:rsidRPr="00512A57">
        <w:rPr>
          <w:rFonts w:ascii="Times New Roman" w:hAnsi="Times New Roman" w:cs="Times New Roman"/>
          <w:sz w:val="28"/>
          <w:szCs w:val="28"/>
        </w:rPr>
        <w:t>имания правовой сущности земельного участка</w:t>
      </w:r>
      <w:r w:rsidRPr="00512A57">
        <w:rPr>
          <w:rFonts w:ascii="Times New Roman" w:hAnsi="Times New Roman" w:cs="Times New Roman"/>
          <w:sz w:val="28"/>
          <w:szCs w:val="28"/>
        </w:rPr>
        <w:t>.</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Объектами земельных отношений, в соответствии со ст. 6 ЗК РФ, являются: земля как природный объект и природный ресурс, земельные участки, а также части земельных участков. В том случае, если из земельного участка (исходного земельного участка) при объединении, перераспределении или разделе образуются другие земельные участки, исходный земельный участо</w:t>
      </w:r>
      <w:r w:rsidR="00427B60" w:rsidRPr="00512A57">
        <w:rPr>
          <w:rFonts w:ascii="Times New Roman" w:hAnsi="Times New Roman" w:cs="Times New Roman"/>
          <w:sz w:val="28"/>
          <w:szCs w:val="28"/>
        </w:rPr>
        <w:t>к прекращает существовать с момента</w:t>
      </w:r>
      <w:r w:rsidRPr="00512A57">
        <w:rPr>
          <w:rFonts w:ascii="Times New Roman" w:hAnsi="Times New Roman" w:cs="Times New Roman"/>
          <w:sz w:val="28"/>
          <w:szCs w:val="28"/>
        </w:rPr>
        <w:t xml:space="preserve"> государственной регистрации вещных прав на все образуемые земельные участки (ч. 2 ст. 11.2 ЗК РФ). Исключение составляют случаи, которые указаны в п. 4 и 6 ст.11.4 ЗК РФ и в иных федеральных законах.</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lastRenderedPageBreak/>
        <w:t>Согласно позиции ВАС РФ, выраженной в постановлении Президиума от 19.04.2011 № 14950/10, «в соответствии со статьями 15, 17, 18 Земельного кодекса объектом права собственности граждан, юридических лиц, государственной собственности могут быть земельные участки, но не их части». То есть часть земельного участка не признается самостоятельным объектом недвижимости.</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Присвоение частям земельных участков учётных кадастровых номеров не свидетельствует об их индивидуализации в качестве самостоятельных объектов вещных прав. Государственная регистрация права собственности на часть земельного участка противоречит действующему законодательству.</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Чтобы быть объектом права собственности земельный участок должен быть индивидуализирован. Если границы двух земельных участков пересекаются или налагаются друг на друга, то это значит, что их координаты, площади, местоположение совпадают в части или полностью, но сами они продолжают оставаться самостоятельными объектами права. Наложение или пересечение границ может повлечь определенные проблемы для субъектов права, владеющих, пользующихся, распоряжающихся такими земельными участками. В судебной практике встречаются следующие примеры</w:t>
      </w:r>
      <w:r w:rsidR="00427B60" w:rsidRPr="00512A57">
        <w:rPr>
          <w:rFonts w:ascii="Times New Roman" w:hAnsi="Times New Roman" w:cs="Times New Roman"/>
          <w:sz w:val="28"/>
          <w:szCs w:val="28"/>
        </w:rPr>
        <w:t xml:space="preserve"> таких споров:</w:t>
      </w:r>
    </w:p>
    <w:p w:rsidR="00CD37BB"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1.</w:t>
      </w:r>
      <w:r w:rsidR="00094B80" w:rsidRPr="00512A57">
        <w:rPr>
          <w:rFonts w:ascii="Times New Roman" w:hAnsi="Times New Roman" w:cs="Times New Roman"/>
          <w:sz w:val="28"/>
          <w:szCs w:val="28"/>
        </w:rPr>
        <w:t xml:space="preserve"> </w:t>
      </w:r>
      <w:r w:rsidRPr="00512A57">
        <w:rPr>
          <w:rFonts w:ascii="Times New Roman" w:hAnsi="Times New Roman" w:cs="Times New Roman"/>
          <w:sz w:val="28"/>
          <w:szCs w:val="28"/>
        </w:rPr>
        <w:t xml:space="preserve">Постановление Президиума ВАС РФ от 03.12.2013 № 8410/13. </w:t>
      </w:r>
    </w:p>
    <w:p w:rsidR="00CD37BB" w:rsidRPr="00512A57" w:rsidRDefault="00CD37BB"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Крестьянско-фермерское хозяйство «Прохладное» (далее - КФХ) обратилось в арбитражный суд с заявлением о признании незаконными действий кадастровой палаты по постановке на учет земельного участка, принадлежащего ОАО «</w:t>
      </w:r>
      <w:proofErr w:type="spellStart"/>
      <w:r w:rsidRPr="00512A57">
        <w:rPr>
          <w:rFonts w:ascii="Times New Roman" w:hAnsi="Times New Roman" w:cs="Times New Roman"/>
          <w:sz w:val="28"/>
          <w:szCs w:val="28"/>
        </w:rPr>
        <w:t>Надеждинское</w:t>
      </w:r>
      <w:proofErr w:type="spellEnd"/>
      <w:r w:rsidRPr="00512A57">
        <w:rPr>
          <w:rFonts w:ascii="Times New Roman" w:hAnsi="Times New Roman" w:cs="Times New Roman"/>
          <w:sz w:val="28"/>
          <w:szCs w:val="28"/>
        </w:rPr>
        <w:t>».</w:t>
      </w:r>
    </w:p>
    <w:p w:rsidR="00CD37BB" w:rsidRPr="00512A57" w:rsidRDefault="00CD37BB"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Судом установлено, что земельный участок, которым владеет КФХ, предоставлен ему по договору аренды</w:t>
      </w:r>
      <w:r w:rsidR="00207638" w:rsidRPr="00512A57">
        <w:rPr>
          <w:rFonts w:ascii="Times New Roman" w:hAnsi="Times New Roman" w:cs="Times New Roman"/>
          <w:sz w:val="28"/>
          <w:szCs w:val="28"/>
        </w:rPr>
        <w:t xml:space="preserve"> от 2004 года</w:t>
      </w:r>
      <w:r w:rsidRPr="00512A57">
        <w:rPr>
          <w:rFonts w:ascii="Times New Roman" w:hAnsi="Times New Roman" w:cs="Times New Roman"/>
          <w:sz w:val="28"/>
          <w:szCs w:val="28"/>
        </w:rPr>
        <w:t>, поставлен на кадастровый учет без уточнения границ. Позднее ООО «</w:t>
      </w:r>
      <w:proofErr w:type="spellStart"/>
      <w:r w:rsidRPr="00512A57">
        <w:rPr>
          <w:rFonts w:ascii="Times New Roman" w:hAnsi="Times New Roman" w:cs="Times New Roman"/>
          <w:sz w:val="28"/>
          <w:szCs w:val="28"/>
        </w:rPr>
        <w:t>Далькомземкадастр</w:t>
      </w:r>
      <w:proofErr w:type="spellEnd"/>
      <w:r w:rsidRPr="00512A57">
        <w:rPr>
          <w:rFonts w:ascii="Times New Roman" w:hAnsi="Times New Roman" w:cs="Times New Roman"/>
          <w:sz w:val="28"/>
          <w:szCs w:val="28"/>
        </w:rPr>
        <w:t xml:space="preserve">» по заявлению КФХ составило межевой </w:t>
      </w:r>
      <w:r w:rsidR="00330AEF" w:rsidRPr="00512A57">
        <w:rPr>
          <w:rFonts w:ascii="Times New Roman" w:hAnsi="Times New Roman" w:cs="Times New Roman"/>
          <w:sz w:val="28"/>
          <w:szCs w:val="28"/>
        </w:rPr>
        <w:t>план данного земельного участка, с которым КФХ обратилось в кадастровую палату с заявлением об уточнении границ земельного участка.</w:t>
      </w:r>
      <w:r w:rsidR="00BB6716" w:rsidRPr="00512A57">
        <w:rPr>
          <w:rFonts w:ascii="Times New Roman" w:hAnsi="Times New Roman" w:cs="Times New Roman"/>
          <w:sz w:val="28"/>
          <w:szCs w:val="28"/>
        </w:rPr>
        <w:t xml:space="preserve"> Однако кадастровая палата</w:t>
      </w:r>
      <w:r w:rsidR="00207638" w:rsidRPr="00512A57">
        <w:rPr>
          <w:rFonts w:ascii="Times New Roman" w:hAnsi="Times New Roman" w:cs="Times New Roman"/>
          <w:sz w:val="28"/>
          <w:szCs w:val="28"/>
        </w:rPr>
        <w:t xml:space="preserve"> в 2012 году</w:t>
      </w:r>
      <w:r w:rsidR="003A09A6" w:rsidRPr="00512A57">
        <w:rPr>
          <w:rFonts w:ascii="Times New Roman" w:hAnsi="Times New Roman" w:cs="Times New Roman"/>
          <w:sz w:val="28"/>
          <w:szCs w:val="28"/>
        </w:rPr>
        <w:t xml:space="preserve"> отказала в выполнении данного действия со ссылкой на тот факт, что границы земельного </w:t>
      </w:r>
      <w:r w:rsidR="003A09A6" w:rsidRPr="00512A57">
        <w:rPr>
          <w:rFonts w:ascii="Times New Roman" w:hAnsi="Times New Roman" w:cs="Times New Roman"/>
          <w:sz w:val="28"/>
          <w:szCs w:val="28"/>
        </w:rPr>
        <w:lastRenderedPageBreak/>
        <w:t>участка, арендуемого КФХ, пересекают границы земельных участков, один из которых поставлен на кадастровый учет по заявлению ОАО «</w:t>
      </w:r>
      <w:proofErr w:type="spellStart"/>
      <w:r w:rsidR="003A09A6" w:rsidRPr="00512A57">
        <w:rPr>
          <w:rFonts w:ascii="Times New Roman" w:hAnsi="Times New Roman" w:cs="Times New Roman"/>
          <w:sz w:val="28"/>
          <w:szCs w:val="28"/>
        </w:rPr>
        <w:t>Надеждинское</w:t>
      </w:r>
      <w:proofErr w:type="spellEnd"/>
      <w:r w:rsidR="003A09A6" w:rsidRPr="00512A57">
        <w:rPr>
          <w:rFonts w:ascii="Times New Roman" w:hAnsi="Times New Roman" w:cs="Times New Roman"/>
          <w:sz w:val="28"/>
          <w:szCs w:val="28"/>
        </w:rPr>
        <w:t>».</w:t>
      </w:r>
      <w:r w:rsidR="00207638" w:rsidRPr="00512A57">
        <w:rPr>
          <w:rFonts w:ascii="Times New Roman" w:hAnsi="Times New Roman" w:cs="Times New Roman"/>
          <w:sz w:val="28"/>
          <w:szCs w:val="28"/>
        </w:rPr>
        <w:t xml:space="preserve"> Данный земельный участок предоставлен в собственность ОАО «</w:t>
      </w:r>
      <w:proofErr w:type="spellStart"/>
      <w:r w:rsidR="00207638" w:rsidRPr="00512A57">
        <w:rPr>
          <w:rFonts w:ascii="Times New Roman" w:hAnsi="Times New Roman" w:cs="Times New Roman"/>
          <w:sz w:val="28"/>
          <w:szCs w:val="28"/>
        </w:rPr>
        <w:t>Надеждинское</w:t>
      </w:r>
      <w:proofErr w:type="spellEnd"/>
      <w:r w:rsidR="00207638" w:rsidRPr="00512A57">
        <w:rPr>
          <w:rFonts w:ascii="Times New Roman" w:hAnsi="Times New Roman" w:cs="Times New Roman"/>
          <w:sz w:val="28"/>
          <w:szCs w:val="28"/>
        </w:rPr>
        <w:t>» распоряжением главы местной администрации в 1994 году, в 1997 году ему присвоен кадастровый номер 25:10:000000:34. Земельные участки с кадастровыми номерами 25:10:000000:34 и 25:10:000000:141 являются одним земельным участком. Сведения о земельном участке с кадастровым номером 25:10:000000:141 внесены в государственный кадастр недвижимости в 2010 году.</w:t>
      </w:r>
    </w:p>
    <w:p w:rsidR="00207638" w:rsidRPr="00512A57" w:rsidRDefault="00207638"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ВАС  РФ приходит к выводу, что удовлетворить заявление КФХ невозможно </w:t>
      </w:r>
      <w:r w:rsidR="009E4567" w:rsidRPr="00512A57">
        <w:rPr>
          <w:rFonts w:ascii="Times New Roman" w:hAnsi="Times New Roman" w:cs="Times New Roman"/>
          <w:sz w:val="28"/>
          <w:szCs w:val="28"/>
        </w:rPr>
        <w:t>в силу следующих обстоятельств:</w:t>
      </w:r>
    </w:p>
    <w:p w:rsidR="009E4567" w:rsidRPr="00512A57" w:rsidRDefault="009E4567"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1) по общему правилу заявление об учете изменений объекта недвижимости вправе подавать только собственники. Иные лица обращаются с таким заявлением только в силу специального указания федерального закона;</w:t>
      </w:r>
    </w:p>
    <w:p w:rsidR="009E4567" w:rsidRPr="00512A57" w:rsidRDefault="009E4567"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2) </w:t>
      </w:r>
      <w:r w:rsidR="004D241F" w:rsidRPr="00512A57">
        <w:rPr>
          <w:rFonts w:ascii="Times New Roman" w:hAnsi="Times New Roman" w:cs="Times New Roman"/>
          <w:sz w:val="28"/>
          <w:szCs w:val="28"/>
        </w:rPr>
        <w:t>мнение субъекта права о том, что границы земельного участка налагаются на границы того земельного участка, местоположение границ которого субъект намерен уточнить, не является правовым основанием для обращения в кадастровую палату с заявлением о снятии с кадастрового учета чужого земельного участка;</w:t>
      </w:r>
    </w:p>
    <w:p w:rsidR="004D241F" w:rsidRPr="00512A57" w:rsidRDefault="004D241F"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3) в соответствии с совместной позицией ВАС РФ и ВС РФ, </w:t>
      </w:r>
      <w:r w:rsidR="00322F0D" w:rsidRPr="00512A57">
        <w:rPr>
          <w:rFonts w:ascii="Times New Roman" w:hAnsi="Times New Roman" w:cs="Times New Roman"/>
          <w:sz w:val="28"/>
          <w:szCs w:val="28"/>
        </w:rPr>
        <w:t>отраженной в постановлении от 29.04.2010 № 10/22, если лицо оспаривает правомерность установления границ либо кадастровый учет смежного (пересекающегося) земельного участка, то такое требование подлежит рассмотрению в исковом порядке. Причем ответчиком всегда будет выступать правообладатель земельного участка, границ которого налагаются на границы земельного участка истца;</w:t>
      </w:r>
    </w:p>
    <w:p w:rsidR="00322F0D" w:rsidRPr="00512A57" w:rsidRDefault="00322F0D"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4) важно, что согласование местоположения границ земельного участка должно проводиться, в том числе, с лицами, обладающими </w:t>
      </w:r>
      <w:r w:rsidR="005C02BA" w:rsidRPr="00512A57">
        <w:rPr>
          <w:rFonts w:ascii="Times New Roman" w:hAnsi="Times New Roman" w:cs="Times New Roman"/>
          <w:sz w:val="28"/>
          <w:szCs w:val="28"/>
        </w:rPr>
        <w:t xml:space="preserve">смежными земельными участками на праве аренды, если данные земельные участки </w:t>
      </w:r>
      <w:r w:rsidR="005C02BA" w:rsidRPr="00512A57">
        <w:rPr>
          <w:rFonts w:ascii="Times New Roman" w:hAnsi="Times New Roman" w:cs="Times New Roman"/>
          <w:sz w:val="28"/>
          <w:szCs w:val="28"/>
        </w:rPr>
        <w:lastRenderedPageBreak/>
        <w:t>находятся в государственной или муниципальной собственности, а договор аренды заключен на срок, превышающий 5 лет.</w:t>
      </w:r>
    </w:p>
    <w:p w:rsidR="00CD37BB" w:rsidRPr="00512A57" w:rsidRDefault="00AB405A"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Позиция суда по данному делу имеет значение для всех аналогичных ситуаций, актуальна на данный момент, важна для предупреждения возникновения подобных споров при наложении и/или пересечении границ земельных участков.</w:t>
      </w:r>
    </w:p>
    <w:p w:rsidR="00DF47FB"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2. Определение ВС РФ от 30.</w:t>
      </w:r>
      <w:r w:rsidR="00263EDA" w:rsidRPr="00512A57">
        <w:rPr>
          <w:rFonts w:ascii="Times New Roman" w:hAnsi="Times New Roman" w:cs="Times New Roman"/>
          <w:sz w:val="28"/>
          <w:szCs w:val="28"/>
        </w:rPr>
        <w:t>09.2014 № 66-КГ14-6.</w:t>
      </w:r>
    </w:p>
    <w:p w:rsidR="00263EDA" w:rsidRPr="00512A57" w:rsidRDefault="00263EDA"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Физическое лицо (далее - ФЛ</w:t>
      </w:r>
      <w:proofErr w:type="gramStart"/>
      <w:r w:rsidRPr="00512A57">
        <w:rPr>
          <w:rFonts w:ascii="Times New Roman" w:hAnsi="Times New Roman" w:cs="Times New Roman"/>
          <w:sz w:val="28"/>
          <w:szCs w:val="28"/>
          <w:vertAlign w:val="subscript"/>
        </w:rPr>
        <w:t>1</w:t>
      </w:r>
      <w:proofErr w:type="gramEnd"/>
      <w:r w:rsidRPr="00512A57">
        <w:rPr>
          <w:rFonts w:ascii="Times New Roman" w:hAnsi="Times New Roman" w:cs="Times New Roman"/>
          <w:sz w:val="28"/>
          <w:szCs w:val="28"/>
        </w:rPr>
        <w:t>) обратилось в суд с иском к Администрации муниципального образования и другому физическому лицу (</w:t>
      </w:r>
      <w:r w:rsidR="00990545" w:rsidRPr="00512A57">
        <w:rPr>
          <w:rFonts w:ascii="Times New Roman" w:hAnsi="Times New Roman" w:cs="Times New Roman"/>
          <w:sz w:val="28"/>
          <w:szCs w:val="28"/>
        </w:rPr>
        <w:t xml:space="preserve">далее - </w:t>
      </w:r>
      <w:r w:rsidRPr="00512A57">
        <w:rPr>
          <w:rFonts w:ascii="Times New Roman" w:hAnsi="Times New Roman" w:cs="Times New Roman"/>
          <w:sz w:val="28"/>
          <w:szCs w:val="28"/>
        </w:rPr>
        <w:t>ФЛ</w:t>
      </w:r>
      <w:r w:rsidRPr="00512A57">
        <w:rPr>
          <w:rFonts w:ascii="Times New Roman" w:hAnsi="Times New Roman" w:cs="Times New Roman"/>
          <w:sz w:val="28"/>
          <w:szCs w:val="28"/>
          <w:vertAlign w:val="subscript"/>
        </w:rPr>
        <w:t>2</w:t>
      </w:r>
      <w:r w:rsidRPr="00512A57">
        <w:rPr>
          <w:rFonts w:ascii="Times New Roman" w:hAnsi="Times New Roman" w:cs="Times New Roman"/>
          <w:sz w:val="28"/>
          <w:szCs w:val="28"/>
        </w:rPr>
        <w:t>) о признании недействительным постановления главы Иркутского районного муниципального образования.</w:t>
      </w:r>
    </w:p>
    <w:p w:rsidR="00263EDA" w:rsidRPr="00512A57" w:rsidRDefault="00990545"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Обстоятельства дела следующие. В 1991 году ФЛ</w:t>
      </w:r>
      <w:r w:rsidRPr="00512A57">
        <w:rPr>
          <w:rFonts w:ascii="Times New Roman" w:hAnsi="Times New Roman" w:cs="Times New Roman"/>
          <w:sz w:val="28"/>
          <w:szCs w:val="28"/>
          <w:vertAlign w:val="subscript"/>
        </w:rPr>
        <w:t>1</w:t>
      </w:r>
      <w:r w:rsidRPr="00512A57">
        <w:rPr>
          <w:rFonts w:ascii="Times New Roman" w:hAnsi="Times New Roman" w:cs="Times New Roman"/>
          <w:sz w:val="28"/>
          <w:szCs w:val="28"/>
        </w:rPr>
        <w:t>выделен земельный участок, 06.05.1994 лицом получено свидетельство на право собственности. Данный земельный участок поставлен на кадастровый учет. Глава Иркутского районного муниципального образования 07.11.2011 издает постановление, согласно которому правом собственности на другой земельный участок наделяется ФЛ</w:t>
      </w:r>
      <w:proofErr w:type="gramStart"/>
      <w:r w:rsidRPr="00512A57">
        <w:rPr>
          <w:rFonts w:ascii="Times New Roman" w:hAnsi="Times New Roman" w:cs="Times New Roman"/>
          <w:sz w:val="28"/>
          <w:szCs w:val="28"/>
          <w:vertAlign w:val="subscript"/>
        </w:rPr>
        <w:t>2</w:t>
      </w:r>
      <w:proofErr w:type="gramEnd"/>
      <w:r w:rsidRPr="00512A57">
        <w:rPr>
          <w:rFonts w:ascii="Times New Roman" w:hAnsi="Times New Roman" w:cs="Times New Roman"/>
          <w:sz w:val="28"/>
          <w:szCs w:val="28"/>
        </w:rPr>
        <w:t>, однако границы его земельного участка налагаются на границы земельного участка, принадлежащего ФЛ</w:t>
      </w:r>
      <w:r w:rsidRPr="00512A57">
        <w:rPr>
          <w:rFonts w:ascii="Times New Roman" w:hAnsi="Times New Roman" w:cs="Times New Roman"/>
          <w:sz w:val="28"/>
          <w:szCs w:val="28"/>
          <w:vertAlign w:val="subscript"/>
        </w:rPr>
        <w:t>1</w:t>
      </w:r>
      <w:r w:rsidR="00842F4C" w:rsidRPr="00512A57">
        <w:rPr>
          <w:rFonts w:ascii="Times New Roman" w:hAnsi="Times New Roman" w:cs="Times New Roman"/>
          <w:sz w:val="28"/>
          <w:szCs w:val="28"/>
        </w:rPr>
        <w:t>.</w:t>
      </w:r>
    </w:p>
    <w:p w:rsidR="00842F4C" w:rsidRPr="00512A57" w:rsidRDefault="00842F4C"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Суд сделал акценты на важных в ситуации наложения границ положениях законодательства:</w:t>
      </w:r>
    </w:p>
    <w:p w:rsidR="00842F4C" w:rsidRPr="00512A57" w:rsidRDefault="00842F4C" w:rsidP="00356EE9">
      <w:pPr>
        <w:tabs>
          <w:tab w:val="left" w:pos="284"/>
          <w:tab w:val="left" w:pos="426"/>
        </w:tabs>
        <w:spacing w:after="0" w:line="360" w:lineRule="auto"/>
        <w:ind w:firstLine="426"/>
        <w:jc w:val="both"/>
        <w:rPr>
          <w:rFonts w:ascii="Times New Roman" w:hAnsi="Times New Roman" w:cs="Times New Roman"/>
          <w:sz w:val="28"/>
          <w:szCs w:val="28"/>
        </w:rPr>
      </w:pPr>
      <w:proofErr w:type="gramStart"/>
      <w:r w:rsidRPr="00512A57">
        <w:rPr>
          <w:rFonts w:ascii="Times New Roman" w:hAnsi="Times New Roman" w:cs="Times New Roman"/>
          <w:sz w:val="28"/>
          <w:szCs w:val="28"/>
        </w:rPr>
        <w:t>1) Вводный закон к ЗК РФ</w:t>
      </w:r>
      <w:r w:rsidR="00094B80" w:rsidRPr="00512A57">
        <w:rPr>
          <w:rFonts w:ascii="Times New Roman" w:hAnsi="Times New Roman" w:cs="Times New Roman"/>
          <w:sz w:val="28"/>
          <w:szCs w:val="28"/>
        </w:rPr>
        <w:t xml:space="preserve"> </w:t>
      </w:r>
      <w:r w:rsidRPr="00512A57">
        <w:rPr>
          <w:rFonts w:ascii="Times New Roman" w:hAnsi="Times New Roman" w:cs="Times New Roman"/>
          <w:sz w:val="28"/>
          <w:szCs w:val="28"/>
        </w:rPr>
        <w:t xml:space="preserve">(п. 9 ст. 3) говорит о том, что различные государственные акты, свидетельства, другие документы, которые удостоверяют права на земельный участок и выданы до вступления в силу ФЗ № 122, имеют с записью в Едином государственном реестре прав на недвижимое имущество и сделок с ним равную юридическую силу. </w:t>
      </w:r>
      <w:proofErr w:type="gramEnd"/>
    </w:p>
    <w:p w:rsidR="005714D9" w:rsidRPr="00512A57" w:rsidRDefault="005714D9"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Таким образом право ФЛ</w:t>
      </w:r>
      <w:proofErr w:type="gramStart"/>
      <w:r w:rsidRPr="00512A57">
        <w:rPr>
          <w:rFonts w:ascii="Times New Roman" w:hAnsi="Times New Roman" w:cs="Times New Roman"/>
          <w:sz w:val="28"/>
          <w:szCs w:val="28"/>
          <w:vertAlign w:val="subscript"/>
        </w:rPr>
        <w:t>1</w:t>
      </w:r>
      <w:proofErr w:type="gramEnd"/>
      <w:r w:rsidRPr="00512A57">
        <w:rPr>
          <w:rFonts w:ascii="Times New Roman" w:hAnsi="Times New Roman" w:cs="Times New Roman"/>
          <w:sz w:val="28"/>
          <w:szCs w:val="28"/>
        </w:rPr>
        <w:t xml:space="preserve"> на выделенный ему земельный участок остается нерушимым, у него в наличии документ, подтверждающий его статус собственника в отношении земельного участка;</w:t>
      </w:r>
    </w:p>
    <w:p w:rsidR="005714D9" w:rsidRPr="00512A57" w:rsidRDefault="005714D9"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2) при подготовке землеустроительной документации по земельному участку, предоставленному ФЛ</w:t>
      </w:r>
      <w:proofErr w:type="gramStart"/>
      <w:r w:rsidRPr="00512A57">
        <w:rPr>
          <w:rFonts w:ascii="Times New Roman" w:hAnsi="Times New Roman" w:cs="Times New Roman"/>
          <w:sz w:val="28"/>
          <w:szCs w:val="28"/>
          <w:vertAlign w:val="subscript"/>
        </w:rPr>
        <w:t>2</w:t>
      </w:r>
      <w:proofErr w:type="gramEnd"/>
      <w:r w:rsidRPr="00512A57">
        <w:rPr>
          <w:rFonts w:ascii="Times New Roman" w:hAnsi="Times New Roman" w:cs="Times New Roman"/>
          <w:sz w:val="28"/>
          <w:szCs w:val="28"/>
        </w:rPr>
        <w:t xml:space="preserve"> должны были запрашиваться, в том числе, </w:t>
      </w:r>
      <w:r w:rsidRPr="00512A57">
        <w:rPr>
          <w:rFonts w:ascii="Times New Roman" w:hAnsi="Times New Roman" w:cs="Times New Roman"/>
          <w:sz w:val="28"/>
          <w:szCs w:val="28"/>
        </w:rPr>
        <w:lastRenderedPageBreak/>
        <w:t>сведения о земельном участке ФЛ</w:t>
      </w:r>
      <w:r w:rsidRPr="00512A57">
        <w:rPr>
          <w:rFonts w:ascii="Times New Roman" w:hAnsi="Times New Roman" w:cs="Times New Roman"/>
          <w:sz w:val="28"/>
          <w:szCs w:val="28"/>
          <w:vertAlign w:val="subscript"/>
        </w:rPr>
        <w:t>1</w:t>
      </w:r>
      <w:r w:rsidRPr="00512A57">
        <w:rPr>
          <w:rFonts w:ascii="Times New Roman" w:hAnsi="Times New Roman" w:cs="Times New Roman"/>
          <w:sz w:val="28"/>
          <w:szCs w:val="28"/>
        </w:rPr>
        <w:t>. Однако в данном деле информация о таких запросах отсутствует.</w:t>
      </w:r>
    </w:p>
    <w:p w:rsidR="00F4793F" w:rsidRPr="00512A57" w:rsidRDefault="00962B4C"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Следовательно, можно усомниться в добросовестности лиц, осуществлявших подготовку землеустроительной документации. Земельный участок - это особый объект, при формировании, согласовании местоположения границ которого необходимо учитывать точную информацию о</w:t>
      </w:r>
      <w:r w:rsidR="003A6D3A" w:rsidRPr="00512A57">
        <w:rPr>
          <w:rFonts w:ascii="Times New Roman" w:hAnsi="Times New Roman" w:cs="Times New Roman"/>
          <w:sz w:val="28"/>
          <w:szCs w:val="28"/>
        </w:rPr>
        <w:t>бо</w:t>
      </w:r>
      <w:r w:rsidRPr="00512A57">
        <w:rPr>
          <w:rFonts w:ascii="Times New Roman" w:hAnsi="Times New Roman" w:cs="Times New Roman"/>
          <w:sz w:val="28"/>
          <w:szCs w:val="28"/>
        </w:rPr>
        <w:t xml:space="preserve"> всех остальных земельных участках, с которыми потенциально он будет иметь общие границы.</w:t>
      </w:r>
      <w:r w:rsidR="00F4793F" w:rsidRPr="00512A57">
        <w:rPr>
          <w:rFonts w:ascii="Times New Roman" w:hAnsi="Times New Roman" w:cs="Times New Roman"/>
          <w:sz w:val="28"/>
          <w:szCs w:val="28"/>
        </w:rPr>
        <w:t xml:space="preserve"> Именно точное выполнение норм законодательства поможет предупредить ситуации наложения границ земельных участков.</w:t>
      </w:r>
    </w:p>
    <w:p w:rsidR="00F4793F"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3. Определение ВС РФ от 09.09.2014</w:t>
      </w:r>
      <w:r w:rsidR="007A526F" w:rsidRPr="00512A57">
        <w:rPr>
          <w:rFonts w:ascii="Times New Roman" w:hAnsi="Times New Roman" w:cs="Times New Roman"/>
          <w:sz w:val="28"/>
          <w:szCs w:val="28"/>
        </w:rPr>
        <w:t xml:space="preserve"> № 30-КГ14-6.</w:t>
      </w:r>
    </w:p>
    <w:p w:rsidR="007A526F" w:rsidRPr="00512A57" w:rsidRDefault="007A526F"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ФЛ</w:t>
      </w:r>
      <w:proofErr w:type="gramStart"/>
      <w:r w:rsidRPr="00512A57">
        <w:rPr>
          <w:rFonts w:ascii="Times New Roman" w:hAnsi="Times New Roman" w:cs="Times New Roman"/>
          <w:sz w:val="28"/>
          <w:szCs w:val="28"/>
          <w:vertAlign w:val="subscript"/>
        </w:rPr>
        <w:t>1</w:t>
      </w:r>
      <w:proofErr w:type="gramEnd"/>
      <w:r w:rsidRPr="00512A57">
        <w:rPr>
          <w:rFonts w:ascii="Times New Roman" w:hAnsi="Times New Roman" w:cs="Times New Roman"/>
          <w:sz w:val="28"/>
          <w:szCs w:val="28"/>
        </w:rPr>
        <w:t xml:space="preserve"> обратилось в суд с иском к Администрации муниципального района, ФЛ</w:t>
      </w:r>
      <w:r w:rsidRPr="00512A57">
        <w:rPr>
          <w:rFonts w:ascii="Times New Roman" w:hAnsi="Times New Roman" w:cs="Times New Roman"/>
          <w:sz w:val="28"/>
          <w:szCs w:val="28"/>
          <w:vertAlign w:val="subscript"/>
        </w:rPr>
        <w:t>2</w:t>
      </w:r>
      <w:r w:rsidRPr="00512A57">
        <w:rPr>
          <w:rFonts w:ascii="Times New Roman" w:hAnsi="Times New Roman" w:cs="Times New Roman"/>
          <w:sz w:val="28"/>
          <w:szCs w:val="28"/>
        </w:rPr>
        <w:t xml:space="preserve">, территориальному органу </w:t>
      </w:r>
      <w:proofErr w:type="spellStart"/>
      <w:r w:rsidRPr="00512A57">
        <w:rPr>
          <w:rFonts w:ascii="Times New Roman" w:hAnsi="Times New Roman" w:cs="Times New Roman"/>
          <w:sz w:val="28"/>
          <w:szCs w:val="28"/>
        </w:rPr>
        <w:t>Росреестра</w:t>
      </w:r>
      <w:proofErr w:type="spellEnd"/>
      <w:r w:rsidRPr="00512A57">
        <w:rPr>
          <w:rFonts w:ascii="Times New Roman" w:hAnsi="Times New Roman" w:cs="Times New Roman"/>
          <w:sz w:val="28"/>
          <w:szCs w:val="28"/>
        </w:rPr>
        <w:t xml:space="preserve"> с несколькими требованиями. Для данного научного исследования наибольший интерес представляют требования о</w:t>
      </w:r>
      <w:r w:rsidR="00716C7B" w:rsidRPr="00512A57">
        <w:rPr>
          <w:rFonts w:ascii="Times New Roman" w:hAnsi="Times New Roman" w:cs="Times New Roman"/>
          <w:sz w:val="28"/>
          <w:szCs w:val="28"/>
        </w:rPr>
        <w:t xml:space="preserve"> признании незаконной постановки</w:t>
      </w:r>
      <w:r w:rsidRPr="00512A57">
        <w:rPr>
          <w:rFonts w:ascii="Times New Roman" w:hAnsi="Times New Roman" w:cs="Times New Roman"/>
          <w:sz w:val="28"/>
          <w:szCs w:val="28"/>
        </w:rPr>
        <w:t xml:space="preserve"> на кадастровый учет земельного участка, постановления главы Администрации муниципального района от 14.02.2011 о предоставлении земельного участка в аренду ФЛ</w:t>
      </w:r>
      <w:proofErr w:type="gramStart"/>
      <w:r w:rsidRPr="00512A57">
        <w:rPr>
          <w:rFonts w:ascii="Times New Roman" w:hAnsi="Times New Roman" w:cs="Times New Roman"/>
          <w:sz w:val="28"/>
          <w:szCs w:val="28"/>
          <w:vertAlign w:val="subscript"/>
        </w:rPr>
        <w:t>2</w:t>
      </w:r>
      <w:proofErr w:type="gramEnd"/>
      <w:r w:rsidRPr="00512A57">
        <w:rPr>
          <w:rFonts w:ascii="Times New Roman" w:hAnsi="Times New Roman" w:cs="Times New Roman"/>
          <w:sz w:val="28"/>
          <w:szCs w:val="28"/>
        </w:rPr>
        <w:t>.</w:t>
      </w:r>
    </w:p>
    <w:p w:rsidR="00154D82" w:rsidRPr="00512A57" w:rsidRDefault="007A526F"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ФЛ</w:t>
      </w:r>
      <w:proofErr w:type="gramStart"/>
      <w:r w:rsidRPr="00512A57">
        <w:rPr>
          <w:rFonts w:ascii="Times New Roman" w:hAnsi="Times New Roman" w:cs="Times New Roman"/>
          <w:sz w:val="28"/>
          <w:szCs w:val="28"/>
          <w:vertAlign w:val="subscript"/>
        </w:rPr>
        <w:t>1</w:t>
      </w:r>
      <w:proofErr w:type="gramEnd"/>
      <w:r w:rsidR="003F14B7" w:rsidRPr="00512A57">
        <w:rPr>
          <w:rFonts w:ascii="Times New Roman" w:hAnsi="Times New Roman" w:cs="Times New Roman"/>
          <w:sz w:val="28"/>
          <w:szCs w:val="28"/>
        </w:rPr>
        <w:t xml:space="preserve"> заключило 22.11.1993 договор купли-продажи жилого дома.</w:t>
      </w:r>
      <w:r w:rsidR="00D920B5" w:rsidRPr="00512A57">
        <w:rPr>
          <w:rFonts w:ascii="Times New Roman" w:hAnsi="Times New Roman" w:cs="Times New Roman"/>
          <w:sz w:val="28"/>
          <w:szCs w:val="28"/>
        </w:rPr>
        <w:t xml:space="preserve"> Технический паспорт содержит сведения о том, что общая площадь земельного участка, на котором расположен дом, составляет 4382 м</w:t>
      </w:r>
      <w:proofErr w:type="gramStart"/>
      <w:r w:rsidR="00D920B5" w:rsidRPr="00512A57">
        <w:rPr>
          <w:rFonts w:ascii="Times New Roman" w:hAnsi="Times New Roman" w:cs="Times New Roman"/>
          <w:sz w:val="28"/>
          <w:szCs w:val="28"/>
          <w:vertAlign w:val="superscript"/>
        </w:rPr>
        <w:t>2</w:t>
      </w:r>
      <w:proofErr w:type="gramEnd"/>
      <w:r w:rsidR="00D920B5" w:rsidRPr="00512A57">
        <w:rPr>
          <w:rFonts w:ascii="Times New Roman" w:hAnsi="Times New Roman" w:cs="Times New Roman"/>
          <w:sz w:val="28"/>
          <w:szCs w:val="28"/>
        </w:rPr>
        <w:t>. Глава администрации муниципального образования постановлением от 18.08.1998 признал право собственности ФЛ</w:t>
      </w:r>
      <w:proofErr w:type="gramStart"/>
      <w:r w:rsidR="00D920B5" w:rsidRPr="00512A57">
        <w:rPr>
          <w:rFonts w:ascii="Times New Roman" w:hAnsi="Times New Roman" w:cs="Times New Roman"/>
          <w:sz w:val="28"/>
          <w:szCs w:val="28"/>
          <w:vertAlign w:val="subscript"/>
        </w:rPr>
        <w:t>1</w:t>
      </w:r>
      <w:proofErr w:type="gramEnd"/>
      <w:r w:rsidR="00824F51" w:rsidRPr="00512A57">
        <w:rPr>
          <w:rFonts w:ascii="Times New Roman" w:hAnsi="Times New Roman" w:cs="Times New Roman"/>
          <w:sz w:val="28"/>
          <w:szCs w:val="28"/>
        </w:rPr>
        <w:t xml:space="preserve"> на строение</w:t>
      </w:r>
      <w:r w:rsidR="00824F51" w:rsidRPr="00512A57">
        <w:rPr>
          <w:rFonts w:ascii="Times New Roman" w:hAnsi="Times New Roman" w:cs="Times New Roman"/>
          <w:sz w:val="28"/>
          <w:szCs w:val="28"/>
          <w:vertAlign w:val="subscript"/>
        </w:rPr>
        <w:t xml:space="preserve">, </w:t>
      </w:r>
      <w:r w:rsidR="00824F51" w:rsidRPr="00512A57">
        <w:rPr>
          <w:rFonts w:ascii="Times New Roman" w:hAnsi="Times New Roman" w:cs="Times New Roman"/>
          <w:sz w:val="28"/>
          <w:szCs w:val="28"/>
        </w:rPr>
        <w:t>расположенное на</w:t>
      </w:r>
      <w:r w:rsidR="006268AC" w:rsidRPr="00512A57">
        <w:rPr>
          <w:rFonts w:ascii="Times New Roman" w:hAnsi="Times New Roman" w:cs="Times New Roman"/>
          <w:sz w:val="28"/>
          <w:szCs w:val="28"/>
        </w:rPr>
        <w:t xml:space="preserve"> данном земельном участке, 21.08.1998 получено регистрационное удостоверение о праве собственности на данное строение.</w:t>
      </w:r>
      <w:r w:rsidR="00094B80" w:rsidRPr="00512A57">
        <w:rPr>
          <w:rFonts w:ascii="Times New Roman" w:hAnsi="Times New Roman" w:cs="Times New Roman"/>
          <w:sz w:val="28"/>
          <w:szCs w:val="28"/>
        </w:rPr>
        <w:t xml:space="preserve"> </w:t>
      </w:r>
      <w:proofErr w:type="spellStart"/>
      <w:r w:rsidR="00BD36E6" w:rsidRPr="00512A57">
        <w:rPr>
          <w:rFonts w:ascii="Times New Roman" w:hAnsi="Times New Roman" w:cs="Times New Roman"/>
          <w:sz w:val="28"/>
          <w:szCs w:val="28"/>
        </w:rPr>
        <w:t>Похозяйственная</w:t>
      </w:r>
      <w:proofErr w:type="spellEnd"/>
      <w:r w:rsidR="00BD36E6" w:rsidRPr="00512A57">
        <w:rPr>
          <w:rFonts w:ascii="Times New Roman" w:hAnsi="Times New Roman" w:cs="Times New Roman"/>
          <w:sz w:val="28"/>
          <w:szCs w:val="28"/>
        </w:rPr>
        <w:t xml:space="preserve"> книга сельского поселения содержит сведения о жилом доме и о земельном участке, площадь которого в 1999 - 2001 годах составляла 0,44 га (0,19 га в пользовании (владении), 0,25 га в собственности)</w:t>
      </w:r>
      <w:proofErr w:type="gramStart"/>
      <w:r w:rsidR="00BD36E6" w:rsidRPr="00512A57">
        <w:rPr>
          <w:rFonts w:ascii="Times New Roman" w:hAnsi="Times New Roman" w:cs="Times New Roman"/>
          <w:sz w:val="28"/>
          <w:szCs w:val="28"/>
        </w:rPr>
        <w:t>.</w:t>
      </w:r>
      <w:r w:rsidR="00154D82" w:rsidRPr="00512A57">
        <w:rPr>
          <w:rFonts w:ascii="Times New Roman" w:hAnsi="Times New Roman" w:cs="Times New Roman"/>
          <w:sz w:val="28"/>
          <w:szCs w:val="28"/>
        </w:rPr>
        <w:t>П</w:t>
      </w:r>
      <w:proofErr w:type="gramEnd"/>
      <w:r w:rsidR="00154D82" w:rsidRPr="00512A57">
        <w:rPr>
          <w:rFonts w:ascii="Times New Roman" w:hAnsi="Times New Roman" w:cs="Times New Roman"/>
          <w:sz w:val="28"/>
          <w:szCs w:val="28"/>
        </w:rPr>
        <w:t xml:space="preserve">ричем площадь земельного участка была меньше до 1999 года. С 2002 года в </w:t>
      </w:r>
      <w:proofErr w:type="spellStart"/>
      <w:r w:rsidR="00154D82" w:rsidRPr="00512A57">
        <w:rPr>
          <w:rFonts w:ascii="Times New Roman" w:hAnsi="Times New Roman" w:cs="Times New Roman"/>
          <w:sz w:val="28"/>
          <w:szCs w:val="28"/>
        </w:rPr>
        <w:t>похозяйственных</w:t>
      </w:r>
      <w:proofErr w:type="spellEnd"/>
      <w:r w:rsidR="00154D82" w:rsidRPr="00512A57">
        <w:rPr>
          <w:rFonts w:ascii="Times New Roman" w:hAnsi="Times New Roman" w:cs="Times New Roman"/>
          <w:sz w:val="28"/>
          <w:szCs w:val="28"/>
        </w:rPr>
        <w:t xml:space="preserve"> книгах муниципального образования данных о данном имуществе не содержится.</w:t>
      </w:r>
    </w:p>
    <w:p w:rsidR="00154D82" w:rsidRPr="00512A57" w:rsidRDefault="00154D82"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14.02.2011 администрация муниципального района издает постановление, в соответствии с которым </w:t>
      </w:r>
      <w:r w:rsidR="00302A2A" w:rsidRPr="00512A57">
        <w:rPr>
          <w:rFonts w:ascii="Times New Roman" w:hAnsi="Times New Roman" w:cs="Times New Roman"/>
          <w:sz w:val="28"/>
          <w:szCs w:val="28"/>
        </w:rPr>
        <w:t>предоставляет земельный участок</w:t>
      </w:r>
      <w:r w:rsidRPr="00512A57">
        <w:rPr>
          <w:rFonts w:ascii="Times New Roman" w:hAnsi="Times New Roman" w:cs="Times New Roman"/>
          <w:sz w:val="28"/>
          <w:szCs w:val="28"/>
        </w:rPr>
        <w:t xml:space="preserve"> площадью 3500 м</w:t>
      </w:r>
      <w:proofErr w:type="gramStart"/>
      <w:r w:rsidRPr="00512A57">
        <w:rPr>
          <w:rFonts w:ascii="Times New Roman" w:hAnsi="Times New Roman" w:cs="Times New Roman"/>
          <w:sz w:val="28"/>
          <w:szCs w:val="28"/>
          <w:vertAlign w:val="superscript"/>
        </w:rPr>
        <w:t>2</w:t>
      </w:r>
      <w:proofErr w:type="gramEnd"/>
      <w:r w:rsidR="00302A2A" w:rsidRPr="00512A57">
        <w:rPr>
          <w:rFonts w:ascii="Times New Roman" w:hAnsi="Times New Roman" w:cs="Times New Roman"/>
          <w:sz w:val="28"/>
          <w:szCs w:val="28"/>
        </w:rPr>
        <w:t xml:space="preserve"> в </w:t>
      </w:r>
      <w:r w:rsidR="00302A2A" w:rsidRPr="00512A57">
        <w:rPr>
          <w:rFonts w:ascii="Times New Roman" w:hAnsi="Times New Roman" w:cs="Times New Roman"/>
          <w:sz w:val="28"/>
          <w:szCs w:val="28"/>
        </w:rPr>
        <w:lastRenderedPageBreak/>
        <w:t>аренду на 5 лет ФЛ</w:t>
      </w:r>
      <w:r w:rsidR="00302A2A" w:rsidRPr="00512A57">
        <w:rPr>
          <w:rFonts w:ascii="Times New Roman" w:hAnsi="Times New Roman" w:cs="Times New Roman"/>
          <w:sz w:val="28"/>
          <w:szCs w:val="28"/>
          <w:vertAlign w:val="subscript"/>
        </w:rPr>
        <w:t>2</w:t>
      </w:r>
      <w:r w:rsidR="00302A2A" w:rsidRPr="00512A57">
        <w:rPr>
          <w:rFonts w:ascii="Times New Roman" w:hAnsi="Times New Roman" w:cs="Times New Roman"/>
          <w:sz w:val="28"/>
          <w:szCs w:val="28"/>
        </w:rPr>
        <w:t>. 19.02.2011 администрация и ФЛ</w:t>
      </w:r>
      <w:r w:rsidR="00302A2A" w:rsidRPr="00512A57">
        <w:rPr>
          <w:rFonts w:ascii="Times New Roman" w:hAnsi="Times New Roman" w:cs="Times New Roman"/>
          <w:sz w:val="28"/>
          <w:szCs w:val="28"/>
          <w:vertAlign w:val="subscript"/>
        </w:rPr>
        <w:t xml:space="preserve">2 </w:t>
      </w:r>
      <w:r w:rsidR="00302A2A" w:rsidRPr="00512A57">
        <w:rPr>
          <w:rFonts w:ascii="Times New Roman" w:hAnsi="Times New Roman" w:cs="Times New Roman"/>
          <w:sz w:val="28"/>
          <w:szCs w:val="28"/>
        </w:rPr>
        <w:t>заключили договор аренды земельного участка. ФЛ</w:t>
      </w:r>
      <w:proofErr w:type="gramStart"/>
      <w:r w:rsidR="00302A2A" w:rsidRPr="00512A57">
        <w:rPr>
          <w:rFonts w:ascii="Times New Roman" w:hAnsi="Times New Roman" w:cs="Times New Roman"/>
          <w:sz w:val="28"/>
          <w:szCs w:val="28"/>
          <w:vertAlign w:val="subscript"/>
        </w:rPr>
        <w:t>2</w:t>
      </w:r>
      <w:proofErr w:type="gramEnd"/>
      <w:r w:rsidR="00302A2A" w:rsidRPr="00512A57">
        <w:rPr>
          <w:rFonts w:ascii="Times New Roman" w:hAnsi="Times New Roman" w:cs="Times New Roman"/>
          <w:sz w:val="28"/>
          <w:szCs w:val="28"/>
        </w:rPr>
        <w:t xml:space="preserve"> возвело новое строение  (судом не уточняется, где именно оно располагается)</w:t>
      </w:r>
      <w:r w:rsidR="00044FAF" w:rsidRPr="00512A57">
        <w:rPr>
          <w:rFonts w:ascii="Times New Roman" w:hAnsi="Times New Roman" w:cs="Times New Roman"/>
          <w:sz w:val="28"/>
          <w:szCs w:val="28"/>
        </w:rPr>
        <w:t>.</w:t>
      </w:r>
    </w:p>
    <w:p w:rsidR="00044FAF" w:rsidRPr="00512A57" w:rsidRDefault="00044FAF"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29.03.2012 глава администрации сельского поселения выдал ФЛ</w:t>
      </w:r>
      <w:proofErr w:type="gramStart"/>
      <w:r w:rsidRPr="00512A57">
        <w:rPr>
          <w:rFonts w:ascii="Times New Roman" w:hAnsi="Times New Roman" w:cs="Times New Roman"/>
          <w:sz w:val="28"/>
          <w:szCs w:val="28"/>
          <w:vertAlign w:val="subscript"/>
        </w:rPr>
        <w:t>1</w:t>
      </w:r>
      <w:proofErr w:type="gramEnd"/>
      <w:r w:rsidRPr="00512A57">
        <w:rPr>
          <w:rFonts w:ascii="Times New Roman" w:hAnsi="Times New Roman" w:cs="Times New Roman"/>
          <w:sz w:val="28"/>
          <w:szCs w:val="28"/>
        </w:rPr>
        <w:t xml:space="preserve"> выписку из </w:t>
      </w:r>
      <w:proofErr w:type="spellStart"/>
      <w:r w:rsidRPr="00512A57">
        <w:rPr>
          <w:rFonts w:ascii="Times New Roman" w:hAnsi="Times New Roman" w:cs="Times New Roman"/>
          <w:sz w:val="28"/>
          <w:szCs w:val="28"/>
        </w:rPr>
        <w:t>похозяйственной</w:t>
      </w:r>
      <w:proofErr w:type="spellEnd"/>
      <w:r w:rsidRPr="00512A57">
        <w:rPr>
          <w:rFonts w:ascii="Times New Roman" w:hAnsi="Times New Roman" w:cs="Times New Roman"/>
          <w:sz w:val="28"/>
          <w:szCs w:val="28"/>
        </w:rPr>
        <w:t xml:space="preserve"> книги, в соответствии с которой ФЛ</w:t>
      </w:r>
      <w:r w:rsidRPr="00512A57">
        <w:rPr>
          <w:rFonts w:ascii="Times New Roman" w:hAnsi="Times New Roman" w:cs="Times New Roman"/>
          <w:sz w:val="28"/>
          <w:szCs w:val="28"/>
          <w:vertAlign w:val="subscript"/>
        </w:rPr>
        <w:t>1</w:t>
      </w:r>
      <w:r w:rsidRPr="00512A57">
        <w:rPr>
          <w:rFonts w:ascii="Times New Roman" w:hAnsi="Times New Roman" w:cs="Times New Roman"/>
          <w:sz w:val="28"/>
          <w:szCs w:val="28"/>
        </w:rPr>
        <w:t xml:space="preserve"> обладает правом собственности на земельный участок, общей площадью 4 400 м</w:t>
      </w:r>
      <w:r w:rsidRPr="00512A57">
        <w:rPr>
          <w:rFonts w:ascii="Times New Roman" w:hAnsi="Times New Roman" w:cs="Times New Roman"/>
          <w:sz w:val="28"/>
          <w:szCs w:val="28"/>
          <w:vertAlign w:val="superscript"/>
        </w:rPr>
        <w:t>2</w:t>
      </w:r>
      <w:r w:rsidRPr="00512A57">
        <w:rPr>
          <w:rFonts w:ascii="Times New Roman" w:hAnsi="Times New Roman" w:cs="Times New Roman"/>
          <w:sz w:val="28"/>
          <w:szCs w:val="28"/>
        </w:rPr>
        <w:t>, в государственный кадастр номер данного земельного участка внесен 01.01.1994. Государственная регистрация права собственности ФЛ</w:t>
      </w:r>
      <w:proofErr w:type="gramStart"/>
      <w:r w:rsidRPr="00512A57">
        <w:rPr>
          <w:rFonts w:ascii="Times New Roman" w:hAnsi="Times New Roman" w:cs="Times New Roman"/>
          <w:sz w:val="28"/>
          <w:szCs w:val="28"/>
          <w:vertAlign w:val="subscript"/>
        </w:rPr>
        <w:t>1</w:t>
      </w:r>
      <w:proofErr w:type="gramEnd"/>
      <w:r w:rsidRPr="00512A57">
        <w:rPr>
          <w:rFonts w:ascii="Times New Roman" w:hAnsi="Times New Roman" w:cs="Times New Roman"/>
          <w:sz w:val="28"/>
          <w:szCs w:val="28"/>
        </w:rPr>
        <w:t xml:space="preserve"> на земельный участок и на дом, расположенный на нем, произведено 12.05.2012.</w:t>
      </w:r>
    </w:p>
    <w:p w:rsidR="00044FAF" w:rsidRPr="00512A57" w:rsidRDefault="00044FAF"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Границы земельных участков ФЛ</w:t>
      </w:r>
      <w:proofErr w:type="gramStart"/>
      <w:r w:rsidRPr="00512A57">
        <w:rPr>
          <w:rFonts w:ascii="Times New Roman" w:hAnsi="Times New Roman" w:cs="Times New Roman"/>
          <w:sz w:val="28"/>
          <w:szCs w:val="28"/>
          <w:vertAlign w:val="subscript"/>
        </w:rPr>
        <w:t>1</w:t>
      </w:r>
      <w:proofErr w:type="gramEnd"/>
      <w:r w:rsidRPr="00512A57">
        <w:rPr>
          <w:rFonts w:ascii="Times New Roman" w:hAnsi="Times New Roman" w:cs="Times New Roman"/>
          <w:sz w:val="28"/>
          <w:szCs w:val="28"/>
        </w:rPr>
        <w:t xml:space="preserve"> иФЛ</w:t>
      </w:r>
      <w:r w:rsidRPr="00512A57">
        <w:rPr>
          <w:rFonts w:ascii="Times New Roman" w:hAnsi="Times New Roman" w:cs="Times New Roman"/>
          <w:sz w:val="28"/>
          <w:szCs w:val="28"/>
          <w:vertAlign w:val="subscript"/>
        </w:rPr>
        <w:t>2</w:t>
      </w:r>
      <w:r w:rsidRPr="00512A57">
        <w:rPr>
          <w:rFonts w:ascii="Times New Roman" w:hAnsi="Times New Roman" w:cs="Times New Roman"/>
          <w:sz w:val="28"/>
          <w:szCs w:val="28"/>
        </w:rPr>
        <w:t xml:space="preserve"> налагаются друг на друга, площадь наложения составляет 1486 м</w:t>
      </w:r>
      <w:r w:rsidRPr="00512A57">
        <w:rPr>
          <w:rFonts w:ascii="Times New Roman" w:hAnsi="Times New Roman" w:cs="Times New Roman"/>
          <w:sz w:val="28"/>
          <w:szCs w:val="28"/>
          <w:vertAlign w:val="superscript"/>
        </w:rPr>
        <w:t>2</w:t>
      </w:r>
      <w:r w:rsidRPr="00512A57">
        <w:rPr>
          <w:rFonts w:ascii="Times New Roman" w:hAnsi="Times New Roman" w:cs="Times New Roman"/>
          <w:sz w:val="28"/>
          <w:szCs w:val="28"/>
        </w:rPr>
        <w:t>.</w:t>
      </w:r>
    </w:p>
    <w:p w:rsidR="003E364D" w:rsidRPr="00512A57" w:rsidRDefault="003E364D"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Нижестоящие инстанции неправомерно игнорировали те факты, что уполномоченным должностным лицом вынесено постановление от 10.07.2012 об административном наказании ФЛ</w:t>
      </w:r>
      <w:proofErr w:type="gramStart"/>
      <w:r w:rsidRPr="00512A57">
        <w:rPr>
          <w:rFonts w:ascii="Times New Roman" w:hAnsi="Times New Roman" w:cs="Times New Roman"/>
          <w:sz w:val="28"/>
          <w:szCs w:val="28"/>
          <w:vertAlign w:val="subscript"/>
        </w:rPr>
        <w:t>2</w:t>
      </w:r>
      <w:proofErr w:type="gramEnd"/>
      <w:r w:rsidRPr="00512A57">
        <w:rPr>
          <w:rFonts w:ascii="Times New Roman" w:hAnsi="Times New Roman" w:cs="Times New Roman"/>
          <w:sz w:val="28"/>
          <w:szCs w:val="28"/>
        </w:rPr>
        <w:t xml:space="preserve"> за самовольное занятие части чужого земельного участка; вынесено постановление о возбуждении уголовного дела в связи с уничтожением жилого дома, находившегося в собственности ФЛ</w:t>
      </w:r>
      <w:r w:rsidRPr="00512A57">
        <w:rPr>
          <w:rFonts w:ascii="Times New Roman" w:hAnsi="Times New Roman" w:cs="Times New Roman"/>
          <w:sz w:val="28"/>
          <w:szCs w:val="28"/>
          <w:vertAlign w:val="subscript"/>
        </w:rPr>
        <w:t>1</w:t>
      </w:r>
      <w:r w:rsidRPr="00512A57">
        <w:rPr>
          <w:rFonts w:ascii="Times New Roman" w:hAnsi="Times New Roman" w:cs="Times New Roman"/>
          <w:sz w:val="28"/>
          <w:szCs w:val="28"/>
        </w:rPr>
        <w:t>.</w:t>
      </w:r>
      <w:r w:rsidR="00DF0D3E" w:rsidRPr="00512A57">
        <w:rPr>
          <w:rFonts w:ascii="Times New Roman" w:hAnsi="Times New Roman" w:cs="Times New Roman"/>
          <w:sz w:val="28"/>
          <w:szCs w:val="28"/>
        </w:rPr>
        <w:t xml:space="preserve"> Также не исследован был вопрос о наложении границ одного земельного участка на границы другого.</w:t>
      </w:r>
      <w:r w:rsidR="00B612B6" w:rsidRPr="00512A57">
        <w:rPr>
          <w:rFonts w:ascii="Times New Roman" w:hAnsi="Times New Roman" w:cs="Times New Roman"/>
          <w:sz w:val="28"/>
          <w:szCs w:val="28"/>
        </w:rPr>
        <w:t xml:space="preserve"> ВС РФ подчеркивает, что в подобных спорных ситуациях необходимо проводить землеустроительную экспертизу. Право собственности ФЛ</w:t>
      </w:r>
      <w:proofErr w:type="gramStart"/>
      <w:r w:rsidR="00B612B6" w:rsidRPr="00512A57">
        <w:rPr>
          <w:rFonts w:ascii="Times New Roman" w:hAnsi="Times New Roman" w:cs="Times New Roman"/>
          <w:sz w:val="28"/>
          <w:szCs w:val="28"/>
          <w:vertAlign w:val="subscript"/>
        </w:rPr>
        <w:t>1</w:t>
      </w:r>
      <w:proofErr w:type="gramEnd"/>
      <w:r w:rsidR="00B612B6" w:rsidRPr="00512A57">
        <w:rPr>
          <w:rFonts w:ascii="Times New Roman" w:hAnsi="Times New Roman" w:cs="Times New Roman"/>
          <w:sz w:val="28"/>
          <w:szCs w:val="28"/>
        </w:rPr>
        <w:t xml:space="preserve"> на недвижимое имущество возникло гораздо раньше прав ФЛ</w:t>
      </w:r>
      <w:r w:rsidR="00B612B6" w:rsidRPr="00512A57">
        <w:rPr>
          <w:rFonts w:ascii="Times New Roman" w:hAnsi="Times New Roman" w:cs="Times New Roman"/>
          <w:sz w:val="28"/>
          <w:szCs w:val="28"/>
          <w:vertAlign w:val="subscript"/>
        </w:rPr>
        <w:t>2</w:t>
      </w:r>
      <w:r w:rsidR="00B612B6" w:rsidRPr="00512A57">
        <w:rPr>
          <w:rFonts w:ascii="Times New Roman" w:hAnsi="Times New Roman" w:cs="Times New Roman"/>
          <w:sz w:val="28"/>
          <w:szCs w:val="28"/>
        </w:rPr>
        <w:t xml:space="preserve"> на земельный участок по договору аренды.</w:t>
      </w:r>
    </w:p>
    <w:p w:rsidR="00124A5D" w:rsidRPr="00512A57" w:rsidRDefault="00B612B6"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Таким образом, в данном судебном деле наложение границ земельных участков подтверждено заключением кадастрового инженера от 31.05.2012. Судам надлежало детально исследовать данный вопрос, так как именно он повлек за собой такие серьезные последствия для ФЛ</w:t>
      </w:r>
      <w:proofErr w:type="gramStart"/>
      <w:r w:rsidRPr="00512A57">
        <w:rPr>
          <w:rFonts w:ascii="Times New Roman" w:hAnsi="Times New Roman" w:cs="Times New Roman"/>
          <w:sz w:val="28"/>
          <w:szCs w:val="28"/>
          <w:vertAlign w:val="subscript"/>
        </w:rPr>
        <w:t>1</w:t>
      </w:r>
      <w:proofErr w:type="gramEnd"/>
      <w:r w:rsidRPr="00512A57">
        <w:rPr>
          <w:rFonts w:ascii="Times New Roman" w:hAnsi="Times New Roman" w:cs="Times New Roman"/>
          <w:sz w:val="28"/>
          <w:szCs w:val="28"/>
        </w:rPr>
        <w:t xml:space="preserve"> и ФЛ</w:t>
      </w:r>
      <w:r w:rsidRPr="00512A57">
        <w:rPr>
          <w:rFonts w:ascii="Times New Roman" w:hAnsi="Times New Roman" w:cs="Times New Roman"/>
          <w:sz w:val="28"/>
          <w:szCs w:val="28"/>
          <w:vertAlign w:val="subscript"/>
        </w:rPr>
        <w:t>2</w:t>
      </w:r>
      <w:r w:rsidRPr="00512A57">
        <w:rPr>
          <w:rFonts w:ascii="Times New Roman" w:hAnsi="Times New Roman" w:cs="Times New Roman"/>
          <w:sz w:val="28"/>
          <w:szCs w:val="28"/>
        </w:rPr>
        <w:t>.</w:t>
      </w:r>
      <w:r w:rsidR="00000F87" w:rsidRPr="00512A57">
        <w:rPr>
          <w:rFonts w:ascii="Times New Roman" w:hAnsi="Times New Roman" w:cs="Times New Roman"/>
          <w:sz w:val="28"/>
          <w:szCs w:val="28"/>
        </w:rPr>
        <w:t xml:space="preserve"> ВС РФ обратил внимание на то, что рассмотрение вопросов, связанных с наложением границ, в силу своей сложности требует применения специальных знаний.</w:t>
      </w:r>
    </w:p>
    <w:p w:rsidR="00124A5D" w:rsidRPr="00512A57" w:rsidRDefault="0054585A" w:rsidP="001266D1">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Вопросы, связанные с наложением или пересечением границ земельных участков, возникают на практике достаточно часто. </w:t>
      </w:r>
      <w:r w:rsidR="00ED266B" w:rsidRPr="00512A57">
        <w:rPr>
          <w:rFonts w:ascii="Times New Roman" w:hAnsi="Times New Roman" w:cs="Times New Roman"/>
          <w:sz w:val="28"/>
          <w:szCs w:val="28"/>
        </w:rPr>
        <w:t xml:space="preserve">Важно, что при пересечении или наложении границ земельных участков они остаются </w:t>
      </w:r>
      <w:r w:rsidR="00ED266B" w:rsidRPr="00512A57">
        <w:rPr>
          <w:rFonts w:ascii="Times New Roman" w:hAnsi="Times New Roman" w:cs="Times New Roman"/>
          <w:sz w:val="28"/>
          <w:szCs w:val="28"/>
        </w:rPr>
        <w:lastRenderedPageBreak/>
        <w:t xml:space="preserve">самостоятельными объектами права. Снять с кадастрового учета чужой земельный участок невозможно только лишь в силу </w:t>
      </w:r>
      <w:r w:rsidR="00030E57" w:rsidRPr="00512A57">
        <w:rPr>
          <w:rFonts w:ascii="Times New Roman" w:hAnsi="Times New Roman" w:cs="Times New Roman"/>
          <w:sz w:val="28"/>
          <w:szCs w:val="28"/>
        </w:rPr>
        <w:t xml:space="preserve">обозначенной в заявлении в орган, уполномоченный на ведение кадастрового учета, </w:t>
      </w:r>
      <w:r w:rsidR="00ED266B" w:rsidRPr="00512A57">
        <w:rPr>
          <w:rFonts w:ascii="Times New Roman" w:hAnsi="Times New Roman" w:cs="Times New Roman"/>
          <w:sz w:val="28"/>
          <w:szCs w:val="28"/>
        </w:rPr>
        <w:t>позиции лица, желающего уточнить границы своего земельного участка, о наложении на них границ соседнего участка. Оспаривать правомерность установления границ смежного земельного участка</w:t>
      </w:r>
      <w:r w:rsidR="00030E57" w:rsidRPr="00512A57">
        <w:rPr>
          <w:rFonts w:ascii="Times New Roman" w:hAnsi="Times New Roman" w:cs="Times New Roman"/>
          <w:sz w:val="28"/>
          <w:szCs w:val="28"/>
        </w:rPr>
        <w:t xml:space="preserve"> необходимо в исковом порядке, представив суду все необходимые доказательства. Следует учитывать, что документы, удостоверяющие права на земельный участок, выданные до вступления в силу ФЗ № 122, имеют равную силу с записью в ЕГРН. </w:t>
      </w:r>
      <w:r w:rsidR="006C04AA" w:rsidRPr="00512A57">
        <w:rPr>
          <w:rFonts w:ascii="Times New Roman" w:hAnsi="Times New Roman" w:cs="Times New Roman"/>
          <w:sz w:val="28"/>
          <w:szCs w:val="28"/>
        </w:rPr>
        <w:t>Вопросы наложения и пересечения границ требуют специальных знаний для их решения, значит, существует необходимость в привлечении специалистов и проведении экспертиз.</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b/>
          <w:sz w:val="28"/>
          <w:szCs w:val="28"/>
        </w:rPr>
        <w:t>§5. Положения иных законодательных актов Российской Федерации относительно дефиниции земельного участка и прав на него</w:t>
      </w:r>
    </w:p>
    <w:p w:rsidR="009F203E" w:rsidRPr="00512A57" w:rsidRDefault="00210F5C"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Для составления целостного и полного представления о том, что такое земельный участок и какими правами в отношении него могут обладать лица, </w:t>
      </w:r>
      <w:r w:rsidR="009F203E" w:rsidRPr="00512A57">
        <w:rPr>
          <w:rFonts w:ascii="Times New Roman" w:hAnsi="Times New Roman" w:cs="Times New Roman"/>
          <w:sz w:val="28"/>
          <w:szCs w:val="28"/>
        </w:rPr>
        <w:t xml:space="preserve">следует </w:t>
      </w:r>
      <w:r w:rsidRPr="00512A57">
        <w:rPr>
          <w:rFonts w:ascii="Times New Roman" w:hAnsi="Times New Roman" w:cs="Times New Roman"/>
          <w:sz w:val="28"/>
          <w:szCs w:val="28"/>
        </w:rPr>
        <w:t xml:space="preserve">учитывать положения иных отраслей </w:t>
      </w:r>
      <w:r w:rsidR="009F203E" w:rsidRPr="00512A57">
        <w:rPr>
          <w:rFonts w:ascii="Times New Roman" w:hAnsi="Times New Roman" w:cs="Times New Roman"/>
          <w:sz w:val="28"/>
          <w:szCs w:val="28"/>
        </w:rPr>
        <w:t>законодательства</w:t>
      </w:r>
      <w:r w:rsidR="00FE0978" w:rsidRPr="00512A57">
        <w:rPr>
          <w:rStyle w:val="a5"/>
          <w:rFonts w:ascii="Times New Roman" w:hAnsi="Times New Roman" w:cs="Times New Roman"/>
          <w:sz w:val="28"/>
          <w:szCs w:val="28"/>
        </w:rPr>
        <w:footnoteReference w:id="74"/>
      </w:r>
      <w:r w:rsidR="009F203E" w:rsidRPr="00512A57">
        <w:rPr>
          <w:rFonts w:ascii="Times New Roman" w:hAnsi="Times New Roman" w:cs="Times New Roman"/>
          <w:sz w:val="28"/>
          <w:szCs w:val="28"/>
        </w:rPr>
        <w:t>.</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proofErr w:type="gramStart"/>
      <w:r w:rsidRPr="00512A57">
        <w:rPr>
          <w:rFonts w:ascii="Times New Roman" w:hAnsi="Times New Roman" w:cs="Times New Roman"/>
          <w:sz w:val="28"/>
          <w:szCs w:val="28"/>
        </w:rPr>
        <w:t>Поскольку п. 3 ст. 261 ГК РФ, говоря о правах собственника в отношении земельного участка, гласит, что он может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 то целесообразно обратиться к этим законам, чтобы составить наиболее</w:t>
      </w:r>
      <w:proofErr w:type="gramEnd"/>
      <w:r w:rsidRPr="00512A57">
        <w:rPr>
          <w:rFonts w:ascii="Times New Roman" w:hAnsi="Times New Roman" w:cs="Times New Roman"/>
          <w:sz w:val="28"/>
          <w:szCs w:val="28"/>
        </w:rPr>
        <w:t xml:space="preserve"> точное представление о земельном участке как об объекте права собственности.</w:t>
      </w:r>
    </w:p>
    <w:p w:rsidR="0041307D"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Что касается недр, </w:t>
      </w:r>
      <w:r w:rsidR="0041307D" w:rsidRPr="00512A57">
        <w:rPr>
          <w:rFonts w:ascii="Times New Roman" w:hAnsi="Times New Roman" w:cs="Times New Roman"/>
          <w:sz w:val="28"/>
          <w:szCs w:val="28"/>
        </w:rPr>
        <w:t>абзац 1 преамбулы Закона РФ от 21.02.1992 №2395-1 «О недрах»</w:t>
      </w:r>
      <w:r w:rsidR="00333458" w:rsidRPr="00512A57">
        <w:rPr>
          <w:rStyle w:val="a5"/>
          <w:rFonts w:ascii="Times New Roman" w:hAnsi="Times New Roman" w:cs="Times New Roman"/>
          <w:sz w:val="28"/>
          <w:szCs w:val="28"/>
        </w:rPr>
        <w:footnoteReference w:id="75"/>
      </w:r>
      <w:r w:rsidR="0041307D" w:rsidRPr="00512A57">
        <w:rPr>
          <w:rFonts w:ascii="Times New Roman" w:hAnsi="Times New Roman" w:cs="Times New Roman"/>
          <w:sz w:val="28"/>
          <w:szCs w:val="28"/>
        </w:rPr>
        <w:t xml:space="preserve"> содержит следующее понятие: недра - это часть земной коры, расположенной ниже почвенного слоя, если он отсутствует, то ниже земной </w:t>
      </w:r>
      <w:r w:rsidR="0041307D" w:rsidRPr="00512A57">
        <w:rPr>
          <w:rFonts w:ascii="Times New Roman" w:hAnsi="Times New Roman" w:cs="Times New Roman"/>
          <w:sz w:val="28"/>
          <w:szCs w:val="28"/>
        </w:rPr>
        <w:lastRenderedPageBreak/>
        <w:t xml:space="preserve">поверхности и дна водоемов и водотоков, простирающейся до глубин, доступных для геологического изучения и освоения. </w:t>
      </w:r>
      <w:r w:rsidR="00A17BE7" w:rsidRPr="00512A57">
        <w:rPr>
          <w:rFonts w:ascii="Times New Roman" w:hAnsi="Times New Roman" w:cs="Times New Roman"/>
          <w:sz w:val="28"/>
          <w:szCs w:val="28"/>
        </w:rPr>
        <w:t>При сопоставлении дефиниции земельного участка и недр приходим к выводу, что земельный участок - это объемная модель, имеющая определенную толщину.</w:t>
      </w:r>
    </w:p>
    <w:p w:rsidR="009F203E" w:rsidRPr="00512A57" w:rsidRDefault="00AB65ED"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Статья</w:t>
      </w:r>
      <w:r w:rsidR="009A7FE2" w:rsidRPr="00512A57">
        <w:rPr>
          <w:rFonts w:ascii="Times New Roman" w:hAnsi="Times New Roman" w:cs="Times New Roman"/>
          <w:sz w:val="28"/>
          <w:szCs w:val="28"/>
        </w:rPr>
        <w:t xml:space="preserve"> 1.2 Закона </w:t>
      </w:r>
      <w:r w:rsidR="009F203E" w:rsidRPr="00512A57">
        <w:rPr>
          <w:rFonts w:ascii="Times New Roman" w:hAnsi="Times New Roman" w:cs="Times New Roman"/>
          <w:sz w:val="28"/>
          <w:szCs w:val="28"/>
        </w:rPr>
        <w:t>«О недрах» говорит, что недра являются государственной собственностью. При этом владение, пользование и распоряжение являются предметом совместного ведения Российской Федерации и субъектов Российской Федерации. Оговаривается также, что участки недр не выступают самостоятельными предметами купли, продажи, наследования, дарения, залога, вклада или любой другой сделки по их отчуждению. Однако право пользования недрами может быть отчуждено, может переходить от одного лица к другому, насколько это возможно в соответствии с российским законодательством.</w:t>
      </w:r>
    </w:p>
    <w:p w:rsidR="005F5042"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Что касается уже извлеченных из недр полезных ископаемых или иных ресурсов, то они могут быть в любых предусмотренных законодательством России формах собственности. То, что извлечено из недр, является самостоятельным объектом права, на него не распространяется правило о нахождении только в государственной собственности.</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Для понимания того, до каких пределов собственник земельного участка вправе использовать пространство под поверхностью данного земельного участка</w:t>
      </w:r>
      <w:r w:rsidR="007B185A">
        <w:rPr>
          <w:rFonts w:ascii="Times New Roman" w:hAnsi="Times New Roman" w:cs="Times New Roman"/>
          <w:sz w:val="28"/>
          <w:szCs w:val="28"/>
        </w:rPr>
        <w:t xml:space="preserve"> </w:t>
      </w:r>
      <w:r w:rsidRPr="00512A57">
        <w:rPr>
          <w:rFonts w:ascii="Times New Roman" w:hAnsi="Times New Roman" w:cs="Times New Roman"/>
          <w:sz w:val="28"/>
          <w:szCs w:val="28"/>
        </w:rPr>
        <w:t>следует обратиться к ст. 19 Закона «О недрах». Она претерпела изменения в 2014 году</w:t>
      </w:r>
      <w:r w:rsidRPr="00512A57">
        <w:rPr>
          <w:rStyle w:val="a5"/>
          <w:rFonts w:ascii="Times New Roman" w:hAnsi="Times New Roman" w:cs="Times New Roman"/>
          <w:sz w:val="28"/>
          <w:szCs w:val="28"/>
        </w:rPr>
        <w:footnoteReference w:id="76"/>
      </w:r>
      <w:r w:rsidRPr="00512A57">
        <w:rPr>
          <w:rFonts w:ascii="Times New Roman" w:hAnsi="Times New Roman" w:cs="Times New Roman"/>
          <w:sz w:val="28"/>
          <w:szCs w:val="28"/>
        </w:rPr>
        <w:t>. В соответствии с данным положением законодательства, собственник земельного участка имеет право:</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1) использовать для своих нужд общераспространенные полезные ископаемые, которые не числятся на государственном балансе;</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2) также использовать подземные воды (не более 100 куб. м в сутки</w:t>
      </w:r>
      <w:proofErr w:type="gramStart"/>
      <w:r w:rsidRPr="00512A57">
        <w:rPr>
          <w:rFonts w:ascii="Times New Roman" w:hAnsi="Times New Roman" w:cs="Times New Roman"/>
          <w:sz w:val="28"/>
          <w:szCs w:val="28"/>
        </w:rPr>
        <w:t>)и</w:t>
      </w:r>
      <w:proofErr w:type="gramEnd"/>
      <w:r w:rsidRPr="00512A57">
        <w:rPr>
          <w:rFonts w:ascii="Times New Roman" w:hAnsi="Times New Roman" w:cs="Times New Roman"/>
          <w:sz w:val="28"/>
          <w:szCs w:val="28"/>
        </w:rPr>
        <w:t xml:space="preserve">з водоносных горизонтов, которые не являющихся источниками централизованного водоснабжения и расположены над водоносными </w:t>
      </w:r>
      <w:r w:rsidRPr="00512A57">
        <w:rPr>
          <w:rFonts w:ascii="Times New Roman" w:hAnsi="Times New Roman" w:cs="Times New Roman"/>
          <w:sz w:val="28"/>
          <w:szCs w:val="28"/>
        </w:rPr>
        <w:lastRenderedPageBreak/>
        <w:t>горизонтами, которые являются источниками централизованного водоснабжения;</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3) строить подземные сооружения на глубину до 5 метров, в соответствии с законодательством субъектов Российской Федерации.</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Ст. 25 Закона «О недрах» </w:t>
      </w:r>
      <w:proofErr w:type="gramStart"/>
      <w:r w:rsidRPr="00512A57">
        <w:rPr>
          <w:rFonts w:ascii="Times New Roman" w:hAnsi="Times New Roman" w:cs="Times New Roman"/>
          <w:sz w:val="28"/>
          <w:szCs w:val="28"/>
        </w:rPr>
        <w:t>устанавливает условия</w:t>
      </w:r>
      <w:proofErr w:type="gramEnd"/>
      <w:r w:rsidRPr="00512A57">
        <w:rPr>
          <w:rFonts w:ascii="Times New Roman" w:hAnsi="Times New Roman" w:cs="Times New Roman"/>
          <w:sz w:val="28"/>
          <w:szCs w:val="28"/>
        </w:rPr>
        <w:t xml:space="preserve"> застройки площадей залегания полезных ископаемых. В ней говорится, что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Важным моментом является тот факт, что площади залегания полезных ископаемых могут быть застроены или заняты подземными сооружениями по разрешению</w:t>
      </w:r>
      <w:r w:rsidR="00E92E16" w:rsidRPr="00512A57">
        <w:rPr>
          <w:rFonts w:ascii="Times New Roman" w:hAnsi="Times New Roman" w:cs="Times New Roman"/>
          <w:sz w:val="28"/>
          <w:szCs w:val="28"/>
        </w:rPr>
        <w:t>, полученному</w:t>
      </w:r>
      <w:r w:rsidRPr="00512A57">
        <w:rPr>
          <w:rFonts w:ascii="Times New Roman" w:hAnsi="Times New Roman" w:cs="Times New Roman"/>
          <w:sz w:val="28"/>
          <w:szCs w:val="28"/>
        </w:rPr>
        <w:t xml:space="preserve"> от федерального органа управления государственным фондом недр или его территориального органа.</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Что касается воздушного пространства, ст.11 Воздушного кодекса</w:t>
      </w:r>
      <w:r w:rsidR="00666AA5" w:rsidRPr="00512A57">
        <w:rPr>
          <w:rStyle w:val="a5"/>
          <w:rFonts w:ascii="Times New Roman" w:hAnsi="Times New Roman" w:cs="Times New Roman"/>
          <w:sz w:val="28"/>
          <w:szCs w:val="28"/>
        </w:rPr>
        <w:footnoteReference w:id="77"/>
      </w:r>
      <w:r w:rsidR="00666AA5" w:rsidRPr="00512A57">
        <w:rPr>
          <w:rFonts w:ascii="Times New Roman" w:hAnsi="Times New Roman" w:cs="Times New Roman"/>
          <w:sz w:val="28"/>
          <w:szCs w:val="28"/>
        </w:rPr>
        <w:t xml:space="preserve"> РФ </w:t>
      </w:r>
      <w:r w:rsidRPr="00512A57">
        <w:rPr>
          <w:rFonts w:ascii="Times New Roman" w:hAnsi="Times New Roman" w:cs="Times New Roman"/>
          <w:sz w:val="28"/>
          <w:szCs w:val="28"/>
        </w:rPr>
        <w:t>говорит о том, что пользователями воздушного пространства являются граждане и юридические лица, которые наделены правом на осуществление такой деятельности. Отмечается, что данная норма является неполной, так как некоторые фактические пользователи в ней не упомянуты (например, органы иностранных государств, подразделения федеральных органов исполнительной власти)</w:t>
      </w:r>
      <w:r w:rsidRPr="00512A57">
        <w:rPr>
          <w:rStyle w:val="a5"/>
          <w:rFonts w:ascii="Times New Roman" w:hAnsi="Times New Roman" w:cs="Times New Roman"/>
          <w:sz w:val="28"/>
          <w:szCs w:val="28"/>
        </w:rPr>
        <w:footnoteReference w:id="78"/>
      </w:r>
      <w:r w:rsidR="009A7E89" w:rsidRPr="00512A57">
        <w:rPr>
          <w:rFonts w:ascii="Times New Roman" w:hAnsi="Times New Roman" w:cs="Times New Roman"/>
          <w:sz w:val="28"/>
          <w:szCs w:val="28"/>
        </w:rPr>
        <w:t>.</w:t>
      </w:r>
      <w:r w:rsidRPr="00512A57">
        <w:rPr>
          <w:rFonts w:ascii="Times New Roman" w:hAnsi="Times New Roman" w:cs="Times New Roman"/>
          <w:sz w:val="28"/>
          <w:szCs w:val="28"/>
        </w:rPr>
        <w:t xml:space="preserve"> Порядок наделения правом пользования до сих пор не установлен.</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Обращаясь к Водному кодексу</w:t>
      </w:r>
      <w:r w:rsidR="0010555E" w:rsidRPr="00512A57">
        <w:rPr>
          <w:rStyle w:val="a5"/>
          <w:rFonts w:ascii="Times New Roman" w:hAnsi="Times New Roman" w:cs="Times New Roman"/>
          <w:sz w:val="28"/>
          <w:szCs w:val="28"/>
        </w:rPr>
        <w:footnoteReference w:id="79"/>
      </w:r>
      <w:r w:rsidRPr="00512A57">
        <w:rPr>
          <w:rFonts w:ascii="Times New Roman" w:hAnsi="Times New Roman" w:cs="Times New Roman"/>
          <w:sz w:val="28"/>
          <w:szCs w:val="28"/>
        </w:rPr>
        <w:t xml:space="preserve"> РФ можно заметить, что его ст. 8 упоминает земельный участок как территорию расположения пруда или обводненного карьера. Собственник такого земельного участка является </w:t>
      </w:r>
      <w:r w:rsidRPr="00512A57">
        <w:rPr>
          <w:rFonts w:ascii="Times New Roman" w:hAnsi="Times New Roman" w:cs="Times New Roman"/>
          <w:sz w:val="28"/>
          <w:szCs w:val="28"/>
        </w:rPr>
        <w:lastRenderedPageBreak/>
        <w:t>одновременно собственником пруда или обводненного карьера соответственно. Отчуждение пруда или обводненного карьера без земельного участка, в границах которого они расположены, не допускается.</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Что касается правообладателей земельных участков, находящихся в государственной или муниципальной собственности, которые расположены в пределах береговой полосы водного объекта общего пользования, то использование акватории водного объекта для эксплуатации пляжей осуществляется на основании договора водопользования. С такими субъектами права данный договор заключается без аукциона (ч. 1.1 ст.50 Водного кодекса РФ).</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Лесной кодекс</w:t>
      </w:r>
      <w:r w:rsidR="001E7D52" w:rsidRPr="00512A57">
        <w:rPr>
          <w:rStyle w:val="a5"/>
          <w:rFonts w:ascii="Times New Roman" w:hAnsi="Times New Roman" w:cs="Times New Roman"/>
          <w:sz w:val="28"/>
          <w:szCs w:val="28"/>
        </w:rPr>
        <w:footnoteReference w:id="80"/>
      </w:r>
      <w:r w:rsidRPr="00512A57">
        <w:rPr>
          <w:rFonts w:ascii="Times New Roman" w:hAnsi="Times New Roman" w:cs="Times New Roman"/>
          <w:sz w:val="28"/>
          <w:szCs w:val="28"/>
        </w:rPr>
        <w:t xml:space="preserve"> РФ</w:t>
      </w:r>
      <w:r w:rsidR="00033A3F">
        <w:rPr>
          <w:rFonts w:ascii="Times New Roman" w:hAnsi="Times New Roman" w:cs="Times New Roman"/>
          <w:sz w:val="28"/>
          <w:szCs w:val="28"/>
        </w:rPr>
        <w:t xml:space="preserve"> </w:t>
      </w:r>
      <w:r w:rsidRPr="00512A57">
        <w:rPr>
          <w:rFonts w:ascii="Times New Roman" w:hAnsi="Times New Roman" w:cs="Times New Roman"/>
          <w:sz w:val="28"/>
          <w:szCs w:val="28"/>
        </w:rPr>
        <w:t>содержит определение лесного участка</w:t>
      </w:r>
      <w:r w:rsidR="00513A00" w:rsidRPr="00512A57">
        <w:rPr>
          <w:rFonts w:ascii="Times New Roman" w:hAnsi="Times New Roman" w:cs="Times New Roman"/>
          <w:sz w:val="28"/>
          <w:szCs w:val="28"/>
        </w:rPr>
        <w:t xml:space="preserve">. </w:t>
      </w:r>
      <w:r w:rsidR="004A40DF" w:rsidRPr="00512A57">
        <w:rPr>
          <w:rFonts w:ascii="Times New Roman" w:hAnsi="Times New Roman" w:cs="Times New Roman"/>
          <w:sz w:val="28"/>
          <w:szCs w:val="28"/>
        </w:rPr>
        <w:t>Это земельный участок</w:t>
      </w:r>
      <w:r w:rsidRPr="00512A57">
        <w:rPr>
          <w:rFonts w:ascii="Times New Roman" w:hAnsi="Times New Roman" w:cs="Times New Roman"/>
          <w:sz w:val="28"/>
          <w:szCs w:val="28"/>
        </w:rPr>
        <w:t>,</w:t>
      </w:r>
      <w:r w:rsidR="00033A3F">
        <w:rPr>
          <w:rFonts w:ascii="Times New Roman" w:hAnsi="Times New Roman" w:cs="Times New Roman"/>
          <w:sz w:val="28"/>
          <w:szCs w:val="28"/>
        </w:rPr>
        <w:t xml:space="preserve"> </w:t>
      </w:r>
      <w:r w:rsidRPr="00512A57">
        <w:rPr>
          <w:rFonts w:ascii="Times New Roman" w:hAnsi="Times New Roman" w:cs="Times New Roman"/>
          <w:sz w:val="28"/>
          <w:szCs w:val="28"/>
        </w:rPr>
        <w:t>расположенный в границах лесничеств, лесопарков и образованный в соответствии с требованиями земельного законодательства и ЛК РФ (ст. 7). Лесные участки, составляющих земли лесного фонда, находятся только в федеральной собственности; если лесной участок входит в состав земель иных категорий, то для определения возможных форм собственности на него следует обращаться к</w:t>
      </w:r>
      <w:r w:rsidR="00033A3F">
        <w:rPr>
          <w:rFonts w:ascii="Times New Roman" w:hAnsi="Times New Roman" w:cs="Times New Roman"/>
          <w:sz w:val="28"/>
          <w:szCs w:val="28"/>
        </w:rPr>
        <w:t xml:space="preserve"> </w:t>
      </w:r>
      <w:r w:rsidRPr="00512A57">
        <w:rPr>
          <w:rFonts w:ascii="Times New Roman" w:hAnsi="Times New Roman" w:cs="Times New Roman"/>
          <w:sz w:val="28"/>
          <w:szCs w:val="28"/>
        </w:rPr>
        <w:t xml:space="preserve">главе </w:t>
      </w:r>
      <w:r w:rsidRPr="00512A57">
        <w:rPr>
          <w:rFonts w:ascii="Times New Roman" w:hAnsi="Times New Roman" w:cs="Times New Roman"/>
          <w:sz w:val="28"/>
          <w:szCs w:val="28"/>
          <w:lang w:val="en-US"/>
        </w:rPr>
        <w:t>III</w:t>
      </w:r>
      <w:r w:rsidRPr="00512A57">
        <w:rPr>
          <w:rFonts w:ascii="Times New Roman" w:hAnsi="Times New Roman" w:cs="Times New Roman"/>
          <w:sz w:val="28"/>
          <w:szCs w:val="28"/>
        </w:rPr>
        <w:t xml:space="preserve"> ЗК РФ (ст. 8). Если лицу предоставлен лесной участок, то оно не вправе препятствовать доступу граждан на данный лесной участок, установить ограждения можно только в случаях, упомянутых в ч. 4 ст. 105 ЛК РФ (ч. 8 ст. 11 ЛК РФ).</w:t>
      </w:r>
    </w:p>
    <w:p w:rsidR="009F203E" w:rsidRPr="00512A57" w:rsidRDefault="009F203E" w:rsidP="00356EE9">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Концепция развития гражданского закон</w:t>
      </w:r>
      <w:r w:rsidR="00A767F4" w:rsidRPr="00512A57">
        <w:rPr>
          <w:rFonts w:ascii="Times New Roman" w:hAnsi="Times New Roman" w:cs="Times New Roman"/>
          <w:sz w:val="28"/>
          <w:szCs w:val="28"/>
        </w:rPr>
        <w:t>одательства РФ</w:t>
      </w:r>
      <w:r w:rsidRPr="00512A57">
        <w:rPr>
          <w:rFonts w:ascii="Times New Roman" w:hAnsi="Times New Roman" w:cs="Times New Roman"/>
          <w:sz w:val="28"/>
          <w:szCs w:val="28"/>
        </w:rPr>
        <w:t>, одобренная решением Совета при Президенте РФ по кодификации и совершенствованию гражданского законодательства от 07.10.2009, содержит в главе IV «Законодательство о вещных правах</w:t>
      </w:r>
      <w:proofErr w:type="gramStart"/>
      <w:r w:rsidRPr="00512A57">
        <w:rPr>
          <w:rFonts w:ascii="Times New Roman" w:hAnsi="Times New Roman" w:cs="Times New Roman"/>
          <w:sz w:val="28"/>
          <w:szCs w:val="28"/>
        </w:rPr>
        <w:t>»п</w:t>
      </w:r>
      <w:proofErr w:type="gramEnd"/>
      <w:r w:rsidRPr="00512A57">
        <w:rPr>
          <w:rFonts w:ascii="Times New Roman" w:hAnsi="Times New Roman" w:cs="Times New Roman"/>
          <w:sz w:val="28"/>
          <w:szCs w:val="28"/>
        </w:rPr>
        <w:t xml:space="preserve">редложение сформулировать понятие «земельного участка как объекта права собственности, определив его как участок поверхности земли, границы которого описаны и удостоверены в установленном порядке, прошедший государственный кадастровый учет» (п.3.6.1). Таким образом, Концепция называет признак постановки на </w:t>
      </w:r>
      <w:r w:rsidRPr="00512A57">
        <w:rPr>
          <w:rFonts w:ascii="Times New Roman" w:hAnsi="Times New Roman" w:cs="Times New Roman"/>
          <w:sz w:val="28"/>
          <w:szCs w:val="28"/>
        </w:rPr>
        <w:lastRenderedPageBreak/>
        <w:t xml:space="preserve">государственный кадастровый учет в качестве конституирующего для возникновения такого объекта права собственности как земельный участок. Пункт 3.6.2 этой же главы утверждает, что целевое назначение должно ограничивать право собственности на земельный участок так же, как и природоохранные и экологические стандарты. Концепция предлагает дополнить ГК РФ нормами об ограничении права собственности в связи с публичными интересами и «в интересах соседей (соседское право)». Это результат влияния процесса глобализации на российскую национальную правовую систему. </w:t>
      </w:r>
      <w:proofErr w:type="gramStart"/>
      <w:r w:rsidRPr="00512A57">
        <w:rPr>
          <w:rFonts w:ascii="Times New Roman" w:hAnsi="Times New Roman" w:cs="Times New Roman"/>
          <w:sz w:val="28"/>
          <w:szCs w:val="28"/>
        </w:rPr>
        <w:t>Нормы соседского права присутствуют, например, в законодательстве Норвегии (Закон «О соседях» от 16.06.1961 г.</w:t>
      </w:r>
      <w:r w:rsidRPr="00512A57">
        <w:rPr>
          <w:rStyle w:val="a5"/>
          <w:rFonts w:ascii="Times New Roman" w:hAnsi="Times New Roman" w:cs="Times New Roman"/>
          <w:sz w:val="28"/>
          <w:szCs w:val="28"/>
        </w:rPr>
        <w:footnoteReference w:id="81"/>
      </w:r>
      <w:r w:rsidRPr="00512A57">
        <w:rPr>
          <w:rFonts w:ascii="Times New Roman" w:hAnsi="Times New Roman" w:cs="Times New Roman"/>
          <w:sz w:val="28"/>
          <w:szCs w:val="28"/>
        </w:rPr>
        <w:t>), Франции (ст.673 ГК Франции).</w:t>
      </w:r>
      <w:proofErr w:type="gramEnd"/>
    </w:p>
    <w:p w:rsidR="006F7970" w:rsidRPr="00512A57" w:rsidRDefault="009F203E" w:rsidP="001266D1">
      <w:pPr>
        <w:tabs>
          <w:tab w:val="left" w:pos="284"/>
          <w:tab w:val="left" w:pos="426"/>
        </w:tabs>
        <w:spacing w:after="0" w:line="360" w:lineRule="auto"/>
        <w:ind w:firstLine="426"/>
        <w:jc w:val="both"/>
        <w:rPr>
          <w:rFonts w:ascii="Times New Roman" w:hAnsi="Times New Roman" w:cs="Times New Roman"/>
          <w:sz w:val="28"/>
          <w:szCs w:val="28"/>
        </w:rPr>
      </w:pPr>
      <w:r w:rsidRPr="00512A57">
        <w:rPr>
          <w:rFonts w:ascii="Times New Roman" w:hAnsi="Times New Roman" w:cs="Times New Roman"/>
          <w:sz w:val="28"/>
          <w:szCs w:val="28"/>
        </w:rPr>
        <w:t xml:space="preserve">Земельный участок – </w:t>
      </w:r>
      <w:r w:rsidR="00E92E16" w:rsidRPr="00512A57">
        <w:rPr>
          <w:rFonts w:ascii="Times New Roman" w:hAnsi="Times New Roman" w:cs="Times New Roman"/>
          <w:sz w:val="28"/>
          <w:szCs w:val="28"/>
        </w:rPr>
        <w:t xml:space="preserve">это </w:t>
      </w:r>
      <w:r w:rsidRPr="00512A57">
        <w:rPr>
          <w:rFonts w:ascii="Times New Roman" w:hAnsi="Times New Roman" w:cs="Times New Roman"/>
          <w:sz w:val="28"/>
          <w:szCs w:val="28"/>
        </w:rPr>
        <w:t xml:space="preserve">особый </w:t>
      </w:r>
      <w:r w:rsidR="00E92E16" w:rsidRPr="00512A57">
        <w:rPr>
          <w:rFonts w:ascii="Times New Roman" w:hAnsi="Times New Roman" w:cs="Times New Roman"/>
          <w:sz w:val="28"/>
          <w:szCs w:val="28"/>
        </w:rPr>
        <w:t>объект права. В</w:t>
      </w:r>
      <w:r w:rsidRPr="00512A57">
        <w:rPr>
          <w:rFonts w:ascii="Times New Roman" w:hAnsi="Times New Roman" w:cs="Times New Roman"/>
          <w:sz w:val="28"/>
          <w:szCs w:val="28"/>
        </w:rPr>
        <w:t xml:space="preserve"> связи с этим необходимо учитывать положения всех </w:t>
      </w:r>
      <w:r w:rsidR="00513A00" w:rsidRPr="00512A57">
        <w:rPr>
          <w:rFonts w:ascii="Times New Roman" w:hAnsi="Times New Roman" w:cs="Times New Roman"/>
          <w:sz w:val="28"/>
          <w:szCs w:val="28"/>
        </w:rPr>
        <w:t xml:space="preserve">правовых </w:t>
      </w:r>
      <w:r w:rsidRPr="00512A57">
        <w:rPr>
          <w:rFonts w:ascii="Times New Roman" w:hAnsi="Times New Roman" w:cs="Times New Roman"/>
          <w:sz w:val="28"/>
          <w:szCs w:val="28"/>
        </w:rPr>
        <w:t xml:space="preserve">актов российского законодательства в их совокупности для понимания </w:t>
      </w:r>
      <w:r w:rsidR="00E92E16" w:rsidRPr="00512A57">
        <w:rPr>
          <w:rFonts w:ascii="Times New Roman" w:hAnsi="Times New Roman" w:cs="Times New Roman"/>
          <w:sz w:val="28"/>
          <w:szCs w:val="28"/>
        </w:rPr>
        <w:t>его сущности</w:t>
      </w:r>
      <w:r w:rsidRPr="00512A57">
        <w:rPr>
          <w:rFonts w:ascii="Times New Roman" w:hAnsi="Times New Roman" w:cs="Times New Roman"/>
          <w:sz w:val="28"/>
          <w:szCs w:val="28"/>
        </w:rPr>
        <w:t>.</w:t>
      </w:r>
      <w:r w:rsidR="00513A00" w:rsidRPr="00512A57">
        <w:rPr>
          <w:rFonts w:ascii="Times New Roman" w:hAnsi="Times New Roman" w:cs="Times New Roman"/>
          <w:sz w:val="28"/>
          <w:szCs w:val="28"/>
        </w:rPr>
        <w:t xml:space="preserve"> Закон РФ «О недрах» содержит понятие недр, которое помогает составить объемную модель земельного участка, а ЛК РФ указывает на особенности земельного участка, расположенного в границах</w:t>
      </w:r>
      <w:r w:rsidR="00E92E16" w:rsidRPr="00512A57">
        <w:rPr>
          <w:rFonts w:ascii="Times New Roman" w:hAnsi="Times New Roman" w:cs="Times New Roman"/>
          <w:sz w:val="28"/>
          <w:szCs w:val="28"/>
        </w:rPr>
        <w:t xml:space="preserve"> лесничеств, лесопарков. Если такой объект недвижимости</w:t>
      </w:r>
      <w:r w:rsidR="00513A00" w:rsidRPr="00512A57">
        <w:rPr>
          <w:rFonts w:ascii="Times New Roman" w:hAnsi="Times New Roman" w:cs="Times New Roman"/>
          <w:sz w:val="28"/>
          <w:szCs w:val="28"/>
        </w:rPr>
        <w:t xml:space="preserve"> образован в соответствии с земельным и лесным законодательством, то </w:t>
      </w:r>
      <w:r w:rsidR="00E92E16" w:rsidRPr="00512A57">
        <w:rPr>
          <w:rFonts w:ascii="Times New Roman" w:hAnsi="Times New Roman" w:cs="Times New Roman"/>
          <w:sz w:val="28"/>
          <w:szCs w:val="28"/>
        </w:rPr>
        <w:t xml:space="preserve">он </w:t>
      </w:r>
      <w:r w:rsidR="00513A00" w:rsidRPr="00512A57">
        <w:rPr>
          <w:rFonts w:ascii="Times New Roman" w:hAnsi="Times New Roman" w:cs="Times New Roman"/>
          <w:sz w:val="28"/>
          <w:szCs w:val="28"/>
        </w:rPr>
        <w:t>является лесным участком.</w:t>
      </w:r>
      <w:r w:rsidR="00094B80" w:rsidRPr="00512A57">
        <w:rPr>
          <w:rFonts w:ascii="Times New Roman" w:hAnsi="Times New Roman" w:cs="Times New Roman"/>
          <w:sz w:val="28"/>
          <w:szCs w:val="28"/>
        </w:rPr>
        <w:t xml:space="preserve"> </w:t>
      </w:r>
      <w:r w:rsidR="005C5996" w:rsidRPr="00512A57">
        <w:rPr>
          <w:rFonts w:ascii="Times New Roman" w:hAnsi="Times New Roman" w:cs="Times New Roman"/>
          <w:sz w:val="28"/>
          <w:szCs w:val="28"/>
        </w:rPr>
        <w:t>Особенности</w:t>
      </w:r>
      <w:r w:rsidR="00E92E16" w:rsidRPr="00512A57">
        <w:rPr>
          <w:rFonts w:ascii="Times New Roman" w:hAnsi="Times New Roman" w:cs="Times New Roman"/>
          <w:sz w:val="28"/>
          <w:szCs w:val="28"/>
        </w:rPr>
        <w:t xml:space="preserve"> одного из фундаментальных прав человека – </w:t>
      </w:r>
      <w:r w:rsidR="005C5996" w:rsidRPr="00512A57">
        <w:rPr>
          <w:rFonts w:ascii="Times New Roman" w:hAnsi="Times New Roman" w:cs="Times New Roman"/>
          <w:sz w:val="28"/>
          <w:szCs w:val="28"/>
        </w:rPr>
        <w:t>права</w:t>
      </w:r>
      <w:r w:rsidRPr="00512A57">
        <w:rPr>
          <w:rFonts w:ascii="Times New Roman" w:hAnsi="Times New Roman" w:cs="Times New Roman"/>
          <w:sz w:val="28"/>
          <w:szCs w:val="28"/>
        </w:rPr>
        <w:t xml:space="preserve"> собственности</w:t>
      </w:r>
      <w:r w:rsidR="00E92E16" w:rsidRPr="00512A57">
        <w:rPr>
          <w:rFonts w:ascii="Times New Roman" w:hAnsi="Times New Roman" w:cs="Times New Roman"/>
          <w:sz w:val="28"/>
          <w:szCs w:val="28"/>
        </w:rPr>
        <w:t xml:space="preserve"> – </w:t>
      </w:r>
      <w:r w:rsidRPr="00512A57">
        <w:rPr>
          <w:rFonts w:ascii="Times New Roman" w:hAnsi="Times New Roman" w:cs="Times New Roman"/>
          <w:sz w:val="28"/>
          <w:szCs w:val="28"/>
        </w:rPr>
        <w:t>на земельны</w:t>
      </w:r>
      <w:r w:rsidR="005C5996" w:rsidRPr="00512A57">
        <w:rPr>
          <w:rFonts w:ascii="Times New Roman" w:hAnsi="Times New Roman" w:cs="Times New Roman"/>
          <w:sz w:val="28"/>
          <w:szCs w:val="28"/>
        </w:rPr>
        <w:t>й участок закреплены в положениях</w:t>
      </w:r>
      <w:r w:rsidRPr="00512A57">
        <w:rPr>
          <w:rFonts w:ascii="Times New Roman" w:hAnsi="Times New Roman" w:cs="Times New Roman"/>
          <w:sz w:val="28"/>
          <w:szCs w:val="28"/>
        </w:rPr>
        <w:t xml:space="preserve"> отраслевого законодательства (лесного, водного, воздушного).</w:t>
      </w:r>
    </w:p>
    <w:p w:rsidR="009F203E" w:rsidRPr="00512A57" w:rsidRDefault="009F203E" w:rsidP="001266D1">
      <w:pPr>
        <w:tabs>
          <w:tab w:val="left" w:pos="284"/>
          <w:tab w:val="left" w:pos="426"/>
        </w:tabs>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 xml:space="preserve">§6. Дефиниция земельного участка и </w:t>
      </w:r>
      <w:r w:rsidR="006F7970" w:rsidRPr="00512A57">
        <w:rPr>
          <w:rFonts w:ascii="Times New Roman" w:hAnsi="Times New Roman" w:cs="Times New Roman"/>
          <w:b/>
          <w:sz w:val="28"/>
          <w:szCs w:val="28"/>
        </w:rPr>
        <w:t>некоторые особенности регулирования</w:t>
      </w:r>
      <w:r w:rsidRPr="00512A57">
        <w:rPr>
          <w:rFonts w:ascii="Times New Roman" w:hAnsi="Times New Roman" w:cs="Times New Roman"/>
          <w:b/>
          <w:sz w:val="28"/>
          <w:szCs w:val="28"/>
        </w:rPr>
        <w:t xml:space="preserve"> правоотношений</w:t>
      </w:r>
      <w:r w:rsidR="006326C5" w:rsidRPr="00512A57">
        <w:rPr>
          <w:rFonts w:ascii="Times New Roman" w:hAnsi="Times New Roman" w:cs="Times New Roman"/>
          <w:b/>
          <w:sz w:val="28"/>
          <w:szCs w:val="28"/>
        </w:rPr>
        <w:t xml:space="preserve">, объектом которых является земельный участок, </w:t>
      </w:r>
      <w:r w:rsidRPr="00512A57">
        <w:rPr>
          <w:rFonts w:ascii="Times New Roman" w:hAnsi="Times New Roman" w:cs="Times New Roman"/>
          <w:b/>
          <w:sz w:val="28"/>
          <w:szCs w:val="28"/>
        </w:rPr>
        <w:t>в зар</w:t>
      </w:r>
      <w:r w:rsidR="006F7970" w:rsidRPr="00512A57">
        <w:rPr>
          <w:rFonts w:ascii="Times New Roman" w:hAnsi="Times New Roman" w:cs="Times New Roman"/>
          <w:b/>
          <w:sz w:val="28"/>
          <w:szCs w:val="28"/>
        </w:rPr>
        <w:t xml:space="preserve">убежном </w:t>
      </w:r>
      <w:r w:rsidRPr="00512A57">
        <w:rPr>
          <w:rFonts w:ascii="Times New Roman" w:hAnsi="Times New Roman" w:cs="Times New Roman"/>
          <w:b/>
          <w:sz w:val="28"/>
          <w:szCs w:val="28"/>
        </w:rPr>
        <w:t>законодательстве</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Проведение компаративного анализа относительно положений российского и зарубежного законодательства позволяет выявить </w:t>
      </w:r>
      <w:proofErr w:type="gramStart"/>
      <w:r w:rsidRPr="00512A57">
        <w:rPr>
          <w:rFonts w:ascii="Times New Roman" w:hAnsi="Times New Roman" w:cs="Times New Roman"/>
          <w:sz w:val="28"/>
          <w:szCs w:val="28"/>
        </w:rPr>
        <w:t>отличия</w:t>
      </w:r>
      <w:proofErr w:type="gramEnd"/>
      <w:r w:rsidRPr="00512A57">
        <w:rPr>
          <w:rFonts w:ascii="Times New Roman" w:hAnsi="Times New Roman" w:cs="Times New Roman"/>
          <w:sz w:val="28"/>
          <w:szCs w:val="28"/>
        </w:rPr>
        <w:t xml:space="preserve"> как в самой дефиниции земельного участка, так и в регулировании правоотношений с </w:t>
      </w:r>
      <w:r w:rsidRPr="00512A57">
        <w:rPr>
          <w:rFonts w:ascii="Times New Roman" w:hAnsi="Times New Roman" w:cs="Times New Roman"/>
          <w:sz w:val="28"/>
          <w:szCs w:val="28"/>
        </w:rPr>
        <w:lastRenderedPageBreak/>
        <w:t>участием такого важного для полноценного существования и функционирования любого государства объекта права.</w:t>
      </w:r>
    </w:p>
    <w:p w:rsidR="006F7970" w:rsidRPr="00512A57" w:rsidRDefault="006F7970" w:rsidP="00356EE9">
      <w:pPr>
        <w:tabs>
          <w:tab w:val="left" w:pos="284"/>
          <w:tab w:val="left" w:pos="426"/>
        </w:tabs>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1. Законодательство Бразилии</w:t>
      </w:r>
    </w:p>
    <w:p w:rsidR="009F203E" w:rsidRPr="00512A57" w:rsidRDefault="009F203E" w:rsidP="00356EE9">
      <w:pPr>
        <w:tabs>
          <w:tab w:val="left" w:pos="284"/>
          <w:tab w:val="left" w:pos="426"/>
        </w:tabs>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Поскольку Россия и Бразилия – страны-участницы перспективного объединения БРИКС, и их правовые системы имеют много общего, то представляется важным выявить полезные для правовой системы России акценты бразильского законодательства в правовом регулировании отношений, в которые вовлечен земельный участок. Тем более</w:t>
      </w:r>
      <w:proofErr w:type="gramStart"/>
      <w:r w:rsidR="00DA54A0" w:rsidRPr="00512A57">
        <w:rPr>
          <w:rFonts w:ascii="Times New Roman" w:hAnsi="Times New Roman" w:cs="Times New Roman"/>
          <w:sz w:val="28"/>
          <w:szCs w:val="28"/>
        </w:rPr>
        <w:t>,</w:t>
      </w:r>
      <w:proofErr w:type="gramEnd"/>
      <w:r w:rsidR="00DA54A0" w:rsidRPr="00512A57">
        <w:rPr>
          <w:rFonts w:ascii="Times New Roman" w:hAnsi="Times New Roman" w:cs="Times New Roman"/>
          <w:sz w:val="28"/>
          <w:szCs w:val="28"/>
        </w:rPr>
        <w:t xml:space="preserve"> что</w:t>
      </w:r>
      <w:r w:rsidRPr="00512A57">
        <w:rPr>
          <w:rFonts w:ascii="Times New Roman" w:hAnsi="Times New Roman" w:cs="Times New Roman"/>
          <w:sz w:val="28"/>
          <w:szCs w:val="28"/>
        </w:rPr>
        <w:t xml:space="preserve"> это позволит вывести сотрудничество наших государств на новый уровень эффективности</w:t>
      </w:r>
      <w:r w:rsidRPr="00512A57">
        <w:rPr>
          <w:rStyle w:val="a5"/>
          <w:rFonts w:ascii="Times New Roman" w:hAnsi="Times New Roman" w:cs="Times New Roman"/>
          <w:sz w:val="28"/>
          <w:szCs w:val="28"/>
        </w:rPr>
        <w:footnoteReference w:id="82"/>
      </w:r>
      <w:r w:rsidRPr="00512A57">
        <w:rPr>
          <w:rFonts w:ascii="Times New Roman" w:hAnsi="Times New Roman" w:cs="Times New Roman"/>
          <w:sz w:val="28"/>
          <w:szCs w:val="28"/>
        </w:rPr>
        <w:t>.</w:t>
      </w:r>
    </w:p>
    <w:p w:rsidR="006F7970" w:rsidRPr="00512A57" w:rsidRDefault="006F7970"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1.1. Дефиниция земельного участка</w:t>
      </w:r>
    </w:p>
    <w:p w:rsidR="009F203E" w:rsidRPr="00512A57" w:rsidRDefault="009F203E" w:rsidP="00356EE9">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 xml:space="preserve">Книга </w:t>
      </w:r>
      <w:r w:rsidRPr="00512A57">
        <w:rPr>
          <w:rFonts w:ascii="Times New Roman" w:hAnsi="Times New Roman" w:cs="Times New Roman"/>
          <w:sz w:val="28"/>
          <w:szCs w:val="28"/>
          <w:lang w:val="en-US"/>
        </w:rPr>
        <w:t>II</w:t>
      </w:r>
      <w:r w:rsidRPr="00512A57">
        <w:rPr>
          <w:rFonts w:ascii="Times New Roman" w:hAnsi="Times New Roman" w:cs="Times New Roman"/>
          <w:sz w:val="28"/>
          <w:szCs w:val="28"/>
        </w:rPr>
        <w:t xml:space="preserve"> (ч.</w:t>
      </w:r>
      <w:r w:rsidRPr="00512A57">
        <w:rPr>
          <w:rFonts w:ascii="Times New Roman" w:hAnsi="Times New Roman" w:cs="Times New Roman"/>
          <w:sz w:val="28"/>
          <w:szCs w:val="28"/>
          <w:lang w:val="en-US"/>
        </w:rPr>
        <w:t>I</w:t>
      </w:r>
      <w:r w:rsidRPr="00512A57">
        <w:rPr>
          <w:rFonts w:ascii="Times New Roman" w:hAnsi="Times New Roman" w:cs="Times New Roman"/>
          <w:sz w:val="28"/>
          <w:szCs w:val="28"/>
        </w:rPr>
        <w:t xml:space="preserve"> ст. 43) Гражданского кодекса Бразилии</w:t>
      </w:r>
      <w:r w:rsidR="005F6767" w:rsidRPr="00512A57">
        <w:rPr>
          <w:rStyle w:val="a5"/>
          <w:rFonts w:ascii="Times New Roman" w:hAnsi="Times New Roman" w:cs="Times New Roman"/>
          <w:sz w:val="28"/>
          <w:szCs w:val="28"/>
        </w:rPr>
        <w:footnoteReference w:id="83"/>
      </w:r>
      <w:r w:rsidR="005F6767" w:rsidRPr="00512A57">
        <w:rPr>
          <w:rFonts w:ascii="Times New Roman" w:hAnsi="Times New Roman" w:cs="Times New Roman"/>
          <w:sz w:val="28"/>
          <w:szCs w:val="28"/>
        </w:rPr>
        <w:t xml:space="preserve"> 2002 г.</w:t>
      </w:r>
      <w:r w:rsidRPr="00512A57">
        <w:rPr>
          <w:rFonts w:ascii="Times New Roman" w:hAnsi="Times New Roman" w:cs="Times New Roman"/>
          <w:sz w:val="28"/>
          <w:szCs w:val="28"/>
        </w:rPr>
        <w:t xml:space="preserve"> говорит, что земельный участок – это недвижимое имущество, которое рассматривается как объект гражданского права вместе с его поверхностью, принадлежностями и природным окружением, включая деревья и висящие плоды, воздушное пространство и недра</w:t>
      </w:r>
      <w:r w:rsidRPr="00512A57">
        <w:rPr>
          <w:rStyle w:val="a5"/>
          <w:rFonts w:ascii="Times New Roman" w:hAnsi="Times New Roman" w:cs="Times New Roman"/>
          <w:sz w:val="28"/>
          <w:szCs w:val="28"/>
        </w:rPr>
        <w:footnoteReference w:id="84"/>
      </w:r>
      <w:r w:rsidRPr="00512A57">
        <w:rPr>
          <w:rFonts w:ascii="Times New Roman" w:hAnsi="Times New Roman" w:cs="Times New Roman"/>
          <w:sz w:val="28"/>
          <w:szCs w:val="28"/>
        </w:rPr>
        <w:t>. Таким образом, в понятие земельного участка в Бразилии включена не только поверхность земли, но и воздушное пространство и недра</w:t>
      </w:r>
      <w:proofErr w:type="gramEnd"/>
      <w:r w:rsidRPr="00512A57">
        <w:rPr>
          <w:rFonts w:ascii="Times New Roman" w:hAnsi="Times New Roman" w:cs="Times New Roman"/>
          <w:sz w:val="28"/>
          <w:szCs w:val="28"/>
        </w:rPr>
        <w:t>. Модель земельного участка в законодательстве Бразилии трехмерна, она включает не только горизонтальную плоскость, но и объемы всего того, что находится выше и ниже нее.</w:t>
      </w:r>
      <w:r w:rsidR="00DA54A0" w:rsidRPr="00512A57">
        <w:rPr>
          <w:rFonts w:ascii="Times New Roman" w:hAnsi="Times New Roman" w:cs="Times New Roman"/>
          <w:sz w:val="28"/>
          <w:szCs w:val="28"/>
        </w:rPr>
        <w:t xml:space="preserve"> В этом её самое главное отличие от модели земельного участка, описываемой положениями ЗК РФ.</w:t>
      </w:r>
    </w:p>
    <w:p w:rsidR="006F7970" w:rsidRPr="00512A57" w:rsidRDefault="006F7970"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1.2. Некоторые особенности регулирования правоотношен</w:t>
      </w:r>
      <w:r w:rsidR="006326C5" w:rsidRPr="00512A57">
        <w:rPr>
          <w:rFonts w:ascii="Times New Roman" w:hAnsi="Times New Roman" w:cs="Times New Roman"/>
          <w:b/>
          <w:sz w:val="28"/>
          <w:szCs w:val="28"/>
        </w:rPr>
        <w:t>ий, объектом которых является земельный участок</w:t>
      </w:r>
    </w:p>
    <w:p w:rsidR="00114798" w:rsidRPr="00512A57" w:rsidRDefault="009F203E"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Право собственности на земельный участок в Бразилии, как и в России, имеет свои особенности. Часть </w:t>
      </w:r>
      <w:r w:rsidRPr="00512A57">
        <w:rPr>
          <w:rFonts w:ascii="Times New Roman" w:hAnsi="Times New Roman" w:cs="Times New Roman"/>
          <w:sz w:val="28"/>
          <w:szCs w:val="28"/>
          <w:lang w:val="en-US"/>
        </w:rPr>
        <w:t>XXII</w:t>
      </w:r>
      <w:r w:rsidRPr="00512A57">
        <w:rPr>
          <w:rFonts w:ascii="Times New Roman" w:hAnsi="Times New Roman" w:cs="Times New Roman"/>
          <w:sz w:val="28"/>
          <w:szCs w:val="28"/>
        </w:rPr>
        <w:t xml:space="preserve"> ст. 5</w:t>
      </w:r>
      <w:r w:rsidRPr="00512A57">
        <w:rPr>
          <w:rFonts w:ascii="Times New Roman" w:hAnsi="Times New Roman" w:cs="Times New Roman"/>
          <w:sz w:val="28"/>
          <w:szCs w:val="28"/>
          <w:vertAlign w:val="superscript"/>
        </w:rPr>
        <w:t xml:space="preserve">о </w:t>
      </w:r>
      <w:r w:rsidRPr="00512A57">
        <w:rPr>
          <w:rFonts w:ascii="Times New Roman" w:hAnsi="Times New Roman" w:cs="Times New Roman"/>
          <w:b/>
          <w:sz w:val="28"/>
          <w:szCs w:val="28"/>
        </w:rPr>
        <w:t>Конституции Бразилии</w:t>
      </w:r>
      <w:r w:rsidRPr="00512A57">
        <w:rPr>
          <w:rStyle w:val="a5"/>
          <w:rFonts w:ascii="Times New Roman" w:hAnsi="Times New Roman" w:cs="Times New Roman"/>
          <w:b/>
          <w:sz w:val="28"/>
          <w:szCs w:val="28"/>
        </w:rPr>
        <w:footnoteReference w:id="85"/>
      </w:r>
      <w:r w:rsidRPr="00512A57">
        <w:rPr>
          <w:rFonts w:ascii="Times New Roman" w:hAnsi="Times New Roman" w:cs="Times New Roman"/>
          <w:b/>
          <w:sz w:val="28"/>
          <w:szCs w:val="28"/>
        </w:rPr>
        <w:t xml:space="preserve"> 1988 года</w:t>
      </w:r>
      <w:r w:rsidRPr="00512A57">
        <w:rPr>
          <w:rFonts w:ascii="Times New Roman" w:hAnsi="Times New Roman" w:cs="Times New Roman"/>
          <w:sz w:val="28"/>
          <w:szCs w:val="28"/>
        </w:rPr>
        <w:t xml:space="preserve"> обеспечивает защиту права собственности всем лицам: гражданам и </w:t>
      </w:r>
      <w:r w:rsidRPr="00512A57">
        <w:rPr>
          <w:rFonts w:ascii="Times New Roman" w:hAnsi="Times New Roman" w:cs="Times New Roman"/>
          <w:sz w:val="28"/>
          <w:szCs w:val="28"/>
        </w:rPr>
        <w:lastRenderedPageBreak/>
        <w:t>иностранцам. Право частной собственности при этом, ранее считавшееся неприкосновенным, сейчас приобрело качество социальной обусловленности</w:t>
      </w:r>
      <w:r w:rsidRPr="00512A57">
        <w:rPr>
          <w:rStyle w:val="a5"/>
          <w:rFonts w:ascii="Times New Roman" w:hAnsi="Times New Roman" w:cs="Times New Roman"/>
          <w:sz w:val="28"/>
          <w:szCs w:val="28"/>
        </w:rPr>
        <w:footnoteReference w:id="86"/>
      </w:r>
      <w:r w:rsidRPr="00512A57">
        <w:rPr>
          <w:rFonts w:ascii="Times New Roman" w:hAnsi="Times New Roman" w:cs="Times New Roman"/>
          <w:sz w:val="28"/>
          <w:szCs w:val="28"/>
        </w:rPr>
        <w:t>. КБ закрепляет социальную ответственность собственников</w:t>
      </w:r>
      <w:r w:rsidRPr="00512A57">
        <w:rPr>
          <w:rStyle w:val="a5"/>
          <w:rFonts w:ascii="Times New Roman" w:hAnsi="Times New Roman" w:cs="Times New Roman"/>
          <w:sz w:val="28"/>
          <w:szCs w:val="28"/>
        </w:rPr>
        <w:footnoteReference w:id="87"/>
      </w:r>
      <w:r w:rsidRPr="00512A57">
        <w:rPr>
          <w:rFonts w:ascii="Times New Roman" w:hAnsi="Times New Roman" w:cs="Times New Roman"/>
          <w:sz w:val="28"/>
          <w:szCs w:val="28"/>
        </w:rPr>
        <w:t>. Для обеспечения эффективности сельскохозяйственной и земельной политики предусмотрена особая (конституционная) сельскохозяйственная приобретательная давность (</w:t>
      </w:r>
      <w:proofErr w:type="gramStart"/>
      <w:r w:rsidRPr="00512A57">
        <w:rPr>
          <w:rFonts w:ascii="Times New Roman" w:hAnsi="Times New Roman" w:cs="Times New Roman"/>
          <w:sz w:val="28"/>
          <w:szCs w:val="28"/>
          <w:lang w:val="en-US"/>
        </w:rPr>
        <w:t>c</w:t>
      </w:r>
      <w:proofErr w:type="gramEnd"/>
      <w:r w:rsidRPr="00512A57">
        <w:rPr>
          <w:rFonts w:ascii="Times New Roman" w:hAnsi="Times New Roman" w:cs="Times New Roman"/>
          <w:sz w:val="28"/>
          <w:szCs w:val="28"/>
        </w:rPr>
        <w:t xml:space="preserve">т. 191 гл. III раздела VII КБ). Право собственности на земельный участок распространяется на всю высоту и глубину, пригодные для осуществления данного права (ст. 526 ГКБ). Однако если третьи лица производят какие-либо работы в отношении части атмосферы или участка недр на такой высоте или глубине соответственно, на которой отсутствует интерес собственника в ведении хозяйственной деятельности, то собственник данного земельного участка не вправе им препятствовать. </w:t>
      </w:r>
    </w:p>
    <w:p w:rsidR="00114798" w:rsidRPr="00512A57" w:rsidRDefault="0011479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Яркой особенностью законодательства Бразилии является наличие</w:t>
      </w:r>
      <w:r w:rsidR="009F203E" w:rsidRPr="00512A57">
        <w:rPr>
          <w:rFonts w:ascii="Times New Roman" w:hAnsi="Times New Roman" w:cs="Times New Roman"/>
          <w:sz w:val="28"/>
          <w:szCs w:val="28"/>
        </w:rPr>
        <w:t xml:space="preserve"> Статут</w:t>
      </w:r>
      <w:r w:rsidRPr="00512A57">
        <w:rPr>
          <w:rFonts w:ascii="Times New Roman" w:hAnsi="Times New Roman" w:cs="Times New Roman"/>
          <w:sz w:val="28"/>
          <w:szCs w:val="28"/>
        </w:rPr>
        <w:t>а</w:t>
      </w:r>
      <w:r w:rsidR="009F203E" w:rsidRPr="00512A57">
        <w:rPr>
          <w:rFonts w:ascii="Times New Roman" w:hAnsi="Times New Roman" w:cs="Times New Roman"/>
          <w:sz w:val="28"/>
          <w:szCs w:val="28"/>
        </w:rPr>
        <w:t xml:space="preserve"> об индейцах</w:t>
      </w:r>
      <w:r w:rsidR="009F203E" w:rsidRPr="00512A57">
        <w:rPr>
          <w:rStyle w:val="a5"/>
          <w:rFonts w:ascii="Times New Roman" w:hAnsi="Times New Roman" w:cs="Times New Roman"/>
          <w:sz w:val="28"/>
          <w:szCs w:val="28"/>
        </w:rPr>
        <w:footnoteReference w:id="88"/>
      </w:r>
      <w:r w:rsidR="009F203E" w:rsidRPr="00512A57">
        <w:rPr>
          <w:rFonts w:ascii="Times New Roman" w:hAnsi="Times New Roman" w:cs="Times New Roman"/>
          <w:sz w:val="28"/>
          <w:szCs w:val="28"/>
        </w:rPr>
        <w:t>. Он делит индейские земли на 3 категории: а) земли, занятые или населенные индейцами; б) земли, зарезервированные для индейцев; в) земли, находящиеся в собс</w:t>
      </w:r>
      <w:r w:rsidRPr="00512A57">
        <w:rPr>
          <w:rFonts w:ascii="Times New Roman" w:hAnsi="Times New Roman" w:cs="Times New Roman"/>
          <w:sz w:val="28"/>
          <w:szCs w:val="28"/>
        </w:rPr>
        <w:t>твенности индейских общин. Данные</w:t>
      </w:r>
      <w:r w:rsidR="009F203E" w:rsidRPr="00512A57">
        <w:rPr>
          <w:rFonts w:ascii="Times New Roman" w:hAnsi="Times New Roman" w:cs="Times New Roman"/>
          <w:sz w:val="28"/>
          <w:szCs w:val="28"/>
        </w:rPr>
        <w:t xml:space="preserve"> земли эти не подвержены действию сроков исковой давности, недопустимо их принудительное отчуждение, кроме случаев изм</w:t>
      </w:r>
      <w:r w:rsidRPr="00512A57">
        <w:rPr>
          <w:rFonts w:ascii="Times New Roman" w:hAnsi="Times New Roman" w:cs="Times New Roman"/>
          <w:sz w:val="28"/>
          <w:szCs w:val="28"/>
        </w:rPr>
        <w:t xml:space="preserve">енения границ индейских земель. Таким </w:t>
      </w:r>
      <w:proofErr w:type="gramStart"/>
      <w:r w:rsidRPr="00512A57">
        <w:rPr>
          <w:rFonts w:ascii="Times New Roman" w:hAnsi="Times New Roman" w:cs="Times New Roman"/>
          <w:sz w:val="28"/>
          <w:szCs w:val="28"/>
        </w:rPr>
        <w:t>образом</w:t>
      </w:r>
      <w:proofErr w:type="gramEnd"/>
      <w:r w:rsidRPr="00512A57">
        <w:rPr>
          <w:rFonts w:ascii="Times New Roman" w:hAnsi="Times New Roman" w:cs="Times New Roman"/>
          <w:sz w:val="28"/>
          <w:szCs w:val="28"/>
        </w:rPr>
        <w:t xml:space="preserve"> государство заботится о представителях коренных народов.</w:t>
      </w:r>
    </w:p>
    <w:p w:rsidR="009F203E" w:rsidRPr="00512A57" w:rsidRDefault="009F203E" w:rsidP="00356EE9">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 xml:space="preserve">Ст. 20 КБ устанавливает ограничение для приобретения в собственность иностранными юридическими и физическими лицами, компаниями с иностранным капиталом тех земельных участков, которые расположены ближе 150 км от прибрежной зоны и государственных границ или в бассейне реки </w:t>
      </w:r>
      <w:r w:rsidRPr="00512A57">
        <w:rPr>
          <w:rFonts w:ascii="Times New Roman" w:hAnsi="Times New Roman" w:cs="Times New Roman"/>
          <w:sz w:val="28"/>
          <w:szCs w:val="28"/>
        </w:rPr>
        <w:lastRenderedPageBreak/>
        <w:t>Амазонки</w:t>
      </w:r>
      <w:r w:rsidRPr="00512A57">
        <w:rPr>
          <w:rStyle w:val="a5"/>
          <w:rFonts w:ascii="Times New Roman" w:hAnsi="Times New Roman" w:cs="Times New Roman"/>
          <w:sz w:val="28"/>
          <w:szCs w:val="28"/>
        </w:rPr>
        <w:footnoteReference w:id="89"/>
      </w:r>
      <w:r w:rsidR="006A5CCA" w:rsidRPr="00512A57">
        <w:rPr>
          <w:rFonts w:ascii="Times New Roman" w:hAnsi="Times New Roman" w:cs="Times New Roman"/>
          <w:sz w:val="28"/>
          <w:szCs w:val="28"/>
        </w:rPr>
        <w:t xml:space="preserve">. Также </w:t>
      </w:r>
      <w:r w:rsidRPr="00512A57">
        <w:rPr>
          <w:rFonts w:ascii="Times New Roman" w:hAnsi="Times New Roman" w:cs="Times New Roman"/>
          <w:sz w:val="28"/>
          <w:szCs w:val="28"/>
        </w:rPr>
        <w:t>существуют ограничения в приобретении права собственности на недвижимые вещи бразильскими компаниями с большой долей иностранного участия в тех районах, где производится добыча</w:t>
      </w:r>
      <w:proofErr w:type="gramEnd"/>
      <w:r w:rsidRPr="00512A57">
        <w:rPr>
          <w:rFonts w:ascii="Times New Roman" w:hAnsi="Times New Roman" w:cs="Times New Roman"/>
          <w:sz w:val="28"/>
          <w:szCs w:val="28"/>
        </w:rPr>
        <w:t xml:space="preserve"> полезных ископаемых</w:t>
      </w:r>
      <w:r w:rsidRPr="00512A57">
        <w:rPr>
          <w:rStyle w:val="a5"/>
          <w:rFonts w:ascii="Times New Roman" w:hAnsi="Times New Roman" w:cs="Times New Roman"/>
          <w:sz w:val="28"/>
          <w:szCs w:val="28"/>
        </w:rPr>
        <w:footnoteReference w:id="90"/>
      </w:r>
      <w:r w:rsidRPr="00512A57">
        <w:rPr>
          <w:rFonts w:ascii="Times New Roman" w:hAnsi="Times New Roman" w:cs="Times New Roman"/>
          <w:sz w:val="28"/>
          <w:szCs w:val="28"/>
        </w:rPr>
        <w:t>.</w:t>
      </w:r>
      <w:r w:rsidR="006A5CCA" w:rsidRPr="00512A57">
        <w:rPr>
          <w:rFonts w:ascii="Times New Roman" w:hAnsi="Times New Roman" w:cs="Times New Roman"/>
          <w:sz w:val="28"/>
          <w:szCs w:val="28"/>
        </w:rPr>
        <w:t xml:space="preserve"> Данные нормы бразильского законодательства предназначены для обеспечения национальной безопасности государства и сохранения контроля над наиболее важными, перспективными и стратегическими ресурсами.</w:t>
      </w:r>
    </w:p>
    <w:p w:rsidR="006326C5" w:rsidRPr="00512A57" w:rsidRDefault="00EC7B23"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2. Швеция</w:t>
      </w:r>
    </w:p>
    <w:p w:rsidR="00EC7B23" w:rsidRPr="00512A57" w:rsidRDefault="00EC7B23"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2.1. Дефиниция земельного участка</w:t>
      </w:r>
    </w:p>
    <w:p w:rsidR="009F203E" w:rsidRPr="00512A57" w:rsidRDefault="009F203E" w:rsidP="00356EE9">
      <w:pPr>
        <w:spacing w:after="0" w:line="360" w:lineRule="auto"/>
        <w:ind w:firstLine="709"/>
        <w:jc w:val="both"/>
        <w:rPr>
          <w:rFonts w:ascii="Times New Roman" w:hAnsi="Times New Roman" w:cs="Times New Roman"/>
          <w:sz w:val="28"/>
        </w:rPr>
      </w:pPr>
      <w:proofErr w:type="gramStart"/>
      <w:r w:rsidRPr="00512A57">
        <w:rPr>
          <w:rFonts w:ascii="Times New Roman" w:hAnsi="Times New Roman" w:cs="Times New Roman"/>
          <w:sz w:val="28"/>
        </w:rPr>
        <w:t>В Швеции</w:t>
      </w:r>
      <w:r w:rsidR="007B185A">
        <w:rPr>
          <w:rFonts w:ascii="Times New Roman" w:hAnsi="Times New Roman" w:cs="Times New Roman"/>
          <w:sz w:val="28"/>
        </w:rPr>
        <w:t xml:space="preserve"> </w:t>
      </w:r>
      <w:r w:rsidRPr="00512A57">
        <w:rPr>
          <w:rFonts w:ascii="Times New Roman" w:hAnsi="Times New Roman" w:cs="Times New Roman"/>
          <w:sz w:val="28"/>
        </w:rPr>
        <w:t>в 1970 г. принят Земельный кодекс</w:t>
      </w:r>
      <w:r w:rsidR="00A750CC" w:rsidRPr="00512A57">
        <w:rPr>
          <w:rStyle w:val="a5"/>
          <w:rFonts w:ascii="Times New Roman" w:hAnsi="Times New Roman" w:cs="Times New Roman"/>
          <w:sz w:val="28"/>
        </w:rPr>
        <w:footnoteReference w:id="91"/>
      </w:r>
      <w:r w:rsidRPr="00512A57">
        <w:rPr>
          <w:rFonts w:ascii="Times New Roman" w:hAnsi="Times New Roman" w:cs="Times New Roman"/>
          <w:sz w:val="28"/>
        </w:rPr>
        <w:t>. Ст. 1а ЗКШ содержит дефиницию трехмерного земельного участка: это земельный участок, разграниченный как по вертикали, так и по горизонтали</w:t>
      </w:r>
      <w:r w:rsidRPr="00512A57">
        <w:rPr>
          <w:rStyle w:val="a5"/>
          <w:rFonts w:ascii="Times New Roman" w:hAnsi="Times New Roman" w:cs="Times New Roman"/>
          <w:sz w:val="28"/>
        </w:rPr>
        <w:footnoteReference w:id="92"/>
      </w:r>
      <w:r w:rsidRPr="00512A57">
        <w:rPr>
          <w:rFonts w:ascii="Times New Roman" w:hAnsi="Times New Roman" w:cs="Times New Roman"/>
          <w:sz w:val="28"/>
        </w:rPr>
        <w:t>. В соответствии со ст.1 гл.2 ЗКШ в содержание понятия «земельный участок» включены строения, здания, заборы, другие сооружения, которые соединены с земельным участком для постоянного использования, а также деревья и растительность, произрастающие</w:t>
      </w:r>
      <w:proofErr w:type="gramEnd"/>
      <w:r w:rsidRPr="00512A57">
        <w:rPr>
          <w:rFonts w:ascii="Times New Roman" w:hAnsi="Times New Roman" w:cs="Times New Roman"/>
          <w:sz w:val="28"/>
        </w:rPr>
        <w:t xml:space="preserve"> </w:t>
      </w:r>
      <w:proofErr w:type="gramStart"/>
      <w:r w:rsidRPr="00512A57">
        <w:rPr>
          <w:rFonts w:ascii="Times New Roman" w:hAnsi="Times New Roman" w:cs="Times New Roman"/>
          <w:sz w:val="28"/>
        </w:rPr>
        <w:t>на</w:t>
      </w:r>
      <w:proofErr w:type="gramEnd"/>
      <w:r w:rsidRPr="00512A57">
        <w:rPr>
          <w:rFonts w:ascii="Times New Roman" w:hAnsi="Times New Roman" w:cs="Times New Roman"/>
          <w:sz w:val="28"/>
        </w:rPr>
        <w:t xml:space="preserve"> </w:t>
      </w:r>
      <w:proofErr w:type="gramStart"/>
      <w:r w:rsidRPr="00512A57">
        <w:rPr>
          <w:rFonts w:ascii="Times New Roman" w:hAnsi="Times New Roman" w:cs="Times New Roman"/>
          <w:sz w:val="28"/>
        </w:rPr>
        <w:t>земельном участке, и удобрения природного характера</w:t>
      </w:r>
      <w:r w:rsidRPr="00512A57">
        <w:rPr>
          <w:rStyle w:val="a5"/>
          <w:rFonts w:ascii="Times New Roman" w:hAnsi="Times New Roman" w:cs="Times New Roman"/>
          <w:sz w:val="28"/>
        </w:rPr>
        <w:footnoteReference w:id="93"/>
      </w:r>
      <w:r w:rsidRPr="00512A57">
        <w:rPr>
          <w:rFonts w:ascii="Times New Roman" w:hAnsi="Times New Roman" w:cs="Times New Roman"/>
          <w:sz w:val="28"/>
        </w:rPr>
        <w:t>. Частью земельного участка также являются сооружения и здания, которые не расположены на нем, но постоянно используются для сервитута, установленного для данного земельного участка</w:t>
      </w:r>
      <w:r w:rsidRPr="00512A57">
        <w:rPr>
          <w:rStyle w:val="a5"/>
          <w:rFonts w:ascii="Times New Roman" w:hAnsi="Times New Roman" w:cs="Times New Roman"/>
          <w:sz w:val="28"/>
        </w:rPr>
        <w:footnoteReference w:id="94"/>
      </w:r>
      <w:r w:rsidRPr="00512A57">
        <w:rPr>
          <w:rFonts w:ascii="Times New Roman" w:hAnsi="Times New Roman" w:cs="Times New Roman"/>
          <w:sz w:val="28"/>
        </w:rPr>
        <w:t>.</w:t>
      </w:r>
      <w:proofErr w:type="gramEnd"/>
    </w:p>
    <w:p w:rsidR="00EC7B23" w:rsidRPr="00512A57" w:rsidRDefault="00EC7B23"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rPr>
        <w:t>2.2.</w:t>
      </w:r>
      <w:r w:rsidRPr="00512A57">
        <w:rPr>
          <w:rFonts w:ascii="Times New Roman" w:hAnsi="Times New Roman" w:cs="Times New Roman"/>
          <w:b/>
          <w:sz w:val="28"/>
          <w:szCs w:val="28"/>
        </w:rPr>
        <w:t>Некоторые особенности регулирования правоотношений, объектом которых является земельный участок</w:t>
      </w:r>
    </w:p>
    <w:p w:rsidR="00083F0E" w:rsidRPr="00512A57" w:rsidRDefault="00083F0E" w:rsidP="00356EE9">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Неофициальное разделение земельного участка в Швеции является недействительным и не имеет юридической силы</w:t>
      </w:r>
      <w:r w:rsidRPr="00512A57">
        <w:rPr>
          <w:rStyle w:val="a5"/>
          <w:rFonts w:ascii="Times New Roman" w:hAnsi="Times New Roman" w:cs="Times New Roman"/>
          <w:sz w:val="28"/>
          <w:szCs w:val="28"/>
        </w:rPr>
        <w:footnoteReference w:id="95"/>
      </w:r>
      <w:r w:rsidRPr="00512A57">
        <w:rPr>
          <w:rFonts w:ascii="Times New Roman" w:hAnsi="Times New Roman" w:cs="Times New Roman"/>
          <w:sz w:val="28"/>
          <w:szCs w:val="28"/>
        </w:rPr>
        <w:t>.</w:t>
      </w:r>
      <w:r w:rsidR="003E57B7" w:rsidRPr="00512A57">
        <w:rPr>
          <w:rFonts w:ascii="Times New Roman" w:hAnsi="Times New Roman" w:cs="Times New Roman"/>
          <w:sz w:val="28"/>
          <w:szCs w:val="28"/>
        </w:rPr>
        <w:t xml:space="preserve"> В РФ земельный участок, </w:t>
      </w:r>
      <w:r w:rsidR="003E57B7" w:rsidRPr="00512A57">
        <w:rPr>
          <w:rFonts w:ascii="Times New Roman" w:hAnsi="Times New Roman" w:cs="Times New Roman"/>
          <w:sz w:val="28"/>
          <w:szCs w:val="28"/>
        </w:rPr>
        <w:lastRenderedPageBreak/>
        <w:t>разделенный на несколько других земельных участков прекращает своё существование с даты государственной регистрации вещных прав на все новые земельные участки в соответствии с ч. 2 ст. 11.2 ЗК РФ, однако из данного правила существуют исключения.</w:t>
      </w:r>
      <w:proofErr w:type="gramEnd"/>
      <w:r w:rsidR="003E57B7" w:rsidRPr="00512A57">
        <w:rPr>
          <w:rFonts w:ascii="Times New Roman" w:hAnsi="Times New Roman" w:cs="Times New Roman"/>
          <w:sz w:val="28"/>
          <w:szCs w:val="28"/>
        </w:rPr>
        <w:t xml:space="preserve"> То есть государство</w:t>
      </w:r>
      <w:r w:rsidR="00CE2BAD" w:rsidRPr="00512A57">
        <w:rPr>
          <w:rFonts w:ascii="Times New Roman" w:hAnsi="Times New Roman" w:cs="Times New Roman"/>
          <w:sz w:val="28"/>
          <w:szCs w:val="28"/>
        </w:rPr>
        <w:t>,</w:t>
      </w:r>
      <w:r w:rsidR="003E57B7" w:rsidRPr="00512A57">
        <w:rPr>
          <w:rFonts w:ascii="Times New Roman" w:hAnsi="Times New Roman" w:cs="Times New Roman"/>
          <w:sz w:val="28"/>
          <w:szCs w:val="28"/>
        </w:rPr>
        <w:t xml:space="preserve"> так или иначе</w:t>
      </w:r>
      <w:r w:rsidR="00CE2BAD" w:rsidRPr="00512A57">
        <w:rPr>
          <w:rFonts w:ascii="Times New Roman" w:hAnsi="Times New Roman" w:cs="Times New Roman"/>
          <w:sz w:val="28"/>
          <w:szCs w:val="28"/>
        </w:rPr>
        <w:t>,</w:t>
      </w:r>
      <w:r w:rsidR="003E57B7" w:rsidRPr="00512A57">
        <w:rPr>
          <w:rFonts w:ascii="Times New Roman" w:hAnsi="Times New Roman" w:cs="Times New Roman"/>
          <w:sz w:val="28"/>
          <w:szCs w:val="28"/>
        </w:rPr>
        <w:t xml:space="preserve"> участвует в юридической судьбе земельного участка как объекта прав </w:t>
      </w:r>
      <w:r w:rsidR="002100CD" w:rsidRPr="00512A57">
        <w:rPr>
          <w:rFonts w:ascii="Times New Roman" w:hAnsi="Times New Roman" w:cs="Times New Roman"/>
          <w:sz w:val="28"/>
          <w:szCs w:val="28"/>
        </w:rPr>
        <w:t xml:space="preserve">и </w:t>
      </w:r>
      <w:r w:rsidR="003E57B7" w:rsidRPr="00512A57">
        <w:rPr>
          <w:rFonts w:ascii="Times New Roman" w:hAnsi="Times New Roman" w:cs="Times New Roman"/>
          <w:sz w:val="28"/>
          <w:szCs w:val="28"/>
        </w:rPr>
        <w:t>в Швеции, и в России,</w:t>
      </w:r>
      <w:r w:rsidR="002100CD" w:rsidRPr="00512A57">
        <w:rPr>
          <w:rFonts w:ascii="Times New Roman" w:hAnsi="Times New Roman" w:cs="Times New Roman"/>
          <w:sz w:val="28"/>
          <w:szCs w:val="28"/>
        </w:rPr>
        <w:t xml:space="preserve"> тем самым подчеркивая особую роль такого объекта.</w:t>
      </w:r>
    </w:p>
    <w:p w:rsidR="00A750CC" w:rsidRPr="00512A57" w:rsidRDefault="00A750CC"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Если границы земельного участка не были установлены в соответствии с законом, т</w:t>
      </w:r>
      <w:r w:rsidR="009914B3" w:rsidRPr="00512A57">
        <w:rPr>
          <w:rFonts w:ascii="Times New Roman" w:hAnsi="Times New Roman" w:cs="Times New Roman"/>
          <w:sz w:val="28"/>
          <w:szCs w:val="28"/>
        </w:rPr>
        <w:t>о применяются пограничные знаки, пределы или другие обозначения, издавна считавшиеся обозначениями границ земельного участка (ст. 4 гл. 1 ЗКШ).</w:t>
      </w:r>
    </w:p>
    <w:p w:rsidR="000C17E8" w:rsidRPr="00512A57" w:rsidRDefault="000C17E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ЗКШ также регулирует правоотношения между соседями (гл. 3). Отдельная глава посвящена ипотечному залоговому праву. В конструкции ЗК РФ таких глав не встречается, но правоотношения между сос</w:t>
      </w:r>
      <w:r w:rsidR="009C0409" w:rsidRPr="00512A57">
        <w:rPr>
          <w:rFonts w:ascii="Times New Roman" w:hAnsi="Times New Roman" w:cs="Times New Roman"/>
          <w:sz w:val="28"/>
          <w:szCs w:val="28"/>
        </w:rPr>
        <w:t xml:space="preserve">едями урегулированы, например, в статьях об установлении сервитута (ст. 23 ЗК РФ, глава </w:t>
      </w:r>
      <w:r w:rsidR="009C0409" w:rsidRPr="00512A57">
        <w:rPr>
          <w:rFonts w:ascii="Times New Roman" w:hAnsi="Times New Roman" w:cs="Times New Roman"/>
          <w:sz w:val="28"/>
          <w:szCs w:val="28"/>
          <w:lang w:val="en-US"/>
        </w:rPr>
        <w:t>V</w:t>
      </w:r>
      <w:r w:rsidR="009C0409" w:rsidRPr="00512A57">
        <w:rPr>
          <w:rFonts w:ascii="Times New Roman" w:hAnsi="Times New Roman" w:cs="Times New Roman"/>
          <w:sz w:val="28"/>
          <w:szCs w:val="28"/>
        </w:rPr>
        <w:t>.3). Что касается ипотеки, то в РФ действует специальный ФЗ от 16.07.1998 № 102-ФЗ «Об ипотеке (залоге недвижимости)»</w:t>
      </w:r>
      <w:r w:rsidR="009A7FE2" w:rsidRPr="00512A57">
        <w:rPr>
          <w:rStyle w:val="a5"/>
          <w:rFonts w:ascii="Times New Roman" w:hAnsi="Times New Roman" w:cs="Times New Roman"/>
          <w:sz w:val="28"/>
          <w:szCs w:val="28"/>
        </w:rPr>
        <w:footnoteReference w:id="96"/>
      </w:r>
      <w:r w:rsidR="009C0409" w:rsidRPr="00512A57">
        <w:rPr>
          <w:rFonts w:ascii="Times New Roman" w:hAnsi="Times New Roman" w:cs="Times New Roman"/>
          <w:sz w:val="28"/>
          <w:szCs w:val="28"/>
        </w:rPr>
        <w:t>, которым подробно регулируется сфера залога недвижимого имущества.</w:t>
      </w:r>
    </w:p>
    <w:p w:rsidR="002665B9" w:rsidRPr="00512A57" w:rsidRDefault="002665B9"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Швеции здания на арендованных земельных участках не являются недвижимостью, это «личное имущество»</w:t>
      </w:r>
      <w:r w:rsidRPr="00512A57">
        <w:rPr>
          <w:rStyle w:val="a5"/>
          <w:rFonts w:ascii="Times New Roman" w:hAnsi="Times New Roman" w:cs="Times New Roman"/>
          <w:sz w:val="28"/>
          <w:szCs w:val="28"/>
        </w:rPr>
        <w:footnoteReference w:id="97"/>
      </w:r>
      <w:r w:rsidRPr="00512A57">
        <w:rPr>
          <w:rFonts w:ascii="Times New Roman" w:hAnsi="Times New Roman" w:cs="Times New Roman"/>
          <w:sz w:val="28"/>
          <w:szCs w:val="28"/>
        </w:rPr>
        <w:t>.</w:t>
      </w:r>
      <w:r w:rsidR="00E70FAB" w:rsidRPr="00512A57">
        <w:rPr>
          <w:rFonts w:ascii="Times New Roman" w:hAnsi="Times New Roman" w:cs="Times New Roman"/>
          <w:sz w:val="28"/>
          <w:szCs w:val="28"/>
        </w:rPr>
        <w:t xml:space="preserve"> Работы, связанные с землеустройством, регистрацией и кадастровым учетом объектов недвижимости, не могут проводиться частными юридическими лицами</w:t>
      </w:r>
      <w:r w:rsidR="00E70FAB" w:rsidRPr="00512A57">
        <w:rPr>
          <w:rStyle w:val="a5"/>
          <w:rFonts w:ascii="Times New Roman" w:hAnsi="Times New Roman" w:cs="Times New Roman"/>
          <w:sz w:val="28"/>
          <w:szCs w:val="28"/>
        </w:rPr>
        <w:footnoteReference w:id="98"/>
      </w:r>
      <w:r w:rsidR="00E70FAB" w:rsidRPr="00512A57">
        <w:rPr>
          <w:rFonts w:ascii="Times New Roman" w:hAnsi="Times New Roman" w:cs="Times New Roman"/>
          <w:sz w:val="28"/>
          <w:szCs w:val="28"/>
        </w:rPr>
        <w:t>, их выполняет Национальная земельная служба (</w:t>
      </w:r>
      <w:proofErr w:type="spellStart"/>
      <w:r w:rsidR="00E70FAB" w:rsidRPr="00512A57">
        <w:rPr>
          <w:rFonts w:ascii="Times New Roman" w:hAnsi="Times New Roman" w:cs="Times New Roman"/>
          <w:sz w:val="28"/>
          <w:szCs w:val="28"/>
        </w:rPr>
        <w:t>National</w:t>
      </w:r>
      <w:proofErr w:type="spellEnd"/>
      <w:r w:rsidR="00A44C94" w:rsidRPr="00512A57">
        <w:rPr>
          <w:rFonts w:ascii="Times New Roman" w:hAnsi="Times New Roman" w:cs="Times New Roman"/>
          <w:sz w:val="28"/>
          <w:szCs w:val="28"/>
        </w:rPr>
        <w:t xml:space="preserve"> </w:t>
      </w:r>
      <w:proofErr w:type="spellStart"/>
      <w:r w:rsidR="00E70FAB" w:rsidRPr="00512A57">
        <w:rPr>
          <w:rFonts w:ascii="Times New Roman" w:hAnsi="Times New Roman" w:cs="Times New Roman"/>
          <w:sz w:val="28"/>
          <w:szCs w:val="28"/>
        </w:rPr>
        <w:t>Land</w:t>
      </w:r>
      <w:proofErr w:type="spellEnd"/>
      <w:r w:rsidR="00A44C94" w:rsidRPr="00512A57">
        <w:rPr>
          <w:rFonts w:ascii="Times New Roman" w:hAnsi="Times New Roman" w:cs="Times New Roman"/>
          <w:sz w:val="28"/>
          <w:szCs w:val="28"/>
        </w:rPr>
        <w:t xml:space="preserve"> </w:t>
      </w:r>
      <w:proofErr w:type="spellStart"/>
      <w:r w:rsidR="00E70FAB" w:rsidRPr="00512A57">
        <w:rPr>
          <w:rFonts w:ascii="Times New Roman" w:hAnsi="Times New Roman" w:cs="Times New Roman"/>
          <w:sz w:val="28"/>
          <w:szCs w:val="28"/>
        </w:rPr>
        <w:t>Syrvey</w:t>
      </w:r>
      <w:proofErr w:type="spellEnd"/>
      <w:r w:rsidR="00E70FAB" w:rsidRPr="00512A57">
        <w:rPr>
          <w:rFonts w:ascii="Times New Roman" w:hAnsi="Times New Roman" w:cs="Times New Roman"/>
          <w:sz w:val="28"/>
          <w:szCs w:val="28"/>
        </w:rPr>
        <w:t>)</w:t>
      </w:r>
      <w:r w:rsidR="00E70FAB" w:rsidRPr="00512A57">
        <w:rPr>
          <w:rStyle w:val="a5"/>
          <w:rFonts w:ascii="Times New Roman" w:hAnsi="Times New Roman" w:cs="Times New Roman"/>
          <w:sz w:val="28"/>
          <w:szCs w:val="28"/>
        </w:rPr>
        <w:footnoteReference w:id="99"/>
      </w:r>
      <w:r w:rsidR="00E70FAB" w:rsidRPr="00512A57">
        <w:rPr>
          <w:rFonts w:ascii="Times New Roman" w:hAnsi="Times New Roman" w:cs="Times New Roman"/>
          <w:sz w:val="28"/>
          <w:szCs w:val="28"/>
        </w:rPr>
        <w:t>.</w:t>
      </w:r>
      <w:r w:rsidR="00A67AF2" w:rsidRPr="00512A57">
        <w:rPr>
          <w:rFonts w:ascii="Times New Roman" w:hAnsi="Times New Roman" w:cs="Times New Roman"/>
          <w:sz w:val="28"/>
          <w:szCs w:val="28"/>
        </w:rPr>
        <w:t xml:space="preserve"> Регистр </w:t>
      </w:r>
      <w:r w:rsidR="00A67AF2" w:rsidRPr="00512A57">
        <w:rPr>
          <w:rFonts w:ascii="Times New Roman" w:hAnsi="Times New Roman" w:cs="Times New Roman"/>
          <w:sz w:val="28"/>
          <w:szCs w:val="28"/>
        </w:rPr>
        <w:lastRenderedPageBreak/>
        <w:t>объектов недвижимости в Швеции ведется налоговыми органами для рационального налогообложения</w:t>
      </w:r>
      <w:r w:rsidR="00A67AF2" w:rsidRPr="00512A57">
        <w:rPr>
          <w:rStyle w:val="a5"/>
          <w:rFonts w:ascii="Times New Roman" w:hAnsi="Times New Roman" w:cs="Times New Roman"/>
          <w:sz w:val="28"/>
          <w:szCs w:val="28"/>
        </w:rPr>
        <w:footnoteReference w:id="100"/>
      </w:r>
      <w:r w:rsidR="00A67AF2" w:rsidRPr="00512A57">
        <w:rPr>
          <w:rFonts w:ascii="Times New Roman" w:hAnsi="Times New Roman" w:cs="Times New Roman"/>
          <w:sz w:val="28"/>
          <w:szCs w:val="28"/>
        </w:rPr>
        <w:t>.</w:t>
      </w:r>
    </w:p>
    <w:p w:rsidR="00CE2BAD" w:rsidRPr="00512A57" w:rsidRDefault="00CE2BAD"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3. Дефиниция земельного участка в законодательстве некоторых государств, образованных на постсоветском пространстве</w:t>
      </w:r>
    </w:p>
    <w:p w:rsidR="00FF5570" w:rsidRPr="00512A57" w:rsidRDefault="00CE2BAD"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3.1.</w:t>
      </w:r>
      <w:r w:rsidR="00FF5570" w:rsidRPr="00512A57">
        <w:rPr>
          <w:rFonts w:ascii="Times New Roman" w:hAnsi="Times New Roman" w:cs="Times New Roman"/>
          <w:b/>
          <w:sz w:val="28"/>
          <w:szCs w:val="28"/>
        </w:rPr>
        <w:t xml:space="preserve"> Республика Армения</w:t>
      </w:r>
    </w:p>
    <w:p w:rsidR="00CE2BAD" w:rsidRPr="00512A57" w:rsidRDefault="00CD5747" w:rsidP="00356EE9">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Ст. 5 Земельного</w:t>
      </w:r>
      <w:r w:rsidR="00CE2BAD" w:rsidRPr="00512A57">
        <w:rPr>
          <w:rFonts w:ascii="Times New Roman" w:hAnsi="Times New Roman" w:cs="Times New Roman"/>
          <w:sz w:val="28"/>
          <w:szCs w:val="28"/>
        </w:rPr>
        <w:t xml:space="preserve"> кодекс</w:t>
      </w:r>
      <w:r w:rsidRPr="00512A57">
        <w:rPr>
          <w:rFonts w:ascii="Times New Roman" w:hAnsi="Times New Roman" w:cs="Times New Roman"/>
          <w:sz w:val="28"/>
          <w:szCs w:val="28"/>
        </w:rPr>
        <w:t>а</w:t>
      </w:r>
      <w:r w:rsidR="00CE2BAD" w:rsidRPr="00512A57">
        <w:rPr>
          <w:rFonts w:ascii="Times New Roman" w:hAnsi="Times New Roman" w:cs="Times New Roman"/>
          <w:sz w:val="28"/>
          <w:szCs w:val="28"/>
        </w:rPr>
        <w:t xml:space="preserve"> Республики Армения</w:t>
      </w:r>
      <w:r w:rsidR="00241015" w:rsidRPr="00512A57">
        <w:rPr>
          <w:rStyle w:val="a5"/>
          <w:rFonts w:ascii="Times New Roman" w:hAnsi="Times New Roman" w:cs="Times New Roman"/>
          <w:sz w:val="28"/>
          <w:szCs w:val="28"/>
        </w:rPr>
        <w:footnoteReference w:id="101"/>
      </w:r>
      <w:r w:rsidR="00CE2BAD" w:rsidRPr="00512A57">
        <w:rPr>
          <w:rFonts w:ascii="Times New Roman" w:hAnsi="Times New Roman" w:cs="Times New Roman"/>
          <w:sz w:val="28"/>
          <w:szCs w:val="28"/>
        </w:rPr>
        <w:t xml:space="preserve"> говорит о том, что земельный участок - это</w:t>
      </w:r>
      <w:r w:rsidR="00C30BFB">
        <w:rPr>
          <w:rFonts w:ascii="Times New Roman" w:hAnsi="Times New Roman" w:cs="Times New Roman"/>
          <w:sz w:val="28"/>
          <w:szCs w:val="28"/>
        </w:rPr>
        <w:t xml:space="preserve"> </w:t>
      </w:r>
      <w:r w:rsidRPr="00512A57">
        <w:rPr>
          <w:rFonts w:ascii="Times New Roman" w:hAnsi="Times New Roman" w:cs="Times New Roman"/>
          <w:sz w:val="28"/>
          <w:szCs w:val="28"/>
        </w:rPr>
        <w:t>часть наземной и подземной поверхности земли, которая имеет фиксированные границы, территорию (поверхность, код), место нахождения, правовой статус с ограничениями, предусмотренными законами, которые зарегистрированы и отражены в Едином государственном кадастре недвижимого имущества</w:t>
      </w:r>
      <w:r w:rsidR="00D77DA6" w:rsidRPr="00512A57">
        <w:rPr>
          <w:rStyle w:val="a5"/>
          <w:rFonts w:ascii="Times New Roman" w:hAnsi="Times New Roman" w:cs="Times New Roman"/>
          <w:sz w:val="28"/>
          <w:szCs w:val="28"/>
        </w:rPr>
        <w:footnoteReference w:id="102"/>
      </w:r>
      <w:r w:rsidR="00D77DA6" w:rsidRPr="00512A57">
        <w:rPr>
          <w:rFonts w:ascii="Times New Roman" w:hAnsi="Times New Roman" w:cs="Times New Roman"/>
          <w:sz w:val="28"/>
          <w:szCs w:val="28"/>
        </w:rPr>
        <w:t>.</w:t>
      </w:r>
      <w:r w:rsidR="00434BDB" w:rsidRPr="00512A57">
        <w:rPr>
          <w:rFonts w:ascii="Times New Roman" w:hAnsi="Times New Roman" w:cs="Times New Roman"/>
          <w:sz w:val="28"/>
          <w:szCs w:val="28"/>
        </w:rPr>
        <w:t xml:space="preserve"> При этом его границы должны быть зафиксированы на кадастровых картах, в правоустанавливающих документах и на местности.</w:t>
      </w:r>
      <w:proofErr w:type="gramEnd"/>
    </w:p>
    <w:p w:rsidR="008B39E3" w:rsidRPr="00512A57" w:rsidRDefault="008B39E3"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Почвенный слой - это объект, закрепленный на земельном участке и участвующий в обороте в неотделимом виде (ч. 4 ст. 5 ЗКА).</w:t>
      </w:r>
    </w:p>
    <w:p w:rsidR="008B072A" w:rsidRPr="00512A57" w:rsidRDefault="008B072A"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Оборот земельных участков в Армении регулируется гл. 17 ЗКА, в то время как в России оборот - это более сфера гражданского права, нежели земельного </w:t>
      </w:r>
      <w:r w:rsidRPr="00512A57">
        <w:rPr>
          <w:rFonts w:ascii="Times New Roman" w:hAnsi="Times New Roman" w:cs="Times New Roman"/>
          <w:sz w:val="28"/>
          <w:szCs w:val="28"/>
        </w:rPr>
        <w:br/>
        <w:t>(ч. 3 ст. 3 ЗК РФ).</w:t>
      </w:r>
    </w:p>
    <w:p w:rsidR="00FF5570" w:rsidRPr="00512A57" w:rsidRDefault="00F06230" w:rsidP="00356EE9">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3.2.</w:t>
      </w:r>
      <w:r w:rsidR="00FF5570" w:rsidRPr="00512A57">
        <w:rPr>
          <w:rFonts w:ascii="Times New Roman" w:hAnsi="Times New Roman" w:cs="Times New Roman"/>
          <w:b/>
          <w:sz w:val="28"/>
          <w:szCs w:val="28"/>
        </w:rPr>
        <w:t xml:space="preserve"> Республика Беларусь</w:t>
      </w:r>
    </w:p>
    <w:p w:rsidR="00C01C8C" w:rsidRPr="00512A57" w:rsidRDefault="00F06230"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Кодекс Республики Беларусь о земле</w:t>
      </w:r>
      <w:r w:rsidRPr="00512A57">
        <w:rPr>
          <w:rStyle w:val="a5"/>
          <w:rFonts w:ascii="Times New Roman" w:hAnsi="Times New Roman" w:cs="Times New Roman"/>
          <w:sz w:val="28"/>
          <w:szCs w:val="28"/>
        </w:rPr>
        <w:footnoteReference w:id="103"/>
      </w:r>
      <w:r w:rsidR="00382989" w:rsidRPr="00512A57">
        <w:rPr>
          <w:rFonts w:ascii="Times New Roman" w:hAnsi="Times New Roman" w:cs="Times New Roman"/>
          <w:sz w:val="28"/>
          <w:szCs w:val="28"/>
        </w:rPr>
        <w:t xml:space="preserve"> в ст. 1 содержит дефиницию зем</w:t>
      </w:r>
      <w:r w:rsidR="003848C8" w:rsidRPr="00512A57">
        <w:rPr>
          <w:rFonts w:ascii="Times New Roman" w:hAnsi="Times New Roman" w:cs="Times New Roman"/>
          <w:sz w:val="28"/>
          <w:szCs w:val="28"/>
        </w:rPr>
        <w:t xml:space="preserve">ельного участка, в соответствии с которой он представляет собой часть земной поверхности, имеющую границу и целевое назначение и </w:t>
      </w:r>
      <w:r w:rsidR="003848C8" w:rsidRPr="00512A57">
        <w:rPr>
          <w:rFonts w:ascii="Times New Roman" w:hAnsi="Times New Roman" w:cs="Times New Roman"/>
          <w:sz w:val="28"/>
          <w:szCs w:val="28"/>
        </w:rPr>
        <w:lastRenderedPageBreak/>
        <w:t>рассматриваемую в неразрывной связи с расположенными на ней капитальными строениями (зданиями, сооружениями).</w:t>
      </w:r>
      <w:r w:rsidR="00B02845" w:rsidRPr="00512A57">
        <w:rPr>
          <w:rFonts w:ascii="Times New Roman" w:hAnsi="Times New Roman" w:cs="Times New Roman"/>
          <w:sz w:val="28"/>
          <w:szCs w:val="28"/>
        </w:rPr>
        <w:t xml:space="preserve"> Такое определение является достаточно подробным и своеобразным, так как капитальные строения фактически являются частью земельного участка. Кодекс Республики Беларусь о земле содержит определение границ земельного участка </w:t>
      </w:r>
      <w:r w:rsidR="00751DF9" w:rsidRPr="00512A57">
        <w:rPr>
          <w:rFonts w:ascii="Times New Roman" w:hAnsi="Times New Roman" w:cs="Times New Roman"/>
          <w:sz w:val="28"/>
          <w:szCs w:val="28"/>
        </w:rPr>
        <w:t xml:space="preserve">- это условные линии на поверхности земли и проходящие по данным линиям </w:t>
      </w:r>
      <w:r w:rsidR="00020513" w:rsidRPr="00512A57">
        <w:rPr>
          <w:rFonts w:ascii="Times New Roman" w:hAnsi="Times New Roman" w:cs="Times New Roman"/>
          <w:sz w:val="28"/>
          <w:szCs w:val="28"/>
        </w:rPr>
        <w:t>условные вертикальные плоскости, отделяющие земельный участок от других земель, земельных участков. Также установлено, что границы могут быть двух видов</w:t>
      </w:r>
      <w:r w:rsidR="00E92191" w:rsidRPr="00512A57">
        <w:rPr>
          <w:rFonts w:ascii="Times New Roman" w:hAnsi="Times New Roman" w:cs="Times New Roman"/>
          <w:sz w:val="28"/>
          <w:szCs w:val="28"/>
        </w:rPr>
        <w:t xml:space="preserve"> (ст. 11)</w:t>
      </w:r>
      <w:r w:rsidR="00020513" w:rsidRPr="00512A57">
        <w:rPr>
          <w:rFonts w:ascii="Times New Roman" w:hAnsi="Times New Roman" w:cs="Times New Roman"/>
          <w:sz w:val="28"/>
          <w:szCs w:val="28"/>
        </w:rPr>
        <w:t>:</w:t>
      </w:r>
      <w:r w:rsidR="00A44C94" w:rsidRPr="00512A57">
        <w:rPr>
          <w:rFonts w:ascii="Times New Roman" w:hAnsi="Times New Roman" w:cs="Times New Roman"/>
          <w:sz w:val="28"/>
          <w:szCs w:val="28"/>
        </w:rPr>
        <w:t xml:space="preserve"> </w:t>
      </w:r>
      <w:r w:rsidR="00397718" w:rsidRPr="00512A57">
        <w:rPr>
          <w:rFonts w:ascii="Times New Roman" w:hAnsi="Times New Roman" w:cs="Times New Roman"/>
          <w:sz w:val="28"/>
          <w:szCs w:val="28"/>
        </w:rPr>
        <w:t>фиксированные и нефиксированные. Причем фиксированной является та граница, поворотные точки которой зафиксированы на местности межевыми знаками, а нефиксированной - установленная по планово-картографическим материалам</w:t>
      </w:r>
      <w:r w:rsidR="00C30BFB">
        <w:rPr>
          <w:rFonts w:ascii="Times New Roman" w:hAnsi="Times New Roman" w:cs="Times New Roman"/>
          <w:sz w:val="28"/>
          <w:szCs w:val="28"/>
        </w:rPr>
        <w:t xml:space="preserve"> </w:t>
      </w:r>
      <w:r w:rsidR="00397718" w:rsidRPr="00512A57">
        <w:rPr>
          <w:rFonts w:ascii="Times New Roman" w:hAnsi="Times New Roman" w:cs="Times New Roman"/>
          <w:sz w:val="28"/>
          <w:szCs w:val="28"/>
        </w:rPr>
        <w:t>без закрепления межевых знаков непосредственно на местности.</w:t>
      </w:r>
      <w:r w:rsidR="00C30BFB">
        <w:rPr>
          <w:rFonts w:ascii="Times New Roman" w:hAnsi="Times New Roman" w:cs="Times New Roman"/>
          <w:sz w:val="28"/>
          <w:szCs w:val="28"/>
        </w:rPr>
        <w:t xml:space="preserve"> </w:t>
      </w:r>
      <w:proofErr w:type="gramStart"/>
      <w:r w:rsidR="00397718" w:rsidRPr="00512A57">
        <w:rPr>
          <w:rFonts w:ascii="Times New Roman" w:hAnsi="Times New Roman" w:cs="Times New Roman"/>
          <w:sz w:val="28"/>
          <w:szCs w:val="28"/>
        </w:rPr>
        <w:t xml:space="preserve">В Кодексе Республики Беларусь о земле закреплен приоритет фиксированных границ над нефиксированными, то есть главным маркером расположения земельного участка на местности и прохождения его границ являются </w:t>
      </w:r>
      <w:r w:rsidR="002566DE" w:rsidRPr="00512A57">
        <w:rPr>
          <w:rFonts w:ascii="Times New Roman" w:hAnsi="Times New Roman" w:cs="Times New Roman"/>
          <w:sz w:val="28"/>
          <w:szCs w:val="28"/>
        </w:rPr>
        <w:t xml:space="preserve">межевые </w:t>
      </w:r>
      <w:r w:rsidR="00397718" w:rsidRPr="00512A57">
        <w:rPr>
          <w:rFonts w:ascii="Times New Roman" w:hAnsi="Times New Roman" w:cs="Times New Roman"/>
          <w:sz w:val="28"/>
          <w:szCs w:val="28"/>
        </w:rPr>
        <w:t>знаки</w:t>
      </w:r>
      <w:r w:rsidR="002566DE" w:rsidRPr="00512A57">
        <w:rPr>
          <w:rFonts w:ascii="Times New Roman" w:hAnsi="Times New Roman" w:cs="Times New Roman"/>
          <w:sz w:val="28"/>
          <w:szCs w:val="28"/>
        </w:rPr>
        <w:t>, а не линии, обозначенные в документации.</w:t>
      </w:r>
      <w:proofErr w:type="gramEnd"/>
      <w:r w:rsidR="007843DB" w:rsidRPr="00512A57">
        <w:rPr>
          <w:rFonts w:ascii="Times New Roman" w:hAnsi="Times New Roman" w:cs="Times New Roman"/>
          <w:sz w:val="28"/>
          <w:szCs w:val="28"/>
        </w:rPr>
        <w:t xml:space="preserve"> В соответствии со ст. 13 данного правового акта не могут быть в частной собственности, а также в собственности иностранных государств, международных организаций земельные участки, относящиеся к землям определенных категорий и видов, в том числе, земли сельскохозяйственного назначения. В России, напротив, нахождение таких земель возможно на праве частной собственности (это подтверждается, например, абзацем вторым п. 4 ч. 1 ст. 8 ЗК РФ).</w:t>
      </w:r>
    </w:p>
    <w:p w:rsidR="00083F0E" w:rsidRPr="00512A57" w:rsidRDefault="00A67AF2"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Проведенный анализ зарубежного законодательства позволил выявить яркие отличия дефиниций земельного участка, содержащихся в правовых актах разных государств, а также особенности регулирования правоотношений, в которых объектом является земельный участок. Опыт других стран может быть рационально учтен в российском законодательстве с принятием во внимание всех нюансов нашей правовой действительности.</w:t>
      </w:r>
    </w:p>
    <w:p w:rsidR="009F203E" w:rsidRPr="00512A57" w:rsidRDefault="009F203E"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Каждый разумно мыслящий индивид, каждое прогрессивное государство стремится к тому, чтобы сделать жизнь</w:t>
      </w:r>
      <w:r w:rsidR="00301F53" w:rsidRPr="00512A57">
        <w:rPr>
          <w:rFonts w:ascii="Times New Roman" w:hAnsi="Times New Roman" w:cs="Times New Roman"/>
          <w:sz w:val="28"/>
        </w:rPr>
        <w:t xml:space="preserve"> человека, гражданина</w:t>
      </w:r>
      <w:r w:rsidRPr="00512A57">
        <w:rPr>
          <w:rFonts w:ascii="Times New Roman" w:hAnsi="Times New Roman" w:cs="Times New Roman"/>
          <w:sz w:val="28"/>
        </w:rPr>
        <w:t xml:space="preserve"> наиболее </w:t>
      </w:r>
      <w:r w:rsidRPr="00512A57">
        <w:rPr>
          <w:rFonts w:ascii="Times New Roman" w:hAnsi="Times New Roman" w:cs="Times New Roman"/>
          <w:sz w:val="28"/>
        </w:rPr>
        <w:lastRenderedPageBreak/>
        <w:t>комфортной, рациональной и сохранить при этом природные богатства. В том числе</w:t>
      </w:r>
      <w:r w:rsidR="00301F53" w:rsidRPr="00512A57">
        <w:rPr>
          <w:rFonts w:ascii="Times New Roman" w:hAnsi="Times New Roman" w:cs="Times New Roman"/>
          <w:sz w:val="28"/>
        </w:rPr>
        <w:t>,</w:t>
      </w:r>
      <w:r w:rsidRPr="00512A57">
        <w:rPr>
          <w:rFonts w:ascii="Times New Roman" w:hAnsi="Times New Roman" w:cs="Times New Roman"/>
          <w:sz w:val="28"/>
        </w:rPr>
        <w:t xml:space="preserve"> это происходит посредством разработки и реформирования правовых норм, регулирующих земельные вопросы, во все времена являющиеся основополагающ</w:t>
      </w:r>
      <w:r w:rsidR="005D0F98" w:rsidRPr="00512A57">
        <w:rPr>
          <w:rFonts w:ascii="Times New Roman" w:hAnsi="Times New Roman" w:cs="Times New Roman"/>
          <w:sz w:val="28"/>
        </w:rPr>
        <w:t>ими и очень не простыми</w:t>
      </w:r>
      <w:r w:rsidRPr="00512A57">
        <w:rPr>
          <w:rFonts w:ascii="Times New Roman" w:hAnsi="Times New Roman" w:cs="Times New Roman"/>
          <w:sz w:val="28"/>
        </w:rPr>
        <w:t>.</w:t>
      </w:r>
      <w:r w:rsidR="00301F53" w:rsidRPr="00512A57">
        <w:rPr>
          <w:rFonts w:ascii="Times New Roman" w:hAnsi="Times New Roman" w:cs="Times New Roman"/>
          <w:sz w:val="28"/>
        </w:rPr>
        <w:t xml:space="preserve"> Важно обращаться к опыту иностранных законодателей, чтобы избежать негативных последствий реформ и воспринять то позитивное, что помогло бы сделать еще совершеннее регулирование земельных правоотношений в Российской Федерации. </w:t>
      </w:r>
    </w:p>
    <w:p w:rsidR="00CB6115" w:rsidRPr="00512A57" w:rsidRDefault="00CB6115"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1266D1" w:rsidRPr="00512A57" w:rsidRDefault="001266D1" w:rsidP="00356EE9">
      <w:pPr>
        <w:spacing w:after="0" w:line="360" w:lineRule="auto"/>
        <w:jc w:val="both"/>
        <w:rPr>
          <w:rFonts w:ascii="Times New Roman" w:hAnsi="Times New Roman" w:cs="Times New Roman"/>
          <w:sz w:val="28"/>
          <w:szCs w:val="28"/>
        </w:rPr>
      </w:pPr>
    </w:p>
    <w:p w:rsidR="007C6566" w:rsidRPr="00512A57" w:rsidRDefault="007C6566" w:rsidP="00D62991">
      <w:pPr>
        <w:spacing w:after="0" w:line="360" w:lineRule="auto"/>
        <w:ind w:firstLine="709"/>
        <w:jc w:val="center"/>
        <w:rPr>
          <w:rFonts w:ascii="Times New Roman" w:hAnsi="Times New Roman" w:cs="Times New Roman"/>
          <w:b/>
          <w:sz w:val="28"/>
          <w:szCs w:val="28"/>
        </w:rPr>
      </w:pPr>
      <w:r w:rsidRPr="00512A57">
        <w:rPr>
          <w:rFonts w:ascii="Times New Roman" w:hAnsi="Times New Roman" w:cs="Times New Roman"/>
          <w:b/>
          <w:sz w:val="28"/>
          <w:szCs w:val="28"/>
        </w:rPr>
        <w:lastRenderedPageBreak/>
        <w:t>Глава 3. Земельный участок как объект градостроительного законодательства</w:t>
      </w:r>
    </w:p>
    <w:p w:rsidR="00C42155" w:rsidRPr="00512A57" w:rsidRDefault="00C42155" w:rsidP="001266D1">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 xml:space="preserve">§1. </w:t>
      </w:r>
      <w:r w:rsidR="003448DC" w:rsidRPr="00512A57">
        <w:rPr>
          <w:rFonts w:ascii="Times New Roman" w:hAnsi="Times New Roman" w:cs="Times New Roman"/>
          <w:b/>
          <w:sz w:val="28"/>
          <w:szCs w:val="28"/>
        </w:rPr>
        <w:t>Дефиниция земельного</w:t>
      </w:r>
      <w:r w:rsidRPr="00512A57">
        <w:rPr>
          <w:rFonts w:ascii="Times New Roman" w:hAnsi="Times New Roman" w:cs="Times New Roman"/>
          <w:b/>
          <w:sz w:val="28"/>
          <w:szCs w:val="28"/>
        </w:rPr>
        <w:t xml:space="preserve"> учас</w:t>
      </w:r>
      <w:r w:rsidR="003448DC" w:rsidRPr="00512A57">
        <w:rPr>
          <w:rFonts w:ascii="Times New Roman" w:hAnsi="Times New Roman" w:cs="Times New Roman"/>
          <w:b/>
          <w:sz w:val="28"/>
          <w:szCs w:val="28"/>
        </w:rPr>
        <w:t>тка</w:t>
      </w:r>
      <w:r w:rsidRPr="00512A57">
        <w:rPr>
          <w:rFonts w:ascii="Times New Roman" w:hAnsi="Times New Roman" w:cs="Times New Roman"/>
          <w:b/>
          <w:sz w:val="28"/>
          <w:szCs w:val="28"/>
        </w:rPr>
        <w:t xml:space="preserve"> как объект</w:t>
      </w:r>
      <w:r w:rsidR="003448DC" w:rsidRPr="00512A57">
        <w:rPr>
          <w:rFonts w:ascii="Times New Roman" w:hAnsi="Times New Roman" w:cs="Times New Roman"/>
          <w:b/>
          <w:sz w:val="28"/>
          <w:szCs w:val="28"/>
        </w:rPr>
        <w:t>а</w:t>
      </w:r>
      <w:r w:rsidR="00D50A22" w:rsidRPr="00512A57">
        <w:rPr>
          <w:rFonts w:ascii="Times New Roman" w:hAnsi="Times New Roman" w:cs="Times New Roman"/>
          <w:b/>
          <w:sz w:val="28"/>
          <w:szCs w:val="28"/>
        </w:rPr>
        <w:t xml:space="preserve"> </w:t>
      </w:r>
      <w:r w:rsidR="003448DC" w:rsidRPr="00512A57">
        <w:rPr>
          <w:rFonts w:ascii="Times New Roman" w:hAnsi="Times New Roman" w:cs="Times New Roman"/>
          <w:b/>
          <w:sz w:val="28"/>
          <w:szCs w:val="28"/>
        </w:rPr>
        <w:t>градостроительного законодательства</w:t>
      </w:r>
    </w:p>
    <w:p w:rsidR="005F7EC6" w:rsidRPr="00512A57" w:rsidRDefault="005F7EC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 градостроительном законодательстве земельный участок – это, в первую очередь, основа разви</w:t>
      </w:r>
      <w:r w:rsidR="00E12E48" w:rsidRPr="00512A57">
        <w:rPr>
          <w:rFonts w:ascii="Times New Roman" w:hAnsi="Times New Roman" w:cs="Times New Roman"/>
          <w:sz w:val="28"/>
          <w:szCs w:val="28"/>
        </w:rPr>
        <w:t>тия и благоустройства территорий</w:t>
      </w:r>
      <w:r w:rsidRPr="00512A57">
        <w:rPr>
          <w:rFonts w:ascii="Times New Roman" w:hAnsi="Times New Roman" w:cs="Times New Roman"/>
          <w:sz w:val="28"/>
          <w:szCs w:val="28"/>
        </w:rPr>
        <w:t xml:space="preserve"> населенных пунктов. Это тот объект, на котором располагаются другие объекты как движимые, так и недвижимые, обеспечивающие жизнедеятельность и достойный уровень жизни населения.</w:t>
      </w:r>
    </w:p>
    <w:p w:rsidR="000934D1" w:rsidRPr="00512A57" w:rsidRDefault="005F7EC6" w:rsidP="00356EE9">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Гс</w:t>
      </w:r>
      <w:r w:rsidR="00933081" w:rsidRPr="00512A57">
        <w:rPr>
          <w:rFonts w:ascii="Times New Roman" w:hAnsi="Times New Roman" w:cs="Times New Roman"/>
          <w:sz w:val="28"/>
          <w:szCs w:val="28"/>
        </w:rPr>
        <w:t>К РФ</w:t>
      </w:r>
      <w:r w:rsidR="002F2C62" w:rsidRPr="00512A57">
        <w:rPr>
          <w:rFonts w:ascii="Times New Roman" w:hAnsi="Times New Roman" w:cs="Times New Roman"/>
          <w:sz w:val="28"/>
          <w:szCs w:val="28"/>
        </w:rPr>
        <w:t>,</w:t>
      </w:r>
      <w:r w:rsidRPr="00512A57">
        <w:rPr>
          <w:rFonts w:ascii="Times New Roman" w:hAnsi="Times New Roman" w:cs="Times New Roman"/>
          <w:sz w:val="28"/>
          <w:szCs w:val="28"/>
        </w:rPr>
        <w:t xml:space="preserve"> в соответствии с частью 1 статьи 4</w:t>
      </w:r>
      <w:r w:rsidR="002F2C62" w:rsidRPr="00512A57">
        <w:rPr>
          <w:rFonts w:ascii="Times New Roman" w:hAnsi="Times New Roman" w:cs="Times New Roman"/>
          <w:sz w:val="28"/>
          <w:szCs w:val="28"/>
        </w:rPr>
        <w:t>,</w:t>
      </w:r>
      <w:r w:rsidRPr="00512A57">
        <w:rPr>
          <w:rFonts w:ascii="Times New Roman" w:hAnsi="Times New Roman" w:cs="Times New Roman"/>
          <w:sz w:val="28"/>
          <w:szCs w:val="28"/>
        </w:rPr>
        <w:t xml:space="preserve"> имеет своей целью регулирование отношений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w:t>
      </w:r>
      <w:r w:rsidR="002F2C62" w:rsidRPr="00512A57">
        <w:rPr>
          <w:rStyle w:val="a5"/>
          <w:rFonts w:ascii="Times New Roman" w:hAnsi="Times New Roman" w:cs="Times New Roman"/>
          <w:sz w:val="28"/>
          <w:szCs w:val="28"/>
        </w:rPr>
        <w:footnoteReference w:id="104"/>
      </w:r>
      <w:r w:rsidRPr="00512A57">
        <w:rPr>
          <w:rFonts w:ascii="Times New Roman" w:hAnsi="Times New Roman" w:cs="Times New Roman"/>
          <w:sz w:val="28"/>
          <w:szCs w:val="28"/>
        </w:rPr>
        <w:t>.</w:t>
      </w:r>
      <w:r w:rsidR="00C30BFB">
        <w:rPr>
          <w:rFonts w:ascii="Times New Roman" w:hAnsi="Times New Roman" w:cs="Times New Roman"/>
          <w:sz w:val="28"/>
          <w:szCs w:val="28"/>
        </w:rPr>
        <w:t xml:space="preserve"> </w:t>
      </w:r>
      <w:r w:rsidR="0043360C" w:rsidRPr="00512A57">
        <w:rPr>
          <w:rFonts w:ascii="Times New Roman" w:hAnsi="Times New Roman" w:cs="Times New Roman"/>
          <w:sz w:val="28"/>
          <w:szCs w:val="28"/>
        </w:rPr>
        <w:t>Особое правило предусмотрено для искусственных земельных участков: при ведении на них строительства объектов капитального строительства необходим</w:t>
      </w:r>
      <w:r w:rsidR="00F150E5" w:rsidRPr="00512A57">
        <w:rPr>
          <w:rFonts w:ascii="Times New Roman" w:hAnsi="Times New Roman" w:cs="Times New Roman"/>
          <w:sz w:val="28"/>
          <w:szCs w:val="28"/>
        </w:rPr>
        <w:t>о учитывать положения ФЗ № 246</w:t>
      </w:r>
      <w:r w:rsidR="0043360C" w:rsidRPr="00512A57">
        <w:rPr>
          <w:rFonts w:ascii="Times New Roman" w:hAnsi="Times New Roman" w:cs="Times New Roman"/>
          <w:sz w:val="28"/>
          <w:szCs w:val="28"/>
        </w:rPr>
        <w:t>.</w:t>
      </w:r>
      <w:r w:rsidR="00456F5A" w:rsidRPr="00512A57">
        <w:rPr>
          <w:rFonts w:ascii="Times New Roman" w:hAnsi="Times New Roman" w:cs="Times New Roman"/>
          <w:sz w:val="28"/>
          <w:szCs w:val="28"/>
        </w:rPr>
        <w:t>В</w:t>
      </w:r>
      <w:proofErr w:type="gramEnd"/>
      <w:r w:rsidR="00456F5A" w:rsidRPr="00512A57">
        <w:rPr>
          <w:rFonts w:ascii="Times New Roman" w:hAnsi="Times New Roman" w:cs="Times New Roman"/>
          <w:sz w:val="28"/>
          <w:szCs w:val="28"/>
        </w:rPr>
        <w:t xml:space="preserve"> отличие</w:t>
      </w:r>
      <w:r w:rsidR="00D42EA7" w:rsidRPr="00512A57">
        <w:rPr>
          <w:rFonts w:ascii="Times New Roman" w:hAnsi="Times New Roman" w:cs="Times New Roman"/>
          <w:sz w:val="28"/>
          <w:szCs w:val="28"/>
        </w:rPr>
        <w:t xml:space="preserve"> от ГК РФ, воспринимающего земельный участок как объект гражданского оборота, и от ЗК РФ, наполненного правовыми нормами об обороте и использовании земельного участка, ГсК РФ регулирует исключительно правовой режим земельного участка.</w:t>
      </w:r>
    </w:p>
    <w:p w:rsidR="003E5311" w:rsidRPr="00512A57" w:rsidRDefault="001F5B0B"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Важно, что правовой режим земельного участка не является единым. Существует две его разновидности: </w:t>
      </w:r>
      <w:r w:rsidR="0042308E" w:rsidRPr="00512A57">
        <w:rPr>
          <w:rFonts w:ascii="Times New Roman" w:hAnsi="Times New Roman" w:cs="Times New Roman"/>
          <w:sz w:val="28"/>
          <w:szCs w:val="28"/>
        </w:rPr>
        <w:t>частноправовая</w:t>
      </w:r>
      <w:r w:rsidR="00296F98" w:rsidRPr="00512A57">
        <w:rPr>
          <w:rFonts w:ascii="Times New Roman" w:hAnsi="Times New Roman" w:cs="Times New Roman"/>
          <w:sz w:val="28"/>
          <w:szCs w:val="28"/>
        </w:rPr>
        <w:t xml:space="preserve"> и публично-пра</w:t>
      </w:r>
      <w:r w:rsidR="0042308E" w:rsidRPr="00512A57">
        <w:rPr>
          <w:rFonts w:ascii="Times New Roman" w:hAnsi="Times New Roman" w:cs="Times New Roman"/>
          <w:sz w:val="28"/>
          <w:szCs w:val="28"/>
        </w:rPr>
        <w:t>вовая</w:t>
      </w:r>
      <w:r w:rsidR="00D42EA7" w:rsidRPr="00512A57">
        <w:rPr>
          <w:rFonts w:ascii="Times New Roman" w:hAnsi="Times New Roman" w:cs="Times New Roman"/>
          <w:sz w:val="28"/>
          <w:szCs w:val="28"/>
        </w:rPr>
        <w:t xml:space="preserve">. Что касается первой разновидности, то она представляет собой </w:t>
      </w:r>
      <w:r w:rsidR="0003536B" w:rsidRPr="00512A57">
        <w:rPr>
          <w:rFonts w:ascii="Times New Roman" w:hAnsi="Times New Roman" w:cs="Times New Roman"/>
          <w:sz w:val="28"/>
          <w:szCs w:val="28"/>
        </w:rPr>
        <w:t>совокупность правомочий лица, у которого земельный участок</w:t>
      </w:r>
      <w:r w:rsidR="0042308E" w:rsidRPr="00512A57">
        <w:rPr>
          <w:rFonts w:ascii="Times New Roman" w:hAnsi="Times New Roman" w:cs="Times New Roman"/>
          <w:sz w:val="28"/>
          <w:szCs w:val="28"/>
        </w:rPr>
        <w:t xml:space="preserve"> находится на каком-либо праве, с точки зрения осуществления своей частноправовой власти (например, осуществлять строительство, сеять семена растений и деревьев и так далее). </w:t>
      </w:r>
      <w:proofErr w:type="gramStart"/>
      <w:r w:rsidR="0042308E" w:rsidRPr="00512A57">
        <w:rPr>
          <w:rFonts w:ascii="Times New Roman" w:hAnsi="Times New Roman" w:cs="Times New Roman"/>
          <w:sz w:val="28"/>
          <w:szCs w:val="28"/>
        </w:rPr>
        <w:t xml:space="preserve">Публично-правовой режим земельного участка связан с публичным правом и представляет собой совокупность тех или иных требований, правил и </w:t>
      </w:r>
      <w:r w:rsidR="0042308E" w:rsidRPr="00512A57">
        <w:rPr>
          <w:rFonts w:ascii="Times New Roman" w:hAnsi="Times New Roman" w:cs="Times New Roman"/>
          <w:sz w:val="28"/>
          <w:szCs w:val="28"/>
        </w:rPr>
        <w:lastRenderedPageBreak/>
        <w:t>нормативов, а также обязанностей, которые устанавливаются уполномоченными должностными лицами и (или) органами власти для лиц, являющихся правообладателями земельных участков</w:t>
      </w:r>
      <w:r w:rsidR="00735F90" w:rsidRPr="00512A57">
        <w:rPr>
          <w:rFonts w:ascii="Times New Roman" w:hAnsi="Times New Roman" w:cs="Times New Roman"/>
          <w:sz w:val="28"/>
          <w:szCs w:val="28"/>
        </w:rPr>
        <w:t xml:space="preserve"> (например, сколько этажей максимально допустимо в возводимом таким лицом доме, может устанавливаться обязанность сеять что-либо, высаживать деревья </w:t>
      </w:r>
      <w:r w:rsidR="00FF2599" w:rsidRPr="00512A57">
        <w:rPr>
          <w:rFonts w:ascii="Times New Roman" w:hAnsi="Times New Roman" w:cs="Times New Roman"/>
          <w:sz w:val="28"/>
          <w:szCs w:val="28"/>
        </w:rPr>
        <w:t>на определенном расстоянии от объекта капитального</w:t>
      </w:r>
      <w:proofErr w:type="gramEnd"/>
      <w:r w:rsidR="00FF2599" w:rsidRPr="00512A57">
        <w:rPr>
          <w:rFonts w:ascii="Times New Roman" w:hAnsi="Times New Roman" w:cs="Times New Roman"/>
          <w:sz w:val="28"/>
          <w:szCs w:val="28"/>
        </w:rPr>
        <w:t xml:space="preserve"> строительства и так далее</w:t>
      </w:r>
      <w:r w:rsidR="00735F90" w:rsidRPr="00512A57">
        <w:rPr>
          <w:rFonts w:ascii="Times New Roman" w:hAnsi="Times New Roman" w:cs="Times New Roman"/>
          <w:sz w:val="28"/>
          <w:szCs w:val="28"/>
        </w:rPr>
        <w:t>)</w:t>
      </w:r>
      <w:r w:rsidR="0042308E" w:rsidRPr="00512A57">
        <w:rPr>
          <w:rFonts w:ascii="Times New Roman" w:hAnsi="Times New Roman" w:cs="Times New Roman"/>
          <w:sz w:val="28"/>
          <w:szCs w:val="28"/>
        </w:rPr>
        <w:t>.</w:t>
      </w:r>
      <w:r w:rsidR="0043360C" w:rsidRPr="00512A57">
        <w:rPr>
          <w:rFonts w:ascii="Times New Roman" w:hAnsi="Times New Roman" w:cs="Times New Roman"/>
          <w:sz w:val="28"/>
          <w:szCs w:val="28"/>
        </w:rPr>
        <w:t xml:space="preserve"> В данной главе речь идет о публично-правовом режиме земельного участка, так как регулирование градостроительных отношений немыслимо без участия публичного субъекта.</w:t>
      </w:r>
    </w:p>
    <w:p w:rsidR="00296F98" w:rsidRPr="00512A57" w:rsidRDefault="00296F98" w:rsidP="00356EE9">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Правовой режим земельного участка в соответствии с ГсК РФ регулируется правилами землепольз</w:t>
      </w:r>
      <w:r w:rsidR="00B77AF5" w:rsidRPr="00512A57">
        <w:rPr>
          <w:rFonts w:ascii="Times New Roman" w:hAnsi="Times New Roman" w:cs="Times New Roman"/>
          <w:sz w:val="28"/>
          <w:szCs w:val="28"/>
        </w:rPr>
        <w:t>ования и застройки</w:t>
      </w:r>
      <w:r w:rsidR="00B77AF5" w:rsidRPr="00512A57">
        <w:rPr>
          <w:rStyle w:val="a5"/>
          <w:rFonts w:ascii="Times New Roman" w:hAnsi="Times New Roman" w:cs="Times New Roman"/>
          <w:sz w:val="28"/>
          <w:szCs w:val="28"/>
        </w:rPr>
        <w:footnoteReference w:id="105"/>
      </w:r>
      <w:r w:rsidRPr="00512A57">
        <w:rPr>
          <w:rFonts w:ascii="Times New Roman" w:hAnsi="Times New Roman" w:cs="Times New Roman"/>
          <w:sz w:val="28"/>
          <w:szCs w:val="28"/>
        </w:rPr>
        <w:t>. Согласно п. 8 ст. 1 ГсК РФ ПЗЗ представляют собой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РФ - городов федерального зн</w:t>
      </w:r>
      <w:r w:rsidR="00E12E48" w:rsidRPr="00512A57">
        <w:rPr>
          <w:rFonts w:ascii="Times New Roman" w:hAnsi="Times New Roman" w:cs="Times New Roman"/>
          <w:sz w:val="28"/>
          <w:szCs w:val="28"/>
        </w:rPr>
        <w:t>ачения</w:t>
      </w:r>
      <w:r w:rsidRPr="00512A57">
        <w:rPr>
          <w:rFonts w:ascii="Times New Roman" w:hAnsi="Times New Roman" w:cs="Times New Roman"/>
          <w:sz w:val="28"/>
          <w:szCs w:val="28"/>
        </w:rPr>
        <w:t xml:space="preserve"> и в котором устанавливаются территориальные зоны, градостроительные регламенты, порядок применения такого документа и порядок</w:t>
      </w:r>
      <w:proofErr w:type="gramEnd"/>
      <w:r w:rsidRPr="00512A57">
        <w:rPr>
          <w:rFonts w:ascii="Times New Roman" w:hAnsi="Times New Roman" w:cs="Times New Roman"/>
          <w:sz w:val="28"/>
          <w:szCs w:val="28"/>
        </w:rPr>
        <w:t xml:space="preserve"> внесения в него изменений. ПЗЗ кроме градостроительных регламентов включают: </w:t>
      </w:r>
    </w:p>
    <w:p w:rsidR="00296F98" w:rsidRPr="00512A57" w:rsidRDefault="00296F9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1) порядок их применения и внесения в них изменений;</w:t>
      </w:r>
    </w:p>
    <w:p w:rsidR="00296F98" w:rsidRPr="00512A57" w:rsidRDefault="00296F9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2) карту градостроительного зонирования</w:t>
      </w:r>
      <w:r w:rsidRPr="00512A57">
        <w:rPr>
          <w:rStyle w:val="a5"/>
          <w:rFonts w:ascii="Times New Roman" w:hAnsi="Times New Roman" w:cs="Times New Roman"/>
          <w:sz w:val="28"/>
          <w:szCs w:val="28"/>
        </w:rPr>
        <w:footnoteReference w:id="106"/>
      </w:r>
      <w:r w:rsidRPr="00512A57">
        <w:rPr>
          <w:rFonts w:ascii="Times New Roman" w:hAnsi="Times New Roman" w:cs="Times New Roman"/>
          <w:sz w:val="28"/>
          <w:szCs w:val="28"/>
        </w:rPr>
        <w:t>.</w:t>
      </w:r>
    </w:p>
    <w:p w:rsidR="00296F98" w:rsidRPr="00512A57" w:rsidRDefault="00296F9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На данной карте обозначаются границы территориальных зон</w:t>
      </w:r>
      <w:r w:rsidRPr="00512A57">
        <w:rPr>
          <w:rStyle w:val="a5"/>
          <w:rFonts w:ascii="Times New Roman" w:hAnsi="Times New Roman" w:cs="Times New Roman"/>
          <w:sz w:val="28"/>
          <w:szCs w:val="28"/>
        </w:rPr>
        <w:footnoteReference w:id="107"/>
      </w:r>
      <w:r w:rsidRPr="00512A57">
        <w:rPr>
          <w:rFonts w:ascii="Times New Roman" w:hAnsi="Times New Roman" w:cs="Times New Roman"/>
          <w:sz w:val="28"/>
          <w:szCs w:val="28"/>
        </w:rPr>
        <w:t>. Каждый земельный участок принадлежит только к одной территориальной зоне. Недопустимо формировать земельный участок из нескольких земельных участков, находящихся в различных территориальных зонах. По общему правилу, они не устанавливаются применительно к одному земельному участку.</w:t>
      </w:r>
    </w:p>
    <w:p w:rsidR="005F08FD" w:rsidRPr="00512A57" w:rsidRDefault="005F08FD"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ПЗЗ аккумулируют информацию: текстовую и графическую. Важно, что перечень составляющих ПЗЗ документов является закрытым</w:t>
      </w:r>
      <w:r w:rsidR="0070372D" w:rsidRPr="00512A57">
        <w:rPr>
          <w:rFonts w:ascii="Times New Roman" w:hAnsi="Times New Roman" w:cs="Times New Roman"/>
          <w:sz w:val="28"/>
          <w:szCs w:val="28"/>
        </w:rPr>
        <w:t>, но содержание их может варьироваться</w:t>
      </w:r>
      <w:r w:rsidR="0070372D" w:rsidRPr="00512A57">
        <w:rPr>
          <w:rStyle w:val="a5"/>
          <w:rFonts w:ascii="Times New Roman" w:hAnsi="Times New Roman" w:cs="Times New Roman"/>
          <w:sz w:val="28"/>
          <w:szCs w:val="28"/>
        </w:rPr>
        <w:footnoteReference w:id="108"/>
      </w:r>
      <w:r w:rsidRPr="00512A57">
        <w:rPr>
          <w:rFonts w:ascii="Times New Roman" w:hAnsi="Times New Roman" w:cs="Times New Roman"/>
          <w:sz w:val="28"/>
          <w:szCs w:val="28"/>
        </w:rPr>
        <w:t>.</w:t>
      </w:r>
      <w:r w:rsidR="00E9701C" w:rsidRPr="00512A57">
        <w:rPr>
          <w:rFonts w:ascii="Times New Roman" w:hAnsi="Times New Roman" w:cs="Times New Roman"/>
          <w:sz w:val="28"/>
          <w:szCs w:val="28"/>
        </w:rPr>
        <w:t xml:space="preserve"> Например, в ст. 2 Приложения к Решению Думы городского округа «Город Чита» от 12.11.2009 № 171 «О принятии Правил землепользования и застройки городского округа «Город Чита» содержатся дефиниции терминов, используемых в ПЗЗ городского округа «Город Чита». </w:t>
      </w:r>
      <w:r w:rsidR="009A427C" w:rsidRPr="00512A57">
        <w:rPr>
          <w:rFonts w:ascii="Times New Roman" w:hAnsi="Times New Roman" w:cs="Times New Roman"/>
          <w:sz w:val="28"/>
          <w:szCs w:val="28"/>
        </w:rPr>
        <w:t>Однако некоторые термины введены без отсылок на соответствующие дефиниции из федерального или регионального законодательства. К примеру, в данном документе присутствует определение понятия «инженерная, транспортная и социальная инфраструктуры», ГсК РФ использует его, но не раскрывает. Термин «преобразование застроенных территорий»</w:t>
      </w:r>
      <w:r w:rsidR="00C1303C" w:rsidRPr="00512A57">
        <w:rPr>
          <w:rFonts w:ascii="Times New Roman" w:hAnsi="Times New Roman" w:cs="Times New Roman"/>
          <w:sz w:val="28"/>
          <w:szCs w:val="28"/>
        </w:rPr>
        <w:t xml:space="preserve"> (абзац 13 ст. 2 ПЗЗ городского округа «Город Чита»)</w:t>
      </w:r>
      <w:r w:rsidR="009A427C" w:rsidRPr="00512A57">
        <w:rPr>
          <w:rFonts w:ascii="Times New Roman" w:hAnsi="Times New Roman" w:cs="Times New Roman"/>
          <w:sz w:val="28"/>
          <w:szCs w:val="28"/>
        </w:rPr>
        <w:t xml:space="preserve"> в ГсК РФ не встречается вовсе. </w:t>
      </w:r>
    </w:p>
    <w:p w:rsidR="00EC0407" w:rsidRPr="00512A57" w:rsidRDefault="00296F9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Как уже упоминалось, частью ПЗЗ является градостроительный регламент. </w:t>
      </w:r>
      <w:r w:rsidR="000934D1" w:rsidRPr="00512A57">
        <w:rPr>
          <w:rFonts w:ascii="Times New Roman" w:hAnsi="Times New Roman" w:cs="Times New Roman"/>
          <w:sz w:val="28"/>
          <w:szCs w:val="28"/>
        </w:rPr>
        <w:t>Он представляет собой, в соответствии с п. 9 ст. 1 ГсК РФ</w:t>
      </w:r>
      <w:r w:rsidR="00EC0407" w:rsidRPr="00512A57">
        <w:rPr>
          <w:rFonts w:ascii="Times New Roman" w:hAnsi="Times New Roman" w:cs="Times New Roman"/>
          <w:sz w:val="28"/>
          <w:szCs w:val="28"/>
        </w:rPr>
        <w:t>:</w:t>
      </w:r>
    </w:p>
    <w:p w:rsidR="000934D1" w:rsidRPr="00512A57" w:rsidRDefault="00EC0407" w:rsidP="00356EE9">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1)устанавливаемые в пределах границ соответствующей территориальной зоны виды разрешенного использования земельных участков, а также всего, что находится над и под их поверхностью и используется в процессе их застройки и последующей эксплуатации объектов капитального строительства;</w:t>
      </w:r>
      <w:proofErr w:type="gramEnd"/>
    </w:p>
    <w:p w:rsidR="00EC0407" w:rsidRPr="00512A57" w:rsidRDefault="00EC0407"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2) предельные размеры земельных участков;</w:t>
      </w:r>
    </w:p>
    <w:p w:rsidR="00EC0407" w:rsidRPr="00512A57" w:rsidRDefault="005A3737"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3) </w:t>
      </w:r>
      <w:r w:rsidR="00EC0407" w:rsidRPr="00512A57">
        <w:rPr>
          <w:rFonts w:ascii="Times New Roman" w:hAnsi="Times New Roman" w:cs="Times New Roman"/>
          <w:sz w:val="28"/>
          <w:szCs w:val="28"/>
        </w:rPr>
        <w:t>предельные параметры разрешенного строительства</w:t>
      </w:r>
      <w:r w:rsidR="00B6339C" w:rsidRPr="00512A57">
        <w:rPr>
          <w:rFonts w:ascii="Times New Roman" w:hAnsi="Times New Roman" w:cs="Times New Roman"/>
          <w:sz w:val="28"/>
          <w:szCs w:val="28"/>
        </w:rPr>
        <w:t>, реконструкции объектов капитального строительства, ограничения использования земельных участков и объектов капитального строительства;</w:t>
      </w:r>
    </w:p>
    <w:p w:rsidR="00C42155" w:rsidRPr="00512A57" w:rsidRDefault="00B6339C"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4) применительно к территориям, в границах которых предусматривается осуществление деятельности по комплексному и устойчивому развитию территории, </w:t>
      </w:r>
      <w:r w:rsidR="005A3737" w:rsidRPr="00512A57">
        <w:rPr>
          <w:rFonts w:ascii="Times New Roman" w:hAnsi="Times New Roman" w:cs="Times New Roman"/>
          <w:sz w:val="28"/>
          <w:szCs w:val="28"/>
        </w:rPr>
        <w:t xml:space="preserve">в него </w:t>
      </w:r>
      <w:r w:rsidRPr="00512A57">
        <w:rPr>
          <w:rFonts w:ascii="Times New Roman" w:hAnsi="Times New Roman" w:cs="Times New Roman"/>
          <w:sz w:val="28"/>
          <w:szCs w:val="28"/>
        </w:rPr>
        <w:t xml:space="preserve">входят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w:t>
      </w:r>
      <w:r w:rsidRPr="00512A57">
        <w:rPr>
          <w:rFonts w:ascii="Times New Roman" w:hAnsi="Times New Roman" w:cs="Times New Roman"/>
          <w:sz w:val="28"/>
          <w:szCs w:val="28"/>
        </w:rPr>
        <w:lastRenderedPageBreak/>
        <w:t>показатели максимально допустимого уровня территориальной доступности указанных объектов для населения</w:t>
      </w:r>
      <w:r w:rsidR="00AF5B48" w:rsidRPr="00512A57">
        <w:rPr>
          <w:rStyle w:val="a5"/>
          <w:rFonts w:ascii="Times New Roman" w:hAnsi="Times New Roman" w:cs="Times New Roman"/>
          <w:sz w:val="28"/>
          <w:szCs w:val="28"/>
        </w:rPr>
        <w:footnoteReference w:id="109"/>
      </w:r>
      <w:r w:rsidRPr="00512A57">
        <w:rPr>
          <w:rFonts w:ascii="Times New Roman" w:hAnsi="Times New Roman" w:cs="Times New Roman"/>
          <w:sz w:val="28"/>
          <w:szCs w:val="28"/>
        </w:rPr>
        <w:t>.</w:t>
      </w:r>
    </w:p>
    <w:p w:rsidR="00C42155" w:rsidRPr="00512A57" w:rsidRDefault="00B6339C"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Градостроительному регламенту посвящена ст. 36 ГсК РФ. Им определяется правовой </w:t>
      </w:r>
      <w:proofErr w:type="gramStart"/>
      <w:r w:rsidRPr="00512A57">
        <w:rPr>
          <w:rFonts w:ascii="Times New Roman" w:hAnsi="Times New Roman" w:cs="Times New Roman"/>
          <w:sz w:val="28"/>
          <w:szCs w:val="28"/>
        </w:rPr>
        <w:t>режим</w:t>
      </w:r>
      <w:proofErr w:type="gramEnd"/>
      <w:r w:rsidR="00C30BFB">
        <w:rPr>
          <w:rFonts w:ascii="Times New Roman" w:hAnsi="Times New Roman" w:cs="Times New Roman"/>
          <w:sz w:val="28"/>
          <w:szCs w:val="28"/>
        </w:rPr>
        <w:t xml:space="preserve"> </w:t>
      </w:r>
      <w:r w:rsidR="005C693E" w:rsidRPr="00512A57">
        <w:rPr>
          <w:rFonts w:ascii="Times New Roman" w:hAnsi="Times New Roman" w:cs="Times New Roman"/>
          <w:sz w:val="28"/>
          <w:szCs w:val="28"/>
        </w:rPr>
        <w:t xml:space="preserve">как самого земельного участка, так и того, что </w:t>
      </w:r>
      <w:r w:rsidR="007D0640" w:rsidRPr="00512A57">
        <w:rPr>
          <w:rFonts w:ascii="Times New Roman" w:hAnsi="Times New Roman" w:cs="Times New Roman"/>
          <w:sz w:val="28"/>
          <w:szCs w:val="28"/>
        </w:rPr>
        <w:t>находится над и под его поверхностью и используется в процессе его застройки, а также последующей эксплуатации объектов капитального строительства.</w:t>
      </w:r>
      <w:r w:rsidR="00BA0B1F" w:rsidRPr="00512A57">
        <w:rPr>
          <w:rFonts w:ascii="Times New Roman" w:hAnsi="Times New Roman" w:cs="Times New Roman"/>
          <w:sz w:val="28"/>
          <w:szCs w:val="28"/>
        </w:rPr>
        <w:t xml:space="preserve"> То есть этот документ устанавливает, как</w:t>
      </w:r>
      <w:r w:rsidR="00E704D7" w:rsidRPr="00512A57">
        <w:rPr>
          <w:rFonts w:ascii="Times New Roman" w:hAnsi="Times New Roman" w:cs="Times New Roman"/>
          <w:sz w:val="28"/>
          <w:szCs w:val="28"/>
        </w:rPr>
        <w:t>им образом допустимо</w:t>
      </w:r>
      <w:r w:rsidR="00BA0B1F" w:rsidRPr="00512A57">
        <w:rPr>
          <w:rFonts w:ascii="Times New Roman" w:hAnsi="Times New Roman" w:cs="Times New Roman"/>
          <w:sz w:val="28"/>
          <w:szCs w:val="28"/>
        </w:rPr>
        <w:t xml:space="preserve"> использовать земельные участки.</w:t>
      </w:r>
      <w:r w:rsidR="009851BA" w:rsidRPr="00512A57">
        <w:rPr>
          <w:rFonts w:ascii="Times New Roman" w:hAnsi="Times New Roman" w:cs="Times New Roman"/>
          <w:sz w:val="28"/>
          <w:szCs w:val="28"/>
        </w:rPr>
        <w:t xml:space="preserve"> Дейст</w:t>
      </w:r>
      <w:r w:rsidR="004631D1" w:rsidRPr="00512A57">
        <w:rPr>
          <w:rFonts w:ascii="Times New Roman" w:hAnsi="Times New Roman" w:cs="Times New Roman"/>
          <w:sz w:val="28"/>
          <w:szCs w:val="28"/>
        </w:rPr>
        <w:t>вие градостроительного регламента распространяется на все земельные участки, которые расположены в пределах границ территориальной зоны, обозначенной на карте градостроительного зонирования.</w:t>
      </w:r>
      <w:r w:rsidR="00326AB8" w:rsidRPr="00512A57">
        <w:rPr>
          <w:rFonts w:ascii="Times New Roman" w:hAnsi="Times New Roman" w:cs="Times New Roman"/>
          <w:sz w:val="28"/>
          <w:szCs w:val="28"/>
        </w:rPr>
        <w:t xml:space="preserve"> Однако существует определенный перечень земельных участков, на которые его действие не распространяется, он закреплен в ч. 4 ст. 36 ГсК РФ. </w:t>
      </w:r>
      <w:proofErr w:type="gramStart"/>
      <w:r w:rsidR="00326AB8" w:rsidRPr="00512A57">
        <w:rPr>
          <w:rFonts w:ascii="Times New Roman" w:hAnsi="Times New Roman" w:cs="Times New Roman"/>
          <w:sz w:val="28"/>
          <w:szCs w:val="28"/>
        </w:rPr>
        <w:t>Градостроительный регламент, в соответствии с ч. 6 ст. 36 ГсК РФ,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r w:rsidR="00C30BFB">
        <w:rPr>
          <w:rFonts w:ascii="Times New Roman" w:hAnsi="Times New Roman" w:cs="Times New Roman"/>
          <w:sz w:val="28"/>
          <w:szCs w:val="28"/>
        </w:rPr>
        <w:t xml:space="preserve"> </w:t>
      </w:r>
      <w:proofErr w:type="gramStart"/>
      <w:r w:rsidR="00251011" w:rsidRPr="00512A57">
        <w:rPr>
          <w:rFonts w:ascii="Times New Roman" w:hAnsi="Times New Roman" w:cs="Times New Roman"/>
          <w:sz w:val="28"/>
          <w:szCs w:val="28"/>
        </w:rPr>
        <w:t>Важно обратить внимание, что, согласно ч. 7 ст. 36 ГсК РФ, те земельные участки, на которые не распространяется действие градостроительных регламентов или для которых градостроительные регламенты не установлены</w:t>
      </w:r>
      <w:r w:rsidR="00AE7D28" w:rsidRPr="00512A57">
        <w:rPr>
          <w:rFonts w:ascii="Times New Roman" w:hAnsi="Times New Roman" w:cs="Times New Roman"/>
          <w:sz w:val="28"/>
          <w:szCs w:val="28"/>
        </w:rPr>
        <w:t>, используются по правилам, установленным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w:t>
      </w:r>
      <w:proofErr w:type="gramEnd"/>
      <w:r w:rsidR="00AE7D28" w:rsidRPr="00512A57">
        <w:rPr>
          <w:rFonts w:ascii="Times New Roman" w:hAnsi="Times New Roman" w:cs="Times New Roman"/>
          <w:sz w:val="28"/>
          <w:szCs w:val="28"/>
        </w:rPr>
        <w:t xml:space="preserve"> Использование земельных участков в границах особых экономических зон определяется органами управления особыми экономическими зонами.</w:t>
      </w:r>
    </w:p>
    <w:p w:rsidR="008B73D4" w:rsidRPr="00512A57" w:rsidRDefault="008B73D4"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При этом абзац 3 ч. 2 ст. 85 ЗК РФ говорит о том, что градостроительный регламент определяет основу правового режима земельного участка, а не весь правовой режим полностью. То есть законодатель придерживается точки зрения, в соответствии с которой правовой режим земельного участка - это сложная конструкция, наполнение которой осуществляется нормами нескольких отраслей права. Такие нормы не должны противоречить друг другу</w:t>
      </w:r>
      <w:r w:rsidRPr="00512A57">
        <w:rPr>
          <w:rStyle w:val="a5"/>
          <w:rFonts w:ascii="Times New Roman" w:hAnsi="Times New Roman" w:cs="Times New Roman"/>
          <w:sz w:val="28"/>
          <w:szCs w:val="28"/>
        </w:rPr>
        <w:footnoteReference w:id="110"/>
      </w:r>
      <w:r w:rsidRPr="00512A57">
        <w:rPr>
          <w:rFonts w:ascii="Times New Roman" w:hAnsi="Times New Roman" w:cs="Times New Roman"/>
          <w:sz w:val="28"/>
          <w:szCs w:val="28"/>
        </w:rPr>
        <w:t>.</w:t>
      </w:r>
    </w:p>
    <w:p w:rsidR="00EB1135" w:rsidRPr="00512A57" w:rsidRDefault="00A5225E"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Судебная практика сложилась таким образом, что приоритетом при определении правового режима земельного участка обладают градостроительные регламенты, а не иные нормативные документы</w:t>
      </w:r>
      <w:r w:rsidRPr="00512A57">
        <w:rPr>
          <w:rStyle w:val="a5"/>
          <w:rFonts w:ascii="Times New Roman" w:hAnsi="Times New Roman" w:cs="Times New Roman"/>
          <w:sz w:val="28"/>
          <w:szCs w:val="28"/>
        </w:rPr>
        <w:footnoteReference w:id="111"/>
      </w:r>
      <w:r w:rsidRPr="00512A57">
        <w:rPr>
          <w:rFonts w:ascii="Times New Roman" w:hAnsi="Times New Roman" w:cs="Times New Roman"/>
          <w:sz w:val="28"/>
          <w:szCs w:val="28"/>
        </w:rPr>
        <w:t>.</w:t>
      </w:r>
    </w:p>
    <w:p w:rsidR="007C6566" w:rsidRPr="00512A57" w:rsidRDefault="007B1FCB" w:rsidP="001266D1">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На основании вышесказанного</w:t>
      </w:r>
      <w:r w:rsidR="003448DC" w:rsidRPr="00512A57">
        <w:rPr>
          <w:rFonts w:ascii="Times New Roman" w:hAnsi="Times New Roman" w:cs="Times New Roman"/>
          <w:sz w:val="28"/>
          <w:szCs w:val="28"/>
        </w:rPr>
        <w:t xml:space="preserve"> представляется верным констатировать, что земельный участок как объект градостроительного зак</w:t>
      </w:r>
      <w:r w:rsidR="00AE6A08" w:rsidRPr="00512A57">
        <w:rPr>
          <w:rFonts w:ascii="Times New Roman" w:hAnsi="Times New Roman" w:cs="Times New Roman"/>
          <w:sz w:val="28"/>
          <w:szCs w:val="28"/>
        </w:rPr>
        <w:t>онодательства является</w:t>
      </w:r>
      <w:r w:rsidR="00EA33FC" w:rsidRPr="00512A57">
        <w:rPr>
          <w:rFonts w:ascii="Times New Roman" w:hAnsi="Times New Roman" w:cs="Times New Roman"/>
          <w:sz w:val="28"/>
          <w:szCs w:val="28"/>
        </w:rPr>
        <w:t>,</w:t>
      </w:r>
      <w:r w:rsidR="003448DC" w:rsidRPr="00512A57">
        <w:rPr>
          <w:rFonts w:ascii="Times New Roman" w:hAnsi="Times New Roman" w:cs="Times New Roman"/>
          <w:sz w:val="28"/>
          <w:szCs w:val="28"/>
        </w:rPr>
        <w:t xml:space="preserve"> прежде всего</w:t>
      </w:r>
      <w:r w:rsidR="00EA33FC" w:rsidRPr="00512A57">
        <w:rPr>
          <w:rFonts w:ascii="Times New Roman" w:hAnsi="Times New Roman" w:cs="Times New Roman"/>
          <w:sz w:val="28"/>
          <w:szCs w:val="28"/>
        </w:rPr>
        <w:t xml:space="preserve">, </w:t>
      </w:r>
      <w:r w:rsidR="00456F5A" w:rsidRPr="00512A57">
        <w:rPr>
          <w:rFonts w:ascii="Times New Roman" w:hAnsi="Times New Roman" w:cs="Times New Roman"/>
          <w:sz w:val="28"/>
          <w:szCs w:val="28"/>
        </w:rPr>
        <w:t>базис</w:t>
      </w:r>
      <w:r w:rsidR="00AE6A08" w:rsidRPr="00512A57">
        <w:rPr>
          <w:rFonts w:ascii="Times New Roman" w:hAnsi="Times New Roman" w:cs="Times New Roman"/>
          <w:sz w:val="28"/>
          <w:szCs w:val="28"/>
        </w:rPr>
        <w:t>ом</w:t>
      </w:r>
      <w:r w:rsidR="00456F5A" w:rsidRPr="00512A57">
        <w:rPr>
          <w:rFonts w:ascii="Times New Roman" w:hAnsi="Times New Roman" w:cs="Times New Roman"/>
          <w:sz w:val="28"/>
          <w:szCs w:val="28"/>
        </w:rPr>
        <w:t xml:space="preserve"> для ведения градостроительной деятельности.</w:t>
      </w:r>
      <w:r w:rsidR="00C30BFB">
        <w:rPr>
          <w:rFonts w:ascii="Times New Roman" w:hAnsi="Times New Roman" w:cs="Times New Roman"/>
          <w:sz w:val="28"/>
          <w:szCs w:val="28"/>
        </w:rPr>
        <w:t xml:space="preserve"> </w:t>
      </w:r>
      <w:r w:rsidR="00456F5A" w:rsidRPr="00512A57">
        <w:rPr>
          <w:rFonts w:ascii="Times New Roman" w:hAnsi="Times New Roman" w:cs="Times New Roman"/>
          <w:sz w:val="28"/>
          <w:szCs w:val="28"/>
        </w:rPr>
        <w:t>ГсК РФ регулирует правовой режим земельного участка, а не во</w:t>
      </w:r>
      <w:r w:rsidR="00AE6A08" w:rsidRPr="00512A57">
        <w:rPr>
          <w:rFonts w:ascii="Times New Roman" w:hAnsi="Times New Roman" w:cs="Times New Roman"/>
          <w:sz w:val="28"/>
          <w:szCs w:val="28"/>
        </w:rPr>
        <w:t>просы гражданского оборота</w:t>
      </w:r>
      <w:r w:rsidR="00456F5A" w:rsidRPr="00512A57">
        <w:rPr>
          <w:rFonts w:ascii="Times New Roman" w:hAnsi="Times New Roman" w:cs="Times New Roman"/>
          <w:sz w:val="28"/>
          <w:szCs w:val="28"/>
        </w:rPr>
        <w:t>.</w:t>
      </w:r>
      <w:r w:rsidR="00A30B3D" w:rsidRPr="00512A57">
        <w:rPr>
          <w:rFonts w:ascii="Times New Roman" w:hAnsi="Times New Roman" w:cs="Times New Roman"/>
          <w:sz w:val="28"/>
          <w:szCs w:val="28"/>
        </w:rPr>
        <w:t xml:space="preserve"> Правовой режим земельного участка не един: различают публично-правовой и частноправовой режимы. Применительно к ГсК РФ речь идет о публично-правовом режиме земельного участка, он определяется посредством ПЗЗ, особенно важна</w:t>
      </w:r>
      <w:r w:rsidR="00294E68" w:rsidRPr="00512A57">
        <w:rPr>
          <w:rFonts w:ascii="Times New Roman" w:hAnsi="Times New Roman" w:cs="Times New Roman"/>
          <w:sz w:val="28"/>
          <w:szCs w:val="28"/>
        </w:rPr>
        <w:t xml:space="preserve"> при этом</w:t>
      </w:r>
      <w:r w:rsidR="00A30B3D" w:rsidRPr="00512A57">
        <w:rPr>
          <w:rFonts w:ascii="Times New Roman" w:hAnsi="Times New Roman" w:cs="Times New Roman"/>
          <w:sz w:val="28"/>
          <w:szCs w:val="28"/>
        </w:rPr>
        <w:t xml:space="preserve"> роль градостроительного регламента.  </w:t>
      </w:r>
    </w:p>
    <w:p w:rsidR="007C6566" w:rsidRPr="00512A57" w:rsidRDefault="007C6566" w:rsidP="001266D1">
      <w:pPr>
        <w:spacing w:after="0" w:line="360" w:lineRule="auto"/>
        <w:ind w:firstLine="709"/>
        <w:jc w:val="both"/>
        <w:rPr>
          <w:rFonts w:ascii="Times New Roman" w:hAnsi="Times New Roman" w:cs="Times New Roman"/>
          <w:b/>
          <w:sz w:val="28"/>
          <w:szCs w:val="28"/>
        </w:rPr>
      </w:pPr>
      <w:r w:rsidRPr="00512A57">
        <w:rPr>
          <w:rFonts w:ascii="Times New Roman" w:hAnsi="Times New Roman" w:cs="Times New Roman"/>
          <w:b/>
          <w:sz w:val="28"/>
          <w:szCs w:val="28"/>
        </w:rPr>
        <w:t>§2. Проблематика градостроительных правоотношений, в которых объектом является земельный участок</w:t>
      </w:r>
    </w:p>
    <w:p w:rsidR="007C6566" w:rsidRPr="00512A57" w:rsidRDefault="00AE6A0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1. Проблемы вовлечения</w:t>
      </w:r>
      <w:r w:rsidR="007C6566" w:rsidRPr="00512A57">
        <w:rPr>
          <w:rFonts w:ascii="Times New Roman" w:hAnsi="Times New Roman" w:cs="Times New Roman"/>
          <w:sz w:val="28"/>
          <w:szCs w:val="28"/>
        </w:rPr>
        <w:t xml:space="preserve"> земельного участка как объекта градостро</w:t>
      </w:r>
      <w:r w:rsidRPr="00512A57">
        <w:rPr>
          <w:rFonts w:ascii="Times New Roman" w:hAnsi="Times New Roman" w:cs="Times New Roman"/>
          <w:sz w:val="28"/>
          <w:szCs w:val="28"/>
        </w:rPr>
        <w:t>ительных отношений в комплексное и устойчивое развитие</w:t>
      </w:r>
      <w:r w:rsidR="007C6566" w:rsidRPr="00512A57">
        <w:rPr>
          <w:rFonts w:ascii="Times New Roman" w:hAnsi="Times New Roman" w:cs="Times New Roman"/>
          <w:sz w:val="28"/>
          <w:szCs w:val="28"/>
        </w:rPr>
        <w:t xml:space="preserve"> территорий состоят в следующем:</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1) нерациональное использование территории. Земельные участки во многих случаях заняты аварийными домами, неиспольз</w:t>
      </w:r>
      <w:r w:rsidR="00AE6A08" w:rsidRPr="00512A57">
        <w:rPr>
          <w:rFonts w:ascii="Times New Roman" w:hAnsi="Times New Roman" w:cs="Times New Roman"/>
          <w:sz w:val="28"/>
          <w:szCs w:val="28"/>
        </w:rPr>
        <w:t xml:space="preserve">уемыми </w:t>
      </w:r>
      <w:r w:rsidR="00AE6A08" w:rsidRPr="00512A57">
        <w:rPr>
          <w:rFonts w:ascii="Times New Roman" w:hAnsi="Times New Roman" w:cs="Times New Roman"/>
          <w:sz w:val="28"/>
          <w:szCs w:val="28"/>
        </w:rPr>
        <w:lastRenderedPageBreak/>
        <w:t>промышленными зонами, что</w:t>
      </w:r>
      <w:r w:rsidRPr="00512A57">
        <w:rPr>
          <w:rFonts w:ascii="Times New Roman" w:hAnsi="Times New Roman" w:cs="Times New Roman"/>
          <w:sz w:val="28"/>
          <w:szCs w:val="28"/>
        </w:rPr>
        <w:t xml:space="preserve"> затрудняет использование земельного участка в хозяйственной деятельности</w:t>
      </w:r>
      <w:r w:rsidRPr="00512A57">
        <w:rPr>
          <w:rStyle w:val="a5"/>
          <w:rFonts w:ascii="Times New Roman" w:hAnsi="Times New Roman" w:cs="Times New Roman"/>
          <w:sz w:val="28"/>
          <w:szCs w:val="28"/>
        </w:rPr>
        <w:footnoteReference w:id="112"/>
      </w:r>
      <w:r w:rsidR="008D65DA" w:rsidRPr="00512A57">
        <w:rPr>
          <w:rFonts w:ascii="Times New Roman" w:hAnsi="Times New Roman" w:cs="Times New Roman"/>
          <w:sz w:val="28"/>
          <w:szCs w:val="28"/>
        </w:rPr>
        <w:t>. Ликвидация данных препятствий существенно улучшила бы социокультурную обстановку в населенных пунктах и способствовала бы развитию территорий в соответствии с современными требованиями</w:t>
      </w:r>
      <w:r w:rsidR="0082297B" w:rsidRPr="00512A57">
        <w:rPr>
          <w:rFonts w:ascii="Times New Roman" w:hAnsi="Times New Roman" w:cs="Times New Roman"/>
          <w:sz w:val="28"/>
          <w:szCs w:val="28"/>
        </w:rPr>
        <w:t xml:space="preserve"> и вызовами времени;</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2) длительный период и большая стоимость высвобождения земельного участка</w:t>
      </w:r>
      <w:r w:rsidR="0074225E" w:rsidRPr="00512A57">
        <w:rPr>
          <w:rFonts w:ascii="Times New Roman" w:hAnsi="Times New Roman" w:cs="Times New Roman"/>
          <w:sz w:val="28"/>
          <w:szCs w:val="28"/>
        </w:rPr>
        <w:t xml:space="preserve"> от находящихся на нем объектов. Этот аспект больше относится к экономическим вопросам, однако в силу взаимосвязи экономической и правовой составляющей жизни человека в современном обществе о нем невозможно не упомянуть; </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3) вопрос инв</w:t>
      </w:r>
      <w:r w:rsidR="00A10C43" w:rsidRPr="00512A57">
        <w:rPr>
          <w:rFonts w:ascii="Times New Roman" w:hAnsi="Times New Roman" w:cs="Times New Roman"/>
          <w:sz w:val="28"/>
          <w:szCs w:val="28"/>
        </w:rPr>
        <w:t>естиционной привлекательности проектов</w:t>
      </w:r>
      <w:r w:rsidRPr="00512A57">
        <w:rPr>
          <w:rFonts w:ascii="Times New Roman" w:hAnsi="Times New Roman" w:cs="Times New Roman"/>
          <w:sz w:val="28"/>
          <w:szCs w:val="28"/>
        </w:rPr>
        <w:t xml:space="preserve"> развития застроенн</w:t>
      </w:r>
      <w:r w:rsidR="0074225E" w:rsidRPr="00512A57">
        <w:rPr>
          <w:rFonts w:ascii="Times New Roman" w:hAnsi="Times New Roman" w:cs="Times New Roman"/>
          <w:sz w:val="28"/>
          <w:szCs w:val="28"/>
        </w:rPr>
        <w:t>ых территорий. З</w:t>
      </w:r>
      <w:r w:rsidRPr="00512A57">
        <w:rPr>
          <w:rFonts w:ascii="Times New Roman" w:hAnsi="Times New Roman" w:cs="Times New Roman"/>
          <w:sz w:val="28"/>
          <w:szCs w:val="28"/>
        </w:rPr>
        <w:t>астройщик</w:t>
      </w:r>
      <w:r w:rsidR="0074225E" w:rsidRPr="00512A57">
        <w:rPr>
          <w:rFonts w:ascii="Times New Roman" w:hAnsi="Times New Roman" w:cs="Times New Roman"/>
          <w:sz w:val="28"/>
          <w:szCs w:val="28"/>
        </w:rPr>
        <w:t xml:space="preserve"> обычно</w:t>
      </w:r>
      <w:r w:rsidRPr="00512A57">
        <w:rPr>
          <w:rFonts w:ascii="Times New Roman" w:hAnsi="Times New Roman" w:cs="Times New Roman"/>
          <w:sz w:val="28"/>
          <w:szCs w:val="28"/>
        </w:rPr>
        <w:t xml:space="preserve"> заинтересован в том, чтобы приступить к строительству как можно быстрее после покупки земельного участка, а не ожидать окончания работ по ликвидации</w:t>
      </w:r>
      <w:r w:rsidR="00A10C43" w:rsidRPr="00512A57">
        <w:rPr>
          <w:rFonts w:ascii="Times New Roman" w:hAnsi="Times New Roman" w:cs="Times New Roman"/>
          <w:sz w:val="28"/>
          <w:szCs w:val="28"/>
        </w:rPr>
        <w:t xml:space="preserve"> на нем</w:t>
      </w:r>
      <w:r w:rsidRPr="00512A57">
        <w:rPr>
          <w:rFonts w:ascii="Times New Roman" w:hAnsi="Times New Roman" w:cs="Times New Roman"/>
          <w:sz w:val="28"/>
          <w:szCs w:val="28"/>
        </w:rPr>
        <w:t xml:space="preserve"> объектов недвижим</w:t>
      </w:r>
      <w:r w:rsidR="00A10C43" w:rsidRPr="00512A57">
        <w:rPr>
          <w:rFonts w:ascii="Times New Roman" w:hAnsi="Times New Roman" w:cs="Times New Roman"/>
          <w:sz w:val="28"/>
          <w:szCs w:val="28"/>
        </w:rPr>
        <w:t>ости</w:t>
      </w:r>
      <w:r w:rsidRPr="00512A57">
        <w:rPr>
          <w:rFonts w:ascii="Times New Roman" w:hAnsi="Times New Roman" w:cs="Times New Roman"/>
          <w:sz w:val="28"/>
          <w:szCs w:val="28"/>
        </w:rPr>
        <w:t>;</w:t>
      </w:r>
    </w:p>
    <w:p w:rsidR="007C6566" w:rsidRPr="00512A57" w:rsidRDefault="007C6566" w:rsidP="00356EE9">
      <w:pPr>
        <w:spacing w:after="0" w:line="360" w:lineRule="auto"/>
        <w:ind w:firstLine="709"/>
        <w:jc w:val="both"/>
        <w:rPr>
          <w:rFonts w:ascii="Times New Roman" w:hAnsi="Times New Roman" w:cs="Times New Roman"/>
          <w:sz w:val="28"/>
          <w:szCs w:val="28"/>
        </w:rPr>
      </w:pPr>
      <w:proofErr w:type="gramStart"/>
      <w:r w:rsidRPr="00512A57">
        <w:rPr>
          <w:rFonts w:ascii="Times New Roman" w:hAnsi="Times New Roman" w:cs="Times New Roman"/>
          <w:sz w:val="28"/>
          <w:szCs w:val="28"/>
        </w:rPr>
        <w:t>4) пробелы в градостроительном законодательстве (например, отсутствуют механизмы, позволяющие развивать застроенную территорию, не прилегающую непосредственно в аварийному многоквартирному дому)</w:t>
      </w:r>
      <w:r w:rsidR="0074225E" w:rsidRPr="00512A57">
        <w:rPr>
          <w:rFonts w:ascii="Times New Roman" w:hAnsi="Times New Roman" w:cs="Times New Roman"/>
          <w:sz w:val="28"/>
          <w:szCs w:val="28"/>
        </w:rPr>
        <w:t>.</w:t>
      </w:r>
      <w:proofErr w:type="gramEnd"/>
      <w:r w:rsidR="0074225E" w:rsidRPr="00512A57">
        <w:rPr>
          <w:rFonts w:ascii="Times New Roman" w:hAnsi="Times New Roman" w:cs="Times New Roman"/>
          <w:sz w:val="28"/>
          <w:szCs w:val="28"/>
        </w:rPr>
        <w:t xml:space="preserve"> Важно обращать на них внимание</w:t>
      </w:r>
      <w:r w:rsidR="00C8301D" w:rsidRPr="00512A57">
        <w:rPr>
          <w:rFonts w:ascii="Times New Roman" w:hAnsi="Times New Roman" w:cs="Times New Roman"/>
          <w:sz w:val="28"/>
          <w:szCs w:val="28"/>
        </w:rPr>
        <w:t xml:space="preserve"> и своевременн</w:t>
      </w:r>
      <w:r w:rsidR="00E91A12" w:rsidRPr="00512A57">
        <w:rPr>
          <w:rFonts w:ascii="Times New Roman" w:hAnsi="Times New Roman" w:cs="Times New Roman"/>
          <w:sz w:val="28"/>
          <w:szCs w:val="28"/>
        </w:rPr>
        <w:t>о их устранять до возникновения существенных проблем</w:t>
      </w:r>
      <w:r w:rsidR="00C8301D" w:rsidRPr="00512A57">
        <w:rPr>
          <w:rFonts w:ascii="Times New Roman" w:hAnsi="Times New Roman" w:cs="Times New Roman"/>
          <w:sz w:val="28"/>
          <w:szCs w:val="28"/>
        </w:rPr>
        <w:t xml:space="preserve"> в использовании таких земельных участков</w:t>
      </w:r>
      <w:r w:rsidRPr="00512A57">
        <w:rPr>
          <w:rFonts w:ascii="Times New Roman" w:hAnsi="Times New Roman" w:cs="Times New Roman"/>
          <w:sz w:val="28"/>
          <w:szCs w:val="28"/>
        </w:rPr>
        <w:t>;</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5) несовершенные формулировки в град</w:t>
      </w:r>
      <w:r w:rsidR="00711260" w:rsidRPr="00512A57">
        <w:rPr>
          <w:rFonts w:ascii="Times New Roman" w:hAnsi="Times New Roman" w:cs="Times New Roman"/>
          <w:sz w:val="28"/>
          <w:szCs w:val="28"/>
        </w:rPr>
        <w:t>остроительном законодательстве. Н</w:t>
      </w:r>
      <w:r w:rsidRPr="00512A57">
        <w:rPr>
          <w:rFonts w:ascii="Times New Roman" w:hAnsi="Times New Roman" w:cs="Times New Roman"/>
          <w:sz w:val="28"/>
          <w:szCs w:val="28"/>
        </w:rPr>
        <w:t>апример, пункт 5.1 статьи 30 ГсК РФ: обязательно должна быть установлена территория, на которой будет осуществляться деятельность по комплексному и устойчивому развитию территории при планировании такой деятельности. Но кто и в каком порядке осуществляет такое планирование</w:t>
      </w:r>
      <w:r w:rsidR="005E0B9A" w:rsidRPr="00512A57">
        <w:rPr>
          <w:rFonts w:ascii="Times New Roman" w:hAnsi="Times New Roman" w:cs="Times New Roman"/>
          <w:sz w:val="28"/>
          <w:szCs w:val="28"/>
        </w:rPr>
        <w:t>,</w:t>
      </w:r>
      <w:r w:rsidRPr="00512A57">
        <w:rPr>
          <w:rFonts w:ascii="Times New Roman" w:hAnsi="Times New Roman" w:cs="Times New Roman"/>
          <w:sz w:val="28"/>
          <w:szCs w:val="28"/>
        </w:rPr>
        <w:t xml:space="preserve"> в</w:t>
      </w:r>
      <w:r w:rsidR="00711260" w:rsidRPr="00512A57">
        <w:rPr>
          <w:rFonts w:ascii="Times New Roman" w:hAnsi="Times New Roman" w:cs="Times New Roman"/>
          <w:sz w:val="28"/>
          <w:szCs w:val="28"/>
        </w:rPr>
        <w:t xml:space="preserve"> законодательстве не закреплено</w:t>
      </w:r>
      <w:r w:rsidRPr="00512A57">
        <w:rPr>
          <w:rFonts w:ascii="Times New Roman" w:hAnsi="Times New Roman" w:cs="Times New Roman"/>
          <w:sz w:val="28"/>
          <w:szCs w:val="28"/>
        </w:rPr>
        <w:t>.</w:t>
      </w:r>
      <w:r w:rsidR="00AB0691" w:rsidRPr="00512A57">
        <w:rPr>
          <w:rFonts w:ascii="Times New Roman" w:hAnsi="Times New Roman" w:cs="Times New Roman"/>
          <w:sz w:val="28"/>
          <w:szCs w:val="28"/>
        </w:rPr>
        <w:t xml:space="preserve"> Подобные формулировки, с нашей точки зрения, подлежат детальной доработке.</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lastRenderedPageBreak/>
        <w:t>2. Отдельными исследователями отмечаются изъяны в построении норм ЗК РФ: правовой режим земель городов и поселений проработан недостаточно по сравнению с землями сельскохозяйственного назначения</w:t>
      </w:r>
      <w:r w:rsidRPr="00512A57">
        <w:rPr>
          <w:rStyle w:val="a5"/>
          <w:rFonts w:ascii="Times New Roman" w:hAnsi="Times New Roman" w:cs="Times New Roman"/>
          <w:sz w:val="28"/>
          <w:szCs w:val="28"/>
        </w:rPr>
        <w:footnoteReference w:id="113"/>
      </w:r>
      <w:r w:rsidRPr="00512A57">
        <w:rPr>
          <w:rFonts w:ascii="Times New Roman" w:hAnsi="Times New Roman" w:cs="Times New Roman"/>
          <w:sz w:val="28"/>
          <w:szCs w:val="28"/>
        </w:rPr>
        <w:t xml:space="preserve">. То есть правовое регулирование деятельности </w:t>
      </w:r>
      <w:proofErr w:type="gramStart"/>
      <w:r w:rsidRPr="00512A57">
        <w:rPr>
          <w:rFonts w:ascii="Times New Roman" w:hAnsi="Times New Roman" w:cs="Times New Roman"/>
          <w:sz w:val="28"/>
          <w:szCs w:val="28"/>
        </w:rPr>
        <w:t>субъектов</w:t>
      </w:r>
      <w:proofErr w:type="gramEnd"/>
      <w:r w:rsidRPr="00512A57">
        <w:rPr>
          <w:rFonts w:ascii="Times New Roman" w:hAnsi="Times New Roman" w:cs="Times New Roman"/>
          <w:sz w:val="28"/>
          <w:szCs w:val="28"/>
        </w:rPr>
        <w:t xml:space="preserve"> права развито минимально, не охвачены все аспекты правоотношений.</w:t>
      </w:r>
      <w:r w:rsidR="00C5204E" w:rsidRPr="00512A57">
        <w:rPr>
          <w:rFonts w:ascii="Times New Roman" w:hAnsi="Times New Roman" w:cs="Times New Roman"/>
          <w:sz w:val="28"/>
          <w:szCs w:val="28"/>
        </w:rPr>
        <w:t xml:space="preserve"> Подобные изъяны норм других отраслей имеют существенное негативное</w:t>
      </w:r>
      <w:r w:rsidR="00EE0EFB" w:rsidRPr="00512A57">
        <w:rPr>
          <w:rFonts w:ascii="Times New Roman" w:hAnsi="Times New Roman" w:cs="Times New Roman"/>
          <w:sz w:val="28"/>
          <w:szCs w:val="28"/>
        </w:rPr>
        <w:t xml:space="preserve"> влияние на эффективность и полноту регулирования </w:t>
      </w:r>
      <w:r w:rsidR="00C5204E" w:rsidRPr="00512A57">
        <w:rPr>
          <w:rFonts w:ascii="Times New Roman" w:hAnsi="Times New Roman" w:cs="Times New Roman"/>
          <w:sz w:val="28"/>
          <w:szCs w:val="28"/>
        </w:rPr>
        <w:t>гра</w:t>
      </w:r>
      <w:r w:rsidR="00EE0EFB" w:rsidRPr="00512A57">
        <w:rPr>
          <w:rFonts w:ascii="Times New Roman" w:hAnsi="Times New Roman" w:cs="Times New Roman"/>
          <w:sz w:val="28"/>
          <w:szCs w:val="28"/>
        </w:rPr>
        <w:t>достроительных отношений</w:t>
      </w:r>
      <w:r w:rsidR="00C5204E" w:rsidRPr="00512A57">
        <w:rPr>
          <w:rFonts w:ascii="Times New Roman" w:hAnsi="Times New Roman" w:cs="Times New Roman"/>
          <w:sz w:val="28"/>
          <w:szCs w:val="28"/>
        </w:rPr>
        <w:t>.</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3. Среди правовых проблем также</w:t>
      </w:r>
      <w:r w:rsidR="003957D3" w:rsidRPr="00512A57">
        <w:rPr>
          <w:rFonts w:ascii="Times New Roman" w:hAnsi="Times New Roman" w:cs="Times New Roman"/>
          <w:sz w:val="28"/>
          <w:szCs w:val="28"/>
        </w:rPr>
        <w:t xml:space="preserve"> называют отсутствие в статье 3</w:t>
      </w:r>
      <w:r w:rsidR="00C0707F" w:rsidRPr="00512A57">
        <w:rPr>
          <w:rFonts w:ascii="Times New Roman" w:hAnsi="Times New Roman" w:cs="Times New Roman"/>
          <w:sz w:val="28"/>
          <w:szCs w:val="28"/>
        </w:rPr>
        <w:t>6</w:t>
      </w:r>
      <w:r w:rsidRPr="00512A57">
        <w:rPr>
          <w:rFonts w:ascii="Times New Roman" w:hAnsi="Times New Roman" w:cs="Times New Roman"/>
          <w:sz w:val="28"/>
          <w:szCs w:val="28"/>
        </w:rPr>
        <w:t xml:space="preserve"> ГсК РФ явно прослеживаемой взаимосвязи между видами разрешенного использовани</w:t>
      </w:r>
      <w:r w:rsidR="003957D3" w:rsidRPr="00512A57">
        <w:rPr>
          <w:rFonts w:ascii="Times New Roman" w:hAnsi="Times New Roman" w:cs="Times New Roman"/>
          <w:sz w:val="28"/>
          <w:szCs w:val="28"/>
        </w:rPr>
        <w:t>я</w:t>
      </w:r>
      <w:r w:rsidR="00C0707F" w:rsidRPr="00512A57">
        <w:rPr>
          <w:rFonts w:ascii="Times New Roman" w:hAnsi="Times New Roman" w:cs="Times New Roman"/>
          <w:sz w:val="28"/>
          <w:szCs w:val="28"/>
        </w:rPr>
        <w:t xml:space="preserve"> в градостроительных регламентах</w:t>
      </w:r>
      <w:r w:rsidRPr="00512A57">
        <w:rPr>
          <w:rFonts w:ascii="Times New Roman" w:hAnsi="Times New Roman" w:cs="Times New Roman"/>
          <w:sz w:val="28"/>
          <w:szCs w:val="28"/>
        </w:rPr>
        <w:t xml:space="preserve"> и категориями земель</w:t>
      </w:r>
      <w:r w:rsidRPr="00512A57">
        <w:rPr>
          <w:rStyle w:val="a5"/>
          <w:rFonts w:ascii="Times New Roman" w:hAnsi="Times New Roman" w:cs="Times New Roman"/>
          <w:sz w:val="28"/>
          <w:szCs w:val="28"/>
        </w:rPr>
        <w:footnoteReference w:id="114"/>
      </w:r>
      <w:r w:rsidRPr="00512A57">
        <w:rPr>
          <w:rFonts w:ascii="Times New Roman" w:hAnsi="Times New Roman" w:cs="Times New Roman"/>
          <w:sz w:val="28"/>
          <w:szCs w:val="28"/>
        </w:rPr>
        <w:t>.</w:t>
      </w:r>
      <w:r w:rsidR="00C0707F" w:rsidRPr="00512A57">
        <w:rPr>
          <w:rFonts w:ascii="Times New Roman" w:hAnsi="Times New Roman" w:cs="Times New Roman"/>
          <w:sz w:val="28"/>
          <w:szCs w:val="28"/>
        </w:rPr>
        <w:t xml:space="preserve"> Для устранения данной проблемы рекомендуется дополнить ч. 2 ст. 36 ГсК РФ нормой об учете при установлении градостроительных регламентов целевого назначения определенной категории земель</w:t>
      </w:r>
      <w:r w:rsidR="00C0707F" w:rsidRPr="00512A57">
        <w:rPr>
          <w:rStyle w:val="a5"/>
          <w:rFonts w:ascii="Times New Roman" w:hAnsi="Times New Roman" w:cs="Times New Roman"/>
          <w:sz w:val="28"/>
          <w:szCs w:val="28"/>
        </w:rPr>
        <w:footnoteReference w:id="115"/>
      </w:r>
      <w:r w:rsidR="00C0707F" w:rsidRPr="00512A57">
        <w:rPr>
          <w:rFonts w:ascii="Times New Roman" w:hAnsi="Times New Roman" w:cs="Times New Roman"/>
          <w:sz w:val="28"/>
          <w:szCs w:val="28"/>
        </w:rPr>
        <w:t>.</w:t>
      </w:r>
    </w:p>
    <w:p w:rsidR="007C6566" w:rsidRPr="00512A57" w:rsidRDefault="00623CD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4. В</w:t>
      </w:r>
      <w:r w:rsidR="007C6566" w:rsidRPr="00512A57">
        <w:rPr>
          <w:rFonts w:ascii="Times New Roman" w:hAnsi="Times New Roman" w:cs="Times New Roman"/>
          <w:sz w:val="28"/>
          <w:szCs w:val="28"/>
        </w:rPr>
        <w:t>ажный вопрос развития градостроительного законодательства состоит в том, что соотношение лесного, земельного и градостроительного законодательства в части образования лесного участка не определено</w:t>
      </w:r>
      <w:r w:rsidR="007C6566" w:rsidRPr="00512A57">
        <w:rPr>
          <w:rStyle w:val="a5"/>
          <w:rFonts w:ascii="Times New Roman" w:hAnsi="Times New Roman" w:cs="Times New Roman"/>
          <w:sz w:val="28"/>
          <w:szCs w:val="28"/>
        </w:rPr>
        <w:footnoteReference w:id="116"/>
      </w:r>
      <w:r w:rsidR="003B5E97" w:rsidRPr="00512A57">
        <w:rPr>
          <w:rFonts w:ascii="Times New Roman" w:hAnsi="Times New Roman" w:cs="Times New Roman"/>
          <w:sz w:val="28"/>
          <w:szCs w:val="28"/>
        </w:rPr>
        <w:t>. Существует точка зрения, в соответствии с которой</w:t>
      </w:r>
      <w:r w:rsidR="007C6566" w:rsidRPr="00512A57">
        <w:rPr>
          <w:rFonts w:ascii="Times New Roman" w:hAnsi="Times New Roman" w:cs="Times New Roman"/>
          <w:sz w:val="28"/>
          <w:szCs w:val="28"/>
        </w:rPr>
        <w:t xml:space="preserve"> необходимо упорядочить положения законодательства с тем, чтобы было исключено прохождение нерациональн</w:t>
      </w:r>
      <w:r w:rsidR="00294E68" w:rsidRPr="00512A57">
        <w:rPr>
          <w:rFonts w:ascii="Times New Roman" w:hAnsi="Times New Roman" w:cs="Times New Roman"/>
          <w:sz w:val="28"/>
          <w:szCs w:val="28"/>
        </w:rPr>
        <w:t xml:space="preserve">о большого количества </w:t>
      </w:r>
      <w:r w:rsidR="003B5E97" w:rsidRPr="00512A57">
        <w:rPr>
          <w:rFonts w:ascii="Times New Roman" w:hAnsi="Times New Roman" w:cs="Times New Roman"/>
          <w:sz w:val="28"/>
          <w:szCs w:val="28"/>
        </w:rPr>
        <w:t xml:space="preserve">административных </w:t>
      </w:r>
      <w:r w:rsidR="00294E68" w:rsidRPr="00512A57">
        <w:rPr>
          <w:rFonts w:ascii="Times New Roman" w:hAnsi="Times New Roman" w:cs="Times New Roman"/>
          <w:sz w:val="28"/>
          <w:szCs w:val="28"/>
        </w:rPr>
        <w:t>процедур.</w:t>
      </w:r>
    </w:p>
    <w:p w:rsidR="007C6566" w:rsidRPr="00512A57" w:rsidRDefault="00294E68"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5</w:t>
      </w:r>
      <w:r w:rsidR="007C6566" w:rsidRPr="00512A57">
        <w:rPr>
          <w:rFonts w:ascii="Times New Roman" w:hAnsi="Times New Roman" w:cs="Times New Roman"/>
          <w:sz w:val="28"/>
          <w:szCs w:val="28"/>
        </w:rPr>
        <w:t>.Дефиниция словосочетания «разрешенное</w:t>
      </w:r>
      <w:r w:rsidRPr="00512A57">
        <w:rPr>
          <w:rFonts w:ascii="Times New Roman" w:hAnsi="Times New Roman" w:cs="Times New Roman"/>
          <w:sz w:val="28"/>
          <w:szCs w:val="28"/>
        </w:rPr>
        <w:t xml:space="preserve"> использование</w:t>
      </w:r>
      <w:r w:rsidR="007C6566" w:rsidRPr="00512A57">
        <w:rPr>
          <w:rFonts w:ascii="Times New Roman" w:hAnsi="Times New Roman" w:cs="Times New Roman"/>
          <w:sz w:val="28"/>
          <w:szCs w:val="28"/>
        </w:rPr>
        <w:t xml:space="preserve"> земельного участка» в законодательстве отсутствует. Среди </w:t>
      </w:r>
      <w:r w:rsidR="003B5E97" w:rsidRPr="00512A57">
        <w:rPr>
          <w:rFonts w:ascii="Times New Roman" w:hAnsi="Times New Roman" w:cs="Times New Roman"/>
          <w:sz w:val="28"/>
          <w:szCs w:val="28"/>
        </w:rPr>
        <w:t>представителей доктрины единства</w:t>
      </w:r>
      <w:r w:rsidR="007C6566" w:rsidRPr="00512A57">
        <w:rPr>
          <w:rFonts w:ascii="Times New Roman" w:hAnsi="Times New Roman" w:cs="Times New Roman"/>
          <w:sz w:val="28"/>
          <w:szCs w:val="28"/>
        </w:rPr>
        <w:t xml:space="preserve"> мнений в вопросе его толкования </w:t>
      </w:r>
      <w:r w:rsidR="003B5E97" w:rsidRPr="00512A57">
        <w:rPr>
          <w:rFonts w:ascii="Times New Roman" w:hAnsi="Times New Roman" w:cs="Times New Roman"/>
          <w:sz w:val="28"/>
          <w:szCs w:val="28"/>
        </w:rPr>
        <w:t>также не наблюдается</w:t>
      </w:r>
      <w:r w:rsidR="007C6566" w:rsidRPr="00512A57">
        <w:rPr>
          <w:rStyle w:val="a5"/>
          <w:rFonts w:ascii="Times New Roman" w:hAnsi="Times New Roman" w:cs="Times New Roman"/>
          <w:sz w:val="28"/>
          <w:szCs w:val="28"/>
        </w:rPr>
        <w:footnoteReference w:id="117"/>
      </w:r>
      <w:r w:rsidR="007C6566" w:rsidRPr="00512A57">
        <w:rPr>
          <w:rFonts w:ascii="Times New Roman" w:hAnsi="Times New Roman" w:cs="Times New Roman"/>
          <w:sz w:val="28"/>
          <w:szCs w:val="28"/>
        </w:rPr>
        <w:t xml:space="preserve">. Например, </w:t>
      </w:r>
      <w:proofErr w:type="spellStart"/>
      <w:r w:rsidR="007C6566" w:rsidRPr="00512A57">
        <w:rPr>
          <w:rFonts w:ascii="Times New Roman" w:hAnsi="Times New Roman" w:cs="Times New Roman"/>
          <w:sz w:val="28"/>
          <w:szCs w:val="28"/>
        </w:rPr>
        <w:t>Л.Е.Бандорин</w:t>
      </w:r>
      <w:proofErr w:type="spellEnd"/>
      <w:r w:rsidR="007C6566" w:rsidRPr="00512A57">
        <w:rPr>
          <w:rFonts w:ascii="Times New Roman" w:hAnsi="Times New Roman" w:cs="Times New Roman"/>
          <w:sz w:val="28"/>
          <w:szCs w:val="28"/>
        </w:rPr>
        <w:t xml:space="preserve"> в одном из своих исследований подтверждает наличие </w:t>
      </w:r>
      <w:r w:rsidR="007C6566" w:rsidRPr="00512A57">
        <w:rPr>
          <w:rFonts w:ascii="Times New Roman" w:hAnsi="Times New Roman" w:cs="Times New Roman"/>
          <w:sz w:val="28"/>
          <w:szCs w:val="28"/>
        </w:rPr>
        <w:lastRenderedPageBreak/>
        <w:t>разногласий</w:t>
      </w:r>
      <w:r w:rsidR="007C6566" w:rsidRPr="00512A57">
        <w:rPr>
          <w:rStyle w:val="a5"/>
          <w:rFonts w:ascii="Times New Roman" w:hAnsi="Times New Roman" w:cs="Times New Roman"/>
          <w:sz w:val="28"/>
          <w:szCs w:val="28"/>
        </w:rPr>
        <w:footnoteReference w:id="118"/>
      </w:r>
      <w:r w:rsidR="007C6566" w:rsidRPr="00512A57">
        <w:rPr>
          <w:rFonts w:ascii="Times New Roman" w:hAnsi="Times New Roman" w:cs="Times New Roman"/>
          <w:sz w:val="28"/>
          <w:szCs w:val="28"/>
        </w:rPr>
        <w:t>. Он полагает, что информации  о том, что земельный участок относится к определенной категории земель недостаточно для определения правового режима. Разрешенное использование должно раскрывать сущность целевого назначения земельных участков. Но в законодательстве обнаруживается непоследовательный подход к этой функции разрешенного использования: например, допускается использование земель, находящихся в границах населенного пункта</w:t>
      </w:r>
      <w:r w:rsidR="00071324" w:rsidRPr="00512A57">
        <w:rPr>
          <w:rFonts w:ascii="Times New Roman" w:hAnsi="Times New Roman" w:cs="Times New Roman"/>
          <w:sz w:val="28"/>
          <w:szCs w:val="28"/>
        </w:rPr>
        <w:t>,</w:t>
      </w:r>
      <w:r w:rsidR="007C6566" w:rsidRPr="00512A57">
        <w:rPr>
          <w:rFonts w:ascii="Times New Roman" w:hAnsi="Times New Roman" w:cs="Times New Roman"/>
          <w:sz w:val="28"/>
          <w:szCs w:val="28"/>
        </w:rPr>
        <w:t xml:space="preserve"> для производства сельскохозяйственной продукции, однако по своему смыслу это назначение больше относимо к землям сельскохозяйственного назначения. По мнению Л.Е.Бандорина, разрешенное использование - это обязательная характеристика земельного участка (наряду с категориями земель). Также разрешенное использование должно</w:t>
      </w:r>
      <w:r w:rsidR="00071324" w:rsidRPr="00512A57">
        <w:rPr>
          <w:rFonts w:ascii="Times New Roman" w:hAnsi="Times New Roman" w:cs="Times New Roman"/>
          <w:sz w:val="28"/>
          <w:szCs w:val="28"/>
        </w:rPr>
        <w:t xml:space="preserve"> раскрывать сущность дозволенной</w:t>
      </w:r>
      <w:r w:rsidR="007C6566" w:rsidRPr="00512A57">
        <w:rPr>
          <w:rFonts w:ascii="Times New Roman" w:hAnsi="Times New Roman" w:cs="Times New Roman"/>
          <w:sz w:val="28"/>
          <w:szCs w:val="28"/>
        </w:rPr>
        <w:t xml:space="preserve"> на данном земельном участке деятельности, не зависеть от стадии освоения земельного учас</w:t>
      </w:r>
      <w:r w:rsidR="00071324" w:rsidRPr="00512A57">
        <w:rPr>
          <w:rFonts w:ascii="Times New Roman" w:hAnsi="Times New Roman" w:cs="Times New Roman"/>
          <w:sz w:val="28"/>
          <w:szCs w:val="28"/>
        </w:rPr>
        <w:t xml:space="preserve">тка. Данный исследователь </w:t>
      </w:r>
      <w:r w:rsidR="007C6566" w:rsidRPr="00512A57">
        <w:rPr>
          <w:rFonts w:ascii="Times New Roman" w:hAnsi="Times New Roman" w:cs="Times New Roman"/>
          <w:sz w:val="28"/>
          <w:szCs w:val="28"/>
        </w:rPr>
        <w:t xml:space="preserve">отмечает, что в судебной практике встречается позиция, в соответствии с которой земельный участок, имеющий разрешенное использование «для эксплуатации…» не может быть базой для строительства на нем объектов недвижимости, так как разрешенное использование не </w:t>
      </w:r>
      <w:r w:rsidR="00C23B5B" w:rsidRPr="00512A57">
        <w:rPr>
          <w:rFonts w:ascii="Times New Roman" w:hAnsi="Times New Roman" w:cs="Times New Roman"/>
          <w:sz w:val="28"/>
          <w:szCs w:val="28"/>
        </w:rPr>
        <w:t>включает строительство.</w:t>
      </w:r>
    </w:p>
    <w:p w:rsidR="007C6566" w:rsidRPr="00512A57" w:rsidRDefault="007C6566" w:rsidP="00356EE9">
      <w:pPr>
        <w:spacing w:after="0" w:line="360" w:lineRule="auto"/>
        <w:ind w:firstLine="709"/>
        <w:jc w:val="both"/>
        <w:rPr>
          <w:rFonts w:ascii="Times New Roman" w:hAnsi="Times New Roman" w:cs="Times New Roman"/>
          <w:sz w:val="28"/>
          <w:szCs w:val="28"/>
        </w:rPr>
      </w:pPr>
      <w:proofErr w:type="spellStart"/>
      <w:r w:rsidRPr="00512A57">
        <w:rPr>
          <w:rFonts w:ascii="Times New Roman" w:hAnsi="Times New Roman" w:cs="Times New Roman"/>
          <w:sz w:val="28"/>
          <w:szCs w:val="28"/>
        </w:rPr>
        <w:t>А.Г.Кителева</w:t>
      </w:r>
      <w:proofErr w:type="spellEnd"/>
      <w:r w:rsidRPr="00512A57">
        <w:rPr>
          <w:rFonts w:ascii="Times New Roman" w:hAnsi="Times New Roman" w:cs="Times New Roman"/>
          <w:sz w:val="28"/>
          <w:szCs w:val="28"/>
        </w:rPr>
        <w:t xml:space="preserve"> приводит в качестве примера два определения «разрешенного использования», предложенные </w:t>
      </w:r>
      <w:proofErr w:type="spellStart"/>
      <w:r w:rsidRPr="00512A57">
        <w:rPr>
          <w:rFonts w:ascii="Times New Roman" w:hAnsi="Times New Roman" w:cs="Times New Roman"/>
          <w:sz w:val="28"/>
          <w:szCs w:val="28"/>
        </w:rPr>
        <w:t>А.А.Высоковским</w:t>
      </w:r>
      <w:proofErr w:type="spellEnd"/>
      <w:r w:rsidRPr="00512A57">
        <w:rPr>
          <w:rStyle w:val="a5"/>
          <w:rFonts w:ascii="Times New Roman" w:hAnsi="Times New Roman" w:cs="Times New Roman"/>
          <w:sz w:val="28"/>
          <w:szCs w:val="28"/>
        </w:rPr>
        <w:footnoteReference w:id="119"/>
      </w:r>
      <w:r w:rsidRPr="00512A57">
        <w:rPr>
          <w:rFonts w:ascii="Times New Roman" w:hAnsi="Times New Roman" w:cs="Times New Roman"/>
          <w:sz w:val="28"/>
          <w:szCs w:val="28"/>
        </w:rPr>
        <w:t xml:space="preserve"> и </w:t>
      </w:r>
      <w:proofErr w:type="spellStart"/>
      <w:r w:rsidRPr="00512A57">
        <w:rPr>
          <w:rFonts w:ascii="Times New Roman" w:hAnsi="Times New Roman" w:cs="Times New Roman"/>
          <w:sz w:val="28"/>
          <w:szCs w:val="28"/>
        </w:rPr>
        <w:t>А.П.Анисимовым</w:t>
      </w:r>
      <w:proofErr w:type="spellEnd"/>
      <w:r w:rsidRPr="00512A57">
        <w:rPr>
          <w:rStyle w:val="a5"/>
          <w:rFonts w:ascii="Times New Roman" w:hAnsi="Times New Roman" w:cs="Times New Roman"/>
          <w:sz w:val="28"/>
          <w:szCs w:val="28"/>
        </w:rPr>
        <w:footnoteReference w:id="120"/>
      </w:r>
      <w:r w:rsidRPr="00512A57">
        <w:rPr>
          <w:rFonts w:ascii="Times New Roman" w:hAnsi="Times New Roman" w:cs="Times New Roman"/>
          <w:sz w:val="28"/>
          <w:szCs w:val="28"/>
        </w:rPr>
        <w:t xml:space="preserve">. Наиболее приемлемым для современных российских реалий представляется второй вариант. Проблематика на почве разных толкований возникала в связи с тем, что появлялись разночтения в </w:t>
      </w:r>
      <w:r w:rsidRPr="00512A57">
        <w:rPr>
          <w:rFonts w:ascii="Times New Roman" w:hAnsi="Times New Roman" w:cs="Times New Roman"/>
          <w:sz w:val="28"/>
          <w:szCs w:val="28"/>
        </w:rPr>
        <w:lastRenderedPageBreak/>
        <w:t xml:space="preserve">правоустанавливающих и </w:t>
      </w:r>
      <w:proofErr w:type="spellStart"/>
      <w:r w:rsidRPr="00512A57">
        <w:rPr>
          <w:rFonts w:ascii="Times New Roman" w:hAnsi="Times New Roman" w:cs="Times New Roman"/>
          <w:sz w:val="28"/>
          <w:szCs w:val="28"/>
        </w:rPr>
        <w:t>правоудостоверяющих</w:t>
      </w:r>
      <w:proofErr w:type="spellEnd"/>
      <w:r w:rsidRPr="00512A57">
        <w:rPr>
          <w:rFonts w:ascii="Times New Roman" w:hAnsi="Times New Roman" w:cs="Times New Roman"/>
          <w:sz w:val="28"/>
          <w:szCs w:val="28"/>
        </w:rPr>
        <w:t xml:space="preserve"> документах, следовательно, в дальнейшем мог последовать отказ в постановке земельного участка на кадастровый учет. Также наблюдались разногласия между нормами ФЗ № 221 и Закона РФ от 23.12.1992 № 4196-1</w:t>
      </w:r>
      <w:r w:rsidR="004F001B" w:rsidRPr="00512A57">
        <w:rPr>
          <w:rStyle w:val="a5"/>
          <w:rFonts w:ascii="Times New Roman" w:hAnsi="Times New Roman" w:cs="Times New Roman"/>
          <w:sz w:val="28"/>
          <w:szCs w:val="28"/>
        </w:rPr>
        <w:footnoteReference w:id="121"/>
      </w:r>
      <w:r w:rsidRPr="00512A57">
        <w:rPr>
          <w:rFonts w:ascii="Times New Roman" w:hAnsi="Times New Roman" w:cs="Times New Roman"/>
          <w:sz w:val="28"/>
          <w:szCs w:val="28"/>
        </w:rPr>
        <w:t>, однако сейчас это неактуально, так как большинство статей ФЗ № 221 утратили силу, а Закон № 4196-1 полностью утратил силу в соответс</w:t>
      </w:r>
      <w:r w:rsidR="004F001B" w:rsidRPr="00512A57">
        <w:rPr>
          <w:rFonts w:ascii="Times New Roman" w:hAnsi="Times New Roman" w:cs="Times New Roman"/>
          <w:sz w:val="28"/>
          <w:szCs w:val="28"/>
        </w:rPr>
        <w:t>твии с Вводным законом к ЗК РФ</w:t>
      </w:r>
      <w:r w:rsidRPr="00512A57">
        <w:rPr>
          <w:rFonts w:ascii="Times New Roman" w:hAnsi="Times New Roman" w:cs="Times New Roman"/>
          <w:sz w:val="28"/>
          <w:szCs w:val="28"/>
        </w:rPr>
        <w:t>.</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Более того, отмечается возникновение проблем толкования юридического значения классификатора при разработке ПЗЗ, так как классификатор не привязан к территориальным зонам или земельным участкам.</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Вопрос также состоит в том, как соотносятся между собой термины «категория земель» и «разрешенное использование».</w:t>
      </w:r>
    </w:p>
    <w:p w:rsidR="007C6566" w:rsidRPr="00512A57" w:rsidRDefault="003C5381"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6</w:t>
      </w:r>
      <w:r w:rsidR="007C6566" w:rsidRPr="00512A57">
        <w:rPr>
          <w:rFonts w:ascii="Times New Roman" w:hAnsi="Times New Roman" w:cs="Times New Roman"/>
          <w:sz w:val="28"/>
          <w:szCs w:val="28"/>
        </w:rPr>
        <w:t>. Возникают определенные проблемы при размещении линейных объектов на землях сельскохозяйственного назначения</w:t>
      </w:r>
      <w:r w:rsidR="007C6566" w:rsidRPr="00512A57">
        <w:rPr>
          <w:rStyle w:val="a5"/>
          <w:rFonts w:ascii="Times New Roman" w:hAnsi="Times New Roman" w:cs="Times New Roman"/>
          <w:sz w:val="28"/>
          <w:szCs w:val="28"/>
        </w:rPr>
        <w:footnoteReference w:id="122"/>
      </w:r>
      <w:r w:rsidR="007C6566" w:rsidRPr="00512A57">
        <w:rPr>
          <w:rFonts w:ascii="Times New Roman" w:hAnsi="Times New Roman" w:cs="Times New Roman"/>
          <w:sz w:val="28"/>
          <w:szCs w:val="28"/>
        </w:rPr>
        <w:t>. Дефиниция линейного объекта содержится в пункте 10.1</w:t>
      </w:r>
      <w:r w:rsidRPr="00512A57">
        <w:rPr>
          <w:rFonts w:ascii="Times New Roman" w:hAnsi="Times New Roman" w:cs="Times New Roman"/>
          <w:sz w:val="28"/>
          <w:szCs w:val="28"/>
        </w:rPr>
        <w:t xml:space="preserve"> ст. 1</w:t>
      </w:r>
      <w:r w:rsidR="007C6566" w:rsidRPr="00512A57">
        <w:rPr>
          <w:rFonts w:ascii="Times New Roman" w:hAnsi="Times New Roman" w:cs="Times New Roman"/>
          <w:sz w:val="28"/>
          <w:szCs w:val="28"/>
        </w:rPr>
        <w:t xml:space="preserve"> ГсК РФ: это линия электропередачи, линия связи (в том числе линейно-кабельное сооружение), трубопровод, автомобильная дорога, железнодорожная линия и другие подобные сооружения. Линии электропередачи, трансформаторные подстанции расположены на земельных участках, на которые необходимо оформить право пользования. Осуществлению кадастрового учета объектов отнюдь не способствует линейный характер расположения ЛЭП. Денежные средства, затрачиваемые поставщиком электроэнергии, составляют крупные суммы, и это напрямую влияет на величину </w:t>
      </w:r>
      <w:proofErr w:type="gramStart"/>
      <w:r w:rsidR="007C6566" w:rsidRPr="00512A57">
        <w:rPr>
          <w:rFonts w:ascii="Times New Roman" w:hAnsi="Times New Roman" w:cs="Times New Roman"/>
          <w:sz w:val="28"/>
          <w:szCs w:val="28"/>
        </w:rPr>
        <w:t>тарифов</w:t>
      </w:r>
      <w:proofErr w:type="gramEnd"/>
      <w:r w:rsidR="007C6566" w:rsidRPr="00512A57">
        <w:rPr>
          <w:rFonts w:ascii="Times New Roman" w:hAnsi="Times New Roman" w:cs="Times New Roman"/>
          <w:sz w:val="28"/>
          <w:szCs w:val="28"/>
        </w:rPr>
        <w:t xml:space="preserve"> на поставку электроэнергии для населения Российской Федерации. На данный момент возникают сложности на протяжении всего процесса постановки на кадастровый учет таких земельных участков. Российское законодательство не закрепляет способы защиты интересов государственных компаний в части приоритета при выделении </w:t>
      </w:r>
      <w:r w:rsidR="007C6566" w:rsidRPr="00512A57">
        <w:rPr>
          <w:rFonts w:ascii="Times New Roman" w:hAnsi="Times New Roman" w:cs="Times New Roman"/>
          <w:sz w:val="28"/>
          <w:szCs w:val="28"/>
        </w:rPr>
        <w:lastRenderedPageBreak/>
        <w:t>земельного участка и прозрачного механизма по оформлению прав на линейный объект. Объекты энергетики зачастую строятся до получения необходимого комплекта разрешительных документов. Такие объекты, в строгом соответствии с законодательством, являются самовольными постройками.</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 xml:space="preserve">Что касается построенных в </w:t>
      </w:r>
      <w:r w:rsidRPr="00512A57">
        <w:rPr>
          <w:rFonts w:ascii="Times New Roman" w:hAnsi="Times New Roman" w:cs="Times New Roman"/>
          <w:sz w:val="28"/>
          <w:szCs w:val="28"/>
          <w:lang w:val="en-US"/>
        </w:rPr>
        <w:t>XX</w:t>
      </w:r>
      <w:r w:rsidR="00A44C94" w:rsidRPr="00512A57">
        <w:rPr>
          <w:rFonts w:ascii="Times New Roman" w:hAnsi="Times New Roman" w:cs="Times New Roman"/>
          <w:sz w:val="28"/>
          <w:szCs w:val="28"/>
        </w:rPr>
        <w:t xml:space="preserve"> </w:t>
      </w:r>
      <w:r w:rsidRPr="00512A57">
        <w:rPr>
          <w:rFonts w:ascii="Times New Roman" w:hAnsi="Times New Roman" w:cs="Times New Roman"/>
          <w:sz w:val="28"/>
          <w:szCs w:val="28"/>
        </w:rPr>
        <w:t>веке объектов энергетики, то они приватизированы в основном без полных пакетов правоустанавливающих документов. Данный факт осложняет процесс закрепления прав на земельные участки, на которых расположены такие объекты энергетики. Кадастровый паспорт земельного участка может содержать указание на охранную зону под ЛЭП, а ЕГРН – нет.</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Согласование с землевладельцами и землепользователями размещения линейного объекта также является непростой задачей, особенно в ситуации, когда такой спор квалифицируется как спор хозяйствующих субъектов, и Правительство РФ не участвует в его урегулировании.</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Что касается выделения земельных участков из земель сельскохозяйственного назначения для строительства линейных объектов, то минимальный размер земельного участка, устанавливаемый региональным законодательством, может быть гораздо больше той площади, которая реально необходима для размещения объектов энергетики.</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Один из исследователей предлагает</w:t>
      </w:r>
      <w:r w:rsidRPr="00512A57">
        <w:rPr>
          <w:rStyle w:val="a5"/>
          <w:rFonts w:ascii="Times New Roman" w:hAnsi="Times New Roman" w:cs="Times New Roman"/>
          <w:sz w:val="28"/>
          <w:szCs w:val="28"/>
        </w:rPr>
        <w:footnoteReference w:id="123"/>
      </w:r>
      <w:r w:rsidR="00A44C94" w:rsidRPr="00512A57">
        <w:rPr>
          <w:rFonts w:ascii="Times New Roman" w:hAnsi="Times New Roman" w:cs="Times New Roman"/>
          <w:sz w:val="28"/>
          <w:szCs w:val="28"/>
        </w:rPr>
        <w:t xml:space="preserve"> </w:t>
      </w:r>
      <w:r w:rsidRPr="00512A57">
        <w:rPr>
          <w:rFonts w:ascii="Times New Roman" w:hAnsi="Times New Roman" w:cs="Times New Roman"/>
          <w:sz w:val="28"/>
          <w:szCs w:val="28"/>
        </w:rPr>
        <w:t>разработать поправки в законодательство, которые бы предусматривали механизм изъятия соответствующих земельных участков для государственных нужд.</w:t>
      </w:r>
    </w:p>
    <w:p w:rsidR="007C6566" w:rsidRPr="00512A57" w:rsidRDefault="003C5381"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7</w:t>
      </w:r>
      <w:r w:rsidR="007C6566" w:rsidRPr="00512A57">
        <w:rPr>
          <w:rFonts w:ascii="Times New Roman" w:hAnsi="Times New Roman" w:cs="Times New Roman"/>
          <w:sz w:val="28"/>
          <w:szCs w:val="28"/>
        </w:rPr>
        <w:t>. Довольно непростой вопрос: правовые последствия результата публичных слушаний. В Германии существенную роль играет баланс частных и публичных интересов</w:t>
      </w:r>
      <w:r w:rsidR="007C6566" w:rsidRPr="00512A57">
        <w:rPr>
          <w:rStyle w:val="a5"/>
          <w:rFonts w:ascii="Times New Roman" w:hAnsi="Times New Roman" w:cs="Times New Roman"/>
          <w:sz w:val="28"/>
          <w:szCs w:val="28"/>
        </w:rPr>
        <w:footnoteReference w:id="124"/>
      </w:r>
      <w:r w:rsidR="007C6566" w:rsidRPr="00512A57">
        <w:rPr>
          <w:rFonts w:ascii="Times New Roman" w:hAnsi="Times New Roman" w:cs="Times New Roman"/>
          <w:sz w:val="28"/>
          <w:szCs w:val="28"/>
        </w:rPr>
        <w:t xml:space="preserve">. Граждане Германии имеют право высказать свои замечания и предложения перед началом разработки плана использования территории. Такие замечания или предложения являются основаниями для </w:t>
      </w:r>
      <w:r w:rsidR="007C6566" w:rsidRPr="00512A57">
        <w:rPr>
          <w:rFonts w:ascii="Times New Roman" w:hAnsi="Times New Roman" w:cs="Times New Roman"/>
          <w:sz w:val="28"/>
          <w:szCs w:val="28"/>
        </w:rPr>
        <w:lastRenderedPageBreak/>
        <w:t>внесения изменений в план землепользования. Также исполнительный орган соответствующего муниципального образования готовит итоговый отчет на основании мнения граждан, который на утверждение направляется представительному органу соответствующей общины. В России существует институт публичных слушаний, который носит рекомендательный характер. Неопределенное правовое значение у отрицательного заключения по результатам публичных слушаний. В законодательстве РФ отсутствуют нормы, которые обязывали бы органы власти и их должностных лиц принимать во внимание мнение населения, следовательно, такое заключение по итогам публичных слушаний может быть проигнорировано. Исследователи высказывают мнение о том,  что необходима норма, которая обяжет предусматривать в нормативном правовом акте представительного органа местного самоуправления порядок проведения согласительных процедур по проектам правил землепользования и застройки</w:t>
      </w:r>
      <w:r w:rsidR="007C6566" w:rsidRPr="00512A57">
        <w:rPr>
          <w:rStyle w:val="a5"/>
          <w:rFonts w:ascii="Times New Roman" w:hAnsi="Times New Roman" w:cs="Times New Roman"/>
          <w:sz w:val="28"/>
          <w:szCs w:val="28"/>
        </w:rPr>
        <w:footnoteReference w:id="125"/>
      </w:r>
      <w:r w:rsidR="007C6566" w:rsidRPr="00512A57">
        <w:rPr>
          <w:rFonts w:ascii="Times New Roman" w:hAnsi="Times New Roman" w:cs="Times New Roman"/>
          <w:sz w:val="28"/>
          <w:szCs w:val="28"/>
        </w:rPr>
        <w:t>.</w:t>
      </w:r>
    </w:p>
    <w:p w:rsidR="007C6566" w:rsidRPr="00512A57" w:rsidRDefault="007C6566"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Данная идея исследователей получила отклик у российского законодателя - принят ФЗ от 29.12.2017 № 455-ФЗ «О внесении изменений в Градостроительный кодекс Российской Федерации и отдельные законодательные акты Российской Федерации»</w:t>
      </w:r>
      <w:r w:rsidR="00314068" w:rsidRPr="00512A57">
        <w:rPr>
          <w:rStyle w:val="a5"/>
          <w:rFonts w:ascii="Times New Roman" w:hAnsi="Times New Roman" w:cs="Times New Roman"/>
          <w:sz w:val="28"/>
          <w:szCs w:val="28"/>
        </w:rPr>
        <w:footnoteReference w:id="126"/>
      </w:r>
      <w:r w:rsidRPr="00512A57">
        <w:rPr>
          <w:rFonts w:ascii="Times New Roman" w:hAnsi="Times New Roman" w:cs="Times New Roman"/>
          <w:sz w:val="28"/>
          <w:szCs w:val="28"/>
        </w:rPr>
        <w:t>, который направлен на уточнение механизма учета мнения населения по вопросам градостроительной деятельности. Он вступил в силу с 29.12.2017. Данный ФЗ закрепляет порядок оформления и учета результатов проведения публичных слушаний или общественных обсуждений.</w:t>
      </w:r>
    </w:p>
    <w:p w:rsidR="007C6566" w:rsidRPr="00512A57" w:rsidRDefault="003C5381"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8</w:t>
      </w:r>
      <w:r w:rsidR="007C6566" w:rsidRPr="00512A57">
        <w:rPr>
          <w:rFonts w:ascii="Times New Roman" w:hAnsi="Times New Roman" w:cs="Times New Roman"/>
          <w:sz w:val="28"/>
          <w:szCs w:val="28"/>
        </w:rPr>
        <w:t xml:space="preserve">. Также актуален вопрос законности изъятия земельного участка: является ли принятие решения о развитии застроенной территории основанием для изъятия земельного участка? Сама по себе природа проектов по развитию застроенных территорий - это бизнес-проект. В соответствии с позициями ВС </w:t>
      </w:r>
      <w:r w:rsidR="007C6566" w:rsidRPr="00512A57">
        <w:rPr>
          <w:rFonts w:ascii="Times New Roman" w:hAnsi="Times New Roman" w:cs="Times New Roman"/>
          <w:sz w:val="28"/>
          <w:szCs w:val="28"/>
        </w:rPr>
        <w:lastRenderedPageBreak/>
        <w:t>РФ и КС РФ принятие такого решения - не основание для изъятия земельного участка</w:t>
      </w:r>
      <w:r w:rsidR="007C6566" w:rsidRPr="00512A57">
        <w:rPr>
          <w:rStyle w:val="a5"/>
          <w:rFonts w:ascii="Times New Roman" w:hAnsi="Times New Roman" w:cs="Times New Roman"/>
          <w:sz w:val="28"/>
          <w:szCs w:val="28"/>
        </w:rPr>
        <w:footnoteReference w:id="127"/>
      </w:r>
      <w:r w:rsidR="007C6566" w:rsidRPr="00512A57">
        <w:rPr>
          <w:rFonts w:ascii="Times New Roman" w:hAnsi="Times New Roman" w:cs="Times New Roman"/>
          <w:sz w:val="28"/>
          <w:szCs w:val="28"/>
        </w:rPr>
        <w:t>.</w:t>
      </w:r>
    </w:p>
    <w:p w:rsidR="007C6566" w:rsidRPr="00512A57" w:rsidRDefault="003C5381"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9</w:t>
      </w:r>
      <w:r w:rsidR="007C6566" w:rsidRPr="00512A57">
        <w:rPr>
          <w:rFonts w:ascii="Times New Roman" w:hAnsi="Times New Roman" w:cs="Times New Roman"/>
          <w:sz w:val="28"/>
          <w:szCs w:val="28"/>
        </w:rPr>
        <w:t xml:space="preserve">. В соответствии со ст. 27 ЗК РФ, оборот земельных участков осуществляется в соответствии с гражданским законодательством, ЗК РФ, </w:t>
      </w:r>
      <w:proofErr w:type="spellStart"/>
      <w:r w:rsidR="007C6566" w:rsidRPr="00512A57">
        <w:rPr>
          <w:rFonts w:ascii="Times New Roman" w:hAnsi="Times New Roman" w:cs="Times New Roman"/>
          <w:sz w:val="28"/>
          <w:szCs w:val="28"/>
        </w:rPr>
        <w:t>ФЗ</w:t>
      </w:r>
      <w:r w:rsidR="00410A53" w:rsidRPr="00512A57">
        <w:rPr>
          <w:rFonts w:ascii="Times New Roman" w:hAnsi="Times New Roman" w:cs="Times New Roman"/>
          <w:sz w:val="28"/>
          <w:szCs w:val="28"/>
        </w:rPr>
        <w:t>от</w:t>
      </w:r>
      <w:proofErr w:type="spellEnd"/>
      <w:r w:rsidR="00410A53" w:rsidRPr="00512A57">
        <w:rPr>
          <w:rFonts w:ascii="Times New Roman" w:hAnsi="Times New Roman" w:cs="Times New Roman"/>
          <w:sz w:val="28"/>
          <w:szCs w:val="28"/>
        </w:rPr>
        <w:t xml:space="preserve"> 24.07.2002</w:t>
      </w:r>
      <w:r w:rsidR="007C6566" w:rsidRPr="00512A57">
        <w:rPr>
          <w:rFonts w:ascii="Times New Roman" w:hAnsi="Times New Roman" w:cs="Times New Roman"/>
          <w:sz w:val="28"/>
          <w:szCs w:val="28"/>
        </w:rPr>
        <w:t xml:space="preserve"> № 101</w:t>
      </w:r>
      <w:r w:rsidR="00410A53" w:rsidRPr="00512A57">
        <w:rPr>
          <w:rStyle w:val="a5"/>
          <w:rFonts w:ascii="Times New Roman" w:hAnsi="Times New Roman" w:cs="Times New Roman"/>
          <w:sz w:val="28"/>
          <w:szCs w:val="28"/>
        </w:rPr>
        <w:footnoteReference w:id="128"/>
      </w:r>
      <w:r w:rsidR="007C6566" w:rsidRPr="00512A57">
        <w:rPr>
          <w:rFonts w:ascii="Times New Roman" w:hAnsi="Times New Roman" w:cs="Times New Roman"/>
          <w:sz w:val="28"/>
          <w:szCs w:val="28"/>
        </w:rPr>
        <w:t xml:space="preserve"> (когда речь о землях сельскохозяйственного назначения)</w:t>
      </w:r>
      <w:proofErr w:type="gramStart"/>
      <w:r w:rsidR="007C6566" w:rsidRPr="00512A57">
        <w:rPr>
          <w:rFonts w:ascii="Times New Roman" w:hAnsi="Times New Roman" w:cs="Times New Roman"/>
          <w:sz w:val="28"/>
          <w:szCs w:val="28"/>
        </w:rPr>
        <w:t>.П</w:t>
      </w:r>
      <w:proofErr w:type="gramEnd"/>
      <w:r w:rsidR="007C6566" w:rsidRPr="00512A57">
        <w:rPr>
          <w:rFonts w:ascii="Times New Roman" w:hAnsi="Times New Roman" w:cs="Times New Roman"/>
          <w:sz w:val="28"/>
          <w:szCs w:val="28"/>
        </w:rPr>
        <w:t>ри этом пункт 17 статьи 39.16 ЗК РФ содержит в качестве одного из оснований принятия уполномоченным органом решения об отказе в предоставлении без проведения торгов земельного участка, находящегося в государственной или муниципальной собственности, такое основание, как предназначение земельного участка согласно документации территориального планирования, документации по планировке территории для размещения объектов федерального значения, регионального значения или местного значения, и при этом обращение с заявлением о предоставлении земельного участка исходило от лица, не уполномоченного на строительство этих объектов. Градостроительное законодательство не регулирует вопросы оборота, речь о правовом режиме земельного участка. Однако ВС РФ в Обзоре от 15.11.2017 № 4 в пункте 19 упоминает определение ВС РФ № 307-КГ16-18929, принятое в отношении дел</w:t>
      </w:r>
      <w:proofErr w:type="gramStart"/>
      <w:r w:rsidR="007C6566" w:rsidRPr="00512A57">
        <w:rPr>
          <w:rFonts w:ascii="Times New Roman" w:hAnsi="Times New Roman" w:cs="Times New Roman"/>
          <w:sz w:val="28"/>
          <w:szCs w:val="28"/>
        </w:rPr>
        <w:t>а ООО</w:t>
      </w:r>
      <w:proofErr w:type="gramEnd"/>
      <w:r w:rsidR="007C6566" w:rsidRPr="00512A57">
        <w:rPr>
          <w:rFonts w:ascii="Times New Roman" w:hAnsi="Times New Roman" w:cs="Times New Roman"/>
          <w:sz w:val="28"/>
          <w:szCs w:val="28"/>
        </w:rPr>
        <w:t xml:space="preserve"> «</w:t>
      </w:r>
      <w:proofErr w:type="spellStart"/>
      <w:r w:rsidR="007C6566" w:rsidRPr="00512A57">
        <w:rPr>
          <w:rFonts w:ascii="Times New Roman" w:hAnsi="Times New Roman" w:cs="Times New Roman"/>
          <w:sz w:val="28"/>
          <w:szCs w:val="28"/>
        </w:rPr>
        <w:t>Ютас</w:t>
      </w:r>
      <w:proofErr w:type="spellEnd"/>
      <w:r w:rsidR="007C6566" w:rsidRPr="00512A57">
        <w:rPr>
          <w:rFonts w:ascii="Times New Roman" w:hAnsi="Times New Roman" w:cs="Times New Roman"/>
          <w:sz w:val="28"/>
          <w:szCs w:val="28"/>
        </w:rPr>
        <w:t>» против Администрации г. Тверь. ООО «</w:t>
      </w:r>
      <w:proofErr w:type="spellStart"/>
      <w:r w:rsidR="007C6566" w:rsidRPr="00512A57">
        <w:rPr>
          <w:rFonts w:ascii="Times New Roman" w:hAnsi="Times New Roman" w:cs="Times New Roman"/>
          <w:sz w:val="28"/>
          <w:szCs w:val="28"/>
        </w:rPr>
        <w:t>Ютас</w:t>
      </w:r>
      <w:proofErr w:type="spellEnd"/>
      <w:r w:rsidR="007C6566" w:rsidRPr="00512A57">
        <w:rPr>
          <w:rFonts w:ascii="Times New Roman" w:hAnsi="Times New Roman" w:cs="Times New Roman"/>
          <w:sz w:val="28"/>
          <w:szCs w:val="28"/>
        </w:rPr>
        <w:t xml:space="preserve">» изначально обратилось </w:t>
      </w:r>
      <w:proofErr w:type="gramStart"/>
      <w:r w:rsidR="007C6566" w:rsidRPr="00512A57">
        <w:rPr>
          <w:rFonts w:ascii="Times New Roman" w:hAnsi="Times New Roman" w:cs="Times New Roman"/>
          <w:sz w:val="28"/>
          <w:szCs w:val="28"/>
        </w:rPr>
        <w:t>в</w:t>
      </w:r>
      <w:proofErr w:type="gramEnd"/>
      <w:r w:rsidR="00A44C94" w:rsidRPr="00512A57">
        <w:rPr>
          <w:rFonts w:ascii="Times New Roman" w:hAnsi="Times New Roman" w:cs="Times New Roman"/>
          <w:sz w:val="28"/>
          <w:szCs w:val="28"/>
        </w:rPr>
        <w:t xml:space="preserve"> </w:t>
      </w:r>
      <w:proofErr w:type="gramStart"/>
      <w:r w:rsidR="007C6566" w:rsidRPr="00512A57">
        <w:rPr>
          <w:rFonts w:ascii="Times New Roman" w:hAnsi="Times New Roman" w:cs="Times New Roman"/>
          <w:sz w:val="28"/>
          <w:szCs w:val="28"/>
        </w:rPr>
        <w:t>АС</w:t>
      </w:r>
      <w:proofErr w:type="gramEnd"/>
      <w:r w:rsidR="007C6566" w:rsidRPr="00512A57">
        <w:rPr>
          <w:rFonts w:ascii="Times New Roman" w:hAnsi="Times New Roman" w:cs="Times New Roman"/>
          <w:sz w:val="28"/>
          <w:szCs w:val="28"/>
        </w:rPr>
        <w:t xml:space="preserve"> Тверской области с заявлением о признании незаконным отказа Администрации г. Тверь в предоставлении в собственность земельного участка, на котором размещен объект недвижимости, находящийся в собственности ООО «</w:t>
      </w:r>
      <w:proofErr w:type="spellStart"/>
      <w:r w:rsidR="007C6566" w:rsidRPr="00512A57">
        <w:rPr>
          <w:rFonts w:ascii="Times New Roman" w:hAnsi="Times New Roman" w:cs="Times New Roman"/>
          <w:sz w:val="28"/>
          <w:szCs w:val="28"/>
        </w:rPr>
        <w:t>Ютас</w:t>
      </w:r>
      <w:proofErr w:type="spellEnd"/>
      <w:r w:rsidR="007C6566" w:rsidRPr="00512A57">
        <w:rPr>
          <w:rFonts w:ascii="Times New Roman" w:hAnsi="Times New Roman" w:cs="Times New Roman"/>
          <w:sz w:val="28"/>
          <w:szCs w:val="28"/>
        </w:rPr>
        <w:t>». Решение АС Тверской области от 04.03.2016, постановление 14 ААС от 26.05.2016 и АС СЗО от 28.09.2016 приняты в польз</w:t>
      </w:r>
      <w:proofErr w:type="gramStart"/>
      <w:r w:rsidR="007C6566" w:rsidRPr="00512A57">
        <w:rPr>
          <w:rFonts w:ascii="Times New Roman" w:hAnsi="Times New Roman" w:cs="Times New Roman"/>
          <w:sz w:val="28"/>
          <w:szCs w:val="28"/>
        </w:rPr>
        <w:t>у ООО</w:t>
      </w:r>
      <w:proofErr w:type="gramEnd"/>
      <w:r w:rsidR="007C6566" w:rsidRPr="00512A57">
        <w:rPr>
          <w:rFonts w:ascii="Times New Roman" w:hAnsi="Times New Roman" w:cs="Times New Roman"/>
          <w:sz w:val="28"/>
          <w:szCs w:val="28"/>
        </w:rPr>
        <w:t xml:space="preserve"> «</w:t>
      </w:r>
      <w:proofErr w:type="spellStart"/>
      <w:r w:rsidR="007C6566" w:rsidRPr="00512A57">
        <w:rPr>
          <w:rFonts w:ascii="Times New Roman" w:hAnsi="Times New Roman" w:cs="Times New Roman"/>
          <w:sz w:val="28"/>
          <w:szCs w:val="28"/>
        </w:rPr>
        <w:t>Ютас</w:t>
      </w:r>
      <w:proofErr w:type="spellEnd"/>
      <w:r w:rsidR="007C6566" w:rsidRPr="00512A57">
        <w:rPr>
          <w:rFonts w:ascii="Times New Roman" w:hAnsi="Times New Roman" w:cs="Times New Roman"/>
          <w:sz w:val="28"/>
          <w:szCs w:val="28"/>
        </w:rPr>
        <w:t xml:space="preserve">». Однако ВС РФ истолковал нормы российского законодательства абсолютно противоположным образом. В Определении ВС </w:t>
      </w:r>
      <w:r w:rsidR="007C6566" w:rsidRPr="00512A57">
        <w:rPr>
          <w:rFonts w:ascii="Times New Roman" w:hAnsi="Times New Roman" w:cs="Times New Roman"/>
          <w:sz w:val="28"/>
          <w:szCs w:val="28"/>
        </w:rPr>
        <w:lastRenderedPageBreak/>
        <w:t>РФ от 13.06.2017 говорит о том, что генеральный план первичен по отношению к ПЗЗ, генеральный план г. Тверь утвержден 25.12.2012. Однако объект недвижимости введен в эксплуатацию 22.07.2010 на спорном земельном участке, а генеральный план - не регулятор вопросов участия объектов недвижимости в обороте. Таким образом, происходит смешение понятий правового режима и оборота. Однако ГсК РФ регулирует именно использование земельных участков, а не их оборот. Следовательно, недопустимо смешивать правовое регулирование оборота и правового режима, один правовой акт не может брать на себя функции правового регулятора таких разных аспектов существования земельного участка как объекта права.</w:t>
      </w:r>
    </w:p>
    <w:p w:rsidR="00294E68" w:rsidRPr="00512A57" w:rsidRDefault="00865347" w:rsidP="00356EE9">
      <w:pPr>
        <w:spacing w:after="0" w:line="360" w:lineRule="auto"/>
        <w:ind w:firstLine="709"/>
        <w:jc w:val="both"/>
        <w:rPr>
          <w:rFonts w:ascii="Times New Roman" w:hAnsi="Times New Roman" w:cs="Times New Roman"/>
          <w:sz w:val="28"/>
          <w:szCs w:val="28"/>
        </w:rPr>
      </w:pPr>
      <w:r w:rsidRPr="00512A57">
        <w:rPr>
          <w:rFonts w:ascii="Times New Roman" w:hAnsi="Times New Roman" w:cs="Times New Roman"/>
          <w:sz w:val="28"/>
          <w:szCs w:val="28"/>
        </w:rPr>
        <w:t>Из вышесказанного представляется возможным сделать вывод</w:t>
      </w:r>
      <w:r w:rsidR="007C6566" w:rsidRPr="00512A57">
        <w:rPr>
          <w:rFonts w:ascii="Times New Roman" w:hAnsi="Times New Roman" w:cs="Times New Roman"/>
          <w:sz w:val="28"/>
          <w:szCs w:val="28"/>
        </w:rPr>
        <w:t>, что проблематика присутствует при осуществлении проектов по комплексному и устойчивому развитию территории, кроется в несовершенствах правового регул</w:t>
      </w:r>
      <w:r w:rsidRPr="00512A57">
        <w:rPr>
          <w:rFonts w:ascii="Times New Roman" w:hAnsi="Times New Roman" w:cs="Times New Roman"/>
          <w:sz w:val="28"/>
          <w:szCs w:val="28"/>
        </w:rPr>
        <w:t xml:space="preserve">ирования градостроительных </w:t>
      </w:r>
      <w:r w:rsidR="007C6566" w:rsidRPr="00512A57">
        <w:rPr>
          <w:rFonts w:ascii="Times New Roman" w:hAnsi="Times New Roman" w:cs="Times New Roman"/>
          <w:sz w:val="28"/>
          <w:szCs w:val="28"/>
        </w:rPr>
        <w:t>отношений,</w:t>
      </w:r>
      <w:r w:rsidR="00C30BFB">
        <w:rPr>
          <w:rFonts w:ascii="Times New Roman" w:hAnsi="Times New Roman" w:cs="Times New Roman"/>
          <w:sz w:val="28"/>
          <w:szCs w:val="28"/>
        </w:rPr>
        <w:t xml:space="preserve"> </w:t>
      </w:r>
      <w:r w:rsidRPr="00512A57">
        <w:rPr>
          <w:rFonts w:ascii="Times New Roman" w:hAnsi="Times New Roman" w:cs="Times New Roman"/>
          <w:sz w:val="28"/>
          <w:szCs w:val="28"/>
        </w:rPr>
        <w:t xml:space="preserve">в </w:t>
      </w:r>
      <w:r w:rsidR="00146CF7" w:rsidRPr="00512A57">
        <w:rPr>
          <w:rFonts w:ascii="Times New Roman" w:hAnsi="Times New Roman" w:cs="Times New Roman"/>
          <w:sz w:val="28"/>
          <w:szCs w:val="28"/>
        </w:rPr>
        <w:t xml:space="preserve">некоторых изъянах правовых норм других отраслей законодательства, </w:t>
      </w:r>
      <w:r w:rsidR="007C6566" w:rsidRPr="00512A57">
        <w:rPr>
          <w:rFonts w:ascii="Times New Roman" w:hAnsi="Times New Roman" w:cs="Times New Roman"/>
          <w:sz w:val="28"/>
          <w:szCs w:val="28"/>
        </w:rPr>
        <w:t xml:space="preserve">размытом соотношении правовых актов, регулирующих смежные вопросы, </w:t>
      </w:r>
      <w:r w:rsidR="00146CF7" w:rsidRPr="00512A57">
        <w:rPr>
          <w:rFonts w:ascii="Times New Roman" w:hAnsi="Times New Roman" w:cs="Times New Roman"/>
          <w:sz w:val="28"/>
          <w:szCs w:val="28"/>
        </w:rPr>
        <w:t xml:space="preserve">в </w:t>
      </w:r>
      <w:r w:rsidR="007C6566" w:rsidRPr="00512A57">
        <w:rPr>
          <w:rFonts w:ascii="Times New Roman" w:hAnsi="Times New Roman" w:cs="Times New Roman"/>
          <w:sz w:val="28"/>
          <w:szCs w:val="28"/>
        </w:rPr>
        <w:t>неопределенности значения института публичных слушаний для принятия судьбоносных решений.</w:t>
      </w:r>
      <w:r w:rsidR="00146CF7" w:rsidRPr="00512A57">
        <w:rPr>
          <w:rFonts w:ascii="Times New Roman" w:hAnsi="Times New Roman" w:cs="Times New Roman"/>
          <w:sz w:val="28"/>
          <w:szCs w:val="28"/>
        </w:rPr>
        <w:t xml:space="preserve"> Также важно не допускать смешивания понятий оборота и использования земельного участка: </w:t>
      </w:r>
      <w:r w:rsidR="00AB27B8" w:rsidRPr="00512A57">
        <w:rPr>
          <w:rFonts w:ascii="Times New Roman" w:hAnsi="Times New Roman" w:cs="Times New Roman"/>
          <w:sz w:val="28"/>
          <w:szCs w:val="28"/>
        </w:rPr>
        <w:t>ГсК РФ не регулирует оборот, в нем речь идет только о правовом режиме земельного участка.</w:t>
      </w:r>
      <w:r w:rsidR="007C6566" w:rsidRPr="00512A57">
        <w:rPr>
          <w:rFonts w:ascii="Times New Roman" w:hAnsi="Times New Roman" w:cs="Times New Roman"/>
          <w:sz w:val="28"/>
          <w:szCs w:val="28"/>
        </w:rPr>
        <w:t xml:space="preserve"> Представляется, что дальнейшее реформирование законодательства должно быть направлено на устранение всех выявленных на данный момент и потенциальных недостатков правового регулирования отношений, в которые вовлечен в качестве объекта земельный участок.</w:t>
      </w:r>
    </w:p>
    <w:p w:rsidR="001266D1" w:rsidRPr="00512A57" w:rsidRDefault="001266D1" w:rsidP="00356EE9">
      <w:pPr>
        <w:spacing w:after="0" w:line="360" w:lineRule="auto"/>
        <w:jc w:val="center"/>
        <w:rPr>
          <w:rFonts w:ascii="Times New Roman" w:hAnsi="Times New Roman" w:cs="Times New Roman"/>
          <w:b/>
          <w:sz w:val="28"/>
        </w:rPr>
      </w:pPr>
    </w:p>
    <w:p w:rsidR="001266D1" w:rsidRPr="00512A57" w:rsidRDefault="001266D1" w:rsidP="00356EE9">
      <w:pPr>
        <w:spacing w:after="0" w:line="360" w:lineRule="auto"/>
        <w:jc w:val="center"/>
        <w:rPr>
          <w:rFonts w:ascii="Times New Roman" w:hAnsi="Times New Roman" w:cs="Times New Roman"/>
          <w:b/>
          <w:sz w:val="28"/>
        </w:rPr>
      </w:pPr>
    </w:p>
    <w:p w:rsidR="001266D1" w:rsidRPr="00512A57" w:rsidRDefault="001266D1" w:rsidP="00356EE9">
      <w:pPr>
        <w:spacing w:after="0" w:line="360" w:lineRule="auto"/>
        <w:jc w:val="center"/>
        <w:rPr>
          <w:rFonts w:ascii="Times New Roman" w:hAnsi="Times New Roman" w:cs="Times New Roman"/>
          <w:b/>
          <w:sz w:val="28"/>
        </w:rPr>
      </w:pPr>
    </w:p>
    <w:p w:rsidR="001266D1" w:rsidRPr="00512A57" w:rsidRDefault="001266D1" w:rsidP="00356EE9">
      <w:pPr>
        <w:spacing w:after="0" w:line="360" w:lineRule="auto"/>
        <w:jc w:val="center"/>
        <w:rPr>
          <w:rFonts w:ascii="Times New Roman" w:hAnsi="Times New Roman" w:cs="Times New Roman"/>
          <w:b/>
          <w:sz w:val="28"/>
        </w:rPr>
      </w:pPr>
    </w:p>
    <w:p w:rsidR="001266D1" w:rsidRPr="00512A57" w:rsidRDefault="001266D1" w:rsidP="00356EE9">
      <w:pPr>
        <w:spacing w:after="0" w:line="360" w:lineRule="auto"/>
        <w:jc w:val="center"/>
        <w:rPr>
          <w:rFonts w:ascii="Times New Roman" w:hAnsi="Times New Roman" w:cs="Times New Roman"/>
          <w:b/>
          <w:sz w:val="28"/>
        </w:rPr>
      </w:pPr>
    </w:p>
    <w:p w:rsidR="001266D1" w:rsidRPr="00512A57" w:rsidRDefault="001266D1" w:rsidP="00A44C94">
      <w:pPr>
        <w:spacing w:after="0" w:line="360" w:lineRule="auto"/>
        <w:rPr>
          <w:rFonts w:ascii="Times New Roman" w:hAnsi="Times New Roman" w:cs="Times New Roman"/>
          <w:b/>
          <w:sz w:val="28"/>
        </w:rPr>
      </w:pPr>
    </w:p>
    <w:p w:rsidR="00A44C94" w:rsidRPr="00512A57" w:rsidRDefault="00A44C94" w:rsidP="00A44C94">
      <w:pPr>
        <w:spacing w:after="0" w:line="360" w:lineRule="auto"/>
        <w:rPr>
          <w:rFonts w:ascii="Times New Roman" w:hAnsi="Times New Roman" w:cs="Times New Roman"/>
          <w:b/>
          <w:sz w:val="28"/>
        </w:rPr>
      </w:pPr>
    </w:p>
    <w:p w:rsidR="007C6566" w:rsidRPr="00512A57" w:rsidRDefault="007C6566" w:rsidP="001B0950">
      <w:pPr>
        <w:spacing w:after="0" w:line="360" w:lineRule="auto"/>
        <w:ind w:firstLine="709"/>
        <w:jc w:val="center"/>
        <w:rPr>
          <w:rFonts w:ascii="Times New Roman" w:hAnsi="Times New Roman" w:cs="Times New Roman"/>
          <w:b/>
          <w:sz w:val="28"/>
        </w:rPr>
      </w:pPr>
      <w:r w:rsidRPr="00512A57">
        <w:rPr>
          <w:rFonts w:ascii="Times New Roman" w:hAnsi="Times New Roman" w:cs="Times New Roman"/>
          <w:b/>
          <w:sz w:val="28"/>
        </w:rPr>
        <w:lastRenderedPageBreak/>
        <w:t>Заключение</w:t>
      </w:r>
    </w:p>
    <w:p w:rsidR="00CD2799" w:rsidRPr="00512A57" w:rsidRDefault="000C2EC0"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В процессе проведения научного исследования автором выявлены основные аспекты правовой сущности земельного участка как объекта права.</w:t>
      </w:r>
      <w:r w:rsidR="003964C8" w:rsidRPr="00512A57">
        <w:rPr>
          <w:rFonts w:ascii="Times New Roman" w:hAnsi="Times New Roman" w:cs="Times New Roman"/>
          <w:sz w:val="28"/>
        </w:rPr>
        <w:t xml:space="preserve"> Земельный участок является недвижимой вещью, одним из основных объектов гражданского оборота. Однако это не просто товар, обладающий совокупностью полезных свойств, это объект природы, природный ресурс, особо значимый для всего человечества.</w:t>
      </w:r>
    </w:p>
    <w:p w:rsidR="00AC13FB" w:rsidRPr="00512A57" w:rsidRDefault="00AC13FB"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Содержащаяся в земельном законодательстве дефиниция земельного участка </w:t>
      </w:r>
      <w:r w:rsidR="002A0DFB" w:rsidRPr="00512A57">
        <w:rPr>
          <w:rFonts w:ascii="Times New Roman" w:hAnsi="Times New Roman" w:cs="Times New Roman"/>
          <w:sz w:val="28"/>
        </w:rPr>
        <w:t xml:space="preserve">претерпевала серьезные изменения. На данный момент Земельный кодекс Российской Федерации говорит о том, что земельный участок – это часть земной поверхности, обладающая характеристиками для идентификации её как индивидуально определенной вещи. Такими характеристиками являются границы, площадь и местоположение земельного участка. При этом постановка на кадастровый учет носит </w:t>
      </w:r>
      <w:r w:rsidR="00E61165" w:rsidRPr="00512A57">
        <w:rPr>
          <w:rFonts w:ascii="Times New Roman" w:hAnsi="Times New Roman" w:cs="Times New Roman"/>
          <w:sz w:val="28"/>
        </w:rPr>
        <w:t>информационную функцию.</w:t>
      </w:r>
    </w:p>
    <w:p w:rsidR="000C2EC0" w:rsidRPr="00512A57" w:rsidRDefault="000C2EC0"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Мнения других исследователей и позиции в</w:t>
      </w:r>
      <w:r w:rsidR="00D259EF" w:rsidRPr="00512A57">
        <w:rPr>
          <w:rFonts w:ascii="Times New Roman" w:hAnsi="Times New Roman" w:cs="Times New Roman"/>
          <w:sz w:val="28"/>
        </w:rPr>
        <w:t>ысших судов РФ</w:t>
      </w:r>
      <w:r w:rsidRPr="00512A57">
        <w:rPr>
          <w:rFonts w:ascii="Times New Roman" w:hAnsi="Times New Roman" w:cs="Times New Roman"/>
          <w:sz w:val="28"/>
        </w:rPr>
        <w:t xml:space="preserve"> были тщательно проанализированы и приняты во внимание для составления точного и полного представления об участии данного объекта в различных правоотношениях.</w:t>
      </w:r>
      <w:r w:rsidR="00427522">
        <w:rPr>
          <w:rFonts w:ascii="Times New Roman" w:hAnsi="Times New Roman" w:cs="Times New Roman"/>
          <w:sz w:val="28"/>
        </w:rPr>
        <w:t xml:space="preserve"> </w:t>
      </w:r>
      <w:r w:rsidR="00D259EF" w:rsidRPr="00512A57">
        <w:rPr>
          <w:rFonts w:ascii="Times New Roman" w:hAnsi="Times New Roman" w:cs="Times New Roman"/>
          <w:sz w:val="28"/>
        </w:rPr>
        <w:t>Высшие суды РФ</w:t>
      </w:r>
      <w:r w:rsidR="007A6FB6" w:rsidRPr="00512A57">
        <w:rPr>
          <w:rFonts w:ascii="Times New Roman" w:hAnsi="Times New Roman" w:cs="Times New Roman"/>
          <w:sz w:val="28"/>
        </w:rPr>
        <w:t xml:space="preserve"> в своих правовых позициях уточняют, что входит в правовое «наполнение» дефиниции «земельный участок». Нижестоящие суды ориентируются на данные р</w:t>
      </w:r>
      <w:r w:rsidR="00D259EF" w:rsidRPr="00512A57">
        <w:rPr>
          <w:rFonts w:ascii="Times New Roman" w:hAnsi="Times New Roman" w:cs="Times New Roman"/>
          <w:sz w:val="28"/>
        </w:rPr>
        <w:t>ешения ВАС РФ и ВС РФ</w:t>
      </w:r>
      <w:r w:rsidR="007A6FB6" w:rsidRPr="00512A57">
        <w:rPr>
          <w:rFonts w:ascii="Times New Roman" w:hAnsi="Times New Roman" w:cs="Times New Roman"/>
          <w:sz w:val="28"/>
        </w:rPr>
        <w:t>, следовательно, их значение для правового регулирования сложно переоценить.</w:t>
      </w:r>
    </w:p>
    <w:p w:rsidR="000C2EC0" w:rsidRPr="00512A57" w:rsidRDefault="000C2EC0"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Проблемные ситуации раздела и последующего «похищения» земельного участка, а также уточнения его границ, наложения и пересечения границ земельных участков подробно рассмотрены автором и проиллюстр</w:t>
      </w:r>
      <w:r w:rsidR="00E61165" w:rsidRPr="00512A57">
        <w:rPr>
          <w:rFonts w:ascii="Times New Roman" w:hAnsi="Times New Roman" w:cs="Times New Roman"/>
          <w:sz w:val="28"/>
        </w:rPr>
        <w:t xml:space="preserve">ированы им с помощью </w:t>
      </w:r>
      <w:r w:rsidRPr="00512A57">
        <w:rPr>
          <w:rFonts w:ascii="Times New Roman" w:hAnsi="Times New Roman" w:cs="Times New Roman"/>
          <w:sz w:val="28"/>
        </w:rPr>
        <w:t>примеров из актуальной судебной практики.</w:t>
      </w:r>
      <w:r w:rsidR="00E61165" w:rsidRPr="00512A57">
        <w:rPr>
          <w:rFonts w:ascii="Times New Roman" w:hAnsi="Times New Roman" w:cs="Times New Roman"/>
          <w:sz w:val="28"/>
        </w:rPr>
        <w:t xml:space="preserve"> Такие вопросы нередко требуют специальных знаний и навыков для их разрешения, поэтому суды рекомендуют привлекать к участию в процессе урегулирования подобных споров экспертов и специалистов.</w:t>
      </w:r>
    </w:p>
    <w:p w:rsidR="000C2EC0" w:rsidRPr="00512A57" w:rsidRDefault="000C2EC0"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Важный для российских правовых реалий вопрос о соотношении земельного участка и единого недвижимого комплекса также не оставлен без </w:t>
      </w:r>
      <w:r w:rsidRPr="00512A57">
        <w:rPr>
          <w:rFonts w:ascii="Times New Roman" w:hAnsi="Times New Roman" w:cs="Times New Roman"/>
          <w:sz w:val="28"/>
        </w:rPr>
        <w:lastRenderedPageBreak/>
        <w:t>внимания.</w:t>
      </w:r>
      <w:r w:rsidR="00005D7E" w:rsidRPr="00512A57">
        <w:rPr>
          <w:rFonts w:ascii="Times New Roman" w:hAnsi="Times New Roman" w:cs="Times New Roman"/>
          <w:sz w:val="28"/>
        </w:rPr>
        <w:t xml:space="preserve"> Представляется, что сейчас земельный участок не является частью единого недвижимого комплекса. Министерство экономического развития России ведет разработку проектов правовых актов, кардинально меняющих данное положение.</w:t>
      </w:r>
    </w:p>
    <w:p w:rsidR="000C2EC0" w:rsidRPr="00512A57" w:rsidRDefault="000C2EC0"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Автором проанализированы положения многих отраслей российского законодательства, регулирующих правоотношения, объектом которых является земельный участок.</w:t>
      </w:r>
    </w:p>
    <w:p w:rsidR="000C2EC0" w:rsidRPr="00512A57" w:rsidRDefault="000C2EC0"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Проведен компаративный анализ положений российского и зарубежного законодательства относительно дефиниции земельного участка и регулирования некоторых правоотношений, в которые вовлечен данный объект права.</w:t>
      </w:r>
      <w:r w:rsidR="008A18E4">
        <w:rPr>
          <w:rFonts w:ascii="Times New Roman" w:hAnsi="Times New Roman" w:cs="Times New Roman"/>
          <w:sz w:val="28"/>
        </w:rPr>
        <w:t xml:space="preserve"> </w:t>
      </w:r>
      <w:r w:rsidR="00777D44" w:rsidRPr="00512A57">
        <w:rPr>
          <w:rFonts w:ascii="Times New Roman" w:hAnsi="Times New Roman" w:cs="Times New Roman"/>
          <w:sz w:val="28"/>
        </w:rPr>
        <w:t>Выявленные отличия норм законодательства разных государств могут быть использованы для совершенствования правового регулирования в России.</w:t>
      </w:r>
    </w:p>
    <w:p w:rsidR="000C2EC0" w:rsidRPr="00512A57" w:rsidRDefault="000C2EC0"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Автором раскрыта правовая сущность земельного участка в соответствии с градостроительным законо</w:t>
      </w:r>
      <w:r w:rsidR="00D259EF" w:rsidRPr="00512A57">
        <w:rPr>
          <w:rFonts w:ascii="Times New Roman" w:hAnsi="Times New Roman" w:cs="Times New Roman"/>
          <w:sz w:val="28"/>
        </w:rPr>
        <w:t>дательством РФ</w:t>
      </w:r>
      <w:r w:rsidRPr="00512A57">
        <w:rPr>
          <w:rFonts w:ascii="Times New Roman" w:hAnsi="Times New Roman" w:cs="Times New Roman"/>
          <w:sz w:val="28"/>
        </w:rPr>
        <w:t>, выявлена проблематика соответствующих градостроительных правоотношений.</w:t>
      </w:r>
      <w:r w:rsidR="00777D44" w:rsidRPr="00512A57">
        <w:rPr>
          <w:rFonts w:ascii="Times New Roman" w:hAnsi="Times New Roman" w:cs="Times New Roman"/>
          <w:sz w:val="28"/>
        </w:rPr>
        <w:t xml:space="preserve"> Земельный участок является базисом для осуществления градостроительной деятельности. Его правовой режим регулируется правилами землепользования и застройки, велика роль градостроительных регламентов. Исследованная автором проблематика может быть решена, в основном, посредством постепенного реформирования градостроительного законодательства.</w:t>
      </w:r>
    </w:p>
    <w:p w:rsidR="00AD3DD8" w:rsidRPr="00512A57" w:rsidRDefault="00AD3DD8"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Гражданский, Земельный и Градостроительный кодексы Российской Федерации призваны не </w:t>
      </w:r>
      <w:proofErr w:type="gramStart"/>
      <w:r w:rsidRPr="00512A57">
        <w:rPr>
          <w:rFonts w:ascii="Times New Roman" w:hAnsi="Times New Roman" w:cs="Times New Roman"/>
          <w:sz w:val="28"/>
        </w:rPr>
        <w:t>противостоять</w:t>
      </w:r>
      <w:proofErr w:type="gramEnd"/>
      <w:r w:rsidRPr="00512A57">
        <w:rPr>
          <w:rFonts w:ascii="Times New Roman" w:hAnsi="Times New Roman" w:cs="Times New Roman"/>
          <w:sz w:val="28"/>
        </w:rPr>
        <w:t xml:space="preserve">, а органично и рационально дополнять друг друга. Земельный участок является объектом множества правоотношений. В каждом из них особой важностью обладает одна из его ипостасей: товар (объект гражданского оборота), объект земельных отношений, базис для ведения градостроительной деятельности. Однако это не означает, что при регулировании конкретного правоотношения нормами одной отрасли, нормы другой отрасли перестают действовать. Например, выступая в качестве товара по договору купли-продажи, земельный участок не прекращает являться </w:t>
      </w:r>
      <w:r w:rsidRPr="00512A57">
        <w:rPr>
          <w:rFonts w:ascii="Times New Roman" w:hAnsi="Times New Roman" w:cs="Times New Roman"/>
          <w:sz w:val="28"/>
        </w:rPr>
        <w:lastRenderedPageBreak/>
        <w:t>природным объектом, основой для ведения деятельности по строительству или реконструкции объекта капитального строительства.</w:t>
      </w:r>
    </w:p>
    <w:p w:rsidR="00DC50C2" w:rsidRPr="00512A57" w:rsidRDefault="00AD3DD8"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Нормы законодательства взаимосвязаны. Представляются не совсем верными попытки доказать первичность, приоритетность правовых норм той или иной отрасли. Необходимо, наоборот, задуматься над реформированием российского законодательства </w:t>
      </w:r>
      <w:r w:rsidR="00301322" w:rsidRPr="00512A57">
        <w:rPr>
          <w:rFonts w:ascii="Times New Roman" w:hAnsi="Times New Roman" w:cs="Times New Roman"/>
          <w:sz w:val="28"/>
        </w:rPr>
        <w:t>в соответствующей части с целью достижения согласованности, непротиворечивости, упорядоченности, логической выверенности правовых норм, регулирующих отношения, объектом которых является земельный участок.</w:t>
      </w:r>
    </w:p>
    <w:p w:rsidR="00301322" w:rsidRPr="00512A57" w:rsidRDefault="00301322" w:rsidP="00356EE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При необходимости следует обратиться к опыту других госуда</w:t>
      </w:r>
      <w:proofErr w:type="gramStart"/>
      <w:r w:rsidRPr="00512A57">
        <w:rPr>
          <w:rFonts w:ascii="Times New Roman" w:hAnsi="Times New Roman" w:cs="Times New Roman"/>
          <w:sz w:val="28"/>
        </w:rPr>
        <w:t>рств</w:t>
      </w:r>
      <w:r w:rsidR="00A9694F" w:rsidRPr="00512A57">
        <w:rPr>
          <w:rFonts w:ascii="Times New Roman" w:hAnsi="Times New Roman" w:cs="Times New Roman"/>
          <w:sz w:val="28"/>
        </w:rPr>
        <w:t xml:space="preserve"> в ч</w:t>
      </w:r>
      <w:proofErr w:type="gramEnd"/>
      <w:r w:rsidR="00A9694F" w:rsidRPr="00512A57">
        <w:rPr>
          <w:rFonts w:ascii="Times New Roman" w:hAnsi="Times New Roman" w:cs="Times New Roman"/>
          <w:sz w:val="28"/>
        </w:rPr>
        <w:t>асти формулирования дефиниции земельного участка в законодательстве и улучшения механизма регулирования правоотношений, в которые вовлечен земельный участок. В том числе, представляется возможным обратить внимание на положения зарубежного законодательства, которые проанализированы автором в рамках настоящего исследования.</w:t>
      </w:r>
    </w:p>
    <w:p w:rsidR="00FE2BC2" w:rsidRPr="00512A57" w:rsidRDefault="00B517EC" w:rsidP="00923BB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На основании вышесказанного автор полагает цель данного научного исследования достигнутой.</w:t>
      </w:r>
    </w:p>
    <w:p w:rsidR="00FE2BC2" w:rsidRDefault="00FE2BC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Default="003772E2" w:rsidP="00D259EF">
      <w:pPr>
        <w:spacing w:after="0" w:line="360" w:lineRule="auto"/>
        <w:jc w:val="both"/>
        <w:rPr>
          <w:rFonts w:ascii="Times New Roman" w:hAnsi="Times New Roman" w:cs="Times New Roman"/>
          <w:sz w:val="28"/>
        </w:rPr>
      </w:pPr>
    </w:p>
    <w:p w:rsidR="003772E2" w:rsidRPr="00512A57" w:rsidRDefault="003772E2" w:rsidP="00D259EF">
      <w:pPr>
        <w:spacing w:after="0" w:line="360" w:lineRule="auto"/>
        <w:jc w:val="both"/>
        <w:rPr>
          <w:rFonts w:ascii="Times New Roman" w:hAnsi="Times New Roman" w:cs="Times New Roman"/>
          <w:sz w:val="28"/>
        </w:rPr>
      </w:pPr>
    </w:p>
    <w:p w:rsidR="00FE2BC2" w:rsidRPr="00512A57" w:rsidRDefault="00A46124" w:rsidP="00C30BFB">
      <w:pPr>
        <w:tabs>
          <w:tab w:val="left" w:pos="3962"/>
        </w:tabs>
        <w:spacing w:after="0" w:line="360" w:lineRule="auto"/>
        <w:ind w:firstLine="709"/>
        <w:jc w:val="center"/>
        <w:rPr>
          <w:rFonts w:ascii="Times New Roman" w:hAnsi="Times New Roman" w:cs="Times New Roman"/>
          <w:b/>
          <w:sz w:val="28"/>
        </w:rPr>
      </w:pPr>
      <w:r w:rsidRPr="00512A57">
        <w:rPr>
          <w:rFonts w:ascii="Times New Roman" w:hAnsi="Times New Roman" w:cs="Times New Roman"/>
          <w:b/>
          <w:sz w:val="28"/>
        </w:rPr>
        <w:lastRenderedPageBreak/>
        <w:t>Библиографический список</w:t>
      </w:r>
    </w:p>
    <w:p w:rsidR="00A46124" w:rsidRPr="00512A57" w:rsidRDefault="00A46124" w:rsidP="00356EE9">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1. Нормативно-правовые акты и иные официальные документы Российской Федерации</w:t>
      </w:r>
    </w:p>
    <w:p w:rsidR="00FE2BC2" w:rsidRPr="00512A57" w:rsidRDefault="00A46124"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 </w:t>
      </w:r>
      <w:r w:rsidR="00873876" w:rsidRPr="00512A57">
        <w:rPr>
          <w:rFonts w:ascii="Times New Roman" w:hAnsi="Times New Roman" w:cs="Times New Roman"/>
          <w:sz w:val="28"/>
        </w:rPr>
        <w:t>Конституция Российской Федерации [Электронный ресурс]</w:t>
      </w:r>
      <w:proofErr w:type="gramStart"/>
      <w:r w:rsidR="00873876" w:rsidRPr="00512A57">
        <w:rPr>
          <w:rFonts w:ascii="Times New Roman" w:hAnsi="Times New Roman" w:cs="Times New Roman"/>
          <w:sz w:val="28"/>
        </w:rPr>
        <w:t xml:space="preserve"> :</w:t>
      </w:r>
      <w:proofErr w:type="gramEnd"/>
      <w:r w:rsidR="00873876" w:rsidRPr="00512A57">
        <w:rPr>
          <w:rFonts w:ascii="Times New Roman" w:hAnsi="Times New Roman" w:cs="Times New Roman"/>
          <w:sz w:val="28"/>
        </w:rPr>
        <w:t xml:space="preserve"> принята всенародным голосованием 12 дек. 1993 г. // Собрание законодательства РФ. – 2014. – № 31. – Ст. 4398. - (с учетом поправок, внесенных Законами РФ о поправках к Конституции РФ от 30.12.2008 № 6-ФКЗ, от 30.12.2008 № 7-ФКЗ, от 05.02.2014 № 2-ФКЗ, от 21.07.2014 № 11-ФКЗ). – СПС «Консультант Плюс».</w:t>
      </w:r>
    </w:p>
    <w:p w:rsidR="00873876" w:rsidRPr="00512A57" w:rsidRDefault="00873876"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1.2. </w:t>
      </w:r>
      <w:r w:rsidR="006E0B71" w:rsidRPr="00512A57">
        <w:rPr>
          <w:rFonts w:ascii="Times New Roman" w:hAnsi="Times New Roman" w:cs="Times New Roman"/>
          <w:sz w:val="28"/>
        </w:rPr>
        <w:t xml:space="preserve">Гражданский кодекс Российской Федерации (часть 1) [Электронный ресурс] : </w:t>
      </w:r>
      <w:proofErr w:type="spellStart"/>
      <w:r w:rsidR="006E0B71" w:rsidRPr="00512A57">
        <w:rPr>
          <w:rFonts w:ascii="Times New Roman" w:hAnsi="Times New Roman" w:cs="Times New Roman"/>
          <w:sz w:val="28"/>
        </w:rPr>
        <w:t>федер</w:t>
      </w:r>
      <w:proofErr w:type="spellEnd"/>
      <w:r w:rsidR="006E0B71" w:rsidRPr="00512A57">
        <w:rPr>
          <w:rFonts w:ascii="Times New Roman" w:hAnsi="Times New Roman" w:cs="Times New Roman"/>
          <w:sz w:val="28"/>
        </w:rPr>
        <w:t>. закон от 30.11.1994 № 51-ФЗ</w:t>
      </w:r>
      <w:proofErr w:type="gramStart"/>
      <w:r w:rsidR="006E0B71" w:rsidRPr="00512A57">
        <w:rPr>
          <w:rFonts w:ascii="Times New Roman" w:hAnsi="Times New Roman" w:cs="Times New Roman"/>
          <w:sz w:val="28"/>
        </w:rPr>
        <w:t xml:space="preserve"> // С</w:t>
      </w:r>
      <w:proofErr w:type="gramEnd"/>
      <w:r w:rsidR="006E0B71" w:rsidRPr="00512A57">
        <w:rPr>
          <w:rFonts w:ascii="Times New Roman" w:hAnsi="Times New Roman" w:cs="Times New Roman"/>
          <w:sz w:val="28"/>
        </w:rPr>
        <w:t>обр. законодательства Рос. Федерации. – 1994. – № 32. – Ст. 3301. – (в ред. от 29.12.2017 г.). – СПС «Консультант Плюс».</w:t>
      </w:r>
    </w:p>
    <w:p w:rsidR="00D24004" w:rsidRPr="00512A57" w:rsidRDefault="006E0B71"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1.3. Воздушный кодекс Российской Федерации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19.03.1997 № 60-ФЗ // Собр.законодательства</w:t>
      </w:r>
      <w:proofErr w:type="gramStart"/>
      <w:r w:rsidRPr="00512A57">
        <w:rPr>
          <w:rFonts w:ascii="Times New Roman" w:hAnsi="Times New Roman" w:cs="Times New Roman"/>
          <w:sz w:val="28"/>
        </w:rPr>
        <w:t xml:space="preserve"> Р</w:t>
      </w:r>
      <w:proofErr w:type="gramEnd"/>
      <w:r w:rsidRPr="00512A57">
        <w:rPr>
          <w:rFonts w:ascii="Times New Roman" w:hAnsi="Times New Roman" w:cs="Times New Roman"/>
          <w:sz w:val="28"/>
        </w:rPr>
        <w:t>ос. Федерации. – 24.03.1997. – № 12. – Ст. 1383. – (ред. от 31.12.2017). – СПС «Консультант Плюс».</w:t>
      </w:r>
    </w:p>
    <w:p w:rsidR="00D24004" w:rsidRPr="00512A57" w:rsidRDefault="006E0B71"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1.4. Земельный кодекс Российской Федерации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25.10.2001 № 136-ФЗ</w:t>
      </w:r>
      <w:proofErr w:type="gramStart"/>
      <w:r w:rsidRPr="00512A57">
        <w:rPr>
          <w:rFonts w:ascii="Times New Roman" w:hAnsi="Times New Roman" w:cs="Times New Roman"/>
          <w:sz w:val="28"/>
        </w:rPr>
        <w:t xml:space="preserve"> // С</w:t>
      </w:r>
      <w:proofErr w:type="gramEnd"/>
      <w:r w:rsidRPr="00512A57">
        <w:rPr>
          <w:rFonts w:ascii="Times New Roman" w:hAnsi="Times New Roman" w:cs="Times New Roman"/>
          <w:sz w:val="28"/>
        </w:rPr>
        <w:t>обр. законодательства Рос. Федерации. – 2001. – № 44. – Ст. 4147. – (ред. от 31.12.2017 г.). – СПС «Консультант Плюс».</w:t>
      </w:r>
    </w:p>
    <w:p w:rsidR="00D24004" w:rsidRPr="00512A57" w:rsidRDefault="001B11A0"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1.5. Градостроительный кодекс Российской Федерации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29.12.2004 № 190-ФЗ // Собр.законодательства</w:t>
      </w:r>
      <w:proofErr w:type="gramStart"/>
      <w:r w:rsidRPr="00512A57">
        <w:rPr>
          <w:rFonts w:ascii="Times New Roman" w:hAnsi="Times New Roman" w:cs="Times New Roman"/>
          <w:sz w:val="28"/>
        </w:rPr>
        <w:t xml:space="preserve"> Р</w:t>
      </w:r>
      <w:proofErr w:type="gramEnd"/>
      <w:r w:rsidRPr="00512A57">
        <w:rPr>
          <w:rFonts w:ascii="Times New Roman" w:hAnsi="Times New Roman" w:cs="Times New Roman"/>
          <w:sz w:val="28"/>
        </w:rPr>
        <w:t>ос. Федерации. – 2005. – № 1 (часть 1). – Ст. 16. – (ред. от 23.04.2018 г.). – СПС «Консультант Плюс».</w:t>
      </w:r>
    </w:p>
    <w:p w:rsidR="00D24004" w:rsidRPr="00512A57" w:rsidRDefault="001B11A0"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1.6. </w:t>
      </w:r>
      <w:r w:rsidR="00A10F8F" w:rsidRPr="00512A57">
        <w:rPr>
          <w:rFonts w:ascii="Times New Roman" w:hAnsi="Times New Roman" w:cs="Times New Roman"/>
          <w:sz w:val="28"/>
        </w:rPr>
        <w:t xml:space="preserve">Водный кодекс Российской Федерации [Электронный ресурс] : </w:t>
      </w:r>
      <w:proofErr w:type="spellStart"/>
      <w:r w:rsidR="00A10F8F" w:rsidRPr="00512A57">
        <w:rPr>
          <w:rFonts w:ascii="Times New Roman" w:hAnsi="Times New Roman" w:cs="Times New Roman"/>
          <w:sz w:val="28"/>
        </w:rPr>
        <w:t>федер</w:t>
      </w:r>
      <w:proofErr w:type="spellEnd"/>
      <w:r w:rsidR="00A10F8F" w:rsidRPr="00512A57">
        <w:rPr>
          <w:rFonts w:ascii="Times New Roman" w:hAnsi="Times New Roman" w:cs="Times New Roman"/>
          <w:sz w:val="28"/>
        </w:rPr>
        <w:t>. закон от 03.06.2006 № 74-ФЗ // Собр.законодательства</w:t>
      </w:r>
      <w:proofErr w:type="gramStart"/>
      <w:r w:rsidR="00A10F8F" w:rsidRPr="00512A57">
        <w:rPr>
          <w:rFonts w:ascii="Times New Roman" w:hAnsi="Times New Roman" w:cs="Times New Roman"/>
          <w:sz w:val="28"/>
        </w:rPr>
        <w:t xml:space="preserve"> Р</w:t>
      </w:r>
      <w:proofErr w:type="gramEnd"/>
      <w:r w:rsidR="00A10F8F" w:rsidRPr="00512A57">
        <w:rPr>
          <w:rFonts w:ascii="Times New Roman" w:hAnsi="Times New Roman" w:cs="Times New Roman"/>
          <w:sz w:val="28"/>
        </w:rPr>
        <w:t>ос. Федерации. – 2006. - № 23. - Ст. 2381. – (ред. от 29.07.2017 г.). – СПС «Консультант Плюс».</w:t>
      </w:r>
    </w:p>
    <w:p w:rsidR="00D24004" w:rsidRPr="00512A57" w:rsidRDefault="00A10F8F"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1.7. Лесной кодекс Российской Федерации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04.12.2006 № 200-ФЗ // Собр.законодательства</w:t>
      </w:r>
      <w:proofErr w:type="gramStart"/>
      <w:r w:rsidRPr="00512A57">
        <w:rPr>
          <w:rFonts w:ascii="Times New Roman" w:hAnsi="Times New Roman" w:cs="Times New Roman"/>
          <w:sz w:val="28"/>
        </w:rPr>
        <w:t xml:space="preserve"> Р</w:t>
      </w:r>
      <w:proofErr w:type="gramEnd"/>
      <w:r w:rsidRPr="00512A57">
        <w:rPr>
          <w:rFonts w:ascii="Times New Roman" w:hAnsi="Times New Roman" w:cs="Times New Roman"/>
          <w:sz w:val="28"/>
        </w:rPr>
        <w:t>ос. Федерации. – 2006. – № 50. – Ст. 5278. – (ред. от 29.12.2017 г.). – СПС «Консультант Плюс».</w:t>
      </w:r>
    </w:p>
    <w:p w:rsidR="00A10F8F" w:rsidRPr="00512A57" w:rsidRDefault="00612897"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1.8. </w:t>
      </w:r>
      <w:r w:rsidR="00C73D7F" w:rsidRPr="00512A57">
        <w:rPr>
          <w:rFonts w:ascii="Times New Roman" w:hAnsi="Times New Roman" w:cs="Times New Roman"/>
          <w:sz w:val="28"/>
        </w:rPr>
        <w:t>О недрах [Электронный ресурс] : закон</w:t>
      </w:r>
      <w:proofErr w:type="gramStart"/>
      <w:r w:rsidR="00C73D7F" w:rsidRPr="00512A57">
        <w:rPr>
          <w:rFonts w:ascii="Times New Roman" w:hAnsi="Times New Roman" w:cs="Times New Roman"/>
          <w:sz w:val="28"/>
        </w:rPr>
        <w:t xml:space="preserve"> Р</w:t>
      </w:r>
      <w:proofErr w:type="gramEnd"/>
      <w:r w:rsidR="00C73D7F" w:rsidRPr="00512A57">
        <w:rPr>
          <w:rFonts w:ascii="Times New Roman" w:hAnsi="Times New Roman" w:cs="Times New Roman"/>
          <w:sz w:val="28"/>
        </w:rPr>
        <w:t>ос. Федерации от 21.02.1992 № 2395-1 // Собр.законодательства</w:t>
      </w:r>
      <w:proofErr w:type="gramStart"/>
      <w:r w:rsidR="00C73D7F" w:rsidRPr="00512A57">
        <w:rPr>
          <w:rFonts w:ascii="Times New Roman" w:hAnsi="Times New Roman" w:cs="Times New Roman"/>
          <w:sz w:val="28"/>
        </w:rPr>
        <w:t xml:space="preserve"> Р</w:t>
      </w:r>
      <w:proofErr w:type="gramEnd"/>
      <w:r w:rsidR="00C73D7F" w:rsidRPr="00512A57">
        <w:rPr>
          <w:rFonts w:ascii="Times New Roman" w:hAnsi="Times New Roman" w:cs="Times New Roman"/>
          <w:sz w:val="28"/>
        </w:rPr>
        <w:t>ос. Федерации. – 1995. – № 10. – Ст. 823. – (ред. от 30.09.2017.). – СПС «Консультант Плюс</w:t>
      </w:r>
      <w:r w:rsidR="00833D9B" w:rsidRPr="00512A57">
        <w:rPr>
          <w:rFonts w:ascii="Times New Roman" w:hAnsi="Times New Roman" w:cs="Times New Roman"/>
          <w:sz w:val="28"/>
        </w:rPr>
        <w:t>.</w:t>
      </w:r>
    </w:p>
    <w:p w:rsidR="00833D9B" w:rsidRPr="00512A57" w:rsidRDefault="00833D9B"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1.9.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xml:space="preserve">. закон от 23.12.1992 № 4196-1 // </w:t>
      </w:r>
      <w:proofErr w:type="spellStart"/>
      <w:r w:rsidRPr="00512A57">
        <w:rPr>
          <w:rFonts w:ascii="Times New Roman" w:hAnsi="Times New Roman" w:cs="Times New Roman"/>
          <w:sz w:val="28"/>
        </w:rPr>
        <w:t>Рос</w:t>
      </w:r>
      <w:proofErr w:type="gramStart"/>
      <w:r w:rsidRPr="00512A57">
        <w:rPr>
          <w:rFonts w:ascii="Times New Roman" w:hAnsi="Times New Roman" w:cs="Times New Roman"/>
          <w:sz w:val="28"/>
        </w:rPr>
        <w:t>.г</w:t>
      </w:r>
      <w:proofErr w:type="gramEnd"/>
      <w:r w:rsidRPr="00512A57">
        <w:rPr>
          <w:rFonts w:ascii="Times New Roman" w:hAnsi="Times New Roman" w:cs="Times New Roman"/>
          <w:sz w:val="28"/>
        </w:rPr>
        <w:t>азета</w:t>
      </w:r>
      <w:proofErr w:type="spellEnd"/>
      <w:r w:rsidRPr="00512A57">
        <w:rPr>
          <w:rFonts w:ascii="Times New Roman" w:hAnsi="Times New Roman" w:cs="Times New Roman"/>
          <w:sz w:val="28"/>
        </w:rPr>
        <w:t>. – 06.01.1993. – № 3. – СПС «Консультант Плюс»</w:t>
      </w:r>
      <w:proofErr w:type="gramStart"/>
      <w:r w:rsidRPr="00512A57">
        <w:rPr>
          <w:rFonts w:ascii="Times New Roman" w:hAnsi="Times New Roman" w:cs="Times New Roman"/>
          <w:sz w:val="28"/>
        </w:rPr>
        <w:t>.</w:t>
      </w:r>
      <w:proofErr w:type="gramEnd"/>
      <w:r w:rsidRPr="00512A57">
        <w:rPr>
          <w:rFonts w:ascii="Times New Roman" w:hAnsi="Times New Roman" w:cs="Times New Roman"/>
          <w:sz w:val="28"/>
        </w:rPr>
        <w:t xml:space="preserve"> – (</w:t>
      </w:r>
      <w:proofErr w:type="gramStart"/>
      <w:r w:rsidRPr="00512A57">
        <w:rPr>
          <w:rFonts w:ascii="Times New Roman" w:hAnsi="Times New Roman" w:cs="Times New Roman"/>
          <w:sz w:val="28"/>
        </w:rPr>
        <w:t>у</w:t>
      </w:r>
      <w:proofErr w:type="gramEnd"/>
      <w:r w:rsidRPr="00512A57">
        <w:rPr>
          <w:rFonts w:ascii="Times New Roman" w:hAnsi="Times New Roman" w:cs="Times New Roman"/>
          <w:sz w:val="28"/>
        </w:rPr>
        <w:t>тр. силу).</w:t>
      </w:r>
    </w:p>
    <w:p w:rsidR="00C83A1A" w:rsidRPr="00512A57" w:rsidRDefault="00C83A1A"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1.10. </w:t>
      </w:r>
      <w:r w:rsidR="00163D50" w:rsidRPr="00512A57">
        <w:rPr>
          <w:rFonts w:ascii="Times New Roman" w:hAnsi="Times New Roman" w:cs="Times New Roman"/>
          <w:sz w:val="28"/>
        </w:rPr>
        <w:t xml:space="preserve">О государственной регистрации прав на недвижимое имущество и сделок с ним [Электронный ресурс] : </w:t>
      </w:r>
      <w:proofErr w:type="spellStart"/>
      <w:r w:rsidR="00163D50" w:rsidRPr="00512A57">
        <w:rPr>
          <w:rFonts w:ascii="Times New Roman" w:hAnsi="Times New Roman" w:cs="Times New Roman"/>
          <w:sz w:val="28"/>
        </w:rPr>
        <w:t>федер</w:t>
      </w:r>
      <w:proofErr w:type="spellEnd"/>
      <w:r w:rsidR="00163D50" w:rsidRPr="00512A57">
        <w:rPr>
          <w:rFonts w:ascii="Times New Roman" w:hAnsi="Times New Roman" w:cs="Times New Roman"/>
          <w:sz w:val="28"/>
        </w:rPr>
        <w:t>. закон от 21 июля 1997 г. № 122-ФЗ</w:t>
      </w:r>
      <w:proofErr w:type="gramStart"/>
      <w:r w:rsidR="00163D50" w:rsidRPr="00512A57">
        <w:rPr>
          <w:rFonts w:ascii="Times New Roman" w:hAnsi="Times New Roman" w:cs="Times New Roman"/>
          <w:sz w:val="28"/>
        </w:rPr>
        <w:t xml:space="preserve"> // С</w:t>
      </w:r>
      <w:proofErr w:type="gramEnd"/>
      <w:r w:rsidR="00163D50" w:rsidRPr="00512A57">
        <w:rPr>
          <w:rFonts w:ascii="Times New Roman" w:hAnsi="Times New Roman" w:cs="Times New Roman"/>
          <w:sz w:val="28"/>
        </w:rPr>
        <w:t>обр. законодательства Рос. Федерации. – 1997. - № 30. – Ст. 3594. – (в ред. от 03.07.2016). – СПС «Консультант Плюс».</w:t>
      </w:r>
    </w:p>
    <w:p w:rsidR="00163D50" w:rsidRPr="00512A57" w:rsidRDefault="00163D50"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1.11. Об ипотеке (залоге недвижимости)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16.07.1998 № 102-ФЗ // Собр.законодательства</w:t>
      </w:r>
      <w:proofErr w:type="gramStart"/>
      <w:r w:rsidRPr="00512A57">
        <w:rPr>
          <w:rFonts w:ascii="Times New Roman" w:hAnsi="Times New Roman" w:cs="Times New Roman"/>
          <w:sz w:val="28"/>
        </w:rPr>
        <w:t xml:space="preserve"> Р</w:t>
      </w:r>
      <w:proofErr w:type="gramEnd"/>
      <w:r w:rsidRPr="00512A57">
        <w:rPr>
          <w:rFonts w:ascii="Times New Roman" w:hAnsi="Times New Roman" w:cs="Times New Roman"/>
          <w:sz w:val="28"/>
        </w:rPr>
        <w:t>ос. Федерации. – 1998. – № 29. – Ст. 3400. – (ред. от 31.12.2017). – СПС «Консультант Плюс».</w:t>
      </w:r>
    </w:p>
    <w:p w:rsidR="00163D50" w:rsidRPr="00512A57" w:rsidRDefault="00163D50"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1.12. О введении в действие Земельного кодекса Российской Федерации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25 октября 2001 г. № 137-ФЗ</w:t>
      </w:r>
      <w:proofErr w:type="gramStart"/>
      <w:r w:rsidRPr="00512A57">
        <w:rPr>
          <w:rFonts w:ascii="Times New Roman" w:hAnsi="Times New Roman" w:cs="Times New Roman"/>
          <w:sz w:val="28"/>
        </w:rPr>
        <w:t xml:space="preserve"> // С</w:t>
      </w:r>
      <w:proofErr w:type="gramEnd"/>
      <w:r w:rsidRPr="00512A57">
        <w:rPr>
          <w:rFonts w:ascii="Times New Roman" w:hAnsi="Times New Roman" w:cs="Times New Roman"/>
          <w:sz w:val="28"/>
        </w:rPr>
        <w:t>обр. законодательства Рос. Федерации. - 2001. - № 44. - Ст. 4148. - (в ред. от 31.12.2017). - СПС «Консультант Плюс».</w:t>
      </w:r>
    </w:p>
    <w:p w:rsidR="00163D50" w:rsidRPr="00512A57" w:rsidRDefault="00163D50"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1.13. Об обороте земель сельскохозяйственного назначения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24.07.2002 № 101-ФЗ // Собр.законодательства</w:t>
      </w:r>
      <w:proofErr w:type="gramStart"/>
      <w:r w:rsidRPr="00512A57">
        <w:rPr>
          <w:rFonts w:ascii="Times New Roman" w:hAnsi="Times New Roman" w:cs="Times New Roman"/>
          <w:sz w:val="28"/>
        </w:rPr>
        <w:t xml:space="preserve"> Р</w:t>
      </w:r>
      <w:proofErr w:type="gramEnd"/>
      <w:r w:rsidRPr="00512A57">
        <w:rPr>
          <w:rFonts w:ascii="Times New Roman" w:hAnsi="Times New Roman" w:cs="Times New Roman"/>
          <w:sz w:val="28"/>
        </w:rPr>
        <w:t>ос. Федерации. – 2002. – № 30. – Ст. 3018. – СПС «Консультант Плюс».</w:t>
      </w:r>
    </w:p>
    <w:p w:rsidR="00163D50" w:rsidRPr="00512A57" w:rsidRDefault="00163D50"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1.14. О кадастровой деятельности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24 июля 2007 г. № 221-ФЗ</w:t>
      </w:r>
      <w:proofErr w:type="gramStart"/>
      <w:r w:rsidRPr="00512A57">
        <w:rPr>
          <w:rFonts w:ascii="Times New Roman" w:hAnsi="Times New Roman" w:cs="Times New Roman"/>
          <w:sz w:val="28"/>
        </w:rPr>
        <w:t xml:space="preserve"> // С</w:t>
      </w:r>
      <w:proofErr w:type="gramEnd"/>
      <w:r w:rsidRPr="00512A57">
        <w:rPr>
          <w:rFonts w:ascii="Times New Roman" w:hAnsi="Times New Roman" w:cs="Times New Roman"/>
          <w:sz w:val="28"/>
        </w:rPr>
        <w:t>обр. законодательства Рос. Федерации. – 2007. - № 31. – Ст. 4017. – (в ред. от 28.02.2018). – СПС «Консультант Плюс».</w:t>
      </w:r>
    </w:p>
    <w:p w:rsidR="00163D50" w:rsidRPr="00512A57" w:rsidRDefault="00163D50"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1.15. О физической культуре и спорте в Российской Федерации</w:t>
      </w:r>
      <w:r w:rsidR="004147AC">
        <w:rPr>
          <w:rFonts w:ascii="Times New Roman" w:hAnsi="Times New Roman" w:cs="Times New Roman"/>
          <w:sz w:val="28"/>
        </w:rPr>
        <w:t xml:space="preserve"> </w:t>
      </w:r>
      <w:r w:rsidRPr="00512A57">
        <w:rPr>
          <w:rFonts w:ascii="Times New Roman" w:hAnsi="Times New Roman" w:cs="Times New Roman"/>
          <w:sz w:val="28"/>
        </w:rPr>
        <w:t xml:space="preserve">[Электронный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4 декабря 2007 г. № 329-ФЗ</w:t>
      </w:r>
      <w:proofErr w:type="gramStart"/>
      <w:r w:rsidRPr="00512A57">
        <w:rPr>
          <w:rFonts w:ascii="Times New Roman" w:hAnsi="Times New Roman" w:cs="Times New Roman"/>
          <w:sz w:val="28"/>
        </w:rPr>
        <w:t xml:space="preserve"> // С</w:t>
      </w:r>
      <w:proofErr w:type="gramEnd"/>
      <w:r w:rsidRPr="00512A57">
        <w:rPr>
          <w:rFonts w:ascii="Times New Roman" w:hAnsi="Times New Roman" w:cs="Times New Roman"/>
          <w:sz w:val="28"/>
        </w:rPr>
        <w:t>обр. законодательства Рос. Федерации. – 2007. - № 50. – Ст. 6242. – (в ред. от 18.04.2018). – СПС «Консультант Плюс».</w:t>
      </w:r>
    </w:p>
    <w:p w:rsidR="00163D50" w:rsidRPr="00512A57" w:rsidRDefault="00163D50"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1.16. </w:t>
      </w:r>
      <w:r w:rsidR="001C77F9" w:rsidRPr="00512A57">
        <w:rPr>
          <w:rFonts w:ascii="Times New Roman" w:hAnsi="Times New Roman" w:cs="Times New Roman"/>
          <w:sz w:val="28"/>
        </w:rPr>
        <w:t xml:space="preserve">О внесении изменений в отдельные законодательные акты Российской Федерации в части совершенствования земельных отношений [Электронный ресурс] : </w:t>
      </w:r>
      <w:proofErr w:type="spellStart"/>
      <w:r w:rsidR="001C77F9" w:rsidRPr="00512A57">
        <w:rPr>
          <w:rFonts w:ascii="Times New Roman" w:hAnsi="Times New Roman" w:cs="Times New Roman"/>
          <w:sz w:val="28"/>
        </w:rPr>
        <w:t>федер</w:t>
      </w:r>
      <w:proofErr w:type="spellEnd"/>
      <w:r w:rsidR="001C77F9" w:rsidRPr="00512A57">
        <w:rPr>
          <w:rFonts w:ascii="Times New Roman" w:hAnsi="Times New Roman" w:cs="Times New Roman"/>
          <w:sz w:val="28"/>
        </w:rPr>
        <w:t>. закон от 22 июля 2008 г. № 141-ФЗ</w:t>
      </w:r>
      <w:proofErr w:type="gramStart"/>
      <w:r w:rsidR="001C77F9" w:rsidRPr="00512A57">
        <w:rPr>
          <w:rFonts w:ascii="Times New Roman" w:hAnsi="Times New Roman" w:cs="Times New Roman"/>
          <w:sz w:val="28"/>
        </w:rPr>
        <w:t xml:space="preserve"> // С</w:t>
      </w:r>
      <w:proofErr w:type="gramEnd"/>
      <w:r w:rsidR="001C77F9" w:rsidRPr="00512A57">
        <w:rPr>
          <w:rFonts w:ascii="Times New Roman" w:hAnsi="Times New Roman" w:cs="Times New Roman"/>
          <w:sz w:val="28"/>
        </w:rPr>
        <w:t>обр. законодательства Рос. Федерации. – 2008. - № 30 (ч. 1). – Ст. 3597. – (в ред. от 03.07.2016). – СПС «Консультант Плюс».</w:t>
      </w:r>
    </w:p>
    <w:p w:rsidR="001C77F9" w:rsidRPr="00512A57" w:rsidRDefault="001C77F9" w:rsidP="00B01D0F">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1.17. </w:t>
      </w:r>
      <w:r w:rsidR="006F7B52" w:rsidRPr="00512A57">
        <w:rPr>
          <w:rFonts w:ascii="Times New Roman" w:hAnsi="Times New Roman" w:cs="Times New Roman"/>
          <w:sz w:val="28"/>
        </w:rPr>
        <w:t xml:space="preserve">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[Электронный ресурс] : </w:t>
      </w:r>
      <w:proofErr w:type="spellStart"/>
      <w:r w:rsidR="006F7B52" w:rsidRPr="00512A57">
        <w:rPr>
          <w:rFonts w:ascii="Times New Roman" w:hAnsi="Times New Roman" w:cs="Times New Roman"/>
          <w:sz w:val="28"/>
        </w:rPr>
        <w:t>федер</w:t>
      </w:r>
      <w:proofErr w:type="spellEnd"/>
      <w:r w:rsidR="006F7B52" w:rsidRPr="00512A57">
        <w:rPr>
          <w:rFonts w:ascii="Times New Roman" w:hAnsi="Times New Roman" w:cs="Times New Roman"/>
          <w:sz w:val="28"/>
        </w:rPr>
        <w:t>. закон от 19 июля 2011 г. № 246-ФЗ</w:t>
      </w:r>
      <w:proofErr w:type="gramStart"/>
      <w:r w:rsidR="006F7B52" w:rsidRPr="00512A57">
        <w:rPr>
          <w:rFonts w:ascii="Times New Roman" w:hAnsi="Times New Roman" w:cs="Times New Roman"/>
          <w:sz w:val="28"/>
        </w:rPr>
        <w:t xml:space="preserve"> // С</w:t>
      </w:r>
      <w:proofErr w:type="gramEnd"/>
      <w:r w:rsidR="006F7B52" w:rsidRPr="00512A57">
        <w:rPr>
          <w:rFonts w:ascii="Times New Roman" w:hAnsi="Times New Roman" w:cs="Times New Roman"/>
          <w:sz w:val="28"/>
        </w:rPr>
        <w:t>обр. законодательства Рос. Федерации. – 2011. - № 30 (ч. 1). – Ст. 4594. – (в ред. от 29.12.2017). – СПС «Консультант Плюс».</w:t>
      </w:r>
    </w:p>
    <w:p w:rsidR="006F7B52" w:rsidRPr="00512A57" w:rsidRDefault="006F7B52" w:rsidP="006F7B5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1.18. О внесении изменений в подразделы 4 и 5 раздела I части первой и статью 1153 части третьей Гражданского кодекса Российской Федерации[Электронный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7 мая 2013 г. № 100-ФЗ</w:t>
      </w:r>
      <w:proofErr w:type="gramStart"/>
      <w:r w:rsidRPr="00512A57">
        <w:rPr>
          <w:rFonts w:ascii="Times New Roman" w:hAnsi="Times New Roman" w:cs="Times New Roman"/>
          <w:sz w:val="28"/>
        </w:rPr>
        <w:t xml:space="preserve"> // С</w:t>
      </w:r>
      <w:proofErr w:type="gramEnd"/>
      <w:r w:rsidRPr="00512A57">
        <w:rPr>
          <w:rFonts w:ascii="Times New Roman" w:hAnsi="Times New Roman" w:cs="Times New Roman"/>
          <w:sz w:val="28"/>
        </w:rPr>
        <w:t>обр. законодательства Рос. Федерации. – 2013. - № 19. – Ст. 2327. – (в ред. от 28.12.2016). – СПС «Консультант Плюс».</w:t>
      </w:r>
    </w:p>
    <w:p w:rsidR="006F7B52" w:rsidRPr="00512A57" w:rsidRDefault="006F7B52" w:rsidP="006F7B5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1.19. </w:t>
      </w:r>
      <w:r w:rsidR="008279BB" w:rsidRPr="00512A57">
        <w:rPr>
          <w:rFonts w:ascii="Times New Roman" w:hAnsi="Times New Roman" w:cs="Times New Roman"/>
          <w:sz w:val="28"/>
        </w:rPr>
        <w:t xml:space="preserve">О внесении изменений в Земельный кодекс Российской Федерации и отдельные законодательные акты Российской Федерации [Электронный ресурс] : </w:t>
      </w:r>
      <w:proofErr w:type="spellStart"/>
      <w:r w:rsidR="008279BB" w:rsidRPr="00512A57">
        <w:rPr>
          <w:rFonts w:ascii="Times New Roman" w:hAnsi="Times New Roman" w:cs="Times New Roman"/>
          <w:sz w:val="28"/>
        </w:rPr>
        <w:t>федер</w:t>
      </w:r>
      <w:proofErr w:type="spellEnd"/>
      <w:r w:rsidR="008279BB" w:rsidRPr="00512A57">
        <w:rPr>
          <w:rFonts w:ascii="Times New Roman" w:hAnsi="Times New Roman" w:cs="Times New Roman"/>
          <w:sz w:val="28"/>
        </w:rPr>
        <w:t>. закон от 23 июня 2014 г. № 171-ФЗ</w:t>
      </w:r>
      <w:proofErr w:type="gramStart"/>
      <w:r w:rsidR="008279BB" w:rsidRPr="00512A57">
        <w:rPr>
          <w:rFonts w:ascii="Times New Roman" w:hAnsi="Times New Roman" w:cs="Times New Roman"/>
          <w:sz w:val="28"/>
        </w:rPr>
        <w:t xml:space="preserve"> // С</w:t>
      </w:r>
      <w:proofErr w:type="gramEnd"/>
      <w:r w:rsidR="008279BB" w:rsidRPr="00512A57">
        <w:rPr>
          <w:rFonts w:ascii="Times New Roman" w:hAnsi="Times New Roman" w:cs="Times New Roman"/>
          <w:sz w:val="28"/>
        </w:rPr>
        <w:t>обр. законодательства Рос. Федерации. – 2014. - № 26 (ч. I). – Ст. 3377. – (в ред. от 31.12.2017). – СПС «Консультант Плюс».</w:t>
      </w:r>
    </w:p>
    <w:p w:rsidR="008279BB" w:rsidRPr="00512A57" w:rsidRDefault="008279BB" w:rsidP="006F7B5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1.20. О внесении изменений в Закон Российской Федерации «О недрах» и отдельные законодательные акты Российской Федерации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29 декабря 2014 г. № 459-ФЗ</w:t>
      </w:r>
      <w:proofErr w:type="gramStart"/>
      <w:r w:rsidRPr="00512A57">
        <w:rPr>
          <w:rFonts w:ascii="Times New Roman" w:hAnsi="Times New Roman" w:cs="Times New Roman"/>
          <w:sz w:val="28"/>
        </w:rPr>
        <w:t xml:space="preserve"> // С</w:t>
      </w:r>
      <w:proofErr w:type="gramEnd"/>
      <w:r w:rsidRPr="00512A57">
        <w:rPr>
          <w:rFonts w:ascii="Times New Roman" w:hAnsi="Times New Roman" w:cs="Times New Roman"/>
          <w:sz w:val="28"/>
        </w:rPr>
        <w:t>обр. законодательства Рос. Федерации. - 2015. - № 1 (часть I). - Ст. 12. - (в ред. от 29.07.2017)</w:t>
      </w:r>
      <w:proofErr w:type="gramStart"/>
      <w:r w:rsidRPr="00512A57">
        <w:rPr>
          <w:rFonts w:ascii="Times New Roman" w:hAnsi="Times New Roman" w:cs="Times New Roman"/>
          <w:sz w:val="28"/>
        </w:rPr>
        <w:t>.</w:t>
      </w:r>
      <w:proofErr w:type="gramEnd"/>
      <w:r w:rsidRPr="00512A57">
        <w:rPr>
          <w:rFonts w:ascii="Times New Roman" w:hAnsi="Times New Roman" w:cs="Times New Roman"/>
          <w:sz w:val="28"/>
        </w:rPr>
        <w:t xml:space="preserve"> – (</w:t>
      </w:r>
      <w:proofErr w:type="gramStart"/>
      <w:r w:rsidRPr="00512A57">
        <w:rPr>
          <w:rFonts w:ascii="Times New Roman" w:hAnsi="Times New Roman" w:cs="Times New Roman"/>
          <w:sz w:val="28"/>
        </w:rPr>
        <w:t>с</w:t>
      </w:r>
      <w:proofErr w:type="gramEnd"/>
      <w:r w:rsidRPr="00512A57">
        <w:rPr>
          <w:rFonts w:ascii="Times New Roman" w:hAnsi="Times New Roman" w:cs="Times New Roman"/>
          <w:sz w:val="28"/>
        </w:rPr>
        <w:t xml:space="preserve"> изм. и доп., вступ. в силу с 11.08.2017). - СПС «Консультант Плюс».</w:t>
      </w:r>
    </w:p>
    <w:p w:rsidR="008279BB" w:rsidRPr="00512A57" w:rsidRDefault="008279BB" w:rsidP="006F7B5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1.21. О государственной регистрации недвижимости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13 июля 2015 г. № 218-ФЗ</w:t>
      </w:r>
      <w:proofErr w:type="gramStart"/>
      <w:r w:rsidRPr="00512A57">
        <w:rPr>
          <w:rFonts w:ascii="Times New Roman" w:hAnsi="Times New Roman" w:cs="Times New Roman"/>
          <w:sz w:val="28"/>
        </w:rPr>
        <w:t xml:space="preserve"> // С</w:t>
      </w:r>
      <w:proofErr w:type="gramEnd"/>
      <w:r w:rsidRPr="00512A57">
        <w:rPr>
          <w:rFonts w:ascii="Times New Roman" w:hAnsi="Times New Roman" w:cs="Times New Roman"/>
          <w:sz w:val="28"/>
        </w:rPr>
        <w:t>обр. законодательства Рос. Федерации. – 2015. - № 29 (ч. I). – Ст. 4344. – (в ред. от 03.04.2018). – СПС «Консультант Плюс».</w:t>
      </w:r>
    </w:p>
    <w:p w:rsidR="008279BB" w:rsidRPr="00512A57" w:rsidRDefault="008279BB" w:rsidP="006F7B5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1.22.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3 июля 2016 г. № 361-ФЗ</w:t>
      </w:r>
      <w:proofErr w:type="gramStart"/>
      <w:r w:rsidRPr="00512A57">
        <w:rPr>
          <w:rFonts w:ascii="Times New Roman" w:hAnsi="Times New Roman" w:cs="Times New Roman"/>
          <w:sz w:val="28"/>
        </w:rPr>
        <w:t xml:space="preserve"> // С</w:t>
      </w:r>
      <w:proofErr w:type="gramEnd"/>
      <w:r w:rsidRPr="00512A57">
        <w:rPr>
          <w:rFonts w:ascii="Times New Roman" w:hAnsi="Times New Roman" w:cs="Times New Roman"/>
          <w:sz w:val="28"/>
        </w:rPr>
        <w:t>обр. законодательства Рос. Федерации. – 2016. - № 27 (ч. II). – Ст. 4294. – (в ред. от 29.07.2017). – СПС «Консультант Плюс».</w:t>
      </w:r>
    </w:p>
    <w:p w:rsidR="008279BB" w:rsidRPr="00512A57" w:rsidRDefault="008279BB" w:rsidP="006F7B5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1.23. О внесении изменений в Градостроительный кодекс Российской Федерации и отдельные законодательные акты Российской Федерации [Электронный ресурс] : </w:t>
      </w:r>
      <w:proofErr w:type="spellStart"/>
      <w:r w:rsidRPr="00512A57">
        <w:rPr>
          <w:rFonts w:ascii="Times New Roman" w:hAnsi="Times New Roman" w:cs="Times New Roman"/>
          <w:sz w:val="28"/>
        </w:rPr>
        <w:t>федер</w:t>
      </w:r>
      <w:proofErr w:type="spellEnd"/>
      <w:r w:rsidRPr="00512A57">
        <w:rPr>
          <w:rFonts w:ascii="Times New Roman" w:hAnsi="Times New Roman" w:cs="Times New Roman"/>
          <w:sz w:val="28"/>
        </w:rPr>
        <w:t>. закон от 29.12.2017 № 455-ФЗ // Собр.законодательства</w:t>
      </w:r>
      <w:proofErr w:type="gramStart"/>
      <w:r w:rsidRPr="00512A57">
        <w:rPr>
          <w:rFonts w:ascii="Times New Roman" w:hAnsi="Times New Roman" w:cs="Times New Roman"/>
          <w:sz w:val="28"/>
        </w:rPr>
        <w:t xml:space="preserve"> Р</w:t>
      </w:r>
      <w:proofErr w:type="gramEnd"/>
      <w:r w:rsidRPr="00512A57">
        <w:rPr>
          <w:rFonts w:ascii="Times New Roman" w:hAnsi="Times New Roman" w:cs="Times New Roman"/>
          <w:sz w:val="28"/>
        </w:rPr>
        <w:t>ос. Федерации. – 2018. – № 1 (ч. I). – Ст. 39. – СПС «Консультант Плюс».</w:t>
      </w:r>
    </w:p>
    <w:p w:rsidR="00047D10" w:rsidRPr="00512A57" w:rsidRDefault="00047D10" w:rsidP="004F241B">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1.24. Концепция развития гражданского законодательства Российской Федерации [Электронный ресурс] </w:t>
      </w:r>
      <w:proofErr w:type="gramStart"/>
      <w:r w:rsidRPr="00512A57">
        <w:rPr>
          <w:rFonts w:ascii="Times New Roman" w:hAnsi="Times New Roman" w:cs="Times New Roman"/>
          <w:sz w:val="28"/>
        </w:rPr>
        <w:t>:о</w:t>
      </w:r>
      <w:proofErr w:type="gramEnd"/>
      <w:r w:rsidRPr="00512A57">
        <w:rPr>
          <w:rFonts w:ascii="Times New Roman" w:hAnsi="Times New Roman" w:cs="Times New Roman"/>
          <w:sz w:val="28"/>
        </w:rPr>
        <w:t>добрена решением Совета при Президенте РФ по кодификации и совершенствованию гражданского законодательства от 07.10.2009 // Вестник ВАС РФ. – 2009. - № 11.</w:t>
      </w:r>
    </w:p>
    <w:p w:rsidR="004F241B" w:rsidRPr="00512A57" w:rsidRDefault="004F241B" w:rsidP="004F241B">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2. Нормативно-правовые акты и иные официальные документы субъектов Российской Федерации и органов местного самоуправления</w:t>
      </w:r>
    </w:p>
    <w:p w:rsidR="004F241B" w:rsidRPr="00512A57" w:rsidRDefault="004F241B" w:rsidP="00D87477">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2.1. </w:t>
      </w:r>
      <w:r w:rsidR="00D87477" w:rsidRPr="00512A57">
        <w:rPr>
          <w:rFonts w:ascii="Times New Roman" w:hAnsi="Times New Roman" w:cs="Times New Roman"/>
          <w:sz w:val="28"/>
        </w:rPr>
        <w:t>О принятии Правил землепользования и застройки городского округа «Город Чита» [Электронный ресурс]</w:t>
      </w:r>
      <w:proofErr w:type="gramStart"/>
      <w:r w:rsidR="00D87477" w:rsidRPr="00512A57">
        <w:rPr>
          <w:rFonts w:ascii="Times New Roman" w:hAnsi="Times New Roman" w:cs="Times New Roman"/>
          <w:sz w:val="28"/>
        </w:rPr>
        <w:t xml:space="preserve"> :</w:t>
      </w:r>
      <w:proofErr w:type="gramEnd"/>
      <w:r w:rsidR="00D87477" w:rsidRPr="00512A57">
        <w:rPr>
          <w:rFonts w:ascii="Times New Roman" w:hAnsi="Times New Roman" w:cs="Times New Roman"/>
          <w:sz w:val="28"/>
        </w:rPr>
        <w:t xml:space="preserve"> решение Думы городского округа «Город Чита» от 12.11.2009 № 171 // Издание «Читинское обозрение». – 20.11.2009. – Внеочередной номер</w:t>
      </w:r>
      <w:proofErr w:type="gramStart"/>
      <w:r w:rsidR="00D87477" w:rsidRPr="00512A57">
        <w:rPr>
          <w:rFonts w:ascii="Times New Roman" w:hAnsi="Times New Roman" w:cs="Times New Roman"/>
          <w:sz w:val="28"/>
        </w:rPr>
        <w:t>.</w:t>
      </w:r>
      <w:proofErr w:type="gramEnd"/>
      <w:r w:rsidR="00D87477" w:rsidRPr="00512A57">
        <w:rPr>
          <w:rFonts w:ascii="Times New Roman" w:hAnsi="Times New Roman" w:cs="Times New Roman"/>
          <w:sz w:val="28"/>
        </w:rPr>
        <w:t xml:space="preserve"> – (</w:t>
      </w:r>
      <w:proofErr w:type="gramStart"/>
      <w:r w:rsidR="00D87477" w:rsidRPr="00512A57">
        <w:rPr>
          <w:rFonts w:ascii="Times New Roman" w:hAnsi="Times New Roman" w:cs="Times New Roman"/>
          <w:sz w:val="28"/>
        </w:rPr>
        <w:t>в</w:t>
      </w:r>
      <w:proofErr w:type="gramEnd"/>
      <w:r w:rsidR="00D87477" w:rsidRPr="00512A57">
        <w:rPr>
          <w:rFonts w:ascii="Times New Roman" w:hAnsi="Times New Roman" w:cs="Times New Roman"/>
          <w:sz w:val="28"/>
        </w:rPr>
        <w:t xml:space="preserve"> ред. от 21.09.2017, с изм. от 14.12.2017). – СПС «Консультант Плюс». </w:t>
      </w:r>
    </w:p>
    <w:p w:rsidR="00652AE3" w:rsidRPr="00512A57" w:rsidRDefault="004F241B" w:rsidP="006F7B52">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3</w:t>
      </w:r>
      <w:r w:rsidR="00652AE3" w:rsidRPr="00512A57">
        <w:rPr>
          <w:rFonts w:ascii="Times New Roman" w:hAnsi="Times New Roman" w:cs="Times New Roman"/>
          <w:b/>
          <w:sz w:val="28"/>
        </w:rPr>
        <w:t>. Судебная практика</w:t>
      </w:r>
    </w:p>
    <w:p w:rsidR="00652AE3" w:rsidRPr="00512A57" w:rsidRDefault="004F241B" w:rsidP="006F7B5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652AE3" w:rsidRPr="00512A57">
        <w:rPr>
          <w:rFonts w:ascii="Times New Roman" w:hAnsi="Times New Roman" w:cs="Times New Roman"/>
          <w:sz w:val="28"/>
        </w:rPr>
        <w:t xml:space="preserve">.1. </w:t>
      </w:r>
      <w:r w:rsidR="009306F8" w:rsidRPr="00512A57">
        <w:rPr>
          <w:rFonts w:ascii="Times New Roman" w:hAnsi="Times New Roman" w:cs="Times New Roman"/>
          <w:sz w:val="28"/>
        </w:rPr>
        <w:t>Постановление Президиума ВАС РФ от 26.01.2010 № 11052/09 по делу № А53-3598/2008-С2-11 [Электронный ресурс] // Вестник ВАС РФ. – 2010. – № 5. – СПС «Консультант Плюс».</w:t>
      </w:r>
    </w:p>
    <w:p w:rsidR="009306F8" w:rsidRPr="00512A57" w:rsidRDefault="00784E3C" w:rsidP="006F7B5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9306F8" w:rsidRPr="00512A57">
        <w:rPr>
          <w:rFonts w:ascii="Times New Roman" w:hAnsi="Times New Roman" w:cs="Times New Roman"/>
          <w:sz w:val="28"/>
        </w:rPr>
        <w:t xml:space="preserve">.2. </w:t>
      </w:r>
      <w:r w:rsidR="00974D72" w:rsidRPr="00512A57">
        <w:rPr>
          <w:rFonts w:ascii="Times New Roman" w:hAnsi="Times New Roman" w:cs="Times New Roman"/>
          <w:sz w:val="28"/>
        </w:rPr>
        <w:t>Определение Верховного Суда РФ от 11.12.2007 № 4-В07-126</w:t>
      </w:r>
      <w:r w:rsidR="004147AC">
        <w:rPr>
          <w:rFonts w:ascii="Times New Roman" w:hAnsi="Times New Roman" w:cs="Times New Roman"/>
          <w:sz w:val="28"/>
        </w:rPr>
        <w:t xml:space="preserve"> </w:t>
      </w:r>
      <w:r w:rsidR="00974D72" w:rsidRPr="00512A57">
        <w:rPr>
          <w:rFonts w:ascii="Times New Roman" w:hAnsi="Times New Roman" w:cs="Times New Roman"/>
          <w:sz w:val="28"/>
        </w:rPr>
        <w:t>[Электронный ресурс] // СПС «Консультант Плюс».</w:t>
      </w:r>
    </w:p>
    <w:p w:rsidR="00974D72" w:rsidRPr="00512A57" w:rsidRDefault="00784E3C" w:rsidP="00686665">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974D72" w:rsidRPr="00512A57">
        <w:rPr>
          <w:rFonts w:ascii="Times New Roman" w:hAnsi="Times New Roman" w:cs="Times New Roman"/>
          <w:sz w:val="28"/>
        </w:rPr>
        <w:t xml:space="preserve">.3. </w:t>
      </w:r>
      <w:r w:rsidR="00686665" w:rsidRPr="00512A57">
        <w:rPr>
          <w:rFonts w:ascii="Times New Roman" w:hAnsi="Times New Roman" w:cs="Times New Roman"/>
          <w:sz w:val="28"/>
        </w:rPr>
        <w:t>Определение Верховного Суда РФ от 06.12.2005 № 4-В05-42</w:t>
      </w:r>
      <w:r w:rsidR="004147AC">
        <w:rPr>
          <w:rFonts w:ascii="Times New Roman" w:hAnsi="Times New Roman" w:cs="Times New Roman"/>
          <w:sz w:val="28"/>
        </w:rPr>
        <w:t xml:space="preserve"> </w:t>
      </w:r>
      <w:r w:rsidR="00686665" w:rsidRPr="00512A57">
        <w:rPr>
          <w:rFonts w:ascii="Times New Roman" w:hAnsi="Times New Roman" w:cs="Times New Roman"/>
          <w:sz w:val="28"/>
        </w:rPr>
        <w:t>[Электронный ресурс] // СПС «Консультант Плюс».</w:t>
      </w:r>
    </w:p>
    <w:p w:rsidR="00686665" w:rsidRPr="00512A57" w:rsidRDefault="00784E3C" w:rsidP="00F54295">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3</w:t>
      </w:r>
      <w:r w:rsidR="00686665" w:rsidRPr="00512A57">
        <w:rPr>
          <w:rFonts w:ascii="Times New Roman" w:hAnsi="Times New Roman" w:cs="Times New Roman"/>
          <w:sz w:val="28"/>
        </w:rPr>
        <w:t xml:space="preserve">.4. </w:t>
      </w:r>
      <w:r w:rsidR="00F54295" w:rsidRPr="00512A57">
        <w:rPr>
          <w:rFonts w:ascii="Times New Roman" w:hAnsi="Times New Roman" w:cs="Times New Roman"/>
          <w:sz w:val="28"/>
        </w:rPr>
        <w:t>Постановление Президиума ВАС РФ от 28.05.2013 № 17085/12 по делу № А32-29673/2011</w:t>
      </w:r>
      <w:r w:rsidR="004147AC">
        <w:rPr>
          <w:rFonts w:ascii="Times New Roman" w:hAnsi="Times New Roman" w:cs="Times New Roman"/>
          <w:sz w:val="28"/>
        </w:rPr>
        <w:t xml:space="preserve"> </w:t>
      </w:r>
      <w:r w:rsidR="00F54295" w:rsidRPr="00512A57">
        <w:rPr>
          <w:rFonts w:ascii="Times New Roman" w:hAnsi="Times New Roman" w:cs="Times New Roman"/>
          <w:sz w:val="28"/>
        </w:rPr>
        <w:t>[Электронный ресурс] // СПС «Консультант Плюс».</w:t>
      </w:r>
    </w:p>
    <w:p w:rsidR="00F54295" w:rsidRPr="00512A57" w:rsidRDefault="00784E3C" w:rsidP="00F54295">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F54295" w:rsidRPr="00512A57">
        <w:rPr>
          <w:rFonts w:ascii="Times New Roman" w:hAnsi="Times New Roman" w:cs="Times New Roman"/>
          <w:sz w:val="28"/>
        </w:rPr>
        <w:t>.5. Постановление Президиума ВАС РФ от 24.09.2013 № 1160/13 по делу № А76-1598/2012</w:t>
      </w:r>
      <w:r w:rsidR="004147AC">
        <w:rPr>
          <w:rFonts w:ascii="Times New Roman" w:hAnsi="Times New Roman" w:cs="Times New Roman"/>
          <w:sz w:val="28"/>
        </w:rPr>
        <w:t xml:space="preserve"> </w:t>
      </w:r>
      <w:r w:rsidR="00F54295" w:rsidRPr="00512A57">
        <w:rPr>
          <w:rFonts w:ascii="Times New Roman" w:hAnsi="Times New Roman" w:cs="Times New Roman"/>
          <w:sz w:val="28"/>
        </w:rPr>
        <w:t>[Электронный ресурс] // Вестник ВАС РФ. – 2014. – № 3. – СПС «Консультант Плюс».</w:t>
      </w:r>
    </w:p>
    <w:p w:rsidR="00F54295" w:rsidRPr="00512A57" w:rsidRDefault="00784E3C" w:rsidP="00F54295">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F54295" w:rsidRPr="00512A57">
        <w:rPr>
          <w:rFonts w:ascii="Times New Roman" w:hAnsi="Times New Roman" w:cs="Times New Roman"/>
          <w:sz w:val="28"/>
        </w:rPr>
        <w:t>.6. Постановление Президиума ВАС РФ от 17.01.2012 № 4777/08 по делу № А56-31923/2006</w:t>
      </w:r>
      <w:r w:rsidR="004147AC">
        <w:rPr>
          <w:rFonts w:ascii="Times New Roman" w:hAnsi="Times New Roman" w:cs="Times New Roman"/>
          <w:sz w:val="28"/>
        </w:rPr>
        <w:t xml:space="preserve"> </w:t>
      </w:r>
      <w:r w:rsidR="00F54295" w:rsidRPr="00512A57">
        <w:rPr>
          <w:rFonts w:ascii="Times New Roman" w:hAnsi="Times New Roman" w:cs="Times New Roman"/>
          <w:sz w:val="28"/>
        </w:rPr>
        <w:t>[Электронный ресурс] // Вестник ВАС РФ. – 2012. – № 5. – СПС «Консультант Плюс».</w:t>
      </w:r>
    </w:p>
    <w:p w:rsidR="00F54295" w:rsidRPr="00512A57" w:rsidRDefault="00784E3C" w:rsidP="00F54295">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F54295" w:rsidRPr="00512A57">
        <w:rPr>
          <w:rFonts w:ascii="Times New Roman" w:hAnsi="Times New Roman" w:cs="Times New Roman"/>
          <w:sz w:val="28"/>
        </w:rPr>
        <w:t xml:space="preserve">.7. </w:t>
      </w:r>
      <w:r w:rsidR="00C520C6" w:rsidRPr="00512A57">
        <w:rPr>
          <w:rFonts w:ascii="Times New Roman" w:hAnsi="Times New Roman" w:cs="Times New Roman"/>
          <w:sz w:val="28"/>
        </w:rPr>
        <w:t>Постановление Президиума ВАС РФ от 28.05.2013 № 17085/12 по делу № А32-29673/2011</w:t>
      </w:r>
      <w:r w:rsidR="004147AC">
        <w:rPr>
          <w:rFonts w:ascii="Times New Roman" w:hAnsi="Times New Roman" w:cs="Times New Roman"/>
          <w:sz w:val="28"/>
        </w:rPr>
        <w:t xml:space="preserve"> </w:t>
      </w:r>
      <w:r w:rsidR="00C520C6" w:rsidRPr="00512A57">
        <w:rPr>
          <w:rFonts w:ascii="Times New Roman" w:hAnsi="Times New Roman" w:cs="Times New Roman"/>
          <w:sz w:val="28"/>
        </w:rPr>
        <w:t>[Электронный ресурс] // Вестник ВАС РФ. – 2013. – № 12. – СПС «Консультант Плюс».</w:t>
      </w:r>
    </w:p>
    <w:p w:rsidR="00C520C6" w:rsidRPr="00512A57" w:rsidRDefault="00784E3C" w:rsidP="00E9608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C520C6" w:rsidRPr="00512A57">
        <w:rPr>
          <w:rFonts w:ascii="Times New Roman" w:hAnsi="Times New Roman" w:cs="Times New Roman"/>
          <w:sz w:val="28"/>
        </w:rPr>
        <w:t xml:space="preserve">.8. </w:t>
      </w:r>
      <w:r w:rsidR="00E96082" w:rsidRPr="00512A57">
        <w:rPr>
          <w:rFonts w:ascii="Times New Roman" w:hAnsi="Times New Roman" w:cs="Times New Roman"/>
          <w:sz w:val="28"/>
        </w:rPr>
        <w:t>Обзор судебной практики по некоторым вопросам защиты прав собственника от нарушений, не связанных с лишением владения</w:t>
      </w:r>
      <w:proofErr w:type="gramStart"/>
      <w:r w:rsidR="00E96082" w:rsidRPr="00512A57">
        <w:rPr>
          <w:rFonts w:ascii="Times New Roman" w:hAnsi="Times New Roman" w:cs="Times New Roman"/>
          <w:sz w:val="28"/>
        </w:rPr>
        <w:t xml:space="preserve"> :</w:t>
      </w:r>
      <w:proofErr w:type="gramEnd"/>
      <w:r w:rsidR="00E96082" w:rsidRPr="00512A57">
        <w:rPr>
          <w:rFonts w:ascii="Times New Roman" w:hAnsi="Times New Roman" w:cs="Times New Roman"/>
          <w:sz w:val="28"/>
        </w:rPr>
        <w:t xml:space="preserve"> информационное письмо Президиума ВАС РФ от 15.01.2013 № 153</w:t>
      </w:r>
      <w:r w:rsidR="004147AC">
        <w:rPr>
          <w:rFonts w:ascii="Times New Roman" w:hAnsi="Times New Roman" w:cs="Times New Roman"/>
          <w:sz w:val="28"/>
        </w:rPr>
        <w:t xml:space="preserve"> </w:t>
      </w:r>
      <w:r w:rsidR="00FF03CF" w:rsidRPr="00512A57">
        <w:rPr>
          <w:rFonts w:ascii="Times New Roman" w:hAnsi="Times New Roman" w:cs="Times New Roman"/>
          <w:sz w:val="28"/>
        </w:rPr>
        <w:t>[Электронный ресурс]</w:t>
      </w:r>
      <w:r w:rsidR="004147AC">
        <w:rPr>
          <w:rFonts w:ascii="Times New Roman" w:hAnsi="Times New Roman" w:cs="Times New Roman"/>
          <w:sz w:val="28"/>
        </w:rPr>
        <w:t xml:space="preserve"> </w:t>
      </w:r>
      <w:r w:rsidR="00E96082" w:rsidRPr="00512A57">
        <w:rPr>
          <w:rFonts w:ascii="Times New Roman" w:hAnsi="Times New Roman" w:cs="Times New Roman"/>
          <w:sz w:val="28"/>
        </w:rPr>
        <w:t>// Вестник ВАС РФ. – 2013. – № 4. – СПС «Консультант Плюс».</w:t>
      </w:r>
    </w:p>
    <w:p w:rsidR="00E96082" w:rsidRPr="00512A57" w:rsidRDefault="00784E3C" w:rsidP="00E9608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E96082" w:rsidRPr="00512A57">
        <w:rPr>
          <w:rFonts w:ascii="Times New Roman" w:hAnsi="Times New Roman" w:cs="Times New Roman"/>
          <w:sz w:val="28"/>
        </w:rPr>
        <w:t xml:space="preserve">.9. </w:t>
      </w:r>
      <w:r w:rsidR="00FF03CF" w:rsidRPr="00512A57">
        <w:rPr>
          <w:rFonts w:ascii="Times New Roman" w:hAnsi="Times New Roman" w:cs="Times New Roman"/>
          <w:sz w:val="28"/>
        </w:rPr>
        <w:t>Постановление Президиума ВАС РФ от 22.04.2008 № 16974/07 по делу № А41-К1-23245/06[Электронный ресурс] // Вестник ВАС РФ. – 2008. – № 8. – СПС «Консультант Плюс».</w:t>
      </w:r>
    </w:p>
    <w:p w:rsidR="00FF03CF" w:rsidRPr="00512A57" w:rsidRDefault="00784E3C" w:rsidP="00E9608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FF03CF" w:rsidRPr="00512A57">
        <w:rPr>
          <w:rFonts w:ascii="Times New Roman" w:hAnsi="Times New Roman" w:cs="Times New Roman"/>
          <w:sz w:val="28"/>
        </w:rPr>
        <w:t xml:space="preserve">.10. </w:t>
      </w:r>
      <w:r w:rsidR="007945A2" w:rsidRPr="00512A57">
        <w:rPr>
          <w:rFonts w:ascii="Times New Roman" w:hAnsi="Times New Roman" w:cs="Times New Roman"/>
          <w:sz w:val="28"/>
        </w:rPr>
        <w:t>Постановление Президиума ВАС РФ от 08.10.2013 № 5257/13 по делу № А07-5384/2012</w:t>
      </w:r>
      <w:r w:rsidR="004147AC">
        <w:rPr>
          <w:rFonts w:ascii="Times New Roman" w:hAnsi="Times New Roman" w:cs="Times New Roman"/>
          <w:sz w:val="28"/>
        </w:rPr>
        <w:t xml:space="preserve"> </w:t>
      </w:r>
      <w:r w:rsidR="007945A2" w:rsidRPr="00512A57">
        <w:rPr>
          <w:rFonts w:ascii="Times New Roman" w:hAnsi="Times New Roman" w:cs="Times New Roman"/>
          <w:sz w:val="28"/>
        </w:rPr>
        <w:t>[Электронный ресурс] // Вестник ВАС РФ. – 2014. – № 2. – СПС «Консультант Плюс».</w:t>
      </w:r>
    </w:p>
    <w:p w:rsidR="007945A2" w:rsidRPr="00512A57" w:rsidRDefault="00784E3C" w:rsidP="00E96082">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7945A2" w:rsidRPr="00512A57">
        <w:rPr>
          <w:rFonts w:ascii="Times New Roman" w:hAnsi="Times New Roman" w:cs="Times New Roman"/>
          <w:sz w:val="28"/>
        </w:rPr>
        <w:t xml:space="preserve">.11. </w:t>
      </w:r>
      <w:r w:rsidR="00F523B6" w:rsidRPr="00512A57">
        <w:rPr>
          <w:rFonts w:ascii="Times New Roman" w:hAnsi="Times New Roman" w:cs="Times New Roman"/>
          <w:sz w:val="28"/>
        </w:rPr>
        <w:t>Постановление Президиума ВАС РФ от 21.05.2013 № 16865/12 по делу № А41-33397/11</w:t>
      </w:r>
      <w:r w:rsidR="004147AC">
        <w:rPr>
          <w:rFonts w:ascii="Times New Roman" w:hAnsi="Times New Roman" w:cs="Times New Roman"/>
          <w:sz w:val="28"/>
        </w:rPr>
        <w:t xml:space="preserve"> </w:t>
      </w:r>
      <w:r w:rsidR="00F523B6" w:rsidRPr="00512A57">
        <w:rPr>
          <w:rFonts w:ascii="Times New Roman" w:hAnsi="Times New Roman" w:cs="Times New Roman"/>
          <w:sz w:val="28"/>
        </w:rPr>
        <w:t>[Электронный ресурс] // Вестник ВАС РФ. – 2013. – № 10. – СПС «Консультант Плюс».</w:t>
      </w:r>
    </w:p>
    <w:p w:rsidR="00F523B6" w:rsidRPr="00512A57" w:rsidRDefault="00784E3C" w:rsidP="00C941FA">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F523B6" w:rsidRPr="00512A57">
        <w:rPr>
          <w:rFonts w:ascii="Times New Roman" w:hAnsi="Times New Roman" w:cs="Times New Roman"/>
          <w:sz w:val="28"/>
        </w:rPr>
        <w:t xml:space="preserve">.12. </w:t>
      </w:r>
      <w:r w:rsidR="00C941FA" w:rsidRPr="00512A57">
        <w:rPr>
          <w:rFonts w:ascii="Times New Roman" w:hAnsi="Times New Roman" w:cs="Times New Roman"/>
          <w:sz w:val="28"/>
        </w:rPr>
        <w:t>Постановление Президиума ВАС РФ от 09.09.2008 № 6132/08 по делу № А45-10354/07-35/366</w:t>
      </w:r>
      <w:r w:rsidR="004147AC">
        <w:rPr>
          <w:rFonts w:ascii="Times New Roman" w:hAnsi="Times New Roman" w:cs="Times New Roman"/>
          <w:sz w:val="28"/>
        </w:rPr>
        <w:t xml:space="preserve"> </w:t>
      </w:r>
      <w:r w:rsidR="00C941FA" w:rsidRPr="00512A57">
        <w:rPr>
          <w:rFonts w:ascii="Times New Roman" w:hAnsi="Times New Roman" w:cs="Times New Roman"/>
          <w:sz w:val="28"/>
        </w:rPr>
        <w:t>[Электронный ресурс] // Вестник ВАС РФ. – 2008. – № 12. – СПС «Консультант Плюс».</w:t>
      </w:r>
    </w:p>
    <w:p w:rsidR="00C941FA" w:rsidRPr="00512A57" w:rsidRDefault="00784E3C" w:rsidP="00C941FA">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C941FA" w:rsidRPr="00512A57">
        <w:rPr>
          <w:rFonts w:ascii="Times New Roman" w:hAnsi="Times New Roman" w:cs="Times New Roman"/>
          <w:sz w:val="28"/>
        </w:rPr>
        <w:t xml:space="preserve">.13. </w:t>
      </w:r>
      <w:r w:rsidR="00277619" w:rsidRPr="00512A57">
        <w:rPr>
          <w:rFonts w:ascii="Times New Roman" w:hAnsi="Times New Roman" w:cs="Times New Roman"/>
          <w:sz w:val="28"/>
        </w:rPr>
        <w:t xml:space="preserve">По делу о проверке конституционности положений пунктов 1 и 2 статьи 167 Гражданского кодекса Российской Федерации в связи с жалобами </w:t>
      </w:r>
      <w:r w:rsidR="00277619" w:rsidRPr="00512A57">
        <w:rPr>
          <w:rFonts w:ascii="Times New Roman" w:hAnsi="Times New Roman" w:cs="Times New Roman"/>
          <w:sz w:val="28"/>
        </w:rPr>
        <w:lastRenderedPageBreak/>
        <w:t xml:space="preserve">граждан О.М. </w:t>
      </w:r>
      <w:proofErr w:type="spellStart"/>
      <w:r w:rsidR="00277619" w:rsidRPr="00512A57">
        <w:rPr>
          <w:rFonts w:ascii="Times New Roman" w:hAnsi="Times New Roman" w:cs="Times New Roman"/>
          <w:sz w:val="28"/>
        </w:rPr>
        <w:t>Мариничевой</w:t>
      </w:r>
      <w:proofErr w:type="spellEnd"/>
      <w:r w:rsidR="00277619" w:rsidRPr="00512A57">
        <w:rPr>
          <w:rFonts w:ascii="Times New Roman" w:hAnsi="Times New Roman" w:cs="Times New Roman"/>
          <w:sz w:val="28"/>
        </w:rPr>
        <w:t xml:space="preserve">, А.В. </w:t>
      </w:r>
      <w:proofErr w:type="spellStart"/>
      <w:r w:rsidR="00277619" w:rsidRPr="00512A57">
        <w:rPr>
          <w:rFonts w:ascii="Times New Roman" w:hAnsi="Times New Roman" w:cs="Times New Roman"/>
          <w:sz w:val="28"/>
        </w:rPr>
        <w:t>Немировской</w:t>
      </w:r>
      <w:proofErr w:type="spellEnd"/>
      <w:r w:rsidR="00277619" w:rsidRPr="00512A57">
        <w:rPr>
          <w:rFonts w:ascii="Times New Roman" w:hAnsi="Times New Roman" w:cs="Times New Roman"/>
          <w:sz w:val="28"/>
        </w:rPr>
        <w:t xml:space="preserve">, З.А. </w:t>
      </w:r>
      <w:proofErr w:type="spellStart"/>
      <w:r w:rsidR="00277619" w:rsidRPr="00512A57">
        <w:rPr>
          <w:rFonts w:ascii="Times New Roman" w:hAnsi="Times New Roman" w:cs="Times New Roman"/>
          <w:sz w:val="28"/>
        </w:rPr>
        <w:t>Скляновой</w:t>
      </w:r>
      <w:proofErr w:type="spellEnd"/>
      <w:r w:rsidR="00277619" w:rsidRPr="00512A57">
        <w:rPr>
          <w:rFonts w:ascii="Times New Roman" w:hAnsi="Times New Roman" w:cs="Times New Roman"/>
          <w:sz w:val="28"/>
        </w:rPr>
        <w:t xml:space="preserve">, Р.М. </w:t>
      </w:r>
      <w:proofErr w:type="spellStart"/>
      <w:r w:rsidR="00277619" w:rsidRPr="00512A57">
        <w:rPr>
          <w:rFonts w:ascii="Times New Roman" w:hAnsi="Times New Roman" w:cs="Times New Roman"/>
          <w:sz w:val="28"/>
        </w:rPr>
        <w:t>Скляновой</w:t>
      </w:r>
      <w:proofErr w:type="spellEnd"/>
      <w:r w:rsidR="004147AC">
        <w:rPr>
          <w:rFonts w:ascii="Times New Roman" w:hAnsi="Times New Roman" w:cs="Times New Roman"/>
          <w:sz w:val="28"/>
        </w:rPr>
        <w:t xml:space="preserve"> </w:t>
      </w:r>
      <w:r w:rsidR="00277619" w:rsidRPr="00512A57">
        <w:rPr>
          <w:rFonts w:ascii="Times New Roman" w:hAnsi="Times New Roman" w:cs="Times New Roman"/>
          <w:sz w:val="28"/>
        </w:rPr>
        <w:t>и В.М. Ширяева : постановление Конституционного Суда</w:t>
      </w:r>
      <w:proofErr w:type="gramStart"/>
      <w:r w:rsidR="00277619" w:rsidRPr="00512A57">
        <w:rPr>
          <w:rFonts w:ascii="Times New Roman" w:hAnsi="Times New Roman" w:cs="Times New Roman"/>
          <w:sz w:val="28"/>
        </w:rPr>
        <w:t xml:space="preserve"> Р</w:t>
      </w:r>
      <w:proofErr w:type="gramEnd"/>
      <w:r w:rsidR="00277619" w:rsidRPr="00512A57">
        <w:rPr>
          <w:rFonts w:ascii="Times New Roman" w:hAnsi="Times New Roman" w:cs="Times New Roman"/>
          <w:sz w:val="28"/>
        </w:rPr>
        <w:t>ос. Федерации от 21.04.2003 № 6-</w:t>
      </w:r>
      <w:proofErr w:type="gramStart"/>
      <w:r w:rsidR="00277619" w:rsidRPr="00512A57">
        <w:rPr>
          <w:rFonts w:ascii="Times New Roman" w:hAnsi="Times New Roman" w:cs="Times New Roman"/>
          <w:sz w:val="28"/>
        </w:rPr>
        <w:t>П</w:t>
      </w:r>
      <w:r w:rsidR="005A785B" w:rsidRPr="00512A57">
        <w:rPr>
          <w:rFonts w:ascii="Times New Roman" w:hAnsi="Times New Roman" w:cs="Times New Roman"/>
          <w:sz w:val="28"/>
        </w:rPr>
        <w:t>[</w:t>
      </w:r>
      <w:proofErr w:type="gramEnd"/>
      <w:r w:rsidR="005A785B" w:rsidRPr="00512A57">
        <w:rPr>
          <w:rFonts w:ascii="Times New Roman" w:hAnsi="Times New Roman" w:cs="Times New Roman"/>
          <w:sz w:val="28"/>
        </w:rPr>
        <w:t>Электронный ресурс]</w:t>
      </w:r>
      <w:r w:rsidR="00277619" w:rsidRPr="00512A57">
        <w:rPr>
          <w:rFonts w:ascii="Times New Roman" w:hAnsi="Times New Roman" w:cs="Times New Roman"/>
          <w:sz w:val="28"/>
        </w:rPr>
        <w:t>// Вестник</w:t>
      </w:r>
      <w:r w:rsidR="005A785B" w:rsidRPr="00512A57">
        <w:rPr>
          <w:rFonts w:ascii="Times New Roman" w:hAnsi="Times New Roman" w:cs="Times New Roman"/>
          <w:sz w:val="28"/>
        </w:rPr>
        <w:t xml:space="preserve"> Конституционного Суда РФ. – 2003. – № 3</w:t>
      </w:r>
      <w:r w:rsidR="00277619" w:rsidRPr="00512A57">
        <w:rPr>
          <w:rFonts w:ascii="Times New Roman" w:hAnsi="Times New Roman" w:cs="Times New Roman"/>
          <w:sz w:val="28"/>
        </w:rPr>
        <w:t>. – СПС «Консультант Плюс».</w:t>
      </w:r>
    </w:p>
    <w:p w:rsidR="00277619" w:rsidRPr="00512A57" w:rsidRDefault="00784E3C" w:rsidP="00C941FA">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277619" w:rsidRPr="00512A57">
        <w:rPr>
          <w:rFonts w:ascii="Times New Roman" w:hAnsi="Times New Roman" w:cs="Times New Roman"/>
          <w:sz w:val="28"/>
        </w:rPr>
        <w:t xml:space="preserve">.14. </w:t>
      </w:r>
      <w:r w:rsidR="005A785B" w:rsidRPr="00512A57">
        <w:rPr>
          <w:rFonts w:ascii="Times New Roman" w:hAnsi="Times New Roman" w:cs="Times New Roman"/>
          <w:sz w:val="28"/>
        </w:rPr>
        <w:t>О применении судами некоторых положений раздела I части первой Гражданского кодекса Российской Федерации: постановление Пленума Верховного Суда РФ от 23.06.2015 № 25</w:t>
      </w:r>
      <w:r w:rsidR="004147AC">
        <w:rPr>
          <w:rFonts w:ascii="Times New Roman" w:hAnsi="Times New Roman" w:cs="Times New Roman"/>
          <w:sz w:val="28"/>
        </w:rPr>
        <w:t xml:space="preserve"> </w:t>
      </w:r>
      <w:r w:rsidR="005A785B" w:rsidRPr="00512A57">
        <w:rPr>
          <w:rFonts w:ascii="Times New Roman" w:hAnsi="Times New Roman" w:cs="Times New Roman"/>
          <w:sz w:val="28"/>
        </w:rPr>
        <w:t>[Электронный ресурс]</w:t>
      </w:r>
      <w:r w:rsidR="00C30BFB">
        <w:rPr>
          <w:rFonts w:ascii="Times New Roman" w:hAnsi="Times New Roman" w:cs="Times New Roman"/>
          <w:sz w:val="28"/>
        </w:rPr>
        <w:t xml:space="preserve"> </w:t>
      </w:r>
      <w:r w:rsidR="005A785B" w:rsidRPr="00512A57">
        <w:rPr>
          <w:rFonts w:ascii="Times New Roman" w:hAnsi="Times New Roman" w:cs="Times New Roman"/>
          <w:sz w:val="28"/>
        </w:rPr>
        <w:t xml:space="preserve">// </w:t>
      </w:r>
      <w:proofErr w:type="spellStart"/>
      <w:r w:rsidR="005A785B" w:rsidRPr="00512A57">
        <w:rPr>
          <w:rFonts w:ascii="Times New Roman" w:hAnsi="Times New Roman" w:cs="Times New Roman"/>
          <w:sz w:val="28"/>
        </w:rPr>
        <w:t>Бюл</w:t>
      </w:r>
      <w:proofErr w:type="spellEnd"/>
      <w:r w:rsidR="005A785B" w:rsidRPr="00512A57">
        <w:rPr>
          <w:rFonts w:ascii="Times New Roman" w:hAnsi="Times New Roman" w:cs="Times New Roman"/>
          <w:sz w:val="28"/>
        </w:rPr>
        <w:t>. Верхов. Суда</w:t>
      </w:r>
      <w:proofErr w:type="gramStart"/>
      <w:r w:rsidR="005A785B" w:rsidRPr="00512A57">
        <w:rPr>
          <w:rFonts w:ascii="Times New Roman" w:hAnsi="Times New Roman" w:cs="Times New Roman"/>
          <w:sz w:val="28"/>
        </w:rPr>
        <w:t xml:space="preserve"> Р</w:t>
      </w:r>
      <w:proofErr w:type="gramEnd"/>
      <w:r w:rsidR="005A785B" w:rsidRPr="00512A57">
        <w:rPr>
          <w:rFonts w:ascii="Times New Roman" w:hAnsi="Times New Roman" w:cs="Times New Roman"/>
          <w:sz w:val="28"/>
        </w:rPr>
        <w:t>ос. Федерации. – 2015. – № 140. – СПС «Консультант Плюс».</w:t>
      </w:r>
    </w:p>
    <w:p w:rsidR="00CC39CF" w:rsidRPr="00512A57" w:rsidRDefault="00784E3C" w:rsidP="00FD250C">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CC39CF" w:rsidRPr="00512A57">
        <w:rPr>
          <w:rFonts w:ascii="Times New Roman" w:hAnsi="Times New Roman" w:cs="Times New Roman"/>
          <w:sz w:val="28"/>
        </w:rPr>
        <w:t xml:space="preserve">.15. </w:t>
      </w:r>
      <w:r w:rsidR="00FD250C" w:rsidRPr="00512A57">
        <w:rPr>
          <w:rFonts w:ascii="Times New Roman" w:hAnsi="Times New Roman" w:cs="Times New Roman"/>
          <w:sz w:val="28"/>
        </w:rPr>
        <w:t>Определение Верховного Суда РФ от 19.07.2016 № 18-КГ16-61</w:t>
      </w:r>
      <w:r w:rsidR="004147AC">
        <w:rPr>
          <w:rFonts w:ascii="Times New Roman" w:hAnsi="Times New Roman" w:cs="Times New Roman"/>
          <w:sz w:val="28"/>
        </w:rPr>
        <w:t xml:space="preserve"> </w:t>
      </w:r>
      <w:r w:rsidR="00FD250C" w:rsidRPr="00512A57">
        <w:rPr>
          <w:rFonts w:ascii="Times New Roman" w:hAnsi="Times New Roman" w:cs="Times New Roman"/>
          <w:sz w:val="28"/>
        </w:rPr>
        <w:t>[Электронный ресурс]</w:t>
      </w:r>
      <w:r w:rsidR="004147AC">
        <w:rPr>
          <w:rFonts w:ascii="Times New Roman" w:hAnsi="Times New Roman" w:cs="Times New Roman"/>
          <w:sz w:val="28"/>
        </w:rPr>
        <w:t xml:space="preserve"> </w:t>
      </w:r>
      <w:r w:rsidR="00FD250C" w:rsidRPr="00512A57">
        <w:rPr>
          <w:rFonts w:ascii="Times New Roman" w:hAnsi="Times New Roman" w:cs="Times New Roman"/>
          <w:sz w:val="28"/>
        </w:rPr>
        <w:t>// СПС «Консультант Плюс».</w:t>
      </w:r>
    </w:p>
    <w:p w:rsidR="00FD250C" w:rsidRPr="00512A57" w:rsidRDefault="00784E3C" w:rsidP="00FD250C">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FD250C" w:rsidRPr="00512A57">
        <w:rPr>
          <w:rFonts w:ascii="Times New Roman" w:hAnsi="Times New Roman" w:cs="Times New Roman"/>
          <w:sz w:val="28"/>
        </w:rPr>
        <w:t xml:space="preserve">.16. </w:t>
      </w:r>
      <w:r w:rsidR="00E55B85" w:rsidRPr="00512A57">
        <w:rPr>
          <w:rFonts w:ascii="Times New Roman" w:hAnsi="Times New Roman" w:cs="Times New Roman"/>
          <w:sz w:val="28"/>
        </w:rPr>
        <w:t>Определение Верховного Суда РФ от 19.01.2018 № 306-КГ17-21377 по делу № А12-21267/2016</w:t>
      </w:r>
      <w:r w:rsidR="004147AC">
        <w:rPr>
          <w:rFonts w:ascii="Times New Roman" w:hAnsi="Times New Roman" w:cs="Times New Roman"/>
          <w:sz w:val="28"/>
        </w:rPr>
        <w:t xml:space="preserve"> </w:t>
      </w:r>
      <w:r w:rsidR="00E55B85" w:rsidRPr="00512A57">
        <w:rPr>
          <w:rFonts w:ascii="Times New Roman" w:hAnsi="Times New Roman" w:cs="Times New Roman"/>
          <w:sz w:val="28"/>
        </w:rPr>
        <w:t>[Электронный ресурс]</w:t>
      </w:r>
      <w:r w:rsidR="004147AC">
        <w:rPr>
          <w:rFonts w:ascii="Times New Roman" w:hAnsi="Times New Roman" w:cs="Times New Roman"/>
          <w:sz w:val="28"/>
        </w:rPr>
        <w:t xml:space="preserve"> </w:t>
      </w:r>
      <w:r w:rsidR="00E55B85" w:rsidRPr="00512A57">
        <w:rPr>
          <w:rFonts w:ascii="Times New Roman" w:hAnsi="Times New Roman" w:cs="Times New Roman"/>
          <w:sz w:val="28"/>
        </w:rPr>
        <w:t>// СПС «Консультант Плюс».</w:t>
      </w:r>
    </w:p>
    <w:p w:rsidR="00E55B85" w:rsidRPr="00512A57" w:rsidRDefault="00784E3C" w:rsidP="00FD250C">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E55B85" w:rsidRPr="00512A57">
        <w:rPr>
          <w:rFonts w:ascii="Times New Roman" w:hAnsi="Times New Roman" w:cs="Times New Roman"/>
          <w:sz w:val="28"/>
        </w:rPr>
        <w:t xml:space="preserve">.17. </w:t>
      </w:r>
      <w:r w:rsidR="007A35CF" w:rsidRPr="00512A57">
        <w:rPr>
          <w:rFonts w:ascii="Times New Roman" w:hAnsi="Times New Roman" w:cs="Times New Roman"/>
          <w:sz w:val="28"/>
        </w:rPr>
        <w:t>Определение Верховного Суда РФ от 23.05.2016 № 305-КГ16-4222 по делу № А40-16393/2015</w:t>
      </w:r>
      <w:r w:rsidR="004147AC">
        <w:rPr>
          <w:rFonts w:ascii="Times New Roman" w:hAnsi="Times New Roman" w:cs="Times New Roman"/>
          <w:sz w:val="28"/>
        </w:rPr>
        <w:t xml:space="preserve"> </w:t>
      </w:r>
      <w:r w:rsidR="007A35CF" w:rsidRPr="00512A57">
        <w:rPr>
          <w:rFonts w:ascii="Times New Roman" w:hAnsi="Times New Roman" w:cs="Times New Roman"/>
          <w:sz w:val="28"/>
        </w:rPr>
        <w:t>[Электронный ресурс]</w:t>
      </w:r>
      <w:r w:rsidR="004147AC">
        <w:rPr>
          <w:rFonts w:ascii="Times New Roman" w:hAnsi="Times New Roman" w:cs="Times New Roman"/>
          <w:sz w:val="28"/>
        </w:rPr>
        <w:t xml:space="preserve"> </w:t>
      </w:r>
      <w:r w:rsidR="007A35CF" w:rsidRPr="00512A57">
        <w:rPr>
          <w:rFonts w:ascii="Times New Roman" w:hAnsi="Times New Roman" w:cs="Times New Roman"/>
          <w:sz w:val="28"/>
        </w:rPr>
        <w:t>// СПС «Консультант Плюс».</w:t>
      </w:r>
    </w:p>
    <w:p w:rsidR="007A35CF"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7A35CF" w:rsidRPr="00512A57">
        <w:rPr>
          <w:rFonts w:ascii="Times New Roman" w:hAnsi="Times New Roman" w:cs="Times New Roman"/>
          <w:sz w:val="28"/>
        </w:rPr>
        <w:t xml:space="preserve">.18. </w:t>
      </w:r>
      <w:r w:rsidR="00F63C89" w:rsidRPr="00512A57">
        <w:rPr>
          <w:rFonts w:ascii="Times New Roman" w:hAnsi="Times New Roman" w:cs="Times New Roman"/>
          <w:sz w:val="28"/>
        </w:rPr>
        <w:t>Обзор законодательства и судебной практики Верховного Суда Российской Федерации за второй квартал 2010 года</w:t>
      </w:r>
      <w:proofErr w:type="gramStart"/>
      <w:r w:rsidR="00F63C89" w:rsidRPr="00512A57">
        <w:rPr>
          <w:rFonts w:ascii="Times New Roman" w:hAnsi="Times New Roman" w:cs="Times New Roman"/>
          <w:sz w:val="28"/>
        </w:rPr>
        <w:t xml:space="preserve"> :</w:t>
      </w:r>
      <w:proofErr w:type="gramEnd"/>
      <w:r w:rsidR="00F63C89" w:rsidRPr="00512A57">
        <w:rPr>
          <w:rFonts w:ascii="Times New Roman" w:hAnsi="Times New Roman" w:cs="Times New Roman"/>
          <w:sz w:val="28"/>
        </w:rPr>
        <w:t xml:space="preserve"> постановление Президиума Верховного Суда РФ от 15.09.2010</w:t>
      </w:r>
      <w:r w:rsidR="004147AC">
        <w:rPr>
          <w:rFonts w:ascii="Times New Roman" w:hAnsi="Times New Roman" w:cs="Times New Roman"/>
          <w:sz w:val="28"/>
        </w:rPr>
        <w:t xml:space="preserve"> </w:t>
      </w:r>
      <w:r w:rsidR="00F63C89" w:rsidRPr="00512A57">
        <w:rPr>
          <w:rFonts w:ascii="Times New Roman" w:hAnsi="Times New Roman" w:cs="Times New Roman"/>
          <w:sz w:val="28"/>
        </w:rPr>
        <w:t>[Электронный ресурс]</w:t>
      </w:r>
      <w:r w:rsidR="004147AC">
        <w:rPr>
          <w:rFonts w:ascii="Times New Roman" w:hAnsi="Times New Roman" w:cs="Times New Roman"/>
          <w:sz w:val="28"/>
        </w:rPr>
        <w:t xml:space="preserve"> </w:t>
      </w:r>
      <w:r w:rsidR="00F63C89" w:rsidRPr="00512A57">
        <w:rPr>
          <w:rFonts w:ascii="Times New Roman" w:hAnsi="Times New Roman" w:cs="Times New Roman"/>
          <w:sz w:val="28"/>
        </w:rPr>
        <w:t xml:space="preserve">// </w:t>
      </w:r>
      <w:proofErr w:type="spellStart"/>
      <w:r w:rsidR="00F63C89" w:rsidRPr="00512A57">
        <w:rPr>
          <w:rFonts w:ascii="Times New Roman" w:hAnsi="Times New Roman" w:cs="Times New Roman"/>
          <w:sz w:val="28"/>
        </w:rPr>
        <w:t>Бюл</w:t>
      </w:r>
      <w:proofErr w:type="spellEnd"/>
      <w:r w:rsidR="00F63C89" w:rsidRPr="00512A57">
        <w:rPr>
          <w:rFonts w:ascii="Times New Roman" w:hAnsi="Times New Roman" w:cs="Times New Roman"/>
          <w:sz w:val="28"/>
        </w:rPr>
        <w:t>. Верхов. Суда</w:t>
      </w:r>
      <w:proofErr w:type="gramStart"/>
      <w:r w:rsidR="00F63C89" w:rsidRPr="00512A57">
        <w:rPr>
          <w:rFonts w:ascii="Times New Roman" w:hAnsi="Times New Roman" w:cs="Times New Roman"/>
          <w:sz w:val="28"/>
        </w:rPr>
        <w:t xml:space="preserve"> Р</w:t>
      </w:r>
      <w:proofErr w:type="gramEnd"/>
      <w:r w:rsidR="00F63C89" w:rsidRPr="00512A57">
        <w:rPr>
          <w:rFonts w:ascii="Times New Roman" w:hAnsi="Times New Roman" w:cs="Times New Roman"/>
          <w:sz w:val="28"/>
        </w:rPr>
        <w:t>ос. Федерации. – 2010. – № 12. – СПС «Консультант Плюс».</w:t>
      </w:r>
    </w:p>
    <w:p w:rsidR="00F63C89"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F63C89" w:rsidRPr="00512A57">
        <w:rPr>
          <w:rFonts w:ascii="Times New Roman" w:hAnsi="Times New Roman" w:cs="Times New Roman"/>
          <w:sz w:val="28"/>
        </w:rPr>
        <w:t xml:space="preserve">.19. </w:t>
      </w:r>
      <w:r w:rsidR="00550DFD" w:rsidRPr="00512A57">
        <w:rPr>
          <w:rFonts w:ascii="Times New Roman" w:hAnsi="Times New Roman" w:cs="Times New Roman"/>
          <w:sz w:val="28"/>
        </w:rPr>
        <w:t>Определение Верховного Суда РФ от 22.11.2016 № 8-КГ16-21</w:t>
      </w:r>
      <w:r w:rsidR="004147AC">
        <w:rPr>
          <w:rFonts w:ascii="Times New Roman" w:hAnsi="Times New Roman" w:cs="Times New Roman"/>
          <w:sz w:val="28"/>
        </w:rPr>
        <w:t xml:space="preserve"> </w:t>
      </w:r>
      <w:r w:rsidR="00550DFD" w:rsidRPr="00512A57">
        <w:rPr>
          <w:rFonts w:ascii="Times New Roman" w:hAnsi="Times New Roman" w:cs="Times New Roman"/>
          <w:sz w:val="28"/>
        </w:rPr>
        <w:t>[Электронный ресурс] // СПС «Консультант Плюс».</w:t>
      </w:r>
    </w:p>
    <w:p w:rsidR="00550DFD"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550DFD" w:rsidRPr="00512A57">
        <w:rPr>
          <w:rFonts w:ascii="Times New Roman" w:hAnsi="Times New Roman" w:cs="Times New Roman"/>
          <w:sz w:val="28"/>
        </w:rPr>
        <w:t>.20. Определение Верховного Суда РФ от 30.03.2018 № 303-КГ17-15032 по делу № А73-2674/2016</w:t>
      </w:r>
      <w:r w:rsidR="004147AC">
        <w:rPr>
          <w:rFonts w:ascii="Times New Roman" w:hAnsi="Times New Roman" w:cs="Times New Roman"/>
          <w:sz w:val="28"/>
        </w:rPr>
        <w:t xml:space="preserve"> </w:t>
      </w:r>
      <w:r w:rsidR="00550DFD" w:rsidRPr="00512A57">
        <w:rPr>
          <w:rFonts w:ascii="Times New Roman" w:hAnsi="Times New Roman" w:cs="Times New Roman"/>
          <w:sz w:val="28"/>
        </w:rPr>
        <w:t>[Электронный ресурс] // СПС «Консультант Плюс».</w:t>
      </w:r>
    </w:p>
    <w:p w:rsidR="0057305B"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57305B" w:rsidRPr="00512A57">
        <w:rPr>
          <w:rFonts w:ascii="Times New Roman" w:hAnsi="Times New Roman" w:cs="Times New Roman"/>
          <w:sz w:val="28"/>
        </w:rPr>
        <w:t xml:space="preserve">.21. </w:t>
      </w:r>
      <w:r w:rsidR="00817EA7" w:rsidRPr="00512A57">
        <w:rPr>
          <w:rFonts w:ascii="Times New Roman" w:hAnsi="Times New Roman" w:cs="Times New Roman"/>
          <w:sz w:val="28"/>
        </w:rPr>
        <w:t>Определение Верховного Суда РФ от 07.11.2017 № 305-ЭС17-15985 по делу № А41-5993/2017</w:t>
      </w:r>
      <w:r w:rsidR="004147AC">
        <w:rPr>
          <w:rFonts w:ascii="Times New Roman" w:hAnsi="Times New Roman" w:cs="Times New Roman"/>
          <w:sz w:val="28"/>
        </w:rPr>
        <w:t xml:space="preserve"> </w:t>
      </w:r>
      <w:r w:rsidR="00817EA7" w:rsidRPr="00512A57">
        <w:rPr>
          <w:rFonts w:ascii="Times New Roman" w:hAnsi="Times New Roman" w:cs="Times New Roman"/>
          <w:sz w:val="28"/>
        </w:rPr>
        <w:t>[Электронный ресурс] // СПС «Консультант Плюс».</w:t>
      </w:r>
    </w:p>
    <w:p w:rsidR="00817EA7"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817EA7" w:rsidRPr="00512A57">
        <w:rPr>
          <w:rFonts w:ascii="Times New Roman" w:hAnsi="Times New Roman" w:cs="Times New Roman"/>
          <w:sz w:val="28"/>
        </w:rPr>
        <w:t xml:space="preserve">.22. </w:t>
      </w:r>
      <w:r w:rsidR="001429E7" w:rsidRPr="00512A57">
        <w:rPr>
          <w:rFonts w:ascii="Times New Roman" w:hAnsi="Times New Roman" w:cs="Times New Roman"/>
          <w:sz w:val="28"/>
        </w:rPr>
        <w:t>Постановление Девятого арбитражного апелляционного суда от 29.01.2016 № 09АП-58282/2015 по делу № А40-20068/15</w:t>
      </w:r>
      <w:r w:rsidR="004147AC">
        <w:rPr>
          <w:rFonts w:ascii="Times New Roman" w:hAnsi="Times New Roman" w:cs="Times New Roman"/>
          <w:sz w:val="28"/>
        </w:rPr>
        <w:t xml:space="preserve"> </w:t>
      </w:r>
      <w:r w:rsidR="001429E7" w:rsidRPr="00512A57">
        <w:rPr>
          <w:rFonts w:ascii="Times New Roman" w:hAnsi="Times New Roman" w:cs="Times New Roman"/>
          <w:sz w:val="28"/>
        </w:rPr>
        <w:t>[Электронный ресурс] // СПС «Консультант Плюс».</w:t>
      </w:r>
    </w:p>
    <w:p w:rsidR="001429E7"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1429E7" w:rsidRPr="00512A57">
        <w:rPr>
          <w:rFonts w:ascii="Times New Roman" w:hAnsi="Times New Roman" w:cs="Times New Roman"/>
          <w:sz w:val="28"/>
        </w:rPr>
        <w:t xml:space="preserve">.23. </w:t>
      </w:r>
      <w:r w:rsidR="00261C69" w:rsidRPr="00512A57">
        <w:rPr>
          <w:rFonts w:ascii="Times New Roman" w:hAnsi="Times New Roman" w:cs="Times New Roman"/>
          <w:sz w:val="28"/>
        </w:rPr>
        <w:t>Определение Верховного Суда РФ от 31.03.2015 № 304-ЭС14-3964 по делу № А27-15493/2013</w:t>
      </w:r>
      <w:r w:rsidR="004147AC">
        <w:rPr>
          <w:rFonts w:ascii="Times New Roman" w:hAnsi="Times New Roman" w:cs="Times New Roman"/>
          <w:sz w:val="28"/>
        </w:rPr>
        <w:t xml:space="preserve"> </w:t>
      </w:r>
      <w:r w:rsidR="00261C69" w:rsidRPr="00512A57">
        <w:rPr>
          <w:rFonts w:ascii="Times New Roman" w:hAnsi="Times New Roman" w:cs="Times New Roman"/>
          <w:sz w:val="28"/>
        </w:rPr>
        <w:t>[Электронный ресурс] // СПС «Консультант Плюс».</w:t>
      </w:r>
    </w:p>
    <w:p w:rsidR="00261C69"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3</w:t>
      </w:r>
      <w:r w:rsidR="00261C69" w:rsidRPr="00512A57">
        <w:rPr>
          <w:rFonts w:ascii="Times New Roman" w:hAnsi="Times New Roman" w:cs="Times New Roman"/>
          <w:sz w:val="28"/>
        </w:rPr>
        <w:t>.24. Постановление Президиума ВАС РФ от 06.09.2011 № 3771/11 по делу № А50-9225/2010</w:t>
      </w:r>
      <w:r w:rsidR="004147AC">
        <w:rPr>
          <w:rFonts w:ascii="Times New Roman" w:hAnsi="Times New Roman" w:cs="Times New Roman"/>
          <w:sz w:val="28"/>
        </w:rPr>
        <w:t xml:space="preserve"> </w:t>
      </w:r>
      <w:r w:rsidR="007E3C38" w:rsidRPr="00512A57">
        <w:rPr>
          <w:rFonts w:ascii="Times New Roman" w:hAnsi="Times New Roman" w:cs="Times New Roman"/>
          <w:sz w:val="28"/>
        </w:rPr>
        <w:t>[Электронный р</w:t>
      </w:r>
      <w:r w:rsidR="00DC3298" w:rsidRPr="00512A57">
        <w:rPr>
          <w:rFonts w:ascii="Times New Roman" w:hAnsi="Times New Roman" w:cs="Times New Roman"/>
          <w:sz w:val="28"/>
        </w:rPr>
        <w:t>есурс] // Вестник ВАС РФ. – 2011</w:t>
      </w:r>
      <w:r w:rsidR="007E3C38" w:rsidRPr="00512A57">
        <w:rPr>
          <w:rFonts w:ascii="Times New Roman" w:hAnsi="Times New Roman" w:cs="Times New Roman"/>
          <w:sz w:val="28"/>
        </w:rPr>
        <w:t>. – № 12. – СПС «Консультант Плюс».</w:t>
      </w:r>
    </w:p>
    <w:p w:rsidR="007E3C38"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7E3C38" w:rsidRPr="00512A57">
        <w:rPr>
          <w:rFonts w:ascii="Times New Roman" w:hAnsi="Times New Roman" w:cs="Times New Roman"/>
          <w:sz w:val="28"/>
        </w:rPr>
        <w:t xml:space="preserve">.25. </w:t>
      </w:r>
      <w:r w:rsidR="00D4119F" w:rsidRPr="00512A57">
        <w:rPr>
          <w:rFonts w:ascii="Times New Roman" w:hAnsi="Times New Roman" w:cs="Times New Roman"/>
          <w:sz w:val="28"/>
        </w:rPr>
        <w:t>Постановление Президиума ВАС РФ от 06.09.2011 № 4275/11 по делу № А48-2067/2010</w:t>
      </w:r>
      <w:r w:rsidR="004147AC">
        <w:rPr>
          <w:rFonts w:ascii="Times New Roman" w:hAnsi="Times New Roman" w:cs="Times New Roman"/>
          <w:sz w:val="28"/>
        </w:rPr>
        <w:t xml:space="preserve"> </w:t>
      </w:r>
      <w:r w:rsidR="00D4119F" w:rsidRPr="00512A57">
        <w:rPr>
          <w:rFonts w:ascii="Times New Roman" w:hAnsi="Times New Roman" w:cs="Times New Roman"/>
          <w:sz w:val="28"/>
        </w:rPr>
        <w:t>[Электронный ресурс] // Вестник ВАС РФ. – 2011. – № 12. – СПС «Консультант Плюс».</w:t>
      </w:r>
    </w:p>
    <w:p w:rsidR="00D4119F"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D4119F" w:rsidRPr="00512A57">
        <w:rPr>
          <w:rFonts w:ascii="Times New Roman" w:hAnsi="Times New Roman" w:cs="Times New Roman"/>
          <w:sz w:val="28"/>
        </w:rPr>
        <w:t xml:space="preserve">.26. </w:t>
      </w:r>
      <w:r w:rsidR="00523C7D" w:rsidRPr="00512A57">
        <w:rPr>
          <w:rFonts w:ascii="Times New Roman" w:hAnsi="Times New Roman" w:cs="Times New Roman"/>
          <w:sz w:val="28"/>
        </w:rPr>
        <w:t>Определение Верховного Суда РФ от 24.01.2018 № 305-КГ17-18472 по делу № А41-55816/2016</w:t>
      </w:r>
      <w:r w:rsidR="004147AC">
        <w:rPr>
          <w:rFonts w:ascii="Times New Roman" w:hAnsi="Times New Roman" w:cs="Times New Roman"/>
          <w:sz w:val="28"/>
        </w:rPr>
        <w:t xml:space="preserve"> </w:t>
      </w:r>
      <w:r w:rsidR="00523C7D" w:rsidRPr="00512A57">
        <w:rPr>
          <w:rFonts w:ascii="Times New Roman" w:hAnsi="Times New Roman" w:cs="Times New Roman"/>
          <w:sz w:val="28"/>
        </w:rPr>
        <w:t>[Электронный ресурс] // СПС «Консультант Плюс».</w:t>
      </w:r>
    </w:p>
    <w:p w:rsidR="00523C7D"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523C7D" w:rsidRPr="00512A57">
        <w:rPr>
          <w:rFonts w:ascii="Times New Roman" w:hAnsi="Times New Roman" w:cs="Times New Roman"/>
          <w:sz w:val="28"/>
        </w:rPr>
        <w:t xml:space="preserve">.27. </w:t>
      </w:r>
      <w:r w:rsidR="005B01FF" w:rsidRPr="00512A57">
        <w:rPr>
          <w:rFonts w:ascii="Times New Roman" w:hAnsi="Times New Roman" w:cs="Times New Roman"/>
          <w:sz w:val="28"/>
        </w:rPr>
        <w:t>Об отдельных вопросах практики применения правил Гражданского кодекса Российской Федерации о договоре аренды</w:t>
      </w:r>
      <w:proofErr w:type="gramStart"/>
      <w:r w:rsidR="005B01FF" w:rsidRPr="00512A57">
        <w:rPr>
          <w:rFonts w:ascii="Times New Roman" w:hAnsi="Times New Roman" w:cs="Times New Roman"/>
          <w:sz w:val="28"/>
        </w:rPr>
        <w:t xml:space="preserve"> :</w:t>
      </w:r>
      <w:proofErr w:type="gramEnd"/>
      <w:r w:rsidR="005B01FF" w:rsidRPr="00512A57">
        <w:rPr>
          <w:rFonts w:ascii="Times New Roman" w:hAnsi="Times New Roman" w:cs="Times New Roman"/>
          <w:sz w:val="28"/>
        </w:rPr>
        <w:t xml:space="preserve"> постановление Пленума ВАС РФ от 17.11.2011 № 73</w:t>
      </w:r>
      <w:r w:rsidR="004147AC">
        <w:rPr>
          <w:rFonts w:ascii="Times New Roman" w:hAnsi="Times New Roman" w:cs="Times New Roman"/>
          <w:sz w:val="28"/>
        </w:rPr>
        <w:t xml:space="preserve"> </w:t>
      </w:r>
      <w:r w:rsidR="005B01FF" w:rsidRPr="00512A57">
        <w:rPr>
          <w:rFonts w:ascii="Times New Roman" w:hAnsi="Times New Roman" w:cs="Times New Roman"/>
          <w:sz w:val="28"/>
        </w:rPr>
        <w:t>[Электронный ресурс] // Вестник ВАС РФ. – 2012. – № 1. – СПС «Консультант Плюс».</w:t>
      </w:r>
    </w:p>
    <w:p w:rsidR="005B01FF"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5B01FF" w:rsidRPr="00512A57">
        <w:rPr>
          <w:rFonts w:ascii="Times New Roman" w:hAnsi="Times New Roman" w:cs="Times New Roman"/>
          <w:sz w:val="28"/>
        </w:rPr>
        <w:t xml:space="preserve">.28. </w:t>
      </w:r>
      <w:r w:rsidR="00DB19D4" w:rsidRPr="00512A57">
        <w:rPr>
          <w:rFonts w:ascii="Times New Roman" w:hAnsi="Times New Roman" w:cs="Times New Roman"/>
          <w:sz w:val="28"/>
        </w:rPr>
        <w:t>Определение Верховного Суда РФ от 17.10.2017 № 310-ЭС17-14492 по делу № А64-1643/2016</w:t>
      </w:r>
      <w:r w:rsidR="004147AC">
        <w:rPr>
          <w:rFonts w:ascii="Times New Roman" w:hAnsi="Times New Roman" w:cs="Times New Roman"/>
          <w:sz w:val="28"/>
        </w:rPr>
        <w:t xml:space="preserve"> </w:t>
      </w:r>
      <w:r w:rsidR="00A116D3" w:rsidRPr="00512A57">
        <w:rPr>
          <w:rFonts w:ascii="Times New Roman" w:hAnsi="Times New Roman" w:cs="Times New Roman"/>
          <w:sz w:val="28"/>
        </w:rPr>
        <w:t>[Электронный ресурс] // СПС «Консультант Плюс».</w:t>
      </w:r>
    </w:p>
    <w:p w:rsidR="00A116D3" w:rsidRPr="00512A57" w:rsidRDefault="00784E3C" w:rsidP="00F63C89">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A116D3" w:rsidRPr="00512A57">
        <w:rPr>
          <w:rFonts w:ascii="Times New Roman" w:hAnsi="Times New Roman" w:cs="Times New Roman"/>
          <w:sz w:val="28"/>
        </w:rPr>
        <w:t xml:space="preserve">.29. </w:t>
      </w:r>
      <w:r w:rsidR="00711FD7" w:rsidRPr="00512A57">
        <w:rPr>
          <w:rFonts w:ascii="Times New Roman" w:hAnsi="Times New Roman" w:cs="Times New Roman"/>
          <w:sz w:val="28"/>
        </w:rPr>
        <w:t>Постановление Арбитражного суда Западно-Сибирского округа от 30.01.2018 № Ф04-6144/2017 по делу № А67-2555/2016</w:t>
      </w:r>
      <w:r w:rsidR="004147AC">
        <w:rPr>
          <w:rFonts w:ascii="Times New Roman" w:hAnsi="Times New Roman" w:cs="Times New Roman"/>
          <w:sz w:val="28"/>
        </w:rPr>
        <w:t xml:space="preserve"> </w:t>
      </w:r>
      <w:r w:rsidR="00711FD7" w:rsidRPr="00512A57">
        <w:rPr>
          <w:rFonts w:ascii="Times New Roman" w:hAnsi="Times New Roman" w:cs="Times New Roman"/>
          <w:sz w:val="28"/>
        </w:rPr>
        <w:t>[Электронный ресурс] // СПС «Консультант Плюс».</w:t>
      </w:r>
    </w:p>
    <w:p w:rsidR="00711FD7" w:rsidRPr="00512A57" w:rsidRDefault="00784E3C" w:rsidP="007544A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711FD7" w:rsidRPr="00512A57">
        <w:rPr>
          <w:rFonts w:ascii="Times New Roman" w:hAnsi="Times New Roman" w:cs="Times New Roman"/>
          <w:sz w:val="28"/>
        </w:rPr>
        <w:t xml:space="preserve">.30. </w:t>
      </w:r>
      <w:r w:rsidR="007544A4" w:rsidRPr="00512A57">
        <w:rPr>
          <w:rFonts w:ascii="Times New Roman" w:hAnsi="Times New Roman" w:cs="Times New Roman"/>
          <w:sz w:val="28"/>
        </w:rPr>
        <w:t>Определение Верховного Суда РФ от 20.04.2017 № 46-КГ17-1</w:t>
      </w:r>
      <w:r w:rsidR="004147AC">
        <w:rPr>
          <w:rFonts w:ascii="Times New Roman" w:hAnsi="Times New Roman" w:cs="Times New Roman"/>
          <w:sz w:val="28"/>
        </w:rPr>
        <w:t xml:space="preserve"> </w:t>
      </w:r>
      <w:r w:rsidR="007544A4" w:rsidRPr="00512A57">
        <w:rPr>
          <w:rFonts w:ascii="Times New Roman" w:hAnsi="Times New Roman" w:cs="Times New Roman"/>
          <w:sz w:val="28"/>
        </w:rPr>
        <w:t>[Электронный ресурс] // СПС «Консультант Плюс».</w:t>
      </w:r>
    </w:p>
    <w:p w:rsidR="007544A4" w:rsidRPr="00512A57" w:rsidRDefault="00784E3C"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7544A4" w:rsidRPr="00512A57">
        <w:rPr>
          <w:rFonts w:ascii="Times New Roman" w:hAnsi="Times New Roman" w:cs="Times New Roman"/>
          <w:sz w:val="28"/>
        </w:rPr>
        <w:t xml:space="preserve">.31. </w:t>
      </w:r>
      <w:r w:rsidR="003B4BE6" w:rsidRPr="00512A57">
        <w:rPr>
          <w:rFonts w:ascii="Times New Roman" w:hAnsi="Times New Roman" w:cs="Times New Roman"/>
          <w:sz w:val="28"/>
        </w:rPr>
        <w:t>Постановление Президиума ВАС РФ от 19.04.2011 № 14950/10 по делу № А40-127386/09-122-889</w:t>
      </w:r>
      <w:r w:rsidR="004147AC">
        <w:rPr>
          <w:rFonts w:ascii="Times New Roman" w:hAnsi="Times New Roman" w:cs="Times New Roman"/>
          <w:sz w:val="28"/>
        </w:rPr>
        <w:t xml:space="preserve"> </w:t>
      </w:r>
      <w:r w:rsidR="003B4BE6" w:rsidRPr="00512A57">
        <w:rPr>
          <w:rFonts w:ascii="Times New Roman" w:hAnsi="Times New Roman" w:cs="Times New Roman"/>
          <w:sz w:val="28"/>
        </w:rPr>
        <w:t>[Электронный ресурс</w:t>
      </w:r>
      <w:r w:rsidR="004147AC">
        <w:rPr>
          <w:rFonts w:ascii="Times New Roman" w:hAnsi="Times New Roman" w:cs="Times New Roman"/>
          <w:sz w:val="28"/>
        </w:rPr>
        <w:t xml:space="preserve">] // Вестник ВАС РФ. – 2011. – </w:t>
      </w:r>
      <w:r w:rsidR="003B4BE6" w:rsidRPr="00512A57">
        <w:rPr>
          <w:rFonts w:ascii="Times New Roman" w:hAnsi="Times New Roman" w:cs="Times New Roman"/>
          <w:sz w:val="28"/>
        </w:rPr>
        <w:t>№ 8. – СПС «Консультант Плюс».</w:t>
      </w:r>
    </w:p>
    <w:p w:rsidR="003B4BE6" w:rsidRPr="00512A57" w:rsidRDefault="00784E3C"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3B4BE6" w:rsidRPr="00512A57">
        <w:rPr>
          <w:rFonts w:ascii="Times New Roman" w:hAnsi="Times New Roman" w:cs="Times New Roman"/>
          <w:sz w:val="28"/>
        </w:rPr>
        <w:t xml:space="preserve">.32. </w:t>
      </w:r>
      <w:r w:rsidR="00BD7915" w:rsidRPr="00512A57">
        <w:rPr>
          <w:rFonts w:ascii="Times New Roman" w:hAnsi="Times New Roman" w:cs="Times New Roman"/>
          <w:sz w:val="28"/>
        </w:rPr>
        <w:t>Постановление Президиума ВАС РФ от 03.12.2013 № 8410/13 по делу № А51-6571/2012</w:t>
      </w:r>
      <w:r w:rsidR="004147AC">
        <w:rPr>
          <w:rFonts w:ascii="Times New Roman" w:hAnsi="Times New Roman" w:cs="Times New Roman"/>
          <w:sz w:val="28"/>
        </w:rPr>
        <w:t xml:space="preserve"> </w:t>
      </w:r>
      <w:r w:rsidR="00BD7915" w:rsidRPr="00512A57">
        <w:rPr>
          <w:rFonts w:ascii="Times New Roman" w:hAnsi="Times New Roman" w:cs="Times New Roman"/>
          <w:sz w:val="28"/>
        </w:rPr>
        <w:t xml:space="preserve">[Электронный ресурс] // Вестник ВАС РФ. – 2014. – </w:t>
      </w:r>
      <w:r w:rsidR="00BD7915" w:rsidRPr="00512A57">
        <w:rPr>
          <w:rFonts w:ascii="Times New Roman" w:hAnsi="Times New Roman" w:cs="Times New Roman"/>
          <w:sz w:val="28"/>
        </w:rPr>
        <w:br/>
        <w:t>№ 5. – СПС «Консультант Плюс».</w:t>
      </w:r>
    </w:p>
    <w:p w:rsidR="00BD7915" w:rsidRPr="00512A57" w:rsidRDefault="00784E3C"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BD7915" w:rsidRPr="00512A57">
        <w:rPr>
          <w:rFonts w:ascii="Times New Roman" w:hAnsi="Times New Roman" w:cs="Times New Roman"/>
          <w:sz w:val="28"/>
        </w:rPr>
        <w:t xml:space="preserve">.33. </w:t>
      </w:r>
      <w:r w:rsidR="00A66CA5" w:rsidRPr="00512A57">
        <w:rPr>
          <w:rFonts w:ascii="Times New Roman" w:hAnsi="Times New Roman" w:cs="Times New Roman"/>
          <w:sz w:val="28"/>
        </w:rPr>
        <w:t>Определение Верховного Суда РФ от 30.09.2014 № 66-КГ14-6</w:t>
      </w:r>
      <w:r w:rsidR="004147AC">
        <w:rPr>
          <w:rFonts w:ascii="Times New Roman" w:hAnsi="Times New Roman" w:cs="Times New Roman"/>
          <w:sz w:val="28"/>
        </w:rPr>
        <w:t xml:space="preserve"> </w:t>
      </w:r>
      <w:r w:rsidR="00AA328D" w:rsidRPr="00512A57">
        <w:rPr>
          <w:rFonts w:ascii="Times New Roman" w:hAnsi="Times New Roman" w:cs="Times New Roman"/>
          <w:sz w:val="28"/>
        </w:rPr>
        <w:t>[Электронный ресурс] // СПС «Консультант Плюс».</w:t>
      </w:r>
    </w:p>
    <w:p w:rsidR="00AA328D" w:rsidRPr="00512A57" w:rsidRDefault="00784E3C"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AA328D" w:rsidRPr="00512A57">
        <w:rPr>
          <w:rFonts w:ascii="Times New Roman" w:hAnsi="Times New Roman" w:cs="Times New Roman"/>
          <w:sz w:val="28"/>
        </w:rPr>
        <w:t xml:space="preserve">.34. </w:t>
      </w:r>
      <w:r w:rsidR="00B65695" w:rsidRPr="00512A57">
        <w:rPr>
          <w:rFonts w:ascii="Times New Roman" w:hAnsi="Times New Roman" w:cs="Times New Roman"/>
          <w:sz w:val="28"/>
        </w:rPr>
        <w:t>Определение Верховного Суда РФ от 09.09.2014 № 30-КГ14-6</w:t>
      </w:r>
      <w:r w:rsidR="004147AC">
        <w:rPr>
          <w:rFonts w:ascii="Times New Roman" w:hAnsi="Times New Roman" w:cs="Times New Roman"/>
          <w:sz w:val="28"/>
        </w:rPr>
        <w:t xml:space="preserve"> </w:t>
      </w:r>
      <w:r w:rsidR="00B65695" w:rsidRPr="00512A57">
        <w:rPr>
          <w:rFonts w:ascii="Times New Roman" w:hAnsi="Times New Roman" w:cs="Times New Roman"/>
          <w:sz w:val="28"/>
        </w:rPr>
        <w:t>[Электронный ресурс] // СПС «Консультант Плюс».</w:t>
      </w:r>
    </w:p>
    <w:p w:rsidR="00B65695" w:rsidRPr="00512A57" w:rsidRDefault="00784E3C"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3</w:t>
      </w:r>
      <w:r w:rsidR="00B65695" w:rsidRPr="00512A57">
        <w:rPr>
          <w:rFonts w:ascii="Times New Roman" w:hAnsi="Times New Roman" w:cs="Times New Roman"/>
          <w:sz w:val="28"/>
        </w:rPr>
        <w:t xml:space="preserve">.35. </w:t>
      </w:r>
      <w:r w:rsidR="003A4F38" w:rsidRPr="00512A57">
        <w:rPr>
          <w:rFonts w:ascii="Times New Roman" w:hAnsi="Times New Roman" w:cs="Times New Roman"/>
          <w:sz w:val="28"/>
        </w:rPr>
        <w:t xml:space="preserve">Обзор судебной практики Верховного Суда Российской Федерации </w:t>
      </w:r>
      <w:r w:rsidR="003A4F38" w:rsidRPr="00512A57">
        <w:rPr>
          <w:rFonts w:ascii="Times New Roman" w:hAnsi="Times New Roman" w:cs="Times New Roman"/>
          <w:sz w:val="28"/>
        </w:rPr>
        <w:br/>
        <w:t>№ 4 (2017)</w:t>
      </w:r>
      <w:proofErr w:type="gramStart"/>
      <w:r w:rsidR="003A4F38" w:rsidRPr="00512A57">
        <w:rPr>
          <w:rFonts w:ascii="Times New Roman" w:hAnsi="Times New Roman" w:cs="Times New Roman"/>
          <w:sz w:val="28"/>
        </w:rPr>
        <w:t xml:space="preserve"> :</w:t>
      </w:r>
      <w:proofErr w:type="gramEnd"/>
      <w:r w:rsidR="003A4F38" w:rsidRPr="00512A57">
        <w:rPr>
          <w:rFonts w:ascii="Times New Roman" w:hAnsi="Times New Roman" w:cs="Times New Roman"/>
          <w:sz w:val="28"/>
        </w:rPr>
        <w:t xml:space="preserve"> утверждено Президиумом Верховного Суда РФ 15.11.2017</w:t>
      </w:r>
      <w:r w:rsidR="004147AC">
        <w:rPr>
          <w:rFonts w:ascii="Times New Roman" w:hAnsi="Times New Roman" w:cs="Times New Roman"/>
          <w:sz w:val="28"/>
        </w:rPr>
        <w:t xml:space="preserve"> </w:t>
      </w:r>
      <w:r w:rsidR="003A4F38" w:rsidRPr="00512A57">
        <w:rPr>
          <w:rFonts w:ascii="Times New Roman" w:hAnsi="Times New Roman" w:cs="Times New Roman"/>
          <w:sz w:val="28"/>
        </w:rPr>
        <w:t>[Электронный ресурс] // СПС «Консультант Плюс».</w:t>
      </w:r>
    </w:p>
    <w:p w:rsidR="001D55E7" w:rsidRPr="00512A57" w:rsidRDefault="00784E3C"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1D55E7" w:rsidRPr="00512A57">
        <w:rPr>
          <w:rFonts w:ascii="Times New Roman" w:hAnsi="Times New Roman" w:cs="Times New Roman"/>
          <w:sz w:val="28"/>
        </w:rPr>
        <w:t xml:space="preserve">.36. </w:t>
      </w:r>
      <w:r w:rsidR="00066CED" w:rsidRPr="00512A57">
        <w:rPr>
          <w:rFonts w:ascii="Times New Roman" w:hAnsi="Times New Roman" w:cs="Times New Roman"/>
          <w:sz w:val="28"/>
        </w:rPr>
        <w:t>Определение Верховного Суда РФ от 04.12.2015 № 306-КГ15-15314 по делу № А12-42841/2014</w:t>
      </w:r>
      <w:r w:rsidR="004147AC">
        <w:rPr>
          <w:rFonts w:ascii="Times New Roman" w:hAnsi="Times New Roman" w:cs="Times New Roman"/>
          <w:sz w:val="28"/>
        </w:rPr>
        <w:t xml:space="preserve"> </w:t>
      </w:r>
      <w:r w:rsidR="00EA7868" w:rsidRPr="00512A57">
        <w:rPr>
          <w:rFonts w:ascii="Times New Roman" w:hAnsi="Times New Roman" w:cs="Times New Roman"/>
          <w:sz w:val="28"/>
        </w:rPr>
        <w:t xml:space="preserve">[Электронный ресурс] </w:t>
      </w:r>
      <w:r w:rsidR="00066CED" w:rsidRPr="00512A57">
        <w:rPr>
          <w:rFonts w:ascii="Times New Roman" w:hAnsi="Times New Roman" w:cs="Times New Roman"/>
          <w:sz w:val="28"/>
        </w:rPr>
        <w:t>// СПС «Консультант Плюс».</w:t>
      </w:r>
    </w:p>
    <w:p w:rsidR="00873003" w:rsidRPr="00512A57" w:rsidRDefault="00784E3C" w:rsidP="00873003">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873003" w:rsidRPr="00512A57">
        <w:rPr>
          <w:rFonts w:ascii="Times New Roman" w:hAnsi="Times New Roman" w:cs="Times New Roman"/>
          <w:sz w:val="28"/>
        </w:rPr>
        <w:t>.37.Определение Верховного Суда РФ от 27.10.2015 № 309-КГ15-5924 по делу № А07-21632/2013 [Электронный ресурс] // СПС «Консультант Плюс».</w:t>
      </w:r>
    </w:p>
    <w:p w:rsidR="00873003" w:rsidRPr="00512A57" w:rsidRDefault="00784E3C" w:rsidP="00873003">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3</w:t>
      </w:r>
      <w:r w:rsidR="00873003" w:rsidRPr="00512A57">
        <w:rPr>
          <w:rFonts w:ascii="Times New Roman" w:hAnsi="Times New Roman" w:cs="Times New Roman"/>
          <w:sz w:val="28"/>
        </w:rPr>
        <w:t>.38. Об отказе в принятии к рассмотрению жалобы гражданина Казанцева Иннокентия Сергеевича на нарушение его конституционных прав частями 3, 4 и 5 статьи 46.1 и частью 6 статьи 46.2 Градостроительного кодекса Российской Федерации [Электронный ресурс]</w:t>
      </w:r>
      <w:proofErr w:type="gramStart"/>
      <w:r w:rsidR="00873003" w:rsidRPr="00512A57">
        <w:rPr>
          <w:rFonts w:ascii="Times New Roman" w:hAnsi="Times New Roman" w:cs="Times New Roman"/>
          <w:sz w:val="28"/>
        </w:rPr>
        <w:t xml:space="preserve"> :</w:t>
      </w:r>
      <w:proofErr w:type="gramEnd"/>
      <w:r w:rsidR="00873003" w:rsidRPr="00512A57">
        <w:rPr>
          <w:rFonts w:ascii="Times New Roman" w:hAnsi="Times New Roman" w:cs="Times New Roman"/>
          <w:sz w:val="28"/>
        </w:rPr>
        <w:t xml:space="preserve"> определение Конституционного Суда РФ от 07.10.2014 № 2026-О // СПС «Консультант Плюс».</w:t>
      </w:r>
    </w:p>
    <w:p w:rsidR="00873003" w:rsidRPr="00512A57" w:rsidRDefault="000804D6" w:rsidP="003B4BE6">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4. Нормативно-правовые акты и иные официальные документы иностранных государств</w:t>
      </w:r>
    </w:p>
    <w:p w:rsidR="002F083D" w:rsidRPr="00512A57" w:rsidRDefault="007B4B88" w:rsidP="004739D5">
      <w:pPr>
        <w:spacing w:after="0" w:line="360" w:lineRule="auto"/>
        <w:ind w:firstLine="709"/>
        <w:jc w:val="both"/>
        <w:rPr>
          <w:rFonts w:ascii="Times New Roman" w:hAnsi="Times New Roman" w:cs="Times New Roman"/>
          <w:sz w:val="28"/>
          <w:lang w:val="en-US"/>
        </w:rPr>
      </w:pPr>
      <w:r w:rsidRPr="00512A57">
        <w:rPr>
          <w:rFonts w:ascii="Times New Roman" w:hAnsi="Times New Roman" w:cs="Times New Roman"/>
          <w:sz w:val="28"/>
          <w:lang w:val="en-US"/>
        </w:rPr>
        <w:t xml:space="preserve">4.1. </w:t>
      </w:r>
      <w:r w:rsidR="004739D5" w:rsidRPr="00512A57">
        <w:rPr>
          <w:rFonts w:ascii="Times New Roman" w:hAnsi="Times New Roman" w:cs="Times New Roman"/>
          <w:sz w:val="28"/>
          <w:lang w:val="en-US"/>
        </w:rPr>
        <w:t>Constitution Of The Federative Republic Of Brazil [Electronic resource</w:t>
      </w:r>
      <w:proofErr w:type="gramStart"/>
      <w:r w:rsidR="004739D5" w:rsidRPr="00512A57">
        <w:rPr>
          <w:rFonts w:ascii="Times New Roman" w:hAnsi="Times New Roman" w:cs="Times New Roman"/>
          <w:sz w:val="28"/>
          <w:lang w:val="en-US"/>
        </w:rPr>
        <w:t>] :</w:t>
      </w:r>
      <w:proofErr w:type="gramEnd"/>
      <w:r w:rsidR="004739D5" w:rsidRPr="00512A57">
        <w:rPr>
          <w:rFonts w:ascii="Times New Roman" w:hAnsi="Times New Roman" w:cs="Times New Roman"/>
          <w:sz w:val="28"/>
          <w:lang w:val="en-US"/>
        </w:rPr>
        <w:t xml:space="preserve"> Constitutional  text  of  October 5, 1988, with the alterations introduced by Constitutional Amendments no. 1/92 through 72/2013 and by Revision Constitutional Amendments no. 1/94 through 6/94 ; translated and revised by </w:t>
      </w:r>
      <w:proofErr w:type="spellStart"/>
      <w:r w:rsidR="004739D5" w:rsidRPr="00512A57">
        <w:rPr>
          <w:rFonts w:ascii="Times New Roman" w:hAnsi="Times New Roman" w:cs="Times New Roman"/>
          <w:sz w:val="28"/>
          <w:lang w:val="en-US"/>
        </w:rPr>
        <w:t>Istvan</w:t>
      </w:r>
      <w:proofErr w:type="spellEnd"/>
      <w:r w:rsidR="00C30BFB" w:rsidRPr="00C30BFB">
        <w:rPr>
          <w:rFonts w:ascii="Times New Roman" w:hAnsi="Times New Roman" w:cs="Times New Roman"/>
          <w:sz w:val="28"/>
          <w:lang w:val="en-US"/>
        </w:rPr>
        <w:t xml:space="preserve"> </w:t>
      </w:r>
      <w:proofErr w:type="spellStart"/>
      <w:r w:rsidR="004739D5" w:rsidRPr="00512A57">
        <w:rPr>
          <w:rFonts w:ascii="Times New Roman" w:hAnsi="Times New Roman" w:cs="Times New Roman"/>
          <w:sz w:val="28"/>
          <w:lang w:val="en-US"/>
        </w:rPr>
        <w:t>Vajda</w:t>
      </w:r>
      <w:proofErr w:type="spellEnd"/>
      <w:r w:rsidR="004739D5" w:rsidRPr="00512A57">
        <w:rPr>
          <w:rFonts w:ascii="Times New Roman" w:hAnsi="Times New Roman" w:cs="Times New Roman"/>
          <w:sz w:val="28"/>
          <w:lang w:val="en-US"/>
        </w:rPr>
        <w:t xml:space="preserve">, </w:t>
      </w:r>
      <w:proofErr w:type="spellStart"/>
      <w:r w:rsidR="004739D5" w:rsidRPr="00512A57">
        <w:rPr>
          <w:rFonts w:ascii="Times New Roman" w:hAnsi="Times New Roman" w:cs="Times New Roman"/>
          <w:sz w:val="28"/>
          <w:lang w:val="en-US"/>
        </w:rPr>
        <w:t>Patrícia</w:t>
      </w:r>
      <w:proofErr w:type="spellEnd"/>
      <w:r w:rsidR="004739D5" w:rsidRPr="00512A57">
        <w:rPr>
          <w:rFonts w:ascii="Times New Roman" w:hAnsi="Times New Roman" w:cs="Times New Roman"/>
          <w:sz w:val="28"/>
          <w:lang w:val="en-US"/>
        </w:rPr>
        <w:t xml:space="preserve"> de </w:t>
      </w:r>
      <w:proofErr w:type="spellStart"/>
      <w:r w:rsidR="004739D5" w:rsidRPr="00512A57">
        <w:rPr>
          <w:rFonts w:ascii="Times New Roman" w:hAnsi="Times New Roman" w:cs="Times New Roman"/>
          <w:sz w:val="28"/>
          <w:lang w:val="en-US"/>
        </w:rPr>
        <w:t>Queiroz</w:t>
      </w:r>
      <w:proofErr w:type="spellEnd"/>
      <w:r w:rsidR="00C30BFB" w:rsidRPr="00C30BFB">
        <w:rPr>
          <w:rFonts w:ascii="Times New Roman" w:hAnsi="Times New Roman" w:cs="Times New Roman"/>
          <w:sz w:val="28"/>
          <w:lang w:val="en-US"/>
        </w:rPr>
        <w:t xml:space="preserve"> </w:t>
      </w:r>
      <w:proofErr w:type="spellStart"/>
      <w:r w:rsidR="004739D5" w:rsidRPr="00512A57">
        <w:rPr>
          <w:rFonts w:ascii="Times New Roman" w:hAnsi="Times New Roman" w:cs="Times New Roman"/>
          <w:sz w:val="28"/>
          <w:lang w:val="en-US"/>
        </w:rPr>
        <w:t>Carvalho</w:t>
      </w:r>
      <w:proofErr w:type="spellEnd"/>
      <w:r w:rsidR="00C30BFB" w:rsidRPr="00C30BFB">
        <w:rPr>
          <w:rFonts w:ascii="Times New Roman" w:hAnsi="Times New Roman" w:cs="Times New Roman"/>
          <w:sz w:val="28"/>
          <w:lang w:val="en-US"/>
        </w:rPr>
        <w:t xml:space="preserve"> </w:t>
      </w:r>
      <w:proofErr w:type="spellStart"/>
      <w:r w:rsidR="004739D5" w:rsidRPr="00512A57">
        <w:rPr>
          <w:rFonts w:ascii="Times New Roman" w:hAnsi="Times New Roman" w:cs="Times New Roman"/>
          <w:sz w:val="28"/>
          <w:lang w:val="en-US"/>
        </w:rPr>
        <w:t>Zimbres</w:t>
      </w:r>
      <w:proofErr w:type="spellEnd"/>
      <w:r w:rsidR="004739D5" w:rsidRPr="00512A57">
        <w:rPr>
          <w:rFonts w:ascii="Times New Roman" w:hAnsi="Times New Roman" w:cs="Times New Roman"/>
          <w:sz w:val="28"/>
          <w:lang w:val="en-US"/>
        </w:rPr>
        <w:t xml:space="preserve">, </w:t>
      </w:r>
      <w:proofErr w:type="spellStart"/>
      <w:r w:rsidR="004739D5" w:rsidRPr="00512A57">
        <w:rPr>
          <w:rFonts w:ascii="Times New Roman" w:hAnsi="Times New Roman" w:cs="Times New Roman"/>
          <w:sz w:val="28"/>
          <w:lang w:val="en-US"/>
        </w:rPr>
        <w:t>Vanira</w:t>
      </w:r>
      <w:proofErr w:type="spellEnd"/>
      <w:r w:rsidR="004739D5" w:rsidRPr="00512A57">
        <w:rPr>
          <w:rFonts w:ascii="Times New Roman" w:hAnsi="Times New Roman" w:cs="Times New Roman"/>
          <w:sz w:val="28"/>
          <w:lang w:val="en-US"/>
        </w:rPr>
        <w:t xml:space="preserve"> Tavares de Souza. – 6th rev. ed. – </w:t>
      </w:r>
      <w:proofErr w:type="gramStart"/>
      <w:r w:rsidR="004739D5" w:rsidRPr="00512A57">
        <w:rPr>
          <w:rFonts w:ascii="Times New Roman" w:hAnsi="Times New Roman" w:cs="Times New Roman"/>
          <w:sz w:val="28"/>
          <w:lang w:val="en-US"/>
        </w:rPr>
        <w:t>Brasilia :</w:t>
      </w:r>
      <w:proofErr w:type="gramEnd"/>
      <w:r w:rsidR="004739D5" w:rsidRPr="00512A57">
        <w:rPr>
          <w:rFonts w:ascii="Times New Roman" w:hAnsi="Times New Roman" w:cs="Times New Roman"/>
          <w:sz w:val="28"/>
          <w:lang w:val="en-US"/>
        </w:rPr>
        <w:t xml:space="preserve"> The Federal Senate, </w:t>
      </w:r>
      <w:proofErr w:type="spellStart"/>
      <w:r w:rsidR="004739D5" w:rsidRPr="00512A57">
        <w:rPr>
          <w:rFonts w:ascii="Times New Roman" w:hAnsi="Times New Roman" w:cs="Times New Roman"/>
          <w:sz w:val="28"/>
          <w:lang w:val="en-US"/>
        </w:rPr>
        <w:t>Undersecretariat</w:t>
      </w:r>
      <w:proofErr w:type="spellEnd"/>
      <w:r w:rsidR="004739D5" w:rsidRPr="00512A57">
        <w:rPr>
          <w:rFonts w:ascii="Times New Roman" w:hAnsi="Times New Roman" w:cs="Times New Roman"/>
          <w:sz w:val="28"/>
          <w:lang w:val="en-US"/>
        </w:rPr>
        <w:t xml:space="preserve"> of Technical Publications, 2013. - </w:t>
      </w:r>
      <w:r w:rsidR="004739D5" w:rsidRPr="00512A57">
        <w:rPr>
          <w:rFonts w:ascii="Times New Roman" w:hAnsi="Times New Roman" w:cs="Times New Roman"/>
          <w:sz w:val="28"/>
        </w:rPr>
        <w:t>Режим</w:t>
      </w:r>
      <w:r w:rsidR="00C30BFB" w:rsidRPr="00C30BFB">
        <w:rPr>
          <w:rFonts w:ascii="Times New Roman" w:hAnsi="Times New Roman" w:cs="Times New Roman"/>
          <w:sz w:val="28"/>
          <w:lang w:val="en-US"/>
        </w:rPr>
        <w:t xml:space="preserve"> </w:t>
      </w:r>
      <w:r w:rsidR="004739D5" w:rsidRPr="00512A57">
        <w:rPr>
          <w:rFonts w:ascii="Times New Roman" w:hAnsi="Times New Roman" w:cs="Times New Roman"/>
          <w:sz w:val="28"/>
        </w:rPr>
        <w:t>доступа</w:t>
      </w:r>
      <w:r w:rsidR="004739D5" w:rsidRPr="00512A57">
        <w:rPr>
          <w:rFonts w:ascii="Times New Roman" w:hAnsi="Times New Roman" w:cs="Times New Roman"/>
          <w:sz w:val="28"/>
          <w:lang w:val="en-US"/>
        </w:rPr>
        <w:t>: http://www2.senado.leg.br/bdsf/bitstream/handle/id/243334/Constitution_2013.pdf?sequence=11 (</w:t>
      </w:r>
      <w:r w:rsidR="004739D5" w:rsidRPr="00512A57">
        <w:rPr>
          <w:rFonts w:ascii="Times New Roman" w:hAnsi="Times New Roman" w:cs="Times New Roman"/>
          <w:sz w:val="28"/>
        </w:rPr>
        <w:t>дата</w:t>
      </w:r>
      <w:r w:rsidR="00C30BFB" w:rsidRPr="00C30BFB">
        <w:rPr>
          <w:rFonts w:ascii="Times New Roman" w:hAnsi="Times New Roman" w:cs="Times New Roman"/>
          <w:sz w:val="28"/>
          <w:lang w:val="en-US"/>
        </w:rPr>
        <w:t xml:space="preserve"> </w:t>
      </w:r>
      <w:r w:rsidR="004739D5" w:rsidRPr="00512A57">
        <w:rPr>
          <w:rFonts w:ascii="Times New Roman" w:hAnsi="Times New Roman" w:cs="Times New Roman"/>
          <w:sz w:val="28"/>
        </w:rPr>
        <w:t>обращения</w:t>
      </w:r>
      <w:r w:rsidR="004739D5" w:rsidRPr="00512A57">
        <w:rPr>
          <w:rFonts w:ascii="Times New Roman" w:hAnsi="Times New Roman" w:cs="Times New Roman"/>
          <w:sz w:val="28"/>
          <w:lang w:val="en-US"/>
        </w:rPr>
        <w:t>: 05.12.2017).</w:t>
      </w:r>
    </w:p>
    <w:p w:rsidR="000804D6" w:rsidRPr="00512A57" w:rsidRDefault="002F083D" w:rsidP="004739D5">
      <w:pPr>
        <w:spacing w:after="0" w:line="360" w:lineRule="auto"/>
        <w:ind w:firstLine="709"/>
        <w:jc w:val="both"/>
        <w:rPr>
          <w:rFonts w:ascii="Times New Roman" w:hAnsi="Times New Roman" w:cs="Times New Roman"/>
          <w:sz w:val="28"/>
          <w:lang w:val="en-US"/>
        </w:rPr>
      </w:pPr>
      <w:r w:rsidRPr="00512A57">
        <w:rPr>
          <w:rFonts w:ascii="Times New Roman" w:hAnsi="Times New Roman" w:cs="Times New Roman"/>
          <w:sz w:val="28"/>
          <w:lang w:val="en-US"/>
        </w:rPr>
        <w:t>4.</w:t>
      </w:r>
      <w:r w:rsidR="00B1100B" w:rsidRPr="00512A57">
        <w:rPr>
          <w:rFonts w:ascii="Times New Roman" w:hAnsi="Times New Roman" w:cs="Times New Roman"/>
          <w:sz w:val="28"/>
          <w:lang w:val="en-US"/>
        </w:rPr>
        <w:t>2. Brazil Civil Code [</w:t>
      </w:r>
      <w:r w:rsidR="00D1270C" w:rsidRPr="00512A57">
        <w:rPr>
          <w:rFonts w:ascii="Times New Roman" w:hAnsi="Times New Roman" w:cs="Times New Roman"/>
          <w:sz w:val="28"/>
          <w:lang w:val="en-US"/>
        </w:rPr>
        <w:t>Electronic resource</w:t>
      </w:r>
      <w:proofErr w:type="gramStart"/>
      <w:r w:rsidR="00B1100B" w:rsidRPr="00512A57">
        <w:rPr>
          <w:rFonts w:ascii="Times New Roman" w:hAnsi="Times New Roman" w:cs="Times New Roman"/>
          <w:sz w:val="28"/>
          <w:lang w:val="en-US"/>
        </w:rPr>
        <w:t>] :</w:t>
      </w:r>
      <w:proofErr w:type="gramEnd"/>
      <w:r w:rsidR="00605CC0" w:rsidRPr="00512A57">
        <w:rPr>
          <w:rFonts w:ascii="Times New Roman" w:hAnsi="Times New Roman" w:cs="Times New Roman"/>
          <w:sz w:val="28"/>
          <w:lang w:val="en-US"/>
        </w:rPr>
        <w:t>Lei n° 10.406, de 10 de Janeiro de 2002 (</w:t>
      </w:r>
      <w:proofErr w:type="spellStart"/>
      <w:r w:rsidR="00605CC0" w:rsidRPr="00512A57">
        <w:rPr>
          <w:rFonts w:ascii="Times New Roman" w:hAnsi="Times New Roman" w:cs="Times New Roman"/>
          <w:sz w:val="28"/>
          <w:lang w:val="en-US"/>
        </w:rPr>
        <w:t>Código</w:t>
      </w:r>
      <w:proofErr w:type="spellEnd"/>
      <w:r w:rsidR="00605CC0" w:rsidRPr="00512A57">
        <w:rPr>
          <w:rFonts w:ascii="Times New Roman" w:hAnsi="Times New Roman" w:cs="Times New Roman"/>
          <w:sz w:val="28"/>
          <w:lang w:val="en-US"/>
        </w:rPr>
        <w:t xml:space="preserve"> Civil). - </w:t>
      </w:r>
      <w:r w:rsidR="00605CC0" w:rsidRPr="00512A57">
        <w:rPr>
          <w:rFonts w:ascii="Times New Roman" w:hAnsi="Times New Roman" w:cs="Times New Roman"/>
          <w:sz w:val="28"/>
        </w:rPr>
        <w:t>Режим</w:t>
      </w:r>
      <w:r w:rsidR="00C30BFB" w:rsidRPr="00C30BFB">
        <w:rPr>
          <w:rFonts w:ascii="Times New Roman" w:hAnsi="Times New Roman" w:cs="Times New Roman"/>
          <w:sz w:val="28"/>
          <w:lang w:val="en-US"/>
        </w:rPr>
        <w:t xml:space="preserve"> </w:t>
      </w:r>
      <w:proofErr w:type="gramStart"/>
      <w:r w:rsidR="00605CC0" w:rsidRPr="00512A57">
        <w:rPr>
          <w:rFonts w:ascii="Times New Roman" w:hAnsi="Times New Roman" w:cs="Times New Roman"/>
          <w:sz w:val="28"/>
        </w:rPr>
        <w:t>доступа</w:t>
      </w:r>
      <w:r w:rsidR="00605CC0" w:rsidRPr="00512A57">
        <w:rPr>
          <w:rFonts w:ascii="Times New Roman" w:hAnsi="Times New Roman" w:cs="Times New Roman"/>
          <w:sz w:val="28"/>
          <w:lang w:val="en-US"/>
        </w:rPr>
        <w:t xml:space="preserve"> :</w:t>
      </w:r>
      <w:proofErr w:type="gramEnd"/>
      <w:r w:rsidR="00605CC0" w:rsidRPr="00512A57">
        <w:rPr>
          <w:rFonts w:ascii="Times New Roman" w:hAnsi="Times New Roman" w:cs="Times New Roman"/>
          <w:sz w:val="28"/>
          <w:lang w:val="en-US"/>
        </w:rPr>
        <w:t xml:space="preserve"> http://www2.camara.leg.br/legin/fed/lei/2002/lei-10406-10-janeiro-2002-432893-publicacaooriginal-1-pl.html (</w:t>
      </w:r>
      <w:r w:rsidR="00605CC0" w:rsidRPr="00512A57">
        <w:rPr>
          <w:rFonts w:ascii="Times New Roman" w:hAnsi="Times New Roman" w:cs="Times New Roman"/>
          <w:sz w:val="28"/>
        </w:rPr>
        <w:t>дата</w:t>
      </w:r>
      <w:r w:rsidR="00C30BFB" w:rsidRPr="00C30BFB">
        <w:rPr>
          <w:rFonts w:ascii="Times New Roman" w:hAnsi="Times New Roman" w:cs="Times New Roman"/>
          <w:sz w:val="28"/>
          <w:lang w:val="en-US"/>
        </w:rPr>
        <w:t xml:space="preserve"> </w:t>
      </w:r>
      <w:r w:rsidR="00605CC0" w:rsidRPr="00512A57">
        <w:rPr>
          <w:rFonts w:ascii="Times New Roman" w:hAnsi="Times New Roman" w:cs="Times New Roman"/>
          <w:sz w:val="28"/>
        </w:rPr>
        <w:t>обращения</w:t>
      </w:r>
      <w:r w:rsidR="00605CC0" w:rsidRPr="00512A57">
        <w:rPr>
          <w:rFonts w:ascii="Times New Roman" w:hAnsi="Times New Roman" w:cs="Times New Roman"/>
          <w:sz w:val="28"/>
          <w:lang w:val="en-US"/>
        </w:rPr>
        <w:t xml:space="preserve"> 05.12.2017).</w:t>
      </w:r>
    </w:p>
    <w:p w:rsidR="00605CC0" w:rsidRPr="00512A57" w:rsidRDefault="00605CC0" w:rsidP="004739D5">
      <w:pPr>
        <w:spacing w:after="0" w:line="360" w:lineRule="auto"/>
        <w:ind w:firstLine="709"/>
        <w:jc w:val="both"/>
        <w:rPr>
          <w:rFonts w:ascii="Times New Roman" w:hAnsi="Times New Roman" w:cs="Times New Roman"/>
          <w:sz w:val="28"/>
          <w:lang w:val="en-US"/>
        </w:rPr>
      </w:pPr>
      <w:r w:rsidRPr="00512A57">
        <w:rPr>
          <w:rFonts w:ascii="Times New Roman" w:hAnsi="Times New Roman" w:cs="Times New Roman"/>
          <w:sz w:val="28"/>
          <w:lang w:val="en-US"/>
        </w:rPr>
        <w:t xml:space="preserve">4.3. </w:t>
      </w:r>
      <w:r w:rsidR="00CF1E47" w:rsidRPr="00512A57">
        <w:rPr>
          <w:rFonts w:ascii="Times New Roman" w:hAnsi="Times New Roman" w:cs="Times New Roman"/>
          <w:sz w:val="28"/>
          <w:lang w:val="en-US"/>
        </w:rPr>
        <w:t>Land</w:t>
      </w:r>
      <w:r w:rsidR="00C30BFB">
        <w:rPr>
          <w:rFonts w:ascii="Times New Roman" w:hAnsi="Times New Roman" w:cs="Times New Roman"/>
          <w:sz w:val="28"/>
        </w:rPr>
        <w:t xml:space="preserve"> </w:t>
      </w:r>
      <w:r w:rsidR="00CF1E47" w:rsidRPr="00512A57">
        <w:rPr>
          <w:rFonts w:ascii="Times New Roman" w:hAnsi="Times New Roman" w:cs="Times New Roman"/>
          <w:sz w:val="28"/>
          <w:lang w:val="en-US"/>
        </w:rPr>
        <w:t>Code (SFS 1970:994) [Electronic</w:t>
      </w:r>
      <w:r w:rsidR="00C30BFB">
        <w:rPr>
          <w:rFonts w:ascii="Times New Roman" w:hAnsi="Times New Roman" w:cs="Times New Roman"/>
          <w:sz w:val="28"/>
        </w:rPr>
        <w:t xml:space="preserve"> </w:t>
      </w:r>
      <w:r w:rsidR="00CF1E47" w:rsidRPr="00512A57">
        <w:rPr>
          <w:rFonts w:ascii="Times New Roman" w:hAnsi="Times New Roman" w:cs="Times New Roman"/>
          <w:sz w:val="28"/>
          <w:lang w:val="en-US"/>
        </w:rPr>
        <w:t>resource</w:t>
      </w:r>
      <w:proofErr w:type="gramStart"/>
      <w:r w:rsidR="00CF1E47" w:rsidRPr="00512A57">
        <w:rPr>
          <w:rFonts w:ascii="Times New Roman" w:hAnsi="Times New Roman" w:cs="Times New Roman"/>
          <w:sz w:val="28"/>
          <w:lang w:val="en-US"/>
        </w:rPr>
        <w:t>] :</w:t>
      </w:r>
      <w:proofErr w:type="gramEnd"/>
      <w:r w:rsidR="00CF1E47" w:rsidRPr="00512A57">
        <w:rPr>
          <w:rFonts w:ascii="Times New Roman" w:hAnsi="Times New Roman" w:cs="Times New Roman"/>
          <w:sz w:val="28"/>
          <w:lang w:val="en-US"/>
        </w:rPr>
        <w:t xml:space="preserve"> </w:t>
      </w:r>
      <w:r w:rsidR="00CF1E47" w:rsidRPr="00512A57">
        <w:rPr>
          <w:rFonts w:ascii="Times New Roman" w:hAnsi="Times New Roman" w:cs="Times New Roman"/>
          <w:sz w:val="28"/>
        </w:rPr>
        <w:t>Режим</w:t>
      </w:r>
      <w:r w:rsidR="00CF1E47" w:rsidRPr="00512A57">
        <w:rPr>
          <w:rFonts w:ascii="Times New Roman" w:hAnsi="Times New Roman" w:cs="Times New Roman"/>
          <w:sz w:val="28"/>
          <w:lang w:val="en-US"/>
        </w:rPr>
        <w:t xml:space="preserve"> </w:t>
      </w:r>
      <w:r w:rsidR="00CF1E47" w:rsidRPr="00512A57">
        <w:rPr>
          <w:rFonts w:ascii="Times New Roman" w:hAnsi="Times New Roman" w:cs="Times New Roman"/>
          <w:sz w:val="28"/>
        </w:rPr>
        <w:t>доступа</w:t>
      </w:r>
      <w:r w:rsidR="00CF1E47" w:rsidRPr="00512A57">
        <w:rPr>
          <w:rFonts w:ascii="Times New Roman" w:hAnsi="Times New Roman" w:cs="Times New Roman"/>
          <w:sz w:val="28"/>
          <w:lang w:val="en-US"/>
        </w:rPr>
        <w:t>: https://www.kth.se/polopoly_fs/1.476821!/Land_Code.pdf (</w:t>
      </w:r>
      <w:r w:rsidR="00CF1E47" w:rsidRPr="00512A57">
        <w:rPr>
          <w:rFonts w:ascii="Times New Roman" w:hAnsi="Times New Roman" w:cs="Times New Roman"/>
          <w:sz w:val="28"/>
        </w:rPr>
        <w:t>дата</w:t>
      </w:r>
      <w:r w:rsidR="00CF1E47" w:rsidRPr="00512A57">
        <w:rPr>
          <w:rFonts w:ascii="Times New Roman" w:hAnsi="Times New Roman" w:cs="Times New Roman"/>
          <w:sz w:val="28"/>
          <w:lang w:val="en-US"/>
        </w:rPr>
        <w:t xml:space="preserve"> </w:t>
      </w:r>
      <w:r w:rsidR="00CF1E47" w:rsidRPr="00512A57">
        <w:rPr>
          <w:rFonts w:ascii="Times New Roman" w:hAnsi="Times New Roman" w:cs="Times New Roman"/>
          <w:sz w:val="28"/>
        </w:rPr>
        <w:t>обращения</w:t>
      </w:r>
      <w:r w:rsidR="00CF1E47" w:rsidRPr="00512A57">
        <w:rPr>
          <w:rFonts w:ascii="Times New Roman" w:hAnsi="Times New Roman" w:cs="Times New Roman"/>
          <w:sz w:val="28"/>
          <w:lang w:val="en-US"/>
        </w:rPr>
        <w:t>: 04.05.2018).</w:t>
      </w:r>
    </w:p>
    <w:p w:rsidR="007A2BA3" w:rsidRPr="00512A57" w:rsidRDefault="00CF1E47" w:rsidP="007A2BA3">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4.4. </w:t>
      </w:r>
      <w:r w:rsidR="007A2BA3" w:rsidRPr="00512A57">
        <w:rPr>
          <w:rFonts w:ascii="Times New Roman" w:hAnsi="Times New Roman" w:cs="Times New Roman"/>
          <w:sz w:val="28"/>
        </w:rPr>
        <w:t>Земельный кодекс Республики Армения [Электронный ресурс]</w:t>
      </w:r>
      <w:proofErr w:type="gramStart"/>
      <w:r w:rsidR="007A2BA3" w:rsidRPr="00512A57">
        <w:rPr>
          <w:rFonts w:ascii="Times New Roman" w:hAnsi="Times New Roman" w:cs="Times New Roman"/>
          <w:sz w:val="28"/>
        </w:rPr>
        <w:t xml:space="preserve"> :</w:t>
      </w:r>
      <w:proofErr w:type="gramEnd"/>
      <w:r w:rsidR="007A2BA3" w:rsidRPr="00512A57">
        <w:rPr>
          <w:rFonts w:ascii="Times New Roman" w:hAnsi="Times New Roman" w:cs="Times New Roman"/>
          <w:sz w:val="28"/>
        </w:rPr>
        <w:t xml:space="preserve"> Режим доступа</w:t>
      </w:r>
      <w:proofErr w:type="gramStart"/>
      <w:r w:rsidR="007A2BA3" w:rsidRPr="00512A57">
        <w:rPr>
          <w:rFonts w:ascii="Times New Roman" w:hAnsi="Times New Roman" w:cs="Times New Roman"/>
          <w:sz w:val="28"/>
        </w:rPr>
        <w:t xml:space="preserve"> :</w:t>
      </w:r>
      <w:proofErr w:type="gramEnd"/>
      <w:r w:rsidR="005353CF" w:rsidRPr="00512A57">
        <w:rPr>
          <w:rFonts w:ascii="Times New Roman" w:hAnsi="Times New Roman" w:cs="Times New Roman"/>
          <w:sz w:val="28"/>
        </w:rPr>
        <w:t xml:space="preserve"> </w:t>
      </w:r>
      <w:r w:rsidR="007A2BA3" w:rsidRPr="00512A57">
        <w:rPr>
          <w:rFonts w:ascii="Times New Roman" w:hAnsi="Times New Roman" w:cs="Times New Roman"/>
          <w:sz w:val="28"/>
        </w:rPr>
        <w:t>http://www.parliament.am/legislation.php?sel=show&amp;ID=1361&amp;lang=rus (дата обращения: 23.04.2018).</w:t>
      </w:r>
    </w:p>
    <w:p w:rsidR="007A2BA3" w:rsidRPr="00512A57" w:rsidRDefault="007A2BA3" w:rsidP="007A2BA3">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4.5. Кодекс Республики Беларусь о земле [Электронный ресурс]</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Режим доступа:  http://kodeksy.by/static/kodeks-o-zemle.pdf (дата обращения: 23.04.2018).</w:t>
      </w:r>
    </w:p>
    <w:p w:rsidR="007A2BA3" w:rsidRPr="00512A57" w:rsidRDefault="007A2BA3" w:rsidP="00BB19B7">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4.6. Кодекс Республики Беларусь о земле [Электронный ресурс] // Эталон-</w:t>
      </w:r>
      <w:proofErr w:type="spellStart"/>
      <w:proofErr w:type="gramStart"/>
      <w:r w:rsidRPr="00512A57">
        <w:rPr>
          <w:rFonts w:ascii="Times New Roman" w:hAnsi="Times New Roman" w:cs="Times New Roman"/>
          <w:sz w:val="28"/>
        </w:rPr>
        <w:t>online</w:t>
      </w:r>
      <w:proofErr w:type="spellEnd"/>
      <w:proofErr w:type="gramEnd"/>
      <w:r w:rsidRPr="00512A57">
        <w:rPr>
          <w:rFonts w:ascii="Times New Roman" w:hAnsi="Times New Roman" w:cs="Times New Roman"/>
          <w:sz w:val="28"/>
        </w:rPr>
        <w:t>: [сайт]. – Режим доступа</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http://etalonline.by/?type=text&amp;regnum=Hk0800425#load_text_none_1_(дата обращения: 05.05.2018).</w:t>
      </w:r>
    </w:p>
    <w:p w:rsidR="00923BB6" w:rsidRPr="00512A57" w:rsidRDefault="00923BB6" w:rsidP="00923BB6">
      <w:pPr>
        <w:spacing w:after="0" w:line="360" w:lineRule="auto"/>
        <w:ind w:firstLine="709"/>
        <w:jc w:val="both"/>
        <w:rPr>
          <w:rFonts w:ascii="Times New Roman" w:hAnsi="Times New Roman" w:cs="Times New Roman"/>
          <w:sz w:val="28"/>
          <w:lang w:val="en-US"/>
        </w:rPr>
      </w:pPr>
      <w:r w:rsidRPr="00512A57">
        <w:rPr>
          <w:rFonts w:ascii="Times New Roman" w:hAnsi="Times New Roman" w:cs="Times New Roman"/>
          <w:sz w:val="28"/>
          <w:lang w:val="en-US"/>
        </w:rPr>
        <w:t>4.7. German Civil Code BGB [Electronic resource</w:t>
      </w:r>
      <w:proofErr w:type="gramStart"/>
      <w:r w:rsidRPr="00512A57">
        <w:rPr>
          <w:rFonts w:ascii="Times New Roman" w:hAnsi="Times New Roman" w:cs="Times New Roman"/>
          <w:sz w:val="28"/>
          <w:lang w:val="en-US"/>
        </w:rPr>
        <w:t>] :</w:t>
      </w:r>
      <w:proofErr w:type="gramEnd"/>
      <w:r w:rsidRPr="00512A57">
        <w:rPr>
          <w:rFonts w:ascii="Times New Roman" w:hAnsi="Times New Roman" w:cs="Times New Roman"/>
          <w:sz w:val="28"/>
          <w:lang w:val="en-US"/>
        </w:rPr>
        <w:t>Federal Ministry of Justice and Consumer Protection : [</w:t>
      </w:r>
      <w:r w:rsidRPr="00512A57">
        <w:rPr>
          <w:rFonts w:ascii="Times New Roman" w:hAnsi="Times New Roman" w:cs="Times New Roman"/>
          <w:sz w:val="28"/>
        </w:rPr>
        <w:t>сайт</w:t>
      </w:r>
      <w:r w:rsidRPr="00512A57">
        <w:rPr>
          <w:rFonts w:ascii="Times New Roman" w:hAnsi="Times New Roman" w:cs="Times New Roman"/>
          <w:sz w:val="28"/>
          <w:lang w:val="en-US"/>
        </w:rPr>
        <w:t>]. –</w:t>
      </w:r>
      <w:r w:rsidR="00C30BFB" w:rsidRPr="00C30BFB">
        <w:rPr>
          <w:rFonts w:ascii="Times New Roman" w:hAnsi="Times New Roman" w:cs="Times New Roman"/>
          <w:sz w:val="28"/>
          <w:lang w:val="en-US"/>
        </w:rPr>
        <w:t xml:space="preserve"> </w:t>
      </w:r>
      <w:r w:rsidRPr="00512A57">
        <w:rPr>
          <w:rFonts w:ascii="Times New Roman" w:hAnsi="Times New Roman" w:cs="Times New Roman"/>
          <w:sz w:val="28"/>
        </w:rPr>
        <w:t>Режим</w:t>
      </w:r>
      <w:r w:rsidR="00C30BFB" w:rsidRPr="00C30BFB">
        <w:rPr>
          <w:rFonts w:ascii="Times New Roman" w:hAnsi="Times New Roman" w:cs="Times New Roman"/>
          <w:sz w:val="28"/>
          <w:lang w:val="en-US"/>
        </w:rPr>
        <w:t xml:space="preserve"> </w:t>
      </w:r>
      <w:proofErr w:type="gramStart"/>
      <w:r w:rsidRPr="00512A57">
        <w:rPr>
          <w:rFonts w:ascii="Times New Roman" w:hAnsi="Times New Roman" w:cs="Times New Roman"/>
          <w:sz w:val="28"/>
        </w:rPr>
        <w:t>доступа</w:t>
      </w:r>
      <w:r w:rsidRPr="00512A57">
        <w:rPr>
          <w:rFonts w:ascii="Times New Roman" w:hAnsi="Times New Roman" w:cs="Times New Roman"/>
          <w:sz w:val="28"/>
          <w:lang w:val="en-US"/>
        </w:rPr>
        <w:t xml:space="preserve"> :</w:t>
      </w:r>
      <w:proofErr w:type="gramEnd"/>
      <w:r w:rsidRPr="00512A57">
        <w:rPr>
          <w:rFonts w:ascii="Times New Roman" w:hAnsi="Times New Roman" w:cs="Times New Roman"/>
          <w:sz w:val="28"/>
          <w:lang w:val="en-US"/>
        </w:rPr>
        <w:t xml:space="preserve"> http://www.gesetze-im-internet.de/englisch_bgb/ (</w:t>
      </w:r>
      <w:r w:rsidRPr="00512A57">
        <w:rPr>
          <w:rFonts w:ascii="Times New Roman" w:hAnsi="Times New Roman" w:cs="Times New Roman"/>
          <w:sz w:val="28"/>
        </w:rPr>
        <w:t>дата</w:t>
      </w:r>
      <w:r w:rsidR="00C30BFB" w:rsidRPr="00C30BFB">
        <w:rPr>
          <w:rFonts w:ascii="Times New Roman" w:hAnsi="Times New Roman" w:cs="Times New Roman"/>
          <w:sz w:val="28"/>
          <w:lang w:val="en-US"/>
        </w:rPr>
        <w:t xml:space="preserve"> </w:t>
      </w:r>
      <w:r w:rsidRPr="00512A57">
        <w:rPr>
          <w:rFonts w:ascii="Times New Roman" w:hAnsi="Times New Roman" w:cs="Times New Roman"/>
          <w:sz w:val="28"/>
        </w:rPr>
        <w:t>обращения</w:t>
      </w:r>
      <w:r w:rsidRPr="00512A57">
        <w:rPr>
          <w:rFonts w:ascii="Times New Roman" w:hAnsi="Times New Roman" w:cs="Times New Roman"/>
          <w:sz w:val="28"/>
          <w:lang w:val="en-US"/>
        </w:rPr>
        <w:t>: 20.11.2017).</w:t>
      </w:r>
    </w:p>
    <w:p w:rsidR="000804D6" w:rsidRPr="00512A57" w:rsidRDefault="000804D6" w:rsidP="003B4BE6">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5. Специальная литература</w:t>
      </w:r>
    </w:p>
    <w:p w:rsidR="000804D6" w:rsidRPr="00512A57" w:rsidRDefault="00C41650"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5.1. </w:t>
      </w:r>
      <w:proofErr w:type="spellStart"/>
      <w:r w:rsidR="0038256A" w:rsidRPr="00512A57">
        <w:rPr>
          <w:rFonts w:ascii="Times New Roman" w:hAnsi="Times New Roman" w:cs="Times New Roman"/>
          <w:sz w:val="28"/>
        </w:rPr>
        <w:t>Абдокова</w:t>
      </w:r>
      <w:proofErr w:type="spellEnd"/>
      <w:r w:rsidR="0038256A" w:rsidRPr="00512A57">
        <w:rPr>
          <w:rFonts w:ascii="Times New Roman" w:hAnsi="Times New Roman" w:cs="Times New Roman"/>
          <w:sz w:val="28"/>
        </w:rPr>
        <w:t>, Л.З. Синергетический эффект как результат эффективного управления /</w:t>
      </w:r>
      <w:proofErr w:type="spellStart"/>
      <w:r w:rsidR="0038256A" w:rsidRPr="00512A57">
        <w:rPr>
          <w:rFonts w:ascii="Times New Roman" w:hAnsi="Times New Roman" w:cs="Times New Roman"/>
          <w:sz w:val="28"/>
        </w:rPr>
        <w:t>Л.З.Абдокова</w:t>
      </w:r>
      <w:proofErr w:type="spellEnd"/>
      <w:r w:rsidR="0038256A" w:rsidRPr="00512A57">
        <w:rPr>
          <w:rFonts w:ascii="Times New Roman" w:hAnsi="Times New Roman" w:cs="Times New Roman"/>
          <w:sz w:val="28"/>
        </w:rPr>
        <w:t xml:space="preserve"> // Фундаментальные исследования. – 2016. – № 10 (часть 3) – С. 581-584. - URL: https://www.fundamental-research.ru/ru/article/view?id=40899 (дата обращения: 16.04.2018).</w:t>
      </w:r>
    </w:p>
    <w:p w:rsidR="0038256A" w:rsidRPr="00512A57" w:rsidRDefault="0038256A"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5.2. Аверина, К.Н. Особенности земельных отношений в Скандинавских странах [Электронный ресурс] / </w:t>
      </w:r>
      <w:proofErr w:type="spellStart"/>
      <w:r w:rsidRPr="00512A57">
        <w:rPr>
          <w:rFonts w:ascii="Times New Roman" w:hAnsi="Times New Roman" w:cs="Times New Roman"/>
          <w:sz w:val="28"/>
        </w:rPr>
        <w:t>К.Н.Аверина</w:t>
      </w:r>
      <w:proofErr w:type="spellEnd"/>
      <w:r w:rsidRPr="00512A57">
        <w:rPr>
          <w:rFonts w:ascii="Times New Roman" w:hAnsi="Times New Roman" w:cs="Times New Roman"/>
          <w:sz w:val="28"/>
        </w:rPr>
        <w:t xml:space="preserve"> // E-notabene.ru. – Режим доступа</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http://e-notabene.ru/lr/article_10963.html (дата обращения: 22.04.2018).</w:t>
      </w:r>
    </w:p>
    <w:p w:rsidR="0038256A" w:rsidRPr="00512A57" w:rsidRDefault="0038256A"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5.3. </w:t>
      </w:r>
      <w:r w:rsidR="000E5B02" w:rsidRPr="00512A57">
        <w:rPr>
          <w:rFonts w:ascii="Times New Roman" w:hAnsi="Times New Roman" w:cs="Times New Roman"/>
          <w:sz w:val="28"/>
        </w:rPr>
        <w:t xml:space="preserve">Гражданское право / Алексий П.В., Рассолов М.М., </w:t>
      </w:r>
      <w:proofErr w:type="spellStart"/>
      <w:r w:rsidR="000E5B02" w:rsidRPr="00512A57">
        <w:rPr>
          <w:rFonts w:ascii="Times New Roman" w:hAnsi="Times New Roman" w:cs="Times New Roman"/>
          <w:sz w:val="28"/>
        </w:rPr>
        <w:t>Кузбагарова</w:t>
      </w:r>
      <w:proofErr w:type="spellEnd"/>
      <w:r w:rsidR="000E5B02" w:rsidRPr="00512A57">
        <w:rPr>
          <w:rFonts w:ascii="Times New Roman" w:hAnsi="Times New Roman" w:cs="Times New Roman"/>
          <w:sz w:val="28"/>
        </w:rPr>
        <w:t xml:space="preserve"> А.Н. 3-е изд., </w:t>
      </w:r>
      <w:proofErr w:type="spellStart"/>
      <w:r w:rsidR="000E5B02" w:rsidRPr="00512A57">
        <w:rPr>
          <w:rFonts w:ascii="Times New Roman" w:hAnsi="Times New Roman" w:cs="Times New Roman"/>
          <w:sz w:val="28"/>
        </w:rPr>
        <w:t>перераб</w:t>
      </w:r>
      <w:proofErr w:type="spellEnd"/>
      <w:r w:rsidR="000E5B02" w:rsidRPr="00512A57">
        <w:rPr>
          <w:rFonts w:ascii="Times New Roman" w:hAnsi="Times New Roman" w:cs="Times New Roman"/>
          <w:sz w:val="28"/>
        </w:rPr>
        <w:t>. и доп. – М.: ЮНИТИ-ДАНА, 2015. – С. 317.</w:t>
      </w:r>
    </w:p>
    <w:p w:rsidR="000E5B02" w:rsidRPr="00512A57" w:rsidRDefault="000E5B02"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5.4. </w:t>
      </w:r>
      <w:proofErr w:type="spellStart"/>
      <w:r w:rsidR="00BE319F" w:rsidRPr="00512A57">
        <w:rPr>
          <w:rFonts w:ascii="Times New Roman" w:hAnsi="Times New Roman" w:cs="Times New Roman"/>
          <w:sz w:val="28"/>
        </w:rPr>
        <w:t>Алистархов</w:t>
      </w:r>
      <w:proofErr w:type="spellEnd"/>
      <w:r w:rsidR="00BE319F" w:rsidRPr="00512A57">
        <w:rPr>
          <w:rFonts w:ascii="Times New Roman" w:hAnsi="Times New Roman" w:cs="Times New Roman"/>
          <w:sz w:val="28"/>
        </w:rPr>
        <w:t xml:space="preserve">, В. Механизм создания единого недвижимого комплекса / </w:t>
      </w:r>
      <w:proofErr w:type="spellStart"/>
      <w:r w:rsidR="00BE319F" w:rsidRPr="00512A57">
        <w:rPr>
          <w:rFonts w:ascii="Times New Roman" w:hAnsi="Times New Roman" w:cs="Times New Roman"/>
          <w:sz w:val="28"/>
        </w:rPr>
        <w:t>В.Алистархов</w:t>
      </w:r>
      <w:proofErr w:type="spellEnd"/>
      <w:r w:rsidR="00BE319F" w:rsidRPr="00512A57">
        <w:rPr>
          <w:rFonts w:ascii="Times New Roman" w:hAnsi="Times New Roman" w:cs="Times New Roman"/>
          <w:sz w:val="28"/>
        </w:rPr>
        <w:t xml:space="preserve"> // Жилищное право. - 2017. -  № 11. - С. 7-13. - СПС «Консультант Плюс».</w:t>
      </w:r>
    </w:p>
    <w:p w:rsidR="00BE319F" w:rsidRPr="00512A57" w:rsidRDefault="00BE319F"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5.5. Анисимов А.П. Разрешенное использование земельных участков: вопросы теории / А.П.Анисимов // Гражданское право. – 2006. – № 4. – С. 33.</w:t>
      </w:r>
    </w:p>
    <w:p w:rsidR="00BE319F" w:rsidRPr="00512A57" w:rsidRDefault="00BE319F"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5.6. </w:t>
      </w:r>
      <w:proofErr w:type="spellStart"/>
      <w:r w:rsidR="00B23A40" w:rsidRPr="00512A57">
        <w:rPr>
          <w:rFonts w:ascii="Times New Roman" w:hAnsi="Times New Roman" w:cs="Times New Roman"/>
          <w:sz w:val="28"/>
        </w:rPr>
        <w:t>Бандорин</w:t>
      </w:r>
      <w:proofErr w:type="spellEnd"/>
      <w:r w:rsidR="00B23A40" w:rsidRPr="00512A57">
        <w:rPr>
          <w:rFonts w:ascii="Times New Roman" w:hAnsi="Times New Roman" w:cs="Times New Roman"/>
          <w:sz w:val="28"/>
        </w:rPr>
        <w:t xml:space="preserve">, Л.Е. Вопросы применения градостроительного зонирования за границами земель населенных пунктов / </w:t>
      </w:r>
      <w:proofErr w:type="spellStart"/>
      <w:r w:rsidR="00B23A40" w:rsidRPr="00512A57">
        <w:rPr>
          <w:rFonts w:ascii="Times New Roman" w:hAnsi="Times New Roman" w:cs="Times New Roman"/>
          <w:sz w:val="28"/>
        </w:rPr>
        <w:t>Л.Е.Бандорин</w:t>
      </w:r>
      <w:proofErr w:type="spellEnd"/>
      <w:r w:rsidR="00B23A40" w:rsidRPr="00512A57">
        <w:rPr>
          <w:rFonts w:ascii="Times New Roman" w:hAnsi="Times New Roman" w:cs="Times New Roman"/>
          <w:sz w:val="28"/>
        </w:rPr>
        <w:t xml:space="preserve"> // Экологическое право. – 2014. – № 6. – С. 3 - 6. – СПС «Консультант Плюс».</w:t>
      </w:r>
    </w:p>
    <w:p w:rsidR="00B23A40" w:rsidRPr="00512A57" w:rsidRDefault="00B23A40"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5.7. </w:t>
      </w:r>
      <w:proofErr w:type="spellStart"/>
      <w:r w:rsidRPr="00512A57">
        <w:rPr>
          <w:rFonts w:ascii="Times New Roman" w:hAnsi="Times New Roman" w:cs="Times New Roman"/>
          <w:sz w:val="28"/>
        </w:rPr>
        <w:t>Бандорин</w:t>
      </w:r>
      <w:proofErr w:type="spellEnd"/>
      <w:r w:rsidRPr="00512A57">
        <w:rPr>
          <w:rFonts w:ascii="Times New Roman" w:hAnsi="Times New Roman" w:cs="Times New Roman"/>
          <w:sz w:val="28"/>
        </w:rPr>
        <w:t xml:space="preserve">, Л.Е. Разрешенное использование земельных участков: проблемы понимания сущности определения / </w:t>
      </w:r>
      <w:proofErr w:type="spellStart"/>
      <w:r w:rsidRPr="00512A57">
        <w:rPr>
          <w:rFonts w:ascii="Times New Roman" w:hAnsi="Times New Roman" w:cs="Times New Roman"/>
          <w:sz w:val="28"/>
        </w:rPr>
        <w:t>Л.Е.Бандорин</w:t>
      </w:r>
      <w:proofErr w:type="spellEnd"/>
      <w:r w:rsidRPr="00512A57">
        <w:rPr>
          <w:rFonts w:ascii="Times New Roman" w:hAnsi="Times New Roman" w:cs="Times New Roman"/>
          <w:sz w:val="28"/>
        </w:rPr>
        <w:t xml:space="preserve"> // Имущественные отношения в Российской Федерации. – 2015. – № 12. – С. 46 - 53.</w:t>
      </w:r>
    </w:p>
    <w:p w:rsidR="00B23A40" w:rsidRPr="00512A57" w:rsidRDefault="00B23A40"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5.8. </w:t>
      </w:r>
      <w:proofErr w:type="spellStart"/>
      <w:r w:rsidR="00352800" w:rsidRPr="00512A57">
        <w:rPr>
          <w:rFonts w:ascii="Times New Roman" w:hAnsi="Times New Roman" w:cs="Times New Roman"/>
          <w:sz w:val="28"/>
        </w:rPr>
        <w:t>Барциц</w:t>
      </w:r>
      <w:proofErr w:type="spellEnd"/>
      <w:r w:rsidR="00352800" w:rsidRPr="00512A57">
        <w:rPr>
          <w:rFonts w:ascii="Times New Roman" w:hAnsi="Times New Roman" w:cs="Times New Roman"/>
          <w:sz w:val="28"/>
        </w:rPr>
        <w:t xml:space="preserve">, Т.З. Понятие земельного участка в доктрине отечественного и зарубежного права / </w:t>
      </w:r>
      <w:proofErr w:type="spellStart"/>
      <w:r w:rsidR="00352800" w:rsidRPr="00512A57">
        <w:rPr>
          <w:rFonts w:ascii="Times New Roman" w:hAnsi="Times New Roman" w:cs="Times New Roman"/>
          <w:sz w:val="28"/>
        </w:rPr>
        <w:t>Т.З.Барциц</w:t>
      </w:r>
      <w:proofErr w:type="spellEnd"/>
      <w:r w:rsidR="00352800" w:rsidRPr="00512A57">
        <w:rPr>
          <w:rFonts w:ascii="Times New Roman" w:hAnsi="Times New Roman" w:cs="Times New Roman"/>
          <w:sz w:val="28"/>
        </w:rPr>
        <w:t xml:space="preserve"> // Ежеквартальный рецензируемый, реферируемый научный журнал «Вестник АГУ». – 2017. – Выпуск 2 (199). – С. 150.</w:t>
      </w:r>
    </w:p>
    <w:p w:rsidR="00352800" w:rsidRPr="00512A57" w:rsidRDefault="00352800"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5.9. </w:t>
      </w:r>
      <w:r w:rsidR="003A4AC7" w:rsidRPr="00512A57">
        <w:rPr>
          <w:rFonts w:ascii="Times New Roman" w:hAnsi="Times New Roman" w:cs="Times New Roman"/>
          <w:sz w:val="28"/>
        </w:rPr>
        <w:t>Бевзенко Р.С. Земельный участок с постройками на нем / Р.С.Бевзенко // Вестник гражданского права. – 2017. – № 1. – С. 9 - 36; № 2. – С. 84 - 114. – СПС «Консультант Плюс».</w:t>
      </w:r>
    </w:p>
    <w:p w:rsidR="003A4AC7" w:rsidRPr="00512A57" w:rsidRDefault="003A4AC7"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5.10. </w:t>
      </w:r>
      <w:proofErr w:type="spellStart"/>
      <w:r w:rsidRPr="00512A57">
        <w:rPr>
          <w:rFonts w:ascii="Times New Roman" w:hAnsi="Times New Roman" w:cs="Times New Roman"/>
          <w:sz w:val="28"/>
        </w:rPr>
        <w:t>Безбах</w:t>
      </w:r>
      <w:proofErr w:type="spellEnd"/>
      <w:r w:rsidRPr="00512A57">
        <w:rPr>
          <w:rFonts w:ascii="Times New Roman" w:hAnsi="Times New Roman" w:cs="Times New Roman"/>
          <w:sz w:val="28"/>
        </w:rPr>
        <w:t>, В.В. Частная собственность на землю в странах Латинской Америки</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правовое регулирование : </w:t>
      </w:r>
      <w:proofErr w:type="spellStart"/>
      <w:r w:rsidRPr="00512A57">
        <w:rPr>
          <w:rFonts w:ascii="Times New Roman" w:hAnsi="Times New Roman" w:cs="Times New Roman"/>
          <w:sz w:val="28"/>
        </w:rPr>
        <w:t>автореф</w:t>
      </w:r>
      <w:proofErr w:type="spellEnd"/>
      <w:r w:rsidRPr="00512A57">
        <w:rPr>
          <w:rFonts w:ascii="Times New Roman" w:hAnsi="Times New Roman" w:cs="Times New Roman"/>
          <w:sz w:val="28"/>
        </w:rPr>
        <w:t xml:space="preserve">. </w:t>
      </w:r>
      <w:proofErr w:type="spellStart"/>
      <w:r w:rsidRPr="00512A57">
        <w:rPr>
          <w:rFonts w:ascii="Times New Roman" w:hAnsi="Times New Roman" w:cs="Times New Roman"/>
          <w:sz w:val="28"/>
        </w:rPr>
        <w:t>дис</w:t>
      </w:r>
      <w:proofErr w:type="spellEnd"/>
      <w:r w:rsidRPr="00512A57">
        <w:rPr>
          <w:rFonts w:ascii="Times New Roman" w:hAnsi="Times New Roman" w:cs="Times New Roman"/>
          <w:sz w:val="28"/>
        </w:rPr>
        <w:t xml:space="preserve">. … доктора </w:t>
      </w:r>
      <w:proofErr w:type="spellStart"/>
      <w:r w:rsidRPr="00512A57">
        <w:rPr>
          <w:rFonts w:ascii="Times New Roman" w:hAnsi="Times New Roman" w:cs="Times New Roman"/>
          <w:sz w:val="28"/>
        </w:rPr>
        <w:t>юрид</w:t>
      </w:r>
      <w:proofErr w:type="spellEnd"/>
      <w:r w:rsidRPr="00512A57">
        <w:rPr>
          <w:rFonts w:ascii="Times New Roman" w:hAnsi="Times New Roman" w:cs="Times New Roman"/>
          <w:sz w:val="28"/>
        </w:rPr>
        <w:t xml:space="preserve">. наук / </w:t>
      </w:r>
      <w:proofErr w:type="spellStart"/>
      <w:r w:rsidRPr="00512A57">
        <w:rPr>
          <w:rFonts w:ascii="Times New Roman" w:hAnsi="Times New Roman" w:cs="Times New Roman"/>
          <w:sz w:val="28"/>
        </w:rPr>
        <w:t>В.В.Безбах</w:t>
      </w:r>
      <w:proofErr w:type="spellEnd"/>
      <w:r w:rsidRPr="00512A57">
        <w:rPr>
          <w:rFonts w:ascii="Times New Roman" w:hAnsi="Times New Roman" w:cs="Times New Roman"/>
          <w:sz w:val="28"/>
        </w:rPr>
        <w:t>. – М., 1997. – 36 с. – Режим доступа:   http://www.law.edu.ru/book/book.asp?bookID=61970 (дата обращения: 04.05.2018).</w:t>
      </w:r>
    </w:p>
    <w:p w:rsidR="003A4AC7" w:rsidRPr="00512A57" w:rsidRDefault="003A4AC7"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5.11. Гражданское право. Актуальные проблемы теории и практики: в 2 т. / под общ</w:t>
      </w:r>
      <w:proofErr w:type="gramStart"/>
      <w:r w:rsidRPr="00512A57">
        <w:rPr>
          <w:rFonts w:ascii="Times New Roman" w:hAnsi="Times New Roman" w:cs="Times New Roman"/>
          <w:sz w:val="28"/>
        </w:rPr>
        <w:t>.</w:t>
      </w:r>
      <w:proofErr w:type="gramEnd"/>
      <w:r w:rsidR="004147AC">
        <w:rPr>
          <w:rFonts w:ascii="Times New Roman" w:hAnsi="Times New Roman" w:cs="Times New Roman"/>
          <w:sz w:val="28"/>
        </w:rPr>
        <w:t xml:space="preserve"> </w:t>
      </w:r>
      <w:proofErr w:type="gramStart"/>
      <w:r w:rsidRPr="00512A57">
        <w:rPr>
          <w:rFonts w:ascii="Times New Roman" w:hAnsi="Times New Roman" w:cs="Times New Roman"/>
          <w:sz w:val="28"/>
        </w:rPr>
        <w:t>р</w:t>
      </w:r>
      <w:proofErr w:type="gramEnd"/>
      <w:r w:rsidRPr="00512A57">
        <w:rPr>
          <w:rFonts w:ascii="Times New Roman" w:hAnsi="Times New Roman" w:cs="Times New Roman"/>
          <w:sz w:val="28"/>
        </w:rPr>
        <w:t>ед. В.А.Белова. – 2-е изд., стер. – М.</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Издательство </w:t>
      </w:r>
      <w:proofErr w:type="spellStart"/>
      <w:r w:rsidRPr="00512A57">
        <w:rPr>
          <w:rFonts w:ascii="Times New Roman" w:hAnsi="Times New Roman" w:cs="Times New Roman"/>
          <w:sz w:val="28"/>
        </w:rPr>
        <w:t>Юрайт</w:t>
      </w:r>
      <w:proofErr w:type="spellEnd"/>
      <w:r w:rsidRPr="00512A57">
        <w:rPr>
          <w:rFonts w:ascii="Times New Roman" w:hAnsi="Times New Roman" w:cs="Times New Roman"/>
          <w:sz w:val="28"/>
        </w:rPr>
        <w:t>, 2017.– Т. 1. – С. 306.</w:t>
      </w:r>
    </w:p>
    <w:p w:rsidR="003A4AC7" w:rsidRPr="00512A57" w:rsidRDefault="003A4AC7"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5.12. </w:t>
      </w:r>
      <w:r w:rsidR="00291E99" w:rsidRPr="00512A57">
        <w:rPr>
          <w:rFonts w:ascii="Times New Roman" w:hAnsi="Times New Roman" w:cs="Times New Roman"/>
          <w:sz w:val="28"/>
        </w:rPr>
        <w:t>Гражданский кодекс Российской Федерации. Подробный постатейный комментарий с путеводителем по законодательству и судебной практике. Часть I // отв. ред. Ю.Ф. Беспалов. – Проспект, 2017. – СПС «Консультант Плюс»</w:t>
      </w:r>
    </w:p>
    <w:p w:rsidR="009A58D9" w:rsidRPr="00512A57" w:rsidRDefault="009A58D9"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5.13. </w:t>
      </w:r>
      <w:r w:rsidR="00AA4728" w:rsidRPr="00512A57">
        <w:rPr>
          <w:rFonts w:ascii="Times New Roman" w:hAnsi="Times New Roman" w:cs="Times New Roman"/>
          <w:sz w:val="28"/>
        </w:rPr>
        <w:t>Волков, С.Н. Землеустройство за рубежом [Элект</w:t>
      </w:r>
      <w:r w:rsidR="008A4ABD" w:rsidRPr="00512A57">
        <w:rPr>
          <w:rFonts w:ascii="Times New Roman" w:hAnsi="Times New Roman" w:cs="Times New Roman"/>
          <w:sz w:val="28"/>
        </w:rPr>
        <w:t xml:space="preserve">ронный ресурс] / </w:t>
      </w:r>
      <w:proofErr w:type="spellStart"/>
      <w:r w:rsidR="008A4ABD" w:rsidRPr="00512A57">
        <w:rPr>
          <w:rFonts w:ascii="Times New Roman" w:hAnsi="Times New Roman" w:cs="Times New Roman"/>
          <w:sz w:val="28"/>
        </w:rPr>
        <w:t>С.Н.Волков</w:t>
      </w:r>
      <w:proofErr w:type="spellEnd"/>
      <w:r w:rsidR="008A4ABD" w:rsidRPr="00512A57">
        <w:rPr>
          <w:rFonts w:ascii="Times New Roman" w:hAnsi="Times New Roman" w:cs="Times New Roman"/>
          <w:sz w:val="28"/>
        </w:rPr>
        <w:t xml:space="preserve"> // </w:t>
      </w:r>
      <w:r w:rsidR="008A4ABD" w:rsidRPr="00512A57">
        <w:rPr>
          <w:rFonts w:ascii="Times New Roman" w:hAnsi="Times New Roman" w:cs="Times New Roman"/>
          <w:sz w:val="28"/>
          <w:lang w:val="en-US"/>
        </w:rPr>
        <w:t>w</w:t>
      </w:r>
      <w:proofErr w:type="spellStart"/>
      <w:r w:rsidR="00AA4728" w:rsidRPr="00512A57">
        <w:rPr>
          <w:rFonts w:ascii="Times New Roman" w:hAnsi="Times New Roman" w:cs="Times New Roman"/>
          <w:sz w:val="28"/>
        </w:rPr>
        <w:t>ww.гузмосква.рф</w:t>
      </w:r>
      <w:proofErr w:type="spellEnd"/>
      <w:r w:rsidR="00AA4728" w:rsidRPr="00512A57">
        <w:rPr>
          <w:rFonts w:ascii="Times New Roman" w:hAnsi="Times New Roman" w:cs="Times New Roman"/>
          <w:sz w:val="28"/>
        </w:rPr>
        <w:t>. – Режим доступа : www.гузмосква</w:t>
      </w:r>
      <w:proofErr w:type="gramStart"/>
      <w:r w:rsidR="00AA4728" w:rsidRPr="00512A57">
        <w:rPr>
          <w:rFonts w:ascii="Times New Roman" w:hAnsi="Times New Roman" w:cs="Times New Roman"/>
          <w:sz w:val="28"/>
        </w:rPr>
        <w:t>.р</w:t>
      </w:r>
      <w:proofErr w:type="gramEnd"/>
      <w:r w:rsidR="00AA4728" w:rsidRPr="00512A57">
        <w:rPr>
          <w:rFonts w:ascii="Times New Roman" w:hAnsi="Times New Roman" w:cs="Times New Roman"/>
          <w:sz w:val="28"/>
        </w:rPr>
        <w:t>ф/media/file/rekdoc/9.doc (дата обращения: 22.04.2018). - С. 6.</w:t>
      </w:r>
    </w:p>
    <w:p w:rsidR="00AA4728" w:rsidRPr="00512A57" w:rsidRDefault="00AA4728"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5.14. </w:t>
      </w:r>
      <w:proofErr w:type="spellStart"/>
      <w:r w:rsidRPr="00512A57">
        <w:rPr>
          <w:rFonts w:ascii="Times New Roman" w:hAnsi="Times New Roman" w:cs="Times New Roman"/>
          <w:sz w:val="28"/>
        </w:rPr>
        <w:t>Высоковский</w:t>
      </w:r>
      <w:proofErr w:type="spellEnd"/>
      <w:r w:rsidRPr="00512A57">
        <w:rPr>
          <w:rFonts w:ascii="Times New Roman" w:hAnsi="Times New Roman" w:cs="Times New Roman"/>
          <w:sz w:val="28"/>
        </w:rPr>
        <w:t xml:space="preserve">, А.А. Правила землепользования и застройки: руководство по разработке. Опыт введения правового зонирования в Кыргызстане / </w:t>
      </w:r>
      <w:proofErr w:type="spellStart"/>
      <w:r w:rsidRPr="00512A57">
        <w:rPr>
          <w:rFonts w:ascii="Times New Roman" w:hAnsi="Times New Roman" w:cs="Times New Roman"/>
          <w:sz w:val="28"/>
        </w:rPr>
        <w:t>А.А.Высоковский</w:t>
      </w:r>
      <w:proofErr w:type="spellEnd"/>
      <w:r w:rsidRPr="00512A57">
        <w:rPr>
          <w:rFonts w:ascii="Times New Roman" w:hAnsi="Times New Roman" w:cs="Times New Roman"/>
          <w:sz w:val="28"/>
        </w:rPr>
        <w:t xml:space="preserve">. – Бишкек </w:t>
      </w:r>
      <w:proofErr w:type="gramStart"/>
      <w:r w:rsidRPr="00512A57">
        <w:rPr>
          <w:rFonts w:ascii="Times New Roman" w:hAnsi="Times New Roman" w:cs="Times New Roman"/>
          <w:sz w:val="28"/>
        </w:rPr>
        <w:t>:</w:t>
      </w:r>
      <w:proofErr w:type="spellStart"/>
      <w:r w:rsidRPr="00512A57">
        <w:rPr>
          <w:rFonts w:ascii="Times New Roman" w:hAnsi="Times New Roman" w:cs="Times New Roman"/>
          <w:sz w:val="28"/>
        </w:rPr>
        <w:t>Е</w:t>
      </w:r>
      <w:proofErr w:type="gramEnd"/>
      <w:r w:rsidRPr="00512A57">
        <w:rPr>
          <w:rFonts w:ascii="Times New Roman" w:hAnsi="Times New Roman" w:cs="Times New Roman"/>
          <w:sz w:val="28"/>
        </w:rPr>
        <w:t>га</w:t>
      </w:r>
      <w:proofErr w:type="spellEnd"/>
      <w:r w:rsidRPr="00512A57">
        <w:rPr>
          <w:rFonts w:ascii="Times New Roman" w:hAnsi="Times New Roman" w:cs="Times New Roman"/>
          <w:sz w:val="28"/>
        </w:rPr>
        <w:t>-Басма, 2005. – С. 68.</w:t>
      </w:r>
    </w:p>
    <w:p w:rsidR="00AA4728" w:rsidRPr="00512A57" w:rsidRDefault="00AA4728"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5.15. </w:t>
      </w:r>
      <w:proofErr w:type="spellStart"/>
      <w:r w:rsidR="008F39E7" w:rsidRPr="00512A57">
        <w:rPr>
          <w:rFonts w:ascii="Times New Roman" w:hAnsi="Times New Roman" w:cs="Times New Roman"/>
          <w:sz w:val="28"/>
        </w:rPr>
        <w:t>Гамбаров</w:t>
      </w:r>
      <w:proofErr w:type="spellEnd"/>
      <w:r w:rsidR="008F39E7" w:rsidRPr="00512A57">
        <w:rPr>
          <w:rFonts w:ascii="Times New Roman" w:hAnsi="Times New Roman" w:cs="Times New Roman"/>
          <w:sz w:val="28"/>
        </w:rPr>
        <w:t xml:space="preserve">, Ю.С. Гражданское право. Общая часть (лекции, читанные в Московском университете) / </w:t>
      </w:r>
      <w:proofErr w:type="spellStart"/>
      <w:r w:rsidR="008F39E7" w:rsidRPr="00512A57">
        <w:rPr>
          <w:rFonts w:ascii="Times New Roman" w:hAnsi="Times New Roman" w:cs="Times New Roman"/>
          <w:sz w:val="28"/>
        </w:rPr>
        <w:t>Ю.С.Гамбаров</w:t>
      </w:r>
      <w:proofErr w:type="spellEnd"/>
      <w:r w:rsidR="008F39E7" w:rsidRPr="00512A57">
        <w:rPr>
          <w:rFonts w:ascii="Times New Roman" w:hAnsi="Times New Roman" w:cs="Times New Roman"/>
          <w:sz w:val="28"/>
        </w:rPr>
        <w:t xml:space="preserve">. – М. : литография </w:t>
      </w:r>
      <w:proofErr w:type="spellStart"/>
      <w:r w:rsidR="008F39E7" w:rsidRPr="00512A57">
        <w:rPr>
          <w:rFonts w:ascii="Times New Roman" w:hAnsi="Times New Roman" w:cs="Times New Roman"/>
          <w:sz w:val="28"/>
        </w:rPr>
        <w:t>Общ</w:t>
      </w:r>
      <w:proofErr w:type="gramStart"/>
      <w:r w:rsidR="008F39E7" w:rsidRPr="00512A57">
        <w:rPr>
          <w:rFonts w:ascii="Times New Roman" w:hAnsi="Times New Roman" w:cs="Times New Roman"/>
          <w:sz w:val="28"/>
        </w:rPr>
        <w:t>.р</w:t>
      </w:r>
      <w:proofErr w:type="gramEnd"/>
      <w:r w:rsidR="008F39E7" w:rsidRPr="00512A57">
        <w:rPr>
          <w:rFonts w:ascii="Times New Roman" w:hAnsi="Times New Roman" w:cs="Times New Roman"/>
          <w:sz w:val="28"/>
        </w:rPr>
        <w:t>аспр</w:t>
      </w:r>
      <w:proofErr w:type="spellEnd"/>
      <w:r w:rsidR="008F39E7" w:rsidRPr="00512A57">
        <w:rPr>
          <w:rFonts w:ascii="Times New Roman" w:hAnsi="Times New Roman" w:cs="Times New Roman"/>
          <w:sz w:val="28"/>
        </w:rPr>
        <w:t>. п. кн., 1897-1898 г. – C. 663.</w:t>
      </w:r>
    </w:p>
    <w:p w:rsidR="008F39E7" w:rsidRPr="00512A57" w:rsidRDefault="008F39E7"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5.16. Германов, А. В. Земельный участок в системе вещных прав / А. В. Германов. – М.</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Статут, 2011.</w:t>
      </w:r>
    </w:p>
    <w:p w:rsidR="008F39E7" w:rsidRPr="00512A57" w:rsidRDefault="008F39E7"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5.17. </w:t>
      </w:r>
      <w:r w:rsidR="000F06EE" w:rsidRPr="00512A57">
        <w:rPr>
          <w:rFonts w:ascii="Times New Roman" w:hAnsi="Times New Roman" w:cs="Times New Roman"/>
          <w:sz w:val="28"/>
        </w:rPr>
        <w:t xml:space="preserve">Дианова, В.Ю. Земельный участок как объект права собственности / </w:t>
      </w:r>
      <w:proofErr w:type="spellStart"/>
      <w:r w:rsidR="000F06EE" w:rsidRPr="00512A57">
        <w:rPr>
          <w:rFonts w:ascii="Times New Roman" w:hAnsi="Times New Roman" w:cs="Times New Roman"/>
          <w:sz w:val="28"/>
        </w:rPr>
        <w:t>В.Ю.Дианова</w:t>
      </w:r>
      <w:proofErr w:type="spellEnd"/>
      <w:r w:rsidR="000F06EE" w:rsidRPr="00512A57">
        <w:rPr>
          <w:rFonts w:ascii="Times New Roman" w:hAnsi="Times New Roman" w:cs="Times New Roman"/>
          <w:sz w:val="28"/>
        </w:rPr>
        <w:t xml:space="preserve"> // Гуманитарные науки в XXI веке: материалы XXIV Международной научно-практической конференции (10.02.2015). – М.</w:t>
      </w:r>
      <w:proofErr w:type="gramStart"/>
      <w:r w:rsidR="000F06EE" w:rsidRPr="00512A57">
        <w:rPr>
          <w:rFonts w:ascii="Times New Roman" w:hAnsi="Times New Roman" w:cs="Times New Roman"/>
          <w:sz w:val="28"/>
        </w:rPr>
        <w:t xml:space="preserve"> :</w:t>
      </w:r>
      <w:proofErr w:type="gramEnd"/>
      <w:r w:rsidR="000F06EE" w:rsidRPr="00512A57">
        <w:rPr>
          <w:rFonts w:ascii="Times New Roman" w:hAnsi="Times New Roman" w:cs="Times New Roman"/>
          <w:sz w:val="28"/>
        </w:rPr>
        <w:t xml:space="preserve"> издательство «Спутник +», 2015. – С. 194-197.</w:t>
      </w:r>
    </w:p>
    <w:p w:rsidR="000F06EE" w:rsidRPr="00512A57" w:rsidRDefault="000F06EE"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5.18. Дианова, В. Ю. Модернизация гражданско-правового регулирования общественных отношений: особенности конституционно-правового подхода / </w:t>
      </w:r>
      <w:proofErr w:type="spellStart"/>
      <w:r w:rsidRPr="00512A57">
        <w:rPr>
          <w:rFonts w:ascii="Times New Roman" w:hAnsi="Times New Roman" w:cs="Times New Roman"/>
          <w:sz w:val="28"/>
        </w:rPr>
        <w:t>В.Ю.Дианова</w:t>
      </w:r>
      <w:proofErr w:type="spellEnd"/>
      <w:r w:rsidRPr="00512A57">
        <w:rPr>
          <w:rFonts w:ascii="Times New Roman" w:hAnsi="Times New Roman" w:cs="Times New Roman"/>
          <w:sz w:val="28"/>
        </w:rPr>
        <w:t xml:space="preserve"> // Модернизация права: особенности, средства и пути; материалы Всероссийского молодежного юридического конгресс</w:t>
      </w:r>
      <w:r w:rsidR="00377026" w:rsidRPr="00512A57">
        <w:rPr>
          <w:rFonts w:ascii="Times New Roman" w:hAnsi="Times New Roman" w:cs="Times New Roman"/>
          <w:sz w:val="28"/>
        </w:rPr>
        <w:t>а, 28-29 апреля 2015 года</w:t>
      </w:r>
      <w:proofErr w:type="gramStart"/>
      <w:r w:rsidR="00377026" w:rsidRPr="00512A57">
        <w:rPr>
          <w:rFonts w:ascii="Times New Roman" w:hAnsi="Times New Roman" w:cs="Times New Roman"/>
          <w:sz w:val="28"/>
        </w:rPr>
        <w:t>.</w:t>
      </w:r>
      <w:proofErr w:type="gramEnd"/>
      <w:r w:rsidR="00377026" w:rsidRPr="00512A57">
        <w:rPr>
          <w:rFonts w:ascii="Times New Roman" w:hAnsi="Times New Roman" w:cs="Times New Roman"/>
          <w:sz w:val="28"/>
        </w:rPr>
        <w:t xml:space="preserve"> – </w:t>
      </w:r>
      <w:proofErr w:type="gramStart"/>
      <w:r w:rsidRPr="00512A57">
        <w:rPr>
          <w:rFonts w:ascii="Times New Roman" w:hAnsi="Times New Roman" w:cs="Times New Roman"/>
          <w:sz w:val="28"/>
        </w:rPr>
        <w:t>г</w:t>
      </w:r>
      <w:proofErr w:type="gramEnd"/>
      <w:r w:rsidRPr="00512A57">
        <w:rPr>
          <w:rFonts w:ascii="Times New Roman" w:hAnsi="Times New Roman" w:cs="Times New Roman"/>
          <w:sz w:val="28"/>
        </w:rPr>
        <w:t>. Махачкала</w:t>
      </w:r>
      <w:r w:rsidR="00377026" w:rsidRPr="00512A57">
        <w:rPr>
          <w:rFonts w:ascii="Times New Roman" w:hAnsi="Times New Roman" w:cs="Times New Roman"/>
          <w:sz w:val="28"/>
        </w:rPr>
        <w:t xml:space="preserve"> : издательство «Радуга-1», 2015</w:t>
      </w:r>
      <w:r w:rsidRPr="00512A57">
        <w:rPr>
          <w:rFonts w:ascii="Times New Roman" w:hAnsi="Times New Roman" w:cs="Times New Roman"/>
          <w:sz w:val="28"/>
        </w:rPr>
        <w:t xml:space="preserve">. </w:t>
      </w:r>
      <w:r w:rsidR="00377026" w:rsidRPr="00512A57">
        <w:rPr>
          <w:rFonts w:ascii="Times New Roman" w:hAnsi="Times New Roman" w:cs="Times New Roman"/>
          <w:sz w:val="28"/>
        </w:rPr>
        <w:t>–</w:t>
      </w:r>
      <w:r w:rsidRPr="00512A57">
        <w:rPr>
          <w:rFonts w:ascii="Times New Roman" w:hAnsi="Times New Roman" w:cs="Times New Roman"/>
          <w:sz w:val="28"/>
        </w:rPr>
        <w:t xml:space="preserve"> С. 160-163.</w:t>
      </w:r>
    </w:p>
    <w:p w:rsidR="000F06EE" w:rsidRPr="00512A57" w:rsidRDefault="000F06EE"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5.19. </w:t>
      </w:r>
      <w:r w:rsidR="00603CAD" w:rsidRPr="00512A57">
        <w:rPr>
          <w:rFonts w:ascii="Times New Roman" w:hAnsi="Times New Roman" w:cs="Times New Roman"/>
          <w:sz w:val="28"/>
        </w:rPr>
        <w:t xml:space="preserve">Дианова В.Ю. Право собственника земельного участка на воздушное пространство / </w:t>
      </w:r>
      <w:proofErr w:type="spellStart"/>
      <w:r w:rsidR="00603CAD" w:rsidRPr="00512A57">
        <w:rPr>
          <w:rFonts w:ascii="Times New Roman" w:hAnsi="Times New Roman" w:cs="Times New Roman"/>
          <w:sz w:val="28"/>
        </w:rPr>
        <w:t>В.Ю.Дианова</w:t>
      </w:r>
      <w:proofErr w:type="spellEnd"/>
      <w:r w:rsidR="00603CAD" w:rsidRPr="00512A57">
        <w:rPr>
          <w:rFonts w:ascii="Times New Roman" w:hAnsi="Times New Roman" w:cs="Times New Roman"/>
          <w:sz w:val="28"/>
        </w:rPr>
        <w:t xml:space="preserve"> // </w:t>
      </w:r>
      <w:proofErr w:type="spellStart"/>
      <w:r w:rsidR="00603CAD" w:rsidRPr="00512A57">
        <w:rPr>
          <w:rFonts w:ascii="Times New Roman" w:hAnsi="Times New Roman" w:cs="Times New Roman"/>
          <w:sz w:val="28"/>
        </w:rPr>
        <w:t>Vox</w:t>
      </w:r>
      <w:proofErr w:type="spellEnd"/>
      <w:r w:rsidR="004147AC">
        <w:rPr>
          <w:rFonts w:ascii="Times New Roman" w:hAnsi="Times New Roman" w:cs="Times New Roman"/>
          <w:sz w:val="28"/>
        </w:rPr>
        <w:t xml:space="preserve"> </w:t>
      </w:r>
      <w:bookmarkStart w:id="0" w:name="_GoBack"/>
      <w:bookmarkEnd w:id="0"/>
      <w:proofErr w:type="spellStart"/>
      <w:r w:rsidR="00603CAD" w:rsidRPr="00512A57">
        <w:rPr>
          <w:rFonts w:ascii="Times New Roman" w:hAnsi="Times New Roman" w:cs="Times New Roman"/>
          <w:sz w:val="28"/>
        </w:rPr>
        <w:t>Juris</w:t>
      </w:r>
      <w:proofErr w:type="spellEnd"/>
      <w:proofErr w:type="gramStart"/>
      <w:r w:rsidR="00603CAD" w:rsidRPr="00512A57">
        <w:rPr>
          <w:rFonts w:ascii="Times New Roman" w:hAnsi="Times New Roman" w:cs="Times New Roman"/>
          <w:sz w:val="28"/>
        </w:rPr>
        <w:t xml:space="preserve"> :</w:t>
      </w:r>
      <w:proofErr w:type="gramEnd"/>
      <w:r w:rsidR="00603CAD" w:rsidRPr="00512A57">
        <w:rPr>
          <w:rFonts w:ascii="Times New Roman" w:hAnsi="Times New Roman" w:cs="Times New Roman"/>
          <w:sz w:val="28"/>
        </w:rPr>
        <w:t xml:space="preserve"> сборник статей / отв. ред. </w:t>
      </w:r>
      <w:proofErr w:type="spellStart"/>
      <w:r w:rsidR="00603CAD" w:rsidRPr="00512A57">
        <w:rPr>
          <w:rFonts w:ascii="Times New Roman" w:hAnsi="Times New Roman" w:cs="Times New Roman"/>
          <w:sz w:val="28"/>
        </w:rPr>
        <w:t>В.В.Суязов</w:t>
      </w:r>
      <w:proofErr w:type="spellEnd"/>
      <w:r w:rsidR="00603CAD" w:rsidRPr="00512A57">
        <w:rPr>
          <w:rFonts w:ascii="Times New Roman" w:hAnsi="Times New Roman" w:cs="Times New Roman"/>
          <w:sz w:val="28"/>
        </w:rPr>
        <w:t>. – СПб</w:t>
      </w:r>
      <w:proofErr w:type="gramStart"/>
      <w:r w:rsidR="00603CAD" w:rsidRPr="00512A57">
        <w:rPr>
          <w:rFonts w:ascii="Times New Roman" w:hAnsi="Times New Roman" w:cs="Times New Roman"/>
          <w:sz w:val="28"/>
        </w:rPr>
        <w:t xml:space="preserve">.: </w:t>
      </w:r>
      <w:proofErr w:type="gramEnd"/>
      <w:r w:rsidR="00603CAD" w:rsidRPr="00512A57">
        <w:rPr>
          <w:rFonts w:ascii="Times New Roman" w:hAnsi="Times New Roman" w:cs="Times New Roman"/>
          <w:sz w:val="28"/>
        </w:rPr>
        <w:t>Изд-во С.-</w:t>
      </w:r>
      <w:proofErr w:type="spellStart"/>
      <w:r w:rsidR="00603CAD" w:rsidRPr="00512A57">
        <w:rPr>
          <w:rFonts w:ascii="Times New Roman" w:hAnsi="Times New Roman" w:cs="Times New Roman"/>
          <w:sz w:val="28"/>
        </w:rPr>
        <w:t>Петерб</w:t>
      </w:r>
      <w:proofErr w:type="spellEnd"/>
      <w:r w:rsidR="00603CAD" w:rsidRPr="00512A57">
        <w:rPr>
          <w:rFonts w:ascii="Times New Roman" w:hAnsi="Times New Roman" w:cs="Times New Roman"/>
          <w:sz w:val="28"/>
        </w:rPr>
        <w:t>. ун-та, 2017. – С. 61-68.</w:t>
      </w:r>
    </w:p>
    <w:p w:rsidR="00963B02" w:rsidRPr="00512A57" w:rsidRDefault="00963B02"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5.20. </w:t>
      </w:r>
      <w:proofErr w:type="spellStart"/>
      <w:r w:rsidRPr="00512A57">
        <w:rPr>
          <w:rFonts w:ascii="Times New Roman" w:hAnsi="Times New Roman" w:cs="Times New Roman"/>
          <w:sz w:val="28"/>
        </w:rPr>
        <w:t>Доганашева</w:t>
      </w:r>
      <w:proofErr w:type="spellEnd"/>
      <w:r w:rsidRPr="00512A57">
        <w:rPr>
          <w:rFonts w:ascii="Times New Roman" w:hAnsi="Times New Roman" w:cs="Times New Roman"/>
          <w:sz w:val="28"/>
        </w:rPr>
        <w:t xml:space="preserve">, О.Е. Проблемы размещения линейных объектов на земельных участках сельскохозяйственного назначения / </w:t>
      </w:r>
      <w:proofErr w:type="spellStart"/>
      <w:r w:rsidRPr="00512A57">
        <w:rPr>
          <w:rFonts w:ascii="Times New Roman" w:hAnsi="Times New Roman" w:cs="Times New Roman"/>
          <w:sz w:val="28"/>
        </w:rPr>
        <w:t>О.Е.Доганашева</w:t>
      </w:r>
      <w:proofErr w:type="spellEnd"/>
      <w:r w:rsidRPr="00512A57">
        <w:rPr>
          <w:rFonts w:ascii="Times New Roman" w:hAnsi="Times New Roman" w:cs="Times New Roman"/>
          <w:sz w:val="28"/>
        </w:rPr>
        <w:t xml:space="preserve"> // Имущественные отношения в Российской Федерации. – 2018. – № 1. – С. 6 - 10.</w:t>
      </w:r>
    </w:p>
    <w:p w:rsidR="00963B02" w:rsidRPr="00512A57" w:rsidRDefault="00963B02"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5.21. </w:t>
      </w:r>
      <w:r w:rsidR="005F5CFF" w:rsidRPr="00512A57">
        <w:rPr>
          <w:rFonts w:ascii="Times New Roman" w:hAnsi="Times New Roman" w:cs="Times New Roman"/>
          <w:sz w:val="28"/>
        </w:rPr>
        <w:t xml:space="preserve">Дьяченко, Е.Б. </w:t>
      </w:r>
      <w:proofErr w:type="gramStart"/>
      <w:r w:rsidR="005F5CFF" w:rsidRPr="00512A57">
        <w:rPr>
          <w:rFonts w:ascii="Times New Roman" w:hAnsi="Times New Roman" w:cs="Times New Roman"/>
          <w:sz w:val="28"/>
        </w:rPr>
        <w:t>Контроль за</w:t>
      </w:r>
      <w:proofErr w:type="gramEnd"/>
      <w:r w:rsidR="005F5CFF" w:rsidRPr="00512A57">
        <w:rPr>
          <w:rFonts w:ascii="Times New Roman" w:hAnsi="Times New Roman" w:cs="Times New Roman"/>
          <w:sz w:val="28"/>
        </w:rPr>
        <w:t xml:space="preserve"> корпорациями: доктрина и практика [Электронный ресурс] / Е.Б.Дьяченко. – М.</w:t>
      </w:r>
      <w:proofErr w:type="gramStart"/>
      <w:r w:rsidR="005F5CFF" w:rsidRPr="00512A57">
        <w:rPr>
          <w:rFonts w:ascii="Times New Roman" w:hAnsi="Times New Roman" w:cs="Times New Roman"/>
          <w:sz w:val="28"/>
        </w:rPr>
        <w:t xml:space="preserve"> :</w:t>
      </w:r>
      <w:proofErr w:type="gramEnd"/>
      <w:r w:rsidR="00C30BFB">
        <w:rPr>
          <w:rFonts w:ascii="Times New Roman" w:hAnsi="Times New Roman" w:cs="Times New Roman"/>
          <w:sz w:val="28"/>
        </w:rPr>
        <w:t xml:space="preserve"> </w:t>
      </w:r>
      <w:proofErr w:type="spellStart"/>
      <w:r w:rsidR="005F5CFF" w:rsidRPr="00512A57">
        <w:rPr>
          <w:rFonts w:ascii="Times New Roman" w:hAnsi="Times New Roman" w:cs="Times New Roman"/>
          <w:sz w:val="28"/>
        </w:rPr>
        <w:t>Инфотропик</w:t>
      </w:r>
      <w:proofErr w:type="spellEnd"/>
      <w:r w:rsidR="005F5CFF" w:rsidRPr="00512A57">
        <w:rPr>
          <w:rFonts w:ascii="Times New Roman" w:hAnsi="Times New Roman" w:cs="Times New Roman"/>
          <w:sz w:val="28"/>
        </w:rPr>
        <w:t xml:space="preserve"> Медиа, 2013. - СПС «Консультант Плюс».</w:t>
      </w:r>
    </w:p>
    <w:p w:rsidR="005F5CFF" w:rsidRPr="00512A57" w:rsidRDefault="005F5CFF"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5.22. </w:t>
      </w:r>
      <w:proofErr w:type="spellStart"/>
      <w:r w:rsidR="00B373EC" w:rsidRPr="00512A57">
        <w:rPr>
          <w:rFonts w:ascii="Times New Roman" w:hAnsi="Times New Roman" w:cs="Times New Roman"/>
          <w:sz w:val="28"/>
        </w:rPr>
        <w:t>Землякова</w:t>
      </w:r>
      <w:proofErr w:type="spellEnd"/>
      <w:r w:rsidR="00B373EC" w:rsidRPr="00512A57">
        <w:rPr>
          <w:rFonts w:ascii="Times New Roman" w:hAnsi="Times New Roman" w:cs="Times New Roman"/>
          <w:sz w:val="28"/>
        </w:rPr>
        <w:t xml:space="preserve">, Г.Л. Ведение государственного кадастра недвижимости как функция государственного управления в сфере использования и охраны земель /Г. Л. </w:t>
      </w:r>
      <w:proofErr w:type="spellStart"/>
      <w:r w:rsidR="00B373EC" w:rsidRPr="00512A57">
        <w:rPr>
          <w:rFonts w:ascii="Times New Roman" w:hAnsi="Times New Roman" w:cs="Times New Roman"/>
          <w:sz w:val="28"/>
        </w:rPr>
        <w:t>Землякова</w:t>
      </w:r>
      <w:proofErr w:type="spellEnd"/>
      <w:r w:rsidR="00B373EC" w:rsidRPr="00512A57">
        <w:rPr>
          <w:rFonts w:ascii="Times New Roman" w:hAnsi="Times New Roman" w:cs="Times New Roman"/>
          <w:sz w:val="28"/>
        </w:rPr>
        <w:t>. – М.</w:t>
      </w:r>
      <w:proofErr w:type="gramStart"/>
      <w:r w:rsidR="00B373EC" w:rsidRPr="00512A57">
        <w:rPr>
          <w:rFonts w:ascii="Times New Roman" w:hAnsi="Times New Roman" w:cs="Times New Roman"/>
          <w:sz w:val="28"/>
        </w:rPr>
        <w:t xml:space="preserve"> :</w:t>
      </w:r>
      <w:proofErr w:type="gramEnd"/>
      <w:r w:rsidR="005353CF" w:rsidRPr="00512A57">
        <w:rPr>
          <w:rFonts w:ascii="Times New Roman" w:hAnsi="Times New Roman" w:cs="Times New Roman"/>
          <w:sz w:val="28"/>
        </w:rPr>
        <w:t xml:space="preserve"> </w:t>
      </w:r>
      <w:r w:rsidR="00B373EC" w:rsidRPr="00512A57">
        <w:rPr>
          <w:rFonts w:ascii="Times New Roman" w:hAnsi="Times New Roman" w:cs="Times New Roman"/>
          <w:sz w:val="28"/>
        </w:rPr>
        <w:t>ИЦ РИОР: НИЦ ИНФРА-М, 2014.– С. 257.</w:t>
      </w:r>
    </w:p>
    <w:p w:rsidR="00B373EC" w:rsidRPr="00512A57" w:rsidRDefault="00B373EC"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5.23. </w:t>
      </w:r>
      <w:proofErr w:type="spellStart"/>
      <w:r w:rsidR="003C714D" w:rsidRPr="00512A57">
        <w:rPr>
          <w:rFonts w:ascii="Times New Roman" w:hAnsi="Times New Roman" w:cs="Times New Roman"/>
          <w:sz w:val="28"/>
        </w:rPr>
        <w:t>Кассо</w:t>
      </w:r>
      <w:proofErr w:type="spellEnd"/>
      <w:r w:rsidR="003C714D" w:rsidRPr="00512A57">
        <w:rPr>
          <w:rFonts w:ascii="Times New Roman" w:hAnsi="Times New Roman" w:cs="Times New Roman"/>
          <w:sz w:val="28"/>
        </w:rPr>
        <w:t xml:space="preserve">, Л.А. Русское поземельное право / </w:t>
      </w:r>
      <w:proofErr w:type="spellStart"/>
      <w:r w:rsidR="003C714D" w:rsidRPr="00512A57">
        <w:rPr>
          <w:rFonts w:ascii="Times New Roman" w:hAnsi="Times New Roman" w:cs="Times New Roman"/>
          <w:sz w:val="28"/>
        </w:rPr>
        <w:t>Л.А.Кассо</w:t>
      </w:r>
      <w:proofErr w:type="spellEnd"/>
      <w:r w:rsidR="003C714D" w:rsidRPr="00512A57">
        <w:rPr>
          <w:rFonts w:ascii="Times New Roman" w:hAnsi="Times New Roman" w:cs="Times New Roman"/>
          <w:sz w:val="28"/>
        </w:rPr>
        <w:t>. – М.</w:t>
      </w:r>
      <w:proofErr w:type="gramStart"/>
      <w:r w:rsidR="003C714D" w:rsidRPr="00512A57">
        <w:rPr>
          <w:rFonts w:ascii="Times New Roman" w:hAnsi="Times New Roman" w:cs="Times New Roman"/>
          <w:sz w:val="28"/>
        </w:rPr>
        <w:t xml:space="preserve"> :</w:t>
      </w:r>
      <w:proofErr w:type="gramEnd"/>
      <w:r w:rsidR="003C714D" w:rsidRPr="00512A57">
        <w:rPr>
          <w:rFonts w:ascii="Times New Roman" w:hAnsi="Times New Roman" w:cs="Times New Roman"/>
          <w:sz w:val="28"/>
        </w:rPr>
        <w:t xml:space="preserve">Кн. маг. И. К. Голубева, </w:t>
      </w:r>
      <w:proofErr w:type="gramStart"/>
      <w:r w:rsidR="003C714D" w:rsidRPr="00512A57">
        <w:rPr>
          <w:rFonts w:ascii="Times New Roman" w:hAnsi="Times New Roman" w:cs="Times New Roman"/>
          <w:sz w:val="28"/>
        </w:rPr>
        <w:t>п</w:t>
      </w:r>
      <w:proofErr w:type="gramEnd"/>
      <w:r w:rsidR="003C714D" w:rsidRPr="00512A57">
        <w:rPr>
          <w:rFonts w:ascii="Times New Roman" w:hAnsi="Times New Roman" w:cs="Times New Roman"/>
          <w:sz w:val="28"/>
        </w:rPr>
        <w:t>/ф «Правоведение», комиссионера государственной типографии, 1906.</w:t>
      </w:r>
    </w:p>
    <w:p w:rsidR="00A766F9" w:rsidRPr="00512A57" w:rsidRDefault="00A766F9"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5.24. </w:t>
      </w:r>
      <w:proofErr w:type="spellStart"/>
      <w:r w:rsidRPr="00512A57">
        <w:rPr>
          <w:rFonts w:ascii="Times New Roman" w:hAnsi="Times New Roman" w:cs="Times New Roman"/>
          <w:sz w:val="28"/>
        </w:rPr>
        <w:t>Кителева</w:t>
      </w:r>
      <w:proofErr w:type="spellEnd"/>
      <w:r w:rsidRPr="00512A57">
        <w:rPr>
          <w:rFonts w:ascii="Times New Roman" w:hAnsi="Times New Roman" w:cs="Times New Roman"/>
          <w:sz w:val="28"/>
        </w:rPr>
        <w:t xml:space="preserve">, А.Г. Подходы к формированию классификатора видов разрешенного использования в российских мегаполисах / </w:t>
      </w:r>
      <w:proofErr w:type="spellStart"/>
      <w:r w:rsidRPr="00512A57">
        <w:rPr>
          <w:rFonts w:ascii="Times New Roman" w:hAnsi="Times New Roman" w:cs="Times New Roman"/>
          <w:sz w:val="28"/>
        </w:rPr>
        <w:t>А.Г.Кителева</w:t>
      </w:r>
      <w:proofErr w:type="spellEnd"/>
      <w:r w:rsidRPr="00512A57">
        <w:rPr>
          <w:rFonts w:ascii="Times New Roman" w:hAnsi="Times New Roman" w:cs="Times New Roman"/>
          <w:sz w:val="28"/>
        </w:rPr>
        <w:t xml:space="preserve"> // Имущественные отношения в Российской Федерации. – 2016. – № 9. – С. 102 - 106. –  СПС «Консультант Плюс».</w:t>
      </w:r>
    </w:p>
    <w:p w:rsidR="00A766F9" w:rsidRPr="00512A57" w:rsidRDefault="00A766F9"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5.25. </w:t>
      </w:r>
      <w:r w:rsidR="00EE412A" w:rsidRPr="00512A57">
        <w:rPr>
          <w:rFonts w:ascii="Times New Roman" w:hAnsi="Times New Roman" w:cs="Times New Roman"/>
          <w:sz w:val="28"/>
        </w:rPr>
        <w:t>Ковалева, Е.Л. Изменения в законодательстве о градостроительной деятельности в части регулирования вопросов планировки территории / Е.Л.Ковалева // Имущественные отношения в Российской Федерации. – 2017. – № 1. – С. 26 - 43. – СПС «Консультант Плюс».</w:t>
      </w:r>
    </w:p>
    <w:p w:rsidR="00EE412A" w:rsidRPr="00512A57" w:rsidRDefault="00EE412A"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5.26. </w:t>
      </w:r>
      <w:r w:rsidR="003D5469" w:rsidRPr="00512A57">
        <w:rPr>
          <w:rFonts w:ascii="Times New Roman" w:hAnsi="Times New Roman" w:cs="Times New Roman"/>
          <w:sz w:val="28"/>
        </w:rPr>
        <w:t xml:space="preserve">Козырь, О.М. Земельное законодательство России: состояние и проблемы развития / О.М.Козырь // Экологическое право России: сборник материалов научно-практических конференций. Юбилейный выпуск. 1995 - 2004 гг. / Составители: </w:t>
      </w:r>
      <w:proofErr w:type="spellStart"/>
      <w:r w:rsidR="003D5469" w:rsidRPr="00512A57">
        <w:rPr>
          <w:rFonts w:ascii="Times New Roman" w:hAnsi="Times New Roman" w:cs="Times New Roman"/>
          <w:sz w:val="28"/>
        </w:rPr>
        <w:t>А.К.Голиченков</w:t>
      </w:r>
      <w:proofErr w:type="spellEnd"/>
      <w:r w:rsidR="003D5469" w:rsidRPr="00512A57">
        <w:rPr>
          <w:rFonts w:ascii="Times New Roman" w:hAnsi="Times New Roman" w:cs="Times New Roman"/>
          <w:sz w:val="28"/>
        </w:rPr>
        <w:t xml:space="preserve">, </w:t>
      </w:r>
      <w:proofErr w:type="spellStart"/>
      <w:r w:rsidR="003D5469" w:rsidRPr="00512A57">
        <w:rPr>
          <w:rFonts w:ascii="Times New Roman" w:hAnsi="Times New Roman" w:cs="Times New Roman"/>
          <w:sz w:val="28"/>
        </w:rPr>
        <w:t>И.А.Игнатьева</w:t>
      </w:r>
      <w:proofErr w:type="spellEnd"/>
      <w:r w:rsidR="003D5469" w:rsidRPr="00512A57">
        <w:rPr>
          <w:rFonts w:ascii="Times New Roman" w:hAnsi="Times New Roman" w:cs="Times New Roman"/>
          <w:sz w:val="28"/>
        </w:rPr>
        <w:t xml:space="preserve">, </w:t>
      </w:r>
      <w:proofErr w:type="spellStart"/>
      <w:r w:rsidR="003D5469" w:rsidRPr="00512A57">
        <w:rPr>
          <w:rFonts w:ascii="Times New Roman" w:hAnsi="Times New Roman" w:cs="Times New Roman"/>
          <w:sz w:val="28"/>
        </w:rPr>
        <w:t>А.О.Миняев</w:t>
      </w:r>
      <w:proofErr w:type="spellEnd"/>
      <w:proofErr w:type="gramStart"/>
      <w:r w:rsidR="003D5469" w:rsidRPr="00512A57">
        <w:rPr>
          <w:rFonts w:ascii="Times New Roman" w:hAnsi="Times New Roman" w:cs="Times New Roman"/>
          <w:sz w:val="28"/>
        </w:rPr>
        <w:t xml:space="preserve"> ;</w:t>
      </w:r>
      <w:proofErr w:type="gramEnd"/>
      <w:r w:rsidR="003D5469" w:rsidRPr="00512A57">
        <w:rPr>
          <w:rFonts w:ascii="Times New Roman" w:hAnsi="Times New Roman" w:cs="Times New Roman"/>
          <w:sz w:val="28"/>
        </w:rPr>
        <w:t xml:space="preserve"> под ред. А.К. </w:t>
      </w:r>
      <w:proofErr w:type="spellStart"/>
      <w:r w:rsidR="003D5469" w:rsidRPr="00512A57">
        <w:rPr>
          <w:rFonts w:ascii="Times New Roman" w:hAnsi="Times New Roman" w:cs="Times New Roman"/>
          <w:sz w:val="28"/>
        </w:rPr>
        <w:t>Голиченкова</w:t>
      </w:r>
      <w:proofErr w:type="spellEnd"/>
      <w:r w:rsidR="003D5469" w:rsidRPr="00512A57">
        <w:rPr>
          <w:rFonts w:ascii="Times New Roman" w:hAnsi="Times New Roman" w:cs="Times New Roman"/>
          <w:sz w:val="28"/>
        </w:rPr>
        <w:t>. – М.</w:t>
      </w:r>
      <w:proofErr w:type="gramStart"/>
      <w:r w:rsidR="003D5469" w:rsidRPr="00512A57">
        <w:rPr>
          <w:rFonts w:ascii="Times New Roman" w:hAnsi="Times New Roman" w:cs="Times New Roman"/>
          <w:sz w:val="28"/>
        </w:rPr>
        <w:t xml:space="preserve"> :</w:t>
      </w:r>
      <w:proofErr w:type="gramEnd"/>
      <w:r w:rsidR="003D5469" w:rsidRPr="00512A57">
        <w:rPr>
          <w:rFonts w:ascii="Times New Roman" w:hAnsi="Times New Roman" w:cs="Times New Roman"/>
          <w:sz w:val="28"/>
        </w:rPr>
        <w:t xml:space="preserve"> ТИССО, 2004. – Т. 1. – С. 286.</w:t>
      </w:r>
    </w:p>
    <w:p w:rsidR="003D5469" w:rsidRPr="00512A57" w:rsidRDefault="003D5469"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5.27. </w:t>
      </w:r>
      <w:r w:rsidR="007C2172" w:rsidRPr="00512A57">
        <w:rPr>
          <w:rFonts w:ascii="Times New Roman" w:hAnsi="Times New Roman" w:cs="Times New Roman"/>
          <w:sz w:val="28"/>
        </w:rPr>
        <w:t>Крассов, О.И. Право собственности на землю в странах Европы</w:t>
      </w:r>
      <w:proofErr w:type="gramStart"/>
      <w:r w:rsidR="007C2172" w:rsidRPr="00512A57">
        <w:rPr>
          <w:rFonts w:ascii="Times New Roman" w:hAnsi="Times New Roman" w:cs="Times New Roman"/>
          <w:sz w:val="28"/>
        </w:rPr>
        <w:t xml:space="preserve"> :</w:t>
      </w:r>
      <w:proofErr w:type="gramEnd"/>
      <w:r w:rsidR="007C2172" w:rsidRPr="00512A57">
        <w:rPr>
          <w:rFonts w:ascii="Times New Roman" w:hAnsi="Times New Roman" w:cs="Times New Roman"/>
          <w:sz w:val="28"/>
        </w:rPr>
        <w:t xml:space="preserve"> монография / </w:t>
      </w:r>
      <w:proofErr w:type="spellStart"/>
      <w:r w:rsidR="007C2172" w:rsidRPr="00512A57">
        <w:rPr>
          <w:rFonts w:ascii="Times New Roman" w:hAnsi="Times New Roman" w:cs="Times New Roman"/>
          <w:sz w:val="28"/>
        </w:rPr>
        <w:t>О.И.Крассов</w:t>
      </w:r>
      <w:proofErr w:type="spellEnd"/>
      <w:r w:rsidR="007C2172" w:rsidRPr="00512A57">
        <w:rPr>
          <w:rFonts w:ascii="Times New Roman" w:hAnsi="Times New Roman" w:cs="Times New Roman"/>
          <w:sz w:val="28"/>
        </w:rPr>
        <w:t>. – М.</w:t>
      </w:r>
      <w:proofErr w:type="gramStart"/>
      <w:r w:rsidR="007C2172" w:rsidRPr="00512A57">
        <w:rPr>
          <w:rFonts w:ascii="Times New Roman" w:hAnsi="Times New Roman" w:cs="Times New Roman"/>
          <w:sz w:val="28"/>
        </w:rPr>
        <w:t xml:space="preserve"> :</w:t>
      </w:r>
      <w:proofErr w:type="gramEnd"/>
      <w:r w:rsidR="007C2172" w:rsidRPr="00512A57">
        <w:rPr>
          <w:rFonts w:ascii="Times New Roman" w:hAnsi="Times New Roman" w:cs="Times New Roman"/>
          <w:sz w:val="28"/>
        </w:rPr>
        <w:t xml:space="preserve"> Норма : ИНФРА-М, 2016.</w:t>
      </w:r>
    </w:p>
    <w:p w:rsidR="007C2172" w:rsidRPr="00512A57" w:rsidRDefault="007C2172"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5.28. Крассов, О. И. Рецепция норм зарубежного права - метод развития цивилистической мысли [Электронный ресурс]</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Экологическое право. – 2013. - № 3. – Режим доступа</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http://www.center-bereg.ru/b1524.html (17.03.2015 г.).</w:t>
      </w:r>
    </w:p>
    <w:p w:rsidR="007C2172" w:rsidRPr="00512A57" w:rsidRDefault="007C2172"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5.29. Кузнецов, Ю.В. Теория  организации</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учебник  для  бакалавров  /  </w:t>
      </w:r>
      <w:proofErr w:type="spellStart"/>
      <w:r w:rsidRPr="00512A57">
        <w:rPr>
          <w:rFonts w:ascii="Times New Roman" w:hAnsi="Times New Roman" w:cs="Times New Roman"/>
          <w:sz w:val="28"/>
        </w:rPr>
        <w:t>Ю.В.Кузнецов</w:t>
      </w:r>
      <w:proofErr w:type="spellEnd"/>
      <w:r w:rsidRPr="00512A57">
        <w:rPr>
          <w:rFonts w:ascii="Times New Roman" w:hAnsi="Times New Roman" w:cs="Times New Roman"/>
          <w:sz w:val="28"/>
        </w:rPr>
        <w:t xml:space="preserve">, </w:t>
      </w:r>
      <w:proofErr w:type="spellStart"/>
      <w:r w:rsidRPr="00512A57">
        <w:rPr>
          <w:rFonts w:ascii="Times New Roman" w:hAnsi="Times New Roman" w:cs="Times New Roman"/>
          <w:sz w:val="28"/>
        </w:rPr>
        <w:t>Е.В.Мелякова</w:t>
      </w:r>
      <w:proofErr w:type="spellEnd"/>
      <w:r w:rsidRPr="00512A57">
        <w:rPr>
          <w:rFonts w:ascii="Times New Roman" w:hAnsi="Times New Roman" w:cs="Times New Roman"/>
          <w:sz w:val="28"/>
        </w:rPr>
        <w:t>. — М.</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Издательство </w:t>
      </w:r>
      <w:proofErr w:type="spellStart"/>
      <w:r w:rsidRPr="00512A57">
        <w:rPr>
          <w:rFonts w:ascii="Times New Roman" w:hAnsi="Times New Roman" w:cs="Times New Roman"/>
          <w:sz w:val="28"/>
        </w:rPr>
        <w:t>Юрайт</w:t>
      </w:r>
      <w:proofErr w:type="spellEnd"/>
      <w:r w:rsidRPr="00512A57">
        <w:rPr>
          <w:rFonts w:ascii="Times New Roman" w:hAnsi="Times New Roman" w:cs="Times New Roman"/>
          <w:sz w:val="28"/>
        </w:rPr>
        <w:t>, 2015.</w:t>
      </w:r>
    </w:p>
    <w:p w:rsidR="007C2172" w:rsidRPr="00512A57" w:rsidRDefault="007C2172"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5.30. </w:t>
      </w:r>
      <w:r w:rsidR="00A05A82" w:rsidRPr="00512A57">
        <w:rPr>
          <w:rFonts w:ascii="Times New Roman" w:hAnsi="Times New Roman" w:cs="Times New Roman"/>
          <w:sz w:val="28"/>
        </w:rPr>
        <w:t>Кузьма, И.Е. Комплексное и устойчивое развитие территории – новый инвестиционный драйвер или административный барьер? / И.Е.Кузьма // Имущественные отношения в Российской Федерации. – 2016. – № 12. – С. 53 - 61.</w:t>
      </w:r>
    </w:p>
    <w:p w:rsidR="00A05A82" w:rsidRPr="00512A57" w:rsidRDefault="00A05A82" w:rsidP="00352800">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5.31. </w:t>
      </w:r>
      <w:proofErr w:type="spellStart"/>
      <w:r w:rsidR="005E1A39" w:rsidRPr="00512A57">
        <w:rPr>
          <w:rFonts w:ascii="Times New Roman" w:hAnsi="Times New Roman" w:cs="Times New Roman"/>
          <w:sz w:val="28"/>
        </w:rPr>
        <w:t>Лапач</w:t>
      </w:r>
      <w:proofErr w:type="spellEnd"/>
      <w:r w:rsidR="005E1A39" w:rsidRPr="00512A57">
        <w:rPr>
          <w:rFonts w:ascii="Times New Roman" w:hAnsi="Times New Roman" w:cs="Times New Roman"/>
          <w:sz w:val="28"/>
        </w:rPr>
        <w:t>, В.А. Система объектов гражданских прав: Теория и судебная практика. – СПб</w:t>
      </w:r>
      <w:proofErr w:type="gramStart"/>
      <w:r w:rsidR="005E1A39" w:rsidRPr="00512A57">
        <w:rPr>
          <w:rFonts w:ascii="Times New Roman" w:hAnsi="Times New Roman" w:cs="Times New Roman"/>
          <w:sz w:val="28"/>
        </w:rPr>
        <w:t xml:space="preserve">. : </w:t>
      </w:r>
      <w:proofErr w:type="gramEnd"/>
      <w:r w:rsidR="005E1A39" w:rsidRPr="00512A57">
        <w:rPr>
          <w:rFonts w:ascii="Times New Roman" w:hAnsi="Times New Roman" w:cs="Times New Roman"/>
          <w:sz w:val="28"/>
        </w:rPr>
        <w:t>Издательство «Юридический центр Пресс», 2002.</w:t>
      </w:r>
    </w:p>
    <w:p w:rsidR="005E0634" w:rsidRPr="00512A57" w:rsidRDefault="005E1A39"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lastRenderedPageBreak/>
        <w:t xml:space="preserve">5.32. </w:t>
      </w:r>
      <w:r w:rsidR="005E0634" w:rsidRPr="00512A57">
        <w:rPr>
          <w:rFonts w:ascii="Times New Roman" w:hAnsi="Times New Roman" w:cs="Times New Roman"/>
          <w:sz w:val="28"/>
        </w:rPr>
        <w:t>Максимкина, Ю.А. Правовое регулирование градостроительного зонирования в Германии (сравнительно-правовой аспект) / Ю.А.Максимкина // Актуальные проблемы российского права. – 2017. – № 6. – С. 189 - 194.</w:t>
      </w:r>
    </w:p>
    <w:p w:rsidR="005E0634" w:rsidRPr="00512A57" w:rsidRDefault="005E0634"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5.33. Комментарий к Градостроительному кодексу Российской Федерации от 29 декабря 2004 г. № 190-ФЗ (постатейный) [Электронный ресурс] / Н.Н.Мельников [и др.]</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отв. ред. Н.Н.Мельников [и др.]. – 2017. – СПС Консультант Плюс.</w:t>
      </w:r>
    </w:p>
    <w:p w:rsidR="005E0634" w:rsidRPr="00512A57" w:rsidRDefault="005E0634"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5.34. </w:t>
      </w:r>
      <w:r w:rsidR="005635F3" w:rsidRPr="00512A57">
        <w:rPr>
          <w:rFonts w:ascii="Times New Roman" w:hAnsi="Times New Roman" w:cs="Times New Roman"/>
          <w:sz w:val="28"/>
        </w:rPr>
        <w:t>Незнамова А.А. Единый недвижимый комплекс как объект гражданских прав / А.А.Незнамова // Юрист.– 2016.– № 4.– С. 15-19.–СПС «Консультант Плюс».</w:t>
      </w:r>
    </w:p>
    <w:p w:rsidR="005635F3" w:rsidRPr="00512A57" w:rsidRDefault="005635F3"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5.35. </w:t>
      </w:r>
      <w:proofErr w:type="gramStart"/>
      <w:r w:rsidR="007B405F" w:rsidRPr="00512A57">
        <w:rPr>
          <w:rFonts w:ascii="Times New Roman" w:hAnsi="Times New Roman" w:cs="Times New Roman"/>
          <w:sz w:val="28"/>
        </w:rPr>
        <w:t>Оськина</w:t>
      </w:r>
      <w:proofErr w:type="gramEnd"/>
      <w:r w:rsidR="007B405F" w:rsidRPr="00512A57">
        <w:rPr>
          <w:rFonts w:ascii="Times New Roman" w:hAnsi="Times New Roman" w:cs="Times New Roman"/>
          <w:sz w:val="28"/>
        </w:rPr>
        <w:t xml:space="preserve">, И. Недвижимое имущество в зарубежном законодательстве / </w:t>
      </w:r>
      <w:proofErr w:type="spellStart"/>
      <w:r w:rsidR="007B405F" w:rsidRPr="00512A57">
        <w:rPr>
          <w:rFonts w:ascii="Times New Roman" w:hAnsi="Times New Roman" w:cs="Times New Roman"/>
          <w:sz w:val="28"/>
        </w:rPr>
        <w:t>И.Оськина</w:t>
      </w:r>
      <w:proofErr w:type="spellEnd"/>
      <w:r w:rsidR="007B405F" w:rsidRPr="00512A57">
        <w:rPr>
          <w:rFonts w:ascii="Times New Roman" w:hAnsi="Times New Roman" w:cs="Times New Roman"/>
          <w:sz w:val="28"/>
        </w:rPr>
        <w:t xml:space="preserve">, </w:t>
      </w:r>
      <w:proofErr w:type="spellStart"/>
      <w:r w:rsidR="007B405F" w:rsidRPr="00512A57">
        <w:rPr>
          <w:rFonts w:ascii="Times New Roman" w:hAnsi="Times New Roman" w:cs="Times New Roman"/>
          <w:sz w:val="28"/>
        </w:rPr>
        <w:t>А.Лупу</w:t>
      </w:r>
      <w:proofErr w:type="spellEnd"/>
      <w:r w:rsidR="007B405F" w:rsidRPr="00512A57">
        <w:rPr>
          <w:rFonts w:ascii="Times New Roman" w:hAnsi="Times New Roman" w:cs="Times New Roman"/>
          <w:sz w:val="28"/>
        </w:rPr>
        <w:t xml:space="preserve"> // ЭЖ-Юрист. – 2013. - № 35. – С. 16. – СПС «Консультант Плюс».</w:t>
      </w:r>
    </w:p>
    <w:p w:rsidR="007B405F" w:rsidRPr="00512A57" w:rsidRDefault="007B405F"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5.36. </w:t>
      </w:r>
      <w:proofErr w:type="spellStart"/>
      <w:r w:rsidR="001860A0" w:rsidRPr="00512A57">
        <w:rPr>
          <w:rFonts w:ascii="Times New Roman" w:hAnsi="Times New Roman" w:cs="Times New Roman"/>
          <w:sz w:val="28"/>
        </w:rPr>
        <w:t>Пластинина</w:t>
      </w:r>
      <w:proofErr w:type="spellEnd"/>
      <w:r w:rsidR="001860A0" w:rsidRPr="00512A57">
        <w:rPr>
          <w:rFonts w:ascii="Times New Roman" w:hAnsi="Times New Roman" w:cs="Times New Roman"/>
          <w:sz w:val="28"/>
        </w:rPr>
        <w:t xml:space="preserve">, Н. Механизм создания единого недвижимого комплекса в законопроектах Минэкономики / </w:t>
      </w:r>
      <w:proofErr w:type="spellStart"/>
      <w:r w:rsidR="001860A0" w:rsidRPr="00512A57">
        <w:rPr>
          <w:rFonts w:ascii="Times New Roman" w:hAnsi="Times New Roman" w:cs="Times New Roman"/>
          <w:sz w:val="28"/>
        </w:rPr>
        <w:t>Н.Пластинина</w:t>
      </w:r>
      <w:proofErr w:type="spellEnd"/>
      <w:r w:rsidR="001860A0" w:rsidRPr="00512A57">
        <w:rPr>
          <w:rFonts w:ascii="Times New Roman" w:hAnsi="Times New Roman" w:cs="Times New Roman"/>
          <w:sz w:val="28"/>
        </w:rPr>
        <w:t xml:space="preserve"> // Жилищное право. – 2018. – № 2. – СПС «Консультант Плюс».</w:t>
      </w:r>
    </w:p>
    <w:p w:rsidR="001860A0" w:rsidRPr="00512A57" w:rsidRDefault="001860A0"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5.37. </w:t>
      </w:r>
      <w:r w:rsidR="007E1921" w:rsidRPr="00512A57">
        <w:rPr>
          <w:rFonts w:ascii="Times New Roman" w:hAnsi="Times New Roman" w:cs="Times New Roman"/>
          <w:sz w:val="28"/>
        </w:rPr>
        <w:t>Гражданское право: учебник</w:t>
      </w:r>
      <w:proofErr w:type="gramStart"/>
      <w:r w:rsidR="007E1921" w:rsidRPr="00512A57">
        <w:rPr>
          <w:rFonts w:ascii="Times New Roman" w:hAnsi="Times New Roman" w:cs="Times New Roman"/>
          <w:sz w:val="28"/>
        </w:rPr>
        <w:t xml:space="preserve"> :</w:t>
      </w:r>
      <w:proofErr w:type="gramEnd"/>
      <w:r w:rsidR="007E1921" w:rsidRPr="00512A57">
        <w:rPr>
          <w:rFonts w:ascii="Times New Roman" w:hAnsi="Times New Roman" w:cs="Times New Roman"/>
          <w:sz w:val="28"/>
        </w:rPr>
        <w:t xml:space="preserve"> в 2 т. / под ред. С.А.Степанова. – 2-е изд., </w:t>
      </w:r>
      <w:proofErr w:type="spellStart"/>
      <w:r w:rsidR="007E1921" w:rsidRPr="00512A57">
        <w:rPr>
          <w:rFonts w:ascii="Times New Roman" w:hAnsi="Times New Roman" w:cs="Times New Roman"/>
          <w:sz w:val="28"/>
        </w:rPr>
        <w:t>перераб</w:t>
      </w:r>
      <w:proofErr w:type="spellEnd"/>
      <w:r w:rsidR="007E1921" w:rsidRPr="00512A57">
        <w:rPr>
          <w:rFonts w:ascii="Times New Roman" w:hAnsi="Times New Roman" w:cs="Times New Roman"/>
          <w:sz w:val="28"/>
        </w:rPr>
        <w:t>. и доп. – М. : Проспект, 2016.</w:t>
      </w:r>
    </w:p>
    <w:p w:rsidR="007E1921" w:rsidRPr="00512A57" w:rsidRDefault="007E1921"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5.38. Российское гражданское право: Учебник</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В 2-х томах. Том I. Общая часть. Вещное право. Наследственное право. Интеллектуальные права. Личные неимущественные права</w:t>
      </w:r>
      <w:proofErr w:type="gramStart"/>
      <w:r w:rsidRPr="00512A57">
        <w:rPr>
          <w:rFonts w:ascii="Times New Roman" w:hAnsi="Times New Roman" w:cs="Times New Roman"/>
          <w:sz w:val="28"/>
        </w:rPr>
        <w:t xml:space="preserve"> / О</w:t>
      </w:r>
      <w:proofErr w:type="gramEnd"/>
      <w:r w:rsidRPr="00512A57">
        <w:rPr>
          <w:rFonts w:ascii="Times New Roman" w:hAnsi="Times New Roman" w:cs="Times New Roman"/>
          <w:sz w:val="28"/>
        </w:rPr>
        <w:t>тв. ред. Е.А. Суханов. — М.: Статут, 2011.</w:t>
      </w:r>
    </w:p>
    <w:p w:rsidR="007E1921" w:rsidRPr="00512A57" w:rsidRDefault="007E1921"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5.39. Тихомиров, М.Ю. Земельные участки: новые правила образования и изменения границ / М.Ю.Тихомиров. – Изд. 2-е, </w:t>
      </w:r>
      <w:proofErr w:type="spellStart"/>
      <w:r w:rsidRPr="00512A57">
        <w:rPr>
          <w:rFonts w:ascii="Times New Roman" w:hAnsi="Times New Roman" w:cs="Times New Roman"/>
          <w:sz w:val="28"/>
        </w:rPr>
        <w:t>перераб</w:t>
      </w:r>
      <w:proofErr w:type="spellEnd"/>
      <w:r w:rsidRPr="00512A57">
        <w:rPr>
          <w:rFonts w:ascii="Times New Roman" w:hAnsi="Times New Roman" w:cs="Times New Roman"/>
          <w:sz w:val="28"/>
        </w:rPr>
        <w:t>. и доп.– М.: Изд-во Тихомирова М.Ю., 2014. - СПС «Консультант Плюс».</w:t>
      </w:r>
    </w:p>
    <w:p w:rsidR="007E1921" w:rsidRPr="00512A57" w:rsidRDefault="007E1921"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5.40.</w:t>
      </w:r>
      <w:r w:rsidR="00C30BFB">
        <w:rPr>
          <w:rFonts w:ascii="Times New Roman" w:hAnsi="Times New Roman" w:cs="Times New Roman"/>
          <w:sz w:val="28"/>
        </w:rPr>
        <w:t xml:space="preserve"> </w:t>
      </w:r>
      <w:r w:rsidRPr="00512A57">
        <w:rPr>
          <w:rFonts w:ascii="Times New Roman" w:hAnsi="Times New Roman" w:cs="Times New Roman"/>
          <w:sz w:val="28"/>
        </w:rPr>
        <w:t xml:space="preserve">Комментарий к Воздушному кодексу Российской Федерации (постатейный) / В.Г. </w:t>
      </w:r>
      <w:proofErr w:type="spellStart"/>
      <w:r w:rsidRPr="00512A57">
        <w:rPr>
          <w:rFonts w:ascii="Times New Roman" w:hAnsi="Times New Roman" w:cs="Times New Roman"/>
          <w:sz w:val="28"/>
        </w:rPr>
        <w:t>Ермошкин</w:t>
      </w:r>
      <w:proofErr w:type="spellEnd"/>
      <w:r w:rsidRPr="00512A57">
        <w:rPr>
          <w:rFonts w:ascii="Times New Roman" w:hAnsi="Times New Roman" w:cs="Times New Roman"/>
          <w:sz w:val="28"/>
        </w:rPr>
        <w:t xml:space="preserve">, С.И. Коровин, А.Н. Петров и др.; под ред. А.И. </w:t>
      </w:r>
      <w:proofErr w:type="spellStart"/>
      <w:r w:rsidRPr="00512A57">
        <w:rPr>
          <w:rFonts w:ascii="Times New Roman" w:hAnsi="Times New Roman" w:cs="Times New Roman"/>
          <w:sz w:val="28"/>
        </w:rPr>
        <w:t>Травникова</w:t>
      </w:r>
      <w:proofErr w:type="spellEnd"/>
      <w:r w:rsidRPr="00512A57">
        <w:rPr>
          <w:rFonts w:ascii="Times New Roman" w:hAnsi="Times New Roman" w:cs="Times New Roman"/>
          <w:sz w:val="28"/>
        </w:rPr>
        <w:t>. – М.</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Деловой двор, 2009. – Комментарий к части 3 статьи 11 Воздушного кодекса. – СПС «Консультант Плюс».</w:t>
      </w:r>
    </w:p>
    <w:p w:rsidR="007E1921" w:rsidRPr="00512A57" w:rsidRDefault="007E1921"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5.41. БРИКС: контуры многополярного мира: монография / </w:t>
      </w:r>
      <w:proofErr w:type="spellStart"/>
      <w:r w:rsidRPr="00512A57">
        <w:rPr>
          <w:rFonts w:ascii="Times New Roman" w:hAnsi="Times New Roman" w:cs="Times New Roman"/>
          <w:sz w:val="28"/>
        </w:rPr>
        <w:t>О.А.Акопян</w:t>
      </w:r>
      <w:proofErr w:type="spellEnd"/>
      <w:r w:rsidRPr="00512A57">
        <w:rPr>
          <w:rFonts w:ascii="Times New Roman" w:hAnsi="Times New Roman" w:cs="Times New Roman"/>
          <w:sz w:val="28"/>
        </w:rPr>
        <w:t xml:space="preserve">, </w:t>
      </w:r>
      <w:proofErr w:type="spellStart"/>
      <w:r w:rsidRPr="00512A57">
        <w:rPr>
          <w:rFonts w:ascii="Times New Roman" w:hAnsi="Times New Roman" w:cs="Times New Roman"/>
          <w:sz w:val="28"/>
        </w:rPr>
        <w:t>Н.М.Бевеликова</w:t>
      </w:r>
      <w:proofErr w:type="spellEnd"/>
      <w:r w:rsidRPr="00512A57">
        <w:rPr>
          <w:rFonts w:ascii="Times New Roman" w:hAnsi="Times New Roman" w:cs="Times New Roman"/>
          <w:sz w:val="28"/>
        </w:rPr>
        <w:t xml:space="preserve">, </w:t>
      </w:r>
      <w:proofErr w:type="spellStart"/>
      <w:r w:rsidRPr="00512A57">
        <w:rPr>
          <w:rFonts w:ascii="Times New Roman" w:hAnsi="Times New Roman" w:cs="Times New Roman"/>
          <w:sz w:val="28"/>
        </w:rPr>
        <w:t>К.М.Беликова</w:t>
      </w:r>
      <w:proofErr w:type="spellEnd"/>
      <w:r w:rsidRPr="00512A57">
        <w:rPr>
          <w:rFonts w:ascii="Times New Roman" w:hAnsi="Times New Roman" w:cs="Times New Roman"/>
          <w:sz w:val="28"/>
        </w:rPr>
        <w:t xml:space="preserve"> и др.; отв. ред. </w:t>
      </w:r>
      <w:proofErr w:type="spellStart"/>
      <w:r w:rsidRPr="00512A57">
        <w:rPr>
          <w:rFonts w:ascii="Times New Roman" w:hAnsi="Times New Roman" w:cs="Times New Roman"/>
          <w:sz w:val="28"/>
        </w:rPr>
        <w:t>Т.Я.Хабриева</w:t>
      </w:r>
      <w:proofErr w:type="spellEnd"/>
      <w:r w:rsidRPr="00512A57">
        <w:rPr>
          <w:rFonts w:ascii="Times New Roman" w:hAnsi="Times New Roman" w:cs="Times New Roman"/>
          <w:sz w:val="28"/>
        </w:rPr>
        <w:t>. – М.</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Институт </w:t>
      </w:r>
      <w:r w:rsidRPr="00512A57">
        <w:rPr>
          <w:rFonts w:ascii="Times New Roman" w:hAnsi="Times New Roman" w:cs="Times New Roman"/>
          <w:sz w:val="28"/>
        </w:rPr>
        <w:lastRenderedPageBreak/>
        <w:t>законодательства и сравнительного правоведения при Правительстве РФ, Юриспруденция, 2015. – СПС «Консультант Плюс».</w:t>
      </w:r>
    </w:p>
    <w:p w:rsidR="007E1921" w:rsidRPr="00512A57" w:rsidRDefault="007E1921" w:rsidP="005E0634">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5.42. </w:t>
      </w:r>
      <w:proofErr w:type="spellStart"/>
      <w:r w:rsidRPr="00512A57">
        <w:rPr>
          <w:rFonts w:ascii="Times New Roman" w:hAnsi="Times New Roman" w:cs="Times New Roman"/>
          <w:sz w:val="28"/>
        </w:rPr>
        <w:t>Шириновская</w:t>
      </w:r>
      <w:proofErr w:type="spellEnd"/>
      <w:r w:rsidRPr="00512A57">
        <w:rPr>
          <w:rFonts w:ascii="Times New Roman" w:hAnsi="Times New Roman" w:cs="Times New Roman"/>
          <w:sz w:val="28"/>
        </w:rPr>
        <w:t xml:space="preserve">, А.С. О праве на землю в конституционном законодательстве зарубежных стран / </w:t>
      </w:r>
      <w:proofErr w:type="spellStart"/>
      <w:r w:rsidRPr="00512A57">
        <w:rPr>
          <w:rFonts w:ascii="Times New Roman" w:hAnsi="Times New Roman" w:cs="Times New Roman"/>
          <w:sz w:val="28"/>
        </w:rPr>
        <w:t>А.С.Шириновская</w:t>
      </w:r>
      <w:proofErr w:type="spellEnd"/>
      <w:r w:rsidRPr="00512A57">
        <w:rPr>
          <w:rFonts w:ascii="Times New Roman" w:hAnsi="Times New Roman" w:cs="Times New Roman"/>
          <w:sz w:val="28"/>
        </w:rPr>
        <w:t xml:space="preserve"> // Российский юридический журнал. - 2016. - № 5. - С. 91 - 100. - СПС «Консультант Плюс».</w:t>
      </w:r>
    </w:p>
    <w:p w:rsidR="00C41650" w:rsidRPr="00512A57" w:rsidRDefault="007E1921" w:rsidP="00E6044D">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5.43. </w:t>
      </w:r>
      <w:proofErr w:type="spellStart"/>
      <w:r w:rsidRPr="00512A57">
        <w:rPr>
          <w:rFonts w:ascii="Times New Roman" w:hAnsi="Times New Roman" w:cs="Times New Roman"/>
          <w:sz w:val="28"/>
        </w:rPr>
        <w:t>Шишканов</w:t>
      </w:r>
      <w:proofErr w:type="spellEnd"/>
      <w:r w:rsidRPr="00512A57">
        <w:rPr>
          <w:rFonts w:ascii="Times New Roman" w:hAnsi="Times New Roman" w:cs="Times New Roman"/>
          <w:sz w:val="28"/>
        </w:rPr>
        <w:t>, В.А. Проблемы законодательства Российской Федерации о градостроительном зонировании /</w:t>
      </w:r>
      <w:r w:rsidR="00C30BFB">
        <w:rPr>
          <w:rFonts w:ascii="Times New Roman" w:hAnsi="Times New Roman" w:cs="Times New Roman"/>
          <w:sz w:val="28"/>
        </w:rPr>
        <w:t xml:space="preserve"> </w:t>
      </w:r>
      <w:proofErr w:type="spellStart"/>
      <w:r w:rsidRPr="00512A57">
        <w:rPr>
          <w:rFonts w:ascii="Times New Roman" w:hAnsi="Times New Roman" w:cs="Times New Roman"/>
          <w:sz w:val="28"/>
        </w:rPr>
        <w:t>В.А.Шишканов</w:t>
      </w:r>
      <w:proofErr w:type="spellEnd"/>
      <w:r w:rsidRPr="00512A57">
        <w:rPr>
          <w:rFonts w:ascii="Times New Roman" w:hAnsi="Times New Roman" w:cs="Times New Roman"/>
          <w:sz w:val="28"/>
        </w:rPr>
        <w:t xml:space="preserve"> // Бизнес в законе. – 2007. – № 4. – С. 54.</w:t>
      </w:r>
    </w:p>
    <w:p w:rsidR="000804D6" w:rsidRPr="00512A57" w:rsidRDefault="000804D6" w:rsidP="003B4BE6">
      <w:pPr>
        <w:spacing w:after="0" w:line="360" w:lineRule="auto"/>
        <w:ind w:firstLine="709"/>
        <w:jc w:val="both"/>
        <w:rPr>
          <w:rFonts w:ascii="Times New Roman" w:hAnsi="Times New Roman" w:cs="Times New Roman"/>
          <w:b/>
          <w:sz w:val="28"/>
        </w:rPr>
      </w:pPr>
      <w:r w:rsidRPr="00512A57">
        <w:rPr>
          <w:rFonts w:ascii="Times New Roman" w:hAnsi="Times New Roman" w:cs="Times New Roman"/>
          <w:b/>
          <w:sz w:val="28"/>
        </w:rPr>
        <w:t>6. Интернет-ресурсы</w:t>
      </w:r>
    </w:p>
    <w:p w:rsidR="00206F6C" w:rsidRPr="00512A57" w:rsidRDefault="00E6044D"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6.1.</w:t>
      </w:r>
      <w:r w:rsidR="00367170" w:rsidRPr="00512A57">
        <w:rPr>
          <w:rFonts w:ascii="Times New Roman" w:hAnsi="Times New Roman" w:cs="Times New Roman"/>
          <w:sz w:val="28"/>
        </w:rPr>
        <w:t>Заключение об оценке регулирующего воздействия на проект федерального закона «О внесении изменений в Гражданский кодекс Российской Федерации» // URL: http://regulation.gov.ru (ID проекта: 02/04/02-17/00062515, дата обращения: 16.04.2018).</w:t>
      </w:r>
    </w:p>
    <w:p w:rsidR="00E6044D" w:rsidRPr="00512A57" w:rsidRDefault="00E6044D" w:rsidP="003B4BE6">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6.2. </w:t>
      </w:r>
      <w:r w:rsidR="00435C50" w:rsidRPr="00512A57">
        <w:rPr>
          <w:rFonts w:ascii="Times New Roman" w:hAnsi="Times New Roman" w:cs="Times New Roman"/>
          <w:sz w:val="28"/>
        </w:rPr>
        <w:t xml:space="preserve">Данные сайта </w:t>
      </w:r>
      <w:proofErr w:type="spellStart"/>
      <w:r w:rsidR="00435C50" w:rsidRPr="00512A57">
        <w:rPr>
          <w:rFonts w:ascii="Times New Roman" w:hAnsi="Times New Roman" w:cs="Times New Roman"/>
          <w:sz w:val="28"/>
        </w:rPr>
        <w:t>РосРиэлт</w:t>
      </w:r>
      <w:proofErr w:type="spellEnd"/>
      <w:r w:rsidR="00435C50" w:rsidRPr="00512A57">
        <w:rPr>
          <w:rFonts w:ascii="Times New Roman" w:hAnsi="Times New Roman" w:cs="Times New Roman"/>
          <w:sz w:val="28"/>
        </w:rPr>
        <w:t xml:space="preserve"> - URL: https://rosrealt.ru/cena/uchastok(дата обращения: 16.04.2018).</w:t>
      </w:r>
    </w:p>
    <w:p w:rsidR="0053186B" w:rsidRPr="00512A57" w:rsidRDefault="00435C50" w:rsidP="0053186B">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6.3. </w:t>
      </w:r>
      <w:r w:rsidR="0053186B" w:rsidRPr="00512A57">
        <w:rPr>
          <w:rFonts w:ascii="Times New Roman" w:hAnsi="Times New Roman" w:cs="Times New Roman"/>
          <w:sz w:val="28"/>
        </w:rPr>
        <w:t>Словари и энциклопедии на Академике</w:t>
      </w:r>
      <w:proofErr w:type="gramStart"/>
      <w:r w:rsidR="0053186B" w:rsidRPr="00512A57">
        <w:rPr>
          <w:rFonts w:ascii="Times New Roman" w:hAnsi="Times New Roman" w:cs="Times New Roman"/>
          <w:sz w:val="28"/>
        </w:rPr>
        <w:t xml:space="preserve"> :</w:t>
      </w:r>
      <w:proofErr w:type="gramEnd"/>
      <w:r w:rsidR="0053186B" w:rsidRPr="00512A57">
        <w:rPr>
          <w:rFonts w:ascii="Times New Roman" w:hAnsi="Times New Roman" w:cs="Times New Roman"/>
          <w:sz w:val="28"/>
        </w:rPr>
        <w:t xml:space="preserve"> [сайт]. – Режим доступа</w:t>
      </w:r>
      <w:proofErr w:type="gramStart"/>
      <w:r w:rsidR="0053186B" w:rsidRPr="00512A57">
        <w:rPr>
          <w:rFonts w:ascii="Times New Roman" w:hAnsi="Times New Roman" w:cs="Times New Roman"/>
          <w:sz w:val="28"/>
        </w:rPr>
        <w:t xml:space="preserve"> :</w:t>
      </w:r>
      <w:proofErr w:type="spellStart"/>
      <w:proofErr w:type="gramEnd"/>
      <w:r w:rsidR="0053186B" w:rsidRPr="00512A57">
        <w:rPr>
          <w:rFonts w:ascii="Times New Roman" w:hAnsi="Times New Roman" w:cs="Times New Roman"/>
          <w:sz w:val="28"/>
        </w:rPr>
        <w:t>https</w:t>
      </w:r>
      <w:proofErr w:type="spellEnd"/>
      <w:r w:rsidR="0053186B" w:rsidRPr="00512A57">
        <w:rPr>
          <w:rFonts w:ascii="Times New Roman" w:hAnsi="Times New Roman" w:cs="Times New Roman"/>
          <w:sz w:val="28"/>
        </w:rPr>
        <w:t>://encyclopediya_prava.academic.ru/2440 (дата обращения: 04.05.2018).</w:t>
      </w:r>
    </w:p>
    <w:p w:rsidR="00435C50" w:rsidRPr="00512A57" w:rsidRDefault="0053186B" w:rsidP="0053186B">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 xml:space="preserve">6.4. Словарь Ожегова </w:t>
      </w:r>
      <w:proofErr w:type="gramStart"/>
      <w:r w:rsidRPr="00512A57">
        <w:rPr>
          <w:rFonts w:ascii="Times New Roman" w:hAnsi="Times New Roman" w:cs="Times New Roman"/>
          <w:sz w:val="28"/>
        </w:rPr>
        <w:t>:[</w:t>
      </w:r>
      <w:proofErr w:type="gramEnd"/>
      <w:r w:rsidRPr="00512A57">
        <w:rPr>
          <w:rFonts w:ascii="Times New Roman" w:hAnsi="Times New Roman" w:cs="Times New Roman"/>
          <w:sz w:val="28"/>
        </w:rPr>
        <w:t>сайт]. – Режим доступа</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http://ozhegov-online.ru/slovar-ozhegova/reestr/29539/ (дата обращения: 05.03.2018).</w:t>
      </w:r>
    </w:p>
    <w:p w:rsidR="00452D73" w:rsidRPr="00512A57" w:rsidRDefault="00452D73" w:rsidP="00D409AA">
      <w:pPr>
        <w:spacing w:after="0" w:line="360" w:lineRule="auto"/>
        <w:ind w:firstLine="709"/>
        <w:jc w:val="both"/>
        <w:rPr>
          <w:rFonts w:ascii="Times New Roman" w:hAnsi="Times New Roman" w:cs="Times New Roman"/>
          <w:sz w:val="28"/>
        </w:rPr>
      </w:pPr>
      <w:r w:rsidRPr="00512A57">
        <w:rPr>
          <w:rFonts w:ascii="Times New Roman" w:hAnsi="Times New Roman" w:cs="Times New Roman"/>
          <w:sz w:val="28"/>
        </w:rPr>
        <w:t>6.5. Законодательство по международному частному праву стран Южной Америки [Электронный ресурс]</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Национальный исследовательский университет «Высшая школа экономики». – Режим доступа</w:t>
      </w:r>
      <w:proofErr w:type="gramStart"/>
      <w:r w:rsidRPr="00512A57">
        <w:rPr>
          <w:rFonts w:ascii="Times New Roman" w:hAnsi="Times New Roman" w:cs="Times New Roman"/>
          <w:sz w:val="28"/>
        </w:rPr>
        <w:t xml:space="preserve"> :</w:t>
      </w:r>
      <w:proofErr w:type="gramEnd"/>
      <w:r w:rsidRPr="00512A57">
        <w:rPr>
          <w:rFonts w:ascii="Times New Roman" w:hAnsi="Times New Roman" w:cs="Times New Roman"/>
          <w:sz w:val="28"/>
        </w:rPr>
        <w:t xml:space="preserve"> https://pravo.hse.ru/intprilaw/SA (дата обращения: 03.02.2018)</w:t>
      </w:r>
      <w:r w:rsidR="00D409AA" w:rsidRPr="00512A57">
        <w:rPr>
          <w:rFonts w:ascii="Times New Roman" w:hAnsi="Times New Roman" w:cs="Times New Roman"/>
          <w:sz w:val="28"/>
        </w:rPr>
        <w:t>.</w:t>
      </w:r>
    </w:p>
    <w:sectPr w:rsidR="00452D73" w:rsidRPr="00512A57" w:rsidSect="00382D38">
      <w:headerReference w:type="default" r:id="rId8"/>
      <w:pgSz w:w="11906" w:h="16838"/>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8E" w:rsidRDefault="00D2278E" w:rsidP="009D56E5">
      <w:pPr>
        <w:spacing w:after="0" w:line="240" w:lineRule="auto"/>
      </w:pPr>
      <w:r>
        <w:separator/>
      </w:r>
    </w:p>
  </w:endnote>
  <w:endnote w:type="continuationSeparator" w:id="0">
    <w:p w:rsidR="00D2278E" w:rsidRDefault="00D2278E" w:rsidP="009D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8E" w:rsidRDefault="00D2278E" w:rsidP="009D56E5">
      <w:pPr>
        <w:spacing w:after="0" w:line="240" w:lineRule="auto"/>
      </w:pPr>
      <w:r>
        <w:separator/>
      </w:r>
    </w:p>
  </w:footnote>
  <w:footnote w:type="continuationSeparator" w:id="0">
    <w:p w:rsidR="00D2278E" w:rsidRDefault="00D2278E" w:rsidP="009D56E5">
      <w:pPr>
        <w:spacing w:after="0" w:line="240" w:lineRule="auto"/>
      </w:pPr>
      <w:r>
        <w:continuationSeparator/>
      </w:r>
    </w:p>
  </w:footnote>
  <w:footnote w:id="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Термин «похищение» используется в качестве маркера применимости главы 20 Гражданского Кодекса Российской Федерации.</w:t>
      </w:r>
    </w:p>
  </w:footnote>
  <w:footnote w:id="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Гражданский кодекс Российской Федерации (часть 1)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30.11.1994 № 51-ФЗ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обр. законодательства Рос. Федерации. – 1994. – № 32. – Ст. 3301. – (в ред. от 29.12.2017 г.). – СПС «Консультант Плюс». Далее по тексту – ГК РФ.</w:t>
      </w:r>
    </w:p>
  </w:footnote>
  <w:footnote w:id="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Земельный кодекс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25.10.2001 № 136-ФЗ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обр. законодательства Рос. Федерации. – 2001. – № 44. – Ст. 4147. – (ред. от 31.12.2017 г.). – СПС «Консультант Плюс». Далее по тексту – ЗК РФ.</w:t>
      </w:r>
    </w:p>
  </w:footnote>
  <w:footnote w:id="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Градостроительный кодекс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29.12.2004 № 190-ФЗ // Собр.законодательства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 2005. – № 1 (часть 1). – Ст. 16. – (ред. от 23.04.2018 г.). – СПС «Консультант Плюс». Далее по тексту – ГсК РФ.</w:t>
      </w:r>
    </w:p>
  </w:footnote>
  <w:footnote w:id="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РФ.</w:t>
      </w:r>
    </w:p>
  </w:footnote>
  <w:footnote w:id="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Гражданское право. Актуальные проблемы теории и практики: в 2 т. / под общ</w:t>
      </w:r>
      <w:proofErr w:type="gramStart"/>
      <w:r w:rsidRPr="002C53FB">
        <w:rPr>
          <w:rFonts w:ascii="Times New Roman" w:hAnsi="Times New Roman" w:cs="Times New Roman"/>
        </w:rPr>
        <w:t>.</w:t>
      </w:r>
      <w:proofErr w:type="gramEnd"/>
      <w:r w:rsidR="00033A3F">
        <w:rPr>
          <w:rFonts w:ascii="Times New Roman" w:hAnsi="Times New Roman" w:cs="Times New Roman"/>
        </w:rPr>
        <w:t xml:space="preserve"> </w:t>
      </w:r>
      <w:proofErr w:type="gramStart"/>
      <w:r w:rsidRPr="002C53FB">
        <w:rPr>
          <w:rFonts w:ascii="Times New Roman" w:hAnsi="Times New Roman" w:cs="Times New Roman"/>
        </w:rPr>
        <w:t>р</w:t>
      </w:r>
      <w:proofErr w:type="gramEnd"/>
      <w:r w:rsidRPr="002C53FB">
        <w:rPr>
          <w:rFonts w:ascii="Times New Roman" w:hAnsi="Times New Roman" w:cs="Times New Roman"/>
        </w:rPr>
        <w:t>ед. В.А.Белова. – 2-е изд., стер.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Издательство </w:t>
      </w:r>
      <w:proofErr w:type="spellStart"/>
      <w:r w:rsidRPr="002C53FB">
        <w:rPr>
          <w:rFonts w:ascii="Times New Roman" w:hAnsi="Times New Roman" w:cs="Times New Roman"/>
        </w:rPr>
        <w:t>Юрайт</w:t>
      </w:r>
      <w:proofErr w:type="spellEnd"/>
      <w:r w:rsidRPr="002C53FB">
        <w:rPr>
          <w:rFonts w:ascii="Times New Roman" w:hAnsi="Times New Roman" w:cs="Times New Roman"/>
        </w:rPr>
        <w:t>, 2017.– Т. 1. – С. 306.</w:t>
      </w:r>
    </w:p>
  </w:footnote>
  <w:footnote w:id="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 С. 307.</w:t>
      </w:r>
    </w:p>
  </w:footnote>
  <w:footnote w:id="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Там же. С. 321.</w:t>
      </w:r>
    </w:p>
  </w:footnote>
  <w:footnote w:id="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proofErr w:type="spellStart"/>
      <w:r w:rsidRPr="002C53FB">
        <w:rPr>
          <w:rFonts w:ascii="Times New Roman" w:hAnsi="Times New Roman" w:cs="Times New Roman"/>
        </w:rPr>
        <w:t>Е.А.Суханов</w:t>
      </w:r>
      <w:proofErr w:type="spellEnd"/>
      <w:r w:rsidRPr="002C53FB">
        <w:rPr>
          <w:rFonts w:ascii="Times New Roman" w:hAnsi="Times New Roman" w:cs="Times New Roman"/>
        </w:rPr>
        <w:t xml:space="preserve"> цит. по</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Гражданское право: учебник</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в 2 т. / под ред. С.А.Степанова. – 2-е изд., </w:t>
      </w:r>
      <w:proofErr w:type="spellStart"/>
      <w:r w:rsidRPr="002C53FB">
        <w:rPr>
          <w:rFonts w:ascii="Times New Roman" w:hAnsi="Times New Roman" w:cs="Times New Roman"/>
        </w:rPr>
        <w:t>перераб</w:t>
      </w:r>
      <w:proofErr w:type="spellEnd"/>
      <w:r w:rsidRPr="002C53FB">
        <w:rPr>
          <w:rFonts w:ascii="Times New Roman" w:hAnsi="Times New Roman" w:cs="Times New Roman"/>
        </w:rPr>
        <w:t>. и доп. – М. : Проспект, 2016.– С. 137.</w:t>
      </w:r>
    </w:p>
  </w:footnote>
  <w:footnote w:id="1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Гражданское право. Актуальные проблемы теории и практики: в 2 т. / под общ</w:t>
      </w:r>
      <w:proofErr w:type="gramStart"/>
      <w:r w:rsidRPr="002C53FB">
        <w:rPr>
          <w:rFonts w:ascii="Times New Roman" w:hAnsi="Times New Roman" w:cs="Times New Roman"/>
        </w:rPr>
        <w:t>.р</w:t>
      </w:r>
      <w:proofErr w:type="gramEnd"/>
      <w:r w:rsidRPr="002C53FB">
        <w:rPr>
          <w:rFonts w:ascii="Times New Roman" w:hAnsi="Times New Roman" w:cs="Times New Roman"/>
        </w:rPr>
        <w:t>ед. В.А.Белова. – 2-е изд., стер.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Издательство </w:t>
      </w:r>
      <w:proofErr w:type="spellStart"/>
      <w:r w:rsidRPr="002C53FB">
        <w:rPr>
          <w:rFonts w:ascii="Times New Roman" w:hAnsi="Times New Roman" w:cs="Times New Roman"/>
        </w:rPr>
        <w:t>Юрайт</w:t>
      </w:r>
      <w:proofErr w:type="spellEnd"/>
      <w:r w:rsidRPr="002C53FB">
        <w:rPr>
          <w:rFonts w:ascii="Times New Roman" w:hAnsi="Times New Roman" w:cs="Times New Roman"/>
        </w:rPr>
        <w:t>, 2017. – Т. 1. – С. 322.</w:t>
      </w:r>
    </w:p>
  </w:footnote>
  <w:footnote w:id="1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proofErr w:type="spellStart"/>
      <w:r w:rsidRPr="002C53FB">
        <w:rPr>
          <w:rFonts w:ascii="Times New Roman" w:hAnsi="Times New Roman" w:cs="Times New Roman"/>
        </w:rPr>
        <w:t>Гамбаров</w:t>
      </w:r>
      <w:proofErr w:type="spellEnd"/>
      <w:r w:rsidRPr="002C53FB">
        <w:rPr>
          <w:rFonts w:ascii="Times New Roman" w:hAnsi="Times New Roman" w:cs="Times New Roman"/>
        </w:rPr>
        <w:t xml:space="preserve">, Ю.С. Гражданское право. Общая часть (лекции, читанные в Московском университете) / </w:t>
      </w:r>
      <w:proofErr w:type="spellStart"/>
      <w:r w:rsidRPr="002C53FB">
        <w:rPr>
          <w:rFonts w:ascii="Times New Roman" w:hAnsi="Times New Roman" w:cs="Times New Roman"/>
        </w:rPr>
        <w:t>Ю.С.Гамбаров</w:t>
      </w:r>
      <w:proofErr w:type="spellEnd"/>
      <w:r w:rsidRPr="002C53FB">
        <w:rPr>
          <w:rFonts w:ascii="Times New Roman" w:hAnsi="Times New Roman" w:cs="Times New Roman"/>
        </w:rPr>
        <w:t>. – М. : литография Общ</w:t>
      </w:r>
      <w:proofErr w:type="gramStart"/>
      <w:r w:rsidRPr="002C53FB">
        <w:rPr>
          <w:rFonts w:ascii="Times New Roman" w:hAnsi="Times New Roman" w:cs="Times New Roman"/>
        </w:rPr>
        <w:t>.р</w:t>
      </w:r>
      <w:proofErr w:type="gramEnd"/>
      <w:r w:rsidRPr="002C53FB">
        <w:rPr>
          <w:rFonts w:ascii="Times New Roman" w:hAnsi="Times New Roman" w:cs="Times New Roman"/>
        </w:rPr>
        <w:t xml:space="preserve">аспр. п. кн., 1897-1898 г. – </w:t>
      </w:r>
      <w:r w:rsidRPr="002C53FB">
        <w:rPr>
          <w:rFonts w:ascii="Times New Roman" w:hAnsi="Times New Roman" w:cs="Times New Roman"/>
          <w:lang w:val="en-US"/>
        </w:rPr>
        <w:t>C</w:t>
      </w:r>
      <w:r w:rsidRPr="002C53FB">
        <w:rPr>
          <w:rFonts w:ascii="Times New Roman" w:hAnsi="Times New Roman" w:cs="Times New Roman"/>
        </w:rPr>
        <w:t>. 663.</w:t>
      </w:r>
    </w:p>
  </w:footnote>
  <w:footnote w:id="1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proofErr w:type="spellStart"/>
      <w:r w:rsidRPr="002C53FB">
        <w:rPr>
          <w:rFonts w:ascii="Times New Roman" w:hAnsi="Times New Roman" w:cs="Times New Roman"/>
        </w:rPr>
        <w:t>Кассо</w:t>
      </w:r>
      <w:proofErr w:type="spellEnd"/>
      <w:r w:rsidRPr="002C53FB">
        <w:rPr>
          <w:rFonts w:ascii="Times New Roman" w:hAnsi="Times New Roman" w:cs="Times New Roman"/>
        </w:rPr>
        <w:t xml:space="preserve">, Л.А. Русское поземельное право / </w:t>
      </w:r>
      <w:proofErr w:type="spellStart"/>
      <w:r w:rsidRPr="002C53FB">
        <w:rPr>
          <w:rFonts w:ascii="Times New Roman" w:hAnsi="Times New Roman" w:cs="Times New Roman"/>
        </w:rPr>
        <w:t>Л.А.Кассо</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Кн. маг. И. К. Голубева, </w:t>
      </w:r>
      <w:proofErr w:type="gramStart"/>
      <w:r w:rsidRPr="002C53FB">
        <w:rPr>
          <w:rFonts w:ascii="Times New Roman" w:hAnsi="Times New Roman" w:cs="Times New Roman"/>
        </w:rPr>
        <w:t>п</w:t>
      </w:r>
      <w:proofErr w:type="gramEnd"/>
      <w:r w:rsidRPr="002C53FB">
        <w:rPr>
          <w:rFonts w:ascii="Times New Roman" w:hAnsi="Times New Roman" w:cs="Times New Roman"/>
        </w:rPr>
        <w:t>/ф «Правоведение», комиссионера государственной типографии, 1906.– С. 1.</w:t>
      </w:r>
    </w:p>
  </w:footnote>
  <w:footnote w:id="1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w:t>
      </w:r>
    </w:p>
  </w:footnote>
  <w:footnote w:id="1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 xml:space="preserve">Крассов, О. И. Право собственности на землю в странах Европы </w:t>
      </w:r>
      <w:proofErr w:type="gramStart"/>
      <w:r w:rsidRPr="002C53FB">
        <w:rPr>
          <w:rFonts w:ascii="Times New Roman" w:hAnsi="Times New Roman" w:cs="Times New Roman"/>
        </w:rPr>
        <w:t>:а</w:t>
      </w:r>
      <w:proofErr w:type="gramEnd"/>
      <w:r w:rsidRPr="002C53FB">
        <w:rPr>
          <w:rFonts w:ascii="Times New Roman" w:hAnsi="Times New Roman" w:cs="Times New Roman"/>
        </w:rPr>
        <w:t>ктуальные проблемы : монография/ О. И. Крассов. –М. : Норма : Инфра-М, 2014. – С.71.</w:t>
      </w:r>
    </w:p>
  </w:footnote>
  <w:footnote w:id="1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Германов, А. В. Земельный участок в системе вещных прав / А. В. Германов.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Статут, 2011. – С. 7.</w:t>
      </w:r>
    </w:p>
  </w:footnote>
  <w:footnote w:id="1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Крассов, О.И. Право собственности на землю в странах Европы</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монография / </w:t>
      </w:r>
      <w:proofErr w:type="spellStart"/>
      <w:r w:rsidRPr="002C53FB">
        <w:rPr>
          <w:rFonts w:ascii="Times New Roman" w:hAnsi="Times New Roman" w:cs="Times New Roman"/>
        </w:rPr>
        <w:t>О.И.Крассов</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Норма : ИНФРА-М, 2016. – С. 73.</w:t>
      </w:r>
    </w:p>
  </w:footnote>
  <w:footnote w:id="1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Конституция Российской Федерации [Электронный ресурс]</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принята всенародным голосованием 12 дек. 1993 г. // Собрание законодательства РФ. – 2014. – № 31. – Ст. 4398. - (с учетом поправок, внесенных Законами РФ о поправках к Конституции РФ от 30.12.2008 № 6-ФКЗ, от 30.12.2008 № 7-ФКЗ, от 05.02.2014 № 2-ФКЗ, от 21.07.2014 № 11-ФКЗ). – СПС «Консультант Плюс».</w:t>
      </w:r>
    </w:p>
  </w:footnote>
  <w:footnote w:id="1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Крассов, О.И. Право собственности на землю в странах Европы</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монография / </w:t>
      </w:r>
      <w:proofErr w:type="spellStart"/>
      <w:r w:rsidRPr="002C53FB">
        <w:rPr>
          <w:rFonts w:ascii="Times New Roman" w:hAnsi="Times New Roman" w:cs="Times New Roman"/>
        </w:rPr>
        <w:t>О.И.Крассов</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Норма : ИНФРА-М, 2016. – С. 75.</w:t>
      </w:r>
    </w:p>
  </w:footnote>
  <w:footnote w:id="1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Дианова, В.Ю. Земельный участок как объект права собственности / </w:t>
      </w:r>
      <w:proofErr w:type="spellStart"/>
      <w:r w:rsidRPr="002C53FB">
        <w:rPr>
          <w:rFonts w:ascii="Times New Roman" w:hAnsi="Times New Roman" w:cs="Times New Roman"/>
        </w:rPr>
        <w:t>В.Ю.Дианова</w:t>
      </w:r>
      <w:proofErr w:type="spellEnd"/>
      <w:r w:rsidRPr="002C53FB">
        <w:rPr>
          <w:rFonts w:ascii="Times New Roman" w:hAnsi="Times New Roman" w:cs="Times New Roman"/>
        </w:rPr>
        <w:t xml:space="preserve"> // Гуманитарные науки в </w:t>
      </w:r>
      <w:r w:rsidRPr="002C53FB">
        <w:rPr>
          <w:rFonts w:ascii="Times New Roman" w:hAnsi="Times New Roman" w:cs="Times New Roman"/>
          <w:lang w:val="en-US"/>
        </w:rPr>
        <w:t>XXI</w:t>
      </w:r>
      <w:r w:rsidRPr="002C53FB">
        <w:rPr>
          <w:rFonts w:ascii="Times New Roman" w:hAnsi="Times New Roman" w:cs="Times New Roman"/>
        </w:rPr>
        <w:t xml:space="preserve"> веке: материалы </w:t>
      </w:r>
      <w:r w:rsidRPr="002C53FB">
        <w:rPr>
          <w:rFonts w:ascii="Times New Roman" w:hAnsi="Times New Roman" w:cs="Times New Roman"/>
          <w:lang w:val="en-US"/>
        </w:rPr>
        <w:t>XXIV</w:t>
      </w:r>
      <w:r w:rsidRPr="002C53FB">
        <w:rPr>
          <w:rFonts w:ascii="Times New Roman" w:hAnsi="Times New Roman" w:cs="Times New Roman"/>
        </w:rPr>
        <w:t xml:space="preserve"> Международной научно-практической конференции (10.02.2015).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издательство «Спутник +», 2015. – С. 194-197.</w:t>
      </w:r>
    </w:p>
  </w:footnote>
  <w:footnote w:id="2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proofErr w:type="spellStart"/>
      <w:r w:rsidRPr="002C53FB">
        <w:rPr>
          <w:rFonts w:ascii="Times New Roman" w:hAnsi="Times New Roman" w:cs="Times New Roman"/>
        </w:rPr>
        <w:t>Гамбаров</w:t>
      </w:r>
      <w:proofErr w:type="spellEnd"/>
      <w:r w:rsidRPr="002C53FB">
        <w:rPr>
          <w:rFonts w:ascii="Times New Roman" w:hAnsi="Times New Roman" w:cs="Times New Roman"/>
        </w:rPr>
        <w:t xml:space="preserve">, Ю.С. Гражданское право. Общая часть (лекции, читанные в Московском университете) / </w:t>
      </w:r>
      <w:proofErr w:type="spellStart"/>
      <w:r w:rsidRPr="002C53FB">
        <w:rPr>
          <w:rFonts w:ascii="Times New Roman" w:hAnsi="Times New Roman" w:cs="Times New Roman"/>
        </w:rPr>
        <w:t>Ю.С.Гамбаров</w:t>
      </w:r>
      <w:proofErr w:type="spellEnd"/>
      <w:r w:rsidRPr="002C53FB">
        <w:rPr>
          <w:rFonts w:ascii="Times New Roman" w:hAnsi="Times New Roman" w:cs="Times New Roman"/>
        </w:rPr>
        <w:t>. – М. : литография Общ</w:t>
      </w:r>
      <w:proofErr w:type="gramStart"/>
      <w:r w:rsidRPr="002C53FB">
        <w:rPr>
          <w:rFonts w:ascii="Times New Roman" w:hAnsi="Times New Roman" w:cs="Times New Roman"/>
        </w:rPr>
        <w:t>.р</w:t>
      </w:r>
      <w:proofErr w:type="gramEnd"/>
      <w:r w:rsidRPr="002C53FB">
        <w:rPr>
          <w:rFonts w:ascii="Times New Roman" w:hAnsi="Times New Roman" w:cs="Times New Roman"/>
        </w:rPr>
        <w:t>аспр. п. кн., 1897-1898 г. – С. 667.</w:t>
      </w:r>
    </w:p>
  </w:footnote>
  <w:footnote w:id="2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 С. 678.</w:t>
      </w:r>
    </w:p>
  </w:footnote>
  <w:footnote w:id="2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Российское гражданское право: Учебник</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В 2-х томах. Том I. Общая часть. Вещное право. Наследственное право. Интеллектуальные права. Личные неимущественные права</w:t>
      </w:r>
      <w:proofErr w:type="gramStart"/>
      <w:r w:rsidRPr="002C53FB">
        <w:rPr>
          <w:rFonts w:ascii="Times New Roman" w:hAnsi="Times New Roman" w:cs="Times New Roman"/>
        </w:rPr>
        <w:t xml:space="preserve"> / О</w:t>
      </w:r>
      <w:proofErr w:type="gramEnd"/>
      <w:r w:rsidRPr="002C53FB">
        <w:rPr>
          <w:rFonts w:ascii="Times New Roman" w:hAnsi="Times New Roman" w:cs="Times New Roman"/>
        </w:rPr>
        <w:t>тв. ред. Е.А. Суханов. — М.: Статут, 2011.– С. 304.</w:t>
      </w:r>
    </w:p>
  </w:footnote>
  <w:footnote w:id="2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Гражданское право. Актуальные проблемы теории и практики: в 2 т. / под общ</w:t>
      </w:r>
      <w:proofErr w:type="gramStart"/>
      <w:r w:rsidRPr="002C53FB">
        <w:rPr>
          <w:rFonts w:ascii="Times New Roman" w:hAnsi="Times New Roman" w:cs="Times New Roman"/>
        </w:rPr>
        <w:t>.р</w:t>
      </w:r>
      <w:proofErr w:type="gramEnd"/>
      <w:r w:rsidRPr="002C53FB">
        <w:rPr>
          <w:rFonts w:ascii="Times New Roman" w:hAnsi="Times New Roman" w:cs="Times New Roman"/>
        </w:rPr>
        <w:t>ед. В.А.Белова. – 2-е изд., стер.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Издательство </w:t>
      </w:r>
      <w:proofErr w:type="spellStart"/>
      <w:r w:rsidRPr="002C53FB">
        <w:rPr>
          <w:rFonts w:ascii="Times New Roman" w:hAnsi="Times New Roman" w:cs="Times New Roman"/>
        </w:rPr>
        <w:t>Юрайт</w:t>
      </w:r>
      <w:proofErr w:type="spellEnd"/>
      <w:r w:rsidRPr="002C53FB">
        <w:rPr>
          <w:rFonts w:ascii="Times New Roman" w:hAnsi="Times New Roman" w:cs="Times New Roman"/>
        </w:rPr>
        <w:t>, 2017. – Т. 1. – С. 327.</w:t>
      </w:r>
    </w:p>
  </w:footnote>
  <w:footnote w:id="2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 xml:space="preserve">Гражданское право / Алексий П.В., Рассолов М.М., </w:t>
      </w:r>
      <w:proofErr w:type="spellStart"/>
      <w:r w:rsidRPr="002C53FB">
        <w:rPr>
          <w:rFonts w:ascii="Times New Roman" w:hAnsi="Times New Roman" w:cs="Times New Roman"/>
        </w:rPr>
        <w:t>Кузбагарова</w:t>
      </w:r>
      <w:proofErr w:type="spellEnd"/>
      <w:r w:rsidRPr="002C53FB">
        <w:rPr>
          <w:rFonts w:ascii="Times New Roman" w:hAnsi="Times New Roman" w:cs="Times New Roman"/>
        </w:rPr>
        <w:t xml:space="preserve"> А.Н. 3-е изд., </w:t>
      </w:r>
      <w:proofErr w:type="spellStart"/>
      <w:r w:rsidRPr="002C53FB">
        <w:rPr>
          <w:rFonts w:ascii="Times New Roman" w:hAnsi="Times New Roman" w:cs="Times New Roman"/>
        </w:rPr>
        <w:t>перераб</w:t>
      </w:r>
      <w:proofErr w:type="spellEnd"/>
      <w:r w:rsidRPr="002C53FB">
        <w:rPr>
          <w:rFonts w:ascii="Times New Roman" w:hAnsi="Times New Roman" w:cs="Times New Roman"/>
        </w:rPr>
        <w:t>. и доп. – М.: ЮНИТИ-ДАНА, 2015. – С. 317.</w:t>
      </w:r>
    </w:p>
  </w:footnote>
  <w:footnote w:id="2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19 июля 2011 г. № 246-ФЗ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обр. законодательства Рос. Федерации. – 2011. - № 30 (ч. 1). – Ст. 4594. – (в ред. от 29.12.2017). – СПС «Консультант Плюс». Далее по тексту – ФЗ № 246.</w:t>
      </w:r>
    </w:p>
  </w:footnote>
  <w:footnote w:id="2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государственной регистрации недвижимости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13 июля 2015 г. № 218-ФЗ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 xml:space="preserve">обр. законодательства Рос. Федерации. – 2015. - № 29 (ч. </w:t>
      </w:r>
      <w:r w:rsidRPr="002C53FB">
        <w:rPr>
          <w:rFonts w:ascii="Times New Roman" w:hAnsi="Times New Roman" w:cs="Times New Roman"/>
          <w:lang w:val="en-US"/>
        </w:rPr>
        <w:t>I</w:t>
      </w:r>
      <w:r w:rsidRPr="002C53FB">
        <w:rPr>
          <w:rFonts w:ascii="Times New Roman" w:hAnsi="Times New Roman" w:cs="Times New Roman"/>
        </w:rPr>
        <w:t>). – Ст. 4344. – (в ред. от 03.04.2018). – СПС «Консультант Плюс». Далее по тексту – ФЗ № 218.</w:t>
      </w:r>
    </w:p>
  </w:footnote>
  <w:footnote w:id="2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 xml:space="preserve">Германов, А. В. Земельный участок в системе вещных прав / А. В. Германов. </w:t>
      </w:r>
      <w:proofErr w:type="gramStart"/>
      <w:r w:rsidRPr="002C53FB">
        <w:rPr>
          <w:rFonts w:ascii="Times New Roman" w:hAnsi="Times New Roman" w:cs="Times New Roman"/>
        </w:rPr>
        <w:t>–М</w:t>
      </w:r>
      <w:proofErr w:type="gramEnd"/>
      <w:r w:rsidRPr="002C53FB">
        <w:rPr>
          <w:rFonts w:ascii="Times New Roman" w:hAnsi="Times New Roman" w:cs="Times New Roman"/>
        </w:rPr>
        <w:t>. : Статут, 2011. – С. 7.</w:t>
      </w:r>
    </w:p>
  </w:footnote>
  <w:footnote w:id="2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 С. 8.</w:t>
      </w:r>
    </w:p>
  </w:footnote>
  <w:footnote w:id="2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Там же. С. 9.</w:t>
      </w:r>
    </w:p>
  </w:footnote>
  <w:footnote w:id="3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Там же. С.14.</w:t>
      </w:r>
    </w:p>
  </w:footnote>
  <w:footnote w:id="31">
    <w:p w:rsidR="00D2278E" w:rsidRPr="00623C40" w:rsidRDefault="00D2278E" w:rsidP="002C53FB">
      <w:pPr>
        <w:pStyle w:val="a3"/>
        <w:jc w:val="both"/>
        <w:rPr>
          <w:rFonts w:ascii="Times New Roman" w:hAnsi="Times New Roman" w:cs="Times New Roman"/>
        </w:rPr>
      </w:pPr>
      <w:r w:rsidRPr="00623C40">
        <w:rPr>
          <w:rStyle w:val="a5"/>
          <w:rFonts w:ascii="Times New Roman" w:hAnsi="Times New Roman" w:cs="Times New Roman"/>
        </w:rPr>
        <w:footnoteRef/>
      </w:r>
      <w:r w:rsidRPr="00623C40">
        <w:rPr>
          <w:rFonts w:ascii="Times New Roman" w:hAnsi="Times New Roman" w:cs="Times New Roman"/>
        </w:rPr>
        <w:t xml:space="preserve"> Дианова, В. Ю. Модернизация гражданско-правового регулирования общественных отношений: особенности конституционно-правового подхода / </w:t>
      </w:r>
      <w:proofErr w:type="spellStart"/>
      <w:r w:rsidRPr="00623C40">
        <w:rPr>
          <w:rFonts w:ascii="Times New Roman" w:hAnsi="Times New Roman" w:cs="Times New Roman"/>
        </w:rPr>
        <w:t>В.Ю.Дианова</w:t>
      </w:r>
      <w:proofErr w:type="spellEnd"/>
      <w:r w:rsidRPr="00623C40">
        <w:rPr>
          <w:rFonts w:ascii="Times New Roman" w:hAnsi="Times New Roman" w:cs="Times New Roman"/>
        </w:rPr>
        <w:t xml:space="preserve"> // Модернизация права: особенности, средства и пути; материалы Всероссийского молодежного юридического конгресса, 28-29 апреля 2015 года</w:t>
      </w:r>
      <w:proofErr w:type="gramStart"/>
      <w:r w:rsidRPr="00623C40">
        <w:rPr>
          <w:rFonts w:ascii="Times New Roman" w:hAnsi="Times New Roman" w:cs="Times New Roman"/>
        </w:rPr>
        <w:t>.</w:t>
      </w:r>
      <w:proofErr w:type="gramEnd"/>
      <w:r w:rsidRPr="00623C40">
        <w:rPr>
          <w:rFonts w:ascii="Times New Roman" w:hAnsi="Times New Roman" w:cs="Times New Roman"/>
        </w:rPr>
        <w:t xml:space="preserve"> – </w:t>
      </w:r>
      <w:proofErr w:type="gramStart"/>
      <w:r w:rsidRPr="00623C40">
        <w:rPr>
          <w:rFonts w:ascii="Times New Roman" w:hAnsi="Times New Roman" w:cs="Times New Roman"/>
        </w:rPr>
        <w:t>г</w:t>
      </w:r>
      <w:proofErr w:type="gramEnd"/>
      <w:r w:rsidRPr="00623C40">
        <w:rPr>
          <w:rFonts w:ascii="Times New Roman" w:hAnsi="Times New Roman" w:cs="Times New Roman"/>
        </w:rPr>
        <w:t>. Махачкала : издательство «Радуга-1», 2015. – С. 160-163.</w:t>
      </w:r>
    </w:p>
    <w:p w:rsidR="00D2278E" w:rsidRPr="001A2D06" w:rsidRDefault="00D2278E" w:rsidP="002C53FB">
      <w:pPr>
        <w:pStyle w:val="a3"/>
        <w:jc w:val="both"/>
        <w:rPr>
          <w:rFonts w:ascii="Times New Roman" w:hAnsi="Times New Roman" w:cs="Times New Roman"/>
        </w:rPr>
      </w:pPr>
      <w:r w:rsidRPr="001A2D06">
        <w:rPr>
          <w:rFonts w:ascii="Times New Roman" w:hAnsi="Times New Roman" w:cs="Times New Roman"/>
        </w:rPr>
        <w:t xml:space="preserve">  Дианова В.Ю. Право собственника земельного участка на воздушное пространство / </w:t>
      </w:r>
      <w:proofErr w:type="spellStart"/>
      <w:r w:rsidRPr="001A2D06">
        <w:rPr>
          <w:rFonts w:ascii="Times New Roman" w:hAnsi="Times New Roman" w:cs="Times New Roman"/>
        </w:rPr>
        <w:t>В.Ю.Дианова</w:t>
      </w:r>
      <w:proofErr w:type="spellEnd"/>
      <w:r w:rsidRPr="001A2D06">
        <w:rPr>
          <w:rFonts w:ascii="Times New Roman" w:hAnsi="Times New Roman" w:cs="Times New Roman"/>
        </w:rPr>
        <w:t xml:space="preserve"> // </w:t>
      </w:r>
      <w:proofErr w:type="spellStart"/>
      <w:r w:rsidRPr="001A2D06">
        <w:rPr>
          <w:rFonts w:ascii="Times New Roman" w:hAnsi="Times New Roman" w:cs="Times New Roman"/>
        </w:rPr>
        <w:t>VoxJuris</w:t>
      </w:r>
      <w:proofErr w:type="spellEnd"/>
      <w:proofErr w:type="gramStart"/>
      <w:r w:rsidRPr="001A2D06">
        <w:rPr>
          <w:rFonts w:ascii="Times New Roman" w:hAnsi="Times New Roman" w:cs="Times New Roman"/>
        </w:rPr>
        <w:t xml:space="preserve"> :</w:t>
      </w:r>
      <w:proofErr w:type="gramEnd"/>
      <w:r w:rsidRPr="001A2D06">
        <w:rPr>
          <w:rFonts w:ascii="Times New Roman" w:hAnsi="Times New Roman" w:cs="Times New Roman"/>
        </w:rPr>
        <w:t xml:space="preserve"> сборник статей / отв. ред. </w:t>
      </w:r>
      <w:proofErr w:type="spellStart"/>
      <w:r w:rsidRPr="001A2D06">
        <w:rPr>
          <w:rFonts w:ascii="Times New Roman" w:hAnsi="Times New Roman" w:cs="Times New Roman"/>
        </w:rPr>
        <w:t>В.В.Суязов</w:t>
      </w:r>
      <w:proofErr w:type="spellEnd"/>
      <w:r w:rsidRPr="001A2D06">
        <w:rPr>
          <w:rFonts w:ascii="Times New Roman" w:hAnsi="Times New Roman" w:cs="Times New Roman"/>
        </w:rPr>
        <w:t>. – СПб</w:t>
      </w:r>
      <w:proofErr w:type="gramStart"/>
      <w:r w:rsidRPr="001A2D06">
        <w:rPr>
          <w:rFonts w:ascii="Times New Roman" w:hAnsi="Times New Roman" w:cs="Times New Roman"/>
        </w:rPr>
        <w:t xml:space="preserve">.: </w:t>
      </w:r>
      <w:proofErr w:type="gramEnd"/>
      <w:r w:rsidRPr="001A2D06">
        <w:rPr>
          <w:rFonts w:ascii="Times New Roman" w:hAnsi="Times New Roman" w:cs="Times New Roman"/>
        </w:rPr>
        <w:t>Изд-во С.-</w:t>
      </w:r>
      <w:proofErr w:type="spellStart"/>
      <w:r w:rsidRPr="001A2D06">
        <w:rPr>
          <w:rFonts w:ascii="Times New Roman" w:hAnsi="Times New Roman" w:cs="Times New Roman"/>
        </w:rPr>
        <w:t>Петерб</w:t>
      </w:r>
      <w:proofErr w:type="spellEnd"/>
      <w:r w:rsidRPr="001A2D06">
        <w:rPr>
          <w:rFonts w:ascii="Times New Roman" w:hAnsi="Times New Roman" w:cs="Times New Roman"/>
        </w:rPr>
        <w:t>. ун-та, 2017. – С. 61-68;</w:t>
      </w:r>
    </w:p>
    <w:p w:rsidR="00D2278E" w:rsidRPr="001A2D06" w:rsidRDefault="00D2278E" w:rsidP="002C53FB">
      <w:pPr>
        <w:pStyle w:val="a3"/>
        <w:jc w:val="both"/>
        <w:rPr>
          <w:rFonts w:ascii="Times New Roman" w:hAnsi="Times New Roman" w:cs="Times New Roman"/>
        </w:rPr>
      </w:pPr>
      <w:r w:rsidRPr="001A2D06">
        <w:rPr>
          <w:rFonts w:ascii="Times New Roman" w:hAnsi="Times New Roman" w:cs="Times New Roman"/>
        </w:rPr>
        <w:t xml:space="preserve">Дианова, В.Ю. Земельный участок как объект права собственности / </w:t>
      </w:r>
      <w:proofErr w:type="spellStart"/>
      <w:r w:rsidRPr="001A2D06">
        <w:rPr>
          <w:rFonts w:ascii="Times New Roman" w:hAnsi="Times New Roman" w:cs="Times New Roman"/>
        </w:rPr>
        <w:t>В.Ю.Дианова</w:t>
      </w:r>
      <w:proofErr w:type="spellEnd"/>
      <w:r w:rsidRPr="001A2D06">
        <w:rPr>
          <w:rFonts w:ascii="Times New Roman" w:hAnsi="Times New Roman" w:cs="Times New Roman"/>
        </w:rPr>
        <w:t xml:space="preserve"> // Гуманитарные науки в XXI веке: материалы XXIV Международной научно-практической конференции (10.02.2015). – М.</w:t>
      </w:r>
      <w:proofErr w:type="gramStart"/>
      <w:r w:rsidRPr="001A2D06">
        <w:rPr>
          <w:rFonts w:ascii="Times New Roman" w:hAnsi="Times New Roman" w:cs="Times New Roman"/>
        </w:rPr>
        <w:t xml:space="preserve"> :</w:t>
      </w:r>
      <w:proofErr w:type="gramEnd"/>
      <w:r w:rsidRPr="001A2D06">
        <w:rPr>
          <w:rFonts w:ascii="Times New Roman" w:hAnsi="Times New Roman" w:cs="Times New Roman"/>
        </w:rPr>
        <w:t xml:space="preserve"> издательство «Спутник +», 2015. – С. 194-197.</w:t>
      </w:r>
    </w:p>
  </w:footnote>
  <w:footnote w:id="3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Статья 94 Германского гражданского уложения, цит. по </w:t>
      </w:r>
      <w:proofErr w:type="gramStart"/>
      <w:r w:rsidRPr="002C53FB">
        <w:rPr>
          <w:rFonts w:ascii="Times New Roman" w:hAnsi="Times New Roman" w:cs="Times New Roman"/>
        </w:rPr>
        <w:t>:К</w:t>
      </w:r>
      <w:proofErr w:type="gramEnd"/>
      <w:r w:rsidRPr="002C53FB">
        <w:rPr>
          <w:rFonts w:ascii="Times New Roman" w:hAnsi="Times New Roman" w:cs="Times New Roman"/>
        </w:rPr>
        <w:t>рассов, О. И. Право собственности на землю в странах Европы : актуальные проблемы : монография / О. И. Крассов. – М.: Норма</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Инфра-М, 2014. – С. 58.</w:t>
      </w:r>
    </w:p>
  </w:footnote>
  <w:footnote w:id="3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 С. 63.</w:t>
      </w:r>
    </w:p>
  </w:footnote>
  <w:footnote w:id="3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ВАС РФ.</w:t>
      </w:r>
    </w:p>
  </w:footnote>
  <w:footnote w:id="3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ВС РФ.</w:t>
      </w:r>
    </w:p>
  </w:footnote>
  <w:footnote w:id="3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Доказательство от противного (лат.).</w:t>
      </w:r>
    </w:p>
  </w:footnote>
  <w:footnote w:id="3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Статья 37 Федерального закона от 04.12.2007 № 329-ФЗ «О физической культуре и спорте в Российской Федерации».</w:t>
      </w:r>
    </w:p>
  </w:footnote>
  <w:footnote w:id="3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Термин «похищение» используется в качестве маркера применимости главы 20 Гражданского Кодекса Российской Федерации.</w:t>
      </w:r>
    </w:p>
  </w:footnote>
  <w:footnote w:id="3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государственной регистрации прав на недвижимое имущество и сделок с ним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21 июля 1997 г. № 122-ФЗ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обр. законодательства Рос. Федерации. – 1997. - № 30. – Ст. 3594. – (в ред. от 03.07.2016). – СПС «Консультант Плюс». Далее – ФЗ № 122.</w:t>
      </w:r>
    </w:p>
  </w:footnote>
  <w:footnote w:id="4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КС РФ.</w:t>
      </w:r>
    </w:p>
  </w:footnote>
  <w:footnote w:id="4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По делу о проверке конституционности положений пунктов 1 и 2 статьи 167 Гражданского кодекса Российской Федерации в связи с жалобами граждан О.М. </w:t>
      </w:r>
      <w:proofErr w:type="spellStart"/>
      <w:r w:rsidRPr="002C53FB">
        <w:rPr>
          <w:rFonts w:ascii="Times New Roman" w:hAnsi="Times New Roman" w:cs="Times New Roman"/>
        </w:rPr>
        <w:t>Мариничевой</w:t>
      </w:r>
      <w:proofErr w:type="spellEnd"/>
      <w:r w:rsidRPr="002C53FB">
        <w:rPr>
          <w:rFonts w:ascii="Times New Roman" w:hAnsi="Times New Roman" w:cs="Times New Roman"/>
        </w:rPr>
        <w:t xml:space="preserve">, А.В. </w:t>
      </w:r>
      <w:proofErr w:type="spellStart"/>
      <w:r w:rsidRPr="002C53FB">
        <w:rPr>
          <w:rFonts w:ascii="Times New Roman" w:hAnsi="Times New Roman" w:cs="Times New Roman"/>
        </w:rPr>
        <w:t>Немировской</w:t>
      </w:r>
      <w:proofErr w:type="spellEnd"/>
      <w:r w:rsidRPr="002C53FB">
        <w:rPr>
          <w:rFonts w:ascii="Times New Roman" w:hAnsi="Times New Roman" w:cs="Times New Roman"/>
        </w:rPr>
        <w:t xml:space="preserve">, З.А. </w:t>
      </w:r>
      <w:proofErr w:type="spellStart"/>
      <w:r w:rsidRPr="002C53FB">
        <w:rPr>
          <w:rFonts w:ascii="Times New Roman" w:hAnsi="Times New Roman" w:cs="Times New Roman"/>
        </w:rPr>
        <w:t>Скляновой</w:t>
      </w:r>
      <w:proofErr w:type="spellEnd"/>
      <w:r w:rsidRPr="002C53FB">
        <w:rPr>
          <w:rFonts w:ascii="Times New Roman" w:hAnsi="Times New Roman" w:cs="Times New Roman"/>
        </w:rPr>
        <w:t xml:space="preserve">, Р.М. </w:t>
      </w:r>
      <w:proofErr w:type="spellStart"/>
      <w:r w:rsidRPr="002C53FB">
        <w:rPr>
          <w:rFonts w:ascii="Times New Roman" w:hAnsi="Times New Roman" w:cs="Times New Roman"/>
        </w:rPr>
        <w:t>Скляновой</w:t>
      </w:r>
      <w:proofErr w:type="spellEnd"/>
      <w:r w:rsidRPr="002C53FB">
        <w:rPr>
          <w:rFonts w:ascii="Times New Roman" w:hAnsi="Times New Roman" w:cs="Times New Roman"/>
        </w:rPr>
        <w:t xml:space="preserve"> и В.М. Ширяева : постановление Конституционного Суда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от 21.04.2003 № 6-П [Электронный ресурс] // Вестник Конституционного Суда РФ. – 2003. – № 3. – СПС «Консультант Плюс».</w:t>
      </w:r>
    </w:p>
  </w:footnote>
  <w:footnote w:id="4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ЕНК.</w:t>
      </w:r>
    </w:p>
  </w:footnote>
  <w:footnote w:id="4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r w:rsidRPr="002C53FB">
        <w:rPr>
          <w:rFonts w:ascii="Times New Roman" w:hAnsi="Times New Roman" w:cs="Times New Roman"/>
        </w:rPr>
        <w:t>Гражданский кодекс Российской Федерации. Подробный постатейный комментарий с путеводителем по законодательству и судебной практике. Часть I // отв. ред. Ю.Ф. Беспалов. – Проспект, 2017. – СПС «Консультант Плюс»;</w:t>
      </w:r>
    </w:p>
    <w:p w:rsidR="00D2278E" w:rsidRPr="002C53FB" w:rsidRDefault="00D2278E" w:rsidP="002C53FB">
      <w:pPr>
        <w:pStyle w:val="a3"/>
        <w:jc w:val="both"/>
        <w:rPr>
          <w:rFonts w:ascii="Times New Roman" w:hAnsi="Times New Roman" w:cs="Times New Roman"/>
        </w:rPr>
      </w:pPr>
      <w:r w:rsidRPr="002C53FB">
        <w:rPr>
          <w:rFonts w:ascii="Times New Roman" w:hAnsi="Times New Roman" w:cs="Times New Roman"/>
        </w:rPr>
        <w:t>Незнамова А.А. Единый недвижимый комплекс как объект гражданских прав / А.А.Незнамова // Юрист.– 2016.– № 4.– С. 15-19.–СПС «Консультант Плюс».</w:t>
      </w:r>
    </w:p>
  </w:footnote>
  <w:footnote w:id="4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Бевзенко Р.С. Земельный участок с постройками на нем / Р.С.Бевзенко // Вестник гражданского права. – 2017. – № 1. – С. 9 - 36; № 2. – С. 84 - 114. – СПС «Консультант Плюс».</w:t>
      </w:r>
    </w:p>
  </w:footnote>
  <w:footnote w:id="4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w:t>
      </w:r>
    </w:p>
  </w:footnote>
  <w:footnote w:id="4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FF7A5D">
        <w:rPr>
          <w:rFonts w:ascii="Times New Roman" w:hAnsi="Times New Roman" w:cs="Times New Roman"/>
        </w:rPr>
        <w:t xml:space="preserve"> </w:t>
      </w:r>
      <w:proofErr w:type="spellStart"/>
      <w:r w:rsidRPr="002C53FB">
        <w:rPr>
          <w:rFonts w:ascii="Times New Roman" w:hAnsi="Times New Roman" w:cs="Times New Roman"/>
        </w:rPr>
        <w:t>Пластинина</w:t>
      </w:r>
      <w:proofErr w:type="spellEnd"/>
      <w:r w:rsidRPr="002C53FB">
        <w:rPr>
          <w:rFonts w:ascii="Times New Roman" w:hAnsi="Times New Roman" w:cs="Times New Roman"/>
        </w:rPr>
        <w:t xml:space="preserve">, Н. Механизм создания единого недвижимого комплекса в законопроектах Минэкономики / </w:t>
      </w:r>
      <w:proofErr w:type="spellStart"/>
      <w:r w:rsidRPr="002C53FB">
        <w:rPr>
          <w:rFonts w:ascii="Times New Roman" w:hAnsi="Times New Roman" w:cs="Times New Roman"/>
        </w:rPr>
        <w:t>Н.Пластинина</w:t>
      </w:r>
      <w:proofErr w:type="spellEnd"/>
      <w:r w:rsidRPr="002C53FB">
        <w:rPr>
          <w:rFonts w:ascii="Times New Roman" w:hAnsi="Times New Roman" w:cs="Times New Roman"/>
        </w:rPr>
        <w:t xml:space="preserve"> // Жилищное право. – 2018. – № 2. – СПС «Консультант Плюс».</w:t>
      </w:r>
    </w:p>
  </w:footnote>
  <w:footnote w:id="4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В соответствии с правилами синергетического эффекта. См.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Кузнецов, Ю.В. Теория  организации  :  учебник  для  бакалавров  /  </w:t>
      </w:r>
      <w:proofErr w:type="spellStart"/>
      <w:r w:rsidRPr="002C53FB">
        <w:rPr>
          <w:rFonts w:ascii="Times New Roman" w:hAnsi="Times New Roman" w:cs="Times New Roman"/>
        </w:rPr>
        <w:t>Ю.В.Кузнецов</w:t>
      </w:r>
      <w:proofErr w:type="spellEnd"/>
      <w:r w:rsidRPr="002C53FB">
        <w:rPr>
          <w:rFonts w:ascii="Times New Roman" w:hAnsi="Times New Roman" w:cs="Times New Roman"/>
        </w:rPr>
        <w:t xml:space="preserve">, </w:t>
      </w:r>
      <w:proofErr w:type="spellStart"/>
      <w:r w:rsidRPr="002C53FB">
        <w:rPr>
          <w:rFonts w:ascii="Times New Roman" w:hAnsi="Times New Roman" w:cs="Times New Roman"/>
        </w:rPr>
        <w:t>Е.В.Мелякова</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Издательство </w:t>
      </w:r>
      <w:proofErr w:type="spellStart"/>
      <w:r w:rsidRPr="002C53FB">
        <w:rPr>
          <w:rFonts w:ascii="Times New Roman" w:hAnsi="Times New Roman" w:cs="Times New Roman"/>
        </w:rPr>
        <w:t>Юрайт</w:t>
      </w:r>
      <w:proofErr w:type="spellEnd"/>
      <w:r w:rsidRPr="002C53FB">
        <w:rPr>
          <w:rFonts w:ascii="Times New Roman" w:hAnsi="Times New Roman" w:cs="Times New Roman"/>
        </w:rPr>
        <w:t>, 2015. – С.89;</w:t>
      </w:r>
    </w:p>
    <w:p w:rsidR="00D2278E" w:rsidRPr="002C53FB" w:rsidRDefault="00D2278E" w:rsidP="002C53FB">
      <w:pPr>
        <w:pStyle w:val="a3"/>
        <w:jc w:val="both"/>
        <w:rPr>
          <w:rFonts w:ascii="Times New Roman" w:hAnsi="Times New Roman" w:cs="Times New Roman"/>
        </w:rPr>
      </w:pPr>
      <w:proofErr w:type="spellStart"/>
      <w:r w:rsidRPr="002C53FB">
        <w:rPr>
          <w:rFonts w:ascii="Times New Roman" w:hAnsi="Times New Roman" w:cs="Times New Roman"/>
        </w:rPr>
        <w:t>Абдокова</w:t>
      </w:r>
      <w:proofErr w:type="spellEnd"/>
      <w:r w:rsidRPr="002C53FB">
        <w:rPr>
          <w:rFonts w:ascii="Times New Roman" w:hAnsi="Times New Roman" w:cs="Times New Roman"/>
        </w:rPr>
        <w:t>, Л.З. Синергетический эффект как результат эффективного управления /</w:t>
      </w:r>
      <w:proofErr w:type="spellStart"/>
      <w:r w:rsidRPr="002C53FB">
        <w:rPr>
          <w:rFonts w:ascii="Times New Roman" w:hAnsi="Times New Roman" w:cs="Times New Roman"/>
        </w:rPr>
        <w:t>Л.З.Абдокова</w:t>
      </w:r>
      <w:proofErr w:type="spellEnd"/>
      <w:r w:rsidRPr="002C53FB">
        <w:rPr>
          <w:rFonts w:ascii="Times New Roman" w:hAnsi="Times New Roman" w:cs="Times New Roman"/>
        </w:rPr>
        <w:t xml:space="preserve"> // Фундаментальные исследования. – 2016. – № 10 (часть 3) – С. 581-584. - </w:t>
      </w:r>
      <w:r w:rsidRPr="002C53FB">
        <w:rPr>
          <w:rFonts w:ascii="Times New Roman" w:hAnsi="Times New Roman" w:cs="Times New Roman"/>
          <w:lang w:val="en-US"/>
        </w:rPr>
        <w:t>URL</w:t>
      </w:r>
      <w:r w:rsidRPr="002C53FB">
        <w:rPr>
          <w:rFonts w:ascii="Times New Roman" w:hAnsi="Times New Roman" w:cs="Times New Roman"/>
        </w:rPr>
        <w:t xml:space="preserve">: </w:t>
      </w:r>
      <w:hyperlink r:id="rId1" w:history="1">
        <w:r w:rsidRPr="002C53FB">
          <w:rPr>
            <w:rStyle w:val="a6"/>
            <w:rFonts w:ascii="Times New Roman" w:hAnsi="Times New Roman" w:cs="Times New Roman"/>
            <w:color w:val="auto"/>
          </w:rPr>
          <w:t>https://www.fundamental-research.ru/ru/article/view?id=40899</w:t>
        </w:r>
      </w:hyperlink>
      <w:r w:rsidRPr="002C53FB">
        <w:rPr>
          <w:rFonts w:ascii="Times New Roman" w:hAnsi="Times New Roman" w:cs="Times New Roman"/>
        </w:rPr>
        <w:t xml:space="preserve"> (дата обращения: 16.04.2018).</w:t>
      </w:r>
    </w:p>
  </w:footnote>
  <w:footnote w:id="4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Заключение об оценке регулирующего воздействия на проект федерального закона «О внесении изменений в Гражданский кодекс Российской Федерации» // </w:t>
      </w:r>
      <w:r w:rsidRPr="002C53FB">
        <w:rPr>
          <w:rFonts w:ascii="Times New Roman" w:hAnsi="Times New Roman" w:cs="Times New Roman"/>
          <w:lang w:val="en-US"/>
        </w:rPr>
        <w:t>URL</w:t>
      </w:r>
      <w:r w:rsidRPr="002C53FB">
        <w:rPr>
          <w:rFonts w:ascii="Times New Roman" w:hAnsi="Times New Roman" w:cs="Times New Roman"/>
        </w:rPr>
        <w:t>: http://regulation.gov.ru (ID проекта: 02/04/02-17/00062515, дата обращения: 16.04.2018).</w:t>
      </w:r>
    </w:p>
  </w:footnote>
  <w:footnote w:id="4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proofErr w:type="spellStart"/>
      <w:r w:rsidRPr="002C53FB">
        <w:rPr>
          <w:rFonts w:ascii="Times New Roman" w:hAnsi="Times New Roman" w:cs="Times New Roman"/>
        </w:rPr>
        <w:t>Алистархов</w:t>
      </w:r>
      <w:proofErr w:type="spellEnd"/>
      <w:r w:rsidRPr="002C53FB">
        <w:rPr>
          <w:rFonts w:ascii="Times New Roman" w:hAnsi="Times New Roman" w:cs="Times New Roman"/>
        </w:rPr>
        <w:t xml:space="preserve">, В. Механизм создания единого недвижимого комплекса / </w:t>
      </w:r>
      <w:proofErr w:type="spellStart"/>
      <w:r w:rsidRPr="002C53FB">
        <w:rPr>
          <w:rFonts w:ascii="Times New Roman" w:hAnsi="Times New Roman" w:cs="Times New Roman"/>
        </w:rPr>
        <w:t>В.Алистархов</w:t>
      </w:r>
      <w:proofErr w:type="spellEnd"/>
      <w:r w:rsidRPr="002C53FB">
        <w:rPr>
          <w:rFonts w:ascii="Times New Roman" w:hAnsi="Times New Roman" w:cs="Times New Roman"/>
        </w:rPr>
        <w:t xml:space="preserve"> // Жилищное право. - 2017. -  № 11. - С. 7-13. - СПС «Консультант Плюс».</w:t>
      </w:r>
    </w:p>
  </w:footnote>
  <w:footnote w:id="5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proofErr w:type="spellStart"/>
      <w:r w:rsidRPr="002C53FB">
        <w:rPr>
          <w:rFonts w:ascii="Times New Roman" w:hAnsi="Times New Roman" w:cs="Times New Roman"/>
        </w:rPr>
        <w:t>Лапач</w:t>
      </w:r>
      <w:proofErr w:type="spellEnd"/>
      <w:r w:rsidRPr="002C53FB">
        <w:rPr>
          <w:rFonts w:ascii="Times New Roman" w:hAnsi="Times New Roman" w:cs="Times New Roman"/>
        </w:rPr>
        <w:t>, В.А. Система объектов гражданских прав: Теория и судебная практика. – СПб</w:t>
      </w:r>
      <w:proofErr w:type="gramStart"/>
      <w:r w:rsidRPr="002C53FB">
        <w:rPr>
          <w:rFonts w:ascii="Times New Roman" w:hAnsi="Times New Roman" w:cs="Times New Roman"/>
        </w:rPr>
        <w:t xml:space="preserve">. : </w:t>
      </w:r>
      <w:proofErr w:type="gramEnd"/>
      <w:r w:rsidRPr="002C53FB">
        <w:rPr>
          <w:rFonts w:ascii="Times New Roman" w:hAnsi="Times New Roman" w:cs="Times New Roman"/>
        </w:rPr>
        <w:t>Издательство «Юридический центр Пресс», 2002. - С. 312-313.</w:t>
      </w:r>
    </w:p>
  </w:footnote>
  <w:footnote w:id="5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r w:rsidRPr="002C53FB">
        <w:rPr>
          <w:rFonts w:ascii="Times New Roman" w:hAnsi="Times New Roman" w:cs="Times New Roman"/>
        </w:rPr>
        <w:t>Там же. С. 316-317.</w:t>
      </w:r>
    </w:p>
  </w:footnote>
  <w:footnote w:id="5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r w:rsidRPr="002C53FB">
        <w:rPr>
          <w:rFonts w:ascii="Times New Roman" w:hAnsi="Times New Roman" w:cs="Times New Roman"/>
        </w:rPr>
        <w:t>Там же. С. 319.</w:t>
      </w:r>
    </w:p>
  </w:footnote>
  <w:footnote w:id="5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внесении изменений в Земельный кодекс Российской Федерации и отдельные законодательные акты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23 июня 2014 г. № 171-ФЗ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 xml:space="preserve">обр. законодательства Рос. Федерации. – 2014. - № 26 (ч. </w:t>
      </w:r>
      <w:r w:rsidRPr="002C53FB">
        <w:rPr>
          <w:rFonts w:ascii="Times New Roman" w:hAnsi="Times New Roman" w:cs="Times New Roman"/>
          <w:lang w:val="en-US"/>
        </w:rPr>
        <w:t>I</w:t>
      </w:r>
      <w:r w:rsidRPr="002C53FB">
        <w:rPr>
          <w:rFonts w:ascii="Times New Roman" w:hAnsi="Times New Roman" w:cs="Times New Roman"/>
        </w:rPr>
        <w:t>). – Ст. 3377. – (в ред. от 31.12.2017). – СПС «Консультант Плюс». Далее по тексту – ФЗ № 171.</w:t>
      </w:r>
    </w:p>
  </w:footnote>
  <w:footnote w:id="5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внесении изменений в отдельные законодательные акты Российской Федерации в части совершенствования земельных отношений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22 июля 2008 г. № 141-ФЗ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 xml:space="preserve">обр. законодательства Рос. Федерации. – 2008. - № 30 (ч. 1). – Ст. 3597. – (в ред. от 03.07.2016). – СПС «Консультант Плюс». </w:t>
      </w:r>
    </w:p>
  </w:footnote>
  <w:footnote w:id="5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кадастровой деятельности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24 июля 2007 г. № 221-ФЗ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обр. законодательства Рос. Федерации. – 2007. - № 31. – Ст. 4017. – (в ред. от 28.02.2018). – СПС «Консультант Плюс». Далее по тексту – ФЗ № 221.</w:t>
      </w:r>
    </w:p>
  </w:footnote>
  <w:footnote w:id="5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proofErr w:type="spellStart"/>
      <w:r w:rsidRPr="002C53FB">
        <w:rPr>
          <w:rFonts w:ascii="Times New Roman" w:hAnsi="Times New Roman" w:cs="Times New Roman"/>
        </w:rPr>
        <w:t>Лапач</w:t>
      </w:r>
      <w:proofErr w:type="spellEnd"/>
      <w:r w:rsidRPr="002C53FB">
        <w:rPr>
          <w:rFonts w:ascii="Times New Roman" w:hAnsi="Times New Roman" w:cs="Times New Roman"/>
        </w:rPr>
        <w:t>, В.А. Система объектов гражданских прав: Теория и судебная практика. – СПб</w:t>
      </w:r>
      <w:proofErr w:type="gramStart"/>
      <w:r w:rsidRPr="002C53FB">
        <w:rPr>
          <w:rFonts w:ascii="Times New Roman" w:hAnsi="Times New Roman" w:cs="Times New Roman"/>
        </w:rPr>
        <w:t xml:space="preserve">. : </w:t>
      </w:r>
      <w:proofErr w:type="gramEnd"/>
      <w:r w:rsidRPr="002C53FB">
        <w:rPr>
          <w:rFonts w:ascii="Times New Roman" w:hAnsi="Times New Roman" w:cs="Times New Roman"/>
        </w:rPr>
        <w:t>Издательство «Юридический центр Пресс», 2002. - С. 319.</w:t>
      </w:r>
    </w:p>
  </w:footnote>
  <w:footnote w:id="5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r w:rsidRPr="002C53FB">
        <w:rPr>
          <w:rFonts w:ascii="Times New Roman" w:hAnsi="Times New Roman" w:cs="Times New Roman"/>
        </w:rPr>
        <w:t>Крассов, О. И. Право собственности на землю в странах Европы</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актуальные проблемы : монография / О. И. Крассов.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Норма : Инфра-М, 2014. – С. 93.</w:t>
      </w:r>
    </w:p>
  </w:footnote>
  <w:footnote w:id="5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Германов, А. В. Земельный участок в системе вещных прав / А. В. Германов.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Статут, 2011. – С. 13.</w:t>
      </w:r>
    </w:p>
  </w:footnote>
  <w:footnote w:id="5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Данные сайта </w:t>
      </w:r>
      <w:proofErr w:type="spellStart"/>
      <w:r w:rsidRPr="002C53FB">
        <w:rPr>
          <w:rFonts w:ascii="Times New Roman" w:hAnsi="Times New Roman" w:cs="Times New Roman"/>
        </w:rPr>
        <w:t>РосРиэлт</w:t>
      </w:r>
      <w:proofErr w:type="spellEnd"/>
      <w:r w:rsidRPr="002C53FB">
        <w:rPr>
          <w:rFonts w:ascii="Times New Roman" w:hAnsi="Times New Roman" w:cs="Times New Roman"/>
        </w:rPr>
        <w:t xml:space="preserve"> - </w:t>
      </w:r>
      <w:r w:rsidRPr="002C53FB">
        <w:rPr>
          <w:rFonts w:ascii="Times New Roman" w:hAnsi="Times New Roman" w:cs="Times New Roman"/>
          <w:lang w:val="en-US"/>
        </w:rPr>
        <w:t>URL</w:t>
      </w:r>
      <w:r w:rsidRPr="002C53FB">
        <w:rPr>
          <w:rFonts w:ascii="Times New Roman" w:hAnsi="Times New Roman" w:cs="Times New Roman"/>
        </w:rPr>
        <w:t xml:space="preserve">: </w:t>
      </w:r>
      <w:hyperlink r:id="rId2" w:history="1">
        <w:r w:rsidRPr="002C53FB">
          <w:rPr>
            <w:rStyle w:val="a6"/>
            <w:rFonts w:ascii="Times New Roman" w:hAnsi="Times New Roman" w:cs="Times New Roman"/>
            <w:color w:val="auto"/>
            <w:lang w:val="en-US"/>
          </w:rPr>
          <w:t>https</w:t>
        </w:r>
        <w:r w:rsidRPr="002C53FB">
          <w:rPr>
            <w:rStyle w:val="a6"/>
            <w:rFonts w:ascii="Times New Roman" w:hAnsi="Times New Roman" w:cs="Times New Roman"/>
            <w:color w:val="auto"/>
          </w:rPr>
          <w:t>://</w:t>
        </w:r>
        <w:proofErr w:type="spellStart"/>
        <w:r w:rsidRPr="002C53FB">
          <w:rPr>
            <w:rStyle w:val="a6"/>
            <w:rFonts w:ascii="Times New Roman" w:hAnsi="Times New Roman" w:cs="Times New Roman"/>
            <w:color w:val="auto"/>
            <w:lang w:val="en-US"/>
          </w:rPr>
          <w:t>rosrealt</w:t>
        </w:r>
        <w:proofErr w:type="spellEnd"/>
        <w:r w:rsidRPr="002C53FB">
          <w:rPr>
            <w:rStyle w:val="a6"/>
            <w:rFonts w:ascii="Times New Roman" w:hAnsi="Times New Roman" w:cs="Times New Roman"/>
            <w:color w:val="auto"/>
          </w:rPr>
          <w:t>.</w:t>
        </w:r>
        <w:proofErr w:type="spellStart"/>
        <w:r w:rsidRPr="002C53FB">
          <w:rPr>
            <w:rStyle w:val="a6"/>
            <w:rFonts w:ascii="Times New Roman" w:hAnsi="Times New Roman" w:cs="Times New Roman"/>
            <w:color w:val="auto"/>
            <w:lang w:val="en-US"/>
          </w:rPr>
          <w:t>ru</w:t>
        </w:r>
        <w:proofErr w:type="spellEnd"/>
        <w:r w:rsidRPr="002C53FB">
          <w:rPr>
            <w:rStyle w:val="a6"/>
            <w:rFonts w:ascii="Times New Roman" w:hAnsi="Times New Roman" w:cs="Times New Roman"/>
            <w:color w:val="auto"/>
          </w:rPr>
          <w:t>/</w:t>
        </w:r>
        <w:proofErr w:type="spellStart"/>
        <w:r w:rsidRPr="002C53FB">
          <w:rPr>
            <w:rStyle w:val="a6"/>
            <w:rFonts w:ascii="Times New Roman" w:hAnsi="Times New Roman" w:cs="Times New Roman"/>
            <w:color w:val="auto"/>
            <w:lang w:val="en-US"/>
          </w:rPr>
          <w:t>cena</w:t>
        </w:r>
        <w:proofErr w:type="spellEnd"/>
        <w:r w:rsidRPr="002C53FB">
          <w:rPr>
            <w:rStyle w:val="a6"/>
            <w:rFonts w:ascii="Times New Roman" w:hAnsi="Times New Roman" w:cs="Times New Roman"/>
            <w:color w:val="auto"/>
          </w:rPr>
          <w:t>/</w:t>
        </w:r>
        <w:proofErr w:type="spellStart"/>
        <w:r w:rsidRPr="002C53FB">
          <w:rPr>
            <w:rStyle w:val="a6"/>
            <w:rFonts w:ascii="Times New Roman" w:hAnsi="Times New Roman" w:cs="Times New Roman"/>
            <w:color w:val="auto"/>
            <w:lang w:val="en-US"/>
          </w:rPr>
          <w:t>uchastok</w:t>
        </w:r>
        <w:proofErr w:type="spellEnd"/>
      </w:hyperlink>
      <w:r w:rsidRPr="002C53FB">
        <w:rPr>
          <w:rFonts w:ascii="Times New Roman" w:hAnsi="Times New Roman" w:cs="Times New Roman"/>
        </w:rPr>
        <w:t>(дата обращения: 16.04.2018).</w:t>
      </w:r>
    </w:p>
  </w:footnote>
  <w:footnote w:id="6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Российское гражданское право: Учебник</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В 2-х томах. Том I. Общая часть. Вещное право. Наследственное право. Интеллектуальные права. Личные неимущественные права</w:t>
      </w:r>
      <w:proofErr w:type="gramStart"/>
      <w:r w:rsidRPr="002C53FB">
        <w:rPr>
          <w:rFonts w:ascii="Times New Roman" w:hAnsi="Times New Roman" w:cs="Times New Roman"/>
        </w:rPr>
        <w:t xml:space="preserve"> / О</w:t>
      </w:r>
      <w:proofErr w:type="gramEnd"/>
      <w:r w:rsidRPr="002C53FB">
        <w:rPr>
          <w:rFonts w:ascii="Times New Roman" w:hAnsi="Times New Roman" w:cs="Times New Roman"/>
        </w:rPr>
        <w:t>тв. ред. Е.А. Суханов. — М.: Статут, 2011. – С. 309.</w:t>
      </w:r>
    </w:p>
  </w:footnote>
  <w:footnote w:id="6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proofErr w:type="spellStart"/>
      <w:r w:rsidRPr="002C53FB">
        <w:rPr>
          <w:rFonts w:ascii="Times New Roman" w:hAnsi="Times New Roman" w:cs="Times New Roman"/>
        </w:rPr>
        <w:t>Кассо</w:t>
      </w:r>
      <w:proofErr w:type="spellEnd"/>
      <w:r w:rsidRPr="002C53FB">
        <w:rPr>
          <w:rFonts w:ascii="Times New Roman" w:hAnsi="Times New Roman" w:cs="Times New Roman"/>
        </w:rPr>
        <w:t xml:space="preserve">, Л.А. Русское поземельное право / </w:t>
      </w:r>
      <w:proofErr w:type="spellStart"/>
      <w:r w:rsidRPr="002C53FB">
        <w:rPr>
          <w:rFonts w:ascii="Times New Roman" w:hAnsi="Times New Roman" w:cs="Times New Roman"/>
        </w:rPr>
        <w:t>Л.А.Кассо</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Кн. маг. И. К. Голубева, </w:t>
      </w:r>
      <w:proofErr w:type="gramStart"/>
      <w:r w:rsidRPr="002C53FB">
        <w:rPr>
          <w:rFonts w:ascii="Times New Roman" w:hAnsi="Times New Roman" w:cs="Times New Roman"/>
        </w:rPr>
        <w:t>п</w:t>
      </w:r>
      <w:proofErr w:type="gramEnd"/>
      <w:r w:rsidRPr="002C53FB">
        <w:rPr>
          <w:rFonts w:ascii="Times New Roman" w:hAnsi="Times New Roman" w:cs="Times New Roman"/>
        </w:rPr>
        <w:t>/ф «Правоведение», комиссионера государственной типографии, 1906.– С. 4.</w:t>
      </w:r>
    </w:p>
  </w:footnote>
  <w:footnote w:id="6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r w:rsidRPr="002C53FB">
        <w:rPr>
          <w:rFonts w:ascii="Times New Roman" w:hAnsi="Times New Roman" w:cs="Times New Roman"/>
        </w:rPr>
        <w:t>Там же. С. 5.</w:t>
      </w:r>
    </w:p>
  </w:footnote>
  <w:footnote w:id="6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proofErr w:type="spellStart"/>
      <w:r w:rsidRPr="002C53FB">
        <w:rPr>
          <w:rFonts w:ascii="Times New Roman" w:hAnsi="Times New Roman" w:cs="Times New Roman"/>
        </w:rPr>
        <w:t>Землякова</w:t>
      </w:r>
      <w:proofErr w:type="spellEnd"/>
      <w:r w:rsidRPr="002C53FB">
        <w:rPr>
          <w:rFonts w:ascii="Times New Roman" w:hAnsi="Times New Roman" w:cs="Times New Roman"/>
        </w:rPr>
        <w:t xml:space="preserve">, Г.Л. Ведение государственного кадастра недвижимости как функция государственного управления в сфере использования и охраны земель /Г. Л. </w:t>
      </w:r>
      <w:proofErr w:type="spellStart"/>
      <w:r w:rsidRPr="002C53FB">
        <w:rPr>
          <w:rFonts w:ascii="Times New Roman" w:hAnsi="Times New Roman" w:cs="Times New Roman"/>
        </w:rPr>
        <w:t>Землякова</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ИЦ РИОР: НИЦ ИНФРА-М, 2014.– С. 257.</w:t>
      </w:r>
    </w:p>
  </w:footnote>
  <w:footnote w:id="6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w:t>
      </w:r>
    </w:p>
  </w:footnote>
  <w:footnote w:id="6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 С. 259-260.</w:t>
      </w:r>
    </w:p>
  </w:footnote>
  <w:footnote w:id="6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Тихомиров, М.Ю. Земельные участки: новые правила образования и изменения границ / М.Ю.Тихомиров. – Изд. 2-е, </w:t>
      </w:r>
      <w:proofErr w:type="spellStart"/>
      <w:r w:rsidRPr="002C53FB">
        <w:rPr>
          <w:rFonts w:ascii="Times New Roman" w:hAnsi="Times New Roman" w:cs="Times New Roman"/>
        </w:rPr>
        <w:t>перераб</w:t>
      </w:r>
      <w:proofErr w:type="spellEnd"/>
      <w:r w:rsidRPr="002C53FB">
        <w:rPr>
          <w:rFonts w:ascii="Times New Roman" w:hAnsi="Times New Roman" w:cs="Times New Roman"/>
        </w:rPr>
        <w:t>. и доп.– М.: Изд-во Тихомирова М.Ю., 2014. - СПС «Консультант Плюс».</w:t>
      </w:r>
    </w:p>
  </w:footnote>
  <w:footnote w:id="67">
    <w:p w:rsidR="00D2278E" w:rsidRPr="00427522"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3 июля 2016 г. № 361-ФЗ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 xml:space="preserve">обр. законодательства Рос. Федерации. – 2016. - № 27 (ч. </w:t>
      </w:r>
      <w:r w:rsidRPr="002C53FB">
        <w:rPr>
          <w:rFonts w:ascii="Times New Roman" w:hAnsi="Times New Roman" w:cs="Times New Roman"/>
          <w:lang w:val="en-US"/>
        </w:rPr>
        <w:t>II</w:t>
      </w:r>
      <w:r w:rsidRPr="002C53FB">
        <w:rPr>
          <w:rFonts w:ascii="Times New Roman" w:hAnsi="Times New Roman" w:cs="Times New Roman"/>
        </w:rPr>
        <w:t>). – Ст. 4294. – (в ред. от 29.07.2017). – СПС «Консультант Плюс». Далее по тексту – ФЗ № 361.</w:t>
      </w:r>
    </w:p>
  </w:footnote>
  <w:footnote w:id="6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Словари и энциклопедии на Академике</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[сайт]. – Режим доступа</w:t>
      </w:r>
      <w:proofErr w:type="gramStart"/>
      <w:r w:rsidRPr="002C53FB">
        <w:rPr>
          <w:rFonts w:ascii="Times New Roman" w:hAnsi="Times New Roman" w:cs="Times New Roman"/>
        </w:rPr>
        <w:t xml:space="preserve"> :</w:t>
      </w:r>
      <w:proofErr w:type="spellStart"/>
      <w:proofErr w:type="gramEnd"/>
      <w:r w:rsidRPr="002C53FB">
        <w:rPr>
          <w:rFonts w:ascii="Times New Roman" w:hAnsi="Times New Roman" w:cs="Times New Roman"/>
        </w:rPr>
        <w:fldChar w:fldCharType="begin"/>
      </w:r>
      <w:r w:rsidRPr="002C53FB">
        <w:rPr>
          <w:rFonts w:ascii="Times New Roman" w:hAnsi="Times New Roman" w:cs="Times New Roman"/>
        </w:rPr>
        <w:instrText>HYPERLINK "https://encyclopediya_prava.academic.ru/2440"</w:instrText>
      </w:r>
      <w:r w:rsidRPr="002C53FB">
        <w:rPr>
          <w:rFonts w:ascii="Times New Roman" w:hAnsi="Times New Roman" w:cs="Times New Roman"/>
        </w:rPr>
        <w:fldChar w:fldCharType="separate"/>
      </w:r>
      <w:r w:rsidRPr="002C53FB">
        <w:rPr>
          <w:rStyle w:val="a6"/>
          <w:rFonts w:ascii="Times New Roman" w:hAnsi="Times New Roman" w:cs="Times New Roman"/>
          <w:color w:val="auto"/>
        </w:rPr>
        <w:t>https</w:t>
      </w:r>
      <w:proofErr w:type="spellEnd"/>
      <w:r w:rsidRPr="002C53FB">
        <w:rPr>
          <w:rStyle w:val="a6"/>
          <w:rFonts w:ascii="Times New Roman" w:hAnsi="Times New Roman" w:cs="Times New Roman"/>
          <w:color w:val="auto"/>
        </w:rPr>
        <w:t>://encyclopediya_prava.academic.ru/2440</w:t>
      </w:r>
      <w:r w:rsidRPr="002C53FB">
        <w:rPr>
          <w:rFonts w:ascii="Times New Roman" w:hAnsi="Times New Roman" w:cs="Times New Roman"/>
        </w:rPr>
        <w:fldChar w:fldCharType="end"/>
      </w:r>
      <w:r w:rsidRPr="002C53FB">
        <w:rPr>
          <w:rFonts w:ascii="Times New Roman" w:hAnsi="Times New Roman" w:cs="Times New Roman"/>
        </w:rPr>
        <w:t xml:space="preserve"> (дата обращения: 04.05.2018).</w:t>
      </w:r>
    </w:p>
  </w:footnote>
  <w:footnote w:id="6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BC7FDA">
        <w:rPr>
          <w:rFonts w:ascii="Times New Roman" w:hAnsi="Times New Roman" w:cs="Times New Roman"/>
        </w:rPr>
        <w:t xml:space="preserve"> </w:t>
      </w:r>
      <w:r w:rsidRPr="002C53FB">
        <w:rPr>
          <w:rFonts w:ascii="Times New Roman" w:hAnsi="Times New Roman" w:cs="Times New Roman"/>
        </w:rPr>
        <w:t xml:space="preserve">Словарь Ожегова </w:t>
      </w:r>
      <w:proofErr w:type="gramStart"/>
      <w:r w:rsidRPr="002C53FB">
        <w:rPr>
          <w:rFonts w:ascii="Times New Roman" w:hAnsi="Times New Roman" w:cs="Times New Roman"/>
        </w:rPr>
        <w:t>:[</w:t>
      </w:r>
      <w:proofErr w:type="gramEnd"/>
      <w:r w:rsidRPr="002C53FB">
        <w:rPr>
          <w:rFonts w:ascii="Times New Roman" w:hAnsi="Times New Roman" w:cs="Times New Roman"/>
        </w:rPr>
        <w:t>сайт]. – Режим доступа</w:t>
      </w:r>
      <w:proofErr w:type="gramStart"/>
      <w:r w:rsidRPr="002C53FB">
        <w:rPr>
          <w:rFonts w:ascii="Times New Roman" w:hAnsi="Times New Roman" w:cs="Times New Roman"/>
        </w:rPr>
        <w:t xml:space="preserve"> :</w:t>
      </w:r>
      <w:proofErr w:type="spellStart"/>
      <w:proofErr w:type="gramEnd"/>
      <w:r w:rsidRPr="002C53FB">
        <w:rPr>
          <w:rFonts w:ascii="Times New Roman" w:hAnsi="Times New Roman" w:cs="Times New Roman"/>
        </w:rPr>
        <w:fldChar w:fldCharType="begin"/>
      </w:r>
      <w:r w:rsidRPr="002C53FB">
        <w:rPr>
          <w:rFonts w:ascii="Times New Roman" w:hAnsi="Times New Roman" w:cs="Times New Roman"/>
        </w:rPr>
        <w:instrText>HYPERLINK "http://ozhegov-online.ru/slovar-ozhegova/reestr/29539/"</w:instrText>
      </w:r>
      <w:r w:rsidRPr="002C53FB">
        <w:rPr>
          <w:rFonts w:ascii="Times New Roman" w:hAnsi="Times New Roman" w:cs="Times New Roman"/>
        </w:rPr>
        <w:fldChar w:fldCharType="separate"/>
      </w:r>
      <w:r w:rsidRPr="002C53FB">
        <w:rPr>
          <w:rStyle w:val="a6"/>
          <w:rFonts w:ascii="Times New Roman" w:hAnsi="Times New Roman" w:cs="Times New Roman"/>
          <w:color w:val="auto"/>
        </w:rPr>
        <w:t>http</w:t>
      </w:r>
      <w:proofErr w:type="spellEnd"/>
      <w:r w:rsidRPr="002C53FB">
        <w:rPr>
          <w:rStyle w:val="a6"/>
          <w:rFonts w:ascii="Times New Roman" w:hAnsi="Times New Roman" w:cs="Times New Roman"/>
          <w:color w:val="auto"/>
        </w:rPr>
        <w:t>://ozhegov-online.ru/</w:t>
      </w:r>
      <w:proofErr w:type="spellStart"/>
      <w:r w:rsidRPr="002C53FB">
        <w:rPr>
          <w:rStyle w:val="a6"/>
          <w:rFonts w:ascii="Times New Roman" w:hAnsi="Times New Roman" w:cs="Times New Roman"/>
          <w:color w:val="auto"/>
        </w:rPr>
        <w:t>slovar-ozhegova</w:t>
      </w:r>
      <w:proofErr w:type="spellEnd"/>
      <w:r w:rsidRPr="002C53FB">
        <w:rPr>
          <w:rStyle w:val="a6"/>
          <w:rFonts w:ascii="Times New Roman" w:hAnsi="Times New Roman" w:cs="Times New Roman"/>
          <w:color w:val="auto"/>
        </w:rPr>
        <w:t>/</w:t>
      </w:r>
      <w:proofErr w:type="spellStart"/>
      <w:r w:rsidRPr="002C53FB">
        <w:rPr>
          <w:rStyle w:val="a6"/>
          <w:rFonts w:ascii="Times New Roman" w:hAnsi="Times New Roman" w:cs="Times New Roman"/>
          <w:color w:val="auto"/>
        </w:rPr>
        <w:t>reestr</w:t>
      </w:r>
      <w:proofErr w:type="spellEnd"/>
      <w:r w:rsidRPr="002C53FB">
        <w:rPr>
          <w:rStyle w:val="a6"/>
          <w:rFonts w:ascii="Times New Roman" w:hAnsi="Times New Roman" w:cs="Times New Roman"/>
          <w:color w:val="auto"/>
        </w:rPr>
        <w:t>/29539/</w:t>
      </w:r>
      <w:r w:rsidRPr="002C53FB">
        <w:rPr>
          <w:rFonts w:ascii="Times New Roman" w:hAnsi="Times New Roman" w:cs="Times New Roman"/>
        </w:rPr>
        <w:fldChar w:fldCharType="end"/>
      </w:r>
      <w:r w:rsidRPr="002C53FB">
        <w:rPr>
          <w:rFonts w:ascii="Times New Roman" w:hAnsi="Times New Roman" w:cs="Times New Roman"/>
        </w:rPr>
        <w:t xml:space="preserve"> (дата обращения: 05.03.2018).</w:t>
      </w:r>
    </w:p>
  </w:footnote>
  <w:footnote w:id="7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В соответствии с ФЗ № 361.</w:t>
      </w:r>
    </w:p>
  </w:footnote>
  <w:footnote w:id="7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Обзор судебной практики Верховного Суда Российской Федерации № 4 (2017) [Электронный ресурс]</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постановление Президиума Верхов. Суда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от 15 ноября 2017 г. - СПС «Консультант Плюс». - Пункт 21.</w:t>
      </w:r>
    </w:p>
  </w:footnote>
  <w:footnote w:id="7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введении в действие Земельного кодекса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25 октября 2001 г. № 137-ФЗ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обр. законодательства Рос. Федерации. - 2001. - № 44. - Ст. 4148. - (в ред. от 31.12.2017). - СПС «Консультант Плюс». Далее по тексту – Вводный закон к ЗК РФ.</w:t>
      </w:r>
    </w:p>
  </w:footnote>
  <w:footnote w:id="7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В соответствии с ФЗ № 218.</w:t>
      </w:r>
    </w:p>
  </w:footnote>
  <w:footnote w:id="7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Дианова В.Ю. Право собственника земельного участка на воздушное пространство / </w:t>
      </w:r>
      <w:proofErr w:type="spellStart"/>
      <w:r w:rsidRPr="002C53FB">
        <w:rPr>
          <w:rFonts w:ascii="Times New Roman" w:hAnsi="Times New Roman" w:cs="Times New Roman"/>
        </w:rPr>
        <w:t>В.Ю.Дианова</w:t>
      </w:r>
      <w:proofErr w:type="spellEnd"/>
      <w:r w:rsidRPr="002C53FB">
        <w:rPr>
          <w:rFonts w:ascii="Times New Roman" w:hAnsi="Times New Roman" w:cs="Times New Roman"/>
        </w:rPr>
        <w:t xml:space="preserve"> // </w:t>
      </w:r>
      <w:proofErr w:type="spellStart"/>
      <w:r w:rsidRPr="002C53FB">
        <w:rPr>
          <w:rFonts w:ascii="Times New Roman" w:hAnsi="Times New Roman" w:cs="Times New Roman"/>
          <w:lang w:val="en-US"/>
        </w:rPr>
        <w:t>Vox</w:t>
      </w:r>
      <w:proofErr w:type="spellEnd"/>
      <w:r w:rsidR="007B185A">
        <w:rPr>
          <w:rFonts w:ascii="Times New Roman" w:hAnsi="Times New Roman" w:cs="Times New Roman"/>
        </w:rPr>
        <w:t xml:space="preserve"> </w:t>
      </w:r>
      <w:proofErr w:type="spellStart"/>
      <w:r w:rsidRPr="002C53FB">
        <w:rPr>
          <w:rFonts w:ascii="Times New Roman" w:hAnsi="Times New Roman" w:cs="Times New Roman"/>
          <w:lang w:val="en-US"/>
        </w:rPr>
        <w:t>Juris</w:t>
      </w:r>
      <w:proofErr w:type="spellEnd"/>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сборник статей / отв. ред. </w:t>
      </w:r>
      <w:proofErr w:type="spellStart"/>
      <w:r w:rsidRPr="002C53FB">
        <w:rPr>
          <w:rFonts w:ascii="Times New Roman" w:hAnsi="Times New Roman" w:cs="Times New Roman"/>
        </w:rPr>
        <w:t>В.В.Суязов</w:t>
      </w:r>
      <w:proofErr w:type="spellEnd"/>
      <w:r w:rsidRPr="002C53FB">
        <w:rPr>
          <w:rFonts w:ascii="Times New Roman" w:hAnsi="Times New Roman" w:cs="Times New Roman"/>
        </w:rPr>
        <w:t>. – СПб</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Изд-во С.-</w:t>
      </w:r>
      <w:proofErr w:type="spellStart"/>
      <w:r w:rsidRPr="002C53FB">
        <w:rPr>
          <w:rFonts w:ascii="Times New Roman" w:hAnsi="Times New Roman" w:cs="Times New Roman"/>
        </w:rPr>
        <w:t>Петерб</w:t>
      </w:r>
      <w:proofErr w:type="spellEnd"/>
      <w:r w:rsidRPr="002C53FB">
        <w:rPr>
          <w:rFonts w:ascii="Times New Roman" w:hAnsi="Times New Roman" w:cs="Times New Roman"/>
        </w:rPr>
        <w:t>. ун-та, 2017. – С. 61-68.</w:t>
      </w:r>
    </w:p>
  </w:footnote>
  <w:footnote w:id="7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недрах [Электронный ресурс] : закон</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от 21.02.1992 № 2395-1 // Собр.законодательства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 1995. – № 10. – Ст. 823. – (ред. от 30.09.2017.). – СПС «Консультант Плюс». Далее по тексту – Закон «О недрах».</w:t>
      </w:r>
    </w:p>
  </w:footnote>
  <w:footnote w:id="7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внесении изменений в Закон Российской Федерации «О недрах» и отдельные законодательные акты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29 декабря 2014 г. № 459-ФЗ</w:t>
      </w:r>
      <w:proofErr w:type="gramStart"/>
      <w:r w:rsidRPr="002C53FB">
        <w:rPr>
          <w:rFonts w:ascii="Times New Roman" w:hAnsi="Times New Roman" w:cs="Times New Roman"/>
        </w:rPr>
        <w:t xml:space="preserve"> // С</w:t>
      </w:r>
      <w:proofErr w:type="gramEnd"/>
      <w:r w:rsidRPr="002C53FB">
        <w:rPr>
          <w:rFonts w:ascii="Times New Roman" w:hAnsi="Times New Roman" w:cs="Times New Roman"/>
        </w:rPr>
        <w:t xml:space="preserve">обр. законодательства Рос. Федерации. - 2015. - № 1 (часть </w:t>
      </w:r>
      <w:r w:rsidRPr="002C53FB">
        <w:rPr>
          <w:rFonts w:ascii="Times New Roman" w:hAnsi="Times New Roman" w:cs="Times New Roman"/>
          <w:lang w:val="en-US"/>
        </w:rPr>
        <w:t>I</w:t>
      </w:r>
      <w:r w:rsidRPr="002C53FB">
        <w:rPr>
          <w:rFonts w:ascii="Times New Roman" w:hAnsi="Times New Roman" w:cs="Times New Roman"/>
        </w:rPr>
        <w:t>). - Ст. 12. - (в ред. от 29.07.2017)</w:t>
      </w:r>
      <w:proofErr w:type="gramStart"/>
      <w:r w:rsidRPr="002C53FB">
        <w:rPr>
          <w:rFonts w:ascii="Times New Roman" w:hAnsi="Times New Roman" w:cs="Times New Roman"/>
        </w:rPr>
        <w:t>.</w:t>
      </w:r>
      <w:proofErr w:type="gramEnd"/>
      <w:r w:rsidRPr="002C53FB">
        <w:rPr>
          <w:rFonts w:ascii="Times New Roman" w:hAnsi="Times New Roman" w:cs="Times New Roman"/>
        </w:rPr>
        <w:t xml:space="preserve"> – (</w:t>
      </w:r>
      <w:proofErr w:type="gramStart"/>
      <w:r w:rsidRPr="002C53FB">
        <w:rPr>
          <w:rFonts w:ascii="Times New Roman" w:hAnsi="Times New Roman" w:cs="Times New Roman"/>
        </w:rPr>
        <w:t>с</w:t>
      </w:r>
      <w:proofErr w:type="gramEnd"/>
      <w:r w:rsidRPr="002C53FB">
        <w:rPr>
          <w:rFonts w:ascii="Times New Roman" w:hAnsi="Times New Roman" w:cs="Times New Roman"/>
        </w:rPr>
        <w:t xml:space="preserve"> изм. и доп., вступ. в силу с 11.08.2017). - СПС «Консультант Плюс».</w:t>
      </w:r>
    </w:p>
  </w:footnote>
  <w:footnote w:id="7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Воздушный кодекс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19.03.1997 № 60-ФЗ // Собр.законодательства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 24.03.1997. – № 12. – Ст. 1383. – (ред. от 31.12.2017). – СПС «Консультант Плюс».</w:t>
      </w:r>
    </w:p>
  </w:footnote>
  <w:footnote w:id="7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Комментарий к Воздушному кодексу Российской Федерации (постатейный) / В.Г. </w:t>
      </w:r>
      <w:proofErr w:type="spellStart"/>
      <w:r w:rsidRPr="002C53FB">
        <w:rPr>
          <w:rFonts w:ascii="Times New Roman" w:hAnsi="Times New Roman" w:cs="Times New Roman"/>
        </w:rPr>
        <w:t>Ермошкин</w:t>
      </w:r>
      <w:proofErr w:type="spellEnd"/>
      <w:r w:rsidRPr="002C53FB">
        <w:rPr>
          <w:rFonts w:ascii="Times New Roman" w:hAnsi="Times New Roman" w:cs="Times New Roman"/>
        </w:rPr>
        <w:t xml:space="preserve">, С.И. Коровин, А.Н. Петров и др.; под ред. А.И. </w:t>
      </w:r>
      <w:proofErr w:type="spellStart"/>
      <w:r w:rsidRPr="002C53FB">
        <w:rPr>
          <w:rFonts w:ascii="Times New Roman" w:hAnsi="Times New Roman" w:cs="Times New Roman"/>
        </w:rPr>
        <w:t>Травникова</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Деловой двор, 2009. – Комментарий к части 3 статьи 11 Воздушного кодекса. – СПС «Консультант Плюс».</w:t>
      </w:r>
    </w:p>
  </w:footnote>
  <w:footnote w:id="7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Водный кодекс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03.06.2006 № 74-ФЗ // Собр.законодательства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 2006. - № 23. - Ст. 2381. – (ред. от 29.07.2017 г.). – СПС «Консультант Плюс».</w:t>
      </w:r>
    </w:p>
  </w:footnote>
  <w:footnote w:id="8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Лесной кодекс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04.12.2006 № 200-ФЗ // Собр.законодательства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 2006. – № 50. – Ст. 5278. – (ред. от 29.12.2017 г.). – СПС «Консультант Плюс». Далее по тексту – ЛК РФ.</w:t>
      </w:r>
    </w:p>
  </w:footnote>
  <w:footnote w:id="8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Крассов, О. И. Рецепция норм зарубежного права - метод развития цивилистической мысли [Электронный ресурс]</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Экологическое право. – 2013. - № 3. – Режим доступа</w:t>
      </w:r>
      <w:proofErr w:type="gramStart"/>
      <w:r w:rsidRPr="002C53FB">
        <w:rPr>
          <w:rFonts w:ascii="Times New Roman" w:hAnsi="Times New Roman" w:cs="Times New Roman"/>
        </w:rPr>
        <w:t xml:space="preserve"> :</w:t>
      </w:r>
      <w:proofErr w:type="gramEnd"/>
      <w:r w:rsidR="00C30BFB">
        <w:rPr>
          <w:rFonts w:ascii="Times New Roman" w:hAnsi="Times New Roman" w:cs="Times New Roman"/>
        </w:rPr>
        <w:t xml:space="preserve"> </w:t>
      </w:r>
      <w:hyperlink r:id="rId3" w:history="1">
        <w:r w:rsidRPr="002C53FB">
          <w:rPr>
            <w:rStyle w:val="a6"/>
            <w:rFonts w:ascii="Times New Roman" w:hAnsi="Times New Roman" w:cs="Times New Roman"/>
            <w:color w:val="auto"/>
          </w:rPr>
          <w:t>http://www.center-bereg.ru/b1524.html</w:t>
        </w:r>
      </w:hyperlink>
      <w:r w:rsidRPr="002C53FB">
        <w:rPr>
          <w:rFonts w:ascii="Times New Roman" w:hAnsi="Times New Roman" w:cs="Times New Roman"/>
        </w:rPr>
        <w:t xml:space="preserve"> (17.03.2015 г.).</w:t>
      </w:r>
    </w:p>
  </w:footnote>
  <w:footnote w:id="8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Данному компаративному научному исследованию посвящена статья </w:t>
      </w:r>
      <w:proofErr w:type="spellStart"/>
      <w:r w:rsidRPr="002C53FB">
        <w:rPr>
          <w:rFonts w:ascii="Times New Roman" w:hAnsi="Times New Roman" w:cs="Times New Roman"/>
        </w:rPr>
        <w:t>В.Ю.Диановой</w:t>
      </w:r>
      <w:proofErr w:type="spellEnd"/>
      <w:r w:rsidRPr="002C53FB">
        <w:rPr>
          <w:rFonts w:ascii="Times New Roman" w:hAnsi="Times New Roman" w:cs="Times New Roman"/>
        </w:rPr>
        <w:t xml:space="preserve"> «Правовой режим земельных участков в России и Бразилии», которая будет опубликована в новом номере сборника научных статей по направлению «Юриспруденция» </w:t>
      </w:r>
      <w:proofErr w:type="spellStart"/>
      <w:r w:rsidRPr="002C53FB">
        <w:rPr>
          <w:rFonts w:ascii="Times New Roman" w:hAnsi="Times New Roman" w:cs="Times New Roman"/>
          <w:lang w:val="en-US"/>
        </w:rPr>
        <w:t>Vox</w:t>
      </w:r>
      <w:proofErr w:type="spellEnd"/>
      <w:r w:rsidR="00C30BFB">
        <w:rPr>
          <w:rFonts w:ascii="Times New Roman" w:hAnsi="Times New Roman" w:cs="Times New Roman"/>
        </w:rPr>
        <w:t xml:space="preserve"> </w:t>
      </w:r>
      <w:proofErr w:type="spellStart"/>
      <w:r w:rsidRPr="002C53FB">
        <w:rPr>
          <w:rFonts w:ascii="Times New Roman" w:hAnsi="Times New Roman" w:cs="Times New Roman"/>
          <w:lang w:val="en-US"/>
        </w:rPr>
        <w:t>Juris</w:t>
      </w:r>
      <w:proofErr w:type="spellEnd"/>
      <w:r w:rsidRPr="002C53FB">
        <w:rPr>
          <w:rFonts w:ascii="Times New Roman" w:hAnsi="Times New Roman" w:cs="Times New Roman"/>
        </w:rPr>
        <w:t xml:space="preserve"> (май 2018 г.).</w:t>
      </w:r>
    </w:p>
  </w:footnote>
  <w:footnote w:id="8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ГКБ.</w:t>
      </w:r>
    </w:p>
  </w:footnote>
  <w:footnote w:id="8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Законодательство по международному частному праву стран Южной Америки [Электронный ресурс]</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Национальный исследовательский университет «Высшая школа экономики». – Режим доступа</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https://pravo.hse.ru/intprilaw/SA (дата обращения: 03.02.2018);</w:t>
      </w:r>
    </w:p>
    <w:p w:rsidR="00D2278E" w:rsidRPr="002C53FB" w:rsidRDefault="00D2278E" w:rsidP="002C53FB">
      <w:pPr>
        <w:pStyle w:val="a3"/>
        <w:jc w:val="both"/>
        <w:rPr>
          <w:rFonts w:ascii="Times New Roman" w:hAnsi="Times New Roman" w:cs="Times New Roman"/>
        </w:rPr>
      </w:pPr>
      <w:proofErr w:type="gramStart"/>
      <w:r w:rsidRPr="002C53FB">
        <w:rPr>
          <w:rFonts w:ascii="Times New Roman" w:hAnsi="Times New Roman" w:cs="Times New Roman"/>
        </w:rPr>
        <w:t>Оськина</w:t>
      </w:r>
      <w:proofErr w:type="gramEnd"/>
      <w:r w:rsidRPr="002C53FB">
        <w:rPr>
          <w:rFonts w:ascii="Times New Roman" w:hAnsi="Times New Roman" w:cs="Times New Roman"/>
        </w:rPr>
        <w:t xml:space="preserve">, И. Недвижимое имущество в зарубежном законодательстве / </w:t>
      </w:r>
      <w:proofErr w:type="spellStart"/>
      <w:r w:rsidRPr="002C53FB">
        <w:rPr>
          <w:rFonts w:ascii="Times New Roman" w:hAnsi="Times New Roman" w:cs="Times New Roman"/>
        </w:rPr>
        <w:t>И.Оськина</w:t>
      </w:r>
      <w:proofErr w:type="spellEnd"/>
      <w:r w:rsidRPr="002C53FB">
        <w:rPr>
          <w:rFonts w:ascii="Times New Roman" w:hAnsi="Times New Roman" w:cs="Times New Roman"/>
        </w:rPr>
        <w:t xml:space="preserve">, </w:t>
      </w:r>
      <w:proofErr w:type="spellStart"/>
      <w:r w:rsidRPr="002C53FB">
        <w:rPr>
          <w:rFonts w:ascii="Times New Roman" w:hAnsi="Times New Roman" w:cs="Times New Roman"/>
        </w:rPr>
        <w:t>А.Лупу</w:t>
      </w:r>
      <w:proofErr w:type="spellEnd"/>
      <w:r w:rsidRPr="002C53FB">
        <w:rPr>
          <w:rFonts w:ascii="Times New Roman" w:hAnsi="Times New Roman" w:cs="Times New Roman"/>
        </w:rPr>
        <w:t xml:space="preserve"> // ЭЖ-Юрист. – 2013. - № 35. – С. 16. – СПС «Консультант Плюс».</w:t>
      </w:r>
    </w:p>
  </w:footnote>
  <w:footnote w:id="8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КБ.</w:t>
      </w:r>
    </w:p>
  </w:footnote>
  <w:footnote w:id="8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rPr>
        <w:t>Шириновская</w:t>
      </w:r>
      <w:proofErr w:type="spellEnd"/>
      <w:r w:rsidRPr="002C53FB">
        <w:rPr>
          <w:rFonts w:ascii="Times New Roman" w:hAnsi="Times New Roman" w:cs="Times New Roman"/>
        </w:rPr>
        <w:t xml:space="preserve">, А.С. О праве на землю в конституционном законодательстве зарубежных стран / </w:t>
      </w:r>
      <w:proofErr w:type="spellStart"/>
      <w:r w:rsidRPr="002C53FB">
        <w:rPr>
          <w:rFonts w:ascii="Times New Roman" w:hAnsi="Times New Roman" w:cs="Times New Roman"/>
        </w:rPr>
        <w:t>А.С.Шириновская</w:t>
      </w:r>
      <w:proofErr w:type="spellEnd"/>
      <w:r w:rsidRPr="002C53FB">
        <w:rPr>
          <w:rFonts w:ascii="Times New Roman" w:hAnsi="Times New Roman" w:cs="Times New Roman"/>
        </w:rPr>
        <w:t xml:space="preserve"> // Российский юридический журнал. - 2016. - № 5. - С. 91 - 100. - СПС «Консультант Плюс»;</w:t>
      </w:r>
    </w:p>
    <w:p w:rsidR="00D2278E" w:rsidRPr="002C53FB" w:rsidRDefault="00D2278E" w:rsidP="002C53FB">
      <w:pPr>
        <w:pStyle w:val="a3"/>
        <w:jc w:val="both"/>
        <w:rPr>
          <w:rFonts w:ascii="Times New Roman" w:hAnsi="Times New Roman" w:cs="Times New Roman"/>
        </w:rPr>
      </w:pPr>
      <w:r w:rsidRPr="002C53FB">
        <w:rPr>
          <w:rFonts w:ascii="Times New Roman" w:hAnsi="Times New Roman" w:cs="Times New Roman"/>
        </w:rPr>
        <w:t>Чиркин, В.Е. Конституционное право зарубежных стран / В.Е.Чиркин. - М.</w:t>
      </w:r>
      <w:proofErr w:type="gramStart"/>
      <w:r w:rsidRPr="002C53FB">
        <w:rPr>
          <w:rFonts w:ascii="Times New Roman" w:hAnsi="Times New Roman" w:cs="Times New Roman"/>
        </w:rPr>
        <w:t xml:space="preserve"> :</w:t>
      </w:r>
      <w:proofErr w:type="gramEnd"/>
      <w:r w:rsidR="007B185A">
        <w:rPr>
          <w:rFonts w:ascii="Times New Roman" w:hAnsi="Times New Roman" w:cs="Times New Roman"/>
        </w:rPr>
        <w:t xml:space="preserve"> </w:t>
      </w:r>
      <w:proofErr w:type="spellStart"/>
      <w:r w:rsidRPr="002C53FB">
        <w:rPr>
          <w:rFonts w:ascii="Times New Roman" w:hAnsi="Times New Roman" w:cs="Times New Roman"/>
        </w:rPr>
        <w:t>Юристъ</w:t>
      </w:r>
      <w:proofErr w:type="spellEnd"/>
      <w:r w:rsidRPr="002C53FB">
        <w:rPr>
          <w:rFonts w:ascii="Times New Roman" w:hAnsi="Times New Roman" w:cs="Times New Roman"/>
        </w:rPr>
        <w:t>, 1997. – С. 64.</w:t>
      </w:r>
    </w:p>
  </w:footnote>
  <w:footnote w:id="8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rPr>
        <w:t>Шириновская</w:t>
      </w:r>
      <w:proofErr w:type="spellEnd"/>
      <w:r w:rsidRPr="002C53FB">
        <w:rPr>
          <w:rFonts w:ascii="Times New Roman" w:hAnsi="Times New Roman" w:cs="Times New Roman"/>
        </w:rPr>
        <w:t xml:space="preserve">, А.С. О праве на землю в конституционном законодательстве зарубежных стран / </w:t>
      </w:r>
      <w:proofErr w:type="spellStart"/>
      <w:r w:rsidRPr="002C53FB">
        <w:rPr>
          <w:rFonts w:ascii="Times New Roman" w:hAnsi="Times New Roman" w:cs="Times New Roman"/>
        </w:rPr>
        <w:t>А.С.Шириновская</w:t>
      </w:r>
      <w:proofErr w:type="spellEnd"/>
      <w:r w:rsidRPr="002C53FB">
        <w:rPr>
          <w:rFonts w:ascii="Times New Roman" w:hAnsi="Times New Roman" w:cs="Times New Roman"/>
        </w:rPr>
        <w:t xml:space="preserve"> // Российский юридический журнал. - 2016. - № 5. - С. 91 - 100. - СПС «Консультант Плюс».</w:t>
      </w:r>
    </w:p>
  </w:footnote>
  <w:footnote w:id="8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rPr>
        <w:t>Безбах</w:t>
      </w:r>
      <w:proofErr w:type="spellEnd"/>
      <w:r w:rsidRPr="002C53FB">
        <w:rPr>
          <w:rFonts w:ascii="Times New Roman" w:hAnsi="Times New Roman" w:cs="Times New Roman"/>
        </w:rPr>
        <w:t>, В.В. Частная собственность на землю в странах Латинской Америки</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правовое регулирование : </w:t>
      </w:r>
      <w:proofErr w:type="spellStart"/>
      <w:r w:rsidRPr="002C53FB">
        <w:rPr>
          <w:rFonts w:ascii="Times New Roman" w:hAnsi="Times New Roman" w:cs="Times New Roman"/>
        </w:rPr>
        <w:t>автореф</w:t>
      </w:r>
      <w:proofErr w:type="spellEnd"/>
      <w:r w:rsidRPr="002C53FB">
        <w:rPr>
          <w:rFonts w:ascii="Times New Roman" w:hAnsi="Times New Roman" w:cs="Times New Roman"/>
        </w:rPr>
        <w:t xml:space="preserve">. </w:t>
      </w:r>
      <w:proofErr w:type="spellStart"/>
      <w:r w:rsidRPr="002C53FB">
        <w:rPr>
          <w:rFonts w:ascii="Times New Roman" w:hAnsi="Times New Roman" w:cs="Times New Roman"/>
        </w:rPr>
        <w:t>дис</w:t>
      </w:r>
      <w:proofErr w:type="spellEnd"/>
      <w:r w:rsidRPr="002C53FB">
        <w:rPr>
          <w:rFonts w:ascii="Times New Roman" w:hAnsi="Times New Roman" w:cs="Times New Roman"/>
        </w:rPr>
        <w:t xml:space="preserve">. … доктора </w:t>
      </w:r>
      <w:proofErr w:type="spellStart"/>
      <w:r w:rsidRPr="002C53FB">
        <w:rPr>
          <w:rFonts w:ascii="Times New Roman" w:hAnsi="Times New Roman" w:cs="Times New Roman"/>
        </w:rPr>
        <w:t>юрид</w:t>
      </w:r>
      <w:proofErr w:type="spellEnd"/>
      <w:r w:rsidRPr="002C53FB">
        <w:rPr>
          <w:rFonts w:ascii="Times New Roman" w:hAnsi="Times New Roman" w:cs="Times New Roman"/>
        </w:rPr>
        <w:t xml:space="preserve">. наук / </w:t>
      </w:r>
      <w:proofErr w:type="spellStart"/>
      <w:r w:rsidRPr="002C53FB">
        <w:rPr>
          <w:rFonts w:ascii="Times New Roman" w:hAnsi="Times New Roman" w:cs="Times New Roman"/>
        </w:rPr>
        <w:t>В.В.Безбах</w:t>
      </w:r>
      <w:proofErr w:type="spellEnd"/>
      <w:r w:rsidRPr="002C53FB">
        <w:rPr>
          <w:rFonts w:ascii="Times New Roman" w:hAnsi="Times New Roman" w:cs="Times New Roman"/>
        </w:rPr>
        <w:t>. – М., 1997. – 36 с. – Режим доступа:   http://www.law.edu.ru/book/book.asp?bookID=61970 (дата обращения: 04.05.2018).</w:t>
      </w:r>
    </w:p>
  </w:footnote>
  <w:footnote w:id="8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Дьяченко, Е.Б. </w:t>
      </w:r>
      <w:proofErr w:type="gramStart"/>
      <w:r w:rsidRPr="002C53FB">
        <w:rPr>
          <w:rFonts w:ascii="Times New Roman" w:hAnsi="Times New Roman" w:cs="Times New Roman"/>
        </w:rPr>
        <w:t>Контроль за</w:t>
      </w:r>
      <w:proofErr w:type="gramEnd"/>
      <w:r w:rsidRPr="002C53FB">
        <w:rPr>
          <w:rFonts w:ascii="Times New Roman" w:hAnsi="Times New Roman" w:cs="Times New Roman"/>
        </w:rPr>
        <w:t xml:space="preserve"> корпорациями: доктрина и практика</w:t>
      </w:r>
      <w:r w:rsidR="007B185A">
        <w:rPr>
          <w:rFonts w:ascii="Times New Roman" w:hAnsi="Times New Roman" w:cs="Times New Roman"/>
        </w:rPr>
        <w:t xml:space="preserve"> </w:t>
      </w:r>
      <w:r w:rsidRPr="005F5CFF">
        <w:rPr>
          <w:rFonts w:ascii="Times New Roman" w:hAnsi="Times New Roman" w:cs="Times New Roman"/>
        </w:rPr>
        <w:t>[</w:t>
      </w:r>
      <w:r>
        <w:rPr>
          <w:rFonts w:ascii="Times New Roman" w:hAnsi="Times New Roman" w:cs="Times New Roman"/>
        </w:rPr>
        <w:t>Электронный ресурс</w:t>
      </w:r>
      <w:r w:rsidRPr="005F5CFF">
        <w:rPr>
          <w:rFonts w:ascii="Times New Roman" w:hAnsi="Times New Roman" w:cs="Times New Roman"/>
        </w:rPr>
        <w:t>]</w:t>
      </w:r>
      <w:r w:rsidRPr="002C53FB">
        <w:rPr>
          <w:rFonts w:ascii="Times New Roman" w:hAnsi="Times New Roman" w:cs="Times New Roman"/>
        </w:rPr>
        <w:t xml:space="preserve"> / </w:t>
      </w:r>
      <w:proofErr w:type="spellStart"/>
      <w:r w:rsidRPr="002C53FB">
        <w:rPr>
          <w:rFonts w:ascii="Times New Roman" w:hAnsi="Times New Roman" w:cs="Times New Roman"/>
        </w:rPr>
        <w:t>Е.Б.Дьяченко</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00C30BFB">
        <w:rPr>
          <w:rFonts w:ascii="Times New Roman" w:hAnsi="Times New Roman" w:cs="Times New Roman"/>
        </w:rPr>
        <w:t xml:space="preserve"> </w:t>
      </w:r>
      <w:proofErr w:type="spellStart"/>
      <w:r w:rsidRPr="002C53FB">
        <w:rPr>
          <w:rFonts w:ascii="Times New Roman" w:hAnsi="Times New Roman" w:cs="Times New Roman"/>
        </w:rPr>
        <w:t>Инфотропик</w:t>
      </w:r>
      <w:proofErr w:type="spellEnd"/>
      <w:r w:rsidRPr="002C53FB">
        <w:rPr>
          <w:rFonts w:ascii="Times New Roman" w:hAnsi="Times New Roman" w:cs="Times New Roman"/>
        </w:rPr>
        <w:t xml:space="preserve"> Медиа, 2013. - СПС «Консультант Плюс».</w:t>
      </w:r>
    </w:p>
  </w:footnote>
  <w:footnote w:id="9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БРИКС: контуры многополярного мира: монография / </w:t>
      </w:r>
      <w:proofErr w:type="spellStart"/>
      <w:r w:rsidRPr="002C53FB">
        <w:rPr>
          <w:rFonts w:ascii="Times New Roman" w:hAnsi="Times New Roman" w:cs="Times New Roman"/>
        </w:rPr>
        <w:t>О.А.Акопян</w:t>
      </w:r>
      <w:proofErr w:type="spellEnd"/>
      <w:r w:rsidRPr="002C53FB">
        <w:rPr>
          <w:rFonts w:ascii="Times New Roman" w:hAnsi="Times New Roman" w:cs="Times New Roman"/>
        </w:rPr>
        <w:t xml:space="preserve">, </w:t>
      </w:r>
      <w:proofErr w:type="spellStart"/>
      <w:r w:rsidRPr="002C53FB">
        <w:rPr>
          <w:rFonts w:ascii="Times New Roman" w:hAnsi="Times New Roman" w:cs="Times New Roman"/>
        </w:rPr>
        <w:t>Н.М.Бевеликова</w:t>
      </w:r>
      <w:proofErr w:type="spellEnd"/>
      <w:r w:rsidRPr="002C53FB">
        <w:rPr>
          <w:rFonts w:ascii="Times New Roman" w:hAnsi="Times New Roman" w:cs="Times New Roman"/>
        </w:rPr>
        <w:t xml:space="preserve">, </w:t>
      </w:r>
      <w:proofErr w:type="spellStart"/>
      <w:r w:rsidRPr="002C53FB">
        <w:rPr>
          <w:rFonts w:ascii="Times New Roman" w:hAnsi="Times New Roman" w:cs="Times New Roman"/>
        </w:rPr>
        <w:t>К.М.Беликова</w:t>
      </w:r>
      <w:proofErr w:type="spellEnd"/>
      <w:r w:rsidRPr="002C53FB">
        <w:rPr>
          <w:rFonts w:ascii="Times New Roman" w:hAnsi="Times New Roman" w:cs="Times New Roman"/>
        </w:rPr>
        <w:t xml:space="preserve"> и др.; отв. ред. </w:t>
      </w:r>
      <w:proofErr w:type="spellStart"/>
      <w:r w:rsidRPr="002C53FB">
        <w:rPr>
          <w:rFonts w:ascii="Times New Roman" w:hAnsi="Times New Roman" w:cs="Times New Roman"/>
        </w:rPr>
        <w:t>Т.Я.Хабриева</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Институт законодательства и сравнительного правоведения при Правительстве РФ, Юриспруденция, 2015. – СПС «Консультант Плюс».</w:t>
      </w:r>
    </w:p>
  </w:footnote>
  <w:footnote w:id="9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lang w:val="en-US"/>
        </w:rPr>
        <w:t>LandCode</w:t>
      </w:r>
      <w:proofErr w:type="spellEnd"/>
      <w:r w:rsidRPr="002C53FB">
        <w:rPr>
          <w:rFonts w:ascii="Times New Roman" w:hAnsi="Times New Roman" w:cs="Times New Roman"/>
        </w:rPr>
        <w:t xml:space="preserve"> (</w:t>
      </w:r>
      <w:r w:rsidRPr="002C53FB">
        <w:rPr>
          <w:rFonts w:ascii="Times New Roman" w:hAnsi="Times New Roman" w:cs="Times New Roman"/>
          <w:lang w:val="en-US"/>
        </w:rPr>
        <w:t>SFS</w:t>
      </w:r>
      <w:r w:rsidRPr="002C53FB">
        <w:rPr>
          <w:rFonts w:ascii="Times New Roman" w:hAnsi="Times New Roman" w:cs="Times New Roman"/>
        </w:rPr>
        <w:t xml:space="preserve"> 1970:994) [</w:t>
      </w:r>
      <w:r w:rsidRPr="002C53FB">
        <w:rPr>
          <w:rFonts w:ascii="Times New Roman" w:hAnsi="Times New Roman" w:cs="Times New Roman"/>
          <w:lang w:val="en-US"/>
        </w:rPr>
        <w:t>Electronic</w:t>
      </w:r>
      <w:r w:rsidR="00C30BFB">
        <w:rPr>
          <w:rFonts w:ascii="Times New Roman" w:hAnsi="Times New Roman" w:cs="Times New Roman"/>
        </w:rPr>
        <w:t xml:space="preserve"> </w:t>
      </w:r>
      <w:r w:rsidRPr="002C53FB">
        <w:rPr>
          <w:rFonts w:ascii="Times New Roman" w:hAnsi="Times New Roman" w:cs="Times New Roman"/>
          <w:lang w:val="en-US"/>
        </w:rPr>
        <w:t>resource</w:t>
      </w:r>
      <w:proofErr w:type="gramStart"/>
      <w:r w:rsidRPr="002C53FB">
        <w:rPr>
          <w:rFonts w:ascii="Times New Roman" w:hAnsi="Times New Roman" w:cs="Times New Roman"/>
        </w:rPr>
        <w:t>] :</w:t>
      </w:r>
      <w:proofErr w:type="gramEnd"/>
      <w:r w:rsidRPr="002C53FB">
        <w:rPr>
          <w:rFonts w:ascii="Times New Roman" w:hAnsi="Times New Roman" w:cs="Times New Roman"/>
        </w:rPr>
        <w:t xml:space="preserve"> Режим доступа: </w:t>
      </w:r>
      <w:r w:rsidRPr="002C53FB">
        <w:rPr>
          <w:rFonts w:ascii="Times New Roman" w:hAnsi="Times New Roman" w:cs="Times New Roman"/>
          <w:lang w:val="en-US"/>
        </w:rPr>
        <w:t>https</w:t>
      </w:r>
      <w:r w:rsidRPr="002C53FB">
        <w:rPr>
          <w:rFonts w:ascii="Times New Roman" w:hAnsi="Times New Roman" w:cs="Times New Roman"/>
        </w:rPr>
        <w:t>://</w:t>
      </w:r>
      <w:r w:rsidRPr="002C53FB">
        <w:rPr>
          <w:rFonts w:ascii="Times New Roman" w:hAnsi="Times New Roman" w:cs="Times New Roman"/>
          <w:lang w:val="en-US"/>
        </w:rPr>
        <w:t>www</w:t>
      </w:r>
      <w:r w:rsidRPr="002C53FB">
        <w:rPr>
          <w:rFonts w:ascii="Times New Roman" w:hAnsi="Times New Roman" w:cs="Times New Roman"/>
        </w:rPr>
        <w:t>.</w:t>
      </w:r>
      <w:proofErr w:type="spellStart"/>
      <w:r w:rsidRPr="002C53FB">
        <w:rPr>
          <w:rFonts w:ascii="Times New Roman" w:hAnsi="Times New Roman" w:cs="Times New Roman"/>
          <w:lang w:val="en-US"/>
        </w:rPr>
        <w:t>kth</w:t>
      </w:r>
      <w:proofErr w:type="spellEnd"/>
      <w:r w:rsidRPr="002C53FB">
        <w:rPr>
          <w:rFonts w:ascii="Times New Roman" w:hAnsi="Times New Roman" w:cs="Times New Roman"/>
        </w:rPr>
        <w:t>.</w:t>
      </w:r>
      <w:r w:rsidRPr="002C53FB">
        <w:rPr>
          <w:rFonts w:ascii="Times New Roman" w:hAnsi="Times New Roman" w:cs="Times New Roman"/>
          <w:lang w:val="en-US"/>
        </w:rPr>
        <w:t>se</w:t>
      </w:r>
      <w:r w:rsidRPr="002C53FB">
        <w:rPr>
          <w:rFonts w:ascii="Times New Roman" w:hAnsi="Times New Roman" w:cs="Times New Roman"/>
        </w:rPr>
        <w:t>/</w:t>
      </w:r>
      <w:proofErr w:type="spellStart"/>
      <w:r w:rsidRPr="002C53FB">
        <w:rPr>
          <w:rFonts w:ascii="Times New Roman" w:hAnsi="Times New Roman" w:cs="Times New Roman"/>
          <w:lang w:val="en-US"/>
        </w:rPr>
        <w:t>polopoly</w:t>
      </w:r>
      <w:proofErr w:type="spellEnd"/>
      <w:r w:rsidRPr="002C53FB">
        <w:rPr>
          <w:rFonts w:ascii="Times New Roman" w:hAnsi="Times New Roman" w:cs="Times New Roman"/>
        </w:rPr>
        <w:t>_</w:t>
      </w:r>
      <w:proofErr w:type="spellStart"/>
      <w:r w:rsidRPr="002C53FB">
        <w:rPr>
          <w:rFonts w:ascii="Times New Roman" w:hAnsi="Times New Roman" w:cs="Times New Roman"/>
          <w:lang w:val="en-US"/>
        </w:rPr>
        <w:t>fs</w:t>
      </w:r>
      <w:proofErr w:type="spellEnd"/>
      <w:r w:rsidRPr="002C53FB">
        <w:rPr>
          <w:rFonts w:ascii="Times New Roman" w:hAnsi="Times New Roman" w:cs="Times New Roman"/>
        </w:rPr>
        <w:t>/1.476821!/</w:t>
      </w:r>
      <w:r w:rsidRPr="002C53FB">
        <w:rPr>
          <w:rFonts w:ascii="Times New Roman" w:hAnsi="Times New Roman" w:cs="Times New Roman"/>
          <w:lang w:val="en-US"/>
        </w:rPr>
        <w:t>Land</w:t>
      </w:r>
      <w:r w:rsidRPr="002C53FB">
        <w:rPr>
          <w:rFonts w:ascii="Times New Roman" w:hAnsi="Times New Roman" w:cs="Times New Roman"/>
        </w:rPr>
        <w:t>_</w:t>
      </w:r>
      <w:r w:rsidRPr="002C53FB">
        <w:rPr>
          <w:rFonts w:ascii="Times New Roman" w:hAnsi="Times New Roman" w:cs="Times New Roman"/>
          <w:lang w:val="en-US"/>
        </w:rPr>
        <w:t>Code</w:t>
      </w:r>
      <w:r w:rsidRPr="002C53FB">
        <w:rPr>
          <w:rFonts w:ascii="Times New Roman" w:hAnsi="Times New Roman" w:cs="Times New Roman"/>
        </w:rPr>
        <w:t>.</w:t>
      </w:r>
      <w:proofErr w:type="spellStart"/>
      <w:r w:rsidRPr="002C53FB">
        <w:rPr>
          <w:rFonts w:ascii="Times New Roman" w:hAnsi="Times New Roman" w:cs="Times New Roman"/>
          <w:lang w:val="en-US"/>
        </w:rPr>
        <w:t>pdf</w:t>
      </w:r>
      <w:proofErr w:type="spellEnd"/>
      <w:r w:rsidRPr="002C53FB">
        <w:rPr>
          <w:rFonts w:ascii="Times New Roman" w:hAnsi="Times New Roman" w:cs="Times New Roman"/>
        </w:rPr>
        <w:t xml:space="preserve"> (дата обращения: 04.05.2018). Далее по тексту – ЗКШ.</w:t>
      </w:r>
    </w:p>
  </w:footnote>
  <w:footnote w:id="9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Крассов, О.И. Право собственности на землю в странах Европы</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монография / О.И.Крассов.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Норма : ИНФРА-М, 2016. – С. 64.</w:t>
      </w:r>
    </w:p>
  </w:footnote>
  <w:footnote w:id="9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 С. 65.</w:t>
      </w:r>
    </w:p>
  </w:footnote>
  <w:footnote w:id="9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w:t>
      </w:r>
    </w:p>
  </w:footnote>
  <w:footnote w:id="95">
    <w:p w:rsidR="00D2278E" w:rsidRPr="002C53FB" w:rsidRDefault="00D2278E" w:rsidP="002C53FB">
      <w:pPr>
        <w:pStyle w:val="a3"/>
        <w:jc w:val="both"/>
        <w:rPr>
          <w:rFonts w:ascii="Times New Roman" w:hAnsi="Times New Roman" w:cs="Times New Roman"/>
          <w:lang w:val="en-US"/>
        </w:rPr>
      </w:pPr>
      <w:r w:rsidRPr="002C53FB">
        <w:rPr>
          <w:rStyle w:val="a5"/>
          <w:rFonts w:ascii="Times New Roman" w:hAnsi="Times New Roman" w:cs="Times New Roman"/>
        </w:rPr>
        <w:footnoteRef/>
      </w:r>
      <w:r w:rsidRPr="002C53FB">
        <w:rPr>
          <w:rFonts w:ascii="Times New Roman" w:hAnsi="Times New Roman" w:cs="Times New Roman"/>
          <w:lang w:val="en-US"/>
        </w:rPr>
        <w:t xml:space="preserve"> Land Code (SFS 1970:994) [Electronic resource</w:t>
      </w:r>
      <w:proofErr w:type="gramStart"/>
      <w:r w:rsidRPr="002C53FB">
        <w:rPr>
          <w:rFonts w:ascii="Times New Roman" w:hAnsi="Times New Roman" w:cs="Times New Roman"/>
          <w:lang w:val="en-US"/>
        </w:rPr>
        <w:t>] :</w:t>
      </w:r>
      <w:proofErr w:type="gramEnd"/>
      <w:r w:rsidRPr="00094B80">
        <w:rPr>
          <w:rFonts w:ascii="Times New Roman" w:hAnsi="Times New Roman" w:cs="Times New Roman"/>
          <w:lang w:val="en-US"/>
        </w:rPr>
        <w:t xml:space="preserve"> </w:t>
      </w:r>
      <w:r w:rsidRPr="002C53FB">
        <w:rPr>
          <w:rFonts w:ascii="Times New Roman" w:hAnsi="Times New Roman" w:cs="Times New Roman"/>
        </w:rPr>
        <w:t>Режим</w:t>
      </w:r>
      <w:r w:rsidRPr="00094B80">
        <w:rPr>
          <w:rFonts w:ascii="Times New Roman" w:hAnsi="Times New Roman" w:cs="Times New Roman"/>
          <w:lang w:val="en-US"/>
        </w:rPr>
        <w:t xml:space="preserve"> </w:t>
      </w:r>
      <w:r w:rsidRPr="002C53FB">
        <w:rPr>
          <w:rFonts w:ascii="Times New Roman" w:hAnsi="Times New Roman" w:cs="Times New Roman"/>
        </w:rPr>
        <w:t>доступа</w:t>
      </w:r>
      <w:r w:rsidRPr="002C53FB">
        <w:rPr>
          <w:rFonts w:ascii="Times New Roman" w:hAnsi="Times New Roman" w:cs="Times New Roman"/>
          <w:lang w:val="en-US"/>
        </w:rPr>
        <w:t>: https://www.kth.se/polopoly_fs/1.476821!/Land_Code.pdf (</w:t>
      </w:r>
      <w:r w:rsidRPr="002C53FB">
        <w:rPr>
          <w:rFonts w:ascii="Times New Roman" w:hAnsi="Times New Roman" w:cs="Times New Roman"/>
        </w:rPr>
        <w:t>дата</w:t>
      </w:r>
      <w:r w:rsidRPr="00A44C94">
        <w:rPr>
          <w:rFonts w:ascii="Times New Roman" w:hAnsi="Times New Roman" w:cs="Times New Roman"/>
          <w:lang w:val="en-US"/>
        </w:rPr>
        <w:t xml:space="preserve"> </w:t>
      </w:r>
      <w:r w:rsidRPr="002C53FB">
        <w:rPr>
          <w:rFonts w:ascii="Times New Roman" w:hAnsi="Times New Roman" w:cs="Times New Roman"/>
        </w:rPr>
        <w:t>обращения</w:t>
      </w:r>
      <w:r w:rsidRPr="002C53FB">
        <w:rPr>
          <w:rFonts w:ascii="Times New Roman" w:hAnsi="Times New Roman" w:cs="Times New Roman"/>
          <w:lang w:val="en-US"/>
        </w:rPr>
        <w:t>: 22.04.2018). – Section 1 Chap.1.</w:t>
      </w:r>
    </w:p>
  </w:footnote>
  <w:footnote w:id="9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Об ипотеке (залоге недвижимости)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16.07.1998 № 102-ФЗ // Собр.законодательства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 1998. – № 29. – Ст. 3400. – (ред. от 31.12.2017). – СПС «Консультант Плюс».</w:t>
      </w:r>
    </w:p>
  </w:footnote>
  <w:footnote w:id="9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Аверина, К.Н. Особенности земельных отношений в Скандинавских странах [Электронный ресурс] / </w:t>
      </w:r>
      <w:proofErr w:type="spellStart"/>
      <w:r w:rsidRPr="002C53FB">
        <w:rPr>
          <w:rFonts w:ascii="Times New Roman" w:hAnsi="Times New Roman" w:cs="Times New Roman"/>
        </w:rPr>
        <w:t>К.Н.Аверина</w:t>
      </w:r>
      <w:proofErr w:type="spellEnd"/>
      <w:r w:rsidRPr="002C53FB">
        <w:rPr>
          <w:rFonts w:ascii="Times New Roman" w:hAnsi="Times New Roman" w:cs="Times New Roman"/>
        </w:rPr>
        <w:t xml:space="preserve"> // </w:t>
      </w:r>
      <w:r w:rsidRPr="002C53FB">
        <w:rPr>
          <w:rFonts w:ascii="Times New Roman" w:hAnsi="Times New Roman" w:cs="Times New Roman"/>
          <w:lang w:val="en-US"/>
        </w:rPr>
        <w:t>E</w:t>
      </w:r>
      <w:r w:rsidRPr="002C53FB">
        <w:rPr>
          <w:rFonts w:ascii="Times New Roman" w:hAnsi="Times New Roman" w:cs="Times New Roman"/>
        </w:rPr>
        <w:t>-</w:t>
      </w:r>
      <w:proofErr w:type="spellStart"/>
      <w:r w:rsidRPr="002C53FB">
        <w:rPr>
          <w:rFonts w:ascii="Times New Roman" w:hAnsi="Times New Roman" w:cs="Times New Roman"/>
          <w:lang w:val="en-US"/>
        </w:rPr>
        <w:t>notabene</w:t>
      </w:r>
      <w:proofErr w:type="spellEnd"/>
      <w:r w:rsidRPr="002C53FB">
        <w:rPr>
          <w:rFonts w:ascii="Times New Roman" w:hAnsi="Times New Roman" w:cs="Times New Roman"/>
        </w:rPr>
        <w:t>.</w:t>
      </w:r>
      <w:proofErr w:type="spellStart"/>
      <w:r w:rsidRPr="002C53FB">
        <w:rPr>
          <w:rFonts w:ascii="Times New Roman" w:hAnsi="Times New Roman" w:cs="Times New Roman"/>
          <w:lang w:val="en-US"/>
        </w:rPr>
        <w:t>ru</w:t>
      </w:r>
      <w:proofErr w:type="spellEnd"/>
      <w:r w:rsidRPr="002C53FB">
        <w:rPr>
          <w:rFonts w:ascii="Times New Roman" w:hAnsi="Times New Roman" w:cs="Times New Roman"/>
        </w:rPr>
        <w:t>. – Режим доступа</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http://e-notabene.ru/lr/article_10963.html (дата обращения: 22.04.2018).</w:t>
      </w:r>
    </w:p>
  </w:footnote>
  <w:footnote w:id="9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w:t>
      </w:r>
    </w:p>
  </w:footnote>
  <w:footnote w:id="9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Волков, С.Н. Землеустройство за рубежом [Электронный ресурс] / </w:t>
      </w:r>
      <w:proofErr w:type="spellStart"/>
      <w:r w:rsidRPr="002C53FB">
        <w:rPr>
          <w:rFonts w:ascii="Times New Roman" w:hAnsi="Times New Roman" w:cs="Times New Roman"/>
        </w:rPr>
        <w:t>С.Н.Волков</w:t>
      </w:r>
      <w:proofErr w:type="spellEnd"/>
      <w:r w:rsidRPr="002C53FB">
        <w:rPr>
          <w:rFonts w:ascii="Times New Roman" w:hAnsi="Times New Roman" w:cs="Times New Roman"/>
        </w:rPr>
        <w:t xml:space="preserve"> // </w:t>
      </w:r>
      <w:r>
        <w:rPr>
          <w:rFonts w:ascii="Times New Roman" w:hAnsi="Times New Roman" w:cs="Times New Roman"/>
          <w:lang w:val="en-US"/>
        </w:rPr>
        <w:t>w</w:t>
      </w:r>
      <w:r w:rsidRPr="002C53FB">
        <w:rPr>
          <w:rFonts w:ascii="Times New Roman" w:hAnsi="Times New Roman" w:cs="Times New Roman"/>
          <w:lang w:val="en-US"/>
        </w:rPr>
        <w:t>ww</w:t>
      </w:r>
      <w:r w:rsidRPr="002C53FB">
        <w:rPr>
          <w:rFonts w:ascii="Times New Roman" w:hAnsi="Times New Roman" w:cs="Times New Roman"/>
        </w:rPr>
        <w:t>.</w:t>
      </w:r>
      <w:proofErr w:type="spellStart"/>
      <w:r w:rsidRPr="002C53FB">
        <w:rPr>
          <w:rFonts w:ascii="Times New Roman" w:hAnsi="Times New Roman" w:cs="Times New Roman"/>
        </w:rPr>
        <w:t>гузмосква.рф</w:t>
      </w:r>
      <w:proofErr w:type="spellEnd"/>
      <w:r w:rsidRPr="002C53FB">
        <w:rPr>
          <w:rFonts w:ascii="Times New Roman" w:hAnsi="Times New Roman" w:cs="Times New Roman"/>
        </w:rPr>
        <w:t>. – Режим доступа : www.гузмосква</w:t>
      </w:r>
      <w:proofErr w:type="gramStart"/>
      <w:r w:rsidRPr="002C53FB">
        <w:rPr>
          <w:rFonts w:ascii="Times New Roman" w:hAnsi="Times New Roman" w:cs="Times New Roman"/>
        </w:rPr>
        <w:t>.р</w:t>
      </w:r>
      <w:proofErr w:type="gramEnd"/>
      <w:r w:rsidRPr="002C53FB">
        <w:rPr>
          <w:rFonts w:ascii="Times New Roman" w:hAnsi="Times New Roman" w:cs="Times New Roman"/>
        </w:rPr>
        <w:t>ф/media/file/rekdoc/9.doc (дата обращения: 22.04.2018). - С. 6.</w:t>
      </w:r>
    </w:p>
  </w:footnote>
  <w:footnote w:id="10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Аверина, К.Н. Особенности земельных отношений в Скандинавских странах [Электронный ресурс] / </w:t>
      </w:r>
      <w:proofErr w:type="spellStart"/>
      <w:r w:rsidRPr="002C53FB">
        <w:rPr>
          <w:rFonts w:ascii="Times New Roman" w:hAnsi="Times New Roman" w:cs="Times New Roman"/>
        </w:rPr>
        <w:t>К.Н.Аверина</w:t>
      </w:r>
      <w:proofErr w:type="spellEnd"/>
      <w:r w:rsidRPr="002C53FB">
        <w:rPr>
          <w:rFonts w:ascii="Times New Roman" w:hAnsi="Times New Roman" w:cs="Times New Roman"/>
        </w:rPr>
        <w:t xml:space="preserve"> // </w:t>
      </w:r>
      <w:r w:rsidRPr="002C53FB">
        <w:rPr>
          <w:rFonts w:ascii="Times New Roman" w:hAnsi="Times New Roman" w:cs="Times New Roman"/>
          <w:lang w:val="en-US"/>
        </w:rPr>
        <w:t>E</w:t>
      </w:r>
      <w:r w:rsidRPr="002C53FB">
        <w:rPr>
          <w:rFonts w:ascii="Times New Roman" w:hAnsi="Times New Roman" w:cs="Times New Roman"/>
        </w:rPr>
        <w:t>-</w:t>
      </w:r>
      <w:proofErr w:type="spellStart"/>
      <w:r w:rsidRPr="002C53FB">
        <w:rPr>
          <w:rFonts w:ascii="Times New Roman" w:hAnsi="Times New Roman" w:cs="Times New Roman"/>
          <w:lang w:val="en-US"/>
        </w:rPr>
        <w:t>notabene</w:t>
      </w:r>
      <w:proofErr w:type="spellEnd"/>
      <w:r w:rsidRPr="002C53FB">
        <w:rPr>
          <w:rFonts w:ascii="Times New Roman" w:hAnsi="Times New Roman" w:cs="Times New Roman"/>
        </w:rPr>
        <w:t>.</w:t>
      </w:r>
      <w:proofErr w:type="spellStart"/>
      <w:r w:rsidRPr="002C53FB">
        <w:rPr>
          <w:rFonts w:ascii="Times New Roman" w:hAnsi="Times New Roman" w:cs="Times New Roman"/>
          <w:lang w:val="en-US"/>
        </w:rPr>
        <w:t>ru</w:t>
      </w:r>
      <w:proofErr w:type="spellEnd"/>
      <w:r w:rsidRPr="002C53FB">
        <w:rPr>
          <w:rFonts w:ascii="Times New Roman" w:hAnsi="Times New Roman" w:cs="Times New Roman"/>
        </w:rPr>
        <w:t>. – Режим доступа</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http://e-notabene.ru/lr/article_10963.html (дата обращения: 22.04.2018).</w:t>
      </w:r>
    </w:p>
  </w:footnote>
  <w:footnote w:id="10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ЗКА.</w:t>
      </w:r>
    </w:p>
  </w:footnote>
  <w:footnote w:id="10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Земельный кодекс Республики Армения [Электронный ресурс]</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Режим доступа: </w:t>
      </w:r>
    </w:p>
    <w:p w:rsidR="00D2278E" w:rsidRPr="002C53FB" w:rsidRDefault="00D2278E" w:rsidP="002C53FB">
      <w:pPr>
        <w:pStyle w:val="a3"/>
        <w:jc w:val="both"/>
        <w:rPr>
          <w:rFonts w:ascii="Times New Roman" w:hAnsi="Times New Roman" w:cs="Times New Roman"/>
        </w:rPr>
      </w:pPr>
      <w:hyperlink r:id="rId4" w:history="1">
        <w:r w:rsidRPr="002C53FB">
          <w:rPr>
            <w:rStyle w:val="a6"/>
            <w:rFonts w:ascii="Times New Roman" w:hAnsi="Times New Roman" w:cs="Times New Roman"/>
            <w:color w:val="auto"/>
          </w:rPr>
          <w:t>http://www.parliament.am/legislation.php?sel=show&amp;ID=1361&amp;lang=rus</w:t>
        </w:r>
      </w:hyperlink>
      <w:r w:rsidRPr="002C53FB">
        <w:rPr>
          <w:rFonts w:ascii="Times New Roman" w:hAnsi="Times New Roman" w:cs="Times New Roman"/>
        </w:rPr>
        <w:t xml:space="preserve"> (дата обращения: 23.04.2018).</w:t>
      </w:r>
    </w:p>
  </w:footnote>
  <w:footnote w:id="10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Pr>
          <w:rFonts w:ascii="Times New Roman" w:hAnsi="Times New Roman" w:cs="Times New Roman"/>
        </w:rPr>
        <w:t xml:space="preserve"> Кодекс</w:t>
      </w:r>
      <w:r w:rsidRPr="002C53FB">
        <w:rPr>
          <w:rFonts w:ascii="Times New Roman" w:hAnsi="Times New Roman" w:cs="Times New Roman"/>
        </w:rPr>
        <w:t xml:space="preserve"> Республики Беларусь о земле [Электронный ресурс]</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Режим доступа:  </w:t>
      </w:r>
      <w:hyperlink r:id="rId5" w:history="1">
        <w:r w:rsidRPr="002C53FB">
          <w:rPr>
            <w:rStyle w:val="a6"/>
            <w:rFonts w:ascii="Times New Roman" w:hAnsi="Times New Roman" w:cs="Times New Roman"/>
            <w:color w:val="auto"/>
          </w:rPr>
          <w:t>http://kodeksy.by/static/kodeks-o-zemle.pdf</w:t>
        </w:r>
      </w:hyperlink>
      <w:r w:rsidRPr="002C53FB">
        <w:rPr>
          <w:rFonts w:ascii="Times New Roman" w:hAnsi="Times New Roman" w:cs="Times New Roman"/>
        </w:rPr>
        <w:t xml:space="preserve"> (дата обращения: 23.04.2018);</w:t>
      </w:r>
    </w:p>
    <w:p w:rsidR="00D2278E" w:rsidRPr="002C53FB" w:rsidRDefault="00D2278E" w:rsidP="002C53FB">
      <w:pPr>
        <w:pStyle w:val="a3"/>
        <w:jc w:val="both"/>
        <w:rPr>
          <w:rFonts w:ascii="Times New Roman" w:hAnsi="Times New Roman" w:cs="Times New Roman"/>
        </w:rPr>
      </w:pPr>
      <w:r w:rsidRPr="002C53FB">
        <w:rPr>
          <w:rFonts w:ascii="Times New Roman" w:hAnsi="Times New Roman" w:cs="Times New Roman"/>
        </w:rPr>
        <w:t>Кодекс Республики Беларусь о земле [Электронный ресурс] // Эталон-</w:t>
      </w:r>
      <w:r w:rsidRPr="002C53FB">
        <w:rPr>
          <w:rFonts w:ascii="Times New Roman" w:hAnsi="Times New Roman" w:cs="Times New Roman"/>
          <w:lang w:val="en-US"/>
        </w:rPr>
        <w:t>online</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[сайт]. – Режим доступа</w:t>
      </w:r>
      <w:proofErr w:type="gramStart"/>
      <w:r w:rsidRPr="002C53FB">
        <w:rPr>
          <w:rFonts w:ascii="Times New Roman" w:hAnsi="Times New Roman" w:cs="Times New Roman"/>
        </w:rPr>
        <w:t xml:space="preserve"> :</w:t>
      </w:r>
      <w:proofErr w:type="gramEnd"/>
      <w:r w:rsidR="007B185A">
        <w:rPr>
          <w:rFonts w:ascii="Times New Roman" w:hAnsi="Times New Roman" w:cs="Times New Roman"/>
        </w:rPr>
        <w:t xml:space="preserve"> </w:t>
      </w:r>
      <w:hyperlink r:id="rId6" w:anchor="load_text_none_1_" w:history="1">
        <w:r w:rsidRPr="002C53FB">
          <w:rPr>
            <w:rStyle w:val="a6"/>
            <w:rFonts w:ascii="Times New Roman" w:hAnsi="Times New Roman" w:cs="Times New Roman"/>
            <w:color w:val="auto"/>
          </w:rPr>
          <w:t>http://etalonline.by/?type=text&amp;regnum=Hk0800425#load_text_none_1_</w:t>
        </w:r>
      </w:hyperlink>
      <w:r w:rsidRPr="002C53FB">
        <w:rPr>
          <w:rFonts w:ascii="Times New Roman" w:hAnsi="Times New Roman" w:cs="Times New Roman"/>
        </w:rPr>
        <w:t xml:space="preserve"> (дата обращения: 05.05.2018);</w:t>
      </w:r>
    </w:p>
    <w:p w:rsidR="00D2278E" w:rsidRPr="002C53FB" w:rsidRDefault="00D2278E" w:rsidP="002C53FB">
      <w:pPr>
        <w:pStyle w:val="a3"/>
        <w:jc w:val="both"/>
        <w:rPr>
          <w:rFonts w:ascii="Times New Roman" w:hAnsi="Times New Roman" w:cs="Times New Roman"/>
        </w:rPr>
      </w:pPr>
      <w:proofErr w:type="spellStart"/>
      <w:r w:rsidRPr="002C53FB">
        <w:rPr>
          <w:rFonts w:ascii="Times New Roman" w:hAnsi="Times New Roman" w:cs="Times New Roman"/>
        </w:rPr>
        <w:t>Барциц</w:t>
      </w:r>
      <w:proofErr w:type="spellEnd"/>
      <w:r w:rsidRPr="002C53FB">
        <w:rPr>
          <w:rFonts w:ascii="Times New Roman" w:hAnsi="Times New Roman" w:cs="Times New Roman"/>
        </w:rPr>
        <w:t xml:space="preserve">, Т.З. Понятие земельного участка в доктрине отечественного и зарубежного права / </w:t>
      </w:r>
      <w:proofErr w:type="spellStart"/>
      <w:r w:rsidRPr="002C53FB">
        <w:rPr>
          <w:rFonts w:ascii="Times New Roman" w:hAnsi="Times New Roman" w:cs="Times New Roman"/>
        </w:rPr>
        <w:t>Т.З.Барциц</w:t>
      </w:r>
      <w:proofErr w:type="spellEnd"/>
      <w:r w:rsidRPr="002C53FB">
        <w:rPr>
          <w:rFonts w:ascii="Times New Roman" w:hAnsi="Times New Roman" w:cs="Times New Roman"/>
        </w:rPr>
        <w:t xml:space="preserve"> // Ежеквартальный рецензируемый, реферируемый научный журнал «Вестник АГУ». – 2017. – Выпуск 2 (199). – </w:t>
      </w:r>
      <w:r w:rsidRPr="002C53FB">
        <w:rPr>
          <w:rFonts w:ascii="Times New Roman" w:hAnsi="Times New Roman" w:cs="Times New Roman"/>
        </w:rPr>
        <w:br/>
        <w:t>С. 150.</w:t>
      </w:r>
    </w:p>
  </w:footnote>
  <w:footnote w:id="10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градостроительные отношения.</w:t>
      </w:r>
    </w:p>
  </w:footnote>
  <w:footnote w:id="10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Далее по тексту – ПЗЗ.</w:t>
      </w:r>
    </w:p>
  </w:footnote>
  <w:footnote w:id="10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часть 2 статьи 30 ГсК РФ.</w:t>
      </w:r>
    </w:p>
  </w:footnote>
  <w:footnote w:id="10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Это зоны, для которых в ПЗЗ определены границы и установлены градостроительные регламенты (пункт 7 </w:t>
      </w:r>
      <w:r w:rsidRPr="002C53FB">
        <w:rPr>
          <w:rFonts w:ascii="Times New Roman" w:hAnsi="Times New Roman" w:cs="Times New Roman"/>
        </w:rPr>
        <w:br/>
        <w:t>статьи 1 ГсК РФ). Их виды и состав подробно описаны в статье 35 ГсК РФ.</w:t>
      </w:r>
    </w:p>
  </w:footnote>
  <w:footnote w:id="10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Комментарий к Градостроительному кодексу Российской Федерации от 29 декабря 2004 г. № 190-ФЗ (постатейный)</w:t>
      </w:r>
      <w:r>
        <w:rPr>
          <w:rFonts w:ascii="Times New Roman" w:hAnsi="Times New Roman" w:cs="Times New Roman"/>
        </w:rPr>
        <w:t xml:space="preserve"> [Электронный ресурс] </w:t>
      </w:r>
      <w:r w:rsidRPr="002C53FB">
        <w:rPr>
          <w:rFonts w:ascii="Times New Roman" w:hAnsi="Times New Roman" w:cs="Times New Roman"/>
        </w:rPr>
        <w:t>/ Н.Н.Мельников [и др.]</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отв. ред. Н.Н.Мельников [и др.]. – 2017. – СПС Консультант Плюс. – Комментарий к статье 30 ГсК РФ.</w:t>
      </w:r>
    </w:p>
  </w:footnote>
  <w:footnote w:id="10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Часть 6 статьи 30 ГсК РФ.</w:t>
      </w:r>
    </w:p>
  </w:footnote>
  <w:footnote w:id="11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Комментарий к Градостроительному кодексу Российской Федерации от 29 декабря 2004 г. № 190-ФЗ (постатейный) / Н.Н.Мельников [и др.]</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отв. ред. Н.Н.Мельников [и др.]. – 2017. – СПС Консультант Плюс. – Комментарий к статье 36 ГсК РФ.</w:t>
      </w:r>
    </w:p>
  </w:footnote>
  <w:footnote w:id="11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 </w:t>
      </w:r>
    </w:p>
    <w:p w:rsidR="00D2278E" w:rsidRPr="002C53FB" w:rsidRDefault="00D2278E" w:rsidP="002C53FB">
      <w:pPr>
        <w:pStyle w:val="a3"/>
        <w:jc w:val="both"/>
        <w:rPr>
          <w:rFonts w:ascii="Times New Roman" w:hAnsi="Times New Roman" w:cs="Times New Roman"/>
        </w:rPr>
      </w:pPr>
      <w:r w:rsidRPr="002C53FB">
        <w:rPr>
          <w:rFonts w:ascii="Times New Roman" w:hAnsi="Times New Roman" w:cs="Times New Roman"/>
        </w:rPr>
        <w:t>определение Верховного Суда РФ от 04.12.2015 № 306-КГ15-15314 по делу № А12-42841/2014 [Электронный ресурс] // СПС «Консультант Плюс».</w:t>
      </w:r>
    </w:p>
  </w:footnote>
  <w:footnote w:id="11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Кузьма, И.Е. Комплексное и устойчивое развитие территории – новый инвестиционный драйвер или административный барьер? / И.Е.Кузьма // Имущественные отношения в Российской Федерации. – 2016. – № 12. – С. 53 - 61.</w:t>
      </w:r>
    </w:p>
  </w:footnote>
  <w:footnote w:id="11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Козырь, О.М. Земельное законодательство России: состояние и проблемы развития / О.М.Козырь // Экологическое право России: сборник материалов научно-практических конференций. Юбилейный выпуск. 1995 - 2004 гг. / Составители: </w:t>
      </w:r>
      <w:proofErr w:type="spellStart"/>
      <w:r w:rsidRPr="002C53FB">
        <w:rPr>
          <w:rFonts w:ascii="Times New Roman" w:hAnsi="Times New Roman" w:cs="Times New Roman"/>
        </w:rPr>
        <w:t>А.К.Голиченков</w:t>
      </w:r>
      <w:proofErr w:type="spellEnd"/>
      <w:r w:rsidRPr="002C53FB">
        <w:rPr>
          <w:rFonts w:ascii="Times New Roman" w:hAnsi="Times New Roman" w:cs="Times New Roman"/>
        </w:rPr>
        <w:t xml:space="preserve">, </w:t>
      </w:r>
      <w:proofErr w:type="spellStart"/>
      <w:r w:rsidRPr="002C53FB">
        <w:rPr>
          <w:rFonts w:ascii="Times New Roman" w:hAnsi="Times New Roman" w:cs="Times New Roman"/>
        </w:rPr>
        <w:t>И.А.Игнатьева</w:t>
      </w:r>
      <w:proofErr w:type="spellEnd"/>
      <w:r w:rsidRPr="002C53FB">
        <w:rPr>
          <w:rFonts w:ascii="Times New Roman" w:hAnsi="Times New Roman" w:cs="Times New Roman"/>
        </w:rPr>
        <w:t xml:space="preserve">, </w:t>
      </w:r>
      <w:proofErr w:type="spellStart"/>
      <w:r w:rsidRPr="002C53FB">
        <w:rPr>
          <w:rFonts w:ascii="Times New Roman" w:hAnsi="Times New Roman" w:cs="Times New Roman"/>
        </w:rPr>
        <w:t>А.О.Миняев</w:t>
      </w:r>
      <w:proofErr w:type="spellEnd"/>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под ред. А.К. </w:t>
      </w:r>
      <w:proofErr w:type="spellStart"/>
      <w:r w:rsidRPr="002C53FB">
        <w:rPr>
          <w:rFonts w:ascii="Times New Roman" w:hAnsi="Times New Roman" w:cs="Times New Roman"/>
        </w:rPr>
        <w:t>Голиченкова</w:t>
      </w:r>
      <w:proofErr w:type="spellEnd"/>
      <w:r w:rsidRPr="002C53FB">
        <w:rPr>
          <w:rFonts w:ascii="Times New Roman" w:hAnsi="Times New Roman" w:cs="Times New Roman"/>
        </w:rPr>
        <w:t>. – М.</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ТИССО, 2004. – Т. 1. – С. 286.</w:t>
      </w:r>
    </w:p>
  </w:footnote>
  <w:footnote w:id="11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rPr>
        <w:t>Бандорин</w:t>
      </w:r>
      <w:proofErr w:type="spellEnd"/>
      <w:r w:rsidRPr="002C53FB">
        <w:rPr>
          <w:rFonts w:ascii="Times New Roman" w:hAnsi="Times New Roman" w:cs="Times New Roman"/>
        </w:rPr>
        <w:t xml:space="preserve">, Л.Е. Вопросы применения градостроительного зонирования за границами земель населенных пунктов / </w:t>
      </w:r>
      <w:proofErr w:type="spellStart"/>
      <w:r w:rsidRPr="002C53FB">
        <w:rPr>
          <w:rFonts w:ascii="Times New Roman" w:hAnsi="Times New Roman" w:cs="Times New Roman"/>
        </w:rPr>
        <w:t>Л.Е.Бандорин</w:t>
      </w:r>
      <w:proofErr w:type="spellEnd"/>
      <w:r w:rsidRPr="002C53FB">
        <w:rPr>
          <w:rFonts w:ascii="Times New Roman" w:hAnsi="Times New Roman" w:cs="Times New Roman"/>
        </w:rPr>
        <w:t xml:space="preserve"> // Экологическое право. – 2014. – № 6. – С. 3 - 6. – СПС «Консультант Плюс». </w:t>
      </w:r>
    </w:p>
  </w:footnote>
  <w:footnote w:id="11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w:t>
      </w:r>
    </w:p>
  </w:footnote>
  <w:footnote w:id="11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Ковалева, Е.Л. Изменения в законодательстве о градостроительной деятельности в части регулирования вопросов планировки территории / Е.Л.Ковалева // Имущественные отношения в Российской Федерации. – 2017. – № 1. – С. 26 - 43. – СПС «Консультант Плюс».</w:t>
      </w:r>
    </w:p>
  </w:footnote>
  <w:footnote w:id="11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rPr>
        <w:t>Кителева</w:t>
      </w:r>
      <w:proofErr w:type="spellEnd"/>
      <w:r w:rsidRPr="002C53FB">
        <w:rPr>
          <w:rFonts w:ascii="Times New Roman" w:hAnsi="Times New Roman" w:cs="Times New Roman"/>
        </w:rPr>
        <w:t xml:space="preserve">, А.Г. Подходы к формированию классификатора видов разрешенного использования в российских мегаполисах / </w:t>
      </w:r>
      <w:proofErr w:type="spellStart"/>
      <w:r w:rsidRPr="002C53FB">
        <w:rPr>
          <w:rFonts w:ascii="Times New Roman" w:hAnsi="Times New Roman" w:cs="Times New Roman"/>
        </w:rPr>
        <w:t>А.Г.Кителева</w:t>
      </w:r>
      <w:proofErr w:type="spellEnd"/>
      <w:r w:rsidRPr="002C53FB">
        <w:rPr>
          <w:rFonts w:ascii="Times New Roman" w:hAnsi="Times New Roman" w:cs="Times New Roman"/>
        </w:rPr>
        <w:t xml:space="preserve"> // Имущественные отношения в Российской Федерации. – 2016. – № 9. – С. 102 - 106. –  СПС «Консультант Плюс».</w:t>
      </w:r>
    </w:p>
  </w:footnote>
  <w:footnote w:id="118">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rPr>
        <w:t>Бандорин</w:t>
      </w:r>
      <w:proofErr w:type="spellEnd"/>
      <w:r w:rsidRPr="002C53FB">
        <w:rPr>
          <w:rFonts w:ascii="Times New Roman" w:hAnsi="Times New Roman" w:cs="Times New Roman"/>
        </w:rPr>
        <w:t xml:space="preserve">, Л.Е. Разрешенное использование земельных участков: проблемы понимания сущности определения / </w:t>
      </w:r>
      <w:proofErr w:type="spellStart"/>
      <w:r w:rsidRPr="002C53FB">
        <w:rPr>
          <w:rFonts w:ascii="Times New Roman" w:hAnsi="Times New Roman" w:cs="Times New Roman"/>
        </w:rPr>
        <w:t>Л.Е.Бандорин</w:t>
      </w:r>
      <w:proofErr w:type="spellEnd"/>
      <w:r w:rsidRPr="002C53FB">
        <w:rPr>
          <w:rFonts w:ascii="Times New Roman" w:hAnsi="Times New Roman" w:cs="Times New Roman"/>
        </w:rPr>
        <w:t xml:space="preserve"> // Имущественные отношения в Российской Федерации. – 2015. – № 12. – С. 46 - 53.</w:t>
      </w:r>
    </w:p>
  </w:footnote>
  <w:footnote w:id="119">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«Категория «разрешенное использование» определяет виды деятельности, которые закреплены в соответствующей статье правил землепользования и застройки применительно к конкретной территориальной зоне и при этом не противоречат иным законодательным, техническим требованиям и сервитутам». </w:t>
      </w:r>
      <w:proofErr w:type="spellStart"/>
      <w:r w:rsidRPr="002C53FB">
        <w:rPr>
          <w:rFonts w:ascii="Times New Roman" w:hAnsi="Times New Roman" w:cs="Times New Roman"/>
        </w:rPr>
        <w:t>Высоковский</w:t>
      </w:r>
      <w:proofErr w:type="spellEnd"/>
      <w:r w:rsidRPr="002C53FB">
        <w:rPr>
          <w:rFonts w:ascii="Times New Roman" w:hAnsi="Times New Roman" w:cs="Times New Roman"/>
        </w:rPr>
        <w:t xml:space="preserve">, А.А. Правила землепользования и застройки: руководство по разработке. Опыт введения правового зонирования в Кыргызстане / </w:t>
      </w:r>
      <w:proofErr w:type="spellStart"/>
      <w:r w:rsidRPr="002C53FB">
        <w:rPr>
          <w:rFonts w:ascii="Times New Roman" w:hAnsi="Times New Roman" w:cs="Times New Roman"/>
        </w:rPr>
        <w:t>А.А.Высоковский</w:t>
      </w:r>
      <w:proofErr w:type="spellEnd"/>
      <w:r w:rsidRPr="002C53FB">
        <w:rPr>
          <w:rFonts w:ascii="Times New Roman" w:hAnsi="Times New Roman" w:cs="Times New Roman"/>
        </w:rPr>
        <w:t xml:space="preserve">. – Бишкек </w:t>
      </w:r>
      <w:proofErr w:type="gramStart"/>
      <w:r w:rsidRPr="002C53FB">
        <w:rPr>
          <w:rFonts w:ascii="Times New Roman" w:hAnsi="Times New Roman" w:cs="Times New Roman"/>
        </w:rPr>
        <w:t>:</w:t>
      </w:r>
      <w:proofErr w:type="spellStart"/>
      <w:r w:rsidRPr="002C53FB">
        <w:rPr>
          <w:rFonts w:ascii="Times New Roman" w:hAnsi="Times New Roman" w:cs="Times New Roman"/>
        </w:rPr>
        <w:t>Е</w:t>
      </w:r>
      <w:proofErr w:type="gramEnd"/>
      <w:r w:rsidRPr="002C53FB">
        <w:rPr>
          <w:rFonts w:ascii="Times New Roman" w:hAnsi="Times New Roman" w:cs="Times New Roman"/>
        </w:rPr>
        <w:t>га</w:t>
      </w:r>
      <w:proofErr w:type="spellEnd"/>
      <w:r w:rsidRPr="002C53FB">
        <w:rPr>
          <w:rFonts w:ascii="Times New Roman" w:hAnsi="Times New Roman" w:cs="Times New Roman"/>
        </w:rPr>
        <w:t>-Басма, 2005. – С. 68.</w:t>
      </w:r>
    </w:p>
  </w:footnote>
  <w:footnote w:id="120">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«Разрешенное использование земельного участка рассматривается как совокупность параметров и видов допустимого использования полезных свойств земельного участка и расположенных на нем природных ресурсов, а также объектов недвижимости в хозяйственных или потребительских целях в соответствии с регламентом либо в ином порядке, предусмотренном законодательством». Анисимов А.П. Разрешенное использование земельных участков: вопросы теории / А.П.Анисимов // Гражданское право. – 2006. – № 4. – С. 33.</w:t>
      </w:r>
    </w:p>
  </w:footnote>
  <w:footnote w:id="121">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23.12.1992 № 4196-1 // Рос</w:t>
      </w:r>
      <w:proofErr w:type="gramStart"/>
      <w:r w:rsidRPr="002C53FB">
        <w:rPr>
          <w:rFonts w:ascii="Times New Roman" w:hAnsi="Times New Roman" w:cs="Times New Roman"/>
        </w:rPr>
        <w:t>.г</w:t>
      </w:r>
      <w:proofErr w:type="gramEnd"/>
      <w:r w:rsidRPr="002C53FB">
        <w:rPr>
          <w:rFonts w:ascii="Times New Roman" w:hAnsi="Times New Roman" w:cs="Times New Roman"/>
        </w:rPr>
        <w:t>азета. – 06.01.1993. – № 3. – СПС «Консультант Плюс»</w:t>
      </w:r>
      <w:proofErr w:type="gramStart"/>
      <w:r w:rsidRPr="002C53FB">
        <w:rPr>
          <w:rFonts w:ascii="Times New Roman" w:hAnsi="Times New Roman" w:cs="Times New Roman"/>
        </w:rPr>
        <w:t>.</w:t>
      </w:r>
      <w:proofErr w:type="gramEnd"/>
      <w:r w:rsidRPr="002C53FB">
        <w:rPr>
          <w:rFonts w:ascii="Times New Roman" w:hAnsi="Times New Roman" w:cs="Times New Roman"/>
        </w:rPr>
        <w:t xml:space="preserve"> – (</w:t>
      </w:r>
      <w:proofErr w:type="gramStart"/>
      <w:r w:rsidRPr="002C53FB">
        <w:rPr>
          <w:rFonts w:ascii="Times New Roman" w:hAnsi="Times New Roman" w:cs="Times New Roman"/>
        </w:rPr>
        <w:t>у</w:t>
      </w:r>
      <w:proofErr w:type="gramEnd"/>
      <w:r w:rsidRPr="002C53FB">
        <w:rPr>
          <w:rFonts w:ascii="Times New Roman" w:hAnsi="Times New Roman" w:cs="Times New Roman"/>
        </w:rPr>
        <w:t>тр. силу). Далее по тексту - Закон № 4196-1.</w:t>
      </w:r>
    </w:p>
  </w:footnote>
  <w:footnote w:id="122">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rPr>
        <w:t>Доганашева</w:t>
      </w:r>
      <w:proofErr w:type="spellEnd"/>
      <w:r w:rsidRPr="002C53FB">
        <w:rPr>
          <w:rFonts w:ascii="Times New Roman" w:hAnsi="Times New Roman" w:cs="Times New Roman"/>
        </w:rPr>
        <w:t xml:space="preserve">, О.Е. Проблемы размещения линейных объектов на земельных участках сельскохозяйственного назначения / </w:t>
      </w:r>
      <w:proofErr w:type="spellStart"/>
      <w:r w:rsidRPr="002C53FB">
        <w:rPr>
          <w:rFonts w:ascii="Times New Roman" w:hAnsi="Times New Roman" w:cs="Times New Roman"/>
        </w:rPr>
        <w:t>О.Е.Доганашева</w:t>
      </w:r>
      <w:proofErr w:type="spellEnd"/>
      <w:r w:rsidRPr="002C53FB">
        <w:rPr>
          <w:rFonts w:ascii="Times New Roman" w:hAnsi="Times New Roman" w:cs="Times New Roman"/>
        </w:rPr>
        <w:t xml:space="preserve"> // Имущественные отношения в Российской Федерации. – 2018. – № 1. – С. 6 - 10.</w:t>
      </w:r>
    </w:p>
  </w:footnote>
  <w:footnote w:id="123">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Там же.</w:t>
      </w:r>
    </w:p>
  </w:footnote>
  <w:footnote w:id="124">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Максимкина, Ю.А. Правовое регулирование градостроительного зонирования в Германии (сравнительно-правовой аспект) / Ю.А.Максимкина // Актуальные проблемы российского права. – 2017. – № 6. – С. 189 - 194.</w:t>
      </w:r>
    </w:p>
  </w:footnote>
  <w:footnote w:id="125">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007B185A">
        <w:rPr>
          <w:rFonts w:ascii="Times New Roman" w:hAnsi="Times New Roman" w:cs="Times New Roman"/>
        </w:rPr>
        <w:t xml:space="preserve"> </w:t>
      </w:r>
      <w:proofErr w:type="spellStart"/>
      <w:r w:rsidRPr="002C53FB">
        <w:rPr>
          <w:rFonts w:ascii="Times New Roman" w:hAnsi="Times New Roman" w:cs="Times New Roman"/>
        </w:rPr>
        <w:t>Шишканов</w:t>
      </w:r>
      <w:proofErr w:type="spellEnd"/>
      <w:r w:rsidRPr="002C53FB">
        <w:rPr>
          <w:rFonts w:ascii="Times New Roman" w:hAnsi="Times New Roman" w:cs="Times New Roman"/>
        </w:rPr>
        <w:t>, В.А. Проблемы законодательства Российской Федерации о градостроительном зонировании /</w:t>
      </w:r>
      <w:proofErr w:type="spellStart"/>
      <w:r w:rsidRPr="002C53FB">
        <w:rPr>
          <w:rFonts w:ascii="Times New Roman" w:hAnsi="Times New Roman" w:cs="Times New Roman"/>
        </w:rPr>
        <w:t>В.А.Шишканов</w:t>
      </w:r>
      <w:proofErr w:type="spellEnd"/>
      <w:r w:rsidRPr="002C53FB">
        <w:rPr>
          <w:rFonts w:ascii="Times New Roman" w:hAnsi="Times New Roman" w:cs="Times New Roman"/>
        </w:rPr>
        <w:t xml:space="preserve"> // Бизнес в законе. – 2007. – № 4. – С. 54.</w:t>
      </w:r>
    </w:p>
  </w:footnote>
  <w:footnote w:id="126">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 внесении изменений в Градостроительный кодекс Российской Федерации и отдельные законодательные акты Российской Федерации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29.12.2017 № 455-ФЗ // Собр.законодательства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 xml:space="preserve">ос. Федерации. – 2018. – № 1 (ч. </w:t>
      </w:r>
      <w:r w:rsidRPr="002C53FB">
        <w:rPr>
          <w:rFonts w:ascii="Times New Roman" w:hAnsi="Times New Roman" w:cs="Times New Roman"/>
          <w:lang w:val="en-US"/>
        </w:rPr>
        <w:t>I</w:t>
      </w:r>
      <w:r w:rsidRPr="002C53FB">
        <w:rPr>
          <w:rFonts w:ascii="Times New Roman" w:hAnsi="Times New Roman" w:cs="Times New Roman"/>
        </w:rPr>
        <w:t>). – Ст. 39. – СПС «Консультант Плюс».</w:t>
      </w:r>
    </w:p>
  </w:footnote>
  <w:footnote w:id="127">
    <w:p w:rsidR="00D2278E" w:rsidRPr="002C53FB" w:rsidRDefault="00D2278E" w:rsidP="002C53FB">
      <w:pPr>
        <w:pStyle w:val="a3"/>
        <w:jc w:val="both"/>
        <w:rPr>
          <w:rFonts w:ascii="Times New Roman" w:hAnsi="Times New Roman" w:cs="Times New Roman"/>
        </w:rPr>
      </w:pPr>
      <w:r w:rsidRPr="002C53FB">
        <w:rPr>
          <w:rStyle w:val="a5"/>
          <w:rFonts w:ascii="Times New Roman" w:hAnsi="Times New Roman" w:cs="Times New Roman"/>
        </w:rPr>
        <w:footnoteRef/>
      </w:r>
      <w:r w:rsidRPr="002C53FB">
        <w:rPr>
          <w:rFonts w:ascii="Times New Roman" w:hAnsi="Times New Roman" w:cs="Times New Roman"/>
        </w:rPr>
        <w:t xml:space="preserve"> Определение Верховного Суда РФ от 27.10.2015 № 309-КГ15-5924 по делу № А07-21632/2013 [Электронный ресурс] // СПС «Консультант Плюс»; </w:t>
      </w:r>
    </w:p>
    <w:p w:rsidR="00D2278E" w:rsidRPr="002C53FB" w:rsidRDefault="00D2278E" w:rsidP="002C53FB">
      <w:pPr>
        <w:pStyle w:val="a3"/>
        <w:jc w:val="both"/>
        <w:rPr>
          <w:rFonts w:ascii="Times New Roman" w:hAnsi="Times New Roman" w:cs="Times New Roman"/>
        </w:rPr>
      </w:pPr>
      <w:r w:rsidRPr="002C53FB">
        <w:rPr>
          <w:rFonts w:ascii="Times New Roman" w:hAnsi="Times New Roman" w:cs="Times New Roman"/>
        </w:rPr>
        <w:t>Об отказе в принятии к рассмотрению жалобы гражданина Казанцева Иннокентия Сергеевича на нарушение его конституционных прав частями 3, 4 и 5 статьи 46.1 и частью 6 статьи 46.2 Градостроительного кодекса Российской Федерации [Электронный ресурс]</w:t>
      </w:r>
      <w:proofErr w:type="gramStart"/>
      <w:r w:rsidRPr="002C53FB">
        <w:rPr>
          <w:rFonts w:ascii="Times New Roman" w:hAnsi="Times New Roman" w:cs="Times New Roman"/>
        </w:rPr>
        <w:t xml:space="preserve"> :</w:t>
      </w:r>
      <w:proofErr w:type="gramEnd"/>
      <w:r w:rsidRPr="002C53FB">
        <w:rPr>
          <w:rFonts w:ascii="Times New Roman" w:hAnsi="Times New Roman" w:cs="Times New Roman"/>
        </w:rPr>
        <w:t xml:space="preserve"> определение Конституционного Суда РФ от 07.10.2014 № 2026-О // СПС «Консультант Плюс».</w:t>
      </w:r>
    </w:p>
  </w:footnote>
  <w:footnote w:id="128">
    <w:p w:rsidR="00D2278E" w:rsidRDefault="00D2278E" w:rsidP="002C53FB">
      <w:pPr>
        <w:pStyle w:val="a3"/>
        <w:jc w:val="both"/>
      </w:pPr>
      <w:r w:rsidRPr="002C53FB">
        <w:rPr>
          <w:rStyle w:val="a5"/>
          <w:rFonts w:ascii="Times New Roman" w:hAnsi="Times New Roman" w:cs="Times New Roman"/>
        </w:rPr>
        <w:footnoteRef/>
      </w:r>
      <w:r w:rsidRPr="002C53FB">
        <w:rPr>
          <w:rFonts w:ascii="Times New Roman" w:hAnsi="Times New Roman" w:cs="Times New Roman"/>
        </w:rPr>
        <w:t xml:space="preserve"> Об обороте земель сельскохозяйственного назначения [Электронный ресурс] : </w:t>
      </w:r>
      <w:proofErr w:type="spellStart"/>
      <w:r w:rsidRPr="002C53FB">
        <w:rPr>
          <w:rFonts w:ascii="Times New Roman" w:hAnsi="Times New Roman" w:cs="Times New Roman"/>
        </w:rPr>
        <w:t>федер</w:t>
      </w:r>
      <w:proofErr w:type="spellEnd"/>
      <w:r w:rsidRPr="002C53FB">
        <w:rPr>
          <w:rFonts w:ascii="Times New Roman" w:hAnsi="Times New Roman" w:cs="Times New Roman"/>
        </w:rPr>
        <w:t>. закон от 24.07.2002 № 101-ФЗ // Собр.законодательства</w:t>
      </w:r>
      <w:proofErr w:type="gramStart"/>
      <w:r w:rsidRPr="002C53FB">
        <w:rPr>
          <w:rFonts w:ascii="Times New Roman" w:hAnsi="Times New Roman" w:cs="Times New Roman"/>
        </w:rPr>
        <w:t xml:space="preserve"> Р</w:t>
      </w:r>
      <w:proofErr w:type="gramEnd"/>
      <w:r w:rsidRPr="002C53FB">
        <w:rPr>
          <w:rFonts w:ascii="Times New Roman" w:hAnsi="Times New Roman" w:cs="Times New Roman"/>
        </w:rPr>
        <w:t>ос. Федерации. – 2002. – № 30. – Ст. 3018. – СПС «Консультант 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61038"/>
    </w:sdtPr>
    <w:sdtEndPr>
      <w:rPr>
        <w:rFonts w:ascii="Times New Roman" w:hAnsi="Times New Roman" w:cs="Times New Roman"/>
        <w:sz w:val="20"/>
      </w:rPr>
    </w:sdtEndPr>
    <w:sdtContent>
      <w:p w:rsidR="00D2278E" w:rsidRPr="002A5E1E" w:rsidRDefault="00D2278E">
        <w:pPr>
          <w:pStyle w:val="a7"/>
          <w:jc w:val="center"/>
          <w:rPr>
            <w:rFonts w:ascii="Times New Roman" w:hAnsi="Times New Roman" w:cs="Times New Roman"/>
            <w:sz w:val="20"/>
          </w:rPr>
        </w:pPr>
        <w:r w:rsidRPr="002A5E1E">
          <w:rPr>
            <w:rFonts w:ascii="Times New Roman" w:hAnsi="Times New Roman" w:cs="Times New Roman"/>
            <w:sz w:val="20"/>
          </w:rPr>
          <w:fldChar w:fldCharType="begin"/>
        </w:r>
        <w:r w:rsidRPr="002A5E1E">
          <w:rPr>
            <w:rFonts w:ascii="Times New Roman" w:hAnsi="Times New Roman" w:cs="Times New Roman"/>
            <w:sz w:val="20"/>
          </w:rPr>
          <w:instrText>PAGE   \* MERGEFORMAT</w:instrText>
        </w:r>
        <w:r w:rsidRPr="002A5E1E">
          <w:rPr>
            <w:rFonts w:ascii="Times New Roman" w:hAnsi="Times New Roman" w:cs="Times New Roman"/>
            <w:sz w:val="20"/>
          </w:rPr>
          <w:fldChar w:fldCharType="separate"/>
        </w:r>
        <w:r w:rsidR="00CD01A3">
          <w:rPr>
            <w:rFonts w:ascii="Times New Roman" w:hAnsi="Times New Roman" w:cs="Times New Roman"/>
            <w:noProof/>
            <w:sz w:val="20"/>
          </w:rPr>
          <w:t>95</w:t>
        </w:r>
        <w:r w:rsidRPr="002A5E1E">
          <w:rPr>
            <w:rFonts w:ascii="Times New Roman" w:hAnsi="Times New Roman" w:cs="Times New Roman"/>
            <w:sz w:val="20"/>
          </w:rPr>
          <w:fldChar w:fldCharType="end"/>
        </w:r>
      </w:p>
    </w:sdtContent>
  </w:sdt>
  <w:p w:rsidR="00D2278E" w:rsidRDefault="00D2278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59B5"/>
    <w:rsid w:val="00000F87"/>
    <w:rsid w:val="00005D7E"/>
    <w:rsid w:val="00006516"/>
    <w:rsid w:val="0001319B"/>
    <w:rsid w:val="00020513"/>
    <w:rsid w:val="00026A1F"/>
    <w:rsid w:val="00027509"/>
    <w:rsid w:val="00030E57"/>
    <w:rsid w:val="00033A3F"/>
    <w:rsid w:val="0003536B"/>
    <w:rsid w:val="000374BA"/>
    <w:rsid w:val="00044FAF"/>
    <w:rsid w:val="00047D10"/>
    <w:rsid w:val="0005079B"/>
    <w:rsid w:val="00051A64"/>
    <w:rsid w:val="00052279"/>
    <w:rsid w:val="00060C29"/>
    <w:rsid w:val="00066C95"/>
    <w:rsid w:val="00066CED"/>
    <w:rsid w:val="0007075D"/>
    <w:rsid w:val="00071324"/>
    <w:rsid w:val="000804D6"/>
    <w:rsid w:val="00082D4A"/>
    <w:rsid w:val="00083F0E"/>
    <w:rsid w:val="000874CD"/>
    <w:rsid w:val="000934D1"/>
    <w:rsid w:val="00094B80"/>
    <w:rsid w:val="00096321"/>
    <w:rsid w:val="000B0AA0"/>
    <w:rsid w:val="000C08C9"/>
    <w:rsid w:val="000C17E8"/>
    <w:rsid w:val="000C2EC0"/>
    <w:rsid w:val="000D541D"/>
    <w:rsid w:val="000E509F"/>
    <w:rsid w:val="000E5B02"/>
    <w:rsid w:val="000F06EE"/>
    <w:rsid w:val="000F0B5E"/>
    <w:rsid w:val="000F49FD"/>
    <w:rsid w:val="0010555E"/>
    <w:rsid w:val="001059E8"/>
    <w:rsid w:val="001063C5"/>
    <w:rsid w:val="001067BC"/>
    <w:rsid w:val="00107C9E"/>
    <w:rsid w:val="00114798"/>
    <w:rsid w:val="00124A5D"/>
    <w:rsid w:val="001266D1"/>
    <w:rsid w:val="00130394"/>
    <w:rsid w:val="00132A31"/>
    <w:rsid w:val="00135D3B"/>
    <w:rsid w:val="001360A0"/>
    <w:rsid w:val="00142284"/>
    <w:rsid w:val="001429E7"/>
    <w:rsid w:val="00146CF7"/>
    <w:rsid w:val="001471EA"/>
    <w:rsid w:val="00147A57"/>
    <w:rsid w:val="00154D82"/>
    <w:rsid w:val="00155E55"/>
    <w:rsid w:val="00163D50"/>
    <w:rsid w:val="00164634"/>
    <w:rsid w:val="00171CF4"/>
    <w:rsid w:val="001750F5"/>
    <w:rsid w:val="00176D52"/>
    <w:rsid w:val="001860A0"/>
    <w:rsid w:val="00190771"/>
    <w:rsid w:val="00190BE6"/>
    <w:rsid w:val="00190F49"/>
    <w:rsid w:val="00192E23"/>
    <w:rsid w:val="001A1150"/>
    <w:rsid w:val="001A2006"/>
    <w:rsid w:val="001A2BAF"/>
    <w:rsid w:val="001A2D06"/>
    <w:rsid w:val="001A65DA"/>
    <w:rsid w:val="001B0950"/>
    <w:rsid w:val="001B0E5E"/>
    <w:rsid w:val="001B11A0"/>
    <w:rsid w:val="001B19B3"/>
    <w:rsid w:val="001B47D5"/>
    <w:rsid w:val="001C1123"/>
    <w:rsid w:val="001C1BA7"/>
    <w:rsid w:val="001C6438"/>
    <w:rsid w:val="001C77F9"/>
    <w:rsid w:val="001D55E7"/>
    <w:rsid w:val="001E591F"/>
    <w:rsid w:val="001E7D52"/>
    <w:rsid w:val="001F5B0B"/>
    <w:rsid w:val="0020350B"/>
    <w:rsid w:val="00206398"/>
    <w:rsid w:val="00206F6C"/>
    <w:rsid w:val="00207638"/>
    <w:rsid w:val="002100CD"/>
    <w:rsid w:val="00210F5C"/>
    <w:rsid w:val="0022628F"/>
    <w:rsid w:val="00236C9F"/>
    <w:rsid w:val="00241015"/>
    <w:rsid w:val="00251011"/>
    <w:rsid w:val="00251AF9"/>
    <w:rsid w:val="002566DE"/>
    <w:rsid w:val="0026003B"/>
    <w:rsid w:val="00261C69"/>
    <w:rsid w:val="00263EDA"/>
    <w:rsid w:val="002665B9"/>
    <w:rsid w:val="00272123"/>
    <w:rsid w:val="00272854"/>
    <w:rsid w:val="0027623C"/>
    <w:rsid w:val="00277619"/>
    <w:rsid w:val="00290253"/>
    <w:rsid w:val="00290635"/>
    <w:rsid w:val="00291E99"/>
    <w:rsid w:val="00294E68"/>
    <w:rsid w:val="00295E14"/>
    <w:rsid w:val="00296F98"/>
    <w:rsid w:val="002A0DFB"/>
    <w:rsid w:val="002A5E1E"/>
    <w:rsid w:val="002B0399"/>
    <w:rsid w:val="002B3170"/>
    <w:rsid w:val="002B5A03"/>
    <w:rsid w:val="002B7A52"/>
    <w:rsid w:val="002C53FB"/>
    <w:rsid w:val="002C74DD"/>
    <w:rsid w:val="002D78EC"/>
    <w:rsid w:val="002E4C6B"/>
    <w:rsid w:val="002E5596"/>
    <w:rsid w:val="002F083D"/>
    <w:rsid w:val="002F2C62"/>
    <w:rsid w:val="002F6839"/>
    <w:rsid w:val="00301322"/>
    <w:rsid w:val="00301F53"/>
    <w:rsid w:val="00302A2A"/>
    <w:rsid w:val="00303595"/>
    <w:rsid w:val="00305765"/>
    <w:rsid w:val="00307100"/>
    <w:rsid w:val="00314068"/>
    <w:rsid w:val="003164DF"/>
    <w:rsid w:val="00322F0D"/>
    <w:rsid w:val="00326AB8"/>
    <w:rsid w:val="0032795B"/>
    <w:rsid w:val="00330AEF"/>
    <w:rsid w:val="00333458"/>
    <w:rsid w:val="003414A3"/>
    <w:rsid w:val="00343945"/>
    <w:rsid w:val="003448DC"/>
    <w:rsid w:val="00352800"/>
    <w:rsid w:val="00356EE9"/>
    <w:rsid w:val="003600F4"/>
    <w:rsid w:val="00361773"/>
    <w:rsid w:val="003653A3"/>
    <w:rsid w:val="003661B0"/>
    <w:rsid w:val="00367170"/>
    <w:rsid w:val="00367F38"/>
    <w:rsid w:val="00377026"/>
    <w:rsid w:val="003772E2"/>
    <w:rsid w:val="0038256A"/>
    <w:rsid w:val="00382989"/>
    <w:rsid w:val="00382D38"/>
    <w:rsid w:val="003848C8"/>
    <w:rsid w:val="003851A0"/>
    <w:rsid w:val="003866F4"/>
    <w:rsid w:val="00394349"/>
    <w:rsid w:val="003957D3"/>
    <w:rsid w:val="003964C8"/>
    <w:rsid w:val="00397718"/>
    <w:rsid w:val="003A09A6"/>
    <w:rsid w:val="003A24BF"/>
    <w:rsid w:val="003A4AC7"/>
    <w:rsid w:val="003A4F38"/>
    <w:rsid w:val="003A6D3A"/>
    <w:rsid w:val="003B3D31"/>
    <w:rsid w:val="003B4BE6"/>
    <w:rsid w:val="003B5E97"/>
    <w:rsid w:val="003C1624"/>
    <w:rsid w:val="003C202C"/>
    <w:rsid w:val="003C2E2B"/>
    <w:rsid w:val="003C5381"/>
    <w:rsid w:val="003C714D"/>
    <w:rsid w:val="003D5469"/>
    <w:rsid w:val="003D589B"/>
    <w:rsid w:val="003E0A2F"/>
    <w:rsid w:val="003E364D"/>
    <w:rsid w:val="003E3F3C"/>
    <w:rsid w:val="003E5311"/>
    <w:rsid w:val="003E57B7"/>
    <w:rsid w:val="003F14B7"/>
    <w:rsid w:val="003F68A5"/>
    <w:rsid w:val="00401AD4"/>
    <w:rsid w:val="004055EC"/>
    <w:rsid w:val="00410A22"/>
    <w:rsid w:val="00410A53"/>
    <w:rsid w:val="0041307D"/>
    <w:rsid w:val="004134FA"/>
    <w:rsid w:val="00414089"/>
    <w:rsid w:val="004147AC"/>
    <w:rsid w:val="0042308E"/>
    <w:rsid w:val="00427522"/>
    <w:rsid w:val="00427B60"/>
    <w:rsid w:val="0043360C"/>
    <w:rsid w:val="00434BDB"/>
    <w:rsid w:val="00435C50"/>
    <w:rsid w:val="00437ECB"/>
    <w:rsid w:val="004436D7"/>
    <w:rsid w:val="004474B5"/>
    <w:rsid w:val="0044759A"/>
    <w:rsid w:val="004475CA"/>
    <w:rsid w:val="004506F0"/>
    <w:rsid w:val="00452D73"/>
    <w:rsid w:val="00456F5A"/>
    <w:rsid w:val="00462200"/>
    <w:rsid w:val="0046287C"/>
    <w:rsid w:val="004631D1"/>
    <w:rsid w:val="004659EB"/>
    <w:rsid w:val="00467E68"/>
    <w:rsid w:val="0047164D"/>
    <w:rsid w:val="00472539"/>
    <w:rsid w:val="004739D5"/>
    <w:rsid w:val="00476749"/>
    <w:rsid w:val="00483DEF"/>
    <w:rsid w:val="00484305"/>
    <w:rsid w:val="00484AC3"/>
    <w:rsid w:val="0048659C"/>
    <w:rsid w:val="00490EC4"/>
    <w:rsid w:val="00493BD0"/>
    <w:rsid w:val="0049424E"/>
    <w:rsid w:val="004964FE"/>
    <w:rsid w:val="004A0A97"/>
    <w:rsid w:val="004A2006"/>
    <w:rsid w:val="004A40DF"/>
    <w:rsid w:val="004A41E0"/>
    <w:rsid w:val="004A4978"/>
    <w:rsid w:val="004A57F1"/>
    <w:rsid w:val="004B1CC8"/>
    <w:rsid w:val="004B3963"/>
    <w:rsid w:val="004C03A5"/>
    <w:rsid w:val="004C3EEB"/>
    <w:rsid w:val="004C479C"/>
    <w:rsid w:val="004C7A6D"/>
    <w:rsid w:val="004D241F"/>
    <w:rsid w:val="004D7D78"/>
    <w:rsid w:val="004E2E2C"/>
    <w:rsid w:val="004E5396"/>
    <w:rsid w:val="004F001B"/>
    <w:rsid w:val="004F241B"/>
    <w:rsid w:val="004F6B7F"/>
    <w:rsid w:val="0050317F"/>
    <w:rsid w:val="005057D9"/>
    <w:rsid w:val="00512A57"/>
    <w:rsid w:val="00513A00"/>
    <w:rsid w:val="00513C74"/>
    <w:rsid w:val="0051636F"/>
    <w:rsid w:val="00522D09"/>
    <w:rsid w:val="00523C7D"/>
    <w:rsid w:val="00526236"/>
    <w:rsid w:val="00526667"/>
    <w:rsid w:val="00527C72"/>
    <w:rsid w:val="0053186B"/>
    <w:rsid w:val="005327D6"/>
    <w:rsid w:val="0053323D"/>
    <w:rsid w:val="00534684"/>
    <w:rsid w:val="005346A3"/>
    <w:rsid w:val="005353CF"/>
    <w:rsid w:val="00537E47"/>
    <w:rsid w:val="00543A7D"/>
    <w:rsid w:val="0054585A"/>
    <w:rsid w:val="00550DFD"/>
    <w:rsid w:val="00554579"/>
    <w:rsid w:val="0056136C"/>
    <w:rsid w:val="00561F10"/>
    <w:rsid w:val="005624B7"/>
    <w:rsid w:val="005635F3"/>
    <w:rsid w:val="005647B0"/>
    <w:rsid w:val="00564F50"/>
    <w:rsid w:val="005667E8"/>
    <w:rsid w:val="005708B7"/>
    <w:rsid w:val="005714D9"/>
    <w:rsid w:val="0057305B"/>
    <w:rsid w:val="00574EEC"/>
    <w:rsid w:val="00580DD9"/>
    <w:rsid w:val="005845EE"/>
    <w:rsid w:val="005851F0"/>
    <w:rsid w:val="0059521B"/>
    <w:rsid w:val="0059622E"/>
    <w:rsid w:val="005A3737"/>
    <w:rsid w:val="005A47F3"/>
    <w:rsid w:val="005A4FDE"/>
    <w:rsid w:val="005A5296"/>
    <w:rsid w:val="005A6F7B"/>
    <w:rsid w:val="005A785B"/>
    <w:rsid w:val="005A7DBC"/>
    <w:rsid w:val="005B01FF"/>
    <w:rsid w:val="005B440F"/>
    <w:rsid w:val="005B59B5"/>
    <w:rsid w:val="005B61F2"/>
    <w:rsid w:val="005C02BA"/>
    <w:rsid w:val="005C0E7F"/>
    <w:rsid w:val="005C50E5"/>
    <w:rsid w:val="005C5996"/>
    <w:rsid w:val="005C693E"/>
    <w:rsid w:val="005D0A22"/>
    <w:rsid w:val="005D0F98"/>
    <w:rsid w:val="005D3F93"/>
    <w:rsid w:val="005D4FDC"/>
    <w:rsid w:val="005E0634"/>
    <w:rsid w:val="005E0B09"/>
    <w:rsid w:val="005E0B9A"/>
    <w:rsid w:val="005E1A39"/>
    <w:rsid w:val="005F08FD"/>
    <w:rsid w:val="005F1452"/>
    <w:rsid w:val="005F5042"/>
    <w:rsid w:val="005F5CFF"/>
    <w:rsid w:val="005F6767"/>
    <w:rsid w:val="005F7EC6"/>
    <w:rsid w:val="00600603"/>
    <w:rsid w:val="00602742"/>
    <w:rsid w:val="00603CAD"/>
    <w:rsid w:val="00605CC0"/>
    <w:rsid w:val="00612897"/>
    <w:rsid w:val="006173B1"/>
    <w:rsid w:val="00623C40"/>
    <w:rsid w:val="00623CD8"/>
    <w:rsid w:val="0062421E"/>
    <w:rsid w:val="006268AC"/>
    <w:rsid w:val="006278A6"/>
    <w:rsid w:val="006324B5"/>
    <w:rsid w:val="006326C5"/>
    <w:rsid w:val="00645164"/>
    <w:rsid w:val="00645E1A"/>
    <w:rsid w:val="00652AE3"/>
    <w:rsid w:val="00652E90"/>
    <w:rsid w:val="006539B2"/>
    <w:rsid w:val="00655A29"/>
    <w:rsid w:val="00662419"/>
    <w:rsid w:val="00666AA5"/>
    <w:rsid w:val="00670CB5"/>
    <w:rsid w:val="00677199"/>
    <w:rsid w:val="00681D87"/>
    <w:rsid w:val="00685E34"/>
    <w:rsid w:val="00686665"/>
    <w:rsid w:val="00687875"/>
    <w:rsid w:val="00693949"/>
    <w:rsid w:val="00696D0F"/>
    <w:rsid w:val="00696D61"/>
    <w:rsid w:val="006975DE"/>
    <w:rsid w:val="006A5CCA"/>
    <w:rsid w:val="006C04AA"/>
    <w:rsid w:val="006C0DCD"/>
    <w:rsid w:val="006C226B"/>
    <w:rsid w:val="006C264A"/>
    <w:rsid w:val="006C304C"/>
    <w:rsid w:val="006D23A8"/>
    <w:rsid w:val="006D6C03"/>
    <w:rsid w:val="006E0B71"/>
    <w:rsid w:val="006E1F87"/>
    <w:rsid w:val="006E4D76"/>
    <w:rsid w:val="006F494B"/>
    <w:rsid w:val="006F4D36"/>
    <w:rsid w:val="006F7970"/>
    <w:rsid w:val="006F7B52"/>
    <w:rsid w:val="0070372D"/>
    <w:rsid w:val="0071108B"/>
    <w:rsid w:val="00711260"/>
    <w:rsid w:val="00711FD7"/>
    <w:rsid w:val="00716717"/>
    <w:rsid w:val="00716C7B"/>
    <w:rsid w:val="007218BB"/>
    <w:rsid w:val="00730B34"/>
    <w:rsid w:val="0073367E"/>
    <w:rsid w:val="00733A63"/>
    <w:rsid w:val="00735F90"/>
    <w:rsid w:val="00741165"/>
    <w:rsid w:val="0074225E"/>
    <w:rsid w:val="00743673"/>
    <w:rsid w:val="007462F6"/>
    <w:rsid w:val="00747088"/>
    <w:rsid w:val="00751DF9"/>
    <w:rsid w:val="007544A4"/>
    <w:rsid w:val="00756025"/>
    <w:rsid w:val="00765B78"/>
    <w:rsid w:val="00777D44"/>
    <w:rsid w:val="00783641"/>
    <w:rsid w:val="00783757"/>
    <w:rsid w:val="007843DB"/>
    <w:rsid w:val="00784E3C"/>
    <w:rsid w:val="00791D77"/>
    <w:rsid w:val="007945A2"/>
    <w:rsid w:val="00795FC3"/>
    <w:rsid w:val="007A282A"/>
    <w:rsid w:val="007A2BA3"/>
    <w:rsid w:val="007A35CF"/>
    <w:rsid w:val="007A526F"/>
    <w:rsid w:val="007A60FE"/>
    <w:rsid w:val="007A6735"/>
    <w:rsid w:val="007A6FB6"/>
    <w:rsid w:val="007B1135"/>
    <w:rsid w:val="007B185A"/>
    <w:rsid w:val="007B1FCB"/>
    <w:rsid w:val="007B405F"/>
    <w:rsid w:val="007B4096"/>
    <w:rsid w:val="007B4B88"/>
    <w:rsid w:val="007B5645"/>
    <w:rsid w:val="007C2172"/>
    <w:rsid w:val="007C6566"/>
    <w:rsid w:val="007D0640"/>
    <w:rsid w:val="007D10B8"/>
    <w:rsid w:val="007D4B1D"/>
    <w:rsid w:val="007D60B3"/>
    <w:rsid w:val="007E1921"/>
    <w:rsid w:val="007E3C38"/>
    <w:rsid w:val="007F3219"/>
    <w:rsid w:val="007F5A4B"/>
    <w:rsid w:val="007F5D93"/>
    <w:rsid w:val="007F7046"/>
    <w:rsid w:val="007F75C0"/>
    <w:rsid w:val="0080163A"/>
    <w:rsid w:val="008043C3"/>
    <w:rsid w:val="00805A96"/>
    <w:rsid w:val="0080633B"/>
    <w:rsid w:val="0080769F"/>
    <w:rsid w:val="008140E2"/>
    <w:rsid w:val="00815121"/>
    <w:rsid w:val="00815974"/>
    <w:rsid w:val="00817EA7"/>
    <w:rsid w:val="0082297B"/>
    <w:rsid w:val="00824F51"/>
    <w:rsid w:val="008279BB"/>
    <w:rsid w:val="00833D9B"/>
    <w:rsid w:val="00836CBF"/>
    <w:rsid w:val="00842F4C"/>
    <w:rsid w:val="00844337"/>
    <w:rsid w:val="00850E5C"/>
    <w:rsid w:val="0086470F"/>
    <w:rsid w:val="00865347"/>
    <w:rsid w:val="00873003"/>
    <w:rsid w:val="00873876"/>
    <w:rsid w:val="00876A9A"/>
    <w:rsid w:val="00880ECB"/>
    <w:rsid w:val="00887EB6"/>
    <w:rsid w:val="0089268F"/>
    <w:rsid w:val="00893E1B"/>
    <w:rsid w:val="00895C35"/>
    <w:rsid w:val="008A0075"/>
    <w:rsid w:val="008A18E4"/>
    <w:rsid w:val="008A4ABD"/>
    <w:rsid w:val="008A4D37"/>
    <w:rsid w:val="008B072A"/>
    <w:rsid w:val="008B2C92"/>
    <w:rsid w:val="008B39E3"/>
    <w:rsid w:val="008B73D4"/>
    <w:rsid w:val="008C1FE9"/>
    <w:rsid w:val="008C4103"/>
    <w:rsid w:val="008D3C6A"/>
    <w:rsid w:val="008D65DA"/>
    <w:rsid w:val="008E0308"/>
    <w:rsid w:val="008E544F"/>
    <w:rsid w:val="008E557F"/>
    <w:rsid w:val="008E6013"/>
    <w:rsid w:val="008E7D51"/>
    <w:rsid w:val="008F1B60"/>
    <w:rsid w:val="008F39E7"/>
    <w:rsid w:val="00901F58"/>
    <w:rsid w:val="009054F0"/>
    <w:rsid w:val="00917D0E"/>
    <w:rsid w:val="00922B0B"/>
    <w:rsid w:val="00923BB6"/>
    <w:rsid w:val="009306F8"/>
    <w:rsid w:val="00933081"/>
    <w:rsid w:val="009420F6"/>
    <w:rsid w:val="00942ED2"/>
    <w:rsid w:val="009459B3"/>
    <w:rsid w:val="009563AC"/>
    <w:rsid w:val="009602DC"/>
    <w:rsid w:val="00962B4C"/>
    <w:rsid w:val="00963B02"/>
    <w:rsid w:val="009653AA"/>
    <w:rsid w:val="009667F4"/>
    <w:rsid w:val="00974D72"/>
    <w:rsid w:val="00975F26"/>
    <w:rsid w:val="009851BA"/>
    <w:rsid w:val="00990545"/>
    <w:rsid w:val="009914B3"/>
    <w:rsid w:val="00993EFC"/>
    <w:rsid w:val="0099602A"/>
    <w:rsid w:val="009A074F"/>
    <w:rsid w:val="009A3729"/>
    <w:rsid w:val="009A427C"/>
    <w:rsid w:val="009A58D9"/>
    <w:rsid w:val="009A7E89"/>
    <w:rsid w:val="009A7FE2"/>
    <w:rsid w:val="009B3231"/>
    <w:rsid w:val="009C0409"/>
    <w:rsid w:val="009C39A1"/>
    <w:rsid w:val="009D2186"/>
    <w:rsid w:val="009D56E5"/>
    <w:rsid w:val="009E4567"/>
    <w:rsid w:val="009E66BA"/>
    <w:rsid w:val="009F08F2"/>
    <w:rsid w:val="009F203E"/>
    <w:rsid w:val="009F4D2E"/>
    <w:rsid w:val="00A05A82"/>
    <w:rsid w:val="00A10C43"/>
    <w:rsid w:val="00A10F8F"/>
    <w:rsid w:val="00A116D3"/>
    <w:rsid w:val="00A14E83"/>
    <w:rsid w:val="00A17BE7"/>
    <w:rsid w:val="00A2020D"/>
    <w:rsid w:val="00A216E2"/>
    <w:rsid w:val="00A23654"/>
    <w:rsid w:val="00A243C4"/>
    <w:rsid w:val="00A30B3D"/>
    <w:rsid w:val="00A37D9C"/>
    <w:rsid w:val="00A44C94"/>
    <w:rsid w:val="00A46124"/>
    <w:rsid w:val="00A47606"/>
    <w:rsid w:val="00A503F2"/>
    <w:rsid w:val="00A5225E"/>
    <w:rsid w:val="00A54FF9"/>
    <w:rsid w:val="00A629E4"/>
    <w:rsid w:val="00A66CA5"/>
    <w:rsid w:val="00A66F16"/>
    <w:rsid w:val="00A67AF2"/>
    <w:rsid w:val="00A7494B"/>
    <w:rsid w:val="00A74DD4"/>
    <w:rsid w:val="00A750CC"/>
    <w:rsid w:val="00A766F9"/>
    <w:rsid w:val="00A767F4"/>
    <w:rsid w:val="00A7725F"/>
    <w:rsid w:val="00A82E3A"/>
    <w:rsid w:val="00A85056"/>
    <w:rsid w:val="00A903A6"/>
    <w:rsid w:val="00A955D1"/>
    <w:rsid w:val="00A9694F"/>
    <w:rsid w:val="00A96A5D"/>
    <w:rsid w:val="00AA328D"/>
    <w:rsid w:val="00AA4728"/>
    <w:rsid w:val="00AA69B3"/>
    <w:rsid w:val="00AA724E"/>
    <w:rsid w:val="00AA7D67"/>
    <w:rsid w:val="00AB0691"/>
    <w:rsid w:val="00AB11ED"/>
    <w:rsid w:val="00AB1F08"/>
    <w:rsid w:val="00AB27B8"/>
    <w:rsid w:val="00AB405A"/>
    <w:rsid w:val="00AB5C77"/>
    <w:rsid w:val="00AB65ED"/>
    <w:rsid w:val="00AC13FB"/>
    <w:rsid w:val="00AD3DD8"/>
    <w:rsid w:val="00AD7432"/>
    <w:rsid w:val="00AE6A08"/>
    <w:rsid w:val="00AE7D28"/>
    <w:rsid w:val="00AF20C1"/>
    <w:rsid w:val="00AF2B0A"/>
    <w:rsid w:val="00AF5B48"/>
    <w:rsid w:val="00B01BC7"/>
    <w:rsid w:val="00B01D0F"/>
    <w:rsid w:val="00B02845"/>
    <w:rsid w:val="00B0602C"/>
    <w:rsid w:val="00B06420"/>
    <w:rsid w:val="00B1100B"/>
    <w:rsid w:val="00B1786A"/>
    <w:rsid w:val="00B22F9D"/>
    <w:rsid w:val="00B23A40"/>
    <w:rsid w:val="00B33314"/>
    <w:rsid w:val="00B35FC4"/>
    <w:rsid w:val="00B36DF0"/>
    <w:rsid w:val="00B373EC"/>
    <w:rsid w:val="00B517EC"/>
    <w:rsid w:val="00B54C30"/>
    <w:rsid w:val="00B54E69"/>
    <w:rsid w:val="00B560E6"/>
    <w:rsid w:val="00B612B6"/>
    <w:rsid w:val="00B6339C"/>
    <w:rsid w:val="00B65695"/>
    <w:rsid w:val="00B65F4B"/>
    <w:rsid w:val="00B67465"/>
    <w:rsid w:val="00B67ED2"/>
    <w:rsid w:val="00B71CF0"/>
    <w:rsid w:val="00B7568D"/>
    <w:rsid w:val="00B77483"/>
    <w:rsid w:val="00B77AF5"/>
    <w:rsid w:val="00B82C2B"/>
    <w:rsid w:val="00B8380C"/>
    <w:rsid w:val="00B87709"/>
    <w:rsid w:val="00B94DFB"/>
    <w:rsid w:val="00BA0B1F"/>
    <w:rsid w:val="00BB17A7"/>
    <w:rsid w:val="00BB19B7"/>
    <w:rsid w:val="00BB6716"/>
    <w:rsid w:val="00BB6915"/>
    <w:rsid w:val="00BC1CBE"/>
    <w:rsid w:val="00BC7FDA"/>
    <w:rsid w:val="00BD2818"/>
    <w:rsid w:val="00BD3108"/>
    <w:rsid w:val="00BD36E6"/>
    <w:rsid w:val="00BD762E"/>
    <w:rsid w:val="00BD7915"/>
    <w:rsid w:val="00BE319F"/>
    <w:rsid w:val="00BE625E"/>
    <w:rsid w:val="00BE7681"/>
    <w:rsid w:val="00BE76A0"/>
    <w:rsid w:val="00BF243D"/>
    <w:rsid w:val="00BF3537"/>
    <w:rsid w:val="00C01C8C"/>
    <w:rsid w:val="00C04553"/>
    <w:rsid w:val="00C0707F"/>
    <w:rsid w:val="00C11756"/>
    <w:rsid w:val="00C12DDE"/>
    <w:rsid w:val="00C1303C"/>
    <w:rsid w:val="00C144A8"/>
    <w:rsid w:val="00C205E5"/>
    <w:rsid w:val="00C21942"/>
    <w:rsid w:val="00C2315D"/>
    <w:rsid w:val="00C235C0"/>
    <w:rsid w:val="00C23B5B"/>
    <w:rsid w:val="00C25691"/>
    <w:rsid w:val="00C273F1"/>
    <w:rsid w:val="00C30BFB"/>
    <w:rsid w:val="00C31CD4"/>
    <w:rsid w:val="00C326A8"/>
    <w:rsid w:val="00C344E4"/>
    <w:rsid w:val="00C35E09"/>
    <w:rsid w:val="00C41650"/>
    <w:rsid w:val="00C42155"/>
    <w:rsid w:val="00C5204E"/>
    <w:rsid w:val="00C520C6"/>
    <w:rsid w:val="00C5314E"/>
    <w:rsid w:val="00C71B92"/>
    <w:rsid w:val="00C7275A"/>
    <w:rsid w:val="00C73D7F"/>
    <w:rsid w:val="00C8301D"/>
    <w:rsid w:val="00C8350D"/>
    <w:rsid w:val="00C83A1A"/>
    <w:rsid w:val="00C83F63"/>
    <w:rsid w:val="00C862BE"/>
    <w:rsid w:val="00C873DD"/>
    <w:rsid w:val="00C941FA"/>
    <w:rsid w:val="00C968C0"/>
    <w:rsid w:val="00CA1FE8"/>
    <w:rsid w:val="00CA3E72"/>
    <w:rsid w:val="00CB3647"/>
    <w:rsid w:val="00CB379D"/>
    <w:rsid w:val="00CB3DA7"/>
    <w:rsid w:val="00CB443C"/>
    <w:rsid w:val="00CB6115"/>
    <w:rsid w:val="00CB7008"/>
    <w:rsid w:val="00CC154E"/>
    <w:rsid w:val="00CC2BBC"/>
    <w:rsid w:val="00CC39CF"/>
    <w:rsid w:val="00CC3F7D"/>
    <w:rsid w:val="00CD01A3"/>
    <w:rsid w:val="00CD1A5A"/>
    <w:rsid w:val="00CD2799"/>
    <w:rsid w:val="00CD37BB"/>
    <w:rsid w:val="00CD432F"/>
    <w:rsid w:val="00CD5747"/>
    <w:rsid w:val="00CE2BAD"/>
    <w:rsid w:val="00CE4E32"/>
    <w:rsid w:val="00CE7A1A"/>
    <w:rsid w:val="00CE7CB5"/>
    <w:rsid w:val="00CF1E47"/>
    <w:rsid w:val="00CF4895"/>
    <w:rsid w:val="00CF786E"/>
    <w:rsid w:val="00CF7D21"/>
    <w:rsid w:val="00D01360"/>
    <w:rsid w:val="00D04723"/>
    <w:rsid w:val="00D111A1"/>
    <w:rsid w:val="00D1270C"/>
    <w:rsid w:val="00D12EA5"/>
    <w:rsid w:val="00D135EA"/>
    <w:rsid w:val="00D16FC5"/>
    <w:rsid w:val="00D2278E"/>
    <w:rsid w:val="00D23C87"/>
    <w:rsid w:val="00D24004"/>
    <w:rsid w:val="00D259EF"/>
    <w:rsid w:val="00D3165E"/>
    <w:rsid w:val="00D365CB"/>
    <w:rsid w:val="00D36F13"/>
    <w:rsid w:val="00D409AA"/>
    <w:rsid w:val="00D4119F"/>
    <w:rsid w:val="00D42EA7"/>
    <w:rsid w:val="00D47531"/>
    <w:rsid w:val="00D475E9"/>
    <w:rsid w:val="00D50A22"/>
    <w:rsid w:val="00D51571"/>
    <w:rsid w:val="00D541F7"/>
    <w:rsid w:val="00D57120"/>
    <w:rsid w:val="00D61459"/>
    <w:rsid w:val="00D62991"/>
    <w:rsid w:val="00D65F9D"/>
    <w:rsid w:val="00D72435"/>
    <w:rsid w:val="00D76C02"/>
    <w:rsid w:val="00D76C62"/>
    <w:rsid w:val="00D77DA6"/>
    <w:rsid w:val="00D831B7"/>
    <w:rsid w:val="00D87477"/>
    <w:rsid w:val="00D920B5"/>
    <w:rsid w:val="00DA4778"/>
    <w:rsid w:val="00DA54A0"/>
    <w:rsid w:val="00DA589F"/>
    <w:rsid w:val="00DA6352"/>
    <w:rsid w:val="00DB19D4"/>
    <w:rsid w:val="00DB3641"/>
    <w:rsid w:val="00DC3298"/>
    <w:rsid w:val="00DC3B43"/>
    <w:rsid w:val="00DC4D32"/>
    <w:rsid w:val="00DC50C2"/>
    <w:rsid w:val="00DD5540"/>
    <w:rsid w:val="00DD5CC9"/>
    <w:rsid w:val="00DD7EB2"/>
    <w:rsid w:val="00DE0E2B"/>
    <w:rsid w:val="00DF0D3E"/>
    <w:rsid w:val="00DF2634"/>
    <w:rsid w:val="00DF47FB"/>
    <w:rsid w:val="00DF563C"/>
    <w:rsid w:val="00DF7047"/>
    <w:rsid w:val="00E05157"/>
    <w:rsid w:val="00E05D50"/>
    <w:rsid w:val="00E12E48"/>
    <w:rsid w:val="00E13B9B"/>
    <w:rsid w:val="00E159B6"/>
    <w:rsid w:val="00E15DC5"/>
    <w:rsid w:val="00E161D5"/>
    <w:rsid w:val="00E303DC"/>
    <w:rsid w:val="00E3574C"/>
    <w:rsid w:val="00E3725B"/>
    <w:rsid w:val="00E42901"/>
    <w:rsid w:val="00E5209D"/>
    <w:rsid w:val="00E52C5C"/>
    <w:rsid w:val="00E55B85"/>
    <w:rsid w:val="00E6044D"/>
    <w:rsid w:val="00E61165"/>
    <w:rsid w:val="00E624C7"/>
    <w:rsid w:val="00E704D7"/>
    <w:rsid w:val="00E70FAB"/>
    <w:rsid w:val="00E721CE"/>
    <w:rsid w:val="00E8342F"/>
    <w:rsid w:val="00E91A12"/>
    <w:rsid w:val="00E92191"/>
    <w:rsid w:val="00E92E16"/>
    <w:rsid w:val="00E96082"/>
    <w:rsid w:val="00E9701C"/>
    <w:rsid w:val="00EA33FC"/>
    <w:rsid w:val="00EA7868"/>
    <w:rsid w:val="00EB1135"/>
    <w:rsid w:val="00EB2CB1"/>
    <w:rsid w:val="00EB4359"/>
    <w:rsid w:val="00EC0407"/>
    <w:rsid w:val="00EC7B23"/>
    <w:rsid w:val="00ED266B"/>
    <w:rsid w:val="00ED278B"/>
    <w:rsid w:val="00ED5AF2"/>
    <w:rsid w:val="00ED6A40"/>
    <w:rsid w:val="00EE0EFB"/>
    <w:rsid w:val="00EE1E71"/>
    <w:rsid w:val="00EE412A"/>
    <w:rsid w:val="00F0183F"/>
    <w:rsid w:val="00F04470"/>
    <w:rsid w:val="00F06230"/>
    <w:rsid w:val="00F12E4B"/>
    <w:rsid w:val="00F150E5"/>
    <w:rsid w:val="00F16B6D"/>
    <w:rsid w:val="00F23703"/>
    <w:rsid w:val="00F24ECD"/>
    <w:rsid w:val="00F277A6"/>
    <w:rsid w:val="00F3794C"/>
    <w:rsid w:val="00F4793F"/>
    <w:rsid w:val="00F47C80"/>
    <w:rsid w:val="00F50BE8"/>
    <w:rsid w:val="00F523B6"/>
    <w:rsid w:val="00F54295"/>
    <w:rsid w:val="00F5577D"/>
    <w:rsid w:val="00F5670B"/>
    <w:rsid w:val="00F63C89"/>
    <w:rsid w:val="00F66D35"/>
    <w:rsid w:val="00F72C7A"/>
    <w:rsid w:val="00F84D74"/>
    <w:rsid w:val="00F86F5C"/>
    <w:rsid w:val="00F907AC"/>
    <w:rsid w:val="00F914C8"/>
    <w:rsid w:val="00FA7524"/>
    <w:rsid w:val="00FC19A5"/>
    <w:rsid w:val="00FC3B2C"/>
    <w:rsid w:val="00FC780C"/>
    <w:rsid w:val="00FD250C"/>
    <w:rsid w:val="00FD40F2"/>
    <w:rsid w:val="00FD77EF"/>
    <w:rsid w:val="00FE0978"/>
    <w:rsid w:val="00FE1CEC"/>
    <w:rsid w:val="00FE2BC2"/>
    <w:rsid w:val="00FF03BB"/>
    <w:rsid w:val="00FF03CF"/>
    <w:rsid w:val="00FF193C"/>
    <w:rsid w:val="00FF2382"/>
    <w:rsid w:val="00FF2599"/>
    <w:rsid w:val="00FF5570"/>
    <w:rsid w:val="00FF7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56E5"/>
    <w:pPr>
      <w:spacing w:after="0" w:line="240" w:lineRule="auto"/>
    </w:pPr>
    <w:rPr>
      <w:sz w:val="20"/>
      <w:szCs w:val="20"/>
    </w:rPr>
  </w:style>
  <w:style w:type="character" w:customStyle="1" w:styleId="a4">
    <w:name w:val="Текст сноски Знак"/>
    <w:basedOn w:val="a0"/>
    <w:link w:val="a3"/>
    <w:uiPriority w:val="99"/>
    <w:semiHidden/>
    <w:rsid w:val="009D56E5"/>
    <w:rPr>
      <w:sz w:val="20"/>
      <w:szCs w:val="20"/>
    </w:rPr>
  </w:style>
  <w:style w:type="character" w:styleId="a5">
    <w:name w:val="footnote reference"/>
    <w:basedOn w:val="a0"/>
    <w:uiPriority w:val="99"/>
    <w:semiHidden/>
    <w:unhideWhenUsed/>
    <w:rsid w:val="009D56E5"/>
    <w:rPr>
      <w:vertAlign w:val="superscript"/>
    </w:rPr>
  </w:style>
  <w:style w:type="character" w:styleId="a6">
    <w:name w:val="Hyperlink"/>
    <w:basedOn w:val="a0"/>
    <w:uiPriority w:val="99"/>
    <w:unhideWhenUsed/>
    <w:rsid w:val="009F203E"/>
    <w:rPr>
      <w:color w:val="0000FF" w:themeColor="hyperlink"/>
      <w:u w:val="single"/>
    </w:rPr>
  </w:style>
  <w:style w:type="paragraph" w:styleId="a7">
    <w:name w:val="header"/>
    <w:basedOn w:val="a"/>
    <w:link w:val="a8"/>
    <w:uiPriority w:val="99"/>
    <w:unhideWhenUsed/>
    <w:rsid w:val="002A5E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5E1E"/>
  </w:style>
  <w:style w:type="paragraph" w:styleId="a9">
    <w:name w:val="footer"/>
    <w:basedOn w:val="a"/>
    <w:link w:val="aa"/>
    <w:uiPriority w:val="99"/>
    <w:unhideWhenUsed/>
    <w:rsid w:val="002A5E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5E1E"/>
  </w:style>
  <w:style w:type="paragraph" w:styleId="ab">
    <w:name w:val="Balloon Text"/>
    <w:basedOn w:val="a"/>
    <w:link w:val="ac"/>
    <w:uiPriority w:val="99"/>
    <w:semiHidden/>
    <w:unhideWhenUsed/>
    <w:rsid w:val="005163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6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827">
      <w:bodyDiv w:val="1"/>
      <w:marLeft w:val="0"/>
      <w:marRight w:val="0"/>
      <w:marTop w:val="0"/>
      <w:marBottom w:val="0"/>
      <w:divBdr>
        <w:top w:val="none" w:sz="0" w:space="0" w:color="auto"/>
        <w:left w:val="none" w:sz="0" w:space="0" w:color="auto"/>
        <w:bottom w:val="none" w:sz="0" w:space="0" w:color="auto"/>
        <w:right w:val="none" w:sz="0" w:space="0" w:color="auto"/>
      </w:divBdr>
    </w:div>
    <w:div w:id="24719371">
      <w:bodyDiv w:val="1"/>
      <w:marLeft w:val="0"/>
      <w:marRight w:val="0"/>
      <w:marTop w:val="0"/>
      <w:marBottom w:val="0"/>
      <w:divBdr>
        <w:top w:val="none" w:sz="0" w:space="0" w:color="auto"/>
        <w:left w:val="none" w:sz="0" w:space="0" w:color="auto"/>
        <w:bottom w:val="none" w:sz="0" w:space="0" w:color="auto"/>
        <w:right w:val="none" w:sz="0" w:space="0" w:color="auto"/>
      </w:divBdr>
    </w:div>
    <w:div w:id="32661470">
      <w:bodyDiv w:val="1"/>
      <w:marLeft w:val="0"/>
      <w:marRight w:val="0"/>
      <w:marTop w:val="0"/>
      <w:marBottom w:val="0"/>
      <w:divBdr>
        <w:top w:val="none" w:sz="0" w:space="0" w:color="auto"/>
        <w:left w:val="none" w:sz="0" w:space="0" w:color="auto"/>
        <w:bottom w:val="none" w:sz="0" w:space="0" w:color="auto"/>
        <w:right w:val="none" w:sz="0" w:space="0" w:color="auto"/>
      </w:divBdr>
    </w:div>
    <w:div w:id="71005276">
      <w:bodyDiv w:val="1"/>
      <w:marLeft w:val="0"/>
      <w:marRight w:val="0"/>
      <w:marTop w:val="0"/>
      <w:marBottom w:val="0"/>
      <w:divBdr>
        <w:top w:val="none" w:sz="0" w:space="0" w:color="auto"/>
        <w:left w:val="none" w:sz="0" w:space="0" w:color="auto"/>
        <w:bottom w:val="none" w:sz="0" w:space="0" w:color="auto"/>
        <w:right w:val="none" w:sz="0" w:space="0" w:color="auto"/>
      </w:divBdr>
    </w:div>
    <w:div w:id="92551780">
      <w:bodyDiv w:val="1"/>
      <w:marLeft w:val="0"/>
      <w:marRight w:val="0"/>
      <w:marTop w:val="0"/>
      <w:marBottom w:val="0"/>
      <w:divBdr>
        <w:top w:val="none" w:sz="0" w:space="0" w:color="auto"/>
        <w:left w:val="none" w:sz="0" w:space="0" w:color="auto"/>
        <w:bottom w:val="none" w:sz="0" w:space="0" w:color="auto"/>
        <w:right w:val="none" w:sz="0" w:space="0" w:color="auto"/>
      </w:divBdr>
    </w:div>
    <w:div w:id="145752290">
      <w:bodyDiv w:val="1"/>
      <w:marLeft w:val="0"/>
      <w:marRight w:val="0"/>
      <w:marTop w:val="0"/>
      <w:marBottom w:val="0"/>
      <w:divBdr>
        <w:top w:val="none" w:sz="0" w:space="0" w:color="auto"/>
        <w:left w:val="none" w:sz="0" w:space="0" w:color="auto"/>
        <w:bottom w:val="none" w:sz="0" w:space="0" w:color="auto"/>
        <w:right w:val="none" w:sz="0" w:space="0" w:color="auto"/>
      </w:divBdr>
    </w:div>
    <w:div w:id="162865907">
      <w:bodyDiv w:val="1"/>
      <w:marLeft w:val="0"/>
      <w:marRight w:val="0"/>
      <w:marTop w:val="0"/>
      <w:marBottom w:val="0"/>
      <w:divBdr>
        <w:top w:val="none" w:sz="0" w:space="0" w:color="auto"/>
        <w:left w:val="none" w:sz="0" w:space="0" w:color="auto"/>
        <w:bottom w:val="none" w:sz="0" w:space="0" w:color="auto"/>
        <w:right w:val="none" w:sz="0" w:space="0" w:color="auto"/>
      </w:divBdr>
    </w:div>
    <w:div w:id="259140866">
      <w:bodyDiv w:val="1"/>
      <w:marLeft w:val="0"/>
      <w:marRight w:val="0"/>
      <w:marTop w:val="0"/>
      <w:marBottom w:val="0"/>
      <w:divBdr>
        <w:top w:val="none" w:sz="0" w:space="0" w:color="auto"/>
        <w:left w:val="none" w:sz="0" w:space="0" w:color="auto"/>
        <w:bottom w:val="none" w:sz="0" w:space="0" w:color="auto"/>
        <w:right w:val="none" w:sz="0" w:space="0" w:color="auto"/>
      </w:divBdr>
      <w:divsChild>
        <w:div w:id="1723478974">
          <w:marLeft w:val="0"/>
          <w:marRight w:val="0"/>
          <w:marTop w:val="0"/>
          <w:marBottom w:val="0"/>
          <w:divBdr>
            <w:top w:val="none" w:sz="0" w:space="0" w:color="auto"/>
            <w:left w:val="none" w:sz="0" w:space="0" w:color="auto"/>
            <w:bottom w:val="none" w:sz="0" w:space="0" w:color="auto"/>
            <w:right w:val="none" w:sz="0" w:space="0" w:color="auto"/>
          </w:divBdr>
        </w:div>
      </w:divsChild>
    </w:div>
    <w:div w:id="344524948">
      <w:bodyDiv w:val="1"/>
      <w:marLeft w:val="0"/>
      <w:marRight w:val="0"/>
      <w:marTop w:val="0"/>
      <w:marBottom w:val="0"/>
      <w:divBdr>
        <w:top w:val="none" w:sz="0" w:space="0" w:color="auto"/>
        <w:left w:val="none" w:sz="0" w:space="0" w:color="auto"/>
        <w:bottom w:val="none" w:sz="0" w:space="0" w:color="auto"/>
        <w:right w:val="none" w:sz="0" w:space="0" w:color="auto"/>
      </w:divBdr>
    </w:div>
    <w:div w:id="349718517">
      <w:bodyDiv w:val="1"/>
      <w:marLeft w:val="0"/>
      <w:marRight w:val="0"/>
      <w:marTop w:val="0"/>
      <w:marBottom w:val="0"/>
      <w:divBdr>
        <w:top w:val="none" w:sz="0" w:space="0" w:color="auto"/>
        <w:left w:val="none" w:sz="0" w:space="0" w:color="auto"/>
        <w:bottom w:val="none" w:sz="0" w:space="0" w:color="auto"/>
        <w:right w:val="none" w:sz="0" w:space="0" w:color="auto"/>
      </w:divBdr>
    </w:div>
    <w:div w:id="384792040">
      <w:bodyDiv w:val="1"/>
      <w:marLeft w:val="0"/>
      <w:marRight w:val="0"/>
      <w:marTop w:val="0"/>
      <w:marBottom w:val="0"/>
      <w:divBdr>
        <w:top w:val="none" w:sz="0" w:space="0" w:color="auto"/>
        <w:left w:val="none" w:sz="0" w:space="0" w:color="auto"/>
        <w:bottom w:val="none" w:sz="0" w:space="0" w:color="auto"/>
        <w:right w:val="none" w:sz="0" w:space="0" w:color="auto"/>
      </w:divBdr>
    </w:div>
    <w:div w:id="387071554">
      <w:bodyDiv w:val="1"/>
      <w:marLeft w:val="0"/>
      <w:marRight w:val="0"/>
      <w:marTop w:val="0"/>
      <w:marBottom w:val="0"/>
      <w:divBdr>
        <w:top w:val="none" w:sz="0" w:space="0" w:color="auto"/>
        <w:left w:val="none" w:sz="0" w:space="0" w:color="auto"/>
        <w:bottom w:val="none" w:sz="0" w:space="0" w:color="auto"/>
        <w:right w:val="none" w:sz="0" w:space="0" w:color="auto"/>
      </w:divBdr>
      <w:divsChild>
        <w:div w:id="514805723">
          <w:marLeft w:val="0"/>
          <w:marRight w:val="0"/>
          <w:marTop w:val="0"/>
          <w:marBottom w:val="0"/>
          <w:divBdr>
            <w:top w:val="none" w:sz="0" w:space="0" w:color="auto"/>
            <w:left w:val="none" w:sz="0" w:space="0" w:color="auto"/>
            <w:bottom w:val="none" w:sz="0" w:space="0" w:color="auto"/>
            <w:right w:val="none" w:sz="0" w:space="0" w:color="auto"/>
          </w:divBdr>
        </w:div>
        <w:div w:id="747650655">
          <w:marLeft w:val="0"/>
          <w:marRight w:val="0"/>
          <w:marTop w:val="0"/>
          <w:marBottom w:val="0"/>
          <w:divBdr>
            <w:top w:val="none" w:sz="0" w:space="0" w:color="auto"/>
            <w:left w:val="none" w:sz="0" w:space="0" w:color="auto"/>
            <w:bottom w:val="none" w:sz="0" w:space="0" w:color="auto"/>
            <w:right w:val="none" w:sz="0" w:space="0" w:color="auto"/>
          </w:divBdr>
        </w:div>
        <w:div w:id="1719089293">
          <w:marLeft w:val="0"/>
          <w:marRight w:val="0"/>
          <w:marTop w:val="0"/>
          <w:marBottom w:val="0"/>
          <w:divBdr>
            <w:top w:val="none" w:sz="0" w:space="0" w:color="auto"/>
            <w:left w:val="none" w:sz="0" w:space="0" w:color="auto"/>
            <w:bottom w:val="none" w:sz="0" w:space="0" w:color="auto"/>
            <w:right w:val="none" w:sz="0" w:space="0" w:color="auto"/>
          </w:divBdr>
        </w:div>
      </w:divsChild>
    </w:div>
    <w:div w:id="430400589">
      <w:bodyDiv w:val="1"/>
      <w:marLeft w:val="0"/>
      <w:marRight w:val="0"/>
      <w:marTop w:val="0"/>
      <w:marBottom w:val="0"/>
      <w:divBdr>
        <w:top w:val="none" w:sz="0" w:space="0" w:color="auto"/>
        <w:left w:val="none" w:sz="0" w:space="0" w:color="auto"/>
        <w:bottom w:val="none" w:sz="0" w:space="0" w:color="auto"/>
        <w:right w:val="none" w:sz="0" w:space="0" w:color="auto"/>
      </w:divBdr>
    </w:div>
    <w:div w:id="468743862">
      <w:bodyDiv w:val="1"/>
      <w:marLeft w:val="0"/>
      <w:marRight w:val="0"/>
      <w:marTop w:val="0"/>
      <w:marBottom w:val="0"/>
      <w:divBdr>
        <w:top w:val="none" w:sz="0" w:space="0" w:color="auto"/>
        <w:left w:val="none" w:sz="0" w:space="0" w:color="auto"/>
        <w:bottom w:val="none" w:sz="0" w:space="0" w:color="auto"/>
        <w:right w:val="none" w:sz="0" w:space="0" w:color="auto"/>
      </w:divBdr>
    </w:div>
    <w:div w:id="511578533">
      <w:bodyDiv w:val="1"/>
      <w:marLeft w:val="0"/>
      <w:marRight w:val="0"/>
      <w:marTop w:val="0"/>
      <w:marBottom w:val="0"/>
      <w:divBdr>
        <w:top w:val="none" w:sz="0" w:space="0" w:color="auto"/>
        <w:left w:val="none" w:sz="0" w:space="0" w:color="auto"/>
        <w:bottom w:val="none" w:sz="0" w:space="0" w:color="auto"/>
        <w:right w:val="none" w:sz="0" w:space="0" w:color="auto"/>
      </w:divBdr>
    </w:div>
    <w:div w:id="533005045">
      <w:bodyDiv w:val="1"/>
      <w:marLeft w:val="0"/>
      <w:marRight w:val="0"/>
      <w:marTop w:val="0"/>
      <w:marBottom w:val="0"/>
      <w:divBdr>
        <w:top w:val="none" w:sz="0" w:space="0" w:color="auto"/>
        <w:left w:val="none" w:sz="0" w:space="0" w:color="auto"/>
        <w:bottom w:val="none" w:sz="0" w:space="0" w:color="auto"/>
        <w:right w:val="none" w:sz="0" w:space="0" w:color="auto"/>
      </w:divBdr>
    </w:div>
    <w:div w:id="540172475">
      <w:bodyDiv w:val="1"/>
      <w:marLeft w:val="0"/>
      <w:marRight w:val="0"/>
      <w:marTop w:val="0"/>
      <w:marBottom w:val="0"/>
      <w:divBdr>
        <w:top w:val="none" w:sz="0" w:space="0" w:color="auto"/>
        <w:left w:val="none" w:sz="0" w:space="0" w:color="auto"/>
        <w:bottom w:val="none" w:sz="0" w:space="0" w:color="auto"/>
        <w:right w:val="none" w:sz="0" w:space="0" w:color="auto"/>
      </w:divBdr>
    </w:div>
    <w:div w:id="632098395">
      <w:bodyDiv w:val="1"/>
      <w:marLeft w:val="0"/>
      <w:marRight w:val="0"/>
      <w:marTop w:val="0"/>
      <w:marBottom w:val="0"/>
      <w:divBdr>
        <w:top w:val="none" w:sz="0" w:space="0" w:color="auto"/>
        <w:left w:val="none" w:sz="0" w:space="0" w:color="auto"/>
        <w:bottom w:val="none" w:sz="0" w:space="0" w:color="auto"/>
        <w:right w:val="none" w:sz="0" w:space="0" w:color="auto"/>
      </w:divBdr>
    </w:div>
    <w:div w:id="632949861">
      <w:bodyDiv w:val="1"/>
      <w:marLeft w:val="0"/>
      <w:marRight w:val="0"/>
      <w:marTop w:val="0"/>
      <w:marBottom w:val="0"/>
      <w:divBdr>
        <w:top w:val="none" w:sz="0" w:space="0" w:color="auto"/>
        <w:left w:val="none" w:sz="0" w:space="0" w:color="auto"/>
        <w:bottom w:val="none" w:sz="0" w:space="0" w:color="auto"/>
        <w:right w:val="none" w:sz="0" w:space="0" w:color="auto"/>
      </w:divBdr>
    </w:div>
    <w:div w:id="636691967">
      <w:bodyDiv w:val="1"/>
      <w:marLeft w:val="0"/>
      <w:marRight w:val="0"/>
      <w:marTop w:val="0"/>
      <w:marBottom w:val="0"/>
      <w:divBdr>
        <w:top w:val="none" w:sz="0" w:space="0" w:color="auto"/>
        <w:left w:val="none" w:sz="0" w:space="0" w:color="auto"/>
        <w:bottom w:val="none" w:sz="0" w:space="0" w:color="auto"/>
        <w:right w:val="none" w:sz="0" w:space="0" w:color="auto"/>
      </w:divBdr>
    </w:div>
    <w:div w:id="642586249">
      <w:bodyDiv w:val="1"/>
      <w:marLeft w:val="0"/>
      <w:marRight w:val="0"/>
      <w:marTop w:val="0"/>
      <w:marBottom w:val="0"/>
      <w:divBdr>
        <w:top w:val="none" w:sz="0" w:space="0" w:color="auto"/>
        <w:left w:val="none" w:sz="0" w:space="0" w:color="auto"/>
        <w:bottom w:val="none" w:sz="0" w:space="0" w:color="auto"/>
        <w:right w:val="none" w:sz="0" w:space="0" w:color="auto"/>
      </w:divBdr>
    </w:div>
    <w:div w:id="651913779">
      <w:bodyDiv w:val="1"/>
      <w:marLeft w:val="0"/>
      <w:marRight w:val="0"/>
      <w:marTop w:val="0"/>
      <w:marBottom w:val="0"/>
      <w:divBdr>
        <w:top w:val="none" w:sz="0" w:space="0" w:color="auto"/>
        <w:left w:val="none" w:sz="0" w:space="0" w:color="auto"/>
        <w:bottom w:val="none" w:sz="0" w:space="0" w:color="auto"/>
        <w:right w:val="none" w:sz="0" w:space="0" w:color="auto"/>
      </w:divBdr>
      <w:divsChild>
        <w:div w:id="831604008">
          <w:marLeft w:val="0"/>
          <w:marRight w:val="0"/>
          <w:marTop w:val="0"/>
          <w:marBottom w:val="0"/>
          <w:divBdr>
            <w:top w:val="none" w:sz="0" w:space="0" w:color="auto"/>
            <w:left w:val="none" w:sz="0" w:space="0" w:color="auto"/>
            <w:bottom w:val="none" w:sz="0" w:space="0" w:color="auto"/>
            <w:right w:val="none" w:sz="0" w:space="0" w:color="auto"/>
          </w:divBdr>
        </w:div>
        <w:div w:id="661470097">
          <w:marLeft w:val="0"/>
          <w:marRight w:val="0"/>
          <w:marTop w:val="0"/>
          <w:marBottom w:val="0"/>
          <w:divBdr>
            <w:top w:val="none" w:sz="0" w:space="0" w:color="auto"/>
            <w:left w:val="none" w:sz="0" w:space="0" w:color="auto"/>
            <w:bottom w:val="none" w:sz="0" w:space="0" w:color="auto"/>
            <w:right w:val="none" w:sz="0" w:space="0" w:color="auto"/>
          </w:divBdr>
        </w:div>
        <w:div w:id="1414282827">
          <w:marLeft w:val="0"/>
          <w:marRight w:val="0"/>
          <w:marTop w:val="0"/>
          <w:marBottom w:val="0"/>
          <w:divBdr>
            <w:top w:val="none" w:sz="0" w:space="0" w:color="auto"/>
            <w:left w:val="none" w:sz="0" w:space="0" w:color="auto"/>
            <w:bottom w:val="none" w:sz="0" w:space="0" w:color="auto"/>
            <w:right w:val="none" w:sz="0" w:space="0" w:color="auto"/>
          </w:divBdr>
        </w:div>
        <w:div w:id="1252275500">
          <w:marLeft w:val="0"/>
          <w:marRight w:val="0"/>
          <w:marTop w:val="0"/>
          <w:marBottom w:val="0"/>
          <w:divBdr>
            <w:top w:val="none" w:sz="0" w:space="0" w:color="auto"/>
            <w:left w:val="none" w:sz="0" w:space="0" w:color="auto"/>
            <w:bottom w:val="none" w:sz="0" w:space="0" w:color="auto"/>
            <w:right w:val="none" w:sz="0" w:space="0" w:color="auto"/>
          </w:divBdr>
        </w:div>
        <w:div w:id="2141147471">
          <w:marLeft w:val="0"/>
          <w:marRight w:val="0"/>
          <w:marTop w:val="0"/>
          <w:marBottom w:val="0"/>
          <w:divBdr>
            <w:top w:val="none" w:sz="0" w:space="0" w:color="auto"/>
            <w:left w:val="none" w:sz="0" w:space="0" w:color="auto"/>
            <w:bottom w:val="none" w:sz="0" w:space="0" w:color="auto"/>
            <w:right w:val="none" w:sz="0" w:space="0" w:color="auto"/>
          </w:divBdr>
        </w:div>
        <w:div w:id="1801336381">
          <w:marLeft w:val="0"/>
          <w:marRight w:val="0"/>
          <w:marTop w:val="0"/>
          <w:marBottom w:val="0"/>
          <w:divBdr>
            <w:top w:val="none" w:sz="0" w:space="0" w:color="auto"/>
            <w:left w:val="none" w:sz="0" w:space="0" w:color="auto"/>
            <w:bottom w:val="none" w:sz="0" w:space="0" w:color="auto"/>
            <w:right w:val="none" w:sz="0" w:space="0" w:color="auto"/>
          </w:divBdr>
        </w:div>
        <w:div w:id="1201240263">
          <w:marLeft w:val="0"/>
          <w:marRight w:val="0"/>
          <w:marTop w:val="0"/>
          <w:marBottom w:val="0"/>
          <w:divBdr>
            <w:top w:val="none" w:sz="0" w:space="0" w:color="auto"/>
            <w:left w:val="none" w:sz="0" w:space="0" w:color="auto"/>
            <w:bottom w:val="none" w:sz="0" w:space="0" w:color="auto"/>
            <w:right w:val="none" w:sz="0" w:space="0" w:color="auto"/>
          </w:divBdr>
        </w:div>
      </w:divsChild>
    </w:div>
    <w:div w:id="653334578">
      <w:bodyDiv w:val="1"/>
      <w:marLeft w:val="0"/>
      <w:marRight w:val="0"/>
      <w:marTop w:val="0"/>
      <w:marBottom w:val="0"/>
      <w:divBdr>
        <w:top w:val="none" w:sz="0" w:space="0" w:color="auto"/>
        <w:left w:val="none" w:sz="0" w:space="0" w:color="auto"/>
        <w:bottom w:val="none" w:sz="0" w:space="0" w:color="auto"/>
        <w:right w:val="none" w:sz="0" w:space="0" w:color="auto"/>
      </w:divBdr>
    </w:div>
    <w:div w:id="675838928">
      <w:bodyDiv w:val="1"/>
      <w:marLeft w:val="0"/>
      <w:marRight w:val="0"/>
      <w:marTop w:val="0"/>
      <w:marBottom w:val="0"/>
      <w:divBdr>
        <w:top w:val="none" w:sz="0" w:space="0" w:color="auto"/>
        <w:left w:val="none" w:sz="0" w:space="0" w:color="auto"/>
        <w:bottom w:val="none" w:sz="0" w:space="0" w:color="auto"/>
        <w:right w:val="none" w:sz="0" w:space="0" w:color="auto"/>
      </w:divBdr>
    </w:div>
    <w:div w:id="694305631">
      <w:bodyDiv w:val="1"/>
      <w:marLeft w:val="0"/>
      <w:marRight w:val="0"/>
      <w:marTop w:val="0"/>
      <w:marBottom w:val="0"/>
      <w:divBdr>
        <w:top w:val="none" w:sz="0" w:space="0" w:color="auto"/>
        <w:left w:val="none" w:sz="0" w:space="0" w:color="auto"/>
        <w:bottom w:val="none" w:sz="0" w:space="0" w:color="auto"/>
        <w:right w:val="none" w:sz="0" w:space="0" w:color="auto"/>
      </w:divBdr>
    </w:div>
    <w:div w:id="735396376">
      <w:bodyDiv w:val="1"/>
      <w:marLeft w:val="0"/>
      <w:marRight w:val="0"/>
      <w:marTop w:val="0"/>
      <w:marBottom w:val="0"/>
      <w:divBdr>
        <w:top w:val="none" w:sz="0" w:space="0" w:color="auto"/>
        <w:left w:val="none" w:sz="0" w:space="0" w:color="auto"/>
        <w:bottom w:val="none" w:sz="0" w:space="0" w:color="auto"/>
        <w:right w:val="none" w:sz="0" w:space="0" w:color="auto"/>
      </w:divBdr>
    </w:div>
    <w:div w:id="735518145">
      <w:bodyDiv w:val="1"/>
      <w:marLeft w:val="0"/>
      <w:marRight w:val="0"/>
      <w:marTop w:val="0"/>
      <w:marBottom w:val="0"/>
      <w:divBdr>
        <w:top w:val="none" w:sz="0" w:space="0" w:color="auto"/>
        <w:left w:val="none" w:sz="0" w:space="0" w:color="auto"/>
        <w:bottom w:val="none" w:sz="0" w:space="0" w:color="auto"/>
        <w:right w:val="none" w:sz="0" w:space="0" w:color="auto"/>
      </w:divBdr>
    </w:div>
    <w:div w:id="757561584">
      <w:bodyDiv w:val="1"/>
      <w:marLeft w:val="0"/>
      <w:marRight w:val="0"/>
      <w:marTop w:val="0"/>
      <w:marBottom w:val="0"/>
      <w:divBdr>
        <w:top w:val="none" w:sz="0" w:space="0" w:color="auto"/>
        <w:left w:val="none" w:sz="0" w:space="0" w:color="auto"/>
        <w:bottom w:val="none" w:sz="0" w:space="0" w:color="auto"/>
        <w:right w:val="none" w:sz="0" w:space="0" w:color="auto"/>
      </w:divBdr>
    </w:div>
    <w:div w:id="782724451">
      <w:bodyDiv w:val="1"/>
      <w:marLeft w:val="0"/>
      <w:marRight w:val="0"/>
      <w:marTop w:val="0"/>
      <w:marBottom w:val="0"/>
      <w:divBdr>
        <w:top w:val="none" w:sz="0" w:space="0" w:color="auto"/>
        <w:left w:val="none" w:sz="0" w:space="0" w:color="auto"/>
        <w:bottom w:val="none" w:sz="0" w:space="0" w:color="auto"/>
        <w:right w:val="none" w:sz="0" w:space="0" w:color="auto"/>
      </w:divBdr>
    </w:div>
    <w:div w:id="806245507">
      <w:bodyDiv w:val="1"/>
      <w:marLeft w:val="0"/>
      <w:marRight w:val="0"/>
      <w:marTop w:val="0"/>
      <w:marBottom w:val="0"/>
      <w:divBdr>
        <w:top w:val="none" w:sz="0" w:space="0" w:color="auto"/>
        <w:left w:val="none" w:sz="0" w:space="0" w:color="auto"/>
        <w:bottom w:val="none" w:sz="0" w:space="0" w:color="auto"/>
        <w:right w:val="none" w:sz="0" w:space="0" w:color="auto"/>
      </w:divBdr>
    </w:div>
    <w:div w:id="809443336">
      <w:bodyDiv w:val="1"/>
      <w:marLeft w:val="0"/>
      <w:marRight w:val="0"/>
      <w:marTop w:val="0"/>
      <w:marBottom w:val="0"/>
      <w:divBdr>
        <w:top w:val="none" w:sz="0" w:space="0" w:color="auto"/>
        <w:left w:val="none" w:sz="0" w:space="0" w:color="auto"/>
        <w:bottom w:val="none" w:sz="0" w:space="0" w:color="auto"/>
        <w:right w:val="none" w:sz="0" w:space="0" w:color="auto"/>
      </w:divBdr>
    </w:div>
    <w:div w:id="812720450">
      <w:bodyDiv w:val="1"/>
      <w:marLeft w:val="0"/>
      <w:marRight w:val="0"/>
      <w:marTop w:val="0"/>
      <w:marBottom w:val="0"/>
      <w:divBdr>
        <w:top w:val="none" w:sz="0" w:space="0" w:color="auto"/>
        <w:left w:val="none" w:sz="0" w:space="0" w:color="auto"/>
        <w:bottom w:val="none" w:sz="0" w:space="0" w:color="auto"/>
        <w:right w:val="none" w:sz="0" w:space="0" w:color="auto"/>
      </w:divBdr>
    </w:div>
    <w:div w:id="820730099">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
    <w:div w:id="845709095">
      <w:bodyDiv w:val="1"/>
      <w:marLeft w:val="0"/>
      <w:marRight w:val="0"/>
      <w:marTop w:val="0"/>
      <w:marBottom w:val="0"/>
      <w:divBdr>
        <w:top w:val="none" w:sz="0" w:space="0" w:color="auto"/>
        <w:left w:val="none" w:sz="0" w:space="0" w:color="auto"/>
        <w:bottom w:val="none" w:sz="0" w:space="0" w:color="auto"/>
        <w:right w:val="none" w:sz="0" w:space="0" w:color="auto"/>
      </w:divBdr>
    </w:div>
    <w:div w:id="849300548">
      <w:bodyDiv w:val="1"/>
      <w:marLeft w:val="0"/>
      <w:marRight w:val="0"/>
      <w:marTop w:val="0"/>
      <w:marBottom w:val="0"/>
      <w:divBdr>
        <w:top w:val="none" w:sz="0" w:space="0" w:color="auto"/>
        <w:left w:val="none" w:sz="0" w:space="0" w:color="auto"/>
        <w:bottom w:val="none" w:sz="0" w:space="0" w:color="auto"/>
        <w:right w:val="none" w:sz="0" w:space="0" w:color="auto"/>
      </w:divBdr>
    </w:div>
    <w:div w:id="920527656">
      <w:bodyDiv w:val="1"/>
      <w:marLeft w:val="0"/>
      <w:marRight w:val="0"/>
      <w:marTop w:val="0"/>
      <w:marBottom w:val="0"/>
      <w:divBdr>
        <w:top w:val="none" w:sz="0" w:space="0" w:color="auto"/>
        <w:left w:val="none" w:sz="0" w:space="0" w:color="auto"/>
        <w:bottom w:val="none" w:sz="0" w:space="0" w:color="auto"/>
        <w:right w:val="none" w:sz="0" w:space="0" w:color="auto"/>
      </w:divBdr>
    </w:div>
    <w:div w:id="929044804">
      <w:bodyDiv w:val="1"/>
      <w:marLeft w:val="0"/>
      <w:marRight w:val="0"/>
      <w:marTop w:val="0"/>
      <w:marBottom w:val="0"/>
      <w:divBdr>
        <w:top w:val="none" w:sz="0" w:space="0" w:color="auto"/>
        <w:left w:val="none" w:sz="0" w:space="0" w:color="auto"/>
        <w:bottom w:val="none" w:sz="0" w:space="0" w:color="auto"/>
        <w:right w:val="none" w:sz="0" w:space="0" w:color="auto"/>
      </w:divBdr>
    </w:div>
    <w:div w:id="961303167">
      <w:bodyDiv w:val="1"/>
      <w:marLeft w:val="0"/>
      <w:marRight w:val="0"/>
      <w:marTop w:val="0"/>
      <w:marBottom w:val="0"/>
      <w:divBdr>
        <w:top w:val="none" w:sz="0" w:space="0" w:color="auto"/>
        <w:left w:val="none" w:sz="0" w:space="0" w:color="auto"/>
        <w:bottom w:val="none" w:sz="0" w:space="0" w:color="auto"/>
        <w:right w:val="none" w:sz="0" w:space="0" w:color="auto"/>
      </w:divBdr>
    </w:div>
    <w:div w:id="966856799">
      <w:bodyDiv w:val="1"/>
      <w:marLeft w:val="0"/>
      <w:marRight w:val="0"/>
      <w:marTop w:val="0"/>
      <w:marBottom w:val="0"/>
      <w:divBdr>
        <w:top w:val="none" w:sz="0" w:space="0" w:color="auto"/>
        <w:left w:val="none" w:sz="0" w:space="0" w:color="auto"/>
        <w:bottom w:val="none" w:sz="0" w:space="0" w:color="auto"/>
        <w:right w:val="none" w:sz="0" w:space="0" w:color="auto"/>
      </w:divBdr>
    </w:div>
    <w:div w:id="983971737">
      <w:bodyDiv w:val="1"/>
      <w:marLeft w:val="0"/>
      <w:marRight w:val="0"/>
      <w:marTop w:val="0"/>
      <w:marBottom w:val="0"/>
      <w:divBdr>
        <w:top w:val="none" w:sz="0" w:space="0" w:color="auto"/>
        <w:left w:val="none" w:sz="0" w:space="0" w:color="auto"/>
        <w:bottom w:val="none" w:sz="0" w:space="0" w:color="auto"/>
        <w:right w:val="none" w:sz="0" w:space="0" w:color="auto"/>
      </w:divBdr>
    </w:div>
    <w:div w:id="991374443">
      <w:bodyDiv w:val="1"/>
      <w:marLeft w:val="0"/>
      <w:marRight w:val="0"/>
      <w:marTop w:val="0"/>
      <w:marBottom w:val="0"/>
      <w:divBdr>
        <w:top w:val="none" w:sz="0" w:space="0" w:color="auto"/>
        <w:left w:val="none" w:sz="0" w:space="0" w:color="auto"/>
        <w:bottom w:val="none" w:sz="0" w:space="0" w:color="auto"/>
        <w:right w:val="none" w:sz="0" w:space="0" w:color="auto"/>
      </w:divBdr>
    </w:div>
    <w:div w:id="1004940964">
      <w:bodyDiv w:val="1"/>
      <w:marLeft w:val="0"/>
      <w:marRight w:val="0"/>
      <w:marTop w:val="0"/>
      <w:marBottom w:val="0"/>
      <w:divBdr>
        <w:top w:val="none" w:sz="0" w:space="0" w:color="auto"/>
        <w:left w:val="none" w:sz="0" w:space="0" w:color="auto"/>
        <w:bottom w:val="none" w:sz="0" w:space="0" w:color="auto"/>
        <w:right w:val="none" w:sz="0" w:space="0" w:color="auto"/>
      </w:divBdr>
    </w:div>
    <w:div w:id="1035353628">
      <w:bodyDiv w:val="1"/>
      <w:marLeft w:val="0"/>
      <w:marRight w:val="0"/>
      <w:marTop w:val="0"/>
      <w:marBottom w:val="0"/>
      <w:divBdr>
        <w:top w:val="none" w:sz="0" w:space="0" w:color="auto"/>
        <w:left w:val="none" w:sz="0" w:space="0" w:color="auto"/>
        <w:bottom w:val="none" w:sz="0" w:space="0" w:color="auto"/>
        <w:right w:val="none" w:sz="0" w:space="0" w:color="auto"/>
      </w:divBdr>
      <w:divsChild>
        <w:div w:id="570195284">
          <w:marLeft w:val="0"/>
          <w:marRight w:val="0"/>
          <w:marTop w:val="0"/>
          <w:marBottom w:val="0"/>
          <w:divBdr>
            <w:top w:val="none" w:sz="0" w:space="0" w:color="auto"/>
            <w:left w:val="none" w:sz="0" w:space="0" w:color="auto"/>
            <w:bottom w:val="none" w:sz="0" w:space="0" w:color="auto"/>
            <w:right w:val="none" w:sz="0" w:space="0" w:color="auto"/>
          </w:divBdr>
        </w:div>
        <w:div w:id="1001157428">
          <w:marLeft w:val="0"/>
          <w:marRight w:val="0"/>
          <w:marTop w:val="0"/>
          <w:marBottom w:val="0"/>
          <w:divBdr>
            <w:top w:val="none" w:sz="0" w:space="0" w:color="auto"/>
            <w:left w:val="none" w:sz="0" w:space="0" w:color="auto"/>
            <w:bottom w:val="none" w:sz="0" w:space="0" w:color="auto"/>
            <w:right w:val="none" w:sz="0" w:space="0" w:color="auto"/>
          </w:divBdr>
        </w:div>
        <w:div w:id="1151556716">
          <w:marLeft w:val="0"/>
          <w:marRight w:val="0"/>
          <w:marTop w:val="0"/>
          <w:marBottom w:val="0"/>
          <w:divBdr>
            <w:top w:val="none" w:sz="0" w:space="0" w:color="auto"/>
            <w:left w:val="none" w:sz="0" w:space="0" w:color="auto"/>
            <w:bottom w:val="none" w:sz="0" w:space="0" w:color="auto"/>
            <w:right w:val="none" w:sz="0" w:space="0" w:color="auto"/>
          </w:divBdr>
        </w:div>
        <w:div w:id="1170759448">
          <w:marLeft w:val="0"/>
          <w:marRight w:val="0"/>
          <w:marTop w:val="0"/>
          <w:marBottom w:val="0"/>
          <w:divBdr>
            <w:top w:val="none" w:sz="0" w:space="0" w:color="auto"/>
            <w:left w:val="none" w:sz="0" w:space="0" w:color="auto"/>
            <w:bottom w:val="none" w:sz="0" w:space="0" w:color="auto"/>
            <w:right w:val="none" w:sz="0" w:space="0" w:color="auto"/>
          </w:divBdr>
        </w:div>
        <w:div w:id="1296983755">
          <w:marLeft w:val="0"/>
          <w:marRight w:val="0"/>
          <w:marTop w:val="0"/>
          <w:marBottom w:val="0"/>
          <w:divBdr>
            <w:top w:val="none" w:sz="0" w:space="0" w:color="auto"/>
            <w:left w:val="none" w:sz="0" w:space="0" w:color="auto"/>
            <w:bottom w:val="none" w:sz="0" w:space="0" w:color="auto"/>
            <w:right w:val="none" w:sz="0" w:space="0" w:color="auto"/>
          </w:divBdr>
        </w:div>
        <w:div w:id="460222339">
          <w:marLeft w:val="0"/>
          <w:marRight w:val="0"/>
          <w:marTop w:val="0"/>
          <w:marBottom w:val="0"/>
          <w:divBdr>
            <w:top w:val="none" w:sz="0" w:space="0" w:color="auto"/>
            <w:left w:val="none" w:sz="0" w:space="0" w:color="auto"/>
            <w:bottom w:val="none" w:sz="0" w:space="0" w:color="auto"/>
            <w:right w:val="none" w:sz="0" w:space="0" w:color="auto"/>
          </w:divBdr>
        </w:div>
        <w:div w:id="629408835">
          <w:marLeft w:val="0"/>
          <w:marRight w:val="0"/>
          <w:marTop w:val="0"/>
          <w:marBottom w:val="0"/>
          <w:divBdr>
            <w:top w:val="none" w:sz="0" w:space="0" w:color="auto"/>
            <w:left w:val="none" w:sz="0" w:space="0" w:color="auto"/>
            <w:bottom w:val="none" w:sz="0" w:space="0" w:color="auto"/>
            <w:right w:val="none" w:sz="0" w:space="0" w:color="auto"/>
          </w:divBdr>
        </w:div>
        <w:div w:id="260535216">
          <w:marLeft w:val="0"/>
          <w:marRight w:val="0"/>
          <w:marTop w:val="0"/>
          <w:marBottom w:val="0"/>
          <w:divBdr>
            <w:top w:val="none" w:sz="0" w:space="0" w:color="auto"/>
            <w:left w:val="none" w:sz="0" w:space="0" w:color="auto"/>
            <w:bottom w:val="none" w:sz="0" w:space="0" w:color="auto"/>
            <w:right w:val="none" w:sz="0" w:space="0" w:color="auto"/>
          </w:divBdr>
        </w:div>
        <w:div w:id="1402872310">
          <w:marLeft w:val="0"/>
          <w:marRight w:val="0"/>
          <w:marTop w:val="0"/>
          <w:marBottom w:val="0"/>
          <w:divBdr>
            <w:top w:val="none" w:sz="0" w:space="0" w:color="auto"/>
            <w:left w:val="none" w:sz="0" w:space="0" w:color="auto"/>
            <w:bottom w:val="none" w:sz="0" w:space="0" w:color="auto"/>
            <w:right w:val="none" w:sz="0" w:space="0" w:color="auto"/>
          </w:divBdr>
        </w:div>
        <w:div w:id="1518426782">
          <w:marLeft w:val="0"/>
          <w:marRight w:val="0"/>
          <w:marTop w:val="0"/>
          <w:marBottom w:val="0"/>
          <w:divBdr>
            <w:top w:val="none" w:sz="0" w:space="0" w:color="auto"/>
            <w:left w:val="none" w:sz="0" w:space="0" w:color="auto"/>
            <w:bottom w:val="none" w:sz="0" w:space="0" w:color="auto"/>
            <w:right w:val="none" w:sz="0" w:space="0" w:color="auto"/>
          </w:divBdr>
        </w:div>
        <w:div w:id="96338950">
          <w:marLeft w:val="0"/>
          <w:marRight w:val="0"/>
          <w:marTop w:val="0"/>
          <w:marBottom w:val="0"/>
          <w:divBdr>
            <w:top w:val="none" w:sz="0" w:space="0" w:color="auto"/>
            <w:left w:val="none" w:sz="0" w:space="0" w:color="auto"/>
            <w:bottom w:val="none" w:sz="0" w:space="0" w:color="auto"/>
            <w:right w:val="none" w:sz="0" w:space="0" w:color="auto"/>
          </w:divBdr>
        </w:div>
        <w:div w:id="1479609288">
          <w:marLeft w:val="0"/>
          <w:marRight w:val="0"/>
          <w:marTop w:val="0"/>
          <w:marBottom w:val="0"/>
          <w:divBdr>
            <w:top w:val="none" w:sz="0" w:space="0" w:color="auto"/>
            <w:left w:val="none" w:sz="0" w:space="0" w:color="auto"/>
            <w:bottom w:val="none" w:sz="0" w:space="0" w:color="auto"/>
            <w:right w:val="none" w:sz="0" w:space="0" w:color="auto"/>
          </w:divBdr>
        </w:div>
        <w:div w:id="188686424">
          <w:marLeft w:val="0"/>
          <w:marRight w:val="0"/>
          <w:marTop w:val="0"/>
          <w:marBottom w:val="0"/>
          <w:divBdr>
            <w:top w:val="none" w:sz="0" w:space="0" w:color="auto"/>
            <w:left w:val="none" w:sz="0" w:space="0" w:color="auto"/>
            <w:bottom w:val="none" w:sz="0" w:space="0" w:color="auto"/>
            <w:right w:val="none" w:sz="0" w:space="0" w:color="auto"/>
          </w:divBdr>
        </w:div>
        <w:div w:id="1586840551">
          <w:marLeft w:val="0"/>
          <w:marRight w:val="0"/>
          <w:marTop w:val="0"/>
          <w:marBottom w:val="0"/>
          <w:divBdr>
            <w:top w:val="none" w:sz="0" w:space="0" w:color="auto"/>
            <w:left w:val="none" w:sz="0" w:space="0" w:color="auto"/>
            <w:bottom w:val="none" w:sz="0" w:space="0" w:color="auto"/>
            <w:right w:val="none" w:sz="0" w:space="0" w:color="auto"/>
          </w:divBdr>
        </w:div>
        <w:div w:id="399718000">
          <w:marLeft w:val="0"/>
          <w:marRight w:val="0"/>
          <w:marTop w:val="0"/>
          <w:marBottom w:val="0"/>
          <w:divBdr>
            <w:top w:val="none" w:sz="0" w:space="0" w:color="auto"/>
            <w:left w:val="none" w:sz="0" w:space="0" w:color="auto"/>
            <w:bottom w:val="none" w:sz="0" w:space="0" w:color="auto"/>
            <w:right w:val="none" w:sz="0" w:space="0" w:color="auto"/>
          </w:divBdr>
        </w:div>
        <w:div w:id="24991508">
          <w:marLeft w:val="0"/>
          <w:marRight w:val="0"/>
          <w:marTop w:val="0"/>
          <w:marBottom w:val="0"/>
          <w:divBdr>
            <w:top w:val="none" w:sz="0" w:space="0" w:color="auto"/>
            <w:left w:val="none" w:sz="0" w:space="0" w:color="auto"/>
            <w:bottom w:val="none" w:sz="0" w:space="0" w:color="auto"/>
            <w:right w:val="none" w:sz="0" w:space="0" w:color="auto"/>
          </w:divBdr>
        </w:div>
        <w:div w:id="958293166">
          <w:marLeft w:val="0"/>
          <w:marRight w:val="0"/>
          <w:marTop w:val="0"/>
          <w:marBottom w:val="0"/>
          <w:divBdr>
            <w:top w:val="none" w:sz="0" w:space="0" w:color="auto"/>
            <w:left w:val="none" w:sz="0" w:space="0" w:color="auto"/>
            <w:bottom w:val="none" w:sz="0" w:space="0" w:color="auto"/>
            <w:right w:val="none" w:sz="0" w:space="0" w:color="auto"/>
          </w:divBdr>
        </w:div>
        <w:div w:id="463625323">
          <w:marLeft w:val="0"/>
          <w:marRight w:val="0"/>
          <w:marTop w:val="0"/>
          <w:marBottom w:val="0"/>
          <w:divBdr>
            <w:top w:val="none" w:sz="0" w:space="0" w:color="auto"/>
            <w:left w:val="none" w:sz="0" w:space="0" w:color="auto"/>
            <w:bottom w:val="none" w:sz="0" w:space="0" w:color="auto"/>
            <w:right w:val="none" w:sz="0" w:space="0" w:color="auto"/>
          </w:divBdr>
        </w:div>
        <w:div w:id="148403069">
          <w:marLeft w:val="0"/>
          <w:marRight w:val="0"/>
          <w:marTop w:val="0"/>
          <w:marBottom w:val="0"/>
          <w:divBdr>
            <w:top w:val="none" w:sz="0" w:space="0" w:color="auto"/>
            <w:left w:val="none" w:sz="0" w:space="0" w:color="auto"/>
            <w:bottom w:val="none" w:sz="0" w:space="0" w:color="auto"/>
            <w:right w:val="none" w:sz="0" w:space="0" w:color="auto"/>
          </w:divBdr>
        </w:div>
        <w:div w:id="853303625">
          <w:marLeft w:val="0"/>
          <w:marRight w:val="0"/>
          <w:marTop w:val="0"/>
          <w:marBottom w:val="0"/>
          <w:divBdr>
            <w:top w:val="none" w:sz="0" w:space="0" w:color="auto"/>
            <w:left w:val="none" w:sz="0" w:space="0" w:color="auto"/>
            <w:bottom w:val="none" w:sz="0" w:space="0" w:color="auto"/>
            <w:right w:val="none" w:sz="0" w:space="0" w:color="auto"/>
          </w:divBdr>
        </w:div>
        <w:div w:id="1202747355">
          <w:marLeft w:val="0"/>
          <w:marRight w:val="0"/>
          <w:marTop w:val="0"/>
          <w:marBottom w:val="0"/>
          <w:divBdr>
            <w:top w:val="none" w:sz="0" w:space="0" w:color="auto"/>
            <w:left w:val="none" w:sz="0" w:space="0" w:color="auto"/>
            <w:bottom w:val="none" w:sz="0" w:space="0" w:color="auto"/>
            <w:right w:val="none" w:sz="0" w:space="0" w:color="auto"/>
          </w:divBdr>
        </w:div>
        <w:div w:id="1030836921">
          <w:marLeft w:val="0"/>
          <w:marRight w:val="0"/>
          <w:marTop w:val="0"/>
          <w:marBottom w:val="0"/>
          <w:divBdr>
            <w:top w:val="none" w:sz="0" w:space="0" w:color="auto"/>
            <w:left w:val="none" w:sz="0" w:space="0" w:color="auto"/>
            <w:bottom w:val="none" w:sz="0" w:space="0" w:color="auto"/>
            <w:right w:val="none" w:sz="0" w:space="0" w:color="auto"/>
          </w:divBdr>
        </w:div>
        <w:div w:id="814835354">
          <w:marLeft w:val="0"/>
          <w:marRight w:val="0"/>
          <w:marTop w:val="0"/>
          <w:marBottom w:val="0"/>
          <w:divBdr>
            <w:top w:val="none" w:sz="0" w:space="0" w:color="auto"/>
            <w:left w:val="none" w:sz="0" w:space="0" w:color="auto"/>
            <w:bottom w:val="none" w:sz="0" w:space="0" w:color="auto"/>
            <w:right w:val="none" w:sz="0" w:space="0" w:color="auto"/>
          </w:divBdr>
        </w:div>
      </w:divsChild>
    </w:div>
    <w:div w:id="1068261201">
      <w:bodyDiv w:val="1"/>
      <w:marLeft w:val="0"/>
      <w:marRight w:val="0"/>
      <w:marTop w:val="0"/>
      <w:marBottom w:val="0"/>
      <w:divBdr>
        <w:top w:val="none" w:sz="0" w:space="0" w:color="auto"/>
        <w:left w:val="none" w:sz="0" w:space="0" w:color="auto"/>
        <w:bottom w:val="none" w:sz="0" w:space="0" w:color="auto"/>
        <w:right w:val="none" w:sz="0" w:space="0" w:color="auto"/>
      </w:divBdr>
    </w:div>
    <w:div w:id="1073117091">
      <w:bodyDiv w:val="1"/>
      <w:marLeft w:val="0"/>
      <w:marRight w:val="0"/>
      <w:marTop w:val="0"/>
      <w:marBottom w:val="0"/>
      <w:divBdr>
        <w:top w:val="none" w:sz="0" w:space="0" w:color="auto"/>
        <w:left w:val="none" w:sz="0" w:space="0" w:color="auto"/>
        <w:bottom w:val="none" w:sz="0" w:space="0" w:color="auto"/>
        <w:right w:val="none" w:sz="0" w:space="0" w:color="auto"/>
      </w:divBdr>
    </w:div>
    <w:div w:id="1107000469">
      <w:bodyDiv w:val="1"/>
      <w:marLeft w:val="0"/>
      <w:marRight w:val="0"/>
      <w:marTop w:val="0"/>
      <w:marBottom w:val="0"/>
      <w:divBdr>
        <w:top w:val="none" w:sz="0" w:space="0" w:color="auto"/>
        <w:left w:val="none" w:sz="0" w:space="0" w:color="auto"/>
        <w:bottom w:val="none" w:sz="0" w:space="0" w:color="auto"/>
        <w:right w:val="none" w:sz="0" w:space="0" w:color="auto"/>
      </w:divBdr>
    </w:div>
    <w:div w:id="1128931548">
      <w:bodyDiv w:val="1"/>
      <w:marLeft w:val="0"/>
      <w:marRight w:val="0"/>
      <w:marTop w:val="0"/>
      <w:marBottom w:val="0"/>
      <w:divBdr>
        <w:top w:val="none" w:sz="0" w:space="0" w:color="auto"/>
        <w:left w:val="none" w:sz="0" w:space="0" w:color="auto"/>
        <w:bottom w:val="none" w:sz="0" w:space="0" w:color="auto"/>
        <w:right w:val="none" w:sz="0" w:space="0" w:color="auto"/>
      </w:divBdr>
    </w:div>
    <w:div w:id="1141927607">
      <w:bodyDiv w:val="1"/>
      <w:marLeft w:val="0"/>
      <w:marRight w:val="0"/>
      <w:marTop w:val="0"/>
      <w:marBottom w:val="0"/>
      <w:divBdr>
        <w:top w:val="none" w:sz="0" w:space="0" w:color="auto"/>
        <w:left w:val="none" w:sz="0" w:space="0" w:color="auto"/>
        <w:bottom w:val="none" w:sz="0" w:space="0" w:color="auto"/>
        <w:right w:val="none" w:sz="0" w:space="0" w:color="auto"/>
      </w:divBdr>
    </w:div>
    <w:div w:id="1180047649">
      <w:bodyDiv w:val="1"/>
      <w:marLeft w:val="0"/>
      <w:marRight w:val="0"/>
      <w:marTop w:val="0"/>
      <w:marBottom w:val="0"/>
      <w:divBdr>
        <w:top w:val="none" w:sz="0" w:space="0" w:color="auto"/>
        <w:left w:val="none" w:sz="0" w:space="0" w:color="auto"/>
        <w:bottom w:val="none" w:sz="0" w:space="0" w:color="auto"/>
        <w:right w:val="none" w:sz="0" w:space="0" w:color="auto"/>
      </w:divBdr>
    </w:div>
    <w:div w:id="1229153082">
      <w:bodyDiv w:val="1"/>
      <w:marLeft w:val="0"/>
      <w:marRight w:val="0"/>
      <w:marTop w:val="0"/>
      <w:marBottom w:val="0"/>
      <w:divBdr>
        <w:top w:val="none" w:sz="0" w:space="0" w:color="auto"/>
        <w:left w:val="none" w:sz="0" w:space="0" w:color="auto"/>
        <w:bottom w:val="none" w:sz="0" w:space="0" w:color="auto"/>
        <w:right w:val="none" w:sz="0" w:space="0" w:color="auto"/>
      </w:divBdr>
    </w:div>
    <w:div w:id="1300527187">
      <w:bodyDiv w:val="1"/>
      <w:marLeft w:val="0"/>
      <w:marRight w:val="0"/>
      <w:marTop w:val="0"/>
      <w:marBottom w:val="0"/>
      <w:divBdr>
        <w:top w:val="none" w:sz="0" w:space="0" w:color="auto"/>
        <w:left w:val="none" w:sz="0" w:space="0" w:color="auto"/>
        <w:bottom w:val="none" w:sz="0" w:space="0" w:color="auto"/>
        <w:right w:val="none" w:sz="0" w:space="0" w:color="auto"/>
      </w:divBdr>
    </w:div>
    <w:div w:id="1315642472">
      <w:bodyDiv w:val="1"/>
      <w:marLeft w:val="0"/>
      <w:marRight w:val="0"/>
      <w:marTop w:val="0"/>
      <w:marBottom w:val="0"/>
      <w:divBdr>
        <w:top w:val="none" w:sz="0" w:space="0" w:color="auto"/>
        <w:left w:val="none" w:sz="0" w:space="0" w:color="auto"/>
        <w:bottom w:val="none" w:sz="0" w:space="0" w:color="auto"/>
        <w:right w:val="none" w:sz="0" w:space="0" w:color="auto"/>
      </w:divBdr>
    </w:div>
    <w:div w:id="1352150501">
      <w:bodyDiv w:val="1"/>
      <w:marLeft w:val="0"/>
      <w:marRight w:val="0"/>
      <w:marTop w:val="0"/>
      <w:marBottom w:val="0"/>
      <w:divBdr>
        <w:top w:val="none" w:sz="0" w:space="0" w:color="auto"/>
        <w:left w:val="none" w:sz="0" w:space="0" w:color="auto"/>
        <w:bottom w:val="none" w:sz="0" w:space="0" w:color="auto"/>
        <w:right w:val="none" w:sz="0" w:space="0" w:color="auto"/>
      </w:divBdr>
    </w:div>
    <w:div w:id="1413504995">
      <w:bodyDiv w:val="1"/>
      <w:marLeft w:val="0"/>
      <w:marRight w:val="0"/>
      <w:marTop w:val="0"/>
      <w:marBottom w:val="0"/>
      <w:divBdr>
        <w:top w:val="none" w:sz="0" w:space="0" w:color="auto"/>
        <w:left w:val="none" w:sz="0" w:space="0" w:color="auto"/>
        <w:bottom w:val="none" w:sz="0" w:space="0" w:color="auto"/>
        <w:right w:val="none" w:sz="0" w:space="0" w:color="auto"/>
      </w:divBdr>
    </w:div>
    <w:div w:id="1423600574">
      <w:bodyDiv w:val="1"/>
      <w:marLeft w:val="0"/>
      <w:marRight w:val="0"/>
      <w:marTop w:val="0"/>
      <w:marBottom w:val="0"/>
      <w:divBdr>
        <w:top w:val="none" w:sz="0" w:space="0" w:color="auto"/>
        <w:left w:val="none" w:sz="0" w:space="0" w:color="auto"/>
        <w:bottom w:val="none" w:sz="0" w:space="0" w:color="auto"/>
        <w:right w:val="none" w:sz="0" w:space="0" w:color="auto"/>
      </w:divBdr>
    </w:div>
    <w:div w:id="1424033272">
      <w:bodyDiv w:val="1"/>
      <w:marLeft w:val="0"/>
      <w:marRight w:val="0"/>
      <w:marTop w:val="0"/>
      <w:marBottom w:val="0"/>
      <w:divBdr>
        <w:top w:val="none" w:sz="0" w:space="0" w:color="auto"/>
        <w:left w:val="none" w:sz="0" w:space="0" w:color="auto"/>
        <w:bottom w:val="none" w:sz="0" w:space="0" w:color="auto"/>
        <w:right w:val="none" w:sz="0" w:space="0" w:color="auto"/>
      </w:divBdr>
    </w:div>
    <w:div w:id="1491562798">
      <w:bodyDiv w:val="1"/>
      <w:marLeft w:val="0"/>
      <w:marRight w:val="0"/>
      <w:marTop w:val="0"/>
      <w:marBottom w:val="0"/>
      <w:divBdr>
        <w:top w:val="none" w:sz="0" w:space="0" w:color="auto"/>
        <w:left w:val="none" w:sz="0" w:space="0" w:color="auto"/>
        <w:bottom w:val="none" w:sz="0" w:space="0" w:color="auto"/>
        <w:right w:val="none" w:sz="0" w:space="0" w:color="auto"/>
      </w:divBdr>
    </w:div>
    <w:div w:id="1514803385">
      <w:bodyDiv w:val="1"/>
      <w:marLeft w:val="0"/>
      <w:marRight w:val="0"/>
      <w:marTop w:val="0"/>
      <w:marBottom w:val="0"/>
      <w:divBdr>
        <w:top w:val="none" w:sz="0" w:space="0" w:color="auto"/>
        <w:left w:val="none" w:sz="0" w:space="0" w:color="auto"/>
        <w:bottom w:val="none" w:sz="0" w:space="0" w:color="auto"/>
        <w:right w:val="none" w:sz="0" w:space="0" w:color="auto"/>
      </w:divBdr>
    </w:div>
    <w:div w:id="1531380313">
      <w:bodyDiv w:val="1"/>
      <w:marLeft w:val="0"/>
      <w:marRight w:val="0"/>
      <w:marTop w:val="0"/>
      <w:marBottom w:val="0"/>
      <w:divBdr>
        <w:top w:val="none" w:sz="0" w:space="0" w:color="auto"/>
        <w:left w:val="none" w:sz="0" w:space="0" w:color="auto"/>
        <w:bottom w:val="none" w:sz="0" w:space="0" w:color="auto"/>
        <w:right w:val="none" w:sz="0" w:space="0" w:color="auto"/>
      </w:divBdr>
    </w:div>
    <w:div w:id="1566649185">
      <w:bodyDiv w:val="1"/>
      <w:marLeft w:val="0"/>
      <w:marRight w:val="0"/>
      <w:marTop w:val="0"/>
      <w:marBottom w:val="0"/>
      <w:divBdr>
        <w:top w:val="none" w:sz="0" w:space="0" w:color="auto"/>
        <w:left w:val="none" w:sz="0" w:space="0" w:color="auto"/>
        <w:bottom w:val="none" w:sz="0" w:space="0" w:color="auto"/>
        <w:right w:val="none" w:sz="0" w:space="0" w:color="auto"/>
      </w:divBdr>
    </w:div>
    <w:div w:id="1598827222">
      <w:bodyDiv w:val="1"/>
      <w:marLeft w:val="0"/>
      <w:marRight w:val="0"/>
      <w:marTop w:val="0"/>
      <w:marBottom w:val="0"/>
      <w:divBdr>
        <w:top w:val="none" w:sz="0" w:space="0" w:color="auto"/>
        <w:left w:val="none" w:sz="0" w:space="0" w:color="auto"/>
        <w:bottom w:val="none" w:sz="0" w:space="0" w:color="auto"/>
        <w:right w:val="none" w:sz="0" w:space="0" w:color="auto"/>
      </w:divBdr>
    </w:div>
    <w:div w:id="1625426039">
      <w:bodyDiv w:val="1"/>
      <w:marLeft w:val="0"/>
      <w:marRight w:val="0"/>
      <w:marTop w:val="0"/>
      <w:marBottom w:val="0"/>
      <w:divBdr>
        <w:top w:val="none" w:sz="0" w:space="0" w:color="auto"/>
        <w:left w:val="none" w:sz="0" w:space="0" w:color="auto"/>
        <w:bottom w:val="none" w:sz="0" w:space="0" w:color="auto"/>
        <w:right w:val="none" w:sz="0" w:space="0" w:color="auto"/>
      </w:divBdr>
    </w:div>
    <w:div w:id="1631396192">
      <w:bodyDiv w:val="1"/>
      <w:marLeft w:val="0"/>
      <w:marRight w:val="0"/>
      <w:marTop w:val="0"/>
      <w:marBottom w:val="0"/>
      <w:divBdr>
        <w:top w:val="none" w:sz="0" w:space="0" w:color="auto"/>
        <w:left w:val="none" w:sz="0" w:space="0" w:color="auto"/>
        <w:bottom w:val="none" w:sz="0" w:space="0" w:color="auto"/>
        <w:right w:val="none" w:sz="0" w:space="0" w:color="auto"/>
      </w:divBdr>
    </w:div>
    <w:div w:id="1649627594">
      <w:bodyDiv w:val="1"/>
      <w:marLeft w:val="0"/>
      <w:marRight w:val="0"/>
      <w:marTop w:val="0"/>
      <w:marBottom w:val="0"/>
      <w:divBdr>
        <w:top w:val="none" w:sz="0" w:space="0" w:color="auto"/>
        <w:left w:val="none" w:sz="0" w:space="0" w:color="auto"/>
        <w:bottom w:val="none" w:sz="0" w:space="0" w:color="auto"/>
        <w:right w:val="none" w:sz="0" w:space="0" w:color="auto"/>
      </w:divBdr>
    </w:div>
    <w:div w:id="1693804846">
      <w:bodyDiv w:val="1"/>
      <w:marLeft w:val="0"/>
      <w:marRight w:val="0"/>
      <w:marTop w:val="0"/>
      <w:marBottom w:val="0"/>
      <w:divBdr>
        <w:top w:val="none" w:sz="0" w:space="0" w:color="auto"/>
        <w:left w:val="none" w:sz="0" w:space="0" w:color="auto"/>
        <w:bottom w:val="none" w:sz="0" w:space="0" w:color="auto"/>
        <w:right w:val="none" w:sz="0" w:space="0" w:color="auto"/>
      </w:divBdr>
    </w:div>
    <w:div w:id="1739984176">
      <w:bodyDiv w:val="1"/>
      <w:marLeft w:val="0"/>
      <w:marRight w:val="0"/>
      <w:marTop w:val="0"/>
      <w:marBottom w:val="0"/>
      <w:divBdr>
        <w:top w:val="none" w:sz="0" w:space="0" w:color="auto"/>
        <w:left w:val="none" w:sz="0" w:space="0" w:color="auto"/>
        <w:bottom w:val="none" w:sz="0" w:space="0" w:color="auto"/>
        <w:right w:val="none" w:sz="0" w:space="0" w:color="auto"/>
      </w:divBdr>
    </w:div>
    <w:div w:id="1747997890">
      <w:bodyDiv w:val="1"/>
      <w:marLeft w:val="0"/>
      <w:marRight w:val="0"/>
      <w:marTop w:val="0"/>
      <w:marBottom w:val="0"/>
      <w:divBdr>
        <w:top w:val="none" w:sz="0" w:space="0" w:color="auto"/>
        <w:left w:val="none" w:sz="0" w:space="0" w:color="auto"/>
        <w:bottom w:val="none" w:sz="0" w:space="0" w:color="auto"/>
        <w:right w:val="none" w:sz="0" w:space="0" w:color="auto"/>
      </w:divBdr>
    </w:div>
    <w:div w:id="1756781399">
      <w:bodyDiv w:val="1"/>
      <w:marLeft w:val="0"/>
      <w:marRight w:val="0"/>
      <w:marTop w:val="0"/>
      <w:marBottom w:val="0"/>
      <w:divBdr>
        <w:top w:val="none" w:sz="0" w:space="0" w:color="auto"/>
        <w:left w:val="none" w:sz="0" w:space="0" w:color="auto"/>
        <w:bottom w:val="none" w:sz="0" w:space="0" w:color="auto"/>
        <w:right w:val="none" w:sz="0" w:space="0" w:color="auto"/>
      </w:divBdr>
    </w:div>
    <w:div w:id="1777598691">
      <w:bodyDiv w:val="1"/>
      <w:marLeft w:val="0"/>
      <w:marRight w:val="0"/>
      <w:marTop w:val="0"/>
      <w:marBottom w:val="0"/>
      <w:divBdr>
        <w:top w:val="none" w:sz="0" w:space="0" w:color="auto"/>
        <w:left w:val="none" w:sz="0" w:space="0" w:color="auto"/>
        <w:bottom w:val="none" w:sz="0" w:space="0" w:color="auto"/>
        <w:right w:val="none" w:sz="0" w:space="0" w:color="auto"/>
      </w:divBdr>
    </w:div>
    <w:div w:id="1785999643">
      <w:bodyDiv w:val="1"/>
      <w:marLeft w:val="0"/>
      <w:marRight w:val="0"/>
      <w:marTop w:val="0"/>
      <w:marBottom w:val="0"/>
      <w:divBdr>
        <w:top w:val="none" w:sz="0" w:space="0" w:color="auto"/>
        <w:left w:val="none" w:sz="0" w:space="0" w:color="auto"/>
        <w:bottom w:val="none" w:sz="0" w:space="0" w:color="auto"/>
        <w:right w:val="none" w:sz="0" w:space="0" w:color="auto"/>
      </w:divBdr>
    </w:div>
    <w:div w:id="1792624548">
      <w:bodyDiv w:val="1"/>
      <w:marLeft w:val="0"/>
      <w:marRight w:val="0"/>
      <w:marTop w:val="0"/>
      <w:marBottom w:val="0"/>
      <w:divBdr>
        <w:top w:val="none" w:sz="0" w:space="0" w:color="auto"/>
        <w:left w:val="none" w:sz="0" w:space="0" w:color="auto"/>
        <w:bottom w:val="none" w:sz="0" w:space="0" w:color="auto"/>
        <w:right w:val="none" w:sz="0" w:space="0" w:color="auto"/>
      </w:divBdr>
    </w:div>
    <w:div w:id="1792741083">
      <w:bodyDiv w:val="1"/>
      <w:marLeft w:val="0"/>
      <w:marRight w:val="0"/>
      <w:marTop w:val="0"/>
      <w:marBottom w:val="0"/>
      <w:divBdr>
        <w:top w:val="none" w:sz="0" w:space="0" w:color="auto"/>
        <w:left w:val="none" w:sz="0" w:space="0" w:color="auto"/>
        <w:bottom w:val="none" w:sz="0" w:space="0" w:color="auto"/>
        <w:right w:val="none" w:sz="0" w:space="0" w:color="auto"/>
      </w:divBdr>
    </w:div>
    <w:div w:id="1806117710">
      <w:bodyDiv w:val="1"/>
      <w:marLeft w:val="0"/>
      <w:marRight w:val="0"/>
      <w:marTop w:val="0"/>
      <w:marBottom w:val="0"/>
      <w:divBdr>
        <w:top w:val="none" w:sz="0" w:space="0" w:color="auto"/>
        <w:left w:val="none" w:sz="0" w:space="0" w:color="auto"/>
        <w:bottom w:val="none" w:sz="0" w:space="0" w:color="auto"/>
        <w:right w:val="none" w:sz="0" w:space="0" w:color="auto"/>
      </w:divBdr>
    </w:div>
    <w:div w:id="1809934511">
      <w:bodyDiv w:val="1"/>
      <w:marLeft w:val="0"/>
      <w:marRight w:val="0"/>
      <w:marTop w:val="0"/>
      <w:marBottom w:val="0"/>
      <w:divBdr>
        <w:top w:val="none" w:sz="0" w:space="0" w:color="auto"/>
        <w:left w:val="none" w:sz="0" w:space="0" w:color="auto"/>
        <w:bottom w:val="none" w:sz="0" w:space="0" w:color="auto"/>
        <w:right w:val="none" w:sz="0" w:space="0" w:color="auto"/>
      </w:divBdr>
    </w:div>
    <w:div w:id="1850488743">
      <w:bodyDiv w:val="1"/>
      <w:marLeft w:val="0"/>
      <w:marRight w:val="0"/>
      <w:marTop w:val="0"/>
      <w:marBottom w:val="0"/>
      <w:divBdr>
        <w:top w:val="none" w:sz="0" w:space="0" w:color="auto"/>
        <w:left w:val="none" w:sz="0" w:space="0" w:color="auto"/>
        <w:bottom w:val="none" w:sz="0" w:space="0" w:color="auto"/>
        <w:right w:val="none" w:sz="0" w:space="0" w:color="auto"/>
      </w:divBdr>
    </w:div>
    <w:div w:id="1855726952">
      <w:bodyDiv w:val="1"/>
      <w:marLeft w:val="0"/>
      <w:marRight w:val="0"/>
      <w:marTop w:val="0"/>
      <w:marBottom w:val="0"/>
      <w:divBdr>
        <w:top w:val="none" w:sz="0" w:space="0" w:color="auto"/>
        <w:left w:val="none" w:sz="0" w:space="0" w:color="auto"/>
        <w:bottom w:val="none" w:sz="0" w:space="0" w:color="auto"/>
        <w:right w:val="none" w:sz="0" w:space="0" w:color="auto"/>
      </w:divBdr>
    </w:div>
    <w:div w:id="1911042588">
      <w:bodyDiv w:val="1"/>
      <w:marLeft w:val="0"/>
      <w:marRight w:val="0"/>
      <w:marTop w:val="0"/>
      <w:marBottom w:val="0"/>
      <w:divBdr>
        <w:top w:val="none" w:sz="0" w:space="0" w:color="auto"/>
        <w:left w:val="none" w:sz="0" w:space="0" w:color="auto"/>
        <w:bottom w:val="none" w:sz="0" w:space="0" w:color="auto"/>
        <w:right w:val="none" w:sz="0" w:space="0" w:color="auto"/>
      </w:divBdr>
    </w:div>
    <w:div w:id="1920864238">
      <w:bodyDiv w:val="1"/>
      <w:marLeft w:val="0"/>
      <w:marRight w:val="0"/>
      <w:marTop w:val="0"/>
      <w:marBottom w:val="0"/>
      <w:divBdr>
        <w:top w:val="none" w:sz="0" w:space="0" w:color="auto"/>
        <w:left w:val="none" w:sz="0" w:space="0" w:color="auto"/>
        <w:bottom w:val="none" w:sz="0" w:space="0" w:color="auto"/>
        <w:right w:val="none" w:sz="0" w:space="0" w:color="auto"/>
      </w:divBdr>
    </w:div>
    <w:div w:id="1991323675">
      <w:bodyDiv w:val="1"/>
      <w:marLeft w:val="0"/>
      <w:marRight w:val="0"/>
      <w:marTop w:val="0"/>
      <w:marBottom w:val="0"/>
      <w:divBdr>
        <w:top w:val="none" w:sz="0" w:space="0" w:color="auto"/>
        <w:left w:val="none" w:sz="0" w:space="0" w:color="auto"/>
        <w:bottom w:val="none" w:sz="0" w:space="0" w:color="auto"/>
        <w:right w:val="none" w:sz="0" w:space="0" w:color="auto"/>
      </w:divBdr>
    </w:div>
    <w:div w:id="2031099625">
      <w:bodyDiv w:val="1"/>
      <w:marLeft w:val="0"/>
      <w:marRight w:val="0"/>
      <w:marTop w:val="0"/>
      <w:marBottom w:val="0"/>
      <w:divBdr>
        <w:top w:val="none" w:sz="0" w:space="0" w:color="auto"/>
        <w:left w:val="none" w:sz="0" w:space="0" w:color="auto"/>
        <w:bottom w:val="none" w:sz="0" w:space="0" w:color="auto"/>
        <w:right w:val="none" w:sz="0" w:space="0" w:color="auto"/>
      </w:divBdr>
    </w:div>
    <w:div w:id="2067946760">
      <w:bodyDiv w:val="1"/>
      <w:marLeft w:val="0"/>
      <w:marRight w:val="0"/>
      <w:marTop w:val="0"/>
      <w:marBottom w:val="0"/>
      <w:divBdr>
        <w:top w:val="none" w:sz="0" w:space="0" w:color="auto"/>
        <w:left w:val="none" w:sz="0" w:space="0" w:color="auto"/>
        <w:bottom w:val="none" w:sz="0" w:space="0" w:color="auto"/>
        <w:right w:val="none" w:sz="0" w:space="0" w:color="auto"/>
      </w:divBdr>
    </w:div>
    <w:div w:id="2077319553">
      <w:bodyDiv w:val="1"/>
      <w:marLeft w:val="0"/>
      <w:marRight w:val="0"/>
      <w:marTop w:val="0"/>
      <w:marBottom w:val="0"/>
      <w:divBdr>
        <w:top w:val="none" w:sz="0" w:space="0" w:color="auto"/>
        <w:left w:val="none" w:sz="0" w:space="0" w:color="auto"/>
        <w:bottom w:val="none" w:sz="0" w:space="0" w:color="auto"/>
        <w:right w:val="none" w:sz="0" w:space="0" w:color="auto"/>
      </w:divBdr>
    </w:div>
    <w:div w:id="2079551343">
      <w:bodyDiv w:val="1"/>
      <w:marLeft w:val="0"/>
      <w:marRight w:val="0"/>
      <w:marTop w:val="0"/>
      <w:marBottom w:val="0"/>
      <w:divBdr>
        <w:top w:val="none" w:sz="0" w:space="0" w:color="auto"/>
        <w:left w:val="none" w:sz="0" w:space="0" w:color="auto"/>
        <w:bottom w:val="none" w:sz="0" w:space="0" w:color="auto"/>
        <w:right w:val="none" w:sz="0" w:space="0" w:color="auto"/>
      </w:divBdr>
    </w:div>
    <w:div w:id="2112435427">
      <w:bodyDiv w:val="1"/>
      <w:marLeft w:val="0"/>
      <w:marRight w:val="0"/>
      <w:marTop w:val="0"/>
      <w:marBottom w:val="0"/>
      <w:divBdr>
        <w:top w:val="none" w:sz="0" w:space="0" w:color="auto"/>
        <w:left w:val="none" w:sz="0" w:space="0" w:color="auto"/>
        <w:bottom w:val="none" w:sz="0" w:space="0" w:color="auto"/>
        <w:right w:val="none" w:sz="0" w:space="0" w:color="auto"/>
      </w:divBdr>
    </w:div>
    <w:div w:id="2113936319">
      <w:bodyDiv w:val="1"/>
      <w:marLeft w:val="0"/>
      <w:marRight w:val="0"/>
      <w:marTop w:val="0"/>
      <w:marBottom w:val="0"/>
      <w:divBdr>
        <w:top w:val="none" w:sz="0" w:space="0" w:color="auto"/>
        <w:left w:val="none" w:sz="0" w:space="0" w:color="auto"/>
        <w:bottom w:val="none" w:sz="0" w:space="0" w:color="auto"/>
        <w:right w:val="none" w:sz="0" w:space="0" w:color="auto"/>
      </w:divBdr>
    </w:div>
    <w:div w:id="21461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nter-bereg.ru/b1524.html" TargetMode="External"/><Relationship Id="rId2" Type="http://schemas.openxmlformats.org/officeDocument/2006/relationships/hyperlink" Target="https://rosrealt.ru/cena/uchastok" TargetMode="External"/><Relationship Id="rId1" Type="http://schemas.openxmlformats.org/officeDocument/2006/relationships/hyperlink" Target="https://www.fundamental-research.ru/ru/article/view?id=40899" TargetMode="External"/><Relationship Id="rId6" Type="http://schemas.openxmlformats.org/officeDocument/2006/relationships/hyperlink" Target="http://etalonline.by/?type=text&amp;regnum=Hk0800425" TargetMode="External"/><Relationship Id="rId5" Type="http://schemas.openxmlformats.org/officeDocument/2006/relationships/hyperlink" Target="http://kodeksy.by/static/kodeks-o-zemle.pdf" TargetMode="External"/><Relationship Id="rId4" Type="http://schemas.openxmlformats.org/officeDocument/2006/relationships/hyperlink" Target="http://www.parliament.am/legislation.php?sel=show&amp;ID=1361&amp;lang=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160F-D71F-4A8D-8EB0-F96FF59F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4987</TotalTime>
  <Pages>96</Pages>
  <Words>24176</Words>
  <Characters>137804</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Дианова Виктория Юрьевна</dc:creator>
  <cp:lastModifiedBy>Виктория Дианова</cp:lastModifiedBy>
  <cp:revision>667</cp:revision>
  <cp:lastPrinted>2018-04-28T06:46:00Z</cp:lastPrinted>
  <dcterms:created xsi:type="dcterms:W3CDTF">2018-04-14T18:32:00Z</dcterms:created>
  <dcterms:modified xsi:type="dcterms:W3CDTF">2018-05-08T11:59:00Z</dcterms:modified>
</cp:coreProperties>
</file>