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8"/>
          <w:szCs w:val="28"/>
        </w:rPr>
        <w:id w:val="172994838"/>
        <w:docPartObj>
          <w:docPartGallery w:val="Cover Pages"/>
          <w:docPartUnique/>
        </w:docPartObj>
      </w:sdtPr>
      <w:sdtEndPr>
        <w:rPr>
          <w:b/>
        </w:rPr>
      </w:sdtEndPr>
      <w:sdtContent>
        <w:p w14:paraId="53B0D662" w14:textId="77777777" w:rsidR="008A5910" w:rsidRPr="006D3569" w:rsidRDefault="008A5910" w:rsidP="008A5910">
          <w:pPr>
            <w:jc w:val="center"/>
            <w:rPr>
              <w:rFonts w:ascii="Times New Roman" w:eastAsia="Calibri" w:hAnsi="Times New Roman" w:cs="Times New Roman"/>
              <w:sz w:val="28"/>
              <w:szCs w:val="28"/>
            </w:rPr>
          </w:pPr>
          <w:r w:rsidRPr="006D3569">
            <w:rPr>
              <w:rFonts w:ascii="Times New Roman" w:eastAsia="Calibri" w:hAnsi="Times New Roman" w:cs="Times New Roman"/>
              <w:sz w:val="28"/>
              <w:szCs w:val="28"/>
            </w:rPr>
            <w:t>Санкт-Петербургский государственный университет</w:t>
          </w:r>
        </w:p>
        <w:p w14:paraId="29C5FB41" w14:textId="77777777" w:rsidR="00C01714" w:rsidRPr="006D3569" w:rsidRDefault="00C01714" w:rsidP="00C01714">
          <w:pPr>
            <w:jc w:val="center"/>
            <w:rPr>
              <w:rFonts w:ascii="Times New Roman" w:hAnsi="Times New Roman" w:cs="Times New Roman"/>
              <w:sz w:val="28"/>
              <w:szCs w:val="28"/>
            </w:rPr>
          </w:pPr>
          <w:r w:rsidRPr="006D3569">
            <w:rPr>
              <w:rFonts w:ascii="Times New Roman" w:hAnsi="Times New Roman" w:cs="Times New Roman"/>
              <w:sz w:val="28"/>
              <w:szCs w:val="28"/>
            </w:rPr>
            <w:t>направление «Юриспруденция»</w:t>
          </w:r>
        </w:p>
        <w:p w14:paraId="7BE82D8A" w14:textId="77777777" w:rsidR="008A5910" w:rsidRPr="006D3569" w:rsidRDefault="008A5910" w:rsidP="008A5910">
          <w:pPr>
            <w:spacing w:after="200" w:line="276" w:lineRule="auto"/>
            <w:jc w:val="center"/>
            <w:rPr>
              <w:rFonts w:ascii="Times New Roman" w:eastAsia="Calibri" w:hAnsi="Times New Roman" w:cs="Times New Roman"/>
              <w:sz w:val="28"/>
              <w:szCs w:val="28"/>
            </w:rPr>
          </w:pPr>
        </w:p>
        <w:p w14:paraId="15280E9B" w14:textId="77777777" w:rsidR="008A5910" w:rsidRPr="006D3569" w:rsidRDefault="008A5910" w:rsidP="008A5910">
          <w:pPr>
            <w:spacing w:after="200" w:line="276" w:lineRule="auto"/>
            <w:jc w:val="center"/>
            <w:rPr>
              <w:rFonts w:ascii="Times New Roman" w:eastAsia="Calibri" w:hAnsi="Times New Roman" w:cs="Times New Roman"/>
              <w:sz w:val="28"/>
              <w:szCs w:val="28"/>
            </w:rPr>
          </w:pPr>
        </w:p>
        <w:p w14:paraId="3CC5135F" w14:textId="77777777" w:rsidR="008A5910" w:rsidRPr="006D3569" w:rsidRDefault="008A5910" w:rsidP="008A5910">
          <w:pPr>
            <w:spacing w:after="200" w:line="276" w:lineRule="auto"/>
            <w:jc w:val="center"/>
            <w:rPr>
              <w:rFonts w:ascii="Times New Roman" w:eastAsia="Calibri" w:hAnsi="Times New Roman" w:cs="Times New Roman"/>
              <w:sz w:val="28"/>
              <w:szCs w:val="28"/>
            </w:rPr>
          </w:pPr>
        </w:p>
        <w:p w14:paraId="6F84ECCA" w14:textId="77777777" w:rsidR="008A5910" w:rsidRPr="006D3569" w:rsidRDefault="008A5910" w:rsidP="008A5910">
          <w:pPr>
            <w:spacing w:after="200" w:line="276" w:lineRule="auto"/>
            <w:rPr>
              <w:rFonts w:ascii="Times New Roman" w:eastAsia="Calibri" w:hAnsi="Times New Roman" w:cs="Times New Roman"/>
              <w:sz w:val="28"/>
              <w:szCs w:val="28"/>
            </w:rPr>
          </w:pPr>
        </w:p>
        <w:p w14:paraId="597CF3F2" w14:textId="0EFBE4E2" w:rsidR="008A5910" w:rsidRPr="006D3569" w:rsidRDefault="008A5910" w:rsidP="002D31D5">
          <w:pPr>
            <w:spacing w:after="200" w:line="360" w:lineRule="auto"/>
            <w:jc w:val="center"/>
            <w:rPr>
              <w:rFonts w:ascii="Times New Roman" w:eastAsia="Calibri" w:hAnsi="Times New Roman" w:cs="Times New Roman"/>
              <w:b/>
              <w:sz w:val="28"/>
              <w:szCs w:val="28"/>
            </w:rPr>
          </w:pPr>
          <w:r w:rsidRPr="006D3569">
            <w:rPr>
              <w:rFonts w:ascii="Times New Roman" w:eastAsia="Calibri" w:hAnsi="Times New Roman" w:cs="Times New Roman"/>
              <w:b/>
              <w:sz w:val="28"/>
              <w:szCs w:val="28"/>
            </w:rPr>
            <w:t xml:space="preserve">Влияние </w:t>
          </w:r>
          <w:r w:rsidR="00DB390D" w:rsidRPr="006D3569">
            <w:rPr>
              <w:rFonts w:ascii="Times New Roman" w:eastAsia="Calibri" w:hAnsi="Times New Roman" w:cs="Times New Roman"/>
              <w:b/>
              <w:sz w:val="28"/>
              <w:szCs w:val="28"/>
            </w:rPr>
            <w:t>на трудов</w:t>
          </w:r>
          <w:r w:rsidR="004147C2" w:rsidRPr="006D3569">
            <w:rPr>
              <w:rFonts w:ascii="Times New Roman" w:eastAsia="Calibri" w:hAnsi="Times New Roman" w:cs="Times New Roman"/>
              <w:b/>
              <w:sz w:val="28"/>
              <w:szCs w:val="28"/>
            </w:rPr>
            <w:t>ые</w:t>
          </w:r>
          <w:r w:rsidR="00DB390D" w:rsidRPr="006D3569">
            <w:rPr>
              <w:rFonts w:ascii="Times New Roman" w:eastAsia="Calibri" w:hAnsi="Times New Roman" w:cs="Times New Roman"/>
              <w:b/>
              <w:sz w:val="28"/>
              <w:szCs w:val="28"/>
            </w:rPr>
            <w:t xml:space="preserve"> правоотношени</w:t>
          </w:r>
          <w:r w:rsidR="004147C2" w:rsidRPr="006D3569">
            <w:rPr>
              <w:rFonts w:ascii="Times New Roman" w:eastAsia="Calibri" w:hAnsi="Times New Roman" w:cs="Times New Roman"/>
              <w:b/>
              <w:sz w:val="28"/>
              <w:szCs w:val="28"/>
            </w:rPr>
            <w:t>я</w:t>
          </w:r>
          <w:r w:rsidR="00DB390D" w:rsidRPr="006D3569">
            <w:rPr>
              <w:rFonts w:ascii="Times New Roman" w:eastAsia="Calibri" w:hAnsi="Times New Roman" w:cs="Times New Roman"/>
              <w:b/>
              <w:sz w:val="28"/>
              <w:szCs w:val="28"/>
            </w:rPr>
            <w:t xml:space="preserve"> применени</w:t>
          </w:r>
          <w:r w:rsidR="00F76BBB" w:rsidRPr="006D3569">
            <w:rPr>
              <w:rFonts w:ascii="Times New Roman" w:eastAsia="Calibri" w:hAnsi="Times New Roman" w:cs="Times New Roman"/>
              <w:b/>
              <w:sz w:val="28"/>
              <w:szCs w:val="28"/>
            </w:rPr>
            <w:t>я</w:t>
          </w:r>
          <w:r w:rsidR="00DB390D" w:rsidRPr="006D3569">
            <w:rPr>
              <w:rFonts w:ascii="Times New Roman" w:eastAsia="Calibri" w:hAnsi="Times New Roman" w:cs="Times New Roman"/>
              <w:b/>
              <w:sz w:val="28"/>
              <w:szCs w:val="28"/>
            </w:rPr>
            <w:t xml:space="preserve"> мер публичной ответственности к работнику или работодателю</w:t>
          </w:r>
        </w:p>
        <w:p w14:paraId="29A780C7" w14:textId="77777777" w:rsidR="008A5910" w:rsidRPr="006D3569" w:rsidRDefault="008A5910" w:rsidP="008A5910">
          <w:pPr>
            <w:spacing w:after="0" w:line="240" w:lineRule="auto"/>
            <w:ind w:left="5664"/>
            <w:rPr>
              <w:rFonts w:ascii="Times New Roman" w:eastAsia="Calibri" w:hAnsi="Times New Roman" w:cs="Times New Roman"/>
              <w:sz w:val="28"/>
              <w:szCs w:val="28"/>
            </w:rPr>
          </w:pPr>
        </w:p>
        <w:p w14:paraId="1A04216B" w14:textId="77777777" w:rsidR="008A5910" w:rsidRPr="006D3569" w:rsidRDefault="008A5910" w:rsidP="008A5910">
          <w:pPr>
            <w:spacing w:after="0" w:line="240" w:lineRule="auto"/>
            <w:ind w:left="5664"/>
            <w:rPr>
              <w:rFonts w:ascii="Times New Roman" w:eastAsia="Calibri" w:hAnsi="Times New Roman" w:cs="Times New Roman"/>
              <w:sz w:val="28"/>
              <w:szCs w:val="28"/>
            </w:rPr>
          </w:pPr>
        </w:p>
        <w:p w14:paraId="2B82D885" w14:textId="77777777" w:rsidR="008A5910" w:rsidRPr="006D3569" w:rsidRDefault="008A5910" w:rsidP="008A5910">
          <w:pPr>
            <w:spacing w:after="0" w:line="240" w:lineRule="auto"/>
            <w:ind w:left="5664"/>
            <w:rPr>
              <w:rFonts w:ascii="Times New Roman" w:eastAsia="Calibri" w:hAnsi="Times New Roman" w:cs="Times New Roman"/>
              <w:sz w:val="28"/>
              <w:szCs w:val="28"/>
            </w:rPr>
          </w:pPr>
        </w:p>
        <w:p w14:paraId="55B92734" w14:textId="77777777" w:rsidR="008A5910" w:rsidRPr="006D3569" w:rsidRDefault="008A5910" w:rsidP="008A5910">
          <w:pPr>
            <w:spacing w:after="0" w:line="240" w:lineRule="auto"/>
            <w:ind w:left="5664"/>
            <w:rPr>
              <w:rFonts w:ascii="Times New Roman" w:eastAsia="Calibri" w:hAnsi="Times New Roman" w:cs="Times New Roman"/>
              <w:sz w:val="28"/>
              <w:szCs w:val="28"/>
            </w:rPr>
          </w:pPr>
        </w:p>
        <w:p w14:paraId="3B21DB45" w14:textId="77777777" w:rsidR="008A5910" w:rsidRPr="006D3569" w:rsidRDefault="008A5910" w:rsidP="002D31D5">
          <w:pPr>
            <w:spacing w:after="0" w:line="360" w:lineRule="auto"/>
            <w:ind w:left="5664"/>
            <w:rPr>
              <w:rFonts w:ascii="Times New Roman" w:eastAsia="Calibri" w:hAnsi="Times New Roman" w:cs="Times New Roman"/>
              <w:sz w:val="28"/>
              <w:szCs w:val="28"/>
            </w:rPr>
          </w:pPr>
        </w:p>
        <w:p w14:paraId="21A6510C" w14:textId="77777777" w:rsidR="00C01714" w:rsidRPr="006D3569" w:rsidRDefault="00C01714" w:rsidP="00C01714">
          <w:pPr>
            <w:spacing w:after="0" w:line="360" w:lineRule="auto"/>
            <w:ind w:left="4820"/>
            <w:rPr>
              <w:rFonts w:ascii="Times New Roman" w:eastAsia="Calibri" w:hAnsi="Times New Roman" w:cs="Times New Roman"/>
              <w:sz w:val="28"/>
              <w:szCs w:val="28"/>
            </w:rPr>
          </w:pPr>
          <w:r w:rsidRPr="006D3569">
            <w:rPr>
              <w:rFonts w:ascii="Times New Roman" w:eastAsia="Calibri" w:hAnsi="Times New Roman" w:cs="Times New Roman"/>
              <w:sz w:val="28"/>
              <w:szCs w:val="28"/>
            </w:rPr>
            <w:t>Выпускная квалификационная работа</w:t>
          </w:r>
        </w:p>
        <w:p w14:paraId="048007F7" w14:textId="77777777" w:rsidR="00C01714" w:rsidRPr="006D3569" w:rsidRDefault="00C01714" w:rsidP="00C01714">
          <w:pPr>
            <w:spacing w:after="0" w:line="360" w:lineRule="auto"/>
            <w:ind w:left="4820"/>
            <w:rPr>
              <w:rFonts w:ascii="Times New Roman" w:eastAsia="Calibri" w:hAnsi="Times New Roman" w:cs="Times New Roman"/>
              <w:sz w:val="28"/>
              <w:szCs w:val="28"/>
            </w:rPr>
          </w:pPr>
          <w:r w:rsidRPr="006D3569">
            <w:rPr>
              <w:rFonts w:ascii="Times New Roman" w:eastAsia="Calibri" w:hAnsi="Times New Roman" w:cs="Times New Roman"/>
              <w:sz w:val="28"/>
              <w:szCs w:val="28"/>
            </w:rPr>
            <w:t xml:space="preserve">студента 2 курса магистратуры </w:t>
          </w:r>
        </w:p>
        <w:p w14:paraId="339E68DC" w14:textId="215B3B52" w:rsidR="008A5910" w:rsidRPr="006D3569" w:rsidRDefault="008A5910" w:rsidP="00C01714">
          <w:pPr>
            <w:spacing w:after="0" w:line="360" w:lineRule="auto"/>
            <w:ind w:left="4820"/>
            <w:rPr>
              <w:rFonts w:ascii="Times New Roman" w:eastAsia="Calibri" w:hAnsi="Times New Roman" w:cs="Times New Roman"/>
              <w:sz w:val="28"/>
              <w:szCs w:val="28"/>
            </w:rPr>
          </w:pPr>
          <w:r w:rsidRPr="006D3569">
            <w:rPr>
              <w:rFonts w:ascii="Times New Roman" w:eastAsia="Calibri" w:hAnsi="Times New Roman" w:cs="Times New Roman"/>
              <w:sz w:val="28"/>
              <w:szCs w:val="28"/>
            </w:rPr>
            <w:t>очной формы обучения</w:t>
          </w:r>
        </w:p>
        <w:p w14:paraId="5F29A17A" w14:textId="77777777" w:rsidR="008A5910" w:rsidRPr="006D3569" w:rsidRDefault="008A5910" w:rsidP="002D31D5">
          <w:pPr>
            <w:spacing w:after="0" w:line="360" w:lineRule="auto"/>
            <w:ind w:left="4820"/>
            <w:rPr>
              <w:rFonts w:ascii="Times New Roman" w:eastAsia="Calibri" w:hAnsi="Times New Roman" w:cs="Times New Roman"/>
              <w:sz w:val="28"/>
              <w:szCs w:val="28"/>
            </w:rPr>
          </w:pPr>
          <w:r w:rsidRPr="006D3569">
            <w:rPr>
              <w:rFonts w:ascii="Times New Roman" w:eastAsia="Calibri" w:hAnsi="Times New Roman" w:cs="Times New Roman"/>
              <w:sz w:val="28"/>
              <w:szCs w:val="28"/>
            </w:rPr>
            <w:t>Бакулиной Екатерины Сергеевны</w:t>
          </w:r>
        </w:p>
        <w:p w14:paraId="5B24B231" w14:textId="77777777" w:rsidR="008A5910" w:rsidRPr="006D3569" w:rsidRDefault="008A5910" w:rsidP="002D31D5">
          <w:pPr>
            <w:spacing w:after="0" w:line="360" w:lineRule="auto"/>
            <w:ind w:left="4820"/>
            <w:rPr>
              <w:rFonts w:ascii="Times New Roman" w:eastAsia="Calibri" w:hAnsi="Times New Roman" w:cs="Times New Roman"/>
              <w:sz w:val="28"/>
              <w:szCs w:val="28"/>
            </w:rPr>
          </w:pPr>
        </w:p>
        <w:p w14:paraId="29D4D8B8" w14:textId="77777777" w:rsidR="008A5910" w:rsidRPr="006D3569" w:rsidRDefault="008A5910" w:rsidP="002D31D5">
          <w:pPr>
            <w:spacing w:after="0" w:line="360" w:lineRule="auto"/>
            <w:ind w:left="4820"/>
            <w:rPr>
              <w:rFonts w:ascii="Times New Roman" w:eastAsia="Calibri" w:hAnsi="Times New Roman" w:cs="Times New Roman"/>
              <w:sz w:val="28"/>
              <w:szCs w:val="28"/>
            </w:rPr>
          </w:pPr>
        </w:p>
        <w:p w14:paraId="658AD94B" w14:textId="77777777" w:rsidR="008A5910" w:rsidRPr="006D3569" w:rsidRDefault="008A5910" w:rsidP="002D31D5">
          <w:pPr>
            <w:spacing w:after="0" w:line="360" w:lineRule="auto"/>
            <w:ind w:left="4820"/>
            <w:rPr>
              <w:rFonts w:ascii="Times New Roman" w:eastAsia="Calibri" w:hAnsi="Times New Roman" w:cs="Times New Roman"/>
              <w:sz w:val="28"/>
              <w:szCs w:val="28"/>
            </w:rPr>
          </w:pPr>
          <w:r w:rsidRPr="006D3569">
            <w:rPr>
              <w:rFonts w:ascii="Times New Roman" w:eastAsia="Calibri" w:hAnsi="Times New Roman" w:cs="Times New Roman"/>
              <w:sz w:val="28"/>
              <w:szCs w:val="28"/>
            </w:rPr>
            <w:t>Научный руководитель:</w:t>
          </w:r>
        </w:p>
        <w:p w14:paraId="1ABEF2E8" w14:textId="77777777" w:rsidR="008A5910" w:rsidRPr="006D3569" w:rsidRDefault="008A5910" w:rsidP="002D31D5">
          <w:pPr>
            <w:spacing w:after="0" w:line="360" w:lineRule="auto"/>
            <w:ind w:left="4820"/>
            <w:rPr>
              <w:rFonts w:ascii="Times New Roman" w:eastAsia="Calibri" w:hAnsi="Times New Roman" w:cs="Times New Roman"/>
              <w:sz w:val="28"/>
              <w:szCs w:val="28"/>
            </w:rPr>
          </w:pPr>
          <w:r w:rsidRPr="006D3569">
            <w:rPr>
              <w:rFonts w:ascii="Times New Roman" w:eastAsia="Calibri" w:hAnsi="Times New Roman" w:cs="Times New Roman"/>
              <w:sz w:val="28"/>
              <w:szCs w:val="28"/>
            </w:rPr>
            <w:t>профессор, доктор юридических наук</w:t>
          </w:r>
        </w:p>
        <w:p w14:paraId="2A796DE6" w14:textId="77777777" w:rsidR="008A5910" w:rsidRPr="006D3569" w:rsidRDefault="008A5910" w:rsidP="002D31D5">
          <w:pPr>
            <w:spacing w:after="0" w:line="360" w:lineRule="auto"/>
            <w:ind w:left="4820"/>
            <w:rPr>
              <w:rFonts w:ascii="Times New Roman" w:eastAsia="Calibri" w:hAnsi="Times New Roman" w:cs="Times New Roman"/>
              <w:sz w:val="28"/>
              <w:szCs w:val="28"/>
            </w:rPr>
          </w:pPr>
          <w:r w:rsidRPr="006D3569">
            <w:rPr>
              <w:rFonts w:ascii="Times New Roman" w:eastAsia="Calibri" w:hAnsi="Times New Roman" w:cs="Times New Roman"/>
              <w:sz w:val="28"/>
              <w:szCs w:val="28"/>
            </w:rPr>
            <w:t>Дивеева Нелли Ивановна</w:t>
          </w:r>
        </w:p>
        <w:p w14:paraId="0F79CC33" w14:textId="77777777" w:rsidR="008A5910" w:rsidRPr="006D3569" w:rsidRDefault="008A5910" w:rsidP="002D31D5">
          <w:pPr>
            <w:spacing w:after="0" w:line="240" w:lineRule="auto"/>
            <w:rPr>
              <w:rFonts w:ascii="Times New Roman" w:eastAsia="Calibri" w:hAnsi="Times New Roman" w:cs="Times New Roman"/>
              <w:sz w:val="28"/>
              <w:szCs w:val="28"/>
            </w:rPr>
          </w:pPr>
        </w:p>
        <w:p w14:paraId="4E9B8A7B" w14:textId="77777777" w:rsidR="0003115E" w:rsidRPr="006D3569" w:rsidRDefault="0003115E" w:rsidP="008A5910">
          <w:pPr>
            <w:spacing w:after="0" w:line="240" w:lineRule="auto"/>
            <w:ind w:left="5664"/>
            <w:rPr>
              <w:rFonts w:ascii="Times New Roman" w:eastAsia="Calibri" w:hAnsi="Times New Roman" w:cs="Times New Roman"/>
              <w:sz w:val="28"/>
              <w:szCs w:val="28"/>
            </w:rPr>
          </w:pPr>
        </w:p>
        <w:p w14:paraId="401C753D" w14:textId="77777777" w:rsidR="0003115E" w:rsidRPr="006D3569" w:rsidRDefault="0003115E" w:rsidP="008A5910">
          <w:pPr>
            <w:spacing w:after="0" w:line="240" w:lineRule="auto"/>
            <w:ind w:left="5664"/>
            <w:rPr>
              <w:rFonts w:ascii="Times New Roman" w:eastAsia="Calibri" w:hAnsi="Times New Roman" w:cs="Times New Roman"/>
              <w:sz w:val="28"/>
              <w:szCs w:val="28"/>
            </w:rPr>
          </w:pPr>
        </w:p>
        <w:p w14:paraId="1ECA75DC" w14:textId="77777777" w:rsidR="0003115E" w:rsidRPr="006D3569" w:rsidRDefault="0003115E" w:rsidP="008A5910">
          <w:pPr>
            <w:spacing w:after="0" w:line="240" w:lineRule="auto"/>
            <w:ind w:left="5664"/>
            <w:rPr>
              <w:rFonts w:ascii="Times New Roman" w:eastAsia="Calibri" w:hAnsi="Times New Roman" w:cs="Times New Roman"/>
              <w:sz w:val="28"/>
              <w:szCs w:val="28"/>
            </w:rPr>
          </w:pPr>
        </w:p>
        <w:p w14:paraId="58184473" w14:textId="661639D2" w:rsidR="008A5910" w:rsidRPr="006D3569" w:rsidRDefault="008A5910" w:rsidP="008A5910">
          <w:pPr>
            <w:spacing w:after="0" w:line="240" w:lineRule="auto"/>
            <w:ind w:left="5664"/>
            <w:rPr>
              <w:rFonts w:ascii="Times New Roman" w:eastAsia="Calibri" w:hAnsi="Times New Roman" w:cs="Times New Roman"/>
              <w:sz w:val="28"/>
              <w:szCs w:val="28"/>
            </w:rPr>
          </w:pPr>
        </w:p>
        <w:p w14:paraId="7DB52D43" w14:textId="2A966CD6" w:rsidR="00C01714" w:rsidRPr="006D3569" w:rsidRDefault="00C01714" w:rsidP="008A5910">
          <w:pPr>
            <w:spacing w:after="0" w:line="240" w:lineRule="auto"/>
            <w:ind w:left="5664"/>
            <w:rPr>
              <w:rFonts w:ascii="Times New Roman" w:eastAsia="Calibri" w:hAnsi="Times New Roman" w:cs="Times New Roman"/>
              <w:sz w:val="28"/>
              <w:szCs w:val="28"/>
            </w:rPr>
          </w:pPr>
        </w:p>
        <w:p w14:paraId="67DA0D34" w14:textId="33397E53" w:rsidR="00C01714" w:rsidRPr="006D3569" w:rsidRDefault="00C01714" w:rsidP="008A5910">
          <w:pPr>
            <w:spacing w:after="0" w:line="240" w:lineRule="auto"/>
            <w:ind w:left="5664"/>
            <w:rPr>
              <w:rFonts w:ascii="Times New Roman" w:eastAsia="Calibri" w:hAnsi="Times New Roman" w:cs="Times New Roman"/>
              <w:sz w:val="28"/>
              <w:szCs w:val="28"/>
            </w:rPr>
          </w:pPr>
        </w:p>
        <w:p w14:paraId="47537075" w14:textId="77777777" w:rsidR="00C01714" w:rsidRPr="006D3569" w:rsidRDefault="00C01714" w:rsidP="008A5910">
          <w:pPr>
            <w:spacing w:after="0" w:line="240" w:lineRule="auto"/>
            <w:ind w:left="5664"/>
            <w:rPr>
              <w:rFonts w:ascii="Times New Roman" w:eastAsia="Calibri" w:hAnsi="Times New Roman" w:cs="Times New Roman"/>
              <w:sz w:val="28"/>
              <w:szCs w:val="28"/>
            </w:rPr>
          </w:pPr>
        </w:p>
        <w:p w14:paraId="3606CD37" w14:textId="77777777" w:rsidR="008A5910" w:rsidRPr="006D3569" w:rsidRDefault="008A5910" w:rsidP="002D31D5">
          <w:pPr>
            <w:spacing w:after="0" w:line="360" w:lineRule="auto"/>
            <w:rPr>
              <w:rFonts w:ascii="Times New Roman" w:eastAsia="Calibri" w:hAnsi="Times New Roman" w:cs="Times New Roman"/>
              <w:sz w:val="28"/>
              <w:szCs w:val="28"/>
            </w:rPr>
          </w:pPr>
        </w:p>
        <w:p w14:paraId="3DFB7DDD" w14:textId="77777777" w:rsidR="008A5910" w:rsidRPr="006D3569" w:rsidRDefault="008A5910" w:rsidP="002D31D5">
          <w:pPr>
            <w:spacing w:after="0" w:line="360" w:lineRule="auto"/>
            <w:jc w:val="center"/>
            <w:rPr>
              <w:rFonts w:ascii="Times New Roman" w:eastAsia="Calibri" w:hAnsi="Times New Roman" w:cs="Times New Roman"/>
              <w:sz w:val="28"/>
              <w:szCs w:val="28"/>
            </w:rPr>
          </w:pPr>
          <w:r w:rsidRPr="006D3569">
            <w:rPr>
              <w:rFonts w:ascii="Times New Roman" w:eastAsia="Calibri" w:hAnsi="Times New Roman" w:cs="Times New Roman"/>
              <w:sz w:val="28"/>
              <w:szCs w:val="28"/>
            </w:rPr>
            <w:t>Санкт-Петербург</w:t>
          </w:r>
        </w:p>
        <w:p w14:paraId="74185AAD" w14:textId="670E06E0" w:rsidR="008A5910" w:rsidRPr="006D3569" w:rsidRDefault="008A5910" w:rsidP="00C01714">
          <w:pPr>
            <w:spacing w:after="0" w:line="360" w:lineRule="auto"/>
            <w:jc w:val="center"/>
            <w:rPr>
              <w:rFonts w:ascii="Times New Roman" w:eastAsia="Calibri" w:hAnsi="Times New Roman" w:cs="Times New Roman"/>
              <w:sz w:val="28"/>
              <w:szCs w:val="28"/>
            </w:rPr>
          </w:pPr>
          <w:r w:rsidRPr="006D3569">
            <w:rPr>
              <w:rFonts w:ascii="Times New Roman" w:eastAsia="Calibri" w:hAnsi="Times New Roman" w:cs="Times New Roman"/>
              <w:sz w:val="28"/>
              <w:szCs w:val="28"/>
            </w:rPr>
            <w:t>201</w:t>
          </w:r>
          <w:r w:rsidR="00DB390D" w:rsidRPr="006D3569">
            <w:rPr>
              <w:rFonts w:ascii="Times New Roman" w:eastAsia="Calibri" w:hAnsi="Times New Roman" w:cs="Times New Roman"/>
              <w:sz w:val="28"/>
              <w:szCs w:val="28"/>
            </w:rPr>
            <w:t>8</w:t>
          </w:r>
          <w:r w:rsidRPr="006D3569">
            <w:rPr>
              <w:rFonts w:ascii="Times New Roman" w:eastAsia="Calibri" w:hAnsi="Times New Roman" w:cs="Times New Roman"/>
              <w:sz w:val="28"/>
              <w:szCs w:val="28"/>
            </w:rPr>
            <w:t xml:space="preserve"> год</w:t>
          </w:r>
        </w:p>
      </w:sdtContent>
    </w:sdt>
    <w:sdt>
      <w:sdtPr>
        <w:rPr>
          <w:rFonts w:ascii="Times New Roman" w:eastAsiaTheme="minorHAnsi" w:hAnsi="Times New Roman" w:cs="Times New Roman"/>
          <w:color w:val="auto"/>
          <w:sz w:val="28"/>
          <w:szCs w:val="28"/>
          <w:lang w:eastAsia="en-US"/>
        </w:rPr>
        <w:id w:val="-678123803"/>
        <w:docPartObj>
          <w:docPartGallery w:val="Table of Contents"/>
          <w:docPartUnique/>
        </w:docPartObj>
      </w:sdtPr>
      <w:sdtEndPr>
        <w:rPr>
          <w:b/>
          <w:bCs/>
        </w:rPr>
      </w:sdtEndPr>
      <w:sdtContent>
        <w:p w14:paraId="655BA56B" w14:textId="77777777" w:rsidR="00AC2F8D" w:rsidRPr="006D3569" w:rsidRDefault="00FF112F" w:rsidP="00394D62">
          <w:pPr>
            <w:pStyle w:val="a7"/>
            <w:spacing w:before="0" w:line="360" w:lineRule="auto"/>
            <w:jc w:val="center"/>
            <w:rPr>
              <w:rFonts w:ascii="Times New Roman" w:hAnsi="Times New Roman" w:cs="Times New Roman"/>
              <w:b/>
              <w:color w:val="auto"/>
              <w:sz w:val="28"/>
              <w:szCs w:val="28"/>
            </w:rPr>
          </w:pPr>
          <w:r w:rsidRPr="006D3569">
            <w:rPr>
              <w:rFonts w:ascii="Times New Roman" w:hAnsi="Times New Roman" w:cs="Times New Roman"/>
              <w:b/>
              <w:color w:val="auto"/>
              <w:sz w:val="28"/>
              <w:szCs w:val="28"/>
            </w:rPr>
            <w:t>Содержание</w:t>
          </w:r>
        </w:p>
        <w:p w14:paraId="4CD58C5A" w14:textId="1A7A5613" w:rsidR="00621248" w:rsidRPr="006D3569" w:rsidRDefault="00AC2F8D" w:rsidP="00621248">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r w:rsidRPr="006D3569">
            <w:rPr>
              <w:rFonts w:ascii="Times New Roman" w:hAnsi="Times New Roman" w:cs="Times New Roman"/>
              <w:sz w:val="28"/>
              <w:szCs w:val="28"/>
            </w:rPr>
            <w:fldChar w:fldCharType="begin"/>
          </w:r>
          <w:r w:rsidRPr="006D3569">
            <w:rPr>
              <w:rFonts w:ascii="Times New Roman" w:hAnsi="Times New Roman" w:cs="Times New Roman"/>
              <w:sz w:val="28"/>
              <w:szCs w:val="28"/>
            </w:rPr>
            <w:instrText xml:space="preserve"> TOC \o "1-3" \h \z \u </w:instrText>
          </w:r>
          <w:r w:rsidRPr="006D3569">
            <w:rPr>
              <w:rFonts w:ascii="Times New Roman" w:hAnsi="Times New Roman" w:cs="Times New Roman"/>
              <w:sz w:val="28"/>
              <w:szCs w:val="28"/>
            </w:rPr>
            <w:fldChar w:fldCharType="separate"/>
          </w:r>
          <w:hyperlink w:anchor="_Toc512184220" w:history="1">
            <w:r w:rsidR="00621248" w:rsidRPr="006D3569">
              <w:rPr>
                <w:rStyle w:val="a8"/>
                <w:rFonts w:ascii="Times New Roman" w:hAnsi="Times New Roman" w:cs="Times New Roman"/>
                <w:noProof/>
                <w:sz w:val="28"/>
                <w:szCs w:val="28"/>
              </w:rPr>
              <w:t>Введение</w:t>
            </w:r>
            <w:r w:rsidR="00621248" w:rsidRPr="006D3569">
              <w:rPr>
                <w:rFonts w:ascii="Times New Roman" w:hAnsi="Times New Roman" w:cs="Times New Roman"/>
                <w:noProof/>
                <w:webHidden/>
                <w:sz w:val="28"/>
                <w:szCs w:val="28"/>
              </w:rPr>
              <w:tab/>
            </w:r>
            <w:r w:rsidR="00621248" w:rsidRPr="006D3569">
              <w:rPr>
                <w:rFonts w:ascii="Times New Roman" w:hAnsi="Times New Roman" w:cs="Times New Roman"/>
                <w:noProof/>
                <w:webHidden/>
                <w:sz w:val="28"/>
                <w:szCs w:val="28"/>
              </w:rPr>
              <w:fldChar w:fldCharType="begin"/>
            </w:r>
            <w:r w:rsidR="00621248" w:rsidRPr="006D3569">
              <w:rPr>
                <w:rFonts w:ascii="Times New Roman" w:hAnsi="Times New Roman" w:cs="Times New Roman"/>
                <w:noProof/>
                <w:webHidden/>
                <w:sz w:val="28"/>
                <w:szCs w:val="28"/>
              </w:rPr>
              <w:instrText xml:space="preserve"> PAGEREF _Toc512184220 \h </w:instrText>
            </w:r>
            <w:r w:rsidR="00621248" w:rsidRPr="006D3569">
              <w:rPr>
                <w:rFonts w:ascii="Times New Roman" w:hAnsi="Times New Roman" w:cs="Times New Roman"/>
                <w:noProof/>
                <w:webHidden/>
                <w:sz w:val="28"/>
                <w:szCs w:val="28"/>
              </w:rPr>
            </w:r>
            <w:r w:rsidR="00621248" w:rsidRPr="006D3569">
              <w:rPr>
                <w:rFonts w:ascii="Times New Roman" w:hAnsi="Times New Roman" w:cs="Times New Roman"/>
                <w:noProof/>
                <w:webHidden/>
                <w:sz w:val="28"/>
                <w:szCs w:val="28"/>
              </w:rPr>
              <w:fldChar w:fldCharType="separate"/>
            </w:r>
            <w:r w:rsidR="00093992">
              <w:rPr>
                <w:rFonts w:ascii="Times New Roman" w:hAnsi="Times New Roman" w:cs="Times New Roman"/>
                <w:noProof/>
                <w:webHidden/>
                <w:sz w:val="28"/>
                <w:szCs w:val="28"/>
              </w:rPr>
              <w:t>3</w:t>
            </w:r>
            <w:r w:rsidR="00621248" w:rsidRPr="006D3569">
              <w:rPr>
                <w:rFonts w:ascii="Times New Roman" w:hAnsi="Times New Roman" w:cs="Times New Roman"/>
                <w:noProof/>
                <w:webHidden/>
                <w:sz w:val="28"/>
                <w:szCs w:val="28"/>
              </w:rPr>
              <w:fldChar w:fldCharType="end"/>
            </w:r>
          </w:hyperlink>
        </w:p>
        <w:p w14:paraId="3776493D" w14:textId="04C98B54" w:rsidR="00621248" w:rsidRPr="006D3569" w:rsidRDefault="00D009DA" w:rsidP="00621248">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512184221" w:history="1">
            <w:r w:rsidR="00621248" w:rsidRPr="006D3569">
              <w:rPr>
                <w:rStyle w:val="a8"/>
                <w:rFonts w:ascii="Times New Roman" w:hAnsi="Times New Roman" w:cs="Times New Roman"/>
                <w:noProof/>
                <w:sz w:val="28"/>
                <w:szCs w:val="28"/>
              </w:rPr>
              <w:t>Глава 1. Влияние наличия или отсутствия специальных прав работника на трудовое правоотношение</w:t>
            </w:r>
            <w:r w:rsidR="00621248" w:rsidRPr="006D3569">
              <w:rPr>
                <w:rFonts w:ascii="Times New Roman" w:hAnsi="Times New Roman" w:cs="Times New Roman"/>
                <w:noProof/>
                <w:webHidden/>
                <w:sz w:val="28"/>
                <w:szCs w:val="28"/>
              </w:rPr>
              <w:tab/>
            </w:r>
            <w:r w:rsidR="00621248" w:rsidRPr="006D3569">
              <w:rPr>
                <w:rFonts w:ascii="Times New Roman" w:hAnsi="Times New Roman" w:cs="Times New Roman"/>
                <w:noProof/>
                <w:webHidden/>
                <w:sz w:val="28"/>
                <w:szCs w:val="28"/>
              </w:rPr>
              <w:fldChar w:fldCharType="begin"/>
            </w:r>
            <w:r w:rsidR="00621248" w:rsidRPr="006D3569">
              <w:rPr>
                <w:rFonts w:ascii="Times New Roman" w:hAnsi="Times New Roman" w:cs="Times New Roman"/>
                <w:noProof/>
                <w:webHidden/>
                <w:sz w:val="28"/>
                <w:szCs w:val="28"/>
              </w:rPr>
              <w:instrText xml:space="preserve"> PAGEREF _Toc512184221 \h </w:instrText>
            </w:r>
            <w:r w:rsidR="00621248" w:rsidRPr="006D3569">
              <w:rPr>
                <w:rFonts w:ascii="Times New Roman" w:hAnsi="Times New Roman" w:cs="Times New Roman"/>
                <w:noProof/>
                <w:webHidden/>
                <w:sz w:val="28"/>
                <w:szCs w:val="28"/>
              </w:rPr>
            </w:r>
            <w:r w:rsidR="00621248" w:rsidRPr="006D3569">
              <w:rPr>
                <w:rFonts w:ascii="Times New Roman" w:hAnsi="Times New Roman" w:cs="Times New Roman"/>
                <w:noProof/>
                <w:webHidden/>
                <w:sz w:val="28"/>
                <w:szCs w:val="28"/>
              </w:rPr>
              <w:fldChar w:fldCharType="separate"/>
            </w:r>
            <w:r w:rsidR="00093992">
              <w:rPr>
                <w:rFonts w:ascii="Times New Roman" w:hAnsi="Times New Roman" w:cs="Times New Roman"/>
                <w:noProof/>
                <w:webHidden/>
                <w:sz w:val="28"/>
                <w:szCs w:val="28"/>
              </w:rPr>
              <w:t>7</w:t>
            </w:r>
            <w:r w:rsidR="00621248" w:rsidRPr="006D3569">
              <w:rPr>
                <w:rFonts w:ascii="Times New Roman" w:hAnsi="Times New Roman" w:cs="Times New Roman"/>
                <w:noProof/>
                <w:webHidden/>
                <w:sz w:val="28"/>
                <w:szCs w:val="28"/>
              </w:rPr>
              <w:fldChar w:fldCharType="end"/>
            </w:r>
          </w:hyperlink>
        </w:p>
        <w:p w14:paraId="4FE47C41" w14:textId="74DF9DA8" w:rsidR="00621248" w:rsidRPr="006D3569" w:rsidRDefault="00D009DA" w:rsidP="00621248">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512184222" w:history="1">
            <w:r w:rsidR="00621248" w:rsidRPr="006D3569">
              <w:rPr>
                <w:rStyle w:val="a8"/>
                <w:rFonts w:ascii="Times New Roman" w:hAnsi="Times New Roman" w:cs="Times New Roman"/>
                <w:noProof/>
                <w:sz w:val="28"/>
                <w:szCs w:val="28"/>
              </w:rPr>
              <w:t>§1. Понятие специального права работника</w:t>
            </w:r>
            <w:r w:rsidR="00621248" w:rsidRPr="006D3569">
              <w:rPr>
                <w:rFonts w:ascii="Times New Roman" w:hAnsi="Times New Roman" w:cs="Times New Roman"/>
                <w:noProof/>
                <w:webHidden/>
                <w:sz w:val="28"/>
                <w:szCs w:val="28"/>
              </w:rPr>
              <w:tab/>
            </w:r>
            <w:r w:rsidR="00621248" w:rsidRPr="006D3569">
              <w:rPr>
                <w:rFonts w:ascii="Times New Roman" w:hAnsi="Times New Roman" w:cs="Times New Roman"/>
                <w:noProof/>
                <w:webHidden/>
                <w:sz w:val="28"/>
                <w:szCs w:val="28"/>
              </w:rPr>
              <w:fldChar w:fldCharType="begin"/>
            </w:r>
            <w:r w:rsidR="00621248" w:rsidRPr="006D3569">
              <w:rPr>
                <w:rFonts w:ascii="Times New Roman" w:hAnsi="Times New Roman" w:cs="Times New Roman"/>
                <w:noProof/>
                <w:webHidden/>
                <w:sz w:val="28"/>
                <w:szCs w:val="28"/>
              </w:rPr>
              <w:instrText xml:space="preserve"> PAGEREF _Toc512184222 \h </w:instrText>
            </w:r>
            <w:r w:rsidR="00621248" w:rsidRPr="006D3569">
              <w:rPr>
                <w:rFonts w:ascii="Times New Roman" w:hAnsi="Times New Roman" w:cs="Times New Roman"/>
                <w:noProof/>
                <w:webHidden/>
                <w:sz w:val="28"/>
                <w:szCs w:val="28"/>
              </w:rPr>
            </w:r>
            <w:r w:rsidR="00621248" w:rsidRPr="006D3569">
              <w:rPr>
                <w:rFonts w:ascii="Times New Roman" w:hAnsi="Times New Roman" w:cs="Times New Roman"/>
                <w:noProof/>
                <w:webHidden/>
                <w:sz w:val="28"/>
                <w:szCs w:val="28"/>
              </w:rPr>
              <w:fldChar w:fldCharType="separate"/>
            </w:r>
            <w:r w:rsidR="00093992">
              <w:rPr>
                <w:rFonts w:ascii="Times New Roman" w:hAnsi="Times New Roman" w:cs="Times New Roman"/>
                <w:noProof/>
                <w:webHidden/>
                <w:sz w:val="28"/>
                <w:szCs w:val="28"/>
              </w:rPr>
              <w:t>7</w:t>
            </w:r>
            <w:r w:rsidR="00621248" w:rsidRPr="006D3569">
              <w:rPr>
                <w:rFonts w:ascii="Times New Roman" w:hAnsi="Times New Roman" w:cs="Times New Roman"/>
                <w:noProof/>
                <w:webHidden/>
                <w:sz w:val="28"/>
                <w:szCs w:val="28"/>
              </w:rPr>
              <w:fldChar w:fldCharType="end"/>
            </w:r>
          </w:hyperlink>
        </w:p>
        <w:p w14:paraId="0B7FB451" w14:textId="62CEA19B" w:rsidR="00621248" w:rsidRPr="006D3569" w:rsidRDefault="00D009DA" w:rsidP="00621248">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512184223" w:history="1">
            <w:r w:rsidR="00621248" w:rsidRPr="006D3569">
              <w:rPr>
                <w:rStyle w:val="a8"/>
                <w:rFonts w:ascii="Times New Roman" w:hAnsi="Times New Roman" w:cs="Times New Roman"/>
                <w:noProof/>
                <w:sz w:val="28"/>
                <w:szCs w:val="28"/>
              </w:rPr>
              <w:t>§2. Правовые проблемы реализации специального права в процессе регулирования трудовых правоотношений</w:t>
            </w:r>
            <w:r w:rsidR="00621248" w:rsidRPr="006D3569">
              <w:rPr>
                <w:rFonts w:ascii="Times New Roman" w:hAnsi="Times New Roman" w:cs="Times New Roman"/>
                <w:noProof/>
                <w:webHidden/>
                <w:sz w:val="28"/>
                <w:szCs w:val="28"/>
              </w:rPr>
              <w:tab/>
            </w:r>
            <w:r w:rsidR="00621248" w:rsidRPr="006D3569">
              <w:rPr>
                <w:rFonts w:ascii="Times New Roman" w:hAnsi="Times New Roman" w:cs="Times New Roman"/>
                <w:noProof/>
                <w:webHidden/>
                <w:sz w:val="28"/>
                <w:szCs w:val="28"/>
              </w:rPr>
              <w:fldChar w:fldCharType="begin"/>
            </w:r>
            <w:r w:rsidR="00621248" w:rsidRPr="006D3569">
              <w:rPr>
                <w:rFonts w:ascii="Times New Roman" w:hAnsi="Times New Roman" w:cs="Times New Roman"/>
                <w:noProof/>
                <w:webHidden/>
                <w:sz w:val="28"/>
                <w:szCs w:val="28"/>
              </w:rPr>
              <w:instrText xml:space="preserve"> PAGEREF _Toc512184223 \h </w:instrText>
            </w:r>
            <w:r w:rsidR="00621248" w:rsidRPr="006D3569">
              <w:rPr>
                <w:rFonts w:ascii="Times New Roman" w:hAnsi="Times New Roman" w:cs="Times New Roman"/>
                <w:noProof/>
                <w:webHidden/>
                <w:sz w:val="28"/>
                <w:szCs w:val="28"/>
              </w:rPr>
            </w:r>
            <w:r w:rsidR="00621248" w:rsidRPr="006D3569">
              <w:rPr>
                <w:rFonts w:ascii="Times New Roman" w:hAnsi="Times New Roman" w:cs="Times New Roman"/>
                <w:noProof/>
                <w:webHidden/>
                <w:sz w:val="28"/>
                <w:szCs w:val="28"/>
              </w:rPr>
              <w:fldChar w:fldCharType="separate"/>
            </w:r>
            <w:r w:rsidR="00093992">
              <w:rPr>
                <w:rFonts w:ascii="Times New Roman" w:hAnsi="Times New Roman" w:cs="Times New Roman"/>
                <w:noProof/>
                <w:webHidden/>
                <w:sz w:val="28"/>
                <w:szCs w:val="28"/>
              </w:rPr>
              <w:t>25</w:t>
            </w:r>
            <w:r w:rsidR="00621248" w:rsidRPr="006D3569">
              <w:rPr>
                <w:rFonts w:ascii="Times New Roman" w:hAnsi="Times New Roman" w:cs="Times New Roman"/>
                <w:noProof/>
                <w:webHidden/>
                <w:sz w:val="28"/>
                <w:szCs w:val="28"/>
              </w:rPr>
              <w:fldChar w:fldCharType="end"/>
            </w:r>
          </w:hyperlink>
        </w:p>
        <w:p w14:paraId="3D352DB7" w14:textId="61785771" w:rsidR="00621248" w:rsidRPr="006D3569" w:rsidRDefault="00D009DA" w:rsidP="00621248">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512184224" w:history="1">
            <w:r w:rsidR="00621248" w:rsidRPr="006D3569">
              <w:rPr>
                <w:rStyle w:val="a8"/>
                <w:rFonts w:ascii="Times New Roman" w:hAnsi="Times New Roman" w:cs="Times New Roman"/>
                <w:noProof/>
                <w:sz w:val="28"/>
                <w:szCs w:val="28"/>
              </w:rPr>
              <w:t>Глава 2. Проблемы привлечении работника к материальной ответственности в связи с уплатой работодателем административных штрафов</w:t>
            </w:r>
            <w:r w:rsidR="00621248" w:rsidRPr="006D3569">
              <w:rPr>
                <w:rFonts w:ascii="Times New Roman" w:hAnsi="Times New Roman" w:cs="Times New Roman"/>
                <w:noProof/>
                <w:webHidden/>
                <w:sz w:val="28"/>
                <w:szCs w:val="28"/>
              </w:rPr>
              <w:tab/>
            </w:r>
            <w:r w:rsidR="00621248" w:rsidRPr="006D3569">
              <w:rPr>
                <w:rFonts w:ascii="Times New Roman" w:hAnsi="Times New Roman" w:cs="Times New Roman"/>
                <w:noProof/>
                <w:webHidden/>
                <w:sz w:val="28"/>
                <w:szCs w:val="28"/>
              </w:rPr>
              <w:fldChar w:fldCharType="begin"/>
            </w:r>
            <w:r w:rsidR="00621248" w:rsidRPr="006D3569">
              <w:rPr>
                <w:rFonts w:ascii="Times New Roman" w:hAnsi="Times New Roman" w:cs="Times New Roman"/>
                <w:noProof/>
                <w:webHidden/>
                <w:sz w:val="28"/>
                <w:szCs w:val="28"/>
              </w:rPr>
              <w:instrText xml:space="preserve"> PAGEREF _Toc512184224 \h </w:instrText>
            </w:r>
            <w:r w:rsidR="00621248" w:rsidRPr="006D3569">
              <w:rPr>
                <w:rFonts w:ascii="Times New Roman" w:hAnsi="Times New Roman" w:cs="Times New Roman"/>
                <w:noProof/>
                <w:webHidden/>
                <w:sz w:val="28"/>
                <w:szCs w:val="28"/>
              </w:rPr>
            </w:r>
            <w:r w:rsidR="00621248" w:rsidRPr="006D3569">
              <w:rPr>
                <w:rFonts w:ascii="Times New Roman" w:hAnsi="Times New Roman" w:cs="Times New Roman"/>
                <w:noProof/>
                <w:webHidden/>
                <w:sz w:val="28"/>
                <w:szCs w:val="28"/>
              </w:rPr>
              <w:fldChar w:fldCharType="separate"/>
            </w:r>
            <w:r w:rsidR="00093992">
              <w:rPr>
                <w:rFonts w:ascii="Times New Roman" w:hAnsi="Times New Roman" w:cs="Times New Roman"/>
                <w:noProof/>
                <w:webHidden/>
                <w:sz w:val="28"/>
                <w:szCs w:val="28"/>
              </w:rPr>
              <w:t>42</w:t>
            </w:r>
            <w:r w:rsidR="00621248" w:rsidRPr="006D3569">
              <w:rPr>
                <w:rFonts w:ascii="Times New Roman" w:hAnsi="Times New Roman" w:cs="Times New Roman"/>
                <w:noProof/>
                <w:webHidden/>
                <w:sz w:val="28"/>
                <w:szCs w:val="28"/>
              </w:rPr>
              <w:fldChar w:fldCharType="end"/>
            </w:r>
          </w:hyperlink>
        </w:p>
        <w:p w14:paraId="3C27985A" w14:textId="7E2FB66F" w:rsidR="00621248" w:rsidRPr="006D3569" w:rsidRDefault="00D009DA" w:rsidP="00621248">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512184225" w:history="1">
            <w:r w:rsidR="00621248" w:rsidRPr="006D3569">
              <w:rPr>
                <w:rStyle w:val="a8"/>
                <w:rFonts w:ascii="Times New Roman" w:hAnsi="Times New Roman" w:cs="Times New Roman"/>
                <w:noProof/>
                <w:sz w:val="28"/>
                <w:szCs w:val="28"/>
              </w:rPr>
              <w:t>Глава 3. Динамика трудовых правоотношений в связи с привлечением работника к уголовной ответственности</w:t>
            </w:r>
            <w:r w:rsidR="00621248" w:rsidRPr="006D3569">
              <w:rPr>
                <w:rFonts w:ascii="Times New Roman" w:hAnsi="Times New Roman" w:cs="Times New Roman"/>
                <w:noProof/>
                <w:webHidden/>
                <w:sz w:val="28"/>
                <w:szCs w:val="28"/>
              </w:rPr>
              <w:tab/>
            </w:r>
            <w:r w:rsidR="00621248" w:rsidRPr="006D3569">
              <w:rPr>
                <w:rFonts w:ascii="Times New Roman" w:hAnsi="Times New Roman" w:cs="Times New Roman"/>
                <w:noProof/>
                <w:webHidden/>
                <w:sz w:val="28"/>
                <w:szCs w:val="28"/>
              </w:rPr>
              <w:fldChar w:fldCharType="begin"/>
            </w:r>
            <w:r w:rsidR="00621248" w:rsidRPr="006D3569">
              <w:rPr>
                <w:rFonts w:ascii="Times New Roman" w:hAnsi="Times New Roman" w:cs="Times New Roman"/>
                <w:noProof/>
                <w:webHidden/>
                <w:sz w:val="28"/>
                <w:szCs w:val="28"/>
              </w:rPr>
              <w:instrText xml:space="preserve"> PAGEREF _Toc512184225 \h </w:instrText>
            </w:r>
            <w:r w:rsidR="00621248" w:rsidRPr="006D3569">
              <w:rPr>
                <w:rFonts w:ascii="Times New Roman" w:hAnsi="Times New Roman" w:cs="Times New Roman"/>
                <w:noProof/>
                <w:webHidden/>
                <w:sz w:val="28"/>
                <w:szCs w:val="28"/>
              </w:rPr>
            </w:r>
            <w:r w:rsidR="00621248" w:rsidRPr="006D3569">
              <w:rPr>
                <w:rFonts w:ascii="Times New Roman" w:hAnsi="Times New Roman" w:cs="Times New Roman"/>
                <w:noProof/>
                <w:webHidden/>
                <w:sz w:val="28"/>
                <w:szCs w:val="28"/>
              </w:rPr>
              <w:fldChar w:fldCharType="separate"/>
            </w:r>
            <w:r w:rsidR="00093992">
              <w:rPr>
                <w:rFonts w:ascii="Times New Roman" w:hAnsi="Times New Roman" w:cs="Times New Roman"/>
                <w:noProof/>
                <w:webHidden/>
                <w:sz w:val="28"/>
                <w:szCs w:val="28"/>
              </w:rPr>
              <w:t>57</w:t>
            </w:r>
            <w:r w:rsidR="00621248" w:rsidRPr="006D3569">
              <w:rPr>
                <w:rFonts w:ascii="Times New Roman" w:hAnsi="Times New Roman" w:cs="Times New Roman"/>
                <w:noProof/>
                <w:webHidden/>
                <w:sz w:val="28"/>
                <w:szCs w:val="28"/>
              </w:rPr>
              <w:fldChar w:fldCharType="end"/>
            </w:r>
          </w:hyperlink>
        </w:p>
        <w:p w14:paraId="560C8A7D" w14:textId="74732A6E" w:rsidR="00621248" w:rsidRPr="006D3569" w:rsidRDefault="00D009DA" w:rsidP="00621248">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512184226" w:history="1">
            <w:r w:rsidR="00621248" w:rsidRPr="006D3569">
              <w:rPr>
                <w:rStyle w:val="a8"/>
                <w:rFonts w:ascii="Times New Roman" w:hAnsi="Times New Roman" w:cs="Times New Roman"/>
                <w:noProof/>
                <w:sz w:val="28"/>
                <w:szCs w:val="28"/>
              </w:rPr>
              <w:t>§1. Общие положения о прекращении трудового договора с работником в связи с его привлечением к уголовной ответственности</w:t>
            </w:r>
            <w:r w:rsidR="00621248" w:rsidRPr="006D3569">
              <w:rPr>
                <w:rFonts w:ascii="Times New Roman" w:hAnsi="Times New Roman" w:cs="Times New Roman"/>
                <w:noProof/>
                <w:webHidden/>
                <w:sz w:val="28"/>
                <w:szCs w:val="28"/>
              </w:rPr>
              <w:tab/>
            </w:r>
            <w:r w:rsidR="00621248" w:rsidRPr="006D3569">
              <w:rPr>
                <w:rFonts w:ascii="Times New Roman" w:hAnsi="Times New Roman" w:cs="Times New Roman"/>
                <w:noProof/>
                <w:webHidden/>
                <w:sz w:val="28"/>
                <w:szCs w:val="28"/>
              </w:rPr>
              <w:fldChar w:fldCharType="begin"/>
            </w:r>
            <w:r w:rsidR="00621248" w:rsidRPr="006D3569">
              <w:rPr>
                <w:rFonts w:ascii="Times New Roman" w:hAnsi="Times New Roman" w:cs="Times New Roman"/>
                <w:noProof/>
                <w:webHidden/>
                <w:sz w:val="28"/>
                <w:szCs w:val="28"/>
              </w:rPr>
              <w:instrText xml:space="preserve"> PAGEREF _Toc512184226 \h </w:instrText>
            </w:r>
            <w:r w:rsidR="00621248" w:rsidRPr="006D3569">
              <w:rPr>
                <w:rFonts w:ascii="Times New Roman" w:hAnsi="Times New Roman" w:cs="Times New Roman"/>
                <w:noProof/>
                <w:webHidden/>
                <w:sz w:val="28"/>
                <w:szCs w:val="28"/>
              </w:rPr>
            </w:r>
            <w:r w:rsidR="00621248" w:rsidRPr="006D3569">
              <w:rPr>
                <w:rFonts w:ascii="Times New Roman" w:hAnsi="Times New Roman" w:cs="Times New Roman"/>
                <w:noProof/>
                <w:webHidden/>
                <w:sz w:val="28"/>
                <w:szCs w:val="28"/>
              </w:rPr>
              <w:fldChar w:fldCharType="separate"/>
            </w:r>
            <w:r w:rsidR="00093992">
              <w:rPr>
                <w:rFonts w:ascii="Times New Roman" w:hAnsi="Times New Roman" w:cs="Times New Roman"/>
                <w:noProof/>
                <w:webHidden/>
                <w:sz w:val="28"/>
                <w:szCs w:val="28"/>
              </w:rPr>
              <w:t>57</w:t>
            </w:r>
            <w:r w:rsidR="00621248" w:rsidRPr="006D3569">
              <w:rPr>
                <w:rFonts w:ascii="Times New Roman" w:hAnsi="Times New Roman" w:cs="Times New Roman"/>
                <w:noProof/>
                <w:webHidden/>
                <w:sz w:val="28"/>
                <w:szCs w:val="28"/>
              </w:rPr>
              <w:fldChar w:fldCharType="end"/>
            </w:r>
          </w:hyperlink>
        </w:p>
        <w:p w14:paraId="3A29B66D" w14:textId="198E77E9" w:rsidR="00621248" w:rsidRPr="006D3569" w:rsidRDefault="00D009DA" w:rsidP="00621248">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512184227" w:history="1">
            <w:r w:rsidR="00621248" w:rsidRPr="006D3569">
              <w:rPr>
                <w:rStyle w:val="a8"/>
                <w:rFonts w:ascii="Times New Roman" w:hAnsi="Times New Roman" w:cs="Times New Roman"/>
                <w:noProof/>
                <w:sz w:val="28"/>
                <w:szCs w:val="28"/>
              </w:rPr>
              <w:t>§2. Ограничения на занятие трудовой деятельностью педагогических работников в связи с наличием судимости или уголовного преследования</w:t>
            </w:r>
            <w:r w:rsidR="00621248" w:rsidRPr="006D3569">
              <w:rPr>
                <w:rFonts w:ascii="Times New Roman" w:hAnsi="Times New Roman" w:cs="Times New Roman"/>
                <w:noProof/>
                <w:webHidden/>
                <w:sz w:val="28"/>
                <w:szCs w:val="28"/>
              </w:rPr>
              <w:tab/>
            </w:r>
            <w:r w:rsidR="00621248" w:rsidRPr="006D3569">
              <w:rPr>
                <w:rFonts w:ascii="Times New Roman" w:hAnsi="Times New Roman" w:cs="Times New Roman"/>
                <w:noProof/>
                <w:webHidden/>
                <w:sz w:val="28"/>
                <w:szCs w:val="28"/>
              </w:rPr>
              <w:fldChar w:fldCharType="begin"/>
            </w:r>
            <w:r w:rsidR="00621248" w:rsidRPr="006D3569">
              <w:rPr>
                <w:rFonts w:ascii="Times New Roman" w:hAnsi="Times New Roman" w:cs="Times New Roman"/>
                <w:noProof/>
                <w:webHidden/>
                <w:sz w:val="28"/>
                <w:szCs w:val="28"/>
              </w:rPr>
              <w:instrText xml:space="preserve"> PAGEREF _Toc512184227 \h </w:instrText>
            </w:r>
            <w:r w:rsidR="00621248" w:rsidRPr="006D3569">
              <w:rPr>
                <w:rFonts w:ascii="Times New Roman" w:hAnsi="Times New Roman" w:cs="Times New Roman"/>
                <w:noProof/>
                <w:webHidden/>
                <w:sz w:val="28"/>
                <w:szCs w:val="28"/>
              </w:rPr>
            </w:r>
            <w:r w:rsidR="00621248" w:rsidRPr="006D3569">
              <w:rPr>
                <w:rFonts w:ascii="Times New Roman" w:hAnsi="Times New Roman" w:cs="Times New Roman"/>
                <w:noProof/>
                <w:webHidden/>
                <w:sz w:val="28"/>
                <w:szCs w:val="28"/>
              </w:rPr>
              <w:fldChar w:fldCharType="separate"/>
            </w:r>
            <w:r w:rsidR="00093992">
              <w:rPr>
                <w:rFonts w:ascii="Times New Roman" w:hAnsi="Times New Roman" w:cs="Times New Roman"/>
                <w:noProof/>
                <w:webHidden/>
                <w:sz w:val="28"/>
                <w:szCs w:val="28"/>
              </w:rPr>
              <w:t>59</w:t>
            </w:r>
            <w:r w:rsidR="00621248" w:rsidRPr="006D3569">
              <w:rPr>
                <w:rFonts w:ascii="Times New Roman" w:hAnsi="Times New Roman" w:cs="Times New Roman"/>
                <w:noProof/>
                <w:webHidden/>
                <w:sz w:val="28"/>
                <w:szCs w:val="28"/>
              </w:rPr>
              <w:fldChar w:fldCharType="end"/>
            </w:r>
          </w:hyperlink>
        </w:p>
        <w:p w14:paraId="6D484558" w14:textId="6E9DF558" w:rsidR="00621248" w:rsidRPr="006D3569" w:rsidRDefault="00D009DA" w:rsidP="00621248">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512184228" w:history="1">
            <w:r w:rsidR="00621248" w:rsidRPr="006D3569">
              <w:rPr>
                <w:rStyle w:val="a8"/>
                <w:rFonts w:ascii="Times New Roman" w:hAnsi="Times New Roman" w:cs="Times New Roman"/>
                <w:noProof/>
                <w:sz w:val="28"/>
                <w:szCs w:val="28"/>
              </w:rPr>
              <w:t>Заключение</w:t>
            </w:r>
            <w:r w:rsidR="00621248" w:rsidRPr="006D3569">
              <w:rPr>
                <w:rFonts w:ascii="Times New Roman" w:hAnsi="Times New Roman" w:cs="Times New Roman"/>
                <w:noProof/>
                <w:webHidden/>
                <w:sz w:val="28"/>
                <w:szCs w:val="28"/>
              </w:rPr>
              <w:tab/>
            </w:r>
            <w:r w:rsidR="00621248" w:rsidRPr="006D3569">
              <w:rPr>
                <w:rFonts w:ascii="Times New Roman" w:hAnsi="Times New Roman" w:cs="Times New Roman"/>
                <w:noProof/>
                <w:webHidden/>
                <w:sz w:val="28"/>
                <w:szCs w:val="28"/>
              </w:rPr>
              <w:fldChar w:fldCharType="begin"/>
            </w:r>
            <w:r w:rsidR="00621248" w:rsidRPr="006D3569">
              <w:rPr>
                <w:rFonts w:ascii="Times New Roman" w:hAnsi="Times New Roman" w:cs="Times New Roman"/>
                <w:noProof/>
                <w:webHidden/>
                <w:sz w:val="28"/>
                <w:szCs w:val="28"/>
              </w:rPr>
              <w:instrText xml:space="preserve"> PAGEREF _Toc512184228 \h </w:instrText>
            </w:r>
            <w:r w:rsidR="00621248" w:rsidRPr="006D3569">
              <w:rPr>
                <w:rFonts w:ascii="Times New Roman" w:hAnsi="Times New Roman" w:cs="Times New Roman"/>
                <w:noProof/>
                <w:webHidden/>
                <w:sz w:val="28"/>
                <w:szCs w:val="28"/>
              </w:rPr>
            </w:r>
            <w:r w:rsidR="00621248" w:rsidRPr="006D3569">
              <w:rPr>
                <w:rFonts w:ascii="Times New Roman" w:hAnsi="Times New Roman" w:cs="Times New Roman"/>
                <w:noProof/>
                <w:webHidden/>
                <w:sz w:val="28"/>
                <w:szCs w:val="28"/>
              </w:rPr>
              <w:fldChar w:fldCharType="separate"/>
            </w:r>
            <w:r w:rsidR="00093992">
              <w:rPr>
                <w:rFonts w:ascii="Times New Roman" w:hAnsi="Times New Roman" w:cs="Times New Roman"/>
                <w:noProof/>
                <w:webHidden/>
                <w:sz w:val="28"/>
                <w:szCs w:val="28"/>
              </w:rPr>
              <w:t>81</w:t>
            </w:r>
            <w:r w:rsidR="00621248" w:rsidRPr="006D3569">
              <w:rPr>
                <w:rFonts w:ascii="Times New Roman" w:hAnsi="Times New Roman" w:cs="Times New Roman"/>
                <w:noProof/>
                <w:webHidden/>
                <w:sz w:val="28"/>
                <w:szCs w:val="28"/>
              </w:rPr>
              <w:fldChar w:fldCharType="end"/>
            </w:r>
          </w:hyperlink>
        </w:p>
        <w:p w14:paraId="08992155" w14:textId="753F13E0" w:rsidR="00621248" w:rsidRPr="006D3569" w:rsidRDefault="00D009DA" w:rsidP="00621248">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512184229" w:history="1">
            <w:r w:rsidR="00621248" w:rsidRPr="006D3569">
              <w:rPr>
                <w:rStyle w:val="a8"/>
                <w:rFonts w:ascii="Times New Roman" w:hAnsi="Times New Roman" w:cs="Times New Roman"/>
                <w:noProof/>
                <w:sz w:val="28"/>
                <w:szCs w:val="28"/>
              </w:rPr>
              <w:t>Использованные источники и литература</w:t>
            </w:r>
            <w:r w:rsidR="00621248" w:rsidRPr="006D3569">
              <w:rPr>
                <w:rFonts w:ascii="Times New Roman" w:hAnsi="Times New Roman" w:cs="Times New Roman"/>
                <w:noProof/>
                <w:webHidden/>
                <w:sz w:val="28"/>
                <w:szCs w:val="28"/>
              </w:rPr>
              <w:tab/>
            </w:r>
            <w:r w:rsidR="00621248" w:rsidRPr="006D3569">
              <w:rPr>
                <w:rFonts w:ascii="Times New Roman" w:hAnsi="Times New Roman" w:cs="Times New Roman"/>
                <w:noProof/>
                <w:webHidden/>
                <w:sz w:val="28"/>
                <w:szCs w:val="28"/>
              </w:rPr>
              <w:fldChar w:fldCharType="begin"/>
            </w:r>
            <w:r w:rsidR="00621248" w:rsidRPr="006D3569">
              <w:rPr>
                <w:rFonts w:ascii="Times New Roman" w:hAnsi="Times New Roman" w:cs="Times New Roman"/>
                <w:noProof/>
                <w:webHidden/>
                <w:sz w:val="28"/>
                <w:szCs w:val="28"/>
              </w:rPr>
              <w:instrText xml:space="preserve"> PAGEREF _Toc512184229 \h </w:instrText>
            </w:r>
            <w:r w:rsidR="00621248" w:rsidRPr="006D3569">
              <w:rPr>
                <w:rFonts w:ascii="Times New Roman" w:hAnsi="Times New Roman" w:cs="Times New Roman"/>
                <w:noProof/>
                <w:webHidden/>
                <w:sz w:val="28"/>
                <w:szCs w:val="28"/>
              </w:rPr>
            </w:r>
            <w:r w:rsidR="00621248" w:rsidRPr="006D3569">
              <w:rPr>
                <w:rFonts w:ascii="Times New Roman" w:hAnsi="Times New Roman" w:cs="Times New Roman"/>
                <w:noProof/>
                <w:webHidden/>
                <w:sz w:val="28"/>
                <w:szCs w:val="28"/>
              </w:rPr>
              <w:fldChar w:fldCharType="separate"/>
            </w:r>
            <w:r w:rsidR="00093992">
              <w:rPr>
                <w:rFonts w:ascii="Times New Roman" w:hAnsi="Times New Roman" w:cs="Times New Roman"/>
                <w:noProof/>
                <w:webHidden/>
                <w:sz w:val="28"/>
                <w:szCs w:val="28"/>
              </w:rPr>
              <w:t>87</w:t>
            </w:r>
            <w:r w:rsidR="00621248" w:rsidRPr="006D3569">
              <w:rPr>
                <w:rFonts w:ascii="Times New Roman" w:hAnsi="Times New Roman" w:cs="Times New Roman"/>
                <w:noProof/>
                <w:webHidden/>
                <w:sz w:val="28"/>
                <w:szCs w:val="28"/>
              </w:rPr>
              <w:fldChar w:fldCharType="end"/>
            </w:r>
          </w:hyperlink>
        </w:p>
        <w:p w14:paraId="75A05DC4" w14:textId="34BAE19B" w:rsidR="00621248" w:rsidRPr="006D3569" w:rsidRDefault="00D009DA" w:rsidP="00621248">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512184230" w:history="1">
            <w:r w:rsidR="00621248" w:rsidRPr="006D3569">
              <w:rPr>
                <w:rStyle w:val="a8"/>
                <w:rFonts w:ascii="Times New Roman" w:hAnsi="Times New Roman" w:cs="Times New Roman"/>
                <w:noProof/>
                <w:sz w:val="28"/>
                <w:szCs w:val="28"/>
              </w:rPr>
              <w:t>§1. Нормативно-правовые акты и иные официальные документы</w:t>
            </w:r>
            <w:r w:rsidR="00621248" w:rsidRPr="006D3569">
              <w:rPr>
                <w:rFonts w:ascii="Times New Roman" w:hAnsi="Times New Roman" w:cs="Times New Roman"/>
                <w:noProof/>
                <w:webHidden/>
                <w:sz w:val="28"/>
                <w:szCs w:val="28"/>
              </w:rPr>
              <w:tab/>
            </w:r>
            <w:r w:rsidR="00621248" w:rsidRPr="006D3569">
              <w:rPr>
                <w:rFonts w:ascii="Times New Roman" w:hAnsi="Times New Roman" w:cs="Times New Roman"/>
                <w:noProof/>
                <w:webHidden/>
                <w:sz w:val="28"/>
                <w:szCs w:val="28"/>
              </w:rPr>
              <w:fldChar w:fldCharType="begin"/>
            </w:r>
            <w:r w:rsidR="00621248" w:rsidRPr="006D3569">
              <w:rPr>
                <w:rFonts w:ascii="Times New Roman" w:hAnsi="Times New Roman" w:cs="Times New Roman"/>
                <w:noProof/>
                <w:webHidden/>
                <w:sz w:val="28"/>
                <w:szCs w:val="28"/>
              </w:rPr>
              <w:instrText xml:space="preserve"> PAGEREF _Toc512184230 \h </w:instrText>
            </w:r>
            <w:r w:rsidR="00621248" w:rsidRPr="006D3569">
              <w:rPr>
                <w:rFonts w:ascii="Times New Roman" w:hAnsi="Times New Roman" w:cs="Times New Roman"/>
                <w:noProof/>
                <w:webHidden/>
                <w:sz w:val="28"/>
                <w:szCs w:val="28"/>
              </w:rPr>
            </w:r>
            <w:r w:rsidR="00621248" w:rsidRPr="006D3569">
              <w:rPr>
                <w:rFonts w:ascii="Times New Roman" w:hAnsi="Times New Roman" w:cs="Times New Roman"/>
                <w:noProof/>
                <w:webHidden/>
                <w:sz w:val="28"/>
                <w:szCs w:val="28"/>
              </w:rPr>
              <w:fldChar w:fldCharType="separate"/>
            </w:r>
            <w:r w:rsidR="00093992">
              <w:rPr>
                <w:rFonts w:ascii="Times New Roman" w:hAnsi="Times New Roman" w:cs="Times New Roman"/>
                <w:noProof/>
                <w:webHidden/>
                <w:sz w:val="28"/>
                <w:szCs w:val="28"/>
              </w:rPr>
              <w:t>87</w:t>
            </w:r>
            <w:r w:rsidR="00621248" w:rsidRPr="006D3569">
              <w:rPr>
                <w:rFonts w:ascii="Times New Roman" w:hAnsi="Times New Roman" w:cs="Times New Roman"/>
                <w:noProof/>
                <w:webHidden/>
                <w:sz w:val="28"/>
                <w:szCs w:val="28"/>
              </w:rPr>
              <w:fldChar w:fldCharType="end"/>
            </w:r>
          </w:hyperlink>
        </w:p>
        <w:p w14:paraId="243A28A2" w14:textId="26CD8BF4" w:rsidR="00621248" w:rsidRPr="006D3569" w:rsidRDefault="00D009DA" w:rsidP="00621248">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512184231" w:history="1">
            <w:r w:rsidR="00621248" w:rsidRPr="006D3569">
              <w:rPr>
                <w:rStyle w:val="a8"/>
                <w:rFonts w:ascii="Times New Roman" w:hAnsi="Times New Roman" w:cs="Times New Roman"/>
                <w:noProof/>
                <w:sz w:val="28"/>
                <w:szCs w:val="28"/>
              </w:rPr>
              <w:t>§2. Материалы судебной практики</w:t>
            </w:r>
            <w:r w:rsidR="00621248" w:rsidRPr="006D3569">
              <w:rPr>
                <w:rFonts w:ascii="Times New Roman" w:hAnsi="Times New Roman" w:cs="Times New Roman"/>
                <w:noProof/>
                <w:webHidden/>
                <w:sz w:val="28"/>
                <w:szCs w:val="28"/>
              </w:rPr>
              <w:tab/>
            </w:r>
            <w:r w:rsidR="00621248" w:rsidRPr="006D3569">
              <w:rPr>
                <w:rFonts w:ascii="Times New Roman" w:hAnsi="Times New Roman" w:cs="Times New Roman"/>
                <w:noProof/>
                <w:webHidden/>
                <w:sz w:val="28"/>
                <w:szCs w:val="28"/>
              </w:rPr>
              <w:fldChar w:fldCharType="begin"/>
            </w:r>
            <w:r w:rsidR="00621248" w:rsidRPr="006D3569">
              <w:rPr>
                <w:rFonts w:ascii="Times New Roman" w:hAnsi="Times New Roman" w:cs="Times New Roman"/>
                <w:noProof/>
                <w:webHidden/>
                <w:sz w:val="28"/>
                <w:szCs w:val="28"/>
              </w:rPr>
              <w:instrText xml:space="preserve"> PAGEREF _Toc512184231 \h </w:instrText>
            </w:r>
            <w:r w:rsidR="00621248" w:rsidRPr="006D3569">
              <w:rPr>
                <w:rFonts w:ascii="Times New Roman" w:hAnsi="Times New Roman" w:cs="Times New Roman"/>
                <w:noProof/>
                <w:webHidden/>
                <w:sz w:val="28"/>
                <w:szCs w:val="28"/>
              </w:rPr>
            </w:r>
            <w:r w:rsidR="00621248" w:rsidRPr="006D3569">
              <w:rPr>
                <w:rFonts w:ascii="Times New Roman" w:hAnsi="Times New Roman" w:cs="Times New Roman"/>
                <w:noProof/>
                <w:webHidden/>
                <w:sz w:val="28"/>
                <w:szCs w:val="28"/>
              </w:rPr>
              <w:fldChar w:fldCharType="separate"/>
            </w:r>
            <w:r w:rsidR="00093992">
              <w:rPr>
                <w:rFonts w:ascii="Times New Roman" w:hAnsi="Times New Roman" w:cs="Times New Roman"/>
                <w:noProof/>
                <w:webHidden/>
                <w:sz w:val="28"/>
                <w:szCs w:val="28"/>
              </w:rPr>
              <w:t>90</w:t>
            </w:r>
            <w:r w:rsidR="00621248" w:rsidRPr="006D3569">
              <w:rPr>
                <w:rFonts w:ascii="Times New Roman" w:hAnsi="Times New Roman" w:cs="Times New Roman"/>
                <w:noProof/>
                <w:webHidden/>
                <w:sz w:val="28"/>
                <w:szCs w:val="28"/>
              </w:rPr>
              <w:fldChar w:fldCharType="end"/>
            </w:r>
          </w:hyperlink>
        </w:p>
        <w:p w14:paraId="66358F37" w14:textId="75CC41E4" w:rsidR="00621248" w:rsidRPr="006D3569" w:rsidRDefault="00D009DA" w:rsidP="00621248">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512184232" w:history="1">
            <w:r w:rsidR="00621248" w:rsidRPr="006D3569">
              <w:rPr>
                <w:rStyle w:val="a8"/>
                <w:rFonts w:ascii="Times New Roman" w:hAnsi="Times New Roman" w:cs="Times New Roman"/>
                <w:noProof/>
                <w:sz w:val="28"/>
                <w:szCs w:val="28"/>
              </w:rPr>
              <w:t>§3. Специальная литература</w:t>
            </w:r>
            <w:r w:rsidR="00621248" w:rsidRPr="006D3569">
              <w:rPr>
                <w:rFonts w:ascii="Times New Roman" w:hAnsi="Times New Roman" w:cs="Times New Roman"/>
                <w:noProof/>
                <w:webHidden/>
                <w:sz w:val="28"/>
                <w:szCs w:val="28"/>
              </w:rPr>
              <w:tab/>
            </w:r>
            <w:r w:rsidR="00621248" w:rsidRPr="006D3569">
              <w:rPr>
                <w:rFonts w:ascii="Times New Roman" w:hAnsi="Times New Roman" w:cs="Times New Roman"/>
                <w:noProof/>
                <w:webHidden/>
                <w:sz w:val="28"/>
                <w:szCs w:val="28"/>
              </w:rPr>
              <w:fldChar w:fldCharType="begin"/>
            </w:r>
            <w:r w:rsidR="00621248" w:rsidRPr="006D3569">
              <w:rPr>
                <w:rFonts w:ascii="Times New Roman" w:hAnsi="Times New Roman" w:cs="Times New Roman"/>
                <w:noProof/>
                <w:webHidden/>
                <w:sz w:val="28"/>
                <w:szCs w:val="28"/>
              </w:rPr>
              <w:instrText xml:space="preserve"> PAGEREF _Toc512184232 \h </w:instrText>
            </w:r>
            <w:r w:rsidR="00621248" w:rsidRPr="006D3569">
              <w:rPr>
                <w:rFonts w:ascii="Times New Roman" w:hAnsi="Times New Roman" w:cs="Times New Roman"/>
                <w:noProof/>
                <w:webHidden/>
                <w:sz w:val="28"/>
                <w:szCs w:val="28"/>
              </w:rPr>
            </w:r>
            <w:r w:rsidR="00621248" w:rsidRPr="006D3569">
              <w:rPr>
                <w:rFonts w:ascii="Times New Roman" w:hAnsi="Times New Roman" w:cs="Times New Roman"/>
                <w:noProof/>
                <w:webHidden/>
                <w:sz w:val="28"/>
                <w:szCs w:val="28"/>
              </w:rPr>
              <w:fldChar w:fldCharType="separate"/>
            </w:r>
            <w:r w:rsidR="00093992">
              <w:rPr>
                <w:rFonts w:ascii="Times New Roman" w:hAnsi="Times New Roman" w:cs="Times New Roman"/>
                <w:noProof/>
                <w:webHidden/>
                <w:sz w:val="28"/>
                <w:szCs w:val="28"/>
              </w:rPr>
              <w:t>94</w:t>
            </w:r>
            <w:r w:rsidR="00621248" w:rsidRPr="006D3569">
              <w:rPr>
                <w:rFonts w:ascii="Times New Roman" w:hAnsi="Times New Roman" w:cs="Times New Roman"/>
                <w:noProof/>
                <w:webHidden/>
                <w:sz w:val="28"/>
                <w:szCs w:val="28"/>
              </w:rPr>
              <w:fldChar w:fldCharType="end"/>
            </w:r>
          </w:hyperlink>
        </w:p>
        <w:p w14:paraId="703FD027" w14:textId="5CD0AEFA" w:rsidR="00AC2F8D" w:rsidRPr="006D3569" w:rsidRDefault="00AC2F8D" w:rsidP="00621248">
          <w:pPr>
            <w:spacing w:after="0" w:line="360" w:lineRule="auto"/>
            <w:contextualSpacing/>
            <w:jc w:val="both"/>
            <w:rPr>
              <w:rFonts w:ascii="Times New Roman" w:hAnsi="Times New Roman" w:cs="Times New Roman"/>
              <w:sz w:val="28"/>
              <w:szCs w:val="28"/>
            </w:rPr>
          </w:pPr>
          <w:r w:rsidRPr="006D3569">
            <w:rPr>
              <w:rFonts w:ascii="Times New Roman" w:hAnsi="Times New Roman" w:cs="Times New Roman"/>
              <w:bCs/>
              <w:sz w:val="28"/>
              <w:szCs w:val="28"/>
            </w:rPr>
            <w:fldChar w:fldCharType="end"/>
          </w:r>
        </w:p>
      </w:sdtContent>
    </w:sdt>
    <w:p w14:paraId="5B216E5D" w14:textId="77777777" w:rsidR="00AC2F8D" w:rsidRPr="006D3569" w:rsidRDefault="00AC2F8D" w:rsidP="00AC2F8D">
      <w:pPr>
        <w:spacing w:before="60" w:line="360" w:lineRule="auto"/>
        <w:ind w:firstLine="709"/>
        <w:contextualSpacing/>
        <w:jc w:val="center"/>
        <w:rPr>
          <w:rFonts w:ascii="Times New Roman" w:hAnsi="Times New Roman" w:cs="Times New Roman"/>
          <w:b/>
          <w:sz w:val="28"/>
          <w:szCs w:val="28"/>
        </w:rPr>
      </w:pPr>
    </w:p>
    <w:p w14:paraId="2C93CBEA" w14:textId="77777777" w:rsidR="00AC2F8D" w:rsidRPr="006D3569" w:rsidRDefault="00AC2F8D" w:rsidP="00AC2F8D">
      <w:pPr>
        <w:spacing w:before="60" w:line="360" w:lineRule="auto"/>
        <w:ind w:firstLine="709"/>
        <w:contextualSpacing/>
        <w:jc w:val="center"/>
        <w:rPr>
          <w:rFonts w:ascii="Times New Roman" w:hAnsi="Times New Roman" w:cs="Times New Roman"/>
          <w:b/>
          <w:sz w:val="28"/>
          <w:szCs w:val="28"/>
        </w:rPr>
      </w:pPr>
    </w:p>
    <w:p w14:paraId="3D029997" w14:textId="77777777" w:rsidR="00AC2F8D" w:rsidRPr="006D3569" w:rsidRDefault="00AC2F8D" w:rsidP="00AC2F8D">
      <w:pPr>
        <w:spacing w:before="60" w:line="360" w:lineRule="auto"/>
        <w:ind w:firstLine="709"/>
        <w:contextualSpacing/>
        <w:jc w:val="center"/>
        <w:rPr>
          <w:rFonts w:ascii="Times New Roman" w:hAnsi="Times New Roman" w:cs="Times New Roman"/>
          <w:b/>
          <w:sz w:val="28"/>
          <w:szCs w:val="28"/>
        </w:rPr>
      </w:pPr>
    </w:p>
    <w:p w14:paraId="27CAF792" w14:textId="77777777" w:rsidR="00AC2F8D" w:rsidRPr="006D3569" w:rsidRDefault="00AC2F8D" w:rsidP="00AC2F8D">
      <w:pPr>
        <w:spacing w:before="60" w:line="360" w:lineRule="auto"/>
        <w:ind w:firstLine="709"/>
        <w:contextualSpacing/>
        <w:jc w:val="center"/>
        <w:rPr>
          <w:rFonts w:ascii="Times New Roman" w:hAnsi="Times New Roman" w:cs="Times New Roman"/>
          <w:b/>
          <w:sz w:val="28"/>
          <w:szCs w:val="28"/>
        </w:rPr>
      </w:pPr>
    </w:p>
    <w:p w14:paraId="461A00AF" w14:textId="253228E7" w:rsidR="00D86FB1" w:rsidRPr="006D3569" w:rsidRDefault="00D86FB1" w:rsidP="00421612">
      <w:pPr>
        <w:spacing w:before="60" w:line="360" w:lineRule="auto"/>
        <w:contextualSpacing/>
        <w:rPr>
          <w:rFonts w:ascii="Times New Roman" w:hAnsi="Times New Roman" w:cs="Times New Roman"/>
          <w:b/>
          <w:sz w:val="28"/>
          <w:szCs w:val="28"/>
        </w:rPr>
      </w:pPr>
    </w:p>
    <w:p w14:paraId="1057F0C6" w14:textId="77777777" w:rsidR="00D86FB1" w:rsidRPr="006D3569" w:rsidRDefault="00D86FB1" w:rsidP="00421612">
      <w:pPr>
        <w:spacing w:before="60" w:line="360" w:lineRule="auto"/>
        <w:contextualSpacing/>
        <w:rPr>
          <w:rFonts w:ascii="Times New Roman" w:hAnsi="Times New Roman" w:cs="Times New Roman"/>
          <w:b/>
          <w:sz w:val="28"/>
          <w:szCs w:val="28"/>
        </w:rPr>
      </w:pPr>
    </w:p>
    <w:p w14:paraId="1A24C3D4" w14:textId="4A0A46ED" w:rsidR="003D1533" w:rsidRPr="006D3569" w:rsidRDefault="00FF112F" w:rsidP="00834E82">
      <w:pPr>
        <w:pStyle w:val="1"/>
        <w:spacing w:line="360" w:lineRule="auto"/>
        <w:ind w:firstLine="709"/>
        <w:contextualSpacing/>
        <w:jc w:val="center"/>
        <w:rPr>
          <w:rFonts w:ascii="Times New Roman" w:hAnsi="Times New Roman" w:cs="Times New Roman"/>
          <w:b/>
          <w:color w:val="auto"/>
          <w:sz w:val="28"/>
          <w:szCs w:val="28"/>
        </w:rPr>
      </w:pPr>
      <w:bookmarkStart w:id="0" w:name="_Toc512184220"/>
      <w:r w:rsidRPr="006D3569">
        <w:rPr>
          <w:rFonts w:ascii="Times New Roman" w:hAnsi="Times New Roman" w:cs="Times New Roman"/>
          <w:b/>
          <w:color w:val="auto"/>
          <w:sz w:val="28"/>
          <w:szCs w:val="28"/>
        </w:rPr>
        <w:lastRenderedPageBreak/>
        <w:t>Введен</w:t>
      </w:r>
      <w:r w:rsidR="004554C5" w:rsidRPr="006D3569">
        <w:rPr>
          <w:rFonts w:ascii="Times New Roman" w:hAnsi="Times New Roman" w:cs="Times New Roman"/>
          <w:b/>
          <w:color w:val="auto"/>
          <w:sz w:val="28"/>
          <w:szCs w:val="28"/>
        </w:rPr>
        <w:t>ие</w:t>
      </w:r>
      <w:bookmarkEnd w:id="0"/>
    </w:p>
    <w:p w14:paraId="43DCF2FB" w14:textId="1B28F467" w:rsidR="00A02A13" w:rsidRPr="006D3569" w:rsidRDefault="00B505A8"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Применение публичной ответственности к физическому или юридическому лицу влечет, несомненно,</w:t>
      </w:r>
      <w:r w:rsidR="00700A06" w:rsidRPr="006D3569">
        <w:rPr>
          <w:rFonts w:ascii="Times New Roman" w:hAnsi="Times New Roman" w:cs="Times New Roman"/>
          <w:sz w:val="28"/>
          <w:szCs w:val="28"/>
        </w:rPr>
        <w:t xml:space="preserve"> </w:t>
      </w:r>
      <w:r w:rsidRPr="006D3569">
        <w:rPr>
          <w:rFonts w:ascii="Times New Roman" w:hAnsi="Times New Roman" w:cs="Times New Roman"/>
          <w:sz w:val="28"/>
          <w:szCs w:val="28"/>
        </w:rPr>
        <w:t>наступлени</w:t>
      </w:r>
      <w:r w:rsidR="00700A06" w:rsidRPr="006D3569">
        <w:rPr>
          <w:rFonts w:ascii="Times New Roman" w:hAnsi="Times New Roman" w:cs="Times New Roman"/>
          <w:sz w:val="28"/>
          <w:szCs w:val="28"/>
        </w:rPr>
        <w:t>е ряда</w:t>
      </w:r>
      <w:r w:rsidRPr="006D3569">
        <w:rPr>
          <w:rFonts w:ascii="Times New Roman" w:hAnsi="Times New Roman" w:cs="Times New Roman"/>
          <w:sz w:val="28"/>
          <w:szCs w:val="28"/>
        </w:rPr>
        <w:t xml:space="preserve"> соответствующих негативных последствий, выражающихся в</w:t>
      </w:r>
      <w:r w:rsidR="001C5350" w:rsidRPr="006D3569">
        <w:rPr>
          <w:rFonts w:ascii="Times New Roman" w:hAnsi="Times New Roman" w:cs="Times New Roman"/>
          <w:sz w:val="28"/>
          <w:szCs w:val="28"/>
        </w:rPr>
        <w:t xml:space="preserve"> </w:t>
      </w:r>
      <w:r w:rsidR="00647639" w:rsidRPr="006D3569">
        <w:rPr>
          <w:rFonts w:ascii="Times New Roman" w:hAnsi="Times New Roman" w:cs="Times New Roman"/>
          <w:sz w:val="28"/>
          <w:szCs w:val="28"/>
        </w:rPr>
        <w:t>установлении</w:t>
      </w:r>
      <w:r w:rsidR="00386E80" w:rsidRPr="006D3569">
        <w:rPr>
          <w:rFonts w:ascii="Times New Roman" w:hAnsi="Times New Roman" w:cs="Times New Roman"/>
          <w:sz w:val="28"/>
          <w:szCs w:val="28"/>
        </w:rPr>
        <w:t xml:space="preserve"> </w:t>
      </w:r>
      <w:r w:rsidRPr="006D3569">
        <w:rPr>
          <w:rFonts w:ascii="Times New Roman" w:hAnsi="Times New Roman" w:cs="Times New Roman"/>
          <w:sz w:val="28"/>
          <w:szCs w:val="28"/>
        </w:rPr>
        <w:t>ограничени</w:t>
      </w:r>
      <w:r w:rsidR="001C5350" w:rsidRPr="006D3569">
        <w:rPr>
          <w:rFonts w:ascii="Times New Roman" w:hAnsi="Times New Roman" w:cs="Times New Roman"/>
          <w:sz w:val="28"/>
          <w:szCs w:val="28"/>
        </w:rPr>
        <w:t>й</w:t>
      </w:r>
      <w:r w:rsidRPr="006D3569">
        <w:rPr>
          <w:rFonts w:ascii="Times New Roman" w:hAnsi="Times New Roman" w:cs="Times New Roman"/>
          <w:sz w:val="28"/>
          <w:szCs w:val="28"/>
        </w:rPr>
        <w:t xml:space="preserve"> прав соответствующих субъектов</w:t>
      </w:r>
      <w:r w:rsidR="001C5350" w:rsidRPr="006D3569">
        <w:rPr>
          <w:rFonts w:ascii="Times New Roman" w:hAnsi="Times New Roman" w:cs="Times New Roman"/>
          <w:sz w:val="28"/>
          <w:szCs w:val="28"/>
        </w:rPr>
        <w:t xml:space="preserve"> в различных сферах</w:t>
      </w:r>
      <w:r w:rsidRPr="006D3569">
        <w:rPr>
          <w:rFonts w:ascii="Times New Roman" w:hAnsi="Times New Roman" w:cs="Times New Roman"/>
          <w:sz w:val="28"/>
          <w:szCs w:val="28"/>
        </w:rPr>
        <w:t>.</w:t>
      </w:r>
    </w:p>
    <w:p w14:paraId="4314ADC0" w14:textId="0A1DDDAC" w:rsidR="002C7B4B" w:rsidRPr="006D3569" w:rsidRDefault="008B0C7B"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Одной из таких сфер является и </w:t>
      </w:r>
      <w:r w:rsidR="00647639" w:rsidRPr="006D3569">
        <w:rPr>
          <w:rFonts w:ascii="Times New Roman" w:hAnsi="Times New Roman" w:cs="Times New Roman"/>
          <w:sz w:val="28"/>
          <w:szCs w:val="28"/>
        </w:rPr>
        <w:t>сфера труда, благодаря которой лицо</w:t>
      </w:r>
      <w:r w:rsidR="00F60AB2" w:rsidRPr="006D3569">
        <w:rPr>
          <w:rFonts w:ascii="Times New Roman" w:hAnsi="Times New Roman" w:cs="Times New Roman"/>
          <w:sz w:val="28"/>
          <w:szCs w:val="28"/>
        </w:rPr>
        <w:t>, вступая в трудовые правоотношения с работодателем,</w:t>
      </w:r>
      <w:r w:rsidR="00647639" w:rsidRPr="006D3569">
        <w:rPr>
          <w:rFonts w:ascii="Times New Roman" w:hAnsi="Times New Roman" w:cs="Times New Roman"/>
          <w:sz w:val="28"/>
          <w:szCs w:val="28"/>
        </w:rPr>
        <w:t xml:space="preserve"> реализует </w:t>
      </w:r>
      <w:r w:rsidR="002C7B4B" w:rsidRPr="006D3569">
        <w:rPr>
          <w:rFonts w:ascii="Times New Roman" w:hAnsi="Times New Roman" w:cs="Times New Roman"/>
          <w:sz w:val="28"/>
          <w:szCs w:val="28"/>
        </w:rPr>
        <w:t>св</w:t>
      </w:r>
      <w:r w:rsidR="00465C72" w:rsidRPr="006D3569">
        <w:rPr>
          <w:rFonts w:ascii="Times New Roman" w:hAnsi="Times New Roman" w:cs="Times New Roman"/>
          <w:sz w:val="28"/>
          <w:szCs w:val="28"/>
        </w:rPr>
        <w:t>ое</w:t>
      </w:r>
      <w:r w:rsidR="00F60AB2" w:rsidRPr="006D3569">
        <w:rPr>
          <w:rFonts w:ascii="Times New Roman" w:hAnsi="Times New Roman" w:cs="Times New Roman"/>
          <w:sz w:val="28"/>
          <w:szCs w:val="28"/>
        </w:rPr>
        <w:t xml:space="preserve"> </w:t>
      </w:r>
      <w:r w:rsidR="00465C72" w:rsidRPr="006D3569">
        <w:rPr>
          <w:rFonts w:ascii="Times New Roman" w:hAnsi="Times New Roman" w:cs="Times New Roman"/>
          <w:sz w:val="28"/>
          <w:szCs w:val="28"/>
        </w:rPr>
        <w:t xml:space="preserve">конституционное </w:t>
      </w:r>
      <w:r w:rsidR="00F60AB2" w:rsidRPr="006D3569">
        <w:rPr>
          <w:rFonts w:ascii="Times New Roman" w:hAnsi="Times New Roman" w:cs="Times New Roman"/>
          <w:sz w:val="28"/>
          <w:szCs w:val="28"/>
        </w:rPr>
        <w:t>прав</w:t>
      </w:r>
      <w:r w:rsidR="00465C72" w:rsidRPr="006D3569">
        <w:rPr>
          <w:rFonts w:ascii="Times New Roman" w:hAnsi="Times New Roman" w:cs="Times New Roman"/>
          <w:sz w:val="28"/>
          <w:szCs w:val="28"/>
        </w:rPr>
        <w:t>о</w:t>
      </w:r>
      <w:r w:rsidR="00F60AB2" w:rsidRPr="006D3569">
        <w:rPr>
          <w:rFonts w:ascii="Times New Roman" w:hAnsi="Times New Roman" w:cs="Times New Roman"/>
          <w:sz w:val="28"/>
          <w:szCs w:val="28"/>
        </w:rPr>
        <w:t xml:space="preserve"> </w:t>
      </w:r>
      <w:r w:rsidR="00465C72" w:rsidRPr="006D3569">
        <w:rPr>
          <w:rFonts w:ascii="Times New Roman" w:hAnsi="Times New Roman" w:cs="Times New Roman"/>
          <w:sz w:val="28"/>
          <w:szCs w:val="28"/>
        </w:rPr>
        <w:t>на</w:t>
      </w:r>
      <w:r w:rsidR="002C7B4B" w:rsidRPr="006D3569">
        <w:rPr>
          <w:rFonts w:ascii="Times New Roman" w:hAnsi="Times New Roman" w:cs="Times New Roman"/>
          <w:sz w:val="28"/>
          <w:szCs w:val="28"/>
        </w:rPr>
        <w:t xml:space="preserve"> выб</w:t>
      </w:r>
      <w:r w:rsidR="00465C72" w:rsidRPr="006D3569">
        <w:rPr>
          <w:rFonts w:ascii="Times New Roman" w:hAnsi="Times New Roman" w:cs="Times New Roman"/>
          <w:sz w:val="28"/>
          <w:szCs w:val="28"/>
        </w:rPr>
        <w:t>ор</w:t>
      </w:r>
      <w:r w:rsidR="002C7B4B" w:rsidRPr="006D3569">
        <w:rPr>
          <w:rFonts w:ascii="Times New Roman" w:hAnsi="Times New Roman" w:cs="Times New Roman"/>
          <w:sz w:val="28"/>
          <w:szCs w:val="28"/>
        </w:rPr>
        <w:t xml:space="preserve"> род</w:t>
      </w:r>
      <w:r w:rsidR="00465C72" w:rsidRPr="006D3569">
        <w:rPr>
          <w:rFonts w:ascii="Times New Roman" w:hAnsi="Times New Roman" w:cs="Times New Roman"/>
          <w:sz w:val="28"/>
          <w:szCs w:val="28"/>
        </w:rPr>
        <w:t>а</w:t>
      </w:r>
      <w:r w:rsidR="002C7B4B" w:rsidRPr="006D3569">
        <w:rPr>
          <w:rFonts w:ascii="Times New Roman" w:hAnsi="Times New Roman" w:cs="Times New Roman"/>
          <w:sz w:val="28"/>
          <w:szCs w:val="28"/>
        </w:rPr>
        <w:t xml:space="preserve"> деятельности и професси</w:t>
      </w:r>
      <w:r w:rsidR="00465C72" w:rsidRPr="006D3569">
        <w:rPr>
          <w:rFonts w:ascii="Times New Roman" w:hAnsi="Times New Roman" w:cs="Times New Roman"/>
          <w:sz w:val="28"/>
          <w:szCs w:val="28"/>
        </w:rPr>
        <w:t>и, тем самым свободно распоряжа</w:t>
      </w:r>
      <w:r w:rsidR="00651ACB" w:rsidRPr="006D3569">
        <w:rPr>
          <w:rFonts w:ascii="Times New Roman" w:hAnsi="Times New Roman" w:cs="Times New Roman"/>
          <w:sz w:val="28"/>
          <w:szCs w:val="28"/>
        </w:rPr>
        <w:t xml:space="preserve">ется </w:t>
      </w:r>
      <w:r w:rsidR="00465C72" w:rsidRPr="006D3569">
        <w:rPr>
          <w:rFonts w:ascii="Times New Roman" w:hAnsi="Times New Roman" w:cs="Times New Roman"/>
          <w:sz w:val="28"/>
          <w:szCs w:val="28"/>
        </w:rPr>
        <w:t>своими способностями</w:t>
      </w:r>
      <w:r w:rsidR="00651ACB" w:rsidRPr="006D3569">
        <w:rPr>
          <w:rFonts w:ascii="Times New Roman" w:hAnsi="Times New Roman" w:cs="Times New Roman"/>
          <w:sz w:val="28"/>
          <w:szCs w:val="28"/>
        </w:rPr>
        <w:t>, получая за это</w:t>
      </w:r>
      <w:r w:rsidR="00465C72" w:rsidRPr="006D3569">
        <w:rPr>
          <w:rFonts w:ascii="Times New Roman" w:hAnsi="Times New Roman" w:cs="Times New Roman"/>
          <w:sz w:val="28"/>
          <w:szCs w:val="28"/>
        </w:rPr>
        <w:t xml:space="preserve"> соответствующее достойное вознаграждение.</w:t>
      </w:r>
    </w:p>
    <w:p w14:paraId="7C35A7DD" w14:textId="43F080BF" w:rsidR="004436A2" w:rsidRPr="006D3569" w:rsidRDefault="004436A2"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Трудовое </w:t>
      </w:r>
      <w:r w:rsidR="005B207B" w:rsidRPr="006D3569">
        <w:rPr>
          <w:rFonts w:ascii="Times New Roman" w:hAnsi="Times New Roman" w:cs="Times New Roman"/>
          <w:sz w:val="28"/>
          <w:szCs w:val="28"/>
        </w:rPr>
        <w:t>законодательство</w:t>
      </w:r>
      <w:r w:rsidRPr="006D3569">
        <w:rPr>
          <w:rFonts w:ascii="Times New Roman" w:hAnsi="Times New Roman" w:cs="Times New Roman"/>
          <w:sz w:val="28"/>
          <w:szCs w:val="28"/>
        </w:rPr>
        <w:t xml:space="preserve"> </w:t>
      </w:r>
      <w:r w:rsidR="005B207B" w:rsidRPr="006D3569">
        <w:rPr>
          <w:rFonts w:ascii="Times New Roman" w:hAnsi="Times New Roman" w:cs="Times New Roman"/>
          <w:sz w:val="28"/>
          <w:szCs w:val="28"/>
        </w:rPr>
        <w:t>устанавливает</w:t>
      </w:r>
      <w:r w:rsidRPr="006D3569">
        <w:rPr>
          <w:rFonts w:ascii="Times New Roman" w:hAnsi="Times New Roman" w:cs="Times New Roman"/>
          <w:sz w:val="28"/>
          <w:szCs w:val="28"/>
        </w:rPr>
        <w:t xml:space="preserve"> различн</w:t>
      </w:r>
      <w:r w:rsidR="006A02E8" w:rsidRPr="006D3569">
        <w:rPr>
          <w:rFonts w:ascii="Times New Roman" w:hAnsi="Times New Roman" w:cs="Times New Roman"/>
          <w:sz w:val="28"/>
          <w:szCs w:val="28"/>
        </w:rPr>
        <w:t>ого рода</w:t>
      </w:r>
      <w:r w:rsidRPr="006D3569">
        <w:rPr>
          <w:rFonts w:ascii="Times New Roman" w:hAnsi="Times New Roman" w:cs="Times New Roman"/>
          <w:sz w:val="28"/>
          <w:szCs w:val="28"/>
        </w:rPr>
        <w:t xml:space="preserve"> </w:t>
      </w:r>
      <w:r w:rsidR="005B207B" w:rsidRPr="006D3569">
        <w:rPr>
          <w:rFonts w:ascii="Times New Roman" w:hAnsi="Times New Roman" w:cs="Times New Roman"/>
          <w:sz w:val="28"/>
          <w:szCs w:val="28"/>
        </w:rPr>
        <w:t>ответственность</w:t>
      </w:r>
      <w:r w:rsidRPr="006D3569">
        <w:rPr>
          <w:rFonts w:ascii="Times New Roman" w:hAnsi="Times New Roman" w:cs="Times New Roman"/>
          <w:sz w:val="28"/>
          <w:szCs w:val="28"/>
        </w:rPr>
        <w:t xml:space="preserve"> для своих </w:t>
      </w:r>
      <w:r w:rsidR="005B207B" w:rsidRPr="006D3569">
        <w:rPr>
          <w:rFonts w:ascii="Times New Roman" w:hAnsi="Times New Roman" w:cs="Times New Roman"/>
          <w:sz w:val="28"/>
          <w:szCs w:val="28"/>
        </w:rPr>
        <w:t>главных</w:t>
      </w:r>
      <w:r w:rsidRPr="006D3569">
        <w:rPr>
          <w:rFonts w:ascii="Times New Roman" w:hAnsi="Times New Roman" w:cs="Times New Roman"/>
          <w:sz w:val="28"/>
          <w:szCs w:val="28"/>
        </w:rPr>
        <w:t xml:space="preserve"> субъектов</w:t>
      </w:r>
      <w:r w:rsidR="005B207B" w:rsidRPr="006D3569">
        <w:rPr>
          <w:rFonts w:ascii="Times New Roman" w:hAnsi="Times New Roman" w:cs="Times New Roman"/>
          <w:sz w:val="28"/>
          <w:szCs w:val="28"/>
        </w:rPr>
        <w:t xml:space="preserve">, а именно - </w:t>
      </w:r>
      <w:r w:rsidRPr="006D3569">
        <w:rPr>
          <w:rFonts w:ascii="Times New Roman" w:hAnsi="Times New Roman" w:cs="Times New Roman"/>
          <w:sz w:val="28"/>
          <w:szCs w:val="28"/>
        </w:rPr>
        <w:t>работника и работодателя.</w:t>
      </w:r>
      <w:r w:rsidR="005B207B" w:rsidRPr="006D3569">
        <w:rPr>
          <w:rFonts w:ascii="Times New Roman" w:hAnsi="Times New Roman" w:cs="Times New Roman"/>
          <w:sz w:val="28"/>
          <w:szCs w:val="28"/>
        </w:rPr>
        <w:t xml:space="preserve"> Указанная ответственность,</w:t>
      </w:r>
      <w:r w:rsidR="00B41EC2" w:rsidRPr="006D3569">
        <w:rPr>
          <w:rFonts w:ascii="Times New Roman" w:hAnsi="Times New Roman" w:cs="Times New Roman"/>
          <w:sz w:val="28"/>
          <w:szCs w:val="28"/>
        </w:rPr>
        <w:t xml:space="preserve"> которая наступает</w:t>
      </w:r>
      <w:r w:rsidR="005B207B" w:rsidRPr="006D3569">
        <w:rPr>
          <w:rFonts w:ascii="Times New Roman" w:hAnsi="Times New Roman" w:cs="Times New Roman"/>
          <w:sz w:val="28"/>
          <w:szCs w:val="28"/>
        </w:rPr>
        <w:t xml:space="preserve"> за нарушения в сфере трудового законодательства</w:t>
      </w:r>
      <w:r w:rsidR="00B41EC2" w:rsidRPr="006D3569">
        <w:rPr>
          <w:rFonts w:ascii="Times New Roman" w:hAnsi="Times New Roman" w:cs="Times New Roman"/>
          <w:sz w:val="28"/>
          <w:szCs w:val="28"/>
        </w:rPr>
        <w:t>,</w:t>
      </w:r>
      <w:r w:rsidR="005B207B" w:rsidRPr="006D3569">
        <w:rPr>
          <w:rFonts w:ascii="Times New Roman" w:hAnsi="Times New Roman" w:cs="Times New Roman"/>
          <w:sz w:val="28"/>
          <w:szCs w:val="28"/>
        </w:rPr>
        <w:t xml:space="preserve"> </w:t>
      </w:r>
      <w:r w:rsidR="00B41EC2" w:rsidRPr="006D3569">
        <w:rPr>
          <w:rFonts w:ascii="Times New Roman" w:hAnsi="Times New Roman" w:cs="Times New Roman"/>
          <w:sz w:val="28"/>
          <w:szCs w:val="28"/>
        </w:rPr>
        <w:t>регулируется не только нормами трудового права (например, дисциплинарная ответственность работника, материальная ответственность работника и работодателя), но и нормами административного права, гражданского и уголовного.</w:t>
      </w:r>
      <w:r w:rsidRPr="006D3569">
        <w:rPr>
          <w:rFonts w:ascii="Times New Roman" w:hAnsi="Times New Roman" w:cs="Times New Roman"/>
          <w:sz w:val="28"/>
          <w:szCs w:val="28"/>
        </w:rPr>
        <w:t xml:space="preserve"> </w:t>
      </w:r>
    </w:p>
    <w:p w14:paraId="169188D5" w14:textId="26486B29" w:rsidR="00641E33" w:rsidRPr="006D3569" w:rsidRDefault="00641E33"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данной работе будут рассмотрены, на наш взгляд, </w:t>
      </w:r>
      <w:r w:rsidR="00CE3089" w:rsidRPr="006D3569">
        <w:rPr>
          <w:rFonts w:ascii="Times New Roman" w:hAnsi="Times New Roman" w:cs="Times New Roman"/>
          <w:sz w:val="28"/>
          <w:szCs w:val="28"/>
        </w:rPr>
        <w:t>одни из</w:t>
      </w:r>
      <w:r w:rsidRPr="006D3569">
        <w:rPr>
          <w:rFonts w:ascii="Times New Roman" w:hAnsi="Times New Roman" w:cs="Times New Roman"/>
          <w:sz w:val="28"/>
          <w:szCs w:val="28"/>
        </w:rPr>
        <w:t xml:space="preserve"> значимы</w:t>
      </w:r>
      <w:r w:rsidR="00CE3089" w:rsidRPr="006D3569">
        <w:rPr>
          <w:rFonts w:ascii="Times New Roman" w:hAnsi="Times New Roman" w:cs="Times New Roman"/>
          <w:sz w:val="28"/>
          <w:szCs w:val="28"/>
        </w:rPr>
        <w:t>х</w:t>
      </w:r>
      <w:r w:rsidRPr="006D3569">
        <w:rPr>
          <w:rFonts w:ascii="Times New Roman" w:hAnsi="Times New Roman" w:cs="Times New Roman"/>
          <w:sz w:val="28"/>
          <w:szCs w:val="28"/>
        </w:rPr>
        <w:t xml:space="preserve"> ограничени</w:t>
      </w:r>
      <w:r w:rsidR="00CE3089" w:rsidRPr="006D3569">
        <w:rPr>
          <w:rFonts w:ascii="Times New Roman" w:hAnsi="Times New Roman" w:cs="Times New Roman"/>
          <w:sz w:val="28"/>
          <w:szCs w:val="28"/>
        </w:rPr>
        <w:t>й</w:t>
      </w:r>
      <w:r w:rsidR="00AE5C82" w:rsidRPr="006D3569">
        <w:rPr>
          <w:rFonts w:ascii="Times New Roman" w:hAnsi="Times New Roman" w:cs="Times New Roman"/>
          <w:sz w:val="28"/>
          <w:szCs w:val="28"/>
        </w:rPr>
        <w:t xml:space="preserve"> прав </w:t>
      </w:r>
      <w:r w:rsidR="00B41EC2" w:rsidRPr="006D3569">
        <w:rPr>
          <w:rFonts w:ascii="Times New Roman" w:hAnsi="Times New Roman" w:cs="Times New Roman"/>
          <w:sz w:val="28"/>
          <w:szCs w:val="28"/>
        </w:rPr>
        <w:t xml:space="preserve">субъектов </w:t>
      </w:r>
      <w:r w:rsidR="00AE5C82" w:rsidRPr="006D3569">
        <w:rPr>
          <w:rFonts w:ascii="Times New Roman" w:hAnsi="Times New Roman" w:cs="Times New Roman"/>
          <w:sz w:val="28"/>
          <w:szCs w:val="28"/>
        </w:rPr>
        <w:t>в сфере труда</w:t>
      </w:r>
      <w:r w:rsidRPr="006D3569">
        <w:rPr>
          <w:rFonts w:ascii="Times New Roman" w:hAnsi="Times New Roman" w:cs="Times New Roman"/>
          <w:sz w:val="28"/>
          <w:szCs w:val="28"/>
        </w:rPr>
        <w:t>, возникающие в результате привлечения работника к административной или уголовной ответственност</w:t>
      </w:r>
      <w:r w:rsidR="00C13B43" w:rsidRPr="006D3569">
        <w:rPr>
          <w:rFonts w:ascii="Times New Roman" w:hAnsi="Times New Roman" w:cs="Times New Roman"/>
          <w:sz w:val="28"/>
          <w:szCs w:val="28"/>
        </w:rPr>
        <w:t>и</w:t>
      </w:r>
      <w:r w:rsidR="00AE5C82" w:rsidRPr="006D3569">
        <w:rPr>
          <w:rFonts w:ascii="Times New Roman" w:hAnsi="Times New Roman" w:cs="Times New Roman"/>
          <w:sz w:val="28"/>
          <w:szCs w:val="28"/>
        </w:rPr>
        <w:t>, правовыми последствиями котор</w:t>
      </w:r>
      <w:r w:rsidR="00C13B43" w:rsidRPr="006D3569">
        <w:rPr>
          <w:rFonts w:ascii="Times New Roman" w:hAnsi="Times New Roman" w:cs="Times New Roman"/>
          <w:sz w:val="28"/>
          <w:szCs w:val="28"/>
        </w:rPr>
        <w:t>ой</w:t>
      </w:r>
      <w:r w:rsidR="00AE5C82" w:rsidRPr="006D3569">
        <w:rPr>
          <w:rFonts w:ascii="Times New Roman" w:hAnsi="Times New Roman" w:cs="Times New Roman"/>
          <w:sz w:val="28"/>
          <w:szCs w:val="28"/>
        </w:rPr>
        <w:t xml:space="preserve"> является временный или постоянный </w:t>
      </w:r>
      <w:r w:rsidR="00386E80" w:rsidRPr="006D3569">
        <w:rPr>
          <w:rFonts w:ascii="Times New Roman" w:hAnsi="Times New Roman" w:cs="Times New Roman"/>
          <w:sz w:val="28"/>
          <w:szCs w:val="28"/>
        </w:rPr>
        <w:t xml:space="preserve">запрет для работника </w:t>
      </w:r>
      <w:r w:rsidR="00AE5C82" w:rsidRPr="006D3569">
        <w:rPr>
          <w:rFonts w:ascii="Times New Roman" w:hAnsi="Times New Roman" w:cs="Times New Roman"/>
          <w:sz w:val="28"/>
          <w:szCs w:val="28"/>
        </w:rPr>
        <w:t>осуществлять трудовую деятельность по определенной профессии и обусловленную трудовым договором с работодателем</w:t>
      </w:r>
      <w:r w:rsidR="004436A2" w:rsidRPr="006D3569">
        <w:rPr>
          <w:rFonts w:ascii="Times New Roman" w:hAnsi="Times New Roman" w:cs="Times New Roman"/>
          <w:sz w:val="28"/>
          <w:szCs w:val="28"/>
        </w:rPr>
        <w:t>, в связи с чем в соответствии с нормами Трудового кодекса Российской Федерации</w:t>
      </w:r>
      <w:r w:rsidR="004436A2" w:rsidRPr="006D3569">
        <w:rPr>
          <w:rStyle w:val="ab"/>
          <w:rFonts w:ascii="Times New Roman" w:hAnsi="Times New Roman" w:cs="Times New Roman"/>
          <w:sz w:val="28"/>
          <w:szCs w:val="28"/>
        </w:rPr>
        <w:footnoteReference w:id="1"/>
      </w:r>
      <w:r w:rsidR="004436A2" w:rsidRPr="006D3569">
        <w:rPr>
          <w:rFonts w:ascii="Times New Roman" w:hAnsi="Times New Roman" w:cs="Times New Roman"/>
          <w:sz w:val="28"/>
          <w:szCs w:val="28"/>
        </w:rPr>
        <w:t xml:space="preserve"> (далее – Трудовой кодекс РФ) трудовой договор с работником подлежит прекращению по соответствующим основаниям, не зависящим от воли сторон</w:t>
      </w:r>
      <w:r w:rsidR="00AE5C82" w:rsidRPr="006D3569">
        <w:rPr>
          <w:rFonts w:ascii="Times New Roman" w:hAnsi="Times New Roman" w:cs="Times New Roman"/>
          <w:sz w:val="28"/>
          <w:szCs w:val="28"/>
        </w:rPr>
        <w:t>,</w:t>
      </w:r>
      <w:r w:rsidR="00B41EC2" w:rsidRPr="006D3569">
        <w:rPr>
          <w:rFonts w:ascii="Times New Roman" w:hAnsi="Times New Roman" w:cs="Times New Roman"/>
          <w:sz w:val="28"/>
          <w:szCs w:val="28"/>
        </w:rPr>
        <w:t xml:space="preserve"> или работник подлежит временному отстранению от работы,</w:t>
      </w:r>
      <w:r w:rsidR="00AE5C82" w:rsidRPr="006D3569">
        <w:rPr>
          <w:rFonts w:ascii="Times New Roman" w:hAnsi="Times New Roman" w:cs="Times New Roman"/>
          <w:sz w:val="28"/>
          <w:szCs w:val="28"/>
        </w:rPr>
        <w:t xml:space="preserve"> а также </w:t>
      </w:r>
      <w:r w:rsidR="00AE5C82" w:rsidRPr="006D3569">
        <w:rPr>
          <w:rFonts w:ascii="Times New Roman" w:hAnsi="Times New Roman" w:cs="Times New Roman"/>
          <w:sz w:val="28"/>
          <w:szCs w:val="28"/>
        </w:rPr>
        <w:lastRenderedPageBreak/>
        <w:t>привлечени</w:t>
      </w:r>
      <w:r w:rsidR="00D752E8" w:rsidRPr="006D3569">
        <w:rPr>
          <w:rFonts w:ascii="Times New Roman" w:hAnsi="Times New Roman" w:cs="Times New Roman"/>
          <w:sz w:val="28"/>
          <w:szCs w:val="28"/>
        </w:rPr>
        <w:t>я</w:t>
      </w:r>
      <w:r w:rsidR="00AE5C82" w:rsidRPr="006D3569">
        <w:rPr>
          <w:rFonts w:ascii="Times New Roman" w:hAnsi="Times New Roman" w:cs="Times New Roman"/>
          <w:sz w:val="28"/>
          <w:szCs w:val="28"/>
        </w:rPr>
        <w:t xml:space="preserve"> работника к материальной ответственности по причине </w:t>
      </w:r>
      <w:r w:rsidR="00B41EC2" w:rsidRPr="006D3569">
        <w:rPr>
          <w:rFonts w:ascii="Times New Roman" w:hAnsi="Times New Roman" w:cs="Times New Roman"/>
          <w:sz w:val="28"/>
          <w:szCs w:val="28"/>
        </w:rPr>
        <w:t>наложения на работодателя административного наказания в виде штрафа.</w:t>
      </w:r>
    </w:p>
    <w:p w14:paraId="552839DB" w14:textId="3246987E" w:rsidR="0060574B" w:rsidRPr="006D3569" w:rsidRDefault="006D53C8"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Соответственно</w:t>
      </w:r>
      <w:r w:rsidR="0060574B" w:rsidRPr="006D3569">
        <w:rPr>
          <w:rFonts w:ascii="Times New Roman" w:hAnsi="Times New Roman" w:cs="Times New Roman"/>
          <w:sz w:val="28"/>
          <w:szCs w:val="28"/>
        </w:rPr>
        <w:t xml:space="preserve">, в </w:t>
      </w:r>
      <w:r w:rsidR="00726A17" w:rsidRPr="006D3569">
        <w:rPr>
          <w:rFonts w:ascii="Times New Roman" w:hAnsi="Times New Roman" w:cs="Times New Roman"/>
          <w:sz w:val="28"/>
          <w:szCs w:val="28"/>
        </w:rPr>
        <w:t>настоящем</w:t>
      </w:r>
      <w:r w:rsidR="0060574B" w:rsidRPr="006D3569">
        <w:rPr>
          <w:rFonts w:ascii="Times New Roman" w:hAnsi="Times New Roman" w:cs="Times New Roman"/>
          <w:sz w:val="28"/>
          <w:szCs w:val="28"/>
        </w:rPr>
        <w:t xml:space="preserve"> </w:t>
      </w:r>
      <w:r w:rsidR="00726A17" w:rsidRPr="006D3569">
        <w:rPr>
          <w:rFonts w:ascii="Times New Roman" w:hAnsi="Times New Roman" w:cs="Times New Roman"/>
          <w:sz w:val="28"/>
          <w:szCs w:val="28"/>
        </w:rPr>
        <w:t>исследовании</w:t>
      </w:r>
      <w:r w:rsidR="0060574B" w:rsidRPr="006D3569">
        <w:rPr>
          <w:rFonts w:ascii="Times New Roman" w:hAnsi="Times New Roman" w:cs="Times New Roman"/>
          <w:sz w:val="28"/>
          <w:szCs w:val="28"/>
        </w:rPr>
        <w:t xml:space="preserve"> проанализированы правовые проблемы динамики трудового правоотношения при лишении </w:t>
      </w:r>
      <w:r w:rsidR="00077DF8" w:rsidRPr="006D3569">
        <w:rPr>
          <w:rFonts w:ascii="Times New Roman" w:hAnsi="Times New Roman" w:cs="Times New Roman"/>
          <w:sz w:val="28"/>
          <w:szCs w:val="28"/>
        </w:rPr>
        <w:t xml:space="preserve">или приостановлении срока действия </w:t>
      </w:r>
      <w:r w:rsidR="008448D7" w:rsidRPr="006D3569">
        <w:rPr>
          <w:rFonts w:ascii="Times New Roman" w:hAnsi="Times New Roman" w:cs="Times New Roman"/>
          <w:sz w:val="28"/>
          <w:szCs w:val="28"/>
        </w:rPr>
        <w:t xml:space="preserve">в административном порядке </w:t>
      </w:r>
      <w:r w:rsidR="00077DF8" w:rsidRPr="006D3569">
        <w:rPr>
          <w:rFonts w:ascii="Times New Roman" w:hAnsi="Times New Roman" w:cs="Times New Roman"/>
          <w:sz w:val="28"/>
          <w:szCs w:val="28"/>
        </w:rPr>
        <w:t xml:space="preserve">специального права </w:t>
      </w:r>
      <w:r w:rsidR="0060574B" w:rsidRPr="006D3569">
        <w:rPr>
          <w:rFonts w:ascii="Times New Roman" w:hAnsi="Times New Roman" w:cs="Times New Roman"/>
          <w:sz w:val="28"/>
          <w:szCs w:val="28"/>
        </w:rPr>
        <w:t>работника</w:t>
      </w:r>
      <w:r w:rsidR="00077DF8" w:rsidRPr="006D3569">
        <w:rPr>
          <w:rFonts w:ascii="Times New Roman" w:hAnsi="Times New Roman" w:cs="Times New Roman"/>
          <w:sz w:val="28"/>
          <w:szCs w:val="28"/>
        </w:rPr>
        <w:t>, которое является необходимой предпосылкой осуществления им своей трудовой функции, обусловленной трудовым договором с работодателем; правовые проблемы, возникающие при удержании работодателем из заработной платы работника</w:t>
      </w:r>
      <w:r w:rsidR="00BE72BA" w:rsidRPr="006D3569">
        <w:rPr>
          <w:rFonts w:ascii="Times New Roman" w:hAnsi="Times New Roman" w:cs="Times New Roman"/>
          <w:sz w:val="28"/>
          <w:szCs w:val="28"/>
        </w:rPr>
        <w:t>,</w:t>
      </w:r>
      <w:r w:rsidR="00077DF8" w:rsidRPr="006D3569">
        <w:rPr>
          <w:rFonts w:ascii="Times New Roman" w:hAnsi="Times New Roman" w:cs="Times New Roman"/>
          <w:sz w:val="28"/>
          <w:szCs w:val="28"/>
        </w:rPr>
        <w:t xml:space="preserve"> в порядке привлечения к материальной ответственности последнего</w:t>
      </w:r>
      <w:r w:rsidR="00BE72BA" w:rsidRPr="006D3569">
        <w:rPr>
          <w:rFonts w:ascii="Times New Roman" w:hAnsi="Times New Roman" w:cs="Times New Roman"/>
          <w:sz w:val="28"/>
          <w:szCs w:val="28"/>
        </w:rPr>
        <w:t>,</w:t>
      </w:r>
      <w:r w:rsidR="00077DF8" w:rsidRPr="006D3569">
        <w:rPr>
          <w:rFonts w:ascii="Times New Roman" w:hAnsi="Times New Roman" w:cs="Times New Roman"/>
          <w:sz w:val="28"/>
          <w:szCs w:val="28"/>
        </w:rPr>
        <w:t xml:space="preserve"> </w:t>
      </w:r>
      <w:r w:rsidR="00BE72BA" w:rsidRPr="006D3569">
        <w:rPr>
          <w:rFonts w:ascii="Times New Roman" w:hAnsi="Times New Roman" w:cs="Times New Roman"/>
          <w:sz w:val="28"/>
          <w:szCs w:val="28"/>
        </w:rPr>
        <w:t xml:space="preserve">определенных денежных сумм, </w:t>
      </w:r>
      <w:r w:rsidR="006A38B1" w:rsidRPr="006D3569">
        <w:rPr>
          <w:rFonts w:ascii="Times New Roman" w:hAnsi="Times New Roman" w:cs="Times New Roman"/>
          <w:sz w:val="28"/>
          <w:szCs w:val="28"/>
        </w:rPr>
        <w:t>которые работодатель уплатил в качестве административного штрафа</w:t>
      </w:r>
      <w:r w:rsidR="00077DF8" w:rsidRPr="006D3569">
        <w:rPr>
          <w:rFonts w:ascii="Times New Roman" w:hAnsi="Times New Roman" w:cs="Times New Roman"/>
          <w:sz w:val="28"/>
          <w:szCs w:val="28"/>
        </w:rPr>
        <w:t>; а также правовые проблемы</w:t>
      </w:r>
      <w:r w:rsidR="006A38B1" w:rsidRPr="006D3569">
        <w:rPr>
          <w:rFonts w:ascii="Times New Roman" w:hAnsi="Times New Roman" w:cs="Times New Roman"/>
          <w:sz w:val="28"/>
          <w:szCs w:val="28"/>
        </w:rPr>
        <w:t>, связанные с</w:t>
      </w:r>
      <w:r w:rsidR="00077DF8" w:rsidRPr="006D3569">
        <w:rPr>
          <w:rFonts w:ascii="Times New Roman" w:hAnsi="Times New Roman" w:cs="Times New Roman"/>
          <w:sz w:val="28"/>
          <w:szCs w:val="28"/>
        </w:rPr>
        <w:t xml:space="preserve"> возникновени</w:t>
      </w:r>
      <w:r w:rsidR="00815976" w:rsidRPr="006D3569">
        <w:rPr>
          <w:rFonts w:ascii="Times New Roman" w:hAnsi="Times New Roman" w:cs="Times New Roman"/>
          <w:sz w:val="28"/>
          <w:szCs w:val="28"/>
        </w:rPr>
        <w:t>ем</w:t>
      </w:r>
      <w:r w:rsidR="00077DF8" w:rsidRPr="006D3569">
        <w:rPr>
          <w:rFonts w:ascii="Times New Roman" w:hAnsi="Times New Roman" w:cs="Times New Roman"/>
          <w:sz w:val="28"/>
          <w:szCs w:val="28"/>
        </w:rPr>
        <w:t>, изменени</w:t>
      </w:r>
      <w:r w:rsidR="00815976" w:rsidRPr="006D3569">
        <w:rPr>
          <w:rFonts w:ascii="Times New Roman" w:hAnsi="Times New Roman" w:cs="Times New Roman"/>
          <w:sz w:val="28"/>
          <w:szCs w:val="28"/>
        </w:rPr>
        <w:t>ем</w:t>
      </w:r>
      <w:r w:rsidR="00077DF8" w:rsidRPr="006D3569">
        <w:rPr>
          <w:rFonts w:ascii="Times New Roman" w:hAnsi="Times New Roman" w:cs="Times New Roman"/>
          <w:sz w:val="28"/>
          <w:szCs w:val="28"/>
        </w:rPr>
        <w:t xml:space="preserve"> и прекращени</w:t>
      </w:r>
      <w:r w:rsidR="00815976" w:rsidRPr="006D3569">
        <w:rPr>
          <w:rFonts w:ascii="Times New Roman" w:hAnsi="Times New Roman" w:cs="Times New Roman"/>
          <w:sz w:val="28"/>
          <w:szCs w:val="28"/>
        </w:rPr>
        <w:t>ем</w:t>
      </w:r>
      <w:r w:rsidR="00077DF8" w:rsidRPr="006D3569">
        <w:rPr>
          <w:rFonts w:ascii="Times New Roman" w:hAnsi="Times New Roman" w:cs="Times New Roman"/>
          <w:sz w:val="28"/>
          <w:szCs w:val="28"/>
        </w:rPr>
        <w:t xml:space="preserve"> трудового правоотношения</w:t>
      </w:r>
      <w:r w:rsidR="00815976" w:rsidRPr="006D3569">
        <w:rPr>
          <w:rFonts w:ascii="Times New Roman" w:hAnsi="Times New Roman" w:cs="Times New Roman"/>
          <w:sz w:val="28"/>
          <w:szCs w:val="28"/>
        </w:rPr>
        <w:t xml:space="preserve"> в связи с</w:t>
      </w:r>
      <w:r w:rsidR="00077DF8" w:rsidRPr="006D3569">
        <w:rPr>
          <w:rFonts w:ascii="Times New Roman" w:hAnsi="Times New Roman" w:cs="Times New Roman"/>
          <w:sz w:val="28"/>
          <w:szCs w:val="28"/>
        </w:rPr>
        <w:t xml:space="preserve"> привлечени</w:t>
      </w:r>
      <w:r w:rsidR="00815976" w:rsidRPr="006D3569">
        <w:rPr>
          <w:rFonts w:ascii="Times New Roman" w:hAnsi="Times New Roman" w:cs="Times New Roman"/>
          <w:sz w:val="28"/>
          <w:szCs w:val="28"/>
        </w:rPr>
        <w:t>ем</w:t>
      </w:r>
      <w:r w:rsidR="00077DF8" w:rsidRPr="006D3569">
        <w:rPr>
          <w:rFonts w:ascii="Times New Roman" w:hAnsi="Times New Roman" w:cs="Times New Roman"/>
          <w:sz w:val="28"/>
          <w:szCs w:val="28"/>
        </w:rPr>
        <w:t xml:space="preserve"> работника к уголовной ответственности или осуществлени</w:t>
      </w:r>
      <w:r w:rsidR="00815976" w:rsidRPr="006D3569">
        <w:rPr>
          <w:rFonts w:ascii="Times New Roman" w:hAnsi="Times New Roman" w:cs="Times New Roman"/>
          <w:sz w:val="28"/>
          <w:szCs w:val="28"/>
        </w:rPr>
        <w:t>ем</w:t>
      </w:r>
      <w:r w:rsidR="00077DF8" w:rsidRPr="006D3569">
        <w:rPr>
          <w:rFonts w:ascii="Times New Roman" w:hAnsi="Times New Roman" w:cs="Times New Roman"/>
          <w:sz w:val="28"/>
          <w:szCs w:val="28"/>
        </w:rPr>
        <w:t xml:space="preserve"> в отношении него уголовного преследования</w:t>
      </w:r>
      <w:r w:rsidR="00331792" w:rsidRPr="006D3569">
        <w:rPr>
          <w:rFonts w:ascii="Times New Roman" w:hAnsi="Times New Roman" w:cs="Times New Roman"/>
          <w:sz w:val="28"/>
          <w:szCs w:val="28"/>
        </w:rPr>
        <w:t xml:space="preserve">, </w:t>
      </w:r>
      <w:r w:rsidR="00AD5D68" w:rsidRPr="006D3569">
        <w:rPr>
          <w:rFonts w:ascii="Times New Roman" w:hAnsi="Times New Roman" w:cs="Times New Roman"/>
          <w:sz w:val="28"/>
          <w:szCs w:val="28"/>
        </w:rPr>
        <w:t xml:space="preserve">и </w:t>
      </w:r>
      <w:r w:rsidR="00815976" w:rsidRPr="006D3569">
        <w:rPr>
          <w:rFonts w:ascii="Times New Roman" w:hAnsi="Times New Roman" w:cs="Times New Roman"/>
          <w:sz w:val="28"/>
          <w:szCs w:val="28"/>
        </w:rPr>
        <w:t>касающиеся</w:t>
      </w:r>
      <w:r w:rsidR="00AD5D68" w:rsidRPr="006D3569">
        <w:rPr>
          <w:rFonts w:ascii="Times New Roman" w:hAnsi="Times New Roman" w:cs="Times New Roman"/>
          <w:sz w:val="28"/>
          <w:szCs w:val="28"/>
        </w:rPr>
        <w:t>,</w:t>
      </w:r>
      <w:r w:rsidR="00815976" w:rsidRPr="006D3569">
        <w:rPr>
          <w:rFonts w:ascii="Times New Roman" w:hAnsi="Times New Roman" w:cs="Times New Roman"/>
          <w:sz w:val="28"/>
          <w:szCs w:val="28"/>
        </w:rPr>
        <w:t xml:space="preserve"> </w:t>
      </w:r>
      <w:r w:rsidR="00AD5D68" w:rsidRPr="006D3569">
        <w:rPr>
          <w:rFonts w:ascii="Times New Roman" w:hAnsi="Times New Roman" w:cs="Times New Roman"/>
          <w:sz w:val="28"/>
          <w:szCs w:val="28"/>
        </w:rPr>
        <w:t xml:space="preserve">в частности, </w:t>
      </w:r>
      <w:r w:rsidR="00331792" w:rsidRPr="006D3569">
        <w:rPr>
          <w:rFonts w:ascii="Times New Roman" w:hAnsi="Times New Roman" w:cs="Times New Roman"/>
          <w:sz w:val="28"/>
          <w:szCs w:val="28"/>
        </w:rPr>
        <w:t>педагогических работников.</w:t>
      </w:r>
      <w:r w:rsidR="00077DF8" w:rsidRPr="006D3569">
        <w:rPr>
          <w:rFonts w:ascii="Times New Roman" w:hAnsi="Times New Roman" w:cs="Times New Roman"/>
          <w:sz w:val="28"/>
          <w:szCs w:val="28"/>
        </w:rPr>
        <w:t xml:space="preserve"> </w:t>
      </w:r>
    </w:p>
    <w:p w14:paraId="13E9D468" w14:textId="0A090F98" w:rsidR="00B505A8" w:rsidRPr="006D3569" w:rsidRDefault="00331792"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Несомненно, у</w:t>
      </w:r>
      <w:r w:rsidR="00A017BA" w:rsidRPr="006D3569">
        <w:rPr>
          <w:rFonts w:ascii="Times New Roman" w:hAnsi="Times New Roman" w:cs="Times New Roman"/>
          <w:sz w:val="28"/>
          <w:szCs w:val="28"/>
        </w:rPr>
        <w:t>казанные</w:t>
      </w:r>
      <w:r w:rsidR="008B0C7B" w:rsidRPr="006D3569">
        <w:rPr>
          <w:rFonts w:ascii="Times New Roman" w:hAnsi="Times New Roman" w:cs="Times New Roman"/>
          <w:sz w:val="28"/>
          <w:szCs w:val="28"/>
        </w:rPr>
        <w:t xml:space="preserve"> </w:t>
      </w:r>
      <w:r w:rsidR="00B505A8" w:rsidRPr="006D3569">
        <w:rPr>
          <w:rFonts w:ascii="Times New Roman" w:hAnsi="Times New Roman" w:cs="Times New Roman"/>
          <w:sz w:val="28"/>
          <w:szCs w:val="28"/>
        </w:rPr>
        <w:t>ограничени</w:t>
      </w:r>
      <w:r w:rsidR="00A017BA" w:rsidRPr="006D3569">
        <w:rPr>
          <w:rFonts w:ascii="Times New Roman" w:hAnsi="Times New Roman" w:cs="Times New Roman"/>
          <w:sz w:val="28"/>
          <w:szCs w:val="28"/>
        </w:rPr>
        <w:t>я</w:t>
      </w:r>
      <w:r w:rsidR="00B505A8" w:rsidRPr="006D3569">
        <w:rPr>
          <w:rFonts w:ascii="Times New Roman" w:hAnsi="Times New Roman" w:cs="Times New Roman"/>
          <w:sz w:val="28"/>
          <w:szCs w:val="28"/>
        </w:rPr>
        <w:t xml:space="preserve"> </w:t>
      </w:r>
      <w:r w:rsidR="008448D7" w:rsidRPr="006D3569">
        <w:rPr>
          <w:rFonts w:ascii="Times New Roman" w:hAnsi="Times New Roman" w:cs="Times New Roman"/>
          <w:sz w:val="28"/>
          <w:szCs w:val="28"/>
        </w:rPr>
        <w:t xml:space="preserve">трудовых прав </w:t>
      </w:r>
      <w:r w:rsidR="00B505A8" w:rsidRPr="006D3569">
        <w:rPr>
          <w:rFonts w:ascii="Times New Roman" w:hAnsi="Times New Roman" w:cs="Times New Roman"/>
          <w:sz w:val="28"/>
          <w:szCs w:val="28"/>
        </w:rPr>
        <w:t>явля</w:t>
      </w:r>
      <w:r w:rsidR="00A017BA" w:rsidRPr="006D3569">
        <w:rPr>
          <w:rFonts w:ascii="Times New Roman" w:hAnsi="Times New Roman" w:cs="Times New Roman"/>
          <w:sz w:val="28"/>
          <w:szCs w:val="28"/>
        </w:rPr>
        <w:t>ю</w:t>
      </w:r>
      <w:r w:rsidR="00B505A8" w:rsidRPr="006D3569">
        <w:rPr>
          <w:rFonts w:ascii="Times New Roman" w:hAnsi="Times New Roman" w:cs="Times New Roman"/>
          <w:sz w:val="28"/>
          <w:szCs w:val="28"/>
        </w:rPr>
        <w:t xml:space="preserve">тся </w:t>
      </w:r>
      <w:r w:rsidR="00A017BA" w:rsidRPr="006D3569">
        <w:rPr>
          <w:rFonts w:ascii="Times New Roman" w:hAnsi="Times New Roman" w:cs="Times New Roman"/>
          <w:sz w:val="28"/>
          <w:szCs w:val="28"/>
        </w:rPr>
        <w:t>непосредственными юридическими фактами, в результате наступления которых</w:t>
      </w:r>
      <w:r w:rsidR="00B505A8" w:rsidRPr="006D3569">
        <w:rPr>
          <w:rFonts w:ascii="Times New Roman" w:hAnsi="Times New Roman" w:cs="Times New Roman"/>
          <w:sz w:val="28"/>
          <w:szCs w:val="28"/>
        </w:rPr>
        <w:t xml:space="preserve"> в трудовых </w:t>
      </w:r>
      <w:r w:rsidR="008B0C7B" w:rsidRPr="006D3569">
        <w:rPr>
          <w:rFonts w:ascii="Times New Roman" w:hAnsi="Times New Roman" w:cs="Times New Roman"/>
          <w:sz w:val="28"/>
          <w:szCs w:val="28"/>
        </w:rPr>
        <w:t>правоотношениях</w:t>
      </w:r>
      <w:r w:rsidR="00B505A8" w:rsidRPr="006D3569">
        <w:rPr>
          <w:rFonts w:ascii="Times New Roman" w:hAnsi="Times New Roman" w:cs="Times New Roman"/>
          <w:sz w:val="28"/>
          <w:szCs w:val="28"/>
        </w:rPr>
        <w:t xml:space="preserve"> </w:t>
      </w:r>
      <w:r w:rsidR="00A017BA" w:rsidRPr="006D3569">
        <w:rPr>
          <w:rFonts w:ascii="Times New Roman" w:hAnsi="Times New Roman" w:cs="Times New Roman"/>
          <w:sz w:val="28"/>
          <w:szCs w:val="28"/>
        </w:rPr>
        <w:t xml:space="preserve">появляются </w:t>
      </w:r>
      <w:r w:rsidR="008B0C7B" w:rsidRPr="006D3569">
        <w:rPr>
          <w:rFonts w:ascii="Times New Roman" w:hAnsi="Times New Roman" w:cs="Times New Roman"/>
          <w:sz w:val="28"/>
          <w:szCs w:val="28"/>
        </w:rPr>
        <w:t>соответствующи</w:t>
      </w:r>
      <w:r w:rsidR="00A017BA" w:rsidRPr="006D3569">
        <w:rPr>
          <w:rFonts w:ascii="Times New Roman" w:hAnsi="Times New Roman" w:cs="Times New Roman"/>
          <w:sz w:val="28"/>
          <w:szCs w:val="28"/>
        </w:rPr>
        <w:t>е</w:t>
      </w:r>
      <w:r w:rsidR="00B505A8" w:rsidRPr="006D3569">
        <w:rPr>
          <w:rFonts w:ascii="Times New Roman" w:hAnsi="Times New Roman" w:cs="Times New Roman"/>
          <w:sz w:val="28"/>
          <w:szCs w:val="28"/>
        </w:rPr>
        <w:t xml:space="preserve"> основани</w:t>
      </w:r>
      <w:r w:rsidR="00A017BA" w:rsidRPr="006D3569">
        <w:rPr>
          <w:rFonts w:ascii="Times New Roman" w:hAnsi="Times New Roman" w:cs="Times New Roman"/>
          <w:sz w:val="28"/>
          <w:szCs w:val="28"/>
        </w:rPr>
        <w:t>я</w:t>
      </w:r>
      <w:r w:rsidR="00B505A8" w:rsidRPr="006D3569">
        <w:rPr>
          <w:rFonts w:ascii="Times New Roman" w:hAnsi="Times New Roman" w:cs="Times New Roman"/>
          <w:sz w:val="28"/>
          <w:szCs w:val="28"/>
        </w:rPr>
        <w:t xml:space="preserve"> для их изменени</w:t>
      </w:r>
      <w:r w:rsidR="00B41EC2" w:rsidRPr="006D3569">
        <w:rPr>
          <w:rFonts w:ascii="Times New Roman" w:hAnsi="Times New Roman" w:cs="Times New Roman"/>
          <w:sz w:val="28"/>
          <w:szCs w:val="28"/>
        </w:rPr>
        <w:t>я</w:t>
      </w:r>
      <w:r w:rsidR="00B505A8" w:rsidRPr="006D3569">
        <w:rPr>
          <w:rFonts w:ascii="Times New Roman" w:hAnsi="Times New Roman" w:cs="Times New Roman"/>
          <w:sz w:val="28"/>
          <w:szCs w:val="28"/>
        </w:rPr>
        <w:t xml:space="preserve"> и</w:t>
      </w:r>
      <w:r w:rsidR="00A017BA" w:rsidRPr="006D3569">
        <w:rPr>
          <w:rFonts w:ascii="Times New Roman" w:hAnsi="Times New Roman" w:cs="Times New Roman"/>
          <w:sz w:val="28"/>
          <w:szCs w:val="28"/>
        </w:rPr>
        <w:t>ли</w:t>
      </w:r>
      <w:r w:rsidR="00B505A8" w:rsidRPr="006D3569">
        <w:rPr>
          <w:rFonts w:ascii="Times New Roman" w:hAnsi="Times New Roman" w:cs="Times New Roman"/>
          <w:sz w:val="28"/>
          <w:szCs w:val="28"/>
        </w:rPr>
        <w:t xml:space="preserve"> прекращени</w:t>
      </w:r>
      <w:r w:rsidR="00B41EC2" w:rsidRPr="006D3569">
        <w:rPr>
          <w:rFonts w:ascii="Times New Roman" w:hAnsi="Times New Roman" w:cs="Times New Roman"/>
          <w:sz w:val="28"/>
          <w:szCs w:val="28"/>
        </w:rPr>
        <w:t>я</w:t>
      </w:r>
      <w:r w:rsidR="00B505A8" w:rsidRPr="006D3569">
        <w:rPr>
          <w:rFonts w:ascii="Times New Roman" w:hAnsi="Times New Roman" w:cs="Times New Roman"/>
          <w:sz w:val="28"/>
          <w:szCs w:val="28"/>
        </w:rPr>
        <w:t xml:space="preserve"> в соответствии с трудовым </w:t>
      </w:r>
      <w:r w:rsidR="008B0C7B" w:rsidRPr="006D3569">
        <w:rPr>
          <w:rFonts w:ascii="Times New Roman" w:hAnsi="Times New Roman" w:cs="Times New Roman"/>
          <w:sz w:val="28"/>
          <w:szCs w:val="28"/>
        </w:rPr>
        <w:t>законодательством</w:t>
      </w:r>
      <w:r w:rsidR="00B505A8" w:rsidRPr="006D3569">
        <w:rPr>
          <w:rFonts w:ascii="Times New Roman" w:hAnsi="Times New Roman" w:cs="Times New Roman"/>
          <w:sz w:val="28"/>
          <w:szCs w:val="28"/>
        </w:rPr>
        <w:t>.</w:t>
      </w:r>
    </w:p>
    <w:p w14:paraId="5FF6BB6D" w14:textId="3FA970F7" w:rsidR="00F96791" w:rsidRPr="006D3569" w:rsidRDefault="00B505A8"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данном случае проявляется четкая взаимосвязь </w:t>
      </w:r>
      <w:r w:rsidR="008B0C7B" w:rsidRPr="006D3569">
        <w:rPr>
          <w:rFonts w:ascii="Times New Roman" w:hAnsi="Times New Roman" w:cs="Times New Roman"/>
          <w:sz w:val="28"/>
          <w:szCs w:val="28"/>
        </w:rPr>
        <w:t>отраслей</w:t>
      </w:r>
      <w:r w:rsidR="004436A2" w:rsidRPr="006D3569">
        <w:rPr>
          <w:rFonts w:ascii="Times New Roman" w:hAnsi="Times New Roman" w:cs="Times New Roman"/>
          <w:sz w:val="28"/>
          <w:szCs w:val="28"/>
        </w:rPr>
        <w:t xml:space="preserve"> права</w:t>
      </w:r>
      <w:r w:rsidRPr="006D3569">
        <w:rPr>
          <w:rFonts w:ascii="Times New Roman" w:hAnsi="Times New Roman" w:cs="Times New Roman"/>
          <w:sz w:val="28"/>
          <w:szCs w:val="28"/>
        </w:rPr>
        <w:t xml:space="preserve">, когда акт, изданный </w:t>
      </w:r>
      <w:r w:rsidR="008B0C7B" w:rsidRPr="006D3569">
        <w:rPr>
          <w:rFonts w:ascii="Times New Roman" w:hAnsi="Times New Roman" w:cs="Times New Roman"/>
          <w:sz w:val="28"/>
          <w:szCs w:val="28"/>
        </w:rPr>
        <w:t>уполномоченным</w:t>
      </w:r>
      <w:r w:rsidRPr="006D3569">
        <w:rPr>
          <w:rFonts w:ascii="Times New Roman" w:hAnsi="Times New Roman" w:cs="Times New Roman"/>
          <w:sz w:val="28"/>
          <w:szCs w:val="28"/>
        </w:rPr>
        <w:t xml:space="preserve"> субъектом </w:t>
      </w:r>
      <w:r w:rsidR="004436A2" w:rsidRPr="006D3569">
        <w:rPr>
          <w:rFonts w:ascii="Times New Roman" w:hAnsi="Times New Roman" w:cs="Times New Roman"/>
          <w:sz w:val="28"/>
          <w:szCs w:val="28"/>
        </w:rPr>
        <w:t xml:space="preserve">в </w:t>
      </w:r>
      <w:r w:rsidR="00B41EC2" w:rsidRPr="006D3569">
        <w:rPr>
          <w:rFonts w:ascii="Times New Roman" w:hAnsi="Times New Roman" w:cs="Times New Roman"/>
          <w:sz w:val="28"/>
          <w:szCs w:val="28"/>
        </w:rPr>
        <w:t xml:space="preserve">сфере действия </w:t>
      </w:r>
      <w:r w:rsidR="004436A2" w:rsidRPr="006D3569">
        <w:rPr>
          <w:rFonts w:ascii="Times New Roman" w:hAnsi="Times New Roman" w:cs="Times New Roman"/>
          <w:sz w:val="28"/>
          <w:szCs w:val="28"/>
        </w:rPr>
        <w:t>одной отрасли</w:t>
      </w:r>
      <w:r w:rsidR="00B41EC2" w:rsidRPr="006D3569">
        <w:rPr>
          <w:rFonts w:ascii="Times New Roman" w:hAnsi="Times New Roman" w:cs="Times New Roman"/>
          <w:sz w:val="28"/>
          <w:szCs w:val="28"/>
        </w:rPr>
        <w:t xml:space="preserve"> права</w:t>
      </w:r>
      <w:r w:rsidR="004436A2" w:rsidRPr="006D3569">
        <w:rPr>
          <w:rFonts w:ascii="Times New Roman" w:hAnsi="Times New Roman" w:cs="Times New Roman"/>
          <w:sz w:val="28"/>
          <w:szCs w:val="28"/>
        </w:rPr>
        <w:t>,</w:t>
      </w:r>
      <w:r w:rsidRPr="006D3569">
        <w:rPr>
          <w:rFonts w:ascii="Times New Roman" w:hAnsi="Times New Roman" w:cs="Times New Roman"/>
          <w:sz w:val="28"/>
          <w:szCs w:val="28"/>
        </w:rPr>
        <w:t xml:space="preserve"> оказывает существенное негативное влияние на отношения лица, </w:t>
      </w:r>
      <w:r w:rsidR="004436A2" w:rsidRPr="006D3569">
        <w:rPr>
          <w:rFonts w:ascii="Times New Roman" w:hAnsi="Times New Roman" w:cs="Times New Roman"/>
          <w:sz w:val="28"/>
          <w:szCs w:val="28"/>
        </w:rPr>
        <w:t xml:space="preserve">являющиеся предметом правового </w:t>
      </w:r>
      <w:r w:rsidR="00303C16" w:rsidRPr="006D3569">
        <w:rPr>
          <w:rFonts w:ascii="Times New Roman" w:hAnsi="Times New Roman" w:cs="Times New Roman"/>
          <w:sz w:val="28"/>
          <w:szCs w:val="28"/>
        </w:rPr>
        <w:t>регулир</w:t>
      </w:r>
      <w:r w:rsidR="004436A2" w:rsidRPr="006D3569">
        <w:rPr>
          <w:rFonts w:ascii="Times New Roman" w:hAnsi="Times New Roman" w:cs="Times New Roman"/>
          <w:sz w:val="28"/>
          <w:szCs w:val="28"/>
        </w:rPr>
        <w:t xml:space="preserve">ования </w:t>
      </w:r>
      <w:r w:rsidRPr="006D3569">
        <w:rPr>
          <w:rFonts w:ascii="Times New Roman" w:hAnsi="Times New Roman" w:cs="Times New Roman"/>
          <w:sz w:val="28"/>
          <w:szCs w:val="28"/>
        </w:rPr>
        <w:t xml:space="preserve">другой </w:t>
      </w:r>
      <w:r w:rsidR="008B0C7B" w:rsidRPr="006D3569">
        <w:rPr>
          <w:rFonts w:ascii="Times New Roman" w:hAnsi="Times New Roman" w:cs="Times New Roman"/>
          <w:sz w:val="28"/>
          <w:szCs w:val="28"/>
        </w:rPr>
        <w:t>отрасл</w:t>
      </w:r>
      <w:r w:rsidR="004436A2" w:rsidRPr="006D3569">
        <w:rPr>
          <w:rFonts w:ascii="Times New Roman" w:hAnsi="Times New Roman" w:cs="Times New Roman"/>
          <w:sz w:val="28"/>
          <w:szCs w:val="28"/>
        </w:rPr>
        <w:t>и</w:t>
      </w:r>
      <w:r w:rsidRPr="006D3569">
        <w:rPr>
          <w:rFonts w:ascii="Times New Roman" w:hAnsi="Times New Roman" w:cs="Times New Roman"/>
          <w:sz w:val="28"/>
          <w:szCs w:val="28"/>
        </w:rPr>
        <w:t xml:space="preserve"> права.</w:t>
      </w:r>
      <w:r w:rsidR="008712A9" w:rsidRPr="006D3569">
        <w:rPr>
          <w:rFonts w:ascii="Times New Roman" w:hAnsi="Times New Roman" w:cs="Times New Roman"/>
          <w:sz w:val="28"/>
          <w:szCs w:val="28"/>
        </w:rPr>
        <w:t xml:space="preserve"> Указанное взаимодействие различных отраслей права зачастую </w:t>
      </w:r>
      <w:r w:rsidR="00651ACB" w:rsidRPr="006D3569">
        <w:rPr>
          <w:rFonts w:ascii="Times New Roman" w:hAnsi="Times New Roman" w:cs="Times New Roman"/>
          <w:sz w:val="28"/>
          <w:szCs w:val="28"/>
        </w:rPr>
        <w:t xml:space="preserve">и </w:t>
      </w:r>
      <w:r w:rsidR="008712A9" w:rsidRPr="006D3569">
        <w:rPr>
          <w:rFonts w:ascii="Times New Roman" w:hAnsi="Times New Roman" w:cs="Times New Roman"/>
          <w:sz w:val="28"/>
          <w:szCs w:val="28"/>
        </w:rPr>
        <w:t>вызывает проблемы в правопримен</w:t>
      </w:r>
      <w:r w:rsidR="00C72C01" w:rsidRPr="006D3569">
        <w:rPr>
          <w:rFonts w:ascii="Times New Roman" w:hAnsi="Times New Roman" w:cs="Times New Roman"/>
          <w:sz w:val="28"/>
          <w:szCs w:val="28"/>
        </w:rPr>
        <w:t>ени</w:t>
      </w:r>
      <w:r w:rsidR="004665E4" w:rsidRPr="006D3569">
        <w:rPr>
          <w:rFonts w:ascii="Times New Roman" w:hAnsi="Times New Roman" w:cs="Times New Roman"/>
          <w:sz w:val="28"/>
          <w:szCs w:val="28"/>
        </w:rPr>
        <w:t>и</w:t>
      </w:r>
      <w:r w:rsidR="008712A9" w:rsidRPr="006D3569">
        <w:rPr>
          <w:rFonts w:ascii="Times New Roman" w:hAnsi="Times New Roman" w:cs="Times New Roman"/>
          <w:sz w:val="28"/>
          <w:szCs w:val="28"/>
        </w:rPr>
        <w:t xml:space="preserve">. </w:t>
      </w:r>
    </w:p>
    <w:p w14:paraId="39AD41EF" w14:textId="6DFDBF2F" w:rsidR="004436A2" w:rsidRPr="006D3569" w:rsidRDefault="00F96791"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Н</w:t>
      </w:r>
      <w:r w:rsidR="008712A9" w:rsidRPr="006D3569">
        <w:rPr>
          <w:rFonts w:ascii="Times New Roman" w:hAnsi="Times New Roman" w:cs="Times New Roman"/>
          <w:sz w:val="28"/>
          <w:szCs w:val="28"/>
        </w:rPr>
        <w:t>аличи</w:t>
      </w:r>
      <w:r w:rsidR="00360466" w:rsidRPr="006D3569">
        <w:rPr>
          <w:rFonts w:ascii="Times New Roman" w:hAnsi="Times New Roman" w:cs="Times New Roman"/>
          <w:sz w:val="28"/>
          <w:szCs w:val="28"/>
        </w:rPr>
        <w:t>е</w:t>
      </w:r>
      <w:r w:rsidR="008712A9" w:rsidRPr="006D3569">
        <w:rPr>
          <w:rFonts w:ascii="Times New Roman" w:hAnsi="Times New Roman" w:cs="Times New Roman"/>
          <w:sz w:val="28"/>
          <w:szCs w:val="28"/>
        </w:rPr>
        <w:t xml:space="preserve"> определенных проблем в правоприменении подтверждается проанализированной</w:t>
      </w:r>
      <w:r w:rsidR="004436A2" w:rsidRPr="006D3569">
        <w:rPr>
          <w:rFonts w:ascii="Times New Roman" w:hAnsi="Times New Roman" w:cs="Times New Roman"/>
          <w:sz w:val="28"/>
          <w:szCs w:val="28"/>
        </w:rPr>
        <w:t xml:space="preserve"> судебн</w:t>
      </w:r>
      <w:r w:rsidR="008712A9" w:rsidRPr="006D3569">
        <w:rPr>
          <w:rFonts w:ascii="Times New Roman" w:hAnsi="Times New Roman" w:cs="Times New Roman"/>
          <w:sz w:val="28"/>
          <w:szCs w:val="28"/>
        </w:rPr>
        <w:t>ой</w:t>
      </w:r>
      <w:r w:rsidR="004436A2" w:rsidRPr="006D3569">
        <w:rPr>
          <w:rFonts w:ascii="Times New Roman" w:hAnsi="Times New Roman" w:cs="Times New Roman"/>
          <w:sz w:val="28"/>
          <w:szCs w:val="28"/>
        </w:rPr>
        <w:t xml:space="preserve"> практик</w:t>
      </w:r>
      <w:r w:rsidR="008712A9" w:rsidRPr="006D3569">
        <w:rPr>
          <w:rFonts w:ascii="Times New Roman" w:hAnsi="Times New Roman" w:cs="Times New Roman"/>
          <w:sz w:val="28"/>
          <w:szCs w:val="28"/>
        </w:rPr>
        <w:t>ой</w:t>
      </w:r>
      <w:r w:rsidR="004436A2" w:rsidRPr="006D3569">
        <w:rPr>
          <w:rFonts w:ascii="Times New Roman" w:hAnsi="Times New Roman" w:cs="Times New Roman"/>
          <w:sz w:val="28"/>
          <w:szCs w:val="28"/>
        </w:rPr>
        <w:t xml:space="preserve">, </w:t>
      </w:r>
      <w:r w:rsidR="008712A9" w:rsidRPr="006D3569">
        <w:rPr>
          <w:rFonts w:ascii="Times New Roman" w:hAnsi="Times New Roman" w:cs="Times New Roman"/>
          <w:sz w:val="28"/>
          <w:szCs w:val="28"/>
        </w:rPr>
        <w:t>складывающейся</w:t>
      </w:r>
      <w:r w:rsidR="004436A2" w:rsidRPr="006D3569">
        <w:rPr>
          <w:rFonts w:ascii="Times New Roman" w:hAnsi="Times New Roman" w:cs="Times New Roman"/>
          <w:sz w:val="28"/>
          <w:szCs w:val="28"/>
        </w:rPr>
        <w:t xml:space="preserve"> по </w:t>
      </w:r>
      <w:r w:rsidR="008712A9" w:rsidRPr="006D3569">
        <w:rPr>
          <w:rFonts w:ascii="Times New Roman" w:hAnsi="Times New Roman" w:cs="Times New Roman"/>
          <w:sz w:val="28"/>
          <w:szCs w:val="28"/>
        </w:rPr>
        <w:t>ряду вопросов</w:t>
      </w:r>
      <w:r w:rsidR="004436A2" w:rsidRPr="006D3569">
        <w:rPr>
          <w:rFonts w:ascii="Times New Roman" w:hAnsi="Times New Roman" w:cs="Times New Roman"/>
          <w:sz w:val="28"/>
          <w:szCs w:val="28"/>
        </w:rPr>
        <w:t>, рассмотренны</w:t>
      </w:r>
      <w:r w:rsidR="008712A9" w:rsidRPr="006D3569">
        <w:rPr>
          <w:rFonts w:ascii="Times New Roman" w:hAnsi="Times New Roman" w:cs="Times New Roman"/>
          <w:sz w:val="28"/>
          <w:szCs w:val="28"/>
        </w:rPr>
        <w:t>х</w:t>
      </w:r>
      <w:r w:rsidR="004436A2" w:rsidRPr="006D3569">
        <w:rPr>
          <w:rFonts w:ascii="Times New Roman" w:hAnsi="Times New Roman" w:cs="Times New Roman"/>
          <w:sz w:val="28"/>
          <w:szCs w:val="28"/>
        </w:rPr>
        <w:t xml:space="preserve"> в </w:t>
      </w:r>
      <w:r w:rsidR="008448D7" w:rsidRPr="006D3569">
        <w:rPr>
          <w:rFonts w:ascii="Times New Roman" w:hAnsi="Times New Roman" w:cs="Times New Roman"/>
          <w:sz w:val="28"/>
          <w:szCs w:val="28"/>
        </w:rPr>
        <w:t>настоящей</w:t>
      </w:r>
      <w:r w:rsidR="004436A2" w:rsidRPr="006D3569">
        <w:rPr>
          <w:rFonts w:ascii="Times New Roman" w:hAnsi="Times New Roman" w:cs="Times New Roman"/>
          <w:sz w:val="28"/>
          <w:szCs w:val="28"/>
        </w:rPr>
        <w:t xml:space="preserve"> работе</w:t>
      </w:r>
      <w:r w:rsidR="008712A9" w:rsidRPr="006D3569">
        <w:rPr>
          <w:rFonts w:ascii="Times New Roman" w:hAnsi="Times New Roman" w:cs="Times New Roman"/>
          <w:sz w:val="28"/>
          <w:szCs w:val="28"/>
        </w:rPr>
        <w:t xml:space="preserve">. Проведенное исследование показало, </w:t>
      </w:r>
      <w:r w:rsidR="004436A2" w:rsidRPr="006D3569">
        <w:rPr>
          <w:rFonts w:ascii="Times New Roman" w:hAnsi="Times New Roman" w:cs="Times New Roman"/>
          <w:sz w:val="28"/>
          <w:szCs w:val="28"/>
        </w:rPr>
        <w:t xml:space="preserve">что </w:t>
      </w:r>
      <w:r w:rsidR="004436A2" w:rsidRPr="006D3569">
        <w:rPr>
          <w:rFonts w:ascii="Times New Roman" w:hAnsi="Times New Roman" w:cs="Times New Roman"/>
          <w:sz w:val="28"/>
          <w:szCs w:val="28"/>
        </w:rPr>
        <w:lastRenderedPageBreak/>
        <w:t xml:space="preserve">суды различным образом применяют нормы материального права при рассмотрении аналогичных категорий </w:t>
      </w:r>
      <w:proofErr w:type="spellStart"/>
      <w:r w:rsidR="004436A2" w:rsidRPr="006D3569">
        <w:rPr>
          <w:rFonts w:ascii="Times New Roman" w:hAnsi="Times New Roman" w:cs="Times New Roman"/>
          <w:sz w:val="28"/>
          <w:szCs w:val="28"/>
        </w:rPr>
        <w:t>трудоправовых</w:t>
      </w:r>
      <w:proofErr w:type="spellEnd"/>
      <w:r w:rsidR="004436A2" w:rsidRPr="006D3569">
        <w:rPr>
          <w:rFonts w:ascii="Times New Roman" w:hAnsi="Times New Roman" w:cs="Times New Roman"/>
          <w:sz w:val="28"/>
          <w:szCs w:val="28"/>
        </w:rPr>
        <w:t xml:space="preserve"> споров.</w:t>
      </w:r>
    </w:p>
    <w:p w14:paraId="5036210C" w14:textId="35425EFB" w:rsidR="00A02A13" w:rsidRPr="006D3569" w:rsidRDefault="008712A9"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Соответственно, о</w:t>
      </w:r>
      <w:r w:rsidR="00A02A13" w:rsidRPr="006D3569">
        <w:rPr>
          <w:rFonts w:ascii="Times New Roman" w:hAnsi="Times New Roman" w:cs="Times New Roman"/>
          <w:sz w:val="28"/>
          <w:szCs w:val="28"/>
        </w:rPr>
        <w:t>бъектом настоящего исследования явля</w:t>
      </w:r>
      <w:r w:rsidR="00C35525" w:rsidRPr="006D3569">
        <w:rPr>
          <w:rFonts w:ascii="Times New Roman" w:hAnsi="Times New Roman" w:cs="Times New Roman"/>
          <w:sz w:val="28"/>
          <w:szCs w:val="28"/>
        </w:rPr>
        <w:t>ю</w:t>
      </w:r>
      <w:r w:rsidR="00A02A13" w:rsidRPr="006D3569">
        <w:rPr>
          <w:rFonts w:ascii="Times New Roman" w:hAnsi="Times New Roman" w:cs="Times New Roman"/>
          <w:sz w:val="28"/>
          <w:szCs w:val="28"/>
        </w:rPr>
        <w:t xml:space="preserve">тся </w:t>
      </w:r>
      <w:r w:rsidR="00C35525" w:rsidRPr="006D3569">
        <w:rPr>
          <w:rFonts w:ascii="Times New Roman" w:hAnsi="Times New Roman" w:cs="Times New Roman"/>
          <w:sz w:val="28"/>
          <w:szCs w:val="28"/>
        </w:rPr>
        <w:t>от</w:t>
      </w:r>
      <w:r w:rsidR="00440FC4" w:rsidRPr="006D3569">
        <w:rPr>
          <w:rFonts w:ascii="Times New Roman" w:hAnsi="Times New Roman" w:cs="Times New Roman"/>
          <w:sz w:val="28"/>
          <w:szCs w:val="28"/>
        </w:rPr>
        <w:t>д</w:t>
      </w:r>
      <w:r w:rsidR="00C35525" w:rsidRPr="006D3569">
        <w:rPr>
          <w:rFonts w:ascii="Times New Roman" w:hAnsi="Times New Roman" w:cs="Times New Roman"/>
          <w:sz w:val="28"/>
          <w:szCs w:val="28"/>
        </w:rPr>
        <w:t xml:space="preserve">ельные нормы трудового законодательства, предусматривающие прекращение трудового договора по обстоятельствам, не зависящим от воли сторон, </w:t>
      </w:r>
      <w:r w:rsidRPr="006D3569">
        <w:rPr>
          <w:rFonts w:ascii="Times New Roman" w:hAnsi="Times New Roman" w:cs="Times New Roman"/>
          <w:sz w:val="28"/>
          <w:szCs w:val="28"/>
        </w:rPr>
        <w:t>и отстранени</w:t>
      </w:r>
      <w:r w:rsidR="008448D7" w:rsidRPr="006D3569">
        <w:rPr>
          <w:rFonts w:ascii="Times New Roman" w:hAnsi="Times New Roman" w:cs="Times New Roman"/>
          <w:sz w:val="28"/>
          <w:szCs w:val="28"/>
        </w:rPr>
        <w:t>е</w:t>
      </w:r>
      <w:r w:rsidRPr="006D3569">
        <w:rPr>
          <w:rFonts w:ascii="Times New Roman" w:hAnsi="Times New Roman" w:cs="Times New Roman"/>
          <w:sz w:val="28"/>
          <w:szCs w:val="28"/>
        </w:rPr>
        <w:t xml:space="preserve"> </w:t>
      </w:r>
      <w:r w:rsidR="00331792" w:rsidRPr="006D3569">
        <w:rPr>
          <w:rFonts w:ascii="Times New Roman" w:hAnsi="Times New Roman" w:cs="Times New Roman"/>
          <w:sz w:val="28"/>
          <w:szCs w:val="28"/>
        </w:rPr>
        <w:t xml:space="preserve">работника </w:t>
      </w:r>
      <w:r w:rsidRPr="006D3569">
        <w:rPr>
          <w:rFonts w:ascii="Times New Roman" w:hAnsi="Times New Roman" w:cs="Times New Roman"/>
          <w:sz w:val="28"/>
          <w:szCs w:val="28"/>
        </w:rPr>
        <w:t>от работы</w:t>
      </w:r>
      <w:r w:rsidR="008448D7" w:rsidRPr="006D3569">
        <w:rPr>
          <w:rFonts w:ascii="Times New Roman" w:hAnsi="Times New Roman" w:cs="Times New Roman"/>
          <w:sz w:val="28"/>
          <w:szCs w:val="28"/>
        </w:rPr>
        <w:t>,</w:t>
      </w:r>
      <w:r w:rsidR="00331792" w:rsidRPr="006D3569">
        <w:rPr>
          <w:rFonts w:ascii="Times New Roman" w:hAnsi="Times New Roman" w:cs="Times New Roman"/>
          <w:sz w:val="28"/>
          <w:szCs w:val="28"/>
        </w:rPr>
        <w:t xml:space="preserve"> </w:t>
      </w:r>
      <w:r w:rsidR="00C35525" w:rsidRPr="006D3569">
        <w:rPr>
          <w:rFonts w:ascii="Times New Roman" w:hAnsi="Times New Roman" w:cs="Times New Roman"/>
          <w:sz w:val="28"/>
          <w:szCs w:val="28"/>
        </w:rPr>
        <w:t>нормы, регулирующие возможность привлечени</w:t>
      </w:r>
      <w:r w:rsidR="00972838" w:rsidRPr="006D3569">
        <w:rPr>
          <w:rFonts w:ascii="Times New Roman" w:hAnsi="Times New Roman" w:cs="Times New Roman"/>
          <w:sz w:val="28"/>
          <w:szCs w:val="28"/>
        </w:rPr>
        <w:t>я</w:t>
      </w:r>
      <w:r w:rsidR="00C35525" w:rsidRPr="006D3569">
        <w:rPr>
          <w:rFonts w:ascii="Times New Roman" w:hAnsi="Times New Roman" w:cs="Times New Roman"/>
          <w:sz w:val="28"/>
          <w:szCs w:val="28"/>
        </w:rPr>
        <w:t xml:space="preserve"> работника к материальной ответственности </w:t>
      </w:r>
      <w:r w:rsidRPr="006D3569">
        <w:rPr>
          <w:rFonts w:ascii="Times New Roman" w:hAnsi="Times New Roman" w:cs="Times New Roman"/>
          <w:sz w:val="28"/>
          <w:szCs w:val="28"/>
        </w:rPr>
        <w:t>ввиду</w:t>
      </w:r>
      <w:r w:rsidR="00C35525" w:rsidRPr="006D3569">
        <w:rPr>
          <w:rFonts w:ascii="Times New Roman" w:hAnsi="Times New Roman" w:cs="Times New Roman"/>
          <w:sz w:val="28"/>
          <w:szCs w:val="28"/>
        </w:rPr>
        <w:t xml:space="preserve"> </w:t>
      </w:r>
      <w:r w:rsidRPr="006D3569">
        <w:rPr>
          <w:rFonts w:ascii="Times New Roman" w:hAnsi="Times New Roman" w:cs="Times New Roman"/>
          <w:sz w:val="28"/>
          <w:szCs w:val="28"/>
        </w:rPr>
        <w:t>наложения на</w:t>
      </w:r>
      <w:r w:rsidR="00C35525" w:rsidRPr="006D3569">
        <w:rPr>
          <w:rFonts w:ascii="Times New Roman" w:hAnsi="Times New Roman" w:cs="Times New Roman"/>
          <w:sz w:val="28"/>
          <w:szCs w:val="28"/>
        </w:rPr>
        <w:t xml:space="preserve"> работодателя </w:t>
      </w:r>
      <w:r w:rsidRPr="006D3569">
        <w:rPr>
          <w:rFonts w:ascii="Times New Roman" w:hAnsi="Times New Roman" w:cs="Times New Roman"/>
          <w:sz w:val="28"/>
          <w:szCs w:val="28"/>
        </w:rPr>
        <w:t>мер</w:t>
      </w:r>
      <w:r w:rsidR="00C35525" w:rsidRPr="006D3569">
        <w:rPr>
          <w:rFonts w:ascii="Times New Roman" w:hAnsi="Times New Roman" w:cs="Times New Roman"/>
          <w:sz w:val="28"/>
          <w:szCs w:val="28"/>
        </w:rPr>
        <w:t xml:space="preserve"> административного воздействия</w:t>
      </w:r>
      <w:r w:rsidR="00331792" w:rsidRPr="006D3569">
        <w:rPr>
          <w:rFonts w:ascii="Times New Roman" w:hAnsi="Times New Roman" w:cs="Times New Roman"/>
          <w:sz w:val="28"/>
          <w:szCs w:val="28"/>
        </w:rPr>
        <w:t xml:space="preserve">, а также нормы, предусматривающие особенности регулирования труда </w:t>
      </w:r>
      <w:r w:rsidR="005C7547" w:rsidRPr="006D3569">
        <w:rPr>
          <w:rFonts w:ascii="Times New Roman" w:hAnsi="Times New Roman" w:cs="Times New Roman"/>
          <w:sz w:val="28"/>
          <w:szCs w:val="28"/>
        </w:rPr>
        <w:t>педагогических</w:t>
      </w:r>
      <w:r w:rsidR="00331792" w:rsidRPr="006D3569">
        <w:rPr>
          <w:rFonts w:ascii="Times New Roman" w:hAnsi="Times New Roman" w:cs="Times New Roman"/>
          <w:sz w:val="28"/>
          <w:szCs w:val="28"/>
        </w:rPr>
        <w:t xml:space="preserve"> работников</w:t>
      </w:r>
      <w:r w:rsidR="004950BA" w:rsidRPr="006D3569">
        <w:rPr>
          <w:rFonts w:ascii="Times New Roman" w:hAnsi="Times New Roman" w:cs="Times New Roman"/>
          <w:sz w:val="28"/>
          <w:szCs w:val="28"/>
        </w:rPr>
        <w:t xml:space="preserve"> в части существующих законодательных ограничений на занятие </w:t>
      </w:r>
      <w:r w:rsidR="00C77F36" w:rsidRPr="006D3569">
        <w:rPr>
          <w:rFonts w:ascii="Times New Roman" w:hAnsi="Times New Roman" w:cs="Times New Roman"/>
          <w:sz w:val="28"/>
          <w:szCs w:val="28"/>
        </w:rPr>
        <w:t>указанным</w:t>
      </w:r>
      <w:r w:rsidR="004950BA" w:rsidRPr="006D3569">
        <w:rPr>
          <w:rFonts w:ascii="Times New Roman" w:hAnsi="Times New Roman" w:cs="Times New Roman"/>
          <w:sz w:val="28"/>
          <w:szCs w:val="28"/>
        </w:rPr>
        <w:t xml:space="preserve"> видом трудовой деятельности.</w:t>
      </w:r>
    </w:p>
    <w:p w14:paraId="479EA66C" w14:textId="48131F33" w:rsidR="00A02A13" w:rsidRPr="006D3569" w:rsidRDefault="00A02A13"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Предметом настоящей работы является исследование </w:t>
      </w:r>
      <w:r w:rsidR="0060574B" w:rsidRPr="006D3569">
        <w:rPr>
          <w:rFonts w:ascii="Times New Roman" w:hAnsi="Times New Roman" w:cs="Times New Roman"/>
          <w:sz w:val="28"/>
          <w:szCs w:val="28"/>
        </w:rPr>
        <w:t xml:space="preserve">широкого </w:t>
      </w:r>
      <w:r w:rsidRPr="006D3569">
        <w:rPr>
          <w:rFonts w:ascii="Times New Roman" w:hAnsi="Times New Roman" w:cs="Times New Roman"/>
          <w:sz w:val="28"/>
          <w:szCs w:val="28"/>
        </w:rPr>
        <w:t xml:space="preserve">комплекса нормативно-правовых актов, предусматривающих </w:t>
      </w:r>
      <w:r w:rsidR="00CC3E27" w:rsidRPr="006D3569">
        <w:rPr>
          <w:rFonts w:ascii="Times New Roman" w:hAnsi="Times New Roman" w:cs="Times New Roman"/>
          <w:sz w:val="28"/>
          <w:szCs w:val="28"/>
        </w:rPr>
        <w:t>возможность прекращения трудового договора с работником или его изменения</w:t>
      </w:r>
      <w:r w:rsidR="00CE5A31" w:rsidRPr="006D3569">
        <w:rPr>
          <w:rFonts w:ascii="Times New Roman" w:hAnsi="Times New Roman" w:cs="Times New Roman"/>
          <w:sz w:val="28"/>
          <w:szCs w:val="28"/>
        </w:rPr>
        <w:t xml:space="preserve"> вследствие привлечения одной из сторон трудового правоотношения к публичной ответственности</w:t>
      </w:r>
      <w:r w:rsidR="00331792" w:rsidRPr="006D3569">
        <w:rPr>
          <w:rFonts w:ascii="Times New Roman" w:hAnsi="Times New Roman" w:cs="Times New Roman"/>
          <w:sz w:val="28"/>
          <w:szCs w:val="28"/>
        </w:rPr>
        <w:t>.</w:t>
      </w:r>
    </w:p>
    <w:p w14:paraId="0D3270AD" w14:textId="77777777" w:rsidR="008723FE" w:rsidRPr="006D3569" w:rsidRDefault="00A02A13"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Актуальность и практическую значимость темы настоящей работы </w:t>
      </w:r>
      <w:r w:rsidR="00572662" w:rsidRPr="006D3569">
        <w:rPr>
          <w:rFonts w:ascii="Times New Roman" w:hAnsi="Times New Roman" w:cs="Times New Roman"/>
          <w:sz w:val="28"/>
          <w:szCs w:val="28"/>
        </w:rPr>
        <w:t>определяет</w:t>
      </w:r>
      <w:r w:rsidRPr="006D3569">
        <w:rPr>
          <w:rFonts w:ascii="Times New Roman" w:hAnsi="Times New Roman" w:cs="Times New Roman"/>
          <w:sz w:val="28"/>
          <w:szCs w:val="28"/>
        </w:rPr>
        <w:t xml:space="preserve"> разность представленных </w:t>
      </w:r>
      <w:r w:rsidR="002A351E" w:rsidRPr="006D3569">
        <w:rPr>
          <w:rFonts w:ascii="Times New Roman" w:hAnsi="Times New Roman" w:cs="Times New Roman"/>
          <w:sz w:val="28"/>
          <w:szCs w:val="28"/>
        </w:rPr>
        <w:t xml:space="preserve">мнений </w:t>
      </w:r>
      <w:r w:rsidRPr="006D3569">
        <w:rPr>
          <w:rFonts w:ascii="Times New Roman" w:hAnsi="Times New Roman" w:cs="Times New Roman"/>
          <w:sz w:val="28"/>
          <w:szCs w:val="28"/>
        </w:rPr>
        <w:t xml:space="preserve">в доктрине </w:t>
      </w:r>
      <w:r w:rsidR="002A351E" w:rsidRPr="006D3569">
        <w:rPr>
          <w:rFonts w:ascii="Times New Roman" w:hAnsi="Times New Roman" w:cs="Times New Roman"/>
          <w:sz w:val="28"/>
          <w:szCs w:val="28"/>
        </w:rPr>
        <w:t>трудового права касательно</w:t>
      </w:r>
      <w:r w:rsidRPr="006D3569">
        <w:rPr>
          <w:rFonts w:ascii="Times New Roman" w:hAnsi="Times New Roman" w:cs="Times New Roman"/>
          <w:sz w:val="28"/>
          <w:szCs w:val="28"/>
        </w:rPr>
        <w:t xml:space="preserve"> правовой природы исследуем</w:t>
      </w:r>
      <w:r w:rsidR="002A351E" w:rsidRPr="006D3569">
        <w:rPr>
          <w:rFonts w:ascii="Times New Roman" w:hAnsi="Times New Roman" w:cs="Times New Roman"/>
          <w:sz w:val="28"/>
          <w:szCs w:val="28"/>
        </w:rPr>
        <w:t>ых</w:t>
      </w:r>
      <w:r w:rsidRPr="006D3569">
        <w:rPr>
          <w:rFonts w:ascii="Times New Roman" w:hAnsi="Times New Roman" w:cs="Times New Roman"/>
          <w:sz w:val="28"/>
          <w:szCs w:val="28"/>
        </w:rPr>
        <w:t xml:space="preserve"> явлени</w:t>
      </w:r>
      <w:r w:rsidR="002A351E" w:rsidRPr="006D3569">
        <w:rPr>
          <w:rFonts w:ascii="Times New Roman" w:hAnsi="Times New Roman" w:cs="Times New Roman"/>
          <w:sz w:val="28"/>
          <w:szCs w:val="28"/>
        </w:rPr>
        <w:t xml:space="preserve">й и совершенства их законодательного регулирования, а также </w:t>
      </w:r>
      <w:r w:rsidRPr="006D3569">
        <w:rPr>
          <w:rFonts w:ascii="Times New Roman" w:hAnsi="Times New Roman" w:cs="Times New Roman"/>
          <w:sz w:val="28"/>
          <w:szCs w:val="28"/>
        </w:rPr>
        <w:t>несогласованность правоприменительной практики</w:t>
      </w:r>
      <w:r w:rsidR="002A351E" w:rsidRPr="006D3569">
        <w:rPr>
          <w:rFonts w:ascii="Times New Roman" w:hAnsi="Times New Roman" w:cs="Times New Roman"/>
          <w:sz w:val="28"/>
          <w:szCs w:val="28"/>
        </w:rPr>
        <w:t xml:space="preserve"> при рассмотрении трудовых споров.</w:t>
      </w:r>
    </w:p>
    <w:p w14:paraId="57D0DF30" w14:textId="413EC0FF" w:rsidR="008723FE" w:rsidRPr="006D3569" w:rsidRDefault="002A351E"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Следует отметить, что отдельные правовые проблемы прекращения или изменения трудового договора в результате лишения или приостановления срока действия </w:t>
      </w:r>
      <w:r w:rsidR="00CE5A31" w:rsidRPr="006D3569">
        <w:rPr>
          <w:rFonts w:ascii="Times New Roman" w:hAnsi="Times New Roman" w:cs="Times New Roman"/>
          <w:sz w:val="28"/>
          <w:szCs w:val="28"/>
        </w:rPr>
        <w:t>специального</w:t>
      </w:r>
      <w:r w:rsidRPr="006D3569">
        <w:rPr>
          <w:rFonts w:ascii="Times New Roman" w:hAnsi="Times New Roman" w:cs="Times New Roman"/>
          <w:sz w:val="28"/>
          <w:szCs w:val="28"/>
        </w:rPr>
        <w:t xml:space="preserve"> права работника, а также ввиду привлечения последнего к</w:t>
      </w:r>
      <w:r w:rsidR="00BA1E1B" w:rsidRPr="006D3569">
        <w:rPr>
          <w:rFonts w:ascii="Times New Roman" w:hAnsi="Times New Roman" w:cs="Times New Roman"/>
          <w:sz w:val="28"/>
          <w:szCs w:val="28"/>
        </w:rPr>
        <w:t xml:space="preserve"> </w:t>
      </w:r>
      <w:r w:rsidRPr="006D3569">
        <w:rPr>
          <w:rFonts w:ascii="Times New Roman" w:hAnsi="Times New Roman" w:cs="Times New Roman"/>
          <w:sz w:val="28"/>
          <w:szCs w:val="28"/>
        </w:rPr>
        <w:t>уголовной ответственности</w:t>
      </w:r>
      <w:r w:rsidR="00F96791" w:rsidRPr="006D3569">
        <w:rPr>
          <w:rFonts w:ascii="Times New Roman" w:hAnsi="Times New Roman" w:cs="Times New Roman"/>
          <w:sz w:val="28"/>
          <w:szCs w:val="28"/>
        </w:rPr>
        <w:t>,</w:t>
      </w:r>
      <w:r w:rsidRPr="006D3569">
        <w:rPr>
          <w:rFonts w:ascii="Times New Roman" w:hAnsi="Times New Roman" w:cs="Times New Roman"/>
          <w:sz w:val="28"/>
          <w:szCs w:val="28"/>
        </w:rPr>
        <w:t xml:space="preserve"> отражены в научных работах, авторами которых</w:t>
      </w:r>
      <w:r w:rsidR="008723FE" w:rsidRPr="006D3569">
        <w:rPr>
          <w:rFonts w:ascii="Times New Roman" w:hAnsi="Times New Roman" w:cs="Times New Roman"/>
          <w:sz w:val="28"/>
          <w:szCs w:val="28"/>
        </w:rPr>
        <w:t xml:space="preserve">, в частности, </w:t>
      </w:r>
      <w:r w:rsidRPr="006D3569">
        <w:rPr>
          <w:rFonts w:ascii="Times New Roman" w:hAnsi="Times New Roman" w:cs="Times New Roman"/>
          <w:sz w:val="28"/>
          <w:szCs w:val="28"/>
        </w:rPr>
        <w:t>являются:</w:t>
      </w:r>
      <w:r w:rsidR="00BA1E1B" w:rsidRPr="006D3569">
        <w:rPr>
          <w:rFonts w:ascii="Times New Roman" w:hAnsi="Times New Roman" w:cs="Times New Roman"/>
          <w:sz w:val="28"/>
          <w:szCs w:val="28"/>
        </w:rPr>
        <w:t xml:space="preserve"> </w:t>
      </w:r>
      <w:r w:rsidR="008723FE" w:rsidRPr="006D3569">
        <w:rPr>
          <w:rFonts w:ascii="Times New Roman" w:hAnsi="Times New Roman" w:cs="Times New Roman"/>
          <w:sz w:val="28"/>
          <w:szCs w:val="28"/>
        </w:rPr>
        <w:t xml:space="preserve">М.А. </w:t>
      </w:r>
      <w:proofErr w:type="spellStart"/>
      <w:r w:rsidR="008723FE" w:rsidRPr="006D3569">
        <w:rPr>
          <w:rFonts w:ascii="Times New Roman" w:hAnsi="Times New Roman" w:cs="Times New Roman"/>
          <w:sz w:val="28"/>
          <w:szCs w:val="28"/>
        </w:rPr>
        <w:t>Архимандритова</w:t>
      </w:r>
      <w:proofErr w:type="spellEnd"/>
      <w:r w:rsidR="008723FE" w:rsidRPr="006D3569">
        <w:rPr>
          <w:rFonts w:ascii="Times New Roman" w:hAnsi="Times New Roman" w:cs="Times New Roman"/>
          <w:sz w:val="28"/>
          <w:szCs w:val="28"/>
        </w:rPr>
        <w:t xml:space="preserve">, </w:t>
      </w:r>
      <w:r w:rsidR="00BA1E1B" w:rsidRPr="006D3569">
        <w:rPr>
          <w:rFonts w:ascii="Times New Roman" w:hAnsi="Times New Roman" w:cs="Times New Roman"/>
          <w:sz w:val="28"/>
          <w:szCs w:val="28"/>
        </w:rPr>
        <w:t xml:space="preserve">                            </w:t>
      </w:r>
      <w:r w:rsidR="008723FE" w:rsidRPr="006D3569">
        <w:rPr>
          <w:rFonts w:ascii="Times New Roman" w:hAnsi="Times New Roman" w:cs="Times New Roman"/>
          <w:sz w:val="28"/>
          <w:szCs w:val="28"/>
        </w:rPr>
        <w:t xml:space="preserve">Н.А. </w:t>
      </w:r>
      <w:proofErr w:type="spellStart"/>
      <w:r w:rsidR="008723FE" w:rsidRPr="006D3569">
        <w:rPr>
          <w:rFonts w:ascii="Times New Roman" w:hAnsi="Times New Roman" w:cs="Times New Roman"/>
          <w:sz w:val="28"/>
          <w:szCs w:val="28"/>
        </w:rPr>
        <w:t>Бриллиантова</w:t>
      </w:r>
      <w:proofErr w:type="spellEnd"/>
      <w:r w:rsidR="008723FE" w:rsidRPr="006D3569">
        <w:rPr>
          <w:rFonts w:ascii="Times New Roman" w:hAnsi="Times New Roman" w:cs="Times New Roman"/>
          <w:sz w:val="28"/>
          <w:szCs w:val="28"/>
        </w:rPr>
        <w:t xml:space="preserve">, Л.Ю. Бугров, А.В. </w:t>
      </w:r>
      <w:proofErr w:type="spellStart"/>
      <w:r w:rsidR="008723FE" w:rsidRPr="006D3569">
        <w:rPr>
          <w:rFonts w:ascii="Times New Roman" w:hAnsi="Times New Roman" w:cs="Times New Roman"/>
          <w:sz w:val="28"/>
          <w:szCs w:val="28"/>
        </w:rPr>
        <w:t>Завгородний</w:t>
      </w:r>
      <w:proofErr w:type="spellEnd"/>
      <w:r w:rsidR="008723FE" w:rsidRPr="006D3569">
        <w:rPr>
          <w:rFonts w:ascii="Times New Roman" w:hAnsi="Times New Roman" w:cs="Times New Roman"/>
          <w:sz w:val="28"/>
          <w:szCs w:val="28"/>
        </w:rPr>
        <w:t xml:space="preserve">, А.А. </w:t>
      </w:r>
      <w:proofErr w:type="spellStart"/>
      <w:r w:rsidR="008723FE" w:rsidRPr="006D3569">
        <w:rPr>
          <w:rFonts w:ascii="Times New Roman" w:hAnsi="Times New Roman" w:cs="Times New Roman"/>
          <w:sz w:val="28"/>
          <w:szCs w:val="28"/>
        </w:rPr>
        <w:t>Клюшина</w:t>
      </w:r>
      <w:proofErr w:type="spellEnd"/>
      <w:r w:rsidR="008723FE" w:rsidRPr="006D3569">
        <w:rPr>
          <w:rFonts w:ascii="Times New Roman" w:hAnsi="Times New Roman" w:cs="Times New Roman"/>
          <w:sz w:val="28"/>
          <w:szCs w:val="28"/>
        </w:rPr>
        <w:t xml:space="preserve">, </w:t>
      </w:r>
      <w:r w:rsidR="00BA1E1B" w:rsidRPr="006D3569">
        <w:rPr>
          <w:rFonts w:ascii="Times New Roman" w:hAnsi="Times New Roman" w:cs="Times New Roman"/>
          <w:sz w:val="28"/>
          <w:szCs w:val="28"/>
        </w:rPr>
        <w:t xml:space="preserve">                      </w:t>
      </w:r>
      <w:r w:rsidR="008723FE" w:rsidRPr="006D3569">
        <w:rPr>
          <w:rFonts w:ascii="Times New Roman" w:hAnsi="Times New Roman" w:cs="Times New Roman"/>
          <w:sz w:val="28"/>
          <w:szCs w:val="28"/>
        </w:rPr>
        <w:t xml:space="preserve">Т.М. Попова, О.Е. </w:t>
      </w:r>
      <w:proofErr w:type="spellStart"/>
      <w:r w:rsidR="008723FE" w:rsidRPr="006D3569">
        <w:rPr>
          <w:rFonts w:ascii="Times New Roman" w:hAnsi="Times New Roman" w:cs="Times New Roman"/>
          <w:sz w:val="28"/>
          <w:szCs w:val="28"/>
        </w:rPr>
        <w:t>Репетева</w:t>
      </w:r>
      <w:proofErr w:type="spellEnd"/>
      <w:r w:rsidR="008723FE" w:rsidRPr="006D3569">
        <w:rPr>
          <w:rFonts w:ascii="Times New Roman" w:hAnsi="Times New Roman" w:cs="Times New Roman"/>
          <w:sz w:val="28"/>
          <w:szCs w:val="28"/>
        </w:rPr>
        <w:t xml:space="preserve">, М.С. </w:t>
      </w:r>
      <w:proofErr w:type="spellStart"/>
      <w:r w:rsidR="008723FE" w:rsidRPr="006D3569">
        <w:rPr>
          <w:rFonts w:ascii="Times New Roman" w:hAnsi="Times New Roman" w:cs="Times New Roman"/>
          <w:sz w:val="28"/>
          <w:szCs w:val="28"/>
        </w:rPr>
        <w:t>Сагандыков</w:t>
      </w:r>
      <w:proofErr w:type="spellEnd"/>
      <w:r w:rsidR="008723FE" w:rsidRPr="006D3569">
        <w:rPr>
          <w:rFonts w:ascii="Times New Roman" w:hAnsi="Times New Roman" w:cs="Times New Roman"/>
          <w:sz w:val="28"/>
          <w:szCs w:val="28"/>
        </w:rPr>
        <w:t xml:space="preserve">, И.А. Симакина,  Г.С. Скачкова,  А.И. </w:t>
      </w:r>
      <w:proofErr w:type="spellStart"/>
      <w:r w:rsidR="008723FE" w:rsidRPr="006D3569">
        <w:rPr>
          <w:rFonts w:ascii="Times New Roman" w:hAnsi="Times New Roman" w:cs="Times New Roman"/>
          <w:sz w:val="28"/>
          <w:szCs w:val="28"/>
        </w:rPr>
        <w:t>Сувернева</w:t>
      </w:r>
      <w:proofErr w:type="spellEnd"/>
      <w:r w:rsidR="008723FE" w:rsidRPr="006D3569">
        <w:rPr>
          <w:rFonts w:ascii="Times New Roman" w:hAnsi="Times New Roman" w:cs="Times New Roman"/>
          <w:sz w:val="28"/>
          <w:szCs w:val="28"/>
        </w:rPr>
        <w:t>, Л.В. Щур-</w:t>
      </w:r>
      <w:proofErr w:type="spellStart"/>
      <w:r w:rsidR="008723FE" w:rsidRPr="006D3569">
        <w:rPr>
          <w:rFonts w:ascii="Times New Roman" w:hAnsi="Times New Roman" w:cs="Times New Roman"/>
          <w:sz w:val="28"/>
          <w:szCs w:val="28"/>
        </w:rPr>
        <w:t>Труханович</w:t>
      </w:r>
      <w:proofErr w:type="spellEnd"/>
      <w:r w:rsidR="008723FE" w:rsidRPr="006D3569">
        <w:rPr>
          <w:rFonts w:ascii="Times New Roman" w:hAnsi="Times New Roman" w:cs="Times New Roman"/>
          <w:sz w:val="28"/>
          <w:szCs w:val="28"/>
        </w:rPr>
        <w:t xml:space="preserve"> и другие.</w:t>
      </w:r>
    </w:p>
    <w:p w14:paraId="3433471C" w14:textId="54485533" w:rsidR="002A351E" w:rsidRPr="006D3569" w:rsidRDefault="002A351E" w:rsidP="00E6609A">
      <w:pPr>
        <w:spacing w:line="360" w:lineRule="auto"/>
        <w:ind w:firstLine="709"/>
        <w:contextualSpacing/>
        <w:jc w:val="both"/>
        <w:rPr>
          <w:rFonts w:ascii="Times New Roman" w:hAnsi="Times New Roman" w:cs="Times New Roman"/>
          <w:sz w:val="28"/>
          <w:szCs w:val="28"/>
        </w:rPr>
      </w:pPr>
      <w:r w:rsidRPr="006D3569">
        <w:rPr>
          <w:rFonts w:ascii="Times New Roman" w:eastAsia="Times New Roman" w:hAnsi="Times New Roman" w:cs="Times New Roman"/>
          <w:sz w:val="28"/>
          <w:szCs w:val="28"/>
          <w:lang w:eastAsia="ru-RU"/>
        </w:rPr>
        <w:lastRenderedPageBreak/>
        <w:t>Целью данной работы является</w:t>
      </w:r>
      <w:r w:rsidR="00440FC4" w:rsidRPr="006D3569">
        <w:rPr>
          <w:rFonts w:ascii="Times New Roman" w:eastAsia="Times New Roman" w:hAnsi="Times New Roman" w:cs="Times New Roman"/>
          <w:sz w:val="28"/>
          <w:szCs w:val="28"/>
          <w:lang w:eastAsia="ru-RU"/>
        </w:rPr>
        <w:t xml:space="preserve"> комплексный анализ научной литературы, законодательства и сложившейся судебной практики по вопросам прекращения трудового договора с работником или его изменения вследствие привлечения одной из сторон трудового правоотношения к публичной ответственности на предмет выявления возможных проблем регулирования рассматриваемых институтов трудового права в процессе правоприменения.</w:t>
      </w:r>
    </w:p>
    <w:p w14:paraId="639FAED0" w14:textId="118AF757" w:rsidR="00A02A13" w:rsidRPr="006D3569" w:rsidRDefault="00A02A13"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Задачами настоящей работы являются изучение и анализ </w:t>
      </w:r>
      <w:r w:rsidR="00CF2D9E" w:rsidRPr="006D3569">
        <w:rPr>
          <w:rFonts w:ascii="Times New Roman" w:hAnsi="Times New Roman" w:cs="Times New Roman"/>
          <w:sz w:val="28"/>
          <w:szCs w:val="28"/>
        </w:rPr>
        <w:t xml:space="preserve">норм Трудового кодекса РФ, специального </w:t>
      </w:r>
      <w:r w:rsidRPr="006D3569">
        <w:rPr>
          <w:rFonts w:ascii="Times New Roman" w:hAnsi="Times New Roman" w:cs="Times New Roman"/>
          <w:sz w:val="28"/>
          <w:szCs w:val="28"/>
        </w:rPr>
        <w:t>законодательства,</w:t>
      </w:r>
      <w:r w:rsidR="00CF2D9E" w:rsidRPr="006D3569">
        <w:rPr>
          <w:rFonts w:ascii="Times New Roman" w:hAnsi="Times New Roman" w:cs="Times New Roman"/>
          <w:sz w:val="28"/>
          <w:szCs w:val="28"/>
        </w:rPr>
        <w:t xml:space="preserve"> регулирующего труд отдельных категорий работников,</w:t>
      </w:r>
      <w:r w:rsidRPr="006D3569">
        <w:rPr>
          <w:rFonts w:ascii="Times New Roman" w:hAnsi="Times New Roman" w:cs="Times New Roman"/>
          <w:sz w:val="28"/>
          <w:szCs w:val="28"/>
        </w:rPr>
        <w:t xml:space="preserve"> </w:t>
      </w:r>
      <w:r w:rsidR="002802E6" w:rsidRPr="006D3569">
        <w:rPr>
          <w:rFonts w:ascii="Times New Roman" w:hAnsi="Times New Roman" w:cs="Times New Roman"/>
          <w:sz w:val="28"/>
          <w:szCs w:val="28"/>
        </w:rPr>
        <w:t xml:space="preserve">изучение научной литературы на предмет выявления </w:t>
      </w:r>
      <w:r w:rsidRPr="006D3569">
        <w:rPr>
          <w:rFonts w:ascii="Times New Roman" w:hAnsi="Times New Roman" w:cs="Times New Roman"/>
          <w:sz w:val="28"/>
          <w:szCs w:val="28"/>
        </w:rPr>
        <w:t xml:space="preserve">дискуссионных вопросов </w:t>
      </w:r>
      <w:r w:rsidR="002802E6" w:rsidRPr="006D3569">
        <w:rPr>
          <w:rFonts w:ascii="Times New Roman" w:hAnsi="Times New Roman" w:cs="Times New Roman"/>
          <w:sz w:val="28"/>
          <w:szCs w:val="28"/>
        </w:rPr>
        <w:t xml:space="preserve">в </w:t>
      </w:r>
      <w:r w:rsidRPr="006D3569">
        <w:rPr>
          <w:rFonts w:ascii="Times New Roman" w:hAnsi="Times New Roman" w:cs="Times New Roman"/>
          <w:sz w:val="28"/>
          <w:szCs w:val="28"/>
        </w:rPr>
        <w:t>юридической доктрин</w:t>
      </w:r>
      <w:r w:rsidR="00440FC4" w:rsidRPr="006D3569">
        <w:rPr>
          <w:rFonts w:ascii="Times New Roman" w:hAnsi="Times New Roman" w:cs="Times New Roman"/>
          <w:sz w:val="28"/>
          <w:szCs w:val="28"/>
        </w:rPr>
        <w:t>е</w:t>
      </w:r>
      <w:r w:rsidR="008723FE" w:rsidRPr="006D3569">
        <w:rPr>
          <w:rFonts w:ascii="Times New Roman" w:hAnsi="Times New Roman" w:cs="Times New Roman"/>
          <w:sz w:val="28"/>
          <w:szCs w:val="28"/>
        </w:rPr>
        <w:t xml:space="preserve"> </w:t>
      </w:r>
      <w:r w:rsidR="00D3161A" w:rsidRPr="006D3569">
        <w:rPr>
          <w:rFonts w:ascii="Times New Roman" w:hAnsi="Times New Roman" w:cs="Times New Roman"/>
          <w:sz w:val="28"/>
          <w:szCs w:val="28"/>
        </w:rPr>
        <w:t xml:space="preserve">по </w:t>
      </w:r>
      <w:r w:rsidR="002802E6" w:rsidRPr="006D3569">
        <w:rPr>
          <w:rFonts w:ascii="Times New Roman" w:hAnsi="Times New Roman" w:cs="Times New Roman"/>
          <w:sz w:val="28"/>
          <w:szCs w:val="28"/>
        </w:rPr>
        <w:t>определени</w:t>
      </w:r>
      <w:r w:rsidR="00D3161A" w:rsidRPr="006D3569">
        <w:rPr>
          <w:rFonts w:ascii="Times New Roman" w:hAnsi="Times New Roman" w:cs="Times New Roman"/>
          <w:sz w:val="28"/>
          <w:szCs w:val="28"/>
        </w:rPr>
        <w:t>ю</w:t>
      </w:r>
      <w:r w:rsidR="002802E6" w:rsidRPr="006D3569">
        <w:rPr>
          <w:rFonts w:ascii="Times New Roman" w:hAnsi="Times New Roman" w:cs="Times New Roman"/>
          <w:sz w:val="28"/>
          <w:szCs w:val="28"/>
        </w:rPr>
        <w:t xml:space="preserve"> и оценк</w:t>
      </w:r>
      <w:r w:rsidR="00D3161A" w:rsidRPr="006D3569">
        <w:rPr>
          <w:rFonts w:ascii="Times New Roman" w:hAnsi="Times New Roman" w:cs="Times New Roman"/>
          <w:sz w:val="28"/>
          <w:szCs w:val="28"/>
        </w:rPr>
        <w:t>е</w:t>
      </w:r>
      <w:r w:rsidR="002802E6" w:rsidRPr="006D3569">
        <w:rPr>
          <w:rFonts w:ascii="Times New Roman" w:hAnsi="Times New Roman" w:cs="Times New Roman"/>
          <w:sz w:val="28"/>
          <w:szCs w:val="28"/>
        </w:rPr>
        <w:t xml:space="preserve"> специальных прав работников</w:t>
      </w:r>
      <w:r w:rsidR="008723FE" w:rsidRPr="006D3569">
        <w:rPr>
          <w:rFonts w:ascii="Times New Roman" w:hAnsi="Times New Roman" w:cs="Times New Roman"/>
          <w:sz w:val="28"/>
          <w:szCs w:val="28"/>
        </w:rPr>
        <w:t xml:space="preserve">, </w:t>
      </w:r>
      <w:r w:rsidR="00D3161A" w:rsidRPr="006D3569">
        <w:rPr>
          <w:rFonts w:ascii="Times New Roman" w:hAnsi="Times New Roman" w:cs="Times New Roman"/>
          <w:sz w:val="28"/>
          <w:szCs w:val="28"/>
        </w:rPr>
        <w:t xml:space="preserve">проблем привлечения работника к материальной ответственности в связи с уплатой работодателем сумм административных штрафов, </w:t>
      </w:r>
      <w:r w:rsidR="008723FE" w:rsidRPr="006D3569">
        <w:rPr>
          <w:rFonts w:ascii="Times New Roman" w:hAnsi="Times New Roman" w:cs="Times New Roman"/>
          <w:sz w:val="28"/>
          <w:szCs w:val="28"/>
        </w:rPr>
        <w:t>а также</w:t>
      </w:r>
      <w:r w:rsidR="00D3161A" w:rsidRPr="006D3569">
        <w:rPr>
          <w:rFonts w:ascii="Times New Roman" w:hAnsi="Times New Roman" w:cs="Times New Roman"/>
          <w:sz w:val="28"/>
          <w:szCs w:val="28"/>
        </w:rPr>
        <w:t xml:space="preserve"> оценке соразмерности ограничений на занятие трудовой деятельностью отдельных категорий работников в связи с наличием судимости или уголовного преследования;</w:t>
      </w:r>
      <w:r w:rsidR="008723FE" w:rsidRPr="006D3569">
        <w:rPr>
          <w:rFonts w:ascii="Times New Roman" w:hAnsi="Times New Roman" w:cs="Times New Roman"/>
          <w:sz w:val="28"/>
          <w:szCs w:val="28"/>
        </w:rPr>
        <w:t xml:space="preserve"> анализ </w:t>
      </w:r>
      <w:r w:rsidR="00D3161A" w:rsidRPr="006D3569">
        <w:rPr>
          <w:rFonts w:ascii="Times New Roman" w:hAnsi="Times New Roman" w:cs="Times New Roman"/>
          <w:sz w:val="28"/>
          <w:szCs w:val="28"/>
        </w:rPr>
        <w:t>и сравнение имеющейся</w:t>
      </w:r>
      <w:r w:rsidRPr="006D3569">
        <w:rPr>
          <w:rFonts w:ascii="Times New Roman" w:hAnsi="Times New Roman" w:cs="Times New Roman"/>
          <w:sz w:val="28"/>
          <w:szCs w:val="28"/>
        </w:rPr>
        <w:t xml:space="preserve"> правоприменительной пр</w:t>
      </w:r>
      <w:r w:rsidR="008723FE" w:rsidRPr="006D3569">
        <w:rPr>
          <w:rFonts w:ascii="Times New Roman" w:hAnsi="Times New Roman" w:cs="Times New Roman"/>
          <w:sz w:val="28"/>
          <w:szCs w:val="28"/>
        </w:rPr>
        <w:t xml:space="preserve">актики по </w:t>
      </w:r>
      <w:r w:rsidR="00D3161A" w:rsidRPr="006D3569">
        <w:rPr>
          <w:rFonts w:ascii="Times New Roman" w:hAnsi="Times New Roman" w:cs="Times New Roman"/>
          <w:sz w:val="28"/>
          <w:szCs w:val="28"/>
        </w:rPr>
        <w:t>проблемным вопросам данной работы на предмет выявления ошибочного применения норм трудового права</w:t>
      </w:r>
      <w:r w:rsidR="009842FD" w:rsidRPr="006D3569">
        <w:rPr>
          <w:rFonts w:ascii="Times New Roman" w:hAnsi="Times New Roman" w:cs="Times New Roman"/>
          <w:sz w:val="28"/>
          <w:szCs w:val="28"/>
        </w:rPr>
        <w:t xml:space="preserve">; </w:t>
      </w:r>
      <w:r w:rsidR="009842FD" w:rsidRPr="006D3569">
        <w:rPr>
          <w:rFonts w:ascii="Times New Roman" w:eastAsia="Times New Roman" w:hAnsi="Times New Roman" w:cs="Times New Roman"/>
          <w:sz w:val="28"/>
          <w:szCs w:val="28"/>
          <w:lang w:eastAsia="ru-RU"/>
        </w:rPr>
        <w:t>выработка предложений по модернизации отдельных норм трудового законодательства.</w:t>
      </w:r>
    </w:p>
    <w:p w14:paraId="28622546" w14:textId="600F22FE" w:rsidR="00F40FCD" w:rsidRPr="006D3569" w:rsidRDefault="00CE5A31"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w:t>
      </w:r>
      <w:r w:rsidR="00F40FCD" w:rsidRPr="006D3569">
        <w:rPr>
          <w:rFonts w:ascii="Times New Roman" w:hAnsi="Times New Roman" w:cs="Times New Roman"/>
          <w:sz w:val="28"/>
          <w:szCs w:val="28"/>
        </w:rPr>
        <w:t xml:space="preserve">, </w:t>
      </w:r>
      <w:r w:rsidR="000B6809" w:rsidRPr="006D3569">
        <w:rPr>
          <w:rFonts w:ascii="Times New Roman" w:hAnsi="Times New Roman" w:cs="Times New Roman"/>
          <w:sz w:val="28"/>
          <w:szCs w:val="28"/>
        </w:rPr>
        <w:t>настоящая работа</w:t>
      </w:r>
      <w:r w:rsidR="00A71DA0" w:rsidRPr="006D3569">
        <w:rPr>
          <w:rFonts w:ascii="Times New Roman" w:hAnsi="Times New Roman" w:cs="Times New Roman"/>
          <w:sz w:val="28"/>
          <w:szCs w:val="28"/>
        </w:rPr>
        <w:t xml:space="preserve"> посвящена комплексному изучению научной литературы</w:t>
      </w:r>
      <w:r w:rsidR="00CF2D9E" w:rsidRPr="006D3569">
        <w:rPr>
          <w:rFonts w:ascii="Times New Roman" w:hAnsi="Times New Roman" w:cs="Times New Roman"/>
          <w:sz w:val="28"/>
          <w:szCs w:val="28"/>
        </w:rPr>
        <w:t>, законодательства и</w:t>
      </w:r>
      <w:r w:rsidR="00A71DA0" w:rsidRPr="006D3569">
        <w:rPr>
          <w:rFonts w:ascii="Times New Roman" w:hAnsi="Times New Roman" w:cs="Times New Roman"/>
          <w:sz w:val="28"/>
          <w:szCs w:val="28"/>
        </w:rPr>
        <w:t xml:space="preserve"> судебной практики по заданной теме для выявления соответствующих правовых проблем</w:t>
      </w:r>
      <w:r w:rsidR="00DB071C" w:rsidRPr="006D3569">
        <w:rPr>
          <w:rFonts w:ascii="Times New Roman" w:hAnsi="Times New Roman" w:cs="Times New Roman"/>
          <w:sz w:val="28"/>
          <w:szCs w:val="28"/>
        </w:rPr>
        <w:t xml:space="preserve"> правоприменения</w:t>
      </w:r>
      <w:r w:rsidR="00A71DA0" w:rsidRPr="006D3569">
        <w:rPr>
          <w:rFonts w:ascii="Times New Roman" w:hAnsi="Times New Roman" w:cs="Times New Roman"/>
          <w:sz w:val="28"/>
          <w:szCs w:val="28"/>
        </w:rPr>
        <w:t>.</w:t>
      </w:r>
    </w:p>
    <w:p w14:paraId="7BB8E052" w14:textId="77777777" w:rsidR="008712A9" w:rsidRPr="006D3569" w:rsidRDefault="008712A9" w:rsidP="00834E82">
      <w:pPr>
        <w:spacing w:line="360" w:lineRule="auto"/>
        <w:ind w:firstLine="709"/>
        <w:contextualSpacing/>
        <w:jc w:val="both"/>
        <w:rPr>
          <w:rFonts w:ascii="Times New Roman" w:hAnsi="Times New Roman" w:cs="Times New Roman"/>
          <w:sz w:val="28"/>
          <w:szCs w:val="28"/>
        </w:rPr>
      </w:pPr>
    </w:p>
    <w:p w14:paraId="0FDCAFBC" w14:textId="6DC671B9" w:rsidR="00916A09" w:rsidRPr="006D3569" w:rsidRDefault="00916A09" w:rsidP="00834E82">
      <w:pPr>
        <w:spacing w:line="360" w:lineRule="auto"/>
        <w:ind w:firstLine="709"/>
        <w:contextualSpacing/>
        <w:jc w:val="both"/>
      </w:pPr>
    </w:p>
    <w:p w14:paraId="30DA50E3" w14:textId="2EC2399E" w:rsidR="002802E6" w:rsidRPr="006D3569" w:rsidRDefault="002802E6" w:rsidP="002802E6">
      <w:pPr>
        <w:spacing w:line="360" w:lineRule="auto"/>
        <w:contextualSpacing/>
        <w:jc w:val="both"/>
        <w:rPr>
          <w:rFonts w:ascii="Times New Roman" w:hAnsi="Times New Roman" w:cs="Times New Roman"/>
          <w:b/>
          <w:szCs w:val="28"/>
        </w:rPr>
      </w:pPr>
    </w:p>
    <w:p w14:paraId="6C292622" w14:textId="77777777" w:rsidR="00D3161A" w:rsidRPr="006D3569" w:rsidRDefault="00D3161A" w:rsidP="002802E6">
      <w:pPr>
        <w:spacing w:line="360" w:lineRule="auto"/>
        <w:contextualSpacing/>
        <w:jc w:val="both"/>
        <w:rPr>
          <w:rFonts w:ascii="Times New Roman" w:hAnsi="Times New Roman" w:cs="Times New Roman"/>
          <w:b/>
          <w:szCs w:val="28"/>
        </w:rPr>
      </w:pPr>
    </w:p>
    <w:p w14:paraId="541E087A" w14:textId="75F96D73" w:rsidR="000B6809" w:rsidRPr="006D3569" w:rsidRDefault="000B6809" w:rsidP="00834E82">
      <w:pPr>
        <w:spacing w:line="360" w:lineRule="auto"/>
        <w:ind w:firstLine="709"/>
        <w:contextualSpacing/>
        <w:jc w:val="both"/>
        <w:rPr>
          <w:rFonts w:ascii="Times New Roman" w:hAnsi="Times New Roman" w:cs="Times New Roman"/>
          <w:b/>
          <w:szCs w:val="28"/>
        </w:rPr>
      </w:pPr>
    </w:p>
    <w:p w14:paraId="7CE8D281" w14:textId="0AE09747" w:rsidR="00440FC4" w:rsidRPr="006D3569" w:rsidRDefault="00440FC4" w:rsidP="00834E82">
      <w:pPr>
        <w:spacing w:line="360" w:lineRule="auto"/>
        <w:ind w:firstLine="709"/>
        <w:contextualSpacing/>
        <w:jc w:val="both"/>
        <w:rPr>
          <w:rFonts w:ascii="Times New Roman" w:hAnsi="Times New Roman" w:cs="Times New Roman"/>
          <w:b/>
          <w:szCs w:val="28"/>
        </w:rPr>
      </w:pPr>
    </w:p>
    <w:p w14:paraId="65182E5F" w14:textId="364AD47B" w:rsidR="00440FC4" w:rsidRPr="006D3569" w:rsidRDefault="00440FC4" w:rsidP="00834E82">
      <w:pPr>
        <w:spacing w:line="360" w:lineRule="auto"/>
        <w:ind w:firstLine="709"/>
        <w:contextualSpacing/>
        <w:jc w:val="both"/>
        <w:rPr>
          <w:rFonts w:ascii="Times New Roman" w:hAnsi="Times New Roman" w:cs="Times New Roman"/>
          <w:b/>
          <w:szCs w:val="28"/>
        </w:rPr>
      </w:pPr>
    </w:p>
    <w:p w14:paraId="6FC63CB6" w14:textId="13642F4F" w:rsidR="00440FC4" w:rsidRPr="006D3569" w:rsidRDefault="00440FC4" w:rsidP="00834E82">
      <w:pPr>
        <w:spacing w:line="360" w:lineRule="auto"/>
        <w:ind w:firstLine="709"/>
        <w:contextualSpacing/>
        <w:jc w:val="both"/>
        <w:rPr>
          <w:rFonts w:ascii="Times New Roman" w:hAnsi="Times New Roman" w:cs="Times New Roman"/>
          <w:b/>
          <w:szCs w:val="28"/>
        </w:rPr>
      </w:pPr>
    </w:p>
    <w:p w14:paraId="05779922" w14:textId="77777777" w:rsidR="00440FC4" w:rsidRPr="006D3569" w:rsidRDefault="00440FC4" w:rsidP="00834E82">
      <w:pPr>
        <w:spacing w:line="360" w:lineRule="auto"/>
        <w:ind w:firstLine="709"/>
        <w:contextualSpacing/>
        <w:jc w:val="both"/>
        <w:rPr>
          <w:rFonts w:ascii="Times New Roman" w:hAnsi="Times New Roman" w:cs="Times New Roman"/>
          <w:b/>
          <w:szCs w:val="28"/>
        </w:rPr>
      </w:pPr>
    </w:p>
    <w:p w14:paraId="58468C64" w14:textId="751D72D7" w:rsidR="00953646" w:rsidRPr="006D3569" w:rsidRDefault="00DB390D" w:rsidP="00834E82">
      <w:pPr>
        <w:pStyle w:val="1"/>
        <w:spacing w:line="360" w:lineRule="auto"/>
        <w:ind w:firstLine="709"/>
        <w:contextualSpacing/>
        <w:jc w:val="center"/>
        <w:rPr>
          <w:rFonts w:ascii="Times New Roman" w:hAnsi="Times New Roman" w:cs="Times New Roman"/>
          <w:b/>
          <w:color w:val="auto"/>
          <w:sz w:val="28"/>
          <w:szCs w:val="28"/>
        </w:rPr>
      </w:pPr>
      <w:bookmarkStart w:id="1" w:name="_Toc512184221"/>
      <w:r w:rsidRPr="006D3569">
        <w:rPr>
          <w:rFonts w:ascii="Times New Roman" w:hAnsi="Times New Roman" w:cs="Times New Roman"/>
          <w:b/>
          <w:color w:val="auto"/>
          <w:sz w:val="28"/>
          <w:szCs w:val="28"/>
        </w:rPr>
        <w:lastRenderedPageBreak/>
        <w:t>Глава</w:t>
      </w:r>
      <w:r w:rsidR="004554C5" w:rsidRPr="006D3569">
        <w:rPr>
          <w:rFonts w:ascii="Times New Roman" w:hAnsi="Times New Roman" w:cs="Times New Roman"/>
          <w:b/>
          <w:color w:val="auto"/>
          <w:sz w:val="28"/>
          <w:szCs w:val="28"/>
        </w:rPr>
        <w:t xml:space="preserve"> </w:t>
      </w:r>
      <w:r w:rsidR="005429F5" w:rsidRPr="006D3569">
        <w:rPr>
          <w:rFonts w:ascii="Times New Roman" w:hAnsi="Times New Roman" w:cs="Times New Roman"/>
          <w:b/>
          <w:color w:val="auto"/>
          <w:sz w:val="28"/>
          <w:szCs w:val="28"/>
        </w:rPr>
        <w:t>1</w:t>
      </w:r>
      <w:r w:rsidR="004554C5" w:rsidRPr="006D3569">
        <w:rPr>
          <w:rFonts w:ascii="Times New Roman" w:hAnsi="Times New Roman" w:cs="Times New Roman"/>
          <w:b/>
          <w:color w:val="auto"/>
          <w:sz w:val="28"/>
          <w:szCs w:val="28"/>
        </w:rPr>
        <w:t xml:space="preserve">. </w:t>
      </w:r>
      <w:r w:rsidR="00243D94" w:rsidRPr="006D3569">
        <w:rPr>
          <w:rFonts w:ascii="Times New Roman" w:hAnsi="Times New Roman" w:cs="Times New Roman"/>
          <w:b/>
          <w:color w:val="auto"/>
          <w:sz w:val="28"/>
          <w:szCs w:val="28"/>
        </w:rPr>
        <w:t>Влияние наличия или отсутствия специальных прав работника на трудовое правоотношение</w:t>
      </w:r>
      <w:bookmarkEnd w:id="1"/>
    </w:p>
    <w:p w14:paraId="2BBB56A5" w14:textId="77777777" w:rsidR="00A02A13" w:rsidRPr="006D3569" w:rsidRDefault="00A02A13" w:rsidP="00834E82">
      <w:pPr>
        <w:ind w:firstLine="709"/>
      </w:pPr>
    </w:p>
    <w:p w14:paraId="327333D6" w14:textId="18117A4B" w:rsidR="004147C2" w:rsidRPr="006D3569" w:rsidRDefault="004147C2" w:rsidP="00834E82">
      <w:pPr>
        <w:pStyle w:val="1"/>
        <w:spacing w:line="360" w:lineRule="auto"/>
        <w:ind w:firstLine="709"/>
        <w:contextualSpacing/>
        <w:jc w:val="center"/>
        <w:rPr>
          <w:rFonts w:ascii="Times New Roman" w:hAnsi="Times New Roman" w:cs="Times New Roman"/>
          <w:b/>
          <w:color w:val="auto"/>
          <w:sz w:val="28"/>
          <w:szCs w:val="28"/>
        </w:rPr>
      </w:pPr>
      <w:bookmarkStart w:id="2" w:name="_Toc512184222"/>
      <w:r w:rsidRPr="006D3569">
        <w:rPr>
          <w:rFonts w:ascii="Times New Roman" w:hAnsi="Times New Roman" w:cs="Times New Roman"/>
          <w:b/>
          <w:color w:val="auto"/>
          <w:sz w:val="28"/>
          <w:szCs w:val="28"/>
        </w:rPr>
        <w:t>§</w:t>
      </w:r>
      <w:r w:rsidR="00A3402F" w:rsidRPr="006D3569">
        <w:rPr>
          <w:rFonts w:ascii="Times New Roman" w:hAnsi="Times New Roman" w:cs="Times New Roman"/>
          <w:b/>
          <w:color w:val="auto"/>
          <w:sz w:val="28"/>
          <w:szCs w:val="28"/>
        </w:rPr>
        <w:t>1. Понятие</w:t>
      </w:r>
      <w:r w:rsidR="00953646" w:rsidRPr="006D3569">
        <w:rPr>
          <w:rFonts w:ascii="Times New Roman" w:hAnsi="Times New Roman" w:cs="Times New Roman"/>
          <w:b/>
          <w:color w:val="auto"/>
          <w:sz w:val="28"/>
          <w:szCs w:val="28"/>
        </w:rPr>
        <w:t xml:space="preserve"> </w:t>
      </w:r>
      <w:r w:rsidR="00A3402F" w:rsidRPr="006D3569">
        <w:rPr>
          <w:rFonts w:ascii="Times New Roman" w:hAnsi="Times New Roman" w:cs="Times New Roman"/>
          <w:b/>
          <w:color w:val="auto"/>
          <w:sz w:val="28"/>
          <w:szCs w:val="28"/>
        </w:rPr>
        <w:t>специального права работника</w:t>
      </w:r>
      <w:bookmarkEnd w:id="2"/>
    </w:p>
    <w:p w14:paraId="0FD65DE5" w14:textId="000271B6" w:rsidR="00427404" w:rsidRPr="006D3569" w:rsidRDefault="00625F9B"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Ярким примером того, как применение публичной ответственности к одной из сторон трудового правоотношения может явиться основание</w:t>
      </w:r>
      <w:r w:rsidR="00D73550" w:rsidRPr="006D3569">
        <w:rPr>
          <w:rFonts w:ascii="Times New Roman" w:hAnsi="Times New Roman" w:cs="Times New Roman"/>
          <w:sz w:val="28"/>
          <w:szCs w:val="28"/>
        </w:rPr>
        <w:t>м</w:t>
      </w:r>
      <w:r w:rsidRPr="006D3569">
        <w:rPr>
          <w:rFonts w:ascii="Times New Roman" w:hAnsi="Times New Roman" w:cs="Times New Roman"/>
          <w:sz w:val="28"/>
          <w:szCs w:val="28"/>
        </w:rPr>
        <w:t xml:space="preserve"> для прекращения трудового договора с работником</w:t>
      </w:r>
      <w:r w:rsidR="00953646" w:rsidRPr="006D3569">
        <w:rPr>
          <w:rFonts w:ascii="Times New Roman" w:hAnsi="Times New Roman" w:cs="Times New Roman"/>
          <w:sz w:val="28"/>
          <w:szCs w:val="28"/>
        </w:rPr>
        <w:t>, отстранения от работы работника</w:t>
      </w:r>
      <w:r w:rsidRPr="006D3569">
        <w:rPr>
          <w:rFonts w:ascii="Times New Roman" w:hAnsi="Times New Roman" w:cs="Times New Roman"/>
          <w:sz w:val="28"/>
          <w:szCs w:val="28"/>
        </w:rPr>
        <w:t xml:space="preserve"> или его перевода на другую работу у того же работодателя в соответствии с Трудовым кодексом РФ, является </w:t>
      </w:r>
      <w:r w:rsidR="00687EF4" w:rsidRPr="006D3569">
        <w:rPr>
          <w:rFonts w:ascii="Times New Roman" w:hAnsi="Times New Roman" w:cs="Times New Roman"/>
          <w:sz w:val="28"/>
          <w:szCs w:val="28"/>
        </w:rPr>
        <w:t xml:space="preserve">истечение срока действия, приостановление действия или </w:t>
      </w:r>
      <w:r w:rsidRPr="006D3569">
        <w:rPr>
          <w:rFonts w:ascii="Times New Roman" w:hAnsi="Times New Roman" w:cs="Times New Roman"/>
          <w:sz w:val="28"/>
          <w:szCs w:val="28"/>
        </w:rPr>
        <w:t xml:space="preserve">лишение работника </w:t>
      </w:r>
      <w:r w:rsidR="00953646" w:rsidRPr="006D3569">
        <w:rPr>
          <w:rFonts w:ascii="Times New Roman" w:hAnsi="Times New Roman" w:cs="Times New Roman"/>
          <w:sz w:val="28"/>
          <w:szCs w:val="28"/>
        </w:rPr>
        <w:t xml:space="preserve">в порядке привлечения к мере публичной ответственности </w:t>
      </w:r>
      <w:r w:rsidR="00BD41B1" w:rsidRPr="006D3569">
        <w:rPr>
          <w:rFonts w:ascii="Times New Roman" w:hAnsi="Times New Roman" w:cs="Times New Roman"/>
          <w:sz w:val="28"/>
          <w:szCs w:val="28"/>
        </w:rPr>
        <w:t xml:space="preserve">со стороны уполномоченных </w:t>
      </w:r>
      <w:r w:rsidR="00D73550" w:rsidRPr="006D3569">
        <w:rPr>
          <w:rFonts w:ascii="Times New Roman" w:hAnsi="Times New Roman" w:cs="Times New Roman"/>
          <w:sz w:val="28"/>
          <w:szCs w:val="28"/>
        </w:rPr>
        <w:t>субъектов</w:t>
      </w:r>
      <w:r w:rsidR="00BD41B1" w:rsidRPr="006D3569">
        <w:rPr>
          <w:rFonts w:ascii="Times New Roman" w:hAnsi="Times New Roman" w:cs="Times New Roman"/>
          <w:sz w:val="28"/>
          <w:szCs w:val="28"/>
        </w:rPr>
        <w:t xml:space="preserve"> </w:t>
      </w:r>
      <w:r w:rsidR="00FF68B5" w:rsidRPr="006D3569">
        <w:rPr>
          <w:rFonts w:ascii="Times New Roman" w:hAnsi="Times New Roman" w:cs="Times New Roman"/>
          <w:sz w:val="28"/>
          <w:szCs w:val="28"/>
        </w:rPr>
        <w:t xml:space="preserve">так называемого </w:t>
      </w:r>
      <w:r w:rsidRPr="006D3569">
        <w:rPr>
          <w:rFonts w:ascii="Times New Roman" w:hAnsi="Times New Roman" w:cs="Times New Roman"/>
          <w:sz w:val="28"/>
          <w:szCs w:val="28"/>
        </w:rPr>
        <w:t xml:space="preserve">«специального права», которое дает </w:t>
      </w:r>
      <w:r w:rsidR="001A0600" w:rsidRPr="006D3569">
        <w:rPr>
          <w:rFonts w:ascii="Times New Roman" w:hAnsi="Times New Roman" w:cs="Times New Roman"/>
          <w:sz w:val="28"/>
          <w:szCs w:val="28"/>
        </w:rPr>
        <w:t>лицу</w:t>
      </w:r>
      <w:r w:rsidRPr="006D3569">
        <w:rPr>
          <w:rFonts w:ascii="Times New Roman" w:hAnsi="Times New Roman" w:cs="Times New Roman"/>
          <w:sz w:val="28"/>
          <w:szCs w:val="28"/>
        </w:rPr>
        <w:t xml:space="preserve"> возможность заниматься соответствующей трудовой деятельностью по определ</w:t>
      </w:r>
      <w:r w:rsidR="00FF68B5" w:rsidRPr="006D3569">
        <w:rPr>
          <w:rFonts w:ascii="Times New Roman" w:hAnsi="Times New Roman" w:cs="Times New Roman"/>
          <w:sz w:val="28"/>
          <w:szCs w:val="28"/>
        </w:rPr>
        <w:t>е</w:t>
      </w:r>
      <w:r w:rsidRPr="006D3569">
        <w:rPr>
          <w:rFonts w:ascii="Times New Roman" w:hAnsi="Times New Roman" w:cs="Times New Roman"/>
          <w:sz w:val="28"/>
          <w:szCs w:val="28"/>
        </w:rPr>
        <w:t>нно</w:t>
      </w:r>
      <w:r w:rsidR="00FF68B5" w:rsidRPr="006D3569">
        <w:rPr>
          <w:rFonts w:ascii="Times New Roman" w:hAnsi="Times New Roman" w:cs="Times New Roman"/>
          <w:sz w:val="28"/>
          <w:szCs w:val="28"/>
        </w:rPr>
        <w:t>й</w:t>
      </w:r>
      <w:r w:rsidRPr="006D3569">
        <w:rPr>
          <w:rFonts w:ascii="Times New Roman" w:hAnsi="Times New Roman" w:cs="Times New Roman"/>
          <w:sz w:val="28"/>
          <w:szCs w:val="28"/>
        </w:rPr>
        <w:t xml:space="preserve"> профессии (специальности).</w:t>
      </w:r>
      <w:r w:rsidR="00AE5220" w:rsidRPr="006D3569">
        <w:rPr>
          <w:rFonts w:ascii="Times New Roman" w:hAnsi="Times New Roman" w:cs="Times New Roman"/>
          <w:sz w:val="28"/>
          <w:szCs w:val="28"/>
        </w:rPr>
        <w:t xml:space="preserve"> </w:t>
      </w:r>
    </w:p>
    <w:p w14:paraId="60E83C26" w14:textId="34E185C0" w:rsidR="003D75C7" w:rsidRPr="006D3569" w:rsidRDefault="002F5F69"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Такой д</w:t>
      </w:r>
      <w:r w:rsidR="003D75C7" w:rsidRPr="006D3569">
        <w:rPr>
          <w:rFonts w:ascii="Times New Roman" w:hAnsi="Times New Roman" w:cs="Times New Roman"/>
          <w:sz w:val="28"/>
          <w:szCs w:val="28"/>
        </w:rPr>
        <w:t xml:space="preserve">окумент, подтверждающий </w:t>
      </w:r>
      <w:r w:rsidR="00625F9B" w:rsidRPr="006D3569">
        <w:rPr>
          <w:rFonts w:ascii="Times New Roman" w:hAnsi="Times New Roman" w:cs="Times New Roman"/>
          <w:sz w:val="28"/>
          <w:szCs w:val="28"/>
        </w:rPr>
        <w:t>специальное</w:t>
      </w:r>
      <w:r w:rsidR="003D75C7" w:rsidRPr="006D3569">
        <w:rPr>
          <w:rFonts w:ascii="Times New Roman" w:hAnsi="Times New Roman" w:cs="Times New Roman"/>
          <w:sz w:val="28"/>
          <w:szCs w:val="28"/>
        </w:rPr>
        <w:t xml:space="preserve"> право</w:t>
      </w:r>
      <w:r w:rsidRPr="006D3569">
        <w:rPr>
          <w:rFonts w:ascii="Times New Roman" w:hAnsi="Times New Roman" w:cs="Times New Roman"/>
          <w:sz w:val="28"/>
          <w:szCs w:val="28"/>
        </w:rPr>
        <w:t xml:space="preserve"> работника</w:t>
      </w:r>
      <w:r w:rsidR="003D75C7" w:rsidRPr="006D3569">
        <w:rPr>
          <w:rFonts w:ascii="Times New Roman" w:hAnsi="Times New Roman" w:cs="Times New Roman"/>
          <w:sz w:val="28"/>
          <w:szCs w:val="28"/>
        </w:rPr>
        <w:t xml:space="preserve">, </w:t>
      </w:r>
      <w:r w:rsidRPr="006D3569">
        <w:rPr>
          <w:rFonts w:ascii="Times New Roman" w:hAnsi="Times New Roman" w:cs="Times New Roman"/>
          <w:sz w:val="28"/>
          <w:szCs w:val="28"/>
        </w:rPr>
        <w:t>зачастую</w:t>
      </w:r>
      <w:r w:rsidR="00625F9B" w:rsidRPr="006D3569">
        <w:rPr>
          <w:rFonts w:ascii="Times New Roman" w:hAnsi="Times New Roman" w:cs="Times New Roman"/>
          <w:sz w:val="28"/>
          <w:szCs w:val="28"/>
        </w:rPr>
        <w:t xml:space="preserve"> </w:t>
      </w:r>
      <w:r w:rsidR="003D75C7" w:rsidRPr="006D3569">
        <w:rPr>
          <w:rFonts w:ascii="Times New Roman" w:hAnsi="Times New Roman" w:cs="Times New Roman"/>
          <w:sz w:val="28"/>
          <w:szCs w:val="28"/>
        </w:rPr>
        <w:t xml:space="preserve">имеет определенный срок, </w:t>
      </w:r>
      <w:r w:rsidR="00625F9B" w:rsidRPr="006D3569">
        <w:rPr>
          <w:rFonts w:ascii="Times New Roman" w:hAnsi="Times New Roman" w:cs="Times New Roman"/>
          <w:sz w:val="28"/>
          <w:szCs w:val="28"/>
        </w:rPr>
        <w:t xml:space="preserve">и, </w:t>
      </w:r>
      <w:r w:rsidR="00FF68B5" w:rsidRPr="006D3569">
        <w:rPr>
          <w:rFonts w:ascii="Times New Roman" w:hAnsi="Times New Roman" w:cs="Times New Roman"/>
          <w:sz w:val="28"/>
          <w:szCs w:val="28"/>
        </w:rPr>
        <w:t>соответственно</w:t>
      </w:r>
      <w:r w:rsidR="003D75C7" w:rsidRPr="006D3569">
        <w:rPr>
          <w:rFonts w:ascii="Times New Roman" w:hAnsi="Times New Roman" w:cs="Times New Roman"/>
          <w:sz w:val="28"/>
          <w:szCs w:val="28"/>
        </w:rPr>
        <w:t xml:space="preserve">, если </w:t>
      </w:r>
      <w:r w:rsidR="00625F9B" w:rsidRPr="006D3569">
        <w:rPr>
          <w:rFonts w:ascii="Times New Roman" w:hAnsi="Times New Roman" w:cs="Times New Roman"/>
          <w:sz w:val="28"/>
          <w:szCs w:val="28"/>
        </w:rPr>
        <w:t>указанный срок действия</w:t>
      </w:r>
      <w:r w:rsidR="003D75C7" w:rsidRPr="006D3569">
        <w:rPr>
          <w:rFonts w:ascii="Times New Roman" w:hAnsi="Times New Roman" w:cs="Times New Roman"/>
          <w:sz w:val="28"/>
          <w:szCs w:val="28"/>
        </w:rPr>
        <w:t xml:space="preserve"> заканчивается или </w:t>
      </w:r>
      <w:r w:rsidR="00625F9B" w:rsidRPr="006D3569">
        <w:rPr>
          <w:rFonts w:ascii="Times New Roman" w:hAnsi="Times New Roman" w:cs="Times New Roman"/>
          <w:sz w:val="28"/>
          <w:szCs w:val="28"/>
        </w:rPr>
        <w:t>работника</w:t>
      </w:r>
      <w:r w:rsidR="003D75C7" w:rsidRPr="006D3569">
        <w:rPr>
          <w:rFonts w:ascii="Times New Roman" w:hAnsi="Times New Roman" w:cs="Times New Roman"/>
          <w:sz w:val="28"/>
          <w:szCs w:val="28"/>
        </w:rPr>
        <w:t xml:space="preserve"> вообще лишают специального права, </w:t>
      </w:r>
      <w:r w:rsidR="00625F9B" w:rsidRPr="006D3569">
        <w:rPr>
          <w:rFonts w:ascii="Times New Roman" w:hAnsi="Times New Roman" w:cs="Times New Roman"/>
          <w:sz w:val="28"/>
          <w:szCs w:val="28"/>
        </w:rPr>
        <w:t xml:space="preserve">то </w:t>
      </w:r>
      <w:r w:rsidR="003D75C7" w:rsidRPr="006D3569">
        <w:rPr>
          <w:rFonts w:ascii="Times New Roman" w:hAnsi="Times New Roman" w:cs="Times New Roman"/>
          <w:sz w:val="28"/>
          <w:szCs w:val="28"/>
        </w:rPr>
        <w:t>работать</w:t>
      </w:r>
      <w:r w:rsidR="00625F9B" w:rsidRPr="006D3569">
        <w:rPr>
          <w:rFonts w:ascii="Times New Roman" w:hAnsi="Times New Roman" w:cs="Times New Roman"/>
          <w:sz w:val="28"/>
          <w:szCs w:val="28"/>
        </w:rPr>
        <w:t xml:space="preserve"> по определенной трудовым договором должности</w:t>
      </w:r>
      <w:r w:rsidR="003D75C7" w:rsidRPr="006D3569">
        <w:rPr>
          <w:rFonts w:ascii="Times New Roman" w:hAnsi="Times New Roman" w:cs="Times New Roman"/>
          <w:sz w:val="28"/>
          <w:szCs w:val="28"/>
        </w:rPr>
        <w:t xml:space="preserve"> </w:t>
      </w:r>
      <w:r w:rsidRPr="006D3569">
        <w:rPr>
          <w:rFonts w:ascii="Times New Roman" w:hAnsi="Times New Roman" w:cs="Times New Roman"/>
          <w:sz w:val="28"/>
          <w:szCs w:val="28"/>
        </w:rPr>
        <w:t>лицо</w:t>
      </w:r>
      <w:r w:rsidR="003D75C7" w:rsidRPr="006D3569">
        <w:rPr>
          <w:rFonts w:ascii="Times New Roman" w:hAnsi="Times New Roman" w:cs="Times New Roman"/>
          <w:sz w:val="28"/>
          <w:szCs w:val="28"/>
        </w:rPr>
        <w:t xml:space="preserve"> </w:t>
      </w:r>
      <w:r w:rsidR="00FF68B5" w:rsidRPr="006D3569">
        <w:rPr>
          <w:rFonts w:ascii="Times New Roman" w:hAnsi="Times New Roman" w:cs="Times New Roman"/>
          <w:sz w:val="28"/>
          <w:szCs w:val="28"/>
        </w:rPr>
        <w:t xml:space="preserve">уже </w:t>
      </w:r>
      <w:r w:rsidR="003D75C7" w:rsidRPr="006D3569">
        <w:rPr>
          <w:rFonts w:ascii="Times New Roman" w:hAnsi="Times New Roman" w:cs="Times New Roman"/>
          <w:sz w:val="28"/>
          <w:szCs w:val="28"/>
        </w:rPr>
        <w:t>не имеет права.</w:t>
      </w:r>
    </w:p>
    <w:p w14:paraId="39F55513" w14:textId="6E8E5C86" w:rsidR="00E95CD6" w:rsidRPr="006D3569" w:rsidRDefault="003F43B4" w:rsidP="00834E82">
      <w:pPr>
        <w:pStyle w:val="ConsPlusNormal"/>
        <w:spacing w:line="360" w:lineRule="auto"/>
        <w:ind w:firstLine="709"/>
        <w:contextualSpacing/>
        <w:jc w:val="both"/>
        <w:rPr>
          <w:rFonts w:ascii="Times New Roman" w:hAnsi="Times New Roman" w:cs="Times New Roman"/>
          <w:color w:val="333333"/>
          <w:sz w:val="28"/>
          <w:szCs w:val="28"/>
          <w:shd w:val="clear" w:color="auto" w:fill="FFFFFF"/>
        </w:rPr>
      </w:pPr>
      <w:r w:rsidRPr="006D3569">
        <w:rPr>
          <w:rFonts w:ascii="Times New Roman" w:hAnsi="Times New Roman" w:cs="Times New Roman"/>
          <w:sz w:val="28"/>
          <w:szCs w:val="28"/>
        </w:rPr>
        <w:t>В п.</w:t>
      </w:r>
      <w:r w:rsidR="0048380A" w:rsidRPr="006D3569">
        <w:rPr>
          <w:rFonts w:ascii="Times New Roman" w:hAnsi="Times New Roman" w:cs="Times New Roman"/>
          <w:sz w:val="28"/>
          <w:szCs w:val="28"/>
        </w:rPr>
        <w:t xml:space="preserve"> 9 ч. 1 ст. 83 </w:t>
      </w:r>
      <w:r w:rsidR="0086544F" w:rsidRPr="006D3569">
        <w:rPr>
          <w:rFonts w:ascii="Times New Roman" w:hAnsi="Times New Roman" w:cs="Times New Roman"/>
          <w:sz w:val="28"/>
          <w:szCs w:val="28"/>
        </w:rPr>
        <w:t>Трудово</w:t>
      </w:r>
      <w:r w:rsidR="0048380A" w:rsidRPr="006D3569">
        <w:rPr>
          <w:rFonts w:ascii="Times New Roman" w:hAnsi="Times New Roman" w:cs="Times New Roman"/>
          <w:sz w:val="28"/>
          <w:szCs w:val="28"/>
        </w:rPr>
        <w:t>го</w:t>
      </w:r>
      <w:r w:rsidR="0086544F" w:rsidRPr="006D3569">
        <w:rPr>
          <w:rFonts w:ascii="Times New Roman" w:hAnsi="Times New Roman" w:cs="Times New Roman"/>
          <w:sz w:val="28"/>
          <w:szCs w:val="28"/>
        </w:rPr>
        <w:t xml:space="preserve"> кодекс</w:t>
      </w:r>
      <w:r w:rsidR="0048380A" w:rsidRPr="006D3569">
        <w:rPr>
          <w:rFonts w:ascii="Times New Roman" w:hAnsi="Times New Roman" w:cs="Times New Roman"/>
          <w:sz w:val="28"/>
          <w:szCs w:val="28"/>
        </w:rPr>
        <w:t>а</w:t>
      </w:r>
      <w:r w:rsidR="0086544F" w:rsidRPr="006D3569">
        <w:rPr>
          <w:rFonts w:ascii="Times New Roman" w:hAnsi="Times New Roman" w:cs="Times New Roman"/>
          <w:sz w:val="28"/>
          <w:szCs w:val="28"/>
        </w:rPr>
        <w:t xml:space="preserve"> РФ </w:t>
      </w:r>
      <w:r w:rsidR="00B27B3D" w:rsidRPr="006D3569">
        <w:rPr>
          <w:rFonts w:ascii="Times New Roman" w:hAnsi="Times New Roman" w:cs="Times New Roman"/>
          <w:sz w:val="28"/>
          <w:szCs w:val="28"/>
        </w:rPr>
        <w:t xml:space="preserve">лишь </w:t>
      </w:r>
      <w:r w:rsidR="00AF4C2E" w:rsidRPr="006D3569">
        <w:rPr>
          <w:rFonts w:ascii="Times New Roman" w:hAnsi="Times New Roman" w:cs="Times New Roman"/>
          <w:sz w:val="28"/>
          <w:szCs w:val="28"/>
        </w:rPr>
        <w:t xml:space="preserve">в скобках </w:t>
      </w:r>
      <w:r w:rsidR="0086544F" w:rsidRPr="006D3569">
        <w:rPr>
          <w:rFonts w:ascii="Times New Roman" w:hAnsi="Times New Roman" w:cs="Times New Roman"/>
          <w:sz w:val="28"/>
          <w:szCs w:val="28"/>
        </w:rPr>
        <w:t>содержит</w:t>
      </w:r>
      <w:r w:rsidR="0048380A" w:rsidRPr="006D3569">
        <w:rPr>
          <w:rFonts w:ascii="Times New Roman" w:hAnsi="Times New Roman" w:cs="Times New Roman"/>
          <w:sz w:val="28"/>
          <w:szCs w:val="28"/>
        </w:rPr>
        <w:t>ся</w:t>
      </w:r>
      <w:r w:rsidR="0086544F" w:rsidRPr="006D3569">
        <w:rPr>
          <w:rFonts w:ascii="Times New Roman" w:hAnsi="Times New Roman" w:cs="Times New Roman"/>
          <w:sz w:val="28"/>
          <w:szCs w:val="28"/>
        </w:rPr>
        <w:t xml:space="preserve"> </w:t>
      </w:r>
      <w:r w:rsidR="00B27B3D" w:rsidRPr="006D3569">
        <w:rPr>
          <w:rFonts w:ascii="Times New Roman" w:hAnsi="Times New Roman" w:cs="Times New Roman"/>
          <w:sz w:val="28"/>
          <w:szCs w:val="28"/>
        </w:rPr>
        <w:t xml:space="preserve">указание на </w:t>
      </w:r>
      <w:r w:rsidR="00E82456" w:rsidRPr="006D3569">
        <w:rPr>
          <w:rFonts w:ascii="Times New Roman" w:hAnsi="Times New Roman" w:cs="Times New Roman"/>
          <w:sz w:val="28"/>
          <w:szCs w:val="28"/>
        </w:rPr>
        <w:t>открытый</w:t>
      </w:r>
      <w:r w:rsidR="0086544F" w:rsidRPr="006D3569">
        <w:rPr>
          <w:rFonts w:ascii="Times New Roman" w:hAnsi="Times New Roman" w:cs="Times New Roman"/>
          <w:sz w:val="28"/>
          <w:szCs w:val="28"/>
        </w:rPr>
        <w:t xml:space="preserve"> пе</w:t>
      </w:r>
      <w:r w:rsidR="00E82456" w:rsidRPr="006D3569">
        <w:rPr>
          <w:rFonts w:ascii="Times New Roman" w:hAnsi="Times New Roman" w:cs="Times New Roman"/>
          <w:sz w:val="28"/>
          <w:szCs w:val="28"/>
        </w:rPr>
        <w:t>ре</w:t>
      </w:r>
      <w:r w:rsidR="0086544F" w:rsidRPr="006D3569">
        <w:rPr>
          <w:rFonts w:ascii="Times New Roman" w:hAnsi="Times New Roman" w:cs="Times New Roman"/>
          <w:sz w:val="28"/>
          <w:szCs w:val="28"/>
        </w:rPr>
        <w:t xml:space="preserve">чень того, что </w:t>
      </w:r>
      <w:r w:rsidR="00B27B3D" w:rsidRPr="006D3569">
        <w:rPr>
          <w:rFonts w:ascii="Times New Roman" w:hAnsi="Times New Roman" w:cs="Times New Roman"/>
          <w:sz w:val="28"/>
          <w:szCs w:val="28"/>
        </w:rPr>
        <w:t xml:space="preserve">можно понимать </w:t>
      </w:r>
      <w:r w:rsidR="0086544F" w:rsidRPr="006D3569">
        <w:rPr>
          <w:rFonts w:ascii="Times New Roman" w:hAnsi="Times New Roman" w:cs="Times New Roman"/>
          <w:sz w:val="28"/>
          <w:szCs w:val="28"/>
        </w:rPr>
        <w:t>под специальным правом</w:t>
      </w:r>
      <w:r w:rsidR="00BD41B1" w:rsidRPr="006D3569">
        <w:rPr>
          <w:rFonts w:ascii="Times New Roman" w:hAnsi="Times New Roman" w:cs="Times New Roman"/>
          <w:sz w:val="28"/>
          <w:szCs w:val="28"/>
        </w:rPr>
        <w:t xml:space="preserve"> работника</w:t>
      </w:r>
      <w:r w:rsidR="0086544F" w:rsidRPr="006D3569">
        <w:rPr>
          <w:rFonts w:ascii="Times New Roman" w:hAnsi="Times New Roman" w:cs="Times New Roman"/>
          <w:sz w:val="28"/>
          <w:szCs w:val="28"/>
        </w:rPr>
        <w:t xml:space="preserve">, а именно: </w:t>
      </w:r>
      <w:r w:rsidR="00B32457" w:rsidRPr="006D3569">
        <w:rPr>
          <w:rFonts w:ascii="Times New Roman" w:hAnsi="Times New Roman" w:cs="Times New Roman"/>
          <w:sz w:val="28"/>
          <w:szCs w:val="28"/>
        </w:rPr>
        <w:t>л</w:t>
      </w:r>
      <w:r w:rsidR="0086544F" w:rsidRPr="006D3569">
        <w:rPr>
          <w:rFonts w:ascii="Times New Roman" w:hAnsi="Times New Roman" w:cs="Times New Roman"/>
          <w:color w:val="333333"/>
          <w:sz w:val="28"/>
          <w:szCs w:val="28"/>
          <w:shd w:val="clear" w:color="auto" w:fill="FFFFFF"/>
        </w:rPr>
        <w:t>ицензия, прав</w:t>
      </w:r>
      <w:r w:rsidR="00072C19" w:rsidRPr="006D3569">
        <w:rPr>
          <w:rFonts w:ascii="Times New Roman" w:hAnsi="Times New Roman" w:cs="Times New Roman"/>
          <w:color w:val="333333"/>
          <w:sz w:val="28"/>
          <w:szCs w:val="28"/>
          <w:shd w:val="clear" w:color="auto" w:fill="FFFFFF"/>
        </w:rPr>
        <w:t>о</w:t>
      </w:r>
      <w:r w:rsidR="0086544F" w:rsidRPr="006D3569">
        <w:rPr>
          <w:rFonts w:ascii="Times New Roman" w:hAnsi="Times New Roman" w:cs="Times New Roman"/>
          <w:color w:val="333333"/>
          <w:sz w:val="28"/>
          <w:szCs w:val="28"/>
          <w:shd w:val="clear" w:color="auto" w:fill="FFFFFF"/>
        </w:rPr>
        <w:t xml:space="preserve"> на управление транспортным средством, прав</w:t>
      </w:r>
      <w:r w:rsidR="00072C19" w:rsidRPr="006D3569">
        <w:rPr>
          <w:rFonts w:ascii="Times New Roman" w:hAnsi="Times New Roman" w:cs="Times New Roman"/>
          <w:color w:val="333333"/>
          <w:sz w:val="28"/>
          <w:szCs w:val="28"/>
          <w:shd w:val="clear" w:color="auto" w:fill="FFFFFF"/>
        </w:rPr>
        <w:t>о</w:t>
      </w:r>
      <w:r w:rsidR="0086544F" w:rsidRPr="006D3569">
        <w:rPr>
          <w:rFonts w:ascii="Times New Roman" w:hAnsi="Times New Roman" w:cs="Times New Roman"/>
          <w:color w:val="333333"/>
          <w:sz w:val="28"/>
          <w:szCs w:val="28"/>
          <w:shd w:val="clear" w:color="auto" w:fill="FFFFFF"/>
        </w:rPr>
        <w:t xml:space="preserve"> на ношение оружия, друго</w:t>
      </w:r>
      <w:r w:rsidR="00072C19" w:rsidRPr="006D3569">
        <w:rPr>
          <w:rFonts w:ascii="Times New Roman" w:hAnsi="Times New Roman" w:cs="Times New Roman"/>
          <w:color w:val="333333"/>
          <w:sz w:val="28"/>
          <w:szCs w:val="28"/>
          <w:shd w:val="clear" w:color="auto" w:fill="FFFFFF"/>
        </w:rPr>
        <w:t>е</w:t>
      </w:r>
      <w:r w:rsidR="0086544F" w:rsidRPr="006D3569">
        <w:rPr>
          <w:rFonts w:ascii="Times New Roman" w:hAnsi="Times New Roman" w:cs="Times New Roman"/>
          <w:color w:val="333333"/>
          <w:sz w:val="28"/>
          <w:szCs w:val="28"/>
          <w:shd w:val="clear" w:color="auto" w:fill="FFFFFF"/>
        </w:rPr>
        <w:t xml:space="preserve"> специально</w:t>
      </w:r>
      <w:r w:rsidR="00072C19" w:rsidRPr="006D3569">
        <w:rPr>
          <w:rFonts w:ascii="Times New Roman" w:hAnsi="Times New Roman" w:cs="Times New Roman"/>
          <w:color w:val="333333"/>
          <w:sz w:val="28"/>
          <w:szCs w:val="28"/>
          <w:shd w:val="clear" w:color="auto" w:fill="FFFFFF"/>
        </w:rPr>
        <w:t>е</w:t>
      </w:r>
      <w:r w:rsidR="0086544F" w:rsidRPr="006D3569">
        <w:rPr>
          <w:rFonts w:ascii="Times New Roman" w:hAnsi="Times New Roman" w:cs="Times New Roman"/>
          <w:color w:val="333333"/>
          <w:sz w:val="28"/>
          <w:szCs w:val="28"/>
          <w:shd w:val="clear" w:color="auto" w:fill="FFFFFF"/>
        </w:rPr>
        <w:t xml:space="preserve"> прав</w:t>
      </w:r>
      <w:r w:rsidR="00072C19" w:rsidRPr="006D3569">
        <w:rPr>
          <w:rFonts w:ascii="Times New Roman" w:hAnsi="Times New Roman" w:cs="Times New Roman"/>
          <w:color w:val="333333"/>
          <w:sz w:val="28"/>
          <w:szCs w:val="28"/>
          <w:shd w:val="clear" w:color="auto" w:fill="FFFFFF"/>
        </w:rPr>
        <w:t xml:space="preserve">о. </w:t>
      </w:r>
    </w:p>
    <w:p w14:paraId="772CF5E2" w14:textId="57F4F51F" w:rsidR="0086544F" w:rsidRPr="006D3569" w:rsidRDefault="00072C19"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color w:val="333333"/>
          <w:sz w:val="28"/>
          <w:szCs w:val="28"/>
          <w:shd w:val="clear" w:color="auto" w:fill="FFFFFF"/>
        </w:rPr>
        <w:t>Как видим</w:t>
      </w:r>
      <w:r w:rsidR="00E82456" w:rsidRPr="006D3569">
        <w:rPr>
          <w:rFonts w:ascii="Times New Roman" w:hAnsi="Times New Roman" w:cs="Times New Roman"/>
          <w:color w:val="333333"/>
          <w:sz w:val="28"/>
          <w:szCs w:val="28"/>
          <w:shd w:val="clear" w:color="auto" w:fill="FFFFFF"/>
        </w:rPr>
        <w:t xml:space="preserve"> из выше</w:t>
      </w:r>
      <w:r w:rsidR="00BD41B1" w:rsidRPr="006D3569">
        <w:rPr>
          <w:rFonts w:ascii="Times New Roman" w:hAnsi="Times New Roman" w:cs="Times New Roman"/>
          <w:color w:val="333333"/>
          <w:sz w:val="28"/>
          <w:szCs w:val="28"/>
          <w:shd w:val="clear" w:color="auto" w:fill="FFFFFF"/>
        </w:rPr>
        <w:t>приведенно</w:t>
      </w:r>
      <w:r w:rsidR="00E95CD6" w:rsidRPr="006D3569">
        <w:rPr>
          <w:rFonts w:ascii="Times New Roman" w:hAnsi="Times New Roman" w:cs="Times New Roman"/>
          <w:color w:val="333333"/>
          <w:sz w:val="28"/>
          <w:szCs w:val="28"/>
          <w:shd w:val="clear" w:color="auto" w:fill="FFFFFF"/>
        </w:rPr>
        <w:t>го перечня, указанного в ст. 83 Трудового кодекса РФ</w:t>
      </w:r>
      <w:r w:rsidRPr="006D3569">
        <w:rPr>
          <w:rFonts w:ascii="Times New Roman" w:hAnsi="Times New Roman" w:cs="Times New Roman"/>
          <w:color w:val="333333"/>
          <w:sz w:val="28"/>
          <w:szCs w:val="28"/>
          <w:shd w:val="clear" w:color="auto" w:fill="FFFFFF"/>
        </w:rPr>
        <w:t>,</w:t>
      </w:r>
      <w:r w:rsidR="0086544F" w:rsidRPr="006D3569">
        <w:rPr>
          <w:rFonts w:ascii="Times New Roman" w:hAnsi="Times New Roman" w:cs="Times New Roman"/>
          <w:sz w:val="28"/>
          <w:szCs w:val="28"/>
        </w:rPr>
        <w:t xml:space="preserve"> </w:t>
      </w:r>
      <w:r w:rsidRPr="006D3569">
        <w:rPr>
          <w:rFonts w:ascii="Times New Roman" w:hAnsi="Times New Roman" w:cs="Times New Roman"/>
          <w:sz w:val="28"/>
          <w:szCs w:val="28"/>
        </w:rPr>
        <w:t>т</w:t>
      </w:r>
      <w:r w:rsidR="0086544F" w:rsidRPr="006D3569">
        <w:rPr>
          <w:rFonts w:ascii="Times New Roman" w:hAnsi="Times New Roman" w:cs="Times New Roman"/>
          <w:sz w:val="28"/>
          <w:szCs w:val="28"/>
        </w:rPr>
        <w:t xml:space="preserve">очного определения </w:t>
      </w:r>
      <w:r w:rsidR="003F43B4" w:rsidRPr="006D3569">
        <w:rPr>
          <w:rFonts w:ascii="Times New Roman" w:hAnsi="Times New Roman" w:cs="Times New Roman"/>
          <w:sz w:val="28"/>
          <w:szCs w:val="28"/>
        </w:rPr>
        <w:t>«</w:t>
      </w:r>
      <w:r w:rsidR="0086544F" w:rsidRPr="006D3569">
        <w:rPr>
          <w:rFonts w:ascii="Times New Roman" w:hAnsi="Times New Roman" w:cs="Times New Roman"/>
          <w:sz w:val="28"/>
          <w:szCs w:val="28"/>
        </w:rPr>
        <w:t>специального права</w:t>
      </w:r>
      <w:r w:rsidR="003F43B4" w:rsidRPr="006D3569">
        <w:rPr>
          <w:rFonts w:ascii="Times New Roman" w:hAnsi="Times New Roman" w:cs="Times New Roman"/>
          <w:sz w:val="28"/>
          <w:szCs w:val="28"/>
        </w:rPr>
        <w:t>»</w:t>
      </w:r>
      <w:r w:rsidR="0086544F" w:rsidRPr="006D3569">
        <w:rPr>
          <w:rFonts w:ascii="Times New Roman" w:hAnsi="Times New Roman" w:cs="Times New Roman"/>
          <w:sz w:val="28"/>
          <w:szCs w:val="28"/>
        </w:rPr>
        <w:t xml:space="preserve"> </w:t>
      </w:r>
      <w:r w:rsidR="00E95CD6" w:rsidRPr="006D3569">
        <w:rPr>
          <w:rFonts w:ascii="Times New Roman" w:hAnsi="Times New Roman" w:cs="Times New Roman"/>
          <w:sz w:val="28"/>
          <w:szCs w:val="28"/>
        </w:rPr>
        <w:t>трудовое законодательство</w:t>
      </w:r>
      <w:r w:rsidRPr="006D3569">
        <w:rPr>
          <w:rFonts w:ascii="Times New Roman" w:hAnsi="Times New Roman" w:cs="Times New Roman"/>
          <w:sz w:val="28"/>
          <w:szCs w:val="28"/>
        </w:rPr>
        <w:t xml:space="preserve"> </w:t>
      </w:r>
      <w:r w:rsidR="0086544F" w:rsidRPr="006D3569">
        <w:rPr>
          <w:rFonts w:ascii="Times New Roman" w:hAnsi="Times New Roman" w:cs="Times New Roman"/>
          <w:sz w:val="28"/>
          <w:szCs w:val="28"/>
        </w:rPr>
        <w:t>не содержит.</w:t>
      </w:r>
    </w:p>
    <w:p w14:paraId="00B95EA9" w14:textId="19E8218C" w:rsidR="003F43B4" w:rsidRPr="006D3569" w:rsidRDefault="0048380A"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Однако, обратившись к особым требованиям при </w:t>
      </w:r>
      <w:r w:rsidR="003F43B4" w:rsidRPr="006D3569">
        <w:rPr>
          <w:rFonts w:ascii="Times New Roman" w:hAnsi="Times New Roman" w:cs="Times New Roman"/>
          <w:sz w:val="28"/>
          <w:szCs w:val="28"/>
        </w:rPr>
        <w:t>приеме</w:t>
      </w:r>
      <w:r w:rsidRPr="006D3569">
        <w:rPr>
          <w:rFonts w:ascii="Times New Roman" w:hAnsi="Times New Roman" w:cs="Times New Roman"/>
          <w:sz w:val="28"/>
          <w:szCs w:val="28"/>
        </w:rPr>
        <w:t xml:space="preserve"> на работу</w:t>
      </w:r>
      <w:r w:rsidR="00477576" w:rsidRPr="006D3569">
        <w:rPr>
          <w:rFonts w:ascii="Times New Roman" w:hAnsi="Times New Roman" w:cs="Times New Roman"/>
          <w:sz w:val="28"/>
          <w:szCs w:val="28"/>
        </w:rPr>
        <w:t xml:space="preserve"> отдельных категорий специалистов</w:t>
      </w:r>
      <w:r w:rsidRPr="006D3569">
        <w:rPr>
          <w:rFonts w:ascii="Times New Roman" w:hAnsi="Times New Roman" w:cs="Times New Roman"/>
          <w:sz w:val="28"/>
          <w:szCs w:val="28"/>
        </w:rPr>
        <w:t xml:space="preserve">, </w:t>
      </w:r>
      <w:r w:rsidR="00687EF4" w:rsidRPr="006D3569">
        <w:rPr>
          <w:rFonts w:ascii="Times New Roman" w:hAnsi="Times New Roman" w:cs="Times New Roman"/>
          <w:sz w:val="28"/>
          <w:szCs w:val="28"/>
        </w:rPr>
        <w:t>например, медицинских работников, водителей, аудиторов, адвокатов, нотариусов и др.</w:t>
      </w:r>
      <w:r w:rsidRPr="006D3569">
        <w:rPr>
          <w:rFonts w:ascii="Times New Roman" w:hAnsi="Times New Roman" w:cs="Times New Roman"/>
          <w:sz w:val="28"/>
          <w:szCs w:val="28"/>
        </w:rPr>
        <w:t xml:space="preserve">, </w:t>
      </w:r>
      <w:r w:rsidR="003F43B4" w:rsidRPr="006D3569">
        <w:rPr>
          <w:rFonts w:ascii="Times New Roman" w:hAnsi="Times New Roman" w:cs="Times New Roman"/>
          <w:sz w:val="28"/>
          <w:szCs w:val="28"/>
        </w:rPr>
        <w:t>содержащимся</w:t>
      </w:r>
      <w:r w:rsidRPr="006D3569">
        <w:rPr>
          <w:rFonts w:ascii="Times New Roman" w:hAnsi="Times New Roman" w:cs="Times New Roman"/>
          <w:sz w:val="28"/>
          <w:szCs w:val="28"/>
        </w:rPr>
        <w:t xml:space="preserve"> </w:t>
      </w:r>
      <w:r w:rsidR="003F43B4" w:rsidRPr="006D3569">
        <w:rPr>
          <w:rFonts w:ascii="Times New Roman" w:hAnsi="Times New Roman" w:cs="Times New Roman"/>
          <w:sz w:val="28"/>
          <w:szCs w:val="28"/>
        </w:rPr>
        <w:t>в</w:t>
      </w:r>
      <w:r w:rsidRPr="006D3569">
        <w:rPr>
          <w:rFonts w:ascii="Times New Roman" w:hAnsi="Times New Roman" w:cs="Times New Roman"/>
          <w:sz w:val="28"/>
          <w:szCs w:val="28"/>
        </w:rPr>
        <w:t xml:space="preserve"> специальном </w:t>
      </w:r>
      <w:r w:rsidR="00477576" w:rsidRPr="006D3569">
        <w:rPr>
          <w:rFonts w:ascii="Times New Roman" w:hAnsi="Times New Roman" w:cs="Times New Roman"/>
          <w:sz w:val="28"/>
          <w:szCs w:val="28"/>
        </w:rPr>
        <w:t xml:space="preserve">федеральном </w:t>
      </w:r>
      <w:r w:rsidRPr="006D3569">
        <w:rPr>
          <w:rFonts w:ascii="Times New Roman" w:hAnsi="Times New Roman" w:cs="Times New Roman"/>
          <w:sz w:val="28"/>
          <w:szCs w:val="28"/>
        </w:rPr>
        <w:t>законодательств</w:t>
      </w:r>
      <w:r w:rsidR="003F43B4" w:rsidRPr="006D3569">
        <w:rPr>
          <w:rFonts w:ascii="Times New Roman" w:hAnsi="Times New Roman" w:cs="Times New Roman"/>
          <w:sz w:val="28"/>
          <w:szCs w:val="28"/>
        </w:rPr>
        <w:t>е</w:t>
      </w:r>
      <w:r w:rsidRPr="006D3569">
        <w:rPr>
          <w:rFonts w:ascii="Times New Roman" w:hAnsi="Times New Roman" w:cs="Times New Roman"/>
          <w:sz w:val="28"/>
          <w:szCs w:val="28"/>
        </w:rPr>
        <w:t xml:space="preserve"> в указанной сфере, можно </w:t>
      </w:r>
      <w:r w:rsidR="00BB4A66" w:rsidRPr="006D3569">
        <w:rPr>
          <w:rFonts w:ascii="Times New Roman" w:hAnsi="Times New Roman" w:cs="Times New Roman"/>
          <w:sz w:val="28"/>
          <w:szCs w:val="28"/>
        </w:rPr>
        <w:lastRenderedPageBreak/>
        <w:t>констатировать</w:t>
      </w:r>
      <w:r w:rsidRPr="006D3569">
        <w:rPr>
          <w:rFonts w:ascii="Times New Roman" w:hAnsi="Times New Roman" w:cs="Times New Roman"/>
          <w:sz w:val="28"/>
          <w:szCs w:val="28"/>
        </w:rPr>
        <w:t>, что именно для каждой категории работник</w:t>
      </w:r>
      <w:r w:rsidR="003F43B4" w:rsidRPr="006D3569">
        <w:rPr>
          <w:rFonts w:ascii="Times New Roman" w:hAnsi="Times New Roman" w:cs="Times New Roman"/>
          <w:sz w:val="28"/>
          <w:szCs w:val="28"/>
        </w:rPr>
        <w:t>ов</w:t>
      </w:r>
      <w:r w:rsidRPr="006D3569">
        <w:rPr>
          <w:rFonts w:ascii="Times New Roman" w:hAnsi="Times New Roman" w:cs="Times New Roman"/>
          <w:sz w:val="28"/>
          <w:szCs w:val="28"/>
        </w:rPr>
        <w:t xml:space="preserve"> является </w:t>
      </w:r>
      <w:r w:rsidR="006F6F4F" w:rsidRPr="006D3569">
        <w:rPr>
          <w:rFonts w:ascii="Times New Roman" w:hAnsi="Times New Roman" w:cs="Times New Roman"/>
          <w:sz w:val="28"/>
          <w:szCs w:val="28"/>
        </w:rPr>
        <w:t xml:space="preserve">таким </w:t>
      </w:r>
      <w:r w:rsidRPr="006D3569">
        <w:rPr>
          <w:rFonts w:ascii="Times New Roman" w:hAnsi="Times New Roman" w:cs="Times New Roman"/>
          <w:sz w:val="28"/>
          <w:szCs w:val="28"/>
        </w:rPr>
        <w:t>«специальным правом».</w:t>
      </w:r>
      <w:r w:rsidR="003F43B4" w:rsidRPr="006D3569">
        <w:rPr>
          <w:rFonts w:ascii="Times New Roman" w:hAnsi="Times New Roman" w:cs="Times New Roman"/>
          <w:sz w:val="28"/>
          <w:szCs w:val="28"/>
        </w:rPr>
        <w:t xml:space="preserve"> </w:t>
      </w:r>
    </w:p>
    <w:p w14:paraId="445FBD13" w14:textId="2DCDF618" w:rsidR="003D2437" w:rsidRPr="006D3569" w:rsidRDefault="003F43B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 </w:t>
      </w:r>
      <w:r w:rsidR="00717277" w:rsidRPr="006D3569">
        <w:rPr>
          <w:rFonts w:ascii="Times New Roman" w:hAnsi="Times New Roman" w:cs="Times New Roman"/>
          <w:sz w:val="28"/>
          <w:szCs w:val="28"/>
        </w:rPr>
        <w:t>правом на осуществление медицинской (фармацевтической) деятельности в Р</w:t>
      </w:r>
      <w:r w:rsidR="00B32457" w:rsidRPr="006D3569">
        <w:rPr>
          <w:rFonts w:ascii="Times New Roman" w:hAnsi="Times New Roman" w:cs="Times New Roman"/>
          <w:sz w:val="28"/>
          <w:szCs w:val="28"/>
        </w:rPr>
        <w:t>оссийской Федерации</w:t>
      </w:r>
      <w:r w:rsidR="00717277"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в силу п. 1 ст. 100 </w:t>
      </w:r>
      <w:bookmarkStart w:id="3" w:name="_Hlk509569527"/>
      <w:r w:rsidRPr="006D3569">
        <w:rPr>
          <w:rFonts w:ascii="Times New Roman" w:hAnsi="Times New Roman" w:cs="Times New Roman"/>
          <w:sz w:val="28"/>
          <w:szCs w:val="28"/>
        </w:rPr>
        <w:t>Федерального закона от 21.11.2011</w:t>
      </w:r>
      <w:r w:rsidR="00717277" w:rsidRPr="006D3569">
        <w:rPr>
          <w:rFonts w:ascii="Times New Roman" w:hAnsi="Times New Roman" w:cs="Times New Roman"/>
          <w:sz w:val="28"/>
          <w:szCs w:val="28"/>
        </w:rPr>
        <w:t xml:space="preserve"> </w:t>
      </w:r>
      <w:r w:rsidRPr="006D3569">
        <w:rPr>
          <w:rFonts w:ascii="Times New Roman" w:hAnsi="Times New Roman" w:cs="Times New Roman"/>
          <w:sz w:val="28"/>
          <w:szCs w:val="28"/>
        </w:rPr>
        <w:t>№ 323-ФЗ «Об основах охраны здоровья граждан в Российской Федерации</w:t>
      </w:r>
      <w:r w:rsidR="003D2437" w:rsidRPr="006D3569">
        <w:rPr>
          <w:rFonts w:ascii="Times New Roman" w:hAnsi="Times New Roman" w:cs="Times New Roman"/>
          <w:sz w:val="28"/>
          <w:szCs w:val="28"/>
        </w:rPr>
        <w:t>»</w:t>
      </w:r>
      <w:bookmarkEnd w:id="3"/>
      <w:r w:rsidR="00717277" w:rsidRPr="006D3569">
        <w:rPr>
          <w:rStyle w:val="ab"/>
          <w:rFonts w:ascii="Times New Roman" w:hAnsi="Times New Roman" w:cs="Times New Roman"/>
          <w:sz w:val="28"/>
          <w:szCs w:val="28"/>
        </w:rPr>
        <w:footnoteReference w:id="2"/>
      </w:r>
      <w:r w:rsidRPr="006D3569">
        <w:rPr>
          <w:rFonts w:ascii="Times New Roman" w:hAnsi="Times New Roman" w:cs="Times New Roman"/>
          <w:sz w:val="28"/>
          <w:szCs w:val="28"/>
        </w:rPr>
        <w:t xml:space="preserve"> </w:t>
      </w:r>
      <w:r w:rsidR="00717277" w:rsidRPr="006D3569">
        <w:rPr>
          <w:rFonts w:ascii="Times New Roman" w:hAnsi="Times New Roman" w:cs="Times New Roman"/>
          <w:sz w:val="28"/>
          <w:szCs w:val="28"/>
        </w:rPr>
        <w:t>обладают</w:t>
      </w:r>
      <w:r w:rsidRPr="006D3569">
        <w:rPr>
          <w:rFonts w:ascii="Times New Roman" w:hAnsi="Times New Roman" w:cs="Times New Roman"/>
          <w:sz w:val="28"/>
          <w:szCs w:val="28"/>
        </w:rPr>
        <w:t xml:space="preserve"> </w:t>
      </w:r>
      <w:r w:rsidR="006F6F4F" w:rsidRPr="006D3569">
        <w:rPr>
          <w:rFonts w:ascii="Times New Roman" w:hAnsi="Times New Roman" w:cs="Times New Roman"/>
          <w:sz w:val="28"/>
          <w:szCs w:val="28"/>
        </w:rPr>
        <w:t xml:space="preserve">только </w:t>
      </w:r>
      <w:r w:rsidRPr="006D3569">
        <w:rPr>
          <w:rFonts w:ascii="Times New Roman" w:hAnsi="Times New Roman" w:cs="Times New Roman"/>
          <w:sz w:val="28"/>
          <w:szCs w:val="28"/>
        </w:rPr>
        <w:t xml:space="preserve">лица, получившие высшее или среднее медицинское (фармацевтическое) образование в России и имеющие сертификат специалиста. </w:t>
      </w:r>
      <w:r w:rsidR="00BD41B1" w:rsidRPr="006D3569">
        <w:rPr>
          <w:rFonts w:ascii="Times New Roman" w:hAnsi="Times New Roman" w:cs="Times New Roman"/>
          <w:sz w:val="28"/>
          <w:szCs w:val="28"/>
        </w:rPr>
        <w:t>Последним является документ</w:t>
      </w:r>
      <w:r w:rsidRPr="006D3569">
        <w:rPr>
          <w:rFonts w:ascii="Times New Roman" w:hAnsi="Times New Roman" w:cs="Times New Roman"/>
          <w:sz w:val="28"/>
          <w:szCs w:val="28"/>
        </w:rPr>
        <w:t xml:space="preserve"> единого образца со сроком действия пять лет, действующий на всей территории </w:t>
      </w:r>
      <w:r w:rsidR="00CD4CEF" w:rsidRPr="006D3569">
        <w:rPr>
          <w:rFonts w:ascii="Times New Roman" w:hAnsi="Times New Roman" w:cs="Times New Roman"/>
          <w:sz w:val="28"/>
          <w:szCs w:val="28"/>
        </w:rPr>
        <w:t>Российской Федерации</w:t>
      </w:r>
      <w:r w:rsidR="006F6F4F" w:rsidRPr="006D3569">
        <w:rPr>
          <w:rFonts w:ascii="Times New Roman" w:hAnsi="Times New Roman" w:cs="Times New Roman"/>
          <w:sz w:val="28"/>
          <w:szCs w:val="28"/>
        </w:rPr>
        <w:t xml:space="preserve"> и</w:t>
      </w:r>
      <w:r w:rsidRPr="006D3569">
        <w:rPr>
          <w:rFonts w:ascii="Times New Roman" w:hAnsi="Times New Roman" w:cs="Times New Roman"/>
          <w:sz w:val="28"/>
          <w:szCs w:val="28"/>
        </w:rPr>
        <w:t xml:space="preserve"> свидетельству</w:t>
      </w:r>
      <w:r w:rsidR="006F6F4F" w:rsidRPr="006D3569">
        <w:rPr>
          <w:rFonts w:ascii="Times New Roman" w:hAnsi="Times New Roman" w:cs="Times New Roman"/>
          <w:sz w:val="28"/>
          <w:szCs w:val="28"/>
        </w:rPr>
        <w:t xml:space="preserve">ющий </w:t>
      </w:r>
      <w:r w:rsidR="00CD4CEF" w:rsidRPr="006D3569">
        <w:rPr>
          <w:rFonts w:ascii="Times New Roman" w:hAnsi="Times New Roman" w:cs="Times New Roman"/>
          <w:sz w:val="28"/>
          <w:szCs w:val="28"/>
        </w:rPr>
        <w:t>«</w:t>
      </w:r>
      <w:r w:rsidRPr="006D3569">
        <w:rPr>
          <w:rFonts w:ascii="Times New Roman" w:hAnsi="Times New Roman" w:cs="Times New Roman"/>
          <w:sz w:val="28"/>
          <w:szCs w:val="28"/>
        </w:rPr>
        <w:t xml:space="preserve">о достижении его обладателем </w:t>
      </w:r>
      <w:r w:rsidR="000A27A7" w:rsidRPr="006D3569">
        <w:rPr>
          <w:rFonts w:ascii="Times New Roman" w:hAnsi="Times New Roman" w:cs="Times New Roman"/>
          <w:sz w:val="28"/>
          <w:szCs w:val="28"/>
        </w:rPr>
        <w:t xml:space="preserve">особого </w:t>
      </w:r>
      <w:r w:rsidRPr="006D3569">
        <w:rPr>
          <w:rFonts w:ascii="Times New Roman" w:hAnsi="Times New Roman" w:cs="Times New Roman"/>
          <w:sz w:val="28"/>
          <w:szCs w:val="28"/>
        </w:rPr>
        <w:t>уровня теоретических знаний, практических навыков и умений, достаточных для самостоятельной профессиональной медицинской (фармацевтической) деятельности</w:t>
      </w:r>
      <w:r w:rsidR="00CD4CEF" w:rsidRPr="006D3569">
        <w:rPr>
          <w:rFonts w:ascii="Times New Roman" w:hAnsi="Times New Roman" w:cs="Times New Roman"/>
          <w:sz w:val="28"/>
          <w:szCs w:val="28"/>
        </w:rPr>
        <w:t>»</w:t>
      </w:r>
      <w:r w:rsidR="00450E8A" w:rsidRPr="006D3569">
        <w:rPr>
          <w:rStyle w:val="ab"/>
          <w:rFonts w:ascii="Times New Roman" w:hAnsi="Times New Roman" w:cs="Times New Roman"/>
          <w:sz w:val="28"/>
          <w:szCs w:val="28"/>
        </w:rPr>
        <w:t xml:space="preserve"> </w:t>
      </w:r>
      <w:r w:rsidR="00450E8A" w:rsidRPr="006D3569">
        <w:rPr>
          <w:rStyle w:val="ab"/>
          <w:rFonts w:ascii="Times New Roman" w:hAnsi="Times New Roman" w:cs="Times New Roman"/>
          <w:sz w:val="28"/>
          <w:szCs w:val="28"/>
        </w:rPr>
        <w:footnoteReference w:id="3"/>
      </w:r>
      <w:r w:rsidR="003D3CE8" w:rsidRPr="006D3569">
        <w:rPr>
          <w:rFonts w:ascii="Times New Roman" w:hAnsi="Times New Roman" w:cs="Times New Roman"/>
          <w:sz w:val="28"/>
          <w:szCs w:val="28"/>
        </w:rPr>
        <w:t>.</w:t>
      </w:r>
    </w:p>
    <w:p w14:paraId="32B7D827" w14:textId="23C10BA5" w:rsidR="003D2437" w:rsidRPr="006D3569" w:rsidRDefault="00717277"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w:t>
      </w:r>
      <w:r w:rsidR="00072C19" w:rsidRPr="006D3569">
        <w:rPr>
          <w:rFonts w:ascii="Times New Roman" w:hAnsi="Times New Roman" w:cs="Times New Roman"/>
          <w:sz w:val="28"/>
          <w:szCs w:val="28"/>
        </w:rPr>
        <w:t>Федеральн</w:t>
      </w:r>
      <w:r w:rsidRPr="006D3569">
        <w:rPr>
          <w:rFonts w:ascii="Times New Roman" w:hAnsi="Times New Roman" w:cs="Times New Roman"/>
          <w:sz w:val="28"/>
          <w:szCs w:val="28"/>
        </w:rPr>
        <w:t>ом</w:t>
      </w:r>
      <w:r w:rsidR="00072C19" w:rsidRPr="006D3569">
        <w:rPr>
          <w:rFonts w:ascii="Times New Roman" w:hAnsi="Times New Roman" w:cs="Times New Roman"/>
          <w:sz w:val="28"/>
          <w:szCs w:val="28"/>
        </w:rPr>
        <w:t xml:space="preserve"> закон</w:t>
      </w:r>
      <w:r w:rsidRPr="006D3569">
        <w:rPr>
          <w:rFonts w:ascii="Times New Roman" w:hAnsi="Times New Roman" w:cs="Times New Roman"/>
          <w:sz w:val="28"/>
          <w:szCs w:val="28"/>
        </w:rPr>
        <w:t>е</w:t>
      </w:r>
      <w:r w:rsidR="00072C19" w:rsidRPr="006D3569">
        <w:rPr>
          <w:rFonts w:ascii="Times New Roman" w:hAnsi="Times New Roman" w:cs="Times New Roman"/>
          <w:sz w:val="28"/>
          <w:szCs w:val="28"/>
        </w:rPr>
        <w:t xml:space="preserve"> </w:t>
      </w:r>
      <w:bookmarkStart w:id="5" w:name="_Hlk509313742"/>
      <w:r w:rsidR="00072C19" w:rsidRPr="006D3569">
        <w:rPr>
          <w:rFonts w:ascii="Times New Roman" w:hAnsi="Times New Roman" w:cs="Times New Roman"/>
          <w:sz w:val="28"/>
          <w:szCs w:val="28"/>
        </w:rPr>
        <w:t>от 10.12.1995</w:t>
      </w:r>
      <w:r w:rsidR="000A27A7" w:rsidRPr="006D3569">
        <w:rPr>
          <w:rFonts w:ascii="Times New Roman" w:hAnsi="Times New Roman" w:cs="Times New Roman"/>
          <w:sz w:val="28"/>
          <w:szCs w:val="28"/>
        </w:rPr>
        <w:t xml:space="preserve"> №</w:t>
      </w:r>
      <w:r w:rsidR="00072C19" w:rsidRPr="006D3569">
        <w:rPr>
          <w:rFonts w:ascii="Times New Roman" w:hAnsi="Times New Roman" w:cs="Times New Roman"/>
          <w:sz w:val="28"/>
          <w:szCs w:val="28"/>
        </w:rPr>
        <w:t xml:space="preserve"> 196-ФЗ</w:t>
      </w:r>
      <w:bookmarkEnd w:id="5"/>
      <w:r w:rsidR="00072C19" w:rsidRPr="006D3569">
        <w:rPr>
          <w:rFonts w:ascii="Times New Roman" w:hAnsi="Times New Roman" w:cs="Times New Roman"/>
          <w:sz w:val="28"/>
          <w:szCs w:val="28"/>
        </w:rPr>
        <w:t xml:space="preserve"> </w:t>
      </w:r>
      <w:r w:rsidR="003D2437" w:rsidRPr="006D3569">
        <w:rPr>
          <w:rFonts w:ascii="Times New Roman" w:hAnsi="Times New Roman" w:cs="Times New Roman"/>
          <w:sz w:val="28"/>
          <w:szCs w:val="28"/>
        </w:rPr>
        <w:t>«</w:t>
      </w:r>
      <w:bookmarkStart w:id="6" w:name="_Hlk509571055"/>
      <w:r w:rsidR="00072C19" w:rsidRPr="006D3569">
        <w:rPr>
          <w:rFonts w:ascii="Times New Roman" w:hAnsi="Times New Roman" w:cs="Times New Roman"/>
          <w:sz w:val="28"/>
          <w:szCs w:val="28"/>
        </w:rPr>
        <w:t>О безопасности дорожного движения</w:t>
      </w:r>
      <w:bookmarkEnd w:id="6"/>
      <w:r w:rsidR="003D2437" w:rsidRPr="006D3569">
        <w:rPr>
          <w:rFonts w:ascii="Times New Roman" w:hAnsi="Times New Roman" w:cs="Times New Roman"/>
          <w:sz w:val="28"/>
          <w:szCs w:val="28"/>
        </w:rPr>
        <w:t>»</w:t>
      </w:r>
      <w:r w:rsidR="0033393A" w:rsidRPr="006D3569">
        <w:rPr>
          <w:rStyle w:val="ab"/>
          <w:rFonts w:ascii="Times New Roman" w:hAnsi="Times New Roman" w:cs="Times New Roman"/>
          <w:sz w:val="28"/>
          <w:szCs w:val="28"/>
        </w:rPr>
        <w:footnoteReference w:id="4"/>
      </w:r>
      <w:r w:rsidRPr="006D3569">
        <w:rPr>
          <w:rFonts w:ascii="Times New Roman" w:hAnsi="Times New Roman" w:cs="Times New Roman"/>
          <w:sz w:val="28"/>
          <w:szCs w:val="28"/>
        </w:rPr>
        <w:t xml:space="preserve"> установлен</w:t>
      </w:r>
      <w:r w:rsidR="004664C2" w:rsidRPr="006D3569">
        <w:rPr>
          <w:rFonts w:ascii="Times New Roman" w:hAnsi="Times New Roman" w:cs="Times New Roman"/>
          <w:sz w:val="28"/>
          <w:szCs w:val="28"/>
        </w:rPr>
        <w:t xml:space="preserve">а обязанность лица при управлении транспортным средством иметь специальный разрешительный документ. А именно, такое </w:t>
      </w:r>
      <w:r w:rsidR="00072C19" w:rsidRPr="006D3569">
        <w:rPr>
          <w:rFonts w:ascii="Times New Roman" w:hAnsi="Times New Roman" w:cs="Times New Roman"/>
          <w:sz w:val="28"/>
          <w:szCs w:val="28"/>
        </w:rPr>
        <w:t xml:space="preserve">право на управление мотоциклами, мотороллерами, легковыми и грузовыми автомобилями, автобусами, машинами с прицепами </w:t>
      </w:r>
      <w:r w:rsidR="004664C2" w:rsidRPr="006D3569">
        <w:rPr>
          <w:rFonts w:ascii="Times New Roman" w:hAnsi="Times New Roman" w:cs="Times New Roman"/>
          <w:sz w:val="28"/>
          <w:szCs w:val="28"/>
        </w:rPr>
        <w:t xml:space="preserve">подтверждается </w:t>
      </w:r>
      <w:r w:rsidR="00072C19" w:rsidRPr="006D3569">
        <w:rPr>
          <w:rFonts w:ascii="Times New Roman" w:hAnsi="Times New Roman" w:cs="Times New Roman"/>
          <w:sz w:val="28"/>
          <w:szCs w:val="28"/>
        </w:rPr>
        <w:t>водительским удостоверением</w:t>
      </w:r>
      <w:r w:rsidR="004664C2" w:rsidRPr="006D3569">
        <w:rPr>
          <w:rFonts w:ascii="Times New Roman" w:hAnsi="Times New Roman" w:cs="Times New Roman"/>
          <w:sz w:val="28"/>
          <w:szCs w:val="28"/>
        </w:rPr>
        <w:t>, которое</w:t>
      </w:r>
      <w:r w:rsidR="00072C19" w:rsidRPr="006D3569">
        <w:rPr>
          <w:rFonts w:ascii="Times New Roman" w:hAnsi="Times New Roman" w:cs="Times New Roman"/>
          <w:sz w:val="28"/>
          <w:szCs w:val="28"/>
        </w:rPr>
        <w:t xml:space="preserve"> выдаются на 10 лет, по истечении которых счита</w:t>
      </w:r>
      <w:r w:rsidR="004664C2" w:rsidRPr="006D3569">
        <w:rPr>
          <w:rFonts w:ascii="Times New Roman" w:hAnsi="Times New Roman" w:cs="Times New Roman"/>
          <w:sz w:val="28"/>
          <w:szCs w:val="28"/>
        </w:rPr>
        <w:t>е</w:t>
      </w:r>
      <w:r w:rsidR="00072C19" w:rsidRPr="006D3569">
        <w:rPr>
          <w:rFonts w:ascii="Times New Roman" w:hAnsi="Times New Roman" w:cs="Times New Roman"/>
          <w:sz w:val="28"/>
          <w:szCs w:val="28"/>
        </w:rPr>
        <w:t>тся недействительным</w:t>
      </w:r>
      <w:r w:rsidR="003D2437" w:rsidRPr="006D3569">
        <w:rPr>
          <w:rFonts w:ascii="Times New Roman" w:hAnsi="Times New Roman" w:cs="Times New Roman"/>
          <w:sz w:val="28"/>
          <w:szCs w:val="28"/>
        </w:rPr>
        <w:t>.</w:t>
      </w:r>
    </w:p>
    <w:p w14:paraId="6A8C0836" w14:textId="0B0D443E" w:rsidR="00072C19" w:rsidRPr="006D3569" w:rsidRDefault="00072C19"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Аудитором</w:t>
      </w:r>
      <w:r w:rsidR="00A51E0D" w:rsidRPr="006D3569">
        <w:rPr>
          <w:rFonts w:ascii="Times New Roman" w:hAnsi="Times New Roman" w:cs="Times New Roman"/>
          <w:sz w:val="28"/>
          <w:szCs w:val="28"/>
        </w:rPr>
        <w:t xml:space="preserve">, к примеру, </w:t>
      </w:r>
      <w:r w:rsidRPr="006D3569">
        <w:rPr>
          <w:rFonts w:ascii="Times New Roman" w:hAnsi="Times New Roman" w:cs="Times New Roman"/>
          <w:sz w:val="28"/>
          <w:szCs w:val="28"/>
        </w:rPr>
        <w:t>считается физическое лицо, получившее соответствующий квалификационный аттестат</w:t>
      </w:r>
      <w:r w:rsidR="003D3CE8" w:rsidRPr="006D3569">
        <w:rPr>
          <w:rFonts w:ascii="Times New Roman" w:hAnsi="Times New Roman" w:cs="Times New Roman"/>
          <w:sz w:val="28"/>
          <w:szCs w:val="28"/>
        </w:rPr>
        <w:t>, и с</w:t>
      </w:r>
      <w:r w:rsidRPr="006D3569">
        <w:rPr>
          <w:rFonts w:ascii="Times New Roman" w:hAnsi="Times New Roman" w:cs="Times New Roman"/>
          <w:sz w:val="28"/>
          <w:szCs w:val="28"/>
        </w:rPr>
        <w:t xml:space="preserve">огласно ст. 11 Федерального закона </w:t>
      </w:r>
      <w:bookmarkStart w:id="8" w:name="_Hlk509314060"/>
      <w:r w:rsidRPr="006D3569">
        <w:rPr>
          <w:rFonts w:ascii="Times New Roman" w:hAnsi="Times New Roman" w:cs="Times New Roman"/>
          <w:sz w:val="28"/>
          <w:szCs w:val="28"/>
        </w:rPr>
        <w:t xml:space="preserve">от 30.12.2008 </w:t>
      </w:r>
      <w:r w:rsidR="003D2437" w:rsidRPr="006D3569">
        <w:rPr>
          <w:rFonts w:ascii="Times New Roman" w:hAnsi="Times New Roman" w:cs="Times New Roman"/>
          <w:sz w:val="28"/>
          <w:szCs w:val="28"/>
        </w:rPr>
        <w:t>№</w:t>
      </w:r>
      <w:r w:rsidRPr="006D3569">
        <w:rPr>
          <w:rFonts w:ascii="Times New Roman" w:hAnsi="Times New Roman" w:cs="Times New Roman"/>
          <w:sz w:val="28"/>
          <w:szCs w:val="28"/>
        </w:rPr>
        <w:t xml:space="preserve"> 307-ФЗ </w:t>
      </w:r>
      <w:bookmarkEnd w:id="8"/>
      <w:r w:rsidR="003D2437" w:rsidRPr="006D3569">
        <w:rPr>
          <w:rFonts w:ascii="Times New Roman" w:hAnsi="Times New Roman" w:cs="Times New Roman"/>
          <w:sz w:val="28"/>
          <w:szCs w:val="28"/>
        </w:rPr>
        <w:t>«</w:t>
      </w:r>
      <w:bookmarkStart w:id="9" w:name="_Hlk509571177"/>
      <w:r w:rsidRPr="006D3569">
        <w:rPr>
          <w:rFonts w:ascii="Times New Roman" w:hAnsi="Times New Roman" w:cs="Times New Roman"/>
          <w:sz w:val="28"/>
          <w:szCs w:val="28"/>
        </w:rPr>
        <w:t>Об аудиторской деятельности</w:t>
      </w:r>
      <w:bookmarkEnd w:id="9"/>
      <w:r w:rsidR="003D2437" w:rsidRPr="006D3569">
        <w:rPr>
          <w:rFonts w:ascii="Times New Roman" w:hAnsi="Times New Roman" w:cs="Times New Roman"/>
          <w:sz w:val="28"/>
          <w:szCs w:val="28"/>
        </w:rPr>
        <w:t>»</w:t>
      </w:r>
      <w:r w:rsidR="0033393A" w:rsidRPr="006D3569">
        <w:rPr>
          <w:rStyle w:val="ab"/>
          <w:rFonts w:ascii="Times New Roman" w:hAnsi="Times New Roman" w:cs="Times New Roman"/>
          <w:sz w:val="28"/>
          <w:szCs w:val="28"/>
        </w:rPr>
        <w:footnoteReference w:id="5"/>
      </w:r>
      <w:r w:rsidRPr="006D3569">
        <w:rPr>
          <w:rFonts w:ascii="Times New Roman" w:hAnsi="Times New Roman" w:cs="Times New Roman"/>
          <w:sz w:val="28"/>
          <w:szCs w:val="28"/>
        </w:rPr>
        <w:t xml:space="preserve"> </w:t>
      </w:r>
      <w:r w:rsidR="003D3CE8" w:rsidRPr="006D3569">
        <w:rPr>
          <w:rFonts w:ascii="Times New Roman" w:hAnsi="Times New Roman" w:cs="Times New Roman"/>
          <w:sz w:val="28"/>
          <w:szCs w:val="28"/>
        </w:rPr>
        <w:t xml:space="preserve">такой </w:t>
      </w:r>
      <w:r w:rsidRPr="006D3569">
        <w:rPr>
          <w:rFonts w:ascii="Times New Roman" w:hAnsi="Times New Roman" w:cs="Times New Roman"/>
          <w:sz w:val="28"/>
          <w:szCs w:val="28"/>
        </w:rPr>
        <w:t xml:space="preserve">квалификационный аттестат аудитора выдается без </w:t>
      </w:r>
      <w:r w:rsidRPr="006D3569">
        <w:rPr>
          <w:rFonts w:ascii="Times New Roman" w:hAnsi="Times New Roman" w:cs="Times New Roman"/>
          <w:sz w:val="28"/>
          <w:szCs w:val="28"/>
        </w:rPr>
        <w:lastRenderedPageBreak/>
        <w:t xml:space="preserve">ограничения срока его действия, но </w:t>
      </w:r>
      <w:r w:rsidR="003D3CE8" w:rsidRPr="006D3569">
        <w:rPr>
          <w:rFonts w:ascii="Times New Roman" w:hAnsi="Times New Roman" w:cs="Times New Roman"/>
          <w:sz w:val="28"/>
          <w:szCs w:val="28"/>
        </w:rPr>
        <w:t>налагает на</w:t>
      </w:r>
      <w:r w:rsidRPr="006D3569">
        <w:rPr>
          <w:rFonts w:ascii="Times New Roman" w:hAnsi="Times New Roman" w:cs="Times New Roman"/>
          <w:sz w:val="28"/>
          <w:szCs w:val="28"/>
        </w:rPr>
        <w:t xml:space="preserve"> аудитор</w:t>
      </w:r>
      <w:r w:rsidR="003D3CE8" w:rsidRPr="006D3569">
        <w:rPr>
          <w:rFonts w:ascii="Times New Roman" w:hAnsi="Times New Roman" w:cs="Times New Roman"/>
          <w:sz w:val="28"/>
          <w:szCs w:val="28"/>
        </w:rPr>
        <w:t>а</w:t>
      </w:r>
      <w:r w:rsidRPr="006D3569">
        <w:rPr>
          <w:rFonts w:ascii="Times New Roman" w:hAnsi="Times New Roman" w:cs="Times New Roman"/>
          <w:sz w:val="28"/>
          <w:szCs w:val="28"/>
        </w:rPr>
        <w:t xml:space="preserve"> </w:t>
      </w:r>
      <w:r w:rsidR="003D3CE8" w:rsidRPr="006D3569">
        <w:rPr>
          <w:rFonts w:ascii="Times New Roman" w:hAnsi="Times New Roman" w:cs="Times New Roman"/>
          <w:sz w:val="28"/>
          <w:szCs w:val="28"/>
        </w:rPr>
        <w:t>обязанность</w:t>
      </w:r>
      <w:r w:rsidRPr="006D3569">
        <w:rPr>
          <w:rFonts w:ascii="Times New Roman" w:hAnsi="Times New Roman" w:cs="Times New Roman"/>
          <w:sz w:val="28"/>
          <w:szCs w:val="28"/>
        </w:rPr>
        <w:t xml:space="preserve"> </w:t>
      </w:r>
      <w:r w:rsidR="00A51E0D" w:rsidRPr="006D3569">
        <w:rPr>
          <w:rFonts w:ascii="Times New Roman" w:hAnsi="Times New Roman" w:cs="Times New Roman"/>
          <w:sz w:val="28"/>
          <w:szCs w:val="28"/>
        </w:rPr>
        <w:t>ежегодно</w:t>
      </w:r>
      <w:r w:rsidRPr="006D3569">
        <w:rPr>
          <w:rFonts w:ascii="Times New Roman" w:hAnsi="Times New Roman" w:cs="Times New Roman"/>
          <w:sz w:val="28"/>
          <w:szCs w:val="28"/>
        </w:rPr>
        <w:t xml:space="preserve"> подтверждать свою квалификацию</w:t>
      </w:r>
      <w:r w:rsidR="003D2437" w:rsidRPr="006D3569">
        <w:rPr>
          <w:rFonts w:ascii="Times New Roman" w:hAnsi="Times New Roman" w:cs="Times New Roman"/>
          <w:sz w:val="28"/>
          <w:szCs w:val="28"/>
        </w:rPr>
        <w:t>.</w:t>
      </w:r>
    </w:p>
    <w:p w14:paraId="26A17939" w14:textId="4752F574" w:rsidR="00BD41B1" w:rsidRPr="006D3569" w:rsidRDefault="003C5792"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Соответствующими</w:t>
      </w:r>
      <w:r w:rsidR="00BD41B1" w:rsidRPr="006D3569">
        <w:rPr>
          <w:rFonts w:ascii="Times New Roman" w:hAnsi="Times New Roman" w:cs="Times New Roman"/>
          <w:sz w:val="28"/>
          <w:szCs w:val="28"/>
        </w:rPr>
        <w:t xml:space="preserve"> специальны</w:t>
      </w:r>
      <w:r w:rsidRPr="006D3569">
        <w:rPr>
          <w:rFonts w:ascii="Times New Roman" w:hAnsi="Times New Roman" w:cs="Times New Roman"/>
          <w:sz w:val="28"/>
          <w:szCs w:val="28"/>
        </w:rPr>
        <w:t>ми</w:t>
      </w:r>
      <w:r w:rsidR="00BD41B1" w:rsidRPr="006D3569">
        <w:rPr>
          <w:rFonts w:ascii="Times New Roman" w:hAnsi="Times New Roman" w:cs="Times New Roman"/>
          <w:sz w:val="28"/>
          <w:szCs w:val="28"/>
        </w:rPr>
        <w:t xml:space="preserve"> права</w:t>
      </w:r>
      <w:r w:rsidRPr="006D3569">
        <w:rPr>
          <w:rFonts w:ascii="Times New Roman" w:hAnsi="Times New Roman" w:cs="Times New Roman"/>
          <w:sz w:val="28"/>
          <w:szCs w:val="28"/>
        </w:rPr>
        <w:t>ми</w:t>
      </w:r>
      <w:r w:rsidR="00BD41B1" w:rsidRPr="006D3569">
        <w:rPr>
          <w:rFonts w:ascii="Times New Roman" w:hAnsi="Times New Roman" w:cs="Times New Roman"/>
          <w:sz w:val="28"/>
          <w:szCs w:val="28"/>
        </w:rPr>
        <w:t>, подтвержденны</w:t>
      </w:r>
      <w:r w:rsidRPr="006D3569">
        <w:rPr>
          <w:rFonts w:ascii="Times New Roman" w:hAnsi="Times New Roman" w:cs="Times New Roman"/>
          <w:sz w:val="28"/>
          <w:szCs w:val="28"/>
        </w:rPr>
        <w:t>ми</w:t>
      </w:r>
      <w:r w:rsidR="00BD41B1" w:rsidRPr="006D3569">
        <w:rPr>
          <w:rFonts w:ascii="Times New Roman" w:hAnsi="Times New Roman" w:cs="Times New Roman"/>
          <w:sz w:val="28"/>
          <w:szCs w:val="28"/>
        </w:rPr>
        <w:t xml:space="preserve"> </w:t>
      </w:r>
      <w:r w:rsidRPr="006D3569">
        <w:rPr>
          <w:rFonts w:ascii="Times New Roman" w:hAnsi="Times New Roman" w:cs="Times New Roman"/>
          <w:sz w:val="28"/>
          <w:szCs w:val="28"/>
        </w:rPr>
        <w:t>необходимыми</w:t>
      </w:r>
      <w:r w:rsidR="00BD41B1" w:rsidRPr="006D3569">
        <w:rPr>
          <w:rFonts w:ascii="Times New Roman" w:hAnsi="Times New Roman" w:cs="Times New Roman"/>
          <w:sz w:val="28"/>
          <w:szCs w:val="28"/>
        </w:rPr>
        <w:t xml:space="preserve"> документ</w:t>
      </w:r>
      <w:r w:rsidRPr="006D3569">
        <w:rPr>
          <w:rFonts w:ascii="Times New Roman" w:hAnsi="Times New Roman" w:cs="Times New Roman"/>
          <w:sz w:val="28"/>
          <w:szCs w:val="28"/>
        </w:rPr>
        <w:t>ами</w:t>
      </w:r>
      <w:r w:rsidR="00BD41B1" w:rsidRPr="006D3569">
        <w:rPr>
          <w:rFonts w:ascii="Times New Roman" w:hAnsi="Times New Roman" w:cs="Times New Roman"/>
          <w:sz w:val="28"/>
          <w:szCs w:val="28"/>
        </w:rPr>
        <w:t>, выданным</w:t>
      </w:r>
      <w:r w:rsidRPr="006D3569">
        <w:rPr>
          <w:rFonts w:ascii="Times New Roman" w:hAnsi="Times New Roman" w:cs="Times New Roman"/>
          <w:sz w:val="28"/>
          <w:szCs w:val="28"/>
        </w:rPr>
        <w:t>и</w:t>
      </w:r>
      <w:r w:rsidR="00BD41B1" w:rsidRPr="006D3569">
        <w:rPr>
          <w:rFonts w:ascii="Times New Roman" w:hAnsi="Times New Roman" w:cs="Times New Roman"/>
          <w:sz w:val="28"/>
          <w:szCs w:val="28"/>
        </w:rPr>
        <w:t xml:space="preserve"> в установленном федеральным законодательством порядке</w:t>
      </w:r>
      <w:r w:rsidRPr="006D3569">
        <w:rPr>
          <w:rFonts w:ascii="Times New Roman" w:hAnsi="Times New Roman" w:cs="Times New Roman"/>
          <w:sz w:val="28"/>
          <w:szCs w:val="28"/>
        </w:rPr>
        <w:t xml:space="preserve">, </w:t>
      </w:r>
      <w:r w:rsidR="00BD41B1" w:rsidRPr="006D3569">
        <w:rPr>
          <w:rFonts w:ascii="Times New Roman" w:hAnsi="Times New Roman" w:cs="Times New Roman"/>
          <w:sz w:val="28"/>
          <w:szCs w:val="28"/>
        </w:rPr>
        <w:t>при приеме на работу</w:t>
      </w:r>
      <w:r w:rsidRPr="006D3569">
        <w:rPr>
          <w:rFonts w:ascii="Times New Roman" w:hAnsi="Times New Roman" w:cs="Times New Roman"/>
          <w:sz w:val="28"/>
          <w:szCs w:val="28"/>
        </w:rPr>
        <w:t xml:space="preserve"> </w:t>
      </w:r>
      <w:r w:rsidR="00BD41B1" w:rsidRPr="006D3569">
        <w:rPr>
          <w:rFonts w:ascii="Times New Roman" w:hAnsi="Times New Roman" w:cs="Times New Roman"/>
          <w:sz w:val="28"/>
          <w:szCs w:val="28"/>
        </w:rPr>
        <w:t xml:space="preserve">должны </w:t>
      </w:r>
      <w:r w:rsidRPr="006D3569">
        <w:rPr>
          <w:rFonts w:ascii="Times New Roman" w:hAnsi="Times New Roman" w:cs="Times New Roman"/>
          <w:sz w:val="28"/>
          <w:szCs w:val="28"/>
        </w:rPr>
        <w:t>обладать</w:t>
      </w:r>
      <w:r w:rsidR="00BD41B1"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также и </w:t>
      </w:r>
      <w:r w:rsidR="00BD41B1" w:rsidRPr="006D3569">
        <w:rPr>
          <w:rFonts w:ascii="Times New Roman" w:hAnsi="Times New Roman" w:cs="Times New Roman"/>
          <w:sz w:val="28"/>
          <w:szCs w:val="28"/>
        </w:rPr>
        <w:t>лиц</w:t>
      </w:r>
      <w:r w:rsidRPr="006D3569">
        <w:rPr>
          <w:rFonts w:ascii="Times New Roman" w:hAnsi="Times New Roman" w:cs="Times New Roman"/>
          <w:sz w:val="28"/>
          <w:szCs w:val="28"/>
        </w:rPr>
        <w:t xml:space="preserve">а, претендующие на трудоустройство по </w:t>
      </w:r>
      <w:r w:rsidR="00BD41B1" w:rsidRPr="006D3569">
        <w:rPr>
          <w:rFonts w:ascii="Times New Roman" w:hAnsi="Times New Roman" w:cs="Times New Roman"/>
          <w:sz w:val="28"/>
          <w:szCs w:val="28"/>
        </w:rPr>
        <w:t>многим другим специальностям (профессиям).</w:t>
      </w:r>
    </w:p>
    <w:p w14:paraId="7E4C79D7" w14:textId="1A3B4692" w:rsidR="00AE5220" w:rsidRPr="006D3569" w:rsidRDefault="008372F8"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Необходимо отметить, что с</w:t>
      </w:r>
      <w:r w:rsidR="00D86E9B" w:rsidRPr="006D3569">
        <w:rPr>
          <w:rFonts w:ascii="Times New Roman" w:hAnsi="Times New Roman" w:cs="Times New Roman"/>
          <w:sz w:val="28"/>
          <w:szCs w:val="28"/>
        </w:rPr>
        <w:t xml:space="preserve">обственное регулирование в трудовом законодательстве </w:t>
      </w:r>
      <w:r w:rsidR="00AC5A4E" w:rsidRPr="006D3569">
        <w:rPr>
          <w:rFonts w:ascii="Times New Roman" w:hAnsi="Times New Roman" w:cs="Times New Roman"/>
          <w:sz w:val="28"/>
          <w:szCs w:val="28"/>
        </w:rPr>
        <w:t xml:space="preserve">труд </w:t>
      </w:r>
      <w:r w:rsidR="00D86E9B" w:rsidRPr="006D3569">
        <w:rPr>
          <w:rFonts w:ascii="Times New Roman" w:hAnsi="Times New Roman" w:cs="Times New Roman"/>
          <w:sz w:val="28"/>
          <w:szCs w:val="28"/>
        </w:rPr>
        <w:t>работников</w:t>
      </w:r>
      <w:r w:rsidR="00AC5A4E" w:rsidRPr="006D3569">
        <w:rPr>
          <w:rFonts w:ascii="Times New Roman" w:hAnsi="Times New Roman" w:cs="Times New Roman"/>
          <w:sz w:val="28"/>
          <w:szCs w:val="28"/>
        </w:rPr>
        <w:t>, обладающих</w:t>
      </w:r>
      <w:r w:rsidR="00D86E9B" w:rsidRPr="006D3569">
        <w:rPr>
          <w:rFonts w:ascii="Times New Roman" w:hAnsi="Times New Roman" w:cs="Times New Roman"/>
          <w:sz w:val="28"/>
          <w:szCs w:val="28"/>
        </w:rPr>
        <w:t xml:space="preserve"> специальными правами</w:t>
      </w:r>
      <w:r w:rsidR="00AC5A4E" w:rsidRPr="006D3569">
        <w:rPr>
          <w:rFonts w:ascii="Times New Roman" w:hAnsi="Times New Roman" w:cs="Times New Roman"/>
          <w:sz w:val="28"/>
          <w:szCs w:val="28"/>
        </w:rPr>
        <w:t>,</w:t>
      </w:r>
      <w:r w:rsidR="00D86E9B" w:rsidRPr="006D3569">
        <w:rPr>
          <w:rFonts w:ascii="Times New Roman" w:hAnsi="Times New Roman" w:cs="Times New Roman"/>
          <w:sz w:val="28"/>
          <w:szCs w:val="28"/>
        </w:rPr>
        <w:t xml:space="preserve"> получил </w:t>
      </w:r>
      <w:r w:rsidR="00633280" w:rsidRPr="006D3569">
        <w:rPr>
          <w:rFonts w:ascii="Times New Roman" w:hAnsi="Times New Roman" w:cs="Times New Roman"/>
          <w:sz w:val="28"/>
          <w:szCs w:val="28"/>
        </w:rPr>
        <w:t xml:space="preserve">только </w:t>
      </w:r>
      <w:r w:rsidR="00D86E9B" w:rsidRPr="006D3569">
        <w:rPr>
          <w:rFonts w:ascii="Times New Roman" w:hAnsi="Times New Roman" w:cs="Times New Roman"/>
          <w:sz w:val="28"/>
          <w:szCs w:val="28"/>
        </w:rPr>
        <w:t>в 2006 г.</w:t>
      </w:r>
      <w:r w:rsidR="00154664" w:rsidRPr="006D3569">
        <w:rPr>
          <w:rFonts w:ascii="Times New Roman" w:hAnsi="Times New Roman" w:cs="Times New Roman"/>
          <w:sz w:val="28"/>
          <w:szCs w:val="28"/>
        </w:rPr>
        <w:t>, что</w:t>
      </w:r>
      <w:r w:rsidR="00633280" w:rsidRPr="006D3569">
        <w:rPr>
          <w:rFonts w:ascii="Times New Roman" w:hAnsi="Times New Roman" w:cs="Times New Roman"/>
          <w:sz w:val="28"/>
          <w:szCs w:val="28"/>
        </w:rPr>
        <w:t>, несомненно,</w:t>
      </w:r>
      <w:r w:rsidR="00D86E9B" w:rsidRPr="006D3569">
        <w:rPr>
          <w:rFonts w:ascii="Times New Roman" w:hAnsi="Times New Roman" w:cs="Times New Roman"/>
          <w:sz w:val="28"/>
          <w:szCs w:val="28"/>
        </w:rPr>
        <w:t xml:space="preserve"> является важным фактом, который</w:t>
      </w:r>
      <w:r w:rsidR="00154664" w:rsidRPr="006D3569">
        <w:rPr>
          <w:rFonts w:ascii="Times New Roman" w:hAnsi="Times New Roman" w:cs="Times New Roman"/>
          <w:sz w:val="28"/>
          <w:szCs w:val="28"/>
        </w:rPr>
        <w:t xml:space="preserve"> </w:t>
      </w:r>
      <w:r w:rsidR="00D86E9B" w:rsidRPr="006D3569">
        <w:rPr>
          <w:rFonts w:ascii="Times New Roman" w:hAnsi="Times New Roman" w:cs="Times New Roman"/>
          <w:sz w:val="28"/>
          <w:szCs w:val="28"/>
        </w:rPr>
        <w:t>наукой трудового права, в целом, оценивается как положительный</w:t>
      </w:r>
      <w:r w:rsidR="006D6CEC" w:rsidRPr="006D3569">
        <w:rPr>
          <w:rFonts w:ascii="Times New Roman" w:hAnsi="Times New Roman" w:cs="Times New Roman"/>
          <w:sz w:val="28"/>
          <w:szCs w:val="28"/>
        </w:rPr>
        <w:t>, так как</w:t>
      </w:r>
      <w:r w:rsidR="00154664" w:rsidRPr="006D3569">
        <w:rPr>
          <w:rFonts w:ascii="Times New Roman" w:hAnsi="Times New Roman" w:cs="Times New Roman"/>
          <w:sz w:val="28"/>
          <w:szCs w:val="28"/>
        </w:rPr>
        <w:t xml:space="preserve"> </w:t>
      </w:r>
      <w:r w:rsidR="006D6CEC" w:rsidRPr="006D3569">
        <w:rPr>
          <w:rFonts w:ascii="Times New Roman" w:hAnsi="Times New Roman" w:cs="Times New Roman"/>
          <w:sz w:val="28"/>
          <w:szCs w:val="28"/>
        </w:rPr>
        <w:t>у</w:t>
      </w:r>
      <w:r w:rsidR="00AE5220" w:rsidRPr="006D3569">
        <w:rPr>
          <w:rFonts w:ascii="Times New Roman" w:hAnsi="Times New Roman" w:cs="Times New Roman"/>
          <w:sz w:val="28"/>
          <w:szCs w:val="28"/>
        </w:rPr>
        <w:t xml:space="preserve">казанное новое регулирование труда отдельных категорий работников восполнило </w:t>
      </w:r>
      <w:proofErr w:type="spellStart"/>
      <w:r w:rsidR="00AC5A4E" w:rsidRPr="006D3569">
        <w:rPr>
          <w:rFonts w:ascii="Times New Roman" w:hAnsi="Times New Roman" w:cs="Times New Roman"/>
          <w:sz w:val="28"/>
          <w:szCs w:val="28"/>
        </w:rPr>
        <w:t>пробельность</w:t>
      </w:r>
      <w:proofErr w:type="spellEnd"/>
      <w:r w:rsidR="00AE5220" w:rsidRPr="006D3569">
        <w:rPr>
          <w:rFonts w:ascii="Times New Roman" w:hAnsi="Times New Roman" w:cs="Times New Roman"/>
          <w:sz w:val="28"/>
          <w:szCs w:val="28"/>
        </w:rPr>
        <w:t>, существовав</w:t>
      </w:r>
      <w:r w:rsidR="00AC5A4E" w:rsidRPr="006D3569">
        <w:rPr>
          <w:rFonts w:ascii="Times New Roman" w:hAnsi="Times New Roman" w:cs="Times New Roman"/>
          <w:sz w:val="28"/>
          <w:szCs w:val="28"/>
        </w:rPr>
        <w:t>шую</w:t>
      </w:r>
      <w:r w:rsidR="00AE5220" w:rsidRPr="006D3569">
        <w:rPr>
          <w:rFonts w:ascii="Times New Roman" w:hAnsi="Times New Roman" w:cs="Times New Roman"/>
          <w:sz w:val="28"/>
          <w:szCs w:val="28"/>
        </w:rPr>
        <w:t xml:space="preserve"> в правовом регулировании до этого момента</w:t>
      </w:r>
      <w:r w:rsidR="00C304A2" w:rsidRPr="006D3569">
        <w:rPr>
          <w:rStyle w:val="ab"/>
          <w:rFonts w:ascii="Times New Roman" w:hAnsi="Times New Roman" w:cs="Times New Roman"/>
          <w:sz w:val="28"/>
          <w:szCs w:val="28"/>
        </w:rPr>
        <w:footnoteReference w:id="6"/>
      </w:r>
      <w:r w:rsidR="00AE5220" w:rsidRPr="006D3569">
        <w:rPr>
          <w:rFonts w:ascii="Times New Roman" w:hAnsi="Times New Roman" w:cs="Times New Roman"/>
          <w:sz w:val="28"/>
          <w:szCs w:val="28"/>
        </w:rPr>
        <w:t>.</w:t>
      </w:r>
    </w:p>
    <w:p w14:paraId="18F5E6DC" w14:textId="51D4E136" w:rsidR="005771DE" w:rsidRPr="006D3569" w:rsidRDefault="006D6CEC"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Если проанализировать</w:t>
      </w:r>
      <w:r w:rsidR="005771DE" w:rsidRPr="006D3569">
        <w:rPr>
          <w:rFonts w:ascii="Times New Roman" w:hAnsi="Times New Roman" w:cs="Times New Roman"/>
          <w:sz w:val="28"/>
          <w:szCs w:val="28"/>
        </w:rPr>
        <w:t xml:space="preserve"> </w:t>
      </w:r>
      <w:r w:rsidR="00633280" w:rsidRPr="006D3569">
        <w:rPr>
          <w:rFonts w:ascii="Times New Roman" w:hAnsi="Times New Roman" w:cs="Times New Roman"/>
          <w:sz w:val="28"/>
          <w:szCs w:val="28"/>
        </w:rPr>
        <w:t>сам</w:t>
      </w:r>
      <w:r w:rsidRPr="006D3569">
        <w:rPr>
          <w:rFonts w:ascii="Times New Roman" w:hAnsi="Times New Roman" w:cs="Times New Roman"/>
          <w:sz w:val="28"/>
          <w:szCs w:val="28"/>
        </w:rPr>
        <w:t>у</w:t>
      </w:r>
      <w:r w:rsidR="00633280" w:rsidRPr="006D3569">
        <w:rPr>
          <w:rFonts w:ascii="Times New Roman" w:hAnsi="Times New Roman" w:cs="Times New Roman"/>
          <w:sz w:val="28"/>
          <w:szCs w:val="28"/>
        </w:rPr>
        <w:t xml:space="preserve"> правов</w:t>
      </w:r>
      <w:r w:rsidRPr="006D3569">
        <w:rPr>
          <w:rFonts w:ascii="Times New Roman" w:hAnsi="Times New Roman" w:cs="Times New Roman"/>
          <w:sz w:val="28"/>
          <w:szCs w:val="28"/>
        </w:rPr>
        <w:t>ую природу</w:t>
      </w:r>
      <w:r w:rsidR="00633280" w:rsidRPr="006D3569">
        <w:rPr>
          <w:rFonts w:ascii="Times New Roman" w:hAnsi="Times New Roman" w:cs="Times New Roman"/>
          <w:sz w:val="28"/>
          <w:szCs w:val="28"/>
        </w:rPr>
        <w:t xml:space="preserve"> </w:t>
      </w:r>
      <w:r w:rsidR="005771DE" w:rsidRPr="006D3569">
        <w:rPr>
          <w:rFonts w:ascii="Times New Roman" w:hAnsi="Times New Roman" w:cs="Times New Roman"/>
          <w:sz w:val="28"/>
          <w:szCs w:val="28"/>
        </w:rPr>
        <w:t>категории специального права</w:t>
      </w:r>
      <w:r w:rsidR="00633280" w:rsidRPr="006D3569">
        <w:rPr>
          <w:rFonts w:ascii="Times New Roman" w:hAnsi="Times New Roman" w:cs="Times New Roman"/>
          <w:sz w:val="28"/>
          <w:szCs w:val="28"/>
        </w:rPr>
        <w:t xml:space="preserve"> и цел</w:t>
      </w:r>
      <w:r w:rsidR="00C304A2" w:rsidRPr="006D3569">
        <w:rPr>
          <w:rFonts w:ascii="Times New Roman" w:hAnsi="Times New Roman" w:cs="Times New Roman"/>
          <w:sz w:val="28"/>
          <w:szCs w:val="28"/>
        </w:rPr>
        <w:t>ь</w:t>
      </w:r>
      <w:r w:rsidR="00633280" w:rsidRPr="006D3569">
        <w:rPr>
          <w:rFonts w:ascii="Times New Roman" w:hAnsi="Times New Roman" w:cs="Times New Roman"/>
          <w:sz w:val="28"/>
          <w:szCs w:val="28"/>
        </w:rPr>
        <w:t xml:space="preserve"> </w:t>
      </w:r>
      <w:r w:rsidR="00C304A2" w:rsidRPr="006D3569">
        <w:rPr>
          <w:rFonts w:ascii="Times New Roman" w:hAnsi="Times New Roman" w:cs="Times New Roman"/>
          <w:sz w:val="28"/>
          <w:szCs w:val="28"/>
        </w:rPr>
        <w:t xml:space="preserve">его </w:t>
      </w:r>
      <w:r w:rsidR="008B767C" w:rsidRPr="006D3569">
        <w:rPr>
          <w:rFonts w:ascii="Times New Roman" w:hAnsi="Times New Roman" w:cs="Times New Roman"/>
          <w:sz w:val="28"/>
          <w:szCs w:val="28"/>
        </w:rPr>
        <w:t xml:space="preserve">существования </w:t>
      </w:r>
      <w:r w:rsidR="00633280" w:rsidRPr="006D3569">
        <w:rPr>
          <w:rFonts w:ascii="Times New Roman" w:hAnsi="Times New Roman" w:cs="Times New Roman"/>
          <w:sz w:val="28"/>
          <w:szCs w:val="28"/>
        </w:rPr>
        <w:t>в законодательном регулировании</w:t>
      </w:r>
      <w:r w:rsidR="00B02EA8" w:rsidRPr="006D3569">
        <w:rPr>
          <w:rFonts w:ascii="Times New Roman" w:hAnsi="Times New Roman" w:cs="Times New Roman"/>
          <w:sz w:val="28"/>
          <w:szCs w:val="28"/>
        </w:rPr>
        <w:t xml:space="preserve"> трудовых правоотношений</w:t>
      </w:r>
      <w:r w:rsidR="005771DE" w:rsidRPr="006D3569">
        <w:rPr>
          <w:rFonts w:ascii="Times New Roman" w:hAnsi="Times New Roman" w:cs="Times New Roman"/>
          <w:sz w:val="28"/>
          <w:szCs w:val="28"/>
        </w:rPr>
        <w:t>,</w:t>
      </w:r>
      <w:r w:rsidRPr="006D3569">
        <w:rPr>
          <w:rFonts w:ascii="Times New Roman" w:hAnsi="Times New Roman" w:cs="Times New Roman"/>
          <w:sz w:val="28"/>
          <w:szCs w:val="28"/>
        </w:rPr>
        <w:t xml:space="preserve"> то полагается возможным </w:t>
      </w:r>
      <w:r w:rsidR="005771DE" w:rsidRPr="006D3569">
        <w:rPr>
          <w:rFonts w:ascii="Times New Roman" w:hAnsi="Times New Roman" w:cs="Times New Roman"/>
          <w:sz w:val="28"/>
          <w:szCs w:val="28"/>
        </w:rPr>
        <w:t>выделить следующие его особенности:</w:t>
      </w:r>
    </w:p>
    <w:p w14:paraId="2CA649F5" w14:textId="6E7F0DC5" w:rsidR="005771DE" w:rsidRPr="006D3569" w:rsidRDefault="005771DE"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 </w:t>
      </w:r>
      <w:r w:rsidR="00633280" w:rsidRPr="006D3569">
        <w:rPr>
          <w:rFonts w:ascii="Times New Roman" w:hAnsi="Times New Roman" w:cs="Times New Roman"/>
          <w:sz w:val="28"/>
          <w:szCs w:val="28"/>
        </w:rPr>
        <w:t>специальное право предоставляет его обладателю в соответствии с установленными правовыми нормами заниматься определенным видом трудовой деятельности;</w:t>
      </w:r>
    </w:p>
    <w:p w14:paraId="02701326" w14:textId="31707C31" w:rsidR="005771DE" w:rsidRPr="006D3569" w:rsidRDefault="005771DE"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 </w:t>
      </w:r>
      <w:r w:rsidR="00633280" w:rsidRPr="006D3569">
        <w:rPr>
          <w:rFonts w:ascii="Times New Roman" w:hAnsi="Times New Roman" w:cs="Times New Roman"/>
          <w:sz w:val="28"/>
          <w:szCs w:val="28"/>
        </w:rPr>
        <w:t xml:space="preserve">специальное право </w:t>
      </w:r>
      <w:r w:rsidRPr="006D3569">
        <w:rPr>
          <w:rFonts w:ascii="Times New Roman" w:hAnsi="Times New Roman" w:cs="Times New Roman"/>
          <w:sz w:val="28"/>
          <w:szCs w:val="28"/>
        </w:rPr>
        <w:t xml:space="preserve">предоставляется </w:t>
      </w:r>
      <w:r w:rsidR="00633280" w:rsidRPr="006D3569">
        <w:rPr>
          <w:rFonts w:ascii="Times New Roman" w:hAnsi="Times New Roman" w:cs="Times New Roman"/>
          <w:sz w:val="28"/>
          <w:szCs w:val="28"/>
        </w:rPr>
        <w:t>лицу в порядке, предусмотренн</w:t>
      </w:r>
      <w:r w:rsidR="000047A6" w:rsidRPr="006D3569">
        <w:rPr>
          <w:rFonts w:ascii="Times New Roman" w:hAnsi="Times New Roman" w:cs="Times New Roman"/>
          <w:sz w:val="28"/>
          <w:szCs w:val="28"/>
        </w:rPr>
        <w:t>ом</w:t>
      </w:r>
      <w:r w:rsidR="00633280" w:rsidRPr="006D3569">
        <w:rPr>
          <w:rFonts w:ascii="Times New Roman" w:hAnsi="Times New Roman" w:cs="Times New Roman"/>
          <w:sz w:val="28"/>
          <w:szCs w:val="28"/>
        </w:rPr>
        <w:t xml:space="preserve"> федеральным законодательством</w:t>
      </w:r>
      <w:r w:rsidR="00EE1A42" w:rsidRPr="006D3569">
        <w:rPr>
          <w:rFonts w:ascii="Times New Roman" w:hAnsi="Times New Roman" w:cs="Times New Roman"/>
          <w:sz w:val="28"/>
          <w:szCs w:val="28"/>
        </w:rPr>
        <w:t xml:space="preserve">, соответствующим </w:t>
      </w:r>
      <w:r w:rsidR="0050585B" w:rsidRPr="006D3569">
        <w:rPr>
          <w:rFonts w:ascii="Times New Roman" w:hAnsi="Times New Roman" w:cs="Times New Roman"/>
          <w:sz w:val="28"/>
          <w:szCs w:val="28"/>
        </w:rPr>
        <w:t>субъектом</w:t>
      </w:r>
      <w:r w:rsidRPr="006D3569">
        <w:rPr>
          <w:rFonts w:ascii="Times New Roman" w:hAnsi="Times New Roman" w:cs="Times New Roman"/>
          <w:sz w:val="28"/>
          <w:szCs w:val="28"/>
        </w:rPr>
        <w:t>;</w:t>
      </w:r>
    </w:p>
    <w:p w14:paraId="209B55CC" w14:textId="7AB89BBA" w:rsidR="005771DE" w:rsidRPr="006D3569" w:rsidRDefault="005771DE"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 </w:t>
      </w:r>
      <w:r w:rsidR="00EE1A42" w:rsidRPr="006D3569">
        <w:rPr>
          <w:rFonts w:ascii="Times New Roman" w:hAnsi="Times New Roman" w:cs="Times New Roman"/>
          <w:sz w:val="28"/>
          <w:szCs w:val="28"/>
        </w:rPr>
        <w:t xml:space="preserve">специальное право </w:t>
      </w:r>
      <w:r w:rsidRPr="006D3569">
        <w:rPr>
          <w:rFonts w:ascii="Times New Roman" w:hAnsi="Times New Roman" w:cs="Times New Roman"/>
          <w:sz w:val="28"/>
          <w:szCs w:val="28"/>
        </w:rPr>
        <w:t>подтверждается документом</w:t>
      </w:r>
      <w:r w:rsidR="00EE1A42" w:rsidRPr="006D3569">
        <w:rPr>
          <w:rFonts w:ascii="Times New Roman" w:hAnsi="Times New Roman" w:cs="Times New Roman"/>
          <w:sz w:val="28"/>
          <w:szCs w:val="28"/>
        </w:rPr>
        <w:t>, выданным по специальной форме</w:t>
      </w:r>
      <w:r w:rsidRPr="006D3569">
        <w:rPr>
          <w:rFonts w:ascii="Times New Roman" w:hAnsi="Times New Roman" w:cs="Times New Roman"/>
          <w:sz w:val="28"/>
          <w:szCs w:val="28"/>
        </w:rPr>
        <w:t>;</w:t>
      </w:r>
    </w:p>
    <w:p w14:paraId="02374769" w14:textId="5CF55CD8" w:rsidR="005771DE" w:rsidRPr="006D3569" w:rsidRDefault="005771DE"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w:t>
      </w:r>
      <w:r w:rsidR="00EB1D38" w:rsidRPr="006D3569">
        <w:rPr>
          <w:rFonts w:ascii="Times New Roman" w:hAnsi="Times New Roman" w:cs="Times New Roman"/>
          <w:sz w:val="28"/>
          <w:szCs w:val="28"/>
        </w:rPr>
        <w:t xml:space="preserve">  специальное право в основном </w:t>
      </w:r>
      <w:r w:rsidRPr="006D3569">
        <w:rPr>
          <w:rFonts w:ascii="Times New Roman" w:hAnsi="Times New Roman" w:cs="Times New Roman"/>
          <w:sz w:val="28"/>
          <w:szCs w:val="28"/>
        </w:rPr>
        <w:t>носит срочный характер;</w:t>
      </w:r>
    </w:p>
    <w:p w14:paraId="1DBB3886" w14:textId="48060F23" w:rsidR="005771DE" w:rsidRPr="006D3569" w:rsidRDefault="005771DE"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w:t>
      </w:r>
      <w:r w:rsidR="000047A6" w:rsidRPr="006D3569">
        <w:rPr>
          <w:rFonts w:ascii="Times New Roman" w:hAnsi="Times New Roman" w:cs="Times New Roman"/>
          <w:sz w:val="28"/>
          <w:szCs w:val="28"/>
        </w:rPr>
        <w:t xml:space="preserve"> </w:t>
      </w:r>
      <w:r w:rsidR="00EB1D38" w:rsidRPr="006D3569">
        <w:rPr>
          <w:rFonts w:ascii="Times New Roman" w:hAnsi="Times New Roman" w:cs="Times New Roman"/>
          <w:sz w:val="28"/>
          <w:szCs w:val="28"/>
        </w:rPr>
        <w:t>з</w:t>
      </w:r>
      <w:r w:rsidRPr="006D3569">
        <w:rPr>
          <w:rFonts w:ascii="Times New Roman" w:hAnsi="Times New Roman" w:cs="Times New Roman"/>
          <w:sz w:val="28"/>
          <w:szCs w:val="28"/>
        </w:rPr>
        <w:t xml:space="preserve">аконодательством </w:t>
      </w:r>
      <w:r w:rsidR="00EB1D38" w:rsidRPr="006D3569">
        <w:rPr>
          <w:rFonts w:ascii="Times New Roman" w:hAnsi="Times New Roman" w:cs="Times New Roman"/>
          <w:sz w:val="28"/>
          <w:szCs w:val="28"/>
        </w:rPr>
        <w:t>устанавливается</w:t>
      </w:r>
      <w:r w:rsidRPr="006D3569">
        <w:rPr>
          <w:rFonts w:ascii="Times New Roman" w:hAnsi="Times New Roman" w:cs="Times New Roman"/>
          <w:sz w:val="28"/>
          <w:szCs w:val="28"/>
        </w:rPr>
        <w:t xml:space="preserve"> возможность лишения лица </w:t>
      </w:r>
      <w:r w:rsidRPr="006D3569">
        <w:rPr>
          <w:rFonts w:ascii="Times New Roman" w:hAnsi="Times New Roman" w:cs="Times New Roman"/>
          <w:sz w:val="28"/>
          <w:szCs w:val="28"/>
        </w:rPr>
        <w:lastRenderedPageBreak/>
        <w:t>специального права</w:t>
      </w:r>
      <w:r w:rsidR="00EB1D38" w:rsidRPr="006D3569">
        <w:rPr>
          <w:rFonts w:ascii="Times New Roman" w:hAnsi="Times New Roman" w:cs="Times New Roman"/>
          <w:sz w:val="28"/>
          <w:szCs w:val="28"/>
        </w:rPr>
        <w:t xml:space="preserve"> или приостановления </w:t>
      </w:r>
      <w:r w:rsidR="00C304A2" w:rsidRPr="006D3569">
        <w:rPr>
          <w:rFonts w:ascii="Times New Roman" w:hAnsi="Times New Roman" w:cs="Times New Roman"/>
          <w:sz w:val="28"/>
          <w:szCs w:val="28"/>
        </w:rPr>
        <w:t xml:space="preserve">срока </w:t>
      </w:r>
      <w:r w:rsidR="00EB1D38" w:rsidRPr="006D3569">
        <w:rPr>
          <w:rFonts w:ascii="Times New Roman" w:hAnsi="Times New Roman" w:cs="Times New Roman"/>
          <w:sz w:val="28"/>
          <w:szCs w:val="28"/>
        </w:rPr>
        <w:t>его действия</w:t>
      </w:r>
      <w:r w:rsidR="00C304A2" w:rsidRPr="006D3569">
        <w:rPr>
          <w:rStyle w:val="ab"/>
          <w:rFonts w:ascii="Times New Roman" w:hAnsi="Times New Roman" w:cs="Times New Roman"/>
          <w:sz w:val="28"/>
          <w:szCs w:val="28"/>
        </w:rPr>
        <w:footnoteReference w:id="7"/>
      </w:r>
      <w:r w:rsidR="000047A6" w:rsidRPr="006D3569">
        <w:rPr>
          <w:rFonts w:ascii="Times New Roman" w:hAnsi="Times New Roman" w:cs="Times New Roman"/>
          <w:sz w:val="28"/>
          <w:szCs w:val="28"/>
        </w:rPr>
        <w:t>.</w:t>
      </w:r>
      <w:r w:rsidR="00C304A2" w:rsidRPr="006D3569">
        <w:rPr>
          <w:rStyle w:val="ab"/>
          <w:rFonts w:ascii="Times New Roman" w:hAnsi="Times New Roman" w:cs="Times New Roman"/>
          <w:sz w:val="28"/>
          <w:szCs w:val="28"/>
        </w:rPr>
        <w:t xml:space="preserve"> </w:t>
      </w:r>
    </w:p>
    <w:p w14:paraId="3267CB9C" w14:textId="1187053D" w:rsidR="005771DE" w:rsidRPr="006D3569" w:rsidRDefault="0056005F"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Соответственно</w:t>
      </w:r>
      <w:r w:rsidR="005771DE" w:rsidRPr="006D3569">
        <w:rPr>
          <w:rFonts w:ascii="Times New Roman" w:hAnsi="Times New Roman" w:cs="Times New Roman"/>
          <w:sz w:val="28"/>
          <w:szCs w:val="28"/>
        </w:rPr>
        <w:t xml:space="preserve">, </w:t>
      </w:r>
      <w:r w:rsidR="005D150A" w:rsidRPr="006D3569">
        <w:rPr>
          <w:rFonts w:ascii="Times New Roman" w:hAnsi="Times New Roman" w:cs="Times New Roman"/>
          <w:sz w:val="28"/>
          <w:szCs w:val="28"/>
        </w:rPr>
        <w:t xml:space="preserve">из указанного следует, что </w:t>
      </w:r>
      <w:r w:rsidR="005771DE" w:rsidRPr="006D3569">
        <w:rPr>
          <w:rFonts w:ascii="Times New Roman" w:hAnsi="Times New Roman" w:cs="Times New Roman"/>
          <w:sz w:val="28"/>
          <w:szCs w:val="28"/>
        </w:rPr>
        <w:t>специальное право является юридическим фактом, с которым связ</w:t>
      </w:r>
      <w:r w:rsidRPr="006D3569">
        <w:rPr>
          <w:rFonts w:ascii="Times New Roman" w:hAnsi="Times New Roman" w:cs="Times New Roman"/>
          <w:sz w:val="28"/>
          <w:szCs w:val="28"/>
        </w:rPr>
        <w:t>ывается</w:t>
      </w:r>
      <w:r w:rsidR="005771DE" w:rsidRPr="006D3569">
        <w:rPr>
          <w:rFonts w:ascii="Times New Roman" w:hAnsi="Times New Roman" w:cs="Times New Roman"/>
          <w:sz w:val="28"/>
          <w:szCs w:val="28"/>
        </w:rPr>
        <w:t xml:space="preserve"> возникновение, изменение, приостановление и прекращение трудовых правоотношений</w:t>
      </w:r>
      <w:r w:rsidR="00C304A2" w:rsidRPr="006D3569">
        <w:rPr>
          <w:rStyle w:val="ab"/>
          <w:rFonts w:ascii="Times New Roman" w:hAnsi="Times New Roman" w:cs="Times New Roman"/>
          <w:sz w:val="28"/>
          <w:szCs w:val="28"/>
        </w:rPr>
        <w:footnoteReference w:id="8"/>
      </w:r>
      <w:r w:rsidR="005771DE" w:rsidRPr="006D3569">
        <w:rPr>
          <w:rFonts w:ascii="Times New Roman" w:hAnsi="Times New Roman" w:cs="Times New Roman"/>
          <w:sz w:val="28"/>
          <w:szCs w:val="28"/>
        </w:rPr>
        <w:t>.</w:t>
      </w:r>
      <w:r w:rsidR="00C304A2" w:rsidRPr="006D3569">
        <w:rPr>
          <w:rStyle w:val="ab"/>
          <w:rFonts w:ascii="Times New Roman" w:hAnsi="Times New Roman" w:cs="Times New Roman"/>
          <w:sz w:val="28"/>
          <w:szCs w:val="28"/>
        </w:rPr>
        <w:t xml:space="preserve"> </w:t>
      </w:r>
    </w:p>
    <w:p w14:paraId="58099B7B" w14:textId="1B1C5F4B" w:rsidR="00722263" w:rsidRPr="006D3569" w:rsidRDefault="00722263"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Как уже было ранее указано, легального </w:t>
      </w:r>
      <w:r w:rsidR="00547414" w:rsidRPr="006D3569">
        <w:rPr>
          <w:rFonts w:ascii="Times New Roman" w:hAnsi="Times New Roman" w:cs="Times New Roman"/>
          <w:sz w:val="28"/>
          <w:szCs w:val="28"/>
        </w:rPr>
        <w:t>определения</w:t>
      </w:r>
      <w:r w:rsidRPr="006D3569">
        <w:rPr>
          <w:rFonts w:ascii="Times New Roman" w:hAnsi="Times New Roman" w:cs="Times New Roman"/>
          <w:sz w:val="28"/>
          <w:szCs w:val="28"/>
        </w:rPr>
        <w:t xml:space="preserve"> понятия «специально</w:t>
      </w:r>
      <w:r w:rsidR="005D150A" w:rsidRPr="006D3569">
        <w:rPr>
          <w:rFonts w:ascii="Times New Roman" w:hAnsi="Times New Roman" w:cs="Times New Roman"/>
          <w:sz w:val="28"/>
          <w:szCs w:val="28"/>
        </w:rPr>
        <w:t>е</w:t>
      </w:r>
      <w:r w:rsidRPr="006D3569">
        <w:rPr>
          <w:rFonts w:ascii="Times New Roman" w:hAnsi="Times New Roman" w:cs="Times New Roman"/>
          <w:sz w:val="28"/>
          <w:szCs w:val="28"/>
        </w:rPr>
        <w:t xml:space="preserve"> прав</w:t>
      </w:r>
      <w:r w:rsidR="005D150A" w:rsidRPr="006D3569">
        <w:rPr>
          <w:rFonts w:ascii="Times New Roman" w:hAnsi="Times New Roman" w:cs="Times New Roman"/>
          <w:sz w:val="28"/>
          <w:szCs w:val="28"/>
        </w:rPr>
        <w:t>о</w:t>
      </w:r>
      <w:r w:rsidRPr="006D3569">
        <w:rPr>
          <w:rFonts w:ascii="Times New Roman" w:hAnsi="Times New Roman" w:cs="Times New Roman"/>
          <w:sz w:val="28"/>
          <w:szCs w:val="28"/>
        </w:rPr>
        <w:t xml:space="preserve">» в трудовом законодательстве не </w:t>
      </w:r>
      <w:r w:rsidR="00547414" w:rsidRPr="006D3569">
        <w:rPr>
          <w:rFonts w:ascii="Times New Roman" w:hAnsi="Times New Roman" w:cs="Times New Roman"/>
          <w:sz w:val="28"/>
          <w:szCs w:val="28"/>
        </w:rPr>
        <w:t xml:space="preserve">содержится. В связи с этим многие специалисты дают свои определения указанной категории права работника, выделяя в них </w:t>
      </w:r>
      <w:r w:rsidR="005D150A" w:rsidRPr="006D3569">
        <w:rPr>
          <w:rFonts w:ascii="Times New Roman" w:hAnsi="Times New Roman" w:cs="Times New Roman"/>
          <w:sz w:val="28"/>
          <w:szCs w:val="28"/>
        </w:rPr>
        <w:t>следующие</w:t>
      </w:r>
      <w:r w:rsidR="0056005F" w:rsidRPr="006D3569">
        <w:rPr>
          <w:rFonts w:ascii="Times New Roman" w:hAnsi="Times New Roman" w:cs="Times New Roman"/>
          <w:sz w:val="28"/>
          <w:szCs w:val="28"/>
        </w:rPr>
        <w:t xml:space="preserve"> </w:t>
      </w:r>
      <w:r w:rsidR="00547414" w:rsidRPr="006D3569">
        <w:rPr>
          <w:rFonts w:ascii="Times New Roman" w:hAnsi="Times New Roman" w:cs="Times New Roman"/>
          <w:sz w:val="28"/>
          <w:szCs w:val="28"/>
        </w:rPr>
        <w:t>существенные признаки.</w:t>
      </w:r>
    </w:p>
    <w:p w14:paraId="2125D324" w14:textId="525FC371" w:rsidR="005771DE" w:rsidRPr="006D3569" w:rsidRDefault="0054741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 </w:t>
      </w:r>
      <w:r w:rsidR="00315071" w:rsidRPr="006D3569">
        <w:rPr>
          <w:rFonts w:ascii="Times New Roman" w:hAnsi="Times New Roman" w:cs="Times New Roman"/>
          <w:sz w:val="28"/>
          <w:szCs w:val="28"/>
        </w:rPr>
        <w:t xml:space="preserve">Бугров </w:t>
      </w:r>
      <w:r w:rsidR="00724E17" w:rsidRPr="006D3569">
        <w:rPr>
          <w:rFonts w:ascii="Times New Roman" w:hAnsi="Times New Roman" w:cs="Times New Roman"/>
          <w:sz w:val="28"/>
          <w:szCs w:val="28"/>
        </w:rPr>
        <w:t xml:space="preserve">Л.Ю. </w:t>
      </w:r>
      <w:r w:rsidR="00DA10D6" w:rsidRPr="006D3569">
        <w:rPr>
          <w:rFonts w:ascii="Times New Roman" w:hAnsi="Times New Roman" w:cs="Times New Roman"/>
          <w:sz w:val="28"/>
          <w:szCs w:val="28"/>
        </w:rPr>
        <w:t>да</w:t>
      </w:r>
      <w:r w:rsidR="00A1719C" w:rsidRPr="006D3569">
        <w:rPr>
          <w:rFonts w:ascii="Times New Roman" w:hAnsi="Times New Roman" w:cs="Times New Roman"/>
          <w:sz w:val="28"/>
          <w:szCs w:val="28"/>
        </w:rPr>
        <w:t>вал</w:t>
      </w:r>
      <w:r w:rsidR="00DA10D6" w:rsidRPr="006D3569">
        <w:rPr>
          <w:rFonts w:ascii="Times New Roman" w:hAnsi="Times New Roman" w:cs="Times New Roman"/>
          <w:sz w:val="28"/>
          <w:szCs w:val="28"/>
        </w:rPr>
        <w:t xml:space="preserve"> следующее определение категории «специального права» в трудовом праве: </w:t>
      </w:r>
      <w:r w:rsidRPr="006D3569">
        <w:rPr>
          <w:rFonts w:ascii="Times New Roman" w:hAnsi="Times New Roman" w:cs="Times New Roman"/>
          <w:sz w:val="28"/>
          <w:szCs w:val="28"/>
        </w:rPr>
        <w:t xml:space="preserve">специальное право – это </w:t>
      </w:r>
      <w:r w:rsidR="0056005F" w:rsidRPr="006D3569">
        <w:rPr>
          <w:rFonts w:ascii="Times New Roman" w:hAnsi="Times New Roman" w:cs="Times New Roman"/>
          <w:sz w:val="28"/>
          <w:szCs w:val="28"/>
        </w:rPr>
        <w:t>«</w:t>
      </w:r>
      <w:r w:rsidR="00DA10D6" w:rsidRPr="006D3569">
        <w:rPr>
          <w:rFonts w:ascii="Times New Roman" w:hAnsi="Times New Roman" w:cs="Times New Roman"/>
          <w:sz w:val="28"/>
          <w:szCs w:val="28"/>
        </w:rPr>
        <w:t>подтвержденная особым документом (лицензией, сертификатом, аттестатом, удостоверением, паспортом, дипломом, разрешением, билетом и т.п.), выдаваемым, контролируемым и изымаемым в установленном на основе норм федерального законодательства порядке, как правило, федеральными органами государственного управления, возможность персонально данного работника выполнять такую трудовую функцию, которая недоступна для лиц, не обладающих данным документом</w:t>
      </w:r>
      <w:r w:rsidR="0056005F" w:rsidRPr="006D3569">
        <w:rPr>
          <w:rFonts w:ascii="Times New Roman" w:hAnsi="Times New Roman" w:cs="Times New Roman"/>
          <w:sz w:val="28"/>
          <w:szCs w:val="28"/>
        </w:rPr>
        <w:t>»</w:t>
      </w:r>
      <w:r w:rsidR="00E16769" w:rsidRPr="006D3569">
        <w:rPr>
          <w:rStyle w:val="ab"/>
          <w:rFonts w:ascii="Times New Roman" w:hAnsi="Times New Roman" w:cs="Times New Roman"/>
          <w:sz w:val="28"/>
          <w:szCs w:val="28"/>
        </w:rPr>
        <w:footnoteReference w:id="9"/>
      </w:r>
      <w:r w:rsidR="0056005F" w:rsidRPr="006D3569">
        <w:rPr>
          <w:rFonts w:ascii="Times New Roman" w:hAnsi="Times New Roman" w:cs="Times New Roman"/>
          <w:sz w:val="28"/>
          <w:szCs w:val="28"/>
        </w:rPr>
        <w:t>.</w:t>
      </w:r>
      <w:r w:rsidR="00E63809" w:rsidRPr="006D3569">
        <w:rPr>
          <w:rFonts w:ascii="Times New Roman" w:hAnsi="Times New Roman" w:cs="Times New Roman"/>
          <w:sz w:val="28"/>
          <w:szCs w:val="28"/>
        </w:rPr>
        <w:t xml:space="preserve"> Как можно увидеть из данного определения, Бугров </w:t>
      </w:r>
      <w:r w:rsidR="00724E17" w:rsidRPr="006D3569">
        <w:rPr>
          <w:rFonts w:ascii="Times New Roman" w:hAnsi="Times New Roman" w:cs="Times New Roman"/>
          <w:sz w:val="28"/>
          <w:szCs w:val="28"/>
        </w:rPr>
        <w:t xml:space="preserve">Л.Ю. </w:t>
      </w:r>
      <w:r w:rsidR="00E63809" w:rsidRPr="006D3569">
        <w:rPr>
          <w:rFonts w:ascii="Times New Roman" w:hAnsi="Times New Roman" w:cs="Times New Roman"/>
          <w:sz w:val="28"/>
          <w:szCs w:val="28"/>
        </w:rPr>
        <w:t>наделя</w:t>
      </w:r>
      <w:r w:rsidR="002F1BD3" w:rsidRPr="006D3569">
        <w:rPr>
          <w:rFonts w:ascii="Times New Roman" w:hAnsi="Times New Roman" w:cs="Times New Roman"/>
          <w:sz w:val="28"/>
          <w:szCs w:val="28"/>
        </w:rPr>
        <w:t>л</w:t>
      </w:r>
      <w:r w:rsidR="00E63809" w:rsidRPr="006D3569">
        <w:rPr>
          <w:rFonts w:ascii="Times New Roman" w:hAnsi="Times New Roman" w:cs="Times New Roman"/>
          <w:sz w:val="28"/>
          <w:szCs w:val="28"/>
        </w:rPr>
        <w:t xml:space="preserve"> специальное право всеми существенными признаками, </w:t>
      </w:r>
      <w:r w:rsidR="0056005F" w:rsidRPr="006D3569">
        <w:rPr>
          <w:rFonts w:ascii="Times New Roman" w:hAnsi="Times New Roman" w:cs="Times New Roman"/>
          <w:sz w:val="28"/>
          <w:szCs w:val="28"/>
        </w:rPr>
        <w:t xml:space="preserve">в том числе, признаками, </w:t>
      </w:r>
      <w:r w:rsidR="00E63809" w:rsidRPr="006D3569">
        <w:rPr>
          <w:rFonts w:ascii="Times New Roman" w:hAnsi="Times New Roman" w:cs="Times New Roman"/>
          <w:sz w:val="28"/>
          <w:szCs w:val="28"/>
        </w:rPr>
        <w:t>которые были</w:t>
      </w:r>
      <w:r w:rsidR="0056005F" w:rsidRPr="006D3569">
        <w:rPr>
          <w:rFonts w:ascii="Times New Roman" w:hAnsi="Times New Roman" w:cs="Times New Roman"/>
          <w:sz w:val="28"/>
          <w:szCs w:val="28"/>
        </w:rPr>
        <w:t xml:space="preserve"> </w:t>
      </w:r>
      <w:r w:rsidR="00E63809" w:rsidRPr="006D3569">
        <w:rPr>
          <w:rFonts w:ascii="Times New Roman" w:hAnsi="Times New Roman" w:cs="Times New Roman"/>
          <w:sz w:val="28"/>
          <w:szCs w:val="28"/>
        </w:rPr>
        <w:t>указаны</w:t>
      </w:r>
      <w:r w:rsidR="00B02EA8" w:rsidRPr="006D3569">
        <w:rPr>
          <w:rFonts w:ascii="Times New Roman" w:hAnsi="Times New Roman" w:cs="Times New Roman"/>
          <w:sz w:val="28"/>
          <w:szCs w:val="28"/>
        </w:rPr>
        <w:t xml:space="preserve"> выше</w:t>
      </w:r>
      <w:r w:rsidR="00E63809" w:rsidRPr="006D3569">
        <w:rPr>
          <w:rFonts w:ascii="Times New Roman" w:hAnsi="Times New Roman" w:cs="Times New Roman"/>
          <w:sz w:val="28"/>
          <w:szCs w:val="28"/>
        </w:rPr>
        <w:t>.</w:t>
      </w:r>
    </w:p>
    <w:p w14:paraId="5BB3FD6E" w14:textId="7216F486" w:rsidR="004322F8" w:rsidRPr="006D3569" w:rsidRDefault="00200C9B"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Попова </w:t>
      </w:r>
      <w:r w:rsidR="0056005F" w:rsidRPr="006D3569">
        <w:rPr>
          <w:rFonts w:ascii="Times New Roman" w:hAnsi="Times New Roman" w:cs="Times New Roman"/>
          <w:sz w:val="28"/>
          <w:szCs w:val="28"/>
        </w:rPr>
        <w:t xml:space="preserve">Т.М. </w:t>
      </w:r>
      <w:r w:rsidRPr="006D3569">
        <w:rPr>
          <w:rFonts w:ascii="Times New Roman" w:hAnsi="Times New Roman" w:cs="Times New Roman"/>
          <w:sz w:val="28"/>
          <w:szCs w:val="28"/>
        </w:rPr>
        <w:t>говорит о целесообразности существования следующего определения специального права работника</w:t>
      </w:r>
      <w:r w:rsidR="006367A5" w:rsidRPr="006D3569">
        <w:rPr>
          <w:rFonts w:ascii="Times New Roman" w:hAnsi="Times New Roman" w:cs="Times New Roman"/>
          <w:sz w:val="28"/>
          <w:szCs w:val="28"/>
        </w:rPr>
        <w:t>, которое необходимо легально закрепить в трудовом законодательстве</w:t>
      </w:r>
      <w:r w:rsidRPr="006D3569">
        <w:rPr>
          <w:rFonts w:ascii="Times New Roman" w:hAnsi="Times New Roman" w:cs="Times New Roman"/>
          <w:sz w:val="28"/>
          <w:szCs w:val="28"/>
        </w:rPr>
        <w:t xml:space="preserve">, а именно: это </w:t>
      </w:r>
      <w:r w:rsidR="006367A5" w:rsidRPr="006D3569">
        <w:rPr>
          <w:rFonts w:ascii="Times New Roman" w:hAnsi="Times New Roman" w:cs="Times New Roman"/>
          <w:sz w:val="28"/>
          <w:szCs w:val="28"/>
        </w:rPr>
        <w:t>«</w:t>
      </w:r>
      <w:r w:rsidRPr="006D3569">
        <w:rPr>
          <w:rFonts w:ascii="Times New Roman" w:hAnsi="Times New Roman" w:cs="Times New Roman"/>
          <w:sz w:val="28"/>
          <w:szCs w:val="28"/>
        </w:rPr>
        <w:t xml:space="preserve">предоставленное работнику в порядке, установленном законом, право заниматься определенной деятельностью (либо отдельное правомочие, предоставляющее предпосылки для занятия такой деятельностью), содержание которой составляет трудовую функцию или часть трудовой функции данного работника в соответствии с </w:t>
      </w:r>
      <w:r w:rsidRPr="006D3569">
        <w:rPr>
          <w:rFonts w:ascii="Times New Roman" w:hAnsi="Times New Roman" w:cs="Times New Roman"/>
          <w:sz w:val="28"/>
          <w:szCs w:val="28"/>
        </w:rPr>
        <w:lastRenderedPageBreak/>
        <w:t>заключенным с ним трудовым договором</w:t>
      </w:r>
      <w:r w:rsidR="006367A5" w:rsidRPr="006D3569">
        <w:rPr>
          <w:rFonts w:ascii="Times New Roman" w:hAnsi="Times New Roman" w:cs="Times New Roman"/>
          <w:sz w:val="28"/>
          <w:szCs w:val="28"/>
        </w:rPr>
        <w:t>»</w:t>
      </w:r>
      <w:r w:rsidR="00E16769" w:rsidRPr="006D3569">
        <w:rPr>
          <w:rStyle w:val="ab"/>
          <w:rFonts w:ascii="Times New Roman" w:hAnsi="Times New Roman" w:cs="Times New Roman"/>
          <w:sz w:val="28"/>
          <w:szCs w:val="28"/>
        </w:rPr>
        <w:t xml:space="preserve"> </w:t>
      </w:r>
      <w:r w:rsidR="00E16769" w:rsidRPr="006D3569">
        <w:rPr>
          <w:rStyle w:val="ab"/>
          <w:rFonts w:ascii="Times New Roman" w:hAnsi="Times New Roman" w:cs="Times New Roman"/>
          <w:sz w:val="28"/>
          <w:szCs w:val="28"/>
        </w:rPr>
        <w:footnoteReference w:id="10"/>
      </w:r>
      <w:r w:rsidR="006367A5" w:rsidRPr="006D3569">
        <w:rPr>
          <w:rFonts w:ascii="Times New Roman" w:hAnsi="Times New Roman" w:cs="Times New Roman"/>
          <w:sz w:val="28"/>
          <w:szCs w:val="28"/>
        </w:rPr>
        <w:t>.</w:t>
      </w:r>
      <w:r w:rsidRPr="006D3569">
        <w:rPr>
          <w:rFonts w:ascii="Times New Roman" w:hAnsi="Times New Roman" w:cs="Times New Roman"/>
          <w:sz w:val="28"/>
          <w:szCs w:val="28"/>
        </w:rPr>
        <w:t xml:space="preserve"> </w:t>
      </w:r>
    </w:p>
    <w:p w14:paraId="230E494B" w14:textId="0A44C922" w:rsidR="004322F8" w:rsidRPr="006D3569" w:rsidRDefault="00B320D0"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w:t>
      </w:r>
      <w:r w:rsidR="00413077" w:rsidRPr="006D3569">
        <w:rPr>
          <w:rFonts w:ascii="Times New Roman" w:hAnsi="Times New Roman" w:cs="Times New Roman"/>
          <w:sz w:val="28"/>
          <w:szCs w:val="28"/>
        </w:rPr>
        <w:t>ажн</w:t>
      </w:r>
      <w:r w:rsidR="003E7EEA" w:rsidRPr="006D3569">
        <w:rPr>
          <w:rFonts w:ascii="Times New Roman" w:hAnsi="Times New Roman" w:cs="Times New Roman"/>
          <w:sz w:val="28"/>
          <w:szCs w:val="28"/>
        </w:rPr>
        <w:t>о</w:t>
      </w:r>
      <w:r w:rsidR="00413077" w:rsidRPr="006D3569">
        <w:rPr>
          <w:rFonts w:ascii="Times New Roman" w:hAnsi="Times New Roman" w:cs="Times New Roman"/>
          <w:sz w:val="28"/>
          <w:szCs w:val="28"/>
        </w:rPr>
        <w:t xml:space="preserve"> обратить внимание на то</w:t>
      </w:r>
      <w:r w:rsidR="004322F8" w:rsidRPr="006D3569">
        <w:rPr>
          <w:rFonts w:ascii="Times New Roman" w:hAnsi="Times New Roman" w:cs="Times New Roman"/>
          <w:sz w:val="28"/>
          <w:szCs w:val="28"/>
        </w:rPr>
        <w:t>, что в советском трудовом праве документ</w:t>
      </w:r>
      <w:r w:rsidR="00CD6052" w:rsidRPr="006D3569">
        <w:rPr>
          <w:rFonts w:ascii="Times New Roman" w:hAnsi="Times New Roman" w:cs="Times New Roman"/>
          <w:sz w:val="28"/>
          <w:szCs w:val="28"/>
        </w:rPr>
        <w:t>ами</w:t>
      </w:r>
      <w:r w:rsidR="004322F8" w:rsidRPr="006D3569">
        <w:rPr>
          <w:rFonts w:ascii="Times New Roman" w:hAnsi="Times New Roman" w:cs="Times New Roman"/>
          <w:sz w:val="28"/>
          <w:szCs w:val="28"/>
        </w:rPr>
        <w:t xml:space="preserve">, </w:t>
      </w:r>
      <w:r w:rsidR="00CD6052" w:rsidRPr="006D3569">
        <w:rPr>
          <w:rFonts w:ascii="Times New Roman" w:hAnsi="Times New Roman" w:cs="Times New Roman"/>
          <w:sz w:val="28"/>
          <w:szCs w:val="28"/>
        </w:rPr>
        <w:t>предоставляющими</w:t>
      </w:r>
      <w:r w:rsidR="004322F8" w:rsidRPr="006D3569">
        <w:rPr>
          <w:rFonts w:ascii="Times New Roman" w:hAnsi="Times New Roman" w:cs="Times New Roman"/>
          <w:sz w:val="28"/>
          <w:szCs w:val="28"/>
        </w:rPr>
        <w:t xml:space="preserve"> возможность </w:t>
      </w:r>
      <w:r w:rsidR="00413077" w:rsidRPr="006D3569">
        <w:rPr>
          <w:rFonts w:ascii="Times New Roman" w:hAnsi="Times New Roman" w:cs="Times New Roman"/>
          <w:sz w:val="28"/>
          <w:szCs w:val="28"/>
        </w:rPr>
        <w:t>лиц</w:t>
      </w:r>
      <w:r w:rsidR="00CD6052" w:rsidRPr="006D3569">
        <w:rPr>
          <w:rFonts w:ascii="Times New Roman" w:hAnsi="Times New Roman" w:cs="Times New Roman"/>
          <w:sz w:val="28"/>
          <w:szCs w:val="28"/>
        </w:rPr>
        <w:t>у</w:t>
      </w:r>
      <w:r w:rsidR="00413077" w:rsidRPr="006D3569">
        <w:rPr>
          <w:rFonts w:ascii="Times New Roman" w:hAnsi="Times New Roman" w:cs="Times New Roman"/>
          <w:sz w:val="28"/>
          <w:szCs w:val="28"/>
        </w:rPr>
        <w:t xml:space="preserve"> заниматься трудовой деятельностью по определенной специальности</w:t>
      </w:r>
      <w:r w:rsidR="004322F8" w:rsidRPr="006D3569">
        <w:rPr>
          <w:rFonts w:ascii="Times New Roman" w:hAnsi="Times New Roman" w:cs="Times New Roman"/>
          <w:sz w:val="28"/>
          <w:szCs w:val="28"/>
        </w:rPr>
        <w:t xml:space="preserve">, </w:t>
      </w:r>
      <w:r w:rsidR="00CD6052" w:rsidRPr="006D3569">
        <w:rPr>
          <w:rFonts w:ascii="Times New Roman" w:hAnsi="Times New Roman" w:cs="Times New Roman"/>
          <w:sz w:val="28"/>
          <w:szCs w:val="28"/>
        </w:rPr>
        <w:t>в большинстве случаев,</w:t>
      </w:r>
      <w:r w:rsidR="004322F8" w:rsidRPr="006D3569">
        <w:rPr>
          <w:rFonts w:ascii="Times New Roman" w:hAnsi="Times New Roman" w:cs="Times New Roman"/>
          <w:sz w:val="28"/>
          <w:szCs w:val="28"/>
        </w:rPr>
        <w:t xml:space="preserve"> </w:t>
      </w:r>
      <w:r w:rsidR="00CD6052" w:rsidRPr="006D3569">
        <w:rPr>
          <w:rFonts w:ascii="Times New Roman" w:hAnsi="Times New Roman" w:cs="Times New Roman"/>
          <w:sz w:val="28"/>
          <w:szCs w:val="28"/>
        </w:rPr>
        <w:t>считались</w:t>
      </w:r>
      <w:r w:rsidR="004322F8" w:rsidRPr="006D3569">
        <w:rPr>
          <w:rFonts w:ascii="Times New Roman" w:hAnsi="Times New Roman" w:cs="Times New Roman"/>
          <w:sz w:val="28"/>
          <w:szCs w:val="28"/>
        </w:rPr>
        <w:t xml:space="preserve"> и документы об образовании, если</w:t>
      </w:r>
      <w:r w:rsidR="00CD6052" w:rsidRPr="006D3569">
        <w:rPr>
          <w:rFonts w:ascii="Times New Roman" w:hAnsi="Times New Roman" w:cs="Times New Roman"/>
          <w:sz w:val="28"/>
          <w:szCs w:val="28"/>
        </w:rPr>
        <w:t xml:space="preserve"> </w:t>
      </w:r>
      <w:r w:rsidR="004322F8" w:rsidRPr="006D3569">
        <w:rPr>
          <w:rFonts w:ascii="Times New Roman" w:hAnsi="Times New Roman" w:cs="Times New Roman"/>
          <w:sz w:val="28"/>
          <w:szCs w:val="28"/>
        </w:rPr>
        <w:t>наличие образования</w:t>
      </w:r>
      <w:r w:rsidR="00E958AC" w:rsidRPr="006D3569">
        <w:rPr>
          <w:rFonts w:ascii="Times New Roman" w:hAnsi="Times New Roman" w:cs="Times New Roman"/>
          <w:sz w:val="28"/>
          <w:szCs w:val="28"/>
        </w:rPr>
        <w:t xml:space="preserve"> по определенной профессии являлось</w:t>
      </w:r>
      <w:r w:rsidR="004322F8" w:rsidRPr="006D3569">
        <w:rPr>
          <w:rFonts w:ascii="Times New Roman" w:hAnsi="Times New Roman" w:cs="Times New Roman"/>
          <w:sz w:val="28"/>
          <w:szCs w:val="28"/>
        </w:rPr>
        <w:t xml:space="preserve"> обязательным условием для </w:t>
      </w:r>
      <w:r w:rsidR="00E958AC" w:rsidRPr="006D3569">
        <w:rPr>
          <w:rFonts w:ascii="Times New Roman" w:hAnsi="Times New Roman" w:cs="Times New Roman"/>
          <w:sz w:val="28"/>
          <w:szCs w:val="28"/>
        </w:rPr>
        <w:t>принятия работника на работу и заключения с ним</w:t>
      </w:r>
      <w:r w:rsidR="004322F8" w:rsidRPr="006D3569">
        <w:rPr>
          <w:rFonts w:ascii="Times New Roman" w:hAnsi="Times New Roman" w:cs="Times New Roman"/>
          <w:sz w:val="28"/>
          <w:szCs w:val="28"/>
        </w:rPr>
        <w:t xml:space="preserve"> </w:t>
      </w:r>
      <w:r w:rsidR="00CD6052" w:rsidRPr="006D3569">
        <w:rPr>
          <w:rFonts w:ascii="Times New Roman" w:hAnsi="Times New Roman" w:cs="Times New Roman"/>
          <w:sz w:val="28"/>
          <w:szCs w:val="28"/>
        </w:rPr>
        <w:t xml:space="preserve">соответствующего </w:t>
      </w:r>
      <w:r w:rsidR="004322F8" w:rsidRPr="006D3569">
        <w:rPr>
          <w:rFonts w:ascii="Times New Roman" w:hAnsi="Times New Roman" w:cs="Times New Roman"/>
          <w:sz w:val="28"/>
          <w:szCs w:val="28"/>
        </w:rPr>
        <w:t xml:space="preserve">трудового договора. </w:t>
      </w:r>
      <w:r w:rsidR="005F0DF7" w:rsidRPr="006D3569">
        <w:rPr>
          <w:rFonts w:ascii="Times New Roman" w:hAnsi="Times New Roman" w:cs="Times New Roman"/>
          <w:sz w:val="28"/>
          <w:szCs w:val="28"/>
        </w:rPr>
        <w:t>То есть</w:t>
      </w:r>
      <w:r w:rsidR="00F828E9" w:rsidRPr="006D3569">
        <w:rPr>
          <w:rFonts w:ascii="Times New Roman" w:hAnsi="Times New Roman" w:cs="Times New Roman"/>
          <w:sz w:val="28"/>
          <w:szCs w:val="28"/>
        </w:rPr>
        <w:t xml:space="preserve"> происходило отождествление двух разных «документов», необходимы</w:t>
      </w:r>
      <w:r w:rsidR="00884C55" w:rsidRPr="006D3569">
        <w:rPr>
          <w:rFonts w:ascii="Times New Roman" w:hAnsi="Times New Roman" w:cs="Times New Roman"/>
          <w:sz w:val="28"/>
          <w:szCs w:val="28"/>
        </w:rPr>
        <w:t>х</w:t>
      </w:r>
      <w:r w:rsidR="00F828E9" w:rsidRPr="006D3569">
        <w:rPr>
          <w:rFonts w:ascii="Times New Roman" w:hAnsi="Times New Roman" w:cs="Times New Roman"/>
          <w:sz w:val="28"/>
          <w:szCs w:val="28"/>
        </w:rPr>
        <w:t xml:space="preserve"> при приеме на соответствующие </w:t>
      </w:r>
      <w:r w:rsidR="00884C55" w:rsidRPr="006D3569">
        <w:rPr>
          <w:rFonts w:ascii="Times New Roman" w:hAnsi="Times New Roman" w:cs="Times New Roman"/>
          <w:sz w:val="28"/>
          <w:szCs w:val="28"/>
        </w:rPr>
        <w:t xml:space="preserve">виды </w:t>
      </w:r>
      <w:r w:rsidR="00F828E9" w:rsidRPr="006D3569">
        <w:rPr>
          <w:rFonts w:ascii="Times New Roman" w:hAnsi="Times New Roman" w:cs="Times New Roman"/>
          <w:sz w:val="28"/>
          <w:szCs w:val="28"/>
        </w:rPr>
        <w:t>работ</w:t>
      </w:r>
      <w:r w:rsidR="0016698A" w:rsidRPr="006D3569">
        <w:rPr>
          <w:rFonts w:ascii="Times New Roman" w:hAnsi="Times New Roman" w:cs="Times New Roman"/>
          <w:sz w:val="28"/>
          <w:szCs w:val="28"/>
        </w:rPr>
        <w:t xml:space="preserve">. </w:t>
      </w:r>
      <w:r w:rsidR="004322F8" w:rsidRPr="006D3569">
        <w:rPr>
          <w:rFonts w:ascii="Times New Roman" w:hAnsi="Times New Roman" w:cs="Times New Roman"/>
          <w:sz w:val="28"/>
          <w:szCs w:val="28"/>
        </w:rPr>
        <w:t xml:space="preserve">Такое </w:t>
      </w:r>
      <w:r w:rsidR="00413077" w:rsidRPr="006D3569">
        <w:rPr>
          <w:rFonts w:ascii="Times New Roman" w:hAnsi="Times New Roman" w:cs="Times New Roman"/>
          <w:sz w:val="28"/>
          <w:szCs w:val="28"/>
        </w:rPr>
        <w:t>смешение категорий документов</w:t>
      </w:r>
      <w:r w:rsidR="005F0DF7" w:rsidRPr="006D3569">
        <w:rPr>
          <w:rFonts w:ascii="Times New Roman" w:hAnsi="Times New Roman" w:cs="Times New Roman"/>
          <w:sz w:val="28"/>
          <w:szCs w:val="28"/>
        </w:rPr>
        <w:t xml:space="preserve"> и их понятий в правовом контексте</w:t>
      </w:r>
      <w:r w:rsidR="004322F8" w:rsidRPr="006D3569">
        <w:rPr>
          <w:rFonts w:ascii="Times New Roman" w:hAnsi="Times New Roman" w:cs="Times New Roman"/>
          <w:sz w:val="28"/>
          <w:szCs w:val="28"/>
        </w:rPr>
        <w:t>, с одной стороны, оправдыва</w:t>
      </w:r>
      <w:r w:rsidR="00CF25FF" w:rsidRPr="006D3569">
        <w:rPr>
          <w:rFonts w:ascii="Times New Roman" w:hAnsi="Times New Roman" w:cs="Times New Roman"/>
          <w:sz w:val="28"/>
          <w:szCs w:val="28"/>
        </w:rPr>
        <w:t>лось</w:t>
      </w:r>
      <w:r w:rsidR="004322F8" w:rsidRPr="006D3569">
        <w:rPr>
          <w:rFonts w:ascii="Times New Roman" w:hAnsi="Times New Roman" w:cs="Times New Roman"/>
          <w:sz w:val="28"/>
          <w:szCs w:val="28"/>
        </w:rPr>
        <w:t xml:space="preserve"> тем, что все документы о возможности </w:t>
      </w:r>
      <w:r w:rsidR="00CF25FF" w:rsidRPr="006D3569">
        <w:rPr>
          <w:rFonts w:ascii="Times New Roman" w:hAnsi="Times New Roman" w:cs="Times New Roman"/>
          <w:sz w:val="28"/>
          <w:szCs w:val="28"/>
        </w:rPr>
        <w:t>принятия лица на определенную работу</w:t>
      </w:r>
      <w:r w:rsidR="004322F8" w:rsidRPr="006D3569">
        <w:rPr>
          <w:rFonts w:ascii="Times New Roman" w:hAnsi="Times New Roman" w:cs="Times New Roman"/>
          <w:sz w:val="28"/>
          <w:szCs w:val="28"/>
        </w:rPr>
        <w:t xml:space="preserve"> выдаются при </w:t>
      </w:r>
      <w:r w:rsidR="00CF25FF" w:rsidRPr="006D3569">
        <w:rPr>
          <w:rFonts w:ascii="Times New Roman" w:hAnsi="Times New Roman" w:cs="Times New Roman"/>
          <w:sz w:val="28"/>
          <w:szCs w:val="28"/>
        </w:rPr>
        <w:t>обязательном</w:t>
      </w:r>
      <w:r w:rsidR="004322F8" w:rsidRPr="006D3569">
        <w:rPr>
          <w:rFonts w:ascii="Times New Roman" w:hAnsi="Times New Roman" w:cs="Times New Roman"/>
          <w:sz w:val="28"/>
          <w:szCs w:val="28"/>
        </w:rPr>
        <w:t xml:space="preserve"> </w:t>
      </w:r>
      <w:r w:rsidR="004F05F9" w:rsidRPr="006D3569">
        <w:rPr>
          <w:rFonts w:ascii="Times New Roman" w:hAnsi="Times New Roman" w:cs="Times New Roman"/>
          <w:sz w:val="28"/>
          <w:szCs w:val="28"/>
        </w:rPr>
        <w:t>прохождени</w:t>
      </w:r>
      <w:r w:rsidR="00CF25FF" w:rsidRPr="006D3569">
        <w:rPr>
          <w:rFonts w:ascii="Times New Roman" w:hAnsi="Times New Roman" w:cs="Times New Roman"/>
          <w:sz w:val="28"/>
          <w:szCs w:val="28"/>
        </w:rPr>
        <w:t>и</w:t>
      </w:r>
      <w:r w:rsidR="004F05F9" w:rsidRPr="006D3569">
        <w:rPr>
          <w:rFonts w:ascii="Times New Roman" w:hAnsi="Times New Roman" w:cs="Times New Roman"/>
          <w:sz w:val="28"/>
          <w:szCs w:val="28"/>
        </w:rPr>
        <w:t xml:space="preserve"> процесса обучения по определенной </w:t>
      </w:r>
      <w:r w:rsidR="00CF25FF" w:rsidRPr="006D3569">
        <w:rPr>
          <w:rFonts w:ascii="Times New Roman" w:hAnsi="Times New Roman" w:cs="Times New Roman"/>
          <w:sz w:val="28"/>
          <w:szCs w:val="28"/>
        </w:rPr>
        <w:t>категории профессии (специальности)</w:t>
      </w:r>
      <w:r w:rsidR="004322F8" w:rsidRPr="006D3569">
        <w:rPr>
          <w:rFonts w:ascii="Times New Roman" w:hAnsi="Times New Roman" w:cs="Times New Roman"/>
          <w:sz w:val="28"/>
          <w:szCs w:val="28"/>
        </w:rPr>
        <w:t xml:space="preserve">. </w:t>
      </w:r>
      <w:r w:rsidR="00CF25FF" w:rsidRPr="006D3569">
        <w:rPr>
          <w:rFonts w:ascii="Times New Roman" w:hAnsi="Times New Roman" w:cs="Times New Roman"/>
          <w:sz w:val="28"/>
          <w:szCs w:val="28"/>
        </w:rPr>
        <w:t>Однако,</w:t>
      </w:r>
      <w:r w:rsidR="004322F8" w:rsidRPr="006D3569">
        <w:rPr>
          <w:rFonts w:ascii="Times New Roman" w:hAnsi="Times New Roman" w:cs="Times New Roman"/>
          <w:sz w:val="28"/>
          <w:szCs w:val="28"/>
        </w:rPr>
        <w:t xml:space="preserve"> </w:t>
      </w:r>
      <w:r w:rsidR="004F05F9" w:rsidRPr="006D3569">
        <w:rPr>
          <w:rFonts w:ascii="Times New Roman" w:hAnsi="Times New Roman" w:cs="Times New Roman"/>
          <w:sz w:val="28"/>
          <w:szCs w:val="28"/>
        </w:rPr>
        <w:t xml:space="preserve">указанное отождествление </w:t>
      </w:r>
      <w:r w:rsidR="00CF25FF" w:rsidRPr="006D3569">
        <w:rPr>
          <w:rFonts w:ascii="Times New Roman" w:hAnsi="Times New Roman" w:cs="Times New Roman"/>
          <w:sz w:val="28"/>
          <w:szCs w:val="28"/>
        </w:rPr>
        <w:t>документа об образовании и документа, подтверждающего обладание лица специальным правом,</w:t>
      </w:r>
      <w:r w:rsidR="004F05F9" w:rsidRPr="006D3569">
        <w:rPr>
          <w:rFonts w:ascii="Times New Roman" w:hAnsi="Times New Roman" w:cs="Times New Roman"/>
          <w:sz w:val="28"/>
          <w:szCs w:val="28"/>
        </w:rPr>
        <w:t xml:space="preserve"> является не совсем правильным в </w:t>
      </w:r>
      <w:r w:rsidR="00CF25FF" w:rsidRPr="006D3569">
        <w:rPr>
          <w:rFonts w:ascii="Times New Roman" w:hAnsi="Times New Roman" w:cs="Times New Roman"/>
          <w:sz w:val="28"/>
          <w:szCs w:val="28"/>
        </w:rPr>
        <w:t>силу</w:t>
      </w:r>
      <w:r w:rsidR="004F05F9" w:rsidRPr="006D3569">
        <w:rPr>
          <w:rFonts w:ascii="Times New Roman" w:hAnsi="Times New Roman" w:cs="Times New Roman"/>
          <w:sz w:val="28"/>
          <w:szCs w:val="28"/>
        </w:rPr>
        <w:t xml:space="preserve"> следующего</w:t>
      </w:r>
      <w:r w:rsidR="004F05F9" w:rsidRPr="006D3569">
        <w:rPr>
          <w:rStyle w:val="ab"/>
          <w:rFonts w:ascii="Times New Roman" w:hAnsi="Times New Roman" w:cs="Times New Roman"/>
          <w:sz w:val="28"/>
          <w:szCs w:val="28"/>
        </w:rPr>
        <w:footnoteReference w:id="11"/>
      </w:r>
      <w:r w:rsidR="00C613AA" w:rsidRPr="006D3569">
        <w:rPr>
          <w:rFonts w:ascii="Times New Roman" w:hAnsi="Times New Roman" w:cs="Times New Roman"/>
          <w:sz w:val="28"/>
          <w:szCs w:val="28"/>
        </w:rPr>
        <w:t>:</w:t>
      </w:r>
    </w:p>
    <w:p w14:paraId="09E3288F" w14:textId="285B44D9" w:rsidR="00AF6583" w:rsidRPr="006D3569" w:rsidRDefault="00C613AA"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документ об образовании</w:t>
      </w:r>
      <w:r w:rsidR="004F05F9" w:rsidRPr="006D3569">
        <w:rPr>
          <w:rFonts w:ascii="Times New Roman" w:hAnsi="Times New Roman" w:cs="Times New Roman"/>
          <w:sz w:val="28"/>
          <w:szCs w:val="28"/>
        </w:rPr>
        <w:t xml:space="preserve"> выдается единожды и, в дальнейшем, не </w:t>
      </w:r>
      <w:r w:rsidR="00B14E6B" w:rsidRPr="006D3569">
        <w:rPr>
          <w:rFonts w:ascii="Times New Roman" w:hAnsi="Times New Roman" w:cs="Times New Roman"/>
          <w:sz w:val="28"/>
          <w:szCs w:val="28"/>
        </w:rPr>
        <w:t xml:space="preserve">контролируется соответствующими государственными органами на </w:t>
      </w:r>
      <w:proofErr w:type="gramStart"/>
      <w:r w:rsidR="00B14E6B" w:rsidRPr="006D3569">
        <w:rPr>
          <w:rFonts w:ascii="Times New Roman" w:hAnsi="Times New Roman" w:cs="Times New Roman"/>
          <w:sz w:val="28"/>
          <w:szCs w:val="28"/>
        </w:rPr>
        <w:t xml:space="preserve">наличие  </w:t>
      </w:r>
      <w:r w:rsidR="00F016FC" w:rsidRPr="006D3569">
        <w:rPr>
          <w:rFonts w:ascii="Times New Roman" w:hAnsi="Times New Roman" w:cs="Times New Roman"/>
          <w:sz w:val="28"/>
          <w:szCs w:val="28"/>
        </w:rPr>
        <w:t>знаний</w:t>
      </w:r>
      <w:proofErr w:type="gramEnd"/>
      <w:r w:rsidR="00F016FC" w:rsidRPr="006D3569">
        <w:rPr>
          <w:rFonts w:ascii="Times New Roman" w:hAnsi="Times New Roman" w:cs="Times New Roman"/>
          <w:sz w:val="28"/>
          <w:szCs w:val="28"/>
        </w:rPr>
        <w:t xml:space="preserve"> и навыков </w:t>
      </w:r>
      <w:r w:rsidR="00B14E6B" w:rsidRPr="006D3569">
        <w:rPr>
          <w:rFonts w:ascii="Times New Roman" w:hAnsi="Times New Roman" w:cs="Times New Roman"/>
          <w:sz w:val="28"/>
          <w:szCs w:val="28"/>
        </w:rPr>
        <w:t xml:space="preserve">у </w:t>
      </w:r>
      <w:r w:rsidR="00F016FC" w:rsidRPr="006D3569">
        <w:rPr>
          <w:rFonts w:ascii="Times New Roman" w:hAnsi="Times New Roman" w:cs="Times New Roman"/>
          <w:sz w:val="28"/>
          <w:szCs w:val="28"/>
        </w:rPr>
        <w:t xml:space="preserve">его обладателя </w:t>
      </w:r>
      <w:r w:rsidR="00B14E6B" w:rsidRPr="006D3569">
        <w:rPr>
          <w:rFonts w:ascii="Times New Roman" w:hAnsi="Times New Roman" w:cs="Times New Roman"/>
          <w:sz w:val="28"/>
          <w:szCs w:val="28"/>
        </w:rPr>
        <w:t xml:space="preserve">по </w:t>
      </w:r>
      <w:r w:rsidR="00F016FC" w:rsidRPr="006D3569">
        <w:rPr>
          <w:rFonts w:ascii="Times New Roman" w:hAnsi="Times New Roman" w:cs="Times New Roman"/>
          <w:sz w:val="28"/>
          <w:szCs w:val="28"/>
        </w:rPr>
        <w:t>специальности, по результатам освоения которой документ был выдан лицу.</w:t>
      </w:r>
      <w:r w:rsidR="004F05F9" w:rsidRPr="006D3569">
        <w:rPr>
          <w:rFonts w:ascii="Times New Roman" w:hAnsi="Times New Roman" w:cs="Times New Roman"/>
          <w:sz w:val="28"/>
          <w:szCs w:val="28"/>
        </w:rPr>
        <w:t xml:space="preserve"> </w:t>
      </w:r>
      <w:r w:rsidR="00AF6583" w:rsidRPr="006D3569">
        <w:rPr>
          <w:rFonts w:ascii="Times New Roman" w:hAnsi="Times New Roman" w:cs="Times New Roman"/>
          <w:sz w:val="28"/>
          <w:szCs w:val="28"/>
        </w:rPr>
        <w:t>Соответственно, образовательный документ, по своей сути, не может быть приостановлен, а также не может быть прекращено его действие кем-либо</w:t>
      </w:r>
      <w:r w:rsidRPr="006D3569">
        <w:rPr>
          <w:rFonts w:ascii="Times New Roman" w:hAnsi="Times New Roman" w:cs="Times New Roman"/>
          <w:sz w:val="28"/>
          <w:szCs w:val="28"/>
        </w:rPr>
        <w:t>. Вместе с тем</w:t>
      </w:r>
      <w:r w:rsidR="00AF6583" w:rsidRPr="006D3569">
        <w:rPr>
          <w:rFonts w:ascii="Times New Roman" w:hAnsi="Times New Roman" w:cs="Times New Roman"/>
          <w:sz w:val="28"/>
          <w:szCs w:val="28"/>
        </w:rPr>
        <w:t xml:space="preserve">, документ, подтверждающий допуск </w:t>
      </w:r>
      <w:r w:rsidRPr="006D3569">
        <w:rPr>
          <w:rFonts w:ascii="Times New Roman" w:hAnsi="Times New Roman" w:cs="Times New Roman"/>
          <w:sz w:val="28"/>
          <w:szCs w:val="28"/>
        </w:rPr>
        <w:t xml:space="preserve">лица </w:t>
      </w:r>
      <w:r w:rsidR="00AF6583" w:rsidRPr="006D3569">
        <w:rPr>
          <w:rFonts w:ascii="Times New Roman" w:hAnsi="Times New Roman" w:cs="Times New Roman"/>
          <w:sz w:val="28"/>
          <w:szCs w:val="28"/>
        </w:rPr>
        <w:t>к определенной деятельности на основании специального права,</w:t>
      </w:r>
      <w:r w:rsidR="00674A56" w:rsidRPr="006D3569">
        <w:rPr>
          <w:rFonts w:ascii="Times New Roman" w:hAnsi="Times New Roman" w:cs="Times New Roman"/>
          <w:sz w:val="28"/>
          <w:szCs w:val="28"/>
        </w:rPr>
        <w:t xml:space="preserve"> </w:t>
      </w:r>
      <w:r w:rsidR="00AF6583" w:rsidRPr="006D3569">
        <w:rPr>
          <w:rFonts w:ascii="Times New Roman" w:hAnsi="Times New Roman" w:cs="Times New Roman"/>
          <w:sz w:val="28"/>
          <w:szCs w:val="28"/>
        </w:rPr>
        <w:t xml:space="preserve">должен </w:t>
      </w:r>
      <w:r w:rsidR="00674A56" w:rsidRPr="006D3569">
        <w:rPr>
          <w:rFonts w:ascii="Times New Roman" w:hAnsi="Times New Roman" w:cs="Times New Roman"/>
          <w:sz w:val="28"/>
          <w:szCs w:val="28"/>
        </w:rPr>
        <w:t xml:space="preserve">его правообладателем </w:t>
      </w:r>
      <w:r w:rsidR="00AF6583" w:rsidRPr="006D3569">
        <w:rPr>
          <w:rFonts w:ascii="Times New Roman" w:hAnsi="Times New Roman" w:cs="Times New Roman"/>
          <w:sz w:val="28"/>
          <w:szCs w:val="28"/>
        </w:rPr>
        <w:t xml:space="preserve">систематически подтверждаться. Контроль за указанным подтверждением обязан осуществлять не только работодатель, но и соответствующие уполномоченные государственные органы, а в отдельных случаях и саморегулируемые организации. </w:t>
      </w:r>
      <w:r w:rsidR="00996512" w:rsidRPr="006D3569">
        <w:rPr>
          <w:rFonts w:ascii="Times New Roman" w:hAnsi="Times New Roman" w:cs="Times New Roman"/>
          <w:sz w:val="28"/>
          <w:szCs w:val="28"/>
        </w:rPr>
        <w:t>Соответственно, действие указанного документа при осуществлении деяний</w:t>
      </w:r>
      <w:r w:rsidR="00674A56" w:rsidRPr="006D3569">
        <w:rPr>
          <w:rFonts w:ascii="Times New Roman" w:hAnsi="Times New Roman" w:cs="Times New Roman"/>
          <w:sz w:val="28"/>
          <w:szCs w:val="28"/>
        </w:rPr>
        <w:t>, запрещенных законом,</w:t>
      </w:r>
      <w:r w:rsidR="00996512" w:rsidRPr="006D3569">
        <w:rPr>
          <w:rFonts w:ascii="Times New Roman" w:hAnsi="Times New Roman" w:cs="Times New Roman"/>
          <w:sz w:val="28"/>
          <w:szCs w:val="28"/>
        </w:rPr>
        <w:t xml:space="preserve"> </w:t>
      </w:r>
      <w:r w:rsidR="00996512" w:rsidRPr="006D3569">
        <w:rPr>
          <w:rFonts w:ascii="Times New Roman" w:hAnsi="Times New Roman" w:cs="Times New Roman"/>
          <w:sz w:val="28"/>
          <w:szCs w:val="28"/>
        </w:rPr>
        <w:lastRenderedPageBreak/>
        <w:t>может быть приостановлено, документ может быть изъят и др. Таким образом, допуск к работе определенной категории утрачивается на определенное время, или постоянно</w:t>
      </w:r>
      <w:r w:rsidR="00674A56" w:rsidRPr="006D3569">
        <w:rPr>
          <w:rFonts w:ascii="Times New Roman" w:hAnsi="Times New Roman" w:cs="Times New Roman"/>
          <w:sz w:val="28"/>
          <w:szCs w:val="28"/>
        </w:rPr>
        <w:t>;</w:t>
      </w:r>
    </w:p>
    <w:p w14:paraId="0AD61D87" w14:textId="7848C11C" w:rsidR="004322F8" w:rsidRPr="006D3569" w:rsidRDefault="00674A56"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 </w:t>
      </w:r>
      <w:r w:rsidR="004322F8" w:rsidRPr="006D3569">
        <w:rPr>
          <w:rFonts w:ascii="Times New Roman" w:hAnsi="Times New Roman" w:cs="Times New Roman"/>
          <w:sz w:val="28"/>
          <w:szCs w:val="28"/>
        </w:rPr>
        <w:t>документ об образовании</w:t>
      </w:r>
      <w:r w:rsidR="00245404" w:rsidRPr="006D3569">
        <w:rPr>
          <w:rFonts w:ascii="Times New Roman" w:hAnsi="Times New Roman" w:cs="Times New Roman"/>
          <w:sz w:val="28"/>
          <w:szCs w:val="28"/>
        </w:rPr>
        <w:t>, в отличие от</w:t>
      </w:r>
      <w:r w:rsidR="00D344BF" w:rsidRPr="006D3569">
        <w:rPr>
          <w:rFonts w:ascii="Times New Roman" w:hAnsi="Times New Roman" w:cs="Times New Roman"/>
          <w:sz w:val="28"/>
          <w:szCs w:val="28"/>
        </w:rPr>
        <w:t xml:space="preserve"> документ</w:t>
      </w:r>
      <w:r w:rsidR="00245404" w:rsidRPr="006D3569">
        <w:rPr>
          <w:rFonts w:ascii="Times New Roman" w:hAnsi="Times New Roman" w:cs="Times New Roman"/>
          <w:sz w:val="28"/>
          <w:szCs w:val="28"/>
        </w:rPr>
        <w:t>а</w:t>
      </w:r>
      <w:r w:rsidR="00D344BF" w:rsidRPr="006D3569">
        <w:rPr>
          <w:rFonts w:ascii="Times New Roman" w:hAnsi="Times New Roman" w:cs="Times New Roman"/>
          <w:sz w:val="28"/>
          <w:szCs w:val="28"/>
        </w:rPr>
        <w:t xml:space="preserve"> о специальном праве</w:t>
      </w:r>
      <w:r w:rsidR="00245404" w:rsidRPr="006D3569">
        <w:rPr>
          <w:rFonts w:ascii="Times New Roman" w:hAnsi="Times New Roman" w:cs="Times New Roman"/>
          <w:sz w:val="28"/>
          <w:szCs w:val="28"/>
        </w:rPr>
        <w:t xml:space="preserve">, </w:t>
      </w:r>
      <w:r w:rsidR="00D344BF" w:rsidRPr="006D3569">
        <w:rPr>
          <w:rFonts w:ascii="Times New Roman" w:hAnsi="Times New Roman" w:cs="Times New Roman"/>
          <w:sz w:val="28"/>
          <w:szCs w:val="28"/>
        </w:rPr>
        <w:t xml:space="preserve">не имеет своего срока действия, а </w:t>
      </w:r>
      <w:r w:rsidR="00245404" w:rsidRPr="006D3569">
        <w:rPr>
          <w:rFonts w:ascii="Times New Roman" w:hAnsi="Times New Roman" w:cs="Times New Roman"/>
          <w:sz w:val="28"/>
          <w:szCs w:val="28"/>
        </w:rPr>
        <w:t>последний, зачастую,</w:t>
      </w:r>
      <w:r w:rsidR="00D344BF" w:rsidRPr="006D3569">
        <w:rPr>
          <w:rFonts w:ascii="Times New Roman" w:hAnsi="Times New Roman" w:cs="Times New Roman"/>
          <w:sz w:val="28"/>
          <w:szCs w:val="28"/>
        </w:rPr>
        <w:t xml:space="preserve"> в сроке </w:t>
      </w:r>
      <w:r w:rsidR="00245404" w:rsidRPr="006D3569">
        <w:rPr>
          <w:rFonts w:ascii="Times New Roman" w:hAnsi="Times New Roman" w:cs="Times New Roman"/>
          <w:sz w:val="28"/>
          <w:szCs w:val="28"/>
        </w:rPr>
        <w:t xml:space="preserve">своего </w:t>
      </w:r>
      <w:r w:rsidR="00D344BF" w:rsidRPr="006D3569">
        <w:rPr>
          <w:rFonts w:ascii="Times New Roman" w:hAnsi="Times New Roman" w:cs="Times New Roman"/>
          <w:sz w:val="28"/>
          <w:szCs w:val="28"/>
        </w:rPr>
        <w:t>действия ограничен</w:t>
      </w:r>
      <w:r w:rsidR="00245404" w:rsidRPr="006D3569">
        <w:rPr>
          <w:rFonts w:ascii="Times New Roman" w:hAnsi="Times New Roman" w:cs="Times New Roman"/>
          <w:sz w:val="28"/>
          <w:szCs w:val="28"/>
        </w:rPr>
        <w:t xml:space="preserve">, в связи с чем требует постоянного подтверждения в предусмотренном законом порядке. </w:t>
      </w:r>
      <w:r w:rsidR="004322F8" w:rsidRPr="006D3569">
        <w:rPr>
          <w:rFonts w:ascii="Times New Roman" w:hAnsi="Times New Roman" w:cs="Times New Roman"/>
          <w:sz w:val="28"/>
          <w:szCs w:val="28"/>
        </w:rPr>
        <w:t xml:space="preserve">Например, </w:t>
      </w:r>
      <w:r w:rsidR="00D344BF" w:rsidRPr="006D3569">
        <w:rPr>
          <w:rFonts w:ascii="Times New Roman" w:hAnsi="Times New Roman" w:cs="Times New Roman"/>
          <w:sz w:val="28"/>
          <w:szCs w:val="28"/>
        </w:rPr>
        <w:t xml:space="preserve">сравним </w:t>
      </w:r>
      <w:r w:rsidR="004322F8" w:rsidRPr="006D3569">
        <w:rPr>
          <w:rFonts w:ascii="Times New Roman" w:hAnsi="Times New Roman" w:cs="Times New Roman"/>
          <w:sz w:val="28"/>
          <w:szCs w:val="28"/>
        </w:rPr>
        <w:t>диплом о высшем медицинском образовании и сертификат специалиста, подтверждающий право заниматься определенным видом медицинской деятельности. В отличие от диплома</w:t>
      </w:r>
      <w:r w:rsidR="00927896" w:rsidRPr="006D3569">
        <w:rPr>
          <w:rFonts w:ascii="Times New Roman" w:hAnsi="Times New Roman" w:cs="Times New Roman"/>
          <w:sz w:val="28"/>
          <w:szCs w:val="28"/>
        </w:rPr>
        <w:t>,</w:t>
      </w:r>
      <w:r w:rsidR="004322F8" w:rsidRPr="006D3569">
        <w:rPr>
          <w:rFonts w:ascii="Times New Roman" w:hAnsi="Times New Roman" w:cs="Times New Roman"/>
          <w:sz w:val="28"/>
          <w:szCs w:val="28"/>
        </w:rPr>
        <w:t xml:space="preserve"> сертификат подтверждается каждые пять лет после соответствующей подготовки. Следовательно, сертификат специалиста связан со специальными правами работников, а диплом о высшем медицинском образовании</w:t>
      </w:r>
      <w:r w:rsidR="00D344BF" w:rsidRPr="006D3569">
        <w:rPr>
          <w:rFonts w:ascii="Times New Roman" w:hAnsi="Times New Roman" w:cs="Times New Roman"/>
          <w:sz w:val="28"/>
          <w:szCs w:val="28"/>
        </w:rPr>
        <w:t xml:space="preserve"> </w:t>
      </w:r>
      <w:r w:rsidR="004322F8" w:rsidRPr="006D3569">
        <w:rPr>
          <w:rFonts w:ascii="Times New Roman" w:hAnsi="Times New Roman" w:cs="Times New Roman"/>
          <w:sz w:val="28"/>
          <w:szCs w:val="28"/>
        </w:rPr>
        <w:t>к проблематике специальных прав работников прямо</w:t>
      </w:r>
      <w:r w:rsidR="00D16DB4" w:rsidRPr="006D3569">
        <w:rPr>
          <w:rFonts w:ascii="Times New Roman" w:hAnsi="Times New Roman" w:cs="Times New Roman"/>
          <w:sz w:val="28"/>
          <w:szCs w:val="28"/>
        </w:rPr>
        <w:t>го отношения не имеет</w:t>
      </w:r>
      <w:r w:rsidR="008E44D7" w:rsidRPr="006D3569">
        <w:rPr>
          <w:rStyle w:val="ab"/>
          <w:rFonts w:ascii="Times New Roman" w:hAnsi="Times New Roman" w:cs="Times New Roman"/>
          <w:sz w:val="28"/>
          <w:szCs w:val="28"/>
        </w:rPr>
        <w:footnoteReference w:id="12"/>
      </w:r>
      <w:r w:rsidR="006B7BCA" w:rsidRPr="006D3569">
        <w:rPr>
          <w:rFonts w:ascii="Times New Roman" w:hAnsi="Times New Roman" w:cs="Times New Roman"/>
          <w:sz w:val="28"/>
          <w:szCs w:val="28"/>
        </w:rPr>
        <w:t>;</w:t>
      </w:r>
      <w:r w:rsidR="0028182B" w:rsidRPr="006D3569">
        <w:rPr>
          <w:rStyle w:val="ab"/>
          <w:rFonts w:ascii="Times New Roman" w:hAnsi="Times New Roman" w:cs="Times New Roman"/>
          <w:sz w:val="28"/>
          <w:szCs w:val="28"/>
        </w:rPr>
        <w:t xml:space="preserve"> </w:t>
      </w:r>
    </w:p>
    <w:p w14:paraId="41E43830" w14:textId="77777777" w:rsidR="0088205C" w:rsidRPr="006D3569" w:rsidRDefault="001C28E7"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 </w:t>
      </w:r>
      <w:r w:rsidR="002D41F2" w:rsidRPr="006D3569">
        <w:rPr>
          <w:rFonts w:ascii="Times New Roman" w:hAnsi="Times New Roman" w:cs="Times New Roman"/>
          <w:sz w:val="28"/>
          <w:szCs w:val="28"/>
        </w:rPr>
        <w:t xml:space="preserve">указанные категории документов различаются и по субъекту их выдачи. Так, </w:t>
      </w:r>
      <w:r w:rsidR="004322F8" w:rsidRPr="006D3569">
        <w:rPr>
          <w:rFonts w:ascii="Times New Roman" w:hAnsi="Times New Roman" w:cs="Times New Roman"/>
          <w:sz w:val="28"/>
          <w:szCs w:val="28"/>
        </w:rPr>
        <w:t xml:space="preserve">документы о специальном праве </w:t>
      </w:r>
      <w:r w:rsidR="00782535" w:rsidRPr="006D3569">
        <w:rPr>
          <w:rFonts w:ascii="Times New Roman" w:hAnsi="Times New Roman" w:cs="Times New Roman"/>
          <w:sz w:val="28"/>
          <w:szCs w:val="28"/>
        </w:rPr>
        <w:t xml:space="preserve">зачастую </w:t>
      </w:r>
      <w:r w:rsidR="004322F8" w:rsidRPr="006D3569">
        <w:rPr>
          <w:rFonts w:ascii="Times New Roman" w:hAnsi="Times New Roman" w:cs="Times New Roman"/>
          <w:sz w:val="28"/>
          <w:szCs w:val="28"/>
        </w:rPr>
        <w:t xml:space="preserve">выдаются </w:t>
      </w:r>
      <w:r w:rsidR="00782535" w:rsidRPr="006D3569">
        <w:rPr>
          <w:rFonts w:ascii="Times New Roman" w:hAnsi="Times New Roman" w:cs="Times New Roman"/>
          <w:sz w:val="28"/>
          <w:szCs w:val="28"/>
        </w:rPr>
        <w:t xml:space="preserve">федеральными органами государственного управления, </w:t>
      </w:r>
      <w:r w:rsidR="002D41F2" w:rsidRPr="006D3569">
        <w:rPr>
          <w:rFonts w:ascii="Times New Roman" w:hAnsi="Times New Roman" w:cs="Times New Roman"/>
          <w:sz w:val="28"/>
          <w:szCs w:val="28"/>
        </w:rPr>
        <w:t>осуществляющими полномочия в соответствующей сфере</w:t>
      </w:r>
      <w:r w:rsidR="00EE6259" w:rsidRPr="006D3569">
        <w:rPr>
          <w:rFonts w:ascii="Times New Roman" w:hAnsi="Times New Roman" w:cs="Times New Roman"/>
          <w:sz w:val="28"/>
          <w:szCs w:val="28"/>
        </w:rPr>
        <w:t xml:space="preserve">, </w:t>
      </w:r>
      <w:r w:rsidR="00782535" w:rsidRPr="006D3569">
        <w:rPr>
          <w:rFonts w:ascii="Times New Roman" w:hAnsi="Times New Roman" w:cs="Times New Roman"/>
          <w:sz w:val="28"/>
          <w:szCs w:val="28"/>
        </w:rPr>
        <w:t xml:space="preserve">или соответствующими субъектами, указанными в законе, </w:t>
      </w:r>
      <w:r w:rsidR="00EE6259" w:rsidRPr="006D3569">
        <w:rPr>
          <w:rFonts w:ascii="Times New Roman" w:hAnsi="Times New Roman" w:cs="Times New Roman"/>
          <w:sz w:val="28"/>
          <w:szCs w:val="28"/>
        </w:rPr>
        <w:t>а документ об образовании – федеральным органом управления в сфере образования и науки</w:t>
      </w:r>
      <w:r w:rsidR="004322F8" w:rsidRPr="006D3569">
        <w:rPr>
          <w:rFonts w:ascii="Times New Roman" w:hAnsi="Times New Roman" w:cs="Times New Roman"/>
          <w:sz w:val="28"/>
          <w:szCs w:val="28"/>
        </w:rPr>
        <w:t xml:space="preserve">. </w:t>
      </w:r>
    </w:p>
    <w:p w14:paraId="2143A10D" w14:textId="04C3CBA7" w:rsidR="0088205C" w:rsidRPr="006D3569" w:rsidRDefault="0088205C"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 в настоящее время, несомненно, необходимо разделять права, вытекающие из документов об образовании, и специальные права физических лиц (работников), подтверждаемые особыми документами, выдаваемыми, контролируемыми и изымаемыми в специальном порядке</w:t>
      </w:r>
      <w:r w:rsidR="005D15C5" w:rsidRPr="006D3569">
        <w:rPr>
          <w:rFonts w:ascii="Times New Roman" w:hAnsi="Times New Roman" w:cs="Times New Roman"/>
          <w:sz w:val="28"/>
          <w:szCs w:val="28"/>
        </w:rPr>
        <w:t>, предусмотренном законом</w:t>
      </w:r>
      <w:r w:rsidRPr="006D3569">
        <w:rPr>
          <w:rFonts w:ascii="Times New Roman" w:hAnsi="Times New Roman" w:cs="Times New Roman"/>
          <w:sz w:val="28"/>
          <w:szCs w:val="28"/>
        </w:rPr>
        <w:t>.</w:t>
      </w:r>
    </w:p>
    <w:p w14:paraId="53377A11" w14:textId="4AF093A3" w:rsidR="004322F8" w:rsidRPr="006D3569" w:rsidRDefault="00FC2688"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Как уже было указано, </w:t>
      </w:r>
      <w:r w:rsidR="00EE6259" w:rsidRPr="006D3569">
        <w:rPr>
          <w:rFonts w:ascii="Times New Roman" w:hAnsi="Times New Roman" w:cs="Times New Roman"/>
          <w:sz w:val="28"/>
          <w:szCs w:val="28"/>
        </w:rPr>
        <w:t>правом контроля и изъятия соответствующих документов о специальном праве обладают</w:t>
      </w:r>
      <w:r w:rsidRPr="006D3569">
        <w:rPr>
          <w:rFonts w:ascii="Times New Roman" w:hAnsi="Times New Roman" w:cs="Times New Roman"/>
          <w:sz w:val="28"/>
          <w:szCs w:val="28"/>
        </w:rPr>
        <w:t xml:space="preserve">, в большинстве случаев, </w:t>
      </w:r>
      <w:r w:rsidR="00EE6259" w:rsidRPr="006D3569">
        <w:rPr>
          <w:rFonts w:ascii="Times New Roman" w:hAnsi="Times New Roman" w:cs="Times New Roman"/>
          <w:sz w:val="28"/>
          <w:szCs w:val="28"/>
        </w:rPr>
        <w:t>федеральные органы государственного управления, которые их выдали</w:t>
      </w:r>
      <w:r w:rsidRPr="006D3569">
        <w:rPr>
          <w:rFonts w:ascii="Times New Roman" w:hAnsi="Times New Roman" w:cs="Times New Roman"/>
          <w:sz w:val="28"/>
          <w:szCs w:val="28"/>
        </w:rPr>
        <w:t>,</w:t>
      </w:r>
      <w:r w:rsidR="00EE6259" w:rsidRPr="006D3569">
        <w:rPr>
          <w:rFonts w:ascii="Times New Roman" w:hAnsi="Times New Roman" w:cs="Times New Roman"/>
          <w:sz w:val="28"/>
          <w:szCs w:val="28"/>
        </w:rPr>
        <w:t xml:space="preserve"> </w:t>
      </w:r>
      <w:r w:rsidRPr="006D3569">
        <w:rPr>
          <w:rFonts w:ascii="Times New Roman" w:hAnsi="Times New Roman" w:cs="Times New Roman"/>
          <w:sz w:val="28"/>
          <w:szCs w:val="28"/>
        </w:rPr>
        <w:lastRenderedPageBreak/>
        <w:t>по</w:t>
      </w:r>
      <w:r w:rsidR="00782535" w:rsidRPr="006D3569">
        <w:rPr>
          <w:rFonts w:ascii="Times New Roman" w:hAnsi="Times New Roman" w:cs="Times New Roman"/>
          <w:sz w:val="28"/>
          <w:szCs w:val="28"/>
        </w:rPr>
        <w:t>этому</w:t>
      </w:r>
      <w:r w:rsidR="00EE6259" w:rsidRPr="006D3569">
        <w:rPr>
          <w:rFonts w:ascii="Times New Roman" w:hAnsi="Times New Roman" w:cs="Times New Roman"/>
          <w:sz w:val="28"/>
          <w:szCs w:val="28"/>
        </w:rPr>
        <w:t xml:space="preserve"> л</w:t>
      </w:r>
      <w:r w:rsidR="004322F8" w:rsidRPr="006D3569">
        <w:rPr>
          <w:rFonts w:ascii="Times New Roman" w:hAnsi="Times New Roman" w:cs="Times New Roman"/>
          <w:sz w:val="28"/>
          <w:szCs w:val="28"/>
        </w:rPr>
        <w:t xml:space="preserve">юбые иные варианты органов, выдающих, контролирующих и изымающих документы о специальных правах, </w:t>
      </w:r>
      <w:r w:rsidR="00434D9A" w:rsidRPr="006D3569">
        <w:rPr>
          <w:rFonts w:ascii="Times New Roman" w:hAnsi="Times New Roman" w:cs="Times New Roman"/>
          <w:sz w:val="28"/>
          <w:szCs w:val="28"/>
        </w:rPr>
        <w:t>сейчас</w:t>
      </w:r>
      <w:r w:rsidR="004322F8" w:rsidRPr="006D3569">
        <w:rPr>
          <w:rFonts w:ascii="Times New Roman" w:hAnsi="Times New Roman" w:cs="Times New Roman"/>
          <w:sz w:val="28"/>
          <w:szCs w:val="28"/>
        </w:rPr>
        <w:t xml:space="preserve"> исключены. </w:t>
      </w:r>
      <w:r w:rsidR="00A56988" w:rsidRPr="006D3569">
        <w:rPr>
          <w:rFonts w:ascii="Times New Roman" w:hAnsi="Times New Roman" w:cs="Times New Roman"/>
          <w:sz w:val="28"/>
          <w:szCs w:val="28"/>
        </w:rPr>
        <w:t xml:space="preserve"> </w:t>
      </w:r>
      <w:r w:rsidR="004322F8" w:rsidRPr="006D3569">
        <w:rPr>
          <w:rFonts w:ascii="Times New Roman" w:hAnsi="Times New Roman" w:cs="Times New Roman"/>
          <w:sz w:val="28"/>
          <w:szCs w:val="28"/>
        </w:rPr>
        <w:t>В связи с этим нельзя</w:t>
      </w:r>
      <w:r w:rsidR="006B7BCA" w:rsidRPr="006D3569">
        <w:rPr>
          <w:rFonts w:ascii="Times New Roman" w:hAnsi="Times New Roman" w:cs="Times New Roman"/>
          <w:sz w:val="28"/>
          <w:szCs w:val="28"/>
        </w:rPr>
        <w:t xml:space="preserve"> не обратиться и к судебной практике.</w:t>
      </w:r>
    </w:p>
    <w:p w14:paraId="16D17F63" w14:textId="23C2D87F" w:rsidR="00740228" w:rsidRPr="006D3569" w:rsidRDefault="004322F8"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 нормы Положения о дисциплине труда работников железнодорожного транспорта РФ, утвержденного постановлением Правительства РФ от 25</w:t>
      </w:r>
      <w:r w:rsidR="00834F7B" w:rsidRPr="006D3569">
        <w:rPr>
          <w:rFonts w:ascii="Times New Roman" w:hAnsi="Times New Roman" w:cs="Times New Roman"/>
          <w:sz w:val="28"/>
          <w:szCs w:val="28"/>
        </w:rPr>
        <w:t>.08.</w:t>
      </w:r>
      <w:r w:rsidRPr="006D3569">
        <w:rPr>
          <w:rFonts w:ascii="Times New Roman" w:hAnsi="Times New Roman" w:cs="Times New Roman"/>
          <w:sz w:val="28"/>
          <w:szCs w:val="28"/>
        </w:rPr>
        <w:t>1992</w:t>
      </w:r>
      <w:r w:rsidR="006A5E8E" w:rsidRPr="006D3569">
        <w:rPr>
          <w:rStyle w:val="ab"/>
          <w:rFonts w:ascii="Times New Roman" w:hAnsi="Times New Roman" w:cs="Times New Roman"/>
          <w:sz w:val="28"/>
          <w:szCs w:val="28"/>
        </w:rPr>
        <w:footnoteReference w:id="13"/>
      </w:r>
      <w:r w:rsidR="00834F7B"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(пункты 15, 16), </w:t>
      </w:r>
      <w:r w:rsidR="002D776B" w:rsidRPr="006D3569">
        <w:rPr>
          <w:rFonts w:ascii="Times New Roman" w:hAnsi="Times New Roman" w:cs="Times New Roman"/>
          <w:sz w:val="28"/>
          <w:szCs w:val="28"/>
        </w:rPr>
        <w:t>предоставившие право</w:t>
      </w:r>
      <w:r w:rsidRPr="006D3569">
        <w:rPr>
          <w:rFonts w:ascii="Times New Roman" w:hAnsi="Times New Roman" w:cs="Times New Roman"/>
          <w:sz w:val="28"/>
          <w:szCs w:val="28"/>
        </w:rPr>
        <w:t xml:space="preserve"> </w:t>
      </w:r>
      <w:r w:rsidR="005B01E9" w:rsidRPr="006D3569">
        <w:rPr>
          <w:rFonts w:ascii="Times New Roman" w:hAnsi="Times New Roman" w:cs="Times New Roman"/>
          <w:sz w:val="28"/>
          <w:szCs w:val="28"/>
        </w:rPr>
        <w:t xml:space="preserve">именно </w:t>
      </w:r>
      <w:r w:rsidRPr="006D3569">
        <w:rPr>
          <w:rFonts w:ascii="Times New Roman" w:hAnsi="Times New Roman" w:cs="Times New Roman"/>
          <w:sz w:val="28"/>
          <w:szCs w:val="28"/>
        </w:rPr>
        <w:t xml:space="preserve">работодателю самостоятельно лишать машиниста свидетельства на право управления локомотивом, моторно-вагонным подвижным составом, специальным самоходным подвижным составом; водителя – удостоверения на право управления дрезиной; помощника машиниста локомотива, моторно-вагонного подвижного состава, специального подвижного состава – свидетельства помощника машиниста; помощника водителя дрезины – удостоверения помощника водителя за совершение дисциплинарных поступков, признаны Верховным </w:t>
      </w:r>
      <w:r w:rsidR="00F26221" w:rsidRPr="006D3569">
        <w:rPr>
          <w:rFonts w:ascii="Times New Roman" w:hAnsi="Times New Roman" w:cs="Times New Roman"/>
          <w:sz w:val="28"/>
          <w:szCs w:val="28"/>
        </w:rPr>
        <w:t>С</w:t>
      </w:r>
      <w:r w:rsidRPr="006D3569">
        <w:rPr>
          <w:rFonts w:ascii="Times New Roman" w:hAnsi="Times New Roman" w:cs="Times New Roman"/>
          <w:sz w:val="28"/>
          <w:szCs w:val="28"/>
        </w:rPr>
        <w:t xml:space="preserve">удом </w:t>
      </w:r>
      <w:r w:rsidR="00F26221" w:rsidRPr="006D3569">
        <w:rPr>
          <w:rFonts w:ascii="Times New Roman" w:hAnsi="Times New Roman" w:cs="Times New Roman"/>
          <w:sz w:val="28"/>
          <w:szCs w:val="28"/>
        </w:rPr>
        <w:t>Российской Федерации (далее – Верховный Суд РФ)</w:t>
      </w:r>
      <w:r w:rsidR="006D2AA8" w:rsidRPr="006D3569">
        <w:rPr>
          <w:rFonts w:ascii="Times New Roman" w:hAnsi="Times New Roman" w:cs="Times New Roman"/>
          <w:sz w:val="28"/>
          <w:szCs w:val="28"/>
        </w:rPr>
        <w:t xml:space="preserve"> </w:t>
      </w:r>
      <w:r w:rsidRPr="006D3569">
        <w:rPr>
          <w:rFonts w:ascii="Times New Roman" w:hAnsi="Times New Roman" w:cs="Times New Roman"/>
          <w:sz w:val="28"/>
          <w:szCs w:val="28"/>
        </w:rPr>
        <w:t>недействительными</w:t>
      </w:r>
      <w:r w:rsidR="006D2AA8" w:rsidRPr="006D3569">
        <w:rPr>
          <w:rFonts w:ascii="Times New Roman" w:hAnsi="Times New Roman" w:cs="Times New Roman"/>
          <w:sz w:val="28"/>
          <w:szCs w:val="28"/>
        </w:rPr>
        <w:t xml:space="preserve"> решением от 28.10.2002                                    № ГК Пи20002–1100</w:t>
      </w:r>
      <w:r w:rsidR="00E16769" w:rsidRPr="006D3569">
        <w:rPr>
          <w:rStyle w:val="ab"/>
          <w:rFonts w:ascii="Times New Roman" w:hAnsi="Times New Roman" w:cs="Times New Roman"/>
          <w:sz w:val="28"/>
          <w:szCs w:val="28"/>
        </w:rPr>
        <w:footnoteReference w:id="14"/>
      </w:r>
      <w:r w:rsidR="006D2AA8" w:rsidRPr="006D3569">
        <w:rPr>
          <w:rFonts w:ascii="Times New Roman" w:hAnsi="Times New Roman" w:cs="Times New Roman"/>
          <w:sz w:val="28"/>
          <w:szCs w:val="28"/>
        </w:rPr>
        <w:t>.</w:t>
      </w:r>
      <w:r w:rsidR="00F26221" w:rsidRPr="006D3569">
        <w:rPr>
          <w:rFonts w:ascii="Times New Roman" w:hAnsi="Times New Roman" w:cs="Times New Roman"/>
          <w:sz w:val="28"/>
          <w:szCs w:val="28"/>
        </w:rPr>
        <w:t xml:space="preserve"> </w:t>
      </w:r>
    </w:p>
    <w:p w14:paraId="1252B698" w14:textId="2156D990" w:rsidR="004322F8" w:rsidRPr="006D3569" w:rsidRDefault="00AD2A08"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частности, В</w:t>
      </w:r>
      <w:r w:rsidR="00740228" w:rsidRPr="006D3569">
        <w:rPr>
          <w:rFonts w:ascii="Times New Roman" w:hAnsi="Times New Roman" w:cs="Times New Roman"/>
          <w:sz w:val="28"/>
          <w:szCs w:val="28"/>
        </w:rPr>
        <w:t>ерховный Суд</w:t>
      </w:r>
      <w:r w:rsidRPr="006D3569">
        <w:rPr>
          <w:rFonts w:ascii="Times New Roman" w:hAnsi="Times New Roman" w:cs="Times New Roman"/>
          <w:sz w:val="28"/>
          <w:szCs w:val="28"/>
        </w:rPr>
        <w:t xml:space="preserve"> РФ указал, что </w:t>
      </w:r>
      <w:r w:rsidR="0088205C" w:rsidRPr="006D3569">
        <w:rPr>
          <w:rFonts w:ascii="Times New Roman" w:hAnsi="Times New Roman" w:cs="Times New Roman"/>
          <w:sz w:val="28"/>
          <w:szCs w:val="28"/>
        </w:rPr>
        <w:t>дисциплинарное взыскание в виде лишения машиниста свидетельства на право управления локомотивом, мотор</w:t>
      </w:r>
      <w:r w:rsidR="00740228" w:rsidRPr="006D3569">
        <w:rPr>
          <w:rFonts w:ascii="Times New Roman" w:hAnsi="Times New Roman" w:cs="Times New Roman"/>
          <w:sz w:val="28"/>
          <w:szCs w:val="28"/>
        </w:rPr>
        <w:t>но</w:t>
      </w:r>
      <w:r w:rsidR="0088205C" w:rsidRPr="006D3569">
        <w:rPr>
          <w:rFonts w:ascii="Times New Roman" w:hAnsi="Times New Roman" w:cs="Times New Roman"/>
          <w:sz w:val="28"/>
          <w:szCs w:val="28"/>
        </w:rPr>
        <w:t>-вагонным подвижным составом, специальным самоходным подвижным составом, водителя - удостоверения на право управления дрезиной, помощника машиниста локомотива, мотор</w:t>
      </w:r>
      <w:r w:rsidR="00740228" w:rsidRPr="006D3569">
        <w:rPr>
          <w:rFonts w:ascii="Times New Roman" w:hAnsi="Times New Roman" w:cs="Times New Roman"/>
          <w:sz w:val="28"/>
          <w:szCs w:val="28"/>
        </w:rPr>
        <w:t>но</w:t>
      </w:r>
      <w:r w:rsidR="0088205C" w:rsidRPr="006D3569">
        <w:rPr>
          <w:rFonts w:ascii="Times New Roman" w:hAnsi="Times New Roman" w:cs="Times New Roman"/>
          <w:sz w:val="28"/>
          <w:szCs w:val="28"/>
        </w:rPr>
        <w:t xml:space="preserve">-вагонного подвижного состава, специального самоходного подвижного состава - свидетельства помощника машиниста, помощника водителя дрезины - удостоверения помощника водителя на срок до трех месяцев или до одного года, с переводом с согласия работника на другую работу на тот же срок, не </w:t>
      </w:r>
      <w:r w:rsidR="0088205C" w:rsidRPr="006D3569">
        <w:rPr>
          <w:rFonts w:ascii="Times New Roman" w:hAnsi="Times New Roman" w:cs="Times New Roman"/>
          <w:sz w:val="28"/>
          <w:szCs w:val="28"/>
        </w:rPr>
        <w:lastRenderedPageBreak/>
        <w:t xml:space="preserve">соответствует действующему трудовому законодательству, так как ст. 192 Трудового кодекса </w:t>
      </w:r>
      <w:r w:rsidR="00740228" w:rsidRPr="006D3569">
        <w:rPr>
          <w:rFonts w:ascii="Times New Roman" w:hAnsi="Times New Roman" w:cs="Times New Roman"/>
          <w:sz w:val="28"/>
          <w:szCs w:val="28"/>
        </w:rPr>
        <w:t xml:space="preserve">РФ </w:t>
      </w:r>
      <w:r w:rsidR="0088205C" w:rsidRPr="006D3569">
        <w:rPr>
          <w:rFonts w:ascii="Times New Roman" w:hAnsi="Times New Roman" w:cs="Times New Roman"/>
          <w:sz w:val="28"/>
          <w:szCs w:val="28"/>
        </w:rPr>
        <w:t>установлен исчерпывающий перечень дисциплинарных взысканий, которые работодатель имеет право применять по отношению к работнику.</w:t>
      </w:r>
    </w:p>
    <w:p w14:paraId="1BE54088" w14:textId="77B10F97" w:rsidR="00740228" w:rsidRPr="006D3569" w:rsidRDefault="00740228"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 Верховный Суд РФ указал на невозможность работодателя лишать работника документа, удостоверяющего специальное право, в порядке дисциплинарного взыскания.</w:t>
      </w:r>
    </w:p>
    <w:p w14:paraId="5EB01B79" w14:textId="7AB68317" w:rsidR="00740228" w:rsidRPr="006D3569" w:rsidRDefault="00740228"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Обращаясь к специальному праву как общей категории, предусмотренной не только в трудовом законодательстве, но и в административном, нельзя не указать на соотношение указанных норм, содержащихся в разных отраслях права.</w:t>
      </w:r>
    </w:p>
    <w:p w14:paraId="4EAEBE2E" w14:textId="3E1F9C44" w:rsidR="00E77D94" w:rsidRPr="006D3569" w:rsidRDefault="00B511B2"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связи с этим, </w:t>
      </w:r>
      <w:r w:rsidR="00E77D94" w:rsidRPr="006D3569">
        <w:rPr>
          <w:rFonts w:ascii="Times New Roman" w:hAnsi="Times New Roman" w:cs="Times New Roman"/>
          <w:sz w:val="28"/>
          <w:szCs w:val="28"/>
        </w:rPr>
        <w:t xml:space="preserve">Бугров </w:t>
      </w:r>
      <w:r w:rsidR="00A56988" w:rsidRPr="006D3569">
        <w:rPr>
          <w:rFonts w:ascii="Times New Roman" w:hAnsi="Times New Roman" w:cs="Times New Roman"/>
          <w:sz w:val="28"/>
          <w:szCs w:val="28"/>
        </w:rPr>
        <w:t xml:space="preserve">Л.Ю. </w:t>
      </w:r>
      <w:r w:rsidR="00385C12" w:rsidRPr="006D3569">
        <w:rPr>
          <w:rFonts w:ascii="Times New Roman" w:hAnsi="Times New Roman" w:cs="Times New Roman"/>
          <w:sz w:val="28"/>
          <w:szCs w:val="28"/>
        </w:rPr>
        <w:t>высказыва</w:t>
      </w:r>
      <w:r w:rsidR="002F1BD3" w:rsidRPr="006D3569">
        <w:rPr>
          <w:rFonts w:ascii="Times New Roman" w:hAnsi="Times New Roman" w:cs="Times New Roman"/>
          <w:sz w:val="28"/>
          <w:szCs w:val="28"/>
        </w:rPr>
        <w:t>л</w:t>
      </w:r>
      <w:r w:rsidR="00385C12" w:rsidRPr="006D3569">
        <w:rPr>
          <w:rFonts w:ascii="Times New Roman" w:hAnsi="Times New Roman" w:cs="Times New Roman"/>
          <w:sz w:val="28"/>
          <w:szCs w:val="28"/>
        </w:rPr>
        <w:t xml:space="preserve"> мысль</w:t>
      </w:r>
      <w:r w:rsidR="00E77D94" w:rsidRPr="006D3569">
        <w:rPr>
          <w:rFonts w:ascii="Times New Roman" w:hAnsi="Times New Roman" w:cs="Times New Roman"/>
          <w:sz w:val="28"/>
          <w:szCs w:val="28"/>
        </w:rPr>
        <w:t xml:space="preserve"> о возможности существования концепции специальных прав в узком и широком смыслах</w:t>
      </w:r>
      <w:r w:rsidR="00DE4166" w:rsidRPr="006D3569">
        <w:rPr>
          <w:rFonts w:ascii="Times New Roman" w:hAnsi="Times New Roman" w:cs="Times New Roman"/>
          <w:sz w:val="28"/>
          <w:szCs w:val="28"/>
        </w:rPr>
        <w:t xml:space="preserve">, </w:t>
      </w:r>
      <w:r w:rsidR="00462A2B" w:rsidRPr="006D3569">
        <w:rPr>
          <w:rFonts w:ascii="Times New Roman" w:hAnsi="Times New Roman" w:cs="Times New Roman"/>
          <w:sz w:val="28"/>
          <w:szCs w:val="28"/>
        </w:rPr>
        <w:t xml:space="preserve">исходя из </w:t>
      </w:r>
      <w:r w:rsidR="002F5D95" w:rsidRPr="006D3569">
        <w:rPr>
          <w:rFonts w:ascii="Times New Roman" w:hAnsi="Times New Roman" w:cs="Times New Roman"/>
          <w:sz w:val="28"/>
          <w:szCs w:val="28"/>
        </w:rPr>
        <w:t xml:space="preserve">их </w:t>
      </w:r>
      <w:r w:rsidR="00462A2B" w:rsidRPr="006D3569">
        <w:rPr>
          <w:rFonts w:ascii="Times New Roman" w:hAnsi="Times New Roman" w:cs="Times New Roman"/>
          <w:sz w:val="28"/>
          <w:szCs w:val="28"/>
        </w:rPr>
        <w:t xml:space="preserve">упоминания как в трудовом праве, так и в </w:t>
      </w:r>
      <w:r w:rsidR="002F5D95" w:rsidRPr="006D3569">
        <w:rPr>
          <w:rFonts w:ascii="Times New Roman" w:hAnsi="Times New Roman" w:cs="Times New Roman"/>
          <w:sz w:val="28"/>
          <w:szCs w:val="28"/>
        </w:rPr>
        <w:t xml:space="preserve">праве </w:t>
      </w:r>
      <w:r w:rsidR="00462A2B" w:rsidRPr="006D3569">
        <w:rPr>
          <w:rFonts w:ascii="Times New Roman" w:hAnsi="Times New Roman" w:cs="Times New Roman"/>
          <w:sz w:val="28"/>
          <w:szCs w:val="28"/>
        </w:rPr>
        <w:t>административном</w:t>
      </w:r>
      <w:r w:rsidR="00D12B05" w:rsidRPr="006D3569">
        <w:rPr>
          <w:rStyle w:val="ab"/>
          <w:rFonts w:ascii="Times New Roman" w:hAnsi="Times New Roman" w:cs="Times New Roman"/>
          <w:sz w:val="28"/>
          <w:szCs w:val="28"/>
        </w:rPr>
        <w:footnoteReference w:id="15"/>
      </w:r>
      <w:r w:rsidR="00E77D94" w:rsidRPr="006D3569">
        <w:rPr>
          <w:rFonts w:ascii="Times New Roman" w:hAnsi="Times New Roman" w:cs="Times New Roman"/>
          <w:sz w:val="28"/>
          <w:szCs w:val="28"/>
        </w:rPr>
        <w:t>.</w:t>
      </w:r>
    </w:p>
    <w:p w14:paraId="1266C1D1" w14:textId="0E8A5FF6" w:rsidR="003B2CB7" w:rsidRPr="006D3569" w:rsidRDefault="00D12B05"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частности</w:t>
      </w:r>
      <w:r w:rsidR="003B2CB7" w:rsidRPr="006D3569">
        <w:rPr>
          <w:rFonts w:ascii="Times New Roman" w:hAnsi="Times New Roman" w:cs="Times New Roman"/>
          <w:sz w:val="28"/>
          <w:szCs w:val="28"/>
        </w:rPr>
        <w:t>, российская концепция специальных прав сложилась во многом благодаря Кодексу об административных правонарушениях Российской Федерации</w:t>
      </w:r>
      <w:r w:rsidR="00B243EE" w:rsidRPr="006D3569">
        <w:rPr>
          <w:rStyle w:val="ab"/>
          <w:rFonts w:ascii="Times New Roman" w:hAnsi="Times New Roman" w:cs="Times New Roman"/>
          <w:sz w:val="28"/>
          <w:szCs w:val="28"/>
        </w:rPr>
        <w:footnoteReference w:id="16"/>
      </w:r>
      <w:r w:rsidR="00B243EE" w:rsidRPr="006D3569">
        <w:rPr>
          <w:rFonts w:ascii="Times New Roman" w:hAnsi="Times New Roman" w:cs="Times New Roman"/>
          <w:sz w:val="28"/>
          <w:szCs w:val="28"/>
        </w:rPr>
        <w:t xml:space="preserve"> </w:t>
      </w:r>
      <w:r w:rsidR="003B2CB7" w:rsidRPr="006D3569">
        <w:rPr>
          <w:rFonts w:ascii="Times New Roman" w:hAnsi="Times New Roman" w:cs="Times New Roman"/>
          <w:sz w:val="28"/>
          <w:szCs w:val="28"/>
        </w:rPr>
        <w:t>(далее – КоАП РФ), который охватывает специальные права физического лица, в том числе</w:t>
      </w:r>
      <w:r w:rsidR="00AB0536" w:rsidRPr="006D3569">
        <w:rPr>
          <w:rFonts w:ascii="Times New Roman" w:hAnsi="Times New Roman" w:cs="Times New Roman"/>
          <w:sz w:val="28"/>
          <w:szCs w:val="28"/>
        </w:rPr>
        <w:t>, конечно,</w:t>
      </w:r>
      <w:r w:rsidR="003B2CB7" w:rsidRPr="006D3569">
        <w:rPr>
          <w:rFonts w:ascii="Times New Roman" w:hAnsi="Times New Roman" w:cs="Times New Roman"/>
          <w:sz w:val="28"/>
          <w:szCs w:val="28"/>
        </w:rPr>
        <w:t xml:space="preserve"> и специальные права работника.</w:t>
      </w:r>
    </w:p>
    <w:p w14:paraId="59E07CAD" w14:textId="413635F9" w:rsidR="00780CD3" w:rsidRPr="006D3569" w:rsidRDefault="00780CD3"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Ч</w:t>
      </w:r>
      <w:r w:rsidR="002F5D95" w:rsidRPr="006D3569">
        <w:rPr>
          <w:rFonts w:ascii="Times New Roman" w:hAnsi="Times New Roman" w:cs="Times New Roman"/>
          <w:sz w:val="28"/>
          <w:szCs w:val="28"/>
        </w:rPr>
        <w:t>асть</w:t>
      </w:r>
      <w:r w:rsidRPr="006D3569">
        <w:rPr>
          <w:rFonts w:ascii="Times New Roman" w:hAnsi="Times New Roman" w:cs="Times New Roman"/>
          <w:sz w:val="28"/>
          <w:szCs w:val="28"/>
        </w:rPr>
        <w:t xml:space="preserve"> 1 ст. 3.8 КоАП РФ</w:t>
      </w:r>
      <w:r w:rsidR="00D12B05" w:rsidRPr="006D3569">
        <w:rPr>
          <w:rFonts w:ascii="Times New Roman" w:hAnsi="Times New Roman" w:cs="Times New Roman"/>
          <w:sz w:val="28"/>
          <w:szCs w:val="28"/>
        </w:rPr>
        <w:t>,</w:t>
      </w:r>
      <w:r w:rsidRPr="006D3569">
        <w:rPr>
          <w:rFonts w:ascii="Times New Roman" w:hAnsi="Times New Roman" w:cs="Times New Roman"/>
          <w:sz w:val="28"/>
          <w:szCs w:val="28"/>
        </w:rPr>
        <w:t xml:space="preserve"> также как и Т</w:t>
      </w:r>
      <w:r w:rsidR="00462A2B" w:rsidRPr="006D3569">
        <w:rPr>
          <w:rFonts w:ascii="Times New Roman" w:hAnsi="Times New Roman" w:cs="Times New Roman"/>
          <w:sz w:val="28"/>
          <w:szCs w:val="28"/>
        </w:rPr>
        <w:t>рудовой кодекс</w:t>
      </w:r>
      <w:r w:rsidRPr="006D3569">
        <w:rPr>
          <w:rFonts w:ascii="Times New Roman" w:hAnsi="Times New Roman" w:cs="Times New Roman"/>
          <w:sz w:val="28"/>
          <w:szCs w:val="28"/>
        </w:rPr>
        <w:t xml:space="preserve"> РФ</w:t>
      </w:r>
      <w:r w:rsidR="00D12B05"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не содержит определения понятия «специального права», как и понятия «лишение специального права», но, в свою очередь, устанавливает, что </w:t>
      </w:r>
      <w:r w:rsidR="002F5D95" w:rsidRPr="006D3569">
        <w:rPr>
          <w:rFonts w:ascii="Times New Roman" w:hAnsi="Times New Roman" w:cs="Times New Roman"/>
          <w:sz w:val="28"/>
          <w:szCs w:val="28"/>
        </w:rPr>
        <w:t xml:space="preserve">последнее является </w:t>
      </w:r>
      <w:r w:rsidRPr="006D3569">
        <w:rPr>
          <w:rFonts w:ascii="Times New Roman" w:hAnsi="Times New Roman" w:cs="Times New Roman"/>
          <w:sz w:val="28"/>
          <w:szCs w:val="28"/>
        </w:rPr>
        <w:t>вид</w:t>
      </w:r>
      <w:r w:rsidR="002F5D95" w:rsidRPr="006D3569">
        <w:rPr>
          <w:rFonts w:ascii="Times New Roman" w:hAnsi="Times New Roman" w:cs="Times New Roman"/>
          <w:sz w:val="28"/>
          <w:szCs w:val="28"/>
        </w:rPr>
        <w:t>ом</w:t>
      </w:r>
      <w:r w:rsidRPr="006D3569">
        <w:rPr>
          <w:rFonts w:ascii="Times New Roman" w:hAnsi="Times New Roman" w:cs="Times New Roman"/>
          <w:sz w:val="28"/>
          <w:szCs w:val="28"/>
        </w:rPr>
        <w:t xml:space="preserve"> административного наказания</w:t>
      </w:r>
      <w:r w:rsidR="002F5D95" w:rsidRPr="006D3569">
        <w:rPr>
          <w:rFonts w:ascii="Times New Roman" w:hAnsi="Times New Roman" w:cs="Times New Roman"/>
          <w:sz w:val="28"/>
          <w:szCs w:val="28"/>
        </w:rPr>
        <w:t>, которое</w:t>
      </w:r>
      <w:r w:rsidRPr="006D3569">
        <w:rPr>
          <w:rFonts w:ascii="Times New Roman" w:hAnsi="Times New Roman" w:cs="Times New Roman"/>
          <w:sz w:val="28"/>
          <w:szCs w:val="28"/>
        </w:rPr>
        <w:t xml:space="preserve"> применяется в отношении физического лица, совершившего административное правонарушение, за грубое или систематическое нарушение порядка пользования ранее предоставленным ему специальным правом либо за уклонение от исполнения иного административного наказания, назначенного </w:t>
      </w:r>
      <w:r w:rsidRPr="006D3569">
        <w:rPr>
          <w:rFonts w:ascii="Times New Roman" w:hAnsi="Times New Roman" w:cs="Times New Roman"/>
          <w:sz w:val="28"/>
          <w:szCs w:val="28"/>
        </w:rPr>
        <w:lastRenderedPageBreak/>
        <w:t>за нарушение порядка пользования таким правом в случаях, предусмотренных статьями Особенной части КоАП РФ, либо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1AA0F26D" w14:textId="52BCF9F2" w:rsidR="00B3042A" w:rsidRPr="006D3569" w:rsidRDefault="00B3042A"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Соответственно, лишение специального права в Росси</w:t>
      </w:r>
      <w:r w:rsidR="00B511B2" w:rsidRPr="006D3569">
        <w:rPr>
          <w:rFonts w:ascii="Times New Roman" w:hAnsi="Times New Roman" w:cs="Times New Roman"/>
          <w:sz w:val="28"/>
          <w:szCs w:val="28"/>
        </w:rPr>
        <w:t>йской Федерации</w:t>
      </w:r>
      <w:r w:rsidRPr="006D3569">
        <w:rPr>
          <w:rFonts w:ascii="Times New Roman" w:hAnsi="Times New Roman" w:cs="Times New Roman"/>
          <w:sz w:val="28"/>
          <w:szCs w:val="28"/>
        </w:rPr>
        <w:t xml:space="preserve"> является административным ограничением правосубъектности физического лица за совершенный административный деликт</w:t>
      </w:r>
      <w:r w:rsidR="002F5D95" w:rsidRPr="006D3569">
        <w:rPr>
          <w:rStyle w:val="ab"/>
          <w:rFonts w:ascii="Times New Roman" w:hAnsi="Times New Roman" w:cs="Times New Roman"/>
          <w:sz w:val="28"/>
          <w:szCs w:val="28"/>
        </w:rPr>
        <w:footnoteReference w:id="17"/>
      </w:r>
      <w:r w:rsidRPr="006D3569">
        <w:rPr>
          <w:rFonts w:ascii="Times New Roman" w:hAnsi="Times New Roman" w:cs="Times New Roman"/>
          <w:sz w:val="28"/>
          <w:szCs w:val="28"/>
        </w:rPr>
        <w:t>.</w:t>
      </w:r>
    </w:p>
    <w:p w14:paraId="21819A17" w14:textId="65D5B0E2" w:rsidR="00B3042A" w:rsidRPr="006D3569" w:rsidRDefault="00B3042A" w:rsidP="00834E82">
      <w:pPr>
        <w:pStyle w:val="ConsPlusNormal"/>
        <w:spacing w:line="360" w:lineRule="auto"/>
        <w:ind w:firstLine="709"/>
        <w:contextualSpacing/>
        <w:jc w:val="both"/>
      </w:pPr>
      <w:r w:rsidRPr="006D3569">
        <w:rPr>
          <w:rFonts w:ascii="Times New Roman" w:hAnsi="Times New Roman" w:cs="Times New Roman"/>
          <w:sz w:val="28"/>
          <w:szCs w:val="28"/>
        </w:rPr>
        <w:t xml:space="preserve">Кроме того, основной нормативно-правовой акт, регулирующий вопросы административной ответственности в </w:t>
      </w:r>
      <w:r w:rsidR="00DE4166" w:rsidRPr="006D3569">
        <w:rPr>
          <w:rFonts w:ascii="Times New Roman" w:hAnsi="Times New Roman" w:cs="Times New Roman"/>
          <w:sz w:val="28"/>
          <w:szCs w:val="28"/>
        </w:rPr>
        <w:t>Росси</w:t>
      </w:r>
      <w:r w:rsidR="00B511B2" w:rsidRPr="006D3569">
        <w:rPr>
          <w:rFonts w:ascii="Times New Roman" w:hAnsi="Times New Roman" w:cs="Times New Roman"/>
          <w:sz w:val="28"/>
          <w:szCs w:val="28"/>
        </w:rPr>
        <w:t>йской Федерации</w:t>
      </w:r>
      <w:r w:rsidRPr="006D3569">
        <w:rPr>
          <w:rFonts w:ascii="Times New Roman" w:hAnsi="Times New Roman" w:cs="Times New Roman"/>
          <w:sz w:val="28"/>
          <w:szCs w:val="28"/>
        </w:rPr>
        <w:t xml:space="preserve"> (КоАП РФ), на сегодняшний день не содержит исчерпывающего перечня специальных прав, которых могут быть лишены лица, в отношение которых осуществляется производство по делу, </w:t>
      </w:r>
      <w:r w:rsidR="00365322" w:rsidRPr="006D3569">
        <w:rPr>
          <w:rFonts w:ascii="Times New Roman" w:hAnsi="Times New Roman" w:cs="Times New Roman"/>
          <w:sz w:val="28"/>
          <w:szCs w:val="28"/>
        </w:rPr>
        <w:t>аналогично, как уже было указано ранее, такой перечень не содержит и трудовое законодательство</w:t>
      </w:r>
      <w:r w:rsidRPr="006D3569">
        <w:rPr>
          <w:rStyle w:val="ab"/>
          <w:rFonts w:ascii="Times New Roman" w:hAnsi="Times New Roman" w:cs="Times New Roman"/>
          <w:sz w:val="28"/>
          <w:szCs w:val="28"/>
        </w:rPr>
        <w:footnoteReference w:id="18"/>
      </w:r>
      <w:r w:rsidRPr="006D3569">
        <w:rPr>
          <w:rFonts w:ascii="Times New Roman" w:hAnsi="Times New Roman" w:cs="Times New Roman"/>
          <w:sz w:val="28"/>
          <w:szCs w:val="28"/>
        </w:rPr>
        <w:t>.</w:t>
      </w:r>
    </w:p>
    <w:p w14:paraId="290A7FDA" w14:textId="381FC6BC" w:rsidR="003B2CB7" w:rsidRPr="006D3569" w:rsidRDefault="00AB0536"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Ч</w:t>
      </w:r>
      <w:r w:rsidR="00B3042A" w:rsidRPr="006D3569">
        <w:rPr>
          <w:rFonts w:ascii="Times New Roman" w:hAnsi="Times New Roman" w:cs="Times New Roman"/>
          <w:sz w:val="28"/>
          <w:szCs w:val="28"/>
        </w:rPr>
        <w:t>ерез призму административного права</w:t>
      </w:r>
      <w:r w:rsidR="002554B7" w:rsidRPr="006D3569">
        <w:rPr>
          <w:rFonts w:ascii="Times New Roman" w:hAnsi="Times New Roman" w:cs="Times New Roman"/>
          <w:sz w:val="28"/>
          <w:szCs w:val="28"/>
        </w:rPr>
        <w:t xml:space="preserve"> </w:t>
      </w:r>
      <w:r w:rsidR="006B51D5" w:rsidRPr="006D3569">
        <w:rPr>
          <w:rFonts w:ascii="Times New Roman" w:hAnsi="Times New Roman" w:cs="Times New Roman"/>
          <w:sz w:val="28"/>
          <w:szCs w:val="28"/>
        </w:rPr>
        <w:t>п</w:t>
      </w:r>
      <w:r w:rsidR="003B2CB7" w:rsidRPr="006D3569">
        <w:rPr>
          <w:rFonts w:ascii="Times New Roman" w:hAnsi="Times New Roman" w:cs="Times New Roman"/>
          <w:sz w:val="28"/>
          <w:szCs w:val="28"/>
        </w:rPr>
        <w:t xml:space="preserve">од специальным правом физического лица </w:t>
      </w:r>
      <w:r w:rsidR="006B51D5" w:rsidRPr="006D3569">
        <w:rPr>
          <w:rFonts w:ascii="Times New Roman" w:hAnsi="Times New Roman" w:cs="Times New Roman"/>
          <w:sz w:val="28"/>
          <w:szCs w:val="28"/>
        </w:rPr>
        <w:t>можно</w:t>
      </w:r>
      <w:r w:rsidR="003B2CB7" w:rsidRPr="006D3569">
        <w:rPr>
          <w:rFonts w:ascii="Times New Roman" w:hAnsi="Times New Roman" w:cs="Times New Roman"/>
          <w:sz w:val="28"/>
          <w:szCs w:val="28"/>
        </w:rPr>
        <w:t xml:space="preserve"> </w:t>
      </w:r>
      <w:r w:rsidR="00DE4166" w:rsidRPr="006D3569">
        <w:rPr>
          <w:rFonts w:ascii="Times New Roman" w:hAnsi="Times New Roman" w:cs="Times New Roman"/>
          <w:sz w:val="28"/>
          <w:szCs w:val="28"/>
        </w:rPr>
        <w:t xml:space="preserve">также </w:t>
      </w:r>
      <w:r w:rsidR="003B2CB7" w:rsidRPr="006D3569">
        <w:rPr>
          <w:rFonts w:ascii="Times New Roman" w:hAnsi="Times New Roman" w:cs="Times New Roman"/>
          <w:sz w:val="28"/>
          <w:szCs w:val="28"/>
        </w:rPr>
        <w:t>понимать подтвержденную особым документом, выдаваемым, контролируемым и изымаемым в установленном порядке, как правило, федеральными органами государственного управления, возможность такого лица заниматься определенной и недоступной для лиц, не обладающих подобным документом, деятельностью</w:t>
      </w:r>
      <w:r w:rsidR="002554B7" w:rsidRPr="006D3569">
        <w:rPr>
          <w:rFonts w:ascii="Times New Roman" w:hAnsi="Times New Roman" w:cs="Times New Roman"/>
          <w:sz w:val="28"/>
          <w:szCs w:val="28"/>
        </w:rPr>
        <w:t>, и в</w:t>
      </w:r>
      <w:r w:rsidR="003B2CB7" w:rsidRPr="006D3569">
        <w:rPr>
          <w:rFonts w:ascii="Times New Roman" w:hAnsi="Times New Roman" w:cs="Times New Roman"/>
          <w:sz w:val="28"/>
          <w:szCs w:val="28"/>
        </w:rPr>
        <w:t xml:space="preserve"> тех случаях</w:t>
      </w:r>
      <w:r w:rsidR="002554B7" w:rsidRPr="006D3569">
        <w:rPr>
          <w:rFonts w:ascii="Times New Roman" w:hAnsi="Times New Roman" w:cs="Times New Roman"/>
          <w:sz w:val="28"/>
          <w:szCs w:val="28"/>
        </w:rPr>
        <w:t>,</w:t>
      </w:r>
      <w:r w:rsidR="003B2CB7" w:rsidRPr="006D3569">
        <w:rPr>
          <w:rFonts w:ascii="Times New Roman" w:hAnsi="Times New Roman" w:cs="Times New Roman"/>
          <w:sz w:val="28"/>
          <w:szCs w:val="28"/>
        </w:rPr>
        <w:t xml:space="preserve"> когда речь идет о трудовых отношениях, вытекающих из трудового договора, специальные права физических лиц оцениваются в качестве специальных прав работников</w:t>
      </w:r>
      <w:r w:rsidRPr="006D3569">
        <w:rPr>
          <w:rFonts w:ascii="Times New Roman" w:hAnsi="Times New Roman" w:cs="Times New Roman"/>
          <w:sz w:val="28"/>
          <w:szCs w:val="28"/>
        </w:rPr>
        <w:t xml:space="preserve"> </w:t>
      </w:r>
      <w:r w:rsidR="003B2CB7" w:rsidRPr="006D3569">
        <w:rPr>
          <w:rFonts w:ascii="Times New Roman" w:hAnsi="Times New Roman" w:cs="Times New Roman"/>
          <w:sz w:val="28"/>
          <w:szCs w:val="28"/>
        </w:rPr>
        <w:t>в узком смысле. Этот узкий смысл</w:t>
      </w:r>
      <w:r w:rsidR="002F5D95" w:rsidRPr="006D3569">
        <w:rPr>
          <w:rFonts w:ascii="Times New Roman" w:hAnsi="Times New Roman" w:cs="Times New Roman"/>
          <w:sz w:val="28"/>
          <w:szCs w:val="28"/>
        </w:rPr>
        <w:t xml:space="preserve"> понимания специального права</w:t>
      </w:r>
      <w:r w:rsidR="003B2CB7" w:rsidRPr="006D3569">
        <w:rPr>
          <w:rFonts w:ascii="Times New Roman" w:hAnsi="Times New Roman" w:cs="Times New Roman"/>
          <w:sz w:val="28"/>
          <w:szCs w:val="28"/>
        </w:rPr>
        <w:t xml:space="preserve"> означает </w:t>
      </w:r>
      <w:r w:rsidR="002554B7" w:rsidRPr="006D3569">
        <w:rPr>
          <w:rFonts w:ascii="Times New Roman" w:hAnsi="Times New Roman" w:cs="Times New Roman"/>
          <w:sz w:val="28"/>
          <w:szCs w:val="28"/>
        </w:rPr>
        <w:t xml:space="preserve">и </w:t>
      </w:r>
      <w:r w:rsidR="003B2CB7" w:rsidRPr="006D3569">
        <w:rPr>
          <w:rFonts w:ascii="Times New Roman" w:hAnsi="Times New Roman" w:cs="Times New Roman"/>
          <w:sz w:val="28"/>
          <w:szCs w:val="28"/>
        </w:rPr>
        <w:t xml:space="preserve">формальный </w:t>
      </w:r>
      <w:r w:rsidR="006B51D5" w:rsidRPr="006D3569">
        <w:rPr>
          <w:rFonts w:ascii="Times New Roman" w:hAnsi="Times New Roman" w:cs="Times New Roman"/>
          <w:sz w:val="28"/>
          <w:szCs w:val="28"/>
        </w:rPr>
        <w:t>подход</w:t>
      </w:r>
      <w:r w:rsidR="003B2CB7" w:rsidRPr="006D3569">
        <w:rPr>
          <w:rFonts w:ascii="Times New Roman" w:hAnsi="Times New Roman" w:cs="Times New Roman"/>
          <w:sz w:val="28"/>
          <w:szCs w:val="28"/>
        </w:rPr>
        <w:t xml:space="preserve">, </w:t>
      </w:r>
      <w:r w:rsidR="00DE4166" w:rsidRPr="006D3569">
        <w:rPr>
          <w:rFonts w:ascii="Times New Roman" w:hAnsi="Times New Roman" w:cs="Times New Roman"/>
          <w:sz w:val="28"/>
          <w:szCs w:val="28"/>
        </w:rPr>
        <w:t>который</w:t>
      </w:r>
      <w:r w:rsidR="003B2CB7" w:rsidRPr="006D3569">
        <w:rPr>
          <w:rFonts w:ascii="Times New Roman" w:hAnsi="Times New Roman" w:cs="Times New Roman"/>
          <w:sz w:val="28"/>
          <w:szCs w:val="28"/>
        </w:rPr>
        <w:t xml:space="preserve"> вытек</w:t>
      </w:r>
      <w:r w:rsidR="00DE4166" w:rsidRPr="006D3569">
        <w:rPr>
          <w:rFonts w:ascii="Times New Roman" w:hAnsi="Times New Roman" w:cs="Times New Roman"/>
          <w:sz w:val="28"/>
          <w:szCs w:val="28"/>
        </w:rPr>
        <w:t>ает</w:t>
      </w:r>
      <w:r w:rsidR="002554B7" w:rsidRPr="006D3569">
        <w:rPr>
          <w:rFonts w:ascii="Times New Roman" w:hAnsi="Times New Roman" w:cs="Times New Roman"/>
          <w:sz w:val="28"/>
          <w:szCs w:val="28"/>
        </w:rPr>
        <w:t xml:space="preserve"> </w:t>
      </w:r>
      <w:r w:rsidR="003B2CB7" w:rsidRPr="006D3569">
        <w:rPr>
          <w:rFonts w:ascii="Times New Roman" w:hAnsi="Times New Roman" w:cs="Times New Roman"/>
          <w:sz w:val="28"/>
          <w:szCs w:val="28"/>
        </w:rPr>
        <w:t>из ст. 76 и 83 Трудового кодекса РФ</w:t>
      </w:r>
      <w:r w:rsidR="000738A6" w:rsidRPr="006D3569">
        <w:rPr>
          <w:rStyle w:val="ab"/>
          <w:rFonts w:ascii="Times New Roman" w:hAnsi="Times New Roman" w:cs="Times New Roman"/>
          <w:sz w:val="28"/>
          <w:szCs w:val="28"/>
        </w:rPr>
        <w:footnoteReference w:id="19"/>
      </w:r>
      <w:r w:rsidR="003B2CB7" w:rsidRPr="006D3569">
        <w:rPr>
          <w:rFonts w:ascii="Times New Roman" w:hAnsi="Times New Roman" w:cs="Times New Roman"/>
          <w:sz w:val="28"/>
          <w:szCs w:val="28"/>
        </w:rPr>
        <w:t>.</w:t>
      </w:r>
    </w:p>
    <w:p w14:paraId="736AD490" w14:textId="44502D79" w:rsidR="003B2CB7" w:rsidRPr="006D3569" w:rsidRDefault="003B2CB7"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частности,</w:t>
      </w:r>
      <w:r w:rsidR="000738A6" w:rsidRPr="006D3569">
        <w:rPr>
          <w:rFonts w:ascii="Times New Roman" w:hAnsi="Times New Roman" w:cs="Times New Roman"/>
          <w:sz w:val="28"/>
          <w:szCs w:val="28"/>
        </w:rPr>
        <w:t xml:space="preserve"> е</w:t>
      </w:r>
      <w:r w:rsidR="00DE4166" w:rsidRPr="006D3569">
        <w:rPr>
          <w:rFonts w:ascii="Times New Roman" w:hAnsi="Times New Roman" w:cs="Times New Roman"/>
          <w:sz w:val="28"/>
          <w:szCs w:val="28"/>
        </w:rPr>
        <w:t xml:space="preserve">сли обратиться, например, к </w:t>
      </w:r>
      <w:r w:rsidRPr="006D3569">
        <w:rPr>
          <w:rFonts w:ascii="Times New Roman" w:hAnsi="Times New Roman" w:cs="Times New Roman"/>
          <w:sz w:val="28"/>
          <w:szCs w:val="28"/>
        </w:rPr>
        <w:t xml:space="preserve">ст. 27 </w:t>
      </w:r>
      <w:r w:rsidR="00020B26" w:rsidRPr="006D3569">
        <w:rPr>
          <w:rFonts w:ascii="Times New Roman" w:hAnsi="Times New Roman" w:cs="Times New Roman"/>
          <w:sz w:val="28"/>
          <w:szCs w:val="28"/>
        </w:rPr>
        <w:t xml:space="preserve">Федерального закона </w:t>
      </w:r>
      <w:r w:rsidR="00020B26" w:rsidRPr="006D3569">
        <w:rPr>
          <w:rFonts w:ascii="Times New Roman" w:hAnsi="Times New Roman" w:cs="Times New Roman"/>
          <w:sz w:val="28"/>
          <w:szCs w:val="28"/>
        </w:rPr>
        <w:lastRenderedPageBreak/>
        <w:t>от 04.12.2007 № 329-ФЗ «</w:t>
      </w:r>
      <w:bookmarkStart w:id="14" w:name="_Hlk509571347"/>
      <w:r w:rsidR="00020B26" w:rsidRPr="006D3569">
        <w:rPr>
          <w:rFonts w:ascii="Times New Roman" w:hAnsi="Times New Roman" w:cs="Times New Roman"/>
          <w:sz w:val="28"/>
          <w:szCs w:val="28"/>
        </w:rPr>
        <w:t>О физической культуре и спорте в Российской Федерации</w:t>
      </w:r>
      <w:bookmarkEnd w:id="14"/>
      <w:r w:rsidR="00020B26" w:rsidRPr="006D3569">
        <w:rPr>
          <w:rFonts w:ascii="Times New Roman" w:hAnsi="Times New Roman" w:cs="Times New Roman"/>
          <w:sz w:val="28"/>
          <w:szCs w:val="28"/>
        </w:rPr>
        <w:t>»</w:t>
      </w:r>
      <w:r w:rsidR="006F21B9" w:rsidRPr="006D3569">
        <w:rPr>
          <w:rStyle w:val="ab"/>
          <w:rFonts w:ascii="Times New Roman" w:hAnsi="Times New Roman" w:cs="Times New Roman"/>
          <w:sz w:val="28"/>
          <w:szCs w:val="28"/>
        </w:rPr>
        <w:footnoteReference w:id="20"/>
      </w:r>
      <w:r w:rsidR="00DE4166" w:rsidRPr="006D3569">
        <w:rPr>
          <w:rFonts w:ascii="Times New Roman" w:hAnsi="Times New Roman" w:cs="Times New Roman"/>
          <w:sz w:val="28"/>
          <w:szCs w:val="28"/>
        </w:rPr>
        <w:t xml:space="preserve">, то можно увидеть, что </w:t>
      </w:r>
      <w:r w:rsidR="00E21BA4" w:rsidRPr="006D3569">
        <w:rPr>
          <w:rFonts w:ascii="Times New Roman" w:hAnsi="Times New Roman" w:cs="Times New Roman"/>
          <w:sz w:val="28"/>
          <w:szCs w:val="28"/>
        </w:rPr>
        <w:t>в ней</w:t>
      </w:r>
      <w:r w:rsidR="00020B26" w:rsidRPr="006D3569">
        <w:rPr>
          <w:rFonts w:ascii="Times New Roman" w:hAnsi="Times New Roman" w:cs="Times New Roman"/>
          <w:sz w:val="28"/>
          <w:szCs w:val="28"/>
        </w:rPr>
        <w:t xml:space="preserve"> </w:t>
      </w:r>
      <w:r w:rsidRPr="006D3569">
        <w:rPr>
          <w:rFonts w:ascii="Times New Roman" w:hAnsi="Times New Roman" w:cs="Times New Roman"/>
          <w:sz w:val="28"/>
          <w:szCs w:val="28"/>
        </w:rPr>
        <w:t>предусмотрен</w:t>
      </w:r>
      <w:r w:rsidR="00AB0536" w:rsidRPr="006D3569">
        <w:rPr>
          <w:rFonts w:ascii="Times New Roman" w:hAnsi="Times New Roman" w:cs="Times New Roman"/>
          <w:sz w:val="28"/>
          <w:szCs w:val="28"/>
        </w:rPr>
        <w:t>о наличие у работника</w:t>
      </w:r>
      <w:r w:rsidRPr="006D3569">
        <w:rPr>
          <w:rFonts w:ascii="Times New Roman" w:hAnsi="Times New Roman" w:cs="Times New Roman"/>
          <w:sz w:val="28"/>
          <w:szCs w:val="28"/>
        </w:rPr>
        <w:t xml:space="preserve"> спортивн</w:t>
      </w:r>
      <w:r w:rsidR="00AB0536" w:rsidRPr="006D3569">
        <w:rPr>
          <w:rFonts w:ascii="Times New Roman" w:hAnsi="Times New Roman" w:cs="Times New Roman"/>
          <w:sz w:val="28"/>
          <w:szCs w:val="28"/>
        </w:rPr>
        <w:t>ого</w:t>
      </w:r>
      <w:r w:rsidRPr="006D3569">
        <w:rPr>
          <w:rFonts w:ascii="Times New Roman" w:hAnsi="Times New Roman" w:cs="Times New Roman"/>
          <w:sz w:val="28"/>
          <w:szCs w:val="28"/>
        </w:rPr>
        <w:t xml:space="preserve"> паспорт</w:t>
      </w:r>
      <w:r w:rsidR="00AB0536" w:rsidRPr="006D3569">
        <w:rPr>
          <w:rFonts w:ascii="Times New Roman" w:hAnsi="Times New Roman" w:cs="Times New Roman"/>
          <w:sz w:val="28"/>
          <w:szCs w:val="28"/>
        </w:rPr>
        <w:t>а</w:t>
      </w:r>
      <w:r w:rsidRPr="006D3569">
        <w:rPr>
          <w:rFonts w:ascii="Times New Roman" w:hAnsi="Times New Roman" w:cs="Times New Roman"/>
          <w:sz w:val="28"/>
          <w:szCs w:val="28"/>
        </w:rPr>
        <w:t xml:space="preserve">, </w:t>
      </w:r>
      <w:r w:rsidR="007A6462" w:rsidRPr="006D3569">
        <w:rPr>
          <w:rFonts w:ascii="Times New Roman" w:hAnsi="Times New Roman" w:cs="Times New Roman"/>
          <w:sz w:val="28"/>
          <w:szCs w:val="28"/>
        </w:rPr>
        <w:t>являющегося</w:t>
      </w:r>
      <w:r w:rsidRPr="006D3569">
        <w:rPr>
          <w:rFonts w:ascii="Times New Roman" w:hAnsi="Times New Roman" w:cs="Times New Roman"/>
          <w:sz w:val="28"/>
          <w:szCs w:val="28"/>
        </w:rPr>
        <w:t xml:space="preserve"> документом единого образца, удостоверяющим принадлежность к физкультурно-спортивной и иной организации и спортивную квалификацию спортсмена. Согласно ст. 7 указанного </w:t>
      </w:r>
      <w:r w:rsidR="00DE4166" w:rsidRPr="006D3569">
        <w:rPr>
          <w:rFonts w:ascii="Times New Roman" w:hAnsi="Times New Roman" w:cs="Times New Roman"/>
          <w:sz w:val="28"/>
          <w:szCs w:val="28"/>
        </w:rPr>
        <w:t>федерального з</w:t>
      </w:r>
      <w:r w:rsidRPr="006D3569">
        <w:rPr>
          <w:rFonts w:ascii="Times New Roman" w:hAnsi="Times New Roman" w:cs="Times New Roman"/>
          <w:sz w:val="28"/>
          <w:szCs w:val="28"/>
        </w:rPr>
        <w:t xml:space="preserve">акона Российская Федерация передает органам государственной власти субъектов РФ осуществление полномочий по оформлению и ведению спортивных паспортов. </w:t>
      </w:r>
      <w:r w:rsidR="00E777C8" w:rsidRPr="006D3569">
        <w:rPr>
          <w:rFonts w:ascii="Times New Roman" w:hAnsi="Times New Roman" w:cs="Times New Roman"/>
          <w:sz w:val="28"/>
          <w:szCs w:val="28"/>
        </w:rPr>
        <w:t>Указанные</w:t>
      </w:r>
      <w:r w:rsidRPr="006D3569">
        <w:rPr>
          <w:rFonts w:ascii="Times New Roman" w:hAnsi="Times New Roman" w:cs="Times New Roman"/>
          <w:sz w:val="28"/>
          <w:szCs w:val="28"/>
        </w:rPr>
        <w:t xml:space="preserve"> паспорта, </w:t>
      </w:r>
      <w:r w:rsidR="00DE4166" w:rsidRPr="006D3569">
        <w:rPr>
          <w:rFonts w:ascii="Times New Roman" w:hAnsi="Times New Roman" w:cs="Times New Roman"/>
          <w:sz w:val="28"/>
          <w:szCs w:val="28"/>
        </w:rPr>
        <w:t xml:space="preserve">несомненно, </w:t>
      </w:r>
      <w:r w:rsidRPr="006D3569">
        <w:rPr>
          <w:rFonts w:ascii="Times New Roman" w:hAnsi="Times New Roman" w:cs="Times New Roman"/>
          <w:sz w:val="28"/>
          <w:szCs w:val="28"/>
        </w:rPr>
        <w:t>подтверждая специфику правового положения спортсмена</w:t>
      </w:r>
      <w:r w:rsidR="00E777C8" w:rsidRPr="006D3569">
        <w:rPr>
          <w:rFonts w:ascii="Times New Roman" w:hAnsi="Times New Roman" w:cs="Times New Roman"/>
          <w:sz w:val="28"/>
          <w:szCs w:val="28"/>
        </w:rPr>
        <w:t>, то есть указывая на обладание работником специальным</w:t>
      </w:r>
      <w:r w:rsidR="002F5D95" w:rsidRPr="006D3569">
        <w:rPr>
          <w:rFonts w:ascii="Times New Roman" w:hAnsi="Times New Roman" w:cs="Times New Roman"/>
          <w:sz w:val="28"/>
          <w:szCs w:val="28"/>
        </w:rPr>
        <w:t>и знаниями и умениями</w:t>
      </w:r>
      <w:r w:rsidR="00E777C8" w:rsidRPr="006D3569">
        <w:rPr>
          <w:rFonts w:ascii="Times New Roman" w:hAnsi="Times New Roman" w:cs="Times New Roman"/>
          <w:sz w:val="28"/>
          <w:szCs w:val="28"/>
        </w:rPr>
        <w:t>, предоставляющим</w:t>
      </w:r>
      <w:r w:rsidR="002F5D95" w:rsidRPr="006D3569">
        <w:rPr>
          <w:rFonts w:ascii="Times New Roman" w:hAnsi="Times New Roman" w:cs="Times New Roman"/>
          <w:sz w:val="28"/>
          <w:szCs w:val="28"/>
        </w:rPr>
        <w:t>и</w:t>
      </w:r>
      <w:r w:rsidR="00E777C8" w:rsidRPr="006D3569">
        <w:rPr>
          <w:rFonts w:ascii="Times New Roman" w:hAnsi="Times New Roman" w:cs="Times New Roman"/>
          <w:sz w:val="28"/>
          <w:szCs w:val="28"/>
        </w:rPr>
        <w:t xml:space="preserve"> ему возможность работать в спортивной сфере</w:t>
      </w:r>
      <w:r w:rsidRPr="006D3569">
        <w:rPr>
          <w:rFonts w:ascii="Times New Roman" w:hAnsi="Times New Roman" w:cs="Times New Roman"/>
          <w:sz w:val="28"/>
          <w:szCs w:val="28"/>
        </w:rPr>
        <w:t xml:space="preserve"> (</w:t>
      </w:r>
      <w:r w:rsidR="00E777C8" w:rsidRPr="006D3569">
        <w:rPr>
          <w:rFonts w:ascii="Times New Roman" w:hAnsi="Times New Roman" w:cs="Times New Roman"/>
          <w:sz w:val="28"/>
          <w:szCs w:val="28"/>
        </w:rPr>
        <w:t>специальное право в широком</w:t>
      </w:r>
      <w:r w:rsidRPr="006D3569">
        <w:rPr>
          <w:rFonts w:ascii="Times New Roman" w:hAnsi="Times New Roman" w:cs="Times New Roman"/>
          <w:sz w:val="28"/>
          <w:szCs w:val="28"/>
        </w:rPr>
        <w:t xml:space="preserve"> смысле), </w:t>
      </w:r>
      <w:r w:rsidR="00E777C8" w:rsidRPr="006D3569">
        <w:rPr>
          <w:rFonts w:ascii="Times New Roman" w:hAnsi="Times New Roman" w:cs="Times New Roman"/>
          <w:sz w:val="28"/>
          <w:szCs w:val="28"/>
        </w:rPr>
        <w:t>в свою очередь, все же, не содержат указание на специальные права в их узком (</w:t>
      </w:r>
      <w:proofErr w:type="spellStart"/>
      <w:r w:rsidR="00E777C8" w:rsidRPr="006D3569">
        <w:rPr>
          <w:rFonts w:ascii="Times New Roman" w:hAnsi="Times New Roman" w:cs="Times New Roman"/>
          <w:sz w:val="28"/>
          <w:szCs w:val="28"/>
        </w:rPr>
        <w:t>трудоправовом</w:t>
      </w:r>
      <w:proofErr w:type="spellEnd"/>
      <w:r w:rsidR="00E777C8" w:rsidRPr="006D3569">
        <w:rPr>
          <w:rFonts w:ascii="Times New Roman" w:hAnsi="Times New Roman" w:cs="Times New Roman"/>
          <w:sz w:val="28"/>
          <w:szCs w:val="28"/>
        </w:rPr>
        <w:t xml:space="preserve">) смысле. </w:t>
      </w:r>
      <w:r w:rsidR="0022237A" w:rsidRPr="006D3569">
        <w:rPr>
          <w:rFonts w:ascii="Times New Roman" w:hAnsi="Times New Roman" w:cs="Times New Roman"/>
          <w:sz w:val="28"/>
          <w:szCs w:val="28"/>
        </w:rPr>
        <w:t>По этой причине</w:t>
      </w:r>
      <w:r w:rsidRPr="006D3569">
        <w:rPr>
          <w:rFonts w:ascii="Times New Roman" w:hAnsi="Times New Roman" w:cs="Times New Roman"/>
          <w:sz w:val="28"/>
          <w:szCs w:val="28"/>
        </w:rPr>
        <w:t xml:space="preserve">, </w:t>
      </w:r>
      <w:r w:rsidR="00E777C8" w:rsidRPr="006D3569">
        <w:rPr>
          <w:rFonts w:ascii="Times New Roman" w:hAnsi="Times New Roman" w:cs="Times New Roman"/>
          <w:sz w:val="28"/>
          <w:szCs w:val="28"/>
        </w:rPr>
        <w:t>в настоящее время</w:t>
      </w:r>
      <w:r w:rsidRPr="006D3569">
        <w:rPr>
          <w:rFonts w:ascii="Times New Roman" w:hAnsi="Times New Roman" w:cs="Times New Roman"/>
          <w:sz w:val="28"/>
          <w:szCs w:val="28"/>
        </w:rPr>
        <w:t xml:space="preserve"> к специальным правам физических лиц (в том числе и </w:t>
      </w:r>
      <w:r w:rsidR="00E777C8" w:rsidRPr="006D3569">
        <w:rPr>
          <w:rFonts w:ascii="Times New Roman" w:hAnsi="Times New Roman" w:cs="Times New Roman"/>
          <w:sz w:val="28"/>
          <w:szCs w:val="28"/>
        </w:rPr>
        <w:t xml:space="preserve">к </w:t>
      </w:r>
      <w:r w:rsidRPr="006D3569">
        <w:rPr>
          <w:rFonts w:ascii="Times New Roman" w:hAnsi="Times New Roman" w:cs="Times New Roman"/>
          <w:sz w:val="28"/>
          <w:szCs w:val="28"/>
        </w:rPr>
        <w:t>работник</w:t>
      </w:r>
      <w:r w:rsidR="00E777C8" w:rsidRPr="006D3569">
        <w:rPr>
          <w:rFonts w:ascii="Times New Roman" w:hAnsi="Times New Roman" w:cs="Times New Roman"/>
          <w:sz w:val="28"/>
          <w:szCs w:val="28"/>
        </w:rPr>
        <w:t>ам</w:t>
      </w:r>
      <w:r w:rsidRPr="006D3569">
        <w:rPr>
          <w:rFonts w:ascii="Times New Roman" w:hAnsi="Times New Roman" w:cs="Times New Roman"/>
          <w:sz w:val="28"/>
          <w:szCs w:val="28"/>
        </w:rPr>
        <w:t xml:space="preserve">) </w:t>
      </w:r>
      <w:r w:rsidR="0063425C" w:rsidRPr="006D3569">
        <w:rPr>
          <w:rFonts w:ascii="Times New Roman" w:hAnsi="Times New Roman" w:cs="Times New Roman"/>
          <w:sz w:val="28"/>
          <w:szCs w:val="28"/>
        </w:rPr>
        <w:t>можно отнести</w:t>
      </w:r>
      <w:r w:rsidRPr="006D3569">
        <w:rPr>
          <w:rFonts w:ascii="Times New Roman" w:hAnsi="Times New Roman" w:cs="Times New Roman"/>
          <w:sz w:val="28"/>
          <w:szCs w:val="28"/>
        </w:rPr>
        <w:t xml:space="preserve"> </w:t>
      </w:r>
      <w:r w:rsidR="00E777C8" w:rsidRPr="006D3569">
        <w:rPr>
          <w:rFonts w:ascii="Times New Roman" w:hAnsi="Times New Roman" w:cs="Times New Roman"/>
          <w:sz w:val="28"/>
          <w:szCs w:val="28"/>
        </w:rPr>
        <w:t xml:space="preserve">даже </w:t>
      </w:r>
      <w:r w:rsidRPr="006D3569">
        <w:rPr>
          <w:rFonts w:ascii="Times New Roman" w:hAnsi="Times New Roman" w:cs="Times New Roman"/>
          <w:sz w:val="28"/>
          <w:szCs w:val="28"/>
        </w:rPr>
        <w:t>права, подтверждаемые документами об ученых степенях и ученых званиях</w:t>
      </w:r>
      <w:r w:rsidR="00441362" w:rsidRPr="006D3569">
        <w:rPr>
          <w:rStyle w:val="ab"/>
          <w:rFonts w:ascii="Times New Roman" w:hAnsi="Times New Roman" w:cs="Times New Roman"/>
          <w:sz w:val="28"/>
          <w:szCs w:val="28"/>
        </w:rPr>
        <w:footnoteReference w:id="21"/>
      </w:r>
      <w:r w:rsidRPr="006D3569">
        <w:rPr>
          <w:rFonts w:ascii="Times New Roman" w:hAnsi="Times New Roman" w:cs="Times New Roman"/>
          <w:sz w:val="28"/>
          <w:szCs w:val="28"/>
        </w:rPr>
        <w:t>.</w:t>
      </w:r>
    </w:p>
    <w:p w14:paraId="161E0982" w14:textId="27002938" w:rsidR="00C72B78" w:rsidRPr="006D3569" w:rsidRDefault="00B52AFA"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свя</w:t>
      </w:r>
      <w:r w:rsidR="00795E0C" w:rsidRPr="006D3569">
        <w:rPr>
          <w:rFonts w:ascii="Times New Roman" w:hAnsi="Times New Roman" w:cs="Times New Roman"/>
          <w:sz w:val="28"/>
          <w:szCs w:val="28"/>
        </w:rPr>
        <w:t xml:space="preserve">зи с </w:t>
      </w:r>
      <w:r w:rsidR="0063425C" w:rsidRPr="006D3569">
        <w:rPr>
          <w:rFonts w:ascii="Times New Roman" w:hAnsi="Times New Roman" w:cs="Times New Roman"/>
          <w:sz w:val="28"/>
          <w:szCs w:val="28"/>
        </w:rPr>
        <w:t xml:space="preserve">неопределенностью </w:t>
      </w:r>
      <w:r w:rsidR="00422B2E" w:rsidRPr="006D3569">
        <w:rPr>
          <w:rFonts w:ascii="Times New Roman" w:hAnsi="Times New Roman" w:cs="Times New Roman"/>
          <w:sz w:val="28"/>
          <w:szCs w:val="28"/>
        </w:rPr>
        <w:t>«</w:t>
      </w:r>
      <w:r w:rsidR="0063425C" w:rsidRPr="006D3569">
        <w:rPr>
          <w:rFonts w:ascii="Times New Roman" w:hAnsi="Times New Roman" w:cs="Times New Roman"/>
          <w:sz w:val="28"/>
          <w:szCs w:val="28"/>
        </w:rPr>
        <w:t>границ</w:t>
      </w:r>
      <w:r w:rsidR="00422B2E" w:rsidRPr="006D3569">
        <w:rPr>
          <w:rFonts w:ascii="Times New Roman" w:hAnsi="Times New Roman" w:cs="Times New Roman"/>
          <w:sz w:val="28"/>
          <w:szCs w:val="28"/>
        </w:rPr>
        <w:t>»</w:t>
      </w:r>
      <w:r w:rsidR="0063425C" w:rsidRPr="006D3569">
        <w:rPr>
          <w:rFonts w:ascii="Times New Roman" w:hAnsi="Times New Roman" w:cs="Times New Roman"/>
          <w:sz w:val="28"/>
          <w:szCs w:val="28"/>
        </w:rPr>
        <w:t xml:space="preserve"> данного понятия в </w:t>
      </w:r>
      <w:r w:rsidR="00465B56" w:rsidRPr="006D3569">
        <w:rPr>
          <w:rFonts w:ascii="Times New Roman" w:hAnsi="Times New Roman" w:cs="Times New Roman"/>
          <w:sz w:val="28"/>
          <w:szCs w:val="28"/>
        </w:rPr>
        <w:t>правовом</w:t>
      </w:r>
      <w:r w:rsidR="0063425C" w:rsidRPr="006D3569">
        <w:rPr>
          <w:rFonts w:ascii="Times New Roman" w:hAnsi="Times New Roman" w:cs="Times New Roman"/>
          <w:sz w:val="28"/>
          <w:szCs w:val="28"/>
        </w:rPr>
        <w:t xml:space="preserve"> смысле</w:t>
      </w:r>
      <w:r w:rsidR="00795E0C" w:rsidRPr="006D3569">
        <w:rPr>
          <w:rFonts w:ascii="Times New Roman" w:hAnsi="Times New Roman" w:cs="Times New Roman"/>
          <w:sz w:val="28"/>
          <w:szCs w:val="28"/>
        </w:rPr>
        <w:t>, интересным является вывод Санкт-Петербургского городского суда, содержащийся в апелляционном определении от 24.09.2015 № 33-16621/2015 по</w:t>
      </w:r>
      <w:r w:rsidR="002F5D95" w:rsidRPr="006D3569">
        <w:rPr>
          <w:rFonts w:ascii="Times New Roman" w:hAnsi="Times New Roman" w:cs="Times New Roman"/>
          <w:sz w:val="28"/>
          <w:szCs w:val="28"/>
        </w:rPr>
        <w:t xml:space="preserve"> </w:t>
      </w:r>
      <w:r w:rsidR="00795E0C" w:rsidRPr="006D3569">
        <w:rPr>
          <w:rFonts w:ascii="Times New Roman" w:hAnsi="Times New Roman" w:cs="Times New Roman"/>
          <w:sz w:val="28"/>
          <w:szCs w:val="28"/>
        </w:rPr>
        <w:t>делу № 2-5143/2015</w:t>
      </w:r>
      <w:r w:rsidR="00795E0C" w:rsidRPr="006D3569">
        <w:rPr>
          <w:rStyle w:val="ab"/>
          <w:rFonts w:ascii="Times New Roman" w:hAnsi="Times New Roman" w:cs="Times New Roman"/>
          <w:sz w:val="28"/>
          <w:szCs w:val="28"/>
        </w:rPr>
        <w:footnoteReference w:id="22"/>
      </w:r>
      <w:r w:rsidR="00AB0307" w:rsidRPr="006D3569">
        <w:rPr>
          <w:rFonts w:ascii="Times New Roman" w:hAnsi="Times New Roman" w:cs="Times New Roman"/>
          <w:sz w:val="28"/>
          <w:szCs w:val="28"/>
        </w:rPr>
        <w:t xml:space="preserve">, </w:t>
      </w:r>
      <w:r w:rsidR="00840BA6" w:rsidRPr="006D3569">
        <w:rPr>
          <w:rFonts w:ascii="Times New Roman" w:hAnsi="Times New Roman" w:cs="Times New Roman"/>
          <w:sz w:val="28"/>
          <w:szCs w:val="28"/>
        </w:rPr>
        <w:t>о том</w:t>
      </w:r>
      <w:r w:rsidR="00673164" w:rsidRPr="006D3569">
        <w:rPr>
          <w:rFonts w:ascii="Times New Roman" w:hAnsi="Times New Roman" w:cs="Times New Roman"/>
          <w:sz w:val="28"/>
          <w:szCs w:val="28"/>
        </w:rPr>
        <w:t>,</w:t>
      </w:r>
      <w:r w:rsidR="00840BA6" w:rsidRPr="006D3569">
        <w:rPr>
          <w:rFonts w:ascii="Times New Roman" w:hAnsi="Times New Roman" w:cs="Times New Roman"/>
          <w:sz w:val="28"/>
          <w:szCs w:val="28"/>
        </w:rPr>
        <w:t xml:space="preserve"> является ли лоцманское удостоверение специальным правом по смыслу п. 5 ч. 1 ст. 76 Трудового кодекса РФ</w:t>
      </w:r>
      <w:r w:rsidR="0037551D" w:rsidRPr="006D3569">
        <w:rPr>
          <w:rFonts w:ascii="Times New Roman" w:hAnsi="Times New Roman" w:cs="Times New Roman"/>
          <w:sz w:val="28"/>
          <w:szCs w:val="28"/>
        </w:rPr>
        <w:t>, на основании истечении срока которого работодатель может отстранить работника от соответствующего вида работ</w:t>
      </w:r>
      <w:r w:rsidR="00673164" w:rsidRPr="006D3569">
        <w:rPr>
          <w:rFonts w:ascii="Times New Roman" w:hAnsi="Times New Roman" w:cs="Times New Roman"/>
          <w:sz w:val="28"/>
          <w:szCs w:val="28"/>
        </w:rPr>
        <w:t xml:space="preserve"> с соблюдением предусмотренной процедуры</w:t>
      </w:r>
      <w:r w:rsidR="0037551D" w:rsidRPr="006D3569">
        <w:rPr>
          <w:rFonts w:ascii="Times New Roman" w:hAnsi="Times New Roman" w:cs="Times New Roman"/>
          <w:sz w:val="28"/>
          <w:szCs w:val="28"/>
        </w:rPr>
        <w:t>.</w:t>
      </w:r>
      <w:r w:rsidR="003F6EA9" w:rsidRPr="006D3569">
        <w:rPr>
          <w:rFonts w:ascii="Times New Roman" w:hAnsi="Times New Roman" w:cs="Times New Roman"/>
          <w:sz w:val="28"/>
          <w:szCs w:val="28"/>
        </w:rPr>
        <w:t xml:space="preserve"> </w:t>
      </w:r>
    </w:p>
    <w:p w14:paraId="15AC46DE" w14:textId="77777777" w:rsidR="00EC0AA4" w:rsidRPr="006D3569" w:rsidRDefault="00840BA6" w:rsidP="00EC0AA4">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указанном деле работни</w:t>
      </w:r>
      <w:r w:rsidR="0063425C" w:rsidRPr="006D3569">
        <w:rPr>
          <w:rFonts w:ascii="Times New Roman" w:hAnsi="Times New Roman" w:cs="Times New Roman"/>
          <w:sz w:val="28"/>
          <w:szCs w:val="28"/>
        </w:rPr>
        <w:t xml:space="preserve">к </w:t>
      </w:r>
      <w:r w:rsidRPr="006D3569">
        <w:rPr>
          <w:rFonts w:ascii="Times New Roman" w:hAnsi="Times New Roman" w:cs="Times New Roman"/>
          <w:sz w:val="28"/>
          <w:szCs w:val="28"/>
        </w:rPr>
        <w:t>обжаловал в апелляционном порядке решение Кировского районного суда города Санкт-Петербурга</w:t>
      </w:r>
      <w:r w:rsidR="0037551D" w:rsidRPr="006D3569">
        <w:rPr>
          <w:rFonts w:ascii="Times New Roman" w:hAnsi="Times New Roman" w:cs="Times New Roman"/>
          <w:sz w:val="28"/>
          <w:szCs w:val="28"/>
        </w:rPr>
        <w:t xml:space="preserve"> от 14.07.2015</w:t>
      </w:r>
      <w:r w:rsidRPr="006D3569">
        <w:rPr>
          <w:rFonts w:ascii="Times New Roman" w:hAnsi="Times New Roman" w:cs="Times New Roman"/>
          <w:sz w:val="28"/>
          <w:szCs w:val="28"/>
        </w:rPr>
        <w:t xml:space="preserve">, </w:t>
      </w:r>
      <w:r w:rsidRPr="006D3569">
        <w:rPr>
          <w:rFonts w:ascii="Times New Roman" w:hAnsi="Times New Roman" w:cs="Times New Roman"/>
          <w:sz w:val="28"/>
          <w:szCs w:val="28"/>
        </w:rPr>
        <w:lastRenderedPageBreak/>
        <w:t xml:space="preserve">которым ему в удовлетворении </w:t>
      </w:r>
      <w:r w:rsidR="0037551D" w:rsidRPr="006D3569">
        <w:rPr>
          <w:rFonts w:ascii="Times New Roman" w:hAnsi="Times New Roman" w:cs="Times New Roman"/>
          <w:sz w:val="28"/>
          <w:szCs w:val="28"/>
        </w:rPr>
        <w:t xml:space="preserve">заявленных </w:t>
      </w:r>
      <w:r w:rsidRPr="006D3569">
        <w:rPr>
          <w:rFonts w:ascii="Times New Roman" w:hAnsi="Times New Roman" w:cs="Times New Roman"/>
          <w:sz w:val="28"/>
          <w:szCs w:val="28"/>
        </w:rPr>
        <w:t xml:space="preserve">исковых требований к ООО «СПб Лоцман», а </w:t>
      </w:r>
      <w:r w:rsidR="0037551D" w:rsidRPr="006D3569">
        <w:rPr>
          <w:rFonts w:ascii="Times New Roman" w:hAnsi="Times New Roman" w:cs="Times New Roman"/>
          <w:sz w:val="28"/>
          <w:szCs w:val="28"/>
        </w:rPr>
        <w:t xml:space="preserve">именно </w:t>
      </w:r>
      <w:r w:rsidR="00673164" w:rsidRPr="006D3569">
        <w:rPr>
          <w:rFonts w:ascii="Times New Roman" w:hAnsi="Times New Roman" w:cs="Times New Roman"/>
          <w:sz w:val="28"/>
          <w:szCs w:val="28"/>
        </w:rPr>
        <w:t>–</w:t>
      </w:r>
      <w:r w:rsidRPr="006D3569">
        <w:rPr>
          <w:rFonts w:ascii="Times New Roman" w:hAnsi="Times New Roman" w:cs="Times New Roman"/>
          <w:sz w:val="28"/>
          <w:szCs w:val="28"/>
        </w:rPr>
        <w:t xml:space="preserve"> </w:t>
      </w:r>
      <w:r w:rsidR="00673164" w:rsidRPr="006D3569">
        <w:rPr>
          <w:rFonts w:ascii="Times New Roman" w:hAnsi="Times New Roman" w:cs="Times New Roman"/>
          <w:sz w:val="28"/>
          <w:szCs w:val="28"/>
        </w:rPr>
        <w:t xml:space="preserve">об </w:t>
      </w:r>
      <w:proofErr w:type="spellStart"/>
      <w:r w:rsidRPr="006D3569">
        <w:rPr>
          <w:rFonts w:ascii="Times New Roman" w:hAnsi="Times New Roman" w:cs="Times New Roman"/>
          <w:sz w:val="28"/>
          <w:szCs w:val="28"/>
        </w:rPr>
        <w:t>обяза</w:t>
      </w:r>
      <w:r w:rsidR="0037551D" w:rsidRPr="006D3569">
        <w:rPr>
          <w:rFonts w:ascii="Times New Roman" w:hAnsi="Times New Roman" w:cs="Times New Roman"/>
          <w:sz w:val="28"/>
          <w:szCs w:val="28"/>
        </w:rPr>
        <w:t>нии</w:t>
      </w:r>
      <w:proofErr w:type="spellEnd"/>
      <w:r w:rsidRPr="006D3569">
        <w:rPr>
          <w:rFonts w:ascii="Times New Roman" w:hAnsi="Times New Roman" w:cs="Times New Roman"/>
          <w:sz w:val="28"/>
          <w:szCs w:val="28"/>
        </w:rPr>
        <w:t xml:space="preserve"> </w:t>
      </w:r>
      <w:r w:rsidR="0063425C" w:rsidRPr="006D3569">
        <w:rPr>
          <w:rFonts w:ascii="Times New Roman" w:hAnsi="Times New Roman" w:cs="Times New Roman"/>
          <w:sz w:val="28"/>
          <w:szCs w:val="28"/>
        </w:rPr>
        <w:t xml:space="preserve">работодателя </w:t>
      </w:r>
      <w:r w:rsidRPr="006D3569">
        <w:rPr>
          <w:rFonts w:ascii="Times New Roman" w:hAnsi="Times New Roman" w:cs="Times New Roman"/>
          <w:sz w:val="28"/>
          <w:szCs w:val="28"/>
        </w:rPr>
        <w:t xml:space="preserve">отменить приказ </w:t>
      </w:r>
      <w:r w:rsidR="0063425C" w:rsidRPr="006D3569">
        <w:rPr>
          <w:rFonts w:ascii="Times New Roman" w:hAnsi="Times New Roman" w:cs="Times New Roman"/>
          <w:sz w:val="28"/>
          <w:szCs w:val="28"/>
        </w:rPr>
        <w:t>о</w:t>
      </w:r>
      <w:r w:rsidRPr="006D3569">
        <w:rPr>
          <w:rFonts w:ascii="Times New Roman" w:hAnsi="Times New Roman" w:cs="Times New Roman"/>
          <w:sz w:val="28"/>
          <w:szCs w:val="28"/>
        </w:rPr>
        <w:t>б отстранении от работы</w:t>
      </w:r>
      <w:r w:rsidR="0063425C" w:rsidRPr="006D3569">
        <w:rPr>
          <w:rFonts w:ascii="Times New Roman" w:hAnsi="Times New Roman" w:cs="Times New Roman"/>
          <w:sz w:val="28"/>
          <w:szCs w:val="28"/>
        </w:rPr>
        <w:t xml:space="preserve">, </w:t>
      </w:r>
      <w:r w:rsidR="0037551D" w:rsidRPr="006D3569">
        <w:rPr>
          <w:rFonts w:ascii="Times New Roman" w:hAnsi="Times New Roman" w:cs="Times New Roman"/>
          <w:sz w:val="28"/>
          <w:szCs w:val="28"/>
        </w:rPr>
        <w:t xml:space="preserve">было отказано. </w:t>
      </w:r>
      <w:r w:rsidR="00EF7D6A" w:rsidRPr="006D3569">
        <w:rPr>
          <w:rFonts w:ascii="Times New Roman" w:hAnsi="Times New Roman" w:cs="Times New Roman"/>
          <w:sz w:val="28"/>
          <w:szCs w:val="28"/>
        </w:rPr>
        <w:t xml:space="preserve">Санкт-Петербургский городской суд, оценивая в своем апелляционном определении правомерность отстранения работника от работы по причине </w:t>
      </w:r>
      <w:r w:rsidR="002F5D95" w:rsidRPr="006D3569">
        <w:rPr>
          <w:rFonts w:ascii="Times New Roman" w:hAnsi="Times New Roman" w:cs="Times New Roman"/>
          <w:sz w:val="28"/>
          <w:szCs w:val="28"/>
        </w:rPr>
        <w:t>истечения срока</w:t>
      </w:r>
      <w:r w:rsidR="00EF7D6A" w:rsidRPr="006D3569">
        <w:rPr>
          <w:rFonts w:ascii="Times New Roman" w:hAnsi="Times New Roman" w:cs="Times New Roman"/>
          <w:sz w:val="28"/>
          <w:szCs w:val="28"/>
        </w:rPr>
        <w:t xml:space="preserve"> действия лоцманского удостоверения, указал следующее: </w:t>
      </w:r>
    </w:p>
    <w:p w14:paraId="152B55B6" w14:textId="1180CFB0" w:rsidR="00F3731E" w:rsidRPr="006D3569" w:rsidRDefault="00EF7D6A" w:rsidP="00EC0AA4">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w:t>
      </w:r>
      <w:r w:rsidR="00F3731E" w:rsidRPr="006D3569">
        <w:rPr>
          <w:rFonts w:ascii="Times New Roman" w:hAnsi="Times New Roman" w:cs="Times New Roman"/>
          <w:sz w:val="28"/>
          <w:szCs w:val="28"/>
        </w:rPr>
        <w:t xml:space="preserve">В соответствии со ст. 87 Кодекса торгового мореплавания РФ, ст. 41 Кодекса внутреннего водного транспорта РФ, лоцманская проводка судов осуществляется морскими лоцманами, имеющими выданные капитанами морских портов лоцманские удостоверения о праве лоцманской проводки судов в определенных районах. Лоцманами являются граждане РФ, удостоверяющие требованиям положения о лоцманской службе и лоцманской проводке судов по внутренним водным путям, утвержденного федеральным органом исполнительной власти в области транспорта (п. 2 ст. 41 Кодекса внутреннего водного транспорта РФ). </w:t>
      </w:r>
    </w:p>
    <w:p w14:paraId="510E7838" w14:textId="3DEBA02A" w:rsidR="00F3731E" w:rsidRPr="006D3569" w:rsidRDefault="00F3731E"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При осуществлении лоцманской проводки лоцман должен иметь действующее лоцманское удостоверение, выданное капитаном морского порта и подтверждающее квалификацию морского лоцмана, его право на осуществление лоцманской проводки судов определенных размеров и назначений в определенном районе лоцманской проводки судов (ст. 93 Кодекса торгового мореплавания РФ, подп. 2 п. 4 Положения о морских лоцманах РФ, утвержденного Приказом Минтранса России № 112 от 22 июля 2008 года «Об утверждении Положения о морских лоцманах РФ»).</w:t>
      </w:r>
    </w:p>
    <w:p w14:paraId="18057A43" w14:textId="77777777" w:rsidR="000D6C30" w:rsidRPr="006D3569" w:rsidRDefault="00F3731E"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Согласно п. 33 Положения о морских лоцманах Российской Федерации, утвержденного Приказом Минтранса России от 22 июля 2008 года № 112 (далее - Положения), аттестация кандидатов в морские лоцманы и морских лоцманов и присвоение им квалификационной категории осуществляются аттестационными комиссиями в форме аттестационного экзамена.</w:t>
      </w:r>
    </w:p>
    <w:p w14:paraId="3CF6D27E" w14:textId="5A62B6A3" w:rsidR="00F3731E" w:rsidRPr="006D3569" w:rsidRDefault="00F3731E"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На основании п. 47 Положения, квалификационная категория морского лоцмана 1 категории присваивается морским лоцманам при условии их </w:t>
      </w:r>
      <w:r w:rsidRPr="006D3569">
        <w:rPr>
          <w:rFonts w:ascii="Times New Roman" w:hAnsi="Times New Roman" w:cs="Times New Roman"/>
          <w:sz w:val="28"/>
          <w:szCs w:val="28"/>
        </w:rPr>
        <w:lastRenderedPageBreak/>
        <w:t>безаварийной работы в должности морского лоцмана не менее 5 лет и наличия представления лоцманской организации о повышении квалификационной категории морского лоцмана.</w:t>
      </w:r>
    </w:p>
    <w:p w14:paraId="1DC605F3" w14:textId="2DD96C51" w:rsidR="00673164" w:rsidRPr="006D3569" w:rsidRDefault="0067316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По результатам аттестации комиссия пришла к заключению, что </w:t>
      </w:r>
      <w:r w:rsidR="000D6C30" w:rsidRPr="006D3569">
        <w:rPr>
          <w:rFonts w:ascii="Times New Roman" w:hAnsi="Times New Roman" w:cs="Times New Roman"/>
          <w:sz w:val="28"/>
          <w:szCs w:val="28"/>
        </w:rPr>
        <w:t>работник</w:t>
      </w:r>
      <w:r w:rsidRPr="006D3569">
        <w:rPr>
          <w:rFonts w:ascii="Times New Roman" w:hAnsi="Times New Roman" w:cs="Times New Roman"/>
          <w:sz w:val="28"/>
          <w:szCs w:val="28"/>
        </w:rPr>
        <w:t xml:space="preserve"> не прошел аттестационный экзамен, аттестуемому разъяснено содержание п. 43 Положения о морских лоцманах, позволяющее пройти повторно аттестационный экзамен не ранее чем через один месяц.</w:t>
      </w:r>
    </w:p>
    <w:p w14:paraId="42D960EC" w14:textId="4EF11BDD" w:rsidR="00673164" w:rsidRPr="006D3569" w:rsidRDefault="0067316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Приказом генерального директора ООО </w:t>
      </w:r>
      <w:r w:rsidR="00FB5F90" w:rsidRPr="006D3569">
        <w:rPr>
          <w:rFonts w:ascii="Times New Roman" w:hAnsi="Times New Roman" w:cs="Times New Roman"/>
          <w:sz w:val="28"/>
          <w:szCs w:val="28"/>
        </w:rPr>
        <w:t>«</w:t>
      </w:r>
      <w:r w:rsidRPr="006D3569">
        <w:rPr>
          <w:rFonts w:ascii="Times New Roman" w:hAnsi="Times New Roman" w:cs="Times New Roman"/>
          <w:sz w:val="28"/>
          <w:szCs w:val="28"/>
        </w:rPr>
        <w:t>СПб Лоцман</w:t>
      </w:r>
      <w:r w:rsidR="000D3CF4" w:rsidRPr="006D3569">
        <w:rPr>
          <w:rFonts w:ascii="Times New Roman" w:hAnsi="Times New Roman" w:cs="Times New Roman"/>
          <w:sz w:val="28"/>
          <w:szCs w:val="28"/>
        </w:rPr>
        <w:t>» №</w:t>
      </w:r>
      <w:r w:rsidRPr="006D3569">
        <w:rPr>
          <w:rFonts w:ascii="Times New Roman" w:hAnsi="Times New Roman" w:cs="Times New Roman"/>
          <w:sz w:val="28"/>
          <w:szCs w:val="28"/>
        </w:rPr>
        <w:t xml:space="preserve"> &lt;...&gt; от &lt;дата&gt; истец на период подготовки к повторной аттестации отстранен от работы с &lt;дата&gt; по &lt;дата&gt; в связи с заключением аттестационной комиссии в соответствии со ст. 76 Трудового кодекса РФ.</w:t>
      </w:r>
    </w:p>
    <w:p w14:paraId="286809F0" w14:textId="77777777" w:rsidR="00673164" w:rsidRPr="006D3569" w:rsidRDefault="0067316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Как следует из содержания ч. 1 ст. 76 Трудового кодекса РФ работодатель обязан отстранить от работы (не допускать к работе) работника в случаях, предусмотренных ТК РФ, а также иными федеральными законами и другими нормативными правовыми актами Российской Федерации.</w:t>
      </w:r>
    </w:p>
    <w:p w14:paraId="6410DE1E" w14:textId="13FE0F0F" w:rsidR="00673164" w:rsidRPr="006D3569" w:rsidRDefault="0067316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Из объяснений представителя ответчика следует, что истец был отстранен от работы на основании </w:t>
      </w:r>
      <w:proofErr w:type="spellStart"/>
      <w:r w:rsidRPr="006D3569">
        <w:rPr>
          <w:rFonts w:ascii="Times New Roman" w:hAnsi="Times New Roman" w:cs="Times New Roman"/>
          <w:sz w:val="28"/>
          <w:szCs w:val="28"/>
        </w:rPr>
        <w:t>абз</w:t>
      </w:r>
      <w:proofErr w:type="spellEnd"/>
      <w:r w:rsidRPr="006D3569">
        <w:rPr>
          <w:rFonts w:ascii="Times New Roman" w:hAnsi="Times New Roman" w:cs="Times New Roman"/>
          <w:sz w:val="28"/>
          <w:szCs w:val="28"/>
        </w:rPr>
        <w:t>. 8 ст. 76 Трудового кодекса РФ, в соответствии с которым отстранение работника от работы возможно в других случаях, предусмотренных настоящим Кодексом, другими федеральными законами и иными нормативными правовыми актами Российской Федерации.</w:t>
      </w:r>
    </w:p>
    <w:p w14:paraId="6F0A269C" w14:textId="77777777" w:rsidR="00673164" w:rsidRPr="006D3569" w:rsidRDefault="0067316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Истец в апелляционной жалобе ссылается на то, что поскольку лоцманское удостоверение является специальным правом, которое было временно приостановлено в связи с непрохождением аттестации, то он мог быть отстранен от работы на основании </w:t>
      </w:r>
      <w:proofErr w:type="spellStart"/>
      <w:r w:rsidRPr="006D3569">
        <w:rPr>
          <w:rFonts w:ascii="Times New Roman" w:hAnsi="Times New Roman" w:cs="Times New Roman"/>
          <w:sz w:val="28"/>
          <w:szCs w:val="28"/>
        </w:rPr>
        <w:t>абз</w:t>
      </w:r>
      <w:proofErr w:type="spellEnd"/>
      <w:r w:rsidRPr="006D3569">
        <w:rPr>
          <w:rFonts w:ascii="Times New Roman" w:hAnsi="Times New Roman" w:cs="Times New Roman"/>
          <w:sz w:val="28"/>
          <w:szCs w:val="28"/>
        </w:rPr>
        <w:t xml:space="preserve">. 6 ст. 76 Трудового кодекса РФ, в соответствии с которым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t>
      </w:r>
      <w:r w:rsidRPr="006D3569">
        <w:rPr>
          <w:rFonts w:ascii="Times New Roman" w:hAnsi="Times New Roman" w:cs="Times New Roman"/>
          <w:sz w:val="28"/>
          <w:szCs w:val="28"/>
        </w:rPr>
        <w:lastRenderedPageBreak/>
        <w:t>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А поскольку вакантные должности ему предложены работодателем не были, то отстранение от работы является незаконным.</w:t>
      </w:r>
    </w:p>
    <w:p w14:paraId="73782E46" w14:textId="77777777" w:rsidR="00673164" w:rsidRPr="006D3569" w:rsidRDefault="0067316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Судебная коллегия не может согласиться с указанными доводами апелляционной жалобы, в силу следующего.</w:t>
      </w:r>
    </w:p>
    <w:p w14:paraId="64941A28" w14:textId="77777777" w:rsidR="00673164" w:rsidRPr="006D3569" w:rsidRDefault="0067316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Наделение специальными правами осуществляется на основании принятого федерального закона или нормативно-правового акта.</w:t>
      </w:r>
    </w:p>
    <w:p w14:paraId="20BC4B92" w14:textId="31ED1F68" w:rsidR="00673164" w:rsidRPr="006D3569" w:rsidRDefault="0067316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соответствии с п. 2.1.10 ГОСТ 51874-2002 «Безопасность мореплавания. Требования к морским лоцманам. Порядок подготовки. Аттестация», введенным в действие Постановлением Госстандарта РФ от 14 марта 2002 года № 100-СТ, под лоцманским удостоверением понимается документ, выданный капитаном морского порта, подтверждающий квалификацию морского лоцмана и его права на лоцманскую проводку соответствующих судов в определенном районе.</w:t>
      </w:r>
    </w:p>
    <w:p w14:paraId="72ABEE1D" w14:textId="77777777" w:rsidR="00673164" w:rsidRPr="006D3569" w:rsidRDefault="0067316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Согласно ст. 87 Кодекса торгового мореплавания РФ лоцманская проводка судов осуществляется морскими лоцманами, имеющими выданные капитанами морских портов лоцманские удостоверения о праве лоцманской проводки судов в определенных районах.</w:t>
      </w:r>
    </w:p>
    <w:p w14:paraId="48DAB2B7" w14:textId="77777777" w:rsidR="00673164" w:rsidRPr="006D3569" w:rsidRDefault="0067316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Из толкования указанных норм следует, что лоцманское удостоверение свидетельствует о том, что гражданин имеет право занимать должность лоцмана и в каких районах имеет право осуществлять лоцманскую проводку, удостоверяет его право на занятие должности лоцмана и не является </w:t>
      </w:r>
      <w:r w:rsidRPr="006D3569">
        <w:rPr>
          <w:rFonts w:ascii="Times New Roman" w:hAnsi="Times New Roman" w:cs="Times New Roman"/>
          <w:sz w:val="28"/>
          <w:szCs w:val="28"/>
        </w:rPr>
        <w:lastRenderedPageBreak/>
        <w:t>подтверждением наличия специального права на осуществление лоцманской проводки судов.</w:t>
      </w:r>
    </w:p>
    <w:p w14:paraId="69699507" w14:textId="3ADF8A6F" w:rsidR="00673164" w:rsidRPr="006D3569" w:rsidRDefault="0067316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 судебная коллегия приходит к выводу, что поскольку истец не прошел аттестацию, срок его лоцманского удостоверения закончился и не был продлен Капитаном морского порта «Большой порт Санкт-Петербург» в связи с отрицательным решением аттестационной комиссии, истец не имел права выполнять функции по осуществлению лоцманской проводки судов, поскольку это противоречит требованиям ст. ст. 86, 87, 92, 93 Кодекса торгового мореплавания РФ и Положению о морских лоцманах Российской Федерации, в связи с чем, ООО «СПб Лоцман» был правомерно издан приказ об отстранении истца от работы.</w:t>
      </w:r>
    </w:p>
    <w:p w14:paraId="14948027" w14:textId="542335D2" w:rsidR="00673164" w:rsidRPr="006D3569" w:rsidRDefault="0067316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А поскольку истец был отстранен от работы на основании </w:t>
      </w:r>
      <w:proofErr w:type="spellStart"/>
      <w:r w:rsidRPr="006D3569">
        <w:rPr>
          <w:rFonts w:ascii="Times New Roman" w:hAnsi="Times New Roman" w:cs="Times New Roman"/>
          <w:sz w:val="28"/>
          <w:szCs w:val="28"/>
        </w:rPr>
        <w:t>абз</w:t>
      </w:r>
      <w:proofErr w:type="spellEnd"/>
      <w:r w:rsidRPr="006D3569">
        <w:rPr>
          <w:rFonts w:ascii="Times New Roman" w:hAnsi="Times New Roman" w:cs="Times New Roman"/>
          <w:sz w:val="28"/>
          <w:szCs w:val="28"/>
        </w:rPr>
        <w:t>. 8 ст. 76 Трудового кодекса РФ, который не содержит требований к работодателю о предоставлении работнику другой работы на время отстранения, то приказ об отстранении истца от работы является законным и обоснованным, отмене не подлежит».</w:t>
      </w:r>
    </w:p>
    <w:p w14:paraId="0019B2C6" w14:textId="714DE6FB" w:rsidR="00C34087" w:rsidRPr="006D3569" w:rsidRDefault="0085221B"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связи с вышеприведенным апелляционным </w:t>
      </w:r>
      <w:r w:rsidR="00FB5F90" w:rsidRPr="006D3569">
        <w:rPr>
          <w:rFonts w:ascii="Times New Roman" w:hAnsi="Times New Roman" w:cs="Times New Roman"/>
          <w:sz w:val="28"/>
          <w:szCs w:val="28"/>
        </w:rPr>
        <w:t>определением и</w:t>
      </w:r>
      <w:r w:rsidR="00D140B0" w:rsidRPr="006D3569">
        <w:rPr>
          <w:rFonts w:ascii="Times New Roman" w:hAnsi="Times New Roman" w:cs="Times New Roman"/>
          <w:sz w:val="28"/>
          <w:szCs w:val="28"/>
        </w:rPr>
        <w:t xml:space="preserve"> позицией суда, </w:t>
      </w:r>
      <w:r w:rsidR="003A16AB" w:rsidRPr="006D3569">
        <w:rPr>
          <w:rFonts w:ascii="Times New Roman" w:hAnsi="Times New Roman" w:cs="Times New Roman"/>
          <w:sz w:val="28"/>
          <w:szCs w:val="28"/>
        </w:rPr>
        <w:t>изложенной в нем</w:t>
      </w:r>
      <w:r w:rsidR="00D140B0" w:rsidRPr="006D3569">
        <w:rPr>
          <w:rFonts w:ascii="Times New Roman" w:hAnsi="Times New Roman" w:cs="Times New Roman"/>
          <w:sz w:val="28"/>
          <w:szCs w:val="28"/>
        </w:rPr>
        <w:t xml:space="preserve">, нельзя не </w:t>
      </w:r>
      <w:r w:rsidR="003A16AB" w:rsidRPr="006D3569">
        <w:rPr>
          <w:rFonts w:ascii="Times New Roman" w:hAnsi="Times New Roman" w:cs="Times New Roman"/>
          <w:sz w:val="28"/>
          <w:szCs w:val="28"/>
        </w:rPr>
        <w:t xml:space="preserve">отметить </w:t>
      </w:r>
      <w:r w:rsidR="00D140B0" w:rsidRPr="006D3569">
        <w:rPr>
          <w:rFonts w:ascii="Times New Roman" w:hAnsi="Times New Roman" w:cs="Times New Roman"/>
          <w:sz w:val="28"/>
          <w:szCs w:val="28"/>
        </w:rPr>
        <w:t>следующее.</w:t>
      </w:r>
    </w:p>
    <w:p w14:paraId="33165C92" w14:textId="287C8708" w:rsidR="00FB5F90" w:rsidRPr="006D3569" w:rsidRDefault="0030204E"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данном деле с</w:t>
      </w:r>
      <w:r w:rsidR="00DA79D1" w:rsidRPr="006D3569">
        <w:rPr>
          <w:rFonts w:ascii="Times New Roman" w:hAnsi="Times New Roman" w:cs="Times New Roman"/>
          <w:sz w:val="28"/>
          <w:szCs w:val="28"/>
        </w:rPr>
        <w:t>уд на сновании норм, содержащихся в ст. 87 Кодекса торгового мореплавания РФ и п. 2.1.10 ГОСТ 51874-2002 «Безопасность мореплавания. Требования к морским лоцманам. Порядок подготовки. Аттестация», введенным в действие Постановлением Госстандарта РФ от 14.03.2002 № 100-СТ, делает однозначный вывод о том,</w:t>
      </w:r>
      <w:r w:rsidR="00FB5F90" w:rsidRPr="006D3569">
        <w:rPr>
          <w:rFonts w:ascii="Times New Roman" w:hAnsi="Times New Roman" w:cs="Times New Roman"/>
          <w:sz w:val="28"/>
          <w:szCs w:val="28"/>
        </w:rPr>
        <w:t xml:space="preserve"> что указанное </w:t>
      </w:r>
      <w:r w:rsidR="00DA79D1" w:rsidRPr="006D3569">
        <w:rPr>
          <w:rFonts w:ascii="Times New Roman" w:hAnsi="Times New Roman" w:cs="Times New Roman"/>
          <w:sz w:val="28"/>
          <w:szCs w:val="28"/>
        </w:rPr>
        <w:t xml:space="preserve">лоцманское </w:t>
      </w:r>
      <w:r w:rsidR="00FB5F90" w:rsidRPr="006D3569">
        <w:rPr>
          <w:rFonts w:ascii="Times New Roman" w:hAnsi="Times New Roman" w:cs="Times New Roman"/>
          <w:sz w:val="28"/>
          <w:szCs w:val="28"/>
        </w:rPr>
        <w:t>удостоверение не предоставл</w:t>
      </w:r>
      <w:r w:rsidR="00DA79D1" w:rsidRPr="006D3569">
        <w:rPr>
          <w:rFonts w:ascii="Times New Roman" w:hAnsi="Times New Roman" w:cs="Times New Roman"/>
          <w:sz w:val="28"/>
          <w:szCs w:val="28"/>
        </w:rPr>
        <w:t>яет</w:t>
      </w:r>
      <w:r w:rsidR="00FB5F90" w:rsidRPr="006D3569">
        <w:rPr>
          <w:rFonts w:ascii="Times New Roman" w:hAnsi="Times New Roman" w:cs="Times New Roman"/>
          <w:sz w:val="28"/>
          <w:szCs w:val="28"/>
        </w:rPr>
        <w:t xml:space="preserve"> лицу </w:t>
      </w:r>
      <w:r w:rsidR="00DA79D1" w:rsidRPr="006D3569">
        <w:rPr>
          <w:rFonts w:ascii="Times New Roman" w:hAnsi="Times New Roman" w:cs="Times New Roman"/>
          <w:sz w:val="28"/>
          <w:szCs w:val="28"/>
        </w:rPr>
        <w:t>специальное</w:t>
      </w:r>
      <w:r w:rsidR="00FB5F90" w:rsidRPr="006D3569">
        <w:rPr>
          <w:rFonts w:ascii="Times New Roman" w:hAnsi="Times New Roman" w:cs="Times New Roman"/>
          <w:sz w:val="28"/>
          <w:szCs w:val="28"/>
        </w:rPr>
        <w:t xml:space="preserve"> право, </w:t>
      </w:r>
      <w:r w:rsidR="00DA79D1" w:rsidRPr="006D3569">
        <w:rPr>
          <w:rFonts w:ascii="Times New Roman" w:hAnsi="Times New Roman" w:cs="Times New Roman"/>
          <w:sz w:val="28"/>
          <w:szCs w:val="28"/>
        </w:rPr>
        <w:t>так как лишь указывае</w:t>
      </w:r>
      <w:r w:rsidR="00EA0B5A" w:rsidRPr="006D3569">
        <w:rPr>
          <w:rFonts w:ascii="Times New Roman" w:hAnsi="Times New Roman" w:cs="Times New Roman"/>
          <w:sz w:val="28"/>
          <w:szCs w:val="28"/>
        </w:rPr>
        <w:t>т</w:t>
      </w:r>
      <w:r w:rsidR="00DA79D1" w:rsidRPr="006D3569">
        <w:rPr>
          <w:rFonts w:ascii="Times New Roman" w:hAnsi="Times New Roman" w:cs="Times New Roman"/>
          <w:sz w:val="28"/>
          <w:szCs w:val="28"/>
        </w:rPr>
        <w:t xml:space="preserve"> на то, </w:t>
      </w:r>
      <w:r w:rsidR="00AD79E2" w:rsidRPr="006D3569">
        <w:rPr>
          <w:rFonts w:ascii="Times New Roman" w:hAnsi="Times New Roman" w:cs="Times New Roman"/>
          <w:sz w:val="28"/>
          <w:szCs w:val="28"/>
        </w:rPr>
        <w:t xml:space="preserve">что </w:t>
      </w:r>
      <w:r w:rsidR="00DA79D1" w:rsidRPr="006D3569">
        <w:rPr>
          <w:rFonts w:ascii="Times New Roman" w:hAnsi="Times New Roman" w:cs="Times New Roman"/>
          <w:sz w:val="28"/>
          <w:szCs w:val="28"/>
        </w:rPr>
        <w:t xml:space="preserve">гражданин имеет право занимать должность лоцмана и в каких районах </w:t>
      </w:r>
      <w:r w:rsidR="00EA0B5A" w:rsidRPr="006D3569">
        <w:rPr>
          <w:rFonts w:ascii="Times New Roman" w:hAnsi="Times New Roman" w:cs="Times New Roman"/>
          <w:sz w:val="28"/>
          <w:szCs w:val="28"/>
        </w:rPr>
        <w:t xml:space="preserve">он </w:t>
      </w:r>
      <w:r w:rsidR="00DA79D1" w:rsidRPr="006D3569">
        <w:rPr>
          <w:rFonts w:ascii="Times New Roman" w:hAnsi="Times New Roman" w:cs="Times New Roman"/>
          <w:sz w:val="28"/>
          <w:szCs w:val="28"/>
        </w:rPr>
        <w:t>имеет право осуществлять лоцманскую проводку</w:t>
      </w:r>
      <w:r w:rsidR="00EA0B5A" w:rsidRPr="006D3569">
        <w:rPr>
          <w:rFonts w:ascii="Times New Roman" w:hAnsi="Times New Roman" w:cs="Times New Roman"/>
          <w:sz w:val="28"/>
          <w:szCs w:val="28"/>
        </w:rPr>
        <w:t>.</w:t>
      </w:r>
      <w:r w:rsidR="00312957" w:rsidRPr="006D3569">
        <w:rPr>
          <w:rFonts w:ascii="Times New Roman" w:hAnsi="Times New Roman" w:cs="Times New Roman"/>
          <w:sz w:val="28"/>
          <w:szCs w:val="28"/>
        </w:rPr>
        <w:t xml:space="preserve"> Однако</w:t>
      </w:r>
      <w:r w:rsidR="00864B59">
        <w:rPr>
          <w:rFonts w:ascii="Times New Roman" w:hAnsi="Times New Roman" w:cs="Times New Roman"/>
          <w:sz w:val="28"/>
          <w:szCs w:val="28"/>
        </w:rPr>
        <w:t>,</w:t>
      </w:r>
      <w:r w:rsidR="00312957" w:rsidRPr="006D3569">
        <w:rPr>
          <w:rFonts w:ascii="Times New Roman" w:hAnsi="Times New Roman" w:cs="Times New Roman"/>
          <w:sz w:val="28"/>
          <w:szCs w:val="28"/>
        </w:rPr>
        <w:t xml:space="preserve"> указанный вывод суда </w:t>
      </w:r>
      <w:r w:rsidRPr="006D3569">
        <w:rPr>
          <w:rFonts w:ascii="Times New Roman" w:hAnsi="Times New Roman" w:cs="Times New Roman"/>
          <w:sz w:val="28"/>
          <w:szCs w:val="28"/>
        </w:rPr>
        <w:t>представляется</w:t>
      </w:r>
      <w:r w:rsidR="00312957" w:rsidRPr="006D3569">
        <w:rPr>
          <w:rFonts w:ascii="Times New Roman" w:hAnsi="Times New Roman" w:cs="Times New Roman"/>
          <w:sz w:val="28"/>
          <w:szCs w:val="28"/>
        </w:rPr>
        <w:t xml:space="preserve"> не</w:t>
      </w:r>
      <w:r w:rsidRPr="006D3569">
        <w:rPr>
          <w:rFonts w:ascii="Times New Roman" w:hAnsi="Times New Roman" w:cs="Times New Roman"/>
          <w:sz w:val="28"/>
          <w:szCs w:val="28"/>
        </w:rPr>
        <w:t>верным.</w:t>
      </w:r>
    </w:p>
    <w:p w14:paraId="1E53FCA2" w14:textId="464D7638" w:rsidR="007930CB" w:rsidRPr="006D3569" w:rsidRDefault="00312957"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Если обратиться к ч. 2 ст. 87 Кодекса торгового мореплавания РФ</w:t>
      </w:r>
      <w:r w:rsidR="004C0D5F" w:rsidRPr="006D3569">
        <w:rPr>
          <w:rStyle w:val="ab"/>
          <w:rFonts w:ascii="Times New Roman" w:hAnsi="Times New Roman" w:cs="Times New Roman"/>
          <w:sz w:val="28"/>
          <w:szCs w:val="28"/>
        </w:rPr>
        <w:footnoteReference w:id="23"/>
      </w:r>
      <w:r w:rsidR="00A50A57" w:rsidRPr="006D3569">
        <w:rPr>
          <w:rFonts w:ascii="Times New Roman" w:hAnsi="Times New Roman" w:cs="Times New Roman"/>
          <w:sz w:val="28"/>
          <w:szCs w:val="28"/>
        </w:rPr>
        <w:t xml:space="preserve">, то </w:t>
      </w:r>
      <w:r w:rsidR="00A50A57" w:rsidRPr="006D3569">
        <w:rPr>
          <w:rFonts w:ascii="Times New Roman" w:hAnsi="Times New Roman" w:cs="Times New Roman"/>
          <w:sz w:val="28"/>
          <w:szCs w:val="28"/>
        </w:rPr>
        <w:lastRenderedPageBreak/>
        <w:t xml:space="preserve">согласно данной норме </w:t>
      </w:r>
      <w:r w:rsidR="00EA0B5A" w:rsidRPr="006D3569">
        <w:rPr>
          <w:rFonts w:ascii="Times New Roman" w:hAnsi="Times New Roman" w:cs="Times New Roman"/>
          <w:sz w:val="28"/>
          <w:szCs w:val="28"/>
        </w:rPr>
        <w:t>«</w:t>
      </w:r>
      <w:r w:rsidR="00A50A57" w:rsidRPr="006D3569">
        <w:rPr>
          <w:rFonts w:ascii="Times New Roman" w:hAnsi="Times New Roman" w:cs="Times New Roman"/>
          <w:sz w:val="28"/>
          <w:szCs w:val="28"/>
        </w:rPr>
        <w:t>морским лоцманом (лоцман) является гражданин Российской Федерации, удовлетворяющий требованиям положения о морских лоцманах, утвержденного федеральным органом исполнительной власти в области транспорта по согласованию с федеральным органом исполнительной власти в области обороны и федеральным органом исполнительной власти в области рыболовства</w:t>
      </w:r>
      <w:r w:rsidR="00EA0B5A" w:rsidRPr="006D3569">
        <w:rPr>
          <w:rFonts w:ascii="Times New Roman" w:hAnsi="Times New Roman" w:cs="Times New Roman"/>
          <w:sz w:val="28"/>
          <w:szCs w:val="28"/>
        </w:rPr>
        <w:t>»</w:t>
      </w:r>
      <w:r w:rsidR="00A50A57" w:rsidRPr="006D3569">
        <w:rPr>
          <w:rFonts w:ascii="Times New Roman" w:hAnsi="Times New Roman" w:cs="Times New Roman"/>
          <w:sz w:val="28"/>
          <w:szCs w:val="28"/>
        </w:rPr>
        <w:t xml:space="preserve">. В ч. 1 данной статьи указано, что </w:t>
      </w:r>
      <w:r w:rsidR="00EA0B5A" w:rsidRPr="006D3569">
        <w:rPr>
          <w:rFonts w:ascii="Times New Roman" w:hAnsi="Times New Roman" w:cs="Times New Roman"/>
          <w:sz w:val="28"/>
          <w:szCs w:val="28"/>
        </w:rPr>
        <w:t>«</w:t>
      </w:r>
      <w:r w:rsidR="00A50A57" w:rsidRPr="006D3569">
        <w:rPr>
          <w:rFonts w:ascii="Times New Roman" w:hAnsi="Times New Roman" w:cs="Times New Roman"/>
          <w:sz w:val="28"/>
          <w:szCs w:val="28"/>
        </w:rPr>
        <w:t>лоцманская проводка судов осуществляется морскими лоцманами, имеющими выданные капитанами морских портов лоцманские удостоверения о праве лоцманской проводки судов в определенных районах</w:t>
      </w:r>
      <w:r w:rsidR="00EA0B5A" w:rsidRPr="006D3569">
        <w:rPr>
          <w:rFonts w:ascii="Times New Roman" w:hAnsi="Times New Roman" w:cs="Times New Roman"/>
          <w:sz w:val="28"/>
          <w:szCs w:val="28"/>
        </w:rPr>
        <w:t>»</w:t>
      </w:r>
      <w:r w:rsidR="00A50A57" w:rsidRPr="006D3569">
        <w:rPr>
          <w:rFonts w:ascii="Times New Roman" w:hAnsi="Times New Roman" w:cs="Times New Roman"/>
          <w:sz w:val="28"/>
          <w:szCs w:val="28"/>
        </w:rPr>
        <w:t>.</w:t>
      </w:r>
      <w:r w:rsidR="006475CE" w:rsidRPr="006D3569">
        <w:rPr>
          <w:rFonts w:ascii="Times New Roman" w:hAnsi="Times New Roman" w:cs="Times New Roman"/>
          <w:sz w:val="28"/>
          <w:szCs w:val="28"/>
        </w:rPr>
        <w:t xml:space="preserve"> Из п. 4 Приказ</w:t>
      </w:r>
      <w:r w:rsidR="004C0D5F" w:rsidRPr="006D3569">
        <w:rPr>
          <w:rFonts w:ascii="Times New Roman" w:hAnsi="Times New Roman" w:cs="Times New Roman"/>
          <w:sz w:val="28"/>
          <w:szCs w:val="28"/>
        </w:rPr>
        <w:t>а</w:t>
      </w:r>
      <w:r w:rsidR="006475CE" w:rsidRPr="006D3569">
        <w:rPr>
          <w:rFonts w:ascii="Times New Roman" w:hAnsi="Times New Roman" w:cs="Times New Roman"/>
          <w:sz w:val="28"/>
          <w:szCs w:val="28"/>
        </w:rPr>
        <w:t xml:space="preserve"> Минтранса РФ от 22.07.2008 </w:t>
      </w:r>
      <w:r w:rsidR="004C0D5F" w:rsidRPr="006D3569">
        <w:rPr>
          <w:rFonts w:ascii="Times New Roman" w:hAnsi="Times New Roman" w:cs="Times New Roman"/>
          <w:sz w:val="28"/>
          <w:szCs w:val="28"/>
        </w:rPr>
        <w:t>№</w:t>
      </w:r>
      <w:r w:rsidR="006475CE" w:rsidRPr="006D3569">
        <w:rPr>
          <w:rFonts w:ascii="Times New Roman" w:hAnsi="Times New Roman" w:cs="Times New Roman"/>
          <w:sz w:val="28"/>
          <w:szCs w:val="28"/>
        </w:rPr>
        <w:t xml:space="preserve"> 112</w:t>
      </w:r>
      <w:r w:rsidR="004C0D5F" w:rsidRPr="006D3569">
        <w:rPr>
          <w:rStyle w:val="ab"/>
          <w:rFonts w:ascii="Times New Roman" w:hAnsi="Times New Roman" w:cs="Times New Roman"/>
          <w:sz w:val="28"/>
          <w:szCs w:val="28"/>
        </w:rPr>
        <w:footnoteReference w:id="24"/>
      </w:r>
      <w:r w:rsidR="006475CE" w:rsidRPr="006D3569">
        <w:rPr>
          <w:rFonts w:ascii="Times New Roman" w:hAnsi="Times New Roman" w:cs="Times New Roman"/>
          <w:sz w:val="28"/>
          <w:szCs w:val="28"/>
        </w:rPr>
        <w:t xml:space="preserve"> </w:t>
      </w:r>
      <w:r w:rsidR="004C0D5F" w:rsidRPr="006D3569">
        <w:rPr>
          <w:rFonts w:ascii="Times New Roman" w:hAnsi="Times New Roman" w:cs="Times New Roman"/>
          <w:sz w:val="28"/>
          <w:szCs w:val="28"/>
        </w:rPr>
        <w:t xml:space="preserve">следует, что морской лоцман должен иметь действующее лоцманское удостоверение, выданное капитаном морского порта и подтверждающее квалификацию морского лоцмана, его право на осуществление лоцманской проводки судов определенных размеров и назначений в определенном районе лоцманской проводки судов. </w:t>
      </w:r>
    </w:p>
    <w:p w14:paraId="605251BB" w14:textId="64700799" w:rsidR="0085221B" w:rsidRPr="006D3569" w:rsidRDefault="004C0D5F"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Таким образом, </w:t>
      </w:r>
      <w:r w:rsidR="00EA0B5A" w:rsidRPr="006D3569">
        <w:rPr>
          <w:rFonts w:ascii="Times New Roman" w:hAnsi="Times New Roman" w:cs="Times New Roman"/>
          <w:sz w:val="28"/>
          <w:szCs w:val="28"/>
        </w:rPr>
        <w:t xml:space="preserve">из указанных норм следует, что </w:t>
      </w:r>
      <w:r w:rsidRPr="006D3569">
        <w:rPr>
          <w:rFonts w:ascii="Times New Roman" w:hAnsi="Times New Roman" w:cs="Times New Roman"/>
          <w:sz w:val="28"/>
          <w:szCs w:val="28"/>
        </w:rPr>
        <w:t>лоцманское удостоверение является специальным документом, который предоставляет возможность лицу занимать</w:t>
      </w:r>
      <w:r w:rsidR="0030204E" w:rsidRPr="006D3569">
        <w:rPr>
          <w:rFonts w:ascii="Times New Roman" w:hAnsi="Times New Roman" w:cs="Times New Roman"/>
          <w:sz w:val="28"/>
          <w:szCs w:val="28"/>
        </w:rPr>
        <w:t>ся</w:t>
      </w:r>
      <w:r w:rsidRPr="006D3569">
        <w:rPr>
          <w:rFonts w:ascii="Times New Roman" w:hAnsi="Times New Roman" w:cs="Times New Roman"/>
          <w:sz w:val="28"/>
          <w:szCs w:val="28"/>
        </w:rPr>
        <w:t xml:space="preserve"> </w:t>
      </w:r>
      <w:r w:rsidR="00B97880" w:rsidRPr="006D3569">
        <w:rPr>
          <w:rFonts w:ascii="Times New Roman" w:hAnsi="Times New Roman" w:cs="Times New Roman"/>
          <w:sz w:val="28"/>
          <w:szCs w:val="28"/>
        </w:rPr>
        <w:t>определенным видом трудовой деятельности</w:t>
      </w:r>
      <w:r w:rsidRPr="006D3569">
        <w:rPr>
          <w:rFonts w:ascii="Times New Roman" w:hAnsi="Times New Roman" w:cs="Times New Roman"/>
          <w:sz w:val="28"/>
          <w:szCs w:val="28"/>
        </w:rPr>
        <w:t xml:space="preserve">, поэтому вывод суда о том, что указанный документ не удостоверяется специальное право лоцмана на осуществление проводки судов, является несостоятельным. </w:t>
      </w:r>
    </w:p>
    <w:p w14:paraId="2F8036AC" w14:textId="5F91AB42" w:rsidR="00AF6238" w:rsidRPr="006D3569" w:rsidRDefault="00AF6238"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Также обратимся к апелляционному определению Мурманского областного суда от 11.05.2016 № 33-1472-2016</w:t>
      </w:r>
      <w:r w:rsidR="0030204E" w:rsidRPr="006D3569">
        <w:rPr>
          <w:rStyle w:val="ab"/>
          <w:rFonts w:ascii="Times New Roman" w:hAnsi="Times New Roman" w:cs="Times New Roman"/>
          <w:sz w:val="28"/>
          <w:szCs w:val="28"/>
        </w:rPr>
        <w:footnoteReference w:id="25"/>
      </w:r>
      <w:r w:rsidRPr="006D3569">
        <w:rPr>
          <w:rFonts w:ascii="Times New Roman" w:hAnsi="Times New Roman" w:cs="Times New Roman"/>
          <w:sz w:val="28"/>
          <w:szCs w:val="28"/>
        </w:rPr>
        <w:t>, вынесенного по результатам пересмотра решения Ленинского районного суда города Мурманска от 18.02.2016.</w:t>
      </w:r>
    </w:p>
    <w:p w14:paraId="1DFF1831" w14:textId="12476EC7" w:rsidR="00AF6238" w:rsidRPr="006D3569" w:rsidRDefault="00AF6238"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данном деле работник</w:t>
      </w:r>
      <w:r w:rsidR="00834F7B" w:rsidRPr="006D3569">
        <w:rPr>
          <w:rFonts w:ascii="Times New Roman" w:hAnsi="Times New Roman" w:cs="Times New Roman"/>
          <w:sz w:val="28"/>
          <w:szCs w:val="28"/>
        </w:rPr>
        <w:t xml:space="preserve"> </w:t>
      </w:r>
      <w:r w:rsidRPr="006D3569">
        <w:rPr>
          <w:rFonts w:ascii="Times New Roman" w:hAnsi="Times New Roman" w:cs="Times New Roman"/>
          <w:sz w:val="28"/>
          <w:szCs w:val="28"/>
        </w:rPr>
        <w:t>обратился в суд с иском к Федеральному государственному унитарному предприятию атомного флота (ФГУП «</w:t>
      </w:r>
      <w:proofErr w:type="spellStart"/>
      <w:r w:rsidRPr="006D3569">
        <w:rPr>
          <w:rFonts w:ascii="Times New Roman" w:hAnsi="Times New Roman" w:cs="Times New Roman"/>
          <w:sz w:val="28"/>
          <w:szCs w:val="28"/>
        </w:rPr>
        <w:t>Атомфлот</w:t>
      </w:r>
      <w:proofErr w:type="spellEnd"/>
      <w:r w:rsidRPr="006D3569">
        <w:rPr>
          <w:rFonts w:ascii="Times New Roman" w:hAnsi="Times New Roman" w:cs="Times New Roman"/>
          <w:sz w:val="28"/>
          <w:szCs w:val="28"/>
        </w:rPr>
        <w:t xml:space="preserve">») о признании незаконным приказа об отстранении от работы в </w:t>
      </w:r>
      <w:r w:rsidRPr="006D3569">
        <w:rPr>
          <w:rFonts w:ascii="Times New Roman" w:hAnsi="Times New Roman" w:cs="Times New Roman"/>
          <w:sz w:val="28"/>
          <w:szCs w:val="28"/>
        </w:rPr>
        <w:lastRenderedPageBreak/>
        <w:t xml:space="preserve">связи с </w:t>
      </w:r>
      <w:r w:rsidR="00286531" w:rsidRPr="006D3569">
        <w:rPr>
          <w:rFonts w:ascii="Times New Roman" w:hAnsi="Times New Roman" w:cs="Times New Roman"/>
          <w:sz w:val="28"/>
          <w:szCs w:val="28"/>
        </w:rPr>
        <w:t>приостановлением</w:t>
      </w:r>
      <w:r w:rsidRPr="006D3569">
        <w:rPr>
          <w:rFonts w:ascii="Times New Roman" w:hAnsi="Times New Roman" w:cs="Times New Roman"/>
          <w:sz w:val="28"/>
          <w:szCs w:val="28"/>
        </w:rPr>
        <w:t xml:space="preserve"> </w:t>
      </w:r>
      <w:r w:rsidR="00286531" w:rsidRPr="006D3569">
        <w:rPr>
          <w:rFonts w:ascii="Times New Roman" w:hAnsi="Times New Roman" w:cs="Times New Roman"/>
          <w:sz w:val="28"/>
          <w:szCs w:val="28"/>
        </w:rPr>
        <w:t xml:space="preserve">действия </w:t>
      </w:r>
      <w:r w:rsidRPr="006D3569">
        <w:rPr>
          <w:rFonts w:ascii="Times New Roman" w:hAnsi="Times New Roman" w:cs="Times New Roman"/>
          <w:sz w:val="28"/>
          <w:szCs w:val="28"/>
        </w:rPr>
        <w:t>разрешения на право работы в области использования атомной энергии в связи с перерывом в выполнении должностных обязанностей свыше 6 месяцев</w:t>
      </w:r>
      <w:r w:rsidR="007930CB" w:rsidRPr="006D3569">
        <w:rPr>
          <w:rFonts w:ascii="Times New Roman" w:hAnsi="Times New Roman" w:cs="Times New Roman"/>
          <w:sz w:val="28"/>
          <w:szCs w:val="28"/>
        </w:rPr>
        <w:t xml:space="preserve"> </w:t>
      </w:r>
      <w:r w:rsidR="005D0A23" w:rsidRPr="006D3569">
        <w:rPr>
          <w:rFonts w:ascii="Times New Roman" w:hAnsi="Times New Roman" w:cs="Times New Roman"/>
          <w:sz w:val="28"/>
          <w:szCs w:val="28"/>
        </w:rPr>
        <w:t xml:space="preserve">в соответствии с </w:t>
      </w:r>
      <w:proofErr w:type="spellStart"/>
      <w:r w:rsidR="005D0A23" w:rsidRPr="006D3569">
        <w:rPr>
          <w:rFonts w:ascii="Times New Roman" w:hAnsi="Times New Roman" w:cs="Times New Roman"/>
          <w:sz w:val="28"/>
          <w:szCs w:val="28"/>
        </w:rPr>
        <w:t>абз</w:t>
      </w:r>
      <w:proofErr w:type="spellEnd"/>
      <w:r w:rsidR="005D0A23" w:rsidRPr="006D3569">
        <w:rPr>
          <w:rFonts w:ascii="Times New Roman" w:hAnsi="Times New Roman" w:cs="Times New Roman"/>
          <w:sz w:val="28"/>
          <w:szCs w:val="28"/>
        </w:rPr>
        <w:t xml:space="preserve">. 8 ч. 1 </w:t>
      </w:r>
      <w:r w:rsidR="00286531" w:rsidRPr="006D3569">
        <w:rPr>
          <w:rFonts w:ascii="Times New Roman" w:hAnsi="Times New Roman" w:cs="Times New Roman"/>
          <w:sz w:val="28"/>
          <w:szCs w:val="28"/>
        </w:rPr>
        <w:t xml:space="preserve">          </w:t>
      </w:r>
      <w:r w:rsidR="005D0A23" w:rsidRPr="006D3569">
        <w:rPr>
          <w:rFonts w:ascii="Times New Roman" w:hAnsi="Times New Roman" w:cs="Times New Roman"/>
          <w:sz w:val="28"/>
          <w:szCs w:val="28"/>
        </w:rPr>
        <w:t>ст. 76 Трудового кодекса РФ</w:t>
      </w:r>
      <w:r w:rsidRPr="006D3569">
        <w:rPr>
          <w:rFonts w:ascii="Times New Roman" w:hAnsi="Times New Roman" w:cs="Times New Roman"/>
          <w:sz w:val="28"/>
          <w:szCs w:val="28"/>
        </w:rPr>
        <w:t>.</w:t>
      </w:r>
    </w:p>
    <w:p w14:paraId="2C05A4EC" w14:textId="3578B544" w:rsidR="00AF6238" w:rsidRPr="006D3569" w:rsidRDefault="00AF6238"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Оценивая в данном деле наличие специального права у </w:t>
      </w:r>
      <w:r w:rsidR="007930CB" w:rsidRPr="006D3569">
        <w:rPr>
          <w:rFonts w:ascii="Times New Roman" w:hAnsi="Times New Roman" w:cs="Times New Roman"/>
          <w:sz w:val="28"/>
          <w:szCs w:val="28"/>
        </w:rPr>
        <w:t>работника</w:t>
      </w:r>
      <w:r w:rsidRPr="006D3569">
        <w:rPr>
          <w:rFonts w:ascii="Times New Roman" w:hAnsi="Times New Roman" w:cs="Times New Roman"/>
          <w:sz w:val="28"/>
          <w:szCs w:val="28"/>
        </w:rPr>
        <w:t xml:space="preserve">, </w:t>
      </w:r>
      <w:r w:rsidR="005D0A23" w:rsidRPr="006D3569">
        <w:rPr>
          <w:rFonts w:ascii="Times New Roman" w:hAnsi="Times New Roman" w:cs="Times New Roman"/>
          <w:sz w:val="28"/>
          <w:szCs w:val="28"/>
        </w:rPr>
        <w:t>Мурманский областной суд</w:t>
      </w:r>
      <w:r w:rsidRPr="006D3569">
        <w:rPr>
          <w:rFonts w:ascii="Times New Roman" w:hAnsi="Times New Roman" w:cs="Times New Roman"/>
          <w:sz w:val="28"/>
          <w:szCs w:val="28"/>
        </w:rPr>
        <w:t xml:space="preserve"> указал следующее:</w:t>
      </w:r>
    </w:p>
    <w:p w14:paraId="716C1BA3" w14:textId="5C120625" w:rsidR="00286531" w:rsidRPr="006D3569" w:rsidRDefault="00AF6238"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w:t>
      </w:r>
      <w:r w:rsidR="00286531" w:rsidRPr="006D3569">
        <w:rPr>
          <w:rFonts w:ascii="Times New Roman" w:hAnsi="Times New Roman" w:cs="Times New Roman"/>
          <w:sz w:val="28"/>
          <w:szCs w:val="28"/>
        </w:rPr>
        <w:t>При разрешении спора суд первой инстанции обоснованно исходил из того, что отношения, связанные с соблюдением повышенных требований дисциплины труда отдельными категориями работников организаций, эксплуатирующих особо радиационно-опасные и ядерно-опасные производства и объекты в области использования атомной энергии, в целях обеспечения безопасности таких производств и объектов, регламентируются Федеральным законом от 08.03.2011 № 35-ФЗ «Устав о дисциплине работников организаций, эксплуатирующих особо радиационно-опасные и ядерно</w:t>
      </w:r>
      <w:r w:rsidR="00B65FDB" w:rsidRPr="006D3569">
        <w:rPr>
          <w:rFonts w:ascii="Times New Roman" w:hAnsi="Times New Roman" w:cs="Times New Roman"/>
          <w:sz w:val="28"/>
          <w:szCs w:val="28"/>
        </w:rPr>
        <w:t>-</w:t>
      </w:r>
      <w:r w:rsidR="00286531" w:rsidRPr="006D3569">
        <w:rPr>
          <w:rFonts w:ascii="Times New Roman" w:hAnsi="Times New Roman" w:cs="Times New Roman"/>
          <w:sz w:val="28"/>
          <w:szCs w:val="28"/>
        </w:rPr>
        <w:t xml:space="preserve">опасные производства и объекты в области использования атомной энергии», и что дисциплина труда работников эксплуатирующих организаций состоит в обязательном подчинении правилам поведения, определенным в соответствии с Трудовым кодексом </w:t>
      </w:r>
      <w:r w:rsidR="00817D5E" w:rsidRPr="006D3569">
        <w:rPr>
          <w:rFonts w:ascii="Times New Roman" w:hAnsi="Times New Roman" w:cs="Times New Roman"/>
          <w:sz w:val="28"/>
          <w:szCs w:val="28"/>
        </w:rPr>
        <w:t>РФ</w:t>
      </w:r>
      <w:r w:rsidR="00286531" w:rsidRPr="006D3569">
        <w:rPr>
          <w:rFonts w:ascii="Times New Roman" w:hAnsi="Times New Roman" w:cs="Times New Roman"/>
          <w:sz w:val="28"/>
          <w:szCs w:val="28"/>
        </w:rPr>
        <w:t>, настоящим Федеральным законом, другими федеральными законами, коллективным договором, соглашениями, правилами внутреннего трудового распорядка и иными локальными нормативными актами, трудовым договором.</w:t>
      </w:r>
      <w:r w:rsidR="004C160E" w:rsidRPr="006D3569">
        <w:rPr>
          <w:rFonts w:ascii="Times New Roman" w:hAnsi="Times New Roman" w:cs="Times New Roman"/>
          <w:sz w:val="28"/>
          <w:szCs w:val="28"/>
        </w:rPr>
        <w:t xml:space="preserve"> </w:t>
      </w:r>
      <w:r w:rsidR="00286531" w:rsidRPr="006D3569">
        <w:rPr>
          <w:rFonts w:ascii="Times New Roman" w:hAnsi="Times New Roman" w:cs="Times New Roman"/>
          <w:sz w:val="28"/>
          <w:szCs w:val="28"/>
        </w:rPr>
        <w:t xml:space="preserve">В частности, в соответствии со статьей 27 Федерального закона от 21.11.1995 </w:t>
      </w:r>
      <w:r w:rsidR="00B65FDB" w:rsidRPr="006D3569">
        <w:rPr>
          <w:rFonts w:ascii="Times New Roman" w:hAnsi="Times New Roman" w:cs="Times New Roman"/>
          <w:sz w:val="28"/>
          <w:szCs w:val="28"/>
        </w:rPr>
        <w:t>№</w:t>
      </w:r>
      <w:r w:rsidR="00286531" w:rsidRPr="006D3569">
        <w:rPr>
          <w:rFonts w:ascii="Times New Roman" w:hAnsi="Times New Roman" w:cs="Times New Roman"/>
          <w:sz w:val="28"/>
          <w:szCs w:val="28"/>
        </w:rPr>
        <w:t xml:space="preserve"> 170-ФЗ </w:t>
      </w:r>
      <w:r w:rsidR="00B65FDB" w:rsidRPr="006D3569">
        <w:rPr>
          <w:rFonts w:ascii="Times New Roman" w:hAnsi="Times New Roman" w:cs="Times New Roman"/>
          <w:sz w:val="28"/>
          <w:szCs w:val="28"/>
        </w:rPr>
        <w:t>«</w:t>
      </w:r>
      <w:r w:rsidR="00286531" w:rsidRPr="006D3569">
        <w:rPr>
          <w:rFonts w:ascii="Times New Roman" w:hAnsi="Times New Roman" w:cs="Times New Roman"/>
          <w:sz w:val="28"/>
          <w:szCs w:val="28"/>
        </w:rPr>
        <w:t>Об использовании атомной энергии</w:t>
      </w:r>
      <w:r w:rsidR="00B65FDB" w:rsidRPr="006D3569">
        <w:rPr>
          <w:rFonts w:ascii="Times New Roman" w:hAnsi="Times New Roman" w:cs="Times New Roman"/>
          <w:sz w:val="28"/>
          <w:szCs w:val="28"/>
        </w:rPr>
        <w:t>»</w:t>
      </w:r>
      <w:r w:rsidR="00286531" w:rsidRPr="006D3569">
        <w:rPr>
          <w:rFonts w:ascii="Times New Roman" w:hAnsi="Times New Roman" w:cs="Times New Roman"/>
          <w:sz w:val="28"/>
          <w:szCs w:val="28"/>
        </w:rPr>
        <w:t xml:space="preserve"> выполнение определенных видов деятельности в области использования атомной энергии осуществляется работниками объектов использования атомной энергии при наличии у них разрешений, выдаваемых органами государственного регулирования безопасности. Перечень специалистов из числа работников, которые в зависимости от выполняемой ими деятельности должны получать разрешения на право ведения работ в области использования атомной энергии, а также предъявляемые к этим специалистам квалификационные требования определяются Правительством </w:t>
      </w:r>
      <w:r w:rsidR="00286531" w:rsidRPr="006D3569">
        <w:rPr>
          <w:rFonts w:ascii="Times New Roman" w:hAnsi="Times New Roman" w:cs="Times New Roman"/>
          <w:sz w:val="28"/>
          <w:szCs w:val="28"/>
        </w:rPr>
        <w:lastRenderedPageBreak/>
        <w:t>Российской Федерации.</w:t>
      </w:r>
    </w:p>
    <w:p w14:paraId="0829ACD4" w14:textId="5D3B8CDC" w:rsidR="00286531" w:rsidRPr="006D3569" w:rsidRDefault="00286531"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Также из материалов дела следует, что согласно Наставлению по организации службы РБ на судах с ЯЭУ ФГУП </w:t>
      </w:r>
      <w:r w:rsidR="00603C62" w:rsidRPr="006D3569">
        <w:rPr>
          <w:rFonts w:ascii="Times New Roman" w:hAnsi="Times New Roman" w:cs="Times New Roman"/>
          <w:sz w:val="28"/>
          <w:szCs w:val="28"/>
        </w:rPr>
        <w:t>«</w:t>
      </w:r>
      <w:proofErr w:type="spellStart"/>
      <w:r w:rsidRPr="006D3569">
        <w:rPr>
          <w:rFonts w:ascii="Times New Roman" w:hAnsi="Times New Roman" w:cs="Times New Roman"/>
          <w:sz w:val="28"/>
          <w:szCs w:val="28"/>
        </w:rPr>
        <w:t>Атомфлот</w:t>
      </w:r>
      <w:proofErr w:type="spellEnd"/>
      <w:r w:rsidR="00603C62" w:rsidRPr="006D3569">
        <w:rPr>
          <w:rFonts w:ascii="Times New Roman" w:hAnsi="Times New Roman" w:cs="Times New Roman"/>
          <w:sz w:val="28"/>
          <w:szCs w:val="28"/>
        </w:rPr>
        <w:t>»</w:t>
      </w:r>
      <w:r w:rsidRPr="006D3569">
        <w:rPr>
          <w:rFonts w:ascii="Times New Roman" w:hAnsi="Times New Roman" w:cs="Times New Roman"/>
          <w:sz w:val="28"/>
          <w:szCs w:val="28"/>
        </w:rPr>
        <w:t xml:space="preserve">, утвержденному генеральным директором ФГУП </w:t>
      </w:r>
      <w:r w:rsidR="00603C62" w:rsidRPr="006D3569">
        <w:rPr>
          <w:rFonts w:ascii="Times New Roman" w:hAnsi="Times New Roman" w:cs="Times New Roman"/>
          <w:sz w:val="28"/>
          <w:szCs w:val="28"/>
        </w:rPr>
        <w:t>«</w:t>
      </w:r>
      <w:proofErr w:type="spellStart"/>
      <w:r w:rsidRPr="006D3569">
        <w:rPr>
          <w:rFonts w:ascii="Times New Roman" w:hAnsi="Times New Roman" w:cs="Times New Roman"/>
          <w:sz w:val="28"/>
          <w:szCs w:val="28"/>
        </w:rPr>
        <w:t>Атомфлот</w:t>
      </w:r>
      <w:proofErr w:type="spellEnd"/>
      <w:r w:rsidR="00603C62" w:rsidRPr="006D3569">
        <w:rPr>
          <w:rFonts w:ascii="Times New Roman" w:hAnsi="Times New Roman" w:cs="Times New Roman"/>
          <w:sz w:val="28"/>
          <w:szCs w:val="28"/>
        </w:rPr>
        <w:t>»</w:t>
      </w:r>
      <w:r w:rsidRPr="006D3569">
        <w:rPr>
          <w:rFonts w:ascii="Times New Roman" w:hAnsi="Times New Roman" w:cs="Times New Roman"/>
          <w:sz w:val="28"/>
          <w:szCs w:val="28"/>
        </w:rPr>
        <w:t xml:space="preserve"> 12</w:t>
      </w:r>
      <w:r w:rsidR="00603C62" w:rsidRPr="006D3569">
        <w:rPr>
          <w:rFonts w:ascii="Times New Roman" w:hAnsi="Times New Roman" w:cs="Times New Roman"/>
          <w:sz w:val="28"/>
          <w:szCs w:val="28"/>
        </w:rPr>
        <w:t>.08.</w:t>
      </w:r>
      <w:r w:rsidRPr="006D3569">
        <w:rPr>
          <w:rFonts w:ascii="Times New Roman" w:hAnsi="Times New Roman" w:cs="Times New Roman"/>
          <w:sz w:val="28"/>
          <w:szCs w:val="28"/>
        </w:rPr>
        <w:t>2009 (с изменениями и дополнениями), начальник</w:t>
      </w:r>
      <w:r w:rsidR="00603C62" w:rsidRPr="006D3569">
        <w:rPr>
          <w:rFonts w:ascii="Times New Roman" w:hAnsi="Times New Roman" w:cs="Times New Roman"/>
          <w:sz w:val="28"/>
          <w:szCs w:val="28"/>
        </w:rPr>
        <w:t xml:space="preserve"> </w:t>
      </w:r>
      <w:r w:rsidRPr="006D3569">
        <w:rPr>
          <w:rFonts w:ascii="Times New Roman" w:hAnsi="Times New Roman" w:cs="Times New Roman"/>
          <w:sz w:val="28"/>
          <w:szCs w:val="28"/>
        </w:rPr>
        <w:t>должен иметь разрешение Федеральной службы по экологическому, технологическому, атомному надзору на право ведения работ в области использования атомной энергии (пункт 2 раздела II</w:t>
      </w:r>
      <w:r w:rsidR="00950C37" w:rsidRPr="006D3569">
        <w:rPr>
          <w:rFonts w:ascii="Times New Roman" w:hAnsi="Times New Roman" w:cs="Times New Roman"/>
          <w:sz w:val="28"/>
          <w:szCs w:val="28"/>
        </w:rPr>
        <w:t>).</w:t>
      </w:r>
    </w:p>
    <w:p w14:paraId="6F6120BC" w14:textId="5C05B03A" w:rsidR="00286531" w:rsidRPr="006D3569" w:rsidRDefault="00286531"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Разрешение на право ведения работ в области использования атомной энергии работникам объектов использования атомной энергии выдается согласно правилам, определенными Административным регламентом, утвержденным Приказом Ростехнадзора от 21.12.2011</w:t>
      </w:r>
      <w:r w:rsidR="004267F3"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 721</w:t>
      </w:r>
      <w:r w:rsidR="00942B28" w:rsidRPr="006D3569">
        <w:rPr>
          <w:rFonts w:ascii="Times New Roman" w:hAnsi="Times New Roman" w:cs="Times New Roman"/>
          <w:sz w:val="28"/>
          <w:szCs w:val="28"/>
        </w:rPr>
        <w:t xml:space="preserve">, </w:t>
      </w:r>
      <w:r w:rsidRPr="006D3569">
        <w:rPr>
          <w:rFonts w:ascii="Times New Roman" w:hAnsi="Times New Roman" w:cs="Times New Roman"/>
          <w:sz w:val="28"/>
          <w:szCs w:val="28"/>
        </w:rPr>
        <w:t>на основании проверки знаний, позволяющих выполнять работы в соответствии с должностными обязанностями на определенном объекте использования атомной энергии, а также с учетом специфики конкретных работ, выполняемых заявителем (</w:t>
      </w:r>
      <w:proofErr w:type="spellStart"/>
      <w:r w:rsidRPr="006D3569">
        <w:rPr>
          <w:rFonts w:ascii="Times New Roman" w:hAnsi="Times New Roman" w:cs="Times New Roman"/>
          <w:sz w:val="28"/>
          <w:szCs w:val="28"/>
        </w:rPr>
        <w:t>п.п</w:t>
      </w:r>
      <w:proofErr w:type="spellEnd"/>
      <w:r w:rsidRPr="006D3569">
        <w:rPr>
          <w:rFonts w:ascii="Times New Roman" w:hAnsi="Times New Roman" w:cs="Times New Roman"/>
          <w:sz w:val="28"/>
          <w:szCs w:val="28"/>
        </w:rPr>
        <w:t>. 30.4, 35.6.7 Регламента).</w:t>
      </w:r>
    </w:p>
    <w:p w14:paraId="7C31ADED" w14:textId="61B3ED16" w:rsidR="00286531" w:rsidRPr="006D3569" w:rsidRDefault="00286531"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Согласно </w:t>
      </w:r>
      <w:proofErr w:type="spellStart"/>
      <w:r w:rsidRPr="006D3569">
        <w:rPr>
          <w:rFonts w:ascii="Times New Roman" w:hAnsi="Times New Roman" w:cs="Times New Roman"/>
          <w:sz w:val="28"/>
          <w:szCs w:val="28"/>
        </w:rPr>
        <w:t>п</w:t>
      </w:r>
      <w:r w:rsidR="004267F3" w:rsidRPr="006D3569">
        <w:rPr>
          <w:rFonts w:ascii="Times New Roman" w:hAnsi="Times New Roman" w:cs="Times New Roman"/>
          <w:sz w:val="28"/>
          <w:szCs w:val="28"/>
        </w:rPr>
        <w:t>.п</w:t>
      </w:r>
      <w:proofErr w:type="spellEnd"/>
      <w:r w:rsidR="004267F3" w:rsidRPr="006D3569">
        <w:rPr>
          <w:rFonts w:ascii="Times New Roman" w:hAnsi="Times New Roman" w:cs="Times New Roman"/>
          <w:sz w:val="28"/>
          <w:szCs w:val="28"/>
        </w:rPr>
        <w:t>.</w:t>
      </w:r>
      <w:r w:rsidRPr="006D3569">
        <w:rPr>
          <w:rFonts w:ascii="Times New Roman" w:hAnsi="Times New Roman" w:cs="Times New Roman"/>
          <w:sz w:val="28"/>
          <w:szCs w:val="28"/>
        </w:rPr>
        <w:t xml:space="preserve"> 35.4 - 35.6 Регламента разрешение содержит условия действия, являющиеся его неотъемлемой частью, соблюдение которых обязательно для работника организации при ведении им соответствующего вида деятельности. В числе условий действия разрешения содержится требование о недопущении перерыва в выполнении лицом, имеющим разрешение, своих должностных обязанностей более 6 месяцев.</w:t>
      </w:r>
    </w:p>
    <w:p w14:paraId="47D59D8B" w14:textId="113CE8EB" w:rsidR="00286531" w:rsidRPr="006D3569" w:rsidRDefault="00286531"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Пунктом 2 ст</w:t>
      </w:r>
      <w:r w:rsidR="00741647" w:rsidRPr="006D3569">
        <w:rPr>
          <w:rFonts w:ascii="Times New Roman" w:hAnsi="Times New Roman" w:cs="Times New Roman"/>
          <w:sz w:val="28"/>
          <w:szCs w:val="28"/>
        </w:rPr>
        <w:t>.</w:t>
      </w:r>
      <w:r w:rsidRPr="006D3569">
        <w:rPr>
          <w:rFonts w:ascii="Times New Roman" w:hAnsi="Times New Roman" w:cs="Times New Roman"/>
          <w:sz w:val="28"/>
          <w:szCs w:val="28"/>
        </w:rPr>
        <w:t xml:space="preserve"> 2 </w:t>
      </w:r>
      <w:r w:rsidR="00741647" w:rsidRPr="006D3569">
        <w:rPr>
          <w:rFonts w:ascii="Times New Roman" w:hAnsi="Times New Roman" w:cs="Times New Roman"/>
          <w:sz w:val="28"/>
          <w:szCs w:val="28"/>
        </w:rPr>
        <w:t>«</w:t>
      </w:r>
      <w:r w:rsidRPr="006D3569">
        <w:rPr>
          <w:rFonts w:ascii="Times New Roman" w:hAnsi="Times New Roman" w:cs="Times New Roman"/>
          <w:sz w:val="28"/>
          <w:szCs w:val="28"/>
        </w:rPr>
        <w:t xml:space="preserve">Устава о дисциплине работников организаций, эксплуатирующих особо </w:t>
      </w:r>
      <w:proofErr w:type="spellStart"/>
      <w:r w:rsidRPr="006D3569">
        <w:rPr>
          <w:rFonts w:ascii="Times New Roman" w:hAnsi="Times New Roman" w:cs="Times New Roman"/>
          <w:sz w:val="28"/>
          <w:szCs w:val="28"/>
        </w:rPr>
        <w:t>радиационно</w:t>
      </w:r>
      <w:proofErr w:type="spellEnd"/>
      <w:r w:rsidRPr="006D3569">
        <w:rPr>
          <w:rFonts w:ascii="Times New Roman" w:hAnsi="Times New Roman" w:cs="Times New Roman"/>
          <w:sz w:val="28"/>
          <w:szCs w:val="28"/>
        </w:rPr>
        <w:t xml:space="preserve"> опасные и </w:t>
      </w:r>
      <w:proofErr w:type="spellStart"/>
      <w:r w:rsidRPr="006D3569">
        <w:rPr>
          <w:rFonts w:ascii="Times New Roman" w:hAnsi="Times New Roman" w:cs="Times New Roman"/>
          <w:sz w:val="28"/>
          <w:szCs w:val="28"/>
        </w:rPr>
        <w:t>ядерно</w:t>
      </w:r>
      <w:proofErr w:type="spellEnd"/>
      <w:r w:rsidRPr="006D3569">
        <w:rPr>
          <w:rFonts w:ascii="Times New Roman" w:hAnsi="Times New Roman" w:cs="Times New Roman"/>
          <w:sz w:val="28"/>
          <w:szCs w:val="28"/>
        </w:rPr>
        <w:t xml:space="preserve"> опасные производства и объекты в области использования атомной энергии</w:t>
      </w:r>
      <w:r w:rsidR="00741647" w:rsidRPr="006D3569">
        <w:rPr>
          <w:rFonts w:ascii="Times New Roman" w:hAnsi="Times New Roman" w:cs="Times New Roman"/>
          <w:sz w:val="28"/>
          <w:szCs w:val="28"/>
        </w:rPr>
        <w:t>»</w:t>
      </w:r>
      <w:r w:rsidRPr="006D3569">
        <w:rPr>
          <w:rFonts w:ascii="Times New Roman" w:hAnsi="Times New Roman" w:cs="Times New Roman"/>
          <w:sz w:val="28"/>
          <w:szCs w:val="28"/>
        </w:rPr>
        <w:t xml:space="preserve"> работники эксплуатирующих организаций, не прошедшие в установленном порядке медицинские осмотры (обследования) и обязательные психофизиологические обследования в медицинских организациях, подведомственных уполномоченному федеральному органу исполнительной власти, подготовку, переподготовку, проверку знаний, инструктаж и не получившие разрешение на право ведения работ в области использования </w:t>
      </w:r>
      <w:r w:rsidRPr="006D3569">
        <w:rPr>
          <w:rFonts w:ascii="Times New Roman" w:hAnsi="Times New Roman" w:cs="Times New Roman"/>
          <w:sz w:val="28"/>
          <w:szCs w:val="28"/>
        </w:rPr>
        <w:lastRenderedPageBreak/>
        <w:t>атомной энергии, не допускаются к ведению работ в области использования атомной энергии и отстраняются от работы в соответствии со статьей 76 Трудового кодекса Российской Федерации</w:t>
      </w:r>
      <w:r w:rsidR="00741647" w:rsidRPr="006D3569">
        <w:rPr>
          <w:rFonts w:ascii="Times New Roman" w:hAnsi="Times New Roman" w:cs="Times New Roman"/>
          <w:sz w:val="28"/>
          <w:szCs w:val="28"/>
        </w:rPr>
        <w:t>»</w:t>
      </w:r>
      <w:r w:rsidRPr="006D3569">
        <w:rPr>
          <w:rFonts w:ascii="Times New Roman" w:hAnsi="Times New Roman" w:cs="Times New Roman"/>
          <w:sz w:val="28"/>
          <w:szCs w:val="28"/>
        </w:rPr>
        <w:t>.</w:t>
      </w:r>
    </w:p>
    <w:p w14:paraId="68C028CE" w14:textId="517DC119" w:rsidR="00741647" w:rsidRPr="006D3569" w:rsidRDefault="007F148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По тексту мотивировочной части суд делает, как полагается, правильный вывод о статусе разрешения</w:t>
      </w:r>
      <w:r w:rsidR="004E35A7" w:rsidRPr="006D3569">
        <w:rPr>
          <w:rFonts w:ascii="Times New Roman" w:hAnsi="Times New Roman" w:cs="Times New Roman"/>
          <w:sz w:val="28"/>
          <w:szCs w:val="28"/>
        </w:rPr>
        <w:t xml:space="preserve"> на право ведения работ в области использования атомной энергии как </w:t>
      </w:r>
      <w:r w:rsidR="00817D5E" w:rsidRPr="006D3569">
        <w:rPr>
          <w:rFonts w:ascii="Times New Roman" w:hAnsi="Times New Roman" w:cs="Times New Roman"/>
          <w:sz w:val="28"/>
          <w:szCs w:val="28"/>
        </w:rPr>
        <w:t xml:space="preserve">документе, подтверждающим </w:t>
      </w:r>
      <w:r w:rsidR="004E35A7" w:rsidRPr="006D3569">
        <w:rPr>
          <w:rFonts w:ascii="Times New Roman" w:hAnsi="Times New Roman" w:cs="Times New Roman"/>
          <w:sz w:val="28"/>
          <w:szCs w:val="28"/>
        </w:rPr>
        <w:t>специально</w:t>
      </w:r>
      <w:r w:rsidR="00817D5E" w:rsidRPr="006D3569">
        <w:rPr>
          <w:rFonts w:ascii="Times New Roman" w:hAnsi="Times New Roman" w:cs="Times New Roman"/>
          <w:sz w:val="28"/>
          <w:szCs w:val="28"/>
        </w:rPr>
        <w:t>е</w:t>
      </w:r>
      <w:r w:rsidR="004E35A7" w:rsidRPr="006D3569">
        <w:rPr>
          <w:rFonts w:ascii="Times New Roman" w:hAnsi="Times New Roman" w:cs="Times New Roman"/>
          <w:sz w:val="28"/>
          <w:szCs w:val="28"/>
        </w:rPr>
        <w:t xml:space="preserve"> прав</w:t>
      </w:r>
      <w:r w:rsidR="00817D5E" w:rsidRPr="006D3569">
        <w:rPr>
          <w:rFonts w:ascii="Times New Roman" w:hAnsi="Times New Roman" w:cs="Times New Roman"/>
          <w:sz w:val="28"/>
          <w:szCs w:val="28"/>
        </w:rPr>
        <w:t>о</w:t>
      </w:r>
      <w:r w:rsidR="004E35A7" w:rsidRPr="006D3569">
        <w:rPr>
          <w:rFonts w:ascii="Times New Roman" w:hAnsi="Times New Roman" w:cs="Times New Roman"/>
          <w:sz w:val="28"/>
          <w:szCs w:val="28"/>
        </w:rPr>
        <w:t xml:space="preserve"> работника.</w:t>
      </w:r>
    </w:p>
    <w:p w14:paraId="6E5240E7" w14:textId="71E8DED4" w:rsidR="00741647" w:rsidRPr="006D3569" w:rsidRDefault="004E35A7"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Однако, суд апелляционной инстанции не оценил тот фак, что работнику при отстранении от работы в соответствии с ч. 2 ст. 83 Трудового кодекса РФ не были предложены </w:t>
      </w:r>
      <w:r w:rsidR="00817D5E" w:rsidRPr="006D3569">
        <w:rPr>
          <w:rFonts w:ascii="Times New Roman" w:hAnsi="Times New Roman" w:cs="Times New Roman"/>
          <w:sz w:val="28"/>
          <w:szCs w:val="28"/>
        </w:rPr>
        <w:t xml:space="preserve">как </w:t>
      </w:r>
      <w:r w:rsidRPr="006D3569">
        <w:rPr>
          <w:rFonts w:ascii="Times New Roman" w:hAnsi="Times New Roman" w:cs="Times New Roman"/>
          <w:sz w:val="28"/>
          <w:szCs w:val="28"/>
        </w:rPr>
        <w:t>имеющиеся у работодателя вакантные должности или работа, соответствующая квалификации работника, так и вакантная нижестоящая должность или нижеоплачиваемая работа, которую работник мог бы выполнять с учетом его состояния здоровья. То есть в данной ситуации не была соблюдена процедура самого отстранения работника от работы, однако</w:t>
      </w:r>
      <w:r w:rsidR="00817D5E" w:rsidRPr="006D3569">
        <w:rPr>
          <w:rFonts w:ascii="Times New Roman" w:hAnsi="Times New Roman" w:cs="Times New Roman"/>
          <w:sz w:val="28"/>
          <w:szCs w:val="28"/>
        </w:rPr>
        <w:t>,</w:t>
      </w:r>
      <w:r w:rsidRPr="006D3569">
        <w:rPr>
          <w:rFonts w:ascii="Times New Roman" w:hAnsi="Times New Roman" w:cs="Times New Roman"/>
          <w:sz w:val="28"/>
          <w:szCs w:val="28"/>
        </w:rPr>
        <w:t xml:space="preserve"> даже судом апелляционной инстанции указанное обстоятельство правомерной оценке не подверглось.</w:t>
      </w:r>
    </w:p>
    <w:p w14:paraId="0DB9618E" w14:textId="3BBE39BC" w:rsidR="00C4638A" w:rsidRPr="006D3569" w:rsidRDefault="00C4638A"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Таким образом, </w:t>
      </w:r>
      <w:r w:rsidR="001B084B" w:rsidRPr="006D3569">
        <w:rPr>
          <w:rFonts w:ascii="Times New Roman" w:hAnsi="Times New Roman" w:cs="Times New Roman"/>
          <w:sz w:val="28"/>
          <w:szCs w:val="28"/>
        </w:rPr>
        <w:t xml:space="preserve">мы </w:t>
      </w:r>
      <w:r w:rsidRPr="006D3569">
        <w:rPr>
          <w:rFonts w:ascii="Times New Roman" w:hAnsi="Times New Roman" w:cs="Times New Roman"/>
          <w:sz w:val="28"/>
          <w:szCs w:val="28"/>
        </w:rPr>
        <w:t xml:space="preserve">видим, что в судебной практике не существует однозначного </w:t>
      </w:r>
      <w:r w:rsidR="001B084B" w:rsidRPr="006D3569">
        <w:rPr>
          <w:rFonts w:ascii="Times New Roman" w:hAnsi="Times New Roman" w:cs="Times New Roman"/>
          <w:sz w:val="28"/>
          <w:szCs w:val="28"/>
        </w:rPr>
        <w:t xml:space="preserve">правового понимания сущности </w:t>
      </w:r>
      <w:r w:rsidRPr="006D3569">
        <w:rPr>
          <w:rFonts w:ascii="Times New Roman" w:hAnsi="Times New Roman" w:cs="Times New Roman"/>
          <w:sz w:val="28"/>
          <w:szCs w:val="28"/>
        </w:rPr>
        <w:t>категории специальных прав работников, что</w:t>
      </w:r>
      <w:r w:rsidR="001B084B" w:rsidRPr="006D3569">
        <w:rPr>
          <w:rFonts w:ascii="Times New Roman" w:hAnsi="Times New Roman" w:cs="Times New Roman"/>
          <w:sz w:val="28"/>
          <w:szCs w:val="28"/>
        </w:rPr>
        <w:t xml:space="preserve"> </w:t>
      </w:r>
      <w:r w:rsidR="004B2345" w:rsidRPr="006D3569">
        <w:rPr>
          <w:rFonts w:ascii="Times New Roman" w:hAnsi="Times New Roman" w:cs="Times New Roman"/>
          <w:sz w:val="28"/>
          <w:szCs w:val="28"/>
        </w:rPr>
        <w:t xml:space="preserve">в результате неправильного применения норм материального права </w:t>
      </w:r>
      <w:r w:rsidRPr="006D3569">
        <w:rPr>
          <w:rFonts w:ascii="Times New Roman" w:hAnsi="Times New Roman" w:cs="Times New Roman"/>
          <w:sz w:val="28"/>
          <w:szCs w:val="28"/>
        </w:rPr>
        <w:t>приводит к суде</w:t>
      </w:r>
      <w:r w:rsidR="00503D40">
        <w:rPr>
          <w:rFonts w:ascii="Times New Roman" w:hAnsi="Times New Roman" w:cs="Times New Roman"/>
          <w:sz w:val="28"/>
          <w:szCs w:val="28"/>
        </w:rPr>
        <w:t>бным</w:t>
      </w:r>
      <w:r w:rsidRPr="006D3569">
        <w:rPr>
          <w:rFonts w:ascii="Times New Roman" w:hAnsi="Times New Roman" w:cs="Times New Roman"/>
          <w:sz w:val="28"/>
          <w:szCs w:val="28"/>
        </w:rPr>
        <w:t xml:space="preserve"> </w:t>
      </w:r>
      <w:r w:rsidR="00942B28" w:rsidRPr="006D3569">
        <w:rPr>
          <w:rFonts w:ascii="Times New Roman" w:hAnsi="Times New Roman" w:cs="Times New Roman"/>
          <w:sz w:val="28"/>
          <w:szCs w:val="28"/>
        </w:rPr>
        <w:t>о</w:t>
      </w:r>
      <w:r w:rsidRPr="006D3569">
        <w:rPr>
          <w:rFonts w:ascii="Times New Roman" w:hAnsi="Times New Roman" w:cs="Times New Roman"/>
          <w:sz w:val="28"/>
          <w:szCs w:val="28"/>
        </w:rPr>
        <w:t>шибкам</w:t>
      </w:r>
      <w:r w:rsidR="004B2345" w:rsidRPr="006D3569">
        <w:rPr>
          <w:rFonts w:ascii="Times New Roman" w:hAnsi="Times New Roman" w:cs="Times New Roman"/>
          <w:sz w:val="28"/>
          <w:szCs w:val="28"/>
        </w:rPr>
        <w:t>.</w:t>
      </w:r>
    </w:p>
    <w:p w14:paraId="6469955E" w14:textId="68BCF199" w:rsidR="003B2CB7" w:rsidRPr="006D3569" w:rsidRDefault="00CF0A3C"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Возвращаясь к возможности расширительного толкования </w:t>
      </w:r>
      <w:r w:rsidR="0085221B" w:rsidRPr="006D3569">
        <w:rPr>
          <w:rFonts w:ascii="Times New Roman" w:hAnsi="Times New Roman" w:cs="Times New Roman"/>
          <w:sz w:val="28"/>
          <w:szCs w:val="28"/>
        </w:rPr>
        <w:t>категори</w:t>
      </w:r>
      <w:r w:rsidRPr="006D3569">
        <w:rPr>
          <w:rFonts w:ascii="Times New Roman" w:hAnsi="Times New Roman" w:cs="Times New Roman"/>
          <w:sz w:val="28"/>
          <w:szCs w:val="28"/>
        </w:rPr>
        <w:t>и</w:t>
      </w:r>
      <w:r w:rsidR="0085221B" w:rsidRPr="006D3569">
        <w:rPr>
          <w:rFonts w:ascii="Times New Roman" w:hAnsi="Times New Roman" w:cs="Times New Roman"/>
          <w:sz w:val="28"/>
          <w:szCs w:val="28"/>
        </w:rPr>
        <w:t xml:space="preserve"> специального права</w:t>
      </w:r>
      <w:r w:rsidRPr="006D3569">
        <w:rPr>
          <w:rFonts w:ascii="Times New Roman" w:hAnsi="Times New Roman" w:cs="Times New Roman"/>
          <w:sz w:val="28"/>
          <w:szCs w:val="28"/>
        </w:rPr>
        <w:t xml:space="preserve">, </w:t>
      </w:r>
      <w:r w:rsidR="00EA0B5A" w:rsidRPr="006D3569">
        <w:rPr>
          <w:rFonts w:ascii="Times New Roman" w:hAnsi="Times New Roman" w:cs="Times New Roman"/>
          <w:sz w:val="28"/>
          <w:szCs w:val="28"/>
        </w:rPr>
        <w:t>можно отметить, ч</w:t>
      </w:r>
      <w:r w:rsidR="0085221B" w:rsidRPr="006D3569">
        <w:rPr>
          <w:rFonts w:ascii="Times New Roman" w:hAnsi="Times New Roman" w:cs="Times New Roman"/>
          <w:sz w:val="28"/>
          <w:szCs w:val="28"/>
        </w:rPr>
        <w:t xml:space="preserve">то </w:t>
      </w:r>
      <w:r w:rsidRPr="006D3569">
        <w:rPr>
          <w:rFonts w:ascii="Times New Roman" w:hAnsi="Times New Roman" w:cs="Times New Roman"/>
          <w:sz w:val="28"/>
          <w:szCs w:val="28"/>
        </w:rPr>
        <w:t xml:space="preserve">в таком смысле под специальным правом можно </w:t>
      </w:r>
      <w:r w:rsidR="0085221B" w:rsidRPr="006D3569">
        <w:rPr>
          <w:rFonts w:ascii="Times New Roman" w:hAnsi="Times New Roman" w:cs="Times New Roman"/>
          <w:sz w:val="28"/>
          <w:szCs w:val="28"/>
        </w:rPr>
        <w:t xml:space="preserve">даже </w:t>
      </w:r>
      <w:r w:rsidRPr="006D3569">
        <w:rPr>
          <w:rFonts w:ascii="Times New Roman" w:hAnsi="Times New Roman" w:cs="Times New Roman"/>
          <w:sz w:val="28"/>
          <w:szCs w:val="28"/>
        </w:rPr>
        <w:t xml:space="preserve">понимать и </w:t>
      </w:r>
      <w:r w:rsidR="0085221B" w:rsidRPr="006D3569">
        <w:rPr>
          <w:rFonts w:ascii="Times New Roman" w:hAnsi="Times New Roman" w:cs="Times New Roman"/>
          <w:sz w:val="28"/>
          <w:szCs w:val="28"/>
        </w:rPr>
        <w:t>права работников,</w:t>
      </w:r>
      <w:r w:rsidR="004C0D5F" w:rsidRPr="006D3569">
        <w:rPr>
          <w:rFonts w:ascii="Times New Roman" w:hAnsi="Times New Roman" w:cs="Times New Roman"/>
          <w:sz w:val="28"/>
          <w:szCs w:val="28"/>
        </w:rPr>
        <w:t xml:space="preserve"> </w:t>
      </w:r>
      <w:r w:rsidR="003B2CB7" w:rsidRPr="006D3569">
        <w:rPr>
          <w:rFonts w:ascii="Times New Roman" w:hAnsi="Times New Roman" w:cs="Times New Roman"/>
          <w:sz w:val="28"/>
          <w:szCs w:val="28"/>
        </w:rPr>
        <w:t>вытекающие из ст. 252 Трудового кодекса РФ «Основания и порядок установления особенностей регулирования труда»</w:t>
      </w:r>
      <w:r w:rsidR="0062020E" w:rsidRPr="006D3569">
        <w:rPr>
          <w:rFonts w:ascii="Times New Roman" w:hAnsi="Times New Roman" w:cs="Times New Roman"/>
          <w:sz w:val="28"/>
          <w:szCs w:val="28"/>
        </w:rPr>
        <w:t xml:space="preserve">, так как </w:t>
      </w:r>
      <w:r w:rsidR="003B2CB7" w:rsidRPr="006D3569">
        <w:rPr>
          <w:rFonts w:ascii="Times New Roman" w:hAnsi="Times New Roman" w:cs="Times New Roman"/>
          <w:sz w:val="28"/>
          <w:szCs w:val="28"/>
        </w:rPr>
        <w:t xml:space="preserve">специальный субъект </w:t>
      </w:r>
      <w:r w:rsidR="0085221B" w:rsidRPr="006D3569">
        <w:rPr>
          <w:rFonts w:ascii="Times New Roman" w:hAnsi="Times New Roman" w:cs="Times New Roman"/>
          <w:sz w:val="28"/>
          <w:szCs w:val="28"/>
        </w:rPr>
        <w:t xml:space="preserve">(работник, который в соответствии с особенностями своей трудовой функции, обязан иметь какие-либо специальные разрешительные документы) </w:t>
      </w:r>
      <w:r w:rsidR="0062020E" w:rsidRPr="006D3569">
        <w:rPr>
          <w:rFonts w:ascii="Times New Roman" w:hAnsi="Times New Roman" w:cs="Times New Roman"/>
          <w:sz w:val="28"/>
          <w:szCs w:val="28"/>
        </w:rPr>
        <w:t>всегда имеет</w:t>
      </w:r>
      <w:r w:rsidR="003B2CB7" w:rsidRPr="006D3569">
        <w:rPr>
          <w:rFonts w:ascii="Times New Roman" w:hAnsi="Times New Roman" w:cs="Times New Roman"/>
          <w:sz w:val="28"/>
          <w:szCs w:val="28"/>
        </w:rPr>
        <w:t xml:space="preserve"> специальные права. </w:t>
      </w:r>
    </w:p>
    <w:p w14:paraId="41941722" w14:textId="0134F3BF" w:rsidR="003B2CB7" w:rsidRPr="006D3569" w:rsidRDefault="0062020E"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w:t>
      </w:r>
      <w:r w:rsidR="003B2CB7" w:rsidRPr="006D3569">
        <w:rPr>
          <w:rFonts w:ascii="Times New Roman" w:hAnsi="Times New Roman" w:cs="Times New Roman"/>
          <w:sz w:val="28"/>
          <w:szCs w:val="28"/>
        </w:rPr>
        <w:t xml:space="preserve"> противоречивые суждения о широком смысле специальных прав работников</w:t>
      </w:r>
      <w:r w:rsidRPr="006D3569">
        <w:rPr>
          <w:rFonts w:ascii="Times New Roman" w:hAnsi="Times New Roman" w:cs="Times New Roman"/>
          <w:sz w:val="28"/>
          <w:szCs w:val="28"/>
        </w:rPr>
        <w:t>, как пи</w:t>
      </w:r>
      <w:r w:rsidR="002F1BD3" w:rsidRPr="006D3569">
        <w:rPr>
          <w:rFonts w:ascii="Times New Roman" w:hAnsi="Times New Roman" w:cs="Times New Roman"/>
          <w:sz w:val="28"/>
          <w:szCs w:val="28"/>
        </w:rPr>
        <w:t>сал</w:t>
      </w:r>
      <w:r w:rsidRPr="006D3569">
        <w:rPr>
          <w:rFonts w:ascii="Times New Roman" w:hAnsi="Times New Roman" w:cs="Times New Roman"/>
          <w:sz w:val="28"/>
          <w:szCs w:val="28"/>
        </w:rPr>
        <w:t xml:space="preserve"> Бугров</w:t>
      </w:r>
      <w:r w:rsidR="00D72541" w:rsidRPr="006D3569">
        <w:rPr>
          <w:rFonts w:ascii="Times New Roman" w:hAnsi="Times New Roman" w:cs="Times New Roman"/>
          <w:sz w:val="28"/>
          <w:szCs w:val="28"/>
        </w:rPr>
        <w:t xml:space="preserve"> Л.Ю.</w:t>
      </w:r>
      <w:r w:rsidRPr="006D3569">
        <w:rPr>
          <w:rFonts w:ascii="Times New Roman" w:hAnsi="Times New Roman" w:cs="Times New Roman"/>
          <w:sz w:val="28"/>
          <w:szCs w:val="28"/>
        </w:rPr>
        <w:t>,</w:t>
      </w:r>
      <w:r w:rsidR="003B2CB7" w:rsidRPr="006D3569">
        <w:rPr>
          <w:rFonts w:ascii="Times New Roman" w:hAnsi="Times New Roman" w:cs="Times New Roman"/>
          <w:sz w:val="28"/>
          <w:szCs w:val="28"/>
        </w:rPr>
        <w:t xml:space="preserve"> </w:t>
      </w:r>
      <w:r w:rsidRPr="006D3569">
        <w:rPr>
          <w:rFonts w:ascii="Times New Roman" w:hAnsi="Times New Roman" w:cs="Times New Roman"/>
          <w:sz w:val="28"/>
          <w:szCs w:val="28"/>
        </w:rPr>
        <w:t>«</w:t>
      </w:r>
      <w:r w:rsidR="003B2CB7" w:rsidRPr="006D3569">
        <w:rPr>
          <w:rFonts w:ascii="Times New Roman" w:hAnsi="Times New Roman" w:cs="Times New Roman"/>
          <w:sz w:val="28"/>
          <w:szCs w:val="28"/>
        </w:rPr>
        <w:t xml:space="preserve">порождены их </w:t>
      </w:r>
      <w:r w:rsidR="003B2CB7" w:rsidRPr="006D3569">
        <w:rPr>
          <w:rFonts w:ascii="Times New Roman" w:hAnsi="Times New Roman" w:cs="Times New Roman"/>
          <w:sz w:val="28"/>
          <w:szCs w:val="28"/>
        </w:rPr>
        <w:lastRenderedPageBreak/>
        <w:t xml:space="preserve">двойственной (относительно регулирующих отраслей права) природой. Одна трактовка широкого смысла в эпицентре имеет сущность, следующую от права административного, хотя и учитывает </w:t>
      </w:r>
      <w:proofErr w:type="spellStart"/>
      <w:r w:rsidR="003B2CB7" w:rsidRPr="006D3569">
        <w:rPr>
          <w:rFonts w:ascii="Times New Roman" w:hAnsi="Times New Roman" w:cs="Times New Roman"/>
          <w:sz w:val="28"/>
          <w:szCs w:val="28"/>
        </w:rPr>
        <w:t>трудоправовые</w:t>
      </w:r>
      <w:proofErr w:type="spellEnd"/>
      <w:r w:rsidR="003B2CB7" w:rsidRPr="006D3569">
        <w:rPr>
          <w:rFonts w:ascii="Times New Roman" w:hAnsi="Times New Roman" w:cs="Times New Roman"/>
          <w:sz w:val="28"/>
          <w:szCs w:val="28"/>
        </w:rPr>
        <w:t xml:space="preserve"> последствия, а вторая идет от основных идей права трудового, но учитывает влияние определенных норм административного права</w:t>
      </w:r>
      <w:r w:rsidRPr="006D3569">
        <w:rPr>
          <w:rFonts w:ascii="Times New Roman" w:hAnsi="Times New Roman" w:cs="Times New Roman"/>
          <w:sz w:val="28"/>
          <w:szCs w:val="28"/>
        </w:rPr>
        <w:t>»</w:t>
      </w:r>
      <w:r w:rsidRPr="006D3569">
        <w:rPr>
          <w:rStyle w:val="ab"/>
          <w:rFonts w:ascii="Times New Roman" w:hAnsi="Times New Roman" w:cs="Times New Roman"/>
          <w:sz w:val="28"/>
          <w:szCs w:val="28"/>
        </w:rPr>
        <w:footnoteReference w:id="26"/>
      </w:r>
      <w:r w:rsidR="003B2CB7" w:rsidRPr="006D3569">
        <w:rPr>
          <w:rFonts w:ascii="Times New Roman" w:hAnsi="Times New Roman" w:cs="Times New Roman"/>
          <w:sz w:val="28"/>
          <w:szCs w:val="28"/>
        </w:rPr>
        <w:t>.</w:t>
      </w:r>
    </w:p>
    <w:p w14:paraId="572F6F20" w14:textId="77777777" w:rsidR="00D9571B" w:rsidRPr="006D3569" w:rsidRDefault="00777BB1"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Необходимо понимать, что </w:t>
      </w:r>
      <w:r w:rsidR="00D94B4A" w:rsidRPr="006D3569">
        <w:rPr>
          <w:rFonts w:ascii="Times New Roman" w:hAnsi="Times New Roman" w:cs="Times New Roman"/>
          <w:sz w:val="28"/>
          <w:szCs w:val="28"/>
        </w:rPr>
        <w:t xml:space="preserve">все-таки понятие «специального права» в российском праве по субъектам регулирования идет по схеме – от </w:t>
      </w:r>
      <w:r w:rsidR="0085221B" w:rsidRPr="006D3569">
        <w:rPr>
          <w:rFonts w:ascii="Times New Roman" w:hAnsi="Times New Roman" w:cs="Times New Roman"/>
          <w:sz w:val="28"/>
          <w:szCs w:val="28"/>
        </w:rPr>
        <w:t>статуса</w:t>
      </w:r>
      <w:r w:rsidR="00D94B4A" w:rsidRPr="006D3569">
        <w:rPr>
          <w:rFonts w:ascii="Times New Roman" w:hAnsi="Times New Roman" w:cs="Times New Roman"/>
          <w:sz w:val="28"/>
          <w:szCs w:val="28"/>
        </w:rPr>
        <w:t xml:space="preserve"> физическ</w:t>
      </w:r>
      <w:r w:rsidR="0085221B" w:rsidRPr="006D3569">
        <w:rPr>
          <w:rFonts w:ascii="Times New Roman" w:hAnsi="Times New Roman" w:cs="Times New Roman"/>
          <w:sz w:val="28"/>
          <w:szCs w:val="28"/>
        </w:rPr>
        <w:t>ого</w:t>
      </w:r>
      <w:r w:rsidR="00D94B4A" w:rsidRPr="006D3569">
        <w:rPr>
          <w:rFonts w:ascii="Times New Roman" w:hAnsi="Times New Roman" w:cs="Times New Roman"/>
          <w:sz w:val="28"/>
          <w:szCs w:val="28"/>
        </w:rPr>
        <w:t xml:space="preserve"> лица</w:t>
      </w:r>
      <w:r w:rsidR="00D9571B" w:rsidRPr="006D3569">
        <w:rPr>
          <w:rFonts w:ascii="Times New Roman" w:hAnsi="Times New Roman" w:cs="Times New Roman"/>
          <w:sz w:val="28"/>
          <w:szCs w:val="28"/>
        </w:rPr>
        <w:t xml:space="preserve"> (содержащегося в административном законодательстве)</w:t>
      </w:r>
      <w:r w:rsidR="0085221B" w:rsidRPr="006D3569">
        <w:rPr>
          <w:rFonts w:ascii="Times New Roman" w:hAnsi="Times New Roman" w:cs="Times New Roman"/>
          <w:sz w:val="28"/>
          <w:szCs w:val="28"/>
        </w:rPr>
        <w:t>, обладающего «специальным документом»</w:t>
      </w:r>
      <w:r w:rsidR="00A037C3" w:rsidRPr="006D3569">
        <w:rPr>
          <w:rFonts w:ascii="Times New Roman" w:hAnsi="Times New Roman" w:cs="Times New Roman"/>
          <w:sz w:val="28"/>
          <w:szCs w:val="28"/>
        </w:rPr>
        <w:t>,</w:t>
      </w:r>
      <w:r w:rsidR="0085221B" w:rsidRPr="006D3569">
        <w:rPr>
          <w:rFonts w:ascii="Times New Roman" w:hAnsi="Times New Roman" w:cs="Times New Roman"/>
          <w:sz w:val="28"/>
          <w:szCs w:val="28"/>
        </w:rPr>
        <w:t xml:space="preserve"> к статусу</w:t>
      </w:r>
      <w:r w:rsidR="00D94B4A" w:rsidRPr="006D3569">
        <w:rPr>
          <w:rFonts w:ascii="Times New Roman" w:hAnsi="Times New Roman" w:cs="Times New Roman"/>
          <w:sz w:val="28"/>
          <w:szCs w:val="28"/>
        </w:rPr>
        <w:t xml:space="preserve"> </w:t>
      </w:r>
      <w:r w:rsidR="0085221B" w:rsidRPr="006D3569">
        <w:rPr>
          <w:rFonts w:ascii="Times New Roman" w:hAnsi="Times New Roman" w:cs="Times New Roman"/>
          <w:sz w:val="28"/>
          <w:szCs w:val="28"/>
        </w:rPr>
        <w:t xml:space="preserve">«особого </w:t>
      </w:r>
      <w:r w:rsidR="00D94B4A" w:rsidRPr="006D3569">
        <w:rPr>
          <w:rFonts w:ascii="Times New Roman" w:hAnsi="Times New Roman" w:cs="Times New Roman"/>
          <w:sz w:val="28"/>
          <w:szCs w:val="28"/>
        </w:rPr>
        <w:t>работника</w:t>
      </w:r>
      <w:r w:rsidR="0085221B" w:rsidRPr="006D3569">
        <w:rPr>
          <w:rFonts w:ascii="Times New Roman" w:hAnsi="Times New Roman" w:cs="Times New Roman"/>
          <w:sz w:val="28"/>
          <w:szCs w:val="28"/>
        </w:rPr>
        <w:t>»</w:t>
      </w:r>
      <w:r w:rsidR="00D9571B" w:rsidRPr="006D3569">
        <w:rPr>
          <w:rFonts w:ascii="Times New Roman" w:hAnsi="Times New Roman" w:cs="Times New Roman"/>
          <w:sz w:val="28"/>
          <w:szCs w:val="28"/>
        </w:rPr>
        <w:t>, урегулированного в трудовом праве</w:t>
      </w:r>
      <w:r w:rsidR="00D94B4A" w:rsidRPr="006D3569">
        <w:rPr>
          <w:rFonts w:ascii="Times New Roman" w:hAnsi="Times New Roman" w:cs="Times New Roman"/>
          <w:sz w:val="28"/>
          <w:szCs w:val="28"/>
        </w:rPr>
        <w:t xml:space="preserve">. </w:t>
      </w:r>
    </w:p>
    <w:p w14:paraId="75ADF57D" w14:textId="6D3C29B5" w:rsidR="00394D62" w:rsidRPr="006D3569" w:rsidRDefault="00A543F3" w:rsidP="00394D6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w:t>
      </w:r>
      <w:r w:rsidR="00AF4C2E" w:rsidRPr="006D3569">
        <w:rPr>
          <w:rFonts w:ascii="Times New Roman" w:hAnsi="Times New Roman" w:cs="Times New Roman"/>
          <w:sz w:val="28"/>
          <w:szCs w:val="28"/>
        </w:rPr>
        <w:t xml:space="preserve"> </w:t>
      </w:r>
      <w:r w:rsidR="006D7B13" w:rsidRPr="006D3569">
        <w:rPr>
          <w:rFonts w:ascii="Times New Roman" w:hAnsi="Times New Roman" w:cs="Times New Roman"/>
          <w:sz w:val="28"/>
          <w:szCs w:val="28"/>
        </w:rPr>
        <w:t xml:space="preserve">необходимо отметить о </w:t>
      </w:r>
      <w:r w:rsidR="00AF4C2E" w:rsidRPr="006D3569">
        <w:rPr>
          <w:rFonts w:ascii="Times New Roman" w:hAnsi="Times New Roman" w:cs="Times New Roman"/>
          <w:sz w:val="28"/>
          <w:szCs w:val="28"/>
        </w:rPr>
        <w:t>целесообразност</w:t>
      </w:r>
      <w:r w:rsidR="006D7B13" w:rsidRPr="006D3569">
        <w:rPr>
          <w:rFonts w:ascii="Times New Roman" w:hAnsi="Times New Roman" w:cs="Times New Roman"/>
          <w:sz w:val="28"/>
          <w:szCs w:val="28"/>
        </w:rPr>
        <w:t>и</w:t>
      </w:r>
      <w:r w:rsidR="00AF4C2E" w:rsidRPr="006D3569">
        <w:rPr>
          <w:rFonts w:ascii="Times New Roman" w:hAnsi="Times New Roman" w:cs="Times New Roman"/>
          <w:sz w:val="28"/>
          <w:szCs w:val="28"/>
        </w:rPr>
        <w:t xml:space="preserve"> создания </w:t>
      </w:r>
      <w:proofErr w:type="spellStart"/>
      <w:r w:rsidR="00AF4C2E" w:rsidRPr="006D3569">
        <w:rPr>
          <w:rFonts w:ascii="Times New Roman" w:hAnsi="Times New Roman" w:cs="Times New Roman"/>
          <w:sz w:val="28"/>
          <w:szCs w:val="28"/>
        </w:rPr>
        <w:t>трудоправовой</w:t>
      </w:r>
      <w:proofErr w:type="spellEnd"/>
      <w:r w:rsidR="00AF4C2E" w:rsidRPr="006D3569">
        <w:rPr>
          <w:rFonts w:ascii="Times New Roman" w:hAnsi="Times New Roman" w:cs="Times New Roman"/>
          <w:sz w:val="28"/>
          <w:szCs w:val="28"/>
        </w:rPr>
        <w:t xml:space="preserve"> легальной дефиниции понятия специального права работника. В том числе</w:t>
      </w:r>
      <w:r w:rsidR="003A04EC" w:rsidRPr="006D3569">
        <w:rPr>
          <w:rFonts w:ascii="Times New Roman" w:hAnsi="Times New Roman" w:cs="Times New Roman"/>
          <w:sz w:val="28"/>
          <w:szCs w:val="28"/>
        </w:rPr>
        <w:t>, некоторые специалисты полагают, что</w:t>
      </w:r>
      <w:r w:rsidR="00AF4C2E" w:rsidRPr="006D3569">
        <w:rPr>
          <w:rFonts w:ascii="Times New Roman" w:hAnsi="Times New Roman" w:cs="Times New Roman"/>
          <w:sz w:val="28"/>
          <w:szCs w:val="28"/>
        </w:rPr>
        <w:t xml:space="preserve"> допустимой была бы и ситуация, когда категория «специальные права</w:t>
      </w:r>
      <w:r w:rsidR="00487E06" w:rsidRPr="006D3569">
        <w:rPr>
          <w:rFonts w:ascii="Times New Roman" w:hAnsi="Times New Roman" w:cs="Times New Roman"/>
          <w:sz w:val="28"/>
          <w:szCs w:val="28"/>
        </w:rPr>
        <w:t>»</w:t>
      </w:r>
      <w:r w:rsidR="00AF4C2E" w:rsidRPr="006D3569">
        <w:rPr>
          <w:rFonts w:ascii="Times New Roman" w:hAnsi="Times New Roman" w:cs="Times New Roman"/>
          <w:sz w:val="28"/>
          <w:szCs w:val="28"/>
        </w:rPr>
        <w:t xml:space="preserve"> работника в Трудовом кодексе РФ рассматривалась бы только как результат определения соответствующей категории специальных прав по К</w:t>
      </w:r>
      <w:r w:rsidR="005633BF" w:rsidRPr="006D3569">
        <w:rPr>
          <w:rFonts w:ascii="Times New Roman" w:hAnsi="Times New Roman" w:cs="Times New Roman"/>
          <w:sz w:val="28"/>
          <w:szCs w:val="28"/>
        </w:rPr>
        <w:t>оАП РФ</w:t>
      </w:r>
      <w:r w:rsidR="00AF4C2E" w:rsidRPr="006D3569">
        <w:rPr>
          <w:rFonts w:ascii="Times New Roman" w:hAnsi="Times New Roman" w:cs="Times New Roman"/>
          <w:sz w:val="28"/>
          <w:szCs w:val="28"/>
        </w:rPr>
        <w:t>, так как он содержит весьма ограниченный и исчерпывающий перечень специальных прав физических лиц</w:t>
      </w:r>
      <w:r w:rsidR="002E4FE4" w:rsidRPr="006D3569">
        <w:rPr>
          <w:rStyle w:val="ab"/>
          <w:rFonts w:ascii="Times New Roman" w:hAnsi="Times New Roman" w:cs="Times New Roman"/>
          <w:sz w:val="28"/>
          <w:szCs w:val="28"/>
        </w:rPr>
        <w:footnoteReference w:id="27"/>
      </w:r>
      <w:r w:rsidR="00AF4C2E" w:rsidRPr="006D3569">
        <w:rPr>
          <w:rFonts w:ascii="Times New Roman" w:hAnsi="Times New Roman" w:cs="Times New Roman"/>
          <w:sz w:val="28"/>
          <w:szCs w:val="28"/>
        </w:rPr>
        <w:t>.</w:t>
      </w:r>
    </w:p>
    <w:p w14:paraId="38190256" w14:textId="77777777" w:rsidR="00394D62" w:rsidRPr="006D3569" w:rsidRDefault="00394D62" w:rsidP="00394D62">
      <w:pPr>
        <w:pStyle w:val="ConsPlusNormal"/>
        <w:spacing w:line="360" w:lineRule="auto"/>
        <w:ind w:firstLine="709"/>
        <w:contextualSpacing/>
        <w:jc w:val="both"/>
        <w:rPr>
          <w:rFonts w:ascii="Times New Roman" w:hAnsi="Times New Roman" w:cs="Times New Roman"/>
          <w:sz w:val="28"/>
          <w:szCs w:val="28"/>
        </w:rPr>
      </w:pPr>
    </w:p>
    <w:p w14:paraId="217D036A" w14:textId="64CADCE3" w:rsidR="00D933EE" w:rsidRPr="006D3569" w:rsidRDefault="00DA10D6" w:rsidP="00834E82">
      <w:pPr>
        <w:pStyle w:val="ConsPlusNormal"/>
        <w:spacing w:line="360" w:lineRule="auto"/>
        <w:ind w:firstLine="709"/>
        <w:contextualSpacing/>
        <w:jc w:val="center"/>
        <w:outlineLvl w:val="0"/>
        <w:rPr>
          <w:rFonts w:ascii="Times New Roman" w:hAnsi="Times New Roman" w:cs="Times New Roman"/>
          <w:b/>
          <w:sz w:val="28"/>
          <w:szCs w:val="28"/>
        </w:rPr>
      </w:pPr>
      <w:bookmarkStart w:id="20" w:name="_Toc512184223"/>
      <w:r w:rsidRPr="006D3569">
        <w:rPr>
          <w:rFonts w:ascii="Times New Roman" w:hAnsi="Times New Roman" w:cs="Times New Roman"/>
          <w:b/>
          <w:sz w:val="28"/>
          <w:szCs w:val="28"/>
        </w:rPr>
        <w:t>§</w:t>
      </w:r>
      <w:r w:rsidR="00012C5C" w:rsidRPr="006D3569">
        <w:rPr>
          <w:rFonts w:ascii="Times New Roman" w:hAnsi="Times New Roman" w:cs="Times New Roman"/>
          <w:b/>
          <w:sz w:val="28"/>
          <w:szCs w:val="28"/>
        </w:rPr>
        <w:t>2</w:t>
      </w:r>
      <w:r w:rsidRPr="006D3569">
        <w:rPr>
          <w:rFonts w:ascii="Times New Roman" w:hAnsi="Times New Roman" w:cs="Times New Roman"/>
          <w:b/>
          <w:sz w:val="28"/>
          <w:szCs w:val="28"/>
        </w:rPr>
        <w:t xml:space="preserve">. Правовые проблемы </w:t>
      </w:r>
      <w:r w:rsidR="00243D94" w:rsidRPr="006D3569">
        <w:rPr>
          <w:rFonts w:ascii="Times New Roman" w:hAnsi="Times New Roman" w:cs="Times New Roman"/>
          <w:b/>
          <w:sz w:val="28"/>
          <w:szCs w:val="28"/>
        </w:rPr>
        <w:t>реализации специальн</w:t>
      </w:r>
      <w:r w:rsidR="002F1BD3" w:rsidRPr="006D3569">
        <w:rPr>
          <w:rFonts w:ascii="Times New Roman" w:hAnsi="Times New Roman" w:cs="Times New Roman"/>
          <w:b/>
          <w:sz w:val="28"/>
          <w:szCs w:val="28"/>
        </w:rPr>
        <w:t>ого</w:t>
      </w:r>
      <w:r w:rsidR="00243D94" w:rsidRPr="006D3569">
        <w:rPr>
          <w:rFonts w:ascii="Times New Roman" w:hAnsi="Times New Roman" w:cs="Times New Roman"/>
          <w:b/>
          <w:sz w:val="28"/>
          <w:szCs w:val="28"/>
        </w:rPr>
        <w:t xml:space="preserve"> прав</w:t>
      </w:r>
      <w:r w:rsidR="002F1BD3" w:rsidRPr="006D3569">
        <w:rPr>
          <w:rFonts w:ascii="Times New Roman" w:hAnsi="Times New Roman" w:cs="Times New Roman"/>
          <w:b/>
          <w:sz w:val="28"/>
          <w:szCs w:val="28"/>
        </w:rPr>
        <w:t>а</w:t>
      </w:r>
      <w:r w:rsidR="000931E2" w:rsidRPr="006D3569">
        <w:rPr>
          <w:rFonts w:ascii="Times New Roman" w:hAnsi="Times New Roman" w:cs="Times New Roman"/>
          <w:b/>
          <w:sz w:val="28"/>
          <w:szCs w:val="28"/>
        </w:rPr>
        <w:t xml:space="preserve"> в процессе регулирования трудовых правоотношений</w:t>
      </w:r>
      <w:bookmarkEnd w:id="20"/>
    </w:p>
    <w:p w14:paraId="63F1CF89" w14:textId="3D4C89A0" w:rsidR="00815616" w:rsidRPr="006D3569" w:rsidRDefault="00815616"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Важность </w:t>
      </w:r>
      <w:r w:rsidR="005771DE" w:rsidRPr="006D3569">
        <w:rPr>
          <w:rFonts w:ascii="Times New Roman" w:hAnsi="Times New Roman" w:cs="Times New Roman"/>
          <w:sz w:val="28"/>
          <w:szCs w:val="28"/>
        </w:rPr>
        <w:t xml:space="preserve">самого </w:t>
      </w:r>
      <w:r w:rsidRPr="006D3569">
        <w:rPr>
          <w:rFonts w:ascii="Times New Roman" w:hAnsi="Times New Roman" w:cs="Times New Roman"/>
          <w:sz w:val="28"/>
          <w:szCs w:val="28"/>
        </w:rPr>
        <w:t xml:space="preserve">вопроса, </w:t>
      </w:r>
      <w:r w:rsidR="00DB142A" w:rsidRPr="006D3569">
        <w:rPr>
          <w:rFonts w:ascii="Times New Roman" w:hAnsi="Times New Roman" w:cs="Times New Roman"/>
          <w:sz w:val="28"/>
          <w:szCs w:val="28"/>
        </w:rPr>
        <w:t>связанного</w:t>
      </w:r>
      <w:r w:rsidRPr="006D3569">
        <w:rPr>
          <w:rFonts w:ascii="Times New Roman" w:hAnsi="Times New Roman" w:cs="Times New Roman"/>
          <w:sz w:val="28"/>
          <w:szCs w:val="28"/>
        </w:rPr>
        <w:t xml:space="preserve"> с регулированием труда работников со специальными правами, возникла в российском трудовом праве еще до появления в нем соответствующего термина, и была связана</w:t>
      </w:r>
      <w:r w:rsidR="00DB142A" w:rsidRPr="006D3569">
        <w:rPr>
          <w:rFonts w:ascii="Times New Roman" w:hAnsi="Times New Roman" w:cs="Times New Roman"/>
          <w:sz w:val="28"/>
          <w:szCs w:val="28"/>
        </w:rPr>
        <w:t>, чаще всего,</w:t>
      </w:r>
      <w:r w:rsidRPr="006D3569">
        <w:rPr>
          <w:rFonts w:ascii="Times New Roman" w:hAnsi="Times New Roman" w:cs="Times New Roman"/>
          <w:sz w:val="28"/>
          <w:szCs w:val="28"/>
        </w:rPr>
        <w:t xml:space="preserve"> с приемом </w:t>
      </w:r>
      <w:r w:rsidR="00DB142A" w:rsidRPr="006D3569">
        <w:rPr>
          <w:rFonts w:ascii="Times New Roman" w:hAnsi="Times New Roman" w:cs="Times New Roman"/>
          <w:sz w:val="28"/>
          <w:szCs w:val="28"/>
        </w:rPr>
        <w:t xml:space="preserve">лиц </w:t>
      </w:r>
      <w:r w:rsidRPr="006D3569">
        <w:rPr>
          <w:rFonts w:ascii="Times New Roman" w:hAnsi="Times New Roman" w:cs="Times New Roman"/>
          <w:sz w:val="28"/>
          <w:szCs w:val="28"/>
        </w:rPr>
        <w:t>на работу на транспорте. Так, Воздушный кодекс СССР 1935 г.</w:t>
      </w:r>
      <w:r w:rsidR="00BD4BCD" w:rsidRPr="006D3569">
        <w:rPr>
          <w:rStyle w:val="ab"/>
          <w:rFonts w:ascii="Times New Roman" w:hAnsi="Times New Roman" w:cs="Times New Roman"/>
          <w:sz w:val="28"/>
          <w:szCs w:val="28"/>
        </w:rPr>
        <w:t xml:space="preserve"> </w:t>
      </w:r>
      <w:r w:rsidR="00BD4BCD" w:rsidRPr="006D3569">
        <w:rPr>
          <w:rStyle w:val="ab"/>
          <w:rFonts w:ascii="Times New Roman" w:hAnsi="Times New Roman" w:cs="Times New Roman"/>
          <w:sz w:val="28"/>
          <w:szCs w:val="28"/>
        </w:rPr>
        <w:footnoteReference w:id="28"/>
      </w:r>
      <w:r w:rsidRPr="006D3569">
        <w:rPr>
          <w:rFonts w:ascii="Times New Roman" w:hAnsi="Times New Roman" w:cs="Times New Roman"/>
          <w:sz w:val="28"/>
          <w:szCs w:val="28"/>
        </w:rPr>
        <w:t xml:space="preserve"> содержал требование к лицу, принимавшемуся на летную работу, который должен был иметь действующее свидетельство пилота (штурмана, </w:t>
      </w:r>
      <w:r w:rsidRPr="006D3569">
        <w:rPr>
          <w:rFonts w:ascii="Times New Roman" w:hAnsi="Times New Roman" w:cs="Times New Roman"/>
          <w:sz w:val="28"/>
          <w:szCs w:val="28"/>
        </w:rPr>
        <w:lastRenderedPageBreak/>
        <w:t xml:space="preserve">бортрадиста, бортмеханика) установленного образца. Указанное свидетельство и подтверждало специальное </w:t>
      </w:r>
      <w:r w:rsidR="00D72541" w:rsidRPr="006D3569">
        <w:rPr>
          <w:rFonts w:ascii="Times New Roman" w:hAnsi="Times New Roman" w:cs="Times New Roman"/>
          <w:sz w:val="28"/>
          <w:szCs w:val="28"/>
        </w:rPr>
        <w:t xml:space="preserve">право </w:t>
      </w:r>
      <w:r w:rsidRPr="006D3569">
        <w:rPr>
          <w:rFonts w:ascii="Times New Roman" w:hAnsi="Times New Roman" w:cs="Times New Roman"/>
          <w:sz w:val="28"/>
          <w:szCs w:val="28"/>
        </w:rPr>
        <w:t xml:space="preserve">работника на допуск к </w:t>
      </w:r>
      <w:r w:rsidR="00DB142A" w:rsidRPr="006D3569">
        <w:rPr>
          <w:rFonts w:ascii="Times New Roman" w:hAnsi="Times New Roman" w:cs="Times New Roman"/>
          <w:sz w:val="28"/>
          <w:szCs w:val="28"/>
        </w:rPr>
        <w:t>со</w:t>
      </w:r>
      <w:r w:rsidRPr="006D3569">
        <w:rPr>
          <w:rFonts w:ascii="Times New Roman" w:hAnsi="Times New Roman" w:cs="Times New Roman"/>
          <w:sz w:val="28"/>
          <w:szCs w:val="28"/>
        </w:rPr>
        <w:t>ответствующей работе.</w:t>
      </w:r>
    </w:p>
    <w:p w14:paraId="5964A140" w14:textId="2CDF2EE4" w:rsidR="00034D3A" w:rsidRPr="006D3569" w:rsidRDefault="009D31E8"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Также многочисленной группой работников на транспорте с такой же процедурой допуска к работе стали водители автомобиля</w:t>
      </w:r>
      <w:r w:rsidR="00034D3A" w:rsidRPr="006D3569">
        <w:rPr>
          <w:rFonts w:ascii="Times New Roman" w:hAnsi="Times New Roman" w:cs="Times New Roman"/>
          <w:sz w:val="28"/>
          <w:szCs w:val="28"/>
        </w:rPr>
        <w:t>. Соответственно, выполнять такую работу могли только лица, имевшие действующее водительское удостоверение.</w:t>
      </w:r>
    </w:p>
    <w:p w14:paraId="6047AF5A" w14:textId="581A0A81" w:rsidR="00034D3A" w:rsidRPr="006D3569" w:rsidRDefault="00034D3A"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Указанное правило не вызывало трудностей при приеме работника на работу и заключении с ним трудового договора. Однако, возникли трудности, касающиеся других стадий динамики трудового договора, по причине того, что соответствующего удостоверения физическое лицо </w:t>
      </w:r>
      <w:r w:rsidR="00E07644" w:rsidRPr="006D3569">
        <w:rPr>
          <w:rFonts w:ascii="Times New Roman" w:hAnsi="Times New Roman" w:cs="Times New Roman"/>
          <w:sz w:val="28"/>
          <w:szCs w:val="28"/>
        </w:rPr>
        <w:t xml:space="preserve">(работник) </w:t>
      </w:r>
      <w:r w:rsidRPr="006D3569">
        <w:rPr>
          <w:rFonts w:ascii="Times New Roman" w:hAnsi="Times New Roman" w:cs="Times New Roman"/>
          <w:sz w:val="28"/>
          <w:szCs w:val="28"/>
        </w:rPr>
        <w:t xml:space="preserve">могло быль лишено, а сами сроки такого лишения предусматривались в </w:t>
      </w:r>
      <w:r w:rsidR="00AC5580" w:rsidRPr="006D3569">
        <w:rPr>
          <w:rFonts w:ascii="Times New Roman" w:hAnsi="Times New Roman" w:cs="Times New Roman"/>
          <w:sz w:val="28"/>
          <w:szCs w:val="28"/>
        </w:rPr>
        <w:t>«централизованном нормативном порядке»</w:t>
      </w:r>
      <w:r w:rsidR="00AC5580" w:rsidRPr="006D3569">
        <w:rPr>
          <w:rStyle w:val="ab"/>
          <w:rFonts w:ascii="Times New Roman" w:hAnsi="Times New Roman" w:cs="Times New Roman"/>
          <w:sz w:val="28"/>
          <w:szCs w:val="28"/>
        </w:rPr>
        <w:t xml:space="preserve"> </w:t>
      </w:r>
      <w:r w:rsidR="00AC5580" w:rsidRPr="006D3569">
        <w:rPr>
          <w:rStyle w:val="ab"/>
          <w:rFonts w:ascii="Times New Roman" w:hAnsi="Times New Roman" w:cs="Times New Roman"/>
          <w:sz w:val="28"/>
          <w:szCs w:val="28"/>
        </w:rPr>
        <w:footnoteReference w:id="29"/>
      </w:r>
      <w:r w:rsidR="00AC5580" w:rsidRPr="006D3569">
        <w:rPr>
          <w:rFonts w:ascii="Times New Roman" w:hAnsi="Times New Roman" w:cs="Times New Roman"/>
          <w:sz w:val="28"/>
          <w:szCs w:val="28"/>
        </w:rPr>
        <w:t>.</w:t>
      </w:r>
    </w:p>
    <w:p w14:paraId="1C238EBC" w14:textId="23B864D5" w:rsidR="00E24FAD" w:rsidRPr="006D3569" w:rsidRDefault="000D19D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Соответственно, возник</w:t>
      </w:r>
      <w:r w:rsidR="003E6124" w:rsidRPr="006D3569">
        <w:rPr>
          <w:rFonts w:ascii="Times New Roman" w:hAnsi="Times New Roman" w:cs="Times New Roman"/>
          <w:sz w:val="28"/>
          <w:szCs w:val="28"/>
        </w:rPr>
        <w:t xml:space="preserve"> вопрос о </w:t>
      </w:r>
      <w:r w:rsidRPr="006D3569">
        <w:rPr>
          <w:rFonts w:ascii="Times New Roman" w:hAnsi="Times New Roman" w:cs="Times New Roman"/>
          <w:sz w:val="28"/>
          <w:szCs w:val="28"/>
        </w:rPr>
        <w:t xml:space="preserve">том, а какие </w:t>
      </w:r>
      <w:r w:rsidR="003E6124" w:rsidRPr="006D3569">
        <w:rPr>
          <w:rFonts w:ascii="Times New Roman" w:hAnsi="Times New Roman" w:cs="Times New Roman"/>
          <w:sz w:val="28"/>
          <w:szCs w:val="28"/>
        </w:rPr>
        <w:t>правовы</w:t>
      </w:r>
      <w:r w:rsidRPr="006D3569">
        <w:rPr>
          <w:rFonts w:ascii="Times New Roman" w:hAnsi="Times New Roman" w:cs="Times New Roman"/>
          <w:sz w:val="28"/>
          <w:szCs w:val="28"/>
        </w:rPr>
        <w:t>е</w:t>
      </w:r>
      <w:r w:rsidR="003E6124" w:rsidRPr="006D3569">
        <w:rPr>
          <w:rFonts w:ascii="Times New Roman" w:hAnsi="Times New Roman" w:cs="Times New Roman"/>
          <w:sz w:val="28"/>
          <w:szCs w:val="28"/>
        </w:rPr>
        <w:t xml:space="preserve"> последствия для водителей, работавших по трудовому договору</w:t>
      </w:r>
      <w:r w:rsidRPr="006D3569">
        <w:rPr>
          <w:rFonts w:ascii="Times New Roman" w:hAnsi="Times New Roman" w:cs="Times New Roman"/>
          <w:sz w:val="28"/>
          <w:szCs w:val="28"/>
        </w:rPr>
        <w:t xml:space="preserve">, влечет такое лишение документа, подтверждающего «специальное право» работника, в административном </w:t>
      </w:r>
      <w:r w:rsidR="00EE56D1" w:rsidRPr="006D3569">
        <w:rPr>
          <w:rFonts w:ascii="Times New Roman" w:hAnsi="Times New Roman" w:cs="Times New Roman"/>
          <w:sz w:val="28"/>
          <w:szCs w:val="28"/>
        </w:rPr>
        <w:t>порядке</w:t>
      </w:r>
      <w:r w:rsidR="003E6124" w:rsidRPr="006D3569">
        <w:rPr>
          <w:rFonts w:ascii="Times New Roman" w:hAnsi="Times New Roman" w:cs="Times New Roman"/>
          <w:sz w:val="28"/>
          <w:szCs w:val="28"/>
        </w:rPr>
        <w:t xml:space="preserve">. </w:t>
      </w:r>
    </w:p>
    <w:p w14:paraId="6569E7E7" w14:textId="1E13F803" w:rsidR="00E24FAD" w:rsidRPr="006D3569" w:rsidRDefault="003E6124"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Коняхин </w:t>
      </w:r>
      <w:r w:rsidR="00166349" w:rsidRPr="006D3569">
        <w:rPr>
          <w:rFonts w:ascii="Times New Roman" w:hAnsi="Times New Roman" w:cs="Times New Roman"/>
          <w:sz w:val="28"/>
          <w:szCs w:val="28"/>
        </w:rPr>
        <w:t xml:space="preserve">Л.Г. </w:t>
      </w:r>
      <w:r w:rsidRPr="006D3569">
        <w:rPr>
          <w:rFonts w:ascii="Times New Roman" w:hAnsi="Times New Roman" w:cs="Times New Roman"/>
          <w:sz w:val="28"/>
          <w:szCs w:val="28"/>
        </w:rPr>
        <w:t>в</w:t>
      </w:r>
      <w:r w:rsidR="00704F46" w:rsidRPr="006D3569">
        <w:rPr>
          <w:rFonts w:ascii="Times New Roman" w:hAnsi="Times New Roman" w:cs="Times New Roman"/>
          <w:sz w:val="28"/>
          <w:szCs w:val="28"/>
        </w:rPr>
        <w:t xml:space="preserve"> </w:t>
      </w:r>
      <w:r w:rsidR="00E24FAD" w:rsidRPr="006D3569">
        <w:rPr>
          <w:rFonts w:ascii="Times New Roman" w:hAnsi="Times New Roman" w:cs="Times New Roman"/>
          <w:sz w:val="28"/>
          <w:szCs w:val="28"/>
        </w:rPr>
        <w:t>отношении ситуации с водителями,</w:t>
      </w:r>
      <w:r w:rsidRPr="006D3569">
        <w:rPr>
          <w:rFonts w:ascii="Times New Roman" w:hAnsi="Times New Roman" w:cs="Times New Roman"/>
          <w:sz w:val="28"/>
          <w:szCs w:val="28"/>
        </w:rPr>
        <w:t xml:space="preserve"> сложивш</w:t>
      </w:r>
      <w:r w:rsidR="00E24FAD" w:rsidRPr="006D3569">
        <w:rPr>
          <w:rFonts w:ascii="Times New Roman" w:hAnsi="Times New Roman" w:cs="Times New Roman"/>
          <w:sz w:val="28"/>
          <w:szCs w:val="28"/>
        </w:rPr>
        <w:t>ейся</w:t>
      </w:r>
      <w:r w:rsidRPr="006D3569">
        <w:rPr>
          <w:rFonts w:ascii="Times New Roman" w:hAnsi="Times New Roman" w:cs="Times New Roman"/>
          <w:sz w:val="28"/>
          <w:szCs w:val="28"/>
        </w:rPr>
        <w:t xml:space="preserve"> в Советском Союзе на начало</w:t>
      </w:r>
      <w:r w:rsidR="00704F46" w:rsidRPr="006D3569">
        <w:rPr>
          <w:rFonts w:ascii="Times New Roman" w:hAnsi="Times New Roman" w:cs="Times New Roman"/>
          <w:sz w:val="28"/>
          <w:szCs w:val="28"/>
        </w:rPr>
        <w:t xml:space="preserve"> </w:t>
      </w:r>
      <w:r w:rsidRPr="006D3569">
        <w:rPr>
          <w:rFonts w:ascii="Times New Roman" w:hAnsi="Times New Roman" w:cs="Times New Roman"/>
          <w:sz w:val="28"/>
          <w:szCs w:val="28"/>
        </w:rPr>
        <w:t>1970 г., писал следующее: «Поскольку шоферы, лишенные водительских удостоверений, не могут допускаться к управлению</w:t>
      </w:r>
      <w:r w:rsidR="00704F46" w:rsidRPr="006D3569">
        <w:rPr>
          <w:rFonts w:ascii="Times New Roman" w:hAnsi="Times New Roman" w:cs="Times New Roman"/>
          <w:sz w:val="28"/>
          <w:szCs w:val="28"/>
        </w:rPr>
        <w:t xml:space="preserve"> </w:t>
      </w:r>
      <w:r w:rsidRPr="006D3569">
        <w:rPr>
          <w:rFonts w:ascii="Times New Roman" w:hAnsi="Times New Roman" w:cs="Times New Roman"/>
          <w:sz w:val="28"/>
          <w:szCs w:val="28"/>
        </w:rPr>
        <w:t>транспортом, администрация... поставлена</w:t>
      </w:r>
      <w:r w:rsidR="00704F46" w:rsidRPr="006D3569">
        <w:rPr>
          <w:rFonts w:ascii="Times New Roman" w:hAnsi="Times New Roman" w:cs="Times New Roman"/>
          <w:sz w:val="28"/>
          <w:szCs w:val="28"/>
        </w:rPr>
        <w:t xml:space="preserve"> </w:t>
      </w:r>
      <w:r w:rsidRPr="006D3569">
        <w:rPr>
          <w:rFonts w:ascii="Times New Roman" w:hAnsi="Times New Roman" w:cs="Times New Roman"/>
          <w:sz w:val="28"/>
          <w:szCs w:val="28"/>
        </w:rPr>
        <w:t>перед необходимостью в зависимости от</w:t>
      </w:r>
      <w:r w:rsidR="00704F46" w:rsidRPr="006D3569">
        <w:rPr>
          <w:rFonts w:ascii="Times New Roman" w:hAnsi="Times New Roman" w:cs="Times New Roman"/>
          <w:sz w:val="28"/>
          <w:szCs w:val="28"/>
        </w:rPr>
        <w:t xml:space="preserve"> </w:t>
      </w:r>
      <w:r w:rsidRPr="006D3569">
        <w:rPr>
          <w:rFonts w:ascii="Times New Roman" w:hAnsi="Times New Roman" w:cs="Times New Roman"/>
          <w:sz w:val="28"/>
          <w:szCs w:val="28"/>
        </w:rPr>
        <w:t>сроков лишения прав на управление, производственных возможностей… личности</w:t>
      </w:r>
      <w:r w:rsidR="00704F46" w:rsidRPr="006D3569">
        <w:rPr>
          <w:rFonts w:ascii="Times New Roman" w:hAnsi="Times New Roman" w:cs="Times New Roman"/>
          <w:sz w:val="28"/>
          <w:szCs w:val="28"/>
        </w:rPr>
        <w:t xml:space="preserve"> </w:t>
      </w:r>
      <w:r w:rsidRPr="006D3569">
        <w:rPr>
          <w:rFonts w:ascii="Times New Roman" w:hAnsi="Times New Roman" w:cs="Times New Roman"/>
          <w:sz w:val="28"/>
          <w:szCs w:val="28"/>
        </w:rPr>
        <w:t>шофера и причин, послуживших к лишению</w:t>
      </w:r>
      <w:r w:rsidR="00704F46" w:rsidRPr="006D3569">
        <w:rPr>
          <w:rFonts w:ascii="Times New Roman" w:hAnsi="Times New Roman" w:cs="Times New Roman"/>
          <w:sz w:val="28"/>
          <w:szCs w:val="28"/>
        </w:rPr>
        <w:t xml:space="preserve"> </w:t>
      </w:r>
      <w:r w:rsidRPr="006D3569">
        <w:rPr>
          <w:rFonts w:ascii="Times New Roman" w:hAnsi="Times New Roman" w:cs="Times New Roman"/>
          <w:sz w:val="28"/>
          <w:szCs w:val="28"/>
        </w:rPr>
        <w:t>водительских прав, либо перевести его на</w:t>
      </w:r>
      <w:r w:rsidR="00704F46" w:rsidRPr="006D3569">
        <w:rPr>
          <w:rFonts w:ascii="Times New Roman" w:hAnsi="Times New Roman" w:cs="Times New Roman"/>
          <w:sz w:val="28"/>
          <w:szCs w:val="28"/>
        </w:rPr>
        <w:t xml:space="preserve"> </w:t>
      </w:r>
      <w:r w:rsidRPr="006D3569">
        <w:rPr>
          <w:rFonts w:ascii="Times New Roman" w:hAnsi="Times New Roman" w:cs="Times New Roman"/>
          <w:sz w:val="28"/>
          <w:szCs w:val="28"/>
        </w:rPr>
        <w:t>другую работу, не связанную с вождением</w:t>
      </w:r>
      <w:r w:rsidR="00704F46" w:rsidRPr="006D3569">
        <w:rPr>
          <w:rFonts w:ascii="Times New Roman" w:hAnsi="Times New Roman" w:cs="Times New Roman"/>
          <w:sz w:val="28"/>
          <w:szCs w:val="28"/>
        </w:rPr>
        <w:t xml:space="preserve"> </w:t>
      </w:r>
      <w:r w:rsidRPr="006D3569">
        <w:rPr>
          <w:rFonts w:ascii="Times New Roman" w:hAnsi="Times New Roman" w:cs="Times New Roman"/>
          <w:sz w:val="28"/>
          <w:szCs w:val="28"/>
        </w:rPr>
        <w:t>автомобиля, либо расторгнуть трудовой договор»</w:t>
      </w:r>
      <w:r w:rsidR="000D19D4" w:rsidRPr="006D3569">
        <w:rPr>
          <w:rStyle w:val="ab"/>
          <w:rFonts w:ascii="Times New Roman" w:hAnsi="Times New Roman" w:cs="Times New Roman"/>
          <w:sz w:val="28"/>
          <w:szCs w:val="28"/>
        </w:rPr>
        <w:footnoteReference w:id="30"/>
      </w:r>
      <w:r w:rsidRPr="006D3569">
        <w:rPr>
          <w:rFonts w:ascii="Times New Roman" w:hAnsi="Times New Roman" w:cs="Times New Roman"/>
          <w:sz w:val="28"/>
          <w:szCs w:val="28"/>
        </w:rPr>
        <w:t>.</w:t>
      </w:r>
    </w:p>
    <w:p w14:paraId="5224E0F5" w14:textId="34885300" w:rsidR="003E6124" w:rsidRPr="006D3569" w:rsidRDefault="00E24FAD"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Однако, </w:t>
      </w:r>
      <w:r w:rsidR="00A74100" w:rsidRPr="006D3569">
        <w:rPr>
          <w:rFonts w:ascii="Times New Roman" w:hAnsi="Times New Roman" w:cs="Times New Roman"/>
          <w:sz w:val="28"/>
          <w:szCs w:val="28"/>
        </w:rPr>
        <w:t>интересен</w:t>
      </w:r>
      <w:r w:rsidRPr="006D3569">
        <w:rPr>
          <w:rFonts w:ascii="Times New Roman" w:hAnsi="Times New Roman" w:cs="Times New Roman"/>
          <w:sz w:val="28"/>
          <w:szCs w:val="28"/>
        </w:rPr>
        <w:t xml:space="preserve"> тот </w:t>
      </w:r>
      <w:r w:rsidR="00EE56D1" w:rsidRPr="006D3569">
        <w:rPr>
          <w:rFonts w:ascii="Times New Roman" w:hAnsi="Times New Roman" w:cs="Times New Roman"/>
          <w:sz w:val="28"/>
          <w:szCs w:val="28"/>
        </w:rPr>
        <w:t>факт, что</w:t>
      </w:r>
      <w:r w:rsidR="003E6124" w:rsidRPr="006D3569">
        <w:rPr>
          <w:rFonts w:ascii="Times New Roman" w:hAnsi="Times New Roman" w:cs="Times New Roman"/>
          <w:sz w:val="28"/>
          <w:szCs w:val="28"/>
        </w:rPr>
        <w:t xml:space="preserve"> </w:t>
      </w:r>
      <w:r w:rsidR="00A74100" w:rsidRPr="006D3569">
        <w:rPr>
          <w:rFonts w:ascii="Times New Roman" w:hAnsi="Times New Roman" w:cs="Times New Roman"/>
          <w:sz w:val="28"/>
          <w:szCs w:val="28"/>
        </w:rPr>
        <w:t>Коняхин</w:t>
      </w:r>
      <w:r w:rsidR="00166349" w:rsidRPr="006D3569">
        <w:rPr>
          <w:rFonts w:ascii="Times New Roman" w:hAnsi="Times New Roman" w:cs="Times New Roman"/>
          <w:sz w:val="28"/>
          <w:szCs w:val="28"/>
        </w:rPr>
        <w:t xml:space="preserve"> Л.Г.</w:t>
      </w:r>
      <w:r w:rsidR="003E6124" w:rsidRPr="006D3569">
        <w:rPr>
          <w:rFonts w:ascii="Times New Roman" w:hAnsi="Times New Roman" w:cs="Times New Roman"/>
          <w:sz w:val="28"/>
          <w:szCs w:val="28"/>
        </w:rPr>
        <w:t xml:space="preserve">, в свое время </w:t>
      </w:r>
      <w:r w:rsidR="00EE56D1" w:rsidRPr="006D3569">
        <w:rPr>
          <w:rFonts w:ascii="Times New Roman" w:hAnsi="Times New Roman" w:cs="Times New Roman"/>
          <w:sz w:val="28"/>
          <w:szCs w:val="28"/>
        </w:rPr>
        <w:t>подробно</w:t>
      </w:r>
      <w:r w:rsidR="003E6124" w:rsidRPr="006D3569">
        <w:rPr>
          <w:rFonts w:ascii="Times New Roman" w:hAnsi="Times New Roman" w:cs="Times New Roman"/>
          <w:sz w:val="28"/>
          <w:szCs w:val="28"/>
        </w:rPr>
        <w:t xml:space="preserve"> изучивший</w:t>
      </w:r>
      <w:r w:rsidR="00704F46" w:rsidRPr="006D3569">
        <w:rPr>
          <w:rFonts w:ascii="Times New Roman" w:hAnsi="Times New Roman" w:cs="Times New Roman"/>
          <w:sz w:val="28"/>
          <w:szCs w:val="28"/>
        </w:rPr>
        <w:t xml:space="preserve"> </w:t>
      </w:r>
      <w:r w:rsidR="003E6124" w:rsidRPr="006D3569">
        <w:rPr>
          <w:rFonts w:ascii="Times New Roman" w:hAnsi="Times New Roman" w:cs="Times New Roman"/>
          <w:sz w:val="28"/>
          <w:szCs w:val="28"/>
        </w:rPr>
        <w:t xml:space="preserve">советское нормативное регулирование отношений по поводу труда водителей автомобилей и практику его реализации, не </w:t>
      </w:r>
      <w:r w:rsidR="000F2420" w:rsidRPr="006D3569">
        <w:rPr>
          <w:rFonts w:ascii="Times New Roman" w:hAnsi="Times New Roman" w:cs="Times New Roman"/>
          <w:sz w:val="28"/>
          <w:szCs w:val="28"/>
        </w:rPr>
        <w:t xml:space="preserve">квалифицировал в </w:t>
      </w:r>
      <w:r w:rsidR="000F2420" w:rsidRPr="006D3569">
        <w:rPr>
          <w:rFonts w:ascii="Times New Roman" w:hAnsi="Times New Roman" w:cs="Times New Roman"/>
          <w:sz w:val="28"/>
          <w:szCs w:val="28"/>
        </w:rPr>
        <w:lastRenderedPageBreak/>
        <w:t xml:space="preserve">вышеприведенной ситуации </w:t>
      </w:r>
      <w:r w:rsidR="00A74100" w:rsidRPr="006D3569">
        <w:rPr>
          <w:rFonts w:ascii="Times New Roman" w:hAnsi="Times New Roman" w:cs="Times New Roman"/>
          <w:sz w:val="28"/>
          <w:szCs w:val="28"/>
        </w:rPr>
        <w:t>отношения как связанные</w:t>
      </w:r>
      <w:r w:rsidR="000F2420" w:rsidRPr="006D3569">
        <w:rPr>
          <w:rFonts w:ascii="Times New Roman" w:hAnsi="Times New Roman" w:cs="Times New Roman"/>
          <w:sz w:val="28"/>
          <w:szCs w:val="28"/>
        </w:rPr>
        <w:t xml:space="preserve"> </w:t>
      </w:r>
      <w:r w:rsidR="00A74100" w:rsidRPr="006D3569">
        <w:rPr>
          <w:rFonts w:ascii="Times New Roman" w:hAnsi="Times New Roman" w:cs="Times New Roman"/>
          <w:sz w:val="28"/>
          <w:szCs w:val="28"/>
        </w:rPr>
        <w:t xml:space="preserve">с </w:t>
      </w:r>
      <w:r w:rsidR="003E6124" w:rsidRPr="006D3569">
        <w:rPr>
          <w:rFonts w:ascii="Times New Roman" w:hAnsi="Times New Roman" w:cs="Times New Roman"/>
          <w:sz w:val="28"/>
          <w:szCs w:val="28"/>
        </w:rPr>
        <w:t>отстранени</w:t>
      </w:r>
      <w:r w:rsidR="00A74100" w:rsidRPr="006D3569">
        <w:rPr>
          <w:rFonts w:ascii="Times New Roman" w:hAnsi="Times New Roman" w:cs="Times New Roman"/>
          <w:sz w:val="28"/>
          <w:szCs w:val="28"/>
        </w:rPr>
        <w:t>ем</w:t>
      </w:r>
      <w:r w:rsidR="003E6124" w:rsidRPr="006D3569">
        <w:rPr>
          <w:rFonts w:ascii="Times New Roman" w:hAnsi="Times New Roman" w:cs="Times New Roman"/>
          <w:sz w:val="28"/>
          <w:szCs w:val="28"/>
        </w:rPr>
        <w:t xml:space="preserve"> </w:t>
      </w:r>
      <w:r w:rsidR="00EE56D1" w:rsidRPr="006D3569">
        <w:rPr>
          <w:rFonts w:ascii="Times New Roman" w:hAnsi="Times New Roman" w:cs="Times New Roman"/>
          <w:sz w:val="28"/>
          <w:szCs w:val="28"/>
        </w:rPr>
        <w:t xml:space="preserve">работника </w:t>
      </w:r>
      <w:r w:rsidR="003E6124" w:rsidRPr="006D3569">
        <w:rPr>
          <w:rFonts w:ascii="Times New Roman" w:hAnsi="Times New Roman" w:cs="Times New Roman"/>
          <w:sz w:val="28"/>
          <w:szCs w:val="28"/>
        </w:rPr>
        <w:t xml:space="preserve">от работы. </w:t>
      </w:r>
      <w:r w:rsidR="00A74100" w:rsidRPr="006D3569">
        <w:rPr>
          <w:rFonts w:ascii="Times New Roman" w:hAnsi="Times New Roman" w:cs="Times New Roman"/>
          <w:sz w:val="28"/>
          <w:szCs w:val="28"/>
        </w:rPr>
        <w:t>Возможно</w:t>
      </w:r>
      <w:r w:rsidR="003E6124" w:rsidRPr="006D3569">
        <w:rPr>
          <w:rFonts w:ascii="Times New Roman" w:hAnsi="Times New Roman" w:cs="Times New Roman"/>
          <w:sz w:val="28"/>
          <w:szCs w:val="28"/>
        </w:rPr>
        <w:t>, это</w:t>
      </w:r>
      <w:r w:rsidR="00704F46" w:rsidRPr="006D3569">
        <w:rPr>
          <w:rFonts w:ascii="Times New Roman" w:hAnsi="Times New Roman" w:cs="Times New Roman"/>
          <w:sz w:val="28"/>
          <w:szCs w:val="28"/>
        </w:rPr>
        <w:t xml:space="preserve"> </w:t>
      </w:r>
      <w:r w:rsidR="00A74100" w:rsidRPr="006D3569">
        <w:rPr>
          <w:rFonts w:ascii="Times New Roman" w:hAnsi="Times New Roman" w:cs="Times New Roman"/>
          <w:sz w:val="28"/>
          <w:szCs w:val="28"/>
        </w:rPr>
        <w:t>можно объяснить</w:t>
      </w:r>
      <w:r w:rsidR="003E6124" w:rsidRPr="006D3569">
        <w:rPr>
          <w:rFonts w:ascii="Times New Roman" w:hAnsi="Times New Roman" w:cs="Times New Roman"/>
          <w:sz w:val="28"/>
          <w:szCs w:val="28"/>
        </w:rPr>
        <w:t xml:space="preserve"> </w:t>
      </w:r>
      <w:r w:rsidR="00A74100" w:rsidRPr="006D3569">
        <w:rPr>
          <w:rFonts w:ascii="Times New Roman" w:hAnsi="Times New Roman" w:cs="Times New Roman"/>
          <w:sz w:val="28"/>
          <w:szCs w:val="28"/>
        </w:rPr>
        <w:t>с той позиции</w:t>
      </w:r>
      <w:r w:rsidR="003E6124" w:rsidRPr="006D3569">
        <w:rPr>
          <w:rFonts w:ascii="Times New Roman" w:hAnsi="Times New Roman" w:cs="Times New Roman"/>
          <w:sz w:val="28"/>
          <w:szCs w:val="28"/>
        </w:rPr>
        <w:t>, что с момента лишения</w:t>
      </w:r>
      <w:r w:rsidR="00704F46" w:rsidRPr="006D3569">
        <w:rPr>
          <w:rFonts w:ascii="Times New Roman" w:hAnsi="Times New Roman" w:cs="Times New Roman"/>
          <w:sz w:val="28"/>
          <w:szCs w:val="28"/>
        </w:rPr>
        <w:t xml:space="preserve"> </w:t>
      </w:r>
      <w:r w:rsidR="003E6124" w:rsidRPr="006D3569">
        <w:rPr>
          <w:rFonts w:ascii="Times New Roman" w:hAnsi="Times New Roman" w:cs="Times New Roman"/>
          <w:sz w:val="28"/>
          <w:szCs w:val="28"/>
        </w:rPr>
        <w:t>водительского удостоверения и до перевода</w:t>
      </w:r>
      <w:r w:rsidR="00704F46" w:rsidRPr="006D3569">
        <w:rPr>
          <w:rFonts w:ascii="Times New Roman" w:hAnsi="Times New Roman" w:cs="Times New Roman"/>
          <w:sz w:val="28"/>
          <w:szCs w:val="28"/>
        </w:rPr>
        <w:t xml:space="preserve"> </w:t>
      </w:r>
      <w:r w:rsidR="003E6124" w:rsidRPr="006D3569">
        <w:rPr>
          <w:rFonts w:ascii="Times New Roman" w:hAnsi="Times New Roman" w:cs="Times New Roman"/>
          <w:sz w:val="28"/>
          <w:szCs w:val="28"/>
        </w:rPr>
        <w:t xml:space="preserve">на другую работу или прекращения трудового договора работник, </w:t>
      </w:r>
      <w:r w:rsidR="00A74100" w:rsidRPr="006D3569">
        <w:rPr>
          <w:rFonts w:ascii="Times New Roman" w:hAnsi="Times New Roman" w:cs="Times New Roman"/>
          <w:sz w:val="28"/>
          <w:szCs w:val="28"/>
        </w:rPr>
        <w:t>оказавшись</w:t>
      </w:r>
      <w:r w:rsidR="003E6124" w:rsidRPr="006D3569">
        <w:rPr>
          <w:rFonts w:ascii="Times New Roman" w:hAnsi="Times New Roman" w:cs="Times New Roman"/>
          <w:sz w:val="28"/>
          <w:szCs w:val="28"/>
        </w:rPr>
        <w:t xml:space="preserve"> в так</w:t>
      </w:r>
      <w:r w:rsidR="00A74100" w:rsidRPr="006D3569">
        <w:rPr>
          <w:rFonts w:ascii="Times New Roman" w:hAnsi="Times New Roman" w:cs="Times New Roman"/>
          <w:sz w:val="28"/>
          <w:szCs w:val="28"/>
        </w:rPr>
        <w:t>ой</w:t>
      </w:r>
      <w:r w:rsidR="00704F46" w:rsidRPr="006D3569">
        <w:rPr>
          <w:rFonts w:ascii="Times New Roman" w:hAnsi="Times New Roman" w:cs="Times New Roman"/>
          <w:sz w:val="28"/>
          <w:szCs w:val="28"/>
        </w:rPr>
        <w:t xml:space="preserve"> </w:t>
      </w:r>
      <w:r w:rsidR="003E6124" w:rsidRPr="006D3569">
        <w:rPr>
          <w:rFonts w:ascii="Times New Roman" w:hAnsi="Times New Roman" w:cs="Times New Roman"/>
          <w:sz w:val="28"/>
          <w:szCs w:val="28"/>
        </w:rPr>
        <w:t>ситуаци</w:t>
      </w:r>
      <w:r w:rsidR="00A74100" w:rsidRPr="006D3569">
        <w:rPr>
          <w:rFonts w:ascii="Times New Roman" w:hAnsi="Times New Roman" w:cs="Times New Roman"/>
          <w:sz w:val="28"/>
          <w:szCs w:val="28"/>
        </w:rPr>
        <w:t>и</w:t>
      </w:r>
      <w:r w:rsidR="003E6124" w:rsidRPr="006D3569">
        <w:rPr>
          <w:rFonts w:ascii="Times New Roman" w:hAnsi="Times New Roman" w:cs="Times New Roman"/>
          <w:sz w:val="28"/>
          <w:szCs w:val="28"/>
        </w:rPr>
        <w:t xml:space="preserve">, считался </w:t>
      </w:r>
      <w:r w:rsidR="00A74100" w:rsidRPr="006D3569">
        <w:rPr>
          <w:rFonts w:ascii="Times New Roman" w:hAnsi="Times New Roman" w:cs="Times New Roman"/>
          <w:sz w:val="28"/>
          <w:szCs w:val="28"/>
        </w:rPr>
        <w:t>находящимся</w:t>
      </w:r>
      <w:r w:rsidR="003E6124" w:rsidRPr="006D3569">
        <w:rPr>
          <w:rFonts w:ascii="Times New Roman" w:hAnsi="Times New Roman" w:cs="Times New Roman"/>
          <w:sz w:val="28"/>
          <w:szCs w:val="28"/>
        </w:rPr>
        <w:t xml:space="preserve"> в простое</w:t>
      </w:r>
      <w:r w:rsidR="001753AC" w:rsidRPr="006D3569">
        <w:rPr>
          <w:rFonts w:ascii="Times New Roman" w:hAnsi="Times New Roman" w:cs="Times New Roman"/>
          <w:sz w:val="28"/>
          <w:szCs w:val="28"/>
        </w:rPr>
        <w:t>. В тот период сам п</w:t>
      </w:r>
      <w:r w:rsidR="003E6124" w:rsidRPr="006D3569">
        <w:rPr>
          <w:rFonts w:ascii="Times New Roman" w:hAnsi="Times New Roman" w:cs="Times New Roman"/>
          <w:sz w:val="28"/>
          <w:szCs w:val="28"/>
        </w:rPr>
        <w:t>еревод на другую работу с согласия</w:t>
      </w:r>
      <w:r w:rsidR="00704F46" w:rsidRPr="006D3569">
        <w:rPr>
          <w:rFonts w:ascii="Times New Roman" w:hAnsi="Times New Roman" w:cs="Times New Roman"/>
          <w:sz w:val="28"/>
          <w:szCs w:val="28"/>
        </w:rPr>
        <w:t xml:space="preserve"> </w:t>
      </w:r>
      <w:r w:rsidR="003E6124" w:rsidRPr="006D3569">
        <w:rPr>
          <w:rFonts w:ascii="Times New Roman" w:hAnsi="Times New Roman" w:cs="Times New Roman"/>
          <w:sz w:val="28"/>
          <w:szCs w:val="28"/>
        </w:rPr>
        <w:t>водителя производился на любой срок. В то</w:t>
      </w:r>
      <w:r w:rsidR="00704F46" w:rsidRPr="006D3569">
        <w:rPr>
          <w:rFonts w:ascii="Times New Roman" w:hAnsi="Times New Roman" w:cs="Times New Roman"/>
          <w:sz w:val="28"/>
          <w:szCs w:val="28"/>
        </w:rPr>
        <w:t xml:space="preserve"> </w:t>
      </w:r>
      <w:r w:rsidR="001753AC" w:rsidRPr="006D3569">
        <w:rPr>
          <w:rFonts w:ascii="Times New Roman" w:hAnsi="Times New Roman" w:cs="Times New Roman"/>
          <w:sz w:val="28"/>
          <w:szCs w:val="28"/>
        </w:rPr>
        <w:t xml:space="preserve">же </w:t>
      </w:r>
      <w:r w:rsidR="003E6124" w:rsidRPr="006D3569">
        <w:rPr>
          <w:rFonts w:ascii="Times New Roman" w:hAnsi="Times New Roman" w:cs="Times New Roman"/>
          <w:sz w:val="28"/>
          <w:szCs w:val="28"/>
        </w:rPr>
        <w:t>время был возможен и перевод без согласия</w:t>
      </w:r>
      <w:r w:rsidR="00704F46" w:rsidRPr="006D3569">
        <w:rPr>
          <w:rFonts w:ascii="Times New Roman" w:hAnsi="Times New Roman" w:cs="Times New Roman"/>
          <w:sz w:val="28"/>
          <w:szCs w:val="28"/>
        </w:rPr>
        <w:t xml:space="preserve"> </w:t>
      </w:r>
      <w:r w:rsidR="003E6124" w:rsidRPr="006D3569">
        <w:rPr>
          <w:rFonts w:ascii="Times New Roman" w:hAnsi="Times New Roman" w:cs="Times New Roman"/>
          <w:sz w:val="28"/>
          <w:szCs w:val="28"/>
        </w:rPr>
        <w:t>водителя автомобиля, но такой перевод ограничивался в сроках: в порядке дисциплинарного взыскания – до трех месяцев, а в</w:t>
      </w:r>
      <w:r w:rsidR="00704F46" w:rsidRPr="006D3569">
        <w:rPr>
          <w:rFonts w:ascii="Times New Roman" w:hAnsi="Times New Roman" w:cs="Times New Roman"/>
          <w:sz w:val="28"/>
          <w:szCs w:val="28"/>
        </w:rPr>
        <w:t xml:space="preserve"> </w:t>
      </w:r>
      <w:r w:rsidR="003E6124" w:rsidRPr="006D3569">
        <w:rPr>
          <w:rFonts w:ascii="Times New Roman" w:hAnsi="Times New Roman" w:cs="Times New Roman"/>
          <w:sz w:val="28"/>
          <w:szCs w:val="28"/>
        </w:rPr>
        <w:t>связи с простоем – на весь период простоя</w:t>
      </w:r>
      <w:r w:rsidR="001753AC" w:rsidRPr="006D3569">
        <w:rPr>
          <w:rStyle w:val="ab"/>
          <w:rFonts w:ascii="Times New Roman" w:hAnsi="Times New Roman" w:cs="Times New Roman"/>
          <w:sz w:val="28"/>
          <w:szCs w:val="28"/>
        </w:rPr>
        <w:footnoteReference w:id="31"/>
      </w:r>
      <w:r w:rsidR="003E6124" w:rsidRPr="006D3569">
        <w:rPr>
          <w:rFonts w:ascii="Times New Roman" w:hAnsi="Times New Roman" w:cs="Times New Roman"/>
          <w:sz w:val="28"/>
          <w:szCs w:val="28"/>
        </w:rPr>
        <w:t>.</w:t>
      </w:r>
    </w:p>
    <w:p w14:paraId="47FB723B" w14:textId="61D72AF6" w:rsidR="00704F46" w:rsidRPr="006D3569" w:rsidRDefault="00EE56D1"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Бугров </w:t>
      </w:r>
      <w:r w:rsidR="00166349" w:rsidRPr="006D3569">
        <w:rPr>
          <w:rFonts w:ascii="Times New Roman" w:hAnsi="Times New Roman" w:cs="Times New Roman"/>
          <w:sz w:val="28"/>
          <w:szCs w:val="28"/>
        </w:rPr>
        <w:t xml:space="preserve">Л.Ю. </w:t>
      </w:r>
      <w:r w:rsidRPr="006D3569">
        <w:rPr>
          <w:rFonts w:ascii="Times New Roman" w:hAnsi="Times New Roman" w:cs="Times New Roman"/>
          <w:sz w:val="28"/>
          <w:szCs w:val="28"/>
        </w:rPr>
        <w:t>указыва</w:t>
      </w:r>
      <w:r w:rsidR="002F1BD3" w:rsidRPr="006D3569">
        <w:rPr>
          <w:rFonts w:ascii="Times New Roman" w:hAnsi="Times New Roman" w:cs="Times New Roman"/>
          <w:sz w:val="28"/>
          <w:szCs w:val="28"/>
        </w:rPr>
        <w:t>л</w:t>
      </w:r>
      <w:r w:rsidRPr="006D3569">
        <w:rPr>
          <w:rFonts w:ascii="Times New Roman" w:hAnsi="Times New Roman" w:cs="Times New Roman"/>
          <w:sz w:val="28"/>
          <w:szCs w:val="28"/>
        </w:rPr>
        <w:t>,</w:t>
      </w:r>
      <w:r w:rsidR="003E6124" w:rsidRPr="006D3569">
        <w:rPr>
          <w:rFonts w:ascii="Times New Roman" w:hAnsi="Times New Roman" w:cs="Times New Roman"/>
          <w:sz w:val="28"/>
          <w:szCs w:val="28"/>
        </w:rPr>
        <w:t xml:space="preserve"> что </w:t>
      </w:r>
      <w:r w:rsidRPr="006D3569">
        <w:rPr>
          <w:rFonts w:ascii="Times New Roman" w:hAnsi="Times New Roman" w:cs="Times New Roman"/>
          <w:sz w:val="28"/>
          <w:szCs w:val="28"/>
        </w:rPr>
        <w:t>«</w:t>
      </w:r>
      <w:r w:rsidR="003E6124" w:rsidRPr="006D3569">
        <w:rPr>
          <w:rFonts w:ascii="Times New Roman" w:hAnsi="Times New Roman" w:cs="Times New Roman"/>
          <w:sz w:val="28"/>
          <w:szCs w:val="28"/>
        </w:rPr>
        <w:t>юридическая практика тех лет</w:t>
      </w:r>
      <w:r w:rsidR="00704F46" w:rsidRPr="006D3569">
        <w:rPr>
          <w:rFonts w:ascii="Times New Roman" w:hAnsi="Times New Roman" w:cs="Times New Roman"/>
          <w:sz w:val="28"/>
          <w:szCs w:val="28"/>
        </w:rPr>
        <w:t xml:space="preserve"> </w:t>
      </w:r>
      <w:r w:rsidR="003E6124" w:rsidRPr="006D3569">
        <w:rPr>
          <w:rFonts w:ascii="Times New Roman" w:hAnsi="Times New Roman" w:cs="Times New Roman"/>
          <w:sz w:val="28"/>
          <w:szCs w:val="28"/>
        </w:rPr>
        <w:t>признавала в соответствующих ситуациях</w:t>
      </w:r>
      <w:r w:rsidR="00704F46" w:rsidRPr="006D3569">
        <w:rPr>
          <w:rFonts w:ascii="Times New Roman" w:hAnsi="Times New Roman" w:cs="Times New Roman"/>
          <w:sz w:val="28"/>
          <w:szCs w:val="28"/>
        </w:rPr>
        <w:t xml:space="preserve"> </w:t>
      </w:r>
      <w:r w:rsidR="003E6124" w:rsidRPr="006D3569">
        <w:rPr>
          <w:rFonts w:ascii="Times New Roman" w:hAnsi="Times New Roman" w:cs="Times New Roman"/>
          <w:sz w:val="28"/>
          <w:szCs w:val="28"/>
        </w:rPr>
        <w:t>правомерность расторжения трудового договора на основании п. «в» ст. 47 КЗоТ</w:t>
      </w:r>
      <w:r w:rsidR="00704F46" w:rsidRPr="006D3569">
        <w:rPr>
          <w:rFonts w:ascii="Times New Roman" w:hAnsi="Times New Roman" w:cs="Times New Roman"/>
          <w:sz w:val="28"/>
          <w:szCs w:val="28"/>
        </w:rPr>
        <w:t xml:space="preserve"> 1922 г.</w:t>
      </w:r>
      <w:r w:rsidR="00411E87" w:rsidRPr="006D3569">
        <w:rPr>
          <w:rStyle w:val="ab"/>
          <w:rFonts w:ascii="Times New Roman" w:hAnsi="Times New Roman" w:cs="Times New Roman"/>
          <w:sz w:val="28"/>
          <w:szCs w:val="28"/>
        </w:rPr>
        <w:footnoteReference w:id="32"/>
      </w:r>
      <w:r w:rsidR="00704F46" w:rsidRPr="006D3569">
        <w:rPr>
          <w:rFonts w:ascii="Times New Roman" w:hAnsi="Times New Roman" w:cs="Times New Roman"/>
          <w:sz w:val="28"/>
          <w:szCs w:val="28"/>
        </w:rPr>
        <w:t xml:space="preserve"> (вследствие обнаружившейся непригодности нанявшегося на работу), а затем – п. 2 ст. 33 КЗоТ 1971 г.</w:t>
      </w:r>
      <w:r w:rsidR="00C92F6C" w:rsidRPr="006D3569">
        <w:rPr>
          <w:rStyle w:val="ab"/>
          <w:rFonts w:ascii="Times New Roman" w:hAnsi="Times New Roman" w:cs="Times New Roman"/>
          <w:sz w:val="28"/>
          <w:szCs w:val="28"/>
        </w:rPr>
        <w:footnoteReference w:id="33"/>
      </w:r>
      <w:r w:rsidR="00704F46" w:rsidRPr="006D3569">
        <w:rPr>
          <w:rFonts w:ascii="Times New Roman" w:hAnsi="Times New Roman" w:cs="Times New Roman"/>
          <w:sz w:val="28"/>
          <w:szCs w:val="28"/>
        </w:rPr>
        <w:t xml:space="preserve"> (из-за обнаружившегося несоответствия выполняемой работе вследствие недостаточной квалификации)</w:t>
      </w:r>
      <w:r w:rsidRPr="006D3569">
        <w:rPr>
          <w:rFonts w:ascii="Times New Roman" w:hAnsi="Times New Roman" w:cs="Times New Roman"/>
          <w:sz w:val="28"/>
          <w:szCs w:val="28"/>
        </w:rPr>
        <w:t>»</w:t>
      </w:r>
      <w:r w:rsidRPr="006D3569">
        <w:rPr>
          <w:rStyle w:val="ab"/>
          <w:rFonts w:ascii="Times New Roman" w:hAnsi="Times New Roman" w:cs="Times New Roman"/>
          <w:sz w:val="28"/>
          <w:szCs w:val="28"/>
        </w:rPr>
        <w:footnoteReference w:id="34"/>
      </w:r>
      <w:r w:rsidR="00704F46" w:rsidRPr="006D3569">
        <w:rPr>
          <w:rFonts w:ascii="Times New Roman" w:hAnsi="Times New Roman" w:cs="Times New Roman"/>
          <w:sz w:val="28"/>
          <w:szCs w:val="28"/>
        </w:rPr>
        <w:t>.</w:t>
      </w:r>
    </w:p>
    <w:p w14:paraId="44EA7D4D" w14:textId="71010B18" w:rsidR="00EE56D1" w:rsidRPr="006D3569" w:rsidRDefault="00704F46"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 в советск</w:t>
      </w:r>
      <w:r w:rsidR="001753AC" w:rsidRPr="006D3569">
        <w:rPr>
          <w:rFonts w:ascii="Times New Roman" w:hAnsi="Times New Roman" w:cs="Times New Roman"/>
          <w:sz w:val="28"/>
          <w:szCs w:val="28"/>
        </w:rPr>
        <w:t>ом</w:t>
      </w:r>
      <w:r w:rsidRPr="006D3569">
        <w:rPr>
          <w:rFonts w:ascii="Times New Roman" w:hAnsi="Times New Roman" w:cs="Times New Roman"/>
          <w:sz w:val="28"/>
          <w:szCs w:val="28"/>
        </w:rPr>
        <w:t xml:space="preserve"> комментари</w:t>
      </w:r>
      <w:r w:rsidR="001753AC" w:rsidRPr="006D3569">
        <w:rPr>
          <w:rFonts w:ascii="Times New Roman" w:hAnsi="Times New Roman" w:cs="Times New Roman"/>
          <w:sz w:val="28"/>
          <w:szCs w:val="28"/>
        </w:rPr>
        <w:t>и</w:t>
      </w:r>
      <w:r w:rsidRPr="006D3569">
        <w:rPr>
          <w:rFonts w:ascii="Times New Roman" w:hAnsi="Times New Roman" w:cs="Times New Roman"/>
          <w:sz w:val="28"/>
          <w:szCs w:val="28"/>
        </w:rPr>
        <w:t xml:space="preserve"> </w:t>
      </w:r>
      <w:r w:rsidR="001753AC" w:rsidRPr="006D3569">
        <w:rPr>
          <w:rFonts w:ascii="Times New Roman" w:hAnsi="Times New Roman" w:cs="Times New Roman"/>
          <w:sz w:val="28"/>
          <w:szCs w:val="28"/>
        </w:rPr>
        <w:t xml:space="preserve">было указано, что </w:t>
      </w:r>
      <w:r w:rsidRPr="006D3569">
        <w:rPr>
          <w:rFonts w:ascii="Times New Roman" w:hAnsi="Times New Roman" w:cs="Times New Roman"/>
          <w:sz w:val="28"/>
          <w:szCs w:val="28"/>
        </w:rPr>
        <w:t>«</w:t>
      </w:r>
      <w:r w:rsidR="001753AC" w:rsidRPr="006D3569">
        <w:rPr>
          <w:rFonts w:ascii="Times New Roman" w:hAnsi="Times New Roman" w:cs="Times New Roman"/>
          <w:sz w:val="28"/>
          <w:szCs w:val="28"/>
        </w:rPr>
        <w:t>в</w:t>
      </w:r>
      <w:r w:rsidRPr="006D3569">
        <w:rPr>
          <w:rFonts w:ascii="Times New Roman" w:hAnsi="Times New Roman" w:cs="Times New Roman"/>
          <w:sz w:val="28"/>
          <w:szCs w:val="28"/>
        </w:rPr>
        <w:t xml:space="preserve"> тех случаях, когда к определенной должности или выполнению определенной работы могут быть по закону допущены лишь лица, имеющие определенные дипломы и свидетельства (врач, водитель автомобиля и т.д.), отсутствие у работника соответствующих документов – бесспорное основание для увольнения по п. 2 ст. 33 КЗоТ РСФСР» (</w:t>
      </w:r>
      <w:r w:rsidR="00AC6349" w:rsidRPr="006D3569">
        <w:rPr>
          <w:rFonts w:ascii="Times New Roman" w:hAnsi="Times New Roman" w:cs="Times New Roman"/>
          <w:sz w:val="28"/>
          <w:szCs w:val="28"/>
        </w:rPr>
        <w:t>расторжение трудового договора (контра</w:t>
      </w:r>
      <w:r w:rsidR="00E07644" w:rsidRPr="006D3569">
        <w:rPr>
          <w:rFonts w:ascii="Times New Roman" w:hAnsi="Times New Roman" w:cs="Times New Roman"/>
          <w:sz w:val="28"/>
          <w:szCs w:val="28"/>
        </w:rPr>
        <w:t>кта</w:t>
      </w:r>
      <w:r w:rsidR="00AC6349" w:rsidRPr="006D3569">
        <w:rPr>
          <w:rFonts w:ascii="Times New Roman" w:hAnsi="Times New Roman" w:cs="Times New Roman"/>
          <w:sz w:val="28"/>
          <w:szCs w:val="28"/>
        </w:rPr>
        <w:t>) администрацией предприятия, учреждения, организации в случае обнаружившегося несоответствия работника занимаемой должности или выполняемой работе вследствие недостаточной квалификации либо состояния здоровья, препятствующих продолжению данной работы</w:t>
      </w:r>
      <w:r w:rsidRPr="006D3569">
        <w:rPr>
          <w:rFonts w:ascii="Times New Roman" w:hAnsi="Times New Roman" w:cs="Times New Roman"/>
          <w:sz w:val="28"/>
          <w:szCs w:val="28"/>
        </w:rPr>
        <w:t>)</w:t>
      </w:r>
      <w:r w:rsidR="001753AC" w:rsidRPr="006D3569">
        <w:rPr>
          <w:rStyle w:val="ab"/>
          <w:rFonts w:ascii="Times New Roman" w:hAnsi="Times New Roman" w:cs="Times New Roman"/>
          <w:sz w:val="28"/>
          <w:szCs w:val="28"/>
        </w:rPr>
        <w:footnoteReference w:id="35"/>
      </w:r>
      <w:r w:rsidRPr="006D3569">
        <w:rPr>
          <w:rFonts w:ascii="Times New Roman" w:hAnsi="Times New Roman" w:cs="Times New Roman"/>
          <w:sz w:val="28"/>
          <w:szCs w:val="28"/>
        </w:rPr>
        <w:t xml:space="preserve">. </w:t>
      </w:r>
    </w:p>
    <w:p w14:paraId="0EA09EEE" w14:textId="3333AED5" w:rsidR="00EE56D1" w:rsidRPr="006D3569" w:rsidRDefault="00EE56D1"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lastRenderedPageBreak/>
        <w:t>Однако, если обратиться к вышеуказанным нормам</w:t>
      </w:r>
      <w:r w:rsidR="00825AB3" w:rsidRPr="006D3569">
        <w:rPr>
          <w:rFonts w:ascii="Times New Roman" w:hAnsi="Times New Roman" w:cs="Times New Roman"/>
          <w:sz w:val="28"/>
          <w:szCs w:val="28"/>
        </w:rPr>
        <w:t>, то данные основания для расторжения трудового договора в советском трудовом законодательстве являлись уважительной причиной для увольнения работника, в то время, как лишение работника водительского удостоверения явно содержит в себе вину работника в произошедшем, а значит невозможность применения норм о прекращении трудового договора по уважительным причинам, что и привело к формированию мнений отдельных специалистом о необходимости внесения в трудовое законодательство того времени отдельного основания прекращения трудового договора в связи с лишением работника специального права, препятствующего ему исполнять трудовые обязанности, обусловленные трудовым договором с работодателем.</w:t>
      </w:r>
    </w:p>
    <w:p w14:paraId="57173995" w14:textId="49991FA7" w:rsidR="004322F8" w:rsidRPr="006D3569" w:rsidRDefault="005248CA"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Несмотря на это, при</w:t>
      </w:r>
      <w:r w:rsidR="00704F46" w:rsidRPr="006D3569">
        <w:rPr>
          <w:rFonts w:ascii="Times New Roman" w:hAnsi="Times New Roman" w:cs="Times New Roman"/>
          <w:sz w:val="28"/>
          <w:szCs w:val="28"/>
        </w:rPr>
        <w:t xml:space="preserve"> кодификации советского трудового законодательства в 1970–1972 гг. специальные права </w:t>
      </w:r>
      <w:r w:rsidRPr="006D3569">
        <w:rPr>
          <w:rFonts w:ascii="Times New Roman" w:hAnsi="Times New Roman" w:cs="Times New Roman"/>
          <w:sz w:val="28"/>
          <w:szCs w:val="28"/>
        </w:rPr>
        <w:t xml:space="preserve">советующих категорий </w:t>
      </w:r>
      <w:r w:rsidR="00704F46" w:rsidRPr="006D3569">
        <w:rPr>
          <w:rFonts w:ascii="Times New Roman" w:hAnsi="Times New Roman" w:cs="Times New Roman"/>
          <w:sz w:val="28"/>
          <w:szCs w:val="28"/>
        </w:rPr>
        <w:t xml:space="preserve">работников не получили своего </w:t>
      </w:r>
      <w:r w:rsidR="007301D3" w:rsidRPr="006D3569">
        <w:rPr>
          <w:rFonts w:ascii="Times New Roman" w:hAnsi="Times New Roman" w:cs="Times New Roman"/>
          <w:sz w:val="28"/>
          <w:szCs w:val="28"/>
        </w:rPr>
        <w:t xml:space="preserve">явного </w:t>
      </w:r>
      <w:r w:rsidR="00704F46" w:rsidRPr="006D3569">
        <w:rPr>
          <w:rFonts w:ascii="Times New Roman" w:hAnsi="Times New Roman" w:cs="Times New Roman"/>
          <w:sz w:val="28"/>
          <w:szCs w:val="28"/>
        </w:rPr>
        <w:t>отражения ни в Основах законодательства о труде, ни в КЗоТ союзных республик.</w:t>
      </w:r>
      <w:r w:rsidR="00A53BF5" w:rsidRPr="006D3569">
        <w:rPr>
          <w:rFonts w:ascii="Times New Roman" w:hAnsi="Times New Roman" w:cs="Times New Roman"/>
          <w:sz w:val="28"/>
          <w:szCs w:val="28"/>
        </w:rPr>
        <w:t xml:space="preserve"> Ситуация </w:t>
      </w:r>
      <w:r w:rsidR="007301D3" w:rsidRPr="006D3569">
        <w:rPr>
          <w:rFonts w:ascii="Times New Roman" w:hAnsi="Times New Roman" w:cs="Times New Roman"/>
          <w:sz w:val="28"/>
          <w:szCs w:val="28"/>
        </w:rPr>
        <w:t>осталась неизменной</w:t>
      </w:r>
      <w:r w:rsidR="00A53BF5" w:rsidRPr="006D3569">
        <w:rPr>
          <w:rFonts w:ascii="Times New Roman" w:hAnsi="Times New Roman" w:cs="Times New Roman"/>
          <w:sz w:val="28"/>
          <w:szCs w:val="28"/>
        </w:rPr>
        <w:t xml:space="preserve"> и</w:t>
      </w:r>
      <w:r w:rsidR="00704F46" w:rsidRPr="006D3569">
        <w:rPr>
          <w:rFonts w:ascii="Times New Roman" w:hAnsi="Times New Roman" w:cs="Times New Roman"/>
          <w:sz w:val="28"/>
          <w:szCs w:val="28"/>
        </w:rPr>
        <w:t xml:space="preserve"> после кодификации российского трудового законодательства в 2001 г.</w:t>
      </w:r>
      <w:r w:rsidR="00A53BF5" w:rsidRPr="006D3569">
        <w:rPr>
          <w:rFonts w:ascii="Times New Roman" w:hAnsi="Times New Roman" w:cs="Times New Roman"/>
          <w:sz w:val="28"/>
          <w:szCs w:val="28"/>
        </w:rPr>
        <w:t xml:space="preserve"> </w:t>
      </w:r>
      <w:r w:rsidR="007301D3" w:rsidRPr="006D3569">
        <w:rPr>
          <w:rFonts w:ascii="Times New Roman" w:hAnsi="Times New Roman" w:cs="Times New Roman"/>
          <w:sz w:val="28"/>
          <w:szCs w:val="28"/>
        </w:rPr>
        <w:t>Так, многие работодатели</w:t>
      </w:r>
      <w:r w:rsidR="00704F46" w:rsidRPr="006D3569">
        <w:rPr>
          <w:rFonts w:ascii="Times New Roman" w:hAnsi="Times New Roman" w:cs="Times New Roman"/>
          <w:sz w:val="28"/>
          <w:szCs w:val="28"/>
        </w:rPr>
        <w:t xml:space="preserve"> были вынуждены</w:t>
      </w:r>
      <w:r w:rsidR="00A53BF5" w:rsidRPr="006D3569">
        <w:rPr>
          <w:rFonts w:ascii="Times New Roman" w:hAnsi="Times New Roman" w:cs="Times New Roman"/>
          <w:sz w:val="28"/>
          <w:szCs w:val="28"/>
        </w:rPr>
        <w:t xml:space="preserve"> в отсутствие соответствующего правового регулирования </w:t>
      </w:r>
      <w:r w:rsidR="00704F46" w:rsidRPr="006D3569">
        <w:rPr>
          <w:rFonts w:ascii="Times New Roman" w:hAnsi="Times New Roman" w:cs="Times New Roman"/>
          <w:sz w:val="28"/>
          <w:szCs w:val="28"/>
        </w:rPr>
        <w:t>в случае лишения специального права какого-либо работника добиваться от него либо письменного согласия на перевод</w:t>
      </w:r>
      <w:r w:rsidR="00F30358" w:rsidRPr="006D3569">
        <w:rPr>
          <w:rFonts w:ascii="Times New Roman" w:hAnsi="Times New Roman" w:cs="Times New Roman"/>
          <w:sz w:val="28"/>
          <w:szCs w:val="28"/>
        </w:rPr>
        <w:t xml:space="preserve"> </w:t>
      </w:r>
      <w:r w:rsidR="00704F46" w:rsidRPr="006D3569">
        <w:rPr>
          <w:rFonts w:ascii="Times New Roman" w:hAnsi="Times New Roman" w:cs="Times New Roman"/>
          <w:sz w:val="28"/>
          <w:szCs w:val="28"/>
        </w:rPr>
        <w:t>на другую работу, либо заявления об увольнении по инициативе работника. Иногда вопросы разрешались за счет дисциплинарной ответственности посредством определенных случаев расторжения трудового договора по инициативе работодателя. Но все эти выходы все-таки не представляли работодателям возможности гарантированного разрешения</w:t>
      </w:r>
      <w:r w:rsidR="00F30358" w:rsidRPr="006D3569">
        <w:rPr>
          <w:rFonts w:ascii="Times New Roman" w:hAnsi="Times New Roman" w:cs="Times New Roman"/>
          <w:sz w:val="28"/>
          <w:szCs w:val="28"/>
        </w:rPr>
        <w:t xml:space="preserve"> </w:t>
      </w:r>
      <w:r w:rsidR="00704F46" w:rsidRPr="006D3569">
        <w:rPr>
          <w:rFonts w:ascii="Times New Roman" w:hAnsi="Times New Roman" w:cs="Times New Roman"/>
          <w:sz w:val="28"/>
          <w:szCs w:val="28"/>
        </w:rPr>
        <w:t>соответствующих ситуаций. Действенное</w:t>
      </w:r>
      <w:r w:rsidR="00F30358" w:rsidRPr="006D3569">
        <w:rPr>
          <w:rFonts w:ascii="Times New Roman" w:hAnsi="Times New Roman" w:cs="Times New Roman"/>
          <w:sz w:val="28"/>
          <w:szCs w:val="28"/>
        </w:rPr>
        <w:t xml:space="preserve"> </w:t>
      </w:r>
      <w:r w:rsidR="00704F46" w:rsidRPr="006D3569">
        <w:rPr>
          <w:rFonts w:ascii="Times New Roman" w:hAnsi="Times New Roman" w:cs="Times New Roman"/>
          <w:sz w:val="28"/>
          <w:szCs w:val="28"/>
        </w:rPr>
        <w:t>улучшение по рассматриваемым вопросам в</w:t>
      </w:r>
      <w:r w:rsidR="00F30358" w:rsidRPr="006D3569">
        <w:rPr>
          <w:rFonts w:ascii="Times New Roman" w:hAnsi="Times New Roman" w:cs="Times New Roman"/>
          <w:sz w:val="28"/>
          <w:szCs w:val="28"/>
        </w:rPr>
        <w:t xml:space="preserve"> </w:t>
      </w:r>
      <w:r w:rsidR="00704F46" w:rsidRPr="006D3569">
        <w:rPr>
          <w:rFonts w:ascii="Times New Roman" w:hAnsi="Times New Roman" w:cs="Times New Roman"/>
          <w:sz w:val="28"/>
          <w:szCs w:val="28"/>
        </w:rPr>
        <w:t>российском трудовом праве надо связывать</w:t>
      </w:r>
      <w:r w:rsidR="00F30358" w:rsidRPr="006D3569">
        <w:rPr>
          <w:rFonts w:ascii="Times New Roman" w:hAnsi="Times New Roman" w:cs="Times New Roman"/>
          <w:sz w:val="28"/>
          <w:szCs w:val="28"/>
        </w:rPr>
        <w:t xml:space="preserve"> </w:t>
      </w:r>
      <w:r w:rsidR="00704F46" w:rsidRPr="006D3569">
        <w:rPr>
          <w:rFonts w:ascii="Times New Roman" w:hAnsi="Times New Roman" w:cs="Times New Roman"/>
          <w:sz w:val="28"/>
          <w:szCs w:val="28"/>
        </w:rPr>
        <w:t>только с изменениями в Трудовом кодексе</w:t>
      </w:r>
      <w:r w:rsidR="00F30358" w:rsidRPr="006D3569">
        <w:rPr>
          <w:rFonts w:ascii="Times New Roman" w:hAnsi="Times New Roman" w:cs="Times New Roman"/>
          <w:sz w:val="28"/>
          <w:szCs w:val="28"/>
        </w:rPr>
        <w:t xml:space="preserve"> </w:t>
      </w:r>
      <w:r w:rsidR="00704F46" w:rsidRPr="006D3569">
        <w:rPr>
          <w:rFonts w:ascii="Times New Roman" w:hAnsi="Times New Roman" w:cs="Times New Roman"/>
          <w:sz w:val="28"/>
          <w:szCs w:val="28"/>
        </w:rPr>
        <w:t>РФ в 2006 г.</w:t>
      </w:r>
      <w:r w:rsidR="00A53BF5" w:rsidRPr="006D3569">
        <w:rPr>
          <w:rStyle w:val="ab"/>
          <w:rFonts w:ascii="Times New Roman" w:hAnsi="Times New Roman" w:cs="Times New Roman"/>
          <w:sz w:val="28"/>
          <w:szCs w:val="28"/>
        </w:rPr>
        <w:footnoteReference w:id="36"/>
      </w:r>
    </w:p>
    <w:p w14:paraId="3DBAF898" w14:textId="6D4C673B" w:rsidR="00BD388B" w:rsidRPr="006D3569" w:rsidRDefault="00BD388B"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Однако,</w:t>
      </w:r>
      <w:r w:rsidR="00347613" w:rsidRPr="006D3569">
        <w:rPr>
          <w:rFonts w:ascii="Times New Roman" w:hAnsi="Times New Roman" w:cs="Times New Roman"/>
          <w:sz w:val="28"/>
          <w:szCs w:val="28"/>
        </w:rPr>
        <w:t xml:space="preserve"> </w:t>
      </w:r>
      <w:r w:rsidR="00566FC4" w:rsidRPr="006D3569">
        <w:rPr>
          <w:rFonts w:ascii="Times New Roman" w:hAnsi="Times New Roman" w:cs="Times New Roman"/>
          <w:sz w:val="28"/>
          <w:szCs w:val="28"/>
        </w:rPr>
        <w:t xml:space="preserve">как видим, </w:t>
      </w:r>
      <w:r w:rsidR="00347613" w:rsidRPr="006D3569">
        <w:rPr>
          <w:rFonts w:ascii="Times New Roman" w:hAnsi="Times New Roman" w:cs="Times New Roman"/>
          <w:sz w:val="28"/>
          <w:szCs w:val="28"/>
        </w:rPr>
        <w:t>Трудовой кодекс РФ в 2006 г. был</w:t>
      </w:r>
      <w:r w:rsidR="00F20BC1" w:rsidRPr="006D3569">
        <w:rPr>
          <w:rFonts w:ascii="Times New Roman" w:hAnsi="Times New Roman" w:cs="Times New Roman"/>
          <w:sz w:val="28"/>
          <w:szCs w:val="28"/>
        </w:rPr>
        <w:t xml:space="preserve"> </w:t>
      </w:r>
      <w:r w:rsidR="00347613" w:rsidRPr="006D3569">
        <w:rPr>
          <w:rFonts w:ascii="Times New Roman" w:hAnsi="Times New Roman" w:cs="Times New Roman"/>
          <w:sz w:val="28"/>
          <w:szCs w:val="28"/>
        </w:rPr>
        <w:t xml:space="preserve">дополнен </w:t>
      </w:r>
      <w:r w:rsidRPr="006D3569">
        <w:rPr>
          <w:rFonts w:ascii="Times New Roman" w:hAnsi="Times New Roman" w:cs="Times New Roman"/>
          <w:sz w:val="28"/>
          <w:szCs w:val="28"/>
        </w:rPr>
        <w:lastRenderedPageBreak/>
        <w:t xml:space="preserve">отдельными нормами о специальных правах по-своему. </w:t>
      </w:r>
      <w:r w:rsidR="00347613" w:rsidRPr="006D3569">
        <w:rPr>
          <w:rFonts w:ascii="Times New Roman" w:hAnsi="Times New Roman" w:cs="Times New Roman"/>
          <w:sz w:val="28"/>
          <w:szCs w:val="28"/>
        </w:rPr>
        <w:t>В нем появились</w:t>
      </w:r>
      <w:r w:rsidR="00F20BC1" w:rsidRPr="006D3569">
        <w:rPr>
          <w:rFonts w:ascii="Times New Roman" w:hAnsi="Times New Roman" w:cs="Times New Roman"/>
          <w:sz w:val="28"/>
          <w:szCs w:val="28"/>
        </w:rPr>
        <w:t xml:space="preserve"> </w:t>
      </w:r>
      <w:r w:rsidRPr="006D3569">
        <w:rPr>
          <w:rFonts w:ascii="Times New Roman" w:hAnsi="Times New Roman" w:cs="Times New Roman"/>
          <w:sz w:val="28"/>
          <w:szCs w:val="28"/>
        </w:rPr>
        <w:t>такие термины как «приостановление действия специального права», «истечение срока действия специального права» и «лишение специального права», которые отсутствовали в административных источниках права.</w:t>
      </w:r>
    </w:p>
    <w:p w14:paraId="5827F10A" w14:textId="119E6412" w:rsidR="00F1414D" w:rsidRPr="006D3569" w:rsidRDefault="00347613"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результате возникл</w:t>
      </w:r>
      <w:r w:rsidR="00F1414D" w:rsidRPr="006D3569">
        <w:rPr>
          <w:rFonts w:ascii="Times New Roman" w:hAnsi="Times New Roman" w:cs="Times New Roman"/>
          <w:sz w:val="28"/>
          <w:szCs w:val="28"/>
        </w:rPr>
        <w:t>а правовая неопределенность. Например, в</w:t>
      </w:r>
      <w:r w:rsidRPr="006D3569">
        <w:rPr>
          <w:rFonts w:ascii="Times New Roman" w:hAnsi="Times New Roman" w:cs="Times New Roman"/>
          <w:sz w:val="28"/>
          <w:szCs w:val="28"/>
        </w:rPr>
        <w:t>одитель автомобиля</w:t>
      </w:r>
      <w:r w:rsidR="00F1414D" w:rsidRPr="006D3569">
        <w:rPr>
          <w:rFonts w:ascii="Times New Roman" w:hAnsi="Times New Roman" w:cs="Times New Roman"/>
          <w:sz w:val="28"/>
          <w:szCs w:val="28"/>
        </w:rPr>
        <w:t xml:space="preserve"> (работник) был лишен</w:t>
      </w:r>
      <w:r w:rsidRPr="006D3569">
        <w:rPr>
          <w:rFonts w:ascii="Times New Roman" w:hAnsi="Times New Roman" w:cs="Times New Roman"/>
          <w:sz w:val="28"/>
          <w:szCs w:val="28"/>
        </w:rPr>
        <w:t xml:space="preserve"> </w:t>
      </w:r>
      <w:r w:rsidR="00F1414D" w:rsidRPr="006D3569">
        <w:rPr>
          <w:rFonts w:ascii="Times New Roman" w:hAnsi="Times New Roman" w:cs="Times New Roman"/>
          <w:sz w:val="28"/>
          <w:szCs w:val="28"/>
        </w:rPr>
        <w:t xml:space="preserve">права управления транспортным средством на один месяц </w:t>
      </w:r>
      <w:r w:rsidRPr="006D3569">
        <w:rPr>
          <w:rFonts w:ascii="Times New Roman" w:hAnsi="Times New Roman" w:cs="Times New Roman"/>
          <w:sz w:val="28"/>
          <w:szCs w:val="28"/>
        </w:rPr>
        <w:t>за управление транспортным</w:t>
      </w:r>
      <w:r w:rsidR="00F20BC1" w:rsidRPr="006D3569">
        <w:rPr>
          <w:rFonts w:ascii="Times New Roman" w:hAnsi="Times New Roman" w:cs="Times New Roman"/>
          <w:sz w:val="28"/>
          <w:szCs w:val="28"/>
        </w:rPr>
        <w:t xml:space="preserve"> </w:t>
      </w:r>
      <w:r w:rsidRPr="006D3569">
        <w:rPr>
          <w:rFonts w:ascii="Times New Roman" w:hAnsi="Times New Roman" w:cs="Times New Roman"/>
          <w:sz w:val="28"/>
          <w:szCs w:val="28"/>
        </w:rPr>
        <w:t>средством без государственных регистрационных знаков на основании ч. 2 ст. 12.2</w:t>
      </w:r>
      <w:r w:rsidR="00F20BC1" w:rsidRPr="006D3569">
        <w:rPr>
          <w:rFonts w:ascii="Times New Roman" w:hAnsi="Times New Roman" w:cs="Times New Roman"/>
          <w:sz w:val="28"/>
          <w:szCs w:val="28"/>
        </w:rPr>
        <w:t xml:space="preserve"> </w:t>
      </w:r>
      <w:r w:rsidR="00F1414D" w:rsidRPr="006D3569">
        <w:rPr>
          <w:rFonts w:ascii="Times New Roman" w:hAnsi="Times New Roman" w:cs="Times New Roman"/>
          <w:sz w:val="28"/>
          <w:szCs w:val="28"/>
        </w:rPr>
        <w:t>КоАП РФ.</w:t>
      </w:r>
      <w:r w:rsidRPr="006D3569">
        <w:rPr>
          <w:rFonts w:ascii="Times New Roman" w:hAnsi="Times New Roman" w:cs="Times New Roman"/>
          <w:sz w:val="28"/>
          <w:szCs w:val="28"/>
        </w:rPr>
        <w:t xml:space="preserve"> </w:t>
      </w:r>
      <w:r w:rsidR="001123A0" w:rsidRPr="006D3569">
        <w:rPr>
          <w:rFonts w:ascii="Times New Roman" w:hAnsi="Times New Roman" w:cs="Times New Roman"/>
          <w:sz w:val="28"/>
          <w:szCs w:val="28"/>
        </w:rPr>
        <w:t xml:space="preserve">Руководствуясь нормами </w:t>
      </w:r>
      <w:r w:rsidR="00B239DA">
        <w:rPr>
          <w:rFonts w:ascii="Times New Roman" w:hAnsi="Times New Roman" w:cs="Times New Roman"/>
          <w:sz w:val="28"/>
          <w:szCs w:val="28"/>
        </w:rPr>
        <w:t>т</w:t>
      </w:r>
      <w:r w:rsidR="001123A0" w:rsidRPr="006D3569">
        <w:rPr>
          <w:rFonts w:ascii="Times New Roman" w:hAnsi="Times New Roman" w:cs="Times New Roman"/>
          <w:sz w:val="28"/>
          <w:szCs w:val="28"/>
        </w:rPr>
        <w:t>рудового законодательства</w:t>
      </w:r>
      <w:r w:rsidR="00C74489" w:rsidRPr="006D3569">
        <w:rPr>
          <w:rFonts w:ascii="Times New Roman" w:hAnsi="Times New Roman" w:cs="Times New Roman"/>
          <w:sz w:val="28"/>
          <w:szCs w:val="28"/>
        </w:rPr>
        <w:t>, работник</w:t>
      </w:r>
      <w:r w:rsidRPr="006D3569">
        <w:rPr>
          <w:rFonts w:ascii="Times New Roman" w:hAnsi="Times New Roman" w:cs="Times New Roman"/>
          <w:sz w:val="28"/>
          <w:szCs w:val="28"/>
        </w:rPr>
        <w:t xml:space="preserve"> </w:t>
      </w:r>
      <w:r w:rsidR="00C74489" w:rsidRPr="006D3569">
        <w:rPr>
          <w:rFonts w:ascii="Times New Roman" w:hAnsi="Times New Roman" w:cs="Times New Roman"/>
          <w:sz w:val="28"/>
          <w:szCs w:val="28"/>
        </w:rPr>
        <w:t>считает</w:t>
      </w:r>
      <w:r w:rsidRPr="006D3569">
        <w:rPr>
          <w:rFonts w:ascii="Times New Roman" w:hAnsi="Times New Roman" w:cs="Times New Roman"/>
          <w:sz w:val="28"/>
          <w:szCs w:val="28"/>
        </w:rPr>
        <w:t xml:space="preserve">, что </w:t>
      </w:r>
      <w:r w:rsidR="00C74489" w:rsidRPr="006D3569">
        <w:rPr>
          <w:rFonts w:ascii="Times New Roman" w:hAnsi="Times New Roman" w:cs="Times New Roman"/>
          <w:sz w:val="28"/>
          <w:szCs w:val="28"/>
        </w:rPr>
        <w:t xml:space="preserve">в таком случае </w:t>
      </w:r>
      <w:r w:rsidRPr="006D3569">
        <w:rPr>
          <w:rFonts w:ascii="Times New Roman" w:hAnsi="Times New Roman" w:cs="Times New Roman"/>
          <w:sz w:val="28"/>
          <w:szCs w:val="28"/>
        </w:rPr>
        <w:t>работодатель</w:t>
      </w:r>
      <w:r w:rsidR="00F1414D" w:rsidRPr="006D3569">
        <w:rPr>
          <w:rFonts w:ascii="Times New Roman" w:hAnsi="Times New Roman" w:cs="Times New Roman"/>
          <w:sz w:val="28"/>
          <w:szCs w:val="28"/>
        </w:rPr>
        <w:t xml:space="preserve"> </w:t>
      </w:r>
      <w:r w:rsidRPr="006D3569">
        <w:rPr>
          <w:rFonts w:ascii="Times New Roman" w:hAnsi="Times New Roman" w:cs="Times New Roman"/>
          <w:sz w:val="28"/>
          <w:szCs w:val="28"/>
        </w:rPr>
        <w:t>должен предложить ему перевод на</w:t>
      </w:r>
      <w:r w:rsidR="00F20BC1"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другую работу по правилам ч. 1 ст. 76 Трудового кодекса РФ, а при отказе – отстранить от работы на указанный период. </w:t>
      </w:r>
      <w:r w:rsidR="00F1414D" w:rsidRPr="006D3569">
        <w:rPr>
          <w:rFonts w:ascii="Times New Roman" w:hAnsi="Times New Roman" w:cs="Times New Roman"/>
          <w:sz w:val="28"/>
          <w:szCs w:val="28"/>
        </w:rPr>
        <w:t>Но р</w:t>
      </w:r>
      <w:r w:rsidRPr="006D3569">
        <w:rPr>
          <w:rFonts w:ascii="Times New Roman" w:hAnsi="Times New Roman" w:cs="Times New Roman"/>
          <w:sz w:val="28"/>
          <w:szCs w:val="28"/>
        </w:rPr>
        <w:t>аботодатель,</w:t>
      </w:r>
      <w:r w:rsidR="00C74489" w:rsidRPr="006D3569">
        <w:rPr>
          <w:rFonts w:ascii="Times New Roman" w:hAnsi="Times New Roman" w:cs="Times New Roman"/>
          <w:sz w:val="28"/>
          <w:szCs w:val="28"/>
        </w:rPr>
        <w:t xml:space="preserve"> </w:t>
      </w:r>
      <w:r w:rsidR="00F1414D" w:rsidRPr="006D3569">
        <w:rPr>
          <w:rFonts w:ascii="Times New Roman" w:hAnsi="Times New Roman" w:cs="Times New Roman"/>
          <w:sz w:val="28"/>
          <w:szCs w:val="28"/>
        </w:rPr>
        <w:t xml:space="preserve">формально подходя </w:t>
      </w:r>
      <w:r w:rsidR="00C74489" w:rsidRPr="006D3569">
        <w:rPr>
          <w:rFonts w:ascii="Times New Roman" w:hAnsi="Times New Roman" w:cs="Times New Roman"/>
          <w:sz w:val="28"/>
          <w:szCs w:val="28"/>
        </w:rPr>
        <w:t>к норме, сформулированной в</w:t>
      </w:r>
      <w:r w:rsidR="00F1414D" w:rsidRPr="006D3569">
        <w:rPr>
          <w:rFonts w:ascii="Times New Roman" w:hAnsi="Times New Roman" w:cs="Times New Roman"/>
          <w:sz w:val="28"/>
          <w:szCs w:val="28"/>
        </w:rPr>
        <w:t xml:space="preserve"> </w:t>
      </w:r>
      <w:r w:rsidRPr="006D3569">
        <w:rPr>
          <w:rFonts w:ascii="Times New Roman" w:hAnsi="Times New Roman" w:cs="Times New Roman"/>
          <w:sz w:val="28"/>
          <w:szCs w:val="28"/>
        </w:rPr>
        <w:t>ст. 76 Трудового кодекса РФ</w:t>
      </w:r>
      <w:r w:rsidR="00F1414D" w:rsidRPr="006D3569">
        <w:rPr>
          <w:rFonts w:ascii="Times New Roman" w:hAnsi="Times New Roman" w:cs="Times New Roman"/>
          <w:sz w:val="28"/>
          <w:szCs w:val="28"/>
        </w:rPr>
        <w:t>, которая</w:t>
      </w:r>
      <w:r w:rsidRPr="006D3569">
        <w:rPr>
          <w:rFonts w:ascii="Times New Roman" w:hAnsi="Times New Roman" w:cs="Times New Roman"/>
          <w:sz w:val="28"/>
          <w:szCs w:val="28"/>
        </w:rPr>
        <w:t xml:space="preserve"> допускает отстранение от</w:t>
      </w:r>
      <w:r w:rsidR="00F20BC1"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работы при приостановлении действия специального права </w:t>
      </w:r>
      <w:r w:rsidR="00F1414D" w:rsidRPr="006D3569">
        <w:rPr>
          <w:rFonts w:ascii="Times New Roman" w:hAnsi="Times New Roman" w:cs="Times New Roman"/>
          <w:sz w:val="28"/>
          <w:szCs w:val="28"/>
        </w:rPr>
        <w:t xml:space="preserve">работника </w:t>
      </w:r>
      <w:r w:rsidRPr="006D3569">
        <w:rPr>
          <w:rFonts w:ascii="Times New Roman" w:hAnsi="Times New Roman" w:cs="Times New Roman"/>
          <w:sz w:val="28"/>
          <w:szCs w:val="28"/>
        </w:rPr>
        <w:t>на срок до двух месяцев</w:t>
      </w:r>
      <w:r w:rsidR="00F1414D" w:rsidRPr="006D3569">
        <w:rPr>
          <w:rFonts w:ascii="Times New Roman" w:hAnsi="Times New Roman" w:cs="Times New Roman"/>
          <w:sz w:val="28"/>
          <w:szCs w:val="28"/>
        </w:rPr>
        <w:t xml:space="preserve"> (а в случае с водителем имеет место лишение специального права работника на срок один месяц), </w:t>
      </w:r>
      <w:r w:rsidRPr="006D3569">
        <w:rPr>
          <w:rFonts w:ascii="Times New Roman" w:hAnsi="Times New Roman" w:cs="Times New Roman"/>
          <w:sz w:val="28"/>
          <w:szCs w:val="28"/>
        </w:rPr>
        <w:t xml:space="preserve">увольняет </w:t>
      </w:r>
      <w:r w:rsidR="00F1414D" w:rsidRPr="006D3569">
        <w:rPr>
          <w:rFonts w:ascii="Times New Roman" w:hAnsi="Times New Roman" w:cs="Times New Roman"/>
          <w:sz w:val="28"/>
          <w:szCs w:val="28"/>
        </w:rPr>
        <w:t>работника</w:t>
      </w:r>
      <w:r w:rsidRPr="006D3569">
        <w:rPr>
          <w:rFonts w:ascii="Times New Roman" w:hAnsi="Times New Roman" w:cs="Times New Roman"/>
          <w:sz w:val="28"/>
          <w:szCs w:val="28"/>
        </w:rPr>
        <w:t xml:space="preserve"> на основании п. 9 ч. 1 ст. 83</w:t>
      </w:r>
      <w:r w:rsidR="00F20BC1"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Трудового кодекса РФ, ссылаясь </w:t>
      </w:r>
      <w:r w:rsidR="00F1414D" w:rsidRPr="006D3569">
        <w:rPr>
          <w:rFonts w:ascii="Times New Roman" w:hAnsi="Times New Roman" w:cs="Times New Roman"/>
          <w:sz w:val="28"/>
          <w:szCs w:val="28"/>
        </w:rPr>
        <w:t xml:space="preserve">именно </w:t>
      </w:r>
      <w:r w:rsidRPr="006D3569">
        <w:rPr>
          <w:rFonts w:ascii="Times New Roman" w:hAnsi="Times New Roman" w:cs="Times New Roman"/>
          <w:sz w:val="28"/>
          <w:szCs w:val="28"/>
        </w:rPr>
        <w:t xml:space="preserve">на лишение специального права работника, влекущее невозможность исполнения </w:t>
      </w:r>
      <w:r w:rsidR="00C74489" w:rsidRPr="006D3569">
        <w:rPr>
          <w:rFonts w:ascii="Times New Roman" w:hAnsi="Times New Roman" w:cs="Times New Roman"/>
          <w:sz w:val="28"/>
          <w:szCs w:val="28"/>
        </w:rPr>
        <w:t>им</w:t>
      </w:r>
      <w:r w:rsidR="00F20BC1"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обязанностей по трудовому договору. </w:t>
      </w:r>
    </w:p>
    <w:p w14:paraId="4EDA38D3" w14:textId="54D94B55" w:rsidR="007969B1" w:rsidRPr="006D3569" w:rsidRDefault="007969B1"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На данный момент указанную правовую неопределенность можно разрешить в ситуации, если при рассмотрении аналогичного </w:t>
      </w:r>
      <w:proofErr w:type="spellStart"/>
      <w:r w:rsidRPr="006D3569">
        <w:rPr>
          <w:rFonts w:ascii="Times New Roman" w:hAnsi="Times New Roman" w:cs="Times New Roman"/>
          <w:sz w:val="28"/>
          <w:szCs w:val="28"/>
        </w:rPr>
        <w:t>трудоправового</w:t>
      </w:r>
      <w:proofErr w:type="spellEnd"/>
      <w:r w:rsidRPr="006D3569">
        <w:rPr>
          <w:rFonts w:ascii="Times New Roman" w:hAnsi="Times New Roman" w:cs="Times New Roman"/>
          <w:sz w:val="28"/>
          <w:szCs w:val="28"/>
        </w:rPr>
        <w:t xml:space="preserve"> спора, например, судебный орган</w:t>
      </w:r>
      <w:r w:rsidR="00DA1425" w:rsidRPr="006D3569">
        <w:rPr>
          <w:rFonts w:ascii="Times New Roman" w:hAnsi="Times New Roman" w:cs="Times New Roman"/>
          <w:sz w:val="28"/>
          <w:szCs w:val="28"/>
        </w:rPr>
        <w:t xml:space="preserve"> </w:t>
      </w:r>
      <w:r w:rsidRPr="006D3569">
        <w:rPr>
          <w:rFonts w:ascii="Times New Roman" w:hAnsi="Times New Roman" w:cs="Times New Roman"/>
          <w:sz w:val="28"/>
          <w:szCs w:val="28"/>
        </w:rPr>
        <w:t>при вынесении решения (</w:t>
      </w:r>
      <w:r w:rsidR="00DA1425" w:rsidRPr="006D3569">
        <w:rPr>
          <w:rFonts w:ascii="Times New Roman" w:hAnsi="Times New Roman" w:cs="Times New Roman"/>
          <w:sz w:val="28"/>
          <w:szCs w:val="28"/>
        </w:rPr>
        <w:t>написании</w:t>
      </w:r>
      <w:r w:rsidRPr="006D3569">
        <w:rPr>
          <w:rFonts w:ascii="Times New Roman" w:hAnsi="Times New Roman" w:cs="Times New Roman"/>
          <w:sz w:val="28"/>
          <w:szCs w:val="28"/>
        </w:rPr>
        <w:t xml:space="preserve"> мотивировочной части судебного решения) оценивал бы лишение специального права работника на срок в один месяц как приостановление действия специального права работника на срок до двух месяцев по </w:t>
      </w:r>
      <w:proofErr w:type="gramStart"/>
      <w:r w:rsidR="008055C7" w:rsidRPr="006D3569">
        <w:rPr>
          <w:rFonts w:ascii="Times New Roman" w:hAnsi="Times New Roman" w:cs="Times New Roman"/>
          <w:sz w:val="28"/>
          <w:szCs w:val="28"/>
        </w:rPr>
        <w:t xml:space="preserve">смыслу </w:t>
      </w:r>
      <w:r w:rsidR="0079088E" w:rsidRPr="006D3569">
        <w:rPr>
          <w:rFonts w:ascii="Times New Roman" w:hAnsi="Times New Roman" w:cs="Times New Roman"/>
          <w:sz w:val="28"/>
          <w:szCs w:val="28"/>
        </w:rPr>
        <w:t xml:space="preserve"> </w:t>
      </w:r>
      <w:r w:rsidR="008055C7" w:rsidRPr="006D3569">
        <w:rPr>
          <w:rFonts w:ascii="Times New Roman" w:hAnsi="Times New Roman" w:cs="Times New Roman"/>
          <w:sz w:val="28"/>
          <w:szCs w:val="28"/>
        </w:rPr>
        <w:t>ст</w:t>
      </w:r>
      <w:r w:rsidR="0073196E" w:rsidRPr="006D3569">
        <w:rPr>
          <w:rFonts w:ascii="Times New Roman" w:hAnsi="Times New Roman" w:cs="Times New Roman"/>
          <w:sz w:val="28"/>
          <w:szCs w:val="28"/>
        </w:rPr>
        <w:t>.</w:t>
      </w:r>
      <w:proofErr w:type="gramEnd"/>
      <w:r w:rsidRPr="006D3569">
        <w:rPr>
          <w:rFonts w:ascii="Times New Roman" w:hAnsi="Times New Roman" w:cs="Times New Roman"/>
          <w:sz w:val="28"/>
          <w:szCs w:val="28"/>
        </w:rPr>
        <w:t xml:space="preserve"> 76 Трудового кодекса РФ.</w:t>
      </w:r>
      <w:r w:rsidR="00DA1425" w:rsidRPr="006D3569">
        <w:rPr>
          <w:rFonts w:ascii="Times New Roman" w:hAnsi="Times New Roman" w:cs="Times New Roman"/>
          <w:sz w:val="28"/>
          <w:szCs w:val="28"/>
        </w:rPr>
        <w:t xml:space="preserve"> То есть необходимо, чтобы судебная практика имела единообразное понимание понятий «приостановление действия специального права» и «лишение специального права».</w:t>
      </w:r>
    </w:p>
    <w:p w14:paraId="005B0A44" w14:textId="44812137" w:rsidR="00347613" w:rsidRPr="006D3569" w:rsidRDefault="00EC13A3"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w:t>
      </w:r>
      <w:r w:rsidR="00347613" w:rsidRPr="006D3569">
        <w:rPr>
          <w:rFonts w:ascii="Times New Roman" w:hAnsi="Times New Roman" w:cs="Times New Roman"/>
          <w:sz w:val="28"/>
          <w:szCs w:val="28"/>
        </w:rPr>
        <w:t xml:space="preserve">, при </w:t>
      </w:r>
      <w:r w:rsidRPr="006D3569">
        <w:rPr>
          <w:rFonts w:ascii="Times New Roman" w:hAnsi="Times New Roman" w:cs="Times New Roman"/>
          <w:sz w:val="28"/>
          <w:szCs w:val="28"/>
        </w:rPr>
        <w:t>указанных</w:t>
      </w:r>
      <w:r w:rsidR="00347613" w:rsidRPr="006D3569">
        <w:rPr>
          <w:rFonts w:ascii="Times New Roman" w:hAnsi="Times New Roman" w:cs="Times New Roman"/>
          <w:sz w:val="28"/>
          <w:szCs w:val="28"/>
        </w:rPr>
        <w:t xml:space="preserve"> обстоятельствах работник должен быть отстранен от работы, если</w:t>
      </w:r>
      <w:r w:rsidR="00F20BC1"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первоочередной порядок </w:t>
      </w:r>
      <w:r w:rsidR="00347613" w:rsidRPr="006D3569">
        <w:rPr>
          <w:rFonts w:ascii="Times New Roman" w:hAnsi="Times New Roman" w:cs="Times New Roman"/>
          <w:sz w:val="28"/>
          <w:szCs w:val="28"/>
        </w:rPr>
        <w:t>перевод</w:t>
      </w:r>
      <w:r w:rsidRPr="006D3569">
        <w:rPr>
          <w:rFonts w:ascii="Times New Roman" w:hAnsi="Times New Roman" w:cs="Times New Roman"/>
          <w:sz w:val="28"/>
          <w:szCs w:val="28"/>
        </w:rPr>
        <w:t>а</w:t>
      </w:r>
      <w:r w:rsidR="00347613" w:rsidRPr="006D3569">
        <w:rPr>
          <w:rFonts w:ascii="Times New Roman" w:hAnsi="Times New Roman" w:cs="Times New Roman"/>
          <w:sz w:val="28"/>
          <w:szCs w:val="28"/>
        </w:rPr>
        <w:t xml:space="preserve"> на</w:t>
      </w:r>
      <w:r w:rsidR="00F20BC1" w:rsidRPr="006D3569">
        <w:rPr>
          <w:rFonts w:ascii="Times New Roman" w:hAnsi="Times New Roman" w:cs="Times New Roman"/>
          <w:sz w:val="28"/>
          <w:szCs w:val="28"/>
        </w:rPr>
        <w:t xml:space="preserve"> </w:t>
      </w:r>
      <w:r w:rsidR="00347613" w:rsidRPr="006D3569">
        <w:rPr>
          <w:rFonts w:ascii="Times New Roman" w:hAnsi="Times New Roman" w:cs="Times New Roman"/>
          <w:sz w:val="28"/>
          <w:szCs w:val="28"/>
        </w:rPr>
        <w:t xml:space="preserve">другую </w:t>
      </w:r>
      <w:r w:rsidR="00347613" w:rsidRPr="006D3569">
        <w:rPr>
          <w:rFonts w:ascii="Times New Roman" w:hAnsi="Times New Roman" w:cs="Times New Roman"/>
          <w:sz w:val="28"/>
          <w:szCs w:val="28"/>
        </w:rPr>
        <w:lastRenderedPageBreak/>
        <w:t>работу в силу отсутствия условий</w:t>
      </w:r>
      <w:r w:rsidR="00F20BC1" w:rsidRPr="006D3569">
        <w:rPr>
          <w:rFonts w:ascii="Times New Roman" w:hAnsi="Times New Roman" w:cs="Times New Roman"/>
          <w:sz w:val="28"/>
          <w:szCs w:val="28"/>
        </w:rPr>
        <w:t xml:space="preserve"> </w:t>
      </w:r>
      <w:r w:rsidR="00347613" w:rsidRPr="006D3569">
        <w:rPr>
          <w:rFonts w:ascii="Times New Roman" w:hAnsi="Times New Roman" w:cs="Times New Roman"/>
          <w:sz w:val="28"/>
          <w:szCs w:val="28"/>
        </w:rPr>
        <w:t>для него или из-за несогласия работника</w:t>
      </w:r>
      <w:r w:rsidR="00F20BC1" w:rsidRPr="006D3569">
        <w:rPr>
          <w:rFonts w:ascii="Times New Roman" w:hAnsi="Times New Roman" w:cs="Times New Roman"/>
          <w:sz w:val="28"/>
          <w:szCs w:val="28"/>
        </w:rPr>
        <w:t xml:space="preserve"> </w:t>
      </w:r>
      <w:r w:rsidR="00347613" w:rsidRPr="006D3569">
        <w:rPr>
          <w:rFonts w:ascii="Times New Roman" w:hAnsi="Times New Roman" w:cs="Times New Roman"/>
          <w:sz w:val="28"/>
          <w:szCs w:val="28"/>
        </w:rPr>
        <w:t xml:space="preserve">оказался невозможным. </w:t>
      </w:r>
    </w:p>
    <w:p w14:paraId="4E0BF801" w14:textId="0A74F83F" w:rsidR="003F1C8A" w:rsidRPr="006D3569" w:rsidRDefault="003F1C8A"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Соответственно, возможно, понятие</w:t>
      </w:r>
      <w:r w:rsidR="00347613" w:rsidRPr="006D3569">
        <w:rPr>
          <w:rFonts w:ascii="Times New Roman" w:hAnsi="Times New Roman" w:cs="Times New Roman"/>
          <w:sz w:val="28"/>
          <w:szCs w:val="28"/>
        </w:rPr>
        <w:t xml:space="preserve"> лишения</w:t>
      </w:r>
      <w:r w:rsidR="00DF3284" w:rsidRPr="006D3569">
        <w:rPr>
          <w:rFonts w:ascii="Times New Roman" w:hAnsi="Times New Roman" w:cs="Times New Roman"/>
          <w:sz w:val="28"/>
          <w:szCs w:val="28"/>
        </w:rPr>
        <w:t xml:space="preserve"> </w:t>
      </w:r>
      <w:r w:rsidR="00347613" w:rsidRPr="006D3569">
        <w:rPr>
          <w:rFonts w:ascii="Times New Roman" w:hAnsi="Times New Roman" w:cs="Times New Roman"/>
          <w:sz w:val="28"/>
          <w:szCs w:val="28"/>
        </w:rPr>
        <w:t>специальных прав работников</w:t>
      </w:r>
      <w:r w:rsidRPr="006D3569">
        <w:rPr>
          <w:rFonts w:ascii="Times New Roman" w:hAnsi="Times New Roman" w:cs="Times New Roman"/>
          <w:sz w:val="28"/>
          <w:szCs w:val="28"/>
        </w:rPr>
        <w:t xml:space="preserve"> </w:t>
      </w:r>
      <w:r w:rsidR="00347613" w:rsidRPr="006D3569">
        <w:rPr>
          <w:rFonts w:ascii="Times New Roman" w:hAnsi="Times New Roman" w:cs="Times New Roman"/>
          <w:sz w:val="28"/>
          <w:szCs w:val="28"/>
        </w:rPr>
        <w:t>в Трудовом кодексе</w:t>
      </w:r>
      <w:r w:rsidR="00DF3284" w:rsidRPr="006D3569">
        <w:rPr>
          <w:rFonts w:ascii="Times New Roman" w:hAnsi="Times New Roman" w:cs="Times New Roman"/>
          <w:sz w:val="28"/>
          <w:szCs w:val="28"/>
        </w:rPr>
        <w:t xml:space="preserve"> </w:t>
      </w:r>
      <w:r w:rsidR="00347613" w:rsidRPr="006D3569">
        <w:rPr>
          <w:rFonts w:ascii="Times New Roman" w:hAnsi="Times New Roman" w:cs="Times New Roman"/>
          <w:sz w:val="28"/>
          <w:szCs w:val="28"/>
        </w:rPr>
        <w:t>РФ</w:t>
      </w:r>
      <w:r w:rsidR="0079088E" w:rsidRPr="006D3569">
        <w:rPr>
          <w:rFonts w:ascii="Times New Roman" w:hAnsi="Times New Roman" w:cs="Times New Roman"/>
          <w:sz w:val="28"/>
          <w:szCs w:val="28"/>
        </w:rPr>
        <w:t>,</w:t>
      </w:r>
      <w:r w:rsidR="00347613" w:rsidRPr="006D3569">
        <w:rPr>
          <w:rFonts w:ascii="Times New Roman" w:hAnsi="Times New Roman" w:cs="Times New Roman"/>
          <w:sz w:val="28"/>
          <w:szCs w:val="28"/>
        </w:rPr>
        <w:t xml:space="preserve"> </w:t>
      </w:r>
      <w:r w:rsidR="00601D99" w:rsidRPr="006D3569">
        <w:rPr>
          <w:rFonts w:ascii="Times New Roman" w:hAnsi="Times New Roman" w:cs="Times New Roman"/>
          <w:sz w:val="28"/>
          <w:szCs w:val="28"/>
        </w:rPr>
        <w:t xml:space="preserve">для исключения </w:t>
      </w:r>
      <w:r w:rsidR="0079088E" w:rsidRPr="006D3569">
        <w:rPr>
          <w:rFonts w:ascii="Times New Roman" w:hAnsi="Times New Roman" w:cs="Times New Roman"/>
          <w:sz w:val="28"/>
          <w:szCs w:val="28"/>
        </w:rPr>
        <w:t>имеющейся</w:t>
      </w:r>
      <w:r w:rsidR="00601D99" w:rsidRPr="006D3569">
        <w:rPr>
          <w:rFonts w:ascii="Times New Roman" w:hAnsi="Times New Roman" w:cs="Times New Roman"/>
          <w:sz w:val="28"/>
          <w:szCs w:val="28"/>
        </w:rPr>
        <w:t xml:space="preserve"> </w:t>
      </w:r>
      <w:proofErr w:type="spellStart"/>
      <w:r w:rsidR="00601D99" w:rsidRPr="006D3569">
        <w:rPr>
          <w:rFonts w:ascii="Times New Roman" w:hAnsi="Times New Roman" w:cs="Times New Roman"/>
          <w:sz w:val="28"/>
          <w:szCs w:val="28"/>
        </w:rPr>
        <w:t>пробельности</w:t>
      </w:r>
      <w:proofErr w:type="spellEnd"/>
      <w:r w:rsidR="00601D99" w:rsidRPr="006D3569">
        <w:rPr>
          <w:rFonts w:ascii="Times New Roman" w:hAnsi="Times New Roman" w:cs="Times New Roman"/>
          <w:sz w:val="28"/>
          <w:szCs w:val="28"/>
        </w:rPr>
        <w:t xml:space="preserve"> в законе и противоречивости при правоприменении указан</w:t>
      </w:r>
      <w:r w:rsidR="00D11171" w:rsidRPr="006D3569">
        <w:rPr>
          <w:rFonts w:ascii="Times New Roman" w:hAnsi="Times New Roman" w:cs="Times New Roman"/>
          <w:sz w:val="28"/>
          <w:szCs w:val="28"/>
        </w:rPr>
        <w:t>ных</w:t>
      </w:r>
      <w:r w:rsidR="00601D99" w:rsidRPr="006D3569">
        <w:rPr>
          <w:rFonts w:ascii="Times New Roman" w:hAnsi="Times New Roman" w:cs="Times New Roman"/>
          <w:sz w:val="28"/>
          <w:szCs w:val="28"/>
        </w:rPr>
        <w:t xml:space="preserve"> норм</w:t>
      </w:r>
      <w:r w:rsidR="0079088E" w:rsidRPr="006D3569">
        <w:rPr>
          <w:rFonts w:ascii="Times New Roman" w:hAnsi="Times New Roman" w:cs="Times New Roman"/>
          <w:sz w:val="28"/>
          <w:szCs w:val="28"/>
        </w:rPr>
        <w:t>,</w:t>
      </w:r>
      <w:r w:rsidR="00601D99" w:rsidRPr="006D3569">
        <w:rPr>
          <w:rFonts w:ascii="Times New Roman" w:hAnsi="Times New Roman" w:cs="Times New Roman"/>
          <w:sz w:val="28"/>
          <w:szCs w:val="28"/>
        </w:rPr>
        <w:t xml:space="preserve"> </w:t>
      </w:r>
      <w:r w:rsidRPr="006D3569">
        <w:rPr>
          <w:rFonts w:ascii="Times New Roman" w:hAnsi="Times New Roman" w:cs="Times New Roman"/>
          <w:sz w:val="28"/>
          <w:szCs w:val="28"/>
        </w:rPr>
        <w:t>должно присутствовать</w:t>
      </w:r>
      <w:r w:rsidR="00347613" w:rsidRPr="006D3569">
        <w:rPr>
          <w:rFonts w:ascii="Times New Roman" w:hAnsi="Times New Roman" w:cs="Times New Roman"/>
          <w:sz w:val="28"/>
          <w:szCs w:val="28"/>
        </w:rPr>
        <w:t xml:space="preserve"> в двух формах: </w:t>
      </w:r>
      <w:r w:rsidRPr="006D3569">
        <w:rPr>
          <w:rFonts w:ascii="Times New Roman" w:hAnsi="Times New Roman" w:cs="Times New Roman"/>
          <w:sz w:val="28"/>
          <w:szCs w:val="28"/>
        </w:rPr>
        <w:t xml:space="preserve">лишение </w:t>
      </w:r>
      <w:r w:rsidR="00347613" w:rsidRPr="006D3569">
        <w:rPr>
          <w:rFonts w:ascii="Times New Roman" w:hAnsi="Times New Roman" w:cs="Times New Roman"/>
          <w:sz w:val="28"/>
          <w:szCs w:val="28"/>
        </w:rPr>
        <w:t>на определенный срок – в форме приостановления</w:t>
      </w:r>
      <w:r w:rsidR="00DF3284" w:rsidRPr="006D3569">
        <w:rPr>
          <w:rFonts w:ascii="Times New Roman" w:hAnsi="Times New Roman" w:cs="Times New Roman"/>
          <w:sz w:val="28"/>
          <w:szCs w:val="28"/>
        </w:rPr>
        <w:t xml:space="preserve"> </w:t>
      </w:r>
      <w:r w:rsidR="00347613" w:rsidRPr="006D3569">
        <w:rPr>
          <w:rFonts w:ascii="Times New Roman" w:hAnsi="Times New Roman" w:cs="Times New Roman"/>
          <w:sz w:val="28"/>
          <w:szCs w:val="28"/>
        </w:rPr>
        <w:t xml:space="preserve">действия, </w:t>
      </w:r>
      <w:r w:rsidRPr="006D3569">
        <w:rPr>
          <w:rFonts w:ascii="Times New Roman" w:hAnsi="Times New Roman" w:cs="Times New Roman"/>
          <w:sz w:val="28"/>
          <w:szCs w:val="28"/>
        </w:rPr>
        <w:t xml:space="preserve">лишение </w:t>
      </w:r>
      <w:r w:rsidR="00347613" w:rsidRPr="006D3569">
        <w:rPr>
          <w:rFonts w:ascii="Times New Roman" w:hAnsi="Times New Roman" w:cs="Times New Roman"/>
          <w:sz w:val="28"/>
          <w:szCs w:val="28"/>
        </w:rPr>
        <w:t xml:space="preserve">на неопределенный срок (постоянно) – в форме прекращения. </w:t>
      </w:r>
      <w:r w:rsidR="008410F3" w:rsidRPr="006D3569">
        <w:rPr>
          <w:rFonts w:ascii="Times New Roman" w:hAnsi="Times New Roman" w:cs="Times New Roman"/>
          <w:sz w:val="28"/>
          <w:szCs w:val="28"/>
        </w:rPr>
        <w:t>В таком случае, вопросов при применении п. 5 ч. 1 ст. 76 Трудового кодекса РФ не возникнет.</w:t>
      </w:r>
    </w:p>
    <w:p w14:paraId="0BF35307" w14:textId="1A320D09" w:rsidR="00E009E4" w:rsidRPr="006D3569" w:rsidRDefault="003F1C8A"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w:t>
      </w:r>
      <w:r w:rsidR="00DF3284" w:rsidRPr="006D3569">
        <w:rPr>
          <w:rFonts w:ascii="Times New Roman" w:hAnsi="Times New Roman" w:cs="Times New Roman"/>
          <w:sz w:val="28"/>
          <w:szCs w:val="28"/>
        </w:rPr>
        <w:t xml:space="preserve"> </w:t>
      </w:r>
      <w:r w:rsidRPr="006D3569">
        <w:rPr>
          <w:rFonts w:ascii="Times New Roman" w:hAnsi="Times New Roman" w:cs="Times New Roman"/>
          <w:sz w:val="28"/>
          <w:szCs w:val="28"/>
        </w:rPr>
        <w:t>понятие</w:t>
      </w:r>
      <w:r w:rsidR="00347613" w:rsidRPr="006D3569">
        <w:rPr>
          <w:rFonts w:ascii="Times New Roman" w:hAnsi="Times New Roman" w:cs="Times New Roman"/>
          <w:sz w:val="28"/>
          <w:szCs w:val="28"/>
        </w:rPr>
        <w:t xml:space="preserve"> «лишение специального права работника» </w:t>
      </w:r>
      <w:r w:rsidRPr="006D3569">
        <w:rPr>
          <w:rFonts w:ascii="Times New Roman" w:hAnsi="Times New Roman" w:cs="Times New Roman"/>
          <w:sz w:val="28"/>
          <w:szCs w:val="28"/>
        </w:rPr>
        <w:t>можно</w:t>
      </w:r>
      <w:r w:rsidR="00347613" w:rsidRPr="006D3569">
        <w:rPr>
          <w:rFonts w:ascii="Times New Roman" w:hAnsi="Times New Roman" w:cs="Times New Roman"/>
          <w:sz w:val="28"/>
          <w:szCs w:val="28"/>
        </w:rPr>
        <w:t xml:space="preserve"> рассматривать в качестве родового понятия, охватывающего</w:t>
      </w:r>
      <w:r w:rsidR="00DF3284" w:rsidRPr="006D3569">
        <w:rPr>
          <w:rFonts w:ascii="Times New Roman" w:hAnsi="Times New Roman" w:cs="Times New Roman"/>
          <w:sz w:val="28"/>
          <w:szCs w:val="28"/>
        </w:rPr>
        <w:t xml:space="preserve"> </w:t>
      </w:r>
      <w:r w:rsidR="00347613" w:rsidRPr="006D3569">
        <w:rPr>
          <w:rFonts w:ascii="Times New Roman" w:hAnsi="Times New Roman" w:cs="Times New Roman"/>
          <w:sz w:val="28"/>
          <w:szCs w:val="28"/>
        </w:rPr>
        <w:t>все ситуации, когда специальное право постоянно или на какой-то конкретный срок</w:t>
      </w:r>
      <w:r w:rsidR="00DF3284" w:rsidRPr="006D3569">
        <w:rPr>
          <w:rFonts w:ascii="Times New Roman" w:hAnsi="Times New Roman" w:cs="Times New Roman"/>
          <w:sz w:val="28"/>
          <w:szCs w:val="28"/>
        </w:rPr>
        <w:t xml:space="preserve"> </w:t>
      </w:r>
      <w:r w:rsidR="00347613" w:rsidRPr="006D3569">
        <w:rPr>
          <w:rFonts w:ascii="Times New Roman" w:hAnsi="Times New Roman" w:cs="Times New Roman"/>
          <w:sz w:val="28"/>
          <w:szCs w:val="28"/>
        </w:rPr>
        <w:t>не может быть использовано из-за того, что</w:t>
      </w:r>
      <w:r w:rsidR="00DF3284" w:rsidRPr="006D3569">
        <w:rPr>
          <w:rFonts w:ascii="Times New Roman" w:hAnsi="Times New Roman" w:cs="Times New Roman"/>
          <w:sz w:val="28"/>
          <w:szCs w:val="28"/>
        </w:rPr>
        <w:t xml:space="preserve"> </w:t>
      </w:r>
      <w:r w:rsidR="00347613" w:rsidRPr="006D3569">
        <w:rPr>
          <w:rFonts w:ascii="Times New Roman" w:hAnsi="Times New Roman" w:cs="Times New Roman"/>
          <w:sz w:val="28"/>
          <w:szCs w:val="28"/>
        </w:rPr>
        <w:t>в установленном порядке документ, подтверждающий специальное право, либо недействителен из-за истечения срока, либо</w:t>
      </w:r>
      <w:r w:rsidR="00DF3284" w:rsidRPr="006D3569">
        <w:rPr>
          <w:rFonts w:ascii="Times New Roman" w:hAnsi="Times New Roman" w:cs="Times New Roman"/>
          <w:sz w:val="28"/>
          <w:szCs w:val="28"/>
        </w:rPr>
        <w:t xml:space="preserve"> </w:t>
      </w:r>
      <w:r w:rsidR="00347613" w:rsidRPr="006D3569">
        <w:rPr>
          <w:rFonts w:ascii="Times New Roman" w:hAnsi="Times New Roman" w:cs="Times New Roman"/>
          <w:sz w:val="28"/>
          <w:szCs w:val="28"/>
        </w:rPr>
        <w:t>изъят</w:t>
      </w:r>
      <w:r w:rsidR="004976C5" w:rsidRPr="006D3569">
        <w:rPr>
          <w:rStyle w:val="ab"/>
          <w:rFonts w:ascii="Times New Roman" w:hAnsi="Times New Roman" w:cs="Times New Roman"/>
          <w:sz w:val="28"/>
          <w:szCs w:val="28"/>
        </w:rPr>
        <w:footnoteReference w:id="37"/>
      </w:r>
      <w:r w:rsidR="00347613" w:rsidRPr="006D3569">
        <w:rPr>
          <w:rFonts w:ascii="Times New Roman" w:hAnsi="Times New Roman" w:cs="Times New Roman"/>
          <w:sz w:val="28"/>
          <w:szCs w:val="28"/>
        </w:rPr>
        <w:t>.</w:t>
      </w:r>
      <w:r w:rsidRPr="006D3569">
        <w:rPr>
          <w:rFonts w:ascii="Times New Roman" w:hAnsi="Times New Roman" w:cs="Times New Roman"/>
          <w:sz w:val="28"/>
          <w:szCs w:val="28"/>
        </w:rPr>
        <w:t xml:space="preserve"> Так термин «лишение специального права работника» получит свою правовую определ</w:t>
      </w:r>
      <w:r w:rsidR="00B57C90" w:rsidRPr="006D3569">
        <w:rPr>
          <w:rFonts w:ascii="Times New Roman" w:hAnsi="Times New Roman" w:cs="Times New Roman"/>
          <w:sz w:val="28"/>
          <w:szCs w:val="28"/>
        </w:rPr>
        <w:t>е</w:t>
      </w:r>
      <w:r w:rsidRPr="006D3569">
        <w:rPr>
          <w:rFonts w:ascii="Times New Roman" w:hAnsi="Times New Roman" w:cs="Times New Roman"/>
          <w:sz w:val="28"/>
          <w:szCs w:val="28"/>
        </w:rPr>
        <w:t>нность.</w:t>
      </w:r>
    </w:p>
    <w:p w14:paraId="7A4DCBD6" w14:textId="550C9760" w:rsidR="003D75C7" w:rsidRPr="006D3569" w:rsidRDefault="00C916D1"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Возвращаясь к нормам трудового законодательства, </w:t>
      </w:r>
      <w:r w:rsidR="004976C5" w:rsidRPr="006D3569">
        <w:rPr>
          <w:rFonts w:ascii="Times New Roman" w:hAnsi="Times New Roman" w:cs="Times New Roman"/>
          <w:sz w:val="28"/>
          <w:szCs w:val="28"/>
        </w:rPr>
        <w:t>а именно п.</w:t>
      </w:r>
      <w:r w:rsidR="003D75C7" w:rsidRPr="006D3569">
        <w:rPr>
          <w:rFonts w:ascii="Times New Roman" w:hAnsi="Times New Roman" w:cs="Times New Roman"/>
          <w:sz w:val="28"/>
          <w:szCs w:val="28"/>
        </w:rPr>
        <w:t xml:space="preserve"> 9 ч. 1</w:t>
      </w:r>
      <w:r w:rsidR="004976C5" w:rsidRPr="006D3569">
        <w:rPr>
          <w:rFonts w:ascii="Times New Roman" w:hAnsi="Times New Roman" w:cs="Times New Roman"/>
          <w:sz w:val="28"/>
          <w:szCs w:val="28"/>
        </w:rPr>
        <w:t xml:space="preserve">   </w:t>
      </w:r>
      <w:r w:rsidR="003D75C7" w:rsidRPr="006D3569">
        <w:rPr>
          <w:rFonts w:ascii="Times New Roman" w:hAnsi="Times New Roman" w:cs="Times New Roman"/>
          <w:sz w:val="28"/>
          <w:szCs w:val="28"/>
        </w:rPr>
        <w:t xml:space="preserve"> ст.</w:t>
      </w:r>
      <w:r w:rsidR="004976C5" w:rsidRPr="006D3569">
        <w:rPr>
          <w:rFonts w:ascii="Times New Roman" w:hAnsi="Times New Roman" w:cs="Times New Roman"/>
          <w:sz w:val="28"/>
          <w:szCs w:val="28"/>
        </w:rPr>
        <w:t xml:space="preserve"> </w:t>
      </w:r>
      <w:r w:rsidR="003D75C7" w:rsidRPr="006D3569">
        <w:rPr>
          <w:rFonts w:ascii="Times New Roman" w:hAnsi="Times New Roman" w:cs="Times New Roman"/>
          <w:sz w:val="28"/>
          <w:szCs w:val="28"/>
        </w:rPr>
        <w:t>83 Т</w:t>
      </w:r>
      <w:r w:rsidR="00952CC4" w:rsidRPr="006D3569">
        <w:rPr>
          <w:rFonts w:ascii="Times New Roman" w:hAnsi="Times New Roman" w:cs="Times New Roman"/>
          <w:sz w:val="28"/>
          <w:szCs w:val="28"/>
        </w:rPr>
        <w:t>рудового кодекса</w:t>
      </w:r>
      <w:r w:rsidR="003D75C7" w:rsidRPr="006D3569">
        <w:rPr>
          <w:rFonts w:ascii="Times New Roman" w:hAnsi="Times New Roman" w:cs="Times New Roman"/>
          <w:sz w:val="28"/>
          <w:szCs w:val="28"/>
        </w:rPr>
        <w:t xml:space="preserve"> РФ</w:t>
      </w:r>
      <w:r w:rsidR="004976C5" w:rsidRPr="006D3569">
        <w:rPr>
          <w:rFonts w:ascii="Times New Roman" w:hAnsi="Times New Roman" w:cs="Times New Roman"/>
          <w:sz w:val="28"/>
          <w:szCs w:val="28"/>
        </w:rPr>
        <w:t xml:space="preserve">, </w:t>
      </w:r>
      <w:r w:rsidR="00B877EB" w:rsidRPr="006D3569">
        <w:rPr>
          <w:rFonts w:ascii="Times New Roman" w:hAnsi="Times New Roman" w:cs="Times New Roman"/>
          <w:sz w:val="28"/>
          <w:szCs w:val="28"/>
        </w:rPr>
        <w:t>как уже было указано выше, мы видим, что</w:t>
      </w:r>
      <w:r w:rsidR="003D75C7" w:rsidRPr="006D3569">
        <w:rPr>
          <w:rFonts w:ascii="Times New Roman" w:hAnsi="Times New Roman" w:cs="Times New Roman"/>
          <w:sz w:val="28"/>
          <w:szCs w:val="28"/>
        </w:rPr>
        <w:t xml:space="preserve"> </w:t>
      </w:r>
      <w:r w:rsidR="00695630" w:rsidRPr="006D3569">
        <w:rPr>
          <w:rFonts w:ascii="Times New Roman" w:hAnsi="Times New Roman" w:cs="Times New Roman"/>
          <w:sz w:val="28"/>
          <w:szCs w:val="28"/>
        </w:rPr>
        <w:t xml:space="preserve">законом </w:t>
      </w:r>
      <w:r w:rsidR="00B877EB" w:rsidRPr="006D3569">
        <w:rPr>
          <w:rFonts w:ascii="Times New Roman" w:hAnsi="Times New Roman" w:cs="Times New Roman"/>
          <w:sz w:val="28"/>
          <w:szCs w:val="28"/>
        </w:rPr>
        <w:t xml:space="preserve">установлены </w:t>
      </w:r>
      <w:r w:rsidR="00695630" w:rsidRPr="006D3569">
        <w:rPr>
          <w:rFonts w:ascii="Times New Roman" w:hAnsi="Times New Roman" w:cs="Times New Roman"/>
          <w:sz w:val="28"/>
          <w:szCs w:val="28"/>
        </w:rPr>
        <w:t>следующие</w:t>
      </w:r>
      <w:r w:rsidR="003D75C7" w:rsidRPr="006D3569">
        <w:rPr>
          <w:rFonts w:ascii="Times New Roman" w:hAnsi="Times New Roman" w:cs="Times New Roman"/>
          <w:sz w:val="28"/>
          <w:szCs w:val="28"/>
        </w:rPr>
        <w:t xml:space="preserve"> основани</w:t>
      </w:r>
      <w:r w:rsidR="00695630" w:rsidRPr="006D3569">
        <w:rPr>
          <w:rFonts w:ascii="Times New Roman" w:hAnsi="Times New Roman" w:cs="Times New Roman"/>
          <w:sz w:val="28"/>
          <w:szCs w:val="28"/>
        </w:rPr>
        <w:t>я</w:t>
      </w:r>
      <w:r w:rsidR="003D75C7" w:rsidRPr="006D3569">
        <w:rPr>
          <w:rFonts w:ascii="Times New Roman" w:hAnsi="Times New Roman" w:cs="Times New Roman"/>
          <w:sz w:val="28"/>
          <w:szCs w:val="28"/>
        </w:rPr>
        <w:t xml:space="preserve"> прекращения трудового договора, связанны</w:t>
      </w:r>
      <w:r w:rsidR="00C53FAF" w:rsidRPr="006D3569">
        <w:rPr>
          <w:rFonts w:ascii="Times New Roman" w:hAnsi="Times New Roman" w:cs="Times New Roman"/>
          <w:sz w:val="28"/>
          <w:szCs w:val="28"/>
        </w:rPr>
        <w:t>е</w:t>
      </w:r>
      <w:r w:rsidR="003D75C7" w:rsidRPr="006D3569">
        <w:rPr>
          <w:rFonts w:ascii="Times New Roman" w:hAnsi="Times New Roman" w:cs="Times New Roman"/>
          <w:sz w:val="28"/>
          <w:szCs w:val="28"/>
        </w:rPr>
        <w:t xml:space="preserve"> со специальным правом:</w:t>
      </w:r>
    </w:p>
    <w:p w14:paraId="1591DA2A" w14:textId="77777777" w:rsidR="003D75C7" w:rsidRPr="006D3569" w:rsidRDefault="003D75C7"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истечение срока действия специального права;</w:t>
      </w:r>
    </w:p>
    <w:p w14:paraId="176B35D5" w14:textId="77777777" w:rsidR="003D75C7" w:rsidRPr="006D3569" w:rsidRDefault="003D75C7"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приостановление действия на срок более двух месяцев;</w:t>
      </w:r>
    </w:p>
    <w:p w14:paraId="76444E47" w14:textId="6296EF7E" w:rsidR="00297311" w:rsidRPr="006D3569" w:rsidRDefault="003D75C7"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лишение работника специального права.</w:t>
      </w:r>
    </w:p>
    <w:p w14:paraId="7388D1DC" w14:textId="5BA3810F" w:rsidR="00E009E4" w:rsidRPr="006D3569" w:rsidRDefault="00D634DE"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О</w:t>
      </w:r>
      <w:r w:rsidR="00F508B3" w:rsidRPr="006D3569">
        <w:rPr>
          <w:rFonts w:ascii="Times New Roman" w:hAnsi="Times New Roman" w:cs="Times New Roman"/>
          <w:sz w:val="28"/>
          <w:szCs w:val="28"/>
        </w:rPr>
        <w:t>д</w:t>
      </w:r>
      <w:r w:rsidR="000E7943">
        <w:rPr>
          <w:rFonts w:ascii="Times New Roman" w:hAnsi="Times New Roman" w:cs="Times New Roman"/>
          <w:sz w:val="28"/>
          <w:szCs w:val="28"/>
        </w:rPr>
        <w:t>но</w:t>
      </w:r>
      <w:r w:rsidR="00F508B3" w:rsidRPr="006D3569">
        <w:rPr>
          <w:rFonts w:ascii="Times New Roman" w:hAnsi="Times New Roman" w:cs="Times New Roman"/>
          <w:sz w:val="28"/>
          <w:szCs w:val="28"/>
        </w:rPr>
        <w:t xml:space="preserve"> из вышеперечисленных </w:t>
      </w:r>
      <w:r w:rsidR="000E7943">
        <w:rPr>
          <w:rFonts w:ascii="Times New Roman" w:hAnsi="Times New Roman" w:cs="Times New Roman"/>
          <w:sz w:val="28"/>
          <w:szCs w:val="28"/>
        </w:rPr>
        <w:t>оснований</w:t>
      </w:r>
      <w:r w:rsidR="00F508B3" w:rsidRPr="006D3569">
        <w:rPr>
          <w:rFonts w:ascii="Times New Roman" w:hAnsi="Times New Roman" w:cs="Times New Roman"/>
          <w:sz w:val="28"/>
          <w:szCs w:val="28"/>
        </w:rPr>
        <w:t xml:space="preserve"> (лишение специального права) явля</w:t>
      </w:r>
      <w:r w:rsidR="0074015E">
        <w:rPr>
          <w:rFonts w:ascii="Times New Roman" w:hAnsi="Times New Roman" w:cs="Times New Roman"/>
          <w:sz w:val="28"/>
          <w:szCs w:val="28"/>
        </w:rPr>
        <w:t>е</w:t>
      </w:r>
      <w:r w:rsidR="00F508B3" w:rsidRPr="006D3569">
        <w:rPr>
          <w:rFonts w:ascii="Times New Roman" w:hAnsi="Times New Roman" w:cs="Times New Roman"/>
          <w:sz w:val="28"/>
          <w:szCs w:val="28"/>
        </w:rPr>
        <w:t xml:space="preserve">тся </w:t>
      </w:r>
      <w:r w:rsidR="000D5CC3">
        <w:rPr>
          <w:rFonts w:ascii="Times New Roman" w:hAnsi="Times New Roman" w:cs="Times New Roman"/>
          <w:sz w:val="28"/>
          <w:szCs w:val="28"/>
        </w:rPr>
        <w:t xml:space="preserve">также </w:t>
      </w:r>
      <w:r w:rsidR="00F508B3" w:rsidRPr="006D3569">
        <w:rPr>
          <w:rFonts w:ascii="Times New Roman" w:hAnsi="Times New Roman" w:cs="Times New Roman"/>
          <w:sz w:val="28"/>
          <w:szCs w:val="28"/>
        </w:rPr>
        <w:t xml:space="preserve">видом административного наказания, которое </w:t>
      </w:r>
      <w:r w:rsidR="00E009E4" w:rsidRPr="006D3569">
        <w:rPr>
          <w:rFonts w:ascii="Times New Roman" w:hAnsi="Times New Roman" w:cs="Times New Roman"/>
          <w:sz w:val="28"/>
          <w:szCs w:val="28"/>
        </w:rPr>
        <w:t xml:space="preserve">в соответствии с ч. 1 ст. 3.8 КоАП РФ назначается только судьей, а сам срок лишения лица такого права согласно ч. 2 ст. 3.8 КоАП РФ </w:t>
      </w:r>
      <w:r w:rsidR="003D75C7" w:rsidRPr="006D3569">
        <w:rPr>
          <w:rFonts w:ascii="Times New Roman" w:hAnsi="Times New Roman" w:cs="Times New Roman"/>
          <w:sz w:val="28"/>
          <w:szCs w:val="28"/>
        </w:rPr>
        <w:t>не может быть менее одного месяца и более трех лет.</w:t>
      </w:r>
    </w:p>
    <w:p w14:paraId="64915D0F" w14:textId="1D8F41E7" w:rsidR="003D75C7" w:rsidRPr="006D3569" w:rsidRDefault="003D75C7"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lastRenderedPageBreak/>
        <w:t xml:space="preserve"> </w:t>
      </w:r>
      <w:r w:rsidR="00F508B3" w:rsidRPr="006D3569">
        <w:rPr>
          <w:rFonts w:ascii="Times New Roman" w:hAnsi="Times New Roman" w:cs="Times New Roman"/>
          <w:sz w:val="28"/>
          <w:szCs w:val="28"/>
        </w:rPr>
        <w:t>Соответственно, л</w:t>
      </w:r>
      <w:r w:rsidRPr="006D3569">
        <w:rPr>
          <w:rFonts w:ascii="Times New Roman" w:hAnsi="Times New Roman" w:cs="Times New Roman"/>
          <w:sz w:val="28"/>
          <w:szCs w:val="28"/>
        </w:rPr>
        <w:t xml:space="preserve">ишить специального права можно за совершение административного правонарушения, то есть за грубое или систематическое нарушение порядка пользования этим правом в случаях, предусмотренных КоАП РФ, а также за уклонение лица от исполнения иного административного наказания, назначенного за нарушение порядка пользования этим правом. </w:t>
      </w:r>
      <w:r w:rsidR="00F508B3" w:rsidRPr="006D3569">
        <w:rPr>
          <w:rFonts w:ascii="Times New Roman" w:hAnsi="Times New Roman" w:cs="Times New Roman"/>
          <w:sz w:val="28"/>
          <w:szCs w:val="28"/>
        </w:rPr>
        <w:t>Но также в</w:t>
      </w:r>
      <w:r w:rsidRPr="006D3569">
        <w:rPr>
          <w:rFonts w:ascii="Times New Roman" w:hAnsi="Times New Roman" w:cs="Times New Roman"/>
          <w:sz w:val="28"/>
          <w:szCs w:val="28"/>
        </w:rPr>
        <w:t>озможны и другие обстоятельства, не связанные с совершением правонарушения и виновными действиями работника.</w:t>
      </w:r>
    </w:p>
    <w:p w14:paraId="37ABF146" w14:textId="7F633CF7" w:rsidR="003D75C7" w:rsidRPr="006D3569" w:rsidRDefault="003D75C7"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При лишении права </w:t>
      </w:r>
      <w:r w:rsidR="00E009E4" w:rsidRPr="006D3569">
        <w:rPr>
          <w:rFonts w:ascii="Times New Roman" w:hAnsi="Times New Roman" w:cs="Times New Roman"/>
          <w:sz w:val="28"/>
          <w:szCs w:val="28"/>
        </w:rPr>
        <w:t>соответствующий документ</w:t>
      </w:r>
      <w:r w:rsidRPr="006D3569">
        <w:rPr>
          <w:rFonts w:ascii="Times New Roman" w:hAnsi="Times New Roman" w:cs="Times New Roman"/>
          <w:sz w:val="28"/>
          <w:szCs w:val="28"/>
        </w:rPr>
        <w:t xml:space="preserve"> </w:t>
      </w:r>
      <w:r w:rsidR="00E009E4" w:rsidRPr="006D3569">
        <w:rPr>
          <w:rFonts w:ascii="Times New Roman" w:hAnsi="Times New Roman" w:cs="Times New Roman"/>
          <w:sz w:val="28"/>
          <w:szCs w:val="28"/>
        </w:rPr>
        <w:t>изымается у лица</w:t>
      </w:r>
      <w:r w:rsidRPr="006D3569">
        <w:rPr>
          <w:rFonts w:ascii="Times New Roman" w:hAnsi="Times New Roman" w:cs="Times New Roman"/>
          <w:sz w:val="28"/>
          <w:szCs w:val="28"/>
        </w:rPr>
        <w:t xml:space="preserve"> в установленном порядке</w:t>
      </w:r>
      <w:r w:rsidR="00E009E4" w:rsidRPr="006D3569">
        <w:rPr>
          <w:rFonts w:ascii="Times New Roman" w:hAnsi="Times New Roman" w:cs="Times New Roman"/>
          <w:sz w:val="28"/>
          <w:szCs w:val="28"/>
        </w:rPr>
        <w:t>, и</w:t>
      </w:r>
      <w:r w:rsidRPr="006D3569">
        <w:rPr>
          <w:rFonts w:ascii="Times New Roman" w:hAnsi="Times New Roman" w:cs="Times New Roman"/>
          <w:sz w:val="28"/>
          <w:szCs w:val="28"/>
        </w:rPr>
        <w:t xml:space="preserve"> </w:t>
      </w:r>
      <w:r w:rsidR="00612FCF" w:rsidRPr="006D3569">
        <w:rPr>
          <w:rFonts w:ascii="Times New Roman" w:hAnsi="Times New Roman" w:cs="Times New Roman"/>
          <w:sz w:val="28"/>
          <w:szCs w:val="28"/>
        </w:rPr>
        <w:t xml:space="preserve">в соответствии со ст. 32.6 КоАП РФ </w:t>
      </w:r>
      <w:r w:rsidR="00E009E4" w:rsidRPr="006D3569">
        <w:rPr>
          <w:rFonts w:ascii="Times New Roman" w:hAnsi="Times New Roman" w:cs="Times New Roman"/>
          <w:sz w:val="28"/>
          <w:szCs w:val="28"/>
        </w:rPr>
        <w:t>п</w:t>
      </w:r>
      <w:r w:rsidRPr="006D3569">
        <w:rPr>
          <w:rFonts w:ascii="Times New Roman" w:hAnsi="Times New Roman" w:cs="Times New Roman"/>
          <w:sz w:val="28"/>
          <w:szCs w:val="28"/>
        </w:rPr>
        <w:t>о истечении указанного срока документы, изъятые у лица, подлежат возврату</w:t>
      </w:r>
      <w:r w:rsidR="00612FCF" w:rsidRPr="006D3569">
        <w:rPr>
          <w:rFonts w:ascii="Times New Roman" w:hAnsi="Times New Roman" w:cs="Times New Roman"/>
          <w:sz w:val="28"/>
          <w:szCs w:val="28"/>
        </w:rPr>
        <w:t>.</w:t>
      </w:r>
    </w:p>
    <w:p w14:paraId="07B2C72E" w14:textId="240DDF56" w:rsidR="00612FCF" w:rsidRPr="006D3569" w:rsidRDefault="00612FCF"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соответствии со ст. 32.7 КоАП РФ срок лишения специального права начинает течь со дня вступления в законную силу постановления о назначении административного наказания в виде лишения этого права.</w:t>
      </w:r>
    </w:p>
    <w:p w14:paraId="5C711B40" w14:textId="16397D88" w:rsidR="00E0316F" w:rsidRPr="006D3569" w:rsidRDefault="00E0316F"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Также необходимо </w:t>
      </w:r>
      <w:r w:rsidR="004A4AA6" w:rsidRPr="006D3569">
        <w:rPr>
          <w:rFonts w:ascii="Times New Roman" w:hAnsi="Times New Roman" w:cs="Times New Roman"/>
          <w:sz w:val="28"/>
          <w:szCs w:val="28"/>
        </w:rPr>
        <w:t>отметить</w:t>
      </w:r>
      <w:r w:rsidR="00F508B3" w:rsidRPr="006D3569">
        <w:rPr>
          <w:rFonts w:ascii="Times New Roman" w:hAnsi="Times New Roman" w:cs="Times New Roman"/>
          <w:sz w:val="28"/>
          <w:szCs w:val="28"/>
        </w:rPr>
        <w:t>, что</w:t>
      </w:r>
      <w:r w:rsidR="003D75C7" w:rsidRPr="006D3569">
        <w:rPr>
          <w:rFonts w:ascii="Times New Roman" w:hAnsi="Times New Roman" w:cs="Times New Roman"/>
          <w:sz w:val="28"/>
          <w:szCs w:val="28"/>
        </w:rPr>
        <w:t xml:space="preserve"> лишение специального права</w:t>
      </w:r>
      <w:r w:rsidR="00F508B3" w:rsidRPr="006D3569">
        <w:rPr>
          <w:rFonts w:ascii="Times New Roman" w:hAnsi="Times New Roman" w:cs="Times New Roman"/>
          <w:sz w:val="28"/>
          <w:szCs w:val="28"/>
        </w:rPr>
        <w:t xml:space="preserve"> и </w:t>
      </w:r>
      <w:r w:rsidR="003D75C7" w:rsidRPr="006D3569">
        <w:rPr>
          <w:rFonts w:ascii="Times New Roman" w:hAnsi="Times New Roman" w:cs="Times New Roman"/>
          <w:sz w:val="28"/>
          <w:szCs w:val="28"/>
        </w:rPr>
        <w:t>дисквалификаци</w:t>
      </w:r>
      <w:r w:rsidR="00F508B3" w:rsidRPr="006D3569">
        <w:rPr>
          <w:rFonts w:ascii="Times New Roman" w:hAnsi="Times New Roman" w:cs="Times New Roman"/>
          <w:sz w:val="28"/>
          <w:szCs w:val="28"/>
        </w:rPr>
        <w:t>я</w:t>
      </w:r>
      <w:r w:rsidRPr="006D3569">
        <w:rPr>
          <w:rFonts w:ascii="Times New Roman" w:hAnsi="Times New Roman" w:cs="Times New Roman"/>
          <w:sz w:val="28"/>
          <w:szCs w:val="28"/>
        </w:rPr>
        <w:t xml:space="preserve"> работник</w:t>
      </w:r>
      <w:r w:rsidR="00F508B3" w:rsidRPr="006D3569">
        <w:rPr>
          <w:rFonts w:ascii="Times New Roman" w:hAnsi="Times New Roman" w:cs="Times New Roman"/>
          <w:sz w:val="28"/>
          <w:szCs w:val="28"/>
        </w:rPr>
        <w:t>а, не являются тождественными понятиями.</w:t>
      </w:r>
    </w:p>
    <w:p w14:paraId="20BF8D2C" w14:textId="0F15E0A4" w:rsidR="009B5553" w:rsidRPr="006D3569" w:rsidRDefault="00E0316F" w:rsidP="00834E82">
      <w:pPr>
        <w:spacing w:after="0" w:line="360" w:lineRule="auto"/>
        <w:ind w:firstLine="709"/>
        <w:contextualSpacing/>
        <w:jc w:val="both"/>
        <w:rPr>
          <w:rFonts w:ascii="Times New Roman" w:eastAsia="Times New Roman" w:hAnsi="Times New Roman" w:cs="Times New Roman"/>
          <w:sz w:val="28"/>
          <w:szCs w:val="28"/>
          <w:lang w:eastAsia="ru-RU"/>
        </w:rPr>
      </w:pPr>
      <w:r w:rsidRPr="006D3569">
        <w:rPr>
          <w:rFonts w:ascii="Times New Roman" w:hAnsi="Times New Roman" w:cs="Times New Roman"/>
          <w:sz w:val="28"/>
          <w:szCs w:val="28"/>
        </w:rPr>
        <w:t>В соответствии с ч. 1 ст. 3.11 КоАП РФ</w:t>
      </w:r>
      <w:r w:rsidR="009B5553" w:rsidRPr="006D3569">
        <w:rPr>
          <w:rFonts w:ascii="Times New Roman" w:hAnsi="Times New Roman" w:cs="Times New Roman"/>
          <w:sz w:val="28"/>
          <w:szCs w:val="28"/>
        </w:rPr>
        <w:t xml:space="preserve"> дисквалификацией является </w:t>
      </w:r>
      <w:r w:rsidR="00005E68" w:rsidRPr="006D3569">
        <w:rPr>
          <w:rFonts w:ascii="Times New Roman" w:hAnsi="Times New Roman" w:cs="Times New Roman"/>
          <w:sz w:val="28"/>
          <w:szCs w:val="28"/>
        </w:rPr>
        <w:t>«</w:t>
      </w:r>
      <w:r w:rsidR="009B5553" w:rsidRPr="006D3569">
        <w:rPr>
          <w:rFonts w:ascii="Times New Roman" w:eastAsia="Times New Roman" w:hAnsi="Times New Roman" w:cs="Times New Roman"/>
          <w:sz w:val="28"/>
          <w:szCs w:val="28"/>
          <w:lang w:eastAsia="ru-RU"/>
        </w:rPr>
        <w:t xml:space="preserve">лишение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w:t>
      </w:r>
      <w:r w:rsidR="009B5553" w:rsidRPr="006D3569">
        <w:rPr>
          <w:rFonts w:ascii="Times New Roman" w:eastAsia="Times New Roman" w:hAnsi="Times New Roman" w:cs="Times New Roman"/>
          <w:sz w:val="28"/>
          <w:szCs w:val="28"/>
          <w:lang w:eastAsia="ru-RU"/>
        </w:rPr>
        <w:lastRenderedPageBreak/>
        <w:t>пожарной безопасности), либо осуществлять медицинскую деятельность или фармацевтическую деятельность</w:t>
      </w:r>
      <w:r w:rsidR="00006751" w:rsidRPr="006D3569">
        <w:rPr>
          <w:rFonts w:ascii="Times New Roman" w:eastAsia="Times New Roman" w:hAnsi="Times New Roman" w:cs="Times New Roman"/>
          <w:sz w:val="28"/>
          <w:szCs w:val="28"/>
          <w:lang w:eastAsia="ru-RU"/>
        </w:rPr>
        <w:t>»</w:t>
      </w:r>
      <w:r w:rsidR="009B5553" w:rsidRPr="006D3569">
        <w:rPr>
          <w:rFonts w:ascii="Times New Roman" w:eastAsia="Times New Roman" w:hAnsi="Times New Roman" w:cs="Times New Roman"/>
          <w:sz w:val="28"/>
          <w:szCs w:val="28"/>
          <w:lang w:eastAsia="ru-RU"/>
        </w:rPr>
        <w:t>.</w:t>
      </w:r>
      <w:r w:rsidR="009B5553" w:rsidRPr="006D3569">
        <w:rPr>
          <w:rFonts w:ascii="Times New Roman" w:hAnsi="Times New Roman" w:cs="Times New Roman"/>
          <w:sz w:val="28"/>
          <w:szCs w:val="28"/>
        </w:rPr>
        <w:t xml:space="preserve"> Административное наказание в виде дисквалификации назначается судьей на срок от шести месяцев до трех лет.</w:t>
      </w:r>
    </w:p>
    <w:p w14:paraId="2DBFA1DE" w14:textId="6F0CA2C2" w:rsidR="003D75C7" w:rsidRPr="006D3569" w:rsidRDefault="009B5553"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w:t>
      </w:r>
      <w:r w:rsidR="003D75C7" w:rsidRPr="006D3569">
        <w:rPr>
          <w:rFonts w:ascii="Times New Roman" w:hAnsi="Times New Roman" w:cs="Times New Roman"/>
          <w:sz w:val="28"/>
          <w:szCs w:val="28"/>
        </w:rPr>
        <w:t xml:space="preserve">ри лишении специального права, </w:t>
      </w:r>
      <w:r w:rsidR="008F5424" w:rsidRPr="006D3569">
        <w:rPr>
          <w:rFonts w:ascii="Times New Roman" w:hAnsi="Times New Roman" w:cs="Times New Roman"/>
          <w:sz w:val="28"/>
          <w:szCs w:val="28"/>
        </w:rPr>
        <w:t xml:space="preserve">как и </w:t>
      </w:r>
      <w:r w:rsidR="003D75C7" w:rsidRPr="006D3569">
        <w:rPr>
          <w:rFonts w:ascii="Times New Roman" w:hAnsi="Times New Roman" w:cs="Times New Roman"/>
          <w:sz w:val="28"/>
          <w:szCs w:val="28"/>
        </w:rPr>
        <w:t xml:space="preserve">при дисквалификации выполнение работником </w:t>
      </w:r>
      <w:r w:rsidR="008F5424" w:rsidRPr="006D3569">
        <w:rPr>
          <w:rFonts w:ascii="Times New Roman" w:hAnsi="Times New Roman" w:cs="Times New Roman"/>
          <w:sz w:val="28"/>
          <w:szCs w:val="28"/>
        </w:rPr>
        <w:t>трудовых обязанностей, предусмотренных трудовым договором работодателем,</w:t>
      </w:r>
      <w:r w:rsidR="003D75C7" w:rsidRPr="006D3569">
        <w:rPr>
          <w:rFonts w:ascii="Times New Roman" w:hAnsi="Times New Roman" w:cs="Times New Roman"/>
          <w:sz w:val="28"/>
          <w:szCs w:val="28"/>
        </w:rPr>
        <w:t xml:space="preserve"> невозможно. </w:t>
      </w:r>
      <w:r w:rsidR="004A4AA6" w:rsidRPr="006D3569">
        <w:rPr>
          <w:rFonts w:ascii="Times New Roman" w:hAnsi="Times New Roman" w:cs="Times New Roman"/>
          <w:sz w:val="28"/>
          <w:szCs w:val="28"/>
        </w:rPr>
        <w:t>Однако, о</w:t>
      </w:r>
      <w:r w:rsidR="008F5424" w:rsidRPr="006D3569">
        <w:rPr>
          <w:rFonts w:ascii="Times New Roman" w:hAnsi="Times New Roman" w:cs="Times New Roman"/>
          <w:sz w:val="28"/>
          <w:szCs w:val="28"/>
        </w:rPr>
        <w:t>тличие</w:t>
      </w:r>
      <w:r w:rsidR="003D75C7" w:rsidRPr="006D3569">
        <w:rPr>
          <w:rFonts w:ascii="Times New Roman" w:hAnsi="Times New Roman" w:cs="Times New Roman"/>
          <w:sz w:val="28"/>
          <w:szCs w:val="28"/>
        </w:rPr>
        <w:t xml:space="preserve"> заключается в том, что расторжение трудового договора при дисквалификации не зависит от того, на какой срок </w:t>
      </w:r>
      <w:r w:rsidR="008F5424" w:rsidRPr="006D3569">
        <w:rPr>
          <w:rFonts w:ascii="Times New Roman" w:hAnsi="Times New Roman" w:cs="Times New Roman"/>
          <w:sz w:val="28"/>
          <w:szCs w:val="28"/>
        </w:rPr>
        <w:t>работник подвергся дисквалификации</w:t>
      </w:r>
      <w:r w:rsidR="003D75C7" w:rsidRPr="006D3569">
        <w:rPr>
          <w:rFonts w:ascii="Times New Roman" w:hAnsi="Times New Roman" w:cs="Times New Roman"/>
          <w:sz w:val="28"/>
          <w:szCs w:val="28"/>
        </w:rPr>
        <w:t xml:space="preserve">. Увольнение в данном случае будет осуществляться </w:t>
      </w:r>
      <w:r w:rsidR="008F5424" w:rsidRPr="006D3569">
        <w:rPr>
          <w:rFonts w:ascii="Times New Roman" w:hAnsi="Times New Roman" w:cs="Times New Roman"/>
          <w:sz w:val="28"/>
          <w:szCs w:val="28"/>
        </w:rPr>
        <w:t>по самостоятельному основанию</w:t>
      </w:r>
      <w:r w:rsidR="00BB4E48" w:rsidRPr="006D3569">
        <w:rPr>
          <w:rFonts w:ascii="Times New Roman" w:hAnsi="Times New Roman" w:cs="Times New Roman"/>
          <w:sz w:val="28"/>
          <w:szCs w:val="28"/>
        </w:rPr>
        <w:t xml:space="preserve">, предусмотренному </w:t>
      </w:r>
      <w:r w:rsidR="003D75C7" w:rsidRPr="006D3569">
        <w:rPr>
          <w:rFonts w:ascii="Times New Roman" w:hAnsi="Times New Roman" w:cs="Times New Roman"/>
          <w:sz w:val="28"/>
          <w:szCs w:val="28"/>
        </w:rPr>
        <w:t>п. 8 ч. 1 ст. 83 Т</w:t>
      </w:r>
      <w:r w:rsidR="00BB4E48" w:rsidRPr="006D3569">
        <w:rPr>
          <w:rFonts w:ascii="Times New Roman" w:hAnsi="Times New Roman" w:cs="Times New Roman"/>
          <w:sz w:val="28"/>
          <w:szCs w:val="28"/>
        </w:rPr>
        <w:t>рудового кодекса</w:t>
      </w:r>
      <w:r w:rsidR="003D75C7" w:rsidRPr="006D3569">
        <w:rPr>
          <w:rFonts w:ascii="Times New Roman" w:hAnsi="Times New Roman" w:cs="Times New Roman"/>
          <w:sz w:val="28"/>
          <w:szCs w:val="28"/>
        </w:rPr>
        <w:t xml:space="preserve"> РФ.</w:t>
      </w:r>
    </w:p>
    <w:p w14:paraId="3F80FB87" w14:textId="1DDA804A" w:rsidR="00EF3BB1" w:rsidRPr="006D3569" w:rsidRDefault="00EF3BB1"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w:t>
      </w:r>
      <w:r w:rsidR="003D75C7" w:rsidRPr="006D3569">
        <w:rPr>
          <w:rFonts w:ascii="Times New Roman" w:hAnsi="Times New Roman" w:cs="Times New Roman"/>
          <w:sz w:val="28"/>
          <w:szCs w:val="28"/>
        </w:rPr>
        <w:t xml:space="preserve">ри утрате </w:t>
      </w:r>
      <w:r w:rsidRPr="006D3569">
        <w:rPr>
          <w:rFonts w:ascii="Times New Roman" w:hAnsi="Times New Roman" w:cs="Times New Roman"/>
          <w:sz w:val="28"/>
          <w:szCs w:val="28"/>
        </w:rPr>
        <w:t xml:space="preserve">работником </w:t>
      </w:r>
      <w:r w:rsidR="003D75C7" w:rsidRPr="006D3569">
        <w:rPr>
          <w:rFonts w:ascii="Times New Roman" w:hAnsi="Times New Roman" w:cs="Times New Roman"/>
          <w:sz w:val="28"/>
          <w:szCs w:val="28"/>
        </w:rPr>
        <w:t xml:space="preserve">специального права </w:t>
      </w:r>
      <w:r w:rsidRPr="006D3569">
        <w:rPr>
          <w:rFonts w:ascii="Times New Roman" w:hAnsi="Times New Roman" w:cs="Times New Roman"/>
          <w:sz w:val="28"/>
          <w:szCs w:val="28"/>
        </w:rPr>
        <w:t>выполнение трудовых обязанностей невозможно</w:t>
      </w:r>
      <w:r w:rsidR="003D75C7" w:rsidRPr="006D3569">
        <w:rPr>
          <w:rFonts w:ascii="Times New Roman" w:hAnsi="Times New Roman" w:cs="Times New Roman"/>
          <w:sz w:val="28"/>
          <w:szCs w:val="28"/>
        </w:rPr>
        <w:t xml:space="preserve">, </w:t>
      </w:r>
      <w:r w:rsidRPr="006D3569">
        <w:rPr>
          <w:rFonts w:ascii="Times New Roman" w:hAnsi="Times New Roman" w:cs="Times New Roman"/>
          <w:sz w:val="28"/>
          <w:szCs w:val="28"/>
        </w:rPr>
        <w:t>по причине чего</w:t>
      </w:r>
      <w:r w:rsidR="003D75C7" w:rsidRPr="006D3569">
        <w:rPr>
          <w:rFonts w:ascii="Times New Roman" w:hAnsi="Times New Roman" w:cs="Times New Roman"/>
          <w:sz w:val="28"/>
          <w:szCs w:val="28"/>
        </w:rPr>
        <w:t xml:space="preserve"> трудовой договор подлежит прекращению по п. 9 ч. 1 ст. 83 </w:t>
      </w:r>
      <w:r w:rsidRPr="006D3569">
        <w:rPr>
          <w:rFonts w:ascii="Times New Roman" w:hAnsi="Times New Roman" w:cs="Times New Roman"/>
          <w:sz w:val="28"/>
          <w:szCs w:val="28"/>
        </w:rPr>
        <w:t>Трудового кодекса</w:t>
      </w:r>
      <w:r w:rsidR="003D75C7" w:rsidRPr="006D3569">
        <w:rPr>
          <w:rFonts w:ascii="Times New Roman" w:hAnsi="Times New Roman" w:cs="Times New Roman"/>
          <w:sz w:val="28"/>
          <w:szCs w:val="28"/>
        </w:rPr>
        <w:t xml:space="preserve"> РФ. </w:t>
      </w:r>
      <w:r w:rsidRPr="006D3569">
        <w:rPr>
          <w:rFonts w:ascii="Times New Roman" w:hAnsi="Times New Roman" w:cs="Times New Roman"/>
          <w:sz w:val="28"/>
          <w:szCs w:val="28"/>
        </w:rPr>
        <w:t>Кроме того,</w:t>
      </w:r>
      <w:r w:rsidR="003D75C7" w:rsidRPr="006D3569">
        <w:rPr>
          <w:rFonts w:ascii="Times New Roman" w:hAnsi="Times New Roman" w:cs="Times New Roman"/>
          <w:sz w:val="28"/>
          <w:szCs w:val="28"/>
        </w:rPr>
        <w:t xml:space="preserve"> </w:t>
      </w:r>
      <w:r w:rsidR="004A4AA6" w:rsidRPr="006D3569">
        <w:rPr>
          <w:rFonts w:ascii="Times New Roman" w:hAnsi="Times New Roman" w:cs="Times New Roman"/>
          <w:sz w:val="28"/>
          <w:szCs w:val="28"/>
        </w:rPr>
        <w:t xml:space="preserve">важным является обстоятельство, что </w:t>
      </w:r>
      <w:r w:rsidRPr="006D3569">
        <w:rPr>
          <w:rFonts w:ascii="Times New Roman" w:hAnsi="Times New Roman" w:cs="Times New Roman"/>
          <w:sz w:val="28"/>
          <w:szCs w:val="28"/>
        </w:rPr>
        <w:t xml:space="preserve">в соответствии с ч. 2 ст. 83 Трудового кодекса РФ </w:t>
      </w:r>
      <w:r w:rsidR="003D75C7" w:rsidRPr="006D3569">
        <w:rPr>
          <w:rFonts w:ascii="Times New Roman" w:hAnsi="Times New Roman" w:cs="Times New Roman"/>
          <w:sz w:val="28"/>
          <w:szCs w:val="28"/>
        </w:rPr>
        <w:t xml:space="preserve">увольнение </w:t>
      </w:r>
      <w:r w:rsidRPr="006D3569">
        <w:rPr>
          <w:rFonts w:ascii="Times New Roman" w:hAnsi="Times New Roman" w:cs="Times New Roman"/>
          <w:sz w:val="28"/>
          <w:szCs w:val="28"/>
        </w:rPr>
        <w:t>осуществляется</w:t>
      </w:r>
      <w:r w:rsidR="003D75C7" w:rsidRPr="006D3569">
        <w:rPr>
          <w:rFonts w:ascii="Times New Roman" w:hAnsi="Times New Roman" w:cs="Times New Roman"/>
          <w:sz w:val="28"/>
          <w:szCs w:val="28"/>
        </w:rPr>
        <w:t xml:space="preserve">, только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14:paraId="52D2D3B1" w14:textId="22F1FC48" w:rsidR="003D75C7" w:rsidRPr="006D3569" w:rsidRDefault="00EF3BB1"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w:t>
      </w:r>
      <w:r w:rsidR="004A4AA6" w:rsidRPr="006D3569">
        <w:rPr>
          <w:rFonts w:ascii="Times New Roman" w:hAnsi="Times New Roman" w:cs="Times New Roman"/>
          <w:sz w:val="28"/>
          <w:szCs w:val="28"/>
        </w:rPr>
        <w:t xml:space="preserve">оэтому </w:t>
      </w:r>
      <w:r w:rsidR="003D75C7" w:rsidRPr="006D3569">
        <w:rPr>
          <w:rFonts w:ascii="Times New Roman" w:hAnsi="Times New Roman" w:cs="Times New Roman"/>
          <w:sz w:val="28"/>
          <w:szCs w:val="28"/>
        </w:rPr>
        <w:t xml:space="preserve">трудовой договор </w:t>
      </w:r>
      <w:r w:rsidR="004A4AA6" w:rsidRPr="006D3569">
        <w:rPr>
          <w:rFonts w:ascii="Times New Roman" w:hAnsi="Times New Roman" w:cs="Times New Roman"/>
          <w:sz w:val="28"/>
          <w:szCs w:val="28"/>
        </w:rPr>
        <w:t xml:space="preserve">может быть расторгнут с работником на сновании </w:t>
      </w:r>
      <w:r w:rsidR="003D75C7" w:rsidRPr="006D3569">
        <w:rPr>
          <w:rFonts w:ascii="Times New Roman" w:hAnsi="Times New Roman" w:cs="Times New Roman"/>
          <w:sz w:val="28"/>
          <w:szCs w:val="28"/>
        </w:rPr>
        <w:t>п. 9 ч. 1 ст. 83 Т</w:t>
      </w:r>
      <w:r w:rsidRPr="006D3569">
        <w:rPr>
          <w:rFonts w:ascii="Times New Roman" w:hAnsi="Times New Roman" w:cs="Times New Roman"/>
          <w:sz w:val="28"/>
          <w:szCs w:val="28"/>
        </w:rPr>
        <w:t>рудового кодекса</w:t>
      </w:r>
      <w:r w:rsidR="003D75C7" w:rsidRPr="006D3569">
        <w:rPr>
          <w:rFonts w:ascii="Times New Roman" w:hAnsi="Times New Roman" w:cs="Times New Roman"/>
          <w:sz w:val="28"/>
          <w:szCs w:val="28"/>
        </w:rPr>
        <w:t xml:space="preserve"> РФ</w:t>
      </w:r>
      <w:r w:rsidR="004A4AA6" w:rsidRPr="006D3569">
        <w:rPr>
          <w:rFonts w:ascii="Times New Roman" w:hAnsi="Times New Roman" w:cs="Times New Roman"/>
          <w:sz w:val="28"/>
          <w:szCs w:val="28"/>
        </w:rPr>
        <w:t xml:space="preserve"> только в том случае, если он не согласен на перевод или в организации отсутствуют вакантные должности.</w:t>
      </w:r>
    </w:p>
    <w:p w14:paraId="6BF735DA" w14:textId="6EF30D41" w:rsidR="003D75C7" w:rsidRPr="006D3569" w:rsidRDefault="003D75C7"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Однако не </w:t>
      </w:r>
      <w:r w:rsidR="00C02DB0" w:rsidRPr="006D3569">
        <w:rPr>
          <w:rFonts w:ascii="Times New Roman" w:hAnsi="Times New Roman" w:cs="Times New Roman"/>
          <w:sz w:val="28"/>
          <w:szCs w:val="28"/>
        </w:rPr>
        <w:t>всегда</w:t>
      </w:r>
      <w:r w:rsidRPr="006D3569">
        <w:rPr>
          <w:rFonts w:ascii="Times New Roman" w:hAnsi="Times New Roman" w:cs="Times New Roman"/>
          <w:sz w:val="28"/>
          <w:szCs w:val="28"/>
        </w:rPr>
        <w:t xml:space="preserve"> при отказе работника от перевода или отсутствии вакантных должностей работник подлежит увольнению. В силу ст. 76 Т</w:t>
      </w:r>
      <w:r w:rsidR="00781A17" w:rsidRPr="006D3569">
        <w:rPr>
          <w:rFonts w:ascii="Times New Roman" w:hAnsi="Times New Roman" w:cs="Times New Roman"/>
          <w:sz w:val="28"/>
          <w:szCs w:val="28"/>
        </w:rPr>
        <w:t>рудового кодекса</w:t>
      </w:r>
      <w:r w:rsidRPr="006D3569">
        <w:rPr>
          <w:rFonts w:ascii="Times New Roman" w:hAnsi="Times New Roman" w:cs="Times New Roman"/>
          <w:sz w:val="28"/>
          <w:szCs w:val="28"/>
        </w:rPr>
        <w:t xml:space="preserve"> РФ, если специальное право было приостановлено на срок до двух месяцев, работодатель обязан отстранить работника, оформив это </w:t>
      </w:r>
      <w:r w:rsidRPr="006D3569">
        <w:rPr>
          <w:rFonts w:ascii="Times New Roman" w:hAnsi="Times New Roman" w:cs="Times New Roman"/>
          <w:sz w:val="28"/>
          <w:szCs w:val="28"/>
        </w:rPr>
        <w:lastRenderedPageBreak/>
        <w:t xml:space="preserve">приказом. В период </w:t>
      </w:r>
      <w:r w:rsidR="00C02DB0" w:rsidRPr="006D3569">
        <w:rPr>
          <w:rFonts w:ascii="Times New Roman" w:hAnsi="Times New Roman" w:cs="Times New Roman"/>
          <w:sz w:val="28"/>
          <w:szCs w:val="28"/>
        </w:rPr>
        <w:t xml:space="preserve">такого </w:t>
      </w:r>
      <w:r w:rsidRPr="006D3569">
        <w:rPr>
          <w:rFonts w:ascii="Times New Roman" w:hAnsi="Times New Roman" w:cs="Times New Roman"/>
          <w:sz w:val="28"/>
          <w:szCs w:val="28"/>
        </w:rPr>
        <w:t>отстранения зарплата работнику не начисляется.</w:t>
      </w:r>
    </w:p>
    <w:p w14:paraId="1583F199" w14:textId="0CEA6B2C" w:rsidR="0020660A" w:rsidRPr="006D3569" w:rsidRDefault="00886719"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Интересной </w:t>
      </w:r>
      <w:r w:rsidR="00024E88" w:rsidRPr="006D3569">
        <w:rPr>
          <w:rFonts w:ascii="Times New Roman" w:hAnsi="Times New Roman" w:cs="Times New Roman"/>
          <w:sz w:val="28"/>
          <w:szCs w:val="28"/>
        </w:rPr>
        <w:t>представляется</w:t>
      </w:r>
      <w:r w:rsidRPr="006D3569">
        <w:rPr>
          <w:rFonts w:ascii="Times New Roman" w:hAnsi="Times New Roman" w:cs="Times New Roman"/>
          <w:sz w:val="28"/>
          <w:szCs w:val="28"/>
        </w:rPr>
        <w:t xml:space="preserve"> ситуация, </w:t>
      </w:r>
      <w:r w:rsidR="00024E88" w:rsidRPr="006D3569">
        <w:rPr>
          <w:rFonts w:ascii="Times New Roman" w:hAnsi="Times New Roman" w:cs="Times New Roman"/>
          <w:sz w:val="28"/>
          <w:szCs w:val="28"/>
        </w:rPr>
        <w:t xml:space="preserve">когда у работника истекает срок действия специального права, а работодатель в соответствии с нормами закона </w:t>
      </w:r>
      <w:r w:rsidR="0073196E" w:rsidRPr="006D3569">
        <w:rPr>
          <w:rFonts w:ascii="Times New Roman" w:hAnsi="Times New Roman" w:cs="Times New Roman"/>
          <w:sz w:val="28"/>
          <w:szCs w:val="28"/>
        </w:rPr>
        <w:t xml:space="preserve">или локальными нормативными актами </w:t>
      </w:r>
      <w:r w:rsidR="00024E88" w:rsidRPr="006D3569">
        <w:rPr>
          <w:rFonts w:ascii="Times New Roman" w:hAnsi="Times New Roman" w:cs="Times New Roman"/>
          <w:sz w:val="28"/>
          <w:szCs w:val="28"/>
        </w:rPr>
        <w:t xml:space="preserve">обязан обеспечить прохождение работнику переподготовку и получение дополнительного образования по повышению квалификации для подтверждения специального права и продления срока его действия. </w:t>
      </w:r>
      <w:r w:rsidR="0073196E" w:rsidRPr="006D3569">
        <w:rPr>
          <w:rFonts w:ascii="Times New Roman" w:hAnsi="Times New Roman" w:cs="Times New Roman"/>
          <w:sz w:val="28"/>
          <w:szCs w:val="28"/>
        </w:rPr>
        <w:t>Необходимо разобраться, п</w:t>
      </w:r>
      <w:r w:rsidR="00024E88" w:rsidRPr="006D3569">
        <w:rPr>
          <w:rFonts w:ascii="Times New Roman" w:hAnsi="Times New Roman" w:cs="Times New Roman"/>
          <w:sz w:val="28"/>
          <w:szCs w:val="28"/>
        </w:rPr>
        <w:t>одлежит ли работник отстранению от работы в данном случае.</w:t>
      </w:r>
    </w:p>
    <w:p w14:paraId="09049348" w14:textId="36FEF638" w:rsidR="00024E88" w:rsidRPr="006D3569" w:rsidRDefault="00024E88"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Например, обратимся снова к категории медицинских работников. Согласно ч. 1 ст. 69 Федерального закона от 21.11.2011 № 323-ФЗ «Об основах охраны здоровья граждан в Российской Федерации»</w:t>
      </w:r>
      <w:r w:rsidR="0035482D" w:rsidRPr="006D3569">
        <w:rPr>
          <w:rFonts w:ascii="Times New Roman" w:hAnsi="Times New Roman" w:cs="Times New Roman"/>
          <w:sz w:val="28"/>
          <w:szCs w:val="28"/>
        </w:rPr>
        <w:t xml:space="preserve"> (далее – ФЗ № 323)</w:t>
      </w:r>
      <w:r w:rsidRPr="006D3569">
        <w:rPr>
          <w:rFonts w:ascii="Times New Roman" w:hAnsi="Times New Roman" w:cs="Times New Roman"/>
          <w:sz w:val="28"/>
          <w:szCs w:val="28"/>
        </w:rPr>
        <w:t xml:space="preserve"> право на осуществление медицинской деятельности в Российской Федерации имеют лица, получившие медицинское или иное образование в РФ в соответствии с федеральными государственными образовательными стандартами и имеющие свидетельство об аккредитации специалиста. В соответствии с п. 1 ч. 1 ст. 100 указанного федерального закона до 01.01.2026 право на осуществление медицинской деятельности в РФ подтверждается наличием у лиц, получивших высшее или среднее медицинское образование, сертификата специалиста, который</w:t>
      </w:r>
      <w:r w:rsidR="00283BC0" w:rsidRPr="006D3569">
        <w:rPr>
          <w:rFonts w:ascii="Times New Roman" w:hAnsi="Times New Roman" w:cs="Times New Roman"/>
          <w:sz w:val="28"/>
          <w:szCs w:val="28"/>
        </w:rPr>
        <w:t>,</w:t>
      </w:r>
      <w:r w:rsidRPr="006D3569">
        <w:rPr>
          <w:rFonts w:ascii="Times New Roman" w:hAnsi="Times New Roman" w:cs="Times New Roman"/>
          <w:sz w:val="28"/>
          <w:szCs w:val="28"/>
        </w:rPr>
        <w:t xml:space="preserve"> как уже было ранее указано</w:t>
      </w:r>
      <w:r w:rsidR="00283BC0" w:rsidRPr="006D3569">
        <w:rPr>
          <w:rFonts w:ascii="Times New Roman" w:hAnsi="Times New Roman" w:cs="Times New Roman"/>
          <w:sz w:val="28"/>
          <w:szCs w:val="28"/>
        </w:rPr>
        <w:t>,</w:t>
      </w:r>
      <w:r w:rsidRPr="006D3569">
        <w:rPr>
          <w:rFonts w:ascii="Times New Roman" w:hAnsi="Times New Roman" w:cs="Times New Roman"/>
          <w:sz w:val="28"/>
          <w:szCs w:val="28"/>
        </w:rPr>
        <w:t xml:space="preserve"> действует в течение 5 лет. Соответственно, действующее законодательство прямо предусматривает обязанность работников в сфере медицины иметь действующий сертификат специалиста.</w:t>
      </w:r>
    </w:p>
    <w:p w14:paraId="2A23B0FE" w14:textId="17E519C1" w:rsidR="0035482D" w:rsidRPr="006D3569" w:rsidRDefault="0035482D"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w:t>
      </w:r>
      <w:r w:rsidR="00024E88" w:rsidRPr="006D3569">
        <w:rPr>
          <w:rFonts w:ascii="Times New Roman" w:hAnsi="Times New Roman" w:cs="Times New Roman"/>
          <w:sz w:val="28"/>
          <w:szCs w:val="28"/>
        </w:rPr>
        <w:t xml:space="preserve">п. 15 </w:t>
      </w:r>
      <w:r w:rsidRPr="006D3569">
        <w:rPr>
          <w:rFonts w:ascii="Times New Roman" w:hAnsi="Times New Roman" w:cs="Times New Roman"/>
          <w:sz w:val="28"/>
          <w:szCs w:val="28"/>
        </w:rPr>
        <w:t>Условий и порядка выдачи сертификата специалиста медицинским и фармацевтическим работникам, утвержденных приказом Министерства здравоохранения РФ от 29.11.2012 № 982н</w:t>
      </w:r>
      <w:r w:rsidR="00024E88" w:rsidRPr="006D3569">
        <w:rPr>
          <w:rFonts w:ascii="Times New Roman" w:hAnsi="Times New Roman" w:cs="Times New Roman"/>
          <w:sz w:val="28"/>
          <w:szCs w:val="28"/>
        </w:rPr>
        <w:t xml:space="preserve">, для допуска медицинского работника к сдаче сертификационного экзамена ему необходимо представить экзаменационной комиссии документ государственного образца о повышении квалификации по соответствующей специальности. </w:t>
      </w:r>
      <w:r w:rsidRPr="006D3569">
        <w:rPr>
          <w:rFonts w:ascii="Times New Roman" w:hAnsi="Times New Roman" w:cs="Times New Roman"/>
          <w:sz w:val="28"/>
          <w:szCs w:val="28"/>
        </w:rPr>
        <w:t>В ч. 5 ст.</w:t>
      </w:r>
      <w:r w:rsidR="00024E88" w:rsidRPr="006D3569">
        <w:rPr>
          <w:rFonts w:ascii="Times New Roman" w:hAnsi="Times New Roman" w:cs="Times New Roman"/>
          <w:sz w:val="28"/>
          <w:szCs w:val="28"/>
        </w:rPr>
        <w:t xml:space="preserve"> 196 Т</w:t>
      </w:r>
      <w:r w:rsidRPr="006D3569">
        <w:rPr>
          <w:rFonts w:ascii="Times New Roman" w:hAnsi="Times New Roman" w:cs="Times New Roman"/>
          <w:sz w:val="28"/>
          <w:szCs w:val="28"/>
        </w:rPr>
        <w:t>рудового кодекса</w:t>
      </w:r>
      <w:r w:rsidR="00024E88" w:rsidRPr="006D3569">
        <w:rPr>
          <w:rFonts w:ascii="Times New Roman" w:hAnsi="Times New Roman" w:cs="Times New Roman"/>
          <w:sz w:val="28"/>
          <w:szCs w:val="28"/>
        </w:rPr>
        <w:t xml:space="preserve"> РФ </w:t>
      </w:r>
      <w:r w:rsidRPr="006D3569">
        <w:rPr>
          <w:rFonts w:ascii="Times New Roman" w:hAnsi="Times New Roman" w:cs="Times New Roman"/>
          <w:sz w:val="28"/>
          <w:szCs w:val="28"/>
        </w:rPr>
        <w:t xml:space="preserve">указано, что </w:t>
      </w:r>
      <w:r w:rsidR="00024E88" w:rsidRPr="006D3569">
        <w:rPr>
          <w:rFonts w:ascii="Times New Roman" w:hAnsi="Times New Roman" w:cs="Times New Roman"/>
          <w:sz w:val="28"/>
          <w:szCs w:val="28"/>
        </w:rPr>
        <w:t xml:space="preserve">в случаях, предусмотренных федеральными законами, иными нормативными правовыми </w:t>
      </w:r>
      <w:r w:rsidR="00024E88" w:rsidRPr="006D3569">
        <w:rPr>
          <w:rFonts w:ascii="Times New Roman" w:hAnsi="Times New Roman" w:cs="Times New Roman"/>
          <w:sz w:val="28"/>
          <w:szCs w:val="28"/>
        </w:rPr>
        <w:lastRenderedPageBreak/>
        <w:t xml:space="preserve">актами РФ,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p>
    <w:p w14:paraId="55BFECE1" w14:textId="77777777" w:rsidR="00D84DFD" w:rsidRPr="006D3569" w:rsidRDefault="0035482D"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Такое право медицинских работников </w:t>
      </w:r>
      <w:r w:rsidR="00024E88" w:rsidRPr="006D3569">
        <w:rPr>
          <w:rFonts w:ascii="Times New Roman" w:hAnsi="Times New Roman" w:cs="Times New Roman"/>
          <w:sz w:val="28"/>
          <w:szCs w:val="28"/>
        </w:rPr>
        <w:t xml:space="preserve">на профессиональную подготовку, переподготовку и повышение квалификации за счет средств работодателя </w:t>
      </w:r>
      <w:r w:rsidRPr="006D3569">
        <w:rPr>
          <w:rFonts w:ascii="Times New Roman" w:hAnsi="Times New Roman" w:cs="Times New Roman"/>
          <w:sz w:val="28"/>
          <w:szCs w:val="28"/>
        </w:rPr>
        <w:t>предусмотрено</w:t>
      </w:r>
      <w:r w:rsidR="00024E88" w:rsidRPr="006D3569">
        <w:rPr>
          <w:rFonts w:ascii="Times New Roman" w:hAnsi="Times New Roman" w:cs="Times New Roman"/>
          <w:sz w:val="28"/>
          <w:szCs w:val="28"/>
        </w:rPr>
        <w:t xml:space="preserve"> п. 2 ч. 1 ст. 72 </w:t>
      </w:r>
      <w:r w:rsidRPr="006D3569">
        <w:rPr>
          <w:rFonts w:ascii="Times New Roman" w:hAnsi="Times New Roman" w:cs="Times New Roman"/>
          <w:sz w:val="28"/>
          <w:szCs w:val="28"/>
        </w:rPr>
        <w:t>ФЗ № 323</w:t>
      </w:r>
      <w:r w:rsidR="00024E88"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Кроме того, и </w:t>
      </w:r>
      <w:r w:rsidR="00D84DFD" w:rsidRPr="006D3569">
        <w:rPr>
          <w:rFonts w:ascii="Times New Roman" w:hAnsi="Times New Roman" w:cs="Times New Roman"/>
          <w:sz w:val="28"/>
          <w:szCs w:val="28"/>
        </w:rPr>
        <w:t>на самих</w:t>
      </w:r>
      <w:r w:rsidRPr="006D3569">
        <w:rPr>
          <w:rFonts w:ascii="Times New Roman" w:hAnsi="Times New Roman" w:cs="Times New Roman"/>
          <w:sz w:val="28"/>
          <w:szCs w:val="28"/>
        </w:rPr>
        <w:t xml:space="preserve"> </w:t>
      </w:r>
      <w:r w:rsidR="00024E88" w:rsidRPr="006D3569">
        <w:rPr>
          <w:rFonts w:ascii="Times New Roman" w:hAnsi="Times New Roman" w:cs="Times New Roman"/>
          <w:sz w:val="28"/>
          <w:szCs w:val="28"/>
        </w:rPr>
        <w:t xml:space="preserve">медицинских работников </w:t>
      </w:r>
      <w:r w:rsidRPr="006D3569">
        <w:rPr>
          <w:rFonts w:ascii="Times New Roman" w:hAnsi="Times New Roman" w:cs="Times New Roman"/>
          <w:sz w:val="28"/>
          <w:szCs w:val="28"/>
        </w:rPr>
        <w:t xml:space="preserve">возложена </w:t>
      </w:r>
      <w:r w:rsidR="00024E88" w:rsidRPr="006D3569">
        <w:rPr>
          <w:rFonts w:ascii="Times New Roman" w:hAnsi="Times New Roman" w:cs="Times New Roman"/>
          <w:sz w:val="28"/>
          <w:szCs w:val="28"/>
        </w:rPr>
        <w:t xml:space="preserve">обязанность совершенствовать </w:t>
      </w:r>
      <w:r w:rsidRPr="006D3569">
        <w:rPr>
          <w:rFonts w:ascii="Times New Roman" w:hAnsi="Times New Roman" w:cs="Times New Roman"/>
          <w:sz w:val="28"/>
          <w:szCs w:val="28"/>
        </w:rPr>
        <w:t xml:space="preserve">свои </w:t>
      </w:r>
      <w:r w:rsidR="00024E88" w:rsidRPr="006D3569">
        <w:rPr>
          <w:rFonts w:ascii="Times New Roman" w:hAnsi="Times New Roman" w:cs="Times New Roman"/>
          <w:sz w:val="28"/>
          <w:szCs w:val="28"/>
        </w:rPr>
        <w:t>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r w:rsidR="00D84DFD" w:rsidRPr="006D3569">
        <w:rPr>
          <w:rFonts w:ascii="Times New Roman" w:hAnsi="Times New Roman" w:cs="Times New Roman"/>
          <w:sz w:val="28"/>
          <w:szCs w:val="28"/>
        </w:rPr>
        <w:t xml:space="preserve">, которая содержится в </w:t>
      </w:r>
      <w:r w:rsidR="00024E88" w:rsidRPr="006D3569">
        <w:rPr>
          <w:rFonts w:ascii="Times New Roman" w:hAnsi="Times New Roman" w:cs="Times New Roman"/>
          <w:sz w:val="28"/>
          <w:szCs w:val="28"/>
        </w:rPr>
        <w:t xml:space="preserve">п. 3 ч. 2 ст. 73 </w:t>
      </w:r>
      <w:r w:rsidR="00D84DFD" w:rsidRPr="006D3569">
        <w:rPr>
          <w:rFonts w:ascii="Times New Roman" w:hAnsi="Times New Roman" w:cs="Times New Roman"/>
          <w:sz w:val="28"/>
          <w:szCs w:val="28"/>
        </w:rPr>
        <w:t>ФЗ № 323</w:t>
      </w:r>
    </w:p>
    <w:p w14:paraId="4B436D4C" w14:textId="46E59BD6" w:rsidR="00D84DFD" w:rsidRPr="006D3569" w:rsidRDefault="00D84DFD"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 работодатель в соответствие с законом обязан обеспечить и предоставить медицинскому работнику возможность сдать сертификационный экзамен и получить необходимое дополнительное образование, а работник для продолжения трудовой деятельности в связи с истечением срока действия сертификата специалиста обязан совершить соответствующие действия, направленные на получение документа о повышении квалификации, а также сертификата, выданного на новый срок.</w:t>
      </w:r>
    </w:p>
    <w:p w14:paraId="3D5614DD" w14:textId="77777777" w:rsidR="00C77DAB" w:rsidRPr="006D3569" w:rsidRDefault="003D75C7"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Как показывает судебная практика, отстранить такого работника </w:t>
      </w:r>
      <w:r w:rsidR="00C7567D" w:rsidRPr="006D3569">
        <w:rPr>
          <w:rFonts w:ascii="Times New Roman" w:hAnsi="Times New Roman" w:cs="Times New Roman"/>
          <w:sz w:val="28"/>
          <w:szCs w:val="28"/>
        </w:rPr>
        <w:t xml:space="preserve">в связи с непрохождением переквалификации </w:t>
      </w:r>
      <w:r w:rsidRPr="006D3569">
        <w:rPr>
          <w:rFonts w:ascii="Times New Roman" w:hAnsi="Times New Roman" w:cs="Times New Roman"/>
          <w:sz w:val="28"/>
          <w:szCs w:val="28"/>
        </w:rPr>
        <w:t>можно, поскольку ст. 76 Т</w:t>
      </w:r>
      <w:r w:rsidR="00C7567D" w:rsidRPr="006D3569">
        <w:rPr>
          <w:rFonts w:ascii="Times New Roman" w:hAnsi="Times New Roman" w:cs="Times New Roman"/>
          <w:sz w:val="28"/>
          <w:szCs w:val="28"/>
        </w:rPr>
        <w:t>рудового кодекса</w:t>
      </w:r>
      <w:r w:rsidRPr="006D3569">
        <w:rPr>
          <w:rFonts w:ascii="Times New Roman" w:hAnsi="Times New Roman" w:cs="Times New Roman"/>
          <w:sz w:val="28"/>
          <w:szCs w:val="28"/>
        </w:rPr>
        <w:t xml:space="preserve"> РФ не содержит исчерпывающего перечня оснований отстранения от работы. В соответствии с </w:t>
      </w:r>
      <w:proofErr w:type="spellStart"/>
      <w:r w:rsidRPr="006D3569">
        <w:rPr>
          <w:rFonts w:ascii="Times New Roman" w:hAnsi="Times New Roman" w:cs="Times New Roman"/>
          <w:sz w:val="28"/>
          <w:szCs w:val="28"/>
        </w:rPr>
        <w:t>абз</w:t>
      </w:r>
      <w:proofErr w:type="spellEnd"/>
      <w:r w:rsidRPr="006D3569">
        <w:rPr>
          <w:rFonts w:ascii="Times New Roman" w:hAnsi="Times New Roman" w:cs="Times New Roman"/>
          <w:sz w:val="28"/>
          <w:szCs w:val="28"/>
        </w:rPr>
        <w:t xml:space="preserve">. 8 ч. 1 </w:t>
      </w:r>
      <w:r w:rsidR="00C7567D" w:rsidRPr="006D3569">
        <w:rPr>
          <w:rFonts w:ascii="Times New Roman" w:hAnsi="Times New Roman" w:cs="Times New Roman"/>
          <w:sz w:val="28"/>
          <w:szCs w:val="28"/>
        </w:rPr>
        <w:t>данной</w:t>
      </w:r>
      <w:r w:rsidRPr="006D3569">
        <w:rPr>
          <w:rFonts w:ascii="Times New Roman" w:hAnsi="Times New Roman" w:cs="Times New Roman"/>
          <w:sz w:val="28"/>
          <w:szCs w:val="28"/>
        </w:rPr>
        <w:t xml:space="preserve"> статьи работодатель обязан отстранить от работы</w:t>
      </w:r>
      <w:r w:rsidR="00C7567D" w:rsidRPr="006D3569">
        <w:rPr>
          <w:rFonts w:ascii="Times New Roman" w:hAnsi="Times New Roman" w:cs="Times New Roman"/>
          <w:sz w:val="28"/>
          <w:szCs w:val="28"/>
        </w:rPr>
        <w:t xml:space="preserve"> </w:t>
      </w:r>
      <w:r w:rsidRPr="006D3569">
        <w:rPr>
          <w:rFonts w:ascii="Times New Roman" w:hAnsi="Times New Roman" w:cs="Times New Roman"/>
          <w:sz w:val="28"/>
          <w:szCs w:val="28"/>
        </w:rPr>
        <w:t>работника и в других случаях, предусмотренных Трудовым кодексом, иными федеральными законами и иными нормативными правовыми актами РФ</w:t>
      </w:r>
      <w:r w:rsidR="00C7567D" w:rsidRPr="006D3569">
        <w:rPr>
          <w:rFonts w:ascii="Times New Roman" w:hAnsi="Times New Roman" w:cs="Times New Roman"/>
          <w:sz w:val="28"/>
          <w:szCs w:val="28"/>
        </w:rPr>
        <w:t xml:space="preserve">. </w:t>
      </w:r>
    </w:p>
    <w:p w14:paraId="012747E4" w14:textId="55F89AC3" w:rsidR="00C7567D" w:rsidRPr="006D3569" w:rsidRDefault="00C7567D"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 в а</w:t>
      </w:r>
      <w:r w:rsidR="003D75C7" w:rsidRPr="006D3569">
        <w:rPr>
          <w:rFonts w:ascii="Times New Roman" w:hAnsi="Times New Roman" w:cs="Times New Roman"/>
          <w:sz w:val="28"/>
          <w:szCs w:val="28"/>
        </w:rPr>
        <w:t>пелляционно</w:t>
      </w:r>
      <w:r w:rsidRPr="006D3569">
        <w:rPr>
          <w:rFonts w:ascii="Times New Roman" w:hAnsi="Times New Roman" w:cs="Times New Roman"/>
          <w:sz w:val="28"/>
          <w:szCs w:val="28"/>
        </w:rPr>
        <w:t>м</w:t>
      </w:r>
      <w:r w:rsidR="003D75C7" w:rsidRPr="006D3569">
        <w:rPr>
          <w:rFonts w:ascii="Times New Roman" w:hAnsi="Times New Roman" w:cs="Times New Roman"/>
          <w:sz w:val="28"/>
          <w:szCs w:val="28"/>
        </w:rPr>
        <w:t xml:space="preserve"> определение Верховного суда Республики Бурятия от 03.04.2013 по делу </w:t>
      </w:r>
      <w:r w:rsidR="00781A17" w:rsidRPr="006D3569">
        <w:rPr>
          <w:rFonts w:ascii="Times New Roman" w:hAnsi="Times New Roman" w:cs="Times New Roman"/>
          <w:sz w:val="28"/>
          <w:szCs w:val="28"/>
        </w:rPr>
        <w:t>№</w:t>
      </w:r>
      <w:r w:rsidR="003D75C7" w:rsidRPr="006D3569">
        <w:rPr>
          <w:rFonts w:ascii="Times New Roman" w:hAnsi="Times New Roman" w:cs="Times New Roman"/>
          <w:sz w:val="28"/>
          <w:szCs w:val="28"/>
        </w:rPr>
        <w:t xml:space="preserve"> 33-906</w:t>
      </w:r>
      <w:r w:rsidR="00A4135D" w:rsidRPr="006D3569">
        <w:rPr>
          <w:rStyle w:val="ab"/>
          <w:rFonts w:ascii="Times New Roman" w:hAnsi="Times New Roman" w:cs="Times New Roman"/>
          <w:sz w:val="28"/>
          <w:szCs w:val="28"/>
        </w:rPr>
        <w:footnoteReference w:id="38"/>
      </w:r>
      <w:r w:rsidRPr="006D3569">
        <w:rPr>
          <w:rFonts w:ascii="Times New Roman" w:hAnsi="Times New Roman" w:cs="Times New Roman"/>
          <w:sz w:val="28"/>
          <w:szCs w:val="28"/>
        </w:rPr>
        <w:t xml:space="preserve"> указано, что «ссылка в апелляционной </w:t>
      </w:r>
      <w:r w:rsidRPr="006D3569">
        <w:rPr>
          <w:rFonts w:ascii="Times New Roman" w:hAnsi="Times New Roman" w:cs="Times New Roman"/>
          <w:sz w:val="28"/>
          <w:szCs w:val="28"/>
        </w:rPr>
        <w:lastRenderedPageBreak/>
        <w:t>жалобе на то, что им (прим. работником) будет пройдено обучение в Российском государственном медицинском учреждении и представленные в судебную коллегию сертификат о прохождении указанного обучения, свидетельство о повышении квалификации не могут быть приняты во внимание, так как на момент отстранения от работы сертификата специалиста у истца не имелось»</w:t>
      </w:r>
      <w:r w:rsidR="003D75C7" w:rsidRPr="006D3569">
        <w:rPr>
          <w:rFonts w:ascii="Times New Roman" w:hAnsi="Times New Roman" w:cs="Times New Roman"/>
          <w:sz w:val="28"/>
          <w:szCs w:val="28"/>
        </w:rPr>
        <w:t xml:space="preserve">. </w:t>
      </w:r>
    </w:p>
    <w:p w14:paraId="62881705" w14:textId="5801ECD2" w:rsidR="00946430" w:rsidRPr="006D3569" w:rsidRDefault="003D75C7"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Однако</w:t>
      </w:r>
      <w:r w:rsidR="00C7567D" w:rsidRPr="006D3569">
        <w:rPr>
          <w:rFonts w:ascii="Times New Roman" w:hAnsi="Times New Roman" w:cs="Times New Roman"/>
          <w:sz w:val="28"/>
          <w:szCs w:val="28"/>
        </w:rPr>
        <w:t>,</w:t>
      </w:r>
      <w:r w:rsidRPr="006D3569">
        <w:rPr>
          <w:rFonts w:ascii="Times New Roman" w:hAnsi="Times New Roman" w:cs="Times New Roman"/>
          <w:sz w:val="28"/>
          <w:szCs w:val="28"/>
        </w:rPr>
        <w:t xml:space="preserve"> при </w:t>
      </w:r>
      <w:r w:rsidR="00C7567D" w:rsidRPr="006D3569">
        <w:rPr>
          <w:rFonts w:ascii="Times New Roman" w:hAnsi="Times New Roman" w:cs="Times New Roman"/>
          <w:sz w:val="28"/>
          <w:szCs w:val="28"/>
        </w:rPr>
        <w:t>вынесении решения суды также</w:t>
      </w:r>
      <w:r w:rsidRPr="006D3569">
        <w:rPr>
          <w:rFonts w:ascii="Times New Roman" w:hAnsi="Times New Roman" w:cs="Times New Roman"/>
          <w:sz w:val="28"/>
          <w:szCs w:val="28"/>
        </w:rPr>
        <w:t xml:space="preserve"> учитывают, по чьей вине работник не смог пройти обучение и был ли он уведомлен о прохождении такого обучения.</w:t>
      </w:r>
    </w:p>
    <w:p w14:paraId="605165C1" w14:textId="633A22B9" w:rsidR="0020660A" w:rsidRPr="006D3569" w:rsidRDefault="00C7567D"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Представляется, что в данном случае, несмотря на обязанность работодателя обеспечить работнику условия получения нового сертификат</w:t>
      </w:r>
      <w:r w:rsidR="00D4057C" w:rsidRPr="006D3569">
        <w:rPr>
          <w:rFonts w:ascii="Times New Roman" w:hAnsi="Times New Roman" w:cs="Times New Roman"/>
          <w:sz w:val="28"/>
          <w:szCs w:val="28"/>
        </w:rPr>
        <w:t>а</w:t>
      </w:r>
      <w:r w:rsidRPr="006D3569">
        <w:rPr>
          <w:rFonts w:ascii="Times New Roman" w:hAnsi="Times New Roman" w:cs="Times New Roman"/>
          <w:sz w:val="28"/>
          <w:szCs w:val="28"/>
        </w:rPr>
        <w:t xml:space="preserve"> специалиста, </w:t>
      </w:r>
      <w:r w:rsidR="002F59D1" w:rsidRPr="006D3569">
        <w:rPr>
          <w:rFonts w:ascii="Times New Roman" w:hAnsi="Times New Roman" w:cs="Times New Roman"/>
          <w:sz w:val="28"/>
          <w:szCs w:val="28"/>
        </w:rPr>
        <w:t>отстранения</w:t>
      </w:r>
      <w:r w:rsidRPr="006D3569">
        <w:rPr>
          <w:rFonts w:ascii="Times New Roman" w:hAnsi="Times New Roman" w:cs="Times New Roman"/>
          <w:sz w:val="28"/>
          <w:szCs w:val="28"/>
        </w:rPr>
        <w:t xml:space="preserve"> работника в данном случае правомерно, так как осуществление деятельности работником, не имеющим действующего сертификата специалиста, нарушает права граждан на охрану здоровья и медицинскую помощь, прямо предусмотренные и гарантированные ст. 41 Конституции РФ, а также является </w:t>
      </w:r>
      <w:r w:rsidR="00E71076" w:rsidRPr="006D3569">
        <w:rPr>
          <w:rFonts w:ascii="Times New Roman" w:hAnsi="Times New Roman" w:cs="Times New Roman"/>
          <w:sz w:val="28"/>
          <w:szCs w:val="28"/>
        </w:rPr>
        <w:t xml:space="preserve">нарушением </w:t>
      </w:r>
      <w:proofErr w:type="spellStart"/>
      <w:r w:rsidRPr="006D3569">
        <w:rPr>
          <w:rFonts w:ascii="Times New Roman" w:hAnsi="Times New Roman" w:cs="Times New Roman"/>
          <w:sz w:val="28"/>
          <w:szCs w:val="28"/>
        </w:rPr>
        <w:t>пп</w:t>
      </w:r>
      <w:proofErr w:type="spellEnd"/>
      <w:r w:rsidRPr="006D3569">
        <w:rPr>
          <w:rFonts w:ascii="Times New Roman" w:hAnsi="Times New Roman" w:cs="Times New Roman"/>
          <w:sz w:val="28"/>
          <w:szCs w:val="28"/>
        </w:rPr>
        <w:t>. «д» п. 4</w:t>
      </w:r>
      <w:r w:rsidR="00E71076" w:rsidRPr="006D3569">
        <w:rPr>
          <w:rFonts w:ascii="Times New Roman" w:hAnsi="Times New Roman" w:cs="Times New Roman"/>
          <w:sz w:val="28"/>
          <w:szCs w:val="28"/>
        </w:rPr>
        <w:t xml:space="preserve"> и п. </w:t>
      </w:r>
      <w:r w:rsidRPr="006D3569">
        <w:rPr>
          <w:rFonts w:ascii="Times New Roman" w:hAnsi="Times New Roman" w:cs="Times New Roman"/>
          <w:sz w:val="28"/>
          <w:szCs w:val="28"/>
        </w:rPr>
        <w:t xml:space="preserve">6 </w:t>
      </w:r>
      <w:r w:rsidR="002F59D1" w:rsidRPr="006D3569">
        <w:rPr>
          <w:rFonts w:ascii="Times New Roman" w:hAnsi="Times New Roman" w:cs="Times New Roman"/>
          <w:sz w:val="28"/>
          <w:szCs w:val="28"/>
        </w:rPr>
        <w:t>п</w:t>
      </w:r>
      <w:r w:rsidRPr="006D3569">
        <w:rPr>
          <w:rFonts w:ascii="Times New Roman" w:hAnsi="Times New Roman" w:cs="Times New Roman"/>
          <w:sz w:val="28"/>
          <w:szCs w:val="28"/>
        </w:rPr>
        <w:t xml:space="preserve">оложения </w:t>
      </w:r>
      <w:r w:rsidR="002F59D1" w:rsidRPr="006D3569">
        <w:rPr>
          <w:rFonts w:ascii="Times New Roman" w:hAnsi="Times New Roman" w:cs="Times New Roman"/>
          <w:sz w:val="28"/>
          <w:szCs w:val="28"/>
        </w:rPr>
        <w:t xml:space="preserve">«О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002F59D1" w:rsidRPr="006D3569">
        <w:rPr>
          <w:rFonts w:ascii="Times New Roman" w:hAnsi="Times New Roman" w:cs="Times New Roman"/>
          <w:sz w:val="28"/>
          <w:szCs w:val="28"/>
        </w:rPr>
        <w:lastRenderedPageBreak/>
        <w:t>территории инновационного центра «Сколково»)»</w:t>
      </w:r>
      <w:r w:rsidRPr="006D3569">
        <w:rPr>
          <w:rFonts w:ascii="Times New Roman" w:hAnsi="Times New Roman" w:cs="Times New Roman"/>
          <w:sz w:val="28"/>
          <w:szCs w:val="28"/>
        </w:rPr>
        <w:t xml:space="preserve">, утвержденного постановлением Правительства РФ от 16.04.2012 </w:t>
      </w:r>
      <w:r w:rsidR="002F59D1" w:rsidRPr="006D3569">
        <w:rPr>
          <w:rFonts w:ascii="Times New Roman" w:hAnsi="Times New Roman" w:cs="Times New Roman"/>
          <w:sz w:val="28"/>
          <w:szCs w:val="28"/>
        </w:rPr>
        <w:t>№</w:t>
      </w:r>
      <w:r w:rsidRPr="006D3569">
        <w:rPr>
          <w:rFonts w:ascii="Times New Roman" w:hAnsi="Times New Roman" w:cs="Times New Roman"/>
          <w:sz w:val="28"/>
          <w:szCs w:val="28"/>
        </w:rPr>
        <w:t xml:space="preserve"> 291</w:t>
      </w:r>
      <w:bookmarkStart w:id="22" w:name="_Hlk509481521"/>
      <w:r w:rsidR="00783DD9" w:rsidRPr="006D3569">
        <w:rPr>
          <w:rStyle w:val="ab"/>
          <w:rFonts w:ascii="Times New Roman" w:hAnsi="Times New Roman" w:cs="Times New Roman"/>
          <w:sz w:val="28"/>
          <w:szCs w:val="28"/>
        </w:rPr>
        <w:footnoteReference w:id="39"/>
      </w:r>
      <w:r w:rsidR="002F59D1" w:rsidRPr="006D3569">
        <w:rPr>
          <w:rFonts w:ascii="Times New Roman" w:hAnsi="Times New Roman" w:cs="Times New Roman"/>
          <w:sz w:val="28"/>
          <w:szCs w:val="28"/>
        </w:rPr>
        <w:t xml:space="preserve">. Допуск такого работника к работе </w:t>
      </w:r>
      <w:bookmarkEnd w:id="22"/>
      <w:r w:rsidRPr="006D3569">
        <w:rPr>
          <w:rFonts w:ascii="Times New Roman" w:hAnsi="Times New Roman" w:cs="Times New Roman"/>
          <w:sz w:val="28"/>
          <w:szCs w:val="28"/>
        </w:rPr>
        <w:t>может быть основанием для привлечения работодателя к административной ответственности по ч. 4 ст. 14.1 КоАП РФ</w:t>
      </w:r>
      <w:r w:rsidR="002F59D1" w:rsidRPr="006D3569">
        <w:rPr>
          <w:rFonts w:ascii="Times New Roman" w:hAnsi="Times New Roman" w:cs="Times New Roman"/>
          <w:sz w:val="28"/>
          <w:szCs w:val="28"/>
        </w:rPr>
        <w:t xml:space="preserve"> (</w:t>
      </w:r>
      <w:r w:rsidR="00B7751A" w:rsidRPr="006D3569">
        <w:rPr>
          <w:rFonts w:ascii="Times New Roman" w:hAnsi="Times New Roman" w:cs="Times New Roman"/>
          <w:sz w:val="28"/>
          <w:szCs w:val="28"/>
        </w:rPr>
        <w:t xml:space="preserve">см., </w:t>
      </w:r>
      <w:r w:rsidRPr="006D3569">
        <w:rPr>
          <w:rFonts w:ascii="Times New Roman" w:hAnsi="Times New Roman" w:cs="Times New Roman"/>
          <w:sz w:val="28"/>
          <w:szCs w:val="28"/>
        </w:rPr>
        <w:t xml:space="preserve">например, </w:t>
      </w:r>
      <w:bookmarkStart w:id="23" w:name="_Hlk509584972"/>
      <w:r w:rsidRPr="006D3569">
        <w:rPr>
          <w:rFonts w:ascii="Times New Roman" w:hAnsi="Times New Roman" w:cs="Times New Roman"/>
          <w:sz w:val="28"/>
          <w:szCs w:val="28"/>
        </w:rPr>
        <w:t xml:space="preserve">постановления Шестого арбитражного апелляционного суда от 07.08.2012 </w:t>
      </w:r>
      <w:r w:rsidR="00781A17" w:rsidRPr="006D3569">
        <w:rPr>
          <w:rFonts w:ascii="Times New Roman" w:hAnsi="Times New Roman" w:cs="Times New Roman"/>
          <w:sz w:val="28"/>
          <w:szCs w:val="28"/>
        </w:rPr>
        <w:t xml:space="preserve">            </w:t>
      </w:r>
      <w:r w:rsidR="002F59D1" w:rsidRPr="006D3569">
        <w:rPr>
          <w:rFonts w:ascii="Times New Roman" w:hAnsi="Times New Roman" w:cs="Times New Roman"/>
          <w:sz w:val="28"/>
          <w:szCs w:val="28"/>
        </w:rPr>
        <w:t>№</w:t>
      </w:r>
      <w:r w:rsidRPr="006D3569">
        <w:rPr>
          <w:rFonts w:ascii="Times New Roman" w:hAnsi="Times New Roman" w:cs="Times New Roman"/>
          <w:sz w:val="28"/>
          <w:szCs w:val="28"/>
        </w:rPr>
        <w:t xml:space="preserve"> 06АП-3149/12</w:t>
      </w:r>
      <w:r w:rsidR="002F59D1" w:rsidRPr="006D3569">
        <w:rPr>
          <w:rFonts w:ascii="Times New Roman" w:hAnsi="Times New Roman" w:cs="Times New Roman"/>
          <w:sz w:val="28"/>
          <w:szCs w:val="28"/>
        </w:rPr>
        <w:t xml:space="preserve">, вынесенное по результатам апелляционного пересмотра решения </w:t>
      </w:r>
      <w:r w:rsidR="009D0CD9" w:rsidRPr="006D3569">
        <w:rPr>
          <w:rFonts w:ascii="Times New Roman" w:hAnsi="Times New Roman" w:cs="Times New Roman"/>
          <w:sz w:val="28"/>
          <w:szCs w:val="28"/>
        </w:rPr>
        <w:t xml:space="preserve">Арбитражного суда Хабаровского края от 07.06.2012 по делу № </w:t>
      </w:r>
      <w:r w:rsidR="002F59D1" w:rsidRPr="006D3569">
        <w:rPr>
          <w:rFonts w:ascii="Times New Roman" w:hAnsi="Times New Roman" w:cs="Times New Roman"/>
          <w:sz w:val="28"/>
          <w:szCs w:val="28"/>
        </w:rPr>
        <w:t>А73-4019/2012</w:t>
      </w:r>
      <w:r w:rsidR="009D0CD9" w:rsidRPr="006D3569">
        <w:rPr>
          <w:rFonts w:ascii="Times New Roman" w:hAnsi="Times New Roman" w:cs="Times New Roman"/>
          <w:sz w:val="28"/>
          <w:szCs w:val="28"/>
        </w:rPr>
        <w:t>,</w:t>
      </w:r>
      <w:r w:rsidR="002F59D1" w:rsidRPr="006D3569">
        <w:rPr>
          <w:rStyle w:val="ab"/>
          <w:rFonts w:ascii="Times New Roman" w:hAnsi="Times New Roman" w:cs="Times New Roman"/>
          <w:sz w:val="28"/>
          <w:szCs w:val="28"/>
        </w:rPr>
        <w:footnoteReference w:id="40"/>
      </w:r>
      <w:r w:rsidR="002F59D1"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и от 20.02.2012 </w:t>
      </w:r>
      <w:r w:rsidR="009D0CD9" w:rsidRPr="006D3569">
        <w:rPr>
          <w:rFonts w:ascii="Times New Roman" w:hAnsi="Times New Roman" w:cs="Times New Roman"/>
          <w:sz w:val="28"/>
          <w:szCs w:val="28"/>
        </w:rPr>
        <w:t>№</w:t>
      </w:r>
      <w:r w:rsidRPr="006D3569">
        <w:rPr>
          <w:rFonts w:ascii="Times New Roman" w:hAnsi="Times New Roman" w:cs="Times New Roman"/>
          <w:sz w:val="28"/>
          <w:szCs w:val="28"/>
        </w:rPr>
        <w:t xml:space="preserve"> 06АП-142/12</w:t>
      </w:r>
      <w:r w:rsidR="009D0CD9" w:rsidRPr="006D3569">
        <w:rPr>
          <w:rFonts w:ascii="Times New Roman" w:hAnsi="Times New Roman" w:cs="Times New Roman"/>
          <w:sz w:val="28"/>
          <w:szCs w:val="28"/>
        </w:rPr>
        <w:t>, вынесенное по результатам апелляционного пересмотра решения Арбитражного</w:t>
      </w:r>
      <w:bookmarkStart w:id="25" w:name="_GoBack"/>
      <w:bookmarkEnd w:id="25"/>
      <w:r w:rsidR="009D0CD9" w:rsidRPr="006D3569">
        <w:rPr>
          <w:rFonts w:ascii="Times New Roman" w:hAnsi="Times New Roman" w:cs="Times New Roman"/>
          <w:sz w:val="28"/>
          <w:szCs w:val="28"/>
        </w:rPr>
        <w:t xml:space="preserve"> суда Хабаровского края от 30.12.2011 по делу № </w:t>
      </w:r>
      <w:r w:rsidR="002F59D1" w:rsidRPr="006D3569">
        <w:rPr>
          <w:rFonts w:ascii="Times New Roman" w:hAnsi="Times New Roman" w:cs="Times New Roman"/>
          <w:sz w:val="28"/>
          <w:szCs w:val="28"/>
        </w:rPr>
        <w:t>А73-13758/2011</w:t>
      </w:r>
      <w:bookmarkEnd w:id="23"/>
      <w:r w:rsidR="00674E3D" w:rsidRPr="006D3569">
        <w:rPr>
          <w:rFonts w:ascii="Times New Roman" w:hAnsi="Times New Roman" w:cs="Times New Roman"/>
          <w:sz w:val="28"/>
          <w:szCs w:val="28"/>
        </w:rPr>
        <w:t>).</w:t>
      </w:r>
      <w:r w:rsidR="009D0CD9" w:rsidRPr="006D3569">
        <w:rPr>
          <w:rStyle w:val="ab"/>
          <w:rFonts w:ascii="Times New Roman" w:hAnsi="Times New Roman" w:cs="Times New Roman"/>
          <w:sz w:val="28"/>
          <w:szCs w:val="28"/>
        </w:rPr>
        <w:footnoteReference w:id="41"/>
      </w:r>
    </w:p>
    <w:p w14:paraId="6808E78F" w14:textId="340BB9F4" w:rsidR="004C19E1" w:rsidRPr="006D3569" w:rsidRDefault="000D4594"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w:t>
      </w:r>
      <w:r w:rsidR="0031523A">
        <w:rPr>
          <w:rFonts w:ascii="Times New Roman" w:hAnsi="Times New Roman" w:cs="Times New Roman"/>
          <w:sz w:val="28"/>
          <w:szCs w:val="28"/>
        </w:rPr>
        <w:t>данной</w:t>
      </w:r>
      <w:r w:rsidRPr="006D3569">
        <w:rPr>
          <w:rFonts w:ascii="Times New Roman" w:hAnsi="Times New Roman" w:cs="Times New Roman"/>
          <w:sz w:val="28"/>
          <w:szCs w:val="28"/>
        </w:rPr>
        <w:t xml:space="preserve"> ситуации </w:t>
      </w:r>
      <w:r w:rsidR="0031523A">
        <w:rPr>
          <w:rFonts w:ascii="Times New Roman" w:hAnsi="Times New Roman" w:cs="Times New Roman"/>
          <w:sz w:val="28"/>
          <w:szCs w:val="28"/>
        </w:rPr>
        <w:t>работодатель вынужден</w:t>
      </w:r>
      <w:r w:rsidRPr="006D3569">
        <w:rPr>
          <w:rFonts w:ascii="Times New Roman" w:hAnsi="Times New Roman" w:cs="Times New Roman"/>
          <w:sz w:val="28"/>
          <w:szCs w:val="28"/>
        </w:rPr>
        <w:t xml:space="preserve"> отстранить работника от работы до </w:t>
      </w:r>
      <w:r w:rsidR="0031523A">
        <w:rPr>
          <w:rFonts w:ascii="Times New Roman" w:hAnsi="Times New Roman" w:cs="Times New Roman"/>
          <w:sz w:val="28"/>
          <w:szCs w:val="28"/>
        </w:rPr>
        <w:t>прохождения последним необходимого обучения и получения соответствующего сертификата специалиста. Значительное количество</w:t>
      </w:r>
      <w:r w:rsidRPr="006D3569">
        <w:rPr>
          <w:rFonts w:ascii="Times New Roman" w:hAnsi="Times New Roman" w:cs="Times New Roman"/>
          <w:sz w:val="28"/>
          <w:szCs w:val="28"/>
        </w:rPr>
        <w:t xml:space="preserve"> судов </w:t>
      </w:r>
      <w:r w:rsidR="0031523A">
        <w:rPr>
          <w:rFonts w:ascii="Times New Roman" w:hAnsi="Times New Roman" w:cs="Times New Roman"/>
          <w:sz w:val="28"/>
          <w:szCs w:val="28"/>
        </w:rPr>
        <w:lastRenderedPageBreak/>
        <w:t xml:space="preserve">оценивает </w:t>
      </w:r>
      <w:r w:rsidRPr="006D3569">
        <w:rPr>
          <w:rFonts w:ascii="Times New Roman" w:hAnsi="Times New Roman" w:cs="Times New Roman"/>
          <w:sz w:val="28"/>
          <w:szCs w:val="28"/>
        </w:rPr>
        <w:t xml:space="preserve"> </w:t>
      </w:r>
      <w:r w:rsidR="0031523A">
        <w:rPr>
          <w:rFonts w:ascii="Times New Roman" w:hAnsi="Times New Roman" w:cs="Times New Roman"/>
          <w:sz w:val="28"/>
          <w:szCs w:val="28"/>
        </w:rPr>
        <w:t>указанные</w:t>
      </w:r>
      <w:r w:rsidR="00CF4656" w:rsidRPr="006D3569">
        <w:rPr>
          <w:rFonts w:ascii="Times New Roman" w:hAnsi="Times New Roman" w:cs="Times New Roman"/>
          <w:sz w:val="28"/>
          <w:szCs w:val="28"/>
        </w:rPr>
        <w:t xml:space="preserve"> действия</w:t>
      </w:r>
      <w:r w:rsidRPr="006D3569">
        <w:rPr>
          <w:rFonts w:ascii="Times New Roman" w:hAnsi="Times New Roman" w:cs="Times New Roman"/>
          <w:sz w:val="28"/>
          <w:szCs w:val="28"/>
        </w:rPr>
        <w:t xml:space="preserve"> работодателя </w:t>
      </w:r>
      <w:r w:rsidR="0031523A">
        <w:rPr>
          <w:rFonts w:ascii="Times New Roman" w:hAnsi="Times New Roman" w:cs="Times New Roman"/>
          <w:sz w:val="28"/>
          <w:szCs w:val="28"/>
        </w:rPr>
        <w:t>как правомерные</w:t>
      </w:r>
      <w:r w:rsidR="004C19E1" w:rsidRPr="006D3569">
        <w:rPr>
          <w:rFonts w:ascii="Times New Roman" w:hAnsi="Times New Roman" w:cs="Times New Roman"/>
          <w:sz w:val="28"/>
          <w:szCs w:val="28"/>
        </w:rPr>
        <w:t>.</w:t>
      </w:r>
    </w:p>
    <w:p w14:paraId="354E0F38" w14:textId="077DFDD3" w:rsidR="006521CD" w:rsidRPr="006D3569" w:rsidRDefault="004C19E1"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w:t>
      </w:r>
      <w:r w:rsidR="00E31009" w:rsidRPr="006D3569">
        <w:rPr>
          <w:rFonts w:ascii="Times New Roman" w:hAnsi="Times New Roman" w:cs="Times New Roman"/>
          <w:sz w:val="28"/>
          <w:szCs w:val="28"/>
        </w:rPr>
        <w:t>же</w:t>
      </w:r>
      <w:r w:rsidRPr="006D3569">
        <w:rPr>
          <w:rFonts w:ascii="Times New Roman" w:hAnsi="Times New Roman" w:cs="Times New Roman"/>
          <w:sz w:val="28"/>
          <w:szCs w:val="28"/>
        </w:rPr>
        <w:t xml:space="preserve">, в </w:t>
      </w:r>
      <w:bookmarkStart w:id="26" w:name="_Hlk509585012"/>
      <w:r w:rsidRPr="006D3569">
        <w:rPr>
          <w:rFonts w:ascii="Times New Roman" w:hAnsi="Times New Roman" w:cs="Times New Roman"/>
          <w:sz w:val="28"/>
          <w:szCs w:val="28"/>
        </w:rPr>
        <w:t>апелляционном определении С</w:t>
      </w:r>
      <w:r w:rsidR="00A76B42" w:rsidRPr="006D3569">
        <w:rPr>
          <w:rFonts w:ascii="Times New Roman" w:hAnsi="Times New Roman" w:cs="Times New Roman"/>
          <w:sz w:val="28"/>
          <w:szCs w:val="28"/>
        </w:rPr>
        <w:t>удебной коллегии</w:t>
      </w:r>
      <w:r w:rsidRPr="006D3569">
        <w:rPr>
          <w:rFonts w:ascii="Times New Roman" w:hAnsi="Times New Roman" w:cs="Times New Roman"/>
          <w:sz w:val="28"/>
          <w:szCs w:val="28"/>
        </w:rPr>
        <w:t xml:space="preserve"> по гражданским делам Пермского краевого суда от 26.08.2014 по делу № 33-8152-2014</w:t>
      </w:r>
      <w:bookmarkEnd w:id="26"/>
      <w:r w:rsidR="00664064" w:rsidRPr="006D3569">
        <w:rPr>
          <w:rStyle w:val="ab"/>
          <w:rFonts w:ascii="Times New Roman" w:hAnsi="Times New Roman" w:cs="Times New Roman"/>
          <w:sz w:val="28"/>
          <w:szCs w:val="28"/>
        </w:rPr>
        <w:footnoteReference w:id="42"/>
      </w:r>
      <w:r w:rsidRPr="006D3569">
        <w:rPr>
          <w:rFonts w:ascii="Times New Roman" w:hAnsi="Times New Roman" w:cs="Times New Roman"/>
          <w:sz w:val="28"/>
          <w:szCs w:val="28"/>
        </w:rPr>
        <w:t xml:space="preserve">, оценив обстоятельства </w:t>
      </w:r>
      <w:r w:rsidR="00D45ED9" w:rsidRPr="006D3569">
        <w:rPr>
          <w:rFonts w:ascii="Times New Roman" w:hAnsi="Times New Roman" w:cs="Times New Roman"/>
          <w:sz w:val="28"/>
          <w:szCs w:val="28"/>
        </w:rPr>
        <w:t>отстранения</w:t>
      </w:r>
      <w:r w:rsidRPr="006D3569">
        <w:rPr>
          <w:rFonts w:ascii="Times New Roman" w:hAnsi="Times New Roman" w:cs="Times New Roman"/>
          <w:sz w:val="28"/>
          <w:szCs w:val="28"/>
        </w:rPr>
        <w:t xml:space="preserve"> работника от работы и признав такое </w:t>
      </w:r>
      <w:r w:rsidR="003610FB" w:rsidRPr="006D3569">
        <w:rPr>
          <w:rFonts w:ascii="Times New Roman" w:hAnsi="Times New Roman" w:cs="Times New Roman"/>
          <w:sz w:val="28"/>
          <w:szCs w:val="28"/>
        </w:rPr>
        <w:t>отстранение</w:t>
      </w:r>
      <w:r w:rsidRPr="006D3569">
        <w:rPr>
          <w:rFonts w:ascii="Times New Roman" w:hAnsi="Times New Roman" w:cs="Times New Roman"/>
          <w:sz w:val="28"/>
          <w:szCs w:val="28"/>
        </w:rPr>
        <w:t xml:space="preserve"> правомерным, суд указал следующее: </w:t>
      </w:r>
      <w:r w:rsidRPr="006D3569">
        <w:rPr>
          <w:rFonts w:ascii="Times New Roman" w:hAnsi="Times New Roman" w:cs="Times New Roman"/>
          <w:color w:val="333333"/>
          <w:sz w:val="28"/>
          <w:szCs w:val="28"/>
          <w:shd w:val="clear" w:color="auto" w:fill="FFFFFF"/>
        </w:rPr>
        <w:t xml:space="preserve">«Судебная коллегия полагает, что суд первой инстанции обоснованно пришел к выводу о необходимости оплаты С.А. </w:t>
      </w:r>
      <w:proofErr w:type="spellStart"/>
      <w:r w:rsidRPr="006D3569">
        <w:rPr>
          <w:rFonts w:ascii="Times New Roman" w:hAnsi="Times New Roman" w:cs="Times New Roman"/>
          <w:color w:val="333333"/>
          <w:sz w:val="28"/>
          <w:szCs w:val="28"/>
          <w:shd w:val="clear" w:color="auto" w:fill="FFFFFF"/>
        </w:rPr>
        <w:t>Куртагину</w:t>
      </w:r>
      <w:proofErr w:type="spellEnd"/>
      <w:r w:rsidRPr="006D3569">
        <w:rPr>
          <w:rFonts w:ascii="Times New Roman" w:hAnsi="Times New Roman" w:cs="Times New Roman"/>
          <w:color w:val="333333"/>
          <w:sz w:val="28"/>
          <w:szCs w:val="28"/>
          <w:shd w:val="clear" w:color="auto" w:fill="FFFFFF"/>
        </w:rPr>
        <w:t xml:space="preserve"> всего времени отстранения от работы в размере 2/3 средней заработной платы, поскольку вследствие именно неисполнения обязанности работодателя по направлению на обучение истец был отстранен от работы, т</w:t>
      </w:r>
      <w:r w:rsidR="007144B0" w:rsidRPr="006D3569">
        <w:rPr>
          <w:rFonts w:ascii="Times New Roman" w:hAnsi="Times New Roman" w:cs="Times New Roman"/>
          <w:color w:val="333333"/>
          <w:sz w:val="28"/>
          <w:szCs w:val="28"/>
          <w:shd w:val="clear" w:color="auto" w:fill="FFFFFF"/>
        </w:rPr>
        <w:t xml:space="preserve">о </w:t>
      </w:r>
      <w:r w:rsidRPr="006D3569">
        <w:rPr>
          <w:rFonts w:ascii="Times New Roman" w:hAnsi="Times New Roman" w:cs="Times New Roman"/>
          <w:color w:val="333333"/>
          <w:sz w:val="28"/>
          <w:szCs w:val="28"/>
          <w:shd w:val="clear" w:color="auto" w:fill="FFFFFF"/>
        </w:rPr>
        <w:t>е</w:t>
      </w:r>
      <w:r w:rsidR="007144B0" w:rsidRPr="006D3569">
        <w:rPr>
          <w:rFonts w:ascii="Times New Roman" w:hAnsi="Times New Roman" w:cs="Times New Roman"/>
          <w:color w:val="333333"/>
          <w:sz w:val="28"/>
          <w:szCs w:val="28"/>
          <w:shd w:val="clear" w:color="auto" w:fill="FFFFFF"/>
        </w:rPr>
        <w:t>сть</w:t>
      </w:r>
      <w:r w:rsidRPr="006D3569">
        <w:rPr>
          <w:rFonts w:ascii="Times New Roman" w:hAnsi="Times New Roman" w:cs="Times New Roman"/>
          <w:color w:val="333333"/>
          <w:sz w:val="28"/>
          <w:szCs w:val="28"/>
          <w:shd w:val="clear" w:color="auto" w:fill="FFFFFF"/>
        </w:rPr>
        <w:t xml:space="preserve"> имел место </w:t>
      </w:r>
      <w:r w:rsidRPr="006D3569">
        <w:rPr>
          <w:rFonts w:ascii="Times New Roman" w:hAnsi="Times New Roman" w:cs="Times New Roman"/>
          <w:sz w:val="28"/>
          <w:szCs w:val="28"/>
          <w:shd w:val="clear" w:color="auto" w:fill="FFFFFF"/>
        </w:rPr>
        <w:t>простой по вине работодателя. При этом </w:t>
      </w:r>
      <w:proofErr w:type="spellStart"/>
      <w:r w:rsidRPr="006D3569">
        <w:rPr>
          <w:rStyle w:val="link"/>
          <w:rFonts w:ascii="Times New Roman" w:hAnsi="Times New Roman" w:cs="Times New Roman"/>
          <w:sz w:val="28"/>
          <w:szCs w:val="28"/>
          <w:shd w:val="clear" w:color="auto" w:fill="FFFFFF"/>
        </w:rPr>
        <w:t>ст.ст</w:t>
      </w:r>
      <w:proofErr w:type="spellEnd"/>
      <w:r w:rsidRPr="006D3569">
        <w:rPr>
          <w:rStyle w:val="link"/>
          <w:rFonts w:ascii="Times New Roman" w:hAnsi="Times New Roman" w:cs="Times New Roman"/>
          <w:sz w:val="28"/>
          <w:szCs w:val="28"/>
          <w:shd w:val="clear" w:color="auto" w:fill="FFFFFF"/>
        </w:rPr>
        <w:t>. 76</w:t>
      </w:r>
      <w:r w:rsidRPr="006D3569">
        <w:rPr>
          <w:rFonts w:ascii="Times New Roman" w:hAnsi="Times New Roman" w:cs="Times New Roman"/>
          <w:sz w:val="28"/>
          <w:szCs w:val="28"/>
          <w:shd w:val="clear" w:color="auto" w:fill="FFFFFF"/>
        </w:rPr>
        <w:t> и </w:t>
      </w:r>
      <w:r w:rsidRPr="006D3569">
        <w:rPr>
          <w:rStyle w:val="link"/>
          <w:rFonts w:ascii="Times New Roman" w:hAnsi="Times New Roman" w:cs="Times New Roman"/>
          <w:sz w:val="28"/>
          <w:szCs w:val="28"/>
          <w:shd w:val="clear" w:color="auto" w:fill="FFFFFF"/>
        </w:rPr>
        <w:t>152</w:t>
      </w:r>
      <w:r w:rsidRPr="006D3569">
        <w:rPr>
          <w:rFonts w:ascii="Times New Roman" w:hAnsi="Times New Roman" w:cs="Times New Roman"/>
          <w:sz w:val="28"/>
          <w:szCs w:val="28"/>
          <w:shd w:val="clear" w:color="auto" w:fill="FFFFFF"/>
        </w:rPr>
        <w:t> ТК РФ не содержат исчерпывающий перечень случаев, которые могут быть признаны простоем по вине работодателя. Вывод суда в данной части не противоречит положениям </w:t>
      </w:r>
      <w:r w:rsidRPr="006D3569">
        <w:rPr>
          <w:rStyle w:val="link"/>
          <w:rFonts w:ascii="Times New Roman" w:hAnsi="Times New Roman" w:cs="Times New Roman"/>
          <w:sz w:val="28"/>
          <w:szCs w:val="28"/>
          <w:shd w:val="clear" w:color="auto" w:fill="FFFFFF"/>
        </w:rPr>
        <w:t>Трудового</w:t>
      </w:r>
      <w:r w:rsidR="007144B0" w:rsidRPr="006D3569">
        <w:rPr>
          <w:rStyle w:val="link"/>
          <w:rFonts w:ascii="Times New Roman" w:hAnsi="Times New Roman" w:cs="Times New Roman"/>
          <w:sz w:val="28"/>
          <w:szCs w:val="28"/>
          <w:shd w:val="clear" w:color="auto" w:fill="FFFFFF"/>
        </w:rPr>
        <w:t xml:space="preserve"> к</w:t>
      </w:r>
      <w:r w:rsidRPr="006D3569">
        <w:rPr>
          <w:rStyle w:val="link"/>
          <w:rFonts w:ascii="Times New Roman" w:hAnsi="Times New Roman" w:cs="Times New Roman"/>
          <w:sz w:val="28"/>
          <w:szCs w:val="28"/>
          <w:shd w:val="clear" w:color="auto" w:fill="FFFFFF"/>
        </w:rPr>
        <w:t>одекса</w:t>
      </w:r>
      <w:r w:rsidR="007144B0" w:rsidRPr="006D3569">
        <w:rPr>
          <w:rFonts w:ascii="Times New Roman" w:hAnsi="Times New Roman" w:cs="Times New Roman"/>
          <w:sz w:val="28"/>
          <w:szCs w:val="28"/>
          <w:shd w:val="clear" w:color="auto" w:fill="FFFFFF"/>
        </w:rPr>
        <w:t xml:space="preserve"> </w:t>
      </w:r>
      <w:r w:rsidRPr="006D3569">
        <w:rPr>
          <w:rFonts w:ascii="Times New Roman" w:hAnsi="Times New Roman" w:cs="Times New Roman"/>
          <w:sz w:val="28"/>
          <w:szCs w:val="28"/>
          <w:shd w:val="clear" w:color="auto" w:fill="FFFFFF"/>
        </w:rPr>
        <w:t>РФ, а довод апелляционной жалобы</w:t>
      </w:r>
      <w:r w:rsidR="007144B0" w:rsidRPr="006D3569">
        <w:rPr>
          <w:rFonts w:ascii="Times New Roman" w:hAnsi="Times New Roman" w:cs="Times New Roman"/>
          <w:sz w:val="28"/>
          <w:szCs w:val="28"/>
          <w:shd w:val="clear" w:color="auto" w:fill="FFFFFF"/>
        </w:rPr>
        <w:t xml:space="preserve"> </w:t>
      </w:r>
      <w:r w:rsidRPr="006D3569">
        <w:rPr>
          <w:rFonts w:ascii="Times New Roman" w:hAnsi="Times New Roman" w:cs="Times New Roman"/>
          <w:sz w:val="28"/>
          <w:szCs w:val="28"/>
          <w:shd w:val="clear" w:color="auto" w:fill="FFFFFF"/>
        </w:rPr>
        <w:t>ответчика основан на неверном толковании норм материального права»</w:t>
      </w:r>
      <w:r w:rsidR="007144B0" w:rsidRPr="006D3569">
        <w:rPr>
          <w:rFonts w:ascii="Times New Roman" w:hAnsi="Times New Roman" w:cs="Times New Roman"/>
          <w:sz w:val="28"/>
          <w:szCs w:val="28"/>
          <w:shd w:val="clear" w:color="auto" w:fill="FFFFFF"/>
        </w:rPr>
        <w:t>.</w:t>
      </w:r>
      <w:r w:rsidR="00664064" w:rsidRPr="006D3569">
        <w:rPr>
          <w:rStyle w:val="ab"/>
          <w:rFonts w:ascii="Times New Roman" w:hAnsi="Times New Roman" w:cs="Times New Roman"/>
          <w:sz w:val="28"/>
          <w:szCs w:val="28"/>
        </w:rPr>
        <w:footnoteReference w:id="43"/>
      </w:r>
      <w:r w:rsidR="00E31009" w:rsidRPr="006D3569">
        <w:rPr>
          <w:rFonts w:ascii="Times New Roman" w:hAnsi="Times New Roman" w:cs="Times New Roman"/>
          <w:sz w:val="28"/>
          <w:szCs w:val="28"/>
        </w:rPr>
        <w:t xml:space="preserve"> То есть в данном деле суд, признав правомерность отстранения работника от работы, указал на обязанность работодателя обеспечивать условия прохождения переобучения</w:t>
      </w:r>
      <w:r w:rsidR="00A94177" w:rsidRPr="006D3569">
        <w:rPr>
          <w:rFonts w:ascii="Times New Roman" w:hAnsi="Times New Roman" w:cs="Times New Roman"/>
          <w:sz w:val="28"/>
          <w:szCs w:val="28"/>
        </w:rPr>
        <w:t xml:space="preserve"> своим сотрудникам</w:t>
      </w:r>
      <w:r w:rsidR="00E31009" w:rsidRPr="006D3569">
        <w:rPr>
          <w:rFonts w:ascii="Times New Roman" w:hAnsi="Times New Roman" w:cs="Times New Roman"/>
          <w:sz w:val="28"/>
          <w:szCs w:val="28"/>
        </w:rPr>
        <w:t>, в связи с чем обязал его оплатить работнику весь период отстранения, квалифицировав это как простой по вине работодателя.</w:t>
      </w:r>
    </w:p>
    <w:p w14:paraId="061E309D" w14:textId="56006F6F" w:rsidR="006521CD" w:rsidRPr="006D3569" w:rsidRDefault="006521CD"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Также </w:t>
      </w:r>
      <w:r w:rsidR="003564A5" w:rsidRPr="006D3569">
        <w:rPr>
          <w:rFonts w:ascii="Times New Roman" w:hAnsi="Times New Roman" w:cs="Times New Roman"/>
          <w:sz w:val="28"/>
          <w:szCs w:val="28"/>
        </w:rPr>
        <w:t xml:space="preserve">при разрешении аналогичных споров </w:t>
      </w:r>
      <w:r w:rsidRPr="006D3569">
        <w:rPr>
          <w:rFonts w:ascii="Times New Roman" w:hAnsi="Times New Roman" w:cs="Times New Roman"/>
          <w:sz w:val="28"/>
          <w:szCs w:val="28"/>
        </w:rPr>
        <w:t>суды оценивают внутренние акты работодателя (организации) и нормативное регулирование в соответствующей сфере, предусматривающие обязанность работодателя направлять работника на необходимо</w:t>
      </w:r>
      <w:r w:rsidR="00C77DAB" w:rsidRPr="006D3569">
        <w:rPr>
          <w:rFonts w:ascii="Times New Roman" w:hAnsi="Times New Roman" w:cs="Times New Roman"/>
          <w:sz w:val="28"/>
          <w:szCs w:val="28"/>
        </w:rPr>
        <w:t>е</w:t>
      </w:r>
      <w:r w:rsidRPr="006D3569">
        <w:rPr>
          <w:rFonts w:ascii="Times New Roman" w:hAnsi="Times New Roman" w:cs="Times New Roman"/>
          <w:sz w:val="28"/>
          <w:szCs w:val="28"/>
        </w:rPr>
        <w:t xml:space="preserve"> обучение для повышения </w:t>
      </w:r>
      <w:r w:rsidRPr="006D3569">
        <w:rPr>
          <w:rFonts w:ascii="Times New Roman" w:hAnsi="Times New Roman" w:cs="Times New Roman"/>
          <w:sz w:val="28"/>
          <w:szCs w:val="28"/>
        </w:rPr>
        <w:lastRenderedPageBreak/>
        <w:t xml:space="preserve">квалификации. </w:t>
      </w:r>
    </w:p>
    <w:p w14:paraId="1FEA6879" w14:textId="682E20A7" w:rsidR="006521CD" w:rsidRPr="006D3569" w:rsidRDefault="006521CD"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 в апелляционном определении от 13.12.2013 по делу № 33-10142/2013</w:t>
      </w:r>
      <w:r w:rsidR="00297294" w:rsidRPr="006D3569">
        <w:rPr>
          <w:rStyle w:val="ab"/>
          <w:rFonts w:ascii="Times New Roman" w:hAnsi="Times New Roman" w:cs="Times New Roman"/>
          <w:sz w:val="28"/>
          <w:szCs w:val="28"/>
        </w:rPr>
        <w:footnoteReference w:id="44"/>
      </w:r>
      <w:r w:rsidRPr="006D3569">
        <w:rPr>
          <w:rFonts w:ascii="Times New Roman" w:hAnsi="Times New Roman" w:cs="Times New Roman"/>
          <w:sz w:val="28"/>
          <w:szCs w:val="28"/>
        </w:rPr>
        <w:t xml:space="preserve"> Иркутский областной суд указал следующее: «В соответствии с приказом МВД России № 647 от 29 июня 2012 года «Об утверждении Положения о проведении органами внутренних дел РФ периодических проверок частных охранников и работников юридических лиц с особыми уставными задачами на пригодность к действиям, связанным с применением огнестрельного оружия и специальных средств» именно на руководство частного охранного предприятия возложены обязанности по организации и проведению первичной и плановой проверок на пригодность к действиям, связанным с применением огнестрельного оружия и специальных средств. Руководитель охранного предприятия должен согласовать дату прохождения проверки с администрацией образовательного учреждения и стрелкового объекта, где будут проходить проверку его работники, а также вручить приглашение для прохождения проверки с указанием времени и места ее проведения и обеспечить прибытие работника.</w:t>
      </w:r>
    </w:p>
    <w:p w14:paraId="313155B6" w14:textId="3AB89C8B" w:rsidR="00D45ED9" w:rsidRPr="006D3569" w:rsidRDefault="006521CD"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Удовлетворяя исковые требования в части признания незаконным приказа № от &lt;дата изъята&gt;, суд, руководствуясь вышеприведенными нормами права, обоснованно пришел к выводу, что законных оснований для отстранения от работы М. у работодателя не имелось, поскольку указанные в приказе об отстранении основания не входят в перечень, предусмотренный законом. Кроме того, в ходе судебного заседания установлен факт не исполнения работодателем, возложенных на него обязанностей по организации периодических проверок частных охранников»</w:t>
      </w:r>
      <w:r w:rsidR="00297294" w:rsidRPr="006D3569">
        <w:rPr>
          <w:rFonts w:ascii="Times New Roman" w:hAnsi="Times New Roman" w:cs="Times New Roman"/>
          <w:sz w:val="28"/>
          <w:szCs w:val="28"/>
        </w:rPr>
        <w:t xml:space="preserve"> (см. также апелляционное определение Тульского областного суда от 06.05.2014                           № 33-1193</w:t>
      </w:r>
      <w:r w:rsidR="00C77DAB" w:rsidRPr="006D3569">
        <w:rPr>
          <w:rStyle w:val="ab"/>
          <w:rFonts w:ascii="Times New Roman" w:hAnsi="Times New Roman" w:cs="Times New Roman"/>
          <w:sz w:val="28"/>
          <w:szCs w:val="28"/>
        </w:rPr>
        <w:footnoteReference w:id="45"/>
      </w:r>
      <w:r w:rsidR="00297294" w:rsidRPr="006D3569">
        <w:rPr>
          <w:rFonts w:ascii="Times New Roman" w:hAnsi="Times New Roman" w:cs="Times New Roman"/>
          <w:sz w:val="28"/>
          <w:szCs w:val="28"/>
        </w:rPr>
        <w:t>)</w:t>
      </w:r>
      <w:r w:rsidR="00C77DAB" w:rsidRPr="006D3569">
        <w:rPr>
          <w:rFonts w:ascii="Times New Roman" w:hAnsi="Times New Roman" w:cs="Times New Roman"/>
          <w:sz w:val="28"/>
          <w:szCs w:val="28"/>
        </w:rPr>
        <w:t>.</w:t>
      </w:r>
    </w:p>
    <w:p w14:paraId="398063C4" w14:textId="69BFE38B" w:rsidR="00297294" w:rsidRPr="006D3569" w:rsidRDefault="00297294" w:rsidP="003564A5">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апелляционном определении от 18.05.2017 № 33-9454/2017 по делу              </w:t>
      </w:r>
      <w:r w:rsidRPr="006D3569">
        <w:rPr>
          <w:rFonts w:ascii="Times New Roman" w:hAnsi="Times New Roman" w:cs="Times New Roman"/>
          <w:sz w:val="28"/>
          <w:szCs w:val="28"/>
        </w:rPr>
        <w:lastRenderedPageBreak/>
        <w:t>№ 2-10491/2016</w:t>
      </w:r>
      <w:r w:rsidRPr="006D3569">
        <w:rPr>
          <w:rStyle w:val="ab"/>
          <w:rFonts w:ascii="Times New Roman" w:hAnsi="Times New Roman" w:cs="Times New Roman"/>
          <w:sz w:val="28"/>
          <w:szCs w:val="28"/>
        </w:rPr>
        <w:footnoteReference w:id="46"/>
      </w:r>
      <w:r w:rsidRPr="006D3569">
        <w:rPr>
          <w:rFonts w:ascii="Times New Roman" w:hAnsi="Times New Roman" w:cs="Times New Roman"/>
          <w:sz w:val="28"/>
          <w:szCs w:val="28"/>
        </w:rPr>
        <w:t xml:space="preserve"> Санкт-Петербургский городской суд указал следующее: «Ссылки истца в апелляционной жалобе на наличие у ответчика обязанности по переподготовки истца на тип ВС А-319/320, являются несостоятельными, поскольку в силу ст. 196 Трудового кодекса Российской Федерации необходимость подготовки работников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 однако в ходе рассмотрения дела было установлено, что обязанности направлять на переобучение своих работников положения локальных нормативных актов организации ответчика не содержат.</w:t>
      </w:r>
    </w:p>
    <w:p w14:paraId="5CCC2BF7" w14:textId="6A64C217" w:rsidR="006521CD" w:rsidRPr="006D3569" w:rsidRDefault="00297294"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Вместе с тем, истец в установленном законом порядке был лишен права осуществлять полеты на ВС А319/320, в связи с чем, необходимости у работодателя в переподготовке истца не имеется».</w:t>
      </w:r>
    </w:p>
    <w:p w14:paraId="525522FD" w14:textId="77777777" w:rsidR="00D45ED9" w:rsidRPr="006D3569" w:rsidRDefault="00D45ED9"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Однако,</w:t>
      </w:r>
      <w:r w:rsidR="000D4594" w:rsidRPr="006D3569">
        <w:rPr>
          <w:rFonts w:ascii="Times New Roman" w:hAnsi="Times New Roman" w:cs="Times New Roman"/>
          <w:sz w:val="28"/>
          <w:szCs w:val="28"/>
        </w:rPr>
        <w:t xml:space="preserve"> в судебной практике существует и иная позиция, согласно которой действующее законодательство не предусматривает оснований, по которым работника в рассматриваемом случае можно было бы отстранить от работы</w:t>
      </w:r>
      <w:r w:rsidRPr="006D3569">
        <w:rPr>
          <w:rFonts w:ascii="Times New Roman" w:hAnsi="Times New Roman" w:cs="Times New Roman"/>
          <w:sz w:val="28"/>
          <w:szCs w:val="28"/>
        </w:rPr>
        <w:t>.</w:t>
      </w:r>
    </w:p>
    <w:p w14:paraId="4CA12FD1" w14:textId="077F4C4A" w:rsidR="0015653E" w:rsidRPr="006D3569" w:rsidRDefault="00D45ED9"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 в</w:t>
      </w:r>
      <w:r w:rsidR="000D4594" w:rsidRPr="006D3569">
        <w:rPr>
          <w:rFonts w:ascii="Times New Roman" w:hAnsi="Times New Roman" w:cs="Times New Roman"/>
          <w:sz w:val="28"/>
          <w:szCs w:val="28"/>
        </w:rPr>
        <w:t xml:space="preserve"> </w:t>
      </w:r>
      <w:bookmarkStart w:id="30" w:name="_Hlk509585058"/>
      <w:bookmarkStart w:id="31" w:name="_Hlk509482655"/>
      <w:r w:rsidR="000D4594" w:rsidRPr="006D3569">
        <w:rPr>
          <w:rFonts w:ascii="Times New Roman" w:hAnsi="Times New Roman" w:cs="Times New Roman"/>
          <w:sz w:val="28"/>
          <w:szCs w:val="28"/>
        </w:rPr>
        <w:t>кассационно</w:t>
      </w:r>
      <w:r w:rsidRPr="006D3569">
        <w:rPr>
          <w:rFonts w:ascii="Times New Roman" w:hAnsi="Times New Roman" w:cs="Times New Roman"/>
          <w:sz w:val="28"/>
          <w:szCs w:val="28"/>
        </w:rPr>
        <w:t>м</w:t>
      </w:r>
      <w:r w:rsidR="000D4594" w:rsidRPr="006D3569">
        <w:rPr>
          <w:rFonts w:ascii="Times New Roman" w:hAnsi="Times New Roman" w:cs="Times New Roman"/>
          <w:sz w:val="28"/>
          <w:szCs w:val="28"/>
        </w:rPr>
        <w:t xml:space="preserve"> определени</w:t>
      </w:r>
      <w:r w:rsidRPr="006D3569">
        <w:rPr>
          <w:rFonts w:ascii="Times New Roman" w:hAnsi="Times New Roman" w:cs="Times New Roman"/>
          <w:sz w:val="28"/>
          <w:szCs w:val="28"/>
        </w:rPr>
        <w:t>и</w:t>
      </w:r>
      <w:r w:rsidR="000D4594" w:rsidRPr="006D3569">
        <w:rPr>
          <w:rFonts w:ascii="Times New Roman" w:hAnsi="Times New Roman" w:cs="Times New Roman"/>
          <w:sz w:val="28"/>
          <w:szCs w:val="28"/>
        </w:rPr>
        <w:t xml:space="preserve"> С</w:t>
      </w:r>
      <w:r w:rsidR="00A76B42" w:rsidRPr="006D3569">
        <w:rPr>
          <w:rFonts w:ascii="Times New Roman" w:hAnsi="Times New Roman" w:cs="Times New Roman"/>
          <w:sz w:val="28"/>
          <w:szCs w:val="28"/>
        </w:rPr>
        <w:t>удебной коллегии</w:t>
      </w:r>
      <w:r w:rsidR="000D4594" w:rsidRPr="006D3569">
        <w:rPr>
          <w:rFonts w:ascii="Times New Roman" w:hAnsi="Times New Roman" w:cs="Times New Roman"/>
          <w:sz w:val="28"/>
          <w:szCs w:val="28"/>
        </w:rPr>
        <w:t xml:space="preserve"> по гражданским делам Волгоградского областного суда от 29.09.2011 по делу </w:t>
      </w:r>
      <w:r w:rsidRPr="006D3569">
        <w:rPr>
          <w:rFonts w:ascii="Times New Roman" w:hAnsi="Times New Roman" w:cs="Times New Roman"/>
          <w:sz w:val="28"/>
          <w:szCs w:val="28"/>
        </w:rPr>
        <w:t>№</w:t>
      </w:r>
      <w:r w:rsidR="000D4594" w:rsidRPr="006D3569">
        <w:rPr>
          <w:rFonts w:ascii="Times New Roman" w:hAnsi="Times New Roman" w:cs="Times New Roman"/>
          <w:sz w:val="28"/>
          <w:szCs w:val="28"/>
        </w:rPr>
        <w:t xml:space="preserve"> 33-12716/11</w:t>
      </w:r>
      <w:bookmarkEnd w:id="30"/>
      <w:r w:rsidR="00C131FF" w:rsidRPr="006D3569">
        <w:rPr>
          <w:rStyle w:val="ab"/>
          <w:rFonts w:ascii="Times New Roman" w:hAnsi="Times New Roman" w:cs="Times New Roman"/>
          <w:sz w:val="28"/>
          <w:szCs w:val="28"/>
        </w:rPr>
        <w:footnoteReference w:id="47"/>
      </w:r>
      <w:r w:rsidRPr="006D3569">
        <w:rPr>
          <w:rFonts w:ascii="Times New Roman" w:hAnsi="Times New Roman" w:cs="Times New Roman"/>
          <w:sz w:val="28"/>
          <w:szCs w:val="28"/>
        </w:rPr>
        <w:t xml:space="preserve"> суд указал: «</w:t>
      </w:r>
      <w:r w:rsidR="000E5180" w:rsidRPr="006D3569">
        <w:rPr>
          <w:rFonts w:ascii="Times New Roman" w:hAnsi="Times New Roman" w:cs="Times New Roman"/>
          <w:sz w:val="28"/>
          <w:szCs w:val="28"/>
        </w:rPr>
        <w:t>Кроме того,</w:t>
      </w:r>
      <w:r w:rsidR="00C77DAB" w:rsidRPr="006D3569">
        <w:rPr>
          <w:rFonts w:ascii="Times New Roman" w:hAnsi="Times New Roman" w:cs="Times New Roman"/>
          <w:sz w:val="28"/>
          <w:szCs w:val="28"/>
        </w:rPr>
        <w:t xml:space="preserve"> </w:t>
      </w:r>
      <w:r w:rsidR="000E5180" w:rsidRPr="006D3569">
        <w:rPr>
          <w:rFonts w:ascii="Times New Roman" w:hAnsi="Times New Roman" w:cs="Times New Roman"/>
          <w:sz w:val="28"/>
          <w:szCs w:val="28"/>
        </w:rPr>
        <w:t xml:space="preserve">федеральными законами или иными нормативными правовыми актами в области медицины не предусмотрено приостановление на срок до 2-х месяцев право медицинской сестры на выполнение работы по указанной должности из-за отсутствия действующего сертификата по определенной специальности, например, по физиотерапии. Само по себе отсутствие действующего сертификата по специальности (физиотерапия), у медицинской сестры, по смыслу ст. 76 ч. 1 п. 5 ТК РФ, не является основанием для отстранения работника от обязанностей медицинской сестры, поскольку </w:t>
      </w:r>
      <w:r w:rsidR="000E5180" w:rsidRPr="006D3569">
        <w:rPr>
          <w:rFonts w:ascii="Times New Roman" w:hAnsi="Times New Roman" w:cs="Times New Roman"/>
          <w:sz w:val="28"/>
          <w:szCs w:val="28"/>
        </w:rPr>
        <w:lastRenderedPageBreak/>
        <w:t>такое основание отсутствует в ст. 76 ч. 1 п. 5 Трудового кодекса РФ</w:t>
      </w:r>
      <w:bookmarkEnd w:id="31"/>
      <w:r w:rsidR="00595F46" w:rsidRPr="006D3569">
        <w:rPr>
          <w:rFonts w:ascii="Times New Roman" w:hAnsi="Times New Roman" w:cs="Times New Roman"/>
          <w:sz w:val="28"/>
          <w:szCs w:val="28"/>
        </w:rPr>
        <w:t>».</w:t>
      </w:r>
      <w:r w:rsidR="000D4594" w:rsidRPr="006D3569">
        <w:rPr>
          <w:rStyle w:val="ab"/>
          <w:rFonts w:ascii="Times New Roman" w:hAnsi="Times New Roman" w:cs="Times New Roman"/>
          <w:sz w:val="28"/>
          <w:szCs w:val="28"/>
        </w:rPr>
        <w:footnoteReference w:id="48"/>
      </w:r>
    </w:p>
    <w:p w14:paraId="1CD852E3" w14:textId="74777891" w:rsidR="00C64EE8" w:rsidRPr="006D3569" w:rsidRDefault="00C64EE8"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Обращаясь к положениям п. 9 ч. 1 ст. 83 Трудового кодекса РФ, можно констатировать, что законодатель не отождествляет понятия «приостановление действия» и «истечение срока действия» специального права работника. Также п. 5 ч. 1 ст. 76 Трудового кодекса РФ говорит именно о приостановлении действия специального права работника на срок до двух месяцев. Исходя из вышеуказанного, в ситуации, приведенной в решении суда, формально п. 5 ч. 1 ст. 76 Трудового кодекса РФ не может быть применим, так как в данном случае произошло </w:t>
      </w:r>
      <w:r w:rsidR="009C595B" w:rsidRPr="006D3569">
        <w:rPr>
          <w:rFonts w:ascii="Times New Roman" w:hAnsi="Times New Roman" w:cs="Times New Roman"/>
          <w:sz w:val="28"/>
          <w:szCs w:val="28"/>
        </w:rPr>
        <w:t>истечение</w:t>
      </w:r>
      <w:r w:rsidRPr="006D3569">
        <w:rPr>
          <w:rFonts w:ascii="Times New Roman" w:hAnsi="Times New Roman" w:cs="Times New Roman"/>
          <w:sz w:val="28"/>
          <w:szCs w:val="28"/>
        </w:rPr>
        <w:t xml:space="preserve"> срока действия специального права работника, а не его приостановление.</w:t>
      </w:r>
    </w:p>
    <w:p w14:paraId="4E240525" w14:textId="5F5B0300" w:rsidR="00C64EE8" w:rsidRPr="006D3569" w:rsidRDefault="00C64EE8"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Также, допустим, если </w:t>
      </w:r>
      <w:r w:rsidR="009C595B" w:rsidRPr="006D3569">
        <w:rPr>
          <w:rFonts w:ascii="Times New Roman" w:hAnsi="Times New Roman" w:cs="Times New Roman"/>
          <w:sz w:val="28"/>
          <w:szCs w:val="28"/>
        </w:rPr>
        <w:t>срок</w:t>
      </w:r>
      <w:r w:rsidRPr="006D3569">
        <w:rPr>
          <w:rFonts w:ascii="Times New Roman" w:hAnsi="Times New Roman" w:cs="Times New Roman"/>
          <w:sz w:val="28"/>
          <w:szCs w:val="28"/>
        </w:rPr>
        <w:t xml:space="preserve"> действия специального права работника </w:t>
      </w:r>
      <w:r w:rsidR="009C595B" w:rsidRPr="006D3569">
        <w:rPr>
          <w:rFonts w:ascii="Times New Roman" w:hAnsi="Times New Roman" w:cs="Times New Roman"/>
          <w:sz w:val="28"/>
          <w:szCs w:val="28"/>
        </w:rPr>
        <w:t>приостановлен</w:t>
      </w:r>
      <w:r w:rsidRPr="006D3569">
        <w:rPr>
          <w:rFonts w:ascii="Times New Roman" w:hAnsi="Times New Roman" w:cs="Times New Roman"/>
          <w:sz w:val="28"/>
          <w:szCs w:val="28"/>
        </w:rPr>
        <w:t xml:space="preserve"> на срок до двух месяцев, то работодатель не может быть уверен, что работник вновь получит указанное специальное право, например, на занятие медицинской </w:t>
      </w:r>
      <w:r w:rsidR="009C595B" w:rsidRPr="006D3569">
        <w:rPr>
          <w:rFonts w:ascii="Times New Roman" w:hAnsi="Times New Roman" w:cs="Times New Roman"/>
          <w:sz w:val="28"/>
          <w:szCs w:val="28"/>
        </w:rPr>
        <w:t>деятельностью</w:t>
      </w:r>
      <w:r w:rsidRPr="006D3569">
        <w:rPr>
          <w:rFonts w:ascii="Times New Roman" w:hAnsi="Times New Roman" w:cs="Times New Roman"/>
          <w:sz w:val="28"/>
          <w:szCs w:val="28"/>
        </w:rPr>
        <w:t xml:space="preserve"> (работник может не сдать </w:t>
      </w:r>
      <w:r w:rsidR="009C595B" w:rsidRPr="006D3569">
        <w:rPr>
          <w:rFonts w:ascii="Times New Roman" w:hAnsi="Times New Roman" w:cs="Times New Roman"/>
          <w:sz w:val="28"/>
          <w:szCs w:val="28"/>
        </w:rPr>
        <w:t>экзамен</w:t>
      </w:r>
      <w:r w:rsidRPr="006D3569">
        <w:rPr>
          <w:rFonts w:ascii="Times New Roman" w:hAnsi="Times New Roman" w:cs="Times New Roman"/>
          <w:sz w:val="28"/>
          <w:szCs w:val="28"/>
        </w:rPr>
        <w:t xml:space="preserve"> на сертификат специалиста).</w:t>
      </w:r>
    </w:p>
    <w:p w14:paraId="1B476665" w14:textId="77777777" w:rsidR="00C77DAB" w:rsidRPr="006D3569" w:rsidRDefault="00C64EE8"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Также и применение п. 7 ч. 1 ст. 76 Трудового кодекса РФ вызывает проблемы, так как в соответствии с этой нормой </w:t>
      </w:r>
      <w:r w:rsidR="009C595B" w:rsidRPr="006D3569">
        <w:rPr>
          <w:rFonts w:ascii="Times New Roman" w:hAnsi="Times New Roman" w:cs="Times New Roman"/>
          <w:sz w:val="28"/>
          <w:szCs w:val="28"/>
        </w:rPr>
        <w:t xml:space="preserve">соответствующие положения законодательства должны предусматривать возможность отстранения работника от работы в соответствующих случаях. </w:t>
      </w:r>
    </w:p>
    <w:p w14:paraId="065BE4E0" w14:textId="6CAF4718" w:rsidR="00C64EE8" w:rsidRPr="006D3569" w:rsidRDefault="009C595B"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Такие основания, например, можно найти в ч. 1 ст. 32 Федерального закона от 27.07.2004 № 79-ФЗ «О государственной гражданской службе Российской Федерации»</w:t>
      </w:r>
      <w:r w:rsidRPr="006D3569">
        <w:rPr>
          <w:rStyle w:val="ab"/>
          <w:rFonts w:ascii="Times New Roman" w:hAnsi="Times New Roman" w:cs="Times New Roman"/>
          <w:sz w:val="28"/>
          <w:szCs w:val="28"/>
        </w:rPr>
        <w:footnoteReference w:id="49"/>
      </w:r>
      <w:r w:rsidRPr="006D3569">
        <w:rPr>
          <w:rFonts w:ascii="Times New Roman" w:hAnsi="Times New Roman" w:cs="Times New Roman"/>
          <w:sz w:val="28"/>
          <w:szCs w:val="28"/>
        </w:rPr>
        <w:t>, ч. 2 ст. 5 Федерального закона от 17.09.1998 № 157-ФЗ «Об иммунопрофилактике инфекционных болезней»</w:t>
      </w:r>
      <w:r w:rsidRPr="006D3569">
        <w:rPr>
          <w:rStyle w:val="ab"/>
          <w:rFonts w:ascii="Times New Roman" w:hAnsi="Times New Roman" w:cs="Times New Roman"/>
          <w:sz w:val="28"/>
          <w:szCs w:val="28"/>
        </w:rPr>
        <w:footnoteReference w:id="50"/>
      </w:r>
      <w:r w:rsidRPr="006D3569">
        <w:rPr>
          <w:rFonts w:ascii="Times New Roman" w:hAnsi="Times New Roman" w:cs="Times New Roman"/>
          <w:sz w:val="28"/>
          <w:szCs w:val="28"/>
        </w:rPr>
        <w:t xml:space="preserve">. Однако ни одного нормативного акта, указывающего на возможность отстранения от работы работника в связи с истечением срока действия его сертификата специалиста, </w:t>
      </w:r>
      <w:r w:rsidRPr="006D3569">
        <w:rPr>
          <w:rFonts w:ascii="Times New Roman" w:hAnsi="Times New Roman" w:cs="Times New Roman"/>
          <w:sz w:val="28"/>
          <w:szCs w:val="28"/>
        </w:rPr>
        <w:lastRenderedPageBreak/>
        <w:t>не имеется.</w:t>
      </w:r>
    </w:p>
    <w:p w14:paraId="32051FC4" w14:textId="7CFCE5E6" w:rsidR="000D4594" w:rsidRPr="006D3569" w:rsidRDefault="005324AC"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Соответственно, возника</w:t>
      </w:r>
      <w:r w:rsidR="00C77DAB" w:rsidRPr="006D3569">
        <w:rPr>
          <w:rFonts w:ascii="Times New Roman" w:hAnsi="Times New Roman" w:cs="Times New Roman"/>
          <w:sz w:val="28"/>
          <w:szCs w:val="28"/>
        </w:rPr>
        <w:t>ют</w:t>
      </w:r>
      <w:r w:rsidRPr="006D3569">
        <w:rPr>
          <w:rFonts w:ascii="Times New Roman" w:hAnsi="Times New Roman" w:cs="Times New Roman"/>
          <w:sz w:val="28"/>
          <w:szCs w:val="28"/>
        </w:rPr>
        <w:t xml:space="preserve"> ситуации, когда</w:t>
      </w:r>
      <w:r w:rsidR="000D4594" w:rsidRPr="006D3569">
        <w:rPr>
          <w:rFonts w:ascii="Times New Roman" w:hAnsi="Times New Roman" w:cs="Times New Roman"/>
          <w:sz w:val="28"/>
          <w:szCs w:val="28"/>
        </w:rPr>
        <w:t xml:space="preserve"> у работодателя </w:t>
      </w:r>
      <w:r w:rsidRPr="006D3569">
        <w:rPr>
          <w:rFonts w:ascii="Times New Roman" w:hAnsi="Times New Roman" w:cs="Times New Roman"/>
          <w:sz w:val="28"/>
          <w:szCs w:val="28"/>
        </w:rPr>
        <w:t>отсутствует возможность</w:t>
      </w:r>
      <w:r w:rsidR="000D4594" w:rsidRPr="006D3569">
        <w:rPr>
          <w:rFonts w:ascii="Times New Roman" w:hAnsi="Times New Roman" w:cs="Times New Roman"/>
          <w:sz w:val="28"/>
          <w:szCs w:val="28"/>
        </w:rPr>
        <w:t xml:space="preserve"> отстран</w:t>
      </w:r>
      <w:r w:rsidRPr="006D3569">
        <w:rPr>
          <w:rFonts w:ascii="Times New Roman" w:hAnsi="Times New Roman" w:cs="Times New Roman"/>
          <w:sz w:val="28"/>
          <w:szCs w:val="28"/>
        </w:rPr>
        <w:t>ения</w:t>
      </w:r>
      <w:r w:rsidR="000D4594" w:rsidRPr="006D3569">
        <w:rPr>
          <w:rFonts w:ascii="Times New Roman" w:hAnsi="Times New Roman" w:cs="Times New Roman"/>
          <w:sz w:val="28"/>
          <w:szCs w:val="28"/>
        </w:rPr>
        <w:t xml:space="preserve"> работника от работы</w:t>
      </w:r>
      <w:r w:rsidRPr="006D3569">
        <w:rPr>
          <w:rFonts w:ascii="Times New Roman" w:hAnsi="Times New Roman" w:cs="Times New Roman"/>
          <w:sz w:val="28"/>
          <w:szCs w:val="28"/>
        </w:rPr>
        <w:t xml:space="preserve"> или его увольнения</w:t>
      </w:r>
      <w:r w:rsidR="000D4594" w:rsidRPr="006D3569">
        <w:rPr>
          <w:rFonts w:ascii="Times New Roman" w:hAnsi="Times New Roman" w:cs="Times New Roman"/>
          <w:sz w:val="28"/>
          <w:szCs w:val="28"/>
        </w:rPr>
        <w:t>.</w:t>
      </w:r>
    </w:p>
    <w:p w14:paraId="6C2E0A64" w14:textId="376B6667" w:rsidR="000D4594" w:rsidRPr="006D3569" w:rsidRDefault="005324AC"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Представляется, что в такой ситуации возможно применение к правоотношениям по аналогии п</w:t>
      </w:r>
      <w:r w:rsidR="00C77DAB" w:rsidRPr="006D3569">
        <w:rPr>
          <w:rFonts w:ascii="Times New Roman" w:hAnsi="Times New Roman" w:cs="Times New Roman"/>
          <w:sz w:val="28"/>
          <w:szCs w:val="28"/>
        </w:rPr>
        <w:t>.</w:t>
      </w:r>
      <w:r w:rsidRPr="006D3569">
        <w:rPr>
          <w:rFonts w:ascii="Times New Roman" w:hAnsi="Times New Roman" w:cs="Times New Roman"/>
          <w:sz w:val="28"/>
          <w:szCs w:val="28"/>
        </w:rPr>
        <w:t xml:space="preserve"> 2 ч. 1 ст. 76 Трудового кодекса РФ. Соответственно, работодателю лучше </w:t>
      </w:r>
      <w:r w:rsidR="000D4594" w:rsidRPr="006D3569">
        <w:rPr>
          <w:rFonts w:ascii="Times New Roman" w:hAnsi="Times New Roman" w:cs="Times New Roman"/>
          <w:sz w:val="28"/>
          <w:szCs w:val="28"/>
        </w:rPr>
        <w:t>отстранить работника от работы до получения им сертификата специалиста на новый срок и предложить ему пройти обучение в целях повышения квалификации и сдать сертификационный экзамен, создав для этого необходимые условия.</w:t>
      </w:r>
    </w:p>
    <w:p w14:paraId="1A6202E5" w14:textId="77777777" w:rsidR="005324AC" w:rsidRPr="006D3569" w:rsidRDefault="005324AC" w:rsidP="00834E82">
      <w:pPr>
        <w:pStyle w:val="ConsPlusNormal"/>
        <w:spacing w:before="220" w:line="360" w:lineRule="auto"/>
        <w:ind w:firstLine="709"/>
        <w:contextualSpacing/>
        <w:jc w:val="both"/>
        <w:rPr>
          <w:rFonts w:ascii="Times New Roman" w:hAnsi="Times New Roman" w:cs="Times New Roman"/>
          <w:sz w:val="28"/>
          <w:szCs w:val="28"/>
        </w:rPr>
      </w:pPr>
    </w:p>
    <w:p w14:paraId="3D96C736" w14:textId="5C652CA5" w:rsidR="00E07DF4" w:rsidRPr="006D3569" w:rsidRDefault="00E07DF4" w:rsidP="00834E82">
      <w:pPr>
        <w:pStyle w:val="ConsPlusNormal"/>
        <w:spacing w:before="220" w:line="360" w:lineRule="auto"/>
        <w:ind w:firstLine="709"/>
        <w:contextualSpacing/>
        <w:jc w:val="both"/>
        <w:rPr>
          <w:rFonts w:ascii="Times New Roman" w:hAnsi="Times New Roman" w:cs="Times New Roman"/>
          <w:sz w:val="28"/>
          <w:szCs w:val="28"/>
        </w:rPr>
      </w:pPr>
    </w:p>
    <w:p w14:paraId="306EA177" w14:textId="6DACA926" w:rsidR="00E07DF4" w:rsidRPr="006D3569" w:rsidRDefault="00E07DF4" w:rsidP="00834E82">
      <w:pPr>
        <w:pStyle w:val="ConsPlusNormal"/>
        <w:spacing w:before="220" w:line="360" w:lineRule="auto"/>
        <w:ind w:firstLine="709"/>
        <w:contextualSpacing/>
        <w:jc w:val="both"/>
        <w:rPr>
          <w:rFonts w:ascii="Times New Roman" w:hAnsi="Times New Roman" w:cs="Times New Roman"/>
          <w:sz w:val="28"/>
          <w:szCs w:val="28"/>
        </w:rPr>
      </w:pPr>
    </w:p>
    <w:p w14:paraId="13E1FDC2" w14:textId="5FD0C521" w:rsidR="006521CD" w:rsidRPr="006D3569" w:rsidRDefault="006521CD" w:rsidP="00834E82">
      <w:pPr>
        <w:pStyle w:val="ConsPlusNormal"/>
        <w:spacing w:before="220" w:line="360" w:lineRule="auto"/>
        <w:ind w:firstLine="709"/>
        <w:contextualSpacing/>
        <w:jc w:val="both"/>
        <w:rPr>
          <w:rFonts w:ascii="Times New Roman" w:hAnsi="Times New Roman" w:cs="Times New Roman"/>
          <w:sz w:val="28"/>
          <w:szCs w:val="28"/>
        </w:rPr>
      </w:pPr>
    </w:p>
    <w:p w14:paraId="661E7933" w14:textId="3A1C8BCB" w:rsidR="006521CD" w:rsidRPr="006D3569" w:rsidRDefault="006521CD" w:rsidP="00834E82">
      <w:pPr>
        <w:pStyle w:val="ConsPlusNormal"/>
        <w:spacing w:before="220" w:line="360" w:lineRule="auto"/>
        <w:ind w:firstLine="709"/>
        <w:contextualSpacing/>
        <w:jc w:val="both"/>
        <w:rPr>
          <w:rFonts w:ascii="Times New Roman" w:hAnsi="Times New Roman" w:cs="Times New Roman"/>
          <w:sz w:val="28"/>
          <w:szCs w:val="28"/>
        </w:rPr>
      </w:pPr>
    </w:p>
    <w:p w14:paraId="742BC4A8" w14:textId="7F05A81A" w:rsidR="006521CD" w:rsidRPr="006D3569" w:rsidRDefault="006521CD" w:rsidP="00834E82">
      <w:pPr>
        <w:pStyle w:val="ConsPlusNormal"/>
        <w:spacing w:before="220" w:line="360" w:lineRule="auto"/>
        <w:ind w:firstLine="709"/>
        <w:contextualSpacing/>
        <w:jc w:val="both"/>
        <w:rPr>
          <w:rFonts w:ascii="Times New Roman" w:hAnsi="Times New Roman" w:cs="Times New Roman"/>
          <w:sz w:val="28"/>
          <w:szCs w:val="28"/>
        </w:rPr>
      </w:pPr>
    </w:p>
    <w:p w14:paraId="5F09638F" w14:textId="7A4E537C" w:rsidR="00863514" w:rsidRPr="006D3569" w:rsidRDefault="00863514" w:rsidP="00834E82">
      <w:pPr>
        <w:ind w:firstLine="709"/>
        <w:rPr>
          <w:rFonts w:ascii="Times New Roman" w:eastAsia="Times New Roman" w:hAnsi="Times New Roman" w:cs="Times New Roman"/>
          <w:sz w:val="28"/>
          <w:szCs w:val="28"/>
          <w:lang w:eastAsia="ru-RU"/>
        </w:rPr>
      </w:pPr>
    </w:p>
    <w:p w14:paraId="29E5B2E3" w14:textId="77777777" w:rsidR="004439F4" w:rsidRPr="006D3569" w:rsidRDefault="004439F4" w:rsidP="00834E82">
      <w:pPr>
        <w:ind w:firstLine="709"/>
      </w:pPr>
    </w:p>
    <w:p w14:paraId="6A261670" w14:textId="6B0B057F" w:rsidR="006C4442" w:rsidRPr="006D3569" w:rsidRDefault="006C4442" w:rsidP="00834E82">
      <w:pPr>
        <w:ind w:firstLine="709"/>
      </w:pPr>
    </w:p>
    <w:p w14:paraId="20DEC569" w14:textId="1D4812C1" w:rsidR="005E344B" w:rsidRPr="006D3569" w:rsidRDefault="005E344B" w:rsidP="00834E82">
      <w:pPr>
        <w:ind w:firstLine="709"/>
      </w:pPr>
    </w:p>
    <w:p w14:paraId="71044622" w14:textId="0FCB40AD" w:rsidR="005E344B" w:rsidRPr="006D3569" w:rsidRDefault="005E344B" w:rsidP="00834E82">
      <w:pPr>
        <w:ind w:firstLine="709"/>
      </w:pPr>
    </w:p>
    <w:p w14:paraId="037CF575" w14:textId="6157CE79" w:rsidR="005E344B" w:rsidRPr="006D3569" w:rsidRDefault="005E344B" w:rsidP="00834E82">
      <w:pPr>
        <w:ind w:firstLine="709"/>
      </w:pPr>
    </w:p>
    <w:p w14:paraId="0098F564" w14:textId="56CD9066" w:rsidR="005E344B" w:rsidRPr="006D3569" w:rsidRDefault="005E344B" w:rsidP="00834E82">
      <w:pPr>
        <w:ind w:firstLine="709"/>
      </w:pPr>
    </w:p>
    <w:p w14:paraId="272982B5" w14:textId="22647CDC" w:rsidR="005E344B" w:rsidRPr="006D3569" w:rsidRDefault="005E344B" w:rsidP="00834E82">
      <w:pPr>
        <w:ind w:firstLine="709"/>
      </w:pPr>
    </w:p>
    <w:p w14:paraId="0416C184" w14:textId="5836CBF7" w:rsidR="005E344B" w:rsidRPr="006D3569" w:rsidRDefault="005E344B" w:rsidP="00834E82">
      <w:pPr>
        <w:ind w:firstLine="709"/>
      </w:pPr>
    </w:p>
    <w:p w14:paraId="493BA5C9" w14:textId="50A9E364" w:rsidR="005E344B" w:rsidRPr="006D3569" w:rsidRDefault="005E344B" w:rsidP="00834E82">
      <w:pPr>
        <w:ind w:firstLine="709"/>
      </w:pPr>
    </w:p>
    <w:p w14:paraId="20855A5B" w14:textId="7FF97920" w:rsidR="005E344B" w:rsidRPr="006D3569" w:rsidRDefault="005E344B" w:rsidP="00834E82">
      <w:pPr>
        <w:ind w:firstLine="709"/>
      </w:pPr>
    </w:p>
    <w:p w14:paraId="20A8ACC0" w14:textId="7967A5D5" w:rsidR="005E344B" w:rsidRPr="006D3569" w:rsidRDefault="005E344B" w:rsidP="00834E82">
      <w:pPr>
        <w:ind w:firstLine="709"/>
      </w:pPr>
    </w:p>
    <w:p w14:paraId="1851D624" w14:textId="618D6AF6" w:rsidR="005E344B" w:rsidRPr="006D3569" w:rsidRDefault="005E344B" w:rsidP="00834E82">
      <w:pPr>
        <w:ind w:firstLine="709"/>
      </w:pPr>
    </w:p>
    <w:p w14:paraId="094D4DD1" w14:textId="77777777" w:rsidR="005E344B" w:rsidRPr="006D3569" w:rsidRDefault="005E344B" w:rsidP="00834E82">
      <w:pPr>
        <w:ind w:firstLine="709"/>
      </w:pPr>
    </w:p>
    <w:p w14:paraId="0A758826" w14:textId="293D1AC9" w:rsidR="006C4442" w:rsidRPr="006D3569" w:rsidRDefault="006C4442" w:rsidP="00047F87">
      <w:pPr>
        <w:pStyle w:val="1"/>
        <w:spacing w:line="360" w:lineRule="auto"/>
        <w:ind w:firstLine="709"/>
        <w:contextualSpacing/>
        <w:jc w:val="center"/>
        <w:rPr>
          <w:rFonts w:ascii="Times New Roman" w:hAnsi="Times New Roman" w:cs="Times New Roman"/>
          <w:b/>
          <w:color w:val="auto"/>
          <w:sz w:val="28"/>
          <w:szCs w:val="28"/>
        </w:rPr>
      </w:pPr>
      <w:bookmarkStart w:id="33" w:name="_Toc512184224"/>
      <w:r w:rsidRPr="006D3569">
        <w:rPr>
          <w:rFonts w:ascii="Times New Roman" w:hAnsi="Times New Roman" w:cs="Times New Roman"/>
          <w:b/>
          <w:color w:val="auto"/>
        </w:rPr>
        <w:lastRenderedPageBreak/>
        <w:t>Глава</w:t>
      </w:r>
      <w:r w:rsidRPr="006D3569">
        <w:rPr>
          <w:rFonts w:ascii="Times New Roman" w:hAnsi="Times New Roman" w:cs="Times New Roman"/>
          <w:b/>
          <w:color w:val="auto"/>
          <w:sz w:val="28"/>
          <w:szCs w:val="28"/>
        </w:rPr>
        <w:t xml:space="preserve"> 2. </w:t>
      </w:r>
      <w:r w:rsidR="00243D94" w:rsidRPr="006D3569">
        <w:rPr>
          <w:rFonts w:ascii="Times New Roman" w:hAnsi="Times New Roman" w:cs="Times New Roman"/>
          <w:b/>
          <w:color w:val="auto"/>
          <w:sz w:val="28"/>
          <w:szCs w:val="28"/>
        </w:rPr>
        <w:t>Проблемы привлечении работника к материальной ответственности в связи с уплатой работодателем административных штрафов</w:t>
      </w:r>
      <w:bookmarkEnd w:id="33"/>
    </w:p>
    <w:p w14:paraId="629E3CAC" w14:textId="6B8A75D6" w:rsidR="00E345C5" w:rsidRPr="006D3569" w:rsidRDefault="006C4442"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Как известно, материальная ответственность по трудовому праву определяется как обязанность стороны трудового договора возместить ущерб, причиненный другой стороне этого договора в соответствии с нормами Т</w:t>
      </w:r>
      <w:r w:rsidR="007E0690" w:rsidRPr="006D3569">
        <w:rPr>
          <w:rFonts w:ascii="Times New Roman" w:eastAsia="TimesNewRomanPSMT" w:hAnsi="Times New Roman" w:cs="Times New Roman"/>
          <w:sz w:val="28"/>
          <w:szCs w:val="28"/>
        </w:rPr>
        <w:t>рудового кодекса</w:t>
      </w:r>
      <w:r w:rsidRPr="006D3569">
        <w:rPr>
          <w:rFonts w:ascii="Times New Roman" w:eastAsia="TimesNewRomanPSMT" w:hAnsi="Times New Roman" w:cs="Times New Roman"/>
          <w:sz w:val="28"/>
          <w:szCs w:val="28"/>
        </w:rPr>
        <w:t xml:space="preserve"> РФ и иными федеральными законами. </w:t>
      </w:r>
    </w:p>
    <w:p w14:paraId="078243F2" w14:textId="7FA0D465" w:rsidR="00E345C5" w:rsidRPr="006D3569" w:rsidRDefault="00E345C5"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Указанная ответственность работника закономерно вытекает из соответствующей его обязанности, установленной в ч. 2 ст. 21 Трудового кодекса РФ, а именно: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215CBED8" w14:textId="57549328" w:rsidR="006C4442" w:rsidRPr="006D3569" w:rsidRDefault="006C4442"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Как один из видов юридической ответственности, материальная ответственность наступает при наличии установленных законом обязательных общих условий, необходимых для ее возникновения</w:t>
      </w:r>
      <w:r w:rsidRPr="006D3569">
        <w:rPr>
          <w:rStyle w:val="ab"/>
          <w:rFonts w:ascii="Times New Roman" w:eastAsia="TimesNewRomanPSMT" w:hAnsi="Times New Roman" w:cs="Times New Roman"/>
          <w:sz w:val="28"/>
          <w:szCs w:val="28"/>
        </w:rPr>
        <w:footnoteReference w:id="51"/>
      </w:r>
      <w:r w:rsidRPr="006D3569">
        <w:rPr>
          <w:rFonts w:ascii="Times New Roman" w:eastAsia="TimesNewRomanPSMT" w:hAnsi="Times New Roman" w:cs="Times New Roman"/>
          <w:sz w:val="28"/>
          <w:szCs w:val="28"/>
        </w:rPr>
        <w:t>.</w:t>
      </w:r>
    </w:p>
    <w:p w14:paraId="7E1233D0" w14:textId="77777777" w:rsidR="006C4442" w:rsidRPr="006D3569" w:rsidRDefault="006C4442"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В большинстве случаев, выделяют три общих условия наступления ответственности:</w:t>
      </w:r>
    </w:p>
    <w:p w14:paraId="1B5AC07B" w14:textId="77777777" w:rsidR="006C4442" w:rsidRPr="006D3569" w:rsidRDefault="006C4442"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1) противоправность действия (бездействия), которым причинен вред;</w:t>
      </w:r>
    </w:p>
    <w:p w14:paraId="0396E35D" w14:textId="77777777" w:rsidR="006C4442" w:rsidRPr="006D3569" w:rsidRDefault="006C4442"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 xml:space="preserve">2) причинно-следственная связь между противоправным деянием и материальным ущербом; </w:t>
      </w:r>
    </w:p>
    <w:p w14:paraId="4E9D0E7F" w14:textId="77777777" w:rsidR="006C4442" w:rsidRPr="006D3569" w:rsidRDefault="006C4442"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3) вина в совершении противоправного деяния.</w:t>
      </w:r>
    </w:p>
    <w:p w14:paraId="7A420250" w14:textId="3C915564" w:rsidR="006C4442" w:rsidRPr="006D3569" w:rsidRDefault="006C4442"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Также в число обязательных условий наступления материальной ответственности входит возникший имущественный ущерб для одной из сторон трудового правоотношения</w:t>
      </w:r>
      <w:r w:rsidRPr="006D3569">
        <w:rPr>
          <w:rStyle w:val="ab"/>
          <w:rFonts w:ascii="Times New Roman" w:eastAsia="TimesNewRomanPSMT" w:hAnsi="Times New Roman" w:cs="Times New Roman"/>
          <w:sz w:val="28"/>
          <w:szCs w:val="28"/>
        </w:rPr>
        <w:footnoteReference w:id="52"/>
      </w:r>
      <w:r w:rsidRPr="006D3569">
        <w:rPr>
          <w:rFonts w:ascii="Times New Roman" w:eastAsia="TimesNewRomanPSMT" w:hAnsi="Times New Roman" w:cs="Times New Roman"/>
          <w:sz w:val="28"/>
          <w:szCs w:val="28"/>
        </w:rPr>
        <w:t>.</w:t>
      </w:r>
    </w:p>
    <w:p w14:paraId="7EC65E7D" w14:textId="2A0CF311" w:rsidR="00191498" w:rsidRPr="006D3569" w:rsidRDefault="00191498" w:rsidP="00362B0A">
      <w:pPr>
        <w:spacing w:after="0" w:line="360" w:lineRule="auto"/>
        <w:ind w:firstLine="540"/>
        <w:contextualSpacing/>
        <w:jc w:val="both"/>
        <w:rPr>
          <w:rFonts w:ascii="Times New Roman" w:eastAsia="Times New Roman" w:hAnsi="Times New Roman" w:cs="Times New Roman"/>
          <w:sz w:val="28"/>
          <w:szCs w:val="28"/>
          <w:lang w:eastAsia="ru-RU"/>
        </w:rPr>
      </w:pPr>
      <w:r w:rsidRPr="006D3569">
        <w:rPr>
          <w:rFonts w:ascii="Times New Roman" w:eastAsia="TimesNewRomanPSMT" w:hAnsi="Times New Roman" w:cs="Times New Roman"/>
          <w:sz w:val="28"/>
          <w:szCs w:val="28"/>
        </w:rPr>
        <w:t xml:space="preserve">В целом, судебная практика также придерживается указанного подхода, оценивая в каждом конкретном деле правомерность привлечения работника к </w:t>
      </w:r>
      <w:r w:rsidRPr="006D3569">
        <w:rPr>
          <w:rFonts w:ascii="Times New Roman" w:eastAsia="TimesNewRomanPSMT" w:hAnsi="Times New Roman" w:cs="Times New Roman"/>
          <w:sz w:val="28"/>
          <w:szCs w:val="28"/>
        </w:rPr>
        <w:lastRenderedPageBreak/>
        <w:t xml:space="preserve">материальной ответственности. Так в </w:t>
      </w:r>
      <w:bookmarkStart w:id="34" w:name="_Hlk512177951"/>
      <w:r w:rsidRPr="006D3569">
        <w:rPr>
          <w:rFonts w:ascii="Times New Roman" w:eastAsia="TimesNewRomanPSMT" w:hAnsi="Times New Roman" w:cs="Times New Roman"/>
          <w:sz w:val="28"/>
          <w:szCs w:val="28"/>
        </w:rPr>
        <w:t>определении Санкт-Петербургского городского суда от 03.11.2011 по делу № 33-16427/2011</w:t>
      </w:r>
      <w:r w:rsidR="002A6CFC" w:rsidRPr="006D3569">
        <w:rPr>
          <w:rStyle w:val="ab"/>
          <w:rFonts w:ascii="Times New Roman" w:eastAsia="Times New Roman" w:hAnsi="Times New Roman" w:cs="Times New Roman"/>
          <w:sz w:val="28"/>
          <w:szCs w:val="28"/>
          <w:lang w:eastAsia="ru-RU"/>
        </w:rPr>
        <w:footnoteReference w:id="53"/>
      </w:r>
      <w:r w:rsidRPr="006D3569">
        <w:rPr>
          <w:rFonts w:ascii="Times New Roman" w:eastAsia="TimesNewRomanPSMT" w:hAnsi="Times New Roman" w:cs="Times New Roman"/>
          <w:sz w:val="28"/>
          <w:szCs w:val="28"/>
        </w:rPr>
        <w:t xml:space="preserve"> </w:t>
      </w:r>
      <w:bookmarkEnd w:id="34"/>
      <w:r w:rsidRPr="006D3569">
        <w:rPr>
          <w:rFonts w:ascii="Times New Roman" w:eastAsia="Times New Roman" w:hAnsi="Times New Roman" w:cs="Times New Roman"/>
          <w:sz w:val="28"/>
          <w:szCs w:val="28"/>
          <w:lang w:eastAsia="ru-RU"/>
        </w:rPr>
        <w:t xml:space="preserve">Судебная коллегия по гражданским делам, оценивая судебные акты нижестоящих </w:t>
      </w:r>
      <w:r w:rsidR="00362B0A" w:rsidRPr="006D3569">
        <w:rPr>
          <w:rFonts w:ascii="Times New Roman" w:eastAsia="Times New Roman" w:hAnsi="Times New Roman" w:cs="Times New Roman"/>
          <w:sz w:val="28"/>
          <w:szCs w:val="28"/>
          <w:lang w:eastAsia="ru-RU"/>
        </w:rPr>
        <w:t>инстанций</w:t>
      </w:r>
      <w:r w:rsidR="00DD5F4A" w:rsidRPr="006D3569">
        <w:rPr>
          <w:rFonts w:ascii="Times New Roman" w:eastAsia="Times New Roman" w:hAnsi="Times New Roman" w:cs="Times New Roman"/>
          <w:sz w:val="28"/>
          <w:szCs w:val="28"/>
          <w:lang w:eastAsia="ru-RU"/>
        </w:rPr>
        <w:t>,</w:t>
      </w:r>
      <w:r w:rsidRPr="006D3569">
        <w:rPr>
          <w:rFonts w:ascii="Times New Roman" w:eastAsia="Times New Roman" w:hAnsi="Times New Roman" w:cs="Times New Roman"/>
          <w:sz w:val="28"/>
          <w:szCs w:val="28"/>
          <w:lang w:eastAsia="ru-RU"/>
        </w:rPr>
        <w:t xml:space="preserve"> </w:t>
      </w:r>
      <w:r w:rsidR="00362B0A" w:rsidRPr="006D3569">
        <w:rPr>
          <w:rFonts w:ascii="Times New Roman" w:eastAsia="Times New Roman" w:hAnsi="Times New Roman" w:cs="Times New Roman"/>
          <w:sz w:val="28"/>
          <w:szCs w:val="28"/>
          <w:lang w:eastAsia="ru-RU"/>
        </w:rPr>
        <w:t>указала</w:t>
      </w:r>
      <w:r w:rsidRPr="006D3569">
        <w:rPr>
          <w:rFonts w:ascii="Times New Roman" w:eastAsia="Times New Roman" w:hAnsi="Times New Roman" w:cs="Times New Roman"/>
          <w:sz w:val="28"/>
          <w:szCs w:val="28"/>
          <w:lang w:eastAsia="ru-RU"/>
        </w:rPr>
        <w:t>, что</w:t>
      </w:r>
      <w:r w:rsidR="00362B0A" w:rsidRPr="006D3569">
        <w:rPr>
          <w:rFonts w:ascii="Times New Roman" w:eastAsia="Times New Roman" w:hAnsi="Times New Roman" w:cs="Times New Roman"/>
          <w:sz w:val="28"/>
          <w:szCs w:val="28"/>
          <w:lang w:eastAsia="ru-RU"/>
        </w:rPr>
        <w:t xml:space="preserve"> </w:t>
      </w:r>
      <w:r w:rsidRPr="006D3569">
        <w:rPr>
          <w:rFonts w:ascii="Times New Roman" w:eastAsia="Times New Roman" w:hAnsi="Times New Roman" w:cs="Times New Roman"/>
          <w:sz w:val="28"/>
          <w:szCs w:val="28"/>
          <w:lang w:eastAsia="ru-RU"/>
        </w:rPr>
        <w:t>из анализа действующего законодательства, регулирующего правоотношения</w:t>
      </w:r>
      <w:r w:rsidR="00362B0A" w:rsidRPr="006D3569">
        <w:rPr>
          <w:rFonts w:ascii="Times New Roman" w:eastAsia="Times New Roman" w:hAnsi="Times New Roman" w:cs="Times New Roman"/>
          <w:sz w:val="28"/>
          <w:szCs w:val="28"/>
          <w:lang w:eastAsia="ru-RU"/>
        </w:rPr>
        <w:t>, возникающие при привлечении работодателем к материальной ответственности работника</w:t>
      </w:r>
      <w:r w:rsidRPr="006D3569">
        <w:rPr>
          <w:rFonts w:ascii="Times New Roman" w:eastAsia="Times New Roman" w:hAnsi="Times New Roman" w:cs="Times New Roman"/>
          <w:sz w:val="28"/>
          <w:szCs w:val="28"/>
          <w:lang w:eastAsia="ru-RU"/>
        </w:rPr>
        <w:t xml:space="preserve">, следует, </w:t>
      </w:r>
      <w:r w:rsidR="002A6CFC">
        <w:rPr>
          <w:rFonts w:ascii="Times New Roman" w:eastAsia="Times New Roman" w:hAnsi="Times New Roman" w:cs="Times New Roman"/>
          <w:sz w:val="28"/>
          <w:szCs w:val="28"/>
          <w:lang w:eastAsia="ru-RU"/>
        </w:rPr>
        <w:t>«</w:t>
      </w:r>
      <w:r w:rsidRPr="006D3569">
        <w:rPr>
          <w:rFonts w:ascii="Times New Roman" w:eastAsia="Times New Roman" w:hAnsi="Times New Roman" w:cs="Times New Roman"/>
          <w:sz w:val="28"/>
          <w:szCs w:val="28"/>
          <w:lang w:eastAsia="ru-RU"/>
        </w:rPr>
        <w:t>что материальная ответственность может быть применена к работнику при наличии одновременно четырех условий: прямого действительного ущерба; противоправности поведения работника; вины работника в причинении ущерба; причинной связи между противоправным поведением работника (действиями или бездействием) и наступившим ущербом</w:t>
      </w:r>
      <w:r w:rsidR="00362B0A" w:rsidRPr="006D3569">
        <w:rPr>
          <w:rFonts w:ascii="Times New Roman" w:eastAsia="Times New Roman" w:hAnsi="Times New Roman" w:cs="Times New Roman"/>
          <w:sz w:val="28"/>
          <w:szCs w:val="28"/>
          <w:lang w:eastAsia="ru-RU"/>
        </w:rPr>
        <w:t>»</w:t>
      </w:r>
      <w:r w:rsidRPr="006D3569">
        <w:rPr>
          <w:rFonts w:ascii="Times New Roman" w:eastAsia="Times New Roman" w:hAnsi="Times New Roman" w:cs="Times New Roman"/>
          <w:sz w:val="28"/>
          <w:szCs w:val="28"/>
          <w:lang w:eastAsia="ru-RU"/>
        </w:rPr>
        <w:t>.</w:t>
      </w:r>
    </w:p>
    <w:p w14:paraId="0B96308B" w14:textId="640D5568" w:rsidR="006C4442" w:rsidRPr="006D3569" w:rsidRDefault="003C734F" w:rsidP="00362B0A">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И</w:t>
      </w:r>
      <w:r w:rsidR="006C4442" w:rsidRPr="006D3569">
        <w:rPr>
          <w:rFonts w:ascii="Times New Roman" w:eastAsia="TimesNewRomanPSMT" w:hAnsi="Times New Roman" w:cs="Times New Roman"/>
          <w:sz w:val="28"/>
          <w:szCs w:val="28"/>
        </w:rPr>
        <w:t>сходя из неравенства работодателя и работника в трудовых правоотношениях, прежде всего экономического, законодатель устанавливает некоторые отличия в правовом регулировании материальной ответственности работника и работодателя. А именно, основанием для привлечения к материальной ответственности работника служит только причинение прямого действительного ущерба в результате неисполнения или ненадлежащего исполнения им своих трудовых обязанностей</w:t>
      </w:r>
      <w:r w:rsidR="00970583" w:rsidRPr="006D3569">
        <w:rPr>
          <w:rFonts w:ascii="Times New Roman" w:eastAsia="TimesNewRomanPSMT" w:hAnsi="Times New Roman" w:cs="Times New Roman"/>
          <w:sz w:val="28"/>
          <w:szCs w:val="28"/>
        </w:rPr>
        <w:t>.</w:t>
      </w:r>
    </w:p>
    <w:p w14:paraId="1BD0F4FA" w14:textId="3557D676" w:rsidR="006C4442" w:rsidRPr="006D3569" w:rsidRDefault="006C4442"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Под прямым действительным ущербом, причиненным работником,               Т</w:t>
      </w:r>
      <w:r w:rsidR="00943C68" w:rsidRPr="006D3569">
        <w:rPr>
          <w:rFonts w:ascii="Times New Roman" w:eastAsia="TimesNewRomanPSMT" w:hAnsi="Times New Roman" w:cs="Times New Roman"/>
          <w:sz w:val="28"/>
          <w:szCs w:val="28"/>
        </w:rPr>
        <w:t>рудовой кодекс</w:t>
      </w:r>
      <w:r w:rsidRPr="006D3569">
        <w:rPr>
          <w:rFonts w:ascii="Times New Roman" w:eastAsia="TimesNewRomanPSMT" w:hAnsi="Times New Roman" w:cs="Times New Roman"/>
          <w:sz w:val="28"/>
          <w:szCs w:val="28"/>
        </w:rPr>
        <w:t xml:space="preserve"> РФ понимает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Под ущербом, причиненным работником третьим лицам, следует понимать все суммы, которые выплачены работодателем третьим лицам в счет возмещения ущерба. При этом </w:t>
      </w:r>
      <w:r w:rsidRPr="006D3569">
        <w:rPr>
          <w:rFonts w:ascii="Times New Roman" w:eastAsia="TimesNewRomanPSMT" w:hAnsi="Times New Roman" w:cs="Times New Roman"/>
          <w:sz w:val="28"/>
          <w:szCs w:val="28"/>
        </w:rPr>
        <w:lastRenderedPageBreak/>
        <w:t>необходимо иметь в виду, что работник может нести ответственность лишь в пределах этих сумм</w:t>
      </w:r>
      <w:r w:rsidRPr="006D3569">
        <w:rPr>
          <w:rStyle w:val="ab"/>
          <w:rFonts w:ascii="Times New Roman" w:eastAsia="TimesNewRomanPSMT" w:hAnsi="Times New Roman" w:cs="Times New Roman"/>
          <w:sz w:val="28"/>
          <w:szCs w:val="28"/>
        </w:rPr>
        <w:footnoteReference w:id="54"/>
      </w:r>
      <w:r w:rsidRPr="006D3569">
        <w:rPr>
          <w:rFonts w:ascii="Times New Roman" w:eastAsia="TimesNewRomanPSMT" w:hAnsi="Times New Roman" w:cs="Times New Roman"/>
          <w:sz w:val="28"/>
          <w:szCs w:val="28"/>
        </w:rPr>
        <w:t xml:space="preserve">. </w:t>
      </w:r>
    </w:p>
    <w:p w14:paraId="27A6C8E0" w14:textId="6A938E9E" w:rsidR="00BD40F4" w:rsidRPr="006D3569" w:rsidRDefault="00BD40F4"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 xml:space="preserve">Отметим, что суды при рассмотрении исков о взыскании ущерба с работников </w:t>
      </w:r>
      <w:r w:rsidR="00C120C7" w:rsidRPr="006D3569">
        <w:rPr>
          <w:rFonts w:ascii="Times New Roman" w:eastAsia="TimesNewRomanPSMT" w:hAnsi="Times New Roman" w:cs="Times New Roman"/>
          <w:sz w:val="28"/>
          <w:szCs w:val="28"/>
        </w:rPr>
        <w:t>досконально</w:t>
      </w:r>
      <w:r w:rsidRPr="006D3569">
        <w:rPr>
          <w:rFonts w:ascii="Times New Roman" w:eastAsia="TimesNewRomanPSMT" w:hAnsi="Times New Roman" w:cs="Times New Roman"/>
          <w:sz w:val="28"/>
          <w:szCs w:val="28"/>
        </w:rPr>
        <w:t xml:space="preserve"> подходят к изучению природы сумм, которые требует взыскать работодатель, проверяя, все ли они относятся к прямому действительному ущербу. И зачастую суд отказывает работодателю</w:t>
      </w:r>
      <w:r w:rsidR="00C120C7" w:rsidRPr="006D3569">
        <w:rPr>
          <w:rFonts w:ascii="Times New Roman" w:eastAsia="TimesNewRomanPSMT" w:hAnsi="Times New Roman" w:cs="Times New Roman"/>
          <w:sz w:val="28"/>
          <w:szCs w:val="28"/>
        </w:rPr>
        <w:t xml:space="preserve"> в таком взыскании</w:t>
      </w:r>
      <w:r w:rsidRPr="006D3569">
        <w:rPr>
          <w:rFonts w:ascii="Times New Roman" w:eastAsia="TimesNewRomanPSMT" w:hAnsi="Times New Roman" w:cs="Times New Roman"/>
          <w:sz w:val="28"/>
          <w:szCs w:val="28"/>
        </w:rPr>
        <w:t>.</w:t>
      </w:r>
    </w:p>
    <w:p w14:paraId="28F79BFB" w14:textId="46A6BF7F" w:rsidR="0031275F" w:rsidRPr="006D3569" w:rsidRDefault="00680B3E"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eastAsia="TimesNewRomanPSMT" w:hAnsi="Times New Roman" w:cs="Times New Roman"/>
          <w:sz w:val="28"/>
          <w:szCs w:val="28"/>
        </w:rPr>
        <w:t xml:space="preserve">Так </w:t>
      </w:r>
      <w:r w:rsidRPr="006D3569">
        <w:rPr>
          <w:rFonts w:ascii="Times New Roman" w:hAnsi="Times New Roman" w:cs="Times New Roman"/>
          <w:sz w:val="28"/>
          <w:szCs w:val="28"/>
        </w:rPr>
        <w:t>решением Белореченского районного суда от 16.08.2016 исковые требования ООО «</w:t>
      </w:r>
      <w:proofErr w:type="spellStart"/>
      <w:r w:rsidRPr="006D3569">
        <w:rPr>
          <w:rFonts w:ascii="Times New Roman" w:hAnsi="Times New Roman" w:cs="Times New Roman"/>
          <w:sz w:val="28"/>
          <w:szCs w:val="28"/>
        </w:rPr>
        <w:t>Велбод</w:t>
      </w:r>
      <w:proofErr w:type="spellEnd"/>
      <w:r w:rsidRPr="006D3569">
        <w:rPr>
          <w:rFonts w:ascii="Times New Roman" w:hAnsi="Times New Roman" w:cs="Times New Roman"/>
          <w:sz w:val="28"/>
          <w:szCs w:val="28"/>
        </w:rPr>
        <w:t xml:space="preserve">» </w:t>
      </w:r>
      <w:r w:rsidR="00085451" w:rsidRPr="006D3569">
        <w:rPr>
          <w:rFonts w:ascii="Times New Roman" w:hAnsi="Times New Roman" w:cs="Times New Roman"/>
          <w:sz w:val="28"/>
          <w:szCs w:val="28"/>
        </w:rPr>
        <w:t xml:space="preserve">(далее - работодатель) </w:t>
      </w:r>
      <w:r w:rsidRPr="006D3569">
        <w:rPr>
          <w:rFonts w:ascii="Times New Roman" w:hAnsi="Times New Roman" w:cs="Times New Roman"/>
          <w:sz w:val="28"/>
          <w:szCs w:val="28"/>
        </w:rPr>
        <w:t>к Х.А. и Х.В.Е.</w:t>
      </w:r>
      <w:r w:rsidR="00085451" w:rsidRPr="006D3569">
        <w:rPr>
          <w:rFonts w:ascii="Times New Roman" w:hAnsi="Times New Roman" w:cs="Times New Roman"/>
          <w:sz w:val="28"/>
          <w:szCs w:val="28"/>
        </w:rPr>
        <w:t xml:space="preserve"> (далее – работники)</w:t>
      </w:r>
      <w:r w:rsidRPr="006D3569">
        <w:rPr>
          <w:rFonts w:ascii="Times New Roman" w:hAnsi="Times New Roman" w:cs="Times New Roman"/>
          <w:sz w:val="28"/>
          <w:szCs w:val="28"/>
        </w:rPr>
        <w:t xml:space="preserve"> о </w:t>
      </w:r>
      <w:r w:rsidR="00C120C7" w:rsidRPr="006D3569">
        <w:rPr>
          <w:rFonts w:ascii="Times New Roman" w:hAnsi="Times New Roman" w:cs="Times New Roman"/>
          <w:sz w:val="28"/>
          <w:szCs w:val="28"/>
        </w:rPr>
        <w:t>солидарном взыскании</w:t>
      </w:r>
      <w:r w:rsidRPr="006D3569">
        <w:rPr>
          <w:rFonts w:ascii="Times New Roman" w:hAnsi="Times New Roman" w:cs="Times New Roman"/>
          <w:sz w:val="28"/>
          <w:szCs w:val="28"/>
        </w:rPr>
        <w:t xml:space="preserve"> ущерба в размере 2 002 798,40 руб. были удовлетворены в полном объеме. </w:t>
      </w:r>
    </w:p>
    <w:p w14:paraId="7440C13C" w14:textId="61B368FC" w:rsidR="00680B3E" w:rsidRPr="006D3569" w:rsidRDefault="00680B3E"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обоснование заявленных требований работодатель указал, что работник Х.Д. из ковша экскаватора, которым он управлял, полил водой работающий двигатель экскаватора </w:t>
      </w:r>
      <w:proofErr w:type="spellStart"/>
      <w:r w:rsidRPr="006D3569">
        <w:rPr>
          <w:rFonts w:ascii="Times New Roman" w:hAnsi="Times New Roman" w:cs="Times New Roman"/>
          <w:sz w:val="28"/>
          <w:szCs w:val="28"/>
        </w:rPr>
        <w:t>Hyundai</w:t>
      </w:r>
      <w:proofErr w:type="spellEnd"/>
      <w:r w:rsidRPr="006D3569">
        <w:rPr>
          <w:rFonts w:ascii="Times New Roman" w:hAnsi="Times New Roman" w:cs="Times New Roman"/>
          <w:sz w:val="28"/>
          <w:szCs w:val="28"/>
        </w:rPr>
        <w:t xml:space="preserve">, которым управлял другой работник - машинист Х.В.И., в результате чего двигатель экскаватора </w:t>
      </w:r>
      <w:proofErr w:type="spellStart"/>
      <w:r w:rsidRPr="006D3569">
        <w:rPr>
          <w:rFonts w:ascii="Times New Roman" w:hAnsi="Times New Roman" w:cs="Times New Roman"/>
          <w:sz w:val="28"/>
          <w:szCs w:val="28"/>
        </w:rPr>
        <w:t>Hyundai</w:t>
      </w:r>
      <w:proofErr w:type="spellEnd"/>
      <w:r w:rsidRPr="006D3569">
        <w:rPr>
          <w:rFonts w:ascii="Times New Roman" w:hAnsi="Times New Roman" w:cs="Times New Roman"/>
          <w:sz w:val="28"/>
          <w:szCs w:val="28"/>
        </w:rPr>
        <w:t xml:space="preserve"> вышел из строя</w:t>
      </w:r>
      <w:r w:rsidR="00085451" w:rsidRPr="006D3569">
        <w:rPr>
          <w:rFonts w:ascii="Times New Roman" w:hAnsi="Times New Roman" w:cs="Times New Roman"/>
          <w:sz w:val="28"/>
          <w:szCs w:val="28"/>
        </w:rPr>
        <w:t>,</w:t>
      </w:r>
      <w:r w:rsidRPr="006D3569">
        <w:rPr>
          <w:rFonts w:ascii="Times New Roman" w:hAnsi="Times New Roman" w:cs="Times New Roman"/>
          <w:sz w:val="28"/>
          <w:szCs w:val="28"/>
        </w:rPr>
        <w:t xml:space="preserve"> и работодателю был причинен материальный ущерб на сумму 277 798,00 руб. </w:t>
      </w:r>
      <w:r w:rsidR="00C120C7" w:rsidRPr="006D3569">
        <w:rPr>
          <w:rFonts w:ascii="Times New Roman" w:hAnsi="Times New Roman" w:cs="Times New Roman"/>
          <w:sz w:val="28"/>
          <w:szCs w:val="28"/>
        </w:rPr>
        <w:t>Кроме</w:t>
      </w:r>
      <w:r w:rsidRPr="006D3569">
        <w:rPr>
          <w:rFonts w:ascii="Times New Roman" w:hAnsi="Times New Roman" w:cs="Times New Roman"/>
          <w:sz w:val="28"/>
          <w:szCs w:val="28"/>
        </w:rPr>
        <w:t xml:space="preserve"> этого, данный экскаватор находится у истца </w:t>
      </w:r>
      <w:r w:rsidR="00C120C7" w:rsidRPr="006D3569">
        <w:rPr>
          <w:rFonts w:ascii="Times New Roman" w:hAnsi="Times New Roman" w:cs="Times New Roman"/>
          <w:sz w:val="28"/>
          <w:szCs w:val="28"/>
        </w:rPr>
        <w:t xml:space="preserve">(работодателя) </w:t>
      </w:r>
      <w:r w:rsidRPr="006D3569">
        <w:rPr>
          <w:rFonts w:ascii="Times New Roman" w:hAnsi="Times New Roman" w:cs="Times New Roman"/>
          <w:sz w:val="28"/>
          <w:szCs w:val="28"/>
        </w:rPr>
        <w:t xml:space="preserve">в аренде, за что ежемесячно </w:t>
      </w:r>
      <w:r w:rsidR="00990E34" w:rsidRPr="006D3569">
        <w:rPr>
          <w:rFonts w:ascii="Times New Roman" w:hAnsi="Times New Roman" w:cs="Times New Roman"/>
          <w:sz w:val="28"/>
          <w:szCs w:val="28"/>
        </w:rPr>
        <w:t xml:space="preserve">он </w:t>
      </w:r>
      <w:r w:rsidRPr="006D3569">
        <w:rPr>
          <w:rFonts w:ascii="Times New Roman" w:hAnsi="Times New Roman" w:cs="Times New Roman"/>
          <w:sz w:val="28"/>
          <w:szCs w:val="28"/>
        </w:rPr>
        <w:t>перечисляет</w:t>
      </w:r>
      <w:r w:rsidR="00990E34" w:rsidRPr="006D3569">
        <w:rPr>
          <w:rFonts w:ascii="Times New Roman" w:hAnsi="Times New Roman" w:cs="Times New Roman"/>
          <w:sz w:val="28"/>
          <w:szCs w:val="28"/>
        </w:rPr>
        <w:t xml:space="preserve"> 345 000,00 руб. в адрес </w:t>
      </w:r>
      <w:r w:rsidRPr="006D3569">
        <w:rPr>
          <w:rFonts w:ascii="Times New Roman" w:hAnsi="Times New Roman" w:cs="Times New Roman"/>
          <w:sz w:val="28"/>
          <w:szCs w:val="28"/>
        </w:rPr>
        <w:t xml:space="preserve">ООО «Строительная компания «КС». </w:t>
      </w:r>
      <w:r w:rsidR="004019EF" w:rsidRPr="006D3569">
        <w:rPr>
          <w:rFonts w:ascii="Times New Roman" w:hAnsi="Times New Roman" w:cs="Times New Roman"/>
          <w:sz w:val="28"/>
          <w:szCs w:val="28"/>
        </w:rPr>
        <w:t>Соответственно, суд первой инстанции признал, что все указанные в исковых требованиях суммы относятся к прямому действительному ущербу.</w:t>
      </w:r>
    </w:p>
    <w:p w14:paraId="2EED4313" w14:textId="1039B123" w:rsidR="0031275F" w:rsidRPr="006D3569" w:rsidRDefault="00680B3E"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 xml:space="preserve">Однако, </w:t>
      </w:r>
      <w:r w:rsidR="0031275F" w:rsidRPr="006D3569">
        <w:rPr>
          <w:rFonts w:ascii="Times New Roman" w:eastAsia="TimesNewRomanPSMT" w:hAnsi="Times New Roman" w:cs="Times New Roman"/>
          <w:sz w:val="28"/>
          <w:szCs w:val="28"/>
        </w:rPr>
        <w:t>определением</w:t>
      </w:r>
      <w:r w:rsidRPr="006D3569">
        <w:rPr>
          <w:rFonts w:ascii="Times New Roman" w:eastAsia="TimesNewRomanPSMT" w:hAnsi="Times New Roman" w:cs="Times New Roman"/>
          <w:sz w:val="28"/>
          <w:szCs w:val="28"/>
        </w:rPr>
        <w:t xml:space="preserve"> суда</w:t>
      </w:r>
      <w:r w:rsidR="0031275F" w:rsidRPr="006D3569">
        <w:rPr>
          <w:rFonts w:ascii="Times New Roman" w:eastAsia="TimesNewRomanPSMT" w:hAnsi="Times New Roman" w:cs="Times New Roman"/>
          <w:sz w:val="28"/>
          <w:szCs w:val="28"/>
        </w:rPr>
        <w:t xml:space="preserve"> </w:t>
      </w:r>
      <w:r w:rsidRPr="006D3569">
        <w:rPr>
          <w:rFonts w:ascii="Times New Roman" w:eastAsia="TimesNewRomanPSMT" w:hAnsi="Times New Roman" w:cs="Times New Roman"/>
          <w:sz w:val="28"/>
          <w:szCs w:val="28"/>
        </w:rPr>
        <w:t>апелляционной инстанции</w:t>
      </w:r>
      <w:r w:rsidR="005E344B" w:rsidRPr="006D3569">
        <w:rPr>
          <w:rFonts w:ascii="Times New Roman" w:eastAsia="TimesNewRomanPSMT" w:hAnsi="Times New Roman" w:cs="Times New Roman"/>
          <w:sz w:val="28"/>
          <w:szCs w:val="28"/>
        </w:rPr>
        <w:t xml:space="preserve"> </w:t>
      </w:r>
      <w:r w:rsidRPr="006D3569">
        <w:rPr>
          <w:rFonts w:ascii="Times New Roman" w:eastAsia="TimesNewRomanPSMT" w:hAnsi="Times New Roman" w:cs="Times New Roman"/>
          <w:sz w:val="28"/>
          <w:szCs w:val="28"/>
        </w:rPr>
        <w:t>указанн</w:t>
      </w:r>
      <w:r w:rsidR="0031275F" w:rsidRPr="006D3569">
        <w:rPr>
          <w:rFonts w:ascii="Times New Roman" w:eastAsia="TimesNewRomanPSMT" w:hAnsi="Times New Roman" w:cs="Times New Roman"/>
          <w:sz w:val="28"/>
          <w:szCs w:val="28"/>
        </w:rPr>
        <w:t>о</w:t>
      </w:r>
      <w:r w:rsidRPr="006D3569">
        <w:rPr>
          <w:rFonts w:ascii="Times New Roman" w:eastAsia="TimesNewRomanPSMT" w:hAnsi="Times New Roman" w:cs="Times New Roman"/>
          <w:sz w:val="28"/>
          <w:szCs w:val="28"/>
        </w:rPr>
        <w:t xml:space="preserve">е выше решением было отменено, а в исковых требованиях </w:t>
      </w:r>
      <w:r w:rsidR="0031275F" w:rsidRPr="006D3569">
        <w:rPr>
          <w:rFonts w:ascii="Times New Roman" w:eastAsia="TimesNewRomanPSMT" w:hAnsi="Times New Roman" w:cs="Times New Roman"/>
          <w:sz w:val="28"/>
          <w:szCs w:val="28"/>
        </w:rPr>
        <w:t xml:space="preserve">работодателю </w:t>
      </w:r>
      <w:r w:rsidRPr="006D3569">
        <w:rPr>
          <w:rFonts w:ascii="Times New Roman" w:eastAsia="TimesNewRomanPSMT" w:hAnsi="Times New Roman" w:cs="Times New Roman"/>
          <w:sz w:val="28"/>
          <w:szCs w:val="28"/>
        </w:rPr>
        <w:t>было отказано в полном объеме. В своем апелляционном определении Красноярский краевой суд указал следующее</w:t>
      </w:r>
      <w:r w:rsidR="005E344B" w:rsidRPr="006D3569">
        <w:rPr>
          <w:rStyle w:val="ab"/>
          <w:rFonts w:ascii="Times New Roman" w:eastAsia="TimesNewRomanPSMT" w:hAnsi="Times New Roman" w:cs="Times New Roman"/>
          <w:sz w:val="28"/>
          <w:szCs w:val="28"/>
        </w:rPr>
        <w:footnoteReference w:id="55"/>
      </w:r>
      <w:r w:rsidRPr="006D3569">
        <w:rPr>
          <w:rFonts w:ascii="Times New Roman" w:eastAsia="TimesNewRomanPSMT" w:hAnsi="Times New Roman" w:cs="Times New Roman"/>
          <w:sz w:val="28"/>
          <w:szCs w:val="28"/>
        </w:rPr>
        <w:t xml:space="preserve">: </w:t>
      </w:r>
      <w:r w:rsidR="0031275F" w:rsidRPr="006D3569">
        <w:rPr>
          <w:rFonts w:ascii="Times New Roman" w:eastAsia="TimesNewRomanPSMT" w:hAnsi="Times New Roman" w:cs="Times New Roman"/>
          <w:sz w:val="28"/>
          <w:szCs w:val="28"/>
        </w:rPr>
        <w:t xml:space="preserve">«При рассмотрении спора, вытекающего из трудовых правоотношений, суд применил понятие форм </w:t>
      </w:r>
      <w:r w:rsidR="0031275F" w:rsidRPr="006D3569">
        <w:rPr>
          <w:rFonts w:ascii="Times New Roman" w:eastAsia="TimesNewRomanPSMT" w:hAnsi="Times New Roman" w:cs="Times New Roman"/>
          <w:sz w:val="28"/>
          <w:szCs w:val="28"/>
        </w:rPr>
        <w:lastRenderedPageBreak/>
        <w:t>«умысла», применяемое в сфере правоотношений, регулируемых нормами уголовного права, не учтя при этом иное понимание умысла в сфере правоотношений, регулируемых трудовым законодательством.</w:t>
      </w:r>
    </w:p>
    <w:p w14:paraId="5F330518" w14:textId="77777777" w:rsidR="0031275F" w:rsidRPr="006D3569" w:rsidRDefault="0031275F"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В сфере правоотношений, регулируемых нормами трудового права, под умышленным причинением ущерба работником работодателю понимается злостное и грубое нарушение работником трудовых обязанностей, между тем, злостное нарушение ответчиками их трудовых обязанностей материалами дела не подтверждено.</w:t>
      </w:r>
    </w:p>
    <w:p w14:paraId="435757B7" w14:textId="77777777" w:rsidR="0031275F" w:rsidRPr="006D3569" w:rsidRDefault="0031275F"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Кроме того, суд не учел, что нормами трудового права возложение на работников солидарной обязанности по возмещению причиненного ущерба работодателю не предусмотрено.</w:t>
      </w:r>
    </w:p>
    <w:p w14:paraId="08CCD3D6" w14:textId="77777777" w:rsidR="0031275F" w:rsidRPr="006D3569" w:rsidRDefault="0031275F"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В силу ст. 238 ТК РФ работник обязан возместить работодателю причиненный ему прямой действительный ущерб, к которому выплаченная истцом за аренду экскаватора денежная сумма не относится.</w:t>
      </w:r>
    </w:p>
    <w:p w14:paraId="17A7604C" w14:textId="79DA0985" w:rsidR="00C46F63" w:rsidRPr="006D3569" w:rsidRDefault="0031275F"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Учитывая неправильное применение судом норм материального права, вынесенное решение нельзя признать законным и обоснованным</w:t>
      </w:r>
      <w:r w:rsidR="004019EF" w:rsidRPr="006D3569">
        <w:rPr>
          <w:rFonts w:ascii="Times New Roman" w:eastAsia="TimesNewRomanPSMT" w:hAnsi="Times New Roman" w:cs="Times New Roman"/>
          <w:sz w:val="28"/>
          <w:szCs w:val="28"/>
        </w:rPr>
        <w:t>,</w:t>
      </w:r>
      <w:r w:rsidRPr="006D3569">
        <w:rPr>
          <w:rFonts w:ascii="Times New Roman" w:eastAsia="TimesNewRomanPSMT" w:hAnsi="Times New Roman" w:cs="Times New Roman"/>
          <w:sz w:val="28"/>
          <w:szCs w:val="28"/>
        </w:rPr>
        <w:t xml:space="preserve"> и оно подлежит отмене».</w:t>
      </w:r>
    </w:p>
    <w:p w14:paraId="2E555969" w14:textId="6243C9F8" w:rsidR="006C4442" w:rsidRPr="006D3569" w:rsidRDefault="00C523FB"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 xml:space="preserve">По общему правилу, согласно ст. 241 Трудового кодекса РФ </w:t>
      </w:r>
      <w:r w:rsidR="006C4442" w:rsidRPr="006D3569">
        <w:rPr>
          <w:rFonts w:ascii="Times New Roman" w:eastAsia="TimesNewRomanPSMT" w:hAnsi="Times New Roman" w:cs="Times New Roman"/>
          <w:sz w:val="28"/>
          <w:szCs w:val="28"/>
        </w:rPr>
        <w:t>за причиненный ущерб работник</w:t>
      </w:r>
      <w:r w:rsidRPr="006D3569">
        <w:rPr>
          <w:rFonts w:ascii="Times New Roman" w:eastAsia="TimesNewRomanPSMT" w:hAnsi="Times New Roman" w:cs="Times New Roman"/>
          <w:sz w:val="28"/>
          <w:szCs w:val="28"/>
        </w:rPr>
        <w:t xml:space="preserve"> </w:t>
      </w:r>
      <w:r w:rsidR="006C4442" w:rsidRPr="006D3569">
        <w:rPr>
          <w:rFonts w:ascii="Times New Roman" w:eastAsia="TimesNewRomanPSMT" w:hAnsi="Times New Roman" w:cs="Times New Roman"/>
          <w:sz w:val="28"/>
          <w:szCs w:val="28"/>
        </w:rPr>
        <w:t>несет материальную ответственность в пределах своего среднего месячного заработка, если иное не предусмотрено Т</w:t>
      </w:r>
      <w:r w:rsidR="009D5F4D" w:rsidRPr="006D3569">
        <w:rPr>
          <w:rFonts w:ascii="Times New Roman" w:eastAsia="TimesNewRomanPSMT" w:hAnsi="Times New Roman" w:cs="Times New Roman"/>
          <w:sz w:val="28"/>
          <w:szCs w:val="28"/>
        </w:rPr>
        <w:t>рудовым кодексом</w:t>
      </w:r>
      <w:r w:rsidR="006C4442" w:rsidRPr="006D3569">
        <w:rPr>
          <w:rFonts w:ascii="Times New Roman" w:eastAsia="TimesNewRomanPSMT" w:hAnsi="Times New Roman" w:cs="Times New Roman"/>
          <w:sz w:val="28"/>
          <w:szCs w:val="28"/>
        </w:rPr>
        <w:t xml:space="preserve"> РФ или иными федеральными законами. Исключение установлено в ст. 243 Т</w:t>
      </w:r>
      <w:r w:rsidR="009D5F4D" w:rsidRPr="006D3569">
        <w:rPr>
          <w:rFonts w:ascii="Times New Roman" w:eastAsia="TimesNewRomanPSMT" w:hAnsi="Times New Roman" w:cs="Times New Roman"/>
          <w:sz w:val="28"/>
          <w:szCs w:val="28"/>
        </w:rPr>
        <w:t xml:space="preserve">рудового кодекса </w:t>
      </w:r>
      <w:r w:rsidR="006C4442" w:rsidRPr="006D3569">
        <w:rPr>
          <w:rFonts w:ascii="Times New Roman" w:eastAsia="TimesNewRomanPSMT" w:hAnsi="Times New Roman" w:cs="Times New Roman"/>
          <w:sz w:val="28"/>
          <w:szCs w:val="28"/>
        </w:rPr>
        <w:t xml:space="preserve">РФ, которая предусматривает случаи, когда для работника наступает полная материальная ответственность. В перечисленные в статье случаи включается также и причинение ущерба в результате административного проступка, если таковой установлен соответствующим государственным органом. </w:t>
      </w:r>
    </w:p>
    <w:p w14:paraId="1B53CBAB" w14:textId="4358452C" w:rsidR="006C4442" w:rsidRPr="006D3569" w:rsidRDefault="006C4442"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 xml:space="preserve">Именно формулировка о том, что причиненный ущерб должен возникнуть в результате совершения работником административного проступка, который в свою очередь должен быть констатирован уполномоченным государственным органом, вызывает на практике проблемы, </w:t>
      </w:r>
      <w:r w:rsidRPr="006D3569">
        <w:rPr>
          <w:rFonts w:ascii="Times New Roman" w:eastAsia="TimesNewRomanPSMT" w:hAnsi="Times New Roman" w:cs="Times New Roman"/>
          <w:sz w:val="28"/>
          <w:szCs w:val="28"/>
        </w:rPr>
        <w:lastRenderedPageBreak/>
        <w:t>когда, например, только работодатель был подвергнут указанному административному наказанию в виде штрафа со стороны государственного органа как соответствующее юридическое лицо, нарушившее нормы в сфере охраны труда, который, впоследствии, пытается взыскать сумму уплаченного штрафа с работника.</w:t>
      </w:r>
    </w:p>
    <w:p w14:paraId="04C2B659" w14:textId="6062240A" w:rsidR="009D5F4D" w:rsidRPr="006D3569" w:rsidRDefault="009D5F4D"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 xml:space="preserve">Рассмотрим и проанализируем </w:t>
      </w:r>
      <w:r w:rsidR="00BD5FD9" w:rsidRPr="006D3569">
        <w:rPr>
          <w:rFonts w:ascii="Times New Roman" w:eastAsia="TimesNewRomanPSMT" w:hAnsi="Times New Roman" w:cs="Times New Roman"/>
          <w:sz w:val="28"/>
          <w:szCs w:val="28"/>
        </w:rPr>
        <w:t xml:space="preserve">подробно </w:t>
      </w:r>
      <w:r w:rsidRPr="006D3569">
        <w:rPr>
          <w:rFonts w:ascii="Times New Roman" w:eastAsia="TimesNewRomanPSMT" w:hAnsi="Times New Roman" w:cs="Times New Roman"/>
          <w:sz w:val="28"/>
          <w:szCs w:val="28"/>
        </w:rPr>
        <w:t>два судебных дела</w:t>
      </w:r>
      <w:r w:rsidR="00BD5FD9" w:rsidRPr="006D3569">
        <w:rPr>
          <w:rFonts w:ascii="Times New Roman" w:eastAsia="TimesNewRomanPSMT" w:hAnsi="Times New Roman" w:cs="Times New Roman"/>
          <w:sz w:val="28"/>
          <w:szCs w:val="28"/>
        </w:rPr>
        <w:t>, вынесенных судами общей юрисдикции и</w:t>
      </w:r>
      <w:r w:rsidRPr="006D3569">
        <w:rPr>
          <w:rFonts w:ascii="Times New Roman" w:eastAsia="TimesNewRomanPSMT" w:hAnsi="Times New Roman" w:cs="Times New Roman"/>
          <w:sz w:val="28"/>
          <w:szCs w:val="28"/>
        </w:rPr>
        <w:t xml:space="preserve"> связанных с данной проблем</w:t>
      </w:r>
      <w:r w:rsidR="00ED2456">
        <w:rPr>
          <w:rFonts w:ascii="Times New Roman" w:eastAsia="TimesNewRomanPSMT" w:hAnsi="Times New Roman" w:cs="Times New Roman"/>
          <w:sz w:val="28"/>
          <w:szCs w:val="28"/>
        </w:rPr>
        <w:t>атикой</w:t>
      </w:r>
      <w:r w:rsidRPr="006D3569">
        <w:rPr>
          <w:rFonts w:ascii="Times New Roman" w:eastAsia="TimesNewRomanPSMT" w:hAnsi="Times New Roman" w:cs="Times New Roman"/>
          <w:sz w:val="28"/>
          <w:szCs w:val="28"/>
        </w:rPr>
        <w:t>.</w:t>
      </w:r>
    </w:p>
    <w:p w14:paraId="5E45C223" w14:textId="54606682" w:rsidR="006C4442" w:rsidRPr="006D3569" w:rsidRDefault="006C4442" w:rsidP="00834E82">
      <w:pPr>
        <w:spacing w:before="6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w:t>
      </w:r>
      <w:r w:rsidR="009D5F4D" w:rsidRPr="006D3569">
        <w:rPr>
          <w:rFonts w:ascii="Times New Roman" w:hAnsi="Times New Roman" w:cs="Times New Roman"/>
          <w:sz w:val="28"/>
          <w:szCs w:val="28"/>
        </w:rPr>
        <w:t>первом</w:t>
      </w:r>
      <w:r w:rsidRPr="006D3569">
        <w:rPr>
          <w:rFonts w:ascii="Times New Roman" w:hAnsi="Times New Roman" w:cs="Times New Roman"/>
          <w:sz w:val="28"/>
          <w:szCs w:val="28"/>
        </w:rPr>
        <w:t xml:space="preserve"> деле суд рассматривал </w:t>
      </w:r>
      <w:r w:rsidR="009D5F4D" w:rsidRPr="006D3569">
        <w:rPr>
          <w:rFonts w:ascii="Times New Roman" w:hAnsi="Times New Roman" w:cs="Times New Roman"/>
          <w:sz w:val="28"/>
          <w:szCs w:val="28"/>
        </w:rPr>
        <w:t>исковое заявление</w:t>
      </w:r>
      <w:r w:rsidRPr="006D3569">
        <w:rPr>
          <w:rFonts w:ascii="Times New Roman" w:hAnsi="Times New Roman" w:cs="Times New Roman"/>
          <w:sz w:val="28"/>
          <w:szCs w:val="28"/>
        </w:rPr>
        <w:t xml:space="preserve"> </w:t>
      </w:r>
      <w:r w:rsidR="009D5F4D" w:rsidRPr="006D3569">
        <w:rPr>
          <w:rFonts w:ascii="Times New Roman" w:hAnsi="Times New Roman" w:cs="Times New Roman"/>
          <w:sz w:val="28"/>
          <w:szCs w:val="28"/>
        </w:rPr>
        <w:t>о</w:t>
      </w:r>
      <w:r w:rsidRPr="006D3569">
        <w:rPr>
          <w:rFonts w:ascii="Times New Roman" w:hAnsi="Times New Roman" w:cs="Times New Roman"/>
          <w:sz w:val="28"/>
          <w:szCs w:val="28"/>
        </w:rPr>
        <w:t>бщества с ограниченной ответственностью «Ульяновское народное предприятие «</w:t>
      </w:r>
      <w:proofErr w:type="spellStart"/>
      <w:r w:rsidRPr="006D3569">
        <w:rPr>
          <w:rFonts w:ascii="Times New Roman" w:hAnsi="Times New Roman" w:cs="Times New Roman"/>
          <w:sz w:val="28"/>
          <w:szCs w:val="28"/>
        </w:rPr>
        <w:t>Вторчермет</w:t>
      </w:r>
      <w:proofErr w:type="spellEnd"/>
      <w:r w:rsidRPr="006D3569">
        <w:rPr>
          <w:rFonts w:ascii="Times New Roman" w:hAnsi="Times New Roman" w:cs="Times New Roman"/>
          <w:sz w:val="28"/>
          <w:szCs w:val="28"/>
        </w:rPr>
        <w:t xml:space="preserve">» </w:t>
      </w:r>
      <w:r w:rsidR="00876EFB" w:rsidRPr="006D3569">
        <w:rPr>
          <w:rFonts w:ascii="Times New Roman" w:hAnsi="Times New Roman" w:cs="Times New Roman"/>
          <w:sz w:val="28"/>
          <w:szCs w:val="28"/>
        </w:rPr>
        <w:t xml:space="preserve">(далее – истец, работодатель) </w:t>
      </w:r>
      <w:r w:rsidRPr="006D3569">
        <w:rPr>
          <w:rFonts w:ascii="Times New Roman" w:hAnsi="Times New Roman" w:cs="Times New Roman"/>
          <w:sz w:val="28"/>
          <w:szCs w:val="28"/>
        </w:rPr>
        <w:t xml:space="preserve">к Красноперову С.М. </w:t>
      </w:r>
      <w:r w:rsidR="00876EFB" w:rsidRPr="006D3569">
        <w:rPr>
          <w:rFonts w:ascii="Times New Roman" w:hAnsi="Times New Roman" w:cs="Times New Roman"/>
          <w:sz w:val="28"/>
          <w:szCs w:val="28"/>
        </w:rPr>
        <w:t xml:space="preserve">(далее – ответчик, работник) </w:t>
      </w:r>
      <w:r w:rsidRPr="006D3569">
        <w:rPr>
          <w:rFonts w:ascii="Times New Roman" w:hAnsi="Times New Roman" w:cs="Times New Roman"/>
          <w:sz w:val="28"/>
          <w:szCs w:val="28"/>
        </w:rPr>
        <w:t>о взыскании денежной суммы в порядке регресса</w:t>
      </w:r>
      <w:r w:rsidR="009D5F4D" w:rsidRPr="006D3569">
        <w:rPr>
          <w:rFonts w:ascii="Times New Roman" w:hAnsi="Times New Roman" w:cs="Times New Roman"/>
          <w:sz w:val="28"/>
          <w:szCs w:val="28"/>
        </w:rPr>
        <w:t xml:space="preserve"> (решение </w:t>
      </w:r>
      <w:proofErr w:type="spellStart"/>
      <w:r w:rsidR="009D5F4D" w:rsidRPr="006D3569">
        <w:rPr>
          <w:rFonts w:ascii="Times New Roman" w:hAnsi="Times New Roman" w:cs="Times New Roman"/>
          <w:sz w:val="28"/>
          <w:szCs w:val="28"/>
        </w:rPr>
        <w:t>Засвияжского</w:t>
      </w:r>
      <w:proofErr w:type="spellEnd"/>
      <w:r w:rsidR="009D5F4D" w:rsidRPr="006D3569">
        <w:rPr>
          <w:rFonts w:ascii="Times New Roman" w:hAnsi="Times New Roman" w:cs="Times New Roman"/>
          <w:sz w:val="28"/>
          <w:szCs w:val="28"/>
        </w:rPr>
        <w:t xml:space="preserve"> районного суда г. Ульяновска от 07.03.2017</w:t>
      </w:r>
      <w:r w:rsidR="00876EFB" w:rsidRPr="006D3569">
        <w:rPr>
          <w:rFonts w:ascii="Times New Roman" w:hAnsi="Times New Roman" w:cs="Times New Roman"/>
          <w:sz w:val="28"/>
          <w:szCs w:val="28"/>
        </w:rPr>
        <w:t xml:space="preserve"> </w:t>
      </w:r>
      <w:r w:rsidR="009D5F4D" w:rsidRPr="006D3569">
        <w:rPr>
          <w:rFonts w:ascii="Times New Roman" w:hAnsi="Times New Roman" w:cs="Times New Roman"/>
          <w:sz w:val="28"/>
          <w:szCs w:val="28"/>
        </w:rPr>
        <w:t xml:space="preserve">по </w:t>
      </w:r>
      <w:proofErr w:type="gramStart"/>
      <w:r w:rsidR="009D5F4D" w:rsidRPr="006D3569">
        <w:rPr>
          <w:rFonts w:ascii="Times New Roman" w:hAnsi="Times New Roman" w:cs="Times New Roman"/>
          <w:sz w:val="28"/>
          <w:szCs w:val="28"/>
        </w:rPr>
        <w:t xml:space="preserve">делу </w:t>
      </w:r>
      <w:r w:rsidR="00876EFB" w:rsidRPr="006D3569">
        <w:rPr>
          <w:rFonts w:ascii="Times New Roman" w:hAnsi="Times New Roman" w:cs="Times New Roman"/>
          <w:sz w:val="28"/>
          <w:szCs w:val="28"/>
        </w:rPr>
        <w:t xml:space="preserve"> </w:t>
      </w:r>
      <w:r w:rsidR="009D5F4D" w:rsidRPr="006D3569">
        <w:rPr>
          <w:rFonts w:ascii="Times New Roman" w:hAnsi="Times New Roman" w:cs="Times New Roman"/>
          <w:sz w:val="28"/>
          <w:szCs w:val="28"/>
        </w:rPr>
        <w:t>№</w:t>
      </w:r>
      <w:proofErr w:type="gramEnd"/>
      <w:r w:rsidR="009D5F4D" w:rsidRPr="006D3569">
        <w:rPr>
          <w:rFonts w:ascii="Times New Roman" w:hAnsi="Times New Roman" w:cs="Times New Roman"/>
          <w:sz w:val="28"/>
          <w:szCs w:val="28"/>
        </w:rPr>
        <w:t xml:space="preserve"> 2-589/2017</w:t>
      </w:r>
      <w:r w:rsidR="00085451" w:rsidRPr="006D3569">
        <w:rPr>
          <w:rStyle w:val="ab"/>
          <w:rFonts w:ascii="Times New Roman" w:hAnsi="Times New Roman" w:cs="Times New Roman"/>
          <w:sz w:val="28"/>
          <w:szCs w:val="28"/>
        </w:rPr>
        <w:footnoteReference w:id="56"/>
      </w:r>
      <w:r w:rsidR="009D5F4D" w:rsidRPr="006D3569">
        <w:rPr>
          <w:rFonts w:ascii="Times New Roman" w:hAnsi="Times New Roman" w:cs="Times New Roman"/>
          <w:sz w:val="28"/>
          <w:szCs w:val="28"/>
        </w:rPr>
        <w:t>).</w:t>
      </w:r>
    </w:p>
    <w:p w14:paraId="35359B2C" w14:textId="6EA414DC" w:rsidR="006C4442" w:rsidRPr="006D3569" w:rsidRDefault="006C4442" w:rsidP="00834E82">
      <w:pPr>
        <w:spacing w:before="6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Как видно и</w:t>
      </w:r>
      <w:r w:rsidR="00876EFB" w:rsidRPr="006D3569">
        <w:rPr>
          <w:rFonts w:ascii="Times New Roman" w:hAnsi="Times New Roman" w:cs="Times New Roman"/>
          <w:sz w:val="28"/>
          <w:szCs w:val="28"/>
        </w:rPr>
        <w:t>з</w:t>
      </w:r>
      <w:r w:rsidRPr="006D3569">
        <w:rPr>
          <w:rFonts w:ascii="Times New Roman" w:hAnsi="Times New Roman" w:cs="Times New Roman"/>
          <w:sz w:val="28"/>
          <w:szCs w:val="28"/>
        </w:rPr>
        <w:t xml:space="preserve"> фактических обстоятельств дела </w:t>
      </w:r>
      <w:r w:rsidR="00876EFB" w:rsidRPr="006D3569">
        <w:rPr>
          <w:rFonts w:ascii="Times New Roman" w:hAnsi="Times New Roman" w:cs="Times New Roman"/>
          <w:sz w:val="28"/>
          <w:szCs w:val="28"/>
        </w:rPr>
        <w:t>работник</w:t>
      </w:r>
      <w:r w:rsidRPr="006D3569">
        <w:rPr>
          <w:rFonts w:ascii="Times New Roman" w:hAnsi="Times New Roman" w:cs="Times New Roman"/>
          <w:sz w:val="28"/>
          <w:szCs w:val="28"/>
        </w:rPr>
        <w:t xml:space="preserve"> был принят в ООО «УНП «</w:t>
      </w:r>
      <w:proofErr w:type="spellStart"/>
      <w:r w:rsidRPr="006D3569">
        <w:rPr>
          <w:rFonts w:ascii="Times New Roman" w:hAnsi="Times New Roman" w:cs="Times New Roman"/>
          <w:sz w:val="28"/>
          <w:szCs w:val="28"/>
        </w:rPr>
        <w:t>Вторчермет</w:t>
      </w:r>
      <w:proofErr w:type="spellEnd"/>
      <w:r w:rsidRPr="006D3569">
        <w:rPr>
          <w:rFonts w:ascii="Times New Roman" w:hAnsi="Times New Roman" w:cs="Times New Roman"/>
          <w:sz w:val="28"/>
          <w:szCs w:val="28"/>
        </w:rPr>
        <w:t>» на должность участка «Новый город ПЗУ». На основании трудового договора и изданного приказа Красноперов С.М. в дальнейшем был переведен в Ульяновское ПЗУ, а затем трудовой договор с ответчиком был прекращен по собственному желанию.</w:t>
      </w:r>
      <w:r w:rsidR="00100AE8" w:rsidRPr="006D3569">
        <w:rPr>
          <w:rFonts w:ascii="Times New Roman" w:hAnsi="Times New Roman" w:cs="Times New Roman"/>
          <w:sz w:val="28"/>
          <w:szCs w:val="28"/>
        </w:rPr>
        <w:t xml:space="preserve"> </w:t>
      </w:r>
      <w:r w:rsidRPr="006D3569">
        <w:rPr>
          <w:rFonts w:ascii="Times New Roman" w:hAnsi="Times New Roman" w:cs="Times New Roman"/>
          <w:sz w:val="28"/>
          <w:szCs w:val="28"/>
        </w:rPr>
        <w:t>Согласно трудовому договору основной трудовой обязанностью начальника участка ПЗУ «Ульяновск» ООО «УНП «</w:t>
      </w:r>
      <w:proofErr w:type="spellStart"/>
      <w:r w:rsidRPr="006D3569">
        <w:rPr>
          <w:rFonts w:ascii="Times New Roman" w:hAnsi="Times New Roman" w:cs="Times New Roman"/>
          <w:sz w:val="28"/>
          <w:szCs w:val="28"/>
        </w:rPr>
        <w:t>Вторчермет</w:t>
      </w:r>
      <w:proofErr w:type="spellEnd"/>
      <w:r w:rsidRPr="006D3569">
        <w:rPr>
          <w:rFonts w:ascii="Times New Roman" w:hAnsi="Times New Roman" w:cs="Times New Roman"/>
          <w:sz w:val="28"/>
          <w:szCs w:val="28"/>
        </w:rPr>
        <w:t>» являлось осуществление руководства</w:t>
      </w:r>
      <w:r w:rsidR="00100AE8" w:rsidRPr="006D3569">
        <w:rPr>
          <w:rFonts w:ascii="Times New Roman" w:hAnsi="Times New Roman" w:cs="Times New Roman"/>
          <w:sz w:val="28"/>
          <w:szCs w:val="28"/>
        </w:rPr>
        <w:t xml:space="preserve"> </w:t>
      </w:r>
      <w:r w:rsidRPr="006D3569">
        <w:rPr>
          <w:rFonts w:ascii="Times New Roman" w:hAnsi="Times New Roman" w:cs="Times New Roman"/>
          <w:sz w:val="28"/>
          <w:szCs w:val="28"/>
        </w:rPr>
        <w:t>производственно-хозяйственной деятельностью производственно</w:t>
      </w:r>
      <w:r w:rsidR="00100AE8" w:rsidRPr="006D3569">
        <w:rPr>
          <w:rFonts w:ascii="Times New Roman" w:hAnsi="Times New Roman" w:cs="Times New Roman"/>
          <w:sz w:val="28"/>
          <w:szCs w:val="28"/>
        </w:rPr>
        <w:t>-</w:t>
      </w:r>
      <w:r w:rsidRPr="006D3569">
        <w:rPr>
          <w:rFonts w:ascii="Times New Roman" w:hAnsi="Times New Roman" w:cs="Times New Roman"/>
          <w:sz w:val="28"/>
          <w:szCs w:val="28"/>
        </w:rPr>
        <w:t xml:space="preserve">заготовительного участка. </w:t>
      </w:r>
    </w:p>
    <w:p w14:paraId="648EB462" w14:textId="12573F24" w:rsidR="006C4442" w:rsidRPr="006D3569" w:rsidRDefault="006C4442" w:rsidP="00834E82">
      <w:pPr>
        <w:spacing w:before="6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Как видно из обстоятельств дела, 25.12.2014</w:t>
      </w:r>
      <w:r w:rsidR="00876EFB" w:rsidRPr="006D3569">
        <w:rPr>
          <w:rFonts w:ascii="Times New Roman" w:hAnsi="Times New Roman" w:cs="Times New Roman"/>
          <w:sz w:val="28"/>
          <w:szCs w:val="28"/>
        </w:rPr>
        <w:t xml:space="preserve"> </w:t>
      </w:r>
      <w:r w:rsidRPr="006D3569">
        <w:rPr>
          <w:rFonts w:ascii="Times New Roman" w:hAnsi="Times New Roman" w:cs="Times New Roman"/>
          <w:sz w:val="28"/>
          <w:szCs w:val="28"/>
        </w:rPr>
        <w:t>на предприятии произошел несчастный случай с одним из работников - Бариновым П.М.</w:t>
      </w:r>
      <w:r w:rsidR="00876EFB"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По указанному несчастному случаю был составлен акт о несчастном случае на производстве (без замечаний), где причиной несчастного случая была указана неудовлетворительная организация производства работы, выраженная в отсутствии контроля руководства за работой газорезчиков, а также нарушен   </w:t>
      </w:r>
      <w:r w:rsidRPr="006D3569">
        <w:rPr>
          <w:rFonts w:ascii="Times New Roman" w:hAnsi="Times New Roman" w:cs="Times New Roman"/>
          <w:sz w:val="28"/>
          <w:szCs w:val="28"/>
        </w:rPr>
        <w:lastRenderedPageBreak/>
        <w:t xml:space="preserve">п. 2.20 должностной инструкции начальника производственно-заготовительного участка, а лицом, допустившим нарушение требования охраны труда, является начальник производственно-заготовительного участка - Красноперов С.М. </w:t>
      </w:r>
    </w:p>
    <w:p w14:paraId="51AB05CB" w14:textId="77777777" w:rsidR="006C4442" w:rsidRPr="006D3569" w:rsidRDefault="006C4442" w:rsidP="00834E82">
      <w:pPr>
        <w:spacing w:before="6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Инспекцией по труду ООО «УНП «</w:t>
      </w:r>
      <w:proofErr w:type="spellStart"/>
      <w:r w:rsidRPr="006D3569">
        <w:rPr>
          <w:rFonts w:ascii="Times New Roman" w:hAnsi="Times New Roman" w:cs="Times New Roman"/>
          <w:sz w:val="28"/>
          <w:szCs w:val="28"/>
        </w:rPr>
        <w:t>Вторчермет</w:t>
      </w:r>
      <w:proofErr w:type="spellEnd"/>
      <w:r w:rsidRPr="006D3569">
        <w:rPr>
          <w:rFonts w:ascii="Times New Roman" w:hAnsi="Times New Roman" w:cs="Times New Roman"/>
          <w:sz w:val="28"/>
          <w:szCs w:val="28"/>
        </w:rPr>
        <w:t xml:space="preserve">» было привлечено к административной ответственности по ч. 1 ст. 5.27 КоАП РФ. Кроме того, должностное лицо – начальник ПЗУ «Ульяновск» Красноперов С.М.,                      был также привлечен к административной ответственности по ч. 1 ст. 5.27 КоАП РФ в виде штрафа в размере 3 000,00 руб., который был оплачен им в полном объеме. </w:t>
      </w:r>
    </w:p>
    <w:p w14:paraId="290A0FB2" w14:textId="057AAA3B" w:rsidR="006C4442" w:rsidRPr="006D3569" w:rsidRDefault="006C4442" w:rsidP="00834E82">
      <w:pPr>
        <w:spacing w:before="6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29.10.2015</w:t>
      </w:r>
      <w:r w:rsidR="00876EFB" w:rsidRPr="006D3569">
        <w:rPr>
          <w:rFonts w:ascii="Times New Roman" w:hAnsi="Times New Roman" w:cs="Times New Roman"/>
          <w:sz w:val="28"/>
          <w:szCs w:val="28"/>
        </w:rPr>
        <w:t xml:space="preserve"> </w:t>
      </w:r>
      <w:proofErr w:type="spellStart"/>
      <w:r w:rsidRPr="006D3569">
        <w:rPr>
          <w:rFonts w:ascii="Times New Roman" w:hAnsi="Times New Roman" w:cs="Times New Roman"/>
          <w:sz w:val="28"/>
          <w:szCs w:val="28"/>
        </w:rPr>
        <w:t>Засвияжским</w:t>
      </w:r>
      <w:proofErr w:type="spellEnd"/>
      <w:r w:rsidRPr="006D3569">
        <w:rPr>
          <w:rFonts w:ascii="Times New Roman" w:hAnsi="Times New Roman" w:cs="Times New Roman"/>
          <w:sz w:val="28"/>
          <w:szCs w:val="28"/>
        </w:rPr>
        <w:t xml:space="preserve"> районным судом г. Ульяновска по делу                   № 2-4563/2015 было вынесено решение о взыскании с ООО «УНП «</w:t>
      </w:r>
      <w:proofErr w:type="spellStart"/>
      <w:r w:rsidRPr="006D3569">
        <w:rPr>
          <w:rFonts w:ascii="Times New Roman" w:hAnsi="Times New Roman" w:cs="Times New Roman"/>
          <w:sz w:val="28"/>
          <w:szCs w:val="28"/>
        </w:rPr>
        <w:t>Вторчермет</w:t>
      </w:r>
      <w:proofErr w:type="spellEnd"/>
      <w:r w:rsidRPr="006D3569">
        <w:rPr>
          <w:rFonts w:ascii="Times New Roman" w:hAnsi="Times New Roman" w:cs="Times New Roman"/>
          <w:sz w:val="28"/>
          <w:szCs w:val="28"/>
        </w:rPr>
        <w:t xml:space="preserve">» морального вреда в сумме 3 000 000,00 руб. в пользу пострадавшего в результате несчастного случая работника -  Баринова П.М.                </w:t>
      </w:r>
    </w:p>
    <w:p w14:paraId="0208D611" w14:textId="37235DC8" w:rsidR="006C4442" w:rsidRPr="006D3569" w:rsidRDefault="006C4442" w:rsidP="00834E82">
      <w:pPr>
        <w:spacing w:before="6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22.03.2016</w:t>
      </w:r>
      <w:r w:rsidR="00876EFB"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апелляционным определением по делу № 33-1322/2016 размер взысканного морального вреда был снижен до 1 000 000,00 руб. </w:t>
      </w:r>
    </w:p>
    <w:p w14:paraId="2808F8B5" w14:textId="77777777" w:rsidR="006C4442" w:rsidRPr="006D3569" w:rsidRDefault="006C4442" w:rsidP="00834E82">
      <w:pPr>
        <w:spacing w:before="6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ООО «УНП «</w:t>
      </w:r>
      <w:proofErr w:type="spellStart"/>
      <w:r w:rsidRPr="006D3569">
        <w:rPr>
          <w:rFonts w:ascii="Times New Roman" w:hAnsi="Times New Roman" w:cs="Times New Roman"/>
          <w:sz w:val="28"/>
          <w:szCs w:val="28"/>
        </w:rPr>
        <w:t>Вторчермет</w:t>
      </w:r>
      <w:proofErr w:type="spellEnd"/>
      <w:r w:rsidRPr="006D3569">
        <w:rPr>
          <w:rFonts w:ascii="Times New Roman" w:hAnsi="Times New Roman" w:cs="Times New Roman"/>
          <w:sz w:val="28"/>
          <w:szCs w:val="28"/>
        </w:rPr>
        <w:t xml:space="preserve">» выплатила пострадавшему работнику сумму в размере 1 000 000,00 руб., а затем предъявило требование к ответчику о возмещении ущерба, нанесенного организации, в порядке регресса, которое Красноперов С.М. в добровольном порядке не исполнил. </w:t>
      </w:r>
    </w:p>
    <w:p w14:paraId="7B3A09E0" w14:textId="77777777" w:rsidR="006C4442" w:rsidRPr="006D3569" w:rsidRDefault="006C4442" w:rsidP="00834E82">
      <w:pPr>
        <w:spacing w:before="6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 организация обратилась в суд за взысканием с Красноперова С.М. суммы ущерба в размере 1 000 000,00 руб., которую она возместила пострадавшему работнику в качестве морального вреда.</w:t>
      </w:r>
    </w:p>
    <w:p w14:paraId="38694930" w14:textId="034BBBB8" w:rsidR="00100AE8" w:rsidRPr="006D3569" w:rsidRDefault="00100AE8" w:rsidP="003D35B5">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При рассмотрении данного дела суд указал следующее.</w:t>
      </w:r>
    </w:p>
    <w:p w14:paraId="06C3F3B0" w14:textId="12C67EAE" w:rsidR="00100AE8" w:rsidRPr="006D3569" w:rsidRDefault="00100AE8" w:rsidP="00100AE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момент произошедшего несчастного случая с работником ответчик являлся начальником производственного участка, в чью обязанность входило следить за работой своих подчиненны</w:t>
      </w:r>
      <w:r w:rsidR="00882CD3" w:rsidRPr="006D3569">
        <w:rPr>
          <w:rFonts w:ascii="Times New Roman" w:hAnsi="Times New Roman" w:cs="Times New Roman"/>
          <w:sz w:val="28"/>
          <w:szCs w:val="28"/>
        </w:rPr>
        <w:t xml:space="preserve">х </w:t>
      </w:r>
      <w:r w:rsidRPr="006D3569">
        <w:rPr>
          <w:rFonts w:ascii="Times New Roman" w:hAnsi="Times New Roman" w:cs="Times New Roman"/>
          <w:sz w:val="28"/>
          <w:szCs w:val="28"/>
        </w:rPr>
        <w:t xml:space="preserve">путем осуществления систематического контроля. Наличие такой обязанности суд также констатировал </w:t>
      </w:r>
      <w:r w:rsidR="00ED2456">
        <w:rPr>
          <w:rFonts w:ascii="Times New Roman" w:hAnsi="Times New Roman" w:cs="Times New Roman"/>
          <w:sz w:val="28"/>
          <w:szCs w:val="28"/>
        </w:rPr>
        <w:t xml:space="preserve">исходя из </w:t>
      </w:r>
      <w:r w:rsidR="00DD5F4A" w:rsidRPr="006D3569">
        <w:rPr>
          <w:rFonts w:ascii="Times New Roman" w:hAnsi="Times New Roman" w:cs="Times New Roman"/>
          <w:sz w:val="28"/>
          <w:szCs w:val="28"/>
        </w:rPr>
        <w:t>имеющейся</w:t>
      </w:r>
      <w:r w:rsidRPr="006D3569">
        <w:rPr>
          <w:rFonts w:ascii="Times New Roman" w:hAnsi="Times New Roman" w:cs="Times New Roman"/>
          <w:sz w:val="28"/>
          <w:szCs w:val="28"/>
        </w:rPr>
        <w:t xml:space="preserve"> в организации «Должностной инструкции начальника производственно-заготовительного участка». Также </w:t>
      </w:r>
      <w:r w:rsidRPr="006D3569">
        <w:rPr>
          <w:rFonts w:ascii="Times New Roman" w:hAnsi="Times New Roman" w:cs="Times New Roman"/>
          <w:sz w:val="28"/>
          <w:szCs w:val="28"/>
        </w:rPr>
        <w:lastRenderedPageBreak/>
        <w:t>суд принял во внимание вынесенные Государственной инспекцией труда в Ульяновской области постановления о привлечении к административной ответственности по ст. 5.27 КоАП РФ как самой организации, так и ответчика в качестве должностного лица, в которых была признана их вина. Затем суд признал, что выплаченная истцом сумма морального вреда пострадавшему работнику является причиненным ущербом работодателю со стороны виновного работника, который в соответствии с п. 6 ст. 243 Трудового кодекса РФ должен быть возмещен в полном размере работодателю, так как признается, что указанный ущерб причинен в результате совершенного работником административного проступка, установленного Государственной инспекцией труда.</w:t>
      </w:r>
    </w:p>
    <w:p w14:paraId="32EF72ED" w14:textId="40A3177A" w:rsidR="006C4442" w:rsidRPr="006D3569" w:rsidRDefault="00C352D8"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 суд первой инстанции, с учетом позиции, содержащейся в п.</w:t>
      </w:r>
      <w:r w:rsidR="00C60677"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16 Постановления Пленума Верховного Суда РФ от 16.11.2006 г. № 52 «О применении судами законодательства, регулирующего материальную ответственность работников за ущерб, причиненный работодателю», в котором указано, что, если в ходе судебного разбирательства будет установлено, что работник обязан возместить причиненный ущерб, суд в соответствии с ч. 1 ст. 250 </w:t>
      </w:r>
      <w:r w:rsidR="00C60677" w:rsidRPr="006D3569">
        <w:rPr>
          <w:rFonts w:ascii="Times New Roman" w:hAnsi="Times New Roman" w:cs="Times New Roman"/>
          <w:sz w:val="28"/>
          <w:szCs w:val="28"/>
        </w:rPr>
        <w:t xml:space="preserve">Трудового кодекса РФ </w:t>
      </w:r>
      <w:r w:rsidRPr="006D3569">
        <w:rPr>
          <w:rFonts w:ascii="Times New Roman" w:hAnsi="Times New Roman" w:cs="Times New Roman"/>
          <w:sz w:val="28"/>
          <w:szCs w:val="28"/>
        </w:rPr>
        <w:t>может с учетом степени и формы вины, материального положения работника, а также принимая во внимание  его имущественное положение (размер заработка, иных основных и дополнительных доходов), его семейное положение (количество членов семьи, наличие иждивенцев, удержания по исполнительным документам) и др., снизить размер сумм, подлежащих взысканию, но не вправе полностью освободить работника от такой обязанности, пришел к выводу, что вред причинен Красноперовым С.М. не умышленно, и, принимая во внимание наличие у ответчика на иждивении трех несовершеннолетних детей,</w:t>
      </w:r>
      <w:r w:rsidR="00E5220B" w:rsidRPr="006D3569">
        <w:rPr>
          <w:rFonts w:ascii="Times New Roman" w:hAnsi="Times New Roman" w:cs="Times New Roman"/>
          <w:sz w:val="28"/>
          <w:szCs w:val="28"/>
        </w:rPr>
        <w:t xml:space="preserve"> </w:t>
      </w:r>
      <w:r w:rsidRPr="006D3569">
        <w:rPr>
          <w:rFonts w:ascii="Times New Roman" w:hAnsi="Times New Roman" w:cs="Times New Roman"/>
          <w:sz w:val="28"/>
          <w:szCs w:val="28"/>
        </w:rPr>
        <w:t>незначительный размер его заработной платы,</w:t>
      </w:r>
      <w:r w:rsidR="00482EE6">
        <w:rPr>
          <w:rFonts w:ascii="Times New Roman" w:hAnsi="Times New Roman" w:cs="Times New Roman"/>
          <w:sz w:val="28"/>
          <w:szCs w:val="28"/>
        </w:rPr>
        <w:t xml:space="preserve"> </w:t>
      </w:r>
      <w:r w:rsidRPr="006D3569">
        <w:rPr>
          <w:rFonts w:ascii="Times New Roman" w:hAnsi="Times New Roman" w:cs="Times New Roman"/>
          <w:sz w:val="28"/>
          <w:szCs w:val="28"/>
        </w:rPr>
        <w:t>усмотрел в данном деле наличие оснований для снижения размера ущерба, подлежащего взысканию с ответчика,</w:t>
      </w:r>
      <w:r w:rsidR="00482EE6">
        <w:rPr>
          <w:rFonts w:ascii="Times New Roman" w:hAnsi="Times New Roman" w:cs="Times New Roman"/>
          <w:sz w:val="28"/>
          <w:szCs w:val="28"/>
        </w:rPr>
        <w:t xml:space="preserve"> снизив</w:t>
      </w:r>
      <w:r w:rsidRPr="006D3569">
        <w:rPr>
          <w:rFonts w:ascii="Times New Roman" w:hAnsi="Times New Roman" w:cs="Times New Roman"/>
          <w:sz w:val="28"/>
          <w:szCs w:val="28"/>
        </w:rPr>
        <w:t xml:space="preserve"> его до 300 000,00 руб.</w:t>
      </w:r>
    </w:p>
    <w:p w14:paraId="2718CAF0" w14:textId="4FEDBEF8" w:rsidR="006C4442" w:rsidRPr="006D3569" w:rsidRDefault="00C352D8"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Во втором проанализированном деле </w:t>
      </w:r>
      <w:r w:rsidR="006C4442" w:rsidRPr="006D3569">
        <w:rPr>
          <w:rFonts w:ascii="Times New Roman" w:hAnsi="Times New Roman" w:cs="Times New Roman"/>
          <w:sz w:val="28"/>
          <w:szCs w:val="28"/>
        </w:rPr>
        <w:t xml:space="preserve">Судебная коллегия рассмотрела </w:t>
      </w:r>
      <w:r w:rsidRPr="006D3569">
        <w:rPr>
          <w:rFonts w:ascii="Times New Roman" w:hAnsi="Times New Roman" w:cs="Times New Roman"/>
          <w:sz w:val="28"/>
          <w:szCs w:val="28"/>
        </w:rPr>
        <w:lastRenderedPageBreak/>
        <w:t>апелляционную</w:t>
      </w:r>
      <w:r w:rsidR="006C4442" w:rsidRPr="006D3569">
        <w:rPr>
          <w:rFonts w:ascii="Times New Roman" w:hAnsi="Times New Roman" w:cs="Times New Roman"/>
          <w:sz w:val="28"/>
          <w:szCs w:val="28"/>
        </w:rPr>
        <w:t xml:space="preserve"> жалоб</w:t>
      </w:r>
      <w:r w:rsidRPr="006D3569">
        <w:rPr>
          <w:rFonts w:ascii="Times New Roman" w:hAnsi="Times New Roman" w:cs="Times New Roman"/>
          <w:sz w:val="28"/>
          <w:szCs w:val="28"/>
        </w:rPr>
        <w:t>у</w:t>
      </w:r>
      <w:r w:rsidR="006C4442" w:rsidRPr="006D3569">
        <w:rPr>
          <w:rFonts w:ascii="Times New Roman" w:hAnsi="Times New Roman" w:cs="Times New Roman"/>
          <w:sz w:val="28"/>
          <w:szCs w:val="28"/>
        </w:rPr>
        <w:t xml:space="preserve"> федерального казенного учреждения «Исправительная колония № 3» Управления Федеральной службы исполнения наказаний по Омской области» (далее - ФКУ ИК-3 УФСИН России по Омской области) на решение Советского районного суда, которым было признано незаконным  заключение служебной проверки и отменен приказ начальника ФКУ ИК-3 УФСИН России по Омской области «О привлечении к материальной ответственности» в частях, касающихся начальника </w:t>
      </w:r>
      <w:proofErr w:type="spellStart"/>
      <w:r w:rsidR="006C4442" w:rsidRPr="006D3569">
        <w:rPr>
          <w:rFonts w:ascii="Times New Roman" w:hAnsi="Times New Roman" w:cs="Times New Roman"/>
          <w:sz w:val="28"/>
          <w:szCs w:val="28"/>
        </w:rPr>
        <w:t>энергомеханического</w:t>
      </w:r>
      <w:proofErr w:type="spellEnd"/>
      <w:r w:rsidR="006C4442" w:rsidRPr="006D3569">
        <w:rPr>
          <w:rFonts w:ascii="Times New Roman" w:hAnsi="Times New Roman" w:cs="Times New Roman"/>
          <w:sz w:val="28"/>
          <w:szCs w:val="28"/>
        </w:rPr>
        <w:t xml:space="preserve"> отдела </w:t>
      </w:r>
      <w:proofErr w:type="spellStart"/>
      <w:r w:rsidR="006C4442" w:rsidRPr="006D3569">
        <w:rPr>
          <w:rFonts w:ascii="Times New Roman" w:hAnsi="Times New Roman" w:cs="Times New Roman"/>
          <w:sz w:val="28"/>
          <w:szCs w:val="28"/>
        </w:rPr>
        <w:t>Ладикана</w:t>
      </w:r>
      <w:proofErr w:type="spellEnd"/>
      <w:r w:rsidR="006C4442" w:rsidRPr="006D3569">
        <w:rPr>
          <w:rFonts w:ascii="Times New Roman" w:hAnsi="Times New Roman" w:cs="Times New Roman"/>
          <w:sz w:val="28"/>
          <w:szCs w:val="28"/>
        </w:rPr>
        <w:t xml:space="preserve"> А.В., а также взыскано с ФКУ ИК-3 УФСИН России по Омской области в пользу </w:t>
      </w:r>
      <w:proofErr w:type="spellStart"/>
      <w:r w:rsidR="006C4442" w:rsidRPr="006D3569">
        <w:rPr>
          <w:rFonts w:ascii="Times New Roman" w:hAnsi="Times New Roman" w:cs="Times New Roman"/>
          <w:sz w:val="28"/>
          <w:szCs w:val="28"/>
        </w:rPr>
        <w:t>Ладикана</w:t>
      </w:r>
      <w:proofErr w:type="spellEnd"/>
      <w:r w:rsidR="006C4442" w:rsidRPr="006D3569">
        <w:rPr>
          <w:rFonts w:ascii="Times New Roman" w:hAnsi="Times New Roman" w:cs="Times New Roman"/>
          <w:sz w:val="28"/>
          <w:szCs w:val="28"/>
        </w:rPr>
        <w:t xml:space="preserve"> А.В. сумма, удержанная из денежного довольствия за период с марта 2015 г.                                     по июнь 2015 г.  в счет уплаты административного штрафа</w:t>
      </w:r>
      <w:r w:rsidRPr="006D3569">
        <w:rPr>
          <w:rFonts w:ascii="Times New Roman" w:hAnsi="Times New Roman" w:cs="Times New Roman"/>
          <w:sz w:val="28"/>
          <w:szCs w:val="28"/>
        </w:rPr>
        <w:t xml:space="preserve"> (апелляционное определение Судебной коллегии по гражданским делам Омского областного суда по делу № 33-7409/2015</w:t>
      </w:r>
      <w:r w:rsidR="00915431" w:rsidRPr="006D3569">
        <w:rPr>
          <w:rStyle w:val="ab"/>
          <w:rFonts w:ascii="Times New Roman" w:hAnsi="Times New Roman" w:cs="Times New Roman"/>
          <w:sz w:val="28"/>
          <w:szCs w:val="28"/>
        </w:rPr>
        <w:footnoteReference w:id="57"/>
      </w:r>
      <w:r w:rsidRPr="006D3569">
        <w:rPr>
          <w:rFonts w:ascii="Times New Roman" w:hAnsi="Times New Roman" w:cs="Times New Roman"/>
          <w:sz w:val="28"/>
          <w:szCs w:val="28"/>
        </w:rPr>
        <w:t>).</w:t>
      </w:r>
    </w:p>
    <w:p w14:paraId="7D2E0EAF" w14:textId="77777777" w:rsidR="006C4442" w:rsidRPr="006D3569" w:rsidRDefault="006C4442"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Как следует из обстоятельств дела, изложенных в решении суда, </w:t>
      </w:r>
      <w:proofErr w:type="spellStart"/>
      <w:r w:rsidRPr="006D3569">
        <w:rPr>
          <w:rFonts w:ascii="Times New Roman" w:hAnsi="Times New Roman" w:cs="Times New Roman"/>
          <w:sz w:val="28"/>
          <w:szCs w:val="28"/>
        </w:rPr>
        <w:t>Ладикан</w:t>
      </w:r>
      <w:proofErr w:type="spellEnd"/>
      <w:r w:rsidRPr="006D3569">
        <w:rPr>
          <w:rFonts w:ascii="Times New Roman" w:hAnsi="Times New Roman" w:cs="Times New Roman"/>
          <w:sz w:val="28"/>
          <w:szCs w:val="28"/>
        </w:rPr>
        <w:t xml:space="preserve"> А.В. обратился в суд первой инстанции с иском о признании незаконным приказа о привлечении его к материальной ответственности и заключения о результатах служебной проверки, а также о взыскании удержанной суммы из заработной платы.</w:t>
      </w:r>
    </w:p>
    <w:p w14:paraId="6AF643F0" w14:textId="77777777" w:rsidR="006C4442" w:rsidRPr="006D3569" w:rsidRDefault="006C4442"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Как видно из решения, в учреждении была проведена внеплановая выездная проверка Управлением Росприроднадзора по Омской области, в результате которой были установлены факты неисполнения учреждением требований природоохранного законодательства в области обращения с отходами производства и потребления. По результатам проверки было вынесено постановление о привлечении исправительного учреждения к административной ответственности по ст. 8.2. КоАП РФ в виде штрафа. </w:t>
      </w:r>
    </w:p>
    <w:p w14:paraId="04992B7A" w14:textId="77777777" w:rsidR="006C4442" w:rsidRPr="006D3569" w:rsidRDefault="006C4442"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Затем начальником ФКУ ИК-3 УФСИН России по Омской области была проведена служебная проверка, по результатам которой издан приказ о привлечении </w:t>
      </w:r>
      <w:proofErr w:type="spellStart"/>
      <w:r w:rsidRPr="006D3569">
        <w:rPr>
          <w:rFonts w:ascii="Times New Roman" w:hAnsi="Times New Roman" w:cs="Times New Roman"/>
          <w:sz w:val="28"/>
          <w:szCs w:val="28"/>
        </w:rPr>
        <w:t>Ладикана</w:t>
      </w:r>
      <w:proofErr w:type="spellEnd"/>
      <w:r w:rsidRPr="006D3569">
        <w:rPr>
          <w:rFonts w:ascii="Times New Roman" w:hAnsi="Times New Roman" w:cs="Times New Roman"/>
          <w:sz w:val="28"/>
          <w:szCs w:val="28"/>
        </w:rPr>
        <w:t xml:space="preserve"> А.В. к материальной ответственности в размере суммы </w:t>
      </w:r>
      <w:r w:rsidRPr="006D3569">
        <w:rPr>
          <w:rFonts w:ascii="Times New Roman" w:hAnsi="Times New Roman" w:cs="Times New Roman"/>
          <w:sz w:val="28"/>
          <w:szCs w:val="28"/>
        </w:rPr>
        <w:lastRenderedPageBreak/>
        <w:t xml:space="preserve">штрафа, так как именно он в силу своего должностного положения является ответственным за организационно-техническое руководство работой по охране окружающей среды в учреждении. </w:t>
      </w:r>
    </w:p>
    <w:p w14:paraId="0325A058" w14:textId="77777777" w:rsidR="006C4442" w:rsidRPr="006D3569" w:rsidRDefault="006C4442"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rPr>
      </w:pPr>
      <w:r w:rsidRPr="006D3569">
        <w:rPr>
          <w:rFonts w:ascii="Times New Roman" w:hAnsi="Times New Roman" w:cs="Times New Roman"/>
          <w:sz w:val="28"/>
        </w:rPr>
        <w:t xml:space="preserve">Обращаясь в суд первой инстанции, </w:t>
      </w:r>
      <w:proofErr w:type="spellStart"/>
      <w:r w:rsidRPr="006D3569">
        <w:rPr>
          <w:rFonts w:ascii="Times New Roman" w:hAnsi="Times New Roman" w:cs="Times New Roman"/>
          <w:sz w:val="28"/>
        </w:rPr>
        <w:t>Ладикан</w:t>
      </w:r>
      <w:proofErr w:type="spellEnd"/>
      <w:r w:rsidRPr="006D3569">
        <w:rPr>
          <w:rFonts w:ascii="Times New Roman" w:hAnsi="Times New Roman" w:cs="Times New Roman"/>
          <w:sz w:val="28"/>
        </w:rPr>
        <w:t xml:space="preserve"> А.В. указывал на незаконность удержания работодателем денежных средств, поскольку действующее законодательство не предусматривает обязанность работника возмещать работодателю уплаченные суммы штрафов за нарушение законодательства, а также уплата административного штрафа не может быть признана прямым действительным ущербом ФКУ ИК-3 УФСИН России по Омской области. </w:t>
      </w:r>
    </w:p>
    <w:p w14:paraId="55850C36" w14:textId="77777777" w:rsidR="006C4442" w:rsidRPr="006D3569" w:rsidRDefault="006C4442"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rPr>
      </w:pPr>
      <w:r w:rsidRPr="006D3569">
        <w:rPr>
          <w:rFonts w:ascii="Times New Roman" w:hAnsi="Times New Roman" w:cs="Times New Roman"/>
          <w:sz w:val="28"/>
        </w:rPr>
        <w:t xml:space="preserve">Рассматривая заявленные требования, суд первой инстанции пришел к выводу об отсутствии оснований для привлечения </w:t>
      </w:r>
      <w:proofErr w:type="spellStart"/>
      <w:r w:rsidRPr="006D3569">
        <w:rPr>
          <w:rFonts w:ascii="Times New Roman" w:hAnsi="Times New Roman" w:cs="Times New Roman"/>
          <w:sz w:val="28"/>
        </w:rPr>
        <w:t>Ладикана</w:t>
      </w:r>
      <w:proofErr w:type="spellEnd"/>
      <w:r w:rsidRPr="006D3569">
        <w:rPr>
          <w:rFonts w:ascii="Times New Roman" w:hAnsi="Times New Roman" w:cs="Times New Roman"/>
          <w:sz w:val="28"/>
        </w:rPr>
        <w:t xml:space="preserve"> А.В. к материальной ответственности, отмене приказа начальника ФКУ ИК-3 УФСИН России по Омской области «О привлечении к материальной ответственности», а также о незаконности заключения служебной проверки, в выводах которой содержится суждение о его вине и привлечении к материальной ответственности.</w:t>
      </w:r>
    </w:p>
    <w:p w14:paraId="6C324EF4" w14:textId="77777777" w:rsidR="006C4442" w:rsidRPr="006D3569" w:rsidRDefault="006C4442"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rPr>
      </w:pPr>
      <w:r w:rsidRPr="006D3569">
        <w:rPr>
          <w:rFonts w:ascii="Times New Roman" w:hAnsi="Times New Roman" w:cs="Times New Roman"/>
          <w:sz w:val="28"/>
        </w:rPr>
        <w:t xml:space="preserve">В апелляционной жалобе представитель ФКУ ИК-3 УФСИН России по Омской области </w:t>
      </w:r>
      <w:proofErr w:type="spellStart"/>
      <w:r w:rsidRPr="006D3569">
        <w:rPr>
          <w:rFonts w:ascii="Times New Roman" w:hAnsi="Times New Roman" w:cs="Times New Roman"/>
          <w:sz w:val="28"/>
        </w:rPr>
        <w:t>Турбанов</w:t>
      </w:r>
      <w:proofErr w:type="spellEnd"/>
      <w:r w:rsidRPr="006D3569">
        <w:rPr>
          <w:rFonts w:ascii="Times New Roman" w:hAnsi="Times New Roman" w:cs="Times New Roman"/>
          <w:sz w:val="28"/>
        </w:rPr>
        <w:t xml:space="preserve"> А.В. указывал на то, что уплата административного штрафа является убытками организации, и удержание соответствующих сумм было осуществлено правомерно.</w:t>
      </w:r>
    </w:p>
    <w:p w14:paraId="725AF97E" w14:textId="22297914" w:rsidR="006C4442" w:rsidRPr="006D3569" w:rsidRDefault="006C4442"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данном деле суд </w:t>
      </w:r>
      <w:r w:rsidR="00E43976" w:rsidRPr="006D3569">
        <w:rPr>
          <w:rFonts w:ascii="Times New Roman" w:hAnsi="Times New Roman" w:cs="Times New Roman"/>
          <w:sz w:val="28"/>
          <w:szCs w:val="28"/>
        </w:rPr>
        <w:t xml:space="preserve">апелляционной инстанции </w:t>
      </w:r>
      <w:r w:rsidRPr="006D3569">
        <w:rPr>
          <w:rFonts w:ascii="Times New Roman" w:hAnsi="Times New Roman" w:cs="Times New Roman"/>
          <w:sz w:val="28"/>
          <w:szCs w:val="28"/>
        </w:rPr>
        <w:t>установил следующ</w:t>
      </w:r>
      <w:r w:rsidR="00E43976" w:rsidRPr="006D3569">
        <w:rPr>
          <w:rFonts w:ascii="Times New Roman" w:hAnsi="Times New Roman" w:cs="Times New Roman"/>
          <w:sz w:val="28"/>
          <w:szCs w:val="28"/>
        </w:rPr>
        <w:t>ее.</w:t>
      </w:r>
    </w:p>
    <w:p w14:paraId="4369BDCC" w14:textId="77777777" w:rsidR="00E43976" w:rsidRPr="006D3569" w:rsidRDefault="006C4442" w:rsidP="00E4397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По результатам проверки, проведенной Управлением Росприроднадзора по Омской области, в отношении ФКУ ИК-3 УФСИН России по Омской области, были установлены нарушения законодательства в области охраны окружающей среды и природопользования, ответственность за которые предусмотрены ст. 8.2 КоАП РФ, а именно –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w:t>
      </w:r>
      <w:r w:rsidRPr="006D3569">
        <w:rPr>
          <w:rFonts w:ascii="Times New Roman" w:hAnsi="Times New Roman" w:cs="Times New Roman"/>
          <w:sz w:val="28"/>
          <w:szCs w:val="28"/>
        </w:rPr>
        <w:lastRenderedPageBreak/>
        <w:t xml:space="preserve">веществами. Из материалов дела установлено, что </w:t>
      </w:r>
      <w:proofErr w:type="spellStart"/>
      <w:r w:rsidRPr="006D3569">
        <w:rPr>
          <w:rFonts w:ascii="Times New Roman" w:hAnsi="Times New Roman" w:cs="Times New Roman"/>
          <w:sz w:val="28"/>
          <w:szCs w:val="28"/>
        </w:rPr>
        <w:t>Ладикан</w:t>
      </w:r>
      <w:proofErr w:type="spellEnd"/>
      <w:r w:rsidRPr="006D3569">
        <w:rPr>
          <w:rFonts w:ascii="Times New Roman" w:hAnsi="Times New Roman" w:cs="Times New Roman"/>
          <w:sz w:val="28"/>
          <w:szCs w:val="28"/>
        </w:rPr>
        <w:t xml:space="preserve"> А.В. по итогам проведенной служебной проверки был привлечен учреждением к ограниченной материальной ответственности. </w:t>
      </w:r>
    </w:p>
    <w:p w14:paraId="3928CD23" w14:textId="21E40392" w:rsidR="006C4442" w:rsidRPr="006D3569" w:rsidRDefault="006C4442" w:rsidP="00E4397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Суд апелляционной инстанции указал, что верными являются выводы суда первой инстанции о том, что факты противоправного и виновного бездействия </w:t>
      </w:r>
      <w:proofErr w:type="spellStart"/>
      <w:r w:rsidRPr="006D3569">
        <w:rPr>
          <w:rFonts w:ascii="Times New Roman" w:hAnsi="Times New Roman" w:cs="Times New Roman"/>
          <w:sz w:val="28"/>
          <w:szCs w:val="28"/>
        </w:rPr>
        <w:t>Ладикана</w:t>
      </w:r>
      <w:proofErr w:type="spellEnd"/>
      <w:r w:rsidRPr="006D3569">
        <w:rPr>
          <w:rFonts w:ascii="Times New Roman" w:hAnsi="Times New Roman" w:cs="Times New Roman"/>
          <w:sz w:val="28"/>
          <w:szCs w:val="28"/>
        </w:rPr>
        <w:t xml:space="preserve"> А.В., послужившие причиной привлечения ФКУ ИК-3 УФСИН России по Омской области к административной ответственности за нарушение природоохранного законодательства РФ, как необходимого условия привлечения работника к материальной ответственности, в деле не установлены.</w:t>
      </w:r>
    </w:p>
    <w:p w14:paraId="4914A2B9" w14:textId="77777777" w:rsidR="00A34704" w:rsidRPr="006D3569" w:rsidRDefault="006C4442"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силу положений ст. 233 </w:t>
      </w:r>
      <w:r w:rsidR="00C60677" w:rsidRPr="006D3569">
        <w:rPr>
          <w:rFonts w:ascii="Times New Roman" w:hAnsi="Times New Roman" w:cs="Times New Roman"/>
          <w:sz w:val="28"/>
          <w:szCs w:val="28"/>
        </w:rPr>
        <w:t xml:space="preserve">Трудового кодекса РФ </w:t>
      </w:r>
      <w:r w:rsidRPr="006D3569">
        <w:rPr>
          <w:rFonts w:ascii="Times New Roman" w:hAnsi="Times New Roman" w:cs="Times New Roman"/>
          <w:sz w:val="28"/>
          <w:szCs w:val="28"/>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 На основании ст. 238 </w:t>
      </w:r>
      <w:r w:rsidR="00C60677" w:rsidRPr="006D3569">
        <w:rPr>
          <w:rFonts w:ascii="Times New Roman" w:hAnsi="Times New Roman" w:cs="Times New Roman"/>
          <w:sz w:val="28"/>
          <w:szCs w:val="28"/>
        </w:rPr>
        <w:t xml:space="preserve">Трудового кодекса РФ </w:t>
      </w:r>
      <w:r w:rsidRPr="006D3569">
        <w:rPr>
          <w:rFonts w:ascii="Times New Roman" w:hAnsi="Times New Roman" w:cs="Times New Roman"/>
          <w:sz w:val="28"/>
          <w:szCs w:val="28"/>
        </w:rPr>
        <w:t xml:space="preserve">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w:t>
      </w:r>
      <w:proofErr w:type="gramStart"/>
      <w:r w:rsidRPr="006D3569">
        <w:rPr>
          <w:rFonts w:ascii="Times New Roman" w:hAnsi="Times New Roman" w:cs="Times New Roman"/>
          <w:sz w:val="28"/>
          <w:szCs w:val="28"/>
        </w:rPr>
        <w:t>имущества</w:t>
      </w:r>
      <w:proofErr w:type="gramEnd"/>
      <w:r w:rsidRPr="006D3569">
        <w:rPr>
          <w:rFonts w:ascii="Times New Roman" w:hAnsi="Times New Roman" w:cs="Times New Roman"/>
          <w:sz w:val="28"/>
          <w:szCs w:val="28"/>
        </w:rPr>
        <w:t xml:space="preserve"> либо на возмещение ущерба, причиненного работником третьим лицам. </w:t>
      </w:r>
    </w:p>
    <w:p w14:paraId="6D529C0B" w14:textId="3372758E" w:rsidR="006C4442" w:rsidRPr="006D3569" w:rsidRDefault="006C4442"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Принимая во внимание, что ФКУ ИК-3 УФСИН России по Омской области оплатило штраф, что привело к уменьшению имеющегося в его распоряжении имущества, также учитывая правовую позицию Конституционного Суда РФ и разъяснения Роструда, судебная коллегия установила, что уплаченные в виде административного штрафа денежные </w:t>
      </w:r>
      <w:r w:rsidRPr="006D3569">
        <w:rPr>
          <w:rFonts w:ascii="Times New Roman" w:hAnsi="Times New Roman" w:cs="Times New Roman"/>
          <w:sz w:val="28"/>
          <w:szCs w:val="28"/>
        </w:rPr>
        <w:lastRenderedPageBreak/>
        <w:t xml:space="preserve">средства влекут наступление ущерба для организации. Вместе с тем данные обстоятельства не отменяют необходимости соблюдения условий материальной ответственности работника за ущерб, причиненный работодателю, определенных в ст. 238 </w:t>
      </w:r>
      <w:r w:rsidR="00C60677" w:rsidRPr="006D3569">
        <w:rPr>
          <w:rFonts w:ascii="Times New Roman" w:hAnsi="Times New Roman" w:cs="Times New Roman"/>
          <w:sz w:val="28"/>
          <w:szCs w:val="28"/>
        </w:rPr>
        <w:t>Трудового кодекса РФ</w:t>
      </w:r>
      <w:r w:rsidRPr="006D3569">
        <w:rPr>
          <w:rFonts w:ascii="Times New Roman" w:hAnsi="Times New Roman" w:cs="Times New Roman"/>
          <w:sz w:val="28"/>
          <w:szCs w:val="28"/>
        </w:rPr>
        <w:t xml:space="preserve">. Подлежащий возмещению ущерб имеет место только тогда, когда он причинен в результате виновных противоправных действий (бездействия) работника (ст. 233 </w:t>
      </w:r>
      <w:r w:rsidR="00C60677" w:rsidRPr="006D3569">
        <w:rPr>
          <w:rFonts w:ascii="Times New Roman" w:hAnsi="Times New Roman" w:cs="Times New Roman"/>
          <w:sz w:val="28"/>
          <w:szCs w:val="28"/>
        </w:rPr>
        <w:t>Трудового кодекса РФ</w:t>
      </w:r>
      <w:r w:rsidRPr="006D3569">
        <w:rPr>
          <w:rFonts w:ascii="Times New Roman" w:hAnsi="Times New Roman" w:cs="Times New Roman"/>
          <w:sz w:val="28"/>
          <w:szCs w:val="28"/>
        </w:rPr>
        <w:t xml:space="preserve">). </w:t>
      </w:r>
    </w:p>
    <w:p w14:paraId="15393428" w14:textId="77777777" w:rsidR="006C4442" w:rsidRPr="006D3569" w:rsidRDefault="006C4442"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Суд указал, что каждая из сторон трудового договора обязана доказать размер причиненного ей ущерба. В нарушение указанных норм бесспорных доказательств, подтверждающих вину </w:t>
      </w:r>
      <w:proofErr w:type="spellStart"/>
      <w:r w:rsidRPr="006D3569">
        <w:rPr>
          <w:rFonts w:ascii="Times New Roman" w:hAnsi="Times New Roman" w:cs="Times New Roman"/>
          <w:sz w:val="28"/>
          <w:szCs w:val="28"/>
        </w:rPr>
        <w:t>Ладикана</w:t>
      </w:r>
      <w:proofErr w:type="spellEnd"/>
      <w:r w:rsidRPr="006D3569">
        <w:rPr>
          <w:rFonts w:ascii="Times New Roman" w:hAnsi="Times New Roman" w:cs="Times New Roman"/>
          <w:sz w:val="28"/>
          <w:szCs w:val="28"/>
        </w:rPr>
        <w:t xml:space="preserve"> А.В. в причинении ущерба, материалы дела не содержат. Представленная в материалы дела должностная инструкция начальника </w:t>
      </w:r>
      <w:proofErr w:type="spellStart"/>
      <w:r w:rsidRPr="006D3569">
        <w:rPr>
          <w:rFonts w:ascii="Times New Roman" w:hAnsi="Times New Roman" w:cs="Times New Roman"/>
          <w:sz w:val="28"/>
          <w:szCs w:val="28"/>
        </w:rPr>
        <w:t>энерго</w:t>
      </w:r>
      <w:proofErr w:type="spellEnd"/>
      <w:r w:rsidRPr="006D3569">
        <w:rPr>
          <w:rFonts w:ascii="Times New Roman" w:hAnsi="Times New Roman" w:cs="Times New Roman"/>
          <w:sz w:val="28"/>
          <w:szCs w:val="28"/>
        </w:rPr>
        <w:t xml:space="preserve">-механического отдела ФКУ ИК-3 УФСИН России по Омской области майора внутренней службы </w:t>
      </w:r>
      <w:proofErr w:type="spellStart"/>
      <w:r w:rsidRPr="006D3569">
        <w:rPr>
          <w:rFonts w:ascii="Times New Roman" w:hAnsi="Times New Roman" w:cs="Times New Roman"/>
          <w:sz w:val="28"/>
          <w:szCs w:val="28"/>
        </w:rPr>
        <w:t>Ладикана</w:t>
      </w:r>
      <w:proofErr w:type="spellEnd"/>
      <w:r w:rsidRPr="006D3569">
        <w:rPr>
          <w:rFonts w:ascii="Times New Roman" w:hAnsi="Times New Roman" w:cs="Times New Roman"/>
          <w:sz w:val="28"/>
          <w:szCs w:val="28"/>
        </w:rPr>
        <w:t xml:space="preserve"> А.В. не содержит сведений о конкретных правах и обязанностях </w:t>
      </w:r>
      <w:proofErr w:type="spellStart"/>
      <w:r w:rsidRPr="006D3569">
        <w:rPr>
          <w:rFonts w:ascii="Times New Roman" w:hAnsi="Times New Roman" w:cs="Times New Roman"/>
          <w:sz w:val="28"/>
          <w:szCs w:val="28"/>
        </w:rPr>
        <w:t>Ладикана</w:t>
      </w:r>
      <w:proofErr w:type="spellEnd"/>
      <w:r w:rsidRPr="006D3569">
        <w:rPr>
          <w:rFonts w:ascii="Times New Roman" w:hAnsi="Times New Roman" w:cs="Times New Roman"/>
          <w:sz w:val="28"/>
          <w:szCs w:val="28"/>
        </w:rPr>
        <w:t xml:space="preserve"> А.В. в сфере обеспечения соблюдения законодательства в сфере обращения с отходами производства и потребления. Каких-либо иных инструкций, которые устанавливали бы дополнительные его права и обязанности, в материалы дела не представлено. Также апелляционная коллегия посчитала, что ответчик не представил доказательств того, что </w:t>
      </w:r>
      <w:proofErr w:type="spellStart"/>
      <w:r w:rsidRPr="006D3569">
        <w:rPr>
          <w:rFonts w:ascii="Times New Roman" w:hAnsi="Times New Roman" w:cs="Times New Roman"/>
          <w:sz w:val="28"/>
          <w:szCs w:val="28"/>
        </w:rPr>
        <w:t>Ладикан</w:t>
      </w:r>
      <w:proofErr w:type="spellEnd"/>
      <w:r w:rsidRPr="006D3569">
        <w:rPr>
          <w:rFonts w:ascii="Times New Roman" w:hAnsi="Times New Roman" w:cs="Times New Roman"/>
          <w:sz w:val="28"/>
          <w:szCs w:val="28"/>
        </w:rPr>
        <w:t xml:space="preserve"> А.В. должен был предпринять соответствующие действия, но противоправно, без отсутствия законных оснований, не исполнил надлежащим образом свои обязанности.</w:t>
      </w:r>
    </w:p>
    <w:p w14:paraId="4E929435" w14:textId="36A0D9D1" w:rsidR="006C4442" w:rsidRPr="006D3569" w:rsidRDefault="006C4442"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Таким образом, судебная коллегия апелляционной инстанции пришла к выводу о том, что при наличии таких обстоятельств </w:t>
      </w:r>
      <w:proofErr w:type="spellStart"/>
      <w:r w:rsidRPr="006D3569">
        <w:rPr>
          <w:rFonts w:ascii="Times New Roman" w:hAnsi="Times New Roman" w:cs="Times New Roman"/>
          <w:sz w:val="28"/>
          <w:szCs w:val="28"/>
        </w:rPr>
        <w:t>Ладикан</w:t>
      </w:r>
      <w:proofErr w:type="spellEnd"/>
      <w:r w:rsidRPr="006D3569">
        <w:rPr>
          <w:rFonts w:ascii="Times New Roman" w:hAnsi="Times New Roman" w:cs="Times New Roman"/>
          <w:sz w:val="28"/>
          <w:szCs w:val="28"/>
        </w:rPr>
        <w:t xml:space="preserve"> А.В. не мог быть привлечен к материальной ответственности. </w:t>
      </w:r>
    </w:p>
    <w:p w14:paraId="4CD3EC9E" w14:textId="77777777" w:rsidR="00C352D8" w:rsidRPr="006D3569" w:rsidRDefault="00C352D8"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Как видно из содержаний судебных решений, в первом деле судом были удовлетворены требования работодателя о взыскании с уже бывшего работника суммы денежных средств, выплаченных первым другому работнику по судебному решению в качестве компенсации морального вреда, который был получен в результате произошедшего несчастного случая на производстве.</w:t>
      </w:r>
    </w:p>
    <w:p w14:paraId="7929348C" w14:textId="3F277A30" w:rsidR="00C352D8" w:rsidRPr="006D3569" w:rsidRDefault="00C352D8"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lastRenderedPageBreak/>
        <w:t>Во втором судебном решении суд апелляционной инстанции поддержал позицию нижестоящего суда и признал неправомерным удержани</w:t>
      </w:r>
      <w:r w:rsidR="00764630" w:rsidRPr="006D3569">
        <w:rPr>
          <w:rFonts w:ascii="Times New Roman" w:hAnsi="Times New Roman" w:cs="Times New Roman"/>
          <w:sz w:val="28"/>
          <w:szCs w:val="28"/>
        </w:rPr>
        <w:t>е</w:t>
      </w:r>
      <w:r w:rsidRPr="006D3569">
        <w:rPr>
          <w:rFonts w:ascii="Times New Roman" w:hAnsi="Times New Roman" w:cs="Times New Roman"/>
          <w:sz w:val="28"/>
          <w:szCs w:val="28"/>
        </w:rPr>
        <w:t xml:space="preserve"> суммы административного штрафа, наложенного на предприятие, из заработной платы работника.</w:t>
      </w:r>
    </w:p>
    <w:p w14:paraId="5B784E59" w14:textId="17F3C8B6" w:rsidR="00C352D8" w:rsidRPr="006D3569" w:rsidRDefault="00C352D8"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Представляется, что вывод</w:t>
      </w:r>
      <w:r w:rsidR="00C60677" w:rsidRPr="006D3569">
        <w:rPr>
          <w:rFonts w:ascii="Times New Roman" w:hAnsi="Times New Roman" w:cs="Times New Roman"/>
          <w:sz w:val="28"/>
          <w:szCs w:val="28"/>
        </w:rPr>
        <w:t>ы</w:t>
      </w:r>
      <w:r w:rsidRPr="006D3569">
        <w:rPr>
          <w:rFonts w:ascii="Times New Roman" w:hAnsi="Times New Roman" w:cs="Times New Roman"/>
          <w:sz w:val="28"/>
          <w:szCs w:val="28"/>
        </w:rPr>
        <w:t xml:space="preserve"> суда в </w:t>
      </w:r>
      <w:r w:rsidR="00764630" w:rsidRPr="006D3569">
        <w:rPr>
          <w:rFonts w:ascii="Times New Roman" w:hAnsi="Times New Roman" w:cs="Times New Roman"/>
          <w:sz w:val="28"/>
          <w:szCs w:val="28"/>
        </w:rPr>
        <w:t>первом</w:t>
      </w:r>
      <w:r w:rsidRPr="006D3569">
        <w:rPr>
          <w:rFonts w:ascii="Times New Roman" w:hAnsi="Times New Roman" w:cs="Times New Roman"/>
          <w:sz w:val="28"/>
          <w:szCs w:val="28"/>
        </w:rPr>
        <w:t xml:space="preserve"> деле и соответствующее вынесенное решение о взыскании с работника ущерба в размере суммы, выплаченной организацией в качестве морального вреда пострадавшему работнику, не согласуются с нормами действующего трудового законодательства.</w:t>
      </w:r>
    </w:p>
    <w:p w14:paraId="31628BCB" w14:textId="7E7DBF1F" w:rsidR="00C352D8" w:rsidRPr="006D3569" w:rsidRDefault="00C352D8"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Во-первых, необходимо отметить, что сам предмет искового заявления организации о взыскании денежных средств с работника в порядке регресса является ошибочным, так как в данном случае спорные правоотношения между организацией и его работником о возмещении вреда, причиненного последним, регулируется именно трудовым законодательством, которое не предусматривает взыскание указанных сумм в порядке регресса. Такие выводы можно увидеть в позиции Московского областного суда, содержащейся в Определении от 26.01.2006</w:t>
      </w:r>
      <w:r w:rsidR="00C60677" w:rsidRPr="006D3569">
        <w:rPr>
          <w:rFonts w:ascii="Times New Roman" w:hAnsi="Times New Roman" w:cs="Times New Roman"/>
          <w:sz w:val="28"/>
          <w:szCs w:val="28"/>
        </w:rPr>
        <w:t xml:space="preserve"> </w:t>
      </w:r>
      <w:r w:rsidRPr="006D3569">
        <w:rPr>
          <w:rFonts w:ascii="Times New Roman" w:hAnsi="Times New Roman" w:cs="Times New Roman"/>
          <w:sz w:val="28"/>
          <w:szCs w:val="28"/>
        </w:rPr>
        <w:t>по делу № 33-925</w:t>
      </w:r>
      <w:r w:rsidR="00C60677" w:rsidRPr="006D3569">
        <w:rPr>
          <w:rStyle w:val="ab"/>
          <w:rFonts w:ascii="Times New Roman" w:hAnsi="Times New Roman" w:cs="Times New Roman"/>
          <w:sz w:val="28"/>
          <w:szCs w:val="28"/>
        </w:rPr>
        <w:footnoteReference w:id="58"/>
      </w:r>
      <w:r w:rsidRPr="006D3569">
        <w:rPr>
          <w:rFonts w:ascii="Times New Roman" w:hAnsi="Times New Roman" w:cs="Times New Roman"/>
          <w:sz w:val="28"/>
          <w:szCs w:val="28"/>
        </w:rPr>
        <w:t xml:space="preserve">. </w:t>
      </w:r>
    </w:p>
    <w:p w14:paraId="2C99ADF5" w14:textId="05CE46DA" w:rsidR="00C352D8" w:rsidRPr="006D3569" w:rsidRDefault="00C352D8"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Во-вторых, к административной ответственности был привлечен не только работник, но и работодатель, что говорит о вине каждого в произошедшем несчастном случае на производстве. И в такой ситуации взыскание с работника не суммы административного штрафа, а морального вреда, выплаченного по судебному решению другому работнику, в качестве причиненного ущерба работодателю не соответствует нормам трудового законодательства о материальной ответственности работника, так как право на взыскание морального вреда именно с работодателя предусмотрено ст. 237                </w:t>
      </w:r>
      <w:r w:rsidR="00C60677" w:rsidRPr="006D3569">
        <w:rPr>
          <w:rFonts w:ascii="Times New Roman" w:hAnsi="Times New Roman" w:cs="Times New Roman"/>
          <w:sz w:val="28"/>
          <w:szCs w:val="28"/>
        </w:rPr>
        <w:t>Трудового кодекса РФ</w:t>
      </w:r>
      <w:r w:rsidRPr="006D3569">
        <w:rPr>
          <w:rFonts w:ascii="Times New Roman" w:hAnsi="Times New Roman" w:cs="Times New Roman"/>
          <w:sz w:val="28"/>
          <w:szCs w:val="28"/>
        </w:rPr>
        <w:t xml:space="preserve">, что является отдельным правом работника, и, представляется, что указанная сумма не может быть признана прямым действительным ущербом, причиненным работодателю.  </w:t>
      </w:r>
    </w:p>
    <w:p w14:paraId="638BB9AA" w14:textId="60D4A058" w:rsidR="00C352D8" w:rsidRPr="006D3569" w:rsidRDefault="004D1349" w:rsidP="00834E82">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lastRenderedPageBreak/>
        <w:t>Во втором судебном решении, нам представляется,</w:t>
      </w:r>
      <w:r w:rsidR="00C352D8" w:rsidRPr="006D3569">
        <w:rPr>
          <w:rFonts w:ascii="Times New Roman" w:hAnsi="Times New Roman" w:cs="Times New Roman"/>
          <w:sz w:val="28"/>
          <w:szCs w:val="28"/>
        </w:rPr>
        <w:t xml:space="preserve"> суд разумно указал на неправомерное удержание со стороны работодателя суммы административного штрафа из заработной платы работника, не установив по имеющимся в деле доказательствам наличия вины последнего в привлечении организации к административной ответственности. Необходимо отметить, что несмотря на отнесение существующего правоотношения между истцом и ответчиком под сферу регулирования </w:t>
      </w:r>
      <w:bookmarkStart w:id="38" w:name="_Hlk479111179"/>
      <w:r w:rsidR="00C352D8" w:rsidRPr="006D3569">
        <w:rPr>
          <w:rFonts w:ascii="Times New Roman" w:hAnsi="Times New Roman" w:cs="Times New Roman"/>
          <w:sz w:val="28"/>
          <w:szCs w:val="28"/>
        </w:rPr>
        <w:t xml:space="preserve">Федерального закона от 27.07.2004 г. </w:t>
      </w:r>
      <w:r w:rsidR="0008479A" w:rsidRPr="006D3569">
        <w:rPr>
          <w:rFonts w:ascii="Times New Roman" w:hAnsi="Times New Roman" w:cs="Times New Roman"/>
          <w:sz w:val="28"/>
          <w:szCs w:val="28"/>
        </w:rPr>
        <w:t xml:space="preserve">               </w:t>
      </w:r>
      <w:r w:rsidR="00C352D8" w:rsidRPr="006D3569">
        <w:rPr>
          <w:rFonts w:ascii="Times New Roman" w:hAnsi="Times New Roman" w:cs="Times New Roman"/>
          <w:sz w:val="28"/>
          <w:szCs w:val="28"/>
        </w:rPr>
        <w:t>№ 79-ФЗ «О государственной гражданской службе Российской Федерации»</w:t>
      </w:r>
      <w:bookmarkEnd w:id="38"/>
      <w:r w:rsidR="00C352D8" w:rsidRPr="006D3569">
        <w:rPr>
          <w:rFonts w:ascii="Times New Roman" w:hAnsi="Times New Roman" w:cs="Times New Roman"/>
          <w:sz w:val="28"/>
          <w:szCs w:val="28"/>
        </w:rPr>
        <w:t>, материальная ответственность сторон данного правоотношения регулируется в полном объеме именно нормами Т</w:t>
      </w:r>
      <w:r w:rsidR="00084891" w:rsidRPr="006D3569">
        <w:rPr>
          <w:rFonts w:ascii="Times New Roman" w:hAnsi="Times New Roman" w:cs="Times New Roman"/>
          <w:sz w:val="28"/>
          <w:szCs w:val="28"/>
        </w:rPr>
        <w:t xml:space="preserve">рудового кодекса </w:t>
      </w:r>
      <w:r w:rsidR="00C352D8" w:rsidRPr="006D3569">
        <w:rPr>
          <w:rFonts w:ascii="Times New Roman" w:hAnsi="Times New Roman" w:cs="Times New Roman"/>
          <w:sz w:val="28"/>
          <w:szCs w:val="28"/>
        </w:rPr>
        <w:t xml:space="preserve">РФ, о чем можно утверждать, опираясь на ст. 73 указанного </w:t>
      </w:r>
      <w:r w:rsidR="0048033E">
        <w:rPr>
          <w:rFonts w:ascii="Times New Roman" w:hAnsi="Times New Roman" w:cs="Times New Roman"/>
          <w:sz w:val="28"/>
          <w:szCs w:val="28"/>
        </w:rPr>
        <w:t>Федерального закона</w:t>
      </w:r>
      <w:r w:rsidR="00C352D8" w:rsidRPr="006D3569">
        <w:rPr>
          <w:rFonts w:ascii="Times New Roman" w:hAnsi="Times New Roman" w:cs="Times New Roman"/>
          <w:sz w:val="28"/>
          <w:szCs w:val="28"/>
        </w:rPr>
        <w:t>, так как специфику регулирования материальной ответственности сторон служебного контракта он не содержит.</w:t>
      </w:r>
    </w:p>
    <w:p w14:paraId="025EA54C" w14:textId="4AD394F8" w:rsidR="00C352D8" w:rsidRPr="006D3569" w:rsidRDefault="00C352D8" w:rsidP="00834E82">
      <w:pPr>
        <w:spacing w:line="360" w:lineRule="auto"/>
        <w:ind w:firstLine="709"/>
        <w:contextualSpacing/>
        <w:jc w:val="both"/>
        <w:rPr>
          <w:rFonts w:ascii="Times New Roman" w:eastAsia="Times New Roman" w:hAnsi="Times New Roman" w:cs="Times New Roman"/>
          <w:sz w:val="28"/>
          <w:szCs w:val="28"/>
          <w:lang w:eastAsia="ru-RU"/>
        </w:rPr>
      </w:pPr>
      <w:r w:rsidRPr="006D3569">
        <w:rPr>
          <w:rFonts w:ascii="Times New Roman" w:eastAsia="Times New Roman" w:hAnsi="Times New Roman" w:cs="Times New Roman"/>
          <w:sz w:val="28"/>
          <w:szCs w:val="28"/>
          <w:lang w:eastAsia="ru-RU"/>
        </w:rPr>
        <w:t xml:space="preserve">Если обратиться к судебной практике в полном объеме, то можно также обнаружить две </w:t>
      </w:r>
      <w:r w:rsidR="0048033E">
        <w:rPr>
          <w:rFonts w:ascii="Times New Roman" w:eastAsia="Times New Roman" w:hAnsi="Times New Roman" w:cs="Times New Roman"/>
          <w:sz w:val="28"/>
          <w:szCs w:val="28"/>
          <w:lang w:eastAsia="ru-RU"/>
        </w:rPr>
        <w:t xml:space="preserve">имеющиеся </w:t>
      </w:r>
      <w:r w:rsidR="0008479A" w:rsidRPr="006D3569">
        <w:rPr>
          <w:rFonts w:ascii="Times New Roman" w:eastAsia="Times New Roman" w:hAnsi="Times New Roman" w:cs="Times New Roman"/>
          <w:sz w:val="28"/>
          <w:szCs w:val="28"/>
          <w:lang w:eastAsia="ru-RU"/>
        </w:rPr>
        <w:t xml:space="preserve">противоположные </w:t>
      </w:r>
      <w:r w:rsidRPr="006D3569">
        <w:rPr>
          <w:rFonts w:ascii="Times New Roman" w:eastAsia="Times New Roman" w:hAnsi="Times New Roman" w:cs="Times New Roman"/>
          <w:sz w:val="28"/>
          <w:szCs w:val="28"/>
          <w:lang w:eastAsia="ru-RU"/>
        </w:rPr>
        <w:t>позиции судов по рассматриваемой проблеме.</w:t>
      </w:r>
    </w:p>
    <w:p w14:paraId="03F815BA" w14:textId="0138639A" w:rsidR="00C352D8" w:rsidRPr="006D3569" w:rsidRDefault="00C352D8" w:rsidP="00834E82">
      <w:pPr>
        <w:spacing w:line="360" w:lineRule="auto"/>
        <w:ind w:firstLine="709"/>
        <w:contextualSpacing/>
        <w:jc w:val="both"/>
        <w:rPr>
          <w:rFonts w:ascii="Times New Roman" w:eastAsia="Times New Roman" w:hAnsi="Times New Roman" w:cs="Times New Roman"/>
          <w:sz w:val="28"/>
          <w:szCs w:val="28"/>
          <w:lang w:eastAsia="ru-RU"/>
        </w:rPr>
      </w:pPr>
      <w:r w:rsidRPr="006D3569">
        <w:rPr>
          <w:rFonts w:ascii="Times New Roman" w:eastAsia="Times New Roman" w:hAnsi="Times New Roman" w:cs="Times New Roman"/>
          <w:sz w:val="28"/>
          <w:szCs w:val="28"/>
          <w:lang w:eastAsia="ru-RU"/>
        </w:rPr>
        <w:t>Согласно первой позиции, суды указывают, что работодатель не вправе привлечь работника к материальной ответственности и взыскать с него уплаченную сумму штрафа, который был наложен на работодателя по вине работника. Суды обосновывают это тем, что административный штраф (в том числе за правонарушение, ставшее результатом неправомерных действий работника), наложенный на работодателя, не может рассматриваться как причиненный ему прямой действительный ущерб, поскольку не является таковым исходя из определения прямого действительного ущерба, предусмотренного ч. 2 ст. 238 Т</w:t>
      </w:r>
      <w:r w:rsidR="00915431" w:rsidRPr="006D3569">
        <w:rPr>
          <w:rFonts w:ascii="Times New Roman" w:eastAsia="Times New Roman" w:hAnsi="Times New Roman" w:cs="Times New Roman"/>
          <w:sz w:val="28"/>
          <w:szCs w:val="28"/>
          <w:lang w:eastAsia="ru-RU"/>
        </w:rPr>
        <w:t>рудового кодекса</w:t>
      </w:r>
      <w:r w:rsidRPr="006D3569">
        <w:rPr>
          <w:rFonts w:ascii="Times New Roman" w:eastAsia="Times New Roman" w:hAnsi="Times New Roman" w:cs="Times New Roman"/>
          <w:sz w:val="28"/>
          <w:szCs w:val="28"/>
          <w:lang w:eastAsia="ru-RU"/>
        </w:rPr>
        <w:t xml:space="preserve"> РФ. Административный штраф представляет собой меру материальной ответственности для юридических и физических лиц, применяемую за совершенные ими правонарушения. Следовательно, административный штраф, наложенный на работодателя, не может быть переложен полностью или частично на другое </w:t>
      </w:r>
      <w:r w:rsidRPr="006D3569">
        <w:rPr>
          <w:rFonts w:ascii="Times New Roman" w:eastAsia="Times New Roman" w:hAnsi="Times New Roman" w:cs="Times New Roman"/>
          <w:sz w:val="28"/>
          <w:szCs w:val="28"/>
          <w:lang w:eastAsia="ru-RU"/>
        </w:rPr>
        <w:lastRenderedPageBreak/>
        <w:t>лицо</w:t>
      </w:r>
      <w:r w:rsidR="00334E99" w:rsidRPr="006D3569">
        <w:rPr>
          <w:rStyle w:val="ab"/>
          <w:rFonts w:ascii="Times New Roman" w:eastAsia="Times New Roman" w:hAnsi="Times New Roman" w:cs="Times New Roman"/>
          <w:sz w:val="28"/>
          <w:szCs w:val="28"/>
          <w:lang w:eastAsia="ru-RU"/>
        </w:rPr>
        <w:footnoteReference w:id="59"/>
      </w:r>
      <w:r w:rsidRPr="006D3569">
        <w:rPr>
          <w:rFonts w:ascii="Times New Roman" w:eastAsia="Times New Roman" w:hAnsi="Times New Roman" w:cs="Times New Roman"/>
          <w:sz w:val="28"/>
          <w:szCs w:val="28"/>
          <w:lang w:eastAsia="ru-RU"/>
        </w:rPr>
        <w:t xml:space="preserve"> (например, апелляционное определение Волгоградского областного суда от 05.06.2014</w:t>
      </w:r>
      <w:r w:rsidR="00C60677" w:rsidRPr="006D3569">
        <w:rPr>
          <w:rFonts w:ascii="Times New Roman" w:eastAsia="Times New Roman" w:hAnsi="Times New Roman" w:cs="Times New Roman"/>
          <w:sz w:val="28"/>
          <w:szCs w:val="28"/>
          <w:lang w:eastAsia="ru-RU"/>
        </w:rPr>
        <w:t xml:space="preserve"> </w:t>
      </w:r>
      <w:r w:rsidRPr="006D3569">
        <w:rPr>
          <w:rFonts w:ascii="Times New Roman" w:eastAsia="Times New Roman" w:hAnsi="Times New Roman" w:cs="Times New Roman"/>
          <w:sz w:val="28"/>
          <w:szCs w:val="28"/>
          <w:lang w:eastAsia="ru-RU"/>
        </w:rPr>
        <w:t>по делу № 33-5675/14</w:t>
      </w:r>
      <w:r w:rsidR="00C60677" w:rsidRPr="006D3569">
        <w:rPr>
          <w:rStyle w:val="ab"/>
          <w:rFonts w:ascii="Times New Roman" w:eastAsia="Times New Roman" w:hAnsi="Times New Roman" w:cs="Times New Roman"/>
          <w:sz w:val="28"/>
          <w:szCs w:val="28"/>
          <w:lang w:eastAsia="ru-RU"/>
        </w:rPr>
        <w:footnoteReference w:id="60"/>
      </w:r>
      <w:r w:rsidRPr="006D3569">
        <w:rPr>
          <w:rFonts w:ascii="Times New Roman" w:eastAsia="Times New Roman" w:hAnsi="Times New Roman" w:cs="Times New Roman"/>
          <w:sz w:val="28"/>
          <w:szCs w:val="28"/>
          <w:lang w:eastAsia="ru-RU"/>
        </w:rPr>
        <w:t>,</w:t>
      </w:r>
      <w:r w:rsidR="00084891" w:rsidRPr="006D3569">
        <w:rPr>
          <w:rFonts w:ascii="Times New Roman" w:eastAsia="Times New Roman" w:hAnsi="Times New Roman" w:cs="Times New Roman"/>
          <w:sz w:val="28"/>
          <w:szCs w:val="28"/>
          <w:lang w:eastAsia="ru-RU"/>
        </w:rPr>
        <w:t xml:space="preserve"> </w:t>
      </w:r>
      <w:r w:rsidRPr="006D3569">
        <w:rPr>
          <w:rFonts w:ascii="Times New Roman" w:eastAsia="Times New Roman" w:hAnsi="Times New Roman" w:cs="Times New Roman"/>
          <w:sz w:val="28"/>
          <w:szCs w:val="28"/>
          <w:lang w:eastAsia="ru-RU"/>
        </w:rPr>
        <w:t>кассационное определение Курского областного суда от 20.09.2011 по делу № 33-2513-2011</w:t>
      </w:r>
      <w:r w:rsidR="00C60677" w:rsidRPr="006D3569">
        <w:rPr>
          <w:rStyle w:val="ab"/>
          <w:rFonts w:ascii="Times New Roman" w:eastAsia="Times New Roman" w:hAnsi="Times New Roman" w:cs="Times New Roman"/>
          <w:sz w:val="28"/>
          <w:szCs w:val="28"/>
          <w:lang w:eastAsia="ru-RU"/>
        </w:rPr>
        <w:footnoteReference w:id="61"/>
      </w:r>
      <w:r w:rsidR="00700B5F" w:rsidRPr="006D3569">
        <w:rPr>
          <w:rFonts w:ascii="Times New Roman" w:eastAsia="Times New Roman" w:hAnsi="Times New Roman" w:cs="Times New Roman"/>
          <w:sz w:val="28"/>
          <w:szCs w:val="28"/>
          <w:lang w:eastAsia="ru-RU"/>
        </w:rPr>
        <w:t>, апелляционное определение Ульяновского областного суда от 21.01.2014 по делу № 33-198/2014</w:t>
      </w:r>
      <w:r w:rsidR="00700B5F" w:rsidRPr="006D3569">
        <w:rPr>
          <w:rStyle w:val="ab"/>
          <w:rFonts w:ascii="Times New Roman" w:eastAsia="Times New Roman" w:hAnsi="Times New Roman" w:cs="Times New Roman"/>
          <w:sz w:val="28"/>
          <w:szCs w:val="28"/>
          <w:lang w:eastAsia="ru-RU"/>
        </w:rPr>
        <w:footnoteReference w:id="62"/>
      </w:r>
      <w:r w:rsidRPr="006D3569">
        <w:rPr>
          <w:rFonts w:ascii="Times New Roman" w:eastAsia="Times New Roman" w:hAnsi="Times New Roman" w:cs="Times New Roman"/>
          <w:sz w:val="28"/>
          <w:szCs w:val="28"/>
          <w:lang w:eastAsia="ru-RU"/>
        </w:rPr>
        <w:t>).</w:t>
      </w:r>
    </w:p>
    <w:p w14:paraId="5F662E21" w14:textId="0D5B25C4" w:rsidR="00C352D8" w:rsidRPr="006D3569" w:rsidRDefault="00C352D8" w:rsidP="00834E82">
      <w:pPr>
        <w:spacing w:line="360" w:lineRule="auto"/>
        <w:ind w:firstLine="709"/>
        <w:contextualSpacing/>
        <w:jc w:val="both"/>
        <w:rPr>
          <w:rFonts w:ascii="Times New Roman" w:eastAsia="Times New Roman" w:hAnsi="Times New Roman" w:cs="Times New Roman"/>
          <w:sz w:val="28"/>
          <w:szCs w:val="28"/>
          <w:lang w:eastAsia="ru-RU"/>
        </w:rPr>
      </w:pPr>
      <w:r w:rsidRPr="006D3569">
        <w:rPr>
          <w:rFonts w:ascii="Times New Roman" w:eastAsia="Times New Roman" w:hAnsi="Times New Roman" w:cs="Times New Roman"/>
          <w:sz w:val="28"/>
          <w:szCs w:val="28"/>
          <w:lang w:eastAsia="ru-RU"/>
        </w:rPr>
        <w:t xml:space="preserve">Согласно второй позиции, суды указывают, что работодатель вправе привлечь работника к материальной ответственности и взыскать с него уплаченную сумму штрафа, который был наложен на работодателя по вине работника. </w:t>
      </w:r>
      <w:r w:rsidRPr="006D3569">
        <w:rPr>
          <w:rFonts w:ascii="Times New Roman" w:hAnsi="Times New Roman" w:cs="Times New Roman"/>
          <w:color w:val="000000"/>
          <w:sz w:val="28"/>
          <w:szCs w:val="28"/>
        </w:rPr>
        <w:t>Суды говорят о том, что сумму административного штрафа, уплаченного работодателем по вине работника, можно рассматривать как уменьшение движимого имущества (денежных средств) работодателя,</w:t>
      </w:r>
      <w:r w:rsidRPr="006D3569">
        <w:rPr>
          <w:rStyle w:val="apple-converted-space"/>
          <w:rFonts w:ascii="Times New Roman" w:hAnsi="Times New Roman" w:cs="Times New Roman"/>
          <w:color w:val="000000"/>
          <w:sz w:val="28"/>
          <w:szCs w:val="28"/>
        </w:rPr>
        <w:t> </w:t>
      </w:r>
      <w:r w:rsidRPr="006D3569">
        <w:rPr>
          <w:rFonts w:ascii="Times New Roman" w:hAnsi="Times New Roman" w:cs="Times New Roman"/>
          <w:color w:val="000000"/>
          <w:sz w:val="28"/>
          <w:szCs w:val="28"/>
        </w:rPr>
        <w:t>то есть как причиненный ему прямой действительный ущерб, основываясь на ст. 22                   Т</w:t>
      </w:r>
      <w:r w:rsidR="00C60677" w:rsidRPr="006D3569">
        <w:rPr>
          <w:rFonts w:ascii="Times New Roman" w:hAnsi="Times New Roman" w:cs="Times New Roman"/>
          <w:color w:val="000000"/>
          <w:sz w:val="28"/>
          <w:szCs w:val="28"/>
        </w:rPr>
        <w:t>рудового кодекса</w:t>
      </w:r>
      <w:r w:rsidRPr="006D3569">
        <w:rPr>
          <w:rFonts w:ascii="Times New Roman" w:hAnsi="Times New Roman" w:cs="Times New Roman"/>
          <w:color w:val="000000"/>
          <w:sz w:val="28"/>
          <w:szCs w:val="28"/>
        </w:rPr>
        <w:t xml:space="preserve"> РФ, по которой к основным правам работодателя относится право требовать</w:t>
      </w:r>
      <w:r w:rsidR="009B50F6" w:rsidRPr="006D3569">
        <w:rPr>
          <w:rFonts w:ascii="Times New Roman" w:hAnsi="Times New Roman" w:cs="Times New Roman"/>
          <w:color w:val="000000"/>
          <w:sz w:val="28"/>
          <w:szCs w:val="28"/>
        </w:rPr>
        <w:t xml:space="preserve"> </w:t>
      </w:r>
      <w:r w:rsidRPr="006D3569">
        <w:rPr>
          <w:rFonts w:ascii="Times New Roman" w:hAnsi="Times New Roman" w:cs="Times New Roman"/>
          <w:color w:val="000000"/>
          <w:sz w:val="28"/>
          <w:szCs w:val="28"/>
        </w:rPr>
        <w:t>от работников бережного отношения к имуществу работодателя, а также на письме Роструда от 19.10.2006 г. № 1746-6-1</w:t>
      </w:r>
      <w:r w:rsidR="00227E75" w:rsidRPr="006D3569">
        <w:rPr>
          <w:rStyle w:val="ab"/>
          <w:rFonts w:ascii="Times New Roman" w:hAnsi="Times New Roman" w:cs="Times New Roman"/>
          <w:color w:val="000000"/>
          <w:sz w:val="28"/>
          <w:szCs w:val="28"/>
        </w:rPr>
        <w:footnoteReference w:id="63"/>
      </w:r>
      <w:r w:rsidRPr="006D3569">
        <w:rPr>
          <w:rFonts w:ascii="Times New Roman" w:hAnsi="Times New Roman" w:cs="Times New Roman"/>
          <w:color w:val="000000"/>
          <w:sz w:val="28"/>
          <w:szCs w:val="28"/>
        </w:rPr>
        <w:t xml:space="preserve">, в котором указано, что к прямому действительному ущербу наряду с недостачей </w:t>
      </w:r>
      <w:r w:rsidRPr="006D3569">
        <w:rPr>
          <w:rFonts w:ascii="Times New Roman" w:hAnsi="Times New Roman" w:cs="Times New Roman"/>
          <w:color w:val="000000"/>
          <w:sz w:val="28"/>
          <w:szCs w:val="28"/>
          <w:shd w:val="clear" w:color="auto" w:fill="FFFFFF"/>
        </w:rPr>
        <w:lastRenderedPageBreak/>
        <w:t>денежных или имущественных ценностей, порчей материалов и оборудования, расходами на ремонт поврежденного имущества, выплатой за время вынужденного прогула или простоя,</w:t>
      </w:r>
      <w:r w:rsidRPr="006D3569">
        <w:rPr>
          <w:rStyle w:val="apple-converted-space"/>
          <w:rFonts w:ascii="Times New Roman" w:hAnsi="Times New Roman" w:cs="Times New Roman"/>
          <w:color w:val="000000"/>
          <w:sz w:val="28"/>
          <w:szCs w:val="28"/>
          <w:shd w:val="clear" w:color="auto" w:fill="FFFFFF"/>
        </w:rPr>
        <w:t xml:space="preserve"> относятся и </w:t>
      </w:r>
      <w:r w:rsidRPr="006D3569">
        <w:rPr>
          <w:rFonts w:ascii="Times New Roman" w:hAnsi="Times New Roman" w:cs="Times New Roman"/>
          <w:bCs/>
          <w:color w:val="000000"/>
          <w:sz w:val="28"/>
          <w:szCs w:val="28"/>
          <w:shd w:val="clear" w:color="auto" w:fill="FFFFFF"/>
        </w:rPr>
        <w:t>суммы уплаченного штрафа.</w:t>
      </w:r>
    </w:p>
    <w:p w14:paraId="6E04833D" w14:textId="39F3E3A4" w:rsidR="00C352D8" w:rsidRPr="006D3569" w:rsidRDefault="008B4322" w:rsidP="00834E82">
      <w:pPr>
        <w:spacing w:before="60" w:line="360" w:lineRule="auto"/>
        <w:ind w:firstLine="709"/>
        <w:contextualSpacing/>
        <w:jc w:val="both"/>
        <w:rPr>
          <w:rFonts w:ascii="Times New Roman" w:eastAsia="Times New Roman" w:hAnsi="Times New Roman" w:cs="Times New Roman"/>
          <w:sz w:val="28"/>
          <w:szCs w:val="28"/>
          <w:lang w:eastAsia="ru-RU"/>
        </w:rPr>
      </w:pPr>
      <w:r w:rsidRPr="006D3569">
        <w:rPr>
          <w:rFonts w:ascii="Times New Roman" w:eastAsia="Times New Roman" w:hAnsi="Times New Roman" w:cs="Times New Roman"/>
          <w:sz w:val="28"/>
          <w:szCs w:val="28"/>
          <w:lang w:eastAsia="ru-RU"/>
        </w:rPr>
        <w:t>Исходя из вышеизложенного</w:t>
      </w:r>
      <w:r w:rsidR="00C352D8" w:rsidRPr="006D3569">
        <w:rPr>
          <w:rFonts w:ascii="Times New Roman" w:eastAsia="Times New Roman" w:hAnsi="Times New Roman" w:cs="Times New Roman"/>
          <w:sz w:val="28"/>
          <w:szCs w:val="28"/>
          <w:lang w:eastAsia="ru-RU"/>
        </w:rPr>
        <w:t xml:space="preserve">, </w:t>
      </w:r>
      <w:r w:rsidRPr="006D3569">
        <w:rPr>
          <w:rFonts w:ascii="Times New Roman" w:eastAsia="Times New Roman" w:hAnsi="Times New Roman" w:cs="Times New Roman"/>
          <w:sz w:val="28"/>
          <w:szCs w:val="28"/>
          <w:lang w:eastAsia="ru-RU"/>
        </w:rPr>
        <w:t>можно сделать вывод</w:t>
      </w:r>
      <w:r w:rsidR="009B50F6" w:rsidRPr="006D3569">
        <w:rPr>
          <w:rFonts w:ascii="Times New Roman" w:eastAsia="Times New Roman" w:hAnsi="Times New Roman" w:cs="Times New Roman"/>
          <w:sz w:val="28"/>
          <w:szCs w:val="28"/>
          <w:lang w:eastAsia="ru-RU"/>
        </w:rPr>
        <w:t xml:space="preserve"> о том</w:t>
      </w:r>
      <w:r w:rsidRPr="006D3569">
        <w:rPr>
          <w:rFonts w:ascii="Times New Roman" w:eastAsia="Times New Roman" w:hAnsi="Times New Roman" w:cs="Times New Roman"/>
          <w:sz w:val="28"/>
          <w:szCs w:val="28"/>
          <w:lang w:eastAsia="ru-RU"/>
        </w:rPr>
        <w:t xml:space="preserve">, что </w:t>
      </w:r>
      <w:r w:rsidR="00C352D8" w:rsidRPr="006D3569">
        <w:rPr>
          <w:rFonts w:ascii="Times New Roman" w:eastAsia="Times New Roman" w:hAnsi="Times New Roman" w:cs="Times New Roman"/>
          <w:sz w:val="28"/>
          <w:szCs w:val="28"/>
          <w:lang w:eastAsia="ru-RU"/>
        </w:rPr>
        <w:t>в судебной практике существует разное отношение к исковым требованиям работодателей о взыскании сумм административн</w:t>
      </w:r>
      <w:r w:rsidR="0048033E">
        <w:rPr>
          <w:rFonts w:ascii="Times New Roman" w:eastAsia="Times New Roman" w:hAnsi="Times New Roman" w:cs="Times New Roman"/>
          <w:sz w:val="28"/>
          <w:szCs w:val="28"/>
          <w:lang w:eastAsia="ru-RU"/>
        </w:rPr>
        <w:t>ых</w:t>
      </w:r>
      <w:r w:rsidR="00C352D8" w:rsidRPr="006D3569">
        <w:rPr>
          <w:rFonts w:ascii="Times New Roman" w:eastAsia="Times New Roman" w:hAnsi="Times New Roman" w:cs="Times New Roman"/>
          <w:sz w:val="28"/>
          <w:szCs w:val="28"/>
          <w:lang w:eastAsia="ru-RU"/>
        </w:rPr>
        <w:t xml:space="preserve"> штраф</w:t>
      </w:r>
      <w:r w:rsidR="0048033E">
        <w:rPr>
          <w:rFonts w:ascii="Times New Roman" w:eastAsia="Times New Roman" w:hAnsi="Times New Roman" w:cs="Times New Roman"/>
          <w:sz w:val="28"/>
          <w:szCs w:val="28"/>
          <w:lang w:eastAsia="ru-RU"/>
        </w:rPr>
        <w:t>ов</w:t>
      </w:r>
      <w:r w:rsidR="00C352D8" w:rsidRPr="006D3569">
        <w:rPr>
          <w:rFonts w:ascii="Times New Roman" w:eastAsia="Times New Roman" w:hAnsi="Times New Roman" w:cs="Times New Roman"/>
          <w:sz w:val="28"/>
          <w:szCs w:val="28"/>
          <w:lang w:eastAsia="ru-RU"/>
        </w:rPr>
        <w:t xml:space="preserve"> с работников</w:t>
      </w:r>
      <w:r w:rsidR="0048033E">
        <w:rPr>
          <w:rFonts w:ascii="Times New Roman" w:eastAsia="Times New Roman" w:hAnsi="Times New Roman" w:cs="Times New Roman"/>
          <w:sz w:val="28"/>
          <w:szCs w:val="28"/>
          <w:lang w:eastAsia="ru-RU"/>
        </w:rPr>
        <w:t xml:space="preserve"> в качестве прямого действительного ущерба</w:t>
      </w:r>
      <w:r w:rsidR="00C352D8" w:rsidRPr="006D3569">
        <w:rPr>
          <w:rFonts w:ascii="Times New Roman" w:eastAsia="Times New Roman" w:hAnsi="Times New Roman" w:cs="Times New Roman"/>
          <w:sz w:val="28"/>
          <w:szCs w:val="28"/>
          <w:lang w:eastAsia="ru-RU"/>
        </w:rPr>
        <w:t xml:space="preserve">. </w:t>
      </w:r>
    </w:p>
    <w:p w14:paraId="01D4D9CA" w14:textId="73AEB569" w:rsidR="004D6F48" w:rsidRPr="006D3569" w:rsidRDefault="008B4322"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bookmarkStart w:id="41" w:name="_Hlk512184549"/>
      <w:r w:rsidRPr="006D3569">
        <w:rPr>
          <w:rFonts w:ascii="Times New Roman" w:eastAsia="TimesNewRomanPSMT" w:hAnsi="Times New Roman" w:cs="Times New Roman"/>
          <w:sz w:val="28"/>
          <w:szCs w:val="28"/>
        </w:rPr>
        <w:t xml:space="preserve">На наш взгляд, </w:t>
      </w:r>
      <w:r w:rsidR="00C95285" w:rsidRPr="006D3569">
        <w:rPr>
          <w:rFonts w:ascii="Times New Roman" w:eastAsia="TimesNewRomanPSMT" w:hAnsi="Times New Roman" w:cs="Times New Roman"/>
          <w:sz w:val="28"/>
          <w:szCs w:val="28"/>
        </w:rPr>
        <w:t>представляется</w:t>
      </w:r>
      <w:r w:rsidR="00700B5F" w:rsidRPr="006D3569">
        <w:rPr>
          <w:rFonts w:ascii="Times New Roman" w:eastAsia="TimesNewRomanPSMT" w:hAnsi="Times New Roman" w:cs="Times New Roman"/>
          <w:sz w:val="28"/>
          <w:szCs w:val="28"/>
        </w:rPr>
        <w:t>, что сумму административного штрафа, наложенного соответствующим надзорным государственным органом на работодателя, можно признать прямым действительным ущербом по смыслу ст. 238 Трудового кодекса РФ (реальное уменьшение наличного имущества работодателя) и удержать из зара</w:t>
      </w:r>
      <w:r w:rsidR="004D6F48" w:rsidRPr="006D3569">
        <w:rPr>
          <w:rFonts w:ascii="Times New Roman" w:eastAsia="TimesNewRomanPSMT" w:hAnsi="Times New Roman" w:cs="Times New Roman"/>
          <w:sz w:val="28"/>
          <w:szCs w:val="28"/>
        </w:rPr>
        <w:t>ботной платы работника или при отказе последнего возместить указанный ущерб в добровольном порядке обратиться за его взысканием в судебном порядке в случа</w:t>
      </w:r>
      <w:r w:rsidR="005D6B64" w:rsidRPr="006D3569">
        <w:rPr>
          <w:rFonts w:ascii="Times New Roman" w:eastAsia="TimesNewRomanPSMT" w:hAnsi="Times New Roman" w:cs="Times New Roman"/>
          <w:sz w:val="28"/>
          <w:szCs w:val="28"/>
        </w:rPr>
        <w:t>ях</w:t>
      </w:r>
      <w:r w:rsidR="004D6F48" w:rsidRPr="006D3569">
        <w:rPr>
          <w:rFonts w:ascii="Times New Roman" w:eastAsia="TimesNewRomanPSMT" w:hAnsi="Times New Roman" w:cs="Times New Roman"/>
          <w:sz w:val="28"/>
          <w:szCs w:val="28"/>
        </w:rPr>
        <w:t>, когда можно достоверно установить вину работника</w:t>
      </w:r>
      <w:r w:rsidR="004416EA" w:rsidRPr="006D3569">
        <w:rPr>
          <w:rFonts w:ascii="Times New Roman" w:eastAsia="TimesNewRomanPSMT" w:hAnsi="Times New Roman" w:cs="Times New Roman"/>
          <w:sz w:val="28"/>
          <w:szCs w:val="28"/>
        </w:rPr>
        <w:t xml:space="preserve"> </w:t>
      </w:r>
      <w:r w:rsidR="004D6F48" w:rsidRPr="006D3569">
        <w:rPr>
          <w:rFonts w:ascii="Times New Roman" w:eastAsia="TimesNewRomanPSMT" w:hAnsi="Times New Roman" w:cs="Times New Roman"/>
          <w:sz w:val="28"/>
          <w:szCs w:val="28"/>
        </w:rPr>
        <w:t xml:space="preserve"> в наступлении неблагоприятных последствий для работодателя в виде привлечения организации к административной ответственност</w:t>
      </w:r>
      <w:r w:rsidR="004416EA" w:rsidRPr="006D3569">
        <w:rPr>
          <w:rFonts w:ascii="Times New Roman" w:eastAsia="TimesNewRomanPSMT" w:hAnsi="Times New Roman" w:cs="Times New Roman"/>
          <w:sz w:val="28"/>
          <w:szCs w:val="28"/>
        </w:rPr>
        <w:t>и</w:t>
      </w:r>
      <w:r w:rsidR="00914E3F" w:rsidRPr="006D3569">
        <w:rPr>
          <w:rFonts w:ascii="Times New Roman" w:eastAsia="TimesNewRomanPSMT" w:hAnsi="Times New Roman" w:cs="Times New Roman"/>
          <w:sz w:val="28"/>
          <w:szCs w:val="28"/>
        </w:rPr>
        <w:t>, выразивш</w:t>
      </w:r>
      <w:r w:rsidR="004416EA" w:rsidRPr="006D3569">
        <w:rPr>
          <w:rFonts w:ascii="Times New Roman" w:eastAsia="TimesNewRomanPSMT" w:hAnsi="Times New Roman" w:cs="Times New Roman"/>
          <w:sz w:val="28"/>
          <w:szCs w:val="28"/>
        </w:rPr>
        <w:t>ую</w:t>
      </w:r>
      <w:r w:rsidR="00914E3F" w:rsidRPr="006D3569">
        <w:rPr>
          <w:rFonts w:ascii="Times New Roman" w:eastAsia="TimesNewRomanPSMT" w:hAnsi="Times New Roman" w:cs="Times New Roman"/>
          <w:sz w:val="28"/>
          <w:szCs w:val="28"/>
        </w:rPr>
        <w:t xml:space="preserve">ся в </w:t>
      </w:r>
      <w:r w:rsidR="004416EA" w:rsidRPr="006D3569">
        <w:rPr>
          <w:rFonts w:ascii="Times New Roman" w:eastAsia="TimesNewRomanPSMT" w:hAnsi="Times New Roman" w:cs="Times New Roman"/>
          <w:sz w:val="28"/>
          <w:szCs w:val="28"/>
        </w:rPr>
        <w:t>ненадлежащем исполнении работником трудовых обязанностей, предусмотренных трудовым договором и</w:t>
      </w:r>
      <w:r w:rsidR="009B50F6" w:rsidRPr="006D3569">
        <w:rPr>
          <w:rFonts w:ascii="Times New Roman" w:eastAsia="TimesNewRomanPSMT" w:hAnsi="Times New Roman" w:cs="Times New Roman"/>
          <w:sz w:val="28"/>
          <w:szCs w:val="28"/>
        </w:rPr>
        <w:t xml:space="preserve"> (или)</w:t>
      </w:r>
      <w:r w:rsidR="004416EA" w:rsidRPr="006D3569">
        <w:rPr>
          <w:rFonts w:ascii="Times New Roman" w:eastAsia="TimesNewRomanPSMT" w:hAnsi="Times New Roman" w:cs="Times New Roman"/>
          <w:sz w:val="28"/>
          <w:szCs w:val="28"/>
        </w:rPr>
        <w:t xml:space="preserve"> должностной инструкцией.</w:t>
      </w:r>
    </w:p>
    <w:bookmarkEnd w:id="41"/>
    <w:p w14:paraId="1996E64A" w14:textId="3C359744" w:rsidR="00066F43" w:rsidRPr="006D3569" w:rsidRDefault="00066F43" w:rsidP="00066F43">
      <w:pPr>
        <w:spacing w:line="360" w:lineRule="auto"/>
        <w:jc w:val="both"/>
        <w:rPr>
          <w:rFonts w:ascii="Times New Roman" w:eastAsia="Times New Roman" w:hAnsi="Times New Roman" w:cs="Times New Roman"/>
          <w:sz w:val="28"/>
          <w:szCs w:val="28"/>
          <w:lang w:eastAsia="ru-RU"/>
        </w:rPr>
      </w:pPr>
    </w:p>
    <w:p w14:paraId="6EF8D32F" w14:textId="5ACA96DA" w:rsidR="000801A2" w:rsidRPr="006D3569" w:rsidRDefault="000801A2" w:rsidP="00066F43">
      <w:pPr>
        <w:spacing w:line="360" w:lineRule="auto"/>
        <w:jc w:val="both"/>
        <w:rPr>
          <w:rFonts w:ascii="Times New Roman" w:eastAsia="Times New Roman" w:hAnsi="Times New Roman" w:cs="Times New Roman"/>
          <w:sz w:val="28"/>
          <w:szCs w:val="28"/>
          <w:lang w:eastAsia="ru-RU"/>
        </w:rPr>
      </w:pPr>
    </w:p>
    <w:p w14:paraId="290A0EE0" w14:textId="6B42D2D0" w:rsidR="000801A2" w:rsidRPr="006D3569" w:rsidRDefault="000801A2" w:rsidP="00066F43">
      <w:pPr>
        <w:spacing w:line="360" w:lineRule="auto"/>
        <w:jc w:val="both"/>
        <w:rPr>
          <w:rFonts w:ascii="Times New Roman" w:eastAsia="Times New Roman" w:hAnsi="Times New Roman" w:cs="Times New Roman"/>
          <w:sz w:val="28"/>
          <w:szCs w:val="28"/>
          <w:lang w:eastAsia="ru-RU"/>
        </w:rPr>
      </w:pPr>
    </w:p>
    <w:p w14:paraId="7D9E6B6C" w14:textId="7DF8B634" w:rsidR="000801A2" w:rsidRPr="006D3569" w:rsidRDefault="000801A2" w:rsidP="00066F43">
      <w:pPr>
        <w:spacing w:line="360" w:lineRule="auto"/>
        <w:jc w:val="both"/>
        <w:rPr>
          <w:rFonts w:ascii="Times New Roman" w:eastAsia="Times New Roman" w:hAnsi="Times New Roman" w:cs="Times New Roman"/>
          <w:sz w:val="28"/>
          <w:szCs w:val="28"/>
          <w:lang w:eastAsia="ru-RU"/>
        </w:rPr>
      </w:pPr>
    </w:p>
    <w:p w14:paraId="4972F0E3" w14:textId="0F95880D" w:rsidR="000801A2" w:rsidRPr="006D3569" w:rsidRDefault="000801A2" w:rsidP="00066F43">
      <w:pPr>
        <w:spacing w:line="360" w:lineRule="auto"/>
        <w:jc w:val="both"/>
        <w:rPr>
          <w:rFonts w:ascii="Times New Roman" w:eastAsia="Times New Roman" w:hAnsi="Times New Roman" w:cs="Times New Roman"/>
          <w:sz w:val="28"/>
          <w:szCs w:val="28"/>
          <w:lang w:eastAsia="ru-RU"/>
        </w:rPr>
      </w:pPr>
    </w:p>
    <w:p w14:paraId="769111DE" w14:textId="33C19467" w:rsidR="000801A2" w:rsidRPr="006D3569" w:rsidRDefault="000801A2" w:rsidP="00066F43">
      <w:pPr>
        <w:spacing w:line="360" w:lineRule="auto"/>
        <w:jc w:val="both"/>
        <w:rPr>
          <w:rFonts w:ascii="Times New Roman" w:eastAsia="Times New Roman" w:hAnsi="Times New Roman" w:cs="Times New Roman"/>
          <w:sz w:val="28"/>
          <w:szCs w:val="28"/>
          <w:lang w:eastAsia="ru-RU"/>
        </w:rPr>
      </w:pPr>
    </w:p>
    <w:p w14:paraId="24670E4F" w14:textId="77777777" w:rsidR="000801A2" w:rsidRPr="006D3569" w:rsidRDefault="000801A2" w:rsidP="00066F43">
      <w:pPr>
        <w:spacing w:line="360" w:lineRule="auto"/>
        <w:jc w:val="both"/>
        <w:rPr>
          <w:rFonts w:ascii="Times New Roman" w:eastAsia="Times New Roman" w:hAnsi="Times New Roman" w:cs="Times New Roman"/>
          <w:sz w:val="28"/>
          <w:szCs w:val="28"/>
          <w:lang w:eastAsia="ru-RU"/>
        </w:rPr>
      </w:pPr>
    </w:p>
    <w:p w14:paraId="307DAC14" w14:textId="103CACDB" w:rsidR="0084788F" w:rsidRPr="006D3569" w:rsidRDefault="00DB390D" w:rsidP="00834E82">
      <w:pPr>
        <w:pStyle w:val="1"/>
        <w:spacing w:line="360" w:lineRule="auto"/>
        <w:ind w:firstLine="709"/>
        <w:contextualSpacing/>
        <w:jc w:val="center"/>
        <w:rPr>
          <w:rFonts w:ascii="Times New Roman" w:hAnsi="Times New Roman" w:cs="Times New Roman"/>
          <w:b/>
          <w:color w:val="auto"/>
          <w:sz w:val="28"/>
          <w:szCs w:val="28"/>
        </w:rPr>
      </w:pPr>
      <w:bookmarkStart w:id="42" w:name="_Toc512184225"/>
      <w:r w:rsidRPr="006D3569">
        <w:rPr>
          <w:rFonts w:ascii="Times New Roman" w:hAnsi="Times New Roman" w:cs="Times New Roman"/>
          <w:b/>
          <w:color w:val="auto"/>
          <w:sz w:val="28"/>
          <w:szCs w:val="28"/>
        </w:rPr>
        <w:lastRenderedPageBreak/>
        <w:t>Глава</w:t>
      </w:r>
      <w:r w:rsidR="00D24923" w:rsidRPr="006D3569">
        <w:rPr>
          <w:rFonts w:ascii="Times New Roman" w:hAnsi="Times New Roman" w:cs="Times New Roman"/>
          <w:b/>
          <w:color w:val="auto"/>
          <w:sz w:val="28"/>
          <w:szCs w:val="28"/>
        </w:rPr>
        <w:t xml:space="preserve"> </w:t>
      </w:r>
      <w:r w:rsidR="006C4442" w:rsidRPr="006D3569">
        <w:rPr>
          <w:rFonts w:ascii="Times New Roman" w:hAnsi="Times New Roman" w:cs="Times New Roman"/>
          <w:b/>
          <w:color w:val="auto"/>
          <w:sz w:val="28"/>
          <w:szCs w:val="28"/>
        </w:rPr>
        <w:t>3</w:t>
      </w:r>
      <w:r w:rsidR="00D24923" w:rsidRPr="006D3569">
        <w:rPr>
          <w:rFonts w:ascii="Times New Roman" w:hAnsi="Times New Roman" w:cs="Times New Roman"/>
          <w:b/>
          <w:color w:val="auto"/>
          <w:sz w:val="28"/>
          <w:szCs w:val="28"/>
        </w:rPr>
        <w:t xml:space="preserve">. </w:t>
      </w:r>
      <w:r w:rsidR="0010369A" w:rsidRPr="006D3569">
        <w:rPr>
          <w:rFonts w:ascii="Times New Roman" w:hAnsi="Times New Roman" w:cs="Times New Roman"/>
          <w:b/>
          <w:color w:val="auto"/>
          <w:sz w:val="28"/>
          <w:szCs w:val="28"/>
        </w:rPr>
        <w:t xml:space="preserve">Динамика трудовых </w:t>
      </w:r>
      <w:r w:rsidR="00465B56" w:rsidRPr="006D3569">
        <w:rPr>
          <w:rFonts w:ascii="Times New Roman" w:hAnsi="Times New Roman" w:cs="Times New Roman"/>
          <w:b/>
          <w:color w:val="auto"/>
          <w:sz w:val="28"/>
          <w:szCs w:val="28"/>
        </w:rPr>
        <w:t xml:space="preserve">правоотношений </w:t>
      </w:r>
      <w:r w:rsidR="0010369A" w:rsidRPr="006D3569">
        <w:rPr>
          <w:rFonts w:ascii="Times New Roman" w:hAnsi="Times New Roman" w:cs="Times New Roman"/>
          <w:b/>
          <w:color w:val="auto"/>
          <w:sz w:val="28"/>
          <w:szCs w:val="28"/>
        </w:rPr>
        <w:t>в связи с привлечение</w:t>
      </w:r>
      <w:r w:rsidR="00400F63" w:rsidRPr="006D3569">
        <w:rPr>
          <w:rFonts w:ascii="Times New Roman" w:hAnsi="Times New Roman" w:cs="Times New Roman"/>
          <w:b/>
          <w:color w:val="auto"/>
          <w:sz w:val="28"/>
          <w:szCs w:val="28"/>
        </w:rPr>
        <w:t>м</w:t>
      </w:r>
      <w:r w:rsidR="0010369A" w:rsidRPr="006D3569">
        <w:rPr>
          <w:rFonts w:ascii="Times New Roman" w:hAnsi="Times New Roman" w:cs="Times New Roman"/>
          <w:b/>
          <w:color w:val="auto"/>
          <w:sz w:val="28"/>
          <w:szCs w:val="28"/>
        </w:rPr>
        <w:t xml:space="preserve"> работника к уголовной ответственности</w:t>
      </w:r>
      <w:bookmarkEnd w:id="42"/>
    </w:p>
    <w:p w14:paraId="61B1811E" w14:textId="77777777" w:rsidR="00863514" w:rsidRPr="006D3569" w:rsidRDefault="00863514" w:rsidP="00834E82">
      <w:pPr>
        <w:ind w:firstLine="709"/>
      </w:pPr>
    </w:p>
    <w:p w14:paraId="729BFAAE" w14:textId="741AA8E9" w:rsidR="00946430" w:rsidRPr="006D3569" w:rsidRDefault="00012C5C" w:rsidP="00834E82">
      <w:pPr>
        <w:pStyle w:val="1"/>
        <w:spacing w:line="360" w:lineRule="auto"/>
        <w:ind w:firstLine="709"/>
        <w:contextualSpacing/>
        <w:jc w:val="center"/>
        <w:rPr>
          <w:color w:val="auto"/>
          <w:sz w:val="28"/>
          <w:szCs w:val="28"/>
        </w:rPr>
      </w:pPr>
      <w:bookmarkStart w:id="43" w:name="_Toc512184226"/>
      <w:r w:rsidRPr="006D3569">
        <w:rPr>
          <w:rFonts w:ascii="Times New Roman" w:hAnsi="Times New Roman" w:cs="Times New Roman"/>
          <w:b/>
          <w:color w:val="auto"/>
          <w:sz w:val="28"/>
          <w:szCs w:val="28"/>
        </w:rPr>
        <w:t xml:space="preserve">§1. Общие </w:t>
      </w:r>
      <w:r w:rsidR="00465B56" w:rsidRPr="006D3569">
        <w:rPr>
          <w:rFonts w:ascii="Times New Roman" w:hAnsi="Times New Roman" w:cs="Times New Roman"/>
          <w:b/>
          <w:color w:val="auto"/>
          <w:sz w:val="28"/>
          <w:szCs w:val="28"/>
        </w:rPr>
        <w:t>положения</w:t>
      </w:r>
      <w:r w:rsidRPr="006D3569">
        <w:rPr>
          <w:rFonts w:ascii="Times New Roman" w:hAnsi="Times New Roman" w:cs="Times New Roman"/>
          <w:b/>
          <w:color w:val="auto"/>
          <w:sz w:val="28"/>
          <w:szCs w:val="28"/>
        </w:rPr>
        <w:t xml:space="preserve"> </w:t>
      </w:r>
      <w:r w:rsidR="00084891" w:rsidRPr="006D3569">
        <w:rPr>
          <w:rFonts w:ascii="Times New Roman" w:hAnsi="Times New Roman" w:cs="Times New Roman"/>
          <w:b/>
          <w:color w:val="auto"/>
          <w:sz w:val="28"/>
          <w:szCs w:val="28"/>
        </w:rPr>
        <w:t xml:space="preserve">о </w:t>
      </w:r>
      <w:r w:rsidR="0010369A" w:rsidRPr="006D3569">
        <w:rPr>
          <w:rFonts w:ascii="Times New Roman" w:hAnsi="Times New Roman" w:cs="Times New Roman"/>
          <w:b/>
          <w:color w:val="auto"/>
          <w:sz w:val="28"/>
          <w:szCs w:val="28"/>
        </w:rPr>
        <w:t>прекращени</w:t>
      </w:r>
      <w:r w:rsidR="00084891" w:rsidRPr="006D3569">
        <w:rPr>
          <w:rFonts w:ascii="Times New Roman" w:hAnsi="Times New Roman" w:cs="Times New Roman"/>
          <w:b/>
          <w:color w:val="auto"/>
          <w:sz w:val="28"/>
          <w:szCs w:val="28"/>
        </w:rPr>
        <w:t>и</w:t>
      </w:r>
      <w:r w:rsidR="0010369A" w:rsidRPr="006D3569">
        <w:rPr>
          <w:rFonts w:ascii="Times New Roman" w:hAnsi="Times New Roman" w:cs="Times New Roman"/>
          <w:b/>
          <w:color w:val="auto"/>
          <w:sz w:val="28"/>
          <w:szCs w:val="28"/>
        </w:rPr>
        <w:t xml:space="preserve"> трудового договора с работником</w:t>
      </w:r>
      <w:r w:rsidR="00465B56" w:rsidRPr="006D3569">
        <w:rPr>
          <w:rFonts w:ascii="Times New Roman" w:hAnsi="Times New Roman" w:cs="Times New Roman"/>
          <w:b/>
          <w:color w:val="auto"/>
          <w:sz w:val="28"/>
          <w:szCs w:val="28"/>
        </w:rPr>
        <w:t xml:space="preserve"> в связи с </w:t>
      </w:r>
      <w:r w:rsidR="0015653E" w:rsidRPr="006D3569">
        <w:rPr>
          <w:rFonts w:ascii="Times New Roman" w:hAnsi="Times New Roman" w:cs="Times New Roman"/>
          <w:b/>
          <w:color w:val="auto"/>
          <w:sz w:val="28"/>
          <w:szCs w:val="28"/>
        </w:rPr>
        <w:t xml:space="preserve">его </w:t>
      </w:r>
      <w:r w:rsidR="00465B56" w:rsidRPr="006D3569">
        <w:rPr>
          <w:rFonts w:ascii="Times New Roman" w:hAnsi="Times New Roman" w:cs="Times New Roman"/>
          <w:b/>
          <w:color w:val="auto"/>
          <w:sz w:val="28"/>
          <w:szCs w:val="28"/>
        </w:rPr>
        <w:t>привлечением к уголовной ответственности</w:t>
      </w:r>
      <w:bookmarkEnd w:id="43"/>
    </w:p>
    <w:p w14:paraId="338A5169" w14:textId="19F0283A" w:rsidR="0020660A" w:rsidRPr="006D3569" w:rsidRDefault="0020660A"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Привлечение работника к уголовной ответственности также является самостоятельным основанием для прекращения трудового договора с лицом, осужденным к какой-либо мере наказания</w:t>
      </w:r>
      <w:r w:rsidR="0084788F" w:rsidRPr="006D3569">
        <w:rPr>
          <w:rFonts w:ascii="Times New Roman" w:eastAsia="TimesNewRomanPSMT" w:hAnsi="Times New Roman" w:cs="Times New Roman"/>
          <w:sz w:val="28"/>
          <w:szCs w:val="28"/>
        </w:rPr>
        <w:t>,</w:t>
      </w:r>
      <w:r w:rsidR="00663C3F" w:rsidRPr="006D3569">
        <w:rPr>
          <w:rFonts w:ascii="Times New Roman" w:eastAsia="TimesNewRomanPSMT" w:hAnsi="Times New Roman" w:cs="Times New Roman"/>
          <w:sz w:val="28"/>
          <w:szCs w:val="28"/>
        </w:rPr>
        <w:t xml:space="preserve"> </w:t>
      </w:r>
      <w:r w:rsidR="0084788F" w:rsidRPr="006D3569">
        <w:rPr>
          <w:rFonts w:ascii="Times New Roman" w:eastAsia="TimesNewRomanPSMT" w:hAnsi="Times New Roman" w:cs="Times New Roman"/>
          <w:sz w:val="28"/>
          <w:szCs w:val="28"/>
        </w:rPr>
        <w:t xml:space="preserve">исключающему продолжение прежней работы, в соответствии с приговором суда, вступившим в законную силу, </w:t>
      </w:r>
      <w:r w:rsidR="00977A2F" w:rsidRPr="006D3569">
        <w:rPr>
          <w:rFonts w:ascii="Times New Roman" w:eastAsia="TimesNewRomanPSMT" w:hAnsi="Times New Roman" w:cs="Times New Roman"/>
          <w:sz w:val="28"/>
          <w:szCs w:val="28"/>
        </w:rPr>
        <w:t>согласно</w:t>
      </w:r>
      <w:r w:rsidR="0084788F" w:rsidRPr="006D3569">
        <w:rPr>
          <w:rFonts w:ascii="Times New Roman" w:eastAsia="TimesNewRomanPSMT" w:hAnsi="Times New Roman" w:cs="Times New Roman"/>
          <w:sz w:val="28"/>
          <w:szCs w:val="28"/>
        </w:rPr>
        <w:t xml:space="preserve"> п. 4 ч. 1</w:t>
      </w:r>
      <w:r w:rsidR="00663C3F" w:rsidRPr="006D3569">
        <w:rPr>
          <w:rFonts w:ascii="Times New Roman" w:eastAsia="TimesNewRomanPSMT" w:hAnsi="Times New Roman" w:cs="Times New Roman"/>
          <w:sz w:val="28"/>
          <w:szCs w:val="28"/>
        </w:rPr>
        <w:t xml:space="preserve"> ст. </w:t>
      </w:r>
      <w:r w:rsidR="0084788F" w:rsidRPr="006D3569">
        <w:rPr>
          <w:rFonts w:ascii="Times New Roman" w:eastAsia="TimesNewRomanPSMT" w:hAnsi="Times New Roman" w:cs="Times New Roman"/>
          <w:sz w:val="28"/>
          <w:szCs w:val="28"/>
        </w:rPr>
        <w:t>83 Трудового кодекса</w:t>
      </w:r>
      <w:r w:rsidR="0084287E">
        <w:rPr>
          <w:rFonts w:ascii="Times New Roman" w:eastAsia="TimesNewRomanPSMT" w:hAnsi="Times New Roman" w:cs="Times New Roman"/>
          <w:sz w:val="28"/>
          <w:szCs w:val="28"/>
        </w:rPr>
        <w:t xml:space="preserve"> РФ</w:t>
      </w:r>
      <w:r w:rsidR="0084788F" w:rsidRPr="006D3569">
        <w:rPr>
          <w:rFonts w:ascii="Times New Roman" w:eastAsia="TimesNewRomanPSMT" w:hAnsi="Times New Roman" w:cs="Times New Roman"/>
          <w:sz w:val="28"/>
          <w:szCs w:val="28"/>
        </w:rPr>
        <w:t xml:space="preserve">, как по обстоятельству, не зависящему от воли сторон трудового договора. </w:t>
      </w:r>
    </w:p>
    <w:p w14:paraId="64ECC724" w14:textId="30832E0C" w:rsidR="00946430" w:rsidRPr="006D3569" w:rsidRDefault="00946430"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Необходимо отметить, что все преступления, совершаемые работниками, можно разделить на два вида:</w:t>
      </w:r>
    </w:p>
    <w:p w14:paraId="6AA09980" w14:textId="13E0B280" w:rsidR="00946430" w:rsidRPr="006D3569" w:rsidRDefault="00946430"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 xml:space="preserve">- преступления, совершенные работниками непосредственно </w:t>
      </w:r>
      <w:r w:rsidR="0084788F" w:rsidRPr="006D3569">
        <w:rPr>
          <w:rFonts w:ascii="Times New Roman" w:eastAsia="TimesNewRomanPSMT" w:hAnsi="Times New Roman" w:cs="Times New Roman"/>
          <w:sz w:val="28"/>
          <w:szCs w:val="28"/>
        </w:rPr>
        <w:t>в месте работы</w:t>
      </w:r>
      <w:r w:rsidR="00896857" w:rsidRPr="006D3569">
        <w:rPr>
          <w:rFonts w:ascii="Times New Roman" w:eastAsia="TimesNewRomanPSMT" w:hAnsi="Times New Roman" w:cs="Times New Roman"/>
          <w:sz w:val="28"/>
          <w:szCs w:val="28"/>
        </w:rPr>
        <w:t xml:space="preserve"> (или на рабочем месте</w:t>
      </w:r>
      <w:r w:rsidR="00896857" w:rsidRPr="006D3569">
        <w:rPr>
          <w:rStyle w:val="ab"/>
          <w:rFonts w:ascii="Times New Roman" w:eastAsia="TimesNewRomanPSMT" w:hAnsi="Times New Roman" w:cs="Times New Roman"/>
          <w:sz w:val="28"/>
          <w:szCs w:val="28"/>
        </w:rPr>
        <w:footnoteReference w:id="64"/>
      </w:r>
      <w:r w:rsidR="00896857" w:rsidRPr="006D3569">
        <w:rPr>
          <w:rFonts w:ascii="Times New Roman" w:eastAsia="TimesNewRomanPSMT" w:hAnsi="Times New Roman" w:cs="Times New Roman"/>
          <w:sz w:val="28"/>
          <w:szCs w:val="28"/>
        </w:rPr>
        <w:t>)</w:t>
      </w:r>
      <w:r w:rsidR="0084788F" w:rsidRPr="006D3569">
        <w:rPr>
          <w:rFonts w:ascii="Times New Roman" w:eastAsia="TimesNewRomanPSMT" w:hAnsi="Times New Roman" w:cs="Times New Roman"/>
          <w:sz w:val="28"/>
          <w:szCs w:val="28"/>
        </w:rPr>
        <w:t>, определенно</w:t>
      </w:r>
      <w:r w:rsidR="00896857" w:rsidRPr="006D3569">
        <w:rPr>
          <w:rFonts w:ascii="Times New Roman" w:eastAsia="TimesNewRomanPSMT" w:hAnsi="Times New Roman" w:cs="Times New Roman"/>
          <w:sz w:val="28"/>
          <w:szCs w:val="28"/>
        </w:rPr>
        <w:t>м</w:t>
      </w:r>
      <w:r w:rsidR="0084788F" w:rsidRPr="006D3569">
        <w:rPr>
          <w:rFonts w:ascii="Times New Roman" w:eastAsia="TimesNewRomanPSMT" w:hAnsi="Times New Roman" w:cs="Times New Roman"/>
          <w:sz w:val="28"/>
          <w:szCs w:val="28"/>
        </w:rPr>
        <w:t xml:space="preserve"> в трудовом договоре в соответствии со ст. 57 Трудового кодекса РФ;</w:t>
      </w:r>
    </w:p>
    <w:p w14:paraId="2E2DB325" w14:textId="7F3F3485" w:rsidR="00946430" w:rsidRPr="006D3569" w:rsidRDefault="00946430"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 преступления работников, совершенные ими не на своем рабочем месте в свободное от работы время.</w:t>
      </w:r>
    </w:p>
    <w:p w14:paraId="2A3E5EA5" w14:textId="17279F60" w:rsidR="00D03028" w:rsidRPr="006D3569" w:rsidRDefault="0020660A" w:rsidP="00834E82">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6D3569">
        <w:rPr>
          <w:rFonts w:ascii="Times New Roman" w:eastAsia="TimesNewRomanPSMT" w:hAnsi="Times New Roman" w:cs="Times New Roman"/>
          <w:sz w:val="28"/>
          <w:szCs w:val="28"/>
        </w:rPr>
        <w:t>Соответственно, п</w:t>
      </w:r>
      <w:r w:rsidR="00D03028" w:rsidRPr="006D3569">
        <w:rPr>
          <w:rFonts w:ascii="Times New Roman" w:eastAsia="TimesNewRomanPSMT" w:hAnsi="Times New Roman" w:cs="Times New Roman"/>
          <w:sz w:val="28"/>
          <w:szCs w:val="28"/>
        </w:rPr>
        <w:t xml:space="preserve">ри выявлении совершенного преступления работником </w:t>
      </w:r>
      <w:r w:rsidR="007150F0" w:rsidRPr="006D3569">
        <w:rPr>
          <w:rFonts w:ascii="Times New Roman" w:eastAsia="TimesNewRomanPSMT" w:hAnsi="Times New Roman" w:cs="Times New Roman"/>
          <w:sz w:val="28"/>
          <w:szCs w:val="28"/>
        </w:rPr>
        <w:t xml:space="preserve">для продолжения трудовых отношений </w:t>
      </w:r>
      <w:r w:rsidR="00D03028" w:rsidRPr="006D3569">
        <w:rPr>
          <w:rFonts w:ascii="Times New Roman" w:eastAsia="TimesNewRomanPSMT" w:hAnsi="Times New Roman" w:cs="Times New Roman"/>
          <w:sz w:val="28"/>
          <w:szCs w:val="28"/>
        </w:rPr>
        <w:t xml:space="preserve">необходимо выяснить, связано ли совершенное преступление с местом работы сотрудника и произошло ли оно во время нахождения </w:t>
      </w:r>
      <w:r w:rsidR="007150F0" w:rsidRPr="006D3569">
        <w:rPr>
          <w:rFonts w:ascii="Times New Roman" w:eastAsia="TimesNewRomanPSMT" w:hAnsi="Times New Roman" w:cs="Times New Roman"/>
          <w:sz w:val="28"/>
          <w:szCs w:val="28"/>
        </w:rPr>
        <w:t xml:space="preserve">его </w:t>
      </w:r>
      <w:r w:rsidR="00D03028" w:rsidRPr="006D3569">
        <w:rPr>
          <w:rFonts w:ascii="Times New Roman" w:eastAsia="TimesNewRomanPSMT" w:hAnsi="Times New Roman" w:cs="Times New Roman"/>
          <w:sz w:val="28"/>
          <w:szCs w:val="28"/>
        </w:rPr>
        <w:t>на рабочем месте или нет</w:t>
      </w:r>
      <w:r w:rsidR="00896857" w:rsidRPr="006D3569">
        <w:rPr>
          <w:rStyle w:val="ab"/>
          <w:rFonts w:ascii="Times New Roman" w:eastAsia="TimesNewRomanPSMT" w:hAnsi="Times New Roman" w:cs="Times New Roman"/>
          <w:sz w:val="28"/>
          <w:szCs w:val="28"/>
        </w:rPr>
        <w:footnoteReference w:id="65"/>
      </w:r>
      <w:r w:rsidR="007150F0" w:rsidRPr="006D3569">
        <w:rPr>
          <w:rFonts w:ascii="Times New Roman" w:eastAsia="TimesNewRomanPSMT" w:hAnsi="Times New Roman" w:cs="Times New Roman"/>
          <w:sz w:val="28"/>
          <w:szCs w:val="28"/>
        </w:rPr>
        <w:t>.</w:t>
      </w:r>
    </w:p>
    <w:p w14:paraId="35C1AF5E" w14:textId="1BB77B9A" w:rsidR="00063FF2" w:rsidRPr="006D3569" w:rsidRDefault="007150F0" w:rsidP="00834E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eastAsia="TimesNewRomanPSMT" w:hAnsi="Times New Roman" w:cs="Times New Roman"/>
          <w:sz w:val="28"/>
          <w:szCs w:val="28"/>
        </w:rPr>
        <w:t>До</w:t>
      </w:r>
      <w:r w:rsidR="007006B6" w:rsidRPr="006D3569">
        <w:rPr>
          <w:rFonts w:ascii="Times New Roman" w:eastAsia="TimesNewRomanPSMT" w:hAnsi="Times New Roman" w:cs="Times New Roman"/>
          <w:sz w:val="28"/>
          <w:szCs w:val="28"/>
        </w:rPr>
        <w:t>пустим</w:t>
      </w:r>
      <w:r w:rsidRPr="006D3569">
        <w:rPr>
          <w:rFonts w:ascii="Times New Roman" w:eastAsia="TimesNewRomanPSMT" w:hAnsi="Times New Roman" w:cs="Times New Roman"/>
          <w:sz w:val="28"/>
          <w:szCs w:val="28"/>
        </w:rPr>
        <w:t>, если работник совершил хищение чужого имущества по месту работы, растрату, умышленное уничтожение чужого имущества или его повреждение, при этом в качестве чужого имущества</w:t>
      </w:r>
      <w:r w:rsidR="00D0665A" w:rsidRPr="006D3569">
        <w:rPr>
          <w:rStyle w:val="ab"/>
          <w:rFonts w:ascii="Times New Roman" w:eastAsia="TimesNewRomanPSMT" w:hAnsi="Times New Roman" w:cs="Times New Roman"/>
          <w:sz w:val="28"/>
          <w:szCs w:val="28"/>
        </w:rPr>
        <w:footnoteReference w:id="66"/>
      </w:r>
      <w:r w:rsidRPr="006D3569">
        <w:rPr>
          <w:rFonts w:ascii="Times New Roman" w:eastAsia="TimesNewRomanPSMT" w:hAnsi="Times New Roman" w:cs="Times New Roman"/>
          <w:sz w:val="28"/>
          <w:szCs w:val="28"/>
        </w:rPr>
        <w:t xml:space="preserve"> следует расценивать</w:t>
      </w:r>
      <w:r w:rsidR="00063FF2" w:rsidRPr="006D3569">
        <w:rPr>
          <w:rFonts w:ascii="Times New Roman" w:eastAsia="TimesNewRomanPSMT" w:hAnsi="Times New Roman" w:cs="Times New Roman"/>
          <w:sz w:val="28"/>
          <w:szCs w:val="28"/>
        </w:rPr>
        <w:t xml:space="preserve"> </w:t>
      </w:r>
      <w:r w:rsidRPr="006D3569">
        <w:rPr>
          <w:rFonts w:ascii="Times New Roman" w:hAnsi="Times New Roman" w:cs="Times New Roman"/>
          <w:sz w:val="28"/>
          <w:szCs w:val="28"/>
        </w:rPr>
        <w:lastRenderedPageBreak/>
        <w:t xml:space="preserve">любое имущество, не принадлежащее данному работнику, в </w:t>
      </w:r>
      <w:r w:rsidR="00752C19" w:rsidRPr="006D3569">
        <w:rPr>
          <w:rFonts w:ascii="Times New Roman" w:hAnsi="Times New Roman" w:cs="Times New Roman"/>
          <w:sz w:val="28"/>
          <w:szCs w:val="28"/>
        </w:rPr>
        <w:t>том числе</w:t>
      </w:r>
      <w:r w:rsidRPr="006D3569">
        <w:rPr>
          <w:rFonts w:ascii="Times New Roman" w:hAnsi="Times New Roman" w:cs="Times New Roman"/>
          <w:sz w:val="28"/>
          <w:szCs w:val="28"/>
        </w:rPr>
        <w:t xml:space="preserve"> имущество, принадлежащее работодателю, другим работникам</w:t>
      </w:r>
      <w:r w:rsidR="00AC196F" w:rsidRPr="006D3569">
        <w:rPr>
          <w:rFonts w:ascii="Times New Roman" w:hAnsi="Times New Roman" w:cs="Times New Roman"/>
          <w:sz w:val="28"/>
          <w:szCs w:val="28"/>
        </w:rPr>
        <w:t xml:space="preserve"> организации</w:t>
      </w:r>
      <w:r w:rsidRPr="006D3569">
        <w:rPr>
          <w:rFonts w:ascii="Times New Roman" w:hAnsi="Times New Roman" w:cs="Times New Roman"/>
          <w:sz w:val="28"/>
          <w:szCs w:val="28"/>
        </w:rPr>
        <w:t>, а также лицам, не являющимся работниками данной организации</w:t>
      </w:r>
      <w:r w:rsidR="00AC196F" w:rsidRPr="006D3569">
        <w:rPr>
          <w:rFonts w:ascii="Times New Roman" w:hAnsi="Times New Roman" w:cs="Times New Roman"/>
          <w:sz w:val="28"/>
          <w:szCs w:val="28"/>
        </w:rPr>
        <w:t>, тогда у работодателя появляется право расторгнуть трудовой договор с таким работником по своей инициативе, но только в том случае, если соответствующее привлечение работника к уголовной ответственности и назначение ему одного из видов наказаний, предусмотренных ст. 44 Уголовного кодекса РФ</w:t>
      </w:r>
      <w:r w:rsidR="00AC196F" w:rsidRPr="006D3569">
        <w:rPr>
          <w:rStyle w:val="ab"/>
          <w:rFonts w:ascii="Times New Roman" w:hAnsi="Times New Roman" w:cs="Times New Roman"/>
          <w:sz w:val="28"/>
          <w:szCs w:val="28"/>
        </w:rPr>
        <w:footnoteReference w:id="67"/>
      </w:r>
      <w:r w:rsidR="00AC196F" w:rsidRPr="006D3569">
        <w:rPr>
          <w:rFonts w:ascii="Times New Roman" w:hAnsi="Times New Roman" w:cs="Times New Roman"/>
          <w:sz w:val="28"/>
          <w:szCs w:val="28"/>
        </w:rPr>
        <w:t xml:space="preserve">, установлено </w:t>
      </w:r>
      <w:r w:rsidR="00BF3CF7" w:rsidRPr="006D3569">
        <w:rPr>
          <w:rFonts w:ascii="Times New Roman" w:hAnsi="Times New Roman" w:cs="Times New Roman"/>
          <w:sz w:val="28"/>
          <w:szCs w:val="28"/>
        </w:rPr>
        <w:t>вступившим в законную силу приговором суда</w:t>
      </w:r>
      <w:r w:rsidR="001E5712" w:rsidRPr="006D3569">
        <w:rPr>
          <w:rFonts w:ascii="Times New Roman" w:hAnsi="Times New Roman" w:cs="Times New Roman"/>
          <w:sz w:val="28"/>
          <w:szCs w:val="28"/>
        </w:rPr>
        <w:t>.</w:t>
      </w:r>
    </w:p>
    <w:p w14:paraId="658B6969" w14:textId="45251927" w:rsidR="00B11159" w:rsidRPr="006D3569" w:rsidRDefault="00BF3CF7" w:rsidP="0008489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Если к работнику во время расследования уголовного дела будут применены в соответствии со ст. 98 Уголовно-процессуального кодекса РФ</w:t>
      </w:r>
      <w:r w:rsidRPr="006D3569">
        <w:rPr>
          <w:rStyle w:val="ab"/>
          <w:rFonts w:ascii="Times New Roman" w:hAnsi="Times New Roman" w:cs="Times New Roman"/>
          <w:sz w:val="28"/>
          <w:szCs w:val="28"/>
        </w:rPr>
        <w:footnoteReference w:id="68"/>
      </w:r>
      <w:r w:rsidRPr="006D3569">
        <w:rPr>
          <w:rFonts w:ascii="Times New Roman" w:hAnsi="Times New Roman" w:cs="Times New Roman"/>
          <w:sz w:val="28"/>
          <w:szCs w:val="28"/>
        </w:rPr>
        <w:t xml:space="preserve"> такие меры пресечения как заключение под стражу или домашний арест, то он физически не сможет выходить на работу и выполнять свои трудовые обязанности.</w:t>
      </w:r>
      <w:r w:rsidR="00084891"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В указанных обстоятельствах, полагается, </w:t>
      </w:r>
      <w:r w:rsidR="006B24A2" w:rsidRPr="006D3569">
        <w:rPr>
          <w:rFonts w:ascii="Times New Roman" w:hAnsi="Times New Roman" w:cs="Times New Roman"/>
          <w:sz w:val="28"/>
          <w:szCs w:val="28"/>
        </w:rPr>
        <w:t xml:space="preserve">что </w:t>
      </w:r>
      <w:r w:rsidRPr="006D3569">
        <w:rPr>
          <w:rFonts w:ascii="Times New Roman" w:hAnsi="Times New Roman" w:cs="Times New Roman"/>
          <w:sz w:val="28"/>
          <w:szCs w:val="28"/>
        </w:rPr>
        <w:t>расторгнуть с работником трудовой договор работодатель не может, так как такое отсут</w:t>
      </w:r>
      <w:r w:rsidR="006B24A2" w:rsidRPr="006D3569">
        <w:rPr>
          <w:rFonts w:ascii="Times New Roman" w:hAnsi="Times New Roman" w:cs="Times New Roman"/>
          <w:sz w:val="28"/>
          <w:szCs w:val="28"/>
        </w:rPr>
        <w:t>ст</w:t>
      </w:r>
      <w:r w:rsidRPr="006D3569">
        <w:rPr>
          <w:rFonts w:ascii="Times New Roman" w:hAnsi="Times New Roman" w:cs="Times New Roman"/>
          <w:sz w:val="28"/>
          <w:szCs w:val="28"/>
        </w:rPr>
        <w:t xml:space="preserve">вие работника на рабочем месте не будет считаться прогулом без </w:t>
      </w:r>
      <w:r w:rsidR="006B24A2" w:rsidRPr="006D3569">
        <w:rPr>
          <w:rFonts w:ascii="Times New Roman" w:hAnsi="Times New Roman" w:cs="Times New Roman"/>
          <w:sz w:val="28"/>
          <w:szCs w:val="28"/>
        </w:rPr>
        <w:t>уважительных</w:t>
      </w:r>
      <w:r w:rsidRPr="006D3569">
        <w:rPr>
          <w:rFonts w:ascii="Times New Roman" w:hAnsi="Times New Roman" w:cs="Times New Roman"/>
          <w:sz w:val="28"/>
          <w:szCs w:val="28"/>
        </w:rPr>
        <w:t xml:space="preserve"> причин, как это указано </w:t>
      </w:r>
      <w:r w:rsidR="006B24A2" w:rsidRPr="006D3569">
        <w:rPr>
          <w:rFonts w:ascii="Times New Roman" w:hAnsi="Times New Roman" w:cs="Times New Roman"/>
          <w:sz w:val="28"/>
          <w:szCs w:val="28"/>
        </w:rPr>
        <w:t xml:space="preserve">в </w:t>
      </w:r>
      <w:proofErr w:type="spellStart"/>
      <w:r w:rsidR="006B24A2" w:rsidRPr="006D3569">
        <w:rPr>
          <w:rFonts w:ascii="Times New Roman" w:hAnsi="Times New Roman" w:cs="Times New Roman"/>
          <w:sz w:val="28"/>
          <w:szCs w:val="28"/>
        </w:rPr>
        <w:t>пп</w:t>
      </w:r>
      <w:proofErr w:type="spellEnd"/>
      <w:r w:rsidR="006B24A2" w:rsidRPr="006D3569">
        <w:rPr>
          <w:rFonts w:ascii="Times New Roman" w:hAnsi="Times New Roman" w:cs="Times New Roman"/>
          <w:sz w:val="28"/>
          <w:szCs w:val="28"/>
        </w:rPr>
        <w:t>. «а» п. 6 ч. 1 ст. 81 Трудового кодекса РФ.</w:t>
      </w:r>
      <w:r w:rsidR="00063FF2" w:rsidRPr="006D3569">
        <w:rPr>
          <w:rFonts w:ascii="Times New Roman" w:hAnsi="Times New Roman" w:cs="Times New Roman"/>
          <w:sz w:val="28"/>
          <w:szCs w:val="28"/>
        </w:rPr>
        <w:t xml:space="preserve"> </w:t>
      </w:r>
      <w:r w:rsidR="006B24A2" w:rsidRPr="006D3569">
        <w:rPr>
          <w:rFonts w:ascii="Times New Roman" w:hAnsi="Times New Roman" w:cs="Times New Roman"/>
          <w:sz w:val="28"/>
          <w:szCs w:val="28"/>
        </w:rPr>
        <w:t xml:space="preserve">Также заработная плата, исходя из определения, содержащегося в ст. 129 Трудового кодекса РФ, а именно, что это вознаграждение за труд, не должна выплачиваться такому работнику, так как оснований для такой выплаты ввиду его отсутствия на рабочем месте не имеется. </w:t>
      </w:r>
    </w:p>
    <w:p w14:paraId="59AEA0F1" w14:textId="64E94F13" w:rsidR="00973685" w:rsidRPr="006D3569" w:rsidRDefault="00973685" w:rsidP="00834E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Как уже было указано выше, даже если работник будет осужден к реальному отбытию наказания в местах лишения свободы, то необходимо </w:t>
      </w:r>
      <w:r w:rsidRPr="006D3569">
        <w:rPr>
          <w:rFonts w:ascii="Times New Roman" w:hAnsi="Times New Roman" w:cs="Times New Roman"/>
          <w:sz w:val="28"/>
          <w:szCs w:val="28"/>
        </w:rPr>
        <w:lastRenderedPageBreak/>
        <w:t>будет дождаться, когда приговор вступит в законную силу, что происходит в соответствии с ч. 1 ст. 389.4 Уголовно-процессуального кодекса РФ в течение 10 суток со дня постановления приговора или вынесения иного решения суда, если не подана апелляционная жалоба.</w:t>
      </w:r>
    </w:p>
    <w:p w14:paraId="34A0F9B2" w14:textId="77777777" w:rsidR="00B11159" w:rsidRPr="006D3569" w:rsidRDefault="00063FF2"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Также </w:t>
      </w:r>
      <w:r w:rsidR="00205F77" w:rsidRPr="006D3569">
        <w:rPr>
          <w:rFonts w:ascii="Times New Roman" w:hAnsi="Times New Roman" w:cs="Times New Roman"/>
          <w:sz w:val="28"/>
          <w:szCs w:val="28"/>
        </w:rPr>
        <w:t xml:space="preserve">у </w:t>
      </w:r>
      <w:r w:rsidRPr="006D3569">
        <w:rPr>
          <w:rFonts w:ascii="Times New Roman" w:hAnsi="Times New Roman" w:cs="Times New Roman"/>
          <w:sz w:val="28"/>
          <w:szCs w:val="28"/>
        </w:rPr>
        <w:t>работодател</w:t>
      </w:r>
      <w:r w:rsidR="00205F77" w:rsidRPr="006D3569">
        <w:rPr>
          <w:rFonts w:ascii="Times New Roman" w:hAnsi="Times New Roman" w:cs="Times New Roman"/>
          <w:sz w:val="28"/>
          <w:szCs w:val="28"/>
        </w:rPr>
        <w:t>я есть процессуальная возможность</w:t>
      </w:r>
      <w:r w:rsidRPr="006D3569">
        <w:rPr>
          <w:rFonts w:ascii="Times New Roman" w:hAnsi="Times New Roman" w:cs="Times New Roman"/>
          <w:sz w:val="28"/>
          <w:szCs w:val="28"/>
        </w:rPr>
        <w:t xml:space="preserve"> </w:t>
      </w:r>
      <w:r w:rsidR="00205F77" w:rsidRPr="006D3569">
        <w:rPr>
          <w:rFonts w:ascii="Times New Roman" w:hAnsi="Times New Roman" w:cs="Times New Roman"/>
          <w:sz w:val="28"/>
          <w:szCs w:val="28"/>
        </w:rPr>
        <w:t>заявить ходатайство</w:t>
      </w:r>
      <w:r w:rsidRPr="006D3569">
        <w:rPr>
          <w:rFonts w:ascii="Times New Roman" w:hAnsi="Times New Roman" w:cs="Times New Roman"/>
          <w:sz w:val="28"/>
          <w:szCs w:val="28"/>
        </w:rPr>
        <w:t xml:space="preserve"> о временном отстранении сотрудника от должности. Так, в соответствии со ст. 114 </w:t>
      </w:r>
      <w:r w:rsidR="00205F77" w:rsidRPr="006D3569">
        <w:rPr>
          <w:rFonts w:ascii="Times New Roman" w:hAnsi="Times New Roman" w:cs="Times New Roman"/>
          <w:sz w:val="28"/>
          <w:szCs w:val="28"/>
        </w:rPr>
        <w:t xml:space="preserve">Уголовно-процессуального кодекса РФ </w:t>
      </w:r>
      <w:r w:rsidRPr="006D3569">
        <w:rPr>
          <w:rFonts w:ascii="Times New Roman" w:hAnsi="Times New Roman" w:cs="Times New Roman"/>
          <w:sz w:val="28"/>
          <w:szCs w:val="28"/>
        </w:rPr>
        <w:t>при необходимости временного отстранения от должности подозреваемого или обвиняемого следователь с согласия руководителя следственного органа, а также дознаватель с согласия прокурора возбуждают перед судом по месту производства предварительного расследования соответствующее ходатайство</w:t>
      </w:r>
      <w:r w:rsidR="00205F77" w:rsidRPr="006D3569">
        <w:rPr>
          <w:rFonts w:ascii="Times New Roman" w:hAnsi="Times New Roman" w:cs="Times New Roman"/>
          <w:sz w:val="28"/>
          <w:szCs w:val="28"/>
        </w:rPr>
        <w:t xml:space="preserve">, и в </w:t>
      </w:r>
      <w:r w:rsidRPr="006D3569">
        <w:rPr>
          <w:rFonts w:ascii="Times New Roman" w:hAnsi="Times New Roman" w:cs="Times New Roman"/>
          <w:sz w:val="28"/>
          <w:szCs w:val="28"/>
        </w:rPr>
        <w:t xml:space="preserve">течение 48 часов с момента поступления </w:t>
      </w:r>
      <w:r w:rsidR="00205F77" w:rsidRPr="006D3569">
        <w:rPr>
          <w:rFonts w:ascii="Times New Roman" w:hAnsi="Times New Roman" w:cs="Times New Roman"/>
          <w:sz w:val="28"/>
          <w:szCs w:val="28"/>
        </w:rPr>
        <w:t xml:space="preserve">указанного </w:t>
      </w:r>
      <w:r w:rsidRPr="006D3569">
        <w:rPr>
          <w:rFonts w:ascii="Times New Roman" w:hAnsi="Times New Roman" w:cs="Times New Roman"/>
          <w:sz w:val="28"/>
          <w:szCs w:val="28"/>
        </w:rPr>
        <w:t>ходатайства судья выносит постановление о временном отстранении подозреваемого или обвиняемого от должности или об отказе в этом</w:t>
      </w:r>
      <w:r w:rsidR="00205F77" w:rsidRPr="006D3569">
        <w:rPr>
          <w:rFonts w:ascii="Times New Roman" w:hAnsi="Times New Roman" w:cs="Times New Roman"/>
          <w:sz w:val="28"/>
          <w:szCs w:val="28"/>
        </w:rPr>
        <w:t>. Такое п</w:t>
      </w:r>
      <w:r w:rsidRPr="006D3569">
        <w:rPr>
          <w:rFonts w:ascii="Times New Roman" w:hAnsi="Times New Roman" w:cs="Times New Roman"/>
          <w:sz w:val="28"/>
          <w:szCs w:val="28"/>
        </w:rPr>
        <w:t>остановление о временном отстранении подозреваемого или обвиняемого от должности направляется по месту его работы.</w:t>
      </w:r>
    </w:p>
    <w:p w14:paraId="626DCE36" w14:textId="065516AB" w:rsidR="002A67CB" w:rsidRPr="006D3569" w:rsidRDefault="00B11159"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 в Трудовом кодексе РФ содержится самостоятельное основание для</w:t>
      </w:r>
      <w:r w:rsidR="00063FF2" w:rsidRPr="006D3569">
        <w:rPr>
          <w:rFonts w:ascii="Times New Roman" w:hAnsi="Times New Roman" w:cs="Times New Roman"/>
          <w:sz w:val="28"/>
          <w:szCs w:val="28"/>
        </w:rPr>
        <w:t xml:space="preserve"> </w:t>
      </w:r>
      <w:r w:rsidRPr="006D3569">
        <w:rPr>
          <w:rFonts w:ascii="Times New Roman" w:hAnsi="Times New Roman" w:cs="Times New Roman"/>
          <w:sz w:val="28"/>
          <w:szCs w:val="28"/>
        </w:rPr>
        <w:t>прекращения трудовых отношений между работодателем и работником, ввиду осуждение последнего к наказанию, исключающему продолжение прежней работы, в соответствии с приговором суда, вступившим в законную силу.</w:t>
      </w:r>
    </w:p>
    <w:p w14:paraId="09534EE7" w14:textId="77777777" w:rsidR="00154691" w:rsidRPr="006D3569" w:rsidRDefault="00154691" w:rsidP="00834E82">
      <w:pPr>
        <w:pStyle w:val="ConsPlusNormal"/>
        <w:spacing w:line="360" w:lineRule="auto"/>
        <w:ind w:firstLine="709"/>
        <w:contextualSpacing/>
        <w:jc w:val="both"/>
        <w:rPr>
          <w:rFonts w:ascii="Times New Roman" w:hAnsi="Times New Roman" w:cs="Times New Roman"/>
          <w:sz w:val="28"/>
          <w:szCs w:val="28"/>
        </w:rPr>
      </w:pPr>
    </w:p>
    <w:p w14:paraId="4A2B25B1" w14:textId="323535F7" w:rsidR="00012C5C" w:rsidRPr="006D3569" w:rsidRDefault="00012C5C" w:rsidP="00834E82">
      <w:pPr>
        <w:pStyle w:val="1"/>
        <w:spacing w:before="0" w:line="360" w:lineRule="auto"/>
        <w:ind w:firstLine="709"/>
        <w:contextualSpacing/>
        <w:jc w:val="center"/>
        <w:rPr>
          <w:rFonts w:ascii="Times New Roman" w:hAnsi="Times New Roman" w:cs="Times New Roman"/>
          <w:b/>
          <w:color w:val="auto"/>
          <w:sz w:val="28"/>
          <w:szCs w:val="28"/>
        </w:rPr>
      </w:pPr>
      <w:bookmarkStart w:id="49" w:name="_Toc512184227"/>
      <w:r w:rsidRPr="006D3569">
        <w:rPr>
          <w:rFonts w:ascii="Times New Roman" w:hAnsi="Times New Roman" w:cs="Times New Roman"/>
          <w:b/>
          <w:color w:val="auto"/>
          <w:sz w:val="28"/>
          <w:szCs w:val="28"/>
        </w:rPr>
        <w:t xml:space="preserve">§2. Ограничения на занятие трудовой деятельностью </w:t>
      </w:r>
      <w:r w:rsidR="00663FC5" w:rsidRPr="006D3569">
        <w:rPr>
          <w:rFonts w:ascii="Times New Roman" w:hAnsi="Times New Roman" w:cs="Times New Roman"/>
          <w:b/>
          <w:color w:val="auto"/>
          <w:sz w:val="28"/>
          <w:szCs w:val="28"/>
        </w:rPr>
        <w:t>педагогических</w:t>
      </w:r>
      <w:r w:rsidRPr="006D3569">
        <w:rPr>
          <w:rFonts w:ascii="Times New Roman" w:hAnsi="Times New Roman" w:cs="Times New Roman"/>
          <w:b/>
          <w:color w:val="auto"/>
          <w:sz w:val="28"/>
          <w:szCs w:val="28"/>
        </w:rPr>
        <w:t xml:space="preserve"> работников в связи с наличием судимости</w:t>
      </w:r>
      <w:r w:rsidR="000928B6" w:rsidRPr="006D3569">
        <w:rPr>
          <w:rFonts w:ascii="Times New Roman" w:hAnsi="Times New Roman" w:cs="Times New Roman"/>
          <w:b/>
          <w:color w:val="auto"/>
          <w:sz w:val="28"/>
          <w:szCs w:val="28"/>
        </w:rPr>
        <w:t xml:space="preserve"> или уголовн</w:t>
      </w:r>
      <w:r w:rsidR="0056550B" w:rsidRPr="006D3569">
        <w:rPr>
          <w:rFonts w:ascii="Times New Roman" w:hAnsi="Times New Roman" w:cs="Times New Roman"/>
          <w:b/>
          <w:color w:val="auto"/>
          <w:sz w:val="28"/>
          <w:szCs w:val="28"/>
        </w:rPr>
        <w:t>ого</w:t>
      </w:r>
      <w:r w:rsidR="000928B6" w:rsidRPr="006D3569">
        <w:rPr>
          <w:rFonts w:ascii="Times New Roman" w:hAnsi="Times New Roman" w:cs="Times New Roman"/>
          <w:b/>
          <w:color w:val="auto"/>
          <w:sz w:val="28"/>
          <w:szCs w:val="28"/>
        </w:rPr>
        <w:t xml:space="preserve"> преследовани</w:t>
      </w:r>
      <w:r w:rsidR="0056550B" w:rsidRPr="006D3569">
        <w:rPr>
          <w:rFonts w:ascii="Times New Roman" w:hAnsi="Times New Roman" w:cs="Times New Roman"/>
          <w:b/>
          <w:color w:val="auto"/>
          <w:sz w:val="28"/>
          <w:szCs w:val="28"/>
        </w:rPr>
        <w:t>я</w:t>
      </w:r>
      <w:bookmarkEnd w:id="49"/>
    </w:p>
    <w:p w14:paraId="5E88856B" w14:textId="26C34735" w:rsidR="00BB495A" w:rsidRPr="006D3569" w:rsidRDefault="009F02A2"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Наиболее показательным примером того, как лицо, которое было осуждено или подвергалось уголовному преследованию до </w:t>
      </w:r>
      <w:r w:rsidR="00D34B81" w:rsidRPr="006D3569">
        <w:rPr>
          <w:rFonts w:ascii="Times New Roman" w:hAnsi="Times New Roman" w:cs="Times New Roman"/>
          <w:sz w:val="28"/>
          <w:szCs w:val="28"/>
        </w:rPr>
        <w:t xml:space="preserve">или после </w:t>
      </w:r>
      <w:r w:rsidRPr="006D3569">
        <w:rPr>
          <w:rFonts w:ascii="Times New Roman" w:hAnsi="Times New Roman" w:cs="Times New Roman"/>
          <w:sz w:val="28"/>
          <w:szCs w:val="28"/>
        </w:rPr>
        <w:t xml:space="preserve">внесения соответствующих изменений и дополнений в Трудовой кодекс РФ, оказывается ограниченным в своих трудовых правах, а именно не может осуществлять трудовую деятельность по определенной профессии </w:t>
      </w:r>
      <w:r w:rsidRPr="006D3569">
        <w:rPr>
          <w:rFonts w:ascii="Times New Roman" w:hAnsi="Times New Roman" w:cs="Times New Roman"/>
          <w:sz w:val="28"/>
          <w:szCs w:val="28"/>
        </w:rPr>
        <w:lastRenderedPageBreak/>
        <w:t>(специальности), является наличие ограничений трудовых прав педагогических работников и иных лиц, осуществляющих трудовую деятельность, связанную с несовершеннолетними</w:t>
      </w:r>
      <w:r w:rsidR="000928B6" w:rsidRPr="006D3569">
        <w:rPr>
          <w:rStyle w:val="ab"/>
          <w:rFonts w:ascii="Times New Roman" w:hAnsi="Times New Roman" w:cs="Times New Roman"/>
          <w:sz w:val="28"/>
          <w:szCs w:val="28"/>
        </w:rPr>
        <w:footnoteReference w:id="69"/>
      </w:r>
      <w:r w:rsidRPr="006D3569">
        <w:rPr>
          <w:rFonts w:ascii="Times New Roman" w:hAnsi="Times New Roman" w:cs="Times New Roman"/>
          <w:sz w:val="28"/>
          <w:szCs w:val="28"/>
        </w:rPr>
        <w:t>.</w:t>
      </w:r>
    </w:p>
    <w:p w14:paraId="3F970A14" w14:textId="77777777" w:rsidR="001E5712" w:rsidRPr="006D3569" w:rsidRDefault="004B7519"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Во-первых, проблемой обоснованности ограничения прав педагогических работников является придание обратной силы закону</w:t>
      </w:r>
      <w:r w:rsidR="00485761" w:rsidRPr="006D3569">
        <w:rPr>
          <w:rFonts w:ascii="Times New Roman" w:hAnsi="Times New Roman" w:cs="Times New Roman"/>
          <w:sz w:val="28"/>
          <w:szCs w:val="28"/>
        </w:rPr>
        <w:t>, вводимому соответствующие ограничения на занятие трудовой деятельностью</w:t>
      </w:r>
      <w:r w:rsidRPr="006D3569">
        <w:rPr>
          <w:rFonts w:ascii="Times New Roman" w:hAnsi="Times New Roman" w:cs="Times New Roman"/>
          <w:sz w:val="28"/>
          <w:szCs w:val="28"/>
        </w:rPr>
        <w:t xml:space="preserve">. </w:t>
      </w:r>
    </w:p>
    <w:p w14:paraId="340BBF86" w14:textId="260597A3" w:rsidR="009F02A2" w:rsidRPr="006D3569" w:rsidRDefault="004B7519"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Во-вторых, проблемой является сама соразмерность и обоснованность применения определенных запретов и ограничений, установленных действующим законодательством, для данной категории работников.</w:t>
      </w:r>
    </w:p>
    <w:p w14:paraId="54505FC3" w14:textId="66302264" w:rsidR="004B7519" w:rsidRPr="006D3569" w:rsidRDefault="004B7519"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начале </w:t>
      </w:r>
      <w:r w:rsidR="00EE66AF" w:rsidRPr="006D3569">
        <w:rPr>
          <w:rFonts w:ascii="Times New Roman" w:hAnsi="Times New Roman" w:cs="Times New Roman"/>
          <w:sz w:val="28"/>
          <w:szCs w:val="28"/>
        </w:rPr>
        <w:t xml:space="preserve">анализа </w:t>
      </w:r>
      <w:r w:rsidRPr="006D3569">
        <w:rPr>
          <w:rFonts w:ascii="Times New Roman" w:hAnsi="Times New Roman" w:cs="Times New Roman"/>
          <w:sz w:val="28"/>
          <w:szCs w:val="28"/>
        </w:rPr>
        <w:t>необходимо обратиться к ст. 331 Трудового кодекса РФ. Указанная статья уже в первоначальной редакции устанавливала ограничения, связанные с осуществлением трудовой деятельности педагогическими работниками по причине наличия судимости.</w:t>
      </w:r>
    </w:p>
    <w:p w14:paraId="723FD235" w14:textId="63E3CC24" w:rsidR="00D657C7" w:rsidRPr="006D3569" w:rsidRDefault="00D657C7"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декабре 2010 г. в связи с принятием Федерального закона от 23.12.2010 № 387-ФЗ «</w:t>
      </w:r>
      <w:bookmarkStart w:id="51" w:name="_Hlk509573098"/>
      <w:r w:rsidRPr="006D3569">
        <w:rPr>
          <w:rFonts w:ascii="Times New Roman" w:hAnsi="Times New Roman" w:cs="Times New Roman"/>
          <w:sz w:val="28"/>
          <w:szCs w:val="28"/>
        </w:rPr>
        <w:t>О внесении изменений в статью 22.1 Федерального закона «О государственной регистрации юридических лиц и индивидуальных предпринимателей» и Трудовой кодекс Российской Федерации</w:t>
      </w:r>
      <w:bookmarkEnd w:id="51"/>
      <w:r w:rsidRPr="006D3569">
        <w:rPr>
          <w:rFonts w:ascii="Times New Roman" w:hAnsi="Times New Roman" w:cs="Times New Roman"/>
          <w:sz w:val="28"/>
          <w:szCs w:val="28"/>
        </w:rPr>
        <w:t>»</w:t>
      </w:r>
      <w:r w:rsidR="00432917" w:rsidRPr="006D3569">
        <w:rPr>
          <w:rStyle w:val="ab"/>
          <w:rFonts w:ascii="Times New Roman" w:hAnsi="Times New Roman" w:cs="Times New Roman"/>
          <w:sz w:val="28"/>
          <w:szCs w:val="28"/>
        </w:rPr>
        <w:footnoteReference w:id="70"/>
      </w:r>
      <w:r w:rsidR="001F592E" w:rsidRPr="006D3569">
        <w:rPr>
          <w:rFonts w:ascii="Times New Roman" w:hAnsi="Times New Roman" w:cs="Times New Roman"/>
          <w:sz w:val="28"/>
          <w:szCs w:val="28"/>
        </w:rPr>
        <w:t xml:space="preserve"> в трудовом законодательстве были установлены дополнительные ограничения на занятие педагогической деятельностью, в соответствии с которыми лицо не может работать по </w:t>
      </w:r>
      <w:r w:rsidR="00432917" w:rsidRPr="006D3569">
        <w:rPr>
          <w:rFonts w:ascii="Times New Roman" w:hAnsi="Times New Roman" w:cs="Times New Roman"/>
          <w:sz w:val="28"/>
          <w:szCs w:val="28"/>
        </w:rPr>
        <w:t>соответствующей профессии не только при наличии судимости, но и при наличии факта уголовного преследования по обвинении лица в совершении определенных категорий преступлений.</w:t>
      </w:r>
    </w:p>
    <w:p w14:paraId="351B6D0D" w14:textId="4E29F198" w:rsidR="00257722" w:rsidRPr="006D3569" w:rsidRDefault="00257722"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С 01.01.2015 в связи с внесением изменений в Трудовой кодекс РФ в результате приняти</w:t>
      </w:r>
      <w:r w:rsidR="000C359A" w:rsidRPr="006D3569">
        <w:rPr>
          <w:rFonts w:ascii="Times New Roman" w:hAnsi="Times New Roman" w:cs="Times New Roman"/>
          <w:sz w:val="28"/>
          <w:szCs w:val="28"/>
        </w:rPr>
        <w:t>я</w:t>
      </w:r>
      <w:r w:rsidRPr="006D3569">
        <w:rPr>
          <w:rFonts w:ascii="Times New Roman" w:hAnsi="Times New Roman" w:cs="Times New Roman"/>
          <w:sz w:val="28"/>
          <w:szCs w:val="28"/>
        </w:rPr>
        <w:t xml:space="preserve"> </w:t>
      </w:r>
      <w:r w:rsidR="000C359A" w:rsidRPr="006D3569">
        <w:rPr>
          <w:rFonts w:ascii="Times New Roman" w:hAnsi="Times New Roman" w:cs="Times New Roman"/>
          <w:sz w:val="28"/>
          <w:szCs w:val="28"/>
        </w:rPr>
        <w:t>Федерального закона от 31.12.2014 № 489-ФЗ «</w:t>
      </w:r>
      <w:bookmarkStart w:id="53" w:name="_Hlk509573193"/>
      <w:r w:rsidR="000C359A" w:rsidRPr="006D3569">
        <w:rPr>
          <w:rFonts w:ascii="Times New Roman" w:hAnsi="Times New Roman" w:cs="Times New Roman"/>
          <w:sz w:val="28"/>
          <w:szCs w:val="28"/>
        </w:rPr>
        <w:t xml:space="preserve">О внесении изменений в отдельные законодательные акты Российской </w:t>
      </w:r>
      <w:r w:rsidR="000C359A" w:rsidRPr="006D3569">
        <w:rPr>
          <w:rFonts w:ascii="Times New Roman" w:hAnsi="Times New Roman" w:cs="Times New Roman"/>
          <w:sz w:val="28"/>
          <w:szCs w:val="28"/>
        </w:rPr>
        <w:lastRenderedPageBreak/>
        <w:t>Федерации</w:t>
      </w:r>
      <w:bookmarkEnd w:id="53"/>
      <w:r w:rsidR="000C359A" w:rsidRPr="006D3569">
        <w:rPr>
          <w:rFonts w:ascii="Times New Roman" w:hAnsi="Times New Roman" w:cs="Times New Roman"/>
          <w:sz w:val="28"/>
          <w:szCs w:val="28"/>
        </w:rPr>
        <w:t>»</w:t>
      </w:r>
      <w:r w:rsidR="000C359A" w:rsidRPr="006D3569">
        <w:rPr>
          <w:rStyle w:val="ab"/>
          <w:rFonts w:ascii="Times New Roman" w:hAnsi="Times New Roman" w:cs="Times New Roman"/>
          <w:sz w:val="28"/>
          <w:szCs w:val="28"/>
        </w:rPr>
        <w:footnoteReference w:id="71"/>
      </w:r>
      <w:r w:rsidR="000C359A" w:rsidRPr="006D3569">
        <w:rPr>
          <w:rFonts w:ascii="Times New Roman" w:hAnsi="Times New Roman" w:cs="Times New Roman"/>
          <w:sz w:val="28"/>
          <w:szCs w:val="28"/>
        </w:rPr>
        <w:t xml:space="preserve"> данные ограничения распространяются на все категории педагогических работников, вне зависимости от возраста обучающихся.</w:t>
      </w:r>
    </w:p>
    <w:p w14:paraId="04483A41" w14:textId="77777777" w:rsidR="00A32019" w:rsidRPr="006D3569" w:rsidRDefault="004B7519"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Сейчас редакция ч. 2 ст. 331 Трудового кодекса РФ выглядит следующим образом: </w:t>
      </w:r>
    </w:p>
    <w:p w14:paraId="41E0CBDF" w14:textId="36A8C988" w:rsidR="00A32019" w:rsidRPr="006D3569" w:rsidRDefault="004B7519"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w:t>
      </w:r>
      <w:r w:rsidR="00A32019" w:rsidRPr="006D3569">
        <w:rPr>
          <w:rFonts w:ascii="Times New Roman" w:hAnsi="Times New Roman" w:cs="Times New Roman"/>
          <w:sz w:val="28"/>
          <w:szCs w:val="28"/>
        </w:rPr>
        <w:t>К педагогической деятельности не допускаются лица:</w:t>
      </w:r>
    </w:p>
    <w:p w14:paraId="67F9FAB5" w14:textId="3DFD6A16" w:rsidR="00A32019" w:rsidRPr="006D3569" w:rsidRDefault="00A32019"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лишенные права заниматься педагогической деятельностью в соответствии с вступившим в законную силу приговором суда;</w:t>
      </w:r>
    </w:p>
    <w:p w14:paraId="7C13E3A4" w14:textId="2E46CD9D" w:rsidR="00A32019" w:rsidRPr="006D3569" w:rsidRDefault="00A32019"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14:paraId="03616633" w14:textId="6F926416" w:rsidR="00A32019" w:rsidRPr="006D3569" w:rsidRDefault="00A32019"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14:paraId="205C2522" w14:textId="24E9F177" w:rsidR="00A32019" w:rsidRPr="006D3569" w:rsidRDefault="00A32019"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признанные недееспособными в установленном федеральным законом порядке;</w:t>
      </w:r>
    </w:p>
    <w:p w14:paraId="624B5AE9" w14:textId="437A815F" w:rsidR="002A67CB" w:rsidRPr="006D3569" w:rsidRDefault="00A32019"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4DC1F60C" w14:textId="06AA7111" w:rsidR="000C359A" w:rsidRPr="006D3569" w:rsidRDefault="000C359A"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lastRenderedPageBreak/>
        <w:t xml:space="preserve">Самой важной проблемой, как видится, является применение указанных выше изменений, принятых в трудовом законодательстве, в отношении лиц, осужденных или подвергнувшихся уголовному преследованию до внесения соответствующих новых положений в Трудовой кодекс РФ. </w:t>
      </w:r>
    </w:p>
    <w:p w14:paraId="54F9CC12" w14:textId="1631256F" w:rsidR="00076E36" w:rsidRPr="006D3569" w:rsidRDefault="0007760B"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связи с этим, необходимо обратиться </w:t>
      </w:r>
      <w:r w:rsidR="00D914EA" w:rsidRPr="006D3569">
        <w:rPr>
          <w:rFonts w:ascii="Times New Roman" w:hAnsi="Times New Roman" w:cs="Times New Roman"/>
          <w:sz w:val="28"/>
          <w:szCs w:val="28"/>
        </w:rPr>
        <w:t>к судебной практике</w:t>
      </w:r>
      <w:r w:rsidRPr="006D3569">
        <w:rPr>
          <w:rFonts w:ascii="Times New Roman" w:hAnsi="Times New Roman" w:cs="Times New Roman"/>
          <w:sz w:val="28"/>
          <w:szCs w:val="28"/>
        </w:rPr>
        <w:t>, которая в самом начале после принятия новых положени</w:t>
      </w:r>
      <w:r w:rsidR="00D34B81" w:rsidRPr="006D3569">
        <w:rPr>
          <w:rFonts w:ascii="Times New Roman" w:hAnsi="Times New Roman" w:cs="Times New Roman"/>
          <w:sz w:val="28"/>
          <w:szCs w:val="28"/>
        </w:rPr>
        <w:t>й</w:t>
      </w:r>
      <w:r w:rsidRPr="006D3569">
        <w:rPr>
          <w:rFonts w:ascii="Times New Roman" w:hAnsi="Times New Roman" w:cs="Times New Roman"/>
          <w:sz w:val="28"/>
          <w:szCs w:val="28"/>
        </w:rPr>
        <w:t xml:space="preserve"> в сфере трудового права</w:t>
      </w:r>
      <w:r w:rsidR="00D914EA" w:rsidRPr="006D3569">
        <w:rPr>
          <w:rFonts w:ascii="Times New Roman" w:hAnsi="Times New Roman" w:cs="Times New Roman"/>
          <w:sz w:val="28"/>
          <w:szCs w:val="28"/>
        </w:rPr>
        <w:t xml:space="preserve"> </w:t>
      </w:r>
      <w:r w:rsidRPr="006D3569">
        <w:rPr>
          <w:rFonts w:ascii="Times New Roman" w:hAnsi="Times New Roman" w:cs="Times New Roman"/>
          <w:sz w:val="28"/>
          <w:szCs w:val="28"/>
        </w:rPr>
        <w:t>указывала на невозможность применения</w:t>
      </w:r>
      <w:r w:rsidR="00D914EA" w:rsidRPr="006D3569">
        <w:rPr>
          <w:rFonts w:ascii="Times New Roman" w:hAnsi="Times New Roman" w:cs="Times New Roman"/>
          <w:sz w:val="28"/>
          <w:szCs w:val="28"/>
        </w:rPr>
        <w:t xml:space="preserve"> новых ограничений в отношении работников, которые были осуждены или привлекались к уголовной ответственности до 07.01.2011, то есть до даты вступления в силу ст. 351.1 Трудового кодекса РФ.</w:t>
      </w:r>
    </w:p>
    <w:p w14:paraId="098609B1" w14:textId="18B9B21F" w:rsidR="002A67CB" w:rsidRPr="006D3569" w:rsidRDefault="00D914EA"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 коллегией судей</w:t>
      </w:r>
      <w:r w:rsidR="0056550B" w:rsidRPr="006D3569">
        <w:rPr>
          <w:rFonts w:ascii="Times New Roman" w:hAnsi="Times New Roman" w:cs="Times New Roman"/>
          <w:sz w:val="28"/>
          <w:szCs w:val="28"/>
        </w:rPr>
        <w:t xml:space="preserve"> </w:t>
      </w:r>
      <w:bookmarkStart w:id="55" w:name="_Hlk509509146"/>
      <w:bookmarkStart w:id="56" w:name="_Hlk509585101"/>
      <w:r w:rsidR="0056550B" w:rsidRPr="006D3569">
        <w:rPr>
          <w:rFonts w:ascii="Times New Roman" w:hAnsi="Times New Roman" w:cs="Times New Roman"/>
          <w:sz w:val="28"/>
          <w:szCs w:val="28"/>
        </w:rPr>
        <w:t xml:space="preserve">Верховного суда Республики Алтай </w:t>
      </w:r>
      <w:bookmarkEnd w:id="55"/>
      <w:r w:rsidR="0056550B" w:rsidRPr="006D3569">
        <w:rPr>
          <w:rFonts w:ascii="Times New Roman" w:hAnsi="Times New Roman" w:cs="Times New Roman"/>
          <w:sz w:val="28"/>
          <w:szCs w:val="28"/>
        </w:rPr>
        <w:t xml:space="preserve">в кассационном определении от </w:t>
      </w:r>
      <w:bookmarkStart w:id="57" w:name="_Hlk509509241"/>
      <w:r w:rsidR="0056550B" w:rsidRPr="006D3569">
        <w:rPr>
          <w:rFonts w:ascii="Times New Roman" w:hAnsi="Times New Roman" w:cs="Times New Roman"/>
          <w:sz w:val="28"/>
          <w:szCs w:val="28"/>
        </w:rPr>
        <w:t xml:space="preserve">01.02.2012 </w:t>
      </w:r>
      <w:bookmarkEnd w:id="57"/>
      <w:r w:rsidR="0056550B" w:rsidRPr="006D3569">
        <w:rPr>
          <w:rFonts w:ascii="Times New Roman" w:hAnsi="Times New Roman" w:cs="Times New Roman"/>
          <w:sz w:val="28"/>
          <w:szCs w:val="28"/>
        </w:rPr>
        <w:t>по делу № 33-75</w:t>
      </w:r>
      <w:bookmarkEnd w:id="56"/>
      <w:r w:rsidR="008B7984" w:rsidRPr="006D3569">
        <w:rPr>
          <w:rStyle w:val="ab"/>
          <w:rFonts w:ascii="Times New Roman" w:hAnsi="Times New Roman" w:cs="Times New Roman"/>
          <w:sz w:val="28"/>
          <w:szCs w:val="28"/>
        </w:rPr>
        <w:footnoteReference w:id="72"/>
      </w:r>
      <w:r w:rsidR="0056550B" w:rsidRPr="006D3569">
        <w:rPr>
          <w:rFonts w:ascii="Times New Roman" w:hAnsi="Times New Roman" w:cs="Times New Roman"/>
          <w:sz w:val="28"/>
          <w:szCs w:val="28"/>
        </w:rPr>
        <w:t xml:space="preserve">, вынесенным по результатам рассмотрения </w:t>
      </w:r>
      <w:r w:rsidR="003241F0" w:rsidRPr="006D3569">
        <w:rPr>
          <w:rFonts w:ascii="Times New Roman" w:hAnsi="Times New Roman" w:cs="Times New Roman"/>
          <w:sz w:val="28"/>
          <w:szCs w:val="28"/>
        </w:rPr>
        <w:t>кассационно</w:t>
      </w:r>
      <w:r w:rsidR="00625BC8" w:rsidRPr="006D3569">
        <w:rPr>
          <w:rFonts w:ascii="Times New Roman" w:hAnsi="Times New Roman" w:cs="Times New Roman"/>
          <w:sz w:val="28"/>
          <w:szCs w:val="28"/>
        </w:rPr>
        <w:t xml:space="preserve">го </w:t>
      </w:r>
      <w:r w:rsidR="003241F0" w:rsidRPr="006D3569">
        <w:rPr>
          <w:rFonts w:ascii="Times New Roman" w:hAnsi="Times New Roman" w:cs="Times New Roman"/>
          <w:sz w:val="28"/>
          <w:szCs w:val="28"/>
        </w:rPr>
        <w:t>представлени</w:t>
      </w:r>
      <w:r w:rsidR="00625BC8" w:rsidRPr="006D3569">
        <w:rPr>
          <w:rFonts w:ascii="Times New Roman" w:hAnsi="Times New Roman" w:cs="Times New Roman"/>
          <w:sz w:val="28"/>
          <w:szCs w:val="28"/>
        </w:rPr>
        <w:t>я</w:t>
      </w:r>
      <w:r w:rsidR="003241F0" w:rsidRPr="006D3569">
        <w:rPr>
          <w:rFonts w:ascii="Times New Roman" w:hAnsi="Times New Roman" w:cs="Times New Roman"/>
          <w:sz w:val="28"/>
          <w:szCs w:val="28"/>
        </w:rPr>
        <w:t xml:space="preserve"> </w:t>
      </w:r>
      <w:proofErr w:type="spellStart"/>
      <w:r w:rsidR="003241F0" w:rsidRPr="006D3569">
        <w:rPr>
          <w:rFonts w:ascii="Times New Roman" w:hAnsi="Times New Roman" w:cs="Times New Roman"/>
          <w:sz w:val="28"/>
          <w:szCs w:val="28"/>
        </w:rPr>
        <w:t>и.о</w:t>
      </w:r>
      <w:proofErr w:type="spellEnd"/>
      <w:r w:rsidR="003241F0" w:rsidRPr="006D3569">
        <w:rPr>
          <w:rFonts w:ascii="Times New Roman" w:hAnsi="Times New Roman" w:cs="Times New Roman"/>
          <w:sz w:val="28"/>
          <w:szCs w:val="28"/>
        </w:rPr>
        <w:t>. прокурора г. Горно-Алтайска Волковой Е.Г. на решение Горно-Алтайского городского суда Республики Алтай от 09</w:t>
      </w:r>
      <w:r w:rsidR="00625BC8" w:rsidRPr="006D3569">
        <w:rPr>
          <w:rFonts w:ascii="Times New Roman" w:hAnsi="Times New Roman" w:cs="Times New Roman"/>
          <w:sz w:val="28"/>
          <w:szCs w:val="28"/>
        </w:rPr>
        <w:t>.12.</w:t>
      </w:r>
      <w:r w:rsidR="003241F0" w:rsidRPr="006D3569">
        <w:rPr>
          <w:rFonts w:ascii="Times New Roman" w:hAnsi="Times New Roman" w:cs="Times New Roman"/>
          <w:sz w:val="28"/>
          <w:szCs w:val="28"/>
        </w:rPr>
        <w:t>201</w:t>
      </w:r>
      <w:r w:rsidR="00625BC8" w:rsidRPr="006D3569">
        <w:rPr>
          <w:rFonts w:ascii="Times New Roman" w:hAnsi="Times New Roman" w:cs="Times New Roman"/>
          <w:sz w:val="28"/>
          <w:szCs w:val="28"/>
        </w:rPr>
        <w:t>1</w:t>
      </w:r>
      <w:r w:rsidR="003241F0" w:rsidRPr="006D3569">
        <w:rPr>
          <w:rFonts w:ascii="Times New Roman" w:hAnsi="Times New Roman" w:cs="Times New Roman"/>
          <w:sz w:val="28"/>
          <w:szCs w:val="28"/>
        </w:rPr>
        <w:t>, которым</w:t>
      </w:r>
      <w:r w:rsidR="00625BC8" w:rsidRPr="006D3569">
        <w:rPr>
          <w:rFonts w:ascii="Times New Roman" w:hAnsi="Times New Roman" w:cs="Times New Roman"/>
          <w:sz w:val="28"/>
          <w:szCs w:val="28"/>
        </w:rPr>
        <w:t xml:space="preserve"> было </w:t>
      </w:r>
      <w:r w:rsidR="003241F0" w:rsidRPr="006D3569">
        <w:rPr>
          <w:rFonts w:ascii="Times New Roman" w:hAnsi="Times New Roman" w:cs="Times New Roman"/>
          <w:sz w:val="28"/>
          <w:szCs w:val="28"/>
        </w:rPr>
        <w:t xml:space="preserve">отказано в удовлетворении исковых требований прокурора г. Горно-Алтайска в интересах неопределенного круга несовершеннолетних лиц к муниципальному образовательному учреждению </w:t>
      </w:r>
      <w:r w:rsidR="00625BC8" w:rsidRPr="006D3569">
        <w:rPr>
          <w:rFonts w:ascii="Times New Roman" w:hAnsi="Times New Roman" w:cs="Times New Roman"/>
          <w:sz w:val="28"/>
          <w:szCs w:val="28"/>
        </w:rPr>
        <w:t>«</w:t>
      </w:r>
      <w:r w:rsidR="003241F0" w:rsidRPr="006D3569">
        <w:rPr>
          <w:rFonts w:ascii="Times New Roman" w:hAnsi="Times New Roman" w:cs="Times New Roman"/>
          <w:sz w:val="28"/>
          <w:szCs w:val="28"/>
        </w:rPr>
        <w:t xml:space="preserve">Гимназия </w:t>
      </w:r>
      <w:r w:rsidR="00625BC8" w:rsidRPr="006D3569">
        <w:rPr>
          <w:rFonts w:ascii="Times New Roman" w:hAnsi="Times New Roman" w:cs="Times New Roman"/>
          <w:sz w:val="28"/>
          <w:szCs w:val="28"/>
        </w:rPr>
        <w:t>№</w:t>
      </w:r>
      <w:r w:rsidR="003241F0" w:rsidRPr="006D3569">
        <w:rPr>
          <w:rFonts w:ascii="Times New Roman" w:hAnsi="Times New Roman" w:cs="Times New Roman"/>
          <w:sz w:val="28"/>
          <w:szCs w:val="28"/>
        </w:rPr>
        <w:t xml:space="preserve"> 3 г. Горно-Алтайска</w:t>
      </w:r>
      <w:r w:rsidR="00625BC8" w:rsidRPr="006D3569">
        <w:rPr>
          <w:rFonts w:ascii="Times New Roman" w:hAnsi="Times New Roman" w:cs="Times New Roman"/>
          <w:sz w:val="28"/>
          <w:szCs w:val="28"/>
        </w:rPr>
        <w:t>»</w:t>
      </w:r>
      <w:r w:rsidR="003241F0" w:rsidRPr="006D3569">
        <w:rPr>
          <w:rFonts w:ascii="Times New Roman" w:hAnsi="Times New Roman" w:cs="Times New Roman"/>
          <w:sz w:val="28"/>
          <w:szCs w:val="28"/>
        </w:rPr>
        <w:t xml:space="preserve"> о признании бездействия директора по непринятию мер, направленных на прекращение трудового договора с К.К., заключенного на занятие педагогической деятельности с участием несовершеннолетних, незаконным, возложении обязанности прекратить трудовой договор, связанный с осуществлением педагогической деятельности с участием несовершеннолетних по обстоятельствам, не зависящим от воли сторон, заключенный с К.К., по вступлении решения суда в законную силу</w:t>
      </w:r>
      <w:r w:rsidR="00625BC8" w:rsidRPr="006D3569">
        <w:rPr>
          <w:rFonts w:ascii="Times New Roman" w:hAnsi="Times New Roman" w:cs="Times New Roman"/>
          <w:sz w:val="28"/>
          <w:szCs w:val="28"/>
        </w:rPr>
        <w:t>, было указано следующее:</w:t>
      </w:r>
    </w:p>
    <w:p w14:paraId="77DC13B5" w14:textId="6B428742" w:rsidR="00E52942" w:rsidRPr="006D3569" w:rsidRDefault="00625BC8"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w:t>
      </w:r>
      <w:r w:rsidR="00E52942" w:rsidRPr="006D3569">
        <w:rPr>
          <w:rFonts w:ascii="Times New Roman" w:hAnsi="Times New Roman" w:cs="Times New Roman"/>
          <w:sz w:val="28"/>
          <w:szCs w:val="28"/>
        </w:rPr>
        <w:t xml:space="preserve">В </w:t>
      </w:r>
      <w:proofErr w:type="spellStart"/>
      <w:r w:rsidR="00E52942" w:rsidRPr="006D3569">
        <w:rPr>
          <w:rFonts w:ascii="Times New Roman" w:hAnsi="Times New Roman" w:cs="Times New Roman"/>
          <w:sz w:val="28"/>
          <w:szCs w:val="28"/>
        </w:rPr>
        <w:t>ч.ч</w:t>
      </w:r>
      <w:proofErr w:type="spellEnd"/>
      <w:r w:rsidR="00E52942" w:rsidRPr="006D3569">
        <w:rPr>
          <w:rFonts w:ascii="Times New Roman" w:hAnsi="Times New Roman" w:cs="Times New Roman"/>
          <w:sz w:val="28"/>
          <w:szCs w:val="28"/>
        </w:rPr>
        <w:t xml:space="preserve">. 3, 4 ст. 12 ТК РФ закреплено, что закон или иной нормативный правовой акт, содержащий нормы трудового права, не имеет обратной силы и </w:t>
      </w:r>
      <w:r w:rsidR="00E52942" w:rsidRPr="006D3569">
        <w:rPr>
          <w:rFonts w:ascii="Times New Roman" w:hAnsi="Times New Roman" w:cs="Times New Roman"/>
          <w:sz w:val="28"/>
          <w:szCs w:val="28"/>
        </w:rPr>
        <w:lastRenderedPageBreak/>
        <w:t>применяется к отношениям, возникшим после введения его в действие. 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14:paraId="50ECED41" w14:textId="22FC2967" w:rsidR="00E52942" w:rsidRPr="006D3569" w:rsidRDefault="00E52942"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Ни в статье 351</w:t>
      </w:r>
      <w:r w:rsidR="00951637" w:rsidRPr="006D3569">
        <w:rPr>
          <w:rFonts w:ascii="Times New Roman" w:hAnsi="Times New Roman" w:cs="Times New Roman"/>
          <w:sz w:val="28"/>
          <w:szCs w:val="28"/>
        </w:rPr>
        <w:t>.</w:t>
      </w:r>
      <w:r w:rsidRPr="006D3569">
        <w:rPr>
          <w:rFonts w:ascii="Times New Roman" w:hAnsi="Times New Roman" w:cs="Times New Roman"/>
          <w:sz w:val="28"/>
          <w:szCs w:val="28"/>
        </w:rPr>
        <w:t xml:space="preserve">1 ТК РФ, ни в Федеральном законе от 23.12.2010 г. </w:t>
      </w:r>
      <w:r w:rsidR="00252EEE">
        <w:rPr>
          <w:rFonts w:ascii="Times New Roman" w:hAnsi="Times New Roman" w:cs="Times New Roman"/>
          <w:sz w:val="28"/>
          <w:szCs w:val="28"/>
        </w:rPr>
        <w:t xml:space="preserve">                 </w:t>
      </w:r>
      <w:r w:rsidRPr="006D3569">
        <w:rPr>
          <w:rFonts w:ascii="Times New Roman" w:hAnsi="Times New Roman" w:cs="Times New Roman"/>
          <w:sz w:val="28"/>
          <w:szCs w:val="28"/>
        </w:rPr>
        <w:t>№ 387-ФЗ «О внесении изменений в статью 22.1 Федерального закона «О государственной регистрации юридических лиц и индивидуальных предпринимателей» и Трудовой кодекс Российской Федерации» не указано, что действие нормы, закрепленной в статье 351.1 ТК РФ, распространяется и на отношения, возникшие до введения ее в действие.</w:t>
      </w:r>
    </w:p>
    <w:p w14:paraId="2C56C309" w14:textId="3A937A14" w:rsidR="00E52942" w:rsidRPr="006D3569" w:rsidRDefault="00E52942"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Изменения, внесенные в Трудовой кодекс Российской Федерации Федеральным законом от 23.12.2010 г. № 387-ФЗ, вступили в силу с 07 января 2011 года. В этой связи судебная коллегия полагает, что при рассмотрении дел названной категории юридически значимыми по делу обстоятельствами являются: дата возникновения трудовых отношений с работником и дата вступления в законную силу приговора суда или дата окончания уголовного преследования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14:paraId="178503BE" w14:textId="46BF1E5E" w:rsidR="00E52942" w:rsidRPr="006D3569" w:rsidRDefault="00E52942"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Исходя из общего правила действия трудового законодательства и иных актов, содержащих нормы трудового права, во времени, закрепленного в ч. 3 ст. 12 ТК РФ, положение ст. 351.1 ТК РФ обратной силы не имеет и применяется к отношениям, возникшим после 07 января 2011 года.</w:t>
      </w:r>
    </w:p>
    <w:p w14:paraId="64ED50D6" w14:textId="79AA9F21" w:rsidR="00E52942" w:rsidRPr="006D3569" w:rsidRDefault="00E52942"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Трудовые отношения между МОУ «Гимназия № 3 г. Горно-Алтайска» и К.К. в должности учителя возникли с 18 марта 2003 года, а в должности заместителя директора по ВПР и безопасности с 01 сентября 2009 года. За преступление против общественной безопасности (ч. 2 ст. 211 УК РФ) К.К. </w:t>
      </w:r>
      <w:r w:rsidRPr="006D3569">
        <w:rPr>
          <w:rFonts w:ascii="Times New Roman" w:hAnsi="Times New Roman" w:cs="Times New Roman"/>
          <w:sz w:val="28"/>
          <w:szCs w:val="28"/>
        </w:rPr>
        <w:lastRenderedPageBreak/>
        <w:t>привлечен к уголовной ответственности 16 июня 1995 года, за преступление против жизни и здоровья личности (ст. 119 УК РФ) - 20 ноября 2001 года, то есть до 07 января 2011 года, поэтому положение ст. 351.1 ТК РФ на данные отношения распространяться не может».</w:t>
      </w:r>
    </w:p>
    <w:p w14:paraId="21A7AE73" w14:textId="686BE05A" w:rsidR="00FE1457" w:rsidRPr="006D3569" w:rsidRDefault="00FE1457"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Конечно, указанные выводы коллегии судей Верховного суда Республики Алтай</w:t>
      </w:r>
      <w:r w:rsidR="003F3256" w:rsidRPr="006D3569">
        <w:rPr>
          <w:rFonts w:ascii="Times New Roman" w:hAnsi="Times New Roman" w:cs="Times New Roman"/>
          <w:sz w:val="28"/>
          <w:szCs w:val="28"/>
        </w:rPr>
        <w:t>, изложенные в кассационном определении от</w:t>
      </w:r>
      <w:r w:rsidRPr="006D3569">
        <w:rPr>
          <w:rFonts w:ascii="Times New Roman" w:hAnsi="Times New Roman" w:cs="Times New Roman"/>
          <w:sz w:val="28"/>
          <w:szCs w:val="28"/>
        </w:rPr>
        <w:t xml:space="preserve"> </w:t>
      </w:r>
      <w:r w:rsidR="00C633CC" w:rsidRPr="006D3569">
        <w:rPr>
          <w:rFonts w:ascii="Times New Roman" w:hAnsi="Times New Roman" w:cs="Times New Roman"/>
          <w:sz w:val="28"/>
          <w:szCs w:val="28"/>
        </w:rPr>
        <w:t xml:space="preserve">01.02.2012, </w:t>
      </w:r>
      <w:r w:rsidRPr="006D3569">
        <w:rPr>
          <w:rFonts w:ascii="Times New Roman" w:hAnsi="Times New Roman" w:cs="Times New Roman"/>
          <w:sz w:val="28"/>
          <w:szCs w:val="28"/>
        </w:rPr>
        <w:t>мо</w:t>
      </w:r>
      <w:r w:rsidR="00C633CC" w:rsidRPr="006D3569">
        <w:rPr>
          <w:rFonts w:ascii="Times New Roman" w:hAnsi="Times New Roman" w:cs="Times New Roman"/>
          <w:sz w:val="28"/>
          <w:szCs w:val="28"/>
        </w:rPr>
        <w:t>гут</w:t>
      </w:r>
      <w:r w:rsidRPr="006D3569">
        <w:rPr>
          <w:rFonts w:ascii="Times New Roman" w:hAnsi="Times New Roman" w:cs="Times New Roman"/>
          <w:sz w:val="28"/>
          <w:szCs w:val="28"/>
        </w:rPr>
        <w:t xml:space="preserve"> быть распространен</w:t>
      </w:r>
      <w:r w:rsidR="00C633CC" w:rsidRPr="006D3569">
        <w:rPr>
          <w:rFonts w:ascii="Times New Roman" w:hAnsi="Times New Roman" w:cs="Times New Roman"/>
          <w:sz w:val="28"/>
          <w:szCs w:val="28"/>
        </w:rPr>
        <w:t>ы</w:t>
      </w:r>
      <w:r w:rsidRPr="006D3569">
        <w:rPr>
          <w:rFonts w:ascii="Times New Roman" w:hAnsi="Times New Roman" w:cs="Times New Roman"/>
          <w:sz w:val="28"/>
          <w:szCs w:val="28"/>
        </w:rPr>
        <w:t xml:space="preserve"> и на редакцию ст. 331 Трудового кодекса РФ, которая вступила в силу с 01.01.2015.</w:t>
      </w:r>
    </w:p>
    <w:p w14:paraId="0D8ACC58" w14:textId="249673D3" w:rsidR="00C633CC" w:rsidRPr="006D3569" w:rsidRDefault="00C633CC"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Однако, вышеуказанные выводы в отношении запрета придания обратной силы новым редакциям статей Трудового кодекса РФ не нашли своей поддержки у </w:t>
      </w:r>
      <w:bookmarkStart w:id="59" w:name="_Hlk509585134"/>
      <w:r w:rsidRPr="006D3569">
        <w:rPr>
          <w:rFonts w:ascii="Times New Roman" w:hAnsi="Times New Roman" w:cs="Times New Roman"/>
          <w:sz w:val="28"/>
          <w:szCs w:val="28"/>
        </w:rPr>
        <w:t>Верховного Суда РФ.</w:t>
      </w:r>
    </w:p>
    <w:p w14:paraId="00D89575" w14:textId="2ABB2355" w:rsidR="00A0120F" w:rsidRPr="006D3569" w:rsidRDefault="00C633CC"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 в определении от 01.02.2013 № 52-КГПР12-4</w:t>
      </w:r>
      <w:bookmarkEnd w:id="59"/>
      <w:r w:rsidR="00927B3D" w:rsidRPr="006D3569">
        <w:rPr>
          <w:rStyle w:val="ab"/>
          <w:rFonts w:ascii="Times New Roman" w:hAnsi="Times New Roman" w:cs="Times New Roman"/>
          <w:sz w:val="28"/>
          <w:szCs w:val="28"/>
        </w:rPr>
        <w:footnoteReference w:id="73"/>
      </w:r>
      <w:r w:rsidRPr="006D3569">
        <w:rPr>
          <w:rFonts w:ascii="Times New Roman" w:hAnsi="Times New Roman" w:cs="Times New Roman"/>
          <w:sz w:val="28"/>
          <w:szCs w:val="28"/>
        </w:rPr>
        <w:t xml:space="preserve">, вынесенном по результатам </w:t>
      </w:r>
      <w:r w:rsidR="00A0120F" w:rsidRPr="006D3569">
        <w:rPr>
          <w:rFonts w:ascii="Times New Roman" w:hAnsi="Times New Roman" w:cs="Times New Roman"/>
          <w:sz w:val="28"/>
          <w:szCs w:val="28"/>
        </w:rPr>
        <w:t xml:space="preserve">рассмотрения  кассационного представления заместителя Генерального прокурора Российской Федерации </w:t>
      </w:r>
      <w:proofErr w:type="spellStart"/>
      <w:r w:rsidR="00A0120F" w:rsidRPr="006D3569">
        <w:rPr>
          <w:rFonts w:ascii="Times New Roman" w:hAnsi="Times New Roman" w:cs="Times New Roman"/>
          <w:sz w:val="28"/>
          <w:szCs w:val="28"/>
        </w:rPr>
        <w:t>Кехлерова</w:t>
      </w:r>
      <w:proofErr w:type="spellEnd"/>
      <w:r w:rsidR="00A0120F" w:rsidRPr="006D3569">
        <w:rPr>
          <w:rFonts w:ascii="Times New Roman" w:hAnsi="Times New Roman" w:cs="Times New Roman"/>
          <w:sz w:val="28"/>
          <w:szCs w:val="28"/>
        </w:rPr>
        <w:t xml:space="preserve"> С.Г. на решение </w:t>
      </w:r>
      <w:proofErr w:type="spellStart"/>
      <w:r w:rsidR="00A0120F" w:rsidRPr="006D3569">
        <w:rPr>
          <w:rFonts w:ascii="Times New Roman" w:hAnsi="Times New Roman" w:cs="Times New Roman"/>
          <w:sz w:val="28"/>
          <w:szCs w:val="28"/>
        </w:rPr>
        <w:t>Чемальского</w:t>
      </w:r>
      <w:proofErr w:type="spellEnd"/>
      <w:r w:rsidR="00A0120F" w:rsidRPr="006D3569">
        <w:rPr>
          <w:rFonts w:ascii="Times New Roman" w:hAnsi="Times New Roman" w:cs="Times New Roman"/>
          <w:sz w:val="28"/>
          <w:szCs w:val="28"/>
        </w:rPr>
        <w:t xml:space="preserve"> районного суда Республики Алтай от 07.12.201</w:t>
      </w:r>
      <w:r w:rsidR="00804B76" w:rsidRPr="006D3569">
        <w:rPr>
          <w:rFonts w:ascii="Times New Roman" w:hAnsi="Times New Roman" w:cs="Times New Roman"/>
          <w:sz w:val="28"/>
          <w:szCs w:val="28"/>
        </w:rPr>
        <w:t>1</w:t>
      </w:r>
      <w:r w:rsidR="00A0120F" w:rsidRPr="006D3569">
        <w:rPr>
          <w:rFonts w:ascii="Times New Roman" w:hAnsi="Times New Roman" w:cs="Times New Roman"/>
          <w:sz w:val="28"/>
          <w:szCs w:val="28"/>
        </w:rPr>
        <w:t xml:space="preserve"> и определение Судебной коллегии по гражданским делам Верховного суда Республики Алтай от 25.01.2012, которыми в удовлетворении исковых требований, а именно – о признании незаконным бездействия начальника отдела образования администрации МО «</w:t>
      </w:r>
      <w:proofErr w:type="spellStart"/>
      <w:r w:rsidR="00A0120F" w:rsidRPr="006D3569">
        <w:rPr>
          <w:rFonts w:ascii="Times New Roman" w:hAnsi="Times New Roman" w:cs="Times New Roman"/>
          <w:sz w:val="28"/>
          <w:szCs w:val="28"/>
        </w:rPr>
        <w:t>Чемальский</w:t>
      </w:r>
      <w:proofErr w:type="spellEnd"/>
      <w:r w:rsidR="00A0120F" w:rsidRPr="006D3569">
        <w:rPr>
          <w:rFonts w:ascii="Times New Roman" w:hAnsi="Times New Roman" w:cs="Times New Roman"/>
          <w:sz w:val="28"/>
          <w:szCs w:val="28"/>
        </w:rPr>
        <w:t xml:space="preserve"> район» по непринятию мер, направленных на прекращение трудовых отношений с </w:t>
      </w:r>
      <w:proofErr w:type="spellStart"/>
      <w:r w:rsidR="00A0120F" w:rsidRPr="006D3569">
        <w:rPr>
          <w:rFonts w:ascii="Times New Roman" w:hAnsi="Times New Roman" w:cs="Times New Roman"/>
          <w:sz w:val="28"/>
          <w:szCs w:val="28"/>
        </w:rPr>
        <w:t>Тадиновой</w:t>
      </w:r>
      <w:proofErr w:type="spellEnd"/>
      <w:r w:rsidR="00A0120F" w:rsidRPr="006D3569">
        <w:rPr>
          <w:rFonts w:ascii="Times New Roman" w:hAnsi="Times New Roman" w:cs="Times New Roman"/>
          <w:sz w:val="28"/>
          <w:szCs w:val="28"/>
        </w:rPr>
        <w:t xml:space="preserve"> О.В., работающей в должности заведующей МДОУ </w:t>
      </w:r>
      <w:r w:rsidR="006D67F4" w:rsidRPr="006D3569">
        <w:rPr>
          <w:rFonts w:ascii="Times New Roman" w:hAnsi="Times New Roman" w:cs="Times New Roman"/>
          <w:sz w:val="28"/>
          <w:szCs w:val="28"/>
        </w:rPr>
        <w:t>«</w:t>
      </w:r>
      <w:r w:rsidR="00A0120F" w:rsidRPr="006D3569">
        <w:rPr>
          <w:rFonts w:ascii="Times New Roman" w:hAnsi="Times New Roman" w:cs="Times New Roman"/>
          <w:sz w:val="28"/>
          <w:szCs w:val="28"/>
        </w:rPr>
        <w:t xml:space="preserve">Детский сад </w:t>
      </w:r>
      <w:r w:rsidR="006D67F4" w:rsidRPr="006D3569">
        <w:rPr>
          <w:rFonts w:ascii="Times New Roman" w:hAnsi="Times New Roman" w:cs="Times New Roman"/>
          <w:sz w:val="28"/>
          <w:szCs w:val="28"/>
        </w:rPr>
        <w:t>«</w:t>
      </w:r>
      <w:r w:rsidR="00A0120F" w:rsidRPr="006D3569">
        <w:rPr>
          <w:rFonts w:ascii="Times New Roman" w:hAnsi="Times New Roman" w:cs="Times New Roman"/>
          <w:sz w:val="28"/>
          <w:szCs w:val="28"/>
        </w:rPr>
        <w:t>&lt;...&gt;</w:t>
      </w:r>
      <w:r w:rsidR="006D67F4" w:rsidRPr="006D3569">
        <w:rPr>
          <w:rFonts w:ascii="Times New Roman" w:hAnsi="Times New Roman" w:cs="Times New Roman"/>
          <w:sz w:val="28"/>
          <w:szCs w:val="28"/>
        </w:rPr>
        <w:t>»</w:t>
      </w:r>
      <w:r w:rsidR="00A0120F" w:rsidRPr="006D3569">
        <w:rPr>
          <w:rFonts w:ascii="Times New Roman" w:hAnsi="Times New Roman" w:cs="Times New Roman"/>
          <w:sz w:val="28"/>
          <w:szCs w:val="28"/>
        </w:rPr>
        <w:t xml:space="preserve"> и возложении обязанности на начальника Отдела образования администрации МО </w:t>
      </w:r>
      <w:r w:rsidR="006D67F4" w:rsidRPr="006D3569">
        <w:rPr>
          <w:rFonts w:ascii="Times New Roman" w:hAnsi="Times New Roman" w:cs="Times New Roman"/>
          <w:sz w:val="28"/>
          <w:szCs w:val="28"/>
        </w:rPr>
        <w:t>«</w:t>
      </w:r>
      <w:proofErr w:type="spellStart"/>
      <w:r w:rsidR="00A0120F" w:rsidRPr="006D3569">
        <w:rPr>
          <w:rFonts w:ascii="Times New Roman" w:hAnsi="Times New Roman" w:cs="Times New Roman"/>
          <w:sz w:val="28"/>
          <w:szCs w:val="28"/>
        </w:rPr>
        <w:t>Чемальский</w:t>
      </w:r>
      <w:proofErr w:type="spellEnd"/>
      <w:r w:rsidR="00A0120F" w:rsidRPr="006D3569">
        <w:rPr>
          <w:rFonts w:ascii="Times New Roman" w:hAnsi="Times New Roman" w:cs="Times New Roman"/>
          <w:sz w:val="28"/>
          <w:szCs w:val="28"/>
        </w:rPr>
        <w:t xml:space="preserve"> район</w:t>
      </w:r>
      <w:r w:rsidR="006D67F4" w:rsidRPr="006D3569">
        <w:rPr>
          <w:rFonts w:ascii="Times New Roman" w:hAnsi="Times New Roman" w:cs="Times New Roman"/>
          <w:sz w:val="28"/>
          <w:szCs w:val="28"/>
        </w:rPr>
        <w:t>»</w:t>
      </w:r>
      <w:r w:rsidR="00A0120F" w:rsidRPr="006D3569">
        <w:rPr>
          <w:rFonts w:ascii="Times New Roman" w:hAnsi="Times New Roman" w:cs="Times New Roman"/>
          <w:sz w:val="28"/>
          <w:szCs w:val="28"/>
        </w:rPr>
        <w:t xml:space="preserve"> расторгнуть трудовой договор с </w:t>
      </w:r>
      <w:proofErr w:type="spellStart"/>
      <w:r w:rsidR="00A0120F" w:rsidRPr="006D3569">
        <w:rPr>
          <w:rFonts w:ascii="Times New Roman" w:hAnsi="Times New Roman" w:cs="Times New Roman"/>
          <w:sz w:val="28"/>
          <w:szCs w:val="28"/>
        </w:rPr>
        <w:t>Тадиновой</w:t>
      </w:r>
      <w:proofErr w:type="spellEnd"/>
      <w:r w:rsidR="00A0120F" w:rsidRPr="006D3569">
        <w:rPr>
          <w:rFonts w:ascii="Times New Roman" w:hAnsi="Times New Roman" w:cs="Times New Roman"/>
          <w:sz w:val="28"/>
          <w:szCs w:val="28"/>
        </w:rPr>
        <w:t xml:space="preserve"> О.В. при невозможности перевода ее на другую работу по вступлении в законную силу решения суда</w:t>
      </w:r>
      <w:r w:rsidR="006D67F4" w:rsidRPr="006D3569">
        <w:rPr>
          <w:rFonts w:ascii="Times New Roman" w:hAnsi="Times New Roman" w:cs="Times New Roman"/>
          <w:sz w:val="28"/>
          <w:szCs w:val="28"/>
        </w:rPr>
        <w:t xml:space="preserve">, </w:t>
      </w:r>
      <w:r w:rsidR="00D34B81" w:rsidRPr="006D3569">
        <w:rPr>
          <w:rFonts w:ascii="Times New Roman" w:hAnsi="Times New Roman" w:cs="Times New Roman"/>
          <w:sz w:val="28"/>
          <w:szCs w:val="28"/>
        </w:rPr>
        <w:t xml:space="preserve">было </w:t>
      </w:r>
      <w:r w:rsidR="006D67F4" w:rsidRPr="006D3569">
        <w:rPr>
          <w:rFonts w:ascii="Times New Roman" w:hAnsi="Times New Roman" w:cs="Times New Roman"/>
          <w:sz w:val="28"/>
          <w:szCs w:val="28"/>
        </w:rPr>
        <w:t>отказано,</w:t>
      </w:r>
      <w:r w:rsidR="00D34B81" w:rsidRPr="006D3569">
        <w:rPr>
          <w:rFonts w:ascii="Times New Roman" w:hAnsi="Times New Roman" w:cs="Times New Roman"/>
          <w:sz w:val="28"/>
          <w:szCs w:val="28"/>
        </w:rPr>
        <w:t xml:space="preserve"> </w:t>
      </w:r>
      <w:r w:rsidR="006D67F4" w:rsidRPr="006D3569">
        <w:rPr>
          <w:rFonts w:ascii="Times New Roman" w:hAnsi="Times New Roman" w:cs="Times New Roman"/>
          <w:sz w:val="28"/>
          <w:szCs w:val="28"/>
        </w:rPr>
        <w:t>Судебная коллегия по гражданским делам Верховного Суда РФ указала следующее:</w:t>
      </w:r>
    </w:p>
    <w:p w14:paraId="4DA05E91" w14:textId="1B0E7362" w:rsidR="008E5AE1" w:rsidRPr="006D3569" w:rsidRDefault="006D67F4"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«Разрешая спор и отказывая в удовлетворении заявленных требований, суд первой инстанции пришел к выводу о том, что введенная Федеральным </w:t>
      </w:r>
      <w:r w:rsidRPr="006D3569">
        <w:rPr>
          <w:rFonts w:ascii="Times New Roman" w:hAnsi="Times New Roman" w:cs="Times New Roman"/>
          <w:sz w:val="28"/>
          <w:szCs w:val="28"/>
        </w:rPr>
        <w:lastRenderedPageBreak/>
        <w:t xml:space="preserve">законом от 23 декабря 2010 года № 387-ФЗ «О внесении изменений в статью 22.1 Федерального закона </w:t>
      </w:r>
      <w:r w:rsidR="00927B3D" w:rsidRPr="006D3569">
        <w:rPr>
          <w:rFonts w:ascii="Times New Roman" w:hAnsi="Times New Roman" w:cs="Times New Roman"/>
          <w:sz w:val="28"/>
          <w:szCs w:val="28"/>
        </w:rPr>
        <w:t>«</w:t>
      </w:r>
      <w:r w:rsidRPr="006D3569">
        <w:rPr>
          <w:rFonts w:ascii="Times New Roman" w:hAnsi="Times New Roman" w:cs="Times New Roman"/>
          <w:sz w:val="28"/>
          <w:szCs w:val="28"/>
        </w:rPr>
        <w:t>О государственной регистрации юридических лиц и индивидуальных предпринимателей» и Трудовой кодекс Российской Федерации» в Трудовой кодекс РФ статья 351.1, а также изменения части второй статьи 331 Кодекса, которыми устанавливаются ограничения к трудовой деятельности в сфере образования, воспитания, развития несовершеннолетних для лиц, имеющих или имевших судимость, подвергающихся или подвергавшихся уголовному преследованию за определенные виды преступлений, обратной силы не имеют и применяются к отношениям, возникшим после 7 января 2011 года, т.е. после вступления в силу Федерального закона от 23 декабря 2010 года № 387-ФЗ.</w:t>
      </w:r>
    </w:p>
    <w:p w14:paraId="26075AFC" w14:textId="1A085B39" w:rsidR="006D67F4" w:rsidRPr="006D3569" w:rsidRDefault="006D67F4"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 Однако с приведенными выводами судебных инстанций Судебная коллегия по гражданским делам Верховного Суда Российской Федерации не может согласиться, поскольку они основаны на неправильном толковании и применении норм материального права.</w:t>
      </w:r>
    </w:p>
    <w:p w14:paraId="6F24116C" w14:textId="77777777" w:rsidR="006D67F4" w:rsidRPr="006D3569" w:rsidRDefault="006D67F4"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Статья 37 Конституции Российской Федерации, закрепляя свободу труда, право каждого свободно выбирать род деятельности и профессию, а также право работника и работодателя по своему соглашению решать вопросы, связанные, в том числе, с возникновением, прекращением трудовых отношений, в то же время не препятствует установлению в федеральных законах особых условий для замещения отдельных должностей и ограничений прав работников,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 (часть 3 статьи 3 Трудового кодекса РФ).</w:t>
      </w:r>
    </w:p>
    <w:p w14:paraId="55BD4EA6" w14:textId="77777777" w:rsidR="006D67F4" w:rsidRPr="006D3569" w:rsidRDefault="006D67F4"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Внося изменения в Трудовой кодекс Российской Федерации, законодатель установил ограничение права на занятие педагогической деятельностью в отношении некоторых категорий лиц, что обусловлено спецификой педагогической деятельности, содержание которой составляют обучение и воспитание граждан в соответствии с требованиями морали, </w:t>
      </w:r>
      <w:r w:rsidRPr="006D3569">
        <w:rPr>
          <w:rFonts w:ascii="Times New Roman" w:hAnsi="Times New Roman" w:cs="Times New Roman"/>
          <w:sz w:val="28"/>
          <w:szCs w:val="28"/>
        </w:rPr>
        <w:lastRenderedPageBreak/>
        <w:t>общепризнанными ценностями уважения к закону и правам других лиц, направлено на защиту общественных интересов и прав обучающихся.</w:t>
      </w:r>
    </w:p>
    <w:p w14:paraId="5A7F1E3B" w14:textId="77777777" w:rsidR="006D67F4" w:rsidRPr="006D3569" w:rsidRDefault="006D67F4"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Поскольку трудовые отношения носят длящийся характер, поэтому указанные ограничения действуют как в отношении лиц, уже состоящих в трудовых отношениях, так и в отношении тех, кто претендует на занятие педагогической деятельностью.</w:t>
      </w:r>
    </w:p>
    <w:p w14:paraId="59B794CC" w14:textId="77777777" w:rsidR="006D67F4" w:rsidRPr="006D3569" w:rsidRDefault="006D67F4"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Одновременно с внесением в Трудовой кодекс РФ изменений, предусматривающих ограничение на занятие педагогической деятельностью, законодателем было введено и новое основание прекращения трудового договора.</w:t>
      </w:r>
    </w:p>
    <w:p w14:paraId="72D44E5E" w14:textId="77777777" w:rsidR="006D67F4" w:rsidRPr="006D3569" w:rsidRDefault="006D67F4"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 согласно новому пункту 13 части первой статьи 83 Трудового кодекса РФ трудовой договор подлежит прекращению по обстоятельствам, не зависящим от воли сторон, в случае возникновения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14:paraId="55CF5A71" w14:textId="77777777" w:rsidR="006D67F4" w:rsidRPr="006D3569" w:rsidRDefault="006D67F4"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Из содержания данной нормы следует, что увольнение по указанному выше основанию обусловлено невозможностью исполнения трудовых обязанностей лицом в случае возникновения ограничений на занятие определенными видами трудовой деятельности, установленных Трудовым кодексом РФ или иным федеральным законом, и не зависит от волеизъявления работодателя.</w:t>
      </w:r>
    </w:p>
    <w:p w14:paraId="0ECD8948" w14:textId="77777777" w:rsidR="006D67F4" w:rsidRPr="006D3569" w:rsidRDefault="006D67F4"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Учитывая, что </w:t>
      </w:r>
      <w:proofErr w:type="spellStart"/>
      <w:r w:rsidRPr="006D3569">
        <w:rPr>
          <w:rFonts w:ascii="Times New Roman" w:hAnsi="Times New Roman" w:cs="Times New Roman"/>
          <w:sz w:val="28"/>
          <w:szCs w:val="28"/>
        </w:rPr>
        <w:t>Тадинова</w:t>
      </w:r>
      <w:proofErr w:type="spellEnd"/>
      <w:r w:rsidRPr="006D3569">
        <w:rPr>
          <w:rFonts w:ascii="Times New Roman" w:hAnsi="Times New Roman" w:cs="Times New Roman"/>
          <w:sz w:val="28"/>
          <w:szCs w:val="28"/>
        </w:rPr>
        <w:t xml:space="preserve"> О.М. имеет судимость за преступление против жизни и здоровья, то данное обстоятельство исключает возможность осуществления ею трудовой функции в сфере образования, воспитания и развития несовершеннолетних детей, следовательно, трудовой договор с ней подлежит прекращению по обстоятельствам, независящим от воли сторон трудового договора, в связи с возникновением ограничений на занятие определенными видами трудовой деятельности, на основании пункта 13 части </w:t>
      </w:r>
      <w:r w:rsidRPr="006D3569">
        <w:rPr>
          <w:rFonts w:ascii="Times New Roman" w:hAnsi="Times New Roman" w:cs="Times New Roman"/>
          <w:sz w:val="28"/>
          <w:szCs w:val="28"/>
        </w:rPr>
        <w:lastRenderedPageBreak/>
        <w:t>первой статьи 83 Трудового кодекса РФ, с соблюдением процедур, установленных Трудовым кодексом РФ.</w:t>
      </w:r>
    </w:p>
    <w:p w14:paraId="317AECD9" w14:textId="311D6116" w:rsidR="006D67F4" w:rsidRPr="006D3569" w:rsidRDefault="006D67F4"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На основании изложенного Судебная коллегия по гражданским делам Верховного Суда Российской Федерации находит, что допущенные судом первой инстанции нарушения норм материального права, которые не были исправлены судом второй инстанции, являются существенными, в связи с чем решение </w:t>
      </w:r>
      <w:proofErr w:type="spellStart"/>
      <w:r w:rsidRPr="006D3569">
        <w:rPr>
          <w:rFonts w:ascii="Times New Roman" w:hAnsi="Times New Roman" w:cs="Times New Roman"/>
          <w:sz w:val="28"/>
          <w:szCs w:val="28"/>
        </w:rPr>
        <w:t>Чемальского</w:t>
      </w:r>
      <w:proofErr w:type="spellEnd"/>
      <w:r w:rsidRPr="006D3569">
        <w:rPr>
          <w:rFonts w:ascii="Times New Roman" w:hAnsi="Times New Roman" w:cs="Times New Roman"/>
          <w:sz w:val="28"/>
          <w:szCs w:val="28"/>
        </w:rPr>
        <w:t xml:space="preserve"> районного суда от 7 декабря 2011 года и определение Судебной коллегии по гражданским делам Верховного суда Республики Алтай от 25 января 2012 года нельзя признать законными, по изложенным основаниям они подлежат отмене с направлением дела на новое рассмотрение».</w:t>
      </w:r>
    </w:p>
    <w:p w14:paraId="29254A28" w14:textId="48B7F20A" w:rsidR="00BB71F8" w:rsidRPr="006D3569" w:rsidRDefault="006D67F4"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 Верховный Суд РФ пришел к выводу</w:t>
      </w:r>
      <w:r w:rsidR="002B2285" w:rsidRPr="006D3569">
        <w:rPr>
          <w:rFonts w:ascii="Times New Roman" w:hAnsi="Times New Roman" w:cs="Times New Roman"/>
          <w:sz w:val="28"/>
          <w:szCs w:val="28"/>
        </w:rPr>
        <w:t xml:space="preserve"> о том</w:t>
      </w:r>
      <w:r w:rsidRPr="006D3569">
        <w:rPr>
          <w:rFonts w:ascii="Times New Roman" w:hAnsi="Times New Roman" w:cs="Times New Roman"/>
          <w:sz w:val="28"/>
          <w:szCs w:val="28"/>
        </w:rPr>
        <w:t>, что вновь введенные ограничения на осуществление педагогической деяте</w:t>
      </w:r>
      <w:r w:rsidR="002B2285" w:rsidRPr="006D3569">
        <w:rPr>
          <w:rFonts w:ascii="Times New Roman" w:hAnsi="Times New Roman" w:cs="Times New Roman"/>
          <w:sz w:val="28"/>
          <w:szCs w:val="28"/>
        </w:rPr>
        <w:t>ль</w:t>
      </w:r>
      <w:r w:rsidRPr="006D3569">
        <w:rPr>
          <w:rFonts w:ascii="Times New Roman" w:hAnsi="Times New Roman" w:cs="Times New Roman"/>
          <w:sz w:val="28"/>
          <w:szCs w:val="28"/>
        </w:rPr>
        <w:t>ности</w:t>
      </w:r>
      <w:r w:rsidR="002B2285" w:rsidRPr="006D3569">
        <w:rPr>
          <w:rFonts w:ascii="Times New Roman" w:hAnsi="Times New Roman" w:cs="Times New Roman"/>
          <w:sz w:val="28"/>
          <w:szCs w:val="28"/>
        </w:rPr>
        <w:t xml:space="preserve"> распространяются как на лиц, уже состоящих в трудовых правоотношениях, так и на лиц, претендующих на занятие педагогической деятельностью</w:t>
      </w:r>
      <w:r w:rsidR="00B95518" w:rsidRPr="006D3569">
        <w:rPr>
          <w:rStyle w:val="ab"/>
          <w:rFonts w:ascii="Times New Roman" w:hAnsi="Times New Roman" w:cs="Times New Roman"/>
          <w:sz w:val="28"/>
          <w:szCs w:val="28"/>
        </w:rPr>
        <w:footnoteReference w:id="74"/>
      </w:r>
      <w:r w:rsidR="002B2285" w:rsidRPr="006D3569">
        <w:rPr>
          <w:rFonts w:ascii="Times New Roman" w:hAnsi="Times New Roman" w:cs="Times New Roman"/>
          <w:sz w:val="28"/>
          <w:szCs w:val="28"/>
        </w:rPr>
        <w:t xml:space="preserve">. </w:t>
      </w:r>
    </w:p>
    <w:p w14:paraId="07EB3188" w14:textId="2EB3EA2A" w:rsidR="00C633CC" w:rsidRPr="006D3569" w:rsidRDefault="002B2285"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Такой вывод Верховного Суда РФ в данном гражданском деле является не совсем понятным, так как даже если обратиться к ст. 424 Трудового кодекса </w:t>
      </w:r>
      <w:r w:rsidR="00BB71F8" w:rsidRPr="006D3569">
        <w:rPr>
          <w:rFonts w:ascii="Times New Roman" w:hAnsi="Times New Roman" w:cs="Times New Roman"/>
          <w:sz w:val="28"/>
          <w:szCs w:val="28"/>
        </w:rPr>
        <w:t>РФ, в</w:t>
      </w:r>
      <w:r w:rsidRPr="006D3569">
        <w:rPr>
          <w:rFonts w:ascii="Times New Roman" w:hAnsi="Times New Roman" w:cs="Times New Roman"/>
          <w:sz w:val="28"/>
          <w:szCs w:val="28"/>
        </w:rPr>
        <w:t xml:space="preserve"> которой указано, что настоящий Кодекс применяется к правоотношениям, возникшим после введения его в действие</w:t>
      </w:r>
      <w:r w:rsidR="00214D10" w:rsidRPr="006D3569">
        <w:rPr>
          <w:rFonts w:ascii="Times New Roman" w:hAnsi="Times New Roman" w:cs="Times New Roman"/>
          <w:sz w:val="28"/>
          <w:szCs w:val="28"/>
        </w:rPr>
        <w:t>, а е</w:t>
      </w:r>
      <w:r w:rsidR="00BB71F8" w:rsidRPr="006D3569">
        <w:rPr>
          <w:rFonts w:ascii="Times New Roman" w:hAnsi="Times New Roman" w:cs="Times New Roman"/>
          <w:sz w:val="28"/>
          <w:szCs w:val="28"/>
        </w:rPr>
        <w:t xml:space="preserve">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 то, </w:t>
      </w:r>
      <w:r w:rsidR="00804B76" w:rsidRPr="006D3569">
        <w:rPr>
          <w:rFonts w:ascii="Times New Roman" w:hAnsi="Times New Roman" w:cs="Times New Roman"/>
          <w:sz w:val="28"/>
          <w:szCs w:val="28"/>
        </w:rPr>
        <w:t>учитывая,</w:t>
      </w:r>
      <w:r w:rsidR="00BB71F8" w:rsidRPr="006D3569">
        <w:rPr>
          <w:rFonts w:ascii="Times New Roman" w:hAnsi="Times New Roman" w:cs="Times New Roman"/>
          <w:sz w:val="28"/>
          <w:szCs w:val="28"/>
        </w:rPr>
        <w:t xml:space="preserve"> что ограничения, введенные в Трудовой кодекс</w:t>
      </w:r>
      <w:r w:rsidR="00D34B81" w:rsidRPr="006D3569">
        <w:rPr>
          <w:rFonts w:ascii="Times New Roman" w:hAnsi="Times New Roman" w:cs="Times New Roman"/>
          <w:sz w:val="28"/>
          <w:szCs w:val="28"/>
        </w:rPr>
        <w:t xml:space="preserve"> РФ</w:t>
      </w:r>
      <w:r w:rsidR="00BB71F8" w:rsidRPr="006D3569">
        <w:rPr>
          <w:rFonts w:ascii="Times New Roman" w:hAnsi="Times New Roman" w:cs="Times New Roman"/>
          <w:sz w:val="28"/>
          <w:szCs w:val="28"/>
        </w:rPr>
        <w:t xml:space="preserve">, в данном деле вступили в силу после возникновения трудового отношения, Судебная коллегия по гражданским делам должна была оставить </w:t>
      </w:r>
      <w:r w:rsidR="00804B76" w:rsidRPr="006D3569">
        <w:rPr>
          <w:rFonts w:ascii="Times New Roman" w:hAnsi="Times New Roman" w:cs="Times New Roman"/>
          <w:sz w:val="28"/>
          <w:szCs w:val="28"/>
        </w:rPr>
        <w:t>судебные акты нижестоящих инстанций без изменения, а представление заместителя Генерального прокурора Российской Федерации – без удовлетворения.</w:t>
      </w:r>
    </w:p>
    <w:p w14:paraId="3077D2D0" w14:textId="6CB1ED6C" w:rsidR="001375AD" w:rsidRPr="006D3569" w:rsidRDefault="001375AD"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lastRenderedPageBreak/>
        <w:t>Также достаточно проблемным явл</w:t>
      </w:r>
      <w:r w:rsidR="006553A3" w:rsidRPr="006D3569">
        <w:rPr>
          <w:rFonts w:ascii="Times New Roman" w:hAnsi="Times New Roman" w:cs="Times New Roman"/>
          <w:sz w:val="28"/>
          <w:szCs w:val="28"/>
        </w:rPr>
        <w:t xml:space="preserve">яется вопрос о возможности применения ограничений, установленных в </w:t>
      </w:r>
      <w:proofErr w:type="spellStart"/>
      <w:r w:rsidR="006553A3" w:rsidRPr="006D3569">
        <w:rPr>
          <w:rFonts w:ascii="Times New Roman" w:hAnsi="Times New Roman" w:cs="Times New Roman"/>
          <w:sz w:val="28"/>
          <w:szCs w:val="28"/>
        </w:rPr>
        <w:t>ст.ст</w:t>
      </w:r>
      <w:proofErr w:type="spellEnd"/>
      <w:r w:rsidR="006553A3" w:rsidRPr="006D3569">
        <w:rPr>
          <w:rFonts w:ascii="Times New Roman" w:hAnsi="Times New Roman" w:cs="Times New Roman"/>
          <w:sz w:val="28"/>
          <w:szCs w:val="28"/>
        </w:rPr>
        <w:t xml:space="preserve">. 331 и 351.1 Трудового кодекса РФ, к лицам, уголовное преследование в отношении которых </w:t>
      </w:r>
      <w:r w:rsidR="00D34B81" w:rsidRPr="006D3569">
        <w:rPr>
          <w:rFonts w:ascii="Times New Roman" w:hAnsi="Times New Roman" w:cs="Times New Roman"/>
          <w:sz w:val="28"/>
          <w:szCs w:val="28"/>
        </w:rPr>
        <w:t xml:space="preserve">было </w:t>
      </w:r>
      <w:r w:rsidR="006553A3" w:rsidRPr="006D3569">
        <w:rPr>
          <w:rFonts w:ascii="Times New Roman" w:hAnsi="Times New Roman" w:cs="Times New Roman"/>
          <w:sz w:val="28"/>
          <w:szCs w:val="28"/>
        </w:rPr>
        <w:t xml:space="preserve">прекращено по </w:t>
      </w:r>
      <w:proofErr w:type="spellStart"/>
      <w:r w:rsidR="006553A3" w:rsidRPr="006D3569">
        <w:rPr>
          <w:rFonts w:ascii="Times New Roman" w:hAnsi="Times New Roman" w:cs="Times New Roman"/>
          <w:sz w:val="28"/>
          <w:szCs w:val="28"/>
        </w:rPr>
        <w:t>нереабилитирующим</w:t>
      </w:r>
      <w:proofErr w:type="spellEnd"/>
      <w:r w:rsidR="006553A3" w:rsidRPr="006D3569">
        <w:rPr>
          <w:rFonts w:ascii="Times New Roman" w:hAnsi="Times New Roman" w:cs="Times New Roman"/>
          <w:sz w:val="28"/>
          <w:szCs w:val="28"/>
        </w:rPr>
        <w:t xml:space="preserve"> основаниям</w:t>
      </w:r>
      <w:r w:rsidR="00CB1F71" w:rsidRPr="006D3569">
        <w:rPr>
          <w:rStyle w:val="ab"/>
          <w:rFonts w:ascii="Times New Roman" w:hAnsi="Times New Roman" w:cs="Times New Roman"/>
          <w:sz w:val="28"/>
          <w:szCs w:val="28"/>
        </w:rPr>
        <w:footnoteReference w:id="75"/>
      </w:r>
      <w:r w:rsidR="006553A3" w:rsidRPr="006D3569">
        <w:rPr>
          <w:rFonts w:ascii="Times New Roman" w:hAnsi="Times New Roman" w:cs="Times New Roman"/>
          <w:sz w:val="28"/>
          <w:szCs w:val="28"/>
        </w:rPr>
        <w:t>.</w:t>
      </w:r>
    </w:p>
    <w:p w14:paraId="0107FE61" w14:textId="75C811BB" w:rsidR="006553A3" w:rsidRPr="006D3569" w:rsidRDefault="006553A3"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связи с этим нельзя не обратиться к </w:t>
      </w:r>
      <w:bookmarkStart w:id="62" w:name="_Hlk509585219"/>
      <w:r w:rsidRPr="006D3569">
        <w:rPr>
          <w:rFonts w:ascii="Times New Roman" w:hAnsi="Times New Roman" w:cs="Times New Roman"/>
          <w:sz w:val="28"/>
          <w:szCs w:val="28"/>
        </w:rPr>
        <w:t xml:space="preserve">Постановлению Конституционного Суда РФ от 18.07.2013 </w:t>
      </w:r>
      <w:r w:rsidR="00927B3D" w:rsidRPr="006D3569">
        <w:rPr>
          <w:rFonts w:ascii="Times New Roman" w:hAnsi="Times New Roman" w:cs="Times New Roman"/>
          <w:sz w:val="28"/>
          <w:szCs w:val="28"/>
        </w:rPr>
        <w:t>№</w:t>
      </w:r>
      <w:r w:rsidRPr="006D3569">
        <w:rPr>
          <w:rFonts w:ascii="Times New Roman" w:hAnsi="Times New Roman" w:cs="Times New Roman"/>
          <w:sz w:val="28"/>
          <w:szCs w:val="28"/>
        </w:rPr>
        <w:t xml:space="preserve"> 19-П «По делу о проверке конституционности пункта 13 части первой статьи 83, абзаца третьего части второй статьи 331 и статьи 351.1 Трудового кодекса Российской Федерации в связи с жалобами граждан В.К. Барабаш, А.Н. Бекасова и других и запросом Мурманской областной Думы»</w:t>
      </w:r>
      <w:bookmarkEnd w:id="62"/>
      <w:r w:rsidR="0053553B" w:rsidRPr="006D3569">
        <w:rPr>
          <w:rStyle w:val="ab"/>
          <w:rFonts w:ascii="Times New Roman" w:hAnsi="Times New Roman" w:cs="Times New Roman"/>
          <w:sz w:val="28"/>
          <w:szCs w:val="28"/>
        </w:rPr>
        <w:footnoteReference w:id="76"/>
      </w:r>
      <w:r w:rsidRPr="006D3569">
        <w:rPr>
          <w:rFonts w:ascii="Times New Roman" w:hAnsi="Times New Roman" w:cs="Times New Roman"/>
          <w:sz w:val="28"/>
          <w:szCs w:val="28"/>
        </w:rPr>
        <w:t>.</w:t>
      </w:r>
    </w:p>
    <w:p w14:paraId="00AFA115" w14:textId="78E88ED8" w:rsidR="002C3D0A" w:rsidRPr="006D3569" w:rsidRDefault="005322FA" w:rsidP="002C3D0A">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данном постановлении Конституционный Суд РФ указал, что </w:t>
      </w:r>
      <w:r w:rsidR="0099759D" w:rsidRPr="006D3569">
        <w:rPr>
          <w:rFonts w:ascii="Times New Roman" w:hAnsi="Times New Roman" w:cs="Times New Roman"/>
          <w:sz w:val="28"/>
          <w:szCs w:val="28"/>
        </w:rPr>
        <w:t xml:space="preserve">оспариваемые нормативные положения (ст. 331 и 351.1. Трудового кодекса РФ) следует признать не соответствующими Конституции РФ в части введениями ими безусловного и бессрочного запрета на занятие педагогической и иной профессиональной деятельностью в сфере образования и других сферах с участием несовершеннолетних, так </w:t>
      </w:r>
      <w:r w:rsidR="00252EEE">
        <w:rPr>
          <w:rFonts w:ascii="Times New Roman" w:hAnsi="Times New Roman" w:cs="Times New Roman"/>
          <w:sz w:val="28"/>
          <w:szCs w:val="28"/>
        </w:rPr>
        <w:t xml:space="preserve">как </w:t>
      </w:r>
      <w:r w:rsidR="0099759D" w:rsidRPr="006D3569">
        <w:rPr>
          <w:rFonts w:ascii="Times New Roman" w:hAnsi="Times New Roman" w:cs="Times New Roman"/>
          <w:sz w:val="28"/>
          <w:szCs w:val="28"/>
        </w:rPr>
        <w:t xml:space="preserve">по своему содержанию являются основанием для безусловного увольнения лиц, имевших судимость или прекращенное уголовное </w:t>
      </w:r>
      <w:r w:rsidR="002C3D0A" w:rsidRPr="006D3569">
        <w:rPr>
          <w:rFonts w:ascii="Times New Roman" w:hAnsi="Times New Roman" w:cs="Times New Roman"/>
          <w:sz w:val="28"/>
          <w:szCs w:val="28"/>
        </w:rPr>
        <w:t xml:space="preserve">преследование </w:t>
      </w:r>
      <w:r w:rsidR="0099759D" w:rsidRPr="006D3569">
        <w:rPr>
          <w:rFonts w:ascii="Times New Roman" w:hAnsi="Times New Roman" w:cs="Times New Roman"/>
          <w:sz w:val="28"/>
          <w:szCs w:val="28"/>
        </w:rPr>
        <w:t xml:space="preserve">по </w:t>
      </w:r>
      <w:proofErr w:type="spellStart"/>
      <w:r w:rsidR="0099759D" w:rsidRPr="006D3569">
        <w:rPr>
          <w:rFonts w:ascii="Times New Roman" w:hAnsi="Times New Roman" w:cs="Times New Roman"/>
          <w:sz w:val="28"/>
          <w:szCs w:val="28"/>
        </w:rPr>
        <w:t>нереабилитирующим</w:t>
      </w:r>
      <w:proofErr w:type="spellEnd"/>
      <w:r w:rsidR="0099759D" w:rsidRPr="006D3569">
        <w:rPr>
          <w:rFonts w:ascii="Times New Roman" w:hAnsi="Times New Roman" w:cs="Times New Roman"/>
          <w:sz w:val="28"/>
          <w:szCs w:val="28"/>
        </w:rPr>
        <w:t xml:space="preserve"> основаниям за совершение иных указанных в данных законоположениях преступлений, кроме тяжких и особо тяжких, а также преступлений против половой неприкосновенности и половой свободы личности, не придавая оценке </w:t>
      </w:r>
      <w:r w:rsidR="002C3D0A" w:rsidRPr="006D3569">
        <w:rPr>
          <w:rFonts w:ascii="Times New Roman" w:hAnsi="Times New Roman" w:cs="Times New Roman"/>
          <w:sz w:val="28"/>
          <w:szCs w:val="28"/>
        </w:rPr>
        <w:t xml:space="preserve">в каждой конкретной ситуации </w:t>
      </w:r>
      <w:r w:rsidR="0099759D" w:rsidRPr="006D3569">
        <w:rPr>
          <w:rFonts w:ascii="Times New Roman" w:hAnsi="Times New Roman" w:cs="Times New Roman"/>
          <w:sz w:val="28"/>
          <w:szCs w:val="28"/>
        </w:rPr>
        <w:t>вид и степень тяжести совершенного преступления, срок, прошедший с момента его совершения, форму вины, обстоятельства, характеризующих личность и др.</w:t>
      </w:r>
      <w:r w:rsidR="0099759D" w:rsidRPr="006D3569">
        <w:rPr>
          <w:rStyle w:val="ab"/>
          <w:rFonts w:ascii="Times New Roman" w:hAnsi="Times New Roman" w:cs="Times New Roman"/>
          <w:sz w:val="28"/>
          <w:szCs w:val="28"/>
        </w:rPr>
        <w:footnoteReference w:id="77"/>
      </w:r>
    </w:p>
    <w:p w14:paraId="210D5D54" w14:textId="09E065D7" w:rsidR="00626EBF" w:rsidRPr="006D3569" w:rsidRDefault="00626EBF" w:rsidP="002C3D0A">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lastRenderedPageBreak/>
        <w:t xml:space="preserve">Таким образом, Конституционный Суд РФ в указанном Постановлении особо подчеркнул, что при формальном применении ст. 331 и ст. 351.1 Трудового кодекса </w:t>
      </w:r>
      <w:r w:rsidR="006336B5" w:rsidRPr="006D3569">
        <w:rPr>
          <w:rFonts w:ascii="Times New Roman" w:hAnsi="Times New Roman" w:cs="Times New Roman"/>
          <w:sz w:val="28"/>
          <w:szCs w:val="28"/>
        </w:rPr>
        <w:t xml:space="preserve">РФ </w:t>
      </w:r>
      <w:r w:rsidRPr="006D3569">
        <w:rPr>
          <w:rFonts w:ascii="Times New Roman" w:hAnsi="Times New Roman" w:cs="Times New Roman"/>
          <w:sz w:val="28"/>
          <w:szCs w:val="28"/>
        </w:rPr>
        <w:t xml:space="preserve">в новой редакции к работникам, чьи трудовые правоотношения с работодателем возникли до внесения изменений, </w:t>
      </w:r>
      <w:r w:rsidR="006E1045" w:rsidRPr="006D3569">
        <w:rPr>
          <w:rFonts w:ascii="Times New Roman" w:hAnsi="Times New Roman" w:cs="Times New Roman"/>
          <w:sz w:val="28"/>
          <w:szCs w:val="28"/>
        </w:rPr>
        <w:t>лишает работника возможности гарантированно и эффективно воспользоваться правом на судебную защиту.</w:t>
      </w:r>
    </w:p>
    <w:p w14:paraId="5232E960" w14:textId="51B2F953" w:rsidR="006E1045" w:rsidRPr="006D3569" w:rsidRDefault="006E1045"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Полагается, что данная позиция Конституционного Суда РФ является необходимой предпосылкой для неприменения ограничений, предусмотренных </w:t>
      </w:r>
      <w:proofErr w:type="spellStart"/>
      <w:r w:rsidRPr="006D3569">
        <w:rPr>
          <w:rFonts w:ascii="Times New Roman" w:hAnsi="Times New Roman" w:cs="Times New Roman"/>
          <w:sz w:val="28"/>
          <w:szCs w:val="28"/>
        </w:rPr>
        <w:t>ст.ст</w:t>
      </w:r>
      <w:proofErr w:type="spellEnd"/>
      <w:r w:rsidRPr="006D3569">
        <w:rPr>
          <w:rFonts w:ascii="Times New Roman" w:hAnsi="Times New Roman" w:cs="Times New Roman"/>
          <w:sz w:val="28"/>
          <w:szCs w:val="28"/>
        </w:rPr>
        <w:t xml:space="preserve">. 331 и 351.1 Трудового кодекса РФ к лицам, которые подвергались уголовному преследованию за любые преступления, а также уголовное преследование в отношении которых прекращено по </w:t>
      </w:r>
      <w:proofErr w:type="spellStart"/>
      <w:r w:rsidRPr="006D3569">
        <w:rPr>
          <w:rFonts w:ascii="Times New Roman" w:hAnsi="Times New Roman" w:cs="Times New Roman"/>
          <w:sz w:val="28"/>
          <w:szCs w:val="28"/>
        </w:rPr>
        <w:t>нереабилитирующим</w:t>
      </w:r>
      <w:proofErr w:type="spellEnd"/>
      <w:r w:rsidRPr="006D3569">
        <w:rPr>
          <w:rFonts w:ascii="Times New Roman" w:hAnsi="Times New Roman" w:cs="Times New Roman"/>
          <w:sz w:val="28"/>
          <w:szCs w:val="28"/>
        </w:rPr>
        <w:t xml:space="preserve"> основаниям, если такое решение было принято до вступления в силу  Федерального закона от 23.12.2010 № 387-ФЗ «О внесении изменений в статью 22.1 Федерального закона «О государственной регистрации юридических лиц и индивидуальных предпринимателей» и Трудовой кодекс Российской Федерации».</w:t>
      </w:r>
    </w:p>
    <w:p w14:paraId="5A13BD6B" w14:textId="175D286D" w:rsidR="000F1769" w:rsidRPr="006D3569" w:rsidRDefault="000F1769"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Если бы указанное Постановление Конституционного Суда РФ вышло бы раньше, возможно, следующее дело имело бы прямо противоположный исход.</w:t>
      </w:r>
    </w:p>
    <w:p w14:paraId="0C1786A5" w14:textId="1F00F51D" w:rsidR="000F1769" w:rsidRPr="006D3569" w:rsidRDefault="006336B5" w:rsidP="00834E82">
      <w:pPr>
        <w:spacing w:after="0" w:line="360" w:lineRule="auto"/>
        <w:ind w:firstLine="709"/>
        <w:contextualSpacing/>
        <w:jc w:val="both"/>
        <w:rPr>
          <w:rFonts w:ascii="Times New Roman" w:hAnsi="Times New Roman" w:cs="Times New Roman"/>
          <w:sz w:val="28"/>
          <w:szCs w:val="28"/>
        </w:rPr>
      </w:pPr>
      <w:bookmarkStart w:id="63" w:name="_Hlk509585367"/>
      <w:r w:rsidRPr="006D3569">
        <w:rPr>
          <w:rFonts w:ascii="Times New Roman" w:hAnsi="Times New Roman" w:cs="Times New Roman"/>
          <w:sz w:val="28"/>
          <w:szCs w:val="28"/>
        </w:rPr>
        <w:t>Так, р</w:t>
      </w:r>
      <w:r w:rsidR="000F1769" w:rsidRPr="006D3569">
        <w:rPr>
          <w:rFonts w:ascii="Times New Roman" w:hAnsi="Times New Roman" w:cs="Times New Roman"/>
          <w:sz w:val="28"/>
          <w:szCs w:val="28"/>
        </w:rPr>
        <w:t xml:space="preserve">ешением </w:t>
      </w:r>
      <w:proofErr w:type="spellStart"/>
      <w:r w:rsidR="000F1769" w:rsidRPr="006D3569">
        <w:rPr>
          <w:rFonts w:ascii="Times New Roman" w:hAnsi="Times New Roman" w:cs="Times New Roman"/>
          <w:sz w:val="28"/>
          <w:szCs w:val="28"/>
        </w:rPr>
        <w:t>Большесельского</w:t>
      </w:r>
      <w:proofErr w:type="spellEnd"/>
      <w:r w:rsidR="000F1769" w:rsidRPr="006D3569">
        <w:rPr>
          <w:rFonts w:ascii="Times New Roman" w:hAnsi="Times New Roman" w:cs="Times New Roman"/>
          <w:sz w:val="28"/>
          <w:szCs w:val="28"/>
        </w:rPr>
        <w:t xml:space="preserve"> районного суда Ярославской области от 19.12.2011 по делу № 2-325/2011</w:t>
      </w:r>
      <w:bookmarkEnd w:id="63"/>
      <w:r w:rsidR="00C0049A" w:rsidRPr="006D3569">
        <w:rPr>
          <w:rStyle w:val="ab"/>
          <w:rFonts w:ascii="Times New Roman" w:hAnsi="Times New Roman" w:cs="Times New Roman"/>
          <w:sz w:val="28"/>
          <w:szCs w:val="28"/>
        </w:rPr>
        <w:footnoteReference w:id="78"/>
      </w:r>
      <w:r w:rsidR="000F1769" w:rsidRPr="006D3569">
        <w:rPr>
          <w:rFonts w:ascii="Times New Roman" w:hAnsi="Times New Roman" w:cs="Times New Roman"/>
          <w:sz w:val="28"/>
          <w:szCs w:val="28"/>
        </w:rPr>
        <w:t xml:space="preserve"> </w:t>
      </w:r>
      <w:r w:rsidR="00805E6F" w:rsidRPr="006D3569">
        <w:rPr>
          <w:rFonts w:ascii="Times New Roman" w:hAnsi="Times New Roman" w:cs="Times New Roman"/>
          <w:sz w:val="28"/>
          <w:szCs w:val="28"/>
        </w:rPr>
        <w:t xml:space="preserve">были удовлетворены исковые требования прокурора </w:t>
      </w:r>
      <w:proofErr w:type="spellStart"/>
      <w:r w:rsidR="00805E6F" w:rsidRPr="006D3569">
        <w:rPr>
          <w:rFonts w:ascii="Times New Roman" w:hAnsi="Times New Roman" w:cs="Times New Roman"/>
          <w:sz w:val="28"/>
          <w:szCs w:val="28"/>
        </w:rPr>
        <w:t>Большесельского</w:t>
      </w:r>
      <w:proofErr w:type="spellEnd"/>
      <w:r w:rsidR="00805E6F" w:rsidRPr="006D3569">
        <w:rPr>
          <w:rFonts w:ascii="Times New Roman" w:hAnsi="Times New Roman" w:cs="Times New Roman"/>
          <w:sz w:val="28"/>
          <w:szCs w:val="28"/>
        </w:rPr>
        <w:t xml:space="preserve"> района Ярославской области в интересах неопределённого круга лиц к муниципальному учреждению «Управление образования Администрации </w:t>
      </w:r>
      <w:proofErr w:type="spellStart"/>
      <w:r w:rsidR="00805E6F" w:rsidRPr="006D3569">
        <w:rPr>
          <w:rFonts w:ascii="Times New Roman" w:hAnsi="Times New Roman" w:cs="Times New Roman"/>
          <w:sz w:val="28"/>
          <w:szCs w:val="28"/>
        </w:rPr>
        <w:t>Большесельского</w:t>
      </w:r>
      <w:proofErr w:type="spellEnd"/>
      <w:r w:rsidR="00805E6F" w:rsidRPr="006D3569">
        <w:rPr>
          <w:rFonts w:ascii="Times New Roman" w:hAnsi="Times New Roman" w:cs="Times New Roman"/>
          <w:sz w:val="28"/>
          <w:szCs w:val="28"/>
        </w:rPr>
        <w:t xml:space="preserve"> муниципального района Ярославской области» о возложении на муниципальное учреждение «Управление образования Администрации </w:t>
      </w:r>
      <w:proofErr w:type="spellStart"/>
      <w:r w:rsidR="00805E6F" w:rsidRPr="006D3569">
        <w:rPr>
          <w:rFonts w:ascii="Times New Roman" w:hAnsi="Times New Roman" w:cs="Times New Roman"/>
          <w:sz w:val="28"/>
          <w:szCs w:val="28"/>
        </w:rPr>
        <w:t>Большесельского</w:t>
      </w:r>
      <w:proofErr w:type="spellEnd"/>
      <w:r w:rsidR="00805E6F" w:rsidRPr="006D3569">
        <w:rPr>
          <w:rFonts w:ascii="Times New Roman" w:hAnsi="Times New Roman" w:cs="Times New Roman"/>
          <w:sz w:val="28"/>
          <w:szCs w:val="28"/>
        </w:rPr>
        <w:t xml:space="preserve"> муниципального района Ярославской области» обязанности расторгнуть трудовой договор, </w:t>
      </w:r>
      <w:r w:rsidR="00805E6F" w:rsidRPr="006D3569">
        <w:rPr>
          <w:rFonts w:ascii="Times New Roman" w:hAnsi="Times New Roman" w:cs="Times New Roman"/>
          <w:sz w:val="28"/>
          <w:szCs w:val="28"/>
        </w:rPr>
        <w:lastRenderedPageBreak/>
        <w:t>заключенный с директором школы МОУ «</w:t>
      </w:r>
      <w:proofErr w:type="spellStart"/>
      <w:r w:rsidR="00805E6F" w:rsidRPr="006D3569">
        <w:rPr>
          <w:rFonts w:ascii="Times New Roman" w:hAnsi="Times New Roman" w:cs="Times New Roman"/>
          <w:sz w:val="28"/>
          <w:szCs w:val="28"/>
        </w:rPr>
        <w:t>Высоковская</w:t>
      </w:r>
      <w:proofErr w:type="spellEnd"/>
      <w:r w:rsidR="00805E6F" w:rsidRPr="006D3569">
        <w:rPr>
          <w:rFonts w:ascii="Times New Roman" w:hAnsi="Times New Roman" w:cs="Times New Roman"/>
          <w:sz w:val="28"/>
          <w:szCs w:val="28"/>
        </w:rPr>
        <w:t xml:space="preserve"> основная общеобразовательная школа» Чириковой С.П.</w:t>
      </w:r>
    </w:p>
    <w:p w14:paraId="55150836" w14:textId="77777777" w:rsidR="00FD06F5" w:rsidRPr="006D3569" w:rsidRDefault="00805E6F"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Примечательным указанно</w:t>
      </w:r>
      <w:r w:rsidR="000B768B" w:rsidRPr="006D3569">
        <w:rPr>
          <w:rFonts w:ascii="Times New Roman" w:hAnsi="Times New Roman" w:cs="Times New Roman"/>
          <w:sz w:val="28"/>
          <w:szCs w:val="28"/>
        </w:rPr>
        <w:t>е</w:t>
      </w:r>
      <w:r w:rsidRPr="006D3569">
        <w:rPr>
          <w:rFonts w:ascii="Times New Roman" w:hAnsi="Times New Roman" w:cs="Times New Roman"/>
          <w:sz w:val="28"/>
          <w:szCs w:val="28"/>
        </w:rPr>
        <w:t xml:space="preserve"> дело является тем, что трудовой договор между управлением образования Администрации </w:t>
      </w:r>
      <w:proofErr w:type="spellStart"/>
      <w:r w:rsidRPr="006D3569">
        <w:rPr>
          <w:rFonts w:ascii="Times New Roman" w:hAnsi="Times New Roman" w:cs="Times New Roman"/>
          <w:sz w:val="28"/>
          <w:szCs w:val="28"/>
        </w:rPr>
        <w:t>Большесельского</w:t>
      </w:r>
      <w:proofErr w:type="spellEnd"/>
      <w:r w:rsidRPr="006D3569">
        <w:rPr>
          <w:rFonts w:ascii="Times New Roman" w:hAnsi="Times New Roman" w:cs="Times New Roman"/>
          <w:sz w:val="28"/>
          <w:szCs w:val="28"/>
        </w:rPr>
        <w:t xml:space="preserve"> муниципального района Ярославской области и Чириковой С.П. был заключен 01.04.2004 на неопределенный срок. </w:t>
      </w:r>
    </w:p>
    <w:p w14:paraId="5CC82E32" w14:textId="77777777" w:rsidR="00FD06F5" w:rsidRPr="006D3569" w:rsidRDefault="00805E6F"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Прокурор, обратившись в суд с данными исковыми требованиями, указал, что в отношении ответчика возбуждалось производство по уголовному делу по обвинению в совершении преступления, предусмотренного ч. 1 ст. 109 Уголовного кодекса РСФСР</w:t>
      </w:r>
      <w:r w:rsidR="00C5107E" w:rsidRPr="006D3569">
        <w:rPr>
          <w:rFonts w:ascii="Times New Roman" w:hAnsi="Times New Roman" w:cs="Times New Roman"/>
          <w:sz w:val="28"/>
          <w:szCs w:val="28"/>
        </w:rPr>
        <w:t xml:space="preserve"> 1960 года</w:t>
      </w:r>
      <w:r w:rsidRPr="006D3569">
        <w:rPr>
          <w:rStyle w:val="ab"/>
          <w:rFonts w:ascii="Times New Roman" w:hAnsi="Times New Roman" w:cs="Times New Roman"/>
          <w:sz w:val="28"/>
          <w:szCs w:val="28"/>
        </w:rPr>
        <w:footnoteReference w:id="79"/>
      </w:r>
      <w:r w:rsidRPr="006D3569">
        <w:rPr>
          <w:rFonts w:ascii="Times New Roman" w:hAnsi="Times New Roman" w:cs="Times New Roman"/>
          <w:sz w:val="28"/>
          <w:szCs w:val="28"/>
        </w:rPr>
        <w:t xml:space="preserve"> (</w:t>
      </w:r>
      <w:r w:rsidRPr="006D3569">
        <w:rPr>
          <w:rFonts w:ascii="Times New Roman" w:hAnsi="Times New Roman" w:cs="Times New Roman"/>
          <w:color w:val="222222"/>
          <w:sz w:val="28"/>
          <w:szCs w:val="28"/>
          <w:shd w:val="clear" w:color="auto" w:fill="FFFFFF"/>
        </w:rPr>
        <w:t>умышленное телесное повреждение, не опасное для жизни и не причинившее последствий, предусмотренных в ст. 108 настоящего Кодекса, но вызвавшее длительное расстройство здоровья или значительную стойкую утрату трудоспособности менее чем на одну треть)</w:t>
      </w:r>
      <w:r w:rsidRPr="006D3569">
        <w:rPr>
          <w:rFonts w:ascii="Times New Roman" w:hAnsi="Times New Roman" w:cs="Times New Roman"/>
          <w:sz w:val="28"/>
          <w:szCs w:val="28"/>
        </w:rPr>
        <w:t xml:space="preserve">. </w:t>
      </w:r>
    </w:p>
    <w:p w14:paraId="526524B7" w14:textId="4F01D79D" w:rsidR="00805E6F" w:rsidRPr="006D3569" w:rsidRDefault="00C5107E"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соответствии с определением от 17.11.1997, полученным от </w:t>
      </w:r>
      <w:r w:rsidR="00805E6F" w:rsidRPr="006D3569">
        <w:rPr>
          <w:rFonts w:ascii="Times New Roman" w:hAnsi="Times New Roman" w:cs="Times New Roman"/>
          <w:sz w:val="28"/>
          <w:szCs w:val="28"/>
        </w:rPr>
        <w:t>Угличского районного народного суда Ярославской области</w:t>
      </w:r>
      <w:r w:rsidRPr="006D3569">
        <w:rPr>
          <w:rFonts w:ascii="Times New Roman" w:hAnsi="Times New Roman" w:cs="Times New Roman"/>
          <w:sz w:val="28"/>
          <w:szCs w:val="28"/>
        </w:rPr>
        <w:t>,</w:t>
      </w:r>
      <w:r w:rsidR="00805E6F" w:rsidRPr="006D3569">
        <w:rPr>
          <w:rFonts w:ascii="Times New Roman" w:hAnsi="Times New Roman" w:cs="Times New Roman"/>
          <w:sz w:val="28"/>
          <w:szCs w:val="28"/>
        </w:rPr>
        <w:t xml:space="preserve"> производство по уголовному делу</w:t>
      </w:r>
      <w:r w:rsidRPr="006D3569">
        <w:rPr>
          <w:rFonts w:ascii="Times New Roman" w:hAnsi="Times New Roman" w:cs="Times New Roman"/>
          <w:sz w:val="28"/>
          <w:szCs w:val="28"/>
        </w:rPr>
        <w:t xml:space="preserve"> в отношении</w:t>
      </w:r>
      <w:r w:rsidR="00C0049A" w:rsidRPr="006D3569">
        <w:rPr>
          <w:rFonts w:ascii="Times New Roman" w:hAnsi="Times New Roman" w:cs="Times New Roman"/>
          <w:sz w:val="28"/>
          <w:szCs w:val="28"/>
        </w:rPr>
        <w:t xml:space="preserve"> </w:t>
      </w:r>
      <w:r w:rsidRPr="006D3569">
        <w:rPr>
          <w:rFonts w:ascii="Times New Roman" w:hAnsi="Times New Roman" w:cs="Times New Roman"/>
          <w:sz w:val="28"/>
          <w:szCs w:val="28"/>
        </w:rPr>
        <w:t>о</w:t>
      </w:r>
      <w:r w:rsidR="00C0049A" w:rsidRPr="006D3569">
        <w:rPr>
          <w:rFonts w:ascii="Times New Roman" w:hAnsi="Times New Roman" w:cs="Times New Roman"/>
          <w:sz w:val="28"/>
          <w:szCs w:val="28"/>
        </w:rPr>
        <w:t>т</w:t>
      </w:r>
      <w:r w:rsidRPr="006D3569">
        <w:rPr>
          <w:rFonts w:ascii="Times New Roman" w:hAnsi="Times New Roman" w:cs="Times New Roman"/>
          <w:sz w:val="28"/>
          <w:szCs w:val="28"/>
        </w:rPr>
        <w:t xml:space="preserve">ветчика </w:t>
      </w:r>
      <w:r w:rsidR="00805E6F" w:rsidRPr="006D3569">
        <w:rPr>
          <w:rFonts w:ascii="Times New Roman" w:hAnsi="Times New Roman" w:cs="Times New Roman"/>
          <w:sz w:val="28"/>
          <w:szCs w:val="28"/>
        </w:rPr>
        <w:t xml:space="preserve">было прекращено вследствие изменения обстановки со взысканием с Чириковой С.П. в пользу потерпевшей компенсации морального ущерба, причиненного совершением </w:t>
      </w:r>
      <w:r w:rsidRPr="006D3569">
        <w:rPr>
          <w:rFonts w:ascii="Times New Roman" w:hAnsi="Times New Roman" w:cs="Times New Roman"/>
          <w:sz w:val="28"/>
          <w:szCs w:val="28"/>
        </w:rPr>
        <w:t xml:space="preserve">данного </w:t>
      </w:r>
      <w:r w:rsidR="00805E6F" w:rsidRPr="006D3569">
        <w:rPr>
          <w:rFonts w:ascii="Times New Roman" w:hAnsi="Times New Roman" w:cs="Times New Roman"/>
          <w:sz w:val="28"/>
          <w:szCs w:val="28"/>
        </w:rPr>
        <w:t>преступления</w:t>
      </w:r>
      <w:r w:rsidRPr="006D3569">
        <w:rPr>
          <w:rFonts w:ascii="Times New Roman" w:hAnsi="Times New Roman" w:cs="Times New Roman"/>
          <w:sz w:val="28"/>
          <w:szCs w:val="28"/>
        </w:rPr>
        <w:t>. В связи с этим, п</w:t>
      </w:r>
      <w:r w:rsidR="00805E6F" w:rsidRPr="006D3569">
        <w:rPr>
          <w:rFonts w:ascii="Times New Roman" w:hAnsi="Times New Roman" w:cs="Times New Roman"/>
          <w:sz w:val="28"/>
          <w:szCs w:val="28"/>
        </w:rPr>
        <w:t xml:space="preserve">рокурор </w:t>
      </w:r>
      <w:r w:rsidRPr="006D3569">
        <w:rPr>
          <w:rFonts w:ascii="Times New Roman" w:hAnsi="Times New Roman" w:cs="Times New Roman"/>
          <w:sz w:val="28"/>
          <w:szCs w:val="28"/>
        </w:rPr>
        <w:t xml:space="preserve">в указанном деле </w:t>
      </w:r>
      <w:r w:rsidR="00805E6F" w:rsidRPr="006D3569">
        <w:rPr>
          <w:rFonts w:ascii="Times New Roman" w:hAnsi="Times New Roman" w:cs="Times New Roman"/>
          <w:sz w:val="28"/>
          <w:szCs w:val="28"/>
        </w:rPr>
        <w:t>счита</w:t>
      </w:r>
      <w:r w:rsidRPr="006D3569">
        <w:rPr>
          <w:rFonts w:ascii="Times New Roman" w:hAnsi="Times New Roman" w:cs="Times New Roman"/>
          <w:sz w:val="28"/>
          <w:szCs w:val="28"/>
        </w:rPr>
        <w:t>л</w:t>
      </w:r>
      <w:r w:rsidR="00805E6F" w:rsidRPr="006D3569">
        <w:rPr>
          <w:rFonts w:ascii="Times New Roman" w:hAnsi="Times New Roman" w:cs="Times New Roman"/>
          <w:sz w:val="28"/>
          <w:szCs w:val="28"/>
        </w:rPr>
        <w:t>, что Чирикова С.П. является лицом, привлекавшимся к уголовной ответственности за совершение преступления, относимого Уголовным кодексом РСФСР к категории преступлений против жизни, здоровья, свободы и достоинства личности, и в соответствии со ст.</w:t>
      </w:r>
      <w:r w:rsidRPr="006D3569">
        <w:rPr>
          <w:rFonts w:ascii="Times New Roman" w:hAnsi="Times New Roman" w:cs="Times New Roman"/>
          <w:sz w:val="28"/>
          <w:szCs w:val="28"/>
        </w:rPr>
        <w:t xml:space="preserve"> </w:t>
      </w:r>
      <w:r w:rsidR="00805E6F" w:rsidRPr="006D3569">
        <w:rPr>
          <w:rFonts w:ascii="Times New Roman" w:hAnsi="Times New Roman" w:cs="Times New Roman"/>
          <w:sz w:val="28"/>
          <w:szCs w:val="28"/>
        </w:rPr>
        <w:t>331, ст.</w:t>
      </w:r>
      <w:r w:rsidRPr="006D3569">
        <w:rPr>
          <w:rFonts w:ascii="Times New Roman" w:hAnsi="Times New Roman" w:cs="Times New Roman"/>
          <w:sz w:val="28"/>
          <w:szCs w:val="28"/>
        </w:rPr>
        <w:t xml:space="preserve"> </w:t>
      </w:r>
      <w:r w:rsidR="00805E6F" w:rsidRPr="006D3569">
        <w:rPr>
          <w:rFonts w:ascii="Times New Roman" w:hAnsi="Times New Roman" w:cs="Times New Roman"/>
          <w:sz w:val="28"/>
          <w:szCs w:val="28"/>
        </w:rPr>
        <w:t xml:space="preserve">351.1 Трудового кодекса РФ </w:t>
      </w:r>
      <w:r w:rsidR="00FD06F5" w:rsidRPr="006D3569">
        <w:rPr>
          <w:rFonts w:ascii="Times New Roman" w:hAnsi="Times New Roman" w:cs="Times New Roman"/>
          <w:sz w:val="28"/>
          <w:szCs w:val="28"/>
        </w:rPr>
        <w:t xml:space="preserve">она </w:t>
      </w:r>
      <w:r w:rsidR="00805E6F" w:rsidRPr="006D3569">
        <w:rPr>
          <w:rFonts w:ascii="Times New Roman" w:hAnsi="Times New Roman" w:cs="Times New Roman"/>
          <w:sz w:val="28"/>
          <w:szCs w:val="28"/>
        </w:rPr>
        <w:t>не может в настоящее время осуществлять педагогическую деятельность и работать в должности директора указанного образовательного учреждения.</w:t>
      </w:r>
    </w:p>
    <w:p w14:paraId="7C8B19B4" w14:textId="02C81A94" w:rsidR="00C0049A" w:rsidRPr="006D3569" w:rsidRDefault="00C0049A" w:rsidP="00834E82">
      <w:pPr>
        <w:pStyle w:val="af"/>
        <w:shd w:val="clear" w:color="auto" w:fill="FFFFFF"/>
        <w:spacing w:before="0" w:beforeAutospacing="0" w:after="0" w:afterAutospacing="0" w:line="360" w:lineRule="auto"/>
        <w:ind w:firstLine="709"/>
        <w:contextualSpacing/>
        <w:jc w:val="both"/>
        <w:rPr>
          <w:color w:val="333333"/>
          <w:sz w:val="28"/>
          <w:szCs w:val="28"/>
        </w:rPr>
      </w:pPr>
      <w:r w:rsidRPr="006D3569">
        <w:rPr>
          <w:color w:val="333333"/>
          <w:sz w:val="28"/>
          <w:szCs w:val="28"/>
        </w:rPr>
        <w:t xml:space="preserve">Представитель ответчика в данном деле </w:t>
      </w:r>
      <w:r w:rsidR="00FD06F5" w:rsidRPr="006D3569">
        <w:rPr>
          <w:color w:val="333333"/>
          <w:sz w:val="28"/>
          <w:szCs w:val="28"/>
        </w:rPr>
        <w:t>стоял на позиции</w:t>
      </w:r>
      <w:r w:rsidRPr="006D3569">
        <w:rPr>
          <w:color w:val="333333"/>
          <w:sz w:val="28"/>
          <w:szCs w:val="28"/>
        </w:rPr>
        <w:t xml:space="preserve">, </w:t>
      </w:r>
      <w:r w:rsidR="00C32101" w:rsidRPr="006D3569">
        <w:rPr>
          <w:color w:val="333333"/>
          <w:sz w:val="28"/>
          <w:szCs w:val="28"/>
        </w:rPr>
        <w:t>что положения ст.</w:t>
      </w:r>
      <w:r w:rsidR="00FD06F5" w:rsidRPr="006D3569">
        <w:rPr>
          <w:color w:val="333333"/>
          <w:sz w:val="28"/>
          <w:szCs w:val="28"/>
        </w:rPr>
        <w:t xml:space="preserve"> </w:t>
      </w:r>
      <w:r w:rsidR="00C32101" w:rsidRPr="006D3569">
        <w:rPr>
          <w:color w:val="333333"/>
          <w:sz w:val="28"/>
          <w:szCs w:val="28"/>
        </w:rPr>
        <w:t>331, ст.</w:t>
      </w:r>
      <w:r w:rsidR="00FD06F5" w:rsidRPr="006D3569">
        <w:rPr>
          <w:color w:val="333333"/>
          <w:sz w:val="28"/>
          <w:szCs w:val="28"/>
        </w:rPr>
        <w:t xml:space="preserve"> </w:t>
      </w:r>
      <w:r w:rsidR="00C32101" w:rsidRPr="006D3569">
        <w:rPr>
          <w:color w:val="333333"/>
          <w:sz w:val="28"/>
          <w:szCs w:val="28"/>
        </w:rPr>
        <w:t>351.1 Т</w:t>
      </w:r>
      <w:r w:rsidR="00FD06F5" w:rsidRPr="006D3569">
        <w:rPr>
          <w:color w:val="333333"/>
          <w:sz w:val="28"/>
          <w:szCs w:val="28"/>
        </w:rPr>
        <w:t>рудового кодекса</w:t>
      </w:r>
      <w:r w:rsidR="00C32101" w:rsidRPr="006D3569">
        <w:rPr>
          <w:color w:val="333333"/>
          <w:sz w:val="28"/>
          <w:szCs w:val="28"/>
        </w:rPr>
        <w:t xml:space="preserve"> РФ были введены в действие Федеральным Законом № 387</w:t>
      </w:r>
      <w:r w:rsidR="00BD0EA3" w:rsidRPr="006D3569">
        <w:rPr>
          <w:color w:val="333333"/>
          <w:sz w:val="28"/>
          <w:szCs w:val="28"/>
        </w:rPr>
        <w:t>-</w:t>
      </w:r>
      <w:r w:rsidR="00C32101" w:rsidRPr="006D3569">
        <w:rPr>
          <w:color w:val="333333"/>
          <w:sz w:val="28"/>
          <w:szCs w:val="28"/>
        </w:rPr>
        <w:t xml:space="preserve">ФЗ от 23.12.2010, вступившим в силу с </w:t>
      </w:r>
      <w:r w:rsidR="00C32101" w:rsidRPr="006D3569">
        <w:rPr>
          <w:color w:val="333333"/>
          <w:sz w:val="28"/>
          <w:szCs w:val="28"/>
        </w:rPr>
        <w:lastRenderedPageBreak/>
        <w:t>07.01.2011</w:t>
      </w:r>
      <w:r w:rsidR="00FD06F5" w:rsidRPr="006D3569">
        <w:rPr>
          <w:color w:val="333333"/>
          <w:sz w:val="28"/>
          <w:szCs w:val="28"/>
        </w:rPr>
        <w:t xml:space="preserve">, а </w:t>
      </w:r>
      <w:r w:rsidR="00C32101" w:rsidRPr="006D3569">
        <w:rPr>
          <w:color w:val="333333"/>
          <w:sz w:val="28"/>
          <w:szCs w:val="28"/>
        </w:rPr>
        <w:t xml:space="preserve">согласно </w:t>
      </w:r>
      <w:r w:rsidR="00C32101" w:rsidRPr="006D3569">
        <w:rPr>
          <w:sz w:val="28"/>
          <w:szCs w:val="28"/>
        </w:rPr>
        <w:t>ст.</w:t>
      </w:r>
      <w:r w:rsidR="00BD0EA3" w:rsidRPr="006D3569">
        <w:rPr>
          <w:sz w:val="28"/>
          <w:szCs w:val="28"/>
        </w:rPr>
        <w:t xml:space="preserve"> </w:t>
      </w:r>
      <w:r w:rsidR="00FD06F5" w:rsidRPr="006D3569">
        <w:rPr>
          <w:sz w:val="28"/>
          <w:szCs w:val="28"/>
        </w:rPr>
        <w:t xml:space="preserve">12 Трудового кодекса РФ </w:t>
      </w:r>
      <w:r w:rsidR="00C32101" w:rsidRPr="006D3569">
        <w:rPr>
          <w:color w:val="333333"/>
          <w:sz w:val="28"/>
          <w:szCs w:val="28"/>
        </w:rPr>
        <w:t xml:space="preserve">закон или иной нормативно правовой акт, содержащий нормы трудового права, не имеет обратной силы и применяется к отношениям, возникшим после введения его в действие. 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 </w:t>
      </w:r>
      <w:r w:rsidR="00FD06F5" w:rsidRPr="006D3569">
        <w:rPr>
          <w:color w:val="333333"/>
          <w:sz w:val="28"/>
          <w:szCs w:val="28"/>
        </w:rPr>
        <w:t xml:space="preserve">Однако, </w:t>
      </w:r>
      <w:r w:rsidR="00C32101" w:rsidRPr="006D3569">
        <w:rPr>
          <w:color w:val="333333"/>
          <w:sz w:val="28"/>
          <w:szCs w:val="28"/>
        </w:rPr>
        <w:t xml:space="preserve">Федеральный закон № 387-ФЗ от </w:t>
      </w:r>
      <w:r w:rsidR="00FD06F5" w:rsidRPr="006D3569">
        <w:rPr>
          <w:color w:val="333333"/>
          <w:sz w:val="28"/>
          <w:szCs w:val="28"/>
        </w:rPr>
        <w:t xml:space="preserve">23.12.2010 </w:t>
      </w:r>
      <w:r w:rsidR="00C32101" w:rsidRPr="006D3569">
        <w:rPr>
          <w:color w:val="333333"/>
          <w:sz w:val="28"/>
          <w:szCs w:val="28"/>
        </w:rPr>
        <w:t xml:space="preserve">не содержит указаний </w:t>
      </w:r>
      <w:r w:rsidR="00FD06F5" w:rsidRPr="006D3569">
        <w:rPr>
          <w:color w:val="333333"/>
          <w:sz w:val="28"/>
          <w:szCs w:val="28"/>
        </w:rPr>
        <w:t>на то</w:t>
      </w:r>
      <w:r w:rsidR="00C32101" w:rsidRPr="006D3569">
        <w:rPr>
          <w:color w:val="333333"/>
          <w:sz w:val="28"/>
          <w:szCs w:val="28"/>
        </w:rPr>
        <w:t xml:space="preserve">, что внесенные им изменения в положения Трудового </w:t>
      </w:r>
      <w:r w:rsidR="00FD06F5" w:rsidRPr="006D3569">
        <w:rPr>
          <w:color w:val="333333"/>
          <w:sz w:val="28"/>
          <w:szCs w:val="28"/>
        </w:rPr>
        <w:t>к</w:t>
      </w:r>
      <w:r w:rsidR="00C32101" w:rsidRPr="006D3569">
        <w:rPr>
          <w:color w:val="333333"/>
          <w:sz w:val="28"/>
          <w:szCs w:val="28"/>
        </w:rPr>
        <w:t>одекса РФ имеют обратную силу и распространяются на отношения, возникшие до введения его в действие. В отношении Чириковой С.П. производство по уголовному делу по обвинению в совершении преступления, предусмотренного ч.</w:t>
      </w:r>
      <w:r w:rsidR="00FD06F5" w:rsidRPr="006D3569">
        <w:rPr>
          <w:color w:val="333333"/>
          <w:sz w:val="28"/>
          <w:szCs w:val="28"/>
        </w:rPr>
        <w:t xml:space="preserve"> </w:t>
      </w:r>
      <w:r w:rsidR="00C32101" w:rsidRPr="006D3569">
        <w:rPr>
          <w:color w:val="333333"/>
          <w:sz w:val="28"/>
          <w:szCs w:val="28"/>
        </w:rPr>
        <w:t>1 ст. 109 Уголовного кодекса РСФСР</w:t>
      </w:r>
      <w:r w:rsidR="00FD06F5" w:rsidRPr="006D3569">
        <w:rPr>
          <w:color w:val="333333"/>
          <w:sz w:val="28"/>
          <w:szCs w:val="28"/>
        </w:rPr>
        <w:t xml:space="preserve"> с</w:t>
      </w:r>
      <w:r w:rsidR="00C32101" w:rsidRPr="006D3569">
        <w:rPr>
          <w:color w:val="333333"/>
          <w:sz w:val="28"/>
          <w:szCs w:val="28"/>
        </w:rPr>
        <w:t>огласно определению от 17.11.1997</w:t>
      </w:r>
      <w:r w:rsidR="00FD06F5" w:rsidRPr="006D3569">
        <w:rPr>
          <w:color w:val="333333"/>
          <w:sz w:val="28"/>
          <w:szCs w:val="28"/>
        </w:rPr>
        <w:t xml:space="preserve"> </w:t>
      </w:r>
      <w:r w:rsidR="00C32101" w:rsidRPr="006D3569">
        <w:rPr>
          <w:color w:val="333333"/>
          <w:sz w:val="28"/>
          <w:szCs w:val="28"/>
        </w:rPr>
        <w:t>Угличского районного суда Ярославской области производство по уголовному делу было прекращено вследствие изменения обстановки со взысканием с Чириковой С.П. в пользу потерпевшей компенсации морального ущерба, причиненного совершением преступления, в сумме 600 руб</w:t>
      </w:r>
      <w:r w:rsidR="00FD06F5" w:rsidRPr="006D3569">
        <w:rPr>
          <w:color w:val="333333"/>
          <w:sz w:val="28"/>
          <w:szCs w:val="28"/>
        </w:rPr>
        <w:t>. Соответственно</w:t>
      </w:r>
      <w:r w:rsidRPr="006D3569">
        <w:rPr>
          <w:color w:val="333333"/>
          <w:sz w:val="28"/>
          <w:szCs w:val="28"/>
        </w:rPr>
        <w:t>, основани</w:t>
      </w:r>
      <w:r w:rsidR="00FD06F5" w:rsidRPr="006D3569">
        <w:rPr>
          <w:color w:val="333333"/>
          <w:sz w:val="28"/>
          <w:szCs w:val="28"/>
        </w:rPr>
        <w:t>я</w:t>
      </w:r>
      <w:r w:rsidRPr="006D3569">
        <w:rPr>
          <w:color w:val="333333"/>
          <w:sz w:val="28"/>
          <w:szCs w:val="28"/>
        </w:rPr>
        <w:t xml:space="preserve"> для расторжения трудового договора, заключенного </w:t>
      </w:r>
      <w:r w:rsidR="00FD06F5" w:rsidRPr="006D3569">
        <w:rPr>
          <w:color w:val="333333"/>
          <w:sz w:val="28"/>
          <w:szCs w:val="28"/>
        </w:rPr>
        <w:t xml:space="preserve">между сторонами </w:t>
      </w:r>
      <w:r w:rsidRPr="006D3569">
        <w:rPr>
          <w:color w:val="333333"/>
          <w:sz w:val="28"/>
          <w:szCs w:val="28"/>
        </w:rPr>
        <w:t xml:space="preserve">01.06.2004, </w:t>
      </w:r>
      <w:r w:rsidR="00FD06F5" w:rsidRPr="006D3569">
        <w:rPr>
          <w:color w:val="333333"/>
          <w:sz w:val="28"/>
          <w:szCs w:val="28"/>
        </w:rPr>
        <w:t>отсутствуют</w:t>
      </w:r>
      <w:r w:rsidRPr="006D3569">
        <w:rPr>
          <w:color w:val="333333"/>
          <w:sz w:val="28"/>
          <w:szCs w:val="28"/>
        </w:rPr>
        <w:t xml:space="preserve">. </w:t>
      </w:r>
    </w:p>
    <w:p w14:paraId="1C6B478B" w14:textId="743FAE3A" w:rsidR="00805E6F" w:rsidRPr="006D3569" w:rsidRDefault="00C32101" w:rsidP="00834E82">
      <w:pPr>
        <w:pStyle w:val="af"/>
        <w:shd w:val="clear" w:color="auto" w:fill="FFFFFF"/>
        <w:spacing w:before="0" w:beforeAutospacing="0" w:after="0" w:afterAutospacing="0" w:line="360" w:lineRule="auto"/>
        <w:ind w:firstLine="709"/>
        <w:contextualSpacing/>
        <w:jc w:val="both"/>
        <w:rPr>
          <w:color w:val="333333"/>
          <w:sz w:val="28"/>
          <w:szCs w:val="28"/>
        </w:rPr>
      </w:pPr>
      <w:r w:rsidRPr="006D3569">
        <w:rPr>
          <w:color w:val="333333"/>
          <w:sz w:val="28"/>
          <w:szCs w:val="28"/>
        </w:rPr>
        <w:t>Суд при разрешении указанного дела занял позицию прокуратуры, указав</w:t>
      </w:r>
      <w:r w:rsidR="00FD06F5" w:rsidRPr="006D3569">
        <w:rPr>
          <w:color w:val="333333"/>
          <w:sz w:val="28"/>
          <w:szCs w:val="28"/>
        </w:rPr>
        <w:t>, что изменения, внесенные в Трудовой кодекс РФ Федеральным законом от 23.12.2010 № 387</w:t>
      </w:r>
      <w:r w:rsidR="00262C6D">
        <w:rPr>
          <w:color w:val="333333"/>
          <w:sz w:val="28"/>
          <w:szCs w:val="28"/>
        </w:rPr>
        <w:t>-</w:t>
      </w:r>
      <w:r w:rsidR="00FD06F5" w:rsidRPr="006D3569">
        <w:rPr>
          <w:color w:val="333333"/>
          <w:sz w:val="28"/>
          <w:szCs w:val="28"/>
        </w:rPr>
        <w:t>ФЗ</w:t>
      </w:r>
      <w:r w:rsidR="000D459E" w:rsidRPr="006D3569">
        <w:rPr>
          <w:color w:val="333333"/>
          <w:sz w:val="28"/>
          <w:szCs w:val="28"/>
        </w:rPr>
        <w:t>, а именно принятие новых</w:t>
      </w:r>
      <w:r w:rsidR="00FD06F5" w:rsidRPr="006D3569">
        <w:rPr>
          <w:color w:val="333333"/>
          <w:sz w:val="28"/>
          <w:szCs w:val="28"/>
        </w:rPr>
        <w:t xml:space="preserve"> </w:t>
      </w:r>
      <w:proofErr w:type="spellStart"/>
      <w:r w:rsidR="00FD06F5" w:rsidRPr="006D3569">
        <w:rPr>
          <w:color w:val="333333"/>
          <w:sz w:val="28"/>
          <w:szCs w:val="28"/>
        </w:rPr>
        <w:t>ст.ст</w:t>
      </w:r>
      <w:proofErr w:type="spellEnd"/>
      <w:r w:rsidR="00FD06F5" w:rsidRPr="006D3569">
        <w:rPr>
          <w:color w:val="333333"/>
          <w:sz w:val="28"/>
          <w:szCs w:val="28"/>
        </w:rPr>
        <w:t>. 331 и 351.1,</w:t>
      </w:r>
      <w:r w:rsidR="000D459E" w:rsidRPr="006D3569">
        <w:rPr>
          <w:color w:val="333333"/>
          <w:sz w:val="28"/>
          <w:szCs w:val="28"/>
        </w:rPr>
        <w:t xml:space="preserve"> </w:t>
      </w:r>
      <w:r w:rsidR="00C0049A" w:rsidRPr="006D3569">
        <w:rPr>
          <w:color w:val="333333"/>
          <w:sz w:val="28"/>
          <w:szCs w:val="28"/>
        </w:rPr>
        <w:t>применяются к правам и обязанностям работодателя и Чириковой С.П., возникшим после введения в действие указанного закона, поскольку в настоящее время трудовые отношения между сторонами продолжаются.</w:t>
      </w:r>
      <w:r w:rsidR="000D459E" w:rsidRPr="006D3569">
        <w:rPr>
          <w:color w:val="333333"/>
          <w:sz w:val="28"/>
          <w:szCs w:val="28"/>
        </w:rPr>
        <w:t xml:space="preserve"> Соответственно, </w:t>
      </w:r>
      <w:r w:rsidR="00C0049A" w:rsidRPr="006D3569">
        <w:rPr>
          <w:color w:val="333333"/>
          <w:sz w:val="28"/>
          <w:szCs w:val="28"/>
        </w:rPr>
        <w:t>подвергавшаяся уголовному преследованию за совершение преступления против здоровья, в соответствии с положениями ст.</w:t>
      </w:r>
      <w:r w:rsidR="000D459E" w:rsidRPr="006D3569">
        <w:rPr>
          <w:color w:val="333333"/>
          <w:sz w:val="28"/>
          <w:szCs w:val="28"/>
        </w:rPr>
        <w:t xml:space="preserve"> </w:t>
      </w:r>
      <w:proofErr w:type="gramStart"/>
      <w:r w:rsidR="00C0049A" w:rsidRPr="006D3569">
        <w:rPr>
          <w:color w:val="333333"/>
          <w:sz w:val="28"/>
          <w:szCs w:val="28"/>
        </w:rPr>
        <w:t xml:space="preserve">331, </w:t>
      </w:r>
      <w:r w:rsidR="006336B5" w:rsidRPr="006D3569">
        <w:rPr>
          <w:color w:val="333333"/>
          <w:sz w:val="28"/>
          <w:szCs w:val="28"/>
        </w:rPr>
        <w:t xml:space="preserve">  </w:t>
      </w:r>
      <w:proofErr w:type="gramEnd"/>
      <w:r w:rsidR="006336B5" w:rsidRPr="006D3569">
        <w:rPr>
          <w:color w:val="333333"/>
          <w:sz w:val="28"/>
          <w:szCs w:val="28"/>
        </w:rPr>
        <w:t xml:space="preserve">                     </w:t>
      </w:r>
      <w:r w:rsidR="00C0049A" w:rsidRPr="006D3569">
        <w:rPr>
          <w:color w:val="333333"/>
          <w:sz w:val="28"/>
          <w:szCs w:val="28"/>
        </w:rPr>
        <w:t>ст.</w:t>
      </w:r>
      <w:r w:rsidR="000D459E" w:rsidRPr="006D3569">
        <w:rPr>
          <w:color w:val="333333"/>
          <w:sz w:val="28"/>
          <w:szCs w:val="28"/>
        </w:rPr>
        <w:t xml:space="preserve"> </w:t>
      </w:r>
      <w:r w:rsidR="00C0049A" w:rsidRPr="006D3569">
        <w:rPr>
          <w:color w:val="333333"/>
          <w:sz w:val="28"/>
          <w:szCs w:val="28"/>
        </w:rPr>
        <w:t>351.1. Т</w:t>
      </w:r>
      <w:r w:rsidR="000D459E" w:rsidRPr="006D3569">
        <w:rPr>
          <w:color w:val="333333"/>
          <w:sz w:val="28"/>
          <w:szCs w:val="28"/>
        </w:rPr>
        <w:t>рудового кодекса</w:t>
      </w:r>
      <w:r w:rsidR="00C0049A" w:rsidRPr="006D3569">
        <w:rPr>
          <w:color w:val="333333"/>
          <w:sz w:val="28"/>
          <w:szCs w:val="28"/>
        </w:rPr>
        <w:t xml:space="preserve"> РФ не вправе в настоящее время осуществлять трудовую деятельность в сфере образования, воспитания и развития несовершеннолетних</w:t>
      </w:r>
      <w:r w:rsidR="000D459E" w:rsidRPr="006D3569">
        <w:rPr>
          <w:color w:val="333333"/>
          <w:sz w:val="28"/>
          <w:szCs w:val="28"/>
        </w:rPr>
        <w:t>, и данный трудовой договор</w:t>
      </w:r>
      <w:r w:rsidR="00C0049A" w:rsidRPr="006D3569">
        <w:rPr>
          <w:color w:val="333333"/>
          <w:sz w:val="28"/>
          <w:szCs w:val="28"/>
        </w:rPr>
        <w:t xml:space="preserve"> должен быть расторгнут в </w:t>
      </w:r>
      <w:r w:rsidR="00C0049A" w:rsidRPr="006D3569">
        <w:rPr>
          <w:color w:val="333333"/>
          <w:sz w:val="28"/>
          <w:szCs w:val="28"/>
        </w:rPr>
        <w:lastRenderedPageBreak/>
        <w:t>связи с обстоятельством, не зависящим от воли сторон, по основанию, предусмотренному п.</w:t>
      </w:r>
      <w:r w:rsidR="000D459E" w:rsidRPr="006D3569">
        <w:rPr>
          <w:color w:val="333333"/>
          <w:sz w:val="28"/>
          <w:szCs w:val="28"/>
        </w:rPr>
        <w:t xml:space="preserve"> </w:t>
      </w:r>
      <w:r w:rsidR="00C0049A" w:rsidRPr="006D3569">
        <w:rPr>
          <w:color w:val="333333"/>
          <w:sz w:val="28"/>
          <w:szCs w:val="28"/>
        </w:rPr>
        <w:t>13</w:t>
      </w:r>
      <w:r w:rsidR="000D459E" w:rsidRPr="006D3569">
        <w:rPr>
          <w:color w:val="333333"/>
          <w:sz w:val="28"/>
          <w:szCs w:val="28"/>
        </w:rPr>
        <w:t xml:space="preserve"> </w:t>
      </w:r>
      <w:r w:rsidR="00C0049A" w:rsidRPr="006D3569">
        <w:rPr>
          <w:color w:val="333333"/>
          <w:sz w:val="28"/>
          <w:szCs w:val="28"/>
        </w:rPr>
        <w:t>ч.1 </w:t>
      </w:r>
      <w:r w:rsidR="00C0049A" w:rsidRPr="006D3569">
        <w:rPr>
          <w:sz w:val="28"/>
          <w:szCs w:val="28"/>
        </w:rPr>
        <w:t>ст.</w:t>
      </w:r>
      <w:r w:rsidR="000D459E" w:rsidRPr="006D3569">
        <w:rPr>
          <w:sz w:val="28"/>
          <w:szCs w:val="28"/>
        </w:rPr>
        <w:t xml:space="preserve"> </w:t>
      </w:r>
      <w:r w:rsidR="00C0049A" w:rsidRPr="006D3569">
        <w:rPr>
          <w:sz w:val="28"/>
          <w:szCs w:val="28"/>
        </w:rPr>
        <w:t>83 Т</w:t>
      </w:r>
      <w:r w:rsidR="000D459E" w:rsidRPr="006D3569">
        <w:rPr>
          <w:sz w:val="28"/>
          <w:szCs w:val="28"/>
        </w:rPr>
        <w:t>рудового кодекса</w:t>
      </w:r>
      <w:r w:rsidR="00C0049A" w:rsidRPr="006D3569">
        <w:rPr>
          <w:sz w:val="28"/>
          <w:szCs w:val="28"/>
        </w:rPr>
        <w:t xml:space="preserve"> РФ</w:t>
      </w:r>
      <w:r w:rsidR="00C0049A" w:rsidRPr="006D3569">
        <w:rPr>
          <w:color w:val="333333"/>
          <w:sz w:val="28"/>
          <w:szCs w:val="28"/>
        </w:rPr>
        <w:t>.</w:t>
      </w:r>
    </w:p>
    <w:p w14:paraId="7BA72C35" w14:textId="306F8A2B" w:rsidR="00B33194" w:rsidRPr="006D3569" w:rsidRDefault="000D459E" w:rsidP="00834E82">
      <w:pPr>
        <w:pStyle w:val="af"/>
        <w:shd w:val="clear" w:color="auto" w:fill="FFFFFF"/>
        <w:spacing w:after="0" w:line="360" w:lineRule="auto"/>
        <w:ind w:firstLine="709"/>
        <w:contextualSpacing/>
        <w:jc w:val="both"/>
        <w:rPr>
          <w:sz w:val="28"/>
          <w:szCs w:val="28"/>
        </w:rPr>
      </w:pPr>
      <w:r w:rsidRPr="006D3569">
        <w:rPr>
          <w:color w:val="333333"/>
          <w:sz w:val="28"/>
          <w:szCs w:val="28"/>
        </w:rPr>
        <w:t xml:space="preserve">В данном решении видим, что суд в полной мере отразил позицию Верховного Суда РФ, высказанную </w:t>
      </w:r>
      <w:r w:rsidR="00927B3D" w:rsidRPr="006D3569">
        <w:rPr>
          <w:color w:val="333333"/>
          <w:sz w:val="28"/>
          <w:szCs w:val="28"/>
        </w:rPr>
        <w:t>последним</w:t>
      </w:r>
      <w:r w:rsidRPr="006D3569">
        <w:rPr>
          <w:color w:val="333333"/>
          <w:sz w:val="28"/>
          <w:szCs w:val="28"/>
        </w:rPr>
        <w:t xml:space="preserve"> в </w:t>
      </w:r>
      <w:r w:rsidRPr="006D3569">
        <w:rPr>
          <w:sz w:val="28"/>
          <w:szCs w:val="28"/>
        </w:rPr>
        <w:t>определении от 01.02.2013                                  № 52-КГПР12-4.</w:t>
      </w:r>
      <w:r w:rsidR="00FD5F12" w:rsidRPr="006D3569">
        <w:rPr>
          <w:sz w:val="28"/>
          <w:szCs w:val="28"/>
        </w:rPr>
        <w:t xml:space="preserve"> </w:t>
      </w:r>
    </w:p>
    <w:p w14:paraId="06A092E8" w14:textId="1CED229C" w:rsidR="004F64CE" w:rsidRPr="006D3569" w:rsidRDefault="00FD5F12" w:rsidP="00834E82">
      <w:pPr>
        <w:pStyle w:val="af"/>
        <w:shd w:val="clear" w:color="auto" w:fill="FFFFFF"/>
        <w:spacing w:before="0" w:beforeAutospacing="0" w:after="0" w:afterAutospacing="0" w:line="360" w:lineRule="auto"/>
        <w:ind w:firstLine="709"/>
        <w:contextualSpacing/>
        <w:jc w:val="both"/>
        <w:rPr>
          <w:sz w:val="28"/>
          <w:szCs w:val="28"/>
        </w:rPr>
      </w:pPr>
      <w:r w:rsidRPr="006D3569">
        <w:rPr>
          <w:sz w:val="28"/>
          <w:szCs w:val="28"/>
        </w:rPr>
        <w:t>Аналогичную позици</w:t>
      </w:r>
      <w:r w:rsidR="00143573" w:rsidRPr="006D3569">
        <w:rPr>
          <w:sz w:val="28"/>
          <w:szCs w:val="28"/>
        </w:rPr>
        <w:t>ю</w:t>
      </w:r>
      <w:r w:rsidR="00B33194" w:rsidRPr="006D3569">
        <w:rPr>
          <w:sz w:val="28"/>
          <w:szCs w:val="28"/>
        </w:rPr>
        <w:t>, например,</w:t>
      </w:r>
      <w:r w:rsidR="00143573" w:rsidRPr="006D3569">
        <w:rPr>
          <w:sz w:val="28"/>
          <w:szCs w:val="28"/>
        </w:rPr>
        <w:t xml:space="preserve"> занял </w:t>
      </w:r>
      <w:bookmarkStart w:id="65" w:name="_Hlk509585678"/>
      <w:r w:rsidR="006336B5" w:rsidRPr="006D3569">
        <w:rPr>
          <w:sz w:val="28"/>
          <w:szCs w:val="28"/>
        </w:rPr>
        <w:t xml:space="preserve">и </w:t>
      </w:r>
      <w:proofErr w:type="spellStart"/>
      <w:r w:rsidR="00143573" w:rsidRPr="006D3569">
        <w:rPr>
          <w:sz w:val="28"/>
          <w:szCs w:val="28"/>
        </w:rPr>
        <w:t>Кизеловский</w:t>
      </w:r>
      <w:proofErr w:type="spellEnd"/>
      <w:r w:rsidR="00143573" w:rsidRPr="006D3569">
        <w:rPr>
          <w:sz w:val="28"/>
          <w:szCs w:val="28"/>
        </w:rPr>
        <w:t xml:space="preserve"> городской суд Пермского края в решении по делу № 2-562/2012</w:t>
      </w:r>
      <w:bookmarkEnd w:id="65"/>
      <w:r w:rsidR="00B33194" w:rsidRPr="006D3569">
        <w:rPr>
          <w:rStyle w:val="ab"/>
          <w:sz w:val="28"/>
          <w:szCs w:val="28"/>
        </w:rPr>
        <w:footnoteReference w:id="80"/>
      </w:r>
      <w:r w:rsidR="00143573" w:rsidRPr="006D3569">
        <w:rPr>
          <w:sz w:val="28"/>
          <w:szCs w:val="28"/>
        </w:rPr>
        <w:t xml:space="preserve">, указав, </w:t>
      </w:r>
      <w:r w:rsidR="00B33194" w:rsidRPr="006D3569">
        <w:rPr>
          <w:sz w:val="28"/>
          <w:szCs w:val="28"/>
        </w:rPr>
        <w:t>что, поскольку трудовые отношения носят длящийся характер, то указанные в ст</w:t>
      </w:r>
      <w:r w:rsidR="006336B5" w:rsidRPr="006D3569">
        <w:rPr>
          <w:sz w:val="28"/>
          <w:szCs w:val="28"/>
        </w:rPr>
        <w:t>.</w:t>
      </w:r>
      <w:r w:rsidR="00B33194" w:rsidRPr="006D3569">
        <w:rPr>
          <w:sz w:val="28"/>
          <w:szCs w:val="28"/>
        </w:rPr>
        <w:t xml:space="preserve"> 331 Трудового Кодекса РФ ограничения действуют как в отношении лиц, уже состоящих в трудовых отношениях, так и в отношении тех, кто претендует на занятие педагогической деятельностью.</w:t>
      </w:r>
    </w:p>
    <w:p w14:paraId="487130C8" w14:textId="621BE7DA" w:rsidR="0090389E" w:rsidRPr="006D3569" w:rsidRDefault="0090389E" w:rsidP="00834E82">
      <w:pPr>
        <w:pStyle w:val="af"/>
        <w:shd w:val="clear" w:color="auto" w:fill="FFFFFF"/>
        <w:spacing w:before="0" w:beforeAutospacing="0" w:after="0" w:afterAutospacing="0" w:line="360" w:lineRule="auto"/>
        <w:ind w:firstLine="709"/>
        <w:contextualSpacing/>
        <w:jc w:val="both"/>
        <w:rPr>
          <w:color w:val="333333"/>
          <w:sz w:val="28"/>
          <w:szCs w:val="28"/>
        </w:rPr>
      </w:pPr>
      <w:r w:rsidRPr="006D3569">
        <w:rPr>
          <w:color w:val="333333"/>
          <w:sz w:val="28"/>
          <w:szCs w:val="28"/>
        </w:rPr>
        <w:t xml:space="preserve">А в следующем деле суд принял во внимание вышеуказанную позицию Конституционного Суда РФ, и </w:t>
      </w:r>
      <w:r w:rsidR="00927B3D" w:rsidRPr="006D3569">
        <w:rPr>
          <w:color w:val="333333"/>
          <w:sz w:val="28"/>
          <w:szCs w:val="28"/>
        </w:rPr>
        <w:t>вынес</w:t>
      </w:r>
      <w:r w:rsidRPr="006D3569">
        <w:rPr>
          <w:color w:val="333333"/>
          <w:sz w:val="28"/>
          <w:szCs w:val="28"/>
        </w:rPr>
        <w:t xml:space="preserve"> решение о восстановлении работника на работе.</w:t>
      </w:r>
    </w:p>
    <w:p w14:paraId="0F175481" w14:textId="77777777" w:rsidR="002C3D0A" w:rsidRPr="006D3569" w:rsidRDefault="0090389E" w:rsidP="00834E82">
      <w:pPr>
        <w:pStyle w:val="af"/>
        <w:shd w:val="clear" w:color="auto" w:fill="FFFFFF"/>
        <w:spacing w:before="0" w:beforeAutospacing="0" w:after="0" w:afterAutospacing="0" w:line="360" w:lineRule="auto"/>
        <w:ind w:firstLine="709"/>
        <w:contextualSpacing/>
        <w:jc w:val="both"/>
        <w:rPr>
          <w:color w:val="333333"/>
          <w:sz w:val="28"/>
          <w:szCs w:val="28"/>
        </w:rPr>
      </w:pPr>
      <w:r w:rsidRPr="006D3569">
        <w:rPr>
          <w:color w:val="333333"/>
          <w:sz w:val="28"/>
          <w:szCs w:val="28"/>
        </w:rPr>
        <w:t xml:space="preserve">Так, </w:t>
      </w:r>
      <w:proofErr w:type="spellStart"/>
      <w:r w:rsidRPr="006D3569">
        <w:rPr>
          <w:color w:val="333333"/>
          <w:sz w:val="28"/>
          <w:szCs w:val="28"/>
        </w:rPr>
        <w:t>Большемурашкинским</w:t>
      </w:r>
      <w:proofErr w:type="spellEnd"/>
      <w:r w:rsidRPr="006D3569">
        <w:rPr>
          <w:color w:val="333333"/>
          <w:sz w:val="28"/>
          <w:szCs w:val="28"/>
        </w:rPr>
        <w:t xml:space="preserve"> районным судом Нижегородской области был рассмотрен иск работника к муниципальному казенному специальному (коррекционному) образовательному учреждению для обучающихся, воспитанников с ограниченными возможностями «</w:t>
      </w:r>
      <w:proofErr w:type="spellStart"/>
      <w:r w:rsidRPr="006D3569">
        <w:rPr>
          <w:color w:val="333333"/>
          <w:sz w:val="28"/>
          <w:szCs w:val="28"/>
        </w:rPr>
        <w:t>Большемурашкинская</w:t>
      </w:r>
      <w:proofErr w:type="spellEnd"/>
      <w:r w:rsidRPr="006D3569">
        <w:rPr>
          <w:color w:val="333333"/>
          <w:sz w:val="28"/>
          <w:szCs w:val="28"/>
        </w:rPr>
        <w:t xml:space="preserve"> общеобразовательная школа-интернат VIII вида» о восстановлении на работе. </w:t>
      </w:r>
    </w:p>
    <w:p w14:paraId="7F139CA9" w14:textId="51443961" w:rsidR="0090389E" w:rsidRPr="006D3569" w:rsidRDefault="0090389E" w:rsidP="00834E82">
      <w:pPr>
        <w:pStyle w:val="af"/>
        <w:shd w:val="clear" w:color="auto" w:fill="FFFFFF"/>
        <w:spacing w:before="0" w:beforeAutospacing="0" w:after="0" w:afterAutospacing="0" w:line="360" w:lineRule="auto"/>
        <w:ind w:firstLine="709"/>
        <w:contextualSpacing/>
        <w:jc w:val="both"/>
        <w:rPr>
          <w:color w:val="333333"/>
          <w:sz w:val="28"/>
          <w:szCs w:val="28"/>
        </w:rPr>
      </w:pPr>
      <w:r w:rsidRPr="006D3569">
        <w:rPr>
          <w:color w:val="333333"/>
          <w:sz w:val="28"/>
          <w:szCs w:val="28"/>
        </w:rPr>
        <w:t xml:space="preserve">В </w:t>
      </w:r>
      <w:r w:rsidR="00262C6D">
        <w:rPr>
          <w:color w:val="333333"/>
          <w:sz w:val="28"/>
          <w:szCs w:val="28"/>
        </w:rPr>
        <w:t>у</w:t>
      </w:r>
      <w:r w:rsidRPr="006D3569">
        <w:rPr>
          <w:color w:val="333333"/>
          <w:sz w:val="28"/>
          <w:szCs w:val="28"/>
        </w:rPr>
        <w:t>казанном деле приказом директора учреждения работник был уволен с работы в должности воспитателя по основанию, предусмотренному п. 13 ч. 1 ст. 83 Трудового кодекса</w:t>
      </w:r>
      <w:r w:rsidR="00262C6D">
        <w:rPr>
          <w:color w:val="333333"/>
          <w:sz w:val="28"/>
          <w:szCs w:val="28"/>
        </w:rPr>
        <w:t xml:space="preserve"> РФ</w:t>
      </w:r>
      <w:r w:rsidRPr="006D3569">
        <w:rPr>
          <w:color w:val="333333"/>
          <w:sz w:val="28"/>
          <w:szCs w:val="28"/>
        </w:rPr>
        <w:t xml:space="preserve">. Основанием прекращения трудового договора явилось наличие у работника погашенной судимости по приговору суда от 19.06.2002 за преступление, предусмотренное ч. 1 ст. 108 Уголовного кодекса РФ (решение </w:t>
      </w:r>
      <w:proofErr w:type="spellStart"/>
      <w:r w:rsidRPr="006D3569">
        <w:rPr>
          <w:color w:val="333333"/>
          <w:sz w:val="28"/>
          <w:szCs w:val="28"/>
        </w:rPr>
        <w:t>Большемурашкинского</w:t>
      </w:r>
      <w:proofErr w:type="spellEnd"/>
      <w:r w:rsidRPr="006D3569">
        <w:rPr>
          <w:color w:val="333333"/>
          <w:sz w:val="28"/>
          <w:szCs w:val="28"/>
        </w:rPr>
        <w:t xml:space="preserve"> районного суда Нижегородской области от 10.01.2014 № 2-463/2013</w:t>
      </w:r>
      <w:r w:rsidRPr="006D3569">
        <w:rPr>
          <w:rStyle w:val="ab"/>
          <w:color w:val="333333"/>
          <w:sz w:val="28"/>
          <w:szCs w:val="28"/>
        </w:rPr>
        <w:footnoteReference w:id="81"/>
      </w:r>
      <w:r w:rsidRPr="006D3569">
        <w:rPr>
          <w:color w:val="333333"/>
          <w:sz w:val="28"/>
          <w:szCs w:val="28"/>
        </w:rPr>
        <w:t>).</w:t>
      </w:r>
    </w:p>
    <w:p w14:paraId="2E6DFD5A" w14:textId="47E12B56" w:rsidR="0090389E" w:rsidRPr="006D3569" w:rsidRDefault="0090389E" w:rsidP="00834E82">
      <w:pPr>
        <w:pStyle w:val="af"/>
        <w:shd w:val="clear" w:color="auto" w:fill="FFFFFF"/>
        <w:spacing w:before="0" w:beforeAutospacing="0" w:after="0" w:afterAutospacing="0" w:line="360" w:lineRule="auto"/>
        <w:ind w:firstLine="709"/>
        <w:contextualSpacing/>
        <w:jc w:val="both"/>
        <w:rPr>
          <w:color w:val="000000"/>
          <w:sz w:val="28"/>
          <w:szCs w:val="28"/>
          <w:shd w:val="clear" w:color="auto" w:fill="FFFFFF"/>
        </w:rPr>
      </w:pPr>
      <w:r w:rsidRPr="006D3569">
        <w:rPr>
          <w:color w:val="333333"/>
          <w:sz w:val="28"/>
          <w:szCs w:val="28"/>
        </w:rPr>
        <w:lastRenderedPageBreak/>
        <w:t xml:space="preserve">Из описательной части судебного решения следует, что трудовой договор с работником был заключен учреждением 25.09.2013, в то время как наказание он отбывал до </w:t>
      </w:r>
      <w:r w:rsidRPr="006D3569">
        <w:rPr>
          <w:color w:val="000000"/>
          <w:sz w:val="28"/>
          <w:szCs w:val="28"/>
          <w:shd w:val="clear" w:color="auto" w:fill="FFFFFF"/>
        </w:rPr>
        <w:t>27.06.2003, что подтверждается информацией уголовно-исполнительной инспекции</w:t>
      </w:r>
      <w:r w:rsidR="00BB30A6" w:rsidRPr="006D3569">
        <w:rPr>
          <w:color w:val="000000"/>
          <w:sz w:val="28"/>
          <w:szCs w:val="28"/>
          <w:shd w:val="clear" w:color="auto" w:fill="FFFFFF"/>
        </w:rPr>
        <w:t>, и в соответствие</w:t>
      </w:r>
      <w:r w:rsidRPr="006D3569">
        <w:rPr>
          <w:color w:val="000000"/>
          <w:sz w:val="28"/>
          <w:szCs w:val="28"/>
          <w:shd w:val="clear" w:color="auto" w:fill="FFFFFF"/>
        </w:rPr>
        <w:t xml:space="preserve"> с п. «а» ч.</w:t>
      </w:r>
      <w:r w:rsidR="00BB30A6" w:rsidRPr="006D3569">
        <w:rPr>
          <w:color w:val="000000"/>
          <w:sz w:val="28"/>
          <w:szCs w:val="28"/>
          <w:shd w:val="clear" w:color="auto" w:fill="FFFFFF"/>
        </w:rPr>
        <w:t xml:space="preserve"> </w:t>
      </w:r>
      <w:r w:rsidRPr="006D3569">
        <w:rPr>
          <w:color w:val="000000"/>
          <w:sz w:val="28"/>
          <w:szCs w:val="28"/>
          <w:shd w:val="clear" w:color="auto" w:fill="FFFFFF"/>
        </w:rPr>
        <w:t>3 ст.</w:t>
      </w:r>
      <w:r w:rsidR="00BB30A6" w:rsidRPr="006D3569">
        <w:rPr>
          <w:color w:val="000000"/>
          <w:sz w:val="28"/>
          <w:szCs w:val="28"/>
          <w:shd w:val="clear" w:color="auto" w:fill="FFFFFF"/>
        </w:rPr>
        <w:t xml:space="preserve"> </w:t>
      </w:r>
      <w:r w:rsidRPr="006D3569">
        <w:rPr>
          <w:sz w:val="28"/>
          <w:szCs w:val="28"/>
          <w:bdr w:val="none" w:sz="0" w:space="0" w:color="auto" w:frame="1"/>
        </w:rPr>
        <w:t>86 У</w:t>
      </w:r>
      <w:r w:rsidR="00BB30A6" w:rsidRPr="006D3569">
        <w:rPr>
          <w:sz w:val="28"/>
          <w:szCs w:val="28"/>
          <w:bdr w:val="none" w:sz="0" w:space="0" w:color="auto" w:frame="1"/>
        </w:rPr>
        <w:t>головного кодекса РФ</w:t>
      </w:r>
      <w:r w:rsidRPr="006D3569">
        <w:rPr>
          <w:color w:val="000000"/>
          <w:sz w:val="28"/>
          <w:szCs w:val="28"/>
          <w:shd w:val="clear" w:color="auto" w:fill="FFFFFF"/>
        </w:rPr>
        <w:t> с указанной даты судимость Кислова А.В.</w:t>
      </w:r>
      <w:r w:rsidR="00BB30A6" w:rsidRPr="006D3569">
        <w:rPr>
          <w:color w:val="000000"/>
          <w:sz w:val="28"/>
          <w:szCs w:val="28"/>
          <w:shd w:val="clear" w:color="auto" w:fill="FFFFFF"/>
        </w:rPr>
        <w:t xml:space="preserve"> (работника)</w:t>
      </w:r>
      <w:r w:rsidRPr="006D3569">
        <w:rPr>
          <w:color w:val="000000"/>
          <w:sz w:val="28"/>
          <w:szCs w:val="28"/>
          <w:shd w:val="clear" w:color="auto" w:fill="FFFFFF"/>
        </w:rPr>
        <w:t xml:space="preserve"> считается погашенной.</w:t>
      </w:r>
    </w:p>
    <w:p w14:paraId="3041F272" w14:textId="2FA7DEC2" w:rsidR="00D91994" w:rsidRPr="006D3569" w:rsidRDefault="00D91994" w:rsidP="00834E82">
      <w:pPr>
        <w:pStyle w:val="af"/>
        <w:shd w:val="clear" w:color="auto" w:fill="FFFFFF"/>
        <w:spacing w:after="0" w:line="360" w:lineRule="auto"/>
        <w:ind w:firstLine="709"/>
        <w:contextualSpacing/>
        <w:jc w:val="both"/>
        <w:rPr>
          <w:color w:val="000000"/>
          <w:sz w:val="28"/>
          <w:szCs w:val="28"/>
          <w:shd w:val="clear" w:color="auto" w:fill="FFFFFF"/>
        </w:rPr>
      </w:pPr>
      <w:r w:rsidRPr="006D3569">
        <w:rPr>
          <w:color w:val="000000"/>
          <w:sz w:val="28"/>
          <w:szCs w:val="28"/>
          <w:shd w:val="clear" w:color="auto" w:fill="FFFFFF"/>
        </w:rPr>
        <w:t>Суд в данном деле указал: «Принимая во внимание, что изменения в Трудовой кодекс РФ во исполнение названного Постановления Конституционного Суда РФ на день увольнения Кислова А.В. и на день вынесения настоящего решения не приняты, при вынесении настоящего решения суд применяет нормы Трудового кодекса РФ в их конституционно-правовом смысле, выявленном Постановлением Конституционного Суда РФ от 18.07.2013 г. № 19-П (далее по тексту Постановление КС РФ).</w:t>
      </w:r>
    </w:p>
    <w:p w14:paraId="04B9A8A1" w14:textId="75A75655" w:rsidR="00D91994" w:rsidRPr="006D3569" w:rsidRDefault="00D91994" w:rsidP="00834E82">
      <w:pPr>
        <w:pStyle w:val="af"/>
        <w:shd w:val="clear" w:color="auto" w:fill="FFFFFF"/>
        <w:spacing w:after="0" w:line="360" w:lineRule="auto"/>
        <w:ind w:firstLine="709"/>
        <w:contextualSpacing/>
        <w:jc w:val="both"/>
        <w:rPr>
          <w:color w:val="000000"/>
          <w:sz w:val="28"/>
          <w:szCs w:val="28"/>
          <w:shd w:val="clear" w:color="auto" w:fill="FFFFFF"/>
        </w:rPr>
      </w:pPr>
      <w:r w:rsidRPr="006D3569">
        <w:rPr>
          <w:color w:val="000000"/>
          <w:sz w:val="28"/>
          <w:szCs w:val="28"/>
          <w:shd w:val="clear" w:color="auto" w:fill="FFFFFF"/>
        </w:rPr>
        <w:t xml:space="preserve">Преступление, предусмотренное ч. 1 ст.108 УК РФ в силу ч. 2 ст. 15 УК РФ относится к преступлениям небольшой тяжести, поскольку за него предусмотрено наказание, не превышающее 3 лет лишения свободы. </w:t>
      </w:r>
    </w:p>
    <w:p w14:paraId="0EB418C4" w14:textId="2D5FC9D4" w:rsidR="00D91994" w:rsidRPr="006D3569" w:rsidRDefault="00D91994" w:rsidP="00834E82">
      <w:pPr>
        <w:pStyle w:val="af"/>
        <w:shd w:val="clear" w:color="auto" w:fill="FFFFFF"/>
        <w:spacing w:after="0" w:line="360" w:lineRule="auto"/>
        <w:ind w:firstLine="709"/>
        <w:contextualSpacing/>
        <w:jc w:val="both"/>
        <w:rPr>
          <w:color w:val="000000"/>
          <w:sz w:val="28"/>
          <w:szCs w:val="28"/>
          <w:shd w:val="clear" w:color="auto" w:fill="FFFFFF"/>
        </w:rPr>
      </w:pPr>
      <w:r w:rsidRPr="006D3569">
        <w:rPr>
          <w:color w:val="000000"/>
          <w:sz w:val="28"/>
          <w:szCs w:val="28"/>
          <w:shd w:val="clear" w:color="auto" w:fill="FFFFFF"/>
        </w:rPr>
        <w:t>Из названного Постановления КС РФ однозначно следует, что одного лишь наличия у педагогического работника погашенной судимости за преступление, предусмотренное ч. 1 ст. 108 УК РФ, не достаточно для увольнения работника по п. 13 ч. 1 ст. 83 Трудового кодекса РФ. При принятии такого решения должны быть учтены иные факторы, а именно: вид и степень тяжести совершенного преступления; срок, прошедший с момента его совершения; форма вины; обстоятельства, характеризующие личность, в том числе поведение лица после совершения преступления, отношение к исполнению трудовых обязанностей; а также иные факторы, позволяющие определить, представляет ли конкретное лицо опасность для жизни, здоровья и нравственности несовершеннолетних.</w:t>
      </w:r>
    </w:p>
    <w:p w14:paraId="24485DE2" w14:textId="2311B1AD" w:rsidR="00D91994" w:rsidRPr="006D3569" w:rsidRDefault="00D91994" w:rsidP="00834E82">
      <w:pPr>
        <w:pStyle w:val="af"/>
        <w:shd w:val="clear" w:color="auto" w:fill="FFFFFF"/>
        <w:spacing w:before="0" w:beforeAutospacing="0" w:after="0" w:afterAutospacing="0" w:line="360" w:lineRule="auto"/>
        <w:ind w:firstLine="709"/>
        <w:contextualSpacing/>
        <w:jc w:val="both"/>
        <w:rPr>
          <w:color w:val="000000"/>
          <w:sz w:val="28"/>
          <w:szCs w:val="28"/>
          <w:shd w:val="clear" w:color="auto" w:fill="FFFFFF"/>
        </w:rPr>
      </w:pPr>
      <w:r w:rsidRPr="006D3569">
        <w:rPr>
          <w:color w:val="000000"/>
          <w:sz w:val="28"/>
          <w:szCs w:val="28"/>
          <w:shd w:val="clear" w:color="auto" w:fill="FFFFFF"/>
        </w:rPr>
        <w:t>Суд приходит к выводу, что при увольнении истца ответчиком не учтена изложенная выше позиция Конституционного Суда РФ.</w:t>
      </w:r>
    </w:p>
    <w:p w14:paraId="37E3F186" w14:textId="09AE82DA" w:rsidR="00D91994" w:rsidRPr="006D3569" w:rsidRDefault="00D91994" w:rsidP="00834E82">
      <w:pPr>
        <w:pStyle w:val="af"/>
        <w:shd w:val="clear" w:color="auto" w:fill="FFFFFF"/>
        <w:spacing w:after="0" w:line="360" w:lineRule="auto"/>
        <w:ind w:firstLine="709"/>
        <w:contextualSpacing/>
        <w:jc w:val="both"/>
        <w:rPr>
          <w:color w:val="000000"/>
          <w:sz w:val="28"/>
          <w:szCs w:val="28"/>
          <w:shd w:val="clear" w:color="auto" w:fill="FFFFFF"/>
        </w:rPr>
      </w:pPr>
      <w:r w:rsidRPr="006D3569">
        <w:rPr>
          <w:color w:val="000000"/>
          <w:sz w:val="28"/>
          <w:szCs w:val="28"/>
          <w:shd w:val="clear" w:color="auto" w:fill="FFFFFF"/>
        </w:rPr>
        <w:lastRenderedPageBreak/>
        <w:t>Проанализировав текст приговора</w:t>
      </w:r>
      <w:r w:rsidR="00D66751">
        <w:rPr>
          <w:color w:val="000000"/>
          <w:sz w:val="28"/>
          <w:szCs w:val="28"/>
          <w:shd w:val="clear" w:color="auto" w:fill="FFFFFF"/>
        </w:rPr>
        <w:t xml:space="preserve"> </w:t>
      </w:r>
      <w:r w:rsidRPr="006D3569">
        <w:rPr>
          <w:color w:val="000000"/>
          <w:sz w:val="28"/>
          <w:szCs w:val="28"/>
          <w:shd w:val="clear" w:color="auto" w:fill="FFFFFF"/>
        </w:rPr>
        <w:t>от 19.06.2002 г., суд отмечает, что совершенное истцом преступление не связано с его педагогической работой, а совершено на бытовой почве; потерпевшим от преступления является совершеннолетний гражданин; преступление совершено вне какого-либо образовательного учреждения.</w:t>
      </w:r>
    </w:p>
    <w:p w14:paraId="4FAA3905" w14:textId="19384239" w:rsidR="00D91994" w:rsidRPr="006D3569" w:rsidRDefault="00D91994" w:rsidP="00834E82">
      <w:pPr>
        <w:pStyle w:val="af"/>
        <w:shd w:val="clear" w:color="auto" w:fill="FFFFFF"/>
        <w:spacing w:after="0" w:line="360" w:lineRule="auto"/>
        <w:ind w:firstLine="709"/>
        <w:contextualSpacing/>
        <w:jc w:val="both"/>
        <w:rPr>
          <w:color w:val="000000"/>
          <w:sz w:val="28"/>
          <w:szCs w:val="28"/>
          <w:shd w:val="clear" w:color="auto" w:fill="FFFFFF"/>
        </w:rPr>
      </w:pPr>
      <w:r w:rsidRPr="006D3569">
        <w:rPr>
          <w:color w:val="000000"/>
          <w:sz w:val="28"/>
          <w:szCs w:val="28"/>
          <w:shd w:val="clear" w:color="auto" w:fill="FFFFFF"/>
        </w:rPr>
        <w:t>С момента погашения у Кислова А.В. судимости по приговору от 19.06.2002 г. прошло более 10 лет, все это время, как и до осуждения, истец работал на педагогических должностях в трех детских учреждениях. Всеми учреждениями (в том числе ответчиком) истцу выданы исключительно положительные характеристики, из которых в числе прочего следует, что истец пользуется уважением и авторитетом как у детей, так и у их родителей (</w:t>
      </w:r>
      <w:proofErr w:type="spellStart"/>
      <w:r w:rsidRPr="006D3569">
        <w:rPr>
          <w:color w:val="000000"/>
          <w:sz w:val="28"/>
          <w:szCs w:val="28"/>
          <w:shd w:val="clear" w:color="auto" w:fill="FFFFFF"/>
        </w:rPr>
        <w:t>л.д</w:t>
      </w:r>
      <w:proofErr w:type="spellEnd"/>
      <w:r w:rsidRPr="006D3569">
        <w:rPr>
          <w:color w:val="000000"/>
          <w:sz w:val="28"/>
          <w:szCs w:val="28"/>
          <w:shd w:val="clear" w:color="auto" w:fill="FFFFFF"/>
        </w:rPr>
        <w:t>. 8-10).</w:t>
      </w:r>
    </w:p>
    <w:p w14:paraId="32F5BB4D" w14:textId="3393DDBB" w:rsidR="00D91994" w:rsidRPr="006D3569" w:rsidRDefault="00D91994" w:rsidP="00834E82">
      <w:pPr>
        <w:pStyle w:val="af"/>
        <w:shd w:val="clear" w:color="auto" w:fill="FFFFFF"/>
        <w:spacing w:after="0" w:line="360" w:lineRule="auto"/>
        <w:ind w:firstLine="709"/>
        <w:contextualSpacing/>
        <w:jc w:val="both"/>
        <w:rPr>
          <w:color w:val="000000"/>
          <w:sz w:val="28"/>
          <w:szCs w:val="28"/>
          <w:shd w:val="clear" w:color="auto" w:fill="FFFFFF"/>
        </w:rPr>
      </w:pPr>
      <w:r w:rsidRPr="006D3569">
        <w:rPr>
          <w:color w:val="000000"/>
          <w:sz w:val="28"/>
          <w:szCs w:val="28"/>
          <w:shd w:val="clear" w:color="auto" w:fill="FFFFFF"/>
        </w:rPr>
        <w:t xml:space="preserve">В соответствие с ч. 1 ст. 56 ГПК РФ на ответчике лежит обязанность доказать наличие обстоятельств, которые бы в совокупности с погашенной судимостью истца являлись основанием для увольнения последнего по п. 13 ч. 1 ст. 83 Трудового кодекса РФ. </w:t>
      </w:r>
    </w:p>
    <w:p w14:paraId="7E848840" w14:textId="77777777" w:rsidR="00D91994" w:rsidRPr="006D3569" w:rsidRDefault="00D91994" w:rsidP="00834E82">
      <w:pPr>
        <w:pStyle w:val="af"/>
        <w:shd w:val="clear" w:color="auto" w:fill="FFFFFF"/>
        <w:spacing w:before="0" w:beforeAutospacing="0" w:after="0" w:afterAutospacing="0" w:line="360" w:lineRule="auto"/>
        <w:ind w:firstLine="709"/>
        <w:contextualSpacing/>
        <w:jc w:val="both"/>
        <w:rPr>
          <w:color w:val="000000"/>
          <w:sz w:val="28"/>
          <w:szCs w:val="28"/>
          <w:shd w:val="clear" w:color="auto" w:fill="FFFFFF"/>
        </w:rPr>
      </w:pPr>
      <w:r w:rsidRPr="006D3569">
        <w:rPr>
          <w:color w:val="000000"/>
          <w:sz w:val="28"/>
          <w:szCs w:val="28"/>
          <w:shd w:val="clear" w:color="auto" w:fill="FFFFFF"/>
        </w:rPr>
        <w:t>Таких доказательств ответчик суду не представил, в связи с чем увольнение истца не может быть признано законным, истец подлежит восстановлению на работе в прежней должности.</w:t>
      </w:r>
    </w:p>
    <w:p w14:paraId="0F0CF4AF" w14:textId="7FFF9DC2" w:rsidR="0090389E" w:rsidRPr="006D3569" w:rsidRDefault="00D91994" w:rsidP="00834E82">
      <w:pPr>
        <w:pStyle w:val="af"/>
        <w:shd w:val="clear" w:color="auto" w:fill="FFFFFF"/>
        <w:spacing w:before="0" w:beforeAutospacing="0" w:after="0" w:afterAutospacing="0" w:line="360" w:lineRule="auto"/>
        <w:ind w:firstLine="709"/>
        <w:contextualSpacing/>
        <w:jc w:val="both"/>
        <w:rPr>
          <w:color w:val="000000"/>
          <w:sz w:val="28"/>
          <w:szCs w:val="28"/>
          <w:shd w:val="clear" w:color="auto" w:fill="FFFFFF"/>
        </w:rPr>
      </w:pPr>
      <w:r w:rsidRPr="006D3569">
        <w:rPr>
          <w:color w:val="000000"/>
          <w:sz w:val="28"/>
          <w:szCs w:val="28"/>
          <w:shd w:val="clear" w:color="auto" w:fill="FFFFFF"/>
        </w:rPr>
        <w:t xml:space="preserve">Настоящее решение не препятствует ответчику в дальнейшем реализовать его право (исполнить обязанность) по увольнению истца по тем же нормам Трудового кодекса РФ в случае, если ответчиком будет выявлено наличие не учтенных в настоящем решении, либо вновь возникших обстоятельств, которые бы в совокупности с погашенной судимостью истца являлись основанием для увольнения; а также в случае издания федеральным законодателем во исполнение Постановления КС РФ перечня видов преступлений, сам факт совершения которых - вне зависимости от каких бы то ни было обстоятельств - дает основание утверждать, что совершившие такие преступления лица представляют безусловную опасность для жизни, </w:t>
      </w:r>
      <w:r w:rsidRPr="006D3569">
        <w:rPr>
          <w:color w:val="000000"/>
          <w:sz w:val="28"/>
          <w:szCs w:val="28"/>
          <w:shd w:val="clear" w:color="auto" w:fill="FFFFFF"/>
        </w:rPr>
        <w:lastRenderedPageBreak/>
        <w:t>здоровья и нравственности несовершеннолетних, если ч. 1 ст.</w:t>
      </w:r>
      <w:r w:rsidRPr="006D3569">
        <w:rPr>
          <w:sz w:val="28"/>
          <w:szCs w:val="28"/>
          <w:bdr w:val="none" w:sz="0" w:space="0" w:color="auto" w:frame="1"/>
        </w:rPr>
        <w:t>108 УК РФ</w:t>
      </w:r>
      <w:r w:rsidRPr="006D3569">
        <w:rPr>
          <w:color w:val="000000"/>
          <w:sz w:val="28"/>
          <w:szCs w:val="28"/>
          <w:shd w:val="clear" w:color="auto" w:fill="FFFFFF"/>
        </w:rPr>
        <w:t> будет внесена в этот перечень».</w:t>
      </w:r>
    </w:p>
    <w:p w14:paraId="744A8265" w14:textId="77777777" w:rsidR="002C3D0A" w:rsidRPr="006D3569" w:rsidRDefault="004667E6" w:rsidP="00834E82">
      <w:pPr>
        <w:pStyle w:val="af"/>
        <w:shd w:val="clear" w:color="auto" w:fill="FFFFFF"/>
        <w:spacing w:before="240" w:beforeAutospacing="0" w:after="0" w:afterAutospacing="0" w:line="360" w:lineRule="auto"/>
        <w:ind w:firstLine="709"/>
        <w:contextualSpacing/>
        <w:jc w:val="both"/>
        <w:rPr>
          <w:color w:val="333333"/>
          <w:sz w:val="28"/>
          <w:szCs w:val="28"/>
        </w:rPr>
      </w:pPr>
      <w:r w:rsidRPr="006D3569">
        <w:rPr>
          <w:color w:val="333333"/>
          <w:sz w:val="28"/>
          <w:szCs w:val="28"/>
        </w:rPr>
        <w:t xml:space="preserve">Важным является также то, что в правоприменительной практике существуют проблемы прекращения трудовых договоров с педагогическими работниками, имеющими или имевшими судимость, а также подвергавшимися уголовному преследованию, а именно, увольнение этих работников </w:t>
      </w:r>
      <w:r w:rsidRPr="006D3569">
        <w:rPr>
          <w:sz w:val="28"/>
          <w:szCs w:val="28"/>
        </w:rPr>
        <w:t>происходит как на основании п. 13. ч. 1 ст. 83 Трудового кодекса</w:t>
      </w:r>
      <w:r w:rsidR="006D1591" w:rsidRPr="006D3569">
        <w:rPr>
          <w:sz w:val="28"/>
          <w:szCs w:val="28"/>
        </w:rPr>
        <w:t xml:space="preserve"> РФ (прекращение трудового договора по обстоятельствам, не зависящим от воли сторон, в связи с возникновением установленных Трудовым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r w:rsidRPr="006D3569">
        <w:rPr>
          <w:sz w:val="28"/>
          <w:szCs w:val="28"/>
        </w:rPr>
        <w:t xml:space="preserve">, </w:t>
      </w:r>
      <w:r w:rsidR="006D1591" w:rsidRPr="006D3569">
        <w:rPr>
          <w:sz w:val="28"/>
          <w:szCs w:val="28"/>
        </w:rPr>
        <w:t>так и на основании п. 5 ч. 1 ст. 84 Трудового кодекса РФ (нарушение установленных Трудовым кодексом или иным федеральным законом правил его заключения, если нарушение этих правил исключает возможность продолжения работы, в случае заключения трудового договора в нарушение установленных Трудовым кодексом, иным федеральным законом ограничений на занятие определенными видами трудовой деятельности).</w:t>
      </w:r>
      <w:r w:rsidR="0090389E" w:rsidRPr="006D3569">
        <w:rPr>
          <w:color w:val="333333"/>
          <w:sz w:val="28"/>
          <w:szCs w:val="28"/>
        </w:rPr>
        <w:t xml:space="preserve"> </w:t>
      </w:r>
    </w:p>
    <w:p w14:paraId="7BCDD2AD" w14:textId="38827C47" w:rsidR="004F64CE" w:rsidRPr="006D3569" w:rsidRDefault="00D91994" w:rsidP="00834E82">
      <w:pPr>
        <w:pStyle w:val="af"/>
        <w:shd w:val="clear" w:color="auto" w:fill="FFFFFF"/>
        <w:spacing w:before="240" w:beforeAutospacing="0" w:after="0" w:afterAutospacing="0" w:line="360" w:lineRule="auto"/>
        <w:ind w:firstLine="709"/>
        <w:contextualSpacing/>
        <w:jc w:val="both"/>
        <w:rPr>
          <w:sz w:val="28"/>
          <w:szCs w:val="28"/>
        </w:rPr>
      </w:pPr>
      <w:r w:rsidRPr="006D3569">
        <w:rPr>
          <w:color w:val="333333"/>
          <w:sz w:val="28"/>
          <w:szCs w:val="28"/>
        </w:rPr>
        <w:t xml:space="preserve">Представляется, что, если ограничение на занятие педагогической деятельностью возникло до приема на работу, то работник подлежит увольнению на основании п. 11 ч. 1 ст. 77 Трудового кодекса РФ с учетом </w:t>
      </w:r>
      <w:r w:rsidR="00A606B8" w:rsidRPr="006D3569">
        <w:rPr>
          <w:color w:val="333333"/>
          <w:sz w:val="28"/>
          <w:szCs w:val="28"/>
        </w:rPr>
        <w:t xml:space="preserve">требований п. 5 ч. 1 ст. 84 Трудового кодекса РФ. Соответственно, если ограничение на занятие педагогической деятельностью возникло в период действия трудового договора (исполнения трудовых обязанностей), то трудовой договор подлежит прекращению на основании </w:t>
      </w:r>
      <w:r w:rsidR="00A606B8" w:rsidRPr="006D3569">
        <w:rPr>
          <w:sz w:val="28"/>
          <w:szCs w:val="28"/>
        </w:rPr>
        <w:t xml:space="preserve">п. 13. ч. 1 ст. 83 </w:t>
      </w:r>
      <w:r w:rsidR="00A606B8" w:rsidRPr="006D3569">
        <w:rPr>
          <w:sz w:val="28"/>
          <w:szCs w:val="28"/>
        </w:rPr>
        <w:lastRenderedPageBreak/>
        <w:t>Трудового кодекса РФ. Указанную позицию занимают многие ученые</w:t>
      </w:r>
      <w:r w:rsidR="00A606B8" w:rsidRPr="006D3569">
        <w:rPr>
          <w:rStyle w:val="ab"/>
          <w:sz w:val="28"/>
          <w:szCs w:val="28"/>
        </w:rPr>
        <w:footnoteReference w:id="82"/>
      </w:r>
      <w:r w:rsidR="002C3D0A" w:rsidRPr="006D3569">
        <w:rPr>
          <w:sz w:val="28"/>
          <w:szCs w:val="28"/>
        </w:rPr>
        <w:t>, а также Верховный Суд РФ</w:t>
      </w:r>
      <w:r w:rsidR="002C3D0A" w:rsidRPr="006D3569">
        <w:rPr>
          <w:rStyle w:val="ab"/>
          <w:sz w:val="28"/>
          <w:szCs w:val="28"/>
        </w:rPr>
        <w:footnoteReference w:id="83"/>
      </w:r>
      <w:r w:rsidR="00A606B8" w:rsidRPr="006D3569">
        <w:rPr>
          <w:sz w:val="28"/>
          <w:szCs w:val="28"/>
        </w:rPr>
        <w:t>.</w:t>
      </w:r>
    </w:p>
    <w:p w14:paraId="432EA894" w14:textId="5510073C" w:rsidR="004F64CE" w:rsidRPr="006D3569" w:rsidRDefault="004F64CE" w:rsidP="00834E82">
      <w:pPr>
        <w:pStyle w:val="af"/>
        <w:shd w:val="clear" w:color="auto" w:fill="FFFFFF"/>
        <w:spacing w:before="240" w:beforeAutospacing="0" w:after="0" w:afterAutospacing="0" w:line="360" w:lineRule="auto"/>
        <w:ind w:firstLine="709"/>
        <w:contextualSpacing/>
        <w:jc w:val="both"/>
        <w:rPr>
          <w:sz w:val="28"/>
          <w:szCs w:val="28"/>
        </w:rPr>
      </w:pPr>
      <w:r w:rsidRPr="006D3569">
        <w:rPr>
          <w:sz w:val="28"/>
          <w:szCs w:val="28"/>
        </w:rPr>
        <w:t xml:space="preserve">Примечательным является и </w:t>
      </w:r>
      <w:r w:rsidR="00F35BD7" w:rsidRPr="006D3569">
        <w:rPr>
          <w:sz w:val="28"/>
          <w:szCs w:val="28"/>
        </w:rPr>
        <w:t>то, что</w:t>
      </w:r>
      <w:r w:rsidRPr="006D3569">
        <w:rPr>
          <w:sz w:val="28"/>
          <w:szCs w:val="28"/>
        </w:rPr>
        <w:t xml:space="preserve"> по делам, в которых работник был уволен или ему было отказано в приеме на работу по причине наличия погашенной судимости или наличия прекращения уголовного преследования по </w:t>
      </w:r>
      <w:proofErr w:type="spellStart"/>
      <w:r w:rsidRPr="006D3569">
        <w:rPr>
          <w:sz w:val="28"/>
          <w:szCs w:val="28"/>
        </w:rPr>
        <w:t>нереабилитирующим</w:t>
      </w:r>
      <w:proofErr w:type="spellEnd"/>
      <w:r w:rsidRPr="006D3569">
        <w:rPr>
          <w:sz w:val="28"/>
          <w:szCs w:val="28"/>
        </w:rPr>
        <w:t xml:space="preserve"> основаниям, в ситуации, когда на момент выявления данных обстоятельств уголовное законодательство уже предусматривает иные признаки</w:t>
      </w:r>
      <w:r w:rsidR="002C3D0A" w:rsidRPr="006D3569">
        <w:rPr>
          <w:sz w:val="28"/>
          <w:szCs w:val="28"/>
        </w:rPr>
        <w:t xml:space="preserve"> </w:t>
      </w:r>
      <w:r w:rsidRPr="006D3569">
        <w:rPr>
          <w:sz w:val="28"/>
          <w:szCs w:val="28"/>
        </w:rPr>
        <w:t>соответствующего уголовного преступления</w:t>
      </w:r>
      <w:r w:rsidR="00F35BD7" w:rsidRPr="006D3569">
        <w:rPr>
          <w:sz w:val="28"/>
          <w:szCs w:val="28"/>
        </w:rPr>
        <w:t xml:space="preserve"> (либо в сторону добавления необходимых признаков</w:t>
      </w:r>
      <w:r w:rsidR="00B7197D" w:rsidRPr="006D3569">
        <w:rPr>
          <w:sz w:val="28"/>
          <w:szCs w:val="28"/>
        </w:rPr>
        <w:t xml:space="preserve"> объективной стороны состава</w:t>
      </w:r>
      <w:r w:rsidR="00F35BD7" w:rsidRPr="006D3569">
        <w:rPr>
          <w:sz w:val="28"/>
          <w:szCs w:val="28"/>
        </w:rPr>
        <w:t xml:space="preserve">, либо декриминализацией соответствующего состава преступления), суды удовлетворяют требования работников о восстановлении на работе. </w:t>
      </w:r>
    </w:p>
    <w:p w14:paraId="1291D2AF" w14:textId="633D9E81" w:rsidR="00F35BD7" w:rsidRPr="006D3569" w:rsidRDefault="004F64CE"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w:t>
      </w:r>
      <w:r w:rsidR="00D66751">
        <w:rPr>
          <w:rFonts w:ascii="Times New Roman" w:hAnsi="Times New Roman" w:cs="Times New Roman"/>
          <w:sz w:val="28"/>
          <w:szCs w:val="28"/>
        </w:rPr>
        <w:t>к</w:t>
      </w:r>
      <w:r w:rsidR="00F35BD7" w:rsidRPr="006D3569">
        <w:rPr>
          <w:rFonts w:ascii="Times New Roman" w:hAnsi="Times New Roman" w:cs="Times New Roman"/>
          <w:sz w:val="28"/>
          <w:szCs w:val="28"/>
        </w:rPr>
        <w:t xml:space="preserve"> </w:t>
      </w:r>
      <w:bookmarkStart w:id="66" w:name="_Hlk510099256"/>
      <w:r w:rsidR="00F35BD7" w:rsidRPr="006D3569">
        <w:rPr>
          <w:rFonts w:ascii="Times New Roman" w:hAnsi="Times New Roman" w:cs="Times New Roman"/>
          <w:sz w:val="28"/>
          <w:szCs w:val="28"/>
        </w:rPr>
        <w:t>р</w:t>
      </w:r>
      <w:r w:rsidRPr="006D3569">
        <w:rPr>
          <w:rFonts w:ascii="Times New Roman" w:hAnsi="Times New Roman" w:cs="Times New Roman"/>
          <w:sz w:val="28"/>
          <w:szCs w:val="28"/>
        </w:rPr>
        <w:t>ешени</w:t>
      </w:r>
      <w:r w:rsidR="00D66751">
        <w:rPr>
          <w:rFonts w:ascii="Times New Roman" w:hAnsi="Times New Roman" w:cs="Times New Roman"/>
          <w:sz w:val="28"/>
          <w:szCs w:val="28"/>
        </w:rPr>
        <w:t>ем</w:t>
      </w:r>
      <w:r w:rsidRPr="006D3569">
        <w:rPr>
          <w:rFonts w:ascii="Times New Roman" w:hAnsi="Times New Roman" w:cs="Times New Roman"/>
          <w:sz w:val="28"/>
          <w:szCs w:val="28"/>
        </w:rPr>
        <w:t xml:space="preserve"> </w:t>
      </w:r>
      <w:proofErr w:type="spellStart"/>
      <w:r w:rsidRPr="006D3569">
        <w:rPr>
          <w:rFonts w:ascii="Times New Roman" w:hAnsi="Times New Roman" w:cs="Times New Roman"/>
          <w:sz w:val="28"/>
          <w:szCs w:val="28"/>
        </w:rPr>
        <w:t>Железногорского</w:t>
      </w:r>
      <w:proofErr w:type="spellEnd"/>
      <w:r w:rsidRPr="006D3569">
        <w:rPr>
          <w:rFonts w:ascii="Times New Roman" w:hAnsi="Times New Roman" w:cs="Times New Roman"/>
          <w:sz w:val="28"/>
          <w:szCs w:val="28"/>
        </w:rPr>
        <w:t xml:space="preserve"> городского суда Красноярского края от 13</w:t>
      </w:r>
      <w:r w:rsidR="00F35BD7" w:rsidRPr="006D3569">
        <w:rPr>
          <w:rFonts w:ascii="Times New Roman" w:hAnsi="Times New Roman" w:cs="Times New Roman"/>
          <w:sz w:val="28"/>
          <w:szCs w:val="28"/>
        </w:rPr>
        <w:t>.02.</w:t>
      </w:r>
      <w:r w:rsidRPr="006D3569">
        <w:rPr>
          <w:rFonts w:ascii="Times New Roman" w:hAnsi="Times New Roman" w:cs="Times New Roman"/>
          <w:sz w:val="28"/>
          <w:szCs w:val="28"/>
        </w:rPr>
        <w:t>2015</w:t>
      </w:r>
      <w:r w:rsidR="00F35BD7"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по делу </w:t>
      </w:r>
      <w:r w:rsidR="00F35BD7" w:rsidRPr="006D3569">
        <w:rPr>
          <w:rFonts w:ascii="Times New Roman" w:hAnsi="Times New Roman" w:cs="Times New Roman"/>
          <w:sz w:val="28"/>
          <w:szCs w:val="28"/>
        </w:rPr>
        <w:t>№</w:t>
      </w:r>
      <w:r w:rsidRPr="006D3569">
        <w:rPr>
          <w:rFonts w:ascii="Times New Roman" w:hAnsi="Times New Roman" w:cs="Times New Roman"/>
          <w:sz w:val="28"/>
          <w:szCs w:val="28"/>
        </w:rPr>
        <w:t xml:space="preserve"> 2-192/2015</w:t>
      </w:r>
      <w:bookmarkEnd w:id="66"/>
      <w:r w:rsidR="00B7197D" w:rsidRPr="006D3569">
        <w:rPr>
          <w:rStyle w:val="ab"/>
          <w:rFonts w:ascii="Times New Roman" w:hAnsi="Times New Roman" w:cs="Times New Roman"/>
          <w:sz w:val="28"/>
          <w:szCs w:val="28"/>
        </w:rPr>
        <w:footnoteReference w:id="84"/>
      </w:r>
      <w:r w:rsidR="00F35BD7" w:rsidRPr="006D3569">
        <w:rPr>
          <w:rFonts w:ascii="Times New Roman" w:hAnsi="Times New Roman" w:cs="Times New Roman"/>
          <w:sz w:val="28"/>
          <w:szCs w:val="28"/>
        </w:rPr>
        <w:t xml:space="preserve"> </w:t>
      </w:r>
      <w:r w:rsidR="00B7197D" w:rsidRPr="006D3569">
        <w:rPr>
          <w:rFonts w:ascii="Times New Roman" w:hAnsi="Times New Roman" w:cs="Times New Roman"/>
          <w:sz w:val="28"/>
          <w:szCs w:val="28"/>
        </w:rPr>
        <w:t>требования работника о восстановлении на работе были удовлетворены. В данном деле суд указал,</w:t>
      </w:r>
      <w:r w:rsidR="00F35BD7" w:rsidRPr="006D3569">
        <w:rPr>
          <w:rFonts w:ascii="Times New Roman" w:hAnsi="Times New Roman" w:cs="Times New Roman"/>
          <w:sz w:val="28"/>
          <w:szCs w:val="28"/>
        </w:rPr>
        <w:t xml:space="preserve"> что на момент решения вопроса об увольнении Т. обязательными признаками объективной стороны хулиганства согласно ст. 213 </w:t>
      </w:r>
      <w:bookmarkStart w:id="67" w:name="_Hlk510098849"/>
      <w:r w:rsidR="00F35BD7" w:rsidRPr="006D3569">
        <w:rPr>
          <w:rFonts w:ascii="Times New Roman" w:hAnsi="Times New Roman" w:cs="Times New Roman"/>
          <w:sz w:val="28"/>
          <w:szCs w:val="28"/>
        </w:rPr>
        <w:t>Уголовного кодекса РФ</w:t>
      </w:r>
      <w:bookmarkEnd w:id="67"/>
      <w:r w:rsidR="00F35BD7" w:rsidRPr="006D3569">
        <w:rPr>
          <w:rFonts w:ascii="Times New Roman" w:hAnsi="Times New Roman" w:cs="Times New Roman"/>
          <w:sz w:val="28"/>
          <w:szCs w:val="28"/>
        </w:rPr>
        <w:t xml:space="preserve">, введенной в действие Федеральным законом от 13.06.1996 № 64-ФЗ, являлись применение оружия или предметов, используемых в качестве оружия, или его совершение по мотивам политической, идеологической, расовой, национальной или религиозной ненависти или вражды в отношении какой-либо социальной группы, а из приговора в отношении Т. следует, что указанные признаки объективной стороны хулиганства в действиях Т. отсутствовали, что свидетельствует о том, что его действия в актуальной редакции Уголовного кодекса РФ состава преступления, предусмотренного </w:t>
      </w:r>
      <w:hyperlink r:id="rId8" w:history="1">
        <w:r w:rsidR="00F35BD7" w:rsidRPr="006D3569">
          <w:rPr>
            <w:rFonts w:ascii="Times New Roman" w:hAnsi="Times New Roman" w:cs="Times New Roman"/>
            <w:sz w:val="28"/>
            <w:szCs w:val="28"/>
          </w:rPr>
          <w:t>ст. 213</w:t>
        </w:r>
      </w:hyperlink>
      <w:r w:rsidR="00F35BD7" w:rsidRPr="006D3569">
        <w:rPr>
          <w:rFonts w:ascii="Times New Roman" w:hAnsi="Times New Roman" w:cs="Times New Roman"/>
          <w:sz w:val="28"/>
          <w:szCs w:val="28"/>
        </w:rPr>
        <w:t xml:space="preserve"> </w:t>
      </w:r>
      <w:r w:rsidR="00B7197D" w:rsidRPr="006D3569">
        <w:rPr>
          <w:rFonts w:ascii="Times New Roman" w:hAnsi="Times New Roman" w:cs="Times New Roman"/>
          <w:sz w:val="28"/>
          <w:szCs w:val="28"/>
        </w:rPr>
        <w:t xml:space="preserve">Уголовного </w:t>
      </w:r>
      <w:r w:rsidR="00B7197D" w:rsidRPr="006D3569">
        <w:rPr>
          <w:rFonts w:ascii="Times New Roman" w:hAnsi="Times New Roman" w:cs="Times New Roman"/>
          <w:sz w:val="28"/>
          <w:szCs w:val="28"/>
        </w:rPr>
        <w:lastRenderedPageBreak/>
        <w:t>кодекса РФ</w:t>
      </w:r>
      <w:r w:rsidR="00F35BD7" w:rsidRPr="006D3569">
        <w:rPr>
          <w:rFonts w:ascii="Times New Roman" w:hAnsi="Times New Roman" w:cs="Times New Roman"/>
          <w:sz w:val="28"/>
          <w:szCs w:val="28"/>
        </w:rPr>
        <w:t>, не образуют</w:t>
      </w:r>
      <w:r w:rsidR="00B7197D" w:rsidRPr="006D3569">
        <w:rPr>
          <w:rFonts w:ascii="Times New Roman" w:hAnsi="Times New Roman" w:cs="Times New Roman"/>
          <w:sz w:val="28"/>
          <w:szCs w:val="28"/>
        </w:rPr>
        <w:t>, а также, что представленными документами, пояснениями участвующих в деле лиц установлено, что истец до осуждения и после отбытия наказания длительное время непрерывно и успешно работал у ответчика в должности учителя физической культуры; за годы преподавательской работы Терентьев Е.А. не имел дисциплинарных взысканий, равно как и жалоб, связанных с некорректным обращением с учениками; его учащиеся неоднократно становились победителями городских, краевых соревнований, соревнований Сибирского Федерального округа, первенства России; он имеет звание «Ветеран труда Управления образования» и звание «Почетный работник общего образования Российской Федерации».</w:t>
      </w:r>
    </w:p>
    <w:p w14:paraId="57AA0BB3" w14:textId="08EEBC86" w:rsidR="004F64CE" w:rsidRPr="006D3569" w:rsidRDefault="00B7197D"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Также в решении </w:t>
      </w:r>
      <w:proofErr w:type="spellStart"/>
      <w:r w:rsidR="004F64CE" w:rsidRPr="006D3569">
        <w:rPr>
          <w:rFonts w:ascii="Times New Roman" w:hAnsi="Times New Roman" w:cs="Times New Roman"/>
          <w:sz w:val="28"/>
          <w:szCs w:val="28"/>
        </w:rPr>
        <w:t>Дальнереченского</w:t>
      </w:r>
      <w:proofErr w:type="spellEnd"/>
      <w:r w:rsidR="004F64CE" w:rsidRPr="006D3569">
        <w:rPr>
          <w:rFonts w:ascii="Times New Roman" w:hAnsi="Times New Roman" w:cs="Times New Roman"/>
          <w:sz w:val="28"/>
          <w:szCs w:val="28"/>
        </w:rPr>
        <w:t xml:space="preserve"> районного суда Приморского края от 13.11.2013 по делу </w:t>
      </w:r>
      <w:r w:rsidRPr="006D3569">
        <w:rPr>
          <w:rFonts w:ascii="Times New Roman" w:hAnsi="Times New Roman" w:cs="Times New Roman"/>
          <w:sz w:val="28"/>
          <w:szCs w:val="28"/>
        </w:rPr>
        <w:t>№</w:t>
      </w:r>
      <w:r w:rsidR="004F64CE" w:rsidRPr="006D3569">
        <w:rPr>
          <w:rFonts w:ascii="Times New Roman" w:hAnsi="Times New Roman" w:cs="Times New Roman"/>
          <w:sz w:val="28"/>
          <w:szCs w:val="28"/>
        </w:rPr>
        <w:t xml:space="preserve"> 2-1190/2013</w:t>
      </w:r>
      <w:r w:rsidR="0024178A" w:rsidRPr="006D3569">
        <w:rPr>
          <w:rStyle w:val="ab"/>
          <w:rFonts w:ascii="Times New Roman" w:hAnsi="Times New Roman" w:cs="Times New Roman"/>
          <w:sz w:val="28"/>
          <w:szCs w:val="28"/>
        </w:rPr>
        <w:footnoteReference w:id="85"/>
      </w:r>
      <w:r w:rsidRPr="006D3569">
        <w:rPr>
          <w:rFonts w:ascii="Times New Roman" w:hAnsi="Times New Roman" w:cs="Times New Roman"/>
          <w:sz w:val="28"/>
          <w:szCs w:val="28"/>
        </w:rPr>
        <w:t xml:space="preserve"> о признании необоснованным отказа в приеме на работу суд, признав </w:t>
      </w:r>
      <w:r w:rsidR="0024178A" w:rsidRPr="006D3569">
        <w:rPr>
          <w:rFonts w:ascii="Times New Roman" w:hAnsi="Times New Roman" w:cs="Times New Roman"/>
          <w:sz w:val="28"/>
          <w:szCs w:val="28"/>
        </w:rPr>
        <w:t>правомерность</w:t>
      </w:r>
      <w:r w:rsidRPr="006D3569">
        <w:rPr>
          <w:rFonts w:ascii="Times New Roman" w:hAnsi="Times New Roman" w:cs="Times New Roman"/>
          <w:sz w:val="28"/>
          <w:szCs w:val="28"/>
        </w:rPr>
        <w:t xml:space="preserve"> заявленных исковых</w:t>
      </w:r>
      <w:r w:rsidR="0024178A" w:rsidRPr="006D3569">
        <w:rPr>
          <w:rFonts w:ascii="Times New Roman" w:hAnsi="Times New Roman" w:cs="Times New Roman"/>
          <w:sz w:val="28"/>
          <w:szCs w:val="28"/>
        </w:rPr>
        <w:t xml:space="preserve"> требований,</w:t>
      </w:r>
      <w:r w:rsidRPr="006D3569">
        <w:rPr>
          <w:rFonts w:ascii="Times New Roman" w:hAnsi="Times New Roman" w:cs="Times New Roman"/>
          <w:sz w:val="28"/>
          <w:szCs w:val="28"/>
        </w:rPr>
        <w:t xml:space="preserve"> </w:t>
      </w:r>
      <w:r w:rsidR="0024178A" w:rsidRPr="006D3569">
        <w:rPr>
          <w:rFonts w:ascii="Times New Roman" w:hAnsi="Times New Roman" w:cs="Times New Roman"/>
          <w:sz w:val="28"/>
          <w:szCs w:val="28"/>
        </w:rPr>
        <w:t>указал</w:t>
      </w:r>
      <w:r w:rsidRPr="006D3569">
        <w:rPr>
          <w:rFonts w:ascii="Times New Roman" w:hAnsi="Times New Roman" w:cs="Times New Roman"/>
          <w:sz w:val="28"/>
          <w:szCs w:val="28"/>
        </w:rPr>
        <w:t>, что на</w:t>
      </w:r>
      <w:r w:rsidR="004F64CE" w:rsidRPr="006D3569">
        <w:rPr>
          <w:rFonts w:ascii="Times New Roman" w:hAnsi="Times New Roman" w:cs="Times New Roman"/>
          <w:sz w:val="28"/>
          <w:szCs w:val="28"/>
        </w:rPr>
        <w:t xml:space="preserve"> момент решения вопроса о приеме на работу истицы статья претерпела изменения и </w:t>
      </w:r>
      <w:hyperlink r:id="rId9" w:history="1">
        <w:r w:rsidR="004F64CE" w:rsidRPr="006D3569">
          <w:rPr>
            <w:rFonts w:ascii="Times New Roman" w:hAnsi="Times New Roman" w:cs="Times New Roman"/>
            <w:sz w:val="28"/>
            <w:szCs w:val="28"/>
          </w:rPr>
          <w:t>ч. 1 ст. 231</w:t>
        </w:r>
      </w:hyperlink>
      <w:r w:rsidR="004F64CE" w:rsidRPr="006D3569">
        <w:rPr>
          <w:rFonts w:ascii="Times New Roman" w:hAnsi="Times New Roman" w:cs="Times New Roman"/>
          <w:sz w:val="28"/>
          <w:szCs w:val="28"/>
        </w:rPr>
        <w:t xml:space="preserve"> УК РФ стала предусматривать уголовную ответственность за незаконное культивирование в крупном размере растений, содержащих наркотические средства или психотропные вещества либо их прекурсоры. При этом, согласно Постановлению Правительства РФ от 27.11.2010 </w:t>
      </w:r>
      <w:r w:rsidR="0024178A" w:rsidRPr="006D3569">
        <w:rPr>
          <w:rFonts w:ascii="Times New Roman" w:hAnsi="Times New Roman" w:cs="Times New Roman"/>
          <w:sz w:val="28"/>
          <w:szCs w:val="28"/>
        </w:rPr>
        <w:t>№</w:t>
      </w:r>
      <w:r w:rsidR="004F64CE" w:rsidRPr="006D3569">
        <w:rPr>
          <w:rFonts w:ascii="Times New Roman" w:hAnsi="Times New Roman" w:cs="Times New Roman"/>
          <w:sz w:val="28"/>
          <w:szCs w:val="28"/>
        </w:rPr>
        <w:t xml:space="preserve"> 934 </w:t>
      </w:r>
      <w:r w:rsidR="0024178A" w:rsidRPr="006D3569">
        <w:rPr>
          <w:rFonts w:ascii="Times New Roman" w:hAnsi="Times New Roman" w:cs="Times New Roman"/>
          <w:sz w:val="28"/>
          <w:szCs w:val="28"/>
        </w:rPr>
        <w:t>«</w:t>
      </w:r>
      <w:r w:rsidR="004F64CE" w:rsidRPr="006D3569">
        <w:rPr>
          <w:rFonts w:ascii="Times New Roman" w:hAnsi="Times New Roman" w:cs="Times New Roman"/>
          <w:sz w:val="28"/>
          <w:szCs w:val="28"/>
        </w:rPr>
        <w:t xml:space="preserve">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w:t>
      </w:r>
      <w:hyperlink r:id="rId10" w:history="1">
        <w:r w:rsidR="004F64CE" w:rsidRPr="006D3569">
          <w:rPr>
            <w:rFonts w:ascii="Times New Roman" w:hAnsi="Times New Roman" w:cs="Times New Roman"/>
            <w:sz w:val="28"/>
            <w:szCs w:val="28"/>
          </w:rPr>
          <w:t>статьи 231</w:t>
        </w:r>
      </w:hyperlink>
      <w:r w:rsidR="004F64CE" w:rsidRPr="006D3569">
        <w:rPr>
          <w:rFonts w:ascii="Times New Roman" w:hAnsi="Times New Roman" w:cs="Times New Roman"/>
          <w:sz w:val="28"/>
          <w:szCs w:val="28"/>
        </w:rPr>
        <w:t xml:space="preserve">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w:t>
      </w:r>
      <w:r w:rsidR="0024178A" w:rsidRPr="006D3569">
        <w:rPr>
          <w:rFonts w:ascii="Times New Roman" w:hAnsi="Times New Roman" w:cs="Times New Roman"/>
          <w:sz w:val="28"/>
          <w:szCs w:val="28"/>
        </w:rPr>
        <w:t>»</w:t>
      </w:r>
      <w:r w:rsidR="004F64CE" w:rsidRPr="006D3569">
        <w:rPr>
          <w:rFonts w:ascii="Times New Roman" w:hAnsi="Times New Roman" w:cs="Times New Roman"/>
          <w:sz w:val="28"/>
          <w:szCs w:val="28"/>
        </w:rPr>
        <w:t xml:space="preserve">, крупным размером культивирования растения конопли является </w:t>
      </w:r>
      <w:r w:rsidR="004F64CE" w:rsidRPr="006D3569">
        <w:rPr>
          <w:rFonts w:ascii="Times New Roman" w:hAnsi="Times New Roman" w:cs="Times New Roman"/>
          <w:sz w:val="28"/>
          <w:szCs w:val="28"/>
        </w:rPr>
        <w:lastRenderedPageBreak/>
        <w:t xml:space="preserve">от 20 растений. </w:t>
      </w:r>
      <w:hyperlink r:id="rId11" w:history="1">
        <w:r w:rsidR="004F64CE" w:rsidRPr="006D3569">
          <w:rPr>
            <w:rFonts w:ascii="Times New Roman" w:hAnsi="Times New Roman" w:cs="Times New Roman"/>
            <w:sz w:val="28"/>
            <w:szCs w:val="28"/>
          </w:rPr>
          <w:t>Статьей 10.5.1</w:t>
        </w:r>
      </w:hyperlink>
      <w:r w:rsidR="004F64CE" w:rsidRPr="006D3569">
        <w:rPr>
          <w:rFonts w:ascii="Times New Roman" w:hAnsi="Times New Roman" w:cs="Times New Roman"/>
          <w:sz w:val="28"/>
          <w:szCs w:val="28"/>
        </w:rPr>
        <w:t xml:space="preserve"> КоАП РФ предусмотрена административная ответственность за 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w:t>
      </w:r>
      <w:r w:rsidRPr="006D3569">
        <w:rPr>
          <w:rFonts w:ascii="Times New Roman" w:hAnsi="Times New Roman" w:cs="Times New Roman"/>
          <w:sz w:val="28"/>
          <w:szCs w:val="28"/>
        </w:rPr>
        <w:t xml:space="preserve"> </w:t>
      </w:r>
      <w:r w:rsidR="004F64CE" w:rsidRPr="006D3569">
        <w:rPr>
          <w:rFonts w:ascii="Times New Roman" w:hAnsi="Times New Roman" w:cs="Times New Roman"/>
          <w:sz w:val="28"/>
          <w:szCs w:val="28"/>
        </w:rPr>
        <w:t xml:space="preserve">В связи с </w:t>
      </w:r>
      <w:r w:rsidRPr="006D3569">
        <w:rPr>
          <w:rFonts w:ascii="Times New Roman" w:hAnsi="Times New Roman" w:cs="Times New Roman"/>
          <w:sz w:val="28"/>
          <w:szCs w:val="28"/>
        </w:rPr>
        <w:t>указанным</w:t>
      </w:r>
      <w:r w:rsidR="004F64CE" w:rsidRPr="006D3569">
        <w:rPr>
          <w:rFonts w:ascii="Times New Roman" w:hAnsi="Times New Roman" w:cs="Times New Roman"/>
          <w:sz w:val="28"/>
          <w:szCs w:val="28"/>
        </w:rPr>
        <w:t xml:space="preserve">, на момент решения вопроса о приеме на работу А. совершенное ею деяние не признается преступлением. </w:t>
      </w:r>
      <w:r w:rsidRPr="006D3569">
        <w:rPr>
          <w:rFonts w:ascii="Times New Roman" w:hAnsi="Times New Roman" w:cs="Times New Roman"/>
          <w:sz w:val="28"/>
          <w:szCs w:val="28"/>
        </w:rPr>
        <w:t xml:space="preserve">Соответственно, Суд </w:t>
      </w:r>
      <w:r w:rsidR="004F64CE" w:rsidRPr="006D3569">
        <w:rPr>
          <w:rFonts w:ascii="Times New Roman" w:hAnsi="Times New Roman" w:cs="Times New Roman"/>
          <w:sz w:val="28"/>
          <w:szCs w:val="28"/>
        </w:rPr>
        <w:t xml:space="preserve">признал право А. на работу с детьми в КГКСКОУ </w:t>
      </w:r>
      <w:r w:rsidR="0024178A" w:rsidRPr="006D3569">
        <w:rPr>
          <w:rFonts w:ascii="Times New Roman" w:hAnsi="Times New Roman" w:cs="Times New Roman"/>
          <w:sz w:val="28"/>
          <w:szCs w:val="28"/>
        </w:rPr>
        <w:t>«</w:t>
      </w:r>
      <w:proofErr w:type="spellStart"/>
      <w:r w:rsidR="004F64CE" w:rsidRPr="006D3569">
        <w:rPr>
          <w:rFonts w:ascii="Times New Roman" w:hAnsi="Times New Roman" w:cs="Times New Roman"/>
          <w:sz w:val="28"/>
          <w:szCs w:val="28"/>
        </w:rPr>
        <w:t>Ракитненская</w:t>
      </w:r>
      <w:proofErr w:type="spellEnd"/>
      <w:r w:rsidR="004F64CE" w:rsidRPr="006D3569">
        <w:rPr>
          <w:rFonts w:ascii="Times New Roman" w:hAnsi="Times New Roman" w:cs="Times New Roman"/>
          <w:sz w:val="28"/>
          <w:szCs w:val="28"/>
        </w:rPr>
        <w:t xml:space="preserve"> коррекционная школа-интернат</w:t>
      </w:r>
      <w:r w:rsidR="0024178A" w:rsidRPr="006D3569">
        <w:rPr>
          <w:rFonts w:ascii="Times New Roman" w:hAnsi="Times New Roman" w:cs="Times New Roman"/>
          <w:sz w:val="28"/>
          <w:szCs w:val="28"/>
        </w:rPr>
        <w:t>»</w:t>
      </w:r>
      <w:r w:rsidR="004F64CE" w:rsidRPr="006D3569">
        <w:rPr>
          <w:rFonts w:ascii="Times New Roman" w:hAnsi="Times New Roman" w:cs="Times New Roman"/>
          <w:sz w:val="28"/>
          <w:szCs w:val="28"/>
        </w:rPr>
        <w:t xml:space="preserve"> и обязал КГКСКОУ </w:t>
      </w:r>
      <w:r w:rsidR="0024178A" w:rsidRPr="006D3569">
        <w:rPr>
          <w:rFonts w:ascii="Times New Roman" w:hAnsi="Times New Roman" w:cs="Times New Roman"/>
          <w:sz w:val="28"/>
          <w:szCs w:val="28"/>
        </w:rPr>
        <w:t>«</w:t>
      </w:r>
      <w:proofErr w:type="spellStart"/>
      <w:r w:rsidR="004F64CE" w:rsidRPr="006D3569">
        <w:rPr>
          <w:rFonts w:ascii="Times New Roman" w:hAnsi="Times New Roman" w:cs="Times New Roman"/>
          <w:sz w:val="28"/>
          <w:szCs w:val="28"/>
        </w:rPr>
        <w:t>Ракитненская</w:t>
      </w:r>
      <w:proofErr w:type="spellEnd"/>
      <w:r w:rsidR="004F64CE" w:rsidRPr="006D3569">
        <w:rPr>
          <w:rFonts w:ascii="Times New Roman" w:hAnsi="Times New Roman" w:cs="Times New Roman"/>
          <w:sz w:val="28"/>
          <w:szCs w:val="28"/>
        </w:rPr>
        <w:t xml:space="preserve"> коррекционная школа-интернат</w:t>
      </w:r>
      <w:r w:rsidR="0024178A" w:rsidRPr="006D3569">
        <w:rPr>
          <w:rFonts w:ascii="Times New Roman" w:hAnsi="Times New Roman" w:cs="Times New Roman"/>
          <w:sz w:val="28"/>
          <w:szCs w:val="28"/>
        </w:rPr>
        <w:t>»</w:t>
      </w:r>
      <w:r w:rsidR="004F64CE" w:rsidRPr="006D3569">
        <w:rPr>
          <w:rFonts w:ascii="Times New Roman" w:hAnsi="Times New Roman" w:cs="Times New Roman"/>
          <w:sz w:val="28"/>
          <w:szCs w:val="28"/>
        </w:rPr>
        <w:t xml:space="preserve"> принять А. на работу.</w:t>
      </w:r>
    </w:p>
    <w:p w14:paraId="3FBFE0FF" w14:textId="03165A02" w:rsidR="006E1045" w:rsidRPr="006D3569" w:rsidRDefault="00002C11"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Также необходимо указать и на оценку наличия установленных ограничений трудовых прав педагогических работников, в отношении которых имел</w:t>
      </w:r>
      <w:r w:rsidR="002D4ADF" w:rsidRPr="006D3569">
        <w:rPr>
          <w:rFonts w:ascii="Times New Roman" w:hAnsi="Times New Roman" w:cs="Times New Roman"/>
          <w:sz w:val="28"/>
          <w:szCs w:val="28"/>
        </w:rPr>
        <w:t>о</w:t>
      </w:r>
      <w:r w:rsidRPr="006D3569">
        <w:rPr>
          <w:rFonts w:ascii="Times New Roman" w:hAnsi="Times New Roman" w:cs="Times New Roman"/>
          <w:sz w:val="28"/>
          <w:szCs w:val="28"/>
        </w:rPr>
        <w:t xml:space="preserve">сь уголовное преследование, прекращенное по </w:t>
      </w:r>
      <w:proofErr w:type="spellStart"/>
      <w:r w:rsidRPr="006D3569">
        <w:rPr>
          <w:rFonts w:ascii="Times New Roman" w:hAnsi="Times New Roman" w:cs="Times New Roman"/>
          <w:sz w:val="28"/>
          <w:szCs w:val="28"/>
        </w:rPr>
        <w:t>нереабилитирующим</w:t>
      </w:r>
      <w:proofErr w:type="spellEnd"/>
      <w:r w:rsidRPr="006D3569">
        <w:rPr>
          <w:rFonts w:ascii="Times New Roman" w:hAnsi="Times New Roman" w:cs="Times New Roman"/>
          <w:sz w:val="28"/>
          <w:szCs w:val="28"/>
        </w:rPr>
        <w:t xml:space="preserve"> основаниям, снятая или погашенная судимость, с точки зрения их соразмерности </w:t>
      </w:r>
      <w:r w:rsidR="002D4ADF" w:rsidRPr="006D3569">
        <w:rPr>
          <w:rFonts w:ascii="Times New Roman" w:hAnsi="Times New Roman" w:cs="Times New Roman"/>
          <w:sz w:val="28"/>
          <w:szCs w:val="28"/>
        </w:rPr>
        <w:t xml:space="preserve">и </w:t>
      </w:r>
      <w:r w:rsidRPr="006D3569">
        <w:rPr>
          <w:rFonts w:ascii="Times New Roman" w:hAnsi="Times New Roman" w:cs="Times New Roman"/>
          <w:sz w:val="28"/>
          <w:szCs w:val="28"/>
        </w:rPr>
        <w:t>необходимости как целям наказания, так и степени общественной опасности для несовершеннолетних</w:t>
      </w:r>
      <w:r w:rsidRPr="006D3569">
        <w:rPr>
          <w:rStyle w:val="ab"/>
          <w:rFonts w:ascii="Times New Roman" w:hAnsi="Times New Roman" w:cs="Times New Roman"/>
          <w:sz w:val="28"/>
          <w:szCs w:val="28"/>
        </w:rPr>
        <w:footnoteReference w:id="86"/>
      </w:r>
      <w:r w:rsidRPr="006D3569">
        <w:rPr>
          <w:rFonts w:ascii="Times New Roman" w:hAnsi="Times New Roman" w:cs="Times New Roman"/>
          <w:sz w:val="28"/>
          <w:szCs w:val="28"/>
        </w:rPr>
        <w:t>.</w:t>
      </w:r>
    </w:p>
    <w:p w14:paraId="6DA73F43" w14:textId="77777777" w:rsidR="002D4ADF" w:rsidRPr="006D3569" w:rsidRDefault="001D362A"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Конечно, в действующем законодательстве имеется достаточное количество примеров того, когда предусмотрено ограничение трудовых прав лиц, имеющих судимость. Это, например, государственные служащие, </w:t>
      </w:r>
      <w:r w:rsidR="0032592D" w:rsidRPr="006D3569">
        <w:rPr>
          <w:rFonts w:ascii="Times New Roman" w:hAnsi="Times New Roman" w:cs="Times New Roman"/>
          <w:sz w:val="28"/>
          <w:szCs w:val="28"/>
        </w:rPr>
        <w:t xml:space="preserve">главные бухгалтеры в акционерных обществах и др. </w:t>
      </w:r>
    </w:p>
    <w:p w14:paraId="36D81125" w14:textId="0B87A3E5" w:rsidR="002A67CB" w:rsidRPr="006D3569" w:rsidRDefault="0032592D"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указанных случаях запреты и ограничения на осуществление соответствующей профессиональной деятельности связаны с наличием у лица неснятой и непогашенной судимости (например, п. 3 ч. 4 ст. 7 Федерального закона от 06.12.2011 </w:t>
      </w:r>
      <w:r w:rsidR="00BD4CB4" w:rsidRPr="006D3569">
        <w:rPr>
          <w:rFonts w:ascii="Times New Roman" w:hAnsi="Times New Roman" w:cs="Times New Roman"/>
          <w:sz w:val="28"/>
          <w:szCs w:val="28"/>
        </w:rPr>
        <w:t xml:space="preserve">№ </w:t>
      </w:r>
      <w:r w:rsidRPr="006D3569">
        <w:rPr>
          <w:rFonts w:ascii="Times New Roman" w:hAnsi="Times New Roman" w:cs="Times New Roman"/>
          <w:sz w:val="28"/>
          <w:szCs w:val="28"/>
        </w:rPr>
        <w:t>402-ФЗ</w:t>
      </w:r>
      <w:r w:rsidR="00BD4CB4" w:rsidRPr="006D3569">
        <w:rPr>
          <w:rFonts w:ascii="Times New Roman" w:hAnsi="Times New Roman" w:cs="Times New Roman"/>
          <w:sz w:val="28"/>
          <w:szCs w:val="28"/>
        </w:rPr>
        <w:t xml:space="preserve"> «О бухгалтерском учете»</w:t>
      </w:r>
      <w:r w:rsidR="00D96A06" w:rsidRPr="006D3569">
        <w:rPr>
          <w:rFonts w:ascii="Times New Roman" w:hAnsi="Times New Roman" w:cs="Times New Roman"/>
          <w:sz w:val="28"/>
          <w:szCs w:val="28"/>
        </w:rPr>
        <w:t>).</w:t>
      </w:r>
      <w:r w:rsidR="00D96A06" w:rsidRPr="006D3569">
        <w:rPr>
          <w:rStyle w:val="ab"/>
          <w:rFonts w:ascii="Times New Roman" w:hAnsi="Times New Roman" w:cs="Times New Roman"/>
          <w:sz w:val="28"/>
          <w:szCs w:val="28"/>
        </w:rPr>
        <w:t xml:space="preserve"> </w:t>
      </w:r>
      <w:r w:rsidR="00D96A06" w:rsidRPr="006D3569">
        <w:rPr>
          <w:rStyle w:val="ab"/>
          <w:rFonts w:ascii="Times New Roman" w:hAnsi="Times New Roman" w:cs="Times New Roman"/>
          <w:sz w:val="28"/>
          <w:szCs w:val="28"/>
        </w:rPr>
        <w:footnoteReference w:id="87"/>
      </w:r>
    </w:p>
    <w:p w14:paraId="72A43AD1" w14:textId="2F218D88" w:rsidR="00317FAE" w:rsidRPr="006D3569" w:rsidRDefault="00D96A06"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Наиболее строже можно увидеть </w:t>
      </w:r>
      <w:r w:rsidR="00317FAE" w:rsidRPr="006D3569">
        <w:rPr>
          <w:rFonts w:ascii="Times New Roman" w:hAnsi="Times New Roman" w:cs="Times New Roman"/>
          <w:sz w:val="28"/>
          <w:szCs w:val="28"/>
        </w:rPr>
        <w:t>подход</w:t>
      </w:r>
      <w:r w:rsidRPr="006D3569">
        <w:rPr>
          <w:rFonts w:ascii="Times New Roman" w:hAnsi="Times New Roman" w:cs="Times New Roman"/>
          <w:sz w:val="28"/>
          <w:szCs w:val="28"/>
        </w:rPr>
        <w:t xml:space="preserve"> законодателя к </w:t>
      </w:r>
      <w:r w:rsidR="00391592">
        <w:rPr>
          <w:rFonts w:ascii="Times New Roman" w:hAnsi="Times New Roman" w:cs="Times New Roman"/>
          <w:sz w:val="28"/>
          <w:szCs w:val="28"/>
        </w:rPr>
        <w:t xml:space="preserve">наличию необходимых </w:t>
      </w:r>
      <w:r w:rsidR="00317FAE" w:rsidRPr="006D3569">
        <w:rPr>
          <w:rFonts w:ascii="Times New Roman" w:hAnsi="Times New Roman" w:cs="Times New Roman"/>
          <w:sz w:val="28"/>
          <w:szCs w:val="28"/>
        </w:rPr>
        <w:t>ограничени</w:t>
      </w:r>
      <w:r w:rsidR="00391592">
        <w:rPr>
          <w:rFonts w:ascii="Times New Roman" w:hAnsi="Times New Roman" w:cs="Times New Roman"/>
          <w:sz w:val="28"/>
          <w:szCs w:val="28"/>
        </w:rPr>
        <w:t>й</w:t>
      </w:r>
      <w:r w:rsidR="00317FAE" w:rsidRPr="006D3569">
        <w:rPr>
          <w:rFonts w:ascii="Times New Roman" w:hAnsi="Times New Roman" w:cs="Times New Roman"/>
          <w:sz w:val="28"/>
          <w:szCs w:val="28"/>
        </w:rPr>
        <w:t xml:space="preserve"> </w:t>
      </w:r>
      <w:r w:rsidR="00391592">
        <w:rPr>
          <w:rFonts w:ascii="Times New Roman" w:hAnsi="Times New Roman" w:cs="Times New Roman"/>
          <w:sz w:val="28"/>
          <w:szCs w:val="28"/>
        </w:rPr>
        <w:t>для возможности лица работать</w:t>
      </w:r>
      <w:r w:rsidR="00317FAE" w:rsidRPr="006D3569">
        <w:rPr>
          <w:rFonts w:ascii="Times New Roman" w:hAnsi="Times New Roman" w:cs="Times New Roman"/>
          <w:sz w:val="28"/>
          <w:szCs w:val="28"/>
        </w:rPr>
        <w:t xml:space="preserve"> в качестве сотрудников полиции и судей.  </w:t>
      </w:r>
      <w:r w:rsidR="000258E8" w:rsidRPr="006D3569">
        <w:rPr>
          <w:rFonts w:ascii="Times New Roman" w:hAnsi="Times New Roman" w:cs="Times New Roman"/>
          <w:sz w:val="28"/>
          <w:szCs w:val="28"/>
        </w:rPr>
        <w:t>В о</w:t>
      </w:r>
      <w:r w:rsidR="00317FAE" w:rsidRPr="006D3569">
        <w:rPr>
          <w:rFonts w:ascii="Times New Roman" w:hAnsi="Times New Roman" w:cs="Times New Roman"/>
          <w:sz w:val="28"/>
          <w:szCs w:val="28"/>
        </w:rPr>
        <w:t xml:space="preserve">тношении них устанавливается запрет на назначение на указанные должности также и в случаях наличия в отношении лица уголовного преследования, прекращенного по </w:t>
      </w:r>
      <w:proofErr w:type="spellStart"/>
      <w:r w:rsidR="00317FAE" w:rsidRPr="006D3569">
        <w:rPr>
          <w:rFonts w:ascii="Times New Roman" w:hAnsi="Times New Roman" w:cs="Times New Roman"/>
          <w:sz w:val="28"/>
          <w:szCs w:val="28"/>
        </w:rPr>
        <w:t>нереабилитирующим</w:t>
      </w:r>
      <w:proofErr w:type="spellEnd"/>
      <w:r w:rsidR="00317FAE" w:rsidRPr="006D3569">
        <w:rPr>
          <w:rFonts w:ascii="Times New Roman" w:hAnsi="Times New Roman" w:cs="Times New Roman"/>
          <w:sz w:val="28"/>
          <w:szCs w:val="28"/>
        </w:rPr>
        <w:t xml:space="preserve"> </w:t>
      </w:r>
      <w:r w:rsidR="00317FAE" w:rsidRPr="006D3569">
        <w:rPr>
          <w:rFonts w:ascii="Times New Roman" w:hAnsi="Times New Roman" w:cs="Times New Roman"/>
          <w:sz w:val="28"/>
          <w:szCs w:val="28"/>
        </w:rPr>
        <w:lastRenderedPageBreak/>
        <w:t xml:space="preserve">основаниям. Так п. 2 ч. 1 ст. 4 Закона РФ от </w:t>
      </w:r>
      <w:bookmarkStart w:id="68" w:name="_Hlk509521760"/>
      <w:r w:rsidR="00317FAE" w:rsidRPr="006D3569">
        <w:rPr>
          <w:rFonts w:ascii="Times New Roman" w:hAnsi="Times New Roman" w:cs="Times New Roman"/>
          <w:sz w:val="28"/>
          <w:szCs w:val="28"/>
        </w:rPr>
        <w:t xml:space="preserve">26.06.1992 № 3132-1 </w:t>
      </w:r>
      <w:bookmarkEnd w:id="68"/>
      <w:r w:rsidR="00317FAE" w:rsidRPr="006D3569">
        <w:rPr>
          <w:rFonts w:ascii="Times New Roman" w:hAnsi="Times New Roman" w:cs="Times New Roman"/>
          <w:sz w:val="28"/>
          <w:szCs w:val="28"/>
        </w:rPr>
        <w:t>«О статусе судей в Российской Федерации»</w:t>
      </w:r>
      <w:r w:rsidR="00317FAE" w:rsidRPr="006D3569">
        <w:rPr>
          <w:rStyle w:val="ab"/>
          <w:rFonts w:ascii="Times New Roman" w:hAnsi="Times New Roman" w:cs="Times New Roman"/>
          <w:sz w:val="28"/>
          <w:szCs w:val="28"/>
        </w:rPr>
        <w:footnoteReference w:id="88"/>
      </w:r>
      <w:r w:rsidR="00317FAE" w:rsidRPr="006D3569">
        <w:rPr>
          <w:rFonts w:ascii="Times New Roman" w:hAnsi="Times New Roman" w:cs="Times New Roman"/>
          <w:sz w:val="28"/>
          <w:szCs w:val="28"/>
        </w:rPr>
        <w:t xml:space="preserve"> установлено, что судьей может быть гражданин Российской Федерации </w:t>
      </w:r>
      <w:proofErr w:type="gramStart"/>
      <w:r w:rsidR="00317FAE" w:rsidRPr="006D3569">
        <w:rPr>
          <w:rFonts w:ascii="Times New Roman" w:hAnsi="Times New Roman" w:cs="Times New Roman"/>
          <w:sz w:val="28"/>
          <w:szCs w:val="28"/>
        </w:rPr>
        <w:t>в том числе</w:t>
      </w:r>
      <w:proofErr w:type="gramEnd"/>
      <w:r w:rsidR="00317FAE" w:rsidRPr="006D3569">
        <w:rPr>
          <w:rFonts w:ascii="Times New Roman" w:hAnsi="Times New Roman" w:cs="Times New Roman"/>
          <w:sz w:val="28"/>
          <w:szCs w:val="28"/>
        </w:rPr>
        <w:t xml:space="preserve"> не имеющий или не имевший судимости либо уголовное преследование в отношении которого прекращено по реабилитирующим основаниям.</w:t>
      </w:r>
    </w:p>
    <w:p w14:paraId="6FEDF0F4" w14:textId="0EF499FC" w:rsidR="00317FAE" w:rsidRPr="006D3569" w:rsidRDefault="00B57675"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Определени</w:t>
      </w:r>
      <w:r w:rsidR="00280F91" w:rsidRPr="006D3569">
        <w:rPr>
          <w:rFonts w:ascii="Times New Roman" w:hAnsi="Times New Roman" w:cs="Times New Roman"/>
          <w:sz w:val="28"/>
          <w:szCs w:val="28"/>
        </w:rPr>
        <w:t>и</w:t>
      </w:r>
      <w:r w:rsidRPr="006D3569">
        <w:rPr>
          <w:rFonts w:ascii="Times New Roman" w:hAnsi="Times New Roman" w:cs="Times New Roman"/>
          <w:sz w:val="28"/>
          <w:szCs w:val="28"/>
        </w:rPr>
        <w:t xml:space="preserve"> Конституционного Суда РФ от 23.06.2009 № 1012-О-О «Об отказе в принятии к рассмотрению жалобы гражданина Харитонова Александра Александровича на нарушение его конституционных прав частью второй статьи 19 Закона Российской Федерации «О милиции»</w:t>
      </w:r>
      <w:r w:rsidR="00391592">
        <w:rPr>
          <w:rFonts w:ascii="Times New Roman" w:hAnsi="Times New Roman" w:cs="Times New Roman"/>
          <w:sz w:val="28"/>
          <w:szCs w:val="28"/>
        </w:rPr>
        <w:t>»</w:t>
      </w:r>
      <w:r w:rsidRPr="006D3569">
        <w:rPr>
          <w:rStyle w:val="ab"/>
          <w:rFonts w:ascii="Times New Roman" w:hAnsi="Times New Roman" w:cs="Times New Roman"/>
          <w:sz w:val="28"/>
          <w:szCs w:val="28"/>
        </w:rPr>
        <w:footnoteReference w:id="89"/>
      </w:r>
      <w:r w:rsidRPr="006D3569">
        <w:rPr>
          <w:rFonts w:ascii="Times New Roman" w:hAnsi="Times New Roman" w:cs="Times New Roman"/>
          <w:sz w:val="28"/>
          <w:szCs w:val="28"/>
        </w:rPr>
        <w:t xml:space="preserve"> было указано, что существование таких ограничений в отношении сотрудников органов внутренних дел объясняется особым видом данной государственной службы, ее направленностью на реализацию и защиту публичных интересов и задач, необходимостью поддержания доверия граждан и т.д.</w:t>
      </w:r>
    </w:p>
    <w:p w14:paraId="1B8517F4" w14:textId="3AEE78F5" w:rsidR="000F1769" w:rsidRPr="006D3569" w:rsidRDefault="00B57675"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связи с этим, как пишет </w:t>
      </w:r>
      <w:proofErr w:type="spellStart"/>
      <w:r w:rsidRPr="006D3569">
        <w:rPr>
          <w:rFonts w:ascii="Times New Roman" w:hAnsi="Times New Roman" w:cs="Times New Roman"/>
          <w:sz w:val="28"/>
          <w:szCs w:val="28"/>
        </w:rPr>
        <w:t>Сагандыков</w:t>
      </w:r>
      <w:proofErr w:type="spellEnd"/>
      <w:r w:rsidRPr="006D3569">
        <w:rPr>
          <w:rFonts w:ascii="Times New Roman" w:hAnsi="Times New Roman" w:cs="Times New Roman"/>
          <w:sz w:val="28"/>
          <w:szCs w:val="28"/>
        </w:rPr>
        <w:t xml:space="preserve"> М.С., получается, «что статус педагогического работника сопоставим со статусом сотрудника правоохранительных органов или даже судьи, поскольку только для судей и работников, осуществляющих трудовую деятельность, связанную с несовершеннолетними, установлены ограничения на профессию только за факт уголовного преследования без обвинительного приговора суда»</w:t>
      </w:r>
      <w:r w:rsidRPr="006D3569">
        <w:rPr>
          <w:rStyle w:val="ab"/>
          <w:rFonts w:ascii="Times New Roman" w:hAnsi="Times New Roman" w:cs="Times New Roman"/>
          <w:sz w:val="28"/>
          <w:szCs w:val="28"/>
        </w:rPr>
        <w:footnoteReference w:id="90"/>
      </w:r>
      <w:r w:rsidRPr="006D3569">
        <w:rPr>
          <w:rFonts w:ascii="Times New Roman" w:hAnsi="Times New Roman" w:cs="Times New Roman"/>
          <w:sz w:val="28"/>
          <w:szCs w:val="28"/>
        </w:rPr>
        <w:t>.</w:t>
      </w:r>
    </w:p>
    <w:p w14:paraId="763E15FF" w14:textId="47CECA77" w:rsidR="00D96A06" w:rsidRPr="006D3569" w:rsidRDefault="00D953E0"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Предполагает, что, все же, указанные ограничения не согласуется с требованием Уголовного кодекса РФ о том, что после погашения или снятия судимости все связанные с нею негативные правовые последствия уже не должны более применяться</w:t>
      </w:r>
      <w:r w:rsidRPr="006D3569">
        <w:rPr>
          <w:rStyle w:val="ab"/>
          <w:rFonts w:ascii="Times New Roman" w:hAnsi="Times New Roman" w:cs="Times New Roman"/>
          <w:sz w:val="28"/>
          <w:szCs w:val="28"/>
        </w:rPr>
        <w:footnoteReference w:id="91"/>
      </w:r>
      <w:r w:rsidRPr="006D3569">
        <w:rPr>
          <w:rFonts w:ascii="Times New Roman" w:hAnsi="Times New Roman" w:cs="Times New Roman"/>
          <w:sz w:val="28"/>
          <w:szCs w:val="28"/>
        </w:rPr>
        <w:t>.</w:t>
      </w:r>
    </w:p>
    <w:p w14:paraId="748297FC" w14:textId="32B2D98C" w:rsidR="00A945A7" w:rsidRPr="006D3569" w:rsidRDefault="00A945A7"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В настоящее время, вступившая силу </w:t>
      </w:r>
      <w:r w:rsidR="00D953E0" w:rsidRPr="006D3569">
        <w:rPr>
          <w:rFonts w:ascii="Times New Roman" w:hAnsi="Times New Roman" w:cs="Times New Roman"/>
          <w:sz w:val="28"/>
          <w:szCs w:val="28"/>
        </w:rPr>
        <w:t xml:space="preserve">с 1 января 2015 года редакция </w:t>
      </w:r>
      <w:r w:rsidR="00B2208E" w:rsidRPr="006D3569">
        <w:rPr>
          <w:rFonts w:ascii="Times New Roman" w:hAnsi="Times New Roman" w:cs="Times New Roman"/>
          <w:sz w:val="28"/>
          <w:szCs w:val="28"/>
        </w:rPr>
        <w:t xml:space="preserve">                </w:t>
      </w:r>
      <w:r w:rsidR="00D953E0" w:rsidRPr="006D3569">
        <w:rPr>
          <w:rFonts w:ascii="Times New Roman" w:hAnsi="Times New Roman" w:cs="Times New Roman"/>
          <w:sz w:val="28"/>
          <w:szCs w:val="28"/>
        </w:rPr>
        <w:t>ст</w:t>
      </w:r>
      <w:r w:rsidRPr="006D3569">
        <w:rPr>
          <w:rFonts w:ascii="Times New Roman" w:hAnsi="Times New Roman" w:cs="Times New Roman"/>
          <w:sz w:val="28"/>
          <w:szCs w:val="28"/>
        </w:rPr>
        <w:t>.</w:t>
      </w:r>
      <w:r w:rsidR="00D953E0" w:rsidRPr="006D3569">
        <w:rPr>
          <w:rFonts w:ascii="Times New Roman" w:hAnsi="Times New Roman" w:cs="Times New Roman"/>
          <w:sz w:val="28"/>
          <w:szCs w:val="28"/>
        </w:rPr>
        <w:t xml:space="preserve"> 331 и 351.1 Т</w:t>
      </w:r>
      <w:r w:rsidRPr="006D3569">
        <w:rPr>
          <w:rFonts w:ascii="Times New Roman" w:hAnsi="Times New Roman" w:cs="Times New Roman"/>
          <w:sz w:val="28"/>
          <w:szCs w:val="28"/>
        </w:rPr>
        <w:t>рудового кодекса</w:t>
      </w:r>
      <w:r w:rsidR="00D953E0" w:rsidRPr="006D3569">
        <w:rPr>
          <w:rFonts w:ascii="Times New Roman" w:hAnsi="Times New Roman" w:cs="Times New Roman"/>
          <w:sz w:val="28"/>
          <w:szCs w:val="28"/>
        </w:rPr>
        <w:t xml:space="preserve"> РФ </w:t>
      </w:r>
      <w:r w:rsidRPr="006D3569">
        <w:rPr>
          <w:rFonts w:ascii="Times New Roman" w:hAnsi="Times New Roman" w:cs="Times New Roman"/>
          <w:sz w:val="28"/>
          <w:szCs w:val="28"/>
        </w:rPr>
        <w:t>предоставляет возможность</w:t>
      </w:r>
      <w:r w:rsidR="00D953E0" w:rsidRPr="006D3569">
        <w:rPr>
          <w:rFonts w:ascii="Times New Roman" w:hAnsi="Times New Roman" w:cs="Times New Roman"/>
          <w:sz w:val="28"/>
          <w:szCs w:val="28"/>
        </w:rPr>
        <w:t xml:space="preserve"> лицам, имевшим судимость за совершение указанных в этих статьях преступлений </w:t>
      </w:r>
      <w:r w:rsidR="00D953E0" w:rsidRPr="006D3569">
        <w:rPr>
          <w:rFonts w:ascii="Times New Roman" w:hAnsi="Times New Roman" w:cs="Times New Roman"/>
          <w:sz w:val="28"/>
          <w:szCs w:val="28"/>
        </w:rPr>
        <w:lastRenderedPageBreak/>
        <w:t xml:space="preserve">небольшой тяжести и преступлений средней тяжести, и лицам, уголовное преследование в отношении которых по обвинению в совершении этих преступлений прекращено по </w:t>
      </w:r>
      <w:proofErr w:type="spellStart"/>
      <w:r w:rsidR="00D953E0" w:rsidRPr="006D3569">
        <w:rPr>
          <w:rFonts w:ascii="Times New Roman" w:hAnsi="Times New Roman" w:cs="Times New Roman"/>
          <w:sz w:val="28"/>
          <w:szCs w:val="28"/>
        </w:rPr>
        <w:t>нереабилитирующим</w:t>
      </w:r>
      <w:proofErr w:type="spellEnd"/>
      <w:r w:rsidR="00D953E0" w:rsidRPr="006D3569">
        <w:rPr>
          <w:rFonts w:ascii="Times New Roman" w:hAnsi="Times New Roman" w:cs="Times New Roman"/>
          <w:sz w:val="28"/>
          <w:szCs w:val="28"/>
        </w:rPr>
        <w:t xml:space="preserve"> основаниям, быть допущен</w:t>
      </w:r>
      <w:r w:rsidRPr="006D3569">
        <w:rPr>
          <w:rFonts w:ascii="Times New Roman" w:hAnsi="Times New Roman" w:cs="Times New Roman"/>
          <w:sz w:val="28"/>
          <w:szCs w:val="28"/>
        </w:rPr>
        <w:t>ными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14:paraId="5E3CE2A9" w14:textId="10DD45CD" w:rsidR="00D953E0" w:rsidRPr="006D3569" w:rsidRDefault="00A945A7"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Однако, полагается, что в таком случае </w:t>
      </w:r>
      <w:r w:rsidR="0003487E" w:rsidRPr="006D3569">
        <w:rPr>
          <w:rFonts w:ascii="Times New Roman" w:hAnsi="Times New Roman" w:cs="Times New Roman"/>
          <w:sz w:val="28"/>
          <w:szCs w:val="28"/>
        </w:rPr>
        <w:t>ч</w:t>
      </w:r>
      <w:r w:rsidRPr="006D3569">
        <w:rPr>
          <w:rFonts w:ascii="Times New Roman" w:hAnsi="Times New Roman" w:cs="Times New Roman"/>
          <w:sz w:val="28"/>
          <w:szCs w:val="28"/>
        </w:rPr>
        <w:t>ленами комиссии будет приниматься решение путем оценки степени общественной опасности работника и необходимости ограничении его трудовых прав в виде невозможности продолжать трудовую деятельно</w:t>
      </w:r>
      <w:r w:rsidR="0003487E" w:rsidRPr="006D3569">
        <w:rPr>
          <w:rFonts w:ascii="Times New Roman" w:hAnsi="Times New Roman" w:cs="Times New Roman"/>
          <w:sz w:val="28"/>
          <w:szCs w:val="28"/>
        </w:rPr>
        <w:t>с</w:t>
      </w:r>
      <w:r w:rsidRPr="006D3569">
        <w:rPr>
          <w:rFonts w:ascii="Times New Roman" w:hAnsi="Times New Roman" w:cs="Times New Roman"/>
          <w:sz w:val="28"/>
          <w:szCs w:val="28"/>
        </w:rPr>
        <w:t xml:space="preserve">ть по </w:t>
      </w:r>
      <w:r w:rsidR="0003487E" w:rsidRPr="006D3569">
        <w:rPr>
          <w:rFonts w:ascii="Times New Roman" w:hAnsi="Times New Roman" w:cs="Times New Roman"/>
          <w:sz w:val="28"/>
          <w:szCs w:val="28"/>
        </w:rPr>
        <w:t>определенной</w:t>
      </w:r>
      <w:r w:rsidRPr="006D3569">
        <w:rPr>
          <w:rFonts w:ascii="Times New Roman" w:hAnsi="Times New Roman" w:cs="Times New Roman"/>
          <w:sz w:val="28"/>
          <w:szCs w:val="28"/>
        </w:rPr>
        <w:t xml:space="preserve"> </w:t>
      </w:r>
      <w:r w:rsidR="0003487E" w:rsidRPr="006D3569">
        <w:rPr>
          <w:rFonts w:ascii="Times New Roman" w:hAnsi="Times New Roman" w:cs="Times New Roman"/>
          <w:sz w:val="28"/>
          <w:szCs w:val="28"/>
        </w:rPr>
        <w:t>профессии</w:t>
      </w:r>
      <w:r w:rsidRPr="006D3569">
        <w:rPr>
          <w:rFonts w:ascii="Times New Roman" w:hAnsi="Times New Roman" w:cs="Times New Roman"/>
          <w:sz w:val="28"/>
          <w:szCs w:val="28"/>
        </w:rPr>
        <w:t xml:space="preserve"> (специальности), что, явно, </w:t>
      </w:r>
      <w:r w:rsidR="0003487E" w:rsidRPr="006D3569">
        <w:rPr>
          <w:rFonts w:ascii="Times New Roman" w:hAnsi="Times New Roman" w:cs="Times New Roman"/>
          <w:sz w:val="28"/>
          <w:szCs w:val="28"/>
        </w:rPr>
        <w:t>противоречит</w:t>
      </w:r>
      <w:r w:rsidRPr="006D3569">
        <w:rPr>
          <w:rFonts w:ascii="Times New Roman" w:hAnsi="Times New Roman" w:cs="Times New Roman"/>
          <w:sz w:val="28"/>
          <w:szCs w:val="28"/>
        </w:rPr>
        <w:t xml:space="preserve"> принципу разделения </w:t>
      </w:r>
      <w:r w:rsidR="0003487E" w:rsidRPr="006D3569">
        <w:rPr>
          <w:rFonts w:ascii="Times New Roman" w:hAnsi="Times New Roman" w:cs="Times New Roman"/>
          <w:sz w:val="28"/>
          <w:szCs w:val="28"/>
        </w:rPr>
        <w:t>властей</w:t>
      </w:r>
      <w:r w:rsidRPr="006D3569">
        <w:rPr>
          <w:rFonts w:ascii="Times New Roman" w:hAnsi="Times New Roman" w:cs="Times New Roman"/>
          <w:sz w:val="28"/>
          <w:szCs w:val="28"/>
        </w:rPr>
        <w:t xml:space="preserve">, так как указанная оценка общественной опасности человека является прерогативой судебной власти. </w:t>
      </w:r>
    </w:p>
    <w:p w14:paraId="633A1CAE" w14:textId="78165B0E" w:rsidR="00D953E0" w:rsidRPr="006D3569" w:rsidRDefault="00D953E0" w:rsidP="00834E82">
      <w:pPr>
        <w:spacing w:after="0" w:line="360" w:lineRule="auto"/>
        <w:ind w:firstLine="709"/>
        <w:contextualSpacing/>
        <w:jc w:val="both"/>
        <w:rPr>
          <w:rFonts w:ascii="Times New Roman" w:hAnsi="Times New Roman" w:cs="Times New Roman"/>
          <w:sz w:val="28"/>
          <w:szCs w:val="28"/>
        </w:rPr>
      </w:pPr>
    </w:p>
    <w:p w14:paraId="39869468" w14:textId="00E711B0" w:rsidR="00927B3D" w:rsidRPr="006D3569" w:rsidRDefault="00927B3D" w:rsidP="00834E82">
      <w:pPr>
        <w:ind w:firstLine="709"/>
        <w:rPr>
          <w:rFonts w:ascii="Calibri" w:eastAsia="Times New Roman" w:hAnsi="Calibri" w:cs="Calibri"/>
          <w:b/>
          <w:szCs w:val="20"/>
          <w:lang w:eastAsia="ru-RU"/>
        </w:rPr>
      </w:pPr>
    </w:p>
    <w:p w14:paraId="3B9E4429" w14:textId="77777777" w:rsidR="00B3796F" w:rsidRPr="006D3569" w:rsidRDefault="00B3796F" w:rsidP="00834E82">
      <w:pPr>
        <w:ind w:firstLine="709"/>
      </w:pPr>
    </w:p>
    <w:p w14:paraId="7AE1CE64" w14:textId="1BBCCA72" w:rsidR="00BD3820" w:rsidRPr="006D3569" w:rsidRDefault="00BD3820" w:rsidP="00834E82">
      <w:pPr>
        <w:ind w:firstLine="709"/>
      </w:pPr>
    </w:p>
    <w:p w14:paraId="34AF450A" w14:textId="42F8715E" w:rsidR="003F5978" w:rsidRPr="006D3569" w:rsidRDefault="003F5978" w:rsidP="00834E82">
      <w:pPr>
        <w:ind w:firstLine="709"/>
      </w:pPr>
    </w:p>
    <w:p w14:paraId="5021E9BB" w14:textId="0567506F" w:rsidR="003F5978" w:rsidRPr="006D3569" w:rsidRDefault="003F5978" w:rsidP="00834E82">
      <w:pPr>
        <w:ind w:firstLine="709"/>
      </w:pPr>
    </w:p>
    <w:p w14:paraId="67856E6A" w14:textId="128F67ED" w:rsidR="003F5978" w:rsidRPr="006D3569" w:rsidRDefault="003F5978" w:rsidP="00834E82">
      <w:pPr>
        <w:ind w:firstLine="709"/>
      </w:pPr>
    </w:p>
    <w:p w14:paraId="2292A57F" w14:textId="75D67860" w:rsidR="003F5978" w:rsidRPr="006D3569" w:rsidRDefault="003F5978" w:rsidP="00834E82">
      <w:pPr>
        <w:ind w:firstLine="709"/>
      </w:pPr>
    </w:p>
    <w:p w14:paraId="3FD4FD1A" w14:textId="10930C40" w:rsidR="003F5978" w:rsidRPr="006D3569" w:rsidRDefault="003F5978" w:rsidP="00834E82">
      <w:pPr>
        <w:ind w:firstLine="709"/>
      </w:pPr>
    </w:p>
    <w:p w14:paraId="72D0AECD" w14:textId="58C412C4" w:rsidR="003F5978" w:rsidRDefault="003F5978" w:rsidP="00B2208E"/>
    <w:p w14:paraId="7510C836" w14:textId="77777777" w:rsidR="00391592" w:rsidRPr="006D3569" w:rsidRDefault="00391592" w:rsidP="00B2208E"/>
    <w:p w14:paraId="1BA89F7B" w14:textId="41A9ADB7" w:rsidR="00DA132A" w:rsidRPr="006D3569" w:rsidRDefault="0002646B" w:rsidP="00834E82">
      <w:pPr>
        <w:pStyle w:val="1"/>
        <w:spacing w:line="360" w:lineRule="auto"/>
        <w:ind w:firstLine="709"/>
        <w:contextualSpacing/>
        <w:jc w:val="center"/>
        <w:rPr>
          <w:rFonts w:ascii="Times New Roman" w:hAnsi="Times New Roman" w:cs="Times New Roman"/>
          <w:b/>
          <w:color w:val="auto"/>
          <w:sz w:val="28"/>
          <w:szCs w:val="28"/>
        </w:rPr>
      </w:pPr>
      <w:bookmarkStart w:id="70" w:name="_Toc512184228"/>
      <w:r w:rsidRPr="006D3569">
        <w:rPr>
          <w:rFonts w:ascii="Times New Roman" w:hAnsi="Times New Roman" w:cs="Times New Roman"/>
          <w:b/>
          <w:color w:val="auto"/>
          <w:sz w:val="28"/>
          <w:szCs w:val="28"/>
        </w:rPr>
        <w:lastRenderedPageBreak/>
        <w:t>Заключение</w:t>
      </w:r>
      <w:bookmarkStart w:id="71" w:name="_Toc445041695"/>
      <w:bookmarkEnd w:id="70"/>
    </w:p>
    <w:p w14:paraId="1DCE5B2E" w14:textId="5226537F" w:rsidR="00DB071C" w:rsidRPr="006D3569" w:rsidRDefault="00C8558A" w:rsidP="00834E8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Пр</w:t>
      </w:r>
      <w:r w:rsidR="003433C1" w:rsidRPr="006D3569">
        <w:rPr>
          <w:rFonts w:ascii="Times New Roman" w:hAnsi="Times New Roman" w:cs="Times New Roman"/>
          <w:sz w:val="28"/>
          <w:szCs w:val="28"/>
        </w:rPr>
        <w:t>о</w:t>
      </w:r>
      <w:r w:rsidRPr="006D3569">
        <w:rPr>
          <w:rFonts w:ascii="Times New Roman" w:hAnsi="Times New Roman" w:cs="Times New Roman"/>
          <w:sz w:val="28"/>
          <w:szCs w:val="28"/>
        </w:rPr>
        <w:t xml:space="preserve">веденный в настоящей работе анализ юридической доктрины и правоприменительной практики </w:t>
      </w:r>
      <w:r w:rsidR="00DB071C" w:rsidRPr="006D3569">
        <w:rPr>
          <w:rFonts w:ascii="Times New Roman" w:hAnsi="Times New Roman" w:cs="Times New Roman"/>
          <w:sz w:val="28"/>
          <w:szCs w:val="28"/>
        </w:rPr>
        <w:t>по вопрос</w:t>
      </w:r>
      <w:r w:rsidR="003433C1" w:rsidRPr="006D3569">
        <w:rPr>
          <w:rFonts w:ascii="Times New Roman" w:hAnsi="Times New Roman" w:cs="Times New Roman"/>
          <w:sz w:val="28"/>
          <w:szCs w:val="28"/>
        </w:rPr>
        <w:t>ам</w:t>
      </w:r>
      <w:r w:rsidR="00DB071C" w:rsidRPr="006D3569">
        <w:rPr>
          <w:rFonts w:ascii="Times New Roman" w:hAnsi="Times New Roman" w:cs="Times New Roman"/>
          <w:sz w:val="28"/>
          <w:szCs w:val="28"/>
        </w:rPr>
        <w:t xml:space="preserve"> влияни</w:t>
      </w:r>
      <w:r w:rsidR="003433C1" w:rsidRPr="006D3569">
        <w:rPr>
          <w:rFonts w:ascii="Times New Roman" w:hAnsi="Times New Roman" w:cs="Times New Roman"/>
          <w:sz w:val="28"/>
          <w:szCs w:val="28"/>
        </w:rPr>
        <w:t>я</w:t>
      </w:r>
      <w:r w:rsidR="00DB071C" w:rsidRPr="006D3569">
        <w:rPr>
          <w:rFonts w:ascii="Times New Roman" w:hAnsi="Times New Roman" w:cs="Times New Roman"/>
          <w:sz w:val="28"/>
          <w:szCs w:val="28"/>
        </w:rPr>
        <w:t xml:space="preserve"> на трудовые правоотношения применения мер публичной ответственности к работнику или работодателю выявил ряд </w:t>
      </w:r>
      <w:r w:rsidR="003433C1" w:rsidRPr="006D3569">
        <w:rPr>
          <w:rFonts w:ascii="Times New Roman" w:hAnsi="Times New Roman" w:cs="Times New Roman"/>
          <w:sz w:val="28"/>
          <w:szCs w:val="28"/>
        </w:rPr>
        <w:t>значимых</w:t>
      </w:r>
      <w:r w:rsidR="00DB071C" w:rsidRPr="006D3569">
        <w:rPr>
          <w:rFonts w:ascii="Times New Roman" w:hAnsi="Times New Roman" w:cs="Times New Roman"/>
          <w:sz w:val="28"/>
          <w:szCs w:val="28"/>
        </w:rPr>
        <w:t xml:space="preserve"> проблем и позволил прийти к следу</w:t>
      </w:r>
      <w:r w:rsidR="003433C1" w:rsidRPr="006D3569">
        <w:rPr>
          <w:rFonts w:ascii="Times New Roman" w:hAnsi="Times New Roman" w:cs="Times New Roman"/>
          <w:sz w:val="28"/>
          <w:szCs w:val="28"/>
        </w:rPr>
        <w:t>ю</w:t>
      </w:r>
      <w:r w:rsidR="00DB071C" w:rsidRPr="006D3569">
        <w:rPr>
          <w:rFonts w:ascii="Times New Roman" w:hAnsi="Times New Roman" w:cs="Times New Roman"/>
          <w:sz w:val="28"/>
          <w:szCs w:val="28"/>
        </w:rPr>
        <w:t>щим выводам.</w:t>
      </w:r>
    </w:p>
    <w:p w14:paraId="30F9EEF1" w14:textId="446B9D57" w:rsidR="00B3796F" w:rsidRPr="006D3569" w:rsidRDefault="009B50F6"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1. </w:t>
      </w:r>
      <w:r w:rsidR="005162AC" w:rsidRPr="006D3569">
        <w:rPr>
          <w:rFonts w:ascii="Times New Roman" w:hAnsi="Times New Roman" w:cs="Times New Roman"/>
          <w:sz w:val="28"/>
          <w:szCs w:val="28"/>
        </w:rPr>
        <w:t xml:space="preserve">Динамика </w:t>
      </w:r>
      <w:r w:rsidR="00B83F86" w:rsidRPr="006D3569">
        <w:rPr>
          <w:rFonts w:ascii="Times New Roman" w:hAnsi="Times New Roman" w:cs="Times New Roman"/>
          <w:sz w:val="28"/>
          <w:szCs w:val="28"/>
        </w:rPr>
        <w:t xml:space="preserve">правового регулирования специальных прав </w:t>
      </w:r>
      <w:r w:rsidR="00533C71" w:rsidRPr="006D3569">
        <w:rPr>
          <w:rFonts w:ascii="Times New Roman" w:hAnsi="Times New Roman" w:cs="Times New Roman"/>
          <w:sz w:val="28"/>
          <w:szCs w:val="28"/>
        </w:rPr>
        <w:t xml:space="preserve">работника </w:t>
      </w:r>
      <w:r w:rsidR="00F51048" w:rsidRPr="006D3569">
        <w:rPr>
          <w:rFonts w:ascii="Times New Roman" w:hAnsi="Times New Roman" w:cs="Times New Roman"/>
          <w:sz w:val="28"/>
          <w:szCs w:val="28"/>
        </w:rPr>
        <w:t>закономерным образом «произрастает»</w:t>
      </w:r>
      <w:r w:rsidR="00B83F86" w:rsidRPr="006D3569">
        <w:rPr>
          <w:rFonts w:ascii="Times New Roman" w:hAnsi="Times New Roman" w:cs="Times New Roman"/>
          <w:sz w:val="28"/>
          <w:szCs w:val="28"/>
        </w:rPr>
        <w:t xml:space="preserve"> из</w:t>
      </w:r>
      <w:r w:rsidR="00F51048" w:rsidRPr="006D3569">
        <w:rPr>
          <w:rFonts w:ascii="Times New Roman" w:hAnsi="Times New Roman" w:cs="Times New Roman"/>
          <w:sz w:val="28"/>
          <w:szCs w:val="28"/>
        </w:rPr>
        <w:t xml:space="preserve"> норм о</w:t>
      </w:r>
      <w:r w:rsidR="00B83F86" w:rsidRPr="006D3569">
        <w:rPr>
          <w:rFonts w:ascii="Times New Roman" w:hAnsi="Times New Roman" w:cs="Times New Roman"/>
          <w:sz w:val="28"/>
          <w:szCs w:val="28"/>
        </w:rPr>
        <w:t xml:space="preserve"> </w:t>
      </w:r>
      <w:r w:rsidR="00F51048" w:rsidRPr="006D3569">
        <w:rPr>
          <w:rFonts w:ascii="Times New Roman" w:hAnsi="Times New Roman" w:cs="Times New Roman"/>
          <w:sz w:val="28"/>
          <w:szCs w:val="28"/>
        </w:rPr>
        <w:t>регулировании</w:t>
      </w:r>
      <w:r w:rsidR="00B83F86" w:rsidRPr="006D3569">
        <w:rPr>
          <w:rFonts w:ascii="Times New Roman" w:hAnsi="Times New Roman" w:cs="Times New Roman"/>
          <w:sz w:val="28"/>
          <w:szCs w:val="28"/>
        </w:rPr>
        <w:t xml:space="preserve"> статуса </w:t>
      </w:r>
      <w:r w:rsidR="00F51048" w:rsidRPr="006D3569">
        <w:rPr>
          <w:rFonts w:ascii="Times New Roman" w:hAnsi="Times New Roman" w:cs="Times New Roman"/>
          <w:sz w:val="28"/>
          <w:szCs w:val="28"/>
        </w:rPr>
        <w:t>физического</w:t>
      </w:r>
      <w:r w:rsidR="00B83F86" w:rsidRPr="006D3569">
        <w:rPr>
          <w:rFonts w:ascii="Times New Roman" w:hAnsi="Times New Roman" w:cs="Times New Roman"/>
          <w:sz w:val="28"/>
          <w:szCs w:val="28"/>
        </w:rPr>
        <w:t xml:space="preserve"> лица </w:t>
      </w:r>
      <w:r w:rsidR="00F51048" w:rsidRPr="006D3569">
        <w:rPr>
          <w:rFonts w:ascii="Times New Roman" w:hAnsi="Times New Roman" w:cs="Times New Roman"/>
          <w:sz w:val="28"/>
          <w:szCs w:val="28"/>
        </w:rPr>
        <w:t>в административном праве. Соответственно,</w:t>
      </w:r>
      <w:r w:rsidR="00B83F86" w:rsidRPr="006D3569">
        <w:rPr>
          <w:rFonts w:ascii="Times New Roman" w:hAnsi="Times New Roman" w:cs="Times New Roman"/>
          <w:sz w:val="28"/>
          <w:szCs w:val="28"/>
        </w:rPr>
        <w:t xml:space="preserve"> как видно из </w:t>
      </w:r>
      <w:r w:rsidR="00F51048" w:rsidRPr="006D3569">
        <w:rPr>
          <w:rFonts w:ascii="Times New Roman" w:hAnsi="Times New Roman" w:cs="Times New Roman"/>
          <w:sz w:val="28"/>
          <w:szCs w:val="28"/>
        </w:rPr>
        <w:t>проанализированных в работе мнений ученых и специалистов и нормативно-правовых актов,</w:t>
      </w:r>
      <w:r w:rsidR="00B83F86" w:rsidRPr="006D3569">
        <w:rPr>
          <w:rFonts w:ascii="Times New Roman" w:hAnsi="Times New Roman" w:cs="Times New Roman"/>
          <w:sz w:val="28"/>
          <w:szCs w:val="28"/>
        </w:rPr>
        <w:t xml:space="preserve"> </w:t>
      </w:r>
      <w:r w:rsidR="00F51048" w:rsidRPr="006D3569">
        <w:rPr>
          <w:rFonts w:ascii="Times New Roman" w:hAnsi="Times New Roman" w:cs="Times New Roman"/>
          <w:sz w:val="28"/>
          <w:szCs w:val="28"/>
        </w:rPr>
        <w:t xml:space="preserve">к </w:t>
      </w:r>
      <w:r w:rsidR="00B83F86" w:rsidRPr="006D3569">
        <w:rPr>
          <w:rFonts w:ascii="Times New Roman" w:hAnsi="Times New Roman" w:cs="Times New Roman"/>
          <w:sz w:val="28"/>
          <w:szCs w:val="28"/>
        </w:rPr>
        <w:t xml:space="preserve">специальным правам работника необходимо относить не </w:t>
      </w:r>
      <w:r w:rsidR="00F51048" w:rsidRPr="006D3569">
        <w:rPr>
          <w:rFonts w:ascii="Times New Roman" w:hAnsi="Times New Roman" w:cs="Times New Roman"/>
          <w:sz w:val="28"/>
          <w:szCs w:val="28"/>
        </w:rPr>
        <w:t>только специальные права физическ</w:t>
      </w:r>
      <w:r w:rsidR="008E2A28" w:rsidRPr="006D3569">
        <w:rPr>
          <w:rFonts w:ascii="Times New Roman" w:hAnsi="Times New Roman" w:cs="Times New Roman"/>
          <w:sz w:val="28"/>
          <w:szCs w:val="28"/>
        </w:rPr>
        <w:t xml:space="preserve">ого </w:t>
      </w:r>
      <w:r w:rsidR="00F51048" w:rsidRPr="006D3569">
        <w:rPr>
          <w:rFonts w:ascii="Times New Roman" w:hAnsi="Times New Roman" w:cs="Times New Roman"/>
          <w:sz w:val="28"/>
          <w:szCs w:val="28"/>
        </w:rPr>
        <w:t>лиц</w:t>
      </w:r>
      <w:r w:rsidR="008E2A28" w:rsidRPr="006D3569">
        <w:rPr>
          <w:rFonts w:ascii="Times New Roman" w:hAnsi="Times New Roman" w:cs="Times New Roman"/>
          <w:sz w:val="28"/>
          <w:szCs w:val="28"/>
        </w:rPr>
        <w:t>а</w:t>
      </w:r>
      <w:r w:rsidR="00F51048" w:rsidRPr="006D3569">
        <w:rPr>
          <w:rFonts w:ascii="Times New Roman" w:hAnsi="Times New Roman" w:cs="Times New Roman"/>
          <w:sz w:val="28"/>
          <w:szCs w:val="28"/>
        </w:rPr>
        <w:t xml:space="preserve">, указанные в КоАП РФ, но и права физического лица, содержащиеся в иных федеральных законах или подзаконных актах федерального уровня на основе отсылочных норм права и прямо не </w:t>
      </w:r>
      <w:r w:rsidR="008E2A28" w:rsidRPr="006D3569">
        <w:rPr>
          <w:rFonts w:ascii="Times New Roman" w:hAnsi="Times New Roman" w:cs="Times New Roman"/>
          <w:sz w:val="28"/>
          <w:szCs w:val="28"/>
        </w:rPr>
        <w:t>названные</w:t>
      </w:r>
      <w:r w:rsidR="00F51048" w:rsidRPr="006D3569">
        <w:rPr>
          <w:rFonts w:ascii="Times New Roman" w:hAnsi="Times New Roman" w:cs="Times New Roman"/>
          <w:sz w:val="28"/>
          <w:szCs w:val="28"/>
        </w:rPr>
        <w:t xml:space="preserve"> специальными.</w:t>
      </w:r>
      <w:r w:rsidR="008E2A28" w:rsidRPr="006D3569">
        <w:rPr>
          <w:rFonts w:ascii="Times New Roman" w:hAnsi="Times New Roman" w:cs="Times New Roman"/>
          <w:sz w:val="28"/>
          <w:szCs w:val="28"/>
        </w:rPr>
        <w:t xml:space="preserve"> Такая не унифицированная структура категории «специального права работника» и вызывает проблемы в правоприменительной практике с определением того, относится ли то или иное правовое явление к категории «специального права работника», что, несомненно, усматривается из проанализированных в работе судебных решений по конкретным делам.</w:t>
      </w:r>
    </w:p>
    <w:p w14:paraId="72D5CA3E" w14:textId="411A464D" w:rsidR="00B83F86" w:rsidRPr="006D3569" w:rsidRDefault="00F51048"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Исходя из указанного,</w:t>
      </w:r>
      <w:r w:rsidR="00B83F86" w:rsidRPr="006D3569">
        <w:rPr>
          <w:rFonts w:ascii="Times New Roman" w:hAnsi="Times New Roman" w:cs="Times New Roman"/>
          <w:sz w:val="28"/>
          <w:szCs w:val="28"/>
        </w:rPr>
        <w:t xml:space="preserve"> следует </w:t>
      </w:r>
      <w:r w:rsidRPr="006D3569">
        <w:rPr>
          <w:rFonts w:ascii="Times New Roman" w:hAnsi="Times New Roman" w:cs="Times New Roman"/>
          <w:sz w:val="28"/>
          <w:szCs w:val="28"/>
        </w:rPr>
        <w:t>отметить</w:t>
      </w:r>
      <w:r w:rsidR="00B83F86" w:rsidRPr="006D3569">
        <w:rPr>
          <w:rFonts w:ascii="Times New Roman" w:hAnsi="Times New Roman" w:cs="Times New Roman"/>
          <w:sz w:val="28"/>
          <w:szCs w:val="28"/>
        </w:rPr>
        <w:t xml:space="preserve">, что необходимо внести в трудовое законодательство легальное </w:t>
      </w:r>
      <w:r w:rsidRPr="006D3569">
        <w:rPr>
          <w:rFonts w:ascii="Times New Roman" w:hAnsi="Times New Roman" w:cs="Times New Roman"/>
          <w:sz w:val="28"/>
          <w:szCs w:val="28"/>
        </w:rPr>
        <w:t xml:space="preserve">определение </w:t>
      </w:r>
      <w:r w:rsidR="00B83F86" w:rsidRPr="006D3569">
        <w:rPr>
          <w:rFonts w:ascii="Times New Roman" w:hAnsi="Times New Roman" w:cs="Times New Roman"/>
          <w:sz w:val="28"/>
          <w:szCs w:val="28"/>
        </w:rPr>
        <w:t>поняти</w:t>
      </w:r>
      <w:r w:rsidRPr="006D3569">
        <w:rPr>
          <w:rFonts w:ascii="Times New Roman" w:hAnsi="Times New Roman" w:cs="Times New Roman"/>
          <w:sz w:val="28"/>
          <w:szCs w:val="28"/>
        </w:rPr>
        <w:t>я</w:t>
      </w:r>
      <w:r w:rsidR="00B83F86" w:rsidRPr="006D3569">
        <w:rPr>
          <w:rFonts w:ascii="Times New Roman" w:hAnsi="Times New Roman" w:cs="Times New Roman"/>
          <w:sz w:val="28"/>
          <w:szCs w:val="28"/>
        </w:rPr>
        <w:t xml:space="preserve"> </w:t>
      </w:r>
      <w:r w:rsidRPr="006D3569">
        <w:rPr>
          <w:rFonts w:ascii="Times New Roman" w:hAnsi="Times New Roman" w:cs="Times New Roman"/>
          <w:sz w:val="28"/>
          <w:szCs w:val="28"/>
        </w:rPr>
        <w:t>«</w:t>
      </w:r>
      <w:r w:rsidR="00B83F86" w:rsidRPr="006D3569">
        <w:rPr>
          <w:rFonts w:ascii="Times New Roman" w:hAnsi="Times New Roman" w:cs="Times New Roman"/>
          <w:sz w:val="28"/>
          <w:szCs w:val="28"/>
        </w:rPr>
        <w:t>специальн</w:t>
      </w:r>
      <w:r w:rsidRPr="006D3569">
        <w:rPr>
          <w:rFonts w:ascii="Times New Roman" w:hAnsi="Times New Roman" w:cs="Times New Roman"/>
          <w:sz w:val="28"/>
          <w:szCs w:val="28"/>
        </w:rPr>
        <w:t>ые</w:t>
      </w:r>
      <w:r w:rsidR="00B83F86" w:rsidRPr="006D3569">
        <w:rPr>
          <w:rFonts w:ascii="Times New Roman" w:hAnsi="Times New Roman" w:cs="Times New Roman"/>
          <w:sz w:val="28"/>
          <w:szCs w:val="28"/>
        </w:rPr>
        <w:t xml:space="preserve"> права работника</w:t>
      </w:r>
      <w:r w:rsidRPr="006D3569">
        <w:rPr>
          <w:rFonts w:ascii="Times New Roman" w:hAnsi="Times New Roman" w:cs="Times New Roman"/>
          <w:sz w:val="28"/>
          <w:szCs w:val="28"/>
        </w:rPr>
        <w:t>»</w:t>
      </w:r>
      <w:r w:rsidR="00B83F86" w:rsidRPr="006D3569">
        <w:rPr>
          <w:rFonts w:ascii="Times New Roman" w:hAnsi="Times New Roman" w:cs="Times New Roman"/>
          <w:sz w:val="28"/>
          <w:szCs w:val="28"/>
        </w:rPr>
        <w:t>. Представляется</w:t>
      </w:r>
      <w:r w:rsidRPr="006D3569">
        <w:rPr>
          <w:rFonts w:ascii="Times New Roman" w:hAnsi="Times New Roman" w:cs="Times New Roman"/>
          <w:sz w:val="28"/>
          <w:szCs w:val="28"/>
        </w:rPr>
        <w:t>,</w:t>
      </w:r>
      <w:r w:rsidR="00B83F86" w:rsidRPr="006D3569">
        <w:rPr>
          <w:rFonts w:ascii="Times New Roman" w:hAnsi="Times New Roman" w:cs="Times New Roman"/>
          <w:sz w:val="28"/>
          <w:szCs w:val="28"/>
        </w:rPr>
        <w:t xml:space="preserve"> </w:t>
      </w:r>
      <w:r w:rsidRPr="006D3569">
        <w:rPr>
          <w:rFonts w:ascii="Times New Roman" w:hAnsi="Times New Roman" w:cs="Times New Roman"/>
          <w:sz w:val="28"/>
          <w:szCs w:val="28"/>
        </w:rPr>
        <w:t>что,</w:t>
      </w:r>
      <w:r w:rsidR="00B83F86" w:rsidRPr="006D3569">
        <w:rPr>
          <w:rFonts w:ascii="Times New Roman" w:hAnsi="Times New Roman" w:cs="Times New Roman"/>
          <w:sz w:val="28"/>
          <w:szCs w:val="28"/>
        </w:rPr>
        <w:t xml:space="preserve"> </w:t>
      </w:r>
      <w:r w:rsidRPr="006D3569">
        <w:rPr>
          <w:rFonts w:ascii="Times New Roman" w:hAnsi="Times New Roman" w:cs="Times New Roman"/>
          <w:sz w:val="28"/>
          <w:szCs w:val="28"/>
        </w:rPr>
        <w:t>возможно</w:t>
      </w:r>
      <w:r w:rsidR="00B83F86" w:rsidRPr="006D3569">
        <w:rPr>
          <w:rFonts w:ascii="Times New Roman" w:hAnsi="Times New Roman" w:cs="Times New Roman"/>
          <w:sz w:val="28"/>
          <w:szCs w:val="28"/>
        </w:rPr>
        <w:t>,</w:t>
      </w:r>
      <w:r w:rsidRPr="006D3569">
        <w:rPr>
          <w:rFonts w:ascii="Times New Roman" w:hAnsi="Times New Roman" w:cs="Times New Roman"/>
          <w:sz w:val="28"/>
          <w:szCs w:val="28"/>
        </w:rPr>
        <w:t xml:space="preserve"> </w:t>
      </w:r>
      <w:r w:rsidR="00B83F86" w:rsidRPr="006D3569">
        <w:rPr>
          <w:rFonts w:ascii="Times New Roman" w:hAnsi="Times New Roman" w:cs="Times New Roman"/>
          <w:sz w:val="28"/>
          <w:szCs w:val="28"/>
        </w:rPr>
        <w:t xml:space="preserve">указанное </w:t>
      </w:r>
      <w:r w:rsidRPr="006D3569">
        <w:rPr>
          <w:rFonts w:ascii="Times New Roman" w:hAnsi="Times New Roman" w:cs="Times New Roman"/>
          <w:sz w:val="28"/>
          <w:szCs w:val="28"/>
        </w:rPr>
        <w:t>понятие</w:t>
      </w:r>
      <w:r w:rsidR="00B83F86" w:rsidRPr="006D3569">
        <w:rPr>
          <w:rFonts w:ascii="Times New Roman" w:hAnsi="Times New Roman" w:cs="Times New Roman"/>
          <w:sz w:val="28"/>
          <w:szCs w:val="28"/>
        </w:rPr>
        <w:t xml:space="preserve"> будет </w:t>
      </w:r>
      <w:r w:rsidRPr="006D3569">
        <w:rPr>
          <w:rFonts w:ascii="Times New Roman" w:hAnsi="Times New Roman" w:cs="Times New Roman"/>
          <w:sz w:val="28"/>
          <w:szCs w:val="28"/>
        </w:rPr>
        <w:t xml:space="preserve">логично </w:t>
      </w:r>
      <w:r w:rsidR="00587AB7" w:rsidRPr="006D3569">
        <w:rPr>
          <w:rFonts w:ascii="Times New Roman" w:hAnsi="Times New Roman" w:cs="Times New Roman"/>
          <w:sz w:val="28"/>
          <w:szCs w:val="28"/>
        </w:rPr>
        <w:t>построить</w:t>
      </w:r>
      <w:r w:rsidR="00B83F86" w:rsidRPr="006D3569">
        <w:rPr>
          <w:rFonts w:ascii="Times New Roman" w:hAnsi="Times New Roman" w:cs="Times New Roman"/>
          <w:sz w:val="28"/>
          <w:szCs w:val="28"/>
        </w:rPr>
        <w:t xml:space="preserve"> на </w:t>
      </w:r>
      <w:r w:rsidRPr="006D3569">
        <w:rPr>
          <w:rFonts w:ascii="Times New Roman" w:hAnsi="Times New Roman" w:cs="Times New Roman"/>
          <w:sz w:val="28"/>
          <w:szCs w:val="28"/>
        </w:rPr>
        <w:t>основе</w:t>
      </w:r>
      <w:r w:rsidR="00B83F86" w:rsidRPr="006D3569">
        <w:rPr>
          <w:rFonts w:ascii="Times New Roman" w:hAnsi="Times New Roman" w:cs="Times New Roman"/>
          <w:sz w:val="28"/>
          <w:szCs w:val="28"/>
        </w:rPr>
        <w:t xml:space="preserve"> норм </w:t>
      </w:r>
      <w:r w:rsidRPr="006D3569">
        <w:rPr>
          <w:rFonts w:ascii="Times New Roman" w:hAnsi="Times New Roman" w:cs="Times New Roman"/>
          <w:sz w:val="28"/>
          <w:szCs w:val="28"/>
        </w:rPr>
        <w:t>о специальн</w:t>
      </w:r>
      <w:r w:rsidR="008E2A28" w:rsidRPr="006D3569">
        <w:rPr>
          <w:rFonts w:ascii="Times New Roman" w:hAnsi="Times New Roman" w:cs="Times New Roman"/>
          <w:sz w:val="28"/>
          <w:szCs w:val="28"/>
        </w:rPr>
        <w:t>ых</w:t>
      </w:r>
      <w:r w:rsidRPr="006D3569">
        <w:rPr>
          <w:rFonts w:ascii="Times New Roman" w:hAnsi="Times New Roman" w:cs="Times New Roman"/>
          <w:sz w:val="28"/>
          <w:szCs w:val="28"/>
        </w:rPr>
        <w:t xml:space="preserve"> прав</w:t>
      </w:r>
      <w:r w:rsidR="008E2A28" w:rsidRPr="006D3569">
        <w:rPr>
          <w:rFonts w:ascii="Times New Roman" w:hAnsi="Times New Roman" w:cs="Times New Roman"/>
          <w:sz w:val="28"/>
          <w:szCs w:val="28"/>
        </w:rPr>
        <w:t>ах</w:t>
      </w:r>
      <w:r w:rsidRPr="006D3569">
        <w:rPr>
          <w:rFonts w:ascii="Times New Roman" w:hAnsi="Times New Roman" w:cs="Times New Roman"/>
          <w:sz w:val="28"/>
          <w:szCs w:val="28"/>
        </w:rPr>
        <w:t xml:space="preserve"> физического лица </w:t>
      </w:r>
      <w:r w:rsidR="00B83F86" w:rsidRPr="006D3569">
        <w:rPr>
          <w:rFonts w:ascii="Times New Roman" w:hAnsi="Times New Roman" w:cs="Times New Roman"/>
          <w:sz w:val="28"/>
          <w:szCs w:val="28"/>
        </w:rPr>
        <w:t>и</w:t>
      </w:r>
      <w:r w:rsidRPr="006D3569">
        <w:rPr>
          <w:rFonts w:ascii="Times New Roman" w:hAnsi="Times New Roman" w:cs="Times New Roman"/>
          <w:sz w:val="28"/>
          <w:szCs w:val="28"/>
        </w:rPr>
        <w:t xml:space="preserve"> их </w:t>
      </w:r>
      <w:r w:rsidR="00B83F86" w:rsidRPr="006D3569">
        <w:rPr>
          <w:rFonts w:ascii="Times New Roman" w:hAnsi="Times New Roman" w:cs="Times New Roman"/>
          <w:sz w:val="28"/>
          <w:szCs w:val="28"/>
        </w:rPr>
        <w:t>правового смысла,</w:t>
      </w:r>
      <w:r w:rsidRPr="006D3569">
        <w:rPr>
          <w:rFonts w:ascii="Times New Roman" w:hAnsi="Times New Roman" w:cs="Times New Roman"/>
          <w:sz w:val="28"/>
          <w:szCs w:val="28"/>
        </w:rPr>
        <w:t xml:space="preserve"> к</w:t>
      </w:r>
      <w:r w:rsidR="00B83F86" w:rsidRPr="006D3569">
        <w:rPr>
          <w:rFonts w:ascii="Times New Roman" w:hAnsi="Times New Roman" w:cs="Times New Roman"/>
          <w:sz w:val="28"/>
          <w:szCs w:val="28"/>
        </w:rPr>
        <w:t>отор</w:t>
      </w:r>
      <w:r w:rsidR="008E2A28" w:rsidRPr="006D3569">
        <w:rPr>
          <w:rFonts w:ascii="Times New Roman" w:hAnsi="Times New Roman" w:cs="Times New Roman"/>
          <w:sz w:val="28"/>
          <w:szCs w:val="28"/>
        </w:rPr>
        <w:t>ые</w:t>
      </w:r>
      <w:r w:rsidR="00B83F86" w:rsidRPr="006D3569">
        <w:rPr>
          <w:rFonts w:ascii="Times New Roman" w:hAnsi="Times New Roman" w:cs="Times New Roman"/>
          <w:sz w:val="28"/>
          <w:szCs w:val="28"/>
        </w:rPr>
        <w:t xml:space="preserve"> был</w:t>
      </w:r>
      <w:r w:rsidR="008E2A28" w:rsidRPr="006D3569">
        <w:rPr>
          <w:rFonts w:ascii="Times New Roman" w:hAnsi="Times New Roman" w:cs="Times New Roman"/>
          <w:sz w:val="28"/>
          <w:szCs w:val="28"/>
        </w:rPr>
        <w:t>и</w:t>
      </w:r>
      <w:r w:rsidR="00B83F86" w:rsidRPr="006D3569">
        <w:rPr>
          <w:rFonts w:ascii="Times New Roman" w:hAnsi="Times New Roman" w:cs="Times New Roman"/>
          <w:sz w:val="28"/>
          <w:szCs w:val="28"/>
        </w:rPr>
        <w:t xml:space="preserve"> бы указан</w:t>
      </w:r>
      <w:r w:rsidR="008E2A28" w:rsidRPr="006D3569">
        <w:rPr>
          <w:rFonts w:ascii="Times New Roman" w:hAnsi="Times New Roman" w:cs="Times New Roman"/>
          <w:sz w:val="28"/>
          <w:szCs w:val="28"/>
        </w:rPr>
        <w:t>ы</w:t>
      </w:r>
      <w:r w:rsidR="00B83F86" w:rsidRPr="006D3569">
        <w:rPr>
          <w:rFonts w:ascii="Times New Roman" w:hAnsi="Times New Roman" w:cs="Times New Roman"/>
          <w:sz w:val="28"/>
          <w:szCs w:val="28"/>
        </w:rPr>
        <w:t xml:space="preserve"> в </w:t>
      </w:r>
      <w:r w:rsidR="008E2A28" w:rsidRPr="006D3569">
        <w:rPr>
          <w:rFonts w:ascii="Times New Roman" w:hAnsi="Times New Roman" w:cs="Times New Roman"/>
          <w:sz w:val="28"/>
          <w:szCs w:val="28"/>
        </w:rPr>
        <w:t>качестве легальной дефиниции в КоАП</w:t>
      </w:r>
      <w:r w:rsidR="00B83F86" w:rsidRPr="006D3569">
        <w:rPr>
          <w:rFonts w:ascii="Times New Roman" w:hAnsi="Times New Roman" w:cs="Times New Roman"/>
          <w:sz w:val="28"/>
          <w:szCs w:val="28"/>
        </w:rPr>
        <w:t xml:space="preserve"> РФ</w:t>
      </w:r>
      <w:r w:rsidR="008E2A28" w:rsidRPr="006D3569">
        <w:rPr>
          <w:rFonts w:ascii="Times New Roman" w:hAnsi="Times New Roman" w:cs="Times New Roman"/>
          <w:sz w:val="28"/>
          <w:szCs w:val="28"/>
        </w:rPr>
        <w:t xml:space="preserve">. А </w:t>
      </w:r>
      <w:r w:rsidR="00B83F86" w:rsidRPr="006D3569">
        <w:rPr>
          <w:rFonts w:ascii="Times New Roman" w:hAnsi="Times New Roman" w:cs="Times New Roman"/>
          <w:sz w:val="28"/>
          <w:szCs w:val="28"/>
        </w:rPr>
        <w:t>Т</w:t>
      </w:r>
      <w:r w:rsidR="008E2A28" w:rsidRPr="006D3569">
        <w:rPr>
          <w:rFonts w:ascii="Times New Roman" w:hAnsi="Times New Roman" w:cs="Times New Roman"/>
          <w:sz w:val="28"/>
          <w:szCs w:val="28"/>
        </w:rPr>
        <w:t xml:space="preserve">рудовой кодекс РФ, в свою очередь, </w:t>
      </w:r>
      <w:r w:rsidR="00B83F86" w:rsidRPr="006D3569">
        <w:rPr>
          <w:rFonts w:ascii="Times New Roman" w:hAnsi="Times New Roman" w:cs="Times New Roman"/>
          <w:sz w:val="28"/>
          <w:szCs w:val="28"/>
        </w:rPr>
        <w:t>конкретизирова</w:t>
      </w:r>
      <w:r w:rsidR="008E2A28" w:rsidRPr="006D3569">
        <w:rPr>
          <w:rFonts w:ascii="Times New Roman" w:hAnsi="Times New Roman" w:cs="Times New Roman"/>
          <w:sz w:val="28"/>
          <w:szCs w:val="28"/>
        </w:rPr>
        <w:t xml:space="preserve">л бы </w:t>
      </w:r>
      <w:r w:rsidR="00B83F86" w:rsidRPr="006D3569">
        <w:rPr>
          <w:rFonts w:ascii="Times New Roman" w:hAnsi="Times New Roman" w:cs="Times New Roman"/>
          <w:sz w:val="28"/>
          <w:szCs w:val="28"/>
        </w:rPr>
        <w:t>конструкц</w:t>
      </w:r>
      <w:r w:rsidR="008E2A28" w:rsidRPr="006D3569">
        <w:rPr>
          <w:rFonts w:ascii="Times New Roman" w:hAnsi="Times New Roman" w:cs="Times New Roman"/>
          <w:sz w:val="28"/>
          <w:szCs w:val="28"/>
        </w:rPr>
        <w:t>и</w:t>
      </w:r>
      <w:r w:rsidR="00B83F86" w:rsidRPr="006D3569">
        <w:rPr>
          <w:rFonts w:ascii="Times New Roman" w:hAnsi="Times New Roman" w:cs="Times New Roman"/>
          <w:sz w:val="28"/>
          <w:szCs w:val="28"/>
        </w:rPr>
        <w:t xml:space="preserve">ю </w:t>
      </w:r>
      <w:r w:rsidR="008E2A28" w:rsidRPr="006D3569">
        <w:rPr>
          <w:rFonts w:ascii="Times New Roman" w:hAnsi="Times New Roman" w:cs="Times New Roman"/>
          <w:sz w:val="28"/>
          <w:szCs w:val="28"/>
        </w:rPr>
        <w:t>специальных</w:t>
      </w:r>
      <w:r w:rsidR="00B83F86" w:rsidRPr="006D3569">
        <w:rPr>
          <w:rFonts w:ascii="Times New Roman" w:hAnsi="Times New Roman" w:cs="Times New Roman"/>
          <w:sz w:val="28"/>
          <w:szCs w:val="28"/>
        </w:rPr>
        <w:t xml:space="preserve"> прав</w:t>
      </w:r>
      <w:r w:rsidR="008E2A28" w:rsidRPr="006D3569">
        <w:rPr>
          <w:rFonts w:ascii="Times New Roman" w:hAnsi="Times New Roman" w:cs="Times New Roman"/>
          <w:sz w:val="28"/>
          <w:szCs w:val="28"/>
        </w:rPr>
        <w:t xml:space="preserve"> физического лица в</w:t>
      </w:r>
      <w:r w:rsidR="00B83F86" w:rsidRPr="006D3569">
        <w:rPr>
          <w:rFonts w:ascii="Times New Roman" w:hAnsi="Times New Roman" w:cs="Times New Roman"/>
          <w:sz w:val="28"/>
          <w:szCs w:val="28"/>
        </w:rPr>
        <w:t xml:space="preserve"> сфере трудового права.</w:t>
      </w:r>
    </w:p>
    <w:p w14:paraId="2A73A99A" w14:textId="77777777" w:rsidR="00587AB7" w:rsidRPr="006D3569" w:rsidRDefault="00B83F86"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Также</w:t>
      </w:r>
      <w:r w:rsidR="00EF1D80" w:rsidRPr="006D3569">
        <w:rPr>
          <w:rFonts w:ascii="Times New Roman" w:hAnsi="Times New Roman" w:cs="Times New Roman"/>
          <w:sz w:val="28"/>
          <w:szCs w:val="28"/>
        </w:rPr>
        <w:t xml:space="preserve"> в ходе исследования</w:t>
      </w:r>
      <w:r w:rsidRPr="006D3569">
        <w:rPr>
          <w:rFonts w:ascii="Times New Roman" w:hAnsi="Times New Roman" w:cs="Times New Roman"/>
          <w:sz w:val="28"/>
          <w:szCs w:val="28"/>
        </w:rPr>
        <w:t xml:space="preserve"> было установлено, что Т</w:t>
      </w:r>
      <w:r w:rsidR="00EF1D80" w:rsidRPr="006D3569">
        <w:rPr>
          <w:rFonts w:ascii="Times New Roman" w:hAnsi="Times New Roman" w:cs="Times New Roman"/>
          <w:sz w:val="28"/>
          <w:szCs w:val="28"/>
        </w:rPr>
        <w:t xml:space="preserve">рудовой кодекс </w:t>
      </w:r>
      <w:r w:rsidRPr="006D3569">
        <w:rPr>
          <w:rFonts w:ascii="Times New Roman" w:hAnsi="Times New Roman" w:cs="Times New Roman"/>
          <w:sz w:val="28"/>
          <w:szCs w:val="28"/>
        </w:rPr>
        <w:t>РФ</w:t>
      </w:r>
      <w:r w:rsidR="002F722C" w:rsidRPr="006D3569">
        <w:rPr>
          <w:rFonts w:ascii="Times New Roman" w:hAnsi="Times New Roman" w:cs="Times New Roman"/>
          <w:sz w:val="28"/>
          <w:szCs w:val="28"/>
        </w:rPr>
        <w:t xml:space="preserve"> в п. 9 ч</w:t>
      </w:r>
      <w:r w:rsidR="00587AB7" w:rsidRPr="006D3569">
        <w:rPr>
          <w:rFonts w:ascii="Times New Roman" w:hAnsi="Times New Roman" w:cs="Times New Roman"/>
          <w:sz w:val="28"/>
          <w:szCs w:val="28"/>
        </w:rPr>
        <w:t xml:space="preserve">. </w:t>
      </w:r>
      <w:r w:rsidR="002F722C" w:rsidRPr="006D3569">
        <w:rPr>
          <w:rFonts w:ascii="Times New Roman" w:hAnsi="Times New Roman" w:cs="Times New Roman"/>
          <w:sz w:val="28"/>
          <w:szCs w:val="28"/>
        </w:rPr>
        <w:t xml:space="preserve">1 ст. 83 </w:t>
      </w:r>
      <w:r w:rsidRPr="006D3569">
        <w:rPr>
          <w:rFonts w:ascii="Times New Roman" w:hAnsi="Times New Roman" w:cs="Times New Roman"/>
          <w:sz w:val="28"/>
          <w:szCs w:val="28"/>
        </w:rPr>
        <w:t xml:space="preserve">содержит такие </w:t>
      </w:r>
      <w:r w:rsidR="002F722C" w:rsidRPr="006D3569">
        <w:rPr>
          <w:rFonts w:ascii="Times New Roman" w:hAnsi="Times New Roman" w:cs="Times New Roman"/>
          <w:sz w:val="28"/>
          <w:szCs w:val="28"/>
        </w:rPr>
        <w:t>термины</w:t>
      </w:r>
      <w:r w:rsidRPr="006D3569">
        <w:rPr>
          <w:rFonts w:ascii="Times New Roman" w:hAnsi="Times New Roman" w:cs="Times New Roman"/>
          <w:sz w:val="28"/>
          <w:szCs w:val="28"/>
        </w:rPr>
        <w:t xml:space="preserve"> как «</w:t>
      </w:r>
      <w:r w:rsidR="002F722C" w:rsidRPr="006D3569">
        <w:rPr>
          <w:rFonts w:ascii="Times New Roman" w:hAnsi="Times New Roman" w:cs="Times New Roman"/>
          <w:sz w:val="28"/>
          <w:szCs w:val="28"/>
        </w:rPr>
        <w:t>истечение</w:t>
      </w:r>
      <w:r w:rsidRPr="006D3569">
        <w:rPr>
          <w:rFonts w:ascii="Times New Roman" w:hAnsi="Times New Roman" w:cs="Times New Roman"/>
          <w:sz w:val="28"/>
          <w:szCs w:val="28"/>
        </w:rPr>
        <w:t xml:space="preserve"> срока действия </w:t>
      </w:r>
      <w:r w:rsidRPr="006D3569">
        <w:rPr>
          <w:rFonts w:ascii="Times New Roman" w:hAnsi="Times New Roman" w:cs="Times New Roman"/>
          <w:sz w:val="28"/>
          <w:szCs w:val="28"/>
        </w:rPr>
        <w:lastRenderedPageBreak/>
        <w:t xml:space="preserve">специального права», </w:t>
      </w:r>
      <w:r w:rsidR="002F722C" w:rsidRPr="006D3569">
        <w:rPr>
          <w:rFonts w:ascii="Times New Roman" w:hAnsi="Times New Roman" w:cs="Times New Roman"/>
          <w:sz w:val="28"/>
          <w:szCs w:val="28"/>
        </w:rPr>
        <w:t>«</w:t>
      </w:r>
      <w:r w:rsidRPr="006D3569">
        <w:rPr>
          <w:rFonts w:ascii="Times New Roman" w:hAnsi="Times New Roman" w:cs="Times New Roman"/>
          <w:sz w:val="28"/>
          <w:szCs w:val="28"/>
        </w:rPr>
        <w:t>приостановление срока действия специального права</w:t>
      </w:r>
      <w:r w:rsidR="002F722C" w:rsidRPr="006D3569">
        <w:rPr>
          <w:rFonts w:ascii="Times New Roman" w:hAnsi="Times New Roman" w:cs="Times New Roman"/>
          <w:sz w:val="28"/>
          <w:szCs w:val="28"/>
        </w:rPr>
        <w:t>»</w:t>
      </w:r>
      <w:r w:rsidRPr="006D3569">
        <w:rPr>
          <w:rFonts w:ascii="Times New Roman" w:hAnsi="Times New Roman" w:cs="Times New Roman"/>
          <w:sz w:val="28"/>
          <w:szCs w:val="28"/>
        </w:rPr>
        <w:t xml:space="preserve"> и </w:t>
      </w:r>
      <w:r w:rsidR="002F722C" w:rsidRPr="006D3569">
        <w:rPr>
          <w:rFonts w:ascii="Times New Roman" w:hAnsi="Times New Roman" w:cs="Times New Roman"/>
          <w:sz w:val="28"/>
          <w:szCs w:val="28"/>
        </w:rPr>
        <w:t>«</w:t>
      </w:r>
      <w:r w:rsidRPr="006D3569">
        <w:rPr>
          <w:rFonts w:ascii="Times New Roman" w:hAnsi="Times New Roman" w:cs="Times New Roman"/>
          <w:sz w:val="28"/>
          <w:szCs w:val="28"/>
        </w:rPr>
        <w:t>лишение специального права</w:t>
      </w:r>
      <w:r w:rsidR="002F722C" w:rsidRPr="006D3569">
        <w:rPr>
          <w:rFonts w:ascii="Times New Roman" w:hAnsi="Times New Roman" w:cs="Times New Roman"/>
          <w:sz w:val="28"/>
          <w:szCs w:val="28"/>
        </w:rPr>
        <w:t>», легальная дефиниция определения которых отсутствует как в самом Трудовом кодексе РФ, так и в КоАП РФ</w:t>
      </w:r>
      <w:r w:rsidRPr="006D3569">
        <w:rPr>
          <w:rFonts w:ascii="Times New Roman" w:hAnsi="Times New Roman" w:cs="Times New Roman"/>
          <w:sz w:val="28"/>
          <w:szCs w:val="28"/>
        </w:rPr>
        <w:t>.</w:t>
      </w:r>
      <w:r w:rsidR="002F722C" w:rsidRPr="006D3569">
        <w:rPr>
          <w:rFonts w:ascii="Times New Roman" w:hAnsi="Times New Roman" w:cs="Times New Roman"/>
          <w:sz w:val="28"/>
          <w:szCs w:val="28"/>
        </w:rPr>
        <w:t xml:space="preserve"> Указанные понятия, в большинстве случаев, не найти и в отдельных федеральный законах и соответствующих подзаконных актах, содержащих специальное регулирования труда отдельных категорий работников. </w:t>
      </w:r>
    </w:p>
    <w:p w14:paraId="04A245CB" w14:textId="61EA44AA" w:rsidR="00835021" w:rsidRPr="006D3569" w:rsidRDefault="002F722C"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Здесь также возникают проблемы в правоприменительной практике, что, конечно же, требует конкретизацию законодателем соответствующих терминов «приостановление действия специального права» и «лишение специального права», чтобы суды при применении той же ст. 76 Трудового кодекса </w:t>
      </w:r>
      <w:r w:rsidR="00587AB7" w:rsidRPr="006D3569">
        <w:rPr>
          <w:rFonts w:ascii="Times New Roman" w:hAnsi="Times New Roman" w:cs="Times New Roman"/>
          <w:sz w:val="28"/>
          <w:szCs w:val="28"/>
        </w:rPr>
        <w:t xml:space="preserve">РФ </w:t>
      </w:r>
      <w:r w:rsidRPr="006D3569">
        <w:rPr>
          <w:rFonts w:ascii="Times New Roman" w:hAnsi="Times New Roman" w:cs="Times New Roman"/>
          <w:sz w:val="28"/>
          <w:szCs w:val="28"/>
        </w:rPr>
        <w:t xml:space="preserve">могли правильно истолковать ситуацию, допустим, с лишением работника специального права на срок в один месяц по аналогии </w:t>
      </w:r>
      <w:r w:rsidR="00587AB7" w:rsidRPr="006D3569">
        <w:rPr>
          <w:rFonts w:ascii="Times New Roman" w:hAnsi="Times New Roman" w:cs="Times New Roman"/>
          <w:sz w:val="28"/>
          <w:szCs w:val="28"/>
        </w:rPr>
        <w:t xml:space="preserve">с </w:t>
      </w:r>
      <w:r w:rsidRPr="006D3569">
        <w:rPr>
          <w:rFonts w:ascii="Times New Roman" w:hAnsi="Times New Roman" w:cs="Times New Roman"/>
          <w:sz w:val="28"/>
          <w:szCs w:val="28"/>
        </w:rPr>
        <w:t>приостановлени</w:t>
      </w:r>
      <w:r w:rsidR="00587AB7" w:rsidRPr="006D3569">
        <w:rPr>
          <w:rFonts w:ascii="Times New Roman" w:hAnsi="Times New Roman" w:cs="Times New Roman"/>
          <w:sz w:val="28"/>
          <w:szCs w:val="28"/>
        </w:rPr>
        <w:t>ем</w:t>
      </w:r>
      <w:r w:rsidRPr="006D3569">
        <w:rPr>
          <w:rFonts w:ascii="Times New Roman" w:hAnsi="Times New Roman" w:cs="Times New Roman"/>
          <w:sz w:val="28"/>
          <w:szCs w:val="28"/>
        </w:rPr>
        <w:t xml:space="preserve"> действия </w:t>
      </w:r>
      <w:r w:rsidR="00587AB7" w:rsidRPr="006D3569">
        <w:rPr>
          <w:rFonts w:ascii="Times New Roman" w:hAnsi="Times New Roman" w:cs="Times New Roman"/>
          <w:sz w:val="28"/>
          <w:szCs w:val="28"/>
        </w:rPr>
        <w:t>специального</w:t>
      </w:r>
      <w:r w:rsidRPr="006D3569">
        <w:rPr>
          <w:rFonts w:ascii="Times New Roman" w:hAnsi="Times New Roman" w:cs="Times New Roman"/>
          <w:sz w:val="28"/>
          <w:szCs w:val="28"/>
        </w:rPr>
        <w:t xml:space="preserve"> права на срок до двух месяцев по смыслу вышеуказанной статьи. Поэтому, возможно, имеет смысл дифференцировать ситуацию с приостановлением срока действия специального права работника</w:t>
      </w:r>
      <w:r w:rsidR="00551DAB" w:rsidRPr="006D3569">
        <w:rPr>
          <w:rFonts w:ascii="Times New Roman" w:hAnsi="Times New Roman" w:cs="Times New Roman"/>
          <w:sz w:val="28"/>
          <w:szCs w:val="28"/>
        </w:rPr>
        <w:t xml:space="preserve">, предусмотрев указанное приостановление права в виде </w:t>
      </w:r>
      <w:r w:rsidRPr="006D3569">
        <w:rPr>
          <w:rFonts w:ascii="Times New Roman" w:hAnsi="Times New Roman" w:cs="Times New Roman"/>
          <w:sz w:val="28"/>
          <w:szCs w:val="28"/>
        </w:rPr>
        <w:t xml:space="preserve">приостановления </w:t>
      </w:r>
      <w:r w:rsidR="00551DAB" w:rsidRPr="006D3569">
        <w:rPr>
          <w:rFonts w:ascii="Times New Roman" w:hAnsi="Times New Roman" w:cs="Times New Roman"/>
          <w:sz w:val="28"/>
          <w:szCs w:val="28"/>
        </w:rPr>
        <w:t xml:space="preserve">его </w:t>
      </w:r>
      <w:r w:rsidRPr="006D3569">
        <w:rPr>
          <w:rFonts w:ascii="Times New Roman" w:hAnsi="Times New Roman" w:cs="Times New Roman"/>
          <w:sz w:val="28"/>
          <w:szCs w:val="28"/>
        </w:rPr>
        <w:t>действия</w:t>
      </w:r>
      <w:r w:rsidR="00551DAB" w:rsidRPr="006D3569">
        <w:rPr>
          <w:rFonts w:ascii="Times New Roman" w:hAnsi="Times New Roman" w:cs="Times New Roman"/>
          <w:sz w:val="28"/>
          <w:szCs w:val="28"/>
        </w:rPr>
        <w:t xml:space="preserve"> на определенный срок (лишение на определенный срок), и, </w:t>
      </w:r>
      <w:r w:rsidR="001C28D7" w:rsidRPr="006D3569">
        <w:rPr>
          <w:rFonts w:ascii="Times New Roman" w:hAnsi="Times New Roman" w:cs="Times New Roman"/>
          <w:sz w:val="28"/>
          <w:szCs w:val="28"/>
        </w:rPr>
        <w:t>соответственно</w:t>
      </w:r>
      <w:r w:rsidR="00551DAB" w:rsidRPr="006D3569">
        <w:rPr>
          <w:rFonts w:ascii="Times New Roman" w:hAnsi="Times New Roman" w:cs="Times New Roman"/>
          <w:sz w:val="28"/>
          <w:szCs w:val="28"/>
        </w:rPr>
        <w:t>,</w:t>
      </w:r>
      <w:r w:rsidRPr="006D3569">
        <w:rPr>
          <w:rFonts w:ascii="Times New Roman" w:hAnsi="Times New Roman" w:cs="Times New Roman"/>
          <w:sz w:val="28"/>
          <w:szCs w:val="28"/>
        </w:rPr>
        <w:t xml:space="preserve"> лишение </w:t>
      </w:r>
      <w:r w:rsidR="00551DAB" w:rsidRPr="006D3569">
        <w:rPr>
          <w:rFonts w:ascii="Times New Roman" w:hAnsi="Times New Roman" w:cs="Times New Roman"/>
          <w:sz w:val="28"/>
          <w:szCs w:val="28"/>
        </w:rPr>
        <w:t xml:space="preserve">данного права </w:t>
      </w:r>
      <w:r w:rsidRPr="006D3569">
        <w:rPr>
          <w:rFonts w:ascii="Times New Roman" w:hAnsi="Times New Roman" w:cs="Times New Roman"/>
          <w:sz w:val="28"/>
          <w:szCs w:val="28"/>
        </w:rPr>
        <w:t>на неопределенный срок (</w:t>
      </w:r>
      <w:r w:rsidR="00551DAB" w:rsidRPr="006D3569">
        <w:rPr>
          <w:rFonts w:ascii="Times New Roman" w:hAnsi="Times New Roman" w:cs="Times New Roman"/>
          <w:sz w:val="28"/>
          <w:szCs w:val="28"/>
        </w:rPr>
        <w:t xml:space="preserve">т.е. </w:t>
      </w:r>
      <w:r w:rsidRPr="006D3569">
        <w:rPr>
          <w:rFonts w:ascii="Times New Roman" w:hAnsi="Times New Roman" w:cs="Times New Roman"/>
          <w:sz w:val="28"/>
          <w:szCs w:val="28"/>
        </w:rPr>
        <w:t xml:space="preserve">постоянно) </w:t>
      </w:r>
      <w:r w:rsidR="00551DAB" w:rsidRPr="006D3569">
        <w:rPr>
          <w:rFonts w:ascii="Times New Roman" w:hAnsi="Times New Roman" w:cs="Times New Roman"/>
          <w:sz w:val="28"/>
          <w:szCs w:val="28"/>
        </w:rPr>
        <w:t>в виде прекращения его действия</w:t>
      </w:r>
      <w:r w:rsidRPr="006D3569">
        <w:rPr>
          <w:rFonts w:ascii="Times New Roman" w:hAnsi="Times New Roman" w:cs="Times New Roman"/>
          <w:sz w:val="28"/>
          <w:szCs w:val="28"/>
        </w:rPr>
        <w:t xml:space="preserve">. </w:t>
      </w:r>
      <w:r w:rsidR="00A11860" w:rsidRPr="006D3569">
        <w:rPr>
          <w:rFonts w:ascii="Times New Roman" w:hAnsi="Times New Roman" w:cs="Times New Roman"/>
          <w:sz w:val="28"/>
          <w:szCs w:val="28"/>
        </w:rPr>
        <w:t>Такую дифференциацию возможно</w:t>
      </w:r>
      <w:r w:rsidR="00587AB7" w:rsidRPr="006D3569">
        <w:rPr>
          <w:rFonts w:ascii="Times New Roman" w:hAnsi="Times New Roman" w:cs="Times New Roman"/>
          <w:sz w:val="28"/>
          <w:szCs w:val="28"/>
        </w:rPr>
        <w:t xml:space="preserve"> прямо </w:t>
      </w:r>
      <w:r w:rsidR="00A11860" w:rsidRPr="006D3569">
        <w:rPr>
          <w:rFonts w:ascii="Times New Roman" w:hAnsi="Times New Roman" w:cs="Times New Roman"/>
          <w:sz w:val="28"/>
          <w:szCs w:val="28"/>
        </w:rPr>
        <w:t>предусмотреть в ст. 76 Трудового кодекса РФ.</w:t>
      </w:r>
    </w:p>
    <w:p w14:paraId="5A2C1626" w14:textId="34D0CD52" w:rsidR="00BD3820" w:rsidRPr="006D3569" w:rsidRDefault="009B50F6"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2. </w:t>
      </w:r>
      <w:r w:rsidR="00B2208E" w:rsidRPr="006D3569">
        <w:rPr>
          <w:rFonts w:ascii="Times New Roman" w:hAnsi="Times New Roman" w:cs="Times New Roman"/>
          <w:sz w:val="28"/>
          <w:szCs w:val="28"/>
        </w:rPr>
        <w:t>При анализе норм права и правоприменительной практики по проблеме, связанной</w:t>
      </w:r>
      <w:r w:rsidR="00E13292" w:rsidRPr="006D3569">
        <w:rPr>
          <w:rFonts w:ascii="Times New Roman" w:hAnsi="Times New Roman" w:cs="Times New Roman"/>
          <w:sz w:val="28"/>
          <w:szCs w:val="28"/>
        </w:rPr>
        <w:t xml:space="preserve"> </w:t>
      </w:r>
      <w:r w:rsidR="00587AB7" w:rsidRPr="006D3569">
        <w:rPr>
          <w:rFonts w:ascii="Times New Roman" w:hAnsi="Times New Roman" w:cs="Times New Roman"/>
          <w:sz w:val="28"/>
          <w:szCs w:val="28"/>
        </w:rPr>
        <w:t xml:space="preserve">с </w:t>
      </w:r>
      <w:r w:rsidR="00E13292" w:rsidRPr="006D3569">
        <w:rPr>
          <w:rFonts w:ascii="Times New Roman" w:hAnsi="Times New Roman" w:cs="Times New Roman"/>
          <w:sz w:val="28"/>
          <w:szCs w:val="28"/>
        </w:rPr>
        <w:t>привлечени</w:t>
      </w:r>
      <w:r w:rsidR="00587AB7" w:rsidRPr="006D3569">
        <w:rPr>
          <w:rFonts w:ascii="Times New Roman" w:hAnsi="Times New Roman" w:cs="Times New Roman"/>
          <w:sz w:val="28"/>
          <w:szCs w:val="28"/>
        </w:rPr>
        <w:t>ем</w:t>
      </w:r>
      <w:r w:rsidR="00E13292" w:rsidRPr="006D3569">
        <w:rPr>
          <w:rFonts w:ascii="Times New Roman" w:hAnsi="Times New Roman" w:cs="Times New Roman"/>
          <w:sz w:val="28"/>
          <w:szCs w:val="28"/>
        </w:rPr>
        <w:t xml:space="preserve"> работника со стороны работодателя </w:t>
      </w:r>
      <w:r w:rsidR="00587AB7" w:rsidRPr="006D3569">
        <w:rPr>
          <w:rFonts w:ascii="Times New Roman" w:hAnsi="Times New Roman" w:cs="Times New Roman"/>
          <w:sz w:val="28"/>
          <w:szCs w:val="28"/>
        </w:rPr>
        <w:t>к</w:t>
      </w:r>
      <w:r w:rsidR="00E13292" w:rsidRPr="006D3569">
        <w:rPr>
          <w:rFonts w:ascii="Times New Roman" w:hAnsi="Times New Roman" w:cs="Times New Roman"/>
          <w:sz w:val="28"/>
          <w:szCs w:val="28"/>
        </w:rPr>
        <w:t xml:space="preserve"> материальной ответственности по причине наложения на организацию</w:t>
      </w:r>
      <w:r w:rsidR="00587AB7" w:rsidRPr="006D3569">
        <w:rPr>
          <w:rFonts w:ascii="Times New Roman" w:hAnsi="Times New Roman" w:cs="Times New Roman"/>
          <w:sz w:val="28"/>
          <w:szCs w:val="28"/>
        </w:rPr>
        <w:t xml:space="preserve"> (работодателя)</w:t>
      </w:r>
      <w:r w:rsidR="00E13292" w:rsidRPr="006D3569">
        <w:rPr>
          <w:rFonts w:ascii="Times New Roman" w:hAnsi="Times New Roman" w:cs="Times New Roman"/>
          <w:sz w:val="28"/>
          <w:szCs w:val="28"/>
        </w:rPr>
        <w:t xml:space="preserve"> административного штрафа</w:t>
      </w:r>
      <w:r w:rsidR="00B2208E" w:rsidRPr="006D3569">
        <w:rPr>
          <w:rFonts w:ascii="Times New Roman" w:hAnsi="Times New Roman" w:cs="Times New Roman"/>
          <w:sz w:val="28"/>
          <w:szCs w:val="28"/>
        </w:rPr>
        <w:t>,</w:t>
      </w:r>
      <w:r w:rsidR="00E13292" w:rsidRPr="006D3569">
        <w:rPr>
          <w:rFonts w:ascii="Times New Roman" w:hAnsi="Times New Roman" w:cs="Times New Roman"/>
          <w:sz w:val="28"/>
          <w:szCs w:val="28"/>
        </w:rPr>
        <w:t xml:space="preserve"> был</w:t>
      </w:r>
      <w:r w:rsidR="00587AB7" w:rsidRPr="006D3569">
        <w:rPr>
          <w:rFonts w:ascii="Times New Roman" w:hAnsi="Times New Roman" w:cs="Times New Roman"/>
          <w:sz w:val="28"/>
          <w:szCs w:val="28"/>
        </w:rPr>
        <w:t>о установлено следующее.</w:t>
      </w:r>
    </w:p>
    <w:p w14:paraId="47F087C9" w14:textId="77777777" w:rsidR="00587AB7" w:rsidRPr="006D3569" w:rsidRDefault="00E13292"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Сама ответственность работника за ущерб, причиненный работодателю, основывается на нормах трудового законодательства, содержащего специальное регулирование, ограничивающее ответственность работников за причинение ущерба работодателю, а именно: возмещению подлежит только прямой действительный ущерб, тогда как неполученные доходы (упущенная </w:t>
      </w:r>
      <w:r w:rsidRPr="006D3569">
        <w:rPr>
          <w:rFonts w:ascii="Times New Roman" w:hAnsi="Times New Roman" w:cs="Times New Roman"/>
          <w:sz w:val="28"/>
          <w:szCs w:val="28"/>
        </w:rPr>
        <w:lastRenderedPageBreak/>
        <w:t>выгода) не возмещаются (ч. 1 ст. 238 ТК РФ); сумма взыскиваемого ущерба по общему правилу ограничивается пределами среднего месячного заработка причинившего ущерб работника (ст. 241 ТК РФ); в полном размере сумма причиненного действительного ущерба взыскивается с работника только в случаях, установленных Т</w:t>
      </w:r>
      <w:r w:rsidR="00587AB7" w:rsidRPr="006D3569">
        <w:rPr>
          <w:rFonts w:ascii="Times New Roman" w:hAnsi="Times New Roman" w:cs="Times New Roman"/>
          <w:sz w:val="28"/>
          <w:szCs w:val="28"/>
        </w:rPr>
        <w:t xml:space="preserve">рудовым кодексом </w:t>
      </w:r>
      <w:r w:rsidRPr="006D3569">
        <w:rPr>
          <w:rFonts w:ascii="Times New Roman" w:hAnsi="Times New Roman" w:cs="Times New Roman"/>
          <w:sz w:val="28"/>
          <w:szCs w:val="28"/>
        </w:rPr>
        <w:t>РФ или иными федеральными законами, среди которых упоминается и недостача ценностей, вверенных работнику на основании договора (п. 2 ч. 1 ст. 243 ТК РФ); давностный срок по требованиям о возмещении ущерба, причиненного работником работодателю, ограничен одним годом со дня обнаружения причиненного ущерба (ч. 2 ст. 392 ТК РФ)</w:t>
      </w:r>
      <w:r w:rsidR="00587AB7" w:rsidRPr="006D3569">
        <w:rPr>
          <w:rFonts w:ascii="Times New Roman" w:hAnsi="Times New Roman" w:cs="Times New Roman"/>
          <w:sz w:val="28"/>
          <w:szCs w:val="28"/>
        </w:rPr>
        <w:t>.</w:t>
      </w:r>
    </w:p>
    <w:p w14:paraId="0EED8C68" w14:textId="256151E3" w:rsidR="00304996" w:rsidRPr="006D3569" w:rsidRDefault="00587AB7"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И</w:t>
      </w:r>
      <w:r w:rsidR="00BD3820" w:rsidRPr="006D3569">
        <w:rPr>
          <w:rFonts w:ascii="Times New Roman" w:hAnsi="Times New Roman" w:cs="Times New Roman"/>
          <w:sz w:val="28"/>
          <w:szCs w:val="28"/>
        </w:rPr>
        <w:t xml:space="preserve">з проанализированных судебных </w:t>
      </w:r>
      <w:r w:rsidR="00531D74" w:rsidRPr="006D3569">
        <w:rPr>
          <w:rFonts w:ascii="Times New Roman" w:hAnsi="Times New Roman" w:cs="Times New Roman"/>
          <w:sz w:val="28"/>
          <w:szCs w:val="28"/>
        </w:rPr>
        <w:t>актов</w:t>
      </w:r>
      <w:r w:rsidR="00E13292" w:rsidRPr="006D3569">
        <w:rPr>
          <w:rFonts w:ascii="Times New Roman" w:hAnsi="Times New Roman" w:cs="Times New Roman"/>
          <w:sz w:val="28"/>
          <w:szCs w:val="28"/>
        </w:rPr>
        <w:t xml:space="preserve"> по конкретным делам суд</w:t>
      </w:r>
      <w:r w:rsidR="00531D74" w:rsidRPr="006D3569">
        <w:rPr>
          <w:rFonts w:ascii="Times New Roman" w:hAnsi="Times New Roman" w:cs="Times New Roman"/>
          <w:sz w:val="28"/>
          <w:szCs w:val="28"/>
        </w:rPr>
        <w:t>ы</w:t>
      </w:r>
      <w:r w:rsidR="00E13292" w:rsidRPr="006D3569">
        <w:rPr>
          <w:rFonts w:ascii="Times New Roman" w:hAnsi="Times New Roman" w:cs="Times New Roman"/>
          <w:sz w:val="28"/>
          <w:szCs w:val="28"/>
        </w:rPr>
        <w:t>,</w:t>
      </w:r>
      <w:r w:rsidR="00BD3820" w:rsidRPr="006D3569">
        <w:rPr>
          <w:rFonts w:ascii="Times New Roman" w:hAnsi="Times New Roman" w:cs="Times New Roman"/>
          <w:sz w:val="28"/>
          <w:szCs w:val="28"/>
        </w:rPr>
        <w:t xml:space="preserve"> при принятии решения по </w:t>
      </w:r>
      <w:r w:rsidRPr="006D3569">
        <w:rPr>
          <w:rFonts w:ascii="Times New Roman" w:hAnsi="Times New Roman" w:cs="Times New Roman"/>
          <w:sz w:val="28"/>
          <w:szCs w:val="28"/>
        </w:rPr>
        <w:t xml:space="preserve">указанной категории </w:t>
      </w:r>
      <w:r w:rsidR="00BD3820" w:rsidRPr="006D3569">
        <w:rPr>
          <w:rFonts w:ascii="Times New Roman" w:hAnsi="Times New Roman" w:cs="Times New Roman"/>
          <w:sz w:val="28"/>
          <w:szCs w:val="28"/>
        </w:rPr>
        <w:t>дел, обраща</w:t>
      </w:r>
      <w:r w:rsidR="00531D74" w:rsidRPr="006D3569">
        <w:rPr>
          <w:rFonts w:ascii="Times New Roman" w:hAnsi="Times New Roman" w:cs="Times New Roman"/>
          <w:sz w:val="28"/>
          <w:szCs w:val="28"/>
        </w:rPr>
        <w:t>ю</w:t>
      </w:r>
      <w:r w:rsidR="00BD3820" w:rsidRPr="006D3569">
        <w:rPr>
          <w:rFonts w:ascii="Times New Roman" w:hAnsi="Times New Roman" w:cs="Times New Roman"/>
          <w:sz w:val="28"/>
          <w:szCs w:val="28"/>
        </w:rPr>
        <w:t xml:space="preserve">т особое внимание на наличие или отсутствие обязанности </w:t>
      </w:r>
      <w:r w:rsidR="00E13292" w:rsidRPr="006D3569">
        <w:rPr>
          <w:rFonts w:ascii="Times New Roman" w:hAnsi="Times New Roman" w:cs="Times New Roman"/>
          <w:sz w:val="28"/>
          <w:szCs w:val="28"/>
        </w:rPr>
        <w:t xml:space="preserve">у </w:t>
      </w:r>
      <w:r w:rsidR="00BD3820" w:rsidRPr="006D3569">
        <w:rPr>
          <w:rFonts w:ascii="Times New Roman" w:hAnsi="Times New Roman" w:cs="Times New Roman"/>
          <w:sz w:val="28"/>
          <w:szCs w:val="28"/>
        </w:rPr>
        <w:t>работника, вытекающей из его трудового договора и (или) должностной инструкции, с которой он был ознакомлен под роспись, обеспечивать в организации должное состояние той или иной сферы, за нарушение норм законодательства в которой работодатель был привлечен к административной ответственности уполномоченным государственным органом. Также с учетом конкретных обстоятельств дела суд устанавливает, наступил ли для организации ущерб, выраженный в уменьшении его наличного имущества, к которому также относятся имеющиеся в распоряжении организации денежные средства, а также на обстоятельства, связанные с личностью работника, в результате которых суд приходит к выводу о возможности снижения суммы размера ущерба, подлежащего взысканию.</w:t>
      </w:r>
      <w:r w:rsidR="00E13292" w:rsidRPr="006D3569">
        <w:rPr>
          <w:rFonts w:ascii="Times New Roman" w:hAnsi="Times New Roman" w:cs="Times New Roman"/>
          <w:sz w:val="28"/>
          <w:szCs w:val="28"/>
        </w:rPr>
        <w:t xml:space="preserve"> </w:t>
      </w:r>
      <w:r w:rsidR="00B82776" w:rsidRPr="006D3569">
        <w:rPr>
          <w:rFonts w:ascii="Times New Roman" w:hAnsi="Times New Roman" w:cs="Times New Roman"/>
          <w:sz w:val="28"/>
          <w:szCs w:val="28"/>
        </w:rPr>
        <w:t xml:space="preserve"> </w:t>
      </w:r>
    </w:p>
    <w:p w14:paraId="551B8EE9" w14:textId="1544A68E" w:rsidR="00B82776" w:rsidRPr="006D3569" w:rsidRDefault="00B82776"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Представляется, что с</w:t>
      </w:r>
      <w:r w:rsidR="00BD3820" w:rsidRPr="006D3569">
        <w:rPr>
          <w:rFonts w:ascii="Times New Roman" w:hAnsi="Times New Roman" w:cs="Times New Roman"/>
          <w:sz w:val="28"/>
          <w:szCs w:val="28"/>
        </w:rPr>
        <w:t xml:space="preserve">удам при внесении решения по таким делам необходимо учитывать обязанности работника, согласованные в должностных инструкциях, которые также устанавливают пределы материальной ответственности работника, а также перечень имущества, за которое отвечает работник. Также, если факт причинения вреда обнаружен работодателем после увольнения работника, то им должен быть соблюден порядок </w:t>
      </w:r>
      <w:r w:rsidR="00BD3820" w:rsidRPr="006D3569">
        <w:rPr>
          <w:rFonts w:ascii="Times New Roman" w:hAnsi="Times New Roman" w:cs="Times New Roman"/>
          <w:sz w:val="28"/>
          <w:szCs w:val="28"/>
        </w:rPr>
        <w:lastRenderedPageBreak/>
        <w:t>установления размера и причин возникновения ущерба, а также прядок истребования письменного объяснения работника по возникшему факту, или, в случае его отказа, состав</w:t>
      </w:r>
      <w:r w:rsidR="00304996" w:rsidRPr="006D3569">
        <w:rPr>
          <w:rFonts w:ascii="Times New Roman" w:hAnsi="Times New Roman" w:cs="Times New Roman"/>
          <w:sz w:val="28"/>
          <w:szCs w:val="28"/>
        </w:rPr>
        <w:t>ление</w:t>
      </w:r>
      <w:r w:rsidR="00BD3820" w:rsidRPr="006D3569">
        <w:rPr>
          <w:rFonts w:ascii="Times New Roman" w:hAnsi="Times New Roman" w:cs="Times New Roman"/>
          <w:sz w:val="28"/>
          <w:szCs w:val="28"/>
        </w:rPr>
        <w:t xml:space="preserve"> соответствующ</w:t>
      </w:r>
      <w:r w:rsidR="00304996" w:rsidRPr="006D3569">
        <w:rPr>
          <w:rFonts w:ascii="Times New Roman" w:hAnsi="Times New Roman" w:cs="Times New Roman"/>
          <w:sz w:val="28"/>
          <w:szCs w:val="28"/>
        </w:rPr>
        <w:t>его</w:t>
      </w:r>
      <w:r w:rsidR="00BD3820" w:rsidRPr="006D3569">
        <w:rPr>
          <w:rFonts w:ascii="Times New Roman" w:hAnsi="Times New Roman" w:cs="Times New Roman"/>
          <w:sz w:val="28"/>
          <w:szCs w:val="28"/>
        </w:rPr>
        <w:t xml:space="preserve"> акт</w:t>
      </w:r>
      <w:r w:rsidR="00304996" w:rsidRPr="006D3569">
        <w:rPr>
          <w:rFonts w:ascii="Times New Roman" w:hAnsi="Times New Roman" w:cs="Times New Roman"/>
          <w:sz w:val="28"/>
          <w:szCs w:val="28"/>
        </w:rPr>
        <w:t>а</w:t>
      </w:r>
      <w:r w:rsidR="00BD3820" w:rsidRPr="006D3569">
        <w:rPr>
          <w:rFonts w:ascii="Times New Roman" w:hAnsi="Times New Roman" w:cs="Times New Roman"/>
          <w:sz w:val="28"/>
          <w:szCs w:val="28"/>
        </w:rPr>
        <w:t xml:space="preserve">. </w:t>
      </w:r>
    </w:p>
    <w:p w14:paraId="6D2185F0" w14:textId="4D246924" w:rsidR="00DA132A" w:rsidRPr="006D3569" w:rsidRDefault="00B82776"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Таким образом, п</w:t>
      </w:r>
      <w:r w:rsidR="00BD3820" w:rsidRPr="006D3569">
        <w:rPr>
          <w:rFonts w:ascii="Times New Roman" w:hAnsi="Times New Roman" w:cs="Times New Roman"/>
          <w:sz w:val="28"/>
          <w:szCs w:val="28"/>
        </w:rPr>
        <w:t xml:space="preserve">роведенный анализ конкретных судебных решений дает основание полагать, что суды не единообразно подходят к решению вопроса о правомерности или неправомерности взыскания с работника суммы административного штрафа, наложенного на работодателя, в качестве причиненного прямого действительного ущерба, что требует, конечно, наличия каких-либо разъяснений вышестоящей судебной инстанции, чтобы суды с учетом конкретных обстоятельств дела могли правильно </w:t>
      </w:r>
      <w:r w:rsidR="00531D74" w:rsidRPr="006D3569">
        <w:rPr>
          <w:rFonts w:ascii="Times New Roman" w:hAnsi="Times New Roman" w:cs="Times New Roman"/>
          <w:sz w:val="28"/>
          <w:szCs w:val="28"/>
        </w:rPr>
        <w:t xml:space="preserve">и единообразно </w:t>
      </w:r>
      <w:r w:rsidR="00BD3820" w:rsidRPr="006D3569">
        <w:rPr>
          <w:rFonts w:ascii="Times New Roman" w:hAnsi="Times New Roman" w:cs="Times New Roman"/>
          <w:sz w:val="28"/>
          <w:szCs w:val="28"/>
        </w:rPr>
        <w:t>разрешать такие индивидуальные трудовые споры</w:t>
      </w:r>
      <w:r w:rsidRPr="006D3569">
        <w:rPr>
          <w:rFonts w:ascii="Times New Roman" w:hAnsi="Times New Roman" w:cs="Times New Roman"/>
          <w:sz w:val="28"/>
          <w:szCs w:val="28"/>
        </w:rPr>
        <w:t>.</w:t>
      </w:r>
    </w:p>
    <w:p w14:paraId="08E271DC" w14:textId="58DC82A8" w:rsidR="00621248" w:rsidRPr="006D3569" w:rsidRDefault="001B4460"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По нашему мнению</w:t>
      </w:r>
      <w:r w:rsidR="00621248" w:rsidRPr="006D3569">
        <w:rPr>
          <w:rFonts w:ascii="Times New Roman" w:hAnsi="Times New Roman" w:cs="Times New Roman"/>
          <w:sz w:val="28"/>
          <w:szCs w:val="28"/>
        </w:rPr>
        <w:t>,</w:t>
      </w:r>
      <w:r w:rsidRPr="006D3569">
        <w:rPr>
          <w:rFonts w:ascii="Times New Roman" w:hAnsi="Times New Roman" w:cs="Times New Roman"/>
          <w:sz w:val="28"/>
          <w:szCs w:val="28"/>
        </w:rPr>
        <w:t xml:space="preserve"> </w:t>
      </w:r>
      <w:r w:rsidR="00621248" w:rsidRPr="006D3569">
        <w:rPr>
          <w:rFonts w:ascii="Times New Roman" w:hAnsi="Times New Roman" w:cs="Times New Roman"/>
          <w:sz w:val="28"/>
          <w:szCs w:val="28"/>
        </w:rPr>
        <w:t>сумм</w:t>
      </w:r>
      <w:r w:rsidR="002F295F" w:rsidRPr="006D3569">
        <w:rPr>
          <w:rFonts w:ascii="Times New Roman" w:hAnsi="Times New Roman" w:cs="Times New Roman"/>
          <w:sz w:val="28"/>
          <w:szCs w:val="28"/>
        </w:rPr>
        <w:t>у</w:t>
      </w:r>
      <w:r w:rsidR="00621248" w:rsidRPr="006D3569">
        <w:rPr>
          <w:rFonts w:ascii="Times New Roman" w:hAnsi="Times New Roman" w:cs="Times New Roman"/>
          <w:sz w:val="28"/>
          <w:szCs w:val="28"/>
        </w:rPr>
        <w:t xml:space="preserve"> административного штрафа, наложенного соответствующим надзорным государственным органом на работодателя, можно признать прямым действительным ущербом по смыслу ст. 238 Трудового кодекса РФ</w:t>
      </w:r>
      <w:r w:rsidR="0069221B" w:rsidRPr="006D3569">
        <w:rPr>
          <w:rFonts w:ascii="Times New Roman" w:hAnsi="Times New Roman" w:cs="Times New Roman"/>
          <w:sz w:val="28"/>
          <w:szCs w:val="28"/>
        </w:rPr>
        <w:t xml:space="preserve"> </w:t>
      </w:r>
      <w:r w:rsidR="00621248" w:rsidRPr="006D3569">
        <w:rPr>
          <w:rFonts w:ascii="Times New Roman" w:hAnsi="Times New Roman" w:cs="Times New Roman"/>
          <w:sz w:val="28"/>
          <w:szCs w:val="28"/>
        </w:rPr>
        <w:t>и удержать из заработной платы работника</w:t>
      </w:r>
      <w:r w:rsidR="0069221B" w:rsidRPr="006D3569">
        <w:rPr>
          <w:rFonts w:ascii="Times New Roman" w:hAnsi="Times New Roman" w:cs="Times New Roman"/>
          <w:sz w:val="28"/>
          <w:szCs w:val="28"/>
        </w:rPr>
        <w:t xml:space="preserve"> в случаях достоверного</w:t>
      </w:r>
      <w:r w:rsidR="00621248" w:rsidRPr="006D3569">
        <w:rPr>
          <w:rFonts w:ascii="Times New Roman" w:hAnsi="Times New Roman" w:cs="Times New Roman"/>
          <w:sz w:val="28"/>
          <w:szCs w:val="28"/>
        </w:rPr>
        <w:t xml:space="preserve"> </w:t>
      </w:r>
      <w:r w:rsidR="0069221B" w:rsidRPr="006D3569">
        <w:rPr>
          <w:rFonts w:ascii="Times New Roman" w:hAnsi="Times New Roman" w:cs="Times New Roman"/>
          <w:sz w:val="28"/>
          <w:szCs w:val="28"/>
        </w:rPr>
        <w:t>установления</w:t>
      </w:r>
      <w:r w:rsidR="00621248" w:rsidRPr="006D3569">
        <w:rPr>
          <w:rFonts w:ascii="Times New Roman" w:hAnsi="Times New Roman" w:cs="Times New Roman"/>
          <w:sz w:val="28"/>
          <w:szCs w:val="28"/>
        </w:rPr>
        <w:t xml:space="preserve"> вин</w:t>
      </w:r>
      <w:r w:rsidR="0069221B" w:rsidRPr="006D3569">
        <w:rPr>
          <w:rFonts w:ascii="Times New Roman" w:hAnsi="Times New Roman" w:cs="Times New Roman"/>
          <w:sz w:val="28"/>
          <w:szCs w:val="28"/>
        </w:rPr>
        <w:t>ы</w:t>
      </w:r>
      <w:r w:rsidR="00621248" w:rsidRPr="006D3569">
        <w:rPr>
          <w:rFonts w:ascii="Times New Roman" w:hAnsi="Times New Roman" w:cs="Times New Roman"/>
          <w:sz w:val="28"/>
          <w:szCs w:val="28"/>
        </w:rPr>
        <w:t xml:space="preserve"> работника  в наступлении неблагоприятных последствий для работодателя в виде </w:t>
      </w:r>
      <w:r w:rsidR="0069221B" w:rsidRPr="006D3569">
        <w:rPr>
          <w:rFonts w:ascii="Times New Roman" w:hAnsi="Times New Roman" w:cs="Times New Roman"/>
          <w:sz w:val="28"/>
          <w:szCs w:val="28"/>
        </w:rPr>
        <w:t>наложения административного штрафа</w:t>
      </w:r>
      <w:r w:rsidR="00621248" w:rsidRPr="006D3569">
        <w:rPr>
          <w:rFonts w:ascii="Times New Roman" w:hAnsi="Times New Roman" w:cs="Times New Roman"/>
          <w:sz w:val="28"/>
          <w:szCs w:val="28"/>
        </w:rPr>
        <w:t xml:space="preserve">, </w:t>
      </w:r>
      <w:r w:rsidR="0069221B" w:rsidRPr="006D3569">
        <w:rPr>
          <w:rFonts w:ascii="Times New Roman" w:hAnsi="Times New Roman" w:cs="Times New Roman"/>
          <w:sz w:val="28"/>
          <w:szCs w:val="28"/>
        </w:rPr>
        <w:t xml:space="preserve">которого можно было бы избежать при надлежащем и добросовестном </w:t>
      </w:r>
      <w:r w:rsidR="00621248" w:rsidRPr="006D3569">
        <w:rPr>
          <w:rFonts w:ascii="Times New Roman" w:hAnsi="Times New Roman" w:cs="Times New Roman"/>
          <w:sz w:val="28"/>
          <w:szCs w:val="28"/>
        </w:rPr>
        <w:t xml:space="preserve">исполнении </w:t>
      </w:r>
      <w:r w:rsidR="0069221B" w:rsidRPr="006D3569">
        <w:rPr>
          <w:rFonts w:ascii="Times New Roman" w:hAnsi="Times New Roman" w:cs="Times New Roman"/>
          <w:sz w:val="28"/>
          <w:szCs w:val="28"/>
        </w:rPr>
        <w:t xml:space="preserve">соответствующим </w:t>
      </w:r>
      <w:r w:rsidR="00621248" w:rsidRPr="006D3569">
        <w:rPr>
          <w:rFonts w:ascii="Times New Roman" w:hAnsi="Times New Roman" w:cs="Times New Roman"/>
          <w:sz w:val="28"/>
          <w:szCs w:val="28"/>
        </w:rPr>
        <w:t xml:space="preserve">работником трудовых обязанностей, </w:t>
      </w:r>
      <w:r w:rsidR="0069221B" w:rsidRPr="006D3569">
        <w:rPr>
          <w:rFonts w:ascii="Times New Roman" w:hAnsi="Times New Roman" w:cs="Times New Roman"/>
          <w:sz w:val="28"/>
          <w:szCs w:val="28"/>
        </w:rPr>
        <w:t>установленных</w:t>
      </w:r>
      <w:r w:rsidR="00621248" w:rsidRPr="006D3569">
        <w:rPr>
          <w:rFonts w:ascii="Times New Roman" w:hAnsi="Times New Roman" w:cs="Times New Roman"/>
          <w:sz w:val="28"/>
          <w:szCs w:val="28"/>
        </w:rPr>
        <w:t xml:space="preserve"> трудовым договором и </w:t>
      </w:r>
      <w:r w:rsidR="0069221B" w:rsidRPr="006D3569">
        <w:rPr>
          <w:rFonts w:ascii="Times New Roman" w:hAnsi="Times New Roman" w:cs="Times New Roman"/>
          <w:sz w:val="28"/>
          <w:szCs w:val="28"/>
        </w:rPr>
        <w:t xml:space="preserve">(или) </w:t>
      </w:r>
      <w:r w:rsidR="00621248" w:rsidRPr="006D3569">
        <w:rPr>
          <w:rFonts w:ascii="Times New Roman" w:hAnsi="Times New Roman" w:cs="Times New Roman"/>
          <w:sz w:val="28"/>
          <w:szCs w:val="28"/>
        </w:rPr>
        <w:t>должностной инструкцией.</w:t>
      </w:r>
    </w:p>
    <w:p w14:paraId="1ECF096F" w14:textId="7DFC2B59" w:rsidR="00822C9C" w:rsidRPr="006D3569" w:rsidRDefault="009B50F6"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 xml:space="preserve">3. </w:t>
      </w:r>
      <w:r w:rsidR="00822C9C" w:rsidRPr="006D3569">
        <w:rPr>
          <w:rFonts w:ascii="Times New Roman" w:hAnsi="Times New Roman" w:cs="Times New Roman"/>
          <w:sz w:val="28"/>
          <w:szCs w:val="28"/>
        </w:rPr>
        <w:t xml:space="preserve">При исследовании </w:t>
      </w:r>
      <w:r w:rsidR="00531D74" w:rsidRPr="006D3569">
        <w:rPr>
          <w:rFonts w:ascii="Times New Roman" w:hAnsi="Times New Roman" w:cs="Times New Roman"/>
          <w:sz w:val="28"/>
          <w:szCs w:val="28"/>
        </w:rPr>
        <w:t xml:space="preserve">практических проблем </w:t>
      </w:r>
      <w:r w:rsidR="00822C9C" w:rsidRPr="006D3569">
        <w:rPr>
          <w:rFonts w:ascii="Times New Roman" w:hAnsi="Times New Roman" w:cs="Times New Roman"/>
          <w:sz w:val="28"/>
          <w:szCs w:val="28"/>
        </w:rPr>
        <w:t>прекращени</w:t>
      </w:r>
      <w:r w:rsidR="00531D74" w:rsidRPr="006D3569">
        <w:rPr>
          <w:rFonts w:ascii="Times New Roman" w:hAnsi="Times New Roman" w:cs="Times New Roman"/>
          <w:sz w:val="28"/>
          <w:szCs w:val="28"/>
        </w:rPr>
        <w:t>я</w:t>
      </w:r>
      <w:r w:rsidR="00822C9C" w:rsidRPr="006D3569">
        <w:rPr>
          <w:rFonts w:ascii="Times New Roman" w:hAnsi="Times New Roman" w:cs="Times New Roman"/>
          <w:sz w:val="28"/>
          <w:szCs w:val="28"/>
        </w:rPr>
        <w:t xml:space="preserve"> трудового договора </w:t>
      </w:r>
      <w:r w:rsidR="00304996" w:rsidRPr="006D3569">
        <w:rPr>
          <w:rFonts w:ascii="Times New Roman" w:hAnsi="Times New Roman" w:cs="Times New Roman"/>
          <w:sz w:val="28"/>
          <w:szCs w:val="28"/>
        </w:rPr>
        <w:t>с педагогически</w:t>
      </w:r>
      <w:r w:rsidR="00531D74" w:rsidRPr="006D3569">
        <w:rPr>
          <w:rFonts w:ascii="Times New Roman" w:hAnsi="Times New Roman" w:cs="Times New Roman"/>
          <w:sz w:val="28"/>
          <w:szCs w:val="28"/>
        </w:rPr>
        <w:t>м</w:t>
      </w:r>
      <w:r w:rsidR="00304996" w:rsidRPr="006D3569">
        <w:rPr>
          <w:rFonts w:ascii="Times New Roman" w:hAnsi="Times New Roman" w:cs="Times New Roman"/>
          <w:sz w:val="28"/>
          <w:szCs w:val="28"/>
        </w:rPr>
        <w:t xml:space="preserve"> </w:t>
      </w:r>
      <w:r w:rsidR="00531D74" w:rsidRPr="006D3569">
        <w:rPr>
          <w:rFonts w:ascii="Times New Roman" w:hAnsi="Times New Roman" w:cs="Times New Roman"/>
          <w:sz w:val="28"/>
          <w:szCs w:val="28"/>
        </w:rPr>
        <w:t>работником,</w:t>
      </w:r>
      <w:r w:rsidR="00822C9C" w:rsidRPr="006D3569">
        <w:rPr>
          <w:rFonts w:ascii="Times New Roman" w:hAnsi="Times New Roman" w:cs="Times New Roman"/>
          <w:sz w:val="28"/>
          <w:szCs w:val="28"/>
        </w:rPr>
        <w:t xml:space="preserve"> ввиду его привлечения к уголовной ответственности или наличием в отношении него уголовного преследования</w:t>
      </w:r>
      <w:r w:rsidR="00531D74" w:rsidRPr="006D3569">
        <w:rPr>
          <w:rFonts w:ascii="Times New Roman" w:hAnsi="Times New Roman" w:cs="Times New Roman"/>
          <w:sz w:val="28"/>
          <w:szCs w:val="28"/>
        </w:rPr>
        <w:t>,</w:t>
      </w:r>
      <w:r w:rsidR="00822C9C" w:rsidRPr="006D3569">
        <w:rPr>
          <w:rFonts w:ascii="Times New Roman" w:hAnsi="Times New Roman" w:cs="Times New Roman"/>
          <w:sz w:val="28"/>
          <w:szCs w:val="28"/>
        </w:rPr>
        <w:t xml:space="preserve"> было установлено следующее.</w:t>
      </w:r>
    </w:p>
    <w:p w14:paraId="173C1CAD" w14:textId="442447E0" w:rsidR="00822C9C" w:rsidRPr="006D3569" w:rsidRDefault="00822C9C" w:rsidP="00834E82">
      <w:pPr>
        <w:spacing w:after="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 связи с принятием Федерального закона от 23.12.2010 № 387-ФЗ «О внесении изменений в статью 22.1 Федерального закона «О государственной регистрации юридических лиц и индивидуальных предпринимателей» и Трудовой кодекс Российской Федерации» в конце 2010 г. в сфере трудового права законодателем были установлены существенные ограничения на занятие лицами педагогической деятельностью.</w:t>
      </w:r>
    </w:p>
    <w:p w14:paraId="7E5365E2" w14:textId="77777777" w:rsidR="00550DA8" w:rsidRPr="006D3569" w:rsidRDefault="00822C9C"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lastRenderedPageBreak/>
        <w:t>Соответственно в правоприменительной практике возникла</w:t>
      </w:r>
      <w:r w:rsidR="005B16CD" w:rsidRPr="006D3569">
        <w:rPr>
          <w:rFonts w:ascii="Times New Roman" w:hAnsi="Times New Roman" w:cs="Times New Roman"/>
          <w:sz w:val="28"/>
          <w:szCs w:val="28"/>
        </w:rPr>
        <w:t xml:space="preserve"> проблем</w:t>
      </w:r>
      <w:r w:rsidRPr="006D3569">
        <w:rPr>
          <w:rFonts w:ascii="Times New Roman" w:hAnsi="Times New Roman" w:cs="Times New Roman"/>
          <w:sz w:val="28"/>
          <w:szCs w:val="28"/>
        </w:rPr>
        <w:t>а</w:t>
      </w:r>
      <w:r w:rsidR="005B16CD"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возможности </w:t>
      </w:r>
      <w:r w:rsidR="005B16CD" w:rsidRPr="006D3569">
        <w:rPr>
          <w:rFonts w:ascii="Times New Roman" w:hAnsi="Times New Roman" w:cs="Times New Roman"/>
          <w:sz w:val="28"/>
          <w:szCs w:val="28"/>
        </w:rPr>
        <w:t xml:space="preserve">придание обратной силы закону, </w:t>
      </w:r>
      <w:r w:rsidRPr="006D3569">
        <w:rPr>
          <w:rFonts w:ascii="Times New Roman" w:hAnsi="Times New Roman" w:cs="Times New Roman"/>
          <w:sz w:val="28"/>
          <w:szCs w:val="28"/>
        </w:rPr>
        <w:t>который ввел</w:t>
      </w:r>
      <w:r w:rsidR="005B16CD" w:rsidRPr="006D3569">
        <w:rPr>
          <w:rFonts w:ascii="Times New Roman" w:hAnsi="Times New Roman" w:cs="Times New Roman"/>
          <w:sz w:val="28"/>
          <w:szCs w:val="28"/>
        </w:rPr>
        <w:t xml:space="preserve"> соответствующие ограничения на занятие </w:t>
      </w:r>
      <w:r w:rsidRPr="006D3569">
        <w:rPr>
          <w:rFonts w:ascii="Times New Roman" w:hAnsi="Times New Roman" w:cs="Times New Roman"/>
          <w:sz w:val="28"/>
          <w:szCs w:val="28"/>
        </w:rPr>
        <w:t>педагогической</w:t>
      </w:r>
      <w:r w:rsidR="005B16CD" w:rsidRPr="006D3569">
        <w:rPr>
          <w:rFonts w:ascii="Times New Roman" w:hAnsi="Times New Roman" w:cs="Times New Roman"/>
          <w:sz w:val="28"/>
          <w:szCs w:val="28"/>
        </w:rPr>
        <w:t xml:space="preserve"> деятельностью</w:t>
      </w:r>
      <w:r w:rsidRPr="006D3569">
        <w:rPr>
          <w:rFonts w:ascii="Times New Roman" w:hAnsi="Times New Roman" w:cs="Times New Roman"/>
          <w:sz w:val="28"/>
          <w:szCs w:val="28"/>
        </w:rPr>
        <w:t xml:space="preserve"> </w:t>
      </w:r>
      <w:r w:rsidR="00304996" w:rsidRPr="006D3569">
        <w:rPr>
          <w:rFonts w:ascii="Times New Roman" w:hAnsi="Times New Roman" w:cs="Times New Roman"/>
          <w:sz w:val="28"/>
          <w:szCs w:val="28"/>
        </w:rPr>
        <w:t xml:space="preserve">для </w:t>
      </w:r>
      <w:r w:rsidRPr="006D3569">
        <w:rPr>
          <w:rFonts w:ascii="Times New Roman" w:hAnsi="Times New Roman" w:cs="Times New Roman"/>
          <w:sz w:val="28"/>
          <w:szCs w:val="28"/>
        </w:rPr>
        <w:t>лиц, имевших судимость до принятия</w:t>
      </w:r>
      <w:r w:rsidR="004B4B84" w:rsidRPr="006D3569">
        <w:rPr>
          <w:rFonts w:ascii="Times New Roman" w:hAnsi="Times New Roman" w:cs="Times New Roman"/>
          <w:sz w:val="28"/>
          <w:szCs w:val="28"/>
        </w:rPr>
        <w:t xml:space="preserve"> и внесения</w:t>
      </w:r>
      <w:r w:rsidRPr="006D3569">
        <w:rPr>
          <w:rFonts w:ascii="Times New Roman" w:hAnsi="Times New Roman" w:cs="Times New Roman"/>
          <w:sz w:val="28"/>
          <w:szCs w:val="28"/>
        </w:rPr>
        <w:t xml:space="preserve"> указанных изменений</w:t>
      </w:r>
      <w:r w:rsidR="004B4B84" w:rsidRPr="006D3569">
        <w:rPr>
          <w:rFonts w:ascii="Times New Roman" w:hAnsi="Times New Roman" w:cs="Times New Roman"/>
          <w:sz w:val="28"/>
          <w:szCs w:val="28"/>
        </w:rPr>
        <w:t xml:space="preserve"> </w:t>
      </w:r>
      <w:r w:rsidR="00550DA8" w:rsidRPr="006D3569">
        <w:rPr>
          <w:rFonts w:ascii="Times New Roman" w:hAnsi="Times New Roman" w:cs="Times New Roman"/>
          <w:sz w:val="28"/>
          <w:szCs w:val="28"/>
        </w:rPr>
        <w:t>в</w:t>
      </w:r>
      <w:r w:rsidR="004B4B84" w:rsidRPr="006D3569">
        <w:rPr>
          <w:rFonts w:ascii="Times New Roman" w:hAnsi="Times New Roman" w:cs="Times New Roman"/>
          <w:sz w:val="28"/>
          <w:szCs w:val="28"/>
        </w:rPr>
        <w:t xml:space="preserve"> трудовое законодательство, а также </w:t>
      </w:r>
      <w:r w:rsidR="00550DA8" w:rsidRPr="006D3569">
        <w:rPr>
          <w:rFonts w:ascii="Times New Roman" w:hAnsi="Times New Roman" w:cs="Times New Roman"/>
          <w:sz w:val="28"/>
          <w:szCs w:val="28"/>
        </w:rPr>
        <w:t xml:space="preserve">для </w:t>
      </w:r>
      <w:r w:rsidR="004B4B84" w:rsidRPr="006D3569">
        <w:rPr>
          <w:rFonts w:ascii="Times New Roman" w:hAnsi="Times New Roman" w:cs="Times New Roman"/>
          <w:sz w:val="28"/>
          <w:szCs w:val="28"/>
        </w:rPr>
        <w:t xml:space="preserve">лиц, в отношении которых было прекращено уголовное преследование по </w:t>
      </w:r>
      <w:proofErr w:type="spellStart"/>
      <w:r w:rsidR="004B4B84" w:rsidRPr="006D3569">
        <w:rPr>
          <w:rFonts w:ascii="Times New Roman" w:hAnsi="Times New Roman" w:cs="Times New Roman"/>
          <w:sz w:val="28"/>
          <w:szCs w:val="28"/>
        </w:rPr>
        <w:t>нереабилитирующим</w:t>
      </w:r>
      <w:proofErr w:type="spellEnd"/>
      <w:r w:rsidR="004B4B84" w:rsidRPr="006D3569">
        <w:rPr>
          <w:rFonts w:ascii="Times New Roman" w:hAnsi="Times New Roman" w:cs="Times New Roman"/>
          <w:sz w:val="28"/>
          <w:szCs w:val="28"/>
        </w:rPr>
        <w:t xml:space="preserve"> основаниям.</w:t>
      </w:r>
      <w:r w:rsidR="00F908DC" w:rsidRPr="006D3569">
        <w:rPr>
          <w:rFonts w:ascii="Times New Roman" w:hAnsi="Times New Roman" w:cs="Times New Roman"/>
          <w:sz w:val="28"/>
          <w:szCs w:val="28"/>
        </w:rPr>
        <w:t xml:space="preserve"> </w:t>
      </w:r>
    </w:p>
    <w:p w14:paraId="08D45CC5" w14:textId="487728D5" w:rsidR="00F908DC" w:rsidRPr="006D3569" w:rsidRDefault="00F908DC" w:rsidP="00834E82">
      <w:pPr>
        <w:pStyle w:val="ConsPlusNormal"/>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Второй по значимости стала проблема</w:t>
      </w:r>
      <w:r w:rsidR="0092177F" w:rsidRPr="006D3569">
        <w:rPr>
          <w:rFonts w:ascii="Times New Roman" w:hAnsi="Times New Roman" w:cs="Times New Roman"/>
          <w:sz w:val="28"/>
          <w:szCs w:val="28"/>
        </w:rPr>
        <w:t xml:space="preserve"> о </w:t>
      </w:r>
      <w:r w:rsidRPr="006D3569">
        <w:rPr>
          <w:rFonts w:ascii="Times New Roman" w:hAnsi="Times New Roman" w:cs="Times New Roman"/>
          <w:sz w:val="28"/>
          <w:szCs w:val="28"/>
        </w:rPr>
        <w:t xml:space="preserve">необходимости и обоснованности применения установленных новым законом запретов и ограничений для данной категории работников в конкретных случаях. Указанные проблемы правоприменения, а именно </w:t>
      </w:r>
      <w:r w:rsidR="00986F34" w:rsidRPr="006D3569">
        <w:rPr>
          <w:rFonts w:ascii="Times New Roman" w:hAnsi="Times New Roman" w:cs="Times New Roman"/>
          <w:sz w:val="28"/>
          <w:szCs w:val="28"/>
        </w:rPr>
        <w:t>отсутствие</w:t>
      </w:r>
      <w:r w:rsidRPr="006D3569">
        <w:rPr>
          <w:rFonts w:ascii="Times New Roman" w:hAnsi="Times New Roman" w:cs="Times New Roman"/>
          <w:sz w:val="28"/>
          <w:szCs w:val="28"/>
        </w:rPr>
        <w:t xml:space="preserve"> единообразного понимания </w:t>
      </w:r>
      <w:r w:rsidR="0092177F" w:rsidRPr="006D3569">
        <w:rPr>
          <w:rFonts w:ascii="Times New Roman" w:hAnsi="Times New Roman" w:cs="Times New Roman"/>
          <w:sz w:val="28"/>
          <w:szCs w:val="28"/>
        </w:rPr>
        <w:t xml:space="preserve">вышеуказанных </w:t>
      </w:r>
      <w:r w:rsidRPr="006D3569">
        <w:rPr>
          <w:rFonts w:ascii="Times New Roman" w:hAnsi="Times New Roman" w:cs="Times New Roman"/>
          <w:sz w:val="28"/>
          <w:szCs w:val="28"/>
        </w:rPr>
        <w:t xml:space="preserve">норм материального права судебными </w:t>
      </w:r>
      <w:r w:rsidR="00986F34" w:rsidRPr="006D3569">
        <w:rPr>
          <w:rFonts w:ascii="Times New Roman" w:hAnsi="Times New Roman" w:cs="Times New Roman"/>
          <w:sz w:val="28"/>
          <w:szCs w:val="28"/>
        </w:rPr>
        <w:t>инстанциями</w:t>
      </w:r>
      <w:r w:rsidRPr="006D3569">
        <w:rPr>
          <w:rFonts w:ascii="Times New Roman" w:hAnsi="Times New Roman" w:cs="Times New Roman"/>
          <w:sz w:val="28"/>
          <w:szCs w:val="28"/>
        </w:rPr>
        <w:t>, были проанализированы и представлены в настоящей работе.</w:t>
      </w:r>
    </w:p>
    <w:p w14:paraId="3CEC9587" w14:textId="60F0ECE4" w:rsidR="00DA132A" w:rsidRPr="006D3569" w:rsidRDefault="00F908DC" w:rsidP="00834E82">
      <w:pPr>
        <w:pStyle w:val="ConsPlusNormal"/>
        <w:spacing w:before="220"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Однозначно, практическим разрешением вышеуказанных проблем явилось</w:t>
      </w:r>
      <w:r w:rsidR="0092177F" w:rsidRPr="006D3569">
        <w:rPr>
          <w:rFonts w:ascii="Times New Roman" w:hAnsi="Times New Roman" w:cs="Times New Roman"/>
          <w:sz w:val="28"/>
          <w:szCs w:val="28"/>
        </w:rPr>
        <w:t xml:space="preserve"> </w:t>
      </w:r>
      <w:r w:rsidRPr="006D3569">
        <w:rPr>
          <w:rFonts w:ascii="Times New Roman" w:hAnsi="Times New Roman" w:cs="Times New Roman"/>
          <w:sz w:val="28"/>
          <w:szCs w:val="28"/>
        </w:rPr>
        <w:t>принятие Конституционным Судом РФ Постановлени</w:t>
      </w:r>
      <w:r w:rsidR="009F5A0C" w:rsidRPr="006D3569">
        <w:rPr>
          <w:rFonts w:ascii="Times New Roman" w:hAnsi="Times New Roman" w:cs="Times New Roman"/>
          <w:sz w:val="28"/>
          <w:szCs w:val="28"/>
        </w:rPr>
        <w:t>я</w:t>
      </w:r>
      <w:r w:rsidRPr="006D3569">
        <w:rPr>
          <w:rFonts w:ascii="Times New Roman" w:hAnsi="Times New Roman" w:cs="Times New Roman"/>
          <w:sz w:val="28"/>
          <w:szCs w:val="28"/>
        </w:rPr>
        <w:t xml:space="preserve"> от 18.07.2013 № 19-П</w:t>
      </w:r>
      <w:r w:rsidR="00A247A8"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в котором он </w:t>
      </w:r>
      <w:r w:rsidR="00986F34" w:rsidRPr="006D3569">
        <w:rPr>
          <w:rFonts w:ascii="Times New Roman" w:hAnsi="Times New Roman" w:cs="Times New Roman"/>
          <w:sz w:val="28"/>
          <w:szCs w:val="28"/>
        </w:rPr>
        <w:t>признал неконституционным</w:t>
      </w:r>
      <w:r w:rsidR="009F5A0C" w:rsidRPr="006D3569">
        <w:rPr>
          <w:rFonts w:ascii="Times New Roman" w:hAnsi="Times New Roman" w:cs="Times New Roman"/>
          <w:sz w:val="28"/>
          <w:szCs w:val="28"/>
        </w:rPr>
        <w:t>и</w:t>
      </w:r>
      <w:r w:rsidR="0092177F" w:rsidRPr="006D3569">
        <w:rPr>
          <w:rFonts w:ascii="Times New Roman" w:hAnsi="Times New Roman" w:cs="Times New Roman"/>
          <w:sz w:val="28"/>
          <w:szCs w:val="28"/>
        </w:rPr>
        <w:t xml:space="preserve"> </w:t>
      </w:r>
      <w:r w:rsidR="00986F34" w:rsidRPr="006D3569">
        <w:rPr>
          <w:rFonts w:ascii="Times New Roman" w:hAnsi="Times New Roman" w:cs="Times New Roman"/>
          <w:sz w:val="28"/>
          <w:szCs w:val="28"/>
        </w:rPr>
        <w:t>статьи Трудового кодекс</w:t>
      </w:r>
      <w:r w:rsidR="00A247A8" w:rsidRPr="006D3569">
        <w:rPr>
          <w:rFonts w:ascii="Times New Roman" w:hAnsi="Times New Roman" w:cs="Times New Roman"/>
          <w:sz w:val="28"/>
          <w:szCs w:val="28"/>
        </w:rPr>
        <w:t>а</w:t>
      </w:r>
      <w:r w:rsidR="00986F34" w:rsidRPr="006D3569">
        <w:rPr>
          <w:rFonts w:ascii="Times New Roman" w:hAnsi="Times New Roman" w:cs="Times New Roman"/>
          <w:sz w:val="28"/>
          <w:szCs w:val="28"/>
        </w:rPr>
        <w:t xml:space="preserve"> РФ </w:t>
      </w:r>
      <w:r w:rsidR="00A247A8" w:rsidRPr="006D3569">
        <w:rPr>
          <w:rFonts w:ascii="Times New Roman" w:hAnsi="Times New Roman" w:cs="Times New Roman"/>
          <w:sz w:val="28"/>
          <w:szCs w:val="28"/>
        </w:rPr>
        <w:t xml:space="preserve">(ст. 331 и 351.1) </w:t>
      </w:r>
      <w:r w:rsidR="00986F34" w:rsidRPr="006D3569">
        <w:rPr>
          <w:rFonts w:ascii="Times New Roman" w:hAnsi="Times New Roman" w:cs="Times New Roman"/>
          <w:sz w:val="28"/>
          <w:szCs w:val="28"/>
        </w:rPr>
        <w:t>в той части, в к</w:t>
      </w:r>
      <w:r w:rsidR="0092177F" w:rsidRPr="006D3569">
        <w:rPr>
          <w:rFonts w:ascii="Times New Roman" w:hAnsi="Times New Roman" w:cs="Times New Roman"/>
          <w:sz w:val="28"/>
          <w:szCs w:val="28"/>
        </w:rPr>
        <w:t>акой</w:t>
      </w:r>
      <w:r w:rsidR="00986F34" w:rsidRPr="006D3569">
        <w:rPr>
          <w:rFonts w:ascii="Times New Roman" w:hAnsi="Times New Roman" w:cs="Times New Roman"/>
          <w:sz w:val="28"/>
          <w:szCs w:val="28"/>
        </w:rPr>
        <w:t xml:space="preserve"> </w:t>
      </w:r>
      <w:r w:rsidR="00A247A8" w:rsidRPr="006D3569">
        <w:rPr>
          <w:rFonts w:ascii="Times New Roman" w:hAnsi="Times New Roman" w:cs="Times New Roman"/>
          <w:sz w:val="28"/>
          <w:szCs w:val="28"/>
        </w:rPr>
        <w:t>они</w:t>
      </w:r>
      <w:r w:rsidR="00986F34" w:rsidRPr="006D3569">
        <w:rPr>
          <w:rFonts w:ascii="Times New Roman" w:hAnsi="Times New Roman" w:cs="Times New Roman"/>
          <w:sz w:val="28"/>
          <w:szCs w:val="28"/>
        </w:rPr>
        <w:t xml:space="preserve"> предусматривают «безусловный и бессрочный запрет на занятие педагогической и иной профессиональной деятельностью в сфере образования и других сферах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w:t>
      </w:r>
      <w:proofErr w:type="spellStart"/>
      <w:r w:rsidR="00986F34" w:rsidRPr="006D3569">
        <w:rPr>
          <w:rFonts w:ascii="Times New Roman" w:hAnsi="Times New Roman" w:cs="Times New Roman"/>
          <w:sz w:val="28"/>
          <w:szCs w:val="28"/>
        </w:rPr>
        <w:t>нереабилитирующим</w:t>
      </w:r>
      <w:proofErr w:type="spellEnd"/>
      <w:r w:rsidR="00986F34" w:rsidRPr="006D3569">
        <w:rPr>
          <w:rFonts w:ascii="Times New Roman" w:hAnsi="Times New Roman" w:cs="Times New Roman"/>
          <w:sz w:val="28"/>
          <w:szCs w:val="28"/>
        </w:rPr>
        <w:t xml:space="preserve"> основаниям) за совершение иных указанных в данных законоположениях преступлений, кроме тяжких и особо тяжких,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w:t>
      </w:r>
      <w:r w:rsidR="00986F34" w:rsidRPr="006D3569">
        <w:rPr>
          <w:rFonts w:ascii="Times New Roman" w:hAnsi="Times New Roman" w:cs="Times New Roman"/>
          <w:sz w:val="28"/>
          <w:szCs w:val="28"/>
        </w:rPr>
        <w:lastRenderedPageBreak/>
        <w:t>несовершеннолетних»</w:t>
      </w:r>
      <w:r w:rsidR="00986F34" w:rsidRPr="006D3569">
        <w:rPr>
          <w:rStyle w:val="ab"/>
          <w:rFonts w:ascii="Times New Roman" w:hAnsi="Times New Roman" w:cs="Times New Roman"/>
          <w:sz w:val="28"/>
          <w:szCs w:val="28"/>
        </w:rPr>
        <w:footnoteReference w:id="92"/>
      </w:r>
      <w:r w:rsidR="00986F34" w:rsidRPr="006D3569">
        <w:rPr>
          <w:rFonts w:ascii="Times New Roman" w:hAnsi="Times New Roman" w:cs="Times New Roman"/>
          <w:sz w:val="28"/>
          <w:szCs w:val="28"/>
        </w:rPr>
        <w:t>.</w:t>
      </w:r>
      <w:r w:rsidR="00A247A8" w:rsidRPr="006D3569">
        <w:rPr>
          <w:rFonts w:ascii="Times New Roman" w:hAnsi="Times New Roman" w:cs="Times New Roman"/>
          <w:sz w:val="28"/>
          <w:szCs w:val="28"/>
        </w:rPr>
        <w:t xml:space="preserve"> Также указанные нормы признаны неконституционными в части запрета на осуществлени</w:t>
      </w:r>
      <w:r w:rsidR="009F5A0C" w:rsidRPr="006D3569">
        <w:rPr>
          <w:rFonts w:ascii="Times New Roman" w:hAnsi="Times New Roman" w:cs="Times New Roman"/>
          <w:sz w:val="28"/>
          <w:szCs w:val="28"/>
        </w:rPr>
        <w:t>е</w:t>
      </w:r>
      <w:r w:rsidR="00A247A8" w:rsidRPr="006D3569">
        <w:rPr>
          <w:rFonts w:ascii="Times New Roman" w:hAnsi="Times New Roman" w:cs="Times New Roman"/>
          <w:sz w:val="28"/>
          <w:szCs w:val="28"/>
        </w:rPr>
        <w:t xml:space="preserve"> педагогической деятельности лицами за совершенное деяние, которое в период приема на работу или в момент решения </w:t>
      </w:r>
      <w:r w:rsidR="0092177F" w:rsidRPr="006D3569">
        <w:rPr>
          <w:rFonts w:ascii="Times New Roman" w:hAnsi="Times New Roman" w:cs="Times New Roman"/>
          <w:sz w:val="28"/>
          <w:szCs w:val="28"/>
        </w:rPr>
        <w:t xml:space="preserve">вопроса </w:t>
      </w:r>
      <w:r w:rsidR="00A247A8" w:rsidRPr="006D3569">
        <w:rPr>
          <w:rFonts w:ascii="Times New Roman" w:hAnsi="Times New Roman" w:cs="Times New Roman"/>
          <w:sz w:val="28"/>
          <w:szCs w:val="28"/>
        </w:rPr>
        <w:t>об увольнении не является преступлением в соответствии с действующим уголовным законодательством.</w:t>
      </w:r>
    </w:p>
    <w:p w14:paraId="36652FFC" w14:textId="019C219B" w:rsidR="00B7197D" w:rsidRPr="006D3569" w:rsidRDefault="00857BE5" w:rsidP="00857BE5">
      <w:pPr>
        <w:spacing w:line="360" w:lineRule="auto"/>
        <w:ind w:firstLine="709"/>
        <w:contextualSpacing/>
        <w:jc w:val="both"/>
        <w:rPr>
          <w:rFonts w:ascii="Times New Roman" w:hAnsi="Times New Roman" w:cs="Times New Roman"/>
          <w:sz w:val="28"/>
          <w:szCs w:val="28"/>
        </w:rPr>
      </w:pPr>
      <w:r w:rsidRPr="006D3569">
        <w:rPr>
          <w:rFonts w:ascii="Times New Roman" w:hAnsi="Times New Roman" w:cs="Times New Roman"/>
          <w:sz w:val="28"/>
          <w:szCs w:val="28"/>
        </w:rPr>
        <w:t>Т</w:t>
      </w:r>
      <w:r w:rsidR="00834E82" w:rsidRPr="006D3569">
        <w:rPr>
          <w:rFonts w:ascii="Times New Roman" w:hAnsi="Times New Roman" w:cs="Times New Roman"/>
          <w:sz w:val="28"/>
          <w:szCs w:val="28"/>
        </w:rPr>
        <w:t>аким</w:t>
      </w:r>
      <w:r w:rsidRPr="006D3569">
        <w:rPr>
          <w:rFonts w:ascii="Times New Roman" w:hAnsi="Times New Roman" w:cs="Times New Roman"/>
          <w:sz w:val="28"/>
          <w:szCs w:val="28"/>
        </w:rPr>
        <w:t xml:space="preserve"> образом, судам при рассмотрении вышеуказанных правовых споров необходимо всесторонне анализировать обстоятельства конкретного дела, чтобы правильно применить вышеуказанные нормы права, предусматривающие ограничение прав педагогических работников в сфере труда, оценив степень вины и степень тяжести совершенного </w:t>
      </w:r>
      <w:r w:rsidR="0092177F" w:rsidRPr="006D3569">
        <w:rPr>
          <w:rFonts w:ascii="Times New Roman" w:hAnsi="Times New Roman" w:cs="Times New Roman"/>
          <w:sz w:val="28"/>
          <w:szCs w:val="28"/>
        </w:rPr>
        <w:t>преступления</w:t>
      </w:r>
      <w:r w:rsidRPr="006D3569">
        <w:rPr>
          <w:rFonts w:ascii="Times New Roman" w:hAnsi="Times New Roman" w:cs="Times New Roman"/>
          <w:sz w:val="28"/>
          <w:szCs w:val="28"/>
        </w:rPr>
        <w:t xml:space="preserve">, </w:t>
      </w:r>
      <w:r w:rsidR="0092177F" w:rsidRPr="006D3569">
        <w:rPr>
          <w:rFonts w:ascii="Times New Roman" w:hAnsi="Times New Roman" w:cs="Times New Roman"/>
          <w:sz w:val="28"/>
          <w:szCs w:val="28"/>
        </w:rPr>
        <w:t xml:space="preserve"> а также </w:t>
      </w:r>
      <w:r w:rsidRPr="006D3569">
        <w:rPr>
          <w:rFonts w:ascii="Times New Roman" w:hAnsi="Times New Roman" w:cs="Times New Roman"/>
          <w:sz w:val="28"/>
          <w:szCs w:val="28"/>
        </w:rPr>
        <w:t xml:space="preserve">фактор возможного изменения квалификации уголовного деяния, </w:t>
      </w:r>
      <w:r w:rsidR="001A6218" w:rsidRPr="006D3569">
        <w:rPr>
          <w:rFonts w:ascii="Times New Roman" w:hAnsi="Times New Roman" w:cs="Times New Roman"/>
          <w:sz w:val="28"/>
          <w:szCs w:val="28"/>
        </w:rPr>
        <w:t>во</w:t>
      </w:r>
      <w:r w:rsidRPr="006D3569">
        <w:rPr>
          <w:rFonts w:ascii="Times New Roman" w:hAnsi="Times New Roman" w:cs="Times New Roman"/>
          <w:sz w:val="28"/>
          <w:szCs w:val="28"/>
        </w:rPr>
        <w:t xml:space="preserve"> избежани</w:t>
      </w:r>
      <w:r w:rsidR="001A6218" w:rsidRPr="006D3569">
        <w:rPr>
          <w:rFonts w:ascii="Times New Roman" w:hAnsi="Times New Roman" w:cs="Times New Roman"/>
          <w:sz w:val="28"/>
          <w:szCs w:val="28"/>
        </w:rPr>
        <w:t>е</w:t>
      </w:r>
      <w:r w:rsidR="0092177F" w:rsidRPr="006D3569">
        <w:rPr>
          <w:rFonts w:ascii="Times New Roman" w:hAnsi="Times New Roman" w:cs="Times New Roman"/>
          <w:sz w:val="28"/>
          <w:szCs w:val="28"/>
        </w:rPr>
        <w:t xml:space="preserve"> </w:t>
      </w:r>
      <w:r w:rsidRPr="006D3569">
        <w:rPr>
          <w:rFonts w:ascii="Times New Roman" w:hAnsi="Times New Roman" w:cs="Times New Roman"/>
          <w:sz w:val="28"/>
          <w:szCs w:val="28"/>
        </w:rPr>
        <w:t>необоснованн</w:t>
      </w:r>
      <w:r w:rsidR="001A6218" w:rsidRPr="006D3569">
        <w:rPr>
          <w:rFonts w:ascii="Times New Roman" w:hAnsi="Times New Roman" w:cs="Times New Roman"/>
          <w:sz w:val="28"/>
          <w:szCs w:val="28"/>
        </w:rPr>
        <w:t>ого ограничения конституционного права гражданина на свободное распоряжени</w:t>
      </w:r>
      <w:r w:rsidR="0092177F" w:rsidRPr="006D3569">
        <w:rPr>
          <w:rFonts w:ascii="Times New Roman" w:hAnsi="Times New Roman" w:cs="Times New Roman"/>
          <w:sz w:val="28"/>
          <w:szCs w:val="28"/>
        </w:rPr>
        <w:t>е</w:t>
      </w:r>
      <w:r w:rsidR="001A6218" w:rsidRPr="006D3569">
        <w:rPr>
          <w:rFonts w:ascii="Times New Roman" w:hAnsi="Times New Roman" w:cs="Times New Roman"/>
          <w:sz w:val="28"/>
          <w:szCs w:val="28"/>
        </w:rPr>
        <w:t xml:space="preserve"> способност</w:t>
      </w:r>
      <w:r w:rsidR="0092177F" w:rsidRPr="006D3569">
        <w:rPr>
          <w:rFonts w:ascii="Times New Roman" w:hAnsi="Times New Roman" w:cs="Times New Roman"/>
          <w:sz w:val="28"/>
          <w:szCs w:val="28"/>
        </w:rPr>
        <w:t>ями</w:t>
      </w:r>
      <w:r w:rsidR="001A6218" w:rsidRPr="006D3569">
        <w:rPr>
          <w:rFonts w:ascii="Times New Roman" w:hAnsi="Times New Roman" w:cs="Times New Roman"/>
          <w:sz w:val="28"/>
          <w:szCs w:val="28"/>
        </w:rPr>
        <w:t xml:space="preserve"> к труду.</w:t>
      </w:r>
      <w:r w:rsidR="00B7197D" w:rsidRPr="006D3569">
        <w:rPr>
          <w:rFonts w:ascii="Times New Roman" w:hAnsi="Times New Roman" w:cs="Times New Roman"/>
          <w:sz w:val="28"/>
          <w:szCs w:val="28"/>
        </w:rPr>
        <w:t xml:space="preserve"> </w:t>
      </w:r>
    </w:p>
    <w:p w14:paraId="09491826" w14:textId="5430218D" w:rsidR="00DA132A" w:rsidRPr="006D3569" w:rsidRDefault="00DA132A" w:rsidP="00834E82">
      <w:pPr>
        <w:ind w:firstLine="709"/>
        <w:jc w:val="both"/>
      </w:pPr>
    </w:p>
    <w:p w14:paraId="5583FD75" w14:textId="439F462C" w:rsidR="00DA132A" w:rsidRPr="006D3569" w:rsidRDefault="00DA132A" w:rsidP="00834E82">
      <w:pPr>
        <w:ind w:firstLine="709"/>
        <w:jc w:val="both"/>
      </w:pPr>
    </w:p>
    <w:p w14:paraId="5574B820" w14:textId="38AF0225" w:rsidR="00DA132A" w:rsidRPr="006D3569" w:rsidRDefault="00DA132A" w:rsidP="00834E82">
      <w:pPr>
        <w:ind w:firstLine="709"/>
        <w:jc w:val="both"/>
      </w:pPr>
    </w:p>
    <w:p w14:paraId="2CF20C8D" w14:textId="77777777" w:rsidR="00D71B8D" w:rsidRPr="006D3569" w:rsidRDefault="00D71B8D" w:rsidP="00834E82">
      <w:pPr>
        <w:ind w:firstLine="709"/>
      </w:pPr>
    </w:p>
    <w:p w14:paraId="2A99B8E0" w14:textId="7C9A73BE" w:rsidR="0031275F" w:rsidRPr="006D3569" w:rsidRDefault="0031275F" w:rsidP="00834E82">
      <w:pPr>
        <w:ind w:firstLine="709"/>
      </w:pPr>
    </w:p>
    <w:p w14:paraId="45242A6C" w14:textId="178D2430" w:rsidR="00C01714" w:rsidRPr="006D3569" w:rsidRDefault="00C01714" w:rsidP="00834E82">
      <w:pPr>
        <w:ind w:firstLine="709"/>
      </w:pPr>
    </w:p>
    <w:p w14:paraId="1CB21158" w14:textId="76501084" w:rsidR="001A6218" w:rsidRPr="006D3569" w:rsidRDefault="001A6218" w:rsidP="00834E82">
      <w:pPr>
        <w:ind w:firstLine="709"/>
      </w:pPr>
    </w:p>
    <w:p w14:paraId="789696F4" w14:textId="442A0A59" w:rsidR="001A6218" w:rsidRPr="006D3569" w:rsidRDefault="001A6218" w:rsidP="00834E82">
      <w:pPr>
        <w:ind w:firstLine="709"/>
      </w:pPr>
    </w:p>
    <w:p w14:paraId="1BDBCDFA" w14:textId="5A79BAE6" w:rsidR="001A6218" w:rsidRPr="006D3569" w:rsidRDefault="001A6218" w:rsidP="00834E82">
      <w:pPr>
        <w:ind w:firstLine="709"/>
      </w:pPr>
    </w:p>
    <w:p w14:paraId="0B03E38C" w14:textId="2F3D2B1B" w:rsidR="001A6218" w:rsidRPr="006D3569" w:rsidRDefault="001A6218" w:rsidP="00834E82">
      <w:pPr>
        <w:ind w:firstLine="709"/>
      </w:pPr>
    </w:p>
    <w:p w14:paraId="58AB7BF4" w14:textId="45BF34FA" w:rsidR="001A6218" w:rsidRPr="006D3569" w:rsidRDefault="001A6218" w:rsidP="00834E82">
      <w:pPr>
        <w:ind w:firstLine="709"/>
      </w:pPr>
    </w:p>
    <w:p w14:paraId="536045E4" w14:textId="2F662B53" w:rsidR="001A6218" w:rsidRPr="006D3569" w:rsidRDefault="001A6218" w:rsidP="00834E82">
      <w:pPr>
        <w:ind w:firstLine="709"/>
      </w:pPr>
    </w:p>
    <w:p w14:paraId="2EFD9A78" w14:textId="1D5A8A42" w:rsidR="00E67D17" w:rsidRPr="006D3569" w:rsidRDefault="00E67D17" w:rsidP="00E67D17"/>
    <w:p w14:paraId="3576C584" w14:textId="77777777" w:rsidR="00A6470A" w:rsidRPr="006D3569" w:rsidRDefault="00A6470A" w:rsidP="00E67D17"/>
    <w:p w14:paraId="465CBE1A" w14:textId="77777777" w:rsidR="00BD3820" w:rsidRPr="006D3569" w:rsidRDefault="00BD3820" w:rsidP="00834E82">
      <w:pPr>
        <w:ind w:firstLine="709"/>
      </w:pPr>
    </w:p>
    <w:p w14:paraId="4136A5F7" w14:textId="6656325B" w:rsidR="00783DD9" w:rsidRPr="006D3569" w:rsidRDefault="00783DD9" w:rsidP="00834E82">
      <w:pPr>
        <w:pStyle w:val="1"/>
        <w:spacing w:before="0" w:line="360" w:lineRule="auto"/>
        <w:ind w:firstLine="709"/>
        <w:contextualSpacing/>
        <w:jc w:val="center"/>
        <w:rPr>
          <w:rFonts w:ascii="Times New Roman" w:hAnsi="Times New Roman" w:cs="Times New Roman"/>
          <w:b/>
          <w:color w:val="auto"/>
          <w:sz w:val="28"/>
          <w:szCs w:val="28"/>
        </w:rPr>
      </w:pPr>
      <w:bookmarkStart w:id="72" w:name="_Toc512184229"/>
      <w:bookmarkStart w:id="73" w:name="_Toc481843704"/>
      <w:bookmarkEnd w:id="71"/>
      <w:r w:rsidRPr="006D3569">
        <w:rPr>
          <w:rFonts w:ascii="Times New Roman" w:hAnsi="Times New Roman" w:cs="Times New Roman"/>
          <w:b/>
          <w:color w:val="auto"/>
          <w:sz w:val="28"/>
          <w:szCs w:val="28"/>
        </w:rPr>
        <w:lastRenderedPageBreak/>
        <w:t>Использованные источники и литература</w:t>
      </w:r>
      <w:bookmarkEnd w:id="72"/>
    </w:p>
    <w:p w14:paraId="13D6AF41" w14:textId="77777777" w:rsidR="0031275F" w:rsidRPr="006D3569" w:rsidRDefault="0031275F" w:rsidP="00834E82">
      <w:pPr>
        <w:spacing w:after="0" w:line="360" w:lineRule="auto"/>
        <w:ind w:firstLine="709"/>
        <w:contextualSpacing/>
      </w:pPr>
    </w:p>
    <w:p w14:paraId="6889BE62" w14:textId="64663859" w:rsidR="00783DD9" w:rsidRPr="006D3569" w:rsidRDefault="00783DD9" w:rsidP="00834E82">
      <w:pPr>
        <w:pStyle w:val="1"/>
        <w:spacing w:before="0" w:line="360" w:lineRule="auto"/>
        <w:ind w:firstLine="709"/>
        <w:contextualSpacing/>
        <w:jc w:val="center"/>
        <w:rPr>
          <w:rFonts w:ascii="Times New Roman" w:hAnsi="Times New Roman" w:cs="Times New Roman"/>
          <w:b/>
          <w:color w:val="auto"/>
          <w:sz w:val="28"/>
          <w:szCs w:val="28"/>
        </w:rPr>
      </w:pPr>
      <w:bookmarkStart w:id="74" w:name="_Toc512184230"/>
      <w:r w:rsidRPr="006D3569">
        <w:rPr>
          <w:rFonts w:ascii="Times New Roman" w:hAnsi="Times New Roman" w:cs="Times New Roman"/>
          <w:b/>
          <w:color w:val="auto"/>
          <w:sz w:val="28"/>
          <w:szCs w:val="28"/>
        </w:rPr>
        <w:t>§1.</w:t>
      </w:r>
      <w:bookmarkEnd w:id="73"/>
      <w:r w:rsidRPr="006D3569">
        <w:rPr>
          <w:rFonts w:ascii="Times New Roman" w:hAnsi="Times New Roman" w:cs="Times New Roman"/>
          <w:b/>
          <w:color w:val="auto"/>
          <w:sz w:val="28"/>
          <w:szCs w:val="28"/>
        </w:rPr>
        <w:t xml:space="preserve"> Нормативно-правовые акты и иные официальные документы</w:t>
      </w:r>
      <w:bookmarkEnd w:id="74"/>
    </w:p>
    <w:p w14:paraId="0759A4A6" w14:textId="77777777" w:rsidR="00783DD9" w:rsidRPr="006D3569" w:rsidRDefault="00783DD9"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6D3569">
        <w:rPr>
          <w:rFonts w:ascii="Times New Roman" w:eastAsia="Arial Unicode MS" w:hAnsi="Times New Roman" w:cs="Times New Roman"/>
          <w:sz w:val="28"/>
          <w:szCs w:val="28"/>
        </w:rPr>
        <w:t xml:space="preserve">Конституция Российской Федерации </w:t>
      </w:r>
      <w:r w:rsidRPr="006D3569">
        <w:rPr>
          <w:rFonts w:ascii="Times New Roman" w:eastAsia="Times New Roman" w:hAnsi="Times New Roman" w:cs="Times New Roman"/>
          <w:sz w:val="28"/>
          <w:szCs w:val="28"/>
        </w:rPr>
        <w:t>[Электронный ресурс</w:t>
      </w:r>
      <w:proofErr w:type="gramStart"/>
      <w:r w:rsidRPr="006D3569">
        <w:rPr>
          <w:rFonts w:ascii="Times New Roman" w:eastAsia="Times New Roman" w:hAnsi="Times New Roman" w:cs="Times New Roman"/>
          <w:sz w:val="28"/>
          <w:szCs w:val="28"/>
        </w:rPr>
        <w:t>] :</w:t>
      </w:r>
      <w:proofErr w:type="gramEnd"/>
      <w:r w:rsidRPr="006D3569">
        <w:rPr>
          <w:rFonts w:ascii="Times New Roman" w:eastAsia="Times New Roman" w:hAnsi="Times New Roman" w:cs="Times New Roman"/>
          <w:sz w:val="28"/>
          <w:szCs w:val="28"/>
        </w:rPr>
        <w:t xml:space="preserve"> </w:t>
      </w:r>
      <w:r w:rsidRPr="006D3569">
        <w:rPr>
          <w:rFonts w:ascii="Times New Roman" w:eastAsia="Times New Roman" w:hAnsi="Times New Roman"/>
          <w:sz w:val="28"/>
          <w:szCs w:val="28"/>
        </w:rPr>
        <w:t xml:space="preserve">принята всенародным голосованием </w:t>
      </w:r>
      <w:r w:rsidRPr="006D3569">
        <w:rPr>
          <w:rFonts w:ascii="Times New Roman" w:eastAsia="Times New Roman" w:hAnsi="Times New Roman" w:cs="Times New Roman"/>
          <w:sz w:val="28"/>
          <w:szCs w:val="28"/>
        </w:rPr>
        <w:t xml:space="preserve">12 дек. 1993 // </w:t>
      </w:r>
      <w:r w:rsidRPr="006D3569">
        <w:rPr>
          <w:rFonts w:ascii="Times New Roman" w:hAnsi="Times New Roman"/>
          <w:sz w:val="28"/>
          <w:szCs w:val="28"/>
        </w:rPr>
        <w:t>Собр. законодательства Рос. Федерации. – 2014. – № 31. – Ст. 4398. – (с учетом поправок, внесенных Законами РФ о поправках к Конституции РФ от 30.12.2008 № 6-ФКЗ, от 30.12.2008 № 7-ФКЗ, от 05.02.2014 № 2-ФКЗ, от 21.07.2014 № 11-ФКЗ). – СПС «Консультант Плюс».</w:t>
      </w:r>
    </w:p>
    <w:p w14:paraId="150E2F20" w14:textId="77777777" w:rsidR="00783DD9"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bookmarkStart w:id="75" w:name="_Hlk510105667"/>
      <w:r w:rsidRPr="006D3569">
        <w:rPr>
          <w:rFonts w:ascii="Times New Roman" w:eastAsia="Times New Roman" w:hAnsi="Times New Roman"/>
          <w:sz w:val="28"/>
          <w:szCs w:val="28"/>
        </w:rPr>
        <w:t>Трудовой кодекс Российской Федерации</w:t>
      </w:r>
      <w:r w:rsidRPr="006D3569">
        <w:rPr>
          <w:rFonts w:ascii="Times New Roman" w:eastAsia="Times New Roman" w:hAnsi="Times New Roman" w:cs="Times New Roman"/>
          <w:sz w:val="28"/>
          <w:szCs w:val="28"/>
        </w:rPr>
        <w:t xml:space="preserve"> [Электронный ресурс</w:t>
      </w:r>
      <w:proofErr w:type="gramStart"/>
      <w:r w:rsidRPr="006D3569">
        <w:rPr>
          <w:rFonts w:ascii="Times New Roman" w:eastAsia="Times New Roman" w:hAnsi="Times New Roman" w:cs="Times New Roman"/>
          <w:sz w:val="28"/>
          <w:szCs w:val="28"/>
        </w:rPr>
        <w:t>] :</w:t>
      </w:r>
      <w:proofErr w:type="gramEnd"/>
      <w:r w:rsidRPr="006D3569">
        <w:rPr>
          <w:rFonts w:ascii="Times New Roman" w:eastAsia="Times New Roman" w:hAnsi="Times New Roman" w:cs="Times New Roman"/>
          <w:sz w:val="28"/>
          <w:szCs w:val="28"/>
        </w:rPr>
        <w:t xml:space="preserve"> от 30 дек. 2001 № 197-ФЗ // Рос. газ. – 2001. – № 256. – (в ред. от 05 фев. 2018 г.). – СПС «Консультант Плюс».</w:t>
      </w:r>
    </w:p>
    <w:bookmarkEnd w:id="75"/>
    <w:p w14:paraId="5C32A8A7" w14:textId="7A454FB2" w:rsidR="00783DD9"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Кодекс об административных правонарушениях Российской Федерации [Электронный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от 30 дек. 2001 № 196-ФЗ // </w:t>
      </w:r>
      <w:r w:rsidRPr="006D3569">
        <w:rPr>
          <w:rFonts w:ascii="Times New Roman" w:hAnsi="Times New Roman"/>
          <w:sz w:val="28"/>
          <w:szCs w:val="28"/>
        </w:rPr>
        <w:t xml:space="preserve">Рос. газ. – 2011. – № 256. – (в ред. от 07 </w:t>
      </w:r>
      <w:proofErr w:type="spellStart"/>
      <w:r w:rsidRPr="006D3569">
        <w:rPr>
          <w:rFonts w:ascii="Times New Roman" w:hAnsi="Times New Roman"/>
          <w:sz w:val="28"/>
          <w:szCs w:val="28"/>
        </w:rPr>
        <w:t>мар</w:t>
      </w:r>
      <w:proofErr w:type="spellEnd"/>
      <w:r w:rsidRPr="006D3569">
        <w:rPr>
          <w:rFonts w:ascii="Times New Roman" w:hAnsi="Times New Roman"/>
          <w:sz w:val="28"/>
          <w:szCs w:val="28"/>
        </w:rPr>
        <w:t>. 2018 г.). – СПС «Консультант Плюс».</w:t>
      </w:r>
    </w:p>
    <w:p w14:paraId="500F699B" w14:textId="59A34CB1" w:rsidR="00ED17CE" w:rsidRPr="006D3569" w:rsidRDefault="00ED17CE"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Гражданский кодекс Российской Федерации (часть первая) [Электронный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от 30 </w:t>
      </w:r>
      <w:proofErr w:type="spellStart"/>
      <w:r w:rsidRPr="006D3569">
        <w:rPr>
          <w:rFonts w:ascii="Times New Roman" w:eastAsia="Arial Unicode MS" w:hAnsi="Times New Roman" w:cs="Times New Roman"/>
          <w:sz w:val="28"/>
          <w:szCs w:val="28"/>
        </w:rPr>
        <w:t>нояб</w:t>
      </w:r>
      <w:proofErr w:type="spellEnd"/>
      <w:r w:rsidRPr="006D3569">
        <w:rPr>
          <w:rFonts w:ascii="Times New Roman" w:eastAsia="Arial Unicode MS" w:hAnsi="Times New Roman" w:cs="Times New Roman"/>
          <w:sz w:val="28"/>
          <w:szCs w:val="28"/>
        </w:rPr>
        <w:t xml:space="preserve">. 1994 № 51-ФЗ // Рос. газ. - 1994. - № 238-239. - (в ред. от 29.12.2017). </w:t>
      </w:r>
      <w:r w:rsidRPr="006D3569">
        <w:rPr>
          <w:rFonts w:ascii="Times New Roman" w:hAnsi="Times New Roman"/>
          <w:sz w:val="28"/>
          <w:szCs w:val="28"/>
        </w:rPr>
        <w:t>– СПС «Консультант Плюс».</w:t>
      </w:r>
    </w:p>
    <w:p w14:paraId="1E7CFA31" w14:textId="77777777" w:rsidR="00783DD9"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Уголовный кодекс Российской Федерации [Электронный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от 13 июня 1996 № 63-ФЗ // </w:t>
      </w:r>
      <w:r w:rsidRPr="006D3569">
        <w:rPr>
          <w:rFonts w:ascii="Times New Roman" w:hAnsi="Times New Roman"/>
          <w:sz w:val="28"/>
          <w:szCs w:val="28"/>
        </w:rPr>
        <w:t>Рос. газ. – 1996. – № 113, 114, 115, 118. – (в ред. от 19 фев. 2018 г.). – СПС «Консультант Плюс».</w:t>
      </w:r>
    </w:p>
    <w:p w14:paraId="3B96F661" w14:textId="425F1F5D" w:rsidR="00783DD9"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Уголовно-процессуальный кодекс Российской Федерации [Электронный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от 18 дек. 2001 № 174-ФЗ // </w:t>
      </w:r>
      <w:r w:rsidRPr="006D3569">
        <w:rPr>
          <w:rFonts w:ascii="Times New Roman" w:hAnsi="Times New Roman"/>
          <w:sz w:val="28"/>
          <w:szCs w:val="28"/>
        </w:rPr>
        <w:t>Рос. газ. – 2001. – № 249. – (в ред. от 19 фев. 2018 г.). – СПС «Консультант Плюс».</w:t>
      </w:r>
    </w:p>
    <w:p w14:paraId="43FD391D" w14:textId="7E05DB45" w:rsidR="00595566" w:rsidRPr="006D3569" w:rsidRDefault="00881EC6"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Кодекс торгового мореплавания Российской Федерации [</w:t>
      </w:r>
      <w:r w:rsidR="00595566" w:rsidRPr="006D3569">
        <w:rPr>
          <w:rFonts w:ascii="Times New Roman" w:eastAsia="Arial Unicode MS" w:hAnsi="Times New Roman" w:cs="Times New Roman"/>
          <w:sz w:val="28"/>
          <w:szCs w:val="28"/>
        </w:rPr>
        <w:t>Электронный ресурс</w:t>
      </w:r>
      <w:proofErr w:type="gramStart"/>
      <w:r w:rsidR="00595566" w:rsidRPr="006D3569">
        <w:rPr>
          <w:rFonts w:ascii="Times New Roman" w:eastAsia="Arial Unicode MS" w:hAnsi="Times New Roman" w:cs="Times New Roman"/>
          <w:sz w:val="28"/>
          <w:szCs w:val="28"/>
        </w:rPr>
        <w:t>] :</w:t>
      </w:r>
      <w:proofErr w:type="gramEnd"/>
      <w:r w:rsidR="00595566" w:rsidRPr="006D3569">
        <w:rPr>
          <w:rFonts w:ascii="Times New Roman" w:eastAsia="Arial Unicode MS" w:hAnsi="Times New Roman" w:cs="Times New Roman"/>
          <w:sz w:val="28"/>
          <w:szCs w:val="28"/>
        </w:rPr>
        <w:t xml:space="preserve"> от 30 апр. 1999 № 81-ФЗ // Рос</w:t>
      </w:r>
      <w:r w:rsidRPr="006D3569">
        <w:rPr>
          <w:rFonts w:ascii="Times New Roman" w:eastAsia="Arial Unicode MS" w:hAnsi="Times New Roman" w:cs="Times New Roman"/>
          <w:sz w:val="28"/>
          <w:szCs w:val="28"/>
        </w:rPr>
        <w:t>.</w:t>
      </w:r>
      <w:r w:rsidR="00595566" w:rsidRPr="006D3569">
        <w:rPr>
          <w:rFonts w:ascii="Times New Roman" w:eastAsia="Arial Unicode MS" w:hAnsi="Times New Roman" w:cs="Times New Roman"/>
          <w:sz w:val="28"/>
          <w:szCs w:val="28"/>
        </w:rPr>
        <w:t xml:space="preserve"> га</w:t>
      </w:r>
      <w:r w:rsidRPr="006D3569">
        <w:rPr>
          <w:rFonts w:ascii="Times New Roman" w:eastAsia="Arial Unicode MS" w:hAnsi="Times New Roman" w:cs="Times New Roman"/>
          <w:sz w:val="28"/>
          <w:szCs w:val="28"/>
        </w:rPr>
        <w:t>з. -</w:t>
      </w:r>
      <w:r w:rsidR="00595566" w:rsidRPr="006D3569">
        <w:rPr>
          <w:rFonts w:ascii="Times New Roman" w:eastAsia="Arial Unicode MS" w:hAnsi="Times New Roman" w:cs="Times New Roman"/>
          <w:sz w:val="28"/>
          <w:szCs w:val="28"/>
        </w:rPr>
        <w:t xml:space="preserve"> 1999. </w:t>
      </w:r>
      <w:r w:rsidRPr="006D3569">
        <w:rPr>
          <w:rFonts w:ascii="Times New Roman" w:eastAsia="Arial Unicode MS" w:hAnsi="Times New Roman" w:cs="Times New Roman"/>
          <w:sz w:val="28"/>
          <w:szCs w:val="28"/>
        </w:rPr>
        <w:t xml:space="preserve">- </w:t>
      </w:r>
      <w:r w:rsidR="00595566" w:rsidRPr="006D3569">
        <w:rPr>
          <w:rFonts w:ascii="Times New Roman" w:eastAsia="Arial Unicode MS" w:hAnsi="Times New Roman" w:cs="Times New Roman"/>
          <w:sz w:val="28"/>
          <w:szCs w:val="28"/>
        </w:rPr>
        <w:t>№ 85-86.</w:t>
      </w:r>
      <w:r w:rsidRPr="006D3569">
        <w:rPr>
          <w:rFonts w:ascii="Times New Roman" w:eastAsia="Arial Unicode MS" w:hAnsi="Times New Roman" w:cs="Times New Roman"/>
          <w:sz w:val="28"/>
          <w:szCs w:val="28"/>
        </w:rPr>
        <w:t xml:space="preserve"> -</w:t>
      </w:r>
      <w:r w:rsidR="00595566" w:rsidRPr="006D3569">
        <w:rPr>
          <w:rFonts w:ascii="Times New Roman" w:eastAsia="Arial Unicode MS" w:hAnsi="Times New Roman" w:cs="Times New Roman"/>
          <w:sz w:val="28"/>
          <w:szCs w:val="28"/>
        </w:rPr>
        <w:t xml:space="preserve"> (в ред. от 29.12.2017). </w:t>
      </w:r>
      <w:r w:rsidRPr="006D3569">
        <w:rPr>
          <w:rFonts w:ascii="Times New Roman" w:hAnsi="Times New Roman"/>
          <w:sz w:val="28"/>
          <w:szCs w:val="28"/>
        </w:rPr>
        <w:t>– СПС «Консультант Плюс».</w:t>
      </w:r>
    </w:p>
    <w:p w14:paraId="2976B324" w14:textId="77777777" w:rsidR="00783DD9"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hAnsi="Times New Roman" w:cs="Times New Roman"/>
          <w:sz w:val="28"/>
          <w:szCs w:val="28"/>
        </w:rPr>
        <w:t>Об основах охраны здоровья граждан в Российской Федерации</w:t>
      </w:r>
      <w:r w:rsidRPr="006D3569">
        <w:rPr>
          <w:rFonts w:ascii="Times New Roman" w:hAnsi="Times New Roman"/>
          <w:sz w:val="28"/>
          <w:szCs w:val="28"/>
        </w:rPr>
        <w:t xml:space="preserve"> [Электронный ресурс</w:t>
      </w:r>
      <w:proofErr w:type="gramStart"/>
      <w:r w:rsidRPr="006D3569">
        <w:rPr>
          <w:rFonts w:ascii="Times New Roman" w:hAnsi="Times New Roman"/>
          <w:sz w:val="28"/>
          <w:szCs w:val="28"/>
        </w:rPr>
        <w:t>] :</w:t>
      </w:r>
      <w:proofErr w:type="gramEnd"/>
      <w:r w:rsidRPr="006D3569">
        <w:rPr>
          <w:rFonts w:ascii="Times New Roman" w:hAnsi="Times New Roman"/>
          <w:sz w:val="28"/>
          <w:szCs w:val="28"/>
        </w:rPr>
        <w:t xml:space="preserve"> </w:t>
      </w:r>
      <w:proofErr w:type="spellStart"/>
      <w:r w:rsidRPr="006D3569">
        <w:rPr>
          <w:rFonts w:ascii="Times New Roman" w:hAnsi="Times New Roman"/>
          <w:sz w:val="28"/>
          <w:szCs w:val="28"/>
        </w:rPr>
        <w:t>федер</w:t>
      </w:r>
      <w:proofErr w:type="spellEnd"/>
      <w:r w:rsidRPr="006D3569">
        <w:rPr>
          <w:rFonts w:ascii="Times New Roman" w:hAnsi="Times New Roman"/>
          <w:sz w:val="28"/>
          <w:szCs w:val="28"/>
        </w:rPr>
        <w:t xml:space="preserve">. закон от 21 </w:t>
      </w:r>
      <w:proofErr w:type="spellStart"/>
      <w:r w:rsidRPr="006D3569">
        <w:rPr>
          <w:rFonts w:ascii="Times New Roman" w:hAnsi="Times New Roman"/>
          <w:sz w:val="28"/>
          <w:szCs w:val="28"/>
        </w:rPr>
        <w:t>нояб</w:t>
      </w:r>
      <w:proofErr w:type="spellEnd"/>
      <w:r w:rsidRPr="006D3569">
        <w:rPr>
          <w:rFonts w:ascii="Times New Roman" w:hAnsi="Times New Roman"/>
          <w:sz w:val="28"/>
          <w:szCs w:val="28"/>
        </w:rPr>
        <w:t xml:space="preserve">. 2011 г. № 323-ФЗ // Рос. газ. – 2011. – № 263. – (в ред. от 07 </w:t>
      </w:r>
      <w:proofErr w:type="spellStart"/>
      <w:r w:rsidRPr="006D3569">
        <w:rPr>
          <w:rFonts w:ascii="Times New Roman" w:hAnsi="Times New Roman"/>
          <w:sz w:val="28"/>
          <w:szCs w:val="28"/>
        </w:rPr>
        <w:t>мар</w:t>
      </w:r>
      <w:proofErr w:type="spellEnd"/>
      <w:r w:rsidRPr="006D3569">
        <w:rPr>
          <w:rFonts w:ascii="Times New Roman" w:hAnsi="Times New Roman"/>
          <w:sz w:val="28"/>
          <w:szCs w:val="28"/>
        </w:rPr>
        <w:t>. 2018 г.). – СПС «Консультант Плюс».</w:t>
      </w:r>
    </w:p>
    <w:p w14:paraId="49C345FE" w14:textId="77777777" w:rsidR="00783DD9"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hAnsi="Times New Roman" w:cs="Times New Roman"/>
          <w:sz w:val="28"/>
          <w:szCs w:val="28"/>
        </w:rPr>
        <w:lastRenderedPageBreak/>
        <w:t xml:space="preserve">О безопасности дорожного движения </w:t>
      </w:r>
      <w:r w:rsidRPr="006D3569">
        <w:rPr>
          <w:rFonts w:ascii="Times New Roman" w:eastAsia="Arial Unicode MS" w:hAnsi="Times New Roman" w:cs="Times New Roman"/>
          <w:sz w:val="28"/>
          <w:szCs w:val="28"/>
        </w:rPr>
        <w:t>[Электронный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от 10 дек. 1995 № 196-ФЗ // </w:t>
      </w:r>
      <w:r w:rsidRPr="006D3569">
        <w:rPr>
          <w:rFonts w:ascii="Times New Roman" w:hAnsi="Times New Roman"/>
          <w:sz w:val="28"/>
          <w:szCs w:val="28"/>
        </w:rPr>
        <w:t xml:space="preserve">Рос. газ. – 1995. – № 245. – (в ред. от 26 </w:t>
      </w:r>
      <w:proofErr w:type="spellStart"/>
      <w:r w:rsidRPr="006D3569">
        <w:rPr>
          <w:rFonts w:ascii="Times New Roman" w:hAnsi="Times New Roman"/>
          <w:sz w:val="28"/>
          <w:szCs w:val="28"/>
        </w:rPr>
        <w:t>июл</w:t>
      </w:r>
      <w:proofErr w:type="spellEnd"/>
      <w:r w:rsidRPr="006D3569">
        <w:rPr>
          <w:rFonts w:ascii="Times New Roman" w:hAnsi="Times New Roman"/>
          <w:sz w:val="28"/>
          <w:szCs w:val="28"/>
        </w:rPr>
        <w:t>. 2017 г.). – СПС «Консультант Плюс».</w:t>
      </w:r>
    </w:p>
    <w:p w14:paraId="6360F9E9" w14:textId="5A529033" w:rsidR="00783DD9"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hAnsi="Times New Roman" w:cs="Times New Roman"/>
          <w:sz w:val="28"/>
          <w:szCs w:val="28"/>
        </w:rPr>
        <w:t xml:space="preserve">Об аудиторской деятельности </w:t>
      </w:r>
      <w:r w:rsidRPr="006D3569">
        <w:rPr>
          <w:rFonts w:ascii="Times New Roman" w:eastAsia="Arial Unicode MS" w:hAnsi="Times New Roman" w:cs="Times New Roman"/>
          <w:sz w:val="28"/>
          <w:szCs w:val="28"/>
        </w:rPr>
        <w:t>[Электронный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от 30 дек. 2008 № 307-ФЗ // </w:t>
      </w:r>
      <w:r w:rsidRPr="006D3569">
        <w:rPr>
          <w:rFonts w:ascii="Times New Roman" w:hAnsi="Times New Roman"/>
          <w:sz w:val="28"/>
          <w:szCs w:val="28"/>
        </w:rPr>
        <w:t>Рос. газ. – 2008. – № 267. – (в ред. от 31 дек. 2017 г.). – СПС «Консультант Плюс».</w:t>
      </w:r>
    </w:p>
    <w:p w14:paraId="2C72CFDE" w14:textId="141ADFA4" w:rsidR="00E67D17" w:rsidRPr="006D3569" w:rsidRDefault="00E67D17"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hAnsi="Times New Roman" w:cs="Times New Roman"/>
          <w:sz w:val="28"/>
          <w:szCs w:val="28"/>
        </w:rPr>
        <w:t>О бухгалтерском учете [Электронный ресурс</w:t>
      </w:r>
      <w:proofErr w:type="gramStart"/>
      <w:r w:rsidRPr="006D3569">
        <w:rPr>
          <w:rFonts w:ascii="Times New Roman" w:hAnsi="Times New Roman" w:cs="Times New Roman"/>
          <w:sz w:val="28"/>
          <w:szCs w:val="28"/>
        </w:rPr>
        <w:t>] :</w:t>
      </w:r>
      <w:proofErr w:type="gramEnd"/>
      <w:r w:rsidRPr="006D3569">
        <w:rPr>
          <w:rFonts w:ascii="Times New Roman" w:hAnsi="Times New Roman" w:cs="Times New Roman"/>
          <w:sz w:val="28"/>
          <w:szCs w:val="28"/>
        </w:rPr>
        <w:t xml:space="preserve"> от 06 дек. 2011               № 402-ФЗ // Рос. газ. -  2011. - № 278. - (в ред. 31.12.2017). </w:t>
      </w:r>
      <w:r w:rsidRPr="006D3569">
        <w:rPr>
          <w:rFonts w:ascii="Times New Roman" w:hAnsi="Times New Roman"/>
          <w:sz w:val="28"/>
          <w:szCs w:val="28"/>
        </w:rPr>
        <w:t>– СПС «Консультант Плюс».</w:t>
      </w:r>
    </w:p>
    <w:p w14:paraId="1A605B47" w14:textId="345981B0" w:rsidR="00783DD9"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hAnsi="Times New Roman" w:cs="Times New Roman"/>
          <w:sz w:val="28"/>
          <w:szCs w:val="28"/>
        </w:rPr>
        <w:t xml:space="preserve">О физической культуре и спорте в Российской Федерации </w:t>
      </w:r>
      <w:r w:rsidRPr="006D3569">
        <w:rPr>
          <w:rFonts w:ascii="Times New Roman" w:eastAsia="Arial Unicode MS" w:hAnsi="Times New Roman" w:cs="Times New Roman"/>
          <w:sz w:val="28"/>
          <w:szCs w:val="28"/>
        </w:rPr>
        <w:t>[Электронный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от 04 дек. 2007 № 329-ФЗ // </w:t>
      </w:r>
      <w:r w:rsidRPr="006D3569">
        <w:rPr>
          <w:rFonts w:ascii="Times New Roman" w:hAnsi="Times New Roman"/>
          <w:sz w:val="28"/>
          <w:szCs w:val="28"/>
        </w:rPr>
        <w:t>Рос. газ. – 2007. – № 276. – (в ред. от 05 дек. 2017 г.). – СПС «Консультант Плюс».</w:t>
      </w:r>
    </w:p>
    <w:p w14:paraId="68D11D98" w14:textId="04450991" w:rsidR="00A11F52" w:rsidRPr="006D3569" w:rsidRDefault="00A11F52"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hAnsi="Times New Roman" w:cs="Times New Roman"/>
          <w:sz w:val="28"/>
          <w:szCs w:val="28"/>
        </w:rPr>
        <w:t xml:space="preserve">Об обязательном социальном страховании от несчастных случаев на производстве и профессиональных заболеваний </w:t>
      </w:r>
      <w:r w:rsidRPr="006D3569">
        <w:rPr>
          <w:rFonts w:ascii="Times New Roman" w:eastAsia="Arial Unicode MS" w:hAnsi="Times New Roman" w:cs="Times New Roman"/>
          <w:sz w:val="28"/>
          <w:szCs w:val="28"/>
        </w:rPr>
        <w:t>[Электронный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от 24 </w:t>
      </w:r>
      <w:proofErr w:type="spellStart"/>
      <w:r w:rsidRPr="006D3569">
        <w:rPr>
          <w:rFonts w:ascii="Times New Roman" w:eastAsia="Arial Unicode MS" w:hAnsi="Times New Roman" w:cs="Times New Roman"/>
          <w:sz w:val="28"/>
          <w:szCs w:val="28"/>
        </w:rPr>
        <w:t>июл</w:t>
      </w:r>
      <w:proofErr w:type="spellEnd"/>
      <w:r w:rsidRPr="006D3569">
        <w:rPr>
          <w:rFonts w:ascii="Times New Roman" w:eastAsia="Arial Unicode MS" w:hAnsi="Times New Roman" w:cs="Times New Roman"/>
          <w:sz w:val="28"/>
          <w:szCs w:val="28"/>
        </w:rPr>
        <w:t xml:space="preserve">. 1998 № 125-ФЗ // </w:t>
      </w:r>
      <w:r w:rsidRPr="006D3569">
        <w:rPr>
          <w:rFonts w:ascii="Times New Roman" w:hAnsi="Times New Roman"/>
          <w:sz w:val="28"/>
          <w:szCs w:val="28"/>
        </w:rPr>
        <w:t xml:space="preserve">Рос. газ. – 1998. – № 153-154. – (в ред. от 07 </w:t>
      </w:r>
      <w:proofErr w:type="spellStart"/>
      <w:r w:rsidRPr="006D3569">
        <w:rPr>
          <w:rFonts w:ascii="Times New Roman" w:hAnsi="Times New Roman"/>
          <w:sz w:val="28"/>
          <w:szCs w:val="28"/>
        </w:rPr>
        <w:t>мар</w:t>
      </w:r>
      <w:proofErr w:type="spellEnd"/>
      <w:r w:rsidRPr="006D3569">
        <w:rPr>
          <w:rFonts w:ascii="Times New Roman" w:hAnsi="Times New Roman"/>
          <w:sz w:val="28"/>
          <w:szCs w:val="28"/>
        </w:rPr>
        <w:t>. 2018 г.). – СПС «Консультант Плюс».</w:t>
      </w:r>
    </w:p>
    <w:p w14:paraId="17A600CB" w14:textId="77777777" w:rsidR="0059564B"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 xml:space="preserve">О государственной гражданской службе Российской Федерации </w:t>
      </w:r>
      <w:r w:rsidR="0059564B" w:rsidRPr="006D3569">
        <w:rPr>
          <w:rFonts w:ascii="Times New Roman" w:eastAsia="Arial Unicode MS" w:hAnsi="Times New Roman" w:cs="Times New Roman"/>
          <w:sz w:val="28"/>
          <w:szCs w:val="28"/>
        </w:rPr>
        <w:t>[Электронный ресурс</w:t>
      </w:r>
      <w:proofErr w:type="gramStart"/>
      <w:r w:rsidR="0059564B" w:rsidRPr="006D3569">
        <w:rPr>
          <w:rFonts w:ascii="Times New Roman" w:eastAsia="Arial Unicode MS" w:hAnsi="Times New Roman" w:cs="Times New Roman"/>
          <w:sz w:val="28"/>
          <w:szCs w:val="28"/>
        </w:rPr>
        <w:t>] :</w:t>
      </w:r>
      <w:proofErr w:type="gramEnd"/>
      <w:r w:rsidR="0059564B" w:rsidRPr="006D3569">
        <w:rPr>
          <w:rFonts w:ascii="Times New Roman" w:eastAsia="Arial Unicode MS" w:hAnsi="Times New Roman" w:cs="Times New Roman"/>
          <w:sz w:val="28"/>
          <w:szCs w:val="28"/>
        </w:rPr>
        <w:t xml:space="preserve"> от 27 </w:t>
      </w:r>
      <w:proofErr w:type="spellStart"/>
      <w:r w:rsidR="0059564B" w:rsidRPr="006D3569">
        <w:rPr>
          <w:rFonts w:ascii="Times New Roman" w:eastAsia="Arial Unicode MS" w:hAnsi="Times New Roman" w:cs="Times New Roman"/>
          <w:sz w:val="28"/>
          <w:szCs w:val="28"/>
        </w:rPr>
        <w:t>июл</w:t>
      </w:r>
      <w:proofErr w:type="spellEnd"/>
      <w:r w:rsidR="0059564B" w:rsidRPr="006D3569">
        <w:rPr>
          <w:rFonts w:ascii="Times New Roman" w:eastAsia="Arial Unicode MS" w:hAnsi="Times New Roman" w:cs="Times New Roman"/>
          <w:sz w:val="28"/>
          <w:szCs w:val="28"/>
        </w:rPr>
        <w:t xml:space="preserve">. 2004 № 79-ФЗ // </w:t>
      </w:r>
      <w:r w:rsidR="0059564B" w:rsidRPr="006D3569">
        <w:rPr>
          <w:rFonts w:ascii="Times New Roman" w:hAnsi="Times New Roman"/>
          <w:sz w:val="28"/>
          <w:szCs w:val="28"/>
        </w:rPr>
        <w:t xml:space="preserve">Рос. газ. – 2004. – № 162. – (в ред. от 28 дек. 2017 г.). – СПС «Консультант Плюс». </w:t>
      </w:r>
    </w:p>
    <w:p w14:paraId="3266457F" w14:textId="77777777" w:rsidR="0059564B" w:rsidRPr="006D3569" w:rsidRDefault="0059564B"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Об использовании атомной энергии [Электронный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от 21 </w:t>
      </w:r>
      <w:proofErr w:type="spellStart"/>
      <w:r w:rsidRPr="006D3569">
        <w:rPr>
          <w:rFonts w:ascii="Times New Roman" w:eastAsia="Arial Unicode MS" w:hAnsi="Times New Roman" w:cs="Times New Roman"/>
          <w:sz w:val="28"/>
          <w:szCs w:val="28"/>
        </w:rPr>
        <w:t>нояб</w:t>
      </w:r>
      <w:proofErr w:type="spellEnd"/>
      <w:r w:rsidRPr="006D3569">
        <w:rPr>
          <w:rFonts w:ascii="Times New Roman" w:eastAsia="Arial Unicode MS" w:hAnsi="Times New Roman" w:cs="Times New Roman"/>
          <w:sz w:val="28"/>
          <w:szCs w:val="28"/>
        </w:rPr>
        <w:t xml:space="preserve">. 1995 № 170-ФЗ // </w:t>
      </w:r>
      <w:r w:rsidRPr="006D3569">
        <w:rPr>
          <w:rFonts w:ascii="Times New Roman" w:hAnsi="Times New Roman"/>
          <w:sz w:val="28"/>
          <w:szCs w:val="28"/>
        </w:rPr>
        <w:t xml:space="preserve">Рос. газ. – 1995. – № 230. – (в ред. от 03 </w:t>
      </w:r>
      <w:proofErr w:type="spellStart"/>
      <w:r w:rsidRPr="006D3569">
        <w:rPr>
          <w:rFonts w:ascii="Times New Roman" w:hAnsi="Times New Roman"/>
          <w:sz w:val="28"/>
          <w:szCs w:val="28"/>
        </w:rPr>
        <w:t>июл</w:t>
      </w:r>
      <w:proofErr w:type="spellEnd"/>
      <w:r w:rsidRPr="006D3569">
        <w:rPr>
          <w:rFonts w:ascii="Times New Roman" w:hAnsi="Times New Roman"/>
          <w:sz w:val="28"/>
          <w:szCs w:val="28"/>
        </w:rPr>
        <w:t xml:space="preserve">. 2016 г.). – СПС «Консультант Плюс». </w:t>
      </w:r>
    </w:p>
    <w:p w14:paraId="2DD94057" w14:textId="40164BC9" w:rsidR="0059564B" w:rsidRPr="006D3569" w:rsidRDefault="0059564B"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 xml:space="preserve">Устав о дисциплине работников организаций, эксплуатирующих особо </w:t>
      </w:r>
      <w:proofErr w:type="spellStart"/>
      <w:r w:rsidRPr="006D3569">
        <w:rPr>
          <w:rFonts w:ascii="Times New Roman" w:eastAsia="Arial Unicode MS" w:hAnsi="Times New Roman" w:cs="Times New Roman"/>
          <w:sz w:val="28"/>
          <w:szCs w:val="28"/>
        </w:rPr>
        <w:t>радиационно</w:t>
      </w:r>
      <w:proofErr w:type="spellEnd"/>
      <w:r w:rsidRPr="006D3569">
        <w:rPr>
          <w:rFonts w:ascii="Times New Roman" w:eastAsia="Arial Unicode MS" w:hAnsi="Times New Roman" w:cs="Times New Roman"/>
          <w:sz w:val="28"/>
          <w:szCs w:val="28"/>
        </w:rPr>
        <w:t xml:space="preserve"> опасные и </w:t>
      </w:r>
      <w:proofErr w:type="spellStart"/>
      <w:r w:rsidRPr="006D3569">
        <w:rPr>
          <w:rFonts w:ascii="Times New Roman" w:eastAsia="Arial Unicode MS" w:hAnsi="Times New Roman" w:cs="Times New Roman"/>
          <w:sz w:val="28"/>
          <w:szCs w:val="28"/>
        </w:rPr>
        <w:t>ядерно</w:t>
      </w:r>
      <w:proofErr w:type="spellEnd"/>
      <w:r w:rsidRPr="006D3569">
        <w:rPr>
          <w:rFonts w:ascii="Times New Roman" w:eastAsia="Arial Unicode MS" w:hAnsi="Times New Roman" w:cs="Times New Roman"/>
          <w:sz w:val="28"/>
          <w:szCs w:val="28"/>
        </w:rPr>
        <w:t xml:space="preserve"> опасные производства и объекты в области использования атомной энергии [Электронный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от 08 </w:t>
      </w:r>
      <w:proofErr w:type="spellStart"/>
      <w:r w:rsidRPr="006D3569">
        <w:rPr>
          <w:rFonts w:ascii="Times New Roman" w:eastAsia="Arial Unicode MS" w:hAnsi="Times New Roman" w:cs="Times New Roman"/>
          <w:sz w:val="28"/>
          <w:szCs w:val="28"/>
        </w:rPr>
        <w:t>мар</w:t>
      </w:r>
      <w:proofErr w:type="spellEnd"/>
      <w:r w:rsidRPr="006D3569">
        <w:rPr>
          <w:rFonts w:ascii="Times New Roman" w:eastAsia="Arial Unicode MS" w:hAnsi="Times New Roman" w:cs="Times New Roman"/>
          <w:sz w:val="28"/>
          <w:szCs w:val="28"/>
        </w:rPr>
        <w:t xml:space="preserve">. 2011 № 35-ФЗ // </w:t>
      </w:r>
      <w:r w:rsidRPr="006D3569">
        <w:rPr>
          <w:rFonts w:ascii="Times New Roman" w:hAnsi="Times New Roman"/>
          <w:sz w:val="28"/>
          <w:szCs w:val="28"/>
        </w:rPr>
        <w:t xml:space="preserve">Рос. газ. – 2011. – № 51. – (в ред. от 30 </w:t>
      </w:r>
      <w:proofErr w:type="spellStart"/>
      <w:r w:rsidRPr="006D3569">
        <w:rPr>
          <w:rFonts w:ascii="Times New Roman" w:hAnsi="Times New Roman"/>
          <w:sz w:val="28"/>
          <w:szCs w:val="28"/>
        </w:rPr>
        <w:t>нояб</w:t>
      </w:r>
      <w:proofErr w:type="spellEnd"/>
      <w:r w:rsidRPr="006D3569">
        <w:rPr>
          <w:rFonts w:ascii="Times New Roman" w:hAnsi="Times New Roman"/>
          <w:sz w:val="28"/>
          <w:szCs w:val="28"/>
        </w:rPr>
        <w:t xml:space="preserve">. 2011 г.). – СПС «Консультант Плюс». </w:t>
      </w:r>
    </w:p>
    <w:p w14:paraId="2B62C7ED" w14:textId="1ADD10C6" w:rsidR="00783DD9"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hAnsi="Times New Roman" w:cs="Times New Roman"/>
          <w:sz w:val="28"/>
          <w:szCs w:val="28"/>
        </w:rPr>
        <w:t xml:space="preserve">О внесении изменений в статью 22.1 Федерального закона «О государственной регистрации юридических лиц и индивидуальных предпринимателей» и Трудовой кодекс Российской Федерации </w:t>
      </w:r>
      <w:r w:rsidRPr="006D3569">
        <w:rPr>
          <w:rFonts w:ascii="Times New Roman" w:eastAsia="Arial Unicode MS" w:hAnsi="Times New Roman" w:cs="Times New Roman"/>
          <w:sz w:val="28"/>
          <w:szCs w:val="28"/>
        </w:rPr>
        <w:t xml:space="preserve">[Электронный </w:t>
      </w:r>
      <w:r w:rsidRPr="006D3569">
        <w:rPr>
          <w:rFonts w:ascii="Times New Roman" w:eastAsia="Arial Unicode MS" w:hAnsi="Times New Roman" w:cs="Times New Roman"/>
          <w:sz w:val="28"/>
          <w:szCs w:val="28"/>
        </w:rPr>
        <w:lastRenderedPageBreak/>
        <w:t>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от 23 дек. 2010 № 387-ФЗ // </w:t>
      </w:r>
      <w:r w:rsidRPr="006D3569">
        <w:rPr>
          <w:rFonts w:ascii="Times New Roman" w:hAnsi="Times New Roman"/>
          <w:sz w:val="28"/>
          <w:szCs w:val="28"/>
        </w:rPr>
        <w:t>Рос. газ. – 2010. – № 293. – СПС «Консультант Плюс».</w:t>
      </w:r>
    </w:p>
    <w:p w14:paraId="079C8679" w14:textId="77777777" w:rsidR="00783DD9"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hAnsi="Times New Roman" w:cs="Times New Roman"/>
          <w:sz w:val="28"/>
          <w:szCs w:val="28"/>
        </w:rPr>
        <w:t xml:space="preserve">О внесении изменений в отдельные законодательные акты Российской Федерации </w:t>
      </w:r>
      <w:r w:rsidRPr="006D3569">
        <w:rPr>
          <w:rFonts w:ascii="Times New Roman" w:eastAsia="Arial Unicode MS" w:hAnsi="Times New Roman" w:cs="Times New Roman"/>
          <w:sz w:val="28"/>
          <w:szCs w:val="28"/>
        </w:rPr>
        <w:t>[Электронный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от 31 дек. 2012 № 489-ФЗ // </w:t>
      </w:r>
      <w:r w:rsidRPr="006D3569">
        <w:rPr>
          <w:rFonts w:ascii="Times New Roman" w:hAnsi="Times New Roman"/>
          <w:sz w:val="28"/>
          <w:szCs w:val="28"/>
        </w:rPr>
        <w:t>Рос. газ. – 2015. – № 1. – СПС «Консультант Плюс».</w:t>
      </w:r>
    </w:p>
    <w:p w14:paraId="1ADF8C5A" w14:textId="77777777" w:rsidR="00783DD9"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Воздушный кодекс Союза ССР [Электронный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w:t>
      </w:r>
      <w:r w:rsidRPr="006D3569">
        <w:rPr>
          <w:rFonts w:ascii="Times New Roman" w:eastAsia="Times New Roman" w:hAnsi="Times New Roman"/>
          <w:sz w:val="28"/>
          <w:szCs w:val="28"/>
        </w:rPr>
        <w:t>утв. Постановлением ЦИК СССР № 14, СНК СССР от 07.08.1935 № 1713</w:t>
      </w:r>
      <w:r w:rsidRPr="006D3569">
        <w:rPr>
          <w:rFonts w:ascii="Times New Roman" w:hAnsi="Times New Roman"/>
          <w:sz w:val="28"/>
          <w:szCs w:val="28"/>
        </w:rPr>
        <w:t xml:space="preserve">  </w:t>
      </w:r>
      <w:r w:rsidRPr="006D3569">
        <w:rPr>
          <w:rFonts w:ascii="Times New Roman" w:eastAsia="Arial Unicode MS" w:hAnsi="Times New Roman" w:cs="Times New Roman"/>
          <w:sz w:val="28"/>
          <w:szCs w:val="28"/>
        </w:rPr>
        <w:t xml:space="preserve">// </w:t>
      </w:r>
      <w:r w:rsidRPr="006D3569">
        <w:rPr>
          <w:rFonts w:ascii="Times New Roman" w:hAnsi="Times New Roman"/>
          <w:sz w:val="28"/>
          <w:szCs w:val="28"/>
        </w:rPr>
        <w:t xml:space="preserve">Собр. </w:t>
      </w:r>
      <w:proofErr w:type="spellStart"/>
      <w:r w:rsidRPr="006D3569">
        <w:rPr>
          <w:rFonts w:ascii="Times New Roman" w:hAnsi="Times New Roman"/>
          <w:sz w:val="28"/>
          <w:szCs w:val="28"/>
        </w:rPr>
        <w:t>зак</w:t>
      </w:r>
      <w:proofErr w:type="spellEnd"/>
      <w:r w:rsidRPr="006D3569">
        <w:rPr>
          <w:rFonts w:ascii="Times New Roman" w:hAnsi="Times New Roman"/>
          <w:sz w:val="28"/>
          <w:szCs w:val="28"/>
        </w:rPr>
        <w:t>. СССР. – 1935. – № 43. – ст. 359-б. – (утр. силу). – СПС «Консультант Плюс».</w:t>
      </w:r>
    </w:p>
    <w:p w14:paraId="0D181B9C" w14:textId="77777777" w:rsidR="00783DD9"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Кодекс законов о труде Р.С.Ф.С.Р. [Электронный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w:t>
      </w:r>
      <w:r w:rsidRPr="006D3569">
        <w:rPr>
          <w:rFonts w:ascii="Times New Roman" w:eastAsia="Times New Roman" w:hAnsi="Times New Roman"/>
          <w:sz w:val="28"/>
          <w:szCs w:val="28"/>
        </w:rPr>
        <w:t>утв. Постановлением ВЦИК от 09.11.1922</w:t>
      </w:r>
      <w:r w:rsidRPr="006D3569">
        <w:rPr>
          <w:rFonts w:ascii="Times New Roman" w:hAnsi="Times New Roman"/>
          <w:sz w:val="28"/>
          <w:szCs w:val="28"/>
        </w:rPr>
        <w:t xml:space="preserve">  </w:t>
      </w:r>
      <w:r w:rsidRPr="006D3569">
        <w:rPr>
          <w:rFonts w:ascii="Times New Roman" w:eastAsia="Arial Unicode MS" w:hAnsi="Times New Roman" w:cs="Times New Roman"/>
          <w:sz w:val="28"/>
          <w:szCs w:val="28"/>
        </w:rPr>
        <w:t xml:space="preserve">// </w:t>
      </w:r>
      <w:r w:rsidRPr="006D3569">
        <w:rPr>
          <w:rFonts w:ascii="Times New Roman" w:hAnsi="Times New Roman"/>
          <w:sz w:val="28"/>
          <w:szCs w:val="28"/>
        </w:rPr>
        <w:t>СУ СССР. – 1922. – № 70. – ст. 903. – (утр. силу). – СПС «Консультант Плюс».</w:t>
      </w:r>
    </w:p>
    <w:p w14:paraId="08827989" w14:textId="6BCB8D21" w:rsidR="00783DD9" w:rsidRPr="006D3569" w:rsidRDefault="00783DD9"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Кодекс законов о труде Российской Федерации [Электронный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w:t>
      </w:r>
      <w:r w:rsidRPr="006D3569">
        <w:rPr>
          <w:rFonts w:ascii="Times New Roman" w:eastAsia="Times New Roman" w:hAnsi="Times New Roman"/>
          <w:sz w:val="28"/>
          <w:szCs w:val="28"/>
        </w:rPr>
        <w:t>утв. ВС РСФСР от 09.12.1971</w:t>
      </w:r>
      <w:r w:rsidRPr="006D3569">
        <w:rPr>
          <w:rFonts w:ascii="Times New Roman" w:hAnsi="Times New Roman"/>
          <w:sz w:val="28"/>
          <w:szCs w:val="28"/>
        </w:rPr>
        <w:t xml:space="preserve">  </w:t>
      </w:r>
      <w:r w:rsidRPr="006D3569">
        <w:rPr>
          <w:rFonts w:ascii="Times New Roman" w:eastAsia="Arial Unicode MS" w:hAnsi="Times New Roman" w:cs="Times New Roman"/>
          <w:sz w:val="28"/>
          <w:szCs w:val="28"/>
        </w:rPr>
        <w:t xml:space="preserve">// </w:t>
      </w:r>
      <w:r w:rsidRPr="006D3569">
        <w:rPr>
          <w:rFonts w:ascii="Times New Roman" w:hAnsi="Times New Roman"/>
          <w:sz w:val="28"/>
          <w:szCs w:val="28"/>
        </w:rPr>
        <w:t xml:space="preserve">Свод законов РСФСР. – т. 2. – с. 123. – (утр. силу). </w:t>
      </w:r>
      <w:bookmarkStart w:id="76" w:name="_Hlk509586056"/>
      <w:r w:rsidRPr="006D3569">
        <w:rPr>
          <w:rFonts w:ascii="Times New Roman" w:hAnsi="Times New Roman"/>
          <w:sz w:val="28"/>
          <w:szCs w:val="28"/>
        </w:rPr>
        <w:t>– СПС «Консультант Плюс».</w:t>
      </w:r>
      <w:bookmarkEnd w:id="76"/>
    </w:p>
    <w:p w14:paraId="6DDBF434" w14:textId="072E70C4" w:rsidR="0031275F" w:rsidRPr="006D3569" w:rsidRDefault="00BD0EA3"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Уголовный кодекс РСФСР [Электронный ресурс</w:t>
      </w:r>
      <w:proofErr w:type="gramStart"/>
      <w:r w:rsidRPr="006D3569">
        <w:rPr>
          <w:rFonts w:ascii="Times New Roman" w:eastAsia="Arial Unicode MS" w:hAnsi="Times New Roman" w:cs="Times New Roman"/>
          <w:sz w:val="28"/>
          <w:szCs w:val="28"/>
        </w:rPr>
        <w:t>] :</w:t>
      </w:r>
      <w:proofErr w:type="gramEnd"/>
      <w:r w:rsidRPr="006D3569">
        <w:rPr>
          <w:rFonts w:ascii="Times New Roman" w:eastAsia="Arial Unicode MS" w:hAnsi="Times New Roman" w:cs="Times New Roman"/>
          <w:sz w:val="28"/>
          <w:szCs w:val="28"/>
        </w:rPr>
        <w:t xml:space="preserve"> утв. ВС РСФСР от 27 окт. 1960 // Ведомости ВС РСФСР. - 1960. - № 40. - Ст. 591. – (утр. силу). – СПС «Консультант Плюс».</w:t>
      </w:r>
    </w:p>
    <w:p w14:paraId="49F1E9A8" w14:textId="77777777" w:rsidR="00881EC6" w:rsidRPr="006D3569" w:rsidRDefault="00881EC6"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 xml:space="preserve"> Приказ Минтранса РФ от 22.07.2008 № 112 «Об утверждении Положения о морских лоцманах Российской Федерации» [Электронный ресурс] // Рос. газ. - 2008. - № 195. - (в ред. от 09.03.2010, с изм. от 22.11.2017). – СПС «Консультант Плюс».</w:t>
      </w:r>
    </w:p>
    <w:p w14:paraId="63F86982" w14:textId="70CB7FC7" w:rsidR="00881EC6" w:rsidRPr="006D3569" w:rsidRDefault="00881EC6"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 xml:space="preserve"> Приказ Минздрава России от 29.11.2012 №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(Зарегистрировано в Минюсте России 29.03.2013 № 27918) [Электронный ресурс] // Рос. газ. – 2013. - № 80. - (в ред. от 10.02.2016). – СПС «Консультант Плюс».</w:t>
      </w:r>
    </w:p>
    <w:p w14:paraId="6CAB5D95" w14:textId="49FC67B1" w:rsidR="0053431C" w:rsidRPr="006D3569" w:rsidRDefault="00764770"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eastAsia="Arial Unicode MS" w:hAnsi="Times New Roman" w:cs="Times New Roman"/>
          <w:sz w:val="28"/>
          <w:szCs w:val="28"/>
        </w:rPr>
        <w:t xml:space="preserve">Письмо Роструда от 01.10.2012 № 1286-6-1 </w:t>
      </w:r>
      <w:bookmarkStart w:id="77" w:name="_Hlk510091962"/>
      <w:r w:rsidRPr="006D3569">
        <w:rPr>
          <w:rFonts w:ascii="Times New Roman" w:eastAsia="Arial Unicode MS" w:hAnsi="Times New Roman" w:cs="Times New Roman"/>
          <w:sz w:val="28"/>
          <w:szCs w:val="28"/>
        </w:rPr>
        <w:t xml:space="preserve">[Электронный ресурс] // </w:t>
      </w:r>
      <w:bookmarkEnd w:id="77"/>
      <w:r w:rsidRPr="006D3569">
        <w:rPr>
          <w:rFonts w:ascii="Times New Roman" w:eastAsia="Arial Unicode MS" w:hAnsi="Times New Roman" w:cs="Times New Roman"/>
          <w:sz w:val="28"/>
          <w:szCs w:val="28"/>
        </w:rPr>
        <w:t xml:space="preserve">Нормативные акты для бухгалтера. - 2012. - № 24. </w:t>
      </w:r>
      <w:bookmarkStart w:id="78" w:name="_Hlk510091983"/>
      <w:r w:rsidRPr="006D3569">
        <w:rPr>
          <w:rFonts w:ascii="Times New Roman" w:hAnsi="Times New Roman"/>
          <w:sz w:val="28"/>
          <w:szCs w:val="28"/>
        </w:rPr>
        <w:t xml:space="preserve">– СПС «Консультант </w:t>
      </w:r>
      <w:r w:rsidRPr="006D3569">
        <w:rPr>
          <w:rFonts w:ascii="Times New Roman" w:hAnsi="Times New Roman"/>
          <w:sz w:val="28"/>
          <w:szCs w:val="28"/>
        </w:rPr>
        <w:lastRenderedPageBreak/>
        <w:t>Плюс».</w:t>
      </w:r>
      <w:bookmarkEnd w:id="78"/>
    </w:p>
    <w:p w14:paraId="7322C571" w14:textId="7CDF223F" w:rsidR="00227E75" w:rsidRPr="006D3569" w:rsidRDefault="00227E75"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hAnsi="Times New Roman" w:cs="Times New Roman"/>
          <w:sz w:val="28"/>
          <w:szCs w:val="28"/>
        </w:rPr>
        <w:t>Письмо Роструда от 19.10.2006 № 1746-6-1 [Электронный ресурс] // Официальные документы (приложение к «Учет. Налоги. Право»). - 2006. - № 42. – СПС «Консультант Плюс».</w:t>
      </w:r>
    </w:p>
    <w:p w14:paraId="1731B583" w14:textId="5BD16F9C" w:rsidR="00915431" w:rsidRPr="006D3569" w:rsidRDefault="00915431" w:rsidP="00834E82">
      <w:pPr>
        <w:widowControl w:val="0"/>
        <w:numPr>
          <w:ilvl w:val="0"/>
          <w:numId w:val="6"/>
        </w:numPr>
        <w:spacing w:after="0" w:line="360" w:lineRule="auto"/>
        <w:ind w:left="0" w:firstLine="709"/>
        <w:jc w:val="both"/>
        <w:rPr>
          <w:rFonts w:ascii="Times New Roman" w:eastAsia="Arial Unicode MS" w:hAnsi="Times New Roman" w:cs="Times New Roman"/>
          <w:sz w:val="28"/>
          <w:szCs w:val="28"/>
        </w:rPr>
      </w:pPr>
      <w:r w:rsidRPr="006D3569">
        <w:rPr>
          <w:rFonts w:ascii="Times New Roman" w:hAnsi="Times New Roman" w:cs="Times New Roman"/>
          <w:sz w:val="28"/>
          <w:szCs w:val="28"/>
        </w:rPr>
        <w:t>Письмо Роструда от 30.05.2012 N ПГ/3890-6-1. [Электронный ресурс]. – СПС «Консультант Плюс».</w:t>
      </w:r>
    </w:p>
    <w:p w14:paraId="4106C16D" w14:textId="77777777" w:rsidR="00764770" w:rsidRPr="006D3569" w:rsidRDefault="00764770" w:rsidP="00834E82">
      <w:pPr>
        <w:widowControl w:val="0"/>
        <w:spacing w:after="0" w:line="360" w:lineRule="auto"/>
        <w:ind w:firstLine="709"/>
        <w:jc w:val="both"/>
        <w:rPr>
          <w:rFonts w:ascii="Times New Roman" w:eastAsia="Arial Unicode MS" w:hAnsi="Times New Roman" w:cs="Times New Roman"/>
          <w:sz w:val="28"/>
          <w:szCs w:val="28"/>
        </w:rPr>
      </w:pPr>
    </w:p>
    <w:p w14:paraId="107D406F" w14:textId="408CADDC" w:rsidR="00783DD9" w:rsidRPr="006D3569" w:rsidRDefault="00783DD9" w:rsidP="00834E82">
      <w:pPr>
        <w:pStyle w:val="1"/>
        <w:spacing w:before="0" w:line="360" w:lineRule="auto"/>
        <w:ind w:firstLine="709"/>
        <w:contextualSpacing/>
        <w:jc w:val="center"/>
        <w:rPr>
          <w:rFonts w:ascii="Times New Roman" w:hAnsi="Times New Roman" w:cs="Times New Roman"/>
          <w:color w:val="auto"/>
          <w:sz w:val="28"/>
          <w:szCs w:val="28"/>
        </w:rPr>
      </w:pPr>
      <w:bookmarkStart w:id="79" w:name="_Toc481843705"/>
      <w:bookmarkStart w:id="80" w:name="_Toc512184231"/>
      <w:r w:rsidRPr="006D3569">
        <w:rPr>
          <w:rFonts w:ascii="Times New Roman" w:hAnsi="Times New Roman" w:cs="Times New Roman"/>
          <w:b/>
          <w:color w:val="auto"/>
          <w:sz w:val="28"/>
          <w:szCs w:val="28"/>
        </w:rPr>
        <w:t xml:space="preserve">§2. </w:t>
      </w:r>
      <w:bookmarkEnd w:id="79"/>
      <w:r w:rsidRPr="006D3569">
        <w:rPr>
          <w:rFonts w:ascii="Times New Roman" w:hAnsi="Times New Roman" w:cs="Times New Roman"/>
          <w:b/>
          <w:color w:val="auto"/>
          <w:sz w:val="28"/>
          <w:szCs w:val="28"/>
        </w:rPr>
        <w:t>Материалы судебной практики</w:t>
      </w:r>
      <w:bookmarkEnd w:id="80"/>
    </w:p>
    <w:p w14:paraId="30929F95" w14:textId="2CB573AD" w:rsidR="00863514" w:rsidRPr="006D3569" w:rsidRDefault="00863514"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 xml:space="preserve">Постановление Пленума Верховного Суда РФ от 17 </w:t>
      </w:r>
      <w:proofErr w:type="spellStart"/>
      <w:r w:rsidRPr="006D3569">
        <w:rPr>
          <w:rFonts w:ascii="Times New Roman" w:hAnsi="Times New Roman" w:cs="Times New Roman"/>
          <w:sz w:val="28"/>
          <w:szCs w:val="28"/>
          <w:shd w:val="clear" w:color="auto" w:fill="FFFFFF"/>
        </w:rPr>
        <w:t>мар</w:t>
      </w:r>
      <w:proofErr w:type="spellEnd"/>
      <w:r w:rsidRPr="006D3569">
        <w:rPr>
          <w:rFonts w:ascii="Times New Roman" w:hAnsi="Times New Roman" w:cs="Times New Roman"/>
          <w:sz w:val="28"/>
          <w:szCs w:val="28"/>
          <w:shd w:val="clear" w:color="auto" w:fill="FFFFFF"/>
        </w:rPr>
        <w:t xml:space="preserve">. 2004 № 2 «О применении судами Российской Федерации Трудового кодекса Российской Федерации» (в ред. от 24.11.2015) </w:t>
      </w:r>
      <w:r w:rsidRPr="006D3569">
        <w:rPr>
          <w:rFonts w:ascii="Times New Roman" w:hAnsi="Times New Roman" w:cs="Times New Roman"/>
          <w:sz w:val="28"/>
          <w:szCs w:val="28"/>
        </w:rPr>
        <w:t xml:space="preserve">[Электронный ресурс] // </w:t>
      </w:r>
      <w:r w:rsidRPr="006D3569">
        <w:rPr>
          <w:rFonts w:ascii="Times New Roman" w:hAnsi="Times New Roman"/>
          <w:sz w:val="28"/>
          <w:szCs w:val="28"/>
        </w:rPr>
        <w:t>Рос. газ. – 2004. – № 72. – СПС «Консультант Плюс».</w:t>
      </w:r>
    </w:p>
    <w:p w14:paraId="4197840E" w14:textId="251D8DCA" w:rsidR="00A11F52" w:rsidRPr="006D3569" w:rsidRDefault="00A11F52"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Постановление Пленума Верховного Суда РФ от 10 </w:t>
      </w:r>
      <w:proofErr w:type="spellStart"/>
      <w:r w:rsidRPr="006D3569">
        <w:rPr>
          <w:rFonts w:ascii="Times New Roman" w:hAnsi="Times New Roman" w:cs="Times New Roman"/>
          <w:sz w:val="28"/>
          <w:szCs w:val="28"/>
        </w:rPr>
        <w:t>мар</w:t>
      </w:r>
      <w:proofErr w:type="spellEnd"/>
      <w:r w:rsidRPr="006D3569">
        <w:rPr>
          <w:rFonts w:ascii="Times New Roman" w:hAnsi="Times New Roman" w:cs="Times New Roman"/>
          <w:sz w:val="28"/>
          <w:szCs w:val="28"/>
        </w:rPr>
        <w:t xml:space="preserve">. 2011 № 2 «О применении судами законодательства об обязательном социальном страховании от несчастных случаев на производстве и профессиональных заболеваний» [Электронный ресурс] // </w:t>
      </w:r>
      <w:r w:rsidRPr="006D3569">
        <w:rPr>
          <w:rFonts w:ascii="Times New Roman" w:hAnsi="Times New Roman"/>
          <w:sz w:val="28"/>
          <w:szCs w:val="28"/>
        </w:rPr>
        <w:t>Рос. газ. – 2011. – № 57. – СПС «Консультант Плюс».</w:t>
      </w:r>
    </w:p>
    <w:p w14:paraId="6E7C8273" w14:textId="0714B7E6" w:rsidR="00724152" w:rsidRPr="006D3569" w:rsidRDefault="00724152"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 xml:space="preserve">Постановления Пленума Верховного Суда РФ от 16 </w:t>
      </w:r>
      <w:proofErr w:type="spellStart"/>
      <w:r w:rsidRPr="006D3569">
        <w:rPr>
          <w:rFonts w:ascii="Times New Roman" w:hAnsi="Times New Roman" w:cs="Times New Roman"/>
          <w:sz w:val="28"/>
          <w:szCs w:val="28"/>
          <w:shd w:val="clear" w:color="auto" w:fill="FFFFFF"/>
        </w:rPr>
        <w:t>нояб</w:t>
      </w:r>
      <w:proofErr w:type="spellEnd"/>
      <w:r w:rsidRPr="006D3569">
        <w:rPr>
          <w:rFonts w:ascii="Times New Roman" w:hAnsi="Times New Roman" w:cs="Times New Roman"/>
          <w:sz w:val="28"/>
          <w:szCs w:val="28"/>
          <w:shd w:val="clear" w:color="auto" w:fill="FFFFFF"/>
        </w:rPr>
        <w:t xml:space="preserve">. 2006             № 52 «О применении судами законодательства, регулирующего материальную ответственность работников за ущерб, причиненный работодателю» (в ред. от 28.09.2010) [Электронный ресурс] // Рос. газ. - 2006. - № 268. </w:t>
      </w:r>
      <w:r w:rsidRPr="006D3569">
        <w:rPr>
          <w:rFonts w:ascii="Times New Roman" w:hAnsi="Times New Roman"/>
          <w:sz w:val="28"/>
          <w:szCs w:val="28"/>
        </w:rPr>
        <w:t>– СПС «Консультант Плюс».</w:t>
      </w:r>
    </w:p>
    <w:p w14:paraId="40DFB252" w14:textId="69B99A66" w:rsidR="007F6BD5" w:rsidRPr="006D3569" w:rsidRDefault="007F6BD5"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Определение Верховного Суда РФ от 20</w:t>
      </w:r>
      <w:r w:rsidR="00466B84" w:rsidRPr="006D3569">
        <w:rPr>
          <w:rFonts w:ascii="Times New Roman" w:hAnsi="Times New Roman" w:cs="Times New Roman"/>
          <w:sz w:val="28"/>
          <w:szCs w:val="28"/>
          <w:shd w:val="clear" w:color="auto" w:fill="FFFFFF"/>
        </w:rPr>
        <w:t xml:space="preserve"> янв. </w:t>
      </w:r>
      <w:r w:rsidRPr="006D3569">
        <w:rPr>
          <w:rFonts w:ascii="Times New Roman" w:hAnsi="Times New Roman" w:cs="Times New Roman"/>
          <w:sz w:val="28"/>
          <w:szCs w:val="28"/>
          <w:shd w:val="clear" w:color="auto" w:fill="FFFFFF"/>
        </w:rPr>
        <w:t xml:space="preserve">2012 № 59-В11-17 </w:t>
      </w:r>
      <w:r w:rsidR="00466B84" w:rsidRPr="006D3569">
        <w:rPr>
          <w:rFonts w:ascii="Times New Roman" w:hAnsi="Times New Roman" w:cs="Times New Roman"/>
          <w:sz w:val="28"/>
          <w:szCs w:val="28"/>
        </w:rPr>
        <w:t>[Электронный ресурс]. – СПС «Консультант Плюс».</w:t>
      </w:r>
    </w:p>
    <w:p w14:paraId="022EA970" w14:textId="0751C08E" w:rsidR="00465B56" w:rsidRPr="006D3569" w:rsidRDefault="00465B56"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Постановление Конституционного Суда РФ от 18.07.2013 № 19-П «По делу о проверке конституционности пункта 13 части первой статьи 83, абзаца третьего части второй статьи 331 и статьи 351.1 Трудового кодекса Российской Федерации в связи с жалобами граждан В.К. Барабаш, А.Н. Бекасова и других и запросом Мурманской областной Думы» [Электронный ресурс]. </w:t>
      </w:r>
      <w:r w:rsidRPr="006D3569">
        <w:rPr>
          <w:rFonts w:ascii="Times New Roman" w:hAnsi="Times New Roman" w:cs="Times New Roman"/>
          <w:sz w:val="28"/>
          <w:szCs w:val="28"/>
          <w:shd w:val="clear" w:color="auto" w:fill="FFFFFF"/>
        </w:rPr>
        <w:t>– СПС «Консультант Плюс».</w:t>
      </w:r>
    </w:p>
    <w:p w14:paraId="6654B5E4" w14:textId="2FDB41FA" w:rsidR="003433C1" w:rsidRPr="006D3569" w:rsidRDefault="003433C1"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lastRenderedPageBreak/>
        <w:t>Обзор практики Конституционного Суда Российской Федерации за третий и четвертый кварталы 2013 года</w:t>
      </w:r>
      <w:r w:rsidR="00DC04C3" w:rsidRPr="006D3569">
        <w:rPr>
          <w:rFonts w:ascii="Times New Roman" w:hAnsi="Times New Roman" w:cs="Times New Roman"/>
          <w:sz w:val="28"/>
          <w:szCs w:val="28"/>
          <w:shd w:val="clear" w:color="auto" w:fill="FFFFFF"/>
        </w:rPr>
        <w:t xml:space="preserve"> </w:t>
      </w:r>
      <w:r w:rsidR="00DC04C3" w:rsidRPr="006D3569">
        <w:rPr>
          <w:rFonts w:ascii="Times New Roman" w:eastAsia="Arial Unicode MS" w:hAnsi="Times New Roman" w:cs="Times New Roman"/>
          <w:sz w:val="28"/>
          <w:szCs w:val="28"/>
        </w:rPr>
        <w:t>[Электронный ресурс</w:t>
      </w:r>
      <w:proofErr w:type="gramStart"/>
      <w:r w:rsidR="00DC04C3" w:rsidRPr="006D3569">
        <w:rPr>
          <w:rFonts w:ascii="Times New Roman" w:eastAsia="Arial Unicode MS" w:hAnsi="Times New Roman" w:cs="Times New Roman"/>
          <w:sz w:val="28"/>
          <w:szCs w:val="28"/>
        </w:rPr>
        <w:t>] :</w:t>
      </w:r>
      <w:proofErr w:type="gramEnd"/>
      <w:r w:rsidR="00DC04C3" w:rsidRPr="006D3569">
        <w:rPr>
          <w:rFonts w:ascii="Times New Roman" w:eastAsia="Arial Unicode MS" w:hAnsi="Times New Roman" w:cs="Times New Roman"/>
          <w:sz w:val="28"/>
          <w:szCs w:val="28"/>
        </w:rPr>
        <w:t xml:space="preserve"> утв. Решением Конституционного Суда РФ от 04 фев. 2014 г. -</w:t>
      </w:r>
      <w:r w:rsidR="00DC04C3" w:rsidRPr="006D3569">
        <w:rPr>
          <w:rFonts w:ascii="Times New Roman" w:hAnsi="Times New Roman" w:cs="Times New Roman"/>
          <w:sz w:val="28"/>
          <w:szCs w:val="28"/>
        </w:rPr>
        <w:t xml:space="preserve"> Режим доступа : www.ksrf.ru/ru/Decision/Generalization/Pages/InformationReview5.aspx</w:t>
      </w:r>
    </w:p>
    <w:p w14:paraId="23A66E0E" w14:textId="77777777" w:rsidR="0085777B" w:rsidRPr="006D3569" w:rsidRDefault="001B084B"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bookmarkStart w:id="81" w:name="_Hlk509916109"/>
      <w:r w:rsidRPr="006D3569">
        <w:rPr>
          <w:rFonts w:ascii="Times New Roman" w:hAnsi="Times New Roman" w:cs="Times New Roman"/>
          <w:sz w:val="28"/>
          <w:szCs w:val="28"/>
        </w:rPr>
        <w:t>Решение Верховного Суда РФ от 28.10.2002 № ГКПИ2002-1100 «О признании незаконными подпункта «а» части 1 пункта 15 и пункта 16 «Положения о дисциплине работников железнодорожного транспорта Российской Федерации», утвержденного Постановлением Правительства РФ от 25.08.1992 № 621» [Электронный ресурс].</w:t>
      </w:r>
      <w:bookmarkEnd w:id="81"/>
      <w:r w:rsidRPr="006D3569">
        <w:rPr>
          <w:rFonts w:ascii="Times New Roman" w:hAnsi="Times New Roman" w:cs="Times New Roman"/>
          <w:sz w:val="28"/>
          <w:szCs w:val="28"/>
        </w:rPr>
        <w:t xml:space="preserve"> – СПС «Консультант Плюс».</w:t>
      </w:r>
    </w:p>
    <w:p w14:paraId="3E4D48B7" w14:textId="7CE2CB83" w:rsidR="00927B3D" w:rsidRPr="006D3569" w:rsidRDefault="00927B3D"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 xml:space="preserve"> Определение Верховного Суда РФ от 01.02.2013 № 52-КГПР12-4. </w:t>
      </w:r>
      <w:r w:rsidRPr="006D3569">
        <w:rPr>
          <w:rFonts w:ascii="Times New Roman" w:hAnsi="Times New Roman" w:cs="Times New Roman"/>
          <w:sz w:val="28"/>
          <w:szCs w:val="28"/>
        </w:rPr>
        <w:t>[Электронный ресурс]. – СПС «Консультант Плюс».</w:t>
      </w:r>
    </w:p>
    <w:p w14:paraId="565A7AC1" w14:textId="291D53F9" w:rsidR="006F50D4" w:rsidRPr="006D3569" w:rsidRDefault="00312E32"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bookmarkStart w:id="82" w:name="_Hlk509585933"/>
      <w:r w:rsidRPr="006D3569">
        <w:rPr>
          <w:rFonts w:ascii="Times New Roman" w:hAnsi="Times New Roman" w:cs="Times New Roman"/>
          <w:sz w:val="28"/>
          <w:szCs w:val="28"/>
          <w:shd w:val="clear" w:color="auto" w:fill="FFFFFF"/>
        </w:rPr>
        <w:t xml:space="preserve">Постановление Шестого арбитражного апелляционного суда от 07.08.2012 по делу № А73-4019/2012 </w:t>
      </w:r>
      <w:r w:rsidRPr="006D3569">
        <w:rPr>
          <w:rFonts w:ascii="Times New Roman" w:hAnsi="Times New Roman" w:cs="Times New Roman"/>
          <w:sz w:val="28"/>
          <w:szCs w:val="28"/>
        </w:rPr>
        <w:t>[Электронный ресурс].</w:t>
      </w:r>
      <w:r w:rsidRPr="006D3569">
        <w:rPr>
          <w:rFonts w:ascii="Times New Roman" w:eastAsia="Arial Unicode MS" w:hAnsi="Times New Roman" w:cs="Times New Roman"/>
          <w:sz w:val="28"/>
          <w:szCs w:val="28"/>
        </w:rPr>
        <w:t xml:space="preserve"> - </w:t>
      </w:r>
      <w:proofErr w:type="gramStart"/>
      <w:r w:rsidRPr="006D3569">
        <w:rPr>
          <w:rFonts w:ascii="Times New Roman" w:hAnsi="Times New Roman" w:cs="Times New Roman"/>
          <w:sz w:val="28"/>
          <w:szCs w:val="28"/>
        </w:rPr>
        <w:t>Режим  доступа</w:t>
      </w:r>
      <w:proofErr w:type="gramEnd"/>
      <w:r w:rsidRPr="006D3569">
        <w:rPr>
          <w:rFonts w:ascii="Times New Roman" w:hAnsi="Times New Roman" w:cs="Times New Roman"/>
          <w:sz w:val="28"/>
          <w:szCs w:val="28"/>
        </w:rPr>
        <w:t xml:space="preserve">: </w:t>
      </w:r>
      <w:r w:rsidR="006F50D4" w:rsidRPr="006D3569">
        <w:rPr>
          <w:rFonts w:ascii="Times New Roman" w:hAnsi="Times New Roman" w:cs="Times New Roman"/>
          <w:sz w:val="28"/>
          <w:szCs w:val="28"/>
        </w:rPr>
        <w:t>https://kad.arbitr.ru/</w:t>
      </w:r>
      <w:r w:rsidRPr="006D3569">
        <w:rPr>
          <w:rFonts w:ascii="Times New Roman" w:hAnsi="Times New Roman" w:cs="Times New Roman"/>
          <w:sz w:val="28"/>
          <w:szCs w:val="28"/>
        </w:rPr>
        <w:t>.</w:t>
      </w:r>
      <w:bookmarkStart w:id="83" w:name="_Hlk509586092"/>
    </w:p>
    <w:p w14:paraId="05EAD928" w14:textId="5DD999C4" w:rsidR="00312E32" w:rsidRPr="006D3569" w:rsidRDefault="006F50D4"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П</w:t>
      </w:r>
      <w:r w:rsidR="00312E32" w:rsidRPr="006D3569">
        <w:rPr>
          <w:rFonts w:ascii="Times New Roman" w:hAnsi="Times New Roman" w:cs="Times New Roman"/>
          <w:sz w:val="28"/>
          <w:szCs w:val="28"/>
        </w:rPr>
        <w:t>остановлени</w:t>
      </w:r>
      <w:r w:rsidRPr="006D3569">
        <w:rPr>
          <w:rFonts w:ascii="Times New Roman" w:hAnsi="Times New Roman" w:cs="Times New Roman"/>
          <w:sz w:val="28"/>
          <w:szCs w:val="28"/>
        </w:rPr>
        <w:t>е</w:t>
      </w:r>
      <w:r w:rsidR="00312E32" w:rsidRPr="006D3569">
        <w:rPr>
          <w:rFonts w:ascii="Times New Roman" w:hAnsi="Times New Roman" w:cs="Times New Roman"/>
          <w:sz w:val="28"/>
          <w:szCs w:val="28"/>
        </w:rPr>
        <w:t xml:space="preserve"> Шестого арбитражного апелляционного суда от 20.02.2012 № А73-13758/2011</w:t>
      </w:r>
      <w:bookmarkEnd w:id="83"/>
      <w:r w:rsidR="00312E32" w:rsidRPr="006D3569">
        <w:rPr>
          <w:rFonts w:ascii="Times New Roman" w:hAnsi="Times New Roman" w:cs="Times New Roman"/>
          <w:sz w:val="28"/>
          <w:szCs w:val="28"/>
        </w:rPr>
        <w:t>[Электронный ресурс].</w:t>
      </w:r>
      <w:r w:rsidRPr="006D3569">
        <w:rPr>
          <w:rFonts w:ascii="Times New Roman" w:hAnsi="Times New Roman" w:cs="Times New Roman"/>
          <w:sz w:val="28"/>
          <w:szCs w:val="28"/>
        </w:rPr>
        <w:t xml:space="preserve"> </w:t>
      </w:r>
      <w:bookmarkStart w:id="84" w:name="_Hlk509587330"/>
      <w:r w:rsidRPr="006D3569">
        <w:rPr>
          <w:rFonts w:ascii="Times New Roman" w:hAnsi="Times New Roman" w:cs="Times New Roman"/>
          <w:sz w:val="28"/>
          <w:szCs w:val="28"/>
        </w:rPr>
        <w:t xml:space="preserve">- </w:t>
      </w:r>
      <w:proofErr w:type="gramStart"/>
      <w:r w:rsidRPr="006D3569">
        <w:rPr>
          <w:rFonts w:ascii="Times New Roman" w:hAnsi="Times New Roman" w:cs="Times New Roman"/>
          <w:sz w:val="28"/>
          <w:szCs w:val="28"/>
        </w:rPr>
        <w:t>Режим  доступа</w:t>
      </w:r>
      <w:proofErr w:type="gramEnd"/>
      <w:r w:rsidRPr="006D3569">
        <w:rPr>
          <w:rFonts w:ascii="Times New Roman" w:hAnsi="Times New Roman" w:cs="Times New Roman"/>
          <w:sz w:val="28"/>
          <w:szCs w:val="28"/>
        </w:rPr>
        <w:t xml:space="preserve">: </w:t>
      </w:r>
      <w:bookmarkEnd w:id="84"/>
      <w:r w:rsidR="002A7B5E" w:rsidRPr="006D3569">
        <w:rPr>
          <w:rFonts w:ascii="Times New Roman" w:hAnsi="Times New Roman" w:cs="Times New Roman"/>
          <w:sz w:val="28"/>
          <w:szCs w:val="28"/>
        </w:rPr>
        <w:t>https://kad.arbitr.ru/</w:t>
      </w:r>
      <w:r w:rsidRPr="006D3569">
        <w:rPr>
          <w:rFonts w:ascii="Times New Roman" w:hAnsi="Times New Roman" w:cs="Times New Roman"/>
          <w:sz w:val="28"/>
          <w:szCs w:val="28"/>
        </w:rPr>
        <w:t>.</w:t>
      </w:r>
    </w:p>
    <w:p w14:paraId="2850042F" w14:textId="77777777" w:rsidR="0085777B" w:rsidRPr="006D3569" w:rsidRDefault="0085777B"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Апелляционное определение Владимирского областного суда по делу №</w:t>
      </w:r>
      <w:r w:rsidRPr="006D3569">
        <w:rPr>
          <w:rFonts w:ascii="Times New Roman" w:hAnsi="Times New Roman" w:cs="Times New Roman"/>
          <w:sz w:val="28"/>
          <w:szCs w:val="28"/>
          <w:shd w:val="clear" w:color="auto" w:fill="FFFFFF"/>
        </w:rPr>
        <w:t xml:space="preserve"> 22-1949/2015 от 02.09.2015 </w:t>
      </w:r>
      <w:bookmarkStart w:id="85" w:name="_Hlk509586035"/>
      <w:r w:rsidRPr="006D3569">
        <w:rPr>
          <w:rFonts w:ascii="Times New Roman" w:eastAsia="Arial Unicode MS" w:hAnsi="Times New Roman" w:cs="Times New Roman"/>
          <w:sz w:val="28"/>
          <w:szCs w:val="28"/>
        </w:rPr>
        <w:t>[Электронный ресурс]</w:t>
      </w:r>
      <w:r w:rsidRPr="006D3569">
        <w:rPr>
          <w:rFonts w:ascii="Times New Roman" w:hAnsi="Times New Roman" w:cs="Times New Roman"/>
          <w:sz w:val="28"/>
          <w:szCs w:val="28"/>
          <w:shd w:val="clear" w:color="auto" w:fill="FFFFFF"/>
        </w:rPr>
        <w:t>.</w:t>
      </w:r>
      <w:r w:rsidRPr="006D3569">
        <w:rPr>
          <w:rFonts w:ascii="Times New Roman" w:hAnsi="Times New Roman" w:cs="Times New Roman"/>
          <w:sz w:val="28"/>
          <w:szCs w:val="28"/>
        </w:rPr>
        <w:t xml:space="preserve"> </w:t>
      </w:r>
      <w:bookmarkEnd w:id="85"/>
      <w:r w:rsidRPr="006D3569">
        <w:rPr>
          <w:rFonts w:ascii="Times New Roman" w:eastAsia="Arial Unicode MS" w:hAnsi="Times New Roman" w:cs="Times New Roman"/>
          <w:sz w:val="28"/>
          <w:szCs w:val="28"/>
        </w:rPr>
        <w:t xml:space="preserve">- </w:t>
      </w:r>
      <w:proofErr w:type="gramStart"/>
      <w:r w:rsidRPr="006D3569">
        <w:rPr>
          <w:rFonts w:ascii="Times New Roman" w:hAnsi="Times New Roman" w:cs="Times New Roman"/>
          <w:sz w:val="28"/>
          <w:szCs w:val="28"/>
        </w:rPr>
        <w:t>Режим  доступа</w:t>
      </w:r>
      <w:proofErr w:type="gramEnd"/>
      <w:r w:rsidRPr="006D3569">
        <w:rPr>
          <w:rFonts w:ascii="Times New Roman" w:hAnsi="Times New Roman" w:cs="Times New Roman"/>
          <w:sz w:val="28"/>
          <w:szCs w:val="28"/>
        </w:rPr>
        <w:t>: https://sudrf.ru/.</w:t>
      </w:r>
    </w:p>
    <w:p w14:paraId="6D768BDD" w14:textId="735A6F11" w:rsidR="002A7B5E" w:rsidRPr="006D3569" w:rsidRDefault="002A7B5E"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Апелляционное определение Санкт-Петербургского городского суда от 24.09.2015 № 33-16621/2015 по делу № 2-5143/2015 [Электронный ресурс]. – СПС «Консультант Плюс».</w:t>
      </w:r>
    </w:p>
    <w:p w14:paraId="03A810A1" w14:textId="6D157095" w:rsidR="006F50D4" w:rsidRPr="006D3569" w:rsidRDefault="006F50D4"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 xml:space="preserve">Апелляционное определении СК по гражданским делам Пермского краевого суда от 26.08.2014 по делу № 33-8152-2014 </w:t>
      </w:r>
      <w:r w:rsidR="00312E32" w:rsidRPr="006D3569">
        <w:rPr>
          <w:rFonts w:ascii="Times New Roman" w:hAnsi="Times New Roman" w:cs="Times New Roman"/>
          <w:sz w:val="28"/>
          <w:szCs w:val="28"/>
          <w:shd w:val="clear" w:color="auto" w:fill="FFFFFF"/>
        </w:rPr>
        <w:t xml:space="preserve">[Электронный ресурс]. </w:t>
      </w:r>
      <w:bookmarkStart w:id="86" w:name="_Hlk509916319"/>
      <w:r w:rsidR="00312E32" w:rsidRPr="006D3569">
        <w:rPr>
          <w:rFonts w:ascii="Times New Roman" w:hAnsi="Times New Roman" w:cs="Times New Roman"/>
          <w:sz w:val="28"/>
          <w:szCs w:val="28"/>
          <w:shd w:val="clear" w:color="auto" w:fill="FFFFFF"/>
        </w:rPr>
        <w:t>–</w:t>
      </w:r>
      <w:r w:rsidR="002A7B5E" w:rsidRPr="006D3569">
        <w:rPr>
          <w:rFonts w:ascii="Times New Roman" w:hAnsi="Times New Roman" w:cs="Times New Roman"/>
          <w:sz w:val="28"/>
          <w:szCs w:val="28"/>
          <w:shd w:val="clear" w:color="auto" w:fill="FFFFFF"/>
        </w:rPr>
        <w:t xml:space="preserve"> СПС «Консультант Плюс».</w:t>
      </w:r>
      <w:bookmarkEnd w:id="86"/>
    </w:p>
    <w:p w14:paraId="53D39B98" w14:textId="1ECDE258" w:rsidR="006F50D4" w:rsidRPr="006D3569" w:rsidRDefault="009F2140"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А</w:t>
      </w:r>
      <w:r w:rsidR="006F50D4" w:rsidRPr="006D3569">
        <w:rPr>
          <w:rFonts w:ascii="Times New Roman" w:hAnsi="Times New Roman" w:cs="Times New Roman"/>
          <w:sz w:val="28"/>
          <w:szCs w:val="28"/>
        </w:rPr>
        <w:t xml:space="preserve">пелляционное определение СК по гражданским делам Верховного Суда Республики Бурятия от 03.04.2013 по делу № 33-906 </w:t>
      </w:r>
      <w:r w:rsidR="006F50D4" w:rsidRPr="006D3569">
        <w:rPr>
          <w:rFonts w:ascii="Times New Roman" w:hAnsi="Times New Roman" w:cs="Times New Roman"/>
          <w:sz w:val="28"/>
          <w:szCs w:val="28"/>
          <w:shd w:val="clear" w:color="auto" w:fill="FFFFFF"/>
        </w:rPr>
        <w:t>[Электронный ресурс]. – СПС «Консультант Плюс».</w:t>
      </w:r>
    </w:p>
    <w:p w14:paraId="729C688C" w14:textId="1C1559F9" w:rsidR="006F50D4" w:rsidRPr="006D3569" w:rsidRDefault="009F2140"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А</w:t>
      </w:r>
      <w:r w:rsidR="00312E32" w:rsidRPr="006D3569">
        <w:rPr>
          <w:rFonts w:ascii="Times New Roman" w:hAnsi="Times New Roman" w:cs="Times New Roman"/>
          <w:sz w:val="28"/>
          <w:szCs w:val="28"/>
        </w:rPr>
        <w:t xml:space="preserve">пелляционное определение СК по гражданским делам Тульского </w:t>
      </w:r>
      <w:r w:rsidR="00312E32" w:rsidRPr="006D3569">
        <w:rPr>
          <w:rFonts w:ascii="Times New Roman" w:hAnsi="Times New Roman" w:cs="Times New Roman"/>
          <w:sz w:val="28"/>
          <w:szCs w:val="28"/>
        </w:rPr>
        <w:lastRenderedPageBreak/>
        <w:t>областного суда от 12.07.2012 по делу № 33-1606</w:t>
      </w:r>
      <w:r w:rsidRPr="006D3569">
        <w:rPr>
          <w:rFonts w:ascii="Times New Roman" w:hAnsi="Times New Roman" w:cs="Times New Roman"/>
          <w:sz w:val="28"/>
          <w:szCs w:val="28"/>
        </w:rPr>
        <w:t xml:space="preserve"> </w:t>
      </w:r>
      <w:r w:rsidRPr="006D3569">
        <w:rPr>
          <w:rFonts w:ascii="Times New Roman" w:hAnsi="Times New Roman" w:cs="Times New Roman"/>
          <w:sz w:val="28"/>
          <w:szCs w:val="28"/>
          <w:shd w:val="clear" w:color="auto" w:fill="FFFFFF"/>
        </w:rPr>
        <w:t>[Электронный ресурс]. – СПС «Консультант Плюс».</w:t>
      </w:r>
    </w:p>
    <w:p w14:paraId="0CD22A7F" w14:textId="6ADCF577" w:rsidR="006F50D4" w:rsidRPr="006D3569" w:rsidRDefault="009F2140"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К</w:t>
      </w:r>
      <w:r w:rsidR="00312E32" w:rsidRPr="006D3569">
        <w:rPr>
          <w:rFonts w:ascii="Times New Roman" w:hAnsi="Times New Roman" w:cs="Times New Roman"/>
          <w:sz w:val="28"/>
          <w:szCs w:val="28"/>
        </w:rPr>
        <w:t>ассационное определение СК по гражданским делам Тульского областного суда от 23.06.2011 по делу № 33-2127</w:t>
      </w:r>
      <w:r w:rsidRPr="006D3569">
        <w:rPr>
          <w:rFonts w:ascii="Times New Roman" w:hAnsi="Times New Roman" w:cs="Times New Roman"/>
          <w:sz w:val="28"/>
          <w:szCs w:val="28"/>
        </w:rPr>
        <w:t xml:space="preserve"> </w:t>
      </w:r>
      <w:r w:rsidRPr="006D3569">
        <w:rPr>
          <w:rFonts w:ascii="Times New Roman" w:hAnsi="Times New Roman" w:cs="Times New Roman"/>
          <w:sz w:val="28"/>
          <w:szCs w:val="28"/>
          <w:shd w:val="clear" w:color="auto" w:fill="FFFFFF"/>
        </w:rPr>
        <w:t>[Электронный ресурс]. – СПС «Консультант Плюс».</w:t>
      </w:r>
    </w:p>
    <w:p w14:paraId="3D9A28E0" w14:textId="43407C96" w:rsidR="006F50D4" w:rsidRPr="006D3569" w:rsidRDefault="006372ED"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К</w:t>
      </w:r>
      <w:r w:rsidR="00312E32" w:rsidRPr="006D3569">
        <w:rPr>
          <w:rFonts w:ascii="Times New Roman" w:hAnsi="Times New Roman" w:cs="Times New Roman"/>
          <w:sz w:val="28"/>
          <w:szCs w:val="28"/>
        </w:rPr>
        <w:t>ассационное определение СК по гражданским делам Свердловского областного суда от 21.06.2011 по делу № 33-8465/2011</w:t>
      </w:r>
      <w:r w:rsidR="009F2140" w:rsidRPr="006D3569">
        <w:rPr>
          <w:rFonts w:ascii="Times New Roman" w:hAnsi="Times New Roman" w:cs="Times New Roman"/>
          <w:sz w:val="28"/>
          <w:szCs w:val="28"/>
        </w:rPr>
        <w:t xml:space="preserve"> </w:t>
      </w:r>
      <w:r w:rsidR="009F2140" w:rsidRPr="006D3569">
        <w:rPr>
          <w:rFonts w:ascii="Times New Roman" w:hAnsi="Times New Roman" w:cs="Times New Roman"/>
          <w:sz w:val="28"/>
          <w:szCs w:val="28"/>
          <w:shd w:val="clear" w:color="auto" w:fill="FFFFFF"/>
        </w:rPr>
        <w:t>[Электронный ресурс]. – СПС «Консультант Плюс».</w:t>
      </w:r>
    </w:p>
    <w:p w14:paraId="03DB4D0C" w14:textId="7645337C" w:rsidR="009F2140" w:rsidRPr="006D3569" w:rsidRDefault="009F2140"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 Р</w:t>
      </w:r>
      <w:r w:rsidR="00312E32" w:rsidRPr="006D3569">
        <w:rPr>
          <w:rFonts w:ascii="Times New Roman" w:hAnsi="Times New Roman" w:cs="Times New Roman"/>
          <w:sz w:val="28"/>
          <w:szCs w:val="28"/>
        </w:rPr>
        <w:t xml:space="preserve">ешение </w:t>
      </w:r>
      <w:proofErr w:type="spellStart"/>
      <w:r w:rsidR="00312E32" w:rsidRPr="006D3569">
        <w:rPr>
          <w:rFonts w:ascii="Times New Roman" w:hAnsi="Times New Roman" w:cs="Times New Roman"/>
          <w:sz w:val="28"/>
          <w:szCs w:val="28"/>
        </w:rPr>
        <w:t>Стерлитамакского</w:t>
      </w:r>
      <w:proofErr w:type="spellEnd"/>
      <w:r w:rsidR="00312E32" w:rsidRPr="006D3569">
        <w:rPr>
          <w:rFonts w:ascii="Times New Roman" w:hAnsi="Times New Roman" w:cs="Times New Roman"/>
          <w:sz w:val="28"/>
          <w:szCs w:val="28"/>
        </w:rPr>
        <w:t xml:space="preserve"> городского суда Республики Башкортостан от 13.04.2011 по делу № 2-434/2011</w:t>
      </w:r>
      <w:r w:rsidRPr="006D3569">
        <w:rPr>
          <w:rFonts w:ascii="Times New Roman" w:hAnsi="Times New Roman" w:cs="Times New Roman"/>
          <w:sz w:val="28"/>
          <w:szCs w:val="28"/>
        </w:rPr>
        <w:t xml:space="preserve"> </w:t>
      </w:r>
      <w:r w:rsidRPr="006D3569">
        <w:rPr>
          <w:rFonts w:ascii="Times New Roman" w:hAnsi="Times New Roman" w:cs="Times New Roman"/>
          <w:sz w:val="28"/>
          <w:szCs w:val="28"/>
          <w:shd w:val="clear" w:color="auto" w:fill="FFFFFF"/>
        </w:rPr>
        <w:t xml:space="preserve">[Электронный ресурс]. – </w:t>
      </w:r>
      <w:proofErr w:type="gramStart"/>
      <w:r w:rsidRPr="006D3569">
        <w:rPr>
          <w:rFonts w:ascii="Times New Roman" w:hAnsi="Times New Roman" w:cs="Times New Roman"/>
          <w:sz w:val="28"/>
          <w:szCs w:val="28"/>
          <w:shd w:val="clear" w:color="auto" w:fill="FFFFFF"/>
        </w:rPr>
        <w:t>Режим  доступа</w:t>
      </w:r>
      <w:proofErr w:type="gramEnd"/>
      <w:r w:rsidRPr="006D3569">
        <w:rPr>
          <w:rFonts w:ascii="Times New Roman" w:hAnsi="Times New Roman" w:cs="Times New Roman"/>
          <w:sz w:val="28"/>
          <w:szCs w:val="28"/>
          <w:shd w:val="clear" w:color="auto" w:fill="FFFFFF"/>
        </w:rPr>
        <w:t>: http://sudact.ru/.</w:t>
      </w:r>
    </w:p>
    <w:p w14:paraId="6681BE56" w14:textId="51F51CB6" w:rsidR="006F50D4" w:rsidRPr="006D3569" w:rsidRDefault="009F2140"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К</w:t>
      </w:r>
      <w:r w:rsidR="00312E32" w:rsidRPr="006D3569">
        <w:rPr>
          <w:rFonts w:ascii="Times New Roman" w:hAnsi="Times New Roman" w:cs="Times New Roman"/>
          <w:sz w:val="28"/>
          <w:szCs w:val="28"/>
        </w:rPr>
        <w:t>ассационное определение СК по гражданским делам Хабаровского краевого суда от 17.02.2012 по делу № 33-741/2012</w:t>
      </w:r>
      <w:r w:rsidRPr="006D3569">
        <w:rPr>
          <w:rFonts w:ascii="Times New Roman" w:hAnsi="Times New Roman" w:cs="Times New Roman"/>
          <w:sz w:val="28"/>
          <w:szCs w:val="28"/>
        </w:rPr>
        <w:t xml:space="preserve"> </w:t>
      </w:r>
      <w:r w:rsidRPr="006D3569">
        <w:rPr>
          <w:rFonts w:ascii="Times New Roman" w:hAnsi="Times New Roman" w:cs="Times New Roman"/>
          <w:sz w:val="28"/>
          <w:szCs w:val="28"/>
          <w:shd w:val="clear" w:color="auto" w:fill="FFFFFF"/>
        </w:rPr>
        <w:t>[Электронный ресурс].</w:t>
      </w:r>
      <w:r w:rsidRPr="006D3569">
        <w:rPr>
          <w:rFonts w:ascii="Times New Roman" w:hAnsi="Times New Roman" w:cs="Times New Roman"/>
          <w:sz w:val="28"/>
          <w:szCs w:val="28"/>
        </w:rPr>
        <w:t xml:space="preserve"> </w:t>
      </w:r>
      <w:r w:rsidRPr="006D3569">
        <w:rPr>
          <w:rFonts w:ascii="Times New Roman" w:hAnsi="Times New Roman" w:cs="Times New Roman"/>
          <w:sz w:val="28"/>
          <w:szCs w:val="28"/>
          <w:shd w:val="clear" w:color="auto" w:fill="FFFFFF"/>
        </w:rPr>
        <w:t>– СПС «Консультант Плюс».</w:t>
      </w:r>
    </w:p>
    <w:p w14:paraId="68D14D49" w14:textId="0D17BA63" w:rsidR="006F50D4" w:rsidRPr="006D3569" w:rsidRDefault="00312E32"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 </w:t>
      </w:r>
      <w:r w:rsidR="009F2140" w:rsidRPr="006D3569">
        <w:rPr>
          <w:rFonts w:ascii="Times New Roman" w:hAnsi="Times New Roman" w:cs="Times New Roman"/>
          <w:sz w:val="28"/>
          <w:szCs w:val="28"/>
        </w:rPr>
        <w:t>О</w:t>
      </w:r>
      <w:r w:rsidRPr="006D3569">
        <w:rPr>
          <w:rFonts w:ascii="Times New Roman" w:hAnsi="Times New Roman" w:cs="Times New Roman"/>
          <w:sz w:val="28"/>
          <w:szCs w:val="28"/>
        </w:rPr>
        <w:t>пределение СК по гражданским делам Московского областного суда от 13.03.2012 по делу № 33-6692</w:t>
      </w:r>
      <w:r w:rsidR="00BD68BF"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[Электронный ресурс]. </w:t>
      </w:r>
      <w:r w:rsidR="00BD68BF" w:rsidRPr="006D3569">
        <w:rPr>
          <w:rFonts w:ascii="Times New Roman" w:hAnsi="Times New Roman" w:cs="Times New Roman"/>
          <w:sz w:val="28"/>
          <w:szCs w:val="28"/>
          <w:shd w:val="clear" w:color="auto" w:fill="FFFFFF"/>
        </w:rPr>
        <w:t>– СПС «Консультант Плюс».</w:t>
      </w:r>
    </w:p>
    <w:p w14:paraId="3112545E" w14:textId="1C597400" w:rsidR="00BD68BF" w:rsidRPr="006D3569" w:rsidRDefault="00BD68BF"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 К</w:t>
      </w:r>
      <w:r w:rsidR="00312E32" w:rsidRPr="006D3569">
        <w:rPr>
          <w:rFonts w:ascii="Times New Roman" w:hAnsi="Times New Roman" w:cs="Times New Roman"/>
          <w:sz w:val="28"/>
          <w:szCs w:val="28"/>
        </w:rPr>
        <w:t>ассационное определение СК по гражданским делам Костромского областного суда от 13.07.2011 по делу № 33-1044</w:t>
      </w:r>
      <w:r w:rsidRPr="006D3569">
        <w:rPr>
          <w:rFonts w:ascii="Times New Roman" w:hAnsi="Times New Roman" w:cs="Times New Roman"/>
          <w:sz w:val="28"/>
          <w:szCs w:val="28"/>
        </w:rPr>
        <w:t xml:space="preserve"> [Электронный ресурс]. </w:t>
      </w:r>
      <w:r w:rsidRPr="006D3569">
        <w:rPr>
          <w:rFonts w:ascii="Times New Roman" w:hAnsi="Times New Roman" w:cs="Times New Roman"/>
          <w:sz w:val="28"/>
          <w:szCs w:val="28"/>
          <w:shd w:val="clear" w:color="auto" w:fill="FFFFFF"/>
        </w:rPr>
        <w:t>– СПС «Консультант Плюс».</w:t>
      </w:r>
    </w:p>
    <w:p w14:paraId="24631CCC" w14:textId="1610A1E9" w:rsidR="009F2140" w:rsidRPr="006D3569" w:rsidRDefault="00BD68BF"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 Р</w:t>
      </w:r>
      <w:r w:rsidR="00312E32" w:rsidRPr="006D3569">
        <w:rPr>
          <w:rFonts w:ascii="Times New Roman" w:hAnsi="Times New Roman" w:cs="Times New Roman"/>
          <w:sz w:val="28"/>
          <w:szCs w:val="28"/>
        </w:rPr>
        <w:t xml:space="preserve">ешение </w:t>
      </w:r>
      <w:proofErr w:type="spellStart"/>
      <w:r w:rsidR="00312E32" w:rsidRPr="006D3569">
        <w:rPr>
          <w:rFonts w:ascii="Times New Roman" w:hAnsi="Times New Roman" w:cs="Times New Roman"/>
          <w:sz w:val="28"/>
          <w:szCs w:val="28"/>
        </w:rPr>
        <w:t>Тракторозаводского</w:t>
      </w:r>
      <w:proofErr w:type="spellEnd"/>
      <w:r w:rsidR="00312E32" w:rsidRPr="006D3569">
        <w:rPr>
          <w:rFonts w:ascii="Times New Roman" w:hAnsi="Times New Roman" w:cs="Times New Roman"/>
          <w:sz w:val="28"/>
          <w:szCs w:val="28"/>
        </w:rPr>
        <w:t xml:space="preserve"> районного суда г. Волгограда от 16.08.2011 по делу № 2-2317/2011 [Электронный ресурс]. </w:t>
      </w:r>
      <w:r w:rsidR="0085777B" w:rsidRPr="006D3569">
        <w:rPr>
          <w:rFonts w:ascii="Times New Roman" w:hAnsi="Times New Roman" w:cs="Times New Roman"/>
          <w:sz w:val="28"/>
          <w:szCs w:val="28"/>
        </w:rPr>
        <w:t xml:space="preserve">- </w:t>
      </w:r>
      <w:proofErr w:type="gramStart"/>
      <w:r w:rsidRPr="006D3569">
        <w:rPr>
          <w:rFonts w:ascii="Times New Roman" w:hAnsi="Times New Roman" w:cs="Times New Roman"/>
          <w:sz w:val="28"/>
          <w:szCs w:val="28"/>
        </w:rPr>
        <w:t>Режим  доступа</w:t>
      </w:r>
      <w:proofErr w:type="gramEnd"/>
      <w:r w:rsidRPr="006D3569">
        <w:rPr>
          <w:rFonts w:ascii="Times New Roman" w:hAnsi="Times New Roman" w:cs="Times New Roman"/>
          <w:sz w:val="28"/>
          <w:szCs w:val="28"/>
        </w:rPr>
        <w:t>: http://sudact.ru/.</w:t>
      </w:r>
    </w:p>
    <w:p w14:paraId="2BF6F141" w14:textId="77777777" w:rsidR="00BD68BF" w:rsidRPr="006D3569" w:rsidRDefault="00BD68BF"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 К</w:t>
      </w:r>
      <w:r w:rsidR="00312E32" w:rsidRPr="006D3569">
        <w:rPr>
          <w:rFonts w:ascii="Times New Roman" w:hAnsi="Times New Roman" w:cs="Times New Roman"/>
          <w:sz w:val="28"/>
          <w:szCs w:val="28"/>
        </w:rPr>
        <w:t>ассационном определении СК по гражданским делам Волгоградского областного суда от 29.09.2011 по делу № 33-12716/11</w:t>
      </w:r>
      <w:r w:rsidRPr="006D3569">
        <w:rPr>
          <w:rFonts w:ascii="Times New Roman" w:hAnsi="Times New Roman" w:cs="Times New Roman"/>
          <w:sz w:val="28"/>
          <w:szCs w:val="28"/>
        </w:rPr>
        <w:t xml:space="preserve"> [Электронный ресурс]. </w:t>
      </w:r>
      <w:r w:rsidRPr="006D3569">
        <w:rPr>
          <w:rFonts w:ascii="Times New Roman" w:hAnsi="Times New Roman" w:cs="Times New Roman"/>
          <w:sz w:val="28"/>
          <w:szCs w:val="28"/>
          <w:shd w:val="clear" w:color="auto" w:fill="FFFFFF"/>
        </w:rPr>
        <w:t>– СПС «Консультант Плюс».</w:t>
      </w:r>
    </w:p>
    <w:p w14:paraId="6EADBA2C" w14:textId="77777777" w:rsidR="00BD68BF" w:rsidRPr="006D3569" w:rsidRDefault="00BD68BF"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 Кассационное определение </w:t>
      </w:r>
      <w:r w:rsidR="00312E32" w:rsidRPr="006D3569">
        <w:rPr>
          <w:rFonts w:ascii="Times New Roman" w:hAnsi="Times New Roman" w:cs="Times New Roman"/>
          <w:sz w:val="28"/>
          <w:szCs w:val="28"/>
        </w:rPr>
        <w:t xml:space="preserve">Верховного суда Республики Алтай </w:t>
      </w:r>
      <w:proofErr w:type="gramStart"/>
      <w:r w:rsidR="00312E32" w:rsidRPr="006D3569">
        <w:rPr>
          <w:rFonts w:ascii="Times New Roman" w:hAnsi="Times New Roman" w:cs="Times New Roman"/>
          <w:sz w:val="28"/>
          <w:szCs w:val="28"/>
        </w:rPr>
        <w:t>в от</w:t>
      </w:r>
      <w:proofErr w:type="gramEnd"/>
      <w:r w:rsidR="00312E32" w:rsidRPr="006D3569">
        <w:rPr>
          <w:rFonts w:ascii="Times New Roman" w:hAnsi="Times New Roman" w:cs="Times New Roman"/>
          <w:sz w:val="28"/>
          <w:szCs w:val="28"/>
        </w:rPr>
        <w:t xml:space="preserve"> 01.02.2012 по делу № 33-75</w:t>
      </w:r>
      <w:r w:rsidRPr="006D3569">
        <w:rPr>
          <w:rFonts w:ascii="Times New Roman" w:hAnsi="Times New Roman" w:cs="Times New Roman"/>
          <w:sz w:val="28"/>
          <w:szCs w:val="28"/>
        </w:rPr>
        <w:t xml:space="preserve"> [Электронный ресурс]. </w:t>
      </w:r>
      <w:r w:rsidRPr="006D3569">
        <w:rPr>
          <w:rFonts w:ascii="Times New Roman" w:hAnsi="Times New Roman" w:cs="Times New Roman"/>
          <w:sz w:val="28"/>
          <w:szCs w:val="28"/>
          <w:shd w:val="clear" w:color="auto" w:fill="FFFFFF"/>
        </w:rPr>
        <w:t>– СПС «Консультант Плюс».</w:t>
      </w:r>
    </w:p>
    <w:p w14:paraId="01639333" w14:textId="482FE9BE" w:rsidR="00BD68BF" w:rsidRPr="006D3569" w:rsidRDefault="00BD68BF"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 </w:t>
      </w:r>
      <w:bookmarkStart w:id="87" w:name="_Hlk509929693"/>
      <w:r w:rsidR="009F2140" w:rsidRPr="006D3569">
        <w:rPr>
          <w:rFonts w:ascii="Times New Roman" w:hAnsi="Times New Roman" w:cs="Times New Roman"/>
          <w:sz w:val="28"/>
          <w:szCs w:val="28"/>
        </w:rPr>
        <w:t xml:space="preserve">Решением </w:t>
      </w:r>
      <w:proofErr w:type="spellStart"/>
      <w:r w:rsidR="009F2140" w:rsidRPr="006D3569">
        <w:rPr>
          <w:rFonts w:ascii="Times New Roman" w:hAnsi="Times New Roman" w:cs="Times New Roman"/>
          <w:sz w:val="28"/>
          <w:szCs w:val="28"/>
        </w:rPr>
        <w:t>Большесельского</w:t>
      </w:r>
      <w:proofErr w:type="spellEnd"/>
      <w:r w:rsidR="009F2140" w:rsidRPr="006D3569">
        <w:rPr>
          <w:rFonts w:ascii="Times New Roman" w:hAnsi="Times New Roman" w:cs="Times New Roman"/>
          <w:sz w:val="28"/>
          <w:szCs w:val="28"/>
        </w:rPr>
        <w:t xml:space="preserve"> районного суда Ярославской области </w:t>
      </w:r>
      <w:r w:rsidR="009F2140" w:rsidRPr="006D3569">
        <w:rPr>
          <w:rFonts w:ascii="Times New Roman" w:hAnsi="Times New Roman" w:cs="Times New Roman"/>
          <w:sz w:val="28"/>
          <w:szCs w:val="28"/>
        </w:rPr>
        <w:lastRenderedPageBreak/>
        <w:t>от 19.12.2011 по делу № 2-325/2011</w:t>
      </w:r>
      <w:r w:rsidRPr="006D3569">
        <w:rPr>
          <w:rFonts w:ascii="Times New Roman" w:hAnsi="Times New Roman" w:cs="Times New Roman"/>
          <w:sz w:val="28"/>
          <w:szCs w:val="28"/>
        </w:rPr>
        <w:t xml:space="preserve"> [Электронный ресурс]. </w:t>
      </w:r>
      <w:r w:rsidR="0085777B" w:rsidRPr="006D3569">
        <w:rPr>
          <w:rFonts w:ascii="Times New Roman" w:hAnsi="Times New Roman" w:cs="Times New Roman"/>
          <w:sz w:val="28"/>
          <w:szCs w:val="28"/>
        </w:rPr>
        <w:t xml:space="preserve">- </w:t>
      </w:r>
      <w:proofErr w:type="gramStart"/>
      <w:r w:rsidRPr="006D3569">
        <w:rPr>
          <w:rFonts w:ascii="Times New Roman" w:hAnsi="Times New Roman" w:cs="Times New Roman"/>
          <w:sz w:val="28"/>
          <w:szCs w:val="28"/>
        </w:rPr>
        <w:t>Режим  доступа</w:t>
      </w:r>
      <w:proofErr w:type="gramEnd"/>
      <w:r w:rsidRPr="006D3569">
        <w:rPr>
          <w:rFonts w:ascii="Times New Roman" w:hAnsi="Times New Roman" w:cs="Times New Roman"/>
          <w:sz w:val="28"/>
          <w:szCs w:val="28"/>
        </w:rPr>
        <w:t>: http://sudact.ru/.</w:t>
      </w:r>
      <w:bookmarkEnd w:id="87"/>
    </w:p>
    <w:p w14:paraId="78C428C6" w14:textId="31D4AA8A" w:rsidR="00BD68BF" w:rsidRPr="006D3569" w:rsidRDefault="00BD68BF"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 </w:t>
      </w:r>
      <w:bookmarkStart w:id="88" w:name="_Hlk509933645"/>
      <w:r w:rsidRPr="006D3569">
        <w:rPr>
          <w:rFonts w:ascii="Times New Roman" w:hAnsi="Times New Roman" w:cs="Times New Roman"/>
          <w:sz w:val="28"/>
          <w:szCs w:val="28"/>
        </w:rPr>
        <w:t xml:space="preserve">Решение </w:t>
      </w:r>
      <w:proofErr w:type="spellStart"/>
      <w:r w:rsidR="009F2140" w:rsidRPr="006D3569">
        <w:rPr>
          <w:rFonts w:ascii="Times New Roman" w:hAnsi="Times New Roman" w:cs="Times New Roman"/>
          <w:sz w:val="28"/>
          <w:szCs w:val="28"/>
        </w:rPr>
        <w:t>Кизеловск</w:t>
      </w:r>
      <w:r w:rsidRPr="006D3569">
        <w:rPr>
          <w:rFonts w:ascii="Times New Roman" w:hAnsi="Times New Roman" w:cs="Times New Roman"/>
          <w:sz w:val="28"/>
          <w:szCs w:val="28"/>
        </w:rPr>
        <w:t>ого</w:t>
      </w:r>
      <w:proofErr w:type="spellEnd"/>
      <w:r w:rsidR="009F2140" w:rsidRPr="006D3569">
        <w:rPr>
          <w:rFonts w:ascii="Times New Roman" w:hAnsi="Times New Roman" w:cs="Times New Roman"/>
          <w:sz w:val="28"/>
          <w:szCs w:val="28"/>
        </w:rPr>
        <w:t xml:space="preserve"> городско</w:t>
      </w:r>
      <w:r w:rsidRPr="006D3569">
        <w:rPr>
          <w:rFonts w:ascii="Times New Roman" w:hAnsi="Times New Roman" w:cs="Times New Roman"/>
          <w:sz w:val="28"/>
          <w:szCs w:val="28"/>
        </w:rPr>
        <w:t>го</w:t>
      </w:r>
      <w:r w:rsidR="009F2140" w:rsidRPr="006D3569">
        <w:rPr>
          <w:rFonts w:ascii="Times New Roman" w:hAnsi="Times New Roman" w:cs="Times New Roman"/>
          <w:sz w:val="28"/>
          <w:szCs w:val="28"/>
        </w:rPr>
        <w:t xml:space="preserve"> суд</w:t>
      </w:r>
      <w:r w:rsidRPr="006D3569">
        <w:rPr>
          <w:rFonts w:ascii="Times New Roman" w:hAnsi="Times New Roman" w:cs="Times New Roman"/>
          <w:sz w:val="28"/>
          <w:szCs w:val="28"/>
        </w:rPr>
        <w:t>а</w:t>
      </w:r>
      <w:r w:rsidR="009F2140" w:rsidRPr="006D3569">
        <w:rPr>
          <w:rFonts w:ascii="Times New Roman" w:hAnsi="Times New Roman" w:cs="Times New Roman"/>
          <w:sz w:val="28"/>
          <w:szCs w:val="28"/>
        </w:rPr>
        <w:t xml:space="preserve"> Пермского края</w:t>
      </w:r>
      <w:r w:rsidRPr="006D3569">
        <w:rPr>
          <w:rFonts w:ascii="Times New Roman" w:hAnsi="Times New Roman" w:cs="Times New Roman"/>
          <w:sz w:val="28"/>
          <w:szCs w:val="28"/>
        </w:rPr>
        <w:t xml:space="preserve"> </w:t>
      </w:r>
      <w:r w:rsidR="009F2140" w:rsidRPr="006D3569">
        <w:rPr>
          <w:rFonts w:ascii="Times New Roman" w:hAnsi="Times New Roman" w:cs="Times New Roman"/>
          <w:sz w:val="28"/>
          <w:szCs w:val="28"/>
        </w:rPr>
        <w:t>по делу № 2-562/2012</w:t>
      </w:r>
      <w:r w:rsidRPr="006D3569">
        <w:rPr>
          <w:rFonts w:ascii="Times New Roman" w:hAnsi="Times New Roman" w:cs="Times New Roman"/>
          <w:sz w:val="28"/>
          <w:szCs w:val="28"/>
        </w:rPr>
        <w:t xml:space="preserve"> [Электронный ресурс]. </w:t>
      </w:r>
      <w:r w:rsidR="0085777B" w:rsidRPr="006D3569">
        <w:rPr>
          <w:rFonts w:ascii="Times New Roman" w:hAnsi="Times New Roman" w:cs="Times New Roman"/>
          <w:sz w:val="28"/>
          <w:szCs w:val="28"/>
        </w:rPr>
        <w:t xml:space="preserve">- </w:t>
      </w:r>
      <w:proofErr w:type="gramStart"/>
      <w:r w:rsidRPr="006D3569">
        <w:rPr>
          <w:rFonts w:ascii="Times New Roman" w:hAnsi="Times New Roman" w:cs="Times New Roman"/>
          <w:sz w:val="28"/>
          <w:szCs w:val="28"/>
        </w:rPr>
        <w:t>Режим  доступа</w:t>
      </w:r>
      <w:proofErr w:type="gramEnd"/>
      <w:r w:rsidRPr="006D3569">
        <w:rPr>
          <w:rFonts w:ascii="Times New Roman" w:hAnsi="Times New Roman" w:cs="Times New Roman"/>
          <w:sz w:val="28"/>
          <w:szCs w:val="28"/>
        </w:rPr>
        <w:t>: http://sudact.ru/.</w:t>
      </w:r>
      <w:bookmarkEnd w:id="88"/>
    </w:p>
    <w:p w14:paraId="38B2EA79" w14:textId="5B3566B2" w:rsidR="00297294" w:rsidRPr="006D3569" w:rsidRDefault="00BD68BF"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 </w:t>
      </w:r>
      <w:bookmarkEnd w:id="82"/>
      <w:r w:rsidR="00297294" w:rsidRPr="006D3569">
        <w:rPr>
          <w:rFonts w:ascii="Times New Roman" w:hAnsi="Times New Roman" w:cs="Times New Roman"/>
          <w:sz w:val="28"/>
          <w:szCs w:val="28"/>
        </w:rPr>
        <w:t xml:space="preserve">  Апелляционное определение Тульского областного суда от 06.05.2014 по делу </w:t>
      </w:r>
      <w:r w:rsidR="00E16FD2" w:rsidRPr="006D3569">
        <w:rPr>
          <w:rFonts w:ascii="Times New Roman" w:hAnsi="Times New Roman" w:cs="Times New Roman"/>
          <w:sz w:val="28"/>
          <w:szCs w:val="28"/>
        </w:rPr>
        <w:t>№</w:t>
      </w:r>
      <w:r w:rsidR="00297294" w:rsidRPr="006D3569">
        <w:rPr>
          <w:rFonts w:ascii="Times New Roman" w:hAnsi="Times New Roman" w:cs="Times New Roman"/>
          <w:sz w:val="28"/>
          <w:szCs w:val="28"/>
        </w:rPr>
        <w:t xml:space="preserve"> 33-1193 [Электронный ресурс]. </w:t>
      </w:r>
      <w:r w:rsidR="00E16FD2" w:rsidRPr="006D3569">
        <w:rPr>
          <w:rFonts w:ascii="Times New Roman" w:hAnsi="Times New Roman" w:cs="Times New Roman"/>
          <w:sz w:val="28"/>
          <w:szCs w:val="28"/>
          <w:shd w:val="clear" w:color="auto" w:fill="FFFFFF"/>
        </w:rPr>
        <w:t>– СПС «Консультант Плюс».</w:t>
      </w:r>
    </w:p>
    <w:p w14:paraId="377965BB" w14:textId="7ABEAD71" w:rsidR="00312E32" w:rsidRPr="006D3569" w:rsidRDefault="00297294"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  Апелляционное определение Санкт-Петербургского городского суда от 18.05.2017 № 33-9454/2017 по делу № 2-10491/2016. [Электронный ресурс]. </w:t>
      </w:r>
      <w:r w:rsidR="00E16FD2" w:rsidRPr="006D3569">
        <w:rPr>
          <w:rFonts w:ascii="Times New Roman" w:hAnsi="Times New Roman" w:cs="Times New Roman"/>
          <w:sz w:val="28"/>
          <w:szCs w:val="28"/>
          <w:shd w:val="clear" w:color="auto" w:fill="FFFFFF"/>
        </w:rPr>
        <w:t>– СПС «Консультант Плюс».</w:t>
      </w:r>
    </w:p>
    <w:p w14:paraId="10C2A379" w14:textId="41A1CC22" w:rsidR="00E16FD2" w:rsidRPr="006D3569" w:rsidRDefault="00E16FD2"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Апелляционное определение Иркутского областного суда от 13.12.2013 по делу № 33-10142/2013. [Электронный ресурс]. – СПС «Консультант Плюс».</w:t>
      </w:r>
    </w:p>
    <w:p w14:paraId="772105DF" w14:textId="38EC012E" w:rsidR="0031275F" w:rsidRPr="006D3569" w:rsidRDefault="0031275F"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 xml:space="preserve">Апелляционное определение Краснодарского краевого суда от 11.07.2017 по делу № 33-20644/2017. [Электронный ресурс]. </w:t>
      </w:r>
      <w:bookmarkStart w:id="89" w:name="_Hlk510091715"/>
      <w:r w:rsidRPr="006D3569">
        <w:rPr>
          <w:rFonts w:ascii="Times New Roman" w:hAnsi="Times New Roman" w:cs="Times New Roman"/>
          <w:sz w:val="28"/>
          <w:szCs w:val="28"/>
          <w:shd w:val="clear" w:color="auto" w:fill="FFFFFF"/>
        </w:rPr>
        <w:t>– СПС «Консультант Плюс».</w:t>
      </w:r>
      <w:bookmarkEnd w:id="89"/>
    </w:p>
    <w:p w14:paraId="26A140B5" w14:textId="2E91BF30" w:rsidR="00C60677" w:rsidRPr="006D3569" w:rsidRDefault="00C60677" w:rsidP="00362B0A">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Апелляционное определение Волгоградского областного суда от 05.06.2014 по делу № 33-5675/14. [Электронный ресурс]. – СПС «Консультант Плюс».</w:t>
      </w:r>
    </w:p>
    <w:p w14:paraId="430BA02D" w14:textId="78DAC13D" w:rsidR="00362B0A" w:rsidRPr="006D3569" w:rsidRDefault="00C60677" w:rsidP="00AF2199">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 xml:space="preserve">  Кассационное определение Курского областного суда от 20.09.2011 по делу № 33-2513-2011. [Электронный ресурс]. </w:t>
      </w:r>
      <w:bookmarkStart w:id="90" w:name="_Hlk510091735"/>
      <w:r w:rsidRPr="006D3569">
        <w:rPr>
          <w:rFonts w:ascii="Times New Roman" w:hAnsi="Times New Roman" w:cs="Times New Roman"/>
          <w:sz w:val="28"/>
          <w:szCs w:val="28"/>
          <w:shd w:val="clear" w:color="auto" w:fill="FFFFFF"/>
        </w:rPr>
        <w:t>– СПС «Консультант Плюс».</w:t>
      </w:r>
      <w:bookmarkEnd w:id="90"/>
    </w:p>
    <w:p w14:paraId="65623303" w14:textId="1C7B5559" w:rsidR="00362B0A" w:rsidRPr="006D3569" w:rsidRDefault="00362B0A" w:rsidP="00AF2199">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Определение Судебной коллегии по гражданским делам Санкт-Петербургского городского суда от 03.11.2011 по делу № 33-16427/2011. </w:t>
      </w:r>
      <w:r w:rsidRPr="006D3569">
        <w:rPr>
          <w:rFonts w:ascii="Times New Roman" w:hAnsi="Times New Roman" w:cs="Times New Roman"/>
          <w:color w:val="000000"/>
          <w:sz w:val="28"/>
          <w:szCs w:val="28"/>
          <w:shd w:val="clear" w:color="auto" w:fill="FFFFFF"/>
        </w:rPr>
        <w:t>[Электронный ресурс]. – СПС «Консультант Плюс».</w:t>
      </w:r>
    </w:p>
    <w:p w14:paraId="4285F646" w14:textId="09034CB9" w:rsidR="00AF2199" w:rsidRPr="006D3569" w:rsidRDefault="00AF2199" w:rsidP="00AF2199">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 xml:space="preserve">Апелляционное определение Пензенского областного суда от 08.11.2016 по делу № 33-4010/2016. [Электронный ресурс]. </w:t>
      </w:r>
      <w:r w:rsidR="00B533CE" w:rsidRPr="006D3569">
        <w:rPr>
          <w:rFonts w:ascii="Times New Roman" w:hAnsi="Times New Roman" w:cs="Times New Roman"/>
          <w:color w:val="000000"/>
          <w:sz w:val="28"/>
          <w:szCs w:val="28"/>
          <w:shd w:val="clear" w:color="auto" w:fill="FFFFFF"/>
        </w:rPr>
        <w:t>– СПС «Консультант Плюс».</w:t>
      </w:r>
    </w:p>
    <w:p w14:paraId="01FFBBCB" w14:textId="725942BD" w:rsidR="00C60677" w:rsidRPr="006D3569" w:rsidRDefault="00C60677" w:rsidP="00AF2199">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Определение Московского областного суда от 26.01.2006 по делу № 33-925. </w:t>
      </w:r>
      <w:r w:rsidRPr="006D3569">
        <w:rPr>
          <w:rFonts w:ascii="Times New Roman" w:hAnsi="Times New Roman" w:cs="Times New Roman"/>
          <w:color w:val="000000"/>
          <w:sz w:val="28"/>
          <w:szCs w:val="28"/>
          <w:shd w:val="clear" w:color="auto" w:fill="FFFFFF"/>
        </w:rPr>
        <w:t xml:space="preserve">[Электронный ресурс]. </w:t>
      </w:r>
      <w:r w:rsidR="00227E75" w:rsidRPr="006D3569">
        <w:rPr>
          <w:rFonts w:ascii="Times New Roman" w:hAnsi="Times New Roman" w:cs="Times New Roman"/>
          <w:color w:val="000000"/>
          <w:sz w:val="28"/>
          <w:szCs w:val="28"/>
          <w:shd w:val="clear" w:color="auto" w:fill="FFFFFF"/>
        </w:rPr>
        <w:t>– СПС «Консультант Плюс».</w:t>
      </w:r>
    </w:p>
    <w:p w14:paraId="33F72D33" w14:textId="4F2C8E20" w:rsidR="003017D4" w:rsidRPr="006D3569" w:rsidRDefault="003017D4" w:rsidP="00362B0A">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lastRenderedPageBreak/>
        <w:t xml:space="preserve">Решение </w:t>
      </w:r>
      <w:proofErr w:type="spellStart"/>
      <w:r w:rsidRPr="006D3569">
        <w:rPr>
          <w:rFonts w:ascii="Times New Roman" w:hAnsi="Times New Roman" w:cs="Times New Roman"/>
          <w:sz w:val="28"/>
          <w:szCs w:val="28"/>
        </w:rPr>
        <w:t>Большемурашкинского</w:t>
      </w:r>
      <w:proofErr w:type="spellEnd"/>
      <w:r w:rsidRPr="006D3569">
        <w:rPr>
          <w:rFonts w:ascii="Times New Roman" w:hAnsi="Times New Roman" w:cs="Times New Roman"/>
          <w:sz w:val="28"/>
          <w:szCs w:val="28"/>
        </w:rPr>
        <w:t xml:space="preserve"> районного суда Нижегородской области от 10.01.2014 № 2-463/2013. [Электронный ресурс]. </w:t>
      </w:r>
      <w:r w:rsidR="0085777B" w:rsidRPr="006D3569">
        <w:rPr>
          <w:rFonts w:ascii="Times New Roman" w:hAnsi="Times New Roman" w:cs="Times New Roman"/>
          <w:sz w:val="28"/>
          <w:szCs w:val="28"/>
        </w:rPr>
        <w:t xml:space="preserve">- </w:t>
      </w:r>
      <w:proofErr w:type="gramStart"/>
      <w:r w:rsidRPr="006D3569">
        <w:rPr>
          <w:rFonts w:ascii="Times New Roman" w:hAnsi="Times New Roman" w:cs="Times New Roman"/>
          <w:sz w:val="28"/>
          <w:szCs w:val="28"/>
        </w:rPr>
        <w:t>Режим  доступа</w:t>
      </w:r>
      <w:proofErr w:type="gramEnd"/>
      <w:r w:rsidRPr="006D3569">
        <w:rPr>
          <w:rFonts w:ascii="Times New Roman" w:hAnsi="Times New Roman" w:cs="Times New Roman"/>
          <w:sz w:val="28"/>
          <w:szCs w:val="28"/>
        </w:rPr>
        <w:t xml:space="preserve">: </w:t>
      </w:r>
      <w:r w:rsidR="0024178A" w:rsidRPr="006D3569">
        <w:rPr>
          <w:rFonts w:ascii="Times New Roman" w:hAnsi="Times New Roman" w:cs="Times New Roman"/>
          <w:sz w:val="28"/>
          <w:szCs w:val="28"/>
        </w:rPr>
        <w:t>http://sudact.ru/</w:t>
      </w:r>
      <w:r w:rsidRPr="006D3569">
        <w:rPr>
          <w:rFonts w:ascii="Times New Roman" w:hAnsi="Times New Roman" w:cs="Times New Roman"/>
          <w:sz w:val="28"/>
          <w:szCs w:val="28"/>
        </w:rPr>
        <w:t>.</w:t>
      </w:r>
    </w:p>
    <w:p w14:paraId="396B06CB" w14:textId="0EAC235B" w:rsidR="0024178A" w:rsidRPr="006D3569" w:rsidRDefault="0024178A"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 xml:space="preserve">Решение </w:t>
      </w:r>
      <w:proofErr w:type="spellStart"/>
      <w:r w:rsidRPr="006D3569">
        <w:rPr>
          <w:rFonts w:ascii="Times New Roman" w:hAnsi="Times New Roman" w:cs="Times New Roman"/>
          <w:sz w:val="28"/>
          <w:szCs w:val="28"/>
          <w:shd w:val="clear" w:color="auto" w:fill="FFFFFF"/>
        </w:rPr>
        <w:t>Железногорского</w:t>
      </w:r>
      <w:proofErr w:type="spellEnd"/>
      <w:r w:rsidRPr="006D3569">
        <w:rPr>
          <w:rFonts w:ascii="Times New Roman" w:hAnsi="Times New Roman" w:cs="Times New Roman"/>
          <w:sz w:val="28"/>
          <w:szCs w:val="28"/>
          <w:shd w:val="clear" w:color="auto" w:fill="FFFFFF"/>
        </w:rPr>
        <w:t xml:space="preserve"> городского суда Красноярского края от 13.02.2015 по делу № 2-192/2015. [Электронный ресурс]. </w:t>
      </w:r>
      <w:r w:rsidR="0085777B" w:rsidRPr="006D3569">
        <w:rPr>
          <w:rFonts w:ascii="Times New Roman" w:hAnsi="Times New Roman" w:cs="Times New Roman"/>
          <w:sz w:val="28"/>
          <w:szCs w:val="28"/>
          <w:shd w:val="clear" w:color="auto" w:fill="FFFFFF"/>
        </w:rPr>
        <w:t xml:space="preserve">- </w:t>
      </w:r>
      <w:proofErr w:type="gramStart"/>
      <w:r w:rsidRPr="006D3569">
        <w:rPr>
          <w:rFonts w:ascii="Times New Roman" w:hAnsi="Times New Roman" w:cs="Times New Roman"/>
          <w:sz w:val="28"/>
          <w:szCs w:val="28"/>
          <w:shd w:val="clear" w:color="auto" w:fill="FFFFFF"/>
        </w:rPr>
        <w:t>Режим  доступа</w:t>
      </w:r>
      <w:proofErr w:type="gramEnd"/>
      <w:r w:rsidRPr="006D3569">
        <w:rPr>
          <w:rFonts w:ascii="Times New Roman" w:hAnsi="Times New Roman" w:cs="Times New Roman"/>
          <w:sz w:val="28"/>
          <w:szCs w:val="28"/>
          <w:shd w:val="clear" w:color="auto" w:fill="FFFFFF"/>
        </w:rPr>
        <w:t>: http://sudact.ru/.</w:t>
      </w:r>
    </w:p>
    <w:p w14:paraId="1B294AD8" w14:textId="15668795" w:rsidR="0024178A" w:rsidRPr="006D3569" w:rsidRDefault="0024178A" w:rsidP="00834E82">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 xml:space="preserve">  Решение </w:t>
      </w:r>
      <w:proofErr w:type="spellStart"/>
      <w:r w:rsidRPr="006D3569">
        <w:rPr>
          <w:rFonts w:ascii="Times New Roman" w:hAnsi="Times New Roman" w:cs="Times New Roman"/>
          <w:sz w:val="28"/>
          <w:szCs w:val="28"/>
          <w:shd w:val="clear" w:color="auto" w:fill="FFFFFF"/>
        </w:rPr>
        <w:t>Дальнереченского</w:t>
      </w:r>
      <w:proofErr w:type="spellEnd"/>
      <w:r w:rsidRPr="006D3569">
        <w:rPr>
          <w:rFonts w:ascii="Times New Roman" w:hAnsi="Times New Roman" w:cs="Times New Roman"/>
          <w:sz w:val="28"/>
          <w:szCs w:val="28"/>
          <w:shd w:val="clear" w:color="auto" w:fill="FFFFFF"/>
        </w:rPr>
        <w:t xml:space="preserve"> районного суда Приморского края от 13.11.2013 по делу № 2-1190/2013. [Электронный ресурс]. </w:t>
      </w:r>
      <w:r w:rsidR="0085777B" w:rsidRPr="006D3569">
        <w:rPr>
          <w:rFonts w:ascii="Times New Roman" w:hAnsi="Times New Roman" w:cs="Times New Roman"/>
          <w:sz w:val="28"/>
          <w:szCs w:val="28"/>
          <w:shd w:val="clear" w:color="auto" w:fill="FFFFFF"/>
        </w:rPr>
        <w:t xml:space="preserve">- </w:t>
      </w:r>
      <w:proofErr w:type="gramStart"/>
      <w:r w:rsidRPr="006D3569">
        <w:rPr>
          <w:rFonts w:ascii="Times New Roman" w:hAnsi="Times New Roman" w:cs="Times New Roman"/>
          <w:sz w:val="28"/>
          <w:szCs w:val="28"/>
          <w:shd w:val="clear" w:color="auto" w:fill="FFFFFF"/>
        </w:rPr>
        <w:t>Режим  доступа</w:t>
      </w:r>
      <w:proofErr w:type="gramEnd"/>
      <w:r w:rsidRPr="006D3569">
        <w:rPr>
          <w:rFonts w:ascii="Times New Roman" w:hAnsi="Times New Roman" w:cs="Times New Roman"/>
          <w:sz w:val="28"/>
          <w:szCs w:val="28"/>
          <w:shd w:val="clear" w:color="auto" w:fill="FFFFFF"/>
        </w:rPr>
        <w:t xml:space="preserve">: </w:t>
      </w:r>
      <w:r w:rsidR="00085451" w:rsidRPr="006D3569">
        <w:rPr>
          <w:rFonts w:ascii="Times New Roman" w:hAnsi="Times New Roman" w:cs="Times New Roman"/>
          <w:sz w:val="28"/>
          <w:szCs w:val="28"/>
          <w:shd w:val="clear" w:color="auto" w:fill="FFFFFF"/>
        </w:rPr>
        <w:t>https://rospravosudie.com/</w:t>
      </w:r>
      <w:r w:rsidRPr="006D3569">
        <w:rPr>
          <w:rFonts w:ascii="Times New Roman" w:hAnsi="Times New Roman" w:cs="Times New Roman"/>
          <w:sz w:val="28"/>
          <w:szCs w:val="28"/>
          <w:shd w:val="clear" w:color="auto" w:fill="FFFFFF"/>
        </w:rPr>
        <w:t>.</w:t>
      </w:r>
    </w:p>
    <w:p w14:paraId="6FAD7FF9" w14:textId="61E4980C" w:rsidR="00085451" w:rsidRPr="006D3569" w:rsidRDefault="00085451" w:rsidP="00756A54">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Решение </w:t>
      </w:r>
      <w:proofErr w:type="spellStart"/>
      <w:r w:rsidRPr="006D3569">
        <w:rPr>
          <w:rFonts w:ascii="Times New Roman" w:hAnsi="Times New Roman" w:cs="Times New Roman"/>
          <w:sz w:val="28"/>
          <w:szCs w:val="28"/>
        </w:rPr>
        <w:t>Засвияжского</w:t>
      </w:r>
      <w:proofErr w:type="spellEnd"/>
      <w:r w:rsidRPr="006D3569">
        <w:rPr>
          <w:rFonts w:ascii="Times New Roman" w:hAnsi="Times New Roman" w:cs="Times New Roman"/>
          <w:sz w:val="28"/>
          <w:szCs w:val="28"/>
        </w:rPr>
        <w:t xml:space="preserve"> районного суда г. Ульяновска от 07.03.2017 по делу № 2-589/2017</w:t>
      </w:r>
      <w:r w:rsidR="00915431" w:rsidRPr="006D3569">
        <w:rPr>
          <w:rFonts w:ascii="Times New Roman" w:hAnsi="Times New Roman" w:cs="Times New Roman"/>
          <w:sz w:val="28"/>
          <w:szCs w:val="28"/>
        </w:rPr>
        <w:t xml:space="preserve">. </w:t>
      </w:r>
      <w:r w:rsidR="00915431" w:rsidRPr="006D3569">
        <w:rPr>
          <w:rFonts w:ascii="Times New Roman" w:hAnsi="Times New Roman" w:cs="Times New Roman"/>
          <w:sz w:val="28"/>
          <w:szCs w:val="28"/>
          <w:shd w:val="clear" w:color="auto" w:fill="FFFFFF"/>
        </w:rPr>
        <w:t xml:space="preserve">[Электронный ресурс]. </w:t>
      </w:r>
      <w:r w:rsidR="0085777B" w:rsidRPr="006D3569">
        <w:rPr>
          <w:rFonts w:ascii="Times New Roman" w:hAnsi="Times New Roman" w:cs="Times New Roman"/>
          <w:sz w:val="28"/>
          <w:szCs w:val="28"/>
          <w:shd w:val="clear" w:color="auto" w:fill="FFFFFF"/>
        </w:rPr>
        <w:t xml:space="preserve">- </w:t>
      </w:r>
      <w:proofErr w:type="gramStart"/>
      <w:r w:rsidR="00915431" w:rsidRPr="006D3569">
        <w:rPr>
          <w:rFonts w:ascii="Times New Roman" w:hAnsi="Times New Roman" w:cs="Times New Roman"/>
          <w:sz w:val="28"/>
          <w:szCs w:val="28"/>
        </w:rPr>
        <w:t>Режим  доступа</w:t>
      </w:r>
      <w:proofErr w:type="gramEnd"/>
      <w:r w:rsidR="00915431" w:rsidRPr="006D3569">
        <w:rPr>
          <w:rFonts w:ascii="Times New Roman" w:hAnsi="Times New Roman" w:cs="Times New Roman"/>
          <w:sz w:val="28"/>
          <w:szCs w:val="28"/>
        </w:rPr>
        <w:t>: http://sudact.ru/.</w:t>
      </w:r>
    </w:p>
    <w:p w14:paraId="4CB0D056" w14:textId="1DAD0AE0" w:rsidR="001B084B" w:rsidRPr="006D3569" w:rsidRDefault="001B084B" w:rsidP="00756A54">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 xml:space="preserve">Апелляционное определение Мурманского областного суда от 11.05.2016 </w:t>
      </w:r>
      <w:r w:rsidR="00191498" w:rsidRPr="006D3569">
        <w:rPr>
          <w:rFonts w:ascii="Times New Roman" w:hAnsi="Times New Roman" w:cs="Times New Roman"/>
          <w:sz w:val="28"/>
          <w:szCs w:val="28"/>
          <w:shd w:val="clear" w:color="auto" w:fill="FFFFFF"/>
        </w:rPr>
        <w:t xml:space="preserve">по делу </w:t>
      </w:r>
      <w:r w:rsidRPr="006D3569">
        <w:rPr>
          <w:rFonts w:ascii="Times New Roman" w:hAnsi="Times New Roman" w:cs="Times New Roman"/>
          <w:sz w:val="28"/>
          <w:szCs w:val="28"/>
          <w:shd w:val="clear" w:color="auto" w:fill="FFFFFF"/>
        </w:rPr>
        <w:t>№ 33-1472/2016. [Электронный ресурс]. – СПС «Консультант Плюс».</w:t>
      </w:r>
    </w:p>
    <w:p w14:paraId="7CFC5074" w14:textId="6BA80F0A" w:rsidR="00915431" w:rsidRPr="006D3569" w:rsidRDefault="00915431" w:rsidP="001027EC">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rPr>
        <w:t xml:space="preserve">Апелляционное определение Судебной коллегии по гражданским делам Омского областного суда по делу № 33-7409/2015. [Электронный ресурс]. </w:t>
      </w:r>
      <w:r w:rsidR="0085777B" w:rsidRPr="006D3569">
        <w:rPr>
          <w:rFonts w:ascii="Times New Roman" w:hAnsi="Times New Roman" w:cs="Times New Roman"/>
          <w:sz w:val="28"/>
          <w:szCs w:val="28"/>
        </w:rPr>
        <w:t xml:space="preserve">- </w:t>
      </w:r>
      <w:proofErr w:type="gramStart"/>
      <w:r w:rsidRPr="006D3569">
        <w:rPr>
          <w:rFonts w:ascii="Times New Roman" w:hAnsi="Times New Roman" w:cs="Times New Roman"/>
          <w:sz w:val="28"/>
          <w:szCs w:val="28"/>
        </w:rPr>
        <w:t>Режим  доступа</w:t>
      </w:r>
      <w:proofErr w:type="gramEnd"/>
      <w:r w:rsidRPr="006D3569">
        <w:rPr>
          <w:rFonts w:ascii="Times New Roman" w:hAnsi="Times New Roman" w:cs="Times New Roman"/>
          <w:sz w:val="28"/>
          <w:szCs w:val="28"/>
        </w:rPr>
        <w:t xml:space="preserve">: </w:t>
      </w:r>
      <w:r w:rsidR="00756A54" w:rsidRPr="006D3569">
        <w:rPr>
          <w:rFonts w:ascii="Times New Roman" w:hAnsi="Times New Roman" w:cs="Times New Roman"/>
          <w:sz w:val="28"/>
          <w:szCs w:val="28"/>
        </w:rPr>
        <w:t>http://sudact.ru/</w:t>
      </w:r>
      <w:r w:rsidRPr="006D3569">
        <w:rPr>
          <w:rFonts w:ascii="Times New Roman" w:hAnsi="Times New Roman" w:cs="Times New Roman"/>
          <w:sz w:val="28"/>
          <w:szCs w:val="28"/>
        </w:rPr>
        <w:t>.</w:t>
      </w:r>
    </w:p>
    <w:p w14:paraId="0C9FBEC4" w14:textId="189B3207" w:rsidR="0031275F" w:rsidRPr="006D3569" w:rsidRDefault="00756A54" w:rsidP="001027EC">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Кассационное определение Камчатского краевого суда от 22.12.2011 по делу № 33-1560/2011. [Электронный ресурс]. – СПС «Консультант Плюс».</w:t>
      </w:r>
    </w:p>
    <w:p w14:paraId="14DB00BA" w14:textId="38E2736E" w:rsidR="001027EC" w:rsidRPr="006D3569" w:rsidRDefault="001027EC" w:rsidP="001027EC">
      <w:pPr>
        <w:pStyle w:val="ae"/>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6D3569">
        <w:rPr>
          <w:rFonts w:ascii="Times New Roman" w:hAnsi="Times New Roman" w:cs="Times New Roman"/>
          <w:sz w:val="28"/>
          <w:szCs w:val="28"/>
          <w:shd w:val="clear" w:color="auto" w:fill="FFFFFF"/>
        </w:rPr>
        <w:t>Апелляционное определение Ульяновского областного суда от 21.01.2014 по делу № 33-198/2014. [Электронный ресурс]. – СПС «Консультант Плюс».</w:t>
      </w:r>
    </w:p>
    <w:p w14:paraId="627312FC" w14:textId="77777777" w:rsidR="00B837CF" w:rsidRPr="006D3569" w:rsidRDefault="00B837CF" w:rsidP="00B837CF">
      <w:pPr>
        <w:pStyle w:val="ae"/>
        <w:widowControl w:val="0"/>
        <w:autoSpaceDE w:val="0"/>
        <w:autoSpaceDN w:val="0"/>
        <w:adjustRightInd w:val="0"/>
        <w:spacing w:after="0" w:line="360" w:lineRule="auto"/>
        <w:ind w:left="709"/>
        <w:jc w:val="both"/>
        <w:rPr>
          <w:rFonts w:ascii="Times New Roman" w:hAnsi="Times New Roman" w:cs="Times New Roman"/>
          <w:sz w:val="28"/>
          <w:szCs w:val="28"/>
          <w:shd w:val="clear" w:color="auto" w:fill="FFFFFF"/>
        </w:rPr>
      </w:pPr>
    </w:p>
    <w:p w14:paraId="4D28FCB8" w14:textId="77777777" w:rsidR="00783DD9" w:rsidRPr="006D3569" w:rsidRDefault="00783DD9" w:rsidP="00834E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center"/>
        <w:outlineLvl w:val="0"/>
        <w:rPr>
          <w:rFonts w:ascii="Times New Roman" w:hAnsi="Times New Roman"/>
          <w:b/>
          <w:sz w:val="28"/>
          <w:szCs w:val="28"/>
        </w:rPr>
      </w:pPr>
      <w:bookmarkStart w:id="91" w:name="_Toc481843706"/>
      <w:bookmarkStart w:id="92" w:name="_Toc512184232"/>
      <w:r w:rsidRPr="006D3569">
        <w:rPr>
          <w:rFonts w:ascii="Times New Roman" w:hAnsi="Times New Roman"/>
          <w:b/>
          <w:sz w:val="28"/>
          <w:szCs w:val="28"/>
        </w:rPr>
        <w:t xml:space="preserve">§3. </w:t>
      </w:r>
      <w:bookmarkEnd w:id="91"/>
      <w:r w:rsidRPr="006D3569">
        <w:rPr>
          <w:rFonts w:ascii="Times New Roman" w:hAnsi="Times New Roman"/>
          <w:b/>
          <w:sz w:val="28"/>
          <w:szCs w:val="28"/>
        </w:rPr>
        <w:t>Специальная литература</w:t>
      </w:r>
      <w:bookmarkEnd w:id="92"/>
    </w:p>
    <w:p w14:paraId="236254A3" w14:textId="55D67829" w:rsidR="0091089B" w:rsidRPr="006D3569" w:rsidRDefault="0091089B"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Трудовое право </w:t>
      </w:r>
      <w:proofErr w:type="gramStart"/>
      <w:r w:rsidRPr="006D3569">
        <w:rPr>
          <w:rFonts w:ascii="Times New Roman" w:hAnsi="Times New Roman" w:cs="Times New Roman"/>
          <w:sz w:val="28"/>
          <w:szCs w:val="28"/>
        </w:rPr>
        <w:t>России :</w:t>
      </w:r>
      <w:proofErr w:type="gramEnd"/>
      <w:r w:rsidRPr="006D3569">
        <w:rPr>
          <w:rFonts w:ascii="Times New Roman" w:hAnsi="Times New Roman" w:cs="Times New Roman"/>
          <w:sz w:val="28"/>
          <w:szCs w:val="28"/>
        </w:rPr>
        <w:t xml:space="preserve"> учебник для бакалавров / под общ. ред. Е.Б. Хохлова, В.А. Сафонова. – 5-е изд., </w:t>
      </w:r>
      <w:proofErr w:type="spellStart"/>
      <w:r w:rsidRPr="006D3569">
        <w:rPr>
          <w:rFonts w:ascii="Times New Roman" w:hAnsi="Times New Roman" w:cs="Times New Roman"/>
          <w:sz w:val="28"/>
          <w:szCs w:val="28"/>
        </w:rPr>
        <w:t>перераб</w:t>
      </w:r>
      <w:proofErr w:type="spellEnd"/>
      <w:r w:rsidRPr="006D3569">
        <w:rPr>
          <w:rFonts w:ascii="Times New Roman" w:hAnsi="Times New Roman" w:cs="Times New Roman"/>
          <w:sz w:val="28"/>
          <w:szCs w:val="28"/>
        </w:rPr>
        <w:t xml:space="preserve">. и доп. – </w:t>
      </w:r>
      <w:proofErr w:type="gramStart"/>
      <w:r w:rsidRPr="006D3569">
        <w:rPr>
          <w:rFonts w:ascii="Times New Roman" w:hAnsi="Times New Roman" w:cs="Times New Roman"/>
          <w:sz w:val="28"/>
          <w:szCs w:val="28"/>
        </w:rPr>
        <w:t>М. :</w:t>
      </w:r>
      <w:proofErr w:type="gramEnd"/>
      <w:r w:rsidRPr="006D3569">
        <w:rPr>
          <w:rFonts w:ascii="Times New Roman" w:hAnsi="Times New Roman" w:cs="Times New Roman"/>
          <w:sz w:val="28"/>
          <w:szCs w:val="28"/>
        </w:rPr>
        <w:t xml:space="preserve"> Издательство </w:t>
      </w:r>
      <w:proofErr w:type="spellStart"/>
      <w:r w:rsidRPr="006D3569">
        <w:rPr>
          <w:rFonts w:ascii="Times New Roman" w:hAnsi="Times New Roman" w:cs="Times New Roman"/>
          <w:sz w:val="28"/>
          <w:szCs w:val="28"/>
        </w:rPr>
        <w:t>Юрайт</w:t>
      </w:r>
      <w:proofErr w:type="spellEnd"/>
      <w:r w:rsidRPr="006D3569">
        <w:rPr>
          <w:rFonts w:ascii="Times New Roman" w:hAnsi="Times New Roman" w:cs="Times New Roman"/>
          <w:sz w:val="28"/>
          <w:szCs w:val="28"/>
        </w:rPr>
        <w:t xml:space="preserve">, 2013. – 673 с. – </w:t>
      </w:r>
      <w:proofErr w:type="gramStart"/>
      <w:r w:rsidRPr="006D3569">
        <w:rPr>
          <w:rFonts w:ascii="Times New Roman" w:hAnsi="Times New Roman" w:cs="Times New Roman"/>
          <w:sz w:val="28"/>
          <w:szCs w:val="28"/>
        </w:rPr>
        <w:t>Серия :</w:t>
      </w:r>
      <w:proofErr w:type="gramEnd"/>
      <w:r w:rsidRPr="006D3569">
        <w:rPr>
          <w:rFonts w:ascii="Times New Roman" w:hAnsi="Times New Roman" w:cs="Times New Roman"/>
          <w:sz w:val="28"/>
          <w:szCs w:val="28"/>
        </w:rPr>
        <w:t xml:space="preserve"> Бакалавр. Углубленный курс.</w:t>
      </w:r>
    </w:p>
    <w:p w14:paraId="3860DAE2"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Уголовное право России. Особенная часть. Учебник / под ред. В.Н. </w:t>
      </w:r>
      <w:proofErr w:type="spellStart"/>
      <w:r w:rsidRPr="006D3569">
        <w:rPr>
          <w:rFonts w:ascii="Times New Roman" w:hAnsi="Times New Roman" w:cs="Times New Roman"/>
          <w:sz w:val="28"/>
          <w:szCs w:val="28"/>
        </w:rPr>
        <w:lastRenderedPageBreak/>
        <w:t>Бурлакова</w:t>
      </w:r>
      <w:proofErr w:type="spellEnd"/>
      <w:r w:rsidRPr="006D3569">
        <w:rPr>
          <w:rFonts w:ascii="Times New Roman" w:hAnsi="Times New Roman" w:cs="Times New Roman"/>
          <w:sz w:val="28"/>
          <w:szCs w:val="28"/>
        </w:rPr>
        <w:t xml:space="preserve">, В.В. Лукьянова, В.Ф. </w:t>
      </w:r>
      <w:proofErr w:type="spellStart"/>
      <w:r w:rsidRPr="006D3569">
        <w:rPr>
          <w:rFonts w:ascii="Times New Roman" w:hAnsi="Times New Roman" w:cs="Times New Roman"/>
          <w:sz w:val="28"/>
          <w:szCs w:val="28"/>
        </w:rPr>
        <w:t>Щепелькова</w:t>
      </w:r>
      <w:proofErr w:type="spellEnd"/>
      <w:r w:rsidRPr="006D3569">
        <w:rPr>
          <w:rFonts w:ascii="Times New Roman" w:hAnsi="Times New Roman" w:cs="Times New Roman"/>
          <w:sz w:val="28"/>
          <w:szCs w:val="28"/>
        </w:rPr>
        <w:t xml:space="preserve">; 2-е изд., </w:t>
      </w:r>
      <w:proofErr w:type="spellStart"/>
      <w:r w:rsidRPr="006D3569">
        <w:rPr>
          <w:rFonts w:ascii="Times New Roman" w:hAnsi="Times New Roman" w:cs="Times New Roman"/>
          <w:sz w:val="28"/>
          <w:szCs w:val="28"/>
        </w:rPr>
        <w:t>перераб</w:t>
      </w:r>
      <w:proofErr w:type="spellEnd"/>
      <w:r w:rsidRPr="006D3569">
        <w:rPr>
          <w:rFonts w:ascii="Times New Roman" w:hAnsi="Times New Roman" w:cs="Times New Roman"/>
          <w:sz w:val="28"/>
          <w:szCs w:val="28"/>
        </w:rPr>
        <w:t>. – СПб.: Издательство СПбГУ, 2014. – 765 с.</w:t>
      </w:r>
    </w:p>
    <w:p w14:paraId="76B9DF73"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Уголовное право Российской Федерации. Особенная часть / Здравомыслов Б.В., Караулов В.Ф., </w:t>
      </w:r>
      <w:proofErr w:type="spellStart"/>
      <w:r w:rsidRPr="006D3569">
        <w:rPr>
          <w:rFonts w:ascii="Times New Roman" w:hAnsi="Times New Roman" w:cs="Times New Roman"/>
          <w:sz w:val="28"/>
          <w:szCs w:val="28"/>
        </w:rPr>
        <w:t>Кладков</w:t>
      </w:r>
      <w:proofErr w:type="spellEnd"/>
      <w:r w:rsidRPr="006D3569">
        <w:rPr>
          <w:rFonts w:ascii="Times New Roman" w:hAnsi="Times New Roman" w:cs="Times New Roman"/>
          <w:sz w:val="28"/>
          <w:szCs w:val="28"/>
        </w:rPr>
        <w:t xml:space="preserve"> А.В., </w:t>
      </w:r>
      <w:proofErr w:type="spellStart"/>
      <w:r w:rsidRPr="006D3569">
        <w:rPr>
          <w:rFonts w:ascii="Times New Roman" w:hAnsi="Times New Roman" w:cs="Times New Roman"/>
          <w:sz w:val="28"/>
          <w:szCs w:val="28"/>
        </w:rPr>
        <w:t>Клепицкий</w:t>
      </w:r>
      <w:proofErr w:type="spellEnd"/>
      <w:r w:rsidRPr="006D3569">
        <w:rPr>
          <w:rFonts w:ascii="Times New Roman" w:hAnsi="Times New Roman" w:cs="Times New Roman"/>
          <w:sz w:val="28"/>
          <w:szCs w:val="28"/>
        </w:rPr>
        <w:t xml:space="preserve"> И.А., и др.; отв. ред.: Здравомыслов Б.В. - М.: </w:t>
      </w:r>
      <w:proofErr w:type="spellStart"/>
      <w:r w:rsidRPr="006D3569">
        <w:rPr>
          <w:rFonts w:ascii="Times New Roman" w:hAnsi="Times New Roman" w:cs="Times New Roman"/>
          <w:sz w:val="28"/>
          <w:szCs w:val="28"/>
        </w:rPr>
        <w:t>Юристъ</w:t>
      </w:r>
      <w:proofErr w:type="spellEnd"/>
      <w:r w:rsidRPr="006D3569">
        <w:rPr>
          <w:rFonts w:ascii="Times New Roman" w:hAnsi="Times New Roman" w:cs="Times New Roman"/>
          <w:sz w:val="28"/>
          <w:szCs w:val="28"/>
        </w:rPr>
        <w:t>, 1996. - 559 c.</w:t>
      </w:r>
    </w:p>
    <w:p w14:paraId="34F89554" w14:textId="77777777" w:rsidR="00C809AF" w:rsidRPr="006D3569" w:rsidRDefault="00C809AF"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  Александров, Н.Г. Комментарий к законодательству о труде / под ред. Н.Г. Александров, А.И. </w:t>
      </w:r>
      <w:proofErr w:type="spellStart"/>
      <w:r w:rsidRPr="006D3569">
        <w:rPr>
          <w:rFonts w:ascii="Times New Roman" w:hAnsi="Times New Roman" w:cs="Times New Roman"/>
          <w:sz w:val="28"/>
          <w:szCs w:val="28"/>
        </w:rPr>
        <w:t>Ставцева</w:t>
      </w:r>
      <w:proofErr w:type="spellEnd"/>
      <w:r w:rsidRPr="006D3569">
        <w:rPr>
          <w:rFonts w:ascii="Times New Roman" w:hAnsi="Times New Roman" w:cs="Times New Roman"/>
          <w:sz w:val="28"/>
          <w:szCs w:val="28"/>
        </w:rPr>
        <w:t xml:space="preserve">, В.И. </w:t>
      </w:r>
      <w:proofErr w:type="spellStart"/>
      <w:r w:rsidRPr="006D3569">
        <w:rPr>
          <w:rFonts w:ascii="Times New Roman" w:hAnsi="Times New Roman" w:cs="Times New Roman"/>
          <w:sz w:val="28"/>
          <w:szCs w:val="28"/>
        </w:rPr>
        <w:t>Теребилов</w:t>
      </w:r>
      <w:proofErr w:type="spellEnd"/>
      <w:r w:rsidRPr="006D3569">
        <w:rPr>
          <w:rFonts w:ascii="Times New Roman" w:hAnsi="Times New Roman" w:cs="Times New Roman"/>
          <w:sz w:val="28"/>
          <w:szCs w:val="28"/>
        </w:rPr>
        <w:t>, Всесоюзный научно-исследовательский институт советского законодательства (</w:t>
      </w:r>
      <w:proofErr w:type="spellStart"/>
      <w:r w:rsidRPr="006D3569">
        <w:rPr>
          <w:rFonts w:ascii="Times New Roman" w:hAnsi="Times New Roman" w:cs="Times New Roman"/>
          <w:sz w:val="28"/>
          <w:szCs w:val="28"/>
        </w:rPr>
        <w:t>Совиет</w:t>
      </w:r>
      <w:proofErr w:type="spellEnd"/>
      <w:r w:rsidRPr="006D3569">
        <w:rPr>
          <w:rFonts w:ascii="Times New Roman" w:hAnsi="Times New Roman" w:cs="Times New Roman"/>
          <w:sz w:val="28"/>
          <w:szCs w:val="28"/>
        </w:rPr>
        <w:t xml:space="preserve"> Унион). – М.: </w:t>
      </w:r>
      <w:proofErr w:type="spellStart"/>
      <w:r w:rsidRPr="006D3569">
        <w:rPr>
          <w:rFonts w:ascii="Times New Roman" w:hAnsi="Times New Roman" w:cs="Times New Roman"/>
          <w:sz w:val="28"/>
          <w:szCs w:val="28"/>
        </w:rPr>
        <w:t>Юрид</w:t>
      </w:r>
      <w:proofErr w:type="spellEnd"/>
      <w:r w:rsidRPr="006D3569">
        <w:rPr>
          <w:rFonts w:ascii="Times New Roman" w:hAnsi="Times New Roman" w:cs="Times New Roman"/>
          <w:sz w:val="28"/>
          <w:szCs w:val="28"/>
        </w:rPr>
        <w:t xml:space="preserve">. </w:t>
      </w:r>
      <w:proofErr w:type="gramStart"/>
      <w:r w:rsidRPr="006D3569">
        <w:rPr>
          <w:rFonts w:ascii="Times New Roman" w:hAnsi="Times New Roman" w:cs="Times New Roman"/>
          <w:sz w:val="28"/>
          <w:szCs w:val="28"/>
        </w:rPr>
        <w:t>лит-</w:t>
      </w:r>
      <w:proofErr w:type="spellStart"/>
      <w:r w:rsidRPr="006D3569">
        <w:rPr>
          <w:rFonts w:ascii="Times New Roman" w:hAnsi="Times New Roman" w:cs="Times New Roman"/>
          <w:sz w:val="28"/>
          <w:szCs w:val="28"/>
        </w:rPr>
        <w:t>ра</w:t>
      </w:r>
      <w:proofErr w:type="spellEnd"/>
      <w:proofErr w:type="gramEnd"/>
      <w:r w:rsidRPr="006D3569">
        <w:rPr>
          <w:rFonts w:ascii="Times New Roman" w:hAnsi="Times New Roman" w:cs="Times New Roman"/>
          <w:sz w:val="28"/>
          <w:szCs w:val="28"/>
        </w:rPr>
        <w:t>, 1981. – 575 с.</w:t>
      </w:r>
    </w:p>
    <w:p w14:paraId="7E20ED04"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Алексеев, С.С. Гражданское право и современность: сборник статей, посвященный памяти М.И. Брагинского / С.С. Алексеев, Ф.О. Богатырев, Б.А. Булаевский и др.; под ред. В.Н. Литовкина, К.Б. Ярошенко; Институт законодательства и сравнительного правоведения при Правительстве РФ. - </w:t>
      </w:r>
      <w:proofErr w:type="gramStart"/>
      <w:r w:rsidRPr="006D3569">
        <w:rPr>
          <w:rFonts w:ascii="Times New Roman" w:hAnsi="Times New Roman" w:cs="Times New Roman"/>
          <w:sz w:val="28"/>
          <w:szCs w:val="28"/>
        </w:rPr>
        <w:t>М. :</w:t>
      </w:r>
      <w:proofErr w:type="gramEnd"/>
      <w:r w:rsidRPr="006D3569">
        <w:rPr>
          <w:rFonts w:ascii="Times New Roman" w:hAnsi="Times New Roman" w:cs="Times New Roman"/>
          <w:sz w:val="28"/>
          <w:szCs w:val="28"/>
        </w:rPr>
        <w:t xml:space="preserve"> Статут, 2013. - 766 с.</w:t>
      </w:r>
    </w:p>
    <w:p w14:paraId="0AD66E17"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bookmarkStart w:id="93" w:name="_Hlk510187406"/>
      <w:bookmarkStart w:id="94" w:name="_Hlk510187528"/>
      <w:proofErr w:type="spellStart"/>
      <w:r w:rsidRPr="006D3569">
        <w:rPr>
          <w:rFonts w:ascii="Times New Roman" w:hAnsi="Times New Roman" w:cs="Times New Roman"/>
          <w:sz w:val="28"/>
          <w:szCs w:val="28"/>
        </w:rPr>
        <w:t>Архимандритова</w:t>
      </w:r>
      <w:proofErr w:type="spellEnd"/>
      <w:r w:rsidRPr="006D3569">
        <w:rPr>
          <w:rFonts w:ascii="Times New Roman" w:hAnsi="Times New Roman" w:cs="Times New Roman"/>
          <w:sz w:val="28"/>
          <w:szCs w:val="28"/>
        </w:rPr>
        <w:t xml:space="preserve">, М.А. Материальная ответственность работника и работодателя: общее и особенное в правовом регулировании / М.А. </w:t>
      </w:r>
      <w:proofErr w:type="spellStart"/>
      <w:r w:rsidRPr="006D3569">
        <w:rPr>
          <w:rFonts w:ascii="Times New Roman" w:hAnsi="Times New Roman" w:cs="Times New Roman"/>
          <w:sz w:val="28"/>
          <w:szCs w:val="28"/>
        </w:rPr>
        <w:t>Архимандритова</w:t>
      </w:r>
      <w:proofErr w:type="spellEnd"/>
      <w:r w:rsidRPr="006D3569">
        <w:rPr>
          <w:rFonts w:ascii="Times New Roman" w:hAnsi="Times New Roman" w:cs="Times New Roman"/>
          <w:sz w:val="28"/>
          <w:szCs w:val="28"/>
        </w:rPr>
        <w:t xml:space="preserve"> // Журнал российского права. - 2010. - № 11. - С. 54-64. - Режим </w:t>
      </w:r>
      <w:proofErr w:type="gramStart"/>
      <w:r w:rsidRPr="006D3569">
        <w:rPr>
          <w:rFonts w:ascii="Times New Roman" w:hAnsi="Times New Roman" w:cs="Times New Roman"/>
          <w:sz w:val="28"/>
          <w:szCs w:val="28"/>
        </w:rPr>
        <w:t>доступа :</w:t>
      </w:r>
      <w:proofErr w:type="gramEnd"/>
      <w:r w:rsidRPr="006D3569">
        <w:rPr>
          <w:rFonts w:ascii="Times New Roman" w:hAnsi="Times New Roman" w:cs="Times New Roman"/>
          <w:sz w:val="28"/>
          <w:szCs w:val="28"/>
        </w:rPr>
        <w:t xml:space="preserve">  https://elibrary.ru/download/elibrary_16230060_11690194.pdf.</w:t>
      </w:r>
    </w:p>
    <w:p w14:paraId="16D1F43D"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proofErr w:type="spellStart"/>
      <w:r w:rsidRPr="006D3569">
        <w:rPr>
          <w:rFonts w:ascii="Times New Roman" w:hAnsi="Times New Roman" w:cs="Times New Roman"/>
          <w:sz w:val="28"/>
          <w:szCs w:val="28"/>
        </w:rPr>
        <w:t>Бацвин</w:t>
      </w:r>
      <w:bookmarkEnd w:id="93"/>
      <w:proofErr w:type="spellEnd"/>
      <w:r w:rsidRPr="006D3569">
        <w:rPr>
          <w:rFonts w:ascii="Times New Roman" w:hAnsi="Times New Roman" w:cs="Times New Roman"/>
          <w:sz w:val="28"/>
          <w:szCs w:val="28"/>
        </w:rPr>
        <w:t xml:space="preserve">, Н.С. Анализ судебной практики по делам, связанным с материальной ответственностью работника / Н.С. </w:t>
      </w:r>
      <w:proofErr w:type="spellStart"/>
      <w:r w:rsidRPr="006D3569">
        <w:rPr>
          <w:rFonts w:ascii="Times New Roman" w:hAnsi="Times New Roman" w:cs="Times New Roman"/>
          <w:sz w:val="28"/>
          <w:szCs w:val="28"/>
        </w:rPr>
        <w:t>Бацвин</w:t>
      </w:r>
      <w:proofErr w:type="spellEnd"/>
      <w:r w:rsidRPr="006D3569">
        <w:rPr>
          <w:rFonts w:ascii="Times New Roman" w:hAnsi="Times New Roman" w:cs="Times New Roman"/>
          <w:sz w:val="28"/>
          <w:szCs w:val="28"/>
        </w:rPr>
        <w:t xml:space="preserve"> // Трудовое право. - 2013. - № 1. - С. 79 - 92.</w:t>
      </w:r>
    </w:p>
    <w:p w14:paraId="1DF2FB7D" w14:textId="3C0580CF" w:rsidR="00400705" w:rsidRPr="006D3569" w:rsidRDefault="00400705"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proofErr w:type="spellStart"/>
      <w:r w:rsidRPr="006D3569">
        <w:rPr>
          <w:rFonts w:ascii="Times New Roman" w:hAnsi="Times New Roman" w:cs="Times New Roman"/>
          <w:sz w:val="28"/>
          <w:szCs w:val="28"/>
        </w:rPr>
        <w:t>Бриллиантова</w:t>
      </w:r>
      <w:proofErr w:type="spellEnd"/>
      <w:r w:rsidR="001609BB" w:rsidRPr="006D3569">
        <w:rPr>
          <w:rFonts w:ascii="Times New Roman" w:hAnsi="Times New Roman" w:cs="Times New Roman"/>
          <w:sz w:val="28"/>
          <w:szCs w:val="28"/>
        </w:rPr>
        <w:t>,</w:t>
      </w:r>
      <w:r w:rsidRPr="006D3569">
        <w:rPr>
          <w:rFonts w:ascii="Times New Roman" w:hAnsi="Times New Roman" w:cs="Times New Roman"/>
          <w:sz w:val="28"/>
          <w:szCs w:val="28"/>
        </w:rPr>
        <w:t xml:space="preserve"> Н.А. Некоторые проблемы регулирования труда педагогических работников [Электронный ресурс] / В.В. Архипов, Н.А. </w:t>
      </w:r>
      <w:proofErr w:type="spellStart"/>
      <w:r w:rsidRPr="006D3569">
        <w:rPr>
          <w:rFonts w:ascii="Times New Roman" w:hAnsi="Times New Roman" w:cs="Times New Roman"/>
          <w:sz w:val="28"/>
          <w:szCs w:val="28"/>
        </w:rPr>
        <w:t>Бриллиантова</w:t>
      </w:r>
      <w:proofErr w:type="spellEnd"/>
      <w:r w:rsidRPr="006D3569">
        <w:rPr>
          <w:rFonts w:ascii="Times New Roman" w:hAnsi="Times New Roman" w:cs="Times New Roman"/>
          <w:sz w:val="28"/>
          <w:szCs w:val="28"/>
        </w:rPr>
        <w:t xml:space="preserve"> // Законодательство и экономика. - 2008. - № 3. - С. 65 – 75. – СПС «Консультант Плюс».</w:t>
      </w:r>
    </w:p>
    <w:p w14:paraId="7A3F6369" w14:textId="0CD30776"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Бугров, Л.Ю. Специальные права работников (поиск выходов и противоречий) [Электронный ресурс] / Л.Ю. Бугров // </w:t>
      </w:r>
      <w:proofErr w:type="spellStart"/>
      <w:r w:rsidRPr="006D3569">
        <w:rPr>
          <w:rFonts w:ascii="Times New Roman" w:hAnsi="Times New Roman" w:cs="Times New Roman"/>
          <w:sz w:val="28"/>
          <w:szCs w:val="28"/>
        </w:rPr>
        <w:t>Вестн</w:t>
      </w:r>
      <w:proofErr w:type="spellEnd"/>
      <w:r w:rsidRPr="006D3569">
        <w:rPr>
          <w:rFonts w:ascii="Times New Roman" w:hAnsi="Times New Roman" w:cs="Times New Roman"/>
          <w:sz w:val="28"/>
          <w:szCs w:val="28"/>
        </w:rPr>
        <w:t xml:space="preserve">. </w:t>
      </w:r>
      <w:proofErr w:type="spellStart"/>
      <w:r w:rsidRPr="006D3569">
        <w:rPr>
          <w:rFonts w:ascii="Times New Roman" w:hAnsi="Times New Roman" w:cs="Times New Roman"/>
          <w:sz w:val="28"/>
          <w:szCs w:val="28"/>
        </w:rPr>
        <w:t>Перм</w:t>
      </w:r>
      <w:proofErr w:type="spellEnd"/>
      <w:r w:rsidRPr="006D3569">
        <w:rPr>
          <w:rFonts w:ascii="Times New Roman" w:hAnsi="Times New Roman" w:cs="Times New Roman"/>
          <w:sz w:val="28"/>
          <w:szCs w:val="28"/>
        </w:rPr>
        <w:t xml:space="preserve">. ун-та. </w:t>
      </w:r>
      <w:proofErr w:type="spellStart"/>
      <w:r w:rsidRPr="006D3569">
        <w:rPr>
          <w:rFonts w:ascii="Times New Roman" w:hAnsi="Times New Roman" w:cs="Times New Roman"/>
          <w:sz w:val="28"/>
          <w:szCs w:val="28"/>
        </w:rPr>
        <w:t>Юрид</w:t>
      </w:r>
      <w:proofErr w:type="spellEnd"/>
      <w:r w:rsidRPr="006D3569">
        <w:rPr>
          <w:rFonts w:ascii="Times New Roman" w:hAnsi="Times New Roman" w:cs="Times New Roman"/>
          <w:sz w:val="28"/>
          <w:szCs w:val="28"/>
        </w:rPr>
        <w:t xml:space="preserve">. науки. - 2010. - </w:t>
      </w:r>
      <w:proofErr w:type="spellStart"/>
      <w:r w:rsidRPr="006D3569">
        <w:rPr>
          <w:rFonts w:ascii="Times New Roman" w:hAnsi="Times New Roman" w:cs="Times New Roman"/>
          <w:sz w:val="28"/>
          <w:szCs w:val="28"/>
        </w:rPr>
        <w:t>Вып</w:t>
      </w:r>
      <w:proofErr w:type="spellEnd"/>
      <w:r w:rsidRPr="006D3569">
        <w:rPr>
          <w:rFonts w:ascii="Times New Roman" w:hAnsi="Times New Roman" w:cs="Times New Roman"/>
          <w:sz w:val="28"/>
          <w:szCs w:val="28"/>
        </w:rPr>
        <w:t xml:space="preserve">. 3 (9). - С. 164 - 178. - </w:t>
      </w:r>
      <w:bookmarkStart w:id="95" w:name="_Hlk509945464"/>
      <w:r w:rsidRPr="006D3569">
        <w:rPr>
          <w:rFonts w:ascii="Times New Roman" w:hAnsi="Times New Roman" w:cs="Times New Roman"/>
          <w:sz w:val="28"/>
          <w:szCs w:val="28"/>
        </w:rPr>
        <w:t xml:space="preserve">Режим </w:t>
      </w:r>
      <w:proofErr w:type="gramStart"/>
      <w:r w:rsidRPr="006D3569">
        <w:rPr>
          <w:rFonts w:ascii="Times New Roman" w:hAnsi="Times New Roman" w:cs="Times New Roman"/>
          <w:sz w:val="28"/>
          <w:szCs w:val="28"/>
        </w:rPr>
        <w:t>доступа :</w:t>
      </w:r>
      <w:proofErr w:type="gramEnd"/>
      <w:r w:rsidRPr="006D3569">
        <w:rPr>
          <w:rFonts w:ascii="Times New Roman" w:hAnsi="Times New Roman" w:cs="Times New Roman"/>
          <w:sz w:val="28"/>
          <w:szCs w:val="28"/>
        </w:rPr>
        <w:t xml:space="preserve"> </w:t>
      </w:r>
      <w:bookmarkEnd w:id="95"/>
      <w:r w:rsidRPr="006D3569">
        <w:rPr>
          <w:rFonts w:ascii="Times New Roman" w:hAnsi="Times New Roman" w:cs="Times New Roman"/>
          <w:sz w:val="28"/>
          <w:szCs w:val="28"/>
        </w:rPr>
        <w:t>https://elibrary.ru/download/elibrary_15539833_72456948.pdf.</w:t>
      </w:r>
    </w:p>
    <w:p w14:paraId="32E86420" w14:textId="3A2B55E6"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Васильева</w:t>
      </w:r>
      <w:r w:rsidR="001609BB" w:rsidRPr="006D3569">
        <w:rPr>
          <w:rFonts w:ascii="Times New Roman" w:hAnsi="Times New Roman" w:cs="Times New Roman"/>
          <w:sz w:val="28"/>
          <w:szCs w:val="28"/>
        </w:rPr>
        <w:t>,</w:t>
      </w:r>
      <w:r w:rsidRPr="006D3569">
        <w:rPr>
          <w:rFonts w:ascii="Times New Roman" w:hAnsi="Times New Roman" w:cs="Times New Roman"/>
          <w:sz w:val="28"/>
          <w:szCs w:val="28"/>
        </w:rPr>
        <w:t xml:space="preserve"> Е.Г. Правовые и теоретические проблемы прекращения </w:t>
      </w:r>
      <w:r w:rsidRPr="006D3569">
        <w:rPr>
          <w:rFonts w:ascii="Times New Roman" w:hAnsi="Times New Roman" w:cs="Times New Roman"/>
          <w:sz w:val="28"/>
          <w:szCs w:val="28"/>
        </w:rPr>
        <w:lastRenderedPageBreak/>
        <w:t xml:space="preserve">уголовного преследования и производства по уголовному делу. - </w:t>
      </w:r>
      <w:proofErr w:type="gramStart"/>
      <w:r w:rsidRPr="006D3569">
        <w:rPr>
          <w:rFonts w:ascii="Times New Roman" w:hAnsi="Times New Roman" w:cs="Times New Roman"/>
          <w:sz w:val="28"/>
          <w:szCs w:val="28"/>
        </w:rPr>
        <w:t>М. :</w:t>
      </w:r>
      <w:proofErr w:type="gramEnd"/>
      <w:r w:rsidRPr="006D3569">
        <w:rPr>
          <w:rFonts w:ascii="Times New Roman" w:hAnsi="Times New Roman" w:cs="Times New Roman"/>
          <w:sz w:val="28"/>
          <w:szCs w:val="28"/>
        </w:rPr>
        <w:t xml:space="preserve"> </w:t>
      </w:r>
      <w:proofErr w:type="spellStart"/>
      <w:r w:rsidRPr="006D3569">
        <w:rPr>
          <w:rFonts w:ascii="Times New Roman" w:hAnsi="Times New Roman" w:cs="Times New Roman"/>
          <w:sz w:val="28"/>
          <w:szCs w:val="28"/>
        </w:rPr>
        <w:t>Юрлитинформ</w:t>
      </w:r>
      <w:proofErr w:type="spellEnd"/>
      <w:r w:rsidRPr="006D3569">
        <w:rPr>
          <w:rFonts w:ascii="Times New Roman" w:hAnsi="Times New Roman" w:cs="Times New Roman"/>
          <w:sz w:val="28"/>
          <w:szCs w:val="28"/>
        </w:rPr>
        <w:t>, 2006. – 312 с.</w:t>
      </w:r>
    </w:p>
    <w:p w14:paraId="39396D17" w14:textId="77777777" w:rsidR="001609BB" w:rsidRPr="006D3569" w:rsidRDefault="001609BB"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Васильева, М.А. Прекращение трудового договора с судимыми педагогическими работниками [Электронный ресурс] / М.А. Васильева // Законность. - 2015. № -  9. - С. 69 - 72. – СПС «Консультант Плюс».</w:t>
      </w:r>
    </w:p>
    <w:p w14:paraId="386A6242"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proofErr w:type="spellStart"/>
      <w:r w:rsidRPr="006D3569">
        <w:rPr>
          <w:rFonts w:ascii="Times New Roman" w:hAnsi="Times New Roman" w:cs="Times New Roman"/>
          <w:sz w:val="28"/>
          <w:szCs w:val="28"/>
        </w:rPr>
        <w:t>Варпаева</w:t>
      </w:r>
      <w:proofErr w:type="spellEnd"/>
      <w:r w:rsidRPr="006D3569">
        <w:rPr>
          <w:rFonts w:ascii="Times New Roman" w:hAnsi="Times New Roman" w:cs="Times New Roman"/>
          <w:sz w:val="28"/>
          <w:szCs w:val="28"/>
        </w:rPr>
        <w:t xml:space="preserve">, И.А. Удержания из заработной платы по инициативе работодателя / И.А. </w:t>
      </w:r>
      <w:proofErr w:type="spellStart"/>
      <w:r w:rsidRPr="006D3569">
        <w:rPr>
          <w:rFonts w:ascii="Times New Roman" w:hAnsi="Times New Roman" w:cs="Times New Roman"/>
          <w:sz w:val="28"/>
          <w:szCs w:val="28"/>
        </w:rPr>
        <w:t>Варпаева</w:t>
      </w:r>
      <w:proofErr w:type="spellEnd"/>
      <w:r w:rsidRPr="006D3569">
        <w:rPr>
          <w:rFonts w:ascii="Times New Roman" w:hAnsi="Times New Roman" w:cs="Times New Roman"/>
          <w:sz w:val="28"/>
          <w:szCs w:val="28"/>
        </w:rPr>
        <w:t xml:space="preserve"> // Бухгалтерский учет в бюджетных и некоммерческих организациях. - 2013. - № 9. - С. 13-21. - Режим </w:t>
      </w:r>
      <w:proofErr w:type="gramStart"/>
      <w:r w:rsidRPr="006D3569">
        <w:rPr>
          <w:rFonts w:ascii="Times New Roman" w:hAnsi="Times New Roman" w:cs="Times New Roman"/>
          <w:sz w:val="28"/>
          <w:szCs w:val="28"/>
        </w:rPr>
        <w:t>доступа :</w:t>
      </w:r>
      <w:proofErr w:type="gramEnd"/>
      <w:r w:rsidRPr="006D3569">
        <w:rPr>
          <w:rFonts w:ascii="Times New Roman" w:hAnsi="Times New Roman" w:cs="Times New Roman"/>
          <w:sz w:val="28"/>
          <w:szCs w:val="28"/>
        </w:rPr>
        <w:t xml:space="preserve">  https://elibrary.ru/download/elibrary_19004875_79000680.pdf.</w:t>
      </w:r>
    </w:p>
    <w:p w14:paraId="56736FF7"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Давыдова, Е.В. Действия работодателя в случае лишения или приостановления специального права работника [Электронный ресурс] / Е.В. Давыдова // Отдел кадров коммерческой организации. - 2013. - № 8. – С. 26 – 32. – </w:t>
      </w:r>
      <w:r w:rsidRPr="006D3569">
        <w:rPr>
          <w:rFonts w:ascii="Times New Roman" w:eastAsia="Arial Unicode MS" w:hAnsi="Times New Roman" w:cs="Times New Roman"/>
          <w:sz w:val="28"/>
          <w:szCs w:val="28"/>
        </w:rPr>
        <w:t>СПС «Консультант Плюс».</w:t>
      </w:r>
    </w:p>
    <w:p w14:paraId="62AB41E9" w14:textId="641B35D1"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Долгих, И.П. Лишение специального права как вид административного наказания [Электронный ресурс] / И.П. Долгих, А.Ф. </w:t>
      </w:r>
      <w:proofErr w:type="spellStart"/>
      <w:r w:rsidRPr="006D3569">
        <w:rPr>
          <w:rFonts w:ascii="Times New Roman" w:hAnsi="Times New Roman" w:cs="Times New Roman"/>
          <w:sz w:val="28"/>
          <w:szCs w:val="28"/>
        </w:rPr>
        <w:t>Быстрянцев</w:t>
      </w:r>
      <w:proofErr w:type="spellEnd"/>
      <w:r w:rsidRPr="006D3569">
        <w:rPr>
          <w:rFonts w:ascii="Times New Roman" w:hAnsi="Times New Roman" w:cs="Times New Roman"/>
          <w:sz w:val="28"/>
          <w:szCs w:val="28"/>
        </w:rPr>
        <w:t xml:space="preserve">, Д.В. Шебанов // Актуальные проблемы современной науки. Сборник статей III Международной научно- практической конференции (15 сентября 2014г., г. Уфа). - Уфа: </w:t>
      </w:r>
      <w:proofErr w:type="spellStart"/>
      <w:r w:rsidRPr="006D3569">
        <w:rPr>
          <w:rFonts w:ascii="Times New Roman" w:hAnsi="Times New Roman" w:cs="Times New Roman"/>
          <w:sz w:val="28"/>
          <w:szCs w:val="28"/>
        </w:rPr>
        <w:t>Аэтерна</w:t>
      </w:r>
      <w:proofErr w:type="spellEnd"/>
      <w:r w:rsidRPr="006D3569">
        <w:rPr>
          <w:rFonts w:ascii="Times New Roman" w:hAnsi="Times New Roman" w:cs="Times New Roman"/>
          <w:sz w:val="28"/>
          <w:szCs w:val="28"/>
        </w:rPr>
        <w:t xml:space="preserve">, 2014. - Режим </w:t>
      </w:r>
      <w:proofErr w:type="gramStart"/>
      <w:r w:rsidRPr="006D3569">
        <w:rPr>
          <w:rFonts w:ascii="Times New Roman" w:hAnsi="Times New Roman" w:cs="Times New Roman"/>
          <w:sz w:val="28"/>
          <w:szCs w:val="28"/>
        </w:rPr>
        <w:t>доступа :</w:t>
      </w:r>
      <w:proofErr w:type="gramEnd"/>
      <w:r w:rsidRPr="006D3569">
        <w:rPr>
          <w:rFonts w:ascii="Times New Roman" w:hAnsi="Times New Roman" w:cs="Times New Roman"/>
          <w:sz w:val="28"/>
          <w:szCs w:val="28"/>
        </w:rPr>
        <w:t xml:space="preserve"> https://elibrary.ru/download/elibrary_22551048_82926919.pdf.</w:t>
      </w:r>
    </w:p>
    <w:p w14:paraId="1FCC93BD" w14:textId="2BD8495C" w:rsidR="0091089B" w:rsidRPr="006D3569" w:rsidRDefault="0091089B"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proofErr w:type="spellStart"/>
      <w:r w:rsidRPr="006D3569">
        <w:rPr>
          <w:rFonts w:ascii="Times New Roman" w:hAnsi="Times New Roman" w:cs="Times New Roman"/>
          <w:sz w:val="28"/>
          <w:szCs w:val="28"/>
        </w:rPr>
        <w:t>Завгородний</w:t>
      </w:r>
      <w:proofErr w:type="spellEnd"/>
      <w:r w:rsidR="00FE6564" w:rsidRPr="006D3569">
        <w:rPr>
          <w:rFonts w:ascii="Times New Roman" w:hAnsi="Times New Roman" w:cs="Times New Roman"/>
          <w:sz w:val="28"/>
          <w:szCs w:val="28"/>
        </w:rPr>
        <w:t>,</w:t>
      </w:r>
      <w:r w:rsidRPr="006D3569">
        <w:rPr>
          <w:rFonts w:ascii="Times New Roman" w:hAnsi="Times New Roman" w:cs="Times New Roman"/>
          <w:sz w:val="28"/>
          <w:szCs w:val="28"/>
        </w:rPr>
        <w:t xml:space="preserve"> А.В. Особенности правового регулирования труда научно-педагогических работников в российских вузах: проблемы и суждения. – СПб</w:t>
      </w:r>
      <w:proofErr w:type="gramStart"/>
      <w:r w:rsidRPr="006D3569">
        <w:rPr>
          <w:rFonts w:ascii="Times New Roman" w:hAnsi="Times New Roman" w:cs="Times New Roman"/>
          <w:sz w:val="28"/>
          <w:szCs w:val="28"/>
        </w:rPr>
        <w:t>. :</w:t>
      </w:r>
      <w:proofErr w:type="gramEnd"/>
      <w:r w:rsidRPr="006D3569">
        <w:rPr>
          <w:rFonts w:ascii="Times New Roman" w:hAnsi="Times New Roman" w:cs="Times New Roman"/>
          <w:sz w:val="28"/>
          <w:szCs w:val="28"/>
        </w:rPr>
        <w:t xml:space="preserve"> ООО «Университетский издательский консорциум «Юридическая книга» - Издательский дом СПбГУ, 2010. – 472 с.</w:t>
      </w:r>
    </w:p>
    <w:p w14:paraId="23830CD7" w14:textId="5496EFFC" w:rsidR="00DC0810" w:rsidRPr="006D3569" w:rsidRDefault="00DC0810"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proofErr w:type="spellStart"/>
      <w:r w:rsidRPr="006D3569">
        <w:rPr>
          <w:rFonts w:ascii="Times New Roman" w:hAnsi="Times New Roman" w:cs="Times New Roman"/>
          <w:sz w:val="28"/>
          <w:szCs w:val="28"/>
        </w:rPr>
        <w:t>Ивлиева</w:t>
      </w:r>
      <w:proofErr w:type="spellEnd"/>
      <w:r w:rsidRPr="006D3569">
        <w:rPr>
          <w:rFonts w:ascii="Times New Roman" w:hAnsi="Times New Roman" w:cs="Times New Roman"/>
          <w:sz w:val="28"/>
          <w:szCs w:val="28"/>
        </w:rPr>
        <w:t xml:space="preserve">, И.А. </w:t>
      </w:r>
      <w:r w:rsidR="00C809AF" w:rsidRPr="006D3569">
        <w:rPr>
          <w:rFonts w:ascii="Times New Roman" w:hAnsi="Times New Roman" w:cs="Times New Roman"/>
          <w:sz w:val="28"/>
          <w:szCs w:val="28"/>
        </w:rPr>
        <w:t>Л</w:t>
      </w:r>
      <w:r w:rsidRPr="006D3569">
        <w:rPr>
          <w:rFonts w:ascii="Times New Roman" w:hAnsi="Times New Roman" w:cs="Times New Roman"/>
          <w:sz w:val="28"/>
          <w:szCs w:val="28"/>
        </w:rPr>
        <w:t xml:space="preserve">ишение специального права в исторической ретроспективе [Электронный ресурс] / И.А. </w:t>
      </w:r>
      <w:proofErr w:type="spellStart"/>
      <w:r w:rsidRPr="006D3569">
        <w:rPr>
          <w:rFonts w:ascii="Times New Roman" w:hAnsi="Times New Roman" w:cs="Times New Roman"/>
          <w:sz w:val="28"/>
          <w:szCs w:val="28"/>
        </w:rPr>
        <w:t>Ивлиева</w:t>
      </w:r>
      <w:proofErr w:type="spellEnd"/>
      <w:r w:rsidRPr="006D3569">
        <w:rPr>
          <w:rFonts w:ascii="Times New Roman" w:hAnsi="Times New Roman" w:cs="Times New Roman"/>
          <w:sz w:val="28"/>
          <w:szCs w:val="28"/>
        </w:rPr>
        <w:t xml:space="preserve"> // </w:t>
      </w:r>
      <w:r w:rsidR="003030DD" w:rsidRPr="006D3569">
        <w:rPr>
          <w:rFonts w:ascii="Times New Roman" w:hAnsi="Times New Roman" w:cs="Times New Roman"/>
          <w:sz w:val="28"/>
          <w:szCs w:val="28"/>
        </w:rPr>
        <w:t xml:space="preserve">ACTUALSCIENCE. – 2016. – т. 2. - № 8. – С. 73 – 74. - Режим </w:t>
      </w:r>
      <w:proofErr w:type="gramStart"/>
      <w:r w:rsidR="003030DD" w:rsidRPr="006D3569">
        <w:rPr>
          <w:rFonts w:ascii="Times New Roman" w:hAnsi="Times New Roman" w:cs="Times New Roman"/>
          <w:sz w:val="28"/>
          <w:szCs w:val="28"/>
        </w:rPr>
        <w:t>доступа :</w:t>
      </w:r>
      <w:proofErr w:type="gramEnd"/>
      <w:r w:rsidR="003030DD" w:rsidRPr="006D3569">
        <w:rPr>
          <w:rFonts w:ascii="Times New Roman" w:hAnsi="Times New Roman" w:cs="Times New Roman"/>
          <w:sz w:val="28"/>
          <w:szCs w:val="28"/>
        </w:rPr>
        <w:t xml:space="preserve"> https://elibrary.ru/download/elibrary_26672772_45463540.pdf.</w:t>
      </w:r>
    </w:p>
    <w:p w14:paraId="4310ECFF" w14:textId="0A19ED86" w:rsidR="00893942" w:rsidRPr="006D3569" w:rsidRDefault="00893942" w:rsidP="00834E82">
      <w:pPr>
        <w:widowControl w:val="0"/>
        <w:numPr>
          <w:ilvl w:val="0"/>
          <w:numId w:val="6"/>
        </w:numPr>
        <w:shd w:val="clear" w:color="auto" w:fill="FFFFFF"/>
        <w:tabs>
          <w:tab w:val="left" w:pos="142"/>
        </w:tabs>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Коняхин, Л.Г. Право и условия труда шоферов. - М.: Изд-во «Знание».,1970. - 63 с.</w:t>
      </w:r>
    </w:p>
    <w:p w14:paraId="79ECF887"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proofErr w:type="spellStart"/>
      <w:r w:rsidRPr="006D3569">
        <w:rPr>
          <w:rFonts w:ascii="Times New Roman" w:hAnsi="Times New Roman" w:cs="Times New Roman"/>
          <w:sz w:val="28"/>
          <w:szCs w:val="28"/>
        </w:rPr>
        <w:t>Кострова</w:t>
      </w:r>
      <w:proofErr w:type="spellEnd"/>
      <w:r w:rsidRPr="006D3569">
        <w:rPr>
          <w:rFonts w:ascii="Times New Roman" w:hAnsi="Times New Roman" w:cs="Times New Roman"/>
          <w:sz w:val="28"/>
          <w:szCs w:val="28"/>
        </w:rPr>
        <w:t xml:space="preserve">, М.Б. Термин «лицо, впервые совершившее </w:t>
      </w:r>
      <w:r w:rsidRPr="006D3569">
        <w:rPr>
          <w:rFonts w:ascii="Times New Roman" w:hAnsi="Times New Roman" w:cs="Times New Roman"/>
          <w:sz w:val="28"/>
          <w:szCs w:val="28"/>
        </w:rPr>
        <w:lastRenderedPageBreak/>
        <w:t xml:space="preserve">преступление» в контексте взаимосвязи уголовного и иных отраслей российского права [Электронный ресурс] / М.Б. </w:t>
      </w:r>
      <w:proofErr w:type="spellStart"/>
      <w:r w:rsidRPr="006D3569">
        <w:rPr>
          <w:rFonts w:ascii="Times New Roman" w:hAnsi="Times New Roman" w:cs="Times New Roman"/>
          <w:sz w:val="28"/>
          <w:szCs w:val="28"/>
        </w:rPr>
        <w:t>Кострова</w:t>
      </w:r>
      <w:proofErr w:type="spellEnd"/>
      <w:r w:rsidRPr="006D3569">
        <w:rPr>
          <w:rFonts w:ascii="Times New Roman" w:hAnsi="Times New Roman" w:cs="Times New Roman"/>
          <w:sz w:val="28"/>
          <w:szCs w:val="28"/>
        </w:rPr>
        <w:t xml:space="preserve"> // </w:t>
      </w:r>
      <w:proofErr w:type="spellStart"/>
      <w:r w:rsidRPr="006D3569">
        <w:rPr>
          <w:rFonts w:ascii="Times New Roman" w:hAnsi="Times New Roman" w:cs="Times New Roman"/>
          <w:sz w:val="28"/>
          <w:szCs w:val="28"/>
        </w:rPr>
        <w:t>Lex</w:t>
      </w:r>
      <w:proofErr w:type="spellEnd"/>
      <w:r w:rsidRPr="006D3569">
        <w:rPr>
          <w:rFonts w:ascii="Times New Roman" w:hAnsi="Times New Roman" w:cs="Times New Roman"/>
          <w:sz w:val="28"/>
          <w:szCs w:val="28"/>
        </w:rPr>
        <w:t xml:space="preserve"> </w:t>
      </w:r>
      <w:proofErr w:type="spellStart"/>
      <w:r w:rsidRPr="006D3569">
        <w:rPr>
          <w:rFonts w:ascii="Times New Roman" w:hAnsi="Times New Roman" w:cs="Times New Roman"/>
          <w:sz w:val="28"/>
          <w:szCs w:val="28"/>
        </w:rPr>
        <w:t>russica</w:t>
      </w:r>
      <w:proofErr w:type="spellEnd"/>
      <w:r w:rsidRPr="006D3569">
        <w:rPr>
          <w:rFonts w:ascii="Times New Roman" w:hAnsi="Times New Roman" w:cs="Times New Roman"/>
          <w:sz w:val="28"/>
          <w:szCs w:val="28"/>
        </w:rPr>
        <w:t>. - 2015. - № 8. - С. 70 - 83. – СПС «Консультант Плюс».</w:t>
      </w:r>
    </w:p>
    <w:p w14:paraId="45516562"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proofErr w:type="spellStart"/>
      <w:r w:rsidRPr="006D3569">
        <w:rPr>
          <w:rFonts w:ascii="Times New Roman" w:hAnsi="Times New Roman" w:cs="Times New Roman"/>
          <w:sz w:val="28"/>
          <w:szCs w:val="28"/>
        </w:rPr>
        <w:t>Клюшина</w:t>
      </w:r>
      <w:proofErr w:type="spellEnd"/>
      <w:r w:rsidRPr="006D3569">
        <w:rPr>
          <w:rFonts w:ascii="Times New Roman" w:hAnsi="Times New Roman" w:cs="Times New Roman"/>
          <w:sz w:val="28"/>
          <w:szCs w:val="28"/>
        </w:rPr>
        <w:t xml:space="preserve">, А.А. Особенности взыскания материальной ответственности работника за ущерб, причиненный работодателю, по трудовому законодательству Российской Федерации / А.А. </w:t>
      </w:r>
      <w:proofErr w:type="spellStart"/>
      <w:r w:rsidRPr="006D3569">
        <w:rPr>
          <w:rFonts w:ascii="Times New Roman" w:hAnsi="Times New Roman" w:cs="Times New Roman"/>
          <w:sz w:val="28"/>
          <w:szCs w:val="28"/>
        </w:rPr>
        <w:t>Клюшина</w:t>
      </w:r>
      <w:proofErr w:type="spellEnd"/>
      <w:r w:rsidRPr="006D3569">
        <w:rPr>
          <w:rFonts w:ascii="Times New Roman" w:hAnsi="Times New Roman" w:cs="Times New Roman"/>
          <w:sz w:val="28"/>
          <w:szCs w:val="28"/>
        </w:rPr>
        <w:t xml:space="preserve"> // Вестник международного юридического института. - 2012. - № 3-4. - С. 73-86. - Режим </w:t>
      </w:r>
      <w:proofErr w:type="gramStart"/>
      <w:r w:rsidRPr="006D3569">
        <w:rPr>
          <w:rFonts w:ascii="Times New Roman" w:hAnsi="Times New Roman" w:cs="Times New Roman"/>
          <w:sz w:val="28"/>
          <w:szCs w:val="28"/>
        </w:rPr>
        <w:t>доступа :</w:t>
      </w:r>
      <w:proofErr w:type="gramEnd"/>
      <w:r w:rsidRPr="006D3569">
        <w:rPr>
          <w:rFonts w:ascii="Times New Roman" w:hAnsi="Times New Roman" w:cs="Times New Roman"/>
          <w:sz w:val="28"/>
          <w:szCs w:val="28"/>
        </w:rPr>
        <w:t xml:space="preserve">  https://elibrary.ru/download/elibrary_22965643_74000527.pdf.</w:t>
      </w:r>
    </w:p>
    <w:p w14:paraId="076B5C27"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Куренной, А.М. Комментарий к Трудовому кодексу Российской Федерации (постатейный) [Электронный </w:t>
      </w:r>
      <w:proofErr w:type="gramStart"/>
      <w:r w:rsidRPr="006D3569">
        <w:rPr>
          <w:rFonts w:ascii="Times New Roman" w:hAnsi="Times New Roman" w:cs="Times New Roman"/>
          <w:sz w:val="28"/>
          <w:szCs w:val="28"/>
        </w:rPr>
        <w:t>ресурс]  /</w:t>
      </w:r>
      <w:proofErr w:type="gramEnd"/>
      <w:r w:rsidRPr="006D3569">
        <w:rPr>
          <w:rFonts w:ascii="Times New Roman" w:hAnsi="Times New Roman" w:cs="Times New Roman"/>
          <w:sz w:val="28"/>
          <w:szCs w:val="28"/>
        </w:rPr>
        <w:t xml:space="preserve"> под ред. А.М. Куренного, С.П. Маврина, В.А. Сафонова, Е.Б. Хохлова. - 3-е изд., </w:t>
      </w:r>
      <w:proofErr w:type="spellStart"/>
      <w:r w:rsidRPr="006D3569">
        <w:rPr>
          <w:rFonts w:ascii="Times New Roman" w:hAnsi="Times New Roman" w:cs="Times New Roman"/>
          <w:sz w:val="28"/>
          <w:szCs w:val="28"/>
        </w:rPr>
        <w:t>пересм</w:t>
      </w:r>
      <w:proofErr w:type="spellEnd"/>
      <w:r w:rsidRPr="006D3569">
        <w:rPr>
          <w:rFonts w:ascii="Times New Roman" w:hAnsi="Times New Roman" w:cs="Times New Roman"/>
          <w:sz w:val="28"/>
          <w:szCs w:val="28"/>
        </w:rPr>
        <w:t xml:space="preserve">. – </w:t>
      </w:r>
      <w:proofErr w:type="gramStart"/>
      <w:r w:rsidRPr="006D3569">
        <w:rPr>
          <w:rFonts w:ascii="Times New Roman" w:hAnsi="Times New Roman" w:cs="Times New Roman"/>
          <w:sz w:val="28"/>
          <w:szCs w:val="28"/>
        </w:rPr>
        <w:t>М. :</w:t>
      </w:r>
      <w:proofErr w:type="gramEnd"/>
      <w:r w:rsidRPr="006D3569">
        <w:rPr>
          <w:rFonts w:ascii="Times New Roman" w:hAnsi="Times New Roman" w:cs="Times New Roman"/>
          <w:sz w:val="28"/>
          <w:szCs w:val="28"/>
        </w:rPr>
        <w:t xml:space="preserve"> Норма - ИНФРА-М, 2015. – 601 с. – </w:t>
      </w:r>
      <w:r w:rsidRPr="006D3569">
        <w:rPr>
          <w:rFonts w:ascii="Times New Roman" w:eastAsia="Arial Unicode MS" w:hAnsi="Times New Roman" w:cs="Times New Roman"/>
          <w:sz w:val="28"/>
          <w:szCs w:val="28"/>
        </w:rPr>
        <w:t>СПС «Консультант Плюс».</w:t>
      </w:r>
    </w:p>
    <w:p w14:paraId="7BCA7D44" w14:textId="77777777" w:rsidR="00893942" w:rsidRPr="006D3569" w:rsidRDefault="00893942" w:rsidP="00834E82">
      <w:pPr>
        <w:widowControl w:val="0"/>
        <w:numPr>
          <w:ilvl w:val="0"/>
          <w:numId w:val="6"/>
        </w:numPr>
        <w:shd w:val="clear" w:color="auto" w:fill="FFFFFF"/>
        <w:tabs>
          <w:tab w:val="left" w:pos="142"/>
        </w:tabs>
        <w:spacing w:after="0" w:line="360" w:lineRule="auto"/>
        <w:ind w:left="0" w:firstLine="709"/>
        <w:jc w:val="both"/>
        <w:rPr>
          <w:rFonts w:ascii="Times New Roman" w:hAnsi="Times New Roman" w:cs="Times New Roman"/>
          <w:sz w:val="28"/>
          <w:szCs w:val="28"/>
        </w:rPr>
      </w:pPr>
      <w:proofErr w:type="spellStart"/>
      <w:r w:rsidRPr="006D3569">
        <w:rPr>
          <w:rFonts w:ascii="Times New Roman" w:hAnsi="Times New Roman" w:cs="Times New Roman"/>
          <w:sz w:val="28"/>
          <w:szCs w:val="28"/>
        </w:rPr>
        <w:t>Мариновская</w:t>
      </w:r>
      <w:proofErr w:type="spellEnd"/>
      <w:r w:rsidRPr="006D3569">
        <w:rPr>
          <w:rFonts w:ascii="Times New Roman" w:hAnsi="Times New Roman" w:cs="Times New Roman"/>
          <w:sz w:val="28"/>
          <w:szCs w:val="28"/>
        </w:rPr>
        <w:t xml:space="preserve">, В. Незаконное наложение ограничения на занятие трудовой деятельностью в сфере образования для лиц, имевших судимость и (или) подвергавшихся уголовному преследованию / В. </w:t>
      </w:r>
      <w:proofErr w:type="spellStart"/>
      <w:r w:rsidRPr="006D3569">
        <w:rPr>
          <w:rFonts w:ascii="Times New Roman" w:hAnsi="Times New Roman" w:cs="Times New Roman"/>
          <w:sz w:val="28"/>
          <w:szCs w:val="28"/>
        </w:rPr>
        <w:t>Мариновская</w:t>
      </w:r>
      <w:proofErr w:type="spellEnd"/>
      <w:r w:rsidRPr="006D3569">
        <w:rPr>
          <w:rFonts w:ascii="Times New Roman" w:hAnsi="Times New Roman" w:cs="Times New Roman"/>
          <w:sz w:val="28"/>
          <w:szCs w:val="28"/>
        </w:rPr>
        <w:t xml:space="preserve"> // Административное право. - 2015. - № 2. - С. 85 - 88. – </w:t>
      </w:r>
      <w:r w:rsidRPr="006D3569">
        <w:rPr>
          <w:rFonts w:ascii="Times New Roman" w:eastAsia="Arial Unicode MS" w:hAnsi="Times New Roman" w:cs="Times New Roman"/>
          <w:sz w:val="28"/>
          <w:szCs w:val="28"/>
        </w:rPr>
        <w:t>СПС «Консультант Плюс».</w:t>
      </w:r>
    </w:p>
    <w:p w14:paraId="6E6E9B22"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Маслова, А. Уголовные преступления работников </w:t>
      </w:r>
      <w:bookmarkStart w:id="96" w:name="_Hlk509944990"/>
      <w:r w:rsidRPr="006D3569">
        <w:rPr>
          <w:rFonts w:ascii="Times New Roman" w:hAnsi="Times New Roman" w:cs="Times New Roman"/>
          <w:sz w:val="28"/>
          <w:szCs w:val="28"/>
        </w:rPr>
        <w:t>[Электронный ресурс]</w:t>
      </w:r>
      <w:bookmarkEnd w:id="96"/>
      <w:r w:rsidRPr="006D3569">
        <w:rPr>
          <w:rFonts w:ascii="Times New Roman" w:hAnsi="Times New Roman" w:cs="Times New Roman"/>
          <w:sz w:val="28"/>
          <w:szCs w:val="28"/>
        </w:rPr>
        <w:t xml:space="preserve"> / А. Маслова // Трудовое право. - 2016. - № 11. - С.51 - 62. </w:t>
      </w:r>
      <w:bookmarkStart w:id="97" w:name="_Hlk509945729"/>
      <w:r w:rsidRPr="006D3569">
        <w:rPr>
          <w:rFonts w:ascii="Times New Roman" w:hAnsi="Times New Roman" w:cs="Times New Roman"/>
          <w:sz w:val="28"/>
          <w:szCs w:val="28"/>
        </w:rPr>
        <w:t>– СПС «Консультант Плюс».</w:t>
      </w:r>
      <w:bookmarkEnd w:id="97"/>
    </w:p>
    <w:p w14:paraId="17095738"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Орловский, Ю.П. Трудовое право России: учебник / отв. ред. Ю.П. Орловский, А.Ф. </w:t>
      </w:r>
      <w:proofErr w:type="spellStart"/>
      <w:r w:rsidRPr="006D3569">
        <w:rPr>
          <w:rFonts w:ascii="Times New Roman" w:hAnsi="Times New Roman" w:cs="Times New Roman"/>
          <w:sz w:val="28"/>
          <w:szCs w:val="28"/>
        </w:rPr>
        <w:t>Нуртдинова</w:t>
      </w:r>
      <w:proofErr w:type="spellEnd"/>
      <w:r w:rsidRPr="006D3569">
        <w:rPr>
          <w:rFonts w:ascii="Times New Roman" w:hAnsi="Times New Roman" w:cs="Times New Roman"/>
          <w:sz w:val="28"/>
          <w:szCs w:val="28"/>
        </w:rPr>
        <w:t>. 3-е изд. - М., 2010. – 648 с.</w:t>
      </w:r>
    </w:p>
    <w:p w14:paraId="30012FB3" w14:textId="01DDBF1E"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Попова, Т.М. Некоторые теоретические и практические вопросы, связанные со специальными правами работников в России [Электронный ресурс] / Т.М. Попова // </w:t>
      </w:r>
      <w:proofErr w:type="spellStart"/>
      <w:r w:rsidRPr="006D3569">
        <w:rPr>
          <w:rFonts w:ascii="Times New Roman" w:hAnsi="Times New Roman" w:cs="Times New Roman"/>
          <w:sz w:val="28"/>
          <w:szCs w:val="28"/>
        </w:rPr>
        <w:t>Вестн</w:t>
      </w:r>
      <w:proofErr w:type="spellEnd"/>
      <w:r w:rsidRPr="006D3569">
        <w:rPr>
          <w:rFonts w:ascii="Times New Roman" w:hAnsi="Times New Roman" w:cs="Times New Roman"/>
          <w:sz w:val="28"/>
          <w:szCs w:val="28"/>
        </w:rPr>
        <w:t xml:space="preserve">. </w:t>
      </w:r>
      <w:proofErr w:type="spellStart"/>
      <w:r w:rsidRPr="006D3569">
        <w:rPr>
          <w:rFonts w:ascii="Times New Roman" w:hAnsi="Times New Roman" w:cs="Times New Roman"/>
          <w:sz w:val="28"/>
          <w:szCs w:val="28"/>
        </w:rPr>
        <w:t>Перм</w:t>
      </w:r>
      <w:proofErr w:type="spellEnd"/>
      <w:r w:rsidRPr="006D3569">
        <w:rPr>
          <w:rFonts w:ascii="Times New Roman" w:hAnsi="Times New Roman" w:cs="Times New Roman"/>
          <w:sz w:val="28"/>
          <w:szCs w:val="28"/>
        </w:rPr>
        <w:t xml:space="preserve">. ун-та. </w:t>
      </w:r>
      <w:proofErr w:type="spellStart"/>
      <w:r w:rsidRPr="006D3569">
        <w:rPr>
          <w:rFonts w:ascii="Times New Roman" w:hAnsi="Times New Roman" w:cs="Times New Roman"/>
          <w:sz w:val="28"/>
          <w:szCs w:val="28"/>
        </w:rPr>
        <w:t>Юрид</w:t>
      </w:r>
      <w:proofErr w:type="spellEnd"/>
      <w:r w:rsidRPr="006D3569">
        <w:rPr>
          <w:rFonts w:ascii="Times New Roman" w:hAnsi="Times New Roman" w:cs="Times New Roman"/>
          <w:sz w:val="28"/>
          <w:szCs w:val="28"/>
        </w:rPr>
        <w:t xml:space="preserve">. науки. - 2009. - </w:t>
      </w:r>
      <w:proofErr w:type="spellStart"/>
      <w:r w:rsidRPr="006D3569">
        <w:rPr>
          <w:rFonts w:ascii="Times New Roman" w:hAnsi="Times New Roman" w:cs="Times New Roman"/>
          <w:sz w:val="28"/>
          <w:szCs w:val="28"/>
        </w:rPr>
        <w:t>Вып</w:t>
      </w:r>
      <w:proofErr w:type="spellEnd"/>
      <w:r w:rsidRPr="006D3569">
        <w:rPr>
          <w:rFonts w:ascii="Times New Roman" w:hAnsi="Times New Roman" w:cs="Times New Roman"/>
          <w:sz w:val="28"/>
          <w:szCs w:val="28"/>
        </w:rPr>
        <w:t xml:space="preserve">. 1(3). - С. 109. - 113. - Режим </w:t>
      </w:r>
      <w:proofErr w:type="gramStart"/>
      <w:r w:rsidRPr="006D3569">
        <w:rPr>
          <w:rFonts w:ascii="Times New Roman" w:hAnsi="Times New Roman" w:cs="Times New Roman"/>
          <w:sz w:val="28"/>
          <w:szCs w:val="28"/>
        </w:rPr>
        <w:t>доступа :</w:t>
      </w:r>
      <w:proofErr w:type="gramEnd"/>
      <w:r w:rsidRPr="006D3569">
        <w:rPr>
          <w:rFonts w:ascii="Times New Roman" w:hAnsi="Times New Roman" w:cs="Times New Roman"/>
          <w:sz w:val="28"/>
          <w:szCs w:val="28"/>
        </w:rPr>
        <w:t xml:space="preserve"> https://elibrary.ru/download/elibrary_12109946_53954598.pdf.</w:t>
      </w:r>
    </w:p>
    <w:p w14:paraId="65305ED3" w14:textId="77777777" w:rsidR="00400705" w:rsidRPr="006D3569" w:rsidRDefault="00400705"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Пресняков, М. Ограничения на работу с детьми: новеллы действующего законодательства [Электронный ресурс] / М. Пресняков // Трудовое право. - 2013. - № 2. - С. 41 - 57; № 3. - С. 39 – 56. – СПС «Консультант </w:t>
      </w:r>
      <w:r w:rsidRPr="006D3569">
        <w:rPr>
          <w:rFonts w:ascii="Times New Roman" w:hAnsi="Times New Roman" w:cs="Times New Roman"/>
          <w:sz w:val="28"/>
          <w:szCs w:val="28"/>
        </w:rPr>
        <w:lastRenderedPageBreak/>
        <w:t>Плюс».</w:t>
      </w:r>
    </w:p>
    <w:p w14:paraId="29D82DAE" w14:textId="655D3783" w:rsidR="00893942" w:rsidRPr="006D3569" w:rsidRDefault="00893942" w:rsidP="00834E82">
      <w:pPr>
        <w:widowControl w:val="0"/>
        <w:numPr>
          <w:ilvl w:val="0"/>
          <w:numId w:val="6"/>
        </w:numPr>
        <w:shd w:val="clear" w:color="auto" w:fill="FFFFFF"/>
        <w:tabs>
          <w:tab w:val="left" w:pos="142"/>
        </w:tabs>
        <w:spacing w:after="0" w:line="360" w:lineRule="auto"/>
        <w:ind w:left="0" w:firstLine="709"/>
        <w:jc w:val="both"/>
        <w:rPr>
          <w:rFonts w:ascii="Times New Roman" w:hAnsi="Times New Roman" w:cs="Times New Roman"/>
          <w:sz w:val="28"/>
          <w:szCs w:val="28"/>
        </w:rPr>
      </w:pPr>
      <w:proofErr w:type="spellStart"/>
      <w:r w:rsidRPr="006D3569">
        <w:rPr>
          <w:rFonts w:ascii="Times New Roman" w:hAnsi="Times New Roman" w:cs="Times New Roman"/>
          <w:sz w:val="28"/>
          <w:szCs w:val="28"/>
        </w:rPr>
        <w:t>Репетева</w:t>
      </w:r>
      <w:proofErr w:type="spellEnd"/>
      <w:r w:rsidRPr="006D3569">
        <w:rPr>
          <w:rFonts w:ascii="Times New Roman" w:hAnsi="Times New Roman" w:cs="Times New Roman"/>
          <w:sz w:val="28"/>
          <w:szCs w:val="28"/>
        </w:rPr>
        <w:t xml:space="preserve">, О.Е. К вопросу об административной ответственности за правонарушения в сфере труда / О.Е. </w:t>
      </w:r>
      <w:proofErr w:type="spellStart"/>
      <w:r w:rsidRPr="006D3569">
        <w:rPr>
          <w:rFonts w:ascii="Times New Roman" w:hAnsi="Times New Roman" w:cs="Times New Roman"/>
          <w:sz w:val="28"/>
          <w:szCs w:val="28"/>
        </w:rPr>
        <w:t>Репетева</w:t>
      </w:r>
      <w:proofErr w:type="spellEnd"/>
      <w:r w:rsidRPr="006D3569">
        <w:rPr>
          <w:rFonts w:ascii="Times New Roman" w:hAnsi="Times New Roman" w:cs="Times New Roman"/>
          <w:sz w:val="28"/>
          <w:szCs w:val="28"/>
        </w:rPr>
        <w:t xml:space="preserve"> // Вектор науки ТГУ. - 2009. - № 2 (5). - С. 127 - 130. - Режим </w:t>
      </w:r>
      <w:proofErr w:type="gramStart"/>
      <w:r w:rsidRPr="006D3569">
        <w:rPr>
          <w:rFonts w:ascii="Times New Roman" w:hAnsi="Times New Roman" w:cs="Times New Roman"/>
          <w:sz w:val="28"/>
          <w:szCs w:val="28"/>
        </w:rPr>
        <w:t>доступа :</w:t>
      </w:r>
      <w:proofErr w:type="gramEnd"/>
      <w:r w:rsidRPr="006D3569">
        <w:rPr>
          <w:rFonts w:ascii="Times New Roman" w:hAnsi="Times New Roman" w:cs="Times New Roman"/>
          <w:sz w:val="28"/>
          <w:szCs w:val="28"/>
        </w:rPr>
        <w:t xml:space="preserve"> https://elibrary.ru/download/elibrary_12913379_46842324.pdf.</w:t>
      </w:r>
    </w:p>
    <w:p w14:paraId="6FE713C5"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proofErr w:type="spellStart"/>
      <w:r w:rsidRPr="006D3569">
        <w:rPr>
          <w:rFonts w:ascii="Times New Roman" w:hAnsi="Times New Roman" w:cs="Times New Roman"/>
          <w:sz w:val="28"/>
          <w:szCs w:val="28"/>
        </w:rPr>
        <w:t>Сагандыков</w:t>
      </w:r>
      <w:proofErr w:type="spellEnd"/>
      <w:r w:rsidRPr="006D3569">
        <w:rPr>
          <w:rFonts w:ascii="Times New Roman" w:hAnsi="Times New Roman" w:cs="Times New Roman"/>
          <w:sz w:val="28"/>
          <w:szCs w:val="28"/>
        </w:rPr>
        <w:t xml:space="preserve">, М.С. Ограничения трудовых прав педагогических работников: вопросы теории и практики [Электронный ресурс] / М.С. </w:t>
      </w:r>
      <w:proofErr w:type="spellStart"/>
      <w:r w:rsidRPr="006D3569">
        <w:rPr>
          <w:rFonts w:ascii="Times New Roman" w:hAnsi="Times New Roman" w:cs="Times New Roman"/>
          <w:sz w:val="28"/>
          <w:szCs w:val="28"/>
        </w:rPr>
        <w:t>Сагандыков</w:t>
      </w:r>
      <w:proofErr w:type="spellEnd"/>
      <w:r w:rsidRPr="006D3569">
        <w:rPr>
          <w:rFonts w:ascii="Times New Roman" w:hAnsi="Times New Roman" w:cs="Times New Roman"/>
          <w:sz w:val="28"/>
          <w:szCs w:val="28"/>
        </w:rPr>
        <w:t xml:space="preserve"> // </w:t>
      </w:r>
      <w:proofErr w:type="spellStart"/>
      <w:r w:rsidRPr="006D3569">
        <w:rPr>
          <w:rFonts w:ascii="Times New Roman" w:hAnsi="Times New Roman" w:cs="Times New Roman"/>
          <w:sz w:val="28"/>
          <w:szCs w:val="28"/>
        </w:rPr>
        <w:t>Вестн</w:t>
      </w:r>
      <w:proofErr w:type="spellEnd"/>
      <w:r w:rsidRPr="006D3569">
        <w:rPr>
          <w:rFonts w:ascii="Times New Roman" w:hAnsi="Times New Roman" w:cs="Times New Roman"/>
          <w:sz w:val="28"/>
          <w:szCs w:val="28"/>
        </w:rPr>
        <w:t xml:space="preserve">. </w:t>
      </w:r>
      <w:proofErr w:type="spellStart"/>
      <w:r w:rsidRPr="006D3569">
        <w:rPr>
          <w:rFonts w:ascii="Times New Roman" w:hAnsi="Times New Roman" w:cs="Times New Roman"/>
          <w:sz w:val="28"/>
          <w:szCs w:val="28"/>
        </w:rPr>
        <w:t>Перм</w:t>
      </w:r>
      <w:proofErr w:type="spellEnd"/>
      <w:r w:rsidRPr="006D3569">
        <w:rPr>
          <w:rFonts w:ascii="Times New Roman" w:hAnsi="Times New Roman" w:cs="Times New Roman"/>
          <w:sz w:val="28"/>
          <w:szCs w:val="28"/>
        </w:rPr>
        <w:t xml:space="preserve">. ун-та. </w:t>
      </w:r>
      <w:proofErr w:type="spellStart"/>
      <w:r w:rsidRPr="006D3569">
        <w:rPr>
          <w:rFonts w:ascii="Times New Roman" w:hAnsi="Times New Roman" w:cs="Times New Roman"/>
          <w:sz w:val="28"/>
          <w:szCs w:val="28"/>
        </w:rPr>
        <w:t>Юрид</w:t>
      </w:r>
      <w:proofErr w:type="spellEnd"/>
      <w:r w:rsidRPr="006D3569">
        <w:rPr>
          <w:rFonts w:ascii="Times New Roman" w:hAnsi="Times New Roman" w:cs="Times New Roman"/>
          <w:sz w:val="28"/>
          <w:szCs w:val="28"/>
        </w:rPr>
        <w:t>. науки. - 2015. - № 2. - С. 98 - 105. – СПС «Консультант Плюс».</w:t>
      </w:r>
    </w:p>
    <w:p w14:paraId="71A8DAD6"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Сомов, А. Трудовые права особого субъекта [Электронный ресурс] / А. Сомов // ЭЖ-Юрист. - 2011. - № 35. - С. 10. – СПС «Консультант Плюс».</w:t>
      </w:r>
    </w:p>
    <w:p w14:paraId="1C0C3B13" w14:textId="77777777" w:rsidR="00893942" w:rsidRPr="006D3569" w:rsidRDefault="00893942"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 xml:space="preserve">Симакина, И.А. О некоторых проблемных аспектах применения административного наказания в виде лишения специального права [Электронный ресурс] / И.А. Симакина // Административно-правовое регулирование правоохранительной деятельности: теория и </w:t>
      </w:r>
      <w:proofErr w:type="gramStart"/>
      <w:r w:rsidRPr="006D3569">
        <w:rPr>
          <w:rFonts w:ascii="Times New Roman" w:hAnsi="Times New Roman" w:cs="Times New Roman"/>
          <w:sz w:val="28"/>
          <w:szCs w:val="28"/>
        </w:rPr>
        <w:t>практика :</w:t>
      </w:r>
      <w:proofErr w:type="gramEnd"/>
      <w:r w:rsidRPr="006D3569">
        <w:rPr>
          <w:rFonts w:ascii="Times New Roman" w:hAnsi="Times New Roman" w:cs="Times New Roman"/>
          <w:sz w:val="28"/>
          <w:szCs w:val="28"/>
        </w:rPr>
        <w:t xml:space="preserve"> материалы V </w:t>
      </w:r>
      <w:proofErr w:type="spellStart"/>
      <w:r w:rsidRPr="006D3569">
        <w:rPr>
          <w:rFonts w:ascii="Times New Roman" w:hAnsi="Times New Roman" w:cs="Times New Roman"/>
          <w:sz w:val="28"/>
          <w:szCs w:val="28"/>
        </w:rPr>
        <w:t>Всерос</w:t>
      </w:r>
      <w:proofErr w:type="spellEnd"/>
      <w:r w:rsidRPr="006D3569">
        <w:rPr>
          <w:rFonts w:ascii="Times New Roman" w:hAnsi="Times New Roman" w:cs="Times New Roman"/>
          <w:sz w:val="28"/>
          <w:szCs w:val="28"/>
        </w:rPr>
        <w:t xml:space="preserve">. науч. </w:t>
      </w:r>
      <w:proofErr w:type="spellStart"/>
      <w:r w:rsidRPr="006D3569">
        <w:rPr>
          <w:rFonts w:ascii="Times New Roman" w:hAnsi="Times New Roman" w:cs="Times New Roman"/>
          <w:sz w:val="28"/>
          <w:szCs w:val="28"/>
        </w:rPr>
        <w:t>практ</w:t>
      </w:r>
      <w:proofErr w:type="spellEnd"/>
      <w:r w:rsidRPr="006D3569">
        <w:rPr>
          <w:rFonts w:ascii="Times New Roman" w:hAnsi="Times New Roman" w:cs="Times New Roman"/>
          <w:sz w:val="28"/>
          <w:szCs w:val="28"/>
        </w:rPr>
        <w:t xml:space="preserve">. </w:t>
      </w:r>
      <w:proofErr w:type="spellStart"/>
      <w:r w:rsidRPr="006D3569">
        <w:rPr>
          <w:rFonts w:ascii="Times New Roman" w:hAnsi="Times New Roman" w:cs="Times New Roman"/>
          <w:sz w:val="28"/>
          <w:szCs w:val="28"/>
        </w:rPr>
        <w:t>конф</w:t>
      </w:r>
      <w:proofErr w:type="spellEnd"/>
      <w:r w:rsidRPr="006D3569">
        <w:rPr>
          <w:rFonts w:ascii="Times New Roman" w:hAnsi="Times New Roman" w:cs="Times New Roman"/>
          <w:sz w:val="28"/>
          <w:szCs w:val="28"/>
        </w:rPr>
        <w:t xml:space="preserve">., </w:t>
      </w:r>
      <w:proofErr w:type="spellStart"/>
      <w:r w:rsidRPr="006D3569">
        <w:rPr>
          <w:rFonts w:ascii="Times New Roman" w:hAnsi="Times New Roman" w:cs="Times New Roman"/>
          <w:sz w:val="28"/>
          <w:szCs w:val="28"/>
        </w:rPr>
        <w:t>посвящ</w:t>
      </w:r>
      <w:proofErr w:type="spellEnd"/>
      <w:r w:rsidRPr="006D3569">
        <w:rPr>
          <w:rFonts w:ascii="Times New Roman" w:hAnsi="Times New Roman" w:cs="Times New Roman"/>
          <w:sz w:val="28"/>
          <w:szCs w:val="28"/>
        </w:rPr>
        <w:t xml:space="preserve">. 60-летию д-ра </w:t>
      </w:r>
      <w:proofErr w:type="spellStart"/>
      <w:r w:rsidRPr="006D3569">
        <w:rPr>
          <w:rFonts w:ascii="Times New Roman" w:hAnsi="Times New Roman" w:cs="Times New Roman"/>
          <w:sz w:val="28"/>
          <w:szCs w:val="28"/>
        </w:rPr>
        <w:t>юрид</w:t>
      </w:r>
      <w:proofErr w:type="spellEnd"/>
      <w:r w:rsidRPr="006D3569">
        <w:rPr>
          <w:rFonts w:ascii="Times New Roman" w:hAnsi="Times New Roman" w:cs="Times New Roman"/>
          <w:sz w:val="28"/>
          <w:szCs w:val="28"/>
        </w:rPr>
        <w:t xml:space="preserve">. наук, проф. Виктора Васильевича Денисенко (3 июня 2016 г.) / </w:t>
      </w:r>
      <w:proofErr w:type="spellStart"/>
      <w:r w:rsidRPr="006D3569">
        <w:rPr>
          <w:rFonts w:ascii="Times New Roman" w:hAnsi="Times New Roman" w:cs="Times New Roman"/>
          <w:sz w:val="28"/>
          <w:szCs w:val="28"/>
        </w:rPr>
        <w:t>Краснод</w:t>
      </w:r>
      <w:proofErr w:type="spellEnd"/>
      <w:r w:rsidRPr="006D3569">
        <w:rPr>
          <w:rFonts w:ascii="Times New Roman" w:hAnsi="Times New Roman" w:cs="Times New Roman"/>
          <w:sz w:val="28"/>
          <w:szCs w:val="28"/>
        </w:rPr>
        <w:t xml:space="preserve">. ун-т МВД </w:t>
      </w:r>
      <w:proofErr w:type="gramStart"/>
      <w:r w:rsidRPr="006D3569">
        <w:rPr>
          <w:rFonts w:ascii="Times New Roman" w:hAnsi="Times New Roman" w:cs="Times New Roman"/>
          <w:sz w:val="28"/>
          <w:szCs w:val="28"/>
        </w:rPr>
        <w:t>России ;</w:t>
      </w:r>
      <w:proofErr w:type="gramEnd"/>
      <w:r w:rsidRPr="006D3569">
        <w:rPr>
          <w:rFonts w:ascii="Times New Roman" w:hAnsi="Times New Roman" w:cs="Times New Roman"/>
          <w:sz w:val="28"/>
          <w:szCs w:val="28"/>
        </w:rPr>
        <w:t xml:space="preserve"> ред. В. В. Грицай [и др.]. - </w:t>
      </w:r>
      <w:proofErr w:type="gramStart"/>
      <w:r w:rsidRPr="006D3569">
        <w:rPr>
          <w:rFonts w:ascii="Times New Roman" w:hAnsi="Times New Roman" w:cs="Times New Roman"/>
          <w:sz w:val="28"/>
          <w:szCs w:val="28"/>
        </w:rPr>
        <w:t>Краснодар :</w:t>
      </w:r>
      <w:proofErr w:type="gramEnd"/>
      <w:r w:rsidRPr="006D3569">
        <w:rPr>
          <w:rFonts w:ascii="Times New Roman" w:hAnsi="Times New Roman" w:cs="Times New Roman"/>
          <w:sz w:val="28"/>
          <w:szCs w:val="28"/>
        </w:rPr>
        <w:t xml:space="preserve"> </w:t>
      </w:r>
      <w:proofErr w:type="spellStart"/>
      <w:r w:rsidRPr="006D3569">
        <w:rPr>
          <w:rFonts w:ascii="Times New Roman" w:hAnsi="Times New Roman" w:cs="Times New Roman"/>
          <w:sz w:val="28"/>
          <w:szCs w:val="28"/>
        </w:rPr>
        <w:t>Краснод</w:t>
      </w:r>
      <w:proofErr w:type="spellEnd"/>
      <w:r w:rsidRPr="006D3569">
        <w:rPr>
          <w:rFonts w:ascii="Times New Roman" w:hAnsi="Times New Roman" w:cs="Times New Roman"/>
          <w:sz w:val="28"/>
          <w:szCs w:val="28"/>
        </w:rPr>
        <w:t xml:space="preserve">. ун-т МВД России, 2016. - 493 с. - Режим </w:t>
      </w:r>
      <w:proofErr w:type="gramStart"/>
      <w:r w:rsidRPr="006D3569">
        <w:rPr>
          <w:rFonts w:ascii="Times New Roman" w:hAnsi="Times New Roman" w:cs="Times New Roman"/>
          <w:sz w:val="28"/>
          <w:szCs w:val="28"/>
        </w:rPr>
        <w:t>доступа :</w:t>
      </w:r>
      <w:proofErr w:type="gramEnd"/>
      <w:r w:rsidRPr="006D3569">
        <w:rPr>
          <w:rFonts w:ascii="Times New Roman" w:hAnsi="Times New Roman" w:cs="Times New Roman"/>
          <w:sz w:val="28"/>
          <w:szCs w:val="28"/>
        </w:rPr>
        <w:t xml:space="preserve"> https://elibrary.ru/download/elibrary_26032909_62447030.pdf.</w:t>
      </w:r>
    </w:p>
    <w:p w14:paraId="5A2014F3" w14:textId="77777777" w:rsidR="00893942" w:rsidRPr="006D3569" w:rsidRDefault="00893942" w:rsidP="00834E82">
      <w:pPr>
        <w:widowControl w:val="0"/>
        <w:numPr>
          <w:ilvl w:val="0"/>
          <w:numId w:val="6"/>
        </w:numPr>
        <w:shd w:val="clear" w:color="auto" w:fill="FFFFFF"/>
        <w:tabs>
          <w:tab w:val="left" w:pos="142"/>
        </w:tabs>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Скачкова, Г.С. Об административной ответственности за правонарушения в сфере труда / Г.С. Скачкова // Трудовое право. - 2007. -               № 1. - С. 65 - 69.</w:t>
      </w:r>
    </w:p>
    <w:p w14:paraId="0D96A5C1" w14:textId="4EE7DC74" w:rsidR="0091089B" w:rsidRPr="006D3569" w:rsidRDefault="0091089B"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proofErr w:type="spellStart"/>
      <w:r w:rsidRPr="006D3569">
        <w:rPr>
          <w:rFonts w:ascii="Times New Roman" w:hAnsi="Times New Roman" w:cs="Times New Roman"/>
          <w:sz w:val="28"/>
          <w:szCs w:val="28"/>
        </w:rPr>
        <w:t>Сувернева</w:t>
      </w:r>
      <w:proofErr w:type="spellEnd"/>
      <w:r w:rsidR="00FE6564" w:rsidRPr="006D3569">
        <w:rPr>
          <w:rFonts w:ascii="Times New Roman" w:hAnsi="Times New Roman" w:cs="Times New Roman"/>
          <w:sz w:val="28"/>
          <w:szCs w:val="28"/>
        </w:rPr>
        <w:t>,</w:t>
      </w:r>
      <w:r w:rsidRPr="006D3569">
        <w:rPr>
          <w:rFonts w:ascii="Times New Roman" w:hAnsi="Times New Roman" w:cs="Times New Roman"/>
          <w:sz w:val="28"/>
          <w:szCs w:val="28"/>
        </w:rPr>
        <w:t xml:space="preserve"> А.</w:t>
      </w:r>
      <w:r w:rsidR="00F544E5" w:rsidRPr="006D3569">
        <w:rPr>
          <w:rFonts w:ascii="Times New Roman" w:hAnsi="Times New Roman" w:cs="Times New Roman"/>
          <w:sz w:val="28"/>
          <w:szCs w:val="28"/>
        </w:rPr>
        <w:t>И.</w:t>
      </w:r>
      <w:r w:rsidRPr="006D3569">
        <w:rPr>
          <w:rFonts w:ascii="Times New Roman" w:hAnsi="Times New Roman" w:cs="Times New Roman"/>
          <w:sz w:val="28"/>
          <w:szCs w:val="28"/>
        </w:rPr>
        <w:t xml:space="preserve"> Материальная ответственность работников </w:t>
      </w:r>
      <w:bookmarkStart w:id="98" w:name="_Hlk509944251"/>
      <w:r w:rsidRPr="006D3569">
        <w:rPr>
          <w:rFonts w:ascii="Times New Roman" w:hAnsi="Times New Roman" w:cs="Times New Roman"/>
          <w:sz w:val="28"/>
          <w:szCs w:val="28"/>
        </w:rPr>
        <w:t>[Электронный ресурс]</w:t>
      </w:r>
      <w:r w:rsidR="00F544E5" w:rsidRPr="006D3569">
        <w:rPr>
          <w:rFonts w:ascii="Times New Roman" w:hAnsi="Times New Roman" w:cs="Times New Roman"/>
          <w:sz w:val="28"/>
          <w:szCs w:val="28"/>
        </w:rPr>
        <w:t xml:space="preserve"> </w:t>
      </w:r>
      <w:bookmarkEnd w:id="98"/>
      <w:r w:rsidR="00F544E5" w:rsidRPr="006D3569">
        <w:rPr>
          <w:rFonts w:ascii="Times New Roman" w:hAnsi="Times New Roman" w:cs="Times New Roman"/>
          <w:sz w:val="28"/>
          <w:szCs w:val="28"/>
        </w:rPr>
        <w:t xml:space="preserve">/ А.И. </w:t>
      </w:r>
      <w:proofErr w:type="spellStart"/>
      <w:r w:rsidR="00F544E5" w:rsidRPr="006D3569">
        <w:rPr>
          <w:rFonts w:ascii="Times New Roman" w:hAnsi="Times New Roman" w:cs="Times New Roman"/>
          <w:sz w:val="28"/>
          <w:szCs w:val="28"/>
        </w:rPr>
        <w:t>Сувернева</w:t>
      </w:r>
      <w:proofErr w:type="spellEnd"/>
      <w:r w:rsidR="00F544E5"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 Автономные учреждения: бухгалтерский учет и налогообложение. </w:t>
      </w:r>
      <w:r w:rsidR="00F544E5"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2017. </w:t>
      </w:r>
      <w:r w:rsidR="00F544E5" w:rsidRPr="006D3569">
        <w:rPr>
          <w:rFonts w:ascii="Times New Roman" w:hAnsi="Times New Roman" w:cs="Times New Roman"/>
          <w:sz w:val="28"/>
          <w:szCs w:val="28"/>
        </w:rPr>
        <w:t>- №</w:t>
      </w:r>
      <w:r w:rsidRPr="006D3569">
        <w:rPr>
          <w:rFonts w:ascii="Times New Roman" w:hAnsi="Times New Roman" w:cs="Times New Roman"/>
          <w:sz w:val="28"/>
          <w:szCs w:val="28"/>
        </w:rPr>
        <w:t xml:space="preserve"> 10. </w:t>
      </w:r>
      <w:r w:rsidR="00F544E5" w:rsidRPr="006D3569">
        <w:rPr>
          <w:rFonts w:ascii="Times New Roman" w:hAnsi="Times New Roman" w:cs="Times New Roman"/>
          <w:sz w:val="28"/>
          <w:szCs w:val="28"/>
        </w:rPr>
        <w:t xml:space="preserve">- </w:t>
      </w:r>
      <w:r w:rsidRPr="006D3569">
        <w:rPr>
          <w:rFonts w:ascii="Times New Roman" w:hAnsi="Times New Roman" w:cs="Times New Roman"/>
          <w:sz w:val="28"/>
          <w:szCs w:val="28"/>
        </w:rPr>
        <w:t>С. 55 - 64.</w:t>
      </w:r>
      <w:bookmarkStart w:id="99" w:name="_Hlk509944276"/>
      <w:r w:rsidR="00F544E5" w:rsidRPr="006D3569">
        <w:rPr>
          <w:rFonts w:ascii="Times New Roman" w:hAnsi="Times New Roman" w:cs="Times New Roman"/>
          <w:sz w:val="28"/>
          <w:szCs w:val="28"/>
        </w:rPr>
        <w:t xml:space="preserve"> – </w:t>
      </w:r>
      <w:r w:rsidR="00F544E5" w:rsidRPr="006D3569">
        <w:rPr>
          <w:rFonts w:ascii="Times New Roman" w:eastAsia="Arial Unicode MS" w:hAnsi="Times New Roman" w:cs="Times New Roman"/>
          <w:sz w:val="28"/>
          <w:szCs w:val="28"/>
        </w:rPr>
        <w:t>СПС «Консультант Плюс».</w:t>
      </w:r>
      <w:bookmarkEnd w:id="99"/>
    </w:p>
    <w:p w14:paraId="71DDDAA9" w14:textId="60C41B7B" w:rsidR="00F544E5" w:rsidRPr="006D3569" w:rsidRDefault="00F544E5"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proofErr w:type="spellStart"/>
      <w:r w:rsidRPr="006D3569">
        <w:rPr>
          <w:rFonts w:ascii="Times New Roman" w:hAnsi="Times New Roman" w:cs="Times New Roman"/>
          <w:sz w:val="28"/>
          <w:szCs w:val="28"/>
        </w:rPr>
        <w:t>Сувернева</w:t>
      </w:r>
      <w:proofErr w:type="spellEnd"/>
      <w:r w:rsidR="00FE6564" w:rsidRPr="006D3569">
        <w:rPr>
          <w:rFonts w:ascii="Times New Roman" w:hAnsi="Times New Roman" w:cs="Times New Roman"/>
          <w:sz w:val="28"/>
          <w:szCs w:val="28"/>
        </w:rPr>
        <w:t>,</w:t>
      </w:r>
      <w:r w:rsidRPr="006D3569">
        <w:rPr>
          <w:rFonts w:ascii="Times New Roman" w:hAnsi="Times New Roman" w:cs="Times New Roman"/>
          <w:sz w:val="28"/>
          <w:szCs w:val="28"/>
        </w:rPr>
        <w:t xml:space="preserve"> А.И. Специальное право работника [Электронный ресурс] / А.И. </w:t>
      </w:r>
      <w:proofErr w:type="spellStart"/>
      <w:r w:rsidRPr="006D3569">
        <w:rPr>
          <w:rFonts w:ascii="Times New Roman" w:hAnsi="Times New Roman" w:cs="Times New Roman"/>
          <w:sz w:val="28"/>
          <w:szCs w:val="28"/>
        </w:rPr>
        <w:t>Сувернева</w:t>
      </w:r>
      <w:proofErr w:type="spellEnd"/>
      <w:r w:rsidRPr="006D3569">
        <w:rPr>
          <w:rFonts w:ascii="Times New Roman" w:hAnsi="Times New Roman" w:cs="Times New Roman"/>
          <w:sz w:val="28"/>
          <w:szCs w:val="28"/>
        </w:rPr>
        <w:t xml:space="preserve"> // Оплата труда: бухгалтерский учет и налогообложение. -  2014. - № 5. - С. 43 - 49. </w:t>
      </w:r>
      <w:bookmarkStart w:id="100" w:name="_Hlk509944857"/>
      <w:r w:rsidRPr="006D3569">
        <w:rPr>
          <w:rFonts w:ascii="Times New Roman" w:hAnsi="Times New Roman" w:cs="Times New Roman"/>
          <w:sz w:val="28"/>
          <w:szCs w:val="28"/>
        </w:rPr>
        <w:t>– СПС «Консультант Плюс».</w:t>
      </w:r>
      <w:bookmarkEnd w:id="100"/>
    </w:p>
    <w:p w14:paraId="5D8D9EAF" w14:textId="07A676AE" w:rsidR="006F5DAA" w:rsidRPr="006D3569" w:rsidRDefault="006F5DAA"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lastRenderedPageBreak/>
        <w:t>Федорова</w:t>
      </w:r>
      <w:r w:rsidR="00FE6564" w:rsidRPr="006D3569">
        <w:rPr>
          <w:rFonts w:ascii="Times New Roman" w:hAnsi="Times New Roman" w:cs="Times New Roman"/>
          <w:sz w:val="28"/>
          <w:szCs w:val="28"/>
        </w:rPr>
        <w:t>,</w:t>
      </w:r>
      <w:r w:rsidRPr="006D3569">
        <w:rPr>
          <w:rFonts w:ascii="Times New Roman" w:hAnsi="Times New Roman" w:cs="Times New Roman"/>
          <w:sz w:val="28"/>
          <w:szCs w:val="28"/>
        </w:rPr>
        <w:t xml:space="preserve"> М.Ю. Медицинское право: учебное пособие для вузов. – </w:t>
      </w:r>
      <w:proofErr w:type="gramStart"/>
      <w:r w:rsidRPr="006D3569">
        <w:rPr>
          <w:rFonts w:ascii="Times New Roman" w:hAnsi="Times New Roman" w:cs="Times New Roman"/>
          <w:sz w:val="28"/>
          <w:szCs w:val="28"/>
        </w:rPr>
        <w:t>М. :</w:t>
      </w:r>
      <w:proofErr w:type="gramEnd"/>
      <w:r w:rsidRPr="006D3569">
        <w:rPr>
          <w:rFonts w:ascii="Times New Roman" w:hAnsi="Times New Roman" w:cs="Times New Roman"/>
          <w:sz w:val="28"/>
          <w:szCs w:val="28"/>
        </w:rPr>
        <w:t xml:space="preserve"> </w:t>
      </w:r>
      <w:proofErr w:type="spellStart"/>
      <w:r w:rsidRPr="006D3569">
        <w:rPr>
          <w:rFonts w:ascii="Times New Roman" w:hAnsi="Times New Roman" w:cs="Times New Roman"/>
          <w:sz w:val="28"/>
          <w:szCs w:val="28"/>
        </w:rPr>
        <w:t>Владос</w:t>
      </w:r>
      <w:proofErr w:type="spellEnd"/>
      <w:r w:rsidRPr="006D3569">
        <w:rPr>
          <w:rFonts w:ascii="Times New Roman" w:hAnsi="Times New Roman" w:cs="Times New Roman"/>
          <w:sz w:val="28"/>
          <w:szCs w:val="28"/>
        </w:rPr>
        <w:t>, 2003. – 320 с.</w:t>
      </w:r>
    </w:p>
    <w:p w14:paraId="6B3CB262" w14:textId="19E52E75" w:rsidR="00716562" w:rsidRPr="006D3569" w:rsidRDefault="00A606B8" w:rsidP="00834E82">
      <w:pPr>
        <w:widowControl w:val="0"/>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6D3569">
        <w:rPr>
          <w:rFonts w:ascii="Times New Roman" w:hAnsi="Times New Roman" w:cs="Times New Roman"/>
          <w:sz w:val="28"/>
          <w:szCs w:val="28"/>
        </w:rPr>
        <w:t>Щур-</w:t>
      </w:r>
      <w:proofErr w:type="spellStart"/>
      <w:r w:rsidRPr="006D3569">
        <w:rPr>
          <w:rFonts w:ascii="Times New Roman" w:hAnsi="Times New Roman" w:cs="Times New Roman"/>
          <w:sz w:val="28"/>
          <w:szCs w:val="28"/>
        </w:rPr>
        <w:t>Труханович</w:t>
      </w:r>
      <w:proofErr w:type="spellEnd"/>
      <w:r w:rsidR="00400705" w:rsidRPr="006D3569">
        <w:rPr>
          <w:rFonts w:ascii="Times New Roman" w:hAnsi="Times New Roman" w:cs="Times New Roman"/>
          <w:sz w:val="28"/>
          <w:szCs w:val="28"/>
        </w:rPr>
        <w:t>,</w:t>
      </w:r>
      <w:r w:rsidRPr="006D3569">
        <w:rPr>
          <w:rFonts w:ascii="Times New Roman" w:hAnsi="Times New Roman" w:cs="Times New Roman"/>
          <w:sz w:val="28"/>
          <w:szCs w:val="28"/>
        </w:rPr>
        <w:t xml:space="preserve"> Л.В.</w:t>
      </w:r>
      <w:r w:rsidR="00400705" w:rsidRPr="006D3569">
        <w:rPr>
          <w:rFonts w:ascii="Times New Roman" w:hAnsi="Times New Roman" w:cs="Times New Roman"/>
          <w:sz w:val="28"/>
          <w:szCs w:val="28"/>
        </w:rPr>
        <w:t xml:space="preserve"> </w:t>
      </w:r>
      <w:r w:rsidRPr="006D3569">
        <w:rPr>
          <w:rFonts w:ascii="Times New Roman" w:hAnsi="Times New Roman" w:cs="Times New Roman"/>
          <w:sz w:val="28"/>
          <w:szCs w:val="28"/>
        </w:rPr>
        <w:t xml:space="preserve">Пожизненный запрет лицам с преступным прошлым на работу с детьми: анализ содержания, оценка соразмерности и рекомендации по совершению юридических действий. [Электронный ресурс] </w:t>
      </w:r>
      <w:r w:rsidR="00400705" w:rsidRPr="006D3569">
        <w:rPr>
          <w:rFonts w:ascii="Times New Roman" w:hAnsi="Times New Roman" w:cs="Times New Roman"/>
          <w:sz w:val="28"/>
          <w:szCs w:val="28"/>
        </w:rPr>
        <w:t>/ Л.В. Щур-</w:t>
      </w:r>
      <w:proofErr w:type="spellStart"/>
      <w:r w:rsidR="00400705" w:rsidRPr="006D3569">
        <w:rPr>
          <w:rFonts w:ascii="Times New Roman" w:hAnsi="Times New Roman" w:cs="Times New Roman"/>
          <w:sz w:val="28"/>
          <w:szCs w:val="28"/>
        </w:rPr>
        <w:t>Труханович</w:t>
      </w:r>
      <w:proofErr w:type="spellEnd"/>
      <w:r w:rsidR="00400705" w:rsidRPr="006D3569">
        <w:rPr>
          <w:rFonts w:ascii="Times New Roman" w:hAnsi="Times New Roman" w:cs="Times New Roman"/>
          <w:sz w:val="28"/>
          <w:szCs w:val="28"/>
        </w:rPr>
        <w:t xml:space="preserve">, Д.Л. Щур </w:t>
      </w:r>
      <w:r w:rsidRPr="006D3569">
        <w:rPr>
          <w:rFonts w:ascii="Times New Roman" w:hAnsi="Times New Roman" w:cs="Times New Roman"/>
          <w:sz w:val="28"/>
          <w:szCs w:val="28"/>
        </w:rPr>
        <w:t>// Подготовлен для системы КонсультантПлюс. - 2011. – СПС «Консультант Плюс».</w:t>
      </w:r>
      <w:bookmarkEnd w:id="94"/>
    </w:p>
    <w:sectPr w:rsidR="00716562" w:rsidRPr="006D3569" w:rsidSect="00B219E2">
      <w:footerReference w:type="default" r:id="rId12"/>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C619F" w14:textId="77777777" w:rsidR="00D009DA" w:rsidRDefault="00D009DA" w:rsidP="00AC5F5A">
      <w:pPr>
        <w:spacing w:after="0" w:line="240" w:lineRule="auto"/>
      </w:pPr>
      <w:r>
        <w:separator/>
      </w:r>
    </w:p>
  </w:endnote>
  <w:endnote w:type="continuationSeparator" w:id="0">
    <w:p w14:paraId="26CDBA2C" w14:textId="77777777" w:rsidR="00D009DA" w:rsidRDefault="00D009DA" w:rsidP="00AC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247982"/>
      <w:docPartObj>
        <w:docPartGallery w:val="Page Numbers (Bottom of Page)"/>
        <w:docPartUnique/>
      </w:docPartObj>
    </w:sdtPr>
    <w:sdtEndPr>
      <w:rPr>
        <w:rFonts w:ascii="Times New Roman" w:hAnsi="Times New Roman" w:cs="Times New Roman"/>
        <w:sz w:val="20"/>
        <w:szCs w:val="20"/>
      </w:rPr>
    </w:sdtEndPr>
    <w:sdtContent>
      <w:p w14:paraId="72607825" w14:textId="3FF141A7" w:rsidR="00B239DA" w:rsidRPr="004202CB" w:rsidRDefault="00B239DA">
        <w:pPr>
          <w:pStyle w:val="a5"/>
          <w:jc w:val="center"/>
          <w:rPr>
            <w:rFonts w:ascii="Times New Roman" w:hAnsi="Times New Roman" w:cs="Times New Roman"/>
            <w:sz w:val="20"/>
            <w:szCs w:val="20"/>
          </w:rPr>
        </w:pPr>
        <w:r w:rsidRPr="004202CB">
          <w:rPr>
            <w:rFonts w:ascii="Times New Roman" w:hAnsi="Times New Roman" w:cs="Times New Roman"/>
            <w:sz w:val="20"/>
            <w:szCs w:val="20"/>
          </w:rPr>
          <w:fldChar w:fldCharType="begin"/>
        </w:r>
        <w:r w:rsidRPr="004202CB">
          <w:rPr>
            <w:rFonts w:ascii="Times New Roman" w:hAnsi="Times New Roman" w:cs="Times New Roman"/>
            <w:sz w:val="20"/>
            <w:szCs w:val="20"/>
          </w:rPr>
          <w:instrText>PAGE   \* MERGEFORMAT</w:instrText>
        </w:r>
        <w:r w:rsidRPr="004202CB">
          <w:rPr>
            <w:rFonts w:ascii="Times New Roman" w:hAnsi="Times New Roman" w:cs="Times New Roman"/>
            <w:sz w:val="20"/>
            <w:szCs w:val="20"/>
          </w:rPr>
          <w:fldChar w:fldCharType="separate"/>
        </w:r>
        <w:r w:rsidRPr="004202CB">
          <w:rPr>
            <w:rFonts w:ascii="Times New Roman" w:hAnsi="Times New Roman" w:cs="Times New Roman"/>
            <w:sz w:val="20"/>
            <w:szCs w:val="20"/>
          </w:rPr>
          <w:t>2</w:t>
        </w:r>
        <w:r w:rsidRPr="004202CB">
          <w:rPr>
            <w:rFonts w:ascii="Times New Roman" w:hAnsi="Times New Roman" w:cs="Times New Roman"/>
            <w:sz w:val="20"/>
            <w:szCs w:val="20"/>
          </w:rPr>
          <w:fldChar w:fldCharType="end"/>
        </w:r>
      </w:p>
    </w:sdtContent>
  </w:sdt>
  <w:p w14:paraId="2EF8E64F" w14:textId="77777777" w:rsidR="00B239DA" w:rsidRDefault="00B239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F8267" w14:textId="77777777" w:rsidR="00D009DA" w:rsidRDefault="00D009DA" w:rsidP="00AC5F5A">
      <w:pPr>
        <w:spacing w:after="0" w:line="240" w:lineRule="auto"/>
      </w:pPr>
      <w:r>
        <w:separator/>
      </w:r>
    </w:p>
  </w:footnote>
  <w:footnote w:type="continuationSeparator" w:id="0">
    <w:p w14:paraId="7EBB5C1C" w14:textId="77777777" w:rsidR="00D009DA" w:rsidRDefault="00D009DA" w:rsidP="00AC5F5A">
      <w:pPr>
        <w:spacing w:after="0" w:line="240" w:lineRule="auto"/>
      </w:pPr>
      <w:r>
        <w:continuationSeparator/>
      </w:r>
    </w:p>
  </w:footnote>
  <w:footnote w:id="1">
    <w:p w14:paraId="1F906E38" w14:textId="77777777" w:rsidR="00B239DA" w:rsidRPr="00303C16" w:rsidRDefault="00B239DA" w:rsidP="004436A2">
      <w:pPr>
        <w:pStyle w:val="a9"/>
        <w:jc w:val="both"/>
        <w:rPr>
          <w:rFonts w:ascii="Times New Roman" w:hAnsi="Times New Roman" w:cs="Times New Roman"/>
        </w:rPr>
      </w:pPr>
      <w:r w:rsidRPr="00303C16">
        <w:rPr>
          <w:rStyle w:val="ab"/>
          <w:rFonts w:ascii="Times New Roman" w:hAnsi="Times New Roman" w:cs="Times New Roman"/>
        </w:rPr>
        <w:footnoteRef/>
      </w:r>
      <w:r w:rsidRPr="00303C16">
        <w:rPr>
          <w:rFonts w:ascii="Times New Roman" w:hAnsi="Times New Roman" w:cs="Times New Roman"/>
        </w:rPr>
        <w:t xml:space="preserve"> [Электронный ресурс</w:t>
      </w:r>
      <w:proofErr w:type="gramStart"/>
      <w:r w:rsidRPr="00303C16">
        <w:rPr>
          <w:rFonts w:ascii="Times New Roman" w:hAnsi="Times New Roman" w:cs="Times New Roman"/>
        </w:rPr>
        <w:t>] :</w:t>
      </w:r>
      <w:proofErr w:type="gramEnd"/>
      <w:r w:rsidRPr="00303C16">
        <w:rPr>
          <w:rFonts w:ascii="Times New Roman" w:hAnsi="Times New Roman" w:cs="Times New Roman"/>
        </w:rPr>
        <w:t xml:space="preserve"> от 30 дек. 2001 г. № 197-ФЗ // Российская газета, № 256, 20001. (в ред. 05.02.2018).</w:t>
      </w:r>
      <w:r>
        <w:rPr>
          <w:rFonts w:ascii="Times New Roman" w:hAnsi="Times New Roman" w:cs="Times New Roman"/>
        </w:rPr>
        <w:t xml:space="preserve"> </w:t>
      </w:r>
      <w:r w:rsidRPr="00303C16">
        <w:rPr>
          <w:rFonts w:ascii="Times New Roman" w:hAnsi="Times New Roman" w:cs="Times New Roman"/>
        </w:rPr>
        <w:t xml:space="preserve">Доступ из </w:t>
      </w:r>
      <w:proofErr w:type="gramStart"/>
      <w:r w:rsidRPr="00303C16">
        <w:rPr>
          <w:rFonts w:ascii="Times New Roman" w:hAnsi="Times New Roman" w:cs="Times New Roman"/>
        </w:rPr>
        <w:t>справ.-</w:t>
      </w:r>
      <w:proofErr w:type="gramEnd"/>
      <w:r w:rsidRPr="00303C16">
        <w:rPr>
          <w:rFonts w:ascii="Times New Roman" w:hAnsi="Times New Roman" w:cs="Times New Roman"/>
        </w:rPr>
        <w:t>правовой системы «Консультант Плюс». (дата обращения: 16.03.2018).</w:t>
      </w:r>
    </w:p>
  </w:footnote>
  <w:footnote w:id="2">
    <w:p w14:paraId="00DAF046" w14:textId="441F2FF1" w:rsidR="00B239DA" w:rsidRPr="00717277" w:rsidRDefault="00B239DA" w:rsidP="00717277">
      <w:pPr>
        <w:pStyle w:val="a9"/>
        <w:jc w:val="both"/>
        <w:rPr>
          <w:rFonts w:ascii="Times New Roman" w:hAnsi="Times New Roman" w:cs="Times New Roman"/>
        </w:rPr>
      </w:pPr>
      <w:r w:rsidRPr="00717277">
        <w:rPr>
          <w:rStyle w:val="ab"/>
          <w:rFonts w:ascii="Times New Roman" w:hAnsi="Times New Roman" w:cs="Times New Roman"/>
        </w:rPr>
        <w:footnoteRef/>
      </w:r>
      <w:r w:rsidRPr="00717277">
        <w:rPr>
          <w:rFonts w:ascii="Times New Roman" w:hAnsi="Times New Roman" w:cs="Times New Roman"/>
        </w:rPr>
        <w:t xml:space="preserve"> [Электронный ресурс</w:t>
      </w:r>
      <w:proofErr w:type="gramStart"/>
      <w:r w:rsidRPr="00717277">
        <w:rPr>
          <w:rFonts w:ascii="Times New Roman" w:hAnsi="Times New Roman" w:cs="Times New Roman"/>
        </w:rPr>
        <w:t>] :</w:t>
      </w:r>
      <w:proofErr w:type="gramEnd"/>
      <w:r w:rsidRPr="00717277">
        <w:rPr>
          <w:rFonts w:ascii="Times New Roman" w:hAnsi="Times New Roman" w:cs="Times New Roman"/>
        </w:rPr>
        <w:t xml:space="preserve"> от 21 </w:t>
      </w:r>
      <w:proofErr w:type="spellStart"/>
      <w:r w:rsidRPr="00717277">
        <w:rPr>
          <w:rFonts w:ascii="Times New Roman" w:hAnsi="Times New Roman" w:cs="Times New Roman"/>
        </w:rPr>
        <w:t>нояб</w:t>
      </w:r>
      <w:proofErr w:type="spellEnd"/>
      <w:r w:rsidRPr="00717277">
        <w:rPr>
          <w:rFonts w:ascii="Times New Roman" w:hAnsi="Times New Roman" w:cs="Times New Roman"/>
        </w:rPr>
        <w:t xml:space="preserve">. 2011 г. № 323-ФЗ // Российская газета, № 263, 23.11.2011. (в ред. 07.03.2018). Доступ из </w:t>
      </w:r>
      <w:proofErr w:type="gramStart"/>
      <w:r w:rsidRPr="00717277">
        <w:rPr>
          <w:rFonts w:ascii="Times New Roman" w:hAnsi="Times New Roman" w:cs="Times New Roman"/>
        </w:rPr>
        <w:t>справ.-</w:t>
      </w:r>
      <w:proofErr w:type="gramEnd"/>
      <w:r w:rsidRPr="00717277">
        <w:rPr>
          <w:rFonts w:ascii="Times New Roman" w:hAnsi="Times New Roman" w:cs="Times New Roman"/>
        </w:rPr>
        <w:t>правовой системы «Консультант Плюс».</w:t>
      </w:r>
    </w:p>
  </w:footnote>
  <w:footnote w:id="3">
    <w:p w14:paraId="595F084A" w14:textId="77777777" w:rsidR="00B239DA" w:rsidRPr="0033393A" w:rsidRDefault="00B239DA" w:rsidP="00450E8A">
      <w:pPr>
        <w:pStyle w:val="a9"/>
        <w:jc w:val="both"/>
        <w:rPr>
          <w:rFonts w:ascii="Times New Roman" w:hAnsi="Times New Roman" w:cs="Times New Roman"/>
        </w:rPr>
      </w:pPr>
      <w:r w:rsidRPr="00717277">
        <w:rPr>
          <w:rStyle w:val="ab"/>
          <w:rFonts w:ascii="Times New Roman" w:hAnsi="Times New Roman" w:cs="Times New Roman"/>
        </w:rPr>
        <w:footnoteRef/>
      </w:r>
      <w:r w:rsidRPr="00717277">
        <w:rPr>
          <w:rFonts w:ascii="Times New Roman" w:hAnsi="Times New Roman" w:cs="Times New Roman"/>
        </w:rPr>
        <w:t xml:space="preserve"> Пункт 1 </w:t>
      </w:r>
      <w:bookmarkStart w:id="4" w:name="_Hlk510182813"/>
      <w:r w:rsidRPr="00717277">
        <w:rPr>
          <w:rFonts w:ascii="Times New Roman" w:hAnsi="Times New Roman" w:cs="Times New Roman"/>
        </w:rPr>
        <w:t xml:space="preserve">приказа Минздрава России от 29.11.2012 </w:t>
      </w:r>
      <w:r>
        <w:rPr>
          <w:rFonts w:ascii="Times New Roman" w:hAnsi="Times New Roman" w:cs="Times New Roman"/>
        </w:rPr>
        <w:t>№</w:t>
      </w:r>
      <w:r w:rsidRPr="00717277">
        <w:rPr>
          <w:rFonts w:ascii="Times New Roman" w:hAnsi="Times New Roman" w:cs="Times New Roman"/>
        </w:rPr>
        <w:t xml:space="preserve"> 982н (ред. от 10.02.2016)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(Зарегистрировано в Минюсте России 29.03.2013                    № 27918) </w:t>
      </w:r>
      <w:r w:rsidRPr="00717277">
        <w:rPr>
          <w:rFonts w:ascii="Times New Roman" w:eastAsia="Arial Unicode MS" w:hAnsi="Times New Roman" w:cs="Times New Roman"/>
        </w:rPr>
        <w:t>[Электронный ресурс]</w:t>
      </w:r>
      <w:r w:rsidRPr="00717277">
        <w:rPr>
          <w:rFonts w:ascii="Times New Roman" w:hAnsi="Times New Roman" w:cs="Times New Roman"/>
        </w:rPr>
        <w:t>.</w:t>
      </w:r>
      <w:r w:rsidRPr="00717277">
        <w:rPr>
          <w:rFonts w:ascii="Times New Roman" w:eastAsia="Arial Unicode MS" w:hAnsi="Times New Roman" w:cs="Times New Roman"/>
        </w:rPr>
        <w:t xml:space="preserve"> Доступ из </w:t>
      </w:r>
      <w:proofErr w:type="gramStart"/>
      <w:r w:rsidRPr="00717277">
        <w:rPr>
          <w:rFonts w:ascii="Times New Roman" w:eastAsia="Arial Unicode MS" w:hAnsi="Times New Roman" w:cs="Times New Roman"/>
        </w:rPr>
        <w:t>справ.-</w:t>
      </w:r>
      <w:proofErr w:type="gramEnd"/>
      <w:r w:rsidRPr="00717277">
        <w:rPr>
          <w:rFonts w:ascii="Times New Roman" w:eastAsia="Arial Unicode MS" w:hAnsi="Times New Roman" w:cs="Times New Roman"/>
        </w:rPr>
        <w:t>правовой</w:t>
      </w:r>
      <w:r w:rsidRPr="0033393A">
        <w:rPr>
          <w:rFonts w:ascii="Times New Roman" w:eastAsia="Arial Unicode MS" w:hAnsi="Times New Roman" w:cs="Times New Roman"/>
        </w:rPr>
        <w:t xml:space="preserve"> системы «КонсультантПлюс».</w:t>
      </w:r>
      <w:bookmarkEnd w:id="4"/>
    </w:p>
  </w:footnote>
  <w:footnote w:id="4">
    <w:p w14:paraId="51A4967B" w14:textId="77777777" w:rsidR="00B239DA" w:rsidRPr="0033393A" w:rsidRDefault="00B239DA" w:rsidP="0033393A">
      <w:pPr>
        <w:pStyle w:val="a9"/>
        <w:jc w:val="both"/>
        <w:rPr>
          <w:rFonts w:ascii="Times New Roman" w:hAnsi="Times New Roman" w:cs="Times New Roman"/>
        </w:rPr>
      </w:pPr>
      <w:r w:rsidRPr="0033393A">
        <w:rPr>
          <w:rStyle w:val="ab"/>
          <w:rFonts w:ascii="Times New Roman" w:hAnsi="Times New Roman" w:cs="Times New Roman"/>
        </w:rPr>
        <w:footnoteRef/>
      </w:r>
      <w:r w:rsidRPr="0033393A">
        <w:rPr>
          <w:rFonts w:ascii="Times New Roman" w:hAnsi="Times New Roman" w:cs="Times New Roman"/>
        </w:rPr>
        <w:t xml:space="preserve">  [Электронный ресурс</w:t>
      </w:r>
      <w:proofErr w:type="gramStart"/>
      <w:r w:rsidRPr="0033393A">
        <w:rPr>
          <w:rFonts w:ascii="Times New Roman" w:hAnsi="Times New Roman" w:cs="Times New Roman"/>
        </w:rPr>
        <w:t>] :</w:t>
      </w:r>
      <w:proofErr w:type="gramEnd"/>
      <w:r w:rsidRPr="0033393A">
        <w:rPr>
          <w:rFonts w:ascii="Times New Roman" w:hAnsi="Times New Roman" w:cs="Times New Roman"/>
        </w:rPr>
        <w:t xml:space="preserve"> </w:t>
      </w:r>
      <w:bookmarkStart w:id="7" w:name="_Hlk509571088"/>
      <w:r w:rsidRPr="0033393A">
        <w:rPr>
          <w:rFonts w:ascii="Times New Roman" w:hAnsi="Times New Roman" w:cs="Times New Roman"/>
        </w:rPr>
        <w:t xml:space="preserve">от 10 дек. 1995 № 196-ФЗ // Российская газета, 1995. № 245. (в ред. от 26.07.2017). Доступ из </w:t>
      </w:r>
      <w:proofErr w:type="gramStart"/>
      <w:r w:rsidRPr="0033393A">
        <w:rPr>
          <w:rFonts w:ascii="Times New Roman" w:hAnsi="Times New Roman" w:cs="Times New Roman"/>
        </w:rPr>
        <w:t>справ.-</w:t>
      </w:r>
      <w:proofErr w:type="gramEnd"/>
      <w:r w:rsidRPr="0033393A">
        <w:rPr>
          <w:rFonts w:ascii="Times New Roman" w:hAnsi="Times New Roman" w:cs="Times New Roman"/>
        </w:rPr>
        <w:t>правовой системы</w:t>
      </w:r>
      <w:r w:rsidRPr="0033393A">
        <w:rPr>
          <w:rFonts w:ascii="Times New Roman" w:eastAsia="Times New Roman" w:hAnsi="Times New Roman" w:cs="Times New Roman"/>
        </w:rPr>
        <w:t xml:space="preserve"> «Консультант Плюс».</w:t>
      </w:r>
      <w:bookmarkEnd w:id="7"/>
    </w:p>
  </w:footnote>
  <w:footnote w:id="5">
    <w:p w14:paraId="6B2891F7" w14:textId="1C8FC493" w:rsidR="00B239DA" w:rsidRPr="0033393A" w:rsidRDefault="00B239DA" w:rsidP="0033393A">
      <w:pPr>
        <w:pStyle w:val="a9"/>
        <w:jc w:val="both"/>
      </w:pPr>
      <w:r w:rsidRPr="0033393A">
        <w:rPr>
          <w:rStyle w:val="ab"/>
          <w:rFonts w:ascii="Times New Roman" w:hAnsi="Times New Roman" w:cs="Times New Roman"/>
        </w:rPr>
        <w:footnoteRef/>
      </w:r>
      <w:r w:rsidRPr="0033393A">
        <w:rPr>
          <w:rFonts w:ascii="Times New Roman" w:hAnsi="Times New Roman" w:cs="Times New Roman"/>
        </w:rPr>
        <w:t xml:space="preserve"> [Электронный ресурс</w:t>
      </w:r>
      <w:proofErr w:type="gramStart"/>
      <w:r w:rsidRPr="0033393A">
        <w:rPr>
          <w:rFonts w:ascii="Times New Roman" w:hAnsi="Times New Roman" w:cs="Times New Roman"/>
        </w:rPr>
        <w:t>] :</w:t>
      </w:r>
      <w:proofErr w:type="gramEnd"/>
      <w:r w:rsidRPr="0033393A">
        <w:rPr>
          <w:rFonts w:ascii="Times New Roman" w:hAnsi="Times New Roman" w:cs="Times New Roman"/>
        </w:rPr>
        <w:t xml:space="preserve"> </w:t>
      </w:r>
      <w:bookmarkStart w:id="10" w:name="_Hlk509571199"/>
      <w:r w:rsidRPr="0033393A">
        <w:rPr>
          <w:rFonts w:ascii="Times New Roman" w:hAnsi="Times New Roman" w:cs="Times New Roman"/>
        </w:rPr>
        <w:t xml:space="preserve">от 30 дек. 2008 № 307-ФЗ // Российская газета, 2008. № 267. (в ред. от 31.12.2017). Доступ из </w:t>
      </w:r>
      <w:proofErr w:type="gramStart"/>
      <w:r w:rsidRPr="0033393A">
        <w:rPr>
          <w:rFonts w:ascii="Times New Roman" w:hAnsi="Times New Roman" w:cs="Times New Roman"/>
        </w:rPr>
        <w:t>справ.-</w:t>
      </w:r>
      <w:proofErr w:type="gramEnd"/>
      <w:r w:rsidRPr="0033393A">
        <w:rPr>
          <w:rFonts w:ascii="Times New Roman" w:hAnsi="Times New Roman" w:cs="Times New Roman"/>
        </w:rPr>
        <w:t>правовой системы</w:t>
      </w:r>
      <w:r w:rsidRPr="0033393A">
        <w:rPr>
          <w:rFonts w:ascii="Times New Roman" w:eastAsia="Times New Roman" w:hAnsi="Times New Roman" w:cs="Times New Roman"/>
        </w:rPr>
        <w:t xml:space="preserve"> «Консультант Плюс».</w:t>
      </w:r>
      <w:bookmarkEnd w:id="10"/>
    </w:p>
  </w:footnote>
  <w:footnote w:id="6">
    <w:p w14:paraId="6F0F0C67" w14:textId="77777777" w:rsidR="00B239DA" w:rsidRPr="00C25411" w:rsidRDefault="00B239DA" w:rsidP="00C304A2">
      <w:pPr>
        <w:pStyle w:val="a9"/>
        <w:jc w:val="both"/>
        <w:rPr>
          <w:rFonts w:ascii="Times New Roman" w:hAnsi="Times New Roman" w:cs="Times New Roman"/>
        </w:rPr>
      </w:pPr>
      <w:r w:rsidRPr="00C25411">
        <w:rPr>
          <w:rStyle w:val="ab"/>
          <w:rFonts w:ascii="Times New Roman" w:hAnsi="Times New Roman" w:cs="Times New Roman"/>
        </w:rPr>
        <w:footnoteRef/>
      </w:r>
      <w:r w:rsidRPr="00C25411">
        <w:rPr>
          <w:rFonts w:ascii="Times New Roman" w:hAnsi="Times New Roman" w:cs="Times New Roman"/>
        </w:rPr>
        <w:t xml:space="preserve"> Попова Т.М. Некоторые теоретические и практические вопросы, связанные со специальными правами работников в России [Электронный ресурс</w:t>
      </w:r>
      <w:proofErr w:type="gramStart"/>
      <w:r w:rsidRPr="00C25411">
        <w:rPr>
          <w:rFonts w:ascii="Times New Roman" w:hAnsi="Times New Roman" w:cs="Times New Roman"/>
        </w:rPr>
        <w:t>] :</w:t>
      </w:r>
      <w:proofErr w:type="gramEnd"/>
      <w:r w:rsidRPr="00C25411">
        <w:rPr>
          <w:rFonts w:ascii="Times New Roman" w:hAnsi="Times New Roman" w:cs="Times New Roman"/>
        </w:rPr>
        <w:t xml:space="preserve"> </w:t>
      </w:r>
      <w:proofErr w:type="spellStart"/>
      <w:r w:rsidRPr="00C25411">
        <w:rPr>
          <w:rFonts w:ascii="Times New Roman" w:hAnsi="Times New Roman" w:cs="Times New Roman"/>
        </w:rPr>
        <w:t>Вестн</w:t>
      </w:r>
      <w:proofErr w:type="spellEnd"/>
      <w:r w:rsidRPr="00C25411">
        <w:rPr>
          <w:rFonts w:ascii="Times New Roman" w:hAnsi="Times New Roman" w:cs="Times New Roman"/>
        </w:rPr>
        <w:t xml:space="preserve">. </w:t>
      </w:r>
      <w:proofErr w:type="spellStart"/>
      <w:r w:rsidRPr="00C25411">
        <w:rPr>
          <w:rFonts w:ascii="Times New Roman" w:hAnsi="Times New Roman" w:cs="Times New Roman"/>
        </w:rPr>
        <w:t>Перм</w:t>
      </w:r>
      <w:proofErr w:type="spellEnd"/>
      <w:r w:rsidRPr="00C25411">
        <w:rPr>
          <w:rFonts w:ascii="Times New Roman" w:hAnsi="Times New Roman" w:cs="Times New Roman"/>
        </w:rPr>
        <w:t xml:space="preserve">. ун-та. </w:t>
      </w:r>
      <w:proofErr w:type="spellStart"/>
      <w:r w:rsidRPr="00C25411">
        <w:rPr>
          <w:rFonts w:ascii="Times New Roman" w:hAnsi="Times New Roman" w:cs="Times New Roman"/>
        </w:rPr>
        <w:t>Юрид</w:t>
      </w:r>
      <w:proofErr w:type="spellEnd"/>
      <w:r w:rsidRPr="00C25411">
        <w:rPr>
          <w:rFonts w:ascii="Times New Roman" w:hAnsi="Times New Roman" w:cs="Times New Roman"/>
        </w:rPr>
        <w:t xml:space="preserve">. науки. 2009. </w:t>
      </w:r>
      <w:proofErr w:type="spellStart"/>
      <w:r w:rsidRPr="00C25411">
        <w:rPr>
          <w:rFonts w:ascii="Times New Roman" w:hAnsi="Times New Roman" w:cs="Times New Roman"/>
        </w:rPr>
        <w:t>Вып</w:t>
      </w:r>
      <w:proofErr w:type="spellEnd"/>
      <w:r w:rsidRPr="00C25411">
        <w:rPr>
          <w:rFonts w:ascii="Times New Roman" w:hAnsi="Times New Roman" w:cs="Times New Roman"/>
        </w:rPr>
        <w:t xml:space="preserve">. 1(3). С. 109. </w:t>
      </w:r>
      <w:proofErr w:type="gramStart"/>
      <w:r w:rsidRPr="00C25411">
        <w:rPr>
          <w:rFonts w:ascii="Times New Roman" w:hAnsi="Times New Roman" w:cs="Times New Roman"/>
          <w:lang w:val="en-US"/>
        </w:rPr>
        <w:t>URL</w:t>
      </w:r>
      <w:r w:rsidRPr="00C25411">
        <w:rPr>
          <w:rFonts w:ascii="Times New Roman" w:hAnsi="Times New Roman" w:cs="Times New Roman"/>
        </w:rPr>
        <w:t xml:space="preserve"> :</w:t>
      </w:r>
      <w:proofErr w:type="gramEnd"/>
      <w:r>
        <w:rPr>
          <w:rFonts w:ascii="Times New Roman" w:hAnsi="Times New Roman" w:cs="Times New Roman"/>
        </w:rPr>
        <w:t xml:space="preserve"> </w:t>
      </w:r>
      <w:r w:rsidRPr="00C25411">
        <w:rPr>
          <w:rFonts w:ascii="Times New Roman" w:hAnsi="Times New Roman" w:cs="Times New Roman"/>
        </w:rPr>
        <w:t>https://elibrary.ru/download/elibrary_12109946_53954598.pdf</w:t>
      </w:r>
      <w:r>
        <w:rPr>
          <w:rFonts w:ascii="Times New Roman" w:hAnsi="Times New Roman" w:cs="Times New Roman"/>
        </w:rPr>
        <w:t>.</w:t>
      </w:r>
      <w:r w:rsidRPr="00C25411">
        <w:rPr>
          <w:rFonts w:ascii="Times New Roman" w:hAnsi="Times New Roman" w:cs="Times New Roman"/>
        </w:rPr>
        <w:t xml:space="preserve"> (дата </w:t>
      </w:r>
      <w:proofErr w:type="gramStart"/>
      <w:r w:rsidRPr="00C25411">
        <w:rPr>
          <w:rFonts w:ascii="Times New Roman" w:hAnsi="Times New Roman" w:cs="Times New Roman"/>
        </w:rPr>
        <w:t>обращения :</w:t>
      </w:r>
      <w:proofErr w:type="gramEnd"/>
      <w:r w:rsidRPr="00C25411">
        <w:rPr>
          <w:rFonts w:ascii="Times New Roman" w:hAnsi="Times New Roman" w:cs="Times New Roman"/>
        </w:rPr>
        <w:t xml:space="preserve"> 20.03.2018).</w:t>
      </w:r>
    </w:p>
  </w:footnote>
  <w:footnote w:id="7">
    <w:p w14:paraId="2B7F9871" w14:textId="77777777" w:rsidR="00B239DA" w:rsidRPr="00C25411" w:rsidRDefault="00B239DA" w:rsidP="00C304A2">
      <w:pPr>
        <w:pStyle w:val="a9"/>
        <w:jc w:val="both"/>
        <w:rPr>
          <w:rFonts w:ascii="Times New Roman" w:hAnsi="Times New Roman" w:cs="Times New Roman"/>
        </w:rPr>
      </w:pPr>
      <w:r w:rsidRPr="00C25411">
        <w:rPr>
          <w:rStyle w:val="ab"/>
          <w:rFonts w:ascii="Times New Roman" w:hAnsi="Times New Roman" w:cs="Times New Roman"/>
        </w:rPr>
        <w:footnoteRef/>
      </w:r>
      <w:r>
        <w:rPr>
          <w:rFonts w:ascii="Times New Roman" w:hAnsi="Times New Roman" w:cs="Times New Roman"/>
        </w:rPr>
        <w:t xml:space="preserve"> </w:t>
      </w:r>
      <w:r w:rsidRPr="00C25411">
        <w:rPr>
          <w:rFonts w:ascii="Times New Roman" w:hAnsi="Times New Roman" w:cs="Times New Roman"/>
        </w:rPr>
        <w:t xml:space="preserve">Давыдова Е.В. Действия работодателя в случае лишения или приостановления специального права работника [Электронный ресурс] // Отдел кадров коммерческой организации. 2013. № 8. Доступ из </w:t>
      </w:r>
      <w:proofErr w:type="gramStart"/>
      <w:r w:rsidRPr="00C25411">
        <w:rPr>
          <w:rFonts w:ascii="Times New Roman" w:hAnsi="Times New Roman" w:cs="Times New Roman"/>
        </w:rPr>
        <w:t>справ.-</w:t>
      </w:r>
      <w:proofErr w:type="gramEnd"/>
      <w:r w:rsidRPr="00C25411">
        <w:rPr>
          <w:rFonts w:ascii="Times New Roman" w:hAnsi="Times New Roman" w:cs="Times New Roman"/>
        </w:rPr>
        <w:t>правовой системы</w:t>
      </w:r>
      <w:r w:rsidRPr="00C25411">
        <w:rPr>
          <w:rFonts w:ascii="Times New Roman" w:eastAsia="Times New Roman" w:hAnsi="Times New Roman" w:cs="Times New Roman"/>
        </w:rPr>
        <w:t xml:space="preserve"> «Консультант Плюс».</w:t>
      </w:r>
    </w:p>
  </w:footnote>
  <w:footnote w:id="8">
    <w:p w14:paraId="03E09FB9" w14:textId="77777777" w:rsidR="00B239DA" w:rsidRPr="002E224E" w:rsidRDefault="00B239DA" w:rsidP="00C304A2">
      <w:pPr>
        <w:pStyle w:val="a9"/>
        <w:jc w:val="both"/>
        <w:rPr>
          <w:rFonts w:ascii="Times New Roman" w:hAnsi="Times New Roman" w:cs="Times New Roman"/>
        </w:rPr>
      </w:pPr>
      <w:r w:rsidRPr="002E224E">
        <w:rPr>
          <w:rStyle w:val="ab"/>
          <w:rFonts w:ascii="Times New Roman" w:hAnsi="Times New Roman" w:cs="Times New Roman"/>
        </w:rPr>
        <w:footnoteRef/>
      </w:r>
      <w:r w:rsidRPr="002E224E">
        <w:rPr>
          <w:rFonts w:ascii="Times New Roman" w:hAnsi="Times New Roman" w:cs="Times New Roman"/>
        </w:rPr>
        <w:t xml:space="preserve"> Давыдова Е.В. Указ. соч.</w:t>
      </w:r>
    </w:p>
  </w:footnote>
  <w:footnote w:id="9">
    <w:p w14:paraId="1F388265" w14:textId="77777777" w:rsidR="00B239DA" w:rsidRPr="002E224E" w:rsidRDefault="00B239DA" w:rsidP="00E16769">
      <w:pPr>
        <w:pStyle w:val="a9"/>
        <w:contextualSpacing/>
        <w:jc w:val="both"/>
        <w:rPr>
          <w:rFonts w:ascii="Times New Roman" w:hAnsi="Times New Roman" w:cs="Times New Roman"/>
        </w:rPr>
      </w:pPr>
      <w:r w:rsidRPr="002E224E">
        <w:rPr>
          <w:rStyle w:val="ab"/>
          <w:rFonts w:ascii="Times New Roman" w:hAnsi="Times New Roman" w:cs="Times New Roman"/>
        </w:rPr>
        <w:footnoteRef/>
      </w:r>
      <w:r w:rsidRPr="002E224E">
        <w:rPr>
          <w:rFonts w:ascii="Times New Roman" w:hAnsi="Times New Roman" w:cs="Times New Roman"/>
        </w:rPr>
        <w:t xml:space="preserve"> </w:t>
      </w:r>
      <w:bookmarkStart w:id="11" w:name="_Hlk509945123"/>
      <w:r w:rsidRPr="002E224E">
        <w:rPr>
          <w:rFonts w:ascii="Times New Roman" w:hAnsi="Times New Roman" w:cs="Times New Roman"/>
        </w:rPr>
        <w:t>Бугров Л.Ю. Специальные права работников (поиск выходов и противоречий) [Электронный ресурс</w:t>
      </w:r>
      <w:proofErr w:type="gramStart"/>
      <w:r w:rsidRPr="002E224E">
        <w:rPr>
          <w:rFonts w:ascii="Times New Roman" w:hAnsi="Times New Roman" w:cs="Times New Roman"/>
        </w:rPr>
        <w:t>]</w:t>
      </w:r>
      <w:r>
        <w:rPr>
          <w:rFonts w:ascii="Times New Roman" w:hAnsi="Times New Roman" w:cs="Times New Roman"/>
        </w:rPr>
        <w:t xml:space="preserve"> </w:t>
      </w:r>
      <w:r w:rsidRPr="002E224E">
        <w:rPr>
          <w:rFonts w:ascii="Times New Roman" w:hAnsi="Times New Roman" w:cs="Times New Roman"/>
        </w:rPr>
        <w:t>:</w:t>
      </w:r>
      <w:proofErr w:type="gramEnd"/>
      <w:r>
        <w:rPr>
          <w:rFonts w:ascii="Times New Roman" w:hAnsi="Times New Roman" w:cs="Times New Roman"/>
        </w:rPr>
        <w:t xml:space="preserve"> </w:t>
      </w:r>
      <w:proofErr w:type="spellStart"/>
      <w:r w:rsidRPr="002E224E">
        <w:rPr>
          <w:rFonts w:ascii="Times New Roman" w:hAnsi="Times New Roman" w:cs="Times New Roman"/>
        </w:rPr>
        <w:t>Вестн</w:t>
      </w:r>
      <w:proofErr w:type="spellEnd"/>
      <w:r w:rsidRPr="002E224E">
        <w:rPr>
          <w:rFonts w:ascii="Times New Roman" w:hAnsi="Times New Roman" w:cs="Times New Roman"/>
        </w:rPr>
        <w:t>.</w:t>
      </w:r>
      <w:r>
        <w:rPr>
          <w:rFonts w:ascii="Times New Roman" w:hAnsi="Times New Roman" w:cs="Times New Roman"/>
        </w:rPr>
        <w:t xml:space="preserve"> </w:t>
      </w:r>
      <w:proofErr w:type="spellStart"/>
      <w:r w:rsidRPr="002E224E">
        <w:rPr>
          <w:rFonts w:ascii="Times New Roman" w:hAnsi="Times New Roman" w:cs="Times New Roman"/>
        </w:rPr>
        <w:t>Перм</w:t>
      </w:r>
      <w:proofErr w:type="spellEnd"/>
      <w:r w:rsidRPr="002E224E">
        <w:rPr>
          <w:rFonts w:ascii="Times New Roman" w:hAnsi="Times New Roman" w:cs="Times New Roman"/>
        </w:rPr>
        <w:t xml:space="preserve">. ун-та. </w:t>
      </w:r>
      <w:proofErr w:type="spellStart"/>
      <w:r w:rsidRPr="002E224E">
        <w:rPr>
          <w:rFonts w:ascii="Times New Roman" w:hAnsi="Times New Roman" w:cs="Times New Roman"/>
        </w:rPr>
        <w:t>Юрид</w:t>
      </w:r>
      <w:proofErr w:type="spellEnd"/>
      <w:r w:rsidRPr="002E224E">
        <w:rPr>
          <w:rFonts w:ascii="Times New Roman" w:hAnsi="Times New Roman" w:cs="Times New Roman"/>
        </w:rPr>
        <w:t xml:space="preserve">. науки. 2010. </w:t>
      </w:r>
      <w:proofErr w:type="spellStart"/>
      <w:r w:rsidRPr="002E224E">
        <w:rPr>
          <w:rFonts w:ascii="Times New Roman" w:hAnsi="Times New Roman" w:cs="Times New Roman"/>
        </w:rPr>
        <w:t>Вып</w:t>
      </w:r>
      <w:proofErr w:type="spellEnd"/>
      <w:r w:rsidRPr="002E224E">
        <w:rPr>
          <w:rFonts w:ascii="Times New Roman" w:hAnsi="Times New Roman" w:cs="Times New Roman"/>
        </w:rPr>
        <w:t>. 3 (9). С. 172.</w:t>
      </w:r>
      <w:r>
        <w:rPr>
          <w:rFonts w:ascii="Times New Roman" w:hAnsi="Times New Roman" w:cs="Times New Roman"/>
        </w:rPr>
        <w:t xml:space="preserve"> </w:t>
      </w:r>
      <w:r w:rsidRPr="002E224E">
        <w:rPr>
          <w:rFonts w:ascii="Times New Roman" w:hAnsi="Times New Roman" w:cs="Times New Roman"/>
          <w:lang w:val="en-US"/>
        </w:rPr>
        <w:t>URL</w:t>
      </w:r>
      <w:r w:rsidRPr="002E224E">
        <w:rPr>
          <w:rFonts w:ascii="Times New Roman" w:hAnsi="Times New Roman" w:cs="Times New Roman"/>
        </w:rPr>
        <w:t>:</w:t>
      </w:r>
      <w:r>
        <w:rPr>
          <w:rFonts w:ascii="Times New Roman" w:hAnsi="Times New Roman" w:cs="Times New Roman"/>
        </w:rPr>
        <w:t xml:space="preserve"> </w:t>
      </w:r>
      <w:proofErr w:type="gramStart"/>
      <w:r w:rsidRPr="002E224E">
        <w:rPr>
          <w:rFonts w:ascii="Times New Roman" w:hAnsi="Times New Roman" w:cs="Times New Roman"/>
        </w:rPr>
        <w:t xml:space="preserve">https://elibrary.ru/download/elibrary_15539833_72456948.pdf </w:t>
      </w:r>
      <w:r>
        <w:rPr>
          <w:rFonts w:ascii="Times New Roman" w:hAnsi="Times New Roman" w:cs="Times New Roman"/>
        </w:rPr>
        <w:t xml:space="preserve"> </w:t>
      </w:r>
      <w:bookmarkEnd w:id="11"/>
      <w:r w:rsidRPr="002E224E">
        <w:rPr>
          <w:rFonts w:ascii="Times New Roman" w:hAnsi="Times New Roman" w:cs="Times New Roman"/>
        </w:rPr>
        <w:t>(</w:t>
      </w:r>
      <w:proofErr w:type="gramEnd"/>
      <w:r w:rsidRPr="002E224E">
        <w:rPr>
          <w:rFonts w:ascii="Times New Roman" w:hAnsi="Times New Roman" w:cs="Times New Roman"/>
        </w:rPr>
        <w:t>дата обращения : 20.03.2018).</w:t>
      </w:r>
    </w:p>
  </w:footnote>
  <w:footnote w:id="10">
    <w:p w14:paraId="3A7D4042" w14:textId="77777777" w:rsidR="00B239DA" w:rsidRPr="002E224E" w:rsidRDefault="00B239DA" w:rsidP="00E16769">
      <w:pPr>
        <w:pStyle w:val="a9"/>
        <w:jc w:val="both"/>
        <w:rPr>
          <w:rFonts w:ascii="Times New Roman" w:hAnsi="Times New Roman" w:cs="Times New Roman"/>
        </w:rPr>
      </w:pPr>
      <w:r w:rsidRPr="002E224E">
        <w:rPr>
          <w:rStyle w:val="ab"/>
          <w:rFonts w:ascii="Times New Roman" w:hAnsi="Times New Roman" w:cs="Times New Roman"/>
        </w:rPr>
        <w:footnoteRef/>
      </w:r>
      <w:r w:rsidRPr="002E224E">
        <w:rPr>
          <w:rFonts w:ascii="Times New Roman" w:hAnsi="Times New Roman" w:cs="Times New Roman"/>
        </w:rPr>
        <w:t xml:space="preserve"> Попова Т.М. Указ. соч. С. 111</w:t>
      </w:r>
      <w:r>
        <w:rPr>
          <w:rFonts w:ascii="Times New Roman" w:hAnsi="Times New Roman" w:cs="Times New Roman"/>
        </w:rPr>
        <w:t>.</w:t>
      </w:r>
    </w:p>
  </w:footnote>
  <w:footnote w:id="11">
    <w:p w14:paraId="2C85A8D6" w14:textId="1BD9C5E1" w:rsidR="00B239DA" w:rsidRPr="00C613AA" w:rsidRDefault="00B239DA" w:rsidP="00C613AA">
      <w:pPr>
        <w:pStyle w:val="a9"/>
        <w:jc w:val="both"/>
        <w:rPr>
          <w:rFonts w:ascii="Times New Roman" w:hAnsi="Times New Roman" w:cs="Times New Roman"/>
        </w:rPr>
      </w:pPr>
      <w:r w:rsidRPr="00C613AA">
        <w:rPr>
          <w:rStyle w:val="ab"/>
          <w:rFonts w:ascii="Times New Roman" w:hAnsi="Times New Roman" w:cs="Times New Roman"/>
        </w:rPr>
        <w:footnoteRef/>
      </w:r>
      <w:r w:rsidRPr="00C613AA">
        <w:rPr>
          <w:rFonts w:ascii="Times New Roman" w:hAnsi="Times New Roman" w:cs="Times New Roman"/>
        </w:rPr>
        <w:t xml:space="preserve"> Бугров Л.Ю. Указ. соч. С. 174.</w:t>
      </w:r>
    </w:p>
  </w:footnote>
  <w:footnote w:id="12">
    <w:p w14:paraId="1A2536F3" w14:textId="59DC874C" w:rsidR="00B239DA" w:rsidRPr="00C32BEF" w:rsidRDefault="00B239DA" w:rsidP="008E44D7">
      <w:pPr>
        <w:pStyle w:val="a9"/>
        <w:jc w:val="both"/>
        <w:rPr>
          <w:rFonts w:ascii="Times New Roman" w:hAnsi="Times New Roman" w:cs="Times New Roman"/>
        </w:rPr>
      </w:pPr>
      <w:r w:rsidRPr="00C32BEF">
        <w:rPr>
          <w:rStyle w:val="ab"/>
          <w:rFonts w:ascii="Times New Roman" w:hAnsi="Times New Roman" w:cs="Times New Roman"/>
        </w:rPr>
        <w:footnoteRef/>
      </w:r>
      <w:r w:rsidRPr="00C32BEF">
        <w:rPr>
          <w:rFonts w:ascii="Times New Roman" w:hAnsi="Times New Roman" w:cs="Times New Roman"/>
        </w:rPr>
        <w:t xml:space="preserve"> Федорова М.Ю. Медицинское </w:t>
      </w:r>
      <w:proofErr w:type="gramStart"/>
      <w:r w:rsidRPr="00C32BEF">
        <w:rPr>
          <w:rFonts w:ascii="Times New Roman" w:hAnsi="Times New Roman" w:cs="Times New Roman"/>
        </w:rPr>
        <w:t>право :</w:t>
      </w:r>
      <w:proofErr w:type="gramEnd"/>
      <w:r w:rsidRPr="00C32BEF">
        <w:rPr>
          <w:rFonts w:ascii="Times New Roman" w:hAnsi="Times New Roman" w:cs="Times New Roman"/>
        </w:rPr>
        <w:t xml:space="preserve"> учеб. пособие для вузов. – М.: </w:t>
      </w:r>
      <w:proofErr w:type="spellStart"/>
      <w:r w:rsidRPr="00C32BEF">
        <w:rPr>
          <w:rFonts w:ascii="Times New Roman" w:hAnsi="Times New Roman" w:cs="Times New Roman"/>
        </w:rPr>
        <w:t>Владос</w:t>
      </w:r>
      <w:proofErr w:type="spellEnd"/>
      <w:r w:rsidRPr="00C32BEF">
        <w:rPr>
          <w:rFonts w:ascii="Times New Roman" w:hAnsi="Times New Roman" w:cs="Times New Roman"/>
        </w:rPr>
        <w:t>, 2003.</w:t>
      </w:r>
      <w:r>
        <w:rPr>
          <w:rFonts w:ascii="Times New Roman" w:hAnsi="Times New Roman" w:cs="Times New Roman"/>
        </w:rPr>
        <w:t xml:space="preserve"> </w:t>
      </w:r>
      <w:r w:rsidRPr="00C32BEF">
        <w:rPr>
          <w:rFonts w:ascii="Times New Roman" w:hAnsi="Times New Roman" w:cs="Times New Roman"/>
        </w:rPr>
        <w:t>С. 231–233.</w:t>
      </w:r>
    </w:p>
  </w:footnote>
  <w:footnote w:id="13">
    <w:p w14:paraId="7E74AFC8" w14:textId="5A3E13A7" w:rsidR="00B239DA" w:rsidRPr="00EB10AB" w:rsidRDefault="00B239DA" w:rsidP="00EB10AB">
      <w:pPr>
        <w:pStyle w:val="a9"/>
        <w:jc w:val="both"/>
        <w:rPr>
          <w:rFonts w:ascii="Times New Roman" w:hAnsi="Times New Roman" w:cs="Times New Roman"/>
        </w:rPr>
      </w:pPr>
      <w:r w:rsidRPr="00EB10AB">
        <w:rPr>
          <w:rStyle w:val="ab"/>
          <w:rFonts w:ascii="Times New Roman" w:hAnsi="Times New Roman" w:cs="Times New Roman"/>
        </w:rPr>
        <w:footnoteRef/>
      </w:r>
      <w:r w:rsidRPr="00EB10AB">
        <w:rPr>
          <w:rFonts w:ascii="Times New Roman" w:hAnsi="Times New Roman" w:cs="Times New Roman"/>
        </w:rPr>
        <w:t xml:space="preserve"> Постановление Правительства РФ от 25.08.1992 № 621 «Об утверждении Положения о дисциплине работников железнодорожного транспорта Российской Федерации» [Электронный ресурс] /</w:t>
      </w:r>
      <w:proofErr w:type="gramStart"/>
      <w:r w:rsidRPr="00EB10AB">
        <w:rPr>
          <w:rFonts w:ascii="Times New Roman" w:hAnsi="Times New Roman" w:cs="Times New Roman"/>
        </w:rPr>
        <w:t>/  Соб.</w:t>
      </w:r>
      <w:proofErr w:type="gramEnd"/>
      <w:r w:rsidRPr="00EB10AB">
        <w:rPr>
          <w:rFonts w:ascii="Times New Roman" w:hAnsi="Times New Roman" w:cs="Times New Roman"/>
        </w:rPr>
        <w:t xml:space="preserve"> актов Президента и Правительства РФ, 1992. № 9. Ст. 608. (в ред. от 14.07.2001, с изм. от 07.07.2003). Доступ из </w:t>
      </w:r>
      <w:proofErr w:type="gramStart"/>
      <w:r w:rsidRPr="00EB10AB">
        <w:rPr>
          <w:rFonts w:ascii="Times New Roman" w:hAnsi="Times New Roman" w:cs="Times New Roman"/>
        </w:rPr>
        <w:t>справ.-</w:t>
      </w:r>
      <w:proofErr w:type="gramEnd"/>
      <w:r w:rsidRPr="00EB10AB">
        <w:rPr>
          <w:rFonts w:ascii="Times New Roman" w:hAnsi="Times New Roman" w:cs="Times New Roman"/>
        </w:rPr>
        <w:t>правовой системы</w:t>
      </w:r>
      <w:r w:rsidRPr="00EB10AB">
        <w:rPr>
          <w:rFonts w:ascii="Times New Roman" w:eastAsia="Times New Roman" w:hAnsi="Times New Roman" w:cs="Times New Roman"/>
        </w:rPr>
        <w:t xml:space="preserve"> «Консультант Плюс» (дата обращения : 17.03.2018).</w:t>
      </w:r>
    </w:p>
  </w:footnote>
  <w:footnote w:id="14">
    <w:p w14:paraId="04F83A96" w14:textId="4C32ED1F" w:rsidR="00B239DA" w:rsidRPr="0088205C" w:rsidRDefault="00B239DA" w:rsidP="00EB10AB">
      <w:pPr>
        <w:pStyle w:val="a9"/>
        <w:jc w:val="both"/>
        <w:rPr>
          <w:rFonts w:ascii="Times New Roman" w:hAnsi="Times New Roman" w:cs="Times New Roman"/>
        </w:rPr>
      </w:pPr>
      <w:r w:rsidRPr="00EB10AB">
        <w:rPr>
          <w:rStyle w:val="ab"/>
          <w:rFonts w:ascii="Times New Roman" w:hAnsi="Times New Roman" w:cs="Times New Roman"/>
        </w:rPr>
        <w:footnoteRef/>
      </w:r>
      <w:r>
        <w:rPr>
          <w:rFonts w:ascii="Times New Roman" w:hAnsi="Times New Roman" w:cs="Times New Roman"/>
        </w:rPr>
        <w:t xml:space="preserve"> </w:t>
      </w:r>
      <w:r w:rsidRPr="00EB10AB">
        <w:rPr>
          <w:rFonts w:ascii="Times New Roman" w:hAnsi="Times New Roman" w:cs="Times New Roman"/>
        </w:rPr>
        <w:t xml:space="preserve">Решение Верховного Суда РФ от 28.10.2002 № ГКПИ2002-1100 «О признании незаконными подпункта «а» части 1 пункта 15 и пункта 16 «Положения о дисциплине работников железнодорожного транспорта Российской Федерации», утвержденного Постановлением Правительства РФ от 25.08.1992 № 621» [Электронный ресурс]. Доступ из </w:t>
      </w:r>
      <w:proofErr w:type="gramStart"/>
      <w:r w:rsidRPr="00EB10AB">
        <w:rPr>
          <w:rFonts w:ascii="Times New Roman" w:hAnsi="Times New Roman" w:cs="Times New Roman"/>
        </w:rPr>
        <w:t>справ.-</w:t>
      </w:r>
      <w:proofErr w:type="gramEnd"/>
      <w:r w:rsidRPr="00EB10AB">
        <w:rPr>
          <w:rFonts w:ascii="Times New Roman" w:hAnsi="Times New Roman" w:cs="Times New Roman"/>
        </w:rPr>
        <w:t>правовой системы</w:t>
      </w:r>
      <w:r w:rsidRPr="00EB10AB">
        <w:rPr>
          <w:rFonts w:ascii="Times New Roman" w:eastAsia="Times New Roman" w:hAnsi="Times New Roman" w:cs="Times New Roman"/>
        </w:rPr>
        <w:t xml:space="preserve"> «Консультант Плюс» (дата обращения : 17.03.2018).</w:t>
      </w:r>
    </w:p>
  </w:footnote>
  <w:footnote w:id="15">
    <w:p w14:paraId="717C8555" w14:textId="2BF57952" w:rsidR="00B239DA" w:rsidRPr="008D46DE" w:rsidRDefault="00B239DA" w:rsidP="008D46DE">
      <w:pPr>
        <w:spacing w:after="0" w:line="240" w:lineRule="auto"/>
        <w:contextualSpacing/>
        <w:jc w:val="both"/>
        <w:rPr>
          <w:rFonts w:ascii="Times New Roman" w:hAnsi="Times New Roman" w:cs="Times New Roman"/>
          <w:sz w:val="20"/>
          <w:szCs w:val="20"/>
        </w:rPr>
      </w:pPr>
      <w:r w:rsidRPr="008D46DE">
        <w:rPr>
          <w:rStyle w:val="ab"/>
          <w:rFonts w:ascii="Times New Roman" w:hAnsi="Times New Roman" w:cs="Times New Roman"/>
          <w:sz w:val="20"/>
          <w:szCs w:val="20"/>
        </w:rPr>
        <w:footnoteRef/>
      </w:r>
      <w:r w:rsidRPr="008D46DE">
        <w:rPr>
          <w:rFonts w:ascii="Times New Roman" w:hAnsi="Times New Roman" w:cs="Times New Roman"/>
          <w:sz w:val="20"/>
          <w:szCs w:val="20"/>
        </w:rPr>
        <w:t xml:space="preserve"> Бугров Л.Ю. Указ. соч. С. 167.</w:t>
      </w:r>
    </w:p>
  </w:footnote>
  <w:footnote w:id="16">
    <w:p w14:paraId="6046A126" w14:textId="77777777" w:rsidR="00B239DA" w:rsidRPr="008D46DE" w:rsidRDefault="00B239DA" w:rsidP="00B243EE">
      <w:pPr>
        <w:spacing w:after="0" w:line="240" w:lineRule="auto"/>
        <w:contextualSpacing/>
        <w:jc w:val="both"/>
        <w:rPr>
          <w:rFonts w:ascii="Times New Roman" w:eastAsia="Times New Roman" w:hAnsi="Times New Roman" w:cs="Times New Roman"/>
          <w:sz w:val="20"/>
          <w:szCs w:val="20"/>
          <w:lang w:eastAsia="ru-RU"/>
        </w:rPr>
      </w:pPr>
      <w:r w:rsidRPr="008D46DE">
        <w:rPr>
          <w:rStyle w:val="ab"/>
          <w:rFonts w:ascii="Times New Roman" w:hAnsi="Times New Roman" w:cs="Times New Roman"/>
          <w:sz w:val="20"/>
          <w:szCs w:val="20"/>
        </w:rPr>
        <w:footnoteRef/>
      </w:r>
      <w:r w:rsidRPr="008D46DE">
        <w:rPr>
          <w:rFonts w:ascii="Times New Roman" w:hAnsi="Times New Roman" w:cs="Times New Roman"/>
          <w:sz w:val="20"/>
          <w:szCs w:val="20"/>
        </w:rPr>
        <w:t xml:space="preserve"> </w:t>
      </w:r>
      <w:bookmarkStart w:id="12" w:name="_Hlk509570455"/>
      <w:r w:rsidRPr="008D46DE">
        <w:rPr>
          <w:rFonts w:ascii="Times New Roman" w:hAnsi="Times New Roman" w:cs="Times New Roman"/>
          <w:sz w:val="20"/>
          <w:szCs w:val="20"/>
        </w:rPr>
        <w:t>[Электронный ресурс</w:t>
      </w:r>
      <w:proofErr w:type="gramStart"/>
      <w:r w:rsidRPr="008D46DE">
        <w:rPr>
          <w:rFonts w:ascii="Times New Roman" w:hAnsi="Times New Roman" w:cs="Times New Roman"/>
          <w:sz w:val="20"/>
          <w:szCs w:val="20"/>
        </w:rPr>
        <w:t>] :</w:t>
      </w:r>
      <w:proofErr w:type="gramEnd"/>
      <w:r w:rsidRPr="008D46DE">
        <w:rPr>
          <w:rFonts w:ascii="Times New Roman" w:hAnsi="Times New Roman" w:cs="Times New Roman"/>
          <w:sz w:val="20"/>
          <w:szCs w:val="20"/>
        </w:rPr>
        <w:t xml:space="preserve"> от 30 дек. 2001 № 196-ФЗ // Российская газета, 2001. № 256. (в ред. от 07.03.2018). Доступ из </w:t>
      </w:r>
      <w:proofErr w:type="gramStart"/>
      <w:r w:rsidRPr="008D46DE">
        <w:rPr>
          <w:rFonts w:ascii="Times New Roman" w:hAnsi="Times New Roman" w:cs="Times New Roman"/>
          <w:sz w:val="20"/>
          <w:szCs w:val="20"/>
        </w:rPr>
        <w:t>справ.-</w:t>
      </w:r>
      <w:proofErr w:type="gramEnd"/>
      <w:r w:rsidRPr="008D46DE">
        <w:rPr>
          <w:rFonts w:ascii="Times New Roman" w:hAnsi="Times New Roman" w:cs="Times New Roman"/>
          <w:sz w:val="20"/>
          <w:szCs w:val="20"/>
        </w:rPr>
        <w:t>правовой системы</w:t>
      </w:r>
      <w:r w:rsidRPr="008D46DE">
        <w:rPr>
          <w:rFonts w:ascii="Times New Roman" w:eastAsia="Times New Roman" w:hAnsi="Times New Roman" w:cs="Times New Roman"/>
          <w:sz w:val="20"/>
          <w:szCs w:val="20"/>
        </w:rPr>
        <w:t xml:space="preserve"> «Консультант Плюс» (дата обращения : 20.03.2018).</w:t>
      </w:r>
    </w:p>
    <w:bookmarkEnd w:id="12"/>
  </w:footnote>
  <w:footnote w:id="17">
    <w:p w14:paraId="36CD8DBC" w14:textId="77777777" w:rsidR="00B239DA" w:rsidRPr="002A7B5E" w:rsidRDefault="00B239DA" w:rsidP="002F5D95">
      <w:pPr>
        <w:spacing w:after="0" w:line="240" w:lineRule="auto"/>
        <w:contextualSpacing/>
        <w:jc w:val="both"/>
        <w:rPr>
          <w:rFonts w:ascii="Times New Roman" w:hAnsi="Times New Roman" w:cs="Times New Roman"/>
          <w:sz w:val="20"/>
          <w:szCs w:val="20"/>
        </w:rPr>
      </w:pPr>
      <w:r w:rsidRPr="008D46DE">
        <w:rPr>
          <w:rStyle w:val="ab"/>
          <w:rFonts w:ascii="Times New Roman" w:hAnsi="Times New Roman" w:cs="Times New Roman"/>
          <w:sz w:val="20"/>
          <w:szCs w:val="20"/>
        </w:rPr>
        <w:footnoteRef/>
      </w:r>
      <w:r w:rsidRPr="008D46DE">
        <w:rPr>
          <w:rFonts w:ascii="Times New Roman" w:hAnsi="Times New Roman" w:cs="Times New Roman"/>
          <w:sz w:val="20"/>
          <w:szCs w:val="20"/>
        </w:rPr>
        <w:t xml:space="preserve"> Симакина И.А. О некоторых проблемных аспектах применения административного наказания в виде лишения специального права [Электронный ресурс</w:t>
      </w:r>
      <w:proofErr w:type="gramStart"/>
      <w:r w:rsidRPr="008D46DE">
        <w:rPr>
          <w:rFonts w:ascii="Times New Roman" w:hAnsi="Times New Roman" w:cs="Times New Roman"/>
          <w:sz w:val="20"/>
          <w:szCs w:val="20"/>
        </w:rPr>
        <w:t>]</w:t>
      </w:r>
      <w:r>
        <w:rPr>
          <w:rFonts w:ascii="Times New Roman" w:hAnsi="Times New Roman" w:cs="Times New Roman"/>
          <w:sz w:val="20"/>
          <w:szCs w:val="20"/>
        </w:rPr>
        <w:t xml:space="preserve"> </w:t>
      </w:r>
      <w:r w:rsidRPr="008D46DE">
        <w:rPr>
          <w:rFonts w:ascii="Times New Roman" w:hAnsi="Times New Roman" w:cs="Times New Roman"/>
          <w:sz w:val="20"/>
          <w:szCs w:val="20"/>
        </w:rPr>
        <w:t>:</w:t>
      </w:r>
      <w:proofErr w:type="gramEnd"/>
      <w:r w:rsidRPr="008D46DE">
        <w:rPr>
          <w:rFonts w:ascii="Times New Roman" w:hAnsi="Times New Roman" w:cs="Times New Roman"/>
          <w:sz w:val="20"/>
          <w:szCs w:val="20"/>
        </w:rPr>
        <w:t xml:space="preserve"> Административно-правовое регулирование правоохранительной деятельности: теория </w:t>
      </w:r>
      <w:r>
        <w:rPr>
          <w:rFonts w:ascii="Times New Roman" w:hAnsi="Times New Roman" w:cs="Times New Roman"/>
          <w:sz w:val="20"/>
          <w:szCs w:val="20"/>
        </w:rPr>
        <w:t>и</w:t>
      </w:r>
      <w:r w:rsidRPr="008D46DE">
        <w:rPr>
          <w:rFonts w:ascii="Times New Roman" w:hAnsi="Times New Roman" w:cs="Times New Roman"/>
          <w:sz w:val="20"/>
          <w:szCs w:val="20"/>
        </w:rPr>
        <w:t xml:space="preserve"> практика</w:t>
      </w:r>
      <w:r>
        <w:rPr>
          <w:rFonts w:ascii="Times New Roman" w:hAnsi="Times New Roman" w:cs="Times New Roman"/>
          <w:sz w:val="20"/>
          <w:szCs w:val="20"/>
        </w:rPr>
        <w:t xml:space="preserve">, </w:t>
      </w:r>
      <w:r w:rsidRPr="008D46DE">
        <w:rPr>
          <w:rFonts w:ascii="Times New Roman" w:hAnsi="Times New Roman" w:cs="Times New Roman"/>
          <w:sz w:val="20"/>
          <w:szCs w:val="20"/>
        </w:rPr>
        <w:t xml:space="preserve">Новороссийск, 03 июня 2016 г. </w:t>
      </w:r>
      <w:r w:rsidRPr="008D46DE">
        <w:rPr>
          <w:rFonts w:ascii="Times New Roman" w:hAnsi="Times New Roman" w:cs="Times New Roman"/>
          <w:sz w:val="20"/>
          <w:szCs w:val="20"/>
          <w:lang w:val="en-US"/>
        </w:rPr>
        <w:t>URL</w:t>
      </w:r>
      <w:r w:rsidRPr="008D46DE">
        <w:rPr>
          <w:rFonts w:ascii="Times New Roman" w:hAnsi="Times New Roman" w:cs="Times New Roman"/>
          <w:sz w:val="20"/>
          <w:szCs w:val="20"/>
        </w:rPr>
        <w:t>:</w:t>
      </w:r>
      <w:r>
        <w:rPr>
          <w:rFonts w:ascii="Times New Roman" w:hAnsi="Times New Roman" w:cs="Times New Roman"/>
          <w:sz w:val="20"/>
          <w:szCs w:val="20"/>
        </w:rPr>
        <w:t xml:space="preserve"> </w:t>
      </w:r>
      <w:r w:rsidRPr="008D46DE">
        <w:rPr>
          <w:rFonts w:ascii="Times New Roman" w:hAnsi="Times New Roman" w:cs="Times New Roman"/>
          <w:sz w:val="20"/>
          <w:szCs w:val="20"/>
        </w:rPr>
        <w:t>https://elibrary.ru/download/elibrary_26032909_62447030.pdf (дата обращения : 19.03.2018).</w:t>
      </w:r>
    </w:p>
  </w:footnote>
  <w:footnote w:id="18">
    <w:p w14:paraId="56661103" w14:textId="20CE6EE9" w:rsidR="00B239DA" w:rsidRPr="006F21B9" w:rsidRDefault="00B239DA" w:rsidP="006A73F1">
      <w:pPr>
        <w:spacing w:after="0" w:line="240" w:lineRule="auto"/>
        <w:contextualSpacing/>
        <w:jc w:val="both"/>
        <w:rPr>
          <w:rFonts w:ascii="Times New Roman" w:hAnsi="Times New Roman" w:cs="Times New Roman"/>
          <w:sz w:val="20"/>
          <w:szCs w:val="20"/>
        </w:rPr>
      </w:pPr>
      <w:r w:rsidRPr="006F21B9">
        <w:rPr>
          <w:rStyle w:val="ab"/>
          <w:rFonts w:ascii="Times New Roman" w:hAnsi="Times New Roman" w:cs="Times New Roman"/>
          <w:sz w:val="20"/>
          <w:szCs w:val="20"/>
        </w:rPr>
        <w:footnoteRef/>
      </w:r>
      <w:r w:rsidRPr="006F21B9">
        <w:rPr>
          <w:rFonts w:ascii="Times New Roman" w:hAnsi="Times New Roman" w:cs="Times New Roman"/>
          <w:sz w:val="20"/>
          <w:szCs w:val="20"/>
        </w:rPr>
        <w:t xml:space="preserve"> Долгих И.П., </w:t>
      </w:r>
      <w:proofErr w:type="spellStart"/>
      <w:r w:rsidRPr="006F21B9">
        <w:rPr>
          <w:rFonts w:ascii="Times New Roman" w:hAnsi="Times New Roman" w:cs="Times New Roman"/>
          <w:sz w:val="20"/>
          <w:szCs w:val="20"/>
        </w:rPr>
        <w:t>Быстрянцев</w:t>
      </w:r>
      <w:proofErr w:type="spellEnd"/>
      <w:r w:rsidRPr="006F21B9">
        <w:rPr>
          <w:rFonts w:ascii="Times New Roman" w:hAnsi="Times New Roman" w:cs="Times New Roman"/>
          <w:sz w:val="20"/>
          <w:szCs w:val="20"/>
        </w:rPr>
        <w:t xml:space="preserve"> А.Ф., Шебанов Д.В. Лишение специального права как вид административного наказания </w:t>
      </w:r>
      <w:bookmarkStart w:id="13" w:name="_Hlk509502607"/>
      <w:r w:rsidRPr="006F21B9">
        <w:rPr>
          <w:rFonts w:ascii="Times New Roman" w:hAnsi="Times New Roman" w:cs="Times New Roman"/>
          <w:sz w:val="20"/>
          <w:szCs w:val="20"/>
        </w:rPr>
        <w:t>[Электронный ресурс</w:t>
      </w:r>
      <w:proofErr w:type="gramStart"/>
      <w:r w:rsidRPr="006F21B9">
        <w:rPr>
          <w:rFonts w:ascii="Times New Roman" w:hAnsi="Times New Roman" w:cs="Times New Roman"/>
          <w:sz w:val="20"/>
          <w:szCs w:val="20"/>
        </w:rPr>
        <w:t xml:space="preserve">] </w:t>
      </w:r>
      <w:bookmarkEnd w:id="13"/>
      <w:r w:rsidRPr="006F21B9">
        <w:rPr>
          <w:rFonts w:ascii="Times New Roman" w:hAnsi="Times New Roman" w:cs="Times New Roman"/>
          <w:sz w:val="20"/>
          <w:szCs w:val="20"/>
        </w:rPr>
        <w:t>:</w:t>
      </w:r>
      <w:proofErr w:type="gramEnd"/>
      <w:r w:rsidRPr="006F21B9">
        <w:rPr>
          <w:rFonts w:ascii="Times New Roman" w:hAnsi="Times New Roman" w:cs="Times New Roman"/>
          <w:sz w:val="20"/>
          <w:szCs w:val="20"/>
        </w:rPr>
        <w:t xml:space="preserve"> Актуальные проблемы современной науки. Сборник статей III Международной научно- практической конференции (15 сентября 2014г., г. Уфа). - Уфа: </w:t>
      </w:r>
      <w:proofErr w:type="spellStart"/>
      <w:r w:rsidRPr="006F21B9">
        <w:rPr>
          <w:rFonts w:ascii="Times New Roman" w:hAnsi="Times New Roman" w:cs="Times New Roman"/>
          <w:sz w:val="20"/>
          <w:szCs w:val="20"/>
        </w:rPr>
        <w:t>Аэтерна</w:t>
      </w:r>
      <w:proofErr w:type="spellEnd"/>
      <w:r w:rsidRPr="006F21B9">
        <w:rPr>
          <w:rFonts w:ascii="Times New Roman" w:hAnsi="Times New Roman" w:cs="Times New Roman"/>
          <w:sz w:val="20"/>
          <w:szCs w:val="20"/>
        </w:rPr>
        <w:t xml:space="preserve">, 2014. </w:t>
      </w:r>
      <w:r w:rsidRPr="006F21B9">
        <w:rPr>
          <w:rFonts w:ascii="Times New Roman" w:hAnsi="Times New Roman" w:cs="Times New Roman"/>
          <w:sz w:val="20"/>
          <w:szCs w:val="20"/>
          <w:lang w:val="en-US"/>
        </w:rPr>
        <w:t>URL</w:t>
      </w:r>
      <w:r w:rsidRPr="006F21B9">
        <w:rPr>
          <w:rFonts w:ascii="Times New Roman" w:hAnsi="Times New Roman" w:cs="Times New Roman"/>
          <w:sz w:val="20"/>
          <w:szCs w:val="20"/>
        </w:rPr>
        <w:t xml:space="preserve">: https://elibrary.ru/download/elibrary_22551048_82926919.pdf (дата </w:t>
      </w:r>
      <w:proofErr w:type="gramStart"/>
      <w:r w:rsidRPr="006F21B9">
        <w:rPr>
          <w:rFonts w:ascii="Times New Roman" w:hAnsi="Times New Roman" w:cs="Times New Roman"/>
          <w:sz w:val="20"/>
          <w:szCs w:val="20"/>
        </w:rPr>
        <w:t>обращения :</w:t>
      </w:r>
      <w:proofErr w:type="gramEnd"/>
      <w:r w:rsidRPr="006F21B9">
        <w:rPr>
          <w:rFonts w:ascii="Times New Roman" w:hAnsi="Times New Roman" w:cs="Times New Roman"/>
          <w:sz w:val="20"/>
          <w:szCs w:val="20"/>
        </w:rPr>
        <w:t xml:space="preserve"> 19.03.2018).</w:t>
      </w:r>
    </w:p>
  </w:footnote>
  <w:footnote w:id="19">
    <w:p w14:paraId="428848E9" w14:textId="07B40DB6" w:rsidR="00B239DA" w:rsidRPr="006F21B9" w:rsidRDefault="00B239DA">
      <w:pPr>
        <w:pStyle w:val="a9"/>
        <w:rPr>
          <w:rFonts w:ascii="Times New Roman" w:hAnsi="Times New Roman" w:cs="Times New Roman"/>
        </w:rPr>
      </w:pPr>
      <w:r w:rsidRPr="006F21B9">
        <w:rPr>
          <w:rStyle w:val="ab"/>
          <w:rFonts w:ascii="Times New Roman" w:hAnsi="Times New Roman" w:cs="Times New Roman"/>
        </w:rPr>
        <w:footnoteRef/>
      </w:r>
      <w:r w:rsidRPr="006F21B9">
        <w:rPr>
          <w:rFonts w:ascii="Times New Roman" w:hAnsi="Times New Roman" w:cs="Times New Roman"/>
        </w:rPr>
        <w:t xml:space="preserve"> Бугров Л.Ю. Указ. соч.</w:t>
      </w:r>
    </w:p>
  </w:footnote>
  <w:footnote w:id="20">
    <w:p w14:paraId="381FCFF2" w14:textId="0EB7F12E" w:rsidR="00B239DA" w:rsidRPr="002A7B5E" w:rsidRDefault="00B239DA" w:rsidP="002A7B5E">
      <w:pPr>
        <w:spacing w:after="0" w:line="240" w:lineRule="auto"/>
        <w:contextualSpacing/>
        <w:jc w:val="both"/>
        <w:rPr>
          <w:rFonts w:ascii="Times New Roman" w:eastAsia="Times New Roman" w:hAnsi="Times New Roman" w:cs="Times New Roman"/>
          <w:sz w:val="20"/>
          <w:szCs w:val="20"/>
        </w:rPr>
      </w:pPr>
      <w:r w:rsidRPr="006F21B9">
        <w:rPr>
          <w:rStyle w:val="ab"/>
          <w:rFonts w:ascii="Times New Roman" w:hAnsi="Times New Roman" w:cs="Times New Roman"/>
          <w:sz w:val="20"/>
          <w:szCs w:val="20"/>
        </w:rPr>
        <w:footnoteRef/>
      </w:r>
      <w:r w:rsidRPr="006F21B9">
        <w:rPr>
          <w:rFonts w:ascii="Times New Roman" w:hAnsi="Times New Roman" w:cs="Times New Roman"/>
          <w:sz w:val="20"/>
          <w:szCs w:val="20"/>
        </w:rPr>
        <w:t xml:space="preserve"> Электронный ресурс</w:t>
      </w:r>
      <w:proofErr w:type="gramStart"/>
      <w:r w:rsidRPr="006F21B9">
        <w:rPr>
          <w:rFonts w:ascii="Times New Roman" w:hAnsi="Times New Roman" w:cs="Times New Roman"/>
          <w:sz w:val="20"/>
          <w:szCs w:val="20"/>
        </w:rPr>
        <w:t>] :</w:t>
      </w:r>
      <w:proofErr w:type="gramEnd"/>
      <w:r w:rsidRPr="006F21B9">
        <w:rPr>
          <w:rFonts w:ascii="Times New Roman" w:hAnsi="Times New Roman" w:cs="Times New Roman"/>
          <w:sz w:val="20"/>
          <w:szCs w:val="20"/>
        </w:rPr>
        <w:t xml:space="preserve"> от </w:t>
      </w:r>
      <w:bookmarkStart w:id="15" w:name="_Hlk509571431"/>
      <w:r w:rsidRPr="006F21B9">
        <w:rPr>
          <w:rFonts w:ascii="Times New Roman" w:hAnsi="Times New Roman" w:cs="Times New Roman"/>
          <w:sz w:val="20"/>
          <w:szCs w:val="20"/>
        </w:rPr>
        <w:t xml:space="preserve">04 дек. 2007 № 329-ФЗ // Российская газета, 2007. № 276. (в ред. от 05.12.2017). Доступ из </w:t>
      </w:r>
      <w:proofErr w:type="gramStart"/>
      <w:r w:rsidRPr="006F21B9">
        <w:rPr>
          <w:rFonts w:ascii="Times New Roman" w:hAnsi="Times New Roman" w:cs="Times New Roman"/>
          <w:sz w:val="20"/>
          <w:szCs w:val="20"/>
        </w:rPr>
        <w:t>справ.-</w:t>
      </w:r>
      <w:proofErr w:type="gramEnd"/>
      <w:r w:rsidRPr="006F21B9">
        <w:rPr>
          <w:rFonts w:ascii="Times New Roman" w:hAnsi="Times New Roman" w:cs="Times New Roman"/>
          <w:sz w:val="20"/>
          <w:szCs w:val="20"/>
        </w:rPr>
        <w:t>правовой системы</w:t>
      </w:r>
      <w:r w:rsidRPr="006F21B9">
        <w:rPr>
          <w:rFonts w:ascii="Times New Roman" w:eastAsia="Times New Roman" w:hAnsi="Times New Roman" w:cs="Times New Roman"/>
          <w:sz w:val="20"/>
          <w:szCs w:val="20"/>
        </w:rPr>
        <w:t xml:space="preserve"> «Консультант Плюс» (дата обращения : 18.03.2018).</w:t>
      </w:r>
      <w:bookmarkEnd w:id="15"/>
    </w:p>
  </w:footnote>
  <w:footnote w:id="21">
    <w:p w14:paraId="6CB5B5BA" w14:textId="2DF84215" w:rsidR="00B239DA" w:rsidRPr="00795E0C" w:rsidRDefault="00B239DA" w:rsidP="00795E0C">
      <w:pPr>
        <w:pStyle w:val="a9"/>
        <w:jc w:val="both"/>
        <w:rPr>
          <w:rFonts w:ascii="Times New Roman" w:hAnsi="Times New Roman" w:cs="Times New Roman"/>
        </w:rPr>
      </w:pPr>
      <w:r w:rsidRPr="00795E0C">
        <w:rPr>
          <w:rStyle w:val="ab"/>
          <w:rFonts w:ascii="Times New Roman" w:hAnsi="Times New Roman" w:cs="Times New Roman"/>
        </w:rPr>
        <w:footnoteRef/>
      </w:r>
      <w:r w:rsidRPr="00795E0C">
        <w:rPr>
          <w:rFonts w:ascii="Times New Roman" w:hAnsi="Times New Roman" w:cs="Times New Roman"/>
        </w:rPr>
        <w:t xml:space="preserve"> Бугров Л.Ю. Указ. соч. С. 167.</w:t>
      </w:r>
    </w:p>
  </w:footnote>
  <w:footnote w:id="22">
    <w:p w14:paraId="28B73FAF" w14:textId="78105DC6" w:rsidR="00B239DA" w:rsidRPr="00795E0C" w:rsidRDefault="00B239DA" w:rsidP="00795E0C">
      <w:pPr>
        <w:pStyle w:val="a9"/>
        <w:jc w:val="both"/>
        <w:rPr>
          <w:rFonts w:ascii="Times New Roman" w:hAnsi="Times New Roman" w:cs="Times New Roman"/>
        </w:rPr>
      </w:pPr>
      <w:r w:rsidRPr="00795E0C">
        <w:rPr>
          <w:rStyle w:val="ab"/>
          <w:rFonts w:ascii="Times New Roman" w:hAnsi="Times New Roman" w:cs="Times New Roman"/>
        </w:rPr>
        <w:footnoteRef/>
      </w:r>
      <w:r w:rsidRPr="00795E0C">
        <w:rPr>
          <w:rFonts w:ascii="Times New Roman" w:hAnsi="Times New Roman" w:cs="Times New Roman"/>
        </w:rPr>
        <w:t xml:space="preserve"> </w:t>
      </w:r>
      <w:bookmarkStart w:id="16" w:name="_Hlk509916290"/>
      <w:bookmarkStart w:id="17" w:name="_Hlk509495210"/>
      <w:r w:rsidRPr="002A7B5E">
        <w:rPr>
          <w:rFonts w:ascii="Times New Roman" w:hAnsi="Times New Roman" w:cs="Times New Roman"/>
        </w:rPr>
        <w:t xml:space="preserve">Апелляционное определение Санкт-Петербургского городского суда от 24.09.2015 </w:t>
      </w:r>
      <w:r>
        <w:rPr>
          <w:rFonts w:ascii="Times New Roman" w:hAnsi="Times New Roman" w:cs="Times New Roman"/>
        </w:rPr>
        <w:t>№</w:t>
      </w:r>
      <w:r w:rsidRPr="002A7B5E">
        <w:rPr>
          <w:rFonts w:ascii="Times New Roman" w:hAnsi="Times New Roman" w:cs="Times New Roman"/>
        </w:rPr>
        <w:t xml:space="preserve"> 33-16621/2015 по делу </w:t>
      </w:r>
      <w:r>
        <w:rPr>
          <w:rFonts w:ascii="Times New Roman" w:hAnsi="Times New Roman" w:cs="Times New Roman"/>
        </w:rPr>
        <w:t>№</w:t>
      </w:r>
      <w:r w:rsidRPr="002A7B5E">
        <w:rPr>
          <w:rFonts w:ascii="Times New Roman" w:hAnsi="Times New Roman" w:cs="Times New Roman"/>
        </w:rPr>
        <w:t xml:space="preserve"> 2-5143/2015 </w:t>
      </w:r>
      <w:r w:rsidRPr="00795E0C">
        <w:rPr>
          <w:rFonts w:ascii="Times New Roman" w:hAnsi="Times New Roman" w:cs="Times New Roman"/>
        </w:rPr>
        <w:t>[Электронный ресурс]</w:t>
      </w:r>
      <w:r>
        <w:rPr>
          <w:rFonts w:ascii="Times New Roman" w:hAnsi="Times New Roman" w:cs="Times New Roman"/>
        </w:rPr>
        <w:t>.</w:t>
      </w:r>
      <w:r w:rsidRPr="00795E0C">
        <w:rPr>
          <w:rFonts w:ascii="Times New Roman" w:hAnsi="Times New Roman" w:cs="Times New Roman"/>
        </w:rPr>
        <w:t xml:space="preserve"> </w:t>
      </w:r>
      <w:bookmarkEnd w:id="16"/>
      <w:r w:rsidRPr="00795E0C">
        <w:rPr>
          <w:rFonts w:ascii="Times New Roman" w:hAnsi="Times New Roman" w:cs="Times New Roman"/>
        </w:rPr>
        <w:t xml:space="preserve">Доступ из </w:t>
      </w:r>
      <w:proofErr w:type="gramStart"/>
      <w:r w:rsidRPr="00795E0C">
        <w:rPr>
          <w:rFonts w:ascii="Times New Roman" w:hAnsi="Times New Roman" w:cs="Times New Roman"/>
        </w:rPr>
        <w:t>справ.-</w:t>
      </w:r>
      <w:proofErr w:type="gramEnd"/>
      <w:r w:rsidRPr="00795E0C">
        <w:rPr>
          <w:rFonts w:ascii="Times New Roman" w:hAnsi="Times New Roman" w:cs="Times New Roman"/>
        </w:rPr>
        <w:t>правовой системы «Консультант Плюс»</w:t>
      </w:r>
      <w:r>
        <w:rPr>
          <w:rFonts w:ascii="Times New Roman" w:hAnsi="Times New Roman" w:cs="Times New Roman"/>
        </w:rPr>
        <w:t xml:space="preserve"> (дата обращения: 17.03.2018).</w:t>
      </w:r>
      <w:bookmarkEnd w:id="17"/>
    </w:p>
  </w:footnote>
  <w:footnote w:id="23">
    <w:p w14:paraId="162098F3" w14:textId="7FC9F524" w:rsidR="00B239DA" w:rsidRPr="001B084B" w:rsidRDefault="00B239DA" w:rsidP="001B084B">
      <w:pPr>
        <w:spacing w:after="0" w:line="240" w:lineRule="auto"/>
        <w:contextualSpacing/>
        <w:jc w:val="both"/>
        <w:rPr>
          <w:rFonts w:ascii="Times New Roman" w:eastAsia="Times New Roman" w:hAnsi="Times New Roman" w:cs="Times New Roman"/>
          <w:sz w:val="20"/>
          <w:szCs w:val="20"/>
        </w:rPr>
      </w:pPr>
      <w:r w:rsidRPr="001B084B">
        <w:rPr>
          <w:rStyle w:val="ab"/>
          <w:rFonts w:ascii="Times New Roman" w:hAnsi="Times New Roman" w:cs="Times New Roman"/>
          <w:sz w:val="20"/>
          <w:szCs w:val="20"/>
        </w:rPr>
        <w:footnoteRef/>
      </w:r>
      <w:r w:rsidRPr="001B084B">
        <w:rPr>
          <w:rFonts w:ascii="Times New Roman" w:hAnsi="Times New Roman" w:cs="Times New Roman"/>
          <w:sz w:val="20"/>
          <w:szCs w:val="20"/>
        </w:rPr>
        <w:t xml:space="preserve"> [Электронный ресурс</w:t>
      </w:r>
      <w:proofErr w:type="gramStart"/>
      <w:r w:rsidRPr="001B084B">
        <w:rPr>
          <w:rFonts w:ascii="Times New Roman" w:hAnsi="Times New Roman" w:cs="Times New Roman"/>
          <w:sz w:val="20"/>
          <w:szCs w:val="20"/>
        </w:rPr>
        <w:t>] :</w:t>
      </w:r>
      <w:proofErr w:type="gramEnd"/>
      <w:r w:rsidRPr="001B084B">
        <w:rPr>
          <w:rFonts w:ascii="Times New Roman" w:hAnsi="Times New Roman" w:cs="Times New Roman"/>
          <w:sz w:val="20"/>
          <w:szCs w:val="20"/>
        </w:rPr>
        <w:t xml:space="preserve"> от 30 апр. 1999 № 81-ФЗ // </w:t>
      </w:r>
      <w:bookmarkStart w:id="18" w:name="_Hlk509413846"/>
      <w:r w:rsidRPr="001B084B">
        <w:rPr>
          <w:rFonts w:ascii="Times New Roman" w:hAnsi="Times New Roman" w:cs="Times New Roman"/>
          <w:sz w:val="20"/>
          <w:szCs w:val="20"/>
        </w:rPr>
        <w:t xml:space="preserve">Российская газета, 01-05.05.1999. № 85-86. (в ред. от 29.12.2017). Доступ из </w:t>
      </w:r>
      <w:proofErr w:type="gramStart"/>
      <w:r w:rsidRPr="001B084B">
        <w:rPr>
          <w:rFonts w:ascii="Times New Roman" w:hAnsi="Times New Roman" w:cs="Times New Roman"/>
          <w:sz w:val="20"/>
          <w:szCs w:val="20"/>
        </w:rPr>
        <w:t>справ.-</w:t>
      </w:r>
      <w:proofErr w:type="gramEnd"/>
      <w:r w:rsidRPr="001B084B">
        <w:rPr>
          <w:rFonts w:ascii="Times New Roman" w:hAnsi="Times New Roman" w:cs="Times New Roman"/>
          <w:sz w:val="20"/>
          <w:szCs w:val="20"/>
        </w:rPr>
        <w:t>правовой системы</w:t>
      </w:r>
      <w:r w:rsidRPr="001B084B">
        <w:rPr>
          <w:rFonts w:ascii="Times New Roman" w:eastAsia="Times New Roman" w:hAnsi="Times New Roman" w:cs="Times New Roman"/>
          <w:sz w:val="20"/>
          <w:szCs w:val="20"/>
        </w:rPr>
        <w:t xml:space="preserve"> «Консультант Плюс» (дата обращения : 17.03.2018).</w:t>
      </w:r>
    </w:p>
    <w:bookmarkEnd w:id="18"/>
  </w:footnote>
  <w:footnote w:id="24">
    <w:p w14:paraId="0DDD8F1B" w14:textId="620246A8" w:rsidR="00B239DA" w:rsidRPr="001B084B" w:rsidRDefault="00B239DA" w:rsidP="001B084B">
      <w:pPr>
        <w:pStyle w:val="a9"/>
        <w:jc w:val="both"/>
        <w:rPr>
          <w:rFonts w:ascii="Times New Roman" w:hAnsi="Times New Roman" w:cs="Times New Roman"/>
        </w:rPr>
      </w:pPr>
      <w:r w:rsidRPr="001B084B">
        <w:rPr>
          <w:rStyle w:val="ab"/>
          <w:rFonts w:ascii="Times New Roman" w:hAnsi="Times New Roman" w:cs="Times New Roman"/>
        </w:rPr>
        <w:footnoteRef/>
      </w:r>
      <w:r w:rsidRPr="001B084B">
        <w:rPr>
          <w:rFonts w:ascii="Times New Roman" w:hAnsi="Times New Roman" w:cs="Times New Roman"/>
        </w:rPr>
        <w:t xml:space="preserve"> [Электронный ресурс</w:t>
      </w:r>
      <w:proofErr w:type="gramStart"/>
      <w:r w:rsidRPr="001B084B">
        <w:rPr>
          <w:rFonts w:ascii="Times New Roman" w:hAnsi="Times New Roman" w:cs="Times New Roman"/>
        </w:rPr>
        <w:t>] :</w:t>
      </w:r>
      <w:proofErr w:type="gramEnd"/>
      <w:r w:rsidRPr="001B084B">
        <w:rPr>
          <w:rFonts w:ascii="Times New Roman" w:hAnsi="Times New Roman" w:cs="Times New Roman"/>
        </w:rPr>
        <w:t xml:space="preserve"> «Об утверждении Положения о морских лоцманах Российской Федерации» (Зарегистрировано в Минюсте РФ 28.08.2008 № 12198) // Российская газета, 2008. № 195. (в ред. от 09.03.2010, с изм. от 22.11.2017). Доступ из </w:t>
      </w:r>
      <w:proofErr w:type="gramStart"/>
      <w:r w:rsidRPr="001B084B">
        <w:rPr>
          <w:rFonts w:ascii="Times New Roman" w:hAnsi="Times New Roman" w:cs="Times New Roman"/>
        </w:rPr>
        <w:t>справ.-</w:t>
      </w:r>
      <w:proofErr w:type="gramEnd"/>
      <w:r w:rsidRPr="001B084B">
        <w:rPr>
          <w:rFonts w:ascii="Times New Roman" w:hAnsi="Times New Roman" w:cs="Times New Roman"/>
        </w:rPr>
        <w:t>правовой системы «Консультант Плюс» (дата обращения : 17.03.2018).</w:t>
      </w:r>
    </w:p>
  </w:footnote>
  <w:footnote w:id="25">
    <w:p w14:paraId="7263FD2F" w14:textId="2758BFF0" w:rsidR="00B239DA" w:rsidRDefault="00B239DA" w:rsidP="001B084B">
      <w:pPr>
        <w:pStyle w:val="a9"/>
        <w:jc w:val="both"/>
      </w:pPr>
      <w:r w:rsidRPr="001B084B">
        <w:rPr>
          <w:rStyle w:val="ab"/>
          <w:rFonts w:ascii="Times New Roman" w:hAnsi="Times New Roman" w:cs="Times New Roman"/>
        </w:rPr>
        <w:footnoteRef/>
      </w:r>
      <w:r w:rsidRPr="001B084B">
        <w:rPr>
          <w:rFonts w:ascii="Times New Roman" w:hAnsi="Times New Roman" w:cs="Times New Roman"/>
        </w:rPr>
        <w:t xml:space="preserve"> </w:t>
      </w:r>
      <w:bookmarkStart w:id="19" w:name="_Hlk510117616"/>
      <w:r w:rsidRPr="001B084B">
        <w:rPr>
          <w:rFonts w:ascii="Times New Roman" w:hAnsi="Times New Roman" w:cs="Times New Roman"/>
        </w:rPr>
        <w:t xml:space="preserve">Апелляционное определение Мурманского областного суда от 11.05.2016 № 33-1472/2016. </w:t>
      </w:r>
      <w:bookmarkEnd w:id="19"/>
      <w:r w:rsidRPr="001B084B">
        <w:rPr>
          <w:rFonts w:ascii="Times New Roman" w:hAnsi="Times New Roman" w:cs="Times New Roman"/>
        </w:rPr>
        <w:t xml:space="preserve">[Электронный ресурс]. Доступ из </w:t>
      </w:r>
      <w:proofErr w:type="gramStart"/>
      <w:r w:rsidRPr="001B084B">
        <w:rPr>
          <w:rFonts w:ascii="Times New Roman" w:hAnsi="Times New Roman" w:cs="Times New Roman"/>
        </w:rPr>
        <w:t>справ.-</w:t>
      </w:r>
      <w:proofErr w:type="gramEnd"/>
      <w:r w:rsidRPr="001B084B">
        <w:rPr>
          <w:rFonts w:ascii="Times New Roman" w:hAnsi="Times New Roman" w:cs="Times New Roman"/>
        </w:rPr>
        <w:t>правовой системы «Консультант Плюс» (дата обращения: 17.03.2018).</w:t>
      </w:r>
    </w:p>
  </w:footnote>
  <w:footnote w:id="26">
    <w:p w14:paraId="6C0120A1" w14:textId="184A05D4" w:rsidR="00B239DA" w:rsidRPr="006F21B9" w:rsidRDefault="00B239DA" w:rsidP="00795E0C">
      <w:pPr>
        <w:pStyle w:val="a9"/>
        <w:jc w:val="both"/>
        <w:rPr>
          <w:rFonts w:ascii="Times New Roman" w:hAnsi="Times New Roman" w:cs="Times New Roman"/>
        </w:rPr>
      </w:pPr>
      <w:r w:rsidRPr="00795E0C">
        <w:rPr>
          <w:rStyle w:val="ab"/>
          <w:rFonts w:ascii="Times New Roman" w:hAnsi="Times New Roman" w:cs="Times New Roman"/>
        </w:rPr>
        <w:footnoteRef/>
      </w:r>
      <w:r w:rsidRPr="00795E0C">
        <w:rPr>
          <w:rFonts w:ascii="Times New Roman" w:hAnsi="Times New Roman" w:cs="Times New Roman"/>
        </w:rPr>
        <w:t xml:space="preserve"> Бугров Л.Ю. Указ. соч. С. 168.</w:t>
      </w:r>
    </w:p>
  </w:footnote>
  <w:footnote w:id="27">
    <w:p w14:paraId="7C79406C" w14:textId="2984539C" w:rsidR="00B239DA" w:rsidRPr="002E4FE4" w:rsidRDefault="00B239DA" w:rsidP="002E4FE4">
      <w:pPr>
        <w:pStyle w:val="a9"/>
        <w:jc w:val="both"/>
        <w:rPr>
          <w:rFonts w:ascii="Times New Roman" w:hAnsi="Times New Roman" w:cs="Times New Roman"/>
        </w:rPr>
      </w:pPr>
      <w:r w:rsidRPr="002E4FE4">
        <w:rPr>
          <w:rStyle w:val="ab"/>
          <w:rFonts w:ascii="Times New Roman" w:hAnsi="Times New Roman" w:cs="Times New Roman"/>
        </w:rPr>
        <w:footnoteRef/>
      </w:r>
      <w:r w:rsidRPr="002E4FE4">
        <w:rPr>
          <w:rFonts w:ascii="Times New Roman" w:hAnsi="Times New Roman" w:cs="Times New Roman"/>
        </w:rPr>
        <w:t xml:space="preserve"> Бугров Л.Ю. Указ. соч.</w:t>
      </w:r>
    </w:p>
  </w:footnote>
  <w:footnote w:id="28">
    <w:p w14:paraId="066B19AF" w14:textId="171CDA57" w:rsidR="00B239DA" w:rsidRPr="006A0C62" w:rsidRDefault="00B239DA" w:rsidP="00BD4BCD">
      <w:pPr>
        <w:pStyle w:val="a9"/>
        <w:jc w:val="both"/>
        <w:rPr>
          <w:rFonts w:ascii="Times New Roman" w:hAnsi="Times New Roman" w:cs="Times New Roman"/>
        </w:rPr>
      </w:pPr>
      <w:r w:rsidRPr="006A0C62">
        <w:rPr>
          <w:rStyle w:val="ab"/>
          <w:rFonts w:ascii="Times New Roman" w:hAnsi="Times New Roman" w:cs="Times New Roman"/>
        </w:rPr>
        <w:footnoteRef/>
      </w:r>
      <w:r w:rsidRPr="006A0C62">
        <w:rPr>
          <w:rFonts w:ascii="Times New Roman" w:hAnsi="Times New Roman" w:cs="Times New Roman"/>
        </w:rPr>
        <w:t xml:space="preserve"> </w:t>
      </w:r>
      <w:bookmarkStart w:id="21" w:name="_Hlk509571876"/>
      <w:r w:rsidRPr="006A0C62">
        <w:rPr>
          <w:rFonts w:ascii="Times New Roman" w:hAnsi="Times New Roman" w:cs="Times New Roman"/>
        </w:rPr>
        <w:t>[Электронный ресурс</w:t>
      </w:r>
      <w:proofErr w:type="gramStart"/>
      <w:r w:rsidRPr="006A0C62">
        <w:rPr>
          <w:rFonts w:ascii="Times New Roman" w:hAnsi="Times New Roman" w:cs="Times New Roman"/>
        </w:rPr>
        <w:t>] :</w:t>
      </w:r>
      <w:proofErr w:type="gramEnd"/>
      <w:r w:rsidRPr="006A0C62">
        <w:rPr>
          <w:rFonts w:ascii="Times New Roman" w:hAnsi="Times New Roman" w:cs="Times New Roman"/>
        </w:rPr>
        <w:t xml:space="preserve"> </w:t>
      </w:r>
      <w:r w:rsidRPr="006A0C62">
        <w:rPr>
          <w:rFonts w:ascii="Times New Roman" w:eastAsia="Times New Roman" w:hAnsi="Times New Roman" w:cs="Times New Roman"/>
        </w:rPr>
        <w:t xml:space="preserve">от </w:t>
      </w:r>
      <w:r>
        <w:rPr>
          <w:rFonts w:ascii="Times New Roman" w:eastAsia="Times New Roman" w:hAnsi="Times New Roman" w:cs="Times New Roman"/>
        </w:rPr>
        <w:t>0</w:t>
      </w:r>
      <w:r w:rsidRPr="006A0C62">
        <w:rPr>
          <w:rFonts w:ascii="Times New Roman" w:eastAsia="Times New Roman" w:hAnsi="Times New Roman" w:cs="Times New Roman"/>
        </w:rPr>
        <w:t xml:space="preserve">7 авг. 1935 г. </w:t>
      </w:r>
      <w:r w:rsidRPr="006A0C62">
        <w:rPr>
          <w:rFonts w:ascii="Times New Roman" w:hAnsi="Times New Roman" w:cs="Times New Roman"/>
        </w:rPr>
        <w:t xml:space="preserve">(утв. Постановлением ЦИК СССР </w:t>
      </w:r>
      <w:r>
        <w:rPr>
          <w:rFonts w:ascii="Times New Roman" w:hAnsi="Times New Roman" w:cs="Times New Roman"/>
        </w:rPr>
        <w:t>№</w:t>
      </w:r>
      <w:r w:rsidRPr="006A0C62">
        <w:rPr>
          <w:rFonts w:ascii="Times New Roman" w:hAnsi="Times New Roman" w:cs="Times New Roman"/>
        </w:rPr>
        <w:t xml:space="preserve"> 14, СНК СССР </w:t>
      </w:r>
      <w:r>
        <w:rPr>
          <w:rFonts w:ascii="Times New Roman" w:hAnsi="Times New Roman" w:cs="Times New Roman"/>
        </w:rPr>
        <w:t>№</w:t>
      </w:r>
      <w:r w:rsidRPr="006A0C62">
        <w:rPr>
          <w:rFonts w:ascii="Times New Roman" w:hAnsi="Times New Roman" w:cs="Times New Roman"/>
        </w:rPr>
        <w:t xml:space="preserve"> 1713 от 07.08.1935) </w:t>
      </w:r>
      <w:r w:rsidRPr="006A0C62">
        <w:rPr>
          <w:rFonts w:ascii="Times New Roman" w:eastAsia="Times New Roman" w:hAnsi="Times New Roman" w:cs="Times New Roman"/>
        </w:rPr>
        <w:t xml:space="preserve">// Собр. законодательства СССР. 1935. № 43. Ст. 359-б. </w:t>
      </w:r>
      <w:r w:rsidRPr="006A0C62">
        <w:rPr>
          <w:rFonts w:ascii="Times New Roman" w:hAnsi="Times New Roman" w:cs="Times New Roman"/>
        </w:rPr>
        <w:t xml:space="preserve">Доступ из </w:t>
      </w:r>
      <w:proofErr w:type="gramStart"/>
      <w:r w:rsidRPr="006A0C62">
        <w:rPr>
          <w:rFonts w:ascii="Times New Roman" w:hAnsi="Times New Roman" w:cs="Times New Roman"/>
        </w:rPr>
        <w:t>справ.-</w:t>
      </w:r>
      <w:proofErr w:type="gramEnd"/>
      <w:r w:rsidRPr="006A0C62">
        <w:rPr>
          <w:rFonts w:ascii="Times New Roman" w:hAnsi="Times New Roman" w:cs="Times New Roman"/>
        </w:rPr>
        <w:t>правовой системы</w:t>
      </w:r>
      <w:r w:rsidRPr="006A0C62">
        <w:rPr>
          <w:rFonts w:ascii="Times New Roman" w:eastAsia="Times New Roman" w:hAnsi="Times New Roman" w:cs="Times New Roman"/>
        </w:rPr>
        <w:t xml:space="preserve"> «Консультант Плюс».</w:t>
      </w:r>
      <w:bookmarkEnd w:id="21"/>
    </w:p>
  </w:footnote>
  <w:footnote w:id="29">
    <w:p w14:paraId="7CADB035" w14:textId="0FA1E315" w:rsidR="00B239DA" w:rsidRPr="006A0C62" w:rsidRDefault="00B239DA" w:rsidP="006A0C62">
      <w:pPr>
        <w:pStyle w:val="a9"/>
        <w:jc w:val="both"/>
        <w:rPr>
          <w:rFonts w:ascii="Times New Roman" w:hAnsi="Times New Roman" w:cs="Times New Roman"/>
        </w:rPr>
      </w:pPr>
      <w:r w:rsidRPr="006A0C62">
        <w:rPr>
          <w:rStyle w:val="ab"/>
          <w:rFonts w:ascii="Times New Roman" w:hAnsi="Times New Roman" w:cs="Times New Roman"/>
        </w:rPr>
        <w:footnoteRef/>
      </w:r>
      <w:r w:rsidRPr="006A0C62">
        <w:rPr>
          <w:rFonts w:ascii="Times New Roman" w:hAnsi="Times New Roman" w:cs="Times New Roman"/>
        </w:rPr>
        <w:t xml:space="preserve"> Бугров Л.Ю. Указ. соч. С. 164.</w:t>
      </w:r>
    </w:p>
  </w:footnote>
  <w:footnote w:id="30">
    <w:p w14:paraId="147624E2" w14:textId="44E99126" w:rsidR="00B239DA" w:rsidRPr="001753AC" w:rsidRDefault="00B239DA" w:rsidP="001753AC">
      <w:pPr>
        <w:pStyle w:val="a9"/>
        <w:jc w:val="both"/>
        <w:rPr>
          <w:rFonts w:ascii="Times New Roman" w:hAnsi="Times New Roman" w:cs="Times New Roman"/>
        </w:rPr>
      </w:pPr>
      <w:r w:rsidRPr="006A0C62">
        <w:rPr>
          <w:rStyle w:val="ab"/>
          <w:rFonts w:ascii="Times New Roman" w:hAnsi="Times New Roman" w:cs="Times New Roman"/>
        </w:rPr>
        <w:footnoteRef/>
      </w:r>
      <w:r w:rsidRPr="006A0C62">
        <w:rPr>
          <w:rFonts w:ascii="Times New Roman" w:hAnsi="Times New Roman" w:cs="Times New Roman"/>
        </w:rPr>
        <w:t xml:space="preserve"> Коняхин Л.Г. Право и условия труда шоферов. М.: Изд-во «Знание». 1970. С. 19-20.</w:t>
      </w:r>
    </w:p>
  </w:footnote>
  <w:footnote w:id="31">
    <w:p w14:paraId="058E0326" w14:textId="77777777" w:rsidR="00B239DA" w:rsidRPr="00487E06" w:rsidRDefault="00B239DA" w:rsidP="00487E06">
      <w:pPr>
        <w:pStyle w:val="a9"/>
        <w:jc w:val="both"/>
        <w:rPr>
          <w:rFonts w:ascii="Times New Roman" w:hAnsi="Times New Roman" w:cs="Times New Roman"/>
        </w:rPr>
      </w:pPr>
      <w:r w:rsidRPr="00487E06">
        <w:rPr>
          <w:rStyle w:val="ab"/>
          <w:rFonts w:ascii="Times New Roman" w:hAnsi="Times New Roman" w:cs="Times New Roman"/>
        </w:rPr>
        <w:footnoteRef/>
      </w:r>
      <w:r w:rsidRPr="00487E06">
        <w:rPr>
          <w:rFonts w:ascii="Times New Roman" w:hAnsi="Times New Roman" w:cs="Times New Roman"/>
        </w:rPr>
        <w:t xml:space="preserve"> Бугров Л.Ю. Указ. соч.</w:t>
      </w:r>
    </w:p>
  </w:footnote>
  <w:footnote w:id="32">
    <w:p w14:paraId="124A5D5D" w14:textId="09988ECB" w:rsidR="00B239DA" w:rsidRPr="00487E06" w:rsidRDefault="00B239DA" w:rsidP="00487E06">
      <w:pPr>
        <w:pStyle w:val="a9"/>
        <w:jc w:val="both"/>
        <w:rPr>
          <w:rFonts w:ascii="Times New Roman" w:hAnsi="Times New Roman" w:cs="Times New Roman"/>
        </w:rPr>
      </w:pPr>
      <w:r w:rsidRPr="00487E06">
        <w:rPr>
          <w:rStyle w:val="ab"/>
          <w:rFonts w:ascii="Times New Roman" w:hAnsi="Times New Roman" w:cs="Times New Roman"/>
        </w:rPr>
        <w:footnoteRef/>
      </w:r>
      <w:r w:rsidRPr="00487E06">
        <w:rPr>
          <w:rFonts w:ascii="Times New Roman" w:hAnsi="Times New Roman" w:cs="Times New Roman"/>
        </w:rPr>
        <w:t xml:space="preserve"> [Электронный ресурс</w:t>
      </w:r>
      <w:proofErr w:type="gramStart"/>
      <w:r w:rsidRPr="00487E06">
        <w:rPr>
          <w:rFonts w:ascii="Times New Roman" w:hAnsi="Times New Roman" w:cs="Times New Roman"/>
        </w:rPr>
        <w:t>] :</w:t>
      </w:r>
      <w:proofErr w:type="gramEnd"/>
      <w:r w:rsidRPr="00487E06">
        <w:rPr>
          <w:rFonts w:ascii="Times New Roman" w:hAnsi="Times New Roman" w:cs="Times New Roman"/>
        </w:rPr>
        <w:t xml:space="preserve"> «Кодекс законов о труде Р.С.Ф.С.Р.» </w:t>
      </w:r>
      <w:r w:rsidRPr="00487E06">
        <w:rPr>
          <w:rFonts w:ascii="Times New Roman" w:eastAsia="Times New Roman" w:hAnsi="Times New Roman" w:cs="Times New Roman"/>
        </w:rPr>
        <w:t xml:space="preserve">от 09 </w:t>
      </w:r>
      <w:proofErr w:type="spellStart"/>
      <w:r w:rsidRPr="00487E06">
        <w:rPr>
          <w:rFonts w:ascii="Times New Roman" w:eastAsia="Times New Roman" w:hAnsi="Times New Roman" w:cs="Times New Roman"/>
        </w:rPr>
        <w:t>нояб</w:t>
      </w:r>
      <w:proofErr w:type="spellEnd"/>
      <w:r w:rsidRPr="00487E06">
        <w:rPr>
          <w:rFonts w:ascii="Times New Roman" w:eastAsia="Times New Roman" w:hAnsi="Times New Roman" w:cs="Times New Roman"/>
        </w:rPr>
        <w:t xml:space="preserve">. 1922 г. </w:t>
      </w:r>
      <w:r w:rsidRPr="00487E06">
        <w:rPr>
          <w:rFonts w:ascii="Times New Roman" w:hAnsi="Times New Roman" w:cs="Times New Roman"/>
        </w:rPr>
        <w:t xml:space="preserve">(утв. Постановлением ВЦИК от 09.11.1922) </w:t>
      </w:r>
      <w:r w:rsidRPr="00487E06">
        <w:rPr>
          <w:rFonts w:ascii="Times New Roman" w:eastAsia="Times New Roman" w:hAnsi="Times New Roman" w:cs="Times New Roman"/>
        </w:rPr>
        <w:t xml:space="preserve">// </w:t>
      </w:r>
      <w:r w:rsidRPr="00487E06">
        <w:rPr>
          <w:rFonts w:ascii="Times New Roman" w:hAnsi="Times New Roman" w:cs="Times New Roman"/>
        </w:rPr>
        <w:t>СУ РСФСР, 1922, № 70, ст. 903</w:t>
      </w:r>
      <w:r w:rsidRPr="00487E06">
        <w:rPr>
          <w:rFonts w:ascii="Times New Roman" w:eastAsia="Times New Roman" w:hAnsi="Times New Roman" w:cs="Times New Roman"/>
        </w:rPr>
        <w:t xml:space="preserve">. </w:t>
      </w:r>
      <w:r w:rsidRPr="00487E06">
        <w:rPr>
          <w:rFonts w:ascii="Times New Roman" w:hAnsi="Times New Roman" w:cs="Times New Roman"/>
        </w:rPr>
        <w:t xml:space="preserve">Доступ из </w:t>
      </w:r>
      <w:proofErr w:type="gramStart"/>
      <w:r w:rsidRPr="00487E06">
        <w:rPr>
          <w:rFonts w:ascii="Times New Roman" w:hAnsi="Times New Roman" w:cs="Times New Roman"/>
        </w:rPr>
        <w:t>справ.-</w:t>
      </w:r>
      <w:proofErr w:type="gramEnd"/>
      <w:r w:rsidRPr="00487E06">
        <w:rPr>
          <w:rFonts w:ascii="Times New Roman" w:hAnsi="Times New Roman" w:cs="Times New Roman"/>
        </w:rPr>
        <w:t>правовой системы</w:t>
      </w:r>
      <w:r w:rsidRPr="00487E06">
        <w:rPr>
          <w:rFonts w:ascii="Times New Roman" w:eastAsia="Times New Roman" w:hAnsi="Times New Roman" w:cs="Times New Roman"/>
        </w:rPr>
        <w:t xml:space="preserve"> «Консультант Плюс».</w:t>
      </w:r>
    </w:p>
  </w:footnote>
  <w:footnote w:id="33">
    <w:p w14:paraId="31B902FF" w14:textId="6F3F788F" w:rsidR="00B239DA" w:rsidRPr="00487E06" w:rsidRDefault="00B239DA" w:rsidP="00487E06">
      <w:pPr>
        <w:pStyle w:val="a9"/>
        <w:jc w:val="both"/>
        <w:rPr>
          <w:rFonts w:ascii="Times New Roman" w:hAnsi="Times New Roman" w:cs="Times New Roman"/>
        </w:rPr>
      </w:pPr>
      <w:r w:rsidRPr="00487E06">
        <w:rPr>
          <w:rStyle w:val="ab"/>
          <w:rFonts w:ascii="Times New Roman" w:hAnsi="Times New Roman" w:cs="Times New Roman"/>
        </w:rPr>
        <w:footnoteRef/>
      </w:r>
      <w:r w:rsidRPr="00487E06">
        <w:rPr>
          <w:rFonts w:ascii="Times New Roman" w:hAnsi="Times New Roman" w:cs="Times New Roman"/>
        </w:rPr>
        <w:t xml:space="preserve"> [Электронный ресурс</w:t>
      </w:r>
      <w:proofErr w:type="gramStart"/>
      <w:r w:rsidRPr="00487E06">
        <w:rPr>
          <w:rFonts w:ascii="Times New Roman" w:hAnsi="Times New Roman" w:cs="Times New Roman"/>
        </w:rPr>
        <w:t>] :</w:t>
      </w:r>
      <w:proofErr w:type="gramEnd"/>
      <w:r w:rsidRPr="00487E06">
        <w:rPr>
          <w:rFonts w:ascii="Times New Roman" w:hAnsi="Times New Roman" w:cs="Times New Roman"/>
        </w:rPr>
        <w:t xml:space="preserve"> «Кодекс законов о труде Российской Федерации» </w:t>
      </w:r>
      <w:r w:rsidRPr="00487E06">
        <w:rPr>
          <w:rFonts w:ascii="Times New Roman" w:eastAsia="Times New Roman" w:hAnsi="Times New Roman" w:cs="Times New Roman"/>
        </w:rPr>
        <w:t xml:space="preserve">от 09 дек. 1971 г. </w:t>
      </w:r>
      <w:r w:rsidRPr="00487E06">
        <w:rPr>
          <w:rFonts w:ascii="Times New Roman" w:hAnsi="Times New Roman" w:cs="Times New Roman"/>
        </w:rPr>
        <w:t xml:space="preserve">(утв. ВС РСФСР 09.12.1971) (ред. от 31.03.1998) </w:t>
      </w:r>
      <w:r w:rsidRPr="00487E06">
        <w:rPr>
          <w:rFonts w:ascii="Times New Roman" w:eastAsia="Times New Roman" w:hAnsi="Times New Roman" w:cs="Times New Roman"/>
        </w:rPr>
        <w:t xml:space="preserve">// </w:t>
      </w:r>
      <w:r w:rsidRPr="00487E06">
        <w:rPr>
          <w:rFonts w:ascii="Times New Roman" w:hAnsi="Times New Roman" w:cs="Times New Roman"/>
        </w:rPr>
        <w:t>Свод законов РСФСР, т. 2, с. 123</w:t>
      </w:r>
      <w:r w:rsidRPr="00487E06">
        <w:rPr>
          <w:rFonts w:ascii="Times New Roman" w:eastAsia="Times New Roman" w:hAnsi="Times New Roman" w:cs="Times New Roman"/>
        </w:rPr>
        <w:t xml:space="preserve">. </w:t>
      </w:r>
      <w:r w:rsidRPr="00487E06">
        <w:rPr>
          <w:rFonts w:ascii="Times New Roman" w:hAnsi="Times New Roman" w:cs="Times New Roman"/>
        </w:rPr>
        <w:t xml:space="preserve">Доступ из </w:t>
      </w:r>
      <w:proofErr w:type="gramStart"/>
      <w:r w:rsidRPr="00487E06">
        <w:rPr>
          <w:rFonts w:ascii="Times New Roman" w:hAnsi="Times New Roman" w:cs="Times New Roman"/>
        </w:rPr>
        <w:t>справ.-</w:t>
      </w:r>
      <w:proofErr w:type="gramEnd"/>
      <w:r w:rsidRPr="00487E06">
        <w:rPr>
          <w:rFonts w:ascii="Times New Roman" w:hAnsi="Times New Roman" w:cs="Times New Roman"/>
        </w:rPr>
        <w:t>правовой системы</w:t>
      </w:r>
      <w:r w:rsidRPr="00487E06">
        <w:rPr>
          <w:rFonts w:ascii="Times New Roman" w:eastAsia="Times New Roman" w:hAnsi="Times New Roman" w:cs="Times New Roman"/>
        </w:rPr>
        <w:t xml:space="preserve"> «Консультант Плюс».</w:t>
      </w:r>
    </w:p>
  </w:footnote>
  <w:footnote w:id="34">
    <w:p w14:paraId="44CCFD17" w14:textId="4BAEC908" w:rsidR="00B239DA" w:rsidRPr="00487E06" w:rsidRDefault="00B239DA" w:rsidP="00487E06">
      <w:pPr>
        <w:pStyle w:val="a9"/>
        <w:jc w:val="both"/>
        <w:rPr>
          <w:rFonts w:ascii="Times New Roman" w:hAnsi="Times New Roman" w:cs="Times New Roman"/>
        </w:rPr>
      </w:pPr>
      <w:r w:rsidRPr="00487E06">
        <w:rPr>
          <w:rStyle w:val="ab"/>
          <w:rFonts w:ascii="Times New Roman" w:hAnsi="Times New Roman" w:cs="Times New Roman"/>
        </w:rPr>
        <w:footnoteRef/>
      </w:r>
      <w:r w:rsidRPr="00487E06">
        <w:rPr>
          <w:rFonts w:ascii="Times New Roman" w:hAnsi="Times New Roman" w:cs="Times New Roman"/>
        </w:rPr>
        <w:t xml:space="preserve"> Бугров Л.Ю. Там же.</w:t>
      </w:r>
    </w:p>
  </w:footnote>
  <w:footnote w:id="35">
    <w:p w14:paraId="47D350B9" w14:textId="517A12D4" w:rsidR="00B239DA" w:rsidRPr="001753AC" w:rsidRDefault="00B239DA" w:rsidP="00487E06">
      <w:pPr>
        <w:pStyle w:val="a9"/>
        <w:jc w:val="both"/>
        <w:rPr>
          <w:rFonts w:ascii="Times New Roman" w:hAnsi="Times New Roman" w:cs="Times New Roman"/>
        </w:rPr>
      </w:pPr>
      <w:r w:rsidRPr="00487E06">
        <w:rPr>
          <w:rStyle w:val="ab"/>
          <w:rFonts w:ascii="Times New Roman" w:hAnsi="Times New Roman" w:cs="Times New Roman"/>
        </w:rPr>
        <w:footnoteRef/>
      </w:r>
      <w:r w:rsidRPr="00487E06">
        <w:rPr>
          <w:rFonts w:ascii="Times New Roman" w:hAnsi="Times New Roman" w:cs="Times New Roman"/>
        </w:rPr>
        <w:t xml:space="preserve"> Комментарий к законодательству о труде. М.: </w:t>
      </w:r>
      <w:proofErr w:type="spellStart"/>
      <w:r w:rsidRPr="00487E06">
        <w:rPr>
          <w:rFonts w:ascii="Times New Roman" w:hAnsi="Times New Roman" w:cs="Times New Roman"/>
        </w:rPr>
        <w:t>Юрид</w:t>
      </w:r>
      <w:proofErr w:type="spellEnd"/>
      <w:proofErr w:type="gramStart"/>
      <w:r w:rsidRPr="00487E06">
        <w:rPr>
          <w:rFonts w:ascii="Times New Roman" w:hAnsi="Times New Roman" w:cs="Times New Roman"/>
        </w:rPr>
        <w:t>.</w:t>
      </w:r>
      <w:proofErr w:type="gramEnd"/>
      <w:r w:rsidRPr="00487E06">
        <w:rPr>
          <w:rFonts w:ascii="Times New Roman" w:hAnsi="Times New Roman" w:cs="Times New Roman"/>
        </w:rPr>
        <w:t xml:space="preserve"> лит., 1981. С. 61.</w:t>
      </w:r>
    </w:p>
  </w:footnote>
  <w:footnote w:id="36">
    <w:p w14:paraId="2ECC3B87" w14:textId="2246055D" w:rsidR="00B239DA" w:rsidRPr="00E07644" w:rsidRDefault="00B239DA" w:rsidP="00E07644">
      <w:pPr>
        <w:pStyle w:val="a9"/>
        <w:jc w:val="both"/>
        <w:rPr>
          <w:rFonts w:ascii="Times New Roman" w:hAnsi="Times New Roman" w:cs="Times New Roman"/>
        </w:rPr>
      </w:pPr>
      <w:r w:rsidRPr="00E07644">
        <w:rPr>
          <w:rStyle w:val="ab"/>
          <w:rFonts w:ascii="Times New Roman" w:hAnsi="Times New Roman" w:cs="Times New Roman"/>
        </w:rPr>
        <w:footnoteRef/>
      </w:r>
      <w:r w:rsidRPr="00E07644">
        <w:rPr>
          <w:rFonts w:ascii="Times New Roman" w:hAnsi="Times New Roman" w:cs="Times New Roman"/>
        </w:rPr>
        <w:t xml:space="preserve"> Бугров Л.Ю. Указ. соч. С. 165.</w:t>
      </w:r>
    </w:p>
  </w:footnote>
  <w:footnote w:id="37">
    <w:p w14:paraId="2E95AAD3" w14:textId="58F44656" w:rsidR="00B239DA" w:rsidRPr="00646B6A" w:rsidRDefault="00B239DA" w:rsidP="00646B6A">
      <w:pPr>
        <w:pStyle w:val="a9"/>
        <w:jc w:val="both"/>
        <w:rPr>
          <w:rFonts w:ascii="Times New Roman" w:hAnsi="Times New Roman" w:cs="Times New Roman"/>
        </w:rPr>
      </w:pPr>
      <w:r w:rsidRPr="00646B6A">
        <w:rPr>
          <w:rStyle w:val="ab"/>
          <w:rFonts w:ascii="Times New Roman" w:hAnsi="Times New Roman" w:cs="Times New Roman"/>
        </w:rPr>
        <w:footnoteRef/>
      </w:r>
      <w:r w:rsidRPr="00646B6A">
        <w:rPr>
          <w:rFonts w:ascii="Times New Roman" w:hAnsi="Times New Roman" w:cs="Times New Roman"/>
        </w:rPr>
        <w:t xml:space="preserve"> Бугров Л.Ю. Указ. соч. С. 172.</w:t>
      </w:r>
    </w:p>
  </w:footnote>
  <w:footnote w:id="38">
    <w:p w14:paraId="12CDF6B3" w14:textId="3AB0246A" w:rsidR="00B239DA" w:rsidRPr="003A1C0A" w:rsidRDefault="00B239DA" w:rsidP="00834F7B">
      <w:pPr>
        <w:pStyle w:val="a9"/>
        <w:jc w:val="both"/>
        <w:rPr>
          <w:rFonts w:ascii="Times New Roman" w:hAnsi="Times New Roman" w:cs="Times New Roman"/>
        </w:rPr>
      </w:pPr>
      <w:r w:rsidRPr="00663C3F">
        <w:rPr>
          <w:rStyle w:val="ab"/>
          <w:rFonts w:ascii="Times New Roman" w:hAnsi="Times New Roman" w:cs="Times New Roman"/>
        </w:rPr>
        <w:footnoteRef/>
      </w:r>
      <w:r w:rsidRPr="00663C3F">
        <w:rPr>
          <w:rFonts w:ascii="Times New Roman" w:hAnsi="Times New Roman" w:cs="Times New Roman"/>
        </w:rPr>
        <w:t xml:space="preserve"> </w:t>
      </w:r>
      <w:r>
        <w:rPr>
          <w:rFonts w:ascii="Times New Roman" w:hAnsi="Times New Roman" w:cs="Times New Roman"/>
        </w:rPr>
        <w:t xml:space="preserve">В апелляционном определении </w:t>
      </w:r>
      <w:r w:rsidRPr="003A1C0A">
        <w:rPr>
          <w:rFonts w:ascii="Times New Roman" w:hAnsi="Times New Roman" w:cs="Times New Roman"/>
        </w:rPr>
        <w:t>от 03.04.2013 по делу № 33-906</w:t>
      </w:r>
      <w:r>
        <w:rPr>
          <w:rFonts w:ascii="Times New Roman" w:hAnsi="Times New Roman" w:cs="Times New Roman"/>
        </w:rPr>
        <w:t xml:space="preserve"> Верховный суд Республики Бурятия следующее: «</w:t>
      </w:r>
      <w:r w:rsidRPr="00663C3F">
        <w:rPr>
          <w:rFonts w:ascii="Times New Roman" w:hAnsi="Times New Roman" w:cs="Times New Roman"/>
        </w:rPr>
        <w:t xml:space="preserve">Статья 76 Трудового кодекса РФ не содержит исчерпывающий перечень оснований для отстранения работника от работы, в соответствии с </w:t>
      </w:r>
      <w:proofErr w:type="spellStart"/>
      <w:r w:rsidRPr="00663C3F">
        <w:rPr>
          <w:rFonts w:ascii="Times New Roman" w:hAnsi="Times New Roman" w:cs="Times New Roman"/>
        </w:rPr>
        <w:t>абз</w:t>
      </w:r>
      <w:proofErr w:type="spellEnd"/>
      <w:r w:rsidRPr="00663C3F">
        <w:rPr>
          <w:rFonts w:ascii="Times New Roman" w:hAnsi="Times New Roman" w:cs="Times New Roman"/>
        </w:rPr>
        <w:t>. 8 указанной статьи работодатель обязан отстранить от работы (не допускать к работе) работника и в других случаях, предусмотренных Трудовым кодексом РФ, другими федеральными законами и иными нормативными правовыми актами РФ.</w:t>
      </w:r>
      <w:r>
        <w:rPr>
          <w:rFonts w:ascii="Times New Roman" w:hAnsi="Times New Roman" w:cs="Times New Roman"/>
        </w:rPr>
        <w:t xml:space="preserve"> </w:t>
      </w:r>
      <w:r w:rsidRPr="00663C3F">
        <w:rPr>
          <w:rFonts w:ascii="Times New Roman" w:hAnsi="Times New Roman" w:cs="Times New Roman"/>
        </w:rPr>
        <w:t xml:space="preserve">Согласно ст. 100 Федерального закона </w:t>
      </w:r>
      <w:r>
        <w:rPr>
          <w:rFonts w:ascii="Times New Roman" w:hAnsi="Times New Roman" w:cs="Times New Roman"/>
        </w:rPr>
        <w:t>№</w:t>
      </w:r>
      <w:r w:rsidRPr="00663C3F">
        <w:rPr>
          <w:rFonts w:ascii="Times New Roman" w:hAnsi="Times New Roman" w:cs="Times New Roman"/>
        </w:rPr>
        <w:t xml:space="preserve"> 323 от 21 ноября 2011 года </w:t>
      </w:r>
      <w:r>
        <w:rPr>
          <w:rFonts w:ascii="Times New Roman" w:hAnsi="Times New Roman" w:cs="Times New Roman"/>
        </w:rPr>
        <w:t>«</w:t>
      </w:r>
      <w:r w:rsidRPr="00663C3F">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663C3F">
        <w:rPr>
          <w:rFonts w:ascii="Times New Roman" w:hAnsi="Times New Roman" w:cs="Times New Roman"/>
        </w:rPr>
        <w:t xml:space="preserve">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r>
        <w:rPr>
          <w:rFonts w:ascii="Times New Roman" w:hAnsi="Times New Roman" w:cs="Times New Roman"/>
        </w:rPr>
        <w:t xml:space="preserve"> </w:t>
      </w:r>
      <w:r w:rsidRPr="00663C3F">
        <w:rPr>
          <w:rFonts w:ascii="Times New Roman" w:hAnsi="Times New Roman" w:cs="Times New Roman"/>
        </w:rPr>
        <w:t>Как правильно указал суд, срок действия сертификата, выданного С.В. 28.09.1999 г., истек в 2004 году, в связи с чем, в настоящее время указанный сертификат юридической силы не имеет.</w:t>
      </w:r>
      <w:r>
        <w:rPr>
          <w:rFonts w:ascii="Times New Roman" w:hAnsi="Times New Roman" w:cs="Times New Roman"/>
        </w:rPr>
        <w:t xml:space="preserve"> </w:t>
      </w:r>
      <w:r w:rsidRPr="00663C3F">
        <w:rPr>
          <w:rFonts w:ascii="Times New Roman" w:hAnsi="Times New Roman" w:cs="Times New Roman"/>
        </w:rPr>
        <w:t>Ссылка в апелляционной жалобе на то, что им будет пройдено обучение в Российском государственном медицинском учреждении и представленные в судебную коллегию сертификат о прохождении указанного обучения, свидетельство о повышении квалификации не могут быть приняты во внимание, так как на момент отстранения от работы сертификата специалиста у истца не имелось.</w:t>
      </w:r>
      <w:r>
        <w:rPr>
          <w:rFonts w:ascii="Times New Roman" w:hAnsi="Times New Roman" w:cs="Times New Roman"/>
        </w:rPr>
        <w:t xml:space="preserve"> </w:t>
      </w:r>
      <w:r w:rsidRPr="00663C3F">
        <w:rPr>
          <w:rFonts w:ascii="Times New Roman" w:hAnsi="Times New Roman" w:cs="Times New Roman"/>
        </w:rPr>
        <w:t xml:space="preserve">Доводы жалобы о том, что он не был предупрежден о необходимости прохождения обучения и получения указанного сертификата, а также о том, что с приказом об отстранении не был ознакомлен, не подкреплены доказательствами в силу статьи 56 ГПК РФ, следовательно, ни на чем не основаны, являются голословными. Так, судом первой инстанции опрошены свидетели, изучен акт об отказе С.В. от ознакомления с приказом, </w:t>
      </w:r>
      <w:proofErr w:type="gramStart"/>
      <w:r w:rsidRPr="00663C3F">
        <w:rPr>
          <w:rFonts w:ascii="Times New Roman" w:hAnsi="Times New Roman" w:cs="Times New Roman"/>
        </w:rPr>
        <w:t>и верно</w:t>
      </w:r>
      <w:proofErr w:type="gramEnd"/>
      <w:r w:rsidRPr="00663C3F">
        <w:rPr>
          <w:rFonts w:ascii="Times New Roman" w:hAnsi="Times New Roman" w:cs="Times New Roman"/>
        </w:rPr>
        <w:t xml:space="preserve"> установлено, что процедура отстранения С.В. от работы нарушена не была.</w:t>
      </w:r>
      <w:r>
        <w:rPr>
          <w:rFonts w:ascii="Times New Roman" w:hAnsi="Times New Roman" w:cs="Times New Roman"/>
        </w:rPr>
        <w:t xml:space="preserve"> </w:t>
      </w:r>
      <w:r w:rsidRPr="00663C3F">
        <w:rPr>
          <w:rFonts w:ascii="Times New Roman" w:hAnsi="Times New Roman" w:cs="Times New Roman"/>
        </w:rPr>
        <w:t>Доводы апелляционной жалобы были предметом судебного разбирательства в суде первой инстанции, им с учетом всех установленных судом обстоятельств дана правильная правовая оценка</w:t>
      </w:r>
      <w:r>
        <w:rPr>
          <w:rFonts w:ascii="Times New Roman" w:hAnsi="Times New Roman" w:cs="Times New Roman"/>
        </w:rPr>
        <w:t>»</w:t>
      </w:r>
      <w:r w:rsidRPr="00663C3F">
        <w:rPr>
          <w:rFonts w:ascii="Times New Roman" w:hAnsi="Times New Roman" w:cs="Times New Roman"/>
        </w:rPr>
        <w:t>.</w:t>
      </w:r>
      <w:r>
        <w:rPr>
          <w:rFonts w:ascii="Times New Roman" w:hAnsi="Times New Roman" w:cs="Times New Roman"/>
        </w:rPr>
        <w:t xml:space="preserve"> </w:t>
      </w:r>
      <w:r w:rsidRPr="00852257">
        <w:rPr>
          <w:rFonts w:ascii="Times New Roman" w:hAnsi="Times New Roman" w:cs="Times New Roman"/>
        </w:rPr>
        <w:t xml:space="preserve">[Электронный ресурс]. Доступ из </w:t>
      </w:r>
      <w:proofErr w:type="gramStart"/>
      <w:r w:rsidRPr="00852257">
        <w:rPr>
          <w:rFonts w:ascii="Times New Roman" w:hAnsi="Times New Roman" w:cs="Times New Roman"/>
        </w:rPr>
        <w:t>справ.-</w:t>
      </w:r>
      <w:proofErr w:type="gramEnd"/>
      <w:r w:rsidRPr="00852257">
        <w:rPr>
          <w:rFonts w:ascii="Times New Roman" w:hAnsi="Times New Roman" w:cs="Times New Roman"/>
        </w:rPr>
        <w:t>правовой системы «Консультант Плюс».</w:t>
      </w:r>
    </w:p>
  </w:footnote>
  <w:footnote w:id="39">
    <w:p w14:paraId="63DB9780" w14:textId="79E214C5" w:rsidR="00B239DA" w:rsidRPr="003A06C2" w:rsidRDefault="00B239DA" w:rsidP="003A06C2">
      <w:pPr>
        <w:pStyle w:val="a9"/>
        <w:jc w:val="both"/>
        <w:rPr>
          <w:rFonts w:ascii="Times New Roman" w:hAnsi="Times New Roman" w:cs="Times New Roman"/>
        </w:rPr>
      </w:pPr>
      <w:r w:rsidRPr="003A06C2">
        <w:rPr>
          <w:rStyle w:val="ab"/>
          <w:rFonts w:ascii="Times New Roman" w:hAnsi="Times New Roman" w:cs="Times New Roman"/>
        </w:rPr>
        <w:footnoteRef/>
      </w:r>
      <w:r w:rsidRPr="003A06C2">
        <w:rPr>
          <w:rFonts w:ascii="Times New Roman" w:hAnsi="Times New Roman" w:cs="Times New Roman"/>
        </w:rPr>
        <w:t xml:space="preserve"> Постановление Правительства РФ от 16.04.2012 № 291</w:t>
      </w:r>
      <w:r>
        <w:rPr>
          <w:rFonts w:ascii="Times New Roman" w:hAnsi="Times New Roman" w:cs="Times New Roman"/>
        </w:rPr>
        <w:t xml:space="preserve"> «</w:t>
      </w:r>
      <w:r w:rsidRPr="003A06C2">
        <w:rPr>
          <w:rFonts w:ascii="Times New Roman" w:hAnsi="Times New Roman" w:cs="Times New Roman"/>
        </w:rPr>
        <w:t xml:space="preserve">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Pr>
          <w:rFonts w:ascii="Times New Roman" w:hAnsi="Times New Roman" w:cs="Times New Roman"/>
        </w:rPr>
        <w:t>«</w:t>
      </w:r>
      <w:r w:rsidRPr="003A06C2">
        <w:rPr>
          <w:rFonts w:ascii="Times New Roman" w:hAnsi="Times New Roman" w:cs="Times New Roman"/>
        </w:rPr>
        <w:t>Сколково</w:t>
      </w:r>
      <w:r>
        <w:rPr>
          <w:rFonts w:ascii="Times New Roman" w:hAnsi="Times New Roman" w:cs="Times New Roman"/>
        </w:rPr>
        <w:t>»</w:t>
      </w:r>
      <w:r w:rsidRPr="003A06C2">
        <w:rPr>
          <w:rFonts w:ascii="Times New Roman" w:hAnsi="Times New Roman" w:cs="Times New Roman"/>
        </w:rPr>
        <w:t>)</w:t>
      </w:r>
      <w:r>
        <w:rPr>
          <w:rFonts w:ascii="Times New Roman" w:hAnsi="Times New Roman" w:cs="Times New Roman"/>
        </w:rPr>
        <w:t xml:space="preserve">» </w:t>
      </w:r>
      <w:r w:rsidRPr="003A06C2">
        <w:rPr>
          <w:rFonts w:ascii="Times New Roman" w:hAnsi="Times New Roman" w:cs="Times New Roman"/>
        </w:rPr>
        <w:t xml:space="preserve">(вместе с </w:t>
      </w:r>
      <w:r>
        <w:rPr>
          <w:rFonts w:ascii="Times New Roman" w:hAnsi="Times New Roman" w:cs="Times New Roman"/>
        </w:rPr>
        <w:t>«</w:t>
      </w:r>
      <w:r w:rsidRPr="003A06C2">
        <w:rPr>
          <w:rFonts w:ascii="Times New Roman" w:hAnsi="Times New Roman" w:cs="Times New Roman"/>
        </w:rPr>
        <w:t xml:space="preserve">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Pr>
          <w:rFonts w:ascii="Times New Roman" w:hAnsi="Times New Roman" w:cs="Times New Roman"/>
        </w:rPr>
        <w:t>«</w:t>
      </w:r>
      <w:r w:rsidRPr="003A06C2">
        <w:rPr>
          <w:rFonts w:ascii="Times New Roman" w:hAnsi="Times New Roman" w:cs="Times New Roman"/>
        </w:rPr>
        <w:t>Сколково</w:t>
      </w:r>
      <w:r>
        <w:rPr>
          <w:rFonts w:ascii="Times New Roman" w:hAnsi="Times New Roman" w:cs="Times New Roman"/>
        </w:rPr>
        <w:t>»</w:t>
      </w:r>
      <w:r w:rsidRPr="003A06C2">
        <w:rPr>
          <w:rFonts w:ascii="Times New Roman" w:hAnsi="Times New Roman" w:cs="Times New Roman"/>
        </w:rPr>
        <w:t>)</w:t>
      </w:r>
      <w:r>
        <w:rPr>
          <w:rFonts w:ascii="Times New Roman" w:hAnsi="Times New Roman" w:cs="Times New Roman"/>
        </w:rPr>
        <w:t>»</w:t>
      </w:r>
      <w:r w:rsidRPr="003A06C2">
        <w:rPr>
          <w:rFonts w:ascii="Times New Roman" w:hAnsi="Times New Roman" w:cs="Times New Roman"/>
        </w:rPr>
        <w:t>)</w:t>
      </w:r>
      <w:r>
        <w:rPr>
          <w:rFonts w:ascii="Times New Roman" w:hAnsi="Times New Roman" w:cs="Times New Roman"/>
        </w:rPr>
        <w:t xml:space="preserve"> </w:t>
      </w:r>
      <w:r w:rsidRPr="003A06C2">
        <w:rPr>
          <w:rFonts w:ascii="Times New Roman" w:hAnsi="Times New Roman" w:cs="Times New Roman"/>
        </w:rPr>
        <w:t>[Электронный ресурс] // Соб. зак</w:t>
      </w:r>
      <w:r>
        <w:rPr>
          <w:rFonts w:ascii="Times New Roman" w:hAnsi="Times New Roman" w:cs="Times New Roman"/>
        </w:rPr>
        <w:t>онодательства</w:t>
      </w:r>
      <w:r w:rsidRPr="003A06C2">
        <w:rPr>
          <w:rFonts w:ascii="Times New Roman" w:hAnsi="Times New Roman" w:cs="Times New Roman"/>
        </w:rPr>
        <w:t xml:space="preserve"> РФ, 2012. №</w:t>
      </w:r>
      <w:r>
        <w:rPr>
          <w:rFonts w:ascii="Times New Roman" w:hAnsi="Times New Roman" w:cs="Times New Roman"/>
        </w:rPr>
        <w:t xml:space="preserve"> </w:t>
      </w:r>
      <w:r w:rsidRPr="003A06C2">
        <w:rPr>
          <w:rFonts w:ascii="Times New Roman" w:hAnsi="Times New Roman" w:cs="Times New Roman"/>
        </w:rPr>
        <w:t xml:space="preserve">17. Ст. 1965. (в ред. от 08.12.2016). Доступ из </w:t>
      </w:r>
      <w:proofErr w:type="gramStart"/>
      <w:r w:rsidRPr="003A06C2">
        <w:rPr>
          <w:rFonts w:ascii="Times New Roman" w:hAnsi="Times New Roman" w:cs="Times New Roman"/>
        </w:rPr>
        <w:t>справ.-</w:t>
      </w:r>
      <w:proofErr w:type="gramEnd"/>
      <w:r w:rsidRPr="003A06C2">
        <w:rPr>
          <w:rFonts w:ascii="Times New Roman" w:hAnsi="Times New Roman" w:cs="Times New Roman"/>
        </w:rPr>
        <w:t>правовой системы «Консультант Плюс».</w:t>
      </w:r>
    </w:p>
  </w:footnote>
  <w:footnote w:id="40">
    <w:p w14:paraId="13C5302C" w14:textId="58AD6DE5" w:rsidR="00B239DA" w:rsidRPr="003A06C2" w:rsidRDefault="00B239DA" w:rsidP="003A06C2">
      <w:pPr>
        <w:pStyle w:val="a9"/>
        <w:jc w:val="both"/>
        <w:rPr>
          <w:rFonts w:ascii="Times New Roman" w:hAnsi="Times New Roman" w:cs="Times New Roman"/>
        </w:rPr>
      </w:pPr>
      <w:r w:rsidRPr="003A06C2">
        <w:rPr>
          <w:rStyle w:val="ab"/>
          <w:rFonts w:ascii="Times New Roman" w:hAnsi="Times New Roman" w:cs="Times New Roman"/>
        </w:rPr>
        <w:footnoteRef/>
      </w:r>
      <w:r w:rsidRPr="003A06C2">
        <w:rPr>
          <w:rFonts w:ascii="Times New Roman" w:hAnsi="Times New Roman" w:cs="Times New Roman"/>
        </w:rPr>
        <w:t xml:space="preserve"> </w:t>
      </w:r>
      <w:bookmarkStart w:id="24" w:name="_Hlk509494724"/>
      <w:r w:rsidRPr="003A06C2">
        <w:rPr>
          <w:rFonts w:ascii="Times New Roman" w:hAnsi="Times New Roman" w:cs="Times New Roman"/>
        </w:rPr>
        <w:t xml:space="preserve">В указанном деле </w:t>
      </w:r>
      <w:r w:rsidR="00F02E7F">
        <w:rPr>
          <w:rFonts w:ascii="Times New Roman" w:hAnsi="Times New Roman" w:cs="Times New Roman"/>
        </w:rPr>
        <w:t xml:space="preserve">Шестой арбитражный апелляционный суд </w:t>
      </w:r>
      <w:r w:rsidRPr="003A06C2">
        <w:rPr>
          <w:rFonts w:ascii="Times New Roman" w:hAnsi="Times New Roman" w:cs="Times New Roman"/>
        </w:rPr>
        <w:t>указал</w:t>
      </w:r>
      <w:r>
        <w:rPr>
          <w:rFonts w:ascii="Times New Roman" w:hAnsi="Times New Roman" w:cs="Times New Roman"/>
        </w:rPr>
        <w:t xml:space="preserve"> следующее</w:t>
      </w:r>
      <w:r w:rsidRPr="003A06C2">
        <w:rPr>
          <w:rFonts w:ascii="Times New Roman" w:hAnsi="Times New Roman" w:cs="Times New Roman"/>
        </w:rPr>
        <w:t xml:space="preserve">: </w:t>
      </w:r>
      <w:bookmarkEnd w:id="24"/>
      <w:r w:rsidRPr="003A06C2">
        <w:rPr>
          <w:rFonts w:ascii="Times New Roman" w:hAnsi="Times New Roman" w:cs="Times New Roman"/>
        </w:rPr>
        <w:t>«В нарушение требований подпункта «г» пункта 5 Положения, обществом для выполнения работ (услуг), составляющих лицензируемый вид деятельности (медицинская деятельность), привлечены специалисты, не имеющие послевузовского профессионального образования и (или) дополнительного образования и сертификата специалиста, соответствующих требованиям и характеру выполняемых работ (услуг), а именно: для выполнения медицинских работ (услуг) по стоматологии терапевтической, в соответствии со штатным расписанием ООО «Радикс-</w:t>
      </w:r>
      <w:proofErr w:type="spellStart"/>
      <w:r w:rsidRPr="003A06C2">
        <w:rPr>
          <w:rFonts w:ascii="Times New Roman" w:hAnsi="Times New Roman" w:cs="Times New Roman"/>
        </w:rPr>
        <w:t>Дент</w:t>
      </w:r>
      <w:proofErr w:type="spellEnd"/>
      <w:r w:rsidRPr="003A06C2">
        <w:rPr>
          <w:rFonts w:ascii="Times New Roman" w:hAnsi="Times New Roman" w:cs="Times New Roman"/>
        </w:rPr>
        <w:t xml:space="preserve">», на должность врача-стоматолога-терапевта принята </w:t>
      </w:r>
      <w:proofErr w:type="spellStart"/>
      <w:r w:rsidRPr="003A06C2">
        <w:rPr>
          <w:rFonts w:ascii="Times New Roman" w:hAnsi="Times New Roman" w:cs="Times New Roman"/>
        </w:rPr>
        <w:t>Сусина</w:t>
      </w:r>
      <w:proofErr w:type="spellEnd"/>
      <w:r w:rsidRPr="003A06C2">
        <w:rPr>
          <w:rFonts w:ascii="Times New Roman" w:hAnsi="Times New Roman" w:cs="Times New Roman"/>
        </w:rPr>
        <w:t xml:space="preserve"> (</w:t>
      </w:r>
      <w:proofErr w:type="spellStart"/>
      <w:r w:rsidRPr="003A06C2">
        <w:rPr>
          <w:rFonts w:ascii="Times New Roman" w:hAnsi="Times New Roman" w:cs="Times New Roman"/>
        </w:rPr>
        <w:t>Серга</w:t>
      </w:r>
      <w:proofErr w:type="spellEnd"/>
      <w:r w:rsidRPr="003A06C2">
        <w:rPr>
          <w:rFonts w:ascii="Times New Roman" w:hAnsi="Times New Roman" w:cs="Times New Roman"/>
        </w:rPr>
        <w:t>) Н.В., не имеющая послевузовского профессионального образования и (или) дополнительного образования и сертификата специалиста по специальности «стоматология терапевтическая», что не соответствует квалификационным требованиям, предъявляемым к врачам-специалистам, утвержденным приказами министерства здравоохранения и социального развития Российской Федерации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и от 07.07.2009 №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w:t>
      </w:r>
      <w:r w:rsidRPr="003A06C2">
        <w:rPr>
          <w:rFonts w:ascii="Times New Roman" w:hAnsi="Times New Roman" w:cs="Times New Roman"/>
          <w:sz w:val="22"/>
          <w:szCs w:val="22"/>
        </w:rPr>
        <w:t xml:space="preserve"> </w:t>
      </w:r>
      <w:r w:rsidRPr="003A06C2">
        <w:rPr>
          <w:rFonts w:ascii="Times New Roman" w:hAnsi="Times New Roman" w:cs="Times New Roman"/>
        </w:rPr>
        <w:t>[Электронный ресурс]. URL: http:// https://kad.arbitr.ru/.</w:t>
      </w:r>
    </w:p>
  </w:footnote>
  <w:footnote w:id="41">
    <w:p w14:paraId="2704900C" w14:textId="625239BD" w:rsidR="00B239DA" w:rsidRPr="00664064" w:rsidRDefault="00B239DA" w:rsidP="003A06C2">
      <w:pPr>
        <w:pStyle w:val="a9"/>
        <w:jc w:val="both"/>
        <w:rPr>
          <w:rFonts w:ascii="Times New Roman" w:hAnsi="Times New Roman" w:cs="Times New Roman"/>
        </w:rPr>
      </w:pPr>
      <w:r w:rsidRPr="003A06C2">
        <w:rPr>
          <w:rStyle w:val="ab"/>
          <w:rFonts w:ascii="Times New Roman" w:hAnsi="Times New Roman" w:cs="Times New Roman"/>
        </w:rPr>
        <w:footnoteRef/>
      </w:r>
      <w:r w:rsidRPr="003A06C2">
        <w:rPr>
          <w:rFonts w:ascii="Times New Roman" w:hAnsi="Times New Roman" w:cs="Times New Roman"/>
        </w:rPr>
        <w:t xml:space="preserve"> В указанном деле </w:t>
      </w:r>
      <w:r w:rsidR="002A6CFC">
        <w:rPr>
          <w:rFonts w:ascii="Times New Roman" w:hAnsi="Times New Roman" w:cs="Times New Roman"/>
        </w:rPr>
        <w:t xml:space="preserve">Шестой арбитражный апелляционный суд </w:t>
      </w:r>
      <w:r w:rsidRPr="003A06C2">
        <w:rPr>
          <w:rFonts w:ascii="Times New Roman" w:hAnsi="Times New Roman" w:cs="Times New Roman"/>
        </w:rPr>
        <w:t>указал</w:t>
      </w:r>
      <w:r>
        <w:rPr>
          <w:rFonts w:ascii="Times New Roman" w:hAnsi="Times New Roman" w:cs="Times New Roman"/>
        </w:rPr>
        <w:t xml:space="preserve"> следующее</w:t>
      </w:r>
      <w:r w:rsidRPr="003A06C2">
        <w:rPr>
          <w:rFonts w:ascii="Times New Roman" w:hAnsi="Times New Roman" w:cs="Times New Roman"/>
        </w:rPr>
        <w:t xml:space="preserve">: «В ходе проведенной проверки выявлен факт нарушения обществом лицензионных требований и условий, регламентированных подпунктом «д» пункта 5 «Положения о лицензировании медицинской деятельности», утвержденного Постановлением Правительства Российской Федерации от 22.01.2007 № 30 (далее - Положения о лицензировании медицинской деятельности), что зафиксировано актом проверки от 07.10.2011, а именно: в организации осуществляет профессиональную деятельность </w:t>
      </w:r>
      <w:proofErr w:type="spellStart"/>
      <w:r w:rsidRPr="003A06C2">
        <w:rPr>
          <w:rFonts w:ascii="Times New Roman" w:hAnsi="Times New Roman" w:cs="Times New Roman"/>
        </w:rPr>
        <w:t>Глозман</w:t>
      </w:r>
      <w:proofErr w:type="spellEnd"/>
      <w:r w:rsidRPr="003A06C2">
        <w:rPr>
          <w:rFonts w:ascii="Times New Roman" w:hAnsi="Times New Roman" w:cs="Times New Roman"/>
        </w:rPr>
        <w:t xml:space="preserve"> (</w:t>
      </w:r>
      <w:proofErr w:type="spellStart"/>
      <w:r w:rsidRPr="003A06C2">
        <w:rPr>
          <w:rFonts w:ascii="Times New Roman" w:hAnsi="Times New Roman" w:cs="Times New Roman"/>
        </w:rPr>
        <w:t>Кормушина</w:t>
      </w:r>
      <w:proofErr w:type="spellEnd"/>
      <w:r w:rsidRPr="003A06C2">
        <w:rPr>
          <w:rFonts w:ascii="Times New Roman" w:hAnsi="Times New Roman" w:cs="Times New Roman"/>
        </w:rPr>
        <w:t>) Татьяна Александровна, принятая на должность фельдшера- лаборанта, при этом, срок действия имеющегося у нее сертификата специалиста по специальности «лабораторная диагностика» от 01.04.2006 А№2479046 истек 01.04.2011». [Электронный ресурс]. URL: http:// https://kad.arbitr.ru/.</w:t>
      </w:r>
    </w:p>
  </w:footnote>
  <w:footnote w:id="42">
    <w:p w14:paraId="21A2F815" w14:textId="70A1B96C" w:rsidR="00B239DA" w:rsidRPr="00664064" w:rsidRDefault="00B239DA" w:rsidP="00664064">
      <w:pPr>
        <w:pStyle w:val="a9"/>
        <w:jc w:val="both"/>
        <w:rPr>
          <w:rFonts w:ascii="Times New Roman" w:hAnsi="Times New Roman" w:cs="Times New Roman"/>
        </w:rPr>
      </w:pPr>
      <w:r w:rsidRPr="00664064">
        <w:rPr>
          <w:rStyle w:val="ab"/>
          <w:rFonts w:ascii="Times New Roman" w:hAnsi="Times New Roman" w:cs="Times New Roman"/>
        </w:rPr>
        <w:footnoteRef/>
      </w:r>
      <w:r w:rsidRPr="00664064">
        <w:rPr>
          <w:rFonts w:ascii="Times New Roman" w:hAnsi="Times New Roman" w:cs="Times New Roman"/>
        </w:rPr>
        <w:t xml:space="preserve"> </w:t>
      </w:r>
      <w:r w:rsidRPr="00A76B42">
        <w:rPr>
          <w:rFonts w:ascii="Times New Roman" w:hAnsi="Times New Roman" w:cs="Times New Roman"/>
        </w:rPr>
        <w:t xml:space="preserve">Апелляционное определение Пермского краевого суда от 26.08.2014 по делу </w:t>
      </w:r>
      <w:r>
        <w:rPr>
          <w:rFonts w:ascii="Times New Roman" w:hAnsi="Times New Roman" w:cs="Times New Roman"/>
        </w:rPr>
        <w:t>№</w:t>
      </w:r>
      <w:r w:rsidRPr="00A76B42">
        <w:rPr>
          <w:rFonts w:ascii="Times New Roman" w:hAnsi="Times New Roman" w:cs="Times New Roman"/>
        </w:rPr>
        <w:t xml:space="preserve"> 33-8152-2014</w:t>
      </w:r>
      <w:r>
        <w:rPr>
          <w:rFonts w:ascii="Times New Roman" w:hAnsi="Times New Roman" w:cs="Times New Roman"/>
        </w:rPr>
        <w:t>.</w:t>
      </w:r>
      <w:r w:rsidRPr="00A76B42">
        <w:rPr>
          <w:rFonts w:ascii="Times New Roman" w:hAnsi="Times New Roman" w:cs="Times New Roman"/>
        </w:rPr>
        <w:t xml:space="preserve"> </w:t>
      </w:r>
      <w:r w:rsidRPr="00664064">
        <w:rPr>
          <w:rFonts w:ascii="Times New Roman" w:hAnsi="Times New Roman" w:cs="Times New Roman"/>
        </w:rPr>
        <w:t xml:space="preserve">[Электронный ресурс]. Доступ из </w:t>
      </w:r>
      <w:proofErr w:type="gramStart"/>
      <w:r w:rsidRPr="00664064">
        <w:rPr>
          <w:rFonts w:ascii="Times New Roman" w:hAnsi="Times New Roman" w:cs="Times New Roman"/>
        </w:rPr>
        <w:t>справ.-</w:t>
      </w:r>
      <w:proofErr w:type="gramEnd"/>
      <w:r w:rsidRPr="00664064">
        <w:rPr>
          <w:rFonts w:ascii="Times New Roman" w:hAnsi="Times New Roman" w:cs="Times New Roman"/>
        </w:rPr>
        <w:t>правовой системы</w:t>
      </w:r>
      <w:r w:rsidRPr="00664064">
        <w:rPr>
          <w:rFonts w:ascii="Times New Roman" w:eastAsia="Times New Roman" w:hAnsi="Times New Roman" w:cs="Times New Roman"/>
        </w:rPr>
        <w:t xml:space="preserve"> «Консультант Плюс».</w:t>
      </w:r>
    </w:p>
  </w:footnote>
  <w:footnote w:id="43">
    <w:p w14:paraId="721C92A4" w14:textId="2338A5EB" w:rsidR="00B239DA" w:rsidRPr="00E16FD2" w:rsidRDefault="00B239DA" w:rsidP="00E16FD2">
      <w:pPr>
        <w:pStyle w:val="a9"/>
        <w:jc w:val="both"/>
        <w:rPr>
          <w:rFonts w:ascii="Times New Roman" w:hAnsi="Times New Roman" w:cs="Times New Roman"/>
        </w:rPr>
      </w:pPr>
      <w:r w:rsidRPr="00E16FD2">
        <w:rPr>
          <w:rStyle w:val="ab"/>
          <w:rFonts w:ascii="Times New Roman" w:hAnsi="Times New Roman" w:cs="Times New Roman"/>
        </w:rPr>
        <w:footnoteRef/>
      </w:r>
      <w:r w:rsidRPr="00E16FD2">
        <w:rPr>
          <w:rFonts w:ascii="Times New Roman" w:hAnsi="Times New Roman" w:cs="Times New Roman"/>
        </w:rPr>
        <w:t xml:space="preserve"> </w:t>
      </w:r>
      <w:bookmarkStart w:id="27" w:name="_Hlk509497890"/>
      <w:r w:rsidRPr="00E16FD2">
        <w:rPr>
          <w:rFonts w:ascii="Times New Roman" w:hAnsi="Times New Roman" w:cs="Times New Roman"/>
        </w:rPr>
        <w:t xml:space="preserve">В обоснование наличия указанной правоприменительной практики можно также обратиться к следующим судебным актам: </w:t>
      </w:r>
      <w:bookmarkEnd w:id="27"/>
      <w:r w:rsidRPr="00E16FD2">
        <w:rPr>
          <w:rFonts w:ascii="Times New Roman" w:hAnsi="Times New Roman" w:cs="Times New Roman"/>
        </w:rPr>
        <w:t xml:space="preserve">апелляционное определение СК по гражданским делам Верховного Суда Республики Бурятия от 03.04.2013 по делу № 33-906; апелляционное определение СК по гражданским делам Тульского областного суда от 12.07.2012 по делу № 33-1606; кассационное определение СК по гражданским делам Тульского областного суда от 23.06.2011 по делу № 33-2127; кассационное определение СК по гражданским делам Свердловского областного суда от 21.06.2011 по делу № 33-8465/2011; решение </w:t>
      </w:r>
      <w:proofErr w:type="spellStart"/>
      <w:r w:rsidRPr="00E16FD2">
        <w:rPr>
          <w:rFonts w:ascii="Times New Roman" w:hAnsi="Times New Roman" w:cs="Times New Roman"/>
        </w:rPr>
        <w:t>Стерлитамакского</w:t>
      </w:r>
      <w:proofErr w:type="spellEnd"/>
      <w:r w:rsidRPr="00E16FD2">
        <w:rPr>
          <w:rFonts w:ascii="Times New Roman" w:hAnsi="Times New Roman" w:cs="Times New Roman"/>
        </w:rPr>
        <w:t xml:space="preserve"> городского суда Республики Башкортостан от 13.04.2011 по делу № 2-434/2011; кассационное определение СК по гражданским делам Хабаровского краевого суда от 17.02.2012 по делу № 33-741/2012; определение СК по гражданским делам Московского областного суда от 13.03.2012 по делу № 33-6692. </w:t>
      </w:r>
      <w:bookmarkStart w:id="28" w:name="_Hlk509496444"/>
      <w:r w:rsidRPr="00E16FD2">
        <w:rPr>
          <w:rFonts w:ascii="Times New Roman" w:hAnsi="Times New Roman" w:cs="Times New Roman"/>
        </w:rPr>
        <w:t xml:space="preserve">[Электронный ресурс]. Доступ из </w:t>
      </w:r>
      <w:proofErr w:type="gramStart"/>
      <w:r w:rsidRPr="00E16FD2">
        <w:rPr>
          <w:rFonts w:ascii="Times New Roman" w:hAnsi="Times New Roman" w:cs="Times New Roman"/>
        </w:rPr>
        <w:t>справ.-</w:t>
      </w:r>
      <w:proofErr w:type="gramEnd"/>
      <w:r w:rsidRPr="00E16FD2">
        <w:rPr>
          <w:rFonts w:ascii="Times New Roman" w:hAnsi="Times New Roman" w:cs="Times New Roman"/>
        </w:rPr>
        <w:t>правовой системы</w:t>
      </w:r>
      <w:r w:rsidRPr="00E16FD2">
        <w:rPr>
          <w:rFonts w:ascii="Times New Roman" w:eastAsia="Times New Roman" w:hAnsi="Times New Roman" w:cs="Times New Roman"/>
        </w:rPr>
        <w:t xml:space="preserve"> «Консультант Плюс».</w:t>
      </w:r>
      <w:bookmarkEnd w:id="28"/>
    </w:p>
  </w:footnote>
  <w:footnote w:id="44">
    <w:p w14:paraId="4CA7A825" w14:textId="427DBE56" w:rsidR="00B239DA" w:rsidRDefault="00B239DA" w:rsidP="00E16FD2">
      <w:pPr>
        <w:pStyle w:val="a9"/>
        <w:jc w:val="both"/>
      </w:pPr>
      <w:r w:rsidRPr="00E16FD2">
        <w:rPr>
          <w:rStyle w:val="ab"/>
          <w:rFonts w:ascii="Times New Roman" w:hAnsi="Times New Roman" w:cs="Times New Roman"/>
        </w:rPr>
        <w:footnoteRef/>
      </w:r>
      <w:r w:rsidRPr="00E16FD2">
        <w:rPr>
          <w:rFonts w:ascii="Times New Roman" w:hAnsi="Times New Roman" w:cs="Times New Roman"/>
        </w:rPr>
        <w:t xml:space="preserve"> </w:t>
      </w:r>
      <w:bookmarkStart w:id="29" w:name="_Hlk509927559"/>
      <w:r w:rsidRPr="00E16FD2">
        <w:rPr>
          <w:rFonts w:ascii="Times New Roman" w:hAnsi="Times New Roman" w:cs="Times New Roman"/>
        </w:rPr>
        <w:t xml:space="preserve">Апелляционное определение Иркутского областного суда от 13.12.2013 по делу № 33-10142/2013. [Электронный ресурс]. Доступ из </w:t>
      </w:r>
      <w:proofErr w:type="gramStart"/>
      <w:r w:rsidRPr="00E16FD2">
        <w:rPr>
          <w:rFonts w:ascii="Times New Roman" w:hAnsi="Times New Roman" w:cs="Times New Roman"/>
        </w:rPr>
        <w:t>справ.-</w:t>
      </w:r>
      <w:proofErr w:type="gramEnd"/>
      <w:r w:rsidRPr="00E16FD2">
        <w:rPr>
          <w:rFonts w:ascii="Times New Roman" w:hAnsi="Times New Roman" w:cs="Times New Roman"/>
        </w:rPr>
        <w:t>правовой системы</w:t>
      </w:r>
      <w:r w:rsidRPr="00E16FD2">
        <w:rPr>
          <w:rFonts w:ascii="Times New Roman" w:eastAsia="Times New Roman" w:hAnsi="Times New Roman" w:cs="Times New Roman"/>
        </w:rPr>
        <w:t xml:space="preserve"> «Консультант Плюс».</w:t>
      </w:r>
      <w:bookmarkEnd w:id="29"/>
    </w:p>
  </w:footnote>
  <w:footnote w:id="45">
    <w:p w14:paraId="3537A76C" w14:textId="77777777" w:rsidR="00B239DA" w:rsidRPr="00297294" w:rsidRDefault="00B239DA" w:rsidP="00C77DAB">
      <w:pPr>
        <w:pStyle w:val="a9"/>
        <w:jc w:val="both"/>
        <w:rPr>
          <w:rFonts w:ascii="Times New Roman" w:hAnsi="Times New Roman" w:cs="Times New Roman"/>
        </w:rPr>
      </w:pPr>
      <w:r w:rsidRPr="00297294">
        <w:rPr>
          <w:rStyle w:val="ab"/>
          <w:rFonts w:ascii="Times New Roman" w:hAnsi="Times New Roman" w:cs="Times New Roman"/>
        </w:rPr>
        <w:footnoteRef/>
      </w:r>
      <w:r w:rsidRPr="00297294">
        <w:rPr>
          <w:rFonts w:ascii="Times New Roman" w:hAnsi="Times New Roman" w:cs="Times New Roman"/>
        </w:rPr>
        <w:t xml:space="preserve"> Апелляционное определение Тульского областного суда от 06.05.2014 по делу </w:t>
      </w:r>
      <w:r>
        <w:rPr>
          <w:rFonts w:ascii="Times New Roman" w:hAnsi="Times New Roman" w:cs="Times New Roman"/>
        </w:rPr>
        <w:t>№</w:t>
      </w:r>
      <w:r w:rsidRPr="00297294">
        <w:rPr>
          <w:rFonts w:ascii="Times New Roman" w:hAnsi="Times New Roman" w:cs="Times New Roman"/>
        </w:rPr>
        <w:t xml:space="preserve"> 33-1193</w:t>
      </w:r>
      <w:r>
        <w:rPr>
          <w:rFonts w:ascii="Times New Roman" w:hAnsi="Times New Roman" w:cs="Times New Roman"/>
        </w:rPr>
        <w:t>.</w:t>
      </w:r>
      <w:r w:rsidRPr="00297294">
        <w:rPr>
          <w:rFonts w:ascii="Times New Roman" w:hAnsi="Times New Roman" w:cs="Times New Roman"/>
        </w:rPr>
        <w:t xml:space="preserve"> [Электронный ресурс]. Доступ из </w:t>
      </w:r>
      <w:proofErr w:type="gramStart"/>
      <w:r w:rsidRPr="00297294">
        <w:rPr>
          <w:rFonts w:ascii="Times New Roman" w:hAnsi="Times New Roman" w:cs="Times New Roman"/>
        </w:rPr>
        <w:t>справ.-</w:t>
      </w:r>
      <w:proofErr w:type="gramEnd"/>
      <w:r w:rsidRPr="00297294">
        <w:rPr>
          <w:rFonts w:ascii="Times New Roman" w:hAnsi="Times New Roman" w:cs="Times New Roman"/>
        </w:rPr>
        <w:t>правовой системы</w:t>
      </w:r>
      <w:r w:rsidRPr="00297294">
        <w:rPr>
          <w:rFonts w:ascii="Times New Roman" w:eastAsia="Times New Roman" w:hAnsi="Times New Roman" w:cs="Times New Roman"/>
        </w:rPr>
        <w:t xml:space="preserve"> «Консультант Плюс».</w:t>
      </w:r>
    </w:p>
  </w:footnote>
  <w:footnote w:id="46">
    <w:p w14:paraId="09F0EC0D" w14:textId="592F27D4" w:rsidR="00B239DA" w:rsidRDefault="00B239DA" w:rsidP="00297294">
      <w:pPr>
        <w:pStyle w:val="a9"/>
        <w:jc w:val="both"/>
      </w:pPr>
      <w:r w:rsidRPr="00297294">
        <w:rPr>
          <w:rStyle w:val="ab"/>
          <w:rFonts w:ascii="Times New Roman" w:hAnsi="Times New Roman" w:cs="Times New Roman"/>
        </w:rPr>
        <w:footnoteRef/>
      </w:r>
      <w:r w:rsidRPr="00297294">
        <w:rPr>
          <w:rFonts w:ascii="Times New Roman" w:hAnsi="Times New Roman" w:cs="Times New Roman"/>
        </w:rPr>
        <w:t xml:space="preserve"> Апелляционное определение Санкт-Петербургского городского суда от 18.05.2017 № 33-9454/2017 по делу № 2-10491/2016. [Электронный ресурс]. Доступ из </w:t>
      </w:r>
      <w:proofErr w:type="gramStart"/>
      <w:r w:rsidRPr="00297294">
        <w:rPr>
          <w:rFonts w:ascii="Times New Roman" w:hAnsi="Times New Roman" w:cs="Times New Roman"/>
        </w:rPr>
        <w:t>справ.-</w:t>
      </w:r>
      <w:proofErr w:type="gramEnd"/>
      <w:r w:rsidRPr="00297294">
        <w:rPr>
          <w:rFonts w:ascii="Times New Roman" w:hAnsi="Times New Roman" w:cs="Times New Roman"/>
        </w:rPr>
        <w:t>правовой системы</w:t>
      </w:r>
      <w:r w:rsidRPr="00297294">
        <w:rPr>
          <w:rFonts w:ascii="Times New Roman" w:eastAsia="Times New Roman" w:hAnsi="Times New Roman" w:cs="Times New Roman"/>
        </w:rPr>
        <w:t xml:space="preserve"> «Консультант Плюс».</w:t>
      </w:r>
    </w:p>
  </w:footnote>
  <w:footnote w:id="47">
    <w:p w14:paraId="3D6EB19E" w14:textId="7BE36912" w:rsidR="00B239DA" w:rsidRPr="00C131FF" w:rsidRDefault="00B239DA" w:rsidP="00C131FF">
      <w:pPr>
        <w:pStyle w:val="a9"/>
        <w:jc w:val="both"/>
        <w:rPr>
          <w:rFonts w:ascii="Times New Roman" w:hAnsi="Times New Roman" w:cs="Times New Roman"/>
        </w:rPr>
      </w:pPr>
      <w:r w:rsidRPr="00C131FF">
        <w:rPr>
          <w:rStyle w:val="ab"/>
          <w:rFonts w:ascii="Times New Roman" w:hAnsi="Times New Roman" w:cs="Times New Roman"/>
        </w:rPr>
        <w:footnoteRef/>
      </w:r>
      <w:r w:rsidRPr="00C131FF">
        <w:rPr>
          <w:rFonts w:ascii="Times New Roman" w:hAnsi="Times New Roman" w:cs="Times New Roman"/>
        </w:rPr>
        <w:t xml:space="preserve"> </w:t>
      </w:r>
      <w:bookmarkStart w:id="32" w:name="_Hlk509509038"/>
      <w:r w:rsidRPr="00C617B4">
        <w:rPr>
          <w:rFonts w:ascii="Times New Roman" w:hAnsi="Times New Roman" w:cs="Times New Roman"/>
        </w:rPr>
        <w:t xml:space="preserve">Кассационное определение Волгоградского областного суда от 29.09.2011 по делу </w:t>
      </w:r>
      <w:r>
        <w:rPr>
          <w:rFonts w:ascii="Times New Roman" w:hAnsi="Times New Roman" w:cs="Times New Roman"/>
        </w:rPr>
        <w:t>№</w:t>
      </w:r>
      <w:r w:rsidRPr="00C617B4">
        <w:rPr>
          <w:rFonts w:ascii="Times New Roman" w:hAnsi="Times New Roman" w:cs="Times New Roman"/>
        </w:rPr>
        <w:t xml:space="preserve"> 33-12716/11</w:t>
      </w:r>
      <w:r>
        <w:rPr>
          <w:rFonts w:ascii="Times New Roman" w:hAnsi="Times New Roman" w:cs="Times New Roman"/>
        </w:rPr>
        <w:t xml:space="preserve">. </w:t>
      </w:r>
      <w:r w:rsidRPr="00C131FF">
        <w:rPr>
          <w:rFonts w:ascii="Times New Roman" w:hAnsi="Times New Roman" w:cs="Times New Roman"/>
        </w:rPr>
        <w:t xml:space="preserve">[Электронный ресурс]. Доступ из </w:t>
      </w:r>
      <w:proofErr w:type="gramStart"/>
      <w:r w:rsidRPr="00C131FF">
        <w:rPr>
          <w:rFonts w:ascii="Times New Roman" w:hAnsi="Times New Roman" w:cs="Times New Roman"/>
        </w:rPr>
        <w:t>справ.-</w:t>
      </w:r>
      <w:proofErr w:type="gramEnd"/>
      <w:r w:rsidRPr="00C131FF">
        <w:rPr>
          <w:rFonts w:ascii="Times New Roman" w:hAnsi="Times New Roman" w:cs="Times New Roman"/>
        </w:rPr>
        <w:t>правовой системы</w:t>
      </w:r>
      <w:r w:rsidRPr="00C131FF">
        <w:rPr>
          <w:rFonts w:ascii="Times New Roman" w:eastAsia="Times New Roman" w:hAnsi="Times New Roman" w:cs="Times New Roman"/>
        </w:rPr>
        <w:t xml:space="preserve"> «Консультант Плюс».</w:t>
      </w:r>
    </w:p>
    <w:bookmarkEnd w:id="32"/>
  </w:footnote>
  <w:footnote w:id="48">
    <w:p w14:paraId="1E94AE0F" w14:textId="70020BB5" w:rsidR="00B239DA" w:rsidRPr="00852257" w:rsidRDefault="00B239DA" w:rsidP="00C131FF">
      <w:pPr>
        <w:pStyle w:val="a9"/>
        <w:jc w:val="both"/>
        <w:rPr>
          <w:rFonts w:ascii="Times New Roman" w:hAnsi="Times New Roman" w:cs="Times New Roman"/>
        </w:rPr>
      </w:pPr>
      <w:r w:rsidRPr="00C131FF">
        <w:rPr>
          <w:rStyle w:val="ab"/>
          <w:rFonts w:ascii="Times New Roman" w:hAnsi="Times New Roman" w:cs="Times New Roman"/>
        </w:rPr>
        <w:footnoteRef/>
      </w:r>
      <w:r w:rsidRPr="00C131FF">
        <w:rPr>
          <w:rFonts w:ascii="Times New Roman" w:hAnsi="Times New Roman" w:cs="Times New Roman"/>
        </w:rPr>
        <w:t xml:space="preserve"> В обоснование наличие указанной правоприменительной практики можно также обратиться к следующим судебным актам: кассационное определение СК по гражданским делам Костромского областного суда от 13.07.2011</w:t>
      </w:r>
      <w:r w:rsidRPr="00852257">
        <w:rPr>
          <w:rFonts w:ascii="Times New Roman" w:hAnsi="Times New Roman" w:cs="Times New Roman"/>
        </w:rPr>
        <w:t xml:space="preserve"> по делу № 33-1044; решение Ногинского городского суда Московской области от 11.05.2012; решение </w:t>
      </w:r>
      <w:proofErr w:type="spellStart"/>
      <w:r w:rsidRPr="00852257">
        <w:rPr>
          <w:rFonts w:ascii="Times New Roman" w:hAnsi="Times New Roman" w:cs="Times New Roman"/>
        </w:rPr>
        <w:t>Тракторозаводского</w:t>
      </w:r>
      <w:proofErr w:type="spellEnd"/>
      <w:r w:rsidRPr="00852257">
        <w:rPr>
          <w:rFonts w:ascii="Times New Roman" w:hAnsi="Times New Roman" w:cs="Times New Roman"/>
        </w:rPr>
        <w:t xml:space="preserve"> районного суда г. Волгограда от 16.08.2011 по делу </w:t>
      </w:r>
      <w:r>
        <w:rPr>
          <w:rFonts w:ascii="Times New Roman" w:hAnsi="Times New Roman" w:cs="Times New Roman"/>
        </w:rPr>
        <w:t>№</w:t>
      </w:r>
      <w:r w:rsidRPr="00852257">
        <w:rPr>
          <w:rFonts w:ascii="Times New Roman" w:hAnsi="Times New Roman" w:cs="Times New Roman"/>
        </w:rPr>
        <w:t xml:space="preserve"> 2-2317/2011.</w:t>
      </w:r>
      <w:r w:rsidRPr="00852257">
        <w:rPr>
          <w:rFonts w:ascii="Times New Roman" w:hAnsi="Times New Roman" w:cs="Times New Roman"/>
          <w:sz w:val="22"/>
          <w:szCs w:val="22"/>
        </w:rPr>
        <w:t xml:space="preserve"> </w:t>
      </w:r>
      <w:r w:rsidRPr="00852257">
        <w:rPr>
          <w:rFonts w:ascii="Times New Roman" w:hAnsi="Times New Roman" w:cs="Times New Roman"/>
        </w:rPr>
        <w:t xml:space="preserve">[Электронный ресурс]. Доступ из </w:t>
      </w:r>
      <w:proofErr w:type="gramStart"/>
      <w:r w:rsidRPr="00852257">
        <w:rPr>
          <w:rFonts w:ascii="Times New Roman" w:hAnsi="Times New Roman" w:cs="Times New Roman"/>
        </w:rPr>
        <w:t>справ.-</w:t>
      </w:r>
      <w:proofErr w:type="gramEnd"/>
      <w:r w:rsidRPr="00852257">
        <w:rPr>
          <w:rFonts w:ascii="Times New Roman" w:hAnsi="Times New Roman" w:cs="Times New Roman"/>
        </w:rPr>
        <w:t>правовой системы «Консультант Плюс».</w:t>
      </w:r>
    </w:p>
  </w:footnote>
  <w:footnote w:id="49">
    <w:p w14:paraId="6B4CDB25" w14:textId="16BA7FA4" w:rsidR="00B239DA" w:rsidRPr="006521CD" w:rsidRDefault="00B239DA" w:rsidP="006521CD">
      <w:pPr>
        <w:pStyle w:val="a9"/>
        <w:jc w:val="both"/>
        <w:rPr>
          <w:rFonts w:ascii="Times New Roman" w:hAnsi="Times New Roman" w:cs="Times New Roman"/>
        </w:rPr>
      </w:pPr>
      <w:r w:rsidRPr="006521CD">
        <w:rPr>
          <w:rStyle w:val="ab"/>
          <w:rFonts w:ascii="Times New Roman" w:hAnsi="Times New Roman" w:cs="Times New Roman"/>
        </w:rPr>
        <w:footnoteRef/>
      </w:r>
      <w:r w:rsidRPr="006521CD">
        <w:rPr>
          <w:rFonts w:ascii="Times New Roman" w:hAnsi="Times New Roman" w:cs="Times New Roman"/>
        </w:rPr>
        <w:t xml:space="preserve"> [Электронный ресурс</w:t>
      </w:r>
      <w:proofErr w:type="gramStart"/>
      <w:r w:rsidRPr="006521CD">
        <w:rPr>
          <w:rFonts w:ascii="Times New Roman" w:hAnsi="Times New Roman" w:cs="Times New Roman"/>
        </w:rPr>
        <w:t>] :</w:t>
      </w:r>
      <w:proofErr w:type="gramEnd"/>
      <w:r w:rsidRPr="006521CD">
        <w:rPr>
          <w:rFonts w:ascii="Times New Roman" w:hAnsi="Times New Roman" w:cs="Times New Roman"/>
        </w:rPr>
        <w:t xml:space="preserve"> от 27 июля 2004 № 79-ФЗ // Российская газета, 2004. № 162. (в ред. от 28.12.2017). Доступ из </w:t>
      </w:r>
      <w:proofErr w:type="gramStart"/>
      <w:r w:rsidRPr="006521CD">
        <w:rPr>
          <w:rFonts w:ascii="Times New Roman" w:hAnsi="Times New Roman" w:cs="Times New Roman"/>
        </w:rPr>
        <w:t>справ.-</w:t>
      </w:r>
      <w:proofErr w:type="gramEnd"/>
      <w:r w:rsidRPr="006521CD">
        <w:rPr>
          <w:rFonts w:ascii="Times New Roman" w:hAnsi="Times New Roman" w:cs="Times New Roman"/>
        </w:rPr>
        <w:t>правовой системы</w:t>
      </w:r>
      <w:r w:rsidRPr="006521CD">
        <w:rPr>
          <w:rFonts w:ascii="Times New Roman" w:eastAsia="Times New Roman" w:hAnsi="Times New Roman" w:cs="Times New Roman"/>
        </w:rPr>
        <w:t xml:space="preserve"> «Консультант Плюс» (дата обращения : 17.03.2018).</w:t>
      </w:r>
    </w:p>
  </w:footnote>
  <w:footnote w:id="50">
    <w:p w14:paraId="3E9EDD5B" w14:textId="48D2F0BD" w:rsidR="00B239DA" w:rsidRDefault="00B239DA" w:rsidP="006521CD">
      <w:pPr>
        <w:pStyle w:val="a9"/>
        <w:jc w:val="both"/>
      </w:pPr>
      <w:r w:rsidRPr="006521CD">
        <w:rPr>
          <w:rStyle w:val="ab"/>
          <w:rFonts w:ascii="Times New Roman" w:hAnsi="Times New Roman" w:cs="Times New Roman"/>
        </w:rPr>
        <w:footnoteRef/>
      </w:r>
      <w:r w:rsidRPr="006521CD">
        <w:rPr>
          <w:rFonts w:ascii="Times New Roman" w:hAnsi="Times New Roman" w:cs="Times New Roman"/>
        </w:rPr>
        <w:t xml:space="preserve"> [Электронный ресурс</w:t>
      </w:r>
      <w:proofErr w:type="gramStart"/>
      <w:r w:rsidRPr="006521CD">
        <w:rPr>
          <w:rFonts w:ascii="Times New Roman" w:hAnsi="Times New Roman" w:cs="Times New Roman"/>
        </w:rPr>
        <w:t>] :</w:t>
      </w:r>
      <w:proofErr w:type="gramEnd"/>
      <w:r w:rsidRPr="006521CD">
        <w:rPr>
          <w:rFonts w:ascii="Times New Roman" w:hAnsi="Times New Roman" w:cs="Times New Roman"/>
        </w:rPr>
        <w:t xml:space="preserve"> от 17 сен. 1998 № 157-ФЗ // Российская газета, 1998. № 181. (в ред. от 07.03.2018). Доступ из </w:t>
      </w:r>
      <w:proofErr w:type="gramStart"/>
      <w:r w:rsidRPr="006521CD">
        <w:rPr>
          <w:rFonts w:ascii="Times New Roman" w:hAnsi="Times New Roman" w:cs="Times New Roman"/>
        </w:rPr>
        <w:t>справ.-</w:t>
      </w:r>
      <w:proofErr w:type="gramEnd"/>
      <w:r w:rsidRPr="006521CD">
        <w:rPr>
          <w:rFonts w:ascii="Times New Roman" w:hAnsi="Times New Roman" w:cs="Times New Roman"/>
        </w:rPr>
        <w:t>правовой системы</w:t>
      </w:r>
      <w:r w:rsidRPr="006521CD">
        <w:rPr>
          <w:rFonts w:ascii="Times New Roman" w:eastAsia="Times New Roman" w:hAnsi="Times New Roman" w:cs="Times New Roman"/>
        </w:rPr>
        <w:t xml:space="preserve"> «Консультант Плюс» (дата обращения : 17.03.2018).</w:t>
      </w:r>
    </w:p>
  </w:footnote>
  <w:footnote w:id="51">
    <w:p w14:paraId="03106FC6" w14:textId="77777777" w:rsidR="00B239DA" w:rsidRPr="00B9351C" w:rsidRDefault="00B239DA" w:rsidP="006C4442">
      <w:pPr>
        <w:pStyle w:val="a9"/>
        <w:jc w:val="both"/>
        <w:rPr>
          <w:rFonts w:ascii="Times New Roman" w:hAnsi="Times New Roman" w:cs="Times New Roman"/>
        </w:rPr>
      </w:pPr>
      <w:r w:rsidRPr="00B9351C">
        <w:rPr>
          <w:rStyle w:val="ab"/>
          <w:rFonts w:ascii="Times New Roman" w:hAnsi="Times New Roman" w:cs="Times New Roman"/>
        </w:rPr>
        <w:footnoteRef/>
      </w:r>
      <w:r w:rsidRPr="00B9351C">
        <w:rPr>
          <w:rFonts w:ascii="Times New Roman" w:hAnsi="Times New Roman" w:cs="Times New Roman"/>
        </w:rPr>
        <w:t xml:space="preserve"> </w:t>
      </w:r>
      <w:proofErr w:type="spellStart"/>
      <w:r w:rsidRPr="00B9351C">
        <w:rPr>
          <w:rFonts w:ascii="Times New Roman" w:hAnsi="Times New Roman" w:cs="Times New Roman"/>
        </w:rPr>
        <w:t>Архимандритова</w:t>
      </w:r>
      <w:proofErr w:type="spellEnd"/>
      <w:r>
        <w:rPr>
          <w:rFonts w:ascii="Times New Roman" w:hAnsi="Times New Roman" w:cs="Times New Roman"/>
        </w:rPr>
        <w:t>,</w:t>
      </w:r>
      <w:r w:rsidRPr="00B9351C">
        <w:rPr>
          <w:rFonts w:ascii="Times New Roman" w:hAnsi="Times New Roman" w:cs="Times New Roman"/>
        </w:rPr>
        <w:t xml:space="preserve"> М.А. Материальная ответственность работника и работодателя: общее и особенное в правовом регулировании </w:t>
      </w:r>
      <w:r w:rsidRPr="00A5355C">
        <w:rPr>
          <w:rFonts w:ascii="Times New Roman" w:hAnsi="Times New Roman" w:cs="Times New Roman"/>
        </w:rPr>
        <w:t xml:space="preserve">/ </w:t>
      </w:r>
      <w:r>
        <w:rPr>
          <w:rFonts w:ascii="Times New Roman" w:hAnsi="Times New Roman" w:cs="Times New Roman"/>
        </w:rPr>
        <w:t xml:space="preserve">М.А. </w:t>
      </w:r>
      <w:proofErr w:type="spellStart"/>
      <w:r>
        <w:rPr>
          <w:rFonts w:ascii="Times New Roman" w:hAnsi="Times New Roman" w:cs="Times New Roman"/>
        </w:rPr>
        <w:t>Архимандритова</w:t>
      </w:r>
      <w:proofErr w:type="spellEnd"/>
      <w:r>
        <w:rPr>
          <w:rFonts w:ascii="Times New Roman" w:hAnsi="Times New Roman" w:cs="Times New Roman"/>
        </w:rPr>
        <w:t xml:space="preserve"> </w:t>
      </w:r>
      <w:r w:rsidRPr="00B9351C">
        <w:rPr>
          <w:rFonts w:ascii="Times New Roman" w:hAnsi="Times New Roman" w:cs="Times New Roman"/>
        </w:rPr>
        <w:t xml:space="preserve">// Журнал российского права. </w:t>
      </w:r>
      <w:r>
        <w:rPr>
          <w:rFonts w:ascii="Times New Roman" w:hAnsi="Times New Roman" w:cs="Times New Roman"/>
        </w:rPr>
        <w:t xml:space="preserve">- </w:t>
      </w:r>
      <w:r w:rsidRPr="00B9351C">
        <w:rPr>
          <w:rFonts w:ascii="Times New Roman" w:hAnsi="Times New Roman" w:cs="Times New Roman"/>
        </w:rPr>
        <w:t xml:space="preserve">2010. </w:t>
      </w:r>
      <w:r>
        <w:rPr>
          <w:rFonts w:ascii="Times New Roman" w:hAnsi="Times New Roman" w:cs="Times New Roman"/>
        </w:rPr>
        <w:t xml:space="preserve">- </w:t>
      </w:r>
      <w:r w:rsidRPr="00B9351C">
        <w:rPr>
          <w:rFonts w:ascii="Times New Roman" w:hAnsi="Times New Roman" w:cs="Times New Roman"/>
        </w:rPr>
        <w:t xml:space="preserve">№ 11. </w:t>
      </w:r>
      <w:r>
        <w:rPr>
          <w:rFonts w:ascii="Times New Roman" w:hAnsi="Times New Roman" w:cs="Times New Roman"/>
        </w:rPr>
        <w:t xml:space="preserve">- </w:t>
      </w:r>
      <w:r w:rsidRPr="00B9351C">
        <w:rPr>
          <w:rFonts w:ascii="Times New Roman" w:hAnsi="Times New Roman" w:cs="Times New Roman"/>
        </w:rPr>
        <w:t>С. 54.</w:t>
      </w:r>
    </w:p>
  </w:footnote>
  <w:footnote w:id="52">
    <w:p w14:paraId="289CA3CC" w14:textId="77777777" w:rsidR="00B239DA" w:rsidRPr="00B9351C" w:rsidRDefault="00B239DA" w:rsidP="006C4442">
      <w:pPr>
        <w:pStyle w:val="a9"/>
        <w:jc w:val="both"/>
        <w:rPr>
          <w:rFonts w:ascii="Times New Roman" w:hAnsi="Times New Roman" w:cs="Times New Roman"/>
        </w:rPr>
      </w:pPr>
      <w:r w:rsidRPr="00B9351C">
        <w:rPr>
          <w:rStyle w:val="ab"/>
          <w:rFonts w:ascii="Times New Roman" w:hAnsi="Times New Roman" w:cs="Times New Roman"/>
        </w:rPr>
        <w:footnoteRef/>
      </w:r>
      <w:r w:rsidRPr="00B9351C">
        <w:rPr>
          <w:rFonts w:ascii="Times New Roman" w:hAnsi="Times New Roman" w:cs="Times New Roman"/>
        </w:rPr>
        <w:t xml:space="preserve"> </w:t>
      </w:r>
      <w:r w:rsidRPr="000D69B5">
        <w:rPr>
          <w:rFonts w:ascii="Times New Roman" w:hAnsi="Times New Roman" w:cs="Times New Roman"/>
        </w:rPr>
        <w:t xml:space="preserve">Орловский, Ю.П. Трудовое право России: учебник / отв. ред. Ю.П. Орловский, А.Ф. </w:t>
      </w:r>
      <w:proofErr w:type="spellStart"/>
      <w:r w:rsidRPr="000D69B5">
        <w:rPr>
          <w:rFonts w:ascii="Times New Roman" w:hAnsi="Times New Roman" w:cs="Times New Roman"/>
        </w:rPr>
        <w:t>Нуртдинова</w:t>
      </w:r>
      <w:proofErr w:type="spellEnd"/>
      <w:r>
        <w:rPr>
          <w:rFonts w:ascii="Times New Roman" w:hAnsi="Times New Roman" w:cs="Times New Roman"/>
        </w:rPr>
        <w:t xml:space="preserve">. 3-е изд. - М., 2010. – </w:t>
      </w:r>
      <w:r w:rsidRPr="00B9351C">
        <w:rPr>
          <w:rFonts w:ascii="Times New Roman" w:hAnsi="Times New Roman" w:cs="Times New Roman"/>
        </w:rPr>
        <w:t>С. 406.</w:t>
      </w:r>
    </w:p>
  </w:footnote>
  <w:footnote w:id="53">
    <w:p w14:paraId="7F632028" w14:textId="77777777" w:rsidR="002A6CFC" w:rsidRPr="00362B0A" w:rsidRDefault="002A6CFC" w:rsidP="002A6CFC">
      <w:pPr>
        <w:pStyle w:val="a9"/>
        <w:jc w:val="both"/>
        <w:rPr>
          <w:rFonts w:ascii="Times New Roman" w:hAnsi="Times New Roman" w:cs="Times New Roman"/>
        </w:rPr>
      </w:pPr>
      <w:r w:rsidRPr="00362B0A">
        <w:rPr>
          <w:rStyle w:val="ab"/>
          <w:rFonts w:ascii="Times New Roman" w:hAnsi="Times New Roman" w:cs="Times New Roman"/>
        </w:rPr>
        <w:footnoteRef/>
      </w:r>
      <w:r w:rsidRPr="00362B0A">
        <w:rPr>
          <w:rFonts w:ascii="Times New Roman" w:hAnsi="Times New Roman" w:cs="Times New Roman"/>
        </w:rPr>
        <w:t xml:space="preserve"> Определение Судебной коллегии по гражданским делам Санкт-Петербургского городского суда от 03.11.2011 по делу № 33-16427/2011. [Электронный ресурс]. Доступ из </w:t>
      </w:r>
      <w:proofErr w:type="gramStart"/>
      <w:r w:rsidRPr="00362B0A">
        <w:rPr>
          <w:rFonts w:ascii="Times New Roman" w:hAnsi="Times New Roman" w:cs="Times New Roman"/>
        </w:rPr>
        <w:t>справ.-</w:t>
      </w:r>
      <w:proofErr w:type="gramEnd"/>
      <w:r w:rsidRPr="00362B0A">
        <w:rPr>
          <w:rFonts w:ascii="Times New Roman" w:hAnsi="Times New Roman" w:cs="Times New Roman"/>
        </w:rPr>
        <w:t>правовой системы</w:t>
      </w:r>
      <w:r w:rsidRPr="00362B0A">
        <w:rPr>
          <w:rFonts w:ascii="Times New Roman" w:eastAsia="Times New Roman" w:hAnsi="Times New Roman" w:cs="Times New Roman"/>
        </w:rPr>
        <w:t xml:space="preserve"> «Консультант Плюс».</w:t>
      </w:r>
    </w:p>
  </w:footnote>
  <w:footnote w:id="54">
    <w:p w14:paraId="3763588B" w14:textId="3CA9489A" w:rsidR="00B239DA" w:rsidRPr="00FF2462" w:rsidRDefault="00B239DA" w:rsidP="00724152">
      <w:pPr>
        <w:pStyle w:val="a9"/>
        <w:jc w:val="both"/>
        <w:rPr>
          <w:rFonts w:ascii="Times New Roman" w:hAnsi="Times New Roman" w:cs="Times New Roman"/>
        </w:rPr>
      </w:pPr>
      <w:r w:rsidRPr="00FF2462">
        <w:rPr>
          <w:rStyle w:val="ab"/>
          <w:rFonts w:ascii="Times New Roman" w:hAnsi="Times New Roman" w:cs="Times New Roman"/>
        </w:rPr>
        <w:footnoteRef/>
      </w:r>
      <w:r w:rsidRPr="00FF2462">
        <w:rPr>
          <w:rFonts w:ascii="Times New Roman" w:hAnsi="Times New Roman" w:cs="Times New Roman"/>
        </w:rPr>
        <w:t xml:space="preserve"> </w:t>
      </w:r>
      <w:bookmarkStart w:id="35" w:name="_Hlk509938656"/>
      <w:r w:rsidRPr="00FF2462">
        <w:rPr>
          <w:rFonts w:ascii="Times New Roman" w:hAnsi="Times New Roman" w:cs="Times New Roman"/>
        </w:rPr>
        <w:t>Постановлени</w:t>
      </w:r>
      <w:r>
        <w:rPr>
          <w:rFonts w:ascii="Times New Roman" w:hAnsi="Times New Roman" w:cs="Times New Roman"/>
        </w:rPr>
        <w:t>е</w:t>
      </w:r>
      <w:r w:rsidRPr="00FF2462">
        <w:rPr>
          <w:rFonts w:ascii="Times New Roman" w:hAnsi="Times New Roman" w:cs="Times New Roman"/>
        </w:rPr>
        <w:t xml:space="preserve"> Пленума Верховного Суда РФ от 16.11.2006</w:t>
      </w:r>
      <w:r>
        <w:rPr>
          <w:rFonts w:ascii="Times New Roman" w:hAnsi="Times New Roman" w:cs="Times New Roman"/>
        </w:rPr>
        <w:t xml:space="preserve"> </w:t>
      </w:r>
      <w:r w:rsidRPr="00FF2462">
        <w:rPr>
          <w:rFonts w:ascii="Times New Roman" w:hAnsi="Times New Roman" w:cs="Times New Roman"/>
        </w:rPr>
        <w:t xml:space="preserve">№ 52 «О применении судами законодательства, регулирующего материальную ответственность работников за ущерб, причиненный работодателю» </w:t>
      </w:r>
      <w:r w:rsidRPr="00ED17CE">
        <w:rPr>
          <w:rFonts w:ascii="Times New Roman" w:hAnsi="Times New Roman" w:cs="Times New Roman"/>
        </w:rPr>
        <w:t xml:space="preserve">[Электронный ресурс] </w:t>
      </w:r>
      <w:r w:rsidRPr="00FF2462">
        <w:rPr>
          <w:rFonts w:ascii="Times New Roman" w:hAnsi="Times New Roman" w:cs="Times New Roman"/>
        </w:rPr>
        <w:t>/</w:t>
      </w:r>
      <w:proofErr w:type="gramStart"/>
      <w:r w:rsidRPr="00FF2462">
        <w:rPr>
          <w:rFonts w:ascii="Times New Roman" w:hAnsi="Times New Roman" w:cs="Times New Roman"/>
        </w:rPr>
        <w:t>/</w:t>
      </w:r>
      <w:proofErr w:type="gramEnd"/>
      <w:r w:rsidRPr="00FF2462">
        <w:rPr>
          <w:rFonts w:ascii="Times New Roman" w:hAnsi="Times New Roman" w:cs="Times New Roman"/>
        </w:rPr>
        <w:t xml:space="preserve"> </w:t>
      </w:r>
      <w:r w:rsidRPr="00ED17CE">
        <w:rPr>
          <w:rFonts w:ascii="Times New Roman" w:hAnsi="Times New Roman" w:cs="Times New Roman"/>
        </w:rPr>
        <w:t xml:space="preserve">Российская газета, </w:t>
      </w:r>
      <w:r>
        <w:rPr>
          <w:rFonts w:ascii="Times New Roman" w:hAnsi="Times New Roman" w:cs="Times New Roman"/>
        </w:rPr>
        <w:t>2006</w:t>
      </w:r>
      <w:r w:rsidRPr="00ED17CE">
        <w:rPr>
          <w:rFonts w:ascii="Times New Roman" w:hAnsi="Times New Roman" w:cs="Times New Roman"/>
        </w:rPr>
        <w:t xml:space="preserve">. № </w:t>
      </w:r>
      <w:r>
        <w:rPr>
          <w:rFonts w:ascii="Times New Roman" w:hAnsi="Times New Roman" w:cs="Times New Roman"/>
        </w:rPr>
        <w:t>268</w:t>
      </w:r>
      <w:r w:rsidRPr="00ED17CE">
        <w:rPr>
          <w:rFonts w:ascii="Times New Roman" w:hAnsi="Times New Roman" w:cs="Times New Roman"/>
        </w:rPr>
        <w:t>. (в ред. от 2</w:t>
      </w:r>
      <w:r>
        <w:rPr>
          <w:rFonts w:ascii="Times New Roman" w:hAnsi="Times New Roman" w:cs="Times New Roman"/>
        </w:rPr>
        <w:t>8</w:t>
      </w:r>
      <w:r w:rsidRPr="00ED17CE">
        <w:rPr>
          <w:rFonts w:ascii="Times New Roman" w:hAnsi="Times New Roman" w:cs="Times New Roman"/>
        </w:rPr>
        <w:t>.</w:t>
      </w:r>
      <w:r>
        <w:rPr>
          <w:rFonts w:ascii="Times New Roman" w:hAnsi="Times New Roman" w:cs="Times New Roman"/>
        </w:rPr>
        <w:t>09</w:t>
      </w:r>
      <w:r w:rsidRPr="00ED17CE">
        <w:rPr>
          <w:rFonts w:ascii="Times New Roman" w:hAnsi="Times New Roman" w:cs="Times New Roman"/>
        </w:rPr>
        <w:t>.201</w:t>
      </w:r>
      <w:r>
        <w:rPr>
          <w:rFonts w:ascii="Times New Roman" w:hAnsi="Times New Roman" w:cs="Times New Roman"/>
        </w:rPr>
        <w:t>0</w:t>
      </w:r>
      <w:r w:rsidRPr="00ED17CE">
        <w:rPr>
          <w:rFonts w:ascii="Times New Roman" w:hAnsi="Times New Roman" w:cs="Times New Roman"/>
        </w:rPr>
        <w:t xml:space="preserve">). Доступ из </w:t>
      </w:r>
      <w:proofErr w:type="gramStart"/>
      <w:r w:rsidRPr="00ED17CE">
        <w:rPr>
          <w:rFonts w:ascii="Times New Roman" w:hAnsi="Times New Roman" w:cs="Times New Roman"/>
        </w:rPr>
        <w:t>справ.-</w:t>
      </w:r>
      <w:proofErr w:type="gramEnd"/>
      <w:r w:rsidRPr="00ED17CE">
        <w:rPr>
          <w:rFonts w:ascii="Times New Roman" w:hAnsi="Times New Roman" w:cs="Times New Roman"/>
        </w:rPr>
        <w:t>правовой системы</w:t>
      </w:r>
      <w:r w:rsidRPr="00ED17CE">
        <w:rPr>
          <w:rFonts w:ascii="Times New Roman" w:eastAsia="Times New Roman" w:hAnsi="Times New Roman" w:cs="Times New Roman"/>
        </w:rPr>
        <w:t xml:space="preserve"> «Консультант Плюс» (дата обращения : 17.03.2018).</w:t>
      </w:r>
      <w:r w:rsidRPr="00ED17CE">
        <w:rPr>
          <w:rFonts w:ascii="Times New Roman" w:hAnsi="Times New Roman" w:cs="Times New Roman"/>
        </w:rPr>
        <w:t xml:space="preserve"> </w:t>
      </w:r>
      <w:bookmarkEnd w:id="35"/>
    </w:p>
  </w:footnote>
  <w:footnote w:id="55">
    <w:p w14:paraId="518A09E2" w14:textId="77777777" w:rsidR="00B239DA" w:rsidRPr="0031275F" w:rsidRDefault="00B239DA" w:rsidP="005E344B">
      <w:pPr>
        <w:pStyle w:val="a9"/>
        <w:jc w:val="both"/>
        <w:rPr>
          <w:rFonts w:ascii="Times New Roman" w:hAnsi="Times New Roman" w:cs="Times New Roman"/>
        </w:rPr>
      </w:pPr>
      <w:r w:rsidRPr="0031275F">
        <w:rPr>
          <w:rStyle w:val="ab"/>
          <w:rFonts w:ascii="Times New Roman" w:hAnsi="Times New Roman" w:cs="Times New Roman"/>
        </w:rPr>
        <w:footnoteRef/>
      </w:r>
      <w:r w:rsidRPr="0031275F">
        <w:rPr>
          <w:rFonts w:ascii="Times New Roman" w:hAnsi="Times New Roman" w:cs="Times New Roman"/>
        </w:rPr>
        <w:t xml:space="preserve"> </w:t>
      </w:r>
      <w:bookmarkStart w:id="36" w:name="_Hlk509943017"/>
      <w:r w:rsidRPr="0031275F">
        <w:rPr>
          <w:rFonts w:ascii="Times New Roman" w:hAnsi="Times New Roman" w:cs="Times New Roman"/>
        </w:rPr>
        <w:t>Апелляционное определение Краснодарского краевого суда от 11.07.2017</w:t>
      </w:r>
      <w:r>
        <w:rPr>
          <w:rFonts w:ascii="Times New Roman" w:hAnsi="Times New Roman" w:cs="Times New Roman"/>
        </w:rPr>
        <w:t xml:space="preserve"> </w:t>
      </w:r>
      <w:r w:rsidRPr="0031275F">
        <w:rPr>
          <w:rFonts w:ascii="Times New Roman" w:hAnsi="Times New Roman" w:cs="Times New Roman"/>
        </w:rPr>
        <w:t xml:space="preserve">по делу № 33-20644/2017. [Электронный ресурс]. Доступ из </w:t>
      </w:r>
      <w:proofErr w:type="gramStart"/>
      <w:r w:rsidRPr="0031275F">
        <w:rPr>
          <w:rFonts w:ascii="Times New Roman" w:hAnsi="Times New Roman" w:cs="Times New Roman"/>
        </w:rPr>
        <w:t>справ.-</w:t>
      </w:r>
      <w:proofErr w:type="gramEnd"/>
      <w:r w:rsidRPr="0031275F">
        <w:rPr>
          <w:rFonts w:ascii="Times New Roman" w:hAnsi="Times New Roman" w:cs="Times New Roman"/>
        </w:rPr>
        <w:t>правовой системы «Консультант Плюс».</w:t>
      </w:r>
    </w:p>
    <w:bookmarkEnd w:id="36"/>
    <w:p w14:paraId="37AA02C9" w14:textId="77777777" w:rsidR="00B239DA" w:rsidRDefault="00B239DA" w:rsidP="005E344B">
      <w:pPr>
        <w:pStyle w:val="a9"/>
      </w:pPr>
    </w:p>
  </w:footnote>
  <w:footnote w:id="56">
    <w:p w14:paraId="11495967" w14:textId="77777777" w:rsidR="00B239DA" w:rsidRPr="00E91B8D" w:rsidRDefault="00B239DA" w:rsidP="00085451">
      <w:pPr>
        <w:pStyle w:val="a9"/>
        <w:jc w:val="both"/>
        <w:rPr>
          <w:rFonts w:ascii="Times New Roman" w:hAnsi="Times New Roman" w:cs="Times New Roman"/>
        </w:rPr>
      </w:pPr>
      <w:r w:rsidRPr="00E91B8D">
        <w:rPr>
          <w:rStyle w:val="ab"/>
          <w:rFonts w:ascii="Times New Roman" w:hAnsi="Times New Roman" w:cs="Times New Roman"/>
        </w:rPr>
        <w:footnoteRef/>
      </w:r>
      <w:r w:rsidRPr="00E91B8D">
        <w:rPr>
          <w:rFonts w:ascii="Times New Roman" w:hAnsi="Times New Roman" w:cs="Times New Roman"/>
        </w:rPr>
        <w:t xml:space="preserve"> Решение </w:t>
      </w:r>
      <w:proofErr w:type="spellStart"/>
      <w:r w:rsidRPr="00E91B8D">
        <w:rPr>
          <w:rFonts w:ascii="Times New Roman" w:hAnsi="Times New Roman" w:cs="Times New Roman"/>
        </w:rPr>
        <w:t>Засвияжского</w:t>
      </w:r>
      <w:proofErr w:type="spellEnd"/>
      <w:r w:rsidRPr="00E91B8D">
        <w:rPr>
          <w:rFonts w:ascii="Times New Roman" w:hAnsi="Times New Roman" w:cs="Times New Roman"/>
        </w:rPr>
        <w:t xml:space="preserve"> рай</w:t>
      </w:r>
      <w:r>
        <w:rPr>
          <w:rFonts w:ascii="Times New Roman" w:hAnsi="Times New Roman" w:cs="Times New Roman"/>
        </w:rPr>
        <w:t xml:space="preserve">онного суда г. Ульяновска </w:t>
      </w:r>
      <w:r w:rsidRPr="00E91B8D">
        <w:rPr>
          <w:rFonts w:ascii="Times New Roman" w:hAnsi="Times New Roman" w:cs="Times New Roman"/>
        </w:rPr>
        <w:t>от 07.03.2017</w:t>
      </w:r>
      <w:r>
        <w:rPr>
          <w:rFonts w:ascii="Times New Roman" w:hAnsi="Times New Roman" w:cs="Times New Roman"/>
        </w:rPr>
        <w:t xml:space="preserve"> </w:t>
      </w:r>
      <w:r w:rsidRPr="00E91B8D">
        <w:rPr>
          <w:rFonts w:ascii="Times New Roman" w:hAnsi="Times New Roman" w:cs="Times New Roman"/>
        </w:rPr>
        <w:t>по делу № 2-589/2017</w:t>
      </w:r>
      <w:r>
        <w:rPr>
          <w:rFonts w:ascii="Times New Roman" w:hAnsi="Times New Roman" w:cs="Times New Roman"/>
        </w:rPr>
        <w:t xml:space="preserve">. </w:t>
      </w:r>
      <w:r w:rsidRPr="008B7984">
        <w:rPr>
          <w:rFonts w:ascii="Times New Roman" w:hAnsi="Times New Roman" w:cs="Times New Roman"/>
        </w:rPr>
        <w:t>[Электронный ресурс].</w:t>
      </w:r>
      <w:r>
        <w:rPr>
          <w:rFonts w:ascii="Times New Roman" w:hAnsi="Times New Roman" w:cs="Times New Roman"/>
        </w:rPr>
        <w:t xml:space="preserve"> URL: http://sudact.ru/.</w:t>
      </w:r>
    </w:p>
  </w:footnote>
  <w:footnote w:id="57">
    <w:p w14:paraId="6EC412D9" w14:textId="77777777" w:rsidR="00B239DA" w:rsidRPr="00E91B8D" w:rsidRDefault="00B239DA" w:rsidP="00915431">
      <w:pPr>
        <w:pStyle w:val="a9"/>
        <w:jc w:val="both"/>
        <w:rPr>
          <w:rFonts w:ascii="Times New Roman" w:hAnsi="Times New Roman" w:cs="Times New Roman"/>
        </w:rPr>
      </w:pPr>
      <w:r w:rsidRPr="00E91B8D">
        <w:rPr>
          <w:rStyle w:val="ab"/>
          <w:rFonts w:ascii="Times New Roman" w:hAnsi="Times New Roman" w:cs="Times New Roman"/>
        </w:rPr>
        <w:footnoteRef/>
      </w:r>
      <w:r w:rsidRPr="00E91B8D">
        <w:rPr>
          <w:rFonts w:ascii="Times New Roman" w:hAnsi="Times New Roman" w:cs="Times New Roman"/>
        </w:rPr>
        <w:t xml:space="preserve"> Апелляционное определение Судебной коллегии по гражданским делам Омского областного суда по делу № 33-7409/2015</w:t>
      </w:r>
      <w:bookmarkStart w:id="37" w:name="_Hlk509495277"/>
      <w:r>
        <w:rPr>
          <w:rFonts w:ascii="Times New Roman" w:hAnsi="Times New Roman" w:cs="Times New Roman"/>
        </w:rPr>
        <w:t xml:space="preserve">. </w:t>
      </w:r>
      <w:r w:rsidRPr="008B7984">
        <w:rPr>
          <w:rFonts w:ascii="Times New Roman" w:hAnsi="Times New Roman" w:cs="Times New Roman"/>
        </w:rPr>
        <w:t xml:space="preserve">[Электронный ресурс]. </w:t>
      </w:r>
      <w:r w:rsidRPr="00E91B8D">
        <w:rPr>
          <w:rFonts w:ascii="Times New Roman" w:hAnsi="Times New Roman" w:cs="Times New Roman"/>
        </w:rPr>
        <w:t>URL: http://sudact.ru/.</w:t>
      </w:r>
      <w:bookmarkEnd w:id="37"/>
    </w:p>
  </w:footnote>
  <w:footnote w:id="58">
    <w:p w14:paraId="3919FC67" w14:textId="558D8A7B" w:rsidR="00B239DA" w:rsidRPr="00C60677" w:rsidRDefault="00B239DA" w:rsidP="00C60677">
      <w:pPr>
        <w:pStyle w:val="a9"/>
        <w:jc w:val="both"/>
        <w:rPr>
          <w:rFonts w:ascii="Times New Roman" w:hAnsi="Times New Roman" w:cs="Times New Roman"/>
        </w:rPr>
      </w:pPr>
      <w:r w:rsidRPr="00C60677">
        <w:rPr>
          <w:rStyle w:val="ab"/>
          <w:rFonts w:ascii="Times New Roman" w:hAnsi="Times New Roman" w:cs="Times New Roman"/>
        </w:rPr>
        <w:footnoteRef/>
      </w:r>
      <w:r w:rsidRPr="00C60677">
        <w:rPr>
          <w:rFonts w:ascii="Times New Roman" w:hAnsi="Times New Roman" w:cs="Times New Roman"/>
        </w:rPr>
        <w:t xml:space="preserve"> Определение Московского областного суда от 26.01.2006 по делу № 33-925. </w:t>
      </w:r>
      <w:r w:rsidRPr="00C60677">
        <w:rPr>
          <w:rFonts w:ascii="Times New Roman" w:hAnsi="Times New Roman" w:cs="Times New Roman"/>
          <w:color w:val="000000"/>
          <w:shd w:val="clear" w:color="auto" w:fill="FFFFFF"/>
        </w:rPr>
        <w:t xml:space="preserve">[Электронный ресурс]. Доступ из </w:t>
      </w:r>
      <w:proofErr w:type="gramStart"/>
      <w:r w:rsidRPr="00C60677">
        <w:rPr>
          <w:rFonts w:ascii="Times New Roman" w:hAnsi="Times New Roman" w:cs="Times New Roman"/>
          <w:color w:val="000000"/>
          <w:shd w:val="clear" w:color="auto" w:fill="FFFFFF"/>
        </w:rPr>
        <w:t>справ.-</w:t>
      </w:r>
      <w:proofErr w:type="gramEnd"/>
      <w:r w:rsidRPr="00C60677">
        <w:rPr>
          <w:rFonts w:ascii="Times New Roman" w:hAnsi="Times New Roman" w:cs="Times New Roman"/>
          <w:color w:val="000000"/>
          <w:shd w:val="clear" w:color="auto" w:fill="FFFFFF"/>
        </w:rPr>
        <w:t>правовой системы «Консультант Плюс».</w:t>
      </w:r>
    </w:p>
  </w:footnote>
  <w:footnote w:id="59">
    <w:p w14:paraId="6B51BA99" w14:textId="6188E455" w:rsidR="00B239DA" w:rsidRPr="00455862" w:rsidRDefault="00B239DA" w:rsidP="00455862">
      <w:pPr>
        <w:pStyle w:val="a9"/>
        <w:jc w:val="both"/>
        <w:rPr>
          <w:rFonts w:ascii="Times New Roman" w:hAnsi="Times New Roman" w:cs="Times New Roman"/>
        </w:rPr>
      </w:pPr>
      <w:r w:rsidRPr="00455862">
        <w:rPr>
          <w:rStyle w:val="ab"/>
          <w:rFonts w:ascii="Times New Roman" w:hAnsi="Times New Roman" w:cs="Times New Roman"/>
        </w:rPr>
        <w:footnoteRef/>
      </w:r>
      <w:r w:rsidRPr="00455862">
        <w:rPr>
          <w:rFonts w:ascii="Times New Roman" w:hAnsi="Times New Roman" w:cs="Times New Roman"/>
        </w:rPr>
        <w:t xml:space="preserve"> Так, в апелляционном определении от 08.11.2016 по делу № 33-4010/2016 Пензенский областной суд указал следующее: «В соответствии со ст. 238 ТК РФ работник обязан возместить работодателю причиненный ему прямой действительный ущерб. Не полученные доходы (упущенная выгода) взысканию с работника не подлежат.</w:t>
      </w:r>
      <w:r>
        <w:rPr>
          <w:rFonts w:ascii="Times New Roman" w:hAnsi="Times New Roman" w:cs="Times New Roman"/>
        </w:rPr>
        <w:t xml:space="preserve"> </w:t>
      </w:r>
      <w:r w:rsidRPr="00455862">
        <w:rPr>
          <w:rFonts w:ascii="Times New Roman" w:hAnsi="Times New Roman" w:cs="Times New Roman"/>
        </w:rPr>
        <w:t xml:space="preserve">При этом под прямым действительным ущербом понимается реальное уменьшение наличного имущества работодателя, состояния указанного имущества, а также необходимость для работодателя произвести затраты либо излишние выплаты на приобретение, восстановление </w:t>
      </w:r>
      <w:proofErr w:type="gramStart"/>
      <w:r w:rsidRPr="00455862">
        <w:rPr>
          <w:rFonts w:ascii="Times New Roman" w:hAnsi="Times New Roman" w:cs="Times New Roman"/>
        </w:rPr>
        <w:t>имущества</w:t>
      </w:r>
      <w:proofErr w:type="gramEnd"/>
      <w:r w:rsidRPr="00455862">
        <w:rPr>
          <w:rFonts w:ascii="Times New Roman" w:hAnsi="Times New Roman" w:cs="Times New Roman"/>
        </w:rPr>
        <w:t xml:space="preserve"> либо на возмещение ущерба, причиненного работником третьим лицам.</w:t>
      </w:r>
      <w:r>
        <w:rPr>
          <w:rFonts w:ascii="Times New Roman" w:hAnsi="Times New Roman" w:cs="Times New Roman"/>
        </w:rPr>
        <w:t xml:space="preserve"> </w:t>
      </w:r>
      <w:r w:rsidRPr="00455862">
        <w:rPr>
          <w:rFonts w:ascii="Times New Roman" w:hAnsi="Times New Roman" w:cs="Times New Roman"/>
        </w:rPr>
        <w:t>Данное в статье 238 ТК РФ понятие прямого действительного ущерба не относит выплату работодателем, наложенных на него административных штрафов (или исполнение иного вида административного наказания) к основаниям привлечения работника к материальной ответственности.</w:t>
      </w:r>
      <w:r>
        <w:rPr>
          <w:rFonts w:ascii="Times New Roman" w:hAnsi="Times New Roman" w:cs="Times New Roman"/>
        </w:rPr>
        <w:t xml:space="preserve"> </w:t>
      </w:r>
      <w:r w:rsidRPr="00455862">
        <w:rPr>
          <w:rFonts w:ascii="Times New Roman" w:hAnsi="Times New Roman" w:cs="Times New Roman"/>
        </w:rPr>
        <w:t xml:space="preserve">Сумма финансовых санкций в виде административного штрафа, уплаченных истцом в соответствии с действующим законодательством не может быть отнесена к прямому реальному действительному ущербу, поскольку представляет собой меру финансовой ответственности для юридического лица ФКУ КП-12 УФСИН России по Пензенской области и возложение на М.Е.И. полной материальной ответственности не соответствует требованиям действующего законодательства. Как усматривается из материалов дела, штрафные санкции на истца были наложены за нарушение им трудового законодательства, то есть государственным органом был установлен состав правонарушения именно в действиях (бездействии) работодателя. В связи с чем оснований для удовлетворения исковых требований у суда первой инстанции не имелось». </w:t>
      </w:r>
      <w:bookmarkStart w:id="39" w:name="_Hlk512183351"/>
      <w:r w:rsidRPr="00455862">
        <w:rPr>
          <w:rFonts w:ascii="Times New Roman" w:hAnsi="Times New Roman" w:cs="Times New Roman"/>
        </w:rPr>
        <w:t xml:space="preserve">Апелляционное определение Пензенского областного суда от 08.11.2016 по делу </w:t>
      </w:r>
      <w:r>
        <w:rPr>
          <w:rFonts w:ascii="Times New Roman" w:hAnsi="Times New Roman" w:cs="Times New Roman"/>
        </w:rPr>
        <w:t>№</w:t>
      </w:r>
      <w:r w:rsidRPr="00455862">
        <w:rPr>
          <w:rFonts w:ascii="Times New Roman" w:hAnsi="Times New Roman" w:cs="Times New Roman"/>
        </w:rPr>
        <w:t xml:space="preserve"> 33-4010/2016. </w:t>
      </w:r>
      <w:r w:rsidRPr="00455862">
        <w:rPr>
          <w:rFonts w:ascii="Times New Roman" w:hAnsi="Times New Roman" w:cs="Times New Roman"/>
          <w:color w:val="000000"/>
          <w:shd w:val="clear" w:color="auto" w:fill="FFFFFF"/>
        </w:rPr>
        <w:t xml:space="preserve">[Электронный ресурс]. Доступ из </w:t>
      </w:r>
      <w:proofErr w:type="gramStart"/>
      <w:r w:rsidRPr="00455862">
        <w:rPr>
          <w:rFonts w:ascii="Times New Roman" w:hAnsi="Times New Roman" w:cs="Times New Roman"/>
          <w:color w:val="000000"/>
          <w:shd w:val="clear" w:color="auto" w:fill="FFFFFF"/>
        </w:rPr>
        <w:t>справ.-</w:t>
      </w:r>
      <w:proofErr w:type="gramEnd"/>
      <w:r w:rsidRPr="00455862">
        <w:rPr>
          <w:rFonts w:ascii="Times New Roman" w:hAnsi="Times New Roman" w:cs="Times New Roman"/>
          <w:color w:val="000000"/>
          <w:shd w:val="clear" w:color="auto" w:fill="FFFFFF"/>
        </w:rPr>
        <w:t>правовой системы «Консультант Плюс».</w:t>
      </w:r>
      <w:bookmarkEnd w:id="39"/>
    </w:p>
  </w:footnote>
  <w:footnote w:id="60">
    <w:p w14:paraId="064EB456" w14:textId="5ECA8FDB" w:rsidR="00B239DA" w:rsidRPr="00700B5F" w:rsidRDefault="00B239DA" w:rsidP="00700B5F">
      <w:pPr>
        <w:pStyle w:val="a9"/>
        <w:jc w:val="both"/>
        <w:rPr>
          <w:rFonts w:ascii="Times New Roman" w:hAnsi="Times New Roman" w:cs="Times New Roman"/>
        </w:rPr>
      </w:pPr>
      <w:r w:rsidRPr="00700B5F">
        <w:rPr>
          <w:rStyle w:val="ab"/>
          <w:rFonts w:ascii="Times New Roman" w:hAnsi="Times New Roman" w:cs="Times New Roman"/>
        </w:rPr>
        <w:footnoteRef/>
      </w:r>
      <w:r w:rsidRPr="00700B5F">
        <w:rPr>
          <w:rFonts w:ascii="Times New Roman" w:hAnsi="Times New Roman" w:cs="Times New Roman"/>
        </w:rPr>
        <w:t xml:space="preserve"> Апелляционное определение Волгоградского областного суда от 05.06.2014 по делу № 33-5675/14. </w:t>
      </w:r>
      <w:r w:rsidRPr="00700B5F">
        <w:rPr>
          <w:rFonts w:ascii="Times New Roman" w:hAnsi="Times New Roman" w:cs="Times New Roman"/>
          <w:color w:val="000000"/>
          <w:shd w:val="clear" w:color="auto" w:fill="FFFFFF"/>
        </w:rPr>
        <w:t xml:space="preserve">[Электронный ресурс]. Доступ из </w:t>
      </w:r>
      <w:proofErr w:type="gramStart"/>
      <w:r w:rsidRPr="00700B5F">
        <w:rPr>
          <w:rFonts w:ascii="Times New Roman" w:hAnsi="Times New Roman" w:cs="Times New Roman"/>
          <w:color w:val="000000"/>
          <w:shd w:val="clear" w:color="auto" w:fill="FFFFFF"/>
        </w:rPr>
        <w:t>справ.-</w:t>
      </w:r>
      <w:proofErr w:type="gramEnd"/>
      <w:r w:rsidRPr="00700B5F">
        <w:rPr>
          <w:rFonts w:ascii="Times New Roman" w:hAnsi="Times New Roman" w:cs="Times New Roman"/>
          <w:color w:val="000000"/>
          <w:shd w:val="clear" w:color="auto" w:fill="FFFFFF"/>
        </w:rPr>
        <w:t>правовой системы «Консультант Плюс».</w:t>
      </w:r>
    </w:p>
  </w:footnote>
  <w:footnote w:id="61">
    <w:p w14:paraId="0842C0D4" w14:textId="68BA7930" w:rsidR="00B239DA" w:rsidRPr="00700B5F" w:rsidRDefault="00B239DA" w:rsidP="00700B5F">
      <w:pPr>
        <w:pStyle w:val="a9"/>
        <w:jc w:val="both"/>
        <w:rPr>
          <w:rFonts w:ascii="Times New Roman" w:hAnsi="Times New Roman" w:cs="Times New Roman"/>
        </w:rPr>
      </w:pPr>
      <w:r w:rsidRPr="00700B5F">
        <w:rPr>
          <w:rStyle w:val="ab"/>
          <w:rFonts w:ascii="Times New Roman" w:hAnsi="Times New Roman" w:cs="Times New Roman"/>
        </w:rPr>
        <w:footnoteRef/>
      </w:r>
      <w:r w:rsidRPr="00700B5F">
        <w:rPr>
          <w:rFonts w:ascii="Times New Roman" w:hAnsi="Times New Roman" w:cs="Times New Roman"/>
        </w:rPr>
        <w:t xml:space="preserve"> Кассационное определение Курского областного суда от 20.09.2011 по делу № 33-2513-2011. </w:t>
      </w:r>
      <w:bookmarkStart w:id="40" w:name="_Hlk510091892"/>
      <w:r w:rsidRPr="00700B5F">
        <w:rPr>
          <w:rFonts w:ascii="Times New Roman" w:hAnsi="Times New Roman" w:cs="Times New Roman"/>
          <w:color w:val="000000"/>
          <w:shd w:val="clear" w:color="auto" w:fill="FFFFFF"/>
        </w:rPr>
        <w:t xml:space="preserve">[Электронный ресурс]. Доступ из </w:t>
      </w:r>
      <w:proofErr w:type="gramStart"/>
      <w:r w:rsidRPr="00700B5F">
        <w:rPr>
          <w:rFonts w:ascii="Times New Roman" w:hAnsi="Times New Roman" w:cs="Times New Roman"/>
          <w:color w:val="000000"/>
          <w:shd w:val="clear" w:color="auto" w:fill="FFFFFF"/>
        </w:rPr>
        <w:t>справ.-</w:t>
      </w:r>
      <w:proofErr w:type="gramEnd"/>
      <w:r w:rsidRPr="00700B5F">
        <w:rPr>
          <w:rFonts w:ascii="Times New Roman" w:hAnsi="Times New Roman" w:cs="Times New Roman"/>
          <w:color w:val="000000"/>
          <w:shd w:val="clear" w:color="auto" w:fill="FFFFFF"/>
        </w:rPr>
        <w:t>правовой системы «Консультант Плюс».</w:t>
      </w:r>
      <w:bookmarkEnd w:id="40"/>
    </w:p>
  </w:footnote>
  <w:footnote w:id="62">
    <w:p w14:paraId="26A1DEBE" w14:textId="61D5CEF6" w:rsidR="00B239DA" w:rsidRPr="00700B5F" w:rsidRDefault="00B239DA" w:rsidP="00700B5F">
      <w:pPr>
        <w:pStyle w:val="a9"/>
        <w:jc w:val="both"/>
        <w:rPr>
          <w:rFonts w:ascii="Times New Roman" w:hAnsi="Times New Roman" w:cs="Times New Roman"/>
        </w:rPr>
      </w:pPr>
      <w:r w:rsidRPr="00700B5F">
        <w:rPr>
          <w:rStyle w:val="ab"/>
          <w:rFonts w:ascii="Times New Roman" w:hAnsi="Times New Roman" w:cs="Times New Roman"/>
        </w:rPr>
        <w:footnoteRef/>
      </w:r>
      <w:r w:rsidRPr="00700B5F">
        <w:rPr>
          <w:rFonts w:ascii="Times New Roman" w:hAnsi="Times New Roman" w:cs="Times New Roman"/>
        </w:rPr>
        <w:t xml:space="preserve"> Апелляционное определение Ульяновского областного суда от 21.01.2014 по делу № 33-198/2014. </w:t>
      </w:r>
      <w:r w:rsidRPr="00700B5F">
        <w:rPr>
          <w:rFonts w:ascii="Times New Roman" w:hAnsi="Times New Roman" w:cs="Times New Roman"/>
          <w:color w:val="000000"/>
          <w:shd w:val="clear" w:color="auto" w:fill="FFFFFF"/>
        </w:rPr>
        <w:t xml:space="preserve">[Электронный ресурс]. Доступ из </w:t>
      </w:r>
      <w:proofErr w:type="gramStart"/>
      <w:r w:rsidRPr="00700B5F">
        <w:rPr>
          <w:rFonts w:ascii="Times New Roman" w:hAnsi="Times New Roman" w:cs="Times New Roman"/>
          <w:color w:val="000000"/>
          <w:shd w:val="clear" w:color="auto" w:fill="FFFFFF"/>
        </w:rPr>
        <w:t>справ.-</w:t>
      </w:r>
      <w:proofErr w:type="gramEnd"/>
      <w:r w:rsidRPr="00700B5F">
        <w:rPr>
          <w:rFonts w:ascii="Times New Roman" w:hAnsi="Times New Roman" w:cs="Times New Roman"/>
          <w:color w:val="000000"/>
          <w:shd w:val="clear" w:color="auto" w:fill="FFFFFF"/>
        </w:rPr>
        <w:t>правовой системы «Консультант Плюс».</w:t>
      </w:r>
    </w:p>
  </w:footnote>
  <w:footnote w:id="63">
    <w:p w14:paraId="3F40A2CE" w14:textId="6DC82123" w:rsidR="00B239DA" w:rsidRPr="00227E75" w:rsidRDefault="00B239DA" w:rsidP="00700B5F">
      <w:pPr>
        <w:pStyle w:val="a9"/>
        <w:jc w:val="both"/>
        <w:rPr>
          <w:rFonts w:ascii="Times New Roman" w:hAnsi="Times New Roman" w:cs="Times New Roman"/>
        </w:rPr>
      </w:pPr>
      <w:r w:rsidRPr="00700B5F">
        <w:rPr>
          <w:rStyle w:val="ab"/>
          <w:rFonts w:ascii="Times New Roman" w:hAnsi="Times New Roman" w:cs="Times New Roman"/>
        </w:rPr>
        <w:footnoteRef/>
      </w:r>
      <w:r w:rsidRPr="00700B5F">
        <w:rPr>
          <w:rFonts w:ascii="Times New Roman" w:hAnsi="Times New Roman" w:cs="Times New Roman"/>
        </w:rPr>
        <w:t xml:space="preserve"> Письмо Роструда от 19.10.2006 № 1746-6-1 // Официальные документы (приложение к «Учет. Налоги. Право»), 2006. № 42. </w:t>
      </w:r>
      <w:r w:rsidRPr="00700B5F">
        <w:rPr>
          <w:rFonts w:ascii="Times New Roman" w:hAnsi="Times New Roman" w:cs="Times New Roman"/>
          <w:color w:val="000000"/>
          <w:shd w:val="clear" w:color="auto" w:fill="FFFFFF"/>
        </w:rPr>
        <w:t xml:space="preserve">[Электронный ресурс]. Доступ из </w:t>
      </w:r>
      <w:proofErr w:type="gramStart"/>
      <w:r w:rsidRPr="00700B5F">
        <w:rPr>
          <w:rFonts w:ascii="Times New Roman" w:hAnsi="Times New Roman" w:cs="Times New Roman"/>
          <w:color w:val="000000"/>
          <w:shd w:val="clear" w:color="auto" w:fill="FFFFFF"/>
        </w:rPr>
        <w:t>справ.-</w:t>
      </w:r>
      <w:proofErr w:type="gramEnd"/>
      <w:r w:rsidRPr="00700B5F">
        <w:rPr>
          <w:rFonts w:ascii="Times New Roman" w:hAnsi="Times New Roman" w:cs="Times New Roman"/>
          <w:color w:val="000000"/>
          <w:shd w:val="clear" w:color="auto" w:fill="FFFFFF"/>
        </w:rPr>
        <w:t>правовой</w:t>
      </w:r>
      <w:r w:rsidRPr="00227E75">
        <w:rPr>
          <w:rFonts w:ascii="Times New Roman" w:hAnsi="Times New Roman" w:cs="Times New Roman"/>
          <w:color w:val="000000"/>
          <w:shd w:val="clear" w:color="auto" w:fill="FFFFFF"/>
        </w:rPr>
        <w:t xml:space="preserve"> системы «Консультант Плюс».</w:t>
      </w:r>
    </w:p>
  </w:footnote>
  <w:footnote w:id="64">
    <w:p w14:paraId="448F07DC" w14:textId="14F974AB" w:rsidR="00B239DA" w:rsidRPr="00EA7AA5" w:rsidRDefault="00B239DA" w:rsidP="00EA7AA5">
      <w:pPr>
        <w:pStyle w:val="a9"/>
        <w:jc w:val="both"/>
        <w:rPr>
          <w:rFonts w:ascii="Times New Roman" w:hAnsi="Times New Roman" w:cs="Times New Roman"/>
        </w:rPr>
      </w:pPr>
      <w:r w:rsidRPr="00EA7AA5">
        <w:rPr>
          <w:rStyle w:val="ab"/>
          <w:rFonts w:ascii="Times New Roman" w:hAnsi="Times New Roman" w:cs="Times New Roman"/>
        </w:rPr>
        <w:footnoteRef/>
      </w:r>
      <w:r w:rsidRPr="00EA7AA5">
        <w:rPr>
          <w:rFonts w:ascii="Times New Roman" w:hAnsi="Times New Roman" w:cs="Times New Roman"/>
        </w:rPr>
        <w:t xml:space="preserve"> В соответствии со ст. 209 Трудового кодекса РФ рабочее место — это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footnote>
  <w:footnote w:id="65">
    <w:p w14:paraId="0A87787E" w14:textId="4E8B56CC" w:rsidR="00B239DA" w:rsidRPr="00EA7AA5" w:rsidRDefault="00B239DA" w:rsidP="00EA7AA5">
      <w:pPr>
        <w:pStyle w:val="a9"/>
        <w:jc w:val="both"/>
        <w:rPr>
          <w:rFonts w:ascii="Times New Roman" w:hAnsi="Times New Roman" w:cs="Times New Roman"/>
        </w:rPr>
      </w:pPr>
      <w:r w:rsidRPr="00EA7AA5">
        <w:rPr>
          <w:rStyle w:val="ab"/>
          <w:rFonts w:ascii="Times New Roman" w:hAnsi="Times New Roman" w:cs="Times New Roman"/>
        </w:rPr>
        <w:footnoteRef/>
      </w:r>
      <w:r w:rsidRPr="00EA7AA5">
        <w:rPr>
          <w:rFonts w:ascii="Times New Roman" w:hAnsi="Times New Roman" w:cs="Times New Roman"/>
        </w:rPr>
        <w:t xml:space="preserve"> </w:t>
      </w:r>
      <w:bookmarkStart w:id="44" w:name="_Hlk509944972"/>
      <w:r w:rsidRPr="00EA7AA5">
        <w:rPr>
          <w:rFonts w:ascii="Times New Roman" w:hAnsi="Times New Roman" w:cs="Times New Roman"/>
        </w:rPr>
        <w:t xml:space="preserve">Маслова А. Уголовные преступления работников [Электронный </w:t>
      </w:r>
      <w:proofErr w:type="gramStart"/>
      <w:r w:rsidRPr="00EA7AA5">
        <w:rPr>
          <w:rFonts w:ascii="Times New Roman" w:hAnsi="Times New Roman" w:cs="Times New Roman"/>
        </w:rPr>
        <w:t>ресурс]  /</w:t>
      </w:r>
      <w:proofErr w:type="gramEnd"/>
      <w:r w:rsidRPr="00EA7AA5">
        <w:rPr>
          <w:rFonts w:ascii="Times New Roman" w:hAnsi="Times New Roman" w:cs="Times New Roman"/>
        </w:rPr>
        <w:t xml:space="preserve">/ Трудовое право. 2016. № 11. С.51. Доступ из </w:t>
      </w:r>
      <w:proofErr w:type="gramStart"/>
      <w:r w:rsidRPr="00EA7AA5">
        <w:rPr>
          <w:rFonts w:ascii="Times New Roman" w:hAnsi="Times New Roman" w:cs="Times New Roman"/>
        </w:rPr>
        <w:t>справ.-</w:t>
      </w:r>
      <w:proofErr w:type="gramEnd"/>
      <w:r w:rsidRPr="00EA7AA5">
        <w:rPr>
          <w:rFonts w:ascii="Times New Roman" w:hAnsi="Times New Roman" w:cs="Times New Roman"/>
        </w:rPr>
        <w:t>правовой системы</w:t>
      </w:r>
      <w:r w:rsidRPr="00EA7AA5">
        <w:rPr>
          <w:rFonts w:ascii="Times New Roman" w:eastAsia="Times New Roman" w:hAnsi="Times New Roman" w:cs="Times New Roman"/>
        </w:rPr>
        <w:t xml:space="preserve"> «Консультант Плюс».</w:t>
      </w:r>
      <w:bookmarkEnd w:id="44"/>
    </w:p>
  </w:footnote>
  <w:footnote w:id="66">
    <w:p w14:paraId="6C8FA866" w14:textId="6E4D4965" w:rsidR="00B239DA" w:rsidRPr="005B5690" w:rsidRDefault="00B239DA" w:rsidP="005B5690">
      <w:pPr>
        <w:pStyle w:val="a9"/>
        <w:jc w:val="both"/>
        <w:rPr>
          <w:rFonts w:ascii="Times New Roman" w:hAnsi="Times New Roman" w:cs="Times New Roman"/>
        </w:rPr>
      </w:pPr>
      <w:r w:rsidRPr="00EA7AA5">
        <w:rPr>
          <w:rStyle w:val="ab"/>
          <w:rFonts w:ascii="Times New Roman" w:hAnsi="Times New Roman" w:cs="Times New Roman"/>
        </w:rPr>
        <w:footnoteRef/>
      </w:r>
      <w:r w:rsidRPr="00EA7AA5">
        <w:rPr>
          <w:rFonts w:ascii="Times New Roman" w:hAnsi="Times New Roman" w:cs="Times New Roman"/>
        </w:rPr>
        <w:t xml:space="preserve"> Необходимо отметить, что предметом преступлений против собственности является то имущество, которое похищается, эксплуатируется, уничтожается или подвергается иному противоправному воздействию, нарушающему существующие по поводу данного имущества вещные отношения.</w:t>
      </w:r>
      <w:r>
        <w:rPr>
          <w:rFonts w:ascii="Times New Roman" w:hAnsi="Times New Roman" w:cs="Times New Roman"/>
        </w:rPr>
        <w:t xml:space="preserve"> </w:t>
      </w:r>
      <w:r w:rsidRPr="00EA7AA5">
        <w:rPr>
          <w:rFonts w:ascii="Times New Roman" w:hAnsi="Times New Roman" w:cs="Times New Roman"/>
        </w:rPr>
        <w:t>Поскольку названные отношения регламентируются гражданским правом, образующим бланкетное наполнение норм уголовного права, пос</w:t>
      </w:r>
      <w:r>
        <w:rPr>
          <w:rFonts w:ascii="Times New Roman" w:hAnsi="Times New Roman" w:cs="Times New Roman"/>
        </w:rPr>
        <w:t>тольку естественным было бы говорить, что</w:t>
      </w:r>
      <w:r w:rsidRPr="00EA7AA5">
        <w:rPr>
          <w:rFonts w:ascii="Times New Roman" w:hAnsi="Times New Roman" w:cs="Times New Roman"/>
        </w:rPr>
        <w:t xml:space="preserve"> предметом означенных преступлений является «любое имущество, которое в соответствии с гражданским законодательством может быть объектом права собственности», и обратиться к первоисточнику – Гражданскому кодексу РФ.</w:t>
      </w:r>
      <w:r>
        <w:rPr>
          <w:rFonts w:ascii="Times New Roman" w:hAnsi="Times New Roman" w:cs="Times New Roman"/>
        </w:rPr>
        <w:t xml:space="preserve"> </w:t>
      </w:r>
      <w:r w:rsidRPr="00EA7AA5">
        <w:rPr>
          <w:rFonts w:ascii="Times New Roman" w:hAnsi="Times New Roman" w:cs="Times New Roman"/>
        </w:rPr>
        <w:t xml:space="preserve">Однако, термин «имущество» выступает здесь в различных ипостасях, поэтому в процессе правоприменения требуется всякий раз уяснять значение данного термина. См. об этом: </w:t>
      </w:r>
      <w:bookmarkStart w:id="45" w:name="_Hlk509928696"/>
      <w:r w:rsidRPr="00EA7AA5">
        <w:rPr>
          <w:rFonts w:ascii="Times New Roman" w:hAnsi="Times New Roman" w:cs="Times New Roman"/>
        </w:rPr>
        <w:t xml:space="preserve">Уголовное право России. Особенная </w:t>
      </w:r>
      <w:r w:rsidRPr="001B7A7C">
        <w:rPr>
          <w:rFonts w:ascii="Times New Roman" w:hAnsi="Times New Roman" w:cs="Times New Roman"/>
        </w:rPr>
        <w:t xml:space="preserve">часть. Учебник / под ред. В.Н. </w:t>
      </w:r>
      <w:proofErr w:type="spellStart"/>
      <w:r w:rsidRPr="001B7A7C">
        <w:rPr>
          <w:rFonts w:ascii="Times New Roman" w:hAnsi="Times New Roman" w:cs="Times New Roman"/>
        </w:rPr>
        <w:t>Бурлакова</w:t>
      </w:r>
      <w:proofErr w:type="spellEnd"/>
      <w:r w:rsidRPr="001B7A7C">
        <w:rPr>
          <w:rFonts w:ascii="Times New Roman" w:hAnsi="Times New Roman" w:cs="Times New Roman"/>
        </w:rPr>
        <w:t xml:space="preserve">, В.В. Лукьянова, В.Ф. </w:t>
      </w:r>
      <w:proofErr w:type="spellStart"/>
      <w:r w:rsidRPr="001B7A7C">
        <w:rPr>
          <w:rFonts w:ascii="Times New Roman" w:hAnsi="Times New Roman" w:cs="Times New Roman"/>
        </w:rPr>
        <w:t>Щепелькова</w:t>
      </w:r>
      <w:proofErr w:type="spellEnd"/>
      <w:r w:rsidRPr="001B7A7C">
        <w:rPr>
          <w:rFonts w:ascii="Times New Roman" w:hAnsi="Times New Roman" w:cs="Times New Roman"/>
        </w:rPr>
        <w:t xml:space="preserve">; 2-е изд., </w:t>
      </w:r>
      <w:proofErr w:type="spellStart"/>
      <w:r w:rsidRPr="001B7A7C">
        <w:rPr>
          <w:rFonts w:ascii="Times New Roman" w:hAnsi="Times New Roman" w:cs="Times New Roman"/>
        </w:rPr>
        <w:t>перераб</w:t>
      </w:r>
      <w:proofErr w:type="spellEnd"/>
      <w:r w:rsidRPr="001B7A7C">
        <w:rPr>
          <w:rFonts w:ascii="Times New Roman" w:hAnsi="Times New Roman" w:cs="Times New Roman"/>
        </w:rPr>
        <w:t xml:space="preserve">. – СПб.: Издательство СПбГУ, 2014. С.206-207; Уголовное право России. Особенная часть. Учебник / отв. ред. Б.В. Здравомыслов. М., 1996. С. </w:t>
      </w:r>
      <w:r w:rsidRPr="005B5690">
        <w:rPr>
          <w:rFonts w:ascii="Times New Roman" w:hAnsi="Times New Roman" w:cs="Times New Roman"/>
        </w:rPr>
        <w:t>135.</w:t>
      </w:r>
    </w:p>
    <w:bookmarkEnd w:id="45"/>
  </w:footnote>
  <w:footnote w:id="67">
    <w:p w14:paraId="2BC252EB" w14:textId="27CA73EA" w:rsidR="00B239DA" w:rsidRPr="005B5690" w:rsidRDefault="00B239DA" w:rsidP="005B5690">
      <w:pPr>
        <w:pStyle w:val="a9"/>
        <w:jc w:val="both"/>
        <w:rPr>
          <w:rFonts w:ascii="Times New Roman" w:hAnsi="Times New Roman" w:cs="Times New Roman"/>
        </w:rPr>
      </w:pPr>
      <w:r w:rsidRPr="005B5690">
        <w:rPr>
          <w:rStyle w:val="ab"/>
          <w:rFonts w:ascii="Times New Roman" w:hAnsi="Times New Roman" w:cs="Times New Roman"/>
        </w:rPr>
        <w:footnoteRef/>
      </w:r>
      <w:r w:rsidRPr="005B5690">
        <w:rPr>
          <w:rFonts w:ascii="Times New Roman" w:hAnsi="Times New Roman" w:cs="Times New Roman"/>
        </w:rPr>
        <w:t xml:space="preserve"> </w:t>
      </w:r>
      <w:bookmarkStart w:id="46" w:name="_Hlk509570637"/>
      <w:r w:rsidRPr="005B5690">
        <w:rPr>
          <w:rFonts w:ascii="Times New Roman" w:hAnsi="Times New Roman" w:cs="Times New Roman"/>
        </w:rPr>
        <w:t>[Электронный ресурс</w:t>
      </w:r>
      <w:proofErr w:type="gramStart"/>
      <w:r w:rsidRPr="005B5690">
        <w:rPr>
          <w:rFonts w:ascii="Times New Roman" w:hAnsi="Times New Roman" w:cs="Times New Roman"/>
        </w:rPr>
        <w:t>] :</w:t>
      </w:r>
      <w:proofErr w:type="gramEnd"/>
      <w:r w:rsidRPr="005B5690">
        <w:rPr>
          <w:rFonts w:ascii="Times New Roman" w:hAnsi="Times New Roman" w:cs="Times New Roman"/>
        </w:rPr>
        <w:t xml:space="preserve"> от 13 июня 1996 № 63-ФЗ // Российская газета, № 113, 18.06.1996, № 114, 19.06.1996, № 115, 20.06.1996, № 118, 25.06.1996. (в ред. от 19.02.201</w:t>
      </w:r>
      <w:r>
        <w:rPr>
          <w:rFonts w:ascii="Times New Roman" w:hAnsi="Times New Roman" w:cs="Times New Roman"/>
        </w:rPr>
        <w:t>8</w:t>
      </w:r>
      <w:r w:rsidRPr="005B5690">
        <w:rPr>
          <w:rFonts w:ascii="Times New Roman" w:hAnsi="Times New Roman" w:cs="Times New Roman"/>
        </w:rPr>
        <w:t xml:space="preserve">). Доступ из </w:t>
      </w:r>
      <w:proofErr w:type="gramStart"/>
      <w:r w:rsidRPr="005B5690">
        <w:rPr>
          <w:rFonts w:ascii="Times New Roman" w:hAnsi="Times New Roman" w:cs="Times New Roman"/>
        </w:rPr>
        <w:t>справ.-</w:t>
      </w:r>
      <w:proofErr w:type="gramEnd"/>
      <w:r w:rsidRPr="005B5690">
        <w:rPr>
          <w:rFonts w:ascii="Times New Roman" w:hAnsi="Times New Roman" w:cs="Times New Roman"/>
        </w:rPr>
        <w:t>правовой системы</w:t>
      </w:r>
      <w:r w:rsidRPr="005B5690">
        <w:rPr>
          <w:rFonts w:ascii="Times New Roman" w:eastAsia="Times New Roman" w:hAnsi="Times New Roman" w:cs="Times New Roman"/>
        </w:rPr>
        <w:t xml:space="preserve"> «Консультант Плюс».</w:t>
      </w:r>
      <w:bookmarkEnd w:id="46"/>
    </w:p>
  </w:footnote>
  <w:footnote w:id="68">
    <w:p w14:paraId="2F458BA6" w14:textId="1CCDA5A3" w:rsidR="00B239DA" w:rsidRDefault="00B239DA" w:rsidP="005B5690">
      <w:pPr>
        <w:pStyle w:val="a9"/>
        <w:jc w:val="both"/>
      </w:pPr>
      <w:r w:rsidRPr="005B5690">
        <w:rPr>
          <w:rStyle w:val="ab"/>
          <w:rFonts w:ascii="Times New Roman" w:hAnsi="Times New Roman" w:cs="Times New Roman"/>
        </w:rPr>
        <w:footnoteRef/>
      </w:r>
      <w:r>
        <w:rPr>
          <w:rFonts w:ascii="Times New Roman" w:hAnsi="Times New Roman" w:cs="Times New Roman"/>
        </w:rPr>
        <w:t xml:space="preserve"> </w:t>
      </w:r>
      <w:bookmarkStart w:id="47" w:name="_Hlk509570866"/>
      <w:r w:rsidRPr="005B5690">
        <w:rPr>
          <w:rFonts w:ascii="Times New Roman" w:hAnsi="Times New Roman" w:cs="Times New Roman"/>
        </w:rPr>
        <w:t>[Электронный ресурс</w:t>
      </w:r>
      <w:proofErr w:type="gramStart"/>
      <w:r w:rsidRPr="005B5690">
        <w:rPr>
          <w:rFonts w:ascii="Times New Roman" w:hAnsi="Times New Roman" w:cs="Times New Roman"/>
        </w:rPr>
        <w:t>] :</w:t>
      </w:r>
      <w:proofErr w:type="gramEnd"/>
      <w:r w:rsidRPr="005B5690">
        <w:rPr>
          <w:rFonts w:ascii="Times New Roman" w:hAnsi="Times New Roman" w:cs="Times New Roman"/>
        </w:rPr>
        <w:t xml:space="preserve"> от 18 дек. 2001 № 174-ФЗ // Российская газета, № 249, 22.12.2001. (в ред. от 19.02.2018). </w:t>
      </w:r>
      <w:bookmarkStart w:id="48" w:name="_Hlk509502623"/>
      <w:r w:rsidRPr="005B5690">
        <w:rPr>
          <w:rFonts w:ascii="Times New Roman" w:hAnsi="Times New Roman" w:cs="Times New Roman"/>
        </w:rPr>
        <w:t xml:space="preserve">Доступ из </w:t>
      </w:r>
      <w:proofErr w:type="gramStart"/>
      <w:r w:rsidRPr="005B5690">
        <w:rPr>
          <w:rFonts w:ascii="Times New Roman" w:hAnsi="Times New Roman" w:cs="Times New Roman"/>
        </w:rPr>
        <w:t>справ.-</w:t>
      </w:r>
      <w:proofErr w:type="gramEnd"/>
      <w:r w:rsidRPr="005B5690">
        <w:rPr>
          <w:rFonts w:ascii="Times New Roman" w:hAnsi="Times New Roman" w:cs="Times New Roman"/>
        </w:rPr>
        <w:t>правовой системы</w:t>
      </w:r>
      <w:r w:rsidRPr="005B5690">
        <w:rPr>
          <w:rFonts w:ascii="Times New Roman" w:eastAsia="Times New Roman" w:hAnsi="Times New Roman" w:cs="Times New Roman"/>
        </w:rPr>
        <w:t xml:space="preserve"> «Консультант Плюс».</w:t>
      </w:r>
      <w:bookmarkEnd w:id="47"/>
      <w:bookmarkEnd w:id="48"/>
    </w:p>
  </w:footnote>
  <w:footnote w:id="69">
    <w:p w14:paraId="5FF94BEE" w14:textId="3348650E" w:rsidR="00B239DA" w:rsidRPr="00432917" w:rsidRDefault="00B239DA" w:rsidP="000928B6">
      <w:pPr>
        <w:pStyle w:val="a9"/>
        <w:jc w:val="both"/>
        <w:rPr>
          <w:rFonts w:ascii="Times New Roman" w:eastAsia="Times New Roman" w:hAnsi="Times New Roman" w:cs="Times New Roman"/>
        </w:rPr>
      </w:pPr>
      <w:r w:rsidRPr="000928B6">
        <w:rPr>
          <w:rStyle w:val="ab"/>
          <w:rFonts w:ascii="Times New Roman" w:hAnsi="Times New Roman" w:cs="Times New Roman"/>
        </w:rPr>
        <w:footnoteRef/>
      </w:r>
      <w:r w:rsidRPr="000928B6">
        <w:rPr>
          <w:rFonts w:ascii="Times New Roman" w:hAnsi="Times New Roman" w:cs="Times New Roman"/>
        </w:rPr>
        <w:t xml:space="preserve"> </w:t>
      </w:r>
      <w:bookmarkStart w:id="50" w:name="_Hlk509511781"/>
      <w:proofErr w:type="spellStart"/>
      <w:r w:rsidRPr="000928B6">
        <w:rPr>
          <w:rFonts w:ascii="Times New Roman" w:hAnsi="Times New Roman" w:cs="Times New Roman"/>
        </w:rPr>
        <w:t>Сагандыков</w:t>
      </w:r>
      <w:proofErr w:type="spellEnd"/>
      <w:r w:rsidRPr="000928B6">
        <w:rPr>
          <w:rFonts w:ascii="Times New Roman" w:hAnsi="Times New Roman" w:cs="Times New Roman"/>
        </w:rPr>
        <w:t xml:space="preserve"> М.С. Ограничения трудовых прав педагогических работников: вопросы теории и практики [Электронный ресурс] // Вестник Пермского университета. Юридические науки. 2015. </w:t>
      </w:r>
      <w:r>
        <w:rPr>
          <w:rFonts w:ascii="Times New Roman" w:hAnsi="Times New Roman" w:cs="Times New Roman"/>
        </w:rPr>
        <w:t>№</w:t>
      </w:r>
      <w:r w:rsidRPr="000928B6">
        <w:rPr>
          <w:rFonts w:ascii="Times New Roman" w:hAnsi="Times New Roman" w:cs="Times New Roman"/>
        </w:rPr>
        <w:t xml:space="preserve"> 2. С. 98. Доступ из </w:t>
      </w:r>
      <w:proofErr w:type="gramStart"/>
      <w:r w:rsidRPr="000928B6">
        <w:rPr>
          <w:rFonts w:ascii="Times New Roman" w:hAnsi="Times New Roman" w:cs="Times New Roman"/>
        </w:rPr>
        <w:t>справ.-</w:t>
      </w:r>
      <w:proofErr w:type="gramEnd"/>
      <w:r w:rsidRPr="000928B6">
        <w:rPr>
          <w:rFonts w:ascii="Times New Roman" w:hAnsi="Times New Roman" w:cs="Times New Roman"/>
        </w:rPr>
        <w:t>правовой системы</w:t>
      </w:r>
      <w:r w:rsidRPr="000928B6">
        <w:rPr>
          <w:rFonts w:ascii="Times New Roman" w:eastAsia="Times New Roman" w:hAnsi="Times New Roman" w:cs="Times New Roman"/>
        </w:rPr>
        <w:t xml:space="preserve"> «Консультант Плюс».</w:t>
      </w:r>
      <w:bookmarkEnd w:id="50"/>
    </w:p>
  </w:footnote>
  <w:footnote w:id="70">
    <w:p w14:paraId="1236765E" w14:textId="2B4047A1" w:rsidR="00B239DA" w:rsidRPr="00432917" w:rsidRDefault="00B239DA" w:rsidP="00432917">
      <w:pPr>
        <w:pStyle w:val="a9"/>
        <w:jc w:val="both"/>
        <w:rPr>
          <w:rFonts w:ascii="Times New Roman" w:hAnsi="Times New Roman" w:cs="Times New Roman"/>
        </w:rPr>
      </w:pPr>
      <w:r>
        <w:rPr>
          <w:rStyle w:val="ab"/>
        </w:rPr>
        <w:footnoteRef/>
      </w:r>
      <w:r>
        <w:t xml:space="preserve"> </w:t>
      </w:r>
      <w:r w:rsidRPr="0033393A">
        <w:rPr>
          <w:rFonts w:ascii="Times New Roman" w:hAnsi="Times New Roman" w:cs="Times New Roman"/>
        </w:rPr>
        <w:t>[Электронный ресурс</w:t>
      </w:r>
      <w:proofErr w:type="gramStart"/>
      <w:r w:rsidRPr="0033393A">
        <w:rPr>
          <w:rFonts w:ascii="Times New Roman" w:hAnsi="Times New Roman" w:cs="Times New Roman"/>
        </w:rPr>
        <w:t>] :</w:t>
      </w:r>
      <w:proofErr w:type="gramEnd"/>
      <w:r w:rsidRPr="0033393A">
        <w:rPr>
          <w:rFonts w:ascii="Times New Roman" w:hAnsi="Times New Roman" w:cs="Times New Roman"/>
        </w:rPr>
        <w:t xml:space="preserve"> </w:t>
      </w:r>
      <w:bookmarkStart w:id="52" w:name="_Hlk509573129"/>
      <w:r w:rsidRPr="0033393A">
        <w:rPr>
          <w:rFonts w:ascii="Times New Roman" w:hAnsi="Times New Roman" w:cs="Times New Roman"/>
        </w:rPr>
        <w:t xml:space="preserve">от </w:t>
      </w:r>
      <w:r>
        <w:rPr>
          <w:rFonts w:ascii="Times New Roman" w:hAnsi="Times New Roman" w:cs="Times New Roman"/>
        </w:rPr>
        <w:t>23</w:t>
      </w:r>
      <w:r w:rsidRPr="0033393A">
        <w:rPr>
          <w:rFonts w:ascii="Times New Roman" w:hAnsi="Times New Roman" w:cs="Times New Roman"/>
        </w:rPr>
        <w:t xml:space="preserve"> дек. </w:t>
      </w:r>
      <w:r>
        <w:rPr>
          <w:rFonts w:ascii="Times New Roman" w:hAnsi="Times New Roman" w:cs="Times New Roman"/>
        </w:rPr>
        <w:t>2010</w:t>
      </w:r>
      <w:r w:rsidRPr="0033393A">
        <w:rPr>
          <w:rFonts w:ascii="Times New Roman" w:hAnsi="Times New Roman" w:cs="Times New Roman"/>
        </w:rPr>
        <w:t xml:space="preserve"> № </w:t>
      </w:r>
      <w:r>
        <w:rPr>
          <w:rFonts w:ascii="Times New Roman" w:hAnsi="Times New Roman" w:cs="Times New Roman"/>
        </w:rPr>
        <w:t>387</w:t>
      </w:r>
      <w:r w:rsidRPr="0033393A">
        <w:rPr>
          <w:rFonts w:ascii="Times New Roman" w:hAnsi="Times New Roman" w:cs="Times New Roman"/>
        </w:rPr>
        <w:t xml:space="preserve">-ФЗ // Российская газета, </w:t>
      </w:r>
      <w:r>
        <w:rPr>
          <w:rFonts w:ascii="Times New Roman" w:hAnsi="Times New Roman" w:cs="Times New Roman"/>
        </w:rPr>
        <w:t>2010</w:t>
      </w:r>
      <w:r w:rsidRPr="0033393A">
        <w:rPr>
          <w:rFonts w:ascii="Times New Roman" w:hAnsi="Times New Roman" w:cs="Times New Roman"/>
        </w:rPr>
        <w:t>. № 2</w:t>
      </w:r>
      <w:r>
        <w:rPr>
          <w:rFonts w:ascii="Times New Roman" w:hAnsi="Times New Roman" w:cs="Times New Roman"/>
        </w:rPr>
        <w:t>93</w:t>
      </w:r>
      <w:r w:rsidRPr="0033393A">
        <w:rPr>
          <w:rFonts w:ascii="Times New Roman" w:hAnsi="Times New Roman" w:cs="Times New Roman"/>
        </w:rPr>
        <w:t xml:space="preserve">. Доступ из </w:t>
      </w:r>
      <w:proofErr w:type="gramStart"/>
      <w:r w:rsidRPr="0033393A">
        <w:rPr>
          <w:rFonts w:ascii="Times New Roman" w:hAnsi="Times New Roman" w:cs="Times New Roman"/>
        </w:rPr>
        <w:t>справ.-</w:t>
      </w:r>
      <w:proofErr w:type="gramEnd"/>
      <w:r w:rsidRPr="0033393A">
        <w:rPr>
          <w:rFonts w:ascii="Times New Roman" w:hAnsi="Times New Roman" w:cs="Times New Roman"/>
        </w:rPr>
        <w:t>правовой системы</w:t>
      </w:r>
      <w:r w:rsidRPr="0033393A">
        <w:rPr>
          <w:rFonts w:ascii="Times New Roman" w:eastAsia="Times New Roman" w:hAnsi="Times New Roman" w:cs="Times New Roman"/>
        </w:rPr>
        <w:t xml:space="preserve"> «Консультант Плюс».</w:t>
      </w:r>
      <w:bookmarkEnd w:id="52"/>
    </w:p>
  </w:footnote>
  <w:footnote w:id="71">
    <w:p w14:paraId="29E8746B" w14:textId="11022F3F" w:rsidR="00B239DA" w:rsidRPr="000C359A" w:rsidRDefault="00B239DA" w:rsidP="000C359A">
      <w:pPr>
        <w:pStyle w:val="a9"/>
        <w:jc w:val="both"/>
        <w:rPr>
          <w:rFonts w:ascii="Times New Roman" w:hAnsi="Times New Roman" w:cs="Times New Roman"/>
        </w:rPr>
      </w:pPr>
      <w:r w:rsidRPr="000C359A">
        <w:rPr>
          <w:rStyle w:val="ab"/>
          <w:rFonts w:ascii="Times New Roman" w:hAnsi="Times New Roman" w:cs="Times New Roman"/>
        </w:rPr>
        <w:footnoteRef/>
      </w:r>
      <w:r w:rsidRPr="000C359A">
        <w:rPr>
          <w:rFonts w:ascii="Times New Roman" w:hAnsi="Times New Roman" w:cs="Times New Roman"/>
        </w:rPr>
        <w:t xml:space="preserve"> [Электронный ресурс</w:t>
      </w:r>
      <w:proofErr w:type="gramStart"/>
      <w:r w:rsidRPr="000C359A">
        <w:rPr>
          <w:rFonts w:ascii="Times New Roman" w:hAnsi="Times New Roman" w:cs="Times New Roman"/>
        </w:rPr>
        <w:t>] :</w:t>
      </w:r>
      <w:proofErr w:type="gramEnd"/>
      <w:r w:rsidRPr="000C359A">
        <w:rPr>
          <w:rFonts w:ascii="Times New Roman" w:hAnsi="Times New Roman" w:cs="Times New Roman"/>
        </w:rPr>
        <w:t xml:space="preserve"> </w:t>
      </w:r>
      <w:bookmarkStart w:id="54" w:name="_Hlk509573216"/>
      <w:r w:rsidRPr="000C359A">
        <w:rPr>
          <w:rFonts w:ascii="Times New Roman" w:hAnsi="Times New Roman" w:cs="Times New Roman"/>
        </w:rPr>
        <w:t xml:space="preserve">от 31 дек. 2012 № 489-ФЗ // Российская газета, 12.01.2015. № 1. Доступ из </w:t>
      </w:r>
      <w:proofErr w:type="gramStart"/>
      <w:r w:rsidRPr="000C359A">
        <w:rPr>
          <w:rFonts w:ascii="Times New Roman" w:hAnsi="Times New Roman" w:cs="Times New Roman"/>
        </w:rPr>
        <w:t>справ.-</w:t>
      </w:r>
      <w:proofErr w:type="gramEnd"/>
      <w:r w:rsidRPr="000C359A">
        <w:rPr>
          <w:rFonts w:ascii="Times New Roman" w:hAnsi="Times New Roman" w:cs="Times New Roman"/>
        </w:rPr>
        <w:t>правовой системы «Консультант Плюс».</w:t>
      </w:r>
      <w:bookmarkEnd w:id="54"/>
    </w:p>
  </w:footnote>
  <w:footnote w:id="72">
    <w:p w14:paraId="26F2FF25" w14:textId="7744925E" w:rsidR="00B239DA" w:rsidRPr="008B7984" w:rsidRDefault="00B239DA" w:rsidP="00FE6564">
      <w:pPr>
        <w:pStyle w:val="a9"/>
        <w:jc w:val="both"/>
        <w:rPr>
          <w:rFonts w:ascii="Times New Roman" w:hAnsi="Times New Roman" w:cs="Times New Roman"/>
        </w:rPr>
      </w:pPr>
      <w:r w:rsidRPr="008B7984">
        <w:rPr>
          <w:rStyle w:val="ab"/>
          <w:rFonts w:ascii="Times New Roman" w:hAnsi="Times New Roman" w:cs="Times New Roman"/>
        </w:rPr>
        <w:footnoteRef/>
      </w:r>
      <w:r w:rsidRPr="008B7984">
        <w:rPr>
          <w:rFonts w:ascii="Times New Roman" w:hAnsi="Times New Roman" w:cs="Times New Roman"/>
        </w:rPr>
        <w:t xml:space="preserve"> </w:t>
      </w:r>
      <w:r>
        <w:rPr>
          <w:rFonts w:ascii="Times New Roman" w:hAnsi="Times New Roman" w:cs="Times New Roman"/>
        </w:rPr>
        <w:t xml:space="preserve">Кассационное определение Верховного суда Республики Алтай от 01.02.2012 по делу № 33-75. </w:t>
      </w:r>
      <w:bookmarkStart w:id="58" w:name="_Hlk510091415"/>
      <w:r w:rsidRPr="008B7984">
        <w:rPr>
          <w:rFonts w:ascii="Times New Roman" w:hAnsi="Times New Roman" w:cs="Times New Roman"/>
        </w:rPr>
        <w:t xml:space="preserve">[Электронный ресурс]. Доступ из </w:t>
      </w:r>
      <w:proofErr w:type="gramStart"/>
      <w:r w:rsidRPr="008B7984">
        <w:rPr>
          <w:rFonts w:ascii="Times New Roman" w:hAnsi="Times New Roman" w:cs="Times New Roman"/>
        </w:rPr>
        <w:t>справ.-</w:t>
      </w:r>
      <w:proofErr w:type="gramEnd"/>
      <w:r w:rsidRPr="008B7984">
        <w:rPr>
          <w:rFonts w:ascii="Times New Roman" w:hAnsi="Times New Roman" w:cs="Times New Roman"/>
        </w:rPr>
        <w:t>правовой системы «Консультант Плюс».</w:t>
      </w:r>
      <w:bookmarkEnd w:id="58"/>
    </w:p>
  </w:footnote>
  <w:footnote w:id="73">
    <w:p w14:paraId="68474792" w14:textId="7A25D31B" w:rsidR="00B239DA" w:rsidRPr="00927B3D" w:rsidRDefault="00B239DA" w:rsidP="00927B3D">
      <w:pPr>
        <w:pStyle w:val="a9"/>
        <w:jc w:val="both"/>
        <w:rPr>
          <w:rFonts w:ascii="Times New Roman" w:hAnsi="Times New Roman" w:cs="Times New Roman"/>
        </w:rPr>
      </w:pPr>
      <w:bookmarkStart w:id="60" w:name="_Hlk510121229"/>
      <w:r w:rsidRPr="00927B3D">
        <w:rPr>
          <w:rStyle w:val="ab"/>
          <w:rFonts w:ascii="Times New Roman" w:hAnsi="Times New Roman" w:cs="Times New Roman"/>
        </w:rPr>
        <w:footnoteRef/>
      </w:r>
      <w:r w:rsidRPr="00927B3D">
        <w:rPr>
          <w:rFonts w:ascii="Times New Roman" w:hAnsi="Times New Roman" w:cs="Times New Roman"/>
        </w:rPr>
        <w:t xml:space="preserve"> Определение Верховного Суда РФ от 01.02.2013 </w:t>
      </w:r>
      <w:r>
        <w:rPr>
          <w:rFonts w:ascii="Times New Roman" w:hAnsi="Times New Roman" w:cs="Times New Roman"/>
        </w:rPr>
        <w:t>№</w:t>
      </w:r>
      <w:r w:rsidRPr="00927B3D">
        <w:rPr>
          <w:rFonts w:ascii="Times New Roman" w:hAnsi="Times New Roman" w:cs="Times New Roman"/>
        </w:rPr>
        <w:t xml:space="preserve"> 52-КГПР12-4. [Электронный ресурс]. Доступ из </w:t>
      </w:r>
      <w:proofErr w:type="gramStart"/>
      <w:r w:rsidRPr="00927B3D">
        <w:rPr>
          <w:rFonts w:ascii="Times New Roman" w:hAnsi="Times New Roman" w:cs="Times New Roman"/>
        </w:rPr>
        <w:t>справ.-</w:t>
      </w:r>
      <w:proofErr w:type="gramEnd"/>
      <w:r w:rsidRPr="00927B3D">
        <w:rPr>
          <w:rFonts w:ascii="Times New Roman" w:hAnsi="Times New Roman" w:cs="Times New Roman"/>
        </w:rPr>
        <w:t>правовой системы «Консультант Плюс».</w:t>
      </w:r>
      <w:bookmarkEnd w:id="60"/>
    </w:p>
  </w:footnote>
  <w:footnote w:id="74">
    <w:p w14:paraId="53CD5202" w14:textId="667CB3F8" w:rsidR="00B239DA" w:rsidRPr="00B95518" w:rsidRDefault="00B239DA" w:rsidP="00B95518">
      <w:pPr>
        <w:pStyle w:val="a9"/>
        <w:jc w:val="both"/>
        <w:rPr>
          <w:rFonts w:ascii="Times New Roman" w:hAnsi="Times New Roman" w:cs="Times New Roman"/>
        </w:rPr>
      </w:pPr>
      <w:r w:rsidRPr="00B95518">
        <w:rPr>
          <w:rStyle w:val="ab"/>
          <w:rFonts w:ascii="Times New Roman" w:hAnsi="Times New Roman" w:cs="Times New Roman"/>
        </w:rPr>
        <w:footnoteRef/>
      </w:r>
      <w:r w:rsidRPr="00B95518">
        <w:rPr>
          <w:rFonts w:ascii="Times New Roman" w:hAnsi="Times New Roman" w:cs="Times New Roman"/>
        </w:rPr>
        <w:t xml:space="preserve"> </w:t>
      </w:r>
      <w:proofErr w:type="spellStart"/>
      <w:r w:rsidRPr="00B95518">
        <w:rPr>
          <w:rFonts w:ascii="Times New Roman" w:hAnsi="Times New Roman" w:cs="Times New Roman"/>
        </w:rPr>
        <w:t>Сагандыков</w:t>
      </w:r>
      <w:proofErr w:type="spellEnd"/>
      <w:r w:rsidRPr="00B95518">
        <w:rPr>
          <w:rFonts w:ascii="Times New Roman" w:hAnsi="Times New Roman" w:cs="Times New Roman"/>
        </w:rPr>
        <w:t xml:space="preserve"> М.С. </w:t>
      </w:r>
      <w:r>
        <w:rPr>
          <w:rFonts w:ascii="Times New Roman" w:hAnsi="Times New Roman" w:cs="Times New Roman"/>
        </w:rPr>
        <w:t>Указ. соч.</w:t>
      </w:r>
      <w:r w:rsidRPr="00B95518">
        <w:rPr>
          <w:rFonts w:ascii="Times New Roman" w:hAnsi="Times New Roman" w:cs="Times New Roman"/>
        </w:rPr>
        <w:t xml:space="preserve"> С.</w:t>
      </w:r>
      <w:r>
        <w:rPr>
          <w:rFonts w:ascii="Times New Roman" w:hAnsi="Times New Roman" w:cs="Times New Roman"/>
        </w:rPr>
        <w:t>102</w:t>
      </w:r>
      <w:r w:rsidRPr="00B95518">
        <w:rPr>
          <w:rFonts w:ascii="Times New Roman" w:hAnsi="Times New Roman" w:cs="Times New Roman"/>
        </w:rPr>
        <w:t xml:space="preserve">. </w:t>
      </w:r>
    </w:p>
  </w:footnote>
  <w:footnote w:id="75">
    <w:p w14:paraId="00EE4359" w14:textId="5AD28BD1" w:rsidR="00B239DA" w:rsidRPr="0099759D" w:rsidRDefault="00B239DA" w:rsidP="0099759D">
      <w:pPr>
        <w:pStyle w:val="a9"/>
        <w:jc w:val="both"/>
        <w:rPr>
          <w:rFonts w:ascii="Times New Roman" w:hAnsi="Times New Roman" w:cs="Times New Roman"/>
        </w:rPr>
      </w:pPr>
      <w:r w:rsidRPr="00CB1F71">
        <w:rPr>
          <w:rStyle w:val="ab"/>
          <w:rFonts w:ascii="Times New Roman" w:hAnsi="Times New Roman" w:cs="Times New Roman"/>
        </w:rPr>
        <w:footnoteRef/>
      </w:r>
      <w:r w:rsidRPr="00CB1F71">
        <w:rPr>
          <w:rFonts w:ascii="Times New Roman" w:hAnsi="Times New Roman" w:cs="Times New Roman"/>
        </w:rPr>
        <w:t xml:space="preserve"> Под </w:t>
      </w:r>
      <w:proofErr w:type="spellStart"/>
      <w:r w:rsidRPr="00CB1F71">
        <w:rPr>
          <w:rFonts w:ascii="Times New Roman" w:hAnsi="Times New Roman" w:cs="Times New Roman"/>
        </w:rPr>
        <w:t>нереабилитирующим</w:t>
      </w:r>
      <w:proofErr w:type="spellEnd"/>
      <w:r w:rsidRPr="00CB1F71">
        <w:rPr>
          <w:rFonts w:ascii="Times New Roman" w:hAnsi="Times New Roman" w:cs="Times New Roman"/>
        </w:rPr>
        <w:t xml:space="preserve"> основанием понимается фактическое обстоятельство (совокупность обстоятельств), не исключающее наличия основания уголовной ответственности и виновность лица в совершении преступления, с которым законом связывается возможность прекращения уголовно-правового отношения без его реализации (без вынесения обвинительного приговора). См. об этом: </w:t>
      </w:r>
      <w:bookmarkStart w:id="61" w:name="_Hlk509946138"/>
      <w:r w:rsidRPr="00CB1F71">
        <w:rPr>
          <w:rFonts w:ascii="Times New Roman" w:hAnsi="Times New Roman" w:cs="Times New Roman"/>
        </w:rPr>
        <w:t xml:space="preserve">Васильева Е.Г. Правовые и теоретические </w:t>
      </w:r>
      <w:r w:rsidRPr="0099759D">
        <w:rPr>
          <w:rFonts w:ascii="Times New Roman" w:hAnsi="Times New Roman" w:cs="Times New Roman"/>
        </w:rPr>
        <w:t xml:space="preserve">проблемы прекращения уголовного преследования и производства по уголовному делу. М.: </w:t>
      </w:r>
      <w:proofErr w:type="spellStart"/>
      <w:r w:rsidRPr="0099759D">
        <w:rPr>
          <w:rFonts w:ascii="Times New Roman" w:hAnsi="Times New Roman" w:cs="Times New Roman"/>
        </w:rPr>
        <w:t>Юрлитинформ</w:t>
      </w:r>
      <w:proofErr w:type="spellEnd"/>
      <w:r w:rsidRPr="0099759D">
        <w:rPr>
          <w:rFonts w:ascii="Times New Roman" w:hAnsi="Times New Roman" w:cs="Times New Roman"/>
        </w:rPr>
        <w:t>, 2006. С. 85 – 87.</w:t>
      </w:r>
      <w:bookmarkEnd w:id="61"/>
    </w:p>
  </w:footnote>
  <w:footnote w:id="76">
    <w:p w14:paraId="473C3852" w14:textId="0B5AC233" w:rsidR="00B239DA" w:rsidRPr="0099759D" w:rsidRDefault="00B239DA" w:rsidP="0099759D">
      <w:pPr>
        <w:pStyle w:val="a9"/>
        <w:jc w:val="both"/>
        <w:rPr>
          <w:rFonts w:ascii="Times New Roman" w:hAnsi="Times New Roman" w:cs="Times New Roman"/>
        </w:rPr>
      </w:pPr>
      <w:r w:rsidRPr="0099759D">
        <w:rPr>
          <w:rStyle w:val="ab"/>
          <w:rFonts w:ascii="Times New Roman" w:hAnsi="Times New Roman" w:cs="Times New Roman"/>
        </w:rPr>
        <w:footnoteRef/>
      </w:r>
      <w:r w:rsidRPr="0099759D">
        <w:rPr>
          <w:rFonts w:ascii="Times New Roman" w:hAnsi="Times New Roman" w:cs="Times New Roman"/>
        </w:rPr>
        <w:t xml:space="preserve"> [Электронный ресурс</w:t>
      </w:r>
      <w:proofErr w:type="gramStart"/>
      <w:r w:rsidRPr="0099759D">
        <w:rPr>
          <w:rFonts w:ascii="Times New Roman" w:hAnsi="Times New Roman" w:cs="Times New Roman"/>
        </w:rPr>
        <w:t>] :</w:t>
      </w:r>
      <w:proofErr w:type="gramEnd"/>
      <w:r w:rsidRPr="0099759D">
        <w:rPr>
          <w:rFonts w:ascii="Times New Roman" w:hAnsi="Times New Roman" w:cs="Times New Roman"/>
        </w:rPr>
        <w:t xml:space="preserve"> от 18 июля 2013 № 19-П // Российская газета, 31.07.2013. № 166. Доступ из </w:t>
      </w:r>
      <w:proofErr w:type="gramStart"/>
      <w:r w:rsidRPr="0099759D">
        <w:rPr>
          <w:rFonts w:ascii="Times New Roman" w:hAnsi="Times New Roman" w:cs="Times New Roman"/>
        </w:rPr>
        <w:t>справ.-</w:t>
      </w:r>
      <w:proofErr w:type="gramEnd"/>
      <w:r w:rsidRPr="0099759D">
        <w:rPr>
          <w:rFonts w:ascii="Times New Roman" w:hAnsi="Times New Roman" w:cs="Times New Roman"/>
        </w:rPr>
        <w:t>правовой системы «Консультант Плюс».</w:t>
      </w:r>
    </w:p>
  </w:footnote>
  <w:footnote w:id="77">
    <w:p w14:paraId="3C07A307" w14:textId="1B482F1E" w:rsidR="00B239DA" w:rsidRDefault="00B239DA" w:rsidP="0099759D">
      <w:pPr>
        <w:pStyle w:val="a9"/>
        <w:jc w:val="both"/>
      </w:pPr>
      <w:r w:rsidRPr="0099759D">
        <w:rPr>
          <w:rStyle w:val="ab"/>
          <w:rFonts w:ascii="Times New Roman" w:hAnsi="Times New Roman" w:cs="Times New Roman"/>
        </w:rPr>
        <w:footnoteRef/>
      </w:r>
      <w:r w:rsidRPr="0099759D">
        <w:rPr>
          <w:rFonts w:ascii="Times New Roman" w:hAnsi="Times New Roman" w:cs="Times New Roman"/>
        </w:rPr>
        <w:t xml:space="preserve"> Обзор практики Конституционного Суда Российской Федерации за третий и четвертый кварталы 2013 года [Электронный ресурс</w:t>
      </w:r>
      <w:proofErr w:type="gramStart"/>
      <w:r w:rsidRPr="0099759D">
        <w:rPr>
          <w:rFonts w:ascii="Times New Roman" w:hAnsi="Times New Roman" w:cs="Times New Roman"/>
        </w:rPr>
        <w:t>] :</w:t>
      </w:r>
      <w:proofErr w:type="gramEnd"/>
      <w:r w:rsidRPr="0099759D">
        <w:rPr>
          <w:rFonts w:ascii="Times New Roman" w:hAnsi="Times New Roman" w:cs="Times New Roman"/>
        </w:rPr>
        <w:t xml:space="preserve"> утв. Решением Конституционного Суда РФ от 04 фев. 2014 г. </w:t>
      </w:r>
      <w:r w:rsidRPr="0099759D">
        <w:rPr>
          <w:rFonts w:ascii="Times New Roman" w:hAnsi="Times New Roman" w:cs="Times New Roman"/>
          <w:lang w:val="en-US"/>
        </w:rPr>
        <w:t>URL</w:t>
      </w:r>
      <w:r w:rsidRPr="0099759D">
        <w:rPr>
          <w:rFonts w:ascii="Times New Roman" w:hAnsi="Times New Roman" w:cs="Times New Roman"/>
        </w:rPr>
        <w:t xml:space="preserve"> : www.ksrf.ru/ru/Decision/Generalization/Pages/InformationReview5.aspx.</w:t>
      </w:r>
    </w:p>
  </w:footnote>
  <w:footnote w:id="78">
    <w:p w14:paraId="64810B41" w14:textId="01A2523B" w:rsidR="00B239DA" w:rsidRPr="00B2063A" w:rsidRDefault="00B239DA" w:rsidP="00B2063A">
      <w:pPr>
        <w:pStyle w:val="a9"/>
        <w:jc w:val="both"/>
        <w:rPr>
          <w:rFonts w:ascii="Times New Roman" w:hAnsi="Times New Roman" w:cs="Times New Roman"/>
        </w:rPr>
      </w:pPr>
      <w:r w:rsidRPr="00B2063A">
        <w:rPr>
          <w:rStyle w:val="ab"/>
          <w:rFonts w:ascii="Times New Roman" w:hAnsi="Times New Roman" w:cs="Times New Roman"/>
        </w:rPr>
        <w:footnoteRef/>
      </w:r>
      <w:r w:rsidRPr="00B2063A">
        <w:rPr>
          <w:rFonts w:ascii="Times New Roman" w:hAnsi="Times New Roman" w:cs="Times New Roman"/>
        </w:rPr>
        <w:t xml:space="preserve"> Решение </w:t>
      </w:r>
      <w:proofErr w:type="spellStart"/>
      <w:r w:rsidRPr="00B2063A">
        <w:rPr>
          <w:rFonts w:ascii="Times New Roman" w:hAnsi="Times New Roman" w:cs="Times New Roman"/>
        </w:rPr>
        <w:t>Большесельского</w:t>
      </w:r>
      <w:proofErr w:type="spellEnd"/>
      <w:r w:rsidRPr="00B2063A">
        <w:rPr>
          <w:rFonts w:ascii="Times New Roman" w:hAnsi="Times New Roman" w:cs="Times New Roman"/>
        </w:rPr>
        <w:t xml:space="preserve"> районного суда Ярославской области от 19.12.2011 по делу № 2-325/2011 [Электронный ресурс]. </w:t>
      </w:r>
      <w:proofErr w:type="gramStart"/>
      <w:r w:rsidRPr="00B2063A">
        <w:rPr>
          <w:rFonts w:ascii="Times New Roman" w:hAnsi="Times New Roman" w:cs="Times New Roman"/>
        </w:rPr>
        <w:t>Режим  доступа</w:t>
      </w:r>
      <w:proofErr w:type="gramEnd"/>
      <w:r w:rsidRPr="00B2063A">
        <w:rPr>
          <w:rFonts w:ascii="Times New Roman" w:hAnsi="Times New Roman" w:cs="Times New Roman"/>
        </w:rPr>
        <w:t>: http://sudact.ru/.</w:t>
      </w:r>
    </w:p>
  </w:footnote>
  <w:footnote w:id="79">
    <w:p w14:paraId="2E8C7054" w14:textId="3044B247" w:rsidR="00B239DA" w:rsidRPr="00BD0EA3" w:rsidRDefault="00B239DA" w:rsidP="00BD0EA3">
      <w:pPr>
        <w:pStyle w:val="a9"/>
        <w:jc w:val="both"/>
        <w:rPr>
          <w:rFonts w:ascii="Times New Roman" w:hAnsi="Times New Roman" w:cs="Times New Roman"/>
        </w:rPr>
      </w:pPr>
      <w:r w:rsidRPr="00BD0EA3">
        <w:rPr>
          <w:rStyle w:val="ab"/>
          <w:rFonts w:ascii="Times New Roman" w:hAnsi="Times New Roman" w:cs="Times New Roman"/>
        </w:rPr>
        <w:footnoteRef/>
      </w:r>
      <w:r w:rsidRPr="00BD0EA3">
        <w:rPr>
          <w:rFonts w:ascii="Times New Roman" w:hAnsi="Times New Roman" w:cs="Times New Roman"/>
        </w:rPr>
        <w:t xml:space="preserve"> </w:t>
      </w:r>
      <w:bookmarkStart w:id="64" w:name="_Hlk509930059"/>
      <w:r w:rsidRPr="00BD0EA3">
        <w:rPr>
          <w:rFonts w:ascii="Times New Roman" w:hAnsi="Times New Roman" w:cs="Times New Roman"/>
        </w:rPr>
        <w:t>[Электронный ресурс</w:t>
      </w:r>
      <w:proofErr w:type="gramStart"/>
      <w:r w:rsidRPr="00BD0EA3">
        <w:rPr>
          <w:rFonts w:ascii="Times New Roman" w:hAnsi="Times New Roman" w:cs="Times New Roman"/>
        </w:rPr>
        <w:t>] :</w:t>
      </w:r>
      <w:proofErr w:type="gramEnd"/>
      <w:r w:rsidRPr="00BD0EA3">
        <w:rPr>
          <w:rFonts w:ascii="Times New Roman" w:hAnsi="Times New Roman" w:cs="Times New Roman"/>
        </w:rPr>
        <w:t xml:space="preserve"> от 27 окт. 1960 (утв. ВС РСФСР 27.10.1960) // Ведомости ВС РСФСР, 1960. № 40. Ст. 591. (в ред. 30.07.1996). Доступ из </w:t>
      </w:r>
      <w:proofErr w:type="gramStart"/>
      <w:r w:rsidRPr="00BD0EA3">
        <w:rPr>
          <w:rFonts w:ascii="Times New Roman" w:hAnsi="Times New Roman" w:cs="Times New Roman"/>
        </w:rPr>
        <w:t>справ.-</w:t>
      </w:r>
      <w:proofErr w:type="gramEnd"/>
      <w:r w:rsidRPr="00BD0EA3">
        <w:rPr>
          <w:rFonts w:ascii="Times New Roman" w:hAnsi="Times New Roman" w:cs="Times New Roman"/>
        </w:rPr>
        <w:t>правовой системы «Консультант Плюс».</w:t>
      </w:r>
      <w:bookmarkEnd w:id="64"/>
    </w:p>
  </w:footnote>
  <w:footnote w:id="80">
    <w:p w14:paraId="01EB3447" w14:textId="0C7C6576" w:rsidR="00B239DA" w:rsidRPr="006336B5" w:rsidRDefault="00B239DA" w:rsidP="006336B5">
      <w:pPr>
        <w:pStyle w:val="a9"/>
        <w:jc w:val="both"/>
        <w:rPr>
          <w:rFonts w:ascii="Times New Roman" w:hAnsi="Times New Roman" w:cs="Times New Roman"/>
        </w:rPr>
      </w:pPr>
      <w:r w:rsidRPr="006336B5">
        <w:rPr>
          <w:rStyle w:val="ab"/>
          <w:rFonts w:ascii="Times New Roman" w:hAnsi="Times New Roman" w:cs="Times New Roman"/>
        </w:rPr>
        <w:footnoteRef/>
      </w:r>
      <w:r w:rsidRPr="006336B5">
        <w:rPr>
          <w:rFonts w:ascii="Times New Roman" w:hAnsi="Times New Roman" w:cs="Times New Roman"/>
        </w:rPr>
        <w:t xml:space="preserve"> Решение </w:t>
      </w:r>
      <w:proofErr w:type="spellStart"/>
      <w:r w:rsidRPr="006336B5">
        <w:rPr>
          <w:rFonts w:ascii="Times New Roman" w:hAnsi="Times New Roman" w:cs="Times New Roman"/>
        </w:rPr>
        <w:t>Кизеловского</w:t>
      </w:r>
      <w:proofErr w:type="spellEnd"/>
      <w:r w:rsidRPr="006336B5">
        <w:rPr>
          <w:rFonts w:ascii="Times New Roman" w:hAnsi="Times New Roman" w:cs="Times New Roman"/>
        </w:rPr>
        <w:t xml:space="preserve"> городского суда Пермского края по делу № 2-562/2012</w:t>
      </w:r>
      <w:r>
        <w:rPr>
          <w:rFonts w:ascii="Times New Roman" w:hAnsi="Times New Roman" w:cs="Times New Roman"/>
        </w:rPr>
        <w:t>.</w:t>
      </w:r>
      <w:r w:rsidRPr="006336B5">
        <w:rPr>
          <w:rFonts w:ascii="Times New Roman" w:hAnsi="Times New Roman" w:cs="Times New Roman"/>
        </w:rPr>
        <w:t xml:space="preserve"> [Электронный ресурс]. </w:t>
      </w:r>
      <w:proofErr w:type="gramStart"/>
      <w:r w:rsidRPr="006336B5">
        <w:rPr>
          <w:rFonts w:ascii="Times New Roman" w:hAnsi="Times New Roman" w:cs="Times New Roman"/>
        </w:rPr>
        <w:t>Режим  доступа</w:t>
      </w:r>
      <w:proofErr w:type="gramEnd"/>
      <w:r w:rsidRPr="006336B5">
        <w:rPr>
          <w:rFonts w:ascii="Times New Roman" w:hAnsi="Times New Roman" w:cs="Times New Roman"/>
        </w:rPr>
        <w:t>: http://sudact.ru/.</w:t>
      </w:r>
    </w:p>
  </w:footnote>
  <w:footnote w:id="81">
    <w:p w14:paraId="4C9D2635" w14:textId="77777777" w:rsidR="00B239DA" w:rsidRPr="003017D4" w:rsidRDefault="00B239DA" w:rsidP="0090389E">
      <w:pPr>
        <w:pStyle w:val="a9"/>
        <w:jc w:val="both"/>
        <w:rPr>
          <w:rFonts w:ascii="Times New Roman" w:hAnsi="Times New Roman" w:cs="Times New Roman"/>
        </w:rPr>
      </w:pPr>
      <w:r w:rsidRPr="003017D4">
        <w:rPr>
          <w:rStyle w:val="ab"/>
          <w:rFonts w:ascii="Times New Roman" w:hAnsi="Times New Roman" w:cs="Times New Roman"/>
        </w:rPr>
        <w:footnoteRef/>
      </w:r>
      <w:r w:rsidRPr="003017D4">
        <w:rPr>
          <w:rFonts w:ascii="Times New Roman" w:hAnsi="Times New Roman" w:cs="Times New Roman"/>
        </w:rPr>
        <w:t xml:space="preserve"> Решение </w:t>
      </w:r>
      <w:proofErr w:type="spellStart"/>
      <w:r w:rsidRPr="003017D4">
        <w:rPr>
          <w:rFonts w:ascii="Times New Roman" w:hAnsi="Times New Roman" w:cs="Times New Roman"/>
        </w:rPr>
        <w:t>Большемурашкинского</w:t>
      </w:r>
      <w:proofErr w:type="spellEnd"/>
      <w:r w:rsidRPr="003017D4">
        <w:rPr>
          <w:rFonts w:ascii="Times New Roman" w:hAnsi="Times New Roman" w:cs="Times New Roman"/>
        </w:rPr>
        <w:t xml:space="preserve"> районного суда Нижегородской области от 10.01.2014 № 2-463/2013. [Электронный ресурс]. </w:t>
      </w:r>
      <w:proofErr w:type="gramStart"/>
      <w:r w:rsidRPr="003017D4">
        <w:rPr>
          <w:rFonts w:ascii="Times New Roman" w:hAnsi="Times New Roman" w:cs="Times New Roman"/>
        </w:rPr>
        <w:t>Режим  доступа</w:t>
      </w:r>
      <w:proofErr w:type="gramEnd"/>
      <w:r w:rsidRPr="003017D4">
        <w:rPr>
          <w:rFonts w:ascii="Times New Roman" w:hAnsi="Times New Roman" w:cs="Times New Roman"/>
        </w:rPr>
        <w:t>: http://sudact.ru/.</w:t>
      </w:r>
    </w:p>
  </w:footnote>
  <w:footnote w:id="82">
    <w:p w14:paraId="694CFA53" w14:textId="4EC6FF52" w:rsidR="00B239DA" w:rsidRPr="002C3D0A" w:rsidRDefault="00B239DA" w:rsidP="002C3D0A">
      <w:pPr>
        <w:pStyle w:val="a9"/>
        <w:jc w:val="both"/>
        <w:rPr>
          <w:rFonts w:ascii="Times New Roman" w:hAnsi="Times New Roman" w:cs="Times New Roman"/>
        </w:rPr>
      </w:pPr>
      <w:r w:rsidRPr="00A606B8">
        <w:rPr>
          <w:rStyle w:val="ab"/>
          <w:rFonts w:ascii="Times New Roman" w:hAnsi="Times New Roman" w:cs="Times New Roman"/>
        </w:rPr>
        <w:footnoteRef/>
      </w:r>
      <w:r w:rsidRPr="00A606B8">
        <w:rPr>
          <w:rFonts w:ascii="Times New Roman" w:hAnsi="Times New Roman" w:cs="Times New Roman"/>
        </w:rPr>
        <w:t xml:space="preserve"> См. подробнее: </w:t>
      </w:r>
      <w:proofErr w:type="spellStart"/>
      <w:r w:rsidRPr="00A606B8">
        <w:rPr>
          <w:rFonts w:ascii="Times New Roman" w:hAnsi="Times New Roman" w:cs="Times New Roman"/>
        </w:rPr>
        <w:t>Бриллиантова</w:t>
      </w:r>
      <w:proofErr w:type="spellEnd"/>
      <w:r w:rsidRPr="00A606B8">
        <w:rPr>
          <w:rFonts w:ascii="Times New Roman" w:hAnsi="Times New Roman" w:cs="Times New Roman"/>
        </w:rPr>
        <w:t xml:space="preserve"> Н.А., Архипов В.В. Некоторые проблемы регулирования труда </w:t>
      </w:r>
      <w:r w:rsidRPr="002C3D0A">
        <w:rPr>
          <w:rFonts w:ascii="Times New Roman" w:hAnsi="Times New Roman" w:cs="Times New Roman"/>
        </w:rPr>
        <w:t>педагогических работников // Законодательство и экономика. 2008. № 3. С. 65 - 75; Пресняков М. Ограничения на работу с детьми: новеллы действующего законодательства // Трудовое право. 2013. № 2. С. 41 - 57; № 3. С. 39 - 56; Щур-</w:t>
      </w:r>
      <w:proofErr w:type="spellStart"/>
      <w:r w:rsidRPr="002C3D0A">
        <w:rPr>
          <w:rFonts w:ascii="Times New Roman" w:hAnsi="Times New Roman" w:cs="Times New Roman"/>
        </w:rPr>
        <w:t>Труханович</w:t>
      </w:r>
      <w:proofErr w:type="spellEnd"/>
      <w:r w:rsidRPr="002C3D0A">
        <w:rPr>
          <w:rFonts w:ascii="Times New Roman" w:hAnsi="Times New Roman" w:cs="Times New Roman"/>
        </w:rPr>
        <w:t xml:space="preserve"> Л.В., Щур Д.Л. Пожизненный запрет лицам с преступным прошлым на работу с детьми: анализ содержания, оценка соразмерности и рекомендации по совершению юридических действий. Подготовлен для системы КонсультантПлюс, 2011. [Электронный ресурс]. Доступ из </w:t>
      </w:r>
      <w:proofErr w:type="gramStart"/>
      <w:r w:rsidRPr="002C3D0A">
        <w:rPr>
          <w:rFonts w:ascii="Times New Roman" w:hAnsi="Times New Roman" w:cs="Times New Roman"/>
        </w:rPr>
        <w:t>справ.-</w:t>
      </w:r>
      <w:proofErr w:type="gramEnd"/>
      <w:r w:rsidRPr="002C3D0A">
        <w:rPr>
          <w:rFonts w:ascii="Times New Roman" w:hAnsi="Times New Roman" w:cs="Times New Roman"/>
        </w:rPr>
        <w:t>правовой системы «Консультант Плюс».</w:t>
      </w:r>
    </w:p>
  </w:footnote>
  <w:footnote w:id="83">
    <w:p w14:paraId="00E67269" w14:textId="0051686A" w:rsidR="00B239DA" w:rsidRPr="002C3D0A" w:rsidRDefault="00B239DA" w:rsidP="002C3D0A">
      <w:pPr>
        <w:pStyle w:val="a9"/>
        <w:jc w:val="both"/>
        <w:rPr>
          <w:rFonts w:ascii="Times New Roman" w:hAnsi="Times New Roman" w:cs="Times New Roman"/>
        </w:rPr>
      </w:pPr>
      <w:r w:rsidRPr="002C3D0A">
        <w:rPr>
          <w:rStyle w:val="ab"/>
          <w:rFonts w:ascii="Times New Roman" w:hAnsi="Times New Roman" w:cs="Times New Roman"/>
        </w:rPr>
        <w:footnoteRef/>
      </w:r>
      <w:r w:rsidRPr="002C3D0A">
        <w:rPr>
          <w:rFonts w:ascii="Times New Roman" w:hAnsi="Times New Roman" w:cs="Times New Roman"/>
        </w:rPr>
        <w:t xml:space="preserve"> Определение Верховного Суда РФ от 01.02.2013 № 52-КГПР12-4. [Электронный ресурс]. Доступ из </w:t>
      </w:r>
      <w:proofErr w:type="gramStart"/>
      <w:r w:rsidRPr="002C3D0A">
        <w:rPr>
          <w:rFonts w:ascii="Times New Roman" w:hAnsi="Times New Roman" w:cs="Times New Roman"/>
        </w:rPr>
        <w:t>справ.-</w:t>
      </w:r>
      <w:proofErr w:type="gramEnd"/>
      <w:r w:rsidRPr="002C3D0A">
        <w:rPr>
          <w:rFonts w:ascii="Times New Roman" w:hAnsi="Times New Roman" w:cs="Times New Roman"/>
        </w:rPr>
        <w:t>правовой системы «Консультант Плюс».</w:t>
      </w:r>
    </w:p>
  </w:footnote>
  <w:footnote w:id="84">
    <w:p w14:paraId="4F21669A" w14:textId="1D42A96F" w:rsidR="00B239DA" w:rsidRPr="002C3D0A" w:rsidRDefault="00B239DA" w:rsidP="002C3D0A">
      <w:pPr>
        <w:pStyle w:val="a9"/>
        <w:jc w:val="both"/>
        <w:rPr>
          <w:rFonts w:ascii="Times New Roman" w:hAnsi="Times New Roman" w:cs="Times New Roman"/>
        </w:rPr>
      </w:pPr>
      <w:r w:rsidRPr="002C3D0A">
        <w:rPr>
          <w:rStyle w:val="ab"/>
          <w:rFonts w:ascii="Times New Roman" w:hAnsi="Times New Roman" w:cs="Times New Roman"/>
        </w:rPr>
        <w:footnoteRef/>
      </w:r>
      <w:r w:rsidRPr="002C3D0A">
        <w:rPr>
          <w:rFonts w:ascii="Times New Roman" w:hAnsi="Times New Roman" w:cs="Times New Roman"/>
        </w:rPr>
        <w:t xml:space="preserve"> Решение </w:t>
      </w:r>
      <w:proofErr w:type="spellStart"/>
      <w:r w:rsidRPr="002C3D0A">
        <w:rPr>
          <w:rFonts w:ascii="Times New Roman" w:hAnsi="Times New Roman" w:cs="Times New Roman"/>
        </w:rPr>
        <w:t>Железногорского</w:t>
      </w:r>
      <w:proofErr w:type="spellEnd"/>
      <w:r w:rsidRPr="002C3D0A">
        <w:rPr>
          <w:rFonts w:ascii="Times New Roman" w:hAnsi="Times New Roman" w:cs="Times New Roman"/>
        </w:rPr>
        <w:t xml:space="preserve"> городского суда Красноярского края от 13.02.2015 по делу № 2-192/2015. [Электронный ресурс]. </w:t>
      </w:r>
      <w:proofErr w:type="gramStart"/>
      <w:r w:rsidRPr="002C3D0A">
        <w:rPr>
          <w:rFonts w:ascii="Times New Roman" w:hAnsi="Times New Roman" w:cs="Times New Roman"/>
        </w:rPr>
        <w:t>Режим  доступа</w:t>
      </w:r>
      <w:proofErr w:type="gramEnd"/>
      <w:r w:rsidRPr="002C3D0A">
        <w:rPr>
          <w:rFonts w:ascii="Times New Roman" w:hAnsi="Times New Roman" w:cs="Times New Roman"/>
        </w:rPr>
        <w:t>: http://sudact.ru/.</w:t>
      </w:r>
    </w:p>
  </w:footnote>
  <w:footnote w:id="85">
    <w:p w14:paraId="457787C3" w14:textId="24116586" w:rsidR="00B239DA" w:rsidRPr="0024178A" w:rsidRDefault="00B239DA" w:rsidP="002C3D0A">
      <w:pPr>
        <w:pStyle w:val="a9"/>
        <w:jc w:val="both"/>
      </w:pPr>
      <w:r w:rsidRPr="002C3D0A">
        <w:rPr>
          <w:rStyle w:val="ab"/>
          <w:rFonts w:ascii="Times New Roman" w:hAnsi="Times New Roman" w:cs="Times New Roman"/>
        </w:rPr>
        <w:footnoteRef/>
      </w:r>
      <w:r w:rsidRPr="002C3D0A">
        <w:rPr>
          <w:rFonts w:ascii="Times New Roman" w:hAnsi="Times New Roman" w:cs="Times New Roman"/>
        </w:rPr>
        <w:t xml:space="preserve"> Решение </w:t>
      </w:r>
      <w:proofErr w:type="spellStart"/>
      <w:r w:rsidRPr="002C3D0A">
        <w:rPr>
          <w:rFonts w:ascii="Times New Roman" w:hAnsi="Times New Roman" w:cs="Times New Roman"/>
        </w:rPr>
        <w:t>Дальнереченского</w:t>
      </w:r>
      <w:proofErr w:type="spellEnd"/>
      <w:r w:rsidRPr="0024178A">
        <w:rPr>
          <w:rFonts w:ascii="Times New Roman" w:hAnsi="Times New Roman" w:cs="Times New Roman"/>
        </w:rPr>
        <w:t xml:space="preserve"> районного суда Приморского края от 13.11.2013 по делу № 2-1190/2013. [Электронный ресурс]. </w:t>
      </w:r>
      <w:proofErr w:type="gramStart"/>
      <w:r w:rsidRPr="0024178A">
        <w:rPr>
          <w:rFonts w:ascii="Times New Roman" w:hAnsi="Times New Roman" w:cs="Times New Roman"/>
        </w:rPr>
        <w:t>Режим  доступа</w:t>
      </w:r>
      <w:proofErr w:type="gramEnd"/>
      <w:r w:rsidRPr="0024178A">
        <w:rPr>
          <w:rFonts w:ascii="Times New Roman" w:hAnsi="Times New Roman" w:cs="Times New Roman"/>
        </w:rPr>
        <w:t>: https://rospravosudie.com</w:t>
      </w:r>
      <w:r w:rsidRPr="004202CB">
        <w:rPr>
          <w:rFonts w:ascii="Times New Roman" w:hAnsi="Times New Roman" w:cs="Times New Roman"/>
        </w:rPr>
        <w:t>/.</w:t>
      </w:r>
    </w:p>
  </w:footnote>
  <w:footnote w:id="86">
    <w:p w14:paraId="53845A87" w14:textId="361C5878" w:rsidR="00B239DA" w:rsidRPr="006336B5" w:rsidRDefault="00B239DA" w:rsidP="00A606B8">
      <w:pPr>
        <w:pStyle w:val="a9"/>
        <w:jc w:val="both"/>
        <w:rPr>
          <w:rFonts w:ascii="Times New Roman" w:hAnsi="Times New Roman" w:cs="Times New Roman"/>
        </w:rPr>
      </w:pPr>
      <w:r w:rsidRPr="00A606B8">
        <w:rPr>
          <w:rStyle w:val="ab"/>
          <w:rFonts w:ascii="Times New Roman" w:hAnsi="Times New Roman" w:cs="Times New Roman"/>
        </w:rPr>
        <w:footnoteRef/>
      </w:r>
      <w:r w:rsidRPr="00A606B8">
        <w:rPr>
          <w:rFonts w:ascii="Times New Roman" w:hAnsi="Times New Roman" w:cs="Times New Roman"/>
        </w:rPr>
        <w:t xml:space="preserve"> </w:t>
      </w:r>
      <w:proofErr w:type="spellStart"/>
      <w:r w:rsidRPr="00A606B8">
        <w:rPr>
          <w:rFonts w:ascii="Times New Roman" w:hAnsi="Times New Roman" w:cs="Times New Roman"/>
        </w:rPr>
        <w:t>Сагандыков</w:t>
      </w:r>
      <w:proofErr w:type="spellEnd"/>
      <w:r w:rsidRPr="00A606B8">
        <w:rPr>
          <w:rFonts w:ascii="Times New Roman" w:hAnsi="Times New Roman" w:cs="Times New Roman"/>
        </w:rPr>
        <w:t xml:space="preserve"> М.С. Указ. соч. С.104.</w:t>
      </w:r>
    </w:p>
  </w:footnote>
  <w:footnote w:id="87">
    <w:p w14:paraId="047B9BEB" w14:textId="77777777" w:rsidR="00B239DA" w:rsidRPr="00D96A06" w:rsidRDefault="00B239DA" w:rsidP="006336B5">
      <w:pPr>
        <w:pStyle w:val="a9"/>
        <w:jc w:val="both"/>
        <w:rPr>
          <w:rFonts w:ascii="Times New Roman" w:hAnsi="Times New Roman" w:cs="Times New Roman"/>
        </w:rPr>
      </w:pPr>
      <w:r w:rsidRPr="006336B5">
        <w:rPr>
          <w:rStyle w:val="ab"/>
          <w:rFonts w:ascii="Times New Roman" w:hAnsi="Times New Roman" w:cs="Times New Roman"/>
        </w:rPr>
        <w:footnoteRef/>
      </w:r>
      <w:r w:rsidRPr="006336B5">
        <w:rPr>
          <w:rFonts w:ascii="Times New Roman" w:hAnsi="Times New Roman" w:cs="Times New Roman"/>
        </w:rPr>
        <w:t xml:space="preserve"> [Электронный ресурс</w:t>
      </w:r>
      <w:proofErr w:type="gramStart"/>
      <w:r w:rsidRPr="006336B5">
        <w:rPr>
          <w:rFonts w:ascii="Times New Roman" w:hAnsi="Times New Roman" w:cs="Times New Roman"/>
        </w:rPr>
        <w:t>] :</w:t>
      </w:r>
      <w:proofErr w:type="gramEnd"/>
      <w:r w:rsidRPr="00D96A06">
        <w:rPr>
          <w:rFonts w:ascii="Times New Roman" w:hAnsi="Times New Roman" w:cs="Times New Roman"/>
        </w:rPr>
        <w:t xml:space="preserve"> от 06 дек. 2011 № 402-ФЗ // Российская газета, 09.12.2011. № 278. (в ред. 31.12.2017). Доступ из </w:t>
      </w:r>
      <w:proofErr w:type="gramStart"/>
      <w:r w:rsidRPr="00D96A06">
        <w:rPr>
          <w:rFonts w:ascii="Times New Roman" w:hAnsi="Times New Roman" w:cs="Times New Roman"/>
        </w:rPr>
        <w:t>справ.-</w:t>
      </w:r>
      <w:proofErr w:type="gramEnd"/>
      <w:r w:rsidRPr="00D96A06">
        <w:rPr>
          <w:rFonts w:ascii="Times New Roman" w:hAnsi="Times New Roman" w:cs="Times New Roman"/>
        </w:rPr>
        <w:t>правовой системы «Консультант Плюс».</w:t>
      </w:r>
    </w:p>
  </w:footnote>
  <w:footnote w:id="88">
    <w:p w14:paraId="4E33B037" w14:textId="39915216" w:rsidR="00B239DA" w:rsidRPr="006667E8" w:rsidRDefault="00B239DA" w:rsidP="006667E8">
      <w:pPr>
        <w:pStyle w:val="a9"/>
        <w:jc w:val="both"/>
        <w:rPr>
          <w:rFonts w:ascii="Times New Roman" w:hAnsi="Times New Roman" w:cs="Times New Roman"/>
        </w:rPr>
      </w:pPr>
      <w:r w:rsidRPr="006667E8">
        <w:rPr>
          <w:rStyle w:val="ab"/>
          <w:rFonts w:ascii="Times New Roman" w:hAnsi="Times New Roman" w:cs="Times New Roman"/>
        </w:rPr>
        <w:footnoteRef/>
      </w:r>
      <w:r w:rsidRPr="006667E8">
        <w:rPr>
          <w:rFonts w:ascii="Times New Roman" w:hAnsi="Times New Roman" w:cs="Times New Roman"/>
        </w:rPr>
        <w:t xml:space="preserve"> [Электронный ресурс</w:t>
      </w:r>
      <w:proofErr w:type="gramStart"/>
      <w:r w:rsidRPr="006667E8">
        <w:rPr>
          <w:rFonts w:ascii="Times New Roman" w:hAnsi="Times New Roman" w:cs="Times New Roman"/>
        </w:rPr>
        <w:t>] :</w:t>
      </w:r>
      <w:proofErr w:type="gramEnd"/>
      <w:r w:rsidRPr="006667E8">
        <w:rPr>
          <w:rFonts w:ascii="Times New Roman" w:hAnsi="Times New Roman" w:cs="Times New Roman"/>
        </w:rPr>
        <w:t xml:space="preserve"> от 26 дек. 1992 г. № 3132-1 // Российская газета, 29.07.1992. № 170. (</w:t>
      </w:r>
      <w:r>
        <w:rPr>
          <w:rFonts w:ascii="Times New Roman" w:hAnsi="Times New Roman" w:cs="Times New Roman"/>
        </w:rPr>
        <w:t xml:space="preserve">в </w:t>
      </w:r>
      <w:r w:rsidRPr="006667E8">
        <w:rPr>
          <w:rFonts w:ascii="Times New Roman" w:hAnsi="Times New Roman" w:cs="Times New Roman"/>
        </w:rPr>
        <w:t xml:space="preserve">ред. от 05.12.2017, с изм. от 19.02.2018). Доступ из </w:t>
      </w:r>
      <w:proofErr w:type="gramStart"/>
      <w:r w:rsidRPr="006667E8">
        <w:rPr>
          <w:rFonts w:ascii="Times New Roman" w:hAnsi="Times New Roman" w:cs="Times New Roman"/>
        </w:rPr>
        <w:t>справ.-</w:t>
      </w:r>
      <w:proofErr w:type="gramEnd"/>
      <w:r w:rsidRPr="006667E8">
        <w:rPr>
          <w:rFonts w:ascii="Times New Roman" w:hAnsi="Times New Roman" w:cs="Times New Roman"/>
        </w:rPr>
        <w:t>правовой системы «Консультант Плюс».</w:t>
      </w:r>
    </w:p>
  </w:footnote>
  <w:footnote w:id="89">
    <w:p w14:paraId="6A04692A" w14:textId="6878C8F7" w:rsidR="00B239DA" w:rsidRPr="006667E8" w:rsidRDefault="00B239DA" w:rsidP="006667E8">
      <w:pPr>
        <w:pStyle w:val="a9"/>
        <w:jc w:val="both"/>
        <w:rPr>
          <w:rFonts w:ascii="Times New Roman" w:hAnsi="Times New Roman" w:cs="Times New Roman"/>
        </w:rPr>
      </w:pPr>
      <w:r w:rsidRPr="006667E8">
        <w:rPr>
          <w:rStyle w:val="ab"/>
          <w:rFonts w:ascii="Times New Roman" w:hAnsi="Times New Roman" w:cs="Times New Roman"/>
        </w:rPr>
        <w:footnoteRef/>
      </w:r>
      <w:r w:rsidRPr="006667E8">
        <w:rPr>
          <w:rFonts w:ascii="Times New Roman" w:hAnsi="Times New Roman" w:cs="Times New Roman"/>
        </w:rPr>
        <w:t xml:space="preserve"> [Электронный ресурс]. </w:t>
      </w:r>
      <w:bookmarkStart w:id="69" w:name="_Hlk509522824"/>
      <w:r w:rsidRPr="006667E8">
        <w:rPr>
          <w:rFonts w:ascii="Times New Roman" w:hAnsi="Times New Roman" w:cs="Times New Roman"/>
        </w:rPr>
        <w:t xml:space="preserve">Доступ из </w:t>
      </w:r>
      <w:proofErr w:type="gramStart"/>
      <w:r w:rsidRPr="006667E8">
        <w:rPr>
          <w:rFonts w:ascii="Times New Roman" w:hAnsi="Times New Roman" w:cs="Times New Roman"/>
        </w:rPr>
        <w:t>справ.-</w:t>
      </w:r>
      <w:proofErr w:type="gramEnd"/>
      <w:r w:rsidRPr="006667E8">
        <w:rPr>
          <w:rFonts w:ascii="Times New Roman" w:hAnsi="Times New Roman" w:cs="Times New Roman"/>
        </w:rPr>
        <w:t>правовой системы «Консультант Плюс».</w:t>
      </w:r>
      <w:bookmarkEnd w:id="69"/>
    </w:p>
  </w:footnote>
  <w:footnote w:id="90">
    <w:p w14:paraId="2E3800C9" w14:textId="3C74AF40" w:rsidR="00B239DA" w:rsidRDefault="00B239DA" w:rsidP="006667E8">
      <w:pPr>
        <w:pStyle w:val="a9"/>
        <w:jc w:val="both"/>
      </w:pPr>
      <w:r w:rsidRPr="006667E8">
        <w:rPr>
          <w:rStyle w:val="ab"/>
          <w:rFonts w:ascii="Times New Roman" w:hAnsi="Times New Roman" w:cs="Times New Roman"/>
        </w:rPr>
        <w:footnoteRef/>
      </w:r>
      <w:r w:rsidRPr="006667E8">
        <w:rPr>
          <w:rFonts w:ascii="Times New Roman" w:hAnsi="Times New Roman" w:cs="Times New Roman"/>
        </w:rPr>
        <w:t xml:space="preserve"> </w:t>
      </w:r>
      <w:proofErr w:type="spellStart"/>
      <w:r w:rsidRPr="006667E8">
        <w:rPr>
          <w:rFonts w:ascii="Times New Roman" w:hAnsi="Times New Roman" w:cs="Times New Roman"/>
        </w:rPr>
        <w:t>Сагандыков</w:t>
      </w:r>
      <w:proofErr w:type="spellEnd"/>
      <w:r w:rsidRPr="006667E8">
        <w:rPr>
          <w:rFonts w:ascii="Times New Roman" w:hAnsi="Times New Roman" w:cs="Times New Roman"/>
        </w:rPr>
        <w:t xml:space="preserve"> М.С. Указ. соч. С.108.</w:t>
      </w:r>
    </w:p>
  </w:footnote>
  <w:footnote w:id="91">
    <w:p w14:paraId="14ABE894" w14:textId="4BB5AE8B" w:rsidR="00B239DA" w:rsidRPr="00D953E0" w:rsidRDefault="00B239DA" w:rsidP="00D953E0">
      <w:pPr>
        <w:pStyle w:val="a9"/>
        <w:jc w:val="both"/>
        <w:rPr>
          <w:rFonts w:ascii="Times New Roman" w:hAnsi="Times New Roman" w:cs="Times New Roman"/>
        </w:rPr>
      </w:pPr>
      <w:r w:rsidRPr="00D953E0">
        <w:rPr>
          <w:rStyle w:val="ab"/>
          <w:rFonts w:ascii="Times New Roman" w:hAnsi="Times New Roman" w:cs="Times New Roman"/>
        </w:rPr>
        <w:footnoteRef/>
      </w:r>
      <w:r w:rsidRPr="00D953E0">
        <w:rPr>
          <w:rFonts w:ascii="Times New Roman" w:hAnsi="Times New Roman" w:cs="Times New Roman"/>
        </w:rPr>
        <w:t xml:space="preserve"> Сомов А. Трудовые права особого субъекта [Электронный ресурс] // ЭЖ-Юрист. 2011. </w:t>
      </w:r>
      <w:r>
        <w:rPr>
          <w:rFonts w:ascii="Times New Roman" w:hAnsi="Times New Roman" w:cs="Times New Roman"/>
        </w:rPr>
        <w:t>№</w:t>
      </w:r>
      <w:r w:rsidRPr="00D953E0">
        <w:rPr>
          <w:rFonts w:ascii="Times New Roman" w:hAnsi="Times New Roman" w:cs="Times New Roman"/>
        </w:rPr>
        <w:t xml:space="preserve"> 35. С. 10. Доступ из </w:t>
      </w:r>
      <w:proofErr w:type="gramStart"/>
      <w:r w:rsidRPr="00D953E0">
        <w:rPr>
          <w:rFonts w:ascii="Times New Roman" w:hAnsi="Times New Roman" w:cs="Times New Roman"/>
        </w:rPr>
        <w:t>справ.-</w:t>
      </w:r>
      <w:proofErr w:type="gramEnd"/>
      <w:r w:rsidRPr="00D953E0">
        <w:rPr>
          <w:rFonts w:ascii="Times New Roman" w:hAnsi="Times New Roman" w:cs="Times New Roman"/>
        </w:rPr>
        <w:t>правовой системы «Консультант Плюс».</w:t>
      </w:r>
    </w:p>
  </w:footnote>
  <w:footnote w:id="92">
    <w:p w14:paraId="0891F12E" w14:textId="6AB63833" w:rsidR="00B239DA" w:rsidRPr="00986F34" w:rsidRDefault="00B239DA" w:rsidP="00986F34">
      <w:pPr>
        <w:pStyle w:val="a9"/>
        <w:jc w:val="both"/>
        <w:rPr>
          <w:rFonts w:ascii="Times New Roman" w:hAnsi="Times New Roman" w:cs="Times New Roman"/>
        </w:rPr>
      </w:pPr>
      <w:r w:rsidRPr="00986F34">
        <w:rPr>
          <w:rStyle w:val="ab"/>
          <w:rFonts w:ascii="Times New Roman" w:hAnsi="Times New Roman" w:cs="Times New Roman"/>
        </w:rPr>
        <w:footnoteRef/>
      </w:r>
      <w:r w:rsidRPr="00986F34">
        <w:rPr>
          <w:rFonts w:ascii="Times New Roman" w:hAnsi="Times New Roman" w:cs="Times New Roman"/>
        </w:rPr>
        <w:t xml:space="preserve"> Обзор практики Конституционного Суда Российской Федерации за третий и четвертый кварталы 2013 года [Электронный ресурс</w:t>
      </w:r>
      <w:proofErr w:type="gramStart"/>
      <w:r w:rsidRPr="00986F34">
        <w:rPr>
          <w:rFonts w:ascii="Times New Roman" w:hAnsi="Times New Roman" w:cs="Times New Roman"/>
        </w:rPr>
        <w:t>] :</w:t>
      </w:r>
      <w:proofErr w:type="gramEnd"/>
      <w:r w:rsidRPr="00986F34">
        <w:rPr>
          <w:rFonts w:ascii="Times New Roman" w:hAnsi="Times New Roman" w:cs="Times New Roman"/>
        </w:rPr>
        <w:t xml:space="preserve"> утв. Решением Конституционного Суда РФ от 04 фев. 2014 г. </w:t>
      </w:r>
      <w:r w:rsidRPr="00C25411">
        <w:rPr>
          <w:rFonts w:ascii="Times New Roman" w:hAnsi="Times New Roman" w:cs="Times New Roman"/>
          <w:lang w:val="en-US"/>
        </w:rPr>
        <w:t>URL</w:t>
      </w:r>
      <w:r>
        <w:rPr>
          <w:rFonts w:ascii="Times New Roman" w:hAnsi="Times New Roman" w:cs="Times New Roman"/>
        </w:rPr>
        <w:t xml:space="preserve"> </w:t>
      </w:r>
      <w:r w:rsidRPr="00986F34">
        <w:rPr>
          <w:rFonts w:ascii="Times New Roman" w:hAnsi="Times New Roman" w:cs="Times New Roman"/>
        </w:rPr>
        <w:t>: www.ksrf.ru/ru/Decision/Generalization/Pages/InformationReview5.aspx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AB5"/>
    <w:multiLevelType w:val="hybridMultilevel"/>
    <w:tmpl w:val="F30CAE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BC56B78"/>
    <w:multiLevelType w:val="hybridMultilevel"/>
    <w:tmpl w:val="64BCEE94"/>
    <w:lvl w:ilvl="0" w:tplc="217A8600">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1670FA"/>
    <w:multiLevelType w:val="multilevel"/>
    <w:tmpl w:val="4FD2BC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AD07254"/>
    <w:multiLevelType w:val="hybridMultilevel"/>
    <w:tmpl w:val="8ED290AC"/>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AA2084"/>
    <w:multiLevelType w:val="hybridMultilevel"/>
    <w:tmpl w:val="4992C2C0"/>
    <w:lvl w:ilvl="0" w:tplc="217A860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8061FED"/>
    <w:multiLevelType w:val="hybridMultilevel"/>
    <w:tmpl w:val="10BA1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4119E0"/>
    <w:multiLevelType w:val="hybridMultilevel"/>
    <w:tmpl w:val="D6AAF49C"/>
    <w:lvl w:ilvl="0" w:tplc="B94E88BC">
      <w:start w:val="1"/>
      <w:numFmt w:val="decimal"/>
      <w:lvlText w:val="%1."/>
      <w:lvlJc w:val="left"/>
      <w:pPr>
        <w:ind w:left="1504" w:hanging="360"/>
      </w:pPr>
      <w:rPr>
        <w:sz w:val="28"/>
        <w:szCs w:val="28"/>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7" w15:restartNumberingAfterBreak="0">
    <w:nsid w:val="65B360DA"/>
    <w:multiLevelType w:val="hybridMultilevel"/>
    <w:tmpl w:val="8ED290AC"/>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F92EAC"/>
    <w:multiLevelType w:val="hybridMultilevel"/>
    <w:tmpl w:val="849274C0"/>
    <w:lvl w:ilvl="0" w:tplc="207EF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B34673"/>
    <w:multiLevelType w:val="hybridMultilevel"/>
    <w:tmpl w:val="6FF0A71A"/>
    <w:lvl w:ilvl="0" w:tplc="DD9C2800">
      <w:start w:val="1"/>
      <w:numFmt w:val="decimal"/>
      <w:lvlText w:val="%1."/>
      <w:lvlJc w:val="left"/>
      <w:pPr>
        <w:ind w:left="1779"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6"/>
  </w:num>
  <w:num w:numId="3">
    <w:abstractNumId w:val="2"/>
  </w:num>
  <w:num w:numId="4">
    <w:abstractNumId w:val="1"/>
  </w:num>
  <w:num w:numId="5">
    <w:abstractNumId w:val="4"/>
  </w:num>
  <w:num w:numId="6">
    <w:abstractNumId w:val="9"/>
  </w:num>
  <w:num w:numId="7">
    <w:abstractNumId w:val="7"/>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45"/>
    <w:rsid w:val="0000268B"/>
    <w:rsid w:val="00002C11"/>
    <w:rsid w:val="000047A6"/>
    <w:rsid w:val="00004BA2"/>
    <w:rsid w:val="00005456"/>
    <w:rsid w:val="00005E68"/>
    <w:rsid w:val="00006751"/>
    <w:rsid w:val="000103A6"/>
    <w:rsid w:val="00010C32"/>
    <w:rsid w:val="00012C5C"/>
    <w:rsid w:val="000131A6"/>
    <w:rsid w:val="000145DB"/>
    <w:rsid w:val="000179E4"/>
    <w:rsid w:val="00020B26"/>
    <w:rsid w:val="00023763"/>
    <w:rsid w:val="0002398B"/>
    <w:rsid w:val="000246B6"/>
    <w:rsid w:val="00024E88"/>
    <w:rsid w:val="000258E8"/>
    <w:rsid w:val="0002646B"/>
    <w:rsid w:val="0003115E"/>
    <w:rsid w:val="00033E44"/>
    <w:rsid w:val="0003487E"/>
    <w:rsid w:val="00034D3A"/>
    <w:rsid w:val="00035E49"/>
    <w:rsid w:val="00036432"/>
    <w:rsid w:val="00045E71"/>
    <w:rsid w:val="00047F87"/>
    <w:rsid w:val="00052EC5"/>
    <w:rsid w:val="0005568B"/>
    <w:rsid w:val="00055B81"/>
    <w:rsid w:val="00063FF2"/>
    <w:rsid w:val="0006435C"/>
    <w:rsid w:val="00066F43"/>
    <w:rsid w:val="00072C19"/>
    <w:rsid w:val="0007362B"/>
    <w:rsid w:val="000738A6"/>
    <w:rsid w:val="00076E36"/>
    <w:rsid w:val="0007760B"/>
    <w:rsid w:val="00077DF8"/>
    <w:rsid w:val="000801A2"/>
    <w:rsid w:val="000834CB"/>
    <w:rsid w:val="0008479A"/>
    <w:rsid w:val="00084891"/>
    <w:rsid w:val="00084B08"/>
    <w:rsid w:val="00085451"/>
    <w:rsid w:val="00086495"/>
    <w:rsid w:val="00086A72"/>
    <w:rsid w:val="000925D7"/>
    <w:rsid w:val="000928B6"/>
    <w:rsid w:val="000929A8"/>
    <w:rsid w:val="00093075"/>
    <w:rsid w:val="000931E2"/>
    <w:rsid w:val="00093992"/>
    <w:rsid w:val="000A27A7"/>
    <w:rsid w:val="000A716E"/>
    <w:rsid w:val="000A7AA0"/>
    <w:rsid w:val="000B093D"/>
    <w:rsid w:val="000B6809"/>
    <w:rsid w:val="000B768B"/>
    <w:rsid w:val="000C33C7"/>
    <w:rsid w:val="000C359A"/>
    <w:rsid w:val="000C3F47"/>
    <w:rsid w:val="000D19D4"/>
    <w:rsid w:val="000D2DC4"/>
    <w:rsid w:val="000D3CF4"/>
    <w:rsid w:val="000D4594"/>
    <w:rsid w:val="000D459E"/>
    <w:rsid w:val="000D5CC3"/>
    <w:rsid w:val="000D69B5"/>
    <w:rsid w:val="000D6C30"/>
    <w:rsid w:val="000E1FC5"/>
    <w:rsid w:val="000E43F7"/>
    <w:rsid w:val="000E4A1C"/>
    <w:rsid w:val="000E5180"/>
    <w:rsid w:val="000E59ED"/>
    <w:rsid w:val="000E7943"/>
    <w:rsid w:val="000F1769"/>
    <w:rsid w:val="000F2420"/>
    <w:rsid w:val="000F41FA"/>
    <w:rsid w:val="000F48CB"/>
    <w:rsid w:val="000F5CC8"/>
    <w:rsid w:val="000F6CA2"/>
    <w:rsid w:val="00100AE8"/>
    <w:rsid w:val="001011D2"/>
    <w:rsid w:val="001027EC"/>
    <w:rsid w:val="0010369A"/>
    <w:rsid w:val="00103CA0"/>
    <w:rsid w:val="00107C25"/>
    <w:rsid w:val="001123A0"/>
    <w:rsid w:val="001126D4"/>
    <w:rsid w:val="00113062"/>
    <w:rsid w:val="00117007"/>
    <w:rsid w:val="00120DE0"/>
    <w:rsid w:val="0012449D"/>
    <w:rsid w:val="001248C3"/>
    <w:rsid w:val="00126103"/>
    <w:rsid w:val="00127A98"/>
    <w:rsid w:val="00134F2A"/>
    <w:rsid w:val="001359DC"/>
    <w:rsid w:val="00135C32"/>
    <w:rsid w:val="001370B0"/>
    <w:rsid w:val="001375AD"/>
    <w:rsid w:val="0014060C"/>
    <w:rsid w:val="00141CC8"/>
    <w:rsid w:val="00143573"/>
    <w:rsid w:val="001538DC"/>
    <w:rsid w:val="00154664"/>
    <w:rsid w:val="00154691"/>
    <w:rsid w:val="0015653E"/>
    <w:rsid w:val="00157CE2"/>
    <w:rsid w:val="001609BB"/>
    <w:rsid w:val="00162C12"/>
    <w:rsid w:val="001643E4"/>
    <w:rsid w:val="00166349"/>
    <w:rsid w:val="0016698A"/>
    <w:rsid w:val="001753AC"/>
    <w:rsid w:val="00181101"/>
    <w:rsid w:val="00190BDE"/>
    <w:rsid w:val="00191498"/>
    <w:rsid w:val="001919F1"/>
    <w:rsid w:val="001A0073"/>
    <w:rsid w:val="001A0600"/>
    <w:rsid w:val="001A6218"/>
    <w:rsid w:val="001B084B"/>
    <w:rsid w:val="001B0F4F"/>
    <w:rsid w:val="001B4460"/>
    <w:rsid w:val="001B5F7F"/>
    <w:rsid w:val="001B7A7C"/>
    <w:rsid w:val="001C28D7"/>
    <w:rsid w:val="001C28E7"/>
    <w:rsid w:val="001C2F44"/>
    <w:rsid w:val="001C4BAE"/>
    <w:rsid w:val="001C5350"/>
    <w:rsid w:val="001C694F"/>
    <w:rsid w:val="001D362A"/>
    <w:rsid w:val="001D7F30"/>
    <w:rsid w:val="001E00D2"/>
    <w:rsid w:val="001E2F0E"/>
    <w:rsid w:val="001E5712"/>
    <w:rsid w:val="001E642E"/>
    <w:rsid w:val="001E7791"/>
    <w:rsid w:val="001F0FBB"/>
    <w:rsid w:val="001F40F0"/>
    <w:rsid w:val="001F4D9B"/>
    <w:rsid w:val="001F592E"/>
    <w:rsid w:val="001F7406"/>
    <w:rsid w:val="00200C9B"/>
    <w:rsid w:val="00205F77"/>
    <w:rsid w:val="002062EE"/>
    <w:rsid w:val="0020660A"/>
    <w:rsid w:val="002108E1"/>
    <w:rsid w:val="00212B26"/>
    <w:rsid w:val="0021469F"/>
    <w:rsid w:val="0021479D"/>
    <w:rsid w:val="00214D10"/>
    <w:rsid w:val="0022237A"/>
    <w:rsid w:val="002250EA"/>
    <w:rsid w:val="0022740F"/>
    <w:rsid w:val="00227E75"/>
    <w:rsid w:val="002314A9"/>
    <w:rsid w:val="00231D2A"/>
    <w:rsid w:val="00234336"/>
    <w:rsid w:val="00235D42"/>
    <w:rsid w:val="0024178A"/>
    <w:rsid w:val="00241B65"/>
    <w:rsid w:val="002423FB"/>
    <w:rsid w:val="00243D94"/>
    <w:rsid w:val="00245404"/>
    <w:rsid w:val="002477E6"/>
    <w:rsid w:val="00251E26"/>
    <w:rsid w:val="00252EEE"/>
    <w:rsid w:val="002554B7"/>
    <w:rsid w:val="00255F44"/>
    <w:rsid w:val="00257722"/>
    <w:rsid w:val="0025795A"/>
    <w:rsid w:val="00262C6D"/>
    <w:rsid w:val="00266505"/>
    <w:rsid w:val="00266EED"/>
    <w:rsid w:val="00267A1E"/>
    <w:rsid w:val="002702F0"/>
    <w:rsid w:val="00275D02"/>
    <w:rsid w:val="002802E6"/>
    <w:rsid w:val="00280CDB"/>
    <w:rsid w:val="00280F91"/>
    <w:rsid w:val="0028182B"/>
    <w:rsid w:val="002823A8"/>
    <w:rsid w:val="00283BC0"/>
    <w:rsid w:val="00284410"/>
    <w:rsid w:val="0028491E"/>
    <w:rsid w:val="00284FFA"/>
    <w:rsid w:val="00286134"/>
    <w:rsid w:val="00286531"/>
    <w:rsid w:val="00290B1C"/>
    <w:rsid w:val="00291374"/>
    <w:rsid w:val="002927B9"/>
    <w:rsid w:val="00292A67"/>
    <w:rsid w:val="00293C0D"/>
    <w:rsid w:val="00293EF9"/>
    <w:rsid w:val="00297294"/>
    <w:rsid w:val="00297311"/>
    <w:rsid w:val="002A1582"/>
    <w:rsid w:val="002A31FF"/>
    <w:rsid w:val="002A351E"/>
    <w:rsid w:val="002A4C01"/>
    <w:rsid w:val="002A5001"/>
    <w:rsid w:val="002A67CB"/>
    <w:rsid w:val="002A6CFC"/>
    <w:rsid w:val="002A764E"/>
    <w:rsid w:val="002A7B5E"/>
    <w:rsid w:val="002B2285"/>
    <w:rsid w:val="002B7DCD"/>
    <w:rsid w:val="002C3D0A"/>
    <w:rsid w:val="002C7B4B"/>
    <w:rsid w:val="002D28AD"/>
    <w:rsid w:val="002D31D5"/>
    <w:rsid w:val="002D41F2"/>
    <w:rsid w:val="002D43D1"/>
    <w:rsid w:val="002D4ADF"/>
    <w:rsid w:val="002D776B"/>
    <w:rsid w:val="002D7B19"/>
    <w:rsid w:val="002E11D5"/>
    <w:rsid w:val="002E224E"/>
    <w:rsid w:val="002E25E6"/>
    <w:rsid w:val="002E337A"/>
    <w:rsid w:val="002E4FE4"/>
    <w:rsid w:val="002E5F18"/>
    <w:rsid w:val="002F1BD3"/>
    <w:rsid w:val="002F295F"/>
    <w:rsid w:val="002F59D1"/>
    <w:rsid w:val="002F5D95"/>
    <w:rsid w:val="002F5F69"/>
    <w:rsid w:val="002F722C"/>
    <w:rsid w:val="003017D4"/>
    <w:rsid w:val="0030204E"/>
    <w:rsid w:val="003030DD"/>
    <w:rsid w:val="00303B43"/>
    <w:rsid w:val="00303C16"/>
    <w:rsid w:val="00304996"/>
    <w:rsid w:val="003123D1"/>
    <w:rsid w:val="0031275F"/>
    <w:rsid w:val="00312957"/>
    <w:rsid w:val="00312E32"/>
    <w:rsid w:val="003139EF"/>
    <w:rsid w:val="00313C38"/>
    <w:rsid w:val="00315071"/>
    <w:rsid w:val="0031523A"/>
    <w:rsid w:val="0031730B"/>
    <w:rsid w:val="00317FAE"/>
    <w:rsid w:val="00321C49"/>
    <w:rsid w:val="00323A78"/>
    <w:rsid w:val="003241F0"/>
    <w:rsid w:val="00324972"/>
    <w:rsid w:val="00324FAE"/>
    <w:rsid w:val="0032592D"/>
    <w:rsid w:val="00331792"/>
    <w:rsid w:val="00331994"/>
    <w:rsid w:val="00331BE7"/>
    <w:rsid w:val="003321A9"/>
    <w:rsid w:val="0033393A"/>
    <w:rsid w:val="00333EFE"/>
    <w:rsid w:val="00334E99"/>
    <w:rsid w:val="00337B9D"/>
    <w:rsid w:val="00343005"/>
    <w:rsid w:val="003433C1"/>
    <w:rsid w:val="00347613"/>
    <w:rsid w:val="00347AEF"/>
    <w:rsid w:val="00353FF6"/>
    <w:rsid w:val="0035482D"/>
    <w:rsid w:val="003564A5"/>
    <w:rsid w:val="00360466"/>
    <w:rsid w:val="003610FB"/>
    <w:rsid w:val="00362B0A"/>
    <w:rsid w:val="003632D6"/>
    <w:rsid w:val="003644EF"/>
    <w:rsid w:val="00365322"/>
    <w:rsid w:val="003716CC"/>
    <w:rsid w:val="00372F7B"/>
    <w:rsid w:val="003742AC"/>
    <w:rsid w:val="0037551D"/>
    <w:rsid w:val="003773ED"/>
    <w:rsid w:val="003835A6"/>
    <w:rsid w:val="00383E2B"/>
    <w:rsid w:val="003842F9"/>
    <w:rsid w:val="00385C12"/>
    <w:rsid w:val="003866EF"/>
    <w:rsid w:val="00386E80"/>
    <w:rsid w:val="0038750D"/>
    <w:rsid w:val="00391592"/>
    <w:rsid w:val="00392AD5"/>
    <w:rsid w:val="00394D62"/>
    <w:rsid w:val="003A04EC"/>
    <w:rsid w:val="003A06C2"/>
    <w:rsid w:val="003A09F0"/>
    <w:rsid w:val="003A16AB"/>
    <w:rsid w:val="003A1C0A"/>
    <w:rsid w:val="003B2355"/>
    <w:rsid w:val="003B2CB7"/>
    <w:rsid w:val="003B6B58"/>
    <w:rsid w:val="003C0A6F"/>
    <w:rsid w:val="003C0F55"/>
    <w:rsid w:val="003C1A04"/>
    <w:rsid w:val="003C4AC0"/>
    <w:rsid w:val="003C5792"/>
    <w:rsid w:val="003C734F"/>
    <w:rsid w:val="003D1533"/>
    <w:rsid w:val="003D2437"/>
    <w:rsid w:val="003D2969"/>
    <w:rsid w:val="003D35B5"/>
    <w:rsid w:val="003D3CE8"/>
    <w:rsid w:val="003D430D"/>
    <w:rsid w:val="003D75C7"/>
    <w:rsid w:val="003E2E92"/>
    <w:rsid w:val="003E5F9F"/>
    <w:rsid w:val="003E6124"/>
    <w:rsid w:val="003E706C"/>
    <w:rsid w:val="003E7EEA"/>
    <w:rsid w:val="003F1C8A"/>
    <w:rsid w:val="003F2D4E"/>
    <w:rsid w:val="003F3256"/>
    <w:rsid w:val="003F43B4"/>
    <w:rsid w:val="003F4ABF"/>
    <w:rsid w:val="003F5978"/>
    <w:rsid w:val="003F6AE8"/>
    <w:rsid w:val="003F6EA9"/>
    <w:rsid w:val="003F734E"/>
    <w:rsid w:val="003F7B8E"/>
    <w:rsid w:val="00400705"/>
    <w:rsid w:val="00400DE4"/>
    <w:rsid w:val="00400F63"/>
    <w:rsid w:val="004019EF"/>
    <w:rsid w:val="00406B54"/>
    <w:rsid w:val="00411E87"/>
    <w:rsid w:val="00412846"/>
    <w:rsid w:val="00413077"/>
    <w:rsid w:val="00413B2E"/>
    <w:rsid w:val="00413D9F"/>
    <w:rsid w:val="004147C2"/>
    <w:rsid w:val="004153D2"/>
    <w:rsid w:val="004202CB"/>
    <w:rsid w:val="00420B72"/>
    <w:rsid w:val="00421612"/>
    <w:rsid w:val="00422B2E"/>
    <w:rsid w:val="00423B07"/>
    <w:rsid w:val="004267F3"/>
    <w:rsid w:val="00427404"/>
    <w:rsid w:val="00427674"/>
    <w:rsid w:val="00430B6E"/>
    <w:rsid w:val="004311CC"/>
    <w:rsid w:val="004322F8"/>
    <w:rsid w:val="00432917"/>
    <w:rsid w:val="00434D9A"/>
    <w:rsid w:val="00434E3C"/>
    <w:rsid w:val="00440FC4"/>
    <w:rsid w:val="00441362"/>
    <w:rsid w:val="004416EA"/>
    <w:rsid w:val="004436A2"/>
    <w:rsid w:val="004439F4"/>
    <w:rsid w:val="00446240"/>
    <w:rsid w:val="00450E8A"/>
    <w:rsid w:val="004515F6"/>
    <w:rsid w:val="004554C5"/>
    <w:rsid w:val="00455862"/>
    <w:rsid w:val="00457531"/>
    <w:rsid w:val="00457EDB"/>
    <w:rsid w:val="004607B3"/>
    <w:rsid w:val="00462A2B"/>
    <w:rsid w:val="00465B56"/>
    <w:rsid w:val="00465C72"/>
    <w:rsid w:val="00466495"/>
    <w:rsid w:val="004664C2"/>
    <w:rsid w:val="004665E4"/>
    <w:rsid w:val="004667E6"/>
    <w:rsid w:val="00466B84"/>
    <w:rsid w:val="004673BE"/>
    <w:rsid w:val="004674E7"/>
    <w:rsid w:val="00470ED9"/>
    <w:rsid w:val="0047419D"/>
    <w:rsid w:val="0047533D"/>
    <w:rsid w:val="00477576"/>
    <w:rsid w:val="0048033E"/>
    <w:rsid w:val="00482EE6"/>
    <w:rsid w:val="0048380A"/>
    <w:rsid w:val="00483E6E"/>
    <w:rsid w:val="00484BDB"/>
    <w:rsid w:val="00485761"/>
    <w:rsid w:val="004864EE"/>
    <w:rsid w:val="00487E06"/>
    <w:rsid w:val="004942A3"/>
    <w:rsid w:val="004950BA"/>
    <w:rsid w:val="004976C5"/>
    <w:rsid w:val="004A4AA6"/>
    <w:rsid w:val="004A5305"/>
    <w:rsid w:val="004A7ED3"/>
    <w:rsid w:val="004B1103"/>
    <w:rsid w:val="004B1A24"/>
    <w:rsid w:val="004B2345"/>
    <w:rsid w:val="004B251F"/>
    <w:rsid w:val="004B4289"/>
    <w:rsid w:val="004B4B84"/>
    <w:rsid w:val="004B5B01"/>
    <w:rsid w:val="004B7519"/>
    <w:rsid w:val="004C0693"/>
    <w:rsid w:val="004C0D5F"/>
    <w:rsid w:val="004C160E"/>
    <w:rsid w:val="004C19E1"/>
    <w:rsid w:val="004C24AD"/>
    <w:rsid w:val="004C5988"/>
    <w:rsid w:val="004C6C72"/>
    <w:rsid w:val="004D08E7"/>
    <w:rsid w:val="004D1349"/>
    <w:rsid w:val="004D3A65"/>
    <w:rsid w:val="004D456C"/>
    <w:rsid w:val="004D5991"/>
    <w:rsid w:val="004D5F9F"/>
    <w:rsid w:val="004D6EC3"/>
    <w:rsid w:val="004D6F48"/>
    <w:rsid w:val="004E35A7"/>
    <w:rsid w:val="004F05F9"/>
    <w:rsid w:val="004F29E4"/>
    <w:rsid w:val="004F64CE"/>
    <w:rsid w:val="004F7B45"/>
    <w:rsid w:val="00502DD9"/>
    <w:rsid w:val="00503D40"/>
    <w:rsid w:val="00504A2D"/>
    <w:rsid w:val="0050585B"/>
    <w:rsid w:val="00506B2E"/>
    <w:rsid w:val="0051064F"/>
    <w:rsid w:val="00511D02"/>
    <w:rsid w:val="005162AC"/>
    <w:rsid w:val="0052355A"/>
    <w:rsid w:val="005248CA"/>
    <w:rsid w:val="00525DD1"/>
    <w:rsid w:val="0052643F"/>
    <w:rsid w:val="00531D74"/>
    <w:rsid w:val="005322FA"/>
    <w:rsid w:val="00532311"/>
    <w:rsid w:val="005324AC"/>
    <w:rsid w:val="00533C71"/>
    <w:rsid w:val="00533F1D"/>
    <w:rsid w:val="0053431C"/>
    <w:rsid w:val="0053553B"/>
    <w:rsid w:val="00536D2E"/>
    <w:rsid w:val="005429F5"/>
    <w:rsid w:val="0054386D"/>
    <w:rsid w:val="00546A09"/>
    <w:rsid w:val="00547414"/>
    <w:rsid w:val="00547534"/>
    <w:rsid w:val="00550DA8"/>
    <w:rsid w:val="00551DAB"/>
    <w:rsid w:val="00551F34"/>
    <w:rsid w:val="0056005F"/>
    <w:rsid w:val="005633BF"/>
    <w:rsid w:val="00565238"/>
    <w:rsid w:val="0056550B"/>
    <w:rsid w:val="00566FC4"/>
    <w:rsid w:val="00572662"/>
    <w:rsid w:val="005745E2"/>
    <w:rsid w:val="005747A6"/>
    <w:rsid w:val="005771DE"/>
    <w:rsid w:val="005839D5"/>
    <w:rsid w:val="00584C9B"/>
    <w:rsid w:val="00585E58"/>
    <w:rsid w:val="00587AB7"/>
    <w:rsid w:val="00590B83"/>
    <w:rsid w:val="00594F2F"/>
    <w:rsid w:val="00595566"/>
    <w:rsid w:val="0059564B"/>
    <w:rsid w:val="00595F46"/>
    <w:rsid w:val="0059683B"/>
    <w:rsid w:val="0059782B"/>
    <w:rsid w:val="005A3DEF"/>
    <w:rsid w:val="005A555D"/>
    <w:rsid w:val="005A73D2"/>
    <w:rsid w:val="005B01E9"/>
    <w:rsid w:val="005B16CD"/>
    <w:rsid w:val="005B207B"/>
    <w:rsid w:val="005B221D"/>
    <w:rsid w:val="005B55C9"/>
    <w:rsid w:val="005B5690"/>
    <w:rsid w:val="005C264C"/>
    <w:rsid w:val="005C3AC7"/>
    <w:rsid w:val="005C5C8F"/>
    <w:rsid w:val="005C7233"/>
    <w:rsid w:val="005C7547"/>
    <w:rsid w:val="005D05E5"/>
    <w:rsid w:val="005D0A23"/>
    <w:rsid w:val="005D150A"/>
    <w:rsid w:val="005D15C5"/>
    <w:rsid w:val="005D1C3E"/>
    <w:rsid w:val="005D3077"/>
    <w:rsid w:val="005D6B64"/>
    <w:rsid w:val="005D7371"/>
    <w:rsid w:val="005E2121"/>
    <w:rsid w:val="005E284C"/>
    <w:rsid w:val="005E344B"/>
    <w:rsid w:val="005E6AD2"/>
    <w:rsid w:val="005F0DF7"/>
    <w:rsid w:val="00600EE4"/>
    <w:rsid w:val="006011EE"/>
    <w:rsid w:val="00601D99"/>
    <w:rsid w:val="00603C62"/>
    <w:rsid w:val="0060574B"/>
    <w:rsid w:val="006067A2"/>
    <w:rsid w:val="006079AF"/>
    <w:rsid w:val="00612FCF"/>
    <w:rsid w:val="0062020E"/>
    <w:rsid w:val="00621248"/>
    <w:rsid w:val="00623DE3"/>
    <w:rsid w:val="006249CE"/>
    <w:rsid w:val="00624AAB"/>
    <w:rsid w:val="00625BC8"/>
    <w:rsid w:val="00625F9B"/>
    <w:rsid w:val="00626EBF"/>
    <w:rsid w:val="00633280"/>
    <w:rsid w:val="006336B5"/>
    <w:rsid w:val="0063425C"/>
    <w:rsid w:val="00634C23"/>
    <w:rsid w:val="006367A5"/>
    <w:rsid w:val="00636B3F"/>
    <w:rsid w:val="00636ED3"/>
    <w:rsid w:val="006372ED"/>
    <w:rsid w:val="00640322"/>
    <w:rsid w:val="00641E33"/>
    <w:rsid w:val="00643464"/>
    <w:rsid w:val="00644ADF"/>
    <w:rsid w:val="00646B6A"/>
    <w:rsid w:val="006475CE"/>
    <w:rsid w:val="00647639"/>
    <w:rsid w:val="00650A75"/>
    <w:rsid w:val="00650B72"/>
    <w:rsid w:val="00651ACB"/>
    <w:rsid w:val="006521CD"/>
    <w:rsid w:val="006553A3"/>
    <w:rsid w:val="00655860"/>
    <w:rsid w:val="006565CC"/>
    <w:rsid w:val="00663C3F"/>
    <w:rsid w:val="00663FC5"/>
    <w:rsid w:val="00664064"/>
    <w:rsid w:val="00664176"/>
    <w:rsid w:val="006646E6"/>
    <w:rsid w:val="006667E8"/>
    <w:rsid w:val="00670D7A"/>
    <w:rsid w:val="00671185"/>
    <w:rsid w:val="00671C4C"/>
    <w:rsid w:val="00671DEE"/>
    <w:rsid w:val="00672868"/>
    <w:rsid w:val="00673164"/>
    <w:rsid w:val="006733CC"/>
    <w:rsid w:val="00674A56"/>
    <w:rsid w:val="00674E3D"/>
    <w:rsid w:val="00680B3E"/>
    <w:rsid w:val="00687EF4"/>
    <w:rsid w:val="0069221B"/>
    <w:rsid w:val="00695630"/>
    <w:rsid w:val="006A02E8"/>
    <w:rsid w:val="006A0C62"/>
    <w:rsid w:val="006A3042"/>
    <w:rsid w:val="006A38B1"/>
    <w:rsid w:val="006A5E8E"/>
    <w:rsid w:val="006A73F1"/>
    <w:rsid w:val="006B155E"/>
    <w:rsid w:val="006B24A2"/>
    <w:rsid w:val="006B4335"/>
    <w:rsid w:val="006B4B0F"/>
    <w:rsid w:val="006B51D5"/>
    <w:rsid w:val="006B6611"/>
    <w:rsid w:val="006B7BCA"/>
    <w:rsid w:val="006C12FD"/>
    <w:rsid w:val="006C3384"/>
    <w:rsid w:val="006C4442"/>
    <w:rsid w:val="006C71ED"/>
    <w:rsid w:val="006D1591"/>
    <w:rsid w:val="006D15AF"/>
    <w:rsid w:val="006D19B4"/>
    <w:rsid w:val="006D2AA8"/>
    <w:rsid w:val="006D3569"/>
    <w:rsid w:val="006D483E"/>
    <w:rsid w:val="006D53C8"/>
    <w:rsid w:val="006D6279"/>
    <w:rsid w:val="006D67F4"/>
    <w:rsid w:val="006D6CBE"/>
    <w:rsid w:val="006D6CEC"/>
    <w:rsid w:val="006D7B13"/>
    <w:rsid w:val="006E1045"/>
    <w:rsid w:val="006F21B9"/>
    <w:rsid w:val="006F3AFF"/>
    <w:rsid w:val="006F50D4"/>
    <w:rsid w:val="006F5DAA"/>
    <w:rsid w:val="006F6F4F"/>
    <w:rsid w:val="007006B6"/>
    <w:rsid w:val="00700A06"/>
    <w:rsid w:val="00700B5F"/>
    <w:rsid w:val="00702FDD"/>
    <w:rsid w:val="00704F46"/>
    <w:rsid w:val="00705459"/>
    <w:rsid w:val="00707ACD"/>
    <w:rsid w:val="00707AED"/>
    <w:rsid w:val="007144B0"/>
    <w:rsid w:val="007150F0"/>
    <w:rsid w:val="00715965"/>
    <w:rsid w:val="00716562"/>
    <w:rsid w:val="00717277"/>
    <w:rsid w:val="00722263"/>
    <w:rsid w:val="00723EEE"/>
    <w:rsid w:val="00724152"/>
    <w:rsid w:val="00724CF0"/>
    <w:rsid w:val="00724E17"/>
    <w:rsid w:val="00725E2A"/>
    <w:rsid w:val="00726A17"/>
    <w:rsid w:val="007301D3"/>
    <w:rsid w:val="0073196E"/>
    <w:rsid w:val="0073215C"/>
    <w:rsid w:val="0073516B"/>
    <w:rsid w:val="0074015E"/>
    <w:rsid w:val="00740228"/>
    <w:rsid w:val="00741647"/>
    <w:rsid w:val="00742404"/>
    <w:rsid w:val="007443CD"/>
    <w:rsid w:val="00747C31"/>
    <w:rsid w:val="00752C19"/>
    <w:rsid w:val="00756A54"/>
    <w:rsid w:val="0076097F"/>
    <w:rsid w:val="0076135F"/>
    <w:rsid w:val="00762A4E"/>
    <w:rsid w:val="00764630"/>
    <w:rsid w:val="00764770"/>
    <w:rsid w:val="0077000E"/>
    <w:rsid w:val="00771226"/>
    <w:rsid w:val="00772739"/>
    <w:rsid w:val="00772B5D"/>
    <w:rsid w:val="007733D2"/>
    <w:rsid w:val="007743B5"/>
    <w:rsid w:val="00774983"/>
    <w:rsid w:val="00777374"/>
    <w:rsid w:val="00777BB1"/>
    <w:rsid w:val="007805BC"/>
    <w:rsid w:val="00780CD3"/>
    <w:rsid w:val="00781A17"/>
    <w:rsid w:val="00782535"/>
    <w:rsid w:val="00783666"/>
    <w:rsid w:val="00783DD9"/>
    <w:rsid w:val="00784144"/>
    <w:rsid w:val="00785608"/>
    <w:rsid w:val="00790649"/>
    <w:rsid w:val="0079088E"/>
    <w:rsid w:val="007930CB"/>
    <w:rsid w:val="007954ED"/>
    <w:rsid w:val="00795E0C"/>
    <w:rsid w:val="0079684E"/>
    <w:rsid w:val="007969B1"/>
    <w:rsid w:val="007A06B1"/>
    <w:rsid w:val="007A373F"/>
    <w:rsid w:val="007A6462"/>
    <w:rsid w:val="007B0BF6"/>
    <w:rsid w:val="007B7381"/>
    <w:rsid w:val="007C4BE6"/>
    <w:rsid w:val="007D3A48"/>
    <w:rsid w:val="007D4D7F"/>
    <w:rsid w:val="007D6AE1"/>
    <w:rsid w:val="007E0690"/>
    <w:rsid w:val="007E19F9"/>
    <w:rsid w:val="007E426E"/>
    <w:rsid w:val="007F0E67"/>
    <w:rsid w:val="007F1484"/>
    <w:rsid w:val="007F1B84"/>
    <w:rsid w:val="007F2B15"/>
    <w:rsid w:val="007F6BD5"/>
    <w:rsid w:val="007F7A84"/>
    <w:rsid w:val="0080113F"/>
    <w:rsid w:val="00801BD7"/>
    <w:rsid w:val="00804B76"/>
    <w:rsid w:val="008055C7"/>
    <w:rsid w:val="00805E6F"/>
    <w:rsid w:val="00807917"/>
    <w:rsid w:val="00811FB2"/>
    <w:rsid w:val="00812244"/>
    <w:rsid w:val="00812C4C"/>
    <w:rsid w:val="0081453C"/>
    <w:rsid w:val="00815616"/>
    <w:rsid w:val="00815976"/>
    <w:rsid w:val="00817D5E"/>
    <w:rsid w:val="00821026"/>
    <w:rsid w:val="00822C9C"/>
    <w:rsid w:val="00824FC9"/>
    <w:rsid w:val="00825AB3"/>
    <w:rsid w:val="00834262"/>
    <w:rsid w:val="00834E82"/>
    <w:rsid w:val="00834F7B"/>
    <w:rsid w:val="00835021"/>
    <w:rsid w:val="008372F8"/>
    <w:rsid w:val="00840BA6"/>
    <w:rsid w:val="008410F3"/>
    <w:rsid w:val="0084287E"/>
    <w:rsid w:val="008448D7"/>
    <w:rsid w:val="00845DAE"/>
    <w:rsid w:val="00847242"/>
    <w:rsid w:val="0084788F"/>
    <w:rsid w:val="00850654"/>
    <w:rsid w:val="00850E39"/>
    <w:rsid w:val="00851388"/>
    <w:rsid w:val="0085221B"/>
    <w:rsid w:val="00852257"/>
    <w:rsid w:val="00853D4D"/>
    <w:rsid w:val="0085777B"/>
    <w:rsid w:val="00857BE5"/>
    <w:rsid w:val="00863514"/>
    <w:rsid w:val="008649DB"/>
    <w:rsid w:val="00864B59"/>
    <w:rsid w:val="0086544F"/>
    <w:rsid w:val="008712A9"/>
    <w:rsid w:val="00871929"/>
    <w:rsid w:val="008723FE"/>
    <w:rsid w:val="00876EFB"/>
    <w:rsid w:val="00880B78"/>
    <w:rsid w:val="00881EC6"/>
    <w:rsid w:val="0088205C"/>
    <w:rsid w:val="00882CD3"/>
    <w:rsid w:val="00884C55"/>
    <w:rsid w:val="00884ECF"/>
    <w:rsid w:val="0088568C"/>
    <w:rsid w:val="00886719"/>
    <w:rsid w:val="00890DA8"/>
    <w:rsid w:val="008932AE"/>
    <w:rsid w:val="00893942"/>
    <w:rsid w:val="00896857"/>
    <w:rsid w:val="00897D42"/>
    <w:rsid w:val="008A5910"/>
    <w:rsid w:val="008A65DC"/>
    <w:rsid w:val="008B0C7B"/>
    <w:rsid w:val="008B4322"/>
    <w:rsid w:val="008B767C"/>
    <w:rsid w:val="008B7984"/>
    <w:rsid w:val="008C32D8"/>
    <w:rsid w:val="008C3431"/>
    <w:rsid w:val="008D1C09"/>
    <w:rsid w:val="008D200B"/>
    <w:rsid w:val="008D3E88"/>
    <w:rsid w:val="008D46DE"/>
    <w:rsid w:val="008D4B9B"/>
    <w:rsid w:val="008D5B65"/>
    <w:rsid w:val="008D64CF"/>
    <w:rsid w:val="008D7864"/>
    <w:rsid w:val="008E01F9"/>
    <w:rsid w:val="008E2A28"/>
    <w:rsid w:val="008E44D7"/>
    <w:rsid w:val="008E5AE1"/>
    <w:rsid w:val="008E6C78"/>
    <w:rsid w:val="008F08CD"/>
    <w:rsid w:val="008F09D7"/>
    <w:rsid w:val="008F137E"/>
    <w:rsid w:val="008F1B5A"/>
    <w:rsid w:val="008F339E"/>
    <w:rsid w:val="008F523C"/>
    <w:rsid w:val="008F5424"/>
    <w:rsid w:val="00902973"/>
    <w:rsid w:val="0090389E"/>
    <w:rsid w:val="00904513"/>
    <w:rsid w:val="0091089B"/>
    <w:rsid w:val="0091257A"/>
    <w:rsid w:val="0091417F"/>
    <w:rsid w:val="00914E3F"/>
    <w:rsid w:val="00915431"/>
    <w:rsid w:val="00916A09"/>
    <w:rsid w:val="0092134D"/>
    <w:rsid w:val="0092177F"/>
    <w:rsid w:val="00927896"/>
    <w:rsid w:val="00927B3D"/>
    <w:rsid w:val="00930767"/>
    <w:rsid w:val="00942B28"/>
    <w:rsid w:val="00943271"/>
    <w:rsid w:val="00943C68"/>
    <w:rsid w:val="00944839"/>
    <w:rsid w:val="009455F8"/>
    <w:rsid w:val="00946430"/>
    <w:rsid w:val="009505E1"/>
    <w:rsid w:val="00950C37"/>
    <w:rsid w:val="009515BB"/>
    <w:rsid w:val="00951637"/>
    <w:rsid w:val="00952CC4"/>
    <w:rsid w:val="00953646"/>
    <w:rsid w:val="009558D3"/>
    <w:rsid w:val="00962402"/>
    <w:rsid w:val="00966345"/>
    <w:rsid w:val="00967FDA"/>
    <w:rsid w:val="00970583"/>
    <w:rsid w:val="00971689"/>
    <w:rsid w:val="00972838"/>
    <w:rsid w:val="00973685"/>
    <w:rsid w:val="00975042"/>
    <w:rsid w:val="00977A2F"/>
    <w:rsid w:val="00980F9F"/>
    <w:rsid w:val="00982FC0"/>
    <w:rsid w:val="009842FD"/>
    <w:rsid w:val="00986F34"/>
    <w:rsid w:val="0098778F"/>
    <w:rsid w:val="00990E34"/>
    <w:rsid w:val="0099193F"/>
    <w:rsid w:val="00996512"/>
    <w:rsid w:val="0099759D"/>
    <w:rsid w:val="009B1FA2"/>
    <w:rsid w:val="009B40C6"/>
    <w:rsid w:val="009B50F6"/>
    <w:rsid w:val="009B5553"/>
    <w:rsid w:val="009B7E61"/>
    <w:rsid w:val="009B7F0D"/>
    <w:rsid w:val="009C595B"/>
    <w:rsid w:val="009C7B71"/>
    <w:rsid w:val="009D0CD9"/>
    <w:rsid w:val="009D31E8"/>
    <w:rsid w:val="009D4B61"/>
    <w:rsid w:val="009D5F4D"/>
    <w:rsid w:val="009D62B8"/>
    <w:rsid w:val="009E6661"/>
    <w:rsid w:val="009E6FEC"/>
    <w:rsid w:val="009F02A2"/>
    <w:rsid w:val="009F1B36"/>
    <w:rsid w:val="009F2140"/>
    <w:rsid w:val="009F224C"/>
    <w:rsid w:val="009F5A0C"/>
    <w:rsid w:val="009F60C9"/>
    <w:rsid w:val="00A0120F"/>
    <w:rsid w:val="00A0150F"/>
    <w:rsid w:val="00A017BA"/>
    <w:rsid w:val="00A02A13"/>
    <w:rsid w:val="00A037C3"/>
    <w:rsid w:val="00A041BE"/>
    <w:rsid w:val="00A04A00"/>
    <w:rsid w:val="00A11860"/>
    <w:rsid w:val="00A11F52"/>
    <w:rsid w:val="00A1719C"/>
    <w:rsid w:val="00A17AB2"/>
    <w:rsid w:val="00A21501"/>
    <w:rsid w:val="00A235B6"/>
    <w:rsid w:val="00A247A8"/>
    <w:rsid w:val="00A25392"/>
    <w:rsid w:val="00A26BDF"/>
    <w:rsid w:val="00A27CEC"/>
    <w:rsid w:val="00A32019"/>
    <w:rsid w:val="00A328EC"/>
    <w:rsid w:val="00A3402F"/>
    <w:rsid w:val="00A34704"/>
    <w:rsid w:val="00A352C8"/>
    <w:rsid w:val="00A35BBF"/>
    <w:rsid w:val="00A4135D"/>
    <w:rsid w:val="00A45067"/>
    <w:rsid w:val="00A50A57"/>
    <w:rsid w:val="00A51E0D"/>
    <w:rsid w:val="00A52C0E"/>
    <w:rsid w:val="00A5355C"/>
    <w:rsid w:val="00A535CF"/>
    <w:rsid w:val="00A53BF5"/>
    <w:rsid w:val="00A543F3"/>
    <w:rsid w:val="00A56988"/>
    <w:rsid w:val="00A5716A"/>
    <w:rsid w:val="00A606B8"/>
    <w:rsid w:val="00A6470A"/>
    <w:rsid w:val="00A71DA0"/>
    <w:rsid w:val="00A74100"/>
    <w:rsid w:val="00A76B42"/>
    <w:rsid w:val="00A81187"/>
    <w:rsid w:val="00A81500"/>
    <w:rsid w:val="00A8185E"/>
    <w:rsid w:val="00A821C3"/>
    <w:rsid w:val="00A829C4"/>
    <w:rsid w:val="00A83415"/>
    <w:rsid w:val="00A834A7"/>
    <w:rsid w:val="00A8363E"/>
    <w:rsid w:val="00A90525"/>
    <w:rsid w:val="00A90C7A"/>
    <w:rsid w:val="00A94177"/>
    <w:rsid w:val="00A945A7"/>
    <w:rsid w:val="00A95ABF"/>
    <w:rsid w:val="00A964A1"/>
    <w:rsid w:val="00AA00AA"/>
    <w:rsid w:val="00AB0307"/>
    <w:rsid w:val="00AB0536"/>
    <w:rsid w:val="00AB0EF2"/>
    <w:rsid w:val="00AB7E9C"/>
    <w:rsid w:val="00AC196F"/>
    <w:rsid w:val="00AC2F8D"/>
    <w:rsid w:val="00AC3A0B"/>
    <w:rsid w:val="00AC5580"/>
    <w:rsid w:val="00AC5A4E"/>
    <w:rsid w:val="00AC5F5A"/>
    <w:rsid w:val="00AC6349"/>
    <w:rsid w:val="00AC689F"/>
    <w:rsid w:val="00AD2A08"/>
    <w:rsid w:val="00AD5D68"/>
    <w:rsid w:val="00AD79E2"/>
    <w:rsid w:val="00AE0E6B"/>
    <w:rsid w:val="00AE178A"/>
    <w:rsid w:val="00AE235B"/>
    <w:rsid w:val="00AE5220"/>
    <w:rsid w:val="00AE5C82"/>
    <w:rsid w:val="00AE650B"/>
    <w:rsid w:val="00AE7508"/>
    <w:rsid w:val="00AF2199"/>
    <w:rsid w:val="00AF4C2E"/>
    <w:rsid w:val="00AF4F67"/>
    <w:rsid w:val="00AF6238"/>
    <w:rsid w:val="00AF6583"/>
    <w:rsid w:val="00AF6C9B"/>
    <w:rsid w:val="00B00858"/>
    <w:rsid w:val="00B019CF"/>
    <w:rsid w:val="00B02EA8"/>
    <w:rsid w:val="00B03632"/>
    <w:rsid w:val="00B046BD"/>
    <w:rsid w:val="00B046D1"/>
    <w:rsid w:val="00B05751"/>
    <w:rsid w:val="00B069B2"/>
    <w:rsid w:val="00B11159"/>
    <w:rsid w:val="00B1278C"/>
    <w:rsid w:val="00B14E6B"/>
    <w:rsid w:val="00B16865"/>
    <w:rsid w:val="00B168E1"/>
    <w:rsid w:val="00B168FB"/>
    <w:rsid w:val="00B174C4"/>
    <w:rsid w:val="00B2063A"/>
    <w:rsid w:val="00B206AA"/>
    <w:rsid w:val="00B219E2"/>
    <w:rsid w:val="00B2208E"/>
    <w:rsid w:val="00B23645"/>
    <w:rsid w:val="00B239DA"/>
    <w:rsid w:val="00B242D3"/>
    <w:rsid w:val="00B243EE"/>
    <w:rsid w:val="00B2482A"/>
    <w:rsid w:val="00B25E31"/>
    <w:rsid w:val="00B27B3D"/>
    <w:rsid w:val="00B3042A"/>
    <w:rsid w:val="00B3104A"/>
    <w:rsid w:val="00B320D0"/>
    <w:rsid w:val="00B32457"/>
    <w:rsid w:val="00B32E23"/>
    <w:rsid w:val="00B33194"/>
    <w:rsid w:val="00B3796F"/>
    <w:rsid w:val="00B41BB3"/>
    <w:rsid w:val="00B41EC2"/>
    <w:rsid w:val="00B42896"/>
    <w:rsid w:val="00B505A8"/>
    <w:rsid w:val="00B50962"/>
    <w:rsid w:val="00B511B2"/>
    <w:rsid w:val="00B52AFA"/>
    <w:rsid w:val="00B533CE"/>
    <w:rsid w:val="00B57675"/>
    <w:rsid w:val="00B57C90"/>
    <w:rsid w:val="00B62CD9"/>
    <w:rsid w:val="00B65FDB"/>
    <w:rsid w:val="00B668FB"/>
    <w:rsid w:val="00B66969"/>
    <w:rsid w:val="00B70263"/>
    <w:rsid w:val="00B7197D"/>
    <w:rsid w:val="00B7751A"/>
    <w:rsid w:val="00B807BA"/>
    <w:rsid w:val="00B81694"/>
    <w:rsid w:val="00B82776"/>
    <w:rsid w:val="00B833B0"/>
    <w:rsid w:val="00B837CF"/>
    <w:rsid w:val="00B83F86"/>
    <w:rsid w:val="00B84100"/>
    <w:rsid w:val="00B877EB"/>
    <w:rsid w:val="00B906BA"/>
    <w:rsid w:val="00B916E7"/>
    <w:rsid w:val="00B9351C"/>
    <w:rsid w:val="00B95518"/>
    <w:rsid w:val="00B97880"/>
    <w:rsid w:val="00B97C53"/>
    <w:rsid w:val="00BA1E1B"/>
    <w:rsid w:val="00BA31BA"/>
    <w:rsid w:val="00BA42D4"/>
    <w:rsid w:val="00BA5AF7"/>
    <w:rsid w:val="00BA79B9"/>
    <w:rsid w:val="00BB104E"/>
    <w:rsid w:val="00BB30A6"/>
    <w:rsid w:val="00BB3EF7"/>
    <w:rsid w:val="00BB495A"/>
    <w:rsid w:val="00BB4A66"/>
    <w:rsid w:val="00BB4E48"/>
    <w:rsid w:val="00BB71F8"/>
    <w:rsid w:val="00BC26AE"/>
    <w:rsid w:val="00BC61EC"/>
    <w:rsid w:val="00BD0EA3"/>
    <w:rsid w:val="00BD19BF"/>
    <w:rsid w:val="00BD208B"/>
    <w:rsid w:val="00BD21CD"/>
    <w:rsid w:val="00BD3820"/>
    <w:rsid w:val="00BD388B"/>
    <w:rsid w:val="00BD38CD"/>
    <w:rsid w:val="00BD40F4"/>
    <w:rsid w:val="00BD41B1"/>
    <w:rsid w:val="00BD4BCD"/>
    <w:rsid w:val="00BD4CB4"/>
    <w:rsid w:val="00BD5FD9"/>
    <w:rsid w:val="00BD68BF"/>
    <w:rsid w:val="00BE1888"/>
    <w:rsid w:val="00BE374F"/>
    <w:rsid w:val="00BE3DE9"/>
    <w:rsid w:val="00BE5020"/>
    <w:rsid w:val="00BE72BA"/>
    <w:rsid w:val="00BF05D0"/>
    <w:rsid w:val="00BF29DC"/>
    <w:rsid w:val="00BF3CF7"/>
    <w:rsid w:val="00BF49F1"/>
    <w:rsid w:val="00BF6D4C"/>
    <w:rsid w:val="00C0049A"/>
    <w:rsid w:val="00C006DA"/>
    <w:rsid w:val="00C00EAD"/>
    <w:rsid w:val="00C01096"/>
    <w:rsid w:val="00C01714"/>
    <w:rsid w:val="00C017DE"/>
    <w:rsid w:val="00C01D58"/>
    <w:rsid w:val="00C02DB0"/>
    <w:rsid w:val="00C04B30"/>
    <w:rsid w:val="00C120C7"/>
    <w:rsid w:val="00C131FF"/>
    <w:rsid w:val="00C13B43"/>
    <w:rsid w:val="00C144E2"/>
    <w:rsid w:val="00C17230"/>
    <w:rsid w:val="00C25411"/>
    <w:rsid w:val="00C26264"/>
    <w:rsid w:val="00C304A2"/>
    <w:rsid w:val="00C3079E"/>
    <w:rsid w:val="00C32101"/>
    <w:rsid w:val="00C32BEF"/>
    <w:rsid w:val="00C34087"/>
    <w:rsid w:val="00C352D8"/>
    <w:rsid w:val="00C35525"/>
    <w:rsid w:val="00C40C64"/>
    <w:rsid w:val="00C4638A"/>
    <w:rsid w:val="00C4685F"/>
    <w:rsid w:val="00C46F63"/>
    <w:rsid w:val="00C50EE9"/>
    <w:rsid w:val="00C5107E"/>
    <w:rsid w:val="00C523FB"/>
    <w:rsid w:val="00C53FAF"/>
    <w:rsid w:val="00C542EB"/>
    <w:rsid w:val="00C60677"/>
    <w:rsid w:val="00C613AA"/>
    <w:rsid w:val="00C617B4"/>
    <w:rsid w:val="00C6246A"/>
    <w:rsid w:val="00C633CC"/>
    <w:rsid w:val="00C64EE8"/>
    <w:rsid w:val="00C66B7D"/>
    <w:rsid w:val="00C72B78"/>
    <w:rsid w:val="00C72C01"/>
    <w:rsid w:val="00C74489"/>
    <w:rsid w:val="00C7567D"/>
    <w:rsid w:val="00C77DAB"/>
    <w:rsid w:val="00C77EDC"/>
    <w:rsid w:val="00C77F36"/>
    <w:rsid w:val="00C809AF"/>
    <w:rsid w:val="00C83B4E"/>
    <w:rsid w:val="00C8558A"/>
    <w:rsid w:val="00C916D1"/>
    <w:rsid w:val="00C92F6C"/>
    <w:rsid w:val="00C93452"/>
    <w:rsid w:val="00C95174"/>
    <w:rsid w:val="00C95285"/>
    <w:rsid w:val="00CA11B2"/>
    <w:rsid w:val="00CA1996"/>
    <w:rsid w:val="00CA61C4"/>
    <w:rsid w:val="00CB0309"/>
    <w:rsid w:val="00CB1F71"/>
    <w:rsid w:val="00CB488A"/>
    <w:rsid w:val="00CC2103"/>
    <w:rsid w:val="00CC3E27"/>
    <w:rsid w:val="00CC59F1"/>
    <w:rsid w:val="00CC67EB"/>
    <w:rsid w:val="00CD29E6"/>
    <w:rsid w:val="00CD3F7A"/>
    <w:rsid w:val="00CD4CEF"/>
    <w:rsid w:val="00CD5F37"/>
    <w:rsid w:val="00CD6052"/>
    <w:rsid w:val="00CD7447"/>
    <w:rsid w:val="00CD793F"/>
    <w:rsid w:val="00CE13F3"/>
    <w:rsid w:val="00CE3089"/>
    <w:rsid w:val="00CE4A1C"/>
    <w:rsid w:val="00CE5A31"/>
    <w:rsid w:val="00CF0A3C"/>
    <w:rsid w:val="00CF25FF"/>
    <w:rsid w:val="00CF2D9E"/>
    <w:rsid w:val="00CF4656"/>
    <w:rsid w:val="00CF6307"/>
    <w:rsid w:val="00D009DA"/>
    <w:rsid w:val="00D024C8"/>
    <w:rsid w:val="00D03028"/>
    <w:rsid w:val="00D05BA6"/>
    <w:rsid w:val="00D0665A"/>
    <w:rsid w:val="00D0724F"/>
    <w:rsid w:val="00D11171"/>
    <w:rsid w:val="00D11C5E"/>
    <w:rsid w:val="00D1246D"/>
    <w:rsid w:val="00D12B05"/>
    <w:rsid w:val="00D140B0"/>
    <w:rsid w:val="00D14DA4"/>
    <w:rsid w:val="00D16DB4"/>
    <w:rsid w:val="00D16DC5"/>
    <w:rsid w:val="00D175C6"/>
    <w:rsid w:val="00D17AFA"/>
    <w:rsid w:val="00D21D7F"/>
    <w:rsid w:val="00D24923"/>
    <w:rsid w:val="00D274A8"/>
    <w:rsid w:val="00D3161A"/>
    <w:rsid w:val="00D33F28"/>
    <w:rsid w:val="00D344BF"/>
    <w:rsid w:val="00D34B81"/>
    <w:rsid w:val="00D4051B"/>
    <w:rsid w:val="00D4057C"/>
    <w:rsid w:val="00D42174"/>
    <w:rsid w:val="00D45ED9"/>
    <w:rsid w:val="00D4682E"/>
    <w:rsid w:val="00D47185"/>
    <w:rsid w:val="00D51D5B"/>
    <w:rsid w:val="00D521C6"/>
    <w:rsid w:val="00D52990"/>
    <w:rsid w:val="00D53E0D"/>
    <w:rsid w:val="00D554C3"/>
    <w:rsid w:val="00D558EA"/>
    <w:rsid w:val="00D60661"/>
    <w:rsid w:val="00D634DE"/>
    <w:rsid w:val="00D657C7"/>
    <w:rsid w:val="00D65BBF"/>
    <w:rsid w:val="00D66751"/>
    <w:rsid w:val="00D717CE"/>
    <w:rsid w:val="00D71B8D"/>
    <w:rsid w:val="00D72541"/>
    <w:rsid w:val="00D73550"/>
    <w:rsid w:val="00D74F0C"/>
    <w:rsid w:val="00D752E8"/>
    <w:rsid w:val="00D84DFD"/>
    <w:rsid w:val="00D86E9B"/>
    <w:rsid w:val="00D86FB1"/>
    <w:rsid w:val="00D914EA"/>
    <w:rsid w:val="00D91994"/>
    <w:rsid w:val="00D931DB"/>
    <w:rsid w:val="00D933EE"/>
    <w:rsid w:val="00D94073"/>
    <w:rsid w:val="00D94B4A"/>
    <w:rsid w:val="00D953E0"/>
    <w:rsid w:val="00D9571B"/>
    <w:rsid w:val="00D96A06"/>
    <w:rsid w:val="00D97F42"/>
    <w:rsid w:val="00DA0E17"/>
    <w:rsid w:val="00DA10D6"/>
    <w:rsid w:val="00DA1271"/>
    <w:rsid w:val="00DA132A"/>
    <w:rsid w:val="00DA1425"/>
    <w:rsid w:val="00DA2947"/>
    <w:rsid w:val="00DA3D97"/>
    <w:rsid w:val="00DA51D3"/>
    <w:rsid w:val="00DA79D1"/>
    <w:rsid w:val="00DB071C"/>
    <w:rsid w:val="00DB142A"/>
    <w:rsid w:val="00DB390D"/>
    <w:rsid w:val="00DB7B45"/>
    <w:rsid w:val="00DC04C3"/>
    <w:rsid w:val="00DC0810"/>
    <w:rsid w:val="00DC2093"/>
    <w:rsid w:val="00DC38A2"/>
    <w:rsid w:val="00DC3DEE"/>
    <w:rsid w:val="00DD0465"/>
    <w:rsid w:val="00DD2B21"/>
    <w:rsid w:val="00DD3288"/>
    <w:rsid w:val="00DD4513"/>
    <w:rsid w:val="00DD5F4A"/>
    <w:rsid w:val="00DE4111"/>
    <w:rsid w:val="00DE4166"/>
    <w:rsid w:val="00DE4774"/>
    <w:rsid w:val="00DE56AD"/>
    <w:rsid w:val="00DE5925"/>
    <w:rsid w:val="00DF3284"/>
    <w:rsid w:val="00E009E4"/>
    <w:rsid w:val="00E02024"/>
    <w:rsid w:val="00E0316F"/>
    <w:rsid w:val="00E04A9C"/>
    <w:rsid w:val="00E04B06"/>
    <w:rsid w:val="00E071A4"/>
    <w:rsid w:val="00E07644"/>
    <w:rsid w:val="00E07DF4"/>
    <w:rsid w:val="00E11298"/>
    <w:rsid w:val="00E12920"/>
    <w:rsid w:val="00E13292"/>
    <w:rsid w:val="00E16769"/>
    <w:rsid w:val="00E16C2B"/>
    <w:rsid w:val="00E16FD2"/>
    <w:rsid w:val="00E21BA4"/>
    <w:rsid w:val="00E23319"/>
    <w:rsid w:val="00E24FAD"/>
    <w:rsid w:val="00E31009"/>
    <w:rsid w:val="00E345C5"/>
    <w:rsid w:val="00E41B00"/>
    <w:rsid w:val="00E421EB"/>
    <w:rsid w:val="00E43976"/>
    <w:rsid w:val="00E5220B"/>
    <w:rsid w:val="00E52942"/>
    <w:rsid w:val="00E533D1"/>
    <w:rsid w:val="00E62CE8"/>
    <w:rsid w:val="00E63809"/>
    <w:rsid w:val="00E65CD4"/>
    <w:rsid w:val="00E6609A"/>
    <w:rsid w:val="00E66F0D"/>
    <w:rsid w:val="00E67D17"/>
    <w:rsid w:val="00E70EAF"/>
    <w:rsid w:val="00E71076"/>
    <w:rsid w:val="00E727B4"/>
    <w:rsid w:val="00E73CFE"/>
    <w:rsid w:val="00E74A83"/>
    <w:rsid w:val="00E7628B"/>
    <w:rsid w:val="00E777C8"/>
    <w:rsid w:val="00E77D94"/>
    <w:rsid w:val="00E82456"/>
    <w:rsid w:val="00E824EB"/>
    <w:rsid w:val="00E914EB"/>
    <w:rsid w:val="00E91B8D"/>
    <w:rsid w:val="00E93C68"/>
    <w:rsid w:val="00E958AC"/>
    <w:rsid w:val="00E95CD6"/>
    <w:rsid w:val="00EA0B5A"/>
    <w:rsid w:val="00EA18B9"/>
    <w:rsid w:val="00EA3E96"/>
    <w:rsid w:val="00EA4432"/>
    <w:rsid w:val="00EA7AA5"/>
    <w:rsid w:val="00EB10AB"/>
    <w:rsid w:val="00EB1199"/>
    <w:rsid w:val="00EB1D38"/>
    <w:rsid w:val="00EB34D4"/>
    <w:rsid w:val="00EB6C65"/>
    <w:rsid w:val="00EB753D"/>
    <w:rsid w:val="00EC0666"/>
    <w:rsid w:val="00EC0AA4"/>
    <w:rsid w:val="00EC13A3"/>
    <w:rsid w:val="00EC1A18"/>
    <w:rsid w:val="00EC1C6B"/>
    <w:rsid w:val="00EC1E6C"/>
    <w:rsid w:val="00EC2BAB"/>
    <w:rsid w:val="00EC33F0"/>
    <w:rsid w:val="00EC3E6E"/>
    <w:rsid w:val="00ED17CE"/>
    <w:rsid w:val="00ED2456"/>
    <w:rsid w:val="00ED477B"/>
    <w:rsid w:val="00ED5CA9"/>
    <w:rsid w:val="00ED71EE"/>
    <w:rsid w:val="00EE10EA"/>
    <w:rsid w:val="00EE1A42"/>
    <w:rsid w:val="00EE405D"/>
    <w:rsid w:val="00EE508C"/>
    <w:rsid w:val="00EE5113"/>
    <w:rsid w:val="00EE56D1"/>
    <w:rsid w:val="00EE56EB"/>
    <w:rsid w:val="00EE6259"/>
    <w:rsid w:val="00EE65DE"/>
    <w:rsid w:val="00EE66AF"/>
    <w:rsid w:val="00EF08DB"/>
    <w:rsid w:val="00EF1D80"/>
    <w:rsid w:val="00EF3BB1"/>
    <w:rsid w:val="00EF7D6A"/>
    <w:rsid w:val="00F016FC"/>
    <w:rsid w:val="00F02E7F"/>
    <w:rsid w:val="00F04C67"/>
    <w:rsid w:val="00F0560F"/>
    <w:rsid w:val="00F1414D"/>
    <w:rsid w:val="00F1562E"/>
    <w:rsid w:val="00F17085"/>
    <w:rsid w:val="00F200A1"/>
    <w:rsid w:val="00F20BC1"/>
    <w:rsid w:val="00F2229F"/>
    <w:rsid w:val="00F26221"/>
    <w:rsid w:val="00F30358"/>
    <w:rsid w:val="00F32B52"/>
    <w:rsid w:val="00F3388E"/>
    <w:rsid w:val="00F35BD7"/>
    <w:rsid w:val="00F3731E"/>
    <w:rsid w:val="00F40FCD"/>
    <w:rsid w:val="00F42888"/>
    <w:rsid w:val="00F4340B"/>
    <w:rsid w:val="00F47628"/>
    <w:rsid w:val="00F508B3"/>
    <w:rsid w:val="00F51048"/>
    <w:rsid w:val="00F515FF"/>
    <w:rsid w:val="00F52289"/>
    <w:rsid w:val="00F52736"/>
    <w:rsid w:val="00F528D7"/>
    <w:rsid w:val="00F544E5"/>
    <w:rsid w:val="00F570FC"/>
    <w:rsid w:val="00F60AB2"/>
    <w:rsid w:val="00F737FF"/>
    <w:rsid w:val="00F74E02"/>
    <w:rsid w:val="00F763E3"/>
    <w:rsid w:val="00F76BBB"/>
    <w:rsid w:val="00F81273"/>
    <w:rsid w:val="00F828E9"/>
    <w:rsid w:val="00F87C0D"/>
    <w:rsid w:val="00F908DC"/>
    <w:rsid w:val="00F96791"/>
    <w:rsid w:val="00FA240F"/>
    <w:rsid w:val="00FA27D7"/>
    <w:rsid w:val="00FA2B0A"/>
    <w:rsid w:val="00FA643E"/>
    <w:rsid w:val="00FB15BE"/>
    <w:rsid w:val="00FB1A4F"/>
    <w:rsid w:val="00FB4150"/>
    <w:rsid w:val="00FB5F90"/>
    <w:rsid w:val="00FC0649"/>
    <w:rsid w:val="00FC2688"/>
    <w:rsid w:val="00FC30E5"/>
    <w:rsid w:val="00FD06F5"/>
    <w:rsid w:val="00FD13C2"/>
    <w:rsid w:val="00FD4D0D"/>
    <w:rsid w:val="00FD5F12"/>
    <w:rsid w:val="00FD7707"/>
    <w:rsid w:val="00FD7A22"/>
    <w:rsid w:val="00FE076C"/>
    <w:rsid w:val="00FE1457"/>
    <w:rsid w:val="00FE31F7"/>
    <w:rsid w:val="00FE5403"/>
    <w:rsid w:val="00FE6564"/>
    <w:rsid w:val="00FF019B"/>
    <w:rsid w:val="00FF112F"/>
    <w:rsid w:val="00FF1BAC"/>
    <w:rsid w:val="00FF2462"/>
    <w:rsid w:val="00FF4B01"/>
    <w:rsid w:val="00FF4FEE"/>
    <w:rsid w:val="00FF54E1"/>
    <w:rsid w:val="00FF6605"/>
    <w:rsid w:val="00FF68B5"/>
    <w:rsid w:val="00FF73BF"/>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39D7A"/>
  <w15:chartTrackingRefBased/>
  <w15:docId w15:val="{7D22C4EF-265C-4D5B-A9AD-8E910813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910"/>
  </w:style>
  <w:style w:type="paragraph" w:styleId="1">
    <w:name w:val="heading 1"/>
    <w:basedOn w:val="a"/>
    <w:next w:val="a"/>
    <w:link w:val="10"/>
    <w:uiPriority w:val="9"/>
    <w:qFormat/>
    <w:rsid w:val="00AC2F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83D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515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F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5F5A"/>
  </w:style>
  <w:style w:type="paragraph" w:styleId="a5">
    <w:name w:val="footer"/>
    <w:basedOn w:val="a"/>
    <w:link w:val="a6"/>
    <w:uiPriority w:val="99"/>
    <w:unhideWhenUsed/>
    <w:rsid w:val="00AC5F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F5A"/>
  </w:style>
  <w:style w:type="character" w:customStyle="1" w:styleId="10">
    <w:name w:val="Заголовок 1 Знак"/>
    <w:basedOn w:val="a0"/>
    <w:link w:val="1"/>
    <w:uiPriority w:val="9"/>
    <w:rsid w:val="00AC2F8D"/>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AC2F8D"/>
    <w:pPr>
      <w:outlineLvl w:val="9"/>
    </w:pPr>
    <w:rPr>
      <w:lang w:eastAsia="ru-RU"/>
    </w:rPr>
  </w:style>
  <w:style w:type="paragraph" w:styleId="11">
    <w:name w:val="toc 1"/>
    <w:basedOn w:val="a"/>
    <w:next w:val="a"/>
    <w:autoRedefine/>
    <w:uiPriority w:val="39"/>
    <w:unhideWhenUsed/>
    <w:rsid w:val="00CE13F3"/>
    <w:pPr>
      <w:spacing w:after="100"/>
    </w:pPr>
  </w:style>
  <w:style w:type="character" w:styleId="a8">
    <w:name w:val="Hyperlink"/>
    <w:basedOn w:val="a0"/>
    <w:uiPriority w:val="99"/>
    <w:unhideWhenUsed/>
    <w:rsid w:val="00CE13F3"/>
    <w:rPr>
      <w:color w:val="0563C1" w:themeColor="hyperlink"/>
      <w:u w:val="single"/>
    </w:rPr>
  </w:style>
  <w:style w:type="paragraph" w:styleId="a9">
    <w:name w:val="footnote text"/>
    <w:basedOn w:val="a"/>
    <w:link w:val="aa"/>
    <w:uiPriority w:val="99"/>
    <w:unhideWhenUsed/>
    <w:rsid w:val="00824FC9"/>
    <w:pPr>
      <w:spacing w:after="0" w:line="240" w:lineRule="auto"/>
    </w:pPr>
    <w:rPr>
      <w:sz w:val="20"/>
      <w:szCs w:val="20"/>
    </w:rPr>
  </w:style>
  <w:style w:type="character" w:customStyle="1" w:styleId="aa">
    <w:name w:val="Текст сноски Знак"/>
    <w:basedOn w:val="a0"/>
    <w:link w:val="a9"/>
    <w:uiPriority w:val="99"/>
    <w:rsid w:val="00824FC9"/>
    <w:rPr>
      <w:sz w:val="20"/>
      <w:szCs w:val="20"/>
    </w:rPr>
  </w:style>
  <w:style w:type="character" w:styleId="ab">
    <w:name w:val="footnote reference"/>
    <w:basedOn w:val="a0"/>
    <w:uiPriority w:val="99"/>
    <w:semiHidden/>
    <w:unhideWhenUsed/>
    <w:rsid w:val="00824FC9"/>
    <w:rPr>
      <w:vertAlign w:val="superscript"/>
    </w:rPr>
  </w:style>
  <w:style w:type="paragraph" w:styleId="ac">
    <w:name w:val="Balloon Text"/>
    <w:basedOn w:val="a"/>
    <w:link w:val="ad"/>
    <w:uiPriority w:val="99"/>
    <w:semiHidden/>
    <w:unhideWhenUsed/>
    <w:rsid w:val="00C9345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93452"/>
    <w:rPr>
      <w:rFonts w:ascii="Segoe UI" w:hAnsi="Segoe UI" w:cs="Segoe UI"/>
      <w:sz w:val="18"/>
      <w:szCs w:val="18"/>
    </w:rPr>
  </w:style>
  <w:style w:type="paragraph" w:styleId="ae">
    <w:name w:val="List Paragraph"/>
    <w:basedOn w:val="a"/>
    <w:uiPriority w:val="34"/>
    <w:qFormat/>
    <w:rsid w:val="00323A78"/>
    <w:pPr>
      <w:ind w:left="720"/>
      <w:contextualSpacing/>
    </w:pPr>
  </w:style>
  <w:style w:type="character" w:customStyle="1" w:styleId="12">
    <w:name w:val="Упомянуть1"/>
    <w:basedOn w:val="a0"/>
    <w:uiPriority w:val="99"/>
    <w:semiHidden/>
    <w:unhideWhenUsed/>
    <w:rsid w:val="00E91B8D"/>
    <w:rPr>
      <w:color w:val="2B579A"/>
      <w:shd w:val="clear" w:color="auto" w:fill="E6E6E6"/>
    </w:rPr>
  </w:style>
  <w:style w:type="character" w:customStyle="1" w:styleId="30">
    <w:name w:val="Заголовок 3 Знак"/>
    <w:basedOn w:val="a0"/>
    <w:link w:val="3"/>
    <w:uiPriority w:val="9"/>
    <w:semiHidden/>
    <w:rsid w:val="009515BB"/>
    <w:rPr>
      <w:rFonts w:asciiTheme="majorHAnsi" w:eastAsiaTheme="majorEastAsia" w:hAnsiTheme="majorHAnsi" w:cstheme="majorBidi"/>
      <w:color w:val="1F3763" w:themeColor="accent1" w:themeShade="7F"/>
      <w:sz w:val="24"/>
      <w:szCs w:val="24"/>
    </w:rPr>
  </w:style>
  <w:style w:type="paragraph" w:styleId="af">
    <w:name w:val="Normal (Web)"/>
    <w:basedOn w:val="a"/>
    <w:uiPriority w:val="99"/>
    <w:unhideWhenUsed/>
    <w:rsid w:val="0065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65CC"/>
  </w:style>
  <w:style w:type="character" w:styleId="af0">
    <w:name w:val="Mention"/>
    <w:basedOn w:val="a0"/>
    <w:uiPriority w:val="99"/>
    <w:semiHidden/>
    <w:unhideWhenUsed/>
    <w:rsid w:val="00A90C7A"/>
    <w:rPr>
      <w:color w:val="2B579A"/>
      <w:shd w:val="clear" w:color="auto" w:fill="E6E6E6"/>
    </w:rPr>
  </w:style>
  <w:style w:type="paragraph" w:customStyle="1" w:styleId="ConsPlusNormal">
    <w:name w:val="ConsPlusNormal"/>
    <w:rsid w:val="007150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5C7"/>
    <w:pPr>
      <w:widowControl w:val="0"/>
      <w:autoSpaceDE w:val="0"/>
      <w:autoSpaceDN w:val="0"/>
      <w:spacing w:after="0" w:line="240" w:lineRule="auto"/>
    </w:pPr>
    <w:rPr>
      <w:rFonts w:ascii="Calibri" w:eastAsia="Times New Roman" w:hAnsi="Calibri" w:cs="Calibri"/>
      <w:b/>
      <w:szCs w:val="20"/>
      <w:lang w:eastAsia="ru-RU"/>
    </w:rPr>
  </w:style>
  <w:style w:type="character" w:styleId="af1">
    <w:name w:val="annotation reference"/>
    <w:basedOn w:val="a0"/>
    <w:uiPriority w:val="99"/>
    <w:semiHidden/>
    <w:unhideWhenUsed/>
    <w:rsid w:val="004C6C72"/>
    <w:rPr>
      <w:sz w:val="16"/>
      <w:szCs w:val="16"/>
    </w:rPr>
  </w:style>
  <w:style w:type="paragraph" w:styleId="af2">
    <w:name w:val="annotation text"/>
    <w:basedOn w:val="a"/>
    <w:link w:val="af3"/>
    <w:uiPriority w:val="99"/>
    <w:semiHidden/>
    <w:unhideWhenUsed/>
    <w:rsid w:val="004C6C72"/>
    <w:pPr>
      <w:spacing w:line="240" w:lineRule="auto"/>
    </w:pPr>
    <w:rPr>
      <w:sz w:val="20"/>
      <w:szCs w:val="20"/>
    </w:rPr>
  </w:style>
  <w:style w:type="character" w:customStyle="1" w:styleId="af3">
    <w:name w:val="Текст примечания Знак"/>
    <w:basedOn w:val="a0"/>
    <w:link w:val="af2"/>
    <w:uiPriority w:val="99"/>
    <w:semiHidden/>
    <w:rsid w:val="004C6C72"/>
    <w:rPr>
      <w:sz w:val="20"/>
      <w:szCs w:val="20"/>
    </w:rPr>
  </w:style>
  <w:style w:type="paragraph" w:styleId="af4">
    <w:name w:val="annotation subject"/>
    <w:basedOn w:val="af2"/>
    <w:next w:val="af2"/>
    <w:link w:val="af5"/>
    <w:uiPriority w:val="99"/>
    <w:semiHidden/>
    <w:unhideWhenUsed/>
    <w:rsid w:val="004C6C72"/>
    <w:rPr>
      <w:b/>
      <w:bCs/>
    </w:rPr>
  </w:style>
  <w:style w:type="character" w:customStyle="1" w:styleId="af5">
    <w:name w:val="Тема примечания Знак"/>
    <w:basedOn w:val="af3"/>
    <w:link w:val="af4"/>
    <w:uiPriority w:val="99"/>
    <w:semiHidden/>
    <w:rsid w:val="004C6C72"/>
    <w:rPr>
      <w:b/>
      <w:bCs/>
      <w:sz w:val="20"/>
      <w:szCs w:val="20"/>
    </w:rPr>
  </w:style>
  <w:style w:type="character" w:styleId="af6">
    <w:name w:val="FollowedHyperlink"/>
    <w:basedOn w:val="a0"/>
    <w:uiPriority w:val="99"/>
    <w:semiHidden/>
    <w:unhideWhenUsed/>
    <w:rsid w:val="005E284C"/>
    <w:rPr>
      <w:color w:val="954F72" w:themeColor="followedHyperlink"/>
      <w:u w:val="single"/>
    </w:rPr>
  </w:style>
  <w:style w:type="character" w:styleId="af7">
    <w:name w:val="Unresolved Mention"/>
    <w:basedOn w:val="a0"/>
    <w:uiPriority w:val="99"/>
    <w:semiHidden/>
    <w:unhideWhenUsed/>
    <w:rsid w:val="002E224E"/>
    <w:rPr>
      <w:color w:val="808080"/>
      <w:shd w:val="clear" w:color="auto" w:fill="E6E6E6"/>
    </w:rPr>
  </w:style>
  <w:style w:type="character" w:customStyle="1" w:styleId="link">
    <w:name w:val="link"/>
    <w:basedOn w:val="a0"/>
    <w:rsid w:val="004C19E1"/>
  </w:style>
  <w:style w:type="character" w:customStyle="1" w:styleId="20">
    <w:name w:val="Заголовок 2 Знак"/>
    <w:basedOn w:val="a0"/>
    <w:link w:val="2"/>
    <w:uiPriority w:val="9"/>
    <w:semiHidden/>
    <w:rsid w:val="00783DD9"/>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045E71"/>
    <w:pPr>
      <w:spacing w:after="100"/>
      <w:ind w:left="220"/>
    </w:pPr>
  </w:style>
  <w:style w:type="character" w:customStyle="1" w:styleId="isl">
    <w:name w:val="isl"/>
    <w:basedOn w:val="a0"/>
    <w:rsid w:val="00C0049A"/>
  </w:style>
  <w:style w:type="character" w:customStyle="1" w:styleId="others2">
    <w:name w:val="others2"/>
    <w:basedOn w:val="a0"/>
    <w:rsid w:val="00C0049A"/>
  </w:style>
  <w:style w:type="character" w:customStyle="1" w:styleId="others3">
    <w:name w:val="others3"/>
    <w:basedOn w:val="a0"/>
    <w:rsid w:val="00C0049A"/>
  </w:style>
  <w:style w:type="paragraph" w:customStyle="1" w:styleId="Default">
    <w:name w:val="Default"/>
    <w:rsid w:val="006558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045">
      <w:bodyDiv w:val="1"/>
      <w:marLeft w:val="0"/>
      <w:marRight w:val="0"/>
      <w:marTop w:val="0"/>
      <w:marBottom w:val="0"/>
      <w:divBdr>
        <w:top w:val="none" w:sz="0" w:space="0" w:color="auto"/>
        <w:left w:val="none" w:sz="0" w:space="0" w:color="auto"/>
        <w:bottom w:val="none" w:sz="0" w:space="0" w:color="auto"/>
        <w:right w:val="none" w:sz="0" w:space="0" w:color="auto"/>
      </w:divBdr>
    </w:div>
    <w:div w:id="40981090">
      <w:bodyDiv w:val="1"/>
      <w:marLeft w:val="0"/>
      <w:marRight w:val="0"/>
      <w:marTop w:val="0"/>
      <w:marBottom w:val="0"/>
      <w:divBdr>
        <w:top w:val="none" w:sz="0" w:space="0" w:color="auto"/>
        <w:left w:val="none" w:sz="0" w:space="0" w:color="auto"/>
        <w:bottom w:val="none" w:sz="0" w:space="0" w:color="auto"/>
        <w:right w:val="none" w:sz="0" w:space="0" w:color="auto"/>
      </w:divBdr>
    </w:div>
    <w:div w:id="82341712">
      <w:bodyDiv w:val="1"/>
      <w:marLeft w:val="0"/>
      <w:marRight w:val="0"/>
      <w:marTop w:val="0"/>
      <w:marBottom w:val="0"/>
      <w:divBdr>
        <w:top w:val="none" w:sz="0" w:space="0" w:color="auto"/>
        <w:left w:val="none" w:sz="0" w:space="0" w:color="auto"/>
        <w:bottom w:val="none" w:sz="0" w:space="0" w:color="auto"/>
        <w:right w:val="none" w:sz="0" w:space="0" w:color="auto"/>
      </w:divBdr>
    </w:div>
    <w:div w:id="104734452">
      <w:bodyDiv w:val="1"/>
      <w:marLeft w:val="0"/>
      <w:marRight w:val="0"/>
      <w:marTop w:val="0"/>
      <w:marBottom w:val="0"/>
      <w:divBdr>
        <w:top w:val="none" w:sz="0" w:space="0" w:color="auto"/>
        <w:left w:val="none" w:sz="0" w:space="0" w:color="auto"/>
        <w:bottom w:val="none" w:sz="0" w:space="0" w:color="auto"/>
        <w:right w:val="none" w:sz="0" w:space="0" w:color="auto"/>
      </w:divBdr>
    </w:div>
    <w:div w:id="108086163">
      <w:bodyDiv w:val="1"/>
      <w:marLeft w:val="0"/>
      <w:marRight w:val="0"/>
      <w:marTop w:val="0"/>
      <w:marBottom w:val="0"/>
      <w:divBdr>
        <w:top w:val="none" w:sz="0" w:space="0" w:color="auto"/>
        <w:left w:val="none" w:sz="0" w:space="0" w:color="auto"/>
        <w:bottom w:val="none" w:sz="0" w:space="0" w:color="auto"/>
        <w:right w:val="none" w:sz="0" w:space="0" w:color="auto"/>
      </w:divBdr>
    </w:div>
    <w:div w:id="114297103">
      <w:bodyDiv w:val="1"/>
      <w:marLeft w:val="0"/>
      <w:marRight w:val="0"/>
      <w:marTop w:val="0"/>
      <w:marBottom w:val="0"/>
      <w:divBdr>
        <w:top w:val="none" w:sz="0" w:space="0" w:color="auto"/>
        <w:left w:val="none" w:sz="0" w:space="0" w:color="auto"/>
        <w:bottom w:val="none" w:sz="0" w:space="0" w:color="auto"/>
        <w:right w:val="none" w:sz="0" w:space="0" w:color="auto"/>
      </w:divBdr>
    </w:div>
    <w:div w:id="131218519">
      <w:bodyDiv w:val="1"/>
      <w:marLeft w:val="0"/>
      <w:marRight w:val="0"/>
      <w:marTop w:val="0"/>
      <w:marBottom w:val="0"/>
      <w:divBdr>
        <w:top w:val="none" w:sz="0" w:space="0" w:color="auto"/>
        <w:left w:val="none" w:sz="0" w:space="0" w:color="auto"/>
        <w:bottom w:val="none" w:sz="0" w:space="0" w:color="auto"/>
        <w:right w:val="none" w:sz="0" w:space="0" w:color="auto"/>
      </w:divBdr>
    </w:div>
    <w:div w:id="210314677">
      <w:bodyDiv w:val="1"/>
      <w:marLeft w:val="0"/>
      <w:marRight w:val="0"/>
      <w:marTop w:val="0"/>
      <w:marBottom w:val="0"/>
      <w:divBdr>
        <w:top w:val="none" w:sz="0" w:space="0" w:color="auto"/>
        <w:left w:val="none" w:sz="0" w:space="0" w:color="auto"/>
        <w:bottom w:val="none" w:sz="0" w:space="0" w:color="auto"/>
        <w:right w:val="none" w:sz="0" w:space="0" w:color="auto"/>
      </w:divBdr>
    </w:div>
    <w:div w:id="232937259">
      <w:bodyDiv w:val="1"/>
      <w:marLeft w:val="0"/>
      <w:marRight w:val="0"/>
      <w:marTop w:val="0"/>
      <w:marBottom w:val="0"/>
      <w:divBdr>
        <w:top w:val="none" w:sz="0" w:space="0" w:color="auto"/>
        <w:left w:val="none" w:sz="0" w:space="0" w:color="auto"/>
        <w:bottom w:val="none" w:sz="0" w:space="0" w:color="auto"/>
        <w:right w:val="none" w:sz="0" w:space="0" w:color="auto"/>
      </w:divBdr>
      <w:divsChild>
        <w:div w:id="281158123">
          <w:marLeft w:val="0"/>
          <w:marRight w:val="0"/>
          <w:marTop w:val="0"/>
          <w:marBottom w:val="0"/>
          <w:divBdr>
            <w:top w:val="none" w:sz="0" w:space="0" w:color="auto"/>
            <w:left w:val="none" w:sz="0" w:space="0" w:color="auto"/>
            <w:bottom w:val="none" w:sz="0" w:space="0" w:color="auto"/>
            <w:right w:val="none" w:sz="0" w:space="0" w:color="auto"/>
          </w:divBdr>
        </w:div>
      </w:divsChild>
    </w:div>
    <w:div w:id="249967118">
      <w:bodyDiv w:val="1"/>
      <w:marLeft w:val="0"/>
      <w:marRight w:val="0"/>
      <w:marTop w:val="0"/>
      <w:marBottom w:val="0"/>
      <w:divBdr>
        <w:top w:val="none" w:sz="0" w:space="0" w:color="auto"/>
        <w:left w:val="none" w:sz="0" w:space="0" w:color="auto"/>
        <w:bottom w:val="none" w:sz="0" w:space="0" w:color="auto"/>
        <w:right w:val="none" w:sz="0" w:space="0" w:color="auto"/>
      </w:divBdr>
      <w:divsChild>
        <w:div w:id="417287082">
          <w:marLeft w:val="0"/>
          <w:marRight w:val="0"/>
          <w:marTop w:val="0"/>
          <w:marBottom w:val="0"/>
          <w:divBdr>
            <w:top w:val="none" w:sz="0" w:space="0" w:color="auto"/>
            <w:left w:val="none" w:sz="0" w:space="0" w:color="auto"/>
            <w:bottom w:val="none" w:sz="0" w:space="0" w:color="auto"/>
            <w:right w:val="none" w:sz="0" w:space="0" w:color="auto"/>
          </w:divBdr>
        </w:div>
        <w:div w:id="1342392582">
          <w:marLeft w:val="0"/>
          <w:marRight w:val="0"/>
          <w:marTop w:val="0"/>
          <w:marBottom w:val="0"/>
          <w:divBdr>
            <w:top w:val="none" w:sz="0" w:space="0" w:color="auto"/>
            <w:left w:val="none" w:sz="0" w:space="0" w:color="auto"/>
            <w:bottom w:val="none" w:sz="0" w:space="0" w:color="auto"/>
            <w:right w:val="none" w:sz="0" w:space="0" w:color="auto"/>
          </w:divBdr>
        </w:div>
      </w:divsChild>
    </w:div>
    <w:div w:id="290480437">
      <w:bodyDiv w:val="1"/>
      <w:marLeft w:val="0"/>
      <w:marRight w:val="0"/>
      <w:marTop w:val="0"/>
      <w:marBottom w:val="0"/>
      <w:divBdr>
        <w:top w:val="none" w:sz="0" w:space="0" w:color="auto"/>
        <w:left w:val="none" w:sz="0" w:space="0" w:color="auto"/>
        <w:bottom w:val="none" w:sz="0" w:space="0" w:color="auto"/>
        <w:right w:val="none" w:sz="0" w:space="0" w:color="auto"/>
      </w:divBdr>
    </w:div>
    <w:div w:id="311911274">
      <w:bodyDiv w:val="1"/>
      <w:marLeft w:val="0"/>
      <w:marRight w:val="0"/>
      <w:marTop w:val="0"/>
      <w:marBottom w:val="0"/>
      <w:divBdr>
        <w:top w:val="none" w:sz="0" w:space="0" w:color="auto"/>
        <w:left w:val="none" w:sz="0" w:space="0" w:color="auto"/>
        <w:bottom w:val="none" w:sz="0" w:space="0" w:color="auto"/>
        <w:right w:val="none" w:sz="0" w:space="0" w:color="auto"/>
      </w:divBdr>
    </w:div>
    <w:div w:id="362830532">
      <w:bodyDiv w:val="1"/>
      <w:marLeft w:val="0"/>
      <w:marRight w:val="0"/>
      <w:marTop w:val="0"/>
      <w:marBottom w:val="0"/>
      <w:divBdr>
        <w:top w:val="none" w:sz="0" w:space="0" w:color="auto"/>
        <w:left w:val="none" w:sz="0" w:space="0" w:color="auto"/>
        <w:bottom w:val="none" w:sz="0" w:space="0" w:color="auto"/>
        <w:right w:val="none" w:sz="0" w:space="0" w:color="auto"/>
      </w:divBdr>
      <w:divsChild>
        <w:div w:id="33502082">
          <w:marLeft w:val="0"/>
          <w:marRight w:val="0"/>
          <w:marTop w:val="0"/>
          <w:marBottom w:val="0"/>
          <w:divBdr>
            <w:top w:val="none" w:sz="0" w:space="0" w:color="auto"/>
            <w:left w:val="none" w:sz="0" w:space="0" w:color="auto"/>
            <w:bottom w:val="none" w:sz="0" w:space="0" w:color="auto"/>
            <w:right w:val="none" w:sz="0" w:space="0" w:color="auto"/>
          </w:divBdr>
        </w:div>
      </w:divsChild>
    </w:div>
    <w:div w:id="382951012">
      <w:bodyDiv w:val="1"/>
      <w:marLeft w:val="0"/>
      <w:marRight w:val="0"/>
      <w:marTop w:val="0"/>
      <w:marBottom w:val="0"/>
      <w:divBdr>
        <w:top w:val="none" w:sz="0" w:space="0" w:color="auto"/>
        <w:left w:val="none" w:sz="0" w:space="0" w:color="auto"/>
        <w:bottom w:val="none" w:sz="0" w:space="0" w:color="auto"/>
        <w:right w:val="none" w:sz="0" w:space="0" w:color="auto"/>
      </w:divBdr>
    </w:div>
    <w:div w:id="395738159">
      <w:bodyDiv w:val="1"/>
      <w:marLeft w:val="0"/>
      <w:marRight w:val="0"/>
      <w:marTop w:val="0"/>
      <w:marBottom w:val="0"/>
      <w:divBdr>
        <w:top w:val="none" w:sz="0" w:space="0" w:color="auto"/>
        <w:left w:val="none" w:sz="0" w:space="0" w:color="auto"/>
        <w:bottom w:val="none" w:sz="0" w:space="0" w:color="auto"/>
        <w:right w:val="none" w:sz="0" w:space="0" w:color="auto"/>
      </w:divBdr>
    </w:div>
    <w:div w:id="401605998">
      <w:bodyDiv w:val="1"/>
      <w:marLeft w:val="0"/>
      <w:marRight w:val="0"/>
      <w:marTop w:val="0"/>
      <w:marBottom w:val="0"/>
      <w:divBdr>
        <w:top w:val="none" w:sz="0" w:space="0" w:color="auto"/>
        <w:left w:val="none" w:sz="0" w:space="0" w:color="auto"/>
        <w:bottom w:val="none" w:sz="0" w:space="0" w:color="auto"/>
        <w:right w:val="none" w:sz="0" w:space="0" w:color="auto"/>
      </w:divBdr>
    </w:div>
    <w:div w:id="411121884">
      <w:bodyDiv w:val="1"/>
      <w:marLeft w:val="0"/>
      <w:marRight w:val="0"/>
      <w:marTop w:val="0"/>
      <w:marBottom w:val="0"/>
      <w:divBdr>
        <w:top w:val="none" w:sz="0" w:space="0" w:color="auto"/>
        <w:left w:val="none" w:sz="0" w:space="0" w:color="auto"/>
        <w:bottom w:val="none" w:sz="0" w:space="0" w:color="auto"/>
        <w:right w:val="none" w:sz="0" w:space="0" w:color="auto"/>
      </w:divBdr>
    </w:div>
    <w:div w:id="434326518">
      <w:bodyDiv w:val="1"/>
      <w:marLeft w:val="0"/>
      <w:marRight w:val="0"/>
      <w:marTop w:val="0"/>
      <w:marBottom w:val="0"/>
      <w:divBdr>
        <w:top w:val="none" w:sz="0" w:space="0" w:color="auto"/>
        <w:left w:val="none" w:sz="0" w:space="0" w:color="auto"/>
        <w:bottom w:val="none" w:sz="0" w:space="0" w:color="auto"/>
        <w:right w:val="none" w:sz="0" w:space="0" w:color="auto"/>
      </w:divBdr>
    </w:div>
    <w:div w:id="437332010">
      <w:bodyDiv w:val="1"/>
      <w:marLeft w:val="0"/>
      <w:marRight w:val="0"/>
      <w:marTop w:val="0"/>
      <w:marBottom w:val="0"/>
      <w:divBdr>
        <w:top w:val="none" w:sz="0" w:space="0" w:color="auto"/>
        <w:left w:val="none" w:sz="0" w:space="0" w:color="auto"/>
        <w:bottom w:val="none" w:sz="0" w:space="0" w:color="auto"/>
        <w:right w:val="none" w:sz="0" w:space="0" w:color="auto"/>
      </w:divBdr>
    </w:div>
    <w:div w:id="449202700">
      <w:bodyDiv w:val="1"/>
      <w:marLeft w:val="0"/>
      <w:marRight w:val="0"/>
      <w:marTop w:val="0"/>
      <w:marBottom w:val="0"/>
      <w:divBdr>
        <w:top w:val="none" w:sz="0" w:space="0" w:color="auto"/>
        <w:left w:val="none" w:sz="0" w:space="0" w:color="auto"/>
        <w:bottom w:val="none" w:sz="0" w:space="0" w:color="auto"/>
        <w:right w:val="none" w:sz="0" w:space="0" w:color="auto"/>
      </w:divBdr>
    </w:div>
    <w:div w:id="464082830">
      <w:bodyDiv w:val="1"/>
      <w:marLeft w:val="0"/>
      <w:marRight w:val="0"/>
      <w:marTop w:val="0"/>
      <w:marBottom w:val="0"/>
      <w:divBdr>
        <w:top w:val="none" w:sz="0" w:space="0" w:color="auto"/>
        <w:left w:val="none" w:sz="0" w:space="0" w:color="auto"/>
        <w:bottom w:val="none" w:sz="0" w:space="0" w:color="auto"/>
        <w:right w:val="none" w:sz="0" w:space="0" w:color="auto"/>
      </w:divBdr>
    </w:div>
    <w:div w:id="467672993">
      <w:bodyDiv w:val="1"/>
      <w:marLeft w:val="0"/>
      <w:marRight w:val="0"/>
      <w:marTop w:val="0"/>
      <w:marBottom w:val="0"/>
      <w:divBdr>
        <w:top w:val="none" w:sz="0" w:space="0" w:color="auto"/>
        <w:left w:val="none" w:sz="0" w:space="0" w:color="auto"/>
        <w:bottom w:val="none" w:sz="0" w:space="0" w:color="auto"/>
        <w:right w:val="none" w:sz="0" w:space="0" w:color="auto"/>
      </w:divBdr>
    </w:div>
    <w:div w:id="491720648">
      <w:bodyDiv w:val="1"/>
      <w:marLeft w:val="0"/>
      <w:marRight w:val="0"/>
      <w:marTop w:val="0"/>
      <w:marBottom w:val="0"/>
      <w:divBdr>
        <w:top w:val="none" w:sz="0" w:space="0" w:color="auto"/>
        <w:left w:val="none" w:sz="0" w:space="0" w:color="auto"/>
        <w:bottom w:val="none" w:sz="0" w:space="0" w:color="auto"/>
        <w:right w:val="none" w:sz="0" w:space="0" w:color="auto"/>
      </w:divBdr>
    </w:div>
    <w:div w:id="516192947">
      <w:bodyDiv w:val="1"/>
      <w:marLeft w:val="0"/>
      <w:marRight w:val="0"/>
      <w:marTop w:val="0"/>
      <w:marBottom w:val="0"/>
      <w:divBdr>
        <w:top w:val="none" w:sz="0" w:space="0" w:color="auto"/>
        <w:left w:val="none" w:sz="0" w:space="0" w:color="auto"/>
        <w:bottom w:val="none" w:sz="0" w:space="0" w:color="auto"/>
        <w:right w:val="none" w:sz="0" w:space="0" w:color="auto"/>
      </w:divBdr>
      <w:divsChild>
        <w:div w:id="579876903">
          <w:marLeft w:val="0"/>
          <w:marRight w:val="0"/>
          <w:marTop w:val="0"/>
          <w:marBottom w:val="0"/>
          <w:divBdr>
            <w:top w:val="none" w:sz="0" w:space="0" w:color="auto"/>
            <w:left w:val="none" w:sz="0" w:space="0" w:color="auto"/>
            <w:bottom w:val="none" w:sz="0" w:space="0" w:color="auto"/>
            <w:right w:val="none" w:sz="0" w:space="0" w:color="auto"/>
          </w:divBdr>
        </w:div>
        <w:div w:id="1157527825">
          <w:marLeft w:val="0"/>
          <w:marRight w:val="0"/>
          <w:marTop w:val="0"/>
          <w:marBottom w:val="0"/>
          <w:divBdr>
            <w:top w:val="none" w:sz="0" w:space="0" w:color="auto"/>
            <w:left w:val="none" w:sz="0" w:space="0" w:color="auto"/>
            <w:bottom w:val="none" w:sz="0" w:space="0" w:color="auto"/>
            <w:right w:val="none" w:sz="0" w:space="0" w:color="auto"/>
          </w:divBdr>
        </w:div>
      </w:divsChild>
    </w:div>
    <w:div w:id="584996969">
      <w:bodyDiv w:val="1"/>
      <w:marLeft w:val="0"/>
      <w:marRight w:val="0"/>
      <w:marTop w:val="0"/>
      <w:marBottom w:val="0"/>
      <w:divBdr>
        <w:top w:val="none" w:sz="0" w:space="0" w:color="auto"/>
        <w:left w:val="none" w:sz="0" w:space="0" w:color="auto"/>
        <w:bottom w:val="none" w:sz="0" w:space="0" w:color="auto"/>
        <w:right w:val="none" w:sz="0" w:space="0" w:color="auto"/>
      </w:divBdr>
    </w:div>
    <w:div w:id="592930735">
      <w:bodyDiv w:val="1"/>
      <w:marLeft w:val="0"/>
      <w:marRight w:val="0"/>
      <w:marTop w:val="0"/>
      <w:marBottom w:val="0"/>
      <w:divBdr>
        <w:top w:val="none" w:sz="0" w:space="0" w:color="auto"/>
        <w:left w:val="none" w:sz="0" w:space="0" w:color="auto"/>
        <w:bottom w:val="none" w:sz="0" w:space="0" w:color="auto"/>
        <w:right w:val="none" w:sz="0" w:space="0" w:color="auto"/>
      </w:divBdr>
      <w:divsChild>
        <w:div w:id="1876651901">
          <w:marLeft w:val="0"/>
          <w:marRight w:val="0"/>
          <w:marTop w:val="0"/>
          <w:marBottom w:val="0"/>
          <w:divBdr>
            <w:top w:val="none" w:sz="0" w:space="0" w:color="auto"/>
            <w:left w:val="none" w:sz="0" w:space="0" w:color="auto"/>
            <w:bottom w:val="none" w:sz="0" w:space="0" w:color="auto"/>
            <w:right w:val="none" w:sz="0" w:space="0" w:color="auto"/>
          </w:divBdr>
        </w:div>
        <w:div w:id="733118013">
          <w:marLeft w:val="0"/>
          <w:marRight w:val="0"/>
          <w:marTop w:val="0"/>
          <w:marBottom w:val="0"/>
          <w:divBdr>
            <w:top w:val="none" w:sz="0" w:space="0" w:color="auto"/>
            <w:left w:val="none" w:sz="0" w:space="0" w:color="auto"/>
            <w:bottom w:val="none" w:sz="0" w:space="0" w:color="auto"/>
            <w:right w:val="none" w:sz="0" w:space="0" w:color="auto"/>
          </w:divBdr>
        </w:div>
      </w:divsChild>
    </w:div>
    <w:div w:id="600914349">
      <w:bodyDiv w:val="1"/>
      <w:marLeft w:val="0"/>
      <w:marRight w:val="0"/>
      <w:marTop w:val="0"/>
      <w:marBottom w:val="0"/>
      <w:divBdr>
        <w:top w:val="none" w:sz="0" w:space="0" w:color="auto"/>
        <w:left w:val="none" w:sz="0" w:space="0" w:color="auto"/>
        <w:bottom w:val="none" w:sz="0" w:space="0" w:color="auto"/>
        <w:right w:val="none" w:sz="0" w:space="0" w:color="auto"/>
      </w:divBdr>
      <w:divsChild>
        <w:div w:id="170490368">
          <w:marLeft w:val="0"/>
          <w:marRight w:val="0"/>
          <w:marTop w:val="240"/>
          <w:marBottom w:val="0"/>
          <w:divBdr>
            <w:top w:val="none" w:sz="0" w:space="0" w:color="auto"/>
            <w:left w:val="none" w:sz="0" w:space="0" w:color="auto"/>
            <w:bottom w:val="none" w:sz="0" w:space="0" w:color="auto"/>
            <w:right w:val="none" w:sz="0" w:space="0" w:color="auto"/>
          </w:divBdr>
        </w:div>
        <w:div w:id="50085099">
          <w:marLeft w:val="0"/>
          <w:marRight w:val="0"/>
          <w:marTop w:val="240"/>
          <w:marBottom w:val="0"/>
          <w:divBdr>
            <w:top w:val="none" w:sz="0" w:space="0" w:color="auto"/>
            <w:left w:val="none" w:sz="0" w:space="0" w:color="auto"/>
            <w:bottom w:val="none" w:sz="0" w:space="0" w:color="auto"/>
            <w:right w:val="none" w:sz="0" w:space="0" w:color="auto"/>
          </w:divBdr>
        </w:div>
      </w:divsChild>
    </w:div>
    <w:div w:id="644355515">
      <w:bodyDiv w:val="1"/>
      <w:marLeft w:val="0"/>
      <w:marRight w:val="0"/>
      <w:marTop w:val="0"/>
      <w:marBottom w:val="0"/>
      <w:divBdr>
        <w:top w:val="none" w:sz="0" w:space="0" w:color="auto"/>
        <w:left w:val="none" w:sz="0" w:space="0" w:color="auto"/>
        <w:bottom w:val="none" w:sz="0" w:space="0" w:color="auto"/>
        <w:right w:val="none" w:sz="0" w:space="0" w:color="auto"/>
      </w:divBdr>
    </w:div>
    <w:div w:id="648948605">
      <w:bodyDiv w:val="1"/>
      <w:marLeft w:val="0"/>
      <w:marRight w:val="0"/>
      <w:marTop w:val="0"/>
      <w:marBottom w:val="0"/>
      <w:divBdr>
        <w:top w:val="none" w:sz="0" w:space="0" w:color="auto"/>
        <w:left w:val="none" w:sz="0" w:space="0" w:color="auto"/>
        <w:bottom w:val="none" w:sz="0" w:space="0" w:color="auto"/>
        <w:right w:val="none" w:sz="0" w:space="0" w:color="auto"/>
      </w:divBdr>
    </w:div>
    <w:div w:id="660231582">
      <w:bodyDiv w:val="1"/>
      <w:marLeft w:val="0"/>
      <w:marRight w:val="0"/>
      <w:marTop w:val="0"/>
      <w:marBottom w:val="0"/>
      <w:divBdr>
        <w:top w:val="none" w:sz="0" w:space="0" w:color="auto"/>
        <w:left w:val="none" w:sz="0" w:space="0" w:color="auto"/>
        <w:bottom w:val="none" w:sz="0" w:space="0" w:color="auto"/>
        <w:right w:val="none" w:sz="0" w:space="0" w:color="auto"/>
      </w:divBdr>
    </w:div>
    <w:div w:id="676034583">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712192253">
      <w:bodyDiv w:val="1"/>
      <w:marLeft w:val="0"/>
      <w:marRight w:val="0"/>
      <w:marTop w:val="0"/>
      <w:marBottom w:val="0"/>
      <w:divBdr>
        <w:top w:val="none" w:sz="0" w:space="0" w:color="auto"/>
        <w:left w:val="none" w:sz="0" w:space="0" w:color="auto"/>
        <w:bottom w:val="none" w:sz="0" w:space="0" w:color="auto"/>
        <w:right w:val="none" w:sz="0" w:space="0" w:color="auto"/>
      </w:divBdr>
    </w:div>
    <w:div w:id="732629909">
      <w:bodyDiv w:val="1"/>
      <w:marLeft w:val="0"/>
      <w:marRight w:val="0"/>
      <w:marTop w:val="0"/>
      <w:marBottom w:val="0"/>
      <w:divBdr>
        <w:top w:val="none" w:sz="0" w:space="0" w:color="auto"/>
        <w:left w:val="none" w:sz="0" w:space="0" w:color="auto"/>
        <w:bottom w:val="none" w:sz="0" w:space="0" w:color="auto"/>
        <w:right w:val="none" w:sz="0" w:space="0" w:color="auto"/>
      </w:divBdr>
    </w:div>
    <w:div w:id="740101603">
      <w:bodyDiv w:val="1"/>
      <w:marLeft w:val="0"/>
      <w:marRight w:val="0"/>
      <w:marTop w:val="0"/>
      <w:marBottom w:val="0"/>
      <w:divBdr>
        <w:top w:val="none" w:sz="0" w:space="0" w:color="auto"/>
        <w:left w:val="none" w:sz="0" w:space="0" w:color="auto"/>
        <w:bottom w:val="none" w:sz="0" w:space="0" w:color="auto"/>
        <w:right w:val="none" w:sz="0" w:space="0" w:color="auto"/>
      </w:divBdr>
    </w:div>
    <w:div w:id="754788886">
      <w:bodyDiv w:val="1"/>
      <w:marLeft w:val="0"/>
      <w:marRight w:val="0"/>
      <w:marTop w:val="0"/>
      <w:marBottom w:val="0"/>
      <w:divBdr>
        <w:top w:val="none" w:sz="0" w:space="0" w:color="auto"/>
        <w:left w:val="none" w:sz="0" w:space="0" w:color="auto"/>
        <w:bottom w:val="none" w:sz="0" w:space="0" w:color="auto"/>
        <w:right w:val="none" w:sz="0" w:space="0" w:color="auto"/>
      </w:divBdr>
      <w:divsChild>
        <w:div w:id="1958947440">
          <w:marLeft w:val="0"/>
          <w:marRight w:val="0"/>
          <w:marTop w:val="240"/>
          <w:marBottom w:val="0"/>
          <w:divBdr>
            <w:top w:val="none" w:sz="0" w:space="0" w:color="auto"/>
            <w:left w:val="none" w:sz="0" w:space="0" w:color="auto"/>
            <w:bottom w:val="none" w:sz="0" w:space="0" w:color="auto"/>
            <w:right w:val="none" w:sz="0" w:space="0" w:color="auto"/>
          </w:divBdr>
        </w:div>
        <w:div w:id="513501342">
          <w:marLeft w:val="0"/>
          <w:marRight w:val="0"/>
          <w:marTop w:val="240"/>
          <w:marBottom w:val="0"/>
          <w:divBdr>
            <w:top w:val="none" w:sz="0" w:space="0" w:color="auto"/>
            <w:left w:val="none" w:sz="0" w:space="0" w:color="auto"/>
            <w:bottom w:val="none" w:sz="0" w:space="0" w:color="auto"/>
            <w:right w:val="none" w:sz="0" w:space="0" w:color="auto"/>
          </w:divBdr>
        </w:div>
      </w:divsChild>
    </w:div>
    <w:div w:id="758213144">
      <w:bodyDiv w:val="1"/>
      <w:marLeft w:val="0"/>
      <w:marRight w:val="0"/>
      <w:marTop w:val="0"/>
      <w:marBottom w:val="0"/>
      <w:divBdr>
        <w:top w:val="none" w:sz="0" w:space="0" w:color="auto"/>
        <w:left w:val="none" w:sz="0" w:space="0" w:color="auto"/>
        <w:bottom w:val="none" w:sz="0" w:space="0" w:color="auto"/>
        <w:right w:val="none" w:sz="0" w:space="0" w:color="auto"/>
      </w:divBdr>
      <w:divsChild>
        <w:div w:id="337923321">
          <w:marLeft w:val="0"/>
          <w:marRight w:val="0"/>
          <w:marTop w:val="0"/>
          <w:marBottom w:val="0"/>
          <w:divBdr>
            <w:top w:val="none" w:sz="0" w:space="0" w:color="auto"/>
            <w:left w:val="none" w:sz="0" w:space="0" w:color="auto"/>
            <w:bottom w:val="none" w:sz="0" w:space="0" w:color="auto"/>
            <w:right w:val="none" w:sz="0" w:space="0" w:color="auto"/>
          </w:divBdr>
        </w:div>
        <w:div w:id="224726168">
          <w:marLeft w:val="0"/>
          <w:marRight w:val="0"/>
          <w:marTop w:val="0"/>
          <w:marBottom w:val="0"/>
          <w:divBdr>
            <w:top w:val="none" w:sz="0" w:space="0" w:color="auto"/>
            <w:left w:val="none" w:sz="0" w:space="0" w:color="auto"/>
            <w:bottom w:val="none" w:sz="0" w:space="0" w:color="auto"/>
            <w:right w:val="none" w:sz="0" w:space="0" w:color="auto"/>
          </w:divBdr>
        </w:div>
      </w:divsChild>
    </w:div>
    <w:div w:id="774784627">
      <w:bodyDiv w:val="1"/>
      <w:marLeft w:val="0"/>
      <w:marRight w:val="0"/>
      <w:marTop w:val="0"/>
      <w:marBottom w:val="0"/>
      <w:divBdr>
        <w:top w:val="none" w:sz="0" w:space="0" w:color="auto"/>
        <w:left w:val="none" w:sz="0" w:space="0" w:color="auto"/>
        <w:bottom w:val="none" w:sz="0" w:space="0" w:color="auto"/>
        <w:right w:val="none" w:sz="0" w:space="0" w:color="auto"/>
      </w:divBdr>
      <w:divsChild>
        <w:div w:id="1798718509">
          <w:marLeft w:val="0"/>
          <w:marRight w:val="0"/>
          <w:marTop w:val="0"/>
          <w:marBottom w:val="0"/>
          <w:divBdr>
            <w:top w:val="none" w:sz="0" w:space="0" w:color="auto"/>
            <w:left w:val="none" w:sz="0" w:space="0" w:color="auto"/>
            <w:bottom w:val="none" w:sz="0" w:space="0" w:color="auto"/>
            <w:right w:val="none" w:sz="0" w:space="0" w:color="auto"/>
          </w:divBdr>
        </w:div>
        <w:div w:id="135336802">
          <w:marLeft w:val="0"/>
          <w:marRight w:val="0"/>
          <w:marTop w:val="0"/>
          <w:marBottom w:val="0"/>
          <w:divBdr>
            <w:top w:val="none" w:sz="0" w:space="0" w:color="auto"/>
            <w:left w:val="none" w:sz="0" w:space="0" w:color="auto"/>
            <w:bottom w:val="none" w:sz="0" w:space="0" w:color="auto"/>
            <w:right w:val="none" w:sz="0" w:space="0" w:color="auto"/>
          </w:divBdr>
        </w:div>
      </w:divsChild>
    </w:div>
    <w:div w:id="775754277">
      <w:bodyDiv w:val="1"/>
      <w:marLeft w:val="0"/>
      <w:marRight w:val="0"/>
      <w:marTop w:val="0"/>
      <w:marBottom w:val="0"/>
      <w:divBdr>
        <w:top w:val="none" w:sz="0" w:space="0" w:color="auto"/>
        <w:left w:val="none" w:sz="0" w:space="0" w:color="auto"/>
        <w:bottom w:val="none" w:sz="0" w:space="0" w:color="auto"/>
        <w:right w:val="none" w:sz="0" w:space="0" w:color="auto"/>
      </w:divBdr>
      <w:divsChild>
        <w:div w:id="1737167614">
          <w:marLeft w:val="0"/>
          <w:marRight w:val="0"/>
          <w:marTop w:val="120"/>
          <w:marBottom w:val="0"/>
          <w:divBdr>
            <w:top w:val="none" w:sz="0" w:space="0" w:color="auto"/>
            <w:left w:val="none" w:sz="0" w:space="0" w:color="auto"/>
            <w:bottom w:val="none" w:sz="0" w:space="0" w:color="auto"/>
            <w:right w:val="none" w:sz="0" w:space="0" w:color="auto"/>
          </w:divBdr>
        </w:div>
        <w:div w:id="496112989">
          <w:marLeft w:val="0"/>
          <w:marRight w:val="0"/>
          <w:marTop w:val="120"/>
          <w:marBottom w:val="0"/>
          <w:divBdr>
            <w:top w:val="none" w:sz="0" w:space="0" w:color="auto"/>
            <w:left w:val="none" w:sz="0" w:space="0" w:color="auto"/>
            <w:bottom w:val="none" w:sz="0" w:space="0" w:color="auto"/>
            <w:right w:val="none" w:sz="0" w:space="0" w:color="auto"/>
          </w:divBdr>
        </w:div>
        <w:div w:id="837233438">
          <w:marLeft w:val="0"/>
          <w:marRight w:val="0"/>
          <w:marTop w:val="120"/>
          <w:marBottom w:val="0"/>
          <w:divBdr>
            <w:top w:val="none" w:sz="0" w:space="0" w:color="auto"/>
            <w:left w:val="none" w:sz="0" w:space="0" w:color="auto"/>
            <w:bottom w:val="none" w:sz="0" w:space="0" w:color="auto"/>
            <w:right w:val="none" w:sz="0" w:space="0" w:color="auto"/>
          </w:divBdr>
        </w:div>
      </w:divsChild>
    </w:div>
    <w:div w:id="775977555">
      <w:bodyDiv w:val="1"/>
      <w:marLeft w:val="0"/>
      <w:marRight w:val="0"/>
      <w:marTop w:val="0"/>
      <w:marBottom w:val="0"/>
      <w:divBdr>
        <w:top w:val="none" w:sz="0" w:space="0" w:color="auto"/>
        <w:left w:val="none" w:sz="0" w:space="0" w:color="auto"/>
        <w:bottom w:val="none" w:sz="0" w:space="0" w:color="auto"/>
        <w:right w:val="none" w:sz="0" w:space="0" w:color="auto"/>
      </w:divBdr>
    </w:div>
    <w:div w:id="805583403">
      <w:bodyDiv w:val="1"/>
      <w:marLeft w:val="0"/>
      <w:marRight w:val="0"/>
      <w:marTop w:val="0"/>
      <w:marBottom w:val="0"/>
      <w:divBdr>
        <w:top w:val="none" w:sz="0" w:space="0" w:color="auto"/>
        <w:left w:val="none" w:sz="0" w:space="0" w:color="auto"/>
        <w:bottom w:val="none" w:sz="0" w:space="0" w:color="auto"/>
        <w:right w:val="none" w:sz="0" w:space="0" w:color="auto"/>
      </w:divBdr>
      <w:divsChild>
        <w:div w:id="1818572789">
          <w:marLeft w:val="0"/>
          <w:marRight w:val="0"/>
          <w:marTop w:val="240"/>
          <w:marBottom w:val="0"/>
          <w:divBdr>
            <w:top w:val="none" w:sz="0" w:space="0" w:color="auto"/>
            <w:left w:val="none" w:sz="0" w:space="0" w:color="auto"/>
            <w:bottom w:val="none" w:sz="0" w:space="0" w:color="auto"/>
            <w:right w:val="none" w:sz="0" w:space="0" w:color="auto"/>
          </w:divBdr>
        </w:div>
        <w:div w:id="1108626215">
          <w:marLeft w:val="0"/>
          <w:marRight w:val="0"/>
          <w:marTop w:val="240"/>
          <w:marBottom w:val="0"/>
          <w:divBdr>
            <w:top w:val="none" w:sz="0" w:space="0" w:color="auto"/>
            <w:left w:val="none" w:sz="0" w:space="0" w:color="auto"/>
            <w:bottom w:val="none" w:sz="0" w:space="0" w:color="auto"/>
            <w:right w:val="none" w:sz="0" w:space="0" w:color="auto"/>
          </w:divBdr>
        </w:div>
      </w:divsChild>
    </w:div>
    <w:div w:id="832139213">
      <w:bodyDiv w:val="1"/>
      <w:marLeft w:val="0"/>
      <w:marRight w:val="0"/>
      <w:marTop w:val="0"/>
      <w:marBottom w:val="0"/>
      <w:divBdr>
        <w:top w:val="none" w:sz="0" w:space="0" w:color="auto"/>
        <w:left w:val="none" w:sz="0" w:space="0" w:color="auto"/>
        <w:bottom w:val="none" w:sz="0" w:space="0" w:color="auto"/>
        <w:right w:val="none" w:sz="0" w:space="0" w:color="auto"/>
      </w:divBdr>
    </w:div>
    <w:div w:id="842935547">
      <w:bodyDiv w:val="1"/>
      <w:marLeft w:val="0"/>
      <w:marRight w:val="0"/>
      <w:marTop w:val="0"/>
      <w:marBottom w:val="0"/>
      <w:divBdr>
        <w:top w:val="none" w:sz="0" w:space="0" w:color="auto"/>
        <w:left w:val="none" w:sz="0" w:space="0" w:color="auto"/>
        <w:bottom w:val="none" w:sz="0" w:space="0" w:color="auto"/>
        <w:right w:val="none" w:sz="0" w:space="0" w:color="auto"/>
      </w:divBdr>
      <w:divsChild>
        <w:div w:id="812018917">
          <w:marLeft w:val="0"/>
          <w:marRight w:val="0"/>
          <w:marTop w:val="0"/>
          <w:marBottom w:val="0"/>
          <w:divBdr>
            <w:top w:val="none" w:sz="0" w:space="0" w:color="auto"/>
            <w:left w:val="none" w:sz="0" w:space="0" w:color="auto"/>
            <w:bottom w:val="none" w:sz="0" w:space="0" w:color="auto"/>
            <w:right w:val="none" w:sz="0" w:space="0" w:color="auto"/>
          </w:divBdr>
        </w:div>
        <w:div w:id="1059940627">
          <w:marLeft w:val="0"/>
          <w:marRight w:val="0"/>
          <w:marTop w:val="0"/>
          <w:marBottom w:val="0"/>
          <w:divBdr>
            <w:top w:val="none" w:sz="0" w:space="0" w:color="auto"/>
            <w:left w:val="none" w:sz="0" w:space="0" w:color="auto"/>
            <w:bottom w:val="none" w:sz="0" w:space="0" w:color="auto"/>
            <w:right w:val="none" w:sz="0" w:space="0" w:color="auto"/>
          </w:divBdr>
        </w:div>
      </w:divsChild>
    </w:div>
    <w:div w:id="915358631">
      <w:bodyDiv w:val="1"/>
      <w:marLeft w:val="0"/>
      <w:marRight w:val="0"/>
      <w:marTop w:val="0"/>
      <w:marBottom w:val="0"/>
      <w:divBdr>
        <w:top w:val="none" w:sz="0" w:space="0" w:color="auto"/>
        <w:left w:val="none" w:sz="0" w:space="0" w:color="auto"/>
        <w:bottom w:val="none" w:sz="0" w:space="0" w:color="auto"/>
        <w:right w:val="none" w:sz="0" w:space="0" w:color="auto"/>
      </w:divBdr>
    </w:div>
    <w:div w:id="953825968">
      <w:bodyDiv w:val="1"/>
      <w:marLeft w:val="0"/>
      <w:marRight w:val="0"/>
      <w:marTop w:val="0"/>
      <w:marBottom w:val="0"/>
      <w:divBdr>
        <w:top w:val="none" w:sz="0" w:space="0" w:color="auto"/>
        <w:left w:val="none" w:sz="0" w:space="0" w:color="auto"/>
        <w:bottom w:val="none" w:sz="0" w:space="0" w:color="auto"/>
        <w:right w:val="none" w:sz="0" w:space="0" w:color="auto"/>
      </w:divBdr>
    </w:div>
    <w:div w:id="1007827174">
      <w:bodyDiv w:val="1"/>
      <w:marLeft w:val="0"/>
      <w:marRight w:val="0"/>
      <w:marTop w:val="0"/>
      <w:marBottom w:val="0"/>
      <w:divBdr>
        <w:top w:val="none" w:sz="0" w:space="0" w:color="auto"/>
        <w:left w:val="none" w:sz="0" w:space="0" w:color="auto"/>
        <w:bottom w:val="none" w:sz="0" w:space="0" w:color="auto"/>
        <w:right w:val="none" w:sz="0" w:space="0" w:color="auto"/>
      </w:divBdr>
    </w:div>
    <w:div w:id="1035425473">
      <w:bodyDiv w:val="1"/>
      <w:marLeft w:val="0"/>
      <w:marRight w:val="0"/>
      <w:marTop w:val="0"/>
      <w:marBottom w:val="0"/>
      <w:divBdr>
        <w:top w:val="none" w:sz="0" w:space="0" w:color="auto"/>
        <w:left w:val="none" w:sz="0" w:space="0" w:color="auto"/>
        <w:bottom w:val="none" w:sz="0" w:space="0" w:color="auto"/>
        <w:right w:val="none" w:sz="0" w:space="0" w:color="auto"/>
      </w:divBdr>
      <w:divsChild>
        <w:div w:id="1676615969">
          <w:marLeft w:val="0"/>
          <w:marRight w:val="0"/>
          <w:marTop w:val="0"/>
          <w:marBottom w:val="0"/>
          <w:divBdr>
            <w:top w:val="none" w:sz="0" w:space="0" w:color="auto"/>
            <w:left w:val="none" w:sz="0" w:space="0" w:color="auto"/>
            <w:bottom w:val="none" w:sz="0" w:space="0" w:color="auto"/>
            <w:right w:val="none" w:sz="0" w:space="0" w:color="auto"/>
          </w:divBdr>
        </w:div>
        <w:div w:id="126170988">
          <w:marLeft w:val="0"/>
          <w:marRight w:val="0"/>
          <w:marTop w:val="0"/>
          <w:marBottom w:val="0"/>
          <w:divBdr>
            <w:top w:val="none" w:sz="0" w:space="0" w:color="auto"/>
            <w:left w:val="none" w:sz="0" w:space="0" w:color="auto"/>
            <w:bottom w:val="none" w:sz="0" w:space="0" w:color="auto"/>
            <w:right w:val="none" w:sz="0" w:space="0" w:color="auto"/>
          </w:divBdr>
        </w:div>
      </w:divsChild>
    </w:div>
    <w:div w:id="1051464573">
      <w:bodyDiv w:val="1"/>
      <w:marLeft w:val="0"/>
      <w:marRight w:val="0"/>
      <w:marTop w:val="0"/>
      <w:marBottom w:val="0"/>
      <w:divBdr>
        <w:top w:val="none" w:sz="0" w:space="0" w:color="auto"/>
        <w:left w:val="none" w:sz="0" w:space="0" w:color="auto"/>
        <w:bottom w:val="none" w:sz="0" w:space="0" w:color="auto"/>
        <w:right w:val="none" w:sz="0" w:space="0" w:color="auto"/>
      </w:divBdr>
    </w:div>
    <w:div w:id="1063068810">
      <w:bodyDiv w:val="1"/>
      <w:marLeft w:val="0"/>
      <w:marRight w:val="0"/>
      <w:marTop w:val="0"/>
      <w:marBottom w:val="0"/>
      <w:divBdr>
        <w:top w:val="none" w:sz="0" w:space="0" w:color="auto"/>
        <w:left w:val="none" w:sz="0" w:space="0" w:color="auto"/>
        <w:bottom w:val="none" w:sz="0" w:space="0" w:color="auto"/>
        <w:right w:val="none" w:sz="0" w:space="0" w:color="auto"/>
      </w:divBdr>
    </w:div>
    <w:div w:id="1180512348">
      <w:bodyDiv w:val="1"/>
      <w:marLeft w:val="0"/>
      <w:marRight w:val="0"/>
      <w:marTop w:val="0"/>
      <w:marBottom w:val="0"/>
      <w:divBdr>
        <w:top w:val="none" w:sz="0" w:space="0" w:color="auto"/>
        <w:left w:val="none" w:sz="0" w:space="0" w:color="auto"/>
        <w:bottom w:val="none" w:sz="0" w:space="0" w:color="auto"/>
        <w:right w:val="none" w:sz="0" w:space="0" w:color="auto"/>
      </w:divBdr>
    </w:div>
    <w:div w:id="1186361161">
      <w:bodyDiv w:val="1"/>
      <w:marLeft w:val="0"/>
      <w:marRight w:val="0"/>
      <w:marTop w:val="0"/>
      <w:marBottom w:val="0"/>
      <w:divBdr>
        <w:top w:val="none" w:sz="0" w:space="0" w:color="auto"/>
        <w:left w:val="none" w:sz="0" w:space="0" w:color="auto"/>
        <w:bottom w:val="none" w:sz="0" w:space="0" w:color="auto"/>
        <w:right w:val="none" w:sz="0" w:space="0" w:color="auto"/>
      </w:divBdr>
    </w:div>
    <w:div w:id="1188569125">
      <w:bodyDiv w:val="1"/>
      <w:marLeft w:val="0"/>
      <w:marRight w:val="0"/>
      <w:marTop w:val="0"/>
      <w:marBottom w:val="0"/>
      <w:divBdr>
        <w:top w:val="none" w:sz="0" w:space="0" w:color="auto"/>
        <w:left w:val="none" w:sz="0" w:space="0" w:color="auto"/>
        <w:bottom w:val="none" w:sz="0" w:space="0" w:color="auto"/>
        <w:right w:val="none" w:sz="0" w:space="0" w:color="auto"/>
      </w:divBdr>
    </w:div>
    <w:div w:id="1193152650">
      <w:bodyDiv w:val="1"/>
      <w:marLeft w:val="0"/>
      <w:marRight w:val="0"/>
      <w:marTop w:val="0"/>
      <w:marBottom w:val="0"/>
      <w:divBdr>
        <w:top w:val="none" w:sz="0" w:space="0" w:color="auto"/>
        <w:left w:val="none" w:sz="0" w:space="0" w:color="auto"/>
        <w:bottom w:val="none" w:sz="0" w:space="0" w:color="auto"/>
        <w:right w:val="none" w:sz="0" w:space="0" w:color="auto"/>
      </w:divBdr>
      <w:divsChild>
        <w:div w:id="1648320956">
          <w:marLeft w:val="0"/>
          <w:marRight w:val="0"/>
          <w:marTop w:val="0"/>
          <w:marBottom w:val="0"/>
          <w:divBdr>
            <w:top w:val="none" w:sz="0" w:space="0" w:color="auto"/>
            <w:left w:val="none" w:sz="0" w:space="0" w:color="auto"/>
            <w:bottom w:val="none" w:sz="0" w:space="0" w:color="auto"/>
            <w:right w:val="none" w:sz="0" w:space="0" w:color="auto"/>
          </w:divBdr>
        </w:div>
        <w:div w:id="2116124025">
          <w:marLeft w:val="0"/>
          <w:marRight w:val="0"/>
          <w:marTop w:val="0"/>
          <w:marBottom w:val="0"/>
          <w:divBdr>
            <w:top w:val="none" w:sz="0" w:space="0" w:color="auto"/>
            <w:left w:val="none" w:sz="0" w:space="0" w:color="auto"/>
            <w:bottom w:val="none" w:sz="0" w:space="0" w:color="auto"/>
            <w:right w:val="none" w:sz="0" w:space="0" w:color="auto"/>
          </w:divBdr>
        </w:div>
      </w:divsChild>
    </w:div>
    <w:div w:id="1201239556">
      <w:bodyDiv w:val="1"/>
      <w:marLeft w:val="0"/>
      <w:marRight w:val="0"/>
      <w:marTop w:val="0"/>
      <w:marBottom w:val="0"/>
      <w:divBdr>
        <w:top w:val="none" w:sz="0" w:space="0" w:color="auto"/>
        <w:left w:val="none" w:sz="0" w:space="0" w:color="auto"/>
        <w:bottom w:val="none" w:sz="0" w:space="0" w:color="auto"/>
        <w:right w:val="none" w:sz="0" w:space="0" w:color="auto"/>
      </w:divBdr>
    </w:div>
    <w:div w:id="1215772088">
      <w:bodyDiv w:val="1"/>
      <w:marLeft w:val="0"/>
      <w:marRight w:val="0"/>
      <w:marTop w:val="0"/>
      <w:marBottom w:val="0"/>
      <w:divBdr>
        <w:top w:val="none" w:sz="0" w:space="0" w:color="auto"/>
        <w:left w:val="none" w:sz="0" w:space="0" w:color="auto"/>
        <w:bottom w:val="none" w:sz="0" w:space="0" w:color="auto"/>
        <w:right w:val="none" w:sz="0" w:space="0" w:color="auto"/>
      </w:divBdr>
    </w:div>
    <w:div w:id="1225725617">
      <w:bodyDiv w:val="1"/>
      <w:marLeft w:val="0"/>
      <w:marRight w:val="0"/>
      <w:marTop w:val="0"/>
      <w:marBottom w:val="0"/>
      <w:divBdr>
        <w:top w:val="none" w:sz="0" w:space="0" w:color="auto"/>
        <w:left w:val="none" w:sz="0" w:space="0" w:color="auto"/>
        <w:bottom w:val="none" w:sz="0" w:space="0" w:color="auto"/>
        <w:right w:val="none" w:sz="0" w:space="0" w:color="auto"/>
      </w:divBdr>
    </w:div>
    <w:div w:id="1236167688">
      <w:bodyDiv w:val="1"/>
      <w:marLeft w:val="0"/>
      <w:marRight w:val="0"/>
      <w:marTop w:val="0"/>
      <w:marBottom w:val="0"/>
      <w:divBdr>
        <w:top w:val="none" w:sz="0" w:space="0" w:color="auto"/>
        <w:left w:val="none" w:sz="0" w:space="0" w:color="auto"/>
        <w:bottom w:val="none" w:sz="0" w:space="0" w:color="auto"/>
        <w:right w:val="none" w:sz="0" w:space="0" w:color="auto"/>
      </w:divBdr>
    </w:div>
    <w:div w:id="1253658292">
      <w:bodyDiv w:val="1"/>
      <w:marLeft w:val="0"/>
      <w:marRight w:val="0"/>
      <w:marTop w:val="0"/>
      <w:marBottom w:val="0"/>
      <w:divBdr>
        <w:top w:val="none" w:sz="0" w:space="0" w:color="auto"/>
        <w:left w:val="none" w:sz="0" w:space="0" w:color="auto"/>
        <w:bottom w:val="none" w:sz="0" w:space="0" w:color="auto"/>
        <w:right w:val="none" w:sz="0" w:space="0" w:color="auto"/>
      </w:divBdr>
    </w:div>
    <w:div w:id="1263144271">
      <w:bodyDiv w:val="1"/>
      <w:marLeft w:val="0"/>
      <w:marRight w:val="0"/>
      <w:marTop w:val="0"/>
      <w:marBottom w:val="0"/>
      <w:divBdr>
        <w:top w:val="none" w:sz="0" w:space="0" w:color="auto"/>
        <w:left w:val="none" w:sz="0" w:space="0" w:color="auto"/>
        <w:bottom w:val="none" w:sz="0" w:space="0" w:color="auto"/>
        <w:right w:val="none" w:sz="0" w:space="0" w:color="auto"/>
      </w:divBdr>
      <w:divsChild>
        <w:div w:id="829640149">
          <w:marLeft w:val="0"/>
          <w:marRight w:val="0"/>
          <w:marTop w:val="240"/>
          <w:marBottom w:val="0"/>
          <w:divBdr>
            <w:top w:val="none" w:sz="0" w:space="0" w:color="auto"/>
            <w:left w:val="none" w:sz="0" w:space="0" w:color="auto"/>
            <w:bottom w:val="none" w:sz="0" w:space="0" w:color="auto"/>
            <w:right w:val="none" w:sz="0" w:space="0" w:color="auto"/>
          </w:divBdr>
        </w:div>
        <w:div w:id="378672311">
          <w:marLeft w:val="0"/>
          <w:marRight w:val="0"/>
          <w:marTop w:val="240"/>
          <w:marBottom w:val="0"/>
          <w:divBdr>
            <w:top w:val="none" w:sz="0" w:space="0" w:color="auto"/>
            <w:left w:val="none" w:sz="0" w:space="0" w:color="auto"/>
            <w:bottom w:val="none" w:sz="0" w:space="0" w:color="auto"/>
            <w:right w:val="none" w:sz="0" w:space="0" w:color="auto"/>
          </w:divBdr>
        </w:div>
      </w:divsChild>
    </w:div>
    <w:div w:id="1274509524">
      <w:bodyDiv w:val="1"/>
      <w:marLeft w:val="0"/>
      <w:marRight w:val="0"/>
      <w:marTop w:val="0"/>
      <w:marBottom w:val="0"/>
      <w:divBdr>
        <w:top w:val="none" w:sz="0" w:space="0" w:color="auto"/>
        <w:left w:val="none" w:sz="0" w:space="0" w:color="auto"/>
        <w:bottom w:val="none" w:sz="0" w:space="0" w:color="auto"/>
        <w:right w:val="none" w:sz="0" w:space="0" w:color="auto"/>
      </w:divBdr>
    </w:div>
    <w:div w:id="1301299569">
      <w:bodyDiv w:val="1"/>
      <w:marLeft w:val="0"/>
      <w:marRight w:val="0"/>
      <w:marTop w:val="0"/>
      <w:marBottom w:val="0"/>
      <w:divBdr>
        <w:top w:val="none" w:sz="0" w:space="0" w:color="auto"/>
        <w:left w:val="none" w:sz="0" w:space="0" w:color="auto"/>
        <w:bottom w:val="none" w:sz="0" w:space="0" w:color="auto"/>
        <w:right w:val="none" w:sz="0" w:space="0" w:color="auto"/>
      </w:divBdr>
      <w:divsChild>
        <w:div w:id="661011394">
          <w:marLeft w:val="0"/>
          <w:marRight w:val="0"/>
          <w:marTop w:val="0"/>
          <w:marBottom w:val="0"/>
          <w:divBdr>
            <w:top w:val="none" w:sz="0" w:space="0" w:color="auto"/>
            <w:left w:val="none" w:sz="0" w:space="0" w:color="auto"/>
            <w:bottom w:val="none" w:sz="0" w:space="0" w:color="auto"/>
            <w:right w:val="none" w:sz="0" w:space="0" w:color="auto"/>
          </w:divBdr>
        </w:div>
        <w:div w:id="575820291">
          <w:marLeft w:val="0"/>
          <w:marRight w:val="0"/>
          <w:marTop w:val="0"/>
          <w:marBottom w:val="0"/>
          <w:divBdr>
            <w:top w:val="none" w:sz="0" w:space="0" w:color="auto"/>
            <w:left w:val="none" w:sz="0" w:space="0" w:color="auto"/>
            <w:bottom w:val="none" w:sz="0" w:space="0" w:color="auto"/>
            <w:right w:val="none" w:sz="0" w:space="0" w:color="auto"/>
          </w:divBdr>
        </w:div>
      </w:divsChild>
    </w:div>
    <w:div w:id="1318878370">
      <w:bodyDiv w:val="1"/>
      <w:marLeft w:val="0"/>
      <w:marRight w:val="0"/>
      <w:marTop w:val="0"/>
      <w:marBottom w:val="0"/>
      <w:divBdr>
        <w:top w:val="none" w:sz="0" w:space="0" w:color="auto"/>
        <w:left w:val="none" w:sz="0" w:space="0" w:color="auto"/>
        <w:bottom w:val="none" w:sz="0" w:space="0" w:color="auto"/>
        <w:right w:val="none" w:sz="0" w:space="0" w:color="auto"/>
      </w:divBdr>
    </w:div>
    <w:div w:id="1329135773">
      <w:bodyDiv w:val="1"/>
      <w:marLeft w:val="0"/>
      <w:marRight w:val="0"/>
      <w:marTop w:val="0"/>
      <w:marBottom w:val="0"/>
      <w:divBdr>
        <w:top w:val="none" w:sz="0" w:space="0" w:color="auto"/>
        <w:left w:val="none" w:sz="0" w:space="0" w:color="auto"/>
        <w:bottom w:val="none" w:sz="0" w:space="0" w:color="auto"/>
        <w:right w:val="none" w:sz="0" w:space="0" w:color="auto"/>
      </w:divBdr>
    </w:div>
    <w:div w:id="1338656071">
      <w:bodyDiv w:val="1"/>
      <w:marLeft w:val="0"/>
      <w:marRight w:val="0"/>
      <w:marTop w:val="0"/>
      <w:marBottom w:val="0"/>
      <w:divBdr>
        <w:top w:val="none" w:sz="0" w:space="0" w:color="auto"/>
        <w:left w:val="none" w:sz="0" w:space="0" w:color="auto"/>
        <w:bottom w:val="none" w:sz="0" w:space="0" w:color="auto"/>
        <w:right w:val="none" w:sz="0" w:space="0" w:color="auto"/>
      </w:divBdr>
      <w:divsChild>
        <w:div w:id="151413523">
          <w:marLeft w:val="0"/>
          <w:marRight w:val="0"/>
          <w:marTop w:val="0"/>
          <w:marBottom w:val="0"/>
          <w:divBdr>
            <w:top w:val="none" w:sz="0" w:space="0" w:color="auto"/>
            <w:left w:val="none" w:sz="0" w:space="0" w:color="auto"/>
            <w:bottom w:val="none" w:sz="0" w:space="0" w:color="auto"/>
            <w:right w:val="none" w:sz="0" w:space="0" w:color="auto"/>
          </w:divBdr>
        </w:div>
        <w:div w:id="1791783452">
          <w:marLeft w:val="0"/>
          <w:marRight w:val="0"/>
          <w:marTop w:val="0"/>
          <w:marBottom w:val="0"/>
          <w:divBdr>
            <w:top w:val="none" w:sz="0" w:space="0" w:color="auto"/>
            <w:left w:val="none" w:sz="0" w:space="0" w:color="auto"/>
            <w:bottom w:val="none" w:sz="0" w:space="0" w:color="auto"/>
            <w:right w:val="none" w:sz="0" w:space="0" w:color="auto"/>
          </w:divBdr>
        </w:div>
      </w:divsChild>
    </w:div>
    <w:div w:id="1389259666">
      <w:bodyDiv w:val="1"/>
      <w:marLeft w:val="0"/>
      <w:marRight w:val="0"/>
      <w:marTop w:val="0"/>
      <w:marBottom w:val="0"/>
      <w:divBdr>
        <w:top w:val="none" w:sz="0" w:space="0" w:color="auto"/>
        <w:left w:val="none" w:sz="0" w:space="0" w:color="auto"/>
        <w:bottom w:val="none" w:sz="0" w:space="0" w:color="auto"/>
        <w:right w:val="none" w:sz="0" w:space="0" w:color="auto"/>
      </w:divBdr>
    </w:div>
    <w:div w:id="1416827832">
      <w:bodyDiv w:val="1"/>
      <w:marLeft w:val="0"/>
      <w:marRight w:val="0"/>
      <w:marTop w:val="0"/>
      <w:marBottom w:val="0"/>
      <w:divBdr>
        <w:top w:val="none" w:sz="0" w:space="0" w:color="auto"/>
        <w:left w:val="none" w:sz="0" w:space="0" w:color="auto"/>
        <w:bottom w:val="none" w:sz="0" w:space="0" w:color="auto"/>
        <w:right w:val="none" w:sz="0" w:space="0" w:color="auto"/>
      </w:divBdr>
    </w:div>
    <w:div w:id="1424184200">
      <w:bodyDiv w:val="1"/>
      <w:marLeft w:val="0"/>
      <w:marRight w:val="0"/>
      <w:marTop w:val="0"/>
      <w:marBottom w:val="0"/>
      <w:divBdr>
        <w:top w:val="none" w:sz="0" w:space="0" w:color="auto"/>
        <w:left w:val="none" w:sz="0" w:space="0" w:color="auto"/>
        <w:bottom w:val="none" w:sz="0" w:space="0" w:color="auto"/>
        <w:right w:val="none" w:sz="0" w:space="0" w:color="auto"/>
      </w:divBdr>
    </w:div>
    <w:div w:id="1449814485">
      <w:bodyDiv w:val="1"/>
      <w:marLeft w:val="0"/>
      <w:marRight w:val="0"/>
      <w:marTop w:val="0"/>
      <w:marBottom w:val="0"/>
      <w:divBdr>
        <w:top w:val="none" w:sz="0" w:space="0" w:color="auto"/>
        <w:left w:val="none" w:sz="0" w:space="0" w:color="auto"/>
        <w:bottom w:val="none" w:sz="0" w:space="0" w:color="auto"/>
        <w:right w:val="none" w:sz="0" w:space="0" w:color="auto"/>
      </w:divBdr>
    </w:div>
    <w:div w:id="1454707822">
      <w:bodyDiv w:val="1"/>
      <w:marLeft w:val="0"/>
      <w:marRight w:val="0"/>
      <w:marTop w:val="0"/>
      <w:marBottom w:val="0"/>
      <w:divBdr>
        <w:top w:val="none" w:sz="0" w:space="0" w:color="auto"/>
        <w:left w:val="none" w:sz="0" w:space="0" w:color="auto"/>
        <w:bottom w:val="none" w:sz="0" w:space="0" w:color="auto"/>
        <w:right w:val="none" w:sz="0" w:space="0" w:color="auto"/>
      </w:divBdr>
      <w:divsChild>
        <w:div w:id="157620780">
          <w:marLeft w:val="0"/>
          <w:marRight w:val="0"/>
          <w:marTop w:val="0"/>
          <w:marBottom w:val="0"/>
          <w:divBdr>
            <w:top w:val="none" w:sz="0" w:space="0" w:color="auto"/>
            <w:left w:val="none" w:sz="0" w:space="0" w:color="auto"/>
            <w:bottom w:val="none" w:sz="0" w:space="0" w:color="auto"/>
            <w:right w:val="none" w:sz="0" w:space="0" w:color="auto"/>
          </w:divBdr>
        </w:div>
        <w:div w:id="263538635">
          <w:marLeft w:val="0"/>
          <w:marRight w:val="0"/>
          <w:marTop w:val="0"/>
          <w:marBottom w:val="0"/>
          <w:divBdr>
            <w:top w:val="none" w:sz="0" w:space="0" w:color="auto"/>
            <w:left w:val="none" w:sz="0" w:space="0" w:color="auto"/>
            <w:bottom w:val="none" w:sz="0" w:space="0" w:color="auto"/>
            <w:right w:val="none" w:sz="0" w:space="0" w:color="auto"/>
          </w:divBdr>
        </w:div>
      </w:divsChild>
    </w:div>
    <w:div w:id="1466851211">
      <w:bodyDiv w:val="1"/>
      <w:marLeft w:val="0"/>
      <w:marRight w:val="0"/>
      <w:marTop w:val="0"/>
      <w:marBottom w:val="0"/>
      <w:divBdr>
        <w:top w:val="none" w:sz="0" w:space="0" w:color="auto"/>
        <w:left w:val="none" w:sz="0" w:space="0" w:color="auto"/>
        <w:bottom w:val="none" w:sz="0" w:space="0" w:color="auto"/>
        <w:right w:val="none" w:sz="0" w:space="0" w:color="auto"/>
      </w:divBdr>
    </w:div>
    <w:div w:id="1591304975">
      <w:bodyDiv w:val="1"/>
      <w:marLeft w:val="0"/>
      <w:marRight w:val="0"/>
      <w:marTop w:val="0"/>
      <w:marBottom w:val="0"/>
      <w:divBdr>
        <w:top w:val="none" w:sz="0" w:space="0" w:color="auto"/>
        <w:left w:val="none" w:sz="0" w:space="0" w:color="auto"/>
        <w:bottom w:val="none" w:sz="0" w:space="0" w:color="auto"/>
        <w:right w:val="none" w:sz="0" w:space="0" w:color="auto"/>
      </w:divBdr>
    </w:div>
    <w:div w:id="1603221576">
      <w:bodyDiv w:val="1"/>
      <w:marLeft w:val="0"/>
      <w:marRight w:val="0"/>
      <w:marTop w:val="0"/>
      <w:marBottom w:val="0"/>
      <w:divBdr>
        <w:top w:val="none" w:sz="0" w:space="0" w:color="auto"/>
        <w:left w:val="none" w:sz="0" w:space="0" w:color="auto"/>
        <w:bottom w:val="none" w:sz="0" w:space="0" w:color="auto"/>
        <w:right w:val="none" w:sz="0" w:space="0" w:color="auto"/>
      </w:divBdr>
      <w:divsChild>
        <w:div w:id="100999823">
          <w:marLeft w:val="0"/>
          <w:marRight w:val="0"/>
          <w:marTop w:val="240"/>
          <w:marBottom w:val="0"/>
          <w:divBdr>
            <w:top w:val="none" w:sz="0" w:space="0" w:color="auto"/>
            <w:left w:val="none" w:sz="0" w:space="0" w:color="auto"/>
            <w:bottom w:val="none" w:sz="0" w:space="0" w:color="auto"/>
            <w:right w:val="none" w:sz="0" w:space="0" w:color="auto"/>
          </w:divBdr>
        </w:div>
        <w:div w:id="1262490925">
          <w:marLeft w:val="0"/>
          <w:marRight w:val="0"/>
          <w:marTop w:val="240"/>
          <w:marBottom w:val="0"/>
          <w:divBdr>
            <w:top w:val="none" w:sz="0" w:space="0" w:color="auto"/>
            <w:left w:val="none" w:sz="0" w:space="0" w:color="auto"/>
            <w:bottom w:val="none" w:sz="0" w:space="0" w:color="auto"/>
            <w:right w:val="none" w:sz="0" w:space="0" w:color="auto"/>
          </w:divBdr>
        </w:div>
      </w:divsChild>
    </w:div>
    <w:div w:id="1604918620">
      <w:bodyDiv w:val="1"/>
      <w:marLeft w:val="0"/>
      <w:marRight w:val="0"/>
      <w:marTop w:val="0"/>
      <w:marBottom w:val="0"/>
      <w:divBdr>
        <w:top w:val="none" w:sz="0" w:space="0" w:color="auto"/>
        <w:left w:val="none" w:sz="0" w:space="0" w:color="auto"/>
        <w:bottom w:val="none" w:sz="0" w:space="0" w:color="auto"/>
        <w:right w:val="none" w:sz="0" w:space="0" w:color="auto"/>
      </w:divBdr>
      <w:divsChild>
        <w:div w:id="1481580705">
          <w:marLeft w:val="0"/>
          <w:marRight w:val="0"/>
          <w:marTop w:val="0"/>
          <w:marBottom w:val="0"/>
          <w:divBdr>
            <w:top w:val="none" w:sz="0" w:space="0" w:color="auto"/>
            <w:left w:val="none" w:sz="0" w:space="0" w:color="auto"/>
            <w:bottom w:val="none" w:sz="0" w:space="0" w:color="auto"/>
            <w:right w:val="none" w:sz="0" w:space="0" w:color="auto"/>
          </w:divBdr>
        </w:div>
        <w:div w:id="1633906651">
          <w:marLeft w:val="0"/>
          <w:marRight w:val="0"/>
          <w:marTop w:val="0"/>
          <w:marBottom w:val="0"/>
          <w:divBdr>
            <w:top w:val="none" w:sz="0" w:space="0" w:color="auto"/>
            <w:left w:val="none" w:sz="0" w:space="0" w:color="auto"/>
            <w:bottom w:val="none" w:sz="0" w:space="0" w:color="auto"/>
            <w:right w:val="none" w:sz="0" w:space="0" w:color="auto"/>
          </w:divBdr>
        </w:div>
      </w:divsChild>
    </w:div>
    <w:div w:id="1618559441">
      <w:bodyDiv w:val="1"/>
      <w:marLeft w:val="0"/>
      <w:marRight w:val="0"/>
      <w:marTop w:val="0"/>
      <w:marBottom w:val="0"/>
      <w:divBdr>
        <w:top w:val="none" w:sz="0" w:space="0" w:color="auto"/>
        <w:left w:val="none" w:sz="0" w:space="0" w:color="auto"/>
        <w:bottom w:val="none" w:sz="0" w:space="0" w:color="auto"/>
        <w:right w:val="none" w:sz="0" w:space="0" w:color="auto"/>
      </w:divBdr>
    </w:div>
    <w:div w:id="1619023763">
      <w:bodyDiv w:val="1"/>
      <w:marLeft w:val="0"/>
      <w:marRight w:val="0"/>
      <w:marTop w:val="0"/>
      <w:marBottom w:val="0"/>
      <w:divBdr>
        <w:top w:val="none" w:sz="0" w:space="0" w:color="auto"/>
        <w:left w:val="none" w:sz="0" w:space="0" w:color="auto"/>
        <w:bottom w:val="none" w:sz="0" w:space="0" w:color="auto"/>
        <w:right w:val="none" w:sz="0" w:space="0" w:color="auto"/>
      </w:divBdr>
    </w:div>
    <w:div w:id="1657487804">
      <w:bodyDiv w:val="1"/>
      <w:marLeft w:val="0"/>
      <w:marRight w:val="0"/>
      <w:marTop w:val="0"/>
      <w:marBottom w:val="0"/>
      <w:divBdr>
        <w:top w:val="none" w:sz="0" w:space="0" w:color="auto"/>
        <w:left w:val="none" w:sz="0" w:space="0" w:color="auto"/>
        <w:bottom w:val="none" w:sz="0" w:space="0" w:color="auto"/>
        <w:right w:val="none" w:sz="0" w:space="0" w:color="auto"/>
      </w:divBdr>
      <w:divsChild>
        <w:div w:id="973607504">
          <w:marLeft w:val="0"/>
          <w:marRight w:val="0"/>
          <w:marTop w:val="240"/>
          <w:marBottom w:val="0"/>
          <w:divBdr>
            <w:top w:val="none" w:sz="0" w:space="0" w:color="auto"/>
            <w:left w:val="none" w:sz="0" w:space="0" w:color="auto"/>
            <w:bottom w:val="none" w:sz="0" w:space="0" w:color="auto"/>
            <w:right w:val="none" w:sz="0" w:space="0" w:color="auto"/>
          </w:divBdr>
        </w:div>
        <w:div w:id="132144464">
          <w:marLeft w:val="0"/>
          <w:marRight w:val="0"/>
          <w:marTop w:val="240"/>
          <w:marBottom w:val="0"/>
          <w:divBdr>
            <w:top w:val="none" w:sz="0" w:space="0" w:color="auto"/>
            <w:left w:val="none" w:sz="0" w:space="0" w:color="auto"/>
            <w:bottom w:val="none" w:sz="0" w:space="0" w:color="auto"/>
            <w:right w:val="none" w:sz="0" w:space="0" w:color="auto"/>
          </w:divBdr>
        </w:div>
      </w:divsChild>
    </w:div>
    <w:div w:id="1666279399">
      <w:bodyDiv w:val="1"/>
      <w:marLeft w:val="0"/>
      <w:marRight w:val="0"/>
      <w:marTop w:val="0"/>
      <w:marBottom w:val="0"/>
      <w:divBdr>
        <w:top w:val="none" w:sz="0" w:space="0" w:color="auto"/>
        <w:left w:val="none" w:sz="0" w:space="0" w:color="auto"/>
        <w:bottom w:val="none" w:sz="0" w:space="0" w:color="auto"/>
        <w:right w:val="none" w:sz="0" w:space="0" w:color="auto"/>
      </w:divBdr>
      <w:divsChild>
        <w:div w:id="1640572066">
          <w:marLeft w:val="0"/>
          <w:marRight w:val="0"/>
          <w:marTop w:val="240"/>
          <w:marBottom w:val="0"/>
          <w:divBdr>
            <w:top w:val="none" w:sz="0" w:space="0" w:color="auto"/>
            <w:left w:val="none" w:sz="0" w:space="0" w:color="auto"/>
            <w:bottom w:val="none" w:sz="0" w:space="0" w:color="auto"/>
            <w:right w:val="none" w:sz="0" w:space="0" w:color="auto"/>
          </w:divBdr>
        </w:div>
      </w:divsChild>
    </w:div>
    <w:div w:id="1702970719">
      <w:bodyDiv w:val="1"/>
      <w:marLeft w:val="0"/>
      <w:marRight w:val="0"/>
      <w:marTop w:val="0"/>
      <w:marBottom w:val="0"/>
      <w:divBdr>
        <w:top w:val="none" w:sz="0" w:space="0" w:color="auto"/>
        <w:left w:val="none" w:sz="0" w:space="0" w:color="auto"/>
        <w:bottom w:val="none" w:sz="0" w:space="0" w:color="auto"/>
        <w:right w:val="none" w:sz="0" w:space="0" w:color="auto"/>
      </w:divBdr>
    </w:div>
    <w:div w:id="1710104359">
      <w:bodyDiv w:val="1"/>
      <w:marLeft w:val="0"/>
      <w:marRight w:val="0"/>
      <w:marTop w:val="0"/>
      <w:marBottom w:val="0"/>
      <w:divBdr>
        <w:top w:val="none" w:sz="0" w:space="0" w:color="auto"/>
        <w:left w:val="none" w:sz="0" w:space="0" w:color="auto"/>
        <w:bottom w:val="none" w:sz="0" w:space="0" w:color="auto"/>
        <w:right w:val="none" w:sz="0" w:space="0" w:color="auto"/>
      </w:divBdr>
    </w:div>
    <w:div w:id="1711412887">
      <w:bodyDiv w:val="1"/>
      <w:marLeft w:val="0"/>
      <w:marRight w:val="0"/>
      <w:marTop w:val="0"/>
      <w:marBottom w:val="0"/>
      <w:divBdr>
        <w:top w:val="none" w:sz="0" w:space="0" w:color="auto"/>
        <w:left w:val="none" w:sz="0" w:space="0" w:color="auto"/>
        <w:bottom w:val="none" w:sz="0" w:space="0" w:color="auto"/>
        <w:right w:val="none" w:sz="0" w:space="0" w:color="auto"/>
      </w:divBdr>
    </w:div>
    <w:div w:id="1716660040">
      <w:bodyDiv w:val="1"/>
      <w:marLeft w:val="0"/>
      <w:marRight w:val="0"/>
      <w:marTop w:val="0"/>
      <w:marBottom w:val="0"/>
      <w:divBdr>
        <w:top w:val="none" w:sz="0" w:space="0" w:color="auto"/>
        <w:left w:val="none" w:sz="0" w:space="0" w:color="auto"/>
        <w:bottom w:val="none" w:sz="0" w:space="0" w:color="auto"/>
        <w:right w:val="none" w:sz="0" w:space="0" w:color="auto"/>
      </w:divBdr>
    </w:div>
    <w:div w:id="1720474947">
      <w:bodyDiv w:val="1"/>
      <w:marLeft w:val="0"/>
      <w:marRight w:val="0"/>
      <w:marTop w:val="0"/>
      <w:marBottom w:val="0"/>
      <w:divBdr>
        <w:top w:val="none" w:sz="0" w:space="0" w:color="auto"/>
        <w:left w:val="none" w:sz="0" w:space="0" w:color="auto"/>
        <w:bottom w:val="none" w:sz="0" w:space="0" w:color="auto"/>
        <w:right w:val="none" w:sz="0" w:space="0" w:color="auto"/>
      </w:divBdr>
    </w:div>
    <w:div w:id="1722746517">
      <w:bodyDiv w:val="1"/>
      <w:marLeft w:val="0"/>
      <w:marRight w:val="0"/>
      <w:marTop w:val="0"/>
      <w:marBottom w:val="0"/>
      <w:divBdr>
        <w:top w:val="none" w:sz="0" w:space="0" w:color="auto"/>
        <w:left w:val="none" w:sz="0" w:space="0" w:color="auto"/>
        <w:bottom w:val="none" w:sz="0" w:space="0" w:color="auto"/>
        <w:right w:val="none" w:sz="0" w:space="0" w:color="auto"/>
      </w:divBdr>
    </w:div>
    <w:div w:id="1734738571">
      <w:bodyDiv w:val="1"/>
      <w:marLeft w:val="0"/>
      <w:marRight w:val="0"/>
      <w:marTop w:val="0"/>
      <w:marBottom w:val="0"/>
      <w:divBdr>
        <w:top w:val="none" w:sz="0" w:space="0" w:color="auto"/>
        <w:left w:val="none" w:sz="0" w:space="0" w:color="auto"/>
        <w:bottom w:val="none" w:sz="0" w:space="0" w:color="auto"/>
        <w:right w:val="none" w:sz="0" w:space="0" w:color="auto"/>
      </w:divBdr>
    </w:div>
    <w:div w:id="1788502908">
      <w:bodyDiv w:val="1"/>
      <w:marLeft w:val="0"/>
      <w:marRight w:val="0"/>
      <w:marTop w:val="0"/>
      <w:marBottom w:val="0"/>
      <w:divBdr>
        <w:top w:val="none" w:sz="0" w:space="0" w:color="auto"/>
        <w:left w:val="none" w:sz="0" w:space="0" w:color="auto"/>
        <w:bottom w:val="none" w:sz="0" w:space="0" w:color="auto"/>
        <w:right w:val="none" w:sz="0" w:space="0" w:color="auto"/>
      </w:divBdr>
    </w:div>
    <w:div w:id="1804039243">
      <w:bodyDiv w:val="1"/>
      <w:marLeft w:val="0"/>
      <w:marRight w:val="0"/>
      <w:marTop w:val="0"/>
      <w:marBottom w:val="0"/>
      <w:divBdr>
        <w:top w:val="none" w:sz="0" w:space="0" w:color="auto"/>
        <w:left w:val="none" w:sz="0" w:space="0" w:color="auto"/>
        <w:bottom w:val="none" w:sz="0" w:space="0" w:color="auto"/>
        <w:right w:val="none" w:sz="0" w:space="0" w:color="auto"/>
      </w:divBdr>
    </w:div>
    <w:div w:id="1839346764">
      <w:bodyDiv w:val="1"/>
      <w:marLeft w:val="0"/>
      <w:marRight w:val="0"/>
      <w:marTop w:val="0"/>
      <w:marBottom w:val="0"/>
      <w:divBdr>
        <w:top w:val="none" w:sz="0" w:space="0" w:color="auto"/>
        <w:left w:val="none" w:sz="0" w:space="0" w:color="auto"/>
        <w:bottom w:val="none" w:sz="0" w:space="0" w:color="auto"/>
        <w:right w:val="none" w:sz="0" w:space="0" w:color="auto"/>
      </w:divBdr>
    </w:div>
    <w:div w:id="1863784638">
      <w:bodyDiv w:val="1"/>
      <w:marLeft w:val="0"/>
      <w:marRight w:val="0"/>
      <w:marTop w:val="0"/>
      <w:marBottom w:val="0"/>
      <w:divBdr>
        <w:top w:val="none" w:sz="0" w:space="0" w:color="auto"/>
        <w:left w:val="none" w:sz="0" w:space="0" w:color="auto"/>
        <w:bottom w:val="none" w:sz="0" w:space="0" w:color="auto"/>
        <w:right w:val="none" w:sz="0" w:space="0" w:color="auto"/>
      </w:divBdr>
    </w:div>
    <w:div w:id="1895268101">
      <w:bodyDiv w:val="1"/>
      <w:marLeft w:val="0"/>
      <w:marRight w:val="0"/>
      <w:marTop w:val="0"/>
      <w:marBottom w:val="0"/>
      <w:divBdr>
        <w:top w:val="none" w:sz="0" w:space="0" w:color="auto"/>
        <w:left w:val="none" w:sz="0" w:space="0" w:color="auto"/>
        <w:bottom w:val="none" w:sz="0" w:space="0" w:color="auto"/>
        <w:right w:val="none" w:sz="0" w:space="0" w:color="auto"/>
      </w:divBdr>
    </w:div>
    <w:div w:id="1897887112">
      <w:bodyDiv w:val="1"/>
      <w:marLeft w:val="0"/>
      <w:marRight w:val="0"/>
      <w:marTop w:val="0"/>
      <w:marBottom w:val="0"/>
      <w:divBdr>
        <w:top w:val="none" w:sz="0" w:space="0" w:color="auto"/>
        <w:left w:val="none" w:sz="0" w:space="0" w:color="auto"/>
        <w:bottom w:val="none" w:sz="0" w:space="0" w:color="auto"/>
        <w:right w:val="none" w:sz="0" w:space="0" w:color="auto"/>
      </w:divBdr>
      <w:divsChild>
        <w:div w:id="1164473490">
          <w:marLeft w:val="0"/>
          <w:marRight w:val="0"/>
          <w:marTop w:val="0"/>
          <w:marBottom w:val="0"/>
          <w:divBdr>
            <w:top w:val="none" w:sz="0" w:space="0" w:color="auto"/>
            <w:left w:val="none" w:sz="0" w:space="0" w:color="auto"/>
            <w:bottom w:val="none" w:sz="0" w:space="0" w:color="auto"/>
            <w:right w:val="none" w:sz="0" w:space="0" w:color="auto"/>
          </w:divBdr>
        </w:div>
        <w:div w:id="719742169">
          <w:marLeft w:val="0"/>
          <w:marRight w:val="0"/>
          <w:marTop w:val="0"/>
          <w:marBottom w:val="0"/>
          <w:divBdr>
            <w:top w:val="none" w:sz="0" w:space="0" w:color="auto"/>
            <w:left w:val="none" w:sz="0" w:space="0" w:color="auto"/>
            <w:bottom w:val="none" w:sz="0" w:space="0" w:color="auto"/>
            <w:right w:val="none" w:sz="0" w:space="0" w:color="auto"/>
          </w:divBdr>
        </w:div>
      </w:divsChild>
    </w:div>
    <w:div w:id="1906720746">
      <w:bodyDiv w:val="1"/>
      <w:marLeft w:val="0"/>
      <w:marRight w:val="0"/>
      <w:marTop w:val="0"/>
      <w:marBottom w:val="0"/>
      <w:divBdr>
        <w:top w:val="none" w:sz="0" w:space="0" w:color="auto"/>
        <w:left w:val="none" w:sz="0" w:space="0" w:color="auto"/>
        <w:bottom w:val="none" w:sz="0" w:space="0" w:color="auto"/>
        <w:right w:val="none" w:sz="0" w:space="0" w:color="auto"/>
      </w:divBdr>
      <w:divsChild>
        <w:div w:id="548802177">
          <w:marLeft w:val="0"/>
          <w:marRight w:val="0"/>
          <w:marTop w:val="0"/>
          <w:marBottom w:val="0"/>
          <w:divBdr>
            <w:top w:val="none" w:sz="0" w:space="0" w:color="auto"/>
            <w:left w:val="none" w:sz="0" w:space="0" w:color="auto"/>
            <w:bottom w:val="none" w:sz="0" w:space="0" w:color="auto"/>
            <w:right w:val="none" w:sz="0" w:space="0" w:color="auto"/>
          </w:divBdr>
        </w:div>
        <w:div w:id="132404416">
          <w:marLeft w:val="0"/>
          <w:marRight w:val="0"/>
          <w:marTop w:val="0"/>
          <w:marBottom w:val="0"/>
          <w:divBdr>
            <w:top w:val="none" w:sz="0" w:space="0" w:color="auto"/>
            <w:left w:val="none" w:sz="0" w:space="0" w:color="auto"/>
            <w:bottom w:val="none" w:sz="0" w:space="0" w:color="auto"/>
            <w:right w:val="none" w:sz="0" w:space="0" w:color="auto"/>
          </w:divBdr>
        </w:div>
      </w:divsChild>
    </w:div>
    <w:div w:id="1915386054">
      <w:bodyDiv w:val="1"/>
      <w:marLeft w:val="0"/>
      <w:marRight w:val="0"/>
      <w:marTop w:val="0"/>
      <w:marBottom w:val="0"/>
      <w:divBdr>
        <w:top w:val="none" w:sz="0" w:space="0" w:color="auto"/>
        <w:left w:val="none" w:sz="0" w:space="0" w:color="auto"/>
        <w:bottom w:val="none" w:sz="0" w:space="0" w:color="auto"/>
        <w:right w:val="none" w:sz="0" w:space="0" w:color="auto"/>
      </w:divBdr>
      <w:divsChild>
        <w:div w:id="1492525396">
          <w:marLeft w:val="0"/>
          <w:marRight w:val="0"/>
          <w:marTop w:val="0"/>
          <w:marBottom w:val="0"/>
          <w:divBdr>
            <w:top w:val="none" w:sz="0" w:space="0" w:color="auto"/>
            <w:left w:val="none" w:sz="0" w:space="0" w:color="auto"/>
            <w:bottom w:val="none" w:sz="0" w:space="0" w:color="auto"/>
            <w:right w:val="none" w:sz="0" w:space="0" w:color="auto"/>
          </w:divBdr>
        </w:div>
        <w:div w:id="571280818">
          <w:marLeft w:val="0"/>
          <w:marRight w:val="0"/>
          <w:marTop w:val="0"/>
          <w:marBottom w:val="0"/>
          <w:divBdr>
            <w:top w:val="none" w:sz="0" w:space="0" w:color="auto"/>
            <w:left w:val="none" w:sz="0" w:space="0" w:color="auto"/>
            <w:bottom w:val="none" w:sz="0" w:space="0" w:color="auto"/>
            <w:right w:val="none" w:sz="0" w:space="0" w:color="auto"/>
          </w:divBdr>
        </w:div>
      </w:divsChild>
    </w:div>
    <w:div w:id="191674562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6">
          <w:marLeft w:val="0"/>
          <w:marRight w:val="0"/>
          <w:marTop w:val="0"/>
          <w:marBottom w:val="0"/>
          <w:divBdr>
            <w:top w:val="none" w:sz="0" w:space="0" w:color="auto"/>
            <w:left w:val="none" w:sz="0" w:space="0" w:color="auto"/>
            <w:bottom w:val="none" w:sz="0" w:space="0" w:color="auto"/>
            <w:right w:val="none" w:sz="0" w:space="0" w:color="auto"/>
          </w:divBdr>
        </w:div>
        <w:div w:id="652879258">
          <w:marLeft w:val="0"/>
          <w:marRight w:val="0"/>
          <w:marTop w:val="0"/>
          <w:marBottom w:val="0"/>
          <w:divBdr>
            <w:top w:val="none" w:sz="0" w:space="0" w:color="auto"/>
            <w:left w:val="none" w:sz="0" w:space="0" w:color="auto"/>
            <w:bottom w:val="none" w:sz="0" w:space="0" w:color="auto"/>
            <w:right w:val="none" w:sz="0" w:space="0" w:color="auto"/>
          </w:divBdr>
        </w:div>
        <w:div w:id="241910501">
          <w:marLeft w:val="0"/>
          <w:marRight w:val="0"/>
          <w:marTop w:val="0"/>
          <w:marBottom w:val="0"/>
          <w:divBdr>
            <w:top w:val="none" w:sz="0" w:space="0" w:color="auto"/>
            <w:left w:val="none" w:sz="0" w:space="0" w:color="auto"/>
            <w:bottom w:val="none" w:sz="0" w:space="0" w:color="auto"/>
            <w:right w:val="none" w:sz="0" w:space="0" w:color="auto"/>
          </w:divBdr>
        </w:div>
      </w:divsChild>
    </w:div>
    <w:div w:id="1944532040">
      <w:bodyDiv w:val="1"/>
      <w:marLeft w:val="0"/>
      <w:marRight w:val="0"/>
      <w:marTop w:val="0"/>
      <w:marBottom w:val="0"/>
      <w:divBdr>
        <w:top w:val="none" w:sz="0" w:space="0" w:color="auto"/>
        <w:left w:val="none" w:sz="0" w:space="0" w:color="auto"/>
        <w:bottom w:val="none" w:sz="0" w:space="0" w:color="auto"/>
        <w:right w:val="none" w:sz="0" w:space="0" w:color="auto"/>
      </w:divBdr>
    </w:div>
    <w:div w:id="1957784264">
      <w:bodyDiv w:val="1"/>
      <w:marLeft w:val="0"/>
      <w:marRight w:val="0"/>
      <w:marTop w:val="0"/>
      <w:marBottom w:val="0"/>
      <w:divBdr>
        <w:top w:val="none" w:sz="0" w:space="0" w:color="auto"/>
        <w:left w:val="none" w:sz="0" w:space="0" w:color="auto"/>
        <w:bottom w:val="none" w:sz="0" w:space="0" w:color="auto"/>
        <w:right w:val="none" w:sz="0" w:space="0" w:color="auto"/>
      </w:divBdr>
      <w:divsChild>
        <w:div w:id="907569991">
          <w:marLeft w:val="0"/>
          <w:marRight w:val="0"/>
          <w:marTop w:val="240"/>
          <w:marBottom w:val="0"/>
          <w:divBdr>
            <w:top w:val="none" w:sz="0" w:space="0" w:color="auto"/>
            <w:left w:val="none" w:sz="0" w:space="0" w:color="auto"/>
            <w:bottom w:val="none" w:sz="0" w:space="0" w:color="auto"/>
            <w:right w:val="none" w:sz="0" w:space="0" w:color="auto"/>
          </w:divBdr>
        </w:div>
        <w:div w:id="833030765">
          <w:marLeft w:val="0"/>
          <w:marRight w:val="0"/>
          <w:marTop w:val="240"/>
          <w:marBottom w:val="0"/>
          <w:divBdr>
            <w:top w:val="none" w:sz="0" w:space="0" w:color="auto"/>
            <w:left w:val="none" w:sz="0" w:space="0" w:color="auto"/>
            <w:bottom w:val="none" w:sz="0" w:space="0" w:color="auto"/>
            <w:right w:val="none" w:sz="0" w:space="0" w:color="auto"/>
          </w:divBdr>
        </w:div>
      </w:divsChild>
    </w:div>
    <w:div w:id="1997874628">
      <w:bodyDiv w:val="1"/>
      <w:marLeft w:val="0"/>
      <w:marRight w:val="0"/>
      <w:marTop w:val="0"/>
      <w:marBottom w:val="0"/>
      <w:divBdr>
        <w:top w:val="none" w:sz="0" w:space="0" w:color="auto"/>
        <w:left w:val="none" w:sz="0" w:space="0" w:color="auto"/>
        <w:bottom w:val="none" w:sz="0" w:space="0" w:color="auto"/>
        <w:right w:val="none" w:sz="0" w:space="0" w:color="auto"/>
      </w:divBdr>
      <w:divsChild>
        <w:div w:id="827985751">
          <w:marLeft w:val="0"/>
          <w:marRight w:val="0"/>
          <w:marTop w:val="0"/>
          <w:marBottom w:val="0"/>
          <w:divBdr>
            <w:top w:val="none" w:sz="0" w:space="0" w:color="auto"/>
            <w:left w:val="none" w:sz="0" w:space="0" w:color="auto"/>
            <w:bottom w:val="none" w:sz="0" w:space="0" w:color="auto"/>
            <w:right w:val="none" w:sz="0" w:space="0" w:color="auto"/>
          </w:divBdr>
        </w:div>
        <w:div w:id="423690830">
          <w:marLeft w:val="0"/>
          <w:marRight w:val="0"/>
          <w:marTop w:val="0"/>
          <w:marBottom w:val="0"/>
          <w:divBdr>
            <w:top w:val="none" w:sz="0" w:space="0" w:color="auto"/>
            <w:left w:val="none" w:sz="0" w:space="0" w:color="auto"/>
            <w:bottom w:val="none" w:sz="0" w:space="0" w:color="auto"/>
            <w:right w:val="none" w:sz="0" w:space="0" w:color="auto"/>
          </w:divBdr>
        </w:div>
      </w:divsChild>
    </w:div>
    <w:div w:id="2033065498">
      <w:bodyDiv w:val="1"/>
      <w:marLeft w:val="0"/>
      <w:marRight w:val="0"/>
      <w:marTop w:val="0"/>
      <w:marBottom w:val="0"/>
      <w:divBdr>
        <w:top w:val="none" w:sz="0" w:space="0" w:color="auto"/>
        <w:left w:val="none" w:sz="0" w:space="0" w:color="auto"/>
        <w:bottom w:val="none" w:sz="0" w:space="0" w:color="auto"/>
        <w:right w:val="none" w:sz="0" w:space="0" w:color="auto"/>
      </w:divBdr>
    </w:div>
    <w:div w:id="2042439859">
      <w:bodyDiv w:val="1"/>
      <w:marLeft w:val="0"/>
      <w:marRight w:val="0"/>
      <w:marTop w:val="0"/>
      <w:marBottom w:val="0"/>
      <w:divBdr>
        <w:top w:val="none" w:sz="0" w:space="0" w:color="auto"/>
        <w:left w:val="none" w:sz="0" w:space="0" w:color="auto"/>
        <w:bottom w:val="none" w:sz="0" w:space="0" w:color="auto"/>
        <w:right w:val="none" w:sz="0" w:space="0" w:color="auto"/>
      </w:divBdr>
    </w:div>
    <w:div w:id="2079740950">
      <w:bodyDiv w:val="1"/>
      <w:marLeft w:val="0"/>
      <w:marRight w:val="0"/>
      <w:marTop w:val="0"/>
      <w:marBottom w:val="0"/>
      <w:divBdr>
        <w:top w:val="none" w:sz="0" w:space="0" w:color="auto"/>
        <w:left w:val="none" w:sz="0" w:space="0" w:color="auto"/>
        <w:bottom w:val="none" w:sz="0" w:space="0" w:color="auto"/>
        <w:right w:val="none" w:sz="0" w:space="0" w:color="auto"/>
      </w:divBdr>
    </w:div>
    <w:div w:id="2124033392">
      <w:bodyDiv w:val="1"/>
      <w:marLeft w:val="0"/>
      <w:marRight w:val="0"/>
      <w:marTop w:val="0"/>
      <w:marBottom w:val="0"/>
      <w:divBdr>
        <w:top w:val="none" w:sz="0" w:space="0" w:color="auto"/>
        <w:left w:val="none" w:sz="0" w:space="0" w:color="auto"/>
        <w:bottom w:val="none" w:sz="0" w:space="0" w:color="auto"/>
        <w:right w:val="none" w:sz="0" w:space="0" w:color="auto"/>
      </w:divBdr>
    </w:div>
    <w:div w:id="2124877580">
      <w:bodyDiv w:val="1"/>
      <w:marLeft w:val="0"/>
      <w:marRight w:val="0"/>
      <w:marTop w:val="0"/>
      <w:marBottom w:val="0"/>
      <w:divBdr>
        <w:top w:val="none" w:sz="0" w:space="0" w:color="auto"/>
        <w:left w:val="none" w:sz="0" w:space="0" w:color="auto"/>
        <w:bottom w:val="none" w:sz="0" w:space="0" w:color="auto"/>
        <w:right w:val="none" w:sz="0" w:space="0" w:color="auto"/>
      </w:divBdr>
    </w:div>
    <w:div w:id="21465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FF7F453F7A458864B46F9B45B167229D19AD030ECF65A0CFD9CFDBC5BA407F3F83F0EA1364B54m2R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6FF7F453F7A458864B46F9B45B167229D199DA36EDF65A0CFD9CFDBC5BA407F3F83F0DA13Dm4R6K" TargetMode="External"/><Relationship Id="rId5" Type="http://schemas.openxmlformats.org/officeDocument/2006/relationships/webSettings" Target="webSettings.xml"/><Relationship Id="rId10" Type="http://schemas.openxmlformats.org/officeDocument/2006/relationships/hyperlink" Target="consultantplus://offline/ref=516FF7F453F7A458864B46F9B45B167229D19AD030ECF65A0CFD9CFDBC5BA407F3F83F0EA7m3R4K" TargetMode="External"/><Relationship Id="rId4" Type="http://schemas.openxmlformats.org/officeDocument/2006/relationships/settings" Target="settings.xml"/><Relationship Id="rId9" Type="http://schemas.openxmlformats.org/officeDocument/2006/relationships/hyperlink" Target="consultantplus://offline/ref=516FF7F453F7A458864B46F9B45B167229D19AD030ECF65A0CFD9CFDBC5BA407F3F83F0EA7m3R5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14F4-FEB1-4325-973C-3670EBC6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8157</TotalTime>
  <Pages>99</Pages>
  <Words>24951</Words>
  <Characters>142224</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Бакулина</dc:creator>
  <cp:keywords/>
  <dc:description/>
  <cp:lastModifiedBy>Екатерина Бакулина</cp:lastModifiedBy>
  <cp:revision>910</cp:revision>
  <cp:lastPrinted>2018-04-22T11:45:00Z</cp:lastPrinted>
  <dcterms:created xsi:type="dcterms:W3CDTF">2017-03-19T13:59:00Z</dcterms:created>
  <dcterms:modified xsi:type="dcterms:W3CDTF">2018-05-07T20:17:00Z</dcterms:modified>
</cp:coreProperties>
</file>