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4AB" w:rsidRPr="000554AB" w:rsidRDefault="000554AB" w:rsidP="000554AB">
      <w:pPr>
        <w:spacing w:after="0"/>
        <w:jc w:val="center"/>
        <w:rPr>
          <w:rFonts w:ascii="Times New Roman" w:hAnsi="Times New Roman" w:cs="Times New Roman"/>
          <w:sz w:val="28"/>
          <w:szCs w:val="28"/>
        </w:rPr>
      </w:pPr>
      <w:r w:rsidRPr="000554AB">
        <w:rPr>
          <w:rFonts w:ascii="Times New Roman" w:hAnsi="Times New Roman" w:cs="Times New Roman"/>
          <w:sz w:val="28"/>
          <w:szCs w:val="28"/>
        </w:rPr>
        <w:t>Санкт-Петербургский государственный университет</w:t>
      </w:r>
    </w:p>
    <w:p w:rsidR="000554AB" w:rsidRPr="000554AB" w:rsidRDefault="000554AB" w:rsidP="000554AB">
      <w:pPr>
        <w:spacing w:after="0"/>
        <w:jc w:val="center"/>
        <w:rPr>
          <w:rFonts w:ascii="Times New Roman" w:hAnsi="Times New Roman" w:cs="Times New Roman"/>
          <w:sz w:val="28"/>
          <w:szCs w:val="28"/>
        </w:rPr>
      </w:pPr>
      <w:r w:rsidRPr="000554AB">
        <w:rPr>
          <w:rFonts w:ascii="Times New Roman" w:hAnsi="Times New Roman" w:cs="Times New Roman"/>
          <w:sz w:val="28"/>
          <w:szCs w:val="28"/>
        </w:rPr>
        <w:t>направление «Юриспруденция»</w:t>
      </w:r>
    </w:p>
    <w:p w:rsidR="000554AB" w:rsidRPr="000554AB" w:rsidRDefault="000554AB" w:rsidP="000554AB">
      <w:pPr>
        <w:spacing w:after="0"/>
        <w:jc w:val="center"/>
        <w:rPr>
          <w:rFonts w:ascii="Times New Roman" w:hAnsi="Times New Roman" w:cs="Times New Roman"/>
          <w:sz w:val="28"/>
          <w:szCs w:val="28"/>
        </w:rPr>
      </w:pPr>
    </w:p>
    <w:p w:rsidR="000554AB" w:rsidRPr="000554AB" w:rsidRDefault="000554AB" w:rsidP="000554AB">
      <w:pPr>
        <w:spacing w:after="0"/>
        <w:jc w:val="center"/>
        <w:rPr>
          <w:rFonts w:ascii="Times New Roman" w:hAnsi="Times New Roman" w:cs="Times New Roman"/>
          <w:sz w:val="28"/>
          <w:szCs w:val="28"/>
        </w:rPr>
      </w:pPr>
    </w:p>
    <w:p w:rsidR="000554AB" w:rsidRPr="000554AB" w:rsidRDefault="000554AB" w:rsidP="000554AB">
      <w:pPr>
        <w:spacing w:after="0"/>
        <w:jc w:val="center"/>
        <w:rPr>
          <w:rFonts w:ascii="Times New Roman" w:hAnsi="Times New Roman" w:cs="Times New Roman"/>
          <w:sz w:val="28"/>
          <w:szCs w:val="28"/>
        </w:rPr>
      </w:pPr>
    </w:p>
    <w:p w:rsidR="000554AB" w:rsidRPr="000554AB" w:rsidRDefault="000554AB" w:rsidP="000554AB">
      <w:pPr>
        <w:spacing w:after="0"/>
        <w:jc w:val="center"/>
        <w:rPr>
          <w:rFonts w:ascii="Times New Roman" w:hAnsi="Times New Roman" w:cs="Times New Roman"/>
          <w:sz w:val="28"/>
          <w:szCs w:val="28"/>
        </w:rPr>
      </w:pPr>
    </w:p>
    <w:p w:rsidR="000554AB" w:rsidRPr="000554AB" w:rsidRDefault="000554AB" w:rsidP="000554AB">
      <w:pPr>
        <w:spacing w:after="0"/>
        <w:jc w:val="center"/>
        <w:rPr>
          <w:rFonts w:ascii="Times New Roman" w:hAnsi="Times New Roman" w:cs="Times New Roman"/>
          <w:sz w:val="28"/>
          <w:szCs w:val="28"/>
        </w:rPr>
      </w:pPr>
    </w:p>
    <w:p w:rsidR="000554AB" w:rsidRPr="000554AB" w:rsidRDefault="000554AB" w:rsidP="000554AB">
      <w:pPr>
        <w:spacing w:after="0"/>
        <w:jc w:val="center"/>
        <w:rPr>
          <w:rFonts w:ascii="Times New Roman" w:hAnsi="Times New Roman" w:cs="Times New Roman"/>
          <w:sz w:val="28"/>
          <w:szCs w:val="28"/>
        </w:rPr>
      </w:pPr>
    </w:p>
    <w:p w:rsidR="000554AB" w:rsidRPr="000554AB" w:rsidRDefault="000554AB" w:rsidP="000554AB">
      <w:pPr>
        <w:spacing w:after="0"/>
        <w:jc w:val="center"/>
        <w:rPr>
          <w:rFonts w:ascii="Times New Roman" w:hAnsi="Times New Roman" w:cs="Times New Roman"/>
          <w:sz w:val="28"/>
          <w:szCs w:val="28"/>
        </w:rPr>
      </w:pPr>
    </w:p>
    <w:p w:rsidR="000554AB" w:rsidRPr="000554AB" w:rsidRDefault="000554AB" w:rsidP="000554AB">
      <w:pPr>
        <w:jc w:val="center"/>
        <w:rPr>
          <w:rFonts w:ascii="Times New Roman" w:hAnsi="Times New Roman" w:cs="Times New Roman"/>
          <w:sz w:val="28"/>
          <w:szCs w:val="28"/>
        </w:rPr>
      </w:pPr>
      <w:bookmarkStart w:id="0" w:name="_Hlk496120979"/>
      <w:r w:rsidRPr="000554AB">
        <w:rPr>
          <w:rFonts w:ascii="Times New Roman" w:hAnsi="Times New Roman" w:cs="Times New Roman"/>
          <w:sz w:val="28"/>
          <w:szCs w:val="28"/>
        </w:rPr>
        <w:t>Имущественная ответственность эксперта за ненадлежащее проведение экспертного исследования</w:t>
      </w:r>
    </w:p>
    <w:bookmarkEnd w:id="0"/>
    <w:p w:rsidR="000554AB" w:rsidRPr="000554AB" w:rsidRDefault="000554AB" w:rsidP="000554AB">
      <w:pPr>
        <w:spacing w:after="0"/>
        <w:ind w:left="5664"/>
        <w:rPr>
          <w:rFonts w:ascii="Times New Roman" w:hAnsi="Times New Roman" w:cs="Times New Roman"/>
          <w:sz w:val="28"/>
          <w:szCs w:val="28"/>
        </w:rPr>
      </w:pPr>
    </w:p>
    <w:p w:rsidR="000554AB" w:rsidRPr="000554AB" w:rsidRDefault="000554AB" w:rsidP="000554AB">
      <w:pPr>
        <w:spacing w:after="0"/>
        <w:ind w:left="5664"/>
        <w:rPr>
          <w:rFonts w:ascii="Times New Roman" w:hAnsi="Times New Roman" w:cs="Times New Roman"/>
          <w:sz w:val="28"/>
          <w:szCs w:val="28"/>
        </w:rPr>
      </w:pPr>
    </w:p>
    <w:p w:rsidR="000554AB" w:rsidRPr="000554AB" w:rsidRDefault="000554AB" w:rsidP="000554AB">
      <w:pPr>
        <w:spacing w:after="0"/>
        <w:ind w:left="5664"/>
        <w:rPr>
          <w:rFonts w:ascii="Times New Roman" w:hAnsi="Times New Roman" w:cs="Times New Roman"/>
          <w:sz w:val="28"/>
          <w:szCs w:val="28"/>
        </w:rPr>
      </w:pPr>
    </w:p>
    <w:p w:rsidR="000554AB" w:rsidRPr="000554AB" w:rsidRDefault="000554AB" w:rsidP="000554AB">
      <w:pPr>
        <w:spacing w:after="0"/>
        <w:ind w:left="5664"/>
        <w:rPr>
          <w:rFonts w:ascii="Times New Roman" w:hAnsi="Times New Roman" w:cs="Times New Roman"/>
          <w:sz w:val="28"/>
          <w:szCs w:val="28"/>
        </w:rPr>
      </w:pPr>
    </w:p>
    <w:p w:rsidR="000554AB" w:rsidRPr="000554AB" w:rsidRDefault="000554AB" w:rsidP="000554AB">
      <w:pPr>
        <w:spacing w:after="0"/>
        <w:ind w:left="4536"/>
        <w:rPr>
          <w:rFonts w:ascii="Times New Roman" w:hAnsi="Times New Roman" w:cs="Times New Roman"/>
          <w:sz w:val="26"/>
          <w:szCs w:val="26"/>
        </w:rPr>
      </w:pPr>
      <w:r w:rsidRPr="000554AB">
        <w:rPr>
          <w:rFonts w:ascii="Times New Roman" w:hAnsi="Times New Roman" w:cs="Times New Roman"/>
          <w:sz w:val="26"/>
          <w:szCs w:val="26"/>
        </w:rPr>
        <w:t xml:space="preserve">Выпускная квалификационная работа </w:t>
      </w:r>
    </w:p>
    <w:p w:rsidR="000554AB" w:rsidRPr="000554AB" w:rsidRDefault="000554AB" w:rsidP="000554AB">
      <w:pPr>
        <w:spacing w:after="0"/>
        <w:ind w:left="4536"/>
        <w:rPr>
          <w:rFonts w:ascii="Times New Roman" w:hAnsi="Times New Roman" w:cs="Times New Roman"/>
          <w:sz w:val="26"/>
          <w:szCs w:val="26"/>
        </w:rPr>
      </w:pPr>
      <w:r>
        <w:rPr>
          <w:rFonts w:ascii="Times New Roman" w:hAnsi="Times New Roman" w:cs="Times New Roman"/>
          <w:sz w:val="26"/>
          <w:szCs w:val="26"/>
        </w:rPr>
        <w:t>студента</w:t>
      </w:r>
      <w:r w:rsidRPr="000554AB">
        <w:rPr>
          <w:rFonts w:ascii="Times New Roman" w:hAnsi="Times New Roman" w:cs="Times New Roman"/>
          <w:sz w:val="26"/>
          <w:szCs w:val="26"/>
        </w:rPr>
        <w:t xml:space="preserve"> 2 курса магистратуры </w:t>
      </w:r>
    </w:p>
    <w:p w:rsidR="000554AB" w:rsidRPr="000554AB" w:rsidRDefault="000554AB" w:rsidP="000554AB">
      <w:pPr>
        <w:spacing w:after="0"/>
        <w:ind w:left="4536"/>
        <w:rPr>
          <w:rFonts w:ascii="Times New Roman" w:hAnsi="Times New Roman" w:cs="Times New Roman"/>
          <w:sz w:val="26"/>
          <w:szCs w:val="26"/>
        </w:rPr>
      </w:pPr>
      <w:r w:rsidRPr="000554AB">
        <w:rPr>
          <w:rFonts w:ascii="Times New Roman" w:hAnsi="Times New Roman" w:cs="Times New Roman"/>
          <w:sz w:val="26"/>
          <w:szCs w:val="26"/>
        </w:rPr>
        <w:t>очной формы обучения</w:t>
      </w:r>
    </w:p>
    <w:p w:rsidR="000554AB" w:rsidRPr="000554AB" w:rsidRDefault="000554AB" w:rsidP="000554AB">
      <w:pPr>
        <w:spacing w:after="0"/>
        <w:ind w:left="4536"/>
        <w:rPr>
          <w:rFonts w:ascii="Times New Roman" w:hAnsi="Times New Roman" w:cs="Times New Roman"/>
          <w:sz w:val="26"/>
          <w:szCs w:val="26"/>
        </w:rPr>
      </w:pPr>
      <w:r>
        <w:rPr>
          <w:rFonts w:ascii="Times New Roman" w:hAnsi="Times New Roman" w:cs="Times New Roman"/>
          <w:sz w:val="26"/>
          <w:szCs w:val="26"/>
        </w:rPr>
        <w:t>Соболева Дмитрия Александровича</w:t>
      </w:r>
    </w:p>
    <w:p w:rsidR="000554AB" w:rsidRPr="000554AB" w:rsidRDefault="000554AB" w:rsidP="000554AB">
      <w:pPr>
        <w:spacing w:after="0"/>
        <w:ind w:left="4536"/>
        <w:rPr>
          <w:rFonts w:ascii="Times New Roman" w:hAnsi="Times New Roman" w:cs="Times New Roman"/>
          <w:sz w:val="26"/>
          <w:szCs w:val="26"/>
        </w:rPr>
      </w:pPr>
    </w:p>
    <w:p w:rsidR="000554AB" w:rsidRPr="000554AB" w:rsidRDefault="000554AB" w:rsidP="000554AB">
      <w:pPr>
        <w:spacing w:after="0"/>
        <w:ind w:left="4536"/>
        <w:rPr>
          <w:rFonts w:ascii="Times New Roman" w:hAnsi="Times New Roman" w:cs="Times New Roman"/>
          <w:sz w:val="26"/>
          <w:szCs w:val="26"/>
        </w:rPr>
      </w:pPr>
      <w:r w:rsidRPr="000554AB">
        <w:rPr>
          <w:rFonts w:ascii="Times New Roman" w:hAnsi="Times New Roman" w:cs="Times New Roman"/>
          <w:sz w:val="26"/>
          <w:szCs w:val="26"/>
        </w:rPr>
        <w:t>Научный руководитель:</w:t>
      </w:r>
    </w:p>
    <w:p w:rsidR="000554AB" w:rsidRPr="000554AB" w:rsidRDefault="000554AB" w:rsidP="000554AB">
      <w:pPr>
        <w:spacing w:after="0"/>
        <w:ind w:left="4536"/>
        <w:rPr>
          <w:rFonts w:ascii="Times New Roman" w:hAnsi="Times New Roman" w:cs="Times New Roman"/>
          <w:sz w:val="26"/>
          <w:szCs w:val="26"/>
        </w:rPr>
      </w:pPr>
      <w:r>
        <w:rPr>
          <w:rFonts w:ascii="Times New Roman" w:hAnsi="Times New Roman" w:cs="Times New Roman"/>
          <w:sz w:val="26"/>
          <w:szCs w:val="26"/>
        </w:rPr>
        <w:t>Ассистент кафедры гражданского процесса</w:t>
      </w:r>
    </w:p>
    <w:p w:rsidR="000554AB" w:rsidRPr="000554AB" w:rsidRDefault="000554AB" w:rsidP="000554AB">
      <w:pPr>
        <w:spacing w:after="0"/>
        <w:ind w:left="4536"/>
        <w:rPr>
          <w:rFonts w:ascii="Times New Roman" w:hAnsi="Times New Roman" w:cs="Times New Roman"/>
          <w:sz w:val="26"/>
          <w:szCs w:val="26"/>
        </w:rPr>
      </w:pPr>
      <w:proofErr w:type="spellStart"/>
      <w:r>
        <w:rPr>
          <w:rFonts w:ascii="Times New Roman" w:hAnsi="Times New Roman" w:cs="Times New Roman"/>
          <w:sz w:val="26"/>
          <w:szCs w:val="26"/>
        </w:rPr>
        <w:t>Затонова</w:t>
      </w:r>
      <w:proofErr w:type="spellEnd"/>
      <w:r>
        <w:rPr>
          <w:rFonts w:ascii="Times New Roman" w:hAnsi="Times New Roman" w:cs="Times New Roman"/>
          <w:sz w:val="26"/>
          <w:szCs w:val="26"/>
        </w:rPr>
        <w:t xml:space="preserve"> Дарья Юрьевна</w:t>
      </w:r>
    </w:p>
    <w:p w:rsidR="000554AB" w:rsidRPr="000554AB" w:rsidRDefault="000554AB" w:rsidP="000554AB">
      <w:pPr>
        <w:spacing w:after="0"/>
        <w:rPr>
          <w:rFonts w:ascii="Times New Roman" w:hAnsi="Times New Roman" w:cs="Times New Roman"/>
          <w:sz w:val="28"/>
          <w:szCs w:val="28"/>
        </w:rPr>
      </w:pPr>
    </w:p>
    <w:p w:rsidR="000554AB" w:rsidRPr="000554AB" w:rsidRDefault="000554AB" w:rsidP="000554AB">
      <w:pPr>
        <w:spacing w:after="0"/>
        <w:rPr>
          <w:rFonts w:ascii="Times New Roman" w:hAnsi="Times New Roman" w:cs="Times New Roman"/>
          <w:sz w:val="28"/>
          <w:szCs w:val="28"/>
        </w:rPr>
      </w:pPr>
    </w:p>
    <w:p w:rsidR="000554AB" w:rsidRPr="000554AB" w:rsidRDefault="000554AB" w:rsidP="000554AB">
      <w:pPr>
        <w:spacing w:after="0"/>
        <w:rPr>
          <w:rFonts w:ascii="Times New Roman" w:hAnsi="Times New Roman" w:cs="Times New Roman"/>
          <w:sz w:val="28"/>
          <w:szCs w:val="28"/>
        </w:rPr>
      </w:pPr>
    </w:p>
    <w:p w:rsidR="000554AB" w:rsidRPr="000554AB" w:rsidRDefault="000554AB" w:rsidP="000554AB">
      <w:pPr>
        <w:spacing w:after="0"/>
        <w:rPr>
          <w:rFonts w:ascii="Times New Roman" w:hAnsi="Times New Roman" w:cs="Times New Roman"/>
          <w:sz w:val="28"/>
          <w:szCs w:val="28"/>
        </w:rPr>
      </w:pPr>
    </w:p>
    <w:p w:rsidR="000554AB" w:rsidRDefault="000554AB" w:rsidP="000554AB">
      <w:pPr>
        <w:spacing w:after="0"/>
        <w:rPr>
          <w:rFonts w:ascii="Times New Roman" w:hAnsi="Times New Roman" w:cs="Times New Roman"/>
          <w:sz w:val="28"/>
          <w:szCs w:val="28"/>
        </w:rPr>
      </w:pPr>
    </w:p>
    <w:p w:rsidR="000554AB" w:rsidRDefault="000554AB" w:rsidP="000554AB">
      <w:pPr>
        <w:spacing w:after="0"/>
        <w:rPr>
          <w:rFonts w:ascii="Times New Roman" w:hAnsi="Times New Roman" w:cs="Times New Roman"/>
          <w:sz w:val="28"/>
          <w:szCs w:val="28"/>
        </w:rPr>
      </w:pPr>
    </w:p>
    <w:p w:rsidR="000554AB" w:rsidRDefault="000554AB" w:rsidP="000554AB">
      <w:pPr>
        <w:spacing w:after="0"/>
        <w:rPr>
          <w:rFonts w:ascii="Times New Roman" w:hAnsi="Times New Roman" w:cs="Times New Roman"/>
          <w:sz w:val="28"/>
          <w:szCs w:val="28"/>
        </w:rPr>
      </w:pPr>
    </w:p>
    <w:p w:rsidR="000554AB" w:rsidRDefault="000554AB" w:rsidP="000554AB">
      <w:pPr>
        <w:spacing w:after="0"/>
        <w:rPr>
          <w:rFonts w:ascii="Times New Roman" w:hAnsi="Times New Roman" w:cs="Times New Roman"/>
          <w:sz w:val="28"/>
          <w:szCs w:val="28"/>
        </w:rPr>
      </w:pPr>
    </w:p>
    <w:p w:rsidR="000554AB" w:rsidRDefault="000554AB" w:rsidP="000554AB">
      <w:pPr>
        <w:spacing w:after="0"/>
        <w:rPr>
          <w:rFonts w:ascii="Times New Roman" w:hAnsi="Times New Roman" w:cs="Times New Roman"/>
          <w:sz w:val="28"/>
          <w:szCs w:val="28"/>
        </w:rPr>
      </w:pPr>
    </w:p>
    <w:p w:rsidR="000554AB" w:rsidRDefault="000554AB" w:rsidP="000554AB">
      <w:pPr>
        <w:spacing w:after="0"/>
        <w:rPr>
          <w:rFonts w:ascii="Times New Roman" w:hAnsi="Times New Roman" w:cs="Times New Roman"/>
          <w:sz w:val="28"/>
          <w:szCs w:val="28"/>
        </w:rPr>
      </w:pPr>
    </w:p>
    <w:p w:rsidR="000554AB" w:rsidRDefault="000554AB" w:rsidP="000554AB">
      <w:pPr>
        <w:spacing w:after="0"/>
        <w:rPr>
          <w:rFonts w:ascii="Times New Roman" w:hAnsi="Times New Roman" w:cs="Times New Roman"/>
          <w:sz w:val="28"/>
          <w:szCs w:val="28"/>
        </w:rPr>
      </w:pPr>
    </w:p>
    <w:p w:rsidR="000554AB" w:rsidRPr="000554AB" w:rsidRDefault="000554AB" w:rsidP="000554AB">
      <w:pPr>
        <w:spacing w:after="0"/>
        <w:rPr>
          <w:rFonts w:ascii="Times New Roman" w:hAnsi="Times New Roman" w:cs="Times New Roman"/>
          <w:sz w:val="28"/>
          <w:szCs w:val="28"/>
        </w:rPr>
      </w:pPr>
    </w:p>
    <w:p w:rsidR="000554AB" w:rsidRPr="000554AB" w:rsidRDefault="000554AB" w:rsidP="000554AB">
      <w:pPr>
        <w:spacing w:after="0"/>
        <w:rPr>
          <w:rFonts w:ascii="Times New Roman" w:hAnsi="Times New Roman" w:cs="Times New Roman"/>
          <w:sz w:val="28"/>
          <w:szCs w:val="28"/>
        </w:rPr>
      </w:pPr>
      <w:r w:rsidRPr="000554AB">
        <w:rPr>
          <w:rFonts w:ascii="Times New Roman" w:hAnsi="Times New Roman" w:cs="Times New Roman"/>
          <w:sz w:val="28"/>
          <w:szCs w:val="28"/>
        </w:rPr>
        <w:tab/>
      </w:r>
      <w:r w:rsidRPr="000554AB">
        <w:rPr>
          <w:rFonts w:ascii="Times New Roman" w:hAnsi="Times New Roman" w:cs="Times New Roman"/>
          <w:sz w:val="28"/>
          <w:szCs w:val="28"/>
        </w:rPr>
        <w:tab/>
      </w:r>
      <w:r w:rsidRPr="000554AB">
        <w:rPr>
          <w:rFonts w:ascii="Times New Roman" w:hAnsi="Times New Roman" w:cs="Times New Roman"/>
          <w:sz w:val="28"/>
          <w:szCs w:val="28"/>
        </w:rPr>
        <w:tab/>
      </w:r>
      <w:r w:rsidRPr="000554AB">
        <w:rPr>
          <w:rFonts w:ascii="Times New Roman" w:hAnsi="Times New Roman" w:cs="Times New Roman"/>
          <w:sz w:val="28"/>
          <w:szCs w:val="28"/>
        </w:rPr>
        <w:tab/>
      </w:r>
      <w:r w:rsidRPr="000554AB">
        <w:rPr>
          <w:rFonts w:ascii="Times New Roman" w:hAnsi="Times New Roman" w:cs="Times New Roman"/>
          <w:sz w:val="28"/>
          <w:szCs w:val="28"/>
        </w:rPr>
        <w:tab/>
        <w:t>Санкт-Петербург</w:t>
      </w:r>
    </w:p>
    <w:p w:rsidR="000554AB" w:rsidRDefault="000554AB" w:rsidP="000554AB">
      <w:pPr>
        <w:jc w:val="center"/>
        <w:rPr>
          <w:rFonts w:ascii="Times New Roman" w:hAnsi="Times New Roman" w:cs="Times New Roman"/>
          <w:b/>
          <w:sz w:val="28"/>
          <w:szCs w:val="28"/>
        </w:rPr>
      </w:pPr>
      <w:r w:rsidRPr="000554AB">
        <w:rPr>
          <w:rFonts w:ascii="Times New Roman" w:hAnsi="Times New Roman" w:cs="Times New Roman"/>
          <w:sz w:val="28"/>
          <w:szCs w:val="28"/>
        </w:rPr>
        <w:t>2018 год</w:t>
      </w:r>
      <w:r w:rsidRPr="000554AB">
        <w:rPr>
          <w:rFonts w:ascii="Times New Roman" w:hAnsi="Times New Roman" w:cs="Times New Roman"/>
          <w:sz w:val="28"/>
          <w:szCs w:val="28"/>
        </w:rPr>
        <w:br w:type="page"/>
      </w:r>
    </w:p>
    <w:p w:rsidR="00B03ED0" w:rsidRDefault="00B03ED0" w:rsidP="00B03ED0">
      <w:pPr>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B03ED0" w:rsidRDefault="00B03ED0" w:rsidP="00B03ED0">
      <w:pPr>
        <w:jc w:val="both"/>
        <w:rPr>
          <w:rFonts w:ascii="Times New Roman" w:hAnsi="Times New Roman" w:cs="Times New Roman"/>
          <w:sz w:val="28"/>
          <w:szCs w:val="28"/>
        </w:rPr>
      </w:pPr>
      <w:r>
        <w:rPr>
          <w:rFonts w:ascii="Times New Roman" w:hAnsi="Times New Roman" w:cs="Times New Roman"/>
          <w:sz w:val="28"/>
          <w:szCs w:val="28"/>
        </w:rPr>
        <w:t>Введение ……………………………………</w:t>
      </w:r>
      <w:r w:rsidR="00AC014D">
        <w:rPr>
          <w:rFonts w:ascii="Times New Roman" w:hAnsi="Times New Roman" w:cs="Times New Roman"/>
          <w:sz w:val="28"/>
          <w:szCs w:val="28"/>
        </w:rPr>
        <w:t>…</w:t>
      </w:r>
      <w:r w:rsidR="000554AB">
        <w:rPr>
          <w:rFonts w:ascii="Times New Roman" w:hAnsi="Times New Roman" w:cs="Times New Roman"/>
          <w:sz w:val="28"/>
          <w:szCs w:val="28"/>
        </w:rPr>
        <w:t>…………………………………..</w:t>
      </w:r>
      <w:r w:rsidR="002A14A2">
        <w:rPr>
          <w:rFonts w:ascii="Times New Roman" w:hAnsi="Times New Roman" w:cs="Times New Roman"/>
          <w:sz w:val="28"/>
          <w:szCs w:val="28"/>
        </w:rPr>
        <w:t>3</w:t>
      </w:r>
    </w:p>
    <w:p w:rsidR="00B03ED0" w:rsidRPr="00AC014D" w:rsidRDefault="00B03ED0" w:rsidP="00AC014D">
      <w:pPr>
        <w:spacing w:after="0" w:line="240" w:lineRule="auto"/>
        <w:contextualSpacing/>
        <w:jc w:val="both"/>
        <w:rPr>
          <w:rFonts w:ascii="Times New Roman" w:hAnsi="Times New Roman" w:cs="Times New Roman"/>
        </w:rPr>
      </w:pPr>
      <w:r>
        <w:rPr>
          <w:rFonts w:ascii="Times New Roman" w:hAnsi="Times New Roman" w:cs="Times New Roman"/>
          <w:sz w:val="28"/>
          <w:szCs w:val="28"/>
        </w:rPr>
        <w:t>Глава 1</w:t>
      </w:r>
      <w:r w:rsidR="00AC014D" w:rsidRPr="00AC014D">
        <w:rPr>
          <w:rFonts w:ascii="Times New Roman" w:hAnsi="Times New Roman" w:cs="Times New Roman"/>
          <w:sz w:val="28"/>
          <w:szCs w:val="28"/>
        </w:rPr>
        <w:t xml:space="preserve"> </w:t>
      </w:r>
      <w:r w:rsidR="00AC014D" w:rsidRPr="0050441F">
        <w:rPr>
          <w:rFonts w:ascii="Times New Roman" w:hAnsi="Times New Roman" w:cs="Times New Roman"/>
          <w:sz w:val="28"/>
          <w:szCs w:val="28"/>
        </w:rPr>
        <w:t>История вопроса, обзор современных правовых подходов  к имущественной ответственности эксперта</w:t>
      </w:r>
      <w:r>
        <w:rPr>
          <w:rFonts w:ascii="Times New Roman" w:hAnsi="Times New Roman" w:cs="Times New Roman"/>
          <w:sz w:val="28"/>
          <w:szCs w:val="28"/>
        </w:rPr>
        <w:t>……………………………………..</w:t>
      </w:r>
      <w:r w:rsidR="002A14A2">
        <w:rPr>
          <w:rFonts w:ascii="Times New Roman" w:hAnsi="Times New Roman" w:cs="Times New Roman"/>
          <w:sz w:val="28"/>
          <w:szCs w:val="28"/>
        </w:rPr>
        <w:t>5</w:t>
      </w:r>
    </w:p>
    <w:p w:rsidR="000554AB" w:rsidRDefault="000554AB" w:rsidP="00B03ED0">
      <w:pPr>
        <w:rPr>
          <w:rFonts w:ascii="Times New Roman" w:hAnsi="Times New Roman" w:cs="Times New Roman"/>
          <w:sz w:val="28"/>
          <w:szCs w:val="28"/>
        </w:rPr>
      </w:pPr>
    </w:p>
    <w:p w:rsidR="000554AB" w:rsidRPr="000554AB" w:rsidRDefault="00B03ED0" w:rsidP="00B03ED0">
      <w:pPr>
        <w:rPr>
          <w:rFonts w:ascii="Times New Roman" w:hAnsi="Times New Roman" w:cs="Times New Roman"/>
          <w:sz w:val="28"/>
          <w:szCs w:val="28"/>
        </w:rPr>
      </w:pPr>
      <w:r w:rsidRPr="000554AB">
        <w:rPr>
          <w:rFonts w:ascii="Times New Roman" w:hAnsi="Times New Roman" w:cs="Times New Roman"/>
          <w:sz w:val="28"/>
          <w:szCs w:val="28"/>
        </w:rPr>
        <w:t xml:space="preserve">Глава 2 </w:t>
      </w:r>
      <w:r w:rsidR="000554AB" w:rsidRPr="000554AB">
        <w:rPr>
          <w:rFonts w:ascii="Times New Roman" w:hAnsi="Times New Roman" w:cs="Times New Roman"/>
          <w:sz w:val="28"/>
          <w:szCs w:val="28"/>
        </w:rPr>
        <w:t xml:space="preserve">Имущественная ответственность эксперта за ненадлежащее проведение экспертного исследования </w:t>
      </w:r>
      <w:r w:rsidR="000554AB">
        <w:rPr>
          <w:rFonts w:ascii="Times New Roman" w:hAnsi="Times New Roman" w:cs="Times New Roman"/>
          <w:sz w:val="28"/>
          <w:szCs w:val="28"/>
        </w:rPr>
        <w:t>………………………………………..1</w:t>
      </w:r>
      <w:r w:rsidR="002A14A2">
        <w:rPr>
          <w:rFonts w:ascii="Times New Roman" w:hAnsi="Times New Roman" w:cs="Times New Roman"/>
          <w:sz w:val="28"/>
          <w:szCs w:val="28"/>
        </w:rPr>
        <w:t>6</w:t>
      </w:r>
    </w:p>
    <w:p w:rsidR="000554AB" w:rsidRDefault="00B03ED0" w:rsidP="00B03ED0">
      <w:pPr>
        <w:rPr>
          <w:rFonts w:ascii="Times New Roman" w:hAnsi="Times New Roman" w:cs="Times New Roman"/>
          <w:sz w:val="28"/>
          <w:szCs w:val="28"/>
        </w:rPr>
      </w:pPr>
      <w:r w:rsidRPr="000554AB">
        <w:rPr>
          <w:rFonts w:ascii="Times New Roman" w:hAnsi="Times New Roman" w:cs="Times New Roman"/>
          <w:sz w:val="28"/>
          <w:szCs w:val="28"/>
        </w:rPr>
        <w:t>Глава 3</w:t>
      </w:r>
      <w:r w:rsidR="000554AB" w:rsidRPr="000554AB">
        <w:rPr>
          <w:rFonts w:ascii="Times New Roman" w:hAnsi="Times New Roman" w:cs="Times New Roman"/>
          <w:sz w:val="28"/>
          <w:szCs w:val="28"/>
        </w:rPr>
        <w:t xml:space="preserve"> Предложения по правовым механизмам привлечения эксперта к имущественной ответственности</w:t>
      </w:r>
      <w:r w:rsidR="000554AB">
        <w:rPr>
          <w:rFonts w:ascii="Times New Roman" w:hAnsi="Times New Roman" w:cs="Times New Roman"/>
          <w:sz w:val="28"/>
          <w:szCs w:val="28"/>
        </w:rPr>
        <w:t>………………………………………………4</w:t>
      </w:r>
      <w:r w:rsidR="002A14A2">
        <w:rPr>
          <w:rFonts w:ascii="Times New Roman" w:hAnsi="Times New Roman" w:cs="Times New Roman"/>
          <w:sz w:val="28"/>
          <w:szCs w:val="28"/>
        </w:rPr>
        <w:t>7</w:t>
      </w:r>
    </w:p>
    <w:p w:rsidR="00B03ED0" w:rsidRPr="00B03ED0" w:rsidRDefault="00B03ED0" w:rsidP="00B03ED0">
      <w:pPr>
        <w:rPr>
          <w:rFonts w:ascii="Times New Roman" w:hAnsi="Times New Roman" w:cs="Times New Roman"/>
          <w:sz w:val="28"/>
          <w:szCs w:val="28"/>
        </w:rPr>
      </w:pPr>
      <w:r w:rsidRPr="00B03ED0">
        <w:rPr>
          <w:rFonts w:ascii="Times New Roman" w:hAnsi="Times New Roman" w:cs="Times New Roman"/>
          <w:sz w:val="28"/>
          <w:szCs w:val="28"/>
        </w:rPr>
        <w:t>Заключение…………………………………………………………………</w:t>
      </w:r>
      <w:r w:rsidR="000554AB">
        <w:rPr>
          <w:rFonts w:ascii="Times New Roman" w:hAnsi="Times New Roman" w:cs="Times New Roman"/>
          <w:sz w:val="28"/>
          <w:szCs w:val="28"/>
        </w:rPr>
        <w:t>……5</w:t>
      </w:r>
      <w:r w:rsidR="002A14A2">
        <w:rPr>
          <w:rFonts w:ascii="Times New Roman" w:hAnsi="Times New Roman" w:cs="Times New Roman"/>
          <w:sz w:val="28"/>
          <w:szCs w:val="28"/>
        </w:rPr>
        <w:t>7</w:t>
      </w:r>
    </w:p>
    <w:p w:rsidR="00B03ED0" w:rsidRPr="00B03ED0" w:rsidRDefault="00B03ED0" w:rsidP="00B03ED0">
      <w:pPr>
        <w:jc w:val="both"/>
        <w:rPr>
          <w:rFonts w:ascii="Times New Roman" w:hAnsi="Times New Roman" w:cs="Times New Roman"/>
          <w:sz w:val="28"/>
          <w:szCs w:val="28"/>
        </w:rPr>
      </w:pPr>
      <w:r>
        <w:rPr>
          <w:rFonts w:ascii="Times New Roman" w:hAnsi="Times New Roman" w:cs="Times New Roman"/>
          <w:sz w:val="28"/>
          <w:szCs w:val="28"/>
        </w:rPr>
        <w:t>Список литературы</w:t>
      </w:r>
      <w:r w:rsidR="000554AB">
        <w:rPr>
          <w:rFonts w:ascii="Times New Roman" w:hAnsi="Times New Roman" w:cs="Times New Roman"/>
          <w:sz w:val="28"/>
          <w:szCs w:val="28"/>
        </w:rPr>
        <w:t>……………………………………………………………</w:t>
      </w:r>
      <w:r w:rsidR="002A14A2">
        <w:rPr>
          <w:rFonts w:ascii="Times New Roman" w:hAnsi="Times New Roman" w:cs="Times New Roman"/>
          <w:sz w:val="28"/>
          <w:szCs w:val="28"/>
        </w:rPr>
        <w:t>…59</w:t>
      </w:r>
    </w:p>
    <w:p w:rsidR="00B03ED0" w:rsidRDefault="00B03ED0" w:rsidP="00B03ED0">
      <w:pPr>
        <w:jc w:val="center"/>
        <w:rPr>
          <w:rFonts w:ascii="Times New Roman" w:hAnsi="Times New Roman" w:cs="Times New Roman"/>
          <w:b/>
          <w:sz w:val="28"/>
          <w:szCs w:val="28"/>
        </w:rPr>
      </w:pPr>
    </w:p>
    <w:p w:rsidR="00B03ED0" w:rsidRDefault="00B03ED0" w:rsidP="00B03ED0">
      <w:pPr>
        <w:jc w:val="center"/>
        <w:rPr>
          <w:rFonts w:ascii="Times New Roman" w:hAnsi="Times New Roman" w:cs="Times New Roman"/>
          <w:b/>
          <w:sz w:val="28"/>
          <w:szCs w:val="28"/>
        </w:rPr>
      </w:pPr>
    </w:p>
    <w:p w:rsidR="00B03ED0" w:rsidRDefault="00B03ED0" w:rsidP="00B03ED0">
      <w:pPr>
        <w:jc w:val="center"/>
        <w:rPr>
          <w:rFonts w:ascii="Times New Roman" w:hAnsi="Times New Roman" w:cs="Times New Roman"/>
          <w:b/>
          <w:sz w:val="28"/>
          <w:szCs w:val="28"/>
        </w:rPr>
      </w:pPr>
    </w:p>
    <w:p w:rsidR="00B03ED0" w:rsidRDefault="00B03ED0" w:rsidP="00B03ED0">
      <w:pPr>
        <w:jc w:val="center"/>
        <w:rPr>
          <w:rFonts w:ascii="Times New Roman" w:hAnsi="Times New Roman" w:cs="Times New Roman"/>
          <w:b/>
          <w:sz w:val="28"/>
          <w:szCs w:val="28"/>
        </w:rPr>
      </w:pPr>
    </w:p>
    <w:p w:rsidR="00B03ED0" w:rsidRDefault="00B03ED0" w:rsidP="00B03ED0">
      <w:pPr>
        <w:jc w:val="center"/>
        <w:rPr>
          <w:rFonts w:ascii="Times New Roman" w:hAnsi="Times New Roman" w:cs="Times New Roman"/>
          <w:b/>
          <w:sz w:val="28"/>
          <w:szCs w:val="28"/>
        </w:rPr>
      </w:pPr>
    </w:p>
    <w:p w:rsidR="00B03ED0" w:rsidRDefault="00B03ED0" w:rsidP="00B03ED0">
      <w:pPr>
        <w:jc w:val="center"/>
        <w:rPr>
          <w:rFonts w:ascii="Times New Roman" w:hAnsi="Times New Roman" w:cs="Times New Roman"/>
          <w:b/>
          <w:sz w:val="28"/>
          <w:szCs w:val="28"/>
        </w:rPr>
      </w:pPr>
    </w:p>
    <w:p w:rsidR="00B03ED0" w:rsidRDefault="00B03ED0" w:rsidP="00B03ED0">
      <w:pPr>
        <w:jc w:val="center"/>
        <w:rPr>
          <w:rFonts w:ascii="Times New Roman" w:hAnsi="Times New Roman" w:cs="Times New Roman"/>
          <w:b/>
          <w:sz w:val="28"/>
          <w:szCs w:val="28"/>
        </w:rPr>
      </w:pPr>
    </w:p>
    <w:p w:rsidR="00B03ED0" w:rsidRDefault="00B03ED0" w:rsidP="00B03ED0">
      <w:pPr>
        <w:jc w:val="center"/>
        <w:rPr>
          <w:rFonts w:ascii="Times New Roman" w:hAnsi="Times New Roman" w:cs="Times New Roman"/>
          <w:b/>
          <w:sz w:val="28"/>
          <w:szCs w:val="28"/>
        </w:rPr>
      </w:pPr>
    </w:p>
    <w:p w:rsidR="00B03ED0" w:rsidRDefault="00B03ED0" w:rsidP="00B03ED0">
      <w:pPr>
        <w:jc w:val="center"/>
        <w:rPr>
          <w:rFonts w:ascii="Times New Roman" w:hAnsi="Times New Roman" w:cs="Times New Roman"/>
          <w:b/>
          <w:sz w:val="28"/>
          <w:szCs w:val="28"/>
        </w:rPr>
      </w:pPr>
    </w:p>
    <w:p w:rsidR="00B03ED0" w:rsidRDefault="00B03ED0" w:rsidP="00B03ED0">
      <w:pPr>
        <w:jc w:val="center"/>
        <w:rPr>
          <w:rFonts w:ascii="Times New Roman" w:hAnsi="Times New Roman" w:cs="Times New Roman"/>
          <w:b/>
          <w:sz w:val="28"/>
          <w:szCs w:val="28"/>
        </w:rPr>
      </w:pPr>
    </w:p>
    <w:p w:rsidR="00B03ED0" w:rsidRDefault="00B03ED0" w:rsidP="00B03ED0">
      <w:pPr>
        <w:jc w:val="center"/>
        <w:rPr>
          <w:rFonts w:ascii="Times New Roman" w:hAnsi="Times New Roman" w:cs="Times New Roman"/>
          <w:b/>
          <w:sz w:val="28"/>
          <w:szCs w:val="28"/>
        </w:rPr>
      </w:pPr>
    </w:p>
    <w:p w:rsidR="00B03ED0" w:rsidRDefault="00B03ED0" w:rsidP="00B03ED0">
      <w:pPr>
        <w:jc w:val="center"/>
        <w:rPr>
          <w:rFonts w:ascii="Times New Roman" w:hAnsi="Times New Roman" w:cs="Times New Roman"/>
          <w:b/>
          <w:sz w:val="28"/>
          <w:szCs w:val="28"/>
        </w:rPr>
      </w:pPr>
    </w:p>
    <w:p w:rsidR="00B03ED0" w:rsidRDefault="00B03ED0" w:rsidP="00B03ED0">
      <w:pPr>
        <w:jc w:val="center"/>
        <w:rPr>
          <w:rFonts w:ascii="Times New Roman" w:hAnsi="Times New Roman" w:cs="Times New Roman"/>
          <w:b/>
          <w:sz w:val="28"/>
          <w:szCs w:val="28"/>
        </w:rPr>
      </w:pPr>
    </w:p>
    <w:p w:rsidR="00B03ED0" w:rsidRDefault="00B03ED0" w:rsidP="00B03ED0">
      <w:pPr>
        <w:jc w:val="center"/>
        <w:rPr>
          <w:rFonts w:ascii="Times New Roman" w:hAnsi="Times New Roman" w:cs="Times New Roman"/>
          <w:b/>
          <w:sz w:val="28"/>
          <w:szCs w:val="28"/>
        </w:rPr>
      </w:pPr>
    </w:p>
    <w:p w:rsidR="00B03ED0" w:rsidRDefault="00B03ED0" w:rsidP="00DE037B">
      <w:pPr>
        <w:rPr>
          <w:rFonts w:ascii="Times New Roman" w:hAnsi="Times New Roman" w:cs="Times New Roman"/>
          <w:b/>
          <w:sz w:val="28"/>
          <w:szCs w:val="28"/>
        </w:rPr>
      </w:pPr>
    </w:p>
    <w:p w:rsidR="000554AB" w:rsidRDefault="000554AB" w:rsidP="00DE037B">
      <w:pPr>
        <w:rPr>
          <w:rFonts w:ascii="Times New Roman" w:hAnsi="Times New Roman" w:cs="Times New Roman"/>
          <w:b/>
          <w:sz w:val="28"/>
          <w:szCs w:val="28"/>
        </w:rPr>
      </w:pPr>
    </w:p>
    <w:p w:rsidR="00B03ED0" w:rsidRDefault="00B03ED0" w:rsidP="00B03ED0">
      <w:pPr>
        <w:jc w:val="center"/>
        <w:rPr>
          <w:rFonts w:ascii="Times New Roman" w:hAnsi="Times New Roman" w:cs="Times New Roman"/>
          <w:b/>
          <w:sz w:val="28"/>
          <w:szCs w:val="28"/>
        </w:rPr>
      </w:pPr>
      <w:r w:rsidRPr="0056632B">
        <w:rPr>
          <w:rFonts w:ascii="Times New Roman" w:hAnsi="Times New Roman" w:cs="Times New Roman"/>
          <w:b/>
          <w:sz w:val="28"/>
          <w:szCs w:val="28"/>
        </w:rPr>
        <w:lastRenderedPageBreak/>
        <w:t>Введение</w:t>
      </w:r>
    </w:p>
    <w:p w:rsidR="00B03ED0" w:rsidRDefault="00B03ED0" w:rsidP="00B03ED0">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Тема данной работы – имущественная ответственность эксперта за ненадлежащее проведение экспертного исследования. </w:t>
      </w:r>
      <w:r w:rsidR="005C7948">
        <w:rPr>
          <w:rFonts w:ascii="Times New Roman" w:hAnsi="Times New Roman" w:cs="Times New Roman"/>
          <w:sz w:val="28"/>
          <w:szCs w:val="28"/>
        </w:rPr>
        <w:t>Т</w:t>
      </w:r>
      <w:r>
        <w:rPr>
          <w:rFonts w:ascii="Times New Roman" w:hAnsi="Times New Roman" w:cs="Times New Roman"/>
          <w:sz w:val="28"/>
          <w:szCs w:val="28"/>
        </w:rPr>
        <w:t>ема исследования</w:t>
      </w:r>
      <w:r w:rsidR="005C7948">
        <w:rPr>
          <w:rFonts w:ascii="Times New Roman" w:hAnsi="Times New Roman" w:cs="Times New Roman"/>
          <w:sz w:val="28"/>
          <w:szCs w:val="28"/>
        </w:rPr>
        <w:t xml:space="preserve"> </w:t>
      </w:r>
      <w:r>
        <w:rPr>
          <w:rFonts w:ascii="Times New Roman" w:hAnsi="Times New Roman" w:cs="Times New Roman"/>
          <w:sz w:val="28"/>
          <w:szCs w:val="28"/>
        </w:rPr>
        <w:t xml:space="preserve">продиктована </w:t>
      </w:r>
      <w:r w:rsidR="005C7948">
        <w:rPr>
          <w:rFonts w:ascii="Times New Roman" w:hAnsi="Times New Roman" w:cs="Times New Roman"/>
          <w:sz w:val="28"/>
          <w:szCs w:val="28"/>
        </w:rPr>
        <w:t>правоприменительной</w:t>
      </w:r>
      <w:r>
        <w:rPr>
          <w:rFonts w:ascii="Times New Roman" w:hAnsi="Times New Roman" w:cs="Times New Roman"/>
          <w:sz w:val="28"/>
          <w:szCs w:val="28"/>
        </w:rPr>
        <w:t xml:space="preserve"> практикой и </w:t>
      </w:r>
      <w:r w:rsidR="005C7948">
        <w:rPr>
          <w:rFonts w:ascii="Times New Roman" w:hAnsi="Times New Roman" w:cs="Times New Roman"/>
          <w:sz w:val="28"/>
          <w:szCs w:val="28"/>
        </w:rPr>
        <w:t>различными</w:t>
      </w:r>
      <w:r>
        <w:rPr>
          <w:rFonts w:ascii="Times New Roman" w:hAnsi="Times New Roman" w:cs="Times New Roman"/>
          <w:sz w:val="28"/>
          <w:szCs w:val="28"/>
        </w:rPr>
        <w:t xml:space="preserve"> </w:t>
      </w:r>
      <w:r w:rsidR="005C7948">
        <w:rPr>
          <w:rFonts w:ascii="Times New Roman" w:hAnsi="Times New Roman" w:cs="Times New Roman"/>
          <w:sz w:val="28"/>
          <w:szCs w:val="28"/>
        </w:rPr>
        <w:t>подходами к решению</w:t>
      </w:r>
      <w:r>
        <w:rPr>
          <w:rFonts w:ascii="Times New Roman" w:hAnsi="Times New Roman" w:cs="Times New Roman"/>
          <w:sz w:val="28"/>
          <w:szCs w:val="28"/>
        </w:rPr>
        <w:t xml:space="preserve"> одной очень большой проблемы – процессуальное поведение как деликт. Эксперт, как лицо обладающими специальными знаниями и содействующее суду в осуществлении правосудия, способен причинить вред участникам процесса. Данный вред может быть квалифицирован как деликт.</w:t>
      </w:r>
    </w:p>
    <w:p w:rsidR="00B03ED0" w:rsidRDefault="00B03ED0" w:rsidP="00B03ED0">
      <w:pPr>
        <w:spacing w:line="360" w:lineRule="auto"/>
        <w:ind w:firstLine="851"/>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Актуальность данной темы исследования вызвана разными подходами к самой возможности имущественной ответственности эксперта в </w:t>
      </w:r>
      <w:r w:rsidR="005C7948">
        <w:rPr>
          <w:rFonts w:ascii="Times New Roman" w:hAnsi="Times New Roman" w:cs="Times New Roman"/>
          <w:sz w:val="28"/>
          <w:szCs w:val="28"/>
        </w:rPr>
        <w:t>правоприменительной</w:t>
      </w:r>
      <w:r>
        <w:rPr>
          <w:rFonts w:ascii="Times New Roman" w:hAnsi="Times New Roman" w:cs="Times New Roman"/>
          <w:sz w:val="28"/>
          <w:szCs w:val="28"/>
        </w:rPr>
        <w:t xml:space="preserve"> практики, все эти подходы будут обобщены и продемонстрированы актуальной судебной практикой.</w:t>
      </w:r>
      <w:proofErr w:type="gramEnd"/>
      <w:r>
        <w:rPr>
          <w:rFonts w:ascii="Times New Roman" w:hAnsi="Times New Roman" w:cs="Times New Roman"/>
          <w:sz w:val="28"/>
          <w:szCs w:val="28"/>
        </w:rPr>
        <w:t xml:space="preserve">  Автором данной работы был проведен мониторинг </w:t>
      </w:r>
      <w:r w:rsidR="005C7948">
        <w:rPr>
          <w:rFonts w:ascii="Times New Roman" w:hAnsi="Times New Roman" w:cs="Times New Roman"/>
          <w:sz w:val="28"/>
          <w:szCs w:val="28"/>
        </w:rPr>
        <w:t>правоприменительной</w:t>
      </w:r>
      <w:r>
        <w:rPr>
          <w:rFonts w:ascii="Times New Roman" w:hAnsi="Times New Roman" w:cs="Times New Roman"/>
          <w:sz w:val="28"/>
          <w:szCs w:val="28"/>
        </w:rPr>
        <w:t xml:space="preserve"> практики, </w:t>
      </w:r>
      <w:r w:rsidR="005C7948">
        <w:rPr>
          <w:rFonts w:ascii="Times New Roman" w:hAnsi="Times New Roman" w:cs="Times New Roman"/>
          <w:sz w:val="28"/>
          <w:szCs w:val="28"/>
        </w:rPr>
        <w:t>которая показывала, что суды отказывали в выплате вознаграждения эксперту за ненадлежащее проведени</w:t>
      </w:r>
      <w:r w:rsidR="00BA7B13">
        <w:rPr>
          <w:rFonts w:ascii="Times New Roman" w:hAnsi="Times New Roman" w:cs="Times New Roman"/>
          <w:sz w:val="28"/>
          <w:szCs w:val="28"/>
        </w:rPr>
        <w:t>е</w:t>
      </w:r>
      <w:r w:rsidR="005C7948">
        <w:rPr>
          <w:rFonts w:ascii="Times New Roman" w:hAnsi="Times New Roman" w:cs="Times New Roman"/>
          <w:sz w:val="28"/>
          <w:szCs w:val="28"/>
        </w:rPr>
        <w:t xml:space="preserve"> экспертного исследования.</w:t>
      </w:r>
      <w:r>
        <w:rPr>
          <w:rFonts w:ascii="Times New Roman" w:hAnsi="Times New Roman" w:cs="Times New Roman"/>
          <w:sz w:val="28"/>
          <w:szCs w:val="28"/>
        </w:rPr>
        <w:t xml:space="preserve"> Уже в ходе мониторинга была выявлена пробелы в урегулирования данной проблемы, так как существуют разные подходы к её решению.</w:t>
      </w:r>
    </w:p>
    <w:p w:rsidR="00B03ED0" w:rsidRDefault="00B03ED0" w:rsidP="00B03ED0">
      <w:pPr>
        <w:spacing w:line="360" w:lineRule="auto"/>
        <w:ind w:firstLine="851"/>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 данной работе проведен анализ деятельности эксперта при его содействии суду в осуществлении правосудия, проанализированы подходы деятельности эксперта в иностранных правопорядках (Федеративная Республика Германия и Соединенные Штаты Америки), проведен анализ возможности как привлечения судебного эксперта к имущественной ответственности, так и не привлечения, кроме того</w:t>
      </w:r>
      <w:r w:rsidR="00BA7B13">
        <w:rPr>
          <w:rFonts w:ascii="Times New Roman" w:hAnsi="Times New Roman" w:cs="Times New Roman"/>
          <w:sz w:val="28"/>
          <w:szCs w:val="28"/>
        </w:rPr>
        <w:t>,</w:t>
      </w:r>
      <w:r>
        <w:rPr>
          <w:rFonts w:ascii="Times New Roman" w:hAnsi="Times New Roman" w:cs="Times New Roman"/>
          <w:sz w:val="28"/>
          <w:szCs w:val="28"/>
        </w:rPr>
        <w:t xml:space="preserve">  выработаны различные подходы к разрешению это</w:t>
      </w:r>
      <w:r w:rsidR="00BA7B13">
        <w:rPr>
          <w:rFonts w:ascii="Times New Roman" w:hAnsi="Times New Roman" w:cs="Times New Roman"/>
          <w:sz w:val="28"/>
          <w:szCs w:val="28"/>
        </w:rPr>
        <w:t>й</w:t>
      </w:r>
      <w:r>
        <w:rPr>
          <w:rFonts w:ascii="Times New Roman" w:hAnsi="Times New Roman" w:cs="Times New Roman"/>
          <w:sz w:val="28"/>
          <w:szCs w:val="28"/>
        </w:rPr>
        <w:t xml:space="preserve"> проблемы с учетом баланса интересов участников судебного процесса.</w:t>
      </w:r>
      <w:proofErr w:type="gramEnd"/>
    </w:p>
    <w:p w:rsidR="00B03ED0" w:rsidRDefault="00B03ED0" w:rsidP="00B03ED0">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Работа состоит из трех глав. В первой главе проанализированы вопросы судебных расходов сторон по делу, сущность договора с экспертом, как в национальном правопорядке, так и в иностранном. Во второй главе приведен анализ судебной практики привлечения эксперта к имущественной </w:t>
      </w:r>
      <w:r w:rsidR="00BA7B13">
        <w:rPr>
          <w:rFonts w:ascii="Times New Roman" w:hAnsi="Times New Roman" w:cs="Times New Roman"/>
          <w:sz w:val="28"/>
          <w:szCs w:val="28"/>
        </w:rPr>
        <w:lastRenderedPageBreak/>
        <w:t xml:space="preserve">ответственности за ненадлежащее проведение экспертного исследования. </w:t>
      </w:r>
      <w:proofErr w:type="gramStart"/>
      <w:r>
        <w:rPr>
          <w:rFonts w:ascii="Times New Roman" w:hAnsi="Times New Roman" w:cs="Times New Roman"/>
          <w:sz w:val="28"/>
          <w:szCs w:val="28"/>
        </w:rPr>
        <w:t xml:space="preserve">В третьей главе приведены пути решения данной проблемы, с учетом уже сложившихся тенденций, в судебной практики. </w:t>
      </w:r>
      <w:proofErr w:type="gramEnd"/>
    </w:p>
    <w:p w:rsidR="00B03ED0" w:rsidRDefault="00B03ED0" w:rsidP="00B03ED0">
      <w:pPr>
        <w:autoSpaceDE w:val="0"/>
        <w:autoSpaceDN w:val="0"/>
        <w:adjustRightInd w:val="0"/>
        <w:spacing w:after="0" w:line="360" w:lineRule="auto"/>
        <w:ind w:firstLine="851"/>
        <w:jc w:val="center"/>
        <w:rPr>
          <w:rFonts w:ascii="Times New Roman" w:hAnsi="Times New Roman" w:cs="Times New Roman"/>
          <w:sz w:val="28"/>
          <w:szCs w:val="28"/>
        </w:rPr>
      </w:pPr>
    </w:p>
    <w:p w:rsidR="00B03ED0" w:rsidRDefault="00B03ED0" w:rsidP="00B03ED0">
      <w:pPr>
        <w:autoSpaceDE w:val="0"/>
        <w:autoSpaceDN w:val="0"/>
        <w:adjustRightInd w:val="0"/>
        <w:spacing w:after="0" w:line="360" w:lineRule="auto"/>
        <w:ind w:firstLine="851"/>
        <w:jc w:val="center"/>
        <w:rPr>
          <w:rFonts w:ascii="Times New Roman" w:hAnsi="Times New Roman" w:cs="Times New Roman"/>
          <w:sz w:val="28"/>
          <w:szCs w:val="28"/>
        </w:rPr>
      </w:pPr>
    </w:p>
    <w:p w:rsidR="00B03ED0" w:rsidRDefault="00B03ED0" w:rsidP="00B03ED0">
      <w:pPr>
        <w:autoSpaceDE w:val="0"/>
        <w:autoSpaceDN w:val="0"/>
        <w:adjustRightInd w:val="0"/>
        <w:spacing w:after="0" w:line="360" w:lineRule="auto"/>
        <w:ind w:firstLine="851"/>
        <w:jc w:val="center"/>
        <w:rPr>
          <w:rFonts w:ascii="Times New Roman" w:hAnsi="Times New Roman" w:cs="Times New Roman"/>
          <w:sz w:val="28"/>
          <w:szCs w:val="28"/>
        </w:rPr>
      </w:pPr>
    </w:p>
    <w:p w:rsidR="00B03ED0" w:rsidRDefault="00B03ED0" w:rsidP="00B03ED0">
      <w:pPr>
        <w:autoSpaceDE w:val="0"/>
        <w:autoSpaceDN w:val="0"/>
        <w:adjustRightInd w:val="0"/>
        <w:spacing w:after="0" w:line="360" w:lineRule="auto"/>
        <w:ind w:firstLine="851"/>
        <w:jc w:val="center"/>
        <w:rPr>
          <w:rFonts w:ascii="Times New Roman" w:hAnsi="Times New Roman" w:cs="Times New Roman"/>
          <w:sz w:val="28"/>
          <w:szCs w:val="28"/>
        </w:rPr>
      </w:pPr>
    </w:p>
    <w:p w:rsidR="00B03ED0" w:rsidRDefault="00B03ED0" w:rsidP="00B03ED0">
      <w:pPr>
        <w:autoSpaceDE w:val="0"/>
        <w:autoSpaceDN w:val="0"/>
        <w:adjustRightInd w:val="0"/>
        <w:spacing w:after="0" w:line="360" w:lineRule="auto"/>
        <w:ind w:firstLine="851"/>
        <w:jc w:val="center"/>
        <w:rPr>
          <w:rFonts w:ascii="Times New Roman" w:hAnsi="Times New Roman" w:cs="Times New Roman"/>
          <w:sz w:val="28"/>
          <w:szCs w:val="28"/>
        </w:rPr>
      </w:pPr>
    </w:p>
    <w:p w:rsidR="00B03ED0" w:rsidRDefault="00B03ED0" w:rsidP="00B03ED0">
      <w:pPr>
        <w:autoSpaceDE w:val="0"/>
        <w:autoSpaceDN w:val="0"/>
        <w:adjustRightInd w:val="0"/>
        <w:spacing w:after="0" w:line="360" w:lineRule="auto"/>
        <w:ind w:firstLine="851"/>
        <w:jc w:val="center"/>
        <w:rPr>
          <w:rFonts w:ascii="Times New Roman" w:hAnsi="Times New Roman" w:cs="Times New Roman"/>
          <w:sz w:val="28"/>
          <w:szCs w:val="28"/>
        </w:rPr>
      </w:pPr>
    </w:p>
    <w:p w:rsidR="00B03ED0" w:rsidRDefault="00B03ED0" w:rsidP="00B03ED0">
      <w:pPr>
        <w:autoSpaceDE w:val="0"/>
        <w:autoSpaceDN w:val="0"/>
        <w:adjustRightInd w:val="0"/>
        <w:spacing w:after="0" w:line="360" w:lineRule="auto"/>
        <w:ind w:firstLine="851"/>
        <w:jc w:val="center"/>
        <w:rPr>
          <w:rFonts w:ascii="Times New Roman" w:hAnsi="Times New Roman" w:cs="Times New Roman"/>
          <w:sz w:val="28"/>
          <w:szCs w:val="28"/>
        </w:rPr>
      </w:pPr>
    </w:p>
    <w:p w:rsidR="00B03ED0" w:rsidRDefault="00B03ED0" w:rsidP="00B03ED0">
      <w:pPr>
        <w:autoSpaceDE w:val="0"/>
        <w:autoSpaceDN w:val="0"/>
        <w:adjustRightInd w:val="0"/>
        <w:spacing w:after="0" w:line="360" w:lineRule="auto"/>
        <w:ind w:firstLine="851"/>
        <w:jc w:val="center"/>
        <w:rPr>
          <w:rFonts w:ascii="Times New Roman" w:hAnsi="Times New Roman" w:cs="Times New Roman"/>
          <w:sz w:val="28"/>
          <w:szCs w:val="28"/>
        </w:rPr>
      </w:pPr>
    </w:p>
    <w:p w:rsidR="00B03ED0" w:rsidRDefault="00B03ED0" w:rsidP="00B03ED0">
      <w:pPr>
        <w:autoSpaceDE w:val="0"/>
        <w:autoSpaceDN w:val="0"/>
        <w:adjustRightInd w:val="0"/>
        <w:spacing w:after="0" w:line="360" w:lineRule="auto"/>
        <w:ind w:firstLine="851"/>
        <w:jc w:val="center"/>
        <w:rPr>
          <w:rFonts w:ascii="Times New Roman" w:hAnsi="Times New Roman" w:cs="Times New Roman"/>
          <w:sz w:val="28"/>
          <w:szCs w:val="28"/>
        </w:rPr>
      </w:pPr>
    </w:p>
    <w:p w:rsidR="00B03ED0" w:rsidRDefault="00B03ED0" w:rsidP="00B03ED0">
      <w:pPr>
        <w:autoSpaceDE w:val="0"/>
        <w:autoSpaceDN w:val="0"/>
        <w:adjustRightInd w:val="0"/>
        <w:spacing w:after="0" w:line="360" w:lineRule="auto"/>
        <w:ind w:firstLine="851"/>
        <w:jc w:val="center"/>
        <w:rPr>
          <w:rFonts w:ascii="Times New Roman" w:hAnsi="Times New Roman" w:cs="Times New Roman"/>
          <w:sz w:val="28"/>
          <w:szCs w:val="28"/>
        </w:rPr>
      </w:pPr>
    </w:p>
    <w:p w:rsidR="00B03ED0" w:rsidRDefault="00B03ED0" w:rsidP="00B03ED0">
      <w:pPr>
        <w:autoSpaceDE w:val="0"/>
        <w:autoSpaceDN w:val="0"/>
        <w:adjustRightInd w:val="0"/>
        <w:spacing w:after="0" w:line="360" w:lineRule="auto"/>
        <w:ind w:firstLine="851"/>
        <w:jc w:val="center"/>
        <w:rPr>
          <w:rFonts w:ascii="Times New Roman" w:hAnsi="Times New Roman" w:cs="Times New Roman"/>
          <w:sz w:val="28"/>
          <w:szCs w:val="28"/>
        </w:rPr>
      </w:pPr>
    </w:p>
    <w:p w:rsidR="00B03ED0" w:rsidRDefault="00B03ED0" w:rsidP="00B03ED0">
      <w:pPr>
        <w:autoSpaceDE w:val="0"/>
        <w:autoSpaceDN w:val="0"/>
        <w:adjustRightInd w:val="0"/>
        <w:spacing w:after="0" w:line="360" w:lineRule="auto"/>
        <w:ind w:firstLine="851"/>
        <w:jc w:val="center"/>
        <w:rPr>
          <w:rFonts w:ascii="Times New Roman" w:hAnsi="Times New Roman" w:cs="Times New Roman"/>
          <w:sz w:val="28"/>
          <w:szCs w:val="28"/>
        </w:rPr>
      </w:pPr>
    </w:p>
    <w:p w:rsidR="00B03ED0" w:rsidRDefault="00B03ED0" w:rsidP="00B03ED0">
      <w:pPr>
        <w:autoSpaceDE w:val="0"/>
        <w:autoSpaceDN w:val="0"/>
        <w:adjustRightInd w:val="0"/>
        <w:spacing w:after="0" w:line="360" w:lineRule="auto"/>
        <w:ind w:firstLine="851"/>
        <w:jc w:val="center"/>
        <w:rPr>
          <w:rFonts w:ascii="Times New Roman" w:hAnsi="Times New Roman" w:cs="Times New Roman"/>
          <w:sz w:val="28"/>
          <w:szCs w:val="28"/>
        </w:rPr>
      </w:pPr>
    </w:p>
    <w:p w:rsidR="00B03ED0" w:rsidRDefault="00B03ED0" w:rsidP="00B03ED0">
      <w:pPr>
        <w:autoSpaceDE w:val="0"/>
        <w:autoSpaceDN w:val="0"/>
        <w:adjustRightInd w:val="0"/>
        <w:spacing w:after="0" w:line="360" w:lineRule="auto"/>
        <w:ind w:firstLine="851"/>
        <w:jc w:val="center"/>
        <w:rPr>
          <w:rFonts w:ascii="Times New Roman" w:hAnsi="Times New Roman" w:cs="Times New Roman"/>
          <w:sz w:val="28"/>
          <w:szCs w:val="28"/>
        </w:rPr>
      </w:pPr>
    </w:p>
    <w:p w:rsidR="00B03ED0" w:rsidRDefault="00B03ED0" w:rsidP="00B03ED0">
      <w:pPr>
        <w:autoSpaceDE w:val="0"/>
        <w:autoSpaceDN w:val="0"/>
        <w:adjustRightInd w:val="0"/>
        <w:spacing w:after="0" w:line="360" w:lineRule="auto"/>
        <w:ind w:firstLine="851"/>
        <w:jc w:val="center"/>
        <w:rPr>
          <w:rFonts w:ascii="Times New Roman" w:hAnsi="Times New Roman" w:cs="Times New Roman"/>
          <w:sz w:val="28"/>
          <w:szCs w:val="28"/>
        </w:rPr>
      </w:pPr>
    </w:p>
    <w:p w:rsidR="00B03ED0" w:rsidRDefault="00B03ED0" w:rsidP="00B03ED0">
      <w:pPr>
        <w:autoSpaceDE w:val="0"/>
        <w:autoSpaceDN w:val="0"/>
        <w:adjustRightInd w:val="0"/>
        <w:spacing w:after="0" w:line="360" w:lineRule="auto"/>
        <w:ind w:firstLine="851"/>
        <w:jc w:val="center"/>
        <w:rPr>
          <w:rFonts w:ascii="Times New Roman" w:hAnsi="Times New Roman" w:cs="Times New Roman"/>
          <w:sz w:val="28"/>
          <w:szCs w:val="28"/>
        </w:rPr>
      </w:pPr>
    </w:p>
    <w:p w:rsidR="00B03ED0" w:rsidRDefault="00B03ED0" w:rsidP="00B03ED0">
      <w:pPr>
        <w:autoSpaceDE w:val="0"/>
        <w:autoSpaceDN w:val="0"/>
        <w:adjustRightInd w:val="0"/>
        <w:spacing w:after="0" w:line="360" w:lineRule="auto"/>
        <w:ind w:firstLine="851"/>
        <w:jc w:val="center"/>
        <w:rPr>
          <w:rFonts w:ascii="Times New Roman" w:hAnsi="Times New Roman" w:cs="Times New Roman"/>
          <w:sz w:val="28"/>
          <w:szCs w:val="28"/>
        </w:rPr>
      </w:pPr>
    </w:p>
    <w:p w:rsidR="00B03ED0" w:rsidRDefault="00B03ED0" w:rsidP="00B03ED0">
      <w:pPr>
        <w:autoSpaceDE w:val="0"/>
        <w:autoSpaceDN w:val="0"/>
        <w:adjustRightInd w:val="0"/>
        <w:spacing w:after="0" w:line="360" w:lineRule="auto"/>
        <w:ind w:firstLine="851"/>
        <w:jc w:val="center"/>
        <w:rPr>
          <w:rFonts w:ascii="Times New Roman" w:hAnsi="Times New Roman" w:cs="Times New Roman"/>
          <w:sz w:val="28"/>
          <w:szCs w:val="28"/>
        </w:rPr>
      </w:pPr>
    </w:p>
    <w:p w:rsidR="00B03ED0" w:rsidRDefault="00B03ED0" w:rsidP="00B03ED0">
      <w:pPr>
        <w:autoSpaceDE w:val="0"/>
        <w:autoSpaceDN w:val="0"/>
        <w:adjustRightInd w:val="0"/>
        <w:spacing w:after="0" w:line="360" w:lineRule="auto"/>
        <w:ind w:firstLine="851"/>
        <w:jc w:val="center"/>
        <w:rPr>
          <w:rFonts w:ascii="Times New Roman" w:hAnsi="Times New Roman" w:cs="Times New Roman"/>
          <w:sz w:val="28"/>
          <w:szCs w:val="28"/>
        </w:rPr>
      </w:pPr>
    </w:p>
    <w:p w:rsidR="00B03ED0" w:rsidRDefault="00B03ED0" w:rsidP="00B03ED0">
      <w:pPr>
        <w:autoSpaceDE w:val="0"/>
        <w:autoSpaceDN w:val="0"/>
        <w:adjustRightInd w:val="0"/>
        <w:spacing w:after="0" w:line="360" w:lineRule="auto"/>
        <w:ind w:firstLine="851"/>
        <w:jc w:val="center"/>
        <w:rPr>
          <w:rFonts w:ascii="Times New Roman" w:hAnsi="Times New Roman" w:cs="Times New Roman"/>
          <w:sz w:val="28"/>
          <w:szCs w:val="28"/>
        </w:rPr>
      </w:pPr>
    </w:p>
    <w:p w:rsidR="00B03ED0" w:rsidRDefault="00B03ED0" w:rsidP="00B03ED0">
      <w:pPr>
        <w:autoSpaceDE w:val="0"/>
        <w:autoSpaceDN w:val="0"/>
        <w:adjustRightInd w:val="0"/>
        <w:spacing w:after="0" w:line="360" w:lineRule="auto"/>
        <w:ind w:firstLine="851"/>
        <w:jc w:val="center"/>
        <w:rPr>
          <w:rFonts w:ascii="Times New Roman" w:hAnsi="Times New Roman" w:cs="Times New Roman"/>
          <w:sz w:val="28"/>
          <w:szCs w:val="28"/>
        </w:rPr>
      </w:pPr>
    </w:p>
    <w:p w:rsidR="00B03ED0" w:rsidRDefault="00B03ED0" w:rsidP="00B03ED0">
      <w:pPr>
        <w:autoSpaceDE w:val="0"/>
        <w:autoSpaceDN w:val="0"/>
        <w:adjustRightInd w:val="0"/>
        <w:spacing w:after="0" w:line="360" w:lineRule="auto"/>
        <w:ind w:firstLine="851"/>
        <w:jc w:val="center"/>
        <w:rPr>
          <w:rFonts w:ascii="Times New Roman" w:hAnsi="Times New Roman" w:cs="Times New Roman"/>
          <w:sz w:val="28"/>
          <w:szCs w:val="28"/>
        </w:rPr>
      </w:pPr>
    </w:p>
    <w:p w:rsidR="00B03ED0" w:rsidRDefault="00B03ED0" w:rsidP="00B03ED0">
      <w:pPr>
        <w:autoSpaceDE w:val="0"/>
        <w:autoSpaceDN w:val="0"/>
        <w:adjustRightInd w:val="0"/>
        <w:spacing w:after="0" w:line="360" w:lineRule="auto"/>
        <w:ind w:firstLine="851"/>
        <w:jc w:val="center"/>
        <w:rPr>
          <w:rFonts w:ascii="Times New Roman" w:hAnsi="Times New Roman" w:cs="Times New Roman"/>
          <w:sz w:val="28"/>
          <w:szCs w:val="28"/>
        </w:rPr>
      </w:pPr>
    </w:p>
    <w:p w:rsidR="00B03ED0" w:rsidRDefault="00B03ED0" w:rsidP="00B03ED0">
      <w:pPr>
        <w:autoSpaceDE w:val="0"/>
        <w:autoSpaceDN w:val="0"/>
        <w:adjustRightInd w:val="0"/>
        <w:spacing w:after="0" w:line="360" w:lineRule="auto"/>
        <w:ind w:firstLine="851"/>
        <w:jc w:val="center"/>
        <w:rPr>
          <w:rFonts w:ascii="Times New Roman" w:hAnsi="Times New Roman" w:cs="Times New Roman"/>
          <w:sz w:val="28"/>
          <w:szCs w:val="28"/>
        </w:rPr>
      </w:pPr>
    </w:p>
    <w:p w:rsidR="00B03ED0" w:rsidRDefault="00B03ED0" w:rsidP="00B03ED0">
      <w:pPr>
        <w:autoSpaceDE w:val="0"/>
        <w:autoSpaceDN w:val="0"/>
        <w:adjustRightInd w:val="0"/>
        <w:spacing w:after="0" w:line="360" w:lineRule="auto"/>
        <w:ind w:firstLine="851"/>
        <w:jc w:val="center"/>
        <w:rPr>
          <w:rFonts w:ascii="Times New Roman" w:hAnsi="Times New Roman" w:cs="Times New Roman"/>
          <w:sz w:val="28"/>
          <w:szCs w:val="28"/>
        </w:rPr>
      </w:pPr>
    </w:p>
    <w:p w:rsidR="00B03ED0" w:rsidRDefault="00B03ED0" w:rsidP="00B03ED0">
      <w:pPr>
        <w:autoSpaceDE w:val="0"/>
        <w:autoSpaceDN w:val="0"/>
        <w:adjustRightInd w:val="0"/>
        <w:spacing w:after="0" w:line="360" w:lineRule="auto"/>
        <w:ind w:firstLine="851"/>
        <w:rPr>
          <w:rFonts w:ascii="Times New Roman" w:hAnsi="Times New Roman" w:cs="Times New Roman"/>
          <w:sz w:val="28"/>
          <w:szCs w:val="28"/>
        </w:rPr>
      </w:pPr>
    </w:p>
    <w:p w:rsidR="00B03ED0" w:rsidRDefault="00B03ED0" w:rsidP="00B03ED0">
      <w:pPr>
        <w:autoSpaceDE w:val="0"/>
        <w:autoSpaceDN w:val="0"/>
        <w:adjustRightInd w:val="0"/>
        <w:spacing w:after="0" w:line="360" w:lineRule="auto"/>
        <w:ind w:firstLine="851"/>
        <w:rPr>
          <w:rFonts w:ascii="Times New Roman" w:hAnsi="Times New Roman" w:cs="Times New Roman"/>
          <w:sz w:val="28"/>
          <w:szCs w:val="28"/>
        </w:rPr>
      </w:pPr>
    </w:p>
    <w:p w:rsidR="00C76C89" w:rsidRPr="002861BD" w:rsidRDefault="002861BD" w:rsidP="00B03ED0">
      <w:pPr>
        <w:autoSpaceDE w:val="0"/>
        <w:autoSpaceDN w:val="0"/>
        <w:adjustRightInd w:val="0"/>
        <w:spacing w:after="0" w:line="360" w:lineRule="auto"/>
        <w:ind w:firstLine="851"/>
        <w:jc w:val="center"/>
        <w:rPr>
          <w:rFonts w:ascii="Times New Roman" w:hAnsi="Times New Roman" w:cs="Times New Roman"/>
          <w:b/>
          <w:sz w:val="28"/>
          <w:szCs w:val="28"/>
        </w:rPr>
      </w:pPr>
      <w:r w:rsidRPr="002861BD">
        <w:rPr>
          <w:rFonts w:ascii="Times New Roman" w:hAnsi="Times New Roman" w:cs="Times New Roman"/>
          <w:b/>
          <w:sz w:val="28"/>
          <w:szCs w:val="28"/>
        </w:rPr>
        <w:lastRenderedPageBreak/>
        <w:t xml:space="preserve">Глава 1. </w:t>
      </w:r>
      <w:r w:rsidR="00AC014D">
        <w:rPr>
          <w:rFonts w:ascii="Times New Roman" w:hAnsi="Times New Roman" w:cs="Times New Roman"/>
          <w:b/>
          <w:sz w:val="28"/>
          <w:szCs w:val="28"/>
        </w:rPr>
        <w:t xml:space="preserve">История вопроса, обзор современных правовых подходов </w:t>
      </w:r>
      <w:r w:rsidR="00857F5B" w:rsidRPr="002861BD">
        <w:rPr>
          <w:rFonts w:ascii="Times New Roman" w:hAnsi="Times New Roman" w:cs="Times New Roman"/>
          <w:b/>
          <w:sz w:val="28"/>
          <w:szCs w:val="28"/>
        </w:rPr>
        <w:t xml:space="preserve"> </w:t>
      </w:r>
      <w:r w:rsidR="00AC014D">
        <w:rPr>
          <w:rFonts w:ascii="Times New Roman" w:hAnsi="Times New Roman" w:cs="Times New Roman"/>
          <w:b/>
          <w:sz w:val="28"/>
          <w:szCs w:val="28"/>
        </w:rPr>
        <w:t>к имущественной ответственности эксперта</w:t>
      </w:r>
    </w:p>
    <w:p w:rsidR="00317540" w:rsidRDefault="00944262" w:rsidP="00B03ED0">
      <w:pPr>
        <w:autoSpaceDE w:val="0"/>
        <w:autoSpaceDN w:val="0"/>
        <w:adjustRightInd w:val="0"/>
        <w:spacing w:after="0" w:line="360" w:lineRule="auto"/>
        <w:ind w:firstLine="851"/>
        <w:jc w:val="both"/>
        <w:rPr>
          <w:rFonts w:ascii="Times New Roman" w:hAnsi="Times New Roman" w:cs="Times New Roman"/>
          <w:sz w:val="28"/>
          <w:szCs w:val="28"/>
        </w:rPr>
      </w:pPr>
      <w:r w:rsidRPr="002805B6">
        <w:rPr>
          <w:rFonts w:ascii="Times New Roman" w:hAnsi="Times New Roman" w:cs="Times New Roman"/>
          <w:sz w:val="28"/>
          <w:szCs w:val="28"/>
        </w:rPr>
        <w:t>Для разрешения вопросов требующих специальных знаний в гражданском и арбитражном процессе</w:t>
      </w:r>
      <w:r w:rsidR="002805B6" w:rsidRPr="002805B6">
        <w:rPr>
          <w:rFonts w:ascii="Times New Roman" w:hAnsi="Times New Roman" w:cs="Times New Roman"/>
          <w:sz w:val="28"/>
          <w:szCs w:val="28"/>
        </w:rPr>
        <w:t xml:space="preserve"> судом может быть назначена экспертиза. Так в пункте 1 статьи 79  Гражданского процессуального кодекса Российской Федерации указано: при возникновении в процессе рассмотрения дела вопросов, требующих специальных знаний в различных областях науки, техники, искусства, ремесла, суд назначает экспертизу.</w:t>
      </w:r>
      <w:r w:rsidR="005C02E8">
        <w:rPr>
          <w:rStyle w:val="a5"/>
          <w:rFonts w:ascii="Times New Roman" w:hAnsi="Times New Roman" w:cs="Times New Roman"/>
          <w:sz w:val="28"/>
          <w:szCs w:val="28"/>
        </w:rPr>
        <w:footnoteReference w:id="1"/>
      </w:r>
      <w:r w:rsidR="005C02E8">
        <w:rPr>
          <w:rFonts w:ascii="Times New Roman" w:hAnsi="Times New Roman" w:cs="Times New Roman"/>
          <w:sz w:val="28"/>
          <w:szCs w:val="28"/>
        </w:rPr>
        <w:t xml:space="preserve"> В Арбитражном процессуальном кодексе Российской Федерации не указаны области </w:t>
      </w:r>
      <w:proofErr w:type="gramStart"/>
      <w:r w:rsidR="005C02E8">
        <w:rPr>
          <w:rFonts w:ascii="Times New Roman" w:hAnsi="Times New Roman" w:cs="Times New Roman"/>
          <w:sz w:val="28"/>
          <w:szCs w:val="28"/>
        </w:rPr>
        <w:t>знаний</w:t>
      </w:r>
      <w:proofErr w:type="gramEnd"/>
      <w:r w:rsidR="005C02E8">
        <w:rPr>
          <w:rFonts w:ascii="Times New Roman" w:hAnsi="Times New Roman" w:cs="Times New Roman"/>
          <w:sz w:val="28"/>
          <w:szCs w:val="28"/>
        </w:rPr>
        <w:t xml:space="preserve"> в которых могут требоваться специальные знания эксперта, так как в пункт</w:t>
      </w:r>
      <w:r w:rsidR="00317540">
        <w:rPr>
          <w:rFonts w:ascii="Times New Roman" w:hAnsi="Times New Roman" w:cs="Times New Roman"/>
          <w:sz w:val="28"/>
          <w:szCs w:val="28"/>
        </w:rPr>
        <w:t>е</w:t>
      </w:r>
      <w:r w:rsidR="005C02E8">
        <w:rPr>
          <w:rFonts w:ascii="Times New Roman" w:hAnsi="Times New Roman" w:cs="Times New Roman"/>
          <w:sz w:val="28"/>
          <w:szCs w:val="28"/>
        </w:rPr>
        <w:t xml:space="preserve"> 1 стать 82 Арбитражного процессуального кодекса Российской Федерации</w:t>
      </w:r>
      <w:r w:rsidR="004E318E">
        <w:rPr>
          <w:rFonts w:ascii="Times New Roman" w:hAnsi="Times New Roman" w:cs="Times New Roman"/>
          <w:sz w:val="28"/>
          <w:szCs w:val="28"/>
        </w:rPr>
        <w:t xml:space="preserve"> указано: </w:t>
      </w:r>
      <w:proofErr w:type="gramStart"/>
      <w:r w:rsidR="004E318E">
        <w:rPr>
          <w:rFonts w:ascii="Times New Roman" w:hAnsi="Times New Roman" w:cs="Times New Roman"/>
          <w:sz w:val="28"/>
          <w:szCs w:val="28"/>
        </w:rPr>
        <w:t>«Для разъяснения возникающих при рассмотрении дела вопросов, требующих специальных знаний, арбитражный суд назначает экспертизу по ходатайству лица, участвующего в деле, или с согласия лиц, участвующих в деле»</w:t>
      </w:r>
      <w:r w:rsidR="004E318E">
        <w:rPr>
          <w:rStyle w:val="a5"/>
          <w:rFonts w:ascii="Times New Roman" w:hAnsi="Times New Roman" w:cs="Times New Roman"/>
          <w:sz w:val="28"/>
          <w:szCs w:val="28"/>
        </w:rPr>
        <w:footnoteReference w:id="2"/>
      </w:r>
      <w:r w:rsidR="004E318E">
        <w:rPr>
          <w:rFonts w:ascii="Times New Roman" w:hAnsi="Times New Roman" w:cs="Times New Roman"/>
          <w:sz w:val="28"/>
          <w:szCs w:val="28"/>
        </w:rPr>
        <w:t>.</w:t>
      </w:r>
      <w:r w:rsidR="00FE49C1">
        <w:rPr>
          <w:rFonts w:ascii="Times New Roman" w:hAnsi="Times New Roman" w:cs="Times New Roman"/>
          <w:sz w:val="28"/>
          <w:szCs w:val="28"/>
        </w:rPr>
        <w:t xml:space="preserve"> </w:t>
      </w:r>
      <w:r w:rsidR="00A01A8F">
        <w:rPr>
          <w:rFonts w:ascii="Times New Roman" w:hAnsi="Times New Roman" w:cs="Times New Roman"/>
          <w:sz w:val="28"/>
          <w:szCs w:val="28"/>
        </w:rPr>
        <w:t>Так как арбитражны</w:t>
      </w:r>
      <w:r w:rsidR="00791F79">
        <w:rPr>
          <w:rFonts w:ascii="Times New Roman" w:hAnsi="Times New Roman" w:cs="Times New Roman"/>
          <w:sz w:val="28"/>
          <w:szCs w:val="28"/>
        </w:rPr>
        <w:t>е</w:t>
      </w:r>
      <w:r w:rsidR="00A01A8F">
        <w:rPr>
          <w:rFonts w:ascii="Times New Roman" w:hAnsi="Times New Roman" w:cs="Times New Roman"/>
          <w:sz w:val="28"/>
          <w:szCs w:val="28"/>
        </w:rPr>
        <w:t xml:space="preserve"> суд</w:t>
      </w:r>
      <w:r w:rsidR="00791F79">
        <w:rPr>
          <w:rFonts w:ascii="Times New Roman" w:hAnsi="Times New Roman" w:cs="Times New Roman"/>
          <w:sz w:val="28"/>
          <w:szCs w:val="28"/>
        </w:rPr>
        <w:t>ы</w:t>
      </w:r>
      <w:r w:rsidR="00A01A8F">
        <w:rPr>
          <w:rFonts w:ascii="Times New Roman" w:hAnsi="Times New Roman" w:cs="Times New Roman"/>
          <w:sz w:val="28"/>
          <w:szCs w:val="28"/>
        </w:rPr>
        <w:t xml:space="preserve"> осуществляют правосудие в сфере предпринимательской и иной экономической деятельности</w:t>
      </w:r>
      <w:r w:rsidR="00791F79">
        <w:rPr>
          <w:rFonts w:ascii="Times New Roman" w:hAnsi="Times New Roman" w:cs="Times New Roman"/>
          <w:sz w:val="28"/>
          <w:szCs w:val="28"/>
        </w:rPr>
        <w:t>, которая очень быстро и динамично развивается, то квалифицированное молчание законодателя не указавшего, в какой именно области знаний суду может понадобиться</w:t>
      </w:r>
      <w:proofErr w:type="gramEnd"/>
      <w:r w:rsidR="00791F79">
        <w:rPr>
          <w:rFonts w:ascii="Times New Roman" w:hAnsi="Times New Roman" w:cs="Times New Roman"/>
          <w:sz w:val="28"/>
          <w:szCs w:val="28"/>
        </w:rPr>
        <w:t xml:space="preserve"> судебный эксперт, вполне оправдано. </w:t>
      </w:r>
    </w:p>
    <w:p w:rsidR="00A41551" w:rsidRDefault="00A41551" w:rsidP="00B03ED0">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Легального определения судебной экспертизы в процессуальных законах нет. В правовой литературе под экспертизой принято понимать: «способ исследования представленных объектов для получения сведений о фактах, имеющих значения для дела»</w:t>
      </w:r>
      <w:r>
        <w:rPr>
          <w:rStyle w:val="a5"/>
          <w:rFonts w:ascii="Times New Roman" w:hAnsi="Times New Roman" w:cs="Times New Roman"/>
          <w:sz w:val="28"/>
          <w:szCs w:val="28"/>
        </w:rPr>
        <w:footnoteReference w:id="3"/>
      </w:r>
      <w:r>
        <w:rPr>
          <w:rFonts w:ascii="Times New Roman" w:hAnsi="Times New Roman" w:cs="Times New Roman"/>
          <w:sz w:val="28"/>
          <w:szCs w:val="28"/>
        </w:rPr>
        <w:t>. В свою очередь</w:t>
      </w:r>
      <w:r w:rsidR="00857F5B">
        <w:rPr>
          <w:rFonts w:ascii="Times New Roman" w:hAnsi="Times New Roman" w:cs="Times New Roman"/>
          <w:sz w:val="28"/>
          <w:szCs w:val="28"/>
        </w:rPr>
        <w:t>,</w:t>
      </w:r>
      <w:r>
        <w:rPr>
          <w:rFonts w:ascii="Times New Roman" w:hAnsi="Times New Roman" w:cs="Times New Roman"/>
          <w:sz w:val="28"/>
          <w:szCs w:val="28"/>
        </w:rPr>
        <w:t xml:space="preserve"> экспертиза осу</w:t>
      </w:r>
      <w:r w:rsidR="00857F5B">
        <w:rPr>
          <w:rFonts w:ascii="Times New Roman" w:hAnsi="Times New Roman" w:cs="Times New Roman"/>
          <w:sz w:val="28"/>
          <w:szCs w:val="28"/>
        </w:rPr>
        <w:t xml:space="preserve">ществляется в виде исследования, следовательно, исследование должно </w:t>
      </w:r>
      <w:r>
        <w:rPr>
          <w:rFonts w:ascii="Times New Roman" w:hAnsi="Times New Roman" w:cs="Times New Roman"/>
          <w:sz w:val="28"/>
          <w:szCs w:val="28"/>
        </w:rPr>
        <w:t xml:space="preserve">быть </w:t>
      </w:r>
      <w:r w:rsidR="00857F5B">
        <w:rPr>
          <w:rFonts w:ascii="Times New Roman" w:hAnsi="Times New Roman" w:cs="Times New Roman"/>
          <w:sz w:val="28"/>
          <w:szCs w:val="28"/>
        </w:rPr>
        <w:t xml:space="preserve">физические </w:t>
      </w:r>
      <w:r>
        <w:rPr>
          <w:rFonts w:ascii="Times New Roman" w:hAnsi="Times New Roman" w:cs="Times New Roman"/>
          <w:sz w:val="28"/>
          <w:szCs w:val="28"/>
        </w:rPr>
        <w:t>реализовано</w:t>
      </w:r>
      <w:r w:rsidR="00857F5B">
        <w:rPr>
          <w:rFonts w:ascii="Times New Roman" w:hAnsi="Times New Roman" w:cs="Times New Roman"/>
          <w:sz w:val="28"/>
          <w:szCs w:val="28"/>
        </w:rPr>
        <w:t xml:space="preserve"> </w:t>
      </w:r>
      <w:r>
        <w:rPr>
          <w:rFonts w:ascii="Times New Roman" w:hAnsi="Times New Roman" w:cs="Times New Roman"/>
          <w:sz w:val="28"/>
          <w:szCs w:val="28"/>
        </w:rPr>
        <w:t>на материальном носителе в виде экспе</w:t>
      </w:r>
      <w:r w:rsidR="00857F5B">
        <w:rPr>
          <w:rFonts w:ascii="Times New Roman" w:hAnsi="Times New Roman" w:cs="Times New Roman"/>
          <w:sz w:val="28"/>
          <w:szCs w:val="28"/>
        </w:rPr>
        <w:t xml:space="preserve">ртного </w:t>
      </w:r>
      <w:r w:rsidR="00857F5B">
        <w:rPr>
          <w:rFonts w:ascii="Times New Roman" w:hAnsi="Times New Roman" w:cs="Times New Roman"/>
          <w:sz w:val="28"/>
          <w:szCs w:val="28"/>
        </w:rPr>
        <w:lastRenderedPageBreak/>
        <w:t>заключения, доступного как суда, так и сторонам.</w:t>
      </w:r>
      <w:r w:rsidR="00334B4A">
        <w:rPr>
          <w:rFonts w:ascii="Times New Roman" w:hAnsi="Times New Roman" w:cs="Times New Roman"/>
          <w:sz w:val="28"/>
          <w:szCs w:val="28"/>
        </w:rPr>
        <w:t xml:space="preserve"> Также закон</w:t>
      </w:r>
      <w:r w:rsidR="00857F5B">
        <w:rPr>
          <w:rFonts w:ascii="Times New Roman" w:hAnsi="Times New Roman" w:cs="Times New Roman"/>
          <w:sz w:val="28"/>
          <w:szCs w:val="28"/>
        </w:rPr>
        <w:t xml:space="preserve"> </w:t>
      </w:r>
      <w:r>
        <w:rPr>
          <w:rFonts w:ascii="Times New Roman" w:hAnsi="Times New Roman" w:cs="Times New Roman"/>
          <w:sz w:val="28"/>
          <w:szCs w:val="28"/>
        </w:rPr>
        <w:t>не дает легального определения экспертного заключения, в научной литературе принято понимать под заключением эксперта: «письменное изложение процедуры проведения экспертизы и выводов эксперта»</w:t>
      </w:r>
      <w:r>
        <w:rPr>
          <w:rStyle w:val="a5"/>
          <w:rFonts w:ascii="Times New Roman" w:hAnsi="Times New Roman" w:cs="Times New Roman"/>
          <w:sz w:val="28"/>
          <w:szCs w:val="28"/>
        </w:rPr>
        <w:footnoteReference w:id="4"/>
      </w:r>
      <w:r>
        <w:rPr>
          <w:rFonts w:ascii="Times New Roman" w:hAnsi="Times New Roman" w:cs="Times New Roman"/>
          <w:sz w:val="28"/>
          <w:szCs w:val="28"/>
        </w:rPr>
        <w:t>.</w:t>
      </w:r>
    </w:p>
    <w:p w:rsidR="00AB5A61" w:rsidRDefault="00317540" w:rsidP="00157068">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своей специфике специальные знания будут отличаться от правовых знаний, которыми обладает суд</w:t>
      </w:r>
      <w:r w:rsidR="00166C8F">
        <w:rPr>
          <w:rFonts w:ascii="Times New Roman" w:hAnsi="Times New Roman" w:cs="Times New Roman"/>
          <w:sz w:val="28"/>
          <w:szCs w:val="28"/>
        </w:rPr>
        <w:t>.</w:t>
      </w:r>
      <w:r w:rsidR="00A41551">
        <w:rPr>
          <w:rFonts w:ascii="Times New Roman" w:hAnsi="Times New Roman" w:cs="Times New Roman"/>
          <w:sz w:val="28"/>
          <w:szCs w:val="28"/>
        </w:rPr>
        <w:t xml:space="preserve"> Отсюда и запрет назначения экспертизы по вопросам права, единственное исключение было сделано в пункте 8 </w:t>
      </w:r>
      <w:r w:rsidR="00157068">
        <w:rPr>
          <w:rFonts w:ascii="Times New Roman" w:hAnsi="Times New Roman" w:cs="Times New Roman"/>
          <w:sz w:val="28"/>
          <w:szCs w:val="28"/>
        </w:rPr>
        <w:t>П</w:t>
      </w:r>
      <w:r w:rsidR="00A41551">
        <w:rPr>
          <w:rFonts w:ascii="Times New Roman" w:hAnsi="Times New Roman" w:cs="Times New Roman"/>
          <w:sz w:val="28"/>
          <w:szCs w:val="28"/>
        </w:rPr>
        <w:t>остановления Пленума Высшего Арбитражного Суда Российской Федерации</w:t>
      </w:r>
      <w:r w:rsidR="00857F5B">
        <w:rPr>
          <w:rFonts w:ascii="Times New Roman" w:hAnsi="Times New Roman" w:cs="Times New Roman"/>
          <w:sz w:val="28"/>
          <w:szCs w:val="28"/>
        </w:rPr>
        <w:t xml:space="preserve"> </w:t>
      </w:r>
      <w:r w:rsidR="00157068">
        <w:rPr>
          <w:rFonts w:ascii="Times New Roman" w:hAnsi="Times New Roman" w:cs="Times New Roman"/>
          <w:sz w:val="28"/>
          <w:szCs w:val="28"/>
        </w:rPr>
        <w:t>№ 23 от 04.04.2014   «О некоторых вопросах практики применения арбитражными судами законодательства об экспертизе»</w:t>
      </w:r>
      <w:r w:rsidR="00F9725B">
        <w:rPr>
          <w:rStyle w:val="a5"/>
          <w:rFonts w:ascii="Times New Roman" w:hAnsi="Times New Roman" w:cs="Times New Roman"/>
          <w:sz w:val="28"/>
          <w:szCs w:val="28"/>
        </w:rPr>
        <w:footnoteReference w:id="5"/>
      </w:r>
      <w:r w:rsidR="00157068">
        <w:rPr>
          <w:rFonts w:ascii="Times New Roman" w:hAnsi="Times New Roman" w:cs="Times New Roman"/>
          <w:sz w:val="28"/>
          <w:szCs w:val="28"/>
        </w:rPr>
        <w:t xml:space="preserve">, </w:t>
      </w:r>
      <w:r w:rsidR="00A41551">
        <w:rPr>
          <w:rFonts w:ascii="Times New Roman" w:hAnsi="Times New Roman" w:cs="Times New Roman"/>
          <w:sz w:val="28"/>
          <w:szCs w:val="28"/>
        </w:rPr>
        <w:t xml:space="preserve">в котором было разрешено ставить вопросы перед экспертами </w:t>
      </w:r>
      <w:r w:rsidR="00D07F16">
        <w:rPr>
          <w:rFonts w:ascii="Times New Roman" w:hAnsi="Times New Roman" w:cs="Times New Roman"/>
          <w:sz w:val="28"/>
          <w:szCs w:val="28"/>
        </w:rPr>
        <w:t>об установлении и содержании норм иностранного права. Так как суд</w:t>
      </w:r>
      <w:r w:rsidR="00157068">
        <w:rPr>
          <w:rFonts w:ascii="Times New Roman" w:hAnsi="Times New Roman" w:cs="Times New Roman"/>
          <w:sz w:val="28"/>
          <w:szCs w:val="28"/>
        </w:rPr>
        <w:t>,</w:t>
      </w:r>
      <w:r w:rsidR="00D07F16">
        <w:rPr>
          <w:rFonts w:ascii="Times New Roman" w:hAnsi="Times New Roman" w:cs="Times New Roman"/>
          <w:sz w:val="28"/>
          <w:szCs w:val="28"/>
        </w:rPr>
        <w:t xml:space="preserve"> безусловно</w:t>
      </w:r>
      <w:r w:rsidR="00157068">
        <w:rPr>
          <w:rFonts w:ascii="Times New Roman" w:hAnsi="Times New Roman" w:cs="Times New Roman"/>
          <w:sz w:val="28"/>
          <w:szCs w:val="28"/>
        </w:rPr>
        <w:t>,</w:t>
      </w:r>
      <w:r w:rsidR="00D07F16">
        <w:rPr>
          <w:rFonts w:ascii="Times New Roman" w:hAnsi="Times New Roman" w:cs="Times New Roman"/>
          <w:sz w:val="28"/>
          <w:szCs w:val="28"/>
        </w:rPr>
        <w:t xml:space="preserve">  эксперт в области права, но права, по которому происходит судопроизводство, т.е. национального. </w:t>
      </w:r>
      <w:r w:rsidR="00166C8F">
        <w:rPr>
          <w:rFonts w:ascii="Times New Roman" w:hAnsi="Times New Roman" w:cs="Times New Roman"/>
          <w:sz w:val="28"/>
          <w:szCs w:val="28"/>
        </w:rPr>
        <w:t xml:space="preserve"> К</w:t>
      </w:r>
      <w:r>
        <w:rPr>
          <w:rFonts w:ascii="Times New Roman" w:hAnsi="Times New Roman" w:cs="Times New Roman"/>
          <w:sz w:val="28"/>
          <w:szCs w:val="28"/>
        </w:rPr>
        <w:t>роме того специальные зн</w:t>
      </w:r>
      <w:r w:rsidR="00312CC1">
        <w:rPr>
          <w:rFonts w:ascii="Times New Roman" w:hAnsi="Times New Roman" w:cs="Times New Roman"/>
          <w:sz w:val="28"/>
          <w:szCs w:val="28"/>
        </w:rPr>
        <w:t xml:space="preserve">ания будут </w:t>
      </w:r>
      <w:r w:rsidR="00166C8F">
        <w:rPr>
          <w:rFonts w:ascii="Times New Roman" w:hAnsi="Times New Roman" w:cs="Times New Roman"/>
          <w:sz w:val="28"/>
          <w:szCs w:val="28"/>
        </w:rPr>
        <w:t xml:space="preserve"> выходить за пределы общеизвестных знаний, которым также облад</w:t>
      </w:r>
      <w:r w:rsidR="00F512C7">
        <w:rPr>
          <w:rFonts w:ascii="Times New Roman" w:hAnsi="Times New Roman" w:cs="Times New Roman"/>
          <w:sz w:val="28"/>
          <w:szCs w:val="28"/>
        </w:rPr>
        <w:t>ает суд. Таким образом, функция эксперта в процессе – это восполнение</w:t>
      </w:r>
      <w:r w:rsidR="005A3FB2">
        <w:rPr>
          <w:rFonts w:ascii="Times New Roman" w:hAnsi="Times New Roman" w:cs="Times New Roman"/>
          <w:sz w:val="28"/>
          <w:szCs w:val="28"/>
        </w:rPr>
        <w:t xml:space="preserve"> </w:t>
      </w:r>
      <w:r w:rsidR="00F512C7">
        <w:rPr>
          <w:rFonts w:ascii="Times New Roman" w:hAnsi="Times New Roman" w:cs="Times New Roman"/>
          <w:sz w:val="28"/>
          <w:szCs w:val="28"/>
        </w:rPr>
        <w:t xml:space="preserve"> необходимых знаний для </w:t>
      </w:r>
      <w:r w:rsidR="007574E9">
        <w:rPr>
          <w:rFonts w:ascii="Times New Roman" w:hAnsi="Times New Roman" w:cs="Times New Roman"/>
          <w:sz w:val="28"/>
          <w:szCs w:val="28"/>
        </w:rPr>
        <w:t>п</w:t>
      </w:r>
      <w:r w:rsidR="005A3FB2">
        <w:rPr>
          <w:rFonts w:ascii="Times New Roman" w:hAnsi="Times New Roman" w:cs="Times New Roman"/>
          <w:sz w:val="28"/>
          <w:szCs w:val="28"/>
        </w:rPr>
        <w:t>олного и всестороннего судебного познания осуществляемого судом. В современной юридической литературе  выделяют такие категории как</w:t>
      </w:r>
      <w:r w:rsidR="00AB5A61">
        <w:rPr>
          <w:rFonts w:ascii="Times New Roman" w:hAnsi="Times New Roman" w:cs="Times New Roman"/>
          <w:sz w:val="28"/>
          <w:szCs w:val="28"/>
        </w:rPr>
        <w:t xml:space="preserve"> объект, </w:t>
      </w:r>
      <w:r w:rsidR="005A3FB2">
        <w:rPr>
          <w:rFonts w:ascii="Times New Roman" w:hAnsi="Times New Roman" w:cs="Times New Roman"/>
          <w:sz w:val="28"/>
          <w:szCs w:val="28"/>
        </w:rPr>
        <w:t>субъект экспертизы</w:t>
      </w:r>
      <w:r w:rsidR="00AB5A61">
        <w:rPr>
          <w:rFonts w:ascii="Times New Roman" w:hAnsi="Times New Roman" w:cs="Times New Roman"/>
          <w:sz w:val="28"/>
          <w:szCs w:val="28"/>
        </w:rPr>
        <w:t xml:space="preserve">, а также метод судебной экспертизы. </w:t>
      </w:r>
      <w:r w:rsidR="005A3FB2">
        <w:rPr>
          <w:rFonts w:ascii="Times New Roman" w:hAnsi="Times New Roman" w:cs="Times New Roman"/>
          <w:sz w:val="28"/>
          <w:szCs w:val="28"/>
        </w:rPr>
        <w:t xml:space="preserve">Под объектом экспертизы принято понимать </w:t>
      </w:r>
      <w:r w:rsidR="000C2AB9">
        <w:rPr>
          <w:rFonts w:ascii="Times New Roman" w:hAnsi="Times New Roman" w:cs="Times New Roman"/>
          <w:sz w:val="28"/>
          <w:szCs w:val="28"/>
        </w:rPr>
        <w:t>собранные в материалы дела, соответствующие процессуальному закону вещественные доказательства по делу. Субъектом экспертной деятельности является непосредственно сам эксперт или группа экспертов в зависимости от видов экспертиз.</w:t>
      </w:r>
      <w:r w:rsidR="00AB5A61">
        <w:rPr>
          <w:rFonts w:ascii="Times New Roman" w:hAnsi="Times New Roman" w:cs="Times New Roman"/>
          <w:sz w:val="28"/>
          <w:szCs w:val="28"/>
        </w:rPr>
        <w:t xml:space="preserve"> Под методом судебной экспертизы </w:t>
      </w:r>
      <w:r w:rsidR="004155C6">
        <w:rPr>
          <w:rFonts w:ascii="Times New Roman" w:hAnsi="Times New Roman" w:cs="Times New Roman"/>
          <w:sz w:val="28"/>
          <w:szCs w:val="28"/>
        </w:rPr>
        <w:t xml:space="preserve">принято понимать совокупность способов исследования, которые применяются при каждом виде экспертизы в </w:t>
      </w:r>
      <w:r w:rsidR="004155C6">
        <w:rPr>
          <w:rFonts w:ascii="Times New Roman" w:hAnsi="Times New Roman" w:cs="Times New Roman"/>
          <w:sz w:val="28"/>
          <w:szCs w:val="28"/>
        </w:rPr>
        <w:lastRenderedPageBreak/>
        <w:t>зависимости от ее особенности.</w:t>
      </w:r>
      <w:r w:rsidR="004155C6">
        <w:rPr>
          <w:rStyle w:val="a5"/>
          <w:rFonts w:ascii="Times New Roman" w:hAnsi="Times New Roman" w:cs="Times New Roman"/>
          <w:sz w:val="28"/>
          <w:szCs w:val="28"/>
        </w:rPr>
        <w:footnoteReference w:id="6"/>
      </w:r>
      <w:r w:rsidR="000C2AB9">
        <w:rPr>
          <w:rFonts w:ascii="Times New Roman" w:hAnsi="Times New Roman" w:cs="Times New Roman"/>
          <w:sz w:val="28"/>
          <w:szCs w:val="28"/>
        </w:rPr>
        <w:t xml:space="preserve"> Стоит отметить, что у многих участников процесса, в том числе и судей, среди множества других доказательств по делу особо «теплое» отношение к экспертному заключению. Возможно, такая большая степень доверия именно к экспертному заключению сре</w:t>
      </w:r>
      <w:r w:rsidR="00394012">
        <w:rPr>
          <w:rFonts w:ascii="Times New Roman" w:hAnsi="Times New Roman" w:cs="Times New Roman"/>
          <w:sz w:val="28"/>
          <w:szCs w:val="28"/>
        </w:rPr>
        <w:t>ди других доказательств по делу связана</w:t>
      </w:r>
      <w:r w:rsidR="000C2AB9">
        <w:rPr>
          <w:rFonts w:ascii="Times New Roman" w:hAnsi="Times New Roman" w:cs="Times New Roman"/>
          <w:sz w:val="28"/>
          <w:szCs w:val="28"/>
        </w:rPr>
        <w:t xml:space="preserve"> с тем, что после революции 1917 года был издан Декрет ВЦИК от 07.03.1918 «О суде» в статье 13 которого эксперты были в составе суда как </w:t>
      </w:r>
      <w:r w:rsidR="00394012">
        <w:rPr>
          <w:rFonts w:ascii="Times New Roman" w:hAnsi="Times New Roman" w:cs="Times New Roman"/>
          <w:sz w:val="28"/>
          <w:szCs w:val="28"/>
        </w:rPr>
        <w:t>научные свидетели факта. Однако</w:t>
      </w:r>
      <w:r w:rsidR="000C2AB9">
        <w:rPr>
          <w:rFonts w:ascii="Times New Roman" w:hAnsi="Times New Roman" w:cs="Times New Roman"/>
          <w:sz w:val="28"/>
          <w:szCs w:val="28"/>
        </w:rPr>
        <w:t xml:space="preserve"> в 1923 году эксперты покинули состав суда</w:t>
      </w:r>
      <w:r w:rsidR="00394012">
        <w:rPr>
          <w:rFonts w:ascii="Times New Roman" w:hAnsi="Times New Roman" w:cs="Times New Roman"/>
          <w:sz w:val="28"/>
          <w:szCs w:val="28"/>
        </w:rPr>
        <w:t>, и с тех пор в их обязанности вошло не осуществлять правосудие, а оказывать содействие в его осуществлении.</w:t>
      </w:r>
      <w:r w:rsidR="000C2AB9">
        <w:rPr>
          <w:rFonts w:ascii="Times New Roman" w:hAnsi="Times New Roman" w:cs="Times New Roman"/>
          <w:sz w:val="28"/>
          <w:szCs w:val="28"/>
        </w:rPr>
        <w:t xml:space="preserve"> </w:t>
      </w:r>
      <w:r w:rsidR="00AB5A61">
        <w:rPr>
          <w:rFonts w:ascii="Times New Roman" w:hAnsi="Times New Roman" w:cs="Times New Roman"/>
          <w:sz w:val="28"/>
          <w:szCs w:val="28"/>
        </w:rPr>
        <w:t xml:space="preserve">В нынешних процессуальных законах части 2 и 3  статьи 67  Гражданского Процессуального Кодекса и части 2, 4 и 5 статьи 71 Арбитражного Процессуального Кодекса реализован так называемый принцип свободной оценки доказательств, который был еще заложен в Уставе гражданского судопроизводства 1864 года. </w:t>
      </w:r>
      <w:r w:rsidR="00394012">
        <w:rPr>
          <w:rFonts w:ascii="Times New Roman" w:hAnsi="Times New Roman" w:cs="Times New Roman"/>
          <w:sz w:val="28"/>
          <w:szCs w:val="28"/>
        </w:rPr>
        <w:t>С</w:t>
      </w:r>
      <w:r w:rsidR="00AB5A61">
        <w:rPr>
          <w:rFonts w:ascii="Times New Roman" w:hAnsi="Times New Roman" w:cs="Times New Roman"/>
          <w:sz w:val="28"/>
          <w:szCs w:val="28"/>
        </w:rPr>
        <w:t xml:space="preserve">огласно этому принципу все доказательства имеют одинаковую юридическую силу и не имеют для суда заранее установленной силы, в том числе и заключения эксперта. </w:t>
      </w:r>
      <w:r w:rsidR="00267DA6">
        <w:rPr>
          <w:rFonts w:ascii="Times New Roman" w:hAnsi="Times New Roman" w:cs="Times New Roman"/>
          <w:sz w:val="28"/>
          <w:szCs w:val="28"/>
        </w:rPr>
        <w:t>Таким образом</w:t>
      </w:r>
      <w:r w:rsidR="00093CC4">
        <w:rPr>
          <w:rFonts w:ascii="Times New Roman" w:hAnsi="Times New Roman" w:cs="Times New Roman"/>
          <w:sz w:val="28"/>
          <w:szCs w:val="28"/>
        </w:rPr>
        <w:t>, заключению</w:t>
      </w:r>
      <w:r w:rsidR="00267DA6">
        <w:rPr>
          <w:rFonts w:ascii="Times New Roman" w:hAnsi="Times New Roman" w:cs="Times New Roman"/>
          <w:sz w:val="28"/>
          <w:szCs w:val="28"/>
        </w:rPr>
        <w:t xml:space="preserve"> эксперта будет дана судебная оценка судом наряду со всеми собранными доказательствами по делу. </w:t>
      </w:r>
    </w:p>
    <w:p w:rsidR="00267DA6" w:rsidRDefault="00394012" w:rsidP="00B03ED0">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правовой литературе существует полемика, о месте экспертного заключения в классификации доказательств</w:t>
      </w:r>
      <w:r w:rsidR="00267DA6">
        <w:rPr>
          <w:rFonts w:ascii="Times New Roman" w:hAnsi="Times New Roman" w:cs="Times New Roman"/>
          <w:sz w:val="28"/>
          <w:szCs w:val="28"/>
        </w:rPr>
        <w:t>.</w:t>
      </w:r>
      <w:r>
        <w:rPr>
          <w:rFonts w:ascii="Times New Roman" w:hAnsi="Times New Roman" w:cs="Times New Roman"/>
          <w:sz w:val="28"/>
          <w:szCs w:val="28"/>
        </w:rPr>
        <w:t xml:space="preserve"> Источником формирования экспертного заключения является человек (если даже и используется технические и иные средства они всего лиш</w:t>
      </w:r>
      <w:r w:rsidR="00221CA8">
        <w:rPr>
          <w:rFonts w:ascii="Times New Roman" w:hAnsi="Times New Roman" w:cs="Times New Roman"/>
          <w:sz w:val="28"/>
          <w:szCs w:val="28"/>
        </w:rPr>
        <w:t>ь инструменты в руках человека), поэтому и  экспертное заключение принято относить к личным доказательствам</w:t>
      </w:r>
      <w:r w:rsidR="00267DA6">
        <w:rPr>
          <w:rStyle w:val="a5"/>
          <w:rFonts w:ascii="Times New Roman" w:hAnsi="Times New Roman" w:cs="Times New Roman"/>
          <w:sz w:val="28"/>
          <w:szCs w:val="28"/>
        </w:rPr>
        <w:footnoteReference w:id="7"/>
      </w:r>
      <w:r w:rsidR="00267DA6">
        <w:rPr>
          <w:rFonts w:ascii="Times New Roman" w:hAnsi="Times New Roman" w:cs="Times New Roman"/>
          <w:sz w:val="28"/>
          <w:szCs w:val="28"/>
        </w:rPr>
        <w:t>. Однако есть и другое мнение по этому поводу: по своей природе экспертное заключение формируется из двух составляющих – вещественного и личного, то можно</w:t>
      </w:r>
      <w:r w:rsidR="00093CC4">
        <w:rPr>
          <w:rFonts w:ascii="Times New Roman" w:hAnsi="Times New Roman" w:cs="Times New Roman"/>
          <w:sz w:val="28"/>
          <w:szCs w:val="28"/>
        </w:rPr>
        <w:t xml:space="preserve"> говорить о том что, что экспертное заключение можно отнести к смешанному</w:t>
      </w:r>
      <w:r w:rsidR="00972BE4">
        <w:rPr>
          <w:rFonts w:ascii="Times New Roman" w:hAnsi="Times New Roman" w:cs="Times New Roman"/>
          <w:sz w:val="28"/>
          <w:szCs w:val="28"/>
        </w:rPr>
        <w:t xml:space="preserve"> виду доказательств</w:t>
      </w:r>
      <w:r w:rsidR="00093CC4">
        <w:rPr>
          <w:rFonts w:ascii="Times New Roman" w:hAnsi="Times New Roman" w:cs="Times New Roman"/>
          <w:sz w:val="28"/>
          <w:szCs w:val="28"/>
        </w:rPr>
        <w:t>.</w:t>
      </w:r>
      <w:r w:rsidR="00093CC4">
        <w:rPr>
          <w:rStyle w:val="a5"/>
          <w:rFonts w:ascii="Times New Roman" w:hAnsi="Times New Roman" w:cs="Times New Roman"/>
          <w:sz w:val="28"/>
          <w:szCs w:val="28"/>
        </w:rPr>
        <w:footnoteReference w:id="8"/>
      </w:r>
      <w:r w:rsidR="00093CC4">
        <w:rPr>
          <w:rFonts w:ascii="Times New Roman" w:hAnsi="Times New Roman" w:cs="Times New Roman"/>
          <w:sz w:val="28"/>
          <w:szCs w:val="28"/>
        </w:rPr>
        <w:t xml:space="preserve"> Также в </w:t>
      </w:r>
      <w:r w:rsidR="00093CC4">
        <w:rPr>
          <w:rFonts w:ascii="Times New Roman" w:hAnsi="Times New Roman" w:cs="Times New Roman"/>
          <w:sz w:val="28"/>
          <w:szCs w:val="28"/>
        </w:rPr>
        <w:lastRenderedPageBreak/>
        <w:t xml:space="preserve">научной среде нет единого мнения о природе формирования экспертного заключения, а именно </w:t>
      </w:r>
      <w:r w:rsidR="00083C7D">
        <w:rPr>
          <w:rFonts w:ascii="Times New Roman" w:hAnsi="Times New Roman" w:cs="Times New Roman"/>
          <w:sz w:val="28"/>
          <w:szCs w:val="28"/>
        </w:rPr>
        <w:t>экспертное заключение</w:t>
      </w:r>
      <w:r w:rsidR="00221CA8">
        <w:rPr>
          <w:rFonts w:ascii="Times New Roman" w:hAnsi="Times New Roman" w:cs="Times New Roman"/>
          <w:sz w:val="28"/>
          <w:szCs w:val="28"/>
        </w:rPr>
        <w:t xml:space="preserve"> – </w:t>
      </w:r>
      <w:r w:rsidR="00083C7D">
        <w:rPr>
          <w:rFonts w:ascii="Times New Roman" w:hAnsi="Times New Roman" w:cs="Times New Roman"/>
          <w:sz w:val="28"/>
          <w:szCs w:val="28"/>
        </w:rPr>
        <w:t>это</w:t>
      </w:r>
      <w:r w:rsidR="00221CA8">
        <w:rPr>
          <w:rFonts w:ascii="Times New Roman" w:hAnsi="Times New Roman" w:cs="Times New Roman"/>
          <w:sz w:val="28"/>
          <w:szCs w:val="28"/>
        </w:rPr>
        <w:t xml:space="preserve"> </w:t>
      </w:r>
      <w:r w:rsidR="00093CC4">
        <w:rPr>
          <w:rFonts w:ascii="Times New Roman" w:hAnsi="Times New Roman" w:cs="Times New Roman"/>
          <w:sz w:val="28"/>
          <w:szCs w:val="28"/>
        </w:rPr>
        <w:t>первоначальное или производное доказательство. С одной стороны</w:t>
      </w:r>
      <w:r w:rsidR="00221CA8">
        <w:rPr>
          <w:rFonts w:ascii="Times New Roman" w:hAnsi="Times New Roman" w:cs="Times New Roman"/>
          <w:sz w:val="28"/>
          <w:szCs w:val="28"/>
        </w:rPr>
        <w:t>,</w:t>
      </w:r>
      <w:r w:rsidR="00093CC4">
        <w:rPr>
          <w:rFonts w:ascii="Times New Roman" w:hAnsi="Times New Roman" w:cs="Times New Roman"/>
          <w:sz w:val="28"/>
          <w:szCs w:val="28"/>
        </w:rPr>
        <w:t xml:space="preserve"> экспертное заключение – это исследование экспертом объекта экспертизы с соответствующими выводами по итогу этого исследования, т</w:t>
      </w:r>
      <w:r w:rsidR="00972BE4">
        <w:rPr>
          <w:rFonts w:ascii="Times New Roman" w:hAnsi="Times New Roman" w:cs="Times New Roman"/>
          <w:sz w:val="28"/>
          <w:szCs w:val="28"/>
        </w:rPr>
        <w:t xml:space="preserve">о есть </w:t>
      </w:r>
      <w:r w:rsidR="00093CC4">
        <w:rPr>
          <w:rFonts w:ascii="Times New Roman" w:hAnsi="Times New Roman" w:cs="Times New Roman"/>
          <w:sz w:val="28"/>
          <w:szCs w:val="28"/>
        </w:rPr>
        <w:t>можно говорить о первоначальном доказательстве.</w:t>
      </w:r>
      <w:r w:rsidR="00221CA8">
        <w:rPr>
          <w:rFonts w:ascii="Times New Roman" w:hAnsi="Times New Roman" w:cs="Times New Roman"/>
          <w:sz w:val="28"/>
          <w:szCs w:val="28"/>
        </w:rPr>
        <w:t xml:space="preserve"> Однако</w:t>
      </w:r>
      <w:r w:rsidR="00654B5D">
        <w:rPr>
          <w:rFonts w:ascii="Times New Roman" w:hAnsi="Times New Roman" w:cs="Times New Roman"/>
          <w:sz w:val="28"/>
          <w:szCs w:val="28"/>
        </w:rPr>
        <w:t xml:space="preserve"> ряд ученых считает, что заключение эксперта всегда основано на</w:t>
      </w:r>
      <w:r w:rsidR="00221CA8">
        <w:rPr>
          <w:rFonts w:ascii="Times New Roman" w:hAnsi="Times New Roman" w:cs="Times New Roman"/>
          <w:sz w:val="28"/>
          <w:szCs w:val="28"/>
        </w:rPr>
        <w:t xml:space="preserve"> других доказательствах и тогда</w:t>
      </w:r>
      <w:r w:rsidR="00654B5D">
        <w:rPr>
          <w:rFonts w:ascii="Times New Roman" w:hAnsi="Times New Roman" w:cs="Times New Roman"/>
          <w:sz w:val="28"/>
          <w:szCs w:val="28"/>
        </w:rPr>
        <w:t xml:space="preserve"> можно </w:t>
      </w:r>
      <w:proofErr w:type="gramStart"/>
      <w:r w:rsidR="00654B5D">
        <w:rPr>
          <w:rFonts w:ascii="Times New Roman" w:hAnsi="Times New Roman" w:cs="Times New Roman"/>
          <w:sz w:val="28"/>
          <w:szCs w:val="28"/>
        </w:rPr>
        <w:t>говорить</w:t>
      </w:r>
      <w:proofErr w:type="gramEnd"/>
      <w:r w:rsidR="00654B5D">
        <w:rPr>
          <w:rFonts w:ascii="Times New Roman" w:hAnsi="Times New Roman" w:cs="Times New Roman"/>
          <w:sz w:val="28"/>
          <w:szCs w:val="28"/>
        </w:rPr>
        <w:t xml:space="preserve"> о том, что</w:t>
      </w:r>
      <w:r w:rsidR="00972BE4">
        <w:rPr>
          <w:rFonts w:ascii="Times New Roman" w:hAnsi="Times New Roman" w:cs="Times New Roman"/>
          <w:sz w:val="28"/>
          <w:szCs w:val="28"/>
        </w:rPr>
        <w:t xml:space="preserve"> заключение эксперта </w:t>
      </w:r>
      <w:r w:rsidR="00654B5D">
        <w:rPr>
          <w:rFonts w:ascii="Times New Roman" w:hAnsi="Times New Roman" w:cs="Times New Roman"/>
          <w:sz w:val="28"/>
          <w:szCs w:val="28"/>
        </w:rPr>
        <w:t>это</w:t>
      </w:r>
      <w:r w:rsidR="00221CA8">
        <w:rPr>
          <w:rFonts w:ascii="Times New Roman" w:hAnsi="Times New Roman" w:cs="Times New Roman"/>
          <w:sz w:val="28"/>
          <w:szCs w:val="28"/>
        </w:rPr>
        <w:t xml:space="preserve"> все-</w:t>
      </w:r>
      <w:r w:rsidR="00972BE4">
        <w:rPr>
          <w:rFonts w:ascii="Times New Roman" w:hAnsi="Times New Roman" w:cs="Times New Roman"/>
          <w:sz w:val="28"/>
          <w:szCs w:val="28"/>
        </w:rPr>
        <w:t>таки</w:t>
      </w:r>
      <w:r w:rsidR="00654B5D">
        <w:rPr>
          <w:rFonts w:ascii="Times New Roman" w:hAnsi="Times New Roman" w:cs="Times New Roman"/>
          <w:sz w:val="28"/>
          <w:szCs w:val="28"/>
        </w:rPr>
        <w:t xml:space="preserve"> производное доказательство.</w:t>
      </w:r>
      <w:r w:rsidR="00654B5D">
        <w:rPr>
          <w:rStyle w:val="a5"/>
          <w:rFonts w:ascii="Times New Roman" w:hAnsi="Times New Roman" w:cs="Times New Roman"/>
          <w:sz w:val="28"/>
          <w:szCs w:val="28"/>
        </w:rPr>
        <w:footnoteReference w:id="9"/>
      </w:r>
      <w:r w:rsidR="00654B5D">
        <w:rPr>
          <w:rFonts w:ascii="Times New Roman" w:hAnsi="Times New Roman" w:cs="Times New Roman"/>
          <w:sz w:val="28"/>
          <w:szCs w:val="28"/>
        </w:rPr>
        <w:t xml:space="preserve"> </w:t>
      </w:r>
    </w:p>
    <w:p w:rsidR="00654B5D" w:rsidRDefault="00654B5D" w:rsidP="00B03ED0">
      <w:pPr>
        <w:autoSpaceDE w:val="0"/>
        <w:autoSpaceDN w:val="0"/>
        <w:adjustRightInd w:val="0"/>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Теперь</w:t>
      </w:r>
      <w:r w:rsidR="00083C7D">
        <w:rPr>
          <w:rFonts w:ascii="Times New Roman" w:hAnsi="Times New Roman" w:cs="Times New Roman"/>
          <w:sz w:val="28"/>
          <w:szCs w:val="28"/>
        </w:rPr>
        <w:t>,</w:t>
      </w:r>
      <w:r>
        <w:rPr>
          <w:rFonts w:ascii="Times New Roman" w:hAnsi="Times New Roman" w:cs="Times New Roman"/>
          <w:sz w:val="28"/>
          <w:szCs w:val="28"/>
        </w:rPr>
        <w:t xml:space="preserve"> когда были освещены общие вопросы суд</w:t>
      </w:r>
      <w:r w:rsidR="00083C7D">
        <w:rPr>
          <w:rFonts w:ascii="Times New Roman" w:hAnsi="Times New Roman" w:cs="Times New Roman"/>
          <w:sz w:val="28"/>
          <w:szCs w:val="28"/>
        </w:rPr>
        <w:t>ебной экспертизы, хотелось бы обратить на</w:t>
      </w:r>
      <w:r w:rsidR="00193996">
        <w:rPr>
          <w:rFonts w:ascii="Times New Roman" w:hAnsi="Times New Roman" w:cs="Times New Roman"/>
          <w:sz w:val="28"/>
          <w:szCs w:val="28"/>
        </w:rPr>
        <w:t xml:space="preserve"> неординарные случаи экспертной деятельности</w:t>
      </w:r>
      <w:r w:rsidR="00083C7D">
        <w:rPr>
          <w:rFonts w:ascii="Times New Roman" w:hAnsi="Times New Roman" w:cs="Times New Roman"/>
          <w:sz w:val="28"/>
          <w:szCs w:val="28"/>
        </w:rPr>
        <w:t xml:space="preserve">, а именно на те случаи, когда </w:t>
      </w:r>
      <w:r w:rsidR="006B2740">
        <w:rPr>
          <w:rFonts w:ascii="Times New Roman" w:hAnsi="Times New Roman" w:cs="Times New Roman"/>
          <w:sz w:val="28"/>
          <w:szCs w:val="28"/>
        </w:rPr>
        <w:t>своими действиями</w:t>
      </w:r>
      <w:r w:rsidR="00193996">
        <w:rPr>
          <w:rFonts w:ascii="Times New Roman" w:hAnsi="Times New Roman" w:cs="Times New Roman"/>
          <w:sz w:val="28"/>
          <w:szCs w:val="28"/>
        </w:rPr>
        <w:t xml:space="preserve"> эксперт</w:t>
      </w:r>
      <w:r w:rsidR="006B2740">
        <w:rPr>
          <w:rFonts w:ascii="Times New Roman" w:hAnsi="Times New Roman" w:cs="Times New Roman"/>
          <w:sz w:val="28"/>
          <w:szCs w:val="28"/>
        </w:rPr>
        <w:t xml:space="preserve"> не содействует суду, а наоборот своими действиями причиняет у</w:t>
      </w:r>
      <w:r w:rsidR="00193996">
        <w:rPr>
          <w:rFonts w:ascii="Times New Roman" w:hAnsi="Times New Roman" w:cs="Times New Roman"/>
          <w:sz w:val="28"/>
          <w:szCs w:val="28"/>
        </w:rPr>
        <w:t>бытки лицам, участвующим в деле, а также препятствует осуществлению правосудия (имеется виду, что своими действиями эксперт затягивает рассмотрение дела, уничтожает объект исследования и т.д.)</w:t>
      </w:r>
      <w:r w:rsidR="007C700F">
        <w:rPr>
          <w:rFonts w:ascii="Times New Roman" w:hAnsi="Times New Roman" w:cs="Times New Roman"/>
          <w:sz w:val="28"/>
          <w:szCs w:val="28"/>
        </w:rPr>
        <w:t>.</w:t>
      </w:r>
      <w:proofErr w:type="gramEnd"/>
    </w:p>
    <w:p w:rsidR="00EB467F" w:rsidRDefault="00221CA8" w:rsidP="00221CA8">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Обернувшись назад в прошлое, мы можем увидеть</w:t>
      </w:r>
      <w:r w:rsidR="00EB467F">
        <w:rPr>
          <w:rFonts w:ascii="Times New Roman" w:hAnsi="Times New Roman" w:cs="Times New Roman"/>
          <w:sz w:val="28"/>
          <w:szCs w:val="28"/>
        </w:rPr>
        <w:t>, что нынешние проблемы процессуального права далеко не чужды были и нашим предшественникам и более ста лет назад. Так</w:t>
      </w:r>
      <w:r>
        <w:rPr>
          <w:rFonts w:ascii="Times New Roman" w:hAnsi="Times New Roman" w:cs="Times New Roman"/>
          <w:sz w:val="28"/>
          <w:szCs w:val="28"/>
        </w:rPr>
        <w:t>,</w:t>
      </w:r>
      <w:r w:rsidR="00EB467F">
        <w:rPr>
          <w:rFonts w:ascii="Times New Roman" w:hAnsi="Times New Roman" w:cs="Times New Roman"/>
          <w:sz w:val="28"/>
          <w:szCs w:val="28"/>
        </w:rPr>
        <w:t xml:space="preserve"> П.С. </w:t>
      </w:r>
      <w:proofErr w:type="spellStart"/>
      <w:r w:rsidR="00EB467F">
        <w:rPr>
          <w:rFonts w:ascii="Times New Roman" w:hAnsi="Times New Roman" w:cs="Times New Roman"/>
          <w:sz w:val="28"/>
          <w:szCs w:val="28"/>
        </w:rPr>
        <w:t>Проховщиков</w:t>
      </w:r>
      <w:proofErr w:type="spellEnd"/>
      <w:r w:rsidR="00EB467F">
        <w:rPr>
          <w:rFonts w:ascii="Times New Roman" w:hAnsi="Times New Roman" w:cs="Times New Roman"/>
          <w:sz w:val="28"/>
          <w:szCs w:val="28"/>
        </w:rPr>
        <w:t xml:space="preserve"> (публиковался под псевдонимом П.Сергеич) в своем знаменитом труде «Искусство речи на суде», указывал на следующие недостатки судебной экспертизы того времени:</w:t>
      </w:r>
    </w:p>
    <w:p w:rsidR="00EB467F" w:rsidRPr="00153D0B" w:rsidRDefault="00EB467F" w:rsidP="00B03ED0">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w:t>
      </w:r>
      <w:r w:rsidRPr="00947602">
        <w:rPr>
          <w:rFonts w:ascii="Times New Roman" w:eastAsia="Times New Roman" w:hAnsi="Times New Roman" w:cs="Times New Roman"/>
          <w:color w:val="000000"/>
          <w:sz w:val="28"/>
          <w:szCs w:val="28"/>
          <w:lang w:eastAsia="ru-RU"/>
        </w:rPr>
        <w:t>О</w:t>
      </w:r>
      <w:r w:rsidRPr="00153D0B">
        <w:rPr>
          <w:rFonts w:ascii="Times New Roman" w:eastAsia="Times New Roman" w:hAnsi="Times New Roman" w:cs="Times New Roman"/>
          <w:color w:val="000000"/>
          <w:sz w:val="28"/>
          <w:szCs w:val="28"/>
          <w:lang w:eastAsia="ru-RU"/>
        </w:rPr>
        <w:t xml:space="preserve">тдельные уродливые или комические эпизоды, конечно, не доказывают несостоятельности экспертизы как одного из способов судебного расследования, но, к сожалению, общий голос судебных деятелей приводит к отрицательному выводу: заключения "сведущих людей" </w:t>
      </w:r>
      <w:proofErr w:type="gramStart"/>
      <w:r w:rsidRPr="00153D0B">
        <w:rPr>
          <w:rFonts w:ascii="Times New Roman" w:eastAsia="Times New Roman" w:hAnsi="Times New Roman" w:cs="Times New Roman"/>
          <w:color w:val="000000"/>
          <w:sz w:val="28"/>
          <w:szCs w:val="28"/>
          <w:lang w:eastAsia="ru-RU"/>
        </w:rPr>
        <w:t>бывают</w:t>
      </w:r>
      <w:proofErr w:type="gramEnd"/>
      <w:r w:rsidRPr="00153D0B">
        <w:rPr>
          <w:rFonts w:ascii="Times New Roman" w:eastAsia="Times New Roman" w:hAnsi="Times New Roman" w:cs="Times New Roman"/>
          <w:color w:val="000000"/>
          <w:sz w:val="28"/>
          <w:szCs w:val="28"/>
          <w:lang w:eastAsia="ru-RU"/>
        </w:rPr>
        <w:t xml:space="preserve"> согласны между собой и убедительны в тех случаях, когда предложенные им вопросы настолько просты, что судьи и присяжные собственным разумом и здоровыми глазами могли бы безошибочно разрешить их. В сомнительных </w:t>
      </w:r>
      <w:r w:rsidRPr="00153D0B">
        <w:rPr>
          <w:rFonts w:ascii="Times New Roman" w:eastAsia="Times New Roman" w:hAnsi="Times New Roman" w:cs="Times New Roman"/>
          <w:color w:val="000000"/>
          <w:sz w:val="28"/>
          <w:szCs w:val="28"/>
          <w:lang w:eastAsia="ru-RU"/>
        </w:rPr>
        <w:lastRenderedPageBreak/>
        <w:t>же обстоятельствах эксперты по большей части не устраняют сомнения, а еще больше затемняют дело.</w:t>
      </w:r>
    </w:p>
    <w:p w:rsidR="00EB467F" w:rsidRPr="00153D0B" w:rsidRDefault="00EB467F" w:rsidP="00B03ED0">
      <w:pPr>
        <w:spacing w:after="0" w:line="360" w:lineRule="auto"/>
        <w:ind w:firstLine="851"/>
        <w:jc w:val="both"/>
        <w:rPr>
          <w:rFonts w:ascii="Times New Roman" w:eastAsia="Times New Roman" w:hAnsi="Times New Roman" w:cs="Times New Roman"/>
          <w:color w:val="000000"/>
          <w:sz w:val="28"/>
          <w:szCs w:val="28"/>
          <w:lang w:eastAsia="ru-RU"/>
        </w:rPr>
      </w:pPr>
      <w:r w:rsidRPr="00153D0B">
        <w:rPr>
          <w:rFonts w:ascii="Times New Roman" w:eastAsia="Times New Roman" w:hAnsi="Times New Roman" w:cs="Times New Roman"/>
          <w:color w:val="000000"/>
          <w:sz w:val="28"/>
          <w:szCs w:val="28"/>
          <w:lang w:eastAsia="ru-RU"/>
        </w:rPr>
        <w:t>   Эксперты бывают:</w:t>
      </w:r>
    </w:p>
    <w:p w:rsidR="00EB467F" w:rsidRPr="00153D0B" w:rsidRDefault="00EB467F" w:rsidP="00B03ED0">
      <w:pPr>
        <w:spacing w:after="0" w:line="360" w:lineRule="auto"/>
        <w:ind w:firstLine="851"/>
        <w:jc w:val="both"/>
        <w:rPr>
          <w:rFonts w:ascii="Times New Roman" w:eastAsia="Times New Roman" w:hAnsi="Times New Roman" w:cs="Times New Roman"/>
          <w:color w:val="000000"/>
          <w:sz w:val="28"/>
          <w:szCs w:val="28"/>
          <w:lang w:eastAsia="ru-RU"/>
        </w:rPr>
      </w:pPr>
      <w:r w:rsidRPr="00153D0B">
        <w:rPr>
          <w:rFonts w:ascii="Times New Roman" w:eastAsia="Times New Roman" w:hAnsi="Times New Roman" w:cs="Times New Roman"/>
          <w:color w:val="000000"/>
          <w:sz w:val="28"/>
          <w:szCs w:val="28"/>
          <w:lang w:eastAsia="ru-RU"/>
        </w:rPr>
        <w:t>   а) сведущие и добросовестные;</w:t>
      </w:r>
    </w:p>
    <w:p w:rsidR="00EB467F" w:rsidRPr="00153D0B" w:rsidRDefault="00EB467F" w:rsidP="00B03ED0">
      <w:pPr>
        <w:spacing w:after="0" w:line="360" w:lineRule="auto"/>
        <w:ind w:firstLine="851"/>
        <w:jc w:val="both"/>
        <w:rPr>
          <w:rFonts w:ascii="Times New Roman" w:eastAsia="Times New Roman" w:hAnsi="Times New Roman" w:cs="Times New Roman"/>
          <w:color w:val="000000"/>
          <w:sz w:val="28"/>
          <w:szCs w:val="28"/>
          <w:lang w:eastAsia="ru-RU"/>
        </w:rPr>
      </w:pPr>
      <w:r w:rsidRPr="00153D0B">
        <w:rPr>
          <w:rFonts w:ascii="Times New Roman" w:eastAsia="Times New Roman" w:hAnsi="Times New Roman" w:cs="Times New Roman"/>
          <w:color w:val="000000"/>
          <w:sz w:val="28"/>
          <w:szCs w:val="28"/>
          <w:lang w:eastAsia="ru-RU"/>
        </w:rPr>
        <w:t xml:space="preserve">   </w:t>
      </w:r>
      <w:proofErr w:type="spellStart"/>
      <w:r w:rsidRPr="00153D0B">
        <w:rPr>
          <w:rFonts w:ascii="Times New Roman" w:eastAsia="Times New Roman" w:hAnsi="Times New Roman" w:cs="Times New Roman"/>
          <w:color w:val="000000"/>
          <w:sz w:val="28"/>
          <w:szCs w:val="28"/>
          <w:lang w:eastAsia="ru-RU"/>
        </w:rPr>
        <w:t>b</w:t>
      </w:r>
      <w:proofErr w:type="spellEnd"/>
      <w:r w:rsidRPr="00153D0B">
        <w:rPr>
          <w:rFonts w:ascii="Times New Roman" w:eastAsia="Times New Roman" w:hAnsi="Times New Roman" w:cs="Times New Roman"/>
          <w:color w:val="000000"/>
          <w:sz w:val="28"/>
          <w:szCs w:val="28"/>
          <w:lang w:eastAsia="ru-RU"/>
        </w:rPr>
        <w:t>) добросовестные и несведущие;</w:t>
      </w:r>
    </w:p>
    <w:p w:rsidR="00EB467F" w:rsidRPr="00153D0B" w:rsidRDefault="00EB467F" w:rsidP="00B03ED0">
      <w:pPr>
        <w:spacing w:after="0" w:line="360" w:lineRule="auto"/>
        <w:ind w:firstLine="851"/>
        <w:jc w:val="both"/>
        <w:rPr>
          <w:rFonts w:ascii="Times New Roman" w:eastAsia="Times New Roman" w:hAnsi="Times New Roman" w:cs="Times New Roman"/>
          <w:color w:val="000000"/>
          <w:sz w:val="28"/>
          <w:szCs w:val="28"/>
          <w:lang w:eastAsia="ru-RU"/>
        </w:rPr>
      </w:pPr>
      <w:r w:rsidRPr="00153D0B">
        <w:rPr>
          <w:rFonts w:ascii="Times New Roman" w:eastAsia="Times New Roman" w:hAnsi="Times New Roman" w:cs="Times New Roman"/>
          <w:color w:val="000000"/>
          <w:sz w:val="28"/>
          <w:szCs w:val="28"/>
          <w:lang w:eastAsia="ru-RU"/>
        </w:rPr>
        <w:t xml:space="preserve">   </w:t>
      </w:r>
      <w:proofErr w:type="spellStart"/>
      <w:r w:rsidRPr="00153D0B">
        <w:rPr>
          <w:rFonts w:ascii="Times New Roman" w:eastAsia="Times New Roman" w:hAnsi="Times New Roman" w:cs="Times New Roman"/>
          <w:color w:val="000000"/>
          <w:sz w:val="28"/>
          <w:szCs w:val="28"/>
          <w:lang w:eastAsia="ru-RU"/>
        </w:rPr>
        <w:t>c</w:t>
      </w:r>
      <w:proofErr w:type="spellEnd"/>
      <w:r w:rsidRPr="00153D0B">
        <w:rPr>
          <w:rFonts w:ascii="Times New Roman" w:eastAsia="Times New Roman" w:hAnsi="Times New Roman" w:cs="Times New Roman"/>
          <w:color w:val="000000"/>
          <w:sz w:val="28"/>
          <w:szCs w:val="28"/>
          <w:lang w:eastAsia="ru-RU"/>
        </w:rPr>
        <w:t>) сведущие и недобросовестные; и</w:t>
      </w:r>
    </w:p>
    <w:p w:rsidR="00EB467F" w:rsidRDefault="00EB467F" w:rsidP="00B03ED0">
      <w:pPr>
        <w:spacing w:after="0" w:line="360" w:lineRule="auto"/>
        <w:ind w:firstLine="851"/>
        <w:jc w:val="both"/>
        <w:rPr>
          <w:rFonts w:ascii="Times New Roman" w:eastAsia="Times New Roman" w:hAnsi="Times New Roman" w:cs="Times New Roman"/>
          <w:color w:val="000000"/>
          <w:sz w:val="28"/>
          <w:szCs w:val="28"/>
          <w:lang w:eastAsia="ru-RU"/>
        </w:rPr>
      </w:pPr>
      <w:r w:rsidRPr="00153D0B">
        <w:rPr>
          <w:rFonts w:ascii="Times New Roman" w:eastAsia="Times New Roman" w:hAnsi="Times New Roman" w:cs="Times New Roman"/>
          <w:color w:val="000000"/>
          <w:sz w:val="28"/>
          <w:szCs w:val="28"/>
          <w:lang w:eastAsia="ru-RU"/>
        </w:rPr>
        <w:t xml:space="preserve">   </w:t>
      </w:r>
      <w:proofErr w:type="spellStart"/>
      <w:r w:rsidRPr="00153D0B">
        <w:rPr>
          <w:rFonts w:ascii="Times New Roman" w:eastAsia="Times New Roman" w:hAnsi="Times New Roman" w:cs="Times New Roman"/>
          <w:color w:val="000000"/>
          <w:sz w:val="28"/>
          <w:szCs w:val="28"/>
          <w:lang w:eastAsia="ru-RU"/>
        </w:rPr>
        <w:t>d</w:t>
      </w:r>
      <w:proofErr w:type="spellEnd"/>
      <w:r w:rsidRPr="00153D0B">
        <w:rPr>
          <w:rFonts w:ascii="Times New Roman" w:eastAsia="Times New Roman" w:hAnsi="Times New Roman" w:cs="Times New Roman"/>
          <w:color w:val="000000"/>
          <w:sz w:val="28"/>
          <w:szCs w:val="28"/>
          <w:lang w:eastAsia="ru-RU"/>
        </w:rPr>
        <w:t>) недобросовестные и несведущие.</w:t>
      </w:r>
    </w:p>
    <w:p w:rsidR="00EB467F" w:rsidRPr="00234B51" w:rsidRDefault="00EB467F" w:rsidP="00B03ED0">
      <w:pPr>
        <w:spacing w:after="0" w:line="360" w:lineRule="auto"/>
        <w:ind w:firstLine="851"/>
        <w:jc w:val="both"/>
        <w:rPr>
          <w:rFonts w:ascii="Times New Roman" w:eastAsia="Times New Roman" w:hAnsi="Times New Roman" w:cs="Times New Roman"/>
          <w:color w:val="000000"/>
          <w:sz w:val="28"/>
          <w:szCs w:val="28"/>
          <w:lang w:eastAsia="ru-RU"/>
        </w:rPr>
      </w:pPr>
      <w:proofErr w:type="gramStart"/>
      <w:r w:rsidRPr="00153D0B">
        <w:rPr>
          <w:rFonts w:ascii="Times New Roman" w:eastAsia="Times New Roman" w:hAnsi="Times New Roman" w:cs="Times New Roman"/>
          <w:color w:val="000000"/>
          <w:sz w:val="28"/>
          <w:szCs w:val="28"/>
          <w:lang w:eastAsia="ru-RU"/>
        </w:rPr>
        <w:t xml:space="preserve">К недобросовестным экспертам я отношу не только бесчестных, которых почти не видал на суде, но и бескорыстно пристрастных, а также легкомысленных, которых </w:t>
      </w:r>
      <w:r>
        <w:rPr>
          <w:rFonts w:ascii="Times New Roman" w:eastAsia="Times New Roman" w:hAnsi="Times New Roman" w:cs="Times New Roman"/>
          <w:color w:val="000000"/>
          <w:sz w:val="28"/>
          <w:szCs w:val="28"/>
          <w:lang w:eastAsia="ru-RU"/>
        </w:rPr>
        <w:t>видал множество; к несведущим -</w:t>
      </w:r>
      <w:r w:rsidRPr="00153D0B">
        <w:rPr>
          <w:rFonts w:ascii="Times New Roman" w:eastAsia="Times New Roman" w:hAnsi="Times New Roman" w:cs="Times New Roman"/>
          <w:color w:val="000000"/>
          <w:sz w:val="28"/>
          <w:szCs w:val="28"/>
          <w:lang w:eastAsia="ru-RU"/>
        </w:rPr>
        <w:t xml:space="preserve"> не только невежд, но и людей умеренных познаний, которых также встречаю на каждом шагу.</w:t>
      </w:r>
      <w:proofErr w:type="gramEnd"/>
      <w:r>
        <w:rPr>
          <w:rFonts w:ascii="Times New Roman" w:eastAsia="Times New Roman" w:hAnsi="Times New Roman" w:cs="Times New Roman"/>
          <w:color w:val="000000"/>
          <w:sz w:val="28"/>
          <w:szCs w:val="28"/>
          <w:lang w:eastAsia="ru-RU"/>
        </w:rPr>
        <w:t xml:space="preserve"> </w:t>
      </w:r>
      <w:r w:rsidRPr="00153D0B">
        <w:rPr>
          <w:rFonts w:ascii="Times New Roman" w:eastAsia="Times New Roman" w:hAnsi="Times New Roman" w:cs="Times New Roman"/>
          <w:color w:val="000000"/>
          <w:sz w:val="28"/>
          <w:szCs w:val="28"/>
          <w:lang w:eastAsia="ru-RU"/>
        </w:rPr>
        <w:t>Серьезное заключение ученого имеет, конечно, право на уважение сторон; но так как людям свойственно ошибаться, то всякий вправе сомневаться в выводах самых знающих специалистов и вправе передать свои сомнения судьям и присяжным, если они имеют основания.</w:t>
      </w:r>
      <w:r>
        <w:rPr>
          <w:rFonts w:ascii="Times New Roman" w:eastAsia="Times New Roman" w:hAnsi="Times New Roman" w:cs="Times New Roman"/>
          <w:color w:val="000000"/>
          <w:sz w:val="28"/>
          <w:szCs w:val="28"/>
          <w:lang w:eastAsia="ru-RU"/>
        </w:rPr>
        <w:t xml:space="preserve"> </w:t>
      </w:r>
      <w:proofErr w:type="gramStart"/>
      <w:r w:rsidRPr="00153D0B">
        <w:rPr>
          <w:rFonts w:ascii="Times New Roman" w:eastAsia="Times New Roman" w:hAnsi="Times New Roman" w:cs="Times New Roman"/>
          <w:color w:val="000000"/>
          <w:sz w:val="28"/>
          <w:szCs w:val="28"/>
          <w:lang w:eastAsia="ru-RU"/>
        </w:rPr>
        <w:t>Сведущие люди редко бывают вполне согласны между собою; если в суд вызван не тот эксперт, который производил первоначальное исследование, то обыкновенно оказывается, что оно сопровождалось бесчисленными ошибками и упущениями; их не было бы, если бы работал тот, кто стоит перед судьями, но, к несчастью, его там не случилось, и теперь наука лишена возможности подтвердить первое заключение;</w:t>
      </w:r>
      <w:proofErr w:type="gramEnd"/>
      <w:r w:rsidRPr="00153D0B">
        <w:rPr>
          <w:rFonts w:ascii="Times New Roman" w:eastAsia="Times New Roman" w:hAnsi="Times New Roman" w:cs="Times New Roman"/>
          <w:color w:val="000000"/>
          <w:sz w:val="28"/>
          <w:szCs w:val="28"/>
          <w:lang w:eastAsia="ru-RU"/>
        </w:rPr>
        <w:t xml:space="preserve"> остаются одни сомнения. Как скоро эксперт занял эту позицию, никакие усилия оратора не могут разбить его: он огражден неприкосновенностью науки. Столь же </w:t>
      </w:r>
      <w:proofErr w:type="gramStart"/>
      <w:r w:rsidRPr="00153D0B">
        <w:rPr>
          <w:rFonts w:ascii="Times New Roman" w:eastAsia="Times New Roman" w:hAnsi="Times New Roman" w:cs="Times New Roman"/>
          <w:color w:val="000000"/>
          <w:sz w:val="28"/>
          <w:szCs w:val="28"/>
          <w:lang w:eastAsia="ru-RU"/>
        </w:rPr>
        <w:t>неуязвим</w:t>
      </w:r>
      <w:proofErr w:type="gramEnd"/>
      <w:r w:rsidRPr="00153D0B">
        <w:rPr>
          <w:rFonts w:ascii="Times New Roman" w:eastAsia="Times New Roman" w:hAnsi="Times New Roman" w:cs="Times New Roman"/>
          <w:color w:val="000000"/>
          <w:sz w:val="28"/>
          <w:szCs w:val="28"/>
          <w:lang w:eastAsia="ru-RU"/>
        </w:rPr>
        <w:t xml:space="preserve"> бывает эксперт в каждом вообще процессе, где он один: если только он умный человек -- он хозяин дела. Отсюда вытекает первое главное правило:</w:t>
      </w:r>
      <w:r>
        <w:rPr>
          <w:rFonts w:ascii="Times New Roman" w:eastAsia="Times New Roman" w:hAnsi="Times New Roman" w:cs="Times New Roman"/>
          <w:color w:val="000000"/>
          <w:sz w:val="28"/>
          <w:szCs w:val="28"/>
          <w:lang w:eastAsia="ru-RU"/>
        </w:rPr>
        <w:t xml:space="preserve"> </w:t>
      </w:r>
      <w:r w:rsidRPr="00153D0B">
        <w:rPr>
          <w:rFonts w:ascii="Times New Roman" w:eastAsia="Times New Roman" w:hAnsi="Times New Roman" w:cs="Times New Roman"/>
          <w:color w:val="000000"/>
          <w:sz w:val="28"/>
          <w:szCs w:val="28"/>
          <w:lang w:eastAsia="ru-RU"/>
        </w:rPr>
        <w:t xml:space="preserve">Если в процессе есть эксперт со стороны противника и экспертиза имеет значение, оратор должен выставить эксперта не </w:t>
      </w:r>
      <w:proofErr w:type="gramStart"/>
      <w:r w:rsidRPr="00153D0B">
        <w:rPr>
          <w:rFonts w:ascii="Times New Roman" w:eastAsia="Times New Roman" w:hAnsi="Times New Roman" w:cs="Times New Roman"/>
          <w:color w:val="000000"/>
          <w:sz w:val="28"/>
          <w:szCs w:val="28"/>
          <w:lang w:eastAsia="ru-RU"/>
        </w:rPr>
        <w:t>менее сведущего</w:t>
      </w:r>
      <w:proofErr w:type="gramEnd"/>
      <w:r w:rsidRPr="00153D0B">
        <w:rPr>
          <w:rFonts w:ascii="Times New Roman" w:eastAsia="Times New Roman" w:hAnsi="Times New Roman" w:cs="Times New Roman"/>
          <w:color w:val="000000"/>
          <w:sz w:val="28"/>
          <w:szCs w:val="28"/>
          <w:lang w:eastAsia="ru-RU"/>
        </w:rPr>
        <w:t xml:space="preserve"> и решительного со своей стороны. </w:t>
      </w:r>
      <w:r w:rsidRPr="00153D0B">
        <w:rPr>
          <w:rFonts w:ascii="Times New Roman" w:eastAsia="Times New Roman" w:hAnsi="Times New Roman" w:cs="Times New Roman"/>
          <w:color w:val="000000"/>
          <w:sz w:val="28"/>
          <w:szCs w:val="28"/>
          <w:lang w:eastAsia="ru-RU"/>
        </w:rPr>
        <w:lastRenderedPageBreak/>
        <w:t>Не сделать этого -</w:t>
      </w:r>
      <w:r>
        <w:rPr>
          <w:rFonts w:ascii="Times New Roman" w:eastAsia="Times New Roman" w:hAnsi="Times New Roman" w:cs="Times New Roman"/>
          <w:color w:val="000000"/>
          <w:sz w:val="28"/>
          <w:szCs w:val="28"/>
          <w:lang w:eastAsia="ru-RU"/>
        </w:rPr>
        <w:t xml:space="preserve"> </w:t>
      </w:r>
      <w:r w:rsidRPr="00153D0B">
        <w:rPr>
          <w:rFonts w:ascii="Times New Roman" w:eastAsia="Times New Roman" w:hAnsi="Times New Roman" w:cs="Times New Roman"/>
          <w:color w:val="000000"/>
          <w:sz w:val="28"/>
          <w:szCs w:val="28"/>
          <w:lang w:eastAsia="ru-RU"/>
        </w:rPr>
        <w:t>легкомыслие непростительное. Пока эксперт один, он неуязвим, хотя бы говорил вздор. Дайте ему противника</w:t>
      </w:r>
      <w:r>
        <w:rPr>
          <w:rFonts w:ascii="Times New Roman" w:eastAsia="Times New Roman" w:hAnsi="Times New Roman" w:cs="Times New Roman"/>
          <w:color w:val="000000"/>
          <w:sz w:val="28"/>
          <w:szCs w:val="28"/>
          <w:lang w:eastAsia="ru-RU"/>
        </w:rPr>
        <w:t>».</w:t>
      </w:r>
      <w:r>
        <w:rPr>
          <w:rStyle w:val="a5"/>
          <w:rFonts w:ascii="Times New Roman" w:eastAsia="Times New Roman" w:hAnsi="Times New Roman" w:cs="Times New Roman"/>
          <w:color w:val="000000"/>
          <w:sz w:val="28"/>
          <w:szCs w:val="28"/>
          <w:lang w:eastAsia="ru-RU"/>
        </w:rPr>
        <w:footnoteReference w:id="10"/>
      </w:r>
    </w:p>
    <w:p w:rsidR="00EB467F" w:rsidRDefault="00EB467F" w:rsidP="00B03ED0">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Как мы видим и более сотни лет назад вопрос деятельности судебных экспертов не оставался не замеченным </w:t>
      </w:r>
      <w:r w:rsidR="00221CA8">
        <w:rPr>
          <w:rFonts w:ascii="Times New Roman" w:hAnsi="Times New Roman" w:cs="Times New Roman"/>
          <w:sz w:val="28"/>
          <w:szCs w:val="28"/>
        </w:rPr>
        <w:t>сторонами судебных дел</w:t>
      </w:r>
      <w:r>
        <w:rPr>
          <w:rFonts w:ascii="Times New Roman" w:hAnsi="Times New Roman" w:cs="Times New Roman"/>
          <w:sz w:val="28"/>
          <w:szCs w:val="28"/>
        </w:rPr>
        <w:t xml:space="preserve"> того далекого для нас времени.</w:t>
      </w:r>
    </w:p>
    <w:p w:rsidR="00C465AF" w:rsidRDefault="00333B62" w:rsidP="00B03ED0">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Сегодня в правовой литературе </w:t>
      </w:r>
      <w:r w:rsidR="00474F9D">
        <w:rPr>
          <w:rFonts w:ascii="Times New Roman" w:hAnsi="Times New Roman" w:cs="Times New Roman"/>
          <w:sz w:val="28"/>
          <w:szCs w:val="28"/>
        </w:rPr>
        <w:t>есть ряд научно обоснованных подходов</w:t>
      </w:r>
      <w:r w:rsidR="007C700F">
        <w:rPr>
          <w:rFonts w:ascii="Times New Roman" w:hAnsi="Times New Roman" w:cs="Times New Roman"/>
          <w:sz w:val="28"/>
          <w:szCs w:val="28"/>
        </w:rPr>
        <w:t>, в котор</w:t>
      </w:r>
      <w:r w:rsidR="00474F9D">
        <w:rPr>
          <w:rFonts w:ascii="Times New Roman" w:hAnsi="Times New Roman" w:cs="Times New Roman"/>
          <w:sz w:val="28"/>
          <w:szCs w:val="28"/>
        </w:rPr>
        <w:t>ых</w:t>
      </w:r>
      <w:r w:rsidR="007C700F">
        <w:rPr>
          <w:rFonts w:ascii="Times New Roman" w:hAnsi="Times New Roman" w:cs="Times New Roman"/>
          <w:sz w:val="28"/>
          <w:szCs w:val="28"/>
        </w:rPr>
        <w:t xml:space="preserve"> ответственность судебного эксперта реализована через деликты, которые может совершить эксперт.</w:t>
      </w:r>
      <w:r w:rsidR="007C700F">
        <w:rPr>
          <w:rStyle w:val="a5"/>
          <w:rFonts w:ascii="Times New Roman" w:hAnsi="Times New Roman" w:cs="Times New Roman"/>
          <w:sz w:val="28"/>
          <w:szCs w:val="28"/>
        </w:rPr>
        <w:footnoteReference w:id="11"/>
      </w:r>
      <w:r w:rsidR="007C700F">
        <w:rPr>
          <w:rFonts w:ascii="Times New Roman" w:hAnsi="Times New Roman" w:cs="Times New Roman"/>
          <w:sz w:val="28"/>
          <w:szCs w:val="28"/>
        </w:rPr>
        <w:t xml:space="preserve"> </w:t>
      </w:r>
      <w:r w:rsidR="00C465AF">
        <w:rPr>
          <w:rFonts w:ascii="Times New Roman" w:hAnsi="Times New Roman" w:cs="Times New Roman"/>
          <w:sz w:val="28"/>
          <w:szCs w:val="28"/>
        </w:rPr>
        <w:t>В литературе отражен подход, что принцип генерального деликта реализован в статье 1064 Гражданского Кодекса Российской Федерации.</w:t>
      </w:r>
      <w:r w:rsidR="00C465AF">
        <w:rPr>
          <w:rStyle w:val="a5"/>
          <w:rFonts w:ascii="Times New Roman" w:hAnsi="Times New Roman" w:cs="Times New Roman"/>
          <w:sz w:val="28"/>
          <w:szCs w:val="28"/>
        </w:rPr>
        <w:footnoteReference w:id="12"/>
      </w:r>
      <w:r w:rsidR="00C465AF">
        <w:rPr>
          <w:rFonts w:ascii="Times New Roman" w:hAnsi="Times New Roman" w:cs="Times New Roman"/>
          <w:sz w:val="28"/>
          <w:szCs w:val="28"/>
        </w:rPr>
        <w:t xml:space="preserve"> В пункте 1 статьи 1064 Гражданского кодекса Рос</w:t>
      </w:r>
      <w:r w:rsidR="00474F9D">
        <w:rPr>
          <w:rFonts w:ascii="Times New Roman" w:hAnsi="Times New Roman" w:cs="Times New Roman"/>
          <w:sz w:val="28"/>
          <w:szCs w:val="28"/>
        </w:rPr>
        <w:t>сийской Федерации указано, что в</w:t>
      </w:r>
      <w:r w:rsidR="00C465AF">
        <w:rPr>
          <w:rFonts w:ascii="Times New Roman" w:hAnsi="Times New Roman" w:cs="Times New Roman"/>
          <w:sz w:val="28"/>
          <w:szCs w:val="28"/>
        </w:rPr>
        <w:t>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r w:rsidR="00C465AF">
        <w:rPr>
          <w:rStyle w:val="a5"/>
          <w:rFonts w:ascii="Times New Roman" w:hAnsi="Times New Roman" w:cs="Times New Roman"/>
          <w:sz w:val="28"/>
          <w:szCs w:val="28"/>
        </w:rPr>
        <w:footnoteReference w:id="13"/>
      </w:r>
      <w:r w:rsidR="00C465AF">
        <w:rPr>
          <w:rFonts w:ascii="Times New Roman" w:hAnsi="Times New Roman" w:cs="Times New Roman"/>
          <w:sz w:val="28"/>
          <w:szCs w:val="28"/>
        </w:rPr>
        <w:t xml:space="preserve"> </w:t>
      </w:r>
      <w:r w:rsidR="00474F9D">
        <w:rPr>
          <w:rFonts w:ascii="Times New Roman" w:hAnsi="Times New Roman" w:cs="Times New Roman"/>
          <w:sz w:val="28"/>
          <w:szCs w:val="28"/>
        </w:rPr>
        <w:t>Если взять подход</w:t>
      </w:r>
      <w:r w:rsidR="00C465AF">
        <w:rPr>
          <w:rFonts w:ascii="Times New Roman" w:hAnsi="Times New Roman" w:cs="Times New Roman"/>
          <w:sz w:val="28"/>
          <w:szCs w:val="28"/>
        </w:rPr>
        <w:t xml:space="preserve"> о генеральном деликте в Гражданском кодексе Российской Федерации, через призму деятельности эксперта, исследователями данного вопроса выделяются следующие деликты, которые может совершить эксперт при осуществлении своей деятельности: </w:t>
      </w:r>
    </w:p>
    <w:p w:rsidR="00C465AF" w:rsidRDefault="00474F9D" w:rsidP="00B03ED0">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C465AF">
        <w:rPr>
          <w:rFonts w:ascii="Times New Roman" w:hAnsi="Times New Roman" w:cs="Times New Roman"/>
          <w:sz w:val="28"/>
          <w:szCs w:val="28"/>
        </w:rPr>
        <w:t>Повреждение или уничтожение объекта экспертного исследования.</w:t>
      </w:r>
    </w:p>
    <w:p w:rsidR="00C465AF" w:rsidRDefault="00474F9D" w:rsidP="00B03ED0">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C465AF">
        <w:rPr>
          <w:rFonts w:ascii="Times New Roman" w:hAnsi="Times New Roman" w:cs="Times New Roman"/>
          <w:sz w:val="28"/>
          <w:szCs w:val="28"/>
        </w:rPr>
        <w:t>Деликт, возникший в результате совершения экспертом преступления (дача заведомо ложного заключения).</w:t>
      </w:r>
    </w:p>
    <w:p w:rsidR="00C465AF" w:rsidRDefault="00474F9D" w:rsidP="00B03ED0">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C465AF">
        <w:rPr>
          <w:rFonts w:ascii="Times New Roman" w:hAnsi="Times New Roman" w:cs="Times New Roman"/>
          <w:sz w:val="28"/>
          <w:szCs w:val="28"/>
        </w:rPr>
        <w:t>Деликт, выразившийся в затягивании рассмотрения дела.</w:t>
      </w:r>
    </w:p>
    <w:p w:rsidR="00C465AF" w:rsidRDefault="00474F9D" w:rsidP="00B03ED0">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4.</w:t>
      </w:r>
      <w:r w:rsidR="00C465AF">
        <w:rPr>
          <w:rFonts w:ascii="Times New Roman" w:hAnsi="Times New Roman" w:cs="Times New Roman"/>
          <w:sz w:val="28"/>
          <w:szCs w:val="28"/>
        </w:rPr>
        <w:t>Составление экспертом в результате допущенной небрежности некачественного заключения, что вызвало необходимость проведения повторной экспертизы.</w:t>
      </w:r>
      <w:r w:rsidR="00C465AF">
        <w:rPr>
          <w:rStyle w:val="a5"/>
          <w:rFonts w:ascii="Times New Roman" w:hAnsi="Times New Roman" w:cs="Times New Roman"/>
          <w:sz w:val="28"/>
          <w:szCs w:val="28"/>
        </w:rPr>
        <w:footnoteReference w:id="14"/>
      </w:r>
    </w:p>
    <w:p w:rsidR="00BF2E39" w:rsidRDefault="00193996" w:rsidP="00B03ED0">
      <w:pPr>
        <w:autoSpaceDE w:val="0"/>
        <w:autoSpaceDN w:val="0"/>
        <w:adjustRightInd w:val="0"/>
        <w:spacing w:after="0" w:line="360" w:lineRule="auto"/>
        <w:ind w:firstLine="851"/>
        <w:jc w:val="both"/>
        <w:rPr>
          <w:rFonts w:ascii="Times New Roman" w:hAnsi="Times New Roman" w:cs="Times New Roman"/>
          <w:sz w:val="28"/>
          <w:szCs w:val="28"/>
        </w:rPr>
      </w:pPr>
      <w:r w:rsidRPr="00193996">
        <w:rPr>
          <w:rFonts w:ascii="Times New Roman" w:hAnsi="Times New Roman" w:cs="Times New Roman"/>
          <w:sz w:val="28"/>
          <w:szCs w:val="28"/>
        </w:rPr>
        <w:t>Тема моей работы –</w:t>
      </w:r>
      <w:r>
        <w:rPr>
          <w:rFonts w:ascii="Times New Roman" w:hAnsi="Times New Roman" w:cs="Times New Roman"/>
          <w:sz w:val="28"/>
          <w:szCs w:val="28"/>
        </w:rPr>
        <w:t xml:space="preserve"> и</w:t>
      </w:r>
      <w:r w:rsidRPr="00193996">
        <w:rPr>
          <w:rFonts w:ascii="Times New Roman" w:hAnsi="Times New Roman" w:cs="Times New Roman"/>
          <w:sz w:val="28"/>
          <w:szCs w:val="28"/>
        </w:rPr>
        <w:t>мущественная ответственность эксперта за ненадлежащее проведение экспертного исследования</w:t>
      </w:r>
      <w:r>
        <w:rPr>
          <w:rFonts w:ascii="Times New Roman" w:hAnsi="Times New Roman" w:cs="Times New Roman"/>
          <w:sz w:val="28"/>
          <w:szCs w:val="28"/>
        </w:rPr>
        <w:t xml:space="preserve">. </w:t>
      </w:r>
      <w:r w:rsidR="00BF2E39">
        <w:rPr>
          <w:rFonts w:ascii="Times New Roman" w:hAnsi="Times New Roman" w:cs="Times New Roman"/>
          <w:sz w:val="28"/>
          <w:szCs w:val="28"/>
        </w:rPr>
        <w:t xml:space="preserve">Несомненно, ненадлежащее проведение экспертизы будет связано с деликтами, совершенными непосредственно лицом, проводившим экспертизу, т.е. с экспертом или экспертами, если экспертиза была поручена не одному эксперту. </w:t>
      </w:r>
    </w:p>
    <w:p w:rsidR="00B37858" w:rsidRDefault="00193996" w:rsidP="00B03ED0">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порядке подготовки к написанию данной работы мною был проведен мониторинг правоприменительной практики, когда суды отказывали в выплате вознаграждению экс</w:t>
      </w:r>
      <w:r w:rsidR="00F041DC">
        <w:rPr>
          <w:rFonts w:ascii="Times New Roman" w:hAnsi="Times New Roman" w:cs="Times New Roman"/>
          <w:sz w:val="28"/>
          <w:szCs w:val="28"/>
        </w:rPr>
        <w:t>перту</w:t>
      </w:r>
      <w:r w:rsidR="00474F9D">
        <w:rPr>
          <w:rFonts w:ascii="Times New Roman" w:hAnsi="Times New Roman" w:cs="Times New Roman"/>
          <w:sz w:val="28"/>
          <w:szCs w:val="28"/>
        </w:rPr>
        <w:t xml:space="preserve"> вследствие того, что из-за не</w:t>
      </w:r>
      <w:r w:rsidR="00F041DC">
        <w:rPr>
          <w:rFonts w:ascii="Times New Roman" w:hAnsi="Times New Roman" w:cs="Times New Roman"/>
          <w:sz w:val="28"/>
          <w:szCs w:val="28"/>
        </w:rPr>
        <w:t>качественно проделанной работы экспер</w:t>
      </w:r>
      <w:r w:rsidR="00474F9D">
        <w:rPr>
          <w:rFonts w:ascii="Times New Roman" w:hAnsi="Times New Roman" w:cs="Times New Roman"/>
          <w:sz w:val="28"/>
          <w:szCs w:val="28"/>
        </w:rPr>
        <w:t>том, суду не удавалось получить</w:t>
      </w:r>
      <w:r w:rsidR="00F041DC">
        <w:rPr>
          <w:rFonts w:ascii="Times New Roman" w:hAnsi="Times New Roman" w:cs="Times New Roman"/>
          <w:sz w:val="28"/>
          <w:szCs w:val="28"/>
        </w:rPr>
        <w:t xml:space="preserve"> то содействие от </w:t>
      </w:r>
      <w:proofErr w:type="gramStart"/>
      <w:r w:rsidR="00F041DC">
        <w:rPr>
          <w:rFonts w:ascii="Times New Roman" w:hAnsi="Times New Roman" w:cs="Times New Roman"/>
          <w:sz w:val="28"/>
          <w:szCs w:val="28"/>
        </w:rPr>
        <w:t>эксперта</w:t>
      </w:r>
      <w:proofErr w:type="gramEnd"/>
      <w:r w:rsidR="00F041DC">
        <w:rPr>
          <w:rFonts w:ascii="Times New Roman" w:hAnsi="Times New Roman" w:cs="Times New Roman"/>
          <w:sz w:val="28"/>
          <w:szCs w:val="28"/>
        </w:rPr>
        <w:t xml:space="preserve"> на которое он мог рассчитывать, назначая судебную экс</w:t>
      </w:r>
      <w:r w:rsidR="00474F9D">
        <w:rPr>
          <w:rFonts w:ascii="Times New Roman" w:hAnsi="Times New Roman" w:cs="Times New Roman"/>
          <w:sz w:val="28"/>
          <w:szCs w:val="28"/>
        </w:rPr>
        <w:t>пертизу у данного эксперта. В</w:t>
      </w:r>
      <w:r w:rsidR="00F041DC">
        <w:rPr>
          <w:rFonts w:ascii="Times New Roman" w:hAnsi="Times New Roman" w:cs="Times New Roman"/>
          <w:sz w:val="28"/>
          <w:szCs w:val="28"/>
        </w:rPr>
        <w:t xml:space="preserve"> силу статьи 2 Федеральног</w:t>
      </w:r>
      <w:r w:rsidR="00474F9D">
        <w:rPr>
          <w:rFonts w:ascii="Times New Roman" w:hAnsi="Times New Roman" w:cs="Times New Roman"/>
          <w:sz w:val="28"/>
          <w:szCs w:val="28"/>
        </w:rPr>
        <w:t>о закона от 31.05.2001 N 73-ФЗ «</w:t>
      </w:r>
      <w:r w:rsidR="00F041DC">
        <w:rPr>
          <w:rFonts w:ascii="Times New Roman" w:hAnsi="Times New Roman" w:cs="Times New Roman"/>
          <w:sz w:val="28"/>
          <w:szCs w:val="28"/>
        </w:rPr>
        <w:t>О государственной судебно-экспертной деят</w:t>
      </w:r>
      <w:r w:rsidR="00474F9D">
        <w:rPr>
          <w:rFonts w:ascii="Times New Roman" w:hAnsi="Times New Roman" w:cs="Times New Roman"/>
          <w:sz w:val="28"/>
          <w:szCs w:val="28"/>
        </w:rPr>
        <w:t>ельности в Российской Федерации»</w:t>
      </w:r>
      <w:r w:rsidR="00F041DC">
        <w:rPr>
          <w:rFonts w:ascii="Times New Roman" w:hAnsi="Times New Roman" w:cs="Times New Roman"/>
          <w:sz w:val="28"/>
          <w:szCs w:val="28"/>
        </w:rPr>
        <w:t>: «Задачей государственной судебно-экспертной деятельности является оказание содействия судам, судьям, органам дознания, лицам, производящим дознание, следователям в установлении обстоятельств, подлежащих доказыванию по конкретному делу, посредством разрешения вопросов, требующих специальных знаний в области науки, техники, искусства или ремесла».</w:t>
      </w:r>
      <w:r w:rsidR="00F041DC">
        <w:rPr>
          <w:rStyle w:val="a5"/>
          <w:rFonts w:ascii="Times New Roman" w:hAnsi="Times New Roman" w:cs="Times New Roman"/>
          <w:sz w:val="28"/>
          <w:szCs w:val="28"/>
        </w:rPr>
        <w:footnoteReference w:id="15"/>
      </w:r>
      <w:r w:rsidR="00100350">
        <w:rPr>
          <w:rFonts w:ascii="Times New Roman" w:hAnsi="Times New Roman" w:cs="Times New Roman"/>
          <w:sz w:val="28"/>
          <w:szCs w:val="28"/>
        </w:rPr>
        <w:t xml:space="preserve"> </w:t>
      </w:r>
    </w:p>
    <w:p w:rsidR="00EB467F" w:rsidRDefault="00BF2E39" w:rsidP="00B03ED0">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Стоит отметить, </w:t>
      </w:r>
      <w:r w:rsidR="00474F9D">
        <w:rPr>
          <w:rFonts w:ascii="Times New Roman" w:hAnsi="Times New Roman" w:cs="Times New Roman"/>
          <w:sz w:val="28"/>
          <w:szCs w:val="28"/>
        </w:rPr>
        <w:t xml:space="preserve">что </w:t>
      </w:r>
      <w:r w:rsidR="00555BF3">
        <w:rPr>
          <w:rFonts w:ascii="Times New Roman" w:hAnsi="Times New Roman" w:cs="Times New Roman"/>
          <w:sz w:val="28"/>
          <w:szCs w:val="28"/>
        </w:rPr>
        <w:t xml:space="preserve">имущественные </w:t>
      </w:r>
      <w:r w:rsidR="00FA5A26">
        <w:rPr>
          <w:rFonts w:ascii="Times New Roman" w:hAnsi="Times New Roman" w:cs="Times New Roman"/>
          <w:sz w:val="28"/>
          <w:szCs w:val="28"/>
        </w:rPr>
        <w:t xml:space="preserve">правоотношения между </w:t>
      </w:r>
      <w:r w:rsidR="00555BF3">
        <w:rPr>
          <w:rFonts w:ascii="Times New Roman" w:hAnsi="Times New Roman" w:cs="Times New Roman"/>
          <w:sz w:val="28"/>
          <w:szCs w:val="28"/>
        </w:rPr>
        <w:t>судом, экспертом и сторонами по делу строятся по следующей мо</w:t>
      </w:r>
      <w:r w:rsidR="00343677">
        <w:rPr>
          <w:rFonts w:ascii="Times New Roman" w:hAnsi="Times New Roman" w:cs="Times New Roman"/>
          <w:sz w:val="28"/>
          <w:szCs w:val="28"/>
        </w:rPr>
        <w:t xml:space="preserve">дели: суд по согласованию с лицами участвующими в деле и по соглашению с экспертом определяет размер вознаграждения эксперту (статья 107 Арбитражного </w:t>
      </w:r>
      <w:r w:rsidR="00343677">
        <w:rPr>
          <w:rFonts w:ascii="Times New Roman" w:hAnsi="Times New Roman" w:cs="Times New Roman"/>
          <w:sz w:val="28"/>
          <w:szCs w:val="28"/>
        </w:rPr>
        <w:lastRenderedPageBreak/>
        <w:t>процессуального кодекса Российской Федерации). Здесь мы видим сразу и порок этой модели</w:t>
      </w:r>
      <w:r w:rsidR="00972BE4">
        <w:rPr>
          <w:rFonts w:ascii="Times New Roman" w:hAnsi="Times New Roman" w:cs="Times New Roman"/>
          <w:sz w:val="28"/>
          <w:szCs w:val="28"/>
        </w:rPr>
        <w:t>,</w:t>
      </w:r>
      <w:r w:rsidR="00343677">
        <w:rPr>
          <w:rFonts w:ascii="Times New Roman" w:hAnsi="Times New Roman" w:cs="Times New Roman"/>
          <w:sz w:val="28"/>
          <w:szCs w:val="28"/>
        </w:rPr>
        <w:t xml:space="preserve"> по сути</w:t>
      </w:r>
      <w:r w:rsidR="00A825E8">
        <w:rPr>
          <w:rFonts w:ascii="Times New Roman" w:hAnsi="Times New Roman" w:cs="Times New Roman"/>
          <w:sz w:val="28"/>
          <w:szCs w:val="28"/>
        </w:rPr>
        <w:t>,</w:t>
      </w:r>
      <w:r w:rsidR="00343677">
        <w:rPr>
          <w:rFonts w:ascii="Times New Roman" w:hAnsi="Times New Roman" w:cs="Times New Roman"/>
          <w:sz w:val="28"/>
          <w:szCs w:val="28"/>
        </w:rPr>
        <w:t xml:space="preserve"> договор с экспертом заключает один субъект,</w:t>
      </w:r>
      <w:r w:rsidR="00A825E8">
        <w:rPr>
          <w:rFonts w:ascii="Times New Roman" w:hAnsi="Times New Roman" w:cs="Times New Roman"/>
          <w:sz w:val="28"/>
          <w:szCs w:val="28"/>
        </w:rPr>
        <w:t xml:space="preserve"> а расходы несет другой субъект</w:t>
      </w:r>
      <w:proofErr w:type="gramStart"/>
      <w:r w:rsidR="00A825E8">
        <w:rPr>
          <w:rFonts w:ascii="Times New Roman" w:hAnsi="Times New Roman" w:cs="Times New Roman"/>
          <w:sz w:val="28"/>
          <w:szCs w:val="28"/>
        </w:rPr>
        <w:t>.</w:t>
      </w:r>
      <w:proofErr w:type="gramEnd"/>
      <w:r w:rsidR="00A825E8">
        <w:rPr>
          <w:rFonts w:ascii="Times New Roman" w:hAnsi="Times New Roman" w:cs="Times New Roman"/>
          <w:sz w:val="28"/>
          <w:szCs w:val="28"/>
        </w:rPr>
        <w:t xml:space="preserve"> В </w:t>
      </w:r>
      <w:r w:rsidR="00343677">
        <w:rPr>
          <w:rFonts w:ascii="Times New Roman" w:hAnsi="Times New Roman" w:cs="Times New Roman"/>
          <w:sz w:val="28"/>
          <w:szCs w:val="28"/>
        </w:rPr>
        <w:t>силу статей</w:t>
      </w:r>
      <w:r w:rsidR="00972BE4">
        <w:rPr>
          <w:rFonts w:ascii="Times New Roman" w:hAnsi="Times New Roman" w:cs="Times New Roman"/>
          <w:sz w:val="28"/>
          <w:szCs w:val="28"/>
        </w:rPr>
        <w:t xml:space="preserve"> 88, 94, 95, 96 Гражданского процессуального кодекса Российской Федерации, а также со статьями </w:t>
      </w:r>
      <w:r w:rsidR="00343677">
        <w:rPr>
          <w:rFonts w:ascii="Times New Roman" w:hAnsi="Times New Roman" w:cs="Times New Roman"/>
          <w:sz w:val="28"/>
          <w:szCs w:val="28"/>
        </w:rPr>
        <w:t xml:space="preserve"> 106 и 108 Арбитражного процессуального кодекса Российской Федерации такие издержки несут стороны по делу, но не суд, который определяет размер вознаграждения эксперту. Тогда как, </w:t>
      </w:r>
      <w:r w:rsidR="00B37858">
        <w:rPr>
          <w:rFonts w:ascii="Times New Roman" w:hAnsi="Times New Roman" w:cs="Times New Roman"/>
          <w:sz w:val="28"/>
          <w:szCs w:val="28"/>
        </w:rPr>
        <w:t xml:space="preserve">имущественно </w:t>
      </w:r>
      <w:r w:rsidR="00343677">
        <w:rPr>
          <w:rFonts w:ascii="Times New Roman" w:hAnsi="Times New Roman" w:cs="Times New Roman"/>
          <w:sz w:val="28"/>
          <w:szCs w:val="28"/>
        </w:rPr>
        <w:t>пострадавшим от деликта эксперта будет непосредственно сторона, оплатившая такого рода некачественное экспертное заключение</w:t>
      </w:r>
      <w:r w:rsidR="00EC36E5">
        <w:rPr>
          <w:rFonts w:ascii="Times New Roman" w:hAnsi="Times New Roman" w:cs="Times New Roman"/>
          <w:sz w:val="28"/>
          <w:szCs w:val="28"/>
        </w:rPr>
        <w:t>.</w:t>
      </w:r>
      <w:r w:rsidR="000510B5">
        <w:rPr>
          <w:rFonts w:ascii="Times New Roman" w:hAnsi="Times New Roman" w:cs="Times New Roman"/>
          <w:sz w:val="28"/>
          <w:szCs w:val="28"/>
        </w:rPr>
        <w:t xml:space="preserve"> Таким образом</w:t>
      </w:r>
      <w:r w:rsidR="00C711EB">
        <w:rPr>
          <w:rFonts w:ascii="Times New Roman" w:hAnsi="Times New Roman" w:cs="Times New Roman"/>
          <w:sz w:val="28"/>
          <w:szCs w:val="28"/>
        </w:rPr>
        <w:t>,</w:t>
      </w:r>
      <w:r w:rsidR="000510B5">
        <w:rPr>
          <w:rFonts w:ascii="Times New Roman" w:hAnsi="Times New Roman" w:cs="Times New Roman"/>
          <w:sz w:val="28"/>
          <w:szCs w:val="28"/>
        </w:rPr>
        <w:t xml:space="preserve"> назначе</w:t>
      </w:r>
      <w:r w:rsidR="00C711EB">
        <w:rPr>
          <w:rFonts w:ascii="Times New Roman" w:hAnsi="Times New Roman" w:cs="Times New Roman"/>
          <w:sz w:val="28"/>
          <w:szCs w:val="28"/>
        </w:rPr>
        <w:t xml:space="preserve">ние экспертизы происходит судом, а </w:t>
      </w:r>
      <w:r w:rsidR="000510B5">
        <w:rPr>
          <w:rFonts w:ascii="Times New Roman" w:hAnsi="Times New Roman" w:cs="Times New Roman"/>
          <w:sz w:val="28"/>
          <w:szCs w:val="28"/>
        </w:rPr>
        <w:t xml:space="preserve">между судом и экспертом выстраиваются процессуальные отношения, урегулированные процессуальным законом, но такого рода отношения организационного свойства, а не имущественного. </w:t>
      </w:r>
      <w:r w:rsidR="00972BE4">
        <w:rPr>
          <w:rFonts w:ascii="Times New Roman" w:hAnsi="Times New Roman" w:cs="Times New Roman"/>
          <w:sz w:val="28"/>
          <w:szCs w:val="28"/>
        </w:rPr>
        <w:t>Такой подхода был отражен в работах и</w:t>
      </w:r>
      <w:r w:rsidR="000510B5">
        <w:rPr>
          <w:rFonts w:ascii="Times New Roman" w:hAnsi="Times New Roman" w:cs="Times New Roman"/>
          <w:sz w:val="28"/>
          <w:szCs w:val="28"/>
        </w:rPr>
        <w:t>звестн</w:t>
      </w:r>
      <w:r w:rsidR="00972BE4">
        <w:rPr>
          <w:rFonts w:ascii="Times New Roman" w:hAnsi="Times New Roman" w:cs="Times New Roman"/>
          <w:sz w:val="28"/>
          <w:szCs w:val="28"/>
        </w:rPr>
        <w:t>ого</w:t>
      </w:r>
      <w:r w:rsidR="000510B5">
        <w:rPr>
          <w:rFonts w:ascii="Times New Roman" w:hAnsi="Times New Roman" w:cs="Times New Roman"/>
          <w:sz w:val="28"/>
          <w:szCs w:val="28"/>
        </w:rPr>
        <w:t xml:space="preserve"> учен</w:t>
      </w:r>
      <w:r w:rsidR="00972BE4">
        <w:rPr>
          <w:rFonts w:ascii="Times New Roman" w:hAnsi="Times New Roman" w:cs="Times New Roman"/>
          <w:sz w:val="28"/>
          <w:szCs w:val="28"/>
        </w:rPr>
        <w:t>ого</w:t>
      </w:r>
      <w:r w:rsidR="000510B5">
        <w:rPr>
          <w:rFonts w:ascii="Times New Roman" w:hAnsi="Times New Roman" w:cs="Times New Roman"/>
          <w:sz w:val="28"/>
          <w:szCs w:val="28"/>
        </w:rPr>
        <w:t xml:space="preserve"> процессуалист</w:t>
      </w:r>
      <w:r w:rsidR="00972BE4">
        <w:rPr>
          <w:rFonts w:ascii="Times New Roman" w:hAnsi="Times New Roman" w:cs="Times New Roman"/>
          <w:sz w:val="28"/>
          <w:szCs w:val="28"/>
        </w:rPr>
        <w:t>а</w:t>
      </w:r>
      <w:r w:rsidR="000510B5">
        <w:rPr>
          <w:rFonts w:ascii="Times New Roman" w:hAnsi="Times New Roman" w:cs="Times New Roman"/>
          <w:sz w:val="28"/>
          <w:szCs w:val="28"/>
        </w:rPr>
        <w:t xml:space="preserve"> Н.А. </w:t>
      </w:r>
      <w:proofErr w:type="spellStart"/>
      <w:r w:rsidR="000510B5">
        <w:rPr>
          <w:rFonts w:ascii="Times New Roman" w:hAnsi="Times New Roman" w:cs="Times New Roman"/>
          <w:sz w:val="28"/>
          <w:szCs w:val="28"/>
        </w:rPr>
        <w:t>Чечин</w:t>
      </w:r>
      <w:r w:rsidR="00972BE4">
        <w:rPr>
          <w:rFonts w:ascii="Times New Roman" w:hAnsi="Times New Roman" w:cs="Times New Roman"/>
          <w:sz w:val="28"/>
          <w:szCs w:val="28"/>
        </w:rPr>
        <w:t>ой</w:t>
      </w:r>
      <w:proofErr w:type="spellEnd"/>
      <w:r w:rsidR="00972BE4">
        <w:rPr>
          <w:rFonts w:ascii="Times New Roman" w:hAnsi="Times New Roman" w:cs="Times New Roman"/>
          <w:sz w:val="28"/>
          <w:szCs w:val="28"/>
        </w:rPr>
        <w:t>. В</w:t>
      </w:r>
      <w:r w:rsidR="000510B5">
        <w:rPr>
          <w:rFonts w:ascii="Times New Roman" w:hAnsi="Times New Roman" w:cs="Times New Roman"/>
          <w:sz w:val="28"/>
          <w:szCs w:val="28"/>
        </w:rPr>
        <w:t xml:space="preserve"> своей работе</w:t>
      </w:r>
      <w:r w:rsidR="00972BE4">
        <w:rPr>
          <w:rFonts w:ascii="Times New Roman" w:hAnsi="Times New Roman" w:cs="Times New Roman"/>
          <w:sz w:val="28"/>
          <w:szCs w:val="28"/>
        </w:rPr>
        <w:t xml:space="preserve"> </w:t>
      </w:r>
      <w:r w:rsidR="000510B5">
        <w:rPr>
          <w:rFonts w:ascii="Times New Roman" w:hAnsi="Times New Roman" w:cs="Times New Roman"/>
          <w:sz w:val="28"/>
          <w:szCs w:val="28"/>
        </w:rPr>
        <w:t xml:space="preserve">«Гражданские процессуальные отношения» </w:t>
      </w:r>
      <w:r w:rsidR="00A825E8">
        <w:rPr>
          <w:rFonts w:ascii="Times New Roman" w:hAnsi="Times New Roman" w:cs="Times New Roman"/>
          <w:sz w:val="28"/>
          <w:szCs w:val="28"/>
        </w:rPr>
        <w:t xml:space="preserve">Надежда Александровна </w:t>
      </w:r>
      <w:proofErr w:type="spellStart"/>
      <w:r w:rsidR="00A825E8">
        <w:rPr>
          <w:rFonts w:ascii="Times New Roman" w:hAnsi="Times New Roman" w:cs="Times New Roman"/>
          <w:sz w:val="28"/>
          <w:szCs w:val="28"/>
        </w:rPr>
        <w:t>Чечина</w:t>
      </w:r>
      <w:proofErr w:type="spellEnd"/>
      <w:r w:rsidR="00A825E8">
        <w:rPr>
          <w:rFonts w:ascii="Times New Roman" w:hAnsi="Times New Roman" w:cs="Times New Roman"/>
          <w:sz w:val="28"/>
          <w:szCs w:val="28"/>
        </w:rPr>
        <w:t xml:space="preserve"> </w:t>
      </w:r>
      <w:r w:rsidR="000510B5">
        <w:rPr>
          <w:rFonts w:ascii="Times New Roman" w:hAnsi="Times New Roman" w:cs="Times New Roman"/>
          <w:sz w:val="28"/>
          <w:szCs w:val="28"/>
        </w:rPr>
        <w:t>отмечала: «Обязанность сторон оплатить участие в деле свидетеля или производство экспертизы не создает непоср</w:t>
      </w:r>
      <w:r w:rsidR="00214DE4">
        <w:rPr>
          <w:rFonts w:ascii="Times New Roman" w:hAnsi="Times New Roman" w:cs="Times New Roman"/>
          <w:sz w:val="28"/>
          <w:szCs w:val="28"/>
        </w:rPr>
        <w:t>едственных процессуальных отноше</w:t>
      </w:r>
      <w:r w:rsidR="000510B5">
        <w:rPr>
          <w:rFonts w:ascii="Times New Roman" w:hAnsi="Times New Roman" w:cs="Times New Roman"/>
          <w:sz w:val="28"/>
          <w:szCs w:val="28"/>
        </w:rPr>
        <w:t xml:space="preserve">ний между свидетелем </w:t>
      </w:r>
      <w:r w:rsidR="00214DE4">
        <w:rPr>
          <w:rFonts w:ascii="Times New Roman" w:hAnsi="Times New Roman" w:cs="Times New Roman"/>
          <w:sz w:val="28"/>
          <w:szCs w:val="28"/>
        </w:rPr>
        <w:t>(экспертом) и стороной (третьим лицом)»</w:t>
      </w:r>
      <w:r w:rsidR="00214DE4">
        <w:rPr>
          <w:rStyle w:val="a5"/>
          <w:rFonts w:ascii="Times New Roman" w:hAnsi="Times New Roman" w:cs="Times New Roman"/>
          <w:sz w:val="28"/>
          <w:szCs w:val="28"/>
        </w:rPr>
        <w:footnoteReference w:id="16"/>
      </w:r>
      <w:r w:rsidR="00C711EB">
        <w:rPr>
          <w:rFonts w:ascii="Times New Roman" w:hAnsi="Times New Roman" w:cs="Times New Roman"/>
          <w:sz w:val="28"/>
          <w:szCs w:val="28"/>
        </w:rPr>
        <w:t xml:space="preserve">. </w:t>
      </w:r>
      <w:r w:rsidR="00A825E8">
        <w:rPr>
          <w:rFonts w:ascii="Times New Roman" w:hAnsi="Times New Roman" w:cs="Times New Roman"/>
          <w:sz w:val="28"/>
          <w:szCs w:val="28"/>
        </w:rPr>
        <w:t>Таким образом, мы видим, что</w:t>
      </w:r>
      <w:r w:rsidR="00C711EB">
        <w:rPr>
          <w:rFonts w:ascii="Times New Roman" w:hAnsi="Times New Roman" w:cs="Times New Roman"/>
          <w:sz w:val="28"/>
          <w:szCs w:val="28"/>
        </w:rPr>
        <w:t xml:space="preserve"> отношения процессуальные отношения складываются между судом и экспертом, а вот имущественные отношения уже строятся между стороной оплачивающей экспертизу и экспертной организацией. По своей материальной природе эти отношения буду</w:t>
      </w:r>
      <w:r w:rsidR="00C316AF">
        <w:rPr>
          <w:rFonts w:ascii="Times New Roman" w:hAnsi="Times New Roman" w:cs="Times New Roman"/>
          <w:sz w:val="28"/>
          <w:szCs w:val="28"/>
        </w:rPr>
        <w:t>т по возмездному оказанию услуг, где сторона по делу выступает заказчиком, а экспертная организация – исполнителем.</w:t>
      </w:r>
      <w:r w:rsidR="00C711EB">
        <w:rPr>
          <w:rFonts w:ascii="Times New Roman" w:hAnsi="Times New Roman" w:cs="Times New Roman"/>
          <w:sz w:val="28"/>
          <w:szCs w:val="28"/>
        </w:rPr>
        <w:t xml:space="preserve"> Данного рода отношения урегулированы 39 главой Гражданского кодекса Российской Федерации. Здесь сразу стоить отметить, что согласно статьи 781 Гражданского кодекса Российской Федерации обязанность заказчика по оплате услуг возника</w:t>
      </w:r>
      <w:r w:rsidR="00C316AF">
        <w:rPr>
          <w:rFonts w:ascii="Times New Roman" w:hAnsi="Times New Roman" w:cs="Times New Roman"/>
          <w:sz w:val="28"/>
          <w:szCs w:val="28"/>
        </w:rPr>
        <w:t>ет только за оказанные услуги</w:t>
      </w:r>
      <w:r w:rsidR="00972BE4">
        <w:rPr>
          <w:rFonts w:ascii="Times New Roman" w:hAnsi="Times New Roman" w:cs="Times New Roman"/>
          <w:sz w:val="28"/>
          <w:szCs w:val="28"/>
        </w:rPr>
        <w:t xml:space="preserve"> надлежащего качества </w:t>
      </w:r>
      <w:proofErr w:type="gramStart"/>
      <w:r w:rsidR="00972BE4">
        <w:rPr>
          <w:rFonts w:ascii="Times New Roman" w:hAnsi="Times New Roman" w:cs="Times New Roman"/>
          <w:sz w:val="28"/>
          <w:szCs w:val="28"/>
        </w:rPr>
        <w:t>соответствующими</w:t>
      </w:r>
      <w:proofErr w:type="gramEnd"/>
      <w:r w:rsidR="00972BE4">
        <w:rPr>
          <w:rFonts w:ascii="Times New Roman" w:hAnsi="Times New Roman" w:cs="Times New Roman"/>
          <w:sz w:val="28"/>
          <w:szCs w:val="28"/>
        </w:rPr>
        <w:t xml:space="preserve"> условиям договора оказания </w:t>
      </w:r>
      <w:r w:rsidR="00972BE4">
        <w:rPr>
          <w:rFonts w:ascii="Times New Roman" w:hAnsi="Times New Roman" w:cs="Times New Roman"/>
          <w:sz w:val="28"/>
          <w:szCs w:val="28"/>
        </w:rPr>
        <w:lastRenderedPageBreak/>
        <w:t>услуг</w:t>
      </w:r>
      <w:r w:rsidR="00C316AF">
        <w:rPr>
          <w:rFonts w:ascii="Times New Roman" w:hAnsi="Times New Roman" w:cs="Times New Roman"/>
          <w:sz w:val="28"/>
          <w:szCs w:val="28"/>
        </w:rPr>
        <w:t>. Но с ситуацией связанной с проведением экспертизы, ее оплату санкционирует суд</w:t>
      </w:r>
      <w:r w:rsidR="00972BE4">
        <w:rPr>
          <w:rFonts w:ascii="Times New Roman" w:hAnsi="Times New Roman" w:cs="Times New Roman"/>
          <w:sz w:val="28"/>
          <w:szCs w:val="28"/>
        </w:rPr>
        <w:t>,</w:t>
      </w:r>
      <w:r w:rsidR="00C316AF">
        <w:rPr>
          <w:rFonts w:ascii="Times New Roman" w:hAnsi="Times New Roman" w:cs="Times New Roman"/>
          <w:sz w:val="28"/>
          <w:szCs w:val="28"/>
        </w:rPr>
        <w:t xml:space="preserve">  порядок выплаты установлен статьей 109 Арбитражного процессуального кодекса Российской Федерации и выплата происходит после выполнения экспертом своих обязанностей, как правило, в практике таким моментом считается поступление материалов дела и экспертного заключения из экспертной организации. Таким образом</w:t>
      </w:r>
      <w:r w:rsidR="00707C3C">
        <w:rPr>
          <w:rFonts w:ascii="Times New Roman" w:hAnsi="Times New Roman" w:cs="Times New Roman"/>
          <w:sz w:val="28"/>
          <w:szCs w:val="28"/>
        </w:rPr>
        <w:t>,</w:t>
      </w:r>
      <w:r w:rsidR="00C316AF">
        <w:rPr>
          <w:rFonts w:ascii="Times New Roman" w:hAnsi="Times New Roman" w:cs="Times New Roman"/>
          <w:sz w:val="28"/>
          <w:szCs w:val="28"/>
        </w:rPr>
        <w:t xml:space="preserve"> заказчик</w:t>
      </w:r>
      <w:r w:rsidR="00707C3C">
        <w:rPr>
          <w:rFonts w:ascii="Times New Roman" w:hAnsi="Times New Roman" w:cs="Times New Roman"/>
          <w:sz w:val="28"/>
          <w:szCs w:val="28"/>
        </w:rPr>
        <w:t xml:space="preserve"> (сторона по делу)</w:t>
      </w:r>
      <w:r w:rsidR="00C316AF">
        <w:rPr>
          <w:rFonts w:ascii="Times New Roman" w:hAnsi="Times New Roman" w:cs="Times New Roman"/>
          <w:sz w:val="28"/>
          <w:szCs w:val="28"/>
        </w:rPr>
        <w:t xml:space="preserve"> оплачивает исполнителю</w:t>
      </w:r>
      <w:r w:rsidR="00707C3C">
        <w:rPr>
          <w:rFonts w:ascii="Times New Roman" w:hAnsi="Times New Roman" w:cs="Times New Roman"/>
          <w:sz w:val="28"/>
          <w:szCs w:val="28"/>
        </w:rPr>
        <w:t xml:space="preserve"> (эксперту или экспертной организации)</w:t>
      </w:r>
      <w:r w:rsidR="00C316AF">
        <w:rPr>
          <w:rFonts w:ascii="Times New Roman" w:hAnsi="Times New Roman" w:cs="Times New Roman"/>
          <w:sz w:val="28"/>
          <w:szCs w:val="28"/>
        </w:rPr>
        <w:t xml:space="preserve"> </w:t>
      </w:r>
      <w:r w:rsidR="00A825E8">
        <w:rPr>
          <w:rFonts w:ascii="Times New Roman" w:hAnsi="Times New Roman" w:cs="Times New Roman"/>
          <w:sz w:val="28"/>
          <w:szCs w:val="28"/>
        </w:rPr>
        <w:t>экспертное заключение</w:t>
      </w:r>
      <w:r w:rsidR="00C316AF">
        <w:rPr>
          <w:rFonts w:ascii="Times New Roman" w:hAnsi="Times New Roman" w:cs="Times New Roman"/>
          <w:sz w:val="28"/>
          <w:szCs w:val="28"/>
        </w:rPr>
        <w:t xml:space="preserve"> не зная</w:t>
      </w:r>
      <w:r w:rsidR="00707C3C">
        <w:rPr>
          <w:rFonts w:ascii="Times New Roman" w:hAnsi="Times New Roman" w:cs="Times New Roman"/>
          <w:sz w:val="28"/>
          <w:szCs w:val="28"/>
        </w:rPr>
        <w:t>,</w:t>
      </w:r>
      <w:r w:rsidR="00C316AF">
        <w:rPr>
          <w:rFonts w:ascii="Times New Roman" w:hAnsi="Times New Roman" w:cs="Times New Roman"/>
          <w:sz w:val="28"/>
          <w:szCs w:val="28"/>
        </w:rPr>
        <w:t xml:space="preserve"> соответствуют ли результаты оказания услуг договору, что по своей сути противоречит нормам, применяемым </w:t>
      </w:r>
      <w:proofErr w:type="gramStart"/>
      <w:r w:rsidR="00707C3C">
        <w:rPr>
          <w:rFonts w:ascii="Times New Roman" w:hAnsi="Times New Roman" w:cs="Times New Roman"/>
          <w:sz w:val="28"/>
          <w:szCs w:val="28"/>
        </w:rPr>
        <w:t>к</w:t>
      </w:r>
      <w:proofErr w:type="gramEnd"/>
      <w:r w:rsidR="00707C3C">
        <w:rPr>
          <w:rFonts w:ascii="Times New Roman" w:hAnsi="Times New Roman" w:cs="Times New Roman"/>
          <w:sz w:val="28"/>
          <w:szCs w:val="28"/>
        </w:rPr>
        <w:t xml:space="preserve"> </w:t>
      </w:r>
      <w:proofErr w:type="gramStart"/>
      <w:r w:rsidR="00707C3C">
        <w:rPr>
          <w:rFonts w:ascii="Times New Roman" w:hAnsi="Times New Roman" w:cs="Times New Roman"/>
          <w:sz w:val="28"/>
          <w:szCs w:val="28"/>
        </w:rPr>
        <w:t>такого</w:t>
      </w:r>
      <w:proofErr w:type="gramEnd"/>
      <w:r w:rsidR="00707C3C">
        <w:rPr>
          <w:rFonts w:ascii="Times New Roman" w:hAnsi="Times New Roman" w:cs="Times New Roman"/>
          <w:sz w:val="28"/>
          <w:szCs w:val="28"/>
        </w:rPr>
        <w:t xml:space="preserve"> рода правоотношениям. </w:t>
      </w:r>
      <w:r w:rsidR="00CC3DA4">
        <w:rPr>
          <w:rFonts w:ascii="Times New Roman" w:hAnsi="Times New Roman" w:cs="Times New Roman"/>
          <w:sz w:val="28"/>
          <w:szCs w:val="28"/>
        </w:rPr>
        <w:t>Либо эксперт ответил не на все вопросы поставленные судом, при этом получил всю сумму за все вопросы, поставленные перед ним, то есть оказал не все услуги, за которые получил оплату от заказчика.</w:t>
      </w:r>
      <w:r w:rsidR="00EB467F">
        <w:rPr>
          <w:rFonts w:ascii="Times New Roman" w:hAnsi="Times New Roman" w:cs="Times New Roman"/>
          <w:sz w:val="28"/>
          <w:szCs w:val="28"/>
        </w:rPr>
        <w:t xml:space="preserve"> Если услуги оказаны не полностью или не надлежащим образом, то и у заказчика не возникает корреспондирующей обязанности по оплате полностью или частично такого рода услуги. </w:t>
      </w:r>
      <w:r w:rsidR="00CC3DA4">
        <w:rPr>
          <w:rFonts w:ascii="Times New Roman" w:hAnsi="Times New Roman" w:cs="Times New Roman"/>
          <w:sz w:val="28"/>
          <w:szCs w:val="28"/>
        </w:rPr>
        <w:t xml:space="preserve"> </w:t>
      </w:r>
    </w:p>
    <w:p w:rsidR="0025457A" w:rsidRDefault="00EB467F" w:rsidP="00B03ED0">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Однако судебная практика пошла по другому пути. </w:t>
      </w:r>
      <w:r w:rsidR="00CC3DA4">
        <w:rPr>
          <w:rFonts w:ascii="Times New Roman" w:hAnsi="Times New Roman" w:cs="Times New Roman"/>
          <w:sz w:val="28"/>
          <w:szCs w:val="28"/>
        </w:rPr>
        <w:t xml:space="preserve"> </w:t>
      </w:r>
      <w:r>
        <w:rPr>
          <w:rFonts w:ascii="Times New Roman" w:hAnsi="Times New Roman" w:cs="Times New Roman"/>
          <w:sz w:val="28"/>
          <w:szCs w:val="28"/>
        </w:rPr>
        <w:t>Яркий пример такого не однозначного подхода это Постановление</w:t>
      </w:r>
      <w:r w:rsidR="00CD4C26">
        <w:rPr>
          <w:rFonts w:ascii="Times New Roman" w:hAnsi="Times New Roman" w:cs="Times New Roman"/>
          <w:sz w:val="28"/>
          <w:szCs w:val="28"/>
        </w:rPr>
        <w:t xml:space="preserve"> Президиума</w:t>
      </w:r>
      <w:r w:rsidR="00CC3DA4">
        <w:rPr>
          <w:rFonts w:ascii="Times New Roman" w:hAnsi="Times New Roman" w:cs="Times New Roman"/>
          <w:sz w:val="28"/>
          <w:szCs w:val="28"/>
        </w:rPr>
        <w:t xml:space="preserve"> Высшего Арбитражного </w:t>
      </w:r>
      <w:r w:rsidR="00617EA9">
        <w:rPr>
          <w:rFonts w:ascii="Times New Roman" w:hAnsi="Times New Roman" w:cs="Times New Roman"/>
          <w:sz w:val="28"/>
          <w:szCs w:val="28"/>
        </w:rPr>
        <w:t>С</w:t>
      </w:r>
      <w:r w:rsidR="00CC3DA4">
        <w:rPr>
          <w:rFonts w:ascii="Times New Roman" w:hAnsi="Times New Roman" w:cs="Times New Roman"/>
          <w:sz w:val="28"/>
          <w:szCs w:val="28"/>
        </w:rPr>
        <w:t xml:space="preserve">уда Российской Федерации </w:t>
      </w:r>
      <w:r w:rsidR="00DA3A15">
        <w:rPr>
          <w:rFonts w:ascii="Times New Roman" w:hAnsi="Times New Roman" w:cs="Times New Roman"/>
          <w:sz w:val="28"/>
          <w:szCs w:val="28"/>
        </w:rPr>
        <w:t>от 05.04.2011 №15659/10 по делу А08-8887/2009-30</w:t>
      </w:r>
      <w:r w:rsidR="005737AD">
        <w:rPr>
          <w:rFonts w:ascii="Times New Roman" w:hAnsi="Times New Roman" w:cs="Times New Roman"/>
          <w:sz w:val="28"/>
          <w:szCs w:val="28"/>
        </w:rPr>
        <w:t>. В этом можно сказать «прецедентном» пос</w:t>
      </w:r>
      <w:r w:rsidR="00617EA9">
        <w:rPr>
          <w:rFonts w:ascii="Times New Roman" w:hAnsi="Times New Roman" w:cs="Times New Roman"/>
          <w:sz w:val="28"/>
          <w:szCs w:val="28"/>
        </w:rPr>
        <w:t>тановлении, Высший Арбитражный С</w:t>
      </w:r>
      <w:r w:rsidR="005737AD">
        <w:rPr>
          <w:rFonts w:ascii="Times New Roman" w:hAnsi="Times New Roman" w:cs="Times New Roman"/>
          <w:sz w:val="28"/>
          <w:szCs w:val="28"/>
        </w:rPr>
        <w:t>уд определил, что нельзя ставить в зависимость</w:t>
      </w:r>
      <w:r w:rsidR="00617EA9">
        <w:rPr>
          <w:rFonts w:ascii="Times New Roman" w:hAnsi="Times New Roman" w:cs="Times New Roman"/>
          <w:sz w:val="28"/>
          <w:szCs w:val="28"/>
        </w:rPr>
        <w:t xml:space="preserve"> выплату эксперту вознаграждения</w:t>
      </w:r>
      <w:r w:rsidR="005737AD">
        <w:rPr>
          <w:rFonts w:ascii="Times New Roman" w:hAnsi="Times New Roman" w:cs="Times New Roman"/>
          <w:sz w:val="28"/>
          <w:szCs w:val="28"/>
        </w:rPr>
        <w:t xml:space="preserve"> от соответствия или не соответствия экспертного заключения требованиям, которые к нему предъявляет суд. </w:t>
      </w:r>
      <w:proofErr w:type="gramStart"/>
      <w:r w:rsidR="005737AD">
        <w:rPr>
          <w:rFonts w:ascii="Times New Roman" w:hAnsi="Times New Roman" w:cs="Times New Roman"/>
          <w:sz w:val="28"/>
          <w:szCs w:val="28"/>
        </w:rPr>
        <w:t>Что примечательно в этом постановлении</w:t>
      </w:r>
      <w:r w:rsidR="00617EA9">
        <w:rPr>
          <w:rFonts w:ascii="Times New Roman" w:hAnsi="Times New Roman" w:cs="Times New Roman"/>
          <w:sz w:val="28"/>
          <w:szCs w:val="28"/>
        </w:rPr>
        <w:t>,</w:t>
      </w:r>
      <w:r w:rsidR="005737AD">
        <w:rPr>
          <w:rFonts w:ascii="Times New Roman" w:hAnsi="Times New Roman" w:cs="Times New Roman"/>
          <w:sz w:val="28"/>
          <w:szCs w:val="28"/>
        </w:rPr>
        <w:t xml:space="preserve"> это то, что Высший Арбитражный Суд пришел к таким выводам исходя из норм процессуального права, которые определяли порядок назначения, проведения, выплаты эксперту, но э</w:t>
      </w:r>
      <w:r w:rsidR="00617EA9">
        <w:rPr>
          <w:rFonts w:ascii="Times New Roman" w:hAnsi="Times New Roman" w:cs="Times New Roman"/>
          <w:sz w:val="28"/>
          <w:szCs w:val="28"/>
        </w:rPr>
        <w:t>ти нормы не материального права</w:t>
      </w:r>
      <w:r w:rsidR="00CD4C26">
        <w:rPr>
          <w:rStyle w:val="a5"/>
          <w:rFonts w:ascii="Times New Roman" w:hAnsi="Times New Roman" w:cs="Times New Roman"/>
          <w:sz w:val="28"/>
          <w:szCs w:val="28"/>
        </w:rPr>
        <w:footnoteReference w:id="17"/>
      </w:r>
      <w:r w:rsidR="00617EA9">
        <w:rPr>
          <w:rFonts w:ascii="Times New Roman" w:hAnsi="Times New Roman" w:cs="Times New Roman"/>
          <w:sz w:val="28"/>
          <w:szCs w:val="28"/>
        </w:rPr>
        <w:t xml:space="preserve">. Оплата выполненной работы, а также вопросы качества этой работы – это </w:t>
      </w:r>
      <w:r w:rsidR="005737AD">
        <w:rPr>
          <w:rFonts w:ascii="Times New Roman" w:hAnsi="Times New Roman" w:cs="Times New Roman"/>
          <w:sz w:val="28"/>
          <w:szCs w:val="28"/>
        </w:rPr>
        <w:t>вопрос</w:t>
      </w:r>
      <w:r w:rsidR="00617EA9">
        <w:rPr>
          <w:rFonts w:ascii="Times New Roman" w:hAnsi="Times New Roman" w:cs="Times New Roman"/>
          <w:sz w:val="28"/>
          <w:szCs w:val="28"/>
        </w:rPr>
        <w:t>ы, исключительно, лежащие</w:t>
      </w:r>
      <w:r w:rsidR="005737AD">
        <w:rPr>
          <w:rFonts w:ascii="Times New Roman" w:hAnsi="Times New Roman" w:cs="Times New Roman"/>
          <w:sz w:val="28"/>
          <w:szCs w:val="28"/>
        </w:rPr>
        <w:t xml:space="preserve"> на </w:t>
      </w:r>
      <w:r w:rsidR="005737AD">
        <w:rPr>
          <w:rFonts w:ascii="Times New Roman" w:hAnsi="Times New Roman" w:cs="Times New Roman"/>
          <w:sz w:val="28"/>
          <w:szCs w:val="28"/>
        </w:rPr>
        <w:lastRenderedPageBreak/>
        <w:t>поверхности норм материального права.</w:t>
      </w:r>
      <w:proofErr w:type="gramEnd"/>
      <w:r w:rsidR="005737AD">
        <w:rPr>
          <w:rFonts w:ascii="Times New Roman" w:hAnsi="Times New Roman" w:cs="Times New Roman"/>
          <w:sz w:val="28"/>
          <w:szCs w:val="28"/>
        </w:rPr>
        <w:t xml:space="preserve"> </w:t>
      </w:r>
      <w:r w:rsidR="0025457A">
        <w:rPr>
          <w:rFonts w:ascii="Times New Roman" w:hAnsi="Times New Roman" w:cs="Times New Roman"/>
          <w:sz w:val="28"/>
          <w:szCs w:val="28"/>
        </w:rPr>
        <w:t>Вопрос э</w:t>
      </w:r>
      <w:r w:rsidR="005737AD">
        <w:rPr>
          <w:rFonts w:ascii="Times New Roman" w:hAnsi="Times New Roman" w:cs="Times New Roman"/>
          <w:sz w:val="28"/>
          <w:szCs w:val="28"/>
        </w:rPr>
        <w:t>то</w:t>
      </w:r>
      <w:r w:rsidR="0025457A">
        <w:rPr>
          <w:rFonts w:ascii="Times New Roman" w:hAnsi="Times New Roman" w:cs="Times New Roman"/>
          <w:sz w:val="28"/>
          <w:szCs w:val="28"/>
        </w:rPr>
        <w:t>т можно</w:t>
      </w:r>
      <w:r w:rsidR="005737AD">
        <w:rPr>
          <w:rFonts w:ascii="Times New Roman" w:hAnsi="Times New Roman" w:cs="Times New Roman"/>
          <w:sz w:val="28"/>
          <w:szCs w:val="28"/>
        </w:rPr>
        <w:t xml:space="preserve"> сформулировать его можно так: А можно ли платить за плохо сделанную работу?</w:t>
      </w:r>
      <w:r w:rsidR="0025457A">
        <w:rPr>
          <w:rFonts w:ascii="Times New Roman" w:hAnsi="Times New Roman" w:cs="Times New Roman"/>
          <w:sz w:val="28"/>
          <w:szCs w:val="28"/>
        </w:rPr>
        <w:t xml:space="preserve"> </w:t>
      </w:r>
      <w:r w:rsidR="00D92E41">
        <w:rPr>
          <w:rFonts w:ascii="Times New Roman" w:hAnsi="Times New Roman" w:cs="Times New Roman"/>
          <w:sz w:val="28"/>
          <w:szCs w:val="28"/>
        </w:rPr>
        <w:t xml:space="preserve">Данное </w:t>
      </w:r>
      <w:r w:rsidR="0025457A">
        <w:rPr>
          <w:rFonts w:ascii="Times New Roman" w:hAnsi="Times New Roman" w:cs="Times New Roman"/>
          <w:sz w:val="28"/>
          <w:szCs w:val="28"/>
        </w:rPr>
        <w:t xml:space="preserve"> постановление внесло в гражданский процесс</w:t>
      </w:r>
      <w:r>
        <w:rPr>
          <w:rFonts w:ascii="Times New Roman" w:hAnsi="Times New Roman" w:cs="Times New Roman"/>
          <w:sz w:val="28"/>
          <w:szCs w:val="28"/>
        </w:rPr>
        <w:t xml:space="preserve"> институт</w:t>
      </w:r>
      <w:r w:rsidR="0025457A">
        <w:rPr>
          <w:rFonts w:ascii="Times New Roman" w:hAnsi="Times New Roman" w:cs="Times New Roman"/>
          <w:sz w:val="28"/>
          <w:szCs w:val="28"/>
        </w:rPr>
        <w:t xml:space="preserve"> иммунитет</w:t>
      </w:r>
      <w:r>
        <w:rPr>
          <w:rFonts w:ascii="Times New Roman" w:hAnsi="Times New Roman" w:cs="Times New Roman"/>
          <w:sz w:val="28"/>
          <w:szCs w:val="28"/>
        </w:rPr>
        <w:t>а</w:t>
      </w:r>
      <w:r w:rsidR="0025457A">
        <w:rPr>
          <w:rFonts w:ascii="Times New Roman" w:hAnsi="Times New Roman" w:cs="Times New Roman"/>
          <w:sz w:val="28"/>
          <w:szCs w:val="28"/>
        </w:rPr>
        <w:t xml:space="preserve"> экспертов от ответственности за ненадлежащее проведение экспертизы в том числе. Эта одна из проблем</w:t>
      </w:r>
      <w:r w:rsidR="00D92E41">
        <w:rPr>
          <w:rFonts w:ascii="Times New Roman" w:hAnsi="Times New Roman" w:cs="Times New Roman"/>
          <w:sz w:val="28"/>
          <w:szCs w:val="28"/>
        </w:rPr>
        <w:t>,</w:t>
      </w:r>
      <w:r w:rsidR="0025457A">
        <w:rPr>
          <w:rFonts w:ascii="Times New Roman" w:hAnsi="Times New Roman" w:cs="Times New Roman"/>
          <w:sz w:val="28"/>
          <w:szCs w:val="28"/>
        </w:rPr>
        <w:t xml:space="preserve"> на которой я бы хотел </w:t>
      </w:r>
      <w:proofErr w:type="gramStart"/>
      <w:r w:rsidR="0025457A">
        <w:rPr>
          <w:rFonts w:ascii="Times New Roman" w:hAnsi="Times New Roman" w:cs="Times New Roman"/>
          <w:sz w:val="28"/>
          <w:szCs w:val="28"/>
        </w:rPr>
        <w:t>остановится</w:t>
      </w:r>
      <w:proofErr w:type="gramEnd"/>
      <w:r w:rsidR="0025457A">
        <w:rPr>
          <w:rFonts w:ascii="Times New Roman" w:hAnsi="Times New Roman" w:cs="Times New Roman"/>
          <w:sz w:val="28"/>
          <w:szCs w:val="28"/>
        </w:rPr>
        <w:t xml:space="preserve"> в своей работе, а именно иммунитет судебного</w:t>
      </w:r>
      <w:r w:rsidR="00D92E41">
        <w:rPr>
          <w:rFonts w:ascii="Times New Roman" w:hAnsi="Times New Roman" w:cs="Times New Roman"/>
          <w:sz w:val="28"/>
          <w:szCs w:val="28"/>
        </w:rPr>
        <w:t xml:space="preserve"> эксперта в случае не</w:t>
      </w:r>
      <w:r w:rsidR="0025457A">
        <w:rPr>
          <w:rFonts w:ascii="Times New Roman" w:hAnsi="Times New Roman" w:cs="Times New Roman"/>
          <w:sz w:val="28"/>
          <w:szCs w:val="28"/>
        </w:rPr>
        <w:t>надлежащего проведения экспертизы.</w:t>
      </w:r>
    </w:p>
    <w:p w:rsidR="009C490D" w:rsidRDefault="00234B51" w:rsidP="00B03ED0">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Несмотря на приведенное мною выше Постановление</w:t>
      </w:r>
      <w:r w:rsidR="00C25CCE">
        <w:rPr>
          <w:rFonts w:ascii="Times New Roman" w:hAnsi="Times New Roman" w:cs="Times New Roman"/>
          <w:sz w:val="28"/>
          <w:szCs w:val="28"/>
        </w:rPr>
        <w:t xml:space="preserve"> Президиума</w:t>
      </w:r>
      <w:r w:rsidR="00D92E41">
        <w:rPr>
          <w:rFonts w:ascii="Times New Roman" w:hAnsi="Times New Roman" w:cs="Times New Roman"/>
          <w:sz w:val="28"/>
          <w:szCs w:val="28"/>
        </w:rPr>
        <w:t xml:space="preserve"> Высшего Арбитражного С</w:t>
      </w:r>
      <w:r>
        <w:rPr>
          <w:rFonts w:ascii="Times New Roman" w:hAnsi="Times New Roman" w:cs="Times New Roman"/>
          <w:sz w:val="28"/>
          <w:szCs w:val="28"/>
        </w:rPr>
        <w:t>уда Российской Федерации от 05.04.2011 №15659/10, которое</w:t>
      </w:r>
      <w:r w:rsidR="00C25CCE">
        <w:rPr>
          <w:rFonts w:ascii="Times New Roman" w:hAnsi="Times New Roman" w:cs="Times New Roman"/>
          <w:sz w:val="28"/>
          <w:szCs w:val="28"/>
        </w:rPr>
        <w:t>,</w:t>
      </w:r>
      <w:r>
        <w:rPr>
          <w:rFonts w:ascii="Times New Roman" w:hAnsi="Times New Roman" w:cs="Times New Roman"/>
          <w:sz w:val="28"/>
          <w:szCs w:val="28"/>
        </w:rPr>
        <w:t xml:space="preserve"> по сути</w:t>
      </w:r>
      <w:r w:rsidR="00C25CCE">
        <w:rPr>
          <w:rFonts w:ascii="Times New Roman" w:hAnsi="Times New Roman" w:cs="Times New Roman"/>
          <w:sz w:val="28"/>
          <w:szCs w:val="28"/>
        </w:rPr>
        <w:t>,</w:t>
      </w:r>
      <w:r>
        <w:rPr>
          <w:rFonts w:ascii="Times New Roman" w:hAnsi="Times New Roman" w:cs="Times New Roman"/>
          <w:sz w:val="28"/>
          <w:szCs w:val="28"/>
        </w:rPr>
        <w:t xml:space="preserve"> защитило судебных экспертов от имущественной ответственности за ненадлежащее проведение экспертизы, тем не менее в судебной практике </w:t>
      </w:r>
      <w:r w:rsidR="00870D4A">
        <w:rPr>
          <w:rFonts w:ascii="Times New Roman" w:hAnsi="Times New Roman" w:cs="Times New Roman"/>
          <w:sz w:val="28"/>
          <w:szCs w:val="28"/>
        </w:rPr>
        <w:t>существуют и обратные случаи, когда экспертам было отказано в выплате вознаграждения из-за ненадлежащего проведени</w:t>
      </w:r>
      <w:r w:rsidR="00D92E41">
        <w:rPr>
          <w:rFonts w:ascii="Times New Roman" w:hAnsi="Times New Roman" w:cs="Times New Roman"/>
          <w:sz w:val="28"/>
          <w:szCs w:val="28"/>
        </w:rPr>
        <w:t>я ими судебной экспертизы</w:t>
      </w:r>
      <w:proofErr w:type="gramStart"/>
      <w:r w:rsidR="00D92E41">
        <w:rPr>
          <w:rFonts w:ascii="Times New Roman" w:hAnsi="Times New Roman" w:cs="Times New Roman"/>
          <w:sz w:val="28"/>
          <w:szCs w:val="28"/>
        </w:rPr>
        <w:t>.</w:t>
      </w:r>
      <w:proofErr w:type="gramEnd"/>
      <w:r w:rsidR="00D92E41">
        <w:rPr>
          <w:rFonts w:ascii="Times New Roman" w:hAnsi="Times New Roman" w:cs="Times New Roman"/>
          <w:sz w:val="28"/>
          <w:szCs w:val="28"/>
        </w:rPr>
        <w:t xml:space="preserve"> Е</w:t>
      </w:r>
      <w:r w:rsidR="00870D4A">
        <w:rPr>
          <w:rFonts w:ascii="Times New Roman" w:hAnsi="Times New Roman" w:cs="Times New Roman"/>
          <w:sz w:val="28"/>
          <w:szCs w:val="28"/>
        </w:rPr>
        <w:t>сли следовать здравой логике, никто не хочет платить за работу ненадлежащего качества, результатами которой не</w:t>
      </w:r>
      <w:r w:rsidR="001F244D">
        <w:rPr>
          <w:rFonts w:ascii="Times New Roman" w:hAnsi="Times New Roman" w:cs="Times New Roman"/>
          <w:sz w:val="28"/>
          <w:szCs w:val="28"/>
        </w:rPr>
        <w:t>возмо</w:t>
      </w:r>
      <w:r w:rsidR="00D92E41">
        <w:rPr>
          <w:rFonts w:ascii="Times New Roman" w:hAnsi="Times New Roman" w:cs="Times New Roman"/>
          <w:sz w:val="28"/>
          <w:szCs w:val="28"/>
        </w:rPr>
        <w:t>жно будет воспользоваться</w:t>
      </w:r>
      <w:proofErr w:type="gramStart"/>
      <w:r w:rsidR="00D92E41">
        <w:rPr>
          <w:rFonts w:ascii="Times New Roman" w:hAnsi="Times New Roman" w:cs="Times New Roman"/>
          <w:sz w:val="28"/>
          <w:szCs w:val="28"/>
        </w:rPr>
        <w:t>.</w:t>
      </w:r>
      <w:proofErr w:type="gramEnd"/>
      <w:r w:rsidR="00D92E41">
        <w:rPr>
          <w:rFonts w:ascii="Times New Roman" w:hAnsi="Times New Roman" w:cs="Times New Roman"/>
          <w:sz w:val="28"/>
          <w:szCs w:val="28"/>
        </w:rPr>
        <w:t xml:space="preserve"> С</w:t>
      </w:r>
      <w:r w:rsidR="001F244D">
        <w:rPr>
          <w:rFonts w:ascii="Times New Roman" w:hAnsi="Times New Roman" w:cs="Times New Roman"/>
          <w:sz w:val="28"/>
          <w:szCs w:val="28"/>
        </w:rPr>
        <w:t xml:space="preserve">уд, который вступает в отношения с экспертной организацией, также не хочет «плодить» многочисленные проблемы в виде оплаты экспертной организации, которая </w:t>
      </w:r>
      <w:r w:rsidR="00D92E41">
        <w:rPr>
          <w:rFonts w:ascii="Times New Roman" w:hAnsi="Times New Roman" w:cs="Times New Roman"/>
          <w:sz w:val="28"/>
          <w:szCs w:val="28"/>
        </w:rPr>
        <w:t xml:space="preserve">не </w:t>
      </w:r>
      <w:r w:rsidR="001F244D">
        <w:rPr>
          <w:rFonts w:ascii="Times New Roman" w:hAnsi="Times New Roman" w:cs="Times New Roman"/>
          <w:sz w:val="28"/>
          <w:szCs w:val="28"/>
        </w:rPr>
        <w:t>буд</w:t>
      </w:r>
      <w:r w:rsidR="002A44BD">
        <w:rPr>
          <w:rFonts w:ascii="Times New Roman" w:hAnsi="Times New Roman" w:cs="Times New Roman"/>
          <w:sz w:val="28"/>
          <w:szCs w:val="28"/>
        </w:rPr>
        <w:t>е</w:t>
      </w:r>
      <w:r w:rsidR="00D92E41">
        <w:rPr>
          <w:rFonts w:ascii="Times New Roman" w:hAnsi="Times New Roman" w:cs="Times New Roman"/>
          <w:sz w:val="28"/>
          <w:szCs w:val="28"/>
        </w:rPr>
        <w:t xml:space="preserve">т </w:t>
      </w:r>
      <w:r w:rsidR="001F244D">
        <w:rPr>
          <w:rFonts w:ascii="Times New Roman" w:hAnsi="Times New Roman" w:cs="Times New Roman"/>
          <w:sz w:val="28"/>
          <w:szCs w:val="28"/>
        </w:rPr>
        <w:t xml:space="preserve"> выполнять возл</w:t>
      </w:r>
      <w:r w:rsidR="002A44BD">
        <w:rPr>
          <w:rFonts w:ascii="Times New Roman" w:hAnsi="Times New Roman" w:cs="Times New Roman"/>
          <w:sz w:val="28"/>
          <w:szCs w:val="28"/>
        </w:rPr>
        <w:t xml:space="preserve">оженные сами судом обязанности по оказанию последнему содействия </w:t>
      </w:r>
      <w:r w:rsidR="009C490D">
        <w:rPr>
          <w:rFonts w:ascii="Times New Roman" w:hAnsi="Times New Roman" w:cs="Times New Roman"/>
          <w:sz w:val="28"/>
          <w:szCs w:val="28"/>
        </w:rPr>
        <w:t>в</w:t>
      </w:r>
      <w:r w:rsidR="002A44BD">
        <w:rPr>
          <w:rFonts w:ascii="Times New Roman" w:hAnsi="Times New Roman" w:cs="Times New Roman"/>
          <w:sz w:val="28"/>
          <w:szCs w:val="28"/>
        </w:rPr>
        <w:t xml:space="preserve"> судопроизводств</w:t>
      </w:r>
      <w:r w:rsidR="009C490D">
        <w:rPr>
          <w:rFonts w:ascii="Times New Roman" w:hAnsi="Times New Roman" w:cs="Times New Roman"/>
          <w:sz w:val="28"/>
          <w:szCs w:val="28"/>
        </w:rPr>
        <w:t>е</w:t>
      </w:r>
      <w:r w:rsidR="002A44BD">
        <w:rPr>
          <w:rFonts w:ascii="Times New Roman" w:hAnsi="Times New Roman" w:cs="Times New Roman"/>
          <w:sz w:val="28"/>
          <w:szCs w:val="28"/>
        </w:rPr>
        <w:t>.</w:t>
      </w:r>
      <w:r w:rsidR="00D92E41">
        <w:rPr>
          <w:rFonts w:ascii="Times New Roman" w:hAnsi="Times New Roman" w:cs="Times New Roman"/>
          <w:sz w:val="28"/>
          <w:szCs w:val="28"/>
        </w:rPr>
        <w:t xml:space="preserve"> Это второй подход к этой проблематике, а именно отказ суда как заказчика экспертного заключения оплачивать экспертное заключение ненадлежащего качества. Пример этого подхода отражен в Постановлении Федерального Арбитражного Суда Восточно-Сибирского Округа по делу А33-5881/2010 от 25.10.2011. В нем как раз наглядно отражен подход, который начинает </w:t>
      </w:r>
      <w:r w:rsidR="00BE6CFC">
        <w:rPr>
          <w:rFonts w:ascii="Times New Roman" w:hAnsi="Times New Roman" w:cs="Times New Roman"/>
          <w:sz w:val="28"/>
          <w:szCs w:val="28"/>
        </w:rPr>
        <w:t xml:space="preserve">«прорубать» дорогу себе в жизни, когда, суды руководствуются здравым смыслом и началом справедливости, отказывают в выплате вознаграждения эксперту, за ненадлежащее экспертное заключение. </w:t>
      </w:r>
      <w:r w:rsidR="00D92E41">
        <w:rPr>
          <w:rFonts w:ascii="Times New Roman" w:hAnsi="Times New Roman" w:cs="Times New Roman"/>
          <w:sz w:val="28"/>
          <w:szCs w:val="28"/>
        </w:rPr>
        <w:t xml:space="preserve">   </w:t>
      </w:r>
    </w:p>
    <w:p w:rsidR="00A9736E" w:rsidRDefault="009C490D" w:rsidP="00B03ED0">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в судебной практике сложил</w:t>
      </w:r>
      <w:r w:rsidR="00F3463C">
        <w:rPr>
          <w:rFonts w:ascii="Times New Roman" w:hAnsi="Times New Roman" w:cs="Times New Roman"/>
          <w:sz w:val="28"/>
          <w:szCs w:val="28"/>
        </w:rPr>
        <w:t xml:space="preserve">ись </w:t>
      </w:r>
      <w:r>
        <w:rPr>
          <w:rFonts w:ascii="Times New Roman" w:hAnsi="Times New Roman" w:cs="Times New Roman"/>
          <w:sz w:val="28"/>
          <w:szCs w:val="28"/>
        </w:rPr>
        <w:t>противопо</w:t>
      </w:r>
      <w:r w:rsidR="00F3463C">
        <w:rPr>
          <w:rFonts w:ascii="Times New Roman" w:hAnsi="Times New Roman" w:cs="Times New Roman"/>
          <w:sz w:val="28"/>
          <w:szCs w:val="28"/>
        </w:rPr>
        <w:t>ложны</w:t>
      </w:r>
      <w:r w:rsidR="00D92E41">
        <w:rPr>
          <w:rFonts w:ascii="Times New Roman" w:hAnsi="Times New Roman" w:cs="Times New Roman"/>
          <w:sz w:val="28"/>
          <w:szCs w:val="28"/>
        </w:rPr>
        <w:t>е</w:t>
      </w:r>
      <w:r>
        <w:rPr>
          <w:rFonts w:ascii="Times New Roman" w:hAnsi="Times New Roman" w:cs="Times New Roman"/>
          <w:sz w:val="28"/>
          <w:szCs w:val="28"/>
        </w:rPr>
        <w:t xml:space="preserve"> подход</w:t>
      </w:r>
      <w:r w:rsidR="00D92E41">
        <w:rPr>
          <w:rFonts w:ascii="Times New Roman" w:hAnsi="Times New Roman" w:cs="Times New Roman"/>
          <w:sz w:val="28"/>
          <w:szCs w:val="28"/>
        </w:rPr>
        <w:t>ы</w:t>
      </w:r>
      <w:r w:rsidR="00F3463C">
        <w:rPr>
          <w:rFonts w:ascii="Times New Roman" w:hAnsi="Times New Roman" w:cs="Times New Roman"/>
          <w:sz w:val="28"/>
          <w:szCs w:val="28"/>
        </w:rPr>
        <w:t xml:space="preserve"> к оценке деятельности судебных экспертов. С</w:t>
      </w:r>
      <w:r>
        <w:rPr>
          <w:rFonts w:ascii="Times New Roman" w:hAnsi="Times New Roman" w:cs="Times New Roman"/>
          <w:sz w:val="28"/>
          <w:szCs w:val="28"/>
        </w:rPr>
        <w:t xml:space="preserve"> одной стороны</w:t>
      </w:r>
      <w:r w:rsidR="00BF2427">
        <w:rPr>
          <w:rFonts w:ascii="Times New Roman" w:hAnsi="Times New Roman" w:cs="Times New Roman"/>
          <w:sz w:val="28"/>
          <w:szCs w:val="28"/>
        </w:rPr>
        <w:t>,</w:t>
      </w:r>
      <w:r w:rsidR="00F3463C">
        <w:rPr>
          <w:rFonts w:ascii="Times New Roman" w:hAnsi="Times New Roman" w:cs="Times New Roman"/>
          <w:sz w:val="28"/>
          <w:szCs w:val="28"/>
        </w:rPr>
        <w:t xml:space="preserve"> есть </w:t>
      </w:r>
      <w:r w:rsidR="00F3463C">
        <w:rPr>
          <w:rFonts w:ascii="Times New Roman" w:hAnsi="Times New Roman" w:cs="Times New Roman"/>
          <w:sz w:val="28"/>
          <w:szCs w:val="28"/>
        </w:rPr>
        <w:lastRenderedPageBreak/>
        <w:t>подход</w:t>
      </w:r>
      <w:r w:rsidR="00D92E41">
        <w:rPr>
          <w:rFonts w:ascii="Times New Roman" w:hAnsi="Times New Roman" w:cs="Times New Roman"/>
          <w:sz w:val="28"/>
          <w:szCs w:val="28"/>
        </w:rPr>
        <w:t>,</w:t>
      </w:r>
      <w:r w:rsidR="00F3463C">
        <w:rPr>
          <w:rFonts w:ascii="Times New Roman" w:hAnsi="Times New Roman" w:cs="Times New Roman"/>
          <w:sz w:val="28"/>
          <w:szCs w:val="28"/>
        </w:rPr>
        <w:t xml:space="preserve"> в котором</w:t>
      </w:r>
      <w:r>
        <w:rPr>
          <w:rFonts w:ascii="Times New Roman" w:hAnsi="Times New Roman" w:cs="Times New Roman"/>
          <w:sz w:val="28"/>
          <w:szCs w:val="28"/>
        </w:rPr>
        <w:t xml:space="preserve"> нельзя ставить в зависимость оплату эксперту от соответствия или несоответствия экспертного заключения требованиям, предъявленным судом. По сути</w:t>
      </w:r>
      <w:r w:rsidR="00F3463C">
        <w:rPr>
          <w:rFonts w:ascii="Times New Roman" w:hAnsi="Times New Roman" w:cs="Times New Roman"/>
          <w:sz w:val="28"/>
          <w:szCs w:val="28"/>
        </w:rPr>
        <w:t>,</w:t>
      </w:r>
      <w:r>
        <w:rPr>
          <w:rFonts w:ascii="Times New Roman" w:hAnsi="Times New Roman" w:cs="Times New Roman"/>
          <w:sz w:val="28"/>
          <w:szCs w:val="28"/>
        </w:rPr>
        <w:t xml:space="preserve"> этот подход да</w:t>
      </w:r>
      <w:r w:rsidR="00F3463C">
        <w:rPr>
          <w:rFonts w:ascii="Times New Roman" w:hAnsi="Times New Roman" w:cs="Times New Roman"/>
          <w:sz w:val="28"/>
          <w:szCs w:val="28"/>
        </w:rPr>
        <w:t xml:space="preserve">ет экспертам иммунитет от гражданско-правовой ответственности  за их действия, ставя в привилегированное положение экспертов в своей деятельности. С другой стороны </w:t>
      </w:r>
      <w:r w:rsidR="00BF2427">
        <w:rPr>
          <w:rFonts w:ascii="Times New Roman" w:hAnsi="Times New Roman" w:cs="Times New Roman"/>
          <w:sz w:val="28"/>
          <w:szCs w:val="28"/>
        </w:rPr>
        <w:t>в правоприменительной практике</w:t>
      </w:r>
      <w:r w:rsidR="00726CED">
        <w:rPr>
          <w:rFonts w:ascii="Times New Roman" w:hAnsi="Times New Roman" w:cs="Times New Roman"/>
          <w:sz w:val="28"/>
          <w:szCs w:val="28"/>
        </w:rPr>
        <w:t xml:space="preserve"> в Российской Федерации</w:t>
      </w:r>
      <w:r w:rsidR="00BF2427">
        <w:rPr>
          <w:rFonts w:ascii="Times New Roman" w:hAnsi="Times New Roman" w:cs="Times New Roman"/>
          <w:sz w:val="28"/>
          <w:szCs w:val="28"/>
        </w:rPr>
        <w:t xml:space="preserve"> </w:t>
      </w:r>
      <w:r w:rsidR="00F3463C">
        <w:rPr>
          <w:rFonts w:ascii="Times New Roman" w:hAnsi="Times New Roman" w:cs="Times New Roman"/>
          <w:sz w:val="28"/>
          <w:szCs w:val="28"/>
        </w:rPr>
        <w:t xml:space="preserve"> </w:t>
      </w:r>
      <w:r w:rsidR="00A9736E">
        <w:rPr>
          <w:rFonts w:ascii="Times New Roman" w:hAnsi="Times New Roman" w:cs="Times New Roman"/>
          <w:sz w:val="28"/>
          <w:szCs w:val="28"/>
        </w:rPr>
        <w:t>сложилась и совершенно другая тенденция</w:t>
      </w:r>
      <w:r w:rsidR="00BF2427">
        <w:rPr>
          <w:rFonts w:ascii="Times New Roman" w:hAnsi="Times New Roman" w:cs="Times New Roman"/>
          <w:sz w:val="28"/>
          <w:szCs w:val="28"/>
        </w:rPr>
        <w:t>,</w:t>
      </w:r>
      <w:r w:rsidR="00A9736E">
        <w:rPr>
          <w:rFonts w:ascii="Times New Roman" w:hAnsi="Times New Roman" w:cs="Times New Roman"/>
          <w:sz w:val="28"/>
          <w:szCs w:val="28"/>
        </w:rPr>
        <w:t xml:space="preserve"> суть которой, заключается в том, что ненадлежащее экспертное заключение не будет подлежать оплате, данный подход ставит в зависимость качество экспертного заключения от соответствия тем требованиям, которые к нему предъявлял суд, поручая проведения судебной экспертизы. </w:t>
      </w:r>
      <w:r w:rsidR="00BF2427">
        <w:rPr>
          <w:rFonts w:ascii="Times New Roman" w:hAnsi="Times New Roman" w:cs="Times New Roman"/>
          <w:sz w:val="28"/>
          <w:szCs w:val="28"/>
        </w:rPr>
        <w:t>Примеры судебных решений, в основе этого подхода будут представлены во второй главе этой работы.</w:t>
      </w:r>
    </w:p>
    <w:p w:rsidR="00903F6C" w:rsidRDefault="00903F6C" w:rsidP="00B03ED0">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своей работе </w:t>
      </w:r>
      <w:r w:rsidR="00726CED">
        <w:rPr>
          <w:rFonts w:ascii="Times New Roman" w:hAnsi="Times New Roman" w:cs="Times New Roman"/>
          <w:sz w:val="28"/>
          <w:szCs w:val="28"/>
        </w:rPr>
        <w:t>поставлены</w:t>
      </w:r>
      <w:r>
        <w:rPr>
          <w:rFonts w:ascii="Times New Roman" w:hAnsi="Times New Roman" w:cs="Times New Roman"/>
          <w:sz w:val="28"/>
          <w:szCs w:val="28"/>
        </w:rPr>
        <w:t xml:space="preserve"> две проблемы, существующие в</w:t>
      </w:r>
      <w:r w:rsidR="00726CED">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правоприменительной практике. Первая из них это правовая природа имущественной ответственности эксперта за ненадлежащее проведение экспертизы, и вторая это соотношения иммунитета эксперта с имущественной ответственностью эксперта.</w:t>
      </w:r>
    </w:p>
    <w:p w:rsidR="009C490D" w:rsidRDefault="00A9736E" w:rsidP="00B03ED0">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726CED">
        <w:rPr>
          <w:rFonts w:ascii="Times New Roman" w:hAnsi="Times New Roman" w:cs="Times New Roman"/>
          <w:sz w:val="28"/>
          <w:szCs w:val="28"/>
        </w:rPr>
        <w:t>данной работе будет</w:t>
      </w:r>
      <w:r>
        <w:rPr>
          <w:rFonts w:ascii="Times New Roman" w:hAnsi="Times New Roman" w:cs="Times New Roman"/>
          <w:sz w:val="28"/>
          <w:szCs w:val="28"/>
        </w:rPr>
        <w:t xml:space="preserve"> </w:t>
      </w:r>
      <w:r w:rsidR="00726CED">
        <w:rPr>
          <w:rFonts w:ascii="Times New Roman" w:hAnsi="Times New Roman" w:cs="Times New Roman"/>
          <w:sz w:val="28"/>
          <w:szCs w:val="28"/>
        </w:rPr>
        <w:t>исследован</w:t>
      </w:r>
      <w:r w:rsidR="005F47E9">
        <w:rPr>
          <w:rFonts w:ascii="Times New Roman" w:hAnsi="Times New Roman" w:cs="Times New Roman"/>
          <w:sz w:val="28"/>
          <w:szCs w:val="28"/>
        </w:rPr>
        <w:t xml:space="preserve"> институт</w:t>
      </w:r>
      <w:r w:rsidR="00334B4A">
        <w:rPr>
          <w:rFonts w:ascii="Times New Roman" w:hAnsi="Times New Roman" w:cs="Times New Roman"/>
          <w:sz w:val="28"/>
          <w:szCs w:val="28"/>
        </w:rPr>
        <w:t xml:space="preserve"> имущественной</w:t>
      </w:r>
      <w:r w:rsidR="005F47E9">
        <w:rPr>
          <w:rFonts w:ascii="Times New Roman" w:hAnsi="Times New Roman" w:cs="Times New Roman"/>
          <w:sz w:val="28"/>
          <w:szCs w:val="28"/>
        </w:rPr>
        <w:t xml:space="preserve"> ответственности эксперта за ненадлежащее проведение экспертизы</w:t>
      </w:r>
      <w:r w:rsidR="00334B4A">
        <w:rPr>
          <w:rFonts w:ascii="Times New Roman" w:hAnsi="Times New Roman" w:cs="Times New Roman"/>
          <w:sz w:val="28"/>
          <w:szCs w:val="28"/>
        </w:rPr>
        <w:t xml:space="preserve">. </w:t>
      </w:r>
      <w:r w:rsidR="00726CED">
        <w:rPr>
          <w:rFonts w:ascii="Times New Roman" w:hAnsi="Times New Roman" w:cs="Times New Roman"/>
          <w:sz w:val="28"/>
          <w:szCs w:val="28"/>
        </w:rPr>
        <w:t xml:space="preserve">Кроме того, в работе </w:t>
      </w:r>
      <w:r w:rsidR="00334B4A">
        <w:rPr>
          <w:rFonts w:ascii="Times New Roman" w:hAnsi="Times New Roman" w:cs="Times New Roman"/>
          <w:sz w:val="28"/>
          <w:szCs w:val="28"/>
        </w:rPr>
        <w:t xml:space="preserve"> будет</w:t>
      </w:r>
      <w:r w:rsidR="005F47E9">
        <w:rPr>
          <w:rFonts w:ascii="Times New Roman" w:hAnsi="Times New Roman" w:cs="Times New Roman"/>
          <w:sz w:val="28"/>
          <w:szCs w:val="28"/>
        </w:rPr>
        <w:t xml:space="preserve"> проанализировать институт иммунитета эксперта в тех случаях</w:t>
      </w:r>
      <w:r w:rsidR="00334B4A">
        <w:rPr>
          <w:rFonts w:ascii="Times New Roman" w:hAnsi="Times New Roman" w:cs="Times New Roman"/>
          <w:sz w:val="28"/>
          <w:szCs w:val="28"/>
        </w:rPr>
        <w:t>,</w:t>
      </w:r>
      <w:r w:rsidR="005F47E9">
        <w:rPr>
          <w:rFonts w:ascii="Times New Roman" w:hAnsi="Times New Roman" w:cs="Times New Roman"/>
          <w:sz w:val="28"/>
          <w:szCs w:val="28"/>
        </w:rPr>
        <w:t xml:space="preserve"> когда результаты проведенной экспертизы не отвечают тем требован</w:t>
      </w:r>
      <w:r w:rsidR="00334B4A">
        <w:rPr>
          <w:rFonts w:ascii="Times New Roman" w:hAnsi="Times New Roman" w:cs="Times New Roman"/>
          <w:sz w:val="28"/>
          <w:szCs w:val="28"/>
        </w:rPr>
        <w:t>иям, которые на неё возложил суд.  Ведь без анализа института иммунитета судебного эксперта будет сложно разобраться в правовой природе имущественной ответственности судебного эксперта за ненадлежащее проведение экспертизы, тем более</w:t>
      </w:r>
      <w:proofErr w:type="gramStart"/>
      <w:r w:rsidR="00334B4A">
        <w:rPr>
          <w:rFonts w:ascii="Times New Roman" w:hAnsi="Times New Roman" w:cs="Times New Roman"/>
          <w:sz w:val="28"/>
          <w:szCs w:val="28"/>
        </w:rPr>
        <w:t>,</w:t>
      </w:r>
      <w:proofErr w:type="gramEnd"/>
      <w:r w:rsidR="00334B4A">
        <w:rPr>
          <w:rFonts w:ascii="Times New Roman" w:hAnsi="Times New Roman" w:cs="Times New Roman"/>
          <w:sz w:val="28"/>
          <w:szCs w:val="28"/>
        </w:rPr>
        <w:t xml:space="preserve"> что на практике нет единого подхода к данной проблематике.  </w:t>
      </w:r>
    </w:p>
    <w:p w:rsidR="00193996" w:rsidRPr="00193996" w:rsidRDefault="00193996" w:rsidP="00B03ED0">
      <w:pPr>
        <w:spacing w:line="360" w:lineRule="auto"/>
        <w:ind w:firstLine="851"/>
        <w:jc w:val="both"/>
        <w:rPr>
          <w:rFonts w:ascii="Times New Roman" w:hAnsi="Times New Roman" w:cs="Times New Roman"/>
          <w:sz w:val="28"/>
          <w:szCs w:val="28"/>
        </w:rPr>
      </w:pPr>
    </w:p>
    <w:p w:rsidR="00193996" w:rsidRDefault="00193996" w:rsidP="00B03ED0">
      <w:pPr>
        <w:autoSpaceDE w:val="0"/>
        <w:autoSpaceDN w:val="0"/>
        <w:adjustRightInd w:val="0"/>
        <w:spacing w:after="0" w:line="360" w:lineRule="auto"/>
        <w:ind w:firstLine="851"/>
        <w:jc w:val="both"/>
        <w:rPr>
          <w:rFonts w:ascii="Times New Roman" w:hAnsi="Times New Roman" w:cs="Times New Roman"/>
          <w:sz w:val="28"/>
          <w:szCs w:val="28"/>
        </w:rPr>
      </w:pPr>
    </w:p>
    <w:p w:rsidR="00193996" w:rsidRDefault="00193996" w:rsidP="00B03ED0">
      <w:pPr>
        <w:autoSpaceDE w:val="0"/>
        <w:autoSpaceDN w:val="0"/>
        <w:adjustRightInd w:val="0"/>
        <w:spacing w:after="0" w:line="360" w:lineRule="auto"/>
        <w:ind w:firstLine="851"/>
        <w:jc w:val="both"/>
        <w:rPr>
          <w:rFonts w:ascii="Times New Roman" w:hAnsi="Times New Roman" w:cs="Times New Roman"/>
          <w:sz w:val="28"/>
          <w:szCs w:val="28"/>
        </w:rPr>
      </w:pPr>
    </w:p>
    <w:p w:rsidR="001A2902" w:rsidRPr="009C1D81" w:rsidRDefault="009C1D81" w:rsidP="00CD4C26">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Глава 2</w:t>
      </w:r>
      <w:r w:rsidR="00CD4C26">
        <w:rPr>
          <w:rFonts w:ascii="Times New Roman" w:hAnsi="Times New Roman" w:cs="Times New Roman"/>
          <w:b/>
          <w:sz w:val="28"/>
          <w:szCs w:val="28"/>
        </w:rPr>
        <w:t>.</w:t>
      </w:r>
      <w:r w:rsidR="00B63199">
        <w:rPr>
          <w:rFonts w:ascii="Times New Roman" w:hAnsi="Times New Roman" w:cs="Times New Roman"/>
          <w:b/>
          <w:sz w:val="28"/>
          <w:szCs w:val="28"/>
        </w:rPr>
        <w:t xml:space="preserve"> Имущественная ответственность</w:t>
      </w:r>
      <w:r w:rsidR="00CD4C26">
        <w:rPr>
          <w:rFonts w:ascii="Times New Roman" w:hAnsi="Times New Roman" w:cs="Times New Roman"/>
          <w:b/>
          <w:sz w:val="28"/>
          <w:szCs w:val="28"/>
        </w:rPr>
        <w:t xml:space="preserve"> эксперта</w:t>
      </w:r>
      <w:r w:rsidR="00B63199">
        <w:rPr>
          <w:rFonts w:ascii="Times New Roman" w:hAnsi="Times New Roman" w:cs="Times New Roman"/>
          <w:b/>
          <w:sz w:val="28"/>
          <w:szCs w:val="28"/>
        </w:rPr>
        <w:t xml:space="preserve"> за ненадлежащее проведение экспертного исследования</w:t>
      </w:r>
    </w:p>
    <w:p w:rsidR="00C76C89" w:rsidRDefault="00C76C89" w:rsidP="00B03ED0">
      <w:pPr>
        <w:autoSpaceDE w:val="0"/>
        <w:autoSpaceDN w:val="0"/>
        <w:adjustRightInd w:val="0"/>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В силу действующего процессуального законодательства (статьи 106 Арбитражного процессуального кодекса Российской Федерации и статьи 94 Гражданского процессуального кодекса Российской Федерации)</w:t>
      </w:r>
      <w:r w:rsidR="00CD4C26">
        <w:rPr>
          <w:rStyle w:val="a5"/>
          <w:rFonts w:ascii="Times New Roman" w:hAnsi="Times New Roman" w:cs="Times New Roman"/>
          <w:sz w:val="28"/>
          <w:szCs w:val="28"/>
        </w:rPr>
        <w:footnoteReference w:id="18"/>
      </w:r>
      <w:r>
        <w:rPr>
          <w:rFonts w:ascii="Times New Roman" w:hAnsi="Times New Roman" w:cs="Times New Roman"/>
          <w:sz w:val="28"/>
          <w:szCs w:val="28"/>
        </w:rPr>
        <w:t xml:space="preserve"> затраты на проведение судебной экспертизы относятся к судебным издержкам и подлежат распределению в пользу</w:t>
      </w:r>
      <w:r w:rsidR="00B03D9D">
        <w:rPr>
          <w:rFonts w:ascii="Times New Roman" w:hAnsi="Times New Roman" w:cs="Times New Roman"/>
          <w:sz w:val="28"/>
          <w:szCs w:val="28"/>
        </w:rPr>
        <w:t xml:space="preserve"> стороны в </w:t>
      </w:r>
      <w:r>
        <w:rPr>
          <w:rFonts w:ascii="Times New Roman" w:hAnsi="Times New Roman" w:cs="Times New Roman"/>
          <w:sz w:val="28"/>
          <w:szCs w:val="28"/>
        </w:rPr>
        <w:t xml:space="preserve"> </w:t>
      </w:r>
      <w:r w:rsidR="00B03D9D">
        <w:rPr>
          <w:rFonts w:ascii="Times New Roman" w:hAnsi="Times New Roman" w:cs="Times New Roman"/>
          <w:sz w:val="28"/>
          <w:szCs w:val="28"/>
        </w:rPr>
        <w:t>чью пользу принят</w:t>
      </w:r>
      <w:r>
        <w:rPr>
          <w:rFonts w:ascii="Times New Roman" w:hAnsi="Times New Roman" w:cs="Times New Roman"/>
          <w:sz w:val="28"/>
          <w:szCs w:val="28"/>
        </w:rPr>
        <w:t xml:space="preserve"> судебный акт со стороны не в чью пользу принят судебный акт при условии их несения</w:t>
      </w:r>
      <w:r w:rsidR="00B03D9D">
        <w:rPr>
          <w:rFonts w:ascii="Times New Roman" w:hAnsi="Times New Roman" w:cs="Times New Roman"/>
          <w:sz w:val="28"/>
          <w:szCs w:val="28"/>
        </w:rPr>
        <w:t xml:space="preserve"> стороной, в чью пользу принят судебный</w:t>
      </w:r>
      <w:proofErr w:type="gramEnd"/>
      <w:r w:rsidR="00B03D9D">
        <w:rPr>
          <w:rFonts w:ascii="Times New Roman" w:hAnsi="Times New Roman" w:cs="Times New Roman"/>
          <w:sz w:val="28"/>
          <w:szCs w:val="28"/>
        </w:rPr>
        <w:t xml:space="preserve"> акт</w:t>
      </w:r>
      <w:r>
        <w:rPr>
          <w:rFonts w:ascii="Times New Roman" w:hAnsi="Times New Roman" w:cs="Times New Roman"/>
          <w:sz w:val="28"/>
          <w:szCs w:val="28"/>
        </w:rPr>
        <w:t xml:space="preserve"> (статьи 110 Арбитражного процессуального кодекса Российской Федерации и </w:t>
      </w:r>
      <w:r w:rsidR="005402D8">
        <w:rPr>
          <w:rFonts w:ascii="Times New Roman" w:hAnsi="Times New Roman" w:cs="Times New Roman"/>
          <w:sz w:val="28"/>
          <w:szCs w:val="28"/>
        </w:rPr>
        <w:t>статьи 98 Гражданского процессуального кодекса Российской Федерации)</w:t>
      </w:r>
      <w:r w:rsidR="00CD4C26">
        <w:rPr>
          <w:rStyle w:val="a5"/>
          <w:rFonts w:ascii="Times New Roman" w:hAnsi="Times New Roman" w:cs="Times New Roman"/>
          <w:sz w:val="28"/>
          <w:szCs w:val="28"/>
        </w:rPr>
        <w:footnoteReference w:id="19"/>
      </w:r>
      <w:r w:rsidR="005402D8">
        <w:rPr>
          <w:rFonts w:ascii="Times New Roman" w:hAnsi="Times New Roman" w:cs="Times New Roman"/>
          <w:sz w:val="28"/>
          <w:szCs w:val="28"/>
        </w:rPr>
        <w:t>.</w:t>
      </w:r>
    </w:p>
    <w:p w:rsidR="002A5C28" w:rsidRDefault="005402D8" w:rsidP="00B03ED0">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w:t>
      </w:r>
      <w:r w:rsidR="00BB4A6E">
        <w:rPr>
          <w:rFonts w:ascii="Times New Roman" w:hAnsi="Times New Roman" w:cs="Times New Roman"/>
          <w:sz w:val="28"/>
          <w:szCs w:val="28"/>
        </w:rPr>
        <w:t xml:space="preserve"> как</w:t>
      </w:r>
      <w:r>
        <w:rPr>
          <w:rFonts w:ascii="Times New Roman" w:hAnsi="Times New Roman" w:cs="Times New Roman"/>
          <w:sz w:val="28"/>
          <w:szCs w:val="28"/>
        </w:rPr>
        <w:t xml:space="preserve"> расходы на проведения судебной экспертизы относятся к судебным издержкам, то для </w:t>
      </w:r>
      <w:r w:rsidR="00723E1B">
        <w:rPr>
          <w:rFonts w:ascii="Times New Roman" w:hAnsi="Times New Roman" w:cs="Times New Roman"/>
          <w:sz w:val="28"/>
          <w:szCs w:val="28"/>
        </w:rPr>
        <w:t xml:space="preserve">того что бы ответить на дальнейшие вопросы </w:t>
      </w:r>
      <w:r w:rsidR="00BB4A6E">
        <w:rPr>
          <w:rFonts w:ascii="Times New Roman" w:hAnsi="Times New Roman" w:cs="Times New Roman"/>
          <w:sz w:val="28"/>
          <w:szCs w:val="28"/>
        </w:rPr>
        <w:t>работы необходимо</w:t>
      </w:r>
      <w:r>
        <w:rPr>
          <w:rFonts w:ascii="Times New Roman" w:hAnsi="Times New Roman" w:cs="Times New Roman"/>
          <w:sz w:val="28"/>
          <w:szCs w:val="28"/>
        </w:rPr>
        <w:t xml:space="preserve"> проанализировать </w:t>
      </w:r>
      <w:r w:rsidR="00723E1B">
        <w:rPr>
          <w:rFonts w:ascii="Times New Roman" w:hAnsi="Times New Roman" w:cs="Times New Roman"/>
          <w:sz w:val="28"/>
          <w:szCs w:val="28"/>
        </w:rPr>
        <w:t xml:space="preserve"> природу самого института судебных издержек. </w:t>
      </w:r>
      <w:r w:rsidR="00FC64B1">
        <w:rPr>
          <w:rFonts w:ascii="Times New Roman" w:hAnsi="Times New Roman" w:cs="Times New Roman"/>
          <w:sz w:val="28"/>
          <w:szCs w:val="28"/>
        </w:rPr>
        <w:t xml:space="preserve">Большинство ученых считает, что </w:t>
      </w:r>
      <w:r w:rsidR="00931A53">
        <w:rPr>
          <w:rFonts w:ascii="Times New Roman" w:hAnsi="Times New Roman" w:cs="Times New Roman"/>
          <w:sz w:val="28"/>
          <w:szCs w:val="28"/>
        </w:rPr>
        <w:t>право на возмещение судебных издержек это сугубо процессуальное право</w:t>
      </w:r>
      <w:r w:rsidR="00723E1B">
        <w:rPr>
          <w:rFonts w:ascii="Times New Roman" w:hAnsi="Times New Roman" w:cs="Times New Roman"/>
          <w:sz w:val="28"/>
          <w:szCs w:val="28"/>
        </w:rPr>
        <w:t xml:space="preserve">. </w:t>
      </w:r>
      <w:r w:rsidR="0056703D">
        <w:rPr>
          <w:rFonts w:ascii="Times New Roman" w:hAnsi="Times New Roman" w:cs="Times New Roman"/>
          <w:sz w:val="28"/>
          <w:szCs w:val="28"/>
        </w:rPr>
        <w:t>Первый подход, что судебные издержки это чисто процессуальные издержки, связанные возможностью получения судебной защиты участниками судебного процесса. Так</w:t>
      </w:r>
      <w:r w:rsidR="00931C17">
        <w:rPr>
          <w:rFonts w:ascii="Times New Roman" w:hAnsi="Times New Roman" w:cs="Times New Roman"/>
          <w:sz w:val="28"/>
          <w:szCs w:val="28"/>
        </w:rPr>
        <w:t>,</w:t>
      </w:r>
      <w:r w:rsidR="0056703D">
        <w:rPr>
          <w:rFonts w:ascii="Times New Roman" w:hAnsi="Times New Roman" w:cs="Times New Roman"/>
          <w:sz w:val="28"/>
          <w:szCs w:val="28"/>
        </w:rPr>
        <w:t xml:space="preserve"> в </w:t>
      </w:r>
      <w:r w:rsidR="007E39A4">
        <w:rPr>
          <w:rFonts w:ascii="Times New Roman" w:hAnsi="Times New Roman" w:cs="Times New Roman"/>
          <w:sz w:val="28"/>
          <w:szCs w:val="28"/>
        </w:rPr>
        <w:t>своей работе А.В. Ильин отмечал, что судебные расходы</w:t>
      </w:r>
      <w:r w:rsidR="00931C17">
        <w:rPr>
          <w:rFonts w:ascii="Times New Roman" w:hAnsi="Times New Roman" w:cs="Times New Roman"/>
          <w:sz w:val="28"/>
          <w:szCs w:val="28"/>
        </w:rPr>
        <w:t xml:space="preserve"> – </w:t>
      </w:r>
      <w:r w:rsidR="007E39A4">
        <w:rPr>
          <w:rFonts w:ascii="Times New Roman" w:hAnsi="Times New Roman" w:cs="Times New Roman"/>
          <w:sz w:val="28"/>
          <w:szCs w:val="28"/>
        </w:rPr>
        <w:t>это</w:t>
      </w:r>
      <w:r w:rsidR="00931C17">
        <w:rPr>
          <w:rFonts w:ascii="Times New Roman" w:hAnsi="Times New Roman" w:cs="Times New Roman"/>
          <w:sz w:val="28"/>
          <w:szCs w:val="28"/>
        </w:rPr>
        <w:t xml:space="preserve"> </w:t>
      </w:r>
      <w:r w:rsidR="007E39A4">
        <w:rPr>
          <w:rFonts w:ascii="Times New Roman" w:hAnsi="Times New Roman" w:cs="Times New Roman"/>
          <w:sz w:val="28"/>
          <w:szCs w:val="28"/>
        </w:rPr>
        <w:t>особого рода</w:t>
      </w:r>
      <w:r w:rsidR="00E94ED4">
        <w:rPr>
          <w:rFonts w:ascii="Times New Roman" w:hAnsi="Times New Roman" w:cs="Times New Roman"/>
          <w:sz w:val="28"/>
          <w:szCs w:val="28"/>
        </w:rPr>
        <w:t xml:space="preserve"> расходы,</w:t>
      </w:r>
      <w:r w:rsidR="007E39A4">
        <w:rPr>
          <w:rFonts w:ascii="Times New Roman" w:hAnsi="Times New Roman" w:cs="Times New Roman"/>
          <w:sz w:val="28"/>
          <w:szCs w:val="28"/>
        </w:rPr>
        <w:t xml:space="preserve"> </w:t>
      </w:r>
      <w:r w:rsidR="00E94ED4">
        <w:rPr>
          <w:rFonts w:ascii="Times New Roman" w:hAnsi="Times New Roman" w:cs="Times New Roman"/>
          <w:sz w:val="28"/>
          <w:szCs w:val="28"/>
        </w:rPr>
        <w:t>цель которых обеспечить доступность правосудия для лица, правомерность и обоснованность требований которого устанавливается непосредственно при судебном разбирательстве.</w:t>
      </w:r>
      <w:r w:rsidR="00E94ED4">
        <w:rPr>
          <w:rStyle w:val="a5"/>
          <w:rFonts w:ascii="Times New Roman" w:hAnsi="Times New Roman" w:cs="Times New Roman"/>
          <w:sz w:val="28"/>
          <w:szCs w:val="28"/>
        </w:rPr>
        <w:footnoteReference w:id="20"/>
      </w:r>
      <w:r w:rsidR="00370BEF">
        <w:rPr>
          <w:rFonts w:ascii="Times New Roman" w:hAnsi="Times New Roman" w:cs="Times New Roman"/>
          <w:sz w:val="28"/>
          <w:szCs w:val="28"/>
        </w:rPr>
        <w:t xml:space="preserve"> </w:t>
      </w:r>
      <w:proofErr w:type="gramStart"/>
      <w:r w:rsidR="00931C17">
        <w:rPr>
          <w:rFonts w:ascii="Times New Roman" w:hAnsi="Times New Roman" w:cs="Times New Roman"/>
          <w:sz w:val="28"/>
          <w:szCs w:val="28"/>
        </w:rPr>
        <w:t xml:space="preserve">Следуя логике этого подхода, можно сделать вывод, что </w:t>
      </w:r>
      <w:r w:rsidR="00E94ED4">
        <w:rPr>
          <w:rFonts w:ascii="Times New Roman" w:hAnsi="Times New Roman" w:cs="Times New Roman"/>
          <w:sz w:val="28"/>
          <w:szCs w:val="28"/>
        </w:rPr>
        <w:t xml:space="preserve">участники судебного разбирательства и вступают в правоотношения с лицами, которые будут им предоставлять </w:t>
      </w:r>
      <w:r w:rsidR="00F26D38">
        <w:rPr>
          <w:rFonts w:ascii="Times New Roman" w:hAnsi="Times New Roman" w:cs="Times New Roman"/>
          <w:sz w:val="28"/>
          <w:szCs w:val="28"/>
        </w:rPr>
        <w:t>необходимые</w:t>
      </w:r>
      <w:r w:rsidR="00E94ED4">
        <w:rPr>
          <w:rFonts w:ascii="Times New Roman" w:hAnsi="Times New Roman" w:cs="Times New Roman"/>
          <w:sz w:val="28"/>
          <w:szCs w:val="28"/>
        </w:rPr>
        <w:t xml:space="preserve"> услуги</w:t>
      </w:r>
      <w:r w:rsidR="00370BEF">
        <w:rPr>
          <w:rFonts w:ascii="Times New Roman" w:hAnsi="Times New Roman" w:cs="Times New Roman"/>
          <w:sz w:val="28"/>
          <w:szCs w:val="28"/>
        </w:rPr>
        <w:t>,</w:t>
      </w:r>
      <w:r w:rsidR="00E94ED4">
        <w:rPr>
          <w:rFonts w:ascii="Times New Roman" w:hAnsi="Times New Roman" w:cs="Times New Roman"/>
          <w:sz w:val="28"/>
          <w:szCs w:val="28"/>
        </w:rPr>
        <w:t xml:space="preserve"> </w:t>
      </w:r>
      <w:r w:rsidR="00370BEF">
        <w:rPr>
          <w:rFonts w:ascii="Times New Roman" w:hAnsi="Times New Roman" w:cs="Times New Roman"/>
          <w:sz w:val="28"/>
          <w:szCs w:val="28"/>
        </w:rPr>
        <w:t xml:space="preserve">связанные с возбуждением и поддержанием судебного </w:t>
      </w:r>
      <w:r w:rsidR="00370BEF">
        <w:rPr>
          <w:rFonts w:ascii="Times New Roman" w:hAnsi="Times New Roman" w:cs="Times New Roman"/>
          <w:sz w:val="28"/>
          <w:szCs w:val="28"/>
        </w:rPr>
        <w:lastRenderedPageBreak/>
        <w:t>процесса, в последствии разумность такого рода расходов ставится под судебный контроль при заявлении стороны о распределении судебных расходов</w:t>
      </w:r>
      <w:r w:rsidR="00F26D38">
        <w:rPr>
          <w:rFonts w:ascii="Times New Roman" w:hAnsi="Times New Roman" w:cs="Times New Roman"/>
          <w:sz w:val="28"/>
          <w:szCs w:val="28"/>
        </w:rPr>
        <w:t>,</w:t>
      </w:r>
      <w:r w:rsidR="00370BEF">
        <w:rPr>
          <w:rFonts w:ascii="Times New Roman" w:hAnsi="Times New Roman" w:cs="Times New Roman"/>
          <w:sz w:val="28"/>
          <w:szCs w:val="28"/>
        </w:rPr>
        <w:t xml:space="preserve"> в чью пользу был принят судебный акт.</w:t>
      </w:r>
      <w:proofErr w:type="gramEnd"/>
      <w:r w:rsidR="00370BEF">
        <w:rPr>
          <w:rFonts w:ascii="Times New Roman" w:hAnsi="Times New Roman" w:cs="Times New Roman"/>
          <w:sz w:val="28"/>
          <w:szCs w:val="28"/>
        </w:rPr>
        <w:t xml:space="preserve"> Очевидно, что судебный контроль </w:t>
      </w:r>
      <w:r w:rsidR="00F26D38">
        <w:rPr>
          <w:rFonts w:ascii="Times New Roman" w:hAnsi="Times New Roman" w:cs="Times New Roman"/>
          <w:sz w:val="28"/>
          <w:szCs w:val="28"/>
        </w:rPr>
        <w:t xml:space="preserve">судебных </w:t>
      </w:r>
      <w:r w:rsidR="00370BEF">
        <w:rPr>
          <w:rFonts w:ascii="Times New Roman" w:hAnsi="Times New Roman" w:cs="Times New Roman"/>
          <w:sz w:val="28"/>
          <w:szCs w:val="28"/>
        </w:rPr>
        <w:t>издержек связан с тем, что лицо в чью пользу был принят судебный акт</w:t>
      </w:r>
      <w:r w:rsidR="00FC64B1">
        <w:rPr>
          <w:rFonts w:ascii="Times New Roman" w:hAnsi="Times New Roman" w:cs="Times New Roman"/>
          <w:sz w:val="28"/>
          <w:szCs w:val="28"/>
        </w:rPr>
        <w:t>,</w:t>
      </w:r>
      <w:r w:rsidR="00370BEF">
        <w:rPr>
          <w:rFonts w:ascii="Times New Roman" w:hAnsi="Times New Roman" w:cs="Times New Roman"/>
          <w:sz w:val="28"/>
          <w:szCs w:val="28"/>
        </w:rPr>
        <w:t xml:space="preserve"> не злоупотребляло своим положением, то есть в защиту стороны не в чью пользу был принят судебный акт. </w:t>
      </w:r>
      <w:r w:rsidR="00757550">
        <w:rPr>
          <w:rFonts w:ascii="Times New Roman" w:hAnsi="Times New Roman" w:cs="Times New Roman"/>
          <w:sz w:val="28"/>
          <w:szCs w:val="28"/>
        </w:rPr>
        <w:t>Так как судебные издержки, связаны непосредственно с процессуальным статусом лица, участвующего в деле, без процесса данные издержки не могут существовать</w:t>
      </w:r>
      <w:r w:rsidR="002F7F6F">
        <w:rPr>
          <w:rFonts w:ascii="Times New Roman" w:hAnsi="Times New Roman" w:cs="Times New Roman"/>
          <w:sz w:val="28"/>
          <w:szCs w:val="28"/>
        </w:rPr>
        <w:t xml:space="preserve"> </w:t>
      </w:r>
      <w:r w:rsidR="00F26D38">
        <w:rPr>
          <w:rFonts w:ascii="Times New Roman" w:hAnsi="Times New Roman" w:cs="Times New Roman"/>
          <w:sz w:val="28"/>
          <w:szCs w:val="28"/>
        </w:rPr>
        <w:t>самостоятельно и не могут быть понесены</w:t>
      </w:r>
      <w:proofErr w:type="gramStart"/>
      <w:r w:rsidR="00F26D38">
        <w:rPr>
          <w:rFonts w:ascii="Times New Roman" w:hAnsi="Times New Roman" w:cs="Times New Roman"/>
          <w:sz w:val="28"/>
          <w:szCs w:val="28"/>
        </w:rPr>
        <w:t>.</w:t>
      </w:r>
      <w:proofErr w:type="gramEnd"/>
      <w:r w:rsidR="00F26D38">
        <w:rPr>
          <w:rFonts w:ascii="Times New Roman" w:hAnsi="Times New Roman" w:cs="Times New Roman"/>
          <w:sz w:val="28"/>
          <w:szCs w:val="28"/>
        </w:rPr>
        <w:t xml:space="preserve"> Следовательно, эти расходы </w:t>
      </w:r>
      <w:r w:rsidR="00757550">
        <w:rPr>
          <w:rFonts w:ascii="Times New Roman" w:hAnsi="Times New Roman" w:cs="Times New Roman"/>
          <w:sz w:val="28"/>
          <w:szCs w:val="28"/>
        </w:rPr>
        <w:t xml:space="preserve"> и будут исключител</w:t>
      </w:r>
      <w:r w:rsidR="002F7F6F">
        <w:rPr>
          <w:rFonts w:ascii="Times New Roman" w:hAnsi="Times New Roman" w:cs="Times New Roman"/>
          <w:sz w:val="28"/>
          <w:szCs w:val="28"/>
        </w:rPr>
        <w:t>ьно процессуальными издержками</w:t>
      </w:r>
      <w:r w:rsidR="00F26D38">
        <w:rPr>
          <w:rFonts w:ascii="Times New Roman" w:hAnsi="Times New Roman" w:cs="Times New Roman"/>
          <w:sz w:val="28"/>
          <w:szCs w:val="28"/>
        </w:rPr>
        <w:t>, лиц участвующих в деле</w:t>
      </w:r>
      <w:proofErr w:type="gramStart"/>
      <w:r w:rsidR="00F26D38">
        <w:rPr>
          <w:rFonts w:ascii="Times New Roman" w:hAnsi="Times New Roman" w:cs="Times New Roman"/>
          <w:sz w:val="28"/>
          <w:szCs w:val="28"/>
        </w:rPr>
        <w:t>.</w:t>
      </w:r>
      <w:proofErr w:type="gramEnd"/>
      <w:r w:rsidR="00F26D38">
        <w:rPr>
          <w:rFonts w:ascii="Times New Roman" w:hAnsi="Times New Roman" w:cs="Times New Roman"/>
          <w:sz w:val="28"/>
          <w:szCs w:val="28"/>
        </w:rPr>
        <w:t xml:space="preserve">  С</w:t>
      </w:r>
      <w:r w:rsidR="002F7F6F">
        <w:rPr>
          <w:rFonts w:ascii="Times New Roman" w:hAnsi="Times New Roman" w:cs="Times New Roman"/>
          <w:sz w:val="28"/>
          <w:szCs w:val="28"/>
        </w:rPr>
        <w:t>торонники данной концепции судебных издержек считают, что особая природа их компенсации – судом рассмотревшим дело и вынесшим решение по существу и не возможности возбуждения отдельного искового производства по компенсации судебных издержек, трансформирует их исключительно в процессуальный институт.</w:t>
      </w:r>
      <w:r w:rsidR="002A5C28">
        <w:rPr>
          <w:rFonts w:ascii="Times New Roman" w:hAnsi="Times New Roman" w:cs="Times New Roman"/>
          <w:sz w:val="28"/>
          <w:szCs w:val="28"/>
        </w:rPr>
        <w:t xml:space="preserve"> Кроме того</w:t>
      </w:r>
      <w:r w:rsidR="00F26D38">
        <w:rPr>
          <w:rFonts w:ascii="Times New Roman" w:hAnsi="Times New Roman" w:cs="Times New Roman"/>
          <w:sz w:val="28"/>
          <w:szCs w:val="28"/>
        </w:rPr>
        <w:t>,</w:t>
      </w:r>
      <w:r w:rsidR="002A5C28">
        <w:rPr>
          <w:rFonts w:ascii="Times New Roman" w:hAnsi="Times New Roman" w:cs="Times New Roman"/>
          <w:sz w:val="28"/>
          <w:szCs w:val="28"/>
        </w:rPr>
        <w:t xml:space="preserve"> в пункте 8 статьи 148 Арбитражного процессуального кодекса Российской Федерации указано, что суд оставляет исковое заявление без </w:t>
      </w:r>
      <w:proofErr w:type="gramStart"/>
      <w:r w:rsidR="002A5C28">
        <w:rPr>
          <w:rFonts w:ascii="Times New Roman" w:hAnsi="Times New Roman" w:cs="Times New Roman"/>
          <w:sz w:val="28"/>
          <w:szCs w:val="28"/>
        </w:rPr>
        <w:t>рассмотрения</w:t>
      </w:r>
      <w:proofErr w:type="gramEnd"/>
      <w:r w:rsidR="002A5C28">
        <w:rPr>
          <w:rFonts w:ascii="Times New Roman" w:hAnsi="Times New Roman" w:cs="Times New Roman"/>
          <w:sz w:val="28"/>
          <w:szCs w:val="28"/>
        </w:rPr>
        <w:t xml:space="preserve"> если заявляются требования о возмещении судебных расходов, которые должны были быть рассмотрены в специальном порядке статьи 112 данного кодекса. </w:t>
      </w:r>
    </w:p>
    <w:p w:rsidR="00082E73" w:rsidRDefault="00757550" w:rsidP="00B03ED0">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Другой подход, что судебные издержки – это убытки лица, чье право было нарушено ненадлежащим поведением </w:t>
      </w:r>
      <w:r w:rsidR="005636FE">
        <w:rPr>
          <w:rFonts w:ascii="Times New Roman" w:hAnsi="Times New Roman" w:cs="Times New Roman"/>
          <w:sz w:val="28"/>
          <w:szCs w:val="28"/>
        </w:rPr>
        <w:t xml:space="preserve">проигравшей стороны. </w:t>
      </w:r>
      <w:r w:rsidR="00395F27">
        <w:rPr>
          <w:rFonts w:ascii="Times New Roman" w:hAnsi="Times New Roman" w:cs="Times New Roman"/>
          <w:sz w:val="28"/>
          <w:szCs w:val="28"/>
        </w:rPr>
        <w:t xml:space="preserve">В </w:t>
      </w:r>
      <w:r w:rsidR="00F26D38">
        <w:rPr>
          <w:rFonts w:ascii="Times New Roman" w:hAnsi="Times New Roman" w:cs="Times New Roman"/>
          <w:sz w:val="28"/>
          <w:szCs w:val="28"/>
        </w:rPr>
        <w:t>обоснование</w:t>
      </w:r>
      <w:r w:rsidR="00395F27">
        <w:rPr>
          <w:rFonts w:ascii="Times New Roman" w:hAnsi="Times New Roman" w:cs="Times New Roman"/>
          <w:sz w:val="28"/>
          <w:szCs w:val="28"/>
        </w:rPr>
        <w:t xml:space="preserve"> данного подхода сторонники теории убытков указывают на то, что судебные расходы – это затраты, которое несет лицо чье материальное право было нарушено и связи с этим это лицо вынуждено обратиться в суд за судебной защитой, либо связанные с защитой от неправомерного предъявления требования.</w:t>
      </w:r>
      <w:r w:rsidR="00395F27">
        <w:rPr>
          <w:rStyle w:val="a5"/>
          <w:rFonts w:ascii="Times New Roman" w:hAnsi="Times New Roman" w:cs="Times New Roman"/>
          <w:sz w:val="28"/>
          <w:szCs w:val="28"/>
        </w:rPr>
        <w:footnoteReference w:id="21"/>
      </w:r>
      <w:r w:rsidR="00395F27">
        <w:rPr>
          <w:rFonts w:ascii="Times New Roman" w:hAnsi="Times New Roman" w:cs="Times New Roman"/>
          <w:sz w:val="28"/>
          <w:szCs w:val="28"/>
        </w:rPr>
        <w:t xml:space="preserve"> Кроме того, несмотря на то</w:t>
      </w:r>
      <w:r w:rsidR="002A5C28">
        <w:rPr>
          <w:rFonts w:ascii="Times New Roman" w:hAnsi="Times New Roman" w:cs="Times New Roman"/>
          <w:sz w:val="28"/>
          <w:szCs w:val="28"/>
        </w:rPr>
        <w:t>,</w:t>
      </w:r>
      <w:r w:rsidR="00395F27">
        <w:rPr>
          <w:rFonts w:ascii="Times New Roman" w:hAnsi="Times New Roman" w:cs="Times New Roman"/>
          <w:sz w:val="28"/>
          <w:szCs w:val="28"/>
        </w:rPr>
        <w:t xml:space="preserve"> что в процессуальных кодексах есть отдельные самостоятельные нормы о распределении судебных издержек, в процессуальных кодексах содержатся</w:t>
      </w:r>
      <w:r w:rsidR="002A5C28">
        <w:rPr>
          <w:rFonts w:ascii="Times New Roman" w:hAnsi="Times New Roman" w:cs="Times New Roman"/>
          <w:sz w:val="28"/>
          <w:szCs w:val="28"/>
        </w:rPr>
        <w:t xml:space="preserve"> </w:t>
      </w:r>
      <w:r w:rsidR="002A5C28">
        <w:rPr>
          <w:rFonts w:ascii="Times New Roman" w:hAnsi="Times New Roman" w:cs="Times New Roman"/>
          <w:sz w:val="28"/>
          <w:szCs w:val="28"/>
        </w:rPr>
        <w:lastRenderedPageBreak/>
        <w:t>нормы</w:t>
      </w:r>
      <w:r w:rsidR="00395F27">
        <w:rPr>
          <w:rFonts w:ascii="Times New Roman" w:hAnsi="Times New Roman" w:cs="Times New Roman"/>
          <w:sz w:val="28"/>
          <w:szCs w:val="28"/>
        </w:rPr>
        <w:t xml:space="preserve"> только процессуального характера, которые определяют</w:t>
      </w:r>
      <w:r w:rsidR="00EB3F8B">
        <w:rPr>
          <w:rFonts w:ascii="Times New Roman" w:hAnsi="Times New Roman" w:cs="Times New Roman"/>
          <w:sz w:val="28"/>
          <w:szCs w:val="28"/>
        </w:rPr>
        <w:t xml:space="preserve"> специальный</w:t>
      </w:r>
      <w:r w:rsidR="00395F27">
        <w:rPr>
          <w:rFonts w:ascii="Times New Roman" w:hAnsi="Times New Roman" w:cs="Times New Roman"/>
          <w:sz w:val="28"/>
          <w:szCs w:val="28"/>
        </w:rPr>
        <w:t xml:space="preserve"> порядок </w:t>
      </w:r>
      <w:r w:rsidR="00EB3F8B">
        <w:rPr>
          <w:rFonts w:ascii="Times New Roman" w:hAnsi="Times New Roman" w:cs="Times New Roman"/>
          <w:sz w:val="28"/>
          <w:szCs w:val="28"/>
        </w:rPr>
        <w:t>возмещения судебных расходов</w:t>
      </w:r>
      <w:r w:rsidR="00395F27">
        <w:rPr>
          <w:rFonts w:ascii="Times New Roman" w:hAnsi="Times New Roman" w:cs="Times New Roman"/>
          <w:sz w:val="28"/>
          <w:szCs w:val="28"/>
        </w:rPr>
        <w:t xml:space="preserve">. </w:t>
      </w:r>
      <w:r w:rsidR="00EB3F8B">
        <w:rPr>
          <w:rFonts w:ascii="Times New Roman" w:hAnsi="Times New Roman" w:cs="Times New Roman"/>
          <w:sz w:val="28"/>
          <w:szCs w:val="28"/>
        </w:rPr>
        <w:t>Также стоит отметить, что предмет процессуального права – общественные отношения, которые регулируют отношения</w:t>
      </w:r>
      <w:r w:rsidR="002A616D">
        <w:rPr>
          <w:rFonts w:ascii="Times New Roman" w:hAnsi="Times New Roman" w:cs="Times New Roman"/>
          <w:sz w:val="28"/>
          <w:szCs w:val="28"/>
        </w:rPr>
        <w:t>,</w:t>
      </w:r>
      <w:r w:rsidR="00EB3F8B">
        <w:rPr>
          <w:rFonts w:ascii="Times New Roman" w:hAnsi="Times New Roman" w:cs="Times New Roman"/>
          <w:sz w:val="28"/>
          <w:szCs w:val="28"/>
        </w:rPr>
        <w:t xml:space="preserve"> возникающие между судом и участниками процесса при рассмотрении дел на всех его стадиях</w:t>
      </w:r>
      <w:r w:rsidR="002A616D">
        <w:rPr>
          <w:rFonts w:ascii="Times New Roman" w:hAnsi="Times New Roman" w:cs="Times New Roman"/>
          <w:sz w:val="28"/>
          <w:szCs w:val="28"/>
        </w:rPr>
        <w:t xml:space="preserve"> – </w:t>
      </w:r>
      <w:r w:rsidR="00EB3F8B">
        <w:rPr>
          <w:rFonts w:ascii="Times New Roman" w:hAnsi="Times New Roman" w:cs="Times New Roman"/>
          <w:sz w:val="28"/>
          <w:szCs w:val="28"/>
        </w:rPr>
        <w:t>от</w:t>
      </w:r>
      <w:r w:rsidR="002A616D">
        <w:rPr>
          <w:rFonts w:ascii="Times New Roman" w:hAnsi="Times New Roman" w:cs="Times New Roman"/>
          <w:sz w:val="28"/>
          <w:szCs w:val="28"/>
        </w:rPr>
        <w:t xml:space="preserve"> </w:t>
      </w:r>
      <w:r w:rsidR="00EB3F8B">
        <w:rPr>
          <w:rFonts w:ascii="Times New Roman" w:hAnsi="Times New Roman" w:cs="Times New Roman"/>
          <w:sz w:val="28"/>
          <w:szCs w:val="28"/>
        </w:rPr>
        <w:t>возбуждения до исполнения. А сама природа возмещения судебных расходов имущественная. А сами имущественные отношения в силу пункта 1 статьи 2 Гражданского кодекса Российской Федерации регулируются гражданским, а не процессуальным правом.</w:t>
      </w:r>
      <w:r w:rsidR="00EB3F8B">
        <w:rPr>
          <w:rStyle w:val="a5"/>
          <w:rFonts w:ascii="Times New Roman" w:hAnsi="Times New Roman" w:cs="Times New Roman"/>
          <w:sz w:val="28"/>
          <w:szCs w:val="28"/>
        </w:rPr>
        <w:footnoteReference w:id="22"/>
      </w:r>
      <w:r w:rsidR="002A616D">
        <w:rPr>
          <w:rFonts w:ascii="Times New Roman" w:hAnsi="Times New Roman" w:cs="Times New Roman"/>
          <w:sz w:val="28"/>
          <w:szCs w:val="28"/>
        </w:rPr>
        <w:t xml:space="preserve"> </w:t>
      </w:r>
      <w:proofErr w:type="gramStart"/>
      <w:r w:rsidR="007E6E35">
        <w:rPr>
          <w:rFonts w:ascii="Times New Roman" w:hAnsi="Times New Roman" w:cs="Times New Roman"/>
          <w:sz w:val="28"/>
          <w:szCs w:val="28"/>
        </w:rPr>
        <w:t>Кроме того</w:t>
      </w:r>
      <w:r w:rsidR="002A616D">
        <w:rPr>
          <w:rFonts w:ascii="Times New Roman" w:hAnsi="Times New Roman" w:cs="Times New Roman"/>
          <w:sz w:val="28"/>
          <w:szCs w:val="28"/>
        </w:rPr>
        <w:t>,</w:t>
      </w:r>
      <w:r w:rsidR="007E6E35">
        <w:rPr>
          <w:rFonts w:ascii="Times New Roman" w:hAnsi="Times New Roman" w:cs="Times New Roman"/>
          <w:sz w:val="28"/>
          <w:szCs w:val="28"/>
        </w:rPr>
        <w:t xml:space="preserve"> стоит отметить</w:t>
      </w:r>
      <w:r w:rsidR="002A616D">
        <w:rPr>
          <w:rFonts w:ascii="Times New Roman" w:hAnsi="Times New Roman" w:cs="Times New Roman"/>
          <w:sz w:val="28"/>
          <w:szCs w:val="28"/>
        </w:rPr>
        <w:t>,</w:t>
      </w:r>
      <w:r w:rsidR="007E6E35">
        <w:rPr>
          <w:rFonts w:ascii="Times New Roman" w:hAnsi="Times New Roman" w:cs="Times New Roman"/>
          <w:sz w:val="28"/>
          <w:szCs w:val="28"/>
        </w:rPr>
        <w:t xml:space="preserve"> что в статье 112 Арбитражного процессуального кодекса Российско</w:t>
      </w:r>
      <w:r w:rsidR="002A616D">
        <w:rPr>
          <w:rFonts w:ascii="Times New Roman" w:hAnsi="Times New Roman" w:cs="Times New Roman"/>
          <w:sz w:val="28"/>
          <w:szCs w:val="28"/>
        </w:rPr>
        <w:t xml:space="preserve">й Федерации установлен </w:t>
      </w:r>
      <w:r w:rsidR="007E6E35">
        <w:rPr>
          <w:rFonts w:ascii="Times New Roman" w:hAnsi="Times New Roman" w:cs="Times New Roman"/>
          <w:sz w:val="28"/>
          <w:szCs w:val="28"/>
        </w:rPr>
        <w:t xml:space="preserve">срок, когда лицо может обратиться с заявлением о распределении судебных расходов – это шести месячный срок со дня вступления в законную силу судебного акта, которым закончилось рассмотрения дела по существу, пропуск данного срок в силу пункта 1 части 1 статьи 150 Арбитражного процессуального кодекса Российской Федерации </w:t>
      </w:r>
      <w:r w:rsidR="00760FD1">
        <w:rPr>
          <w:rFonts w:ascii="Times New Roman" w:hAnsi="Times New Roman" w:cs="Times New Roman"/>
          <w:sz w:val="28"/>
          <w:szCs w:val="28"/>
        </w:rPr>
        <w:t>по</w:t>
      </w:r>
      <w:proofErr w:type="gramEnd"/>
      <w:r w:rsidR="00760FD1">
        <w:rPr>
          <w:rFonts w:ascii="Times New Roman" w:hAnsi="Times New Roman" w:cs="Times New Roman"/>
          <w:sz w:val="28"/>
          <w:szCs w:val="28"/>
        </w:rPr>
        <w:t xml:space="preserve"> заявлению </w:t>
      </w:r>
      <w:r w:rsidR="007E6E35">
        <w:rPr>
          <w:rFonts w:ascii="Times New Roman" w:hAnsi="Times New Roman" w:cs="Times New Roman"/>
          <w:sz w:val="28"/>
          <w:szCs w:val="28"/>
        </w:rPr>
        <w:t>является основанием для прекращения производства по данному заявлению</w:t>
      </w:r>
      <w:proofErr w:type="gramStart"/>
      <w:r w:rsidR="007E6E35">
        <w:rPr>
          <w:rFonts w:ascii="Times New Roman" w:hAnsi="Times New Roman" w:cs="Times New Roman"/>
          <w:sz w:val="28"/>
          <w:szCs w:val="28"/>
        </w:rPr>
        <w:t>.</w:t>
      </w:r>
      <w:proofErr w:type="gramEnd"/>
      <w:r w:rsidR="007E6E35">
        <w:rPr>
          <w:rFonts w:ascii="Times New Roman" w:hAnsi="Times New Roman" w:cs="Times New Roman"/>
          <w:sz w:val="28"/>
          <w:szCs w:val="28"/>
        </w:rPr>
        <w:t xml:space="preserve"> </w:t>
      </w:r>
      <w:r w:rsidR="00B51B45">
        <w:rPr>
          <w:rFonts w:ascii="Times New Roman" w:hAnsi="Times New Roman" w:cs="Times New Roman"/>
          <w:sz w:val="28"/>
          <w:szCs w:val="28"/>
        </w:rPr>
        <w:t>Если мы пропустили этот шести месячный срок, то мы не сможем возбудить процесс по рассмотрению нашего заявления о распределении судебных расходов</w:t>
      </w:r>
      <w:proofErr w:type="gramStart"/>
      <w:r w:rsidR="00B51B45">
        <w:rPr>
          <w:rFonts w:ascii="Times New Roman" w:hAnsi="Times New Roman" w:cs="Times New Roman"/>
          <w:sz w:val="28"/>
          <w:szCs w:val="28"/>
        </w:rPr>
        <w:t>.</w:t>
      </w:r>
      <w:proofErr w:type="gramEnd"/>
      <w:r w:rsidR="00B51B45">
        <w:rPr>
          <w:rFonts w:ascii="Times New Roman" w:hAnsi="Times New Roman" w:cs="Times New Roman"/>
          <w:sz w:val="28"/>
          <w:szCs w:val="28"/>
        </w:rPr>
        <w:t xml:space="preserve"> Но при этом само</w:t>
      </w:r>
      <w:r w:rsidR="00760FD1">
        <w:rPr>
          <w:rFonts w:ascii="Times New Roman" w:hAnsi="Times New Roman" w:cs="Times New Roman"/>
          <w:sz w:val="28"/>
          <w:szCs w:val="28"/>
        </w:rPr>
        <w:t xml:space="preserve"> право на возмещение этих расходов никуда не пропало, тогда в любом случае должно </w:t>
      </w:r>
      <w:proofErr w:type="gramStart"/>
      <w:r w:rsidR="00760FD1">
        <w:rPr>
          <w:rFonts w:ascii="Times New Roman" w:hAnsi="Times New Roman" w:cs="Times New Roman"/>
          <w:sz w:val="28"/>
          <w:szCs w:val="28"/>
        </w:rPr>
        <w:t>сохранится</w:t>
      </w:r>
      <w:proofErr w:type="gramEnd"/>
      <w:r w:rsidR="00B51B45">
        <w:rPr>
          <w:rFonts w:ascii="Times New Roman" w:hAnsi="Times New Roman" w:cs="Times New Roman"/>
          <w:sz w:val="28"/>
          <w:szCs w:val="28"/>
        </w:rPr>
        <w:t>,</w:t>
      </w:r>
      <w:r w:rsidR="00760FD1">
        <w:rPr>
          <w:rFonts w:ascii="Times New Roman" w:hAnsi="Times New Roman" w:cs="Times New Roman"/>
          <w:sz w:val="28"/>
          <w:szCs w:val="28"/>
        </w:rPr>
        <w:t xml:space="preserve"> право на предъявления иска об убытках. Иначе лицо, обосновано понесшее судебные издержки лишалось бы права на судебную защиту.</w:t>
      </w:r>
      <w:r w:rsidR="00760FD1">
        <w:rPr>
          <w:rStyle w:val="a5"/>
          <w:rFonts w:ascii="Times New Roman" w:hAnsi="Times New Roman" w:cs="Times New Roman"/>
          <w:sz w:val="28"/>
          <w:szCs w:val="28"/>
        </w:rPr>
        <w:footnoteReference w:id="23"/>
      </w:r>
      <w:r w:rsidR="00760FD1">
        <w:rPr>
          <w:rFonts w:ascii="Times New Roman" w:hAnsi="Times New Roman" w:cs="Times New Roman"/>
          <w:sz w:val="28"/>
          <w:szCs w:val="28"/>
        </w:rPr>
        <w:t xml:space="preserve"> Что касается взыскани</w:t>
      </w:r>
      <w:r w:rsidR="00C76C89">
        <w:rPr>
          <w:rFonts w:ascii="Times New Roman" w:hAnsi="Times New Roman" w:cs="Times New Roman"/>
          <w:sz w:val="28"/>
          <w:szCs w:val="28"/>
        </w:rPr>
        <w:t xml:space="preserve">я </w:t>
      </w:r>
      <w:r w:rsidR="00760FD1">
        <w:rPr>
          <w:rFonts w:ascii="Times New Roman" w:hAnsi="Times New Roman" w:cs="Times New Roman"/>
          <w:sz w:val="28"/>
          <w:szCs w:val="28"/>
        </w:rPr>
        <w:t xml:space="preserve">судебных расходов в рамках того же дела, то это по мнению </w:t>
      </w:r>
      <w:r w:rsidR="00C76C89">
        <w:rPr>
          <w:rFonts w:ascii="Times New Roman" w:hAnsi="Times New Roman" w:cs="Times New Roman"/>
          <w:sz w:val="28"/>
          <w:szCs w:val="28"/>
        </w:rPr>
        <w:t>приверженцев концепции убытков, то это льгота, а также один из способов сократить нагрузку на судебные органы. Но пользоваться льготой или нет, это право, а не обязанность лица, которому льгота предоставлена.</w:t>
      </w:r>
    </w:p>
    <w:p w:rsidR="00082E73" w:rsidRDefault="00082E73" w:rsidP="00B03ED0">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Стоит отметить, что в ряде правопорядков, например в США, по многим категориям дел действует принцип возложения расходов по ведению дела на стороны этого дела.</w:t>
      </w:r>
      <w:r>
        <w:rPr>
          <w:rStyle w:val="a5"/>
          <w:rFonts w:ascii="Times New Roman" w:hAnsi="Times New Roman" w:cs="Times New Roman"/>
          <w:sz w:val="28"/>
          <w:szCs w:val="28"/>
        </w:rPr>
        <w:footnoteReference w:id="24"/>
      </w:r>
      <w:r>
        <w:rPr>
          <w:rFonts w:ascii="Times New Roman" w:hAnsi="Times New Roman" w:cs="Times New Roman"/>
          <w:sz w:val="28"/>
          <w:szCs w:val="28"/>
        </w:rPr>
        <w:t xml:space="preserve"> И этим доводом сторонники судебных расходов убытков также подкрепляют свои позиции в том, что судебные рас</w:t>
      </w:r>
      <w:r w:rsidR="00B51B45">
        <w:rPr>
          <w:rFonts w:ascii="Times New Roman" w:hAnsi="Times New Roman" w:cs="Times New Roman"/>
          <w:sz w:val="28"/>
          <w:szCs w:val="28"/>
        </w:rPr>
        <w:t xml:space="preserve">ходы – </w:t>
      </w:r>
      <w:proofErr w:type="gramStart"/>
      <w:r w:rsidR="00B51B45">
        <w:rPr>
          <w:rFonts w:ascii="Times New Roman" w:hAnsi="Times New Roman" w:cs="Times New Roman"/>
          <w:sz w:val="28"/>
          <w:szCs w:val="28"/>
        </w:rPr>
        <w:t>это</w:t>
      </w:r>
      <w:proofErr w:type="gramEnd"/>
      <w:r w:rsidR="00B51B45">
        <w:rPr>
          <w:rFonts w:ascii="Times New Roman" w:hAnsi="Times New Roman" w:cs="Times New Roman"/>
          <w:sz w:val="28"/>
          <w:szCs w:val="28"/>
        </w:rPr>
        <w:t xml:space="preserve"> прежде всего убытки. </w:t>
      </w:r>
    </w:p>
    <w:p w:rsidR="00082E73" w:rsidRPr="00007573" w:rsidRDefault="00082E73" w:rsidP="00B03ED0">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науке нет единого подхода к квалификации судебных издержек. В дальнейшем в работе я буду исследовать тот или подход по отказе в выплате эксперту за ненадлежащее качество проведения экспертизы с </w:t>
      </w:r>
      <w:proofErr w:type="gramStart"/>
      <w:r>
        <w:rPr>
          <w:rFonts w:ascii="Times New Roman" w:hAnsi="Times New Roman" w:cs="Times New Roman"/>
          <w:sz w:val="28"/>
          <w:szCs w:val="28"/>
        </w:rPr>
        <w:t>учетом</w:t>
      </w:r>
      <w:proofErr w:type="gramEnd"/>
      <w:r>
        <w:rPr>
          <w:rFonts w:ascii="Times New Roman" w:hAnsi="Times New Roman" w:cs="Times New Roman"/>
          <w:sz w:val="28"/>
          <w:szCs w:val="28"/>
        </w:rPr>
        <w:t xml:space="preserve"> как процессуального подхода так и с точки зрения подхода убытков.  </w:t>
      </w:r>
    </w:p>
    <w:p w:rsidR="00C76C89" w:rsidRDefault="00C76C89" w:rsidP="00B03ED0">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В Гражданском процессуальном кодексе Российской Федерации также как</w:t>
      </w:r>
      <w:r w:rsidR="00B51B45">
        <w:rPr>
          <w:rFonts w:ascii="Times New Roman" w:hAnsi="Times New Roman" w:cs="Times New Roman"/>
          <w:sz w:val="28"/>
          <w:szCs w:val="28"/>
        </w:rPr>
        <w:t>,</w:t>
      </w:r>
      <w:r>
        <w:rPr>
          <w:rFonts w:ascii="Times New Roman" w:hAnsi="Times New Roman" w:cs="Times New Roman"/>
          <w:sz w:val="28"/>
          <w:szCs w:val="28"/>
        </w:rPr>
        <w:t xml:space="preserve"> и в Арбитражном процессуальном кодексе Российской Федерации предусмотрено назначение дополнительной или повторной экспертизы. Основания для назначения дополнительной экспертизы это недостаточная ясность или неполнота заключения эксперта так указано в статье 87 Гражданского процессуального кодекса Российской Федерации и Арбитражного процессуального кодекса Российской Федерации. Поручаться такая экспертиза согласно обоих процессуальных кодексов может этому же или д</w:t>
      </w:r>
      <w:r w:rsidR="00B51B45">
        <w:rPr>
          <w:rFonts w:ascii="Times New Roman" w:hAnsi="Times New Roman" w:cs="Times New Roman"/>
          <w:sz w:val="28"/>
          <w:szCs w:val="28"/>
        </w:rPr>
        <w:t>ругому эксперту. Согласно статье</w:t>
      </w:r>
      <w:r>
        <w:rPr>
          <w:rFonts w:ascii="Times New Roman" w:hAnsi="Times New Roman" w:cs="Times New Roman"/>
          <w:sz w:val="28"/>
          <w:szCs w:val="28"/>
        </w:rPr>
        <w:t xml:space="preserve"> 87 Арбитражного процессуального кодекса повторная экспертиза назначается в случаях, когда возникают сомнения в обоснованности заключения эксперта или наличия противоречий в выводах эксперта или комиссии экспертов по тем же вопросам может быть назначена повторная экспертиза, проведение которой поручается другому эксперту или другой комиссии экспертов. </w:t>
      </w:r>
      <w:proofErr w:type="gramStart"/>
      <w:r>
        <w:rPr>
          <w:rFonts w:ascii="Times New Roman" w:hAnsi="Times New Roman" w:cs="Times New Roman"/>
          <w:sz w:val="28"/>
          <w:szCs w:val="28"/>
        </w:rPr>
        <w:t>Аналогичные причины назначения повторной экспертизы содержаться и Гражданском процессуальном кодексе Российской Федерации</w:t>
      </w:r>
      <w:r w:rsidR="00B51B45">
        <w:rPr>
          <w:rFonts w:ascii="Times New Roman" w:hAnsi="Times New Roman" w:cs="Times New Roman"/>
          <w:sz w:val="28"/>
          <w:szCs w:val="28"/>
        </w:rPr>
        <w:t>,</w:t>
      </w:r>
      <w:r>
        <w:rPr>
          <w:rFonts w:ascii="Times New Roman" w:hAnsi="Times New Roman" w:cs="Times New Roman"/>
          <w:sz w:val="28"/>
          <w:szCs w:val="28"/>
        </w:rPr>
        <w:t xml:space="preserve"> только в отличие от арбитражного процессуального законодательства добавлено еще и такое основания</w:t>
      </w:r>
      <w:r w:rsidR="00736737">
        <w:rPr>
          <w:rFonts w:ascii="Times New Roman" w:hAnsi="Times New Roman" w:cs="Times New Roman"/>
          <w:sz w:val="28"/>
          <w:szCs w:val="28"/>
        </w:rPr>
        <w:t>,</w:t>
      </w:r>
      <w:r>
        <w:rPr>
          <w:rFonts w:ascii="Times New Roman" w:hAnsi="Times New Roman" w:cs="Times New Roman"/>
          <w:sz w:val="28"/>
          <w:szCs w:val="28"/>
        </w:rPr>
        <w:t xml:space="preserve"> как сомнения в правильности или обоснованности данного заключения экспертом, т.е. это </w:t>
      </w:r>
      <w:r>
        <w:rPr>
          <w:rFonts w:ascii="Times New Roman" w:hAnsi="Times New Roman" w:cs="Times New Roman"/>
          <w:sz w:val="28"/>
          <w:szCs w:val="28"/>
        </w:rPr>
        <w:lastRenderedPageBreak/>
        <w:t>несогласие самого суда с заключением эксперта.</w:t>
      </w:r>
      <w:proofErr w:type="gramEnd"/>
      <w:r>
        <w:rPr>
          <w:rFonts w:ascii="Times New Roman" w:hAnsi="Times New Roman" w:cs="Times New Roman"/>
          <w:sz w:val="28"/>
          <w:szCs w:val="28"/>
        </w:rPr>
        <w:t xml:space="preserve"> В любом случае назначение дополнительной или повторной экспертизы будет связано с качеством проведенной первоначальной экспертизы.</w:t>
      </w:r>
    </w:p>
    <w:p w:rsidR="00C76C89" w:rsidRDefault="00C76C89" w:rsidP="00B03ED0">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Оценку надлежащего качества проведенной экспертизы делает суд. Так</w:t>
      </w:r>
      <w:r w:rsidR="00736737">
        <w:rPr>
          <w:rFonts w:ascii="Times New Roman" w:hAnsi="Times New Roman" w:cs="Times New Roman"/>
          <w:sz w:val="28"/>
          <w:szCs w:val="28"/>
        </w:rPr>
        <w:t>,</w:t>
      </w:r>
      <w:r>
        <w:rPr>
          <w:rFonts w:ascii="Times New Roman" w:hAnsi="Times New Roman" w:cs="Times New Roman"/>
          <w:sz w:val="28"/>
          <w:szCs w:val="28"/>
        </w:rPr>
        <w:t xml:space="preserve"> в пункте 3 статьи 86 Арбитражного процессуального кодекса Рос</w:t>
      </w:r>
      <w:r w:rsidR="00736737">
        <w:rPr>
          <w:rFonts w:ascii="Times New Roman" w:hAnsi="Times New Roman" w:cs="Times New Roman"/>
          <w:sz w:val="28"/>
          <w:szCs w:val="28"/>
        </w:rPr>
        <w:t>сийской Федерации указано, что з</w:t>
      </w:r>
      <w:r>
        <w:rPr>
          <w:rFonts w:ascii="Times New Roman" w:hAnsi="Times New Roman" w:cs="Times New Roman"/>
          <w:sz w:val="28"/>
          <w:szCs w:val="28"/>
        </w:rPr>
        <w:t>аключение эксперта оглашается в судебном заседании и исследуется наряду с другими доказательствами по делу. В Гражданском процессуальном кодексе Российской Федерации реализован аналогичный подход.</w:t>
      </w:r>
      <w:r w:rsidR="001C2DE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25C47" w:rsidRDefault="00C76C89" w:rsidP="00B03ED0">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Из вышеприведенных норм права видно, что выводы о надлежащем качестве, проведенной экспертизы делается судом, который эту экспертизу назначил. Приче</w:t>
      </w:r>
      <w:r w:rsidR="0093222A">
        <w:rPr>
          <w:rFonts w:ascii="Times New Roman" w:hAnsi="Times New Roman" w:cs="Times New Roman"/>
          <w:sz w:val="28"/>
          <w:szCs w:val="28"/>
        </w:rPr>
        <w:t>м, вывод</w:t>
      </w:r>
      <w:r>
        <w:rPr>
          <w:rFonts w:ascii="Times New Roman" w:hAnsi="Times New Roman" w:cs="Times New Roman"/>
          <w:sz w:val="28"/>
          <w:szCs w:val="28"/>
        </w:rPr>
        <w:t xml:space="preserve"> о надлежащем качестве судебной экспертизы также делается по нормам процессуального права. В Гражданском процессуальном кодексе указано, что оценка экспертного заключения по делу производится по правилам оценки всех доказательств, собранных по делу. Аналогичный подход реализован и в Арбитражном процессуальном кодексе. </w:t>
      </w:r>
      <w:r w:rsidR="0093222A">
        <w:rPr>
          <w:rFonts w:ascii="Times New Roman" w:hAnsi="Times New Roman" w:cs="Times New Roman"/>
          <w:sz w:val="28"/>
          <w:szCs w:val="28"/>
        </w:rPr>
        <w:t>Таким образом, мы видим</w:t>
      </w:r>
      <w:r>
        <w:rPr>
          <w:rFonts w:ascii="Times New Roman" w:hAnsi="Times New Roman" w:cs="Times New Roman"/>
          <w:sz w:val="28"/>
          <w:szCs w:val="28"/>
        </w:rPr>
        <w:t>, что в любом случае суд оценивает качество экспертного заключения исключительно в рамках его процессуальных свойств. Так как предмет правового регулирования процессуальных кодексов</w:t>
      </w:r>
      <w:r w:rsidR="0093222A">
        <w:rPr>
          <w:rFonts w:ascii="Times New Roman" w:hAnsi="Times New Roman" w:cs="Times New Roman"/>
          <w:sz w:val="28"/>
          <w:szCs w:val="28"/>
        </w:rPr>
        <w:t xml:space="preserve"> – </w:t>
      </w:r>
      <w:r>
        <w:rPr>
          <w:rFonts w:ascii="Times New Roman" w:hAnsi="Times New Roman" w:cs="Times New Roman"/>
          <w:sz w:val="28"/>
          <w:szCs w:val="28"/>
        </w:rPr>
        <w:t>это</w:t>
      </w:r>
      <w:r w:rsidR="0093222A">
        <w:rPr>
          <w:rFonts w:ascii="Times New Roman" w:hAnsi="Times New Roman" w:cs="Times New Roman"/>
          <w:sz w:val="28"/>
          <w:szCs w:val="28"/>
        </w:rPr>
        <w:t xml:space="preserve"> </w:t>
      </w:r>
      <w:r>
        <w:rPr>
          <w:rFonts w:ascii="Times New Roman" w:hAnsi="Times New Roman" w:cs="Times New Roman"/>
          <w:sz w:val="28"/>
          <w:szCs w:val="28"/>
        </w:rPr>
        <w:t xml:space="preserve"> правоотношения по судопроизводству, само собой в этих кодексах нет указаний на соответствие качества выполненного экспертного заключения, а также последствий выполнения экспертом своей работы не качественно. Но как мною было отмечено выше, суд не состоит с экспертом или экспертной организацией в имущественных правоотношениях. Задача суда – осуществление правосудия. А вот несение судебных расходов, к которым процессуальными кодексами </w:t>
      </w:r>
      <w:r w:rsidR="00DB6631">
        <w:rPr>
          <w:rFonts w:ascii="Times New Roman" w:hAnsi="Times New Roman" w:cs="Times New Roman"/>
          <w:sz w:val="28"/>
          <w:szCs w:val="28"/>
        </w:rPr>
        <w:t>отнесены расходы на экспертизу,</w:t>
      </w:r>
      <w:r>
        <w:rPr>
          <w:rFonts w:ascii="Times New Roman" w:hAnsi="Times New Roman" w:cs="Times New Roman"/>
          <w:sz w:val="28"/>
          <w:szCs w:val="28"/>
        </w:rPr>
        <w:t xml:space="preserve"> это уже бремя сторон, спорного материального правоотношения. </w:t>
      </w:r>
      <w:r w:rsidR="00B12A3E">
        <w:rPr>
          <w:rFonts w:ascii="Times New Roman" w:hAnsi="Times New Roman" w:cs="Times New Roman"/>
          <w:sz w:val="28"/>
          <w:szCs w:val="28"/>
        </w:rPr>
        <w:t>Вообще</w:t>
      </w:r>
      <w:r w:rsidR="00DB6631">
        <w:rPr>
          <w:rFonts w:ascii="Times New Roman" w:hAnsi="Times New Roman" w:cs="Times New Roman"/>
          <w:sz w:val="28"/>
          <w:szCs w:val="28"/>
        </w:rPr>
        <w:t>,</w:t>
      </w:r>
      <w:r w:rsidR="00B12A3E">
        <w:rPr>
          <w:rFonts w:ascii="Times New Roman" w:hAnsi="Times New Roman" w:cs="Times New Roman"/>
          <w:sz w:val="28"/>
          <w:szCs w:val="28"/>
        </w:rPr>
        <w:t xml:space="preserve"> если развивать логик</w:t>
      </w:r>
      <w:r w:rsidR="00DB6631">
        <w:rPr>
          <w:rFonts w:ascii="Times New Roman" w:hAnsi="Times New Roman" w:cs="Times New Roman"/>
          <w:sz w:val="28"/>
          <w:szCs w:val="28"/>
        </w:rPr>
        <w:t>у сторонников судебных расходов</w:t>
      </w:r>
      <w:r w:rsidR="00B12A3E">
        <w:rPr>
          <w:rFonts w:ascii="Times New Roman" w:hAnsi="Times New Roman" w:cs="Times New Roman"/>
          <w:sz w:val="28"/>
          <w:szCs w:val="28"/>
        </w:rPr>
        <w:t xml:space="preserve"> как </w:t>
      </w:r>
      <w:r w:rsidR="00D25C47">
        <w:rPr>
          <w:rFonts w:ascii="Times New Roman" w:hAnsi="Times New Roman" w:cs="Times New Roman"/>
          <w:sz w:val="28"/>
          <w:szCs w:val="28"/>
        </w:rPr>
        <w:t>процессуальных расходов,</w:t>
      </w:r>
      <w:r w:rsidR="00B12A3E">
        <w:rPr>
          <w:rFonts w:ascii="Times New Roman" w:hAnsi="Times New Roman" w:cs="Times New Roman"/>
          <w:sz w:val="28"/>
          <w:szCs w:val="28"/>
        </w:rPr>
        <w:t xml:space="preserve"> то все судебные расходы</w:t>
      </w:r>
      <w:r w:rsidR="00DB6631">
        <w:rPr>
          <w:rFonts w:ascii="Times New Roman" w:hAnsi="Times New Roman" w:cs="Times New Roman"/>
          <w:sz w:val="28"/>
          <w:szCs w:val="28"/>
        </w:rPr>
        <w:t xml:space="preserve"> поставлены под контроль суда. Вернее не так, разумность и, следовательно, возможность возмещения судебных расходов, сторонами </w:t>
      </w:r>
      <w:r w:rsidR="00DB6631">
        <w:rPr>
          <w:rFonts w:ascii="Times New Roman" w:hAnsi="Times New Roman" w:cs="Times New Roman"/>
          <w:sz w:val="28"/>
          <w:szCs w:val="28"/>
        </w:rPr>
        <w:lastRenderedPageBreak/>
        <w:t>по делу, поставлены под контроль суда.</w:t>
      </w:r>
      <w:r w:rsidR="00B12A3E">
        <w:rPr>
          <w:rFonts w:ascii="Times New Roman" w:hAnsi="Times New Roman" w:cs="Times New Roman"/>
          <w:sz w:val="28"/>
          <w:szCs w:val="28"/>
        </w:rPr>
        <w:t xml:space="preserve"> Так</w:t>
      </w:r>
      <w:r w:rsidR="00DB6631">
        <w:rPr>
          <w:rFonts w:ascii="Times New Roman" w:hAnsi="Times New Roman" w:cs="Times New Roman"/>
          <w:sz w:val="28"/>
          <w:szCs w:val="28"/>
        </w:rPr>
        <w:t>,</w:t>
      </w:r>
      <w:r w:rsidR="00B12A3E">
        <w:rPr>
          <w:rFonts w:ascii="Times New Roman" w:hAnsi="Times New Roman" w:cs="Times New Roman"/>
          <w:sz w:val="28"/>
          <w:szCs w:val="28"/>
        </w:rPr>
        <w:t xml:space="preserve"> суд определяет, в какой экспертной организации будет проходить экспертиза,</w:t>
      </w:r>
      <w:r w:rsidR="00DB6631">
        <w:rPr>
          <w:rFonts w:ascii="Times New Roman" w:hAnsi="Times New Roman" w:cs="Times New Roman"/>
          <w:sz w:val="28"/>
          <w:szCs w:val="28"/>
        </w:rPr>
        <w:t xml:space="preserve"> а свою очередь,</w:t>
      </w:r>
      <w:r w:rsidR="00B12A3E">
        <w:rPr>
          <w:rFonts w:ascii="Times New Roman" w:hAnsi="Times New Roman" w:cs="Times New Roman"/>
          <w:sz w:val="28"/>
          <w:szCs w:val="28"/>
        </w:rPr>
        <w:t xml:space="preserve"> не маловажным критерием при отборе обычно является и с</w:t>
      </w:r>
      <w:r w:rsidR="00D25C47">
        <w:rPr>
          <w:rFonts w:ascii="Times New Roman" w:hAnsi="Times New Roman" w:cs="Times New Roman"/>
          <w:sz w:val="28"/>
          <w:szCs w:val="28"/>
        </w:rPr>
        <w:t>тоимость проводимой экспертизы. Таким образом,</w:t>
      </w:r>
      <w:r w:rsidR="00DB6631">
        <w:rPr>
          <w:rFonts w:ascii="Times New Roman" w:hAnsi="Times New Roman" w:cs="Times New Roman"/>
          <w:sz w:val="28"/>
          <w:szCs w:val="28"/>
        </w:rPr>
        <w:t xml:space="preserve"> можно сделать вывод, что</w:t>
      </w:r>
      <w:r w:rsidR="00D25C47">
        <w:rPr>
          <w:rFonts w:ascii="Times New Roman" w:hAnsi="Times New Roman" w:cs="Times New Roman"/>
          <w:sz w:val="28"/>
          <w:szCs w:val="28"/>
        </w:rPr>
        <w:t xml:space="preserve"> судебные расходы по проведению эксперти</w:t>
      </w:r>
      <w:r w:rsidR="00DB6631">
        <w:rPr>
          <w:rFonts w:ascii="Times New Roman" w:hAnsi="Times New Roman" w:cs="Times New Roman"/>
          <w:sz w:val="28"/>
          <w:szCs w:val="28"/>
        </w:rPr>
        <w:t xml:space="preserve">зы поставлены под контроль суда. При этом </w:t>
      </w:r>
      <w:r w:rsidR="00D25C47">
        <w:rPr>
          <w:rFonts w:ascii="Times New Roman" w:hAnsi="Times New Roman" w:cs="Times New Roman"/>
          <w:sz w:val="28"/>
          <w:szCs w:val="28"/>
        </w:rPr>
        <w:t xml:space="preserve">суд самостоятельно </w:t>
      </w:r>
      <w:r w:rsidR="00DB6631">
        <w:rPr>
          <w:rFonts w:ascii="Times New Roman" w:hAnsi="Times New Roman" w:cs="Times New Roman"/>
          <w:sz w:val="28"/>
          <w:szCs w:val="28"/>
        </w:rPr>
        <w:t xml:space="preserve">не </w:t>
      </w:r>
      <w:r w:rsidR="00D25C47">
        <w:rPr>
          <w:rFonts w:ascii="Times New Roman" w:hAnsi="Times New Roman" w:cs="Times New Roman"/>
          <w:sz w:val="28"/>
          <w:szCs w:val="28"/>
        </w:rPr>
        <w:t>вступает в</w:t>
      </w:r>
      <w:r w:rsidR="00DB6631">
        <w:rPr>
          <w:rFonts w:ascii="Times New Roman" w:hAnsi="Times New Roman" w:cs="Times New Roman"/>
          <w:sz w:val="28"/>
          <w:szCs w:val="28"/>
        </w:rPr>
        <w:t xml:space="preserve"> материальные </w:t>
      </w:r>
      <w:r w:rsidR="00D25C47">
        <w:rPr>
          <w:rFonts w:ascii="Times New Roman" w:hAnsi="Times New Roman" w:cs="Times New Roman"/>
          <w:sz w:val="28"/>
          <w:szCs w:val="28"/>
        </w:rPr>
        <w:t>правоотношение с экспертной организацией,</w:t>
      </w:r>
      <w:r w:rsidR="00DB6631">
        <w:rPr>
          <w:rFonts w:ascii="Times New Roman" w:hAnsi="Times New Roman" w:cs="Times New Roman"/>
          <w:sz w:val="28"/>
          <w:szCs w:val="28"/>
        </w:rPr>
        <w:t xml:space="preserve"> он только осуществляет функцию контроля справедливости и разумности несения судебных расходов. При этом запретить не нести необоснованные судебные расходы, суд не может.</w:t>
      </w:r>
      <w:r w:rsidR="00D25C47">
        <w:rPr>
          <w:rFonts w:ascii="Times New Roman" w:hAnsi="Times New Roman" w:cs="Times New Roman"/>
          <w:sz w:val="28"/>
          <w:szCs w:val="28"/>
        </w:rPr>
        <w:t xml:space="preserve"> </w:t>
      </w:r>
      <w:r w:rsidR="00DB6631">
        <w:rPr>
          <w:rFonts w:ascii="Times New Roman" w:hAnsi="Times New Roman" w:cs="Times New Roman"/>
          <w:sz w:val="28"/>
          <w:szCs w:val="28"/>
        </w:rPr>
        <w:t xml:space="preserve">Суд </w:t>
      </w:r>
      <w:r w:rsidR="00683DE5">
        <w:rPr>
          <w:rFonts w:ascii="Times New Roman" w:hAnsi="Times New Roman" w:cs="Times New Roman"/>
          <w:sz w:val="28"/>
          <w:szCs w:val="28"/>
        </w:rPr>
        <w:t>находится с экспертом</w:t>
      </w:r>
      <w:r w:rsidR="00D25C47">
        <w:rPr>
          <w:rFonts w:ascii="Times New Roman" w:hAnsi="Times New Roman" w:cs="Times New Roman"/>
          <w:sz w:val="28"/>
          <w:szCs w:val="28"/>
        </w:rPr>
        <w:t xml:space="preserve"> или</w:t>
      </w:r>
      <w:r w:rsidR="00683DE5">
        <w:rPr>
          <w:rFonts w:ascii="Times New Roman" w:hAnsi="Times New Roman" w:cs="Times New Roman"/>
          <w:sz w:val="28"/>
          <w:szCs w:val="28"/>
        </w:rPr>
        <w:t xml:space="preserve"> экспертной</w:t>
      </w:r>
      <w:r w:rsidR="00D25C47">
        <w:rPr>
          <w:rFonts w:ascii="Times New Roman" w:hAnsi="Times New Roman" w:cs="Times New Roman"/>
          <w:sz w:val="28"/>
          <w:szCs w:val="28"/>
        </w:rPr>
        <w:t xml:space="preserve"> организацией в процессуальных отношениях, задача которых в этом случае получить одно из доказательств (судебную экспертизу) в соответствии с процессуальным законом. При этом ставя под контроль суда судебные расходы, законодатель стремился обеспечить и гаран</w:t>
      </w:r>
      <w:r w:rsidR="00683DE5">
        <w:rPr>
          <w:rFonts w:ascii="Times New Roman" w:hAnsi="Times New Roman" w:cs="Times New Roman"/>
          <w:sz w:val="28"/>
          <w:szCs w:val="28"/>
        </w:rPr>
        <w:t>тии стороны, проигравшей в деле. Так как контролируемые судебные расходы с точки зрения разумности их несения, защищают</w:t>
      </w:r>
      <w:r w:rsidR="00D25C47">
        <w:rPr>
          <w:rFonts w:ascii="Times New Roman" w:hAnsi="Times New Roman" w:cs="Times New Roman"/>
          <w:sz w:val="28"/>
          <w:szCs w:val="28"/>
        </w:rPr>
        <w:t xml:space="preserve"> </w:t>
      </w:r>
      <w:r w:rsidR="00683DE5">
        <w:rPr>
          <w:rFonts w:ascii="Times New Roman" w:hAnsi="Times New Roman" w:cs="Times New Roman"/>
          <w:sz w:val="28"/>
          <w:szCs w:val="28"/>
        </w:rPr>
        <w:t>проигравшую сторону по делу</w:t>
      </w:r>
      <w:r w:rsidR="009C27C7">
        <w:rPr>
          <w:rFonts w:ascii="Times New Roman" w:hAnsi="Times New Roman" w:cs="Times New Roman"/>
          <w:sz w:val="28"/>
          <w:szCs w:val="28"/>
        </w:rPr>
        <w:t xml:space="preserve"> высоких судебных расходов. </w:t>
      </w:r>
    </w:p>
    <w:p w:rsidR="00664C3C" w:rsidRDefault="006A4A9F" w:rsidP="00664C3C">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Мною уже было отмечено выше, что правоотношения между судом и экспертом строятся на основании процессуальных норм, в материальных правоотношениях суд с экспертом не состоит. </w:t>
      </w:r>
      <w:r w:rsidR="009115D7">
        <w:rPr>
          <w:rFonts w:ascii="Times New Roman" w:hAnsi="Times New Roman" w:cs="Times New Roman"/>
          <w:sz w:val="28"/>
          <w:szCs w:val="28"/>
        </w:rPr>
        <w:t>Согласно действующему процессуальному законодательству эксперт относится к лицам содействующим правосудию. Легального определения данного термина  в процессуальных законах нет, но в учебной литературе к таким лицам относят: лиц, которые не имеют личной заинтересованности в исходе дела, а в силу обязанностей представляют суду доказательственную информацию или иным способом содействуют осуществлению правосудия.</w:t>
      </w:r>
      <w:r w:rsidR="009115D7">
        <w:rPr>
          <w:rStyle w:val="a5"/>
          <w:rFonts w:ascii="Times New Roman" w:hAnsi="Times New Roman" w:cs="Times New Roman"/>
          <w:sz w:val="28"/>
          <w:szCs w:val="28"/>
        </w:rPr>
        <w:footnoteReference w:id="25"/>
      </w:r>
      <w:r w:rsidR="009115D7">
        <w:rPr>
          <w:rFonts w:ascii="Times New Roman" w:hAnsi="Times New Roman" w:cs="Times New Roman"/>
          <w:sz w:val="28"/>
          <w:szCs w:val="28"/>
        </w:rPr>
        <w:t xml:space="preserve"> Так</w:t>
      </w:r>
      <w:r w:rsidR="00634A8C">
        <w:rPr>
          <w:rFonts w:ascii="Times New Roman" w:hAnsi="Times New Roman" w:cs="Times New Roman"/>
          <w:sz w:val="28"/>
          <w:szCs w:val="28"/>
        </w:rPr>
        <w:t>,</w:t>
      </w:r>
      <w:r w:rsidR="009115D7">
        <w:rPr>
          <w:rFonts w:ascii="Times New Roman" w:hAnsi="Times New Roman" w:cs="Times New Roman"/>
          <w:sz w:val="28"/>
          <w:szCs w:val="28"/>
        </w:rPr>
        <w:t xml:space="preserve"> согласно пункта 2 статьи 55 Арбитражного процессуального кодекса Российской Федерации и  на эксперта в рамках содействия правосудию возложены следующие процессуальные обязанности: дать объективное заключение </w:t>
      </w:r>
      <w:proofErr w:type="gramStart"/>
      <w:r w:rsidR="009115D7">
        <w:rPr>
          <w:rFonts w:ascii="Times New Roman" w:hAnsi="Times New Roman" w:cs="Times New Roman"/>
          <w:sz w:val="28"/>
          <w:szCs w:val="28"/>
        </w:rPr>
        <w:t>по</w:t>
      </w:r>
      <w:proofErr w:type="gramEnd"/>
      <w:r w:rsidR="009115D7">
        <w:rPr>
          <w:rFonts w:ascii="Times New Roman" w:hAnsi="Times New Roman" w:cs="Times New Roman"/>
          <w:sz w:val="28"/>
          <w:szCs w:val="28"/>
        </w:rPr>
        <w:t xml:space="preserve"> </w:t>
      </w:r>
      <w:r w:rsidR="009115D7">
        <w:rPr>
          <w:rFonts w:ascii="Times New Roman" w:hAnsi="Times New Roman" w:cs="Times New Roman"/>
          <w:sz w:val="28"/>
          <w:szCs w:val="28"/>
        </w:rPr>
        <w:lastRenderedPageBreak/>
        <w:t>поставленным перед ним вопросами судом. Таким образом, мы видим, что эксперт «появляется» в процессе, как лицо содействующее осуществлению правосудия, он</w:t>
      </w:r>
      <w:r w:rsidR="00877A2B">
        <w:rPr>
          <w:rFonts w:ascii="Times New Roman" w:hAnsi="Times New Roman" w:cs="Times New Roman"/>
          <w:sz w:val="28"/>
          <w:szCs w:val="28"/>
        </w:rPr>
        <w:t xml:space="preserve"> не заинтересован в исходе дела. Так как его участие в процессе определено сугубо процессуальными законами, он не состоит с судом в материальных отношениях.</w:t>
      </w:r>
      <w:r w:rsidR="0096772D">
        <w:rPr>
          <w:rFonts w:ascii="Times New Roman" w:hAnsi="Times New Roman" w:cs="Times New Roman"/>
          <w:sz w:val="28"/>
          <w:szCs w:val="28"/>
        </w:rPr>
        <w:t xml:space="preserve"> </w:t>
      </w:r>
      <w:r w:rsidR="00877A2B">
        <w:rPr>
          <w:rFonts w:ascii="Times New Roman" w:hAnsi="Times New Roman" w:cs="Times New Roman"/>
          <w:sz w:val="28"/>
          <w:szCs w:val="28"/>
        </w:rPr>
        <w:t>Тогда как лицо, которое оплатило проведение су</w:t>
      </w:r>
      <w:r w:rsidR="0096772D">
        <w:rPr>
          <w:rFonts w:ascii="Times New Roman" w:hAnsi="Times New Roman" w:cs="Times New Roman"/>
          <w:sz w:val="28"/>
          <w:szCs w:val="28"/>
        </w:rPr>
        <w:t>дебной экспертизы, вернее сказать</w:t>
      </w:r>
      <w:r w:rsidR="00634A8C">
        <w:rPr>
          <w:rFonts w:ascii="Times New Roman" w:hAnsi="Times New Roman" w:cs="Times New Roman"/>
          <w:sz w:val="28"/>
          <w:szCs w:val="28"/>
        </w:rPr>
        <w:t>,</w:t>
      </w:r>
      <w:r w:rsidR="0096772D">
        <w:rPr>
          <w:rFonts w:ascii="Times New Roman" w:hAnsi="Times New Roman" w:cs="Times New Roman"/>
          <w:sz w:val="28"/>
          <w:szCs w:val="28"/>
        </w:rPr>
        <w:t xml:space="preserve"> перечислило не депозитный счет суда необходимую сумму, так как выплата причитающихся сумм эксперту в силу статьи 109 Арбитражного процессуального кодекса Российской Федерации, производится судом, а не стороной – это, по мнению законодателя, является одной из гарантий независимости эксперта. </w:t>
      </w:r>
      <w:r w:rsidR="00147919">
        <w:rPr>
          <w:rFonts w:ascii="Times New Roman" w:hAnsi="Times New Roman" w:cs="Times New Roman"/>
          <w:sz w:val="28"/>
          <w:szCs w:val="28"/>
        </w:rPr>
        <w:t xml:space="preserve">Стороны, не состоят с экспертом или экспертной организацией вообще ни в каких отношениях, так как все действия осуществляются через суд и с санкции суда. Однако по своей правовой природе данные правоотношения очень похожи на оказание возмездных услуг. </w:t>
      </w:r>
      <w:r w:rsidR="003D7BBC">
        <w:rPr>
          <w:rFonts w:ascii="Times New Roman" w:hAnsi="Times New Roman" w:cs="Times New Roman"/>
          <w:sz w:val="28"/>
          <w:szCs w:val="28"/>
        </w:rPr>
        <w:t>В научной литературе принято следующее определение правоотношению по оказанию услуг: «такое гражданское правоотношение, в силу которого исполнитель (услугодатель) обязан совершить те или иные действия, результат которых не имеет овеществленного выражения и не может быть гарантирован, а заказчик (</w:t>
      </w:r>
      <w:proofErr w:type="spellStart"/>
      <w:r w:rsidR="003D7BBC">
        <w:rPr>
          <w:rFonts w:ascii="Times New Roman" w:hAnsi="Times New Roman" w:cs="Times New Roman"/>
          <w:sz w:val="28"/>
          <w:szCs w:val="28"/>
        </w:rPr>
        <w:t>услугополучатель</w:t>
      </w:r>
      <w:proofErr w:type="spellEnd"/>
      <w:r w:rsidR="003D7BBC">
        <w:rPr>
          <w:rFonts w:ascii="Times New Roman" w:hAnsi="Times New Roman" w:cs="Times New Roman"/>
          <w:sz w:val="28"/>
          <w:szCs w:val="28"/>
        </w:rPr>
        <w:t>) обязан оплатить оказанные услуги».</w:t>
      </w:r>
      <w:r w:rsidR="003D7BBC">
        <w:rPr>
          <w:rStyle w:val="a5"/>
          <w:rFonts w:ascii="Times New Roman" w:hAnsi="Times New Roman" w:cs="Times New Roman"/>
          <w:sz w:val="28"/>
          <w:szCs w:val="28"/>
        </w:rPr>
        <w:footnoteReference w:id="26"/>
      </w:r>
      <w:r w:rsidR="006D0F85">
        <w:rPr>
          <w:rFonts w:ascii="Times New Roman" w:hAnsi="Times New Roman" w:cs="Times New Roman"/>
          <w:sz w:val="28"/>
          <w:szCs w:val="28"/>
        </w:rPr>
        <w:t xml:space="preserve"> В наших отношениях место услугодателя занимает эксперт, а на место услугополучателя сторона</w:t>
      </w:r>
      <w:r w:rsidR="00EE14A0">
        <w:rPr>
          <w:rFonts w:ascii="Times New Roman" w:hAnsi="Times New Roman" w:cs="Times New Roman"/>
          <w:sz w:val="28"/>
          <w:szCs w:val="28"/>
        </w:rPr>
        <w:t>, а санкционирую</w:t>
      </w:r>
      <w:r w:rsidR="00872A6E">
        <w:rPr>
          <w:rFonts w:ascii="Times New Roman" w:hAnsi="Times New Roman" w:cs="Times New Roman"/>
          <w:sz w:val="28"/>
          <w:szCs w:val="28"/>
        </w:rPr>
        <w:t>тся все действия непосредственно судом</w:t>
      </w:r>
      <w:r w:rsidR="006D0F85">
        <w:rPr>
          <w:rFonts w:ascii="Times New Roman" w:hAnsi="Times New Roman" w:cs="Times New Roman"/>
          <w:sz w:val="28"/>
          <w:szCs w:val="28"/>
        </w:rPr>
        <w:t>.</w:t>
      </w:r>
      <w:r w:rsidR="00C63FD3">
        <w:rPr>
          <w:rFonts w:ascii="Times New Roman" w:hAnsi="Times New Roman" w:cs="Times New Roman"/>
          <w:sz w:val="28"/>
          <w:szCs w:val="28"/>
        </w:rPr>
        <w:t xml:space="preserve"> Условно мы можем назвать такой подход «подрядных правоотношений», где есть заказчик и исполнитель, только с весьма специфичным юридическим составом. Такой подход отражен в работе </w:t>
      </w:r>
      <w:r w:rsidR="00F06151">
        <w:rPr>
          <w:rFonts w:ascii="Times New Roman" w:hAnsi="Times New Roman" w:cs="Times New Roman"/>
          <w:sz w:val="28"/>
          <w:szCs w:val="28"/>
        </w:rPr>
        <w:t>Бычкова А.И., где автор приходит к выводу о возникновение между стороной, которая оплачивает экспертизу и экспертной организацией (экспертом) правоотношений из договора возмездного оказания услуг.</w:t>
      </w:r>
      <w:r w:rsidR="00F06151">
        <w:rPr>
          <w:rStyle w:val="a5"/>
          <w:rFonts w:ascii="Times New Roman" w:hAnsi="Times New Roman" w:cs="Times New Roman"/>
          <w:sz w:val="28"/>
          <w:szCs w:val="28"/>
        </w:rPr>
        <w:footnoteReference w:id="27"/>
      </w:r>
      <w:r w:rsidR="00F06151">
        <w:rPr>
          <w:rFonts w:ascii="Times New Roman" w:hAnsi="Times New Roman" w:cs="Times New Roman"/>
          <w:sz w:val="28"/>
          <w:szCs w:val="28"/>
        </w:rPr>
        <w:t xml:space="preserve"> К сожалению, автор не указывает в своей работе</w:t>
      </w:r>
      <w:r w:rsidR="00EE14A0">
        <w:rPr>
          <w:rFonts w:ascii="Times New Roman" w:hAnsi="Times New Roman" w:cs="Times New Roman"/>
          <w:sz w:val="28"/>
          <w:szCs w:val="28"/>
        </w:rPr>
        <w:t>,</w:t>
      </w:r>
      <w:r w:rsidR="00F06151">
        <w:rPr>
          <w:rFonts w:ascii="Times New Roman" w:hAnsi="Times New Roman" w:cs="Times New Roman"/>
          <w:sz w:val="28"/>
          <w:szCs w:val="28"/>
        </w:rPr>
        <w:t xml:space="preserve"> как он пришел </w:t>
      </w:r>
      <w:proofErr w:type="gramStart"/>
      <w:r w:rsidR="00EE14A0">
        <w:rPr>
          <w:rFonts w:ascii="Times New Roman" w:hAnsi="Times New Roman" w:cs="Times New Roman"/>
          <w:sz w:val="28"/>
          <w:szCs w:val="28"/>
        </w:rPr>
        <w:t>к</w:t>
      </w:r>
      <w:proofErr w:type="gramEnd"/>
      <w:r w:rsidR="00EE14A0">
        <w:rPr>
          <w:rFonts w:ascii="Times New Roman" w:hAnsi="Times New Roman" w:cs="Times New Roman"/>
          <w:sz w:val="28"/>
          <w:szCs w:val="28"/>
        </w:rPr>
        <w:t xml:space="preserve"> </w:t>
      </w:r>
      <w:proofErr w:type="gramStart"/>
      <w:r w:rsidR="00EE14A0">
        <w:rPr>
          <w:rFonts w:ascii="Times New Roman" w:hAnsi="Times New Roman" w:cs="Times New Roman"/>
          <w:sz w:val="28"/>
          <w:szCs w:val="28"/>
        </w:rPr>
        <w:t>такого</w:t>
      </w:r>
      <w:proofErr w:type="gramEnd"/>
      <w:r w:rsidR="00EE14A0">
        <w:rPr>
          <w:rFonts w:ascii="Times New Roman" w:hAnsi="Times New Roman" w:cs="Times New Roman"/>
          <w:sz w:val="28"/>
          <w:szCs w:val="28"/>
        </w:rPr>
        <w:t xml:space="preserve"> рода </w:t>
      </w:r>
      <w:r w:rsidR="00EE14A0">
        <w:rPr>
          <w:rFonts w:ascii="Times New Roman" w:hAnsi="Times New Roman" w:cs="Times New Roman"/>
          <w:sz w:val="28"/>
          <w:szCs w:val="28"/>
        </w:rPr>
        <w:lastRenderedPageBreak/>
        <w:t>выводу. Однако</w:t>
      </w:r>
      <w:r w:rsidR="00F06151">
        <w:rPr>
          <w:rFonts w:ascii="Times New Roman" w:hAnsi="Times New Roman" w:cs="Times New Roman"/>
          <w:sz w:val="28"/>
          <w:szCs w:val="28"/>
        </w:rPr>
        <w:t xml:space="preserve"> у данной теории есть и оппоненты, как не</w:t>
      </w:r>
      <w:r w:rsidR="00EE14A0">
        <w:rPr>
          <w:rFonts w:ascii="Times New Roman" w:hAnsi="Times New Roman" w:cs="Times New Roman"/>
          <w:sz w:val="28"/>
          <w:szCs w:val="28"/>
        </w:rPr>
        <w:t xml:space="preserve"> </w:t>
      </w:r>
      <w:r w:rsidR="00F06151">
        <w:rPr>
          <w:rFonts w:ascii="Times New Roman" w:hAnsi="Times New Roman" w:cs="Times New Roman"/>
          <w:sz w:val="28"/>
          <w:szCs w:val="28"/>
        </w:rPr>
        <w:t>странно данные оппоненты представители судебного сообщества. Так в работе изданной представителями судейского сообщества «</w:t>
      </w:r>
      <w:r w:rsidR="00F06151" w:rsidRPr="00DC1FEC">
        <w:rPr>
          <w:rFonts w:ascii="Times New Roman" w:hAnsi="Times New Roman" w:cs="Times New Roman"/>
          <w:sz w:val="28"/>
          <w:szCs w:val="28"/>
        </w:rPr>
        <w:t xml:space="preserve">Практика рассмотрения коммерческих споров: </w:t>
      </w:r>
      <w:proofErr w:type="gramStart"/>
      <w:r w:rsidR="00F06151" w:rsidRPr="00DC1FEC">
        <w:rPr>
          <w:rFonts w:ascii="Times New Roman" w:hAnsi="Times New Roman" w:cs="Times New Roman"/>
          <w:sz w:val="28"/>
          <w:szCs w:val="28"/>
        </w:rPr>
        <w:t>Анализ и комментарии постановлений Пленума и обзоров Президиума Высшего Арбитра</w:t>
      </w:r>
      <w:r w:rsidR="00F06151">
        <w:rPr>
          <w:rFonts w:ascii="Times New Roman" w:hAnsi="Times New Roman" w:cs="Times New Roman"/>
          <w:sz w:val="28"/>
          <w:szCs w:val="28"/>
        </w:rPr>
        <w:t>жного Суда Российской Федерации»</w:t>
      </w:r>
      <w:r w:rsidR="00093888">
        <w:rPr>
          <w:rFonts w:ascii="Times New Roman" w:hAnsi="Times New Roman" w:cs="Times New Roman"/>
          <w:sz w:val="28"/>
          <w:szCs w:val="28"/>
        </w:rPr>
        <w:t>, отмечается, что отношения между сторонами по делу и экспертом (экспертной организацией) возникают в публичной сфере при осуществлении правосудия, а также отмечая</w:t>
      </w:r>
      <w:r w:rsidR="00EE14A0">
        <w:rPr>
          <w:rFonts w:ascii="Times New Roman" w:hAnsi="Times New Roman" w:cs="Times New Roman"/>
          <w:sz w:val="28"/>
          <w:szCs w:val="28"/>
        </w:rPr>
        <w:t>,</w:t>
      </w:r>
      <w:r w:rsidR="00093888">
        <w:rPr>
          <w:rFonts w:ascii="Times New Roman" w:hAnsi="Times New Roman" w:cs="Times New Roman"/>
          <w:sz w:val="28"/>
          <w:szCs w:val="28"/>
        </w:rPr>
        <w:t xml:space="preserve"> что законодатель Арбитражном процессуальном кодексе Российской Федерации указал, что денежные средс</w:t>
      </w:r>
      <w:r w:rsidR="00EE14A0">
        <w:rPr>
          <w:rFonts w:ascii="Times New Roman" w:hAnsi="Times New Roman" w:cs="Times New Roman"/>
          <w:sz w:val="28"/>
          <w:szCs w:val="28"/>
        </w:rPr>
        <w:t>тва подлежащие выплате эксперту являются</w:t>
      </w:r>
      <w:r w:rsidR="00093888">
        <w:rPr>
          <w:rFonts w:ascii="Times New Roman" w:hAnsi="Times New Roman" w:cs="Times New Roman"/>
          <w:sz w:val="28"/>
          <w:szCs w:val="28"/>
        </w:rPr>
        <w:t xml:space="preserve"> вознаграждением, а не платой за выполненные работы, авторы полагают, что такого</w:t>
      </w:r>
      <w:proofErr w:type="gramEnd"/>
      <w:r w:rsidR="00093888">
        <w:rPr>
          <w:rFonts w:ascii="Times New Roman" w:hAnsi="Times New Roman" w:cs="Times New Roman"/>
          <w:sz w:val="28"/>
          <w:szCs w:val="28"/>
        </w:rPr>
        <w:t xml:space="preserve"> рода отношения ни в коем случае нельзя относить к </w:t>
      </w:r>
      <w:proofErr w:type="gramStart"/>
      <w:r w:rsidR="00093888">
        <w:rPr>
          <w:rFonts w:ascii="Times New Roman" w:hAnsi="Times New Roman" w:cs="Times New Roman"/>
          <w:sz w:val="28"/>
          <w:szCs w:val="28"/>
        </w:rPr>
        <w:t>гражданско-правовым</w:t>
      </w:r>
      <w:proofErr w:type="gramEnd"/>
      <w:r w:rsidR="00093888">
        <w:rPr>
          <w:rFonts w:ascii="Times New Roman" w:hAnsi="Times New Roman" w:cs="Times New Roman"/>
          <w:sz w:val="28"/>
          <w:szCs w:val="28"/>
        </w:rPr>
        <w:t xml:space="preserve"> (подрядным по первой модели).</w:t>
      </w:r>
      <w:r w:rsidR="00093888">
        <w:rPr>
          <w:rStyle w:val="a5"/>
          <w:rFonts w:ascii="Times New Roman" w:hAnsi="Times New Roman" w:cs="Times New Roman"/>
          <w:sz w:val="28"/>
          <w:szCs w:val="28"/>
        </w:rPr>
        <w:footnoteReference w:id="28"/>
      </w:r>
      <w:r w:rsidR="00093888">
        <w:rPr>
          <w:rFonts w:ascii="Times New Roman" w:hAnsi="Times New Roman" w:cs="Times New Roman"/>
          <w:sz w:val="28"/>
          <w:szCs w:val="28"/>
        </w:rPr>
        <w:t xml:space="preserve"> Иных оснований, </w:t>
      </w:r>
      <w:r w:rsidR="00EE14A0">
        <w:rPr>
          <w:rFonts w:ascii="Times New Roman" w:hAnsi="Times New Roman" w:cs="Times New Roman"/>
          <w:sz w:val="28"/>
          <w:szCs w:val="28"/>
        </w:rPr>
        <w:t>признания отношений между экспертом и сторонами только процессуальными</w:t>
      </w:r>
      <w:r w:rsidR="00093888">
        <w:rPr>
          <w:rFonts w:ascii="Times New Roman" w:hAnsi="Times New Roman" w:cs="Times New Roman"/>
          <w:sz w:val="28"/>
          <w:szCs w:val="28"/>
        </w:rPr>
        <w:t xml:space="preserve">, авторы также не представляют. В целом можно сказать, </w:t>
      </w:r>
      <w:r w:rsidR="00EE14A0">
        <w:rPr>
          <w:rFonts w:ascii="Times New Roman" w:hAnsi="Times New Roman" w:cs="Times New Roman"/>
          <w:sz w:val="28"/>
          <w:szCs w:val="28"/>
        </w:rPr>
        <w:t xml:space="preserve">что для каждой из теорий можно </w:t>
      </w:r>
      <w:r w:rsidR="00093888">
        <w:rPr>
          <w:rFonts w:ascii="Times New Roman" w:hAnsi="Times New Roman" w:cs="Times New Roman"/>
          <w:sz w:val="28"/>
          <w:szCs w:val="28"/>
        </w:rPr>
        <w:t xml:space="preserve"> найти массу </w:t>
      </w:r>
      <w:r w:rsidR="00EE14A0">
        <w:rPr>
          <w:rFonts w:ascii="Times New Roman" w:hAnsi="Times New Roman" w:cs="Times New Roman"/>
          <w:sz w:val="28"/>
          <w:szCs w:val="28"/>
        </w:rPr>
        <w:t>обоснованных доводов</w:t>
      </w:r>
      <w:r w:rsidR="00093888">
        <w:rPr>
          <w:rFonts w:ascii="Times New Roman" w:hAnsi="Times New Roman" w:cs="Times New Roman"/>
          <w:sz w:val="28"/>
          <w:szCs w:val="28"/>
        </w:rPr>
        <w:t>, как за</w:t>
      </w:r>
      <w:r w:rsidR="00EE14A0">
        <w:rPr>
          <w:rFonts w:ascii="Times New Roman" w:hAnsi="Times New Roman" w:cs="Times New Roman"/>
          <w:sz w:val="28"/>
          <w:szCs w:val="28"/>
        </w:rPr>
        <w:t>,</w:t>
      </w:r>
      <w:r w:rsidR="00093888">
        <w:rPr>
          <w:rFonts w:ascii="Times New Roman" w:hAnsi="Times New Roman" w:cs="Times New Roman"/>
          <w:sz w:val="28"/>
          <w:szCs w:val="28"/>
        </w:rPr>
        <w:t xml:space="preserve"> так и против. </w:t>
      </w:r>
      <w:r w:rsidR="00023BCE">
        <w:rPr>
          <w:rFonts w:ascii="Times New Roman" w:hAnsi="Times New Roman" w:cs="Times New Roman"/>
          <w:sz w:val="28"/>
          <w:szCs w:val="28"/>
        </w:rPr>
        <w:t>Но это будет</w:t>
      </w:r>
      <w:r w:rsidR="00093888">
        <w:rPr>
          <w:rFonts w:ascii="Times New Roman" w:hAnsi="Times New Roman" w:cs="Times New Roman"/>
          <w:sz w:val="28"/>
          <w:szCs w:val="28"/>
        </w:rPr>
        <w:t xml:space="preserve"> всего лишь вершина «айсберга» под названием судебная экспертиза. </w:t>
      </w:r>
      <w:r w:rsidR="00962B39">
        <w:rPr>
          <w:rFonts w:ascii="Times New Roman" w:hAnsi="Times New Roman" w:cs="Times New Roman"/>
          <w:sz w:val="28"/>
          <w:szCs w:val="28"/>
        </w:rPr>
        <w:t>Безусловно</w:t>
      </w:r>
      <w:r w:rsidR="00DE3C6D">
        <w:rPr>
          <w:rFonts w:ascii="Times New Roman" w:hAnsi="Times New Roman" w:cs="Times New Roman"/>
          <w:sz w:val="28"/>
          <w:szCs w:val="28"/>
        </w:rPr>
        <w:t>,</w:t>
      </w:r>
      <w:r w:rsidR="00962B39">
        <w:rPr>
          <w:rFonts w:ascii="Times New Roman" w:hAnsi="Times New Roman" w:cs="Times New Roman"/>
          <w:sz w:val="28"/>
          <w:szCs w:val="28"/>
        </w:rPr>
        <w:t xml:space="preserve"> отношения между экспертом и судом процессуальные, но тем не менее не стоит забывать и про имущественную материю этих отношений</w:t>
      </w:r>
      <w:proofErr w:type="gramStart"/>
      <w:r w:rsidR="00023BCE">
        <w:rPr>
          <w:rFonts w:ascii="Times New Roman" w:hAnsi="Times New Roman" w:cs="Times New Roman"/>
          <w:sz w:val="28"/>
          <w:szCs w:val="28"/>
        </w:rPr>
        <w:t>.</w:t>
      </w:r>
      <w:proofErr w:type="gramEnd"/>
      <w:r w:rsidR="00023BCE">
        <w:rPr>
          <w:rFonts w:ascii="Times New Roman" w:hAnsi="Times New Roman" w:cs="Times New Roman"/>
          <w:sz w:val="28"/>
          <w:szCs w:val="28"/>
        </w:rPr>
        <w:t xml:space="preserve"> Ведь</w:t>
      </w:r>
      <w:r w:rsidR="00962B39">
        <w:rPr>
          <w:rFonts w:ascii="Times New Roman" w:hAnsi="Times New Roman" w:cs="Times New Roman"/>
          <w:sz w:val="28"/>
          <w:szCs w:val="28"/>
        </w:rPr>
        <w:t xml:space="preserve"> без</w:t>
      </w:r>
      <w:r w:rsidR="00023BCE">
        <w:rPr>
          <w:rFonts w:ascii="Times New Roman" w:hAnsi="Times New Roman" w:cs="Times New Roman"/>
          <w:sz w:val="28"/>
          <w:szCs w:val="28"/>
        </w:rPr>
        <w:t xml:space="preserve"> перемещения благ (в нашем случае денежных средств) из имущественной сферы стороны по делу в сторону имущественной сферы эксперта (здесь хочется сказать именно в сторону, ведь денежные </w:t>
      </w:r>
      <w:proofErr w:type="gramStart"/>
      <w:r w:rsidR="00023BCE">
        <w:rPr>
          <w:rFonts w:ascii="Times New Roman" w:hAnsi="Times New Roman" w:cs="Times New Roman"/>
          <w:sz w:val="28"/>
          <w:szCs w:val="28"/>
        </w:rPr>
        <w:t>средства</w:t>
      </w:r>
      <w:proofErr w:type="gramEnd"/>
      <w:r w:rsidR="00023BCE">
        <w:rPr>
          <w:rFonts w:ascii="Times New Roman" w:hAnsi="Times New Roman" w:cs="Times New Roman"/>
          <w:sz w:val="28"/>
          <w:szCs w:val="28"/>
        </w:rPr>
        <w:t xml:space="preserve"> прежде всего перемещаются на расчетный счет суда, а уже потом далее после получения результатов экспертизы  происходит перечисление на расчетный счет эксперта) </w:t>
      </w:r>
      <w:r w:rsidR="00962B39">
        <w:rPr>
          <w:rFonts w:ascii="Times New Roman" w:hAnsi="Times New Roman" w:cs="Times New Roman"/>
          <w:sz w:val="28"/>
          <w:szCs w:val="28"/>
        </w:rPr>
        <w:t xml:space="preserve"> </w:t>
      </w:r>
      <w:r w:rsidR="00023BCE">
        <w:rPr>
          <w:rFonts w:ascii="Times New Roman" w:hAnsi="Times New Roman" w:cs="Times New Roman"/>
          <w:sz w:val="28"/>
          <w:szCs w:val="28"/>
        </w:rPr>
        <w:t>процессуальные отношения могут и не возникнуть</w:t>
      </w:r>
      <w:r w:rsidR="00962B39">
        <w:rPr>
          <w:rFonts w:ascii="Times New Roman" w:hAnsi="Times New Roman" w:cs="Times New Roman"/>
          <w:sz w:val="28"/>
          <w:szCs w:val="28"/>
        </w:rPr>
        <w:t xml:space="preserve">. </w:t>
      </w:r>
      <w:r w:rsidR="00C63FD3">
        <w:rPr>
          <w:rFonts w:ascii="Times New Roman" w:hAnsi="Times New Roman" w:cs="Times New Roman"/>
          <w:sz w:val="28"/>
          <w:szCs w:val="28"/>
        </w:rPr>
        <w:t xml:space="preserve">Таким образом, мы приходим </w:t>
      </w:r>
      <w:r w:rsidR="00023BCE">
        <w:rPr>
          <w:rFonts w:ascii="Times New Roman" w:hAnsi="Times New Roman" w:cs="Times New Roman"/>
          <w:sz w:val="28"/>
          <w:szCs w:val="28"/>
        </w:rPr>
        <w:t xml:space="preserve">к сложному юридическому </w:t>
      </w:r>
      <w:proofErr w:type="gramStart"/>
      <w:r w:rsidR="00023BCE">
        <w:rPr>
          <w:rFonts w:ascii="Times New Roman" w:hAnsi="Times New Roman" w:cs="Times New Roman"/>
          <w:sz w:val="28"/>
          <w:szCs w:val="28"/>
        </w:rPr>
        <w:t>составу</w:t>
      </w:r>
      <w:proofErr w:type="gramEnd"/>
      <w:r w:rsidR="00C63FD3">
        <w:rPr>
          <w:rFonts w:ascii="Times New Roman" w:hAnsi="Times New Roman" w:cs="Times New Roman"/>
          <w:sz w:val="28"/>
          <w:szCs w:val="28"/>
        </w:rPr>
        <w:t xml:space="preserve"> где в оболочке процессуальных отношений, находятся и имущественные отношения между стороной (оплатившей п</w:t>
      </w:r>
      <w:r w:rsidR="00023BCE">
        <w:rPr>
          <w:rFonts w:ascii="Times New Roman" w:hAnsi="Times New Roman" w:cs="Times New Roman"/>
          <w:sz w:val="28"/>
          <w:szCs w:val="28"/>
        </w:rPr>
        <w:t>роведение экспертизы) и экспертом</w:t>
      </w:r>
      <w:r w:rsidR="00C63FD3">
        <w:rPr>
          <w:rFonts w:ascii="Times New Roman" w:hAnsi="Times New Roman" w:cs="Times New Roman"/>
          <w:sz w:val="28"/>
          <w:szCs w:val="28"/>
        </w:rPr>
        <w:t xml:space="preserve"> однако в связи с </w:t>
      </w:r>
      <w:r w:rsidR="00C63FD3">
        <w:rPr>
          <w:rFonts w:ascii="Times New Roman" w:hAnsi="Times New Roman" w:cs="Times New Roman"/>
          <w:sz w:val="28"/>
          <w:szCs w:val="28"/>
        </w:rPr>
        <w:lastRenderedPageBreak/>
        <w:t xml:space="preserve">тем, что эти отношения процессуальные они </w:t>
      </w:r>
      <w:r w:rsidR="00023BCE">
        <w:rPr>
          <w:rFonts w:ascii="Times New Roman" w:hAnsi="Times New Roman" w:cs="Times New Roman"/>
          <w:sz w:val="28"/>
          <w:szCs w:val="28"/>
        </w:rPr>
        <w:t>могут возникать только с санкции суда</w:t>
      </w:r>
      <w:r w:rsidR="00B84297">
        <w:rPr>
          <w:rFonts w:ascii="Times New Roman" w:hAnsi="Times New Roman" w:cs="Times New Roman"/>
          <w:sz w:val="28"/>
          <w:szCs w:val="28"/>
        </w:rPr>
        <w:t xml:space="preserve">. </w:t>
      </w:r>
      <w:r w:rsidR="00DE3C6D">
        <w:rPr>
          <w:rFonts w:ascii="Times New Roman" w:hAnsi="Times New Roman" w:cs="Times New Roman"/>
          <w:sz w:val="28"/>
          <w:szCs w:val="28"/>
        </w:rPr>
        <w:t>П</w:t>
      </w:r>
      <w:r w:rsidR="00023BCE">
        <w:rPr>
          <w:rFonts w:ascii="Times New Roman" w:hAnsi="Times New Roman" w:cs="Times New Roman"/>
          <w:sz w:val="28"/>
          <w:szCs w:val="28"/>
        </w:rPr>
        <w:t>од сложным юридическим составом</w:t>
      </w:r>
      <w:r w:rsidR="00DE3C6D">
        <w:rPr>
          <w:rFonts w:ascii="Times New Roman" w:hAnsi="Times New Roman" w:cs="Times New Roman"/>
          <w:sz w:val="28"/>
          <w:szCs w:val="28"/>
        </w:rPr>
        <w:t xml:space="preserve"> в </w:t>
      </w:r>
      <w:proofErr w:type="gramStart"/>
      <w:r w:rsidR="00DE3C6D">
        <w:rPr>
          <w:rFonts w:ascii="Times New Roman" w:hAnsi="Times New Roman" w:cs="Times New Roman"/>
          <w:sz w:val="28"/>
          <w:szCs w:val="28"/>
        </w:rPr>
        <w:t>теории</w:t>
      </w:r>
      <w:proofErr w:type="gramEnd"/>
      <w:r w:rsidR="00DE3C6D">
        <w:rPr>
          <w:rFonts w:ascii="Times New Roman" w:hAnsi="Times New Roman" w:cs="Times New Roman"/>
          <w:sz w:val="28"/>
          <w:szCs w:val="28"/>
        </w:rPr>
        <w:t xml:space="preserve"> гражданского права  принято понимать основание возникновение обязательства </w:t>
      </w:r>
      <w:proofErr w:type="gramStart"/>
      <w:r w:rsidR="008E6D27">
        <w:rPr>
          <w:rFonts w:ascii="Times New Roman" w:hAnsi="Times New Roman" w:cs="Times New Roman"/>
          <w:sz w:val="28"/>
          <w:szCs w:val="28"/>
        </w:rPr>
        <w:t>которой</w:t>
      </w:r>
      <w:proofErr w:type="gramEnd"/>
      <w:r w:rsidR="008E6D27">
        <w:rPr>
          <w:rFonts w:ascii="Times New Roman" w:hAnsi="Times New Roman" w:cs="Times New Roman"/>
          <w:sz w:val="28"/>
          <w:szCs w:val="28"/>
        </w:rPr>
        <w:t xml:space="preserve"> включает в себя административный акт и заключенный на его основе договоре. Если применить данную формулу к назначению судебной экспертизы, то в качестве административного акта положено определение суда о назначении экспертизы по делу, ну а перечисление денежных средств на депозит суда, а позже эксперту </w:t>
      </w:r>
      <w:r w:rsidR="00023BCE">
        <w:rPr>
          <w:rFonts w:ascii="Times New Roman" w:hAnsi="Times New Roman" w:cs="Times New Roman"/>
          <w:sz w:val="28"/>
          <w:szCs w:val="28"/>
        </w:rPr>
        <w:t xml:space="preserve">– </w:t>
      </w:r>
      <w:r w:rsidR="008E6D27">
        <w:rPr>
          <w:rFonts w:ascii="Times New Roman" w:hAnsi="Times New Roman" w:cs="Times New Roman"/>
          <w:sz w:val="28"/>
          <w:szCs w:val="28"/>
        </w:rPr>
        <w:t>это</w:t>
      </w:r>
      <w:r w:rsidR="00023BCE">
        <w:rPr>
          <w:rFonts w:ascii="Times New Roman" w:hAnsi="Times New Roman" w:cs="Times New Roman"/>
          <w:sz w:val="28"/>
          <w:szCs w:val="28"/>
        </w:rPr>
        <w:t xml:space="preserve"> </w:t>
      </w:r>
      <w:r w:rsidR="008E6D27">
        <w:rPr>
          <w:rFonts w:ascii="Times New Roman" w:hAnsi="Times New Roman" w:cs="Times New Roman"/>
          <w:sz w:val="28"/>
          <w:szCs w:val="28"/>
        </w:rPr>
        <w:t xml:space="preserve">уже исполнение данного акта. </w:t>
      </w:r>
      <w:r w:rsidR="00C63FD3">
        <w:rPr>
          <w:rFonts w:ascii="Times New Roman" w:hAnsi="Times New Roman" w:cs="Times New Roman"/>
          <w:sz w:val="28"/>
          <w:szCs w:val="28"/>
        </w:rPr>
        <w:t xml:space="preserve">Такой же подход отражен и в работе Д.Ю. </w:t>
      </w:r>
      <w:proofErr w:type="spellStart"/>
      <w:r w:rsidR="00C63FD3">
        <w:rPr>
          <w:rFonts w:ascii="Times New Roman" w:hAnsi="Times New Roman" w:cs="Times New Roman"/>
          <w:sz w:val="28"/>
          <w:szCs w:val="28"/>
        </w:rPr>
        <w:t>Затоновой</w:t>
      </w:r>
      <w:proofErr w:type="spellEnd"/>
      <w:r w:rsidR="00C63FD3">
        <w:rPr>
          <w:rFonts w:ascii="Times New Roman" w:hAnsi="Times New Roman" w:cs="Times New Roman"/>
          <w:sz w:val="28"/>
          <w:szCs w:val="28"/>
        </w:rPr>
        <w:t>: «Можно сказать, что правоотношения между судом и экспертом возникают на основе сложного юридического состава, который включает в себя: 1) договор о проведении экспертного исследования, призванный регулировать имущественную составляющую указанных правоотношений; 2) определение о назначении экспертизы, которое будет регулировать собственно процессуальные правоотношения в рамках правовой связи "суд - эксперт"».</w:t>
      </w:r>
      <w:r w:rsidR="00C63FD3">
        <w:rPr>
          <w:rStyle w:val="a5"/>
          <w:rFonts w:ascii="Times New Roman" w:hAnsi="Times New Roman" w:cs="Times New Roman"/>
          <w:sz w:val="28"/>
          <w:szCs w:val="28"/>
        </w:rPr>
        <w:footnoteReference w:id="29"/>
      </w:r>
      <w:r w:rsidR="00B84297">
        <w:rPr>
          <w:rFonts w:ascii="Times New Roman" w:hAnsi="Times New Roman" w:cs="Times New Roman"/>
          <w:sz w:val="28"/>
          <w:szCs w:val="28"/>
        </w:rPr>
        <w:t xml:space="preserve"> Такой подход </w:t>
      </w:r>
      <w:r w:rsidR="0019273C">
        <w:rPr>
          <w:rFonts w:ascii="Times New Roman" w:hAnsi="Times New Roman" w:cs="Times New Roman"/>
          <w:sz w:val="28"/>
          <w:szCs w:val="28"/>
        </w:rPr>
        <w:t xml:space="preserve">в нынешней правовой действительности представляется </w:t>
      </w:r>
      <w:r w:rsidR="00B84297">
        <w:rPr>
          <w:rFonts w:ascii="Times New Roman" w:hAnsi="Times New Roman" w:cs="Times New Roman"/>
          <w:sz w:val="28"/>
          <w:szCs w:val="28"/>
        </w:rPr>
        <w:t>наиболее правильны</w:t>
      </w:r>
      <w:r w:rsidR="0019273C">
        <w:rPr>
          <w:rFonts w:ascii="Times New Roman" w:hAnsi="Times New Roman" w:cs="Times New Roman"/>
          <w:sz w:val="28"/>
          <w:szCs w:val="28"/>
        </w:rPr>
        <w:t xml:space="preserve">м, </w:t>
      </w:r>
      <w:r w:rsidR="00B84297">
        <w:rPr>
          <w:rFonts w:ascii="Times New Roman" w:hAnsi="Times New Roman" w:cs="Times New Roman"/>
          <w:sz w:val="28"/>
          <w:szCs w:val="28"/>
        </w:rPr>
        <w:t xml:space="preserve">так при таком подходе будут учитываться все возможные правоотношения, сложившиеся между сторонами данного правоотношения. </w:t>
      </w:r>
      <w:r w:rsidR="007765BD">
        <w:rPr>
          <w:rFonts w:ascii="Times New Roman" w:hAnsi="Times New Roman" w:cs="Times New Roman"/>
          <w:sz w:val="28"/>
          <w:szCs w:val="28"/>
        </w:rPr>
        <w:t>Стоит отметить, что в иностранных правопорядках проблема ответственности эксперта за ненадлежащее проведение экспертизы решена разными подходами в зависимости от принадлежности правовой семье тех или иных государств. Напр</w:t>
      </w:r>
      <w:r w:rsidR="007F33A7">
        <w:rPr>
          <w:rFonts w:ascii="Times New Roman" w:hAnsi="Times New Roman" w:cs="Times New Roman"/>
          <w:sz w:val="28"/>
          <w:szCs w:val="28"/>
        </w:rPr>
        <w:t>имер</w:t>
      </w:r>
      <w:r w:rsidR="00B662D6">
        <w:rPr>
          <w:rFonts w:ascii="Times New Roman" w:hAnsi="Times New Roman" w:cs="Times New Roman"/>
          <w:sz w:val="28"/>
          <w:szCs w:val="28"/>
        </w:rPr>
        <w:t>,</w:t>
      </w:r>
      <w:r w:rsidR="007F33A7">
        <w:rPr>
          <w:rFonts w:ascii="Times New Roman" w:hAnsi="Times New Roman" w:cs="Times New Roman"/>
          <w:sz w:val="28"/>
          <w:szCs w:val="28"/>
        </w:rPr>
        <w:t xml:space="preserve"> в США статус эксперта </w:t>
      </w:r>
      <w:r w:rsidR="00B662D6">
        <w:rPr>
          <w:rFonts w:ascii="Times New Roman" w:hAnsi="Times New Roman" w:cs="Times New Roman"/>
          <w:sz w:val="28"/>
          <w:szCs w:val="28"/>
        </w:rPr>
        <w:t xml:space="preserve">в гражданском процессе урегулирован </w:t>
      </w:r>
      <w:r w:rsidR="007765BD">
        <w:rPr>
          <w:rFonts w:ascii="Times New Roman" w:hAnsi="Times New Roman" w:cs="Times New Roman"/>
          <w:sz w:val="28"/>
          <w:szCs w:val="28"/>
        </w:rPr>
        <w:t xml:space="preserve"> </w:t>
      </w:r>
      <w:r w:rsidR="00B662D6">
        <w:rPr>
          <w:rFonts w:ascii="Times New Roman" w:hAnsi="Times New Roman" w:cs="Times New Roman"/>
          <w:sz w:val="28"/>
          <w:szCs w:val="28"/>
        </w:rPr>
        <w:t xml:space="preserve">в Федеральных правилах гражданского процесса (далее – ФПГП), так: </w:t>
      </w:r>
      <w:r w:rsidR="007F33A7">
        <w:rPr>
          <w:rFonts w:ascii="Times New Roman" w:hAnsi="Times New Roman" w:cs="Times New Roman"/>
          <w:sz w:val="28"/>
          <w:szCs w:val="28"/>
        </w:rPr>
        <w:t>«согласно ФПГП эксперты в США также не относятся к числу лиц, участвующих в деле, и даже не имеют самостоятельного процессуального статуса: их относят к числу свидетелей по делу».</w:t>
      </w:r>
      <w:r w:rsidR="007F33A7">
        <w:rPr>
          <w:rStyle w:val="a5"/>
          <w:rFonts w:ascii="Times New Roman" w:hAnsi="Times New Roman" w:cs="Times New Roman"/>
          <w:sz w:val="28"/>
          <w:szCs w:val="28"/>
        </w:rPr>
        <w:footnoteReference w:id="30"/>
      </w:r>
      <w:r w:rsidR="00B662D6">
        <w:rPr>
          <w:rFonts w:ascii="Times New Roman" w:hAnsi="Times New Roman" w:cs="Times New Roman"/>
          <w:sz w:val="28"/>
          <w:szCs w:val="28"/>
        </w:rPr>
        <w:t xml:space="preserve"> В силу ФПГП стороны </w:t>
      </w:r>
      <w:r w:rsidR="00B662D6">
        <w:rPr>
          <w:rFonts w:ascii="Times New Roman" w:hAnsi="Times New Roman" w:cs="Times New Roman"/>
          <w:sz w:val="28"/>
          <w:szCs w:val="28"/>
        </w:rPr>
        <w:lastRenderedPageBreak/>
        <w:t>самостоятельно привлекают к участию в деле необходимых свидетелей и специалистов, которые в свою очередь подразделяются на две категории: те свидетели, которые будут приглашены в судебное заседание</w:t>
      </w:r>
      <w:r w:rsidR="00023BCE">
        <w:rPr>
          <w:rFonts w:ascii="Times New Roman" w:hAnsi="Times New Roman" w:cs="Times New Roman"/>
          <w:sz w:val="28"/>
          <w:szCs w:val="28"/>
        </w:rPr>
        <w:t xml:space="preserve"> для дачи необходимых показаний и вторая категория </w:t>
      </w:r>
      <w:r w:rsidR="00EA41B6">
        <w:rPr>
          <w:rFonts w:ascii="Times New Roman" w:hAnsi="Times New Roman" w:cs="Times New Roman"/>
          <w:sz w:val="28"/>
          <w:szCs w:val="28"/>
        </w:rPr>
        <w:t>– это консультанты сторон по сложным вопросам.</w:t>
      </w:r>
      <w:r w:rsidR="00B662D6">
        <w:rPr>
          <w:rFonts w:ascii="Times New Roman" w:hAnsi="Times New Roman" w:cs="Times New Roman"/>
          <w:sz w:val="28"/>
          <w:szCs w:val="28"/>
        </w:rPr>
        <w:t xml:space="preserve"> Для </w:t>
      </w:r>
      <w:r w:rsidR="00EA41B6">
        <w:rPr>
          <w:rFonts w:ascii="Times New Roman" w:hAnsi="Times New Roman" w:cs="Times New Roman"/>
          <w:sz w:val="28"/>
          <w:szCs w:val="28"/>
        </w:rPr>
        <w:t>первой категории</w:t>
      </w:r>
      <w:r w:rsidR="00B662D6">
        <w:rPr>
          <w:rFonts w:ascii="Times New Roman" w:hAnsi="Times New Roman" w:cs="Times New Roman"/>
          <w:sz w:val="28"/>
          <w:szCs w:val="28"/>
        </w:rPr>
        <w:t xml:space="preserve"> свидетелей сторона, которая привлекает их</w:t>
      </w:r>
      <w:r w:rsidR="00EA41B6">
        <w:rPr>
          <w:rFonts w:ascii="Times New Roman" w:hAnsi="Times New Roman" w:cs="Times New Roman"/>
          <w:sz w:val="28"/>
          <w:szCs w:val="28"/>
        </w:rPr>
        <w:t>,</w:t>
      </w:r>
      <w:r w:rsidR="00B662D6">
        <w:rPr>
          <w:rFonts w:ascii="Times New Roman" w:hAnsi="Times New Roman" w:cs="Times New Roman"/>
          <w:sz w:val="28"/>
          <w:szCs w:val="28"/>
        </w:rPr>
        <w:t xml:space="preserve"> обязана по требованию противоположной стороны подготовить своего </w:t>
      </w:r>
      <w:proofErr w:type="gramStart"/>
      <w:r w:rsidR="00B662D6">
        <w:rPr>
          <w:rFonts w:ascii="Times New Roman" w:hAnsi="Times New Roman" w:cs="Times New Roman"/>
          <w:sz w:val="28"/>
          <w:szCs w:val="28"/>
        </w:rPr>
        <w:t>рода</w:t>
      </w:r>
      <w:proofErr w:type="gramEnd"/>
      <w:r w:rsidR="00B662D6">
        <w:rPr>
          <w:rFonts w:ascii="Times New Roman" w:hAnsi="Times New Roman" w:cs="Times New Roman"/>
          <w:sz w:val="28"/>
          <w:szCs w:val="28"/>
        </w:rPr>
        <w:t xml:space="preserve"> </w:t>
      </w:r>
      <w:proofErr w:type="spellStart"/>
      <w:r w:rsidR="00B662D6">
        <w:rPr>
          <w:rFonts w:ascii="Times New Roman" w:hAnsi="Times New Roman" w:cs="Times New Roman"/>
          <w:sz w:val="28"/>
          <w:szCs w:val="28"/>
        </w:rPr>
        <w:t>портфолио</w:t>
      </w:r>
      <w:proofErr w:type="spellEnd"/>
      <w:r w:rsidR="00B662D6">
        <w:rPr>
          <w:rFonts w:ascii="Times New Roman" w:hAnsi="Times New Roman" w:cs="Times New Roman"/>
          <w:sz w:val="28"/>
          <w:szCs w:val="28"/>
        </w:rPr>
        <w:t xml:space="preserve"> в </w:t>
      </w:r>
      <w:proofErr w:type="gramStart"/>
      <w:r w:rsidR="00B662D6">
        <w:rPr>
          <w:rFonts w:ascii="Times New Roman" w:hAnsi="Times New Roman" w:cs="Times New Roman"/>
          <w:sz w:val="28"/>
          <w:szCs w:val="28"/>
        </w:rPr>
        <w:t>котором</w:t>
      </w:r>
      <w:proofErr w:type="gramEnd"/>
      <w:r w:rsidR="00B662D6">
        <w:rPr>
          <w:rFonts w:ascii="Times New Roman" w:hAnsi="Times New Roman" w:cs="Times New Roman"/>
          <w:sz w:val="28"/>
          <w:szCs w:val="28"/>
        </w:rPr>
        <w:t xml:space="preserve"> должны быть изложены необходимые сведения, а именно фамилию, исследуемый вопрос, содержание заключения и по каким причинам к нему пришли (по сути</w:t>
      </w:r>
      <w:r w:rsidR="00B02F8E">
        <w:rPr>
          <w:rFonts w:ascii="Times New Roman" w:hAnsi="Times New Roman" w:cs="Times New Roman"/>
          <w:sz w:val="28"/>
          <w:szCs w:val="28"/>
        </w:rPr>
        <w:t>,</w:t>
      </w:r>
      <w:r w:rsidR="00B662D6">
        <w:rPr>
          <w:rFonts w:ascii="Times New Roman" w:hAnsi="Times New Roman" w:cs="Times New Roman"/>
          <w:sz w:val="28"/>
          <w:szCs w:val="28"/>
        </w:rPr>
        <w:t xml:space="preserve"> аналог экспертного заключения по отечественным процессуальным законам)</w:t>
      </w:r>
      <w:r w:rsidR="00B02F8E">
        <w:rPr>
          <w:rFonts w:ascii="Times New Roman" w:hAnsi="Times New Roman" w:cs="Times New Roman"/>
          <w:sz w:val="28"/>
          <w:szCs w:val="28"/>
        </w:rPr>
        <w:t xml:space="preserve">. </w:t>
      </w:r>
      <w:r w:rsidR="000D2216">
        <w:rPr>
          <w:rFonts w:ascii="Times New Roman" w:hAnsi="Times New Roman" w:cs="Times New Roman"/>
          <w:sz w:val="28"/>
          <w:szCs w:val="28"/>
        </w:rPr>
        <w:t>Вторая группа та</w:t>
      </w:r>
      <w:r w:rsidR="00EA41B6">
        <w:rPr>
          <w:rFonts w:ascii="Times New Roman" w:hAnsi="Times New Roman" w:cs="Times New Roman"/>
          <w:sz w:val="28"/>
          <w:szCs w:val="28"/>
        </w:rPr>
        <w:t>кого рода свидетелей по аналогии</w:t>
      </w:r>
      <w:r w:rsidR="000D2216">
        <w:rPr>
          <w:rFonts w:ascii="Times New Roman" w:hAnsi="Times New Roman" w:cs="Times New Roman"/>
          <w:sz w:val="28"/>
          <w:szCs w:val="28"/>
        </w:rPr>
        <w:t xml:space="preserve"> с отечественными процессуальными законами представляет аналог специалистов, их задача ответить на специфичные вопросы для полготовки стороны в участие в процессе, подразумевается, что данные свидетели не </w:t>
      </w:r>
      <w:r w:rsidR="00EA41B6">
        <w:rPr>
          <w:rFonts w:ascii="Times New Roman" w:hAnsi="Times New Roman" w:cs="Times New Roman"/>
          <w:sz w:val="28"/>
          <w:szCs w:val="28"/>
        </w:rPr>
        <w:t>вызываются в судебное заседание, а их заключение будет сформировано в письменном виде.</w:t>
      </w:r>
      <w:r w:rsidR="000D2216">
        <w:rPr>
          <w:rFonts w:ascii="Times New Roman" w:hAnsi="Times New Roman" w:cs="Times New Roman"/>
          <w:sz w:val="28"/>
          <w:szCs w:val="28"/>
        </w:rPr>
        <w:t xml:space="preserve"> Все свидетели присягают перед судом, обещая говорить ничего кроме правды и не лгать суду.</w:t>
      </w:r>
      <w:r w:rsidR="000D2216">
        <w:rPr>
          <w:rStyle w:val="a5"/>
          <w:rFonts w:ascii="Times New Roman" w:hAnsi="Times New Roman" w:cs="Times New Roman"/>
          <w:sz w:val="28"/>
          <w:szCs w:val="28"/>
        </w:rPr>
        <w:footnoteReference w:id="31"/>
      </w:r>
      <w:r w:rsidR="000D2216">
        <w:rPr>
          <w:rFonts w:ascii="Times New Roman" w:hAnsi="Times New Roman" w:cs="Times New Roman"/>
          <w:sz w:val="28"/>
          <w:szCs w:val="28"/>
        </w:rPr>
        <w:t xml:space="preserve"> Таким образом, в данной модели взаимоотношений между экспертом и судом,</w:t>
      </w:r>
      <w:r w:rsidR="00EA41B6">
        <w:rPr>
          <w:rFonts w:ascii="Times New Roman" w:hAnsi="Times New Roman" w:cs="Times New Roman"/>
          <w:sz w:val="28"/>
          <w:szCs w:val="28"/>
        </w:rPr>
        <w:t xml:space="preserve"> если эксперт даст не</w:t>
      </w:r>
      <w:r w:rsidR="000D2216">
        <w:rPr>
          <w:rFonts w:ascii="Times New Roman" w:hAnsi="Times New Roman" w:cs="Times New Roman"/>
          <w:sz w:val="28"/>
          <w:szCs w:val="28"/>
        </w:rPr>
        <w:t>надлежащее заключение, сторона, привлекшая эксперта</w:t>
      </w:r>
      <w:r w:rsidR="00EA41B6">
        <w:rPr>
          <w:rFonts w:ascii="Times New Roman" w:hAnsi="Times New Roman" w:cs="Times New Roman"/>
          <w:sz w:val="28"/>
          <w:szCs w:val="28"/>
        </w:rPr>
        <w:t>,</w:t>
      </w:r>
      <w:r w:rsidR="000D2216">
        <w:rPr>
          <w:rFonts w:ascii="Times New Roman" w:hAnsi="Times New Roman" w:cs="Times New Roman"/>
          <w:sz w:val="28"/>
          <w:szCs w:val="28"/>
        </w:rPr>
        <w:t xml:space="preserve"> сможет самостоятельно защитить свои права в отдельном производстве по иску к эксперту, который выполнил свою работу ненадлежащим образом. </w:t>
      </w:r>
      <w:proofErr w:type="gramStart"/>
      <w:r w:rsidR="000D2216">
        <w:rPr>
          <w:rFonts w:ascii="Times New Roman" w:hAnsi="Times New Roman" w:cs="Times New Roman"/>
          <w:sz w:val="28"/>
          <w:szCs w:val="28"/>
        </w:rPr>
        <w:t>По другому</w:t>
      </w:r>
      <w:proofErr w:type="gramEnd"/>
      <w:r w:rsidR="000D2216">
        <w:rPr>
          <w:rFonts w:ascii="Times New Roman" w:hAnsi="Times New Roman" w:cs="Times New Roman"/>
          <w:sz w:val="28"/>
          <w:szCs w:val="28"/>
        </w:rPr>
        <w:t xml:space="preserve"> построена модель взаимоотношений</w:t>
      </w:r>
      <w:r w:rsidR="002B26FE">
        <w:rPr>
          <w:rFonts w:ascii="Times New Roman" w:hAnsi="Times New Roman" w:cs="Times New Roman"/>
          <w:sz w:val="28"/>
          <w:szCs w:val="28"/>
        </w:rPr>
        <w:t xml:space="preserve"> между судо</w:t>
      </w:r>
      <w:r w:rsidR="002207B0">
        <w:rPr>
          <w:rFonts w:ascii="Times New Roman" w:hAnsi="Times New Roman" w:cs="Times New Roman"/>
          <w:sz w:val="28"/>
          <w:szCs w:val="28"/>
        </w:rPr>
        <w:t>м и экспертом</w:t>
      </w:r>
      <w:r w:rsidR="002B26FE">
        <w:rPr>
          <w:rFonts w:ascii="Times New Roman" w:hAnsi="Times New Roman" w:cs="Times New Roman"/>
          <w:sz w:val="28"/>
          <w:szCs w:val="28"/>
        </w:rPr>
        <w:t xml:space="preserve"> в г</w:t>
      </w:r>
      <w:r w:rsidR="000D2216">
        <w:rPr>
          <w:rFonts w:ascii="Times New Roman" w:hAnsi="Times New Roman" w:cs="Times New Roman"/>
          <w:sz w:val="28"/>
          <w:szCs w:val="28"/>
        </w:rPr>
        <w:t xml:space="preserve">ерманском гражданском процессе. </w:t>
      </w:r>
      <w:r w:rsidR="002207B0">
        <w:rPr>
          <w:rFonts w:ascii="Times New Roman" w:hAnsi="Times New Roman" w:cs="Times New Roman"/>
          <w:sz w:val="28"/>
          <w:szCs w:val="28"/>
        </w:rPr>
        <w:t>Согласно Гражданскому процессуальному уложению Германии независимого эксперта выбирает и назначает суд, единственное исключение</w:t>
      </w:r>
      <w:r w:rsidR="002B26FE">
        <w:rPr>
          <w:rFonts w:ascii="Times New Roman" w:hAnsi="Times New Roman" w:cs="Times New Roman"/>
          <w:sz w:val="28"/>
          <w:szCs w:val="28"/>
        </w:rPr>
        <w:t xml:space="preserve"> – </w:t>
      </w:r>
      <w:r w:rsidR="002207B0">
        <w:rPr>
          <w:rFonts w:ascii="Times New Roman" w:hAnsi="Times New Roman" w:cs="Times New Roman"/>
          <w:sz w:val="28"/>
          <w:szCs w:val="28"/>
        </w:rPr>
        <w:t>это</w:t>
      </w:r>
      <w:r w:rsidR="002B26FE">
        <w:rPr>
          <w:rFonts w:ascii="Times New Roman" w:hAnsi="Times New Roman" w:cs="Times New Roman"/>
          <w:sz w:val="28"/>
          <w:szCs w:val="28"/>
        </w:rPr>
        <w:t xml:space="preserve"> </w:t>
      </w:r>
      <w:r w:rsidR="002207B0">
        <w:rPr>
          <w:rFonts w:ascii="Times New Roman" w:hAnsi="Times New Roman" w:cs="Times New Roman"/>
          <w:sz w:val="28"/>
          <w:szCs w:val="28"/>
        </w:rPr>
        <w:t xml:space="preserve"> процессуальное соглашение между сторонами по поводу лиц, которые могут быть экспертами и их количестве в данном деле, тогда суд обязан следовать этому соглашению, с единственным исключением суд может ограничить количество экспертов</w:t>
      </w:r>
      <w:proofErr w:type="gramStart"/>
      <w:r w:rsidR="002207B0">
        <w:rPr>
          <w:rFonts w:ascii="Times New Roman" w:hAnsi="Times New Roman" w:cs="Times New Roman"/>
          <w:sz w:val="28"/>
          <w:szCs w:val="28"/>
        </w:rPr>
        <w:t>.</w:t>
      </w:r>
      <w:proofErr w:type="gramEnd"/>
      <w:r w:rsidR="002207B0">
        <w:rPr>
          <w:rFonts w:ascii="Times New Roman" w:hAnsi="Times New Roman" w:cs="Times New Roman"/>
          <w:sz w:val="28"/>
          <w:szCs w:val="28"/>
        </w:rPr>
        <w:t xml:space="preserve"> (</w:t>
      </w:r>
      <w:proofErr w:type="gramStart"/>
      <w:r w:rsidR="002207B0">
        <w:rPr>
          <w:rFonts w:ascii="Times New Roman" w:hAnsi="Times New Roman" w:cs="Times New Roman"/>
          <w:sz w:val="28"/>
          <w:szCs w:val="28"/>
        </w:rPr>
        <w:t>с</w:t>
      </w:r>
      <w:proofErr w:type="gramEnd"/>
      <w:r w:rsidR="002207B0">
        <w:rPr>
          <w:rFonts w:ascii="Times New Roman" w:hAnsi="Times New Roman" w:cs="Times New Roman"/>
          <w:sz w:val="28"/>
          <w:szCs w:val="28"/>
        </w:rPr>
        <w:t xml:space="preserve">татья </w:t>
      </w:r>
      <w:r w:rsidR="00A32740">
        <w:rPr>
          <w:rFonts w:ascii="Times New Roman" w:hAnsi="Times New Roman" w:cs="Times New Roman"/>
          <w:sz w:val="28"/>
          <w:szCs w:val="28"/>
        </w:rPr>
        <w:t>404</w:t>
      </w:r>
      <w:r w:rsidR="002B26FE" w:rsidRPr="002B26FE">
        <w:rPr>
          <w:rFonts w:ascii="Times New Roman" w:hAnsi="Times New Roman" w:cs="Times New Roman"/>
          <w:sz w:val="28"/>
          <w:szCs w:val="28"/>
        </w:rPr>
        <w:t xml:space="preserve"> </w:t>
      </w:r>
      <w:r w:rsidR="002B26FE">
        <w:rPr>
          <w:rFonts w:ascii="Times New Roman" w:hAnsi="Times New Roman" w:cs="Times New Roman"/>
          <w:sz w:val="28"/>
          <w:szCs w:val="28"/>
        </w:rPr>
        <w:t xml:space="preserve">Гражданского процессуального уложения </w:t>
      </w:r>
      <w:r w:rsidR="002B26FE">
        <w:rPr>
          <w:rFonts w:ascii="Times New Roman" w:hAnsi="Times New Roman" w:cs="Times New Roman"/>
          <w:sz w:val="28"/>
          <w:szCs w:val="28"/>
        </w:rPr>
        <w:lastRenderedPageBreak/>
        <w:t>Германии</w:t>
      </w:r>
      <w:r w:rsidR="00A32740">
        <w:rPr>
          <w:rFonts w:ascii="Times New Roman" w:hAnsi="Times New Roman" w:cs="Times New Roman"/>
          <w:sz w:val="28"/>
          <w:szCs w:val="28"/>
        </w:rPr>
        <w:t>).</w:t>
      </w:r>
      <w:r w:rsidR="002207B0">
        <w:rPr>
          <w:rStyle w:val="a5"/>
          <w:rFonts w:ascii="Times New Roman" w:hAnsi="Times New Roman" w:cs="Times New Roman"/>
          <w:sz w:val="28"/>
          <w:szCs w:val="28"/>
        </w:rPr>
        <w:footnoteReference w:id="32"/>
      </w:r>
      <w:r w:rsidR="00A32740">
        <w:rPr>
          <w:rFonts w:ascii="Times New Roman" w:hAnsi="Times New Roman" w:cs="Times New Roman"/>
          <w:sz w:val="28"/>
          <w:szCs w:val="28"/>
        </w:rPr>
        <w:t xml:space="preserve"> В Германском гражданском процессе суду при проведении экспертизы отведена очень активная роль, так в пункте 1 статьи 404А</w:t>
      </w:r>
      <w:r w:rsidR="00A32740" w:rsidRPr="00A32740">
        <w:rPr>
          <w:rFonts w:ascii="Times New Roman" w:hAnsi="Times New Roman" w:cs="Times New Roman"/>
          <w:sz w:val="28"/>
          <w:szCs w:val="28"/>
        </w:rPr>
        <w:t xml:space="preserve"> </w:t>
      </w:r>
      <w:r w:rsidR="00A32740">
        <w:rPr>
          <w:rFonts w:ascii="Times New Roman" w:hAnsi="Times New Roman" w:cs="Times New Roman"/>
          <w:sz w:val="28"/>
          <w:szCs w:val="28"/>
        </w:rPr>
        <w:t>Гражданского процессуального уложения Германии, указано</w:t>
      </w:r>
      <w:proofErr w:type="gramStart"/>
      <w:r w:rsidR="00A32740">
        <w:rPr>
          <w:rFonts w:ascii="Times New Roman" w:hAnsi="Times New Roman" w:cs="Times New Roman"/>
          <w:sz w:val="28"/>
          <w:szCs w:val="28"/>
        </w:rPr>
        <w:t>:«</w:t>
      </w:r>
      <w:proofErr w:type="gramEnd"/>
      <w:r w:rsidR="00A32740" w:rsidRPr="00442846">
        <w:rPr>
          <w:rFonts w:ascii="Times New Roman" w:hAnsi="Times New Roman" w:cs="Times New Roman"/>
          <w:sz w:val="28"/>
          <w:szCs w:val="28"/>
        </w:rPr>
        <w:t>Суд руководит деятельностью эксперта и может давать ему указания относительно вида и объема его деятельности</w:t>
      </w:r>
      <w:r w:rsidR="00A32740">
        <w:rPr>
          <w:rFonts w:ascii="Times New Roman" w:hAnsi="Times New Roman" w:cs="Times New Roman"/>
          <w:sz w:val="28"/>
          <w:szCs w:val="28"/>
        </w:rPr>
        <w:t>»</w:t>
      </w:r>
      <w:r w:rsidR="00A32740">
        <w:rPr>
          <w:rStyle w:val="a5"/>
          <w:rFonts w:ascii="Times New Roman" w:hAnsi="Times New Roman" w:cs="Times New Roman"/>
          <w:sz w:val="28"/>
          <w:szCs w:val="28"/>
        </w:rPr>
        <w:footnoteReference w:id="33"/>
      </w:r>
      <w:r w:rsidR="00A32740">
        <w:rPr>
          <w:rFonts w:ascii="Times New Roman" w:hAnsi="Times New Roman" w:cs="Times New Roman"/>
          <w:sz w:val="28"/>
          <w:szCs w:val="28"/>
        </w:rPr>
        <w:t>, а пункт 3 и 4  данной нормы гласит: «в</w:t>
      </w:r>
      <w:r w:rsidR="00A32740" w:rsidRPr="00442846">
        <w:rPr>
          <w:rFonts w:ascii="Times New Roman" w:hAnsi="Times New Roman" w:cs="Times New Roman"/>
          <w:sz w:val="28"/>
          <w:szCs w:val="28"/>
        </w:rPr>
        <w:t xml:space="preserve"> случае спорных обстоятельств дела суд определяет, на каких фактах должна основываться экспертиза. В случае необходимости суд определяет, в каком объеме эксперт вправе выяснить вопрос, подлежащий доказыванию, как и в каком </w:t>
      </w:r>
      <w:proofErr w:type="gramStart"/>
      <w:r w:rsidR="00A32740" w:rsidRPr="00442846">
        <w:rPr>
          <w:rFonts w:ascii="Times New Roman" w:hAnsi="Times New Roman" w:cs="Times New Roman"/>
          <w:sz w:val="28"/>
          <w:szCs w:val="28"/>
        </w:rPr>
        <w:t>объеме</w:t>
      </w:r>
      <w:proofErr w:type="gramEnd"/>
      <w:r w:rsidR="00A32740" w:rsidRPr="00442846">
        <w:rPr>
          <w:rFonts w:ascii="Times New Roman" w:hAnsi="Times New Roman" w:cs="Times New Roman"/>
          <w:sz w:val="28"/>
          <w:szCs w:val="28"/>
        </w:rPr>
        <w:t xml:space="preserve"> он вправе вступать в контакт со сторонами) и когда он должен допускать их участие в своих действиях</w:t>
      </w:r>
      <w:r w:rsidR="00A32740">
        <w:rPr>
          <w:rFonts w:ascii="Times New Roman" w:hAnsi="Times New Roman" w:cs="Times New Roman"/>
          <w:sz w:val="28"/>
          <w:szCs w:val="28"/>
        </w:rPr>
        <w:t>»</w:t>
      </w:r>
      <w:r w:rsidR="00A32740">
        <w:rPr>
          <w:rStyle w:val="a5"/>
          <w:rFonts w:ascii="Times New Roman" w:hAnsi="Times New Roman" w:cs="Times New Roman"/>
          <w:sz w:val="28"/>
          <w:szCs w:val="28"/>
        </w:rPr>
        <w:footnoteReference w:id="34"/>
      </w:r>
      <w:r w:rsidR="00A32740" w:rsidRPr="00442846">
        <w:rPr>
          <w:rFonts w:ascii="Times New Roman" w:hAnsi="Times New Roman" w:cs="Times New Roman"/>
          <w:sz w:val="28"/>
          <w:szCs w:val="28"/>
        </w:rPr>
        <w:t xml:space="preserve">. </w:t>
      </w:r>
      <w:r w:rsidR="002207B0">
        <w:rPr>
          <w:rFonts w:ascii="Times New Roman" w:hAnsi="Times New Roman" w:cs="Times New Roman"/>
          <w:sz w:val="28"/>
          <w:szCs w:val="28"/>
        </w:rPr>
        <w:t>При этом согласно</w:t>
      </w:r>
      <w:r w:rsidR="002B26FE">
        <w:rPr>
          <w:rFonts w:ascii="Times New Roman" w:hAnsi="Times New Roman" w:cs="Times New Roman"/>
          <w:sz w:val="28"/>
          <w:szCs w:val="28"/>
        </w:rPr>
        <w:t xml:space="preserve"> статье</w:t>
      </w:r>
      <w:r w:rsidR="00A32740">
        <w:rPr>
          <w:rFonts w:ascii="Times New Roman" w:hAnsi="Times New Roman" w:cs="Times New Roman"/>
          <w:sz w:val="28"/>
          <w:szCs w:val="28"/>
        </w:rPr>
        <w:t xml:space="preserve"> 410</w:t>
      </w:r>
      <w:r w:rsidR="002207B0">
        <w:rPr>
          <w:rFonts w:ascii="Times New Roman" w:hAnsi="Times New Roman" w:cs="Times New Roman"/>
          <w:sz w:val="28"/>
          <w:szCs w:val="28"/>
        </w:rPr>
        <w:t xml:space="preserve"> Гражданско</w:t>
      </w:r>
      <w:r w:rsidR="00A32740">
        <w:rPr>
          <w:rFonts w:ascii="Times New Roman" w:hAnsi="Times New Roman" w:cs="Times New Roman"/>
          <w:sz w:val="28"/>
          <w:szCs w:val="28"/>
        </w:rPr>
        <w:t>го</w:t>
      </w:r>
      <w:r w:rsidR="002207B0">
        <w:rPr>
          <w:rFonts w:ascii="Times New Roman" w:hAnsi="Times New Roman" w:cs="Times New Roman"/>
          <w:sz w:val="28"/>
          <w:szCs w:val="28"/>
        </w:rPr>
        <w:t xml:space="preserve"> процессуально</w:t>
      </w:r>
      <w:r w:rsidR="00A32740">
        <w:rPr>
          <w:rFonts w:ascii="Times New Roman" w:hAnsi="Times New Roman" w:cs="Times New Roman"/>
          <w:sz w:val="28"/>
          <w:szCs w:val="28"/>
        </w:rPr>
        <w:t>го</w:t>
      </w:r>
      <w:r w:rsidR="002207B0">
        <w:rPr>
          <w:rFonts w:ascii="Times New Roman" w:hAnsi="Times New Roman" w:cs="Times New Roman"/>
          <w:sz w:val="28"/>
          <w:szCs w:val="28"/>
        </w:rPr>
        <w:t xml:space="preserve"> уложени</w:t>
      </w:r>
      <w:r w:rsidR="00A32740">
        <w:rPr>
          <w:rFonts w:ascii="Times New Roman" w:hAnsi="Times New Roman" w:cs="Times New Roman"/>
          <w:sz w:val="28"/>
          <w:szCs w:val="28"/>
        </w:rPr>
        <w:t>я</w:t>
      </w:r>
      <w:r w:rsidR="002207B0">
        <w:rPr>
          <w:rFonts w:ascii="Times New Roman" w:hAnsi="Times New Roman" w:cs="Times New Roman"/>
          <w:sz w:val="28"/>
          <w:szCs w:val="28"/>
        </w:rPr>
        <w:t xml:space="preserve"> Германии также как и в США эксперт приводится к присяге</w:t>
      </w:r>
      <w:r w:rsidR="00A32740">
        <w:rPr>
          <w:rFonts w:ascii="Times New Roman" w:hAnsi="Times New Roman" w:cs="Times New Roman"/>
          <w:sz w:val="28"/>
          <w:szCs w:val="28"/>
        </w:rPr>
        <w:t>. Таким образом</w:t>
      </w:r>
      <w:r w:rsidR="00741AA2">
        <w:rPr>
          <w:rFonts w:ascii="Times New Roman" w:hAnsi="Times New Roman" w:cs="Times New Roman"/>
          <w:sz w:val="28"/>
          <w:szCs w:val="28"/>
        </w:rPr>
        <w:t>,</w:t>
      </w:r>
      <w:r w:rsidR="00A32740">
        <w:rPr>
          <w:rFonts w:ascii="Times New Roman" w:hAnsi="Times New Roman" w:cs="Times New Roman"/>
          <w:sz w:val="28"/>
          <w:szCs w:val="28"/>
        </w:rPr>
        <w:t xml:space="preserve"> перед нами две иностранных модели взаимодействия суда и сторонами по делу с экспертом. В модели </w:t>
      </w:r>
      <w:r w:rsidR="009D017F">
        <w:rPr>
          <w:rFonts w:ascii="Times New Roman" w:hAnsi="Times New Roman" w:cs="Times New Roman"/>
          <w:sz w:val="28"/>
          <w:szCs w:val="28"/>
        </w:rPr>
        <w:t>у</w:t>
      </w:r>
      <w:r w:rsidR="00A32740">
        <w:rPr>
          <w:rFonts w:ascii="Times New Roman" w:hAnsi="Times New Roman" w:cs="Times New Roman"/>
          <w:sz w:val="28"/>
          <w:szCs w:val="28"/>
        </w:rPr>
        <w:t xml:space="preserve"> США</w:t>
      </w:r>
      <w:r w:rsidR="009D017F">
        <w:rPr>
          <w:rFonts w:ascii="Times New Roman" w:hAnsi="Times New Roman" w:cs="Times New Roman"/>
          <w:sz w:val="28"/>
          <w:szCs w:val="28"/>
        </w:rPr>
        <w:t xml:space="preserve"> реализована</w:t>
      </w:r>
      <w:r w:rsidR="00A32740">
        <w:rPr>
          <w:rFonts w:ascii="Times New Roman" w:hAnsi="Times New Roman" w:cs="Times New Roman"/>
          <w:sz w:val="28"/>
          <w:szCs w:val="28"/>
        </w:rPr>
        <w:t xml:space="preserve"> активная роль </w:t>
      </w:r>
      <w:r w:rsidR="009D017F">
        <w:rPr>
          <w:rFonts w:ascii="Times New Roman" w:hAnsi="Times New Roman" w:cs="Times New Roman"/>
          <w:sz w:val="28"/>
          <w:szCs w:val="28"/>
        </w:rPr>
        <w:t xml:space="preserve">по </w:t>
      </w:r>
      <w:r w:rsidR="00A32740">
        <w:rPr>
          <w:rFonts w:ascii="Times New Roman" w:hAnsi="Times New Roman" w:cs="Times New Roman"/>
          <w:sz w:val="28"/>
          <w:szCs w:val="28"/>
        </w:rPr>
        <w:t>взаимодействи</w:t>
      </w:r>
      <w:r w:rsidR="009D017F">
        <w:rPr>
          <w:rFonts w:ascii="Times New Roman" w:hAnsi="Times New Roman" w:cs="Times New Roman"/>
          <w:sz w:val="28"/>
          <w:szCs w:val="28"/>
        </w:rPr>
        <w:t>ю</w:t>
      </w:r>
      <w:r w:rsidR="00A32740">
        <w:rPr>
          <w:rFonts w:ascii="Times New Roman" w:hAnsi="Times New Roman" w:cs="Times New Roman"/>
          <w:sz w:val="28"/>
          <w:szCs w:val="28"/>
        </w:rPr>
        <w:t xml:space="preserve"> </w:t>
      </w:r>
      <w:r w:rsidR="009D017F">
        <w:rPr>
          <w:rFonts w:ascii="Times New Roman" w:hAnsi="Times New Roman" w:cs="Times New Roman"/>
          <w:sz w:val="28"/>
          <w:szCs w:val="28"/>
        </w:rPr>
        <w:t>с экспе</w:t>
      </w:r>
      <w:r w:rsidR="002B26FE">
        <w:rPr>
          <w:rFonts w:ascii="Times New Roman" w:hAnsi="Times New Roman" w:cs="Times New Roman"/>
          <w:sz w:val="28"/>
          <w:szCs w:val="28"/>
        </w:rPr>
        <w:t xml:space="preserve">ртом  сторон, на них лежит </w:t>
      </w:r>
      <w:r w:rsidR="009D017F">
        <w:rPr>
          <w:rFonts w:ascii="Times New Roman" w:hAnsi="Times New Roman" w:cs="Times New Roman"/>
          <w:sz w:val="28"/>
          <w:szCs w:val="28"/>
        </w:rPr>
        <w:t>поиск эксперта, изучение его квалификации и т.д., а также на них полностью будет лежать и бремя ответственности при неправильном выборе эк</w:t>
      </w:r>
      <w:r w:rsidR="002B26FE">
        <w:rPr>
          <w:rFonts w:ascii="Times New Roman" w:hAnsi="Times New Roman" w:cs="Times New Roman"/>
          <w:sz w:val="28"/>
          <w:szCs w:val="28"/>
        </w:rPr>
        <w:t>сперта и дачи им ненадлежащего экспертного заключения</w:t>
      </w:r>
      <w:r w:rsidR="009D017F">
        <w:rPr>
          <w:rFonts w:ascii="Times New Roman" w:hAnsi="Times New Roman" w:cs="Times New Roman"/>
          <w:sz w:val="28"/>
          <w:szCs w:val="28"/>
        </w:rPr>
        <w:t>. В Германии же</w:t>
      </w:r>
      <w:r w:rsidR="002B26FE">
        <w:rPr>
          <w:rFonts w:ascii="Times New Roman" w:hAnsi="Times New Roman" w:cs="Times New Roman"/>
          <w:sz w:val="28"/>
          <w:szCs w:val="28"/>
        </w:rPr>
        <w:t>,</w:t>
      </w:r>
      <w:r w:rsidR="009D017F">
        <w:rPr>
          <w:rFonts w:ascii="Times New Roman" w:hAnsi="Times New Roman" w:cs="Times New Roman"/>
          <w:sz w:val="28"/>
          <w:szCs w:val="28"/>
        </w:rPr>
        <w:t xml:space="preserve"> наоборот</w:t>
      </w:r>
      <w:r w:rsidR="002B26FE">
        <w:rPr>
          <w:rFonts w:ascii="Times New Roman" w:hAnsi="Times New Roman" w:cs="Times New Roman"/>
          <w:sz w:val="28"/>
          <w:szCs w:val="28"/>
        </w:rPr>
        <w:t>,</w:t>
      </w:r>
      <w:r w:rsidR="009D017F">
        <w:rPr>
          <w:rFonts w:ascii="Times New Roman" w:hAnsi="Times New Roman" w:cs="Times New Roman"/>
          <w:sz w:val="28"/>
          <w:szCs w:val="28"/>
        </w:rPr>
        <w:t xml:space="preserve"> активная роль в проведении экспертизы, начиная от выбора эксперта, методов и т.д.</w:t>
      </w:r>
      <w:r w:rsidR="002B26FE">
        <w:rPr>
          <w:rFonts w:ascii="Times New Roman" w:hAnsi="Times New Roman" w:cs="Times New Roman"/>
          <w:sz w:val="28"/>
          <w:szCs w:val="28"/>
        </w:rPr>
        <w:t>,</w:t>
      </w:r>
      <w:r w:rsidR="009D017F">
        <w:rPr>
          <w:rFonts w:ascii="Times New Roman" w:hAnsi="Times New Roman" w:cs="Times New Roman"/>
          <w:sz w:val="28"/>
          <w:szCs w:val="28"/>
        </w:rPr>
        <w:t xml:space="preserve"> лежит непосредственно на суде, который даже может в целях получения ответов на все свои и сторон вопросы вмешиваться в проведение экспертизы. </w:t>
      </w:r>
      <w:r w:rsidR="00741AA2">
        <w:rPr>
          <w:rFonts w:ascii="Times New Roman" w:hAnsi="Times New Roman" w:cs="Times New Roman"/>
          <w:sz w:val="28"/>
          <w:szCs w:val="28"/>
        </w:rPr>
        <w:t>Российская модель взаимодействия между экспертом, судом и сторонами по делу, конечно ближе к Германской</w:t>
      </w:r>
      <w:proofErr w:type="gramStart"/>
      <w:r w:rsidR="00664C3C">
        <w:rPr>
          <w:rFonts w:ascii="Times New Roman" w:hAnsi="Times New Roman" w:cs="Times New Roman"/>
          <w:sz w:val="28"/>
          <w:szCs w:val="28"/>
        </w:rPr>
        <w:t>.</w:t>
      </w:r>
      <w:proofErr w:type="gramEnd"/>
      <w:r w:rsidR="00664C3C">
        <w:rPr>
          <w:rFonts w:ascii="Times New Roman" w:hAnsi="Times New Roman" w:cs="Times New Roman"/>
          <w:sz w:val="28"/>
          <w:szCs w:val="28"/>
        </w:rPr>
        <w:t xml:space="preserve"> Так как прежде всего суд назначает экспертизу и может также участвовать в составлении вопросов для эксперта, подборе экспертов, суд санкционирует выплату эксперту вознаграждения</w:t>
      </w:r>
      <w:proofErr w:type="gramStart"/>
      <w:r w:rsidR="00664C3C">
        <w:rPr>
          <w:rFonts w:ascii="Times New Roman" w:hAnsi="Times New Roman" w:cs="Times New Roman"/>
          <w:sz w:val="28"/>
          <w:szCs w:val="28"/>
        </w:rPr>
        <w:t>.</w:t>
      </w:r>
      <w:proofErr w:type="gramEnd"/>
      <w:r w:rsidR="00741AA2">
        <w:rPr>
          <w:rFonts w:ascii="Times New Roman" w:hAnsi="Times New Roman" w:cs="Times New Roman"/>
          <w:sz w:val="28"/>
          <w:szCs w:val="28"/>
        </w:rPr>
        <w:t xml:space="preserve"> </w:t>
      </w:r>
      <w:r w:rsidR="00664C3C">
        <w:rPr>
          <w:rFonts w:ascii="Times New Roman" w:hAnsi="Times New Roman" w:cs="Times New Roman"/>
          <w:sz w:val="28"/>
          <w:szCs w:val="28"/>
        </w:rPr>
        <w:t xml:space="preserve">Но </w:t>
      </w:r>
      <w:r w:rsidR="00741AA2">
        <w:rPr>
          <w:rFonts w:ascii="Times New Roman" w:hAnsi="Times New Roman" w:cs="Times New Roman"/>
          <w:sz w:val="28"/>
          <w:szCs w:val="28"/>
        </w:rPr>
        <w:t>при этом</w:t>
      </w:r>
      <w:r w:rsidR="00664C3C">
        <w:rPr>
          <w:rFonts w:ascii="Times New Roman" w:hAnsi="Times New Roman" w:cs="Times New Roman"/>
          <w:sz w:val="28"/>
          <w:szCs w:val="28"/>
        </w:rPr>
        <w:t xml:space="preserve"> в Российской модели </w:t>
      </w:r>
      <w:r w:rsidR="00741AA2">
        <w:rPr>
          <w:rFonts w:ascii="Times New Roman" w:hAnsi="Times New Roman" w:cs="Times New Roman"/>
          <w:sz w:val="28"/>
          <w:szCs w:val="28"/>
        </w:rPr>
        <w:t xml:space="preserve"> сторон</w:t>
      </w:r>
      <w:r w:rsidR="00664C3C">
        <w:rPr>
          <w:rFonts w:ascii="Times New Roman" w:hAnsi="Times New Roman" w:cs="Times New Roman"/>
          <w:sz w:val="28"/>
          <w:szCs w:val="28"/>
        </w:rPr>
        <w:t>ы</w:t>
      </w:r>
      <w:r w:rsidR="00741AA2">
        <w:rPr>
          <w:rFonts w:ascii="Times New Roman" w:hAnsi="Times New Roman" w:cs="Times New Roman"/>
          <w:sz w:val="28"/>
          <w:szCs w:val="28"/>
        </w:rPr>
        <w:t xml:space="preserve"> </w:t>
      </w:r>
      <w:r w:rsidR="00664C3C">
        <w:rPr>
          <w:rFonts w:ascii="Times New Roman" w:hAnsi="Times New Roman" w:cs="Times New Roman"/>
          <w:sz w:val="28"/>
          <w:szCs w:val="28"/>
        </w:rPr>
        <w:t xml:space="preserve">не лишены возможности </w:t>
      </w:r>
      <w:r w:rsidR="00741AA2">
        <w:rPr>
          <w:rFonts w:ascii="Times New Roman" w:hAnsi="Times New Roman" w:cs="Times New Roman"/>
          <w:sz w:val="28"/>
          <w:szCs w:val="28"/>
        </w:rPr>
        <w:t xml:space="preserve"> поиске эксперта</w:t>
      </w:r>
      <w:r w:rsidR="00664C3C">
        <w:rPr>
          <w:rFonts w:ascii="Times New Roman" w:hAnsi="Times New Roman" w:cs="Times New Roman"/>
          <w:sz w:val="28"/>
          <w:szCs w:val="28"/>
        </w:rPr>
        <w:t xml:space="preserve">, предложения его кандидатуры суду, а также </w:t>
      </w:r>
      <w:r w:rsidR="00741AA2">
        <w:rPr>
          <w:rFonts w:ascii="Times New Roman" w:hAnsi="Times New Roman" w:cs="Times New Roman"/>
          <w:sz w:val="28"/>
          <w:szCs w:val="28"/>
        </w:rPr>
        <w:t>формировании вопросов к эксперту</w:t>
      </w:r>
      <w:proofErr w:type="gramStart"/>
      <w:r w:rsidR="00664C3C">
        <w:rPr>
          <w:rFonts w:ascii="Times New Roman" w:hAnsi="Times New Roman" w:cs="Times New Roman"/>
          <w:sz w:val="28"/>
          <w:szCs w:val="28"/>
        </w:rPr>
        <w:t>.</w:t>
      </w:r>
      <w:proofErr w:type="gramEnd"/>
      <w:r w:rsidR="00664C3C">
        <w:rPr>
          <w:rFonts w:ascii="Times New Roman" w:hAnsi="Times New Roman" w:cs="Times New Roman"/>
          <w:sz w:val="28"/>
          <w:szCs w:val="28"/>
        </w:rPr>
        <w:t xml:space="preserve"> Таким </w:t>
      </w:r>
      <w:r w:rsidR="00664C3C">
        <w:rPr>
          <w:rFonts w:ascii="Times New Roman" w:hAnsi="Times New Roman" w:cs="Times New Roman"/>
          <w:sz w:val="28"/>
          <w:szCs w:val="28"/>
        </w:rPr>
        <w:lastRenderedPageBreak/>
        <w:t>образом, это чем-то похоже на процессуальные права сторон</w:t>
      </w:r>
      <w:r w:rsidR="00741AA2">
        <w:rPr>
          <w:rFonts w:ascii="Times New Roman" w:hAnsi="Times New Roman" w:cs="Times New Roman"/>
          <w:sz w:val="28"/>
          <w:szCs w:val="28"/>
        </w:rPr>
        <w:t xml:space="preserve"> </w:t>
      </w:r>
      <w:r w:rsidR="00664C3C">
        <w:rPr>
          <w:rFonts w:ascii="Times New Roman" w:hAnsi="Times New Roman" w:cs="Times New Roman"/>
          <w:sz w:val="28"/>
          <w:szCs w:val="28"/>
        </w:rPr>
        <w:t>модели, реализованной в США</w:t>
      </w:r>
      <w:proofErr w:type="gramStart"/>
      <w:r w:rsidR="00664C3C">
        <w:rPr>
          <w:rFonts w:ascii="Times New Roman" w:hAnsi="Times New Roman" w:cs="Times New Roman"/>
          <w:sz w:val="28"/>
          <w:szCs w:val="28"/>
        </w:rPr>
        <w:t>.</w:t>
      </w:r>
      <w:proofErr w:type="gramEnd"/>
      <w:r w:rsidR="00664C3C">
        <w:rPr>
          <w:rFonts w:ascii="Times New Roman" w:hAnsi="Times New Roman" w:cs="Times New Roman"/>
          <w:sz w:val="28"/>
          <w:szCs w:val="28"/>
        </w:rPr>
        <w:t xml:space="preserve"> П</w:t>
      </w:r>
      <w:r w:rsidR="00741AA2">
        <w:rPr>
          <w:rFonts w:ascii="Times New Roman" w:hAnsi="Times New Roman" w:cs="Times New Roman"/>
          <w:sz w:val="28"/>
          <w:szCs w:val="28"/>
        </w:rPr>
        <w:t xml:space="preserve">ри этом в отечественной модели, </w:t>
      </w:r>
      <w:r w:rsidR="00664C3C">
        <w:rPr>
          <w:rFonts w:ascii="Times New Roman" w:hAnsi="Times New Roman" w:cs="Times New Roman"/>
          <w:sz w:val="28"/>
          <w:szCs w:val="28"/>
        </w:rPr>
        <w:t>главенствующая роль будет за судом.</w:t>
      </w:r>
    </w:p>
    <w:p w:rsidR="009A0D0D" w:rsidRDefault="00AA3B4D" w:rsidP="00664C3C">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Итак после того</w:t>
      </w:r>
      <w:r w:rsidR="00475A0F">
        <w:rPr>
          <w:rFonts w:ascii="Times New Roman" w:hAnsi="Times New Roman" w:cs="Times New Roman"/>
          <w:sz w:val="28"/>
          <w:szCs w:val="28"/>
        </w:rPr>
        <w:t xml:space="preserve"> как был</w:t>
      </w:r>
      <w:r w:rsidR="00664C3C">
        <w:rPr>
          <w:rFonts w:ascii="Times New Roman" w:hAnsi="Times New Roman" w:cs="Times New Roman"/>
          <w:sz w:val="28"/>
          <w:szCs w:val="28"/>
        </w:rPr>
        <w:t>и</w:t>
      </w:r>
      <w:r w:rsidR="00475A0F">
        <w:rPr>
          <w:rFonts w:ascii="Times New Roman" w:hAnsi="Times New Roman" w:cs="Times New Roman"/>
          <w:sz w:val="28"/>
          <w:szCs w:val="28"/>
        </w:rPr>
        <w:t xml:space="preserve"> проанализированы взаимоотношения между судом, экспертом и стороной по делу</w:t>
      </w:r>
      <w:r w:rsidR="00664C3C">
        <w:rPr>
          <w:rFonts w:ascii="Times New Roman" w:hAnsi="Times New Roman" w:cs="Times New Roman"/>
          <w:sz w:val="28"/>
          <w:szCs w:val="28"/>
        </w:rPr>
        <w:t>,</w:t>
      </w:r>
      <w:r w:rsidR="00475A0F">
        <w:rPr>
          <w:rFonts w:ascii="Times New Roman" w:hAnsi="Times New Roman" w:cs="Times New Roman"/>
          <w:sz w:val="28"/>
          <w:szCs w:val="28"/>
        </w:rPr>
        <w:t xml:space="preserve"> хотелось бы непосредственно остановится на предоставления иммунитета эксперту от имущественной ответственности в отечественном гражданском процессе. </w:t>
      </w:r>
      <w:r w:rsidR="00521101">
        <w:rPr>
          <w:rFonts w:ascii="Times New Roman" w:hAnsi="Times New Roman" w:cs="Times New Roman"/>
          <w:sz w:val="28"/>
          <w:szCs w:val="28"/>
        </w:rPr>
        <w:t>Данный вопрос воплотился в право</w:t>
      </w:r>
      <w:r w:rsidR="00664C3C">
        <w:rPr>
          <w:rFonts w:ascii="Times New Roman" w:hAnsi="Times New Roman" w:cs="Times New Roman"/>
          <w:sz w:val="28"/>
          <w:szCs w:val="28"/>
        </w:rPr>
        <w:t>вую действительность в Постановлении</w:t>
      </w:r>
      <w:r w:rsidR="00521101">
        <w:rPr>
          <w:rFonts w:ascii="Times New Roman" w:hAnsi="Times New Roman" w:cs="Times New Roman"/>
          <w:sz w:val="28"/>
          <w:szCs w:val="28"/>
        </w:rPr>
        <w:t xml:space="preserve"> Президиума Высшего Арбитражного Суда Российской Федерации от 05 апреля 2011 года №1565</w:t>
      </w:r>
      <w:r w:rsidR="00664C3C">
        <w:rPr>
          <w:rFonts w:ascii="Times New Roman" w:hAnsi="Times New Roman" w:cs="Times New Roman"/>
          <w:sz w:val="28"/>
          <w:szCs w:val="28"/>
        </w:rPr>
        <w:t xml:space="preserve">9/10. </w:t>
      </w:r>
      <w:proofErr w:type="gramStart"/>
      <w:r w:rsidR="00664C3C">
        <w:rPr>
          <w:rFonts w:ascii="Times New Roman" w:hAnsi="Times New Roman" w:cs="Times New Roman"/>
          <w:sz w:val="28"/>
          <w:szCs w:val="28"/>
        </w:rPr>
        <w:t xml:space="preserve">Фабула этого дела такова: </w:t>
      </w:r>
      <w:r w:rsidR="003A2DC4">
        <w:rPr>
          <w:rFonts w:ascii="Times New Roman" w:hAnsi="Times New Roman" w:cs="Times New Roman"/>
          <w:sz w:val="28"/>
          <w:szCs w:val="28"/>
        </w:rPr>
        <w:t>судом первой инстанции при рассмотрении дела  была назначена комиссионная судебная строительно-техническая экспертиза</w:t>
      </w:r>
      <w:r w:rsidR="00664C3C">
        <w:rPr>
          <w:rFonts w:ascii="Times New Roman" w:hAnsi="Times New Roman" w:cs="Times New Roman"/>
          <w:sz w:val="28"/>
          <w:szCs w:val="28"/>
        </w:rPr>
        <w:t>,</w:t>
      </w:r>
      <w:r w:rsidR="00C25CCE">
        <w:rPr>
          <w:rFonts w:ascii="Times New Roman" w:hAnsi="Times New Roman" w:cs="Times New Roman"/>
          <w:sz w:val="28"/>
          <w:szCs w:val="28"/>
        </w:rPr>
        <w:t xml:space="preserve"> расходы по её проведению были возложены на истца и ответчика в равных долях</w:t>
      </w:r>
      <w:r w:rsidR="00664C3C">
        <w:rPr>
          <w:rFonts w:ascii="Times New Roman" w:hAnsi="Times New Roman" w:cs="Times New Roman"/>
          <w:sz w:val="28"/>
          <w:szCs w:val="28"/>
        </w:rPr>
        <w:t>, в</w:t>
      </w:r>
      <w:r w:rsidR="003A2DC4">
        <w:rPr>
          <w:rFonts w:ascii="Times New Roman" w:hAnsi="Times New Roman" w:cs="Times New Roman"/>
          <w:sz w:val="28"/>
          <w:szCs w:val="28"/>
        </w:rPr>
        <w:t xml:space="preserve">последствии была назначена повторная комиссионная </w:t>
      </w:r>
      <w:r w:rsidR="00C25CCE">
        <w:rPr>
          <w:rFonts w:ascii="Times New Roman" w:hAnsi="Times New Roman" w:cs="Times New Roman"/>
          <w:sz w:val="28"/>
          <w:szCs w:val="28"/>
        </w:rPr>
        <w:t xml:space="preserve">экспертиза, </w:t>
      </w:r>
      <w:r w:rsidR="003A2DC4">
        <w:rPr>
          <w:rFonts w:ascii="Times New Roman" w:hAnsi="Times New Roman" w:cs="Times New Roman"/>
          <w:sz w:val="28"/>
          <w:szCs w:val="28"/>
        </w:rPr>
        <w:t xml:space="preserve"> </w:t>
      </w:r>
      <w:r w:rsidR="00D66F14">
        <w:rPr>
          <w:rFonts w:ascii="Times New Roman" w:hAnsi="Times New Roman" w:cs="Times New Roman"/>
          <w:sz w:val="28"/>
          <w:szCs w:val="28"/>
        </w:rPr>
        <w:t xml:space="preserve">а тем временем </w:t>
      </w:r>
      <w:r w:rsidR="003A2DC4">
        <w:rPr>
          <w:rFonts w:ascii="Times New Roman" w:hAnsi="Times New Roman" w:cs="Times New Roman"/>
          <w:sz w:val="28"/>
          <w:szCs w:val="28"/>
        </w:rPr>
        <w:t>стороны спора заключили мировое соглашение, которое было утв</w:t>
      </w:r>
      <w:r w:rsidR="00D66F14">
        <w:rPr>
          <w:rFonts w:ascii="Times New Roman" w:hAnsi="Times New Roman" w:cs="Times New Roman"/>
          <w:sz w:val="28"/>
          <w:szCs w:val="28"/>
        </w:rPr>
        <w:t>ерждено судом первой инстанции, при этом вынесение определения об утверждении мирового соглашения судом первой инстанции</w:t>
      </w:r>
      <w:proofErr w:type="gramEnd"/>
      <w:r w:rsidR="00293E8C">
        <w:rPr>
          <w:rFonts w:ascii="Times New Roman" w:hAnsi="Times New Roman" w:cs="Times New Roman"/>
          <w:sz w:val="28"/>
          <w:szCs w:val="28"/>
        </w:rPr>
        <w:t>,</w:t>
      </w:r>
      <w:r w:rsidR="00D66F14">
        <w:rPr>
          <w:rFonts w:ascii="Times New Roman" w:hAnsi="Times New Roman" w:cs="Times New Roman"/>
          <w:sz w:val="28"/>
          <w:szCs w:val="28"/>
        </w:rPr>
        <w:t xml:space="preserve"> не был решен вопрос о распределении судебных расходов на проведение экспертизы, что явилось причиной обращения экспертной организацией </w:t>
      </w:r>
      <w:r w:rsidR="00664C3C">
        <w:rPr>
          <w:rFonts w:ascii="Times New Roman" w:hAnsi="Times New Roman" w:cs="Times New Roman"/>
          <w:sz w:val="28"/>
          <w:szCs w:val="28"/>
        </w:rPr>
        <w:t>в Высший Арбитражный С</w:t>
      </w:r>
      <w:r w:rsidR="00D66F14">
        <w:rPr>
          <w:rFonts w:ascii="Times New Roman" w:hAnsi="Times New Roman" w:cs="Times New Roman"/>
          <w:sz w:val="28"/>
          <w:szCs w:val="28"/>
        </w:rPr>
        <w:t>уд с надзорной жалобой на определение об утверждении мирового соглашения по делу, без распределения судебных рас</w:t>
      </w:r>
      <w:r w:rsidR="00664C3C">
        <w:rPr>
          <w:rFonts w:ascii="Times New Roman" w:hAnsi="Times New Roman" w:cs="Times New Roman"/>
          <w:sz w:val="28"/>
          <w:szCs w:val="28"/>
        </w:rPr>
        <w:t>ходов на проведение экспертизы. Д</w:t>
      </w:r>
      <w:r w:rsidR="005413AB">
        <w:rPr>
          <w:rFonts w:ascii="Times New Roman" w:hAnsi="Times New Roman" w:cs="Times New Roman"/>
          <w:sz w:val="28"/>
          <w:szCs w:val="28"/>
        </w:rPr>
        <w:t xml:space="preserve">анный судебный акт </w:t>
      </w:r>
      <w:r w:rsidR="00293E8C">
        <w:rPr>
          <w:rFonts w:ascii="Times New Roman" w:hAnsi="Times New Roman" w:cs="Times New Roman"/>
          <w:sz w:val="28"/>
          <w:szCs w:val="28"/>
        </w:rPr>
        <w:t>был отменен Пр</w:t>
      </w:r>
      <w:r w:rsidR="00664C3C">
        <w:rPr>
          <w:rFonts w:ascii="Times New Roman" w:hAnsi="Times New Roman" w:cs="Times New Roman"/>
          <w:sz w:val="28"/>
          <w:szCs w:val="28"/>
        </w:rPr>
        <w:t>езидиумом Высшего Арбитражного С</w:t>
      </w:r>
      <w:r w:rsidR="00293E8C">
        <w:rPr>
          <w:rFonts w:ascii="Times New Roman" w:hAnsi="Times New Roman" w:cs="Times New Roman"/>
          <w:sz w:val="28"/>
          <w:szCs w:val="28"/>
        </w:rPr>
        <w:t xml:space="preserve">уда и направлен на новое рассмотрение в части распределения судебных расходов по оплате проведенной судебной экспертизы. </w:t>
      </w:r>
      <w:proofErr w:type="gramStart"/>
      <w:r w:rsidR="00293E8C">
        <w:rPr>
          <w:rFonts w:ascii="Times New Roman" w:hAnsi="Times New Roman" w:cs="Times New Roman"/>
          <w:sz w:val="28"/>
          <w:szCs w:val="28"/>
        </w:rPr>
        <w:t xml:space="preserve">При этом в этом постановлении  сделано одно очень важное замечание: «из приведенных нормативных положений вытекает, что выплата вознаграждения эксперту не ставится в зависимость от соответствия или несоответствия экспертного заключения </w:t>
      </w:r>
      <w:r w:rsidR="00293E8C">
        <w:rPr>
          <w:rFonts w:ascii="Times New Roman" w:hAnsi="Times New Roman" w:cs="Times New Roman"/>
          <w:sz w:val="28"/>
          <w:szCs w:val="28"/>
        </w:rPr>
        <w:lastRenderedPageBreak/>
        <w:t>требованиям, предъявленным судом»</w:t>
      </w:r>
      <w:r w:rsidR="00293E8C">
        <w:rPr>
          <w:rStyle w:val="a5"/>
          <w:rFonts w:ascii="Times New Roman" w:hAnsi="Times New Roman" w:cs="Times New Roman"/>
          <w:sz w:val="28"/>
          <w:szCs w:val="28"/>
        </w:rPr>
        <w:footnoteReference w:id="35"/>
      </w:r>
      <w:r w:rsidR="00293E8C">
        <w:rPr>
          <w:rFonts w:ascii="Times New Roman" w:hAnsi="Times New Roman" w:cs="Times New Roman"/>
          <w:sz w:val="28"/>
          <w:szCs w:val="28"/>
        </w:rPr>
        <w:t>.</w:t>
      </w:r>
      <w:r w:rsidR="008458E0">
        <w:rPr>
          <w:rFonts w:ascii="Times New Roman" w:hAnsi="Times New Roman" w:cs="Times New Roman"/>
          <w:sz w:val="28"/>
          <w:szCs w:val="28"/>
        </w:rPr>
        <w:t xml:space="preserve"> В данном случае Президиум Высшего Арбитражного суда Российской Федерации пришел к такому выводу исключительно из процессуальных норм права, содержащихся в Арбитражном Процессуальном Кодексе Российской Федерации.</w:t>
      </w:r>
      <w:proofErr w:type="gramEnd"/>
      <w:r w:rsidR="008458E0">
        <w:rPr>
          <w:rFonts w:ascii="Times New Roman" w:hAnsi="Times New Roman" w:cs="Times New Roman"/>
          <w:sz w:val="28"/>
          <w:szCs w:val="28"/>
        </w:rPr>
        <w:t xml:space="preserve"> При этом затронуты были вопросы именно качест</w:t>
      </w:r>
      <w:r w:rsidR="00C10D36">
        <w:rPr>
          <w:rFonts w:ascii="Times New Roman" w:hAnsi="Times New Roman" w:cs="Times New Roman"/>
          <w:sz w:val="28"/>
          <w:szCs w:val="28"/>
        </w:rPr>
        <w:t xml:space="preserve">ва, произведенной экспертизы, а также вопросы оплаты качественной или некачественной экспертизы. Таким образом, Президиумом Высшего Арбитражного суда Российской Федерации был само собой принят подход исключительно процессуальной природы правоотношений при разрешении материального вопроса оплата экспертизы ненадлежащего качества. Это, особо и не удивительно, так как в моей работе было отмечено выше, что сторонники процессуального подхода взаимоотношений при проведении экспертизы – это представители судейского сообщества. При этом Президиум в постановлении по данному делу отметил: </w:t>
      </w:r>
      <w:proofErr w:type="gramStart"/>
      <w:r w:rsidR="00C10D36">
        <w:rPr>
          <w:rFonts w:ascii="Times New Roman" w:hAnsi="Times New Roman" w:cs="Times New Roman"/>
          <w:sz w:val="28"/>
          <w:szCs w:val="28"/>
        </w:rPr>
        <w:t>«Содержащееся в настоящем постановлении Президиума Высшего Арбитражного Суда Российской Федерации толкование правовых норм является общеобязательным и подлежит применению при рассмотрении арбитражными судами аналогичных дел»</w:t>
      </w:r>
      <w:r w:rsidR="00C10D36">
        <w:rPr>
          <w:rStyle w:val="a5"/>
          <w:rFonts w:ascii="Times New Roman" w:hAnsi="Times New Roman" w:cs="Times New Roman"/>
          <w:sz w:val="28"/>
          <w:szCs w:val="28"/>
        </w:rPr>
        <w:footnoteReference w:id="36"/>
      </w:r>
      <w:r w:rsidR="00C10D36">
        <w:rPr>
          <w:rFonts w:ascii="Times New Roman" w:hAnsi="Times New Roman" w:cs="Times New Roman"/>
          <w:sz w:val="28"/>
          <w:szCs w:val="28"/>
        </w:rPr>
        <w:t xml:space="preserve">. </w:t>
      </w:r>
      <w:r w:rsidR="00223759">
        <w:rPr>
          <w:rFonts w:ascii="Times New Roman" w:hAnsi="Times New Roman" w:cs="Times New Roman"/>
          <w:sz w:val="28"/>
          <w:szCs w:val="28"/>
        </w:rPr>
        <w:t>В связи с указанием Президиума Высшего Арбитражного Суда Российской Федерации об  общеобязательном характере постановления для рассмотрения арбитраж</w:t>
      </w:r>
      <w:r w:rsidR="009A0D0D">
        <w:rPr>
          <w:rFonts w:ascii="Times New Roman" w:hAnsi="Times New Roman" w:cs="Times New Roman"/>
          <w:sz w:val="28"/>
          <w:szCs w:val="28"/>
        </w:rPr>
        <w:t xml:space="preserve">ными судами аналогичных дел, </w:t>
      </w:r>
      <w:r w:rsidR="00223759">
        <w:rPr>
          <w:rFonts w:ascii="Times New Roman" w:hAnsi="Times New Roman" w:cs="Times New Roman"/>
          <w:sz w:val="28"/>
          <w:szCs w:val="28"/>
        </w:rPr>
        <w:t>данное постановление породило своего рода прецедент в виде иммунитета эксперта от имущественной ответственности за проведение ненадлежащей</w:t>
      </w:r>
      <w:proofErr w:type="gramEnd"/>
      <w:r w:rsidR="00223759">
        <w:rPr>
          <w:rFonts w:ascii="Times New Roman" w:hAnsi="Times New Roman" w:cs="Times New Roman"/>
          <w:sz w:val="28"/>
          <w:szCs w:val="28"/>
        </w:rPr>
        <w:t xml:space="preserve"> экспертизы. </w:t>
      </w:r>
      <w:r w:rsidR="00E902BC">
        <w:rPr>
          <w:rFonts w:ascii="Times New Roman" w:hAnsi="Times New Roman" w:cs="Times New Roman"/>
          <w:sz w:val="28"/>
          <w:szCs w:val="28"/>
        </w:rPr>
        <w:t>С одной стороны мы видим</w:t>
      </w:r>
      <w:r w:rsidR="009A0D0D">
        <w:rPr>
          <w:rFonts w:ascii="Times New Roman" w:hAnsi="Times New Roman" w:cs="Times New Roman"/>
          <w:sz w:val="28"/>
          <w:szCs w:val="28"/>
        </w:rPr>
        <w:t xml:space="preserve"> в  отечественной правоприменительной практике</w:t>
      </w:r>
      <w:r w:rsidR="00E902BC">
        <w:rPr>
          <w:rFonts w:ascii="Times New Roman" w:hAnsi="Times New Roman" w:cs="Times New Roman"/>
          <w:sz w:val="28"/>
          <w:szCs w:val="28"/>
        </w:rPr>
        <w:t xml:space="preserve"> уникальное по своей сути явление, когда Президиум Высшего Арбитражного суда Российской Федерации ставит эксперта в привилегированный статус, отделяя от иных участников </w:t>
      </w:r>
      <w:r w:rsidR="009A0D0D">
        <w:rPr>
          <w:rFonts w:ascii="Times New Roman" w:hAnsi="Times New Roman" w:cs="Times New Roman"/>
          <w:sz w:val="28"/>
          <w:szCs w:val="28"/>
        </w:rPr>
        <w:t xml:space="preserve">процесса, при этом </w:t>
      </w:r>
      <w:r w:rsidR="00E902BC">
        <w:rPr>
          <w:rFonts w:ascii="Times New Roman" w:hAnsi="Times New Roman" w:cs="Times New Roman"/>
          <w:sz w:val="28"/>
          <w:szCs w:val="28"/>
        </w:rPr>
        <w:t xml:space="preserve">опираясь совершенно на иные нормы, которые не имеют ничего общего с </w:t>
      </w:r>
      <w:r w:rsidR="003055F2">
        <w:rPr>
          <w:rFonts w:ascii="Times New Roman" w:hAnsi="Times New Roman" w:cs="Times New Roman"/>
          <w:sz w:val="28"/>
          <w:szCs w:val="28"/>
        </w:rPr>
        <w:t xml:space="preserve">оплатой за плохо сделанную </w:t>
      </w:r>
      <w:r w:rsidR="003055F2">
        <w:rPr>
          <w:rFonts w:ascii="Times New Roman" w:hAnsi="Times New Roman" w:cs="Times New Roman"/>
          <w:sz w:val="28"/>
          <w:szCs w:val="28"/>
        </w:rPr>
        <w:lastRenderedPageBreak/>
        <w:t>работу. Таким образом</w:t>
      </w:r>
      <w:r w:rsidR="009A0D0D">
        <w:rPr>
          <w:rFonts w:ascii="Times New Roman" w:hAnsi="Times New Roman" w:cs="Times New Roman"/>
          <w:sz w:val="28"/>
          <w:szCs w:val="28"/>
        </w:rPr>
        <w:t>,</w:t>
      </w:r>
      <w:r w:rsidR="003055F2">
        <w:rPr>
          <w:rFonts w:ascii="Times New Roman" w:hAnsi="Times New Roman" w:cs="Times New Roman"/>
          <w:sz w:val="28"/>
          <w:szCs w:val="28"/>
        </w:rPr>
        <w:t xml:space="preserve"> Президиумом Высшего Арбитражного Суда Российской Федерации были применены нормы процессуального права, в правоотношениях в которых должны были применяться нормы гражданского материального права. </w:t>
      </w:r>
    </w:p>
    <w:p w:rsidR="00C10D36" w:rsidRDefault="003055F2" w:rsidP="00033C68">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научной литературе по гражданскому праву существует подход, что по разделению услуг на </w:t>
      </w:r>
      <w:proofErr w:type="gramStart"/>
      <w:r>
        <w:rPr>
          <w:rFonts w:ascii="Times New Roman" w:hAnsi="Times New Roman" w:cs="Times New Roman"/>
          <w:sz w:val="28"/>
          <w:szCs w:val="28"/>
        </w:rPr>
        <w:t>материальные</w:t>
      </w:r>
      <w:proofErr w:type="gramEnd"/>
      <w:r>
        <w:rPr>
          <w:rFonts w:ascii="Times New Roman" w:hAnsi="Times New Roman" w:cs="Times New Roman"/>
          <w:sz w:val="28"/>
          <w:szCs w:val="28"/>
        </w:rPr>
        <w:t xml:space="preserve"> и нематериальные. При этом принято считать, что такой принцип деления основан на том, что при оказании материальных услуг создается новая вещь, либо она изменяется, также к материальным услугам относят, например, такие услуги</w:t>
      </w:r>
      <w:r w:rsidR="00E367B6">
        <w:rPr>
          <w:rFonts w:ascii="Times New Roman" w:hAnsi="Times New Roman" w:cs="Times New Roman"/>
          <w:sz w:val="28"/>
          <w:szCs w:val="28"/>
        </w:rPr>
        <w:t xml:space="preserve"> которые  воплощаются в личности человека. В любом случае результат материальных услуг будет всегда гарантирован услугодателем.</w:t>
      </w:r>
      <w:r w:rsidR="00E367B6">
        <w:rPr>
          <w:rStyle w:val="a5"/>
          <w:rFonts w:ascii="Times New Roman" w:hAnsi="Times New Roman" w:cs="Times New Roman"/>
          <w:sz w:val="28"/>
          <w:szCs w:val="28"/>
        </w:rPr>
        <w:footnoteReference w:id="37"/>
      </w:r>
      <w:r w:rsidR="009A0D0D">
        <w:rPr>
          <w:rFonts w:ascii="Times New Roman" w:hAnsi="Times New Roman" w:cs="Times New Roman"/>
          <w:sz w:val="28"/>
          <w:szCs w:val="28"/>
        </w:rPr>
        <w:t xml:space="preserve"> Если </w:t>
      </w:r>
      <w:r w:rsidR="00E367B6">
        <w:rPr>
          <w:rFonts w:ascii="Times New Roman" w:hAnsi="Times New Roman" w:cs="Times New Roman"/>
          <w:sz w:val="28"/>
          <w:szCs w:val="28"/>
        </w:rPr>
        <w:t>взять за основу деятельность эксперта при составлении экспертного заключения для суда</w:t>
      </w:r>
      <w:r w:rsidR="009A0D0D">
        <w:rPr>
          <w:rFonts w:ascii="Times New Roman" w:hAnsi="Times New Roman" w:cs="Times New Roman"/>
          <w:sz w:val="28"/>
          <w:szCs w:val="28"/>
        </w:rPr>
        <w:t>, то конечно эксперт в этом случае оказывает материальную услугу.</w:t>
      </w:r>
      <w:r w:rsidR="00033C68">
        <w:rPr>
          <w:rFonts w:ascii="Times New Roman" w:hAnsi="Times New Roman" w:cs="Times New Roman"/>
          <w:sz w:val="28"/>
          <w:szCs w:val="28"/>
        </w:rPr>
        <w:t xml:space="preserve"> В таком случае если мы не получаем овеществленного результата оказания этой услуги или получаем результат ненадлежащего качества, в этом случае можно говорить что и основания оплаты не наступают или оплата подлежит в меньшем размере. </w:t>
      </w:r>
      <w:proofErr w:type="gramStart"/>
      <w:r w:rsidR="00516D65">
        <w:rPr>
          <w:rFonts w:ascii="Times New Roman" w:hAnsi="Times New Roman" w:cs="Times New Roman"/>
          <w:sz w:val="28"/>
          <w:szCs w:val="28"/>
        </w:rPr>
        <w:t>О</w:t>
      </w:r>
      <w:proofErr w:type="gramEnd"/>
      <w:r w:rsidR="00516D65">
        <w:rPr>
          <w:rFonts w:ascii="Times New Roman" w:hAnsi="Times New Roman" w:cs="Times New Roman"/>
          <w:sz w:val="28"/>
          <w:szCs w:val="28"/>
        </w:rPr>
        <w:t>тнести заключение эксперта к матер</w:t>
      </w:r>
      <w:r w:rsidR="00985FFB">
        <w:rPr>
          <w:rFonts w:ascii="Times New Roman" w:hAnsi="Times New Roman" w:cs="Times New Roman"/>
          <w:sz w:val="28"/>
          <w:szCs w:val="28"/>
        </w:rPr>
        <w:t>иальным услугам можно по тем основаниям, что в процессуальной науке большинство ученых относят к первоначальным доказательствам.</w:t>
      </w:r>
      <w:r w:rsidR="00985FFB">
        <w:rPr>
          <w:rStyle w:val="a5"/>
          <w:rFonts w:ascii="Times New Roman" w:hAnsi="Times New Roman" w:cs="Times New Roman"/>
          <w:sz w:val="28"/>
          <w:szCs w:val="28"/>
        </w:rPr>
        <w:footnoteReference w:id="38"/>
      </w:r>
      <w:r w:rsidR="00985FFB">
        <w:rPr>
          <w:rFonts w:ascii="Times New Roman" w:hAnsi="Times New Roman" w:cs="Times New Roman"/>
          <w:sz w:val="28"/>
          <w:szCs w:val="28"/>
        </w:rPr>
        <w:t xml:space="preserve"> </w:t>
      </w:r>
      <w:r w:rsidR="00A63EE6">
        <w:rPr>
          <w:rFonts w:ascii="Times New Roman" w:hAnsi="Times New Roman" w:cs="Times New Roman"/>
          <w:sz w:val="28"/>
          <w:szCs w:val="28"/>
        </w:rPr>
        <w:t xml:space="preserve">Данные выводы прорастают из тех оснований, что </w:t>
      </w:r>
      <w:r w:rsidR="00B327C6">
        <w:rPr>
          <w:rFonts w:ascii="Times New Roman" w:hAnsi="Times New Roman" w:cs="Times New Roman"/>
          <w:sz w:val="28"/>
          <w:szCs w:val="28"/>
        </w:rPr>
        <w:t>эксперт, устанавливает факты путем самостоятельного научного исследования.</w:t>
      </w:r>
      <w:r w:rsidR="00B327C6">
        <w:rPr>
          <w:rStyle w:val="a5"/>
          <w:rFonts w:ascii="Times New Roman" w:hAnsi="Times New Roman" w:cs="Times New Roman"/>
          <w:sz w:val="28"/>
          <w:szCs w:val="28"/>
        </w:rPr>
        <w:footnoteReference w:id="39"/>
      </w:r>
      <w:r w:rsidR="00B327C6">
        <w:rPr>
          <w:rFonts w:ascii="Times New Roman" w:hAnsi="Times New Roman" w:cs="Times New Roman"/>
          <w:sz w:val="28"/>
          <w:szCs w:val="28"/>
        </w:rPr>
        <w:t xml:space="preserve"> При таком подходе </w:t>
      </w:r>
      <w:r w:rsidR="00985FFB">
        <w:rPr>
          <w:rFonts w:ascii="Times New Roman" w:hAnsi="Times New Roman" w:cs="Times New Roman"/>
          <w:sz w:val="28"/>
          <w:szCs w:val="28"/>
        </w:rPr>
        <w:t xml:space="preserve"> экспертное заключение будет материальным рез</w:t>
      </w:r>
      <w:r w:rsidR="00B327C6">
        <w:rPr>
          <w:rFonts w:ascii="Times New Roman" w:hAnsi="Times New Roman" w:cs="Times New Roman"/>
          <w:sz w:val="28"/>
          <w:szCs w:val="28"/>
        </w:rPr>
        <w:t xml:space="preserve">ультатом деятельности эксперта. </w:t>
      </w:r>
    </w:p>
    <w:p w:rsidR="00A362DC" w:rsidRDefault="00B327C6" w:rsidP="00B03ED0">
      <w:pPr>
        <w:tabs>
          <w:tab w:val="left" w:pos="1070"/>
        </w:tabs>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Нематериальные услуги в гражданском праве принято характеризовать тем, что их результат не имеет овеществленного итога, кроме того достижение положительного результата </w:t>
      </w:r>
      <w:r w:rsidR="00EF2D3A">
        <w:rPr>
          <w:rFonts w:ascii="Times New Roman" w:hAnsi="Times New Roman" w:cs="Times New Roman"/>
          <w:sz w:val="28"/>
          <w:szCs w:val="28"/>
        </w:rPr>
        <w:t xml:space="preserve">может быть и недостигнуто услугодателем. </w:t>
      </w:r>
      <w:r w:rsidR="005E6F28">
        <w:rPr>
          <w:rFonts w:ascii="Times New Roman" w:hAnsi="Times New Roman" w:cs="Times New Roman"/>
          <w:sz w:val="28"/>
          <w:szCs w:val="28"/>
        </w:rPr>
        <w:t xml:space="preserve">Так в литературе отмечено: «Обязательства по </w:t>
      </w:r>
      <w:r w:rsidR="005E6F28">
        <w:rPr>
          <w:rFonts w:ascii="Times New Roman" w:hAnsi="Times New Roman" w:cs="Times New Roman"/>
          <w:sz w:val="28"/>
          <w:szCs w:val="28"/>
        </w:rPr>
        <w:lastRenderedPageBreak/>
        <w:t>оказанию услуг опосредуют отношения, предметом которых являются услуги, не получающие овеществленного выражения, отличной от самой деятельности, в которой они воплощены</w:t>
      </w:r>
      <w:r w:rsidR="00FE52A4">
        <w:rPr>
          <w:rFonts w:ascii="Times New Roman" w:hAnsi="Times New Roman" w:cs="Times New Roman"/>
          <w:sz w:val="28"/>
          <w:szCs w:val="28"/>
        </w:rPr>
        <w:t>, например услуги врача, учителя, адвоката и т.д.</w:t>
      </w:r>
      <w:r w:rsidR="005E6F28">
        <w:rPr>
          <w:rFonts w:ascii="Times New Roman" w:hAnsi="Times New Roman" w:cs="Times New Roman"/>
          <w:sz w:val="28"/>
          <w:szCs w:val="28"/>
        </w:rPr>
        <w:t xml:space="preserve"> Положительный результат оказания нематериальной </w:t>
      </w:r>
      <w:proofErr w:type="gramStart"/>
      <w:r w:rsidR="005E6F28">
        <w:rPr>
          <w:rFonts w:ascii="Times New Roman" w:hAnsi="Times New Roman" w:cs="Times New Roman"/>
          <w:sz w:val="28"/>
          <w:szCs w:val="28"/>
        </w:rPr>
        <w:t>услуги</w:t>
      </w:r>
      <w:proofErr w:type="gramEnd"/>
      <w:r w:rsidR="005E6F28">
        <w:rPr>
          <w:rFonts w:ascii="Times New Roman" w:hAnsi="Times New Roman" w:cs="Times New Roman"/>
          <w:sz w:val="28"/>
          <w:szCs w:val="28"/>
        </w:rPr>
        <w:t xml:space="preserve"> может быть и не достигнут, но экономический характер отношений нисколько не зависит от того, излечивает ли больного врач, успешно ли обучает ученика учитель, выигрывает ли дело клиента адвокат</w:t>
      </w:r>
      <w:r w:rsidR="00FE52A4">
        <w:rPr>
          <w:rFonts w:ascii="Times New Roman" w:hAnsi="Times New Roman" w:cs="Times New Roman"/>
          <w:sz w:val="28"/>
          <w:szCs w:val="28"/>
        </w:rPr>
        <w:t>. Достижение полезного эффекта услуги зависит и от того, как происходит ее потребление, имеются ли объективные условия для достижения результата, т.е. от качеств не только исполнителя, но и потребителя услуги. Соответственно этому и оплата деятельности услугодателя не зависит от того, достигнут или нет полезный эффект услуги</w:t>
      </w:r>
      <w:r w:rsidR="005E6F28">
        <w:rPr>
          <w:rFonts w:ascii="Times New Roman" w:hAnsi="Times New Roman" w:cs="Times New Roman"/>
          <w:sz w:val="28"/>
          <w:szCs w:val="28"/>
        </w:rPr>
        <w:t>»</w:t>
      </w:r>
      <w:r w:rsidR="00FE52A4">
        <w:rPr>
          <w:rStyle w:val="a5"/>
          <w:rFonts w:ascii="Times New Roman" w:hAnsi="Times New Roman" w:cs="Times New Roman"/>
          <w:sz w:val="28"/>
          <w:szCs w:val="28"/>
        </w:rPr>
        <w:footnoteReference w:id="40"/>
      </w:r>
      <w:r w:rsidR="005E6F28">
        <w:rPr>
          <w:rFonts w:ascii="Times New Roman" w:hAnsi="Times New Roman" w:cs="Times New Roman"/>
          <w:sz w:val="28"/>
          <w:szCs w:val="28"/>
        </w:rPr>
        <w:t>.</w:t>
      </w:r>
      <w:r w:rsidR="00FE52A4">
        <w:rPr>
          <w:rFonts w:ascii="Times New Roman" w:hAnsi="Times New Roman" w:cs="Times New Roman"/>
          <w:sz w:val="28"/>
          <w:szCs w:val="28"/>
        </w:rPr>
        <w:t xml:space="preserve"> Статус эксперта в процессуальном законе – лицо содействующее правосудию (статья 54 Арбитражного процессуального кодекса Российской Федерации). </w:t>
      </w:r>
      <w:r w:rsidR="00775D64">
        <w:rPr>
          <w:rFonts w:ascii="Times New Roman" w:hAnsi="Times New Roman" w:cs="Times New Roman"/>
          <w:sz w:val="28"/>
          <w:szCs w:val="28"/>
        </w:rPr>
        <w:t xml:space="preserve">При этом в научной литературе также существует </w:t>
      </w:r>
      <w:proofErr w:type="gramStart"/>
      <w:r w:rsidR="00775D64">
        <w:rPr>
          <w:rFonts w:ascii="Times New Roman" w:hAnsi="Times New Roman" w:cs="Times New Roman"/>
          <w:sz w:val="28"/>
          <w:szCs w:val="28"/>
        </w:rPr>
        <w:t>подход</w:t>
      </w:r>
      <w:proofErr w:type="gramEnd"/>
      <w:r w:rsidR="00775D64">
        <w:rPr>
          <w:rFonts w:ascii="Times New Roman" w:hAnsi="Times New Roman" w:cs="Times New Roman"/>
          <w:sz w:val="28"/>
          <w:szCs w:val="28"/>
        </w:rPr>
        <w:t xml:space="preserve"> при котором экспертное заключение</w:t>
      </w:r>
      <w:r w:rsidR="00033C68">
        <w:rPr>
          <w:rFonts w:ascii="Times New Roman" w:hAnsi="Times New Roman" w:cs="Times New Roman"/>
          <w:sz w:val="28"/>
          <w:szCs w:val="28"/>
        </w:rPr>
        <w:t xml:space="preserve"> – это</w:t>
      </w:r>
      <w:r w:rsidR="00775D64">
        <w:rPr>
          <w:rFonts w:ascii="Times New Roman" w:hAnsi="Times New Roman" w:cs="Times New Roman"/>
          <w:sz w:val="28"/>
          <w:szCs w:val="28"/>
        </w:rPr>
        <w:t xml:space="preserve"> производное</w:t>
      </w:r>
      <w:r w:rsidR="00033C68">
        <w:rPr>
          <w:rFonts w:ascii="Times New Roman" w:hAnsi="Times New Roman" w:cs="Times New Roman"/>
          <w:sz w:val="28"/>
          <w:szCs w:val="28"/>
        </w:rPr>
        <w:t xml:space="preserve"> </w:t>
      </w:r>
      <w:r w:rsidR="00775D64">
        <w:rPr>
          <w:rFonts w:ascii="Times New Roman" w:hAnsi="Times New Roman" w:cs="Times New Roman"/>
          <w:sz w:val="28"/>
          <w:szCs w:val="28"/>
        </w:rPr>
        <w:t xml:space="preserve"> доказательство, так само по себе заключение основано на других доказательствах. Эксперт </w:t>
      </w:r>
      <w:r w:rsidR="00033C68">
        <w:rPr>
          <w:rFonts w:ascii="Times New Roman" w:hAnsi="Times New Roman" w:cs="Times New Roman"/>
          <w:sz w:val="28"/>
          <w:szCs w:val="28"/>
        </w:rPr>
        <w:t>обрабатывает объект исследования при</w:t>
      </w:r>
      <w:r w:rsidR="00775D64">
        <w:rPr>
          <w:rFonts w:ascii="Times New Roman" w:hAnsi="Times New Roman" w:cs="Times New Roman"/>
          <w:sz w:val="28"/>
          <w:szCs w:val="28"/>
        </w:rPr>
        <w:t xml:space="preserve"> помощ</w:t>
      </w:r>
      <w:r w:rsidR="00033C68">
        <w:rPr>
          <w:rFonts w:ascii="Times New Roman" w:hAnsi="Times New Roman" w:cs="Times New Roman"/>
          <w:sz w:val="28"/>
          <w:szCs w:val="28"/>
        </w:rPr>
        <w:t>и</w:t>
      </w:r>
      <w:r w:rsidR="00775D64">
        <w:rPr>
          <w:rFonts w:ascii="Times New Roman" w:hAnsi="Times New Roman" w:cs="Times New Roman"/>
          <w:sz w:val="28"/>
          <w:szCs w:val="28"/>
        </w:rPr>
        <w:t xml:space="preserve"> своих специальных знаний и умений,</w:t>
      </w:r>
      <w:r w:rsidR="00033C68">
        <w:rPr>
          <w:rFonts w:ascii="Times New Roman" w:hAnsi="Times New Roman" w:cs="Times New Roman"/>
          <w:sz w:val="28"/>
          <w:szCs w:val="28"/>
        </w:rPr>
        <w:t xml:space="preserve"> отвечая на вопросы, поставленные перед ним заказчиками экспертного заключения. При этом эксперт</w:t>
      </w:r>
      <w:r w:rsidR="00775D64">
        <w:rPr>
          <w:rFonts w:ascii="Times New Roman" w:hAnsi="Times New Roman" w:cs="Times New Roman"/>
          <w:sz w:val="28"/>
          <w:szCs w:val="28"/>
        </w:rPr>
        <w:t xml:space="preserve"> исследует представленный ему для исследования предмет материального мира</w:t>
      </w:r>
      <w:r w:rsidR="00033C68">
        <w:rPr>
          <w:rFonts w:ascii="Times New Roman" w:hAnsi="Times New Roman" w:cs="Times New Roman"/>
          <w:sz w:val="28"/>
          <w:szCs w:val="28"/>
        </w:rPr>
        <w:t>.</w:t>
      </w:r>
      <w:r w:rsidR="00775D64">
        <w:rPr>
          <w:rStyle w:val="a5"/>
          <w:rFonts w:ascii="Times New Roman" w:hAnsi="Times New Roman" w:cs="Times New Roman"/>
          <w:sz w:val="28"/>
          <w:szCs w:val="28"/>
        </w:rPr>
        <w:footnoteReference w:id="41"/>
      </w:r>
      <w:r w:rsidR="00775D64">
        <w:rPr>
          <w:rFonts w:ascii="Times New Roman" w:hAnsi="Times New Roman" w:cs="Times New Roman"/>
          <w:sz w:val="28"/>
          <w:szCs w:val="28"/>
        </w:rPr>
        <w:t xml:space="preserve"> </w:t>
      </w:r>
      <w:r w:rsidR="00033C68">
        <w:rPr>
          <w:rFonts w:ascii="Times New Roman" w:hAnsi="Times New Roman" w:cs="Times New Roman"/>
          <w:sz w:val="28"/>
          <w:szCs w:val="28"/>
        </w:rPr>
        <w:t>Тогда,</w:t>
      </w:r>
      <w:r w:rsidR="00775D64">
        <w:rPr>
          <w:rFonts w:ascii="Times New Roman" w:hAnsi="Times New Roman" w:cs="Times New Roman"/>
          <w:sz w:val="28"/>
          <w:szCs w:val="28"/>
        </w:rPr>
        <w:t xml:space="preserve"> </w:t>
      </w:r>
      <w:r w:rsidR="00033C68">
        <w:rPr>
          <w:rFonts w:ascii="Times New Roman" w:hAnsi="Times New Roman" w:cs="Times New Roman"/>
          <w:sz w:val="28"/>
          <w:szCs w:val="28"/>
        </w:rPr>
        <w:t xml:space="preserve">при </w:t>
      </w:r>
      <w:r w:rsidR="00775D64">
        <w:rPr>
          <w:rFonts w:ascii="Times New Roman" w:hAnsi="Times New Roman" w:cs="Times New Roman"/>
          <w:sz w:val="28"/>
          <w:szCs w:val="28"/>
        </w:rPr>
        <w:t>подходе, что экспертное заключение – это производное доказательство, а также, что задача эксперта это помощь суду в осуществлении правос</w:t>
      </w:r>
      <w:r w:rsidR="00EF2AC2">
        <w:rPr>
          <w:rFonts w:ascii="Times New Roman" w:hAnsi="Times New Roman" w:cs="Times New Roman"/>
          <w:sz w:val="28"/>
          <w:szCs w:val="28"/>
        </w:rPr>
        <w:t>удия</w:t>
      </w:r>
      <w:r w:rsidR="0020497C">
        <w:rPr>
          <w:rFonts w:ascii="Times New Roman" w:hAnsi="Times New Roman" w:cs="Times New Roman"/>
          <w:sz w:val="28"/>
          <w:szCs w:val="28"/>
        </w:rPr>
        <w:t>,</w:t>
      </w:r>
      <w:r w:rsidR="00EF2AC2">
        <w:rPr>
          <w:rFonts w:ascii="Times New Roman" w:hAnsi="Times New Roman" w:cs="Times New Roman"/>
          <w:sz w:val="28"/>
          <w:szCs w:val="28"/>
        </w:rPr>
        <w:t xml:space="preserve"> </w:t>
      </w:r>
      <w:r w:rsidR="0020497C">
        <w:rPr>
          <w:rFonts w:ascii="Times New Roman" w:hAnsi="Times New Roman" w:cs="Times New Roman"/>
          <w:sz w:val="28"/>
          <w:szCs w:val="28"/>
        </w:rPr>
        <w:t xml:space="preserve">то тогда деятельность эксперта, как услугодателя </w:t>
      </w:r>
      <w:r w:rsidR="00BD377C">
        <w:rPr>
          <w:rFonts w:ascii="Times New Roman" w:hAnsi="Times New Roman" w:cs="Times New Roman"/>
          <w:sz w:val="28"/>
          <w:szCs w:val="28"/>
        </w:rPr>
        <w:t>может быть и нематериальной услугой. Вернемся к Постановлению Президиума Высшего Арбитражного Суда Российской Федерации от 05 апреля 2011 года №15659/10, верне</w:t>
      </w:r>
      <w:r w:rsidR="00033C68">
        <w:rPr>
          <w:rFonts w:ascii="Times New Roman" w:hAnsi="Times New Roman" w:cs="Times New Roman"/>
          <w:sz w:val="28"/>
          <w:szCs w:val="28"/>
        </w:rPr>
        <w:t xml:space="preserve">е к обстоятельствам дела. После первой комиссионной экспертизы </w:t>
      </w:r>
      <w:r w:rsidR="00BD377C">
        <w:rPr>
          <w:rFonts w:ascii="Times New Roman" w:hAnsi="Times New Roman" w:cs="Times New Roman"/>
          <w:sz w:val="28"/>
          <w:szCs w:val="28"/>
        </w:rPr>
        <w:t xml:space="preserve"> стороны начали принимать меры к мирному урегулированию спора: «Определением от 06.08.2010 Арбитражный суд Белгородской области назначил повторную </w:t>
      </w:r>
      <w:r w:rsidR="00BD377C">
        <w:rPr>
          <w:rFonts w:ascii="Times New Roman" w:hAnsi="Times New Roman" w:cs="Times New Roman"/>
          <w:sz w:val="28"/>
          <w:szCs w:val="28"/>
        </w:rPr>
        <w:lastRenderedPageBreak/>
        <w:t xml:space="preserve">комиссионную строительно-техническую экспертизу, поручив ее производство экспертам, указанным в определении от 15.01.2010, и установил срок производства экспертизы с 12.08.2010 по 26.08.2010. </w:t>
      </w:r>
      <w:proofErr w:type="gramStart"/>
      <w:r w:rsidR="00BD377C">
        <w:rPr>
          <w:rFonts w:ascii="Times New Roman" w:hAnsi="Times New Roman" w:cs="Times New Roman"/>
          <w:sz w:val="28"/>
          <w:szCs w:val="28"/>
        </w:rPr>
        <w:t>В этом же определении суд рассмотрел и удовлетворил ходатайство сторон о предоставлении срока для урегулирования спора мирным путем, обязав их не позднее 11.08.2010 уведомить суд о возможности заключения мирового соглашения»</w:t>
      </w:r>
      <w:r w:rsidR="00BD377C">
        <w:rPr>
          <w:rStyle w:val="a5"/>
          <w:rFonts w:ascii="Times New Roman" w:hAnsi="Times New Roman" w:cs="Times New Roman"/>
          <w:sz w:val="28"/>
          <w:szCs w:val="28"/>
        </w:rPr>
        <w:footnoteReference w:id="42"/>
      </w:r>
      <w:r w:rsidR="00BD377C">
        <w:rPr>
          <w:rFonts w:ascii="Times New Roman" w:hAnsi="Times New Roman" w:cs="Times New Roman"/>
          <w:sz w:val="28"/>
          <w:szCs w:val="28"/>
        </w:rPr>
        <w:t>. В силу пункта 1 статьи 138 Арбитражного процессуального кодекса Российской Федерации арбитражный суд принимает меры для примирения сторон, содейс</w:t>
      </w:r>
      <w:r w:rsidR="00DB4A5C">
        <w:rPr>
          <w:rFonts w:ascii="Times New Roman" w:hAnsi="Times New Roman" w:cs="Times New Roman"/>
          <w:sz w:val="28"/>
          <w:szCs w:val="28"/>
        </w:rPr>
        <w:t>твует им в урегулировании спора.</w:t>
      </w:r>
      <w:proofErr w:type="gramEnd"/>
      <w:r w:rsidR="00DB4A5C">
        <w:rPr>
          <w:rFonts w:ascii="Times New Roman" w:hAnsi="Times New Roman" w:cs="Times New Roman"/>
          <w:sz w:val="28"/>
          <w:szCs w:val="28"/>
        </w:rPr>
        <w:t xml:space="preserve"> Так может именно в данном деле под воздействием первоначальной комиссионной строительно-технической экспертизы стороны начали предпринимать меры к досудебному урегулированию дела? Тогда эксперты с позиции нематериальных услуг сделали свое дело, так они оказали содействие в осуществлении правосудия суду, а суд в свою очередь предпринял меры по содействию сторонам в мирном урегулировании спора. Тогда п</w:t>
      </w:r>
      <w:r w:rsidR="00C80BBC">
        <w:rPr>
          <w:rFonts w:ascii="Times New Roman" w:hAnsi="Times New Roman" w:cs="Times New Roman"/>
          <w:sz w:val="28"/>
          <w:szCs w:val="28"/>
        </w:rPr>
        <w:t xml:space="preserve">ри таком подходе </w:t>
      </w:r>
      <w:r w:rsidR="00DB4A5C">
        <w:rPr>
          <w:rFonts w:ascii="Times New Roman" w:hAnsi="Times New Roman" w:cs="Times New Roman"/>
          <w:sz w:val="28"/>
          <w:szCs w:val="28"/>
        </w:rPr>
        <w:t>работа экспертов должны была подлежать оплате, так</w:t>
      </w:r>
      <w:r w:rsidR="00C80BBC">
        <w:rPr>
          <w:rFonts w:ascii="Times New Roman" w:hAnsi="Times New Roman" w:cs="Times New Roman"/>
          <w:sz w:val="28"/>
          <w:szCs w:val="28"/>
        </w:rPr>
        <w:t xml:space="preserve"> как,</w:t>
      </w:r>
      <w:r w:rsidR="00DB4A5C">
        <w:rPr>
          <w:rFonts w:ascii="Times New Roman" w:hAnsi="Times New Roman" w:cs="Times New Roman"/>
          <w:sz w:val="28"/>
          <w:szCs w:val="28"/>
        </w:rPr>
        <w:t xml:space="preserve"> </w:t>
      </w:r>
      <w:proofErr w:type="gramStart"/>
      <w:r w:rsidR="00DB4A5C">
        <w:rPr>
          <w:rFonts w:ascii="Times New Roman" w:hAnsi="Times New Roman" w:cs="Times New Roman"/>
          <w:sz w:val="28"/>
          <w:szCs w:val="28"/>
        </w:rPr>
        <w:t>в</w:t>
      </w:r>
      <w:proofErr w:type="gramEnd"/>
      <w:r w:rsidR="00DB4A5C">
        <w:rPr>
          <w:rFonts w:ascii="Times New Roman" w:hAnsi="Times New Roman" w:cs="Times New Roman"/>
          <w:sz w:val="28"/>
          <w:szCs w:val="28"/>
        </w:rPr>
        <w:t xml:space="preserve"> данной ситуация важна была непосредственно сама работа</w:t>
      </w:r>
      <w:r w:rsidR="00C80BBC">
        <w:rPr>
          <w:rFonts w:ascii="Times New Roman" w:hAnsi="Times New Roman" w:cs="Times New Roman"/>
          <w:sz w:val="28"/>
          <w:szCs w:val="28"/>
        </w:rPr>
        <w:t>. Пусть работа и не получила</w:t>
      </w:r>
      <w:r w:rsidR="00DB4A5C">
        <w:rPr>
          <w:rFonts w:ascii="Times New Roman" w:hAnsi="Times New Roman" w:cs="Times New Roman"/>
          <w:sz w:val="28"/>
          <w:szCs w:val="28"/>
        </w:rPr>
        <w:t xml:space="preserve"> овеществленного выражения в конечном итоге в виде экспертного заключения, которое в последствии должно было стать надлежащим </w:t>
      </w:r>
      <w:r w:rsidR="0089167F">
        <w:rPr>
          <w:rFonts w:ascii="Times New Roman" w:hAnsi="Times New Roman" w:cs="Times New Roman"/>
          <w:sz w:val="28"/>
          <w:szCs w:val="28"/>
        </w:rPr>
        <w:t>доказательством</w:t>
      </w:r>
      <w:r w:rsidR="00C80BBC">
        <w:rPr>
          <w:rFonts w:ascii="Times New Roman" w:hAnsi="Times New Roman" w:cs="Times New Roman"/>
          <w:sz w:val="28"/>
          <w:szCs w:val="28"/>
        </w:rPr>
        <w:t xml:space="preserve"> по делу, пройдя путь</w:t>
      </w:r>
      <w:r w:rsidR="00DB4A5C">
        <w:rPr>
          <w:rFonts w:ascii="Times New Roman" w:hAnsi="Times New Roman" w:cs="Times New Roman"/>
          <w:sz w:val="28"/>
          <w:szCs w:val="28"/>
        </w:rPr>
        <w:t xml:space="preserve"> через свободную оценку </w:t>
      </w:r>
      <w:r w:rsidR="00C80BBC">
        <w:rPr>
          <w:rFonts w:ascii="Times New Roman" w:hAnsi="Times New Roman" w:cs="Times New Roman"/>
          <w:sz w:val="28"/>
          <w:szCs w:val="28"/>
        </w:rPr>
        <w:t>доказательств. Даже не</w:t>
      </w:r>
      <w:r w:rsidR="0089167F">
        <w:rPr>
          <w:rFonts w:ascii="Times New Roman" w:hAnsi="Times New Roman" w:cs="Times New Roman"/>
          <w:sz w:val="28"/>
          <w:szCs w:val="28"/>
        </w:rPr>
        <w:t>смотря на то, что таким именно это экспертное заключение и не стало и имело свои недостатки,</w:t>
      </w:r>
      <w:r w:rsidR="00C80BBC">
        <w:rPr>
          <w:rFonts w:ascii="Times New Roman" w:hAnsi="Times New Roman" w:cs="Times New Roman"/>
          <w:sz w:val="28"/>
          <w:szCs w:val="28"/>
        </w:rPr>
        <w:t xml:space="preserve"> так как суд был вынужден назначить повторную</w:t>
      </w:r>
      <w:r w:rsidR="0089167F">
        <w:rPr>
          <w:rFonts w:ascii="Times New Roman" w:hAnsi="Times New Roman" w:cs="Times New Roman"/>
          <w:sz w:val="28"/>
          <w:szCs w:val="28"/>
        </w:rPr>
        <w:t xml:space="preserve"> эксперти</w:t>
      </w:r>
      <w:r w:rsidR="00C80BBC">
        <w:rPr>
          <w:rFonts w:ascii="Times New Roman" w:hAnsi="Times New Roman" w:cs="Times New Roman"/>
          <w:sz w:val="28"/>
          <w:szCs w:val="28"/>
        </w:rPr>
        <w:t>зу</w:t>
      </w:r>
      <w:proofErr w:type="gramStart"/>
      <w:r w:rsidR="00C80BBC">
        <w:rPr>
          <w:rFonts w:ascii="Times New Roman" w:hAnsi="Times New Roman" w:cs="Times New Roman"/>
          <w:sz w:val="28"/>
          <w:szCs w:val="28"/>
        </w:rPr>
        <w:t>.</w:t>
      </w:r>
      <w:proofErr w:type="gramEnd"/>
      <w:r w:rsidR="00C80BBC">
        <w:rPr>
          <w:rFonts w:ascii="Times New Roman" w:hAnsi="Times New Roman" w:cs="Times New Roman"/>
          <w:sz w:val="28"/>
          <w:szCs w:val="28"/>
        </w:rPr>
        <w:t xml:space="preserve"> В любом случае,</w:t>
      </w:r>
      <w:r w:rsidR="0089167F">
        <w:rPr>
          <w:rFonts w:ascii="Times New Roman" w:hAnsi="Times New Roman" w:cs="Times New Roman"/>
          <w:sz w:val="28"/>
          <w:szCs w:val="28"/>
        </w:rPr>
        <w:t xml:space="preserve"> получается</w:t>
      </w:r>
      <w:r w:rsidR="00C80BBC">
        <w:rPr>
          <w:rFonts w:ascii="Times New Roman" w:hAnsi="Times New Roman" w:cs="Times New Roman"/>
          <w:sz w:val="28"/>
          <w:szCs w:val="28"/>
        </w:rPr>
        <w:t>,</w:t>
      </w:r>
      <w:r w:rsidR="0089167F">
        <w:rPr>
          <w:rFonts w:ascii="Times New Roman" w:hAnsi="Times New Roman" w:cs="Times New Roman"/>
          <w:sz w:val="28"/>
          <w:szCs w:val="28"/>
        </w:rPr>
        <w:t xml:space="preserve"> </w:t>
      </w:r>
      <w:r w:rsidR="00C80BBC">
        <w:rPr>
          <w:rFonts w:ascii="Times New Roman" w:hAnsi="Times New Roman" w:cs="Times New Roman"/>
          <w:sz w:val="28"/>
          <w:szCs w:val="28"/>
        </w:rPr>
        <w:t>экспертное заключение</w:t>
      </w:r>
      <w:r w:rsidR="0089167F">
        <w:rPr>
          <w:rFonts w:ascii="Times New Roman" w:hAnsi="Times New Roman" w:cs="Times New Roman"/>
          <w:sz w:val="28"/>
          <w:szCs w:val="28"/>
        </w:rPr>
        <w:t xml:space="preserve"> помогло суду в содействии по примирению сторон и в конечном итоге </w:t>
      </w:r>
      <w:r w:rsidR="00C80BBC">
        <w:rPr>
          <w:rFonts w:ascii="Times New Roman" w:hAnsi="Times New Roman" w:cs="Times New Roman"/>
          <w:sz w:val="28"/>
          <w:szCs w:val="28"/>
        </w:rPr>
        <w:t>функции суда при помощи экспертов были выполнены</w:t>
      </w:r>
      <w:r w:rsidR="0089167F">
        <w:rPr>
          <w:rFonts w:ascii="Times New Roman" w:hAnsi="Times New Roman" w:cs="Times New Roman"/>
          <w:sz w:val="28"/>
          <w:szCs w:val="28"/>
        </w:rPr>
        <w:t xml:space="preserve">. Тогда, даже через призму материального гражданского права, это экспертное заключение должно было быть оплачено, так как услуга по ее проведению </w:t>
      </w:r>
      <w:r w:rsidR="0089167F">
        <w:rPr>
          <w:rFonts w:ascii="Times New Roman" w:hAnsi="Times New Roman" w:cs="Times New Roman"/>
          <w:sz w:val="28"/>
          <w:szCs w:val="28"/>
        </w:rPr>
        <w:lastRenderedPageBreak/>
        <w:t>производилась</w:t>
      </w:r>
      <w:r w:rsidR="00C80BBC">
        <w:rPr>
          <w:rFonts w:ascii="Times New Roman" w:hAnsi="Times New Roman" w:cs="Times New Roman"/>
          <w:sz w:val="28"/>
          <w:szCs w:val="28"/>
        </w:rPr>
        <w:t>, в независимости от полученных результатов.</w:t>
      </w:r>
      <w:r w:rsidR="00081ED6">
        <w:rPr>
          <w:rFonts w:ascii="Times New Roman" w:hAnsi="Times New Roman" w:cs="Times New Roman"/>
          <w:sz w:val="28"/>
          <w:szCs w:val="28"/>
        </w:rPr>
        <w:t xml:space="preserve"> Ес</w:t>
      </w:r>
      <w:r w:rsidR="00C80BBC">
        <w:rPr>
          <w:rFonts w:ascii="Times New Roman" w:hAnsi="Times New Roman" w:cs="Times New Roman"/>
          <w:sz w:val="28"/>
          <w:szCs w:val="28"/>
        </w:rPr>
        <w:t>ли конечно</w:t>
      </w:r>
      <w:r w:rsidR="007C2A56">
        <w:rPr>
          <w:rFonts w:ascii="Times New Roman" w:hAnsi="Times New Roman" w:cs="Times New Roman"/>
          <w:sz w:val="28"/>
          <w:szCs w:val="28"/>
        </w:rPr>
        <w:t xml:space="preserve"> брать за основу в материальном гражданском правоотношении нематериальную услугу, </w:t>
      </w:r>
      <w:r w:rsidR="00243579">
        <w:rPr>
          <w:rFonts w:ascii="Times New Roman" w:hAnsi="Times New Roman" w:cs="Times New Roman"/>
          <w:sz w:val="28"/>
          <w:szCs w:val="28"/>
        </w:rPr>
        <w:t>которая заключается</w:t>
      </w:r>
      <w:r w:rsidR="007C2A56">
        <w:rPr>
          <w:rFonts w:ascii="Times New Roman" w:hAnsi="Times New Roman" w:cs="Times New Roman"/>
          <w:sz w:val="28"/>
          <w:szCs w:val="28"/>
        </w:rPr>
        <w:t xml:space="preserve"> </w:t>
      </w:r>
      <w:r w:rsidR="00243579">
        <w:rPr>
          <w:rFonts w:ascii="Times New Roman" w:hAnsi="Times New Roman" w:cs="Times New Roman"/>
          <w:sz w:val="28"/>
          <w:szCs w:val="28"/>
        </w:rPr>
        <w:t>в том</w:t>
      </w:r>
      <w:r w:rsidR="00C80BBC">
        <w:rPr>
          <w:rFonts w:ascii="Times New Roman" w:hAnsi="Times New Roman" w:cs="Times New Roman"/>
          <w:sz w:val="28"/>
          <w:szCs w:val="28"/>
        </w:rPr>
        <w:t>,</w:t>
      </w:r>
      <w:r w:rsidR="00243579">
        <w:rPr>
          <w:rFonts w:ascii="Times New Roman" w:hAnsi="Times New Roman" w:cs="Times New Roman"/>
          <w:sz w:val="28"/>
          <w:szCs w:val="28"/>
        </w:rPr>
        <w:t xml:space="preserve"> что</w:t>
      </w:r>
      <w:r w:rsidR="007C2A56">
        <w:rPr>
          <w:rFonts w:ascii="Times New Roman" w:hAnsi="Times New Roman" w:cs="Times New Roman"/>
          <w:sz w:val="28"/>
          <w:szCs w:val="28"/>
        </w:rPr>
        <w:t xml:space="preserve"> само действие эксперта по проведению экспертизы </w:t>
      </w:r>
      <w:r w:rsidR="00243579">
        <w:rPr>
          <w:rFonts w:ascii="Times New Roman" w:hAnsi="Times New Roman" w:cs="Times New Roman"/>
          <w:sz w:val="28"/>
          <w:szCs w:val="28"/>
        </w:rPr>
        <w:t>это действие по</w:t>
      </w:r>
      <w:r w:rsidR="007C2A56">
        <w:rPr>
          <w:rFonts w:ascii="Times New Roman" w:hAnsi="Times New Roman" w:cs="Times New Roman"/>
          <w:sz w:val="28"/>
          <w:szCs w:val="28"/>
        </w:rPr>
        <w:t xml:space="preserve"> содействи</w:t>
      </w:r>
      <w:r w:rsidR="00243579">
        <w:rPr>
          <w:rFonts w:ascii="Times New Roman" w:hAnsi="Times New Roman" w:cs="Times New Roman"/>
          <w:sz w:val="28"/>
          <w:szCs w:val="28"/>
        </w:rPr>
        <w:t>ю суду по примирению сторон</w:t>
      </w:r>
      <w:proofErr w:type="gramStart"/>
      <w:r w:rsidR="00C80BBC">
        <w:rPr>
          <w:rFonts w:ascii="Times New Roman" w:hAnsi="Times New Roman" w:cs="Times New Roman"/>
          <w:sz w:val="28"/>
          <w:szCs w:val="28"/>
        </w:rPr>
        <w:t>.</w:t>
      </w:r>
      <w:proofErr w:type="gramEnd"/>
      <w:r w:rsidR="00C80BBC">
        <w:rPr>
          <w:rFonts w:ascii="Times New Roman" w:hAnsi="Times New Roman" w:cs="Times New Roman"/>
          <w:sz w:val="28"/>
          <w:szCs w:val="28"/>
        </w:rPr>
        <w:t xml:space="preserve"> В </w:t>
      </w:r>
      <w:r w:rsidR="00243579">
        <w:rPr>
          <w:rFonts w:ascii="Times New Roman" w:hAnsi="Times New Roman" w:cs="Times New Roman"/>
          <w:sz w:val="28"/>
          <w:szCs w:val="28"/>
        </w:rPr>
        <w:t>так</w:t>
      </w:r>
      <w:r w:rsidR="00C80BBC">
        <w:rPr>
          <w:rFonts w:ascii="Times New Roman" w:hAnsi="Times New Roman" w:cs="Times New Roman"/>
          <w:sz w:val="28"/>
          <w:szCs w:val="28"/>
        </w:rPr>
        <w:t>ом случае,</w:t>
      </w:r>
      <w:r w:rsidR="00243579">
        <w:rPr>
          <w:rFonts w:ascii="Times New Roman" w:hAnsi="Times New Roman" w:cs="Times New Roman"/>
          <w:sz w:val="28"/>
          <w:szCs w:val="28"/>
        </w:rPr>
        <w:t xml:space="preserve"> действительно</w:t>
      </w:r>
      <w:r w:rsidR="00C80BBC">
        <w:rPr>
          <w:rFonts w:ascii="Times New Roman" w:hAnsi="Times New Roman" w:cs="Times New Roman"/>
          <w:sz w:val="28"/>
          <w:szCs w:val="28"/>
        </w:rPr>
        <w:t>,</w:t>
      </w:r>
      <w:r w:rsidR="00243579">
        <w:rPr>
          <w:rFonts w:ascii="Times New Roman" w:hAnsi="Times New Roman" w:cs="Times New Roman"/>
          <w:sz w:val="28"/>
          <w:szCs w:val="28"/>
        </w:rPr>
        <w:t xml:space="preserve"> не важно</w:t>
      </w:r>
      <w:r w:rsidR="00C80BBC">
        <w:rPr>
          <w:rFonts w:ascii="Times New Roman" w:hAnsi="Times New Roman" w:cs="Times New Roman"/>
          <w:sz w:val="28"/>
          <w:szCs w:val="28"/>
        </w:rPr>
        <w:t>,</w:t>
      </w:r>
      <w:r w:rsidR="00243579">
        <w:rPr>
          <w:rFonts w:ascii="Times New Roman" w:hAnsi="Times New Roman" w:cs="Times New Roman"/>
          <w:sz w:val="28"/>
          <w:szCs w:val="28"/>
        </w:rPr>
        <w:t xml:space="preserve"> к каким выводам пришел эксперт, если суду с его помощью </w:t>
      </w:r>
      <w:r w:rsidR="00B13F4E">
        <w:rPr>
          <w:rFonts w:ascii="Times New Roman" w:hAnsi="Times New Roman" w:cs="Times New Roman"/>
          <w:sz w:val="28"/>
          <w:szCs w:val="28"/>
        </w:rPr>
        <w:t>удалось примирить сторон. Кроме того</w:t>
      </w:r>
      <w:r w:rsidR="00C80BBC">
        <w:rPr>
          <w:rFonts w:ascii="Times New Roman" w:hAnsi="Times New Roman" w:cs="Times New Roman"/>
          <w:sz w:val="28"/>
          <w:szCs w:val="28"/>
        </w:rPr>
        <w:t>,</w:t>
      </w:r>
      <w:r w:rsidR="00220FF9">
        <w:rPr>
          <w:rFonts w:ascii="Times New Roman" w:hAnsi="Times New Roman" w:cs="Times New Roman"/>
          <w:sz w:val="28"/>
          <w:szCs w:val="28"/>
        </w:rPr>
        <w:t xml:space="preserve"> сам суд и </w:t>
      </w:r>
      <w:r w:rsidR="00B13F4E">
        <w:rPr>
          <w:rFonts w:ascii="Times New Roman" w:hAnsi="Times New Roman" w:cs="Times New Roman"/>
          <w:sz w:val="28"/>
          <w:szCs w:val="28"/>
        </w:rPr>
        <w:t xml:space="preserve"> стороны своими процессуальными действиями также признали, что эксперт выполнил свою работу. Это следует из материалов данного дела: «</w:t>
      </w:r>
      <w:r w:rsidR="00220FF9">
        <w:rPr>
          <w:rFonts w:ascii="Times New Roman" w:hAnsi="Times New Roman" w:cs="Times New Roman"/>
          <w:sz w:val="28"/>
          <w:szCs w:val="28"/>
        </w:rPr>
        <w:t xml:space="preserve">По получении экспертного заключения от 23.04.2010 N ЭК-10-0166 Арбитражный суд Белгородской области определением от 25.05.2010 предложил сторонам сформировать свою позицию с учетом данного заключения и решить вопрос по оплате завершенной экспертизы согласно определению от 15.01.2010. </w:t>
      </w:r>
      <w:proofErr w:type="gramStart"/>
      <w:r w:rsidR="00220FF9">
        <w:rPr>
          <w:rFonts w:ascii="Times New Roman" w:hAnsi="Times New Roman" w:cs="Times New Roman"/>
          <w:sz w:val="28"/>
          <w:szCs w:val="28"/>
        </w:rPr>
        <w:t>Несмотря на прямое указание суда и на то, что стороны ссылались на заключение эксперта как на доказательство, в частности, общество "Интел-Сервис" в отзыве на иск от 24.06.2010, общество "Корпоративные сервисные системы" в письме от 15.07.2010 N 1-2/1349 в адрес ответчика в ходе урегулирования спора, затраты на производство экспертизы в полном размере не были возмещены».</w:t>
      </w:r>
      <w:proofErr w:type="gramEnd"/>
      <w:r w:rsidR="00220FF9">
        <w:rPr>
          <w:rStyle w:val="a5"/>
          <w:rFonts w:ascii="Times New Roman" w:hAnsi="Times New Roman" w:cs="Times New Roman"/>
          <w:sz w:val="28"/>
          <w:szCs w:val="28"/>
        </w:rPr>
        <w:footnoteReference w:id="43"/>
      </w:r>
      <w:r w:rsidR="00220FF9">
        <w:rPr>
          <w:rFonts w:ascii="Times New Roman" w:hAnsi="Times New Roman" w:cs="Times New Roman"/>
          <w:sz w:val="28"/>
          <w:szCs w:val="28"/>
        </w:rPr>
        <w:t xml:space="preserve"> Таким образом</w:t>
      </w:r>
      <w:r w:rsidR="00056BF6">
        <w:rPr>
          <w:rFonts w:ascii="Times New Roman" w:hAnsi="Times New Roman" w:cs="Times New Roman"/>
          <w:sz w:val="28"/>
          <w:szCs w:val="28"/>
        </w:rPr>
        <w:t>,</w:t>
      </w:r>
      <w:r w:rsidR="00220FF9">
        <w:rPr>
          <w:rFonts w:ascii="Times New Roman" w:hAnsi="Times New Roman" w:cs="Times New Roman"/>
          <w:sz w:val="28"/>
          <w:szCs w:val="28"/>
        </w:rPr>
        <w:t xml:space="preserve"> видно, что в данном деле экспертное закл</w:t>
      </w:r>
      <w:r w:rsidR="00056BF6">
        <w:rPr>
          <w:rFonts w:ascii="Times New Roman" w:hAnsi="Times New Roman" w:cs="Times New Roman"/>
          <w:sz w:val="28"/>
          <w:szCs w:val="28"/>
        </w:rPr>
        <w:t xml:space="preserve">ючение было </w:t>
      </w:r>
      <w:proofErr w:type="gramStart"/>
      <w:r w:rsidR="00056BF6">
        <w:rPr>
          <w:rFonts w:ascii="Times New Roman" w:hAnsi="Times New Roman" w:cs="Times New Roman"/>
          <w:sz w:val="28"/>
          <w:szCs w:val="28"/>
        </w:rPr>
        <w:t>получено</w:t>
      </w:r>
      <w:proofErr w:type="gramEnd"/>
      <w:r w:rsidR="00056BF6">
        <w:rPr>
          <w:rFonts w:ascii="Times New Roman" w:hAnsi="Times New Roman" w:cs="Times New Roman"/>
          <w:sz w:val="28"/>
          <w:szCs w:val="28"/>
        </w:rPr>
        <w:t xml:space="preserve"> и оно могло</w:t>
      </w:r>
      <w:r w:rsidR="00220FF9">
        <w:rPr>
          <w:rFonts w:ascii="Times New Roman" w:hAnsi="Times New Roman" w:cs="Times New Roman"/>
          <w:sz w:val="28"/>
          <w:szCs w:val="28"/>
        </w:rPr>
        <w:t xml:space="preserve"> быть использовано как доказательство, а если проанализировать причины отмены, то эти причины больше лежат в плоскости осуществления правосудия судом, а не бездействия или ненадлежащих действий экспертов. Так отменяя судебный суда первой инстанции Президиум Высшего Арбитражного Суда Российской </w:t>
      </w:r>
      <w:proofErr w:type="gramStart"/>
      <w:r w:rsidR="00220FF9">
        <w:rPr>
          <w:rFonts w:ascii="Times New Roman" w:hAnsi="Times New Roman" w:cs="Times New Roman"/>
          <w:sz w:val="28"/>
          <w:szCs w:val="28"/>
        </w:rPr>
        <w:t>Федерации</w:t>
      </w:r>
      <w:proofErr w:type="gramEnd"/>
      <w:r w:rsidR="00220FF9">
        <w:rPr>
          <w:rFonts w:ascii="Times New Roman" w:hAnsi="Times New Roman" w:cs="Times New Roman"/>
          <w:sz w:val="28"/>
          <w:szCs w:val="28"/>
        </w:rPr>
        <w:t xml:space="preserve"> указал на следующие обстоятельства: «Экспертное заключение составлено экспертом-оценщиком отдела экспертиз общества "НПП "Контакт" Мельниковым И.А., который в период согласования кандидатур </w:t>
      </w:r>
      <w:r w:rsidR="00220FF9">
        <w:rPr>
          <w:rFonts w:ascii="Times New Roman" w:hAnsi="Times New Roman" w:cs="Times New Roman"/>
          <w:sz w:val="28"/>
          <w:szCs w:val="28"/>
        </w:rPr>
        <w:lastRenderedPageBreak/>
        <w:t xml:space="preserve">был заявлен суду истцом в качестве эксперта, ходатайство ответчика об отводе его кандидатуры арбитражным судом не рассмотрено, а определением от 15.01.2010 из числа экспертов общества "НПП "Контакт", </w:t>
      </w:r>
      <w:r w:rsidR="00220FF9" w:rsidRPr="00B03B95">
        <w:rPr>
          <w:rFonts w:ascii="Times New Roman" w:hAnsi="Times New Roman" w:cs="Times New Roman"/>
          <w:sz w:val="28"/>
          <w:szCs w:val="28"/>
        </w:rPr>
        <w:t>которым поручено производство экспертизы, он не был исключен</w:t>
      </w:r>
      <w:proofErr w:type="gramStart"/>
      <w:r w:rsidR="00220FF9" w:rsidRPr="00B03B95">
        <w:rPr>
          <w:rFonts w:ascii="Times New Roman" w:hAnsi="Times New Roman" w:cs="Times New Roman"/>
          <w:sz w:val="28"/>
          <w:szCs w:val="28"/>
        </w:rPr>
        <w:t>.К</w:t>
      </w:r>
      <w:proofErr w:type="gramEnd"/>
      <w:r w:rsidR="00220FF9" w:rsidRPr="00B03B95">
        <w:rPr>
          <w:rFonts w:ascii="Times New Roman" w:hAnsi="Times New Roman" w:cs="Times New Roman"/>
          <w:sz w:val="28"/>
          <w:szCs w:val="28"/>
        </w:rPr>
        <w:t xml:space="preserve">роме того, согласно </w:t>
      </w:r>
      <w:hyperlink r:id="rId8" w:history="1">
        <w:r w:rsidR="00220FF9" w:rsidRPr="00B03B95">
          <w:rPr>
            <w:rFonts w:ascii="Times New Roman" w:hAnsi="Times New Roman" w:cs="Times New Roman"/>
            <w:sz w:val="28"/>
            <w:szCs w:val="28"/>
          </w:rPr>
          <w:t>части 5 статьи 55</w:t>
        </w:r>
      </w:hyperlink>
      <w:r w:rsidR="00220FF9" w:rsidRPr="00B03B95">
        <w:rPr>
          <w:rFonts w:ascii="Times New Roman" w:hAnsi="Times New Roman" w:cs="Times New Roman"/>
          <w:sz w:val="28"/>
          <w:szCs w:val="28"/>
        </w:rPr>
        <w:t xml:space="preserve"> Кодекса за дачу заведомо ложного заключения эксперт несет уголовную ответственность</w:t>
      </w:r>
      <w:r w:rsidR="00220FF9">
        <w:rPr>
          <w:rFonts w:ascii="Times New Roman" w:hAnsi="Times New Roman" w:cs="Times New Roman"/>
          <w:sz w:val="28"/>
          <w:szCs w:val="28"/>
        </w:rPr>
        <w:t>, о чем он предупреждается арбитражным судом и дает подписку. В настоящем случае арбитражный суд в определении о назначении экспертизы предупредил экспертов об уголовной ответственности, не устанавливая конкретных лиц и не указывая на необходимость дачи подписки. Допущенные Арбитражным судом Белгородской области процессуальные нарушения создали условия неопределенности в правовом положении лиц, которым было поручено производство экспертизы»</w:t>
      </w:r>
      <w:r w:rsidR="004C232E">
        <w:rPr>
          <w:rFonts w:ascii="Times New Roman" w:hAnsi="Times New Roman" w:cs="Times New Roman"/>
          <w:sz w:val="28"/>
          <w:szCs w:val="28"/>
        </w:rPr>
        <w:t>.</w:t>
      </w:r>
      <w:r w:rsidR="00220FF9">
        <w:rPr>
          <w:rStyle w:val="a5"/>
          <w:rFonts w:ascii="Times New Roman" w:hAnsi="Times New Roman" w:cs="Times New Roman"/>
          <w:sz w:val="28"/>
          <w:szCs w:val="28"/>
        </w:rPr>
        <w:footnoteReference w:id="44"/>
      </w:r>
      <w:r w:rsidR="004C232E">
        <w:rPr>
          <w:rFonts w:ascii="Times New Roman" w:hAnsi="Times New Roman" w:cs="Times New Roman"/>
          <w:sz w:val="28"/>
          <w:szCs w:val="28"/>
        </w:rPr>
        <w:t xml:space="preserve"> В данном случае мы видим, что самим судом были допущены те, процессуальные нарушения из-за которых его судебный акт и был отменен. Хотя в этом деле примечательно, что Президиум Высшего Арбитражного Суда Российской Федерации запретил судам ставить в зависимость оплату экспертного заключения от соответствия или требований предъявляемых судом, сославшись только на,</w:t>
      </w:r>
      <w:r w:rsidR="00A362DC">
        <w:rPr>
          <w:rFonts w:ascii="Times New Roman" w:hAnsi="Times New Roman" w:cs="Times New Roman"/>
          <w:sz w:val="28"/>
          <w:szCs w:val="28"/>
        </w:rPr>
        <w:t xml:space="preserve"> </w:t>
      </w:r>
      <w:proofErr w:type="gramStart"/>
      <w:r w:rsidR="00A362DC">
        <w:rPr>
          <w:rFonts w:ascii="Times New Roman" w:hAnsi="Times New Roman" w:cs="Times New Roman"/>
          <w:sz w:val="28"/>
          <w:szCs w:val="28"/>
        </w:rPr>
        <w:t>то</w:t>
      </w:r>
      <w:proofErr w:type="gramEnd"/>
      <w:r w:rsidR="00A362DC">
        <w:rPr>
          <w:rFonts w:ascii="Times New Roman" w:hAnsi="Times New Roman" w:cs="Times New Roman"/>
          <w:sz w:val="28"/>
          <w:szCs w:val="28"/>
        </w:rPr>
        <w:t xml:space="preserve"> </w:t>
      </w:r>
      <w:r w:rsidR="004C232E">
        <w:rPr>
          <w:rFonts w:ascii="Times New Roman" w:hAnsi="Times New Roman" w:cs="Times New Roman"/>
          <w:sz w:val="28"/>
          <w:szCs w:val="28"/>
        </w:rPr>
        <w:t xml:space="preserve">что в процессуальном законе ничего не указано про допустимость или недопустимость </w:t>
      </w:r>
      <w:r w:rsidR="00027D11">
        <w:rPr>
          <w:rFonts w:ascii="Times New Roman" w:hAnsi="Times New Roman" w:cs="Times New Roman"/>
          <w:sz w:val="28"/>
          <w:szCs w:val="28"/>
        </w:rPr>
        <w:t>в отказе в выплате вознаграждения эксперту</w:t>
      </w:r>
      <w:r w:rsidR="004C232E">
        <w:rPr>
          <w:rFonts w:ascii="Times New Roman" w:hAnsi="Times New Roman" w:cs="Times New Roman"/>
          <w:sz w:val="28"/>
          <w:szCs w:val="28"/>
        </w:rPr>
        <w:t xml:space="preserve"> судом. </w:t>
      </w:r>
      <w:proofErr w:type="gramStart"/>
      <w:r w:rsidR="00476B31">
        <w:rPr>
          <w:rFonts w:ascii="Times New Roman" w:hAnsi="Times New Roman" w:cs="Times New Roman"/>
          <w:sz w:val="28"/>
          <w:szCs w:val="28"/>
        </w:rPr>
        <w:t>Таким образом</w:t>
      </w:r>
      <w:r w:rsidR="00AA33F6">
        <w:rPr>
          <w:rFonts w:ascii="Times New Roman" w:hAnsi="Times New Roman" w:cs="Times New Roman"/>
          <w:sz w:val="28"/>
          <w:szCs w:val="28"/>
        </w:rPr>
        <w:t>,</w:t>
      </w:r>
      <w:r w:rsidR="00476B31">
        <w:rPr>
          <w:rFonts w:ascii="Times New Roman" w:hAnsi="Times New Roman" w:cs="Times New Roman"/>
          <w:sz w:val="28"/>
          <w:szCs w:val="28"/>
        </w:rPr>
        <w:t xml:space="preserve"> в результате принятия данного постановления Президиумом Высшего Арбитражного суда Российской Федерации в </w:t>
      </w:r>
      <w:r w:rsidR="00BF709E">
        <w:rPr>
          <w:rFonts w:ascii="Times New Roman" w:hAnsi="Times New Roman" w:cs="Times New Roman"/>
          <w:sz w:val="28"/>
          <w:szCs w:val="28"/>
        </w:rPr>
        <w:t xml:space="preserve">отечественной правоприменительной практики у судебных экспертов появился иммунитет от гражданско-правовой ответственности </w:t>
      </w:r>
      <w:r w:rsidR="00EE4D37">
        <w:rPr>
          <w:rFonts w:ascii="Times New Roman" w:hAnsi="Times New Roman" w:cs="Times New Roman"/>
          <w:sz w:val="28"/>
          <w:szCs w:val="28"/>
        </w:rPr>
        <w:t>за качество экспертного заключения.</w:t>
      </w:r>
      <w:r w:rsidR="00EE4D37">
        <w:rPr>
          <w:rStyle w:val="a5"/>
          <w:rFonts w:ascii="Times New Roman" w:hAnsi="Times New Roman" w:cs="Times New Roman"/>
          <w:sz w:val="28"/>
          <w:szCs w:val="28"/>
        </w:rPr>
        <w:footnoteReference w:id="45"/>
      </w:r>
      <w:r w:rsidR="00EE4D37">
        <w:rPr>
          <w:rFonts w:ascii="Times New Roman" w:hAnsi="Times New Roman" w:cs="Times New Roman"/>
          <w:sz w:val="28"/>
          <w:szCs w:val="28"/>
        </w:rPr>
        <w:t xml:space="preserve"> </w:t>
      </w:r>
      <w:proofErr w:type="gramEnd"/>
    </w:p>
    <w:p w:rsidR="00533F97" w:rsidRDefault="00C95CCC" w:rsidP="00B03ED0">
      <w:pPr>
        <w:tabs>
          <w:tab w:val="left" w:pos="1070"/>
        </w:tabs>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Для того чтобы дальше разобрать институт иммунитета судебного эксперта от гражданско-правовой ответственности, хотелось бы дать </w:t>
      </w:r>
      <w:r>
        <w:rPr>
          <w:rFonts w:ascii="Times New Roman" w:hAnsi="Times New Roman" w:cs="Times New Roman"/>
          <w:sz w:val="28"/>
          <w:szCs w:val="28"/>
        </w:rPr>
        <w:lastRenderedPageBreak/>
        <w:t>непосредственно определение гражданско-правовой ответственности. В научной литературе принято относить гражданско-правовую ответственность к разновидности юридической ответственности</w:t>
      </w:r>
      <w:r>
        <w:rPr>
          <w:rStyle w:val="a5"/>
          <w:rFonts w:ascii="Times New Roman" w:hAnsi="Times New Roman" w:cs="Times New Roman"/>
          <w:sz w:val="28"/>
          <w:szCs w:val="28"/>
        </w:rPr>
        <w:footnoteReference w:id="46"/>
      </w:r>
      <w:r>
        <w:rPr>
          <w:rFonts w:ascii="Times New Roman" w:hAnsi="Times New Roman" w:cs="Times New Roman"/>
          <w:sz w:val="28"/>
          <w:szCs w:val="28"/>
        </w:rPr>
        <w:t>.</w:t>
      </w:r>
      <w:r w:rsidR="00DA092E">
        <w:rPr>
          <w:rFonts w:ascii="Times New Roman" w:hAnsi="Times New Roman" w:cs="Times New Roman"/>
          <w:sz w:val="28"/>
          <w:szCs w:val="28"/>
        </w:rPr>
        <w:t xml:space="preserve"> </w:t>
      </w:r>
      <w:r w:rsidR="004B2659">
        <w:rPr>
          <w:rFonts w:ascii="Times New Roman" w:hAnsi="Times New Roman" w:cs="Times New Roman"/>
          <w:sz w:val="28"/>
          <w:szCs w:val="28"/>
        </w:rPr>
        <w:t>В свою</w:t>
      </w:r>
      <w:r w:rsidR="00A362DC">
        <w:rPr>
          <w:rFonts w:ascii="Times New Roman" w:hAnsi="Times New Roman" w:cs="Times New Roman"/>
          <w:sz w:val="28"/>
          <w:szCs w:val="28"/>
        </w:rPr>
        <w:t xml:space="preserve"> очередь в правовой литературе</w:t>
      </w:r>
      <w:r w:rsidR="004B2659">
        <w:rPr>
          <w:rFonts w:ascii="Times New Roman" w:hAnsi="Times New Roman" w:cs="Times New Roman"/>
          <w:sz w:val="28"/>
          <w:szCs w:val="28"/>
        </w:rPr>
        <w:t xml:space="preserve"> под</w:t>
      </w:r>
      <w:r w:rsidR="00DA092E">
        <w:rPr>
          <w:rFonts w:ascii="Times New Roman" w:hAnsi="Times New Roman" w:cs="Times New Roman"/>
          <w:sz w:val="28"/>
          <w:szCs w:val="28"/>
        </w:rPr>
        <w:t xml:space="preserve"> юридической отв</w:t>
      </w:r>
      <w:r w:rsidR="004B2659">
        <w:rPr>
          <w:rFonts w:ascii="Times New Roman" w:hAnsi="Times New Roman" w:cs="Times New Roman"/>
          <w:sz w:val="28"/>
          <w:szCs w:val="28"/>
        </w:rPr>
        <w:t xml:space="preserve">етственностью </w:t>
      </w:r>
      <w:r w:rsidR="00A362DC">
        <w:rPr>
          <w:rFonts w:ascii="Times New Roman" w:hAnsi="Times New Roman" w:cs="Times New Roman"/>
          <w:sz w:val="28"/>
          <w:szCs w:val="28"/>
        </w:rPr>
        <w:t>принято понимать</w:t>
      </w:r>
      <w:r w:rsidR="004B2659">
        <w:rPr>
          <w:rFonts w:ascii="Times New Roman" w:hAnsi="Times New Roman" w:cs="Times New Roman"/>
          <w:sz w:val="28"/>
          <w:szCs w:val="28"/>
        </w:rPr>
        <w:t xml:space="preserve"> «последствие совершенного правонарушения, которое </w:t>
      </w:r>
      <w:proofErr w:type="gramStart"/>
      <w:r w:rsidR="004B2659">
        <w:rPr>
          <w:rFonts w:ascii="Times New Roman" w:hAnsi="Times New Roman" w:cs="Times New Roman"/>
          <w:sz w:val="28"/>
          <w:szCs w:val="28"/>
        </w:rPr>
        <w:t>будет</w:t>
      </w:r>
      <w:proofErr w:type="gramEnd"/>
      <w:r w:rsidR="004B2659">
        <w:rPr>
          <w:rFonts w:ascii="Times New Roman" w:hAnsi="Times New Roman" w:cs="Times New Roman"/>
          <w:sz w:val="28"/>
          <w:szCs w:val="28"/>
        </w:rPr>
        <w:t xml:space="preserve"> выражается в нежелательных для правонарушителя личного и имущественного характера»</w:t>
      </w:r>
      <w:r w:rsidR="004B2659">
        <w:rPr>
          <w:rStyle w:val="a5"/>
          <w:rFonts w:ascii="Times New Roman" w:hAnsi="Times New Roman" w:cs="Times New Roman"/>
          <w:sz w:val="28"/>
          <w:szCs w:val="28"/>
        </w:rPr>
        <w:footnoteReference w:id="47"/>
      </w:r>
      <w:r w:rsidR="004B2659">
        <w:rPr>
          <w:rFonts w:ascii="Times New Roman" w:hAnsi="Times New Roman" w:cs="Times New Roman"/>
          <w:sz w:val="28"/>
          <w:szCs w:val="28"/>
        </w:rPr>
        <w:t>. Через призму института гражданско-правовой ответственности в гражданском материальном праве, сразу становится понятно, что когда, суд отказывает эксперту в выплате вознаграждения за экспертизу ненадлежащего качества, то</w:t>
      </w:r>
      <w:r w:rsidR="00050703">
        <w:rPr>
          <w:rFonts w:ascii="Times New Roman" w:hAnsi="Times New Roman" w:cs="Times New Roman"/>
          <w:sz w:val="28"/>
          <w:szCs w:val="28"/>
        </w:rPr>
        <w:t>,</w:t>
      </w:r>
      <w:r w:rsidR="004B2659">
        <w:rPr>
          <w:rFonts w:ascii="Times New Roman" w:hAnsi="Times New Roman" w:cs="Times New Roman"/>
          <w:sz w:val="28"/>
          <w:szCs w:val="28"/>
        </w:rPr>
        <w:t xml:space="preserve"> безусловно</w:t>
      </w:r>
      <w:r w:rsidR="00050703">
        <w:rPr>
          <w:rFonts w:ascii="Times New Roman" w:hAnsi="Times New Roman" w:cs="Times New Roman"/>
          <w:sz w:val="28"/>
          <w:szCs w:val="28"/>
        </w:rPr>
        <w:t>,</w:t>
      </w:r>
      <w:r w:rsidR="004B2659">
        <w:rPr>
          <w:rFonts w:ascii="Times New Roman" w:hAnsi="Times New Roman" w:cs="Times New Roman"/>
          <w:sz w:val="28"/>
          <w:szCs w:val="28"/>
        </w:rPr>
        <w:t xml:space="preserve"> к эксперту применяются меры исключительно гражданско-правовой ответственности. </w:t>
      </w:r>
      <w:r w:rsidR="002A620F">
        <w:rPr>
          <w:rFonts w:ascii="Times New Roman" w:hAnsi="Times New Roman" w:cs="Times New Roman"/>
          <w:sz w:val="28"/>
          <w:szCs w:val="28"/>
        </w:rPr>
        <w:t>Е</w:t>
      </w:r>
      <w:r w:rsidR="004B2659">
        <w:rPr>
          <w:rFonts w:ascii="Times New Roman" w:hAnsi="Times New Roman" w:cs="Times New Roman"/>
          <w:sz w:val="28"/>
          <w:szCs w:val="28"/>
        </w:rPr>
        <w:t xml:space="preserve">ще одна отличительная черта этого института </w:t>
      </w:r>
      <w:r w:rsidR="00050703">
        <w:rPr>
          <w:rFonts w:ascii="Times New Roman" w:hAnsi="Times New Roman" w:cs="Times New Roman"/>
          <w:sz w:val="28"/>
          <w:szCs w:val="28"/>
        </w:rPr>
        <w:t xml:space="preserve">– </w:t>
      </w:r>
      <w:r w:rsidR="004B2659">
        <w:rPr>
          <w:rFonts w:ascii="Times New Roman" w:hAnsi="Times New Roman" w:cs="Times New Roman"/>
          <w:sz w:val="28"/>
          <w:szCs w:val="28"/>
        </w:rPr>
        <w:t>это</w:t>
      </w:r>
      <w:r w:rsidR="00050703">
        <w:rPr>
          <w:rFonts w:ascii="Times New Roman" w:hAnsi="Times New Roman" w:cs="Times New Roman"/>
          <w:sz w:val="28"/>
          <w:szCs w:val="28"/>
        </w:rPr>
        <w:t xml:space="preserve"> </w:t>
      </w:r>
      <w:r w:rsidR="004B2659">
        <w:rPr>
          <w:rFonts w:ascii="Times New Roman" w:hAnsi="Times New Roman" w:cs="Times New Roman"/>
          <w:sz w:val="28"/>
          <w:szCs w:val="28"/>
        </w:rPr>
        <w:t>ответственность одного участника гражданского оборота перед другим участником гражданского</w:t>
      </w:r>
      <w:r w:rsidR="002A620F">
        <w:rPr>
          <w:rFonts w:ascii="Times New Roman" w:hAnsi="Times New Roman" w:cs="Times New Roman"/>
          <w:sz w:val="28"/>
          <w:szCs w:val="28"/>
        </w:rPr>
        <w:t xml:space="preserve"> оборота. Так в правовой литературе отмечено: «Гражданская ответственность – это всегда ответственность одного участника гражданского правоотношения перед другим участником того же правоотношения, ответственность правонарушителя перед потерпевшим. Тем самым гражданско-правовая ответственность отличается от имущественной ответственности, например в уголовном или административном прав, когда имущественные санкции взыскиваются в доход государства.</w:t>
      </w:r>
      <w:r w:rsidR="00316C01">
        <w:rPr>
          <w:rFonts w:ascii="Times New Roman" w:hAnsi="Times New Roman" w:cs="Times New Roman"/>
          <w:sz w:val="28"/>
          <w:szCs w:val="28"/>
        </w:rPr>
        <w:t xml:space="preserve"> В таких случаях правонарушитель отвечает не перед по</w:t>
      </w:r>
      <w:r w:rsidR="00050703">
        <w:rPr>
          <w:rFonts w:ascii="Times New Roman" w:hAnsi="Times New Roman" w:cs="Times New Roman"/>
          <w:sz w:val="28"/>
          <w:szCs w:val="28"/>
        </w:rPr>
        <w:t>терпевшим, а перед государством».</w:t>
      </w:r>
      <w:r w:rsidR="00316C01">
        <w:rPr>
          <w:rStyle w:val="a5"/>
          <w:rFonts w:ascii="Times New Roman" w:hAnsi="Times New Roman" w:cs="Times New Roman"/>
          <w:sz w:val="28"/>
          <w:szCs w:val="28"/>
        </w:rPr>
        <w:footnoteReference w:id="48"/>
      </w:r>
      <w:r w:rsidR="000F3467">
        <w:rPr>
          <w:rFonts w:ascii="Times New Roman" w:hAnsi="Times New Roman" w:cs="Times New Roman"/>
          <w:sz w:val="28"/>
          <w:szCs w:val="28"/>
        </w:rPr>
        <w:t xml:space="preserve"> Как раз через эти определения и видна та проблема, о которой мною было упомянуто раньше. </w:t>
      </w:r>
      <w:proofErr w:type="gramStart"/>
      <w:r w:rsidR="000F3467">
        <w:rPr>
          <w:rFonts w:ascii="Times New Roman" w:hAnsi="Times New Roman" w:cs="Times New Roman"/>
          <w:sz w:val="28"/>
          <w:szCs w:val="28"/>
        </w:rPr>
        <w:t>Сторона по делу</w:t>
      </w:r>
      <w:r w:rsidR="00B31DA7">
        <w:rPr>
          <w:rFonts w:ascii="Times New Roman" w:hAnsi="Times New Roman" w:cs="Times New Roman"/>
          <w:sz w:val="28"/>
          <w:szCs w:val="28"/>
        </w:rPr>
        <w:t>,</w:t>
      </w:r>
      <w:r w:rsidR="000F3467">
        <w:rPr>
          <w:rFonts w:ascii="Times New Roman" w:hAnsi="Times New Roman" w:cs="Times New Roman"/>
          <w:sz w:val="28"/>
          <w:szCs w:val="28"/>
        </w:rPr>
        <w:t xml:space="preserve"> которая платит эксперту за плохо сделанную работу,</w:t>
      </w:r>
      <w:r w:rsidR="00B31DA7">
        <w:rPr>
          <w:rFonts w:ascii="Times New Roman" w:hAnsi="Times New Roman" w:cs="Times New Roman"/>
          <w:sz w:val="28"/>
          <w:szCs w:val="28"/>
        </w:rPr>
        <w:t xml:space="preserve"> а именно</w:t>
      </w:r>
      <w:r w:rsidR="000F3467">
        <w:rPr>
          <w:rFonts w:ascii="Times New Roman" w:hAnsi="Times New Roman" w:cs="Times New Roman"/>
          <w:sz w:val="28"/>
          <w:szCs w:val="28"/>
        </w:rPr>
        <w:t xml:space="preserve"> за доказательство</w:t>
      </w:r>
      <w:r w:rsidR="00050703">
        <w:rPr>
          <w:rFonts w:ascii="Times New Roman" w:hAnsi="Times New Roman" w:cs="Times New Roman"/>
          <w:sz w:val="28"/>
          <w:szCs w:val="28"/>
        </w:rPr>
        <w:t>,</w:t>
      </w:r>
      <w:r w:rsidR="000F3467">
        <w:rPr>
          <w:rFonts w:ascii="Times New Roman" w:hAnsi="Times New Roman" w:cs="Times New Roman"/>
          <w:sz w:val="28"/>
          <w:szCs w:val="28"/>
        </w:rPr>
        <w:t xml:space="preserve"> которое нельзя будет использовать в дальнейшем, не состоит с экспертом в гражданских материальных отношениях, но в то же время из-за действий эксперта </w:t>
      </w:r>
      <w:r w:rsidR="00B31DA7">
        <w:rPr>
          <w:rFonts w:ascii="Times New Roman" w:hAnsi="Times New Roman" w:cs="Times New Roman"/>
          <w:sz w:val="28"/>
          <w:szCs w:val="28"/>
        </w:rPr>
        <w:t>имущественное положение стороны</w:t>
      </w:r>
      <w:r w:rsidR="00BF71A7" w:rsidRPr="00BF71A7">
        <w:rPr>
          <w:rFonts w:ascii="Times New Roman" w:hAnsi="Times New Roman" w:cs="Times New Roman"/>
          <w:sz w:val="28"/>
          <w:szCs w:val="28"/>
        </w:rPr>
        <w:t xml:space="preserve"> </w:t>
      </w:r>
      <w:r w:rsidR="00BF71A7">
        <w:rPr>
          <w:rFonts w:ascii="Times New Roman" w:hAnsi="Times New Roman" w:cs="Times New Roman"/>
          <w:sz w:val="28"/>
          <w:szCs w:val="28"/>
        </w:rPr>
        <w:t>уменьшается</w:t>
      </w:r>
      <w:r w:rsidR="00B31DA7">
        <w:rPr>
          <w:rFonts w:ascii="Times New Roman" w:hAnsi="Times New Roman" w:cs="Times New Roman"/>
          <w:sz w:val="28"/>
          <w:szCs w:val="28"/>
        </w:rPr>
        <w:t>, так как сторона платит за</w:t>
      </w:r>
      <w:r w:rsidR="00BF71A7">
        <w:rPr>
          <w:rFonts w:ascii="Times New Roman" w:hAnsi="Times New Roman" w:cs="Times New Roman"/>
          <w:sz w:val="28"/>
          <w:szCs w:val="28"/>
        </w:rPr>
        <w:t xml:space="preserve"> экспертное</w:t>
      </w:r>
      <w:r w:rsidR="00B31DA7">
        <w:rPr>
          <w:rFonts w:ascii="Times New Roman" w:hAnsi="Times New Roman" w:cs="Times New Roman"/>
          <w:sz w:val="28"/>
          <w:szCs w:val="28"/>
        </w:rPr>
        <w:t xml:space="preserve"> заключение</w:t>
      </w:r>
      <w:r w:rsidR="00BF71A7">
        <w:rPr>
          <w:rFonts w:ascii="Times New Roman" w:hAnsi="Times New Roman" w:cs="Times New Roman"/>
          <w:sz w:val="28"/>
          <w:szCs w:val="28"/>
        </w:rPr>
        <w:t>,</w:t>
      </w:r>
      <w:r w:rsidR="00B31DA7">
        <w:rPr>
          <w:rFonts w:ascii="Times New Roman" w:hAnsi="Times New Roman" w:cs="Times New Roman"/>
          <w:sz w:val="28"/>
          <w:szCs w:val="28"/>
        </w:rPr>
        <w:t xml:space="preserve"> которое в конечном итоге не </w:t>
      </w:r>
      <w:r w:rsidR="00B31DA7">
        <w:rPr>
          <w:rFonts w:ascii="Times New Roman" w:hAnsi="Times New Roman" w:cs="Times New Roman"/>
          <w:sz w:val="28"/>
          <w:szCs w:val="28"/>
        </w:rPr>
        <w:lastRenderedPageBreak/>
        <w:t>может использовать.</w:t>
      </w:r>
      <w:proofErr w:type="gramEnd"/>
      <w:r w:rsidR="000F3467">
        <w:rPr>
          <w:rFonts w:ascii="Times New Roman" w:hAnsi="Times New Roman" w:cs="Times New Roman"/>
          <w:sz w:val="28"/>
          <w:szCs w:val="28"/>
        </w:rPr>
        <w:t xml:space="preserve"> А это в свою очередь есть </w:t>
      </w:r>
      <w:proofErr w:type="gramStart"/>
      <w:r w:rsidR="000F3467">
        <w:rPr>
          <w:rFonts w:ascii="Times New Roman" w:hAnsi="Times New Roman" w:cs="Times New Roman"/>
          <w:sz w:val="28"/>
          <w:szCs w:val="28"/>
        </w:rPr>
        <w:t>ничто иное</w:t>
      </w:r>
      <w:r w:rsidR="00533F97">
        <w:rPr>
          <w:rFonts w:ascii="Times New Roman" w:hAnsi="Times New Roman" w:cs="Times New Roman"/>
          <w:sz w:val="28"/>
          <w:szCs w:val="28"/>
        </w:rPr>
        <w:t>,  как</w:t>
      </w:r>
      <w:proofErr w:type="gramEnd"/>
      <w:r w:rsidR="00533F97">
        <w:rPr>
          <w:rFonts w:ascii="Times New Roman" w:hAnsi="Times New Roman" w:cs="Times New Roman"/>
          <w:sz w:val="28"/>
          <w:szCs w:val="28"/>
        </w:rPr>
        <w:t xml:space="preserve"> реальный ущерб. Так как</w:t>
      </w:r>
      <w:r w:rsidR="000F3467">
        <w:rPr>
          <w:rFonts w:ascii="Times New Roman" w:hAnsi="Times New Roman" w:cs="Times New Roman"/>
          <w:sz w:val="28"/>
          <w:szCs w:val="28"/>
        </w:rPr>
        <w:t xml:space="preserve"> в силу пункта 2 статьи 15 Гражданского кодекса Российской Федерации </w:t>
      </w:r>
      <w:r w:rsidR="00533F97">
        <w:rPr>
          <w:rFonts w:ascii="Times New Roman" w:hAnsi="Times New Roman" w:cs="Times New Roman"/>
          <w:sz w:val="28"/>
          <w:szCs w:val="28"/>
        </w:rPr>
        <w:t>под реальным</w:t>
      </w:r>
      <w:r w:rsidR="000F3467">
        <w:rPr>
          <w:rFonts w:ascii="Times New Roman" w:hAnsi="Times New Roman" w:cs="Times New Roman"/>
          <w:sz w:val="28"/>
          <w:szCs w:val="28"/>
        </w:rPr>
        <w:t xml:space="preserve"> ущерб</w:t>
      </w:r>
      <w:r w:rsidR="00533F97">
        <w:rPr>
          <w:rFonts w:ascii="Times New Roman" w:hAnsi="Times New Roman" w:cs="Times New Roman"/>
          <w:sz w:val="28"/>
          <w:szCs w:val="28"/>
        </w:rPr>
        <w:t>ом</w:t>
      </w:r>
      <w:r w:rsidR="000F3467">
        <w:rPr>
          <w:rFonts w:ascii="Times New Roman" w:hAnsi="Times New Roman" w:cs="Times New Roman"/>
          <w:sz w:val="28"/>
          <w:szCs w:val="28"/>
        </w:rPr>
        <w:t xml:space="preserve"> понимают:  </w:t>
      </w:r>
      <w:r w:rsidR="00F14687">
        <w:rPr>
          <w:rFonts w:ascii="Times New Roman" w:hAnsi="Times New Roman" w:cs="Times New Roman"/>
          <w:sz w:val="28"/>
          <w:szCs w:val="28"/>
        </w:rPr>
        <w:t>«расходы,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w:t>
      </w:r>
      <w:r w:rsidR="00F82715">
        <w:rPr>
          <w:rFonts w:ascii="Times New Roman" w:hAnsi="Times New Roman" w:cs="Times New Roman"/>
          <w:sz w:val="28"/>
          <w:szCs w:val="28"/>
        </w:rPr>
        <w:t>.</w:t>
      </w:r>
      <w:r w:rsidR="00F14687">
        <w:rPr>
          <w:rStyle w:val="a5"/>
          <w:rFonts w:ascii="Times New Roman" w:hAnsi="Times New Roman" w:cs="Times New Roman"/>
          <w:sz w:val="28"/>
          <w:szCs w:val="28"/>
        </w:rPr>
        <w:footnoteReference w:id="49"/>
      </w:r>
      <w:r w:rsidR="00B31DA7">
        <w:rPr>
          <w:rFonts w:ascii="Times New Roman" w:hAnsi="Times New Roman" w:cs="Times New Roman"/>
          <w:sz w:val="28"/>
          <w:szCs w:val="28"/>
        </w:rPr>
        <w:t xml:space="preserve"> </w:t>
      </w:r>
      <w:proofErr w:type="gramStart"/>
      <w:r w:rsidR="00B31DA7">
        <w:rPr>
          <w:rFonts w:ascii="Times New Roman" w:hAnsi="Times New Roman" w:cs="Times New Roman"/>
          <w:sz w:val="28"/>
          <w:szCs w:val="28"/>
        </w:rPr>
        <w:t>Таким образом, эксперт своими действиями причиняет, стороне оплатившей эксперт</w:t>
      </w:r>
      <w:r w:rsidR="00E75F5D">
        <w:rPr>
          <w:rFonts w:ascii="Times New Roman" w:hAnsi="Times New Roman" w:cs="Times New Roman"/>
          <w:sz w:val="28"/>
          <w:szCs w:val="28"/>
        </w:rPr>
        <w:t xml:space="preserve">ное заключение реальный ущерб, </w:t>
      </w:r>
      <w:r w:rsidR="00FD3F64">
        <w:rPr>
          <w:rFonts w:ascii="Times New Roman" w:hAnsi="Times New Roman" w:cs="Times New Roman"/>
          <w:sz w:val="28"/>
          <w:szCs w:val="28"/>
        </w:rPr>
        <w:t>при этом</w:t>
      </w:r>
      <w:r w:rsidR="00533F97">
        <w:rPr>
          <w:rFonts w:ascii="Times New Roman" w:hAnsi="Times New Roman" w:cs="Times New Roman"/>
          <w:sz w:val="28"/>
          <w:szCs w:val="28"/>
        </w:rPr>
        <w:t xml:space="preserve"> в</w:t>
      </w:r>
      <w:r w:rsidR="00FD3F64">
        <w:rPr>
          <w:rFonts w:ascii="Times New Roman" w:hAnsi="Times New Roman" w:cs="Times New Roman"/>
          <w:sz w:val="28"/>
          <w:szCs w:val="28"/>
        </w:rPr>
        <w:t xml:space="preserve"> </w:t>
      </w:r>
      <w:r w:rsidR="00434364">
        <w:rPr>
          <w:rFonts w:ascii="Times New Roman" w:hAnsi="Times New Roman" w:cs="Times New Roman"/>
          <w:sz w:val="28"/>
          <w:szCs w:val="28"/>
        </w:rPr>
        <w:t>Постановлением Президиума Высшего Арбитражного Суда Российской Федерации от 05 апреля 2011 года №15659/10 судебного эксперту ещё и был предоста</w:t>
      </w:r>
      <w:r w:rsidR="00FD3F64">
        <w:rPr>
          <w:rFonts w:ascii="Times New Roman" w:hAnsi="Times New Roman" w:cs="Times New Roman"/>
          <w:sz w:val="28"/>
          <w:szCs w:val="28"/>
        </w:rPr>
        <w:t>влен иммунитет от имущественной ответственности за такие действия, т.е. от компенсации, причинен</w:t>
      </w:r>
      <w:r w:rsidR="00533F97">
        <w:rPr>
          <w:rFonts w:ascii="Times New Roman" w:hAnsi="Times New Roman" w:cs="Times New Roman"/>
          <w:sz w:val="28"/>
          <w:szCs w:val="28"/>
        </w:rPr>
        <w:t>ного им ущерба стороне по делу.</w:t>
      </w:r>
      <w:proofErr w:type="gramEnd"/>
    </w:p>
    <w:p w:rsidR="0006319E" w:rsidRDefault="00FD3F64" w:rsidP="00B03ED0">
      <w:pPr>
        <w:tabs>
          <w:tab w:val="left" w:pos="1070"/>
        </w:tabs>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Теперь</w:t>
      </w:r>
      <w:r w:rsidR="003B2FD4">
        <w:rPr>
          <w:rFonts w:ascii="Times New Roman" w:hAnsi="Times New Roman" w:cs="Times New Roman"/>
          <w:sz w:val="28"/>
          <w:szCs w:val="28"/>
        </w:rPr>
        <w:t>,</w:t>
      </w:r>
      <w:r>
        <w:rPr>
          <w:rFonts w:ascii="Times New Roman" w:hAnsi="Times New Roman" w:cs="Times New Roman"/>
          <w:sz w:val="28"/>
          <w:szCs w:val="28"/>
        </w:rPr>
        <w:t xml:space="preserve"> хотелось бы </w:t>
      </w:r>
      <w:proofErr w:type="gramStart"/>
      <w:r>
        <w:rPr>
          <w:rFonts w:ascii="Times New Roman" w:hAnsi="Times New Roman" w:cs="Times New Roman"/>
          <w:sz w:val="28"/>
          <w:szCs w:val="28"/>
        </w:rPr>
        <w:t>остановится</w:t>
      </w:r>
      <w:proofErr w:type="gramEnd"/>
      <w:r w:rsidR="003B2FD4">
        <w:rPr>
          <w:rFonts w:ascii="Times New Roman" w:hAnsi="Times New Roman" w:cs="Times New Roman"/>
          <w:sz w:val="28"/>
          <w:szCs w:val="28"/>
        </w:rPr>
        <w:t>,</w:t>
      </w:r>
      <w:r>
        <w:rPr>
          <w:rFonts w:ascii="Times New Roman" w:hAnsi="Times New Roman" w:cs="Times New Roman"/>
          <w:sz w:val="28"/>
          <w:szCs w:val="28"/>
        </w:rPr>
        <w:t xml:space="preserve"> на том, как в дальнейшем пошла судебная практика, опираясь на Постановление Президиума Высшего Арбитражного Суда Российской Федерации от 05 апреля 2011 года №15659/10. </w:t>
      </w:r>
      <w:r w:rsidR="003B2FD4">
        <w:rPr>
          <w:rFonts w:ascii="Times New Roman" w:hAnsi="Times New Roman" w:cs="Times New Roman"/>
          <w:sz w:val="28"/>
          <w:szCs w:val="28"/>
        </w:rPr>
        <w:t>Следует отметить, что судебная практика пошла</w:t>
      </w:r>
      <w:r w:rsidR="00290631">
        <w:rPr>
          <w:rFonts w:ascii="Times New Roman" w:hAnsi="Times New Roman" w:cs="Times New Roman"/>
          <w:sz w:val="28"/>
          <w:szCs w:val="28"/>
        </w:rPr>
        <w:t>,</w:t>
      </w:r>
      <w:r w:rsidR="003B2FD4">
        <w:rPr>
          <w:rFonts w:ascii="Times New Roman" w:hAnsi="Times New Roman" w:cs="Times New Roman"/>
          <w:sz w:val="28"/>
          <w:szCs w:val="28"/>
        </w:rPr>
        <w:t xml:space="preserve"> конечно же</w:t>
      </w:r>
      <w:r w:rsidR="00533F97">
        <w:rPr>
          <w:rFonts w:ascii="Times New Roman" w:hAnsi="Times New Roman" w:cs="Times New Roman"/>
          <w:sz w:val="28"/>
          <w:szCs w:val="28"/>
        </w:rPr>
        <w:t>,</w:t>
      </w:r>
      <w:r w:rsidR="003B2FD4">
        <w:rPr>
          <w:rFonts w:ascii="Times New Roman" w:hAnsi="Times New Roman" w:cs="Times New Roman"/>
          <w:sz w:val="28"/>
          <w:szCs w:val="28"/>
        </w:rPr>
        <w:t xml:space="preserve"> по пути </w:t>
      </w:r>
      <w:proofErr w:type="gramStart"/>
      <w:r w:rsidR="003B2FD4">
        <w:rPr>
          <w:rFonts w:ascii="Times New Roman" w:hAnsi="Times New Roman" w:cs="Times New Roman"/>
          <w:sz w:val="28"/>
          <w:szCs w:val="28"/>
        </w:rPr>
        <w:t>применения Постановления Президиума Высшего Арбитражного Суда Российской Федерации</w:t>
      </w:r>
      <w:proofErr w:type="gramEnd"/>
      <w:r w:rsidR="003B2FD4">
        <w:rPr>
          <w:rFonts w:ascii="Times New Roman" w:hAnsi="Times New Roman" w:cs="Times New Roman"/>
          <w:sz w:val="28"/>
          <w:szCs w:val="28"/>
        </w:rPr>
        <w:t xml:space="preserve">. </w:t>
      </w:r>
      <w:r w:rsidR="00533F97">
        <w:rPr>
          <w:rFonts w:ascii="Times New Roman" w:hAnsi="Times New Roman" w:cs="Times New Roman"/>
          <w:sz w:val="28"/>
          <w:szCs w:val="28"/>
        </w:rPr>
        <w:t>Так, например, в Арбитражный Суд</w:t>
      </w:r>
      <w:r w:rsidR="009E3F0C">
        <w:rPr>
          <w:rFonts w:ascii="Times New Roman" w:hAnsi="Times New Roman" w:cs="Times New Roman"/>
          <w:sz w:val="28"/>
          <w:szCs w:val="28"/>
        </w:rPr>
        <w:t xml:space="preserve"> Северо-Западного округа по делу А56-10324/2014</w:t>
      </w:r>
      <w:r w:rsidR="00533F97">
        <w:rPr>
          <w:rFonts w:ascii="Times New Roman" w:hAnsi="Times New Roman" w:cs="Times New Roman"/>
          <w:sz w:val="28"/>
          <w:szCs w:val="28"/>
        </w:rPr>
        <w:t xml:space="preserve"> в своем постановлении от 25.06.2015</w:t>
      </w:r>
      <w:r w:rsidR="009E3F0C">
        <w:rPr>
          <w:rFonts w:ascii="Times New Roman" w:hAnsi="Times New Roman" w:cs="Times New Roman"/>
          <w:sz w:val="28"/>
          <w:szCs w:val="28"/>
        </w:rPr>
        <w:t>,</w:t>
      </w:r>
      <w:r w:rsidR="00533F97">
        <w:rPr>
          <w:rFonts w:ascii="Times New Roman" w:hAnsi="Times New Roman" w:cs="Times New Roman"/>
          <w:sz w:val="28"/>
          <w:szCs w:val="28"/>
        </w:rPr>
        <w:t xml:space="preserve"> </w:t>
      </w:r>
      <w:r w:rsidR="009E3F0C">
        <w:rPr>
          <w:rFonts w:ascii="Times New Roman" w:hAnsi="Times New Roman" w:cs="Times New Roman"/>
          <w:sz w:val="28"/>
          <w:szCs w:val="28"/>
        </w:rPr>
        <w:t>отмен</w:t>
      </w:r>
      <w:r w:rsidR="00533F97">
        <w:rPr>
          <w:rFonts w:ascii="Times New Roman" w:hAnsi="Times New Roman" w:cs="Times New Roman"/>
          <w:sz w:val="28"/>
          <w:szCs w:val="28"/>
        </w:rPr>
        <w:t>ил постановление</w:t>
      </w:r>
      <w:proofErr w:type="gramStart"/>
      <w:r w:rsidR="00533F97">
        <w:rPr>
          <w:rFonts w:ascii="Times New Roman" w:hAnsi="Times New Roman" w:cs="Times New Roman"/>
          <w:sz w:val="28"/>
          <w:szCs w:val="28"/>
        </w:rPr>
        <w:t xml:space="preserve"> Т</w:t>
      </w:r>
      <w:proofErr w:type="gramEnd"/>
      <w:r w:rsidR="00533F97">
        <w:rPr>
          <w:rFonts w:ascii="Times New Roman" w:hAnsi="Times New Roman" w:cs="Times New Roman"/>
          <w:sz w:val="28"/>
          <w:szCs w:val="28"/>
        </w:rPr>
        <w:t>ринадцатого арбитражного а</w:t>
      </w:r>
      <w:r w:rsidR="009E3F0C">
        <w:rPr>
          <w:rFonts w:ascii="Times New Roman" w:hAnsi="Times New Roman" w:cs="Times New Roman"/>
          <w:sz w:val="28"/>
          <w:szCs w:val="28"/>
        </w:rPr>
        <w:t xml:space="preserve">пелляционного суда, который отказал в выплате эксперту по следующим основаниям: </w:t>
      </w:r>
      <w:proofErr w:type="gramStart"/>
      <w:r w:rsidR="009E3F0C">
        <w:rPr>
          <w:rFonts w:ascii="Times New Roman" w:hAnsi="Times New Roman" w:cs="Times New Roman"/>
          <w:sz w:val="28"/>
          <w:szCs w:val="28"/>
        </w:rPr>
        <w:t>«</w:t>
      </w:r>
      <w:r w:rsidR="009E3F0C" w:rsidRPr="00641A23">
        <w:rPr>
          <w:rFonts w:ascii="Times New Roman" w:hAnsi="Times New Roman" w:cs="Times New Roman"/>
          <w:sz w:val="28"/>
          <w:szCs w:val="28"/>
        </w:rPr>
        <w:t xml:space="preserve">Суд апелляционной инстанции, установив, что эксперт при производстве экспертизы уклонился от использования иных методик и способов для определения давности изготовления документов, ограничившись двумя способами, не прошедшими соответствующей сертификации и апробации, и не уведомив суд о невозможности проведения экспертизы, не принял заключение в качестве надлежащего доказательства и </w:t>
      </w:r>
      <w:r w:rsidR="009E3F0C" w:rsidRPr="00641A23">
        <w:rPr>
          <w:rFonts w:ascii="Times New Roman" w:hAnsi="Times New Roman" w:cs="Times New Roman"/>
          <w:sz w:val="28"/>
          <w:szCs w:val="28"/>
        </w:rPr>
        <w:lastRenderedPageBreak/>
        <w:t>определением от 23.04.2015 отказал в выплате вознаграждения эксперту</w:t>
      </w:r>
      <w:r w:rsidR="009E3F0C">
        <w:rPr>
          <w:rFonts w:ascii="Times New Roman" w:hAnsi="Times New Roman" w:cs="Times New Roman"/>
          <w:sz w:val="28"/>
          <w:szCs w:val="28"/>
        </w:rPr>
        <w:t>»</w:t>
      </w:r>
      <w:r w:rsidR="009E3F0C">
        <w:rPr>
          <w:rStyle w:val="a5"/>
          <w:rFonts w:ascii="Times New Roman" w:hAnsi="Times New Roman" w:cs="Times New Roman"/>
          <w:sz w:val="28"/>
          <w:szCs w:val="28"/>
        </w:rPr>
        <w:footnoteReference w:id="50"/>
      </w:r>
      <w:r w:rsidR="007574D1">
        <w:rPr>
          <w:rFonts w:ascii="Times New Roman" w:hAnsi="Times New Roman" w:cs="Times New Roman"/>
          <w:sz w:val="28"/>
          <w:szCs w:val="28"/>
        </w:rPr>
        <w:t>, применил правую позицию, отраженную в Постановления</w:t>
      </w:r>
      <w:proofErr w:type="gramEnd"/>
      <w:r w:rsidR="007574D1">
        <w:rPr>
          <w:rFonts w:ascii="Times New Roman" w:hAnsi="Times New Roman" w:cs="Times New Roman"/>
          <w:sz w:val="28"/>
          <w:szCs w:val="28"/>
        </w:rPr>
        <w:t xml:space="preserve"> Президиума Высшего Арбитражного Суда Российской Федерации от 05 апреля 2011 года №15659/10. В своем постановлении указал: </w:t>
      </w:r>
      <w:proofErr w:type="gramStart"/>
      <w:r w:rsidR="007574D1">
        <w:rPr>
          <w:rFonts w:ascii="Times New Roman" w:hAnsi="Times New Roman" w:cs="Times New Roman"/>
          <w:sz w:val="28"/>
          <w:szCs w:val="28"/>
        </w:rPr>
        <w:t>«</w:t>
      </w:r>
      <w:r w:rsidR="007574D1" w:rsidRPr="00641A23">
        <w:rPr>
          <w:rFonts w:ascii="Times New Roman" w:hAnsi="Times New Roman" w:cs="Times New Roman"/>
          <w:sz w:val="28"/>
          <w:szCs w:val="28"/>
        </w:rPr>
        <w:t xml:space="preserve">Выплата вознаграждения эксперту не ставится в зависимость от соответствия или несоответствия экспертного заключения предъявляемым к нему требованиям и оценки его судом, непринятие его в качестве доказательства по делу не может являться основанием для освобождения стороны, заявившей о назначении экспертизы, от выплаты вознаграждения и, соответственно, от возмещения по правилам </w:t>
      </w:r>
      <w:hyperlink r:id="rId9" w:history="1">
        <w:r w:rsidR="007574D1" w:rsidRPr="00641A23">
          <w:rPr>
            <w:rFonts w:ascii="Times New Roman" w:hAnsi="Times New Roman" w:cs="Times New Roman"/>
            <w:sz w:val="28"/>
            <w:szCs w:val="28"/>
          </w:rPr>
          <w:t>статьи 110</w:t>
        </w:r>
      </w:hyperlink>
      <w:r w:rsidR="007574D1" w:rsidRPr="00641A23">
        <w:rPr>
          <w:rFonts w:ascii="Times New Roman" w:hAnsi="Times New Roman" w:cs="Times New Roman"/>
          <w:sz w:val="28"/>
          <w:szCs w:val="28"/>
        </w:rPr>
        <w:t xml:space="preserve"> АПК РФ судебных расходов на оплату экспертизы стороной по делу</w:t>
      </w:r>
      <w:proofErr w:type="gramEnd"/>
      <w:r w:rsidR="007574D1" w:rsidRPr="00641A23">
        <w:rPr>
          <w:rFonts w:ascii="Times New Roman" w:hAnsi="Times New Roman" w:cs="Times New Roman"/>
          <w:sz w:val="28"/>
          <w:szCs w:val="28"/>
        </w:rPr>
        <w:t xml:space="preserve"> при принятии решения по иску. В силу </w:t>
      </w:r>
      <w:hyperlink r:id="rId10" w:history="1">
        <w:r w:rsidR="007574D1" w:rsidRPr="00641A23">
          <w:rPr>
            <w:rFonts w:ascii="Times New Roman" w:hAnsi="Times New Roman" w:cs="Times New Roman"/>
            <w:sz w:val="28"/>
            <w:szCs w:val="28"/>
          </w:rPr>
          <w:t>части 1 статьи 66</w:t>
        </w:r>
      </w:hyperlink>
      <w:r w:rsidR="007574D1" w:rsidRPr="00641A23">
        <w:rPr>
          <w:rFonts w:ascii="Times New Roman" w:hAnsi="Times New Roman" w:cs="Times New Roman"/>
          <w:sz w:val="28"/>
          <w:szCs w:val="28"/>
        </w:rPr>
        <w:t xml:space="preserve"> АПК РФ лица, участвующие в деле, обязаны представлять доказательства, а согласно </w:t>
      </w:r>
      <w:hyperlink r:id="rId11" w:history="1">
        <w:r w:rsidR="007574D1" w:rsidRPr="00641A23">
          <w:rPr>
            <w:rFonts w:ascii="Times New Roman" w:hAnsi="Times New Roman" w:cs="Times New Roman"/>
            <w:sz w:val="28"/>
            <w:szCs w:val="28"/>
          </w:rPr>
          <w:t>части 2 статьи 64</w:t>
        </w:r>
      </w:hyperlink>
      <w:r w:rsidR="007574D1" w:rsidRPr="00641A23">
        <w:rPr>
          <w:rFonts w:ascii="Times New Roman" w:hAnsi="Times New Roman" w:cs="Times New Roman"/>
          <w:sz w:val="28"/>
          <w:szCs w:val="28"/>
        </w:rPr>
        <w:t xml:space="preserve">, </w:t>
      </w:r>
      <w:hyperlink r:id="rId12" w:history="1">
        <w:r w:rsidR="007574D1" w:rsidRPr="00641A23">
          <w:rPr>
            <w:rFonts w:ascii="Times New Roman" w:hAnsi="Times New Roman" w:cs="Times New Roman"/>
            <w:sz w:val="28"/>
            <w:szCs w:val="28"/>
          </w:rPr>
          <w:t>71</w:t>
        </w:r>
      </w:hyperlink>
      <w:r w:rsidR="007574D1" w:rsidRPr="00641A23">
        <w:rPr>
          <w:rFonts w:ascii="Times New Roman" w:hAnsi="Times New Roman" w:cs="Times New Roman"/>
          <w:sz w:val="28"/>
          <w:szCs w:val="28"/>
        </w:rPr>
        <w:t xml:space="preserve">, </w:t>
      </w:r>
      <w:hyperlink r:id="rId13" w:history="1">
        <w:r w:rsidR="007574D1" w:rsidRPr="00641A23">
          <w:rPr>
            <w:rFonts w:ascii="Times New Roman" w:hAnsi="Times New Roman" w:cs="Times New Roman"/>
            <w:sz w:val="28"/>
            <w:szCs w:val="28"/>
          </w:rPr>
          <w:t>86</w:t>
        </w:r>
      </w:hyperlink>
      <w:r w:rsidR="007574D1" w:rsidRPr="00641A23">
        <w:rPr>
          <w:rFonts w:ascii="Times New Roman" w:hAnsi="Times New Roman" w:cs="Times New Roman"/>
          <w:sz w:val="28"/>
          <w:szCs w:val="28"/>
        </w:rPr>
        <w:t xml:space="preserve"> того же Кодекса заключение экспертизы является доказательством по делу, которое суд оглашает в судебном заседании и исследует и оценивает наряду с другими доказательствами. Принимая во внимание изложенное, кассационная инстанция считает, что определение следует отменить. Вопрос о выплате вознаграждения направить в суд апелляционной инстанции</w:t>
      </w:r>
      <w:r w:rsidR="007574D1">
        <w:rPr>
          <w:rFonts w:ascii="Times New Roman" w:hAnsi="Times New Roman" w:cs="Times New Roman"/>
          <w:sz w:val="28"/>
          <w:szCs w:val="28"/>
        </w:rPr>
        <w:t>»</w:t>
      </w:r>
      <w:r w:rsidR="00EE49EE">
        <w:rPr>
          <w:rStyle w:val="a5"/>
          <w:rFonts w:ascii="Times New Roman" w:hAnsi="Times New Roman" w:cs="Times New Roman"/>
          <w:sz w:val="28"/>
          <w:szCs w:val="28"/>
        </w:rPr>
        <w:footnoteReference w:id="51"/>
      </w:r>
      <w:r w:rsidR="007574D1" w:rsidRPr="00641A23">
        <w:rPr>
          <w:rFonts w:ascii="Times New Roman" w:hAnsi="Times New Roman" w:cs="Times New Roman"/>
          <w:sz w:val="28"/>
          <w:szCs w:val="28"/>
        </w:rPr>
        <w:t>.</w:t>
      </w:r>
      <w:r w:rsidR="00CF6E14">
        <w:rPr>
          <w:rFonts w:ascii="Times New Roman" w:hAnsi="Times New Roman" w:cs="Times New Roman"/>
          <w:sz w:val="28"/>
          <w:szCs w:val="28"/>
        </w:rPr>
        <w:t xml:space="preserve"> Таким образом, </w:t>
      </w:r>
      <w:proofErr w:type="gramStart"/>
      <w:r w:rsidR="00CF6E14">
        <w:rPr>
          <w:rFonts w:ascii="Times New Roman" w:hAnsi="Times New Roman" w:cs="Times New Roman"/>
          <w:sz w:val="28"/>
          <w:szCs w:val="28"/>
        </w:rPr>
        <w:t>при том</w:t>
      </w:r>
      <w:proofErr w:type="gramEnd"/>
      <w:r w:rsidR="00CF6E14">
        <w:rPr>
          <w:rFonts w:ascii="Times New Roman" w:hAnsi="Times New Roman" w:cs="Times New Roman"/>
          <w:sz w:val="28"/>
          <w:szCs w:val="28"/>
        </w:rPr>
        <w:t xml:space="preserve">, что экспертное заключение было ненадлежащего качества суд все равно посчитал отказ в выплате эксперту за заключение ненадлежащего качества незаконным, основывая свое решение на </w:t>
      </w:r>
      <w:r w:rsidR="00290631">
        <w:rPr>
          <w:rFonts w:ascii="Times New Roman" w:hAnsi="Times New Roman" w:cs="Times New Roman"/>
          <w:sz w:val="28"/>
          <w:szCs w:val="28"/>
        </w:rPr>
        <w:t xml:space="preserve">Постановление Президиума Высшего Арбитражного Суда Российской Федерации от 05 апреля 2011 года №15659/10. </w:t>
      </w:r>
      <w:r w:rsidR="00AE0D93">
        <w:rPr>
          <w:rFonts w:ascii="Times New Roman" w:hAnsi="Times New Roman" w:cs="Times New Roman"/>
          <w:sz w:val="28"/>
          <w:szCs w:val="28"/>
        </w:rPr>
        <w:t xml:space="preserve"> </w:t>
      </w:r>
      <w:proofErr w:type="gramStart"/>
      <w:r w:rsidR="00AE0D93">
        <w:rPr>
          <w:rFonts w:ascii="Times New Roman" w:hAnsi="Times New Roman" w:cs="Times New Roman"/>
          <w:sz w:val="28"/>
          <w:szCs w:val="28"/>
        </w:rPr>
        <w:t>Что интересно дальше</w:t>
      </w:r>
      <w:r w:rsidR="00533F97">
        <w:rPr>
          <w:rFonts w:ascii="Times New Roman" w:hAnsi="Times New Roman" w:cs="Times New Roman"/>
          <w:sz w:val="28"/>
          <w:szCs w:val="28"/>
        </w:rPr>
        <w:t>,</w:t>
      </w:r>
      <w:r w:rsidR="00AE0D93">
        <w:rPr>
          <w:rFonts w:ascii="Times New Roman" w:hAnsi="Times New Roman" w:cs="Times New Roman"/>
          <w:sz w:val="28"/>
          <w:szCs w:val="28"/>
        </w:rPr>
        <w:t xml:space="preserve"> судебная практика пошла по такому пути, что даже там где суды признавали первоначальную экспертизу недопустимым доказательством, в результате суды были вынуждены назначать повторную экспертизу, при этом на сторону</w:t>
      </w:r>
      <w:r w:rsidR="00533F97">
        <w:rPr>
          <w:rFonts w:ascii="Times New Roman" w:hAnsi="Times New Roman" w:cs="Times New Roman"/>
          <w:sz w:val="28"/>
          <w:szCs w:val="28"/>
        </w:rPr>
        <w:t>,</w:t>
      </w:r>
      <w:r w:rsidR="00AE0D93">
        <w:rPr>
          <w:rFonts w:ascii="Times New Roman" w:hAnsi="Times New Roman" w:cs="Times New Roman"/>
          <w:sz w:val="28"/>
          <w:szCs w:val="28"/>
        </w:rPr>
        <w:t xml:space="preserve"> не в чью пользу был принят судебный акт</w:t>
      </w:r>
      <w:r w:rsidR="00533F97">
        <w:rPr>
          <w:rFonts w:ascii="Times New Roman" w:hAnsi="Times New Roman" w:cs="Times New Roman"/>
          <w:sz w:val="28"/>
          <w:szCs w:val="28"/>
        </w:rPr>
        <w:t>,</w:t>
      </w:r>
      <w:r w:rsidR="00AE0D93">
        <w:rPr>
          <w:rFonts w:ascii="Times New Roman" w:hAnsi="Times New Roman" w:cs="Times New Roman"/>
          <w:sz w:val="28"/>
          <w:szCs w:val="28"/>
        </w:rPr>
        <w:t xml:space="preserve"> возлагались расходы </w:t>
      </w:r>
      <w:r w:rsidR="00787DB8">
        <w:rPr>
          <w:rFonts w:ascii="Times New Roman" w:hAnsi="Times New Roman" w:cs="Times New Roman"/>
          <w:sz w:val="28"/>
          <w:szCs w:val="28"/>
        </w:rPr>
        <w:t>з</w:t>
      </w:r>
      <w:r w:rsidR="00AE0D93">
        <w:rPr>
          <w:rFonts w:ascii="Times New Roman" w:hAnsi="Times New Roman" w:cs="Times New Roman"/>
          <w:sz w:val="28"/>
          <w:szCs w:val="28"/>
        </w:rPr>
        <w:t xml:space="preserve">а первоначальную экспертизу, </w:t>
      </w:r>
      <w:r w:rsidR="00AE0D93">
        <w:rPr>
          <w:rFonts w:ascii="Times New Roman" w:hAnsi="Times New Roman" w:cs="Times New Roman"/>
          <w:sz w:val="28"/>
          <w:szCs w:val="28"/>
        </w:rPr>
        <w:lastRenderedPageBreak/>
        <w:t>которая еще раз подчеркну</w:t>
      </w:r>
      <w:r w:rsidR="008214C7">
        <w:rPr>
          <w:rFonts w:ascii="Times New Roman" w:hAnsi="Times New Roman" w:cs="Times New Roman"/>
          <w:sz w:val="28"/>
          <w:szCs w:val="28"/>
        </w:rPr>
        <w:t>,</w:t>
      </w:r>
      <w:r w:rsidR="00AE0D93">
        <w:rPr>
          <w:rFonts w:ascii="Times New Roman" w:hAnsi="Times New Roman" w:cs="Times New Roman"/>
          <w:sz w:val="28"/>
          <w:szCs w:val="28"/>
        </w:rPr>
        <w:t xml:space="preserve"> была признана судом ненадлежащим доказательством.</w:t>
      </w:r>
      <w:proofErr w:type="gramEnd"/>
      <w:r w:rsidR="00AE0D93">
        <w:rPr>
          <w:rFonts w:ascii="Times New Roman" w:hAnsi="Times New Roman" w:cs="Times New Roman"/>
          <w:sz w:val="28"/>
          <w:szCs w:val="28"/>
        </w:rPr>
        <w:t xml:space="preserve"> </w:t>
      </w:r>
      <w:r w:rsidR="008214C7">
        <w:rPr>
          <w:rFonts w:ascii="Times New Roman" w:hAnsi="Times New Roman" w:cs="Times New Roman"/>
          <w:sz w:val="28"/>
          <w:szCs w:val="28"/>
        </w:rPr>
        <w:t>Так</w:t>
      </w:r>
      <w:r w:rsidR="00533F97">
        <w:rPr>
          <w:rFonts w:ascii="Times New Roman" w:hAnsi="Times New Roman" w:cs="Times New Roman"/>
          <w:sz w:val="28"/>
          <w:szCs w:val="28"/>
        </w:rPr>
        <w:t>,</w:t>
      </w:r>
      <w:r w:rsidR="008214C7">
        <w:rPr>
          <w:rFonts w:ascii="Times New Roman" w:hAnsi="Times New Roman" w:cs="Times New Roman"/>
          <w:sz w:val="28"/>
          <w:szCs w:val="28"/>
        </w:rPr>
        <w:t xml:space="preserve"> в Постановлении Арбитражного суда Дальневосточного округа от 25.02.2015 по делу А73-4790/2013 было отмечено: «</w:t>
      </w:r>
      <w:r w:rsidR="008214C7" w:rsidRPr="006C469D">
        <w:rPr>
          <w:rFonts w:ascii="Times New Roman" w:hAnsi="Times New Roman" w:cs="Times New Roman"/>
          <w:sz w:val="28"/>
          <w:szCs w:val="28"/>
        </w:rPr>
        <w:t>Обстоятельства того, что экспертное заключение «Хабаровское агентство юридической экспертизы и оценки имущества» отклонено судами при рассмотрении данного спора, не свидетельствуют об исключении фактически выплаченного эксперту вознаграждения из состава понесенных стороной судебных издержек. Доказательств того, что с учетом имеющихся в заключени</w:t>
      </w:r>
      <w:proofErr w:type="gramStart"/>
      <w:r w:rsidR="008214C7" w:rsidRPr="006C469D">
        <w:rPr>
          <w:rFonts w:ascii="Times New Roman" w:hAnsi="Times New Roman" w:cs="Times New Roman"/>
          <w:sz w:val="28"/>
          <w:szCs w:val="28"/>
        </w:rPr>
        <w:t>и</w:t>
      </w:r>
      <w:proofErr w:type="gramEnd"/>
      <w:r w:rsidR="008214C7" w:rsidRPr="006C469D">
        <w:rPr>
          <w:rFonts w:ascii="Times New Roman" w:hAnsi="Times New Roman" w:cs="Times New Roman"/>
          <w:sz w:val="28"/>
          <w:szCs w:val="28"/>
        </w:rPr>
        <w:t xml:space="preserve"> недостатков, судом была уменьшена сумма вознаграждения или отказано в оплате работы эксперта, выполненной им по поручению суда, в материалах дела не имеется. </w:t>
      </w:r>
      <w:proofErr w:type="gramStart"/>
      <w:r w:rsidR="008214C7" w:rsidRPr="006C469D">
        <w:rPr>
          <w:rFonts w:ascii="Times New Roman" w:hAnsi="Times New Roman" w:cs="Times New Roman"/>
          <w:sz w:val="28"/>
          <w:szCs w:val="28"/>
        </w:rPr>
        <w:t>Таким образом, в данной ситуации отсутствуют предусмотренные законом основания для исключения их состава судебных издержек расходов на оплату первоначальной судебной экспертизы или отнесения их на предпринимателя, в пользу которого приняты судебные акты по данному делу</w:t>
      </w:r>
      <w:r w:rsidR="008214C7">
        <w:rPr>
          <w:rFonts w:ascii="Times New Roman" w:hAnsi="Times New Roman" w:cs="Times New Roman"/>
          <w:sz w:val="28"/>
          <w:szCs w:val="28"/>
        </w:rPr>
        <w:t>»</w:t>
      </w:r>
      <w:r w:rsidR="008214C7">
        <w:rPr>
          <w:rStyle w:val="a5"/>
          <w:rFonts w:ascii="Times New Roman" w:hAnsi="Times New Roman" w:cs="Times New Roman"/>
          <w:sz w:val="28"/>
          <w:szCs w:val="28"/>
        </w:rPr>
        <w:footnoteReference w:id="52"/>
      </w:r>
      <w:r w:rsidR="008214C7">
        <w:rPr>
          <w:rFonts w:ascii="Times New Roman" w:hAnsi="Times New Roman" w:cs="Times New Roman"/>
          <w:sz w:val="28"/>
          <w:szCs w:val="28"/>
        </w:rPr>
        <w:t>.</w:t>
      </w:r>
      <w:r w:rsidR="00787DB8">
        <w:rPr>
          <w:rFonts w:ascii="Times New Roman" w:hAnsi="Times New Roman" w:cs="Times New Roman"/>
          <w:sz w:val="28"/>
          <w:szCs w:val="28"/>
        </w:rPr>
        <w:t xml:space="preserve"> Здесь</w:t>
      </w:r>
      <w:r w:rsidR="00533F97">
        <w:rPr>
          <w:rFonts w:ascii="Times New Roman" w:hAnsi="Times New Roman" w:cs="Times New Roman"/>
          <w:sz w:val="28"/>
          <w:szCs w:val="28"/>
        </w:rPr>
        <w:t>,</w:t>
      </w:r>
      <w:r w:rsidR="00787DB8">
        <w:rPr>
          <w:rFonts w:ascii="Times New Roman" w:hAnsi="Times New Roman" w:cs="Times New Roman"/>
          <w:sz w:val="28"/>
          <w:szCs w:val="28"/>
        </w:rPr>
        <w:t xml:space="preserve"> конечно, видно, что Арбитражный суд Дальневосточного округа напрямую руководствуется позици</w:t>
      </w:r>
      <w:r w:rsidR="00533F97">
        <w:rPr>
          <w:rFonts w:ascii="Times New Roman" w:hAnsi="Times New Roman" w:cs="Times New Roman"/>
          <w:sz w:val="28"/>
          <w:szCs w:val="28"/>
        </w:rPr>
        <w:t>е</w:t>
      </w:r>
      <w:r w:rsidR="00787DB8">
        <w:rPr>
          <w:rFonts w:ascii="Times New Roman" w:hAnsi="Times New Roman" w:cs="Times New Roman"/>
          <w:sz w:val="28"/>
          <w:szCs w:val="28"/>
        </w:rPr>
        <w:t>й Президиума Высшего Арбитражного Су</w:t>
      </w:r>
      <w:r w:rsidR="00533F97">
        <w:rPr>
          <w:rFonts w:ascii="Times New Roman" w:hAnsi="Times New Roman" w:cs="Times New Roman"/>
          <w:sz w:val="28"/>
          <w:szCs w:val="28"/>
        </w:rPr>
        <w:t>да и не видит оснований для</w:t>
      </w:r>
      <w:r w:rsidR="00787DB8">
        <w:rPr>
          <w:rFonts w:ascii="Times New Roman" w:hAnsi="Times New Roman" w:cs="Times New Roman"/>
          <w:sz w:val="28"/>
          <w:szCs w:val="28"/>
        </w:rPr>
        <w:t xml:space="preserve"> освобождения проигравшей стороны от расходов</w:t>
      </w:r>
      <w:proofErr w:type="gramEnd"/>
      <w:r w:rsidR="00787DB8">
        <w:rPr>
          <w:rFonts w:ascii="Times New Roman" w:hAnsi="Times New Roman" w:cs="Times New Roman"/>
          <w:sz w:val="28"/>
          <w:szCs w:val="28"/>
        </w:rPr>
        <w:t xml:space="preserve"> </w:t>
      </w:r>
      <w:proofErr w:type="gramStart"/>
      <w:r w:rsidR="00787DB8">
        <w:rPr>
          <w:rFonts w:ascii="Times New Roman" w:hAnsi="Times New Roman" w:cs="Times New Roman"/>
          <w:sz w:val="28"/>
          <w:szCs w:val="28"/>
        </w:rPr>
        <w:t xml:space="preserve">за ненадлежащего </w:t>
      </w:r>
      <w:r w:rsidR="00994469">
        <w:rPr>
          <w:rFonts w:ascii="Times New Roman" w:hAnsi="Times New Roman" w:cs="Times New Roman"/>
          <w:sz w:val="28"/>
          <w:szCs w:val="28"/>
        </w:rPr>
        <w:t>качества судебной экспертизы.</w:t>
      </w:r>
      <w:proofErr w:type="gramEnd"/>
      <w:r w:rsidR="00994469">
        <w:rPr>
          <w:rFonts w:ascii="Times New Roman" w:hAnsi="Times New Roman" w:cs="Times New Roman"/>
          <w:sz w:val="28"/>
          <w:szCs w:val="28"/>
        </w:rPr>
        <w:t xml:space="preserve"> При этом сам Арбитражный суд </w:t>
      </w:r>
      <w:r w:rsidR="003E0804">
        <w:rPr>
          <w:rFonts w:ascii="Times New Roman" w:hAnsi="Times New Roman" w:cs="Times New Roman"/>
          <w:sz w:val="28"/>
          <w:szCs w:val="28"/>
        </w:rPr>
        <w:t xml:space="preserve">Дальневосточного округа не стал подвергать сомнению выплату эксперту, чье заключение  было признано ненадлежащим доказательством по делу. </w:t>
      </w:r>
    </w:p>
    <w:p w:rsidR="00267B0E" w:rsidRDefault="003E0804" w:rsidP="00B03ED0">
      <w:pPr>
        <w:tabs>
          <w:tab w:val="left" w:pos="1070"/>
        </w:tabs>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Точно такой же подход продемонстрирован в Постановлении Федерального Арбитражного Суда </w:t>
      </w:r>
      <w:r w:rsidR="001F3503">
        <w:rPr>
          <w:rFonts w:ascii="Times New Roman" w:hAnsi="Times New Roman" w:cs="Times New Roman"/>
          <w:sz w:val="28"/>
          <w:szCs w:val="28"/>
        </w:rPr>
        <w:t>Северо-Кавказского</w:t>
      </w:r>
      <w:r w:rsidR="00267B0E">
        <w:rPr>
          <w:rFonts w:ascii="Times New Roman" w:hAnsi="Times New Roman" w:cs="Times New Roman"/>
          <w:sz w:val="28"/>
          <w:szCs w:val="28"/>
        </w:rPr>
        <w:t xml:space="preserve"> Округа</w:t>
      </w:r>
      <w:r w:rsidR="0006319E">
        <w:rPr>
          <w:rFonts w:ascii="Times New Roman" w:hAnsi="Times New Roman" w:cs="Times New Roman"/>
          <w:sz w:val="28"/>
          <w:szCs w:val="28"/>
        </w:rPr>
        <w:t xml:space="preserve"> от 13 декабря 2012 года</w:t>
      </w:r>
      <w:r w:rsidR="001F3503">
        <w:rPr>
          <w:rFonts w:ascii="Times New Roman" w:hAnsi="Times New Roman" w:cs="Times New Roman"/>
          <w:sz w:val="28"/>
          <w:szCs w:val="28"/>
        </w:rPr>
        <w:t xml:space="preserve"> по делу А32-1805/2011</w:t>
      </w:r>
      <w:r w:rsidR="00267B0E">
        <w:rPr>
          <w:rFonts w:ascii="Times New Roman" w:hAnsi="Times New Roman" w:cs="Times New Roman"/>
          <w:sz w:val="28"/>
          <w:szCs w:val="28"/>
        </w:rPr>
        <w:t>. Федеральный Арбитражный Суд Северо-Кавказского Округа оставляя в силе решения Арбитражного суда Краснодарского края от 17.07.2012 и постановление</w:t>
      </w:r>
      <w:proofErr w:type="gramStart"/>
      <w:r w:rsidR="00267B0E">
        <w:rPr>
          <w:rFonts w:ascii="Times New Roman" w:hAnsi="Times New Roman" w:cs="Times New Roman"/>
          <w:sz w:val="28"/>
          <w:szCs w:val="28"/>
        </w:rPr>
        <w:t xml:space="preserve"> П</w:t>
      </w:r>
      <w:proofErr w:type="gramEnd"/>
      <w:r w:rsidR="00267B0E">
        <w:rPr>
          <w:rFonts w:ascii="Times New Roman" w:hAnsi="Times New Roman" w:cs="Times New Roman"/>
          <w:sz w:val="28"/>
          <w:szCs w:val="28"/>
        </w:rPr>
        <w:t>ятнадцатого арбитражного апелляционного суда от 05.10.2012,</w:t>
      </w:r>
      <w:r w:rsidR="0006319E">
        <w:rPr>
          <w:rFonts w:ascii="Times New Roman" w:hAnsi="Times New Roman" w:cs="Times New Roman"/>
          <w:sz w:val="28"/>
          <w:szCs w:val="28"/>
        </w:rPr>
        <w:t xml:space="preserve"> </w:t>
      </w:r>
      <w:r w:rsidR="001F3503">
        <w:rPr>
          <w:rFonts w:ascii="Times New Roman" w:hAnsi="Times New Roman" w:cs="Times New Roman"/>
          <w:sz w:val="28"/>
          <w:szCs w:val="28"/>
        </w:rPr>
        <w:t xml:space="preserve">указал на следующие </w:t>
      </w:r>
      <w:r w:rsidR="001F3503">
        <w:rPr>
          <w:rFonts w:ascii="Times New Roman" w:hAnsi="Times New Roman" w:cs="Times New Roman"/>
          <w:sz w:val="28"/>
          <w:szCs w:val="28"/>
        </w:rPr>
        <w:lastRenderedPageBreak/>
        <w:t>обстоятельства: «</w:t>
      </w:r>
      <w:r w:rsidR="001F3503" w:rsidRPr="00D64CE5">
        <w:rPr>
          <w:rFonts w:ascii="Times New Roman" w:hAnsi="Times New Roman" w:cs="Times New Roman"/>
          <w:sz w:val="28"/>
          <w:szCs w:val="28"/>
        </w:rPr>
        <w:t>Довод ответчика о неправомерном распределении судебных расходов, в том числе в части возложения на него расходов, понесенных истцом за проведение первоначальной судебной экспертизы, признанной судами ненадлежащим доказательством, подлежит отклонению, как несоответствующий положениям статьи 110 Арбитражного процессуального кодекса Российской Федерации. Признание заключения судебной экспертизы ненадлежащим доказательством и назначение в связи с этим повторной судебной экспертизы не исключает отнесение на стороны расходов, понесенных на проведение первоначальной экспертизы, по правилам статьи 110 Арбитражного процессуального кодекса Российской Федерации. Выплата вознаграждения эксперту не ставится в зависимость от соответствия или несоответствия экспертного заключения требованиям, предъявленным судом</w:t>
      </w:r>
      <w:r w:rsidR="001F3503">
        <w:rPr>
          <w:rFonts w:ascii="Times New Roman" w:hAnsi="Times New Roman" w:cs="Times New Roman"/>
          <w:sz w:val="28"/>
          <w:szCs w:val="28"/>
        </w:rPr>
        <w:t>».</w:t>
      </w:r>
      <w:r w:rsidR="001F3503">
        <w:rPr>
          <w:rStyle w:val="a5"/>
          <w:rFonts w:ascii="Times New Roman" w:hAnsi="Times New Roman" w:cs="Times New Roman"/>
          <w:sz w:val="28"/>
          <w:szCs w:val="28"/>
        </w:rPr>
        <w:footnoteReference w:id="53"/>
      </w:r>
      <w:r w:rsidR="00267B0E">
        <w:rPr>
          <w:rFonts w:ascii="Times New Roman" w:hAnsi="Times New Roman" w:cs="Times New Roman"/>
          <w:sz w:val="28"/>
          <w:szCs w:val="28"/>
        </w:rPr>
        <w:t xml:space="preserve"> </w:t>
      </w:r>
      <w:proofErr w:type="gramStart"/>
      <w:r w:rsidR="00267B0E">
        <w:rPr>
          <w:rFonts w:ascii="Times New Roman" w:hAnsi="Times New Roman" w:cs="Times New Roman"/>
          <w:sz w:val="28"/>
          <w:szCs w:val="28"/>
        </w:rPr>
        <w:t>На выше</w:t>
      </w:r>
      <w:r w:rsidR="00E95EE4">
        <w:rPr>
          <w:rFonts w:ascii="Times New Roman" w:hAnsi="Times New Roman" w:cs="Times New Roman"/>
          <w:sz w:val="28"/>
          <w:szCs w:val="28"/>
        </w:rPr>
        <w:t>приведенных примерах из судебной практики, можно удостоверится</w:t>
      </w:r>
      <w:r w:rsidR="00E77832">
        <w:rPr>
          <w:rFonts w:ascii="Times New Roman" w:hAnsi="Times New Roman" w:cs="Times New Roman"/>
          <w:sz w:val="28"/>
          <w:szCs w:val="28"/>
        </w:rPr>
        <w:t>,</w:t>
      </w:r>
      <w:r w:rsidR="00E95EE4">
        <w:rPr>
          <w:rFonts w:ascii="Times New Roman" w:hAnsi="Times New Roman" w:cs="Times New Roman"/>
          <w:sz w:val="28"/>
          <w:szCs w:val="28"/>
        </w:rPr>
        <w:t xml:space="preserve"> как суды стали применять </w:t>
      </w:r>
      <w:r w:rsidR="00E77832">
        <w:rPr>
          <w:rFonts w:ascii="Times New Roman" w:hAnsi="Times New Roman" w:cs="Times New Roman"/>
          <w:sz w:val="28"/>
          <w:szCs w:val="28"/>
        </w:rPr>
        <w:t>при разрешении споров</w:t>
      </w:r>
      <w:r w:rsidR="00E95EE4">
        <w:rPr>
          <w:rFonts w:ascii="Times New Roman" w:hAnsi="Times New Roman" w:cs="Times New Roman"/>
          <w:sz w:val="28"/>
          <w:szCs w:val="28"/>
        </w:rPr>
        <w:t xml:space="preserve"> положения Постановления Президиума Высшего Арбитражного Суда Российской Федерации от 05.04.2011., </w:t>
      </w:r>
      <w:r w:rsidR="00E77832">
        <w:rPr>
          <w:rFonts w:ascii="Times New Roman" w:hAnsi="Times New Roman" w:cs="Times New Roman"/>
          <w:sz w:val="28"/>
          <w:szCs w:val="28"/>
        </w:rPr>
        <w:t xml:space="preserve">в котором Высший Арбитражный Суд </w:t>
      </w:r>
      <w:r w:rsidR="00E95EE4">
        <w:rPr>
          <w:rFonts w:ascii="Times New Roman" w:hAnsi="Times New Roman" w:cs="Times New Roman"/>
          <w:sz w:val="28"/>
          <w:szCs w:val="28"/>
        </w:rPr>
        <w:t xml:space="preserve"> в свою очередь</w:t>
      </w:r>
      <w:r w:rsidR="00267B0E">
        <w:rPr>
          <w:rFonts w:ascii="Times New Roman" w:hAnsi="Times New Roman" w:cs="Times New Roman"/>
          <w:sz w:val="28"/>
          <w:szCs w:val="28"/>
        </w:rPr>
        <w:t>,</w:t>
      </w:r>
      <w:r w:rsidR="00E95EE4">
        <w:rPr>
          <w:rFonts w:ascii="Times New Roman" w:hAnsi="Times New Roman" w:cs="Times New Roman"/>
          <w:sz w:val="28"/>
          <w:szCs w:val="28"/>
        </w:rPr>
        <w:t xml:space="preserve"> разрешал спор, где стороны заключи</w:t>
      </w:r>
      <w:r w:rsidR="00B56ABA">
        <w:rPr>
          <w:rFonts w:ascii="Times New Roman" w:hAnsi="Times New Roman" w:cs="Times New Roman"/>
          <w:sz w:val="28"/>
          <w:szCs w:val="28"/>
        </w:rPr>
        <w:t>ли мировое соглашение, которое в нарушение пункта 3 статьи 139 Арбитражного процессуального кодекса Российской Федер</w:t>
      </w:r>
      <w:r w:rsidR="00E77832">
        <w:rPr>
          <w:rFonts w:ascii="Times New Roman" w:hAnsi="Times New Roman" w:cs="Times New Roman"/>
          <w:sz w:val="28"/>
          <w:szCs w:val="28"/>
        </w:rPr>
        <w:t xml:space="preserve">ации нарушало права других лиц. </w:t>
      </w:r>
      <w:proofErr w:type="gramEnd"/>
    </w:p>
    <w:p w:rsidR="0006319E" w:rsidRDefault="00E77832" w:rsidP="00823F8D">
      <w:pPr>
        <w:tabs>
          <w:tab w:val="left" w:pos="1070"/>
        </w:tabs>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Справедливости</w:t>
      </w:r>
      <w:r w:rsidR="00267B0E">
        <w:rPr>
          <w:rFonts w:ascii="Times New Roman" w:hAnsi="Times New Roman" w:cs="Times New Roman"/>
          <w:sz w:val="28"/>
          <w:szCs w:val="28"/>
        </w:rPr>
        <w:t xml:space="preserve"> ради, хочется отметить, </w:t>
      </w:r>
      <w:proofErr w:type="gramStart"/>
      <w:r w:rsidR="00267B0E">
        <w:rPr>
          <w:rFonts w:ascii="Times New Roman" w:hAnsi="Times New Roman" w:cs="Times New Roman"/>
          <w:sz w:val="28"/>
          <w:szCs w:val="28"/>
        </w:rPr>
        <w:t>что</w:t>
      </w:r>
      <w:proofErr w:type="gramEnd"/>
      <w:r w:rsidR="00267B0E">
        <w:rPr>
          <w:rFonts w:ascii="Times New Roman" w:hAnsi="Times New Roman" w:cs="Times New Roman"/>
          <w:sz w:val="28"/>
          <w:szCs w:val="28"/>
        </w:rPr>
        <w:t xml:space="preserve"> не</w:t>
      </w:r>
      <w:r>
        <w:rPr>
          <w:rFonts w:ascii="Times New Roman" w:hAnsi="Times New Roman" w:cs="Times New Roman"/>
          <w:sz w:val="28"/>
          <w:szCs w:val="28"/>
        </w:rPr>
        <w:t>смотря на то, что в судебной практи</w:t>
      </w:r>
      <w:r w:rsidR="00267B0E">
        <w:rPr>
          <w:rFonts w:ascii="Times New Roman" w:hAnsi="Times New Roman" w:cs="Times New Roman"/>
          <w:sz w:val="28"/>
          <w:szCs w:val="28"/>
        </w:rPr>
        <w:t>ке</w:t>
      </w:r>
      <w:r>
        <w:rPr>
          <w:rFonts w:ascii="Times New Roman" w:hAnsi="Times New Roman" w:cs="Times New Roman"/>
          <w:sz w:val="28"/>
          <w:szCs w:val="28"/>
        </w:rPr>
        <w:t xml:space="preserve"> сложился подход</w:t>
      </w:r>
      <w:r w:rsidR="00267B0E">
        <w:rPr>
          <w:rFonts w:ascii="Times New Roman" w:hAnsi="Times New Roman" w:cs="Times New Roman"/>
          <w:sz w:val="28"/>
          <w:szCs w:val="28"/>
        </w:rPr>
        <w:t>,</w:t>
      </w:r>
      <w:r>
        <w:rPr>
          <w:rFonts w:ascii="Times New Roman" w:hAnsi="Times New Roman" w:cs="Times New Roman"/>
          <w:sz w:val="28"/>
          <w:szCs w:val="28"/>
        </w:rPr>
        <w:t xml:space="preserve"> сформированный Высшим Арбитражным судом </w:t>
      </w:r>
      <w:r w:rsidR="00654553">
        <w:rPr>
          <w:rFonts w:ascii="Times New Roman" w:hAnsi="Times New Roman" w:cs="Times New Roman"/>
          <w:sz w:val="28"/>
          <w:szCs w:val="28"/>
        </w:rPr>
        <w:t xml:space="preserve">в котором нельзя не платить эксперту за некачественную экспертизу, в соответствии со здравым смыслом и началом справедливости сформировался и другой подход в котором суды пошли по модели, что некачественное заключение не должно подлежать оплате. Ниже </w:t>
      </w:r>
      <w:r w:rsidR="00654553">
        <w:rPr>
          <w:rFonts w:ascii="Times New Roman" w:hAnsi="Times New Roman" w:cs="Times New Roman"/>
          <w:sz w:val="28"/>
          <w:szCs w:val="28"/>
        </w:rPr>
        <w:lastRenderedPageBreak/>
        <w:t>хотелось бы привести ряд дел</w:t>
      </w:r>
      <w:r w:rsidR="006C798D">
        <w:rPr>
          <w:rFonts w:ascii="Times New Roman" w:hAnsi="Times New Roman" w:cs="Times New Roman"/>
          <w:sz w:val="28"/>
          <w:szCs w:val="28"/>
        </w:rPr>
        <w:t>,</w:t>
      </w:r>
      <w:r w:rsidR="00654553">
        <w:rPr>
          <w:rFonts w:ascii="Times New Roman" w:hAnsi="Times New Roman" w:cs="Times New Roman"/>
          <w:sz w:val="28"/>
          <w:szCs w:val="28"/>
        </w:rPr>
        <w:t xml:space="preserve"> в которых суды пошли именно по такой модели.</w:t>
      </w:r>
      <w:r w:rsidR="006C798D">
        <w:rPr>
          <w:rFonts w:ascii="Times New Roman" w:hAnsi="Times New Roman" w:cs="Times New Roman"/>
          <w:sz w:val="28"/>
          <w:szCs w:val="28"/>
        </w:rPr>
        <w:t xml:space="preserve"> </w:t>
      </w:r>
    </w:p>
    <w:p w:rsidR="00744DE9" w:rsidRDefault="0006319E" w:rsidP="00823F8D">
      <w:pPr>
        <w:tabs>
          <w:tab w:val="left" w:pos="1070"/>
        </w:tabs>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П</w:t>
      </w:r>
      <w:r w:rsidR="006C798D">
        <w:rPr>
          <w:rFonts w:ascii="Times New Roman" w:hAnsi="Times New Roman" w:cs="Times New Roman"/>
          <w:sz w:val="28"/>
          <w:szCs w:val="28"/>
        </w:rPr>
        <w:t xml:space="preserve">ервым из них будет Постановление Федерального арбитражного суда Восточно-Сибирского округа </w:t>
      </w:r>
      <w:r>
        <w:rPr>
          <w:rFonts w:ascii="Times New Roman" w:hAnsi="Times New Roman" w:cs="Times New Roman"/>
          <w:sz w:val="28"/>
          <w:szCs w:val="28"/>
        </w:rPr>
        <w:t xml:space="preserve">от 25.10.2011 </w:t>
      </w:r>
      <w:r w:rsidR="006C798D">
        <w:rPr>
          <w:rFonts w:ascii="Times New Roman" w:hAnsi="Times New Roman" w:cs="Times New Roman"/>
          <w:sz w:val="28"/>
          <w:szCs w:val="28"/>
        </w:rPr>
        <w:t xml:space="preserve">по </w:t>
      </w:r>
      <w:proofErr w:type="gramStart"/>
      <w:r w:rsidR="006C798D">
        <w:rPr>
          <w:rFonts w:ascii="Times New Roman" w:hAnsi="Times New Roman" w:cs="Times New Roman"/>
          <w:sz w:val="28"/>
          <w:szCs w:val="28"/>
        </w:rPr>
        <w:t>делу</w:t>
      </w:r>
      <w:proofErr w:type="gramEnd"/>
      <w:r w:rsidR="006C798D">
        <w:rPr>
          <w:rFonts w:ascii="Times New Roman" w:hAnsi="Times New Roman" w:cs="Times New Roman"/>
          <w:sz w:val="28"/>
          <w:szCs w:val="28"/>
        </w:rPr>
        <w:t xml:space="preserve"> А33-5881/2010 </w:t>
      </w:r>
      <w:r w:rsidR="00D63C1D">
        <w:rPr>
          <w:rFonts w:ascii="Times New Roman" w:hAnsi="Times New Roman" w:cs="Times New Roman"/>
          <w:sz w:val="28"/>
          <w:szCs w:val="28"/>
        </w:rPr>
        <w:t xml:space="preserve">в </w:t>
      </w:r>
      <w:proofErr w:type="gramStart"/>
      <w:r w:rsidR="00D63C1D">
        <w:rPr>
          <w:rFonts w:ascii="Times New Roman" w:hAnsi="Times New Roman" w:cs="Times New Roman"/>
          <w:sz w:val="28"/>
          <w:szCs w:val="28"/>
        </w:rPr>
        <w:t>котором</w:t>
      </w:r>
      <w:proofErr w:type="gramEnd"/>
      <w:r w:rsidR="00D63C1D">
        <w:rPr>
          <w:rFonts w:ascii="Times New Roman" w:hAnsi="Times New Roman" w:cs="Times New Roman"/>
          <w:sz w:val="28"/>
          <w:szCs w:val="28"/>
        </w:rPr>
        <w:t xml:space="preserve"> суд кассационной инстанции указал на следующие </w:t>
      </w:r>
      <w:r w:rsidR="00267B0E">
        <w:rPr>
          <w:rFonts w:ascii="Times New Roman" w:hAnsi="Times New Roman" w:cs="Times New Roman"/>
          <w:sz w:val="28"/>
          <w:szCs w:val="28"/>
        </w:rPr>
        <w:t>обстоятельства</w:t>
      </w:r>
      <w:r w:rsidR="00D63C1D">
        <w:rPr>
          <w:rFonts w:ascii="Times New Roman" w:hAnsi="Times New Roman" w:cs="Times New Roman"/>
          <w:sz w:val="28"/>
          <w:szCs w:val="28"/>
        </w:rPr>
        <w:t>:</w:t>
      </w:r>
      <w:r w:rsidR="006C798D">
        <w:rPr>
          <w:rFonts w:ascii="Times New Roman" w:hAnsi="Times New Roman" w:cs="Times New Roman"/>
          <w:sz w:val="28"/>
          <w:szCs w:val="28"/>
        </w:rPr>
        <w:t xml:space="preserve"> </w:t>
      </w:r>
      <w:r w:rsidR="00D63C1D">
        <w:rPr>
          <w:rFonts w:ascii="Times New Roman" w:hAnsi="Times New Roman" w:cs="Times New Roman"/>
          <w:sz w:val="28"/>
          <w:szCs w:val="28"/>
        </w:rPr>
        <w:t>«</w:t>
      </w:r>
      <w:r w:rsidR="00D63C1D" w:rsidRPr="00D63C1D">
        <w:rPr>
          <w:rFonts w:ascii="Times New Roman" w:hAnsi="Times New Roman" w:cs="Times New Roman"/>
          <w:sz w:val="28"/>
          <w:szCs w:val="28"/>
        </w:rPr>
        <w:t>Согласно части 3 статьи 86 Арбитражного процессуального кодекса Российской Федерации заключение эксперта оценивается в судебном заседании и исследуется наряду с другими доказательствами по делу.</w:t>
      </w:r>
      <w:r w:rsidR="00C95576">
        <w:rPr>
          <w:rFonts w:ascii="Times New Roman" w:hAnsi="Times New Roman" w:cs="Times New Roman"/>
          <w:sz w:val="28"/>
          <w:szCs w:val="28"/>
        </w:rPr>
        <w:t xml:space="preserve"> </w:t>
      </w:r>
      <w:r w:rsidR="00D63C1D" w:rsidRPr="00D63C1D">
        <w:rPr>
          <w:rFonts w:ascii="Times New Roman" w:hAnsi="Times New Roman" w:cs="Times New Roman"/>
          <w:sz w:val="28"/>
          <w:szCs w:val="28"/>
        </w:rPr>
        <w:t xml:space="preserve">Суд оценил в порядке статьи 71 Арбитражного процессуального кодекса Российской Федерации заключение эксперта и не принял его в качестве надлежащего доказательства в связи с отсутствием в нем содержания исследований, оценки результатов исследований, обоснованного вывода на поставленный вопрос, оценки и </w:t>
      </w:r>
      <w:proofErr w:type="gramStart"/>
      <w:r w:rsidR="00D63C1D" w:rsidRPr="00D63C1D">
        <w:rPr>
          <w:rFonts w:ascii="Times New Roman" w:hAnsi="Times New Roman" w:cs="Times New Roman"/>
          <w:sz w:val="28"/>
          <w:szCs w:val="28"/>
        </w:rPr>
        <w:t>анализа</w:t>
      </w:r>
      <w:proofErr w:type="gramEnd"/>
      <w:r w:rsidR="00D63C1D" w:rsidRPr="00D63C1D">
        <w:rPr>
          <w:rFonts w:ascii="Times New Roman" w:hAnsi="Times New Roman" w:cs="Times New Roman"/>
          <w:sz w:val="28"/>
          <w:szCs w:val="28"/>
        </w:rPr>
        <w:t xml:space="preserve"> представленных на экспертизу документов, положений, дающих возможность проверить обоснованность и достоверность сделанного вывода, ссылок на специальные методы, подлежащие применению с учетом специфики поставленного на разрешение вопроса о фактических затратах общества по оказанию по передаче энергии.</w:t>
      </w:r>
      <w:r w:rsidR="00D63C1D">
        <w:rPr>
          <w:rFonts w:ascii="Times New Roman" w:hAnsi="Times New Roman" w:cs="Times New Roman"/>
          <w:sz w:val="28"/>
          <w:szCs w:val="28"/>
        </w:rPr>
        <w:t xml:space="preserve"> </w:t>
      </w:r>
      <w:r w:rsidR="00D63C1D" w:rsidRPr="00D63C1D">
        <w:rPr>
          <w:rFonts w:ascii="Times New Roman" w:hAnsi="Times New Roman" w:cs="Times New Roman"/>
          <w:sz w:val="28"/>
          <w:szCs w:val="28"/>
        </w:rPr>
        <w:t xml:space="preserve">Апелляционный суд, признав, что экспертом Поповым А.Н. услуги по проведению судебной экспертизы выполнены ненадлежащим образом, и экспертное заключение не соответствует требованиям статей 8, 25 Закона о судебной экспертизе и не может быть принято в качестве доказательства по делу, пришел к обоснованному выводу об отказе эксперту в выплате вознаграждения. </w:t>
      </w:r>
      <w:proofErr w:type="gramStart"/>
      <w:r w:rsidR="00D63C1D" w:rsidRPr="00D63C1D">
        <w:rPr>
          <w:rFonts w:ascii="Times New Roman" w:hAnsi="Times New Roman" w:cs="Times New Roman"/>
          <w:sz w:val="28"/>
          <w:szCs w:val="28"/>
        </w:rPr>
        <w:t>Доводы, изложенные в кассационной жалобе</w:t>
      </w:r>
      <w:r w:rsidR="00267B0E">
        <w:rPr>
          <w:rFonts w:ascii="Times New Roman" w:hAnsi="Times New Roman" w:cs="Times New Roman"/>
          <w:sz w:val="28"/>
          <w:szCs w:val="28"/>
        </w:rPr>
        <w:t>,</w:t>
      </w:r>
      <w:r w:rsidR="00D63C1D" w:rsidRPr="00D63C1D">
        <w:rPr>
          <w:rFonts w:ascii="Times New Roman" w:hAnsi="Times New Roman" w:cs="Times New Roman"/>
          <w:sz w:val="28"/>
          <w:szCs w:val="28"/>
        </w:rPr>
        <w:t xml:space="preserve"> не опровергают вывод апелляционного суда, не свидетельствуют о неправильном применении статьи 109 Арбитражного процессуального кодекса Российской Федерации, и направлены на переоценку доказательств и установленных судом фактических обстоятельств, что не может являться основанием для отмены обжалуемого определения</w:t>
      </w:r>
      <w:r w:rsidR="00D63C1D">
        <w:rPr>
          <w:rFonts w:ascii="Times New Roman" w:hAnsi="Times New Roman" w:cs="Times New Roman"/>
          <w:sz w:val="28"/>
          <w:szCs w:val="28"/>
        </w:rPr>
        <w:t>.</w:t>
      </w:r>
      <w:proofErr w:type="gramEnd"/>
      <w:r w:rsidR="00D63C1D">
        <w:rPr>
          <w:rStyle w:val="a5"/>
          <w:rFonts w:ascii="Times New Roman" w:hAnsi="Times New Roman" w:cs="Times New Roman"/>
          <w:sz w:val="28"/>
          <w:szCs w:val="28"/>
        </w:rPr>
        <w:footnoteReference w:id="54"/>
      </w:r>
      <w:r w:rsidR="00D63C1D">
        <w:rPr>
          <w:rFonts w:ascii="Times New Roman" w:hAnsi="Times New Roman" w:cs="Times New Roman"/>
          <w:sz w:val="28"/>
          <w:szCs w:val="28"/>
        </w:rPr>
        <w:t xml:space="preserve"> В </w:t>
      </w:r>
      <w:proofErr w:type="gramStart"/>
      <w:r w:rsidR="00D63C1D">
        <w:rPr>
          <w:rFonts w:ascii="Times New Roman" w:hAnsi="Times New Roman" w:cs="Times New Roman"/>
          <w:sz w:val="28"/>
          <w:szCs w:val="28"/>
        </w:rPr>
        <w:t>выше приведенном</w:t>
      </w:r>
      <w:proofErr w:type="gramEnd"/>
      <w:r w:rsidR="00D63C1D">
        <w:rPr>
          <w:rFonts w:ascii="Times New Roman" w:hAnsi="Times New Roman" w:cs="Times New Roman"/>
          <w:sz w:val="28"/>
          <w:szCs w:val="28"/>
        </w:rPr>
        <w:t xml:space="preserve"> </w:t>
      </w:r>
      <w:r w:rsidR="00D63C1D">
        <w:rPr>
          <w:rFonts w:ascii="Times New Roman" w:hAnsi="Times New Roman" w:cs="Times New Roman"/>
          <w:sz w:val="28"/>
          <w:szCs w:val="28"/>
        </w:rPr>
        <w:lastRenderedPageBreak/>
        <w:t xml:space="preserve">определении мы видим, что </w:t>
      </w:r>
      <w:r w:rsidR="00C95576">
        <w:rPr>
          <w:rFonts w:ascii="Times New Roman" w:hAnsi="Times New Roman" w:cs="Times New Roman"/>
          <w:sz w:val="28"/>
          <w:szCs w:val="28"/>
        </w:rPr>
        <w:t>суд отказывает в выплате эксперту, за проведение экспертизы ненадлежащего качества. Тем самым, его правовая позиция полностью отличается от позиции, отраженной в Постановлении П</w:t>
      </w:r>
      <w:r w:rsidR="0090277D">
        <w:rPr>
          <w:rFonts w:ascii="Times New Roman" w:hAnsi="Times New Roman" w:cs="Times New Roman"/>
          <w:sz w:val="28"/>
          <w:szCs w:val="28"/>
        </w:rPr>
        <w:t>резидиума Высшего Арбитражного С</w:t>
      </w:r>
      <w:r w:rsidR="00C95576">
        <w:rPr>
          <w:rFonts w:ascii="Times New Roman" w:hAnsi="Times New Roman" w:cs="Times New Roman"/>
          <w:sz w:val="28"/>
          <w:szCs w:val="28"/>
        </w:rPr>
        <w:t>уда, в котором запрещено ставить в зависимость выплату вознаграждения от качества, проведенной экспертизы по делу. Что характерно, в этом определении суд, считает, что экспертиза – это непосредственно услуга, предоставляемая э</w:t>
      </w:r>
      <w:r w:rsidR="00744DE9">
        <w:rPr>
          <w:rFonts w:ascii="Times New Roman" w:hAnsi="Times New Roman" w:cs="Times New Roman"/>
          <w:sz w:val="28"/>
          <w:szCs w:val="28"/>
        </w:rPr>
        <w:t>кспертом. Следующее определение</w:t>
      </w:r>
      <w:r w:rsidR="00C95576">
        <w:rPr>
          <w:rFonts w:ascii="Times New Roman" w:hAnsi="Times New Roman" w:cs="Times New Roman"/>
          <w:sz w:val="28"/>
          <w:szCs w:val="28"/>
        </w:rPr>
        <w:t xml:space="preserve"> Суда по Интеллектуальным Правам </w:t>
      </w:r>
      <w:r w:rsidR="00744DE9">
        <w:rPr>
          <w:rFonts w:ascii="Times New Roman" w:hAnsi="Times New Roman" w:cs="Times New Roman"/>
          <w:sz w:val="28"/>
          <w:szCs w:val="28"/>
        </w:rPr>
        <w:t xml:space="preserve">от 28.07.2016 </w:t>
      </w:r>
      <w:r w:rsidR="00C95576">
        <w:rPr>
          <w:rFonts w:ascii="Times New Roman" w:hAnsi="Times New Roman" w:cs="Times New Roman"/>
          <w:sz w:val="28"/>
          <w:szCs w:val="28"/>
        </w:rPr>
        <w:t>по де</w:t>
      </w:r>
      <w:r w:rsidR="0090277D">
        <w:rPr>
          <w:rFonts w:ascii="Times New Roman" w:hAnsi="Times New Roman" w:cs="Times New Roman"/>
          <w:sz w:val="28"/>
          <w:szCs w:val="28"/>
        </w:rPr>
        <w:t>лу А33-18556/2014</w:t>
      </w:r>
      <w:r w:rsidR="00744DE9">
        <w:rPr>
          <w:rFonts w:ascii="Times New Roman" w:hAnsi="Times New Roman" w:cs="Times New Roman"/>
          <w:sz w:val="28"/>
          <w:szCs w:val="28"/>
        </w:rPr>
        <w:t>.</w:t>
      </w:r>
      <w:r w:rsidR="0090277D">
        <w:rPr>
          <w:rFonts w:ascii="Times New Roman" w:hAnsi="Times New Roman" w:cs="Times New Roman"/>
          <w:sz w:val="28"/>
          <w:szCs w:val="28"/>
        </w:rPr>
        <w:t xml:space="preserve"> </w:t>
      </w:r>
      <w:proofErr w:type="gramStart"/>
      <w:r w:rsidR="0090277D">
        <w:rPr>
          <w:rFonts w:ascii="Times New Roman" w:hAnsi="Times New Roman" w:cs="Times New Roman"/>
          <w:sz w:val="28"/>
          <w:szCs w:val="28"/>
        </w:rPr>
        <w:t>В</w:t>
      </w:r>
      <w:proofErr w:type="gramEnd"/>
      <w:r w:rsidR="00C95576">
        <w:rPr>
          <w:rFonts w:ascii="Times New Roman" w:hAnsi="Times New Roman" w:cs="Times New Roman"/>
          <w:sz w:val="28"/>
          <w:szCs w:val="28"/>
        </w:rPr>
        <w:t xml:space="preserve"> нем также суд считает законным отказ в выплате эксперту, за ненадлежащее качество, проведенной экспертизы, при этом суд непосредственно указывает недостатки экспертного исследования: «</w:t>
      </w:r>
      <w:r w:rsidR="00C95576" w:rsidRPr="00130FF1">
        <w:rPr>
          <w:rFonts w:ascii="Times New Roman" w:hAnsi="Times New Roman" w:cs="Times New Roman"/>
          <w:sz w:val="28"/>
          <w:szCs w:val="28"/>
        </w:rPr>
        <w:t>С учетом того, что в заключени</w:t>
      </w:r>
      <w:proofErr w:type="gramStart"/>
      <w:r w:rsidR="00C95576" w:rsidRPr="00130FF1">
        <w:rPr>
          <w:rFonts w:ascii="Times New Roman" w:hAnsi="Times New Roman" w:cs="Times New Roman"/>
          <w:sz w:val="28"/>
          <w:szCs w:val="28"/>
        </w:rPr>
        <w:t>и</w:t>
      </w:r>
      <w:proofErr w:type="gramEnd"/>
      <w:r w:rsidR="00C95576" w:rsidRPr="00130FF1">
        <w:rPr>
          <w:rFonts w:ascii="Times New Roman" w:hAnsi="Times New Roman" w:cs="Times New Roman"/>
          <w:sz w:val="28"/>
          <w:szCs w:val="28"/>
        </w:rPr>
        <w:t xml:space="preserve"> эксперта отсутствуют сведения о том, является ли метод, примененный экспертом при исследовании, научно обоснованным, является ли примененная методика официально утвержденной и действующей, а также с учетом того, что эксперт Селиванова О.В. уклонилась от явки в судебное заседание для разъяснения, в том числе, указанных вопросов, суд апелляционной инстанции пришел к выводу о том, что заключение, составленное этим экспертом</w:t>
      </w:r>
      <w:r w:rsidR="00683B16">
        <w:rPr>
          <w:rFonts w:ascii="Times New Roman" w:hAnsi="Times New Roman" w:cs="Times New Roman"/>
          <w:sz w:val="28"/>
          <w:szCs w:val="28"/>
        </w:rPr>
        <w:t>,</w:t>
      </w:r>
      <w:r w:rsidR="00C95576" w:rsidRPr="00130FF1">
        <w:rPr>
          <w:rFonts w:ascii="Times New Roman" w:hAnsi="Times New Roman" w:cs="Times New Roman"/>
          <w:sz w:val="28"/>
          <w:szCs w:val="28"/>
        </w:rPr>
        <w:t xml:space="preserve"> не является надлежащим, допустимым доказательством, так как составлено с нарушением норм действующего законодательства. Кроме того, судом отмечено, что в заключени</w:t>
      </w:r>
      <w:proofErr w:type="gramStart"/>
      <w:r w:rsidR="00C95576" w:rsidRPr="00130FF1">
        <w:rPr>
          <w:rFonts w:ascii="Times New Roman" w:hAnsi="Times New Roman" w:cs="Times New Roman"/>
          <w:sz w:val="28"/>
          <w:szCs w:val="28"/>
        </w:rPr>
        <w:t>и</w:t>
      </w:r>
      <w:proofErr w:type="gramEnd"/>
      <w:r w:rsidR="00C95576" w:rsidRPr="00130FF1">
        <w:rPr>
          <w:rFonts w:ascii="Times New Roman" w:hAnsi="Times New Roman" w:cs="Times New Roman"/>
          <w:sz w:val="28"/>
          <w:szCs w:val="28"/>
        </w:rPr>
        <w:t xml:space="preserve"> отсутствуют положения, дающие возможность проверить обоснованность и достоверность сделанных выводов о периодах, в которых выполнены подписи на исследуемых документах. Таким образом, признав, что экспертное заключение не соответствует требованиям статей 8, 25 Закона о судебной экспертизе, а 8 также части 2 статьи 86 Арбитражного процессуального кодекса Российской Федерации и не может быть принято в качестве доказательства по делу, суды пришли к обоснованному выводу об отказе эксперту в выплате вознаграждения. Доводы, изложенные в кассационной жалобе, не опровергают вывод судов, не свидетельствуют о неправильном применении статьи 109 Арбитражного процессуального </w:t>
      </w:r>
      <w:r w:rsidR="00C95576" w:rsidRPr="00130FF1">
        <w:rPr>
          <w:rFonts w:ascii="Times New Roman" w:hAnsi="Times New Roman" w:cs="Times New Roman"/>
          <w:sz w:val="28"/>
          <w:szCs w:val="28"/>
        </w:rPr>
        <w:lastRenderedPageBreak/>
        <w:t xml:space="preserve">кодекса Российской Федерации, и направлены на переоценку доказательств и установленных судом фактических обстоятельств, что не может являться основанием для отмены обжалуемых судебных актов. Судом кассационной инстанции также принимается во внимание, что постановлением суда апелляционной инстанции от 05.05.2016 оставлено без изменения решение суда первой инстанции, </w:t>
      </w:r>
      <w:proofErr w:type="gramStart"/>
      <w:r w:rsidR="00C95576" w:rsidRPr="00130FF1">
        <w:rPr>
          <w:rFonts w:ascii="Times New Roman" w:hAnsi="Times New Roman" w:cs="Times New Roman"/>
          <w:sz w:val="28"/>
          <w:szCs w:val="28"/>
        </w:rPr>
        <w:t>при</w:t>
      </w:r>
      <w:proofErr w:type="gramEnd"/>
      <w:r w:rsidR="00C95576" w:rsidRPr="00130FF1">
        <w:rPr>
          <w:rFonts w:ascii="Times New Roman" w:hAnsi="Times New Roman" w:cs="Times New Roman"/>
          <w:sz w:val="28"/>
          <w:szCs w:val="28"/>
        </w:rPr>
        <w:t xml:space="preserve"> это апелляционная жалоба рассмотрена по имеющимся в материалах дела доказательствам без назначения повторной экспертизы по делу. </w:t>
      </w:r>
      <w:proofErr w:type="gramStart"/>
      <w:r w:rsidR="00C95576" w:rsidRPr="00130FF1">
        <w:rPr>
          <w:rFonts w:ascii="Times New Roman" w:hAnsi="Times New Roman" w:cs="Times New Roman"/>
          <w:sz w:val="28"/>
          <w:szCs w:val="28"/>
        </w:rPr>
        <w:t>Таким образом, доводы заявителя кассационной жалобы сводятся к его несогласию с осуществленной судом апелляционной инстанции оценкой представленных доказательств, основаны на неверном толковании норм права и не свидетельствуют о неправильном применении или толковании судом апелляционной инстанции норм процессуального права, а по существу направлены на переоценку фактических обстоятельств дела и представленных доказательств</w:t>
      </w:r>
      <w:r w:rsidR="00C95576">
        <w:rPr>
          <w:rStyle w:val="a5"/>
          <w:rFonts w:ascii="Times New Roman" w:hAnsi="Times New Roman" w:cs="Times New Roman"/>
          <w:sz w:val="28"/>
          <w:szCs w:val="28"/>
        </w:rPr>
        <w:footnoteReference w:id="55"/>
      </w:r>
      <w:r w:rsidR="00C95576" w:rsidRPr="00130FF1">
        <w:rPr>
          <w:rFonts w:ascii="Times New Roman" w:hAnsi="Times New Roman" w:cs="Times New Roman"/>
          <w:sz w:val="28"/>
          <w:szCs w:val="28"/>
        </w:rPr>
        <w:t>.</w:t>
      </w:r>
      <w:r w:rsidR="00E80C06">
        <w:rPr>
          <w:rFonts w:ascii="Times New Roman" w:hAnsi="Times New Roman" w:cs="Times New Roman"/>
          <w:sz w:val="28"/>
          <w:szCs w:val="28"/>
        </w:rPr>
        <w:t xml:space="preserve"> </w:t>
      </w:r>
      <w:proofErr w:type="gramEnd"/>
    </w:p>
    <w:p w:rsidR="00823F8D" w:rsidRDefault="00E80C06" w:rsidP="00823F8D">
      <w:pPr>
        <w:tabs>
          <w:tab w:val="left" w:pos="1070"/>
        </w:tabs>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Ну и нак</w:t>
      </w:r>
      <w:r w:rsidR="00885D52">
        <w:rPr>
          <w:rFonts w:ascii="Times New Roman" w:hAnsi="Times New Roman" w:cs="Times New Roman"/>
          <w:sz w:val="28"/>
          <w:szCs w:val="28"/>
        </w:rPr>
        <w:t>онец</w:t>
      </w:r>
      <w:r w:rsidR="009C503E">
        <w:rPr>
          <w:rFonts w:ascii="Times New Roman" w:hAnsi="Times New Roman" w:cs="Times New Roman"/>
          <w:sz w:val="28"/>
          <w:szCs w:val="28"/>
        </w:rPr>
        <w:t>,</w:t>
      </w:r>
      <w:r w:rsidR="00885D52">
        <w:rPr>
          <w:rFonts w:ascii="Times New Roman" w:hAnsi="Times New Roman" w:cs="Times New Roman"/>
          <w:sz w:val="28"/>
          <w:szCs w:val="28"/>
        </w:rPr>
        <w:t xml:space="preserve"> еще одно не менее интересное определение Арбитражного суда Северо-Западного округа по делу </w:t>
      </w:r>
      <w:r w:rsidR="00744DE9">
        <w:rPr>
          <w:rFonts w:ascii="Times New Roman" w:hAnsi="Times New Roman" w:cs="Times New Roman"/>
          <w:sz w:val="28"/>
          <w:szCs w:val="28"/>
        </w:rPr>
        <w:t xml:space="preserve">от 21 марта 2017 года </w:t>
      </w:r>
      <w:r w:rsidR="00885D52">
        <w:rPr>
          <w:rFonts w:ascii="Times New Roman" w:hAnsi="Times New Roman" w:cs="Times New Roman"/>
          <w:sz w:val="28"/>
          <w:szCs w:val="28"/>
        </w:rPr>
        <w:t xml:space="preserve">А56-2097/2015, в котором эксперту также отказали в выплате, при этом суды руководствовались в определении </w:t>
      </w:r>
      <w:proofErr w:type="spellStart"/>
      <w:r w:rsidR="00885D52">
        <w:rPr>
          <w:rFonts w:ascii="Times New Roman" w:hAnsi="Times New Roman" w:cs="Times New Roman"/>
          <w:sz w:val="28"/>
          <w:szCs w:val="28"/>
        </w:rPr>
        <w:t>некачественности</w:t>
      </w:r>
      <w:proofErr w:type="spellEnd"/>
      <w:r w:rsidR="00885D52">
        <w:rPr>
          <w:rFonts w:ascii="Times New Roman" w:hAnsi="Times New Roman" w:cs="Times New Roman"/>
          <w:sz w:val="28"/>
          <w:szCs w:val="28"/>
        </w:rPr>
        <w:t>, проведенной экспертизы, повторным экспертным заключением. Так Арбитражный суд Северо-Западного округа, оставляя решения</w:t>
      </w:r>
      <w:r w:rsidR="00683B16">
        <w:rPr>
          <w:rFonts w:ascii="Times New Roman" w:hAnsi="Times New Roman" w:cs="Times New Roman"/>
          <w:sz w:val="28"/>
          <w:szCs w:val="28"/>
        </w:rPr>
        <w:t xml:space="preserve"> Арбитражного суда города Санкт-Петербурга и Ленинградской области от 20.09.2016 и постановление</w:t>
      </w:r>
      <w:proofErr w:type="gramStart"/>
      <w:r w:rsidR="00885D52">
        <w:rPr>
          <w:rFonts w:ascii="Times New Roman" w:hAnsi="Times New Roman" w:cs="Times New Roman"/>
          <w:sz w:val="28"/>
          <w:szCs w:val="28"/>
        </w:rPr>
        <w:t xml:space="preserve"> </w:t>
      </w:r>
      <w:r w:rsidR="00683B16">
        <w:rPr>
          <w:rFonts w:ascii="Times New Roman" w:hAnsi="Times New Roman" w:cs="Times New Roman"/>
          <w:sz w:val="28"/>
          <w:szCs w:val="28"/>
        </w:rPr>
        <w:t>Т</w:t>
      </w:r>
      <w:proofErr w:type="gramEnd"/>
      <w:r w:rsidR="00683B16">
        <w:rPr>
          <w:rFonts w:ascii="Times New Roman" w:hAnsi="Times New Roman" w:cs="Times New Roman"/>
          <w:sz w:val="28"/>
          <w:szCs w:val="28"/>
        </w:rPr>
        <w:t xml:space="preserve">ринадцатого арбитражного апелляционного </w:t>
      </w:r>
      <w:r w:rsidR="00885D52">
        <w:rPr>
          <w:rFonts w:ascii="Times New Roman" w:hAnsi="Times New Roman" w:cs="Times New Roman"/>
          <w:sz w:val="28"/>
          <w:szCs w:val="28"/>
        </w:rPr>
        <w:t>суд</w:t>
      </w:r>
      <w:r w:rsidR="00683B16">
        <w:rPr>
          <w:rFonts w:ascii="Times New Roman" w:hAnsi="Times New Roman" w:cs="Times New Roman"/>
          <w:sz w:val="28"/>
          <w:szCs w:val="28"/>
        </w:rPr>
        <w:t>а от 21.12.2016</w:t>
      </w:r>
      <w:r w:rsidR="00885D52">
        <w:rPr>
          <w:rFonts w:ascii="Times New Roman" w:hAnsi="Times New Roman" w:cs="Times New Roman"/>
          <w:sz w:val="28"/>
          <w:szCs w:val="28"/>
        </w:rPr>
        <w:t xml:space="preserve">, отметил следующее: </w:t>
      </w:r>
      <w:proofErr w:type="gramStart"/>
      <w:r w:rsidR="009C503E" w:rsidRPr="00130FF1">
        <w:rPr>
          <w:rFonts w:ascii="Times New Roman" w:hAnsi="Times New Roman" w:cs="Times New Roman"/>
          <w:sz w:val="28"/>
          <w:szCs w:val="28"/>
        </w:rPr>
        <w:t xml:space="preserve">В ходе судебного разбирательства после получения заключения эксперта судом первой инстанции установлено, что при проведении экспертизы экспертом </w:t>
      </w:r>
      <w:proofErr w:type="spellStart"/>
      <w:r w:rsidR="009C503E" w:rsidRPr="00130FF1">
        <w:rPr>
          <w:rFonts w:ascii="Times New Roman" w:hAnsi="Times New Roman" w:cs="Times New Roman"/>
          <w:sz w:val="28"/>
          <w:szCs w:val="28"/>
        </w:rPr>
        <w:t>Багрянцевым</w:t>
      </w:r>
      <w:proofErr w:type="spellEnd"/>
      <w:r w:rsidR="009C503E" w:rsidRPr="00130FF1">
        <w:rPr>
          <w:rFonts w:ascii="Times New Roman" w:hAnsi="Times New Roman" w:cs="Times New Roman"/>
          <w:sz w:val="28"/>
          <w:szCs w:val="28"/>
        </w:rPr>
        <w:t xml:space="preserve"> А.А. допущены существенные нарушения, выразившиеся в неисполнении определения суда от 11.12.2015 о назначении судебной экспертизы в части ответов на поставленные судом </w:t>
      </w:r>
      <w:r w:rsidR="009C503E" w:rsidRPr="00130FF1">
        <w:rPr>
          <w:rFonts w:ascii="Times New Roman" w:hAnsi="Times New Roman" w:cs="Times New Roman"/>
          <w:sz w:val="28"/>
          <w:szCs w:val="28"/>
        </w:rPr>
        <w:lastRenderedPageBreak/>
        <w:t xml:space="preserve">вопросы, а также в нарушении сроков ее проведения, </w:t>
      </w:r>
      <w:proofErr w:type="spellStart"/>
      <w:r w:rsidR="009C503E" w:rsidRPr="00130FF1">
        <w:rPr>
          <w:rFonts w:ascii="Times New Roman" w:hAnsi="Times New Roman" w:cs="Times New Roman"/>
          <w:sz w:val="28"/>
          <w:szCs w:val="28"/>
        </w:rPr>
        <w:t>необращении</w:t>
      </w:r>
      <w:proofErr w:type="spellEnd"/>
      <w:r w:rsidR="009C503E" w:rsidRPr="00130FF1">
        <w:rPr>
          <w:rFonts w:ascii="Times New Roman" w:hAnsi="Times New Roman" w:cs="Times New Roman"/>
          <w:sz w:val="28"/>
          <w:szCs w:val="28"/>
        </w:rPr>
        <w:t xml:space="preserve"> в суд с ходатайством о продлении сроков экспертизы.</w:t>
      </w:r>
      <w:proofErr w:type="gramEnd"/>
      <w:r w:rsidR="009C503E" w:rsidRPr="00130FF1">
        <w:rPr>
          <w:rFonts w:ascii="Times New Roman" w:hAnsi="Times New Roman" w:cs="Times New Roman"/>
          <w:sz w:val="28"/>
          <w:szCs w:val="28"/>
        </w:rPr>
        <w:t xml:space="preserve"> Эксперт Багрянцев А.А. в судебном заседании 12.05.2016 пояснил, что проводил документальную экспертизу, замеры на объекте не проводил, объемы выполненных работ рассчитал по данным Бюро технической инвентаризации о площадях построенного объекта, умножив их на сметную стоимость работ. Ответчик заявил ходатайство о проведении повторной экспертизы. В соответствии с частью 2 статьи 87 АПК РФ в случае возникновения сомнений в обоснованности заключения эксперта или наличия противоречий в выводах эксперта по тем же вопросам может быть назначена повторная экспертиза, проведение которой поручается другому эксперту или другой комиссии экспертов. </w:t>
      </w:r>
      <w:proofErr w:type="gramStart"/>
      <w:r w:rsidR="009C503E" w:rsidRPr="00130FF1">
        <w:rPr>
          <w:rFonts w:ascii="Times New Roman" w:hAnsi="Times New Roman" w:cs="Times New Roman"/>
          <w:sz w:val="28"/>
          <w:szCs w:val="28"/>
        </w:rPr>
        <w:t xml:space="preserve">Определением от 10.06.2016 суд первой инстанции на основании части 2 статьи 87 АПК РФ назначил повторную судебную экспертизу, проведение которой поручил эксперту Санкт-Петербургской торгово-промышленной палаты </w:t>
      </w:r>
      <w:proofErr w:type="spellStart"/>
      <w:r w:rsidR="009C503E" w:rsidRPr="00130FF1">
        <w:rPr>
          <w:rFonts w:ascii="Times New Roman" w:hAnsi="Times New Roman" w:cs="Times New Roman"/>
          <w:sz w:val="28"/>
          <w:szCs w:val="28"/>
        </w:rPr>
        <w:t>Желнову</w:t>
      </w:r>
      <w:proofErr w:type="spellEnd"/>
      <w:r w:rsidR="009C503E" w:rsidRPr="00130FF1">
        <w:rPr>
          <w:rFonts w:ascii="Times New Roman" w:hAnsi="Times New Roman" w:cs="Times New Roman"/>
          <w:sz w:val="28"/>
          <w:szCs w:val="28"/>
        </w:rPr>
        <w:t xml:space="preserve"> Д.А. Эксперт </w:t>
      </w:r>
      <w:proofErr w:type="spellStart"/>
      <w:r w:rsidR="009C503E" w:rsidRPr="00130FF1">
        <w:rPr>
          <w:rFonts w:ascii="Times New Roman" w:hAnsi="Times New Roman" w:cs="Times New Roman"/>
          <w:sz w:val="28"/>
          <w:szCs w:val="28"/>
        </w:rPr>
        <w:t>Желнов</w:t>
      </w:r>
      <w:proofErr w:type="spellEnd"/>
      <w:r w:rsidR="009C503E" w:rsidRPr="00130FF1">
        <w:rPr>
          <w:rFonts w:ascii="Times New Roman" w:hAnsi="Times New Roman" w:cs="Times New Roman"/>
          <w:sz w:val="28"/>
          <w:szCs w:val="28"/>
        </w:rPr>
        <w:t xml:space="preserve"> Д.А. в судебном заседании первой инстанции пояснил, что при проведении повторной экспертизы материалы, собранные экспертом ООО «Центр судебной экспертизы» </w:t>
      </w:r>
      <w:proofErr w:type="spellStart"/>
      <w:r w:rsidR="009C503E" w:rsidRPr="00130FF1">
        <w:rPr>
          <w:rFonts w:ascii="Times New Roman" w:hAnsi="Times New Roman" w:cs="Times New Roman"/>
          <w:sz w:val="28"/>
          <w:szCs w:val="28"/>
        </w:rPr>
        <w:t>Багрянцевым</w:t>
      </w:r>
      <w:proofErr w:type="spellEnd"/>
      <w:r w:rsidR="009C503E" w:rsidRPr="00130FF1">
        <w:rPr>
          <w:rFonts w:ascii="Times New Roman" w:hAnsi="Times New Roman" w:cs="Times New Roman"/>
          <w:sz w:val="28"/>
          <w:szCs w:val="28"/>
        </w:rPr>
        <w:t xml:space="preserve"> А.А., им не использовались.</w:t>
      </w:r>
      <w:proofErr w:type="gramEnd"/>
      <w:r w:rsidR="009C503E" w:rsidRPr="00130FF1">
        <w:rPr>
          <w:rFonts w:ascii="Times New Roman" w:hAnsi="Times New Roman" w:cs="Times New Roman"/>
          <w:sz w:val="28"/>
          <w:szCs w:val="28"/>
        </w:rPr>
        <w:t xml:space="preserve"> Более того, эксперт </w:t>
      </w:r>
      <w:proofErr w:type="spellStart"/>
      <w:r w:rsidR="009C503E" w:rsidRPr="00130FF1">
        <w:rPr>
          <w:rFonts w:ascii="Times New Roman" w:hAnsi="Times New Roman" w:cs="Times New Roman"/>
          <w:sz w:val="28"/>
          <w:szCs w:val="28"/>
        </w:rPr>
        <w:t>Желнов</w:t>
      </w:r>
      <w:proofErr w:type="spellEnd"/>
      <w:r w:rsidR="009C503E" w:rsidRPr="00130FF1">
        <w:rPr>
          <w:rFonts w:ascii="Times New Roman" w:hAnsi="Times New Roman" w:cs="Times New Roman"/>
          <w:sz w:val="28"/>
          <w:szCs w:val="28"/>
        </w:rPr>
        <w:t xml:space="preserve"> Д.А. пояснил, что для разрешения вопросов, поставленных в определении суда о назначении судебной экспертизы, необходимо снятие замеров на объекте. </w:t>
      </w:r>
      <w:proofErr w:type="gramStart"/>
      <w:r w:rsidR="009C503E" w:rsidRPr="00130FF1">
        <w:rPr>
          <w:rFonts w:ascii="Times New Roman" w:hAnsi="Times New Roman" w:cs="Times New Roman"/>
          <w:sz w:val="28"/>
          <w:szCs w:val="28"/>
        </w:rPr>
        <w:t xml:space="preserve">В судебном заседании в соответствии с положениями части 1 статьи 55.1 АПК РФ в качестве специалиста выступила эксперт федерального бюджетного учреждения «Северо-Западный региональный центр судебной экспертизы Министерства юстиции Российской Федерации» Магницкая М.В., обладающая необходимыми знаниями по соответствующей специальности, которая также подтвердила некачественное проведение экспертизы </w:t>
      </w:r>
      <w:proofErr w:type="spellStart"/>
      <w:r w:rsidR="009C503E" w:rsidRPr="00130FF1">
        <w:rPr>
          <w:rFonts w:ascii="Times New Roman" w:hAnsi="Times New Roman" w:cs="Times New Roman"/>
          <w:sz w:val="28"/>
          <w:szCs w:val="28"/>
        </w:rPr>
        <w:t>Багрянцевым</w:t>
      </w:r>
      <w:proofErr w:type="spellEnd"/>
      <w:r w:rsidR="009C503E" w:rsidRPr="00130FF1">
        <w:rPr>
          <w:rFonts w:ascii="Times New Roman" w:hAnsi="Times New Roman" w:cs="Times New Roman"/>
          <w:sz w:val="28"/>
          <w:szCs w:val="28"/>
        </w:rPr>
        <w:t xml:space="preserve"> А.А. Статьей 16 Федерального закона от 31.05.2001 № 73-ФЗ (в редакции от 08.03.2015) «О</w:t>
      </w:r>
      <w:proofErr w:type="gramEnd"/>
      <w:r w:rsidR="009C503E" w:rsidRPr="00130FF1">
        <w:rPr>
          <w:rFonts w:ascii="Times New Roman" w:hAnsi="Times New Roman" w:cs="Times New Roman"/>
          <w:sz w:val="28"/>
          <w:szCs w:val="28"/>
        </w:rPr>
        <w:t xml:space="preserve"> государственной судебно-экспертной деятельности в Российской Федерации» предусмотрено, что эксперт обязан провести полное исследование представленных ему объектов и материалов </w:t>
      </w:r>
      <w:r w:rsidR="009C503E" w:rsidRPr="00130FF1">
        <w:rPr>
          <w:rFonts w:ascii="Times New Roman" w:hAnsi="Times New Roman" w:cs="Times New Roman"/>
          <w:sz w:val="28"/>
          <w:szCs w:val="28"/>
        </w:rPr>
        <w:lastRenderedPageBreak/>
        <w:t xml:space="preserve">дела, дать обоснованное и объективное заключение по поставленным перед ним вопросам; </w:t>
      </w:r>
      <w:proofErr w:type="gramStart"/>
      <w:r w:rsidR="009C503E" w:rsidRPr="00130FF1">
        <w:rPr>
          <w:rFonts w:ascii="Times New Roman" w:hAnsi="Times New Roman" w:cs="Times New Roman"/>
          <w:sz w:val="28"/>
          <w:szCs w:val="28"/>
        </w:rPr>
        <w:t>составить мотивированное письменное сообщение о невозможности дать заключение и направить данное сообщение в орган или лицу, которые назначили судебную экспертизу, если поставленные вопросы выходят за пределы специальных знаний эксперта, объекты исследований и материалы дела непригодны или недостаточны для проведения исследований и дачи заключения и эксперту отказано в их дополнении, современный уровень развития науки не позволяет ответить на поставленные вопросы;</w:t>
      </w:r>
      <w:proofErr w:type="gramEnd"/>
      <w:r w:rsidR="009C503E" w:rsidRPr="00130FF1">
        <w:rPr>
          <w:rFonts w:ascii="Times New Roman" w:hAnsi="Times New Roman" w:cs="Times New Roman"/>
          <w:sz w:val="28"/>
          <w:szCs w:val="28"/>
        </w:rPr>
        <w:t xml:space="preserve"> Суд первой инстанции пришел к выводу о том, что эксперт Багрянцев А.А. не исследовал обстоятельства ни по одному из вопросов, поставленных перед ним судом при назначении строительно-технической экспертизы. При этом эксперт не отказался от дачи заключения, не обратился в суд с ходатайством о представлении ему дополнительных материалов, о продлении сроков проведения экспертизы. </w:t>
      </w:r>
      <w:proofErr w:type="gramStart"/>
      <w:r w:rsidR="009C503E" w:rsidRPr="00130FF1">
        <w:rPr>
          <w:rFonts w:ascii="Times New Roman" w:hAnsi="Times New Roman" w:cs="Times New Roman"/>
          <w:sz w:val="28"/>
          <w:szCs w:val="28"/>
        </w:rPr>
        <w:t>В соответствии с пунктами 26, 27 постановления Пленума Высшего Арбитражного Суда Российской Федерации от 04.04.2014 № 23 «О некоторых вопросах практики применения арбитражными судами законодательства об экспертизе» (далее - Постановление № 23) перечисление денежных средств с депозитного счета суда производится на основании судебного акта, в резолютивной части которого судья указывает размер причитающихся эксперту денежных сумм.</w:t>
      </w:r>
      <w:proofErr w:type="gramEnd"/>
      <w:r w:rsidR="009C503E" w:rsidRPr="00130FF1">
        <w:rPr>
          <w:rFonts w:ascii="Times New Roman" w:hAnsi="Times New Roman" w:cs="Times New Roman"/>
          <w:sz w:val="28"/>
          <w:szCs w:val="28"/>
        </w:rPr>
        <w:t xml:space="preserve"> Суд выносит такой акт по окончании судебного заседания, в котором исследовалось заключение эксперта. </w:t>
      </w:r>
      <w:proofErr w:type="gramStart"/>
      <w:r w:rsidR="009C503E" w:rsidRPr="00130FF1">
        <w:rPr>
          <w:rFonts w:ascii="Times New Roman" w:hAnsi="Times New Roman" w:cs="Times New Roman"/>
          <w:sz w:val="28"/>
          <w:szCs w:val="28"/>
        </w:rPr>
        <w:t xml:space="preserve">Суд первой инстанции в соответствии с положениями статьи 71 АПК РФ и пунктов 26, 27 Постановления № 23 исследовал представленное в материалы дела заключение эксперта </w:t>
      </w:r>
      <w:proofErr w:type="spellStart"/>
      <w:r w:rsidR="009C503E" w:rsidRPr="00130FF1">
        <w:rPr>
          <w:rFonts w:ascii="Times New Roman" w:hAnsi="Times New Roman" w:cs="Times New Roman"/>
          <w:sz w:val="28"/>
          <w:szCs w:val="28"/>
        </w:rPr>
        <w:t>Багрянцева</w:t>
      </w:r>
      <w:proofErr w:type="spellEnd"/>
      <w:r w:rsidR="009C503E" w:rsidRPr="00130FF1">
        <w:rPr>
          <w:rFonts w:ascii="Times New Roman" w:hAnsi="Times New Roman" w:cs="Times New Roman"/>
          <w:sz w:val="28"/>
          <w:szCs w:val="28"/>
        </w:rPr>
        <w:t xml:space="preserve"> А.А. от 05.04.2016 № 1794/16, обоснованно не принял его в качестве надлежащего доказательства в связи с отсутствием в нем содержания исследований, оценки результатов исследований, обоснованных выводов по всем вопросам, поставленным в определении суда о</w:t>
      </w:r>
      <w:proofErr w:type="gramEnd"/>
      <w:r w:rsidR="009C503E" w:rsidRPr="00130FF1">
        <w:rPr>
          <w:rFonts w:ascii="Times New Roman" w:hAnsi="Times New Roman" w:cs="Times New Roman"/>
          <w:sz w:val="28"/>
          <w:szCs w:val="28"/>
        </w:rPr>
        <w:t xml:space="preserve"> назначении судебной экспертизы, оценки и </w:t>
      </w:r>
      <w:proofErr w:type="gramStart"/>
      <w:r w:rsidR="009C503E" w:rsidRPr="00130FF1">
        <w:rPr>
          <w:rFonts w:ascii="Times New Roman" w:hAnsi="Times New Roman" w:cs="Times New Roman"/>
          <w:sz w:val="28"/>
          <w:szCs w:val="28"/>
        </w:rPr>
        <w:t>анализа</w:t>
      </w:r>
      <w:proofErr w:type="gramEnd"/>
      <w:r w:rsidR="009C503E" w:rsidRPr="00130FF1">
        <w:rPr>
          <w:rFonts w:ascii="Times New Roman" w:hAnsi="Times New Roman" w:cs="Times New Roman"/>
          <w:sz w:val="28"/>
          <w:szCs w:val="28"/>
        </w:rPr>
        <w:t xml:space="preserve"> представленных на экспертизу документов, дающих возможность проверить обоснованность и достоверность сделанных выводов, и правомерно отказал в </w:t>
      </w:r>
      <w:r w:rsidR="009C503E" w:rsidRPr="00130FF1">
        <w:rPr>
          <w:rFonts w:ascii="Times New Roman" w:hAnsi="Times New Roman" w:cs="Times New Roman"/>
          <w:sz w:val="28"/>
          <w:szCs w:val="28"/>
        </w:rPr>
        <w:lastRenderedPageBreak/>
        <w:t xml:space="preserve">удовлетворении ходатайства о выплате эксперту </w:t>
      </w:r>
      <w:proofErr w:type="spellStart"/>
      <w:r w:rsidR="009C503E" w:rsidRPr="00130FF1">
        <w:rPr>
          <w:rFonts w:ascii="Times New Roman" w:hAnsi="Times New Roman" w:cs="Times New Roman"/>
          <w:sz w:val="28"/>
          <w:szCs w:val="28"/>
        </w:rPr>
        <w:t>Багрянцеву</w:t>
      </w:r>
      <w:proofErr w:type="spellEnd"/>
      <w:r w:rsidR="009C503E" w:rsidRPr="00130FF1">
        <w:rPr>
          <w:rFonts w:ascii="Times New Roman" w:hAnsi="Times New Roman" w:cs="Times New Roman"/>
          <w:sz w:val="28"/>
          <w:szCs w:val="28"/>
        </w:rPr>
        <w:t xml:space="preserve"> А.А. вознаграждения за проведение судебной экспертизы. </w:t>
      </w:r>
      <w:proofErr w:type="gramStart"/>
      <w:r w:rsidR="009C503E" w:rsidRPr="00130FF1">
        <w:rPr>
          <w:rFonts w:ascii="Times New Roman" w:hAnsi="Times New Roman" w:cs="Times New Roman"/>
          <w:sz w:val="28"/>
          <w:szCs w:val="28"/>
        </w:rPr>
        <w:t>С выводами суда первой инстанции об отсутствии оснований для удовлетворения заявления о выплате вознаграждения за проведение</w:t>
      </w:r>
      <w:proofErr w:type="gramEnd"/>
      <w:r w:rsidR="009C503E" w:rsidRPr="00130FF1">
        <w:rPr>
          <w:rFonts w:ascii="Times New Roman" w:hAnsi="Times New Roman" w:cs="Times New Roman"/>
          <w:sz w:val="28"/>
          <w:szCs w:val="28"/>
        </w:rPr>
        <w:t xml:space="preserve"> судебной экспертизы согласилась апелляционная инстанция. Кассационная инстанция считает выводы судов соответствующими фактическим обстоятельствам и представленным в дело доказательствам. Доводы, изложенные в кассационной жалобе, не опровергают выводы судов</w:t>
      </w:r>
      <w:r w:rsidR="009C503E">
        <w:rPr>
          <w:rFonts w:ascii="Times New Roman" w:hAnsi="Times New Roman" w:cs="Times New Roman"/>
          <w:sz w:val="28"/>
          <w:szCs w:val="28"/>
        </w:rPr>
        <w:t>»</w:t>
      </w:r>
      <w:r w:rsidR="009C503E">
        <w:rPr>
          <w:rStyle w:val="a5"/>
          <w:rFonts w:ascii="Times New Roman" w:hAnsi="Times New Roman" w:cs="Times New Roman"/>
          <w:sz w:val="28"/>
          <w:szCs w:val="28"/>
        </w:rPr>
        <w:footnoteReference w:id="56"/>
      </w:r>
      <w:r w:rsidR="009C503E" w:rsidRPr="00130FF1">
        <w:rPr>
          <w:rFonts w:ascii="Times New Roman" w:hAnsi="Times New Roman" w:cs="Times New Roman"/>
          <w:sz w:val="28"/>
          <w:szCs w:val="28"/>
        </w:rPr>
        <w:t>.</w:t>
      </w:r>
      <w:r w:rsidR="0036614F">
        <w:rPr>
          <w:rFonts w:ascii="Times New Roman" w:hAnsi="Times New Roman" w:cs="Times New Roman"/>
          <w:sz w:val="28"/>
          <w:szCs w:val="28"/>
        </w:rPr>
        <w:t xml:space="preserve"> </w:t>
      </w:r>
    </w:p>
    <w:p w:rsidR="00823F8D" w:rsidRDefault="00823F8D" w:rsidP="00847187">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Следующее дело –  это Постановление Арбитражного суда Восточно-Сибирского округа от 29.01.2016 по делу А33-9867/2014. Этот пример показывает, что суд отказывает в выплате вознаграждению эксперту, когда последний уходит от сути поставленных к нему вопросов и связи с этим суд не принимает его заключение в качестве надлежащего доказательства по делу, ввиду несоблюдения требований к его содержанию. Арбитражного суда Восточно-Сибирского округа оставляя в силе дополнительное решение Арбитражного суда Красноярского края от </w:t>
      </w:r>
      <w:r w:rsidRPr="00E35C55">
        <w:rPr>
          <w:rFonts w:ascii="Times New Roman" w:hAnsi="Times New Roman" w:cs="Times New Roman"/>
          <w:sz w:val="28"/>
          <w:szCs w:val="28"/>
        </w:rPr>
        <w:t>19 июня 2015 года, оставленным без изменения постановлением</w:t>
      </w:r>
      <w:proofErr w:type="gramStart"/>
      <w:r w:rsidRPr="00E35C55">
        <w:rPr>
          <w:rFonts w:ascii="Times New Roman" w:hAnsi="Times New Roman" w:cs="Times New Roman"/>
          <w:sz w:val="28"/>
          <w:szCs w:val="28"/>
        </w:rPr>
        <w:t xml:space="preserve"> Т</w:t>
      </w:r>
      <w:proofErr w:type="gramEnd"/>
      <w:r w:rsidRPr="00E35C55">
        <w:rPr>
          <w:rFonts w:ascii="Times New Roman" w:hAnsi="Times New Roman" w:cs="Times New Roman"/>
          <w:sz w:val="28"/>
          <w:szCs w:val="28"/>
        </w:rPr>
        <w:t xml:space="preserve">ретьего арбитражного апелляционного суда от 30 сентября 2015 года, </w:t>
      </w:r>
      <w:r>
        <w:rPr>
          <w:rFonts w:ascii="Times New Roman" w:hAnsi="Times New Roman" w:cs="Times New Roman"/>
          <w:sz w:val="28"/>
          <w:szCs w:val="28"/>
        </w:rPr>
        <w:t xml:space="preserve">отметил следующее: </w:t>
      </w:r>
      <w:proofErr w:type="gramStart"/>
      <w:r>
        <w:rPr>
          <w:rFonts w:ascii="Times New Roman" w:hAnsi="Times New Roman" w:cs="Times New Roman"/>
          <w:sz w:val="28"/>
          <w:szCs w:val="28"/>
        </w:rPr>
        <w:t>«</w:t>
      </w:r>
      <w:r w:rsidRPr="00E35C55">
        <w:rPr>
          <w:rFonts w:ascii="Times New Roman" w:hAnsi="Times New Roman" w:cs="Times New Roman"/>
          <w:sz w:val="28"/>
          <w:szCs w:val="28"/>
        </w:rPr>
        <w:t xml:space="preserve">При этом суд первой инстанции указал, что из заключения следует, что объектом исследования фактически являлась доля в размере 2,71% в уставном капитале ООО «ТД Сосновоборск», принадлежащая </w:t>
      </w:r>
      <w:proofErr w:type="spellStart"/>
      <w:r w:rsidRPr="00E35C55">
        <w:rPr>
          <w:rFonts w:ascii="Times New Roman" w:hAnsi="Times New Roman" w:cs="Times New Roman"/>
          <w:sz w:val="28"/>
          <w:szCs w:val="28"/>
        </w:rPr>
        <w:t>Тимощенко</w:t>
      </w:r>
      <w:proofErr w:type="spellEnd"/>
      <w:r w:rsidRPr="00E35C55">
        <w:rPr>
          <w:rFonts w:ascii="Times New Roman" w:hAnsi="Times New Roman" w:cs="Times New Roman"/>
          <w:sz w:val="28"/>
          <w:szCs w:val="28"/>
        </w:rPr>
        <w:t xml:space="preserve"> В.Ф., а не движимое и недвижимое имущество общества, не чистые активы ООО «ТД Сосновоборск», которые должны быть объектами исследования исходя из поставленных судом перед экспертом вопросов;</w:t>
      </w:r>
      <w:proofErr w:type="gramEnd"/>
      <w:r w:rsidRPr="00E35C55">
        <w:rPr>
          <w:rFonts w:ascii="Times New Roman" w:hAnsi="Times New Roman" w:cs="Times New Roman"/>
          <w:sz w:val="28"/>
          <w:szCs w:val="28"/>
        </w:rPr>
        <w:t xml:space="preserve"> кроме того, последний вопрос, указанный в заключени</w:t>
      </w:r>
      <w:proofErr w:type="gramStart"/>
      <w:r w:rsidRPr="00E35C55">
        <w:rPr>
          <w:rFonts w:ascii="Times New Roman" w:hAnsi="Times New Roman" w:cs="Times New Roman"/>
          <w:sz w:val="28"/>
          <w:szCs w:val="28"/>
        </w:rPr>
        <w:t>и</w:t>
      </w:r>
      <w:proofErr w:type="gramEnd"/>
      <w:r w:rsidRPr="00E35C55">
        <w:rPr>
          <w:rFonts w:ascii="Times New Roman" w:hAnsi="Times New Roman" w:cs="Times New Roman"/>
          <w:sz w:val="28"/>
          <w:szCs w:val="28"/>
        </w:rPr>
        <w:t xml:space="preserve"> эксперта, не ставился судом на разрешение эксперту. Таким образом, признав, что экспертное заключение не соответствует требованиям статей 8, 25 Закона о судебной экспертизе, а </w:t>
      </w:r>
      <w:r w:rsidRPr="00E35C55">
        <w:rPr>
          <w:rFonts w:ascii="Times New Roman" w:hAnsi="Times New Roman" w:cs="Times New Roman"/>
          <w:sz w:val="28"/>
          <w:szCs w:val="28"/>
        </w:rPr>
        <w:lastRenderedPageBreak/>
        <w:t>также части 2 статьи 86 Арбитражного процессуального кодекса Российской Федерации и не может быть принято в качестве доказательства по делу, суды пришли к обоснованному выводу об отказе эксперту в выплате вознаграждения</w:t>
      </w:r>
      <w:r>
        <w:rPr>
          <w:rFonts w:ascii="Times New Roman" w:hAnsi="Times New Roman" w:cs="Times New Roman"/>
          <w:sz w:val="28"/>
          <w:szCs w:val="28"/>
        </w:rPr>
        <w:t>»</w:t>
      </w:r>
      <w:r>
        <w:rPr>
          <w:rStyle w:val="a5"/>
          <w:rFonts w:ascii="Times New Roman" w:hAnsi="Times New Roman" w:cs="Times New Roman"/>
          <w:sz w:val="28"/>
          <w:szCs w:val="28"/>
        </w:rPr>
        <w:footnoteReference w:id="57"/>
      </w:r>
      <w:r>
        <w:rPr>
          <w:rFonts w:ascii="Times New Roman" w:hAnsi="Times New Roman" w:cs="Times New Roman"/>
          <w:sz w:val="28"/>
          <w:szCs w:val="28"/>
        </w:rPr>
        <w:t>.</w:t>
      </w:r>
    </w:p>
    <w:p w:rsidR="008A632A" w:rsidRPr="002871D0" w:rsidRDefault="00744DE9" w:rsidP="00744DE9">
      <w:pPr>
        <w:spacing w:line="36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w:t>
      </w:r>
      <w:r w:rsidR="00847187">
        <w:rPr>
          <w:rFonts w:ascii="Times New Roman" w:hAnsi="Times New Roman" w:cs="Times New Roman"/>
          <w:sz w:val="28"/>
          <w:szCs w:val="28"/>
        </w:rPr>
        <w:t>остановлении</w:t>
      </w:r>
      <w:proofErr w:type="gramEnd"/>
      <w:r w:rsidR="00847187">
        <w:rPr>
          <w:rFonts w:ascii="Times New Roman" w:hAnsi="Times New Roman" w:cs="Times New Roman"/>
          <w:sz w:val="28"/>
          <w:szCs w:val="28"/>
        </w:rPr>
        <w:t xml:space="preserve"> Арбитражного Суда Восточно-Сибирского Округа от 7 ноября 2014 года по делу А33-20688/2012, было вынесено с учетом правовой позиции Президиума Высшего Арбитражного Суда Российской Федерации от 05.04.2011 №15659/10. Тем не менее, суд касс</w:t>
      </w:r>
      <w:r w:rsidR="00D9423A">
        <w:rPr>
          <w:rFonts w:ascii="Times New Roman" w:hAnsi="Times New Roman" w:cs="Times New Roman"/>
          <w:sz w:val="28"/>
          <w:szCs w:val="28"/>
        </w:rPr>
        <w:t xml:space="preserve">ационной инстанции смело констатировал, что в Арбитражном процессуальном кодексе существует пробел по вопросу выплаты вознаграждения эксперту </w:t>
      </w:r>
      <w:r w:rsidR="00472B9C">
        <w:rPr>
          <w:rFonts w:ascii="Times New Roman" w:hAnsi="Times New Roman" w:cs="Times New Roman"/>
          <w:sz w:val="28"/>
          <w:szCs w:val="28"/>
        </w:rPr>
        <w:t>за ненадлежащее проведение экспертного исследования и Высший Арбитражный Суд Российской Федерации также по данному вопросу ничего не высказывал. Поэтому</w:t>
      </w:r>
      <w:r w:rsidR="008A632A">
        <w:rPr>
          <w:rFonts w:ascii="Times New Roman" w:hAnsi="Times New Roman" w:cs="Times New Roman"/>
          <w:sz w:val="28"/>
          <w:szCs w:val="28"/>
        </w:rPr>
        <w:t xml:space="preserve"> отставляя решение в Арбитражного суда Красноярского края от 23 октября 2013 года и </w:t>
      </w:r>
      <w:r w:rsidR="008A632A" w:rsidRPr="002871D0">
        <w:rPr>
          <w:rFonts w:ascii="Times New Roman" w:hAnsi="Times New Roman" w:cs="Times New Roman"/>
          <w:sz w:val="28"/>
          <w:szCs w:val="28"/>
        </w:rPr>
        <w:t>Постановление</w:t>
      </w:r>
      <w:proofErr w:type="gramStart"/>
      <w:r w:rsidR="008A632A" w:rsidRPr="002871D0">
        <w:rPr>
          <w:rFonts w:ascii="Times New Roman" w:hAnsi="Times New Roman" w:cs="Times New Roman"/>
          <w:sz w:val="28"/>
          <w:szCs w:val="28"/>
        </w:rPr>
        <w:t xml:space="preserve"> Т</w:t>
      </w:r>
      <w:proofErr w:type="gramEnd"/>
      <w:r w:rsidR="008A632A" w:rsidRPr="002871D0">
        <w:rPr>
          <w:rFonts w:ascii="Times New Roman" w:hAnsi="Times New Roman" w:cs="Times New Roman"/>
          <w:sz w:val="28"/>
          <w:szCs w:val="28"/>
        </w:rPr>
        <w:t>ретьего арбитражного апелляционного суда от 9 января 2014 года</w:t>
      </w:r>
      <w:r w:rsidR="008A632A">
        <w:rPr>
          <w:rFonts w:ascii="Times New Roman" w:hAnsi="Times New Roman" w:cs="Times New Roman"/>
          <w:sz w:val="28"/>
          <w:szCs w:val="28"/>
        </w:rPr>
        <w:t xml:space="preserve"> отметил следующее: «</w:t>
      </w:r>
      <w:r w:rsidR="008A632A" w:rsidRPr="002871D0">
        <w:rPr>
          <w:rFonts w:ascii="Times New Roman" w:hAnsi="Times New Roman" w:cs="Times New Roman"/>
          <w:sz w:val="28"/>
          <w:szCs w:val="28"/>
        </w:rPr>
        <w:t xml:space="preserve">Согласно правовой позиции Президиума Высшего Арбитражного Суда Российской Федерации, изложенной в Постановлении от 05.04.2011 № 15659/10 по делу № А08-8887/2009-30, выплата вознаграждения эксперту не ставится в зависимость от соответствия или несоответствия экспертного заключения требованиям, предъявленным судом. Если эксперт выполнил исследование в полном объеме, однако на поставленные вопросы не ответил по не зависящим от него причинам, размер вознаграждения эксперту не может быть уменьшен (пункт 16 Постановления Пленума Высшего Арбитражного Суда Российской Федерации от 20.12.2006 № 66 "О некоторых вопросах практики применения арбитражными судами законодательства об экспертизе"). </w:t>
      </w:r>
      <w:proofErr w:type="gramStart"/>
      <w:r w:rsidR="008A632A" w:rsidRPr="002871D0">
        <w:rPr>
          <w:rFonts w:ascii="Times New Roman" w:hAnsi="Times New Roman" w:cs="Times New Roman"/>
          <w:sz w:val="28"/>
          <w:szCs w:val="28"/>
        </w:rPr>
        <w:t xml:space="preserve">Арбитражно-процессуальном законодательство не содержит норм, регулирующих вопрос о полном отказе в выплате денежных сумм эксперту (порядок и условия), а </w:t>
      </w:r>
      <w:r w:rsidR="008A632A" w:rsidRPr="002871D0">
        <w:rPr>
          <w:rFonts w:ascii="Times New Roman" w:hAnsi="Times New Roman" w:cs="Times New Roman"/>
          <w:sz w:val="28"/>
          <w:szCs w:val="28"/>
        </w:rPr>
        <w:lastRenderedPageBreak/>
        <w:t>также положений о том, как оплачивать работу эксперта, если исследование не было сделано в полном объеме (например, объем фактически проведенного исследования не соответствует объему, установленному судом исходя из поставленных перед экспертом вопросов, или в заключении отсутствуют предусмотренные Законом о судебной экспертизе</w:t>
      </w:r>
      <w:proofErr w:type="gramEnd"/>
      <w:r w:rsidR="008A632A" w:rsidRPr="002871D0">
        <w:rPr>
          <w:rFonts w:ascii="Times New Roman" w:hAnsi="Times New Roman" w:cs="Times New Roman"/>
          <w:sz w:val="28"/>
          <w:szCs w:val="28"/>
        </w:rPr>
        <w:t xml:space="preserve"> положения и в этой связи суд лишен возможности проверить обоснованность и достоверность сделанного экспертом вывода, и т.п.). Высший Арбитражный Суд Российской Федерации также не высказывал позиции относительно указанной проблемы. Согласно части 3 статьи 86 Арбитражного процессуального кодекса Российской Федерации заключение эксперта оценивается в судебном заседании и исследуется наряду с другими доказательствами по делу. </w:t>
      </w:r>
      <w:proofErr w:type="gramStart"/>
      <w:r w:rsidR="008A632A" w:rsidRPr="002871D0">
        <w:rPr>
          <w:rFonts w:ascii="Times New Roman" w:hAnsi="Times New Roman" w:cs="Times New Roman"/>
          <w:sz w:val="28"/>
          <w:szCs w:val="28"/>
        </w:rPr>
        <w:t xml:space="preserve">Суд оценил, в порядке статьи 71 Арбитражного процессуального кодекса Российской Федерации, заключение эксперта и не принял его в качестве надлежащего доказательства, поскольку в нем не содержатся сведения о технике, инженерном оборудовании, посредством которых производилось исследование на объекте, отсутствует разъяснение о примененных методиках, сравнения результатов проверки со сметной документацией, ответы эксперта не поставленные судом вопросы не содержат ссылок на нормы </w:t>
      </w:r>
      <w:proofErr w:type="spellStart"/>
      <w:r w:rsidR="008A632A" w:rsidRPr="002871D0">
        <w:rPr>
          <w:rFonts w:ascii="Times New Roman" w:hAnsi="Times New Roman" w:cs="Times New Roman"/>
          <w:sz w:val="28"/>
          <w:szCs w:val="28"/>
        </w:rPr>
        <w:t>СНиП</w:t>
      </w:r>
      <w:proofErr w:type="spellEnd"/>
      <w:proofErr w:type="gramEnd"/>
      <w:r w:rsidR="008A632A" w:rsidRPr="002871D0">
        <w:rPr>
          <w:rFonts w:ascii="Times New Roman" w:hAnsi="Times New Roman" w:cs="Times New Roman"/>
          <w:sz w:val="28"/>
          <w:szCs w:val="28"/>
        </w:rPr>
        <w:t xml:space="preserve">, и иные нормативные акты. </w:t>
      </w:r>
      <w:proofErr w:type="gramStart"/>
      <w:r w:rsidR="008A632A" w:rsidRPr="002871D0">
        <w:rPr>
          <w:rFonts w:ascii="Times New Roman" w:hAnsi="Times New Roman" w:cs="Times New Roman"/>
          <w:sz w:val="28"/>
          <w:szCs w:val="28"/>
        </w:rPr>
        <w:t>Признав, что экспертом Фроловым В.А. услуги по проведению судебной экспертизы выполнены ненадлежащим образом, и экспертное заключение не соответствует требованиям статей 8, 25 Закона о судебной экспертизе, а также части 2 статьи 86 Арбитражного процессуального кодекса Российской Федерации и не может быть принято в качестве доказательства по делу, суды пришли к обоснованному выводу об отказе эксперту в выплате вознаграждения</w:t>
      </w:r>
      <w:r w:rsidR="008A632A">
        <w:rPr>
          <w:rFonts w:ascii="Times New Roman" w:hAnsi="Times New Roman" w:cs="Times New Roman"/>
          <w:sz w:val="28"/>
          <w:szCs w:val="28"/>
        </w:rPr>
        <w:t>»</w:t>
      </w:r>
      <w:r w:rsidR="008A632A">
        <w:rPr>
          <w:rStyle w:val="a5"/>
          <w:rFonts w:ascii="Times New Roman" w:hAnsi="Times New Roman" w:cs="Times New Roman"/>
          <w:sz w:val="28"/>
          <w:szCs w:val="28"/>
        </w:rPr>
        <w:footnoteReference w:id="58"/>
      </w:r>
      <w:r w:rsidR="008A632A" w:rsidRPr="002871D0">
        <w:rPr>
          <w:rFonts w:ascii="Times New Roman" w:hAnsi="Times New Roman" w:cs="Times New Roman"/>
          <w:sz w:val="28"/>
          <w:szCs w:val="28"/>
        </w:rPr>
        <w:t>.</w:t>
      </w:r>
      <w:r w:rsidR="008A632A">
        <w:rPr>
          <w:rFonts w:ascii="Times New Roman" w:hAnsi="Times New Roman" w:cs="Times New Roman"/>
          <w:sz w:val="28"/>
          <w:szCs w:val="28"/>
        </w:rPr>
        <w:t xml:space="preserve"> Примечательно</w:t>
      </w:r>
      <w:proofErr w:type="gramEnd"/>
      <w:r w:rsidR="008A632A">
        <w:rPr>
          <w:rFonts w:ascii="Times New Roman" w:hAnsi="Times New Roman" w:cs="Times New Roman"/>
          <w:sz w:val="28"/>
          <w:szCs w:val="28"/>
        </w:rPr>
        <w:t xml:space="preserve">, что суд приходит к выходу, что между экспертом и судом существуют отношения по оказанию услуг. Суд </w:t>
      </w:r>
      <w:r w:rsidR="008A632A">
        <w:rPr>
          <w:rFonts w:ascii="Times New Roman" w:hAnsi="Times New Roman" w:cs="Times New Roman"/>
          <w:sz w:val="28"/>
          <w:szCs w:val="28"/>
        </w:rPr>
        <w:lastRenderedPageBreak/>
        <w:t xml:space="preserve">кассационной инстанции прямо отмечает это, что в свою очередь подтверждает состоятельность теории по оказанию услуг экспертом суду. </w:t>
      </w:r>
    </w:p>
    <w:p w:rsidR="009C503E" w:rsidRPr="00130FF1" w:rsidRDefault="0036614F" w:rsidP="00787A16">
      <w:pPr>
        <w:tabs>
          <w:tab w:val="left" w:pos="107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 всех вышеприведенных дел, есть одна отличительная черта –</w:t>
      </w:r>
      <w:r w:rsidR="00036384">
        <w:rPr>
          <w:rFonts w:ascii="Times New Roman" w:hAnsi="Times New Roman" w:cs="Times New Roman"/>
          <w:sz w:val="28"/>
          <w:szCs w:val="28"/>
        </w:rPr>
        <w:t xml:space="preserve"> во всех делах подателями жалоб на решение суда были судебные эксперты, которым суды по понятным причинам отказывали в выплате вознаграждения за проведение экспертизы ненадлежащего качеств. </w:t>
      </w:r>
      <w:r w:rsidR="00A605DB">
        <w:rPr>
          <w:rFonts w:ascii="Times New Roman" w:hAnsi="Times New Roman" w:cs="Times New Roman"/>
          <w:sz w:val="28"/>
          <w:szCs w:val="28"/>
        </w:rPr>
        <w:t>Таким образом</w:t>
      </w:r>
      <w:r w:rsidR="001C28E4">
        <w:rPr>
          <w:rFonts w:ascii="Times New Roman" w:hAnsi="Times New Roman" w:cs="Times New Roman"/>
          <w:sz w:val="28"/>
          <w:szCs w:val="28"/>
        </w:rPr>
        <w:t>, в результате отказов в оплате проведенной экспертизы</w:t>
      </w:r>
      <w:r w:rsidR="00A605DB">
        <w:rPr>
          <w:rFonts w:ascii="Times New Roman" w:hAnsi="Times New Roman" w:cs="Times New Roman"/>
          <w:sz w:val="28"/>
          <w:szCs w:val="28"/>
        </w:rPr>
        <w:t xml:space="preserve"> у экспертов появляется свой имущественный интерес в процессе, хотя</w:t>
      </w:r>
      <w:r w:rsidR="00DE3C6D">
        <w:rPr>
          <w:rFonts w:ascii="Times New Roman" w:hAnsi="Times New Roman" w:cs="Times New Roman"/>
          <w:sz w:val="28"/>
          <w:szCs w:val="28"/>
        </w:rPr>
        <w:t xml:space="preserve"> в научной литературе</w:t>
      </w:r>
      <w:r w:rsidR="00A605DB">
        <w:rPr>
          <w:rFonts w:ascii="Times New Roman" w:hAnsi="Times New Roman" w:cs="Times New Roman"/>
          <w:sz w:val="28"/>
          <w:szCs w:val="28"/>
        </w:rPr>
        <w:t xml:space="preserve">, </w:t>
      </w:r>
      <w:r w:rsidR="00DE3C6D">
        <w:rPr>
          <w:rFonts w:ascii="Times New Roman" w:hAnsi="Times New Roman" w:cs="Times New Roman"/>
          <w:sz w:val="28"/>
          <w:szCs w:val="28"/>
        </w:rPr>
        <w:t xml:space="preserve">материального интереса за экспертами никто не признавал. </w:t>
      </w:r>
      <w:r w:rsidR="00036384">
        <w:rPr>
          <w:rFonts w:ascii="Times New Roman" w:hAnsi="Times New Roman" w:cs="Times New Roman"/>
          <w:sz w:val="28"/>
          <w:szCs w:val="28"/>
        </w:rPr>
        <w:t xml:space="preserve">Это в свою очередь подводит к вопросу, который уже будет исследован в третьей главе моей работы, а именно должны или нет нести </w:t>
      </w:r>
      <w:r w:rsidR="00DE3C6D">
        <w:rPr>
          <w:rFonts w:ascii="Times New Roman" w:hAnsi="Times New Roman" w:cs="Times New Roman"/>
          <w:sz w:val="28"/>
          <w:szCs w:val="28"/>
        </w:rPr>
        <w:t xml:space="preserve">имущественную ответственность </w:t>
      </w:r>
      <w:r w:rsidR="00036384">
        <w:rPr>
          <w:rFonts w:ascii="Times New Roman" w:hAnsi="Times New Roman" w:cs="Times New Roman"/>
          <w:sz w:val="28"/>
          <w:szCs w:val="28"/>
        </w:rPr>
        <w:t xml:space="preserve">судебные эксперты ответственность за ненадлежащее проведение экспертизы. </w:t>
      </w:r>
      <w:r>
        <w:rPr>
          <w:rFonts w:ascii="Times New Roman" w:hAnsi="Times New Roman" w:cs="Times New Roman"/>
          <w:sz w:val="28"/>
          <w:szCs w:val="28"/>
        </w:rPr>
        <w:t xml:space="preserve"> </w:t>
      </w:r>
    </w:p>
    <w:p w:rsidR="00C95576" w:rsidRPr="00130FF1" w:rsidRDefault="00C95576" w:rsidP="00B03ED0">
      <w:pPr>
        <w:tabs>
          <w:tab w:val="left" w:pos="1070"/>
        </w:tabs>
        <w:spacing w:line="360" w:lineRule="auto"/>
        <w:ind w:firstLine="851"/>
        <w:jc w:val="both"/>
        <w:rPr>
          <w:rFonts w:ascii="Times New Roman" w:hAnsi="Times New Roman" w:cs="Times New Roman"/>
          <w:sz w:val="28"/>
          <w:szCs w:val="28"/>
        </w:rPr>
      </w:pPr>
    </w:p>
    <w:p w:rsidR="00D63C1D" w:rsidRPr="00D63C1D" w:rsidRDefault="00D63C1D" w:rsidP="00B03ED0">
      <w:pPr>
        <w:pStyle w:val="ConsPlusNormal"/>
        <w:spacing w:line="360" w:lineRule="auto"/>
        <w:ind w:firstLine="851"/>
        <w:jc w:val="both"/>
        <w:rPr>
          <w:rFonts w:ascii="Times New Roman" w:hAnsi="Times New Roman" w:cs="Times New Roman"/>
          <w:sz w:val="28"/>
          <w:szCs w:val="28"/>
        </w:rPr>
      </w:pPr>
    </w:p>
    <w:p w:rsidR="007574D1" w:rsidRDefault="007574D1" w:rsidP="00B03ED0">
      <w:pPr>
        <w:autoSpaceDE w:val="0"/>
        <w:autoSpaceDN w:val="0"/>
        <w:adjustRightInd w:val="0"/>
        <w:spacing w:after="0" w:line="360" w:lineRule="auto"/>
        <w:ind w:firstLine="851"/>
        <w:jc w:val="both"/>
        <w:rPr>
          <w:rFonts w:ascii="Times New Roman" w:hAnsi="Times New Roman" w:cs="Times New Roman"/>
          <w:sz w:val="28"/>
          <w:szCs w:val="28"/>
        </w:rPr>
      </w:pPr>
    </w:p>
    <w:p w:rsidR="00E01D51" w:rsidRDefault="00E01D51" w:rsidP="00B03ED0">
      <w:pPr>
        <w:autoSpaceDE w:val="0"/>
        <w:autoSpaceDN w:val="0"/>
        <w:adjustRightInd w:val="0"/>
        <w:spacing w:after="0" w:line="360" w:lineRule="auto"/>
        <w:ind w:firstLine="851"/>
        <w:jc w:val="both"/>
        <w:rPr>
          <w:rFonts w:ascii="Times New Roman" w:hAnsi="Times New Roman" w:cs="Times New Roman"/>
          <w:sz w:val="28"/>
          <w:szCs w:val="28"/>
        </w:rPr>
      </w:pPr>
    </w:p>
    <w:p w:rsidR="008E6D27" w:rsidRDefault="008E6D27" w:rsidP="00B03ED0">
      <w:pPr>
        <w:autoSpaceDE w:val="0"/>
        <w:autoSpaceDN w:val="0"/>
        <w:adjustRightInd w:val="0"/>
        <w:spacing w:after="0" w:line="360" w:lineRule="auto"/>
        <w:ind w:firstLine="851"/>
        <w:jc w:val="both"/>
        <w:rPr>
          <w:rFonts w:ascii="Times New Roman" w:hAnsi="Times New Roman" w:cs="Times New Roman"/>
          <w:sz w:val="28"/>
          <w:szCs w:val="28"/>
        </w:rPr>
      </w:pPr>
    </w:p>
    <w:p w:rsidR="008E6D27" w:rsidRDefault="008E6D27" w:rsidP="00B03ED0">
      <w:pPr>
        <w:autoSpaceDE w:val="0"/>
        <w:autoSpaceDN w:val="0"/>
        <w:adjustRightInd w:val="0"/>
        <w:spacing w:after="0" w:line="360" w:lineRule="auto"/>
        <w:ind w:firstLine="851"/>
        <w:jc w:val="both"/>
        <w:rPr>
          <w:rFonts w:ascii="Times New Roman" w:hAnsi="Times New Roman" w:cs="Times New Roman"/>
          <w:sz w:val="28"/>
          <w:szCs w:val="28"/>
        </w:rPr>
      </w:pPr>
    </w:p>
    <w:p w:rsidR="008E6D27" w:rsidRDefault="008E6D27" w:rsidP="00B03ED0">
      <w:pPr>
        <w:autoSpaceDE w:val="0"/>
        <w:autoSpaceDN w:val="0"/>
        <w:adjustRightInd w:val="0"/>
        <w:spacing w:after="0" w:line="360" w:lineRule="auto"/>
        <w:ind w:firstLine="851"/>
        <w:jc w:val="both"/>
        <w:rPr>
          <w:rFonts w:ascii="Times New Roman" w:hAnsi="Times New Roman" w:cs="Times New Roman"/>
          <w:sz w:val="28"/>
          <w:szCs w:val="28"/>
        </w:rPr>
      </w:pPr>
    </w:p>
    <w:p w:rsidR="008E6D27" w:rsidRDefault="008E6D27" w:rsidP="00B03ED0">
      <w:pPr>
        <w:autoSpaceDE w:val="0"/>
        <w:autoSpaceDN w:val="0"/>
        <w:adjustRightInd w:val="0"/>
        <w:spacing w:after="0" w:line="360" w:lineRule="auto"/>
        <w:ind w:firstLine="851"/>
        <w:jc w:val="both"/>
        <w:rPr>
          <w:rFonts w:ascii="Times New Roman" w:hAnsi="Times New Roman" w:cs="Times New Roman"/>
          <w:sz w:val="28"/>
          <w:szCs w:val="28"/>
        </w:rPr>
      </w:pPr>
    </w:p>
    <w:p w:rsidR="008E6D27" w:rsidRDefault="008E6D27" w:rsidP="00B03ED0">
      <w:pPr>
        <w:autoSpaceDE w:val="0"/>
        <w:autoSpaceDN w:val="0"/>
        <w:adjustRightInd w:val="0"/>
        <w:spacing w:after="0" w:line="360" w:lineRule="auto"/>
        <w:ind w:firstLine="851"/>
        <w:jc w:val="both"/>
        <w:rPr>
          <w:rFonts w:ascii="Times New Roman" w:hAnsi="Times New Roman" w:cs="Times New Roman"/>
          <w:sz w:val="28"/>
          <w:szCs w:val="28"/>
        </w:rPr>
      </w:pPr>
    </w:p>
    <w:p w:rsidR="008E6D27" w:rsidRDefault="008E6D27" w:rsidP="00B03ED0">
      <w:pPr>
        <w:autoSpaceDE w:val="0"/>
        <w:autoSpaceDN w:val="0"/>
        <w:adjustRightInd w:val="0"/>
        <w:spacing w:after="0" w:line="360" w:lineRule="auto"/>
        <w:ind w:firstLine="851"/>
        <w:jc w:val="both"/>
        <w:rPr>
          <w:rFonts w:ascii="Times New Roman" w:hAnsi="Times New Roman" w:cs="Times New Roman"/>
          <w:sz w:val="28"/>
          <w:szCs w:val="28"/>
        </w:rPr>
      </w:pPr>
    </w:p>
    <w:p w:rsidR="008E6D27" w:rsidRDefault="008E6D27" w:rsidP="00B03ED0">
      <w:pPr>
        <w:autoSpaceDE w:val="0"/>
        <w:autoSpaceDN w:val="0"/>
        <w:adjustRightInd w:val="0"/>
        <w:spacing w:after="0" w:line="360" w:lineRule="auto"/>
        <w:ind w:firstLine="851"/>
        <w:jc w:val="both"/>
        <w:rPr>
          <w:rFonts w:ascii="Times New Roman" w:hAnsi="Times New Roman" w:cs="Times New Roman"/>
          <w:sz w:val="28"/>
          <w:szCs w:val="28"/>
        </w:rPr>
      </w:pPr>
    </w:p>
    <w:p w:rsidR="008E6D27" w:rsidRDefault="008E6D27" w:rsidP="00B03ED0">
      <w:pPr>
        <w:autoSpaceDE w:val="0"/>
        <w:autoSpaceDN w:val="0"/>
        <w:adjustRightInd w:val="0"/>
        <w:spacing w:after="0" w:line="360" w:lineRule="auto"/>
        <w:ind w:firstLine="851"/>
        <w:jc w:val="both"/>
        <w:rPr>
          <w:rFonts w:ascii="Times New Roman" w:hAnsi="Times New Roman" w:cs="Times New Roman"/>
          <w:sz w:val="28"/>
          <w:szCs w:val="28"/>
        </w:rPr>
      </w:pPr>
    </w:p>
    <w:p w:rsidR="008A632A" w:rsidRDefault="008A632A" w:rsidP="00B03ED0">
      <w:pPr>
        <w:autoSpaceDE w:val="0"/>
        <w:autoSpaceDN w:val="0"/>
        <w:adjustRightInd w:val="0"/>
        <w:spacing w:after="0" w:line="360" w:lineRule="auto"/>
        <w:ind w:firstLine="851"/>
        <w:jc w:val="both"/>
        <w:rPr>
          <w:rFonts w:ascii="Times New Roman" w:hAnsi="Times New Roman" w:cs="Times New Roman"/>
          <w:sz w:val="28"/>
          <w:szCs w:val="28"/>
        </w:rPr>
      </w:pPr>
    </w:p>
    <w:p w:rsidR="008A632A" w:rsidRDefault="008A632A" w:rsidP="00B03ED0">
      <w:pPr>
        <w:autoSpaceDE w:val="0"/>
        <w:autoSpaceDN w:val="0"/>
        <w:adjustRightInd w:val="0"/>
        <w:spacing w:after="0" w:line="360" w:lineRule="auto"/>
        <w:ind w:firstLine="851"/>
        <w:jc w:val="both"/>
        <w:rPr>
          <w:rFonts w:ascii="Times New Roman" w:hAnsi="Times New Roman" w:cs="Times New Roman"/>
          <w:sz w:val="28"/>
          <w:szCs w:val="28"/>
        </w:rPr>
      </w:pPr>
    </w:p>
    <w:p w:rsidR="008E6D27" w:rsidRDefault="008E6D27" w:rsidP="00744DE9">
      <w:pPr>
        <w:autoSpaceDE w:val="0"/>
        <w:autoSpaceDN w:val="0"/>
        <w:adjustRightInd w:val="0"/>
        <w:spacing w:after="0" w:line="360" w:lineRule="auto"/>
        <w:jc w:val="both"/>
        <w:rPr>
          <w:rFonts w:ascii="Times New Roman" w:hAnsi="Times New Roman" w:cs="Times New Roman"/>
          <w:sz w:val="28"/>
          <w:szCs w:val="28"/>
        </w:rPr>
      </w:pPr>
    </w:p>
    <w:p w:rsidR="008E6D27" w:rsidRDefault="008E6D27" w:rsidP="001C28E4">
      <w:pPr>
        <w:autoSpaceDE w:val="0"/>
        <w:autoSpaceDN w:val="0"/>
        <w:adjustRightInd w:val="0"/>
        <w:spacing w:after="0" w:line="360" w:lineRule="auto"/>
        <w:jc w:val="both"/>
        <w:rPr>
          <w:rFonts w:ascii="Times New Roman" w:hAnsi="Times New Roman" w:cs="Times New Roman"/>
          <w:sz w:val="28"/>
          <w:szCs w:val="28"/>
        </w:rPr>
      </w:pPr>
    </w:p>
    <w:p w:rsidR="00E01D51" w:rsidRDefault="008A632A" w:rsidP="00B03ED0">
      <w:pPr>
        <w:autoSpaceDE w:val="0"/>
        <w:autoSpaceDN w:val="0"/>
        <w:adjustRightInd w:val="0"/>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ГЛАВА 3</w:t>
      </w:r>
      <w:r w:rsidR="002861BD">
        <w:rPr>
          <w:rFonts w:ascii="Times New Roman" w:hAnsi="Times New Roman" w:cs="Times New Roman"/>
          <w:b/>
          <w:sz w:val="28"/>
          <w:szCs w:val="28"/>
        </w:rPr>
        <w:t>.</w:t>
      </w:r>
      <w:r>
        <w:rPr>
          <w:rFonts w:ascii="Times New Roman" w:hAnsi="Times New Roman" w:cs="Times New Roman"/>
          <w:b/>
          <w:sz w:val="28"/>
          <w:szCs w:val="28"/>
        </w:rPr>
        <w:t xml:space="preserve"> </w:t>
      </w:r>
      <w:r w:rsidR="002861BD">
        <w:rPr>
          <w:rFonts w:ascii="Times New Roman" w:hAnsi="Times New Roman" w:cs="Times New Roman"/>
          <w:b/>
          <w:sz w:val="28"/>
          <w:szCs w:val="28"/>
        </w:rPr>
        <w:t>Предложения по</w:t>
      </w:r>
      <w:r w:rsidR="00830C0D">
        <w:rPr>
          <w:rFonts w:ascii="Times New Roman" w:hAnsi="Times New Roman" w:cs="Times New Roman"/>
          <w:b/>
          <w:sz w:val="28"/>
          <w:szCs w:val="28"/>
        </w:rPr>
        <w:t xml:space="preserve"> правовым механизмам</w:t>
      </w:r>
      <w:r w:rsidR="002861BD">
        <w:rPr>
          <w:rFonts w:ascii="Times New Roman" w:hAnsi="Times New Roman" w:cs="Times New Roman"/>
          <w:b/>
          <w:sz w:val="28"/>
          <w:szCs w:val="28"/>
        </w:rPr>
        <w:t xml:space="preserve"> привлечени</w:t>
      </w:r>
      <w:r w:rsidR="00830C0D">
        <w:rPr>
          <w:rFonts w:ascii="Times New Roman" w:hAnsi="Times New Roman" w:cs="Times New Roman"/>
          <w:b/>
          <w:sz w:val="28"/>
          <w:szCs w:val="28"/>
        </w:rPr>
        <w:t>я</w:t>
      </w:r>
      <w:r w:rsidR="002861BD">
        <w:rPr>
          <w:rFonts w:ascii="Times New Roman" w:hAnsi="Times New Roman" w:cs="Times New Roman"/>
          <w:b/>
          <w:sz w:val="28"/>
          <w:szCs w:val="28"/>
        </w:rPr>
        <w:t xml:space="preserve"> эксперта к имущественной ответственности</w:t>
      </w:r>
    </w:p>
    <w:p w:rsidR="00E01D51" w:rsidRDefault="00C92DD5" w:rsidP="00B03ED0">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Итак, в предыдущей главе был</w:t>
      </w:r>
      <w:r w:rsidR="00F73520">
        <w:rPr>
          <w:rFonts w:ascii="Times New Roman" w:hAnsi="Times New Roman" w:cs="Times New Roman"/>
          <w:sz w:val="28"/>
          <w:szCs w:val="28"/>
        </w:rPr>
        <w:t>и</w:t>
      </w:r>
      <w:r>
        <w:rPr>
          <w:rFonts w:ascii="Times New Roman" w:hAnsi="Times New Roman" w:cs="Times New Roman"/>
          <w:sz w:val="28"/>
          <w:szCs w:val="28"/>
        </w:rPr>
        <w:t xml:space="preserve"> продемонстрирован</w:t>
      </w:r>
      <w:r w:rsidR="00F73520">
        <w:rPr>
          <w:rFonts w:ascii="Times New Roman" w:hAnsi="Times New Roman" w:cs="Times New Roman"/>
          <w:sz w:val="28"/>
          <w:szCs w:val="28"/>
        </w:rPr>
        <w:t>ы</w:t>
      </w:r>
      <w:r>
        <w:rPr>
          <w:rFonts w:ascii="Times New Roman" w:hAnsi="Times New Roman" w:cs="Times New Roman"/>
          <w:sz w:val="28"/>
          <w:szCs w:val="28"/>
        </w:rPr>
        <w:t xml:space="preserve"> два противоположных подхода к имущественной ответственности эксперта за ненадлежащее проведение экспертизы. </w:t>
      </w:r>
      <w:proofErr w:type="gramStart"/>
      <w:r>
        <w:rPr>
          <w:rFonts w:ascii="Times New Roman" w:hAnsi="Times New Roman" w:cs="Times New Roman"/>
          <w:sz w:val="28"/>
          <w:szCs w:val="28"/>
        </w:rPr>
        <w:t>Первый подход был продемонстрирован на примере Постановления Президиума Высшего Арбитражного Суда Российской Федерации от  05 апреля 2011 года №15659/10 в котором, можно сказать, эксперту предоставлен иммунитет от имущественной ответственности за ненадлежащее проведение эксперт</w:t>
      </w:r>
      <w:r w:rsidR="00D96A8D">
        <w:rPr>
          <w:rFonts w:ascii="Times New Roman" w:hAnsi="Times New Roman" w:cs="Times New Roman"/>
          <w:sz w:val="28"/>
          <w:szCs w:val="28"/>
        </w:rPr>
        <w:t>изы</w:t>
      </w:r>
      <w:r w:rsidR="00830C0D">
        <w:rPr>
          <w:rStyle w:val="a5"/>
          <w:rFonts w:ascii="Times New Roman" w:hAnsi="Times New Roman" w:cs="Times New Roman"/>
          <w:sz w:val="28"/>
          <w:szCs w:val="28"/>
        </w:rPr>
        <w:footnoteReference w:id="59"/>
      </w:r>
      <w:r w:rsidR="00D96A8D">
        <w:rPr>
          <w:rFonts w:ascii="Times New Roman" w:hAnsi="Times New Roman" w:cs="Times New Roman"/>
          <w:sz w:val="28"/>
          <w:szCs w:val="28"/>
        </w:rPr>
        <w:t xml:space="preserve">. Второй подход продиктован судебной практикой, когда, суды </w:t>
      </w:r>
      <w:r w:rsidR="008A6EE3">
        <w:rPr>
          <w:rFonts w:ascii="Times New Roman" w:hAnsi="Times New Roman" w:cs="Times New Roman"/>
          <w:sz w:val="28"/>
          <w:szCs w:val="28"/>
        </w:rPr>
        <w:t>отказывают в выплате вознаграждения эксперту из-за того, что его заключение ненадлежащего качества, которое суд не может в конечном итоге</w:t>
      </w:r>
      <w:proofErr w:type="gramEnd"/>
      <w:r w:rsidR="008A6EE3">
        <w:rPr>
          <w:rFonts w:ascii="Times New Roman" w:hAnsi="Times New Roman" w:cs="Times New Roman"/>
          <w:sz w:val="28"/>
          <w:szCs w:val="28"/>
        </w:rPr>
        <w:t xml:space="preserve"> принять в качестве допустимого законодательства в порядке установленным процессуальным законом. </w:t>
      </w:r>
      <w:r w:rsidR="00D675B0">
        <w:rPr>
          <w:rFonts w:ascii="Times New Roman" w:hAnsi="Times New Roman" w:cs="Times New Roman"/>
          <w:sz w:val="28"/>
          <w:szCs w:val="28"/>
        </w:rPr>
        <w:t>К сожалению, в современной правопринительной практик</w:t>
      </w:r>
      <w:r w:rsidR="00BF2B0D">
        <w:rPr>
          <w:rFonts w:ascii="Times New Roman" w:hAnsi="Times New Roman" w:cs="Times New Roman"/>
          <w:sz w:val="28"/>
          <w:szCs w:val="28"/>
        </w:rPr>
        <w:t>е</w:t>
      </w:r>
      <w:r w:rsidR="001C28E4">
        <w:rPr>
          <w:rFonts w:ascii="Times New Roman" w:hAnsi="Times New Roman" w:cs="Times New Roman"/>
          <w:sz w:val="28"/>
          <w:szCs w:val="28"/>
        </w:rPr>
        <w:t xml:space="preserve"> </w:t>
      </w:r>
      <w:r w:rsidR="00D675B0">
        <w:rPr>
          <w:rFonts w:ascii="Times New Roman" w:hAnsi="Times New Roman" w:cs="Times New Roman"/>
          <w:sz w:val="28"/>
          <w:szCs w:val="28"/>
        </w:rPr>
        <w:t>нет единого подхода к вопросу об имущественной от</w:t>
      </w:r>
      <w:r w:rsidR="001C28E4">
        <w:rPr>
          <w:rFonts w:ascii="Times New Roman" w:hAnsi="Times New Roman" w:cs="Times New Roman"/>
          <w:sz w:val="28"/>
          <w:szCs w:val="28"/>
        </w:rPr>
        <w:t>ветственности эксперта. Противоположный</w:t>
      </w:r>
      <w:r w:rsidR="00D675B0">
        <w:rPr>
          <w:rFonts w:ascii="Times New Roman" w:hAnsi="Times New Roman" w:cs="Times New Roman"/>
          <w:sz w:val="28"/>
          <w:szCs w:val="28"/>
        </w:rPr>
        <w:t xml:space="preserve"> подход, когда суды оставляли  эксперта без вознаграждения не может остаться без внимания ввид</w:t>
      </w:r>
      <w:r w:rsidR="006572B0">
        <w:rPr>
          <w:rFonts w:ascii="Times New Roman" w:hAnsi="Times New Roman" w:cs="Times New Roman"/>
          <w:sz w:val="28"/>
          <w:szCs w:val="28"/>
        </w:rPr>
        <w:t>у его порочности. Но для начала</w:t>
      </w:r>
      <w:r w:rsidR="00D675B0">
        <w:rPr>
          <w:rFonts w:ascii="Times New Roman" w:hAnsi="Times New Roman" w:cs="Times New Roman"/>
          <w:sz w:val="28"/>
          <w:szCs w:val="28"/>
        </w:rPr>
        <w:t xml:space="preserve"> хотелось бы разобраться с первым подходом, когда выплата вознаграждения не ставится в зависимость от качества экспертного заключения.</w:t>
      </w:r>
    </w:p>
    <w:p w:rsidR="00872A6E" w:rsidRDefault="001C28E4" w:rsidP="00B03ED0">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Стоит еще раз повторить, но все-</w:t>
      </w:r>
      <w:r w:rsidR="00D675B0">
        <w:rPr>
          <w:rFonts w:ascii="Times New Roman" w:hAnsi="Times New Roman" w:cs="Times New Roman"/>
          <w:sz w:val="28"/>
          <w:szCs w:val="28"/>
        </w:rPr>
        <w:t>таки Президиум Высшего Арбитражного С</w:t>
      </w:r>
      <w:r w:rsidR="003B1C2C">
        <w:rPr>
          <w:rFonts w:ascii="Times New Roman" w:hAnsi="Times New Roman" w:cs="Times New Roman"/>
          <w:sz w:val="28"/>
          <w:szCs w:val="28"/>
        </w:rPr>
        <w:t xml:space="preserve">уда, принимая постановления в защиту судебных экспертов, разрешал спор со своим предметом и основанием. Фабула этого дела в данной работе уже описана. </w:t>
      </w:r>
      <w:r w:rsidR="00175B8B">
        <w:rPr>
          <w:rFonts w:ascii="Times New Roman" w:hAnsi="Times New Roman" w:cs="Times New Roman"/>
          <w:sz w:val="28"/>
          <w:szCs w:val="28"/>
        </w:rPr>
        <w:t>Д</w:t>
      </w:r>
      <w:r w:rsidR="003B1C2C">
        <w:rPr>
          <w:rFonts w:ascii="Times New Roman" w:hAnsi="Times New Roman" w:cs="Times New Roman"/>
          <w:sz w:val="28"/>
          <w:szCs w:val="28"/>
        </w:rPr>
        <w:t>ля того дела, все кажется вполне закономерным</w:t>
      </w:r>
      <w:r w:rsidR="006572B0">
        <w:rPr>
          <w:rFonts w:ascii="Times New Roman" w:hAnsi="Times New Roman" w:cs="Times New Roman"/>
          <w:sz w:val="28"/>
          <w:szCs w:val="28"/>
        </w:rPr>
        <w:t>, когда Президиум не мог не защитить судебных экспертов</w:t>
      </w:r>
      <w:r w:rsidR="003B1C2C">
        <w:rPr>
          <w:rFonts w:ascii="Times New Roman" w:hAnsi="Times New Roman" w:cs="Times New Roman"/>
          <w:sz w:val="28"/>
          <w:szCs w:val="28"/>
        </w:rPr>
        <w:t xml:space="preserve">. Возникает все-таки другой вопрос, почему </w:t>
      </w:r>
      <w:r w:rsidR="00175B8B">
        <w:rPr>
          <w:rFonts w:ascii="Times New Roman" w:hAnsi="Times New Roman" w:cs="Times New Roman"/>
          <w:sz w:val="28"/>
          <w:szCs w:val="28"/>
        </w:rPr>
        <w:t>нужен иммунитет судебному эксперту.</w:t>
      </w:r>
      <w:r w:rsidR="004465A1">
        <w:rPr>
          <w:rFonts w:ascii="Times New Roman" w:hAnsi="Times New Roman" w:cs="Times New Roman"/>
          <w:sz w:val="28"/>
          <w:szCs w:val="28"/>
        </w:rPr>
        <w:t xml:space="preserve"> Во-первых</w:t>
      </w:r>
      <w:r w:rsidR="00DE037B">
        <w:rPr>
          <w:rFonts w:ascii="Times New Roman" w:hAnsi="Times New Roman" w:cs="Times New Roman"/>
          <w:sz w:val="28"/>
          <w:szCs w:val="28"/>
        </w:rPr>
        <w:t>,</w:t>
      </w:r>
      <w:r w:rsidR="004465A1">
        <w:rPr>
          <w:rFonts w:ascii="Times New Roman" w:hAnsi="Times New Roman" w:cs="Times New Roman"/>
          <w:sz w:val="28"/>
          <w:szCs w:val="28"/>
        </w:rPr>
        <w:t xml:space="preserve"> это его особый процессуальный статус – лица, </w:t>
      </w:r>
      <w:r>
        <w:rPr>
          <w:rFonts w:ascii="Times New Roman" w:hAnsi="Times New Roman" w:cs="Times New Roman"/>
          <w:sz w:val="28"/>
          <w:szCs w:val="28"/>
        </w:rPr>
        <w:lastRenderedPageBreak/>
        <w:t>оказывающего</w:t>
      </w:r>
      <w:r w:rsidR="004465A1">
        <w:rPr>
          <w:rFonts w:ascii="Times New Roman" w:hAnsi="Times New Roman" w:cs="Times New Roman"/>
          <w:sz w:val="28"/>
          <w:szCs w:val="28"/>
        </w:rPr>
        <w:t xml:space="preserve"> содействие правосудию. Судебным актом, в котором суд отказывает ему в выплате, суд затрагивает его имущественную сферу, при этом процессуальным статусом, лица участвующего</w:t>
      </w:r>
      <w:r w:rsidR="006572B0">
        <w:rPr>
          <w:rFonts w:ascii="Times New Roman" w:hAnsi="Times New Roman" w:cs="Times New Roman"/>
          <w:sz w:val="28"/>
          <w:szCs w:val="28"/>
        </w:rPr>
        <w:t>,</w:t>
      </w:r>
      <w:r w:rsidR="004465A1">
        <w:rPr>
          <w:rFonts w:ascii="Times New Roman" w:hAnsi="Times New Roman" w:cs="Times New Roman"/>
          <w:sz w:val="28"/>
          <w:szCs w:val="28"/>
        </w:rPr>
        <w:t xml:space="preserve"> в деле экс</w:t>
      </w:r>
      <w:r w:rsidR="006572B0">
        <w:rPr>
          <w:rFonts w:ascii="Times New Roman" w:hAnsi="Times New Roman" w:cs="Times New Roman"/>
          <w:sz w:val="28"/>
          <w:szCs w:val="28"/>
        </w:rPr>
        <w:t>перт не обладает. При подготовке</w:t>
      </w:r>
      <w:r w:rsidR="004465A1">
        <w:rPr>
          <w:rFonts w:ascii="Times New Roman" w:hAnsi="Times New Roman" w:cs="Times New Roman"/>
          <w:sz w:val="28"/>
          <w:szCs w:val="28"/>
        </w:rPr>
        <w:t xml:space="preserve"> к написанию этой работы, автор наткнулся на один </w:t>
      </w:r>
      <w:proofErr w:type="gramStart"/>
      <w:r w:rsidR="004465A1">
        <w:rPr>
          <w:rFonts w:ascii="Times New Roman" w:hAnsi="Times New Roman" w:cs="Times New Roman"/>
          <w:sz w:val="28"/>
          <w:szCs w:val="28"/>
        </w:rPr>
        <w:t>из</w:t>
      </w:r>
      <w:proofErr w:type="gramEnd"/>
      <w:r w:rsidR="004465A1">
        <w:rPr>
          <w:rFonts w:ascii="Times New Roman" w:hAnsi="Times New Roman" w:cs="Times New Roman"/>
          <w:sz w:val="28"/>
          <w:szCs w:val="28"/>
        </w:rPr>
        <w:t xml:space="preserve"> </w:t>
      </w:r>
      <w:proofErr w:type="gramStart"/>
      <w:r w:rsidR="004465A1">
        <w:rPr>
          <w:rFonts w:ascii="Times New Roman" w:hAnsi="Times New Roman" w:cs="Times New Roman"/>
          <w:sz w:val="28"/>
          <w:szCs w:val="28"/>
        </w:rPr>
        <w:t>инте</w:t>
      </w:r>
      <w:r w:rsidR="006572B0">
        <w:rPr>
          <w:rFonts w:ascii="Times New Roman" w:hAnsi="Times New Roman" w:cs="Times New Roman"/>
          <w:sz w:val="28"/>
          <w:szCs w:val="28"/>
        </w:rPr>
        <w:t>рнет</w:t>
      </w:r>
      <w:proofErr w:type="gramEnd"/>
      <w:r w:rsidR="006572B0">
        <w:rPr>
          <w:rFonts w:ascii="Times New Roman" w:hAnsi="Times New Roman" w:cs="Times New Roman"/>
          <w:sz w:val="28"/>
          <w:szCs w:val="28"/>
        </w:rPr>
        <w:t xml:space="preserve"> форумов, в котором эксперт</w:t>
      </w:r>
      <w:r w:rsidR="004465A1">
        <w:rPr>
          <w:rFonts w:ascii="Times New Roman" w:hAnsi="Times New Roman" w:cs="Times New Roman"/>
          <w:sz w:val="28"/>
          <w:szCs w:val="28"/>
        </w:rPr>
        <w:t xml:space="preserve"> поведал, о том, что ему отказали в выплате вознаграждения. При этом эксперт об этом узнал через два месяца после вынесения такого судеб</w:t>
      </w:r>
      <w:r w:rsidR="006572B0">
        <w:rPr>
          <w:rFonts w:ascii="Times New Roman" w:hAnsi="Times New Roman" w:cs="Times New Roman"/>
          <w:sz w:val="28"/>
          <w:szCs w:val="28"/>
        </w:rPr>
        <w:t>ного акта. Узнал самостоятельно</w:t>
      </w:r>
      <w:r w:rsidR="004465A1">
        <w:rPr>
          <w:rFonts w:ascii="Times New Roman" w:hAnsi="Times New Roman" w:cs="Times New Roman"/>
          <w:sz w:val="28"/>
          <w:szCs w:val="28"/>
        </w:rPr>
        <w:t xml:space="preserve"> по причине того, что заждался вознаграждения, обр</w:t>
      </w:r>
      <w:r w:rsidR="006572B0">
        <w:rPr>
          <w:rFonts w:ascii="Times New Roman" w:hAnsi="Times New Roman" w:cs="Times New Roman"/>
          <w:sz w:val="28"/>
          <w:szCs w:val="28"/>
        </w:rPr>
        <w:t>атившись к картотеке арбитражных</w:t>
      </w:r>
      <w:r w:rsidR="004465A1">
        <w:rPr>
          <w:rFonts w:ascii="Times New Roman" w:hAnsi="Times New Roman" w:cs="Times New Roman"/>
          <w:sz w:val="28"/>
          <w:szCs w:val="28"/>
        </w:rPr>
        <w:t xml:space="preserve"> дел, размещенных в информационно-телекоммуникационной сети интернет. </w:t>
      </w:r>
      <w:r w:rsidR="006572B0">
        <w:rPr>
          <w:rFonts w:ascii="Times New Roman" w:hAnsi="Times New Roman" w:cs="Times New Roman"/>
          <w:sz w:val="28"/>
          <w:szCs w:val="28"/>
        </w:rPr>
        <w:t>Перед нами как раз и образовалась самая главная проблема, связанная с иммунитетом эксперта</w:t>
      </w:r>
      <w:proofErr w:type="gramStart"/>
      <w:r w:rsidR="006572B0">
        <w:rPr>
          <w:rFonts w:ascii="Times New Roman" w:hAnsi="Times New Roman" w:cs="Times New Roman"/>
          <w:sz w:val="28"/>
          <w:szCs w:val="28"/>
        </w:rPr>
        <w:t>.</w:t>
      </w:r>
      <w:proofErr w:type="gramEnd"/>
      <w:r w:rsidR="006572B0">
        <w:rPr>
          <w:rFonts w:ascii="Times New Roman" w:hAnsi="Times New Roman" w:cs="Times New Roman"/>
          <w:sz w:val="28"/>
          <w:szCs w:val="28"/>
        </w:rPr>
        <w:t xml:space="preserve"> С</w:t>
      </w:r>
      <w:r w:rsidR="004465A1">
        <w:rPr>
          <w:rFonts w:ascii="Times New Roman" w:hAnsi="Times New Roman" w:cs="Times New Roman"/>
          <w:sz w:val="28"/>
          <w:szCs w:val="28"/>
        </w:rPr>
        <w:t xml:space="preserve">уд затрагивает права и обязанности лица, которое в дело не привлек. Если мы обратимся к процессуальному закону, то </w:t>
      </w:r>
      <w:r w:rsidR="00DC36C3">
        <w:rPr>
          <w:rFonts w:ascii="Times New Roman" w:hAnsi="Times New Roman" w:cs="Times New Roman"/>
          <w:sz w:val="28"/>
          <w:szCs w:val="28"/>
        </w:rPr>
        <w:t xml:space="preserve">в </w:t>
      </w:r>
      <w:r w:rsidR="00A262D6">
        <w:rPr>
          <w:rFonts w:ascii="Times New Roman" w:hAnsi="Times New Roman" w:cs="Times New Roman"/>
          <w:sz w:val="28"/>
          <w:szCs w:val="28"/>
        </w:rPr>
        <w:t>пункте 4 статьи 270 Арбитражного процессуального кодекса Российской Федерации данное обстоятельство является основанием для отмены решения арбитражного суда первой инстанции</w:t>
      </w:r>
      <w:r w:rsidR="00830C0D">
        <w:rPr>
          <w:rStyle w:val="a5"/>
          <w:rFonts w:ascii="Times New Roman" w:hAnsi="Times New Roman" w:cs="Times New Roman"/>
          <w:sz w:val="28"/>
          <w:szCs w:val="28"/>
        </w:rPr>
        <w:footnoteReference w:id="60"/>
      </w:r>
      <w:r w:rsidR="00A262D6">
        <w:rPr>
          <w:rFonts w:ascii="Times New Roman" w:hAnsi="Times New Roman" w:cs="Times New Roman"/>
          <w:sz w:val="28"/>
          <w:szCs w:val="28"/>
        </w:rPr>
        <w:t>. Во-вторых</w:t>
      </w:r>
      <w:r w:rsidR="00DC108B">
        <w:rPr>
          <w:rFonts w:ascii="Times New Roman" w:hAnsi="Times New Roman" w:cs="Times New Roman"/>
          <w:sz w:val="28"/>
          <w:szCs w:val="28"/>
        </w:rPr>
        <w:t>, когда суд</w:t>
      </w:r>
      <w:r w:rsidR="00A262D6">
        <w:rPr>
          <w:rFonts w:ascii="Times New Roman" w:hAnsi="Times New Roman" w:cs="Times New Roman"/>
          <w:sz w:val="28"/>
          <w:szCs w:val="28"/>
        </w:rPr>
        <w:t xml:space="preserve"> отказыва</w:t>
      </w:r>
      <w:r w:rsidR="00DC108B">
        <w:rPr>
          <w:rFonts w:ascii="Times New Roman" w:hAnsi="Times New Roman" w:cs="Times New Roman"/>
          <w:sz w:val="28"/>
          <w:szCs w:val="28"/>
        </w:rPr>
        <w:t>ет</w:t>
      </w:r>
      <w:r w:rsidR="00A262D6">
        <w:rPr>
          <w:rFonts w:ascii="Times New Roman" w:hAnsi="Times New Roman" w:cs="Times New Roman"/>
          <w:sz w:val="28"/>
          <w:szCs w:val="28"/>
        </w:rPr>
        <w:t xml:space="preserve"> эксперту в выплате</w:t>
      </w:r>
      <w:r w:rsidR="00DC108B">
        <w:rPr>
          <w:rFonts w:ascii="Times New Roman" w:hAnsi="Times New Roman" w:cs="Times New Roman"/>
          <w:sz w:val="28"/>
          <w:szCs w:val="28"/>
        </w:rPr>
        <w:t xml:space="preserve"> вознаграждения,</w:t>
      </w:r>
      <w:r w:rsidR="00A262D6">
        <w:rPr>
          <w:rFonts w:ascii="Times New Roman" w:hAnsi="Times New Roman" w:cs="Times New Roman"/>
          <w:sz w:val="28"/>
          <w:szCs w:val="28"/>
        </w:rPr>
        <w:t xml:space="preserve"> у эксперта появляется материальный интерес в таком процессе. </w:t>
      </w:r>
      <w:r w:rsidR="00033456">
        <w:rPr>
          <w:rFonts w:ascii="Times New Roman" w:hAnsi="Times New Roman" w:cs="Times New Roman"/>
          <w:sz w:val="28"/>
          <w:szCs w:val="28"/>
        </w:rPr>
        <w:t>Как известно</w:t>
      </w:r>
      <w:r w:rsidR="006572B0">
        <w:rPr>
          <w:rFonts w:ascii="Times New Roman" w:hAnsi="Times New Roman" w:cs="Times New Roman"/>
          <w:sz w:val="28"/>
          <w:szCs w:val="28"/>
        </w:rPr>
        <w:t>,</w:t>
      </w:r>
      <w:r w:rsidR="00033456">
        <w:rPr>
          <w:rFonts w:ascii="Times New Roman" w:hAnsi="Times New Roman" w:cs="Times New Roman"/>
          <w:sz w:val="28"/>
          <w:szCs w:val="28"/>
        </w:rPr>
        <w:t xml:space="preserve"> материальный интерес в процессе есть у сторон (статья 44 Арбитражного Процессуального Кодекса Российской Федерации), также в процессе допускается процессуальное соучастие (</w:t>
      </w:r>
      <w:r w:rsidR="002F0A86">
        <w:rPr>
          <w:rFonts w:ascii="Times New Roman" w:hAnsi="Times New Roman" w:cs="Times New Roman"/>
          <w:sz w:val="28"/>
          <w:szCs w:val="28"/>
        </w:rPr>
        <w:t>статья 46  Арбитражного Процессуального Кодекса Российской Федерации)</w:t>
      </w:r>
      <w:r w:rsidR="00DC108B">
        <w:rPr>
          <w:rFonts w:ascii="Times New Roman" w:hAnsi="Times New Roman" w:cs="Times New Roman"/>
          <w:sz w:val="28"/>
          <w:szCs w:val="28"/>
        </w:rPr>
        <w:t xml:space="preserve">, но при этом эксперт стороной по делу не является. </w:t>
      </w:r>
      <w:r w:rsidR="002F0A86">
        <w:rPr>
          <w:rFonts w:ascii="Times New Roman" w:hAnsi="Times New Roman" w:cs="Times New Roman"/>
          <w:sz w:val="28"/>
          <w:szCs w:val="28"/>
        </w:rPr>
        <w:t>Таким образом, в данной ситуации внутри спора мы порождаем</w:t>
      </w:r>
      <w:r w:rsidR="00DC108B">
        <w:rPr>
          <w:rFonts w:ascii="Times New Roman" w:hAnsi="Times New Roman" w:cs="Times New Roman"/>
          <w:sz w:val="28"/>
          <w:szCs w:val="28"/>
        </w:rPr>
        <w:t xml:space="preserve"> еще и</w:t>
      </w:r>
      <w:r w:rsidR="002F0A86">
        <w:rPr>
          <w:rFonts w:ascii="Times New Roman" w:hAnsi="Times New Roman" w:cs="Times New Roman"/>
          <w:sz w:val="28"/>
          <w:szCs w:val="28"/>
        </w:rPr>
        <w:t xml:space="preserve"> новый спор, не между истцом и ответчиком, а между судом и экспертом</w:t>
      </w:r>
      <w:r w:rsidR="00DC108B">
        <w:rPr>
          <w:rFonts w:ascii="Times New Roman" w:hAnsi="Times New Roman" w:cs="Times New Roman"/>
          <w:sz w:val="28"/>
          <w:szCs w:val="28"/>
        </w:rPr>
        <w:t xml:space="preserve">, при этом эксперт может выступать как на стороне истца, так и на стороне ответчика. </w:t>
      </w:r>
      <w:r w:rsidR="009E26E6">
        <w:rPr>
          <w:rFonts w:ascii="Times New Roman" w:hAnsi="Times New Roman" w:cs="Times New Roman"/>
          <w:sz w:val="28"/>
          <w:szCs w:val="28"/>
        </w:rPr>
        <w:t xml:space="preserve">Итак, обобщив </w:t>
      </w:r>
      <w:proofErr w:type="spellStart"/>
      <w:r w:rsidR="009E26E6">
        <w:rPr>
          <w:rFonts w:ascii="Times New Roman" w:hAnsi="Times New Roman" w:cs="Times New Roman"/>
          <w:sz w:val="28"/>
          <w:szCs w:val="28"/>
        </w:rPr>
        <w:t>вышенаписанное</w:t>
      </w:r>
      <w:proofErr w:type="spellEnd"/>
      <w:r w:rsidR="009E26E6">
        <w:rPr>
          <w:rFonts w:ascii="Times New Roman" w:hAnsi="Times New Roman" w:cs="Times New Roman"/>
          <w:sz w:val="28"/>
          <w:szCs w:val="28"/>
        </w:rPr>
        <w:t xml:space="preserve"> </w:t>
      </w:r>
      <w:r w:rsidR="00DC108B">
        <w:rPr>
          <w:rFonts w:ascii="Times New Roman" w:hAnsi="Times New Roman" w:cs="Times New Roman"/>
          <w:sz w:val="28"/>
          <w:szCs w:val="28"/>
        </w:rPr>
        <w:t xml:space="preserve"> </w:t>
      </w:r>
      <w:r w:rsidR="009E26E6">
        <w:rPr>
          <w:rFonts w:ascii="Times New Roman" w:hAnsi="Times New Roman" w:cs="Times New Roman"/>
          <w:sz w:val="28"/>
          <w:szCs w:val="28"/>
        </w:rPr>
        <w:t>можно сделать вывод:</w:t>
      </w:r>
      <w:r w:rsidR="00DC108B">
        <w:rPr>
          <w:rFonts w:ascii="Times New Roman" w:hAnsi="Times New Roman" w:cs="Times New Roman"/>
          <w:sz w:val="28"/>
          <w:szCs w:val="28"/>
        </w:rPr>
        <w:t xml:space="preserve"> при нынешней конструкции процессуального закона</w:t>
      </w:r>
      <w:r w:rsidR="009E26E6">
        <w:rPr>
          <w:rFonts w:ascii="Times New Roman" w:hAnsi="Times New Roman" w:cs="Times New Roman"/>
          <w:sz w:val="28"/>
          <w:szCs w:val="28"/>
        </w:rPr>
        <w:t xml:space="preserve"> – </w:t>
      </w:r>
      <w:r w:rsidR="00DC108B">
        <w:rPr>
          <w:rFonts w:ascii="Times New Roman" w:hAnsi="Times New Roman" w:cs="Times New Roman"/>
          <w:sz w:val="28"/>
          <w:szCs w:val="28"/>
        </w:rPr>
        <w:t>отказывать</w:t>
      </w:r>
      <w:r w:rsidR="009E26E6">
        <w:rPr>
          <w:rFonts w:ascii="Times New Roman" w:hAnsi="Times New Roman" w:cs="Times New Roman"/>
          <w:sz w:val="28"/>
          <w:szCs w:val="28"/>
        </w:rPr>
        <w:t xml:space="preserve"> </w:t>
      </w:r>
      <w:r w:rsidR="00DC108B">
        <w:rPr>
          <w:rFonts w:ascii="Times New Roman" w:hAnsi="Times New Roman" w:cs="Times New Roman"/>
          <w:sz w:val="28"/>
          <w:szCs w:val="28"/>
        </w:rPr>
        <w:t xml:space="preserve"> в выплате вознаграждения эксперту нельзя, так</w:t>
      </w:r>
      <w:r w:rsidR="009E26E6">
        <w:rPr>
          <w:rFonts w:ascii="Times New Roman" w:hAnsi="Times New Roman" w:cs="Times New Roman"/>
          <w:sz w:val="28"/>
          <w:szCs w:val="28"/>
        </w:rPr>
        <w:t xml:space="preserve"> как</w:t>
      </w:r>
      <w:r w:rsidR="00DC108B">
        <w:rPr>
          <w:rFonts w:ascii="Times New Roman" w:hAnsi="Times New Roman" w:cs="Times New Roman"/>
          <w:sz w:val="28"/>
          <w:szCs w:val="28"/>
        </w:rPr>
        <w:t xml:space="preserve"> это породит побочные споры внутри процесса, а также </w:t>
      </w:r>
      <w:r w:rsidR="00DC108B">
        <w:rPr>
          <w:rFonts w:ascii="Times New Roman" w:hAnsi="Times New Roman" w:cs="Times New Roman"/>
          <w:sz w:val="28"/>
          <w:szCs w:val="28"/>
        </w:rPr>
        <w:lastRenderedPageBreak/>
        <w:t xml:space="preserve">нарушает права эксперта, </w:t>
      </w:r>
      <w:r w:rsidR="009E26E6">
        <w:rPr>
          <w:rFonts w:ascii="Times New Roman" w:hAnsi="Times New Roman" w:cs="Times New Roman"/>
          <w:sz w:val="28"/>
          <w:szCs w:val="28"/>
        </w:rPr>
        <w:t xml:space="preserve">потому что судебный </w:t>
      </w:r>
      <w:proofErr w:type="gramStart"/>
      <w:r w:rsidR="009E26E6">
        <w:rPr>
          <w:rFonts w:ascii="Times New Roman" w:hAnsi="Times New Roman" w:cs="Times New Roman"/>
          <w:sz w:val="28"/>
          <w:szCs w:val="28"/>
        </w:rPr>
        <w:t>акт</w:t>
      </w:r>
      <w:proofErr w:type="gramEnd"/>
      <w:r w:rsidR="009E26E6">
        <w:rPr>
          <w:rFonts w:ascii="Times New Roman" w:hAnsi="Times New Roman" w:cs="Times New Roman"/>
          <w:sz w:val="28"/>
          <w:szCs w:val="28"/>
        </w:rPr>
        <w:t xml:space="preserve"> в котором ему откажут в выплате </w:t>
      </w:r>
      <w:r w:rsidR="00DC108B">
        <w:rPr>
          <w:rFonts w:ascii="Times New Roman" w:hAnsi="Times New Roman" w:cs="Times New Roman"/>
          <w:sz w:val="28"/>
          <w:szCs w:val="28"/>
        </w:rPr>
        <w:t>затрагивает его права,</w:t>
      </w:r>
      <w:r w:rsidR="009E26E6">
        <w:rPr>
          <w:rFonts w:ascii="Times New Roman" w:hAnsi="Times New Roman" w:cs="Times New Roman"/>
          <w:sz w:val="28"/>
          <w:szCs w:val="28"/>
        </w:rPr>
        <w:t xml:space="preserve"> а при этом в нынешнем положении процессуального закона эксперт органичен</w:t>
      </w:r>
      <w:r w:rsidR="006572B0">
        <w:rPr>
          <w:rFonts w:ascii="Times New Roman" w:hAnsi="Times New Roman" w:cs="Times New Roman"/>
          <w:sz w:val="28"/>
          <w:szCs w:val="28"/>
        </w:rPr>
        <w:t xml:space="preserve"> к эффективных механизмах</w:t>
      </w:r>
      <w:r w:rsidR="00DC108B">
        <w:rPr>
          <w:rFonts w:ascii="Times New Roman" w:hAnsi="Times New Roman" w:cs="Times New Roman"/>
          <w:sz w:val="28"/>
          <w:szCs w:val="28"/>
        </w:rPr>
        <w:t xml:space="preserve"> </w:t>
      </w:r>
      <w:r w:rsidR="009E26E6">
        <w:rPr>
          <w:rFonts w:ascii="Times New Roman" w:hAnsi="Times New Roman" w:cs="Times New Roman"/>
          <w:sz w:val="28"/>
          <w:szCs w:val="28"/>
        </w:rPr>
        <w:t xml:space="preserve">судебной </w:t>
      </w:r>
      <w:r w:rsidR="00DC108B">
        <w:rPr>
          <w:rFonts w:ascii="Times New Roman" w:hAnsi="Times New Roman" w:cs="Times New Roman"/>
          <w:sz w:val="28"/>
          <w:szCs w:val="28"/>
        </w:rPr>
        <w:t>защиты</w:t>
      </w:r>
      <w:r w:rsidR="009E26E6">
        <w:rPr>
          <w:rFonts w:ascii="Times New Roman" w:hAnsi="Times New Roman" w:cs="Times New Roman"/>
          <w:sz w:val="28"/>
          <w:szCs w:val="28"/>
        </w:rPr>
        <w:t xml:space="preserve">, в отличии от сторон спорного материального правоотношения. </w:t>
      </w:r>
      <w:r w:rsidR="00DC108B">
        <w:rPr>
          <w:rFonts w:ascii="Times New Roman" w:hAnsi="Times New Roman" w:cs="Times New Roman"/>
          <w:sz w:val="28"/>
          <w:szCs w:val="28"/>
        </w:rPr>
        <w:t xml:space="preserve"> </w:t>
      </w:r>
    </w:p>
    <w:p w:rsidR="00684EC7" w:rsidRDefault="00684EC7" w:rsidP="00787A1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видится три основных способа выхода </w:t>
      </w:r>
      <w:r w:rsidR="00D65686">
        <w:rPr>
          <w:rFonts w:ascii="Times New Roman" w:hAnsi="Times New Roman" w:cs="Times New Roman"/>
          <w:sz w:val="28"/>
          <w:szCs w:val="28"/>
        </w:rPr>
        <w:t xml:space="preserve">по выходу из </w:t>
      </w:r>
      <w:r>
        <w:rPr>
          <w:rFonts w:ascii="Times New Roman" w:hAnsi="Times New Roman" w:cs="Times New Roman"/>
          <w:sz w:val="28"/>
          <w:szCs w:val="28"/>
        </w:rPr>
        <w:t>сложившейся ситуации</w:t>
      </w:r>
      <w:r w:rsidR="00D65686">
        <w:rPr>
          <w:rFonts w:ascii="Times New Roman" w:hAnsi="Times New Roman" w:cs="Times New Roman"/>
          <w:sz w:val="28"/>
          <w:szCs w:val="28"/>
        </w:rPr>
        <w:t>, в которых можно было бы найти баланс между всеми участниками</w:t>
      </w:r>
      <w:r>
        <w:rPr>
          <w:rFonts w:ascii="Times New Roman" w:hAnsi="Times New Roman" w:cs="Times New Roman"/>
          <w:sz w:val="28"/>
          <w:szCs w:val="28"/>
        </w:rPr>
        <w:t xml:space="preserve">. </w:t>
      </w:r>
    </w:p>
    <w:p w:rsidR="006A4A9F" w:rsidRDefault="00F73520" w:rsidP="00787A1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Первый способ – выплата </w:t>
      </w:r>
      <w:proofErr w:type="gramStart"/>
      <w:r>
        <w:rPr>
          <w:rFonts w:ascii="Times New Roman" w:hAnsi="Times New Roman" w:cs="Times New Roman"/>
          <w:sz w:val="28"/>
          <w:szCs w:val="28"/>
        </w:rPr>
        <w:t>эксперту</w:t>
      </w:r>
      <w:proofErr w:type="gramEnd"/>
      <w:r>
        <w:rPr>
          <w:rFonts w:ascii="Times New Roman" w:hAnsi="Times New Roman" w:cs="Times New Roman"/>
          <w:sz w:val="28"/>
          <w:szCs w:val="28"/>
        </w:rPr>
        <w:t xml:space="preserve"> несмотря на качество, представленного экспертного заключения, при этом возможен иск к эксперту в рамках отдельного искового производства. </w:t>
      </w:r>
      <w:r w:rsidR="00D65686">
        <w:rPr>
          <w:rFonts w:ascii="Times New Roman" w:hAnsi="Times New Roman" w:cs="Times New Roman"/>
          <w:sz w:val="28"/>
          <w:szCs w:val="28"/>
        </w:rPr>
        <w:t>Плюсы в этом подходе будут у эксперта и сторон по делу. Плюсы д</w:t>
      </w:r>
      <w:r>
        <w:rPr>
          <w:rFonts w:ascii="Times New Roman" w:hAnsi="Times New Roman" w:cs="Times New Roman"/>
          <w:sz w:val="28"/>
          <w:szCs w:val="28"/>
        </w:rPr>
        <w:t xml:space="preserve">ля сторон – это  процессуальная экономия, судебный процесс не будет </w:t>
      </w:r>
      <w:proofErr w:type="gramStart"/>
      <w:r>
        <w:rPr>
          <w:rFonts w:ascii="Times New Roman" w:hAnsi="Times New Roman" w:cs="Times New Roman"/>
          <w:sz w:val="28"/>
          <w:szCs w:val="28"/>
        </w:rPr>
        <w:t>затягиваться</w:t>
      </w:r>
      <w:proofErr w:type="gramEnd"/>
      <w:r>
        <w:rPr>
          <w:rFonts w:ascii="Times New Roman" w:hAnsi="Times New Roman" w:cs="Times New Roman"/>
          <w:sz w:val="28"/>
          <w:szCs w:val="28"/>
        </w:rPr>
        <w:t xml:space="preserve"> и не будет превращаться в спор между сторонами, а также в спор между экспертом сторонами и судом. Плюс от этого подхода для эксперта –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подачи к нему самостоятельного иска, эксперт будет наделен всеми процессуальными средствами защиты, доступными ответчику по делу. </w:t>
      </w:r>
      <w:r w:rsidR="004E1219">
        <w:rPr>
          <w:rFonts w:ascii="Times New Roman" w:hAnsi="Times New Roman" w:cs="Times New Roman"/>
          <w:sz w:val="28"/>
          <w:szCs w:val="28"/>
        </w:rPr>
        <w:t xml:space="preserve">Самый большой минус, но скорее для сторон по делу, отсутствие правовой определенности, ведь иск </w:t>
      </w:r>
      <w:r w:rsidR="00D65686">
        <w:rPr>
          <w:rFonts w:ascii="Times New Roman" w:hAnsi="Times New Roman" w:cs="Times New Roman"/>
          <w:sz w:val="28"/>
          <w:szCs w:val="28"/>
        </w:rPr>
        <w:t>к эксперту, при его удовлетворении может послужить основанием для переоценки доказательств, уже разрешенного дела</w:t>
      </w:r>
      <w:r w:rsidR="007037D1">
        <w:rPr>
          <w:rFonts w:ascii="Times New Roman" w:hAnsi="Times New Roman" w:cs="Times New Roman"/>
          <w:sz w:val="28"/>
          <w:szCs w:val="28"/>
        </w:rPr>
        <w:t xml:space="preserve">. При таком пересмотре судебная практика может столкнуться с противопастовимостью судебных решений, в которых заключение эксперта будут </w:t>
      </w:r>
      <w:proofErr w:type="gramStart"/>
      <w:r w:rsidR="007037D1">
        <w:rPr>
          <w:rFonts w:ascii="Times New Roman" w:hAnsi="Times New Roman" w:cs="Times New Roman"/>
          <w:sz w:val="28"/>
          <w:szCs w:val="28"/>
        </w:rPr>
        <w:t>по</w:t>
      </w:r>
      <w:proofErr w:type="gramEnd"/>
      <w:r w:rsidR="007037D1">
        <w:rPr>
          <w:rFonts w:ascii="Times New Roman" w:hAnsi="Times New Roman" w:cs="Times New Roman"/>
          <w:sz w:val="28"/>
          <w:szCs w:val="28"/>
        </w:rPr>
        <w:t xml:space="preserve"> разному оценены судами. Т</w:t>
      </w:r>
      <w:r w:rsidR="00D65686">
        <w:rPr>
          <w:rFonts w:ascii="Times New Roman" w:hAnsi="Times New Roman" w:cs="Times New Roman"/>
          <w:sz w:val="28"/>
          <w:szCs w:val="28"/>
        </w:rPr>
        <w:t>аким образом, при таком подходе</w:t>
      </w:r>
      <w:r w:rsidR="007037D1">
        <w:rPr>
          <w:rFonts w:ascii="Times New Roman" w:hAnsi="Times New Roman" w:cs="Times New Roman"/>
          <w:sz w:val="28"/>
          <w:szCs w:val="28"/>
        </w:rPr>
        <w:t xml:space="preserve"> мы можем открыть «ящик Пандоры»  в виде переоценки доказательств разными составами судов. </w:t>
      </w:r>
      <w:r w:rsidR="00F147F0">
        <w:rPr>
          <w:rFonts w:ascii="Times New Roman" w:hAnsi="Times New Roman" w:cs="Times New Roman"/>
          <w:sz w:val="28"/>
          <w:szCs w:val="28"/>
        </w:rPr>
        <w:t>Однако судебная практика не готова к такому подходу, о чем свидетельствуют судебные акты, в которых суды отказывали удовлетворению такого рода исков. Например</w:t>
      </w:r>
      <w:r w:rsidR="00DC16AC">
        <w:rPr>
          <w:rFonts w:ascii="Times New Roman" w:hAnsi="Times New Roman" w:cs="Times New Roman"/>
          <w:sz w:val="28"/>
          <w:szCs w:val="28"/>
        </w:rPr>
        <w:t xml:space="preserve">, в </w:t>
      </w:r>
      <w:r w:rsidR="00F147F0">
        <w:rPr>
          <w:rFonts w:ascii="Times New Roman" w:hAnsi="Times New Roman" w:cs="Times New Roman"/>
          <w:sz w:val="28"/>
          <w:szCs w:val="28"/>
        </w:rPr>
        <w:t>Постановлени</w:t>
      </w:r>
      <w:r w:rsidR="00DC16AC">
        <w:rPr>
          <w:rFonts w:ascii="Times New Roman" w:hAnsi="Times New Roman" w:cs="Times New Roman"/>
          <w:sz w:val="28"/>
          <w:szCs w:val="28"/>
        </w:rPr>
        <w:t>и</w:t>
      </w:r>
      <w:r w:rsidR="00F147F0">
        <w:rPr>
          <w:rFonts w:ascii="Times New Roman" w:hAnsi="Times New Roman" w:cs="Times New Roman"/>
          <w:sz w:val="28"/>
          <w:szCs w:val="28"/>
        </w:rPr>
        <w:t xml:space="preserve"> </w:t>
      </w:r>
      <w:r w:rsidR="00FD4F6C">
        <w:rPr>
          <w:rFonts w:ascii="Times New Roman" w:hAnsi="Times New Roman" w:cs="Times New Roman"/>
          <w:sz w:val="28"/>
          <w:szCs w:val="28"/>
        </w:rPr>
        <w:t>Федерального Арбитражного Суда Северо-Кавказского Округа</w:t>
      </w:r>
      <w:r w:rsidR="00F147F0">
        <w:rPr>
          <w:rFonts w:ascii="Times New Roman" w:hAnsi="Times New Roman" w:cs="Times New Roman"/>
          <w:sz w:val="28"/>
          <w:szCs w:val="28"/>
        </w:rPr>
        <w:t xml:space="preserve"> от </w:t>
      </w:r>
      <w:r w:rsidR="00FD4F6C">
        <w:rPr>
          <w:rFonts w:ascii="Times New Roman" w:hAnsi="Times New Roman" w:cs="Times New Roman"/>
          <w:sz w:val="28"/>
          <w:szCs w:val="28"/>
        </w:rPr>
        <w:t>21</w:t>
      </w:r>
      <w:r w:rsidR="00D65686">
        <w:rPr>
          <w:rFonts w:ascii="Times New Roman" w:hAnsi="Times New Roman" w:cs="Times New Roman"/>
          <w:sz w:val="28"/>
          <w:szCs w:val="28"/>
        </w:rPr>
        <w:t>.0</w:t>
      </w:r>
      <w:r w:rsidR="00FD4F6C">
        <w:rPr>
          <w:rFonts w:ascii="Times New Roman" w:hAnsi="Times New Roman" w:cs="Times New Roman"/>
          <w:sz w:val="28"/>
          <w:szCs w:val="28"/>
        </w:rPr>
        <w:t>9</w:t>
      </w:r>
      <w:r w:rsidR="00D65686">
        <w:rPr>
          <w:rFonts w:ascii="Times New Roman" w:hAnsi="Times New Roman" w:cs="Times New Roman"/>
          <w:sz w:val="28"/>
          <w:szCs w:val="28"/>
        </w:rPr>
        <w:t>.</w:t>
      </w:r>
      <w:r w:rsidR="00F147F0">
        <w:rPr>
          <w:rFonts w:ascii="Times New Roman" w:hAnsi="Times New Roman" w:cs="Times New Roman"/>
          <w:sz w:val="28"/>
          <w:szCs w:val="28"/>
        </w:rPr>
        <w:t>2011 года по делу А53-</w:t>
      </w:r>
      <w:r w:rsidR="00DC16AC">
        <w:rPr>
          <w:rFonts w:ascii="Times New Roman" w:hAnsi="Times New Roman" w:cs="Times New Roman"/>
          <w:sz w:val="28"/>
          <w:szCs w:val="28"/>
        </w:rPr>
        <w:t>919/2011</w:t>
      </w:r>
      <w:r w:rsidR="00FD4F6C">
        <w:rPr>
          <w:rFonts w:ascii="Times New Roman" w:hAnsi="Times New Roman" w:cs="Times New Roman"/>
          <w:sz w:val="28"/>
          <w:szCs w:val="28"/>
        </w:rPr>
        <w:t>, суд кассационный инстанции оставил в силе</w:t>
      </w:r>
      <w:r w:rsidR="00D65686">
        <w:rPr>
          <w:rFonts w:ascii="Times New Roman" w:hAnsi="Times New Roman" w:cs="Times New Roman"/>
          <w:sz w:val="28"/>
          <w:szCs w:val="28"/>
        </w:rPr>
        <w:t xml:space="preserve"> </w:t>
      </w:r>
      <w:r w:rsidR="00DC16AC">
        <w:rPr>
          <w:rFonts w:ascii="Times New Roman" w:hAnsi="Times New Roman" w:cs="Times New Roman"/>
          <w:sz w:val="28"/>
          <w:szCs w:val="28"/>
        </w:rPr>
        <w:t xml:space="preserve">с </w:t>
      </w:r>
      <w:r w:rsidR="00D65686">
        <w:rPr>
          <w:rFonts w:ascii="Times New Roman" w:hAnsi="Times New Roman" w:cs="Times New Roman"/>
          <w:sz w:val="28"/>
          <w:szCs w:val="28"/>
        </w:rPr>
        <w:t>решение А</w:t>
      </w:r>
      <w:r w:rsidR="00DC16AC">
        <w:rPr>
          <w:rFonts w:ascii="Times New Roman" w:hAnsi="Times New Roman" w:cs="Times New Roman"/>
          <w:sz w:val="28"/>
          <w:szCs w:val="28"/>
        </w:rPr>
        <w:t>рбитр</w:t>
      </w:r>
      <w:r w:rsidR="00D65686">
        <w:rPr>
          <w:rFonts w:ascii="Times New Roman" w:hAnsi="Times New Roman" w:cs="Times New Roman"/>
          <w:sz w:val="28"/>
          <w:szCs w:val="28"/>
        </w:rPr>
        <w:t xml:space="preserve">ажного суда </w:t>
      </w:r>
      <w:r w:rsidR="00DC16AC">
        <w:rPr>
          <w:rFonts w:ascii="Times New Roman" w:hAnsi="Times New Roman" w:cs="Times New Roman"/>
          <w:sz w:val="28"/>
          <w:szCs w:val="28"/>
        </w:rPr>
        <w:t xml:space="preserve"> </w:t>
      </w:r>
      <w:r w:rsidR="00D65686">
        <w:rPr>
          <w:rFonts w:ascii="Times New Roman" w:hAnsi="Times New Roman" w:cs="Times New Roman"/>
          <w:sz w:val="28"/>
          <w:szCs w:val="28"/>
        </w:rPr>
        <w:t>Ростовской области</w:t>
      </w:r>
      <w:r w:rsidR="00FD4F6C">
        <w:rPr>
          <w:rFonts w:ascii="Times New Roman" w:hAnsi="Times New Roman" w:cs="Times New Roman"/>
          <w:sz w:val="28"/>
          <w:szCs w:val="28"/>
        </w:rPr>
        <w:t xml:space="preserve"> от 29.03.2011 и Постановление</w:t>
      </w:r>
      <w:proofErr w:type="gramStart"/>
      <w:r w:rsidR="00FD4F6C">
        <w:rPr>
          <w:rFonts w:ascii="Times New Roman" w:hAnsi="Times New Roman" w:cs="Times New Roman"/>
          <w:sz w:val="28"/>
          <w:szCs w:val="28"/>
        </w:rPr>
        <w:t xml:space="preserve"> П</w:t>
      </w:r>
      <w:proofErr w:type="gramEnd"/>
      <w:r w:rsidR="00FD4F6C">
        <w:rPr>
          <w:rFonts w:ascii="Times New Roman" w:hAnsi="Times New Roman" w:cs="Times New Roman"/>
          <w:sz w:val="28"/>
          <w:szCs w:val="28"/>
        </w:rPr>
        <w:t xml:space="preserve">ятнадцатого арбитражного апелляционного </w:t>
      </w:r>
      <w:r w:rsidR="00FD4F6C">
        <w:rPr>
          <w:rFonts w:ascii="Times New Roman" w:hAnsi="Times New Roman" w:cs="Times New Roman"/>
          <w:sz w:val="28"/>
          <w:szCs w:val="28"/>
        </w:rPr>
        <w:lastRenderedPageBreak/>
        <w:t xml:space="preserve">суда от 09.06.2011. Во всех судебных инстанциях суда </w:t>
      </w:r>
      <w:r w:rsidR="00D65686">
        <w:rPr>
          <w:rFonts w:ascii="Times New Roman" w:hAnsi="Times New Roman" w:cs="Times New Roman"/>
          <w:sz w:val="28"/>
          <w:szCs w:val="28"/>
        </w:rPr>
        <w:t>отказ</w:t>
      </w:r>
      <w:r w:rsidR="00FD4F6C">
        <w:rPr>
          <w:rFonts w:ascii="Times New Roman" w:hAnsi="Times New Roman" w:cs="Times New Roman"/>
          <w:sz w:val="28"/>
          <w:szCs w:val="28"/>
        </w:rPr>
        <w:t>ывали</w:t>
      </w:r>
      <w:r w:rsidR="00DC16AC">
        <w:rPr>
          <w:rFonts w:ascii="Times New Roman" w:hAnsi="Times New Roman" w:cs="Times New Roman"/>
          <w:sz w:val="28"/>
          <w:szCs w:val="28"/>
        </w:rPr>
        <w:t xml:space="preserve"> в исковых требованиях</w:t>
      </w:r>
      <w:r w:rsidR="00D65686">
        <w:rPr>
          <w:rFonts w:ascii="Times New Roman" w:hAnsi="Times New Roman" w:cs="Times New Roman"/>
          <w:sz w:val="28"/>
          <w:szCs w:val="28"/>
        </w:rPr>
        <w:t xml:space="preserve"> стороны к эксперту. </w:t>
      </w:r>
      <w:r w:rsidR="00FD4F6C">
        <w:rPr>
          <w:rFonts w:ascii="Times New Roman" w:hAnsi="Times New Roman" w:cs="Times New Roman"/>
          <w:sz w:val="28"/>
          <w:szCs w:val="28"/>
        </w:rPr>
        <w:t>Оставляя решение арбитражного суда первой инстанции и постановление апелляционного суда, суд кассационной инстанции указал на следующие обстоятельства: «</w:t>
      </w:r>
      <w:r w:rsidR="00FD4F6C" w:rsidRPr="00214FAC">
        <w:rPr>
          <w:rFonts w:ascii="Times New Roman" w:hAnsi="Times New Roman" w:cs="Times New Roman"/>
          <w:sz w:val="28"/>
          <w:szCs w:val="28"/>
        </w:rPr>
        <w:t>Ссылка истца на то, что денежные средства за производство экспертизы, перечисленные на основании постановления</w:t>
      </w:r>
      <w:proofErr w:type="gramStart"/>
      <w:r w:rsidR="00FD4F6C" w:rsidRPr="00214FAC">
        <w:rPr>
          <w:rFonts w:ascii="Times New Roman" w:hAnsi="Times New Roman" w:cs="Times New Roman"/>
          <w:sz w:val="28"/>
          <w:szCs w:val="28"/>
        </w:rPr>
        <w:t xml:space="preserve"> П</w:t>
      </w:r>
      <w:proofErr w:type="gramEnd"/>
      <w:r w:rsidR="00FD4F6C" w:rsidRPr="00214FAC">
        <w:rPr>
          <w:rFonts w:ascii="Times New Roman" w:hAnsi="Times New Roman" w:cs="Times New Roman"/>
          <w:sz w:val="28"/>
          <w:szCs w:val="28"/>
        </w:rPr>
        <w:t>ятнадцатого арбитражного апелляционного суда от 20.09.2010 по делу № А53-18594/2009, получены экспертным учреждением неосновательно, противоречат принципу обязательности судебных актов арбитражных судов. Поскольку требуемая истцом денежная сумма относится к категории судебных расходов, возмещаемых в соответствии со статьей 110 Кодекса, суды обоснованно отказали в иске о взыскании неосновательного обогащения в рамках отдельного спора. В силу статьи 112 Кодекса вопросы распределения судебных расходов разрешаются арбитражным судом, рассматривающим дело, в судебном акте, которым заканчивается рассмотрение дела по существу, или в определении. Истец с таким заявлением в рамках дела № А53-18594/2009 не обращался</w:t>
      </w:r>
      <w:r w:rsidR="00FD4F6C">
        <w:rPr>
          <w:rFonts w:ascii="Times New Roman" w:hAnsi="Times New Roman" w:cs="Times New Roman"/>
          <w:sz w:val="28"/>
          <w:szCs w:val="28"/>
        </w:rPr>
        <w:t>».</w:t>
      </w:r>
      <w:r w:rsidR="00DC16AC">
        <w:rPr>
          <w:rStyle w:val="a5"/>
          <w:rFonts w:ascii="Times New Roman" w:hAnsi="Times New Roman" w:cs="Times New Roman"/>
          <w:sz w:val="28"/>
          <w:szCs w:val="28"/>
        </w:rPr>
        <w:footnoteReference w:id="61"/>
      </w:r>
      <w:r w:rsidR="00DC16AC">
        <w:rPr>
          <w:rFonts w:ascii="Times New Roman" w:hAnsi="Times New Roman" w:cs="Times New Roman"/>
          <w:sz w:val="28"/>
          <w:szCs w:val="28"/>
        </w:rPr>
        <w:t xml:space="preserve"> </w:t>
      </w:r>
      <w:r w:rsidR="0016545A">
        <w:rPr>
          <w:rFonts w:ascii="Times New Roman" w:hAnsi="Times New Roman" w:cs="Times New Roman"/>
          <w:sz w:val="28"/>
          <w:szCs w:val="28"/>
        </w:rPr>
        <w:t xml:space="preserve"> Причем такой подход можно немного комбинировать и ограничить ответственность эксперта за ненадлежащее проведение экспертизы. Стоит отметить, что деятельность эксперта связана со сбором и обработкой информации, а затем её обработкой через свою профессиональную компетенцию.</w:t>
      </w:r>
      <w:r w:rsidR="00F5280A">
        <w:rPr>
          <w:rFonts w:ascii="Times New Roman" w:hAnsi="Times New Roman" w:cs="Times New Roman"/>
          <w:sz w:val="28"/>
          <w:szCs w:val="28"/>
        </w:rPr>
        <w:t xml:space="preserve"> В зарубежной правовой литературе есть подход</w:t>
      </w:r>
      <w:r w:rsidR="0085545F">
        <w:rPr>
          <w:rFonts w:ascii="Times New Roman" w:hAnsi="Times New Roman" w:cs="Times New Roman"/>
          <w:sz w:val="28"/>
          <w:szCs w:val="28"/>
        </w:rPr>
        <w:t>,</w:t>
      </w:r>
      <w:r w:rsidR="00F5280A">
        <w:rPr>
          <w:rFonts w:ascii="Times New Roman" w:hAnsi="Times New Roman" w:cs="Times New Roman"/>
          <w:sz w:val="28"/>
          <w:szCs w:val="28"/>
        </w:rPr>
        <w:t xml:space="preserve"> который получил название убытки от профессиональных услуг. </w:t>
      </w:r>
      <w:r w:rsidR="009D357A">
        <w:rPr>
          <w:rFonts w:ascii="Times New Roman" w:hAnsi="Times New Roman" w:cs="Times New Roman"/>
          <w:sz w:val="28"/>
          <w:szCs w:val="28"/>
        </w:rPr>
        <w:t>В эт</w:t>
      </w:r>
      <w:r w:rsidR="00F5280A">
        <w:rPr>
          <w:rFonts w:ascii="Times New Roman" w:hAnsi="Times New Roman" w:cs="Times New Roman"/>
          <w:sz w:val="28"/>
          <w:szCs w:val="28"/>
        </w:rPr>
        <w:t xml:space="preserve">ом подходе понимается ответственность, </w:t>
      </w:r>
      <w:proofErr w:type="gramStart"/>
      <w:r w:rsidR="00F5280A">
        <w:rPr>
          <w:rFonts w:ascii="Times New Roman" w:hAnsi="Times New Roman" w:cs="Times New Roman"/>
          <w:sz w:val="28"/>
          <w:szCs w:val="28"/>
        </w:rPr>
        <w:t>лиц</w:t>
      </w:r>
      <w:proofErr w:type="gramEnd"/>
      <w:r w:rsidR="00F5280A">
        <w:rPr>
          <w:rFonts w:ascii="Times New Roman" w:hAnsi="Times New Roman" w:cs="Times New Roman"/>
          <w:sz w:val="28"/>
          <w:szCs w:val="28"/>
        </w:rPr>
        <w:t xml:space="preserve"> которые собирают и обрабатывают информацию на профессиональной основе, а после обработки выдают свое профессиональное заключение, на которое ссылать и полагаться третьи лица.</w:t>
      </w:r>
      <w:r w:rsidR="00F5280A">
        <w:rPr>
          <w:rStyle w:val="a5"/>
          <w:rFonts w:ascii="Times New Roman" w:hAnsi="Times New Roman" w:cs="Times New Roman"/>
          <w:sz w:val="28"/>
          <w:szCs w:val="28"/>
        </w:rPr>
        <w:footnoteReference w:id="62"/>
      </w:r>
      <w:r w:rsidR="0016545A">
        <w:rPr>
          <w:rFonts w:ascii="Times New Roman" w:hAnsi="Times New Roman" w:cs="Times New Roman"/>
          <w:sz w:val="28"/>
          <w:szCs w:val="28"/>
        </w:rPr>
        <w:t xml:space="preserve"> </w:t>
      </w:r>
      <w:r w:rsidR="00F5280A">
        <w:rPr>
          <w:rFonts w:ascii="Times New Roman" w:hAnsi="Times New Roman" w:cs="Times New Roman"/>
          <w:sz w:val="28"/>
          <w:szCs w:val="28"/>
        </w:rPr>
        <w:t>В нашем случае</w:t>
      </w:r>
      <w:r w:rsidR="0016545A">
        <w:rPr>
          <w:rFonts w:ascii="Times New Roman" w:hAnsi="Times New Roman" w:cs="Times New Roman"/>
          <w:sz w:val="28"/>
          <w:szCs w:val="28"/>
        </w:rPr>
        <w:t xml:space="preserve"> суд является заказчиком проведения экспертизы, а сторона по делу при ненадлежа</w:t>
      </w:r>
      <w:r w:rsidR="00476D1F">
        <w:rPr>
          <w:rFonts w:ascii="Times New Roman" w:hAnsi="Times New Roman" w:cs="Times New Roman"/>
          <w:sz w:val="28"/>
          <w:szCs w:val="28"/>
        </w:rPr>
        <w:t>щем проведении экспертизы несет</w:t>
      </w:r>
      <w:r w:rsidR="0016545A">
        <w:rPr>
          <w:rFonts w:ascii="Times New Roman" w:hAnsi="Times New Roman" w:cs="Times New Roman"/>
          <w:sz w:val="28"/>
          <w:szCs w:val="28"/>
        </w:rPr>
        <w:t xml:space="preserve"> убытки. Таким образом</w:t>
      </w:r>
      <w:r w:rsidR="00F5280A">
        <w:rPr>
          <w:rFonts w:ascii="Times New Roman" w:hAnsi="Times New Roman" w:cs="Times New Roman"/>
          <w:sz w:val="28"/>
          <w:szCs w:val="28"/>
        </w:rPr>
        <w:t>,</w:t>
      </w:r>
      <w:r w:rsidR="0016545A">
        <w:rPr>
          <w:rFonts w:ascii="Times New Roman" w:hAnsi="Times New Roman" w:cs="Times New Roman"/>
          <w:sz w:val="28"/>
          <w:szCs w:val="28"/>
        </w:rPr>
        <w:t xml:space="preserve"> делая экспертизу по </w:t>
      </w:r>
      <w:r w:rsidR="0016545A">
        <w:rPr>
          <w:rFonts w:ascii="Times New Roman" w:hAnsi="Times New Roman" w:cs="Times New Roman"/>
          <w:sz w:val="28"/>
          <w:szCs w:val="28"/>
        </w:rPr>
        <w:lastRenderedPageBreak/>
        <w:t>заказу суд</w:t>
      </w:r>
      <w:r w:rsidR="00F5280A">
        <w:rPr>
          <w:rFonts w:ascii="Times New Roman" w:hAnsi="Times New Roman" w:cs="Times New Roman"/>
          <w:sz w:val="28"/>
          <w:szCs w:val="28"/>
        </w:rPr>
        <w:t>а</w:t>
      </w:r>
      <w:r w:rsidR="0016545A">
        <w:rPr>
          <w:rFonts w:ascii="Times New Roman" w:hAnsi="Times New Roman" w:cs="Times New Roman"/>
          <w:sz w:val="28"/>
          <w:szCs w:val="28"/>
        </w:rPr>
        <w:t>, эксперт прич</w:t>
      </w:r>
      <w:r w:rsidR="00F5280A">
        <w:rPr>
          <w:rFonts w:ascii="Times New Roman" w:hAnsi="Times New Roman" w:cs="Times New Roman"/>
          <w:sz w:val="28"/>
          <w:szCs w:val="28"/>
        </w:rPr>
        <w:t>и</w:t>
      </w:r>
      <w:r w:rsidR="0016545A">
        <w:rPr>
          <w:rFonts w:ascii="Times New Roman" w:hAnsi="Times New Roman" w:cs="Times New Roman"/>
          <w:sz w:val="28"/>
          <w:szCs w:val="28"/>
        </w:rPr>
        <w:t>няет иму</w:t>
      </w:r>
      <w:r w:rsidR="00F5280A">
        <w:rPr>
          <w:rFonts w:ascii="Times New Roman" w:hAnsi="Times New Roman" w:cs="Times New Roman"/>
          <w:sz w:val="28"/>
          <w:szCs w:val="28"/>
        </w:rPr>
        <w:t xml:space="preserve">щественный </w:t>
      </w:r>
      <w:r w:rsidR="0016545A">
        <w:rPr>
          <w:rFonts w:ascii="Times New Roman" w:hAnsi="Times New Roman" w:cs="Times New Roman"/>
          <w:sz w:val="28"/>
          <w:szCs w:val="28"/>
        </w:rPr>
        <w:t>вред сторон</w:t>
      </w:r>
      <w:r w:rsidR="00F5280A">
        <w:rPr>
          <w:rFonts w:ascii="Times New Roman" w:hAnsi="Times New Roman" w:cs="Times New Roman"/>
          <w:sz w:val="28"/>
          <w:szCs w:val="28"/>
        </w:rPr>
        <w:t xml:space="preserve">е, которая оплатила некачественное экспертное заключение. </w:t>
      </w:r>
      <w:r w:rsidR="00410BAA">
        <w:rPr>
          <w:rFonts w:ascii="Times New Roman" w:hAnsi="Times New Roman" w:cs="Times New Roman"/>
          <w:sz w:val="28"/>
          <w:szCs w:val="28"/>
        </w:rPr>
        <w:t>Это нас подводит к доктрине, которая называется «чисто экономические убытки». Данная доктрина сформировалась в европейских правопорядках, до сих пор единого определения этого термина нет.</w:t>
      </w:r>
      <w:r w:rsidR="0085545F">
        <w:rPr>
          <w:rFonts w:ascii="Times New Roman" w:hAnsi="Times New Roman" w:cs="Times New Roman"/>
          <w:sz w:val="28"/>
          <w:szCs w:val="28"/>
        </w:rPr>
        <w:t xml:space="preserve"> В западной учебной литературе </w:t>
      </w:r>
      <w:proofErr w:type="gramStart"/>
      <w:r w:rsidR="0085545F">
        <w:rPr>
          <w:rFonts w:ascii="Times New Roman" w:hAnsi="Times New Roman" w:cs="Times New Roman"/>
          <w:sz w:val="28"/>
          <w:szCs w:val="28"/>
        </w:rPr>
        <w:t>под</w:t>
      </w:r>
      <w:proofErr w:type="gramEnd"/>
      <w:r w:rsidR="0085545F">
        <w:rPr>
          <w:rFonts w:ascii="Times New Roman" w:hAnsi="Times New Roman" w:cs="Times New Roman"/>
          <w:sz w:val="28"/>
          <w:szCs w:val="28"/>
        </w:rPr>
        <w:t xml:space="preserve"> </w:t>
      </w:r>
      <w:proofErr w:type="gramStart"/>
      <w:r w:rsidR="0085545F">
        <w:rPr>
          <w:rFonts w:ascii="Times New Roman" w:hAnsi="Times New Roman" w:cs="Times New Roman"/>
          <w:sz w:val="28"/>
          <w:szCs w:val="28"/>
        </w:rPr>
        <w:t>такого</w:t>
      </w:r>
      <w:proofErr w:type="gramEnd"/>
      <w:r w:rsidR="0085545F">
        <w:rPr>
          <w:rFonts w:ascii="Times New Roman" w:hAnsi="Times New Roman" w:cs="Times New Roman"/>
          <w:sz w:val="28"/>
          <w:szCs w:val="28"/>
        </w:rPr>
        <w:t xml:space="preserve"> рода под чисто экономическими убытками принято понимать: «ухудшение чье-либо экономического положения не в результате причинения вреда личности или имуществу»</w:t>
      </w:r>
      <w:r w:rsidR="00455A1D">
        <w:rPr>
          <w:rFonts w:ascii="Times New Roman" w:hAnsi="Times New Roman" w:cs="Times New Roman"/>
          <w:sz w:val="28"/>
          <w:szCs w:val="28"/>
        </w:rPr>
        <w:t>.</w:t>
      </w:r>
      <w:r w:rsidR="0085545F">
        <w:rPr>
          <w:rStyle w:val="a5"/>
          <w:rFonts w:ascii="Times New Roman" w:hAnsi="Times New Roman" w:cs="Times New Roman"/>
          <w:sz w:val="28"/>
          <w:szCs w:val="28"/>
        </w:rPr>
        <w:footnoteReference w:id="63"/>
      </w:r>
      <w:r w:rsidR="00455A1D">
        <w:rPr>
          <w:rFonts w:ascii="Times New Roman" w:hAnsi="Times New Roman" w:cs="Times New Roman"/>
          <w:sz w:val="28"/>
          <w:szCs w:val="28"/>
        </w:rPr>
        <w:t xml:space="preserve"> В компенсации от потерь чисто экономическими убытками есть </w:t>
      </w:r>
      <w:r w:rsidR="00A71D44">
        <w:rPr>
          <w:rFonts w:ascii="Times New Roman" w:hAnsi="Times New Roman" w:cs="Times New Roman"/>
          <w:sz w:val="28"/>
          <w:szCs w:val="28"/>
        </w:rPr>
        <w:t>две</w:t>
      </w:r>
      <w:r w:rsidR="00455A1D">
        <w:rPr>
          <w:rFonts w:ascii="Times New Roman" w:hAnsi="Times New Roman" w:cs="Times New Roman"/>
          <w:sz w:val="28"/>
          <w:szCs w:val="28"/>
        </w:rPr>
        <w:t xml:space="preserve"> основных причины, по которым ученые считают, что размер их взыскания должен быть ограничен. Во-первых</w:t>
      </w:r>
      <w:r w:rsidR="00A71D44">
        <w:rPr>
          <w:rFonts w:ascii="Times New Roman" w:hAnsi="Times New Roman" w:cs="Times New Roman"/>
          <w:sz w:val="28"/>
          <w:szCs w:val="28"/>
        </w:rPr>
        <w:t>,</w:t>
      </w:r>
      <w:r w:rsidR="00455A1D">
        <w:rPr>
          <w:rFonts w:ascii="Times New Roman" w:hAnsi="Times New Roman" w:cs="Times New Roman"/>
          <w:sz w:val="28"/>
          <w:szCs w:val="28"/>
        </w:rPr>
        <w:t xml:space="preserve"> это потенциал огромного числа исков, ведь от информации </w:t>
      </w:r>
      <w:r w:rsidR="00A71D44">
        <w:rPr>
          <w:rFonts w:ascii="Times New Roman" w:hAnsi="Times New Roman" w:cs="Times New Roman"/>
          <w:sz w:val="28"/>
          <w:szCs w:val="28"/>
        </w:rPr>
        <w:t xml:space="preserve">ведь потребителями данной информации может быть неограниченный круг лиц, а это значит неограниченное количество потенциальных истцов. Во – вторых, повышенная ответственность носителей специальных знаний, как итог уменьшение профессиональных игроков и повышение стоимости, предоставляемых ими услуг. </w:t>
      </w:r>
    </w:p>
    <w:p w:rsidR="0085545F" w:rsidRDefault="007037D1" w:rsidP="008F4B21">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Второй подход – </w:t>
      </w:r>
      <w:r w:rsidR="00745820">
        <w:rPr>
          <w:rFonts w:ascii="Times New Roman" w:hAnsi="Times New Roman" w:cs="Times New Roman"/>
          <w:sz w:val="28"/>
          <w:szCs w:val="28"/>
        </w:rPr>
        <w:t xml:space="preserve">это отказ в выплате эксперту может принять суд, рассматривающий дело, в котором эксперт </w:t>
      </w:r>
      <w:proofErr w:type="gramStart"/>
      <w:r w:rsidR="00745820">
        <w:rPr>
          <w:rFonts w:ascii="Times New Roman" w:hAnsi="Times New Roman" w:cs="Times New Roman"/>
          <w:sz w:val="28"/>
          <w:szCs w:val="28"/>
        </w:rPr>
        <w:t>предоставил экспертное заключение</w:t>
      </w:r>
      <w:proofErr w:type="gramEnd"/>
      <w:r w:rsidR="00745820">
        <w:rPr>
          <w:rFonts w:ascii="Times New Roman" w:hAnsi="Times New Roman" w:cs="Times New Roman"/>
          <w:sz w:val="28"/>
          <w:szCs w:val="28"/>
        </w:rPr>
        <w:t xml:space="preserve"> ненадлежащего качества. При этом судебный эксперт обязательно привлекается в этот судебный процесс и наделяется средствами защиты своих прав на получение выплаты вознаграждения. При этом подходе нам придется признать, что между судом и экспертом существуют не только процессуальные отношения, но и материальные, в которых суд выступает в роли услугополучателя, а судебный эксперт в роли услугодателя. </w:t>
      </w:r>
      <w:r w:rsidR="00476D1F">
        <w:rPr>
          <w:rFonts w:ascii="Times New Roman" w:hAnsi="Times New Roman" w:cs="Times New Roman"/>
          <w:sz w:val="28"/>
          <w:szCs w:val="28"/>
        </w:rPr>
        <w:t>Плюсы этого подхода эксперту и сторонам,</w:t>
      </w:r>
      <w:r w:rsidR="00745820">
        <w:rPr>
          <w:rFonts w:ascii="Times New Roman" w:hAnsi="Times New Roman" w:cs="Times New Roman"/>
          <w:sz w:val="28"/>
          <w:szCs w:val="28"/>
        </w:rPr>
        <w:t xml:space="preserve"> </w:t>
      </w:r>
      <w:r w:rsidR="00476D1F">
        <w:rPr>
          <w:rFonts w:ascii="Times New Roman" w:hAnsi="Times New Roman" w:cs="Times New Roman"/>
          <w:sz w:val="28"/>
          <w:szCs w:val="28"/>
        </w:rPr>
        <w:t xml:space="preserve">недопустимость </w:t>
      </w:r>
      <w:proofErr w:type="spellStart"/>
      <w:r w:rsidR="00476D1F">
        <w:rPr>
          <w:rFonts w:ascii="Times New Roman" w:hAnsi="Times New Roman" w:cs="Times New Roman"/>
          <w:sz w:val="28"/>
          <w:szCs w:val="28"/>
        </w:rPr>
        <w:t>внеинституционального</w:t>
      </w:r>
      <w:proofErr w:type="spellEnd"/>
      <w:r w:rsidR="00476D1F">
        <w:rPr>
          <w:rFonts w:ascii="Times New Roman" w:hAnsi="Times New Roman" w:cs="Times New Roman"/>
          <w:sz w:val="28"/>
          <w:szCs w:val="28"/>
        </w:rPr>
        <w:t xml:space="preserve"> пересмотра доказательств</w:t>
      </w:r>
      <w:r w:rsidR="00745820">
        <w:rPr>
          <w:rFonts w:ascii="Times New Roman" w:hAnsi="Times New Roman" w:cs="Times New Roman"/>
          <w:sz w:val="28"/>
          <w:szCs w:val="28"/>
        </w:rPr>
        <w:t>,</w:t>
      </w:r>
      <w:r w:rsidR="00476D1F">
        <w:rPr>
          <w:rFonts w:ascii="Times New Roman" w:hAnsi="Times New Roman" w:cs="Times New Roman"/>
          <w:sz w:val="28"/>
          <w:szCs w:val="28"/>
        </w:rPr>
        <w:t xml:space="preserve"> а как </w:t>
      </w:r>
      <w:r w:rsidR="00CC7B1F">
        <w:rPr>
          <w:rFonts w:ascii="Times New Roman" w:hAnsi="Times New Roman" w:cs="Times New Roman"/>
          <w:sz w:val="28"/>
          <w:szCs w:val="28"/>
        </w:rPr>
        <w:t>следствие этого правовая определенность</w:t>
      </w:r>
      <w:proofErr w:type="gramStart"/>
      <w:r w:rsidR="00CC7B1F">
        <w:rPr>
          <w:rFonts w:ascii="Times New Roman" w:hAnsi="Times New Roman" w:cs="Times New Roman"/>
          <w:sz w:val="28"/>
          <w:szCs w:val="28"/>
        </w:rPr>
        <w:t>.</w:t>
      </w:r>
      <w:proofErr w:type="gramEnd"/>
      <w:r w:rsidR="00CC7B1F">
        <w:rPr>
          <w:rFonts w:ascii="Times New Roman" w:hAnsi="Times New Roman" w:cs="Times New Roman"/>
          <w:sz w:val="28"/>
          <w:szCs w:val="28"/>
        </w:rPr>
        <w:t xml:space="preserve"> Можно сказать, что</w:t>
      </w:r>
      <w:r w:rsidR="00745820">
        <w:rPr>
          <w:rFonts w:ascii="Times New Roman" w:hAnsi="Times New Roman" w:cs="Times New Roman"/>
          <w:sz w:val="28"/>
          <w:szCs w:val="28"/>
        </w:rPr>
        <w:t xml:space="preserve"> это в своем роде аналогия в </w:t>
      </w:r>
      <w:r w:rsidR="00745820">
        <w:rPr>
          <w:rFonts w:ascii="Times New Roman" w:hAnsi="Times New Roman" w:cs="Times New Roman"/>
          <w:sz w:val="28"/>
          <w:szCs w:val="28"/>
        </w:rPr>
        <w:lastRenderedPageBreak/>
        <w:t>делах о банкротстве обособленных споров.</w:t>
      </w:r>
      <w:r w:rsidR="00642441">
        <w:rPr>
          <w:rFonts w:ascii="Times New Roman" w:hAnsi="Times New Roman" w:cs="Times New Roman"/>
          <w:sz w:val="28"/>
          <w:szCs w:val="28"/>
        </w:rPr>
        <w:t xml:space="preserve"> При постановке вопроса в ви</w:t>
      </w:r>
      <w:r w:rsidR="00CC7B1F">
        <w:rPr>
          <w:rFonts w:ascii="Times New Roman" w:hAnsi="Times New Roman" w:cs="Times New Roman"/>
          <w:sz w:val="28"/>
          <w:szCs w:val="28"/>
        </w:rPr>
        <w:t>д</w:t>
      </w:r>
      <w:r w:rsidR="00642441">
        <w:rPr>
          <w:rFonts w:ascii="Times New Roman" w:hAnsi="Times New Roman" w:cs="Times New Roman"/>
          <w:sz w:val="28"/>
          <w:szCs w:val="28"/>
        </w:rPr>
        <w:t>е обособленного спора</w:t>
      </w:r>
      <w:r w:rsidR="00CC7B1F">
        <w:rPr>
          <w:rFonts w:ascii="Times New Roman" w:hAnsi="Times New Roman" w:cs="Times New Roman"/>
          <w:sz w:val="28"/>
          <w:szCs w:val="28"/>
        </w:rPr>
        <w:t xml:space="preserve"> о допустимости или недопустимости выплаты вознаграждения </w:t>
      </w:r>
      <w:r w:rsidR="00642441">
        <w:rPr>
          <w:rFonts w:ascii="Times New Roman" w:hAnsi="Times New Roman" w:cs="Times New Roman"/>
          <w:sz w:val="28"/>
          <w:szCs w:val="28"/>
        </w:rPr>
        <w:t>эксперт</w:t>
      </w:r>
      <w:r w:rsidR="00CC7B1F">
        <w:rPr>
          <w:rFonts w:ascii="Times New Roman" w:hAnsi="Times New Roman" w:cs="Times New Roman"/>
          <w:sz w:val="28"/>
          <w:szCs w:val="28"/>
        </w:rPr>
        <w:t xml:space="preserve">у, </w:t>
      </w:r>
      <w:proofErr w:type="gramStart"/>
      <w:r w:rsidR="00CC7B1F">
        <w:rPr>
          <w:rFonts w:ascii="Times New Roman" w:hAnsi="Times New Roman" w:cs="Times New Roman"/>
          <w:sz w:val="28"/>
          <w:szCs w:val="28"/>
        </w:rPr>
        <w:t>нужно</w:t>
      </w:r>
      <w:proofErr w:type="gramEnd"/>
      <w:r w:rsidR="00CC7B1F">
        <w:rPr>
          <w:rFonts w:ascii="Times New Roman" w:hAnsi="Times New Roman" w:cs="Times New Roman"/>
          <w:sz w:val="28"/>
          <w:szCs w:val="28"/>
        </w:rPr>
        <w:t xml:space="preserve"> прежде всего наделить эксперта</w:t>
      </w:r>
      <w:r w:rsidR="00642441">
        <w:rPr>
          <w:rFonts w:ascii="Times New Roman" w:hAnsi="Times New Roman" w:cs="Times New Roman"/>
          <w:sz w:val="28"/>
          <w:szCs w:val="28"/>
        </w:rPr>
        <w:t xml:space="preserve"> всеми правам лица уже участвующего в деле</w:t>
      </w:r>
      <w:r w:rsidR="00CC7B1F">
        <w:rPr>
          <w:rFonts w:ascii="Times New Roman" w:hAnsi="Times New Roman" w:cs="Times New Roman"/>
          <w:sz w:val="28"/>
          <w:szCs w:val="28"/>
        </w:rPr>
        <w:t>.  Кроме того при этом подходе эксперт будет наделен</w:t>
      </w:r>
      <w:r w:rsidR="00642441">
        <w:rPr>
          <w:rFonts w:ascii="Times New Roman" w:hAnsi="Times New Roman" w:cs="Times New Roman"/>
          <w:sz w:val="28"/>
          <w:szCs w:val="28"/>
        </w:rPr>
        <w:t xml:space="preserve"> институциональными механизмами обжалования решения исключительно в рамках обособленного спора</w:t>
      </w:r>
      <w:r w:rsidR="00CC7B1F">
        <w:rPr>
          <w:rFonts w:ascii="Times New Roman" w:hAnsi="Times New Roman" w:cs="Times New Roman"/>
          <w:sz w:val="28"/>
          <w:szCs w:val="28"/>
        </w:rPr>
        <w:t xml:space="preserve"> о выплате ему вознаграждения</w:t>
      </w:r>
      <w:r w:rsidR="00642441">
        <w:rPr>
          <w:rFonts w:ascii="Times New Roman" w:hAnsi="Times New Roman" w:cs="Times New Roman"/>
          <w:sz w:val="28"/>
          <w:szCs w:val="28"/>
        </w:rPr>
        <w:t xml:space="preserve">. </w:t>
      </w:r>
      <w:r w:rsidR="00C802A2">
        <w:rPr>
          <w:rFonts w:ascii="Times New Roman" w:hAnsi="Times New Roman" w:cs="Times New Roman"/>
          <w:sz w:val="28"/>
          <w:szCs w:val="28"/>
        </w:rPr>
        <w:t xml:space="preserve">При этом, конечно, сроки производства по </w:t>
      </w:r>
      <w:r w:rsidR="00CC7B1F">
        <w:rPr>
          <w:rFonts w:ascii="Times New Roman" w:hAnsi="Times New Roman" w:cs="Times New Roman"/>
          <w:sz w:val="28"/>
          <w:szCs w:val="28"/>
        </w:rPr>
        <w:t>спору между сторонами непосредственно спорного материального правоотношения могут возрасти</w:t>
      </w:r>
      <w:proofErr w:type="gramStart"/>
      <w:r w:rsidR="00CC7B1F">
        <w:rPr>
          <w:rFonts w:ascii="Times New Roman" w:hAnsi="Times New Roman" w:cs="Times New Roman"/>
          <w:sz w:val="28"/>
          <w:szCs w:val="28"/>
        </w:rPr>
        <w:t>.</w:t>
      </w:r>
      <w:proofErr w:type="gramEnd"/>
      <w:r w:rsidR="00CC7B1F">
        <w:rPr>
          <w:rFonts w:ascii="Times New Roman" w:hAnsi="Times New Roman" w:cs="Times New Roman"/>
          <w:sz w:val="28"/>
          <w:szCs w:val="28"/>
        </w:rPr>
        <w:t xml:space="preserve"> Следствием этого будет  удлинение</w:t>
      </w:r>
      <w:r w:rsidR="00C802A2">
        <w:rPr>
          <w:rFonts w:ascii="Times New Roman" w:hAnsi="Times New Roman" w:cs="Times New Roman"/>
          <w:sz w:val="28"/>
          <w:szCs w:val="28"/>
        </w:rPr>
        <w:t xml:space="preserve"> получения надлежащей судебной зашиты, лиц, чьи права нарушены. Более того</w:t>
      </w:r>
      <w:r w:rsidR="00642441">
        <w:rPr>
          <w:rFonts w:ascii="Times New Roman" w:hAnsi="Times New Roman" w:cs="Times New Roman"/>
          <w:sz w:val="28"/>
          <w:szCs w:val="28"/>
        </w:rPr>
        <w:t xml:space="preserve"> для данных</w:t>
      </w:r>
      <w:r w:rsidR="00C802A2">
        <w:rPr>
          <w:rFonts w:ascii="Times New Roman" w:hAnsi="Times New Roman" w:cs="Times New Roman"/>
          <w:sz w:val="28"/>
          <w:szCs w:val="28"/>
        </w:rPr>
        <w:t xml:space="preserve"> </w:t>
      </w:r>
      <w:r w:rsidR="00642441">
        <w:rPr>
          <w:rFonts w:ascii="Times New Roman" w:hAnsi="Times New Roman" w:cs="Times New Roman"/>
          <w:sz w:val="28"/>
          <w:szCs w:val="28"/>
        </w:rPr>
        <w:t>нововведений необходимо будет выработать полноценный механизм</w:t>
      </w:r>
      <w:r w:rsidR="00CC7B1F">
        <w:rPr>
          <w:rFonts w:ascii="Times New Roman" w:hAnsi="Times New Roman" w:cs="Times New Roman"/>
          <w:sz w:val="28"/>
          <w:szCs w:val="28"/>
        </w:rPr>
        <w:t xml:space="preserve"> в процессуальном законодательстве по привлечению и участию эксперта в обособленный спор на предмет выплаты или не выплаты ему вознаграждения</w:t>
      </w:r>
      <w:r w:rsidR="00642441">
        <w:rPr>
          <w:rFonts w:ascii="Times New Roman" w:hAnsi="Times New Roman" w:cs="Times New Roman"/>
          <w:sz w:val="28"/>
          <w:szCs w:val="28"/>
        </w:rPr>
        <w:t xml:space="preserve">. </w:t>
      </w:r>
      <w:proofErr w:type="gramStart"/>
      <w:r w:rsidR="00642441">
        <w:rPr>
          <w:rFonts w:ascii="Times New Roman" w:hAnsi="Times New Roman" w:cs="Times New Roman"/>
          <w:sz w:val="28"/>
          <w:szCs w:val="28"/>
        </w:rPr>
        <w:t>На сегодняшний день такого механизма нет, если при первом подходе мы убираем иммунитет и допускаем подачу, иска, при данном подходе необходимо вносить полноценные изменения в процессуальные законы, а на это потребуется</w:t>
      </w:r>
      <w:proofErr w:type="gramEnd"/>
      <w:r w:rsidR="00642441">
        <w:rPr>
          <w:rFonts w:ascii="Times New Roman" w:hAnsi="Times New Roman" w:cs="Times New Roman"/>
          <w:sz w:val="28"/>
          <w:szCs w:val="28"/>
        </w:rPr>
        <w:t xml:space="preserve"> временные ресурсы.</w:t>
      </w:r>
      <w:r w:rsidR="00106F07">
        <w:rPr>
          <w:rFonts w:ascii="Times New Roman" w:hAnsi="Times New Roman" w:cs="Times New Roman"/>
          <w:sz w:val="28"/>
          <w:szCs w:val="28"/>
        </w:rPr>
        <w:t xml:space="preserve"> Для примера формирования судебной практики в этом направлении</w:t>
      </w:r>
      <w:r w:rsidR="00CC7B1F">
        <w:rPr>
          <w:rFonts w:ascii="Times New Roman" w:hAnsi="Times New Roman" w:cs="Times New Roman"/>
          <w:sz w:val="28"/>
          <w:szCs w:val="28"/>
        </w:rPr>
        <w:t xml:space="preserve"> по привлечению эксперта в дело</w:t>
      </w:r>
      <w:r w:rsidR="00106F07">
        <w:rPr>
          <w:rFonts w:ascii="Times New Roman" w:hAnsi="Times New Roman" w:cs="Times New Roman"/>
          <w:sz w:val="28"/>
          <w:szCs w:val="28"/>
        </w:rPr>
        <w:t>, хотелось бы остановиться на Постановление</w:t>
      </w:r>
      <w:proofErr w:type="gramStart"/>
      <w:r w:rsidR="00106F07">
        <w:rPr>
          <w:rFonts w:ascii="Times New Roman" w:hAnsi="Times New Roman" w:cs="Times New Roman"/>
          <w:sz w:val="28"/>
          <w:szCs w:val="28"/>
        </w:rPr>
        <w:t xml:space="preserve"> С</w:t>
      </w:r>
      <w:proofErr w:type="gramEnd"/>
      <w:r w:rsidR="00106F07">
        <w:rPr>
          <w:rFonts w:ascii="Times New Roman" w:hAnsi="Times New Roman" w:cs="Times New Roman"/>
          <w:sz w:val="28"/>
          <w:szCs w:val="28"/>
        </w:rPr>
        <w:t>емнадцатого Арбитражного Апелляционного суда от 26 января 2012 года по делу А60-34104/2010</w:t>
      </w:r>
      <w:r w:rsidR="00603647">
        <w:rPr>
          <w:rFonts w:ascii="Times New Roman" w:hAnsi="Times New Roman" w:cs="Times New Roman"/>
          <w:sz w:val="28"/>
          <w:szCs w:val="28"/>
        </w:rPr>
        <w:t>. В этом деле</w:t>
      </w:r>
      <w:r w:rsidR="001732CC">
        <w:rPr>
          <w:rFonts w:ascii="Times New Roman" w:hAnsi="Times New Roman" w:cs="Times New Roman"/>
          <w:sz w:val="28"/>
          <w:szCs w:val="28"/>
        </w:rPr>
        <w:t xml:space="preserve"> Арбитражный</w:t>
      </w:r>
      <w:r w:rsidR="00603647">
        <w:rPr>
          <w:rFonts w:ascii="Times New Roman" w:hAnsi="Times New Roman" w:cs="Times New Roman"/>
          <w:sz w:val="28"/>
          <w:szCs w:val="28"/>
        </w:rPr>
        <w:t xml:space="preserve"> суд </w:t>
      </w:r>
      <w:r w:rsidR="001732CC">
        <w:rPr>
          <w:rFonts w:ascii="Times New Roman" w:hAnsi="Times New Roman" w:cs="Times New Roman"/>
          <w:sz w:val="28"/>
          <w:szCs w:val="28"/>
        </w:rPr>
        <w:t>Свердловской области</w:t>
      </w:r>
      <w:r w:rsidR="00603647">
        <w:rPr>
          <w:rFonts w:ascii="Times New Roman" w:hAnsi="Times New Roman" w:cs="Times New Roman"/>
          <w:sz w:val="28"/>
          <w:szCs w:val="28"/>
        </w:rPr>
        <w:t>, как раз, дал возможность эксперту участвовать в деле и защищать свое</w:t>
      </w:r>
      <w:r w:rsidR="001732CC">
        <w:rPr>
          <w:rFonts w:ascii="Times New Roman" w:hAnsi="Times New Roman" w:cs="Times New Roman"/>
          <w:sz w:val="28"/>
          <w:szCs w:val="28"/>
        </w:rPr>
        <w:t xml:space="preserve"> экспертное заключение по делу, </w:t>
      </w:r>
      <w:proofErr w:type="gramStart"/>
      <w:r w:rsidR="001732CC">
        <w:rPr>
          <w:rFonts w:ascii="Times New Roman" w:hAnsi="Times New Roman" w:cs="Times New Roman"/>
          <w:sz w:val="28"/>
          <w:szCs w:val="28"/>
        </w:rPr>
        <w:t>но</w:t>
      </w:r>
      <w:proofErr w:type="gramEnd"/>
      <w:r w:rsidR="001732CC">
        <w:rPr>
          <w:rFonts w:ascii="Times New Roman" w:hAnsi="Times New Roman" w:cs="Times New Roman"/>
          <w:sz w:val="28"/>
          <w:szCs w:val="28"/>
        </w:rPr>
        <w:t xml:space="preserve"> тем не менее</w:t>
      </w:r>
      <w:r w:rsidR="00603647">
        <w:rPr>
          <w:rFonts w:ascii="Times New Roman" w:hAnsi="Times New Roman" w:cs="Times New Roman"/>
          <w:sz w:val="28"/>
          <w:szCs w:val="28"/>
        </w:rPr>
        <w:t xml:space="preserve"> отказал в выплате эксперту и назначил повторную экспертизу</w:t>
      </w:r>
      <w:r w:rsidR="00672FF6">
        <w:rPr>
          <w:rFonts w:ascii="Times New Roman" w:hAnsi="Times New Roman" w:cs="Times New Roman"/>
          <w:sz w:val="28"/>
          <w:szCs w:val="28"/>
        </w:rPr>
        <w:t xml:space="preserve">, при этом в повторной экспертизе перед новым экспертом были поставлены два новых вопроса. </w:t>
      </w:r>
      <w:r w:rsidR="00603647">
        <w:rPr>
          <w:rFonts w:ascii="Times New Roman" w:hAnsi="Times New Roman" w:cs="Times New Roman"/>
          <w:sz w:val="28"/>
          <w:szCs w:val="28"/>
        </w:rPr>
        <w:t>А вот суд апелляционной инстанции посчитал, что эксперт должен получить вознаграждение</w:t>
      </w:r>
      <w:r w:rsidR="001732CC">
        <w:rPr>
          <w:rFonts w:ascii="Times New Roman" w:hAnsi="Times New Roman" w:cs="Times New Roman"/>
          <w:sz w:val="28"/>
          <w:szCs w:val="28"/>
        </w:rPr>
        <w:t xml:space="preserve"> и указал на следующие обстоятельства:</w:t>
      </w:r>
      <w:r w:rsidR="001732CC" w:rsidRPr="001732CC">
        <w:rPr>
          <w:rFonts w:ascii="Times New Roman" w:hAnsi="Times New Roman" w:cs="Times New Roman"/>
          <w:sz w:val="28"/>
          <w:szCs w:val="28"/>
        </w:rPr>
        <w:t xml:space="preserve"> </w:t>
      </w:r>
      <w:r w:rsidR="001732CC">
        <w:rPr>
          <w:rFonts w:ascii="Times New Roman" w:hAnsi="Times New Roman" w:cs="Times New Roman"/>
          <w:sz w:val="28"/>
          <w:szCs w:val="28"/>
        </w:rPr>
        <w:t>«</w:t>
      </w:r>
      <w:r w:rsidR="001732CC" w:rsidRPr="000D1594">
        <w:rPr>
          <w:rFonts w:ascii="Times New Roman" w:hAnsi="Times New Roman" w:cs="Times New Roman"/>
          <w:sz w:val="28"/>
          <w:szCs w:val="28"/>
        </w:rPr>
        <w:t xml:space="preserve">Суд апелляционной инстанции пришел к выводу о том, что правовых оснований для вынесения обжалуемого определения по настоящему делу 02 ноября 2011 года у суда не имелось, исходя из следующего. В соответствии с нормами частей 1, 2 (п. 9), </w:t>
      </w:r>
      <w:r w:rsidR="001732CC" w:rsidRPr="000D1594">
        <w:rPr>
          <w:rFonts w:ascii="Times New Roman" w:hAnsi="Times New Roman" w:cs="Times New Roman"/>
          <w:sz w:val="28"/>
          <w:szCs w:val="28"/>
        </w:rPr>
        <w:lastRenderedPageBreak/>
        <w:t xml:space="preserve">3 статьи 86 Арбитражного процессуального кодекса РФ на основании проведенных исследований и с учетом их результатов эксперт от своего имени или комиссия экспертов дает заключение в письменной форме и подписывает его; если эксперт при проведении экспертизы установит обстоятельства, которые имеют значение для дела и по поводу которых ему не были поставлены вопросы, он вправе включить выводы об этих обстоятельствах в свое заключение, заключение эксперта оглашается в судебном заседании и исследуется наряду с другими доказательствами по делу; по ходатайству лица, участвующего в деле, или по инициативе арбитражного суда эксперт может быть вызван в судебное заседание; эксперт после оглашения его заключения вправе дать по нему необходимые пояснения, а также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 По смыслу названных норм процессуального права представление заключения эксперта в арбитражный суд, которым была назначена экспертиза, означает экспертом проведение исследований, которое подлежит оплате. Заключение эксперта № 026-02-00288 от 23.03.2011 в суд первой инстанции было представлено, кроме того, эксперт Жернов С.В., вызванный в судебное заседание, дал пояснения в соответствии с частью 3 статьи 86 АПК РФ. </w:t>
      </w:r>
      <w:proofErr w:type="gramStart"/>
      <w:r w:rsidR="001732CC" w:rsidRPr="000D1594">
        <w:rPr>
          <w:rFonts w:ascii="Times New Roman" w:hAnsi="Times New Roman" w:cs="Times New Roman"/>
          <w:sz w:val="28"/>
          <w:szCs w:val="28"/>
        </w:rPr>
        <w:t>Статья 4 Федерального закона от 21.05.2011 № 73-ФЗ «О государственной судебно-экспертной деятельности», на которую ссылается суд первой инстанции в обжалуемом определении, предусматривает, что государственная судебно-экспертная деятельность основывается на принципах законности, соблюдения прав и свобод человека и гражданина, прав юридического лица, а также независимости эксперта, объективности, всесторонности и полноты исследований, проводимых с использованием современных достижений науки и техники.</w:t>
      </w:r>
      <w:proofErr w:type="gramEnd"/>
      <w:r w:rsidR="001732CC" w:rsidRPr="000D1594">
        <w:rPr>
          <w:rFonts w:ascii="Times New Roman" w:hAnsi="Times New Roman" w:cs="Times New Roman"/>
          <w:sz w:val="28"/>
          <w:szCs w:val="28"/>
        </w:rPr>
        <w:t xml:space="preserve"> Данным законом, вышеприведенными нормами процессуального права и постановлением Пленума Высшего Арбитражного Суда Российской Федерации от 20 декабря 2006 года № 66 «О некоторых вопросах практики </w:t>
      </w:r>
      <w:r w:rsidR="001732CC" w:rsidRPr="000D1594">
        <w:rPr>
          <w:rFonts w:ascii="Times New Roman" w:hAnsi="Times New Roman" w:cs="Times New Roman"/>
          <w:sz w:val="28"/>
          <w:szCs w:val="28"/>
        </w:rPr>
        <w:lastRenderedPageBreak/>
        <w:t>применения арбитражными судами законодательства об экспертизе» не предусмотрена возможность отказа в оплате результатов проведенной судебной экспертизы. Само по себе назначение судом повторной судебной экспертизы в рамках настоящего дела и поручение её проведения другому эксперту (</w:t>
      </w:r>
      <w:proofErr w:type="spellStart"/>
      <w:r w:rsidR="001732CC" w:rsidRPr="000D1594">
        <w:rPr>
          <w:rFonts w:ascii="Times New Roman" w:hAnsi="Times New Roman" w:cs="Times New Roman"/>
          <w:sz w:val="28"/>
          <w:szCs w:val="28"/>
        </w:rPr>
        <w:t>Мокроносову</w:t>
      </w:r>
      <w:proofErr w:type="spellEnd"/>
      <w:r w:rsidR="001732CC" w:rsidRPr="000D1594">
        <w:rPr>
          <w:rFonts w:ascii="Times New Roman" w:hAnsi="Times New Roman" w:cs="Times New Roman"/>
          <w:sz w:val="28"/>
          <w:szCs w:val="28"/>
        </w:rPr>
        <w:t xml:space="preserve"> Антону Геннадьевичу) на основании части 2 статьи 87 Арбитражного процессуального кодекса РФ также не влечёт правомерность определения суда об отказе в перечислении денежных средств. </w:t>
      </w:r>
      <w:proofErr w:type="gramStart"/>
      <w:r w:rsidR="001732CC" w:rsidRPr="000D1594">
        <w:rPr>
          <w:rFonts w:ascii="Times New Roman" w:hAnsi="Times New Roman" w:cs="Times New Roman"/>
          <w:sz w:val="28"/>
          <w:szCs w:val="28"/>
        </w:rPr>
        <w:t>Следует отметить также, что доводы апелляционной жалобы о том, что в определении о назначении повторной экспертизы судом перед ООО «Инженер» поставлены другие вопросы, чем те, которые ставились на разрешение Южно-Уральской ТПП, суд увеличил количество вопросов от двух до четырех, обоснованны, поскольку соответствуют содержанию определений суда первой инстанции от 27 января 2011 года и от 29 июня 2011 года</w:t>
      </w:r>
      <w:r w:rsidR="001732CC">
        <w:rPr>
          <w:rFonts w:ascii="Times New Roman" w:hAnsi="Times New Roman" w:cs="Times New Roman"/>
          <w:sz w:val="28"/>
          <w:szCs w:val="28"/>
        </w:rPr>
        <w:t>».</w:t>
      </w:r>
      <w:proofErr w:type="gramEnd"/>
      <w:r w:rsidR="001732CC">
        <w:rPr>
          <w:rStyle w:val="a5"/>
          <w:rFonts w:ascii="Times New Roman" w:hAnsi="Times New Roman" w:cs="Times New Roman"/>
          <w:sz w:val="28"/>
          <w:szCs w:val="28"/>
        </w:rPr>
        <w:footnoteReference w:id="64"/>
      </w:r>
      <w:r w:rsidR="001732CC">
        <w:rPr>
          <w:rFonts w:ascii="Times New Roman" w:hAnsi="Times New Roman" w:cs="Times New Roman"/>
          <w:sz w:val="28"/>
          <w:szCs w:val="28"/>
        </w:rPr>
        <w:t xml:space="preserve"> На этом примере из судебной практики мы видим, что </w:t>
      </w:r>
      <w:proofErr w:type="gramStart"/>
      <w:r w:rsidR="001732CC">
        <w:rPr>
          <w:rFonts w:ascii="Times New Roman" w:hAnsi="Times New Roman" w:cs="Times New Roman"/>
          <w:sz w:val="28"/>
          <w:szCs w:val="28"/>
        </w:rPr>
        <w:t xml:space="preserve">привлекая эксперта к участию в </w:t>
      </w:r>
      <w:r w:rsidR="00002AF4">
        <w:rPr>
          <w:rFonts w:ascii="Times New Roman" w:hAnsi="Times New Roman" w:cs="Times New Roman"/>
          <w:sz w:val="28"/>
          <w:szCs w:val="28"/>
        </w:rPr>
        <w:t>деле он может</w:t>
      </w:r>
      <w:proofErr w:type="gramEnd"/>
      <w:r w:rsidR="00002AF4">
        <w:rPr>
          <w:rFonts w:ascii="Times New Roman" w:hAnsi="Times New Roman" w:cs="Times New Roman"/>
          <w:sz w:val="28"/>
          <w:szCs w:val="28"/>
        </w:rPr>
        <w:t xml:space="preserve"> защитить свое экспертное заключение. Этот пример</w:t>
      </w:r>
      <w:r w:rsidR="00672FF6">
        <w:rPr>
          <w:rFonts w:ascii="Times New Roman" w:hAnsi="Times New Roman" w:cs="Times New Roman"/>
          <w:sz w:val="28"/>
          <w:szCs w:val="28"/>
        </w:rPr>
        <w:t xml:space="preserve"> из сложившейся судебной практики </w:t>
      </w:r>
      <w:r w:rsidR="00002AF4">
        <w:rPr>
          <w:rFonts w:ascii="Times New Roman" w:hAnsi="Times New Roman" w:cs="Times New Roman"/>
          <w:sz w:val="28"/>
          <w:szCs w:val="28"/>
        </w:rPr>
        <w:t xml:space="preserve"> еще раз </w:t>
      </w:r>
      <w:proofErr w:type="spellStart"/>
      <w:proofErr w:type="gramStart"/>
      <w:r w:rsidR="00002AF4">
        <w:rPr>
          <w:rFonts w:ascii="Times New Roman" w:hAnsi="Times New Roman" w:cs="Times New Roman"/>
          <w:sz w:val="28"/>
          <w:szCs w:val="28"/>
        </w:rPr>
        <w:t>подч</w:t>
      </w:r>
      <w:proofErr w:type="spellEnd"/>
      <w:r w:rsidR="008F3667">
        <w:rPr>
          <w:rFonts w:ascii="Times New Roman" w:hAnsi="Times New Roman" w:cs="Times New Roman"/>
          <w:sz w:val="28"/>
          <w:szCs w:val="28"/>
        </w:rPr>
        <w:t xml:space="preserve"> </w:t>
      </w:r>
      <w:proofErr w:type="spellStart"/>
      <w:r w:rsidR="00002AF4">
        <w:rPr>
          <w:rFonts w:ascii="Times New Roman" w:hAnsi="Times New Roman" w:cs="Times New Roman"/>
          <w:sz w:val="28"/>
          <w:szCs w:val="28"/>
        </w:rPr>
        <w:t>еркивает</w:t>
      </w:r>
      <w:proofErr w:type="spellEnd"/>
      <w:proofErr w:type="gramEnd"/>
      <w:r w:rsidR="00672FF6">
        <w:rPr>
          <w:rFonts w:ascii="Times New Roman" w:hAnsi="Times New Roman" w:cs="Times New Roman"/>
          <w:sz w:val="28"/>
          <w:szCs w:val="28"/>
        </w:rPr>
        <w:t xml:space="preserve">, что если предоставлять эксперту эффективные механизмы правой защиты, своих прав, то можно соблюсти баланс между интересами сторон по делу и экспертом. </w:t>
      </w:r>
      <w:r w:rsidR="00106F07">
        <w:rPr>
          <w:rFonts w:ascii="Times New Roman" w:hAnsi="Times New Roman" w:cs="Times New Roman"/>
          <w:sz w:val="28"/>
          <w:szCs w:val="28"/>
        </w:rPr>
        <w:t xml:space="preserve"> </w:t>
      </w:r>
      <w:r w:rsidR="00642441">
        <w:rPr>
          <w:rFonts w:ascii="Times New Roman" w:hAnsi="Times New Roman" w:cs="Times New Roman"/>
          <w:sz w:val="28"/>
          <w:szCs w:val="28"/>
        </w:rPr>
        <w:t>При этом</w:t>
      </w:r>
      <w:r w:rsidR="00672FF6">
        <w:rPr>
          <w:rFonts w:ascii="Times New Roman" w:hAnsi="Times New Roman" w:cs="Times New Roman"/>
          <w:sz w:val="28"/>
          <w:szCs w:val="28"/>
        </w:rPr>
        <w:t xml:space="preserve"> хочу отметить, что</w:t>
      </w:r>
      <w:r w:rsidR="00642441">
        <w:rPr>
          <w:rFonts w:ascii="Times New Roman" w:hAnsi="Times New Roman" w:cs="Times New Roman"/>
          <w:sz w:val="28"/>
          <w:szCs w:val="28"/>
        </w:rPr>
        <w:t xml:space="preserve"> во второй главе данной работы</w:t>
      </w:r>
      <w:r w:rsidR="00672FF6">
        <w:rPr>
          <w:rFonts w:ascii="Times New Roman" w:hAnsi="Times New Roman" w:cs="Times New Roman"/>
          <w:sz w:val="28"/>
          <w:szCs w:val="28"/>
        </w:rPr>
        <w:t xml:space="preserve"> мною</w:t>
      </w:r>
      <w:r w:rsidR="00642441">
        <w:rPr>
          <w:rFonts w:ascii="Times New Roman" w:hAnsi="Times New Roman" w:cs="Times New Roman"/>
          <w:sz w:val="28"/>
          <w:szCs w:val="28"/>
        </w:rPr>
        <w:t xml:space="preserve"> показано, </w:t>
      </w:r>
      <w:r w:rsidR="00672FF6">
        <w:rPr>
          <w:rFonts w:ascii="Times New Roman" w:hAnsi="Times New Roman" w:cs="Times New Roman"/>
          <w:sz w:val="28"/>
          <w:szCs w:val="28"/>
        </w:rPr>
        <w:t>в делах,</w:t>
      </w:r>
      <w:r w:rsidR="00642441">
        <w:rPr>
          <w:rFonts w:ascii="Times New Roman" w:hAnsi="Times New Roman" w:cs="Times New Roman"/>
          <w:sz w:val="28"/>
          <w:szCs w:val="28"/>
        </w:rPr>
        <w:t xml:space="preserve"> где были отказ</w:t>
      </w:r>
      <w:r w:rsidR="00002AF4">
        <w:rPr>
          <w:rFonts w:ascii="Times New Roman" w:hAnsi="Times New Roman" w:cs="Times New Roman"/>
          <w:sz w:val="28"/>
          <w:szCs w:val="28"/>
        </w:rPr>
        <w:t>ы судов</w:t>
      </w:r>
      <w:r w:rsidR="00642441">
        <w:rPr>
          <w:rFonts w:ascii="Times New Roman" w:hAnsi="Times New Roman" w:cs="Times New Roman"/>
          <w:sz w:val="28"/>
          <w:szCs w:val="28"/>
        </w:rPr>
        <w:t xml:space="preserve"> в выплате эксперту за проведение экспертизы ненадлежащего качества, подателями жалоб были</w:t>
      </w:r>
      <w:r w:rsidR="00672FF6">
        <w:rPr>
          <w:rFonts w:ascii="Times New Roman" w:hAnsi="Times New Roman" w:cs="Times New Roman"/>
          <w:sz w:val="28"/>
          <w:szCs w:val="28"/>
        </w:rPr>
        <w:t xml:space="preserve"> как раз</w:t>
      </w:r>
      <w:r w:rsidR="00642441">
        <w:rPr>
          <w:rFonts w:ascii="Times New Roman" w:hAnsi="Times New Roman" w:cs="Times New Roman"/>
          <w:sz w:val="28"/>
          <w:szCs w:val="28"/>
        </w:rPr>
        <w:t xml:space="preserve"> судебные эксперты. Таким образом</w:t>
      </w:r>
      <w:r w:rsidR="001C27A8">
        <w:rPr>
          <w:rFonts w:ascii="Times New Roman" w:hAnsi="Times New Roman" w:cs="Times New Roman"/>
          <w:sz w:val="28"/>
          <w:szCs w:val="28"/>
        </w:rPr>
        <w:t xml:space="preserve">, мы видим, что </w:t>
      </w:r>
      <w:r w:rsidR="00002AF4">
        <w:rPr>
          <w:rFonts w:ascii="Times New Roman" w:hAnsi="Times New Roman" w:cs="Times New Roman"/>
          <w:sz w:val="28"/>
          <w:szCs w:val="28"/>
        </w:rPr>
        <w:t xml:space="preserve">Российская </w:t>
      </w:r>
      <w:r w:rsidR="001C27A8">
        <w:rPr>
          <w:rFonts w:ascii="Times New Roman" w:hAnsi="Times New Roman" w:cs="Times New Roman"/>
          <w:sz w:val="28"/>
          <w:szCs w:val="28"/>
        </w:rPr>
        <w:t>судебная практика уже начала также фо</w:t>
      </w:r>
      <w:r w:rsidR="00672FF6">
        <w:rPr>
          <w:rFonts w:ascii="Times New Roman" w:hAnsi="Times New Roman" w:cs="Times New Roman"/>
          <w:sz w:val="28"/>
          <w:szCs w:val="28"/>
        </w:rPr>
        <w:t xml:space="preserve">рмироваться и при </w:t>
      </w:r>
      <w:r w:rsidR="00002AF4">
        <w:rPr>
          <w:rFonts w:ascii="Times New Roman" w:hAnsi="Times New Roman" w:cs="Times New Roman"/>
          <w:sz w:val="28"/>
          <w:szCs w:val="28"/>
        </w:rPr>
        <w:t xml:space="preserve">подходе, когда эксперту предоставляют механизмы правовой защиты его экспертного заключения. </w:t>
      </w:r>
    </w:p>
    <w:p w:rsidR="00A722B2" w:rsidRDefault="00672FF6" w:rsidP="00B03ED0">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Третий подход, при котором можно было </w:t>
      </w:r>
      <w:r w:rsidR="004135E8">
        <w:rPr>
          <w:rFonts w:ascii="Times New Roman" w:hAnsi="Times New Roman" w:cs="Times New Roman"/>
          <w:sz w:val="28"/>
          <w:szCs w:val="28"/>
        </w:rPr>
        <w:t>найти баланс</w:t>
      </w:r>
      <w:r w:rsidR="0042457A" w:rsidRPr="0042457A">
        <w:rPr>
          <w:rFonts w:ascii="Times New Roman" w:hAnsi="Times New Roman" w:cs="Times New Roman"/>
          <w:sz w:val="28"/>
          <w:szCs w:val="28"/>
        </w:rPr>
        <w:t xml:space="preserve"> </w:t>
      </w:r>
      <w:r w:rsidR="0042457A">
        <w:rPr>
          <w:rFonts w:ascii="Times New Roman" w:hAnsi="Times New Roman" w:cs="Times New Roman"/>
          <w:sz w:val="28"/>
          <w:szCs w:val="28"/>
        </w:rPr>
        <w:t xml:space="preserve">между сторонами по делу и судебным экспертом – </w:t>
      </w:r>
      <w:r w:rsidR="004135E8">
        <w:rPr>
          <w:rFonts w:ascii="Times New Roman" w:hAnsi="Times New Roman" w:cs="Times New Roman"/>
          <w:sz w:val="28"/>
          <w:szCs w:val="28"/>
        </w:rPr>
        <w:t>обязательное</w:t>
      </w:r>
      <w:r w:rsidR="0042457A">
        <w:rPr>
          <w:rFonts w:ascii="Times New Roman" w:hAnsi="Times New Roman" w:cs="Times New Roman"/>
          <w:sz w:val="28"/>
          <w:szCs w:val="28"/>
        </w:rPr>
        <w:t xml:space="preserve"> </w:t>
      </w:r>
      <w:r w:rsidR="004135E8">
        <w:rPr>
          <w:rFonts w:ascii="Times New Roman" w:hAnsi="Times New Roman" w:cs="Times New Roman"/>
          <w:sz w:val="28"/>
          <w:szCs w:val="28"/>
        </w:rPr>
        <w:t xml:space="preserve">страхование </w:t>
      </w:r>
      <w:r w:rsidR="008E793D">
        <w:rPr>
          <w:rFonts w:ascii="Times New Roman" w:hAnsi="Times New Roman" w:cs="Times New Roman"/>
          <w:sz w:val="28"/>
          <w:szCs w:val="28"/>
        </w:rPr>
        <w:t xml:space="preserve">ответственности </w:t>
      </w:r>
      <w:r w:rsidR="00687733">
        <w:rPr>
          <w:rFonts w:ascii="Times New Roman" w:hAnsi="Times New Roman" w:cs="Times New Roman"/>
          <w:sz w:val="28"/>
          <w:szCs w:val="28"/>
        </w:rPr>
        <w:t>судебного эксперта</w:t>
      </w:r>
      <w:r w:rsidR="00002AF4">
        <w:rPr>
          <w:rFonts w:ascii="Times New Roman" w:hAnsi="Times New Roman" w:cs="Times New Roman"/>
          <w:sz w:val="28"/>
          <w:szCs w:val="28"/>
        </w:rPr>
        <w:t xml:space="preserve"> за причинение</w:t>
      </w:r>
      <w:r w:rsidR="008E793D">
        <w:rPr>
          <w:rFonts w:ascii="Times New Roman" w:hAnsi="Times New Roman" w:cs="Times New Roman"/>
          <w:sz w:val="28"/>
          <w:szCs w:val="28"/>
        </w:rPr>
        <w:t xml:space="preserve"> убытков</w:t>
      </w:r>
      <w:r w:rsidR="00002AF4">
        <w:rPr>
          <w:rFonts w:ascii="Times New Roman" w:hAnsi="Times New Roman" w:cs="Times New Roman"/>
          <w:sz w:val="28"/>
          <w:szCs w:val="28"/>
        </w:rPr>
        <w:t>,</w:t>
      </w:r>
      <w:r w:rsidR="008E793D">
        <w:rPr>
          <w:rFonts w:ascii="Times New Roman" w:hAnsi="Times New Roman" w:cs="Times New Roman"/>
          <w:sz w:val="28"/>
          <w:szCs w:val="28"/>
        </w:rPr>
        <w:t xml:space="preserve"> </w:t>
      </w:r>
      <w:r w:rsidR="00392F11">
        <w:rPr>
          <w:rFonts w:ascii="Times New Roman" w:hAnsi="Times New Roman" w:cs="Times New Roman"/>
          <w:sz w:val="28"/>
          <w:szCs w:val="28"/>
        </w:rPr>
        <w:t>лицам участвующем в деле.</w:t>
      </w:r>
      <w:r w:rsidR="0042457A">
        <w:rPr>
          <w:rFonts w:ascii="Times New Roman" w:hAnsi="Times New Roman" w:cs="Times New Roman"/>
          <w:sz w:val="28"/>
          <w:szCs w:val="28"/>
        </w:rPr>
        <w:t xml:space="preserve"> </w:t>
      </w:r>
      <w:proofErr w:type="gramStart"/>
      <w:r w:rsidR="0042457A">
        <w:rPr>
          <w:rFonts w:ascii="Times New Roman" w:hAnsi="Times New Roman" w:cs="Times New Roman"/>
          <w:sz w:val="28"/>
          <w:szCs w:val="28"/>
        </w:rPr>
        <w:t xml:space="preserve">Под </w:t>
      </w:r>
      <w:r w:rsidR="00392F11">
        <w:rPr>
          <w:rFonts w:ascii="Times New Roman" w:hAnsi="Times New Roman" w:cs="Times New Roman"/>
          <w:sz w:val="28"/>
          <w:szCs w:val="28"/>
        </w:rPr>
        <w:t xml:space="preserve">страхованием </w:t>
      </w:r>
      <w:r w:rsidR="0042457A">
        <w:rPr>
          <w:rFonts w:ascii="Times New Roman" w:hAnsi="Times New Roman" w:cs="Times New Roman"/>
          <w:sz w:val="28"/>
          <w:szCs w:val="28"/>
        </w:rPr>
        <w:t xml:space="preserve"> в правовой литературе принято </w:t>
      </w:r>
      <w:r w:rsidR="0042457A">
        <w:rPr>
          <w:rFonts w:ascii="Times New Roman" w:hAnsi="Times New Roman" w:cs="Times New Roman"/>
          <w:sz w:val="28"/>
          <w:szCs w:val="28"/>
        </w:rPr>
        <w:lastRenderedPageBreak/>
        <w:t>понимать: «вид общественно полезной деятельности, при которой граждане и организации заранее страхуют себя от неблагоприятных последствий в сфере их материальных и личных нем</w:t>
      </w:r>
      <w:r w:rsidR="008E793D">
        <w:rPr>
          <w:rFonts w:ascii="Times New Roman" w:hAnsi="Times New Roman" w:cs="Times New Roman"/>
          <w:sz w:val="28"/>
          <w:szCs w:val="28"/>
        </w:rPr>
        <w:t>а</w:t>
      </w:r>
      <w:r w:rsidR="0042457A">
        <w:rPr>
          <w:rFonts w:ascii="Times New Roman" w:hAnsi="Times New Roman" w:cs="Times New Roman"/>
          <w:sz w:val="28"/>
          <w:szCs w:val="28"/>
        </w:rPr>
        <w:t>т</w:t>
      </w:r>
      <w:r w:rsidR="008E793D">
        <w:rPr>
          <w:rFonts w:ascii="Times New Roman" w:hAnsi="Times New Roman" w:cs="Times New Roman"/>
          <w:sz w:val="28"/>
          <w:szCs w:val="28"/>
        </w:rPr>
        <w:t>е</w:t>
      </w:r>
      <w:r w:rsidR="0042457A">
        <w:rPr>
          <w:rFonts w:ascii="Times New Roman" w:hAnsi="Times New Roman" w:cs="Times New Roman"/>
          <w:sz w:val="28"/>
          <w:szCs w:val="28"/>
        </w:rPr>
        <w:t>риальных благ</w:t>
      </w:r>
      <w:r w:rsidR="008E793D">
        <w:rPr>
          <w:rFonts w:ascii="Times New Roman" w:hAnsi="Times New Roman" w:cs="Times New Roman"/>
          <w:sz w:val="28"/>
          <w:szCs w:val="28"/>
        </w:rPr>
        <w:t xml:space="preserve"> путем внесения денежных взносов в особый фонд специализированной организации (страховщика), оказывающей страховые услуги, а эта организация при наступлении указанных последствий выплачивает за счет средств этого фонда страхователю или иному обусловленную</w:t>
      </w:r>
      <w:proofErr w:type="gramEnd"/>
      <w:r w:rsidR="008E793D">
        <w:rPr>
          <w:rFonts w:ascii="Times New Roman" w:hAnsi="Times New Roman" w:cs="Times New Roman"/>
          <w:sz w:val="28"/>
          <w:szCs w:val="28"/>
        </w:rPr>
        <w:t xml:space="preserve"> сумму».</w:t>
      </w:r>
      <w:r w:rsidR="008E793D">
        <w:rPr>
          <w:rStyle w:val="a5"/>
          <w:rFonts w:ascii="Times New Roman" w:hAnsi="Times New Roman" w:cs="Times New Roman"/>
          <w:sz w:val="28"/>
          <w:szCs w:val="28"/>
        </w:rPr>
        <w:footnoteReference w:id="65"/>
      </w:r>
      <w:r w:rsidR="0042457A">
        <w:rPr>
          <w:rFonts w:ascii="Times New Roman" w:hAnsi="Times New Roman" w:cs="Times New Roman"/>
          <w:sz w:val="28"/>
          <w:szCs w:val="28"/>
        </w:rPr>
        <w:t xml:space="preserve"> </w:t>
      </w:r>
      <w:r w:rsidR="005B0454">
        <w:rPr>
          <w:rFonts w:ascii="Times New Roman" w:hAnsi="Times New Roman" w:cs="Times New Roman"/>
          <w:sz w:val="28"/>
          <w:szCs w:val="28"/>
        </w:rPr>
        <w:t>В действующем российском гражданском законодательстве есть норма</w:t>
      </w:r>
      <w:r w:rsidR="005B0454" w:rsidRPr="00ED7D4D">
        <w:rPr>
          <w:rFonts w:ascii="Times New Roman" w:hAnsi="Times New Roman" w:cs="Times New Roman"/>
          <w:sz w:val="28"/>
          <w:szCs w:val="28"/>
        </w:rPr>
        <w:t xml:space="preserve">, которая </w:t>
      </w:r>
      <w:r w:rsidR="005B0454">
        <w:rPr>
          <w:rFonts w:ascii="Times New Roman" w:hAnsi="Times New Roman" w:cs="Times New Roman"/>
          <w:sz w:val="28"/>
          <w:szCs w:val="28"/>
        </w:rPr>
        <w:t>могла быть</w:t>
      </w:r>
      <w:r w:rsidR="005B0454" w:rsidRPr="00ED7D4D">
        <w:rPr>
          <w:rFonts w:ascii="Times New Roman" w:hAnsi="Times New Roman" w:cs="Times New Roman"/>
          <w:sz w:val="28"/>
          <w:szCs w:val="28"/>
        </w:rPr>
        <w:t xml:space="preserve"> использована при страховании </w:t>
      </w:r>
      <w:r w:rsidR="005B0454" w:rsidRPr="00ED7D4D">
        <w:rPr>
          <w:rFonts w:ascii="Times New Roman" w:hAnsi="Times New Roman" w:cs="Times New Roman"/>
          <w:bCs/>
          <w:sz w:val="28"/>
          <w:szCs w:val="28"/>
        </w:rPr>
        <w:t>риска причинения убытков третьим лицам</w:t>
      </w:r>
      <w:r w:rsidR="005B0454">
        <w:rPr>
          <w:rFonts w:ascii="Times New Roman" w:hAnsi="Times New Roman" w:cs="Times New Roman"/>
          <w:sz w:val="28"/>
          <w:szCs w:val="28"/>
        </w:rPr>
        <w:t xml:space="preserve"> – это статья </w:t>
      </w:r>
      <w:hyperlink r:id="rId14" w:history="1">
        <w:r w:rsidR="005B0454" w:rsidRPr="00ED7D4D">
          <w:rPr>
            <w:rFonts w:ascii="Times New Roman" w:hAnsi="Times New Roman" w:cs="Times New Roman"/>
            <w:sz w:val="28"/>
            <w:szCs w:val="28"/>
          </w:rPr>
          <w:t>931</w:t>
        </w:r>
      </w:hyperlink>
      <w:r w:rsidR="005B0454">
        <w:rPr>
          <w:rFonts w:ascii="Times New Roman" w:hAnsi="Times New Roman" w:cs="Times New Roman"/>
          <w:sz w:val="28"/>
          <w:szCs w:val="28"/>
        </w:rPr>
        <w:t xml:space="preserve"> Гражданского кодекса Российской Федерации</w:t>
      </w:r>
      <w:r w:rsidR="005B0454" w:rsidRPr="00ED7D4D">
        <w:rPr>
          <w:rFonts w:ascii="Times New Roman" w:hAnsi="Times New Roman" w:cs="Times New Roman"/>
          <w:sz w:val="28"/>
          <w:szCs w:val="28"/>
        </w:rPr>
        <w:t>, предусматривающая страхование риска ответственности по обязательствам, возникающим вследствие причинения вреда жизни, здоровью или имуществу других лиц.</w:t>
      </w:r>
      <w:r w:rsidR="005B0454">
        <w:rPr>
          <w:rFonts w:ascii="Times New Roman" w:hAnsi="Times New Roman" w:cs="Times New Roman"/>
          <w:sz w:val="28"/>
          <w:szCs w:val="28"/>
        </w:rPr>
        <w:t xml:space="preserve">  </w:t>
      </w:r>
      <w:r w:rsidR="005B0454" w:rsidRPr="00A722B2">
        <w:rPr>
          <w:rFonts w:ascii="Times New Roman" w:hAnsi="Times New Roman" w:cs="Times New Roman"/>
          <w:sz w:val="28"/>
          <w:szCs w:val="28"/>
        </w:rPr>
        <w:t xml:space="preserve">Стоит отметить, такой подход применен к деятельности </w:t>
      </w:r>
      <w:r w:rsidR="00A722B2" w:rsidRPr="00A722B2">
        <w:rPr>
          <w:rFonts w:ascii="Times New Roman" w:hAnsi="Times New Roman" w:cs="Times New Roman"/>
          <w:sz w:val="28"/>
          <w:szCs w:val="28"/>
        </w:rPr>
        <w:t>нотариусов, занимающихся  частной практикой.</w:t>
      </w:r>
      <w:r w:rsidR="00A722B2">
        <w:rPr>
          <w:rFonts w:ascii="Times New Roman" w:hAnsi="Times New Roman" w:cs="Times New Roman"/>
          <w:sz w:val="28"/>
          <w:szCs w:val="28"/>
        </w:rPr>
        <w:t xml:space="preserve"> В</w:t>
      </w:r>
      <w:r w:rsidR="00A722B2" w:rsidRPr="00A722B2">
        <w:rPr>
          <w:rFonts w:ascii="Times New Roman" w:hAnsi="Times New Roman" w:cs="Times New Roman"/>
          <w:sz w:val="28"/>
          <w:szCs w:val="28"/>
        </w:rPr>
        <w:t xml:space="preserve"> статье 17</w:t>
      </w:r>
      <w:r w:rsidR="00A722B2">
        <w:rPr>
          <w:rFonts w:ascii="Times New Roman" w:hAnsi="Times New Roman" w:cs="Times New Roman"/>
          <w:sz w:val="28"/>
          <w:szCs w:val="28"/>
        </w:rPr>
        <w:t xml:space="preserve"> «Основ законодательства Российской Федерации о нотариате»</w:t>
      </w:r>
      <w:r w:rsidR="00A722B2" w:rsidRPr="00A722B2">
        <w:rPr>
          <w:rFonts w:ascii="Times New Roman" w:hAnsi="Times New Roman" w:cs="Times New Roman"/>
          <w:sz w:val="28"/>
          <w:szCs w:val="28"/>
        </w:rPr>
        <w:t xml:space="preserve"> установлено: </w:t>
      </w:r>
      <w:proofErr w:type="gramStart"/>
      <w:r w:rsidR="00A722B2" w:rsidRPr="00A722B2">
        <w:rPr>
          <w:rFonts w:ascii="Times New Roman" w:hAnsi="Times New Roman" w:cs="Times New Roman"/>
          <w:sz w:val="28"/>
          <w:szCs w:val="28"/>
        </w:rPr>
        <w:t xml:space="preserve">«Вред, причиненный имуществу гражданина или юридического лица в случаях, указанных в </w:t>
      </w:r>
      <w:hyperlink w:anchor="Par0" w:history="1">
        <w:r w:rsidR="00A722B2" w:rsidRPr="00A722B2">
          <w:rPr>
            <w:rFonts w:ascii="Times New Roman" w:hAnsi="Times New Roman" w:cs="Times New Roman"/>
            <w:sz w:val="28"/>
            <w:szCs w:val="28"/>
          </w:rPr>
          <w:t>частях первой</w:t>
        </w:r>
      </w:hyperlink>
      <w:r w:rsidR="00A722B2" w:rsidRPr="00A722B2">
        <w:rPr>
          <w:rFonts w:ascii="Times New Roman" w:hAnsi="Times New Roman" w:cs="Times New Roman"/>
          <w:sz w:val="28"/>
          <w:szCs w:val="28"/>
        </w:rPr>
        <w:t xml:space="preserve"> и </w:t>
      </w:r>
      <w:hyperlink w:anchor="Par1" w:history="1">
        <w:r w:rsidR="00A722B2" w:rsidRPr="00A722B2">
          <w:rPr>
            <w:rFonts w:ascii="Times New Roman" w:hAnsi="Times New Roman" w:cs="Times New Roman"/>
            <w:sz w:val="28"/>
            <w:szCs w:val="28"/>
          </w:rPr>
          <w:t>второй</w:t>
        </w:r>
      </w:hyperlink>
      <w:r w:rsidR="00A722B2" w:rsidRPr="00A722B2">
        <w:rPr>
          <w:rFonts w:ascii="Times New Roman" w:hAnsi="Times New Roman" w:cs="Times New Roman"/>
          <w:sz w:val="28"/>
          <w:szCs w:val="28"/>
        </w:rPr>
        <w:t xml:space="preserve"> настоящей статьи, возмещается за счет страхового возмещения по договору </w:t>
      </w:r>
      <w:r w:rsidR="00A722B2">
        <w:rPr>
          <w:rFonts w:ascii="Times New Roman" w:hAnsi="Times New Roman" w:cs="Times New Roman"/>
          <w:sz w:val="28"/>
          <w:szCs w:val="28"/>
        </w:rPr>
        <w:t>страхования гражданской ответственности нотариуса, или в случае недостаточности этого страхового возмещения - за счет страхового возмещения по договору коллективного страхования гражданской ответственности нотариуса, заключенного нотариальной палатой, или в случае недостаточности последнего страхового возмещения - за счет личного имущества</w:t>
      </w:r>
      <w:proofErr w:type="gramEnd"/>
      <w:r w:rsidR="00A722B2">
        <w:rPr>
          <w:rFonts w:ascii="Times New Roman" w:hAnsi="Times New Roman" w:cs="Times New Roman"/>
          <w:sz w:val="28"/>
          <w:szCs w:val="28"/>
        </w:rPr>
        <w:t xml:space="preserve"> нотариуса, или в случае недостаточности его имущества - за счет средств компенсационного фонда Федеральной нотариальной палаты»</w:t>
      </w:r>
      <w:r w:rsidR="00A722B2">
        <w:rPr>
          <w:rStyle w:val="a5"/>
          <w:rFonts w:ascii="Times New Roman" w:hAnsi="Times New Roman" w:cs="Times New Roman"/>
          <w:sz w:val="28"/>
          <w:szCs w:val="28"/>
        </w:rPr>
        <w:footnoteReference w:id="66"/>
      </w:r>
      <w:r w:rsidR="00A722B2">
        <w:rPr>
          <w:rFonts w:ascii="Times New Roman" w:hAnsi="Times New Roman" w:cs="Times New Roman"/>
          <w:sz w:val="28"/>
          <w:szCs w:val="28"/>
        </w:rPr>
        <w:t>.</w:t>
      </w:r>
      <w:r w:rsidR="00BF2B0D">
        <w:rPr>
          <w:rFonts w:ascii="Times New Roman" w:hAnsi="Times New Roman" w:cs="Times New Roman"/>
          <w:sz w:val="28"/>
          <w:szCs w:val="28"/>
        </w:rPr>
        <w:t xml:space="preserve"> Как видно из вышеприведенного </w:t>
      </w:r>
      <w:r w:rsidR="00BF2B0D">
        <w:rPr>
          <w:rFonts w:ascii="Times New Roman" w:hAnsi="Times New Roman" w:cs="Times New Roman"/>
          <w:sz w:val="28"/>
          <w:szCs w:val="28"/>
        </w:rPr>
        <w:lastRenderedPageBreak/>
        <w:t xml:space="preserve">примера, механизмы страхования профессиональной ответственности есть в нынешнем гражданском законодательстве. </w:t>
      </w:r>
      <w:r w:rsidR="00002AF4">
        <w:rPr>
          <w:rFonts w:ascii="Times New Roman" w:hAnsi="Times New Roman" w:cs="Times New Roman"/>
          <w:sz w:val="28"/>
          <w:szCs w:val="28"/>
        </w:rPr>
        <w:t xml:space="preserve">Плюсы этого подхода – это гарантии того, что сторона, участвующая в деле и оплачивающая заключения может минимизировать отрицательные последствия, ненадлежащих действий эксперта. </w:t>
      </w:r>
      <w:proofErr w:type="gramStart"/>
      <w:r w:rsidR="00BF2B0D">
        <w:rPr>
          <w:rFonts w:ascii="Times New Roman" w:hAnsi="Times New Roman" w:cs="Times New Roman"/>
          <w:sz w:val="28"/>
          <w:szCs w:val="28"/>
        </w:rPr>
        <w:t>М</w:t>
      </w:r>
      <w:proofErr w:type="gramEnd"/>
      <w:r w:rsidR="00BF2B0D">
        <w:rPr>
          <w:rFonts w:ascii="Times New Roman" w:hAnsi="Times New Roman" w:cs="Times New Roman"/>
          <w:sz w:val="28"/>
          <w:szCs w:val="28"/>
        </w:rPr>
        <w:t xml:space="preserve">инус такого подхода к деятельности </w:t>
      </w:r>
      <w:r w:rsidR="00B03ED0">
        <w:rPr>
          <w:rFonts w:ascii="Times New Roman" w:hAnsi="Times New Roman" w:cs="Times New Roman"/>
          <w:sz w:val="28"/>
          <w:szCs w:val="28"/>
        </w:rPr>
        <w:t>эксперт</w:t>
      </w:r>
      <w:r w:rsidR="00BF2B0D">
        <w:rPr>
          <w:rFonts w:ascii="Times New Roman" w:hAnsi="Times New Roman" w:cs="Times New Roman"/>
          <w:sz w:val="28"/>
          <w:szCs w:val="28"/>
        </w:rPr>
        <w:t xml:space="preserve">а – это возникновение множества побочных споров, связанных уже со страховым возмещением, в результате которых может также произойти переоценка доказательств по другому делу.    </w:t>
      </w:r>
    </w:p>
    <w:p w:rsidR="0030102D" w:rsidRDefault="0030102D" w:rsidP="00B03ED0">
      <w:pPr>
        <w:autoSpaceDE w:val="0"/>
        <w:autoSpaceDN w:val="0"/>
        <w:adjustRightInd w:val="0"/>
        <w:spacing w:after="0" w:line="360" w:lineRule="auto"/>
        <w:ind w:firstLine="851"/>
        <w:jc w:val="both"/>
        <w:rPr>
          <w:rFonts w:ascii="Times New Roman" w:hAnsi="Times New Roman" w:cs="Times New Roman"/>
          <w:sz w:val="28"/>
          <w:szCs w:val="28"/>
        </w:rPr>
      </w:pPr>
    </w:p>
    <w:p w:rsidR="00002AF4" w:rsidRDefault="00002AF4" w:rsidP="00B03ED0">
      <w:pPr>
        <w:autoSpaceDE w:val="0"/>
        <w:autoSpaceDN w:val="0"/>
        <w:adjustRightInd w:val="0"/>
        <w:spacing w:after="0" w:line="360" w:lineRule="auto"/>
        <w:ind w:firstLine="851"/>
        <w:jc w:val="both"/>
        <w:rPr>
          <w:rFonts w:ascii="Times New Roman" w:hAnsi="Times New Roman" w:cs="Times New Roman"/>
          <w:sz w:val="28"/>
          <w:szCs w:val="28"/>
        </w:rPr>
      </w:pPr>
    </w:p>
    <w:p w:rsidR="00002AF4" w:rsidRDefault="00002AF4" w:rsidP="00B03ED0">
      <w:pPr>
        <w:autoSpaceDE w:val="0"/>
        <w:autoSpaceDN w:val="0"/>
        <w:adjustRightInd w:val="0"/>
        <w:spacing w:after="0" w:line="360" w:lineRule="auto"/>
        <w:ind w:firstLine="851"/>
        <w:jc w:val="both"/>
        <w:rPr>
          <w:rFonts w:ascii="Times New Roman" w:hAnsi="Times New Roman" w:cs="Times New Roman"/>
          <w:sz w:val="28"/>
          <w:szCs w:val="28"/>
        </w:rPr>
      </w:pPr>
    </w:p>
    <w:p w:rsidR="00002AF4" w:rsidRDefault="00002AF4" w:rsidP="00B03ED0">
      <w:pPr>
        <w:autoSpaceDE w:val="0"/>
        <w:autoSpaceDN w:val="0"/>
        <w:adjustRightInd w:val="0"/>
        <w:spacing w:after="0" w:line="360" w:lineRule="auto"/>
        <w:ind w:firstLine="851"/>
        <w:jc w:val="both"/>
        <w:rPr>
          <w:rFonts w:ascii="Times New Roman" w:hAnsi="Times New Roman" w:cs="Times New Roman"/>
          <w:sz w:val="28"/>
          <w:szCs w:val="28"/>
        </w:rPr>
      </w:pPr>
    </w:p>
    <w:p w:rsidR="00002AF4" w:rsidRDefault="00002AF4" w:rsidP="00B03ED0">
      <w:pPr>
        <w:autoSpaceDE w:val="0"/>
        <w:autoSpaceDN w:val="0"/>
        <w:adjustRightInd w:val="0"/>
        <w:spacing w:after="0" w:line="360" w:lineRule="auto"/>
        <w:ind w:firstLine="851"/>
        <w:jc w:val="both"/>
        <w:rPr>
          <w:rFonts w:ascii="Times New Roman" w:hAnsi="Times New Roman" w:cs="Times New Roman"/>
          <w:sz w:val="28"/>
          <w:szCs w:val="28"/>
        </w:rPr>
      </w:pPr>
    </w:p>
    <w:p w:rsidR="00002AF4" w:rsidRDefault="00002AF4" w:rsidP="00B03ED0">
      <w:pPr>
        <w:autoSpaceDE w:val="0"/>
        <w:autoSpaceDN w:val="0"/>
        <w:adjustRightInd w:val="0"/>
        <w:spacing w:after="0" w:line="360" w:lineRule="auto"/>
        <w:ind w:firstLine="851"/>
        <w:jc w:val="both"/>
        <w:rPr>
          <w:rFonts w:ascii="Times New Roman" w:hAnsi="Times New Roman" w:cs="Times New Roman"/>
          <w:sz w:val="28"/>
          <w:szCs w:val="28"/>
        </w:rPr>
      </w:pPr>
    </w:p>
    <w:p w:rsidR="00002AF4" w:rsidRDefault="00002AF4" w:rsidP="00B03ED0">
      <w:pPr>
        <w:autoSpaceDE w:val="0"/>
        <w:autoSpaceDN w:val="0"/>
        <w:adjustRightInd w:val="0"/>
        <w:spacing w:after="0" w:line="360" w:lineRule="auto"/>
        <w:ind w:firstLine="851"/>
        <w:jc w:val="both"/>
        <w:rPr>
          <w:rFonts w:ascii="Times New Roman" w:hAnsi="Times New Roman" w:cs="Times New Roman"/>
          <w:sz w:val="28"/>
          <w:szCs w:val="28"/>
        </w:rPr>
      </w:pPr>
    </w:p>
    <w:p w:rsidR="00002AF4" w:rsidRDefault="00002AF4" w:rsidP="00B03ED0">
      <w:pPr>
        <w:autoSpaceDE w:val="0"/>
        <w:autoSpaceDN w:val="0"/>
        <w:adjustRightInd w:val="0"/>
        <w:spacing w:after="0" w:line="360" w:lineRule="auto"/>
        <w:ind w:firstLine="851"/>
        <w:jc w:val="both"/>
        <w:rPr>
          <w:rFonts w:ascii="Times New Roman" w:hAnsi="Times New Roman" w:cs="Times New Roman"/>
          <w:sz w:val="28"/>
          <w:szCs w:val="28"/>
        </w:rPr>
      </w:pPr>
    </w:p>
    <w:p w:rsidR="00002AF4" w:rsidRDefault="00002AF4" w:rsidP="00B03ED0">
      <w:pPr>
        <w:autoSpaceDE w:val="0"/>
        <w:autoSpaceDN w:val="0"/>
        <w:adjustRightInd w:val="0"/>
        <w:spacing w:after="0" w:line="360" w:lineRule="auto"/>
        <w:ind w:firstLine="851"/>
        <w:jc w:val="both"/>
        <w:rPr>
          <w:rFonts w:ascii="Times New Roman" w:hAnsi="Times New Roman" w:cs="Times New Roman"/>
          <w:sz w:val="28"/>
          <w:szCs w:val="28"/>
        </w:rPr>
      </w:pPr>
    </w:p>
    <w:p w:rsidR="00002AF4" w:rsidRDefault="00002AF4" w:rsidP="00B03ED0">
      <w:pPr>
        <w:autoSpaceDE w:val="0"/>
        <w:autoSpaceDN w:val="0"/>
        <w:adjustRightInd w:val="0"/>
        <w:spacing w:after="0" w:line="360" w:lineRule="auto"/>
        <w:ind w:firstLine="851"/>
        <w:jc w:val="both"/>
        <w:rPr>
          <w:rFonts w:ascii="Times New Roman" w:hAnsi="Times New Roman" w:cs="Times New Roman"/>
          <w:sz w:val="28"/>
          <w:szCs w:val="28"/>
        </w:rPr>
      </w:pPr>
    </w:p>
    <w:p w:rsidR="00002AF4" w:rsidRDefault="00002AF4" w:rsidP="00B03ED0">
      <w:pPr>
        <w:autoSpaceDE w:val="0"/>
        <w:autoSpaceDN w:val="0"/>
        <w:adjustRightInd w:val="0"/>
        <w:spacing w:after="0" w:line="360" w:lineRule="auto"/>
        <w:ind w:firstLine="851"/>
        <w:jc w:val="both"/>
        <w:rPr>
          <w:rFonts w:ascii="Times New Roman" w:hAnsi="Times New Roman" w:cs="Times New Roman"/>
          <w:sz w:val="28"/>
          <w:szCs w:val="28"/>
        </w:rPr>
      </w:pPr>
    </w:p>
    <w:p w:rsidR="00002AF4" w:rsidRDefault="00002AF4" w:rsidP="00B03ED0">
      <w:pPr>
        <w:autoSpaceDE w:val="0"/>
        <w:autoSpaceDN w:val="0"/>
        <w:adjustRightInd w:val="0"/>
        <w:spacing w:after="0" w:line="360" w:lineRule="auto"/>
        <w:ind w:firstLine="851"/>
        <w:jc w:val="both"/>
        <w:rPr>
          <w:rFonts w:ascii="Times New Roman" w:hAnsi="Times New Roman" w:cs="Times New Roman"/>
          <w:sz w:val="28"/>
          <w:szCs w:val="28"/>
        </w:rPr>
      </w:pPr>
    </w:p>
    <w:p w:rsidR="00002AF4" w:rsidRDefault="00002AF4" w:rsidP="00B03ED0">
      <w:pPr>
        <w:autoSpaceDE w:val="0"/>
        <w:autoSpaceDN w:val="0"/>
        <w:adjustRightInd w:val="0"/>
        <w:spacing w:after="0" w:line="360" w:lineRule="auto"/>
        <w:ind w:firstLine="851"/>
        <w:jc w:val="both"/>
        <w:rPr>
          <w:rFonts w:ascii="Times New Roman" w:hAnsi="Times New Roman" w:cs="Times New Roman"/>
          <w:sz w:val="28"/>
          <w:szCs w:val="28"/>
        </w:rPr>
      </w:pPr>
    </w:p>
    <w:p w:rsidR="00002AF4" w:rsidRDefault="00002AF4" w:rsidP="00B03ED0">
      <w:pPr>
        <w:autoSpaceDE w:val="0"/>
        <w:autoSpaceDN w:val="0"/>
        <w:adjustRightInd w:val="0"/>
        <w:spacing w:after="0" w:line="360" w:lineRule="auto"/>
        <w:ind w:firstLine="851"/>
        <w:jc w:val="both"/>
        <w:rPr>
          <w:rFonts w:ascii="Times New Roman" w:hAnsi="Times New Roman" w:cs="Times New Roman"/>
          <w:sz w:val="28"/>
          <w:szCs w:val="28"/>
        </w:rPr>
      </w:pPr>
    </w:p>
    <w:p w:rsidR="00002AF4" w:rsidRDefault="00002AF4" w:rsidP="00B03ED0">
      <w:pPr>
        <w:autoSpaceDE w:val="0"/>
        <w:autoSpaceDN w:val="0"/>
        <w:adjustRightInd w:val="0"/>
        <w:spacing w:after="0" w:line="360" w:lineRule="auto"/>
        <w:ind w:firstLine="851"/>
        <w:jc w:val="both"/>
        <w:rPr>
          <w:rFonts w:ascii="Times New Roman" w:hAnsi="Times New Roman" w:cs="Times New Roman"/>
          <w:sz w:val="28"/>
          <w:szCs w:val="28"/>
        </w:rPr>
      </w:pPr>
    </w:p>
    <w:p w:rsidR="00002AF4" w:rsidRDefault="00002AF4" w:rsidP="00002AF4">
      <w:pPr>
        <w:autoSpaceDE w:val="0"/>
        <w:autoSpaceDN w:val="0"/>
        <w:adjustRightInd w:val="0"/>
        <w:spacing w:after="0" w:line="360" w:lineRule="auto"/>
        <w:jc w:val="both"/>
        <w:rPr>
          <w:rFonts w:ascii="Times New Roman" w:hAnsi="Times New Roman" w:cs="Times New Roman"/>
          <w:sz w:val="28"/>
          <w:szCs w:val="28"/>
        </w:rPr>
      </w:pPr>
    </w:p>
    <w:p w:rsidR="00714D12" w:rsidRDefault="00714D12" w:rsidP="00002AF4">
      <w:pPr>
        <w:autoSpaceDE w:val="0"/>
        <w:autoSpaceDN w:val="0"/>
        <w:adjustRightInd w:val="0"/>
        <w:spacing w:after="0" w:line="360" w:lineRule="auto"/>
        <w:jc w:val="both"/>
        <w:rPr>
          <w:rFonts w:ascii="Times New Roman" w:hAnsi="Times New Roman" w:cs="Times New Roman"/>
          <w:sz w:val="28"/>
          <w:szCs w:val="28"/>
        </w:rPr>
      </w:pPr>
    </w:p>
    <w:p w:rsidR="00002AF4" w:rsidRDefault="00002AF4" w:rsidP="00002AF4">
      <w:pPr>
        <w:autoSpaceDE w:val="0"/>
        <w:autoSpaceDN w:val="0"/>
        <w:adjustRightInd w:val="0"/>
        <w:spacing w:after="0" w:line="360" w:lineRule="auto"/>
        <w:jc w:val="center"/>
        <w:rPr>
          <w:rFonts w:ascii="Times New Roman" w:hAnsi="Times New Roman" w:cs="Times New Roman"/>
          <w:b/>
          <w:sz w:val="28"/>
          <w:szCs w:val="28"/>
        </w:rPr>
      </w:pPr>
      <w:r w:rsidRPr="00002AF4">
        <w:rPr>
          <w:rFonts w:ascii="Times New Roman" w:hAnsi="Times New Roman" w:cs="Times New Roman"/>
          <w:b/>
          <w:sz w:val="28"/>
          <w:szCs w:val="28"/>
        </w:rPr>
        <w:t>Заключение</w:t>
      </w:r>
    </w:p>
    <w:p w:rsidR="00002AF4" w:rsidRDefault="00002AF4" w:rsidP="00002AF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96B1F">
        <w:rPr>
          <w:rFonts w:ascii="Times New Roman" w:hAnsi="Times New Roman" w:cs="Times New Roman"/>
          <w:sz w:val="28"/>
          <w:szCs w:val="28"/>
        </w:rPr>
        <w:t>В результате выполненной работы, проанализирована</w:t>
      </w:r>
      <w:r w:rsidR="00716C12">
        <w:rPr>
          <w:rFonts w:ascii="Times New Roman" w:hAnsi="Times New Roman" w:cs="Times New Roman"/>
          <w:sz w:val="28"/>
          <w:szCs w:val="28"/>
        </w:rPr>
        <w:t xml:space="preserve"> возможная</w:t>
      </w:r>
      <w:r w:rsidR="00D96B1F">
        <w:rPr>
          <w:rFonts w:ascii="Times New Roman" w:hAnsi="Times New Roman" w:cs="Times New Roman"/>
          <w:sz w:val="28"/>
          <w:szCs w:val="28"/>
        </w:rPr>
        <w:t xml:space="preserve"> имущественная ответственность </w:t>
      </w:r>
      <w:r w:rsidR="006653F4">
        <w:rPr>
          <w:rFonts w:ascii="Times New Roman" w:hAnsi="Times New Roman" w:cs="Times New Roman"/>
          <w:sz w:val="28"/>
          <w:szCs w:val="28"/>
        </w:rPr>
        <w:t xml:space="preserve">за ненадлежащее проведение экспертного исследования. В ходе работы рассмотрены аргументы против привлечения эксперта к имущественной ответственности за ненадлежащее проведение </w:t>
      </w:r>
      <w:r w:rsidR="006653F4">
        <w:rPr>
          <w:rFonts w:ascii="Times New Roman" w:hAnsi="Times New Roman" w:cs="Times New Roman"/>
          <w:sz w:val="28"/>
          <w:szCs w:val="28"/>
        </w:rPr>
        <w:lastRenderedPageBreak/>
        <w:t xml:space="preserve">экспертного исследования, а также проанализированы аргументы за привлечения </w:t>
      </w:r>
      <w:r w:rsidR="00716C12">
        <w:rPr>
          <w:rFonts w:ascii="Times New Roman" w:hAnsi="Times New Roman" w:cs="Times New Roman"/>
          <w:sz w:val="28"/>
          <w:szCs w:val="28"/>
        </w:rPr>
        <w:t>судебного эксперта к имущественной ответственности за ненадлежащее проведение экспертизы.</w:t>
      </w:r>
    </w:p>
    <w:p w:rsidR="00330028" w:rsidRDefault="00716C12" w:rsidP="00002AF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w:t>
      </w:r>
      <w:r w:rsidR="003378F9">
        <w:rPr>
          <w:rFonts w:ascii="Times New Roman" w:hAnsi="Times New Roman" w:cs="Times New Roman"/>
          <w:sz w:val="28"/>
          <w:szCs w:val="28"/>
        </w:rPr>
        <w:t>работе показано, что нет</w:t>
      </w:r>
      <w:r w:rsidR="00330028">
        <w:rPr>
          <w:rFonts w:ascii="Times New Roman" w:hAnsi="Times New Roman" w:cs="Times New Roman"/>
          <w:sz w:val="28"/>
          <w:szCs w:val="28"/>
        </w:rPr>
        <w:t xml:space="preserve"> однозначного теоретического подхода к правоотношениям суд – эксперт, эксперт – сторона</w:t>
      </w:r>
      <w:proofErr w:type="gramStart"/>
      <w:r w:rsidR="003378F9">
        <w:rPr>
          <w:rFonts w:ascii="Times New Roman" w:hAnsi="Times New Roman" w:cs="Times New Roman"/>
          <w:sz w:val="28"/>
          <w:szCs w:val="28"/>
        </w:rPr>
        <w:t>.</w:t>
      </w:r>
      <w:proofErr w:type="gramEnd"/>
      <w:r w:rsidR="003378F9">
        <w:rPr>
          <w:rFonts w:ascii="Times New Roman" w:hAnsi="Times New Roman" w:cs="Times New Roman"/>
          <w:sz w:val="28"/>
          <w:szCs w:val="28"/>
        </w:rPr>
        <w:t xml:space="preserve"> </w:t>
      </w:r>
      <w:r w:rsidR="00330028">
        <w:rPr>
          <w:rFonts w:ascii="Times New Roman" w:hAnsi="Times New Roman" w:cs="Times New Roman"/>
          <w:sz w:val="28"/>
          <w:szCs w:val="28"/>
        </w:rPr>
        <w:t>В</w:t>
      </w:r>
      <w:r w:rsidR="003378F9">
        <w:rPr>
          <w:rFonts w:ascii="Times New Roman" w:hAnsi="Times New Roman" w:cs="Times New Roman"/>
          <w:sz w:val="28"/>
          <w:szCs w:val="28"/>
        </w:rPr>
        <w:t xml:space="preserve"> первой главе работы </w:t>
      </w:r>
      <w:r w:rsidR="00330028">
        <w:rPr>
          <w:rFonts w:ascii="Times New Roman" w:hAnsi="Times New Roman" w:cs="Times New Roman"/>
          <w:sz w:val="28"/>
          <w:szCs w:val="28"/>
        </w:rPr>
        <w:t>показано</w:t>
      </w:r>
      <w:r w:rsidR="003378F9">
        <w:rPr>
          <w:rFonts w:ascii="Times New Roman" w:hAnsi="Times New Roman" w:cs="Times New Roman"/>
          <w:sz w:val="28"/>
          <w:szCs w:val="28"/>
        </w:rPr>
        <w:t xml:space="preserve"> отсутствие единого</w:t>
      </w:r>
      <w:r w:rsidR="00330028">
        <w:rPr>
          <w:rFonts w:ascii="Times New Roman" w:hAnsi="Times New Roman" w:cs="Times New Roman"/>
          <w:sz w:val="28"/>
          <w:szCs w:val="28"/>
        </w:rPr>
        <w:t xml:space="preserve"> теоретического</w:t>
      </w:r>
      <w:r w:rsidR="003378F9">
        <w:rPr>
          <w:rFonts w:ascii="Times New Roman" w:hAnsi="Times New Roman" w:cs="Times New Roman"/>
          <w:sz w:val="28"/>
          <w:szCs w:val="28"/>
        </w:rPr>
        <w:t xml:space="preserve"> подхода к правоотношениям, в которых состоит эксперт с судом и сторонами. Преобладающая точка зрения, что эксперт состоит с судом сугубо в процессуальных отношениях, в соответствии с процессуальными законами. Есть другая точка зрения на данные взаимоотношения</w:t>
      </w:r>
      <w:proofErr w:type="gramStart"/>
      <w:r w:rsidR="003378F9">
        <w:rPr>
          <w:rFonts w:ascii="Times New Roman" w:hAnsi="Times New Roman" w:cs="Times New Roman"/>
          <w:sz w:val="28"/>
          <w:szCs w:val="28"/>
        </w:rPr>
        <w:t>.</w:t>
      </w:r>
      <w:proofErr w:type="gramEnd"/>
      <w:r w:rsidR="003378F9">
        <w:rPr>
          <w:rFonts w:ascii="Times New Roman" w:hAnsi="Times New Roman" w:cs="Times New Roman"/>
          <w:sz w:val="28"/>
          <w:szCs w:val="28"/>
        </w:rPr>
        <w:t xml:space="preserve"> Ряд исследователей считают, что суд является услугополучателем услуги экспертное исследование, а эксперт в таком случае услугодателем. Таким образом, между ними складываются и материальные отношения.</w:t>
      </w:r>
      <w:r w:rsidR="00330028">
        <w:rPr>
          <w:rFonts w:ascii="Times New Roman" w:hAnsi="Times New Roman" w:cs="Times New Roman"/>
          <w:sz w:val="28"/>
          <w:szCs w:val="28"/>
        </w:rPr>
        <w:t xml:space="preserve"> Есть третий подход, в котором исследователи считают, что перед нами гибрид материальных и процессуальных отношений. В науке гражданского права такой гибрид принято называть сложный юридический состав. По-моему мнению, если брать за основу этот подход за теоретическую основу, то можно было найти баланс в интересах лиц, участвующих в деле и экспертов.</w:t>
      </w:r>
    </w:p>
    <w:p w:rsidR="00716C12" w:rsidRDefault="00330028" w:rsidP="00002AF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Как следствие отсутствия  теоретической базы к правоотношениям между судом и экспертом, экспертом и сторонами – это противоположная практика </w:t>
      </w:r>
      <w:proofErr w:type="spellStart"/>
      <w:r w:rsidR="008F3667">
        <w:rPr>
          <w:rFonts w:ascii="Times New Roman" w:hAnsi="Times New Roman" w:cs="Times New Roman"/>
          <w:sz w:val="28"/>
          <w:szCs w:val="28"/>
        </w:rPr>
        <w:t>правоприменения</w:t>
      </w:r>
      <w:proofErr w:type="spellEnd"/>
      <w:r w:rsidR="008F3667">
        <w:rPr>
          <w:rFonts w:ascii="Times New Roman" w:hAnsi="Times New Roman" w:cs="Times New Roman"/>
          <w:sz w:val="28"/>
          <w:szCs w:val="28"/>
        </w:rPr>
        <w:t xml:space="preserve"> привлечения эксперта к имущественной ответственности за ненадлежащее проведение экспертного исследования. </w:t>
      </w:r>
    </w:p>
    <w:p w:rsidR="008F3667" w:rsidRDefault="008F3667" w:rsidP="00002AF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Для выхода из сложившейся ситуации, когда одни суды освобождают эксперта от имущественной ответственности, то есть дают ему иммунитет, а другие привлекают к имущественной ответственности, которая состоит в отказе в выплате эксперту вознаграждения, необходимо выработать единый подход.</w:t>
      </w:r>
      <w:r w:rsidR="00D60C35">
        <w:rPr>
          <w:rFonts w:ascii="Times New Roman" w:hAnsi="Times New Roman" w:cs="Times New Roman"/>
          <w:sz w:val="28"/>
          <w:szCs w:val="28"/>
        </w:rPr>
        <w:t xml:space="preserve"> Для более успешной реализации этого подхода необходимо, его реализовать на законодательном уровне, дополнив процессуальные законы необходимыми нормами. В работе проанализированы три способа, которые позволят найти баланс между всеми участниками правоотношений. Первый </w:t>
      </w:r>
      <w:r w:rsidR="00D60C35">
        <w:rPr>
          <w:rFonts w:ascii="Times New Roman" w:hAnsi="Times New Roman" w:cs="Times New Roman"/>
          <w:sz w:val="28"/>
          <w:szCs w:val="28"/>
        </w:rPr>
        <w:lastRenderedPageBreak/>
        <w:t xml:space="preserve">способ – это возможный самостоятельный иск к эксперту, второй – обособленный спор о выплате или невыплате вознаграждения эксперту, третий – страхование ответственности эксперта.  </w:t>
      </w:r>
    </w:p>
    <w:p w:rsidR="00D60C35" w:rsidRDefault="00D60C35" w:rsidP="00002AF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После анализа судебной практике по привлечению эксперта к ответственности за ненадлежащее проведение экспертного заключения, автору работы видится способ в поиске баланса между участниками процесса по привлечению эксперта в обособленный спор о выплате ему вознаграждения. При таком способе можно достичь наиболее оптимальные гарантии прав, как эксперта, так и сторон, которые оплатили экспертное заключение. </w:t>
      </w:r>
    </w:p>
    <w:p w:rsidR="00B63199" w:rsidRDefault="00B63199" w:rsidP="00002AF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AC014D" w:rsidRDefault="00AC014D" w:rsidP="00002AF4">
      <w:pPr>
        <w:autoSpaceDE w:val="0"/>
        <w:autoSpaceDN w:val="0"/>
        <w:adjustRightInd w:val="0"/>
        <w:spacing w:after="0" w:line="360" w:lineRule="auto"/>
        <w:jc w:val="both"/>
        <w:rPr>
          <w:rFonts w:ascii="Times New Roman" w:hAnsi="Times New Roman" w:cs="Times New Roman"/>
          <w:sz w:val="28"/>
          <w:szCs w:val="28"/>
        </w:rPr>
      </w:pPr>
    </w:p>
    <w:p w:rsidR="00AC014D" w:rsidRDefault="00AC014D" w:rsidP="00002AF4">
      <w:pPr>
        <w:autoSpaceDE w:val="0"/>
        <w:autoSpaceDN w:val="0"/>
        <w:adjustRightInd w:val="0"/>
        <w:spacing w:after="0" w:line="360" w:lineRule="auto"/>
        <w:jc w:val="both"/>
        <w:rPr>
          <w:rFonts w:ascii="Times New Roman" w:hAnsi="Times New Roman" w:cs="Times New Roman"/>
          <w:sz w:val="28"/>
          <w:szCs w:val="28"/>
        </w:rPr>
      </w:pPr>
    </w:p>
    <w:p w:rsidR="00AC014D" w:rsidRDefault="00AC014D" w:rsidP="00002AF4">
      <w:pPr>
        <w:autoSpaceDE w:val="0"/>
        <w:autoSpaceDN w:val="0"/>
        <w:adjustRightInd w:val="0"/>
        <w:spacing w:after="0" w:line="360" w:lineRule="auto"/>
        <w:jc w:val="both"/>
        <w:rPr>
          <w:rFonts w:ascii="Times New Roman" w:hAnsi="Times New Roman" w:cs="Times New Roman"/>
          <w:sz w:val="28"/>
          <w:szCs w:val="28"/>
        </w:rPr>
      </w:pPr>
    </w:p>
    <w:p w:rsidR="00AC014D" w:rsidRDefault="00AC014D" w:rsidP="00002AF4">
      <w:pPr>
        <w:autoSpaceDE w:val="0"/>
        <w:autoSpaceDN w:val="0"/>
        <w:adjustRightInd w:val="0"/>
        <w:spacing w:after="0" w:line="360" w:lineRule="auto"/>
        <w:jc w:val="both"/>
        <w:rPr>
          <w:rFonts w:ascii="Times New Roman" w:hAnsi="Times New Roman" w:cs="Times New Roman"/>
          <w:sz w:val="28"/>
          <w:szCs w:val="28"/>
        </w:rPr>
      </w:pPr>
    </w:p>
    <w:p w:rsidR="00AC014D" w:rsidRDefault="00AC014D" w:rsidP="00002AF4">
      <w:pPr>
        <w:autoSpaceDE w:val="0"/>
        <w:autoSpaceDN w:val="0"/>
        <w:adjustRightInd w:val="0"/>
        <w:spacing w:after="0" w:line="360" w:lineRule="auto"/>
        <w:jc w:val="both"/>
        <w:rPr>
          <w:rFonts w:ascii="Times New Roman" w:hAnsi="Times New Roman" w:cs="Times New Roman"/>
          <w:sz w:val="28"/>
          <w:szCs w:val="28"/>
        </w:rPr>
      </w:pPr>
    </w:p>
    <w:p w:rsidR="00AC014D" w:rsidRDefault="00AC014D" w:rsidP="00002AF4">
      <w:pPr>
        <w:autoSpaceDE w:val="0"/>
        <w:autoSpaceDN w:val="0"/>
        <w:adjustRightInd w:val="0"/>
        <w:spacing w:after="0" w:line="360" w:lineRule="auto"/>
        <w:jc w:val="both"/>
        <w:rPr>
          <w:rFonts w:ascii="Times New Roman" w:hAnsi="Times New Roman" w:cs="Times New Roman"/>
          <w:sz w:val="28"/>
          <w:szCs w:val="28"/>
        </w:rPr>
      </w:pPr>
    </w:p>
    <w:p w:rsidR="00AC014D" w:rsidRDefault="00AC014D" w:rsidP="00002AF4">
      <w:pPr>
        <w:autoSpaceDE w:val="0"/>
        <w:autoSpaceDN w:val="0"/>
        <w:adjustRightInd w:val="0"/>
        <w:spacing w:after="0" w:line="360" w:lineRule="auto"/>
        <w:jc w:val="both"/>
        <w:rPr>
          <w:rFonts w:ascii="Times New Roman" w:hAnsi="Times New Roman" w:cs="Times New Roman"/>
          <w:sz w:val="28"/>
          <w:szCs w:val="28"/>
        </w:rPr>
      </w:pPr>
    </w:p>
    <w:p w:rsidR="00AC014D" w:rsidRDefault="00AC014D" w:rsidP="00002AF4">
      <w:pPr>
        <w:autoSpaceDE w:val="0"/>
        <w:autoSpaceDN w:val="0"/>
        <w:adjustRightInd w:val="0"/>
        <w:spacing w:after="0" w:line="360" w:lineRule="auto"/>
        <w:jc w:val="both"/>
        <w:rPr>
          <w:rFonts w:ascii="Times New Roman" w:hAnsi="Times New Roman" w:cs="Times New Roman"/>
          <w:sz w:val="28"/>
          <w:szCs w:val="28"/>
        </w:rPr>
      </w:pPr>
    </w:p>
    <w:p w:rsidR="00AC014D" w:rsidRDefault="00AC014D" w:rsidP="00002AF4">
      <w:pPr>
        <w:autoSpaceDE w:val="0"/>
        <w:autoSpaceDN w:val="0"/>
        <w:adjustRightInd w:val="0"/>
        <w:spacing w:after="0" w:line="360" w:lineRule="auto"/>
        <w:jc w:val="both"/>
        <w:rPr>
          <w:rFonts w:ascii="Times New Roman" w:hAnsi="Times New Roman" w:cs="Times New Roman"/>
          <w:sz w:val="28"/>
          <w:szCs w:val="28"/>
        </w:rPr>
      </w:pPr>
    </w:p>
    <w:p w:rsidR="00AC014D" w:rsidRDefault="00AC014D" w:rsidP="00002AF4">
      <w:pPr>
        <w:autoSpaceDE w:val="0"/>
        <w:autoSpaceDN w:val="0"/>
        <w:adjustRightInd w:val="0"/>
        <w:spacing w:after="0" w:line="360" w:lineRule="auto"/>
        <w:jc w:val="both"/>
        <w:rPr>
          <w:rFonts w:ascii="Times New Roman" w:hAnsi="Times New Roman" w:cs="Times New Roman"/>
          <w:sz w:val="28"/>
          <w:szCs w:val="28"/>
        </w:rPr>
      </w:pPr>
    </w:p>
    <w:p w:rsidR="00AC014D" w:rsidRDefault="00AC014D" w:rsidP="00002AF4">
      <w:pPr>
        <w:autoSpaceDE w:val="0"/>
        <w:autoSpaceDN w:val="0"/>
        <w:adjustRightInd w:val="0"/>
        <w:spacing w:after="0" w:line="360" w:lineRule="auto"/>
        <w:jc w:val="both"/>
        <w:rPr>
          <w:rFonts w:ascii="Times New Roman" w:hAnsi="Times New Roman" w:cs="Times New Roman"/>
          <w:sz w:val="28"/>
          <w:szCs w:val="28"/>
        </w:rPr>
      </w:pPr>
    </w:p>
    <w:p w:rsidR="00AC014D" w:rsidRDefault="00AC014D" w:rsidP="00002AF4">
      <w:pPr>
        <w:autoSpaceDE w:val="0"/>
        <w:autoSpaceDN w:val="0"/>
        <w:adjustRightInd w:val="0"/>
        <w:spacing w:after="0" w:line="360" w:lineRule="auto"/>
        <w:jc w:val="both"/>
        <w:rPr>
          <w:rFonts w:ascii="Times New Roman" w:hAnsi="Times New Roman" w:cs="Times New Roman"/>
          <w:sz w:val="28"/>
          <w:szCs w:val="28"/>
        </w:rPr>
      </w:pPr>
    </w:p>
    <w:p w:rsidR="00AC014D" w:rsidRDefault="00AC014D" w:rsidP="00002AF4">
      <w:pPr>
        <w:autoSpaceDE w:val="0"/>
        <w:autoSpaceDN w:val="0"/>
        <w:adjustRightInd w:val="0"/>
        <w:spacing w:after="0" w:line="360" w:lineRule="auto"/>
        <w:jc w:val="both"/>
        <w:rPr>
          <w:rFonts w:ascii="Times New Roman" w:hAnsi="Times New Roman" w:cs="Times New Roman"/>
          <w:sz w:val="28"/>
          <w:szCs w:val="28"/>
        </w:rPr>
      </w:pPr>
    </w:p>
    <w:p w:rsidR="00714D12" w:rsidRDefault="00714D12" w:rsidP="00002AF4">
      <w:pPr>
        <w:autoSpaceDE w:val="0"/>
        <w:autoSpaceDN w:val="0"/>
        <w:adjustRightInd w:val="0"/>
        <w:spacing w:after="0" w:line="360" w:lineRule="auto"/>
        <w:jc w:val="both"/>
        <w:rPr>
          <w:rFonts w:ascii="Times New Roman" w:hAnsi="Times New Roman" w:cs="Times New Roman"/>
          <w:sz w:val="28"/>
          <w:szCs w:val="28"/>
        </w:rPr>
      </w:pPr>
    </w:p>
    <w:p w:rsidR="00714D12" w:rsidRDefault="00714D12" w:rsidP="00714D12">
      <w:pPr>
        <w:pStyle w:val="1"/>
        <w:jc w:val="center"/>
        <w:rPr>
          <w:rFonts w:ascii="Times New Roman" w:hAnsi="Times New Roman" w:cs="Times New Roman"/>
          <w:color w:val="auto"/>
          <w:sz w:val="32"/>
        </w:rPr>
      </w:pPr>
      <w:bookmarkStart w:id="1" w:name="_Toc513715601"/>
      <w:r w:rsidRPr="004C6BE9">
        <w:rPr>
          <w:rFonts w:ascii="Times New Roman" w:hAnsi="Times New Roman" w:cs="Times New Roman"/>
          <w:color w:val="auto"/>
          <w:sz w:val="32"/>
        </w:rPr>
        <w:t>Список использованной литературы</w:t>
      </w:r>
      <w:bookmarkEnd w:id="1"/>
    </w:p>
    <w:p w:rsidR="00640028" w:rsidRPr="00640028" w:rsidRDefault="00640028" w:rsidP="00640028">
      <w:pPr>
        <w:pStyle w:val="ac"/>
        <w:spacing w:after="100" w:afterAutospacing="1"/>
        <w:jc w:val="center"/>
        <w:rPr>
          <w:rFonts w:ascii="Times New Roman" w:hAnsi="Times New Roman" w:cs="Times New Roman"/>
          <w:b/>
          <w:sz w:val="28"/>
        </w:rPr>
      </w:pPr>
      <w:r w:rsidRPr="00E1519D">
        <w:rPr>
          <w:rFonts w:ascii="Times New Roman" w:hAnsi="Times New Roman" w:cs="Times New Roman"/>
          <w:b/>
          <w:sz w:val="28"/>
        </w:rPr>
        <w:t>Нормативно-правовые акты и иные официальные документы</w:t>
      </w:r>
    </w:p>
    <w:p w:rsidR="00714D12" w:rsidRDefault="00714D12" w:rsidP="00714D12">
      <w:pPr>
        <w:pStyle w:val="a3"/>
        <w:numPr>
          <w:ilvl w:val="0"/>
          <w:numId w:val="1"/>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lastRenderedPageBreak/>
        <w:t>Конституция Российской Федерации [Электронный ресурс] : принята всенародным голосованием 12 дек. 1993 г. // Рос</w:t>
      </w:r>
      <w:proofErr w:type="gramStart"/>
      <w:r w:rsidRPr="004C6BE9">
        <w:rPr>
          <w:rFonts w:ascii="Times New Roman" w:hAnsi="Times New Roman" w:cs="Times New Roman"/>
          <w:sz w:val="28"/>
          <w:szCs w:val="28"/>
        </w:rPr>
        <w:t>.</w:t>
      </w:r>
      <w:proofErr w:type="gramEnd"/>
      <w:r w:rsidRPr="004C6BE9">
        <w:rPr>
          <w:rFonts w:ascii="Times New Roman" w:hAnsi="Times New Roman" w:cs="Times New Roman"/>
          <w:sz w:val="28"/>
          <w:szCs w:val="28"/>
        </w:rPr>
        <w:t xml:space="preserve"> </w:t>
      </w:r>
      <w:proofErr w:type="gramStart"/>
      <w:r w:rsidRPr="004C6BE9">
        <w:rPr>
          <w:rFonts w:ascii="Times New Roman" w:hAnsi="Times New Roman" w:cs="Times New Roman"/>
          <w:sz w:val="28"/>
          <w:szCs w:val="28"/>
        </w:rPr>
        <w:t>г</w:t>
      </w:r>
      <w:proofErr w:type="gramEnd"/>
      <w:r w:rsidRPr="004C6BE9">
        <w:rPr>
          <w:rFonts w:ascii="Times New Roman" w:hAnsi="Times New Roman" w:cs="Times New Roman"/>
          <w:sz w:val="28"/>
          <w:szCs w:val="28"/>
        </w:rPr>
        <w:t>аз. – 2009. –</w:t>
      </w:r>
      <w:r>
        <w:rPr>
          <w:rFonts w:ascii="Times New Roman" w:hAnsi="Times New Roman" w:cs="Times New Roman"/>
          <w:sz w:val="28"/>
          <w:szCs w:val="28"/>
        </w:rPr>
        <w:t xml:space="preserve"> 21 янв.–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rsidR="00640028" w:rsidRPr="00640028" w:rsidRDefault="00640028" w:rsidP="00640028">
      <w:pPr>
        <w:pStyle w:val="a3"/>
        <w:numPr>
          <w:ilvl w:val="0"/>
          <w:numId w:val="1"/>
        </w:numPr>
        <w:spacing w:line="360" w:lineRule="auto"/>
        <w:ind w:left="714" w:hanging="357"/>
        <w:jc w:val="both"/>
        <w:rPr>
          <w:rFonts w:ascii="Times New Roman" w:hAnsi="Times New Roman" w:cs="Times New Roman"/>
          <w:sz w:val="28"/>
          <w:szCs w:val="28"/>
        </w:rPr>
      </w:pPr>
      <w:r w:rsidRPr="00640028">
        <w:rPr>
          <w:rFonts w:ascii="Times New Roman" w:hAnsi="Times New Roman" w:cs="Times New Roman"/>
          <w:sz w:val="28"/>
          <w:szCs w:val="28"/>
        </w:rPr>
        <w:t xml:space="preserve">Арбитражный процессуальный кодекс Российской Федерации [Электронный ресурс] : </w:t>
      </w:r>
      <w:proofErr w:type="spellStart"/>
      <w:r w:rsidRPr="00640028">
        <w:rPr>
          <w:rFonts w:ascii="Times New Roman" w:hAnsi="Times New Roman" w:cs="Times New Roman"/>
          <w:sz w:val="28"/>
          <w:szCs w:val="28"/>
        </w:rPr>
        <w:t>федер</w:t>
      </w:r>
      <w:proofErr w:type="spellEnd"/>
      <w:r w:rsidRPr="00640028">
        <w:rPr>
          <w:rFonts w:ascii="Times New Roman" w:hAnsi="Times New Roman" w:cs="Times New Roman"/>
          <w:sz w:val="28"/>
          <w:szCs w:val="28"/>
        </w:rPr>
        <w:t>. закон от 24 июля 2002 г. № 95-ФЗ</w:t>
      </w:r>
      <w:proofErr w:type="gramStart"/>
      <w:r w:rsidRPr="00640028">
        <w:rPr>
          <w:rFonts w:ascii="Times New Roman" w:hAnsi="Times New Roman" w:cs="Times New Roman"/>
          <w:sz w:val="28"/>
          <w:szCs w:val="28"/>
        </w:rPr>
        <w:t xml:space="preserve"> // С</w:t>
      </w:r>
      <w:proofErr w:type="gramEnd"/>
      <w:r w:rsidRPr="00640028">
        <w:rPr>
          <w:rFonts w:ascii="Times New Roman" w:hAnsi="Times New Roman" w:cs="Times New Roman"/>
          <w:sz w:val="28"/>
          <w:szCs w:val="28"/>
        </w:rPr>
        <w:t>обр. законодательства Рос. Федерации. – 2002. – № 30. – Ст. 3012. – (в ред. от 28 дек. 2017 г.). – СПС «</w:t>
      </w:r>
      <w:proofErr w:type="spellStart"/>
      <w:r w:rsidRPr="00640028">
        <w:rPr>
          <w:rFonts w:ascii="Times New Roman" w:hAnsi="Times New Roman" w:cs="Times New Roman"/>
          <w:sz w:val="28"/>
          <w:szCs w:val="28"/>
        </w:rPr>
        <w:t>КонсультантПлюс</w:t>
      </w:r>
      <w:proofErr w:type="spellEnd"/>
      <w:r w:rsidRPr="00640028">
        <w:rPr>
          <w:rFonts w:ascii="Times New Roman" w:hAnsi="Times New Roman" w:cs="Times New Roman"/>
          <w:sz w:val="28"/>
          <w:szCs w:val="28"/>
        </w:rPr>
        <w:t xml:space="preserve">». </w:t>
      </w:r>
    </w:p>
    <w:p w:rsidR="00577A58" w:rsidRDefault="00640028" w:rsidP="00640028">
      <w:pPr>
        <w:pStyle w:val="a3"/>
        <w:numPr>
          <w:ilvl w:val="0"/>
          <w:numId w:val="1"/>
        </w:numPr>
        <w:spacing w:line="360" w:lineRule="auto"/>
        <w:ind w:left="714" w:hanging="357"/>
        <w:jc w:val="both"/>
        <w:rPr>
          <w:rFonts w:ascii="Times New Roman" w:hAnsi="Times New Roman" w:cs="Times New Roman"/>
          <w:sz w:val="28"/>
          <w:szCs w:val="28"/>
        </w:rPr>
      </w:pPr>
      <w:r w:rsidRPr="00640028">
        <w:rPr>
          <w:rFonts w:ascii="Times New Roman" w:hAnsi="Times New Roman" w:cs="Times New Roman"/>
          <w:sz w:val="28"/>
          <w:szCs w:val="28"/>
        </w:rPr>
        <w:t xml:space="preserve">Гражданский процессуальный кодекс Российской Федерации [Электронный ресурс] : </w:t>
      </w:r>
      <w:proofErr w:type="spellStart"/>
      <w:r w:rsidRPr="00640028">
        <w:rPr>
          <w:rFonts w:ascii="Times New Roman" w:hAnsi="Times New Roman" w:cs="Times New Roman"/>
          <w:sz w:val="28"/>
          <w:szCs w:val="28"/>
        </w:rPr>
        <w:t>федер</w:t>
      </w:r>
      <w:proofErr w:type="spellEnd"/>
      <w:r w:rsidRPr="00640028">
        <w:rPr>
          <w:rFonts w:ascii="Times New Roman" w:hAnsi="Times New Roman" w:cs="Times New Roman"/>
          <w:sz w:val="28"/>
          <w:szCs w:val="28"/>
        </w:rPr>
        <w:t>. закон от 14 ноября 2002 г. № 138-ФЗ</w:t>
      </w:r>
      <w:proofErr w:type="gramStart"/>
      <w:r w:rsidRPr="00640028">
        <w:rPr>
          <w:rFonts w:ascii="Times New Roman" w:hAnsi="Times New Roman" w:cs="Times New Roman"/>
          <w:sz w:val="28"/>
          <w:szCs w:val="28"/>
        </w:rPr>
        <w:t xml:space="preserve"> // С</w:t>
      </w:r>
      <w:proofErr w:type="gramEnd"/>
      <w:r w:rsidRPr="00640028">
        <w:rPr>
          <w:rFonts w:ascii="Times New Roman" w:hAnsi="Times New Roman" w:cs="Times New Roman"/>
          <w:sz w:val="28"/>
          <w:szCs w:val="28"/>
        </w:rPr>
        <w:t xml:space="preserve">обр. законодательства Рос. Федерации. – 2002. – № 46. – Ст. 4532. – (в ред. от 07 </w:t>
      </w:r>
      <w:proofErr w:type="spellStart"/>
      <w:r w:rsidRPr="00640028">
        <w:rPr>
          <w:rFonts w:ascii="Times New Roman" w:hAnsi="Times New Roman" w:cs="Times New Roman"/>
          <w:sz w:val="28"/>
          <w:szCs w:val="28"/>
        </w:rPr>
        <w:t>мар</w:t>
      </w:r>
      <w:proofErr w:type="spellEnd"/>
      <w:r w:rsidRPr="00640028">
        <w:rPr>
          <w:rFonts w:ascii="Times New Roman" w:hAnsi="Times New Roman" w:cs="Times New Roman"/>
          <w:sz w:val="28"/>
          <w:szCs w:val="28"/>
        </w:rPr>
        <w:t>. 2018 г.). – СПС «</w:t>
      </w:r>
      <w:proofErr w:type="spellStart"/>
      <w:r w:rsidRPr="00640028">
        <w:rPr>
          <w:rFonts w:ascii="Times New Roman" w:hAnsi="Times New Roman" w:cs="Times New Roman"/>
          <w:sz w:val="28"/>
          <w:szCs w:val="28"/>
        </w:rPr>
        <w:t>КонсультантПлюс</w:t>
      </w:r>
      <w:proofErr w:type="spellEnd"/>
      <w:r w:rsidRPr="00640028">
        <w:rPr>
          <w:rFonts w:ascii="Times New Roman" w:hAnsi="Times New Roman" w:cs="Times New Roman"/>
          <w:sz w:val="28"/>
          <w:szCs w:val="28"/>
        </w:rPr>
        <w:t>».</w:t>
      </w:r>
    </w:p>
    <w:p w:rsidR="00640028" w:rsidRPr="00577A58" w:rsidRDefault="00577A58" w:rsidP="00577A58">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Кодекс административного судопроизводства Российской Федерации </w:t>
      </w:r>
      <w:r w:rsidRPr="00B0168E">
        <w:rPr>
          <w:rFonts w:ascii="Times New Roman" w:hAnsi="Times New Roman" w:cs="Times New Roman"/>
          <w:sz w:val="28"/>
          <w:szCs w:val="28"/>
        </w:rPr>
        <w:t>[</w:t>
      </w:r>
      <w:r w:rsidRPr="00F3706A">
        <w:rPr>
          <w:rFonts w:ascii="Times New Roman" w:hAnsi="Times New Roman" w:cs="Times New Roman"/>
          <w:sz w:val="28"/>
          <w:szCs w:val="28"/>
        </w:rPr>
        <w:t xml:space="preserve">Электронный ресурс] : </w:t>
      </w:r>
      <w:proofErr w:type="spellStart"/>
      <w:r w:rsidRPr="00F3706A">
        <w:rPr>
          <w:rFonts w:ascii="Times New Roman" w:hAnsi="Times New Roman" w:cs="Times New Roman"/>
          <w:sz w:val="28"/>
          <w:szCs w:val="28"/>
        </w:rPr>
        <w:t>федер</w:t>
      </w:r>
      <w:proofErr w:type="spellEnd"/>
      <w:r w:rsidRPr="00F3706A">
        <w:rPr>
          <w:rFonts w:ascii="Times New Roman" w:hAnsi="Times New Roman" w:cs="Times New Roman"/>
          <w:sz w:val="28"/>
          <w:szCs w:val="28"/>
        </w:rPr>
        <w:t xml:space="preserve">. закон от </w:t>
      </w:r>
      <w:r>
        <w:rPr>
          <w:rFonts w:ascii="Times New Roman" w:hAnsi="Times New Roman" w:cs="Times New Roman"/>
          <w:sz w:val="28"/>
          <w:szCs w:val="28"/>
        </w:rPr>
        <w:t>08</w:t>
      </w:r>
      <w:r w:rsidRPr="00F3706A">
        <w:rPr>
          <w:rFonts w:ascii="Times New Roman" w:hAnsi="Times New Roman" w:cs="Times New Roman"/>
          <w:sz w:val="28"/>
          <w:szCs w:val="28"/>
        </w:rPr>
        <w:t xml:space="preserve"> </w:t>
      </w:r>
      <w:r>
        <w:rPr>
          <w:rFonts w:ascii="Times New Roman" w:hAnsi="Times New Roman" w:cs="Times New Roman"/>
          <w:sz w:val="28"/>
          <w:szCs w:val="28"/>
        </w:rPr>
        <w:t>марта 2015</w:t>
      </w:r>
      <w:r w:rsidRPr="00F3706A">
        <w:rPr>
          <w:rFonts w:ascii="Times New Roman" w:hAnsi="Times New Roman" w:cs="Times New Roman"/>
          <w:sz w:val="28"/>
          <w:szCs w:val="28"/>
        </w:rPr>
        <w:t xml:space="preserve"> г. № </w:t>
      </w:r>
      <w:r>
        <w:rPr>
          <w:rFonts w:ascii="Times New Roman" w:hAnsi="Times New Roman" w:cs="Times New Roman"/>
          <w:sz w:val="28"/>
          <w:szCs w:val="28"/>
        </w:rPr>
        <w:t>2</w:t>
      </w:r>
      <w:r w:rsidRPr="00F3706A">
        <w:rPr>
          <w:rFonts w:ascii="Times New Roman" w:hAnsi="Times New Roman" w:cs="Times New Roman"/>
          <w:sz w:val="28"/>
          <w:szCs w:val="28"/>
        </w:rPr>
        <w:t>1-ФЗ</w:t>
      </w:r>
      <w:proofErr w:type="gramStart"/>
      <w:r w:rsidRPr="00F3706A">
        <w:rPr>
          <w:rFonts w:ascii="Times New Roman" w:hAnsi="Times New Roman" w:cs="Times New Roman"/>
          <w:sz w:val="28"/>
          <w:szCs w:val="28"/>
        </w:rPr>
        <w:t xml:space="preserve"> // С</w:t>
      </w:r>
      <w:proofErr w:type="gramEnd"/>
      <w:r w:rsidRPr="00F3706A">
        <w:rPr>
          <w:rFonts w:ascii="Times New Roman" w:hAnsi="Times New Roman" w:cs="Times New Roman"/>
          <w:sz w:val="28"/>
          <w:szCs w:val="28"/>
        </w:rPr>
        <w:t xml:space="preserve">обр. законодательства Рос. Федерации. – </w:t>
      </w:r>
      <w:r>
        <w:rPr>
          <w:rFonts w:ascii="Times New Roman" w:hAnsi="Times New Roman" w:cs="Times New Roman"/>
          <w:sz w:val="28"/>
          <w:szCs w:val="28"/>
        </w:rPr>
        <w:t>2015</w:t>
      </w:r>
      <w:r w:rsidRPr="00F3706A">
        <w:rPr>
          <w:rFonts w:ascii="Times New Roman" w:hAnsi="Times New Roman" w:cs="Times New Roman"/>
          <w:sz w:val="28"/>
          <w:szCs w:val="28"/>
        </w:rPr>
        <w:t xml:space="preserve">. – № </w:t>
      </w:r>
      <w:r>
        <w:rPr>
          <w:rFonts w:ascii="Times New Roman" w:hAnsi="Times New Roman" w:cs="Times New Roman"/>
          <w:sz w:val="28"/>
          <w:szCs w:val="28"/>
        </w:rPr>
        <w:t>10</w:t>
      </w:r>
      <w:r w:rsidRPr="00F3706A">
        <w:rPr>
          <w:rFonts w:ascii="Times New Roman" w:hAnsi="Times New Roman" w:cs="Times New Roman"/>
          <w:sz w:val="28"/>
          <w:szCs w:val="28"/>
        </w:rPr>
        <w:t xml:space="preserve">. – Ст. </w:t>
      </w:r>
      <w:r>
        <w:rPr>
          <w:rFonts w:ascii="Times New Roman" w:hAnsi="Times New Roman" w:cs="Times New Roman"/>
          <w:sz w:val="28"/>
          <w:szCs w:val="28"/>
        </w:rPr>
        <w:t>1391</w:t>
      </w:r>
      <w:r w:rsidRPr="00F3706A">
        <w:rPr>
          <w:rFonts w:ascii="Times New Roman" w:hAnsi="Times New Roman" w:cs="Times New Roman"/>
          <w:sz w:val="28"/>
          <w:szCs w:val="28"/>
        </w:rPr>
        <w:t>. – (в ред. от 0</w:t>
      </w:r>
      <w:r>
        <w:rPr>
          <w:rFonts w:ascii="Times New Roman" w:hAnsi="Times New Roman" w:cs="Times New Roman"/>
          <w:sz w:val="28"/>
          <w:szCs w:val="28"/>
        </w:rPr>
        <w:t>5</w:t>
      </w:r>
      <w:r w:rsidRPr="00F3706A">
        <w:rPr>
          <w:rFonts w:ascii="Times New Roman" w:hAnsi="Times New Roman" w:cs="Times New Roman"/>
          <w:sz w:val="28"/>
          <w:szCs w:val="28"/>
        </w:rPr>
        <w:t xml:space="preserve"> </w:t>
      </w:r>
      <w:proofErr w:type="spellStart"/>
      <w:r w:rsidRPr="00F3706A">
        <w:rPr>
          <w:rFonts w:ascii="Times New Roman" w:hAnsi="Times New Roman" w:cs="Times New Roman"/>
          <w:sz w:val="28"/>
          <w:szCs w:val="28"/>
        </w:rPr>
        <w:t>фев</w:t>
      </w:r>
      <w:proofErr w:type="spellEnd"/>
      <w:r w:rsidRPr="00F3706A">
        <w:rPr>
          <w:rFonts w:ascii="Times New Roman" w:hAnsi="Times New Roman" w:cs="Times New Roman"/>
          <w:sz w:val="28"/>
          <w:szCs w:val="28"/>
        </w:rPr>
        <w:t>. 201</w:t>
      </w:r>
      <w:r>
        <w:rPr>
          <w:rFonts w:ascii="Times New Roman" w:hAnsi="Times New Roman" w:cs="Times New Roman"/>
          <w:sz w:val="28"/>
          <w:szCs w:val="28"/>
        </w:rPr>
        <w:t>4</w:t>
      </w:r>
      <w:r w:rsidRPr="00F3706A">
        <w:rPr>
          <w:rFonts w:ascii="Times New Roman" w:hAnsi="Times New Roman" w:cs="Times New Roman"/>
          <w:sz w:val="28"/>
          <w:szCs w:val="28"/>
        </w:rPr>
        <w:t xml:space="preserve"> г.). – СПС «</w:t>
      </w:r>
      <w:proofErr w:type="spellStart"/>
      <w:r w:rsidRPr="00F3706A">
        <w:rPr>
          <w:rFonts w:ascii="Times New Roman" w:hAnsi="Times New Roman" w:cs="Times New Roman"/>
          <w:sz w:val="28"/>
          <w:szCs w:val="28"/>
        </w:rPr>
        <w:t>КонсультантПлюс</w:t>
      </w:r>
      <w:proofErr w:type="spellEnd"/>
      <w:r w:rsidRPr="00F3706A">
        <w:rPr>
          <w:rFonts w:ascii="Times New Roman" w:hAnsi="Times New Roman" w:cs="Times New Roman"/>
          <w:sz w:val="28"/>
          <w:szCs w:val="28"/>
        </w:rPr>
        <w:t xml:space="preserve">». </w:t>
      </w:r>
      <w:r w:rsidR="00640028" w:rsidRPr="00577A58">
        <w:rPr>
          <w:rFonts w:ascii="Times New Roman" w:hAnsi="Times New Roman" w:cs="Times New Roman"/>
          <w:sz w:val="28"/>
          <w:szCs w:val="28"/>
        </w:rPr>
        <w:t xml:space="preserve"> </w:t>
      </w:r>
    </w:p>
    <w:p w:rsidR="00640028" w:rsidRPr="00640028" w:rsidRDefault="00640028" w:rsidP="00640028">
      <w:pPr>
        <w:pStyle w:val="a3"/>
        <w:numPr>
          <w:ilvl w:val="0"/>
          <w:numId w:val="1"/>
        </w:numPr>
        <w:spacing w:line="360" w:lineRule="auto"/>
        <w:ind w:left="714" w:hanging="357"/>
        <w:jc w:val="both"/>
        <w:rPr>
          <w:rFonts w:ascii="Times New Roman" w:hAnsi="Times New Roman" w:cs="Times New Roman"/>
          <w:sz w:val="28"/>
          <w:szCs w:val="28"/>
        </w:rPr>
      </w:pPr>
      <w:r w:rsidRPr="00640028">
        <w:rPr>
          <w:rFonts w:ascii="Times New Roman" w:hAnsi="Times New Roman" w:cs="Times New Roman"/>
          <w:sz w:val="28"/>
          <w:szCs w:val="28"/>
        </w:rPr>
        <w:t xml:space="preserve">Гражданский кодекс Российской Федерации (часть первая) [Электронный ресурс] : </w:t>
      </w:r>
      <w:proofErr w:type="spellStart"/>
      <w:r w:rsidRPr="00640028">
        <w:rPr>
          <w:rFonts w:ascii="Times New Roman" w:hAnsi="Times New Roman" w:cs="Times New Roman"/>
          <w:sz w:val="28"/>
          <w:szCs w:val="28"/>
        </w:rPr>
        <w:t>федер</w:t>
      </w:r>
      <w:proofErr w:type="spellEnd"/>
      <w:r w:rsidRPr="00640028">
        <w:rPr>
          <w:rFonts w:ascii="Times New Roman" w:hAnsi="Times New Roman" w:cs="Times New Roman"/>
          <w:sz w:val="28"/>
          <w:szCs w:val="28"/>
        </w:rPr>
        <w:t>. закон от 30 ноября 1994 г. №51-ФЗ</w:t>
      </w:r>
      <w:proofErr w:type="gramStart"/>
      <w:r w:rsidRPr="00640028">
        <w:rPr>
          <w:rFonts w:ascii="Times New Roman" w:hAnsi="Times New Roman" w:cs="Times New Roman"/>
          <w:sz w:val="28"/>
          <w:szCs w:val="28"/>
        </w:rPr>
        <w:t xml:space="preserve"> // С</w:t>
      </w:r>
      <w:proofErr w:type="gramEnd"/>
      <w:r w:rsidRPr="00640028">
        <w:rPr>
          <w:rFonts w:ascii="Times New Roman" w:hAnsi="Times New Roman" w:cs="Times New Roman"/>
          <w:sz w:val="28"/>
          <w:szCs w:val="28"/>
        </w:rPr>
        <w:t>обр. законодательства Рос. Федерации. – 05 декаб.1994 г. - № 32 – Ст.3301. – (в ред. от 29 декабря 2017  г.). – СПС «</w:t>
      </w:r>
      <w:proofErr w:type="spellStart"/>
      <w:r w:rsidRPr="00640028">
        <w:rPr>
          <w:rFonts w:ascii="Times New Roman" w:hAnsi="Times New Roman" w:cs="Times New Roman"/>
          <w:sz w:val="28"/>
          <w:szCs w:val="28"/>
        </w:rPr>
        <w:t>КонсультантПлюс</w:t>
      </w:r>
      <w:proofErr w:type="spellEnd"/>
      <w:r w:rsidRPr="00640028">
        <w:rPr>
          <w:rFonts w:ascii="Times New Roman" w:hAnsi="Times New Roman" w:cs="Times New Roman"/>
          <w:sz w:val="28"/>
          <w:szCs w:val="28"/>
        </w:rPr>
        <w:t>».</w:t>
      </w:r>
    </w:p>
    <w:p w:rsidR="00640028" w:rsidRDefault="00640028" w:rsidP="00640028">
      <w:pPr>
        <w:pStyle w:val="a3"/>
        <w:numPr>
          <w:ilvl w:val="0"/>
          <w:numId w:val="1"/>
        </w:numPr>
        <w:spacing w:line="360" w:lineRule="auto"/>
        <w:ind w:left="714" w:hanging="357"/>
        <w:jc w:val="both"/>
        <w:rPr>
          <w:rFonts w:ascii="Times New Roman" w:hAnsi="Times New Roman" w:cs="Times New Roman"/>
          <w:sz w:val="28"/>
          <w:szCs w:val="28"/>
        </w:rPr>
      </w:pPr>
      <w:r w:rsidRPr="00640028">
        <w:rPr>
          <w:rFonts w:ascii="Times New Roman" w:hAnsi="Times New Roman" w:cs="Times New Roman"/>
          <w:sz w:val="28"/>
          <w:szCs w:val="28"/>
        </w:rPr>
        <w:t xml:space="preserve">Гражданский кодекс Российской Федерации (часть вторая) [Электронный ресурс] : </w:t>
      </w:r>
      <w:proofErr w:type="spellStart"/>
      <w:r w:rsidRPr="00640028">
        <w:rPr>
          <w:rFonts w:ascii="Times New Roman" w:hAnsi="Times New Roman" w:cs="Times New Roman"/>
          <w:sz w:val="28"/>
          <w:szCs w:val="28"/>
        </w:rPr>
        <w:t>федер</w:t>
      </w:r>
      <w:proofErr w:type="spellEnd"/>
      <w:r w:rsidRPr="00640028">
        <w:rPr>
          <w:rFonts w:ascii="Times New Roman" w:hAnsi="Times New Roman" w:cs="Times New Roman"/>
          <w:sz w:val="28"/>
          <w:szCs w:val="28"/>
        </w:rPr>
        <w:t>. закон от 26 января 1996 г. №14-ФЗ</w:t>
      </w:r>
      <w:proofErr w:type="gramStart"/>
      <w:r w:rsidRPr="00640028">
        <w:rPr>
          <w:rFonts w:ascii="Times New Roman" w:hAnsi="Times New Roman" w:cs="Times New Roman"/>
          <w:sz w:val="28"/>
          <w:szCs w:val="28"/>
        </w:rPr>
        <w:t xml:space="preserve"> // С</w:t>
      </w:r>
      <w:proofErr w:type="gramEnd"/>
      <w:r w:rsidRPr="00640028">
        <w:rPr>
          <w:rFonts w:ascii="Times New Roman" w:hAnsi="Times New Roman" w:cs="Times New Roman"/>
          <w:sz w:val="28"/>
          <w:szCs w:val="28"/>
        </w:rPr>
        <w:t>обр. законодательства Рос. Федерации. – 29 янв.1996 г.. - № 5 – Ст.410. – (в ред. от 16 декабря 2017  г.). – СПС «</w:t>
      </w:r>
      <w:proofErr w:type="spellStart"/>
      <w:r w:rsidRPr="00640028">
        <w:rPr>
          <w:rFonts w:ascii="Times New Roman" w:hAnsi="Times New Roman" w:cs="Times New Roman"/>
          <w:sz w:val="28"/>
          <w:szCs w:val="28"/>
        </w:rPr>
        <w:t>КонсультантПлюс</w:t>
      </w:r>
      <w:proofErr w:type="spellEnd"/>
      <w:r w:rsidRPr="00640028">
        <w:rPr>
          <w:rFonts w:ascii="Times New Roman" w:hAnsi="Times New Roman" w:cs="Times New Roman"/>
          <w:sz w:val="28"/>
          <w:szCs w:val="28"/>
        </w:rPr>
        <w:t>».</w:t>
      </w:r>
    </w:p>
    <w:p w:rsidR="00AA23B4" w:rsidRPr="00F3706A" w:rsidRDefault="00AA23B4" w:rsidP="00AA23B4">
      <w:pPr>
        <w:pStyle w:val="a3"/>
        <w:numPr>
          <w:ilvl w:val="0"/>
          <w:numId w:val="1"/>
        </w:numPr>
        <w:spacing w:line="360" w:lineRule="auto"/>
        <w:jc w:val="both"/>
        <w:rPr>
          <w:rFonts w:ascii="Times New Roman" w:hAnsi="Times New Roman" w:cs="Times New Roman"/>
          <w:sz w:val="28"/>
          <w:szCs w:val="28"/>
        </w:rPr>
      </w:pPr>
      <w:r w:rsidRPr="00F3706A">
        <w:rPr>
          <w:rFonts w:ascii="Times New Roman" w:hAnsi="Times New Roman" w:cs="Times New Roman"/>
          <w:sz w:val="28"/>
          <w:szCs w:val="28"/>
        </w:rPr>
        <w:t xml:space="preserve">Об арбитражных судах в Российской Федерации </w:t>
      </w:r>
      <w:r>
        <w:rPr>
          <w:rFonts w:ascii="Times New Roman" w:hAnsi="Times New Roman" w:cs="Times New Roman"/>
          <w:sz w:val="28"/>
          <w:szCs w:val="28"/>
        </w:rPr>
        <w:t>[Электронный ресурс]</w:t>
      </w:r>
      <w:r w:rsidRPr="00F3706A">
        <w:rPr>
          <w:rFonts w:ascii="Times New Roman" w:hAnsi="Times New Roman" w:cs="Times New Roman"/>
          <w:sz w:val="28"/>
          <w:szCs w:val="28"/>
        </w:rPr>
        <w:t xml:space="preserve">: </w:t>
      </w:r>
      <w:proofErr w:type="spellStart"/>
      <w:r w:rsidRPr="00F3706A">
        <w:rPr>
          <w:rFonts w:ascii="Times New Roman" w:hAnsi="Times New Roman" w:cs="Times New Roman"/>
          <w:sz w:val="28"/>
          <w:szCs w:val="28"/>
        </w:rPr>
        <w:t>федер</w:t>
      </w:r>
      <w:proofErr w:type="spellEnd"/>
      <w:r w:rsidRPr="00F3706A">
        <w:rPr>
          <w:rFonts w:ascii="Times New Roman" w:hAnsi="Times New Roman" w:cs="Times New Roman"/>
          <w:sz w:val="28"/>
          <w:szCs w:val="28"/>
        </w:rPr>
        <w:t>. закон от 28 апреля 1995 г. № 1-ФЗ</w:t>
      </w:r>
      <w:proofErr w:type="gramStart"/>
      <w:r w:rsidRPr="00F3706A">
        <w:rPr>
          <w:rFonts w:ascii="Times New Roman" w:hAnsi="Times New Roman" w:cs="Times New Roman"/>
          <w:sz w:val="28"/>
          <w:szCs w:val="28"/>
        </w:rPr>
        <w:t xml:space="preserve"> // С</w:t>
      </w:r>
      <w:proofErr w:type="gramEnd"/>
      <w:r w:rsidRPr="00F3706A">
        <w:rPr>
          <w:rFonts w:ascii="Times New Roman" w:hAnsi="Times New Roman" w:cs="Times New Roman"/>
          <w:sz w:val="28"/>
          <w:szCs w:val="28"/>
        </w:rPr>
        <w:t xml:space="preserve">обр. законодательства Рос. Федерации. – 1995. – № 18. – Ст. 1589. – (в ред. от 07 </w:t>
      </w:r>
      <w:proofErr w:type="spellStart"/>
      <w:r w:rsidRPr="00F3706A">
        <w:rPr>
          <w:rFonts w:ascii="Times New Roman" w:hAnsi="Times New Roman" w:cs="Times New Roman"/>
          <w:sz w:val="28"/>
          <w:szCs w:val="28"/>
        </w:rPr>
        <w:t>фев</w:t>
      </w:r>
      <w:proofErr w:type="spellEnd"/>
      <w:r w:rsidRPr="00F3706A">
        <w:rPr>
          <w:rFonts w:ascii="Times New Roman" w:hAnsi="Times New Roman" w:cs="Times New Roman"/>
          <w:sz w:val="28"/>
          <w:szCs w:val="28"/>
        </w:rPr>
        <w:t>. 2016 г.). – СПС «</w:t>
      </w:r>
      <w:proofErr w:type="spellStart"/>
      <w:r w:rsidRPr="00F3706A">
        <w:rPr>
          <w:rFonts w:ascii="Times New Roman" w:hAnsi="Times New Roman" w:cs="Times New Roman"/>
          <w:sz w:val="28"/>
          <w:szCs w:val="28"/>
        </w:rPr>
        <w:t>КонсультантПлюс</w:t>
      </w:r>
      <w:proofErr w:type="spellEnd"/>
      <w:r w:rsidRPr="00F3706A">
        <w:rPr>
          <w:rFonts w:ascii="Times New Roman" w:hAnsi="Times New Roman" w:cs="Times New Roman"/>
          <w:sz w:val="28"/>
          <w:szCs w:val="28"/>
        </w:rPr>
        <w:t xml:space="preserve">». </w:t>
      </w:r>
    </w:p>
    <w:p w:rsidR="00AA23B4" w:rsidRPr="00577A58" w:rsidRDefault="00577A58" w:rsidP="00577A58">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 судебной системе Российской Федерации </w:t>
      </w:r>
      <w:r w:rsidRPr="00577A58">
        <w:rPr>
          <w:rFonts w:ascii="Times New Roman" w:hAnsi="Times New Roman" w:cs="Times New Roman"/>
          <w:sz w:val="28"/>
          <w:szCs w:val="28"/>
        </w:rPr>
        <w:t>[</w:t>
      </w:r>
      <w:r w:rsidRPr="00F3706A">
        <w:rPr>
          <w:rFonts w:ascii="Times New Roman" w:hAnsi="Times New Roman" w:cs="Times New Roman"/>
          <w:sz w:val="28"/>
          <w:szCs w:val="28"/>
        </w:rPr>
        <w:t xml:space="preserve">Электронный ресурс] : </w:t>
      </w:r>
      <w:proofErr w:type="spellStart"/>
      <w:r w:rsidRPr="00F3706A">
        <w:rPr>
          <w:rFonts w:ascii="Times New Roman" w:hAnsi="Times New Roman" w:cs="Times New Roman"/>
          <w:sz w:val="28"/>
          <w:szCs w:val="28"/>
        </w:rPr>
        <w:t>федер</w:t>
      </w:r>
      <w:proofErr w:type="spellEnd"/>
      <w:r w:rsidRPr="00F3706A">
        <w:rPr>
          <w:rFonts w:ascii="Times New Roman" w:hAnsi="Times New Roman" w:cs="Times New Roman"/>
          <w:sz w:val="28"/>
          <w:szCs w:val="28"/>
        </w:rPr>
        <w:t xml:space="preserve">. </w:t>
      </w:r>
      <w:r>
        <w:rPr>
          <w:rFonts w:ascii="Times New Roman" w:hAnsi="Times New Roman" w:cs="Times New Roman"/>
          <w:sz w:val="28"/>
          <w:szCs w:val="28"/>
        </w:rPr>
        <w:t xml:space="preserve">конституционный </w:t>
      </w:r>
      <w:r w:rsidRPr="00F3706A">
        <w:rPr>
          <w:rFonts w:ascii="Times New Roman" w:hAnsi="Times New Roman" w:cs="Times New Roman"/>
          <w:sz w:val="28"/>
          <w:szCs w:val="28"/>
        </w:rPr>
        <w:t xml:space="preserve">закон от </w:t>
      </w:r>
      <w:r>
        <w:rPr>
          <w:rFonts w:ascii="Times New Roman" w:hAnsi="Times New Roman" w:cs="Times New Roman"/>
          <w:sz w:val="28"/>
          <w:szCs w:val="28"/>
        </w:rPr>
        <w:t>31</w:t>
      </w:r>
      <w:r w:rsidRPr="00F3706A">
        <w:rPr>
          <w:rFonts w:ascii="Times New Roman" w:hAnsi="Times New Roman" w:cs="Times New Roman"/>
          <w:sz w:val="28"/>
          <w:szCs w:val="28"/>
        </w:rPr>
        <w:t xml:space="preserve"> </w:t>
      </w:r>
      <w:r>
        <w:rPr>
          <w:rFonts w:ascii="Times New Roman" w:hAnsi="Times New Roman" w:cs="Times New Roman"/>
          <w:sz w:val="28"/>
          <w:szCs w:val="28"/>
        </w:rPr>
        <w:t>декабря</w:t>
      </w:r>
      <w:r w:rsidRPr="00F3706A">
        <w:rPr>
          <w:rFonts w:ascii="Times New Roman" w:hAnsi="Times New Roman" w:cs="Times New Roman"/>
          <w:sz w:val="28"/>
          <w:szCs w:val="28"/>
        </w:rPr>
        <w:t xml:space="preserve"> 199</w:t>
      </w:r>
      <w:r>
        <w:rPr>
          <w:rFonts w:ascii="Times New Roman" w:hAnsi="Times New Roman" w:cs="Times New Roman"/>
          <w:sz w:val="28"/>
          <w:szCs w:val="28"/>
        </w:rPr>
        <w:t>6</w:t>
      </w:r>
      <w:r w:rsidRPr="00F3706A">
        <w:rPr>
          <w:rFonts w:ascii="Times New Roman" w:hAnsi="Times New Roman" w:cs="Times New Roman"/>
          <w:sz w:val="28"/>
          <w:szCs w:val="28"/>
        </w:rPr>
        <w:t xml:space="preserve"> г. № 1-Ф</w:t>
      </w:r>
      <w:r>
        <w:rPr>
          <w:rFonts w:ascii="Times New Roman" w:hAnsi="Times New Roman" w:cs="Times New Roman"/>
          <w:sz w:val="28"/>
          <w:szCs w:val="28"/>
        </w:rPr>
        <w:t>К</w:t>
      </w:r>
      <w:r w:rsidRPr="00F3706A">
        <w:rPr>
          <w:rFonts w:ascii="Times New Roman" w:hAnsi="Times New Roman" w:cs="Times New Roman"/>
          <w:sz w:val="28"/>
          <w:szCs w:val="28"/>
        </w:rPr>
        <w:t>З</w:t>
      </w:r>
      <w:proofErr w:type="gramStart"/>
      <w:r w:rsidRPr="00F3706A">
        <w:rPr>
          <w:rFonts w:ascii="Times New Roman" w:hAnsi="Times New Roman" w:cs="Times New Roman"/>
          <w:sz w:val="28"/>
          <w:szCs w:val="28"/>
        </w:rPr>
        <w:t xml:space="preserve"> // С</w:t>
      </w:r>
      <w:proofErr w:type="gramEnd"/>
      <w:r w:rsidRPr="00F3706A">
        <w:rPr>
          <w:rFonts w:ascii="Times New Roman" w:hAnsi="Times New Roman" w:cs="Times New Roman"/>
          <w:sz w:val="28"/>
          <w:szCs w:val="28"/>
        </w:rPr>
        <w:t xml:space="preserve">обр. </w:t>
      </w:r>
      <w:r w:rsidRPr="00F3706A">
        <w:rPr>
          <w:rFonts w:ascii="Times New Roman" w:hAnsi="Times New Roman" w:cs="Times New Roman"/>
          <w:sz w:val="28"/>
          <w:szCs w:val="28"/>
        </w:rPr>
        <w:lastRenderedPageBreak/>
        <w:t>законодательства Рос. Федерации. – 199</w:t>
      </w:r>
      <w:r>
        <w:rPr>
          <w:rFonts w:ascii="Times New Roman" w:hAnsi="Times New Roman" w:cs="Times New Roman"/>
          <w:sz w:val="28"/>
          <w:szCs w:val="28"/>
        </w:rPr>
        <w:t>7</w:t>
      </w:r>
      <w:r w:rsidRPr="00F3706A">
        <w:rPr>
          <w:rFonts w:ascii="Times New Roman" w:hAnsi="Times New Roman" w:cs="Times New Roman"/>
          <w:sz w:val="28"/>
          <w:szCs w:val="28"/>
        </w:rPr>
        <w:t xml:space="preserve">. – № </w:t>
      </w:r>
      <w:r>
        <w:rPr>
          <w:rFonts w:ascii="Times New Roman" w:hAnsi="Times New Roman" w:cs="Times New Roman"/>
          <w:sz w:val="28"/>
          <w:szCs w:val="28"/>
        </w:rPr>
        <w:t>1</w:t>
      </w:r>
      <w:r w:rsidRPr="00F3706A">
        <w:rPr>
          <w:rFonts w:ascii="Times New Roman" w:hAnsi="Times New Roman" w:cs="Times New Roman"/>
          <w:sz w:val="28"/>
          <w:szCs w:val="28"/>
        </w:rPr>
        <w:t xml:space="preserve">. – Ст. </w:t>
      </w:r>
      <w:r>
        <w:rPr>
          <w:rFonts w:ascii="Times New Roman" w:hAnsi="Times New Roman" w:cs="Times New Roman"/>
          <w:sz w:val="28"/>
          <w:szCs w:val="28"/>
        </w:rPr>
        <w:t>1</w:t>
      </w:r>
      <w:r w:rsidRPr="00F3706A">
        <w:rPr>
          <w:rFonts w:ascii="Times New Roman" w:hAnsi="Times New Roman" w:cs="Times New Roman"/>
          <w:sz w:val="28"/>
          <w:szCs w:val="28"/>
        </w:rPr>
        <w:t>. – (в ред. от 0</w:t>
      </w:r>
      <w:r>
        <w:rPr>
          <w:rFonts w:ascii="Times New Roman" w:hAnsi="Times New Roman" w:cs="Times New Roman"/>
          <w:sz w:val="28"/>
          <w:szCs w:val="28"/>
        </w:rPr>
        <w:t>5</w:t>
      </w:r>
      <w:r w:rsidRPr="00F3706A">
        <w:rPr>
          <w:rFonts w:ascii="Times New Roman" w:hAnsi="Times New Roman" w:cs="Times New Roman"/>
          <w:sz w:val="28"/>
          <w:szCs w:val="28"/>
        </w:rPr>
        <w:t xml:space="preserve"> </w:t>
      </w:r>
      <w:proofErr w:type="spellStart"/>
      <w:r w:rsidRPr="00F3706A">
        <w:rPr>
          <w:rFonts w:ascii="Times New Roman" w:hAnsi="Times New Roman" w:cs="Times New Roman"/>
          <w:sz w:val="28"/>
          <w:szCs w:val="28"/>
        </w:rPr>
        <w:t>фев</w:t>
      </w:r>
      <w:proofErr w:type="spellEnd"/>
      <w:r w:rsidRPr="00F3706A">
        <w:rPr>
          <w:rFonts w:ascii="Times New Roman" w:hAnsi="Times New Roman" w:cs="Times New Roman"/>
          <w:sz w:val="28"/>
          <w:szCs w:val="28"/>
        </w:rPr>
        <w:t>. 201</w:t>
      </w:r>
      <w:r>
        <w:rPr>
          <w:rFonts w:ascii="Times New Roman" w:hAnsi="Times New Roman" w:cs="Times New Roman"/>
          <w:sz w:val="28"/>
          <w:szCs w:val="28"/>
        </w:rPr>
        <w:t>4</w:t>
      </w:r>
      <w:r w:rsidRPr="00F3706A">
        <w:rPr>
          <w:rFonts w:ascii="Times New Roman" w:hAnsi="Times New Roman" w:cs="Times New Roman"/>
          <w:sz w:val="28"/>
          <w:szCs w:val="28"/>
        </w:rPr>
        <w:t xml:space="preserve"> г.). – СПС «</w:t>
      </w:r>
      <w:proofErr w:type="spellStart"/>
      <w:r w:rsidRPr="00F3706A">
        <w:rPr>
          <w:rFonts w:ascii="Times New Roman" w:hAnsi="Times New Roman" w:cs="Times New Roman"/>
          <w:sz w:val="28"/>
          <w:szCs w:val="28"/>
        </w:rPr>
        <w:t>КонсультантПлюс</w:t>
      </w:r>
      <w:proofErr w:type="spellEnd"/>
      <w:r w:rsidRPr="00F3706A">
        <w:rPr>
          <w:rFonts w:ascii="Times New Roman" w:hAnsi="Times New Roman" w:cs="Times New Roman"/>
          <w:sz w:val="28"/>
          <w:szCs w:val="28"/>
        </w:rPr>
        <w:t xml:space="preserve">». </w:t>
      </w:r>
    </w:p>
    <w:p w:rsidR="00AA23B4" w:rsidRDefault="00640028" w:rsidP="00AA23B4">
      <w:pPr>
        <w:pStyle w:val="a3"/>
        <w:numPr>
          <w:ilvl w:val="0"/>
          <w:numId w:val="1"/>
        </w:numPr>
        <w:spacing w:line="360" w:lineRule="auto"/>
        <w:ind w:left="714" w:hanging="357"/>
        <w:jc w:val="both"/>
        <w:rPr>
          <w:rFonts w:ascii="Times New Roman" w:hAnsi="Times New Roman" w:cs="Times New Roman"/>
          <w:sz w:val="28"/>
          <w:szCs w:val="28"/>
        </w:rPr>
      </w:pPr>
      <w:r w:rsidRPr="00640028">
        <w:rPr>
          <w:rFonts w:ascii="Times New Roman" w:hAnsi="Times New Roman" w:cs="Times New Roman"/>
          <w:sz w:val="28"/>
          <w:szCs w:val="28"/>
        </w:rPr>
        <w:t xml:space="preserve">О государственной судебно-экспертной деятельности в Российской Федерации [Электронный ресурс] : </w:t>
      </w:r>
      <w:proofErr w:type="spellStart"/>
      <w:r w:rsidRPr="00640028">
        <w:rPr>
          <w:rFonts w:ascii="Times New Roman" w:hAnsi="Times New Roman" w:cs="Times New Roman"/>
          <w:sz w:val="28"/>
          <w:szCs w:val="28"/>
        </w:rPr>
        <w:t>федер</w:t>
      </w:r>
      <w:proofErr w:type="spellEnd"/>
      <w:r w:rsidRPr="00640028">
        <w:rPr>
          <w:rFonts w:ascii="Times New Roman" w:hAnsi="Times New Roman" w:cs="Times New Roman"/>
          <w:sz w:val="28"/>
          <w:szCs w:val="28"/>
        </w:rPr>
        <w:t>. закон от 31 мая 2005 г. № 73-ФЗ</w:t>
      </w:r>
      <w:proofErr w:type="gramStart"/>
      <w:r w:rsidRPr="00640028">
        <w:rPr>
          <w:rFonts w:ascii="Times New Roman" w:hAnsi="Times New Roman" w:cs="Times New Roman"/>
          <w:sz w:val="28"/>
          <w:szCs w:val="28"/>
        </w:rPr>
        <w:t xml:space="preserve"> // С</w:t>
      </w:r>
      <w:proofErr w:type="gramEnd"/>
      <w:r w:rsidRPr="00640028">
        <w:rPr>
          <w:rFonts w:ascii="Times New Roman" w:hAnsi="Times New Roman" w:cs="Times New Roman"/>
          <w:sz w:val="28"/>
          <w:szCs w:val="28"/>
        </w:rPr>
        <w:t>обр. законодательства Рос. Федерации. – 04 июня 2001 г. – № 23. – Ст. 2291. – (в ред. от 08 марта 2015 г.). – СПС «</w:t>
      </w:r>
      <w:proofErr w:type="spellStart"/>
      <w:r w:rsidRPr="00640028">
        <w:rPr>
          <w:rFonts w:ascii="Times New Roman" w:hAnsi="Times New Roman" w:cs="Times New Roman"/>
          <w:sz w:val="28"/>
          <w:szCs w:val="28"/>
        </w:rPr>
        <w:t>КонсультантПлюс</w:t>
      </w:r>
      <w:proofErr w:type="spellEnd"/>
      <w:r w:rsidRPr="00640028">
        <w:rPr>
          <w:rFonts w:ascii="Times New Roman" w:hAnsi="Times New Roman" w:cs="Times New Roman"/>
          <w:sz w:val="28"/>
          <w:szCs w:val="28"/>
        </w:rPr>
        <w:t xml:space="preserve">». </w:t>
      </w:r>
    </w:p>
    <w:p w:rsidR="00640028" w:rsidRDefault="00AA23B4" w:rsidP="00AA23B4">
      <w:pPr>
        <w:pStyle w:val="a3"/>
        <w:numPr>
          <w:ilvl w:val="0"/>
          <w:numId w:val="1"/>
        </w:numPr>
        <w:spacing w:line="360" w:lineRule="auto"/>
        <w:ind w:left="714" w:hanging="357"/>
        <w:jc w:val="both"/>
        <w:rPr>
          <w:rFonts w:ascii="Times New Roman" w:hAnsi="Times New Roman" w:cs="Times New Roman"/>
          <w:sz w:val="28"/>
          <w:szCs w:val="28"/>
        </w:rPr>
      </w:pPr>
      <w:r w:rsidRPr="00AA23B4">
        <w:rPr>
          <w:rFonts w:ascii="Times New Roman" w:hAnsi="Times New Roman" w:cs="Times New Roman"/>
          <w:sz w:val="28"/>
          <w:szCs w:val="28"/>
        </w:rPr>
        <w:t xml:space="preserve">О внесении изменений в Арбитражный процессуальный кодекс Российской Федерации [Электронный ресурс] : </w:t>
      </w:r>
      <w:proofErr w:type="spellStart"/>
      <w:r w:rsidRPr="00AA23B4">
        <w:rPr>
          <w:rFonts w:ascii="Times New Roman" w:hAnsi="Times New Roman" w:cs="Times New Roman"/>
          <w:sz w:val="28"/>
          <w:szCs w:val="28"/>
        </w:rPr>
        <w:t>федер</w:t>
      </w:r>
      <w:proofErr w:type="spellEnd"/>
      <w:r w:rsidRPr="00AA23B4">
        <w:rPr>
          <w:rFonts w:ascii="Times New Roman" w:hAnsi="Times New Roman" w:cs="Times New Roman"/>
          <w:sz w:val="28"/>
          <w:szCs w:val="28"/>
        </w:rPr>
        <w:t>. закон от 27 июля 2010 г. №228-ФЗ</w:t>
      </w:r>
      <w:proofErr w:type="gramStart"/>
      <w:r w:rsidRPr="00AA23B4">
        <w:rPr>
          <w:rFonts w:ascii="Times New Roman" w:hAnsi="Times New Roman" w:cs="Times New Roman"/>
          <w:sz w:val="28"/>
          <w:szCs w:val="28"/>
        </w:rPr>
        <w:t xml:space="preserve"> // С</w:t>
      </w:r>
      <w:proofErr w:type="gramEnd"/>
      <w:r w:rsidRPr="00AA23B4">
        <w:rPr>
          <w:rFonts w:ascii="Times New Roman" w:hAnsi="Times New Roman" w:cs="Times New Roman"/>
          <w:sz w:val="28"/>
          <w:szCs w:val="28"/>
        </w:rPr>
        <w:t>обр. законодательства Рос. Федерации. – 02 авг. 2010 г. – № 31. – Ст. 4197. – (в ред. от 28 июня 2014 г.). – СПС «</w:t>
      </w:r>
      <w:proofErr w:type="spellStart"/>
      <w:r w:rsidRPr="00AA23B4">
        <w:rPr>
          <w:rFonts w:ascii="Times New Roman" w:hAnsi="Times New Roman" w:cs="Times New Roman"/>
          <w:sz w:val="28"/>
          <w:szCs w:val="28"/>
        </w:rPr>
        <w:t>КонсультантПлюс</w:t>
      </w:r>
      <w:proofErr w:type="spellEnd"/>
      <w:r w:rsidRPr="00AA23B4">
        <w:rPr>
          <w:rFonts w:ascii="Times New Roman" w:hAnsi="Times New Roman" w:cs="Times New Roman"/>
          <w:sz w:val="28"/>
          <w:szCs w:val="28"/>
        </w:rPr>
        <w:t>».</w:t>
      </w:r>
    </w:p>
    <w:p w:rsidR="00AA23B4" w:rsidRPr="00AA23B4" w:rsidRDefault="00AA23B4" w:rsidP="00AA23B4">
      <w:pPr>
        <w:pStyle w:val="a6"/>
        <w:numPr>
          <w:ilvl w:val="0"/>
          <w:numId w:val="1"/>
        </w:numPr>
        <w:autoSpaceDE w:val="0"/>
        <w:autoSpaceDN w:val="0"/>
        <w:adjustRightInd w:val="0"/>
        <w:spacing w:after="0" w:line="360" w:lineRule="auto"/>
        <w:ind w:left="714" w:hanging="357"/>
        <w:jc w:val="both"/>
        <w:rPr>
          <w:rFonts w:ascii="Times New Roman" w:hAnsi="Times New Roman" w:cs="Times New Roman"/>
          <w:sz w:val="28"/>
          <w:szCs w:val="28"/>
        </w:rPr>
      </w:pPr>
      <w:r w:rsidRPr="00AA23B4">
        <w:rPr>
          <w:rFonts w:ascii="Times New Roman" w:hAnsi="Times New Roman" w:cs="Times New Roman"/>
          <w:sz w:val="28"/>
          <w:szCs w:val="28"/>
        </w:rPr>
        <w:t xml:space="preserve">Основы законодательства Российской Федерации о нотариате </w:t>
      </w:r>
      <w:r w:rsidR="00577A58">
        <w:rPr>
          <w:rFonts w:ascii="Times New Roman" w:hAnsi="Times New Roman" w:cs="Times New Roman"/>
          <w:sz w:val="28"/>
          <w:szCs w:val="28"/>
        </w:rPr>
        <w:t>[Электронный ресурс]</w:t>
      </w:r>
      <w:r w:rsidRPr="00AA23B4">
        <w:rPr>
          <w:rFonts w:ascii="Times New Roman" w:hAnsi="Times New Roman" w:cs="Times New Roman"/>
          <w:sz w:val="28"/>
          <w:szCs w:val="28"/>
        </w:rPr>
        <w:t xml:space="preserve">: закон от 11 февраля 1993 г. № 4462-1 // Российская газета. – 2002. – № 10. – Ст. 357. – (в ред. от 01 </w:t>
      </w:r>
      <w:proofErr w:type="spellStart"/>
      <w:r w:rsidRPr="00AA23B4">
        <w:rPr>
          <w:rFonts w:ascii="Times New Roman" w:hAnsi="Times New Roman" w:cs="Times New Roman"/>
          <w:sz w:val="28"/>
          <w:szCs w:val="28"/>
        </w:rPr>
        <w:t>фев</w:t>
      </w:r>
      <w:proofErr w:type="spellEnd"/>
      <w:r w:rsidRPr="00AA23B4">
        <w:rPr>
          <w:rFonts w:ascii="Times New Roman" w:hAnsi="Times New Roman" w:cs="Times New Roman"/>
          <w:sz w:val="28"/>
          <w:szCs w:val="28"/>
        </w:rPr>
        <w:t>. 2018 г.). – СПС «</w:t>
      </w:r>
      <w:proofErr w:type="spellStart"/>
      <w:r w:rsidRPr="00AA23B4">
        <w:rPr>
          <w:rFonts w:ascii="Times New Roman" w:hAnsi="Times New Roman" w:cs="Times New Roman"/>
          <w:sz w:val="28"/>
          <w:szCs w:val="28"/>
        </w:rPr>
        <w:t>КонсультантПлюс</w:t>
      </w:r>
      <w:proofErr w:type="spellEnd"/>
      <w:r w:rsidRPr="00AA23B4">
        <w:rPr>
          <w:rFonts w:ascii="Times New Roman" w:hAnsi="Times New Roman" w:cs="Times New Roman"/>
          <w:sz w:val="28"/>
          <w:szCs w:val="28"/>
        </w:rPr>
        <w:t xml:space="preserve">». </w:t>
      </w:r>
    </w:p>
    <w:p w:rsidR="00AA23B4" w:rsidRPr="00AA23B4" w:rsidRDefault="00AA23B4" w:rsidP="00AA23B4">
      <w:pPr>
        <w:pStyle w:val="a3"/>
        <w:numPr>
          <w:ilvl w:val="0"/>
          <w:numId w:val="1"/>
        </w:numPr>
        <w:spacing w:line="360" w:lineRule="auto"/>
        <w:ind w:left="714" w:hanging="357"/>
        <w:jc w:val="both"/>
        <w:rPr>
          <w:rFonts w:ascii="Times New Roman" w:hAnsi="Times New Roman" w:cs="Times New Roman"/>
          <w:sz w:val="28"/>
          <w:szCs w:val="28"/>
        </w:rPr>
      </w:pPr>
      <w:r w:rsidRPr="00AA23B4">
        <w:rPr>
          <w:rFonts w:ascii="Times New Roman" w:hAnsi="Times New Roman" w:cs="Times New Roman"/>
          <w:sz w:val="28"/>
          <w:szCs w:val="28"/>
        </w:rPr>
        <w:t>О некоторых вопросах практики применения арбитражными судами законодательства об экспертизе [Электронный ресурс] : постановление Пленума Высшего  Арбитражного Суда РФ от 04 июня 2014 г. № 6 // Вестник ВАС РФ</w:t>
      </w:r>
      <w:proofErr w:type="gramStart"/>
      <w:r w:rsidRPr="00AA23B4">
        <w:rPr>
          <w:rFonts w:ascii="Times New Roman" w:hAnsi="Times New Roman" w:cs="Times New Roman"/>
          <w:sz w:val="28"/>
          <w:szCs w:val="28"/>
        </w:rPr>
        <w:t>.</w:t>
      </w:r>
      <w:proofErr w:type="gramEnd"/>
      <w:r w:rsidRPr="00AA23B4">
        <w:rPr>
          <w:rFonts w:ascii="Times New Roman" w:hAnsi="Times New Roman" w:cs="Times New Roman"/>
          <w:sz w:val="28"/>
          <w:szCs w:val="28"/>
        </w:rPr>
        <w:t xml:space="preserve"> – </w:t>
      </w:r>
      <w:proofErr w:type="gramStart"/>
      <w:r w:rsidRPr="00AA23B4">
        <w:rPr>
          <w:rFonts w:ascii="Times New Roman" w:hAnsi="Times New Roman" w:cs="Times New Roman"/>
          <w:sz w:val="28"/>
          <w:szCs w:val="28"/>
        </w:rPr>
        <w:t>и</w:t>
      </w:r>
      <w:proofErr w:type="gramEnd"/>
      <w:r w:rsidRPr="00AA23B4">
        <w:rPr>
          <w:rFonts w:ascii="Times New Roman" w:hAnsi="Times New Roman" w:cs="Times New Roman"/>
          <w:sz w:val="28"/>
          <w:szCs w:val="28"/>
        </w:rPr>
        <w:t>юнь, 2014. – № 6. – СПС «</w:t>
      </w:r>
      <w:proofErr w:type="spellStart"/>
      <w:r w:rsidRPr="00AA23B4">
        <w:rPr>
          <w:rFonts w:ascii="Times New Roman" w:hAnsi="Times New Roman" w:cs="Times New Roman"/>
          <w:sz w:val="28"/>
          <w:szCs w:val="28"/>
        </w:rPr>
        <w:t>КонсультантПлюс</w:t>
      </w:r>
      <w:proofErr w:type="spellEnd"/>
      <w:r w:rsidRPr="00AA23B4">
        <w:rPr>
          <w:rFonts w:ascii="Times New Roman" w:hAnsi="Times New Roman" w:cs="Times New Roman"/>
          <w:sz w:val="28"/>
          <w:szCs w:val="28"/>
        </w:rPr>
        <w:t>».</w:t>
      </w:r>
    </w:p>
    <w:p w:rsidR="00577A58" w:rsidRPr="00577A58" w:rsidRDefault="00577A58" w:rsidP="000525B3">
      <w:pPr>
        <w:pStyle w:val="ac"/>
        <w:spacing w:line="360" w:lineRule="auto"/>
        <w:contextualSpacing/>
        <w:jc w:val="center"/>
        <w:rPr>
          <w:rFonts w:ascii="Times New Roman" w:hAnsi="Times New Roman" w:cs="Times New Roman"/>
          <w:b/>
          <w:sz w:val="28"/>
        </w:rPr>
      </w:pPr>
      <w:r w:rsidRPr="00577A58">
        <w:rPr>
          <w:rFonts w:ascii="Times New Roman" w:hAnsi="Times New Roman" w:cs="Times New Roman"/>
          <w:b/>
          <w:sz w:val="28"/>
        </w:rPr>
        <w:t>Материалы судебной практики</w:t>
      </w:r>
    </w:p>
    <w:p w:rsidR="00577A58" w:rsidRPr="000525B3" w:rsidRDefault="00577A58" w:rsidP="000525B3">
      <w:pPr>
        <w:pStyle w:val="a6"/>
        <w:numPr>
          <w:ilvl w:val="0"/>
          <w:numId w:val="1"/>
        </w:numPr>
        <w:autoSpaceDE w:val="0"/>
        <w:autoSpaceDN w:val="0"/>
        <w:adjustRightInd w:val="0"/>
        <w:spacing w:after="0" w:line="360" w:lineRule="auto"/>
        <w:jc w:val="both"/>
        <w:rPr>
          <w:rFonts w:ascii="Times New Roman" w:hAnsi="Times New Roman" w:cs="Times New Roman"/>
          <w:sz w:val="28"/>
          <w:szCs w:val="28"/>
        </w:rPr>
      </w:pPr>
      <w:r w:rsidRPr="000525B3">
        <w:rPr>
          <w:rFonts w:ascii="Times New Roman" w:hAnsi="Times New Roman" w:cs="Times New Roman"/>
          <w:sz w:val="28"/>
          <w:szCs w:val="28"/>
        </w:rPr>
        <w:t>Постановление Президиума Высшего  Арбитражного Суда РФ от 5 апреля 2011 г. № 15659/10 по делу по делу N А08-8887/2009-30 [Электронный ресурс] // Вестник ВАС РФ. – 2011. – № 7. – СПС «</w:t>
      </w:r>
      <w:proofErr w:type="spellStart"/>
      <w:r w:rsidRPr="000525B3">
        <w:rPr>
          <w:rFonts w:ascii="Times New Roman" w:hAnsi="Times New Roman" w:cs="Times New Roman"/>
          <w:sz w:val="28"/>
          <w:szCs w:val="28"/>
        </w:rPr>
        <w:t>КонсультантПлюс</w:t>
      </w:r>
      <w:proofErr w:type="spellEnd"/>
      <w:r w:rsidRPr="000525B3">
        <w:rPr>
          <w:rFonts w:ascii="Times New Roman" w:hAnsi="Times New Roman" w:cs="Times New Roman"/>
          <w:sz w:val="28"/>
          <w:szCs w:val="28"/>
        </w:rPr>
        <w:t>».</w:t>
      </w:r>
    </w:p>
    <w:p w:rsidR="00577A58" w:rsidRPr="000525B3" w:rsidRDefault="00577A58" w:rsidP="000525B3">
      <w:pPr>
        <w:pStyle w:val="a6"/>
        <w:numPr>
          <w:ilvl w:val="0"/>
          <w:numId w:val="1"/>
        </w:numPr>
        <w:spacing w:after="0" w:line="360" w:lineRule="auto"/>
        <w:rPr>
          <w:rFonts w:ascii="Times New Roman" w:hAnsi="Times New Roman" w:cs="Times New Roman"/>
          <w:sz w:val="28"/>
          <w:szCs w:val="28"/>
        </w:rPr>
      </w:pPr>
      <w:r w:rsidRPr="000525B3">
        <w:rPr>
          <w:rFonts w:ascii="Times New Roman" w:hAnsi="Times New Roman" w:cs="Times New Roman"/>
          <w:sz w:val="28"/>
          <w:szCs w:val="28"/>
        </w:rPr>
        <w:t xml:space="preserve">Постановление ФАС Северо-Западного округа от 25 июня 2015 г. по делу №А56-10324/2014 </w:t>
      </w:r>
      <w:r w:rsidR="000525B3">
        <w:rPr>
          <w:rFonts w:ascii="Times New Roman" w:hAnsi="Times New Roman" w:cs="Times New Roman"/>
          <w:sz w:val="28"/>
          <w:szCs w:val="28"/>
        </w:rPr>
        <w:t xml:space="preserve">[Электронный ресурс]. – СПС </w:t>
      </w:r>
      <w:r w:rsidRPr="000525B3">
        <w:rPr>
          <w:rFonts w:ascii="Times New Roman" w:hAnsi="Times New Roman" w:cs="Times New Roman"/>
          <w:sz w:val="28"/>
          <w:szCs w:val="28"/>
        </w:rPr>
        <w:t>«</w:t>
      </w:r>
      <w:proofErr w:type="spellStart"/>
      <w:r w:rsidRPr="000525B3">
        <w:rPr>
          <w:rFonts w:ascii="Times New Roman" w:hAnsi="Times New Roman" w:cs="Times New Roman"/>
          <w:sz w:val="28"/>
          <w:szCs w:val="28"/>
        </w:rPr>
        <w:t>КонсультантПлюс</w:t>
      </w:r>
      <w:proofErr w:type="spellEnd"/>
      <w:r w:rsidRPr="000525B3">
        <w:rPr>
          <w:rFonts w:ascii="Times New Roman" w:hAnsi="Times New Roman" w:cs="Times New Roman"/>
          <w:sz w:val="28"/>
          <w:szCs w:val="28"/>
        </w:rPr>
        <w:t>»</w:t>
      </w:r>
    </w:p>
    <w:p w:rsidR="00577A58" w:rsidRPr="000525B3" w:rsidRDefault="00577A58" w:rsidP="000525B3">
      <w:pPr>
        <w:pStyle w:val="a6"/>
        <w:numPr>
          <w:ilvl w:val="0"/>
          <w:numId w:val="1"/>
        </w:numPr>
        <w:spacing w:after="0" w:line="360" w:lineRule="auto"/>
        <w:jc w:val="both"/>
        <w:rPr>
          <w:rFonts w:ascii="Times New Roman" w:hAnsi="Times New Roman" w:cs="Times New Roman"/>
          <w:sz w:val="28"/>
          <w:szCs w:val="28"/>
        </w:rPr>
      </w:pPr>
      <w:r w:rsidRPr="000525B3">
        <w:rPr>
          <w:rFonts w:ascii="Times New Roman" w:hAnsi="Times New Roman" w:cs="Times New Roman"/>
          <w:sz w:val="28"/>
          <w:szCs w:val="28"/>
        </w:rPr>
        <w:lastRenderedPageBreak/>
        <w:t xml:space="preserve">Постановление Арбитражного Суда Дальневосточного округа от 25.02.2015 по делу А73-4790/2013 [Электронный ресурс]. – Режим доступа: </w:t>
      </w:r>
      <w:hyperlink r:id="rId15" w:history="1">
        <w:r w:rsidRPr="000525B3">
          <w:rPr>
            <w:rStyle w:val="ab"/>
            <w:rFonts w:ascii="Times New Roman" w:hAnsi="Times New Roman" w:cs="Times New Roman"/>
            <w:sz w:val="28"/>
            <w:szCs w:val="28"/>
          </w:rPr>
          <w:t>https://kad.arbitr.ru/</w:t>
        </w:r>
      </w:hyperlink>
      <w:r w:rsidRPr="000525B3">
        <w:rPr>
          <w:rFonts w:ascii="Times New Roman" w:hAnsi="Times New Roman" w:cs="Times New Roman"/>
          <w:sz w:val="28"/>
          <w:szCs w:val="28"/>
        </w:rPr>
        <w:t xml:space="preserve"> (дата обращения 02.04.2017)</w:t>
      </w:r>
    </w:p>
    <w:p w:rsidR="000525B3" w:rsidRPr="000525B3" w:rsidRDefault="000525B3" w:rsidP="000525B3">
      <w:pPr>
        <w:pStyle w:val="a6"/>
        <w:numPr>
          <w:ilvl w:val="0"/>
          <w:numId w:val="1"/>
        </w:numPr>
        <w:spacing w:after="0" w:line="360" w:lineRule="auto"/>
        <w:jc w:val="both"/>
        <w:rPr>
          <w:rFonts w:ascii="Times New Roman" w:hAnsi="Times New Roman" w:cs="Times New Roman"/>
          <w:sz w:val="28"/>
          <w:szCs w:val="28"/>
        </w:rPr>
      </w:pPr>
      <w:r w:rsidRPr="000525B3">
        <w:rPr>
          <w:rFonts w:ascii="Times New Roman" w:hAnsi="Times New Roman" w:cs="Times New Roman"/>
          <w:sz w:val="28"/>
          <w:szCs w:val="28"/>
        </w:rPr>
        <w:t xml:space="preserve">Постановление Федерального Арбитражного Суда Северо-Кавказского Округа от 13 декабря 2012 года по делу А32-1805/2011 [Электронный ресурс]. – Режим доступа: </w:t>
      </w:r>
      <w:hyperlink r:id="rId16" w:history="1">
        <w:r w:rsidRPr="000525B3">
          <w:rPr>
            <w:rStyle w:val="ab"/>
            <w:rFonts w:ascii="Times New Roman" w:hAnsi="Times New Roman" w:cs="Times New Roman"/>
            <w:sz w:val="28"/>
            <w:szCs w:val="28"/>
          </w:rPr>
          <w:t>https://kad.arbitr.ru/</w:t>
        </w:r>
      </w:hyperlink>
      <w:r w:rsidRPr="000525B3">
        <w:rPr>
          <w:rFonts w:ascii="Times New Roman" w:hAnsi="Times New Roman" w:cs="Times New Roman"/>
          <w:sz w:val="28"/>
          <w:szCs w:val="28"/>
        </w:rPr>
        <w:t xml:space="preserve"> (дата обращения 02.04.2017)</w:t>
      </w:r>
    </w:p>
    <w:p w:rsidR="000525B3" w:rsidRPr="000525B3" w:rsidRDefault="000525B3" w:rsidP="000525B3">
      <w:pPr>
        <w:pStyle w:val="a6"/>
        <w:numPr>
          <w:ilvl w:val="0"/>
          <w:numId w:val="1"/>
        </w:numPr>
        <w:spacing w:after="0" w:line="360" w:lineRule="auto"/>
        <w:jc w:val="both"/>
        <w:rPr>
          <w:rFonts w:ascii="Times New Roman" w:hAnsi="Times New Roman" w:cs="Times New Roman"/>
          <w:sz w:val="28"/>
          <w:szCs w:val="28"/>
        </w:rPr>
      </w:pPr>
      <w:r w:rsidRPr="000525B3">
        <w:rPr>
          <w:rFonts w:ascii="Times New Roman" w:hAnsi="Times New Roman" w:cs="Times New Roman"/>
          <w:sz w:val="28"/>
          <w:szCs w:val="28"/>
        </w:rPr>
        <w:t xml:space="preserve">Постановление Федерального Арбитражного Суда Восточно-Сибирского округа от 25.10.2011 по делу А33-5881/2010 [Электронный ресурс]. – Режим доступа: </w:t>
      </w:r>
      <w:hyperlink r:id="rId17" w:history="1">
        <w:r w:rsidRPr="000525B3">
          <w:rPr>
            <w:rStyle w:val="ab"/>
            <w:rFonts w:ascii="Times New Roman" w:hAnsi="Times New Roman" w:cs="Times New Roman"/>
            <w:sz w:val="28"/>
            <w:szCs w:val="28"/>
          </w:rPr>
          <w:t>https://kad.arbitr.ru/</w:t>
        </w:r>
      </w:hyperlink>
      <w:r w:rsidRPr="000525B3">
        <w:rPr>
          <w:rFonts w:ascii="Times New Roman" w:hAnsi="Times New Roman" w:cs="Times New Roman"/>
          <w:sz w:val="28"/>
          <w:szCs w:val="28"/>
        </w:rPr>
        <w:t xml:space="preserve"> (дата обращения 01.03.2017)</w:t>
      </w:r>
    </w:p>
    <w:p w:rsidR="000525B3" w:rsidRPr="000525B3" w:rsidRDefault="000525B3" w:rsidP="000525B3">
      <w:pPr>
        <w:pStyle w:val="a6"/>
        <w:numPr>
          <w:ilvl w:val="0"/>
          <w:numId w:val="1"/>
        </w:numPr>
        <w:spacing w:after="0" w:line="360" w:lineRule="auto"/>
        <w:jc w:val="both"/>
        <w:rPr>
          <w:rFonts w:ascii="Times New Roman" w:hAnsi="Times New Roman" w:cs="Times New Roman"/>
          <w:sz w:val="28"/>
          <w:szCs w:val="28"/>
        </w:rPr>
      </w:pPr>
      <w:r w:rsidRPr="000525B3">
        <w:rPr>
          <w:rFonts w:ascii="Times New Roman" w:hAnsi="Times New Roman" w:cs="Times New Roman"/>
          <w:sz w:val="28"/>
          <w:szCs w:val="28"/>
        </w:rPr>
        <w:t xml:space="preserve">Определение Суда по Интеллектуальным Правам от 28.07.2016 по делу А33-18556/2014. [Электронный ресурс]. – Режим доступа: </w:t>
      </w:r>
      <w:hyperlink r:id="rId18" w:history="1">
        <w:r w:rsidRPr="000525B3">
          <w:rPr>
            <w:rStyle w:val="ab"/>
            <w:rFonts w:ascii="Times New Roman" w:hAnsi="Times New Roman" w:cs="Times New Roman"/>
            <w:sz w:val="28"/>
            <w:szCs w:val="28"/>
          </w:rPr>
          <w:t>https://kad.arbitr.ru/</w:t>
        </w:r>
      </w:hyperlink>
      <w:r w:rsidRPr="000525B3">
        <w:rPr>
          <w:rFonts w:ascii="Times New Roman" w:hAnsi="Times New Roman" w:cs="Times New Roman"/>
          <w:sz w:val="28"/>
          <w:szCs w:val="28"/>
        </w:rPr>
        <w:t xml:space="preserve"> (дата обращения 28.02.2017)</w:t>
      </w:r>
    </w:p>
    <w:p w:rsidR="000525B3" w:rsidRPr="000525B3" w:rsidRDefault="000525B3" w:rsidP="000525B3">
      <w:pPr>
        <w:pStyle w:val="a6"/>
        <w:numPr>
          <w:ilvl w:val="0"/>
          <w:numId w:val="1"/>
        </w:numPr>
        <w:spacing w:after="0" w:line="360" w:lineRule="auto"/>
        <w:jc w:val="both"/>
        <w:rPr>
          <w:rFonts w:ascii="Times New Roman" w:hAnsi="Times New Roman" w:cs="Times New Roman"/>
          <w:sz w:val="28"/>
          <w:szCs w:val="28"/>
        </w:rPr>
      </w:pPr>
      <w:r w:rsidRPr="000525B3">
        <w:rPr>
          <w:rFonts w:ascii="Times New Roman" w:hAnsi="Times New Roman" w:cs="Times New Roman"/>
          <w:sz w:val="28"/>
          <w:szCs w:val="28"/>
        </w:rPr>
        <w:t xml:space="preserve">Определение Арбитражного суда Северо-Западного округа по делу от 21 марта 2017 года А56-2097/2015 [Электронный ресурс]. – Режим доступа: </w:t>
      </w:r>
      <w:hyperlink r:id="rId19" w:history="1">
        <w:r w:rsidRPr="000525B3">
          <w:rPr>
            <w:rStyle w:val="ab"/>
            <w:rFonts w:ascii="Times New Roman" w:hAnsi="Times New Roman" w:cs="Times New Roman"/>
            <w:sz w:val="28"/>
            <w:szCs w:val="28"/>
          </w:rPr>
          <w:t>https://kad.arbitr.ru/</w:t>
        </w:r>
      </w:hyperlink>
      <w:r w:rsidRPr="000525B3">
        <w:rPr>
          <w:rFonts w:ascii="Times New Roman" w:hAnsi="Times New Roman" w:cs="Times New Roman"/>
          <w:sz w:val="28"/>
          <w:szCs w:val="28"/>
        </w:rPr>
        <w:t xml:space="preserve"> (дата обращения 09.04.2017)</w:t>
      </w:r>
    </w:p>
    <w:p w:rsidR="000525B3" w:rsidRPr="000525B3" w:rsidRDefault="000525B3" w:rsidP="000525B3">
      <w:pPr>
        <w:pStyle w:val="a6"/>
        <w:numPr>
          <w:ilvl w:val="0"/>
          <w:numId w:val="1"/>
        </w:numPr>
        <w:spacing w:after="0" w:line="360" w:lineRule="auto"/>
        <w:jc w:val="both"/>
        <w:rPr>
          <w:rFonts w:ascii="Times New Roman" w:hAnsi="Times New Roman" w:cs="Times New Roman"/>
          <w:sz w:val="28"/>
          <w:szCs w:val="28"/>
        </w:rPr>
      </w:pPr>
      <w:r w:rsidRPr="000525B3">
        <w:rPr>
          <w:rFonts w:ascii="Times New Roman" w:hAnsi="Times New Roman" w:cs="Times New Roman"/>
          <w:sz w:val="28"/>
          <w:szCs w:val="28"/>
        </w:rPr>
        <w:t xml:space="preserve">Постановление Арбитражного суда Восточно-Сибирского округа от 29.01.2016 по делу А33-9867/2014 [Электронный ресурс]. – Режим доступа: </w:t>
      </w:r>
      <w:hyperlink r:id="rId20" w:history="1">
        <w:r w:rsidRPr="000525B3">
          <w:rPr>
            <w:rStyle w:val="ab"/>
            <w:rFonts w:ascii="Times New Roman" w:hAnsi="Times New Roman" w:cs="Times New Roman"/>
            <w:sz w:val="28"/>
            <w:szCs w:val="28"/>
          </w:rPr>
          <w:t>https://kad.arbitr.ru/</w:t>
        </w:r>
      </w:hyperlink>
      <w:r w:rsidRPr="000525B3">
        <w:rPr>
          <w:rFonts w:ascii="Times New Roman" w:hAnsi="Times New Roman" w:cs="Times New Roman"/>
          <w:sz w:val="28"/>
          <w:szCs w:val="28"/>
        </w:rPr>
        <w:t xml:space="preserve"> (дата обращения -05.02.2017)</w:t>
      </w:r>
    </w:p>
    <w:p w:rsidR="000525B3" w:rsidRPr="000525B3" w:rsidRDefault="000525B3" w:rsidP="000525B3">
      <w:pPr>
        <w:pStyle w:val="a6"/>
        <w:numPr>
          <w:ilvl w:val="0"/>
          <w:numId w:val="1"/>
        </w:numPr>
        <w:spacing w:after="0" w:line="360" w:lineRule="auto"/>
        <w:jc w:val="both"/>
        <w:rPr>
          <w:rFonts w:ascii="Times New Roman" w:hAnsi="Times New Roman" w:cs="Times New Roman"/>
          <w:sz w:val="28"/>
          <w:szCs w:val="28"/>
        </w:rPr>
      </w:pPr>
      <w:r w:rsidRPr="000525B3">
        <w:rPr>
          <w:rFonts w:ascii="Times New Roman" w:hAnsi="Times New Roman" w:cs="Times New Roman"/>
          <w:sz w:val="28"/>
          <w:szCs w:val="28"/>
        </w:rPr>
        <w:t xml:space="preserve">Постановление Арбитражного Суда Восточно-Сибирского Округа от 7 ноября 2014 года по делу А33-20688/2012 [Электронный ресурс]. – Режим доступа: </w:t>
      </w:r>
      <w:hyperlink r:id="rId21" w:history="1">
        <w:r w:rsidRPr="000525B3">
          <w:rPr>
            <w:rStyle w:val="ab"/>
            <w:rFonts w:ascii="Times New Roman" w:hAnsi="Times New Roman" w:cs="Times New Roman"/>
            <w:sz w:val="28"/>
            <w:szCs w:val="28"/>
          </w:rPr>
          <w:t>https://kad.arbitr.ru/</w:t>
        </w:r>
      </w:hyperlink>
      <w:r w:rsidRPr="000525B3">
        <w:rPr>
          <w:rFonts w:ascii="Times New Roman" w:hAnsi="Times New Roman" w:cs="Times New Roman"/>
          <w:sz w:val="28"/>
          <w:szCs w:val="28"/>
        </w:rPr>
        <w:t xml:space="preserve"> (дата обращения 15.02.2017)</w:t>
      </w:r>
    </w:p>
    <w:p w:rsidR="000525B3" w:rsidRPr="000525B3" w:rsidRDefault="000525B3" w:rsidP="000525B3">
      <w:pPr>
        <w:pStyle w:val="a6"/>
        <w:numPr>
          <w:ilvl w:val="0"/>
          <w:numId w:val="1"/>
        </w:numPr>
        <w:spacing w:after="0" w:line="360" w:lineRule="auto"/>
        <w:jc w:val="both"/>
        <w:rPr>
          <w:rFonts w:ascii="Times New Roman" w:hAnsi="Times New Roman" w:cs="Times New Roman"/>
          <w:sz w:val="28"/>
          <w:szCs w:val="28"/>
        </w:rPr>
      </w:pPr>
      <w:proofErr w:type="gramStart"/>
      <w:r w:rsidRPr="000525B3">
        <w:rPr>
          <w:rFonts w:ascii="Times New Roman" w:hAnsi="Times New Roman" w:cs="Times New Roman"/>
          <w:sz w:val="28"/>
          <w:szCs w:val="28"/>
        </w:rPr>
        <w:t>Постановлении</w:t>
      </w:r>
      <w:proofErr w:type="gramEnd"/>
      <w:r w:rsidRPr="000525B3">
        <w:rPr>
          <w:rFonts w:ascii="Times New Roman" w:hAnsi="Times New Roman" w:cs="Times New Roman"/>
          <w:sz w:val="28"/>
          <w:szCs w:val="28"/>
        </w:rPr>
        <w:t xml:space="preserve"> Федерального Арбитражного Суда Северо-Кавказского Округа от 21.09.2011 года по делу А53-919/2011 – Режим доступа: </w:t>
      </w:r>
      <w:hyperlink r:id="rId22" w:history="1">
        <w:r w:rsidRPr="000525B3">
          <w:rPr>
            <w:rStyle w:val="ab"/>
            <w:rFonts w:ascii="Times New Roman" w:hAnsi="Times New Roman" w:cs="Times New Roman"/>
            <w:sz w:val="28"/>
            <w:szCs w:val="28"/>
          </w:rPr>
          <w:t>https://kad.arbitr.ru/</w:t>
        </w:r>
      </w:hyperlink>
      <w:r w:rsidRPr="000525B3">
        <w:rPr>
          <w:rFonts w:ascii="Times New Roman" w:hAnsi="Times New Roman" w:cs="Times New Roman"/>
          <w:sz w:val="28"/>
          <w:szCs w:val="28"/>
        </w:rPr>
        <w:t xml:space="preserve"> (дата обращения 15.03.2018)</w:t>
      </w:r>
    </w:p>
    <w:p w:rsidR="000525B3" w:rsidRDefault="000525B3" w:rsidP="000525B3">
      <w:pPr>
        <w:pStyle w:val="a6"/>
        <w:numPr>
          <w:ilvl w:val="0"/>
          <w:numId w:val="1"/>
        </w:numPr>
        <w:spacing w:after="0" w:line="360" w:lineRule="auto"/>
        <w:jc w:val="both"/>
        <w:rPr>
          <w:rFonts w:ascii="Times New Roman" w:hAnsi="Times New Roman" w:cs="Times New Roman"/>
          <w:sz w:val="28"/>
          <w:szCs w:val="28"/>
        </w:rPr>
      </w:pPr>
      <w:r w:rsidRPr="000525B3">
        <w:rPr>
          <w:rFonts w:ascii="Times New Roman" w:hAnsi="Times New Roman" w:cs="Times New Roman"/>
          <w:sz w:val="28"/>
          <w:szCs w:val="28"/>
        </w:rPr>
        <w:t>Постановление</w:t>
      </w:r>
      <w:proofErr w:type="gramStart"/>
      <w:r w:rsidRPr="000525B3">
        <w:rPr>
          <w:rFonts w:ascii="Times New Roman" w:hAnsi="Times New Roman" w:cs="Times New Roman"/>
          <w:sz w:val="28"/>
          <w:szCs w:val="28"/>
        </w:rPr>
        <w:t xml:space="preserve"> С</w:t>
      </w:r>
      <w:proofErr w:type="gramEnd"/>
      <w:r w:rsidRPr="000525B3">
        <w:rPr>
          <w:rFonts w:ascii="Times New Roman" w:hAnsi="Times New Roman" w:cs="Times New Roman"/>
          <w:sz w:val="28"/>
          <w:szCs w:val="28"/>
        </w:rPr>
        <w:t xml:space="preserve">емнадцатого Арбитражного Апелляционного суда от 26 января 2012 года по делу А60-34104/2010 – Режим доступа: </w:t>
      </w:r>
      <w:hyperlink r:id="rId23" w:history="1">
        <w:r w:rsidRPr="000525B3">
          <w:rPr>
            <w:rStyle w:val="ab"/>
            <w:rFonts w:ascii="Times New Roman" w:hAnsi="Times New Roman" w:cs="Times New Roman"/>
            <w:sz w:val="28"/>
            <w:szCs w:val="28"/>
          </w:rPr>
          <w:t>https://kad.arbitr.ru/</w:t>
        </w:r>
      </w:hyperlink>
      <w:r w:rsidRPr="000525B3">
        <w:rPr>
          <w:rFonts w:ascii="Times New Roman" w:hAnsi="Times New Roman" w:cs="Times New Roman"/>
          <w:sz w:val="28"/>
          <w:szCs w:val="28"/>
        </w:rPr>
        <w:t xml:space="preserve"> (дата обращения 21.03.2018)</w:t>
      </w:r>
    </w:p>
    <w:p w:rsidR="000525B3" w:rsidRDefault="000525B3" w:rsidP="000525B3">
      <w:pPr>
        <w:pStyle w:val="ac"/>
        <w:spacing w:after="100" w:afterAutospacing="1"/>
        <w:ind w:left="720"/>
        <w:rPr>
          <w:rFonts w:ascii="Times New Roman" w:hAnsi="Times New Roman" w:cs="Times New Roman"/>
          <w:b/>
          <w:sz w:val="28"/>
        </w:rPr>
      </w:pPr>
    </w:p>
    <w:p w:rsidR="000525B3" w:rsidRPr="00E1519D" w:rsidRDefault="000525B3" w:rsidP="000525B3">
      <w:pPr>
        <w:pStyle w:val="ac"/>
        <w:spacing w:after="100" w:afterAutospacing="1" w:line="360" w:lineRule="auto"/>
        <w:ind w:left="720"/>
        <w:contextualSpacing/>
        <w:rPr>
          <w:rFonts w:ascii="Times New Roman" w:hAnsi="Times New Roman" w:cs="Times New Roman"/>
          <w:b/>
          <w:sz w:val="28"/>
        </w:rPr>
      </w:pPr>
      <w:r w:rsidRPr="00E1519D">
        <w:rPr>
          <w:rFonts w:ascii="Times New Roman" w:hAnsi="Times New Roman" w:cs="Times New Roman"/>
          <w:b/>
          <w:sz w:val="28"/>
        </w:rPr>
        <w:lastRenderedPageBreak/>
        <w:t>Специальная литература</w:t>
      </w:r>
    </w:p>
    <w:p w:rsidR="000525B3" w:rsidRPr="004C6BE9" w:rsidRDefault="000525B3" w:rsidP="000525B3">
      <w:pPr>
        <w:pStyle w:val="ac"/>
        <w:spacing w:line="360" w:lineRule="auto"/>
        <w:ind w:left="720"/>
        <w:contextualSpacing/>
        <w:jc w:val="both"/>
        <w:rPr>
          <w:rFonts w:ascii="Times New Roman" w:hAnsi="Times New Roman" w:cs="Times New Roman"/>
          <w:b/>
          <w:sz w:val="28"/>
          <w:szCs w:val="28"/>
        </w:rPr>
      </w:pPr>
      <w:r w:rsidRPr="004C6BE9">
        <w:rPr>
          <w:rFonts w:ascii="Times New Roman" w:hAnsi="Times New Roman" w:cs="Times New Roman"/>
          <w:b/>
          <w:sz w:val="28"/>
          <w:szCs w:val="28"/>
        </w:rPr>
        <w:t>Книги</w:t>
      </w:r>
    </w:p>
    <w:p w:rsidR="00646B96" w:rsidRDefault="00646B96" w:rsidP="00787A16">
      <w:pPr>
        <w:pStyle w:val="a6"/>
        <w:numPr>
          <w:ilvl w:val="0"/>
          <w:numId w:val="1"/>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Авдеенко Н.И. Механизм и пределы регулирования воздействия гражданского процессуального права/ Н.И. Авдеенко. – Л.: Изд-во ЛГУ, 1969. – 340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787A16" w:rsidRPr="00787A16" w:rsidRDefault="00787A16" w:rsidP="00787A16">
      <w:pPr>
        <w:pStyle w:val="a6"/>
        <w:numPr>
          <w:ilvl w:val="0"/>
          <w:numId w:val="1"/>
        </w:numPr>
        <w:autoSpaceDE w:val="0"/>
        <w:autoSpaceDN w:val="0"/>
        <w:adjustRightInd w:val="0"/>
        <w:spacing w:after="0" w:line="360" w:lineRule="auto"/>
        <w:jc w:val="both"/>
        <w:rPr>
          <w:rFonts w:ascii="Times New Roman" w:hAnsi="Times New Roman" w:cs="Times New Roman"/>
          <w:sz w:val="28"/>
          <w:szCs w:val="28"/>
        </w:rPr>
      </w:pPr>
      <w:r w:rsidRPr="00787A16">
        <w:rPr>
          <w:rFonts w:ascii="Times New Roman" w:hAnsi="Times New Roman" w:cs="Times New Roman"/>
          <w:sz w:val="28"/>
          <w:szCs w:val="28"/>
        </w:rPr>
        <w:t xml:space="preserve">Арбитражный процесс: учебник / Н.В. Алексеева, А.В. Аргунов, А.А. </w:t>
      </w:r>
      <w:proofErr w:type="spellStart"/>
      <w:r w:rsidRPr="00787A16">
        <w:rPr>
          <w:rFonts w:ascii="Times New Roman" w:hAnsi="Times New Roman" w:cs="Times New Roman"/>
          <w:sz w:val="28"/>
          <w:szCs w:val="28"/>
        </w:rPr>
        <w:t>Арифулин</w:t>
      </w:r>
      <w:proofErr w:type="spellEnd"/>
      <w:r w:rsidRPr="00787A16">
        <w:rPr>
          <w:rFonts w:ascii="Times New Roman" w:hAnsi="Times New Roman" w:cs="Times New Roman"/>
          <w:sz w:val="28"/>
          <w:szCs w:val="28"/>
        </w:rPr>
        <w:t xml:space="preserve"> и др.; под ред. С.В. Никитина. М.: РГУП, 2017. – 540 с.</w:t>
      </w:r>
    </w:p>
    <w:p w:rsidR="00787A16" w:rsidRPr="00787A16" w:rsidRDefault="00787A16" w:rsidP="00787A16">
      <w:pPr>
        <w:pStyle w:val="a6"/>
        <w:numPr>
          <w:ilvl w:val="0"/>
          <w:numId w:val="1"/>
        </w:numPr>
        <w:autoSpaceDE w:val="0"/>
        <w:autoSpaceDN w:val="0"/>
        <w:adjustRightInd w:val="0"/>
        <w:spacing w:after="0" w:line="360" w:lineRule="auto"/>
        <w:jc w:val="both"/>
        <w:rPr>
          <w:rFonts w:ascii="Times New Roman" w:hAnsi="Times New Roman" w:cs="Times New Roman"/>
          <w:sz w:val="28"/>
          <w:szCs w:val="28"/>
        </w:rPr>
      </w:pPr>
      <w:r w:rsidRPr="00787A16">
        <w:rPr>
          <w:rFonts w:ascii="Times New Roman" w:hAnsi="Times New Roman" w:cs="Times New Roman"/>
          <w:sz w:val="28"/>
          <w:szCs w:val="28"/>
        </w:rPr>
        <w:t xml:space="preserve">Арбитражный процесс: учебник / К.М. Арсланов, Д.Х. </w:t>
      </w:r>
      <w:proofErr w:type="spellStart"/>
      <w:r w:rsidRPr="00787A16">
        <w:rPr>
          <w:rFonts w:ascii="Times New Roman" w:hAnsi="Times New Roman" w:cs="Times New Roman"/>
          <w:sz w:val="28"/>
          <w:szCs w:val="28"/>
        </w:rPr>
        <w:t>Валеев</w:t>
      </w:r>
      <w:proofErr w:type="spellEnd"/>
      <w:r w:rsidRPr="00787A16">
        <w:rPr>
          <w:rFonts w:ascii="Times New Roman" w:hAnsi="Times New Roman" w:cs="Times New Roman"/>
          <w:sz w:val="28"/>
          <w:szCs w:val="28"/>
        </w:rPr>
        <w:t xml:space="preserve">, Р.Н. </w:t>
      </w:r>
      <w:proofErr w:type="spellStart"/>
      <w:r w:rsidRPr="00787A16">
        <w:rPr>
          <w:rFonts w:ascii="Times New Roman" w:hAnsi="Times New Roman" w:cs="Times New Roman"/>
          <w:sz w:val="28"/>
          <w:szCs w:val="28"/>
        </w:rPr>
        <w:t>Гимазов</w:t>
      </w:r>
      <w:proofErr w:type="spellEnd"/>
      <w:r w:rsidRPr="00787A16">
        <w:rPr>
          <w:rFonts w:ascii="Times New Roman" w:hAnsi="Times New Roman" w:cs="Times New Roman"/>
          <w:sz w:val="28"/>
          <w:szCs w:val="28"/>
        </w:rPr>
        <w:t xml:space="preserve"> и др.; отв. ред. Д.Х. </w:t>
      </w:r>
      <w:proofErr w:type="spellStart"/>
      <w:r w:rsidRPr="00787A16">
        <w:rPr>
          <w:rFonts w:ascii="Times New Roman" w:hAnsi="Times New Roman" w:cs="Times New Roman"/>
          <w:sz w:val="28"/>
          <w:szCs w:val="28"/>
        </w:rPr>
        <w:t>Валеев</w:t>
      </w:r>
      <w:proofErr w:type="spellEnd"/>
      <w:r w:rsidRPr="00787A16">
        <w:rPr>
          <w:rFonts w:ascii="Times New Roman" w:hAnsi="Times New Roman" w:cs="Times New Roman"/>
          <w:sz w:val="28"/>
          <w:szCs w:val="28"/>
        </w:rPr>
        <w:t xml:space="preserve">, М.Ю. </w:t>
      </w:r>
      <w:proofErr w:type="spellStart"/>
      <w:r w:rsidRPr="00787A16">
        <w:rPr>
          <w:rFonts w:ascii="Times New Roman" w:hAnsi="Times New Roman" w:cs="Times New Roman"/>
          <w:sz w:val="28"/>
          <w:szCs w:val="28"/>
        </w:rPr>
        <w:t>Челышев</w:t>
      </w:r>
      <w:proofErr w:type="spellEnd"/>
      <w:r w:rsidRPr="00787A16">
        <w:rPr>
          <w:rFonts w:ascii="Times New Roman" w:hAnsi="Times New Roman" w:cs="Times New Roman"/>
          <w:sz w:val="28"/>
          <w:szCs w:val="28"/>
        </w:rPr>
        <w:t xml:space="preserve">. М.: Статут, 2010. – 572 </w:t>
      </w:r>
      <w:proofErr w:type="gramStart"/>
      <w:r w:rsidRPr="00787A16">
        <w:rPr>
          <w:rFonts w:ascii="Times New Roman" w:hAnsi="Times New Roman" w:cs="Times New Roman"/>
          <w:sz w:val="28"/>
          <w:szCs w:val="28"/>
        </w:rPr>
        <w:t>с</w:t>
      </w:r>
      <w:proofErr w:type="gramEnd"/>
      <w:r w:rsidRPr="00787A16">
        <w:rPr>
          <w:rFonts w:ascii="Times New Roman" w:hAnsi="Times New Roman" w:cs="Times New Roman"/>
          <w:sz w:val="28"/>
          <w:szCs w:val="28"/>
        </w:rPr>
        <w:t>.</w:t>
      </w:r>
    </w:p>
    <w:p w:rsidR="00787A16" w:rsidRPr="00787A16" w:rsidRDefault="00787A16" w:rsidP="00787A16">
      <w:pPr>
        <w:pStyle w:val="a6"/>
        <w:numPr>
          <w:ilvl w:val="0"/>
          <w:numId w:val="1"/>
        </w:numPr>
        <w:autoSpaceDE w:val="0"/>
        <w:autoSpaceDN w:val="0"/>
        <w:adjustRightInd w:val="0"/>
        <w:spacing w:after="0" w:line="360" w:lineRule="auto"/>
        <w:jc w:val="both"/>
        <w:rPr>
          <w:rFonts w:ascii="Times New Roman" w:hAnsi="Times New Roman" w:cs="Times New Roman"/>
          <w:sz w:val="28"/>
          <w:szCs w:val="28"/>
        </w:rPr>
      </w:pPr>
      <w:r w:rsidRPr="00787A16">
        <w:rPr>
          <w:rFonts w:ascii="Times New Roman" w:hAnsi="Times New Roman" w:cs="Times New Roman"/>
          <w:sz w:val="28"/>
          <w:szCs w:val="28"/>
        </w:rPr>
        <w:t xml:space="preserve">Арбитражный процесс: Учебник для студентов юридических вузов и факультетов / Т.К. Андреева, Е.А. Борисова, С.А. Иванова и др.; под ред. М.К. </w:t>
      </w:r>
      <w:proofErr w:type="spellStart"/>
      <w:r w:rsidRPr="00787A16">
        <w:rPr>
          <w:rFonts w:ascii="Times New Roman" w:hAnsi="Times New Roman" w:cs="Times New Roman"/>
          <w:sz w:val="28"/>
          <w:szCs w:val="28"/>
        </w:rPr>
        <w:t>Треушникова</w:t>
      </w:r>
      <w:proofErr w:type="spellEnd"/>
      <w:r w:rsidRPr="00787A16">
        <w:rPr>
          <w:rFonts w:ascii="Times New Roman" w:hAnsi="Times New Roman" w:cs="Times New Roman"/>
          <w:sz w:val="28"/>
          <w:szCs w:val="28"/>
        </w:rPr>
        <w:t xml:space="preserve">. 3-е изд., </w:t>
      </w:r>
      <w:proofErr w:type="spellStart"/>
      <w:r w:rsidRPr="00787A16">
        <w:rPr>
          <w:rFonts w:ascii="Times New Roman" w:hAnsi="Times New Roman" w:cs="Times New Roman"/>
          <w:sz w:val="28"/>
          <w:szCs w:val="28"/>
        </w:rPr>
        <w:t>испр</w:t>
      </w:r>
      <w:proofErr w:type="spellEnd"/>
      <w:r w:rsidRPr="00787A16">
        <w:rPr>
          <w:rFonts w:ascii="Times New Roman" w:hAnsi="Times New Roman" w:cs="Times New Roman"/>
          <w:sz w:val="28"/>
          <w:szCs w:val="28"/>
        </w:rPr>
        <w:t xml:space="preserve">. и доп. М.: Городец, 2007. – 672 </w:t>
      </w:r>
      <w:proofErr w:type="gramStart"/>
      <w:r w:rsidRPr="00787A16">
        <w:rPr>
          <w:rFonts w:ascii="Times New Roman" w:hAnsi="Times New Roman" w:cs="Times New Roman"/>
          <w:sz w:val="28"/>
          <w:szCs w:val="28"/>
        </w:rPr>
        <w:t>с</w:t>
      </w:r>
      <w:proofErr w:type="gramEnd"/>
      <w:r w:rsidRPr="00787A16">
        <w:rPr>
          <w:rFonts w:ascii="Times New Roman" w:hAnsi="Times New Roman" w:cs="Times New Roman"/>
          <w:sz w:val="28"/>
          <w:szCs w:val="28"/>
        </w:rPr>
        <w:t>.</w:t>
      </w:r>
    </w:p>
    <w:p w:rsidR="00787A16" w:rsidRPr="00787A16" w:rsidRDefault="00787A16" w:rsidP="00787A16">
      <w:pPr>
        <w:pStyle w:val="a6"/>
        <w:numPr>
          <w:ilvl w:val="0"/>
          <w:numId w:val="1"/>
        </w:numPr>
        <w:autoSpaceDE w:val="0"/>
        <w:autoSpaceDN w:val="0"/>
        <w:adjustRightInd w:val="0"/>
        <w:spacing w:after="0" w:line="360" w:lineRule="auto"/>
        <w:jc w:val="both"/>
        <w:rPr>
          <w:rFonts w:ascii="Times New Roman" w:hAnsi="Times New Roman" w:cs="Times New Roman"/>
          <w:sz w:val="28"/>
          <w:szCs w:val="28"/>
        </w:rPr>
      </w:pPr>
      <w:r w:rsidRPr="00787A16">
        <w:rPr>
          <w:rFonts w:ascii="Times New Roman" w:hAnsi="Times New Roman" w:cs="Times New Roman"/>
          <w:sz w:val="28"/>
          <w:szCs w:val="28"/>
        </w:rPr>
        <w:t xml:space="preserve">Бычков А.И. Актуальные проблемы судебного разбирательства. М.: </w:t>
      </w:r>
      <w:proofErr w:type="spellStart"/>
      <w:r w:rsidRPr="00787A16">
        <w:rPr>
          <w:rFonts w:ascii="Times New Roman" w:hAnsi="Times New Roman" w:cs="Times New Roman"/>
          <w:sz w:val="28"/>
          <w:szCs w:val="28"/>
        </w:rPr>
        <w:t>Инфотропик</w:t>
      </w:r>
      <w:proofErr w:type="spellEnd"/>
      <w:r w:rsidRPr="00787A16">
        <w:rPr>
          <w:rFonts w:ascii="Times New Roman" w:hAnsi="Times New Roman" w:cs="Times New Roman"/>
          <w:sz w:val="28"/>
          <w:szCs w:val="28"/>
        </w:rPr>
        <w:t xml:space="preserve"> </w:t>
      </w:r>
      <w:proofErr w:type="spellStart"/>
      <w:r w:rsidRPr="00787A16">
        <w:rPr>
          <w:rFonts w:ascii="Times New Roman" w:hAnsi="Times New Roman" w:cs="Times New Roman"/>
          <w:sz w:val="28"/>
          <w:szCs w:val="28"/>
        </w:rPr>
        <w:t>Медиа</w:t>
      </w:r>
      <w:proofErr w:type="spellEnd"/>
      <w:r w:rsidRPr="00787A16">
        <w:rPr>
          <w:rFonts w:ascii="Times New Roman" w:hAnsi="Times New Roman" w:cs="Times New Roman"/>
          <w:sz w:val="28"/>
          <w:szCs w:val="28"/>
        </w:rPr>
        <w:t>, 2016. – 480 с.</w:t>
      </w:r>
    </w:p>
    <w:p w:rsidR="00787A16" w:rsidRPr="00F061C1" w:rsidRDefault="00787A16" w:rsidP="00787A16">
      <w:pPr>
        <w:pStyle w:val="a3"/>
        <w:numPr>
          <w:ilvl w:val="0"/>
          <w:numId w:val="1"/>
        </w:numPr>
        <w:spacing w:line="360" w:lineRule="auto"/>
        <w:contextualSpacing/>
        <w:rPr>
          <w:rFonts w:ascii="Times New Roman" w:hAnsi="Times New Roman" w:cs="Times New Roman"/>
          <w:sz w:val="28"/>
          <w:szCs w:val="28"/>
        </w:rPr>
      </w:pPr>
      <w:proofErr w:type="spellStart"/>
      <w:r w:rsidRPr="00F061C1">
        <w:rPr>
          <w:rFonts w:ascii="Times New Roman" w:hAnsi="Times New Roman" w:cs="Times New Roman"/>
          <w:sz w:val="28"/>
          <w:szCs w:val="28"/>
        </w:rPr>
        <w:t>Боннер</w:t>
      </w:r>
      <w:proofErr w:type="spellEnd"/>
      <w:r w:rsidRPr="00F061C1">
        <w:rPr>
          <w:rFonts w:ascii="Times New Roman" w:hAnsi="Times New Roman" w:cs="Times New Roman"/>
          <w:sz w:val="28"/>
          <w:szCs w:val="28"/>
        </w:rPr>
        <w:t xml:space="preserve"> А.Т. Избранные труды в 7т. Т </w:t>
      </w:r>
      <w:r w:rsidRPr="00F061C1">
        <w:rPr>
          <w:rFonts w:ascii="Times New Roman" w:hAnsi="Times New Roman" w:cs="Times New Roman"/>
          <w:sz w:val="28"/>
          <w:szCs w:val="28"/>
          <w:lang w:val="en-US"/>
        </w:rPr>
        <w:t>V</w:t>
      </w:r>
      <w:r w:rsidRPr="00F061C1">
        <w:rPr>
          <w:rFonts w:ascii="Times New Roman" w:hAnsi="Times New Roman" w:cs="Times New Roman"/>
          <w:sz w:val="28"/>
          <w:szCs w:val="28"/>
        </w:rPr>
        <w:t xml:space="preserve">. Проблемы теории судебных доказательств. – Москва, Проспект 2017. – 560 </w:t>
      </w:r>
      <w:proofErr w:type="gramStart"/>
      <w:r w:rsidRPr="00F061C1">
        <w:rPr>
          <w:rFonts w:ascii="Times New Roman" w:hAnsi="Times New Roman" w:cs="Times New Roman"/>
          <w:sz w:val="28"/>
          <w:szCs w:val="28"/>
        </w:rPr>
        <w:t>с</w:t>
      </w:r>
      <w:proofErr w:type="gramEnd"/>
      <w:r w:rsidRPr="00F061C1">
        <w:rPr>
          <w:rFonts w:ascii="Times New Roman" w:hAnsi="Times New Roman" w:cs="Times New Roman"/>
          <w:sz w:val="28"/>
          <w:szCs w:val="28"/>
        </w:rPr>
        <w:t>.</w:t>
      </w:r>
    </w:p>
    <w:p w:rsidR="00787A16" w:rsidRPr="00787A16" w:rsidRDefault="00787A16" w:rsidP="00787A16">
      <w:pPr>
        <w:pStyle w:val="a6"/>
        <w:numPr>
          <w:ilvl w:val="0"/>
          <w:numId w:val="1"/>
        </w:numPr>
        <w:spacing w:after="0" w:line="360" w:lineRule="auto"/>
        <w:jc w:val="both"/>
        <w:rPr>
          <w:rFonts w:ascii="Times New Roman" w:hAnsi="Times New Roman" w:cs="Times New Roman"/>
          <w:sz w:val="28"/>
          <w:szCs w:val="28"/>
        </w:rPr>
      </w:pPr>
      <w:r w:rsidRPr="00787A16">
        <w:rPr>
          <w:rFonts w:ascii="Times New Roman" w:hAnsi="Times New Roman" w:cs="Times New Roman"/>
          <w:sz w:val="28"/>
          <w:szCs w:val="28"/>
        </w:rPr>
        <w:t xml:space="preserve">Гражданское право: учебник в 3 т. Т.1. 7-е изд., </w:t>
      </w:r>
      <w:proofErr w:type="spellStart"/>
      <w:r w:rsidRPr="00787A16">
        <w:rPr>
          <w:rFonts w:ascii="Times New Roman" w:hAnsi="Times New Roman" w:cs="Times New Roman"/>
          <w:sz w:val="28"/>
          <w:szCs w:val="28"/>
        </w:rPr>
        <w:t>перераб</w:t>
      </w:r>
      <w:proofErr w:type="spellEnd"/>
      <w:r w:rsidRPr="00787A16">
        <w:rPr>
          <w:rFonts w:ascii="Times New Roman" w:hAnsi="Times New Roman" w:cs="Times New Roman"/>
          <w:sz w:val="28"/>
          <w:szCs w:val="28"/>
        </w:rPr>
        <w:t>. и доп./В.В. Байбак, Н.Д. Егоров, И.В. Елисее</w:t>
      </w:r>
      <w:proofErr w:type="gramStart"/>
      <w:r w:rsidRPr="00787A16">
        <w:rPr>
          <w:rFonts w:ascii="Times New Roman" w:hAnsi="Times New Roman" w:cs="Times New Roman"/>
          <w:sz w:val="28"/>
          <w:szCs w:val="28"/>
        </w:rPr>
        <w:t>в[</w:t>
      </w:r>
      <w:proofErr w:type="gramEnd"/>
      <w:r w:rsidRPr="00787A16">
        <w:rPr>
          <w:rFonts w:ascii="Times New Roman" w:hAnsi="Times New Roman" w:cs="Times New Roman"/>
          <w:sz w:val="28"/>
          <w:szCs w:val="28"/>
        </w:rPr>
        <w:t xml:space="preserve">и др.]; под. ред. Ю.К. Толстой. – Москва: Проспект, 2011. – 784 </w:t>
      </w:r>
      <w:proofErr w:type="gramStart"/>
      <w:r w:rsidRPr="00787A16">
        <w:rPr>
          <w:rFonts w:ascii="Times New Roman" w:hAnsi="Times New Roman" w:cs="Times New Roman"/>
          <w:sz w:val="28"/>
          <w:szCs w:val="28"/>
        </w:rPr>
        <w:t>с</w:t>
      </w:r>
      <w:proofErr w:type="gramEnd"/>
      <w:r w:rsidRPr="00787A16">
        <w:rPr>
          <w:rFonts w:ascii="Times New Roman" w:hAnsi="Times New Roman" w:cs="Times New Roman"/>
          <w:sz w:val="28"/>
          <w:szCs w:val="28"/>
        </w:rPr>
        <w:t>.</w:t>
      </w:r>
    </w:p>
    <w:p w:rsidR="00787A16" w:rsidRPr="00F061C1" w:rsidRDefault="00787A16" w:rsidP="00787A16">
      <w:pPr>
        <w:pStyle w:val="a3"/>
        <w:numPr>
          <w:ilvl w:val="0"/>
          <w:numId w:val="1"/>
        </w:numPr>
        <w:spacing w:line="360" w:lineRule="auto"/>
        <w:contextualSpacing/>
        <w:rPr>
          <w:rFonts w:ascii="Times New Roman" w:hAnsi="Times New Roman" w:cs="Times New Roman"/>
          <w:sz w:val="28"/>
          <w:szCs w:val="28"/>
        </w:rPr>
      </w:pPr>
      <w:r w:rsidRPr="00F061C1">
        <w:rPr>
          <w:rFonts w:ascii="Times New Roman" w:hAnsi="Times New Roman" w:cs="Times New Roman"/>
          <w:sz w:val="28"/>
          <w:szCs w:val="28"/>
        </w:rPr>
        <w:t xml:space="preserve">Гражданское право: учебник в 3 т. Т.2. 5-е изд., </w:t>
      </w:r>
      <w:proofErr w:type="spellStart"/>
      <w:r w:rsidRPr="00F061C1">
        <w:rPr>
          <w:rFonts w:ascii="Times New Roman" w:hAnsi="Times New Roman" w:cs="Times New Roman"/>
          <w:sz w:val="28"/>
          <w:szCs w:val="28"/>
        </w:rPr>
        <w:t>перераб</w:t>
      </w:r>
      <w:proofErr w:type="spellEnd"/>
      <w:r w:rsidRPr="00F061C1">
        <w:rPr>
          <w:rFonts w:ascii="Times New Roman" w:hAnsi="Times New Roman" w:cs="Times New Roman"/>
          <w:sz w:val="28"/>
          <w:szCs w:val="28"/>
        </w:rPr>
        <w:t xml:space="preserve">. и доп./В.В. Байбак, Е.Ю. </w:t>
      </w:r>
      <w:proofErr w:type="spellStart"/>
      <w:r w:rsidRPr="00F061C1">
        <w:rPr>
          <w:rFonts w:ascii="Times New Roman" w:hAnsi="Times New Roman" w:cs="Times New Roman"/>
          <w:sz w:val="28"/>
          <w:szCs w:val="28"/>
        </w:rPr>
        <w:t>Валявина</w:t>
      </w:r>
      <w:proofErr w:type="spellEnd"/>
      <w:r w:rsidRPr="00F061C1">
        <w:rPr>
          <w:rFonts w:ascii="Times New Roman" w:hAnsi="Times New Roman" w:cs="Times New Roman"/>
          <w:sz w:val="28"/>
          <w:szCs w:val="28"/>
        </w:rPr>
        <w:t>, И.А. Дроздов [и др.]; отв</w:t>
      </w:r>
      <w:proofErr w:type="gramStart"/>
      <w:r w:rsidRPr="00F061C1">
        <w:rPr>
          <w:rFonts w:ascii="Times New Roman" w:hAnsi="Times New Roman" w:cs="Times New Roman"/>
          <w:sz w:val="28"/>
          <w:szCs w:val="28"/>
        </w:rPr>
        <w:t>.р</w:t>
      </w:r>
      <w:proofErr w:type="gramEnd"/>
      <w:r w:rsidRPr="00F061C1">
        <w:rPr>
          <w:rFonts w:ascii="Times New Roman" w:hAnsi="Times New Roman" w:cs="Times New Roman"/>
          <w:sz w:val="28"/>
          <w:szCs w:val="28"/>
        </w:rPr>
        <w:t xml:space="preserve">ед. Ю.К. Толстой, Н.Ю. Рассказова. – Москва: Проспект, 2014. – 928 </w:t>
      </w:r>
      <w:proofErr w:type="gramStart"/>
      <w:r w:rsidRPr="00F061C1">
        <w:rPr>
          <w:rFonts w:ascii="Times New Roman" w:hAnsi="Times New Roman" w:cs="Times New Roman"/>
          <w:sz w:val="28"/>
          <w:szCs w:val="28"/>
        </w:rPr>
        <w:t>с</w:t>
      </w:r>
      <w:proofErr w:type="gramEnd"/>
      <w:r w:rsidRPr="00F061C1">
        <w:rPr>
          <w:rFonts w:ascii="Times New Roman" w:hAnsi="Times New Roman" w:cs="Times New Roman"/>
          <w:sz w:val="28"/>
          <w:szCs w:val="28"/>
        </w:rPr>
        <w:t>.</w:t>
      </w:r>
    </w:p>
    <w:p w:rsidR="00787A16" w:rsidRPr="00F061C1" w:rsidRDefault="00787A16" w:rsidP="00787A16">
      <w:pPr>
        <w:pStyle w:val="a3"/>
        <w:numPr>
          <w:ilvl w:val="0"/>
          <w:numId w:val="1"/>
        </w:numPr>
        <w:spacing w:line="360" w:lineRule="auto"/>
        <w:contextualSpacing/>
        <w:jc w:val="both"/>
        <w:rPr>
          <w:rFonts w:ascii="Times New Roman" w:hAnsi="Times New Roman" w:cs="Times New Roman"/>
          <w:sz w:val="28"/>
          <w:szCs w:val="28"/>
        </w:rPr>
      </w:pPr>
      <w:r w:rsidRPr="00F061C1">
        <w:rPr>
          <w:rFonts w:ascii="Times New Roman" w:hAnsi="Times New Roman" w:cs="Times New Roman"/>
          <w:sz w:val="28"/>
          <w:szCs w:val="28"/>
        </w:rPr>
        <w:t>Гражданский процесс. Учебник / В.Н. Аргунов [и др.]; под ред. М.К. </w:t>
      </w:r>
      <w:proofErr w:type="spellStart"/>
      <w:r w:rsidRPr="00F061C1">
        <w:rPr>
          <w:rFonts w:ascii="Times New Roman" w:hAnsi="Times New Roman" w:cs="Times New Roman"/>
          <w:sz w:val="28"/>
          <w:szCs w:val="28"/>
        </w:rPr>
        <w:t>Треушникова</w:t>
      </w:r>
      <w:proofErr w:type="spellEnd"/>
      <w:r w:rsidRPr="00F061C1">
        <w:rPr>
          <w:rFonts w:ascii="Times New Roman" w:hAnsi="Times New Roman" w:cs="Times New Roman"/>
          <w:sz w:val="28"/>
          <w:szCs w:val="28"/>
        </w:rPr>
        <w:t xml:space="preserve">. – 3-е изд., </w:t>
      </w:r>
      <w:proofErr w:type="spellStart"/>
      <w:r w:rsidRPr="00F061C1">
        <w:rPr>
          <w:rFonts w:ascii="Times New Roman" w:hAnsi="Times New Roman" w:cs="Times New Roman"/>
          <w:sz w:val="28"/>
          <w:szCs w:val="28"/>
        </w:rPr>
        <w:t>испр</w:t>
      </w:r>
      <w:proofErr w:type="spellEnd"/>
      <w:r w:rsidRPr="00F061C1">
        <w:rPr>
          <w:rFonts w:ascii="Times New Roman" w:hAnsi="Times New Roman" w:cs="Times New Roman"/>
          <w:sz w:val="28"/>
          <w:szCs w:val="28"/>
        </w:rPr>
        <w:t xml:space="preserve">. и доп. – М.: Городец, 2000. – 672 </w:t>
      </w:r>
      <w:proofErr w:type="gramStart"/>
      <w:r w:rsidRPr="00F061C1">
        <w:rPr>
          <w:rFonts w:ascii="Times New Roman" w:hAnsi="Times New Roman" w:cs="Times New Roman"/>
          <w:sz w:val="28"/>
          <w:szCs w:val="28"/>
        </w:rPr>
        <w:t>с</w:t>
      </w:r>
      <w:proofErr w:type="gramEnd"/>
      <w:r w:rsidRPr="00F061C1">
        <w:rPr>
          <w:rFonts w:ascii="Times New Roman" w:hAnsi="Times New Roman" w:cs="Times New Roman"/>
          <w:sz w:val="28"/>
          <w:szCs w:val="28"/>
        </w:rPr>
        <w:t xml:space="preserve">. </w:t>
      </w:r>
    </w:p>
    <w:p w:rsidR="00787A16" w:rsidRPr="00F061C1" w:rsidRDefault="00787A16" w:rsidP="00787A16">
      <w:pPr>
        <w:pStyle w:val="a3"/>
        <w:numPr>
          <w:ilvl w:val="0"/>
          <w:numId w:val="1"/>
        </w:numPr>
        <w:spacing w:line="360" w:lineRule="auto"/>
        <w:contextualSpacing/>
        <w:jc w:val="both"/>
        <w:rPr>
          <w:rFonts w:ascii="Times New Roman" w:hAnsi="Times New Roman" w:cs="Times New Roman"/>
          <w:sz w:val="28"/>
          <w:szCs w:val="28"/>
        </w:rPr>
      </w:pPr>
      <w:r w:rsidRPr="00F061C1">
        <w:rPr>
          <w:rFonts w:ascii="Times New Roman" w:hAnsi="Times New Roman" w:cs="Times New Roman"/>
          <w:sz w:val="28"/>
          <w:szCs w:val="28"/>
        </w:rPr>
        <w:t xml:space="preserve">Гражданский процесс. Учебник / М.А. </w:t>
      </w:r>
      <w:proofErr w:type="spellStart"/>
      <w:r w:rsidRPr="00F061C1">
        <w:rPr>
          <w:rFonts w:ascii="Times New Roman" w:hAnsi="Times New Roman" w:cs="Times New Roman"/>
          <w:sz w:val="28"/>
          <w:szCs w:val="28"/>
        </w:rPr>
        <w:t>Викут</w:t>
      </w:r>
      <w:proofErr w:type="spellEnd"/>
      <w:r w:rsidRPr="00F061C1">
        <w:rPr>
          <w:rFonts w:ascii="Times New Roman" w:hAnsi="Times New Roman" w:cs="Times New Roman"/>
          <w:sz w:val="28"/>
          <w:szCs w:val="28"/>
        </w:rPr>
        <w:t xml:space="preserve"> [и др.]; под ред. К.С. Юдельсона. – М.: </w:t>
      </w:r>
      <w:proofErr w:type="spellStart"/>
      <w:r w:rsidRPr="00F061C1">
        <w:rPr>
          <w:rFonts w:ascii="Times New Roman" w:hAnsi="Times New Roman" w:cs="Times New Roman"/>
          <w:sz w:val="28"/>
          <w:szCs w:val="28"/>
        </w:rPr>
        <w:t>Юрид</w:t>
      </w:r>
      <w:proofErr w:type="spellEnd"/>
      <w:r w:rsidRPr="00F061C1">
        <w:rPr>
          <w:rFonts w:ascii="Times New Roman" w:hAnsi="Times New Roman" w:cs="Times New Roman"/>
          <w:sz w:val="28"/>
          <w:szCs w:val="28"/>
        </w:rPr>
        <w:t>. лит</w:t>
      </w:r>
      <w:proofErr w:type="gramStart"/>
      <w:r w:rsidRPr="00F061C1">
        <w:rPr>
          <w:rFonts w:ascii="Times New Roman" w:hAnsi="Times New Roman" w:cs="Times New Roman"/>
          <w:sz w:val="28"/>
          <w:szCs w:val="28"/>
        </w:rPr>
        <w:t xml:space="preserve">., </w:t>
      </w:r>
      <w:proofErr w:type="gramEnd"/>
      <w:r w:rsidRPr="00F061C1">
        <w:rPr>
          <w:rFonts w:ascii="Times New Roman" w:hAnsi="Times New Roman" w:cs="Times New Roman"/>
          <w:sz w:val="28"/>
          <w:szCs w:val="28"/>
        </w:rPr>
        <w:t xml:space="preserve">1972. – 440 с. </w:t>
      </w:r>
    </w:p>
    <w:p w:rsidR="00787A16" w:rsidRPr="00F061C1" w:rsidRDefault="00787A16" w:rsidP="00787A16">
      <w:pPr>
        <w:pStyle w:val="a3"/>
        <w:numPr>
          <w:ilvl w:val="0"/>
          <w:numId w:val="1"/>
        </w:numPr>
        <w:spacing w:line="360" w:lineRule="auto"/>
        <w:contextualSpacing/>
        <w:jc w:val="both"/>
        <w:rPr>
          <w:rFonts w:ascii="Times New Roman" w:hAnsi="Times New Roman" w:cs="Times New Roman"/>
          <w:sz w:val="28"/>
          <w:szCs w:val="28"/>
        </w:rPr>
      </w:pPr>
      <w:r w:rsidRPr="00F061C1">
        <w:rPr>
          <w:rFonts w:ascii="Times New Roman" w:hAnsi="Times New Roman" w:cs="Times New Roman"/>
          <w:sz w:val="28"/>
          <w:szCs w:val="28"/>
        </w:rPr>
        <w:t xml:space="preserve">Гражданский процесс. Учебник / Т.Е. </w:t>
      </w:r>
      <w:proofErr w:type="spellStart"/>
      <w:r w:rsidRPr="00F061C1">
        <w:rPr>
          <w:rFonts w:ascii="Times New Roman" w:hAnsi="Times New Roman" w:cs="Times New Roman"/>
          <w:sz w:val="28"/>
          <w:szCs w:val="28"/>
        </w:rPr>
        <w:t>Абова</w:t>
      </w:r>
      <w:proofErr w:type="spellEnd"/>
      <w:r w:rsidRPr="00F061C1">
        <w:rPr>
          <w:rFonts w:ascii="Times New Roman" w:hAnsi="Times New Roman" w:cs="Times New Roman"/>
          <w:sz w:val="28"/>
          <w:szCs w:val="28"/>
        </w:rPr>
        <w:t>, А.А. Мельников; под ред. Н.А. </w:t>
      </w:r>
      <w:proofErr w:type="spellStart"/>
      <w:r w:rsidRPr="00F061C1">
        <w:rPr>
          <w:rFonts w:ascii="Times New Roman" w:hAnsi="Times New Roman" w:cs="Times New Roman"/>
          <w:sz w:val="28"/>
          <w:szCs w:val="28"/>
        </w:rPr>
        <w:t>Чечиной</w:t>
      </w:r>
      <w:proofErr w:type="spellEnd"/>
      <w:r w:rsidRPr="00F061C1">
        <w:rPr>
          <w:rFonts w:ascii="Times New Roman" w:hAnsi="Times New Roman" w:cs="Times New Roman"/>
          <w:sz w:val="28"/>
          <w:szCs w:val="28"/>
        </w:rPr>
        <w:t>, Д.М. </w:t>
      </w:r>
      <w:proofErr w:type="spellStart"/>
      <w:r w:rsidRPr="00F061C1">
        <w:rPr>
          <w:rFonts w:ascii="Times New Roman" w:hAnsi="Times New Roman" w:cs="Times New Roman"/>
          <w:sz w:val="28"/>
          <w:szCs w:val="28"/>
        </w:rPr>
        <w:t>Чечота</w:t>
      </w:r>
      <w:proofErr w:type="spellEnd"/>
      <w:r w:rsidRPr="00F061C1">
        <w:rPr>
          <w:rFonts w:ascii="Times New Roman" w:hAnsi="Times New Roman" w:cs="Times New Roman"/>
          <w:sz w:val="28"/>
          <w:szCs w:val="28"/>
        </w:rPr>
        <w:t>. – М.: </w:t>
      </w:r>
      <w:proofErr w:type="spellStart"/>
      <w:r w:rsidRPr="00F061C1">
        <w:rPr>
          <w:rFonts w:ascii="Times New Roman" w:hAnsi="Times New Roman" w:cs="Times New Roman"/>
          <w:sz w:val="28"/>
          <w:szCs w:val="28"/>
        </w:rPr>
        <w:t>Юрид</w:t>
      </w:r>
      <w:proofErr w:type="spellEnd"/>
      <w:r w:rsidRPr="00F061C1">
        <w:rPr>
          <w:rFonts w:ascii="Times New Roman" w:hAnsi="Times New Roman" w:cs="Times New Roman"/>
          <w:sz w:val="28"/>
          <w:szCs w:val="28"/>
        </w:rPr>
        <w:t>. лит</w:t>
      </w:r>
      <w:proofErr w:type="gramStart"/>
      <w:r w:rsidRPr="00F061C1">
        <w:rPr>
          <w:rFonts w:ascii="Times New Roman" w:hAnsi="Times New Roman" w:cs="Times New Roman"/>
          <w:sz w:val="28"/>
          <w:szCs w:val="28"/>
        </w:rPr>
        <w:t xml:space="preserve">., </w:t>
      </w:r>
      <w:proofErr w:type="gramEnd"/>
      <w:r w:rsidRPr="00F061C1">
        <w:rPr>
          <w:rFonts w:ascii="Times New Roman" w:hAnsi="Times New Roman" w:cs="Times New Roman"/>
          <w:sz w:val="28"/>
          <w:szCs w:val="28"/>
        </w:rPr>
        <w:t>1968. – 456 с.</w:t>
      </w:r>
    </w:p>
    <w:p w:rsidR="00787A16" w:rsidRPr="00787A16" w:rsidRDefault="00787A16" w:rsidP="00787A16">
      <w:pPr>
        <w:pStyle w:val="a6"/>
        <w:numPr>
          <w:ilvl w:val="0"/>
          <w:numId w:val="1"/>
        </w:numPr>
        <w:autoSpaceDE w:val="0"/>
        <w:autoSpaceDN w:val="0"/>
        <w:adjustRightInd w:val="0"/>
        <w:spacing w:after="0" w:line="360" w:lineRule="auto"/>
        <w:jc w:val="both"/>
        <w:rPr>
          <w:rFonts w:ascii="Times New Roman" w:hAnsi="Times New Roman" w:cs="Times New Roman"/>
          <w:sz w:val="28"/>
          <w:szCs w:val="28"/>
        </w:rPr>
      </w:pPr>
      <w:r w:rsidRPr="00787A16">
        <w:rPr>
          <w:rFonts w:ascii="Times New Roman" w:hAnsi="Times New Roman" w:cs="Times New Roman"/>
          <w:sz w:val="28"/>
          <w:szCs w:val="28"/>
        </w:rPr>
        <w:lastRenderedPageBreak/>
        <w:t>Гражданское процессуальное уложение Германии. Вводный закон к Гражданскому процессуальному уложению</w:t>
      </w:r>
      <w:proofErr w:type="gramStart"/>
      <w:r w:rsidRPr="00787A16">
        <w:rPr>
          <w:rFonts w:ascii="Times New Roman" w:hAnsi="Times New Roman" w:cs="Times New Roman"/>
          <w:sz w:val="28"/>
          <w:szCs w:val="28"/>
        </w:rPr>
        <w:t xml:space="preserve"> / П</w:t>
      </w:r>
      <w:proofErr w:type="gramEnd"/>
      <w:r w:rsidRPr="00787A16">
        <w:rPr>
          <w:rFonts w:ascii="Times New Roman" w:hAnsi="Times New Roman" w:cs="Times New Roman"/>
          <w:sz w:val="28"/>
          <w:szCs w:val="28"/>
        </w:rPr>
        <w:t>ер. с нем.; Сост. В. Бергман. М., 2006. – 630 с.</w:t>
      </w:r>
    </w:p>
    <w:p w:rsidR="00787A16" w:rsidRPr="00F061C1" w:rsidRDefault="00787A16" w:rsidP="00787A16">
      <w:pPr>
        <w:pStyle w:val="a3"/>
        <w:numPr>
          <w:ilvl w:val="0"/>
          <w:numId w:val="1"/>
        </w:numPr>
        <w:spacing w:line="360" w:lineRule="auto"/>
        <w:contextualSpacing/>
        <w:rPr>
          <w:rFonts w:ascii="Times New Roman" w:hAnsi="Times New Roman" w:cs="Times New Roman"/>
          <w:sz w:val="28"/>
          <w:szCs w:val="28"/>
        </w:rPr>
      </w:pPr>
      <w:proofErr w:type="spellStart"/>
      <w:r w:rsidRPr="00F061C1">
        <w:rPr>
          <w:rFonts w:ascii="Times New Roman" w:hAnsi="Times New Roman" w:cs="Times New Roman"/>
          <w:sz w:val="28"/>
          <w:szCs w:val="28"/>
        </w:rPr>
        <w:t>Дулов</w:t>
      </w:r>
      <w:proofErr w:type="spellEnd"/>
      <w:r w:rsidRPr="00F061C1">
        <w:rPr>
          <w:rFonts w:ascii="Times New Roman" w:hAnsi="Times New Roman" w:cs="Times New Roman"/>
          <w:sz w:val="28"/>
          <w:szCs w:val="28"/>
        </w:rPr>
        <w:t xml:space="preserve"> А.В. Вопросы теории судебной экспертизы в советском уголовном процессе. Минск, 1959. – 320 </w:t>
      </w:r>
      <w:proofErr w:type="gramStart"/>
      <w:r w:rsidRPr="00F061C1">
        <w:rPr>
          <w:rFonts w:ascii="Times New Roman" w:hAnsi="Times New Roman" w:cs="Times New Roman"/>
          <w:sz w:val="28"/>
          <w:szCs w:val="28"/>
        </w:rPr>
        <w:t>с</w:t>
      </w:r>
      <w:proofErr w:type="gramEnd"/>
      <w:r w:rsidRPr="00F061C1">
        <w:rPr>
          <w:rFonts w:ascii="Times New Roman" w:hAnsi="Times New Roman" w:cs="Times New Roman"/>
          <w:sz w:val="28"/>
          <w:szCs w:val="28"/>
        </w:rPr>
        <w:t>.</w:t>
      </w:r>
    </w:p>
    <w:p w:rsidR="00787A16" w:rsidRPr="00787A16" w:rsidRDefault="00787A16" w:rsidP="00787A16">
      <w:pPr>
        <w:pStyle w:val="a6"/>
        <w:numPr>
          <w:ilvl w:val="0"/>
          <w:numId w:val="1"/>
        </w:numPr>
        <w:autoSpaceDE w:val="0"/>
        <w:autoSpaceDN w:val="0"/>
        <w:adjustRightInd w:val="0"/>
        <w:spacing w:after="0" w:line="360" w:lineRule="auto"/>
        <w:jc w:val="both"/>
        <w:rPr>
          <w:rFonts w:ascii="Times New Roman" w:hAnsi="Times New Roman" w:cs="Times New Roman"/>
          <w:sz w:val="28"/>
          <w:szCs w:val="28"/>
        </w:rPr>
      </w:pPr>
      <w:r w:rsidRPr="00787A16">
        <w:rPr>
          <w:rFonts w:ascii="Times New Roman" w:hAnsi="Times New Roman" w:cs="Times New Roman"/>
          <w:sz w:val="28"/>
          <w:szCs w:val="28"/>
        </w:rPr>
        <w:t xml:space="preserve">Ефремов И.А. Судебная экспертиза (краткое научно-практическое пособие для адвокатов). М.: Юстиция, 2013. – 128 </w:t>
      </w:r>
      <w:proofErr w:type="gramStart"/>
      <w:r w:rsidRPr="00787A16">
        <w:rPr>
          <w:rFonts w:ascii="Times New Roman" w:hAnsi="Times New Roman" w:cs="Times New Roman"/>
          <w:sz w:val="28"/>
          <w:szCs w:val="28"/>
        </w:rPr>
        <w:t>с</w:t>
      </w:r>
      <w:proofErr w:type="gramEnd"/>
      <w:r w:rsidRPr="00787A16">
        <w:rPr>
          <w:rFonts w:ascii="Times New Roman" w:hAnsi="Times New Roman" w:cs="Times New Roman"/>
          <w:sz w:val="28"/>
          <w:szCs w:val="28"/>
        </w:rPr>
        <w:t>.</w:t>
      </w:r>
    </w:p>
    <w:p w:rsidR="00787A16" w:rsidRPr="00F061C1" w:rsidRDefault="00787A16" w:rsidP="00787A16">
      <w:pPr>
        <w:pStyle w:val="a3"/>
        <w:numPr>
          <w:ilvl w:val="0"/>
          <w:numId w:val="1"/>
        </w:numPr>
        <w:spacing w:line="360" w:lineRule="auto"/>
        <w:contextualSpacing/>
        <w:rPr>
          <w:rFonts w:ascii="Times New Roman" w:hAnsi="Times New Roman" w:cs="Times New Roman"/>
          <w:sz w:val="28"/>
          <w:szCs w:val="28"/>
        </w:rPr>
      </w:pPr>
      <w:r w:rsidRPr="00F061C1">
        <w:rPr>
          <w:rFonts w:ascii="Times New Roman" w:hAnsi="Times New Roman" w:cs="Times New Roman"/>
          <w:sz w:val="28"/>
          <w:szCs w:val="28"/>
        </w:rPr>
        <w:t xml:space="preserve">Иванов О.В. Судебные доказательства в гражданском процессе. Иркутск, 1974. – 213 </w:t>
      </w:r>
      <w:proofErr w:type="gramStart"/>
      <w:r w:rsidRPr="00F061C1">
        <w:rPr>
          <w:rFonts w:ascii="Times New Roman" w:hAnsi="Times New Roman" w:cs="Times New Roman"/>
          <w:sz w:val="28"/>
          <w:szCs w:val="28"/>
        </w:rPr>
        <w:t>с</w:t>
      </w:r>
      <w:proofErr w:type="gramEnd"/>
      <w:r w:rsidRPr="00F061C1">
        <w:rPr>
          <w:rFonts w:ascii="Times New Roman" w:hAnsi="Times New Roman" w:cs="Times New Roman"/>
          <w:sz w:val="28"/>
          <w:szCs w:val="28"/>
        </w:rPr>
        <w:t>.</w:t>
      </w:r>
    </w:p>
    <w:p w:rsidR="00787A16" w:rsidRPr="00787A16" w:rsidRDefault="00787A16" w:rsidP="00787A16">
      <w:pPr>
        <w:pStyle w:val="a6"/>
        <w:numPr>
          <w:ilvl w:val="0"/>
          <w:numId w:val="1"/>
        </w:numPr>
        <w:autoSpaceDE w:val="0"/>
        <w:autoSpaceDN w:val="0"/>
        <w:adjustRightInd w:val="0"/>
        <w:spacing w:after="0" w:line="360" w:lineRule="auto"/>
        <w:jc w:val="both"/>
        <w:rPr>
          <w:rFonts w:ascii="Times New Roman" w:hAnsi="Times New Roman" w:cs="Times New Roman"/>
          <w:sz w:val="28"/>
          <w:szCs w:val="28"/>
        </w:rPr>
      </w:pPr>
      <w:r w:rsidRPr="00787A16">
        <w:rPr>
          <w:rFonts w:ascii="Times New Roman" w:hAnsi="Times New Roman" w:cs="Times New Roman"/>
          <w:sz w:val="28"/>
          <w:szCs w:val="28"/>
        </w:rPr>
        <w:t xml:space="preserve">Кузнецов А.П., Генералов А.В., Ворончихин Д.В. Оценочная деятельность в арбитражном и гражданском процессе: учебное пособие. М.: Статут, 2016. – 223 </w:t>
      </w:r>
      <w:proofErr w:type="gramStart"/>
      <w:r w:rsidRPr="00787A16">
        <w:rPr>
          <w:rFonts w:ascii="Times New Roman" w:hAnsi="Times New Roman" w:cs="Times New Roman"/>
          <w:sz w:val="28"/>
          <w:szCs w:val="28"/>
        </w:rPr>
        <w:t>с</w:t>
      </w:r>
      <w:proofErr w:type="gramEnd"/>
      <w:r w:rsidRPr="00787A16">
        <w:rPr>
          <w:rFonts w:ascii="Times New Roman" w:hAnsi="Times New Roman" w:cs="Times New Roman"/>
          <w:sz w:val="28"/>
          <w:szCs w:val="28"/>
        </w:rPr>
        <w:t>.</w:t>
      </w:r>
    </w:p>
    <w:p w:rsidR="00787A16" w:rsidRPr="00787A16" w:rsidRDefault="00787A16" w:rsidP="00787A16">
      <w:pPr>
        <w:pStyle w:val="a6"/>
        <w:numPr>
          <w:ilvl w:val="0"/>
          <w:numId w:val="1"/>
        </w:numPr>
        <w:autoSpaceDE w:val="0"/>
        <w:autoSpaceDN w:val="0"/>
        <w:adjustRightInd w:val="0"/>
        <w:spacing w:after="0" w:line="360" w:lineRule="auto"/>
        <w:jc w:val="both"/>
        <w:rPr>
          <w:rFonts w:ascii="Times New Roman" w:hAnsi="Times New Roman" w:cs="Times New Roman"/>
          <w:sz w:val="28"/>
          <w:szCs w:val="28"/>
        </w:rPr>
      </w:pPr>
      <w:r w:rsidRPr="00787A16">
        <w:rPr>
          <w:rFonts w:ascii="Times New Roman" w:hAnsi="Times New Roman" w:cs="Times New Roman"/>
          <w:sz w:val="28"/>
          <w:szCs w:val="28"/>
        </w:rPr>
        <w:t xml:space="preserve">Курс доказательственного права: Гражданский процесс. Арбитражный процесс / под ред. М.А. Фокиной. М.: Статут, 2014. – 496 </w:t>
      </w:r>
      <w:proofErr w:type="gramStart"/>
      <w:r w:rsidRPr="00787A16">
        <w:rPr>
          <w:rFonts w:ascii="Times New Roman" w:hAnsi="Times New Roman" w:cs="Times New Roman"/>
          <w:sz w:val="28"/>
          <w:szCs w:val="28"/>
        </w:rPr>
        <w:t>с</w:t>
      </w:r>
      <w:proofErr w:type="gramEnd"/>
      <w:r w:rsidRPr="00787A16">
        <w:rPr>
          <w:rFonts w:ascii="Times New Roman" w:hAnsi="Times New Roman" w:cs="Times New Roman"/>
          <w:sz w:val="28"/>
          <w:szCs w:val="28"/>
        </w:rPr>
        <w:t>.</w:t>
      </w:r>
    </w:p>
    <w:p w:rsidR="00787A16" w:rsidRPr="00F061C1" w:rsidRDefault="00787A16" w:rsidP="00787A16">
      <w:pPr>
        <w:pStyle w:val="a3"/>
        <w:numPr>
          <w:ilvl w:val="0"/>
          <w:numId w:val="1"/>
        </w:numPr>
        <w:spacing w:line="360" w:lineRule="auto"/>
        <w:contextualSpacing/>
        <w:rPr>
          <w:rFonts w:ascii="Times New Roman" w:hAnsi="Times New Roman" w:cs="Times New Roman"/>
          <w:sz w:val="28"/>
          <w:szCs w:val="28"/>
        </w:rPr>
      </w:pPr>
      <w:r w:rsidRPr="00F061C1">
        <w:rPr>
          <w:rFonts w:ascii="Times New Roman" w:hAnsi="Times New Roman" w:cs="Times New Roman"/>
          <w:sz w:val="28"/>
          <w:szCs w:val="28"/>
        </w:rPr>
        <w:t xml:space="preserve">Курылев С.В. Основы теории доказывания в советском правосудии. Минск 1969. – 229 </w:t>
      </w:r>
      <w:proofErr w:type="gramStart"/>
      <w:r w:rsidRPr="00F061C1">
        <w:rPr>
          <w:rFonts w:ascii="Times New Roman" w:hAnsi="Times New Roman" w:cs="Times New Roman"/>
          <w:sz w:val="28"/>
          <w:szCs w:val="28"/>
        </w:rPr>
        <w:t>с</w:t>
      </w:r>
      <w:proofErr w:type="gramEnd"/>
      <w:r w:rsidRPr="00F061C1">
        <w:rPr>
          <w:rFonts w:ascii="Times New Roman" w:hAnsi="Times New Roman" w:cs="Times New Roman"/>
          <w:sz w:val="28"/>
          <w:szCs w:val="28"/>
        </w:rPr>
        <w:t xml:space="preserve">. </w:t>
      </w:r>
    </w:p>
    <w:p w:rsidR="00787A16" w:rsidRPr="00787A16" w:rsidRDefault="00787A16" w:rsidP="00787A16">
      <w:pPr>
        <w:pStyle w:val="a6"/>
        <w:numPr>
          <w:ilvl w:val="0"/>
          <w:numId w:val="1"/>
        </w:numPr>
        <w:autoSpaceDE w:val="0"/>
        <w:autoSpaceDN w:val="0"/>
        <w:adjustRightInd w:val="0"/>
        <w:spacing w:after="0" w:line="360" w:lineRule="auto"/>
        <w:jc w:val="both"/>
        <w:rPr>
          <w:rFonts w:ascii="Times New Roman" w:hAnsi="Times New Roman" w:cs="Times New Roman"/>
          <w:sz w:val="28"/>
          <w:szCs w:val="28"/>
        </w:rPr>
      </w:pPr>
      <w:r w:rsidRPr="00787A16">
        <w:rPr>
          <w:rFonts w:ascii="Times New Roman" w:hAnsi="Times New Roman" w:cs="Times New Roman"/>
          <w:sz w:val="28"/>
          <w:szCs w:val="28"/>
        </w:rPr>
        <w:t xml:space="preserve">Практика рассмотрения коммерческих споров: Анализ и </w:t>
      </w:r>
      <w:proofErr w:type="gramStart"/>
      <w:r w:rsidRPr="00787A16">
        <w:rPr>
          <w:rFonts w:ascii="Times New Roman" w:hAnsi="Times New Roman" w:cs="Times New Roman"/>
          <w:sz w:val="28"/>
          <w:szCs w:val="28"/>
        </w:rPr>
        <w:t>комментарии постановлений</w:t>
      </w:r>
      <w:proofErr w:type="gramEnd"/>
      <w:r w:rsidRPr="00787A16">
        <w:rPr>
          <w:rFonts w:ascii="Times New Roman" w:hAnsi="Times New Roman" w:cs="Times New Roman"/>
          <w:sz w:val="28"/>
          <w:szCs w:val="28"/>
        </w:rPr>
        <w:t xml:space="preserve"> Пленума и обзоров Президиума Высшего Арбитражного Суда Российской Федерации / А.А. </w:t>
      </w:r>
      <w:proofErr w:type="spellStart"/>
      <w:r w:rsidRPr="00787A16">
        <w:rPr>
          <w:rFonts w:ascii="Times New Roman" w:hAnsi="Times New Roman" w:cs="Times New Roman"/>
          <w:sz w:val="28"/>
          <w:szCs w:val="28"/>
        </w:rPr>
        <w:t>Арифулин</w:t>
      </w:r>
      <w:proofErr w:type="spellEnd"/>
      <w:r w:rsidRPr="00787A16">
        <w:rPr>
          <w:rFonts w:ascii="Times New Roman" w:hAnsi="Times New Roman" w:cs="Times New Roman"/>
          <w:sz w:val="28"/>
          <w:szCs w:val="28"/>
        </w:rPr>
        <w:t xml:space="preserve">, Л.В. Белоусов, О.В. Бойков и др.; под ред. Л.А. </w:t>
      </w:r>
      <w:proofErr w:type="spellStart"/>
      <w:r w:rsidRPr="00787A16">
        <w:rPr>
          <w:rFonts w:ascii="Times New Roman" w:hAnsi="Times New Roman" w:cs="Times New Roman"/>
          <w:sz w:val="28"/>
          <w:szCs w:val="28"/>
        </w:rPr>
        <w:t>Новоселовой</w:t>
      </w:r>
      <w:proofErr w:type="spellEnd"/>
      <w:r w:rsidRPr="00787A16">
        <w:rPr>
          <w:rFonts w:ascii="Times New Roman" w:hAnsi="Times New Roman" w:cs="Times New Roman"/>
          <w:sz w:val="28"/>
          <w:szCs w:val="28"/>
        </w:rPr>
        <w:t xml:space="preserve">, М.А. Рожковой. М.: Статут, 2008. – 283 </w:t>
      </w:r>
      <w:proofErr w:type="gramStart"/>
      <w:r w:rsidRPr="00787A16">
        <w:rPr>
          <w:rFonts w:ascii="Times New Roman" w:hAnsi="Times New Roman" w:cs="Times New Roman"/>
          <w:sz w:val="28"/>
          <w:szCs w:val="28"/>
        </w:rPr>
        <w:t>с</w:t>
      </w:r>
      <w:proofErr w:type="gramEnd"/>
      <w:r w:rsidRPr="00787A16">
        <w:rPr>
          <w:rFonts w:ascii="Times New Roman" w:hAnsi="Times New Roman" w:cs="Times New Roman"/>
          <w:sz w:val="28"/>
          <w:szCs w:val="28"/>
        </w:rPr>
        <w:t>.</w:t>
      </w:r>
    </w:p>
    <w:p w:rsidR="00787A16" w:rsidRPr="00F061C1" w:rsidRDefault="00787A16" w:rsidP="00787A16">
      <w:pPr>
        <w:pStyle w:val="a3"/>
        <w:numPr>
          <w:ilvl w:val="0"/>
          <w:numId w:val="1"/>
        </w:numPr>
        <w:spacing w:line="360" w:lineRule="auto"/>
        <w:contextualSpacing/>
        <w:rPr>
          <w:rFonts w:ascii="Times New Roman" w:hAnsi="Times New Roman" w:cs="Times New Roman"/>
          <w:sz w:val="28"/>
          <w:szCs w:val="28"/>
        </w:rPr>
      </w:pPr>
      <w:r w:rsidRPr="00F061C1">
        <w:rPr>
          <w:rFonts w:ascii="Times New Roman" w:hAnsi="Times New Roman" w:cs="Times New Roman"/>
          <w:sz w:val="28"/>
          <w:szCs w:val="28"/>
        </w:rPr>
        <w:t xml:space="preserve">Решетникова, И.В.  Доказывание в гражданском процессе: </w:t>
      </w:r>
      <w:proofErr w:type="spellStart"/>
      <w:r w:rsidRPr="00F061C1">
        <w:rPr>
          <w:rFonts w:ascii="Times New Roman" w:hAnsi="Times New Roman" w:cs="Times New Roman"/>
          <w:sz w:val="28"/>
          <w:szCs w:val="28"/>
        </w:rPr>
        <w:t>учеб</w:t>
      </w:r>
      <w:proofErr w:type="gramStart"/>
      <w:r w:rsidRPr="00F061C1">
        <w:rPr>
          <w:rFonts w:ascii="Times New Roman" w:hAnsi="Times New Roman" w:cs="Times New Roman"/>
          <w:sz w:val="28"/>
          <w:szCs w:val="28"/>
        </w:rPr>
        <w:t>.-</w:t>
      </w:r>
      <w:proofErr w:type="gramEnd"/>
      <w:r w:rsidRPr="00F061C1">
        <w:rPr>
          <w:rFonts w:ascii="Times New Roman" w:hAnsi="Times New Roman" w:cs="Times New Roman"/>
          <w:sz w:val="28"/>
          <w:szCs w:val="28"/>
        </w:rPr>
        <w:t>практ</w:t>
      </w:r>
      <w:proofErr w:type="spellEnd"/>
      <w:r w:rsidRPr="00F061C1">
        <w:rPr>
          <w:rFonts w:ascii="Times New Roman" w:hAnsi="Times New Roman" w:cs="Times New Roman"/>
          <w:sz w:val="28"/>
          <w:szCs w:val="28"/>
        </w:rPr>
        <w:t xml:space="preserve">. пособие для магистров/И.В. Решетникова. – 4-е., изд., </w:t>
      </w:r>
      <w:proofErr w:type="spellStart"/>
      <w:r w:rsidRPr="00F061C1">
        <w:rPr>
          <w:rFonts w:ascii="Times New Roman" w:hAnsi="Times New Roman" w:cs="Times New Roman"/>
          <w:sz w:val="28"/>
          <w:szCs w:val="28"/>
        </w:rPr>
        <w:t>перераб</w:t>
      </w:r>
      <w:proofErr w:type="spellEnd"/>
      <w:r w:rsidRPr="00F061C1">
        <w:rPr>
          <w:rFonts w:ascii="Times New Roman" w:hAnsi="Times New Roman" w:cs="Times New Roman"/>
          <w:sz w:val="28"/>
          <w:szCs w:val="28"/>
        </w:rPr>
        <w:t xml:space="preserve">. и доп. – М.: Издательство </w:t>
      </w:r>
      <w:proofErr w:type="spellStart"/>
      <w:r w:rsidRPr="00F061C1">
        <w:rPr>
          <w:rFonts w:ascii="Times New Roman" w:hAnsi="Times New Roman" w:cs="Times New Roman"/>
          <w:sz w:val="28"/>
          <w:szCs w:val="28"/>
        </w:rPr>
        <w:t>Юрайт</w:t>
      </w:r>
      <w:proofErr w:type="spellEnd"/>
      <w:r w:rsidRPr="00F061C1">
        <w:rPr>
          <w:rFonts w:ascii="Times New Roman" w:hAnsi="Times New Roman" w:cs="Times New Roman"/>
          <w:sz w:val="28"/>
          <w:szCs w:val="28"/>
        </w:rPr>
        <w:t>, 2014. – 527 с.</w:t>
      </w:r>
    </w:p>
    <w:p w:rsidR="00787A16" w:rsidRPr="00787A16" w:rsidRDefault="00787A16" w:rsidP="00787A16">
      <w:pPr>
        <w:pStyle w:val="a6"/>
        <w:numPr>
          <w:ilvl w:val="0"/>
          <w:numId w:val="1"/>
        </w:numPr>
        <w:autoSpaceDE w:val="0"/>
        <w:autoSpaceDN w:val="0"/>
        <w:adjustRightInd w:val="0"/>
        <w:spacing w:after="0" w:line="360" w:lineRule="auto"/>
        <w:jc w:val="both"/>
        <w:rPr>
          <w:rFonts w:ascii="Times New Roman" w:hAnsi="Times New Roman" w:cs="Times New Roman"/>
          <w:sz w:val="28"/>
          <w:szCs w:val="28"/>
        </w:rPr>
      </w:pPr>
      <w:r w:rsidRPr="00787A16">
        <w:rPr>
          <w:rFonts w:ascii="Times New Roman" w:hAnsi="Times New Roman" w:cs="Times New Roman"/>
          <w:sz w:val="28"/>
          <w:szCs w:val="28"/>
        </w:rPr>
        <w:t xml:space="preserve">Рогожин Н.А. Арбитражный процесс: Курс лекций. 2-е изд., </w:t>
      </w:r>
      <w:proofErr w:type="spellStart"/>
      <w:r w:rsidRPr="00787A16">
        <w:rPr>
          <w:rFonts w:ascii="Times New Roman" w:hAnsi="Times New Roman" w:cs="Times New Roman"/>
          <w:sz w:val="28"/>
          <w:szCs w:val="28"/>
        </w:rPr>
        <w:t>перераб</w:t>
      </w:r>
      <w:proofErr w:type="spellEnd"/>
      <w:r w:rsidRPr="00787A16">
        <w:rPr>
          <w:rFonts w:ascii="Times New Roman" w:hAnsi="Times New Roman" w:cs="Times New Roman"/>
          <w:sz w:val="28"/>
          <w:szCs w:val="28"/>
        </w:rPr>
        <w:t xml:space="preserve">. и доп. М.: </w:t>
      </w:r>
      <w:proofErr w:type="spellStart"/>
      <w:r w:rsidRPr="00787A16">
        <w:rPr>
          <w:rFonts w:ascii="Times New Roman" w:hAnsi="Times New Roman" w:cs="Times New Roman"/>
          <w:sz w:val="28"/>
          <w:szCs w:val="28"/>
        </w:rPr>
        <w:t>Юстицинформ</w:t>
      </w:r>
      <w:proofErr w:type="spellEnd"/>
      <w:r w:rsidRPr="00787A16">
        <w:rPr>
          <w:rFonts w:ascii="Times New Roman" w:hAnsi="Times New Roman" w:cs="Times New Roman"/>
          <w:sz w:val="28"/>
          <w:szCs w:val="28"/>
        </w:rPr>
        <w:t xml:space="preserve">, 2007. – 248  </w:t>
      </w:r>
      <w:proofErr w:type="gramStart"/>
      <w:r w:rsidRPr="00787A16">
        <w:rPr>
          <w:rFonts w:ascii="Times New Roman" w:hAnsi="Times New Roman" w:cs="Times New Roman"/>
          <w:sz w:val="28"/>
          <w:szCs w:val="28"/>
        </w:rPr>
        <w:t>с</w:t>
      </w:r>
      <w:proofErr w:type="gramEnd"/>
      <w:r w:rsidRPr="00787A16">
        <w:rPr>
          <w:rFonts w:ascii="Times New Roman" w:hAnsi="Times New Roman" w:cs="Times New Roman"/>
          <w:sz w:val="28"/>
          <w:szCs w:val="28"/>
        </w:rPr>
        <w:t>.</w:t>
      </w:r>
    </w:p>
    <w:p w:rsidR="00787A16" w:rsidRPr="00F061C1" w:rsidRDefault="00787A16" w:rsidP="00787A16">
      <w:pPr>
        <w:pStyle w:val="a3"/>
        <w:numPr>
          <w:ilvl w:val="0"/>
          <w:numId w:val="1"/>
        </w:numPr>
        <w:spacing w:line="360" w:lineRule="auto"/>
        <w:contextualSpacing/>
        <w:rPr>
          <w:rFonts w:ascii="Times New Roman" w:hAnsi="Times New Roman" w:cs="Times New Roman"/>
          <w:sz w:val="28"/>
          <w:szCs w:val="28"/>
        </w:rPr>
      </w:pPr>
      <w:r w:rsidRPr="00F061C1">
        <w:rPr>
          <w:rFonts w:ascii="Times New Roman" w:hAnsi="Times New Roman" w:cs="Times New Roman"/>
          <w:sz w:val="28"/>
          <w:szCs w:val="28"/>
        </w:rPr>
        <w:t xml:space="preserve">Сергеич П. Искусство речи на суде. М.:Юрайт.2008. – 440  с. </w:t>
      </w:r>
    </w:p>
    <w:p w:rsidR="00787A16" w:rsidRPr="00787A16" w:rsidRDefault="00787A16" w:rsidP="00787A16">
      <w:pPr>
        <w:pStyle w:val="a6"/>
        <w:numPr>
          <w:ilvl w:val="0"/>
          <w:numId w:val="1"/>
        </w:numPr>
        <w:autoSpaceDE w:val="0"/>
        <w:autoSpaceDN w:val="0"/>
        <w:adjustRightInd w:val="0"/>
        <w:spacing w:after="0" w:line="360" w:lineRule="auto"/>
        <w:jc w:val="both"/>
        <w:rPr>
          <w:rFonts w:ascii="Times New Roman" w:hAnsi="Times New Roman" w:cs="Times New Roman"/>
          <w:sz w:val="28"/>
          <w:szCs w:val="28"/>
        </w:rPr>
      </w:pPr>
      <w:proofErr w:type="spellStart"/>
      <w:r w:rsidRPr="00787A16">
        <w:rPr>
          <w:rFonts w:ascii="Times New Roman" w:hAnsi="Times New Roman" w:cs="Times New Roman"/>
          <w:sz w:val="28"/>
          <w:szCs w:val="28"/>
        </w:rPr>
        <w:t>Туктаров</w:t>
      </w:r>
      <w:proofErr w:type="spellEnd"/>
      <w:r w:rsidRPr="00787A16">
        <w:rPr>
          <w:rFonts w:ascii="Times New Roman" w:hAnsi="Times New Roman" w:cs="Times New Roman"/>
          <w:sz w:val="28"/>
          <w:szCs w:val="28"/>
        </w:rPr>
        <w:t xml:space="preserve"> Ю.Е. Чисто экономические убытки // Убытки и практика их возмещения: Сборник статей / отв. ред. М.А. Рожкова. М.: Статут, 2006. С. – 387 с.</w:t>
      </w:r>
    </w:p>
    <w:p w:rsidR="00787A16" w:rsidRPr="00F061C1" w:rsidRDefault="00787A16" w:rsidP="00787A16">
      <w:pPr>
        <w:pStyle w:val="a3"/>
        <w:numPr>
          <w:ilvl w:val="0"/>
          <w:numId w:val="1"/>
        </w:numPr>
        <w:spacing w:line="360" w:lineRule="auto"/>
        <w:contextualSpacing/>
        <w:jc w:val="both"/>
        <w:rPr>
          <w:rFonts w:ascii="Times New Roman" w:hAnsi="Times New Roman" w:cs="Times New Roman"/>
          <w:sz w:val="28"/>
          <w:szCs w:val="28"/>
        </w:rPr>
      </w:pPr>
      <w:proofErr w:type="spellStart"/>
      <w:r w:rsidRPr="00F061C1">
        <w:rPr>
          <w:rFonts w:ascii="Times New Roman" w:hAnsi="Times New Roman" w:cs="Times New Roman"/>
          <w:sz w:val="28"/>
          <w:szCs w:val="28"/>
        </w:rPr>
        <w:lastRenderedPageBreak/>
        <w:t>Чечина</w:t>
      </w:r>
      <w:proofErr w:type="spellEnd"/>
      <w:r w:rsidRPr="00F061C1">
        <w:rPr>
          <w:rFonts w:ascii="Times New Roman" w:hAnsi="Times New Roman" w:cs="Times New Roman"/>
          <w:sz w:val="28"/>
          <w:szCs w:val="28"/>
        </w:rPr>
        <w:t xml:space="preserve"> Н.А. Гражданские процессуальные отношения / Н.А. </w:t>
      </w:r>
      <w:proofErr w:type="spellStart"/>
      <w:r w:rsidRPr="00F061C1">
        <w:rPr>
          <w:rFonts w:ascii="Times New Roman" w:hAnsi="Times New Roman" w:cs="Times New Roman"/>
          <w:sz w:val="28"/>
          <w:szCs w:val="28"/>
        </w:rPr>
        <w:t>Чечина</w:t>
      </w:r>
      <w:proofErr w:type="spellEnd"/>
      <w:r w:rsidRPr="00F061C1">
        <w:rPr>
          <w:rFonts w:ascii="Times New Roman" w:hAnsi="Times New Roman" w:cs="Times New Roman"/>
          <w:sz w:val="28"/>
          <w:szCs w:val="28"/>
        </w:rPr>
        <w:t xml:space="preserve"> – Л.: Изд-во Ленингр. ун-та, 1962. – 68 </w:t>
      </w:r>
      <w:proofErr w:type="gramStart"/>
      <w:r w:rsidRPr="00F061C1">
        <w:rPr>
          <w:rFonts w:ascii="Times New Roman" w:hAnsi="Times New Roman" w:cs="Times New Roman"/>
          <w:sz w:val="28"/>
          <w:szCs w:val="28"/>
        </w:rPr>
        <w:t>с</w:t>
      </w:r>
      <w:proofErr w:type="gramEnd"/>
      <w:r w:rsidRPr="00F061C1">
        <w:rPr>
          <w:rFonts w:ascii="Times New Roman" w:hAnsi="Times New Roman" w:cs="Times New Roman"/>
          <w:sz w:val="28"/>
          <w:szCs w:val="28"/>
        </w:rPr>
        <w:t>.</w:t>
      </w:r>
    </w:p>
    <w:p w:rsidR="00BC56D4" w:rsidRDefault="00787A16" w:rsidP="00BC56D4">
      <w:pPr>
        <w:pStyle w:val="a6"/>
        <w:numPr>
          <w:ilvl w:val="0"/>
          <w:numId w:val="1"/>
        </w:numPr>
        <w:spacing w:line="360" w:lineRule="auto"/>
        <w:rPr>
          <w:rFonts w:ascii="Times New Roman" w:hAnsi="Times New Roman" w:cs="Times New Roman"/>
          <w:sz w:val="28"/>
          <w:szCs w:val="28"/>
        </w:rPr>
      </w:pPr>
      <w:r w:rsidRPr="00787A16">
        <w:rPr>
          <w:rFonts w:ascii="Times New Roman" w:hAnsi="Times New Roman" w:cs="Times New Roman"/>
          <w:sz w:val="28"/>
          <w:szCs w:val="28"/>
        </w:rPr>
        <w:t xml:space="preserve">Туманов Д.А. Пробелы в гражданском процессуальном праве. М.: Норма, 2008. – 290 </w:t>
      </w:r>
      <w:proofErr w:type="gramStart"/>
      <w:r w:rsidRPr="00787A16">
        <w:rPr>
          <w:rFonts w:ascii="Times New Roman" w:hAnsi="Times New Roman" w:cs="Times New Roman"/>
          <w:sz w:val="28"/>
          <w:szCs w:val="28"/>
        </w:rPr>
        <w:t>с</w:t>
      </w:r>
      <w:proofErr w:type="gramEnd"/>
      <w:r w:rsidRPr="00787A16">
        <w:rPr>
          <w:rFonts w:ascii="Times New Roman" w:hAnsi="Times New Roman" w:cs="Times New Roman"/>
          <w:sz w:val="28"/>
          <w:szCs w:val="28"/>
        </w:rPr>
        <w:t>.</w:t>
      </w:r>
    </w:p>
    <w:p w:rsidR="00BC56D4" w:rsidRDefault="00BC56D4" w:rsidP="00BC56D4">
      <w:pPr>
        <w:pStyle w:val="a6"/>
        <w:spacing w:line="360" w:lineRule="auto"/>
        <w:rPr>
          <w:rFonts w:ascii="Times New Roman" w:hAnsi="Times New Roman" w:cs="Times New Roman"/>
          <w:b/>
          <w:sz w:val="28"/>
          <w:szCs w:val="28"/>
        </w:rPr>
      </w:pPr>
      <w:r w:rsidRPr="00BC56D4">
        <w:rPr>
          <w:rFonts w:ascii="Times New Roman" w:hAnsi="Times New Roman" w:cs="Times New Roman"/>
          <w:b/>
          <w:sz w:val="28"/>
          <w:szCs w:val="28"/>
        </w:rPr>
        <w:t>Статьи</w:t>
      </w:r>
    </w:p>
    <w:p w:rsidR="00C47641" w:rsidRPr="00C47641" w:rsidRDefault="00C47641" w:rsidP="00C47641">
      <w:pPr>
        <w:pStyle w:val="a6"/>
        <w:numPr>
          <w:ilvl w:val="0"/>
          <w:numId w:val="1"/>
        </w:numPr>
        <w:autoSpaceDE w:val="0"/>
        <w:autoSpaceDN w:val="0"/>
        <w:adjustRightInd w:val="0"/>
        <w:spacing w:after="0" w:line="360" w:lineRule="auto"/>
        <w:jc w:val="both"/>
        <w:rPr>
          <w:rFonts w:ascii="Times New Roman" w:hAnsi="Times New Roman" w:cs="Times New Roman"/>
          <w:sz w:val="28"/>
          <w:szCs w:val="28"/>
        </w:rPr>
      </w:pPr>
      <w:proofErr w:type="spellStart"/>
      <w:r w:rsidRPr="00C47641">
        <w:rPr>
          <w:rFonts w:ascii="Times New Roman" w:hAnsi="Times New Roman" w:cs="Times New Roman"/>
          <w:sz w:val="28"/>
          <w:szCs w:val="28"/>
        </w:rPr>
        <w:t>Аболонин</w:t>
      </w:r>
      <w:proofErr w:type="spellEnd"/>
      <w:r w:rsidRPr="00C47641">
        <w:rPr>
          <w:rFonts w:ascii="Times New Roman" w:hAnsi="Times New Roman" w:cs="Times New Roman"/>
          <w:sz w:val="28"/>
          <w:szCs w:val="28"/>
        </w:rPr>
        <w:t xml:space="preserve"> Г.О. Особенности процедуры представления доказатель</w:t>
      </w:r>
      <w:proofErr w:type="gramStart"/>
      <w:r w:rsidRPr="00C47641">
        <w:rPr>
          <w:rFonts w:ascii="Times New Roman" w:hAnsi="Times New Roman" w:cs="Times New Roman"/>
          <w:sz w:val="28"/>
          <w:szCs w:val="28"/>
        </w:rPr>
        <w:t>ств в гр</w:t>
      </w:r>
      <w:proofErr w:type="gramEnd"/>
      <w:r w:rsidRPr="00C47641">
        <w:rPr>
          <w:rFonts w:ascii="Times New Roman" w:hAnsi="Times New Roman" w:cs="Times New Roman"/>
          <w:sz w:val="28"/>
          <w:szCs w:val="28"/>
        </w:rPr>
        <w:t>ажданском процессе США // Вестник гражданского процесса. 2014. N 4. С. 130 - 189.</w:t>
      </w:r>
    </w:p>
    <w:p w:rsidR="00C47641" w:rsidRPr="00C47641" w:rsidRDefault="00C47641" w:rsidP="00C47641">
      <w:pPr>
        <w:pStyle w:val="a6"/>
        <w:numPr>
          <w:ilvl w:val="0"/>
          <w:numId w:val="1"/>
        </w:numPr>
        <w:autoSpaceDE w:val="0"/>
        <w:autoSpaceDN w:val="0"/>
        <w:adjustRightInd w:val="0"/>
        <w:spacing w:after="0" w:line="360" w:lineRule="auto"/>
        <w:jc w:val="both"/>
        <w:rPr>
          <w:rFonts w:ascii="Times New Roman" w:hAnsi="Times New Roman" w:cs="Times New Roman"/>
          <w:sz w:val="28"/>
          <w:szCs w:val="28"/>
        </w:rPr>
      </w:pPr>
      <w:r w:rsidRPr="00C47641">
        <w:rPr>
          <w:rFonts w:ascii="Times New Roman" w:hAnsi="Times New Roman" w:cs="Times New Roman"/>
          <w:sz w:val="28"/>
          <w:szCs w:val="28"/>
        </w:rPr>
        <w:t>Воронин С.А. Судебные критерии назначения экспертов из негосударственных организаций // Юстиция. 2016. N 4. С. 25 - 29.</w:t>
      </w:r>
    </w:p>
    <w:p w:rsidR="00C47641" w:rsidRPr="00C47641" w:rsidRDefault="00C47641" w:rsidP="00C47641">
      <w:pPr>
        <w:pStyle w:val="a6"/>
        <w:numPr>
          <w:ilvl w:val="0"/>
          <w:numId w:val="1"/>
        </w:numPr>
        <w:autoSpaceDE w:val="0"/>
        <w:autoSpaceDN w:val="0"/>
        <w:adjustRightInd w:val="0"/>
        <w:spacing w:after="0" w:line="360" w:lineRule="auto"/>
        <w:jc w:val="both"/>
        <w:rPr>
          <w:rFonts w:ascii="Times New Roman" w:hAnsi="Times New Roman" w:cs="Times New Roman"/>
          <w:sz w:val="28"/>
          <w:szCs w:val="28"/>
        </w:rPr>
      </w:pPr>
      <w:r w:rsidRPr="00C47641">
        <w:rPr>
          <w:rFonts w:ascii="Times New Roman" w:hAnsi="Times New Roman" w:cs="Times New Roman"/>
          <w:sz w:val="28"/>
          <w:szCs w:val="28"/>
        </w:rPr>
        <w:t>Дьяконова О.Г. Судебная экспертиза в арбитражном процессе // Арбитражный и гражданский процесс. 2013. N 5. С. 14 - 17.</w:t>
      </w:r>
    </w:p>
    <w:p w:rsidR="00C47641" w:rsidRPr="00C47641" w:rsidRDefault="00C47641" w:rsidP="00C47641">
      <w:pPr>
        <w:pStyle w:val="a6"/>
        <w:numPr>
          <w:ilvl w:val="0"/>
          <w:numId w:val="1"/>
        </w:numPr>
        <w:autoSpaceDE w:val="0"/>
        <w:autoSpaceDN w:val="0"/>
        <w:adjustRightInd w:val="0"/>
        <w:spacing w:after="0" w:line="360" w:lineRule="auto"/>
        <w:jc w:val="both"/>
        <w:rPr>
          <w:rFonts w:ascii="Times New Roman" w:hAnsi="Times New Roman" w:cs="Times New Roman"/>
          <w:sz w:val="28"/>
          <w:szCs w:val="28"/>
        </w:rPr>
      </w:pPr>
      <w:r w:rsidRPr="00C47641">
        <w:rPr>
          <w:rFonts w:ascii="Times New Roman" w:hAnsi="Times New Roman" w:cs="Times New Roman"/>
          <w:sz w:val="28"/>
          <w:szCs w:val="28"/>
        </w:rPr>
        <w:t>Дьяконова О.Г. Особенности регламентации судебной экспертизы в гражданском процессе в свете Концепции единого ГПК // Законы России: опыт, анализ, практика. 2015. N 10. С. 55 - 58.</w:t>
      </w:r>
    </w:p>
    <w:p w:rsidR="00C47641" w:rsidRPr="00C47641" w:rsidRDefault="00C47641" w:rsidP="00C47641">
      <w:pPr>
        <w:pStyle w:val="a6"/>
        <w:numPr>
          <w:ilvl w:val="0"/>
          <w:numId w:val="1"/>
        </w:numPr>
        <w:autoSpaceDE w:val="0"/>
        <w:autoSpaceDN w:val="0"/>
        <w:adjustRightInd w:val="0"/>
        <w:spacing w:after="0" w:line="360" w:lineRule="auto"/>
        <w:jc w:val="both"/>
        <w:rPr>
          <w:rFonts w:ascii="Times New Roman" w:hAnsi="Times New Roman" w:cs="Times New Roman"/>
          <w:sz w:val="28"/>
          <w:szCs w:val="28"/>
        </w:rPr>
      </w:pPr>
      <w:r w:rsidRPr="00C47641">
        <w:rPr>
          <w:rFonts w:ascii="Times New Roman" w:hAnsi="Times New Roman" w:cs="Times New Roman"/>
          <w:sz w:val="28"/>
          <w:szCs w:val="28"/>
        </w:rPr>
        <w:t>Евстигнеев Э.А. Принцип генерального деликта: современное состояние и перспективы применения // Вестник гражданского права. 2017. N 4. С. 45 - 83; N 5. С. 55 - 84.</w:t>
      </w:r>
    </w:p>
    <w:p w:rsidR="00C47641" w:rsidRPr="00C47641" w:rsidRDefault="00C47641" w:rsidP="00C47641">
      <w:pPr>
        <w:pStyle w:val="a6"/>
        <w:numPr>
          <w:ilvl w:val="0"/>
          <w:numId w:val="1"/>
        </w:numPr>
        <w:autoSpaceDE w:val="0"/>
        <w:autoSpaceDN w:val="0"/>
        <w:adjustRightInd w:val="0"/>
        <w:spacing w:after="0" w:line="360" w:lineRule="auto"/>
        <w:jc w:val="both"/>
        <w:rPr>
          <w:rFonts w:ascii="Times New Roman" w:hAnsi="Times New Roman" w:cs="Times New Roman"/>
          <w:sz w:val="28"/>
          <w:szCs w:val="28"/>
        </w:rPr>
      </w:pPr>
      <w:r w:rsidRPr="00C47641">
        <w:rPr>
          <w:rFonts w:ascii="Times New Roman" w:hAnsi="Times New Roman" w:cs="Times New Roman"/>
          <w:sz w:val="28"/>
          <w:szCs w:val="28"/>
        </w:rPr>
        <w:t>Заболоцкая И.В. Экспертиза в арбитражном процессе // Арбитражный и гражданский процесс. 2011. N 9. С.20 - 22.</w:t>
      </w:r>
    </w:p>
    <w:p w:rsidR="00C47641" w:rsidRPr="00C47641" w:rsidRDefault="00C47641" w:rsidP="00C47641">
      <w:pPr>
        <w:pStyle w:val="a6"/>
        <w:numPr>
          <w:ilvl w:val="0"/>
          <w:numId w:val="1"/>
        </w:numPr>
        <w:autoSpaceDE w:val="0"/>
        <w:autoSpaceDN w:val="0"/>
        <w:adjustRightInd w:val="0"/>
        <w:spacing w:after="0" w:line="360" w:lineRule="auto"/>
        <w:jc w:val="both"/>
        <w:rPr>
          <w:rFonts w:ascii="Times New Roman" w:hAnsi="Times New Roman" w:cs="Times New Roman"/>
          <w:sz w:val="28"/>
          <w:szCs w:val="28"/>
        </w:rPr>
      </w:pPr>
      <w:proofErr w:type="spellStart"/>
      <w:r w:rsidRPr="00C47641">
        <w:rPr>
          <w:rFonts w:ascii="Times New Roman" w:hAnsi="Times New Roman" w:cs="Times New Roman"/>
          <w:sz w:val="28"/>
          <w:szCs w:val="28"/>
        </w:rPr>
        <w:t>Затонова</w:t>
      </w:r>
      <w:proofErr w:type="spellEnd"/>
      <w:r w:rsidRPr="00C47641">
        <w:rPr>
          <w:rFonts w:ascii="Times New Roman" w:hAnsi="Times New Roman" w:cs="Times New Roman"/>
          <w:sz w:val="28"/>
          <w:szCs w:val="28"/>
        </w:rPr>
        <w:t xml:space="preserve"> Д.Ю. К вопросу о </w:t>
      </w:r>
      <w:proofErr w:type="spellStart"/>
      <w:r w:rsidRPr="00C47641">
        <w:rPr>
          <w:rFonts w:ascii="Times New Roman" w:hAnsi="Times New Roman" w:cs="Times New Roman"/>
          <w:sz w:val="28"/>
          <w:szCs w:val="28"/>
        </w:rPr>
        <w:t>деликтной</w:t>
      </w:r>
      <w:proofErr w:type="spellEnd"/>
      <w:r w:rsidRPr="00C47641">
        <w:rPr>
          <w:rFonts w:ascii="Times New Roman" w:hAnsi="Times New Roman" w:cs="Times New Roman"/>
          <w:sz w:val="28"/>
          <w:szCs w:val="28"/>
        </w:rPr>
        <w:t xml:space="preserve"> ответственности судебного эксперта // Информационно-аналитический журнал "Арбитражные споры". 2017. N 3. С. 111 - 121.</w:t>
      </w:r>
    </w:p>
    <w:p w:rsidR="00C47641" w:rsidRPr="00C47641" w:rsidRDefault="00C47641" w:rsidP="00C47641">
      <w:pPr>
        <w:pStyle w:val="a6"/>
        <w:numPr>
          <w:ilvl w:val="0"/>
          <w:numId w:val="1"/>
        </w:numPr>
        <w:autoSpaceDE w:val="0"/>
        <w:autoSpaceDN w:val="0"/>
        <w:adjustRightInd w:val="0"/>
        <w:spacing w:after="0" w:line="360" w:lineRule="auto"/>
        <w:jc w:val="both"/>
        <w:rPr>
          <w:rFonts w:ascii="Times New Roman" w:hAnsi="Times New Roman" w:cs="Times New Roman"/>
          <w:sz w:val="28"/>
          <w:szCs w:val="28"/>
        </w:rPr>
      </w:pPr>
      <w:proofErr w:type="spellStart"/>
      <w:r w:rsidRPr="00C47641">
        <w:rPr>
          <w:rFonts w:ascii="Times New Roman" w:hAnsi="Times New Roman" w:cs="Times New Roman"/>
          <w:sz w:val="28"/>
          <w:szCs w:val="28"/>
        </w:rPr>
        <w:t>Затонова</w:t>
      </w:r>
      <w:proofErr w:type="spellEnd"/>
      <w:r w:rsidRPr="00C47641">
        <w:rPr>
          <w:rFonts w:ascii="Times New Roman" w:hAnsi="Times New Roman" w:cs="Times New Roman"/>
          <w:sz w:val="28"/>
          <w:szCs w:val="28"/>
        </w:rPr>
        <w:t xml:space="preserve"> Д.Ю. К вопросу об иммунитете эксперта от привлечения к гражданско-правовой ответственности // Вестник гражданского процесса. 2017. N 3. С. 221 - 255.</w:t>
      </w:r>
    </w:p>
    <w:p w:rsidR="00C47641" w:rsidRDefault="00C47641" w:rsidP="00C47641">
      <w:pPr>
        <w:pStyle w:val="a6"/>
        <w:numPr>
          <w:ilvl w:val="0"/>
          <w:numId w:val="1"/>
        </w:numPr>
        <w:autoSpaceDE w:val="0"/>
        <w:autoSpaceDN w:val="0"/>
        <w:adjustRightInd w:val="0"/>
        <w:spacing w:after="0" w:line="360" w:lineRule="auto"/>
        <w:jc w:val="both"/>
        <w:rPr>
          <w:rFonts w:ascii="Times New Roman" w:hAnsi="Times New Roman" w:cs="Times New Roman"/>
          <w:sz w:val="28"/>
          <w:szCs w:val="28"/>
        </w:rPr>
      </w:pPr>
      <w:r w:rsidRPr="00C47641">
        <w:rPr>
          <w:rFonts w:ascii="Times New Roman" w:hAnsi="Times New Roman" w:cs="Times New Roman"/>
          <w:sz w:val="28"/>
          <w:szCs w:val="28"/>
        </w:rPr>
        <w:t>Ильин А.В. К вопросу о возможности возмещения досудебных расходов по правилам главы 9 АПК РФ // Закон. 2013. N 1. С. 127 - 132.</w:t>
      </w:r>
    </w:p>
    <w:p w:rsidR="004A124A" w:rsidRPr="004A124A" w:rsidRDefault="004A124A" w:rsidP="004A124A">
      <w:pPr>
        <w:pStyle w:val="a6"/>
        <w:numPr>
          <w:ilvl w:val="0"/>
          <w:numId w:val="1"/>
        </w:numPr>
        <w:autoSpaceDE w:val="0"/>
        <w:autoSpaceDN w:val="0"/>
        <w:adjustRightInd w:val="0"/>
        <w:spacing w:after="0" w:line="360" w:lineRule="auto"/>
        <w:jc w:val="both"/>
        <w:rPr>
          <w:rFonts w:ascii="Times New Roman" w:hAnsi="Times New Roman" w:cs="Times New Roman"/>
          <w:sz w:val="28"/>
          <w:szCs w:val="28"/>
        </w:rPr>
      </w:pPr>
      <w:proofErr w:type="spellStart"/>
      <w:r w:rsidRPr="004A124A">
        <w:rPr>
          <w:rFonts w:ascii="Times New Roman" w:hAnsi="Times New Roman" w:cs="Times New Roman"/>
          <w:sz w:val="28"/>
          <w:szCs w:val="28"/>
        </w:rPr>
        <w:t>Исаенко</w:t>
      </w:r>
      <w:proofErr w:type="spellEnd"/>
      <w:r w:rsidRPr="004A124A">
        <w:rPr>
          <w:rFonts w:ascii="Times New Roman" w:hAnsi="Times New Roman" w:cs="Times New Roman"/>
          <w:sz w:val="28"/>
          <w:szCs w:val="28"/>
        </w:rPr>
        <w:t xml:space="preserve"> В.Н. Некоторые вопросы оценки допустимости заключения эксперта // Законность. 2016. N 8. С. 39 - 42</w:t>
      </w:r>
    </w:p>
    <w:p w:rsidR="00C47641" w:rsidRPr="00C47641" w:rsidRDefault="00C47641" w:rsidP="00C47641">
      <w:pPr>
        <w:pStyle w:val="a6"/>
        <w:numPr>
          <w:ilvl w:val="0"/>
          <w:numId w:val="1"/>
        </w:numPr>
        <w:autoSpaceDE w:val="0"/>
        <w:autoSpaceDN w:val="0"/>
        <w:adjustRightInd w:val="0"/>
        <w:spacing w:after="0" w:line="360" w:lineRule="auto"/>
        <w:jc w:val="both"/>
        <w:rPr>
          <w:rFonts w:ascii="Times New Roman" w:hAnsi="Times New Roman" w:cs="Times New Roman"/>
          <w:sz w:val="28"/>
          <w:szCs w:val="28"/>
        </w:rPr>
      </w:pPr>
      <w:proofErr w:type="spellStart"/>
      <w:r w:rsidRPr="00C47641">
        <w:rPr>
          <w:rFonts w:ascii="Times New Roman" w:hAnsi="Times New Roman" w:cs="Times New Roman"/>
          <w:sz w:val="28"/>
          <w:szCs w:val="28"/>
        </w:rPr>
        <w:lastRenderedPageBreak/>
        <w:t>Казиханова</w:t>
      </w:r>
      <w:proofErr w:type="spellEnd"/>
      <w:r w:rsidRPr="00C47641">
        <w:rPr>
          <w:rFonts w:ascii="Times New Roman" w:hAnsi="Times New Roman" w:cs="Times New Roman"/>
          <w:sz w:val="28"/>
          <w:szCs w:val="28"/>
        </w:rPr>
        <w:t xml:space="preserve"> С.С. К вопросу о возможности взыскания судебных расходов самостоятельным иском о возмещении убытков // Законы России: опыт, анализ, практика. 2017. N 9. С. 15 - 20</w:t>
      </w:r>
    </w:p>
    <w:p w:rsidR="00C47641" w:rsidRDefault="00C47641" w:rsidP="00C47641">
      <w:pPr>
        <w:pStyle w:val="a6"/>
        <w:numPr>
          <w:ilvl w:val="0"/>
          <w:numId w:val="1"/>
        </w:numPr>
        <w:autoSpaceDE w:val="0"/>
        <w:autoSpaceDN w:val="0"/>
        <w:adjustRightInd w:val="0"/>
        <w:spacing w:after="0" w:line="360" w:lineRule="auto"/>
        <w:jc w:val="both"/>
        <w:rPr>
          <w:rFonts w:ascii="Times New Roman" w:hAnsi="Times New Roman" w:cs="Times New Roman"/>
          <w:sz w:val="28"/>
          <w:szCs w:val="28"/>
        </w:rPr>
      </w:pPr>
      <w:proofErr w:type="spellStart"/>
      <w:r w:rsidRPr="00C47641">
        <w:rPr>
          <w:rFonts w:ascii="Times New Roman" w:hAnsi="Times New Roman" w:cs="Times New Roman"/>
          <w:sz w:val="28"/>
          <w:szCs w:val="28"/>
        </w:rPr>
        <w:t>Кистанова</w:t>
      </w:r>
      <w:proofErr w:type="spellEnd"/>
      <w:r w:rsidRPr="00C47641">
        <w:rPr>
          <w:rFonts w:ascii="Times New Roman" w:hAnsi="Times New Roman" w:cs="Times New Roman"/>
          <w:sz w:val="28"/>
          <w:szCs w:val="28"/>
        </w:rPr>
        <w:t xml:space="preserve"> Е. Проблемы оплаты экспертам вознаграждения за подготовку судебной экспертизы в арбитражном и гражданском процессе // Трудовое право. 2017. N 4. С. 61 - 70.</w:t>
      </w:r>
    </w:p>
    <w:p w:rsidR="00C47641" w:rsidRDefault="004A124A" w:rsidP="004A124A">
      <w:pPr>
        <w:pStyle w:val="a6"/>
        <w:numPr>
          <w:ilvl w:val="0"/>
          <w:numId w:val="1"/>
        </w:numPr>
        <w:autoSpaceDE w:val="0"/>
        <w:autoSpaceDN w:val="0"/>
        <w:adjustRightInd w:val="0"/>
        <w:spacing w:after="0" w:line="360" w:lineRule="auto"/>
        <w:jc w:val="both"/>
        <w:rPr>
          <w:rFonts w:ascii="Times New Roman" w:hAnsi="Times New Roman" w:cs="Times New Roman"/>
          <w:sz w:val="28"/>
          <w:szCs w:val="28"/>
        </w:rPr>
      </w:pPr>
      <w:proofErr w:type="spellStart"/>
      <w:r w:rsidRPr="004A124A">
        <w:rPr>
          <w:rFonts w:ascii="Times New Roman" w:hAnsi="Times New Roman" w:cs="Times New Roman"/>
          <w:sz w:val="28"/>
          <w:szCs w:val="28"/>
        </w:rPr>
        <w:t>Майорова</w:t>
      </w:r>
      <w:proofErr w:type="spellEnd"/>
      <w:r w:rsidRPr="004A124A">
        <w:rPr>
          <w:rFonts w:ascii="Times New Roman" w:hAnsi="Times New Roman" w:cs="Times New Roman"/>
          <w:sz w:val="28"/>
          <w:szCs w:val="28"/>
        </w:rPr>
        <w:t xml:space="preserve"> Е.И., Гончарук Н.Ю., </w:t>
      </w:r>
      <w:proofErr w:type="spellStart"/>
      <w:r w:rsidRPr="004A124A">
        <w:rPr>
          <w:rFonts w:ascii="Times New Roman" w:hAnsi="Times New Roman" w:cs="Times New Roman"/>
          <w:sz w:val="28"/>
          <w:szCs w:val="28"/>
        </w:rPr>
        <w:t>Адаманова</w:t>
      </w:r>
      <w:proofErr w:type="spellEnd"/>
      <w:r w:rsidRPr="004A124A">
        <w:rPr>
          <w:rFonts w:ascii="Times New Roman" w:hAnsi="Times New Roman" w:cs="Times New Roman"/>
          <w:sz w:val="28"/>
          <w:szCs w:val="28"/>
        </w:rPr>
        <w:t xml:space="preserve"> Э.В. Особенности проведения судебно-экологических экспертиз и оценка их судом в гражданском и арбитражном судопроизводстве // Арбитражный и гражданский процесс. 2017. N 9. С. 39 - 44.</w:t>
      </w:r>
    </w:p>
    <w:p w:rsidR="004A124A" w:rsidRPr="004A124A" w:rsidRDefault="004A124A" w:rsidP="004A124A">
      <w:pPr>
        <w:pStyle w:val="a6"/>
        <w:numPr>
          <w:ilvl w:val="0"/>
          <w:numId w:val="1"/>
        </w:numPr>
        <w:autoSpaceDE w:val="0"/>
        <w:autoSpaceDN w:val="0"/>
        <w:adjustRightInd w:val="0"/>
        <w:spacing w:after="0" w:line="360" w:lineRule="auto"/>
        <w:jc w:val="both"/>
        <w:rPr>
          <w:rFonts w:ascii="Times New Roman" w:hAnsi="Times New Roman" w:cs="Times New Roman"/>
          <w:sz w:val="28"/>
          <w:szCs w:val="28"/>
        </w:rPr>
      </w:pPr>
      <w:r w:rsidRPr="004A124A">
        <w:rPr>
          <w:rFonts w:ascii="Times New Roman" w:hAnsi="Times New Roman" w:cs="Times New Roman"/>
          <w:sz w:val="28"/>
          <w:szCs w:val="28"/>
        </w:rPr>
        <w:t>Никифорова А.И. Некоторые вопросы, связанные с проведением судебной экспертизы в арбитражном процессе // Информационно-аналитический журнал "Арбитражные споры". 2017. N 4. С. 70 - 76.</w:t>
      </w:r>
    </w:p>
    <w:p w:rsidR="00C47641" w:rsidRPr="00C47641" w:rsidRDefault="00C47641" w:rsidP="00C47641">
      <w:pPr>
        <w:pStyle w:val="a6"/>
        <w:numPr>
          <w:ilvl w:val="0"/>
          <w:numId w:val="1"/>
        </w:numPr>
        <w:autoSpaceDE w:val="0"/>
        <w:autoSpaceDN w:val="0"/>
        <w:adjustRightInd w:val="0"/>
        <w:spacing w:after="0" w:line="360" w:lineRule="auto"/>
        <w:jc w:val="both"/>
        <w:rPr>
          <w:rFonts w:ascii="Times New Roman" w:hAnsi="Times New Roman" w:cs="Times New Roman"/>
          <w:sz w:val="28"/>
          <w:szCs w:val="28"/>
        </w:rPr>
      </w:pPr>
      <w:proofErr w:type="spellStart"/>
      <w:r w:rsidRPr="00C47641">
        <w:rPr>
          <w:rFonts w:ascii="Times New Roman" w:hAnsi="Times New Roman" w:cs="Times New Roman"/>
          <w:sz w:val="28"/>
          <w:szCs w:val="28"/>
        </w:rPr>
        <w:t>Россинская</w:t>
      </w:r>
      <w:proofErr w:type="spellEnd"/>
      <w:r w:rsidRPr="00C47641">
        <w:rPr>
          <w:rFonts w:ascii="Times New Roman" w:hAnsi="Times New Roman" w:cs="Times New Roman"/>
          <w:sz w:val="28"/>
          <w:szCs w:val="28"/>
        </w:rPr>
        <w:t xml:space="preserve"> Е.Р. Судебные экспертизы в гражданском и арбитражном процессе в контексте проблем унификации законодательства о судебно-экспертной деятельности в Российской Федерации // Законы России: опыт, анализ, практика. 2015. N 10. С. 9 - 16.</w:t>
      </w:r>
    </w:p>
    <w:p w:rsidR="00C47641" w:rsidRPr="00C47641" w:rsidRDefault="00C47641" w:rsidP="00C47641">
      <w:pPr>
        <w:pStyle w:val="a6"/>
        <w:numPr>
          <w:ilvl w:val="0"/>
          <w:numId w:val="1"/>
        </w:numPr>
        <w:spacing w:line="360" w:lineRule="auto"/>
        <w:jc w:val="both"/>
        <w:rPr>
          <w:rFonts w:ascii="Times New Roman" w:hAnsi="Times New Roman" w:cs="Times New Roman"/>
          <w:sz w:val="28"/>
          <w:szCs w:val="28"/>
        </w:rPr>
      </w:pPr>
      <w:r w:rsidRPr="00C47641">
        <w:rPr>
          <w:rFonts w:ascii="Times New Roman" w:hAnsi="Times New Roman" w:cs="Times New Roman"/>
          <w:sz w:val="28"/>
          <w:szCs w:val="28"/>
        </w:rPr>
        <w:t>Пепеляев С.Г. О правовой природе института судебных расходов // Закон. 2013. N 11. С. 106 - 112.</w:t>
      </w:r>
    </w:p>
    <w:p w:rsidR="00C47641" w:rsidRDefault="00C47641" w:rsidP="00C47641">
      <w:pPr>
        <w:pStyle w:val="a6"/>
        <w:numPr>
          <w:ilvl w:val="0"/>
          <w:numId w:val="1"/>
        </w:numPr>
        <w:spacing w:line="360" w:lineRule="auto"/>
        <w:jc w:val="both"/>
        <w:rPr>
          <w:rFonts w:ascii="Times New Roman" w:hAnsi="Times New Roman" w:cs="Times New Roman"/>
          <w:sz w:val="28"/>
          <w:szCs w:val="28"/>
        </w:rPr>
      </w:pPr>
      <w:r w:rsidRPr="00C47641">
        <w:rPr>
          <w:rFonts w:ascii="Times New Roman" w:hAnsi="Times New Roman" w:cs="Times New Roman"/>
          <w:sz w:val="28"/>
          <w:szCs w:val="28"/>
        </w:rPr>
        <w:t>Соловьева Т.В. К вопросу о добросовестном поведении в гражданском судопроизводстве // Вестник гражданского процесса. 2017. N 4. С. 62 - 78.</w:t>
      </w:r>
    </w:p>
    <w:p w:rsidR="004A124A" w:rsidRPr="004A124A" w:rsidRDefault="004A124A" w:rsidP="004A124A">
      <w:pPr>
        <w:pStyle w:val="a6"/>
        <w:numPr>
          <w:ilvl w:val="0"/>
          <w:numId w:val="1"/>
        </w:numPr>
        <w:autoSpaceDE w:val="0"/>
        <w:autoSpaceDN w:val="0"/>
        <w:adjustRightInd w:val="0"/>
        <w:spacing w:after="0" w:line="360" w:lineRule="auto"/>
        <w:jc w:val="both"/>
        <w:rPr>
          <w:rFonts w:ascii="Times New Roman" w:hAnsi="Times New Roman" w:cs="Times New Roman"/>
          <w:sz w:val="28"/>
          <w:szCs w:val="28"/>
        </w:rPr>
      </w:pPr>
      <w:proofErr w:type="spellStart"/>
      <w:r w:rsidRPr="004A124A">
        <w:rPr>
          <w:rFonts w:ascii="Times New Roman" w:hAnsi="Times New Roman" w:cs="Times New Roman"/>
          <w:sz w:val="28"/>
          <w:szCs w:val="28"/>
        </w:rPr>
        <w:t>Таркинский</w:t>
      </w:r>
      <w:proofErr w:type="spellEnd"/>
      <w:r w:rsidRPr="004A124A">
        <w:rPr>
          <w:rFonts w:ascii="Times New Roman" w:hAnsi="Times New Roman" w:cs="Times New Roman"/>
          <w:sz w:val="28"/>
          <w:szCs w:val="28"/>
        </w:rPr>
        <w:t xml:space="preserve"> А.И., </w:t>
      </w:r>
      <w:proofErr w:type="spellStart"/>
      <w:r w:rsidRPr="004A124A">
        <w:rPr>
          <w:rFonts w:ascii="Times New Roman" w:hAnsi="Times New Roman" w:cs="Times New Roman"/>
          <w:sz w:val="28"/>
          <w:szCs w:val="28"/>
        </w:rPr>
        <w:t>Юсупкадиева</w:t>
      </w:r>
      <w:proofErr w:type="spellEnd"/>
      <w:r w:rsidRPr="004A124A">
        <w:rPr>
          <w:rFonts w:ascii="Times New Roman" w:hAnsi="Times New Roman" w:cs="Times New Roman"/>
          <w:sz w:val="28"/>
          <w:szCs w:val="28"/>
        </w:rPr>
        <w:t xml:space="preserve"> С.Н. Негосударственный судебный эксперт - правовое положение и порядок привлечения // Российская юстиция. 2013. N 9. С. 44 - 46.</w:t>
      </w:r>
    </w:p>
    <w:p w:rsidR="00C47641" w:rsidRPr="00C47641" w:rsidRDefault="00C47641" w:rsidP="00C47641">
      <w:pPr>
        <w:pStyle w:val="a6"/>
        <w:numPr>
          <w:ilvl w:val="0"/>
          <w:numId w:val="1"/>
        </w:numPr>
        <w:spacing w:line="360" w:lineRule="auto"/>
        <w:jc w:val="both"/>
        <w:rPr>
          <w:rFonts w:ascii="Times New Roman" w:hAnsi="Times New Roman" w:cs="Times New Roman"/>
          <w:sz w:val="28"/>
          <w:szCs w:val="28"/>
        </w:rPr>
      </w:pPr>
      <w:r w:rsidRPr="00C47641">
        <w:rPr>
          <w:rFonts w:ascii="Times New Roman" w:hAnsi="Times New Roman" w:cs="Times New Roman"/>
          <w:sz w:val="28"/>
          <w:szCs w:val="28"/>
        </w:rPr>
        <w:t>Федулова С.Н. Некоторые проблемы правового регулирования процессуального положения лиц, содействующих осуществлению правосудия по гражданским делам // Российский судья. 2013. N 7. С. 17 - 19.</w:t>
      </w:r>
    </w:p>
    <w:p w:rsidR="004A124A" w:rsidRDefault="00C47641" w:rsidP="004A124A">
      <w:pPr>
        <w:pStyle w:val="a6"/>
        <w:numPr>
          <w:ilvl w:val="0"/>
          <w:numId w:val="1"/>
        </w:numPr>
        <w:autoSpaceDE w:val="0"/>
        <w:autoSpaceDN w:val="0"/>
        <w:adjustRightInd w:val="0"/>
        <w:spacing w:after="0" w:line="360" w:lineRule="auto"/>
        <w:jc w:val="both"/>
        <w:rPr>
          <w:rFonts w:ascii="Times New Roman" w:hAnsi="Times New Roman" w:cs="Times New Roman"/>
          <w:sz w:val="28"/>
          <w:szCs w:val="28"/>
        </w:rPr>
      </w:pPr>
      <w:proofErr w:type="spellStart"/>
      <w:r w:rsidRPr="00C47641">
        <w:rPr>
          <w:rFonts w:ascii="Times New Roman" w:hAnsi="Times New Roman" w:cs="Times New Roman"/>
          <w:sz w:val="28"/>
          <w:szCs w:val="28"/>
        </w:rPr>
        <w:lastRenderedPageBreak/>
        <w:t>Черничук</w:t>
      </w:r>
      <w:proofErr w:type="spellEnd"/>
      <w:r w:rsidRPr="00C47641">
        <w:rPr>
          <w:rFonts w:ascii="Times New Roman" w:hAnsi="Times New Roman" w:cs="Times New Roman"/>
          <w:sz w:val="28"/>
          <w:szCs w:val="28"/>
        </w:rPr>
        <w:t xml:space="preserve"> Ю.П. Судебная пожарно-техническая экспертиза: как определить компетентность эксперта? // Российский судья. 2016. N 9. С. 12 - 16.</w:t>
      </w:r>
    </w:p>
    <w:p w:rsidR="004A124A" w:rsidRPr="004A124A" w:rsidRDefault="004A124A" w:rsidP="004A124A">
      <w:pPr>
        <w:pStyle w:val="a6"/>
        <w:autoSpaceDE w:val="0"/>
        <w:autoSpaceDN w:val="0"/>
        <w:adjustRightInd w:val="0"/>
        <w:spacing w:after="0" w:line="360" w:lineRule="auto"/>
        <w:jc w:val="both"/>
        <w:rPr>
          <w:rFonts w:ascii="Times New Roman" w:hAnsi="Times New Roman" w:cs="Times New Roman"/>
          <w:sz w:val="28"/>
          <w:szCs w:val="28"/>
        </w:rPr>
      </w:pPr>
      <w:r w:rsidRPr="004A124A">
        <w:rPr>
          <w:rFonts w:ascii="Times New Roman" w:hAnsi="Times New Roman" w:cs="Times New Roman"/>
          <w:b/>
          <w:sz w:val="28"/>
          <w:szCs w:val="28"/>
        </w:rPr>
        <w:t>Диссертации и авторефераты диссертаций</w:t>
      </w:r>
    </w:p>
    <w:p w:rsidR="004A124A" w:rsidRPr="004A124A" w:rsidRDefault="004A124A" w:rsidP="004A124A">
      <w:pPr>
        <w:pStyle w:val="a3"/>
        <w:numPr>
          <w:ilvl w:val="0"/>
          <w:numId w:val="1"/>
        </w:numPr>
        <w:spacing w:line="360" w:lineRule="auto"/>
        <w:jc w:val="both"/>
        <w:rPr>
          <w:rFonts w:ascii="Times New Roman" w:hAnsi="Times New Roman" w:cs="Times New Roman"/>
          <w:sz w:val="28"/>
          <w:szCs w:val="28"/>
        </w:rPr>
      </w:pPr>
      <w:proofErr w:type="spellStart"/>
      <w:r w:rsidRPr="004A124A">
        <w:rPr>
          <w:rFonts w:ascii="Times New Roman" w:hAnsi="Times New Roman" w:cs="Times New Roman"/>
          <w:sz w:val="28"/>
          <w:szCs w:val="28"/>
        </w:rPr>
        <w:t>Пюсса</w:t>
      </w:r>
      <w:proofErr w:type="spellEnd"/>
      <w:r w:rsidRPr="004A124A">
        <w:rPr>
          <w:rFonts w:ascii="Times New Roman" w:hAnsi="Times New Roman" w:cs="Times New Roman"/>
          <w:sz w:val="28"/>
          <w:szCs w:val="28"/>
        </w:rPr>
        <w:t xml:space="preserve"> О.А. «Заключение эксперта как судебное доказательство в советском уголовном процессе</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автореф</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ис.канд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юрид</w:t>
      </w:r>
      <w:proofErr w:type="spellEnd"/>
      <w:r>
        <w:rPr>
          <w:rFonts w:ascii="Times New Roman" w:hAnsi="Times New Roman" w:cs="Times New Roman"/>
          <w:sz w:val="28"/>
          <w:szCs w:val="28"/>
        </w:rPr>
        <w:t>. наук. М., 1965. – 86 с</w:t>
      </w:r>
      <w:r w:rsidRPr="004A124A">
        <w:rPr>
          <w:rFonts w:ascii="Times New Roman" w:hAnsi="Times New Roman" w:cs="Times New Roman"/>
          <w:sz w:val="28"/>
          <w:szCs w:val="28"/>
        </w:rPr>
        <w:t>.</w:t>
      </w:r>
    </w:p>
    <w:p w:rsidR="00BC56D4" w:rsidRPr="004A124A" w:rsidRDefault="00BC56D4" w:rsidP="004A124A">
      <w:pPr>
        <w:pStyle w:val="a6"/>
        <w:numPr>
          <w:ilvl w:val="0"/>
          <w:numId w:val="1"/>
        </w:numPr>
        <w:spacing w:line="360" w:lineRule="auto"/>
        <w:jc w:val="both"/>
        <w:rPr>
          <w:rFonts w:ascii="Times New Roman" w:hAnsi="Times New Roman" w:cs="Times New Roman"/>
          <w:sz w:val="28"/>
          <w:szCs w:val="28"/>
        </w:rPr>
      </w:pPr>
    </w:p>
    <w:p w:rsidR="00577A58" w:rsidRPr="00577A58" w:rsidRDefault="00577A58" w:rsidP="000525B3">
      <w:pPr>
        <w:pStyle w:val="ac"/>
        <w:spacing w:after="100" w:afterAutospacing="1"/>
        <w:ind w:left="720"/>
        <w:contextualSpacing/>
        <w:rPr>
          <w:rFonts w:ascii="Times New Roman" w:hAnsi="Times New Roman" w:cs="Times New Roman"/>
          <w:sz w:val="28"/>
        </w:rPr>
      </w:pPr>
    </w:p>
    <w:p w:rsidR="00AA23B4" w:rsidRPr="00AA23B4" w:rsidRDefault="00AA23B4" w:rsidP="00577A58">
      <w:pPr>
        <w:pStyle w:val="a3"/>
        <w:spacing w:line="360" w:lineRule="auto"/>
        <w:ind w:left="714"/>
        <w:jc w:val="both"/>
        <w:rPr>
          <w:rFonts w:ascii="Times New Roman" w:hAnsi="Times New Roman" w:cs="Times New Roman"/>
          <w:sz w:val="28"/>
          <w:szCs w:val="28"/>
        </w:rPr>
      </w:pPr>
    </w:p>
    <w:p w:rsidR="00714D12" w:rsidRPr="004C6BE9" w:rsidRDefault="00714D12" w:rsidP="00640028">
      <w:pPr>
        <w:pStyle w:val="a3"/>
        <w:spacing w:line="360" w:lineRule="auto"/>
        <w:ind w:left="720"/>
        <w:jc w:val="both"/>
        <w:rPr>
          <w:rFonts w:ascii="Times New Roman" w:hAnsi="Times New Roman" w:cs="Times New Roman"/>
          <w:sz w:val="28"/>
          <w:szCs w:val="28"/>
        </w:rPr>
      </w:pPr>
    </w:p>
    <w:p w:rsidR="00714D12" w:rsidRPr="00002AF4" w:rsidRDefault="00714D12" w:rsidP="00002AF4">
      <w:pPr>
        <w:autoSpaceDE w:val="0"/>
        <w:autoSpaceDN w:val="0"/>
        <w:adjustRightInd w:val="0"/>
        <w:spacing w:after="0" w:line="360" w:lineRule="auto"/>
        <w:jc w:val="both"/>
        <w:rPr>
          <w:rFonts w:ascii="Times New Roman" w:hAnsi="Times New Roman" w:cs="Times New Roman"/>
          <w:sz w:val="28"/>
          <w:szCs w:val="28"/>
        </w:rPr>
      </w:pPr>
    </w:p>
    <w:sectPr w:rsidR="00714D12" w:rsidRPr="00002AF4" w:rsidSect="002A14A2">
      <w:headerReference w:type="default" r:id="rId24"/>
      <w:footerReference w:type="default" r:id="rId25"/>
      <w:pgSz w:w="11906" w:h="16838"/>
      <w:pgMar w:top="1134" w:right="850" w:bottom="1134" w:left="1701" w:header="708" w:footer="680"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E7A" w:rsidRDefault="00B95E7A" w:rsidP="005C02E8">
      <w:pPr>
        <w:spacing w:after="0" w:line="240" w:lineRule="auto"/>
      </w:pPr>
      <w:r>
        <w:separator/>
      </w:r>
    </w:p>
  </w:endnote>
  <w:endnote w:type="continuationSeparator" w:id="0">
    <w:p w:rsidR="00B95E7A" w:rsidRDefault="00B95E7A" w:rsidP="005C0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5B3" w:rsidRDefault="000525B3" w:rsidP="00DE037B">
    <w:pPr>
      <w:pStyle w:val="a9"/>
    </w:pPr>
  </w:p>
  <w:p w:rsidR="000525B3" w:rsidRDefault="000525B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E7A" w:rsidRDefault="00B95E7A" w:rsidP="005C02E8">
      <w:pPr>
        <w:spacing w:after="0" w:line="240" w:lineRule="auto"/>
      </w:pPr>
      <w:r>
        <w:separator/>
      </w:r>
    </w:p>
  </w:footnote>
  <w:footnote w:type="continuationSeparator" w:id="0">
    <w:p w:rsidR="00B95E7A" w:rsidRDefault="00B95E7A" w:rsidP="005C02E8">
      <w:pPr>
        <w:spacing w:after="0" w:line="240" w:lineRule="auto"/>
      </w:pPr>
      <w:r>
        <w:continuationSeparator/>
      </w:r>
    </w:p>
  </w:footnote>
  <w:footnote w:id="1">
    <w:p w:rsidR="000525B3" w:rsidRPr="00C40DDA" w:rsidRDefault="000525B3" w:rsidP="00C40DDA">
      <w:pPr>
        <w:pStyle w:val="a3"/>
        <w:jc w:val="both"/>
        <w:rPr>
          <w:rFonts w:ascii="Times New Roman" w:hAnsi="Times New Roman" w:cs="Times New Roman"/>
        </w:rPr>
      </w:pPr>
      <w:r>
        <w:rPr>
          <w:rStyle w:val="a5"/>
        </w:rPr>
        <w:footnoteRef/>
      </w:r>
      <w:r>
        <w:t xml:space="preserve"> </w:t>
      </w:r>
      <w:r w:rsidRPr="0050441F">
        <w:rPr>
          <w:rFonts w:ascii="Times New Roman" w:hAnsi="Times New Roman" w:cs="Times New Roman"/>
        </w:rPr>
        <w:t>Гражданский процессуальный кодекс Российской Федерации</w:t>
      </w:r>
      <w:r>
        <w:rPr>
          <w:rFonts w:ascii="Times New Roman" w:hAnsi="Times New Roman" w:cs="Times New Roman"/>
        </w:rPr>
        <w:t xml:space="preserve"> </w:t>
      </w:r>
      <w:r w:rsidRPr="0050441F">
        <w:rPr>
          <w:rFonts w:ascii="Times New Roman" w:hAnsi="Times New Roman" w:cs="Times New Roman"/>
        </w:rPr>
        <w:t xml:space="preserve">[Электронный ресурс] : </w:t>
      </w:r>
      <w:proofErr w:type="spellStart"/>
      <w:r w:rsidRPr="0050441F">
        <w:rPr>
          <w:rFonts w:ascii="Times New Roman" w:hAnsi="Times New Roman" w:cs="Times New Roman"/>
        </w:rPr>
        <w:t>федер</w:t>
      </w:r>
      <w:proofErr w:type="spellEnd"/>
      <w:r w:rsidRPr="0050441F">
        <w:rPr>
          <w:rFonts w:ascii="Times New Roman" w:hAnsi="Times New Roman" w:cs="Times New Roman"/>
        </w:rPr>
        <w:t xml:space="preserve">. закон от </w:t>
      </w:r>
      <w:r>
        <w:rPr>
          <w:rFonts w:ascii="Times New Roman" w:hAnsi="Times New Roman" w:cs="Times New Roman"/>
        </w:rPr>
        <w:t>14</w:t>
      </w:r>
      <w:r w:rsidRPr="0050441F">
        <w:rPr>
          <w:rFonts w:ascii="Times New Roman" w:hAnsi="Times New Roman" w:cs="Times New Roman"/>
        </w:rPr>
        <w:t xml:space="preserve"> </w:t>
      </w:r>
      <w:r>
        <w:rPr>
          <w:rFonts w:ascii="Times New Roman" w:hAnsi="Times New Roman" w:cs="Times New Roman"/>
        </w:rPr>
        <w:t>ноября 2002 г. № 138</w:t>
      </w:r>
      <w:r w:rsidRPr="0050441F">
        <w:rPr>
          <w:rFonts w:ascii="Times New Roman" w:hAnsi="Times New Roman" w:cs="Times New Roman"/>
        </w:rPr>
        <w:t>-ФЗ</w:t>
      </w:r>
      <w:proofErr w:type="gramStart"/>
      <w:r w:rsidRPr="0050441F">
        <w:rPr>
          <w:rFonts w:ascii="Times New Roman" w:hAnsi="Times New Roman" w:cs="Times New Roman"/>
        </w:rPr>
        <w:t xml:space="preserve"> // С</w:t>
      </w:r>
      <w:proofErr w:type="gramEnd"/>
      <w:r w:rsidRPr="0050441F">
        <w:rPr>
          <w:rFonts w:ascii="Times New Roman" w:hAnsi="Times New Roman" w:cs="Times New Roman"/>
        </w:rPr>
        <w:t xml:space="preserve">обр. законодательства Рос. Федерации. – 2002. – № </w:t>
      </w:r>
      <w:r>
        <w:rPr>
          <w:rFonts w:ascii="Times New Roman" w:hAnsi="Times New Roman" w:cs="Times New Roman"/>
        </w:rPr>
        <w:t>46</w:t>
      </w:r>
      <w:r w:rsidRPr="0050441F">
        <w:rPr>
          <w:rFonts w:ascii="Times New Roman" w:hAnsi="Times New Roman" w:cs="Times New Roman"/>
        </w:rPr>
        <w:t xml:space="preserve">. – Ст. </w:t>
      </w:r>
      <w:r>
        <w:rPr>
          <w:rFonts w:ascii="Times New Roman" w:hAnsi="Times New Roman" w:cs="Times New Roman"/>
        </w:rPr>
        <w:t>453</w:t>
      </w:r>
      <w:r w:rsidRPr="0050441F">
        <w:rPr>
          <w:rFonts w:ascii="Times New Roman" w:hAnsi="Times New Roman" w:cs="Times New Roman"/>
        </w:rPr>
        <w:t xml:space="preserve">2. – (в ред. от </w:t>
      </w:r>
      <w:r>
        <w:rPr>
          <w:rFonts w:ascii="Times New Roman" w:hAnsi="Times New Roman" w:cs="Times New Roman"/>
        </w:rPr>
        <w:t xml:space="preserve">07 </w:t>
      </w:r>
      <w:proofErr w:type="spellStart"/>
      <w:r>
        <w:rPr>
          <w:rFonts w:ascii="Times New Roman" w:hAnsi="Times New Roman" w:cs="Times New Roman"/>
        </w:rPr>
        <w:t>мар</w:t>
      </w:r>
      <w:proofErr w:type="spellEnd"/>
      <w:r w:rsidRPr="0050441F">
        <w:rPr>
          <w:rFonts w:ascii="Times New Roman" w:hAnsi="Times New Roman" w:cs="Times New Roman"/>
        </w:rPr>
        <w:t xml:space="preserve">. </w:t>
      </w:r>
      <w:r>
        <w:rPr>
          <w:rFonts w:ascii="Times New Roman" w:hAnsi="Times New Roman" w:cs="Times New Roman"/>
        </w:rPr>
        <w:t>2018</w:t>
      </w:r>
      <w:r w:rsidRPr="0050441F">
        <w:rPr>
          <w:rFonts w:ascii="Times New Roman" w:hAnsi="Times New Roman" w:cs="Times New Roman"/>
        </w:rPr>
        <w:t xml:space="preserve"> г.). – СПС «</w:t>
      </w:r>
      <w:proofErr w:type="spellStart"/>
      <w:r w:rsidRPr="0050441F">
        <w:rPr>
          <w:rFonts w:ascii="Times New Roman" w:hAnsi="Times New Roman" w:cs="Times New Roman"/>
        </w:rPr>
        <w:t>КонсультантПлюс</w:t>
      </w:r>
      <w:proofErr w:type="spellEnd"/>
      <w:r w:rsidRPr="0050441F">
        <w:rPr>
          <w:rFonts w:ascii="Times New Roman" w:hAnsi="Times New Roman" w:cs="Times New Roman"/>
        </w:rPr>
        <w:t xml:space="preserve">». </w:t>
      </w:r>
    </w:p>
  </w:footnote>
  <w:footnote w:id="2">
    <w:p w:rsidR="000525B3" w:rsidRPr="00C40DDA" w:rsidRDefault="000525B3" w:rsidP="00C40DDA">
      <w:pPr>
        <w:pStyle w:val="a3"/>
        <w:jc w:val="both"/>
        <w:rPr>
          <w:rFonts w:ascii="Times New Roman" w:hAnsi="Times New Roman" w:cs="Times New Roman"/>
        </w:rPr>
      </w:pPr>
      <w:r>
        <w:rPr>
          <w:rStyle w:val="a5"/>
        </w:rPr>
        <w:footnoteRef/>
      </w:r>
      <w:r>
        <w:t xml:space="preserve"> </w:t>
      </w:r>
      <w:r w:rsidRPr="0050441F">
        <w:rPr>
          <w:rFonts w:ascii="Times New Roman" w:hAnsi="Times New Roman" w:cs="Times New Roman"/>
        </w:rPr>
        <w:t xml:space="preserve">Арбитражный процессуальный кодекс Российской Федерации [Электронный ресурс] : </w:t>
      </w:r>
      <w:proofErr w:type="spellStart"/>
      <w:r w:rsidRPr="0050441F">
        <w:rPr>
          <w:rFonts w:ascii="Times New Roman" w:hAnsi="Times New Roman" w:cs="Times New Roman"/>
        </w:rPr>
        <w:t>федер</w:t>
      </w:r>
      <w:proofErr w:type="spellEnd"/>
      <w:r w:rsidRPr="0050441F">
        <w:rPr>
          <w:rFonts w:ascii="Times New Roman" w:hAnsi="Times New Roman" w:cs="Times New Roman"/>
        </w:rPr>
        <w:t>. закон от 24 июля 2002 г. № 95-ФЗ</w:t>
      </w:r>
      <w:proofErr w:type="gramStart"/>
      <w:r w:rsidRPr="0050441F">
        <w:rPr>
          <w:rFonts w:ascii="Times New Roman" w:hAnsi="Times New Roman" w:cs="Times New Roman"/>
        </w:rPr>
        <w:t xml:space="preserve"> // С</w:t>
      </w:r>
      <w:proofErr w:type="gramEnd"/>
      <w:r w:rsidRPr="0050441F">
        <w:rPr>
          <w:rFonts w:ascii="Times New Roman" w:hAnsi="Times New Roman" w:cs="Times New Roman"/>
        </w:rPr>
        <w:t>обр. законодательства Рос. Федерации. – 2002. – № 30. – Ст. 3012. – (в ред. от 28 дек. 2017 г.). – СПС «</w:t>
      </w:r>
      <w:proofErr w:type="spellStart"/>
      <w:r w:rsidRPr="0050441F">
        <w:rPr>
          <w:rFonts w:ascii="Times New Roman" w:hAnsi="Times New Roman" w:cs="Times New Roman"/>
        </w:rPr>
        <w:t>КонсультантПлюс</w:t>
      </w:r>
      <w:proofErr w:type="spellEnd"/>
      <w:r w:rsidRPr="0050441F">
        <w:rPr>
          <w:rFonts w:ascii="Times New Roman" w:hAnsi="Times New Roman" w:cs="Times New Roman"/>
        </w:rPr>
        <w:t xml:space="preserve">». </w:t>
      </w:r>
    </w:p>
  </w:footnote>
  <w:footnote w:id="3">
    <w:p w:rsidR="000525B3" w:rsidRDefault="000525B3">
      <w:pPr>
        <w:pStyle w:val="a3"/>
      </w:pPr>
      <w:r>
        <w:rPr>
          <w:rStyle w:val="a5"/>
        </w:rPr>
        <w:footnoteRef/>
      </w:r>
      <w:r>
        <w:t xml:space="preserve"> </w:t>
      </w:r>
      <w:r w:rsidRPr="00F9725B">
        <w:rPr>
          <w:rFonts w:ascii="Times New Roman" w:hAnsi="Times New Roman" w:cs="Times New Roman"/>
        </w:rPr>
        <w:t>Решетникова</w:t>
      </w:r>
      <w:r>
        <w:rPr>
          <w:rFonts w:ascii="Times New Roman" w:hAnsi="Times New Roman" w:cs="Times New Roman"/>
        </w:rPr>
        <w:t xml:space="preserve">, И.В.  </w:t>
      </w:r>
      <w:r w:rsidRPr="00F9725B">
        <w:rPr>
          <w:rFonts w:ascii="Times New Roman" w:hAnsi="Times New Roman" w:cs="Times New Roman"/>
        </w:rPr>
        <w:t>Док</w:t>
      </w:r>
      <w:r>
        <w:rPr>
          <w:rFonts w:ascii="Times New Roman" w:hAnsi="Times New Roman" w:cs="Times New Roman"/>
        </w:rPr>
        <w:t xml:space="preserve">азывание в гражданском процессе: </w:t>
      </w:r>
      <w:proofErr w:type="spellStart"/>
      <w:r>
        <w:rPr>
          <w:rFonts w:ascii="Times New Roman" w:hAnsi="Times New Roman" w:cs="Times New Roman"/>
        </w:rPr>
        <w:t>учеб</w:t>
      </w:r>
      <w:proofErr w:type="gramStart"/>
      <w:r>
        <w:rPr>
          <w:rFonts w:ascii="Times New Roman" w:hAnsi="Times New Roman" w:cs="Times New Roman"/>
        </w:rPr>
        <w:t>.-</w:t>
      </w:r>
      <w:proofErr w:type="gramEnd"/>
      <w:r>
        <w:rPr>
          <w:rFonts w:ascii="Times New Roman" w:hAnsi="Times New Roman" w:cs="Times New Roman"/>
        </w:rPr>
        <w:t>практ</w:t>
      </w:r>
      <w:proofErr w:type="spellEnd"/>
      <w:r>
        <w:rPr>
          <w:rFonts w:ascii="Times New Roman" w:hAnsi="Times New Roman" w:cs="Times New Roman"/>
        </w:rPr>
        <w:t xml:space="preserve">. пособие для магистров/И.В. Решетникова. – 4-е., изд., </w:t>
      </w:r>
      <w:proofErr w:type="spellStart"/>
      <w:r>
        <w:rPr>
          <w:rFonts w:ascii="Times New Roman" w:hAnsi="Times New Roman" w:cs="Times New Roman"/>
        </w:rPr>
        <w:t>перераб</w:t>
      </w:r>
      <w:proofErr w:type="spellEnd"/>
      <w:r>
        <w:rPr>
          <w:rFonts w:ascii="Times New Roman" w:hAnsi="Times New Roman" w:cs="Times New Roman"/>
        </w:rPr>
        <w:t xml:space="preserve">. и доп. – М.: Издательство </w:t>
      </w:r>
      <w:proofErr w:type="spellStart"/>
      <w:r>
        <w:rPr>
          <w:rFonts w:ascii="Times New Roman" w:hAnsi="Times New Roman" w:cs="Times New Roman"/>
        </w:rPr>
        <w:t>Юрайт</w:t>
      </w:r>
      <w:proofErr w:type="spellEnd"/>
      <w:r>
        <w:rPr>
          <w:rFonts w:ascii="Times New Roman" w:hAnsi="Times New Roman" w:cs="Times New Roman"/>
        </w:rPr>
        <w:t>, 2014 с. 214.</w:t>
      </w:r>
    </w:p>
  </w:footnote>
  <w:footnote w:id="4">
    <w:p w:rsidR="000525B3" w:rsidRDefault="000525B3">
      <w:pPr>
        <w:pStyle w:val="a3"/>
      </w:pPr>
      <w:r>
        <w:rPr>
          <w:rStyle w:val="a5"/>
        </w:rPr>
        <w:footnoteRef/>
      </w:r>
      <w:r>
        <w:t xml:space="preserve"> </w:t>
      </w:r>
      <w:r w:rsidRPr="00F9725B">
        <w:rPr>
          <w:rFonts w:ascii="Times New Roman" w:hAnsi="Times New Roman" w:cs="Times New Roman"/>
        </w:rPr>
        <w:t>Решетникова</w:t>
      </w:r>
      <w:r>
        <w:rPr>
          <w:rFonts w:ascii="Times New Roman" w:hAnsi="Times New Roman" w:cs="Times New Roman"/>
        </w:rPr>
        <w:t xml:space="preserve">, И.В.  </w:t>
      </w:r>
      <w:r w:rsidRPr="00F9725B">
        <w:rPr>
          <w:rFonts w:ascii="Times New Roman" w:hAnsi="Times New Roman" w:cs="Times New Roman"/>
        </w:rPr>
        <w:t>Док</w:t>
      </w:r>
      <w:r>
        <w:rPr>
          <w:rFonts w:ascii="Times New Roman" w:hAnsi="Times New Roman" w:cs="Times New Roman"/>
        </w:rPr>
        <w:t xml:space="preserve">азывание в гражданском процессе: </w:t>
      </w:r>
      <w:proofErr w:type="spellStart"/>
      <w:r>
        <w:rPr>
          <w:rFonts w:ascii="Times New Roman" w:hAnsi="Times New Roman" w:cs="Times New Roman"/>
        </w:rPr>
        <w:t>учеб</w:t>
      </w:r>
      <w:proofErr w:type="gramStart"/>
      <w:r>
        <w:rPr>
          <w:rFonts w:ascii="Times New Roman" w:hAnsi="Times New Roman" w:cs="Times New Roman"/>
        </w:rPr>
        <w:t>.-</w:t>
      </w:r>
      <w:proofErr w:type="gramEnd"/>
      <w:r>
        <w:rPr>
          <w:rFonts w:ascii="Times New Roman" w:hAnsi="Times New Roman" w:cs="Times New Roman"/>
        </w:rPr>
        <w:t>практ</w:t>
      </w:r>
      <w:proofErr w:type="spellEnd"/>
      <w:r>
        <w:rPr>
          <w:rFonts w:ascii="Times New Roman" w:hAnsi="Times New Roman" w:cs="Times New Roman"/>
        </w:rPr>
        <w:t xml:space="preserve">. пособие для магистров/И.В. Решетникова. – 4-е., изд., </w:t>
      </w:r>
      <w:proofErr w:type="spellStart"/>
      <w:r>
        <w:rPr>
          <w:rFonts w:ascii="Times New Roman" w:hAnsi="Times New Roman" w:cs="Times New Roman"/>
        </w:rPr>
        <w:t>перераб</w:t>
      </w:r>
      <w:proofErr w:type="spellEnd"/>
      <w:r>
        <w:rPr>
          <w:rFonts w:ascii="Times New Roman" w:hAnsi="Times New Roman" w:cs="Times New Roman"/>
        </w:rPr>
        <w:t xml:space="preserve">. и доп. – М.: Издательство </w:t>
      </w:r>
      <w:proofErr w:type="spellStart"/>
      <w:r>
        <w:rPr>
          <w:rFonts w:ascii="Times New Roman" w:hAnsi="Times New Roman" w:cs="Times New Roman"/>
        </w:rPr>
        <w:t>Юрайт</w:t>
      </w:r>
      <w:proofErr w:type="spellEnd"/>
      <w:r>
        <w:rPr>
          <w:rFonts w:ascii="Times New Roman" w:hAnsi="Times New Roman" w:cs="Times New Roman"/>
        </w:rPr>
        <w:t>, 2014 с. 214.</w:t>
      </w:r>
    </w:p>
  </w:footnote>
  <w:footnote w:id="5">
    <w:p w:rsidR="000525B3" w:rsidRPr="00FB4375" w:rsidRDefault="000525B3" w:rsidP="009B715D">
      <w:pPr>
        <w:pStyle w:val="a3"/>
        <w:jc w:val="both"/>
        <w:rPr>
          <w:rFonts w:ascii="Times New Roman" w:hAnsi="Times New Roman" w:cs="Times New Roman"/>
        </w:rPr>
      </w:pPr>
      <w:r>
        <w:rPr>
          <w:rStyle w:val="a5"/>
        </w:rPr>
        <w:footnoteRef/>
      </w:r>
      <w:r>
        <w:t xml:space="preserve"> </w:t>
      </w:r>
      <w:r w:rsidRPr="00FB4375">
        <w:rPr>
          <w:rFonts w:ascii="Times New Roman" w:hAnsi="Times New Roman" w:cs="Times New Roman"/>
        </w:rPr>
        <w:t xml:space="preserve">О некоторых вопросах практики применения арбитражными судами законодательства об экспертизе [Электронный ресурс] : </w:t>
      </w:r>
      <w:r>
        <w:rPr>
          <w:rFonts w:ascii="Times New Roman" w:hAnsi="Times New Roman" w:cs="Times New Roman"/>
        </w:rPr>
        <w:t>п</w:t>
      </w:r>
      <w:r w:rsidRPr="00FF2DEF">
        <w:rPr>
          <w:rFonts w:ascii="Times New Roman" w:hAnsi="Times New Roman" w:cs="Times New Roman"/>
        </w:rPr>
        <w:t>остановление П</w:t>
      </w:r>
      <w:r>
        <w:rPr>
          <w:rFonts w:ascii="Times New Roman" w:hAnsi="Times New Roman" w:cs="Times New Roman"/>
        </w:rPr>
        <w:t>ленума</w:t>
      </w:r>
      <w:r w:rsidRPr="00FF2DEF">
        <w:rPr>
          <w:rFonts w:ascii="Times New Roman" w:hAnsi="Times New Roman" w:cs="Times New Roman"/>
        </w:rPr>
        <w:t xml:space="preserve"> Высшего  Арбитражного Суда РФ от </w:t>
      </w:r>
      <w:r>
        <w:rPr>
          <w:rFonts w:ascii="Times New Roman" w:hAnsi="Times New Roman" w:cs="Times New Roman"/>
        </w:rPr>
        <w:t>04 июня 2014</w:t>
      </w:r>
      <w:r w:rsidRPr="00FF2DEF">
        <w:rPr>
          <w:rFonts w:ascii="Times New Roman" w:hAnsi="Times New Roman" w:cs="Times New Roman"/>
        </w:rPr>
        <w:t xml:space="preserve"> г. </w:t>
      </w:r>
      <w:r w:rsidRPr="00FB4375">
        <w:rPr>
          <w:rFonts w:ascii="Times New Roman" w:hAnsi="Times New Roman" w:cs="Times New Roman"/>
        </w:rPr>
        <w:t xml:space="preserve">№ </w:t>
      </w:r>
      <w:r>
        <w:rPr>
          <w:rFonts w:ascii="Times New Roman" w:hAnsi="Times New Roman" w:cs="Times New Roman"/>
        </w:rPr>
        <w:t>6</w:t>
      </w:r>
      <w:r w:rsidRPr="00FB4375">
        <w:rPr>
          <w:rFonts w:ascii="Times New Roman" w:hAnsi="Times New Roman" w:cs="Times New Roman"/>
        </w:rPr>
        <w:t xml:space="preserve"> // </w:t>
      </w:r>
      <w:r>
        <w:rPr>
          <w:rFonts w:ascii="Times New Roman" w:hAnsi="Times New Roman" w:cs="Times New Roman"/>
        </w:rPr>
        <w:t>Вестник ВАС РФ</w:t>
      </w:r>
      <w:proofErr w:type="gramStart"/>
      <w:r w:rsidRPr="00FB4375">
        <w:rPr>
          <w:rFonts w:ascii="Times New Roman" w:hAnsi="Times New Roman" w:cs="Times New Roman"/>
        </w:rPr>
        <w:t>.</w:t>
      </w:r>
      <w:proofErr w:type="gramEnd"/>
      <w:r w:rsidRPr="00FB4375">
        <w:rPr>
          <w:rFonts w:ascii="Times New Roman" w:hAnsi="Times New Roman" w:cs="Times New Roman"/>
        </w:rPr>
        <w:t xml:space="preserve"> – </w:t>
      </w:r>
      <w:proofErr w:type="gramStart"/>
      <w:r>
        <w:rPr>
          <w:rFonts w:ascii="Times New Roman" w:hAnsi="Times New Roman" w:cs="Times New Roman"/>
        </w:rPr>
        <w:t>и</w:t>
      </w:r>
      <w:proofErr w:type="gramEnd"/>
      <w:r>
        <w:rPr>
          <w:rFonts w:ascii="Times New Roman" w:hAnsi="Times New Roman" w:cs="Times New Roman"/>
        </w:rPr>
        <w:t>юнь, 2014</w:t>
      </w:r>
      <w:r w:rsidRPr="00FB4375">
        <w:rPr>
          <w:rFonts w:ascii="Times New Roman" w:hAnsi="Times New Roman" w:cs="Times New Roman"/>
        </w:rPr>
        <w:t xml:space="preserve">. – № </w:t>
      </w:r>
      <w:r>
        <w:rPr>
          <w:rFonts w:ascii="Times New Roman" w:hAnsi="Times New Roman" w:cs="Times New Roman"/>
        </w:rPr>
        <w:t>6</w:t>
      </w:r>
      <w:r w:rsidRPr="00FB4375">
        <w:rPr>
          <w:rFonts w:ascii="Times New Roman" w:hAnsi="Times New Roman" w:cs="Times New Roman"/>
        </w:rPr>
        <w:t>. – СПС «</w:t>
      </w:r>
      <w:proofErr w:type="spellStart"/>
      <w:r w:rsidRPr="00FB4375">
        <w:rPr>
          <w:rFonts w:ascii="Times New Roman" w:hAnsi="Times New Roman" w:cs="Times New Roman"/>
        </w:rPr>
        <w:t>КонсультантПлюс</w:t>
      </w:r>
      <w:proofErr w:type="spellEnd"/>
      <w:r w:rsidRPr="00FB4375">
        <w:rPr>
          <w:rFonts w:ascii="Times New Roman" w:hAnsi="Times New Roman" w:cs="Times New Roman"/>
        </w:rPr>
        <w:t>».</w:t>
      </w:r>
    </w:p>
    <w:p w:rsidR="000525B3" w:rsidRDefault="000525B3">
      <w:pPr>
        <w:pStyle w:val="a3"/>
      </w:pPr>
    </w:p>
  </w:footnote>
  <w:footnote w:id="6">
    <w:p w:rsidR="000525B3" w:rsidRPr="00F9725B" w:rsidRDefault="000525B3">
      <w:pPr>
        <w:pStyle w:val="a3"/>
        <w:rPr>
          <w:rFonts w:ascii="Times New Roman" w:hAnsi="Times New Roman" w:cs="Times New Roman"/>
        </w:rPr>
      </w:pPr>
      <w:r>
        <w:rPr>
          <w:rStyle w:val="a5"/>
        </w:rPr>
        <w:footnoteRef/>
      </w:r>
      <w:r>
        <w:t xml:space="preserve"> </w:t>
      </w:r>
      <w:r w:rsidRPr="00F9725B">
        <w:rPr>
          <w:rFonts w:ascii="Times New Roman" w:hAnsi="Times New Roman" w:cs="Times New Roman"/>
        </w:rPr>
        <w:t>Решетникова</w:t>
      </w:r>
      <w:r>
        <w:rPr>
          <w:rFonts w:ascii="Times New Roman" w:hAnsi="Times New Roman" w:cs="Times New Roman"/>
        </w:rPr>
        <w:t xml:space="preserve">, И.В.  </w:t>
      </w:r>
      <w:r w:rsidRPr="00F9725B">
        <w:rPr>
          <w:rFonts w:ascii="Times New Roman" w:hAnsi="Times New Roman" w:cs="Times New Roman"/>
        </w:rPr>
        <w:t>Док</w:t>
      </w:r>
      <w:r>
        <w:rPr>
          <w:rFonts w:ascii="Times New Roman" w:hAnsi="Times New Roman" w:cs="Times New Roman"/>
        </w:rPr>
        <w:t xml:space="preserve">азывание в гражданском процессе: </w:t>
      </w:r>
      <w:proofErr w:type="spellStart"/>
      <w:r>
        <w:rPr>
          <w:rFonts w:ascii="Times New Roman" w:hAnsi="Times New Roman" w:cs="Times New Roman"/>
        </w:rPr>
        <w:t>учеб</w:t>
      </w:r>
      <w:proofErr w:type="gramStart"/>
      <w:r>
        <w:rPr>
          <w:rFonts w:ascii="Times New Roman" w:hAnsi="Times New Roman" w:cs="Times New Roman"/>
        </w:rPr>
        <w:t>.-</w:t>
      </w:r>
      <w:proofErr w:type="gramEnd"/>
      <w:r>
        <w:rPr>
          <w:rFonts w:ascii="Times New Roman" w:hAnsi="Times New Roman" w:cs="Times New Roman"/>
        </w:rPr>
        <w:t>практ</w:t>
      </w:r>
      <w:proofErr w:type="spellEnd"/>
      <w:r>
        <w:rPr>
          <w:rFonts w:ascii="Times New Roman" w:hAnsi="Times New Roman" w:cs="Times New Roman"/>
        </w:rPr>
        <w:t xml:space="preserve">. пособие для магистров/И.В. Решетникова. – 4-е., изд., </w:t>
      </w:r>
      <w:proofErr w:type="spellStart"/>
      <w:r>
        <w:rPr>
          <w:rFonts w:ascii="Times New Roman" w:hAnsi="Times New Roman" w:cs="Times New Roman"/>
        </w:rPr>
        <w:t>перераб</w:t>
      </w:r>
      <w:proofErr w:type="spellEnd"/>
      <w:r>
        <w:rPr>
          <w:rFonts w:ascii="Times New Roman" w:hAnsi="Times New Roman" w:cs="Times New Roman"/>
        </w:rPr>
        <w:t xml:space="preserve">. и доп. – М.: Издательство </w:t>
      </w:r>
      <w:proofErr w:type="spellStart"/>
      <w:r>
        <w:rPr>
          <w:rFonts w:ascii="Times New Roman" w:hAnsi="Times New Roman" w:cs="Times New Roman"/>
        </w:rPr>
        <w:t>Юрайт</w:t>
      </w:r>
      <w:proofErr w:type="spellEnd"/>
      <w:r>
        <w:rPr>
          <w:rFonts w:ascii="Times New Roman" w:hAnsi="Times New Roman" w:cs="Times New Roman"/>
        </w:rPr>
        <w:t>, 2014 с. 214.</w:t>
      </w:r>
    </w:p>
  </w:footnote>
  <w:footnote w:id="7">
    <w:p w:rsidR="000525B3" w:rsidRPr="003A7CE4" w:rsidRDefault="000525B3">
      <w:pPr>
        <w:pStyle w:val="a3"/>
        <w:rPr>
          <w:rFonts w:ascii="Times New Roman" w:hAnsi="Times New Roman" w:cs="Times New Roman"/>
        </w:rPr>
      </w:pPr>
      <w:r w:rsidRPr="003A7CE4">
        <w:rPr>
          <w:rStyle w:val="a5"/>
          <w:rFonts w:ascii="Times New Roman" w:hAnsi="Times New Roman" w:cs="Times New Roman"/>
        </w:rPr>
        <w:footnoteRef/>
      </w:r>
      <w:r w:rsidRPr="003A7CE4">
        <w:rPr>
          <w:rFonts w:ascii="Times New Roman" w:hAnsi="Times New Roman" w:cs="Times New Roman"/>
        </w:rPr>
        <w:t xml:space="preserve"> Иванов О.В. </w:t>
      </w:r>
      <w:r>
        <w:rPr>
          <w:rFonts w:ascii="Times New Roman" w:hAnsi="Times New Roman" w:cs="Times New Roman"/>
        </w:rPr>
        <w:t>С</w:t>
      </w:r>
      <w:r w:rsidRPr="003A7CE4">
        <w:rPr>
          <w:rFonts w:ascii="Times New Roman" w:hAnsi="Times New Roman" w:cs="Times New Roman"/>
        </w:rPr>
        <w:t>удебные доказательства в гражданском процессе</w:t>
      </w:r>
      <w:r>
        <w:rPr>
          <w:rFonts w:ascii="Times New Roman" w:hAnsi="Times New Roman" w:cs="Times New Roman"/>
        </w:rPr>
        <w:t>. Иркутск, 1974 С.38-39.</w:t>
      </w:r>
    </w:p>
  </w:footnote>
  <w:footnote w:id="8">
    <w:p w:rsidR="000525B3" w:rsidRPr="003A7CE4" w:rsidRDefault="000525B3">
      <w:pPr>
        <w:pStyle w:val="a3"/>
        <w:rPr>
          <w:rFonts w:ascii="Times New Roman" w:hAnsi="Times New Roman" w:cs="Times New Roman"/>
        </w:rPr>
      </w:pPr>
      <w:r w:rsidRPr="003A7CE4">
        <w:rPr>
          <w:rStyle w:val="a5"/>
          <w:rFonts w:ascii="Times New Roman" w:hAnsi="Times New Roman" w:cs="Times New Roman"/>
        </w:rPr>
        <w:footnoteRef/>
      </w:r>
      <w:r w:rsidRPr="003A7CE4">
        <w:rPr>
          <w:rFonts w:ascii="Times New Roman" w:hAnsi="Times New Roman" w:cs="Times New Roman"/>
        </w:rPr>
        <w:t xml:space="preserve"> Курылев С.В. </w:t>
      </w:r>
      <w:r>
        <w:rPr>
          <w:rFonts w:ascii="Times New Roman" w:hAnsi="Times New Roman" w:cs="Times New Roman"/>
        </w:rPr>
        <w:t>Основы</w:t>
      </w:r>
      <w:r w:rsidRPr="003A7CE4">
        <w:rPr>
          <w:rFonts w:ascii="Times New Roman" w:hAnsi="Times New Roman" w:cs="Times New Roman"/>
        </w:rPr>
        <w:t xml:space="preserve"> теории доказывания в советском правосудии</w:t>
      </w:r>
      <w:r>
        <w:rPr>
          <w:rFonts w:ascii="Times New Roman" w:hAnsi="Times New Roman" w:cs="Times New Roman"/>
        </w:rPr>
        <w:t>. Минск 1969.С.177-180</w:t>
      </w:r>
    </w:p>
  </w:footnote>
  <w:footnote w:id="9">
    <w:p w:rsidR="000525B3" w:rsidRPr="003A7CE4" w:rsidRDefault="000525B3">
      <w:pPr>
        <w:pStyle w:val="a3"/>
        <w:rPr>
          <w:rFonts w:ascii="Times New Roman" w:hAnsi="Times New Roman" w:cs="Times New Roman"/>
        </w:rPr>
      </w:pPr>
      <w:r w:rsidRPr="003A7CE4">
        <w:rPr>
          <w:rStyle w:val="a5"/>
          <w:rFonts w:ascii="Times New Roman" w:hAnsi="Times New Roman" w:cs="Times New Roman"/>
        </w:rPr>
        <w:footnoteRef/>
      </w:r>
      <w:r w:rsidRPr="003A7CE4">
        <w:rPr>
          <w:rFonts w:ascii="Times New Roman" w:hAnsi="Times New Roman" w:cs="Times New Roman"/>
        </w:rPr>
        <w:t xml:space="preserve"> </w:t>
      </w:r>
      <w:proofErr w:type="spellStart"/>
      <w:r w:rsidRPr="003A7CE4">
        <w:rPr>
          <w:rFonts w:ascii="Times New Roman" w:hAnsi="Times New Roman" w:cs="Times New Roman"/>
        </w:rPr>
        <w:t>Пюсса</w:t>
      </w:r>
      <w:proofErr w:type="spellEnd"/>
      <w:r w:rsidRPr="003A7CE4">
        <w:rPr>
          <w:rFonts w:ascii="Times New Roman" w:hAnsi="Times New Roman" w:cs="Times New Roman"/>
        </w:rPr>
        <w:t xml:space="preserve"> О.А. «Заключение эксперта как судебное доказательство в советском уголовном процессе</w:t>
      </w:r>
      <w:r>
        <w:rPr>
          <w:rFonts w:ascii="Times New Roman" w:hAnsi="Times New Roman" w:cs="Times New Roman"/>
        </w:rPr>
        <w:t xml:space="preserve">: </w:t>
      </w:r>
      <w:proofErr w:type="spellStart"/>
      <w:r>
        <w:rPr>
          <w:rFonts w:ascii="Times New Roman" w:hAnsi="Times New Roman" w:cs="Times New Roman"/>
        </w:rPr>
        <w:t>автореф</w:t>
      </w:r>
      <w:proofErr w:type="gramStart"/>
      <w:r>
        <w:rPr>
          <w:rFonts w:ascii="Times New Roman" w:hAnsi="Times New Roman" w:cs="Times New Roman"/>
        </w:rPr>
        <w:t>.д</w:t>
      </w:r>
      <w:proofErr w:type="gramEnd"/>
      <w:r>
        <w:rPr>
          <w:rFonts w:ascii="Times New Roman" w:hAnsi="Times New Roman" w:cs="Times New Roman"/>
        </w:rPr>
        <w:t>ис.канд</w:t>
      </w:r>
      <w:proofErr w:type="spellEnd"/>
      <w:r>
        <w:rPr>
          <w:rFonts w:ascii="Times New Roman" w:hAnsi="Times New Roman" w:cs="Times New Roman"/>
        </w:rPr>
        <w:t xml:space="preserve">. </w:t>
      </w:r>
      <w:proofErr w:type="spellStart"/>
      <w:r>
        <w:rPr>
          <w:rFonts w:ascii="Times New Roman" w:hAnsi="Times New Roman" w:cs="Times New Roman"/>
        </w:rPr>
        <w:t>юрид</w:t>
      </w:r>
      <w:proofErr w:type="spellEnd"/>
      <w:r>
        <w:rPr>
          <w:rFonts w:ascii="Times New Roman" w:hAnsi="Times New Roman" w:cs="Times New Roman"/>
        </w:rPr>
        <w:t>. наук. М., 1965. С.12.</w:t>
      </w:r>
    </w:p>
  </w:footnote>
  <w:footnote w:id="10">
    <w:p w:rsidR="000525B3" w:rsidRPr="00234B51" w:rsidRDefault="000525B3" w:rsidP="00EB467F">
      <w:pPr>
        <w:pStyle w:val="a3"/>
        <w:rPr>
          <w:rFonts w:ascii="Times New Roman" w:hAnsi="Times New Roman" w:cs="Times New Roman"/>
        </w:rPr>
      </w:pPr>
      <w:r>
        <w:rPr>
          <w:rStyle w:val="a5"/>
        </w:rPr>
        <w:footnoteRef/>
      </w:r>
      <w:r>
        <w:t xml:space="preserve"> </w:t>
      </w:r>
      <w:r>
        <w:rPr>
          <w:rFonts w:ascii="Times New Roman" w:hAnsi="Times New Roman" w:cs="Times New Roman"/>
        </w:rPr>
        <w:t>Сергеич П. Искусство речи на суде. М.:Юрайт.2008 с.213-216</w:t>
      </w:r>
    </w:p>
  </w:footnote>
  <w:footnote w:id="11">
    <w:p w:rsidR="000525B3" w:rsidRPr="00EB467F" w:rsidRDefault="000525B3" w:rsidP="00EB467F">
      <w:pPr>
        <w:autoSpaceDE w:val="0"/>
        <w:autoSpaceDN w:val="0"/>
        <w:adjustRightInd w:val="0"/>
        <w:spacing w:after="0" w:line="240" w:lineRule="auto"/>
        <w:jc w:val="both"/>
        <w:rPr>
          <w:rFonts w:ascii="Times New Roman" w:hAnsi="Times New Roman" w:cs="Times New Roman"/>
          <w:sz w:val="20"/>
          <w:szCs w:val="20"/>
        </w:rPr>
      </w:pPr>
      <w:r>
        <w:rPr>
          <w:rStyle w:val="a5"/>
        </w:rPr>
        <w:footnoteRef/>
      </w:r>
      <w:proofErr w:type="spellStart"/>
      <w:r w:rsidRPr="002A0F97">
        <w:rPr>
          <w:rFonts w:ascii="Times New Roman" w:hAnsi="Times New Roman" w:cs="Times New Roman"/>
          <w:sz w:val="20"/>
          <w:szCs w:val="20"/>
        </w:rPr>
        <w:t>Затонова</w:t>
      </w:r>
      <w:proofErr w:type="spellEnd"/>
      <w:r w:rsidRPr="002A0F97">
        <w:rPr>
          <w:rFonts w:ascii="Times New Roman" w:hAnsi="Times New Roman" w:cs="Times New Roman"/>
          <w:sz w:val="20"/>
          <w:szCs w:val="20"/>
        </w:rPr>
        <w:t xml:space="preserve"> Д.Ю. К вопросу о </w:t>
      </w:r>
      <w:proofErr w:type="spellStart"/>
      <w:r w:rsidRPr="002A0F97">
        <w:rPr>
          <w:rFonts w:ascii="Times New Roman" w:hAnsi="Times New Roman" w:cs="Times New Roman"/>
          <w:sz w:val="20"/>
          <w:szCs w:val="20"/>
        </w:rPr>
        <w:t>деликтной</w:t>
      </w:r>
      <w:proofErr w:type="spellEnd"/>
      <w:r w:rsidRPr="002A0F97">
        <w:rPr>
          <w:rFonts w:ascii="Times New Roman" w:hAnsi="Times New Roman" w:cs="Times New Roman"/>
          <w:sz w:val="20"/>
          <w:szCs w:val="20"/>
        </w:rPr>
        <w:t xml:space="preserve"> ответственности судебного эксперта // Информационно-аналитический журнал "Арбитражные споры". 2017. N 3. С. 111 - 121.</w:t>
      </w:r>
    </w:p>
  </w:footnote>
  <w:footnote w:id="12">
    <w:p w:rsidR="000525B3" w:rsidRPr="00C465AF" w:rsidRDefault="000525B3" w:rsidP="00C465AF">
      <w:pPr>
        <w:autoSpaceDE w:val="0"/>
        <w:autoSpaceDN w:val="0"/>
        <w:adjustRightInd w:val="0"/>
        <w:spacing w:after="0" w:line="240" w:lineRule="auto"/>
        <w:jc w:val="both"/>
        <w:rPr>
          <w:rFonts w:ascii="Times New Roman" w:hAnsi="Times New Roman" w:cs="Times New Roman"/>
          <w:sz w:val="20"/>
          <w:szCs w:val="20"/>
        </w:rPr>
      </w:pPr>
      <w:r w:rsidRPr="003A7CE4">
        <w:rPr>
          <w:rStyle w:val="a5"/>
          <w:rFonts w:ascii="Times New Roman" w:hAnsi="Times New Roman" w:cs="Times New Roman"/>
          <w:sz w:val="20"/>
          <w:szCs w:val="20"/>
        </w:rPr>
        <w:footnoteRef/>
      </w:r>
      <w:r w:rsidRPr="003A7CE4">
        <w:rPr>
          <w:rFonts w:ascii="Times New Roman" w:hAnsi="Times New Roman" w:cs="Times New Roman"/>
          <w:sz w:val="20"/>
          <w:szCs w:val="20"/>
        </w:rPr>
        <w:t xml:space="preserve"> Евстигнеев Э.А. Принцип генерального деликта: современное состояние и перспективы применения // Вестник гражданского права. 2017. N </w:t>
      </w:r>
      <w:r>
        <w:rPr>
          <w:rFonts w:ascii="Times New Roman" w:hAnsi="Times New Roman" w:cs="Times New Roman"/>
          <w:sz w:val="20"/>
          <w:szCs w:val="20"/>
        </w:rPr>
        <w:t>4. С. 45 - 83; N 5. С. 55 - 84.</w:t>
      </w:r>
    </w:p>
  </w:footnote>
  <w:footnote w:id="13">
    <w:p w:rsidR="000525B3" w:rsidRPr="00AD5E15" w:rsidRDefault="000525B3" w:rsidP="00AC75E2">
      <w:pPr>
        <w:pStyle w:val="a3"/>
        <w:jc w:val="both"/>
        <w:rPr>
          <w:rFonts w:ascii="Times New Roman" w:hAnsi="Times New Roman" w:cs="Times New Roman"/>
        </w:rPr>
      </w:pPr>
      <w:r>
        <w:rPr>
          <w:rStyle w:val="a5"/>
        </w:rPr>
        <w:footnoteRef/>
      </w:r>
      <w:r>
        <w:t xml:space="preserve"> </w:t>
      </w:r>
      <w:r w:rsidRPr="00AD5E15">
        <w:rPr>
          <w:rFonts w:ascii="Times New Roman" w:hAnsi="Times New Roman" w:cs="Times New Roman"/>
        </w:rPr>
        <w:t xml:space="preserve">Гражданский кодекс Российской Федерации (часть </w:t>
      </w:r>
      <w:r>
        <w:rPr>
          <w:rFonts w:ascii="Times New Roman" w:hAnsi="Times New Roman" w:cs="Times New Roman"/>
        </w:rPr>
        <w:t>вторая</w:t>
      </w:r>
      <w:r w:rsidRPr="00AD5E15">
        <w:rPr>
          <w:rFonts w:ascii="Times New Roman" w:hAnsi="Times New Roman" w:cs="Times New Roman"/>
        </w:rPr>
        <w:t xml:space="preserve">) [Электронный ресурс] : </w:t>
      </w:r>
      <w:proofErr w:type="spellStart"/>
      <w:r w:rsidRPr="00AD5E15">
        <w:rPr>
          <w:rFonts w:ascii="Times New Roman" w:hAnsi="Times New Roman" w:cs="Times New Roman"/>
        </w:rPr>
        <w:t>федер</w:t>
      </w:r>
      <w:proofErr w:type="spellEnd"/>
      <w:r w:rsidRPr="00AD5E15">
        <w:rPr>
          <w:rFonts w:ascii="Times New Roman" w:hAnsi="Times New Roman" w:cs="Times New Roman"/>
        </w:rPr>
        <w:t xml:space="preserve">. закон от </w:t>
      </w:r>
      <w:r>
        <w:rPr>
          <w:rFonts w:ascii="Times New Roman" w:hAnsi="Times New Roman" w:cs="Times New Roman"/>
        </w:rPr>
        <w:t>26</w:t>
      </w:r>
      <w:r w:rsidRPr="00AD5E15">
        <w:rPr>
          <w:rFonts w:ascii="Times New Roman" w:hAnsi="Times New Roman" w:cs="Times New Roman"/>
        </w:rPr>
        <w:t xml:space="preserve"> </w:t>
      </w:r>
      <w:r>
        <w:rPr>
          <w:rFonts w:ascii="Times New Roman" w:hAnsi="Times New Roman" w:cs="Times New Roman"/>
        </w:rPr>
        <w:t>января 1996</w:t>
      </w:r>
      <w:r w:rsidRPr="00AD5E15">
        <w:rPr>
          <w:rFonts w:ascii="Times New Roman" w:hAnsi="Times New Roman" w:cs="Times New Roman"/>
        </w:rPr>
        <w:t xml:space="preserve"> г. №</w:t>
      </w:r>
      <w:r>
        <w:rPr>
          <w:rFonts w:ascii="Times New Roman" w:hAnsi="Times New Roman" w:cs="Times New Roman"/>
        </w:rPr>
        <w:t>14</w:t>
      </w:r>
      <w:r w:rsidRPr="00AD5E15">
        <w:rPr>
          <w:rFonts w:ascii="Times New Roman" w:hAnsi="Times New Roman" w:cs="Times New Roman"/>
        </w:rPr>
        <w:t>-ФЗ</w:t>
      </w:r>
      <w:proofErr w:type="gramStart"/>
      <w:r w:rsidRPr="00AD5E15">
        <w:rPr>
          <w:rFonts w:ascii="Times New Roman" w:hAnsi="Times New Roman" w:cs="Times New Roman"/>
        </w:rPr>
        <w:t xml:space="preserve"> // С</w:t>
      </w:r>
      <w:proofErr w:type="gramEnd"/>
      <w:r w:rsidRPr="00AD5E15">
        <w:rPr>
          <w:rFonts w:ascii="Times New Roman" w:hAnsi="Times New Roman" w:cs="Times New Roman"/>
        </w:rPr>
        <w:t>обр. законодательства Рос. Федерации. – 2</w:t>
      </w:r>
      <w:r>
        <w:rPr>
          <w:rFonts w:ascii="Times New Roman" w:hAnsi="Times New Roman" w:cs="Times New Roman"/>
        </w:rPr>
        <w:t>9 янв.199</w:t>
      </w:r>
      <w:r w:rsidRPr="00AD5E15">
        <w:rPr>
          <w:rFonts w:ascii="Times New Roman" w:hAnsi="Times New Roman" w:cs="Times New Roman"/>
        </w:rPr>
        <w:t xml:space="preserve">6 г.. - № </w:t>
      </w:r>
      <w:r>
        <w:rPr>
          <w:rFonts w:ascii="Times New Roman" w:hAnsi="Times New Roman" w:cs="Times New Roman"/>
        </w:rPr>
        <w:t>5 – Ст.410</w:t>
      </w:r>
      <w:r w:rsidRPr="00AD5E15">
        <w:rPr>
          <w:rFonts w:ascii="Times New Roman" w:hAnsi="Times New Roman" w:cs="Times New Roman"/>
        </w:rPr>
        <w:t xml:space="preserve">. – (в ред. от </w:t>
      </w:r>
      <w:r>
        <w:rPr>
          <w:rFonts w:ascii="Times New Roman" w:hAnsi="Times New Roman" w:cs="Times New Roman"/>
        </w:rPr>
        <w:t>16</w:t>
      </w:r>
      <w:r w:rsidRPr="00AD5E15">
        <w:rPr>
          <w:rFonts w:ascii="Times New Roman" w:hAnsi="Times New Roman" w:cs="Times New Roman"/>
        </w:rPr>
        <w:t xml:space="preserve"> </w:t>
      </w:r>
      <w:r>
        <w:rPr>
          <w:rFonts w:ascii="Times New Roman" w:hAnsi="Times New Roman" w:cs="Times New Roman"/>
        </w:rPr>
        <w:t>декабря 2017  г.</w:t>
      </w:r>
      <w:r w:rsidRPr="00AD5E15">
        <w:rPr>
          <w:rFonts w:ascii="Times New Roman" w:hAnsi="Times New Roman" w:cs="Times New Roman"/>
        </w:rPr>
        <w:t>). – СПС «</w:t>
      </w:r>
      <w:proofErr w:type="spellStart"/>
      <w:r w:rsidRPr="00AD5E15">
        <w:rPr>
          <w:rFonts w:ascii="Times New Roman" w:hAnsi="Times New Roman" w:cs="Times New Roman"/>
        </w:rPr>
        <w:t>КонсультантПлюс</w:t>
      </w:r>
      <w:proofErr w:type="spellEnd"/>
      <w:r w:rsidRPr="00AD5E15">
        <w:rPr>
          <w:rFonts w:ascii="Times New Roman" w:hAnsi="Times New Roman" w:cs="Times New Roman"/>
        </w:rPr>
        <w:t>».</w:t>
      </w:r>
    </w:p>
    <w:p w:rsidR="000525B3" w:rsidRPr="00C465AF" w:rsidRDefault="000525B3">
      <w:pPr>
        <w:pStyle w:val="a3"/>
        <w:rPr>
          <w:rFonts w:ascii="Times New Roman" w:hAnsi="Times New Roman" w:cs="Times New Roman"/>
        </w:rPr>
      </w:pPr>
    </w:p>
  </w:footnote>
  <w:footnote w:id="14">
    <w:p w:rsidR="000525B3" w:rsidRPr="00AC75E2" w:rsidRDefault="000525B3" w:rsidP="00AC75E2">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proofErr w:type="spellStart"/>
      <w:r w:rsidRPr="002A0F97">
        <w:rPr>
          <w:rFonts w:ascii="Times New Roman" w:hAnsi="Times New Roman" w:cs="Times New Roman"/>
          <w:sz w:val="20"/>
          <w:szCs w:val="20"/>
        </w:rPr>
        <w:t>Затонова</w:t>
      </w:r>
      <w:proofErr w:type="spellEnd"/>
      <w:r w:rsidRPr="002A0F97">
        <w:rPr>
          <w:rFonts w:ascii="Times New Roman" w:hAnsi="Times New Roman" w:cs="Times New Roman"/>
          <w:sz w:val="20"/>
          <w:szCs w:val="20"/>
        </w:rPr>
        <w:t xml:space="preserve"> Д.Ю. К вопросу о </w:t>
      </w:r>
      <w:proofErr w:type="spellStart"/>
      <w:r w:rsidRPr="002A0F97">
        <w:rPr>
          <w:rFonts w:ascii="Times New Roman" w:hAnsi="Times New Roman" w:cs="Times New Roman"/>
          <w:sz w:val="20"/>
          <w:szCs w:val="20"/>
        </w:rPr>
        <w:t>деликтной</w:t>
      </w:r>
      <w:proofErr w:type="spellEnd"/>
      <w:r w:rsidRPr="002A0F97">
        <w:rPr>
          <w:rFonts w:ascii="Times New Roman" w:hAnsi="Times New Roman" w:cs="Times New Roman"/>
          <w:sz w:val="20"/>
          <w:szCs w:val="20"/>
        </w:rPr>
        <w:t xml:space="preserve"> ответственности судебного эксперта // Информационно-аналитический журнал "Арбитражные с</w:t>
      </w:r>
      <w:r>
        <w:rPr>
          <w:rFonts w:ascii="Times New Roman" w:hAnsi="Times New Roman" w:cs="Times New Roman"/>
          <w:sz w:val="20"/>
          <w:szCs w:val="20"/>
        </w:rPr>
        <w:t>поры". 2017. N 3. С. 111 - 121.</w:t>
      </w:r>
    </w:p>
  </w:footnote>
  <w:footnote w:id="15">
    <w:p w:rsidR="000525B3" w:rsidRPr="00AD5E15" w:rsidRDefault="000525B3" w:rsidP="00AC75E2">
      <w:pPr>
        <w:spacing w:after="0" w:line="240" w:lineRule="auto"/>
        <w:jc w:val="both"/>
        <w:rPr>
          <w:rFonts w:ascii="Times New Roman" w:hAnsi="Times New Roman" w:cs="Times New Roman"/>
          <w:sz w:val="20"/>
          <w:szCs w:val="20"/>
        </w:rPr>
      </w:pPr>
      <w:r>
        <w:rPr>
          <w:rStyle w:val="a5"/>
        </w:rPr>
        <w:footnoteRef/>
      </w:r>
      <w:r>
        <w:t xml:space="preserve"> </w:t>
      </w:r>
      <w:r w:rsidRPr="00AD5E15">
        <w:rPr>
          <w:rFonts w:ascii="Times New Roman" w:hAnsi="Times New Roman" w:cs="Times New Roman"/>
          <w:sz w:val="20"/>
          <w:szCs w:val="20"/>
        </w:rPr>
        <w:t xml:space="preserve">О государственной судебно-экспертной деятельности в Российской Федерации </w:t>
      </w:r>
      <w:r w:rsidRPr="00AD5E15">
        <w:rPr>
          <w:rFonts w:ascii="Times New Roman" w:hAnsi="Times New Roman" w:cs="Times New Roman"/>
        </w:rPr>
        <w:t>[</w:t>
      </w:r>
      <w:r>
        <w:rPr>
          <w:rFonts w:ascii="Times New Roman" w:hAnsi="Times New Roman" w:cs="Times New Roman"/>
          <w:sz w:val="20"/>
          <w:szCs w:val="20"/>
        </w:rPr>
        <w:t>Электронный ресурс]</w:t>
      </w:r>
      <w:r w:rsidRPr="00AD5E15">
        <w:rPr>
          <w:rFonts w:ascii="Times New Roman" w:hAnsi="Times New Roman" w:cs="Times New Roman"/>
          <w:sz w:val="20"/>
          <w:szCs w:val="20"/>
        </w:rPr>
        <w:t xml:space="preserve">: </w:t>
      </w:r>
      <w:proofErr w:type="spellStart"/>
      <w:r w:rsidRPr="00AD5E15">
        <w:rPr>
          <w:rFonts w:ascii="Times New Roman" w:hAnsi="Times New Roman" w:cs="Times New Roman"/>
          <w:sz w:val="20"/>
          <w:szCs w:val="20"/>
        </w:rPr>
        <w:t>федер</w:t>
      </w:r>
      <w:proofErr w:type="spellEnd"/>
      <w:r w:rsidRPr="00AD5E15">
        <w:rPr>
          <w:rFonts w:ascii="Times New Roman" w:hAnsi="Times New Roman" w:cs="Times New Roman"/>
          <w:sz w:val="20"/>
          <w:szCs w:val="20"/>
        </w:rPr>
        <w:t xml:space="preserve">. закон от </w:t>
      </w:r>
      <w:r>
        <w:rPr>
          <w:rFonts w:ascii="Times New Roman" w:hAnsi="Times New Roman" w:cs="Times New Roman"/>
        </w:rPr>
        <w:t>31</w:t>
      </w:r>
      <w:r w:rsidRPr="00AD5E15">
        <w:rPr>
          <w:rFonts w:ascii="Times New Roman" w:hAnsi="Times New Roman" w:cs="Times New Roman"/>
          <w:sz w:val="20"/>
          <w:szCs w:val="20"/>
        </w:rPr>
        <w:t xml:space="preserve"> </w:t>
      </w:r>
      <w:r>
        <w:rPr>
          <w:rFonts w:ascii="Times New Roman" w:hAnsi="Times New Roman" w:cs="Times New Roman"/>
        </w:rPr>
        <w:t>мая 2005</w:t>
      </w:r>
      <w:r w:rsidRPr="00AD5E15">
        <w:rPr>
          <w:rFonts w:ascii="Times New Roman" w:hAnsi="Times New Roman" w:cs="Times New Roman"/>
          <w:sz w:val="20"/>
          <w:szCs w:val="20"/>
        </w:rPr>
        <w:t xml:space="preserve"> г. № </w:t>
      </w:r>
      <w:r>
        <w:rPr>
          <w:rFonts w:ascii="Times New Roman" w:hAnsi="Times New Roman" w:cs="Times New Roman"/>
        </w:rPr>
        <w:t>73</w:t>
      </w:r>
      <w:r w:rsidRPr="00AD5E15">
        <w:rPr>
          <w:rFonts w:ascii="Times New Roman" w:hAnsi="Times New Roman" w:cs="Times New Roman"/>
          <w:sz w:val="20"/>
          <w:szCs w:val="20"/>
        </w:rPr>
        <w:t>-ФЗ</w:t>
      </w:r>
      <w:proofErr w:type="gramStart"/>
      <w:r w:rsidRPr="00AD5E15">
        <w:rPr>
          <w:rFonts w:ascii="Times New Roman" w:hAnsi="Times New Roman" w:cs="Times New Roman"/>
          <w:sz w:val="20"/>
          <w:szCs w:val="20"/>
        </w:rPr>
        <w:t xml:space="preserve"> // С</w:t>
      </w:r>
      <w:proofErr w:type="gramEnd"/>
      <w:r w:rsidRPr="00AD5E15">
        <w:rPr>
          <w:rFonts w:ascii="Times New Roman" w:hAnsi="Times New Roman" w:cs="Times New Roman"/>
          <w:sz w:val="20"/>
          <w:szCs w:val="20"/>
        </w:rPr>
        <w:t xml:space="preserve">обр. законодательства Рос. Федерации. – </w:t>
      </w:r>
      <w:r>
        <w:rPr>
          <w:rFonts w:ascii="Times New Roman" w:hAnsi="Times New Roman" w:cs="Times New Roman"/>
        </w:rPr>
        <w:t>04 июня</w:t>
      </w:r>
      <w:r w:rsidRPr="00AD5E15">
        <w:rPr>
          <w:rFonts w:ascii="Times New Roman" w:hAnsi="Times New Roman" w:cs="Times New Roman"/>
          <w:sz w:val="20"/>
          <w:szCs w:val="20"/>
        </w:rPr>
        <w:t xml:space="preserve"> </w:t>
      </w:r>
      <w:r>
        <w:rPr>
          <w:rFonts w:ascii="Times New Roman" w:hAnsi="Times New Roman" w:cs="Times New Roman"/>
        </w:rPr>
        <w:t>2001</w:t>
      </w:r>
      <w:r w:rsidRPr="00AD5E15">
        <w:rPr>
          <w:rFonts w:ascii="Times New Roman" w:hAnsi="Times New Roman" w:cs="Times New Roman"/>
          <w:sz w:val="20"/>
          <w:szCs w:val="20"/>
        </w:rPr>
        <w:t xml:space="preserve"> г. – № </w:t>
      </w:r>
      <w:r>
        <w:rPr>
          <w:rFonts w:ascii="Times New Roman" w:hAnsi="Times New Roman" w:cs="Times New Roman"/>
        </w:rPr>
        <w:t>23</w:t>
      </w:r>
      <w:r w:rsidRPr="00AD5E15">
        <w:rPr>
          <w:rFonts w:ascii="Times New Roman" w:hAnsi="Times New Roman" w:cs="Times New Roman"/>
          <w:sz w:val="20"/>
          <w:szCs w:val="20"/>
        </w:rPr>
        <w:t xml:space="preserve">. – Ст. </w:t>
      </w:r>
      <w:r>
        <w:rPr>
          <w:rFonts w:ascii="Times New Roman" w:hAnsi="Times New Roman" w:cs="Times New Roman"/>
        </w:rPr>
        <w:t>2291</w:t>
      </w:r>
      <w:r w:rsidRPr="00AD5E15">
        <w:rPr>
          <w:rFonts w:ascii="Times New Roman" w:hAnsi="Times New Roman" w:cs="Times New Roman"/>
          <w:sz w:val="20"/>
          <w:szCs w:val="20"/>
        </w:rPr>
        <w:t>. – (в ред. от 0</w:t>
      </w:r>
      <w:r>
        <w:rPr>
          <w:rFonts w:ascii="Times New Roman" w:hAnsi="Times New Roman" w:cs="Times New Roman"/>
        </w:rPr>
        <w:t>8</w:t>
      </w:r>
      <w:r w:rsidRPr="00AD5E15">
        <w:rPr>
          <w:rFonts w:ascii="Times New Roman" w:hAnsi="Times New Roman" w:cs="Times New Roman"/>
          <w:sz w:val="20"/>
          <w:szCs w:val="20"/>
        </w:rPr>
        <w:t xml:space="preserve"> </w:t>
      </w:r>
      <w:r>
        <w:rPr>
          <w:rFonts w:ascii="Times New Roman" w:hAnsi="Times New Roman" w:cs="Times New Roman"/>
        </w:rPr>
        <w:t>марта</w:t>
      </w:r>
      <w:r w:rsidRPr="00AD5E15">
        <w:rPr>
          <w:rFonts w:ascii="Times New Roman" w:hAnsi="Times New Roman" w:cs="Times New Roman"/>
          <w:sz w:val="20"/>
          <w:szCs w:val="20"/>
        </w:rPr>
        <w:t xml:space="preserve"> </w:t>
      </w:r>
      <w:r>
        <w:rPr>
          <w:rFonts w:ascii="Times New Roman" w:hAnsi="Times New Roman" w:cs="Times New Roman"/>
        </w:rPr>
        <w:t>2015</w:t>
      </w:r>
      <w:r w:rsidRPr="00AD5E15">
        <w:rPr>
          <w:rFonts w:ascii="Times New Roman" w:hAnsi="Times New Roman" w:cs="Times New Roman"/>
          <w:sz w:val="20"/>
          <w:szCs w:val="20"/>
        </w:rPr>
        <w:t xml:space="preserve"> г.). – СПС «</w:t>
      </w:r>
      <w:proofErr w:type="spellStart"/>
      <w:r w:rsidRPr="00AD5E15">
        <w:rPr>
          <w:rFonts w:ascii="Times New Roman" w:hAnsi="Times New Roman" w:cs="Times New Roman"/>
          <w:sz w:val="20"/>
          <w:szCs w:val="20"/>
        </w:rPr>
        <w:t>КонсультантПлюс</w:t>
      </w:r>
      <w:proofErr w:type="spellEnd"/>
      <w:r w:rsidRPr="00AD5E15">
        <w:rPr>
          <w:rFonts w:ascii="Times New Roman" w:hAnsi="Times New Roman" w:cs="Times New Roman"/>
          <w:sz w:val="20"/>
          <w:szCs w:val="20"/>
        </w:rPr>
        <w:t xml:space="preserve">». </w:t>
      </w:r>
    </w:p>
    <w:p w:rsidR="000525B3" w:rsidRDefault="000525B3" w:rsidP="00AC75E2">
      <w:pPr>
        <w:autoSpaceDE w:val="0"/>
        <w:autoSpaceDN w:val="0"/>
        <w:adjustRightInd w:val="0"/>
        <w:spacing w:after="0" w:line="240" w:lineRule="auto"/>
        <w:jc w:val="both"/>
      </w:pPr>
    </w:p>
  </w:footnote>
  <w:footnote w:id="16">
    <w:p w:rsidR="000525B3" w:rsidRPr="00214DE4" w:rsidRDefault="000525B3" w:rsidP="00CD4C26">
      <w:pPr>
        <w:pStyle w:val="a3"/>
        <w:jc w:val="both"/>
        <w:rPr>
          <w:rFonts w:ascii="Times New Roman" w:hAnsi="Times New Roman" w:cs="Times New Roman"/>
        </w:rPr>
      </w:pPr>
      <w:r>
        <w:rPr>
          <w:rStyle w:val="a5"/>
        </w:rPr>
        <w:footnoteRef/>
      </w:r>
      <w:r>
        <w:t xml:space="preserve"> </w:t>
      </w:r>
      <w:proofErr w:type="spellStart"/>
      <w:r w:rsidRPr="00AD5E15">
        <w:rPr>
          <w:rFonts w:ascii="Times New Roman" w:hAnsi="Times New Roman" w:cs="Times New Roman"/>
        </w:rPr>
        <w:t>Чечина</w:t>
      </w:r>
      <w:proofErr w:type="spellEnd"/>
      <w:r w:rsidRPr="00AD5E15">
        <w:rPr>
          <w:rFonts w:ascii="Times New Roman" w:hAnsi="Times New Roman" w:cs="Times New Roman"/>
        </w:rPr>
        <w:t xml:space="preserve"> Н.А. Гражданские процессуальные отношения / Н.А. </w:t>
      </w:r>
      <w:proofErr w:type="spellStart"/>
      <w:r w:rsidRPr="00AD5E15">
        <w:rPr>
          <w:rFonts w:ascii="Times New Roman" w:hAnsi="Times New Roman" w:cs="Times New Roman"/>
        </w:rPr>
        <w:t>Чечина</w:t>
      </w:r>
      <w:proofErr w:type="spellEnd"/>
      <w:r w:rsidRPr="00AD5E15">
        <w:rPr>
          <w:rFonts w:ascii="Times New Roman" w:hAnsi="Times New Roman" w:cs="Times New Roman"/>
        </w:rPr>
        <w:t xml:space="preserve"> – Л.: Изд-во Ленингр</w:t>
      </w:r>
      <w:r>
        <w:rPr>
          <w:rFonts w:ascii="Times New Roman" w:hAnsi="Times New Roman" w:cs="Times New Roman"/>
        </w:rPr>
        <w:t>. ун-та, 1962. –с.36</w:t>
      </w:r>
    </w:p>
  </w:footnote>
  <w:footnote w:id="17">
    <w:p w:rsidR="000525B3" w:rsidRPr="00DC77A8" w:rsidRDefault="000525B3" w:rsidP="00CD4C26">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sidRPr="00DC77A8">
        <w:rPr>
          <w:rFonts w:ascii="Times New Roman" w:hAnsi="Times New Roman" w:cs="Times New Roman"/>
          <w:sz w:val="20"/>
          <w:szCs w:val="20"/>
        </w:rPr>
        <w:t>Постановление Президиума Высшего  Арбитражного Суда РФ от 5 апреля 2011 г. № 15659/10 по делу по делу N А08-8887/2009-30 [Электронный ресурс] // Вестник ВАС РФ. – 2011. – № 7. – СПС «</w:t>
      </w:r>
      <w:proofErr w:type="spellStart"/>
      <w:r w:rsidRPr="00DC77A8">
        <w:rPr>
          <w:rFonts w:ascii="Times New Roman" w:hAnsi="Times New Roman" w:cs="Times New Roman"/>
          <w:sz w:val="20"/>
          <w:szCs w:val="20"/>
        </w:rPr>
        <w:t>КонсультантПлюс</w:t>
      </w:r>
      <w:proofErr w:type="spellEnd"/>
      <w:r w:rsidRPr="00DC77A8">
        <w:rPr>
          <w:rFonts w:ascii="Times New Roman" w:hAnsi="Times New Roman" w:cs="Times New Roman"/>
          <w:sz w:val="20"/>
          <w:szCs w:val="20"/>
        </w:rPr>
        <w:t>».</w:t>
      </w:r>
    </w:p>
    <w:p w:rsidR="000525B3" w:rsidRDefault="000525B3">
      <w:pPr>
        <w:pStyle w:val="a3"/>
      </w:pPr>
    </w:p>
  </w:footnote>
  <w:footnote w:id="18">
    <w:p w:rsidR="000525B3" w:rsidRPr="00CD4C26" w:rsidRDefault="000525B3" w:rsidP="00CD4C26">
      <w:pPr>
        <w:pStyle w:val="a3"/>
        <w:jc w:val="both"/>
        <w:rPr>
          <w:rFonts w:ascii="Times New Roman" w:hAnsi="Times New Roman" w:cs="Times New Roman"/>
        </w:rPr>
      </w:pPr>
      <w:r>
        <w:rPr>
          <w:rStyle w:val="a5"/>
        </w:rPr>
        <w:footnoteRef/>
      </w:r>
      <w:r>
        <w:t xml:space="preserve"> </w:t>
      </w:r>
      <w:r w:rsidRPr="0050441F">
        <w:rPr>
          <w:rFonts w:ascii="Times New Roman" w:hAnsi="Times New Roman" w:cs="Times New Roman"/>
        </w:rPr>
        <w:t>Гражданский процессуальный кодекс Российской Федерации</w:t>
      </w:r>
      <w:r>
        <w:rPr>
          <w:rFonts w:ascii="Times New Roman" w:hAnsi="Times New Roman" w:cs="Times New Roman"/>
        </w:rPr>
        <w:t xml:space="preserve"> </w:t>
      </w:r>
      <w:r w:rsidRPr="0050441F">
        <w:rPr>
          <w:rFonts w:ascii="Times New Roman" w:hAnsi="Times New Roman" w:cs="Times New Roman"/>
        </w:rPr>
        <w:t xml:space="preserve">[Электронный ресурс] : </w:t>
      </w:r>
      <w:proofErr w:type="spellStart"/>
      <w:r w:rsidRPr="0050441F">
        <w:rPr>
          <w:rFonts w:ascii="Times New Roman" w:hAnsi="Times New Roman" w:cs="Times New Roman"/>
        </w:rPr>
        <w:t>федер</w:t>
      </w:r>
      <w:proofErr w:type="spellEnd"/>
      <w:r w:rsidRPr="0050441F">
        <w:rPr>
          <w:rFonts w:ascii="Times New Roman" w:hAnsi="Times New Roman" w:cs="Times New Roman"/>
        </w:rPr>
        <w:t xml:space="preserve">. закон от </w:t>
      </w:r>
      <w:r>
        <w:rPr>
          <w:rFonts w:ascii="Times New Roman" w:hAnsi="Times New Roman" w:cs="Times New Roman"/>
        </w:rPr>
        <w:t>14</w:t>
      </w:r>
      <w:r w:rsidRPr="0050441F">
        <w:rPr>
          <w:rFonts w:ascii="Times New Roman" w:hAnsi="Times New Roman" w:cs="Times New Roman"/>
        </w:rPr>
        <w:t xml:space="preserve"> </w:t>
      </w:r>
      <w:r>
        <w:rPr>
          <w:rFonts w:ascii="Times New Roman" w:hAnsi="Times New Roman" w:cs="Times New Roman"/>
        </w:rPr>
        <w:t>ноября 2002 г. № 138</w:t>
      </w:r>
      <w:r w:rsidRPr="0050441F">
        <w:rPr>
          <w:rFonts w:ascii="Times New Roman" w:hAnsi="Times New Roman" w:cs="Times New Roman"/>
        </w:rPr>
        <w:t>-ФЗ</w:t>
      </w:r>
      <w:proofErr w:type="gramStart"/>
      <w:r w:rsidRPr="0050441F">
        <w:rPr>
          <w:rFonts w:ascii="Times New Roman" w:hAnsi="Times New Roman" w:cs="Times New Roman"/>
        </w:rPr>
        <w:t xml:space="preserve"> // С</w:t>
      </w:r>
      <w:proofErr w:type="gramEnd"/>
      <w:r w:rsidRPr="0050441F">
        <w:rPr>
          <w:rFonts w:ascii="Times New Roman" w:hAnsi="Times New Roman" w:cs="Times New Roman"/>
        </w:rPr>
        <w:t xml:space="preserve">обр. законодательства Рос. Федерации. – 2002. – № </w:t>
      </w:r>
      <w:r>
        <w:rPr>
          <w:rFonts w:ascii="Times New Roman" w:hAnsi="Times New Roman" w:cs="Times New Roman"/>
        </w:rPr>
        <w:t>46</w:t>
      </w:r>
      <w:r w:rsidRPr="0050441F">
        <w:rPr>
          <w:rFonts w:ascii="Times New Roman" w:hAnsi="Times New Roman" w:cs="Times New Roman"/>
        </w:rPr>
        <w:t xml:space="preserve">. – Ст. </w:t>
      </w:r>
      <w:r>
        <w:rPr>
          <w:rFonts w:ascii="Times New Roman" w:hAnsi="Times New Roman" w:cs="Times New Roman"/>
        </w:rPr>
        <w:t>453</w:t>
      </w:r>
      <w:r w:rsidRPr="0050441F">
        <w:rPr>
          <w:rFonts w:ascii="Times New Roman" w:hAnsi="Times New Roman" w:cs="Times New Roman"/>
        </w:rPr>
        <w:t xml:space="preserve">2. – (в ред. от </w:t>
      </w:r>
      <w:r>
        <w:rPr>
          <w:rFonts w:ascii="Times New Roman" w:hAnsi="Times New Roman" w:cs="Times New Roman"/>
        </w:rPr>
        <w:t xml:space="preserve">07 </w:t>
      </w:r>
      <w:proofErr w:type="spellStart"/>
      <w:r>
        <w:rPr>
          <w:rFonts w:ascii="Times New Roman" w:hAnsi="Times New Roman" w:cs="Times New Roman"/>
        </w:rPr>
        <w:t>мар</w:t>
      </w:r>
      <w:proofErr w:type="spellEnd"/>
      <w:r w:rsidRPr="0050441F">
        <w:rPr>
          <w:rFonts w:ascii="Times New Roman" w:hAnsi="Times New Roman" w:cs="Times New Roman"/>
        </w:rPr>
        <w:t xml:space="preserve">. </w:t>
      </w:r>
      <w:r>
        <w:rPr>
          <w:rFonts w:ascii="Times New Roman" w:hAnsi="Times New Roman" w:cs="Times New Roman"/>
        </w:rPr>
        <w:t>2018</w:t>
      </w:r>
      <w:r w:rsidRPr="0050441F">
        <w:rPr>
          <w:rFonts w:ascii="Times New Roman" w:hAnsi="Times New Roman" w:cs="Times New Roman"/>
        </w:rPr>
        <w:t xml:space="preserve"> г.). – СПС «</w:t>
      </w:r>
      <w:proofErr w:type="spellStart"/>
      <w:r w:rsidRPr="0050441F">
        <w:rPr>
          <w:rFonts w:ascii="Times New Roman" w:hAnsi="Times New Roman" w:cs="Times New Roman"/>
        </w:rPr>
        <w:t>КонсультантПлюс</w:t>
      </w:r>
      <w:proofErr w:type="spellEnd"/>
      <w:r w:rsidRPr="0050441F">
        <w:rPr>
          <w:rFonts w:ascii="Times New Roman" w:hAnsi="Times New Roman" w:cs="Times New Roman"/>
        </w:rPr>
        <w:t xml:space="preserve">». </w:t>
      </w:r>
    </w:p>
  </w:footnote>
  <w:footnote w:id="19">
    <w:p w:rsidR="000525B3" w:rsidRPr="00CD4C26" w:rsidRDefault="000525B3" w:rsidP="00CD4C26">
      <w:pPr>
        <w:pStyle w:val="a3"/>
        <w:jc w:val="both"/>
        <w:rPr>
          <w:rFonts w:ascii="Times New Roman" w:hAnsi="Times New Roman" w:cs="Times New Roman"/>
        </w:rPr>
      </w:pPr>
      <w:r>
        <w:rPr>
          <w:rStyle w:val="a5"/>
        </w:rPr>
        <w:footnoteRef/>
      </w:r>
      <w:r>
        <w:t xml:space="preserve"> </w:t>
      </w:r>
      <w:r w:rsidRPr="0050441F">
        <w:rPr>
          <w:rFonts w:ascii="Times New Roman" w:hAnsi="Times New Roman" w:cs="Times New Roman"/>
        </w:rPr>
        <w:t xml:space="preserve">Арбитражный процессуальный кодекс Российской Федерации [Электронный ресурс] : </w:t>
      </w:r>
      <w:proofErr w:type="spellStart"/>
      <w:r w:rsidRPr="0050441F">
        <w:rPr>
          <w:rFonts w:ascii="Times New Roman" w:hAnsi="Times New Roman" w:cs="Times New Roman"/>
        </w:rPr>
        <w:t>федер</w:t>
      </w:r>
      <w:proofErr w:type="spellEnd"/>
      <w:r w:rsidRPr="0050441F">
        <w:rPr>
          <w:rFonts w:ascii="Times New Roman" w:hAnsi="Times New Roman" w:cs="Times New Roman"/>
        </w:rPr>
        <w:t>. закон от 24 июля 2002 г. № 95-ФЗ</w:t>
      </w:r>
      <w:proofErr w:type="gramStart"/>
      <w:r w:rsidRPr="0050441F">
        <w:rPr>
          <w:rFonts w:ascii="Times New Roman" w:hAnsi="Times New Roman" w:cs="Times New Roman"/>
        </w:rPr>
        <w:t xml:space="preserve"> // С</w:t>
      </w:r>
      <w:proofErr w:type="gramEnd"/>
      <w:r w:rsidRPr="0050441F">
        <w:rPr>
          <w:rFonts w:ascii="Times New Roman" w:hAnsi="Times New Roman" w:cs="Times New Roman"/>
        </w:rPr>
        <w:t>обр. законодательства Рос. Федерации. – 2002. – № 30. – Ст. 3012. – (в ред. от 28 дек. 2017 г.). – СПС «</w:t>
      </w:r>
      <w:proofErr w:type="spellStart"/>
      <w:r w:rsidRPr="0050441F">
        <w:rPr>
          <w:rFonts w:ascii="Times New Roman" w:hAnsi="Times New Roman" w:cs="Times New Roman"/>
        </w:rPr>
        <w:t>КонсультантПлюс</w:t>
      </w:r>
      <w:proofErr w:type="spellEnd"/>
      <w:r w:rsidRPr="0050441F">
        <w:rPr>
          <w:rFonts w:ascii="Times New Roman" w:hAnsi="Times New Roman" w:cs="Times New Roman"/>
        </w:rPr>
        <w:t xml:space="preserve">». </w:t>
      </w:r>
    </w:p>
  </w:footnote>
  <w:footnote w:id="20">
    <w:p w:rsidR="000525B3" w:rsidRPr="00DD46A9" w:rsidRDefault="000525B3" w:rsidP="00E94ED4">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sidRPr="00DD46A9">
        <w:rPr>
          <w:rFonts w:ascii="Times New Roman" w:hAnsi="Times New Roman" w:cs="Times New Roman"/>
          <w:sz w:val="20"/>
          <w:szCs w:val="20"/>
        </w:rPr>
        <w:t>Ильин А.В. К вопросу о возможности возмещения досудебных расходов по правилам главы 9 АПК РФ // Закон. 2013. N 1. С. 127 - 132.</w:t>
      </w:r>
    </w:p>
    <w:p w:rsidR="000525B3" w:rsidRDefault="000525B3">
      <w:pPr>
        <w:pStyle w:val="a3"/>
      </w:pPr>
    </w:p>
  </w:footnote>
  <w:footnote w:id="21">
    <w:p w:rsidR="000525B3" w:rsidRPr="00D15C5D" w:rsidRDefault="000525B3" w:rsidP="00395F27">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proofErr w:type="spellStart"/>
      <w:r w:rsidRPr="00D15C5D">
        <w:rPr>
          <w:rFonts w:ascii="Times New Roman" w:hAnsi="Times New Roman" w:cs="Times New Roman"/>
          <w:sz w:val="20"/>
          <w:szCs w:val="20"/>
        </w:rPr>
        <w:t>Казиханова</w:t>
      </w:r>
      <w:proofErr w:type="spellEnd"/>
      <w:r w:rsidRPr="00D15C5D">
        <w:rPr>
          <w:rFonts w:ascii="Times New Roman" w:hAnsi="Times New Roman" w:cs="Times New Roman"/>
          <w:sz w:val="20"/>
          <w:szCs w:val="20"/>
        </w:rPr>
        <w:t xml:space="preserve"> С.С. К вопросу о возможности взыскания судебных расходов самостоятельным иском о возмещении убытков // Законы России: опыт, анализ, практика. 2017. N 9. С. 15 - 20</w:t>
      </w:r>
    </w:p>
    <w:p w:rsidR="000525B3" w:rsidRDefault="000525B3">
      <w:pPr>
        <w:pStyle w:val="a3"/>
      </w:pPr>
    </w:p>
  </w:footnote>
  <w:footnote w:id="22">
    <w:p w:rsidR="000525B3" w:rsidRPr="00B63199" w:rsidRDefault="000525B3" w:rsidP="00B63199">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sidRPr="006C7704">
        <w:rPr>
          <w:rFonts w:ascii="Times New Roman" w:hAnsi="Times New Roman" w:cs="Times New Roman"/>
          <w:sz w:val="20"/>
          <w:szCs w:val="20"/>
        </w:rPr>
        <w:t>Туманов Д.А. Пробелы в гражданском процессуальном</w:t>
      </w:r>
      <w:r>
        <w:rPr>
          <w:rFonts w:ascii="Times New Roman" w:hAnsi="Times New Roman" w:cs="Times New Roman"/>
          <w:sz w:val="20"/>
          <w:szCs w:val="20"/>
        </w:rPr>
        <w:t xml:space="preserve"> праве. М.: Норма, 2008. С. 28.</w:t>
      </w:r>
    </w:p>
  </w:footnote>
  <w:footnote w:id="23">
    <w:p w:rsidR="000525B3" w:rsidRPr="00D15C5D" w:rsidRDefault="000525B3" w:rsidP="00760FD1">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proofErr w:type="spellStart"/>
      <w:r w:rsidRPr="00D15C5D">
        <w:rPr>
          <w:rFonts w:ascii="Times New Roman" w:hAnsi="Times New Roman" w:cs="Times New Roman"/>
          <w:sz w:val="20"/>
          <w:szCs w:val="20"/>
        </w:rPr>
        <w:t>Казиханова</w:t>
      </w:r>
      <w:proofErr w:type="spellEnd"/>
      <w:r w:rsidRPr="00D15C5D">
        <w:rPr>
          <w:rFonts w:ascii="Times New Roman" w:hAnsi="Times New Roman" w:cs="Times New Roman"/>
          <w:sz w:val="20"/>
          <w:szCs w:val="20"/>
        </w:rPr>
        <w:t xml:space="preserve"> С.С. К вопросу о возможности взыскания судебных расходов самостоятельным иском о возмещении убытков // Законы России: опыт, анализ, практика. 2017. N 9. С. 15 - 20</w:t>
      </w:r>
    </w:p>
    <w:p w:rsidR="000525B3" w:rsidRDefault="000525B3">
      <w:pPr>
        <w:pStyle w:val="a3"/>
      </w:pPr>
    </w:p>
  </w:footnote>
  <w:footnote w:id="24">
    <w:p w:rsidR="000525B3" w:rsidRPr="00837FCA" w:rsidRDefault="000525B3" w:rsidP="00082E73">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sidRPr="00837FCA">
        <w:rPr>
          <w:rFonts w:ascii="Times New Roman" w:hAnsi="Times New Roman" w:cs="Times New Roman"/>
          <w:sz w:val="20"/>
          <w:szCs w:val="20"/>
        </w:rPr>
        <w:t>Пепеляев С.Г. О правовой природе института судебных расходов // Закон. 2013. N 11. С. 106 - 112.</w:t>
      </w:r>
    </w:p>
    <w:p w:rsidR="000525B3" w:rsidRDefault="000525B3" w:rsidP="00082E73">
      <w:pPr>
        <w:pStyle w:val="a3"/>
      </w:pPr>
    </w:p>
  </w:footnote>
  <w:footnote w:id="25">
    <w:p w:rsidR="000525B3" w:rsidRPr="00975F1B" w:rsidRDefault="000525B3" w:rsidP="009115D7">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sidRPr="00975F1B">
        <w:rPr>
          <w:rFonts w:ascii="Times New Roman" w:hAnsi="Times New Roman" w:cs="Times New Roman"/>
          <w:sz w:val="20"/>
          <w:szCs w:val="20"/>
        </w:rPr>
        <w:t xml:space="preserve">Арбитражный процесс: учебник / Н.В. Алексеева, А.В. Аргунов, А.А. </w:t>
      </w:r>
      <w:proofErr w:type="spellStart"/>
      <w:r w:rsidRPr="00975F1B">
        <w:rPr>
          <w:rFonts w:ascii="Times New Roman" w:hAnsi="Times New Roman" w:cs="Times New Roman"/>
          <w:sz w:val="20"/>
          <w:szCs w:val="20"/>
        </w:rPr>
        <w:t>Арифулин</w:t>
      </w:r>
      <w:proofErr w:type="spellEnd"/>
      <w:r w:rsidRPr="00975F1B">
        <w:rPr>
          <w:rFonts w:ascii="Times New Roman" w:hAnsi="Times New Roman" w:cs="Times New Roman"/>
          <w:sz w:val="20"/>
          <w:szCs w:val="20"/>
        </w:rPr>
        <w:t xml:space="preserve"> и др.; под ред. С.В. Никитина. М.: РГУП, 2017. 328 с.</w:t>
      </w:r>
    </w:p>
    <w:p w:rsidR="000525B3" w:rsidRDefault="000525B3">
      <w:pPr>
        <w:pStyle w:val="a3"/>
      </w:pPr>
    </w:p>
  </w:footnote>
  <w:footnote w:id="26">
    <w:p w:rsidR="000525B3" w:rsidRPr="003D7BBC" w:rsidRDefault="000525B3">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Гражданское право: учебник в 3 т. Т.2. 5-е изд., </w:t>
      </w:r>
      <w:proofErr w:type="spellStart"/>
      <w:r>
        <w:rPr>
          <w:rFonts w:ascii="Times New Roman" w:hAnsi="Times New Roman" w:cs="Times New Roman"/>
        </w:rPr>
        <w:t>перераб</w:t>
      </w:r>
      <w:proofErr w:type="spellEnd"/>
      <w:r>
        <w:rPr>
          <w:rFonts w:ascii="Times New Roman" w:hAnsi="Times New Roman" w:cs="Times New Roman"/>
        </w:rPr>
        <w:t xml:space="preserve">. и доп./В.В. Байбак, Е.Ю. </w:t>
      </w:r>
      <w:proofErr w:type="spellStart"/>
      <w:r>
        <w:rPr>
          <w:rFonts w:ascii="Times New Roman" w:hAnsi="Times New Roman" w:cs="Times New Roman"/>
        </w:rPr>
        <w:t>Валявина</w:t>
      </w:r>
      <w:proofErr w:type="spellEnd"/>
      <w:r>
        <w:rPr>
          <w:rFonts w:ascii="Times New Roman" w:hAnsi="Times New Roman" w:cs="Times New Roman"/>
        </w:rPr>
        <w:t xml:space="preserve">, И.А. Дроздов </w:t>
      </w:r>
      <w:r w:rsidRPr="0092494C">
        <w:rPr>
          <w:rFonts w:ascii="Times New Roman" w:hAnsi="Times New Roman" w:cs="Times New Roman"/>
        </w:rPr>
        <w:t>[</w:t>
      </w:r>
      <w:r>
        <w:rPr>
          <w:rFonts w:ascii="Times New Roman" w:hAnsi="Times New Roman" w:cs="Times New Roman"/>
        </w:rPr>
        <w:t>и др.</w:t>
      </w:r>
      <w:r w:rsidRPr="0092494C">
        <w:rPr>
          <w:rFonts w:ascii="Times New Roman" w:hAnsi="Times New Roman" w:cs="Times New Roman"/>
        </w:rPr>
        <w:t>]</w:t>
      </w:r>
      <w:r>
        <w:rPr>
          <w:rFonts w:ascii="Times New Roman" w:hAnsi="Times New Roman" w:cs="Times New Roman"/>
        </w:rPr>
        <w:t>; отв</w:t>
      </w:r>
      <w:proofErr w:type="gramStart"/>
      <w:r>
        <w:rPr>
          <w:rFonts w:ascii="Times New Roman" w:hAnsi="Times New Roman" w:cs="Times New Roman"/>
        </w:rPr>
        <w:t>.р</w:t>
      </w:r>
      <w:proofErr w:type="gramEnd"/>
      <w:r>
        <w:rPr>
          <w:rFonts w:ascii="Times New Roman" w:hAnsi="Times New Roman" w:cs="Times New Roman"/>
        </w:rPr>
        <w:t xml:space="preserve">ед. Ю.К. Толстой, Н.Ю. Рассказова. – Москва: Проспект, 2014. стр.715 </w:t>
      </w:r>
    </w:p>
  </w:footnote>
  <w:footnote w:id="27">
    <w:p w:rsidR="000525B3" w:rsidRPr="00DF7CA8" w:rsidRDefault="000525B3" w:rsidP="00DF7CA8">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sidRPr="00DC1FEC">
        <w:rPr>
          <w:rFonts w:ascii="Times New Roman" w:hAnsi="Times New Roman" w:cs="Times New Roman"/>
          <w:sz w:val="20"/>
          <w:szCs w:val="20"/>
        </w:rPr>
        <w:t>Бычков А.И. Актуальные проблемы судебного разбирательства. М.:</w:t>
      </w:r>
      <w:r>
        <w:rPr>
          <w:rFonts w:ascii="Times New Roman" w:hAnsi="Times New Roman" w:cs="Times New Roman"/>
          <w:sz w:val="20"/>
          <w:szCs w:val="20"/>
        </w:rPr>
        <w:t xml:space="preserve"> </w:t>
      </w:r>
      <w:proofErr w:type="spellStart"/>
      <w:r>
        <w:rPr>
          <w:rFonts w:ascii="Times New Roman" w:hAnsi="Times New Roman" w:cs="Times New Roman"/>
          <w:sz w:val="20"/>
          <w:szCs w:val="20"/>
        </w:rPr>
        <w:t>Инфотропик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Медиа</w:t>
      </w:r>
      <w:proofErr w:type="spellEnd"/>
      <w:r>
        <w:rPr>
          <w:rFonts w:ascii="Times New Roman" w:hAnsi="Times New Roman" w:cs="Times New Roman"/>
          <w:sz w:val="20"/>
          <w:szCs w:val="20"/>
        </w:rPr>
        <w:t>, 2016. 480 с.</w:t>
      </w:r>
    </w:p>
  </w:footnote>
  <w:footnote w:id="28">
    <w:p w:rsidR="000525B3" w:rsidRPr="00093888" w:rsidRDefault="000525B3" w:rsidP="00093888">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sidRPr="00DC1FEC">
        <w:rPr>
          <w:rFonts w:ascii="Times New Roman" w:hAnsi="Times New Roman" w:cs="Times New Roman"/>
          <w:sz w:val="20"/>
          <w:szCs w:val="20"/>
        </w:rPr>
        <w:t xml:space="preserve">Практика рассмотрения коммерческих споров: Анализ и </w:t>
      </w:r>
      <w:proofErr w:type="gramStart"/>
      <w:r w:rsidRPr="00DC1FEC">
        <w:rPr>
          <w:rFonts w:ascii="Times New Roman" w:hAnsi="Times New Roman" w:cs="Times New Roman"/>
          <w:sz w:val="20"/>
          <w:szCs w:val="20"/>
        </w:rPr>
        <w:t>комментарии постановлений</w:t>
      </w:r>
      <w:proofErr w:type="gramEnd"/>
      <w:r w:rsidRPr="00DC1FEC">
        <w:rPr>
          <w:rFonts w:ascii="Times New Roman" w:hAnsi="Times New Roman" w:cs="Times New Roman"/>
          <w:sz w:val="20"/>
          <w:szCs w:val="20"/>
        </w:rPr>
        <w:t xml:space="preserve"> Пленума и обзоров Президиума Высшего Арбитражного Суда Российской Федерации / А.А. </w:t>
      </w:r>
      <w:proofErr w:type="spellStart"/>
      <w:r w:rsidRPr="00DC1FEC">
        <w:rPr>
          <w:rFonts w:ascii="Times New Roman" w:hAnsi="Times New Roman" w:cs="Times New Roman"/>
          <w:sz w:val="20"/>
          <w:szCs w:val="20"/>
        </w:rPr>
        <w:t>Арифулин</w:t>
      </w:r>
      <w:proofErr w:type="spellEnd"/>
      <w:r w:rsidRPr="00DC1FEC">
        <w:rPr>
          <w:rFonts w:ascii="Times New Roman" w:hAnsi="Times New Roman" w:cs="Times New Roman"/>
          <w:sz w:val="20"/>
          <w:szCs w:val="20"/>
        </w:rPr>
        <w:t xml:space="preserve">, Л.В. Белоусов, О.В. Бойков и др.; под ред. Л.А. </w:t>
      </w:r>
      <w:proofErr w:type="spellStart"/>
      <w:r w:rsidRPr="00DC1FEC">
        <w:rPr>
          <w:rFonts w:ascii="Times New Roman" w:hAnsi="Times New Roman" w:cs="Times New Roman"/>
          <w:sz w:val="20"/>
          <w:szCs w:val="20"/>
        </w:rPr>
        <w:t>Новоселовой</w:t>
      </w:r>
      <w:proofErr w:type="spellEnd"/>
      <w:r w:rsidRPr="00DC1FEC">
        <w:rPr>
          <w:rFonts w:ascii="Times New Roman" w:hAnsi="Times New Roman" w:cs="Times New Roman"/>
          <w:sz w:val="20"/>
          <w:szCs w:val="20"/>
        </w:rPr>
        <w:t>, М.А. Рожковой. М</w:t>
      </w:r>
      <w:r>
        <w:rPr>
          <w:rFonts w:ascii="Times New Roman" w:hAnsi="Times New Roman" w:cs="Times New Roman"/>
          <w:sz w:val="20"/>
          <w:szCs w:val="20"/>
        </w:rPr>
        <w:t xml:space="preserve">.: Статут, 2008. </w:t>
      </w:r>
      <w:proofErr w:type="spellStart"/>
      <w:r>
        <w:rPr>
          <w:rFonts w:ascii="Times New Roman" w:hAnsi="Times New Roman" w:cs="Times New Roman"/>
          <w:sz w:val="20"/>
          <w:szCs w:val="20"/>
        </w:rPr>
        <w:t>Вып</w:t>
      </w:r>
      <w:proofErr w:type="spellEnd"/>
      <w:r>
        <w:rPr>
          <w:rFonts w:ascii="Times New Roman" w:hAnsi="Times New Roman" w:cs="Times New Roman"/>
          <w:sz w:val="20"/>
          <w:szCs w:val="20"/>
        </w:rPr>
        <w:t>. 6. 283 с.</w:t>
      </w:r>
    </w:p>
  </w:footnote>
  <w:footnote w:id="29">
    <w:p w:rsidR="000525B3" w:rsidRPr="009814C0" w:rsidRDefault="000525B3" w:rsidP="00C63FD3">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proofErr w:type="spellStart"/>
      <w:r w:rsidRPr="009814C0">
        <w:rPr>
          <w:rFonts w:ascii="Times New Roman" w:hAnsi="Times New Roman" w:cs="Times New Roman"/>
          <w:sz w:val="20"/>
          <w:szCs w:val="20"/>
        </w:rPr>
        <w:t>Затонова</w:t>
      </w:r>
      <w:proofErr w:type="spellEnd"/>
      <w:r w:rsidRPr="009814C0">
        <w:rPr>
          <w:rFonts w:ascii="Times New Roman" w:hAnsi="Times New Roman" w:cs="Times New Roman"/>
          <w:sz w:val="20"/>
          <w:szCs w:val="20"/>
        </w:rPr>
        <w:t xml:space="preserve"> Д.Ю. К вопросу о </w:t>
      </w:r>
      <w:proofErr w:type="spellStart"/>
      <w:r w:rsidRPr="009814C0">
        <w:rPr>
          <w:rFonts w:ascii="Times New Roman" w:hAnsi="Times New Roman" w:cs="Times New Roman"/>
          <w:sz w:val="20"/>
          <w:szCs w:val="20"/>
        </w:rPr>
        <w:t>деликтной</w:t>
      </w:r>
      <w:proofErr w:type="spellEnd"/>
      <w:r w:rsidRPr="009814C0">
        <w:rPr>
          <w:rFonts w:ascii="Times New Roman" w:hAnsi="Times New Roman" w:cs="Times New Roman"/>
          <w:sz w:val="20"/>
          <w:szCs w:val="20"/>
        </w:rPr>
        <w:t xml:space="preserve"> ответственности судебного эксперта // Информационно-аналитический журнал "Арбитражные споры". 2017. N 3. С. 111 - 121.</w:t>
      </w:r>
    </w:p>
    <w:p w:rsidR="000525B3" w:rsidRDefault="000525B3">
      <w:pPr>
        <w:pStyle w:val="a3"/>
      </w:pPr>
    </w:p>
  </w:footnote>
  <w:footnote w:id="30">
    <w:p w:rsidR="000525B3" w:rsidRPr="00DF7CA8" w:rsidRDefault="000525B3" w:rsidP="00DF7CA8">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proofErr w:type="spellStart"/>
      <w:r w:rsidRPr="00637675">
        <w:rPr>
          <w:rFonts w:ascii="Times New Roman" w:hAnsi="Times New Roman" w:cs="Times New Roman"/>
          <w:sz w:val="20"/>
          <w:szCs w:val="20"/>
        </w:rPr>
        <w:t>Аболонин</w:t>
      </w:r>
      <w:proofErr w:type="spellEnd"/>
      <w:r w:rsidRPr="00637675">
        <w:rPr>
          <w:rFonts w:ascii="Times New Roman" w:hAnsi="Times New Roman" w:cs="Times New Roman"/>
          <w:sz w:val="20"/>
          <w:szCs w:val="20"/>
        </w:rPr>
        <w:t xml:space="preserve"> Г.О. Особенности процедуры представления доказатель</w:t>
      </w:r>
      <w:proofErr w:type="gramStart"/>
      <w:r w:rsidRPr="00637675">
        <w:rPr>
          <w:rFonts w:ascii="Times New Roman" w:hAnsi="Times New Roman" w:cs="Times New Roman"/>
          <w:sz w:val="20"/>
          <w:szCs w:val="20"/>
        </w:rPr>
        <w:t>ств в гр</w:t>
      </w:r>
      <w:proofErr w:type="gramEnd"/>
      <w:r w:rsidRPr="00637675">
        <w:rPr>
          <w:rFonts w:ascii="Times New Roman" w:hAnsi="Times New Roman" w:cs="Times New Roman"/>
          <w:sz w:val="20"/>
          <w:szCs w:val="20"/>
        </w:rPr>
        <w:t>ажданском процессе США // Вестник гражданского про</w:t>
      </w:r>
      <w:r>
        <w:rPr>
          <w:rFonts w:ascii="Times New Roman" w:hAnsi="Times New Roman" w:cs="Times New Roman"/>
          <w:sz w:val="20"/>
          <w:szCs w:val="20"/>
        </w:rPr>
        <w:t>цесса. 2014. N 4. С. 130 - 189.</w:t>
      </w:r>
    </w:p>
  </w:footnote>
  <w:footnote w:id="31">
    <w:p w:rsidR="000525B3" w:rsidRPr="000D2216" w:rsidRDefault="000525B3">
      <w:pPr>
        <w:pStyle w:val="a3"/>
        <w:rPr>
          <w:rFonts w:ascii="Times New Roman" w:hAnsi="Times New Roman" w:cs="Times New Roman"/>
        </w:rPr>
      </w:pPr>
      <w:r>
        <w:rPr>
          <w:rStyle w:val="a5"/>
        </w:rPr>
        <w:footnoteRef/>
      </w:r>
      <w:r>
        <w:t xml:space="preserve"> </w:t>
      </w:r>
      <w:r>
        <w:rPr>
          <w:rFonts w:ascii="Times New Roman" w:hAnsi="Times New Roman" w:cs="Times New Roman"/>
        </w:rPr>
        <w:t>Там же.</w:t>
      </w:r>
    </w:p>
  </w:footnote>
  <w:footnote w:id="32">
    <w:p w:rsidR="000525B3" w:rsidRPr="00A32740" w:rsidRDefault="000525B3" w:rsidP="00A32740">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sidRPr="00F413B5">
        <w:rPr>
          <w:rFonts w:ascii="Times New Roman" w:hAnsi="Times New Roman" w:cs="Times New Roman"/>
          <w:sz w:val="20"/>
          <w:szCs w:val="20"/>
        </w:rPr>
        <w:t>Гражданское процессуальное уложение Германии. Вводный закон к Гражданскому процессуальному уложению</w:t>
      </w:r>
      <w:proofErr w:type="gramStart"/>
      <w:r w:rsidRPr="00F413B5">
        <w:rPr>
          <w:rFonts w:ascii="Times New Roman" w:hAnsi="Times New Roman" w:cs="Times New Roman"/>
          <w:sz w:val="20"/>
          <w:szCs w:val="20"/>
        </w:rPr>
        <w:t xml:space="preserve"> / П</w:t>
      </w:r>
      <w:proofErr w:type="gramEnd"/>
      <w:r w:rsidRPr="00F413B5">
        <w:rPr>
          <w:rFonts w:ascii="Times New Roman" w:hAnsi="Times New Roman" w:cs="Times New Roman"/>
          <w:sz w:val="20"/>
          <w:szCs w:val="20"/>
        </w:rPr>
        <w:t>ер. с нем.; Сост. В. Бергман. М., 2006.</w:t>
      </w:r>
    </w:p>
  </w:footnote>
  <w:footnote w:id="33">
    <w:p w:rsidR="000525B3" w:rsidRPr="00A32740" w:rsidRDefault="000525B3">
      <w:pPr>
        <w:pStyle w:val="a3"/>
        <w:rPr>
          <w:rFonts w:ascii="Times New Roman" w:hAnsi="Times New Roman" w:cs="Times New Roman"/>
        </w:rPr>
      </w:pPr>
      <w:r>
        <w:rPr>
          <w:rStyle w:val="a5"/>
        </w:rPr>
        <w:footnoteRef/>
      </w:r>
      <w:r>
        <w:t xml:space="preserve"> </w:t>
      </w:r>
      <w:r>
        <w:rPr>
          <w:rFonts w:ascii="Times New Roman" w:hAnsi="Times New Roman" w:cs="Times New Roman"/>
        </w:rPr>
        <w:t>Там же;</w:t>
      </w:r>
    </w:p>
  </w:footnote>
  <w:footnote w:id="34">
    <w:p w:rsidR="000525B3" w:rsidRPr="00A32740" w:rsidRDefault="000525B3">
      <w:pPr>
        <w:pStyle w:val="a3"/>
        <w:rPr>
          <w:rFonts w:ascii="Times New Roman" w:hAnsi="Times New Roman" w:cs="Times New Roman"/>
        </w:rPr>
      </w:pPr>
      <w:r>
        <w:rPr>
          <w:rStyle w:val="a5"/>
        </w:rPr>
        <w:footnoteRef/>
      </w:r>
      <w:r>
        <w:t xml:space="preserve"> </w:t>
      </w:r>
      <w:r>
        <w:rPr>
          <w:rFonts w:ascii="Times New Roman" w:hAnsi="Times New Roman" w:cs="Times New Roman"/>
        </w:rPr>
        <w:t>Там же;</w:t>
      </w:r>
    </w:p>
  </w:footnote>
  <w:footnote w:id="35">
    <w:p w:rsidR="000525B3" w:rsidRPr="00DF7CA8" w:rsidRDefault="000525B3" w:rsidP="00DF7CA8">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sidRPr="00DC77A8">
        <w:rPr>
          <w:rFonts w:ascii="Times New Roman" w:hAnsi="Times New Roman" w:cs="Times New Roman"/>
          <w:sz w:val="20"/>
          <w:szCs w:val="20"/>
        </w:rPr>
        <w:t>Постановление Президиума Высшего  Арбитражного Суда РФ от 5 апреля 2011 г. № 15659/10 по делу по делу N А08-8887/2009-30 [Электронный ресурс] // Вестник ВАС РФ. – 2011. – № 7. – СПС «</w:t>
      </w:r>
      <w:proofErr w:type="spellStart"/>
      <w:r w:rsidRPr="00DC77A8">
        <w:rPr>
          <w:rFonts w:ascii="Times New Roman" w:hAnsi="Times New Roman" w:cs="Times New Roman"/>
          <w:sz w:val="20"/>
          <w:szCs w:val="20"/>
        </w:rPr>
        <w:t>КонсультантПлюс</w:t>
      </w:r>
      <w:proofErr w:type="spellEnd"/>
      <w:r w:rsidRPr="00DC77A8">
        <w:rPr>
          <w:rFonts w:ascii="Times New Roman" w:hAnsi="Times New Roman" w:cs="Times New Roman"/>
          <w:sz w:val="20"/>
          <w:szCs w:val="20"/>
        </w:rPr>
        <w:t>».</w:t>
      </w:r>
    </w:p>
  </w:footnote>
  <w:footnote w:id="36">
    <w:p w:rsidR="000525B3" w:rsidRDefault="000525B3" w:rsidP="00DF7CA8">
      <w:pPr>
        <w:pStyle w:val="a3"/>
        <w:contextualSpacing/>
      </w:pPr>
      <w:r>
        <w:rPr>
          <w:rStyle w:val="a5"/>
        </w:rPr>
        <w:footnoteRef/>
      </w:r>
      <w:r>
        <w:t xml:space="preserve"> </w:t>
      </w:r>
      <w:r>
        <w:rPr>
          <w:rFonts w:ascii="Times New Roman" w:hAnsi="Times New Roman" w:cs="Times New Roman"/>
        </w:rPr>
        <w:t>Там же.</w:t>
      </w:r>
    </w:p>
  </w:footnote>
  <w:footnote w:id="37">
    <w:p w:rsidR="000525B3" w:rsidRDefault="000525B3">
      <w:pPr>
        <w:pStyle w:val="a3"/>
      </w:pPr>
      <w:r>
        <w:rPr>
          <w:rStyle w:val="a5"/>
        </w:rPr>
        <w:footnoteRef/>
      </w:r>
      <w:r>
        <w:t xml:space="preserve"> </w:t>
      </w:r>
      <w:r>
        <w:rPr>
          <w:rFonts w:ascii="Times New Roman" w:hAnsi="Times New Roman" w:cs="Times New Roman"/>
        </w:rPr>
        <w:t xml:space="preserve"> Гражданское право: учебник в 3 т. Т.2. 5-е изд., </w:t>
      </w:r>
      <w:proofErr w:type="spellStart"/>
      <w:r>
        <w:rPr>
          <w:rFonts w:ascii="Times New Roman" w:hAnsi="Times New Roman" w:cs="Times New Roman"/>
        </w:rPr>
        <w:t>перераб</w:t>
      </w:r>
      <w:proofErr w:type="spellEnd"/>
      <w:r>
        <w:rPr>
          <w:rFonts w:ascii="Times New Roman" w:hAnsi="Times New Roman" w:cs="Times New Roman"/>
        </w:rPr>
        <w:t xml:space="preserve">. и доп./В.В. Байбак, Е.Ю. </w:t>
      </w:r>
      <w:proofErr w:type="spellStart"/>
      <w:r>
        <w:rPr>
          <w:rFonts w:ascii="Times New Roman" w:hAnsi="Times New Roman" w:cs="Times New Roman"/>
        </w:rPr>
        <w:t>Валявина</w:t>
      </w:r>
      <w:proofErr w:type="spellEnd"/>
      <w:r>
        <w:rPr>
          <w:rFonts w:ascii="Times New Roman" w:hAnsi="Times New Roman" w:cs="Times New Roman"/>
        </w:rPr>
        <w:t xml:space="preserve">, И.А. Дроздов </w:t>
      </w:r>
      <w:r w:rsidRPr="0092494C">
        <w:rPr>
          <w:rFonts w:ascii="Times New Roman" w:hAnsi="Times New Roman" w:cs="Times New Roman"/>
        </w:rPr>
        <w:t>[</w:t>
      </w:r>
      <w:r>
        <w:rPr>
          <w:rFonts w:ascii="Times New Roman" w:hAnsi="Times New Roman" w:cs="Times New Roman"/>
        </w:rPr>
        <w:t>и др.</w:t>
      </w:r>
      <w:r w:rsidRPr="0092494C">
        <w:rPr>
          <w:rFonts w:ascii="Times New Roman" w:hAnsi="Times New Roman" w:cs="Times New Roman"/>
        </w:rPr>
        <w:t>]</w:t>
      </w:r>
      <w:r>
        <w:rPr>
          <w:rFonts w:ascii="Times New Roman" w:hAnsi="Times New Roman" w:cs="Times New Roman"/>
        </w:rPr>
        <w:t>; отв</w:t>
      </w:r>
      <w:proofErr w:type="gramStart"/>
      <w:r>
        <w:rPr>
          <w:rFonts w:ascii="Times New Roman" w:hAnsi="Times New Roman" w:cs="Times New Roman"/>
        </w:rPr>
        <w:t>.р</w:t>
      </w:r>
      <w:proofErr w:type="gramEnd"/>
      <w:r>
        <w:rPr>
          <w:rFonts w:ascii="Times New Roman" w:hAnsi="Times New Roman" w:cs="Times New Roman"/>
        </w:rPr>
        <w:t>ед. Ю.К. Толстой, Н.Ю. Рассказова. – Москва: Проспект, 2014. стр.713</w:t>
      </w:r>
    </w:p>
  </w:footnote>
  <w:footnote w:id="38">
    <w:p w:rsidR="000525B3" w:rsidRPr="00985FFB" w:rsidRDefault="000525B3">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Жуков Ю.М. «Судебная экспертиза в советском гражданском процессе: </w:t>
      </w:r>
      <w:proofErr w:type="spellStart"/>
      <w:r>
        <w:rPr>
          <w:rFonts w:ascii="Times New Roman" w:hAnsi="Times New Roman" w:cs="Times New Roman"/>
        </w:rPr>
        <w:t>автореф</w:t>
      </w:r>
      <w:proofErr w:type="spellEnd"/>
      <w:r>
        <w:rPr>
          <w:rFonts w:ascii="Times New Roman" w:hAnsi="Times New Roman" w:cs="Times New Roman"/>
        </w:rPr>
        <w:t xml:space="preserve">. </w:t>
      </w:r>
      <w:proofErr w:type="spellStart"/>
      <w:r>
        <w:rPr>
          <w:rFonts w:ascii="Times New Roman" w:hAnsi="Times New Roman" w:cs="Times New Roman"/>
        </w:rPr>
        <w:t>дис</w:t>
      </w:r>
      <w:proofErr w:type="spellEnd"/>
      <w:r>
        <w:rPr>
          <w:rFonts w:ascii="Times New Roman" w:hAnsi="Times New Roman" w:cs="Times New Roman"/>
        </w:rPr>
        <w:t xml:space="preserve"> … кандидата </w:t>
      </w:r>
      <w:proofErr w:type="spellStart"/>
      <w:r>
        <w:rPr>
          <w:rFonts w:ascii="Times New Roman" w:hAnsi="Times New Roman" w:cs="Times New Roman"/>
        </w:rPr>
        <w:t>юрид</w:t>
      </w:r>
      <w:proofErr w:type="gramStart"/>
      <w:r>
        <w:rPr>
          <w:rFonts w:ascii="Times New Roman" w:hAnsi="Times New Roman" w:cs="Times New Roman"/>
        </w:rPr>
        <w:t>.н</w:t>
      </w:r>
      <w:proofErr w:type="gramEnd"/>
      <w:r>
        <w:rPr>
          <w:rFonts w:ascii="Times New Roman" w:hAnsi="Times New Roman" w:cs="Times New Roman"/>
        </w:rPr>
        <w:t>аук</w:t>
      </w:r>
      <w:proofErr w:type="spellEnd"/>
      <w:r>
        <w:rPr>
          <w:rFonts w:ascii="Times New Roman" w:hAnsi="Times New Roman" w:cs="Times New Roman"/>
        </w:rPr>
        <w:t xml:space="preserve"> М., 1965, с.12</w:t>
      </w:r>
    </w:p>
  </w:footnote>
  <w:footnote w:id="39">
    <w:p w:rsidR="000525B3" w:rsidRPr="00B327C6" w:rsidRDefault="000525B3">
      <w:pPr>
        <w:pStyle w:val="a3"/>
        <w:rPr>
          <w:rFonts w:ascii="Times New Roman" w:hAnsi="Times New Roman" w:cs="Times New Roman"/>
        </w:rPr>
      </w:pPr>
      <w:r>
        <w:rPr>
          <w:rStyle w:val="a5"/>
        </w:rPr>
        <w:footnoteRef/>
      </w:r>
      <w:r>
        <w:t xml:space="preserve"> </w:t>
      </w:r>
      <w:proofErr w:type="spellStart"/>
      <w:r>
        <w:rPr>
          <w:rFonts w:ascii="Times New Roman" w:hAnsi="Times New Roman" w:cs="Times New Roman"/>
        </w:rPr>
        <w:t>Боннер</w:t>
      </w:r>
      <w:proofErr w:type="spellEnd"/>
      <w:r>
        <w:rPr>
          <w:rFonts w:ascii="Times New Roman" w:hAnsi="Times New Roman" w:cs="Times New Roman"/>
        </w:rPr>
        <w:t xml:space="preserve"> А.Т. Избранные труды в 7т. Т </w:t>
      </w:r>
      <w:r>
        <w:rPr>
          <w:rFonts w:ascii="Times New Roman" w:hAnsi="Times New Roman" w:cs="Times New Roman"/>
          <w:lang w:val="en-US"/>
        </w:rPr>
        <w:t>V</w:t>
      </w:r>
      <w:r>
        <w:rPr>
          <w:rFonts w:ascii="Times New Roman" w:hAnsi="Times New Roman" w:cs="Times New Roman"/>
        </w:rPr>
        <w:t>. Проблемы теории судебных доказательств. – Москва, Проспект 2017, с.245.</w:t>
      </w:r>
    </w:p>
  </w:footnote>
  <w:footnote w:id="40">
    <w:p w:rsidR="000525B3" w:rsidRDefault="000525B3">
      <w:pPr>
        <w:pStyle w:val="a3"/>
      </w:pPr>
      <w:r>
        <w:rPr>
          <w:rStyle w:val="a5"/>
        </w:rPr>
        <w:footnoteRef/>
      </w:r>
      <w:r>
        <w:rPr>
          <w:rFonts w:ascii="Times New Roman" w:hAnsi="Times New Roman" w:cs="Times New Roman"/>
        </w:rPr>
        <w:t>,</w:t>
      </w:r>
      <w:r w:rsidRPr="002B5C0C">
        <w:rPr>
          <w:rFonts w:ascii="Times New Roman" w:hAnsi="Times New Roman" w:cs="Times New Roman"/>
        </w:rPr>
        <w:t xml:space="preserve"> </w:t>
      </w:r>
      <w:r>
        <w:rPr>
          <w:rFonts w:ascii="Times New Roman" w:hAnsi="Times New Roman" w:cs="Times New Roman"/>
        </w:rPr>
        <w:t xml:space="preserve">Гражданское право: учебник в 3 т. Т.2. 5-е изд., </w:t>
      </w:r>
      <w:proofErr w:type="spellStart"/>
      <w:r>
        <w:rPr>
          <w:rFonts w:ascii="Times New Roman" w:hAnsi="Times New Roman" w:cs="Times New Roman"/>
        </w:rPr>
        <w:t>перераб</w:t>
      </w:r>
      <w:proofErr w:type="spellEnd"/>
      <w:r>
        <w:rPr>
          <w:rFonts w:ascii="Times New Roman" w:hAnsi="Times New Roman" w:cs="Times New Roman"/>
        </w:rPr>
        <w:t xml:space="preserve">. и доп./В.В. Байбак, Е.Ю. </w:t>
      </w:r>
      <w:proofErr w:type="spellStart"/>
      <w:r>
        <w:rPr>
          <w:rFonts w:ascii="Times New Roman" w:hAnsi="Times New Roman" w:cs="Times New Roman"/>
        </w:rPr>
        <w:t>Валявина</w:t>
      </w:r>
      <w:proofErr w:type="spellEnd"/>
      <w:r>
        <w:rPr>
          <w:rFonts w:ascii="Times New Roman" w:hAnsi="Times New Roman" w:cs="Times New Roman"/>
        </w:rPr>
        <w:t xml:space="preserve">, И.А. Дроздов </w:t>
      </w:r>
      <w:r w:rsidRPr="0092494C">
        <w:rPr>
          <w:rFonts w:ascii="Times New Roman" w:hAnsi="Times New Roman" w:cs="Times New Roman"/>
        </w:rPr>
        <w:t>[</w:t>
      </w:r>
      <w:r>
        <w:rPr>
          <w:rFonts w:ascii="Times New Roman" w:hAnsi="Times New Roman" w:cs="Times New Roman"/>
        </w:rPr>
        <w:t>и др.</w:t>
      </w:r>
      <w:r w:rsidRPr="0092494C">
        <w:rPr>
          <w:rFonts w:ascii="Times New Roman" w:hAnsi="Times New Roman" w:cs="Times New Roman"/>
        </w:rPr>
        <w:t>]</w:t>
      </w:r>
      <w:r>
        <w:rPr>
          <w:rFonts w:ascii="Times New Roman" w:hAnsi="Times New Roman" w:cs="Times New Roman"/>
        </w:rPr>
        <w:t>; отв</w:t>
      </w:r>
      <w:proofErr w:type="gramStart"/>
      <w:r>
        <w:rPr>
          <w:rFonts w:ascii="Times New Roman" w:hAnsi="Times New Roman" w:cs="Times New Roman"/>
        </w:rPr>
        <w:t>.р</w:t>
      </w:r>
      <w:proofErr w:type="gramEnd"/>
      <w:r>
        <w:rPr>
          <w:rFonts w:ascii="Times New Roman" w:hAnsi="Times New Roman" w:cs="Times New Roman"/>
        </w:rPr>
        <w:t>ед. Ю.К. Толстой, Н.Ю. Рассказова. – Москва: Проспект, 2014.  стр.713</w:t>
      </w:r>
    </w:p>
  </w:footnote>
  <w:footnote w:id="41">
    <w:p w:rsidR="000525B3" w:rsidRPr="00775D64" w:rsidRDefault="000525B3">
      <w:pPr>
        <w:pStyle w:val="a3"/>
        <w:rPr>
          <w:rFonts w:ascii="Times New Roman" w:hAnsi="Times New Roman" w:cs="Times New Roman"/>
        </w:rPr>
      </w:pPr>
      <w:r>
        <w:rPr>
          <w:rStyle w:val="a5"/>
        </w:rPr>
        <w:footnoteRef/>
      </w:r>
      <w:r>
        <w:t xml:space="preserve"> </w:t>
      </w:r>
      <w:proofErr w:type="spellStart"/>
      <w:r>
        <w:rPr>
          <w:rFonts w:ascii="Times New Roman" w:hAnsi="Times New Roman" w:cs="Times New Roman"/>
        </w:rPr>
        <w:t>Дулов</w:t>
      </w:r>
      <w:proofErr w:type="spellEnd"/>
      <w:r>
        <w:rPr>
          <w:rFonts w:ascii="Times New Roman" w:hAnsi="Times New Roman" w:cs="Times New Roman"/>
        </w:rPr>
        <w:t xml:space="preserve"> А.В. Вопросы теории судебной экспертизы в советском уголовном процессе. Минск, 1959 с. 33</w:t>
      </w:r>
    </w:p>
  </w:footnote>
  <w:footnote w:id="42">
    <w:p w:rsidR="000525B3" w:rsidRPr="00DC77A8" w:rsidRDefault="000525B3" w:rsidP="002B5C0C">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sidRPr="00DC77A8">
        <w:rPr>
          <w:rFonts w:ascii="Times New Roman" w:hAnsi="Times New Roman" w:cs="Times New Roman"/>
          <w:sz w:val="20"/>
          <w:szCs w:val="20"/>
        </w:rPr>
        <w:t>Постановление Президиума Высшего  Арбитражного Суда РФ от 5 апреля 2011 г. № 15659/10 по делу по делу N А08-8887/2009-30 [Электронный ресурс] // Вестник ВАС РФ. – 2011. – № 7. – СПС «</w:t>
      </w:r>
      <w:proofErr w:type="spellStart"/>
      <w:r w:rsidRPr="00DC77A8">
        <w:rPr>
          <w:rFonts w:ascii="Times New Roman" w:hAnsi="Times New Roman" w:cs="Times New Roman"/>
          <w:sz w:val="20"/>
          <w:szCs w:val="20"/>
        </w:rPr>
        <w:t>КонсультантПлюс</w:t>
      </w:r>
      <w:proofErr w:type="spellEnd"/>
      <w:r w:rsidRPr="00DC77A8">
        <w:rPr>
          <w:rFonts w:ascii="Times New Roman" w:hAnsi="Times New Roman" w:cs="Times New Roman"/>
          <w:sz w:val="20"/>
          <w:szCs w:val="20"/>
        </w:rPr>
        <w:t>».</w:t>
      </w:r>
    </w:p>
    <w:p w:rsidR="000525B3" w:rsidRDefault="000525B3" w:rsidP="002B5C0C">
      <w:pPr>
        <w:autoSpaceDE w:val="0"/>
        <w:autoSpaceDN w:val="0"/>
        <w:adjustRightInd w:val="0"/>
        <w:spacing w:after="0" w:line="240" w:lineRule="auto"/>
        <w:jc w:val="both"/>
      </w:pPr>
    </w:p>
  </w:footnote>
  <w:footnote w:id="43">
    <w:p w:rsidR="000525B3" w:rsidRPr="00DC77A8" w:rsidRDefault="000525B3" w:rsidP="002B5C0C">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sidRPr="00DC77A8">
        <w:rPr>
          <w:rFonts w:ascii="Times New Roman" w:hAnsi="Times New Roman" w:cs="Times New Roman"/>
          <w:sz w:val="20"/>
          <w:szCs w:val="20"/>
        </w:rPr>
        <w:t>Постановление Президиума Высшего  Арбитражного Суда РФ от 5 апреля 2011 г. № 15659/10 по делу по делу N А08-8887/2009-30 [Электронный ресурс] // Вестник ВАС РФ. – 2011. – № 7. – СПС «</w:t>
      </w:r>
      <w:proofErr w:type="spellStart"/>
      <w:r w:rsidRPr="00DC77A8">
        <w:rPr>
          <w:rFonts w:ascii="Times New Roman" w:hAnsi="Times New Roman" w:cs="Times New Roman"/>
          <w:sz w:val="20"/>
          <w:szCs w:val="20"/>
        </w:rPr>
        <w:t>КонсультантПлюс</w:t>
      </w:r>
      <w:proofErr w:type="spellEnd"/>
      <w:r w:rsidRPr="00DC77A8">
        <w:rPr>
          <w:rFonts w:ascii="Times New Roman" w:hAnsi="Times New Roman" w:cs="Times New Roman"/>
          <w:sz w:val="20"/>
          <w:szCs w:val="20"/>
        </w:rPr>
        <w:t>».</w:t>
      </w:r>
    </w:p>
    <w:p w:rsidR="000525B3" w:rsidRDefault="000525B3">
      <w:pPr>
        <w:pStyle w:val="a3"/>
      </w:pPr>
    </w:p>
  </w:footnote>
  <w:footnote w:id="44">
    <w:p w:rsidR="000525B3" w:rsidRPr="00B31DA7" w:rsidRDefault="000525B3" w:rsidP="00B31DA7">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sidRPr="00DC77A8">
        <w:rPr>
          <w:rFonts w:ascii="Times New Roman" w:hAnsi="Times New Roman" w:cs="Times New Roman"/>
          <w:sz w:val="20"/>
          <w:szCs w:val="20"/>
        </w:rPr>
        <w:t>Постановление Президиума Высшего  Арбитражного Суда РФ от 5 апреля 2011 г. № 15659/10 по делу по делу N А08-8887/2009-30 [Электронный ресурс] // Вестник ВАС РФ. – 2011. – № 7. – СПС «</w:t>
      </w:r>
      <w:proofErr w:type="spellStart"/>
      <w:r w:rsidRPr="00DC77A8">
        <w:rPr>
          <w:rFonts w:ascii="Times New Roman" w:hAnsi="Times New Roman" w:cs="Times New Roman"/>
          <w:sz w:val="20"/>
          <w:szCs w:val="20"/>
        </w:rPr>
        <w:t>КонсультантПлюс</w:t>
      </w:r>
      <w:proofErr w:type="spellEnd"/>
      <w:r w:rsidRPr="00DC77A8">
        <w:rPr>
          <w:rFonts w:ascii="Times New Roman" w:hAnsi="Times New Roman" w:cs="Times New Roman"/>
          <w:sz w:val="20"/>
          <w:szCs w:val="20"/>
        </w:rPr>
        <w:t>».</w:t>
      </w:r>
    </w:p>
  </w:footnote>
  <w:footnote w:id="45">
    <w:p w:rsidR="000525B3" w:rsidRPr="00B31DA7" w:rsidRDefault="000525B3" w:rsidP="00B31DA7">
      <w:pPr>
        <w:autoSpaceDE w:val="0"/>
        <w:autoSpaceDN w:val="0"/>
        <w:adjustRightInd w:val="0"/>
        <w:spacing w:after="0" w:line="240" w:lineRule="auto"/>
        <w:jc w:val="both"/>
        <w:rPr>
          <w:rFonts w:ascii="Times New Roman" w:hAnsi="Times New Roman" w:cs="Times New Roman"/>
          <w:sz w:val="20"/>
          <w:szCs w:val="20"/>
        </w:rPr>
      </w:pPr>
      <w:r>
        <w:rPr>
          <w:rStyle w:val="a5"/>
        </w:rPr>
        <w:footnoteRef/>
      </w:r>
      <w:proofErr w:type="spellStart"/>
      <w:r w:rsidRPr="00746398">
        <w:rPr>
          <w:rFonts w:ascii="Times New Roman" w:hAnsi="Times New Roman" w:cs="Times New Roman"/>
          <w:sz w:val="20"/>
          <w:szCs w:val="20"/>
        </w:rPr>
        <w:t>Затонова</w:t>
      </w:r>
      <w:proofErr w:type="spellEnd"/>
      <w:r w:rsidRPr="00746398">
        <w:rPr>
          <w:rFonts w:ascii="Times New Roman" w:hAnsi="Times New Roman" w:cs="Times New Roman"/>
          <w:sz w:val="20"/>
          <w:szCs w:val="20"/>
        </w:rPr>
        <w:t xml:space="preserve"> Д.Ю. К вопросу об иммунитете эксперта от привлечения к гражданско-правовой ответственности // Вестник гражданского про</w:t>
      </w:r>
      <w:r>
        <w:rPr>
          <w:rFonts w:ascii="Times New Roman" w:hAnsi="Times New Roman" w:cs="Times New Roman"/>
          <w:sz w:val="20"/>
          <w:szCs w:val="20"/>
        </w:rPr>
        <w:t>цесса. 2017. N 3. С. 221 - 255.</w:t>
      </w:r>
    </w:p>
  </w:footnote>
  <w:footnote w:id="46">
    <w:p w:rsidR="000525B3" w:rsidRPr="002B5C0C" w:rsidRDefault="000525B3" w:rsidP="002B5C0C">
      <w:pPr>
        <w:spacing w:after="0" w:line="240" w:lineRule="auto"/>
        <w:contextualSpacing/>
        <w:jc w:val="both"/>
        <w:rPr>
          <w:rFonts w:ascii="Times New Roman" w:hAnsi="Times New Roman" w:cs="Times New Roman"/>
          <w:sz w:val="20"/>
          <w:szCs w:val="20"/>
        </w:rPr>
      </w:pPr>
      <w:r>
        <w:rPr>
          <w:rStyle w:val="a5"/>
        </w:rPr>
        <w:footnoteRef/>
      </w:r>
      <w:r w:rsidRPr="002B5C0C">
        <w:rPr>
          <w:rFonts w:ascii="Times New Roman" w:hAnsi="Times New Roman" w:cs="Times New Roman"/>
          <w:sz w:val="20"/>
          <w:szCs w:val="20"/>
        </w:rPr>
        <w:t>Гражданское право: учебник в 3 т. Т.</w:t>
      </w:r>
      <w:r>
        <w:rPr>
          <w:rFonts w:ascii="Times New Roman" w:hAnsi="Times New Roman" w:cs="Times New Roman"/>
          <w:sz w:val="20"/>
          <w:szCs w:val="20"/>
        </w:rPr>
        <w:t>1</w:t>
      </w:r>
      <w:r w:rsidRPr="002B5C0C">
        <w:rPr>
          <w:rFonts w:ascii="Times New Roman" w:hAnsi="Times New Roman" w:cs="Times New Roman"/>
          <w:sz w:val="20"/>
          <w:szCs w:val="20"/>
        </w:rPr>
        <w:t xml:space="preserve">. </w:t>
      </w:r>
      <w:r>
        <w:rPr>
          <w:rFonts w:ascii="Times New Roman" w:hAnsi="Times New Roman" w:cs="Times New Roman"/>
          <w:sz w:val="20"/>
          <w:szCs w:val="20"/>
        </w:rPr>
        <w:t>7</w:t>
      </w:r>
      <w:r w:rsidRPr="002B5C0C">
        <w:rPr>
          <w:rFonts w:ascii="Times New Roman" w:hAnsi="Times New Roman" w:cs="Times New Roman"/>
          <w:sz w:val="20"/>
          <w:szCs w:val="20"/>
        </w:rPr>
        <w:t xml:space="preserve">-е изд., </w:t>
      </w:r>
      <w:proofErr w:type="spellStart"/>
      <w:r w:rsidRPr="002B5C0C">
        <w:rPr>
          <w:rFonts w:ascii="Times New Roman" w:hAnsi="Times New Roman" w:cs="Times New Roman"/>
          <w:sz w:val="20"/>
          <w:szCs w:val="20"/>
        </w:rPr>
        <w:t>перераб</w:t>
      </w:r>
      <w:proofErr w:type="spellEnd"/>
      <w:r w:rsidRPr="002B5C0C">
        <w:rPr>
          <w:rFonts w:ascii="Times New Roman" w:hAnsi="Times New Roman" w:cs="Times New Roman"/>
          <w:sz w:val="20"/>
          <w:szCs w:val="20"/>
        </w:rPr>
        <w:t xml:space="preserve">. и доп./В.В. Байбак, </w:t>
      </w:r>
      <w:r>
        <w:rPr>
          <w:rFonts w:ascii="Times New Roman" w:hAnsi="Times New Roman" w:cs="Times New Roman"/>
          <w:sz w:val="20"/>
          <w:szCs w:val="20"/>
        </w:rPr>
        <w:t>Н.Д. Егоров, И.В. Елисее</w:t>
      </w:r>
      <w:proofErr w:type="gramStart"/>
      <w:r>
        <w:rPr>
          <w:rFonts w:ascii="Times New Roman" w:hAnsi="Times New Roman" w:cs="Times New Roman"/>
          <w:sz w:val="20"/>
          <w:szCs w:val="20"/>
        </w:rPr>
        <w:t>в</w:t>
      </w:r>
      <w:r w:rsidRPr="002B5C0C">
        <w:rPr>
          <w:rFonts w:ascii="Times New Roman" w:hAnsi="Times New Roman" w:cs="Times New Roman"/>
          <w:sz w:val="20"/>
          <w:szCs w:val="20"/>
        </w:rPr>
        <w:t>[</w:t>
      </w:r>
      <w:proofErr w:type="gramEnd"/>
      <w:r w:rsidRPr="002B5C0C">
        <w:rPr>
          <w:rFonts w:ascii="Times New Roman" w:hAnsi="Times New Roman" w:cs="Times New Roman"/>
          <w:sz w:val="20"/>
          <w:szCs w:val="20"/>
        </w:rPr>
        <w:t xml:space="preserve">и др.]; </w:t>
      </w:r>
      <w:r>
        <w:rPr>
          <w:rFonts w:ascii="Times New Roman" w:hAnsi="Times New Roman" w:cs="Times New Roman"/>
          <w:sz w:val="20"/>
          <w:szCs w:val="20"/>
        </w:rPr>
        <w:t>под</w:t>
      </w:r>
      <w:r w:rsidRPr="002B5C0C">
        <w:rPr>
          <w:rFonts w:ascii="Times New Roman" w:hAnsi="Times New Roman" w:cs="Times New Roman"/>
          <w:sz w:val="20"/>
          <w:szCs w:val="20"/>
        </w:rPr>
        <w:t>.</w:t>
      </w:r>
      <w:r>
        <w:rPr>
          <w:rFonts w:ascii="Times New Roman" w:hAnsi="Times New Roman" w:cs="Times New Roman"/>
          <w:sz w:val="20"/>
          <w:szCs w:val="20"/>
        </w:rPr>
        <w:t xml:space="preserve"> </w:t>
      </w:r>
      <w:r w:rsidRPr="002B5C0C">
        <w:rPr>
          <w:rFonts w:ascii="Times New Roman" w:hAnsi="Times New Roman" w:cs="Times New Roman"/>
          <w:sz w:val="20"/>
          <w:szCs w:val="20"/>
        </w:rPr>
        <w:t>ред. Ю.К. Толстой</w:t>
      </w:r>
      <w:r>
        <w:rPr>
          <w:rFonts w:ascii="Times New Roman" w:hAnsi="Times New Roman" w:cs="Times New Roman"/>
          <w:sz w:val="20"/>
          <w:szCs w:val="20"/>
        </w:rPr>
        <w:t xml:space="preserve">. </w:t>
      </w:r>
      <w:r w:rsidRPr="002B5C0C">
        <w:rPr>
          <w:rFonts w:ascii="Times New Roman" w:hAnsi="Times New Roman" w:cs="Times New Roman"/>
          <w:sz w:val="20"/>
          <w:szCs w:val="20"/>
        </w:rPr>
        <w:t>– Москва: Проспект, 201</w:t>
      </w:r>
      <w:r>
        <w:rPr>
          <w:rFonts w:ascii="Times New Roman" w:hAnsi="Times New Roman" w:cs="Times New Roman"/>
          <w:sz w:val="20"/>
          <w:szCs w:val="20"/>
        </w:rPr>
        <w:t xml:space="preserve">1. </w:t>
      </w:r>
      <w:r w:rsidRPr="002B5C0C">
        <w:rPr>
          <w:rFonts w:ascii="Times New Roman" w:hAnsi="Times New Roman" w:cs="Times New Roman"/>
          <w:sz w:val="20"/>
          <w:szCs w:val="20"/>
        </w:rPr>
        <w:t>стр.640</w:t>
      </w:r>
    </w:p>
  </w:footnote>
  <w:footnote w:id="47">
    <w:p w:rsidR="000525B3" w:rsidRPr="004B2659" w:rsidRDefault="000525B3">
      <w:pPr>
        <w:pStyle w:val="a3"/>
        <w:rPr>
          <w:rFonts w:ascii="Times New Roman" w:hAnsi="Times New Roman" w:cs="Times New Roman"/>
        </w:rPr>
      </w:pPr>
      <w:r>
        <w:rPr>
          <w:rStyle w:val="a5"/>
        </w:rPr>
        <w:footnoteRef/>
      </w:r>
      <w:r>
        <w:t xml:space="preserve"> </w:t>
      </w:r>
      <w:r>
        <w:rPr>
          <w:rFonts w:ascii="Times New Roman" w:hAnsi="Times New Roman" w:cs="Times New Roman"/>
        </w:rPr>
        <w:t>Там же</w:t>
      </w:r>
    </w:p>
  </w:footnote>
  <w:footnote w:id="48">
    <w:p w:rsidR="000525B3" w:rsidRDefault="000525B3">
      <w:pPr>
        <w:pStyle w:val="a3"/>
      </w:pPr>
      <w:r>
        <w:rPr>
          <w:rStyle w:val="a5"/>
        </w:rPr>
        <w:footnoteRef/>
      </w:r>
      <w:r>
        <w:t xml:space="preserve"> </w:t>
      </w:r>
      <w:r>
        <w:rPr>
          <w:rFonts w:ascii="Times New Roman" w:hAnsi="Times New Roman" w:cs="Times New Roman"/>
        </w:rPr>
        <w:t>Там же</w:t>
      </w:r>
    </w:p>
  </w:footnote>
  <w:footnote w:id="49">
    <w:p w:rsidR="000525B3" w:rsidRPr="00AD5E15" w:rsidRDefault="000525B3" w:rsidP="000F02D2">
      <w:pPr>
        <w:pStyle w:val="a3"/>
        <w:jc w:val="both"/>
        <w:rPr>
          <w:rFonts w:ascii="Times New Roman" w:hAnsi="Times New Roman" w:cs="Times New Roman"/>
        </w:rPr>
      </w:pPr>
      <w:r>
        <w:rPr>
          <w:rStyle w:val="a5"/>
        </w:rPr>
        <w:footnoteRef/>
      </w:r>
      <w:r>
        <w:t xml:space="preserve"> </w:t>
      </w:r>
      <w:r w:rsidRPr="00AD5E15">
        <w:rPr>
          <w:rFonts w:ascii="Times New Roman" w:hAnsi="Times New Roman" w:cs="Times New Roman"/>
        </w:rPr>
        <w:t xml:space="preserve">Гражданский кодекс Российской Федерации (часть </w:t>
      </w:r>
      <w:r>
        <w:rPr>
          <w:rFonts w:ascii="Times New Roman" w:hAnsi="Times New Roman" w:cs="Times New Roman"/>
        </w:rPr>
        <w:t>первая</w:t>
      </w:r>
      <w:r w:rsidRPr="00AD5E15">
        <w:rPr>
          <w:rFonts w:ascii="Times New Roman" w:hAnsi="Times New Roman" w:cs="Times New Roman"/>
        </w:rPr>
        <w:t xml:space="preserve">) [Электронный ресурс] : </w:t>
      </w:r>
      <w:proofErr w:type="spellStart"/>
      <w:r w:rsidRPr="00AD5E15">
        <w:rPr>
          <w:rFonts w:ascii="Times New Roman" w:hAnsi="Times New Roman" w:cs="Times New Roman"/>
        </w:rPr>
        <w:t>федер</w:t>
      </w:r>
      <w:proofErr w:type="spellEnd"/>
      <w:r w:rsidRPr="00AD5E15">
        <w:rPr>
          <w:rFonts w:ascii="Times New Roman" w:hAnsi="Times New Roman" w:cs="Times New Roman"/>
        </w:rPr>
        <w:t xml:space="preserve">. закон от </w:t>
      </w:r>
      <w:r>
        <w:rPr>
          <w:rFonts w:ascii="Times New Roman" w:hAnsi="Times New Roman" w:cs="Times New Roman"/>
        </w:rPr>
        <w:t>30 ноября 1994</w:t>
      </w:r>
      <w:r w:rsidRPr="00AD5E15">
        <w:rPr>
          <w:rFonts w:ascii="Times New Roman" w:hAnsi="Times New Roman" w:cs="Times New Roman"/>
        </w:rPr>
        <w:t xml:space="preserve"> г. №</w:t>
      </w:r>
      <w:r>
        <w:rPr>
          <w:rFonts w:ascii="Times New Roman" w:hAnsi="Times New Roman" w:cs="Times New Roman"/>
        </w:rPr>
        <w:t>51</w:t>
      </w:r>
      <w:r w:rsidRPr="00AD5E15">
        <w:rPr>
          <w:rFonts w:ascii="Times New Roman" w:hAnsi="Times New Roman" w:cs="Times New Roman"/>
        </w:rPr>
        <w:t>-ФЗ</w:t>
      </w:r>
      <w:proofErr w:type="gramStart"/>
      <w:r w:rsidRPr="00AD5E15">
        <w:rPr>
          <w:rFonts w:ascii="Times New Roman" w:hAnsi="Times New Roman" w:cs="Times New Roman"/>
        </w:rPr>
        <w:t xml:space="preserve"> // С</w:t>
      </w:r>
      <w:proofErr w:type="gramEnd"/>
      <w:r w:rsidRPr="00AD5E15">
        <w:rPr>
          <w:rFonts w:ascii="Times New Roman" w:hAnsi="Times New Roman" w:cs="Times New Roman"/>
        </w:rPr>
        <w:t xml:space="preserve">обр. законодательства Рос. Федерации. – </w:t>
      </w:r>
      <w:r>
        <w:rPr>
          <w:rFonts w:ascii="Times New Roman" w:hAnsi="Times New Roman" w:cs="Times New Roman"/>
        </w:rPr>
        <w:t>05 декаб.1994 г</w:t>
      </w:r>
      <w:r w:rsidRPr="00AD5E15">
        <w:rPr>
          <w:rFonts w:ascii="Times New Roman" w:hAnsi="Times New Roman" w:cs="Times New Roman"/>
        </w:rPr>
        <w:t xml:space="preserve">. - № </w:t>
      </w:r>
      <w:r>
        <w:rPr>
          <w:rFonts w:ascii="Times New Roman" w:hAnsi="Times New Roman" w:cs="Times New Roman"/>
        </w:rPr>
        <w:t>32 – Ст.3301</w:t>
      </w:r>
      <w:r w:rsidRPr="00AD5E15">
        <w:rPr>
          <w:rFonts w:ascii="Times New Roman" w:hAnsi="Times New Roman" w:cs="Times New Roman"/>
        </w:rPr>
        <w:t xml:space="preserve">. – (в ред. от </w:t>
      </w:r>
      <w:r>
        <w:rPr>
          <w:rFonts w:ascii="Times New Roman" w:hAnsi="Times New Roman" w:cs="Times New Roman"/>
        </w:rPr>
        <w:t>29</w:t>
      </w:r>
      <w:r w:rsidRPr="00AD5E15">
        <w:rPr>
          <w:rFonts w:ascii="Times New Roman" w:hAnsi="Times New Roman" w:cs="Times New Roman"/>
        </w:rPr>
        <w:t xml:space="preserve"> </w:t>
      </w:r>
      <w:r>
        <w:rPr>
          <w:rFonts w:ascii="Times New Roman" w:hAnsi="Times New Roman" w:cs="Times New Roman"/>
        </w:rPr>
        <w:t>декабря 2017  г.</w:t>
      </w:r>
      <w:r w:rsidRPr="00AD5E15">
        <w:rPr>
          <w:rFonts w:ascii="Times New Roman" w:hAnsi="Times New Roman" w:cs="Times New Roman"/>
        </w:rPr>
        <w:t>). – СПС «</w:t>
      </w:r>
      <w:proofErr w:type="spellStart"/>
      <w:r w:rsidRPr="00AD5E15">
        <w:rPr>
          <w:rFonts w:ascii="Times New Roman" w:hAnsi="Times New Roman" w:cs="Times New Roman"/>
        </w:rPr>
        <w:t>КонсультантПлюс</w:t>
      </w:r>
      <w:proofErr w:type="spellEnd"/>
      <w:r w:rsidRPr="00AD5E15">
        <w:rPr>
          <w:rFonts w:ascii="Times New Roman" w:hAnsi="Times New Roman" w:cs="Times New Roman"/>
        </w:rPr>
        <w:t>».</w:t>
      </w:r>
    </w:p>
    <w:p w:rsidR="000525B3" w:rsidRPr="00F14687" w:rsidRDefault="000525B3">
      <w:pPr>
        <w:pStyle w:val="a3"/>
        <w:rPr>
          <w:rFonts w:ascii="Times New Roman" w:hAnsi="Times New Roman" w:cs="Times New Roman"/>
        </w:rPr>
      </w:pPr>
    </w:p>
  </w:footnote>
  <w:footnote w:id="50">
    <w:p w:rsidR="000525B3" w:rsidRPr="008A4E93" w:rsidRDefault="000525B3" w:rsidP="008A4E93">
      <w:pPr>
        <w:spacing w:after="0"/>
        <w:rPr>
          <w:rFonts w:ascii="Times New Roman" w:hAnsi="Times New Roman" w:cs="Times New Roman"/>
          <w:sz w:val="20"/>
          <w:szCs w:val="20"/>
        </w:rPr>
      </w:pPr>
      <w:r>
        <w:rPr>
          <w:rStyle w:val="a5"/>
        </w:rPr>
        <w:footnoteRef/>
      </w:r>
      <w:r>
        <w:t xml:space="preserve"> </w:t>
      </w:r>
      <w:r w:rsidRPr="00370F27">
        <w:rPr>
          <w:rFonts w:ascii="Times New Roman" w:hAnsi="Times New Roman" w:cs="Times New Roman"/>
          <w:sz w:val="20"/>
          <w:szCs w:val="20"/>
        </w:rPr>
        <w:t xml:space="preserve">Постановление ФАС Северо-Западного округа от </w:t>
      </w:r>
      <w:r>
        <w:rPr>
          <w:rFonts w:ascii="Times New Roman" w:hAnsi="Times New Roman" w:cs="Times New Roman"/>
          <w:sz w:val="20"/>
          <w:szCs w:val="20"/>
        </w:rPr>
        <w:t>25 июня</w:t>
      </w:r>
      <w:r w:rsidRPr="00370F27">
        <w:rPr>
          <w:rFonts w:ascii="Times New Roman" w:hAnsi="Times New Roman" w:cs="Times New Roman"/>
          <w:sz w:val="20"/>
          <w:szCs w:val="20"/>
        </w:rPr>
        <w:t xml:space="preserve"> </w:t>
      </w:r>
      <w:r>
        <w:rPr>
          <w:rFonts w:ascii="Times New Roman" w:hAnsi="Times New Roman" w:cs="Times New Roman"/>
          <w:sz w:val="20"/>
          <w:szCs w:val="20"/>
        </w:rPr>
        <w:t>2015</w:t>
      </w:r>
      <w:r w:rsidRPr="00370F27">
        <w:rPr>
          <w:rFonts w:ascii="Times New Roman" w:hAnsi="Times New Roman" w:cs="Times New Roman"/>
          <w:sz w:val="20"/>
          <w:szCs w:val="20"/>
        </w:rPr>
        <w:t xml:space="preserve"> г. по делу №</w:t>
      </w:r>
      <w:r w:rsidRPr="00641A23">
        <w:rPr>
          <w:rFonts w:ascii="Times New Roman" w:hAnsi="Times New Roman" w:cs="Times New Roman"/>
          <w:sz w:val="20"/>
          <w:szCs w:val="20"/>
        </w:rPr>
        <w:t>А56-10324/2014</w:t>
      </w:r>
      <w:r>
        <w:rPr>
          <w:rFonts w:ascii="Times New Roman" w:hAnsi="Times New Roman" w:cs="Times New Roman"/>
          <w:sz w:val="20"/>
          <w:szCs w:val="20"/>
        </w:rPr>
        <w:t xml:space="preserve"> </w:t>
      </w:r>
      <w:r w:rsidRPr="00370F27">
        <w:rPr>
          <w:rFonts w:ascii="Times New Roman" w:hAnsi="Times New Roman" w:cs="Times New Roman"/>
          <w:sz w:val="20"/>
          <w:szCs w:val="20"/>
        </w:rPr>
        <w:t>[Электронный ресурс]. – СПС «</w:t>
      </w:r>
      <w:proofErr w:type="spellStart"/>
      <w:r w:rsidRPr="00370F27">
        <w:rPr>
          <w:rFonts w:ascii="Times New Roman" w:hAnsi="Times New Roman" w:cs="Times New Roman"/>
          <w:sz w:val="20"/>
          <w:szCs w:val="20"/>
        </w:rPr>
        <w:t>КонсультантПлюс</w:t>
      </w:r>
      <w:proofErr w:type="spellEnd"/>
      <w:r w:rsidRPr="00370F27">
        <w:rPr>
          <w:rFonts w:ascii="Times New Roman" w:hAnsi="Times New Roman" w:cs="Times New Roman"/>
          <w:sz w:val="20"/>
          <w:szCs w:val="20"/>
        </w:rPr>
        <w:t>»</w:t>
      </w:r>
    </w:p>
  </w:footnote>
  <w:footnote w:id="51">
    <w:p w:rsidR="000525B3" w:rsidRPr="00641A23" w:rsidRDefault="000525B3" w:rsidP="00EE49EE">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Pr>
          <w:rFonts w:ascii="Times New Roman" w:hAnsi="Times New Roman" w:cs="Times New Roman"/>
          <w:sz w:val="20"/>
          <w:szCs w:val="20"/>
        </w:rPr>
        <w:t>Там же</w:t>
      </w:r>
    </w:p>
    <w:p w:rsidR="000525B3" w:rsidRDefault="000525B3">
      <w:pPr>
        <w:pStyle w:val="a3"/>
      </w:pPr>
    </w:p>
  </w:footnote>
  <w:footnote w:id="52">
    <w:p w:rsidR="000525B3" w:rsidRPr="00370F27" w:rsidRDefault="000525B3" w:rsidP="0006319E">
      <w:pPr>
        <w:spacing w:after="0"/>
        <w:jc w:val="both"/>
        <w:rPr>
          <w:rFonts w:ascii="Times New Roman" w:hAnsi="Times New Roman" w:cs="Times New Roman"/>
          <w:sz w:val="20"/>
          <w:szCs w:val="20"/>
        </w:rPr>
      </w:pPr>
      <w:r>
        <w:rPr>
          <w:rStyle w:val="a5"/>
        </w:rPr>
        <w:footnoteRef/>
      </w:r>
      <w:r w:rsidRPr="00370F27">
        <w:rPr>
          <w:rFonts w:ascii="Times New Roman" w:hAnsi="Times New Roman" w:cs="Times New Roman"/>
          <w:sz w:val="20"/>
          <w:szCs w:val="20"/>
        </w:rPr>
        <w:t xml:space="preserve">Постановление Арбитражного Суда Дальневосточного округа от 25.02.2015 по делу А73-4790/2013 [Электронный ресурс]. – Режим </w:t>
      </w:r>
      <w:r>
        <w:rPr>
          <w:rFonts w:ascii="Times New Roman" w:hAnsi="Times New Roman" w:cs="Times New Roman"/>
          <w:sz w:val="20"/>
          <w:szCs w:val="20"/>
        </w:rPr>
        <w:t xml:space="preserve">доступа: </w:t>
      </w:r>
      <w:hyperlink r:id="rId1" w:history="1">
        <w:r w:rsidRPr="00D310FF">
          <w:rPr>
            <w:rStyle w:val="ab"/>
            <w:rFonts w:ascii="Times New Roman" w:hAnsi="Times New Roman" w:cs="Times New Roman"/>
            <w:sz w:val="20"/>
            <w:szCs w:val="20"/>
          </w:rPr>
          <w:t>https://kad.arbitr.ru/</w:t>
        </w:r>
      </w:hyperlink>
      <w:r>
        <w:rPr>
          <w:rFonts w:ascii="Times New Roman" w:hAnsi="Times New Roman" w:cs="Times New Roman"/>
          <w:sz w:val="20"/>
          <w:szCs w:val="20"/>
        </w:rPr>
        <w:t xml:space="preserve"> (дата обращения 02.04.2018)</w:t>
      </w:r>
    </w:p>
    <w:p w:rsidR="000525B3" w:rsidRPr="001F3503" w:rsidRDefault="000525B3" w:rsidP="001F3503">
      <w:pPr>
        <w:tabs>
          <w:tab w:val="left" w:pos="1070"/>
        </w:tabs>
        <w:spacing w:line="240" w:lineRule="auto"/>
        <w:jc w:val="both"/>
        <w:rPr>
          <w:rFonts w:ascii="Times New Roman" w:hAnsi="Times New Roman" w:cs="Times New Roman"/>
          <w:sz w:val="20"/>
          <w:szCs w:val="20"/>
        </w:rPr>
      </w:pPr>
    </w:p>
  </w:footnote>
  <w:footnote w:id="53">
    <w:p w:rsidR="000525B3" w:rsidRPr="00370F27" w:rsidRDefault="000525B3" w:rsidP="0006319E">
      <w:pPr>
        <w:spacing w:after="0" w:line="240" w:lineRule="auto"/>
        <w:contextualSpacing/>
        <w:jc w:val="both"/>
        <w:rPr>
          <w:rFonts w:ascii="Times New Roman" w:hAnsi="Times New Roman" w:cs="Times New Roman"/>
          <w:sz w:val="20"/>
          <w:szCs w:val="20"/>
        </w:rPr>
      </w:pPr>
      <w:r>
        <w:rPr>
          <w:rStyle w:val="a5"/>
        </w:rPr>
        <w:footnoteRef/>
      </w:r>
      <w:r w:rsidRPr="00370F27">
        <w:rPr>
          <w:rFonts w:ascii="Times New Roman" w:hAnsi="Times New Roman" w:cs="Times New Roman"/>
          <w:sz w:val="20"/>
          <w:szCs w:val="20"/>
        </w:rPr>
        <w:t>Постановление Федерального Арбитражного Суда Северо-Кавказского Округа от 13 декабря 2012 года по делу А32-1805/2011</w:t>
      </w:r>
      <w:r>
        <w:rPr>
          <w:rFonts w:ascii="Times New Roman" w:hAnsi="Times New Roman" w:cs="Times New Roman"/>
          <w:sz w:val="20"/>
          <w:szCs w:val="20"/>
        </w:rPr>
        <w:t xml:space="preserve"> </w:t>
      </w:r>
      <w:r w:rsidRPr="00370F27">
        <w:rPr>
          <w:rFonts w:ascii="Times New Roman" w:hAnsi="Times New Roman" w:cs="Times New Roman"/>
          <w:sz w:val="20"/>
          <w:szCs w:val="20"/>
        </w:rPr>
        <w:t xml:space="preserve">[Электронный ресурс]. – Режим </w:t>
      </w:r>
      <w:r>
        <w:rPr>
          <w:rFonts w:ascii="Times New Roman" w:hAnsi="Times New Roman" w:cs="Times New Roman"/>
          <w:sz w:val="20"/>
          <w:szCs w:val="20"/>
        </w:rPr>
        <w:t xml:space="preserve">доступа: </w:t>
      </w:r>
      <w:hyperlink r:id="rId2" w:history="1">
        <w:r w:rsidRPr="00D310FF">
          <w:rPr>
            <w:rStyle w:val="ab"/>
            <w:rFonts w:ascii="Times New Roman" w:hAnsi="Times New Roman" w:cs="Times New Roman"/>
            <w:sz w:val="20"/>
            <w:szCs w:val="20"/>
          </w:rPr>
          <w:t>https://kad.arbitr.ru/</w:t>
        </w:r>
      </w:hyperlink>
      <w:r>
        <w:rPr>
          <w:rFonts w:ascii="Times New Roman" w:hAnsi="Times New Roman" w:cs="Times New Roman"/>
          <w:sz w:val="20"/>
          <w:szCs w:val="20"/>
        </w:rPr>
        <w:t xml:space="preserve"> (дата обращения 10.03.2018)</w:t>
      </w:r>
    </w:p>
    <w:p w:rsidR="000525B3" w:rsidRPr="00D64CE5" w:rsidRDefault="000525B3" w:rsidP="001F3503">
      <w:pPr>
        <w:tabs>
          <w:tab w:val="left" w:pos="1070"/>
        </w:tabs>
        <w:spacing w:line="240" w:lineRule="auto"/>
        <w:jc w:val="both"/>
        <w:rPr>
          <w:rFonts w:ascii="Times New Roman" w:hAnsi="Times New Roman" w:cs="Times New Roman"/>
          <w:sz w:val="20"/>
          <w:szCs w:val="20"/>
        </w:rPr>
      </w:pPr>
    </w:p>
    <w:p w:rsidR="000525B3" w:rsidRDefault="000525B3">
      <w:pPr>
        <w:pStyle w:val="a3"/>
      </w:pPr>
      <w:r>
        <w:t xml:space="preserve"> </w:t>
      </w:r>
    </w:p>
  </w:footnote>
  <w:footnote w:id="54">
    <w:p w:rsidR="000525B3" w:rsidRPr="00744DE9" w:rsidRDefault="000525B3" w:rsidP="00744DE9">
      <w:pPr>
        <w:spacing w:after="0" w:line="240" w:lineRule="auto"/>
        <w:contextualSpacing/>
        <w:jc w:val="both"/>
        <w:rPr>
          <w:rFonts w:ascii="Times New Roman" w:hAnsi="Times New Roman" w:cs="Times New Roman"/>
          <w:sz w:val="20"/>
          <w:szCs w:val="20"/>
        </w:rPr>
      </w:pPr>
      <w:r>
        <w:rPr>
          <w:rStyle w:val="a5"/>
        </w:rPr>
        <w:footnoteRef/>
      </w:r>
      <w:r w:rsidRPr="00370F27">
        <w:rPr>
          <w:rFonts w:ascii="Times New Roman" w:hAnsi="Times New Roman" w:cs="Times New Roman"/>
          <w:sz w:val="20"/>
          <w:szCs w:val="20"/>
        </w:rPr>
        <w:t xml:space="preserve">Постановление Федерального </w:t>
      </w:r>
      <w:r>
        <w:rPr>
          <w:rFonts w:ascii="Times New Roman" w:hAnsi="Times New Roman" w:cs="Times New Roman"/>
          <w:sz w:val="20"/>
          <w:szCs w:val="20"/>
        </w:rPr>
        <w:t>Арбитражного С</w:t>
      </w:r>
      <w:r w:rsidRPr="00370F27">
        <w:rPr>
          <w:rFonts w:ascii="Times New Roman" w:hAnsi="Times New Roman" w:cs="Times New Roman"/>
          <w:sz w:val="20"/>
          <w:szCs w:val="20"/>
        </w:rPr>
        <w:t>уда Восточно-Сибирского округа от 25.10.2011 по делу А33-5881/2010</w:t>
      </w:r>
      <w:r>
        <w:rPr>
          <w:rFonts w:ascii="Times New Roman" w:hAnsi="Times New Roman" w:cs="Times New Roman"/>
          <w:sz w:val="20"/>
          <w:szCs w:val="20"/>
        </w:rPr>
        <w:t xml:space="preserve"> </w:t>
      </w:r>
      <w:r w:rsidRPr="00370F27">
        <w:rPr>
          <w:rFonts w:ascii="Times New Roman" w:hAnsi="Times New Roman" w:cs="Times New Roman"/>
          <w:sz w:val="20"/>
          <w:szCs w:val="20"/>
        </w:rPr>
        <w:t>[Электронный</w:t>
      </w:r>
      <w:r>
        <w:rPr>
          <w:rFonts w:ascii="Times New Roman" w:hAnsi="Times New Roman" w:cs="Times New Roman"/>
          <w:sz w:val="20"/>
          <w:szCs w:val="20"/>
        </w:rPr>
        <w:t xml:space="preserve"> ресурс].</w:t>
      </w:r>
      <w:proofErr w:type="gramStart"/>
      <w:r>
        <w:rPr>
          <w:rFonts w:ascii="Times New Roman" w:hAnsi="Times New Roman" w:cs="Times New Roman"/>
          <w:sz w:val="20"/>
          <w:szCs w:val="20"/>
        </w:rPr>
        <w:t>–</w:t>
      </w:r>
      <w:r w:rsidRPr="00370F27">
        <w:rPr>
          <w:rFonts w:ascii="Times New Roman" w:hAnsi="Times New Roman" w:cs="Times New Roman"/>
          <w:sz w:val="20"/>
          <w:szCs w:val="20"/>
        </w:rPr>
        <w:t>Р</w:t>
      </w:r>
      <w:proofErr w:type="gramEnd"/>
      <w:r w:rsidRPr="00370F27">
        <w:rPr>
          <w:rFonts w:ascii="Times New Roman" w:hAnsi="Times New Roman" w:cs="Times New Roman"/>
          <w:sz w:val="20"/>
          <w:szCs w:val="20"/>
        </w:rPr>
        <w:t xml:space="preserve">ежим </w:t>
      </w:r>
      <w:r>
        <w:rPr>
          <w:rFonts w:ascii="Times New Roman" w:hAnsi="Times New Roman" w:cs="Times New Roman"/>
          <w:sz w:val="20"/>
          <w:szCs w:val="20"/>
        </w:rPr>
        <w:t xml:space="preserve">доступа: </w:t>
      </w:r>
      <w:hyperlink r:id="rId3" w:history="1">
        <w:r w:rsidRPr="00D310FF">
          <w:rPr>
            <w:rStyle w:val="ab"/>
            <w:rFonts w:ascii="Times New Roman" w:hAnsi="Times New Roman" w:cs="Times New Roman"/>
            <w:sz w:val="20"/>
            <w:szCs w:val="20"/>
          </w:rPr>
          <w:t>https://kad.arbitr.ru/</w:t>
        </w:r>
      </w:hyperlink>
      <w:r>
        <w:rPr>
          <w:rFonts w:ascii="Times New Roman" w:hAnsi="Times New Roman" w:cs="Times New Roman"/>
          <w:sz w:val="20"/>
          <w:szCs w:val="20"/>
        </w:rPr>
        <w:t xml:space="preserve"> (дата обращения 01.03.2018)</w:t>
      </w:r>
    </w:p>
  </w:footnote>
  <w:footnote w:id="55">
    <w:p w:rsidR="000525B3" w:rsidRPr="00DF15A6" w:rsidRDefault="000525B3" w:rsidP="00744DE9">
      <w:pPr>
        <w:spacing w:after="0" w:line="240" w:lineRule="auto"/>
        <w:contextualSpacing/>
        <w:jc w:val="both"/>
        <w:rPr>
          <w:rFonts w:ascii="Times New Roman" w:hAnsi="Times New Roman" w:cs="Times New Roman"/>
          <w:sz w:val="20"/>
          <w:szCs w:val="20"/>
        </w:rPr>
      </w:pPr>
      <w:r>
        <w:rPr>
          <w:rStyle w:val="a5"/>
        </w:rPr>
        <w:footnoteRef/>
      </w:r>
      <w:r w:rsidRPr="00DF15A6">
        <w:rPr>
          <w:rFonts w:ascii="Times New Roman" w:hAnsi="Times New Roman" w:cs="Times New Roman"/>
          <w:sz w:val="20"/>
          <w:szCs w:val="20"/>
        </w:rPr>
        <w:t xml:space="preserve">Определение Суда по Интеллектуальным Правам от 28.07.2016 по делу А33-18556/2014. </w:t>
      </w:r>
      <w:r w:rsidRPr="00370F27">
        <w:rPr>
          <w:rFonts w:ascii="Times New Roman" w:hAnsi="Times New Roman" w:cs="Times New Roman"/>
          <w:sz w:val="20"/>
          <w:szCs w:val="20"/>
        </w:rPr>
        <w:t xml:space="preserve">[Электронный ресурс]. – Режим </w:t>
      </w:r>
      <w:r>
        <w:rPr>
          <w:rFonts w:ascii="Times New Roman" w:hAnsi="Times New Roman" w:cs="Times New Roman"/>
          <w:sz w:val="20"/>
          <w:szCs w:val="20"/>
        </w:rPr>
        <w:t xml:space="preserve">доступа: </w:t>
      </w:r>
      <w:hyperlink r:id="rId4" w:history="1">
        <w:r w:rsidRPr="00D310FF">
          <w:rPr>
            <w:rStyle w:val="ab"/>
            <w:rFonts w:ascii="Times New Roman" w:hAnsi="Times New Roman" w:cs="Times New Roman"/>
            <w:sz w:val="20"/>
            <w:szCs w:val="20"/>
          </w:rPr>
          <w:t>https://kad.arbitr.ru/</w:t>
        </w:r>
      </w:hyperlink>
      <w:r>
        <w:rPr>
          <w:rFonts w:ascii="Times New Roman" w:hAnsi="Times New Roman" w:cs="Times New Roman"/>
          <w:sz w:val="20"/>
          <w:szCs w:val="20"/>
        </w:rPr>
        <w:t xml:space="preserve"> (дата обращения 28.02.2018)</w:t>
      </w:r>
    </w:p>
    <w:p w:rsidR="000525B3" w:rsidRPr="00130FF1" w:rsidRDefault="000525B3" w:rsidP="00C95576">
      <w:pPr>
        <w:tabs>
          <w:tab w:val="left" w:pos="1070"/>
        </w:tabs>
        <w:spacing w:line="240" w:lineRule="auto"/>
        <w:jc w:val="both"/>
        <w:rPr>
          <w:rFonts w:ascii="Times New Roman" w:hAnsi="Times New Roman" w:cs="Times New Roman"/>
          <w:sz w:val="20"/>
          <w:szCs w:val="20"/>
        </w:rPr>
      </w:pPr>
    </w:p>
    <w:p w:rsidR="000525B3" w:rsidRDefault="000525B3">
      <w:pPr>
        <w:pStyle w:val="a3"/>
      </w:pPr>
    </w:p>
  </w:footnote>
  <w:footnote w:id="56">
    <w:p w:rsidR="000525B3" w:rsidRPr="00370F27" w:rsidRDefault="000525B3" w:rsidP="00744DE9">
      <w:pPr>
        <w:spacing w:after="0"/>
        <w:jc w:val="both"/>
        <w:rPr>
          <w:rFonts w:ascii="Times New Roman" w:hAnsi="Times New Roman" w:cs="Times New Roman"/>
          <w:sz w:val="20"/>
          <w:szCs w:val="20"/>
        </w:rPr>
      </w:pPr>
      <w:r w:rsidRPr="009C503E">
        <w:rPr>
          <w:rStyle w:val="a5"/>
          <w:rFonts w:ascii="Times New Roman" w:hAnsi="Times New Roman" w:cs="Times New Roman"/>
        </w:rPr>
        <w:footnoteRef/>
      </w:r>
      <w:r w:rsidRPr="009C503E">
        <w:rPr>
          <w:rFonts w:ascii="Times New Roman" w:hAnsi="Times New Roman" w:cs="Times New Roman"/>
        </w:rPr>
        <w:t xml:space="preserve"> </w:t>
      </w:r>
      <w:r w:rsidRPr="00DF15A6">
        <w:rPr>
          <w:rFonts w:ascii="Times New Roman" w:hAnsi="Times New Roman" w:cs="Times New Roman"/>
          <w:sz w:val="20"/>
          <w:szCs w:val="20"/>
        </w:rPr>
        <w:t>Определение Арбитражного суда Северо-Западного округа по делу от 21 марта 2017 года А56-2097/2015</w:t>
      </w:r>
      <w:r>
        <w:rPr>
          <w:rFonts w:ascii="Times New Roman" w:hAnsi="Times New Roman" w:cs="Times New Roman"/>
          <w:sz w:val="20"/>
          <w:szCs w:val="20"/>
        </w:rPr>
        <w:t xml:space="preserve"> </w:t>
      </w:r>
      <w:r w:rsidRPr="00370F27">
        <w:rPr>
          <w:rFonts w:ascii="Times New Roman" w:hAnsi="Times New Roman" w:cs="Times New Roman"/>
          <w:sz w:val="20"/>
          <w:szCs w:val="20"/>
        </w:rPr>
        <w:t xml:space="preserve">[Электронный ресурс]. – Режим </w:t>
      </w:r>
      <w:r>
        <w:rPr>
          <w:rFonts w:ascii="Times New Roman" w:hAnsi="Times New Roman" w:cs="Times New Roman"/>
          <w:sz w:val="20"/>
          <w:szCs w:val="20"/>
        </w:rPr>
        <w:t xml:space="preserve">доступа: </w:t>
      </w:r>
      <w:hyperlink r:id="rId5" w:history="1">
        <w:r w:rsidRPr="00D310FF">
          <w:rPr>
            <w:rStyle w:val="ab"/>
            <w:rFonts w:ascii="Times New Roman" w:hAnsi="Times New Roman" w:cs="Times New Roman"/>
            <w:sz w:val="20"/>
            <w:szCs w:val="20"/>
          </w:rPr>
          <w:t>https://kad.arbitr.ru/</w:t>
        </w:r>
      </w:hyperlink>
      <w:r>
        <w:rPr>
          <w:rFonts w:ascii="Times New Roman" w:hAnsi="Times New Roman" w:cs="Times New Roman"/>
          <w:sz w:val="20"/>
          <w:szCs w:val="20"/>
        </w:rPr>
        <w:t xml:space="preserve"> (дата обращения 09.04.2018)</w:t>
      </w:r>
    </w:p>
    <w:p w:rsidR="000525B3" w:rsidRPr="009C503E" w:rsidRDefault="000525B3">
      <w:pPr>
        <w:pStyle w:val="a3"/>
        <w:rPr>
          <w:rFonts w:ascii="Times New Roman" w:hAnsi="Times New Roman" w:cs="Times New Roman"/>
        </w:rPr>
      </w:pPr>
    </w:p>
  </w:footnote>
  <w:footnote w:id="57">
    <w:p w:rsidR="000525B3" w:rsidRPr="00370F27" w:rsidRDefault="000525B3" w:rsidP="00744DE9">
      <w:pPr>
        <w:spacing w:after="0"/>
        <w:jc w:val="both"/>
        <w:rPr>
          <w:rFonts w:ascii="Times New Roman" w:hAnsi="Times New Roman" w:cs="Times New Roman"/>
          <w:sz w:val="20"/>
          <w:szCs w:val="20"/>
        </w:rPr>
      </w:pPr>
      <w:r>
        <w:rPr>
          <w:rStyle w:val="a5"/>
        </w:rPr>
        <w:footnoteRef/>
      </w:r>
      <w:r w:rsidRPr="00DF15A6">
        <w:rPr>
          <w:rFonts w:ascii="Times New Roman" w:hAnsi="Times New Roman" w:cs="Times New Roman"/>
          <w:sz w:val="20"/>
          <w:szCs w:val="20"/>
        </w:rPr>
        <w:t>Постановление Арбитражного суда Восточно-Сибирского округа от 29.01.2016 по делу А33-9867/2014</w:t>
      </w:r>
      <w:r>
        <w:rPr>
          <w:rFonts w:ascii="Times New Roman" w:hAnsi="Times New Roman" w:cs="Times New Roman"/>
          <w:sz w:val="20"/>
          <w:szCs w:val="20"/>
        </w:rPr>
        <w:t xml:space="preserve"> </w:t>
      </w:r>
      <w:r w:rsidRPr="00370F27">
        <w:rPr>
          <w:rFonts w:ascii="Times New Roman" w:hAnsi="Times New Roman" w:cs="Times New Roman"/>
          <w:sz w:val="20"/>
          <w:szCs w:val="20"/>
        </w:rPr>
        <w:t xml:space="preserve">[Электронный ресурс]. – Режим </w:t>
      </w:r>
      <w:r>
        <w:rPr>
          <w:rFonts w:ascii="Times New Roman" w:hAnsi="Times New Roman" w:cs="Times New Roman"/>
          <w:sz w:val="20"/>
          <w:szCs w:val="20"/>
        </w:rPr>
        <w:t xml:space="preserve">доступа: </w:t>
      </w:r>
      <w:hyperlink r:id="rId6" w:history="1">
        <w:r w:rsidRPr="00D310FF">
          <w:rPr>
            <w:rStyle w:val="ab"/>
            <w:rFonts w:ascii="Times New Roman" w:hAnsi="Times New Roman" w:cs="Times New Roman"/>
            <w:sz w:val="20"/>
            <w:szCs w:val="20"/>
          </w:rPr>
          <w:t>https://kad.arbitr.ru/</w:t>
        </w:r>
      </w:hyperlink>
      <w:r>
        <w:rPr>
          <w:rFonts w:ascii="Times New Roman" w:hAnsi="Times New Roman" w:cs="Times New Roman"/>
          <w:sz w:val="20"/>
          <w:szCs w:val="20"/>
        </w:rPr>
        <w:t xml:space="preserve"> (дата обращения: 05.02.2018)</w:t>
      </w:r>
    </w:p>
    <w:p w:rsidR="000525B3" w:rsidRDefault="000525B3" w:rsidP="00744DE9">
      <w:pPr>
        <w:spacing w:line="240" w:lineRule="auto"/>
        <w:contextualSpacing/>
        <w:jc w:val="both"/>
      </w:pPr>
    </w:p>
  </w:footnote>
  <w:footnote w:id="58">
    <w:p w:rsidR="000525B3" w:rsidRPr="00DF15A6" w:rsidRDefault="000525B3" w:rsidP="00744DE9">
      <w:pPr>
        <w:spacing w:after="0" w:line="240" w:lineRule="auto"/>
        <w:contextualSpacing/>
        <w:jc w:val="both"/>
        <w:rPr>
          <w:rFonts w:ascii="Times New Roman" w:hAnsi="Times New Roman" w:cs="Times New Roman"/>
          <w:sz w:val="20"/>
          <w:szCs w:val="20"/>
        </w:rPr>
      </w:pPr>
      <w:r>
        <w:rPr>
          <w:rStyle w:val="a5"/>
        </w:rPr>
        <w:footnoteRef/>
      </w:r>
      <w:r w:rsidRPr="00DF15A6">
        <w:rPr>
          <w:rFonts w:ascii="Times New Roman" w:hAnsi="Times New Roman" w:cs="Times New Roman"/>
          <w:sz w:val="20"/>
          <w:szCs w:val="20"/>
        </w:rPr>
        <w:t xml:space="preserve">Постановление Арбитражного Суда Восточно-Сибирского Округа от 7 ноября 2014 года по делу А33-20688/2012 [Электронный ресурс]. – Режим доступа: </w:t>
      </w:r>
      <w:hyperlink r:id="rId7" w:history="1">
        <w:r w:rsidRPr="00DF15A6">
          <w:rPr>
            <w:rStyle w:val="ab"/>
            <w:rFonts w:ascii="Times New Roman" w:hAnsi="Times New Roman" w:cs="Times New Roman"/>
            <w:sz w:val="20"/>
            <w:szCs w:val="20"/>
          </w:rPr>
          <w:t>https://kad.arbitr.ru/</w:t>
        </w:r>
      </w:hyperlink>
      <w:r w:rsidRPr="00DF15A6">
        <w:rPr>
          <w:rFonts w:ascii="Times New Roman" w:hAnsi="Times New Roman" w:cs="Times New Roman"/>
          <w:sz w:val="20"/>
          <w:szCs w:val="20"/>
        </w:rPr>
        <w:t xml:space="preserve"> (дата обращения </w:t>
      </w:r>
      <w:r>
        <w:rPr>
          <w:rFonts w:ascii="Times New Roman" w:hAnsi="Times New Roman" w:cs="Times New Roman"/>
          <w:sz w:val="20"/>
          <w:szCs w:val="20"/>
        </w:rPr>
        <w:t>15.02</w:t>
      </w:r>
      <w:r w:rsidRPr="00DF15A6">
        <w:rPr>
          <w:rFonts w:ascii="Times New Roman" w:hAnsi="Times New Roman" w:cs="Times New Roman"/>
          <w:sz w:val="20"/>
          <w:szCs w:val="20"/>
        </w:rPr>
        <w:t>.201</w:t>
      </w:r>
      <w:r>
        <w:rPr>
          <w:rFonts w:ascii="Times New Roman" w:hAnsi="Times New Roman" w:cs="Times New Roman"/>
          <w:sz w:val="20"/>
          <w:szCs w:val="20"/>
        </w:rPr>
        <w:t>8</w:t>
      </w:r>
      <w:r w:rsidRPr="00DF15A6">
        <w:rPr>
          <w:rFonts w:ascii="Times New Roman" w:hAnsi="Times New Roman" w:cs="Times New Roman"/>
          <w:sz w:val="20"/>
          <w:szCs w:val="20"/>
        </w:rPr>
        <w:t>)</w:t>
      </w:r>
    </w:p>
    <w:p w:rsidR="000525B3" w:rsidRPr="002871D0" w:rsidRDefault="000525B3" w:rsidP="008A632A">
      <w:pPr>
        <w:spacing w:after="0" w:line="240" w:lineRule="auto"/>
        <w:contextualSpacing/>
        <w:jc w:val="both"/>
        <w:rPr>
          <w:rFonts w:ascii="Times New Roman" w:hAnsi="Times New Roman" w:cs="Times New Roman"/>
        </w:rPr>
      </w:pPr>
    </w:p>
    <w:p w:rsidR="000525B3" w:rsidRDefault="000525B3">
      <w:pPr>
        <w:pStyle w:val="a3"/>
      </w:pPr>
    </w:p>
  </w:footnote>
  <w:footnote w:id="59">
    <w:p w:rsidR="000525B3" w:rsidRPr="00DC77A8" w:rsidRDefault="000525B3" w:rsidP="00830C0D">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sidRPr="00DC77A8">
        <w:rPr>
          <w:rFonts w:ascii="Times New Roman" w:hAnsi="Times New Roman" w:cs="Times New Roman"/>
          <w:sz w:val="20"/>
          <w:szCs w:val="20"/>
        </w:rPr>
        <w:t>Постановление Президиума Высшего  Арбитражного Суда РФ от 5 апреля 2011 г. № 15659/10 по делу по делу N А08-8887/2009-30 [Электронный ресурс] // Вестник ВАС РФ. – 2011. – № 7. – СПС «</w:t>
      </w:r>
      <w:proofErr w:type="spellStart"/>
      <w:r w:rsidRPr="00DC77A8">
        <w:rPr>
          <w:rFonts w:ascii="Times New Roman" w:hAnsi="Times New Roman" w:cs="Times New Roman"/>
          <w:sz w:val="20"/>
          <w:szCs w:val="20"/>
        </w:rPr>
        <w:t>КонсультантПлюс</w:t>
      </w:r>
      <w:proofErr w:type="spellEnd"/>
      <w:r w:rsidRPr="00DC77A8">
        <w:rPr>
          <w:rFonts w:ascii="Times New Roman" w:hAnsi="Times New Roman" w:cs="Times New Roman"/>
          <w:sz w:val="20"/>
          <w:szCs w:val="20"/>
        </w:rPr>
        <w:t>».</w:t>
      </w:r>
    </w:p>
    <w:p w:rsidR="000525B3" w:rsidRDefault="000525B3">
      <w:pPr>
        <w:pStyle w:val="a3"/>
      </w:pPr>
    </w:p>
  </w:footnote>
  <w:footnote w:id="60">
    <w:p w:rsidR="000525B3" w:rsidRPr="0050441F" w:rsidRDefault="000525B3" w:rsidP="00830C0D">
      <w:pPr>
        <w:pStyle w:val="a3"/>
        <w:jc w:val="both"/>
        <w:rPr>
          <w:rFonts w:ascii="Times New Roman" w:hAnsi="Times New Roman" w:cs="Times New Roman"/>
        </w:rPr>
      </w:pPr>
      <w:r>
        <w:rPr>
          <w:rStyle w:val="a5"/>
        </w:rPr>
        <w:footnoteRef/>
      </w:r>
      <w:r>
        <w:t xml:space="preserve"> </w:t>
      </w:r>
      <w:r w:rsidRPr="0050441F">
        <w:rPr>
          <w:rFonts w:ascii="Times New Roman" w:hAnsi="Times New Roman" w:cs="Times New Roman"/>
        </w:rPr>
        <w:t xml:space="preserve">Арбитражный процессуальный кодекс Российской Федерации [Электронный ресурс] : </w:t>
      </w:r>
      <w:proofErr w:type="spellStart"/>
      <w:r w:rsidRPr="0050441F">
        <w:rPr>
          <w:rFonts w:ascii="Times New Roman" w:hAnsi="Times New Roman" w:cs="Times New Roman"/>
        </w:rPr>
        <w:t>федер</w:t>
      </w:r>
      <w:proofErr w:type="spellEnd"/>
      <w:r w:rsidRPr="0050441F">
        <w:rPr>
          <w:rFonts w:ascii="Times New Roman" w:hAnsi="Times New Roman" w:cs="Times New Roman"/>
        </w:rPr>
        <w:t>. закон от 24 июля 2002 г. № 95-ФЗ</w:t>
      </w:r>
      <w:proofErr w:type="gramStart"/>
      <w:r w:rsidRPr="0050441F">
        <w:rPr>
          <w:rFonts w:ascii="Times New Roman" w:hAnsi="Times New Roman" w:cs="Times New Roman"/>
        </w:rPr>
        <w:t xml:space="preserve"> // С</w:t>
      </w:r>
      <w:proofErr w:type="gramEnd"/>
      <w:r w:rsidRPr="0050441F">
        <w:rPr>
          <w:rFonts w:ascii="Times New Roman" w:hAnsi="Times New Roman" w:cs="Times New Roman"/>
        </w:rPr>
        <w:t>обр. законодательства Рос. Федерации. – 2002. – № 30. – Ст. 3012. – (в ред. от 28 дек. 2017 г.). – СПС «</w:t>
      </w:r>
      <w:proofErr w:type="spellStart"/>
      <w:r w:rsidRPr="0050441F">
        <w:rPr>
          <w:rFonts w:ascii="Times New Roman" w:hAnsi="Times New Roman" w:cs="Times New Roman"/>
        </w:rPr>
        <w:t>КонсультантПлюс</w:t>
      </w:r>
      <w:proofErr w:type="spellEnd"/>
      <w:r w:rsidRPr="0050441F">
        <w:rPr>
          <w:rFonts w:ascii="Times New Roman" w:hAnsi="Times New Roman" w:cs="Times New Roman"/>
        </w:rPr>
        <w:t xml:space="preserve">». </w:t>
      </w:r>
    </w:p>
    <w:p w:rsidR="000525B3" w:rsidRDefault="000525B3">
      <w:pPr>
        <w:pStyle w:val="a3"/>
      </w:pPr>
    </w:p>
  </w:footnote>
  <w:footnote w:id="61">
    <w:p w:rsidR="000525B3" w:rsidRPr="00830C0D" w:rsidRDefault="000525B3" w:rsidP="00830C0D">
      <w:pPr>
        <w:spacing w:after="0" w:line="240" w:lineRule="auto"/>
        <w:contextualSpacing/>
        <w:jc w:val="both"/>
        <w:rPr>
          <w:rFonts w:ascii="Times New Roman" w:hAnsi="Times New Roman" w:cs="Times New Roman"/>
          <w:sz w:val="20"/>
          <w:szCs w:val="20"/>
        </w:rPr>
      </w:pPr>
      <w:r>
        <w:rPr>
          <w:rStyle w:val="a5"/>
        </w:rPr>
        <w:footnoteRef/>
      </w:r>
      <w:r>
        <w:t xml:space="preserve"> </w:t>
      </w:r>
      <w:proofErr w:type="gramStart"/>
      <w:r w:rsidRPr="00DF15A6">
        <w:rPr>
          <w:rFonts w:ascii="Times New Roman" w:hAnsi="Times New Roman" w:cs="Times New Roman"/>
          <w:sz w:val="20"/>
          <w:szCs w:val="20"/>
        </w:rPr>
        <w:t>Постановлении</w:t>
      </w:r>
      <w:proofErr w:type="gramEnd"/>
      <w:r w:rsidRPr="00DF15A6">
        <w:rPr>
          <w:rFonts w:ascii="Times New Roman" w:hAnsi="Times New Roman" w:cs="Times New Roman"/>
          <w:sz w:val="20"/>
          <w:szCs w:val="20"/>
        </w:rPr>
        <w:t xml:space="preserve"> Федерального Арбитражного Суда Северо-Кавказского Округа от 21.09.2011 года по делу А53-919/2011</w:t>
      </w:r>
      <w:r>
        <w:rPr>
          <w:rFonts w:ascii="Times New Roman" w:hAnsi="Times New Roman" w:cs="Times New Roman"/>
          <w:sz w:val="20"/>
          <w:szCs w:val="20"/>
        </w:rPr>
        <w:t xml:space="preserve"> </w:t>
      </w:r>
      <w:r w:rsidRPr="00DF15A6">
        <w:rPr>
          <w:rFonts w:ascii="Times New Roman" w:hAnsi="Times New Roman" w:cs="Times New Roman"/>
          <w:sz w:val="20"/>
          <w:szCs w:val="20"/>
        </w:rPr>
        <w:t xml:space="preserve">– Режим доступа: </w:t>
      </w:r>
      <w:hyperlink r:id="rId8" w:history="1">
        <w:r w:rsidRPr="00DF15A6">
          <w:rPr>
            <w:rStyle w:val="ab"/>
            <w:rFonts w:ascii="Times New Roman" w:hAnsi="Times New Roman" w:cs="Times New Roman"/>
            <w:sz w:val="20"/>
            <w:szCs w:val="20"/>
          </w:rPr>
          <w:t>https://kad.arbitr.ru/</w:t>
        </w:r>
      </w:hyperlink>
      <w:r w:rsidRPr="00DF15A6">
        <w:rPr>
          <w:rFonts w:ascii="Times New Roman" w:hAnsi="Times New Roman" w:cs="Times New Roman"/>
          <w:sz w:val="20"/>
          <w:szCs w:val="20"/>
        </w:rPr>
        <w:t xml:space="preserve"> (дата обращения </w:t>
      </w:r>
      <w:r>
        <w:rPr>
          <w:rFonts w:ascii="Times New Roman" w:hAnsi="Times New Roman" w:cs="Times New Roman"/>
          <w:sz w:val="20"/>
          <w:szCs w:val="20"/>
        </w:rPr>
        <w:t>15.03.2018</w:t>
      </w:r>
      <w:r w:rsidRPr="00DF15A6">
        <w:rPr>
          <w:rFonts w:ascii="Times New Roman" w:hAnsi="Times New Roman" w:cs="Times New Roman"/>
          <w:sz w:val="20"/>
          <w:szCs w:val="20"/>
        </w:rPr>
        <w:t>)</w:t>
      </w:r>
    </w:p>
  </w:footnote>
  <w:footnote w:id="62">
    <w:p w:rsidR="000525B3" w:rsidRPr="005C7948" w:rsidRDefault="000525B3" w:rsidP="00455A1D">
      <w:pPr>
        <w:autoSpaceDE w:val="0"/>
        <w:autoSpaceDN w:val="0"/>
        <w:adjustRightInd w:val="0"/>
        <w:spacing w:after="0" w:line="240" w:lineRule="auto"/>
        <w:jc w:val="both"/>
        <w:rPr>
          <w:rFonts w:ascii="Times New Roman" w:hAnsi="Times New Roman" w:cs="Times New Roman"/>
          <w:sz w:val="20"/>
          <w:szCs w:val="20"/>
          <w:lang w:val="en-US"/>
        </w:rPr>
      </w:pPr>
      <w:r>
        <w:rPr>
          <w:rStyle w:val="a5"/>
        </w:rPr>
        <w:footnoteRef/>
      </w:r>
      <w:r>
        <w:t xml:space="preserve"> </w:t>
      </w:r>
      <w:proofErr w:type="spellStart"/>
      <w:r w:rsidRPr="007D7DDE">
        <w:rPr>
          <w:rFonts w:ascii="Times New Roman" w:hAnsi="Times New Roman" w:cs="Times New Roman"/>
          <w:sz w:val="20"/>
          <w:szCs w:val="20"/>
        </w:rPr>
        <w:t>Туктаров</w:t>
      </w:r>
      <w:proofErr w:type="spellEnd"/>
      <w:r w:rsidRPr="007D7DDE">
        <w:rPr>
          <w:rFonts w:ascii="Times New Roman" w:hAnsi="Times New Roman" w:cs="Times New Roman"/>
          <w:sz w:val="20"/>
          <w:szCs w:val="20"/>
        </w:rPr>
        <w:t xml:space="preserve"> Ю.Е. Чисто экономические убытки // Убытки и практика их возмещения: Сборник статей / отв. ред. М</w:t>
      </w:r>
      <w:r w:rsidRPr="005C7948">
        <w:rPr>
          <w:rFonts w:ascii="Times New Roman" w:hAnsi="Times New Roman" w:cs="Times New Roman"/>
          <w:sz w:val="20"/>
          <w:szCs w:val="20"/>
          <w:lang w:val="en-US"/>
        </w:rPr>
        <w:t>.</w:t>
      </w:r>
      <w:r w:rsidRPr="007D7DDE">
        <w:rPr>
          <w:rFonts w:ascii="Times New Roman" w:hAnsi="Times New Roman" w:cs="Times New Roman"/>
          <w:sz w:val="20"/>
          <w:szCs w:val="20"/>
        </w:rPr>
        <w:t>А</w:t>
      </w:r>
      <w:r w:rsidRPr="005C7948">
        <w:rPr>
          <w:rFonts w:ascii="Times New Roman" w:hAnsi="Times New Roman" w:cs="Times New Roman"/>
          <w:sz w:val="20"/>
          <w:szCs w:val="20"/>
          <w:lang w:val="en-US"/>
        </w:rPr>
        <w:t xml:space="preserve">. </w:t>
      </w:r>
      <w:r w:rsidRPr="007D7DDE">
        <w:rPr>
          <w:rFonts w:ascii="Times New Roman" w:hAnsi="Times New Roman" w:cs="Times New Roman"/>
          <w:sz w:val="20"/>
          <w:szCs w:val="20"/>
        </w:rPr>
        <w:t>Рожкова</w:t>
      </w:r>
      <w:r w:rsidRPr="005C7948">
        <w:rPr>
          <w:rFonts w:ascii="Times New Roman" w:hAnsi="Times New Roman" w:cs="Times New Roman"/>
          <w:sz w:val="20"/>
          <w:szCs w:val="20"/>
          <w:lang w:val="en-US"/>
        </w:rPr>
        <w:t xml:space="preserve">. </w:t>
      </w:r>
      <w:r>
        <w:rPr>
          <w:rFonts w:ascii="Times New Roman" w:hAnsi="Times New Roman" w:cs="Times New Roman"/>
          <w:sz w:val="20"/>
          <w:szCs w:val="20"/>
        </w:rPr>
        <w:t>М</w:t>
      </w:r>
      <w:r w:rsidRPr="005C7948">
        <w:rPr>
          <w:rFonts w:ascii="Times New Roman" w:hAnsi="Times New Roman" w:cs="Times New Roman"/>
          <w:sz w:val="20"/>
          <w:szCs w:val="20"/>
          <w:lang w:val="en-US"/>
        </w:rPr>
        <w:t xml:space="preserve">.: </w:t>
      </w:r>
      <w:r>
        <w:rPr>
          <w:rFonts w:ascii="Times New Roman" w:hAnsi="Times New Roman" w:cs="Times New Roman"/>
          <w:sz w:val="20"/>
          <w:szCs w:val="20"/>
        </w:rPr>
        <w:t>Статут</w:t>
      </w:r>
      <w:r w:rsidRPr="005C7948">
        <w:rPr>
          <w:rFonts w:ascii="Times New Roman" w:hAnsi="Times New Roman" w:cs="Times New Roman"/>
          <w:sz w:val="20"/>
          <w:szCs w:val="20"/>
          <w:lang w:val="en-US"/>
        </w:rPr>
        <w:t xml:space="preserve">, 2006. </w:t>
      </w:r>
      <w:r>
        <w:rPr>
          <w:rFonts w:ascii="Times New Roman" w:hAnsi="Times New Roman" w:cs="Times New Roman"/>
          <w:sz w:val="20"/>
          <w:szCs w:val="20"/>
        </w:rPr>
        <w:t>С</w:t>
      </w:r>
      <w:r w:rsidRPr="005C7948">
        <w:rPr>
          <w:rFonts w:ascii="Times New Roman" w:hAnsi="Times New Roman" w:cs="Times New Roman"/>
          <w:sz w:val="20"/>
          <w:szCs w:val="20"/>
          <w:lang w:val="en-US"/>
        </w:rPr>
        <w:t>. 138 - 168.</w:t>
      </w:r>
    </w:p>
  </w:footnote>
  <w:footnote w:id="63">
    <w:p w:rsidR="000525B3" w:rsidRPr="00C81805" w:rsidRDefault="000525B3" w:rsidP="00455A1D">
      <w:pPr>
        <w:autoSpaceDE w:val="0"/>
        <w:autoSpaceDN w:val="0"/>
        <w:adjustRightInd w:val="0"/>
        <w:spacing w:after="0" w:line="240" w:lineRule="auto"/>
        <w:jc w:val="both"/>
        <w:rPr>
          <w:rFonts w:ascii="Times New Roman" w:hAnsi="Times New Roman" w:cs="Times New Roman"/>
          <w:sz w:val="20"/>
          <w:szCs w:val="20"/>
          <w:lang w:val="en-US"/>
        </w:rPr>
      </w:pPr>
      <w:r>
        <w:rPr>
          <w:rStyle w:val="a5"/>
        </w:rPr>
        <w:footnoteRef/>
      </w:r>
      <w:r w:rsidRPr="00455A1D">
        <w:rPr>
          <w:lang w:val="en-US"/>
        </w:rPr>
        <w:t xml:space="preserve"> </w:t>
      </w:r>
      <w:r w:rsidRPr="00C81805">
        <w:rPr>
          <w:rFonts w:ascii="Times New Roman" w:hAnsi="Times New Roman" w:cs="Times New Roman"/>
          <w:sz w:val="20"/>
          <w:szCs w:val="20"/>
          <w:lang w:val="en-US"/>
        </w:rPr>
        <w:t xml:space="preserve">Reiner </w:t>
      </w:r>
      <w:proofErr w:type="spellStart"/>
      <w:r w:rsidRPr="00C81805">
        <w:rPr>
          <w:rFonts w:ascii="Times New Roman" w:hAnsi="Times New Roman" w:cs="Times New Roman"/>
          <w:sz w:val="20"/>
          <w:szCs w:val="20"/>
          <w:lang w:val="en-US"/>
        </w:rPr>
        <w:t>Vermogensschaden</w:t>
      </w:r>
      <w:proofErr w:type="spellEnd"/>
      <w:r w:rsidRPr="00C81805">
        <w:rPr>
          <w:rFonts w:ascii="Times New Roman" w:hAnsi="Times New Roman" w:cs="Times New Roman"/>
          <w:sz w:val="20"/>
          <w:szCs w:val="20"/>
          <w:lang w:val="en-US"/>
        </w:rPr>
        <w:t xml:space="preserve">, van </w:t>
      </w:r>
      <w:proofErr w:type="spellStart"/>
      <w:r w:rsidRPr="00C81805">
        <w:rPr>
          <w:rFonts w:ascii="Times New Roman" w:hAnsi="Times New Roman" w:cs="Times New Roman"/>
          <w:sz w:val="20"/>
          <w:szCs w:val="20"/>
          <w:lang w:val="en-US"/>
        </w:rPr>
        <w:t>Gerven</w:t>
      </w:r>
      <w:proofErr w:type="spellEnd"/>
      <w:r w:rsidRPr="00C81805">
        <w:rPr>
          <w:rFonts w:ascii="Times New Roman" w:hAnsi="Times New Roman" w:cs="Times New Roman"/>
          <w:sz w:val="20"/>
          <w:szCs w:val="20"/>
          <w:lang w:val="en-US"/>
        </w:rPr>
        <w:t xml:space="preserve"> et al., Tort Law. 1998. P. 43.</w:t>
      </w:r>
    </w:p>
    <w:p w:rsidR="000525B3" w:rsidRPr="00C81805" w:rsidRDefault="000525B3" w:rsidP="00455A1D">
      <w:pPr>
        <w:tabs>
          <w:tab w:val="left" w:pos="1070"/>
        </w:tabs>
        <w:spacing w:line="360" w:lineRule="auto"/>
        <w:jc w:val="both"/>
        <w:rPr>
          <w:rFonts w:ascii="Times New Roman" w:hAnsi="Times New Roman" w:cs="Times New Roman"/>
          <w:sz w:val="20"/>
          <w:szCs w:val="20"/>
          <w:lang w:val="en-US"/>
        </w:rPr>
      </w:pPr>
    </w:p>
    <w:p w:rsidR="000525B3" w:rsidRPr="00455A1D" w:rsidRDefault="000525B3">
      <w:pPr>
        <w:pStyle w:val="a3"/>
        <w:rPr>
          <w:lang w:val="en-US"/>
        </w:rPr>
      </w:pPr>
    </w:p>
  </w:footnote>
  <w:footnote w:id="64">
    <w:p w:rsidR="000525B3" w:rsidRPr="00DF15A6" w:rsidRDefault="000525B3" w:rsidP="00830C0D">
      <w:pPr>
        <w:spacing w:after="0" w:line="240" w:lineRule="auto"/>
        <w:contextualSpacing/>
        <w:jc w:val="both"/>
        <w:rPr>
          <w:rFonts w:ascii="Times New Roman" w:hAnsi="Times New Roman" w:cs="Times New Roman"/>
          <w:sz w:val="20"/>
          <w:szCs w:val="20"/>
        </w:rPr>
      </w:pPr>
      <w:r>
        <w:rPr>
          <w:rStyle w:val="a5"/>
        </w:rPr>
        <w:footnoteRef/>
      </w:r>
      <w:r w:rsidRPr="00830C0D">
        <w:t xml:space="preserve"> </w:t>
      </w:r>
      <w:r w:rsidRPr="00DF15A6">
        <w:rPr>
          <w:rFonts w:ascii="Times New Roman" w:hAnsi="Times New Roman" w:cs="Times New Roman"/>
          <w:sz w:val="20"/>
          <w:szCs w:val="20"/>
        </w:rPr>
        <w:t>Постановление</w:t>
      </w:r>
      <w:proofErr w:type="gramStart"/>
      <w:r w:rsidRPr="00DF15A6">
        <w:rPr>
          <w:rFonts w:ascii="Times New Roman" w:hAnsi="Times New Roman" w:cs="Times New Roman"/>
          <w:sz w:val="20"/>
          <w:szCs w:val="20"/>
        </w:rPr>
        <w:t xml:space="preserve"> С</w:t>
      </w:r>
      <w:proofErr w:type="gramEnd"/>
      <w:r w:rsidRPr="00DF15A6">
        <w:rPr>
          <w:rFonts w:ascii="Times New Roman" w:hAnsi="Times New Roman" w:cs="Times New Roman"/>
          <w:sz w:val="20"/>
          <w:szCs w:val="20"/>
        </w:rPr>
        <w:t>емнадцатого Арбитражного Апелляционного суда от 26 января 2012 года по делу А60-34104/2010</w:t>
      </w:r>
      <w:r>
        <w:rPr>
          <w:rFonts w:ascii="Times New Roman" w:hAnsi="Times New Roman" w:cs="Times New Roman"/>
          <w:sz w:val="20"/>
          <w:szCs w:val="20"/>
        </w:rPr>
        <w:t xml:space="preserve"> </w:t>
      </w:r>
      <w:r w:rsidRPr="00DF15A6">
        <w:rPr>
          <w:rFonts w:ascii="Times New Roman" w:hAnsi="Times New Roman" w:cs="Times New Roman"/>
          <w:sz w:val="20"/>
          <w:szCs w:val="20"/>
        </w:rPr>
        <w:t xml:space="preserve">– Режим доступа: </w:t>
      </w:r>
      <w:hyperlink r:id="rId9" w:history="1">
        <w:r w:rsidRPr="00DF15A6">
          <w:rPr>
            <w:rStyle w:val="ab"/>
            <w:rFonts w:ascii="Times New Roman" w:hAnsi="Times New Roman" w:cs="Times New Roman"/>
            <w:sz w:val="20"/>
            <w:szCs w:val="20"/>
          </w:rPr>
          <w:t>https://kad.arbitr.ru/</w:t>
        </w:r>
      </w:hyperlink>
      <w:r w:rsidRPr="00DF15A6">
        <w:rPr>
          <w:rFonts w:ascii="Times New Roman" w:hAnsi="Times New Roman" w:cs="Times New Roman"/>
          <w:sz w:val="20"/>
          <w:szCs w:val="20"/>
        </w:rPr>
        <w:t xml:space="preserve"> (дата обращения </w:t>
      </w:r>
      <w:r>
        <w:rPr>
          <w:rFonts w:ascii="Times New Roman" w:hAnsi="Times New Roman" w:cs="Times New Roman"/>
          <w:sz w:val="20"/>
          <w:szCs w:val="20"/>
        </w:rPr>
        <w:t>21.03.2018</w:t>
      </w:r>
      <w:r w:rsidRPr="00DF15A6">
        <w:rPr>
          <w:rFonts w:ascii="Times New Roman" w:hAnsi="Times New Roman" w:cs="Times New Roman"/>
          <w:sz w:val="20"/>
          <w:szCs w:val="20"/>
        </w:rPr>
        <w:t>)</w:t>
      </w:r>
    </w:p>
    <w:p w:rsidR="000525B3" w:rsidRPr="00830C0D" w:rsidRDefault="000525B3" w:rsidP="001732CC">
      <w:pPr>
        <w:pStyle w:val="a3"/>
        <w:rPr>
          <w:rFonts w:ascii="Times New Roman" w:hAnsi="Times New Roman" w:cs="Times New Roman"/>
        </w:rPr>
      </w:pPr>
    </w:p>
  </w:footnote>
  <w:footnote w:id="65">
    <w:p w:rsidR="000525B3" w:rsidRPr="00830C0D" w:rsidRDefault="000525B3" w:rsidP="00830C0D">
      <w:pPr>
        <w:spacing w:after="0" w:line="240" w:lineRule="auto"/>
        <w:contextualSpacing/>
        <w:jc w:val="both"/>
        <w:rPr>
          <w:rFonts w:ascii="Times New Roman" w:hAnsi="Times New Roman" w:cs="Times New Roman"/>
          <w:sz w:val="20"/>
          <w:szCs w:val="20"/>
        </w:rPr>
      </w:pPr>
      <w:r>
        <w:rPr>
          <w:rStyle w:val="a5"/>
        </w:rPr>
        <w:footnoteRef/>
      </w:r>
      <w:r>
        <w:t xml:space="preserve"> </w:t>
      </w:r>
      <w:r w:rsidRPr="00F013EF">
        <w:rPr>
          <w:rFonts w:ascii="Times New Roman" w:hAnsi="Times New Roman" w:cs="Times New Roman"/>
          <w:sz w:val="20"/>
          <w:szCs w:val="20"/>
        </w:rPr>
        <w:t xml:space="preserve">Гражданское право: учебник в 3 т. Т.2. 5-е изд., </w:t>
      </w:r>
      <w:proofErr w:type="spellStart"/>
      <w:r w:rsidRPr="00F013EF">
        <w:rPr>
          <w:rFonts w:ascii="Times New Roman" w:hAnsi="Times New Roman" w:cs="Times New Roman"/>
          <w:sz w:val="20"/>
          <w:szCs w:val="20"/>
        </w:rPr>
        <w:t>перераб</w:t>
      </w:r>
      <w:proofErr w:type="spellEnd"/>
      <w:r w:rsidRPr="00F013EF">
        <w:rPr>
          <w:rFonts w:ascii="Times New Roman" w:hAnsi="Times New Roman" w:cs="Times New Roman"/>
          <w:sz w:val="20"/>
          <w:szCs w:val="20"/>
        </w:rPr>
        <w:t xml:space="preserve">. и доп./В.В. Байбак, Е.Ю. </w:t>
      </w:r>
      <w:proofErr w:type="spellStart"/>
      <w:r w:rsidRPr="00F013EF">
        <w:rPr>
          <w:rFonts w:ascii="Times New Roman" w:hAnsi="Times New Roman" w:cs="Times New Roman"/>
          <w:sz w:val="20"/>
          <w:szCs w:val="20"/>
        </w:rPr>
        <w:t>Валявина</w:t>
      </w:r>
      <w:proofErr w:type="spellEnd"/>
      <w:r w:rsidRPr="00F013EF">
        <w:rPr>
          <w:rFonts w:ascii="Times New Roman" w:hAnsi="Times New Roman" w:cs="Times New Roman"/>
          <w:sz w:val="20"/>
          <w:szCs w:val="20"/>
        </w:rPr>
        <w:t>, И.А. Дроздов [и др.]; отв</w:t>
      </w:r>
      <w:proofErr w:type="gramStart"/>
      <w:r w:rsidRPr="00F013EF">
        <w:rPr>
          <w:rFonts w:ascii="Times New Roman" w:hAnsi="Times New Roman" w:cs="Times New Roman"/>
          <w:sz w:val="20"/>
          <w:szCs w:val="20"/>
        </w:rPr>
        <w:t>.р</w:t>
      </w:r>
      <w:proofErr w:type="gramEnd"/>
      <w:r w:rsidRPr="00F013EF">
        <w:rPr>
          <w:rFonts w:ascii="Times New Roman" w:hAnsi="Times New Roman" w:cs="Times New Roman"/>
          <w:sz w:val="20"/>
          <w:szCs w:val="20"/>
        </w:rPr>
        <w:t>ед. Ю.К. Толстой, Н.Ю. Рассказова. – Москва: Проспект, 2014</w:t>
      </w:r>
      <w:r>
        <w:rPr>
          <w:rFonts w:ascii="Times New Roman" w:hAnsi="Times New Roman" w:cs="Times New Roman"/>
          <w:sz w:val="20"/>
          <w:szCs w:val="20"/>
        </w:rPr>
        <w:t xml:space="preserve"> стр. 652</w:t>
      </w:r>
    </w:p>
  </w:footnote>
  <w:footnote w:id="66">
    <w:p w:rsidR="000525B3" w:rsidRPr="0050441F" w:rsidRDefault="000525B3" w:rsidP="00714D12">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Pr>
          <w:rFonts w:ascii="Times New Roman" w:hAnsi="Times New Roman" w:cs="Times New Roman"/>
          <w:sz w:val="20"/>
          <w:szCs w:val="20"/>
        </w:rPr>
        <w:t>Основы законодательства Российской Федерации о нотариате</w:t>
      </w:r>
      <w:r w:rsidRPr="0050441F">
        <w:rPr>
          <w:rFonts w:ascii="Times New Roman" w:hAnsi="Times New Roman" w:cs="Times New Roman"/>
        </w:rPr>
        <w:t xml:space="preserve"> </w:t>
      </w:r>
      <w:r>
        <w:rPr>
          <w:rFonts w:ascii="Times New Roman" w:hAnsi="Times New Roman" w:cs="Times New Roman"/>
          <w:sz w:val="20"/>
          <w:szCs w:val="20"/>
        </w:rPr>
        <w:t>[Электронный ресурс]</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50441F">
        <w:rPr>
          <w:rFonts w:ascii="Times New Roman" w:hAnsi="Times New Roman" w:cs="Times New Roman"/>
          <w:sz w:val="20"/>
          <w:szCs w:val="20"/>
        </w:rPr>
        <w:t xml:space="preserve">закон от </w:t>
      </w:r>
      <w:r>
        <w:rPr>
          <w:rFonts w:ascii="Times New Roman" w:hAnsi="Times New Roman" w:cs="Times New Roman"/>
          <w:sz w:val="20"/>
          <w:szCs w:val="20"/>
        </w:rPr>
        <w:t>11 февраля</w:t>
      </w:r>
      <w:r w:rsidRPr="0050441F">
        <w:rPr>
          <w:rFonts w:ascii="Times New Roman" w:hAnsi="Times New Roman" w:cs="Times New Roman"/>
          <w:sz w:val="20"/>
          <w:szCs w:val="20"/>
        </w:rPr>
        <w:t xml:space="preserve"> </w:t>
      </w:r>
      <w:r>
        <w:rPr>
          <w:rFonts w:ascii="Times New Roman" w:hAnsi="Times New Roman" w:cs="Times New Roman"/>
          <w:sz w:val="20"/>
          <w:szCs w:val="20"/>
        </w:rPr>
        <w:t>1993</w:t>
      </w:r>
      <w:r w:rsidRPr="0050441F">
        <w:rPr>
          <w:rFonts w:ascii="Times New Roman" w:hAnsi="Times New Roman" w:cs="Times New Roman"/>
          <w:sz w:val="20"/>
          <w:szCs w:val="20"/>
        </w:rPr>
        <w:t xml:space="preserve"> г. № </w:t>
      </w:r>
      <w:r>
        <w:rPr>
          <w:rFonts w:ascii="Times New Roman" w:hAnsi="Times New Roman" w:cs="Times New Roman"/>
          <w:sz w:val="20"/>
          <w:szCs w:val="20"/>
        </w:rPr>
        <w:t>4462-1</w:t>
      </w:r>
      <w:r w:rsidRPr="0050441F">
        <w:rPr>
          <w:rFonts w:ascii="Times New Roman" w:hAnsi="Times New Roman" w:cs="Times New Roman"/>
          <w:sz w:val="20"/>
          <w:szCs w:val="20"/>
        </w:rPr>
        <w:t xml:space="preserve"> // </w:t>
      </w:r>
      <w:r>
        <w:rPr>
          <w:rFonts w:ascii="Times New Roman" w:hAnsi="Times New Roman" w:cs="Times New Roman"/>
          <w:sz w:val="20"/>
          <w:szCs w:val="20"/>
        </w:rPr>
        <w:t>Российская газета</w:t>
      </w:r>
      <w:r w:rsidRPr="0050441F">
        <w:rPr>
          <w:rFonts w:ascii="Times New Roman" w:hAnsi="Times New Roman" w:cs="Times New Roman"/>
          <w:sz w:val="20"/>
          <w:szCs w:val="20"/>
        </w:rPr>
        <w:t xml:space="preserve">. – 2002. – № </w:t>
      </w:r>
      <w:r>
        <w:rPr>
          <w:rFonts w:ascii="Times New Roman" w:hAnsi="Times New Roman" w:cs="Times New Roman"/>
          <w:sz w:val="20"/>
          <w:szCs w:val="20"/>
        </w:rPr>
        <w:t>10. – Ст. 357</w:t>
      </w:r>
      <w:r w:rsidRPr="0050441F">
        <w:rPr>
          <w:rFonts w:ascii="Times New Roman" w:hAnsi="Times New Roman" w:cs="Times New Roman"/>
          <w:sz w:val="20"/>
          <w:szCs w:val="20"/>
        </w:rPr>
        <w:t xml:space="preserve">. – (в ред. от </w:t>
      </w:r>
      <w:r>
        <w:rPr>
          <w:rFonts w:ascii="Times New Roman" w:hAnsi="Times New Roman" w:cs="Times New Roman"/>
          <w:sz w:val="20"/>
          <w:szCs w:val="20"/>
        </w:rPr>
        <w:t xml:space="preserve">01 </w:t>
      </w:r>
      <w:proofErr w:type="spellStart"/>
      <w:r>
        <w:rPr>
          <w:rFonts w:ascii="Times New Roman" w:hAnsi="Times New Roman" w:cs="Times New Roman"/>
          <w:sz w:val="20"/>
          <w:szCs w:val="20"/>
        </w:rPr>
        <w:t>фев</w:t>
      </w:r>
      <w:proofErr w:type="spellEnd"/>
      <w:r w:rsidRPr="0050441F">
        <w:rPr>
          <w:rFonts w:ascii="Times New Roman" w:hAnsi="Times New Roman" w:cs="Times New Roman"/>
          <w:sz w:val="20"/>
          <w:szCs w:val="20"/>
        </w:rPr>
        <w:t xml:space="preserve">. </w:t>
      </w:r>
      <w:r>
        <w:rPr>
          <w:rFonts w:ascii="Times New Roman" w:hAnsi="Times New Roman" w:cs="Times New Roman"/>
          <w:sz w:val="20"/>
          <w:szCs w:val="20"/>
        </w:rPr>
        <w:t>2018</w:t>
      </w:r>
      <w:r w:rsidRPr="0050441F">
        <w:rPr>
          <w:rFonts w:ascii="Times New Roman" w:hAnsi="Times New Roman" w:cs="Times New Roman"/>
          <w:sz w:val="20"/>
          <w:szCs w:val="20"/>
        </w:rPr>
        <w:t xml:space="preserve"> г.). – СПС</w:t>
      </w:r>
      <w:r>
        <w:rPr>
          <w:rFonts w:ascii="Times New Roman" w:hAnsi="Times New Roman" w:cs="Times New Roman"/>
          <w:sz w:val="20"/>
          <w:szCs w:val="20"/>
        </w:rPr>
        <w:t xml:space="preserve"> «</w:t>
      </w:r>
      <w:proofErr w:type="spellStart"/>
      <w:r>
        <w:rPr>
          <w:rFonts w:ascii="Times New Roman" w:hAnsi="Times New Roman" w:cs="Times New Roman"/>
          <w:sz w:val="20"/>
          <w:szCs w:val="20"/>
        </w:rPr>
        <w:t>КонсультантПлюс</w:t>
      </w:r>
      <w:proofErr w:type="spellEnd"/>
      <w:r>
        <w:rPr>
          <w:rFonts w:ascii="Times New Roman" w:hAnsi="Times New Roman" w:cs="Times New Roman"/>
          <w:sz w:val="20"/>
          <w:szCs w:val="20"/>
        </w:rPr>
        <w:t>»</w:t>
      </w:r>
      <w:r w:rsidRPr="0050441F">
        <w:rPr>
          <w:rFonts w:ascii="Times New Roman" w:hAnsi="Times New Roman" w:cs="Times New Roman"/>
          <w:sz w:val="20"/>
          <w:szCs w:val="20"/>
        </w:rPr>
        <w:t xml:space="preserve"> </w:t>
      </w:r>
    </w:p>
    <w:p w:rsidR="000525B3" w:rsidRPr="00823130" w:rsidRDefault="000525B3" w:rsidP="00A722B2">
      <w:pPr>
        <w:tabs>
          <w:tab w:val="left" w:pos="1070"/>
        </w:tabs>
        <w:spacing w:line="360" w:lineRule="auto"/>
        <w:jc w:val="both"/>
        <w:rPr>
          <w:rFonts w:ascii="Times New Roman" w:hAnsi="Times New Roman" w:cs="Times New Roman"/>
          <w:sz w:val="20"/>
          <w:szCs w:val="20"/>
        </w:rPr>
      </w:pPr>
    </w:p>
    <w:p w:rsidR="000525B3" w:rsidRDefault="000525B3">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691112"/>
      <w:docPartObj>
        <w:docPartGallery w:val="Page Numbers (Top of Page)"/>
        <w:docPartUnique/>
      </w:docPartObj>
    </w:sdtPr>
    <w:sdtContent>
      <w:p w:rsidR="000525B3" w:rsidRDefault="000525B3" w:rsidP="000554AB">
        <w:pPr>
          <w:pStyle w:val="a7"/>
          <w:jc w:val="center"/>
        </w:pPr>
        <w:fldSimple w:instr=" PAGE   \* MERGEFORMAT ">
          <w:r w:rsidR="002A14A2">
            <w:rPr>
              <w:noProof/>
            </w:rPr>
            <w:t>2</w:t>
          </w:r>
        </w:fldSimple>
      </w:p>
    </w:sdtContent>
  </w:sdt>
  <w:p w:rsidR="000525B3" w:rsidRDefault="000525B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B2C05"/>
    <w:multiLevelType w:val="hybridMultilevel"/>
    <w:tmpl w:val="F69EB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A83229"/>
    <w:multiLevelType w:val="hybridMultilevel"/>
    <w:tmpl w:val="F69EB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DE07F2"/>
    <w:rsid w:val="00000AA3"/>
    <w:rsid w:val="00002AF4"/>
    <w:rsid w:val="00007378"/>
    <w:rsid w:val="00007573"/>
    <w:rsid w:val="000111F4"/>
    <w:rsid w:val="00023BCE"/>
    <w:rsid w:val="00027D11"/>
    <w:rsid w:val="00033456"/>
    <w:rsid w:val="00033C68"/>
    <w:rsid w:val="00036384"/>
    <w:rsid w:val="00050703"/>
    <w:rsid w:val="000510B5"/>
    <w:rsid w:val="000525B3"/>
    <w:rsid w:val="000554AB"/>
    <w:rsid w:val="00056BF6"/>
    <w:rsid w:val="0006319E"/>
    <w:rsid w:val="00070384"/>
    <w:rsid w:val="00081ED6"/>
    <w:rsid w:val="00082E73"/>
    <w:rsid w:val="00083C7D"/>
    <w:rsid w:val="00093888"/>
    <w:rsid w:val="00093CC4"/>
    <w:rsid w:val="000C2AB9"/>
    <w:rsid w:val="000D2216"/>
    <w:rsid w:val="000F02D2"/>
    <w:rsid w:val="000F3467"/>
    <w:rsid w:val="00100350"/>
    <w:rsid w:val="00106F07"/>
    <w:rsid w:val="001130D0"/>
    <w:rsid w:val="00147919"/>
    <w:rsid w:val="00157068"/>
    <w:rsid w:val="00157F77"/>
    <w:rsid w:val="00164648"/>
    <w:rsid w:val="0016545A"/>
    <w:rsid w:val="00166C8F"/>
    <w:rsid w:val="00170077"/>
    <w:rsid w:val="001732CC"/>
    <w:rsid w:val="00175B8B"/>
    <w:rsid w:val="0019273C"/>
    <w:rsid w:val="00193996"/>
    <w:rsid w:val="001A2902"/>
    <w:rsid w:val="001C27A8"/>
    <w:rsid w:val="001C28E4"/>
    <w:rsid w:val="001C2DED"/>
    <w:rsid w:val="001F244D"/>
    <w:rsid w:val="001F3503"/>
    <w:rsid w:val="0020497C"/>
    <w:rsid w:val="00214DE4"/>
    <w:rsid w:val="002207B0"/>
    <w:rsid w:val="00220FF9"/>
    <w:rsid w:val="00221CA8"/>
    <w:rsid w:val="00223759"/>
    <w:rsid w:val="00234B51"/>
    <w:rsid w:val="00243579"/>
    <w:rsid w:val="0025457A"/>
    <w:rsid w:val="00267B0E"/>
    <w:rsid w:val="00267DA6"/>
    <w:rsid w:val="002805B6"/>
    <w:rsid w:val="00282721"/>
    <w:rsid w:val="002861BD"/>
    <w:rsid w:val="00290631"/>
    <w:rsid w:val="00293E8C"/>
    <w:rsid w:val="002A14A2"/>
    <w:rsid w:val="002A44BD"/>
    <w:rsid w:val="002A5C28"/>
    <w:rsid w:val="002A616D"/>
    <w:rsid w:val="002A620F"/>
    <w:rsid w:val="002B26FE"/>
    <w:rsid w:val="002B5C0C"/>
    <w:rsid w:val="002C1602"/>
    <w:rsid w:val="002D5956"/>
    <w:rsid w:val="002F0A86"/>
    <w:rsid w:val="002F7F6F"/>
    <w:rsid w:val="0030102D"/>
    <w:rsid w:val="00302A0F"/>
    <w:rsid w:val="00305451"/>
    <w:rsid w:val="003055F2"/>
    <w:rsid w:val="0030734A"/>
    <w:rsid w:val="00312CC1"/>
    <w:rsid w:val="00316C01"/>
    <w:rsid w:val="00317540"/>
    <w:rsid w:val="00330028"/>
    <w:rsid w:val="00333B62"/>
    <w:rsid w:val="00334B4A"/>
    <w:rsid w:val="003378F9"/>
    <w:rsid w:val="00343677"/>
    <w:rsid w:val="0036614F"/>
    <w:rsid w:val="00370BEF"/>
    <w:rsid w:val="0037540D"/>
    <w:rsid w:val="00392F11"/>
    <w:rsid w:val="00394012"/>
    <w:rsid w:val="00395F27"/>
    <w:rsid w:val="003A1EF3"/>
    <w:rsid w:val="003A2DC4"/>
    <w:rsid w:val="003A7CE4"/>
    <w:rsid w:val="003B1C2C"/>
    <w:rsid w:val="003B2FD4"/>
    <w:rsid w:val="003D7BBC"/>
    <w:rsid w:val="003E0804"/>
    <w:rsid w:val="00410BAA"/>
    <w:rsid w:val="004135E8"/>
    <w:rsid w:val="004155C6"/>
    <w:rsid w:val="0042457A"/>
    <w:rsid w:val="0042531A"/>
    <w:rsid w:val="00434364"/>
    <w:rsid w:val="00435BD8"/>
    <w:rsid w:val="004465A1"/>
    <w:rsid w:val="00455A1D"/>
    <w:rsid w:val="00472B9C"/>
    <w:rsid w:val="00474F9D"/>
    <w:rsid w:val="00475A0F"/>
    <w:rsid w:val="00476B31"/>
    <w:rsid w:val="00476D1F"/>
    <w:rsid w:val="004A124A"/>
    <w:rsid w:val="004B2659"/>
    <w:rsid w:val="004C232E"/>
    <w:rsid w:val="004C4904"/>
    <w:rsid w:val="004D6589"/>
    <w:rsid w:val="004E1219"/>
    <w:rsid w:val="004E318E"/>
    <w:rsid w:val="00516D65"/>
    <w:rsid w:val="00521101"/>
    <w:rsid w:val="005264A5"/>
    <w:rsid w:val="00527216"/>
    <w:rsid w:val="00533F97"/>
    <w:rsid w:val="005344A1"/>
    <w:rsid w:val="005402D8"/>
    <w:rsid w:val="005413AB"/>
    <w:rsid w:val="0054663E"/>
    <w:rsid w:val="00554FA7"/>
    <w:rsid w:val="00555BF3"/>
    <w:rsid w:val="005636FE"/>
    <w:rsid w:val="0056703D"/>
    <w:rsid w:val="005737AD"/>
    <w:rsid w:val="00577A58"/>
    <w:rsid w:val="005A3FB2"/>
    <w:rsid w:val="005B0454"/>
    <w:rsid w:val="005B2007"/>
    <w:rsid w:val="005C02E8"/>
    <w:rsid w:val="005C7948"/>
    <w:rsid w:val="005D5FA3"/>
    <w:rsid w:val="005E6F28"/>
    <w:rsid w:val="005F47E9"/>
    <w:rsid w:val="00601F01"/>
    <w:rsid w:val="00603647"/>
    <w:rsid w:val="006047DC"/>
    <w:rsid w:val="00612B94"/>
    <w:rsid w:val="00617EA9"/>
    <w:rsid w:val="00621BF3"/>
    <w:rsid w:val="00634A8C"/>
    <w:rsid w:val="00640028"/>
    <w:rsid w:val="00642441"/>
    <w:rsid w:val="00646B96"/>
    <w:rsid w:val="00654553"/>
    <w:rsid w:val="00654B5D"/>
    <w:rsid w:val="006572B0"/>
    <w:rsid w:val="00664C3C"/>
    <w:rsid w:val="006653F4"/>
    <w:rsid w:val="00672FF6"/>
    <w:rsid w:val="00683B16"/>
    <w:rsid w:val="00683DE5"/>
    <w:rsid w:val="00684EC7"/>
    <w:rsid w:val="00687733"/>
    <w:rsid w:val="006906A5"/>
    <w:rsid w:val="006A4A9F"/>
    <w:rsid w:val="006B2740"/>
    <w:rsid w:val="006C798D"/>
    <w:rsid w:val="006D0F85"/>
    <w:rsid w:val="006D119E"/>
    <w:rsid w:val="007037D1"/>
    <w:rsid w:val="00707C3C"/>
    <w:rsid w:val="00714D12"/>
    <w:rsid w:val="00716C12"/>
    <w:rsid w:val="00723E1B"/>
    <w:rsid w:val="00726CED"/>
    <w:rsid w:val="00736737"/>
    <w:rsid w:val="00741AA2"/>
    <w:rsid w:val="00744DE9"/>
    <w:rsid w:val="00745820"/>
    <w:rsid w:val="007574D1"/>
    <w:rsid w:val="007574E9"/>
    <w:rsid w:val="00757550"/>
    <w:rsid w:val="00760FD1"/>
    <w:rsid w:val="00774576"/>
    <w:rsid w:val="00775D64"/>
    <w:rsid w:val="007765BD"/>
    <w:rsid w:val="00787A16"/>
    <w:rsid w:val="00787DB8"/>
    <w:rsid w:val="00791F79"/>
    <w:rsid w:val="007A04D0"/>
    <w:rsid w:val="007A3DA9"/>
    <w:rsid w:val="007C2A56"/>
    <w:rsid w:val="007C700F"/>
    <w:rsid w:val="007E15C5"/>
    <w:rsid w:val="007E39A4"/>
    <w:rsid w:val="007E6E35"/>
    <w:rsid w:val="007F33A7"/>
    <w:rsid w:val="008214C7"/>
    <w:rsid w:val="00823F8D"/>
    <w:rsid w:val="00830C0D"/>
    <w:rsid w:val="008351B1"/>
    <w:rsid w:val="008458E0"/>
    <w:rsid w:val="00847187"/>
    <w:rsid w:val="008541D0"/>
    <w:rsid w:val="0085545F"/>
    <w:rsid w:val="00857F5B"/>
    <w:rsid w:val="00870D4A"/>
    <w:rsid w:val="00872A6E"/>
    <w:rsid w:val="00877A2B"/>
    <w:rsid w:val="00884081"/>
    <w:rsid w:val="00885D52"/>
    <w:rsid w:val="0089167F"/>
    <w:rsid w:val="008A4E93"/>
    <w:rsid w:val="008A632A"/>
    <w:rsid w:val="008A6EE3"/>
    <w:rsid w:val="008D071D"/>
    <w:rsid w:val="008E6D27"/>
    <w:rsid w:val="008E793D"/>
    <w:rsid w:val="008F3667"/>
    <w:rsid w:val="008F4B21"/>
    <w:rsid w:val="0090277D"/>
    <w:rsid w:val="00903F6C"/>
    <w:rsid w:val="009115D7"/>
    <w:rsid w:val="0092494C"/>
    <w:rsid w:val="00931A53"/>
    <w:rsid w:val="00931C17"/>
    <w:rsid w:val="0093222A"/>
    <w:rsid w:val="00944262"/>
    <w:rsid w:val="00962B39"/>
    <w:rsid w:val="0096772D"/>
    <w:rsid w:val="00972BE4"/>
    <w:rsid w:val="00985FFB"/>
    <w:rsid w:val="00994469"/>
    <w:rsid w:val="009A0D0D"/>
    <w:rsid w:val="009B715D"/>
    <w:rsid w:val="009C1D81"/>
    <w:rsid w:val="009C27C7"/>
    <w:rsid w:val="009C490D"/>
    <w:rsid w:val="009C503E"/>
    <w:rsid w:val="009D017F"/>
    <w:rsid w:val="009D357A"/>
    <w:rsid w:val="009D5E19"/>
    <w:rsid w:val="009E26E6"/>
    <w:rsid w:val="009E3F0C"/>
    <w:rsid w:val="00A01A8F"/>
    <w:rsid w:val="00A262D6"/>
    <w:rsid w:val="00A32740"/>
    <w:rsid w:val="00A33F7E"/>
    <w:rsid w:val="00A362DC"/>
    <w:rsid w:val="00A41551"/>
    <w:rsid w:val="00A429AE"/>
    <w:rsid w:val="00A5533D"/>
    <w:rsid w:val="00A57D45"/>
    <w:rsid w:val="00A605DB"/>
    <w:rsid w:val="00A606AB"/>
    <w:rsid w:val="00A63EE6"/>
    <w:rsid w:val="00A71D44"/>
    <w:rsid w:val="00A722B2"/>
    <w:rsid w:val="00A825E8"/>
    <w:rsid w:val="00A9736E"/>
    <w:rsid w:val="00AA23B4"/>
    <w:rsid w:val="00AA33F6"/>
    <w:rsid w:val="00AA3B4D"/>
    <w:rsid w:val="00AB5A61"/>
    <w:rsid w:val="00AC014D"/>
    <w:rsid w:val="00AC75E2"/>
    <w:rsid w:val="00AE0D93"/>
    <w:rsid w:val="00B02F8E"/>
    <w:rsid w:val="00B03D9D"/>
    <w:rsid w:val="00B03ED0"/>
    <w:rsid w:val="00B12A3E"/>
    <w:rsid w:val="00B13D21"/>
    <w:rsid w:val="00B13F4E"/>
    <w:rsid w:val="00B15CCD"/>
    <w:rsid w:val="00B23786"/>
    <w:rsid w:val="00B31DA7"/>
    <w:rsid w:val="00B327C6"/>
    <w:rsid w:val="00B37858"/>
    <w:rsid w:val="00B51B45"/>
    <w:rsid w:val="00B56ABA"/>
    <w:rsid w:val="00B63199"/>
    <w:rsid w:val="00B662D6"/>
    <w:rsid w:val="00B84297"/>
    <w:rsid w:val="00B95E7A"/>
    <w:rsid w:val="00BA7B13"/>
    <w:rsid w:val="00BB4A6E"/>
    <w:rsid w:val="00BC56D4"/>
    <w:rsid w:val="00BD377C"/>
    <w:rsid w:val="00BE6CFC"/>
    <w:rsid w:val="00BE7575"/>
    <w:rsid w:val="00BF1BCF"/>
    <w:rsid w:val="00BF2427"/>
    <w:rsid w:val="00BF2B0D"/>
    <w:rsid w:val="00BF2E39"/>
    <w:rsid w:val="00BF709E"/>
    <w:rsid w:val="00BF71A7"/>
    <w:rsid w:val="00C10D36"/>
    <w:rsid w:val="00C25CCE"/>
    <w:rsid w:val="00C316AF"/>
    <w:rsid w:val="00C33685"/>
    <w:rsid w:val="00C40DDA"/>
    <w:rsid w:val="00C465AF"/>
    <w:rsid w:val="00C47641"/>
    <w:rsid w:val="00C623EC"/>
    <w:rsid w:val="00C63FD3"/>
    <w:rsid w:val="00C711EB"/>
    <w:rsid w:val="00C76C89"/>
    <w:rsid w:val="00C802A2"/>
    <w:rsid w:val="00C80BBC"/>
    <w:rsid w:val="00C92DD5"/>
    <w:rsid w:val="00C95576"/>
    <w:rsid w:val="00C95CCC"/>
    <w:rsid w:val="00CB31DE"/>
    <w:rsid w:val="00CC3DA4"/>
    <w:rsid w:val="00CC7B1F"/>
    <w:rsid w:val="00CD4C26"/>
    <w:rsid w:val="00CF6E14"/>
    <w:rsid w:val="00D07F16"/>
    <w:rsid w:val="00D25C47"/>
    <w:rsid w:val="00D25DD7"/>
    <w:rsid w:val="00D40676"/>
    <w:rsid w:val="00D57B38"/>
    <w:rsid w:val="00D60C35"/>
    <w:rsid w:val="00D60E33"/>
    <w:rsid w:val="00D63C1D"/>
    <w:rsid w:val="00D65686"/>
    <w:rsid w:val="00D66F14"/>
    <w:rsid w:val="00D675B0"/>
    <w:rsid w:val="00D869F0"/>
    <w:rsid w:val="00D92E41"/>
    <w:rsid w:val="00D9423A"/>
    <w:rsid w:val="00D96A8D"/>
    <w:rsid w:val="00D96B1F"/>
    <w:rsid w:val="00DA092E"/>
    <w:rsid w:val="00DA3A15"/>
    <w:rsid w:val="00DB4A5C"/>
    <w:rsid w:val="00DB6631"/>
    <w:rsid w:val="00DC108B"/>
    <w:rsid w:val="00DC16AC"/>
    <w:rsid w:val="00DC255A"/>
    <w:rsid w:val="00DC36C3"/>
    <w:rsid w:val="00DD6AB8"/>
    <w:rsid w:val="00DE037B"/>
    <w:rsid w:val="00DE07F2"/>
    <w:rsid w:val="00DE3C6D"/>
    <w:rsid w:val="00DF7CA8"/>
    <w:rsid w:val="00E01D51"/>
    <w:rsid w:val="00E367B6"/>
    <w:rsid w:val="00E63BCD"/>
    <w:rsid w:val="00E75F5D"/>
    <w:rsid w:val="00E77832"/>
    <w:rsid w:val="00E80C06"/>
    <w:rsid w:val="00E902BC"/>
    <w:rsid w:val="00E92656"/>
    <w:rsid w:val="00E94ED4"/>
    <w:rsid w:val="00E95EE4"/>
    <w:rsid w:val="00EA41B6"/>
    <w:rsid w:val="00EB3F8B"/>
    <w:rsid w:val="00EB467F"/>
    <w:rsid w:val="00EC219B"/>
    <w:rsid w:val="00EC36E5"/>
    <w:rsid w:val="00EE14A0"/>
    <w:rsid w:val="00EE49EE"/>
    <w:rsid w:val="00EE4AFE"/>
    <w:rsid w:val="00EE4D37"/>
    <w:rsid w:val="00EE7EFE"/>
    <w:rsid w:val="00EF2AC2"/>
    <w:rsid w:val="00EF2D3A"/>
    <w:rsid w:val="00F02B21"/>
    <w:rsid w:val="00F041DC"/>
    <w:rsid w:val="00F06151"/>
    <w:rsid w:val="00F14687"/>
    <w:rsid w:val="00F147F0"/>
    <w:rsid w:val="00F26D38"/>
    <w:rsid w:val="00F3463C"/>
    <w:rsid w:val="00F512C7"/>
    <w:rsid w:val="00F5280A"/>
    <w:rsid w:val="00F733B1"/>
    <w:rsid w:val="00F73520"/>
    <w:rsid w:val="00F82715"/>
    <w:rsid w:val="00F9725B"/>
    <w:rsid w:val="00FA5A26"/>
    <w:rsid w:val="00FC64B1"/>
    <w:rsid w:val="00FD3F64"/>
    <w:rsid w:val="00FD4F6C"/>
    <w:rsid w:val="00FE49C1"/>
    <w:rsid w:val="00FE52A4"/>
    <w:rsid w:val="00FE6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902"/>
  </w:style>
  <w:style w:type="paragraph" w:styleId="1">
    <w:name w:val="heading 1"/>
    <w:basedOn w:val="a"/>
    <w:next w:val="a"/>
    <w:link w:val="10"/>
    <w:uiPriority w:val="9"/>
    <w:qFormat/>
    <w:rsid w:val="00714D12"/>
    <w:pPr>
      <w:keepNext/>
      <w:keepLines/>
      <w:spacing w:before="480" w:after="0" w:line="360" w:lineRule="auto"/>
      <w:ind w:firstLine="709"/>
      <w:jc w:val="both"/>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5C02E8"/>
    <w:pPr>
      <w:spacing w:after="0" w:line="240" w:lineRule="auto"/>
    </w:pPr>
    <w:rPr>
      <w:sz w:val="20"/>
      <w:szCs w:val="20"/>
    </w:rPr>
  </w:style>
  <w:style w:type="character" w:customStyle="1" w:styleId="a4">
    <w:name w:val="Текст сноски Знак"/>
    <w:basedOn w:val="a0"/>
    <w:link w:val="a3"/>
    <w:rsid w:val="005C02E8"/>
    <w:rPr>
      <w:sz w:val="20"/>
      <w:szCs w:val="20"/>
    </w:rPr>
  </w:style>
  <w:style w:type="character" w:styleId="a5">
    <w:name w:val="footnote reference"/>
    <w:basedOn w:val="a0"/>
    <w:uiPriority w:val="99"/>
    <w:semiHidden/>
    <w:unhideWhenUsed/>
    <w:rsid w:val="005C02E8"/>
    <w:rPr>
      <w:vertAlign w:val="superscript"/>
    </w:rPr>
  </w:style>
  <w:style w:type="paragraph" w:styleId="a6">
    <w:name w:val="List Paragraph"/>
    <w:basedOn w:val="a"/>
    <w:uiPriority w:val="34"/>
    <w:qFormat/>
    <w:rsid w:val="00193996"/>
    <w:pPr>
      <w:ind w:left="720"/>
      <w:contextualSpacing/>
    </w:pPr>
  </w:style>
  <w:style w:type="paragraph" w:customStyle="1" w:styleId="ConsPlusNormal">
    <w:name w:val="ConsPlusNormal"/>
    <w:rsid w:val="00D63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header"/>
    <w:basedOn w:val="a"/>
    <w:link w:val="a8"/>
    <w:uiPriority w:val="99"/>
    <w:unhideWhenUsed/>
    <w:rsid w:val="00DE3C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E3C6D"/>
  </w:style>
  <w:style w:type="paragraph" w:styleId="a9">
    <w:name w:val="footer"/>
    <w:basedOn w:val="a"/>
    <w:link w:val="aa"/>
    <w:uiPriority w:val="99"/>
    <w:unhideWhenUsed/>
    <w:rsid w:val="00DE3C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E3C6D"/>
  </w:style>
  <w:style w:type="character" w:styleId="ab">
    <w:name w:val="Hyperlink"/>
    <w:basedOn w:val="a0"/>
    <w:uiPriority w:val="99"/>
    <w:unhideWhenUsed/>
    <w:rsid w:val="0006319E"/>
    <w:rPr>
      <w:color w:val="0000FF" w:themeColor="hyperlink"/>
      <w:u w:val="single"/>
    </w:rPr>
  </w:style>
  <w:style w:type="character" w:customStyle="1" w:styleId="10">
    <w:name w:val="Заголовок 1 Знак"/>
    <w:basedOn w:val="a0"/>
    <w:link w:val="1"/>
    <w:uiPriority w:val="9"/>
    <w:rsid w:val="00714D12"/>
    <w:rPr>
      <w:rFonts w:asciiTheme="majorHAnsi" w:eastAsiaTheme="majorEastAsia" w:hAnsiTheme="majorHAnsi" w:cstheme="majorBidi"/>
      <w:b/>
      <w:bCs/>
      <w:color w:val="365F91" w:themeColor="accent1" w:themeShade="BF"/>
      <w:sz w:val="28"/>
      <w:szCs w:val="28"/>
    </w:rPr>
  </w:style>
  <w:style w:type="paragraph" w:styleId="ac">
    <w:name w:val="No Spacing"/>
    <w:uiPriority w:val="1"/>
    <w:qFormat/>
    <w:rsid w:val="0064002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4A4235A5C9DEEA9EE269C21F415207FFD32C7B91D95F9FFB87B6E521C2A9B3BEE06700756B14166AVEM" TargetMode="External"/><Relationship Id="rId13" Type="http://schemas.openxmlformats.org/officeDocument/2006/relationships/hyperlink" Target="consultantplus://offline/ref=42D4E3853C75B4928BC7B1F0D370B6DB7A7E1E8A2D4F3D6D9008E73F5411E9E6B18AE4BBBC7018E626WDS" TargetMode="External"/><Relationship Id="rId18" Type="http://schemas.openxmlformats.org/officeDocument/2006/relationships/hyperlink" Target="https://kad.arbitr.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kad.arbitr.ru/" TargetMode="External"/><Relationship Id="rId7" Type="http://schemas.openxmlformats.org/officeDocument/2006/relationships/endnotes" Target="endnotes.xml"/><Relationship Id="rId12" Type="http://schemas.openxmlformats.org/officeDocument/2006/relationships/hyperlink" Target="consultantplus://offline/ref=42D4E3853C75B4928BC7B1F0D370B6DB7A7E1E8A2D4F3D6D9008E73F5411E9E6B18AE4BBBC7019E726W7S" TargetMode="External"/><Relationship Id="rId17" Type="http://schemas.openxmlformats.org/officeDocument/2006/relationships/hyperlink" Target="https://kad.arbitr.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kad.arbitr.ru/" TargetMode="External"/><Relationship Id="rId20" Type="http://schemas.openxmlformats.org/officeDocument/2006/relationships/hyperlink" Target="https://kad.arbit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D4E3853C75B4928BC7B1F0D370B6DB7A7E1E8A2D4F3D6D9008E73F5411E9E6B18AE4BFBF27W6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kad.arbitr.ru/" TargetMode="External"/><Relationship Id="rId23" Type="http://schemas.openxmlformats.org/officeDocument/2006/relationships/hyperlink" Target="https://kad.arbitr.ru/" TargetMode="External"/><Relationship Id="rId10" Type="http://schemas.openxmlformats.org/officeDocument/2006/relationships/hyperlink" Target="consultantplus://offline/ref=42D4E3853C75B4928BC7B1F0D370B6DB7A7E1E8A2D4F3D6D9008E73F5411E9E6B18AE4BBBC701EEE26WES" TargetMode="External"/><Relationship Id="rId19" Type="http://schemas.openxmlformats.org/officeDocument/2006/relationships/hyperlink" Target="https://kad.arbitr.ru/" TargetMode="External"/><Relationship Id="rId4" Type="http://schemas.openxmlformats.org/officeDocument/2006/relationships/settings" Target="settings.xml"/><Relationship Id="rId9" Type="http://schemas.openxmlformats.org/officeDocument/2006/relationships/hyperlink" Target="consultantplus://offline/ref=42D4E3853C75B4928BC7B1F0D370B6DB7A7E1E8A2D4F3D6D9008E73F5411E9E6B18AE4BBBC701BE026W8S" TargetMode="External"/><Relationship Id="rId14" Type="http://schemas.openxmlformats.org/officeDocument/2006/relationships/hyperlink" Target="consultantplus://offline/ref=C914692770D2BB5EDBE9C61B8737F855DAE8E8C07780C67EACE961B47CBB91DC449D6F8404EF2CBAsAz0P" TargetMode="External"/><Relationship Id="rId22" Type="http://schemas.openxmlformats.org/officeDocument/2006/relationships/hyperlink" Target="https://kad.arbitr.ru/"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kad.arbitr.ru/" TargetMode="External"/><Relationship Id="rId3" Type="http://schemas.openxmlformats.org/officeDocument/2006/relationships/hyperlink" Target="https://kad.arbitr.ru/" TargetMode="External"/><Relationship Id="rId7" Type="http://schemas.openxmlformats.org/officeDocument/2006/relationships/hyperlink" Target="https://kad.arbitr.ru/" TargetMode="External"/><Relationship Id="rId2" Type="http://schemas.openxmlformats.org/officeDocument/2006/relationships/hyperlink" Target="https://kad.arbitr.ru/" TargetMode="External"/><Relationship Id="rId1" Type="http://schemas.openxmlformats.org/officeDocument/2006/relationships/hyperlink" Target="https://kad.arbitr.ru/" TargetMode="External"/><Relationship Id="rId6" Type="http://schemas.openxmlformats.org/officeDocument/2006/relationships/hyperlink" Target="https://kad.arbitr.ru/" TargetMode="External"/><Relationship Id="rId5" Type="http://schemas.openxmlformats.org/officeDocument/2006/relationships/hyperlink" Target="https://kad.arbitr.ru/" TargetMode="External"/><Relationship Id="rId4" Type="http://schemas.openxmlformats.org/officeDocument/2006/relationships/hyperlink" Target="https://kad.arbitr.ru/" TargetMode="External"/><Relationship Id="rId9" Type="http://schemas.openxmlformats.org/officeDocument/2006/relationships/hyperlink" Target="https://kad.arbi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40C96-759F-4470-A2B9-85717BD5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67</Pages>
  <Words>16844</Words>
  <Characters>96012</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Dmitrii</dc:creator>
  <cp:lastModifiedBy>Dmitrii</cp:lastModifiedBy>
  <cp:revision>3</cp:revision>
  <cp:lastPrinted>2018-05-05T11:02:00Z</cp:lastPrinted>
  <dcterms:created xsi:type="dcterms:W3CDTF">2018-05-10T14:56:00Z</dcterms:created>
  <dcterms:modified xsi:type="dcterms:W3CDTF">2018-05-10T14:59:00Z</dcterms:modified>
</cp:coreProperties>
</file>