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18" w:rsidRPr="00866018" w:rsidRDefault="00866018" w:rsidP="00866018">
      <w:pPr>
        <w:spacing w:line="260" w:lineRule="exac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ОТЗЫВ</w:t>
      </w:r>
    </w:p>
    <w:p w:rsidR="00866018" w:rsidRPr="00866018" w:rsidRDefault="00866018" w:rsidP="00866018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sz w:val="28"/>
          <w:szCs w:val="28"/>
          <w:lang w:val="ru-RU"/>
        </w:rPr>
        <w:t xml:space="preserve">на выпускную квалификационную работу обучающегося 2 курса </w:t>
      </w:r>
    </w:p>
    <w:p w:rsidR="00866018" w:rsidRPr="00866018" w:rsidRDefault="00866018" w:rsidP="00866018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 магистратуры СПбГУ</w:t>
      </w:r>
    </w:p>
    <w:p w:rsidR="00866018" w:rsidRPr="00866018" w:rsidRDefault="00866018" w:rsidP="00866018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</w:t>
      </w:r>
      <w:r w:rsidRPr="0086601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</w:p>
    <w:p w:rsidR="00866018" w:rsidRPr="00866018" w:rsidRDefault="00866018" w:rsidP="00866018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spacing w:val="-10"/>
          <w:sz w:val="28"/>
          <w:szCs w:val="28"/>
          <w:lang w:val="ru-RU"/>
        </w:rPr>
        <w:t>«Русский язык и русская культура в аспекте русского языка как иностранного»</w:t>
      </w:r>
      <w:r w:rsidRPr="0086601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</w:p>
    <w:p w:rsidR="00866018" w:rsidRPr="00866018" w:rsidRDefault="00866018" w:rsidP="00866018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Тун Цзинюй</w:t>
      </w:r>
    </w:p>
    <w:p w:rsidR="00866018" w:rsidRPr="00866018" w:rsidRDefault="00866018" w:rsidP="00866018">
      <w:pPr>
        <w:spacing w:line="26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66018">
        <w:rPr>
          <w:rFonts w:ascii="Times New Roman" w:hAnsi="Times New Roman" w:cs="Times New Roman"/>
          <w:sz w:val="28"/>
          <w:szCs w:val="28"/>
          <w:lang w:val="ru-RU"/>
        </w:rPr>
        <w:t xml:space="preserve"> на тему:</w:t>
      </w:r>
      <w:r w:rsidRPr="0086601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Отрицательные синтаксические конструкции русской паремии</w:t>
      </w:r>
    </w:p>
    <w:p w:rsidR="000E6C21" w:rsidRPr="00866018" w:rsidRDefault="000E6C21" w:rsidP="0086601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6C21" w:rsidRPr="008C67B2" w:rsidRDefault="000E6C21" w:rsidP="000E6C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6C21" w:rsidRPr="008C67B2" w:rsidRDefault="000E6C21" w:rsidP="000E6C21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описания данной работы выступают русские паремические выражения, созданные на основе грамматического отрицания. В центре внимания исследования оказываются речевые выражения, организованные грамматическим отрицанием в препозиции. </w:t>
      </w:r>
    </w:p>
    <w:p w:rsidR="00C61B22" w:rsidRPr="008C67B2" w:rsidRDefault="000E6C21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>Четко, логично, хорошим научным стилем излагаются актуально значимые вопросы, научно-теоретического характера</w:t>
      </w:r>
      <w:r w:rsidR="00C61B22"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: паремия, грамматическое отрицание современного русского литературного языка, отрицание как логическая категория, грамматическое утверждение. Последовательно в сравнительно-описательном плане (с учетом статистического анализа) рассматриваются особенности русской паремии, созданные при участии частицы (не), предлога (без), слова (нет) со значением отрицания. </w:t>
      </w:r>
    </w:p>
    <w:p w:rsidR="00C61B22" w:rsidRPr="008C67B2" w:rsidRDefault="00C61B22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Работа написана на высоком научном уровне, отличается глубоким лингвистическим анализом, демонстрирует знания автора современной научной литературы, современных методов исследования. </w:t>
      </w:r>
    </w:p>
    <w:p w:rsidR="00A842D1" w:rsidRPr="008C67B2" w:rsidRDefault="00C61B22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>Выводы, оформленные на основе анализа русской паремии, несомненно</w:t>
      </w:r>
      <w:r w:rsidR="00A842D1"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, имеют как теоретическую значимость (расширяя конкретные сведения об актуальном пласте современного русского литературного языка), так и практическую ценность (в частности, в иностранной аудитории при обучении </w:t>
      </w:r>
      <w:r w:rsidR="00A842D1" w:rsidRPr="008C67B2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русского языка, давая культурологические знания).</w:t>
      </w:r>
    </w:p>
    <w:p w:rsidR="00A842D1" w:rsidRPr="008C67B2" w:rsidRDefault="00A842D1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Работа Тун Цзинюй представляет собой самостоятельный завершенный труд, наполненный четким глубоким лингвистическим анализом конкретного языкового материала, выполненный грамотным научным стилем. </w:t>
      </w:r>
    </w:p>
    <w:p w:rsidR="00B73F61" w:rsidRDefault="00B73F61" w:rsidP="00A842D1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уровень данной работы указывает «процент оригинальн</w:t>
      </w:r>
      <w:r w:rsidR="00866018">
        <w:rPr>
          <w:rFonts w:ascii="Times New Roman" w:hAnsi="Times New Roman" w:cs="Times New Roman"/>
          <w:sz w:val="28"/>
          <w:szCs w:val="28"/>
          <w:lang w:val="ru-RU"/>
        </w:rPr>
        <w:t>ого текста»: согласно программе</w:t>
      </w:r>
      <w:r w:rsidR="00866018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blackboard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81%. </w:t>
      </w:r>
      <w:r w:rsidR="00A842D1"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42D1" w:rsidRPr="008C67B2" w:rsidRDefault="00A842D1" w:rsidP="00A842D1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Работа Тун Цзинюй «Отрицательные синтаксические конструкции русской паремии», несомненно, заслуживает высокую положительную оценку. </w:t>
      </w:r>
    </w:p>
    <w:p w:rsidR="00A842D1" w:rsidRPr="008C67B2" w:rsidRDefault="00A842D1" w:rsidP="00A842D1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</w:p>
    <w:p w:rsidR="00A842D1" w:rsidRPr="008C67B2" w:rsidRDefault="00A842D1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r w:rsidR="008C67B2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</w:p>
    <w:p w:rsidR="00A842D1" w:rsidRPr="008C67B2" w:rsidRDefault="00A842D1" w:rsidP="00C61B22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8C67B2">
        <w:rPr>
          <w:rFonts w:ascii="Times New Roman" w:hAnsi="Times New Roman" w:cs="Times New Roman"/>
          <w:sz w:val="28"/>
          <w:szCs w:val="28"/>
          <w:lang w:val="ru-RU"/>
        </w:rPr>
        <w:t>к.ф.н, доц., доц.                           З. М. Данкер</w:t>
      </w:r>
    </w:p>
    <w:sectPr w:rsidR="00A842D1" w:rsidRPr="008C67B2" w:rsidSect="008C67B2">
      <w:pgSz w:w="11906" w:h="16838"/>
      <w:pgMar w:top="1134" w:right="567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0F" w:rsidRDefault="00CB150F" w:rsidP="00B73F61">
      <w:r>
        <w:separator/>
      </w:r>
    </w:p>
  </w:endnote>
  <w:endnote w:type="continuationSeparator" w:id="1">
    <w:p w:rsidR="00CB150F" w:rsidRDefault="00CB150F" w:rsidP="00B7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0F" w:rsidRDefault="00CB150F" w:rsidP="00B73F61">
      <w:r>
        <w:separator/>
      </w:r>
    </w:p>
  </w:footnote>
  <w:footnote w:type="continuationSeparator" w:id="1">
    <w:p w:rsidR="00CB150F" w:rsidRDefault="00CB150F" w:rsidP="00B73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C21"/>
    <w:rsid w:val="000E6C21"/>
    <w:rsid w:val="000E6C2D"/>
    <w:rsid w:val="00186430"/>
    <w:rsid w:val="0027762A"/>
    <w:rsid w:val="004F299C"/>
    <w:rsid w:val="00831DAE"/>
    <w:rsid w:val="00866018"/>
    <w:rsid w:val="008C67B2"/>
    <w:rsid w:val="00A842D1"/>
    <w:rsid w:val="00B73F61"/>
    <w:rsid w:val="00C61B22"/>
    <w:rsid w:val="00CB150F"/>
    <w:rsid w:val="00D5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1726</Characters>
  <Application>Microsoft Office Word</Application>
  <DocSecurity>0</DocSecurity>
  <Lines>14</Lines>
  <Paragraphs>4</Paragraphs>
  <ScaleCrop>false</ScaleCrop>
  <Company>微软中国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童婧宇</dc:creator>
  <cp:lastModifiedBy>童婧宇</cp:lastModifiedBy>
  <cp:revision>4</cp:revision>
  <dcterms:created xsi:type="dcterms:W3CDTF">2018-05-28T13:06:00Z</dcterms:created>
  <dcterms:modified xsi:type="dcterms:W3CDTF">2018-05-28T22:05:00Z</dcterms:modified>
</cp:coreProperties>
</file>