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7DACC" w14:textId="77777777" w:rsidR="00B45FDB" w:rsidRPr="0090643C" w:rsidRDefault="00DE21AB" w:rsidP="00292B2A">
      <w:pPr>
        <w:tabs>
          <w:tab w:val="left" w:pos="2268"/>
        </w:tabs>
        <w:ind w:firstLineChars="253" w:firstLine="708"/>
        <w:jc w:val="center"/>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Санкт-Петербургский государственный университет</w:t>
      </w:r>
    </w:p>
    <w:p w14:paraId="2CD1A9F0" w14:textId="77777777" w:rsidR="00DE21AB" w:rsidRPr="0090643C" w:rsidRDefault="000435B0" w:rsidP="00BB7DC2">
      <w:pPr>
        <w:ind w:firstLineChars="253" w:firstLine="708"/>
        <w:jc w:val="center"/>
        <w:rPr>
          <w:rFonts w:ascii="Times New Roman" w:hAnsi="Times New Roman" w:cs="Times New Roman"/>
          <w:color w:val="000000" w:themeColor="text1"/>
          <w:sz w:val="28"/>
          <w:szCs w:val="28"/>
          <w:lang w:eastAsia="zh-CN"/>
        </w:rPr>
      </w:pPr>
      <w:r w:rsidRPr="0090643C">
        <w:rPr>
          <w:rFonts w:ascii="Times New Roman" w:hAnsi="Times New Roman" w:cs="Times New Roman"/>
          <w:color w:val="000000" w:themeColor="text1"/>
          <w:sz w:val="28"/>
          <w:szCs w:val="28"/>
        </w:rPr>
        <w:t>н</w:t>
      </w:r>
      <w:r w:rsidR="005A7C1C" w:rsidRPr="0090643C">
        <w:rPr>
          <w:rFonts w:ascii="Times New Roman" w:hAnsi="Times New Roman" w:cs="Times New Roman"/>
          <w:color w:val="000000" w:themeColor="text1"/>
          <w:sz w:val="28"/>
          <w:szCs w:val="28"/>
        </w:rPr>
        <w:t>аправление «Юриспруденция»</w:t>
      </w:r>
    </w:p>
    <w:p w14:paraId="02713043" w14:textId="77777777" w:rsidR="00DE21AB" w:rsidRPr="0090643C" w:rsidRDefault="00DE21AB" w:rsidP="00BB7DC2">
      <w:pPr>
        <w:ind w:firstLineChars="253" w:firstLine="708"/>
        <w:jc w:val="center"/>
        <w:rPr>
          <w:rFonts w:ascii="Times New Roman" w:hAnsi="Times New Roman" w:cs="Times New Roman"/>
          <w:color w:val="000000" w:themeColor="text1"/>
          <w:sz w:val="28"/>
          <w:szCs w:val="28"/>
        </w:rPr>
      </w:pPr>
    </w:p>
    <w:p w14:paraId="4B55262C" w14:textId="77777777" w:rsidR="00DE21AB" w:rsidRPr="0090643C" w:rsidRDefault="00DE21AB" w:rsidP="00BB7DC2">
      <w:pPr>
        <w:ind w:firstLineChars="253" w:firstLine="708"/>
        <w:jc w:val="center"/>
        <w:rPr>
          <w:rFonts w:ascii="Times New Roman" w:hAnsi="Times New Roman" w:cs="Times New Roman"/>
          <w:color w:val="000000" w:themeColor="text1"/>
          <w:sz w:val="28"/>
          <w:szCs w:val="28"/>
          <w:lang w:eastAsia="zh-CN"/>
        </w:rPr>
      </w:pPr>
    </w:p>
    <w:p w14:paraId="1CA649CB" w14:textId="77777777" w:rsidR="00DE21AB" w:rsidRPr="0090643C" w:rsidRDefault="00DE21AB" w:rsidP="00BB7DC2">
      <w:pPr>
        <w:ind w:firstLineChars="253" w:firstLine="708"/>
        <w:jc w:val="center"/>
        <w:rPr>
          <w:rFonts w:ascii="Times New Roman" w:hAnsi="Times New Roman" w:cs="Times New Roman"/>
          <w:color w:val="000000" w:themeColor="text1"/>
          <w:sz w:val="28"/>
          <w:szCs w:val="28"/>
        </w:rPr>
      </w:pPr>
    </w:p>
    <w:p w14:paraId="3269B921" w14:textId="77777777" w:rsidR="00DE21AB" w:rsidRPr="0090643C" w:rsidRDefault="00DE21AB" w:rsidP="00BB7DC2">
      <w:pPr>
        <w:ind w:firstLineChars="253" w:firstLine="708"/>
        <w:jc w:val="center"/>
        <w:rPr>
          <w:rFonts w:ascii="Times New Roman" w:hAnsi="Times New Roman" w:cs="Times New Roman"/>
          <w:color w:val="000000" w:themeColor="text1"/>
          <w:sz w:val="28"/>
          <w:szCs w:val="28"/>
          <w:lang w:eastAsia="zh-CN"/>
        </w:rPr>
      </w:pPr>
    </w:p>
    <w:p w14:paraId="79B06148" w14:textId="77777777" w:rsidR="00DE21AB" w:rsidRPr="0090643C" w:rsidRDefault="00DE21AB" w:rsidP="00676439">
      <w:pPr>
        <w:rPr>
          <w:rFonts w:ascii="Times New Roman" w:hAnsi="Times New Roman" w:cs="Times New Roman"/>
          <w:color w:val="000000" w:themeColor="text1"/>
          <w:sz w:val="28"/>
          <w:szCs w:val="28"/>
        </w:rPr>
      </w:pPr>
    </w:p>
    <w:p w14:paraId="7E91082E" w14:textId="6E4AEBF2" w:rsidR="00DE21AB" w:rsidRPr="0090643C" w:rsidRDefault="001D05FC" w:rsidP="00BB7DC2">
      <w:pPr>
        <w:ind w:firstLineChars="253" w:firstLine="810"/>
        <w:jc w:val="center"/>
        <w:rPr>
          <w:rFonts w:ascii="Times New Roman" w:hAnsi="Times New Roman" w:cs="Times New Roman"/>
          <w:b/>
          <w:color w:val="000000" w:themeColor="text1"/>
          <w:sz w:val="32"/>
          <w:szCs w:val="32"/>
        </w:rPr>
      </w:pPr>
      <w:r w:rsidRPr="0090643C">
        <w:rPr>
          <w:rFonts w:ascii="Times New Roman" w:hAnsi="Times New Roman" w:cs="Times New Roman"/>
          <w:b/>
          <w:color w:val="000000" w:themeColor="text1"/>
          <w:sz w:val="32"/>
          <w:szCs w:val="32"/>
        </w:rPr>
        <w:t>Организационные правовые формы коммерческих организаций в</w:t>
      </w:r>
      <w:r w:rsidR="00FC4EA0" w:rsidRPr="0090643C">
        <w:rPr>
          <w:rFonts w:ascii="Times New Roman" w:hAnsi="Times New Roman" w:cs="Times New Roman"/>
          <w:b/>
          <w:color w:val="000000" w:themeColor="text1"/>
          <w:sz w:val="32"/>
          <w:szCs w:val="32"/>
        </w:rPr>
        <w:t xml:space="preserve"> России</w:t>
      </w:r>
      <w:r w:rsidR="004A416E" w:rsidRPr="0090643C">
        <w:rPr>
          <w:rFonts w:ascii="Times New Roman" w:hAnsi="Times New Roman" w:cs="Times New Roman"/>
          <w:b/>
          <w:color w:val="000000" w:themeColor="text1"/>
          <w:sz w:val="32"/>
          <w:szCs w:val="32"/>
        </w:rPr>
        <w:t xml:space="preserve"> и</w:t>
      </w:r>
      <w:r w:rsidR="00FC4EA0" w:rsidRPr="0090643C">
        <w:rPr>
          <w:rFonts w:ascii="Times New Roman" w:hAnsi="Times New Roman" w:cs="Times New Roman"/>
          <w:b/>
          <w:color w:val="000000" w:themeColor="text1"/>
          <w:sz w:val="32"/>
          <w:szCs w:val="32"/>
        </w:rPr>
        <w:t xml:space="preserve"> Китае</w:t>
      </w:r>
    </w:p>
    <w:p w14:paraId="6D67CA28" w14:textId="345B0834" w:rsidR="00676439" w:rsidRPr="0090643C" w:rsidRDefault="00676439" w:rsidP="00BB7DC2">
      <w:pPr>
        <w:ind w:firstLineChars="253" w:firstLine="810"/>
        <w:jc w:val="center"/>
        <w:rPr>
          <w:rFonts w:ascii="Times New Roman" w:hAnsi="Times New Roman" w:cs="Times New Roman"/>
          <w:b/>
          <w:color w:val="000000" w:themeColor="text1"/>
          <w:sz w:val="32"/>
          <w:szCs w:val="32"/>
        </w:rPr>
      </w:pPr>
      <w:r w:rsidRPr="0090643C">
        <w:rPr>
          <w:rFonts w:ascii="Times New Roman" w:hAnsi="Times New Roman" w:cs="Times New Roman"/>
          <w:b/>
          <w:color w:val="000000" w:themeColor="text1"/>
          <w:sz w:val="32"/>
          <w:szCs w:val="32"/>
        </w:rPr>
        <w:t xml:space="preserve">       </w:t>
      </w:r>
    </w:p>
    <w:p w14:paraId="23568B3C" w14:textId="77777777" w:rsidR="00676439" w:rsidRPr="0090643C" w:rsidRDefault="00676439" w:rsidP="00BB7DC2">
      <w:pPr>
        <w:ind w:firstLineChars="253" w:firstLine="810"/>
        <w:jc w:val="center"/>
        <w:rPr>
          <w:rFonts w:ascii="Times New Roman" w:hAnsi="Times New Roman" w:cs="Times New Roman"/>
          <w:b/>
          <w:color w:val="000000" w:themeColor="text1"/>
          <w:sz w:val="32"/>
          <w:szCs w:val="32"/>
        </w:rPr>
      </w:pPr>
    </w:p>
    <w:p w14:paraId="1CF3C4D3" w14:textId="0A90C17B" w:rsidR="00DE21AB" w:rsidRPr="0090643C" w:rsidRDefault="00676439" w:rsidP="00676439">
      <w:pPr>
        <w:spacing w:after="0" w:line="240" w:lineRule="auto"/>
        <w:ind w:left="5664" w:firstLineChars="253" w:firstLine="708"/>
        <w:jc w:val="right"/>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Выпускная квалификационная работа</w:t>
      </w:r>
    </w:p>
    <w:p w14:paraId="602EF6AA" w14:textId="7A405D8D" w:rsidR="00676439" w:rsidRPr="0090643C" w:rsidRDefault="00676439" w:rsidP="00676439">
      <w:pPr>
        <w:spacing w:after="0" w:line="240" w:lineRule="auto"/>
        <w:ind w:left="5664" w:firstLineChars="253" w:firstLine="708"/>
        <w:jc w:val="right"/>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с</w:t>
      </w:r>
      <w:r w:rsidR="00DE21AB" w:rsidRPr="0090643C">
        <w:rPr>
          <w:rFonts w:ascii="Times New Roman" w:hAnsi="Times New Roman" w:cs="Times New Roman"/>
          <w:color w:val="000000" w:themeColor="text1"/>
          <w:sz w:val="28"/>
          <w:szCs w:val="28"/>
        </w:rPr>
        <w:t>тудента</w:t>
      </w:r>
    </w:p>
    <w:p w14:paraId="1251E45C" w14:textId="77777777" w:rsidR="00676439" w:rsidRPr="0090643C" w:rsidRDefault="00DE21AB" w:rsidP="00676439">
      <w:pPr>
        <w:spacing w:after="0" w:line="240" w:lineRule="auto"/>
        <w:ind w:left="5664" w:firstLineChars="253" w:firstLine="708"/>
        <w:jc w:val="right"/>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 </w:t>
      </w:r>
      <w:r w:rsidR="001D05FC" w:rsidRPr="0090643C">
        <w:rPr>
          <w:rFonts w:ascii="Times New Roman" w:hAnsi="Times New Roman" w:cs="Times New Roman"/>
          <w:color w:val="000000" w:themeColor="text1"/>
          <w:sz w:val="28"/>
          <w:szCs w:val="28"/>
        </w:rPr>
        <w:t xml:space="preserve">1 </w:t>
      </w:r>
      <w:r w:rsidRPr="0090643C">
        <w:rPr>
          <w:rFonts w:ascii="Times New Roman" w:hAnsi="Times New Roman" w:cs="Times New Roman"/>
          <w:color w:val="000000" w:themeColor="text1"/>
          <w:sz w:val="28"/>
          <w:szCs w:val="28"/>
        </w:rPr>
        <w:t xml:space="preserve">курса </w:t>
      </w:r>
      <w:r w:rsidR="001D05FC" w:rsidRPr="0090643C">
        <w:rPr>
          <w:rFonts w:ascii="Times New Roman" w:hAnsi="Times New Roman" w:cs="Times New Roman"/>
          <w:color w:val="000000" w:themeColor="text1"/>
          <w:sz w:val="28"/>
          <w:szCs w:val="28"/>
        </w:rPr>
        <w:t>2</w:t>
      </w:r>
      <w:r w:rsidR="00676439" w:rsidRPr="0090643C">
        <w:rPr>
          <w:rFonts w:ascii="Times New Roman" w:hAnsi="Times New Roman" w:cs="Times New Roman"/>
          <w:color w:val="000000" w:themeColor="text1"/>
          <w:sz w:val="28"/>
          <w:szCs w:val="28"/>
        </w:rPr>
        <w:t xml:space="preserve"> потока</w:t>
      </w:r>
    </w:p>
    <w:p w14:paraId="4ED28CB9" w14:textId="6AB253E4" w:rsidR="00DE21AB" w:rsidRPr="0090643C" w:rsidRDefault="001D05FC" w:rsidP="00676439">
      <w:pPr>
        <w:spacing w:after="0" w:line="240" w:lineRule="auto"/>
        <w:ind w:left="5664" w:firstLineChars="253" w:firstLine="708"/>
        <w:jc w:val="right"/>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40.04.01.20 </w:t>
      </w:r>
      <w:r w:rsidR="00DE21AB" w:rsidRPr="0090643C">
        <w:rPr>
          <w:rFonts w:ascii="Times New Roman" w:hAnsi="Times New Roman" w:cs="Times New Roman"/>
          <w:color w:val="000000" w:themeColor="text1"/>
          <w:sz w:val="28"/>
          <w:szCs w:val="28"/>
        </w:rPr>
        <w:t>группы</w:t>
      </w:r>
    </w:p>
    <w:p w14:paraId="7E6D6647" w14:textId="77777777" w:rsidR="00DE21AB" w:rsidRPr="0090643C" w:rsidRDefault="00DE21AB" w:rsidP="00676439">
      <w:pPr>
        <w:spacing w:after="0" w:line="240" w:lineRule="auto"/>
        <w:ind w:left="5664" w:firstLineChars="253" w:firstLine="708"/>
        <w:jc w:val="right"/>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очной формы обучения</w:t>
      </w:r>
    </w:p>
    <w:p w14:paraId="45F9A02A" w14:textId="5649540D" w:rsidR="00DE21AB" w:rsidRPr="0090643C" w:rsidRDefault="001D05FC" w:rsidP="00676439">
      <w:pPr>
        <w:spacing w:after="0" w:line="240" w:lineRule="auto"/>
        <w:ind w:left="5664" w:firstLineChars="253" w:firstLine="708"/>
        <w:jc w:val="right"/>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Ян </w:t>
      </w:r>
      <w:proofErr w:type="spellStart"/>
      <w:r w:rsidRPr="0090643C">
        <w:rPr>
          <w:rFonts w:ascii="Times New Roman" w:hAnsi="Times New Roman" w:cs="Times New Roman"/>
          <w:color w:val="000000" w:themeColor="text1"/>
          <w:sz w:val="28"/>
          <w:szCs w:val="28"/>
        </w:rPr>
        <w:t>Тяньфан</w:t>
      </w:r>
      <w:r w:rsidR="00676439" w:rsidRPr="0090643C">
        <w:rPr>
          <w:rFonts w:ascii="Times New Roman" w:hAnsi="Times New Roman" w:cs="Times New Roman"/>
          <w:color w:val="000000" w:themeColor="text1"/>
          <w:sz w:val="28"/>
          <w:szCs w:val="28"/>
        </w:rPr>
        <w:t>а</w:t>
      </w:r>
      <w:proofErr w:type="spellEnd"/>
    </w:p>
    <w:p w14:paraId="1482342B" w14:textId="77777777" w:rsidR="00DE21AB" w:rsidRPr="0090643C" w:rsidRDefault="00DE21AB" w:rsidP="00676439">
      <w:pPr>
        <w:spacing w:after="0" w:line="240" w:lineRule="auto"/>
        <w:ind w:left="5664" w:firstLineChars="253" w:firstLine="708"/>
        <w:jc w:val="right"/>
        <w:rPr>
          <w:rFonts w:ascii="Times New Roman" w:hAnsi="Times New Roman" w:cs="Times New Roman"/>
          <w:color w:val="000000" w:themeColor="text1"/>
          <w:sz w:val="28"/>
          <w:szCs w:val="28"/>
        </w:rPr>
      </w:pPr>
    </w:p>
    <w:p w14:paraId="6217FEFB" w14:textId="77777777" w:rsidR="00DE21AB" w:rsidRPr="0090643C" w:rsidRDefault="00DE21AB" w:rsidP="00676439">
      <w:pPr>
        <w:spacing w:after="0" w:line="240" w:lineRule="auto"/>
        <w:ind w:left="5664" w:firstLineChars="253" w:firstLine="708"/>
        <w:jc w:val="right"/>
        <w:rPr>
          <w:rFonts w:ascii="Times New Roman" w:hAnsi="Times New Roman" w:cs="Times New Roman"/>
          <w:color w:val="000000" w:themeColor="text1"/>
          <w:sz w:val="28"/>
          <w:szCs w:val="28"/>
        </w:rPr>
      </w:pPr>
    </w:p>
    <w:p w14:paraId="4D9DC736" w14:textId="77777777" w:rsidR="00DE21AB" w:rsidRPr="0090643C" w:rsidRDefault="00DE21AB" w:rsidP="00676439">
      <w:pPr>
        <w:spacing w:after="0" w:line="240" w:lineRule="auto"/>
        <w:ind w:left="5664" w:firstLineChars="253" w:firstLine="708"/>
        <w:jc w:val="right"/>
        <w:rPr>
          <w:rFonts w:ascii="Times New Roman" w:hAnsi="Times New Roman" w:cs="Times New Roman"/>
          <w:color w:val="000000" w:themeColor="text1"/>
          <w:sz w:val="28"/>
          <w:szCs w:val="28"/>
        </w:rPr>
      </w:pPr>
    </w:p>
    <w:p w14:paraId="38F04F44" w14:textId="77777777" w:rsidR="00DE21AB" w:rsidRPr="0090643C" w:rsidRDefault="00DE21AB" w:rsidP="00676439">
      <w:pPr>
        <w:spacing w:after="0" w:line="240" w:lineRule="auto"/>
        <w:ind w:left="5664" w:firstLineChars="253" w:firstLine="708"/>
        <w:jc w:val="right"/>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Научный руководитель:</w:t>
      </w:r>
    </w:p>
    <w:p w14:paraId="761DA5B6" w14:textId="00A054DB" w:rsidR="00DE21AB" w:rsidRPr="0090643C" w:rsidRDefault="007C2F49" w:rsidP="00676439">
      <w:pPr>
        <w:spacing w:after="0" w:line="240" w:lineRule="auto"/>
        <w:ind w:left="5664" w:firstLineChars="253" w:firstLine="708"/>
        <w:jc w:val="right"/>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Профессор</w:t>
      </w:r>
      <w:r w:rsidR="00DE21AB" w:rsidRPr="0090643C">
        <w:rPr>
          <w:rFonts w:ascii="Times New Roman" w:hAnsi="Times New Roman" w:cs="Times New Roman"/>
          <w:color w:val="000000" w:themeColor="text1"/>
          <w:sz w:val="28"/>
          <w:szCs w:val="28"/>
        </w:rPr>
        <w:t xml:space="preserve">, </w:t>
      </w:r>
      <w:r w:rsidRPr="0090643C">
        <w:rPr>
          <w:rFonts w:ascii="Times New Roman" w:hAnsi="Times New Roman" w:cs="Times New Roman"/>
          <w:color w:val="000000" w:themeColor="text1"/>
          <w:sz w:val="28"/>
          <w:szCs w:val="28"/>
        </w:rPr>
        <w:t>доктор</w:t>
      </w:r>
      <w:r w:rsidR="00DE21AB" w:rsidRPr="0090643C">
        <w:rPr>
          <w:rFonts w:ascii="Times New Roman" w:hAnsi="Times New Roman" w:cs="Times New Roman"/>
          <w:color w:val="000000" w:themeColor="text1"/>
          <w:sz w:val="28"/>
          <w:szCs w:val="28"/>
        </w:rPr>
        <w:t xml:space="preserve"> юридических наук</w:t>
      </w:r>
    </w:p>
    <w:p w14:paraId="6A6B384B" w14:textId="7F38CB87" w:rsidR="00DE21AB" w:rsidRPr="0090643C" w:rsidRDefault="001D05FC" w:rsidP="00676439">
      <w:pPr>
        <w:spacing w:after="0" w:line="240" w:lineRule="auto"/>
        <w:ind w:left="5664" w:firstLineChars="253" w:firstLine="708"/>
        <w:jc w:val="right"/>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Скворцов Олег Юрьевич</w:t>
      </w:r>
    </w:p>
    <w:p w14:paraId="2E5B74C8" w14:textId="77777777" w:rsidR="00DE21AB" w:rsidRPr="0090643C" w:rsidRDefault="00DE21AB" w:rsidP="00676439">
      <w:pPr>
        <w:spacing w:after="0" w:line="240" w:lineRule="auto"/>
        <w:ind w:left="5664" w:firstLineChars="253" w:firstLine="708"/>
        <w:jc w:val="right"/>
        <w:rPr>
          <w:rFonts w:ascii="Times New Roman" w:hAnsi="Times New Roman" w:cs="Times New Roman"/>
          <w:color w:val="000000" w:themeColor="text1"/>
          <w:sz w:val="28"/>
          <w:szCs w:val="28"/>
        </w:rPr>
      </w:pPr>
    </w:p>
    <w:p w14:paraId="059BE6D7" w14:textId="77777777" w:rsidR="00DE21AB" w:rsidRPr="0090643C" w:rsidRDefault="00DE21AB" w:rsidP="00BB7DC2">
      <w:pPr>
        <w:spacing w:after="0" w:line="240" w:lineRule="auto"/>
        <w:ind w:left="5664" w:firstLineChars="253" w:firstLine="708"/>
        <w:rPr>
          <w:rFonts w:ascii="Times New Roman" w:hAnsi="Times New Roman" w:cs="Times New Roman"/>
          <w:color w:val="000000" w:themeColor="text1"/>
          <w:sz w:val="28"/>
          <w:szCs w:val="28"/>
        </w:rPr>
      </w:pPr>
    </w:p>
    <w:p w14:paraId="48F372D6" w14:textId="77777777" w:rsidR="00DE21AB" w:rsidRPr="0090643C" w:rsidRDefault="00DE21AB" w:rsidP="00BB7DC2">
      <w:pPr>
        <w:spacing w:after="0" w:line="240" w:lineRule="auto"/>
        <w:ind w:left="5664" w:firstLineChars="253" w:firstLine="708"/>
        <w:rPr>
          <w:rFonts w:ascii="Times New Roman" w:hAnsi="Times New Roman" w:cs="Times New Roman"/>
          <w:color w:val="000000" w:themeColor="text1"/>
          <w:sz w:val="28"/>
          <w:szCs w:val="28"/>
        </w:rPr>
      </w:pPr>
    </w:p>
    <w:p w14:paraId="3E896671" w14:textId="77777777" w:rsidR="00DE21AB" w:rsidRPr="0090643C" w:rsidRDefault="00DE21AB" w:rsidP="00BB7DC2">
      <w:pPr>
        <w:spacing w:after="0" w:line="240" w:lineRule="auto"/>
        <w:ind w:left="5664" w:firstLineChars="253" w:firstLine="708"/>
        <w:rPr>
          <w:rFonts w:ascii="Times New Roman" w:hAnsi="Times New Roman" w:cs="Times New Roman"/>
          <w:color w:val="000000" w:themeColor="text1"/>
          <w:sz w:val="28"/>
          <w:szCs w:val="28"/>
        </w:rPr>
      </w:pPr>
    </w:p>
    <w:p w14:paraId="385F6A5F" w14:textId="77777777" w:rsidR="00DE21AB" w:rsidRPr="0090643C" w:rsidRDefault="00DE21AB" w:rsidP="00676439">
      <w:pPr>
        <w:spacing w:after="0" w:line="240" w:lineRule="auto"/>
        <w:rPr>
          <w:rFonts w:ascii="Times New Roman" w:hAnsi="Times New Roman" w:cs="Times New Roman"/>
          <w:color w:val="000000" w:themeColor="text1"/>
          <w:sz w:val="28"/>
          <w:szCs w:val="28"/>
        </w:rPr>
      </w:pPr>
    </w:p>
    <w:p w14:paraId="3F8080E6" w14:textId="77777777" w:rsidR="00DE21AB" w:rsidRPr="0090643C" w:rsidRDefault="00DE21AB" w:rsidP="00BB7DC2">
      <w:pPr>
        <w:spacing w:after="0" w:line="240" w:lineRule="auto"/>
        <w:ind w:left="5664" w:firstLineChars="253" w:firstLine="708"/>
        <w:rPr>
          <w:rFonts w:ascii="Times New Roman" w:hAnsi="Times New Roman" w:cs="Times New Roman"/>
          <w:color w:val="000000" w:themeColor="text1"/>
          <w:sz w:val="28"/>
          <w:szCs w:val="28"/>
        </w:rPr>
      </w:pPr>
    </w:p>
    <w:p w14:paraId="3FDDCED9" w14:textId="77777777" w:rsidR="00DE21AB" w:rsidRPr="0090643C" w:rsidRDefault="00DE21AB" w:rsidP="00BB7DC2">
      <w:pPr>
        <w:spacing w:after="0" w:line="240" w:lineRule="auto"/>
        <w:ind w:left="5664" w:firstLineChars="253" w:firstLine="708"/>
        <w:rPr>
          <w:rFonts w:ascii="Times New Roman" w:hAnsi="Times New Roman" w:cs="Times New Roman"/>
          <w:color w:val="000000" w:themeColor="text1"/>
          <w:sz w:val="28"/>
          <w:szCs w:val="28"/>
        </w:rPr>
      </w:pPr>
    </w:p>
    <w:p w14:paraId="433593AE" w14:textId="77777777" w:rsidR="00DE21AB" w:rsidRPr="0090643C" w:rsidRDefault="00DE21AB" w:rsidP="00676439">
      <w:pPr>
        <w:spacing w:after="0" w:line="240" w:lineRule="auto"/>
        <w:rPr>
          <w:rFonts w:ascii="Times New Roman" w:hAnsi="Times New Roman" w:cs="Times New Roman"/>
          <w:color w:val="000000" w:themeColor="text1"/>
          <w:sz w:val="28"/>
          <w:szCs w:val="28"/>
        </w:rPr>
      </w:pPr>
    </w:p>
    <w:p w14:paraId="796F4A9B" w14:textId="77777777" w:rsidR="00DE21AB" w:rsidRPr="0090643C" w:rsidRDefault="00DE21AB" w:rsidP="00BB7DC2">
      <w:pPr>
        <w:spacing w:after="0" w:line="240" w:lineRule="auto"/>
        <w:ind w:firstLineChars="253"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ab/>
      </w:r>
      <w:r w:rsidRPr="0090643C">
        <w:rPr>
          <w:rFonts w:ascii="Times New Roman" w:hAnsi="Times New Roman" w:cs="Times New Roman"/>
          <w:color w:val="000000" w:themeColor="text1"/>
          <w:sz w:val="28"/>
          <w:szCs w:val="28"/>
        </w:rPr>
        <w:tab/>
      </w:r>
      <w:r w:rsidRPr="0090643C">
        <w:rPr>
          <w:rFonts w:ascii="Times New Roman" w:hAnsi="Times New Roman" w:cs="Times New Roman"/>
          <w:color w:val="000000" w:themeColor="text1"/>
          <w:sz w:val="28"/>
          <w:szCs w:val="28"/>
        </w:rPr>
        <w:tab/>
      </w:r>
      <w:r w:rsidRPr="0090643C">
        <w:rPr>
          <w:rFonts w:ascii="Times New Roman" w:hAnsi="Times New Roman" w:cs="Times New Roman"/>
          <w:color w:val="000000" w:themeColor="text1"/>
          <w:sz w:val="28"/>
          <w:szCs w:val="28"/>
        </w:rPr>
        <w:tab/>
      </w:r>
      <w:r w:rsidRPr="0090643C">
        <w:rPr>
          <w:rFonts w:ascii="Times New Roman" w:hAnsi="Times New Roman" w:cs="Times New Roman"/>
          <w:color w:val="000000" w:themeColor="text1"/>
          <w:sz w:val="28"/>
          <w:szCs w:val="28"/>
        </w:rPr>
        <w:tab/>
        <w:t>Санкт-Петербург</w:t>
      </w:r>
    </w:p>
    <w:p w14:paraId="1A47EB01" w14:textId="339C8250" w:rsidR="007E5F5A" w:rsidRPr="0090643C" w:rsidRDefault="005A7C1C" w:rsidP="00483F5A">
      <w:pPr>
        <w:spacing w:after="0" w:line="240" w:lineRule="auto"/>
        <w:ind w:firstLineChars="253" w:firstLine="708"/>
        <w:jc w:val="center"/>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201</w:t>
      </w:r>
      <w:r w:rsidR="00483F5A" w:rsidRPr="0090643C">
        <w:rPr>
          <w:rFonts w:ascii="Times New Roman" w:hAnsi="Times New Roman" w:cs="Times New Roman"/>
          <w:color w:val="000000" w:themeColor="text1"/>
          <w:sz w:val="28"/>
          <w:szCs w:val="28"/>
        </w:rPr>
        <w:t xml:space="preserve">8 </w:t>
      </w:r>
      <w:r w:rsidR="00DE21AB" w:rsidRPr="0090643C">
        <w:rPr>
          <w:rFonts w:ascii="Times New Roman" w:hAnsi="Times New Roman" w:cs="Times New Roman"/>
          <w:color w:val="000000" w:themeColor="text1"/>
          <w:sz w:val="28"/>
          <w:szCs w:val="28"/>
        </w:rPr>
        <w:t>год</w:t>
      </w:r>
    </w:p>
    <w:p w14:paraId="6D3476A6" w14:textId="77777777" w:rsidR="007E5F5A" w:rsidRPr="0090643C" w:rsidRDefault="007E5F5A" w:rsidP="00FF73D3">
      <w:pPr>
        <w:spacing w:line="360" w:lineRule="auto"/>
        <w:rPr>
          <w:rFonts w:ascii="Times New Roman" w:eastAsia="SimSun" w:hAnsi="Times New Roman" w:cs="Times New Roman"/>
          <w:color w:val="000000" w:themeColor="text1"/>
          <w:sz w:val="28"/>
          <w:szCs w:val="28"/>
        </w:rPr>
      </w:pPr>
    </w:p>
    <w:p w14:paraId="4414FF84" w14:textId="77777777" w:rsidR="0090643C" w:rsidRDefault="0090643C" w:rsidP="00143766">
      <w:pPr>
        <w:autoSpaceDE w:val="0"/>
        <w:autoSpaceDN w:val="0"/>
        <w:adjustRightInd w:val="0"/>
        <w:ind w:firstLineChars="253" w:firstLine="810"/>
        <w:jc w:val="center"/>
        <w:rPr>
          <w:rFonts w:ascii="Times New Roman" w:eastAsia=".PingFang SC" w:hAnsi="Times New Roman" w:cs="Times New Roman" w:hint="eastAsia"/>
          <w:b/>
          <w:color w:val="000000" w:themeColor="text1"/>
          <w:sz w:val="32"/>
          <w:szCs w:val="32"/>
          <w:lang w:eastAsia="zh-CN"/>
        </w:rPr>
      </w:pPr>
    </w:p>
    <w:p w14:paraId="3E2F0915" w14:textId="1C89D5FC" w:rsidR="004A416E" w:rsidRPr="0090643C" w:rsidRDefault="00143766" w:rsidP="00143766">
      <w:pPr>
        <w:autoSpaceDE w:val="0"/>
        <w:autoSpaceDN w:val="0"/>
        <w:adjustRightInd w:val="0"/>
        <w:ind w:firstLineChars="253" w:firstLine="810"/>
        <w:jc w:val="center"/>
        <w:rPr>
          <w:rFonts w:ascii="Times New Roman" w:eastAsia=".PingFang SC" w:hAnsi="Times New Roman" w:cs="Times New Roman"/>
          <w:b/>
          <w:color w:val="000000" w:themeColor="text1"/>
          <w:sz w:val="32"/>
          <w:szCs w:val="32"/>
        </w:rPr>
      </w:pPr>
      <w:r w:rsidRPr="0090643C">
        <w:rPr>
          <w:rFonts w:ascii="Times New Roman" w:eastAsia=".PingFang SC" w:hAnsi="Times New Roman" w:cs="Times New Roman"/>
          <w:b/>
          <w:color w:val="000000" w:themeColor="text1"/>
          <w:sz w:val="32"/>
          <w:szCs w:val="32"/>
        </w:rPr>
        <w:t>Оглавление</w:t>
      </w:r>
    </w:p>
    <w:p w14:paraId="79AAEF9F" w14:textId="77777777" w:rsidR="00143766" w:rsidRPr="0090643C" w:rsidRDefault="00143766" w:rsidP="00143766">
      <w:pPr>
        <w:spacing w:line="360" w:lineRule="auto"/>
        <w:rPr>
          <w:rFonts w:ascii="Times New Roman" w:eastAsia="SimSun" w:hAnsi="Times New Roman" w:cs="Times New Roman"/>
          <w:color w:val="000000" w:themeColor="text1"/>
          <w:sz w:val="32"/>
          <w:szCs w:val="28"/>
          <w:lang w:eastAsia="zh-CN"/>
        </w:rPr>
      </w:pPr>
    </w:p>
    <w:p w14:paraId="697C36E6" w14:textId="77777777" w:rsidR="008D1B56" w:rsidRPr="008D1B56" w:rsidRDefault="00C42DF1">
      <w:pPr>
        <w:pStyle w:val="11"/>
        <w:tabs>
          <w:tab w:val="right" w:leader="dot" w:pos="9344"/>
        </w:tabs>
        <w:rPr>
          <w:b w:val="0"/>
          <w:bCs w:val="0"/>
          <w:noProof/>
          <w:kern w:val="2"/>
          <w:sz w:val="28"/>
          <w:szCs w:val="28"/>
          <w:lang w:val="en-US" w:eastAsia="zh-CN"/>
        </w:rPr>
      </w:pPr>
      <w:r w:rsidRPr="008D1B56">
        <w:rPr>
          <w:rFonts w:ascii="Times New Roman" w:eastAsia="SimSun" w:hAnsi="Times New Roman" w:cs="Times New Roman"/>
          <w:b w:val="0"/>
          <w:bCs w:val="0"/>
          <w:color w:val="000000" w:themeColor="text1"/>
          <w:sz w:val="28"/>
          <w:szCs w:val="28"/>
          <w:lang w:eastAsia="zh-CN"/>
        </w:rPr>
        <w:fldChar w:fldCharType="begin"/>
      </w:r>
      <w:r w:rsidRPr="008D1B56">
        <w:rPr>
          <w:rFonts w:ascii="Times New Roman" w:eastAsia="SimSun" w:hAnsi="Times New Roman" w:cs="Times New Roman"/>
          <w:b w:val="0"/>
          <w:bCs w:val="0"/>
          <w:color w:val="000000" w:themeColor="text1"/>
          <w:sz w:val="28"/>
          <w:szCs w:val="28"/>
          <w:lang w:eastAsia="zh-CN"/>
        </w:rPr>
        <w:instrText xml:space="preserve"> TOC \o "1-2" </w:instrText>
      </w:r>
      <w:r w:rsidRPr="008D1B56">
        <w:rPr>
          <w:rFonts w:ascii="Times New Roman" w:eastAsia="SimSun" w:hAnsi="Times New Roman" w:cs="Times New Roman"/>
          <w:b w:val="0"/>
          <w:bCs w:val="0"/>
          <w:color w:val="000000" w:themeColor="text1"/>
          <w:sz w:val="28"/>
          <w:szCs w:val="28"/>
          <w:lang w:eastAsia="zh-CN"/>
        </w:rPr>
        <w:fldChar w:fldCharType="separate"/>
      </w:r>
      <w:r w:rsidR="008D1B56" w:rsidRPr="008D1B56">
        <w:rPr>
          <w:rFonts w:ascii="Times New Roman" w:hAnsi="Times New Roman" w:cs="Times New Roman"/>
          <w:b w:val="0"/>
          <w:noProof/>
          <w:color w:val="000000" w:themeColor="text1"/>
          <w:sz w:val="28"/>
          <w:szCs w:val="28"/>
        </w:rPr>
        <w:t>Введение</w:t>
      </w:r>
      <w:r w:rsidR="008D1B56" w:rsidRPr="008D1B56">
        <w:rPr>
          <w:b w:val="0"/>
          <w:noProof/>
          <w:sz w:val="28"/>
          <w:szCs w:val="28"/>
        </w:rPr>
        <w:tab/>
      </w:r>
      <w:r w:rsidR="008D1B56" w:rsidRPr="008D1B56">
        <w:rPr>
          <w:b w:val="0"/>
          <w:noProof/>
          <w:sz w:val="28"/>
          <w:szCs w:val="28"/>
        </w:rPr>
        <w:fldChar w:fldCharType="begin"/>
      </w:r>
      <w:r w:rsidR="008D1B56" w:rsidRPr="008D1B56">
        <w:rPr>
          <w:b w:val="0"/>
          <w:noProof/>
          <w:sz w:val="28"/>
          <w:szCs w:val="28"/>
        </w:rPr>
        <w:instrText xml:space="preserve"> PAGEREF _Toc513720875 \h </w:instrText>
      </w:r>
      <w:r w:rsidR="008D1B56" w:rsidRPr="008D1B56">
        <w:rPr>
          <w:b w:val="0"/>
          <w:noProof/>
          <w:sz w:val="28"/>
          <w:szCs w:val="28"/>
        </w:rPr>
      </w:r>
      <w:r w:rsidR="008D1B56" w:rsidRPr="008D1B56">
        <w:rPr>
          <w:b w:val="0"/>
          <w:noProof/>
          <w:sz w:val="28"/>
          <w:szCs w:val="28"/>
        </w:rPr>
        <w:fldChar w:fldCharType="separate"/>
      </w:r>
      <w:r w:rsidR="008D1B56" w:rsidRPr="008D1B56">
        <w:rPr>
          <w:b w:val="0"/>
          <w:noProof/>
          <w:sz w:val="28"/>
          <w:szCs w:val="28"/>
        </w:rPr>
        <w:t>2</w:t>
      </w:r>
      <w:r w:rsidR="008D1B56" w:rsidRPr="008D1B56">
        <w:rPr>
          <w:b w:val="0"/>
          <w:noProof/>
          <w:sz w:val="28"/>
          <w:szCs w:val="28"/>
        </w:rPr>
        <w:fldChar w:fldCharType="end"/>
      </w:r>
    </w:p>
    <w:p w14:paraId="5D52FCCE" w14:textId="77777777" w:rsidR="008D1B56" w:rsidRPr="008D1B56" w:rsidRDefault="008D1B56">
      <w:pPr>
        <w:pStyle w:val="11"/>
        <w:tabs>
          <w:tab w:val="right" w:leader="dot" w:pos="9344"/>
        </w:tabs>
        <w:rPr>
          <w:b w:val="0"/>
          <w:bCs w:val="0"/>
          <w:noProof/>
          <w:kern w:val="2"/>
          <w:sz w:val="28"/>
          <w:szCs w:val="28"/>
          <w:lang w:val="en-US" w:eastAsia="zh-CN"/>
        </w:rPr>
      </w:pPr>
      <w:r w:rsidRPr="008D1B56">
        <w:rPr>
          <w:rFonts w:ascii="Times New Roman" w:hAnsi="Times New Roman" w:cs="Times New Roman"/>
          <w:b w:val="0"/>
          <w:noProof/>
          <w:color w:val="000000" w:themeColor="text1"/>
          <w:sz w:val="28"/>
          <w:szCs w:val="28"/>
        </w:rPr>
        <w:t>Глава 1 Общие правовые положения коммерческих организаций в России и в Китае</w:t>
      </w:r>
      <w:r w:rsidRPr="008D1B56">
        <w:rPr>
          <w:b w:val="0"/>
          <w:noProof/>
          <w:sz w:val="28"/>
          <w:szCs w:val="28"/>
        </w:rPr>
        <w:tab/>
      </w:r>
      <w:r w:rsidRPr="008D1B56">
        <w:rPr>
          <w:b w:val="0"/>
          <w:noProof/>
          <w:sz w:val="28"/>
          <w:szCs w:val="28"/>
        </w:rPr>
        <w:fldChar w:fldCharType="begin"/>
      </w:r>
      <w:r w:rsidRPr="008D1B56">
        <w:rPr>
          <w:b w:val="0"/>
          <w:noProof/>
          <w:sz w:val="28"/>
          <w:szCs w:val="28"/>
        </w:rPr>
        <w:instrText xml:space="preserve"> PAGEREF _Toc513720876 \h </w:instrText>
      </w:r>
      <w:r w:rsidRPr="008D1B56">
        <w:rPr>
          <w:b w:val="0"/>
          <w:noProof/>
          <w:sz w:val="28"/>
          <w:szCs w:val="28"/>
        </w:rPr>
      </w:r>
      <w:r w:rsidRPr="008D1B56">
        <w:rPr>
          <w:b w:val="0"/>
          <w:noProof/>
          <w:sz w:val="28"/>
          <w:szCs w:val="28"/>
        </w:rPr>
        <w:fldChar w:fldCharType="separate"/>
      </w:r>
      <w:r w:rsidRPr="008D1B56">
        <w:rPr>
          <w:b w:val="0"/>
          <w:noProof/>
          <w:sz w:val="28"/>
          <w:szCs w:val="28"/>
        </w:rPr>
        <w:t>8</w:t>
      </w:r>
      <w:r w:rsidRPr="008D1B56">
        <w:rPr>
          <w:b w:val="0"/>
          <w:noProof/>
          <w:sz w:val="28"/>
          <w:szCs w:val="28"/>
        </w:rPr>
        <w:fldChar w:fldCharType="end"/>
      </w:r>
    </w:p>
    <w:p w14:paraId="53B95037" w14:textId="77777777" w:rsidR="008D1B56" w:rsidRPr="008D1B56" w:rsidRDefault="008D1B56" w:rsidP="008D1B56">
      <w:pPr>
        <w:pStyle w:val="21"/>
        <w:rPr>
          <w:b w:val="0"/>
          <w:noProof/>
          <w:kern w:val="2"/>
          <w:sz w:val="28"/>
          <w:szCs w:val="28"/>
          <w:lang w:val="en-US" w:eastAsia="zh-CN"/>
        </w:rPr>
      </w:pPr>
      <w:r w:rsidRPr="008D1B56">
        <w:rPr>
          <w:b w:val="0"/>
          <w:noProof/>
          <w:sz w:val="28"/>
          <w:szCs w:val="28"/>
        </w:rPr>
        <w:t>1.1 §  История развития субъектов современного коммерческого права в России и Китае</w:t>
      </w:r>
      <w:r w:rsidRPr="008D1B56">
        <w:rPr>
          <w:b w:val="0"/>
          <w:noProof/>
          <w:sz w:val="28"/>
          <w:szCs w:val="28"/>
        </w:rPr>
        <w:tab/>
      </w:r>
      <w:r w:rsidRPr="008D1B56">
        <w:rPr>
          <w:b w:val="0"/>
          <w:noProof/>
          <w:sz w:val="28"/>
          <w:szCs w:val="28"/>
        </w:rPr>
        <w:fldChar w:fldCharType="begin"/>
      </w:r>
      <w:r w:rsidRPr="008D1B56">
        <w:rPr>
          <w:b w:val="0"/>
          <w:noProof/>
          <w:sz w:val="28"/>
          <w:szCs w:val="28"/>
        </w:rPr>
        <w:instrText xml:space="preserve"> PAGEREF _Toc513720877 \h </w:instrText>
      </w:r>
      <w:r w:rsidRPr="008D1B56">
        <w:rPr>
          <w:b w:val="0"/>
          <w:noProof/>
          <w:sz w:val="28"/>
          <w:szCs w:val="28"/>
        </w:rPr>
      </w:r>
      <w:r w:rsidRPr="008D1B56">
        <w:rPr>
          <w:b w:val="0"/>
          <w:noProof/>
          <w:sz w:val="28"/>
          <w:szCs w:val="28"/>
        </w:rPr>
        <w:fldChar w:fldCharType="separate"/>
      </w:r>
      <w:r w:rsidRPr="008D1B56">
        <w:rPr>
          <w:b w:val="0"/>
          <w:noProof/>
          <w:sz w:val="28"/>
          <w:szCs w:val="28"/>
        </w:rPr>
        <w:t>8</w:t>
      </w:r>
      <w:r w:rsidRPr="008D1B56">
        <w:rPr>
          <w:b w:val="0"/>
          <w:noProof/>
          <w:sz w:val="28"/>
          <w:szCs w:val="28"/>
        </w:rPr>
        <w:fldChar w:fldCharType="end"/>
      </w:r>
    </w:p>
    <w:p w14:paraId="07471E9B" w14:textId="77777777" w:rsidR="008D1B56" w:rsidRPr="008D1B56" w:rsidRDefault="008D1B56" w:rsidP="008D1B56">
      <w:pPr>
        <w:pStyle w:val="21"/>
        <w:rPr>
          <w:b w:val="0"/>
          <w:noProof/>
          <w:kern w:val="2"/>
          <w:sz w:val="28"/>
          <w:szCs w:val="28"/>
          <w:lang w:val="en-US" w:eastAsia="zh-CN"/>
        </w:rPr>
      </w:pPr>
      <w:r w:rsidRPr="008D1B56">
        <w:rPr>
          <w:b w:val="0"/>
          <w:noProof/>
          <w:sz w:val="28"/>
          <w:szCs w:val="28"/>
        </w:rPr>
        <w:t>1.2 § Правовой статус коммерческих организаций в России и в Китае</w:t>
      </w:r>
      <w:r w:rsidRPr="008D1B56">
        <w:rPr>
          <w:b w:val="0"/>
          <w:noProof/>
          <w:sz w:val="28"/>
          <w:szCs w:val="28"/>
        </w:rPr>
        <w:tab/>
      </w:r>
      <w:r w:rsidRPr="008D1B56">
        <w:rPr>
          <w:b w:val="0"/>
          <w:noProof/>
          <w:sz w:val="28"/>
          <w:szCs w:val="28"/>
        </w:rPr>
        <w:fldChar w:fldCharType="begin"/>
      </w:r>
      <w:r w:rsidRPr="008D1B56">
        <w:rPr>
          <w:b w:val="0"/>
          <w:noProof/>
          <w:sz w:val="28"/>
          <w:szCs w:val="28"/>
        </w:rPr>
        <w:instrText xml:space="preserve"> PAGEREF _Toc513720878 \h </w:instrText>
      </w:r>
      <w:r w:rsidRPr="008D1B56">
        <w:rPr>
          <w:b w:val="0"/>
          <w:noProof/>
          <w:sz w:val="28"/>
          <w:szCs w:val="28"/>
        </w:rPr>
      </w:r>
      <w:r w:rsidRPr="008D1B56">
        <w:rPr>
          <w:b w:val="0"/>
          <w:noProof/>
          <w:sz w:val="28"/>
          <w:szCs w:val="28"/>
        </w:rPr>
        <w:fldChar w:fldCharType="separate"/>
      </w:r>
      <w:r w:rsidRPr="008D1B56">
        <w:rPr>
          <w:b w:val="0"/>
          <w:noProof/>
          <w:sz w:val="28"/>
          <w:szCs w:val="28"/>
        </w:rPr>
        <w:t>16</w:t>
      </w:r>
      <w:r w:rsidRPr="008D1B56">
        <w:rPr>
          <w:b w:val="0"/>
          <w:noProof/>
          <w:sz w:val="28"/>
          <w:szCs w:val="28"/>
        </w:rPr>
        <w:fldChar w:fldCharType="end"/>
      </w:r>
    </w:p>
    <w:p w14:paraId="4E6DE4DE" w14:textId="77777777" w:rsidR="008D1B56" w:rsidRPr="008D1B56" w:rsidRDefault="008D1B56" w:rsidP="008D1B56">
      <w:pPr>
        <w:pStyle w:val="21"/>
        <w:rPr>
          <w:b w:val="0"/>
          <w:noProof/>
          <w:kern w:val="2"/>
          <w:sz w:val="28"/>
          <w:szCs w:val="28"/>
          <w:lang w:val="en-US" w:eastAsia="zh-CN"/>
        </w:rPr>
      </w:pPr>
      <w:r w:rsidRPr="008D1B56">
        <w:rPr>
          <w:b w:val="0"/>
          <w:noProof/>
          <w:sz w:val="28"/>
          <w:szCs w:val="28"/>
        </w:rPr>
        <w:t>1.3 § Виды и классификации коммерческих организаций в России и в Китае</w:t>
      </w:r>
      <w:r w:rsidRPr="008D1B56">
        <w:rPr>
          <w:b w:val="0"/>
          <w:noProof/>
          <w:sz w:val="28"/>
          <w:szCs w:val="28"/>
        </w:rPr>
        <w:tab/>
      </w:r>
      <w:r w:rsidRPr="008D1B56">
        <w:rPr>
          <w:b w:val="0"/>
          <w:noProof/>
          <w:sz w:val="28"/>
          <w:szCs w:val="28"/>
        </w:rPr>
        <w:fldChar w:fldCharType="begin"/>
      </w:r>
      <w:r w:rsidRPr="008D1B56">
        <w:rPr>
          <w:b w:val="0"/>
          <w:noProof/>
          <w:sz w:val="28"/>
          <w:szCs w:val="28"/>
        </w:rPr>
        <w:instrText xml:space="preserve"> PAGEREF _Toc513720879 \h </w:instrText>
      </w:r>
      <w:r w:rsidRPr="008D1B56">
        <w:rPr>
          <w:b w:val="0"/>
          <w:noProof/>
          <w:sz w:val="28"/>
          <w:szCs w:val="28"/>
        </w:rPr>
      </w:r>
      <w:r w:rsidRPr="008D1B56">
        <w:rPr>
          <w:b w:val="0"/>
          <w:noProof/>
          <w:sz w:val="28"/>
          <w:szCs w:val="28"/>
        </w:rPr>
        <w:fldChar w:fldCharType="separate"/>
      </w:r>
      <w:r w:rsidRPr="008D1B56">
        <w:rPr>
          <w:b w:val="0"/>
          <w:noProof/>
          <w:sz w:val="28"/>
          <w:szCs w:val="28"/>
        </w:rPr>
        <w:t>23</w:t>
      </w:r>
      <w:r w:rsidRPr="008D1B56">
        <w:rPr>
          <w:b w:val="0"/>
          <w:noProof/>
          <w:sz w:val="28"/>
          <w:szCs w:val="28"/>
        </w:rPr>
        <w:fldChar w:fldCharType="end"/>
      </w:r>
    </w:p>
    <w:p w14:paraId="68F1FA34" w14:textId="77777777" w:rsidR="008D1B56" w:rsidRPr="008D1B56" w:rsidRDefault="008D1B56">
      <w:pPr>
        <w:pStyle w:val="11"/>
        <w:tabs>
          <w:tab w:val="right" w:leader="dot" w:pos="9344"/>
        </w:tabs>
        <w:rPr>
          <w:b w:val="0"/>
          <w:bCs w:val="0"/>
          <w:noProof/>
          <w:kern w:val="2"/>
          <w:sz w:val="28"/>
          <w:szCs w:val="28"/>
          <w:lang w:val="en-US" w:eastAsia="zh-CN"/>
        </w:rPr>
      </w:pPr>
      <w:r w:rsidRPr="008D1B56">
        <w:rPr>
          <w:rFonts w:ascii="Times New Roman" w:eastAsia=".PingFang SC" w:hAnsi="Times New Roman" w:cs="Times New Roman"/>
          <w:b w:val="0"/>
          <w:noProof/>
          <w:color w:val="000000" w:themeColor="text1"/>
          <w:sz w:val="28"/>
          <w:szCs w:val="28"/>
        </w:rPr>
        <w:t>Глава 2.  Правовая характеристика организационно-правовых форм коммерческих организаций в России и Китае</w:t>
      </w:r>
      <w:r w:rsidRPr="008D1B56">
        <w:rPr>
          <w:b w:val="0"/>
          <w:noProof/>
          <w:sz w:val="28"/>
          <w:szCs w:val="28"/>
        </w:rPr>
        <w:tab/>
      </w:r>
      <w:r w:rsidRPr="008D1B56">
        <w:rPr>
          <w:b w:val="0"/>
          <w:noProof/>
          <w:sz w:val="28"/>
          <w:szCs w:val="28"/>
        </w:rPr>
        <w:fldChar w:fldCharType="begin"/>
      </w:r>
      <w:r w:rsidRPr="008D1B56">
        <w:rPr>
          <w:b w:val="0"/>
          <w:noProof/>
          <w:sz w:val="28"/>
          <w:szCs w:val="28"/>
        </w:rPr>
        <w:instrText xml:space="preserve"> PAGEREF _Toc513720880 \h </w:instrText>
      </w:r>
      <w:r w:rsidRPr="008D1B56">
        <w:rPr>
          <w:b w:val="0"/>
          <w:noProof/>
          <w:sz w:val="28"/>
          <w:szCs w:val="28"/>
        </w:rPr>
      </w:r>
      <w:r w:rsidRPr="008D1B56">
        <w:rPr>
          <w:b w:val="0"/>
          <w:noProof/>
          <w:sz w:val="28"/>
          <w:szCs w:val="28"/>
        </w:rPr>
        <w:fldChar w:fldCharType="separate"/>
      </w:r>
      <w:r w:rsidRPr="008D1B56">
        <w:rPr>
          <w:b w:val="0"/>
          <w:noProof/>
          <w:sz w:val="28"/>
          <w:szCs w:val="28"/>
        </w:rPr>
        <w:t>36</w:t>
      </w:r>
      <w:r w:rsidRPr="008D1B56">
        <w:rPr>
          <w:b w:val="0"/>
          <w:noProof/>
          <w:sz w:val="28"/>
          <w:szCs w:val="28"/>
        </w:rPr>
        <w:fldChar w:fldCharType="end"/>
      </w:r>
    </w:p>
    <w:p w14:paraId="261889C3" w14:textId="77777777" w:rsidR="008D1B56" w:rsidRPr="008D1B56" w:rsidRDefault="008D1B56" w:rsidP="008D1B56">
      <w:pPr>
        <w:pStyle w:val="21"/>
        <w:rPr>
          <w:b w:val="0"/>
          <w:noProof/>
          <w:kern w:val="2"/>
          <w:sz w:val="28"/>
          <w:szCs w:val="28"/>
          <w:lang w:val="en-US" w:eastAsia="zh-CN"/>
        </w:rPr>
      </w:pPr>
      <w:r w:rsidRPr="008D1B56">
        <w:rPr>
          <w:b w:val="0"/>
          <w:noProof/>
          <w:sz w:val="28"/>
          <w:szCs w:val="28"/>
        </w:rPr>
        <w:t>2.1 § Учреждение, реорганизация и прекращение деятельности коммерческих организаций</w:t>
      </w:r>
      <w:r w:rsidRPr="008D1B56">
        <w:rPr>
          <w:b w:val="0"/>
          <w:noProof/>
          <w:sz w:val="28"/>
          <w:szCs w:val="28"/>
        </w:rPr>
        <w:tab/>
      </w:r>
      <w:r w:rsidRPr="008D1B56">
        <w:rPr>
          <w:b w:val="0"/>
          <w:noProof/>
          <w:sz w:val="28"/>
          <w:szCs w:val="28"/>
        </w:rPr>
        <w:fldChar w:fldCharType="begin"/>
      </w:r>
      <w:r w:rsidRPr="008D1B56">
        <w:rPr>
          <w:b w:val="0"/>
          <w:noProof/>
          <w:sz w:val="28"/>
          <w:szCs w:val="28"/>
        </w:rPr>
        <w:instrText xml:space="preserve"> PAGEREF _Toc513720881 \h </w:instrText>
      </w:r>
      <w:r w:rsidRPr="008D1B56">
        <w:rPr>
          <w:b w:val="0"/>
          <w:noProof/>
          <w:sz w:val="28"/>
          <w:szCs w:val="28"/>
        </w:rPr>
      </w:r>
      <w:r w:rsidRPr="008D1B56">
        <w:rPr>
          <w:b w:val="0"/>
          <w:noProof/>
          <w:sz w:val="28"/>
          <w:szCs w:val="28"/>
        </w:rPr>
        <w:fldChar w:fldCharType="separate"/>
      </w:r>
      <w:r w:rsidRPr="008D1B56">
        <w:rPr>
          <w:b w:val="0"/>
          <w:noProof/>
          <w:sz w:val="28"/>
          <w:szCs w:val="28"/>
        </w:rPr>
        <w:t>36</w:t>
      </w:r>
      <w:r w:rsidRPr="008D1B56">
        <w:rPr>
          <w:b w:val="0"/>
          <w:noProof/>
          <w:sz w:val="28"/>
          <w:szCs w:val="28"/>
        </w:rPr>
        <w:fldChar w:fldCharType="end"/>
      </w:r>
    </w:p>
    <w:p w14:paraId="1669D4C2" w14:textId="77777777" w:rsidR="008D1B56" w:rsidRPr="008D1B56" w:rsidRDefault="008D1B56" w:rsidP="008D1B56">
      <w:pPr>
        <w:pStyle w:val="21"/>
        <w:rPr>
          <w:b w:val="0"/>
          <w:noProof/>
          <w:kern w:val="2"/>
          <w:sz w:val="28"/>
          <w:szCs w:val="28"/>
          <w:lang w:val="en-US" w:eastAsia="zh-CN"/>
        </w:rPr>
      </w:pPr>
      <w:r w:rsidRPr="008D1B56">
        <w:rPr>
          <w:b w:val="0"/>
          <w:noProof/>
          <w:sz w:val="28"/>
          <w:szCs w:val="28"/>
        </w:rPr>
        <w:t>2.2 § Организационно-правовые формы и структуры коммерческих организаций в России и в Китае</w:t>
      </w:r>
      <w:r w:rsidRPr="008D1B56">
        <w:rPr>
          <w:b w:val="0"/>
          <w:noProof/>
          <w:sz w:val="28"/>
          <w:szCs w:val="28"/>
        </w:rPr>
        <w:tab/>
      </w:r>
      <w:r w:rsidRPr="008D1B56">
        <w:rPr>
          <w:b w:val="0"/>
          <w:noProof/>
          <w:sz w:val="28"/>
          <w:szCs w:val="28"/>
        </w:rPr>
        <w:fldChar w:fldCharType="begin"/>
      </w:r>
      <w:r w:rsidRPr="008D1B56">
        <w:rPr>
          <w:b w:val="0"/>
          <w:noProof/>
          <w:sz w:val="28"/>
          <w:szCs w:val="28"/>
        </w:rPr>
        <w:instrText xml:space="preserve"> PAGEREF _Toc513720882 \h </w:instrText>
      </w:r>
      <w:r w:rsidRPr="008D1B56">
        <w:rPr>
          <w:b w:val="0"/>
          <w:noProof/>
          <w:sz w:val="28"/>
          <w:szCs w:val="28"/>
        </w:rPr>
      </w:r>
      <w:r w:rsidRPr="008D1B56">
        <w:rPr>
          <w:b w:val="0"/>
          <w:noProof/>
          <w:sz w:val="28"/>
          <w:szCs w:val="28"/>
        </w:rPr>
        <w:fldChar w:fldCharType="separate"/>
      </w:r>
      <w:r w:rsidRPr="008D1B56">
        <w:rPr>
          <w:b w:val="0"/>
          <w:noProof/>
          <w:sz w:val="28"/>
          <w:szCs w:val="28"/>
        </w:rPr>
        <w:t>44</w:t>
      </w:r>
      <w:r w:rsidRPr="008D1B56">
        <w:rPr>
          <w:b w:val="0"/>
          <w:noProof/>
          <w:sz w:val="28"/>
          <w:szCs w:val="28"/>
        </w:rPr>
        <w:fldChar w:fldCharType="end"/>
      </w:r>
    </w:p>
    <w:p w14:paraId="7513E4EC" w14:textId="77777777" w:rsidR="008D1B56" w:rsidRPr="008D1B56" w:rsidRDefault="008D1B56" w:rsidP="008D1B56">
      <w:pPr>
        <w:pStyle w:val="21"/>
        <w:rPr>
          <w:b w:val="0"/>
          <w:noProof/>
          <w:kern w:val="2"/>
          <w:sz w:val="28"/>
          <w:szCs w:val="28"/>
          <w:lang w:val="en-US" w:eastAsia="zh-CN"/>
        </w:rPr>
      </w:pPr>
      <w:r w:rsidRPr="008D1B56">
        <w:rPr>
          <w:b w:val="0"/>
          <w:noProof/>
          <w:sz w:val="28"/>
          <w:szCs w:val="28"/>
        </w:rPr>
        <w:t>2.3 §  Режимы ответственности коммерческих организаций в России и в Китае</w:t>
      </w:r>
      <w:r w:rsidRPr="008D1B56">
        <w:rPr>
          <w:b w:val="0"/>
          <w:noProof/>
          <w:sz w:val="28"/>
          <w:szCs w:val="28"/>
        </w:rPr>
        <w:tab/>
      </w:r>
      <w:r w:rsidRPr="008D1B56">
        <w:rPr>
          <w:b w:val="0"/>
          <w:noProof/>
          <w:sz w:val="28"/>
          <w:szCs w:val="28"/>
        </w:rPr>
        <w:fldChar w:fldCharType="begin"/>
      </w:r>
      <w:r w:rsidRPr="008D1B56">
        <w:rPr>
          <w:b w:val="0"/>
          <w:noProof/>
          <w:sz w:val="28"/>
          <w:szCs w:val="28"/>
        </w:rPr>
        <w:instrText xml:space="preserve"> PAGEREF _Toc513720883 \h </w:instrText>
      </w:r>
      <w:r w:rsidRPr="008D1B56">
        <w:rPr>
          <w:b w:val="0"/>
          <w:noProof/>
          <w:sz w:val="28"/>
          <w:szCs w:val="28"/>
        </w:rPr>
      </w:r>
      <w:r w:rsidRPr="008D1B56">
        <w:rPr>
          <w:b w:val="0"/>
          <w:noProof/>
          <w:sz w:val="28"/>
          <w:szCs w:val="28"/>
        </w:rPr>
        <w:fldChar w:fldCharType="separate"/>
      </w:r>
      <w:r w:rsidRPr="008D1B56">
        <w:rPr>
          <w:b w:val="0"/>
          <w:noProof/>
          <w:sz w:val="28"/>
          <w:szCs w:val="28"/>
        </w:rPr>
        <w:t>56</w:t>
      </w:r>
      <w:r w:rsidRPr="008D1B56">
        <w:rPr>
          <w:b w:val="0"/>
          <w:noProof/>
          <w:sz w:val="28"/>
          <w:szCs w:val="28"/>
        </w:rPr>
        <w:fldChar w:fldCharType="end"/>
      </w:r>
    </w:p>
    <w:p w14:paraId="174238C2" w14:textId="77777777" w:rsidR="008D1B56" w:rsidRPr="008D1B56" w:rsidRDefault="008D1B56">
      <w:pPr>
        <w:pStyle w:val="11"/>
        <w:tabs>
          <w:tab w:val="right" w:leader="dot" w:pos="9344"/>
        </w:tabs>
        <w:rPr>
          <w:b w:val="0"/>
          <w:bCs w:val="0"/>
          <w:noProof/>
          <w:kern w:val="2"/>
          <w:sz w:val="28"/>
          <w:szCs w:val="28"/>
          <w:lang w:val="en-US" w:eastAsia="zh-CN"/>
        </w:rPr>
      </w:pPr>
      <w:r w:rsidRPr="008D1B56">
        <w:rPr>
          <w:rFonts w:ascii="Times New Roman" w:hAnsi="Times New Roman" w:cs="Times New Roman"/>
          <w:b w:val="0"/>
          <w:noProof/>
          <w:color w:val="000000" w:themeColor="text1"/>
          <w:sz w:val="28"/>
          <w:szCs w:val="28"/>
        </w:rPr>
        <w:t>Заключение</w:t>
      </w:r>
      <w:r w:rsidRPr="008D1B56">
        <w:rPr>
          <w:b w:val="0"/>
          <w:noProof/>
          <w:sz w:val="28"/>
          <w:szCs w:val="28"/>
        </w:rPr>
        <w:tab/>
      </w:r>
      <w:r w:rsidRPr="008D1B56">
        <w:rPr>
          <w:b w:val="0"/>
          <w:noProof/>
          <w:sz w:val="28"/>
          <w:szCs w:val="28"/>
        </w:rPr>
        <w:fldChar w:fldCharType="begin"/>
      </w:r>
      <w:r w:rsidRPr="008D1B56">
        <w:rPr>
          <w:b w:val="0"/>
          <w:noProof/>
          <w:sz w:val="28"/>
          <w:szCs w:val="28"/>
        </w:rPr>
        <w:instrText xml:space="preserve"> PAGEREF _Toc513720884 \h </w:instrText>
      </w:r>
      <w:r w:rsidRPr="008D1B56">
        <w:rPr>
          <w:b w:val="0"/>
          <w:noProof/>
          <w:sz w:val="28"/>
          <w:szCs w:val="28"/>
        </w:rPr>
      </w:r>
      <w:r w:rsidRPr="008D1B56">
        <w:rPr>
          <w:b w:val="0"/>
          <w:noProof/>
          <w:sz w:val="28"/>
          <w:szCs w:val="28"/>
        </w:rPr>
        <w:fldChar w:fldCharType="separate"/>
      </w:r>
      <w:r w:rsidRPr="008D1B56">
        <w:rPr>
          <w:b w:val="0"/>
          <w:noProof/>
          <w:sz w:val="28"/>
          <w:szCs w:val="28"/>
        </w:rPr>
        <w:t>61</w:t>
      </w:r>
      <w:r w:rsidRPr="008D1B56">
        <w:rPr>
          <w:b w:val="0"/>
          <w:noProof/>
          <w:sz w:val="28"/>
          <w:szCs w:val="28"/>
        </w:rPr>
        <w:fldChar w:fldCharType="end"/>
      </w:r>
    </w:p>
    <w:p w14:paraId="62882A3D" w14:textId="77777777" w:rsidR="008D1B56" w:rsidRPr="008D1B56" w:rsidRDefault="008D1B56">
      <w:pPr>
        <w:pStyle w:val="11"/>
        <w:tabs>
          <w:tab w:val="right" w:leader="dot" w:pos="9344"/>
        </w:tabs>
        <w:rPr>
          <w:b w:val="0"/>
          <w:bCs w:val="0"/>
          <w:noProof/>
          <w:kern w:val="2"/>
          <w:sz w:val="28"/>
          <w:szCs w:val="28"/>
          <w:lang w:val="en-US" w:eastAsia="zh-CN"/>
        </w:rPr>
      </w:pPr>
      <w:r w:rsidRPr="008D1B56">
        <w:rPr>
          <w:rFonts w:ascii="Times New Roman" w:hAnsi="Times New Roman" w:cs="Times New Roman"/>
          <w:b w:val="0"/>
          <w:noProof/>
          <w:color w:val="000000" w:themeColor="text1"/>
          <w:sz w:val="28"/>
          <w:szCs w:val="28"/>
        </w:rPr>
        <w:t>Литературы</w:t>
      </w:r>
      <w:r w:rsidRPr="008D1B56">
        <w:rPr>
          <w:b w:val="0"/>
          <w:noProof/>
          <w:sz w:val="28"/>
          <w:szCs w:val="28"/>
        </w:rPr>
        <w:tab/>
      </w:r>
      <w:r w:rsidRPr="008D1B56">
        <w:rPr>
          <w:b w:val="0"/>
          <w:noProof/>
          <w:sz w:val="28"/>
          <w:szCs w:val="28"/>
        </w:rPr>
        <w:fldChar w:fldCharType="begin"/>
      </w:r>
      <w:r w:rsidRPr="008D1B56">
        <w:rPr>
          <w:b w:val="0"/>
          <w:noProof/>
          <w:sz w:val="28"/>
          <w:szCs w:val="28"/>
        </w:rPr>
        <w:instrText xml:space="preserve"> PAGEREF _Toc513720885 \h </w:instrText>
      </w:r>
      <w:r w:rsidRPr="008D1B56">
        <w:rPr>
          <w:b w:val="0"/>
          <w:noProof/>
          <w:sz w:val="28"/>
          <w:szCs w:val="28"/>
        </w:rPr>
      </w:r>
      <w:r w:rsidRPr="008D1B56">
        <w:rPr>
          <w:b w:val="0"/>
          <w:noProof/>
          <w:sz w:val="28"/>
          <w:szCs w:val="28"/>
        </w:rPr>
        <w:fldChar w:fldCharType="separate"/>
      </w:r>
      <w:r w:rsidRPr="008D1B56">
        <w:rPr>
          <w:b w:val="0"/>
          <w:noProof/>
          <w:sz w:val="28"/>
          <w:szCs w:val="28"/>
        </w:rPr>
        <w:t>63</w:t>
      </w:r>
      <w:r w:rsidRPr="008D1B56">
        <w:rPr>
          <w:b w:val="0"/>
          <w:noProof/>
          <w:sz w:val="28"/>
          <w:szCs w:val="28"/>
        </w:rPr>
        <w:fldChar w:fldCharType="end"/>
      </w:r>
    </w:p>
    <w:p w14:paraId="1CC3D459" w14:textId="1EDEFE01" w:rsidR="00143766" w:rsidRPr="008D1B56" w:rsidRDefault="00C42DF1" w:rsidP="00143766">
      <w:pPr>
        <w:spacing w:line="360" w:lineRule="auto"/>
        <w:rPr>
          <w:rFonts w:ascii="Times New Roman" w:eastAsia="SimSun" w:hAnsi="Times New Roman" w:cs="Times New Roman"/>
          <w:color w:val="000000" w:themeColor="text1"/>
          <w:sz w:val="28"/>
          <w:szCs w:val="28"/>
          <w:lang w:eastAsia="zh-CN"/>
        </w:rPr>
      </w:pPr>
      <w:r w:rsidRPr="008D1B56">
        <w:rPr>
          <w:rFonts w:ascii="Times New Roman" w:eastAsia="SimSun" w:hAnsi="Times New Roman" w:cs="Times New Roman"/>
          <w:bCs/>
          <w:color w:val="000000" w:themeColor="text1"/>
          <w:sz w:val="28"/>
          <w:szCs w:val="28"/>
          <w:lang w:eastAsia="zh-CN"/>
        </w:rPr>
        <w:fldChar w:fldCharType="end"/>
      </w:r>
    </w:p>
    <w:p w14:paraId="70F53F89" w14:textId="77777777" w:rsidR="009C16C9" w:rsidRPr="0090643C" w:rsidRDefault="009C16C9" w:rsidP="00143766">
      <w:pPr>
        <w:spacing w:line="360" w:lineRule="auto"/>
        <w:rPr>
          <w:rFonts w:ascii="Times New Roman" w:eastAsia="SimSun" w:hAnsi="Times New Roman" w:cs="Times New Roman"/>
          <w:color w:val="000000" w:themeColor="text1"/>
          <w:sz w:val="32"/>
          <w:szCs w:val="28"/>
          <w:lang w:eastAsia="zh-CN"/>
        </w:rPr>
      </w:pPr>
    </w:p>
    <w:p w14:paraId="0B935373" w14:textId="77777777" w:rsidR="009C16C9" w:rsidRPr="0090643C" w:rsidRDefault="009C16C9" w:rsidP="00143766">
      <w:pPr>
        <w:spacing w:line="360" w:lineRule="auto"/>
        <w:rPr>
          <w:rFonts w:ascii="Times New Roman" w:eastAsia="SimSun" w:hAnsi="Times New Roman" w:cs="Times New Roman"/>
          <w:color w:val="000000" w:themeColor="text1"/>
          <w:sz w:val="32"/>
          <w:szCs w:val="28"/>
          <w:lang w:eastAsia="zh-CN"/>
        </w:rPr>
      </w:pPr>
    </w:p>
    <w:p w14:paraId="2DF50CD0" w14:textId="77777777" w:rsidR="009C16C9" w:rsidRPr="0090643C" w:rsidRDefault="009C16C9" w:rsidP="00143766">
      <w:pPr>
        <w:spacing w:line="360" w:lineRule="auto"/>
        <w:rPr>
          <w:rFonts w:ascii="Times New Roman" w:eastAsia="SimSun" w:hAnsi="Times New Roman" w:cs="Times New Roman"/>
          <w:color w:val="000000" w:themeColor="text1"/>
          <w:sz w:val="32"/>
          <w:szCs w:val="28"/>
          <w:lang w:eastAsia="zh-CN"/>
        </w:rPr>
      </w:pPr>
    </w:p>
    <w:p w14:paraId="26DD88A1" w14:textId="77777777" w:rsidR="00143766" w:rsidRPr="0090643C" w:rsidRDefault="00143766" w:rsidP="00143766">
      <w:pPr>
        <w:spacing w:line="360" w:lineRule="auto"/>
        <w:rPr>
          <w:rFonts w:ascii="Times New Roman" w:eastAsia="SimSun" w:hAnsi="Times New Roman" w:cs="Times New Roman"/>
          <w:color w:val="000000" w:themeColor="text1"/>
          <w:sz w:val="32"/>
          <w:szCs w:val="28"/>
          <w:lang w:eastAsia="zh-CN"/>
        </w:rPr>
      </w:pPr>
    </w:p>
    <w:p w14:paraId="2DB79B34" w14:textId="77777777" w:rsidR="00143766" w:rsidRPr="0090643C" w:rsidRDefault="00143766" w:rsidP="0090643C">
      <w:pPr>
        <w:pStyle w:val="1"/>
        <w:spacing w:line="360" w:lineRule="auto"/>
        <w:jc w:val="center"/>
        <w:rPr>
          <w:rFonts w:ascii="Times New Roman" w:hAnsi="Times New Roman" w:cs="Times New Roman"/>
          <w:color w:val="000000" w:themeColor="text1"/>
          <w:sz w:val="32"/>
          <w:szCs w:val="32"/>
        </w:rPr>
      </w:pPr>
      <w:bookmarkStart w:id="0" w:name="_Toc507780147"/>
      <w:bookmarkStart w:id="1" w:name="_Toc512297290"/>
      <w:bookmarkStart w:id="2" w:name="_Toc513720875"/>
      <w:proofErr w:type="spellStart"/>
      <w:r w:rsidRPr="0090643C">
        <w:rPr>
          <w:rFonts w:ascii="Times New Roman" w:hAnsi="Times New Roman" w:cs="Times New Roman"/>
          <w:color w:val="000000" w:themeColor="text1"/>
          <w:sz w:val="32"/>
          <w:szCs w:val="32"/>
        </w:rPr>
        <w:lastRenderedPageBreak/>
        <w:t>Введение</w:t>
      </w:r>
      <w:bookmarkEnd w:id="0"/>
      <w:bookmarkEnd w:id="1"/>
      <w:bookmarkEnd w:id="2"/>
      <w:proofErr w:type="spellEnd"/>
    </w:p>
    <w:p w14:paraId="77C9D7DA"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 настоящее время отношения между Российской Федерацией (далее – РФ) и Китайской Народной Республикой (далее – КНР) вышли на новый этап. Главной составляющей двустороннего сотрудничества между странами является взаимодействие в торгово-экономической и правовой сферах, которое с каждым годом набирает обороты.</w:t>
      </w:r>
    </w:p>
    <w:p w14:paraId="156ACEB8"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Коммерческая деятельность, являющаяся одной из самых важных форм экономической связи между странами, играет важную роль в транснациональном гражданском (коммерческом) двустороннем обороте.  По мере развития партнёрских отношений и стратегического сотрудничества между РФ и КНР необходимо проводить исследования субъектов коммерческой деятельности - коммерческих организаций. </w:t>
      </w:r>
    </w:p>
    <w:p w14:paraId="3D891A86"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Право России и Китая исторически взаимосвязано. В период с 1949 по 1990-е гг. большое влияние на китайское право оказало советское право, поэтому можно найти немало сходств и параллелей. Многие принципы и подходы в гражданском праве РФ и КНР имеют общие черты. Однако последние 20 лет наблюдается тенденция </w:t>
      </w:r>
      <w:proofErr w:type="spellStart"/>
      <w:r w:rsidRPr="0090643C">
        <w:rPr>
          <w:rFonts w:ascii="Times New Roman" w:eastAsia="SimSun" w:hAnsi="Times New Roman" w:cs="Times New Roman"/>
          <w:color w:val="000000" w:themeColor="text1"/>
          <w:sz w:val="28"/>
          <w:szCs w:val="28"/>
          <w:lang w:eastAsia="zh-CN"/>
        </w:rPr>
        <w:t>имплантирования</w:t>
      </w:r>
      <w:proofErr w:type="spellEnd"/>
      <w:r w:rsidRPr="0090643C">
        <w:rPr>
          <w:rFonts w:ascii="Times New Roman" w:eastAsia="SimSun" w:hAnsi="Times New Roman" w:cs="Times New Roman"/>
          <w:color w:val="000000" w:themeColor="text1"/>
          <w:sz w:val="28"/>
          <w:szCs w:val="28"/>
          <w:lang w:eastAsia="zh-CN"/>
        </w:rPr>
        <w:t xml:space="preserve"> институтов континентального права Европы и общего права. Вследствие различных исторических процессов развития права, в гражданском праве РФ и КНР появились разные критерии классификации коммерческих организаций и несхожие правовые характеристики организационно-правовых форм коммерческих юридических лиц. </w:t>
      </w:r>
    </w:p>
    <w:p w14:paraId="4FCB4A90" w14:textId="65F7A1B8"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 российском праве определение коммерческих организаций и их классификация четко закреплены в статьях Гражданского кодекса Российской Федерации (далее – ГК РФ). В соответствии со статьей 51 основным различием между коммерческими и некоммерческими организациями является преследуемая ими цель</w:t>
      </w:r>
      <w:r w:rsidR="00A66D6F" w:rsidRPr="0090643C">
        <w:rPr>
          <w:rStyle w:val="a9"/>
          <w:rFonts w:ascii="Times New Roman" w:eastAsia="SimSun" w:hAnsi="Times New Roman" w:cs="Times New Roman"/>
          <w:color w:val="000000" w:themeColor="text1"/>
          <w:sz w:val="28"/>
          <w:szCs w:val="28"/>
          <w:lang w:eastAsia="zh-CN"/>
        </w:rPr>
        <w:footnoteReference w:id="1"/>
      </w:r>
      <w:r w:rsidRPr="0090643C">
        <w:rPr>
          <w:rFonts w:ascii="Times New Roman" w:eastAsia="SimSun" w:hAnsi="Times New Roman" w:cs="Times New Roman"/>
          <w:color w:val="000000" w:themeColor="text1"/>
          <w:sz w:val="28"/>
          <w:szCs w:val="28"/>
          <w:lang w:eastAsia="zh-CN"/>
        </w:rPr>
        <w:t xml:space="preserve">. Целью коммерческих организаций является </w:t>
      </w:r>
      <w:r w:rsidRPr="0090643C">
        <w:rPr>
          <w:rFonts w:ascii="Times New Roman" w:eastAsia="SimSun" w:hAnsi="Times New Roman" w:cs="Times New Roman"/>
          <w:color w:val="000000" w:themeColor="text1"/>
          <w:sz w:val="28"/>
          <w:szCs w:val="28"/>
          <w:lang w:eastAsia="zh-CN"/>
        </w:rPr>
        <w:lastRenderedPageBreak/>
        <w:t xml:space="preserve">извлечение прибыли и распределение ее между всеми участниками юридического лица. На основании данного различия в гражданском праве РФ четко систематизированы виды юридических лиц. </w:t>
      </w:r>
    </w:p>
    <w:p w14:paraId="44F865E1"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Все виды коммерческих организации перечислены в ГК РФ. Перечень является исчерпывающим. По классификации коммерческие организации в России делятся на две группы. Общие характеристики их правовых организационных форм приведены в ГК РФ. Одновременно с ГК РФ правовое положение коммерческих организаций определяется федеральными законами. </w:t>
      </w:r>
    </w:p>
    <w:p w14:paraId="08695457"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Исторически сложилось, что китайская правовая система многое заимствовала из советского права, однако из-за влияния социализма с китайской спецификой имеются определенные отличия. Как отмечал японский правовед </w:t>
      </w:r>
      <w:proofErr w:type="spellStart"/>
      <w:r w:rsidRPr="0090643C">
        <w:rPr>
          <w:rFonts w:ascii="Times New Roman" w:eastAsia="SimSun" w:hAnsi="Times New Roman" w:cs="Times New Roman"/>
          <w:color w:val="000000" w:themeColor="text1"/>
          <w:sz w:val="28"/>
          <w:szCs w:val="28"/>
          <w:lang w:eastAsia="zh-CN"/>
        </w:rPr>
        <w:t>Сузуки</w:t>
      </w:r>
      <w:proofErr w:type="spellEnd"/>
      <w:r w:rsidRPr="0090643C">
        <w:rPr>
          <w:rFonts w:ascii="Times New Roman" w:eastAsia="SimSun" w:hAnsi="Times New Roman" w:cs="Times New Roman"/>
          <w:color w:val="000000" w:themeColor="text1"/>
          <w:sz w:val="28"/>
          <w:szCs w:val="28"/>
          <w:lang w:eastAsia="zh-CN"/>
        </w:rPr>
        <w:t xml:space="preserve"> Кэн: «После политики реформ и открытости, безусловно, зарубежное законодательство также повлияло на китайское право, однако это не означает, что влияние советского права незначительно”</w:t>
      </w:r>
      <w:r w:rsidRPr="0090643C">
        <w:rPr>
          <w:rStyle w:val="a9"/>
          <w:rFonts w:ascii="Times New Roman" w:eastAsia="SimSun" w:hAnsi="Times New Roman" w:cs="Times New Roman"/>
          <w:color w:val="000000" w:themeColor="text1"/>
          <w:sz w:val="28"/>
          <w:szCs w:val="28"/>
          <w:lang w:eastAsia="zh-CN"/>
        </w:rPr>
        <w:footnoteReference w:id="2"/>
      </w:r>
      <w:r w:rsidRPr="0090643C">
        <w:rPr>
          <w:rFonts w:ascii="Times New Roman" w:eastAsia="SimSun" w:hAnsi="Times New Roman" w:cs="Times New Roman"/>
          <w:color w:val="000000" w:themeColor="text1"/>
          <w:sz w:val="28"/>
          <w:szCs w:val="28"/>
          <w:lang w:eastAsia="zh-CN"/>
        </w:rPr>
        <w:t xml:space="preserve">.  </w:t>
      </w:r>
    </w:p>
    <w:p w14:paraId="4BD53AC9"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Текущее китайское частное право, особенно после принятия нового Закона КНР «О компаниях»</w:t>
      </w:r>
      <w:r w:rsidRPr="0090643C">
        <w:rPr>
          <w:rStyle w:val="a9"/>
          <w:rFonts w:ascii="Times New Roman" w:eastAsia="SimSun" w:hAnsi="Times New Roman" w:cs="Times New Roman"/>
          <w:color w:val="000000" w:themeColor="text1"/>
          <w:sz w:val="28"/>
          <w:szCs w:val="28"/>
          <w:lang w:eastAsia="zh-CN"/>
        </w:rPr>
        <w:footnoteReference w:id="3"/>
      </w:r>
      <w:r w:rsidRPr="0090643C">
        <w:rPr>
          <w:rFonts w:ascii="Times New Roman" w:eastAsia="SimSun" w:hAnsi="Times New Roman" w:cs="Times New Roman"/>
          <w:color w:val="000000" w:themeColor="text1"/>
          <w:sz w:val="28"/>
          <w:szCs w:val="28"/>
          <w:lang w:eastAsia="zh-CN"/>
        </w:rPr>
        <w:t xml:space="preserve"> и «Общей части Гражданского кодекса КНР»</w:t>
      </w:r>
      <w:r w:rsidRPr="0090643C">
        <w:rPr>
          <w:rStyle w:val="a9"/>
          <w:rFonts w:ascii="Times New Roman" w:eastAsia="SimSun" w:hAnsi="Times New Roman" w:cs="Times New Roman"/>
          <w:color w:val="000000" w:themeColor="text1"/>
          <w:sz w:val="28"/>
          <w:szCs w:val="28"/>
          <w:lang w:eastAsia="zh-CN"/>
        </w:rPr>
        <w:footnoteReference w:id="4"/>
      </w:r>
      <w:r w:rsidRPr="0090643C">
        <w:rPr>
          <w:rFonts w:ascii="Times New Roman" w:eastAsia="SimSun" w:hAnsi="Times New Roman" w:cs="Times New Roman"/>
          <w:color w:val="000000" w:themeColor="text1"/>
          <w:sz w:val="28"/>
          <w:szCs w:val="28"/>
          <w:lang w:eastAsia="zh-CN"/>
        </w:rPr>
        <w:t xml:space="preserve"> (далее – ОЧГК КНР) значительно усовершенствовалось. Вследствие заимствования западного правового опыта</w:t>
      </w:r>
      <w:r w:rsidRPr="0090643C">
        <w:rPr>
          <w:rStyle w:val="a9"/>
          <w:rFonts w:ascii="Times New Roman" w:eastAsia="SimSun" w:hAnsi="Times New Roman" w:cs="Times New Roman"/>
          <w:color w:val="000000" w:themeColor="text1"/>
          <w:sz w:val="28"/>
          <w:szCs w:val="28"/>
          <w:lang w:eastAsia="zh-CN"/>
        </w:rPr>
        <w:footnoteReference w:id="5"/>
      </w:r>
      <w:r w:rsidRPr="0090643C">
        <w:rPr>
          <w:rFonts w:ascii="Times New Roman" w:eastAsia="SimSun" w:hAnsi="Times New Roman" w:cs="Times New Roman"/>
          <w:color w:val="000000" w:themeColor="text1"/>
          <w:sz w:val="28"/>
          <w:szCs w:val="28"/>
          <w:lang w:eastAsia="zh-CN"/>
        </w:rPr>
        <w:t xml:space="preserve">, в Китае сформировалась достаточно уникальная классификация юридических лиц, разделившая </w:t>
      </w:r>
      <w:r w:rsidRPr="0090643C">
        <w:rPr>
          <w:rFonts w:ascii="Times New Roman" w:eastAsia="SimSun" w:hAnsi="Times New Roman" w:cs="Times New Roman"/>
          <w:color w:val="000000" w:themeColor="text1"/>
          <w:sz w:val="28"/>
          <w:szCs w:val="28"/>
          <w:lang w:eastAsia="zh-CN"/>
        </w:rPr>
        <w:lastRenderedPageBreak/>
        <w:t xml:space="preserve">юридические лица на коммерческие и некоммерческие, что привело к новому приближению классификационной системы юридических лиц к российскому праву после распада Советского Союза. </w:t>
      </w:r>
    </w:p>
    <w:p w14:paraId="4E3D1F2A"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 ОЧГК КНР прямо определены конкретные формы коммерческих юридических лиц и дана их легальная дефиниция. В соответствии со статьей 76 ОЧГК КНР </w:t>
      </w:r>
      <w:r w:rsidRPr="0090643C">
        <w:rPr>
          <w:rFonts w:ascii="Times New Roman" w:hAnsi="Times New Roman" w:cs="Times New Roman"/>
          <w:color w:val="000000" w:themeColor="text1"/>
          <w:sz w:val="28"/>
        </w:rPr>
        <w:t xml:space="preserve">коммерческим юридическим лицом является юридическое лицо, учрежденное с целью извлечения прибыли и её распределения между участвующими в нем своим капиталом лицами. </w:t>
      </w:r>
      <w:r w:rsidRPr="0090643C">
        <w:rPr>
          <w:rFonts w:ascii="Times New Roman" w:eastAsia="SimSun" w:hAnsi="Times New Roman" w:cs="Times New Roman"/>
          <w:color w:val="000000" w:themeColor="text1"/>
          <w:sz w:val="28"/>
          <w:szCs w:val="28"/>
          <w:lang w:eastAsia="zh-CN"/>
        </w:rPr>
        <w:t>Данная дефиниция похожа на вышеуказанное определение из статьи 50 ГК РФ. Как и в российском праве, в китайском гражданском законодательстве цель является основным критерием для классификации юридических лиц.</w:t>
      </w:r>
    </w:p>
    <w:p w14:paraId="19E1688D"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Кроме того, в соответствии с 77 статьей ОЧГК КНР </w:t>
      </w:r>
      <w:r w:rsidRPr="0090643C">
        <w:rPr>
          <w:rFonts w:ascii="Times New Roman" w:hAnsi="Times New Roman" w:cs="Times New Roman"/>
          <w:color w:val="000000" w:themeColor="text1"/>
          <w:sz w:val="28"/>
          <w:szCs w:val="28"/>
        </w:rPr>
        <w:t>коммерческие юридические лица включают компании с ограниченной ответственностью, акционерные общества с ограниченной ответственностью и иные предприятия — юридические лица</w:t>
      </w:r>
      <w:r w:rsidRPr="0090643C">
        <w:rPr>
          <w:rStyle w:val="a9"/>
          <w:rFonts w:ascii="Times New Roman" w:eastAsia="SimSun" w:hAnsi="Times New Roman" w:cs="Times New Roman"/>
          <w:color w:val="000000" w:themeColor="text1"/>
          <w:sz w:val="28"/>
          <w:szCs w:val="28"/>
          <w:lang w:eastAsia="zh-CN"/>
        </w:rPr>
        <w:footnoteReference w:id="6"/>
      </w:r>
      <w:r w:rsidRPr="0090643C">
        <w:rPr>
          <w:rFonts w:ascii="Times New Roman" w:hAnsi="Times New Roman" w:cs="Times New Roman"/>
          <w:color w:val="000000" w:themeColor="text1"/>
          <w:sz w:val="28"/>
          <w:szCs w:val="28"/>
        </w:rPr>
        <w:t>.</w:t>
      </w:r>
      <w:r w:rsidRPr="0090643C">
        <w:rPr>
          <w:rFonts w:ascii="Times New Roman" w:eastAsia="SimSun" w:hAnsi="Times New Roman" w:cs="Times New Roman"/>
          <w:color w:val="000000" w:themeColor="text1"/>
          <w:sz w:val="28"/>
          <w:szCs w:val="28"/>
          <w:lang w:eastAsia="zh-CN"/>
        </w:rPr>
        <w:t xml:space="preserve"> Из вышеприведенной статьи следует, что в современном в китайском законодательстве перечень видов коммерческих юридических лиц является открытым. Китайский законодатель оставил специальное «окно» именно для того, чтобы в будущем добавлять новые правовые организационные формы коммерческих юридических лиц по необходимости в соответствии с требованиями времени и развития общества, для того, чтобы сочетать будущую законодательную базу с последующими реформами государственных предприятий. </w:t>
      </w:r>
    </w:p>
    <w:p w14:paraId="777497FA"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Как уже было сказано выше, с каждым годом сотрудничество между Китаем и Россией становятся все более тесным. Например, в</w:t>
      </w:r>
      <w:r w:rsidRPr="0090643C">
        <w:rPr>
          <w:rFonts w:ascii="Times New Roman" w:hAnsi="Times New Roman" w:cs="Times New Roman"/>
          <w:color w:val="000000" w:themeColor="text1"/>
          <w:sz w:val="28"/>
          <w:szCs w:val="28"/>
        </w:rPr>
        <w:t xml:space="preserve"> 2015 году началось строительство китайского участка китайско-российского газопровода по восточному маршруту. Последние несколько лет Россия активно привлекает китайские предприятия и инвестиции в различные сферы, что в итоге приводит к формированию структуры всестороннего сотрудничества, расширение которого происходит в сфере торговли и </w:t>
      </w:r>
      <w:r w:rsidRPr="0090643C">
        <w:rPr>
          <w:rFonts w:ascii="Times New Roman" w:hAnsi="Times New Roman" w:cs="Times New Roman"/>
          <w:color w:val="000000" w:themeColor="text1"/>
          <w:sz w:val="28"/>
          <w:szCs w:val="28"/>
        </w:rPr>
        <w:lastRenderedPageBreak/>
        <w:t xml:space="preserve">реализация которого происходит путем организации совместных предприятий. </w:t>
      </w:r>
      <w:r w:rsidRPr="0090643C">
        <w:rPr>
          <w:rFonts w:ascii="Times New Roman" w:eastAsia="SimSun" w:hAnsi="Times New Roman" w:cs="Times New Roman"/>
          <w:color w:val="000000" w:themeColor="text1"/>
          <w:sz w:val="28"/>
          <w:szCs w:val="28"/>
          <w:lang w:eastAsia="zh-CN"/>
        </w:rPr>
        <w:t>В качестве основного субъекта коммерческой деятельности, коммерческие организации играют важную роль в сотрудничестве между двумя странами.</w:t>
      </w:r>
    </w:p>
    <w:p w14:paraId="4EF738D9"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Hei" w:hAnsi="Times New Roman" w:cs="Times New Roman"/>
          <w:b/>
          <w:color w:val="000000" w:themeColor="text1"/>
          <w:sz w:val="28"/>
          <w:szCs w:val="28"/>
        </w:rPr>
        <w:t xml:space="preserve">Актуальность </w:t>
      </w:r>
      <w:r w:rsidRPr="0090643C">
        <w:rPr>
          <w:rFonts w:ascii="Times New Roman" w:eastAsia="SimHei" w:hAnsi="Times New Roman" w:cs="Times New Roman"/>
          <w:color w:val="000000" w:themeColor="text1"/>
          <w:sz w:val="28"/>
          <w:szCs w:val="28"/>
        </w:rPr>
        <w:t>диссертационного исследования и ее темы обусловлена значительным интересом у российских и китайских правоведов в изучении института коммерческих организаций и заключается в необходимости разработки рекомендаций по совершенствованию законодательства в сфере регулирования деятельности коммерческих организаций. Качественные изменения, внесенные в действующие законодательства РФ и КНР, ориентируют судебную практику на изменение подходов к проблематике вопросов, связанных с коммерческими организациями, которые нуждаются в комплексном исследовании.</w:t>
      </w:r>
    </w:p>
    <w:p w14:paraId="7D4CAD60"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b/>
          <w:color w:val="000000" w:themeColor="text1"/>
          <w:sz w:val="28"/>
          <w:szCs w:val="28"/>
          <w:lang w:eastAsia="zh-CN"/>
        </w:rPr>
        <w:t>Объектом</w:t>
      </w:r>
      <w:r w:rsidRPr="0090643C">
        <w:rPr>
          <w:rFonts w:ascii="Times New Roman" w:eastAsia="SimSun" w:hAnsi="Times New Roman" w:cs="Times New Roman"/>
          <w:color w:val="000000" w:themeColor="text1"/>
          <w:sz w:val="28"/>
          <w:szCs w:val="28"/>
          <w:lang w:eastAsia="zh-CN"/>
        </w:rPr>
        <w:t xml:space="preserve"> данной дипломной работы являются организационно-правовые формы коммерческих лиц в РФ и КНР.</w:t>
      </w:r>
    </w:p>
    <w:p w14:paraId="01A44632"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b/>
          <w:color w:val="000000" w:themeColor="text1"/>
          <w:sz w:val="28"/>
          <w:szCs w:val="28"/>
          <w:lang w:eastAsia="zh-CN"/>
        </w:rPr>
        <w:t>Предметом</w:t>
      </w:r>
      <w:r w:rsidRPr="0090643C">
        <w:rPr>
          <w:rFonts w:ascii="Times New Roman" w:eastAsia="SimSun" w:hAnsi="Times New Roman" w:cs="Times New Roman"/>
          <w:color w:val="000000" w:themeColor="text1"/>
          <w:sz w:val="28"/>
          <w:szCs w:val="28"/>
          <w:lang w:eastAsia="zh-CN"/>
        </w:rPr>
        <w:t xml:space="preserve"> данной дипломной работы является действующее законодательство РФ и КНР в сфере коммерческих организаций, а также научные труды, посвященные данной теме дипломной работы, судебная практика.</w:t>
      </w:r>
    </w:p>
    <w:p w14:paraId="1625ABA2"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b/>
          <w:color w:val="000000" w:themeColor="text1"/>
          <w:sz w:val="28"/>
          <w:szCs w:val="28"/>
          <w:lang w:eastAsia="zh-CN"/>
        </w:rPr>
        <w:t>Целью</w:t>
      </w:r>
      <w:r w:rsidRPr="0090643C">
        <w:rPr>
          <w:rFonts w:ascii="Times New Roman" w:eastAsia="SimSun" w:hAnsi="Times New Roman" w:cs="Times New Roman"/>
          <w:color w:val="000000" w:themeColor="text1"/>
          <w:sz w:val="28"/>
          <w:szCs w:val="28"/>
          <w:lang w:eastAsia="zh-CN"/>
        </w:rPr>
        <w:t xml:space="preserve"> дипломной работы является рассмотрение правового положения конкретных организационно-правовых форм коммерческих организаций в РФ и КНР, выявление сходств и различий, изучение спектра научно-теоретических проблем, связанных с институтом коммерческих организаций. </w:t>
      </w:r>
    </w:p>
    <w:p w14:paraId="3E36138F"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Достижение данной цели представляется возможным при решении следующих </w:t>
      </w:r>
      <w:r w:rsidRPr="0090643C">
        <w:rPr>
          <w:rFonts w:ascii="Times New Roman" w:eastAsia="SimSun" w:hAnsi="Times New Roman" w:cs="Times New Roman"/>
          <w:b/>
          <w:color w:val="000000" w:themeColor="text1"/>
          <w:sz w:val="28"/>
          <w:szCs w:val="28"/>
          <w:lang w:eastAsia="zh-CN"/>
        </w:rPr>
        <w:t>задач:</w:t>
      </w:r>
    </w:p>
    <w:p w14:paraId="3B9932A6"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 описание исторического развития субъектов современного гражданского коммерческого права (в том числе коммерческих организаций) в РФ и КНР; </w:t>
      </w:r>
    </w:p>
    <w:p w14:paraId="7F38D66E"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изучение правового статуса и классификации коммерческих организаций в России;</w:t>
      </w:r>
    </w:p>
    <w:p w14:paraId="428728C8"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lastRenderedPageBreak/>
        <w:t>– определение перечня коммерческих организаций, изучение их правового статуса и классификации в Китае;</w:t>
      </w:r>
    </w:p>
    <w:p w14:paraId="56344D02"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сравнение правовых характеристик организационно-правовых форм коммерческих организаций в РФ и КНР;</w:t>
      </w:r>
    </w:p>
    <w:p w14:paraId="2F7B2317"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выявление сходств организационно-правовых форм коммерческих организаций в РФ и КНР;</w:t>
      </w:r>
    </w:p>
    <w:p w14:paraId="21FDE945"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выявление различий организационно-правовых форм коммерческих организаций в РФ и КНР.</w:t>
      </w:r>
    </w:p>
    <w:p w14:paraId="24EAD396" w14:textId="77777777" w:rsidR="00143766" w:rsidRPr="0090643C" w:rsidRDefault="00143766" w:rsidP="0090643C">
      <w:pPr>
        <w:spacing w:after="0" w:line="360" w:lineRule="auto"/>
        <w:ind w:firstLine="709"/>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Для решения поставленных задач нами были использованы следующие </w:t>
      </w:r>
      <w:r w:rsidRPr="0090643C">
        <w:rPr>
          <w:rFonts w:ascii="Times New Roman" w:hAnsi="Times New Roman" w:cs="Times New Roman"/>
          <w:b/>
          <w:color w:val="000000" w:themeColor="text1"/>
          <w:sz w:val="28"/>
          <w:szCs w:val="28"/>
        </w:rPr>
        <w:t>методы</w:t>
      </w:r>
      <w:r w:rsidRPr="0090643C">
        <w:rPr>
          <w:rFonts w:ascii="Times New Roman" w:hAnsi="Times New Roman" w:cs="Times New Roman"/>
          <w:color w:val="000000" w:themeColor="text1"/>
          <w:sz w:val="28"/>
          <w:szCs w:val="28"/>
        </w:rPr>
        <w:t xml:space="preserve"> исследования: диалектический, описательный, сравнительно-исторический, </w:t>
      </w:r>
      <w:r w:rsidRPr="0090643C">
        <w:rPr>
          <w:rFonts w:ascii="Times New Roman" w:hAnsi="Times New Roman" w:cs="Times New Roman"/>
          <w:color w:val="000000" w:themeColor="text1"/>
          <w:sz w:val="28"/>
          <w:szCs w:val="28"/>
          <w:lang w:eastAsia="zh-CN"/>
        </w:rPr>
        <w:t xml:space="preserve">компаративистский </w:t>
      </w:r>
      <w:r w:rsidRPr="0090643C">
        <w:rPr>
          <w:rFonts w:ascii="Times New Roman" w:hAnsi="Times New Roman" w:cs="Times New Roman"/>
          <w:color w:val="000000" w:themeColor="text1"/>
          <w:sz w:val="28"/>
          <w:szCs w:val="28"/>
        </w:rPr>
        <w:t>и метод анализа</w:t>
      </w:r>
      <w:r w:rsidRPr="0090643C">
        <w:rPr>
          <w:rFonts w:ascii="Times New Roman" w:hAnsi="Times New Roman" w:cs="Times New Roman"/>
          <w:color w:val="000000" w:themeColor="text1"/>
          <w:sz w:val="28"/>
          <w:szCs w:val="28"/>
          <w:lang w:eastAsia="zh-CN"/>
        </w:rPr>
        <w:t xml:space="preserve"> текста</w:t>
      </w:r>
      <w:r w:rsidRPr="0090643C">
        <w:rPr>
          <w:rFonts w:ascii="Times New Roman" w:hAnsi="Times New Roman" w:cs="Times New Roman"/>
          <w:color w:val="000000" w:themeColor="text1"/>
          <w:sz w:val="28"/>
          <w:szCs w:val="28"/>
        </w:rPr>
        <w:t>.</w:t>
      </w:r>
    </w:p>
    <w:p w14:paraId="5FC3DAF6" w14:textId="77777777" w:rsidR="00143766" w:rsidRPr="0090643C" w:rsidRDefault="00143766" w:rsidP="0090643C">
      <w:pPr>
        <w:spacing w:after="0" w:line="360" w:lineRule="auto"/>
        <w:ind w:firstLine="709"/>
        <w:rPr>
          <w:rFonts w:ascii="Times New Roman" w:hAnsi="Times New Roman" w:cs="Times New Roman"/>
          <w:strike/>
          <w:color w:val="000000" w:themeColor="text1"/>
          <w:sz w:val="28"/>
          <w:szCs w:val="28"/>
          <w:lang w:eastAsia="zh-CN"/>
        </w:rPr>
      </w:pPr>
      <w:r w:rsidRPr="0090643C">
        <w:rPr>
          <w:rFonts w:ascii="Times New Roman" w:hAnsi="Times New Roman" w:cs="Times New Roman"/>
          <w:b/>
          <w:color w:val="000000" w:themeColor="text1"/>
          <w:sz w:val="28"/>
          <w:szCs w:val="28"/>
        </w:rPr>
        <w:t>Методологической базой</w:t>
      </w:r>
      <w:r w:rsidRPr="0090643C">
        <w:rPr>
          <w:rFonts w:ascii="Times New Roman" w:hAnsi="Times New Roman" w:cs="Times New Roman"/>
          <w:color w:val="000000" w:themeColor="text1"/>
          <w:sz w:val="28"/>
          <w:szCs w:val="28"/>
        </w:rPr>
        <w:t xml:space="preserve"> нашего исследования станут труды В. </w:t>
      </w:r>
      <w:proofErr w:type="spellStart"/>
      <w:r w:rsidRPr="0090643C">
        <w:rPr>
          <w:rFonts w:ascii="Times New Roman" w:hAnsi="Times New Roman" w:cs="Times New Roman"/>
          <w:color w:val="000000" w:themeColor="text1"/>
          <w:sz w:val="28"/>
          <w:szCs w:val="28"/>
        </w:rPr>
        <w:t>Попондопуло</w:t>
      </w:r>
      <w:proofErr w:type="spellEnd"/>
      <w:r w:rsidRPr="0090643C">
        <w:rPr>
          <w:rFonts w:ascii="Times New Roman" w:hAnsi="Times New Roman" w:cs="Times New Roman"/>
          <w:color w:val="000000" w:themeColor="text1"/>
          <w:sz w:val="28"/>
          <w:szCs w:val="28"/>
        </w:rPr>
        <w:t xml:space="preserve">, О. Макаровой, И. </w:t>
      </w:r>
      <w:proofErr w:type="spellStart"/>
      <w:r w:rsidRPr="0090643C">
        <w:rPr>
          <w:rFonts w:ascii="Times New Roman" w:hAnsi="Times New Roman" w:cs="Times New Roman"/>
          <w:color w:val="000000" w:themeColor="text1"/>
          <w:sz w:val="28"/>
          <w:szCs w:val="28"/>
        </w:rPr>
        <w:t>Шиткиной</w:t>
      </w:r>
      <w:proofErr w:type="spellEnd"/>
      <w:r w:rsidRPr="0090643C">
        <w:rPr>
          <w:rFonts w:ascii="Times New Roman" w:hAnsi="Times New Roman" w:cs="Times New Roman"/>
          <w:color w:val="000000" w:themeColor="text1"/>
          <w:sz w:val="28"/>
          <w:szCs w:val="28"/>
        </w:rPr>
        <w:t xml:space="preserve">, Фань </w:t>
      </w:r>
      <w:proofErr w:type="spellStart"/>
      <w:r w:rsidRPr="0090643C">
        <w:rPr>
          <w:rFonts w:ascii="Times New Roman" w:hAnsi="Times New Roman" w:cs="Times New Roman"/>
          <w:color w:val="000000" w:themeColor="text1"/>
          <w:sz w:val="28"/>
          <w:szCs w:val="28"/>
        </w:rPr>
        <w:t>Цзяня</w:t>
      </w:r>
      <w:proofErr w:type="spellEnd"/>
      <w:r w:rsidRPr="0090643C">
        <w:rPr>
          <w:rFonts w:ascii="Times New Roman" w:hAnsi="Times New Roman" w:cs="Times New Roman"/>
          <w:color w:val="000000" w:themeColor="text1"/>
          <w:sz w:val="28"/>
          <w:szCs w:val="28"/>
        </w:rPr>
        <w:t xml:space="preserve">, Тань Ципина, Ван </w:t>
      </w:r>
      <w:proofErr w:type="spellStart"/>
      <w:r w:rsidRPr="0090643C">
        <w:rPr>
          <w:rFonts w:ascii="Times New Roman" w:hAnsi="Times New Roman" w:cs="Times New Roman"/>
          <w:color w:val="000000" w:themeColor="text1"/>
          <w:sz w:val="28"/>
          <w:szCs w:val="28"/>
        </w:rPr>
        <w:t>Чжихуа</w:t>
      </w:r>
      <w:proofErr w:type="spellEnd"/>
      <w:r w:rsidRPr="0090643C">
        <w:rPr>
          <w:rFonts w:ascii="Times New Roman" w:hAnsi="Times New Roman" w:cs="Times New Roman"/>
          <w:color w:val="000000" w:themeColor="text1"/>
          <w:sz w:val="28"/>
          <w:szCs w:val="28"/>
        </w:rPr>
        <w:t xml:space="preserve">, Ван </w:t>
      </w:r>
      <w:proofErr w:type="spellStart"/>
      <w:r w:rsidRPr="0090643C">
        <w:rPr>
          <w:rFonts w:ascii="Times New Roman" w:hAnsi="Times New Roman" w:cs="Times New Roman"/>
          <w:color w:val="000000" w:themeColor="text1"/>
          <w:sz w:val="28"/>
          <w:szCs w:val="28"/>
        </w:rPr>
        <w:t>Чуньмэй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Чжан</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Шиюана</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Вэй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Чженьина</w:t>
      </w:r>
      <w:proofErr w:type="spellEnd"/>
      <w:r w:rsidRPr="0090643C">
        <w:rPr>
          <w:rFonts w:ascii="Times New Roman" w:hAnsi="Times New Roman" w:cs="Times New Roman"/>
          <w:color w:val="000000" w:themeColor="text1"/>
          <w:sz w:val="28"/>
          <w:szCs w:val="28"/>
        </w:rPr>
        <w:t xml:space="preserve"> и пр.</w:t>
      </w:r>
    </w:p>
    <w:p w14:paraId="77B3F56B" w14:textId="77777777" w:rsidR="00143766" w:rsidRPr="0090643C" w:rsidRDefault="00143766" w:rsidP="0090643C">
      <w:pPr>
        <w:spacing w:after="0" w:line="360" w:lineRule="auto"/>
        <w:ind w:firstLine="709"/>
        <w:jc w:val="both"/>
        <w:rPr>
          <w:rFonts w:ascii="Times New Roman" w:hAnsi="Times New Roman" w:cs="Times New Roman"/>
          <w:color w:val="000000" w:themeColor="text1"/>
          <w:sz w:val="28"/>
          <w:szCs w:val="28"/>
        </w:rPr>
      </w:pPr>
      <w:r w:rsidRPr="0090643C">
        <w:rPr>
          <w:rFonts w:ascii="Times New Roman" w:hAnsi="Times New Roman" w:cs="Times New Roman"/>
          <w:b/>
          <w:color w:val="000000" w:themeColor="text1"/>
          <w:sz w:val="28"/>
          <w:szCs w:val="28"/>
        </w:rPr>
        <w:t>Научная новизна</w:t>
      </w:r>
      <w:r w:rsidRPr="0090643C">
        <w:rPr>
          <w:rFonts w:ascii="Times New Roman" w:hAnsi="Times New Roman" w:cs="Times New Roman"/>
          <w:color w:val="000000" w:themeColor="text1"/>
          <w:sz w:val="28"/>
          <w:szCs w:val="28"/>
        </w:rPr>
        <w:t xml:space="preserve"> данного исследования заключается в том, что впервые проводится подробный сравнительный анализ и комплексное изучение института </w:t>
      </w:r>
      <w:r w:rsidRPr="0090643C">
        <w:rPr>
          <w:rFonts w:ascii="Times New Roman" w:eastAsia="SimSun" w:hAnsi="Times New Roman" w:cs="Times New Roman"/>
          <w:color w:val="000000" w:themeColor="text1"/>
          <w:sz w:val="28"/>
          <w:szCs w:val="28"/>
          <w:lang w:eastAsia="zh-CN"/>
        </w:rPr>
        <w:t>юридических лиц РФ и КНР, в частности организационно-правовых форм коммерческих организаций, после вступления в силу ОЧГК КНР</w:t>
      </w:r>
      <w:r w:rsidRPr="0090643C">
        <w:rPr>
          <w:rFonts w:ascii="Times New Roman" w:eastAsia="SimHei" w:hAnsi="Times New Roman" w:cs="Times New Roman"/>
          <w:color w:val="000000" w:themeColor="text1"/>
          <w:sz w:val="28"/>
          <w:szCs w:val="28"/>
        </w:rPr>
        <w:t>.</w:t>
      </w:r>
    </w:p>
    <w:p w14:paraId="4DDAF2D8" w14:textId="77777777" w:rsidR="00143766" w:rsidRPr="0090643C" w:rsidRDefault="00143766" w:rsidP="0090643C">
      <w:pPr>
        <w:spacing w:after="0" w:line="360" w:lineRule="auto"/>
        <w:ind w:firstLine="709"/>
        <w:jc w:val="both"/>
        <w:rPr>
          <w:rFonts w:ascii="Times New Roman" w:hAnsi="Times New Roman" w:cs="Times New Roman"/>
          <w:color w:val="000000" w:themeColor="text1"/>
          <w:sz w:val="28"/>
          <w:szCs w:val="28"/>
        </w:rPr>
      </w:pPr>
      <w:r w:rsidRPr="0090643C">
        <w:rPr>
          <w:rFonts w:ascii="Times New Roman" w:hAnsi="Times New Roman" w:cs="Times New Roman"/>
          <w:b/>
          <w:color w:val="000000" w:themeColor="text1"/>
          <w:sz w:val="28"/>
          <w:szCs w:val="28"/>
        </w:rPr>
        <w:t xml:space="preserve">Структура </w:t>
      </w:r>
      <w:r w:rsidRPr="0090643C">
        <w:rPr>
          <w:rFonts w:ascii="Times New Roman" w:hAnsi="Times New Roman" w:cs="Times New Roman"/>
          <w:color w:val="000000" w:themeColor="text1"/>
          <w:sz w:val="28"/>
          <w:szCs w:val="28"/>
        </w:rPr>
        <w:t>данной диссертации определяется целями и задачами исследования и состоит из введения, трех глав, вывода и библиографического описания.</w:t>
      </w:r>
    </w:p>
    <w:p w14:paraId="63A334BD" w14:textId="77777777" w:rsidR="00143766" w:rsidRPr="0090643C" w:rsidRDefault="00143766" w:rsidP="0090643C">
      <w:pPr>
        <w:spacing w:after="0" w:line="360" w:lineRule="auto"/>
        <w:ind w:firstLine="709"/>
        <w:jc w:val="both"/>
        <w:rPr>
          <w:rFonts w:ascii="Times New Roman" w:hAnsi="Times New Roman" w:cs="Times New Roman"/>
          <w:color w:val="000000" w:themeColor="text1"/>
          <w:sz w:val="28"/>
          <w:szCs w:val="28"/>
        </w:rPr>
      </w:pPr>
    </w:p>
    <w:p w14:paraId="7BBCC339" w14:textId="77777777" w:rsidR="008E0064" w:rsidRPr="0090643C" w:rsidRDefault="008E0064" w:rsidP="0090643C">
      <w:pPr>
        <w:spacing w:after="0" w:line="360" w:lineRule="auto"/>
        <w:ind w:firstLine="709"/>
        <w:jc w:val="both"/>
        <w:rPr>
          <w:rFonts w:ascii="Times New Roman" w:hAnsi="Times New Roman" w:cs="Times New Roman"/>
          <w:color w:val="000000" w:themeColor="text1"/>
          <w:sz w:val="28"/>
          <w:szCs w:val="28"/>
        </w:rPr>
      </w:pPr>
    </w:p>
    <w:p w14:paraId="139A60B7" w14:textId="77777777" w:rsidR="008E0064" w:rsidRPr="0090643C" w:rsidRDefault="008E0064" w:rsidP="0090643C">
      <w:pPr>
        <w:spacing w:after="0" w:line="360" w:lineRule="auto"/>
        <w:ind w:firstLine="709"/>
        <w:jc w:val="both"/>
        <w:rPr>
          <w:rFonts w:ascii="Times New Roman" w:hAnsi="Times New Roman" w:cs="Times New Roman"/>
          <w:color w:val="000000" w:themeColor="text1"/>
          <w:sz w:val="28"/>
          <w:szCs w:val="28"/>
        </w:rPr>
      </w:pPr>
    </w:p>
    <w:p w14:paraId="247CFB76" w14:textId="77777777" w:rsidR="008E0064" w:rsidRPr="0090643C" w:rsidRDefault="008E0064" w:rsidP="0090643C">
      <w:pPr>
        <w:spacing w:after="0" w:line="360" w:lineRule="auto"/>
        <w:ind w:firstLine="709"/>
        <w:jc w:val="both"/>
        <w:rPr>
          <w:rFonts w:ascii="Times New Roman" w:hAnsi="Times New Roman" w:cs="Times New Roman"/>
          <w:color w:val="000000" w:themeColor="text1"/>
          <w:sz w:val="28"/>
          <w:szCs w:val="28"/>
        </w:rPr>
      </w:pPr>
    </w:p>
    <w:p w14:paraId="69C7B36F" w14:textId="77777777" w:rsidR="008E0064" w:rsidRPr="0090643C" w:rsidRDefault="008E0064" w:rsidP="0090643C">
      <w:pPr>
        <w:spacing w:after="0" w:line="360" w:lineRule="auto"/>
        <w:ind w:firstLine="709"/>
        <w:jc w:val="both"/>
        <w:rPr>
          <w:rFonts w:ascii="Times New Roman" w:hAnsi="Times New Roman" w:cs="Times New Roman"/>
          <w:color w:val="000000" w:themeColor="text1"/>
          <w:sz w:val="28"/>
          <w:szCs w:val="28"/>
        </w:rPr>
      </w:pPr>
    </w:p>
    <w:p w14:paraId="2D3B93CC" w14:textId="77777777" w:rsidR="008E0064" w:rsidRPr="0090643C" w:rsidRDefault="008E0064" w:rsidP="0090643C">
      <w:pPr>
        <w:spacing w:after="0" w:line="360" w:lineRule="auto"/>
        <w:ind w:firstLine="709"/>
        <w:jc w:val="both"/>
        <w:rPr>
          <w:rFonts w:ascii="Times New Roman" w:hAnsi="Times New Roman" w:cs="Times New Roman"/>
          <w:color w:val="000000" w:themeColor="text1"/>
          <w:sz w:val="28"/>
          <w:szCs w:val="28"/>
        </w:rPr>
      </w:pPr>
    </w:p>
    <w:p w14:paraId="61A1D738" w14:textId="77777777" w:rsidR="008E0064" w:rsidRPr="0090643C" w:rsidRDefault="008E0064" w:rsidP="0090643C">
      <w:pPr>
        <w:spacing w:after="0" w:line="360" w:lineRule="auto"/>
        <w:ind w:firstLine="709"/>
        <w:jc w:val="both"/>
        <w:rPr>
          <w:rFonts w:ascii="Times New Roman" w:hAnsi="Times New Roman" w:cs="Times New Roman"/>
          <w:color w:val="000000" w:themeColor="text1"/>
          <w:sz w:val="28"/>
          <w:szCs w:val="28"/>
        </w:rPr>
      </w:pPr>
    </w:p>
    <w:p w14:paraId="64AB4691" w14:textId="19BF15C6" w:rsidR="009E7365" w:rsidRPr="0090643C" w:rsidRDefault="00143766" w:rsidP="0090643C">
      <w:pPr>
        <w:pStyle w:val="1"/>
        <w:spacing w:line="360" w:lineRule="auto"/>
        <w:jc w:val="center"/>
        <w:rPr>
          <w:rFonts w:ascii="Times New Roman" w:hAnsi="Times New Roman" w:cs="Times New Roman"/>
          <w:color w:val="000000" w:themeColor="text1"/>
          <w:sz w:val="32"/>
          <w:szCs w:val="32"/>
        </w:rPr>
      </w:pPr>
      <w:bookmarkStart w:id="3" w:name="_Toc512297291"/>
      <w:bookmarkStart w:id="4" w:name="_Toc513720876"/>
      <w:r w:rsidRPr="0090643C">
        <w:rPr>
          <w:rFonts w:ascii="Times New Roman" w:hAnsi="Times New Roman" w:cs="Times New Roman"/>
          <w:color w:val="000000" w:themeColor="text1"/>
          <w:sz w:val="32"/>
          <w:szCs w:val="32"/>
        </w:rPr>
        <w:lastRenderedPageBreak/>
        <w:t xml:space="preserve">Глава 1 Общие правовые положения </w:t>
      </w:r>
      <w:proofErr w:type="spellStart"/>
      <w:r w:rsidRPr="0090643C">
        <w:rPr>
          <w:rFonts w:ascii="Times New Roman" w:hAnsi="Times New Roman" w:cs="Times New Roman"/>
          <w:color w:val="000000" w:themeColor="text1"/>
          <w:sz w:val="32"/>
          <w:szCs w:val="32"/>
        </w:rPr>
        <w:t>коммерческих</w:t>
      </w:r>
      <w:proofErr w:type="spellEnd"/>
      <w:r w:rsidRPr="0090643C">
        <w:rPr>
          <w:rFonts w:ascii="Times New Roman" w:hAnsi="Times New Roman" w:cs="Times New Roman"/>
          <w:color w:val="000000" w:themeColor="text1"/>
          <w:sz w:val="32"/>
          <w:szCs w:val="32"/>
        </w:rPr>
        <w:t xml:space="preserve"> </w:t>
      </w:r>
      <w:proofErr w:type="spellStart"/>
      <w:r w:rsidRPr="0090643C">
        <w:rPr>
          <w:rFonts w:ascii="Times New Roman" w:hAnsi="Times New Roman" w:cs="Times New Roman"/>
          <w:color w:val="000000" w:themeColor="text1"/>
          <w:sz w:val="32"/>
          <w:szCs w:val="32"/>
        </w:rPr>
        <w:t>организаций</w:t>
      </w:r>
      <w:proofErr w:type="spellEnd"/>
      <w:r w:rsidRPr="0090643C">
        <w:rPr>
          <w:rFonts w:ascii="Times New Roman" w:hAnsi="Times New Roman" w:cs="Times New Roman"/>
          <w:color w:val="000000" w:themeColor="text1"/>
          <w:sz w:val="32"/>
          <w:szCs w:val="32"/>
        </w:rPr>
        <w:t xml:space="preserve"> в </w:t>
      </w:r>
      <w:proofErr w:type="spellStart"/>
      <w:r w:rsidRPr="0090643C">
        <w:rPr>
          <w:rFonts w:ascii="Times New Roman" w:hAnsi="Times New Roman" w:cs="Times New Roman"/>
          <w:color w:val="000000" w:themeColor="text1"/>
          <w:sz w:val="32"/>
          <w:szCs w:val="32"/>
        </w:rPr>
        <w:t>России</w:t>
      </w:r>
      <w:proofErr w:type="spellEnd"/>
      <w:r w:rsidRPr="0090643C">
        <w:rPr>
          <w:rFonts w:ascii="Times New Roman" w:hAnsi="Times New Roman" w:cs="Times New Roman"/>
          <w:color w:val="000000" w:themeColor="text1"/>
          <w:sz w:val="32"/>
          <w:szCs w:val="32"/>
        </w:rPr>
        <w:t xml:space="preserve"> и в </w:t>
      </w:r>
      <w:proofErr w:type="spellStart"/>
      <w:r w:rsidRPr="0090643C">
        <w:rPr>
          <w:rFonts w:ascii="Times New Roman" w:hAnsi="Times New Roman" w:cs="Times New Roman"/>
          <w:color w:val="000000" w:themeColor="text1"/>
          <w:sz w:val="32"/>
          <w:szCs w:val="32"/>
        </w:rPr>
        <w:t>Китае</w:t>
      </w:r>
      <w:bookmarkEnd w:id="3"/>
      <w:bookmarkEnd w:id="4"/>
      <w:proofErr w:type="spellEnd"/>
    </w:p>
    <w:p w14:paraId="18CA5E95" w14:textId="749B3AD3" w:rsidR="008E0064" w:rsidRPr="0090643C" w:rsidRDefault="00E273A0" w:rsidP="0090643C">
      <w:pPr>
        <w:pStyle w:val="2"/>
        <w:spacing w:line="360" w:lineRule="auto"/>
        <w:jc w:val="center"/>
        <w:rPr>
          <w:rFonts w:ascii="Times New Roman" w:eastAsia=".PingFang SC" w:hAnsi="Times New Roman" w:cs="Times New Roman"/>
          <w:b w:val="0"/>
          <w:color w:val="000000" w:themeColor="text1"/>
        </w:rPr>
      </w:pPr>
      <w:bookmarkStart w:id="5" w:name="_Toc513720877"/>
      <w:r w:rsidRPr="0090643C">
        <w:rPr>
          <w:rFonts w:ascii="Times New Roman" w:eastAsia=".PingFang SC" w:hAnsi="Times New Roman" w:cs="Times New Roman" w:hint="eastAsia"/>
          <w:b w:val="0"/>
          <w:color w:val="000000" w:themeColor="text1"/>
        </w:rPr>
        <w:t>1.1</w:t>
      </w:r>
      <w:r w:rsidR="0090643C">
        <w:rPr>
          <w:rFonts w:ascii="Times New Roman" w:eastAsia=".PingFang SC" w:hAnsi="Times New Roman" w:cs="Times New Roman" w:hint="eastAsia"/>
          <w:b w:val="0"/>
          <w:color w:val="000000" w:themeColor="text1"/>
        </w:rPr>
        <w:t xml:space="preserve"> </w:t>
      </w:r>
      <w:proofErr w:type="gramStart"/>
      <w:r w:rsidR="009E7365" w:rsidRPr="0090643C">
        <w:rPr>
          <w:rFonts w:ascii="Times New Roman" w:eastAsia=".PingFang SC" w:hAnsi="Times New Roman" w:cs="Times New Roman"/>
          <w:b w:val="0"/>
          <w:color w:val="000000" w:themeColor="text1"/>
        </w:rPr>
        <w:t>§</w:t>
      </w:r>
      <w:r w:rsidR="009E7365" w:rsidRPr="0090643C">
        <w:rPr>
          <w:rFonts w:ascii="Times New Roman" w:eastAsia=".PingFang SC" w:hAnsi="Times New Roman" w:cs="Times New Roman" w:hint="eastAsia"/>
          <w:b w:val="0"/>
          <w:color w:val="000000" w:themeColor="text1"/>
        </w:rPr>
        <w:t xml:space="preserve"> </w:t>
      </w:r>
      <w:r w:rsidR="008E0064" w:rsidRPr="0090643C">
        <w:rPr>
          <w:rFonts w:ascii="Times New Roman" w:eastAsia=".PingFang SC" w:hAnsi="Times New Roman" w:cs="Times New Roman"/>
          <w:b w:val="0"/>
          <w:color w:val="000000" w:themeColor="text1"/>
        </w:rPr>
        <w:t xml:space="preserve"> </w:t>
      </w:r>
      <w:proofErr w:type="spellStart"/>
      <w:r w:rsidR="00143766" w:rsidRPr="0090643C">
        <w:rPr>
          <w:rFonts w:ascii="Times New Roman" w:eastAsia=".PingFang SC" w:hAnsi="Times New Roman" w:cs="Times New Roman"/>
          <w:b w:val="0"/>
          <w:color w:val="000000" w:themeColor="text1"/>
        </w:rPr>
        <w:t>История</w:t>
      </w:r>
      <w:proofErr w:type="spellEnd"/>
      <w:proofErr w:type="gramEnd"/>
      <w:r w:rsidR="00143766" w:rsidRPr="0090643C">
        <w:rPr>
          <w:rFonts w:ascii="Times New Roman" w:eastAsia=".PingFang SC" w:hAnsi="Times New Roman" w:cs="Times New Roman"/>
          <w:b w:val="0"/>
          <w:color w:val="000000" w:themeColor="text1"/>
        </w:rPr>
        <w:t xml:space="preserve"> </w:t>
      </w:r>
      <w:proofErr w:type="spellStart"/>
      <w:r w:rsidR="00143766" w:rsidRPr="0090643C">
        <w:rPr>
          <w:rFonts w:ascii="Times New Roman" w:eastAsia=".PingFang SC" w:hAnsi="Times New Roman" w:cs="Times New Roman"/>
          <w:b w:val="0"/>
          <w:color w:val="000000" w:themeColor="text1"/>
        </w:rPr>
        <w:t>развития</w:t>
      </w:r>
      <w:proofErr w:type="spellEnd"/>
      <w:r w:rsidR="00143766" w:rsidRPr="0090643C">
        <w:rPr>
          <w:rFonts w:ascii="Times New Roman" w:eastAsia=".PingFang SC" w:hAnsi="Times New Roman" w:cs="Times New Roman"/>
          <w:b w:val="0"/>
          <w:color w:val="000000" w:themeColor="text1"/>
        </w:rPr>
        <w:t xml:space="preserve"> субъектов современного коммерческого права в России и Китае</w:t>
      </w:r>
      <w:bookmarkEnd w:id="5"/>
    </w:p>
    <w:p w14:paraId="619CB106" w14:textId="77777777" w:rsidR="00143766" w:rsidRPr="0090643C" w:rsidRDefault="00143766" w:rsidP="0090643C">
      <w:pPr>
        <w:spacing w:after="0" w:line="360" w:lineRule="auto"/>
        <w:ind w:firstLine="709"/>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Коммерческие организация являются важными участниками в рыночной экономике и правовых отношениях. Для того, чтобы сравнивать организационно-правовые формы коммерческих организаций в системе и выявить различия и сходства между ними, изначально необходимо изучить вопрос об их историческом развитии. </w:t>
      </w:r>
    </w:p>
    <w:p w14:paraId="53400EF7" w14:textId="77777777" w:rsidR="00143766" w:rsidRPr="0090643C" w:rsidRDefault="00143766" w:rsidP="0090643C">
      <w:pPr>
        <w:spacing w:after="0" w:line="360" w:lineRule="auto"/>
        <w:ind w:firstLine="709"/>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 период Советского Союза (далее – СССР) российский национальный экономический строя характеризовался командной экономикой, господством государственной (общественной) собственности над остальными формами собственности и жестким централизованным руководством экономикой посредством государственного планирования. Следовательно, коммерческое право в то время не занимало особое место в правовой системе СССР. </w:t>
      </w:r>
    </w:p>
    <w:p w14:paraId="5B8B0720" w14:textId="77777777" w:rsidR="00143766" w:rsidRPr="0090643C" w:rsidRDefault="00143766" w:rsidP="0090643C">
      <w:pPr>
        <w:spacing w:after="0" w:line="360" w:lineRule="auto"/>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 </w:t>
      </w:r>
      <w:r w:rsidRPr="0090643C">
        <w:rPr>
          <w:rFonts w:ascii="Times New Roman" w:eastAsia="SimSun" w:hAnsi="Times New Roman" w:cs="Times New Roman"/>
          <w:color w:val="000000" w:themeColor="text1"/>
          <w:sz w:val="28"/>
          <w:szCs w:val="28"/>
          <w:lang w:eastAsia="zh-CN"/>
        </w:rPr>
        <w:tab/>
      </w:r>
      <w:r w:rsidRPr="0090643C">
        <w:rPr>
          <w:rFonts w:ascii="Times New Roman" w:eastAsia="SimSun" w:hAnsi="Times New Roman" w:cs="Times New Roman"/>
          <w:color w:val="000000" w:themeColor="text1"/>
          <w:sz w:val="28"/>
          <w:szCs w:val="28"/>
          <w:lang w:eastAsia="zh-CN"/>
        </w:rPr>
        <w:tab/>
        <w:t>В соответствии с современными реалиями и нынешним положением коммерческого (предпринимательского) права в правовой системе РФ, бессмысленным представляется изучение развития и положения коммерческого права в системе советского права. Однако это является важным для изучения развития коммерческого права в Китае, так как китайский законодатель, принимая в 1986-ом году Общие положения гражданского права Китайской Народной Республики (далее – ОПГК КНР)</w:t>
      </w:r>
      <w:r w:rsidRPr="0090643C">
        <w:rPr>
          <w:rStyle w:val="a9"/>
          <w:rFonts w:ascii="Times New Roman" w:eastAsia="SimSun" w:hAnsi="Times New Roman" w:cs="Times New Roman"/>
          <w:color w:val="000000" w:themeColor="text1"/>
          <w:sz w:val="28"/>
          <w:szCs w:val="28"/>
          <w:lang w:eastAsia="zh-CN"/>
        </w:rPr>
        <w:footnoteReference w:id="7"/>
      </w:r>
      <w:r w:rsidRPr="0090643C">
        <w:rPr>
          <w:rFonts w:ascii="Times New Roman" w:eastAsia="SimSun" w:hAnsi="Times New Roman" w:cs="Times New Roman"/>
          <w:color w:val="000000" w:themeColor="text1"/>
          <w:sz w:val="28"/>
          <w:szCs w:val="28"/>
          <w:lang w:eastAsia="zh-CN"/>
        </w:rPr>
        <w:t xml:space="preserve">, когда политика реформ и открытости в Китае продолжалась уже 8 лет, достаточно много заимствовал из советского правового опыта, от которого Китай до сих пор </w:t>
      </w:r>
      <w:r w:rsidRPr="0090643C">
        <w:rPr>
          <w:rFonts w:ascii="Times New Roman" w:eastAsia="SimSun" w:hAnsi="Times New Roman" w:cs="Times New Roman"/>
          <w:color w:val="000000" w:themeColor="text1"/>
          <w:sz w:val="28"/>
          <w:szCs w:val="28"/>
          <w:lang w:eastAsia="zh-CN"/>
        </w:rPr>
        <w:lastRenderedPageBreak/>
        <w:t xml:space="preserve">полностью не отказался. Как отмечал китайский правовед Ван </w:t>
      </w:r>
      <w:proofErr w:type="spellStart"/>
      <w:r w:rsidRPr="0090643C">
        <w:rPr>
          <w:rFonts w:ascii="Times New Roman" w:eastAsia="SimSun" w:hAnsi="Times New Roman" w:cs="Times New Roman"/>
          <w:color w:val="000000" w:themeColor="text1"/>
          <w:sz w:val="28"/>
          <w:szCs w:val="28"/>
          <w:lang w:eastAsia="zh-CN"/>
        </w:rPr>
        <w:t>Чжихуа</w:t>
      </w:r>
      <w:proofErr w:type="spellEnd"/>
      <w:r w:rsidRPr="0090643C">
        <w:rPr>
          <w:rFonts w:ascii="Times New Roman" w:eastAsia="SimSun" w:hAnsi="Times New Roman" w:cs="Times New Roman"/>
          <w:color w:val="000000" w:themeColor="text1"/>
          <w:sz w:val="28"/>
          <w:szCs w:val="28"/>
          <w:lang w:eastAsia="zh-CN"/>
        </w:rPr>
        <w:t>: «Российский законодатель старается отказаться от советской модели правовой системы, а Китай все еще придерживается некоторых правил, оставшихся со времен правления Сталина»</w:t>
      </w:r>
      <w:r w:rsidRPr="0090643C">
        <w:rPr>
          <w:rStyle w:val="a9"/>
          <w:rFonts w:ascii="Times New Roman" w:eastAsia="SimSun" w:hAnsi="Times New Roman" w:cs="Times New Roman"/>
          <w:color w:val="000000" w:themeColor="text1"/>
          <w:sz w:val="28"/>
          <w:szCs w:val="28"/>
          <w:lang w:eastAsia="zh-CN"/>
        </w:rPr>
        <w:footnoteReference w:id="8"/>
      </w:r>
      <w:r w:rsidRPr="0090643C">
        <w:rPr>
          <w:rFonts w:ascii="Times New Roman" w:eastAsia="SimSun" w:hAnsi="Times New Roman" w:cs="Times New Roman"/>
          <w:color w:val="000000" w:themeColor="text1"/>
          <w:sz w:val="28"/>
          <w:szCs w:val="28"/>
          <w:lang w:eastAsia="zh-CN"/>
        </w:rPr>
        <w:t>.</w:t>
      </w:r>
    </w:p>
    <w:p w14:paraId="7F9D37F4" w14:textId="77777777" w:rsidR="00143766" w:rsidRPr="0090643C" w:rsidRDefault="00143766" w:rsidP="0090643C">
      <w:pPr>
        <w:spacing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Для начала обсудим правовое положение субъектов коммерческого права советского периода для последующего компаративистского исследования. </w:t>
      </w:r>
    </w:p>
    <w:p w14:paraId="4D7889F8"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 ГК РСФСР</w:t>
      </w:r>
      <w:r w:rsidRPr="0090643C">
        <w:rPr>
          <w:rStyle w:val="a9"/>
          <w:rFonts w:ascii="Times New Roman" w:eastAsia="SimSun" w:hAnsi="Times New Roman" w:cs="Times New Roman"/>
          <w:color w:val="000000" w:themeColor="text1"/>
          <w:sz w:val="28"/>
          <w:szCs w:val="28"/>
          <w:lang w:eastAsia="zh-CN"/>
        </w:rPr>
        <w:footnoteReference w:id="9"/>
      </w:r>
      <w:r w:rsidRPr="0090643C">
        <w:rPr>
          <w:rFonts w:ascii="Times New Roman" w:eastAsia="SimSun" w:hAnsi="Times New Roman" w:cs="Times New Roman"/>
          <w:color w:val="000000" w:themeColor="text1"/>
          <w:sz w:val="28"/>
          <w:szCs w:val="28"/>
          <w:lang w:eastAsia="zh-CN"/>
        </w:rPr>
        <w:t xml:space="preserve"> 1922 года в советской законодательной системе впервые был закреплен термин «юридическое лицо». В данном кодексе, безусловно, не затрагивались такие субъекты, как коммерсанты (в современном русском языке </w:t>
      </w:r>
      <w:r w:rsidRPr="0090643C">
        <w:rPr>
          <w:rFonts w:ascii="Times New Roman" w:eastAsia="SimSun" w:hAnsi="Times New Roman" w:cs="Times New Roman"/>
          <w:color w:val="000000" w:themeColor="text1"/>
          <w:sz w:val="28"/>
          <w:szCs w:val="28"/>
          <w:lang w:eastAsia="zh-CN"/>
        </w:rPr>
        <w:softHyphen/>
        <w:t>– предприниматели). Государственные предприятия тогда выступают в обороте как самостоятельные и не связанные с казной юридические лица</w:t>
      </w:r>
      <w:r w:rsidRPr="0090643C">
        <w:rPr>
          <w:rStyle w:val="a9"/>
          <w:rFonts w:ascii="Times New Roman" w:eastAsia="SimSun" w:hAnsi="Times New Roman" w:cs="Times New Roman"/>
          <w:color w:val="000000" w:themeColor="text1"/>
          <w:sz w:val="28"/>
          <w:szCs w:val="28"/>
          <w:lang w:eastAsia="zh-CN"/>
        </w:rPr>
        <w:footnoteReference w:id="10"/>
      </w:r>
      <w:r w:rsidRPr="0090643C">
        <w:rPr>
          <w:rFonts w:ascii="Times New Roman" w:eastAsia="SimSun" w:hAnsi="Times New Roman" w:cs="Times New Roman"/>
          <w:color w:val="000000" w:themeColor="text1"/>
          <w:sz w:val="28"/>
          <w:szCs w:val="28"/>
          <w:lang w:eastAsia="zh-CN"/>
        </w:rPr>
        <w:t xml:space="preserve">. </w:t>
      </w:r>
    </w:p>
    <w:p w14:paraId="2451D287"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По мере развития законодательной системы в СССР, регулирование субъектов гражданского права, что конкретно выражалось в развитии института юридических лиц. Статья 24 ГК РСФСР 1964</w:t>
      </w:r>
      <w:r w:rsidRPr="0090643C">
        <w:rPr>
          <w:rStyle w:val="a9"/>
          <w:rFonts w:ascii="Times New Roman" w:eastAsia="SimSun" w:hAnsi="Times New Roman" w:cs="Times New Roman"/>
          <w:color w:val="000000" w:themeColor="text1"/>
          <w:sz w:val="28"/>
          <w:szCs w:val="28"/>
          <w:lang w:eastAsia="zh-CN"/>
        </w:rPr>
        <w:footnoteReference w:id="11"/>
      </w:r>
      <w:r w:rsidRPr="0090643C">
        <w:rPr>
          <w:rFonts w:ascii="Times New Roman" w:eastAsia="SimSun" w:hAnsi="Times New Roman" w:cs="Times New Roman"/>
          <w:color w:val="000000" w:themeColor="text1"/>
          <w:sz w:val="28"/>
          <w:szCs w:val="28"/>
          <w:lang w:eastAsia="zh-CN"/>
        </w:rPr>
        <w:t xml:space="preserve"> года содержала подробный перечень юридических лиц, а именно: государственные предприятия и иные государственные организации, состоящие на хозяйственном расчете; колхозы; государственные организации, финансируемые за счет иных источников и имеющие самостоятельную смету, и самостоятельный баланс.</w:t>
      </w:r>
    </w:p>
    <w:p w14:paraId="720639F1"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После обнародования ГК РСФСР в 1964 году предприятия, вместо некоторых предыдущих частных корпораций, стали важной формой юридических лиц. Государство определило функции юридических лиц в соответствии с социальной структурой, на основании чего и классифицировались юридические лица в тот период.</w:t>
      </w:r>
    </w:p>
    <w:p w14:paraId="73E9B587"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lastRenderedPageBreak/>
        <w:t>Благодаря экономическим реформам во время «перестройки» 1985-1991 годов российское коммерческое право получило почву для развития. Современное российское коммерческое право начало свое формирование в связи с сильными изменения в социально-экономической системе (структуре) после реформ. Затем был принят ряд нормативных правовых актов, в том числе Конституция РФ и ГК РФ, регламентирующие особенности предпринимательской (коммерческой) деятельности коммерческих организаций</w:t>
      </w:r>
      <w:r w:rsidRPr="0090643C">
        <w:rPr>
          <w:rStyle w:val="a9"/>
          <w:rFonts w:ascii="Times New Roman" w:eastAsia="SimSun" w:hAnsi="Times New Roman" w:cs="Times New Roman"/>
          <w:color w:val="000000" w:themeColor="text1"/>
          <w:sz w:val="28"/>
          <w:szCs w:val="28"/>
          <w:lang w:eastAsia="zh-CN"/>
        </w:rPr>
        <w:footnoteReference w:id="12"/>
      </w:r>
      <w:r w:rsidRPr="0090643C">
        <w:rPr>
          <w:rFonts w:ascii="Times New Roman" w:eastAsia="SimSun" w:hAnsi="Times New Roman" w:cs="Times New Roman"/>
          <w:color w:val="000000" w:themeColor="text1"/>
          <w:sz w:val="28"/>
          <w:szCs w:val="28"/>
          <w:lang w:eastAsia="zh-CN"/>
        </w:rPr>
        <w:t>.</w:t>
      </w:r>
    </w:p>
    <w:p w14:paraId="67E5FA4C"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 ГК РФ 1994 году закреплены такие виды коммерческих организаций, как хозяйственные товарищества, общества, производственные кооперативы и унитарные предприятия. Хозяйственные товарищества включают в себя полное товарищество и товарищество на вере; Общества подразделяются на общества с ограниченной ответственностью, общества с дополнительной ответственностью, акционерные общества, дочерние общества и зависимые общества; Унитарные предприятие бывают государственными и муниципальными. </w:t>
      </w:r>
    </w:p>
    <w:p w14:paraId="7CC011FE"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Классификация коммерческих юридических лиц по первой редакции ГК РФ 1994 года, конечно, была недостаточно совершенной. Например, дочерние и зависимые общества наделены одинаковыми статусами, такими же, как и у других коммерческих организаций, что делает их менее самостоятельными в плане осуществления деятельности. Как дочерние общества, так и зависимые общества никак не могут быть рассмотрены в качестве отдельных организационно правовых форм коммерческих лиц, так как они же все равно созданы в форме других обществ в соответствии с законодательством. Оба вида обществ отличаются от других юридических лиц источниками имущества и внутренней имущественной структурой.</w:t>
      </w:r>
    </w:p>
    <w:p w14:paraId="6F7F3C0D"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Однако не можем не сказать, что по сравнению с советским законодательством, классификация юридических лиц, являющихся одним из </w:t>
      </w:r>
      <w:r w:rsidRPr="0090643C">
        <w:rPr>
          <w:rFonts w:ascii="Times New Roman" w:eastAsia="SimSun" w:hAnsi="Times New Roman" w:cs="Times New Roman"/>
          <w:color w:val="000000" w:themeColor="text1"/>
          <w:sz w:val="28"/>
          <w:szCs w:val="28"/>
          <w:lang w:eastAsia="zh-CN"/>
        </w:rPr>
        <w:lastRenderedPageBreak/>
        <w:t xml:space="preserve">субъектов гражданско-коммерческого права, в том числе классификация коммерческих организаций, выражает уважение к природе частного права, которая должна выражаться к гражданско-коммерческому праву. </w:t>
      </w:r>
    </w:p>
    <w:p w14:paraId="7F2FA572"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На основе ГК РФ 1994 года современное российское законодательство постепенно усовершенствовало регулирование деятельности коммерческих организаций без внесения кардинальных поправок в закон.</w:t>
      </w:r>
    </w:p>
    <w:p w14:paraId="61EB07D0"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Аналогично с Россией, хоть и в период новой истории до 1949 года в Китае произошли </w:t>
      </w:r>
      <w:proofErr w:type="spellStart"/>
      <w:r w:rsidRPr="0090643C">
        <w:rPr>
          <w:rFonts w:ascii="Times New Roman" w:eastAsia="SimSun" w:hAnsi="Times New Roman" w:cs="Times New Roman"/>
          <w:color w:val="000000" w:themeColor="text1"/>
          <w:sz w:val="28"/>
          <w:szCs w:val="28"/>
          <w:lang w:eastAsia="zh-CN"/>
        </w:rPr>
        <w:t>эксплорации</w:t>
      </w:r>
      <w:proofErr w:type="spellEnd"/>
      <w:r w:rsidRPr="0090643C">
        <w:rPr>
          <w:rFonts w:ascii="Times New Roman" w:eastAsia="SimSun" w:hAnsi="Times New Roman" w:cs="Times New Roman"/>
          <w:color w:val="000000" w:themeColor="text1"/>
          <w:sz w:val="28"/>
          <w:szCs w:val="28"/>
          <w:lang w:eastAsia="zh-CN"/>
        </w:rPr>
        <w:t xml:space="preserve"> гражданского и коммерческого законодательства и впоследствии было несколько принятых правовых актов (например, в династии Цин и в эпохи Китайской Республики), правительство Нового Китая в начале государственного строительства, особенно во время культурной революции, запретило частным лицам заниматься коммерческой деятельностью из-за государственного устройства и исторической причины. Коммерческое право не могло существовать и развиваться в то время.</w:t>
      </w:r>
    </w:p>
    <w:p w14:paraId="1097AB14"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С конца 70-ых годов ХХ века Китай начал делать первые к шаги к реформе. Однако в течении длительного промежутка времени китайская реформа находилась в состоянии неустойчивости. В Китае тогда принималось много политических и экономических программ вместо создания продолжительного и устойчивого общественного строя, принималось много временных норм вместо совершенствования законодательства</w:t>
      </w:r>
      <w:r w:rsidRPr="0090643C">
        <w:rPr>
          <w:rStyle w:val="a9"/>
          <w:rFonts w:ascii="Times New Roman" w:eastAsia="SimSun" w:hAnsi="Times New Roman" w:cs="Times New Roman"/>
          <w:color w:val="000000" w:themeColor="text1"/>
          <w:sz w:val="28"/>
          <w:szCs w:val="28"/>
          <w:lang w:eastAsia="zh-CN"/>
        </w:rPr>
        <w:footnoteReference w:id="13"/>
      </w:r>
      <w:r w:rsidRPr="0090643C">
        <w:rPr>
          <w:rFonts w:ascii="Times New Roman" w:eastAsia="SimSun" w:hAnsi="Times New Roman" w:cs="Times New Roman"/>
          <w:color w:val="000000" w:themeColor="text1"/>
          <w:sz w:val="28"/>
          <w:szCs w:val="28"/>
          <w:lang w:eastAsia="zh-CN"/>
        </w:rPr>
        <w:t xml:space="preserve">. </w:t>
      </w:r>
    </w:p>
    <w:p w14:paraId="258AE30D"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«Общие положения гражданского права» (Далее – ОПГП КНР) были приняты в 1986 году. В течении будущих 30 лет до принятия нового гражданского кодекса, ОПГП играли роль основного источника общего гражданского права в Китае. </w:t>
      </w:r>
    </w:p>
    <w:p w14:paraId="5C3539D2"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 соответствий с ОПГП КНР, юридические лица подразделялись на юридические лица – предприятия и юридические лица – органы, учреждения и общественные организации. В соответствии с ОПГП КНР юридические лица – предприятия бывают следующих видов: предприятия общенародной </w:t>
      </w:r>
      <w:r w:rsidRPr="0090643C">
        <w:rPr>
          <w:rFonts w:ascii="Times New Roman" w:eastAsia="SimSun" w:hAnsi="Times New Roman" w:cs="Times New Roman"/>
          <w:color w:val="000000" w:themeColor="text1"/>
          <w:sz w:val="28"/>
          <w:szCs w:val="28"/>
          <w:lang w:eastAsia="zh-CN"/>
        </w:rPr>
        <w:lastRenderedPageBreak/>
        <w:t xml:space="preserve">собственности; предприятия коллективной собственности; предприятия совместного кооперационного китайского и иностранного капитала; паевые предприятия китайского и иностранного капитала; предприятия иностранного капитала. </w:t>
      </w:r>
    </w:p>
    <w:p w14:paraId="00F80DCD"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Сравнив ОПГП КНР 1986 года с ГК РСФСР 1964 года, можно сделать вывод, что классификации юридических лиц схожи друг с другом. В обеих странах основным критерием, легшим в основу классификации, является разнообразие функций юридических лиц, которые, как указано выше, были определены государством в соответствии с социальной структурой.</w:t>
      </w:r>
    </w:p>
    <w:p w14:paraId="47362326"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 ОПГК КНР не представлено понятие «коммерческая организация», вместо которого был закреплен термин «предприятие», ярко отражающий характер плановой экономики. Более того, разделение разных предприятий в ОПГК КНР основывается на источнике их капитала и обладания имущества праве собственности. ОПГК КНР не затрагивал организационные формы коммерческих организаций.</w:t>
      </w:r>
    </w:p>
    <w:p w14:paraId="02EF530F"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Стоит отметить, что в Китае персональные товарищества не имеют статус юридического лица. Это объединение двух и более граждан, которые в соответствии с соглашением предоставляют денежные, материальные, технические и другие средства, совместно управляют деятельностью и трудятся</w:t>
      </w:r>
      <w:r w:rsidRPr="0090643C">
        <w:rPr>
          <w:rStyle w:val="a9"/>
          <w:rFonts w:ascii="Times New Roman" w:eastAsia="SimSun" w:hAnsi="Times New Roman" w:cs="Times New Roman"/>
          <w:color w:val="000000" w:themeColor="text1"/>
          <w:sz w:val="28"/>
          <w:szCs w:val="28"/>
          <w:lang w:eastAsia="zh-CN"/>
        </w:rPr>
        <w:footnoteReference w:id="14"/>
      </w:r>
      <w:r w:rsidRPr="0090643C">
        <w:rPr>
          <w:rFonts w:ascii="Times New Roman" w:eastAsia="SimSun" w:hAnsi="Times New Roman" w:cs="Times New Roman"/>
          <w:color w:val="000000" w:themeColor="text1"/>
          <w:sz w:val="28"/>
          <w:szCs w:val="28"/>
          <w:lang w:eastAsia="zh-CN"/>
        </w:rPr>
        <w:t xml:space="preserve">. </w:t>
      </w:r>
    </w:p>
    <w:p w14:paraId="325214C2"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 1992 году, по мере реализация выдвинутого Дэн Сяопином предложения о создании системы социалистической рыночной экономики, в Китае появился ряд новых субъектов коммерческого права, непохожих на традиционных субъектов гражданско-коммерческого права в системе планового хозяйства, вместо на ряду с такими традиционными формами предприятий, как государственные предприятия, коллективные предприятия и т.д., например, компании с ограниченной ответственностью, акционерные компании, товарищества, совместные акционерные предприятия, индивидуальные частные предприятия и т.п.</w:t>
      </w:r>
    </w:p>
    <w:p w14:paraId="11F313B3"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lastRenderedPageBreak/>
        <w:t xml:space="preserve">Вместе с этим, ОПГК не потеряли свою силу и действовали в качестве общего гражданского закона. Последующие законы были приняты не совсем в соответствии с перечнем юридических лиц в ОПГК, например, Закон «О компаниях» 1993 г. (в редакции 2013 г.), Закон «О предприятиях – товариществах» 1997 г. (в редакции 2006 г.) и т.д., с помощью которых было добавлено несколько новых форм коммерческих организаций. Эти новые формы «предприятий» и те, которые приведены в тексте ОПГК КНР, вместе существуют по разным классификационными критериям. Такая ситуация привела к довольно размытой и мутной классификации коммерческих организаций. </w:t>
      </w:r>
    </w:p>
    <w:p w14:paraId="35476D81"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Стоит отметить, что под термином «товарищества» в Законе КНР «О предприятиях - товариществах»</w:t>
      </w:r>
      <w:r w:rsidRPr="0090643C">
        <w:rPr>
          <w:rStyle w:val="a9"/>
          <w:rFonts w:ascii="Times New Roman" w:eastAsia="SimSun" w:hAnsi="Times New Roman" w:cs="Times New Roman"/>
          <w:color w:val="000000" w:themeColor="text1"/>
          <w:sz w:val="28"/>
          <w:szCs w:val="28"/>
          <w:lang w:eastAsia="zh-CN"/>
        </w:rPr>
        <w:footnoteReference w:id="15"/>
      </w:r>
      <w:r w:rsidRPr="0090643C">
        <w:rPr>
          <w:rFonts w:ascii="Times New Roman" w:eastAsia="SimSun" w:hAnsi="Times New Roman" w:cs="Times New Roman"/>
          <w:color w:val="000000" w:themeColor="text1"/>
          <w:sz w:val="28"/>
          <w:szCs w:val="28"/>
          <w:lang w:eastAsia="zh-CN"/>
        </w:rPr>
        <w:t xml:space="preserve"> понимаются обычные товарищества и ограниченные товарищества, созданные на территории КНР в соответствии с данным Законом физическими лицами, юридическими лицами и другими организациями</w:t>
      </w:r>
      <w:r w:rsidRPr="0090643C">
        <w:rPr>
          <w:rStyle w:val="a9"/>
          <w:rFonts w:ascii="Times New Roman" w:eastAsia="SimSun" w:hAnsi="Times New Roman" w:cs="Times New Roman"/>
          <w:color w:val="000000" w:themeColor="text1"/>
          <w:sz w:val="28"/>
          <w:szCs w:val="28"/>
          <w:lang w:eastAsia="zh-CN"/>
        </w:rPr>
        <w:footnoteReference w:id="16"/>
      </w:r>
      <w:r w:rsidRPr="0090643C">
        <w:rPr>
          <w:rFonts w:ascii="Times New Roman" w:eastAsia="SimSun" w:hAnsi="Times New Roman" w:cs="Times New Roman"/>
          <w:color w:val="000000" w:themeColor="text1"/>
          <w:sz w:val="28"/>
          <w:szCs w:val="28"/>
          <w:lang w:eastAsia="zh-CN"/>
        </w:rPr>
        <w:t xml:space="preserve">, что отличается от понятия «личные товарищества» в ОПГК. Отсюда тоже видно, что ОПГК КНР несовершенен в плане классификации юридических лиц (коммерческих организаций). </w:t>
      </w:r>
    </w:p>
    <w:p w14:paraId="1040BF8A"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После образования КНР в 1949 году, попытки принятия Гражданского кодекса в Китае не прекращались. В 1954 – 1967 годах и 2002 году было рассмотрено два проекта гражданского кодекса в Китае. В конце концов они не были приняты из-за их несовершенства.   </w:t>
      </w:r>
    </w:p>
    <w:p w14:paraId="1F00C429"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15 марта 2017 года, была принята «Общая часть гражданского кодекса КНР» (далее - ОЧГК КНР) на 5-й сессии Всекитайского собрания народных представителей КНР 12-го созыва. «Коммерческие юридические лица» как субъекты гражданского права впервые закреплены в этом гражданском кодексе.  Сейчас в ГК КНР не только четко появилось понятие «коммерческих </w:t>
      </w:r>
      <w:r w:rsidRPr="0090643C">
        <w:rPr>
          <w:rFonts w:ascii="Times New Roman" w:eastAsia="SimSun" w:hAnsi="Times New Roman" w:cs="Times New Roman"/>
          <w:color w:val="000000" w:themeColor="text1"/>
          <w:sz w:val="28"/>
          <w:szCs w:val="28"/>
          <w:lang w:eastAsia="zh-CN"/>
        </w:rPr>
        <w:lastRenderedPageBreak/>
        <w:t>юридических лиц», но и их конкретные формы, а именно – компания с ограниченной ответственностью, акционерная компания с ограниченной ответственностью, другие предприятия-юридические лица и т.п.</w:t>
      </w:r>
      <w:r w:rsidRPr="0090643C">
        <w:rPr>
          <w:rStyle w:val="a9"/>
          <w:rFonts w:ascii="Times New Roman" w:eastAsia="SimSun" w:hAnsi="Times New Roman" w:cs="Times New Roman"/>
          <w:color w:val="000000" w:themeColor="text1"/>
          <w:sz w:val="28"/>
          <w:szCs w:val="28"/>
          <w:lang w:eastAsia="zh-CN"/>
        </w:rPr>
        <w:footnoteReference w:id="17"/>
      </w:r>
      <w:r w:rsidRPr="0090643C">
        <w:rPr>
          <w:rFonts w:ascii="Times New Roman" w:eastAsia="SimSun" w:hAnsi="Times New Roman" w:cs="Times New Roman"/>
          <w:color w:val="000000" w:themeColor="text1"/>
          <w:sz w:val="28"/>
          <w:szCs w:val="28"/>
          <w:lang w:eastAsia="zh-CN"/>
        </w:rPr>
        <w:t xml:space="preserve"> </w:t>
      </w:r>
    </w:p>
    <w:p w14:paraId="7B72271E"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ГК КНР более или менее соответствовал традиционному гражданскому законодательству Китая. Однако термин «предприятие» после этой кодификации уже не так часто использовался, как в ОПГК КНР. Компании с ограниченной ответственностью и акционерные компании, как во многих странах в мире, были закреплены как основные организационно-правовые коммерческие организации.</w:t>
      </w:r>
    </w:p>
    <w:p w14:paraId="65539C03"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Следует отметить, что товарищества, в соответствии с ГК КНР, по-прежнему, не имеют статус юридических лиц. </w:t>
      </w:r>
    </w:p>
    <w:p w14:paraId="53951181"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 плане регулирования деятельности коммерческих организаций, ГК КНР, в отличие от ОПГК КНР, был более близок к гражданскому праву лидирующих в экономической сфере стран. </w:t>
      </w:r>
    </w:p>
    <w:p w14:paraId="18CD69B7"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Сравнивая истории развития субъектов современного гражданско-коммерческого права в РФ и в КНР, можем сделать следующие выводы:</w:t>
      </w:r>
    </w:p>
    <w:p w14:paraId="1B5D61E2"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Гражданское законодательство обеих стран претерпело большие изменения на протяжении всего процесса развития, что отразилось на правовом статусе коммерческих организаций, являющимися субъектами гражданско-коммерческого права.</w:t>
      </w:r>
    </w:p>
    <w:p w14:paraId="6880CAC1"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Изменение правового статуса коммерческих организаций обуславливается влиянием времени, постепенным развитием общества, изменением социально-экономической структуры общества, усложнением и изменением характера складываемых правоотношений между субъектами гражданско-коммерческого оборота. </w:t>
      </w:r>
    </w:p>
    <w:p w14:paraId="2FEF3C09"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Развитие и происхождение субъектов современного коммерческого права в РФ и в КНР имеет схожие черты. Заимствование советского опыта привело к тому, что нормы, регулирующие деятельность субъектов коммерческого права, содержащиеся в ОПГК КНР значительно схожи с ГК </w:t>
      </w:r>
      <w:r w:rsidRPr="0090643C">
        <w:rPr>
          <w:rFonts w:ascii="Times New Roman" w:eastAsia="SimSun" w:hAnsi="Times New Roman" w:cs="Times New Roman"/>
          <w:color w:val="000000" w:themeColor="text1"/>
          <w:sz w:val="28"/>
          <w:szCs w:val="28"/>
          <w:lang w:eastAsia="zh-CN"/>
        </w:rPr>
        <w:lastRenderedPageBreak/>
        <w:t>РСФСР 1964 г. После этого обе страны последовательно разрабатывали новую классификационную модель юридических лиц, что привело к сближению положения коммерческих организаций в РФ и КНР.</w:t>
      </w:r>
    </w:p>
    <w:p w14:paraId="360E77BD" w14:textId="77777777" w:rsidR="008E0064" w:rsidRPr="0090643C" w:rsidRDefault="008E0064" w:rsidP="0090643C">
      <w:pPr>
        <w:spacing w:after="0" w:line="360" w:lineRule="auto"/>
        <w:rPr>
          <w:rFonts w:ascii="Times New Roman" w:eastAsia="SimSun" w:hAnsi="Times New Roman" w:cs="Times New Roman"/>
          <w:color w:val="000000" w:themeColor="text1"/>
          <w:sz w:val="28"/>
          <w:szCs w:val="28"/>
          <w:lang w:eastAsia="zh-CN"/>
        </w:rPr>
      </w:pPr>
    </w:p>
    <w:p w14:paraId="269B2870" w14:textId="77777777" w:rsidR="008E0064" w:rsidRPr="0090643C" w:rsidRDefault="008E0064" w:rsidP="0090643C">
      <w:pPr>
        <w:spacing w:after="0" w:line="360" w:lineRule="auto"/>
        <w:rPr>
          <w:rFonts w:ascii="Times New Roman" w:eastAsia="SimSun" w:hAnsi="Times New Roman" w:cs="Times New Roman"/>
          <w:color w:val="000000" w:themeColor="text1"/>
          <w:sz w:val="28"/>
          <w:szCs w:val="28"/>
          <w:lang w:eastAsia="zh-CN"/>
        </w:rPr>
      </w:pPr>
    </w:p>
    <w:p w14:paraId="091D9D73"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502E07D6"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10EF8C63"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50E97E2B"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289A070C"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380D1F84"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6A7EE1B8"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20A636B9"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238E19BF"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1D7E7341"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1718474D"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197421C7"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174089BD"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21F0E537"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31962262"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67B1D44E"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2C2A91D9"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7829FFAE"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7E42ABD8"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5EC78490"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27357556"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48E322BB"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4CB84C81"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555BD245" w14:textId="77777777" w:rsidR="00E273A0" w:rsidRPr="0090643C" w:rsidRDefault="00E273A0" w:rsidP="0090643C">
      <w:pPr>
        <w:spacing w:after="0" w:line="360" w:lineRule="auto"/>
        <w:rPr>
          <w:rFonts w:ascii="Times New Roman" w:eastAsia="SimSun" w:hAnsi="Times New Roman" w:cs="Times New Roman"/>
          <w:color w:val="000000" w:themeColor="text1"/>
          <w:sz w:val="28"/>
          <w:szCs w:val="28"/>
          <w:lang w:eastAsia="zh-CN"/>
        </w:rPr>
      </w:pPr>
    </w:p>
    <w:p w14:paraId="61A15F28" w14:textId="77777777" w:rsidR="00E273A0" w:rsidRPr="0090643C" w:rsidRDefault="00E273A0" w:rsidP="0090643C">
      <w:pPr>
        <w:spacing w:after="0" w:line="360" w:lineRule="auto"/>
        <w:rPr>
          <w:rFonts w:ascii="Times New Roman" w:eastAsia="SimSun" w:hAnsi="Times New Roman" w:cs="Times New Roman" w:hint="eastAsia"/>
          <w:color w:val="000000" w:themeColor="text1"/>
          <w:sz w:val="28"/>
          <w:szCs w:val="28"/>
          <w:lang w:eastAsia="zh-CN"/>
        </w:rPr>
      </w:pPr>
    </w:p>
    <w:p w14:paraId="64145990" w14:textId="3A036ACE" w:rsidR="008E0064" w:rsidRPr="00A8340B" w:rsidRDefault="00E273A0" w:rsidP="00A8340B">
      <w:pPr>
        <w:pStyle w:val="2"/>
        <w:spacing w:line="360" w:lineRule="auto"/>
        <w:jc w:val="center"/>
        <w:rPr>
          <w:rFonts w:ascii="Times New Roman" w:eastAsia=".PingFang SC" w:hAnsi="Times New Roman" w:cs="Times New Roman" w:hint="eastAsia"/>
          <w:b w:val="0"/>
          <w:color w:val="000000" w:themeColor="text1"/>
        </w:rPr>
      </w:pPr>
      <w:bookmarkStart w:id="6" w:name="_Toc513720878"/>
      <w:r w:rsidRPr="0090643C">
        <w:rPr>
          <w:rFonts w:ascii="Times New Roman" w:eastAsia=".PingFang SC" w:hAnsi="Times New Roman" w:cs="Times New Roman" w:hint="eastAsia"/>
          <w:b w:val="0"/>
          <w:color w:val="000000" w:themeColor="text1"/>
        </w:rPr>
        <w:lastRenderedPageBreak/>
        <w:t xml:space="preserve">1.2 </w:t>
      </w:r>
      <w:r w:rsidR="009E7365" w:rsidRPr="0090643C">
        <w:rPr>
          <w:rFonts w:ascii="Times New Roman" w:eastAsia=".PingFang SC" w:hAnsi="Times New Roman" w:cs="Times New Roman"/>
          <w:b w:val="0"/>
          <w:color w:val="000000" w:themeColor="text1"/>
        </w:rPr>
        <w:t>§</w:t>
      </w:r>
      <w:r w:rsidR="009E7365" w:rsidRPr="0090643C">
        <w:rPr>
          <w:rFonts w:ascii="Times New Roman" w:eastAsia=".PingFang SC" w:hAnsi="Times New Roman" w:cs="Times New Roman" w:hint="eastAsia"/>
          <w:b w:val="0"/>
          <w:color w:val="000000" w:themeColor="text1"/>
        </w:rPr>
        <w:t xml:space="preserve"> </w:t>
      </w:r>
      <w:proofErr w:type="spellStart"/>
      <w:r w:rsidR="00143766" w:rsidRPr="0090643C">
        <w:rPr>
          <w:rFonts w:ascii="Times New Roman" w:eastAsia=".PingFang SC" w:hAnsi="Times New Roman" w:cs="Times New Roman"/>
          <w:b w:val="0"/>
          <w:color w:val="000000" w:themeColor="text1"/>
        </w:rPr>
        <w:t>Правовой</w:t>
      </w:r>
      <w:proofErr w:type="spellEnd"/>
      <w:r w:rsidR="00143766" w:rsidRPr="0090643C">
        <w:rPr>
          <w:rFonts w:ascii="Times New Roman" w:eastAsia=".PingFang SC" w:hAnsi="Times New Roman" w:cs="Times New Roman"/>
          <w:b w:val="0"/>
          <w:color w:val="000000" w:themeColor="text1"/>
        </w:rPr>
        <w:t xml:space="preserve"> </w:t>
      </w:r>
      <w:proofErr w:type="spellStart"/>
      <w:r w:rsidR="00143766" w:rsidRPr="0090643C">
        <w:rPr>
          <w:rFonts w:ascii="Times New Roman" w:eastAsia=".PingFang SC" w:hAnsi="Times New Roman" w:cs="Times New Roman"/>
          <w:b w:val="0"/>
          <w:color w:val="000000" w:themeColor="text1"/>
        </w:rPr>
        <w:t>статус</w:t>
      </w:r>
      <w:proofErr w:type="spellEnd"/>
      <w:r w:rsidR="00143766" w:rsidRPr="0090643C">
        <w:rPr>
          <w:rFonts w:ascii="Times New Roman" w:eastAsia=".PingFang SC" w:hAnsi="Times New Roman" w:cs="Times New Roman"/>
          <w:b w:val="0"/>
          <w:color w:val="000000" w:themeColor="text1"/>
        </w:rPr>
        <w:t xml:space="preserve"> коммерческих организаций в </w:t>
      </w:r>
      <w:proofErr w:type="spellStart"/>
      <w:r w:rsidR="00143766" w:rsidRPr="0090643C">
        <w:rPr>
          <w:rFonts w:ascii="Times New Roman" w:eastAsia=".PingFang SC" w:hAnsi="Times New Roman" w:cs="Times New Roman"/>
          <w:b w:val="0"/>
          <w:color w:val="000000" w:themeColor="text1"/>
        </w:rPr>
        <w:t>России</w:t>
      </w:r>
      <w:proofErr w:type="spellEnd"/>
      <w:r w:rsidR="00143766" w:rsidRPr="0090643C">
        <w:rPr>
          <w:rFonts w:ascii="Times New Roman" w:eastAsia=".PingFang SC" w:hAnsi="Times New Roman" w:cs="Times New Roman"/>
          <w:b w:val="0"/>
          <w:color w:val="000000" w:themeColor="text1"/>
        </w:rPr>
        <w:t xml:space="preserve"> и в </w:t>
      </w:r>
      <w:proofErr w:type="spellStart"/>
      <w:r w:rsidR="00143766" w:rsidRPr="0090643C">
        <w:rPr>
          <w:rFonts w:ascii="Times New Roman" w:eastAsia=".PingFang SC" w:hAnsi="Times New Roman" w:cs="Times New Roman"/>
          <w:b w:val="0"/>
          <w:color w:val="000000" w:themeColor="text1"/>
        </w:rPr>
        <w:t>Китае</w:t>
      </w:r>
      <w:bookmarkEnd w:id="6"/>
      <w:proofErr w:type="spellEnd"/>
    </w:p>
    <w:p w14:paraId="6F0F99B4"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Перейдем к анализу правового положения субъектов российского и китайского коммерческого права. </w:t>
      </w:r>
    </w:p>
    <w:p w14:paraId="44888FCB"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Любое правовое отношение состоит из трех элементов – объекта, субъекта и содержания. Под субъектами правоотношений понимаются участники правового отношения, то есть лица, имеющие права или несущие обязанности. Субъекты правового отношения именуются понятием «лица», которое включает в себя юридические лица и физические лица</w:t>
      </w:r>
      <w:r w:rsidRPr="0090643C">
        <w:rPr>
          <w:rStyle w:val="a9"/>
          <w:rFonts w:ascii="Times New Roman" w:eastAsia="SimSun" w:hAnsi="Times New Roman" w:cs="Times New Roman"/>
          <w:color w:val="000000" w:themeColor="text1"/>
          <w:sz w:val="28"/>
          <w:szCs w:val="28"/>
          <w:lang w:eastAsia="zh-CN"/>
        </w:rPr>
        <w:footnoteReference w:id="18"/>
      </w:r>
      <w:r w:rsidRPr="0090643C">
        <w:rPr>
          <w:rFonts w:ascii="Times New Roman" w:eastAsia="SimSun" w:hAnsi="Times New Roman" w:cs="Times New Roman"/>
          <w:color w:val="000000" w:themeColor="text1"/>
          <w:sz w:val="28"/>
          <w:szCs w:val="28"/>
          <w:lang w:eastAsia="zh-CN"/>
        </w:rPr>
        <w:t>.</w:t>
      </w:r>
      <w:r w:rsidRPr="0090643C">
        <w:rPr>
          <w:rStyle w:val="a9"/>
          <w:rFonts w:ascii="Times New Roman" w:eastAsia="SimSun" w:hAnsi="Times New Roman" w:cs="Times New Roman"/>
          <w:color w:val="000000" w:themeColor="text1"/>
          <w:sz w:val="28"/>
          <w:szCs w:val="28"/>
          <w:lang w:eastAsia="zh-CN"/>
        </w:rPr>
        <w:t xml:space="preserve"> </w:t>
      </w:r>
    </w:p>
    <w:p w14:paraId="46012CE5"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«Лица»</w:t>
      </w:r>
      <w:r w:rsidRPr="0090643C">
        <w:rPr>
          <w:rFonts w:ascii="Times New Roman" w:hAnsi="Times New Roman" w:cs="Times New Roman"/>
          <w:color w:val="000000" w:themeColor="text1"/>
        </w:rPr>
        <w:t xml:space="preserve"> </w:t>
      </w:r>
      <w:r w:rsidRPr="0090643C">
        <w:rPr>
          <w:rFonts w:ascii="Times New Roman" w:eastAsia="SimSun" w:hAnsi="Times New Roman" w:cs="Times New Roman"/>
          <w:color w:val="000000" w:themeColor="text1"/>
          <w:sz w:val="28"/>
          <w:szCs w:val="28"/>
          <w:lang w:eastAsia="zh-CN"/>
        </w:rPr>
        <w:t>с юридической точки зрения имеют разные определения в разных странах в зависимости от исторического периода. Виды и характеристики субъектов в разных правовых сферах не совсем одинаковые. Поэтому, существует возможность анализировать субъекты коммерческого права в РФ и КНР и проводить компаративистские исследования.</w:t>
      </w:r>
    </w:p>
    <w:p w14:paraId="36243857"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 отличие от стран Западной Европы в России и Китае торговое (коммерческое) право никогда не выделялась как отдельная отрасль. Нормы коммерческого права содержались в нормах общего гражданского права. Торговое (коммерческое) в европейских странах сформировалась как особая и саморегулирующаяся отрасль права в связи с тем, что торговцы в европейских странах имели влияние на политическую жизнь и были довольно автономными и не зависимыми от государственного влияния</w:t>
      </w:r>
      <w:r w:rsidRPr="0090643C">
        <w:rPr>
          <w:rStyle w:val="a9"/>
          <w:rFonts w:ascii="Times New Roman" w:eastAsia="SimSun" w:hAnsi="Times New Roman" w:cs="Times New Roman"/>
          <w:color w:val="000000" w:themeColor="text1"/>
          <w:sz w:val="28"/>
          <w:szCs w:val="28"/>
          <w:lang w:eastAsia="zh-CN"/>
        </w:rPr>
        <w:footnoteReference w:id="19"/>
      </w:r>
      <w:r w:rsidRPr="0090643C">
        <w:rPr>
          <w:rFonts w:ascii="Times New Roman" w:eastAsia="SimSun" w:hAnsi="Times New Roman" w:cs="Times New Roman"/>
          <w:color w:val="000000" w:themeColor="text1"/>
          <w:sz w:val="28"/>
          <w:szCs w:val="28"/>
          <w:lang w:eastAsia="zh-CN"/>
        </w:rPr>
        <w:t xml:space="preserve">.  </w:t>
      </w:r>
    </w:p>
    <w:p w14:paraId="269231B5"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 России купцы как в дореволюционной период, так и частные предприниматели в советский период истории никогда не обладали политической силой и не наделялись особым статусом. Ситуация в Китае была аналогичной </w:t>
      </w:r>
      <w:r w:rsidRPr="0090643C">
        <w:rPr>
          <w:rFonts w:ascii="Times New Roman" w:eastAsia="SimSun" w:hAnsi="Times New Roman" w:cs="Times New Roman"/>
          <w:color w:val="000000" w:themeColor="text1"/>
          <w:sz w:val="28"/>
          <w:szCs w:val="28"/>
          <w:lang w:eastAsia="zh-CN"/>
        </w:rPr>
        <w:softHyphen/>
        <w:t>–</w:t>
      </w:r>
      <w:r w:rsidRPr="0090643C">
        <w:rPr>
          <w:rFonts w:ascii="Times New Roman" w:hAnsi="Times New Roman" w:cs="Times New Roman"/>
          <w:color w:val="000000" w:themeColor="text1"/>
        </w:rPr>
        <w:t xml:space="preserve"> </w:t>
      </w:r>
      <w:r w:rsidRPr="0090643C">
        <w:rPr>
          <w:rFonts w:ascii="Times New Roman" w:eastAsia="SimSun" w:hAnsi="Times New Roman" w:cs="Times New Roman"/>
          <w:color w:val="000000" w:themeColor="text1"/>
          <w:sz w:val="28"/>
          <w:szCs w:val="28"/>
          <w:lang w:eastAsia="zh-CN"/>
        </w:rPr>
        <w:t>с давних времён в Китае существовала политика</w:t>
      </w:r>
      <w:r w:rsidRPr="0090643C">
        <w:rPr>
          <w:rFonts w:ascii="Times New Roman" w:eastAsia="SimSun" w:hAnsi="Times New Roman" w:cs="Times New Roman"/>
          <w:color w:val="000000" w:themeColor="text1"/>
          <w:sz w:val="28"/>
          <w:szCs w:val="28"/>
          <w:lang w:eastAsia="zh-CN"/>
        </w:rPr>
        <w:t>重农抑商</w:t>
      </w:r>
      <w:r w:rsidRPr="0090643C">
        <w:rPr>
          <w:rFonts w:ascii="Times New Roman" w:eastAsia="SimSun" w:hAnsi="Times New Roman" w:cs="Times New Roman"/>
          <w:color w:val="000000" w:themeColor="text1"/>
          <w:sz w:val="28"/>
          <w:szCs w:val="28"/>
          <w:lang w:eastAsia="zh-CN"/>
        </w:rPr>
        <w:t xml:space="preserve"> («Придавать значение сельскому хозяйству и ограничивать торговлю»), которая заключались в презрении торгово-промышленного комплекса и </w:t>
      </w:r>
      <w:r w:rsidRPr="0090643C">
        <w:rPr>
          <w:rFonts w:ascii="Times New Roman" w:eastAsia="SimSun" w:hAnsi="Times New Roman" w:cs="Times New Roman"/>
          <w:color w:val="000000" w:themeColor="text1"/>
          <w:sz w:val="28"/>
          <w:szCs w:val="28"/>
          <w:lang w:eastAsia="zh-CN"/>
        </w:rPr>
        <w:lastRenderedPageBreak/>
        <w:t>обращения внимания исключительно сельскому хозяйству</w:t>
      </w:r>
      <w:r w:rsidRPr="0090643C">
        <w:rPr>
          <w:rStyle w:val="a9"/>
          <w:rFonts w:ascii="Times New Roman" w:eastAsia="SimSun" w:hAnsi="Times New Roman" w:cs="Times New Roman"/>
          <w:color w:val="000000" w:themeColor="text1"/>
          <w:sz w:val="28"/>
          <w:szCs w:val="28"/>
          <w:lang w:eastAsia="zh-CN"/>
        </w:rPr>
        <w:footnoteReference w:id="20"/>
      </w:r>
      <w:r w:rsidRPr="0090643C">
        <w:rPr>
          <w:rFonts w:ascii="Times New Roman" w:eastAsia="SimSun" w:hAnsi="Times New Roman" w:cs="Times New Roman"/>
          <w:color w:val="000000" w:themeColor="text1"/>
          <w:sz w:val="28"/>
          <w:szCs w:val="28"/>
          <w:lang w:eastAsia="zh-CN"/>
        </w:rPr>
        <w:t>.  Таким образом, исторически сложилось так, что в России и Китае не были приняты отдельные кодифицированные акты, содержащие в себе нормы коммерческого права.</w:t>
      </w:r>
    </w:p>
    <w:p w14:paraId="5189A6E6"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 процессе принятия ГК РФ в 1994 году были дискуссии о принятии отдельного хозяйственного (предпринимательского, торгового, коммерческого) кодекса, которая обуславливалась наличием следующего вопроса: «Достаточно ли норм одного только гражданского кодекса для регулирования имущественного гражданско-правового оборота или же необходимо принять отдельный кодифицированный акт, содержащий в себе нормы хозяйственного права?». В результате данной дискуссии цивилисты успешно реализовали поддерживаемую ими модель регулирования. Российский законодатель в итоге принял только ГК РФ, отказавшись от принятия еще и хозяйственного кодекса. </w:t>
      </w:r>
    </w:p>
    <w:p w14:paraId="28D49D99"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Во время принятия ОЧГК КНР объединение гражданского и коммерческого права осуществилось путем обобщения или обособления правил коммерческих действий и добавления их в гражданский кодекс</w:t>
      </w:r>
      <w:r w:rsidRPr="0090643C">
        <w:rPr>
          <w:rStyle w:val="a9"/>
          <w:rFonts w:ascii="Times New Roman" w:eastAsia="SimSun" w:hAnsi="Times New Roman" w:cs="Times New Roman"/>
          <w:color w:val="000000" w:themeColor="text1"/>
          <w:sz w:val="28"/>
          <w:szCs w:val="28"/>
          <w:lang w:eastAsia="zh-CN"/>
        </w:rPr>
        <w:footnoteReference w:id="21"/>
      </w:r>
      <w:r w:rsidRPr="0090643C">
        <w:rPr>
          <w:rFonts w:ascii="Times New Roman" w:eastAsia="SimSun" w:hAnsi="Times New Roman" w:cs="Times New Roman"/>
          <w:color w:val="000000" w:themeColor="text1"/>
          <w:sz w:val="28"/>
          <w:szCs w:val="28"/>
          <w:lang w:eastAsia="zh-CN"/>
        </w:rPr>
        <w:t xml:space="preserve">.  Единство гражданского права и коммерческого права является основным требования законодательства в Китае. </w:t>
      </w:r>
    </w:p>
    <w:p w14:paraId="7FAEBA77"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Стоит отметить, что ни российском, ни в китайском кодифицированных НПА не содержится легальной дефиниции предпринимателя (коммерсанта). Профессор В.Ф. </w:t>
      </w:r>
      <w:proofErr w:type="spellStart"/>
      <w:r w:rsidRPr="0090643C">
        <w:rPr>
          <w:rFonts w:ascii="Times New Roman" w:eastAsia="SimSun" w:hAnsi="Times New Roman" w:cs="Times New Roman"/>
          <w:color w:val="000000" w:themeColor="text1"/>
          <w:sz w:val="28"/>
          <w:szCs w:val="28"/>
          <w:lang w:eastAsia="zh-CN"/>
        </w:rPr>
        <w:t>Попондопуло</w:t>
      </w:r>
      <w:proofErr w:type="spellEnd"/>
      <w:r w:rsidRPr="0090643C">
        <w:rPr>
          <w:rFonts w:ascii="Times New Roman" w:eastAsia="SimSun" w:hAnsi="Times New Roman" w:cs="Times New Roman"/>
          <w:color w:val="000000" w:themeColor="text1"/>
          <w:sz w:val="28"/>
          <w:szCs w:val="28"/>
          <w:lang w:eastAsia="zh-CN"/>
        </w:rPr>
        <w:t xml:space="preserve"> дает следующее определение: «К предпринимателям относятся индивидуальные предпринимателей и коммерческие организации, которые создаются только с целью систематического извлечения прибыли на профессиональной основе и последующего распределения полученной прибыли между участниками»</w:t>
      </w:r>
      <w:r w:rsidRPr="0090643C">
        <w:rPr>
          <w:rStyle w:val="a9"/>
          <w:rFonts w:ascii="Times New Roman" w:eastAsia="SimSun" w:hAnsi="Times New Roman" w:cs="Times New Roman"/>
          <w:color w:val="000000" w:themeColor="text1"/>
          <w:sz w:val="28"/>
          <w:szCs w:val="28"/>
          <w:lang w:eastAsia="zh-CN"/>
        </w:rPr>
        <w:footnoteReference w:id="22"/>
      </w:r>
      <w:r w:rsidRPr="0090643C">
        <w:rPr>
          <w:rFonts w:ascii="Times New Roman" w:eastAsia="SimSun" w:hAnsi="Times New Roman" w:cs="Times New Roman"/>
          <w:color w:val="000000" w:themeColor="text1"/>
          <w:sz w:val="28"/>
          <w:szCs w:val="28"/>
          <w:lang w:eastAsia="zh-CN"/>
        </w:rPr>
        <w:t xml:space="preserve">. </w:t>
      </w:r>
    </w:p>
    <w:p w14:paraId="6D3456CC"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lastRenderedPageBreak/>
        <w:t>В соответствии с частью 1 статьи 50 ГК РФ, коммерческими организациями являются организации, преследующие извлечение прибыли в качестве основной цели своей деятельности.</w:t>
      </w:r>
    </w:p>
    <w:p w14:paraId="0BF2BBC9"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Проводя анализ правового регулирования деятельности коммерческих организаций в ГК РФ, можно дать ему следующую характеристику:</w:t>
      </w:r>
    </w:p>
    <w:p w14:paraId="7A1AC23E"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Во-первых, в соответствии со статьей 48 ГК РФ, все коммерческие организации являются юридическими лицами. Юридическим лицом признается организация, которая обладает своим имуществом и отвечает им по своим обязательствам, занимается деятельностью (приобретает и осуществляет гражданские права) от своего имени (обладает </w:t>
      </w:r>
      <w:proofErr w:type="spellStart"/>
      <w:r w:rsidRPr="0090643C">
        <w:rPr>
          <w:rFonts w:ascii="Times New Roman" w:eastAsia="SimSun" w:hAnsi="Times New Roman" w:cs="Times New Roman"/>
          <w:color w:val="000000" w:themeColor="text1"/>
          <w:sz w:val="28"/>
          <w:szCs w:val="28"/>
          <w:lang w:eastAsia="zh-CN"/>
        </w:rPr>
        <w:t>правосубъектностью</w:t>
      </w:r>
      <w:proofErr w:type="spellEnd"/>
      <w:r w:rsidRPr="0090643C">
        <w:rPr>
          <w:rFonts w:ascii="Times New Roman" w:eastAsia="SimSun" w:hAnsi="Times New Roman" w:cs="Times New Roman"/>
          <w:color w:val="000000" w:themeColor="text1"/>
          <w:sz w:val="28"/>
          <w:szCs w:val="28"/>
          <w:lang w:eastAsia="zh-CN"/>
        </w:rPr>
        <w:t>), самостоятельно несет обязанности. В отличие от простых организаций, не имеющих правовой статус юридического лица, российские коммерческие организации обладают самостоятельностью.</w:t>
      </w:r>
    </w:p>
    <w:p w14:paraId="6F9AB583"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Во-вторых, за исключением государственных предприятий и муниципальных предприятий, все коммерческие организации являются корпоративными организациями. Корпоративные организации характеризуются также тем, что обладают правом собственности на свое имущество, а участники обладают корпоративными правами. Государственные и муниципальные же предприятия не имеют право собственности на свое имущество.</w:t>
      </w:r>
    </w:p>
    <w:p w14:paraId="1D325F7F"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В-третьих, коммерческие организации должны обладать собственным фирменным наименованием, под которым они будут осуществлять свою гражданско-правовую деятельность и выступать в гражданский оборот, что также является выражением самостоятельности коммерческих организаций как юридических лиц. </w:t>
      </w:r>
    </w:p>
    <w:p w14:paraId="30865D2F"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В-четвертых, коммерческие организаций в соответствий с ГК РФ, как правильно, обладают общей правоспособностью.  </w:t>
      </w:r>
    </w:p>
    <w:p w14:paraId="2DB1A9F2"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 соответствии с частью 1 статьи 2 ГК РФ участниками регулируемых гражданским законодательством отношений являются граждане и юридические лица. Коммерческие организации в России, как один из видов </w:t>
      </w:r>
      <w:r w:rsidRPr="0090643C">
        <w:rPr>
          <w:rFonts w:ascii="Times New Roman" w:eastAsia="SimSun" w:hAnsi="Times New Roman" w:cs="Times New Roman"/>
          <w:color w:val="000000" w:themeColor="text1"/>
          <w:sz w:val="28"/>
          <w:szCs w:val="28"/>
          <w:lang w:eastAsia="zh-CN"/>
        </w:rPr>
        <w:lastRenderedPageBreak/>
        <w:t>юридических лиц, имеют статус субъекта гражданского и коммерческого права. Деятельность коммерческих организаций (часть предпринимательской деятельности) является предметом и гражданского-правового регулирования, и предпринимательских отношений.</w:t>
      </w:r>
    </w:p>
    <w:p w14:paraId="13D16289"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Сравнивая с российским правом, определение субъектов коммерческого права и коммерческих организаций, которые приведены в китайских источниках гражданского и коммерческого права, являются весьма неясными. Во-первых, термин «коммерческая организация» в китайском законодательстве определяется понятием «коммерческое юридическое лицо». Во-вторых, товарищества и другие формы коммерческих организаций, которые закреплены как коммерческие лица (юридические лица) в ГК РФ, в соответствии с китайским законодательством не имеют статус юридических лиц вообще. В-третьих, юридическое значение термина «предприятия» в Китае и в России не отождествляются.  </w:t>
      </w:r>
    </w:p>
    <w:p w14:paraId="62BDEF65"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 соответствии с 57 статьей ОЧГК КНР юридические лица – это организации, обладающие гражданской правоспособностью и гражданской дееспособностью, самостоятельно пользующиеся гражданскими правами и несущие гражданские обязанности в соответствии с законодательством. В ГК РФ определение юридического лица по смыслу совпадает с дефиницией, приведенной в ОЧГК КНР.</w:t>
      </w:r>
    </w:p>
    <w:p w14:paraId="2B95D66D"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 отличие от ОПГП КНР, в котором юридические лица разделялись на три группы</w:t>
      </w:r>
      <w:r w:rsidRPr="0090643C">
        <w:rPr>
          <w:rFonts w:ascii="Times New Roman" w:eastAsia="SimSun" w:hAnsi="Times New Roman" w:cs="Times New Roman"/>
          <w:color w:val="000000" w:themeColor="text1"/>
          <w:sz w:val="28"/>
          <w:szCs w:val="28"/>
          <w:lang w:eastAsia="zh-CN"/>
        </w:rPr>
        <w:softHyphen/>
      </w:r>
      <w:r w:rsidRPr="0090643C">
        <w:rPr>
          <w:rFonts w:ascii="Times New Roman" w:eastAsia="SimSun" w:hAnsi="Times New Roman" w:cs="Times New Roman"/>
          <w:color w:val="000000" w:themeColor="text1"/>
          <w:sz w:val="28"/>
          <w:szCs w:val="28"/>
          <w:lang w:eastAsia="zh-CN"/>
        </w:rPr>
        <w:softHyphen/>
        <w:t xml:space="preserve"> – предприятия; органы, учреждения и общественные организации; объединения, – в ОЧГК КНР юридические лица делятся на коммерческие и некоммерческие. Классификационная модель юридических лица похожа на российскую – основным критерием деления на коммерческие и некоммерческие организации является преследуемая цель (извлечения и распределения прибыли между участниками или нет). </w:t>
      </w:r>
    </w:p>
    <w:p w14:paraId="2E4FDA2E"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Стоит обратить внимание на то, что как в общих законах</w:t>
      </w:r>
      <w:r w:rsidRPr="0090643C">
        <w:rPr>
          <w:rStyle w:val="a9"/>
          <w:rFonts w:ascii="Times New Roman" w:eastAsia="SimSun" w:hAnsi="Times New Roman" w:cs="Times New Roman"/>
          <w:color w:val="000000" w:themeColor="text1"/>
          <w:sz w:val="28"/>
          <w:szCs w:val="28"/>
          <w:lang w:eastAsia="zh-CN"/>
        </w:rPr>
        <w:footnoteReference w:id="23"/>
      </w:r>
      <w:r w:rsidRPr="0090643C">
        <w:rPr>
          <w:rFonts w:ascii="Times New Roman" w:eastAsia="SimSun" w:hAnsi="Times New Roman" w:cs="Times New Roman"/>
          <w:color w:val="000000" w:themeColor="text1"/>
          <w:sz w:val="28"/>
          <w:szCs w:val="28"/>
          <w:lang w:eastAsia="zh-CN"/>
        </w:rPr>
        <w:t xml:space="preserve">, так и в отдельных специальных не используется закрепленный в ГК РФ </w:t>
      </w:r>
      <w:r w:rsidRPr="0090643C">
        <w:rPr>
          <w:rFonts w:ascii="Times New Roman" w:eastAsia="SimSun" w:hAnsi="Times New Roman" w:cs="Times New Roman"/>
          <w:color w:val="000000" w:themeColor="text1"/>
          <w:sz w:val="28"/>
          <w:szCs w:val="28"/>
          <w:lang w:eastAsia="zh-CN"/>
        </w:rPr>
        <w:lastRenderedPageBreak/>
        <w:t xml:space="preserve">классификационный термин «коммерческая организация», вместо которого китайский законодатель использовал не совсем схожий по смыслу с российским термин </w:t>
      </w:r>
      <w:r w:rsidRPr="0090643C">
        <w:rPr>
          <w:rFonts w:ascii="Times New Roman" w:eastAsia="SimSun" w:hAnsi="Times New Roman" w:cs="Times New Roman"/>
          <w:color w:val="000000" w:themeColor="text1"/>
          <w:sz w:val="28"/>
          <w:szCs w:val="28"/>
          <w:lang w:eastAsia="zh-CN"/>
        </w:rPr>
        <w:softHyphen/>
        <w:t xml:space="preserve">– «коммерческое юридическое лицо», который включает в себя: компании с ограниченной ответственностью, акционерные компании с ограниченной ответственностью, другие предприятия-юридические лица и т.д.  </w:t>
      </w:r>
    </w:p>
    <w:p w14:paraId="4871F499"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Однако в связи с тем, что некоторые формы коммерческих организаций, которые по своей сущности совпадают с теми формами, определенными в ГК РФ, но не имеют статус юридических лиц в соответствии с китайским законодательством, и с тем, что перечень видов коммерческих юридических лиц в тексте ОЧГК КНР не является исчерпывающим, сравнительный анализ правового статуса коммерческих организаций в РФ и КНР </w:t>
      </w:r>
      <w:r w:rsidRPr="0090643C">
        <w:rPr>
          <w:rFonts w:ascii="Times New Roman" w:eastAsia="SimSun" w:hAnsi="Times New Roman" w:cs="Times New Roman"/>
          <w:color w:val="000000" w:themeColor="text1"/>
          <w:sz w:val="28"/>
          <w:szCs w:val="28"/>
          <w:lang w:eastAsia="zh-CN"/>
        </w:rPr>
        <w:softHyphen/>
        <w:t xml:space="preserve">не может быть окончательным. Другими словами, кроме тех организаций, которые явно названы тождественными терминами, например, акционерные общества (компании), общества (компании) с ограниченной ответственностью в России и Китае, мы не можем адекватно сравнить все коммерческие юридические лица в Китае с коммерческими организациями в России. </w:t>
      </w:r>
    </w:p>
    <w:p w14:paraId="56C15BE9"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Для целей дальнейшего сравнительного анализа правовых статусов коммерческих организаций в РФ и КНР, необходимо установить предел сравниваемых китайских коммерческих юридических лиц, которые будут ограничиваться количеством существующих в ныне действующем российском гражданском законодательстве коммерческих организаций.</w:t>
      </w:r>
    </w:p>
    <w:p w14:paraId="52EFDAAD"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 буквальном смысле части 1 статьи 50 ГК РФ коммерческие организации имеют две основные характеристики: организованность и нацеленность на извлечение прибыли. </w:t>
      </w:r>
    </w:p>
    <w:p w14:paraId="56A5014D"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bookmarkStart w:id="7" w:name="OLE_LINK1"/>
      <w:bookmarkStart w:id="8" w:name="OLE_LINK2"/>
      <w:r w:rsidRPr="0090643C">
        <w:rPr>
          <w:rFonts w:ascii="Times New Roman" w:eastAsia="SimSun" w:hAnsi="Times New Roman" w:cs="Times New Roman"/>
          <w:color w:val="000000" w:themeColor="text1"/>
          <w:sz w:val="28"/>
          <w:szCs w:val="28"/>
          <w:lang w:eastAsia="zh-CN"/>
        </w:rPr>
        <w:t>Организация</w:t>
      </w:r>
      <w:bookmarkEnd w:id="7"/>
      <w:bookmarkEnd w:id="8"/>
      <w:r w:rsidRPr="0090643C">
        <w:rPr>
          <w:rFonts w:ascii="Times New Roman" w:eastAsia="SimSun" w:hAnsi="Times New Roman" w:cs="Times New Roman"/>
          <w:color w:val="000000" w:themeColor="text1"/>
          <w:sz w:val="28"/>
          <w:szCs w:val="28"/>
          <w:lang w:eastAsia="zh-CN"/>
        </w:rPr>
        <w:t xml:space="preserve"> (от греч. </w:t>
      </w:r>
      <w:proofErr w:type="spellStart"/>
      <w:r w:rsidRPr="0090643C">
        <w:rPr>
          <w:rFonts w:ascii="Times New Roman" w:eastAsia="SimSun" w:hAnsi="Times New Roman" w:cs="Times New Roman"/>
          <w:color w:val="000000" w:themeColor="text1"/>
          <w:sz w:val="28"/>
          <w:szCs w:val="28"/>
          <w:lang w:eastAsia="zh-CN"/>
        </w:rPr>
        <w:t>ὄργ</w:t>
      </w:r>
      <w:proofErr w:type="spellEnd"/>
      <w:r w:rsidRPr="0090643C">
        <w:rPr>
          <w:rFonts w:ascii="Times New Roman" w:eastAsia="SimSun" w:hAnsi="Times New Roman" w:cs="Times New Roman"/>
          <w:color w:val="000000" w:themeColor="text1"/>
          <w:sz w:val="28"/>
          <w:szCs w:val="28"/>
          <w:lang w:eastAsia="zh-CN"/>
        </w:rPr>
        <w:t>α</w:t>
      </w:r>
      <w:proofErr w:type="spellStart"/>
      <w:r w:rsidRPr="0090643C">
        <w:rPr>
          <w:rFonts w:ascii="Times New Roman" w:eastAsia="SimSun" w:hAnsi="Times New Roman" w:cs="Times New Roman"/>
          <w:color w:val="000000" w:themeColor="text1"/>
          <w:sz w:val="28"/>
          <w:szCs w:val="28"/>
          <w:lang w:eastAsia="zh-CN"/>
        </w:rPr>
        <w:t>νον</w:t>
      </w:r>
      <w:proofErr w:type="spellEnd"/>
      <w:r w:rsidRPr="0090643C">
        <w:rPr>
          <w:rStyle w:val="a9"/>
          <w:rFonts w:ascii="Times New Roman" w:eastAsia="SimSun" w:hAnsi="Times New Roman" w:cs="Times New Roman"/>
          <w:color w:val="000000" w:themeColor="text1"/>
          <w:sz w:val="28"/>
          <w:szCs w:val="28"/>
          <w:lang w:eastAsia="zh-CN"/>
        </w:rPr>
        <w:footnoteReference w:id="24"/>
      </w:r>
      <w:r w:rsidRPr="0090643C">
        <w:rPr>
          <w:rFonts w:ascii="Times New Roman" w:eastAsia="SimSun" w:hAnsi="Times New Roman" w:cs="Times New Roman"/>
          <w:color w:val="000000" w:themeColor="text1"/>
          <w:sz w:val="28"/>
          <w:szCs w:val="28"/>
          <w:lang w:eastAsia="zh-CN"/>
        </w:rPr>
        <w:t>) — это группа людей, деятельность которых сознательно координируется участниками для достижения определённых коллективных общих целей.</w:t>
      </w:r>
    </w:p>
    <w:p w14:paraId="132FDABD"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lastRenderedPageBreak/>
        <w:t xml:space="preserve">В соответствии с законодательством КНР организациями являются не только те субъекты, за которыми в ОЧГК КНР закрепляется статус коммерческих юридических лиц, но и другие субъекты гражданско-правовых отношений, являющиеся организациями, также могут осуществлять деятельность, связанную с извлечением прибыли. Например, товарищества-предприятия. </w:t>
      </w:r>
    </w:p>
    <w:p w14:paraId="2DE7507D"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Однако относительно определения правового статуса и характера нескольких организационно-правовых форм коммерческих организаций, например, специализированных фермерских кооперативов, среди китайских научных кругов существуют расхождения во мнениях из-за неясности правового регулирования их деятельности в китайском законодательстве</w:t>
      </w:r>
      <w:r w:rsidRPr="0090643C">
        <w:rPr>
          <w:rStyle w:val="a9"/>
          <w:rFonts w:ascii="Times New Roman" w:eastAsia="SimSun" w:hAnsi="Times New Roman" w:cs="Times New Roman"/>
          <w:color w:val="000000" w:themeColor="text1"/>
          <w:sz w:val="28"/>
          <w:szCs w:val="28"/>
          <w:lang w:eastAsia="zh-CN"/>
        </w:rPr>
        <w:footnoteReference w:id="25"/>
      </w:r>
      <w:r w:rsidRPr="0090643C">
        <w:rPr>
          <w:rFonts w:ascii="Times New Roman" w:eastAsia="SimSun" w:hAnsi="Times New Roman" w:cs="Times New Roman"/>
          <w:color w:val="000000" w:themeColor="text1"/>
          <w:sz w:val="28"/>
          <w:szCs w:val="28"/>
          <w:lang w:eastAsia="zh-CN"/>
        </w:rPr>
        <w:t xml:space="preserve">.  </w:t>
      </w:r>
    </w:p>
    <w:p w14:paraId="1E079E5C"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Закон «О специализированных фермерских кооперативах», принятый 1 октября 2006 года определил статус специализированных фермерских кооперативов как рыночных субъектов. В соответствии со статьями 4 и 5 данного закона, специализированные фермерские кооперативы получают статус юридических лиц при регистрации. К сожалению, китайский законодатель в этом законе прямо не указал, к какому конкретному виду юридического лица относятся фермерские кооперативы. Ввиду этого, нельзя отожествлять фермерские кооперативы с юридическими лицами – предприятиями (по-настоящему </w:t>
      </w:r>
      <w:r w:rsidRPr="0090643C">
        <w:rPr>
          <w:rFonts w:ascii="Times New Roman" w:eastAsia="SimSun" w:hAnsi="Times New Roman" w:cs="Times New Roman"/>
          <w:color w:val="000000" w:themeColor="text1"/>
          <w:sz w:val="28"/>
          <w:szCs w:val="28"/>
          <w:lang w:eastAsia="zh-CN"/>
        </w:rPr>
        <w:softHyphen/>
        <w:t>– коммерческие юридические лица), ибо управления промышленно-торговой администрации не могут взимать пошлину от них</w:t>
      </w:r>
      <w:r w:rsidRPr="0090643C">
        <w:rPr>
          <w:rStyle w:val="a9"/>
          <w:rFonts w:ascii="Times New Roman" w:eastAsia="SimSun" w:hAnsi="Times New Roman" w:cs="Times New Roman"/>
          <w:color w:val="000000" w:themeColor="text1"/>
          <w:sz w:val="28"/>
          <w:szCs w:val="28"/>
          <w:lang w:eastAsia="zh-CN"/>
        </w:rPr>
        <w:footnoteReference w:id="26"/>
      </w:r>
      <w:r w:rsidRPr="0090643C">
        <w:rPr>
          <w:rFonts w:ascii="Times New Roman" w:eastAsia="SimSun" w:hAnsi="Times New Roman" w:cs="Times New Roman"/>
          <w:color w:val="000000" w:themeColor="text1"/>
          <w:sz w:val="28"/>
          <w:szCs w:val="28"/>
          <w:lang w:eastAsia="zh-CN"/>
        </w:rPr>
        <w:t xml:space="preserve">. Они и не являются юридическими лицами - общественными организациями в связи с тем, что при создании таких организаций не требуется обращаться к органам гражданской администрации и проводить регистрацию. Отсюда видно, что законодатели не смогли принять единое решение и отнести </w:t>
      </w:r>
      <w:r w:rsidRPr="0090643C">
        <w:rPr>
          <w:rFonts w:ascii="Times New Roman" w:eastAsia="SimSun" w:hAnsi="Times New Roman" w:cs="Times New Roman"/>
          <w:color w:val="000000" w:themeColor="text1"/>
          <w:sz w:val="28"/>
          <w:szCs w:val="28"/>
          <w:lang w:eastAsia="zh-CN"/>
        </w:rPr>
        <w:lastRenderedPageBreak/>
        <w:t xml:space="preserve">фермерские кооперативы к какому-либо виду юридического лица и определить их место в классификационной системе юридических лиц. </w:t>
      </w:r>
    </w:p>
    <w:p w14:paraId="2552E5D2"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Таким образом, правовой статус китайских коммерческих                                                                                                               организаций характеризуется следующими признаками:</w:t>
      </w:r>
    </w:p>
    <w:p w14:paraId="78477E2E"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Во-первых, в законодательстве Китая не закрепляется точное понятие коммерческих организаций, а также не описывается общий правовой статус всех коммерческих организаций.  Коммерческие организации в Китае могут являться не только юридическими лицами, но и неюридическими лицами, что привело к тому, что у нескольких китайских коммерческих организаций нет правовых характеристик юридических лиц, например, нет самостоятельности в плане осуществления деятельности от имени своего собственного имени, ограничены определенные виды имуществ, которыми могут обладать юридические организации на праве собственности и т.д.</w:t>
      </w:r>
    </w:p>
    <w:p w14:paraId="69C0A332" w14:textId="75A68E9F"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Во-вторых, классификация коммерческих организаций в китайском законодательстве является неясной и неточной. Существуют разногласия, касающиеся статуса некоторых организаций. Правоведы ведут дискуссию об отдельных видах организационно-правовых форм юридических лиц, в частности обсуждается вопрос о том, являются ли эти организации коммерческими или нет.  Данная тема будет подробно разобрана в следующей главе настоящего диссертационного исследования.</w:t>
      </w:r>
    </w:p>
    <w:p w14:paraId="5ACD03A9" w14:textId="30252ED6" w:rsidR="00E273A0" w:rsidRPr="0090643C" w:rsidRDefault="00143766" w:rsidP="00A8340B">
      <w:pPr>
        <w:spacing w:after="0" w:line="360" w:lineRule="auto"/>
        <w:ind w:firstLine="708"/>
        <w:jc w:val="both"/>
        <w:rPr>
          <w:rFonts w:ascii="Times New Roman" w:eastAsia="SimSun" w:hAnsi="Times New Roman" w:cs="Times New Roman" w:hint="eastAsia"/>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В-третьих, в ОЧГК, являющимся общим законом, приводится открытый перечень коммерческих юридических лиц. До сих пор в ОЧГК КНР используется термин «предприятие», который имеет характер сильной неопределенности,</w:t>
      </w:r>
      <w:r w:rsidRPr="0090643C">
        <w:rPr>
          <w:rStyle w:val="a9"/>
          <w:rFonts w:ascii="Times New Roman" w:eastAsia="SimSun" w:hAnsi="Times New Roman" w:cs="Times New Roman"/>
          <w:color w:val="000000" w:themeColor="text1"/>
          <w:sz w:val="28"/>
          <w:szCs w:val="28"/>
          <w:lang w:eastAsia="zh-CN"/>
        </w:rPr>
        <w:footnoteReference w:id="27"/>
      </w:r>
      <w:r w:rsidRPr="0090643C">
        <w:rPr>
          <w:rFonts w:ascii="Times New Roman" w:eastAsia="SimSun" w:hAnsi="Times New Roman" w:cs="Times New Roman"/>
          <w:color w:val="000000" w:themeColor="text1"/>
          <w:sz w:val="28"/>
          <w:szCs w:val="28"/>
          <w:lang w:eastAsia="zh-CN"/>
        </w:rPr>
        <w:t xml:space="preserve"> что приводит к снижению целесообразности и работоспособности текущей классифицированной модели юридических лиц, и более того, приводит к коллизии отдельных законов с ОЧГК КНР, что приводит к определенным трудностям при возникновении и решении споров, связанных с деятельностью определенных юридических лиц. </w:t>
      </w:r>
    </w:p>
    <w:p w14:paraId="296B0DE8" w14:textId="652FE37F" w:rsidR="008E0064" w:rsidRPr="0090643C" w:rsidRDefault="00E273A0" w:rsidP="0090643C">
      <w:pPr>
        <w:pStyle w:val="2"/>
        <w:spacing w:line="360" w:lineRule="auto"/>
        <w:jc w:val="center"/>
        <w:rPr>
          <w:rFonts w:ascii="Times New Roman" w:eastAsia=".PingFang SC" w:hAnsi="Times New Roman" w:cs="Times New Roman"/>
          <w:b w:val="0"/>
          <w:color w:val="000000" w:themeColor="text1"/>
          <w:kern w:val="0"/>
          <w:lang w:val="ru-RU"/>
        </w:rPr>
      </w:pPr>
      <w:bookmarkStart w:id="9" w:name="_Toc512297292"/>
      <w:bookmarkStart w:id="10" w:name="_Toc513720879"/>
      <w:r w:rsidRPr="0090643C">
        <w:rPr>
          <w:rFonts w:ascii="Times New Roman" w:eastAsia=".PingFang SC" w:hAnsi="Times New Roman" w:cs="Times New Roman" w:hint="eastAsia"/>
          <w:b w:val="0"/>
          <w:color w:val="000000" w:themeColor="text1"/>
          <w:kern w:val="0"/>
          <w:lang w:val="ru-RU"/>
        </w:rPr>
        <w:lastRenderedPageBreak/>
        <w:t xml:space="preserve">1.3 </w:t>
      </w:r>
      <w:r w:rsidR="008E0064" w:rsidRPr="0090643C">
        <w:rPr>
          <w:rFonts w:ascii="Times New Roman" w:eastAsia=".PingFang SC" w:hAnsi="Times New Roman" w:cs="Times New Roman"/>
          <w:b w:val="0"/>
          <w:color w:val="000000" w:themeColor="text1"/>
          <w:kern w:val="0"/>
          <w:lang w:val="ru-RU"/>
        </w:rPr>
        <w:t xml:space="preserve">§ </w:t>
      </w:r>
      <w:r w:rsidR="00143766" w:rsidRPr="0090643C">
        <w:rPr>
          <w:rFonts w:ascii="Times New Roman" w:eastAsia=".PingFang SC" w:hAnsi="Times New Roman" w:cs="Times New Roman"/>
          <w:b w:val="0"/>
          <w:color w:val="000000" w:themeColor="text1"/>
          <w:kern w:val="0"/>
          <w:lang w:val="ru-RU"/>
        </w:rPr>
        <w:t>Виды и классификации коммерческих организаций в России и в Китае</w:t>
      </w:r>
      <w:bookmarkEnd w:id="9"/>
      <w:bookmarkEnd w:id="10"/>
    </w:p>
    <w:p w14:paraId="12ED56BC"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В гражданском кодексе РФ закреплен исчерпывающий перечень организационно-правовых форм коммерческих организаций. В соответствии с пунктом 2 статьи 50 ГК РФ коммерческие организации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предприятий.</w:t>
      </w:r>
    </w:p>
    <w:p w14:paraId="36251C46"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Легальные дефиниция и правовые положения вышеуказанных организации приводятся в ГК РФ и в отдельных федеральных законах (далее – ФЗ). </w:t>
      </w:r>
    </w:p>
    <w:p w14:paraId="48BA8930"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В настоящем российском законодательстве существует три вида классификации юридических лиц: </w:t>
      </w:r>
    </w:p>
    <w:p w14:paraId="372DD586"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1) по основной цели деятельности юридические лица делятся на коммерческие и не коммерческие; </w:t>
      </w:r>
    </w:p>
    <w:p w14:paraId="74653C69"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 xml:space="preserve">2) по характеру прав учредителей на имущество организаций - на корпоративные и унитарные; </w:t>
      </w:r>
    </w:p>
    <w:p w14:paraId="6ACB73F7"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3) по организационно-правовым формам, перечень которых приведен в ГК РФ</w:t>
      </w:r>
      <w:r w:rsidRPr="0090643C">
        <w:rPr>
          <w:rStyle w:val="a9"/>
          <w:rFonts w:ascii="Times New Roman" w:eastAsia="SimSun" w:hAnsi="Times New Roman" w:cs="Times New Roman"/>
          <w:color w:val="000000" w:themeColor="text1"/>
          <w:sz w:val="28"/>
          <w:szCs w:val="28"/>
          <w:lang w:eastAsia="zh-CN"/>
        </w:rPr>
        <w:footnoteReference w:id="28"/>
      </w:r>
      <w:r w:rsidRPr="0090643C">
        <w:rPr>
          <w:rFonts w:ascii="Times New Roman" w:eastAsia="SimSun" w:hAnsi="Times New Roman" w:cs="Times New Roman"/>
          <w:color w:val="000000" w:themeColor="text1"/>
          <w:sz w:val="28"/>
          <w:szCs w:val="28"/>
          <w:lang w:eastAsia="zh-CN"/>
        </w:rPr>
        <w:t xml:space="preserve">. </w:t>
      </w:r>
    </w:p>
    <w:p w14:paraId="1A2CB342" w14:textId="77777777" w:rsidR="00143766" w:rsidRPr="0090643C" w:rsidRDefault="00143766" w:rsidP="0090643C">
      <w:pPr>
        <w:spacing w:after="0" w:line="360" w:lineRule="auto"/>
        <w:ind w:firstLine="708"/>
        <w:jc w:val="both"/>
        <w:rPr>
          <w:rFonts w:ascii="Times New Roman" w:eastAsia="SimSun" w:hAnsi="Times New Roman" w:cs="Times New Roman"/>
          <w:color w:val="000000" w:themeColor="text1"/>
          <w:sz w:val="28"/>
          <w:szCs w:val="28"/>
          <w:lang w:eastAsia="zh-CN"/>
        </w:rPr>
      </w:pPr>
      <w:r w:rsidRPr="0090643C">
        <w:rPr>
          <w:rFonts w:ascii="Times New Roman" w:eastAsia="SimSun" w:hAnsi="Times New Roman" w:cs="Times New Roman"/>
          <w:color w:val="000000" w:themeColor="text1"/>
          <w:sz w:val="28"/>
          <w:szCs w:val="28"/>
          <w:lang w:eastAsia="zh-CN"/>
        </w:rPr>
        <w:t>Руководствуясь принципиальным различием юридической природы юридических лиц, коммерческие организации можно классифицировать следующим образом:</w:t>
      </w:r>
    </w:p>
    <w:p w14:paraId="3FE5AD70"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1) По правовому отношению между учредителями (участниками) и характером права на имущество соответствующих организаций, коммерческие организации делятся на корпоративные коммерческие организации и унитарные предприятия. Точнее корпоративные коммерческие организации</w:t>
      </w:r>
      <w:r w:rsidRPr="0090643C">
        <w:rPr>
          <w:rFonts w:ascii="Times New Roman" w:eastAsia="SimSun" w:hAnsi="Times New Roman" w:cs="Times New Roman"/>
          <w:color w:val="000000" w:themeColor="text1"/>
          <w:sz w:val="28"/>
          <w:szCs w:val="28"/>
          <w:lang w:val="ru-RU"/>
        </w:rPr>
        <w:softHyphen/>
      </w:r>
      <w:r w:rsidRPr="0090643C">
        <w:rPr>
          <w:rFonts w:ascii="Times New Roman" w:eastAsia="SimSun" w:hAnsi="Times New Roman" w:cs="Times New Roman"/>
          <w:color w:val="000000" w:themeColor="text1"/>
          <w:sz w:val="28"/>
          <w:szCs w:val="28"/>
          <w:lang w:val="ru-RU"/>
        </w:rPr>
        <w:softHyphen/>
        <w:t xml:space="preserve"> – </w:t>
      </w:r>
      <w:r w:rsidRPr="0090643C">
        <w:rPr>
          <w:rFonts w:ascii="Times New Roman" w:eastAsia="SimSun" w:hAnsi="Times New Roman" w:cs="Times New Roman"/>
          <w:color w:val="000000" w:themeColor="text1"/>
          <w:sz w:val="28"/>
          <w:szCs w:val="28"/>
          <w:lang w:val="ru-RU"/>
        </w:rPr>
        <w:lastRenderedPageBreak/>
        <w:t xml:space="preserve">это те организации, в отношении которых их участники имеют корпоративные права. </w:t>
      </w:r>
    </w:p>
    <w:p w14:paraId="693B7FF2"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К коммерческим корпоративным организациям относятся организации, созданные в форме хозяйственных товариществ и обществ, крестьянских (фермерских) хозяйств, хозяйственных партнерств, производственных кооперативов.</w:t>
      </w:r>
    </w:p>
    <w:p w14:paraId="2AA85416"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C точки зрения О. А. Макарова, корпоративные организации имеют следующие признаки: </w:t>
      </w:r>
    </w:p>
    <w:p w14:paraId="16AE9C6C"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а) для корпорации характерно наличие общей цели (общего интереса), для достижения которой участники объединяют свои усилия; </w:t>
      </w:r>
    </w:p>
    <w:p w14:paraId="43B39933"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б) корпорация является юридическим лицом; </w:t>
      </w:r>
    </w:p>
    <w:p w14:paraId="5C091BAF"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 для корпоративных организаций характерно обособление имущества самой корпорации от имущества ее участников; </w:t>
      </w:r>
    </w:p>
    <w:p w14:paraId="6477E077" w14:textId="77777777" w:rsidR="00143766" w:rsidRPr="0090643C" w:rsidRDefault="00143766" w:rsidP="0090643C">
      <w:pPr>
        <w:pStyle w:val="aa"/>
        <w:spacing w:line="360" w:lineRule="auto"/>
        <w:ind w:firstLineChars="0" w:firstLine="567"/>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г) являясь собственниками своего имущества, корпорации отвечают по своим обязательствам всем принадлежащим им имуществом.</w:t>
      </w:r>
      <w:r w:rsidRPr="0090643C">
        <w:rPr>
          <w:color w:val="000000" w:themeColor="text1"/>
        </w:rPr>
        <w:footnoteReference w:id="29"/>
      </w:r>
    </w:p>
    <w:p w14:paraId="2D89680B" w14:textId="77777777" w:rsidR="00143766" w:rsidRPr="0090643C" w:rsidRDefault="00143766" w:rsidP="0090643C">
      <w:pPr>
        <w:pStyle w:val="af8"/>
        <w:spacing w:line="360" w:lineRule="auto"/>
        <w:ind w:firstLine="567"/>
        <w:jc w:val="both"/>
        <w:rPr>
          <w:rFonts w:ascii="Times New Roman" w:eastAsia="SimSun" w:hAnsi="Times New Roman" w:cs="Times New Roman"/>
          <w:color w:val="000000" w:themeColor="text1"/>
          <w:kern w:val="2"/>
          <w:sz w:val="28"/>
          <w:szCs w:val="28"/>
          <w:bdr w:val="none" w:sz="0" w:space="0" w:color="auto"/>
          <w:lang w:eastAsia="zh-CN"/>
        </w:rPr>
      </w:pPr>
      <w:r w:rsidRPr="0090643C">
        <w:rPr>
          <w:rFonts w:ascii="Times New Roman" w:eastAsia="SimSun" w:hAnsi="Times New Roman" w:cs="Times New Roman"/>
          <w:color w:val="000000" w:themeColor="text1"/>
          <w:kern w:val="2"/>
          <w:sz w:val="28"/>
          <w:szCs w:val="28"/>
          <w:bdr w:val="none" w:sz="0" w:space="0" w:color="auto"/>
          <w:lang w:eastAsia="zh-CN"/>
        </w:rPr>
        <w:t xml:space="preserve">Унитарные предприятия - это коммерческая организация, которая не является собственником своего имущества. </w:t>
      </w:r>
    </w:p>
    <w:p w14:paraId="060CD2F2" w14:textId="0B693555" w:rsidR="00143766" w:rsidRPr="0090643C" w:rsidRDefault="00143766" w:rsidP="0090643C">
      <w:pPr>
        <w:pStyle w:val="af8"/>
        <w:spacing w:line="360" w:lineRule="auto"/>
        <w:ind w:firstLine="567"/>
        <w:jc w:val="both"/>
        <w:rPr>
          <w:rFonts w:ascii="Times New Roman" w:eastAsia="SimSun" w:hAnsi="Times New Roman" w:cs="Times New Roman"/>
          <w:color w:val="000000" w:themeColor="text1"/>
          <w:kern w:val="2"/>
          <w:sz w:val="28"/>
          <w:szCs w:val="28"/>
          <w:bdr w:val="none" w:sz="0" w:space="0" w:color="auto"/>
          <w:lang w:eastAsia="zh-CN"/>
        </w:rPr>
      </w:pPr>
      <w:r w:rsidRPr="0090643C">
        <w:rPr>
          <w:rFonts w:ascii="Times New Roman" w:eastAsia="SimSun" w:hAnsi="Times New Roman" w:cs="Times New Roman"/>
          <w:color w:val="000000" w:themeColor="text1"/>
          <w:kern w:val="2"/>
          <w:sz w:val="28"/>
          <w:szCs w:val="28"/>
          <w:bdr w:val="none" w:sz="0" w:space="0" w:color="auto"/>
          <w:lang w:eastAsia="zh-CN"/>
        </w:rPr>
        <w:t xml:space="preserve">И то, и другое право подразумевает возможность владения и пользования имуществом. Другое дело, что возможность распоряжения шире для хозяйственного ведения, и стремится к нулю при оперативном управлении. По этому признаку их и разграничивают - есть две категории унитарного предприятия: собственно унитарного предприятия (на праве хозяйственного ведения) и казенные предприятия (на праве оперативного управления). </w:t>
      </w:r>
    </w:p>
    <w:p w14:paraId="35055266"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2) Коммерческие организации также могут быть разделены по организационно-правовым формам на следующие группы: </w:t>
      </w:r>
    </w:p>
    <w:p w14:paraId="2836EDA5"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а) хозяйственные общества, включающие в себя общества с ограниченной ответственностью и акционерные общества; </w:t>
      </w:r>
    </w:p>
    <w:p w14:paraId="5E479D92"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б) хозяйственные товарищества, включающие в себя полные </w:t>
      </w:r>
      <w:r w:rsidRPr="0090643C">
        <w:rPr>
          <w:rFonts w:ascii="Times New Roman" w:eastAsia="SimSun" w:hAnsi="Times New Roman" w:cs="Times New Roman"/>
          <w:color w:val="000000" w:themeColor="text1"/>
          <w:sz w:val="28"/>
          <w:szCs w:val="28"/>
          <w:lang w:val="ru-RU"/>
        </w:rPr>
        <w:lastRenderedPageBreak/>
        <w:t xml:space="preserve">товарищества и товарищества на вере; </w:t>
      </w:r>
    </w:p>
    <w:p w14:paraId="7C74C094"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 производственные кооперативы; </w:t>
      </w:r>
    </w:p>
    <w:p w14:paraId="260CE61A"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г) государственные унитарные предприятия и муниципальные предприятия. </w:t>
      </w:r>
      <w:r w:rsidRPr="0090643C">
        <w:rPr>
          <w:rStyle w:val="a9"/>
          <w:rFonts w:ascii="Times New Roman" w:eastAsia="SimSun" w:hAnsi="Times New Roman" w:cs="Times New Roman"/>
          <w:color w:val="000000" w:themeColor="text1"/>
          <w:sz w:val="28"/>
          <w:szCs w:val="28"/>
          <w:lang w:val="ru-RU"/>
        </w:rPr>
        <w:footnoteReference w:id="30"/>
      </w:r>
    </w:p>
    <w:p w14:paraId="57E4427E"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3) В настоящее время коммерческие организации еще можно разделить по их масштабам. Согласно ФЗ «О развитии малого и среднего предпринимательства в Российской Федерации», коммерческие организации подразделяются на </w:t>
      </w:r>
      <w:proofErr w:type="spellStart"/>
      <w:r w:rsidRPr="0090643C">
        <w:rPr>
          <w:rFonts w:ascii="Times New Roman" w:eastAsia="SimSun" w:hAnsi="Times New Roman" w:cs="Times New Roman"/>
          <w:color w:val="000000" w:themeColor="text1"/>
          <w:sz w:val="28"/>
          <w:szCs w:val="28"/>
          <w:lang w:val="ru-RU"/>
        </w:rPr>
        <w:t>микропредприятия</w:t>
      </w:r>
      <w:proofErr w:type="spellEnd"/>
      <w:r w:rsidRPr="0090643C">
        <w:rPr>
          <w:rFonts w:ascii="Times New Roman" w:eastAsia="SimSun" w:hAnsi="Times New Roman" w:cs="Times New Roman"/>
          <w:color w:val="000000" w:themeColor="text1"/>
          <w:sz w:val="28"/>
          <w:szCs w:val="28"/>
          <w:lang w:val="ru-RU"/>
        </w:rPr>
        <w:t>, малые, и средние предприятия</w:t>
      </w:r>
      <w:r w:rsidRPr="0090643C">
        <w:rPr>
          <w:rStyle w:val="a9"/>
          <w:rFonts w:ascii="Times New Roman" w:eastAsia="SimSun" w:hAnsi="Times New Roman" w:cs="Times New Roman"/>
          <w:color w:val="000000" w:themeColor="text1"/>
          <w:sz w:val="28"/>
          <w:szCs w:val="28"/>
          <w:lang w:val="ru-RU"/>
        </w:rPr>
        <w:footnoteReference w:id="31"/>
      </w:r>
      <w:r w:rsidRPr="0090643C">
        <w:rPr>
          <w:rFonts w:ascii="Times New Roman" w:eastAsia="SimSun" w:hAnsi="Times New Roman" w:cs="Times New Roman"/>
          <w:color w:val="000000" w:themeColor="text1"/>
          <w:sz w:val="28"/>
          <w:szCs w:val="28"/>
          <w:lang w:val="ru-RU"/>
        </w:rPr>
        <w:t xml:space="preserve">. Однако в данном законе не затрагивается категория крупных организаций. По данному вопросу некоторые правоведы и научные деятели привели свои точки зрения в доктрине. Например, Ю. А. Хорьков полагает, что в российском законодательстве надо закреплять следующие категории коммерческих организаций: </w:t>
      </w:r>
      <w:proofErr w:type="spellStart"/>
      <w:r w:rsidRPr="0090643C">
        <w:rPr>
          <w:rFonts w:ascii="Times New Roman" w:eastAsia="SimSun" w:hAnsi="Times New Roman" w:cs="Times New Roman"/>
          <w:color w:val="000000" w:themeColor="text1"/>
          <w:sz w:val="28"/>
          <w:szCs w:val="28"/>
          <w:lang w:val="ru-RU"/>
        </w:rPr>
        <w:t>микропредприятие</w:t>
      </w:r>
      <w:proofErr w:type="spellEnd"/>
      <w:r w:rsidRPr="0090643C">
        <w:rPr>
          <w:rFonts w:ascii="Times New Roman" w:eastAsia="SimSun" w:hAnsi="Times New Roman" w:cs="Times New Roman"/>
          <w:color w:val="000000" w:themeColor="text1"/>
          <w:sz w:val="28"/>
          <w:szCs w:val="28"/>
          <w:lang w:val="ru-RU"/>
        </w:rPr>
        <w:t>, малые предприятия, средние предприятия и крупные предприятия</w:t>
      </w:r>
      <w:r w:rsidRPr="0090643C">
        <w:rPr>
          <w:rStyle w:val="a9"/>
          <w:rFonts w:ascii="Times New Roman" w:eastAsia="SimSun" w:hAnsi="Times New Roman" w:cs="Times New Roman"/>
          <w:color w:val="000000" w:themeColor="text1"/>
          <w:sz w:val="28"/>
          <w:szCs w:val="28"/>
          <w:lang w:val="ru-RU"/>
        </w:rPr>
        <w:footnoteReference w:id="32"/>
      </w:r>
      <w:r w:rsidRPr="0090643C">
        <w:rPr>
          <w:rFonts w:ascii="Times New Roman" w:eastAsia="SimSun" w:hAnsi="Times New Roman" w:cs="Times New Roman"/>
          <w:color w:val="000000" w:themeColor="text1"/>
          <w:sz w:val="28"/>
          <w:szCs w:val="28"/>
          <w:lang w:val="ru-RU"/>
        </w:rPr>
        <w:t>.</w:t>
      </w:r>
    </w:p>
    <w:p w14:paraId="6AD7CDD0"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4) По природе ответственности учредителей по обязательствам организации перед кредиторами, коммерческие организации могут делиться на: </w:t>
      </w:r>
    </w:p>
    <w:p w14:paraId="73FF8FEF"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а) коммерческие организации с ограниченной ответственностью, включающие в себя общества с ограниченной ответственностью, акционерные общества и федеральные унитарные предприятия; </w:t>
      </w:r>
    </w:p>
    <w:p w14:paraId="2E41A8E7"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б) организации с неограниченной субсидиарной ответственностью. В группу такого вида коммерческих организаций входят казенные предприятия и хозяйственные товарищества; </w:t>
      </w:r>
    </w:p>
    <w:p w14:paraId="27F9811C" w14:textId="4C2DF0D3"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организации с субсидиарной или</w:t>
      </w:r>
      <w:r w:rsidRPr="0090643C">
        <w:rPr>
          <w:rFonts w:ascii="Times New Roman" w:eastAsia="SimSun" w:hAnsi="Times New Roman" w:cs="Times New Roman"/>
          <w:b/>
          <w:color w:val="000000" w:themeColor="text1"/>
          <w:sz w:val="28"/>
          <w:szCs w:val="28"/>
          <w:lang w:val="ru-RU"/>
        </w:rPr>
        <w:t xml:space="preserve"> </w:t>
      </w:r>
      <w:proofErr w:type="spellStart"/>
      <w:r w:rsidR="006C0DCB" w:rsidRPr="0090643C">
        <w:rPr>
          <w:rFonts w:ascii="Times New Roman" w:hAnsi="Times New Roman" w:cs="Times New Roman"/>
          <w:color w:val="000000" w:themeColor="text1"/>
        </w:rPr>
        <w:t>долевая</w:t>
      </w:r>
      <w:proofErr w:type="spellEnd"/>
      <w:r w:rsidRPr="0090643C">
        <w:rPr>
          <w:rFonts w:ascii="Times New Roman" w:eastAsia="SimSun" w:hAnsi="Times New Roman" w:cs="Times New Roman"/>
          <w:b/>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ответственностью, например, производственные кооперативы.</w:t>
      </w:r>
    </w:p>
    <w:p w14:paraId="29DAC4D2" w14:textId="564F612E"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lastRenderedPageBreak/>
        <w:t xml:space="preserve">Благодаря исчерпывающему и точному перечню юридических лиц, классификации коммерческих организаций в РФ достаточно ясны и рациональны. Однако, в сравнении с Россией, как было сказано выше, в китайском законодательстве не существует определенного </w:t>
      </w:r>
      <w:r w:rsidR="00452B76" w:rsidRPr="0090643C">
        <w:rPr>
          <w:rFonts w:ascii="Times New Roman" w:eastAsia="SimSun" w:hAnsi="Times New Roman" w:cs="Times New Roman"/>
          <w:color w:val="000000" w:themeColor="text1"/>
          <w:sz w:val="28"/>
          <w:szCs w:val="28"/>
          <w:lang w:val="ru-RU"/>
        </w:rPr>
        <w:t xml:space="preserve">перечня </w:t>
      </w:r>
      <w:r w:rsidRPr="0090643C">
        <w:rPr>
          <w:rFonts w:ascii="Times New Roman" w:eastAsia="SimSun" w:hAnsi="Times New Roman" w:cs="Times New Roman"/>
          <w:color w:val="000000" w:themeColor="text1"/>
          <w:sz w:val="28"/>
          <w:szCs w:val="28"/>
          <w:lang w:val="ru-RU"/>
        </w:rPr>
        <w:t>коммерческих организаций, вместе с тем термин «коммерческие юридические лица» не может охватывать все категории коммерческих организаций. Для того чтобы очертить круг коммерческих организаций в Китае, никак мы не можем уклоняться от выяснения понятия «предприятие» в китайском юридическом научном контексте.</w:t>
      </w:r>
    </w:p>
    <w:p w14:paraId="48BD883A" w14:textId="77777777" w:rsidR="00143766" w:rsidRPr="0090643C" w:rsidRDefault="0014376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Китае, руководствуясь ОЧГК КНР, могут создаваться такие формы коммерческих юридических лиц, как компания с ограниченной ответственностью, акционерные компании с ограниченной ответственностью и другие предприятия (в соответствии с ОПГП, они включают в себя: совместные предприятия с китайско-иностранным капиталом, китайско-иностранные акционерные предприятия, государственные предприятия, коллективные предприятия, кооперативные предприятия на паях.)  Следует отметить, что предприятия-партнерства (российский аналог хозяйственных партнерств) в КНР не имеет статус юридического лица.</w:t>
      </w:r>
    </w:p>
    <w:p w14:paraId="2A1FEE0A" w14:textId="77777777" w:rsidR="00143766" w:rsidRPr="0090643C" w:rsidRDefault="0014376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По мнению Е.В. </w:t>
      </w:r>
      <w:proofErr w:type="spellStart"/>
      <w:r w:rsidRPr="0090643C">
        <w:rPr>
          <w:rFonts w:ascii="Times New Roman" w:eastAsia="SimSun" w:hAnsi="Times New Roman" w:cs="Times New Roman"/>
          <w:color w:val="000000" w:themeColor="text1"/>
          <w:sz w:val="28"/>
          <w:szCs w:val="28"/>
          <w:lang w:val="ru-RU"/>
        </w:rPr>
        <w:t>Галихайдарова</w:t>
      </w:r>
      <w:proofErr w:type="spellEnd"/>
      <w:r w:rsidRPr="0090643C">
        <w:rPr>
          <w:rFonts w:ascii="Times New Roman" w:eastAsia="SimSun" w:hAnsi="Times New Roman" w:cs="Times New Roman"/>
          <w:color w:val="000000" w:themeColor="text1"/>
          <w:sz w:val="28"/>
          <w:szCs w:val="28"/>
          <w:lang w:val="ru-RU"/>
        </w:rPr>
        <w:t>: «Как известно, термин «предприятие» может нести в себе как экономическое значение, олицетворяя собой объект права — некий производственный комплекс, находящийся в распоряжении субъекта права — коммерсанта, так и юридическое значение, отождествляясь в таком случае с понятиями «общество», «товарищество», «компания» и т. д.</w:t>
      </w:r>
      <w:r w:rsidRPr="0090643C">
        <w:rPr>
          <w:rStyle w:val="a9"/>
          <w:rFonts w:ascii="Times New Roman" w:eastAsia="SimSun" w:hAnsi="Times New Roman" w:cs="Times New Roman"/>
          <w:color w:val="000000" w:themeColor="text1"/>
          <w:sz w:val="28"/>
          <w:szCs w:val="28"/>
          <w:lang w:val="ru-RU"/>
        </w:rPr>
        <w:footnoteReference w:id="33"/>
      </w:r>
    </w:p>
    <w:p w14:paraId="25FBCEB9" w14:textId="77777777" w:rsidR="00143766" w:rsidRPr="0090643C" w:rsidRDefault="0014376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Как известно, в российском законодательстве в термин «предприятие» не вкладывали юридическое содержание, тождественное понятию «хозяйственное общество» или «товарищество». предприятие» в России может означать только государственное или муниципальное предприятие.</w:t>
      </w:r>
    </w:p>
    <w:p w14:paraId="483667EC" w14:textId="77777777" w:rsidR="00143766" w:rsidRPr="0090643C" w:rsidRDefault="0014376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Проведя анализ китайского гражданского законодательства, можно </w:t>
      </w:r>
      <w:r w:rsidRPr="0090643C">
        <w:rPr>
          <w:rFonts w:ascii="Times New Roman" w:eastAsia="SimSun" w:hAnsi="Times New Roman" w:cs="Times New Roman"/>
          <w:color w:val="000000" w:themeColor="text1"/>
          <w:sz w:val="28"/>
          <w:szCs w:val="28"/>
          <w:lang w:val="ru-RU"/>
        </w:rPr>
        <w:lastRenderedPageBreak/>
        <w:t xml:space="preserve">заметить, что термин «предприятие» довольно часто используется вместо понятия «юридическое лицо» и в общем гражданском законе (по-настоящему </w:t>
      </w:r>
      <w:r w:rsidRPr="0090643C">
        <w:rPr>
          <w:rFonts w:ascii="Times New Roman" w:eastAsia="SimSun" w:hAnsi="Times New Roman" w:cs="Times New Roman"/>
          <w:color w:val="000000" w:themeColor="text1"/>
          <w:sz w:val="28"/>
          <w:szCs w:val="28"/>
          <w:lang w:val="ru-RU"/>
        </w:rPr>
        <w:softHyphen/>
        <w:t>– в общих гражданских законах</w:t>
      </w:r>
      <w:r w:rsidRPr="0090643C">
        <w:rPr>
          <w:rStyle w:val="a9"/>
          <w:rFonts w:ascii="Times New Roman" w:eastAsia="SimSun" w:hAnsi="Times New Roman" w:cs="Times New Roman"/>
          <w:color w:val="000000" w:themeColor="text1"/>
          <w:sz w:val="28"/>
          <w:szCs w:val="28"/>
          <w:lang w:val="ru-RU"/>
        </w:rPr>
        <w:footnoteReference w:id="34"/>
      </w:r>
      <w:r w:rsidRPr="0090643C">
        <w:rPr>
          <w:rFonts w:ascii="Times New Roman" w:eastAsia="SimSun" w:hAnsi="Times New Roman" w:cs="Times New Roman"/>
          <w:color w:val="000000" w:themeColor="text1"/>
          <w:sz w:val="28"/>
          <w:szCs w:val="28"/>
          <w:lang w:val="ru-RU"/>
        </w:rPr>
        <w:t>), и в специальных законах. Такая особенность китайского гражданского права сложилась из-за влияния советского права</w:t>
      </w:r>
      <w:r w:rsidRPr="0090643C">
        <w:rPr>
          <w:rStyle w:val="a9"/>
          <w:rFonts w:ascii="Times New Roman" w:eastAsia="SimSun" w:hAnsi="Times New Roman" w:cs="Times New Roman"/>
          <w:color w:val="000000" w:themeColor="text1"/>
          <w:sz w:val="28"/>
          <w:szCs w:val="28"/>
          <w:lang w:val="ru-RU"/>
        </w:rPr>
        <w:footnoteReference w:id="35"/>
      </w:r>
      <w:r w:rsidRPr="0090643C">
        <w:rPr>
          <w:rFonts w:ascii="Times New Roman" w:eastAsia="SimSun" w:hAnsi="Times New Roman" w:cs="Times New Roman"/>
          <w:color w:val="000000" w:themeColor="text1"/>
          <w:sz w:val="28"/>
          <w:szCs w:val="28"/>
          <w:lang w:val="ru-RU"/>
        </w:rPr>
        <w:t xml:space="preserve">. </w:t>
      </w:r>
    </w:p>
    <w:p w14:paraId="6A3DA4F8" w14:textId="1AC43C3E" w:rsidR="00143766" w:rsidRPr="0090643C" w:rsidRDefault="0014376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Например, в статях 48, 51, 52, 53 и 82 ОПГП КНР использован термин «предприятие». Также он использован в статьях 11, 36, 42, 55 Закона КНР « О поручительстве»</w:t>
      </w:r>
      <w:r w:rsidRPr="0090643C">
        <w:rPr>
          <w:rStyle w:val="a9"/>
          <w:rFonts w:ascii="Times New Roman" w:eastAsia="SimSun" w:hAnsi="Times New Roman" w:cs="Times New Roman"/>
          <w:color w:val="000000" w:themeColor="text1"/>
          <w:sz w:val="28"/>
          <w:szCs w:val="28"/>
          <w:lang w:val="ru-RU"/>
        </w:rPr>
        <w:footnoteReference w:id="36"/>
      </w:r>
      <w:r w:rsidRPr="0090643C">
        <w:rPr>
          <w:rFonts w:ascii="Times New Roman" w:eastAsia="SimSun" w:hAnsi="Times New Roman" w:cs="Times New Roman"/>
          <w:color w:val="000000" w:themeColor="text1"/>
          <w:sz w:val="28"/>
          <w:szCs w:val="28"/>
          <w:lang w:val="ru-RU"/>
        </w:rPr>
        <w:t>, статье 126 Закона КНР «О договорах»</w:t>
      </w:r>
      <w:r w:rsidR="00B1171D" w:rsidRPr="0090643C">
        <w:rPr>
          <w:rStyle w:val="a9"/>
          <w:rFonts w:ascii="Times New Roman" w:eastAsia="SimSun" w:hAnsi="Times New Roman" w:cs="Times New Roman"/>
          <w:color w:val="000000" w:themeColor="text1"/>
          <w:sz w:val="28"/>
          <w:szCs w:val="28"/>
          <w:lang w:val="ru-RU"/>
        </w:rPr>
        <w:footnoteReference w:id="37"/>
      </w:r>
      <w:r w:rsidRPr="0090643C">
        <w:rPr>
          <w:rFonts w:ascii="Times New Roman" w:eastAsia="SimSun" w:hAnsi="Times New Roman" w:cs="Times New Roman"/>
          <w:color w:val="000000" w:themeColor="text1"/>
          <w:sz w:val="28"/>
          <w:szCs w:val="28"/>
          <w:lang w:val="ru-RU"/>
        </w:rPr>
        <w:t>, статье 6, 10, 103 Закона КНР «О безопасности дорожного движения»</w:t>
      </w:r>
      <w:r w:rsidRPr="0090643C">
        <w:rPr>
          <w:rStyle w:val="a9"/>
          <w:rFonts w:ascii="Times New Roman" w:eastAsia="SimSun" w:hAnsi="Times New Roman" w:cs="Times New Roman"/>
          <w:color w:val="000000" w:themeColor="text1"/>
          <w:sz w:val="28"/>
          <w:szCs w:val="28"/>
          <w:lang w:val="ru-RU"/>
        </w:rPr>
        <w:footnoteReference w:id="38"/>
      </w:r>
      <w:r w:rsidRPr="0090643C">
        <w:rPr>
          <w:rFonts w:ascii="Times New Roman" w:eastAsia="SimSun" w:hAnsi="Times New Roman" w:cs="Times New Roman"/>
          <w:color w:val="000000" w:themeColor="text1"/>
          <w:sz w:val="28"/>
          <w:szCs w:val="28"/>
          <w:lang w:val="ru-RU"/>
        </w:rPr>
        <w:t>,  статье 40 Закона КНР «О возмещении со стороны государства»</w:t>
      </w:r>
      <w:r w:rsidRPr="0090643C">
        <w:rPr>
          <w:rStyle w:val="a9"/>
          <w:rFonts w:ascii="Times New Roman" w:eastAsia="SimSun" w:hAnsi="Times New Roman" w:cs="Times New Roman"/>
          <w:color w:val="000000" w:themeColor="text1"/>
          <w:sz w:val="28"/>
          <w:szCs w:val="28"/>
          <w:lang w:val="ru-RU"/>
        </w:rPr>
        <w:footnoteReference w:id="39"/>
      </w:r>
      <w:r w:rsidRPr="0090643C">
        <w:rPr>
          <w:rFonts w:ascii="Times New Roman" w:eastAsia="SimSun" w:hAnsi="Times New Roman" w:cs="Times New Roman"/>
          <w:color w:val="000000" w:themeColor="text1"/>
          <w:sz w:val="28"/>
          <w:szCs w:val="28"/>
          <w:lang w:val="ru-RU"/>
        </w:rPr>
        <w:t>,  статьях 10, 14, 18 и 19 Закона КНР «О патентах»</w:t>
      </w:r>
      <w:r w:rsidRPr="0090643C">
        <w:rPr>
          <w:rStyle w:val="a9"/>
          <w:rFonts w:ascii="Times New Roman" w:eastAsia="SimSun" w:hAnsi="Times New Roman" w:cs="Times New Roman"/>
          <w:color w:val="000000" w:themeColor="text1"/>
          <w:sz w:val="28"/>
          <w:szCs w:val="28"/>
          <w:lang w:val="ru-RU"/>
        </w:rPr>
        <w:footnoteReference w:id="40"/>
      </w:r>
      <w:r w:rsidRPr="0090643C">
        <w:rPr>
          <w:rFonts w:ascii="Times New Roman" w:eastAsia="SimSun" w:hAnsi="Times New Roman" w:cs="Times New Roman"/>
          <w:color w:val="000000" w:themeColor="text1"/>
          <w:sz w:val="28"/>
          <w:szCs w:val="28"/>
          <w:lang w:val="ru-RU"/>
        </w:rPr>
        <w:t>, статьях 17 и 18 Закона КНР «О товарных знаках»</w:t>
      </w:r>
      <w:r w:rsidRPr="0090643C">
        <w:rPr>
          <w:rStyle w:val="a9"/>
          <w:rFonts w:ascii="Times New Roman" w:eastAsia="SimSun" w:hAnsi="Times New Roman" w:cs="Times New Roman"/>
          <w:color w:val="000000" w:themeColor="text1"/>
          <w:sz w:val="28"/>
          <w:szCs w:val="28"/>
          <w:lang w:val="ru-RU"/>
        </w:rPr>
        <w:footnoteReference w:id="41"/>
      </w:r>
      <w:r w:rsidRPr="0090643C">
        <w:rPr>
          <w:rFonts w:ascii="Times New Roman" w:eastAsia="SimSun" w:hAnsi="Times New Roman" w:cs="Times New Roman"/>
          <w:color w:val="000000" w:themeColor="text1"/>
          <w:sz w:val="28"/>
          <w:szCs w:val="28"/>
          <w:lang w:val="ru-RU"/>
        </w:rPr>
        <w:t xml:space="preserve">, статье 36 </w:t>
      </w:r>
      <w:r w:rsidRPr="0090643C">
        <w:rPr>
          <w:rFonts w:ascii="Times New Roman" w:eastAsia="SimSun" w:hAnsi="Times New Roman" w:cs="Times New Roman"/>
          <w:color w:val="000000" w:themeColor="text1"/>
          <w:sz w:val="28"/>
          <w:szCs w:val="28"/>
          <w:lang w:val="ru-RU"/>
        </w:rPr>
        <w:lastRenderedPageBreak/>
        <w:t>Закона КНР «О защите прав потребителей»</w:t>
      </w:r>
      <w:r w:rsidRPr="0090643C">
        <w:rPr>
          <w:rStyle w:val="a9"/>
          <w:rFonts w:ascii="Times New Roman" w:eastAsia="SimSun" w:hAnsi="Times New Roman" w:cs="Times New Roman"/>
          <w:color w:val="000000" w:themeColor="text1"/>
          <w:sz w:val="28"/>
          <w:szCs w:val="28"/>
          <w:lang w:val="ru-RU"/>
        </w:rPr>
        <w:footnoteReference w:id="42"/>
      </w:r>
      <w:r w:rsidRPr="0090643C">
        <w:rPr>
          <w:rFonts w:ascii="Times New Roman" w:eastAsia="SimSun" w:hAnsi="Times New Roman" w:cs="Times New Roman"/>
          <w:color w:val="000000" w:themeColor="text1"/>
          <w:sz w:val="28"/>
          <w:szCs w:val="28"/>
          <w:lang w:val="ru-RU"/>
        </w:rPr>
        <w:t>, статьях 55, 56, 59, 67, 76, 81, 82, 181, 183, 189, 201, 231 Закона КНР «О вещном праве»</w:t>
      </w:r>
      <w:r w:rsidRPr="0090643C">
        <w:rPr>
          <w:rStyle w:val="a9"/>
          <w:rFonts w:ascii="Times New Roman" w:eastAsia="SimSun" w:hAnsi="Times New Roman" w:cs="Times New Roman"/>
          <w:color w:val="000000" w:themeColor="text1"/>
          <w:sz w:val="28"/>
          <w:szCs w:val="28"/>
          <w:lang w:val="ru-RU"/>
        </w:rPr>
        <w:footnoteReference w:id="43"/>
      </w:r>
      <w:r w:rsidRPr="0090643C">
        <w:rPr>
          <w:rFonts w:ascii="Times New Roman" w:eastAsia="SimSun" w:hAnsi="Times New Roman" w:cs="Times New Roman"/>
          <w:color w:val="000000" w:themeColor="text1"/>
          <w:sz w:val="28"/>
          <w:szCs w:val="28"/>
          <w:lang w:val="ru-RU"/>
        </w:rPr>
        <w:t>, статьях 25, 32, 33, 35, 36, 37, 39, 61, 65, 69, 70, 87 Закона КНР «О безопасности пищевых продуктов»</w:t>
      </w:r>
      <w:r w:rsidRPr="0090643C">
        <w:rPr>
          <w:rStyle w:val="a9"/>
          <w:rFonts w:ascii="Times New Roman" w:eastAsia="SimSun" w:hAnsi="Times New Roman" w:cs="Times New Roman"/>
          <w:color w:val="000000" w:themeColor="text1"/>
          <w:sz w:val="28"/>
          <w:szCs w:val="28"/>
          <w:lang w:val="ru-RU"/>
        </w:rPr>
        <w:footnoteReference w:id="44"/>
      </w:r>
      <w:r w:rsidRPr="0090643C">
        <w:rPr>
          <w:rFonts w:ascii="Times New Roman" w:eastAsia="SimSun" w:hAnsi="Times New Roman" w:cs="Times New Roman"/>
          <w:color w:val="000000" w:themeColor="text1"/>
          <w:sz w:val="28"/>
          <w:szCs w:val="28"/>
          <w:lang w:val="ru-RU"/>
        </w:rPr>
        <w:t xml:space="preserve"> и статьях 11, 14, 15 Закона КНР «О качестве продукции»</w:t>
      </w:r>
      <w:r w:rsidRPr="0090643C">
        <w:rPr>
          <w:rStyle w:val="a9"/>
          <w:rFonts w:ascii="Times New Roman" w:eastAsia="SimSun" w:hAnsi="Times New Roman" w:cs="Times New Roman"/>
          <w:color w:val="000000" w:themeColor="text1"/>
          <w:sz w:val="28"/>
          <w:szCs w:val="28"/>
          <w:lang w:val="ru-RU"/>
        </w:rPr>
        <w:footnoteReference w:id="45"/>
      </w:r>
      <w:r w:rsidRPr="0090643C">
        <w:rPr>
          <w:rFonts w:ascii="Times New Roman" w:eastAsia="SimSun" w:hAnsi="Times New Roman" w:cs="Times New Roman"/>
          <w:color w:val="000000" w:themeColor="text1"/>
          <w:sz w:val="28"/>
          <w:szCs w:val="28"/>
          <w:lang w:val="ru-RU"/>
        </w:rPr>
        <w:t xml:space="preserve"> и т.д. </w:t>
      </w:r>
    </w:p>
    <w:p w14:paraId="59EEAEEF" w14:textId="77218856" w:rsidR="00143766" w:rsidRPr="0090643C" w:rsidRDefault="0014376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ОПГП КНР, юридические лица делились на юридические лица</w:t>
      </w:r>
      <w:r w:rsidR="00713388" w:rsidRPr="0090643C">
        <w:rPr>
          <w:rFonts w:ascii="Times New Roman" w:eastAsia="SimSun" w:hAnsi="Times New Roman" w:cs="Times New Roman" w:hint="eastAsia"/>
          <w:color w:val="000000" w:themeColor="text1"/>
          <w:sz w:val="28"/>
          <w:szCs w:val="28"/>
          <w:lang w:val="ru-RU"/>
        </w:rPr>
        <w:t xml:space="preserve"> </w:t>
      </w:r>
      <w:r w:rsidR="00713388" w:rsidRPr="0090643C">
        <w:rPr>
          <w:rFonts w:ascii="Times New Roman" w:eastAsia="SimSun" w:hAnsi="Times New Roman" w:cs="Times New Roman" w:hint="eastAsia"/>
          <w:color w:val="000000" w:themeColor="text1"/>
          <w:sz w:val="28"/>
          <w:szCs w:val="28"/>
          <w:lang w:val="ru-RU"/>
        </w:rPr>
        <w:t>–</w:t>
      </w:r>
      <w:r w:rsidR="00713388" w:rsidRPr="0090643C">
        <w:rPr>
          <w:rFonts w:ascii="Times New Roman" w:eastAsia="SimSun" w:hAnsi="Times New Roman" w:cs="Times New Roman" w:hint="eastAsia"/>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предприятия и ю</w:t>
      </w:r>
      <w:r w:rsidR="00713388" w:rsidRPr="0090643C">
        <w:rPr>
          <w:rFonts w:ascii="Times New Roman" w:eastAsia="SimSun" w:hAnsi="Times New Roman" w:cs="Times New Roman"/>
          <w:color w:val="000000" w:themeColor="text1"/>
          <w:sz w:val="28"/>
          <w:szCs w:val="28"/>
          <w:lang w:val="ru-RU"/>
        </w:rPr>
        <w:softHyphen/>
      </w:r>
      <w:r w:rsidRPr="0090643C">
        <w:rPr>
          <w:rFonts w:ascii="Times New Roman" w:eastAsia="SimSun" w:hAnsi="Times New Roman" w:cs="Times New Roman"/>
          <w:color w:val="000000" w:themeColor="text1"/>
          <w:sz w:val="28"/>
          <w:szCs w:val="28"/>
          <w:lang w:val="ru-RU"/>
        </w:rPr>
        <w:t>ридические лица-не предприятия. Такая классификация поддерживалась несколькими китайскими правоведами</w:t>
      </w:r>
      <w:r w:rsidRPr="0090643C">
        <w:rPr>
          <w:rStyle w:val="a9"/>
          <w:rFonts w:ascii="Times New Roman" w:eastAsia="SimSun" w:hAnsi="Times New Roman" w:cs="Times New Roman"/>
          <w:color w:val="000000" w:themeColor="text1"/>
          <w:sz w:val="28"/>
          <w:szCs w:val="28"/>
          <w:lang w:val="ru-RU"/>
        </w:rPr>
        <w:footnoteReference w:id="46"/>
      </w:r>
      <w:r w:rsidRPr="0090643C">
        <w:rPr>
          <w:rFonts w:ascii="Times New Roman" w:eastAsia="SimSun" w:hAnsi="Times New Roman" w:cs="Times New Roman"/>
          <w:color w:val="000000" w:themeColor="text1"/>
          <w:sz w:val="28"/>
          <w:szCs w:val="28"/>
          <w:lang w:val="ru-RU"/>
        </w:rPr>
        <w:t>.</w:t>
      </w:r>
    </w:p>
    <w:p w14:paraId="34B9F5CB" w14:textId="77777777" w:rsidR="00143766" w:rsidRPr="0090643C" w:rsidRDefault="0014376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Хотя в китайском доктрине гражданского права большинство правоведов чаще используют понятие «юридическое лицо» вместо «предприятие», в некоторых признанных трудах все-таки можно встречать термины «юридическое лицо» и «предприятие» как взаимозаменяемые</w:t>
      </w:r>
      <w:r w:rsidRPr="0090643C">
        <w:rPr>
          <w:rStyle w:val="a9"/>
          <w:rFonts w:ascii="Times New Roman" w:eastAsia="SimSun" w:hAnsi="Times New Roman" w:cs="Times New Roman"/>
          <w:color w:val="000000" w:themeColor="text1"/>
          <w:sz w:val="28"/>
          <w:szCs w:val="28"/>
          <w:lang w:val="ru-RU"/>
        </w:rPr>
        <w:footnoteReference w:id="47"/>
      </w:r>
      <w:r w:rsidRPr="0090643C">
        <w:rPr>
          <w:rFonts w:ascii="Times New Roman" w:eastAsia="SimSun" w:hAnsi="Times New Roman" w:cs="Times New Roman"/>
          <w:color w:val="000000" w:themeColor="text1"/>
          <w:sz w:val="28"/>
          <w:szCs w:val="28"/>
          <w:lang w:val="ru-RU"/>
        </w:rPr>
        <w:t xml:space="preserve">.  </w:t>
      </w:r>
    </w:p>
    <w:p w14:paraId="5D1746F5"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lastRenderedPageBreak/>
        <w:t>Исторически сложилось так</w:t>
      </w:r>
      <w:r w:rsidRPr="0090643C">
        <w:rPr>
          <w:rStyle w:val="a9"/>
          <w:rFonts w:ascii="Times New Roman" w:eastAsia="SimSun" w:hAnsi="Times New Roman" w:cs="Times New Roman"/>
          <w:color w:val="000000" w:themeColor="text1"/>
          <w:sz w:val="28"/>
          <w:szCs w:val="28"/>
          <w:lang w:val="ru-RU"/>
        </w:rPr>
        <w:footnoteReference w:id="48"/>
      </w:r>
      <w:r w:rsidRPr="0090643C">
        <w:rPr>
          <w:rFonts w:ascii="Times New Roman" w:eastAsia="SimSun" w:hAnsi="Times New Roman" w:cs="Times New Roman"/>
          <w:color w:val="000000" w:themeColor="text1"/>
          <w:sz w:val="28"/>
          <w:szCs w:val="28"/>
          <w:lang w:val="ru-RU"/>
        </w:rPr>
        <w:t xml:space="preserve">, что под «предприятием» как правило понимаются все хозяйственные субъекты, направленные на получение прибыли. Как отмечает китайский правовед </w:t>
      </w:r>
      <w:proofErr w:type="spellStart"/>
      <w:r w:rsidRPr="0090643C">
        <w:rPr>
          <w:rFonts w:ascii="Times New Roman" w:eastAsia="SimSun" w:hAnsi="Times New Roman" w:cs="Times New Roman"/>
          <w:color w:val="000000" w:themeColor="text1"/>
          <w:sz w:val="28"/>
          <w:szCs w:val="28"/>
          <w:lang w:val="ru-RU"/>
        </w:rPr>
        <w:t>Чжан</w:t>
      </w:r>
      <w:proofErr w:type="spellEnd"/>
      <w:r w:rsidRPr="0090643C">
        <w:rPr>
          <w:rFonts w:ascii="Times New Roman" w:eastAsia="SimSun" w:hAnsi="Times New Roman" w:cs="Times New Roman"/>
          <w:color w:val="000000" w:themeColor="text1"/>
          <w:sz w:val="28"/>
          <w:szCs w:val="28"/>
          <w:lang w:val="ru-RU"/>
        </w:rPr>
        <w:t xml:space="preserve"> </w:t>
      </w:r>
      <w:proofErr w:type="spellStart"/>
      <w:r w:rsidRPr="0090643C">
        <w:rPr>
          <w:rFonts w:ascii="Times New Roman" w:eastAsia="SimSun" w:hAnsi="Times New Roman" w:cs="Times New Roman"/>
          <w:color w:val="000000" w:themeColor="text1"/>
          <w:sz w:val="28"/>
          <w:szCs w:val="28"/>
          <w:lang w:val="ru-RU"/>
        </w:rPr>
        <w:t>Шиюань</w:t>
      </w:r>
      <w:proofErr w:type="spellEnd"/>
      <w:r w:rsidRPr="0090643C">
        <w:rPr>
          <w:rFonts w:ascii="Times New Roman" w:eastAsia="SimSun" w:hAnsi="Times New Roman" w:cs="Times New Roman"/>
          <w:color w:val="000000" w:themeColor="text1"/>
          <w:sz w:val="28"/>
          <w:szCs w:val="28"/>
          <w:lang w:val="ru-RU"/>
        </w:rPr>
        <w:t>: «Предприятиями являются экономические организации, занимающиеся производственной и операционной деятельностью с целью получения прибыли»</w:t>
      </w:r>
      <w:r w:rsidRPr="0090643C">
        <w:rPr>
          <w:rStyle w:val="a9"/>
          <w:rFonts w:ascii="Times New Roman" w:eastAsia="SimSun" w:hAnsi="Times New Roman" w:cs="Times New Roman"/>
          <w:color w:val="000000" w:themeColor="text1"/>
          <w:sz w:val="28"/>
          <w:szCs w:val="28"/>
          <w:lang w:val="ru-RU"/>
        </w:rPr>
        <w:footnoteReference w:id="49"/>
      </w:r>
      <w:r w:rsidRPr="0090643C">
        <w:rPr>
          <w:rFonts w:ascii="Times New Roman" w:eastAsia="SimSun" w:hAnsi="Times New Roman" w:cs="Times New Roman"/>
          <w:color w:val="000000" w:themeColor="text1"/>
          <w:sz w:val="28"/>
          <w:szCs w:val="28"/>
          <w:lang w:val="ru-RU"/>
        </w:rPr>
        <w:t>.  Другие китайские правоведы, обратив внимание на свойство предприятий как организаций, отмечают: «Предприятия являются специализированными организациями, соединяющими всем необходимые производственные факторы с помощью соглашений,</w:t>
      </w:r>
      <w:r w:rsidRPr="0090643C">
        <w:rPr>
          <w:rFonts w:ascii="Times New Roman" w:hAnsi="Times New Roman" w:cs="Times New Roman"/>
          <w:color w:val="000000" w:themeColor="text1"/>
          <w:lang w:val="ru-RU"/>
        </w:rPr>
        <w:t xml:space="preserve"> </w:t>
      </w:r>
      <w:r w:rsidRPr="0090643C">
        <w:rPr>
          <w:rFonts w:ascii="Times New Roman" w:eastAsia="SimSun" w:hAnsi="Times New Roman" w:cs="Times New Roman"/>
          <w:color w:val="000000" w:themeColor="text1"/>
          <w:sz w:val="28"/>
          <w:szCs w:val="28"/>
          <w:lang w:val="ru-RU"/>
        </w:rPr>
        <w:t>координируемых и управляемых путем авторитетов, осуществляющих четкое внутреннее разделение труда и занимающихся производством для</w:t>
      </w:r>
      <w:r w:rsidRPr="0090643C">
        <w:rPr>
          <w:rFonts w:ascii="Times New Roman" w:hAnsi="Times New Roman" w:cs="Times New Roman"/>
          <w:color w:val="000000" w:themeColor="text1"/>
          <w:lang w:val="ru-RU"/>
        </w:rPr>
        <w:t xml:space="preserve"> </w:t>
      </w:r>
      <w:r w:rsidRPr="0090643C">
        <w:rPr>
          <w:rFonts w:ascii="Times New Roman" w:eastAsia="SimSun" w:hAnsi="Times New Roman" w:cs="Times New Roman"/>
          <w:color w:val="000000" w:themeColor="text1"/>
          <w:sz w:val="28"/>
          <w:szCs w:val="28"/>
          <w:lang w:val="ru-RU"/>
        </w:rPr>
        <w:t>торговли»</w:t>
      </w:r>
      <w:r w:rsidRPr="0090643C">
        <w:rPr>
          <w:rStyle w:val="a9"/>
          <w:rFonts w:ascii="Times New Roman" w:eastAsia="SimSun" w:hAnsi="Times New Roman" w:cs="Times New Roman"/>
          <w:color w:val="000000" w:themeColor="text1"/>
          <w:sz w:val="28"/>
          <w:szCs w:val="28"/>
          <w:lang w:val="ru-RU"/>
        </w:rPr>
        <w:footnoteReference w:id="50"/>
      </w:r>
      <w:r w:rsidRPr="0090643C">
        <w:rPr>
          <w:rFonts w:ascii="Times New Roman" w:eastAsia="SimSun" w:hAnsi="Times New Roman" w:cs="Times New Roman"/>
          <w:color w:val="000000" w:themeColor="text1"/>
          <w:sz w:val="28"/>
          <w:szCs w:val="28"/>
          <w:lang w:val="ru-RU"/>
        </w:rPr>
        <w:t>.</w:t>
      </w:r>
    </w:p>
    <w:p w14:paraId="610A1984"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определенной степени в Китае часто отожествляют понятие «предприятие» с «коммерческим юридическим лицом». Популярное использование термина «предприятие» ослабило статус «юридических лиц» как субъектов гражданского коммерческого права</w:t>
      </w:r>
      <w:r w:rsidRPr="0090643C">
        <w:rPr>
          <w:rStyle w:val="a9"/>
          <w:rFonts w:ascii="Times New Roman" w:eastAsia="SimSun" w:hAnsi="Times New Roman" w:cs="Times New Roman"/>
          <w:color w:val="000000" w:themeColor="text1"/>
          <w:sz w:val="28"/>
          <w:szCs w:val="28"/>
          <w:lang w:val="ru-RU"/>
        </w:rPr>
        <w:footnoteReference w:id="51"/>
      </w:r>
      <w:r w:rsidRPr="0090643C">
        <w:rPr>
          <w:rFonts w:ascii="Times New Roman" w:eastAsia="SimSun" w:hAnsi="Times New Roman" w:cs="Times New Roman"/>
          <w:color w:val="000000" w:themeColor="text1"/>
          <w:sz w:val="28"/>
          <w:szCs w:val="28"/>
          <w:lang w:val="ru-RU"/>
        </w:rPr>
        <w:t xml:space="preserve">.  Кроме того, понятие «предприятие» еще включает в себя такие предприятия, которые не имеют статуса юридического лица, например, товарищества, индивидуальные частные предприятия и пр. </w:t>
      </w:r>
    </w:p>
    <w:p w14:paraId="5B81C819"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«Предприятие» не является всеобъемлющим юридическим понятием</w:t>
      </w:r>
      <w:r w:rsidRPr="0090643C">
        <w:rPr>
          <w:rStyle w:val="a9"/>
          <w:rFonts w:ascii="Times New Roman" w:eastAsia="SimSun" w:hAnsi="Times New Roman" w:cs="Times New Roman"/>
          <w:color w:val="000000" w:themeColor="text1"/>
          <w:sz w:val="28"/>
          <w:szCs w:val="28"/>
          <w:lang w:val="ru-RU"/>
        </w:rPr>
        <w:footnoteReference w:id="52"/>
      </w:r>
      <w:r w:rsidRPr="0090643C">
        <w:rPr>
          <w:rFonts w:ascii="Times New Roman" w:eastAsia="SimSun" w:hAnsi="Times New Roman" w:cs="Times New Roman"/>
          <w:color w:val="000000" w:themeColor="text1"/>
          <w:sz w:val="28"/>
          <w:szCs w:val="28"/>
          <w:lang w:val="ru-RU"/>
        </w:rPr>
        <w:t>.</w:t>
      </w:r>
    </w:p>
    <w:p w14:paraId="1CE65D8C"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Тем не менее в будущем китайском гражданском кодексе понятие «предприятие» как некое общее значение определенных субъектов </w:t>
      </w:r>
      <w:r w:rsidRPr="0090643C">
        <w:rPr>
          <w:rFonts w:ascii="Times New Roman" w:eastAsia="SimSun" w:hAnsi="Times New Roman" w:cs="Times New Roman"/>
          <w:color w:val="000000" w:themeColor="text1"/>
          <w:sz w:val="28"/>
          <w:szCs w:val="28"/>
          <w:lang w:val="ru-RU"/>
        </w:rPr>
        <w:lastRenderedPageBreak/>
        <w:t>гражданского права не будет проигнорировано.  В соответствии со статьей 76 ОЧГК КНР «предприятия-юридические лица» как понятие, дополнительно обобщающее остальные</w:t>
      </w:r>
      <w:r w:rsidRPr="0090643C">
        <w:rPr>
          <w:rStyle w:val="a9"/>
          <w:rFonts w:ascii="Times New Roman" w:eastAsia="SimSun" w:hAnsi="Times New Roman" w:cs="Times New Roman"/>
          <w:color w:val="000000" w:themeColor="text1"/>
          <w:sz w:val="28"/>
          <w:szCs w:val="28"/>
          <w:lang w:val="ru-RU"/>
        </w:rPr>
        <w:footnoteReference w:id="53"/>
      </w:r>
      <w:r w:rsidRPr="0090643C">
        <w:rPr>
          <w:rFonts w:ascii="Times New Roman" w:eastAsia="SimSun" w:hAnsi="Times New Roman" w:cs="Times New Roman"/>
          <w:color w:val="000000" w:themeColor="text1"/>
          <w:sz w:val="28"/>
          <w:szCs w:val="28"/>
          <w:lang w:val="ru-RU"/>
        </w:rPr>
        <w:t xml:space="preserve"> формы коммерческих юридических лиц, отожествляются с «коммерческими юридическими организациями». </w:t>
      </w:r>
    </w:p>
    <w:p w14:paraId="4C9F7E01"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Из выше производимого анализа можно сделать вывод: термин «предприятие» используется в Китае как универсальное обобщающее понятие коммерческих юридических лиц и нескольких физических субъектов гражданского коммерческого права (российский аналог индивидуальный предпринимателей). Другими словами, в контексте китайского права объем понятия «предприятие» шире чем объем понятия «коммерческая организация». Поэтому вполне можно отбросить те субъекты китайского гражданского коммерческого права, которые не соответствуют правовой природе коммерческих организаций, путем анализа классификаций предприятий в Китае.</w:t>
      </w:r>
    </w:p>
    <w:p w14:paraId="1DB1C468" w14:textId="478263CE"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Проведение политики «Реформ и открытости» привело к увеличению видов коммерческих предприятий. Строгое требование к административному контролю предприятий по их формам собственности привело к тому, что все новые виды предприятий должны быть включены в существующие формы собственности. В Китае сформировалась очень сложная система законов, регулирующих деятельность предприятий, в которой у государственных предприятий, коллективных предприятий, частных предприятий, ассоциированных предприятий, кооперативных предприятий и акционерных предприятий есть свои специальные отдельные законы. Это соответствует требованиям </w:t>
      </w:r>
      <w:r w:rsidR="00C73EA6" w:rsidRPr="0090643C">
        <w:rPr>
          <w:rFonts w:ascii="Times New Roman" w:eastAsia="SimSun" w:hAnsi="Times New Roman" w:cs="Times New Roman"/>
          <w:color w:val="000000" w:themeColor="text1"/>
          <w:sz w:val="28"/>
          <w:szCs w:val="28"/>
          <w:lang w:val="ru-RU"/>
        </w:rPr>
        <w:t>К</w:t>
      </w:r>
      <w:r w:rsidRPr="0090643C">
        <w:rPr>
          <w:rFonts w:ascii="Times New Roman" w:eastAsia="SimSun" w:hAnsi="Times New Roman" w:cs="Times New Roman"/>
          <w:color w:val="000000" w:themeColor="text1"/>
          <w:sz w:val="28"/>
          <w:szCs w:val="28"/>
          <w:lang w:val="ru-RU"/>
        </w:rPr>
        <w:t>онституц</w:t>
      </w:r>
      <w:r w:rsidR="00C73EA6" w:rsidRPr="0090643C">
        <w:rPr>
          <w:rFonts w:ascii="Times New Roman" w:eastAsia="SimSun" w:hAnsi="Times New Roman" w:cs="Times New Roman"/>
          <w:color w:val="000000" w:themeColor="text1"/>
          <w:sz w:val="28"/>
          <w:szCs w:val="28"/>
          <w:lang w:val="ru-RU"/>
        </w:rPr>
        <w:t>ии</w:t>
      </w:r>
      <w:r w:rsidRPr="0090643C">
        <w:rPr>
          <w:rFonts w:ascii="Times New Roman" w:eastAsia="SimSun" w:hAnsi="Times New Roman" w:cs="Times New Roman"/>
          <w:color w:val="000000" w:themeColor="text1"/>
          <w:sz w:val="28"/>
          <w:szCs w:val="28"/>
          <w:lang w:val="ru-RU"/>
        </w:rPr>
        <w:t xml:space="preserve"> КНР</w:t>
      </w:r>
      <w:r w:rsidRPr="0090643C">
        <w:rPr>
          <w:rStyle w:val="a9"/>
          <w:rFonts w:ascii="Times New Roman" w:eastAsia="SimSun" w:hAnsi="Times New Roman" w:cs="Times New Roman"/>
          <w:color w:val="000000" w:themeColor="text1"/>
          <w:sz w:val="28"/>
          <w:szCs w:val="28"/>
          <w:lang w:val="ru-RU"/>
        </w:rPr>
        <w:footnoteReference w:id="54"/>
      </w:r>
      <w:r w:rsidRPr="0090643C">
        <w:rPr>
          <w:rFonts w:ascii="Times New Roman" w:eastAsia="SimSun" w:hAnsi="Times New Roman" w:cs="Times New Roman"/>
          <w:color w:val="000000" w:themeColor="text1"/>
          <w:sz w:val="28"/>
          <w:szCs w:val="28"/>
          <w:lang w:val="ru-RU"/>
        </w:rPr>
        <w:t xml:space="preserve"> к формам собственности китайской экономики.</w:t>
      </w:r>
    </w:p>
    <w:p w14:paraId="47C88DAB" w14:textId="04EAC9D1"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Однако, эти законы не являются систематизированными. Например, </w:t>
      </w:r>
      <w:r w:rsidRPr="0090643C">
        <w:rPr>
          <w:rFonts w:ascii="Times New Roman" w:eastAsia="SimSun" w:hAnsi="Times New Roman" w:cs="Times New Roman"/>
          <w:color w:val="000000" w:themeColor="text1"/>
          <w:sz w:val="28"/>
          <w:szCs w:val="28"/>
          <w:lang w:val="ru-RU"/>
        </w:rPr>
        <w:lastRenderedPageBreak/>
        <w:t>сейчас в Китае юридические лица и могут делиться на корпоративные компании и другие некорпоративные предприятия (в том числе некоторые коммерческие организации). Например, после принятия Закона КНР «О компаниях», реформа, направленная на создание современных предпринимательских организаций в крупных и средних государственных предприятиях за три года успешно не выполнили поставленные цели в заданное время</w:t>
      </w:r>
      <w:r w:rsidRPr="0090643C">
        <w:rPr>
          <w:rStyle w:val="a9"/>
          <w:rFonts w:ascii="Times New Roman" w:eastAsia="SimSun" w:hAnsi="Times New Roman" w:cs="Times New Roman"/>
          <w:color w:val="000000" w:themeColor="text1"/>
          <w:sz w:val="28"/>
          <w:szCs w:val="28"/>
          <w:lang w:val="ru-RU"/>
        </w:rPr>
        <w:footnoteReference w:id="55"/>
      </w:r>
      <w:r w:rsidRPr="0090643C">
        <w:rPr>
          <w:rFonts w:ascii="Times New Roman" w:eastAsia="SimSun" w:hAnsi="Times New Roman" w:cs="Times New Roman"/>
          <w:color w:val="000000" w:themeColor="text1"/>
          <w:sz w:val="28"/>
          <w:szCs w:val="28"/>
          <w:lang w:val="ru-RU"/>
        </w:rPr>
        <w:t>. Государственные предприятия и предприятия коллективной собственности до сих пор существуют в Китае и выполняют свои функции вследствие того, что некоторые старые законы, такие как Закон КНР «О промышленных предприятиях, входящих во всенародную собственность»</w:t>
      </w:r>
      <w:r w:rsidRPr="0090643C">
        <w:rPr>
          <w:rStyle w:val="a9"/>
          <w:rFonts w:ascii="Times New Roman" w:eastAsia="SimSun" w:hAnsi="Times New Roman" w:cs="Times New Roman"/>
          <w:color w:val="000000" w:themeColor="text1"/>
          <w:sz w:val="28"/>
          <w:szCs w:val="28"/>
          <w:lang w:val="ru-RU"/>
        </w:rPr>
        <w:footnoteReference w:id="56"/>
      </w:r>
      <w:r w:rsidRPr="0090643C">
        <w:rPr>
          <w:rFonts w:ascii="Times New Roman" w:eastAsia="SimSun" w:hAnsi="Times New Roman" w:cs="Times New Roman"/>
          <w:color w:val="000000" w:themeColor="text1"/>
          <w:sz w:val="28"/>
          <w:szCs w:val="28"/>
          <w:lang w:val="ru-RU"/>
        </w:rPr>
        <w:t xml:space="preserve"> и </w:t>
      </w:r>
      <w:r w:rsidR="00A5436C" w:rsidRPr="0090643C">
        <w:rPr>
          <w:rFonts w:ascii="Times New Roman" w:eastAsia="SimSun" w:hAnsi="Times New Roman" w:cs="Times New Roman"/>
          <w:color w:val="000000" w:themeColor="text1"/>
          <w:sz w:val="28"/>
          <w:szCs w:val="28"/>
          <w:lang w:val="ru-RU"/>
        </w:rPr>
        <w:t>Правила КНР</w:t>
      </w:r>
      <w:r w:rsidRPr="0090643C">
        <w:rPr>
          <w:rFonts w:ascii="Times New Roman" w:eastAsia="SimSun" w:hAnsi="Times New Roman" w:cs="Times New Roman"/>
          <w:color w:val="000000" w:themeColor="text1"/>
          <w:sz w:val="28"/>
          <w:szCs w:val="28"/>
          <w:lang w:val="ru-RU"/>
        </w:rPr>
        <w:t xml:space="preserve"> «О предприятиях, входящих в городскую и селевую коллективную собственность»</w:t>
      </w:r>
      <w:r w:rsidR="00E35046" w:rsidRPr="0090643C">
        <w:rPr>
          <w:rStyle w:val="a9"/>
          <w:rFonts w:ascii="Times New Roman" w:eastAsia="SimSun" w:hAnsi="Times New Roman" w:cs="Times New Roman"/>
          <w:color w:val="000000" w:themeColor="text1"/>
          <w:sz w:val="28"/>
          <w:szCs w:val="28"/>
          <w:lang w:val="ru-RU"/>
        </w:rPr>
        <w:footnoteReference w:id="57"/>
      </w:r>
      <w:r w:rsidRPr="0090643C">
        <w:rPr>
          <w:rFonts w:ascii="Times New Roman" w:eastAsia="SimSun" w:hAnsi="Times New Roman" w:cs="Times New Roman"/>
          <w:color w:val="000000" w:themeColor="text1"/>
          <w:sz w:val="28"/>
          <w:szCs w:val="28"/>
          <w:lang w:val="ru-RU"/>
        </w:rPr>
        <w:t xml:space="preserve"> не утратили силу. Это нарушило не только управление хозяйственной деятельности предприятий-юридических лиц, но и легитимность и безопасность их сделок</w:t>
      </w:r>
      <w:r w:rsidRPr="0090643C">
        <w:rPr>
          <w:rStyle w:val="a9"/>
          <w:rFonts w:ascii="Times New Roman" w:eastAsia="SimSun" w:hAnsi="Times New Roman" w:cs="Times New Roman"/>
          <w:color w:val="000000" w:themeColor="text1"/>
          <w:sz w:val="28"/>
          <w:szCs w:val="28"/>
          <w:lang w:val="ru-RU"/>
        </w:rPr>
        <w:footnoteReference w:id="58"/>
      </w:r>
      <w:r w:rsidRPr="0090643C">
        <w:rPr>
          <w:rFonts w:ascii="Times New Roman" w:eastAsia="SimSun" w:hAnsi="Times New Roman" w:cs="Times New Roman"/>
          <w:color w:val="000000" w:themeColor="text1"/>
          <w:sz w:val="28"/>
          <w:szCs w:val="28"/>
          <w:lang w:val="ru-RU"/>
        </w:rPr>
        <w:t xml:space="preserve">. Так как в соответствии со старой китайской законодательной системой ликвидация не является единственной основой процедурой аннулирования предприятий.  Являясь проблемой конца </w:t>
      </w:r>
      <w:r w:rsidRPr="0090643C">
        <w:rPr>
          <w:rFonts w:ascii="Times New Roman" w:eastAsia="SimSun" w:hAnsi="Times New Roman" w:cs="Times New Roman"/>
          <w:color w:val="000000" w:themeColor="text1"/>
          <w:sz w:val="28"/>
          <w:szCs w:val="28"/>
        </w:rPr>
        <w:t>XX</w:t>
      </w:r>
      <w:r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hy-AM"/>
        </w:rPr>
        <w:t>начала</w:t>
      </w:r>
      <w:r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rPr>
        <w:t>XXI</w:t>
      </w:r>
      <w:r w:rsidRPr="0090643C">
        <w:rPr>
          <w:rFonts w:ascii="Times New Roman" w:eastAsia="SimSun" w:hAnsi="Times New Roman" w:cs="Times New Roman"/>
          <w:color w:val="000000" w:themeColor="text1"/>
          <w:sz w:val="28"/>
          <w:szCs w:val="28"/>
          <w:lang w:val="ru-RU"/>
        </w:rPr>
        <w:t xml:space="preserve"> века (реформы экономического механизма), сосуществование двух режимов предприятий-юридических лиц привело ко многим правовым коллизиям. Более того старый режим не классифицирует юридические лица по их организационным формам, а скорее по источникам их средств и собственникам соответствующих средств. </w:t>
      </w:r>
    </w:p>
    <w:p w14:paraId="73EFA253"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lastRenderedPageBreak/>
        <w:t xml:space="preserve">Теперь на основании деления юридических лиц на коммерческие и некоммерческие в ОЧГК КНР еще закрепляются </w:t>
      </w:r>
      <w:r w:rsidRPr="0090643C">
        <w:rPr>
          <w:rFonts w:ascii="Times New Roman" w:eastAsia="SimSun" w:hAnsi="Times New Roman" w:cs="Times New Roman"/>
          <w:i/>
          <w:color w:val="000000" w:themeColor="text1"/>
          <w:sz w:val="28"/>
          <w:szCs w:val="28"/>
          <w:lang w:val="ru-RU"/>
        </w:rPr>
        <w:t>специальные виды юридических лиц</w:t>
      </w:r>
      <w:r w:rsidRPr="0090643C">
        <w:rPr>
          <w:rStyle w:val="a9"/>
          <w:rFonts w:ascii="Times New Roman" w:eastAsia="SimSun" w:hAnsi="Times New Roman" w:cs="Times New Roman"/>
          <w:i/>
          <w:color w:val="000000" w:themeColor="text1"/>
          <w:sz w:val="28"/>
          <w:szCs w:val="28"/>
          <w:lang w:val="ru-RU"/>
        </w:rPr>
        <w:footnoteReference w:id="59"/>
      </w:r>
      <w:r w:rsidRPr="0090643C">
        <w:rPr>
          <w:rFonts w:ascii="Times New Roman" w:eastAsia="SimSun" w:hAnsi="Times New Roman" w:cs="Times New Roman"/>
          <w:color w:val="000000" w:themeColor="text1"/>
          <w:sz w:val="28"/>
          <w:szCs w:val="28"/>
          <w:lang w:val="ru-RU"/>
        </w:rPr>
        <w:t xml:space="preserve"> и</w:t>
      </w:r>
      <w:r w:rsidRPr="0090643C">
        <w:rPr>
          <w:rFonts w:ascii="Times New Roman" w:eastAsia="SimSun" w:hAnsi="Times New Roman" w:cs="Times New Roman"/>
          <w:i/>
          <w:color w:val="000000" w:themeColor="text1"/>
          <w:sz w:val="28"/>
          <w:szCs w:val="28"/>
          <w:lang w:val="ru-RU"/>
        </w:rPr>
        <w:t xml:space="preserve"> организации без образования юридических лиц</w:t>
      </w:r>
      <w:r w:rsidRPr="0090643C">
        <w:rPr>
          <w:rStyle w:val="a9"/>
          <w:rFonts w:ascii="Times New Roman" w:eastAsia="SimSun" w:hAnsi="Times New Roman" w:cs="Times New Roman"/>
          <w:i/>
          <w:color w:val="000000" w:themeColor="text1"/>
          <w:sz w:val="28"/>
          <w:szCs w:val="28"/>
          <w:lang w:val="ru-RU"/>
        </w:rPr>
        <w:footnoteReference w:id="60"/>
      </w:r>
      <w:r w:rsidRPr="0090643C">
        <w:rPr>
          <w:rFonts w:ascii="Times New Roman" w:eastAsia="SimSun" w:hAnsi="Times New Roman" w:cs="Times New Roman"/>
          <w:i/>
          <w:color w:val="000000" w:themeColor="text1"/>
          <w:sz w:val="28"/>
          <w:szCs w:val="28"/>
          <w:lang w:val="ru-RU"/>
        </w:rPr>
        <w:t>.</w:t>
      </w:r>
      <w:r w:rsidRPr="0090643C">
        <w:rPr>
          <w:rFonts w:ascii="Times New Roman" w:eastAsia="SimSun" w:hAnsi="Times New Roman" w:cs="Times New Roman"/>
          <w:color w:val="000000" w:themeColor="text1"/>
          <w:sz w:val="28"/>
          <w:szCs w:val="28"/>
          <w:lang w:val="ru-RU"/>
        </w:rPr>
        <w:t xml:space="preserve"> </w:t>
      </w:r>
    </w:p>
    <w:p w14:paraId="4B3335C0"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рамках ОЧГК КНР коммерческие юридические организации делятся на корпоративные юридические лица (компании) и другие предприятия</w:t>
      </w:r>
      <w:r w:rsidRPr="0090643C">
        <w:rPr>
          <w:rStyle w:val="a9"/>
          <w:rFonts w:ascii="Times New Roman" w:eastAsia="SimSun" w:hAnsi="Times New Roman" w:cs="Times New Roman"/>
          <w:color w:val="000000" w:themeColor="text1"/>
          <w:sz w:val="28"/>
          <w:szCs w:val="28"/>
          <w:lang w:val="ru-RU"/>
        </w:rPr>
        <w:footnoteReference w:id="61"/>
      </w:r>
      <w:r w:rsidRPr="0090643C">
        <w:rPr>
          <w:rFonts w:ascii="Times New Roman" w:eastAsia="SimSun" w:hAnsi="Times New Roman" w:cs="Times New Roman"/>
          <w:color w:val="000000" w:themeColor="text1"/>
          <w:sz w:val="28"/>
          <w:szCs w:val="28"/>
          <w:lang w:val="ru-RU"/>
        </w:rPr>
        <w:t xml:space="preserve">. В соответствии с 96 статьей ОЧГК КНР специальные виды юридических лиц в основном включают в себя: государственные органы-юридические лица, сельские коллективные хозяйственные организации-юридические лица, сельско-городские кооперативные организации, а также первичные (низовые) массовые организации самоуправления-юридические лица. Организации без образования юридического лица включают в себя: индивидуальные частные предприятия, товарищества, а также организации без образования юридического лица, предоставляющие профессиональные услуги (102 статья ОЧГК КНР). </w:t>
      </w:r>
    </w:p>
    <w:p w14:paraId="06A1DA4D"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Если сравнить классификацию юридических лиц ОЧГК КНР с классификацией ГК РФ, можем заметить, что некоторые схожие виды российских коммерческих организаций в ГК КНР классифицированы по-другому и имеют статус «специального» юридического лица либо вообще без такового, а именно сельские коллективные хозяйственные организации и сельско-городские кооперативные организации являются «специальными» юридическими лицами, а товарищества не имеют статуса юридического лица вообще. </w:t>
      </w:r>
    </w:p>
    <w:p w14:paraId="0A405D65"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Что касается правовой природы китайских сельских коллективных хозяйственных организаций, они являются организациями, обладающей коллективной собственностью, в которых средства производства частично принадлежат трудящимся на ограниченном вещном праве. Сущность коллективных хозяйств является кооперативным сектором (хозяйства), </w:t>
      </w:r>
      <w:r w:rsidRPr="0090643C">
        <w:rPr>
          <w:rFonts w:ascii="Times New Roman" w:eastAsia="SimSun" w:hAnsi="Times New Roman" w:cs="Times New Roman"/>
          <w:color w:val="000000" w:themeColor="text1"/>
          <w:sz w:val="28"/>
          <w:szCs w:val="28"/>
          <w:lang w:val="ru-RU"/>
        </w:rPr>
        <w:lastRenderedPageBreak/>
        <w:t>объединяющие в себе такие факторы производства, как труд и капитал</w:t>
      </w:r>
      <w:r w:rsidRPr="0090643C">
        <w:rPr>
          <w:rStyle w:val="a9"/>
          <w:rFonts w:ascii="Times New Roman" w:eastAsia="SimSun" w:hAnsi="Times New Roman" w:cs="Times New Roman"/>
          <w:color w:val="000000" w:themeColor="text1"/>
          <w:sz w:val="28"/>
          <w:szCs w:val="28"/>
          <w:lang w:val="ru-RU"/>
        </w:rPr>
        <w:footnoteReference w:id="62"/>
      </w:r>
      <w:r w:rsidRPr="0090643C">
        <w:rPr>
          <w:rFonts w:ascii="Times New Roman" w:eastAsia="SimSun" w:hAnsi="Times New Roman" w:cs="Times New Roman"/>
          <w:color w:val="000000" w:themeColor="text1"/>
          <w:sz w:val="28"/>
          <w:szCs w:val="28"/>
          <w:lang w:val="ru-RU"/>
        </w:rPr>
        <w:t>. Несмотря на то, что сельские коллективные хозяйственные организации тесно связаны с административными образованиями – первичными (низовыми) массовыми организациями самоуправления – целью их является получение дохода с дальнейшим разделением его между членами.</w:t>
      </w:r>
    </w:p>
    <w:p w14:paraId="624B9F9D"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До принятия ОЧГК КНР мнения о правовом статусе сельских и сельско-городских кооперативных организаций расходились. </w:t>
      </w:r>
    </w:p>
    <w:p w14:paraId="0A374585"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Доктрина «специальные предприятия </w:t>
      </w:r>
      <w:r w:rsidRPr="0090643C">
        <w:rPr>
          <w:rFonts w:ascii="Times New Roman" w:eastAsia="SimSun" w:hAnsi="Times New Roman" w:cs="Times New Roman"/>
          <w:color w:val="000000" w:themeColor="text1"/>
          <w:sz w:val="28"/>
          <w:szCs w:val="28"/>
          <w:lang w:val="ru-RU"/>
        </w:rPr>
        <w:softHyphen/>
        <w:t>– юридические лица» заключается в том, что являясь самостоятельным хозяйственным единицами, коллективные хозяйственные организации и кооперативные организации имеют специальный правовой статус в отличие от других предприятий, так как они представляют собой организации, в которых участники могут добровольно участвовать и помогать друг другу для взаимной выгоды</w:t>
      </w:r>
      <w:r w:rsidRPr="0090643C">
        <w:rPr>
          <w:rStyle w:val="a9"/>
          <w:rFonts w:ascii="Times New Roman" w:eastAsia="SimSun" w:hAnsi="Times New Roman" w:cs="Times New Roman"/>
          <w:color w:val="000000" w:themeColor="text1"/>
          <w:sz w:val="28"/>
          <w:szCs w:val="28"/>
          <w:lang w:val="ru-RU"/>
        </w:rPr>
        <w:footnoteReference w:id="63"/>
      </w:r>
      <w:r w:rsidRPr="0090643C">
        <w:rPr>
          <w:rFonts w:ascii="Times New Roman" w:eastAsia="SimSun" w:hAnsi="Times New Roman" w:cs="Times New Roman"/>
          <w:color w:val="000000" w:themeColor="text1"/>
          <w:sz w:val="28"/>
          <w:szCs w:val="28"/>
          <w:lang w:val="ru-RU"/>
        </w:rPr>
        <w:t>.  Доктрина «промежуточные юридические лица» предполагает, что кооперативные организации имеют функции и коммерческих лиц и корпораций общественного обслуживания, поэтому они должны иметь правовой статус промежуточных корпораций – юридических лиц</w:t>
      </w:r>
      <w:r w:rsidRPr="0090643C">
        <w:rPr>
          <w:rStyle w:val="a9"/>
          <w:rFonts w:ascii="Times New Roman" w:eastAsia="SimSun" w:hAnsi="Times New Roman" w:cs="Times New Roman"/>
          <w:color w:val="000000" w:themeColor="text1"/>
          <w:sz w:val="28"/>
          <w:szCs w:val="28"/>
          <w:lang w:val="ru-RU"/>
        </w:rPr>
        <w:footnoteReference w:id="64"/>
      </w:r>
      <w:r w:rsidRPr="0090643C">
        <w:rPr>
          <w:rFonts w:ascii="Times New Roman" w:eastAsia="SimSun" w:hAnsi="Times New Roman" w:cs="Times New Roman"/>
          <w:color w:val="000000" w:themeColor="text1"/>
          <w:sz w:val="28"/>
          <w:szCs w:val="28"/>
          <w:lang w:val="ru-RU"/>
        </w:rPr>
        <w:t>. Доктрина «кооперативы – юридические лица» считает, что кооперативные организации должны быть выделены как отдельная категория юридических лиц, помимо коммерческих и некоммерческих юридических лиц, так как они обладают общими чертами и коммерческих, и некоммерческих лиц</w:t>
      </w:r>
      <w:r w:rsidRPr="0090643C">
        <w:rPr>
          <w:rStyle w:val="a9"/>
          <w:rFonts w:ascii="Times New Roman" w:eastAsia="SimSun" w:hAnsi="Times New Roman" w:cs="Times New Roman"/>
          <w:color w:val="000000" w:themeColor="text1"/>
          <w:sz w:val="28"/>
          <w:szCs w:val="28"/>
          <w:lang w:val="ru-RU"/>
        </w:rPr>
        <w:footnoteReference w:id="65"/>
      </w:r>
      <w:r w:rsidRPr="0090643C">
        <w:rPr>
          <w:rFonts w:ascii="Times New Roman" w:eastAsia="SimSun" w:hAnsi="Times New Roman" w:cs="Times New Roman"/>
          <w:color w:val="000000" w:themeColor="text1"/>
          <w:sz w:val="28"/>
          <w:szCs w:val="28"/>
          <w:lang w:val="ru-RU"/>
        </w:rPr>
        <w:t xml:space="preserve">.  </w:t>
      </w:r>
    </w:p>
    <w:p w14:paraId="0572BFFC"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После принятия ОЧГК КНР сельские и сельско-городские кооперативные организации начали выделяться в отдельную категорию юридических лиц. Однако это никак не влияет на их основную функцию – хозяйственная деятельность с целью получения прибыли. </w:t>
      </w:r>
    </w:p>
    <w:p w14:paraId="1E3BD0A9" w14:textId="4AED7B2A" w:rsidR="00143766" w:rsidRPr="0090643C" w:rsidRDefault="0014376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lastRenderedPageBreak/>
        <w:t>Товарищества – это предприятия, не имеющие статуса юридических лиц, которые делятся на обычные товарищества (</w:t>
      </w:r>
      <w:proofErr w:type="spellStart"/>
      <w:r w:rsidRPr="0090643C">
        <w:rPr>
          <w:rFonts w:ascii="Times New Roman" w:eastAsia="SimSun" w:hAnsi="Times New Roman" w:cs="Times New Roman"/>
          <w:color w:val="000000" w:themeColor="text1"/>
          <w:sz w:val="28"/>
          <w:szCs w:val="28"/>
          <w:lang w:val="ru-RU"/>
        </w:rPr>
        <w:t>general</w:t>
      </w:r>
      <w:proofErr w:type="spellEnd"/>
      <w:r w:rsidRPr="0090643C">
        <w:rPr>
          <w:rFonts w:ascii="Times New Roman" w:eastAsia="SimSun" w:hAnsi="Times New Roman" w:cs="Times New Roman"/>
          <w:color w:val="000000" w:themeColor="text1"/>
          <w:sz w:val="28"/>
          <w:szCs w:val="28"/>
          <w:lang w:val="ru-RU"/>
        </w:rPr>
        <w:t xml:space="preserve"> </w:t>
      </w:r>
      <w:proofErr w:type="spellStart"/>
      <w:r w:rsidRPr="0090643C">
        <w:rPr>
          <w:rFonts w:ascii="Times New Roman" w:eastAsia="SimSun" w:hAnsi="Times New Roman" w:cs="Times New Roman"/>
          <w:color w:val="000000" w:themeColor="text1"/>
          <w:sz w:val="28"/>
          <w:szCs w:val="28"/>
          <w:lang w:val="ru-RU"/>
        </w:rPr>
        <w:t>partnership</w:t>
      </w:r>
      <w:proofErr w:type="spellEnd"/>
      <w:r w:rsidRPr="0090643C">
        <w:rPr>
          <w:rFonts w:ascii="Times New Roman" w:eastAsia="SimSun" w:hAnsi="Times New Roman" w:cs="Times New Roman"/>
          <w:color w:val="000000" w:themeColor="text1"/>
          <w:sz w:val="28"/>
          <w:szCs w:val="28"/>
          <w:lang w:val="ru-RU"/>
        </w:rPr>
        <w:t>) и ограниченные товарищества (</w:t>
      </w:r>
      <w:proofErr w:type="spellStart"/>
      <w:r w:rsidRPr="0090643C">
        <w:rPr>
          <w:rFonts w:ascii="Times New Roman" w:eastAsia="SimSun" w:hAnsi="Times New Roman" w:cs="Times New Roman"/>
          <w:color w:val="000000" w:themeColor="text1"/>
          <w:sz w:val="28"/>
          <w:szCs w:val="28"/>
          <w:lang w:val="ru-RU"/>
        </w:rPr>
        <w:t>limited</w:t>
      </w:r>
      <w:proofErr w:type="spellEnd"/>
      <w:r w:rsidRPr="0090643C">
        <w:rPr>
          <w:rFonts w:ascii="Times New Roman" w:eastAsia="SimSun" w:hAnsi="Times New Roman" w:cs="Times New Roman"/>
          <w:color w:val="000000" w:themeColor="text1"/>
          <w:sz w:val="28"/>
          <w:szCs w:val="28"/>
          <w:lang w:val="ru-RU"/>
        </w:rPr>
        <w:t xml:space="preserve"> </w:t>
      </w:r>
      <w:proofErr w:type="spellStart"/>
      <w:r w:rsidRPr="0090643C">
        <w:rPr>
          <w:rFonts w:ascii="Times New Roman" w:eastAsia="SimSun" w:hAnsi="Times New Roman" w:cs="Times New Roman"/>
          <w:color w:val="000000" w:themeColor="text1"/>
          <w:sz w:val="28"/>
          <w:szCs w:val="28"/>
          <w:lang w:val="ru-RU"/>
        </w:rPr>
        <w:t>partnership</w:t>
      </w:r>
      <w:proofErr w:type="spellEnd"/>
      <w:r w:rsidRPr="0090643C">
        <w:rPr>
          <w:rFonts w:ascii="Times New Roman" w:eastAsia="SimSun" w:hAnsi="Times New Roman" w:cs="Times New Roman"/>
          <w:color w:val="000000" w:themeColor="text1"/>
          <w:sz w:val="28"/>
          <w:szCs w:val="28"/>
          <w:lang w:val="ru-RU"/>
        </w:rPr>
        <w:t xml:space="preserve">), созданные на территории </w:t>
      </w:r>
      <w:r w:rsidR="00D13007" w:rsidRPr="0090643C">
        <w:rPr>
          <w:rFonts w:ascii="Times New Roman" w:eastAsia="SimSun" w:hAnsi="Times New Roman" w:cs="Times New Roman"/>
          <w:color w:val="000000" w:themeColor="text1"/>
          <w:sz w:val="28"/>
          <w:szCs w:val="28"/>
          <w:lang w:val="ru-RU"/>
        </w:rPr>
        <w:t>КНР в соответствии с Законом КНР «О</w:t>
      </w:r>
      <w:r w:rsidRPr="0090643C">
        <w:rPr>
          <w:rFonts w:ascii="Times New Roman" w:eastAsia="SimSun" w:hAnsi="Times New Roman" w:cs="Times New Roman"/>
          <w:color w:val="000000" w:themeColor="text1"/>
          <w:sz w:val="28"/>
          <w:szCs w:val="28"/>
          <w:lang w:val="ru-RU"/>
        </w:rPr>
        <w:t xml:space="preserve"> </w:t>
      </w:r>
      <w:r w:rsidR="00D13007" w:rsidRPr="0090643C">
        <w:rPr>
          <w:rFonts w:ascii="Times New Roman" w:eastAsia="SimSun" w:hAnsi="Times New Roman" w:cs="Times New Roman"/>
          <w:color w:val="000000" w:themeColor="text1"/>
          <w:sz w:val="28"/>
          <w:szCs w:val="28"/>
          <w:lang w:val="ru-RU"/>
        </w:rPr>
        <w:t xml:space="preserve">предприятиях – </w:t>
      </w:r>
      <w:r w:rsidRPr="0090643C">
        <w:rPr>
          <w:rFonts w:ascii="Times New Roman" w:eastAsia="SimSun" w:hAnsi="Times New Roman" w:cs="Times New Roman"/>
          <w:color w:val="000000" w:themeColor="text1"/>
          <w:sz w:val="28"/>
          <w:szCs w:val="28"/>
          <w:lang w:val="ru-RU"/>
        </w:rPr>
        <w:t>товариществах» физическими лицами, юридическими лицами и другими организациями</w:t>
      </w:r>
      <w:r w:rsidRPr="0090643C">
        <w:rPr>
          <w:rStyle w:val="a9"/>
          <w:rFonts w:ascii="Times New Roman" w:eastAsia="SimSun" w:hAnsi="Times New Roman" w:cs="Times New Roman"/>
          <w:color w:val="000000" w:themeColor="text1"/>
          <w:sz w:val="28"/>
          <w:szCs w:val="28"/>
          <w:lang w:val="ru-RU"/>
        </w:rPr>
        <w:footnoteReference w:id="66"/>
      </w:r>
      <w:r w:rsidRPr="0090643C">
        <w:rPr>
          <w:rFonts w:ascii="Times New Roman" w:eastAsia="SimSun" w:hAnsi="Times New Roman" w:cs="Times New Roman"/>
          <w:color w:val="000000" w:themeColor="text1"/>
          <w:sz w:val="28"/>
          <w:szCs w:val="28"/>
          <w:lang w:val="ru-RU"/>
        </w:rPr>
        <w:t>. Хотя в китайском законодательстве не существует отдельной нормы, в которой четко регулируется цель деятельности товариществ, в Китае традиционно считают, что их деятельность направлена на получение прибыли.</w:t>
      </w:r>
    </w:p>
    <w:p w14:paraId="77C09A04" w14:textId="77777777" w:rsidR="00143766" w:rsidRPr="0090643C" w:rsidRDefault="0014376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соответствии со статьей 1203 ГК РФ к деятельности организации, являющейся юридическим лицом по иностранному праву, если применимым является российское право, соответственно применяются правила ГК РФ, которые регулируют деятельность юридических лиц, если иное не вытекает из закона, иных правовых актов или существа отношения.</w:t>
      </w:r>
    </w:p>
    <w:p w14:paraId="32E17541"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Таким образом, можем рассматривать вышеуказанные юридические лица как коммерческие организации по их цели, которая заключатся в получении прибыли, с соответствующими российскими коммерческими организациями. </w:t>
      </w:r>
    </w:p>
    <w:p w14:paraId="0E5C0460"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А также автор полагает, что в Китае компании с ограниченной ответственностью, акционерные компании с ограниченной ответственностью, товарищества, сельские коллективные хозяйственные организации, сельско-городские кооперативные организации и другие предприятия (в основном </w:t>
      </w:r>
      <w:r w:rsidRPr="0090643C">
        <w:rPr>
          <w:rFonts w:ascii="Times New Roman" w:eastAsia="SimSun" w:hAnsi="Times New Roman" w:cs="Times New Roman"/>
          <w:color w:val="000000" w:themeColor="text1"/>
          <w:sz w:val="28"/>
          <w:szCs w:val="28"/>
          <w:lang w:val="ru-RU"/>
        </w:rPr>
        <w:softHyphen/>
        <w:t>– государственные предприятия и предприятия коллективной собственности) входят в перечень коммерческих организаций.</w:t>
      </w:r>
    </w:p>
    <w:p w14:paraId="7B208E78" w14:textId="77777777" w:rsidR="00143766" w:rsidRPr="0090643C" w:rsidRDefault="0014376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 Китае еще существуют другие классификации юридических лиц и предприятий. Например, предприятия могут разделяться также, как и в России, на </w:t>
      </w:r>
      <w:proofErr w:type="spellStart"/>
      <w:r w:rsidRPr="0090643C">
        <w:rPr>
          <w:rFonts w:ascii="Times New Roman" w:eastAsia="SimSun" w:hAnsi="Times New Roman" w:cs="Times New Roman"/>
          <w:color w:val="000000" w:themeColor="text1"/>
          <w:sz w:val="28"/>
          <w:szCs w:val="28"/>
          <w:lang w:val="ru-RU"/>
        </w:rPr>
        <w:t>микропредприятия</w:t>
      </w:r>
      <w:proofErr w:type="spellEnd"/>
      <w:r w:rsidRPr="0090643C">
        <w:rPr>
          <w:rStyle w:val="a9"/>
          <w:rFonts w:ascii="Times New Roman" w:eastAsia="SimSun" w:hAnsi="Times New Roman" w:cs="Times New Roman"/>
          <w:color w:val="000000" w:themeColor="text1"/>
          <w:sz w:val="28"/>
          <w:szCs w:val="28"/>
          <w:lang w:val="ru-RU"/>
        </w:rPr>
        <w:footnoteReference w:id="67"/>
      </w:r>
      <w:r w:rsidRPr="0090643C">
        <w:rPr>
          <w:rFonts w:ascii="Times New Roman" w:eastAsia="SimSun" w:hAnsi="Times New Roman" w:cs="Times New Roman"/>
          <w:color w:val="000000" w:themeColor="text1"/>
          <w:sz w:val="28"/>
          <w:szCs w:val="28"/>
          <w:lang w:val="ru-RU"/>
        </w:rPr>
        <w:t>, малые</w:t>
      </w:r>
      <w:r w:rsidRPr="0090643C">
        <w:rPr>
          <w:rStyle w:val="a9"/>
          <w:rFonts w:ascii="Times New Roman" w:eastAsia="SimSun" w:hAnsi="Times New Roman" w:cs="Times New Roman"/>
          <w:color w:val="000000" w:themeColor="text1"/>
          <w:sz w:val="28"/>
          <w:szCs w:val="28"/>
          <w:lang w:val="ru-RU"/>
        </w:rPr>
        <w:footnoteReference w:id="68"/>
      </w:r>
      <w:r w:rsidRPr="0090643C">
        <w:rPr>
          <w:rFonts w:ascii="Times New Roman" w:eastAsia="SimSun" w:hAnsi="Times New Roman" w:cs="Times New Roman"/>
          <w:color w:val="000000" w:themeColor="text1"/>
          <w:sz w:val="28"/>
          <w:szCs w:val="28"/>
          <w:lang w:val="ru-RU"/>
        </w:rPr>
        <w:t xml:space="preserve">, средние и крупные предприятия. Можно еще </w:t>
      </w:r>
      <w:r w:rsidRPr="0090643C">
        <w:rPr>
          <w:rFonts w:ascii="Times New Roman" w:eastAsia="SimSun" w:hAnsi="Times New Roman" w:cs="Times New Roman"/>
          <w:color w:val="000000" w:themeColor="text1"/>
          <w:sz w:val="28"/>
          <w:szCs w:val="28"/>
          <w:lang w:val="ru-RU"/>
        </w:rPr>
        <w:lastRenderedPageBreak/>
        <w:t xml:space="preserve">разделить их по организационно-правовым формам на индивидуальные частные предприятия, товарищества и компании. Однако ввиду того, что эти классификации заостряют внимание на предприятиях, которые не отождествляются с коммерческими организациями.  Притом, некоторые из этих классификаций находятся в пассивном состоянии, однако совершенных классификаций для коммерческих организаций в Китае пока не существует. Поэтому в данной работе бессмысленно подробно изучать классификации предприятий в Китае. </w:t>
      </w:r>
    </w:p>
    <w:p w14:paraId="2B068941" w14:textId="77777777" w:rsidR="00143766" w:rsidRPr="0090643C" w:rsidRDefault="00143766" w:rsidP="0090643C">
      <w:pPr>
        <w:spacing w:line="360" w:lineRule="auto"/>
        <w:rPr>
          <w:rFonts w:ascii="Times New Roman" w:eastAsia="SimSun" w:hAnsi="Times New Roman" w:cs="Times New Roman"/>
          <w:color w:val="000000" w:themeColor="text1"/>
          <w:sz w:val="28"/>
          <w:szCs w:val="28"/>
        </w:rPr>
      </w:pPr>
    </w:p>
    <w:p w14:paraId="34CC5F9A" w14:textId="77777777" w:rsidR="00143766" w:rsidRPr="0090643C" w:rsidRDefault="00143766" w:rsidP="0090643C">
      <w:pPr>
        <w:spacing w:line="360" w:lineRule="auto"/>
        <w:rPr>
          <w:rFonts w:ascii="Times New Roman" w:hAnsi="Times New Roman" w:cs="Times New Roman"/>
          <w:color w:val="000000" w:themeColor="text1"/>
        </w:rPr>
      </w:pPr>
    </w:p>
    <w:p w14:paraId="74FD8350" w14:textId="77777777" w:rsidR="000D0E77" w:rsidRPr="0090643C" w:rsidRDefault="000D0E77"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705DC35A" w14:textId="77777777" w:rsidR="002C7373" w:rsidRPr="0090643C" w:rsidRDefault="002C7373"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4EC422FD" w14:textId="77777777" w:rsidR="008E0064" w:rsidRPr="0090643C" w:rsidRDefault="008E0064"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557F10DC" w14:textId="77777777" w:rsidR="008E0064" w:rsidRPr="0090643C" w:rsidRDefault="008E0064"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06B6B6AB" w14:textId="77777777" w:rsidR="008E0064" w:rsidRPr="0090643C" w:rsidRDefault="008E0064"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2A8A836E" w14:textId="77777777" w:rsidR="008E0064" w:rsidRDefault="008E0064" w:rsidP="0090643C">
      <w:pPr>
        <w:pStyle w:val="aa"/>
        <w:spacing w:line="360" w:lineRule="auto"/>
        <w:ind w:firstLineChars="0" w:firstLine="566"/>
        <w:rPr>
          <w:rFonts w:ascii="Times New Roman" w:eastAsia="SimSun" w:hAnsi="Times New Roman" w:cs="Times New Roman" w:hint="eastAsia"/>
          <w:color w:val="000000" w:themeColor="text1"/>
          <w:sz w:val="28"/>
          <w:szCs w:val="28"/>
          <w:lang w:val="ru-RU"/>
        </w:rPr>
      </w:pPr>
    </w:p>
    <w:p w14:paraId="1D82A4F5" w14:textId="77777777" w:rsidR="00A8340B" w:rsidRDefault="00A8340B" w:rsidP="0090643C">
      <w:pPr>
        <w:pStyle w:val="aa"/>
        <w:spacing w:line="360" w:lineRule="auto"/>
        <w:ind w:firstLineChars="0" w:firstLine="566"/>
        <w:rPr>
          <w:rFonts w:ascii="Times New Roman" w:eastAsia="SimSun" w:hAnsi="Times New Roman" w:cs="Times New Roman" w:hint="eastAsia"/>
          <w:color w:val="000000" w:themeColor="text1"/>
          <w:sz w:val="28"/>
          <w:szCs w:val="28"/>
          <w:lang w:val="ru-RU"/>
        </w:rPr>
      </w:pPr>
    </w:p>
    <w:p w14:paraId="37FEFCFB" w14:textId="77777777" w:rsidR="00A8340B" w:rsidRDefault="00A8340B" w:rsidP="0090643C">
      <w:pPr>
        <w:pStyle w:val="aa"/>
        <w:spacing w:line="360" w:lineRule="auto"/>
        <w:ind w:firstLineChars="0" w:firstLine="566"/>
        <w:rPr>
          <w:rFonts w:ascii="Times New Roman" w:eastAsia="SimSun" w:hAnsi="Times New Roman" w:cs="Times New Roman" w:hint="eastAsia"/>
          <w:color w:val="000000" w:themeColor="text1"/>
          <w:sz w:val="28"/>
          <w:szCs w:val="28"/>
          <w:lang w:val="ru-RU"/>
        </w:rPr>
      </w:pPr>
    </w:p>
    <w:p w14:paraId="4C3C08F1" w14:textId="77777777" w:rsidR="00A8340B" w:rsidRPr="0090643C" w:rsidRDefault="00A8340B" w:rsidP="0090643C">
      <w:pPr>
        <w:pStyle w:val="aa"/>
        <w:spacing w:line="360" w:lineRule="auto"/>
        <w:ind w:firstLineChars="0" w:firstLine="566"/>
        <w:rPr>
          <w:rFonts w:ascii="Times New Roman" w:eastAsia="SimSun" w:hAnsi="Times New Roman" w:cs="Times New Roman" w:hint="eastAsia"/>
          <w:color w:val="000000" w:themeColor="text1"/>
          <w:sz w:val="28"/>
          <w:szCs w:val="28"/>
          <w:lang w:val="ru-RU"/>
        </w:rPr>
      </w:pPr>
    </w:p>
    <w:p w14:paraId="1EE0ED7A" w14:textId="77777777" w:rsidR="008E0064" w:rsidRPr="0090643C" w:rsidRDefault="008E0064"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3E863414" w14:textId="77777777" w:rsidR="005D3D73" w:rsidRPr="0090643C" w:rsidRDefault="005D3D73" w:rsidP="0090643C">
      <w:pPr>
        <w:spacing w:line="360" w:lineRule="auto"/>
        <w:rPr>
          <w:rFonts w:ascii="Times New Roman" w:eastAsia="SimSun" w:hAnsi="Times New Roman" w:cs="Times New Roman"/>
          <w:color w:val="000000" w:themeColor="text1"/>
          <w:sz w:val="28"/>
          <w:szCs w:val="28"/>
        </w:rPr>
      </w:pPr>
    </w:p>
    <w:p w14:paraId="794D6A4A" w14:textId="74ADBA5B" w:rsidR="005D3D73" w:rsidRPr="0090643C" w:rsidRDefault="005D3D73" w:rsidP="0090643C">
      <w:pPr>
        <w:pStyle w:val="1"/>
        <w:spacing w:line="360" w:lineRule="auto"/>
        <w:jc w:val="center"/>
        <w:rPr>
          <w:rFonts w:ascii="Times New Roman" w:eastAsia=".PingFang SC" w:hAnsi="Times New Roman" w:cs="Times New Roman"/>
          <w:b w:val="0"/>
          <w:color w:val="000000" w:themeColor="text1"/>
          <w:sz w:val="32"/>
          <w:szCs w:val="32"/>
        </w:rPr>
      </w:pPr>
      <w:bookmarkStart w:id="11" w:name="_Toc512297293"/>
      <w:bookmarkStart w:id="12" w:name="_Toc513720880"/>
      <w:proofErr w:type="spellStart"/>
      <w:r w:rsidRPr="0090643C">
        <w:rPr>
          <w:rFonts w:ascii="Times New Roman" w:eastAsia=".PingFang SC" w:hAnsi="Times New Roman" w:cs="Times New Roman"/>
          <w:color w:val="000000" w:themeColor="text1"/>
          <w:sz w:val="32"/>
          <w:szCs w:val="32"/>
        </w:rPr>
        <w:lastRenderedPageBreak/>
        <w:t>Глава</w:t>
      </w:r>
      <w:proofErr w:type="spellEnd"/>
      <w:r w:rsidRPr="0090643C">
        <w:rPr>
          <w:rFonts w:ascii="Times New Roman" w:eastAsia=".PingFang SC" w:hAnsi="Times New Roman" w:cs="Times New Roman"/>
          <w:color w:val="000000" w:themeColor="text1"/>
          <w:sz w:val="32"/>
          <w:szCs w:val="32"/>
        </w:rPr>
        <w:t xml:space="preserve"> 2</w:t>
      </w:r>
      <w:r w:rsidR="00FD1A5C" w:rsidRPr="0090643C">
        <w:rPr>
          <w:rFonts w:ascii="Times New Roman" w:eastAsia=".PingFang SC" w:hAnsi="Times New Roman" w:cs="Times New Roman"/>
          <w:color w:val="000000" w:themeColor="text1"/>
          <w:sz w:val="32"/>
          <w:szCs w:val="32"/>
        </w:rPr>
        <w:t>.</w:t>
      </w:r>
      <w:r w:rsidRPr="0090643C">
        <w:rPr>
          <w:rFonts w:ascii="Times New Roman" w:eastAsia=".PingFang SC" w:hAnsi="Times New Roman" w:cs="Times New Roman"/>
          <w:color w:val="000000" w:themeColor="text1"/>
          <w:sz w:val="32"/>
          <w:szCs w:val="32"/>
        </w:rPr>
        <w:t xml:space="preserve">  </w:t>
      </w:r>
      <w:proofErr w:type="spellStart"/>
      <w:r w:rsidRPr="0090643C">
        <w:rPr>
          <w:rFonts w:ascii="Times New Roman" w:eastAsia=".PingFang SC" w:hAnsi="Times New Roman" w:cs="Times New Roman"/>
          <w:color w:val="000000" w:themeColor="text1"/>
          <w:sz w:val="32"/>
          <w:szCs w:val="32"/>
        </w:rPr>
        <w:t>Правовая</w:t>
      </w:r>
      <w:proofErr w:type="spellEnd"/>
      <w:r w:rsidRPr="0090643C">
        <w:rPr>
          <w:rFonts w:ascii="Times New Roman" w:eastAsia=".PingFang SC" w:hAnsi="Times New Roman" w:cs="Times New Roman"/>
          <w:color w:val="000000" w:themeColor="text1"/>
          <w:sz w:val="32"/>
          <w:szCs w:val="32"/>
        </w:rPr>
        <w:t xml:space="preserve"> </w:t>
      </w:r>
      <w:proofErr w:type="spellStart"/>
      <w:r w:rsidRPr="0090643C">
        <w:rPr>
          <w:rFonts w:ascii="Times New Roman" w:eastAsia=".PingFang SC" w:hAnsi="Times New Roman" w:cs="Times New Roman"/>
          <w:color w:val="000000" w:themeColor="text1"/>
          <w:sz w:val="32"/>
          <w:szCs w:val="32"/>
        </w:rPr>
        <w:t>характеристика</w:t>
      </w:r>
      <w:proofErr w:type="spellEnd"/>
      <w:r w:rsidRPr="0090643C">
        <w:rPr>
          <w:rFonts w:ascii="Times New Roman" w:eastAsia=".PingFang SC" w:hAnsi="Times New Roman" w:cs="Times New Roman"/>
          <w:color w:val="000000" w:themeColor="text1"/>
          <w:sz w:val="32"/>
          <w:szCs w:val="32"/>
        </w:rPr>
        <w:t xml:space="preserve"> организационно-правовых форм коммерческих организаций в</w:t>
      </w:r>
      <w:r w:rsidRPr="008D1B56">
        <w:rPr>
          <w:rFonts w:ascii="Times New Roman" w:eastAsia=".PingFang SC" w:hAnsi="Times New Roman" w:cs="Times New Roman"/>
          <w:color w:val="000000" w:themeColor="text1"/>
          <w:sz w:val="32"/>
          <w:szCs w:val="32"/>
          <w:lang w:val="ru-RU"/>
        </w:rPr>
        <w:t xml:space="preserve"> Р</w:t>
      </w:r>
      <w:r w:rsidR="008D1B56" w:rsidRPr="008D1B56">
        <w:rPr>
          <w:rFonts w:ascii="Times New Roman" w:eastAsia=".PingFang SC" w:hAnsi="Times New Roman" w:cs="Times New Roman"/>
          <w:color w:val="000000" w:themeColor="text1"/>
          <w:sz w:val="32"/>
          <w:szCs w:val="32"/>
          <w:lang w:val="ru-RU"/>
        </w:rPr>
        <w:t>оссии</w:t>
      </w:r>
      <w:r w:rsidRPr="008D1B56">
        <w:rPr>
          <w:rFonts w:ascii="Times New Roman" w:eastAsia=".PingFang SC" w:hAnsi="Times New Roman" w:cs="Times New Roman"/>
          <w:color w:val="000000" w:themeColor="text1"/>
          <w:sz w:val="32"/>
          <w:szCs w:val="32"/>
          <w:lang w:val="ru-RU"/>
        </w:rPr>
        <w:t xml:space="preserve"> и К</w:t>
      </w:r>
      <w:bookmarkEnd w:id="11"/>
      <w:r w:rsidR="008D1B56" w:rsidRPr="008D1B56">
        <w:rPr>
          <w:rFonts w:ascii="Times New Roman" w:eastAsia=".PingFang SC" w:hAnsi="Times New Roman" w:cs="Times New Roman"/>
          <w:color w:val="000000" w:themeColor="text1"/>
          <w:sz w:val="32"/>
          <w:szCs w:val="32"/>
          <w:lang w:val="ru-RU"/>
        </w:rPr>
        <w:t>итае</w:t>
      </w:r>
      <w:bookmarkEnd w:id="12"/>
    </w:p>
    <w:p w14:paraId="3D88B89C" w14:textId="640CE8A6" w:rsidR="005D3D73" w:rsidRPr="0090643C" w:rsidRDefault="00E273A0" w:rsidP="0090643C">
      <w:pPr>
        <w:pStyle w:val="2"/>
        <w:spacing w:line="360" w:lineRule="auto"/>
        <w:jc w:val="center"/>
        <w:rPr>
          <w:rFonts w:ascii="Times New Roman" w:eastAsia=".PingFang SC" w:hAnsi="Times New Roman" w:cs="Times New Roman"/>
          <w:b w:val="0"/>
          <w:color w:val="000000" w:themeColor="text1"/>
        </w:rPr>
      </w:pPr>
      <w:bookmarkStart w:id="13" w:name="_Toc513720881"/>
      <w:r w:rsidRPr="0090643C">
        <w:rPr>
          <w:rFonts w:ascii="Times New Roman" w:eastAsia=".PingFang SC" w:hAnsi="Times New Roman" w:cs="Times New Roman" w:hint="eastAsia"/>
          <w:b w:val="0"/>
          <w:color w:val="000000" w:themeColor="text1"/>
        </w:rPr>
        <w:t xml:space="preserve">2.1 </w:t>
      </w:r>
      <w:r w:rsidR="0090643C" w:rsidRPr="0090643C">
        <w:rPr>
          <w:rFonts w:ascii="Times New Roman" w:eastAsia=".PingFang SC" w:hAnsi="Times New Roman" w:cs="Times New Roman"/>
          <w:b w:val="0"/>
          <w:color w:val="000000" w:themeColor="text1"/>
        </w:rPr>
        <w:t>§</w:t>
      </w:r>
      <w:r w:rsidR="008E0064" w:rsidRPr="0090643C">
        <w:rPr>
          <w:rFonts w:ascii="Times New Roman" w:eastAsia=".PingFang SC" w:hAnsi="Times New Roman" w:cs="Times New Roman"/>
          <w:b w:val="0"/>
          <w:color w:val="000000" w:themeColor="text1"/>
        </w:rPr>
        <w:t xml:space="preserve"> </w:t>
      </w:r>
      <w:proofErr w:type="spellStart"/>
      <w:r w:rsidR="00FC4EA0" w:rsidRPr="0090643C">
        <w:rPr>
          <w:rFonts w:ascii="Times New Roman" w:eastAsia=".PingFang SC" w:hAnsi="Times New Roman" w:cs="Times New Roman"/>
          <w:b w:val="0"/>
          <w:color w:val="000000" w:themeColor="text1"/>
        </w:rPr>
        <w:t>Учрежд</w:t>
      </w:r>
      <w:r w:rsidR="00467A49" w:rsidRPr="0090643C">
        <w:rPr>
          <w:rFonts w:ascii="Times New Roman" w:eastAsia=".PingFang SC" w:hAnsi="Times New Roman" w:cs="Times New Roman"/>
          <w:b w:val="0"/>
          <w:color w:val="000000" w:themeColor="text1"/>
        </w:rPr>
        <w:t>ение</w:t>
      </w:r>
      <w:proofErr w:type="spellEnd"/>
      <w:r w:rsidR="00467A49" w:rsidRPr="0090643C">
        <w:rPr>
          <w:rFonts w:ascii="Times New Roman" w:eastAsia=".PingFang SC" w:hAnsi="Times New Roman" w:cs="Times New Roman"/>
          <w:b w:val="0"/>
          <w:color w:val="000000" w:themeColor="text1"/>
        </w:rPr>
        <w:t xml:space="preserve">, </w:t>
      </w:r>
      <w:proofErr w:type="spellStart"/>
      <w:r w:rsidR="00467A49" w:rsidRPr="0090643C">
        <w:rPr>
          <w:rFonts w:ascii="Times New Roman" w:eastAsia=".PingFang SC" w:hAnsi="Times New Roman" w:cs="Times New Roman"/>
          <w:b w:val="0"/>
          <w:color w:val="000000" w:themeColor="text1"/>
        </w:rPr>
        <w:t>реорганизация</w:t>
      </w:r>
      <w:proofErr w:type="spellEnd"/>
      <w:r w:rsidR="00467A49" w:rsidRPr="0090643C">
        <w:rPr>
          <w:rFonts w:ascii="Times New Roman" w:eastAsia=".PingFang SC" w:hAnsi="Times New Roman" w:cs="Times New Roman"/>
          <w:b w:val="0"/>
          <w:color w:val="000000" w:themeColor="text1"/>
        </w:rPr>
        <w:t xml:space="preserve"> и прекращение деятельности</w:t>
      </w:r>
      <w:r w:rsidR="00FC4EA0" w:rsidRPr="0090643C">
        <w:rPr>
          <w:rFonts w:ascii="Times New Roman" w:eastAsia=".PingFang SC" w:hAnsi="Times New Roman" w:cs="Times New Roman"/>
          <w:b w:val="0"/>
          <w:color w:val="000000" w:themeColor="text1"/>
        </w:rPr>
        <w:t xml:space="preserve"> </w:t>
      </w:r>
      <w:r w:rsidR="005D3D73" w:rsidRPr="0090643C">
        <w:rPr>
          <w:rFonts w:ascii="Times New Roman" w:eastAsia=".PingFang SC" w:hAnsi="Times New Roman" w:cs="Times New Roman"/>
          <w:b w:val="0"/>
          <w:color w:val="000000" w:themeColor="text1"/>
        </w:rPr>
        <w:t>коммерческих организаций</w:t>
      </w:r>
      <w:bookmarkEnd w:id="13"/>
    </w:p>
    <w:p w14:paraId="64B014EB" w14:textId="3EA06326" w:rsidR="00BB7CC8" w:rsidRPr="0090643C" w:rsidRDefault="00A45109"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Под </w:t>
      </w:r>
      <w:r w:rsidRPr="0090643C">
        <w:rPr>
          <w:rFonts w:ascii="Times New Roman" w:eastAsia="SimSun" w:hAnsi="Times New Roman" w:cs="Times New Roman"/>
          <w:i/>
          <w:color w:val="000000" w:themeColor="text1"/>
          <w:sz w:val="28"/>
          <w:szCs w:val="28"/>
          <w:lang w:val="ru-RU"/>
        </w:rPr>
        <w:t>созданием коммерческих организаций</w:t>
      </w:r>
      <w:r w:rsidRPr="0090643C">
        <w:rPr>
          <w:rFonts w:ascii="Times New Roman" w:eastAsia="SimSun" w:hAnsi="Times New Roman" w:cs="Times New Roman"/>
          <w:color w:val="000000" w:themeColor="text1"/>
          <w:sz w:val="28"/>
          <w:szCs w:val="28"/>
          <w:lang w:val="ru-RU"/>
        </w:rPr>
        <w:t xml:space="preserve"> понимается </w:t>
      </w:r>
      <w:r w:rsidR="00E54083" w:rsidRPr="0090643C">
        <w:rPr>
          <w:rFonts w:ascii="Times New Roman" w:eastAsia="SimSun" w:hAnsi="Times New Roman" w:cs="Times New Roman"/>
          <w:color w:val="000000" w:themeColor="text1"/>
          <w:sz w:val="28"/>
          <w:szCs w:val="28"/>
          <w:lang w:val="ru-RU"/>
        </w:rPr>
        <w:t xml:space="preserve">совершение </w:t>
      </w:r>
      <w:r w:rsidR="003E6782" w:rsidRPr="0090643C">
        <w:rPr>
          <w:rFonts w:ascii="Times New Roman" w:eastAsia="SimSun" w:hAnsi="Times New Roman" w:cs="Times New Roman"/>
          <w:color w:val="000000" w:themeColor="text1"/>
          <w:sz w:val="28"/>
          <w:szCs w:val="28"/>
          <w:lang w:val="ru-RU"/>
        </w:rPr>
        <w:t>у</w:t>
      </w:r>
      <w:r w:rsidR="00E54083" w:rsidRPr="0090643C">
        <w:rPr>
          <w:rFonts w:ascii="Times New Roman" w:eastAsia="SimSun" w:hAnsi="Times New Roman" w:cs="Times New Roman"/>
          <w:color w:val="000000" w:themeColor="text1"/>
          <w:sz w:val="28"/>
          <w:szCs w:val="28"/>
          <w:lang w:val="ru-RU"/>
        </w:rPr>
        <w:t xml:space="preserve">чредителями </w:t>
      </w:r>
      <w:r w:rsidR="0083700F" w:rsidRPr="0090643C">
        <w:rPr>
          <w:rFonts w:ascii="Times New Roman" w:eastAsia="SimSun" w:hAnsi="Times New Roman" w:cs="Times New Roman"/>
          <w:color w:val="000000" w:themeColor="text1"/>
          <w:sz w:val="28"/>
          <w:szCs w:val="28"/>
          <w:lang w:val="ru-RU"/>
        </w:rPr>
        <w:t>ряд</w:t>
      </w:r>
      <w:r w:rsidR="00E54083" w:rsidRPr="0090643C">
        <w:rPr>
          <w:rFonts w:ascii="Times New Roman" w:eastAsia="SimSun" w:hAnsi="Times New Roman" w:cs="Times New Roman"/>
          <w:color w:val="000000" w:themeColor="text1"/>
          <w:sz w:val="28"/>
          <w:szCs w:val="28"/>
          <w:lang w:val="ru-RU"/>
        </w:rPr>
        <w:t>а</w:t>
      </w:r>
      <w:r w:rsidR="0083700F" w:rsidRPr="0090643C">
        <w:rPr>
          <w:rFonts w:ascii="Times New Roman" w:eastAsia="SimSun" w:hAnsi="Times New Roman" w:cs="Times New Roman"/>
          <w:color w:val="000000" w:themeColor="text1"/>
          <w:sz w:val="28"/>
          <w:szCs w:val="28"/>
          <w:lang w:val="ru-RU"/>
        </w:rPr>
        <w:t xml:space="preserve"> </w:t>
      </w:r>
      <w:r w:rsidR="00E54083" w:rsidRPr="0090643C">
        <w:rPr>
          <w:rFonts w:ascii="Times New Roman" w:eastAsia="SimSun" w:hAnsi="Times New Roman" w:cs="Times New Roman"/>
          <w:color w:val="000000" w:themeColor="text1"/>
          <w:sz w:val="28"/>
          <w:szCs w:val="28"/>
          <w:lang w:val="ru-RU"/>
        </w:rPr>
        <w:t xml:space="preserve">определенных законом </w:t>
      </w:r>
      <w:r w:rsidR="0083700F" w:rsidRPr="0090643C">
        <w:rPr>
          <w:rFonts w:ascii="Times New Roman" w:eastAsia="SimSun" w:hAnsi="Times New Roman" w:cs="Times New Roman"/>
          <w:color w:val="000000" w:themeColor="text1"/>
          <w:sz w:val="28"/>
          <w:szCs w:val="28"/>
          <w:lang w:val="ru-RU"/>
        </w:rPr>
        <w:t xml:space="preserve">юридических действий с </w:t>
      </w:r>
      <w:r w:rsidR="00E54083" w:rsidRPr="0090643C">
        <w:rPr>
          <w:rFonts w:ascii="Times New Roman" w:eastAsia="SimSun" w:hAnsi="Times New Roman" w:cs="Times New Roman"/>
          <w:color w:val="000000" w:themeColor="text1"/>
          <w:sz w:val="28"/>
          <w:szCs w:val="28"/>
          <w:lang w:val="ru-RU"/>
        </w:rPr>
        <w:t>экономической и организационной целью, в результате которых организации наделяются</w:t>
      </w:r>
      <w:r w:rsidR="00172364" w:rsidRPr="0090643C">
        <w:rPr>
          <w:rFonts w:ascii="Times New Roman" w:eastAsia="SimSun" w:hAnsi="Times New Roman" w:cs="Times New Roman"/>
          <w:color w:val="000000" w:themeColor="text1"/>
          <w:sz w:val="28"/>
          <w:szCs w:val="28"/>
          <w:lang w:val="ru-RU"/>
        </w:rPr>
        <w:t xml:space="preserve"> </w:t>
      </w:r>
      <w:r w:rsidR="00E54083" w:rsidRPr="0090643C">
        <w:rPr>
          <w:rFonts w:ascii="Times New Roman" w:eastAsia="SimSun" w:hAnsi="Times New Roman" w:cs="Times New Roman"/>
          <w:color w:val="000000" w:themeColor="text1"/>
          <w:sz w:val="28"/>
          <w:szCs w:val="28"/>
          <w:lang w:val="ru-RU"/>
        </w:rPr>
        <w:t>правоспособностью, которая дает возможность организовать и вести хозяйственную (коммерческую</w:t>
      </w:r>
      <w:r w:rsidR="00381881" w:rsidRPr="0090643C">
        <w:rPr>
          <w:rFonts w:ascii="Times New Roman" w:eastAsia="SimSun" w:hAnsi="Times New Roman" w:cs="Times New Roman"/>
          <w:color w:val="000000" w:themeColor="text1"/>
          <w:sz w:val="28"/>
          <w:szCs w:val="28"/>
          <w:lang w:val="ru-RU"/>
        </w:rPr>
        <w:t xml:space="preserve">) </w:t>
      </w:r>
      <w:r w:rsidR="00E54083" w:rsidRPr="0090643C">
        <w:rPr>
          <w:rFonts w:ascii="Times New Roman" w:eastAsia="SimSun" w:hAnsi="Times New Roman" w:cs="Times New Roman"/>
          <w:color w:val="000000" w:themeColor="text1"/>
          <w:sz w:val="28"/>
          <w:szCs w:val="28"/>
          <w:lang w:val="ru-RU"/>
        </w:rPr>
        <w:t>деятельность</w:t>
      </w:r>
      <w:r w:rsidR="00381881" w:rsidRPr="0090643C">
        <w:rPr>
          <w:rStyle w:val="a9"/>
          <w:rFonts w:ascii="Times New Roman" w:eastAsia="SimSun" w:hAnsi="Times New Roman" w:cs="Times New Roman"/>
          <w:color w:val="000000" w:themeColor="text1"/>
          <w:sz w:val="28"/>
          <w:szCs w:val="28"/>
          <w:lang w:val="ru-RU"/>
        </w:rPr>
        <w:footnoteReference w:id="69"/>
      </w:r>
      <w:r w:rsidR="00381881" w:rsidRPr="0090643C">
        <w:rPr>
          <w:rFonts w:ascii="Times New Roman" w:eastAsia="SimSun" w:hAnsi="Times New Roman" w:cs="Times New Roman"/>
          <w:color w:val="000000" w:themeColor="text1"/>
          <w:sz w:val="28"/>
          <w:szCs w:val="28"/>
          <w:lang w:val="ru-RU"/>
        </w:rPr>
        <w:t>.</w:t>
      </w:r>
    </w:p>
    <w:p w14:paraId="5F6AA42E" w14:textId="3BF1AAEE" w:rsidR="00381881" w:rsidRPr="0090643C" w:rsidRDefault="003D2342"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Ввиду того, что в каждой стран</w:t>
      </w:r>
      <w:r w:rsidR="0022083B" w:rsidRPr="0090643C">
        <w:rPr>
          <w:rFonts w:ascii="Times New Roman" w:eastAsia="SimSun" w:hAnsi="Times New Roman" w:cs="Times New Roman"/>
          <w:color w:val="000000" w:themeColor="text1"/>
          <w:sz w:val="28"/>
          <w:szCs w:val="28"/>
          <w:lang w:val="ru-RU"/>
        </w:rPr>
        <w:t>е существуют</w:t>
      </w:r>
      <w:r w:rsidRPr="0090643C">
        <w:rPr>
          <w:rFonts w:ascii="Times New Roman" w:eastAsia="SimSun" w:hAnsi="Times New Roman" w:cs="Times New Roman"/>
          <w:color w:val="000000" w:themeColor="text1"/>
          <w:sz w:val="28"/>
          <w:szCs w:val="28"/>
          <w:lang w:val="ru-RU"/>
        </w:rPr>
        <w:t xml:space="preserve"> свои</w:t>
      </w:r>
      <w:r w:rsidR="0022083B" w:rsidRPr="0090643C">
        <w:rPr>
          <w:rFonts w:ascii="Times New Roman" w:eastAsia="SimSun" w:hAnsi="Times New Roman" w:cs="Times New Roman"/>
          <w:color w:val="000000" w:themeColor="text1"/>
          <w:sz w:val="28"/>
          <w:szCs w:val="28"/>
          <w:lang w:val="ru-RU"/>
        </w:rPr>
        <w:t xml:space="preserve"> особые и специфические</w:t>
      </w:r>
      <w:r w:rsidRPr="0090643C">
        <w:rPr>
          <w:rFonts w:ascii="Times New Roman" w:eastAsia="SimSun" w:hAnsi="Times New Roman" w:cs="Times New Roman"/>
          <w:color w:val="000000" w:themeColor="text1"/>
          <w:sz w:val="28"/>
          <w:szCs w:val="28"/>
          <w:lang w:val="ru-RU"/>
        </w:rPr>
        <w:t xml:space="preserve"> культурные и правовые традиции, </w:t>
      </w:r>
      <w:r w:rsidR="007059EA" w:rsidRPr="0090643C">
        <w:rPr>
          <w:rFonts w:ascii="Times New Roman" w:eastAsia="SimSun" w:hAnsi="Times New Roman" w:cs="Times New Roman"/>
          <w:color w:val="000000" w:themeColor="text1"/>
          <w:sz w:val="28"/>
          <w:szCs w:val="28"/>
          <w:lang w:val="ru-RU"/>
        </w:rPr>
        <w:t xml:space="preserve">способы </w:t>
      </w:r>
      <w:r w:rsidR="00445EBA" w:rsidRPr="0090643C">
        <w:rPr>
          <w:rFonts w:ascii="Times New Roman" w:eastAsia="SimSun" w:hAnsi="Times New Roman" w:cs="Times New Roman"/>
          <w:color w:val="000000" w:themeColor="text1"/>
          <w:sz w:val="28"/>
          <w:szCs w:val="28"/>
          <w:lang w:val="ru-RU"/>
        </w:rPr>
        <w:t>создания</w:t>
      </w:r>
      <w:r w:rsidR="0022083B" w:rsidRPr="0090643C">
        <w:rPr>
          <w:rFonts w:ascii="Times New Roman" w:eastAsia="SimSun" w:hAnsi="Times New Roman" w:cs="Times New Roman"/>
          <w:color w:val="000000" w:themeColor="text1"/>
          <w:sz w:val="28"/>
          <w:szCs w:val="28"/>
          <w:lang w:val="ru-RU"/>
        </w:rPr>
        <w:t xml:space="preserve"> коммерческих организаций отличаются</w:t>
      </w:r>
      <w:r w:rsidR="007059EA" w:rsidRPr="0090643C">
        <w:rPr>
          <w:rFonts w:ascii="Times New Roman" w:eastAsia="SimSun" w:hAnsi="Times New Roman" w:cs="Times New Roman"/>
          <w:color w:val="000000" w:themeColor="text1"/>
          <w:sz w:val="28"/>
          <w:szCs w:val="28"/>
          <w:lang w:val="ru-RU"/>
        </w:rPr>
        <w:t>. В основном существуют следующие способы:</w:t>
      </w:r>
    </w:p>
    <w:p w14:paraId="7419CC80" w14:textId="403601A5" w:rsidR="007059EA" w:rsidRPr="0090643C" w:rsidRDefault="00445EBA" w:rsidP="0090643C">
      <w:pPr>
        <w:pStyle w:val="aa"/>
        <w:numPr>
          <w:ilvl w:val="0"/>
          <w:numId w:val="8"/>
        </w:numPr>
        <w:spacing w:line="360" w:lineRule="auto"/>
        <w:ind w:firstLineChars="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С</w:t>
      </w:r>
      <w:r w:rsidR="00745FBB" w:rsidRPr="0090643C">
        <w:rPr>
          <w:rFonts w:ascii="Times New Roman" w:eastAsia="SimSun" w:hAnsi="Times New Roman" w:cs="Times New Roman"/>
          <w:color w:val="000000" w:themeColor="text1"/>
          <w:sz w:val="28"/>
          <w:szCs w:val="28"/>
          <w:lang w:val="ru-RU"/>
        </w:rPr>
        <w:t>вободное создание</w:t>
      </w:r>
      <w:r w:rsidR="00A84C75" w:rsidRPr="0090643C">
        <w:rPr>
          <w:rFonts w:ascii="Times New Roman" w:eastAsia="SimSun" w:hAnsi="Times New Roman" w:cs="Times New Roman"/>
          <w:color w:val="000000" w:themeColor="text1"/>
          <w:sz w:val="28"/>
          <w:szCs w:val="28"/>
          <w:lang w:val="ru-RU"/>
        </w:rPr>
        <w:t xml:space="preserve">. </w:t>
      </w:r>
      <w:r w:rsidR="00884FAA" w:rsidRPr="0090643C">
        <w:rPr>
          <w:rFonts w:ascii="Times New Roman" w:eastAsia="SimSun" w:hAnsi="Times New Roman" w:cs="Times New Roman"/>
          <w:color w:val="000000" w:themeColor="text1"/>
          <w:sz w:val="28"/>
          <w:szCs w:val="28"/>
          <w:lang w:val="ru-RU"/>
        </w:rPr>
        <w:t>П</w:t>
      </w:r>
      <w:r w:rsidR="00592917" w:rsidRPr="0090643C">
        <w:rPr>
          <w:rFonts w:ascii="Times New Roman" w:eastAsia="SimSun" w:hAnsi="Times New Roman" w:cs="Times New Roman"/>
          <w:color w:val="000000" w:themeColor="text1"/>
          <w:sz w:val="28"/>
          <w:szCs w:val="28"/>
          <w:lang w:val="ru-RU"/>
        </w:rPr>
        <w:t>од свободным созданием подразуме</w:t>
      </w:r>
      <w:r w:rsidR="00884FAA" w:rsidRPr="0090643C">
        <w:rPr>
          <w:rFonts w:ascii="Times New Roman" w:eastAsia="SimSun" w:hAnsi="Times New Roman" w:cs="Times New Roman"/>
          <w:color w:val="000000" w:themeColor="text1"/>
          <w:sz w:val="28"/>
          <w:szCs w:val="28"/>
          <w:lang w:val="ru-RU"/>
        </w:rPr>
        <w:t>вается</w:t>
      </w:r>
      <w:r w:rsidR="0022083B" w:rsidRPr="0090643C">
        <w:rPr>
          <w:rFonts w:ascii="Times New Roman" w:eastAsia="SimSun" w:hAnsi="Times New Roman" w:cs="Times New Roman"/>
          <w:color w:val="000000" w:themeColor="text1"/>
          <w:sz w:val="28"/>
          <w:szCs w:val="28"/>
          <w:lang w:val="ru-RU"/>
        </w:rPr>
        <w:t>,</w:t>
      </w:r>
      <w:r w:rsidR="00592917" w:rsidRPr="0090643C">
        <w:rPr>
          <w:rFonts w:ascii="Times New Roman" w:eastAsia="SimSun" w:hAnsi="Times New Roman" w:cs="Times New Roman"/>
          <w:color w:val="000000" w:themeColor="text1"/>
          <w:sz w:val="28"/>
          <w:szCs w:val="28"/>
          <w:lang w:val="ru-RU"/>
        </w:rPr>
        <w:t xml:space="preserve"> </w:t>
      </w:r>
      <w:r w:rsidR="00F60D54" w:rsidRPr="0090643C">
        <w:rPr>
          <w:rFonts w:ascii="Times New Roman" w:eastAsia="SimSun" w:hAnsi="Times New Roman" w:cs="Times New Roman"/>
          <w:color w:val="000000" w:themeColor="text1"/>
          <w:sz w:val="28"/>
          <w:szCs w:val="28"/>
          <w:lang w:val="ru-RU"/>
        </w:rPr>
        <w:t>что учредители могут свободно создать коммерческих организации и заниматься соответст</w:t>
      </w:r>
      <w:r w:rsidR="00A40D49" w:rsidRPr="0090643C">
        <w:rPr>
          <w:rFonts w:ascii="Times New Roman" w:eastAsia="SimSun" w:hAnsi="Times New Roman" w:cs="Times New Roman"/>
          <w:color w:val="000000" w:themeColor="text1"/>
          <w:sz w:val="28"/>
          <w:szCs w:val="28"/>
          <w:lang w:val="ru-RU"/>
        </w:rPr>
        <w:t>вующей деят</w:t>
      </w:r>
      <w:r w:rsidR="0022083B" w:rsidRPr="0090643C">
        <w:rPr>
          <w:rFonts w:ascii="Times New Roman" w:eastAsia="SimSun" w:hAnsi="Times New Roman" w:cs="Times New Roman"/>
          <w:color w:val="000000" w:themeColor="text1"/>
          <w:sz w:val="28"/>
          <w:szCs w:val="28"/>
          <w:lang w:val="ru-RU"/>
        </w:rPr>
        <w:t>ельностью без оформления каких-либо</w:t>
      </w:r>
      <w:r w:rsidR="00A40D49" w:rsidRPr="0090643C">
        <w:rPr>
          <w:rFonts w:ascii="Times New Roman" w:eastAsia="SimSun" w:hAnsi="Times New Roman" w:cs="Times New Roman"/>
          <w:color w:val="000000" w:themeColor="text1"/>
          <w:sz w:val="28"/>
          <w:szCs w:val="28"/>
          <w:lang w:val="ru-RU"/>
        </w:rPr>
        <w:t xml:space="preserve"> документов. Такой способ в настоящее время</w:t>
      </w:r>
      <w:r w:rsidR="00672B5E" w:rsidRPr="0090643C">
        <w:rPr>
          <w:rFonts w:ascii="Times New Roman" w:eastAsia="SimSun" w:hAnsi="Times New Roman" w:cs="Times New Roman"/>
          <w:color w:val="000000" w:themeColor="text1"/>
          <w:sz w:val="28"/>
          <w:szCs w:val="28"/>
          <w:lang w:val="ru-RU"/>
        </w:rPr>
        <w:t xml:space="preserve"> нигде не используется</w:t>
      </w:r>
      <w:r w:rsidR="0022083B" w:rsidRPr="0090643C">
        <w:rPr>
          <w:rFonts w:ascii="Times New Roman" w:eastAsia="SimSun" w:hAnsi="Times New Roman" w:cs="Times New Roman"/>
          <w:color w:val="000000" w:themeColor="text1"/>
          <w:sz w:val="28"/>
          <w:szCs w:val="28"/>
          <w:lang w:val="ru-RU"/>
        </w:rPr>
        <w:t>;</w:t>
      </w:r>
    </w:p>
    <w:p w14:paraId="3D640FD5" w14:textId="209E5139" w:rsidR="00445EBA" w:rsidRPr="0090643C" w:rsidRDefault="00445EBA" w:rsidP="0090643C">
      <w:pPr>
        <w:pStyle w:val="aa"/>
        <w:numPr>
          <w:ilvl w:val="0"/>
          <w:numId w:val="8"/>
        </w:numPr>
        <w:spacing w:line="360" w:lineRule="auto"/>
        <w:ind w:firstLineChars="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Созда</w:t>
      </w:r>
      <w:r w:rsidR="00283BF4" w:rsidRPr="0090643C">
        <w:rPr>
          <w:rFonts w:ascii="Times New Roman" w:eastAsia="SimSun" w:hAnsi="Times New Roman" w:cs="Times New Roman"/>
          <w:color w:val="000000" w:themeColor="text1"/>
          <w:sz w:val="28"/>
          <w:szCs w:val="28"/>
          <w:lang w:val="ru-RU"/>
        </w:rPr>
        <w:t>ние</w:t>
      </w:r>
      <w:r w:rsidRPr="0090643C">
        <w:rPr>
          <w:rFonts w:ascii="Times New Roman" w:eastAsia="SimSun" w:hAnsi="Times New Roman" w:cs="Times New Roman"/>
          <w:color w:val="000000" w:themeColor="text1"/>
          <w:sz w:val="28"/>
          <w:szCs w:val="28"/>
          <w:lang w:val="ru-RU"/>
        </w:rPr>
        <w:t xml:space="preserve"> по специальным разрешениям</w:t>
      </w:r>
      <w:r w:rsidR="00F63953" w:rsidRPr="0090643C">
        <w:rPr>
          <w:rFonts w:ascii="Times New Roman" w:eastAsia="SimSun" w:hAnsi="Times New Roman" w:cs="Times New Roman" w:hint="eastAsia"/>
          <w:color w:val="000000" w:themeColor="text1"/>
          <w:sz w:val="28"/>
          <w:szCs w:val="28"/>
          <w:lang w:val="ru-RU"/>
        </w:rPr>
        <w:t>.</w:t>
      </w:r>
      <w:r w:rsidR="00672B5E" w:rsidRPr="0090643C">
        <w:rPr>
          <w:rFonts w:ascii="Times New Roman" w:eastAsia="SimSun" w:hAnsi="Times New Roman" w:cs="Times New Roman"/>
          <w:color w:val="000000" w:themeColor="text1"/>
          <w:sz w:val="28"/>
          <w:szCs w:val="28"/>
          <w:lang w:val="ru-RU"/>
        </w:rPr>
        <w:t xml:space="preserve"> В соответствии с данным способом</w:t>
      </w:r>
      <w:r w:rsidR="00692FA8" w:rsidRPr="0090643C">
        <w:rPr>
          <w:rFonts w:ascii="Times New Roman" w:eastAsia="SimSun" w:hAnsi="Times New Roman" w:cs="Times New Roman"/>
          <w:color w:val="000000" w:themeColor="text1"/>
          <w:sz w:val="28"/>
          <w:szCs w:val="28"/>
          <w:lang w:val="ru-RU"/>
        </w:rPr>
        <w:t xml:space="preserve"> коммерческие организации создаются </w:t>
      </w:r>
      <w:r w:rsidR="00676891" w:rsidRPr="0090643C">
        <w:rPr>
          <w:rFonts w:ascii="Times New Roman" w:eastAsia="SimSun" w:hAnsi="Times New Roman" w:cs="Times New Roman"/>
          <w:color w:val="000000" w:themeColor="text1"/>
          <w:sz w:val="28"/>
          <w:szCs w:val="28"/>
          <w:lang w:val="ru-RU"/>
        </w:rPr>
        <w:t xml:space="preserve">по </w:t>
      </w:r>
      <w:r w:rsidR="00672B5E" w:rsidRPr="0090643C">
        <w:rPr>
          <w:rFonts w:ascii="Times New Roman" w:eastAsia="SimSun" w:hAnsi="Times New Roman" w:cs="Times New Roman"/>
          <w:color w:val="000000" w:themeColor="text1"/>
          <w:sz w:val="28"/>
          <w:szCs w:val="28"/>
          <w:lang w:val="ru-RU"/>
        </w:rPr>
        <w:t>специальным</w:t>
      </w:r>
      <w:r w:rsidR="00D379CB" w:rsidRPr="0090643C">
        <w:rPr>
          <w:rFonts w:ascii="Times New Roman" w:eastAsia="SimSun" w:hAnsi="Times New Roman" w:cs="Times New Roman"/>
          <w:color w:val="000000" w:themeColor="text1"/>
          <w:sz w:val="28"/>
          <w:szCs w:val="28"/>
          <w:lang w:val="ru-RU"/>
        </w:rPr>
        <w:t xml:space="preserve"> разрешениям </w:t>
      </w:r>
      <w:r w:rsidR="00FD4199" w:rsidRPr="0090643C">
        <w:rPr>
          <w:rFonts w:ascii="Times New Roman" w:eastAsia="SimSun" w:hAnsi="Times New Roman" w:cs="Times New Roman"/>
          <w:color w:val="000000" w:themeColor="text1"/>
          <w:sz w:val="28"/>
          <w:szCs w:val="28"/>
          <w:lang w:val="ru-RU"/>
        </w:rPr>
        <w:t>глав</w:t>
      </w:r>
      <w:r w:rsidR="00334D8A" w:rsidRPr="0090643C">
        <w:rPr>
          <w:rFonts w:ascii="Times New Roman" w:eastAsia="SimSun" w:hAnsi="Times New Roman" w:cs="Times New Roman"/>
          <w:color w:val="000000" w:themeColor="text1"/>
          <w:sz w:val="28"/>
          <w:szCs w:val="28"/>
          <w:lang w:val="ru-RU"/>
        </w:rPr>
        <w:t>ы</w:t>
      </w:r>
      <w:r w:rsidR="00FD4199" w:rsidRPr="0090643C">
        <w:rPr>
          <w:rFonts w:ascii="Times New Roman" w:eastAsia="SimSun" w:hAnsi="Times New Roman" w:cs="Times New Roman"/>
          <w:color w:val="000000" w:themeColor="text1"/>
          <w:sz w:val="28"/>
          <w:szCs w:val="28"/>
          <w:lang w:val="ru-RU"/>
        </w:rPr>
        <w:t xml:space="preserve"> государства</w:t>
      </w:r>
      <w:r w:rsidR="00334D8A" w:rsidRPr="0090643C">
        <w:rPr>
          <w:rFonts w:ascii="Times New Roman" w:eastAsia="SimSun" w:hAnsi="Times New Roman" w:cs="Times New Roman"/>
          <w:color w:val="000000" w:themeColor="text1"/>
          <w:sz w:val="28"/>
          <w:szCs w:val="28"/>
          <w:lang w:val="ru-RU"/>
        </w:rPr>
        <w:t xml:space="preserve"> или закон</w:t>
      </w:r>
      <w:r w:rsidR="00672B5E" w:rsidRPr="0090643C">
        <w:rPr>
          <w:rFonts w:ascii="Times New Roman" w:eastAsia="SimSun" w:hAnsi="Times New Roman" w:cs="Times New Roman"/>
          <w:color w:val="000000" w:themeColor="text1"/>
          <w:sz w:val="28"/>
          <w:szCs w:val="28"/>
          <w:lang w:val="ru-RU"/>
        </w:rPr>
        <w:t>ам и приказам</w:t>
      </w:r>
      <w:r w:rsidR="00334D8A" w:rsidRPr="0090643C">
        <w:rPr>
          <w:rFonts w:ascii="Times New Roman" w:eastAsia="SimSun" w:hAnsi="Times New Roman" w:cs="Times New Roman"/>
          <w:color w:val="000000" w:themeColor="text1"/>
          <w:sz w:val="28"/>
          <w:szCs w:val="28"/>
          <w:lang w:val="ru-RU"/>
        </w:rPr>
        <w:t xml:space="preserve">. Например, </w:t>
      </w:r>
      <w:r w:rsidR="001D19E5" w:rsidRPr="0090643C">
        <w:rPr>
          <w:rFonts w:ascii="Times New Roman" w:eastAsia="SimSun" w:hAnsi="Times New Roman" w:cs="Times New Roman"/>
          <w:color w:val="000000" w:themeColor="text1"/>
          <w:sz w:val="28"/>
          <w:szCs w:val="28"/>
          <w:lang w:val="ru-RU"/>
        </w:rPr>
        <w:t>созданная королевой Англии Елизаветой I</w:t>
      </w:r>
      <w:r w:rsidR="001D19E5" w:rsidRPr="0090643C">
        <w:rPr>
          <w:rFonts w:ascii="Times New Roman" w:eastAsia="SimSun" w:hAnsi="Times New Roman" w:cs="Times New Roman" w:hint="eastAsia"/>
          <w:color w:val="000000" w:themeColor="text1"/>
          <w:sz w:val="28"/>
          <w:szCs w:val="28"/>
          <w:lang w:val="ru-RU"/>
        </w:rPr>
        <w:t xml:space="preserve"> </w:t>
      </w:r>
      <w:r w:rsidR="001D19E5" w:rsidRPr="0090643C">
        <w:rPr>
          <w:rFonts w:ascii="Times New Roman" w:eastAsia="SimSun" w:hAnsi="Times New Roman" w:cs="Times New Roman"/>
          <w:color w:val="000000" w:themeColor="text1"/>
          <w:sz w:val="28"/>
          <w:szCs w:val="28"/>
          <w:lang w:val="ru-RU"/>
        </w:rPr>
        <w:t xml:space="preserve">Ост-Индская компания. </w:t>
      </w:r>
    </w:p>
    <w:p w14:paraId="0F37B514" w14:textId="1421B651" w:rsidR="00445EBA" w:rsidRPr="0090643C" w:rsidRDefault="00445EBA" w:rsidP="0090643C">
      <w:pPr>
        <w:pStyle w:val="aa"/>
        <w:numPr>
          <w:ilvl w:val="0"/>
          <w:numId w:val="8"/>
        </w:numPr>
        <w:spacing w:line="360" w:lineRule="auto"/>
        <w:ind w:firstLineChars="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Созда</w:t>
      </w:r>
      <w:r w:rsidR="00283BF4" w:rsidRPr="0090643C">
        <w:rPr>
          <w:rFonts w:ascii="Times New Roman" w:eastAsia="SimSun" w:hAnsi="Times New Roman" w:cs="Times New Roman"/>
          <w:color w:val="000000" w:themeColor="text1"/>
          <w:sz w:val="28"/>
          <w:szCs w:val="28"/>
          <w:lang w:val="ru-RU"/>
        </w:rPr>
        <w:t>ние</w:t>
      </w:r>
      <w:r w:rsidRPr="0090643C">
        <w:rPr>
          <w:rFonts w:ascii="Times New Roman" w:eastAsia="SimSun" w:hAnsi="Times New Roman" w:cs="Times New Roman"/>
          <w:color w:val="000000" w:themeColor="text1"/>
          <w:sz w:val="28"/>
          <w:szCs w:val="28"/>
          <w:lang w:val="ru-RU"/>
        </w:rPr>
        <w:t xml:space="preserve"> </w:t>
      </w:r>
      <w:r w:rsidR="00F712F6" w:rsidRPr="0090643C">
        <w:rPr>
          <w:rFonts w:ascii="Times New Roman" w:eastAsia="SimSun" w:hAnsi="Times New Roman" w:cs="Times New Roman"/>
          <w:color w:val="000000" w:themeColor="text1"/>
          <w:sz w:val="28"/>
          <w:szCs w:val="28"/>
          <w:lang w:val="ru-RU"/>
        </w:rPr>
        <w:t>по утверждению</w:t>
      </w:r>
      <w:r w:rsidR="00491160" w:rsidRPr="0090643C">
        <w:rPr>
          <w:rFonts w:ascii="Times New Roman" w:eastAsia="SimSun" w:hAnsi="Times New Roman" w:cs="Times New Roman"/>
          <w:color w:val="000000" w:themeColor="text1"/>
          <w:sz w:val="28"/>
          <w:szCs w:val="28"/>
          <w:lang w:val="ru-RU"/>
        </w:rPr>
        <w:t xml:space="preserve"> (по лицензии)</w:t>
      </w:r>
      <w:r w:rsidR="001D19E5" w:rsidRPr="0090643C">
        <w:rPr>
          <w:rFonts w:ascii="Times New Roman" w:eastAsia="SimSun" w:hAnsi="Times New Roman" w:cs="Times New Roman"/>
          <w:color w:val="000000" w:themeColor="text1"/>
          <w:sz w:val="28"/>
          <w:szCs w:val="28"/>
          <w:lang w:val="ru-RU"/>
        </w:rPr>
        <w:t xml:space="preserve">. </w:t>
      </w:r>
      <w:r w:rsidR="00672B5E" w:rsidRPr="0090643C">
        <w:rPr>
          <w:rFonts w:ascii="Times New Roman" w:eastAsia="SimSun" w:hAnsi="Times New Roman" w:cs="Times New Roman"/>
          <w:color w:val="000000" w:themeColor="text1"/>
          <w:sz w:val="28"/>
          <w:szCs w:val="28"/>
          <w:lang w:val="ru-RU"/>
        </w:rPr>
        <w:t>В соответствии с данным способом</w:t>
      </w:r>
      <w:r w:rsidR="000975B8" w:rsidRPr="0090643C">
        <w:rPr>
          <w:rFonts w:ascii="Times New Roman" w:eastAsia="SimSun" w:hAnsi="Times New Roman" w:cs="Times New Roman"/>
          <w:color w:val="000000" w:themeColor="text1"/>
          <w:sz w:val="28"/>
          <w:szCs w:val="28"/>
          <w:lang w:val="ru-RU"/>
        </w:rPr>
        <w:t xml:space="preserve"> при </w:t>
      </w:r>
      <w:r w:rsidR="00FC4EA0" w:rsidRPr="0090643C">
        <w:rPr>
          <w:rFonts w:ascii="Times New Roman" w:eastAsia="SimSun" w:hAnsi="Times New Roman" w:cs="Times New Roman"/>
          <w:color w:val="000000" w:themeColor="text1"/>
          <w:sz w:val="28"/>
          <w:szCs w:val="28"/>
          <w:lang w:val="ru-RU"/>
        </w:rPr>
        <w:t>учреждении</w:t>
      </w:r>
      <w:r w:rsidR="00CD7565" w:rsidRPr="0090643C">
        <w:rPr>
          <w:rFonts w:ascii="Times New Roman" w:eastAsia="SimSun" w:hAnsi="Times New Roman" w:cs="Times New Roman"/>
          <w:color w:val="000000" w:themeColor="text1"/>
          <w:sz w:val="28"/>
          <w:szCs w:val="28"/>
          <w:lang w:val="ru-RU"/>
        </w:rPr>
        <w:t xml:space="preserve"> </w:t>
      </w:r>
      <w:r w:rsidR="00724AFA" w:rsidRPr="0090643C">
        <w:rPr>
          <w:rFonts w:ascii="Times New Roman" w:eastAsia="SimSun" w:hAnsi="Times New Roman" w:cs="Times New Roman"/>
          <w:color w:val="000000" w:themeColor="text1"/>
          <w:sz w:val="28"/>
          <w:szCs w:val="28"/>
          <w:lang w:val="ru-RU"/>
        </w:rPr>
        <w:t>коммерчески</w:t>
      </w:r>
      <w:r w:rsidR="00190F68" w:rsidRPr="0090643C">
        <w:rPr>
          <w:rFonts w:ascii="Times New Roman" w:eastAsia="SimSun" w:hAnsi="Times New Roman" w:cs="Times New Roman"/>
          <w:color w:val="000000" w:themeColor="text1"/>
          <w:sz w:val="28"/>
          <w:szCs w:val="28"/>
          <w:lang w:val="ru-RU"/>
        </w:rPr>
        <w:t>м организациям</w:t>
      </w:r>
      <w:r w:rsidR="00724AFA" w:rsidRPr="0090643C">
        <w:rPr>
          <w:rFonts w:ascii="Times New Roman" w:eastAsia="SimSun" w:hAnsi="Times New Roman" w:cs="Times New Roman"/>
          <w:color w:val="000000" w:themeColor="text1"/>
          <w:sz w:val="28"/>
          <w:szCs w:val="28"/>
          <w:lang w:val="ru-RU"/>
        </w:rPr>
        <w:t xml:space="preserve"> </w:t>
      </w:r>
      <w:r w:rsidR="00104793" w:rsidRPr="0090643C">
        <w:rPr>
          <w:rFonts w:ascii="Times New Roman" w:eastAsia="SimSun" w:hAnsi="Times New Roman" w:cs="Times New Roman"/>
          <w:color w:val="000000" w:themeColor="text1"/>
          <w:sz w:val="28"/>
          <w:szCs w:val="28"/>
          <w:lang w:val="ru-RU"/>
        </w:rPr>
        <w:t xml:space="preserve">следует </w:t>
      </w:r>
      <w:r w:rsidR="00724AFA" w:rsidRPr="0090643C">
        <w:rPr>
          <w:rFonts w:ascii="Times New Roman" w:eastAsia="SimSun" w:hAnsi="Times New Roman" w:cs="Times New Roman"/>
          <w:color w:val="000000" w:themeColor="text1"/>
          <w:sz w:val="28"/>
          <w:szCs w:val="28"/>
          <w:lang w:val="ru-RU"/>
        </w:rPr>
        <w:t>не только</w:t>
      </w:r>
      <w:r w:rsidR="00104793" w:rsidRPr="0090643C">
        <w:rPr>
          <w:rFonts w:ascii="Times New Roman" w:eastAsia="SimSun" w:hAnsi="Times New Roman" w:cs="Times New Roman"/>
          <w:color w:val="000000" w:themeColor="text1"/>
          <w:sz w:val="28"/>
          <w:szCs w:val="28"/>
          <w:lang w:val="ru-RU"/>
        </w:rPr>
        <w:t xml:space="preserve"> соответствовать </w:t>
      </w:r>
      <w:r w:rsidR="00FD5B74" w:rsidRPr="0090643C">
        <w:rPr>
          <w:rFonts w:ascii="Times New Roman" w:eastAsia="SimSun" w:hAnsi="Times New Roman" w:cs="Times New Roman"/>
          <w:color w:val="000000" w:themeColor="text1"/>
          <w:sz w:val="28"/>
          <w:szCs w:val="28"/>
          <w:lang w:val="ru-RU"/>
        </w:rPr>
        <w:t>разнообразн</w:t>
      </w:r>
      <w:r w:rsidR="0059498D" w:rsidRPr="0090643C">
        <w:rPr>
          <w:rFonts w:ascii="Times New Roman" w:eastAsia="SimSun" w:hAnsi="Times New Roman" w:cs="Times New Roman"/>
          <w:color w:val="000000" w:themeColor="text1"/>
          <w:sz w:val="28"/>
          <w:szCs w:val="28"/>
          <w:lang w:val="ru-RU"/>
        </w:rPr>
        <w:t>ы</w:t>
      </w:r>
      <w:r w:rsidR="00104793" w:rsidRPr="0090643C">
        <w:rPr>
          <w:rFonts w:ascii="Times New Roman" w:eastAsia="SimSun" w:hAnsi="Times New Roman" w:cs="Times New Roman"/>
          <w:color w:val="000000" w:themeColor="text1"/>
          <w:sz w:val="28"/>
          <w:szCs w:val="28"/>
          <w:lang w:val="ru-RU"/>
        </w:rPr>
        <w:t>м</w:t>
      </w:r>
      <w:r w:rsidR="0059498D" w:rsidRPr="0090643C">
        <w:rPr>
          <w:rFonts w:ascii="Times New Roman" w:eastAsia="SimSun" w:hAnsi="Times New Roman" w:cs="Times New Roman"/>
          <w:color w:val="000000" w:themeColor="text1"/>
          <w:sz w:val="28"/>
          <w:szCs w:val="28"/>
          <w:lang w:val="ru-RU"/>
        </w:rPr>
        <w:t xml:space="preserve"> </w:t>
      </w:r>
      <w:r w:rsidR="00190F68" w:rsidRPr="0090643C">
        <w:rPr>
          <w:rFonts w:ascii="Times New Roman" w:eastAsia="SimSun" w:hAnsi="Times New Roman" w:cs="Times New Roman"/>
          <w:color w:val="000000" w:themeColor="text1"/>
          <w:sz w:val="28"/>
          <w:szCs w:val="28"/>
          <w:lang w:val="ru-RU"/>
        </w:rPr>
        <w:t>требованиям, установленных законодательством, но учредителям также необходимо</w:t>
      </w:r>
      <w:r w:rsidR="0059498D" w:rsidRPr="0090643C">
        <w:rPr>
          <w:rFonts w:ascii="Times New Roman" w:eastAsia="SimSun" w:hAnsi="Times New Roman" w:cs="Times New Roman"/>
          <w:color w:val="000000" w:themeColor="text1"/>
          <w:sz w:val="28"/>
          <w:szCs w:val="28"/>
          <w:lang w:val="ru-RU"/>
        </w:rPr>
        <w:t xml:space="preserve"> </w:t>
      </w:r>
      <w:r w:rsidR="00104793" w:rsidRPr="0090643C">
        <w:rPr>
          <w:rFonts w:ascii="Times New Roman" w:eastAsia="SimSun" w:hAnsi="Times New Roman" w:cs="Times New Roman"/>
          <w:color w:val="000000" w:themeColor="text1"/>
          <w:sz w:val="28"/>
          <w:szCs w:val="28"/>
          <w:lang w:val="ru-RU"/>
        </w:rPr>
        <w:t xml:space="preserve">получить </w:t>
      </w:r>
      <w:r w:rsidR="00104793" w:rsidRPr="0090643C">
        <w:rPr>
          <w:rFonts w:ascii="Times New Roman" w:eastAsia="SimSun" w:hAnsi="Times New Roman" w:cs="Times New Roman"/>
          <w:color w:val="000000" w:themeColor="text1"/>
          <w:sz w:val="28"/>
          <w:szCs w:val="28"/>
          <w:lang w:val="ru-RU"/>
        </w:rPr>
        <w:lastRenderedPageBreak/>
        <w:t>разрешение</w:t>
      </w:r>
      <w:r w:rsidR="00190F68" w:rsidRPr="0090643C">
        <w:rPr>
          <w:rFonts w:ascii="Times New Roman" w:eastAsia="SimSun" w:hAnsi="Times New Roman" w:cs="Times New Roman"/>
          <w:color w:val="000000" w:themeColor="text1"/>
          <w:sz w:val="28"/>
          <w:szCs w:val="28"/>
          <w:lang w:val="ru-RU"/>
        </w:rPr>
        <w:t xml:space="preserve"> на создание нового юридического лица</w:t>
      </w:r>
      <w:r w:rsidR="00104793" w:rsidRPr="0090643C">
        <w:rPr>
          <w:rFonts w:ascii="Times New Roman" w:eastAsia="SimSun" w:hAnsi="Times New Roman" w:cs="Times New Roman"/>
          <w:color w:val="000000" w:themeColor="text1"/>
          <w:sz w:val="28"/>
          <w:szCs w:val="28"/>
          <w:lang w:val="ru-RU"/>
        </w:rPr>
        <w:t xml:space="preserve"> от компетентных органов после</w:t>
      </w:r>
      <w:r w:rsidR="00FC4EA0" w:rsidRPr="0090643C">
        <w:rPr>
          <w:rFonts w:ascii="Times New Roman" w:eastAsia="SimSun" w:hAnsi="Times New Roman" w:cs="Times New Roman"/>
          <w:color w:val="000000" w:themeColor="text1"/>
          <w:sz w:val="28"/>
          <w:szCs w:val="28"/>
          <w:lang w:val="ru-RU"/>
        </w:rPr>
        <w:t xml:space="preserve"> ознакомления с учредительными документами организации</w:t>
      </w:r>
      <w:r w:rsidR="006E143B" w:rsidRPr="0090643C">
        <w:rPr>
          <w:rFonts w:ascii="Times New Roman" w:eastAsia="SimSun" w:hAnsi="Times New Roman" w:cs="Times New Roman"/>
          <w:color w:val="000000" w:themeColor="text1"/>
          <w:sz w:val="28"/>
          <w:szCs w:val="28"/>
          <w:lang w:val="ru-RU"/>
        </w:rPr>
        <w:t>.</w:t>
      </w:r>
      <w:r w:rsidR="00104793" w:rsidRPr="0090643C">
        <w:rPr>
          <w:rFonts w:ascii="Times New Roman" w:eastAsia="SimSun" w:hAnsi="Times New Roman" w:cs="Times New Roman"/>
          <w:color w:val="000000" w:themeColor="text1"/>
          <w:sz w:val="28"/>
          <w:szCs w:val="28"/>
          <w:lang w:val="ru-RU"/>
        </w:rPr>
        <w:t xml:space="preserve"> </w:t>
      </w:r>
      <w:r w:rsidR="003C6BF9" w:rsidRPr="0090643C">
        <w:rPr>
          <w:rFonts w:ascii="Times New Roman" w:eastAsia="SimSun" w:hAnsi="Times New Roman" w:cs="Times New Roman"/>
          <w:color w:val="000000" w:themeColor="text1"/>
          <w:sz w:val="28"/>
          <w:szCs w:val="28"/>
          <w:lang w:val="ru-RU"/>
        </w:rPr>
        <w:t>В течение длительного периода времени</w:t>
      </w:r>
      <w:r w:rsidR="00190F68" w:rsidRPr="0090643C">
        <w:rPr>
          <w:rFonts w:ascii="Times New Roman" w:eastAsia="SimSun" w:hAnsi="Times New Roman" w:cs="Times New Roman"/>
          <w:color w:val="000000" w:themeColor="text1"/>
          <w:sz w:val="28"/>
          <w:szCs w:val="28"/>
          <w:lang w:val="ru-RU"/>
        </w:rPr>
        <w:t xml:space="preserve"> в Китае в основном использовался данный способ для создания</w:t>
      </w:r>
      <w:r w:rsidR="003C6BF9" w:rsidRPr="0090643C">
        <w:rPr>
          <w:rFonts w:ascii="Times New Roman" w:eastAsia="SimSun" w:hAnsi="Times New Roman" w:cs="Times New Roman"/>
          <w:color w:val="000000" w:themeColor="text1"/>
          <w:sz w:val="28"/>
          <w:szCs w:val="28"/>
          <w:lang w:val="ru-RU"/>
        </w:rPr>
        <w:t xml:space="preserve"> предприятий.</w:t>
      </w:r>
    </w:p>
    <w:p w14:paraId="7CFC2B34" w14:textId="69212084" w:rsidR="00516A33" w:rsidRPr="0090643C" w:rsidRDefault="009C4521" w:rsidP="0090643C">
      <w:pPr>
        <w:pStyle w:val="aa"/>
        <w:numPr>
          <w:ilvl w:val="0"/>
          <w:numId w:val="8"/>
        </w:numPr>
        <w:spacing w:line="360" w:lineRule="auto"/>
        <w:ind w:firstLineChars="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Созда</w:t>
      </w:r>
      <w:r w:rsidR="00283BF4" w:rsidRPr="0090643C">
        <w:rPr>
          <w:rFonts w:ascii="Times New Roman" w:eastAsia="SimSun" w:hAnsi="Times New Roman" w:cs="Times New Roman"/>
          <w:color w:val="000000" w:themeColor="text1"/>
          <w:sz w:val="28"/>
          <w:szCs w:val="28"/>
          <w:lang w:val="ru-RU"/>
        </w:rPr>
        <w:t>ние</w:t>
      </w:r>
      <w:r w:rsidRPr="0090643C">
        <w:rPr>
          <w:rFonts w:ascii="Times New Roman" w:eastAsia="SimSun" w:hAnsi="Times New Roman" w:cs="Times New Roman"/>
          <w:color w:val="000000" w:themeColor="text1"/>
          <w:sz w:val="28"/>
          <w:szCs w:val="28"/>
          <w:lang w:val="ru-RU"/>
        </w:rPr>
        <w:t xml:space="preserve"> по требованиям </w:t>
      </w:r>
      <w:r w:rsidR="00190F68" w:rsidRPr="0090643C">
        <w:rPr>
          <w:rFonts w:ascii="Times New Roman" w:eastAsia="SimSun" w:hAnsi="Times New Roman" w:cs="Times New Roman"/>
          <w:color w:val="000000" w:themeColor="text1"/>
          <w:sz w:val="28"/>
          <w:szCs w:val="28"/>
          <w:lang w:val="ru-RU"/>
        </w:rPr>
        <w:t>закона</w:t>
      </w:r>
      <w:r w:rsidR="00503CB2" w:rsidRPr="0090643C">
        <w:rPr>
          <w:rFonts w:ascii="Times New Roman" w:eastAsia="SimSun" w:hAnsi="Times New Roman" w:cs="Times New Roman"/>
          <w:color w:val="000000" w:themeColor="text1"/>
          <w:sz w:val="28"/>
          <w:szCs w:val="28"/>
          <w:lang w:val="ru-RU"/>
        </w:rPr>
        <w:t xml:space="preserve"> </w:t>
      </w:r>
      <w:r w:rsidR="00491160" w:rsidRPr="0090643C">
        <w:rPr>
          <w:rFonts w:ascii="Times New Roman" w:eastAsia="SimSun" w:hAnsi="Times New Roman" w:cs="Times New Roman"/>
          <w:color w:val="000000" w:themeColor="text1"/>
          <w:sz w:val="28"/>
          <w:szCs w:val="28"/>
          <w:lang w:val="ru-RU"/>
        </w:rPr>
        <w:t>(по регистрации)</w:t>
      </w:r>
      <w:r w:rsidR="006E143B" w:rsidRPr="0090643C">
        <w:rPr>
          <w:rFonts w:ascii="Times New Roman" w:eastAsia="SimSun" w:hAnsi="Times New Roman" w:cs="Times New Roman"/>
          <w:color w:val="000000" w:themeColor="text1"/>
          <w:sz w:val="28"/>
          <w:szCs w:val="28"/>
          <w:lang w:val="ru-RU"/>
        </w:rPr>
        <w:t>.</w:t>
      </w:r>
      <w:r w:rsidR="007E52C7" w:rsidRPr="0090643C">
        <w:rPr>
          <w:rFonts w:ascii="Times New Roman" w:eastAsia="SimSun" w:hAnsi="Times New Roman" w:cs="Times New Roman" w:hint="eastAsia"/>
          <w:color w:val="000000" w:themeColor="text1"/>
          <w:sz w:val="28"/>
          <w:szCs w:val="28"/>
          <w:lang w:val="ru-RU"/>
        </w:rPr>
        <w:t xml:space="preserve"> </w:t>
      </w:r>
      <w:r w:rsidR="00190F68" w:rsidRPr="0090643C">
        <w:rPr>
          <w:rFonts w:ascii="Times New Roman" w:eastAsia="SimSun" w:hAnsi="Times New Roman" w:cs="Times New Roman"/>
          <w:color w:val="000000" w:themeColor="text1"/>
          <w:sz w:val="28"/>
          <w:szCs w:val="28"/>
          <w:lang w:val="ru-RU"/>
        </w:rPr>
        <w:t>В соответствии с данным способом</w:t>
      </w:r>
      <w:r w:rsidR="00762EE1" w:rsidRPr="0090643C">
        <w:rPr>
          <w:rFonts w:ascii="Times New Roman" w:eastAsia="SimSun" w:hAnsi="Times New Roman" w:cs="Times New Roman"/>
          <w:color w:val="000000" w:themeColor="text1"/>
          <w:sz w:val="28"/>
          <w:szCs w:val="28"/>
          <w:lang w:val="ru-RU"/>
        </w:rPr>
        <w:t xml:space="preserve"> </w:t>
      </w:r>
      <w:r w:rsidR="00717033" w:rsidRPr="0090643C">
        <w:rPr>
          <w:rFonts w:ascii="Times New Roman" w:eastAsia="SimSun" w:hAnsi="Times New Roman" w:cs="Times New Roman"/>
          <w:color w:val="000000" w:themeColor="text1"/>
          <w:sz w:val="28"/>
          <w:szCs w:val="28"/>
          <w:lang w:val="ru-RU"/>
        </w:rPr>
        <w:t xml:space="preserve">при создании коммерческие организации </w:t>
      </w:r>
      <w:r w:rsidR="00190F68" w:rsidRPr="0090643C">
        <w:rPr>
          <w:rFonts w:ascii="Times New Roman" w:eastAsia="SimSun" w:hAnsi="Times New Roman" w:cs="Times New Roman"/>
          <w:color w:val="000000" w:themeColor="text1"/>
          <w:sz w:val="28"/>
          <w:szCs w:val="28"/>
          <w:lang w:val="ru-RU"/>
        </w:rPr>
        <w:t xml:space="preserve">должны </w:t>
      </w:r>
      <w:r w:rsidR="001A4EFE" w:rsidRPr="0090643C">
        <w:rPr>
          <w:rFonts w:ascii="Times New Roman" w:eastAsia="SimSun" w:hAnsi="Times New Roman" w:cs="Times New Roman"/>
          <w:color w:val="000000" w:themeColor="text1"/>
          <w:sz w:val="28"/>
          <w:szCs w:val="28"/>
          <w:lang w:val="ru-RU"/>
        </w:rPr>
        <w:t>подгот</w:t>
      </w:r>
      <w:r w:rsidR="00190F68" w:rsidRPr="0090643C">
        <w:rPr>
          <w:rFonts w:ascii="Times New Roman" w:eastAsia="SimSun" w:hAnsi="Times New Roman" w:cs="Times New Roman"/>
          <w:color w:val="000000" w:themeColor="text1"/>
          <w:sz w:val="28"/>
          <w:szCs w:val="28"/>
          <w:lang w:val="ru-RU"/>
        </w:rPr>
        <w:t>овить</w:t>
      </w:r>
      <w:r w:rsidR="00347D3A" w:rsidRPr="0090643C">
        <w:rPr>
          <w:rFonts w:ascii="Times New Roman" w:eastAsia="SimSun" w:hAnsi="Times New Roman" w:cs="Times New Roman"/>
          <w:color w:val="000000" w:themeColor="text1"/>
          <w:sz w:val="28"/>
          <w:szCs w:val="28"/>
          <w:lang w:val="ru-RU"/>
        </w:rPr>
        <w:t xml:space="preserve"> </w:t>
      </w:r>
      <w:r w:rsidR="008A0C22" w:rsidRPr="0090643C">
        <w:rPr>
          <w:rFonts w:ascii="Times New Roman" w:eastAsia="SimSun" w:hAnsi="Times New Roman" w:cs="Times New Roman"/>
          <w:color w:val="000000" w:themeColor="text1"/>
          <w:sz w:val="28"/>
          <w:szCs w:val="28"/>
          <w:lang w:val="ru-RU"/>
        </w:rPr>
        <w:t>почву для</w:t>
      </w:r>
      <w:r w:rsidR="008A0C22" w:rsidRPr="0090643C">
        <w:rPr>
          <w:rFonts w:ascii="Times New Roman" w:eastAsia="SimSun" w:hAnsi="Times New Roman" w:cs="Times New Roman" w:hint="eastAsia"/>
          <w:color w:val="000000" w:themeColor="text1"/>
          <w:sz w:val="28"/>
          <w:szCs w:val="28"/>
          <w:lang w:val="ru-RU"/>
        </w:rPr>
        <w:t xml:space="preserve"> </w:t>
      </w:r>
      <w:r w:rsidR="00190F68" w:rsidRPr="0090643C">
        <w:rPr>
          <w:rFonts w:ascii="Times New Roman" w:eastAsia="SimSun" w:hAnsi="Times New Roman" w:cs="Times New Roman"/>
          <w:color w:val="000000" w:themeColor="text1"/>
          <w:sz w:val="28"/>
          <w:szCs w:val="28"/>
          <w:lang w:val="ru-RU"/>
        </w:rPr>
        <w:t>своего учреждения и составить учредительный</w:t>
      </w:r>
      <w:r w:rsidR="00BE3FD0" w:rsidRPr="0090643C">
        <w:rPr>
          <w:rFonts w:ascii="Times New Roman" w:eastAsia="SimSun" w:hAnsi="Times New Roman" w:cs="Times New Roman"/>
          <w:color w:val="000000" w:themeColor="text1"/>
          <w:sz w:val="28"/>
          <w:szCs w:val="28"/>
          <w:lang w:val="ru-RU"/>
        </w:rPr>
        <w:t xml:space="preserve"> устав</w:t>
      </w:r>
      <w:r w:rsidR="008A0C22" w:rsidRPr="0090643C">
        <w:rPr>
          <w:rFonts w:ascii="Times New Roman" w:eastAsia="SimSun" w:hAnsi="Times New Roman" w:cs="Times New Roman"/>
          <w:color w:val="000000" w:themeColor="text1"/>
          <w:sz w:val="28"/>
          <w:szCs w:val="28"/>
          <w:lang w:val="ru-RU"/>
        </w:rPr>
        <w:t xml:space="preserve"> в соответствии с законодательством</w:t>
      </w:r>
      <w:r w:rsidR="00BE3FD0" w:rsidRPr="0090643C">
        <w:rPr>
          <w:rFonts w:ascii="Times New Roman" w:eastAsia="SimSun" w:hAnsi="Times New Roman" w:cs="Times New Roman"/>
          <w:color w:val="000000" w:themeColor="text1"/>
          <w:sz w:val="28"/>
          <w:szCs w:val="28"/>
          <w:lang w:val="ru-RU"/>
        </w:rPr>
        <w:t xml:space="preserve">. </w:t>
      </w:r>
      <w:r w:rsidR="00190F68" w:rsidRPr="0090643C">
        <w:rPr>
          <w:rFonts w:ascii="Times New Roman" w:eastAsia="SimSun" w:hAnsi="Times New Roman" w:cs="Times New Roman"/>
          <w:color w:val="000000" w:themeColor="text1"/>
          <w:sz w:val="28"/>
          <w:szCs w:val="28"/>
          <w:lang w:val="ru-RU"/>
        </w:rPr>
        <w:t>К</w:t>
      </w:r>
      <w:r w:rsidR="006B1AD0" w:rsidRPr="0090643C">
        <w:rPr>
          <w:rFonts w:ascii="Times New Roman" w:eastAsia="SimSun" w:hAnsi="Times New Roman" w:cs="Times New Roman"/>
          <w:color w:val="000000" w:themeColor="text1"/>
          <w:sz w:val="28"/>
          <w:szCs w:val="28"/>
          <w:lang w:val="ru-RU"/>
        </w:rPr>
        <w:t>оммерческие организации образуются</w:t>
      </w:r>
      <w:r w:rsidR="00190F68" w:rsidRPr="0090643C">
        <w:rPr>
          <w:rFonts w:ascii="Times New Roman" w:eastAsia="SimSun" w:hAnsi="Times New Roman" w:cs="Times New Roman"/>
          <w:color w:val="000000" w:themeColor="text1"/>
          <w:sz w:val="28"/>
          <w:szCs w:val="28"/>
          <w:lang w:val="ru-RU"/>
        </w:rPr>
        <w:t xml:space="preserve"> после регистрации (внесения в реестр)</w:t>
      </w:r>
      <w:r w:rsidR="006B1AD0" w:rsidRPr="0090643C">
        <w:rPr>
          <w:rFonts w:ascii="Times New Roman" w:eastAsia="SimSun" w:hAnsi="Times New Roman" w:cs="Times New Roman"/>
          <w:color w:val="000000" w:themeColor="text1"/>
          <w:sz w:val="28"/>
          <w:szCs w:val="28"/>
          <w:lang w:val="ru-RU"/>
        </w:rPr>
        <w:t xml:space="preserve">. </w:t>
      </w:r>
      <w:r w:rsidR="00190F68" w:rsidRPr="0090643C">
        <w:rPr>
          <w:rFonts w:ascii="Times New Roman" w:eastAsia="SimSun" w:hAnsi="Times New Roman" w:cs="Times New Roman"/>
          <w:color w:val="000000" w:themeColor="text1"/>
          <w:sz w:val="28"/>
          <w:szCs w:val="28"/>
          <w:lang w:val="ru-RU"/>
        </w:rPr>
        <w:t>В настоящее время</w:t>
      </w:r>
      <w:r w:rsidR="00F271C1" w:rsidRPr="0090643C">
        <w:rPr>
          <w:rFonts w:ascii="Times New Roman" w:eastAsia="SimSun" w:hAnsi="Times New Roman" w:cs="Times New Roman"/>
          <w:color w:val="000000" w:themeColor="text1"/>
          <w:sz w:val="28"/>
          <w:szCs w:val="28"/>
          <w:lang w:val="ru-RU"/>
        </w:rPr>
        <w:t xml:space="preserve"> такой способ в мире </w:t>
      </w:r>
      <w:r w:rsidR="00190F68" w:rsidRPr="0090643C">
        <w:rPr>
          <w:rFonts w:ascii="Times New Roman" w:eastAsia="SimSun" w:hAnsi="Times New Roman" w:cs="Times New Roman"/>
          <w:color w:val="000000" w:themeColor="text1"/>
          <w:sz w:val="28"/>
          <w:szCs w:val="28"/>
          <w:lang w:val="ru-RU"/>
        </w:rPr>
        <w:t>является одним из самых распространённых.</w:t>
      </w:r>
    </w:p>
    <w:p w14:paraId="62DA232C" w14:textId="54067312" w:rsidR="0005507C" w:rsidRPr="0090643C" w:rsidRDefault="00505E0B"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По российскому законодательству п</w:t>
      </w:r>
      <w:r w:rsidR="0005507C" w:rsidRPr="0090643C">
        <w:rPr>
          <w:rFonts w:ascii="Times New Roman" w:eastAsia="SimSun" w:hAnsi="Times New Roman" w:cs="Times New Roman"/>
          <w:color w:val="000000" w:themeColor="text1"/>
          <w:sz w:val="28"/>
          <w:szCs w:val="28"/>
          <w:lang w:val="ru-RU"/>
        </w:rPr>
        <w:t>роцесс создания (образования) любой коммерческой организации включает два этапа:</w:t>
      </w:r>
      <w:r w:rsidR="003B5D54" w:rsidRPr="0090643C">
        <w:rPr>
          <w:rFonts w:ascii="Times New Roman" w:eastAsia="SimSun" w:hAnsi="Times New Roman" w:cs="Times New Roman" w:hint="eastAsia"/>
          <w:color w:val="000000" w:themeColor="text1"/>
          <w:sz w:val="28"/>
          <w:szCs w:val="28"/>
          <w:lang w:val="ru-RU"/>
        </w:rPr>
        <w:t xml:space="preserve"> </w:t>
      </w:r>
      <w:r w:rsidR="003B5D54" w:rsidRPr="0090643C">
        <w:rPr>
          <w:rFonts w:ascii="Times New Roman" w:eastAsia="SimSun" w:hAnsi="Times New Roman" w:cs="Times New Roman"/>
          <w:color w:val="000000" w:themeColor="text1"/>
          <w:sz w:val="28"/>
          <w:szCs w:val="28"/>
          <w:lang w:val="ru-RU"/>
        </w:rPr>
        <w:t>учредительная стадия</w:t>
      </w:r>
      <w:r w:rsidR="0034467C" w:rsidRPr="0090643C">
        <w:rPr>
          <w:rFonts w:ascii="Times New Roman" w:eastAsia="SimSun" w:hAnsi="Times New Roman" w:cs="Times New Roman"/>
          <w:color w:val="000000" w:themeColor="text1"/>
          <w:sz w:val="28"/>
          <w:szCs w:val="28"/>
          <w:lang w:val="ru-RU"/>
        </w:rPr>
        <w:t xml:space="preserve"> и государственная регистрация.</w:t>
      </w:r>
      <w:r w:rsidR="00F271C1" w:rsidRPr="0090643C">
        <w:rPr>
          <w:rFonts w:ascii="Times New Roman" w:eastAsia="SimSun" w:hAnsi="Times New Roman" w:cs="Times New Roman"/>
          <w:color w:val="000000" w:themeColor="text1"/>
          <w:sz w:val="28"/>
          <w:szCs w:val="28"/>
          <w:lang w:val="ru-RU"/>
        </w:rPr>
        <w:t xml:space="preserve"> День внесение </w:t>
      </w:r>
      <w:r w:rsidR="005C4DEB" w:rsidRPr="0090643C">
        <w:rPr>
          <w:rFonts w:ascii="Times New Roman" w:eastAsia="SimSun" w:hAnsi="Times New Roman" w:cs="Times New Roman"/>
          <w:color w:val="000000" w:themeColor="text1"/>
          <w:sz w:val="28"/>
          <w:szCs w:val="28"/>
          <w:lang w:val="ru-RU"/>
        </w:rPr>
        <w:t>соответствующей записи в единый государственный реестр</w:t>
      </w:r>
      <w:r w:rsidR="00967285" w:rsidRPr="0090643C">
        <w:rPr>
          <w:rFonts w:ascii="Times New Roman" w:eastAsia="SimSun" w:hAnsi="Times New Roman" w:cs="Times New Roman"/>
          <w:color w:val="000000" w:themeColor="text1"/>
          <w:sz w:val="28"/>
          <w:szCs w:val="28"/>
          <w:lang w:val="ru-RU"/>
        </w:rPr>
        <w:t xml:space="preserve"> (далее – ЕГРП)</w:t>
      </w:r>
      <w:r w:rsidR="005C4DEB" w:rsidRPr="0090643C">
        <w:rPr>
          <w:rFonts w:ascii="Times New Roman" w:eastAsia="SimSun" w:hAnsi="Times New Roman" w:cs="Times New Roman"/>
          <w:color w:val="000000" w:themeColor="text1"/>
          <w:sz w:val="28"/>
          <w:szCs w:val="28"/>
          <w:lang w:val="ru-RU"/>
        </w:rPr>
        <w:t xml:space="preserve"> юридическ</w:t>
      </w:r>
      <w:r w:rsidR="00190F68" w:rsidRPr="0090643C">
        <w:rPr>
          <w:rFonts w:ascii="Times New Roman" w:eastAsia="SimSun" w:hAnsi="Times New Roman" w:cs="Times New Roman"/>
          <w:color w:val="000000" w:themeColor="text1"/>
          <w:sz w:val="28"/>
          <w:szCs w:val="28"/>
          <w:lang w:val="ru-RU"/>
        </w:rPr>
        <w:t>их лиц считается моментом</w:t>
      </w:r>
      <w:r w:rsidR="005C4DEB" w:rsidRPr="0090643C">
        <w:rPr>
          <w:rFonts w:ascii="Times New Roman" w:eastAsia="SimSun" w:hAnsi="Times New Roman" w:cs="Times New Roman"/>
          <w:color w:val="000000" w:themeColor="text1"/>
          <w:sz w:val="28"/>
          <w:szCs w:val="28"/>
          <w:lang w:val="ru-RU"/>
        </w:rPr>
        <w:t xml:space="preserve"> создания коммерческих лиц.</w:t>
      </w:r>
    </w:p>
    <w:p w14:paraId="4A8C277A" w14:textId="3AE05AC8" w:rsidR="00CC205C" w:rsidRPr="0090643C" w:rsidRDefault="00190F68"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Китае</w:t>
      </w:r>
      <w:r w:rsidR="00CE0A1E" w:rsidRPr="0090643C">
        <w:rPr>
          <w:rFonts w:ascii="Times New Roman" w:eastAsia="SimSun" w:hAnsi="Times New Roman" w:cs="Times New Roman"/>
          <w:color w:val="000000" w:themeColor="text1"/>
          <w:sz w:val="28"/>
          <w:szCs w:val="28"/>
          <w:lang w:val="ru-RU"/>
        </w:rPr>
        <w:t xml:space="preserve"> процесс образования коммерческих лиц так же может делиться на два главных</w:t>
      </w:r>
      <w:r w:rsidR="00312814" w:rsidRPr="0090643C">
        <w:rPr>
          <w:rFonts w:ascii="Times New Roman" w:eastAsia="SimSun" w:hAnsi="Times New Roman" w:cs="Times New Roman"/>
          <w:color w:val="000000" w:themeColor="text1"/>
          <w:sz w:val="28"/>
          <w:szCs w:val="28"/>
          <w:lang w:val="ru-RU"/>
        </w:rPr>
        <w:t xml:space="preserve"> этапа</w:t>
      </w:r>
      <w:r w:rsidRPr="0090643C">
        <w:rPr>
          <w:rFonts w:ascii="Times New Roman" w:eastAsia="SimSun" w:hAnsi="Times New Roman" w:cs="Times New Roman"/>
          <w:color w:val="000000" w:themeColor="text1"/>
          <w:sz w:val="28"/>
          <w:szCs w:val="28"/>
          <w:lang w:val="ru-RU"/>
        </w:rPr>
        <w:t xml:space="preserve">: </w:t>
      </w:r>
      <w:r w:rsidR="00173843" w:rsidRPr="0090643C">
        <w:rPr>
          <w:rFonts w:ascii="Times New Roman" w:eastAsia="SimSun" w:hAnsi="Times New Roman" w:cs="Times New Roman"/>
          <w:color w:val="000000" w:themeColor="text1"/>
          <w:sz w:val="28"/>
          <w:szCs w:val="28"/>
          <w:lang w:val="ru-RU"/>
        </w:rPr>
        <w:t xml:space="preserve">подготовительный этап и </w:t>
      </w:r>
      <w:r w:rsidR="00CC205C" w:rsidRPr="0090643C">
        <w:rPr>
          <w:rFonts w:ascii="Times New Roman" w:eastAsia="SimSun" w:hAnsi="Times New Roman" w:cs="Times New Roman"/>
          <w:color w:val="000000" w:themeColor="text1"/>
          <w:sz w:val="28"/>
          <w:szCs w:val="28"/>
          <w:lang w:val="ru-RU"/>
        </w:rPr>
        <w:t>этап регистрации.</w:t>
      </w:r>
    </w:p>
    <w:p w14:paraId="18B37DC6" w14:textId="77777777" w:rsidR="00334631" w:rsidRPr="0090643C" w:rsidRDefault="00CC205C"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 законодательствах обеих стран закреплены общие требования к </w:t>
      </w:r>
      <w:r w:rsidR="00D1747A" w:rsidRPr="0090643C">
        <w:rPr>
          <w:rFonts w:ascii="Times New Roman" w:eastAsia="SimSun" w:hAnsi="Times New Roman" w:cs="Times New Roman"/>
          <w:color w:val="000000" w:themeColor="text1"/>
          <w:sz w:val="28"/>
          <w:szCs w:val="28"/>
          <w:lang w:val="ru-RU"/>
        </w:rPr>
        <w:t>учредительным документам</w:t>
      </w:r>
      <w:r w:rsidRPr="0090643C">
        <w:rPr>
          <w:rFonts w:ascii="Times New Roman" w:eastAsia="SimSun" w:hAnsi="Times New Roman" w:cs="Times New Roman"/>
          <w:color w:val="000000" w:themeColor="text1"/>
          <w:sz w:val="28"/>
          <w:szCs w:val="28"/>
          <w:lang w:val="ru-RU"/>
        </w:rPr>
        <w:t xml:space="preserve"> для учреждения коммерческих организаций. </w:t>
      </w:r>
    </w:p>
    <w:p w14:paraId="30A4B74E" w14:textId="2FAA421B" w:rsidR="00EB5F51" w:rsidRPr="0090643C" w:rsidRDefault="00967285"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соответствии с</w:t>
      </w:r>
      <w:r w:rsidR="00334631" w:rsidRPr="0090643C">
        <w:rPr>
          <w:rFonts w:ascii="Times New Roman" w:eastAsia="SimSun" w:hAnsi="Times New Roman" w:cs="Times New Roman"/>
          <w:color w:val="000000" w:themeColor="text1"/>
          <w:sz w:val="28"/>
          <w:szCs w:val="28"/>
          <w:lang w:val="ru-RU"/>
        </w:rPr>
        <w:t xml:space="preserve"> ГК РФ</w:t>
      </w:r>
      <w:r w:rsidRPr="0090643C">
        <w:rPr>
          <w:rFonts w:ascii="Times New Roman" w:eastAsia="SimSun" w:hAnsi="Times New Roman" w:cs="Times New Roman"/>
          <w:color w:val="000000" w:themeColor="text1"/>
          <w:sz w:val="28"/>
          <w:szCs w:val="28"/>
          <w:lang w:val="ru-RU"/>
        </w:rPr>
        <w:t xml:space="preserve"> </w:t>
      </w:r>
      <w:r w:rsidR="00190F68" w:rsidRPr="0090643C">
        <w:rPr>
          <w:rFonts w:ascii="Times New Roman" w:eastAsia="SimSun" w:hAnsi="Times New Roman" w:cs="Times New Roman"/>
          <w:color w:val="000000" w:themeColor="text1"/>
          <w:sz w:val="28"/>
          <w:szCs w:val="28"/>
          <w:lang w:val="ru-RU"/>
        </w:rPr>
        <w:t>юридические лица осуществляют свою деятельность в соответствии с</w:t>
      </w:r>
      <w:r w:rsidR="00D80C7E" w:rsidRPr="0090643C">
        <w:rPr>
          <w:rFonts w:ascii="Times New Roman" w:eastAsia="SimSun" w:hAnsi="Times New Roman" w:cs="Times New Roman"/>
          <w:color w:val="000000" w:themeColor="text1"/>
          <w:sz w:val="28"/>
          <w:szCs w:val="28"/>
          <w:lang w:val="ru-RU"/>
        </w:rPr>
        <w:t xml:space="preserve"> уставо</w:t>
      </w:r>
      <w:r w:rsidR="00190F68" w:rsidRPr="0090643C">
        <w:rPr>
          <w:rFonts w:ascii="Times New Roman" w:eastAsia="SimSun" w:hAnsi="Times New Roman" w:cs="Times New Roman"/>
          <w:color w:val="000000" w:themeColor="text1"/>
          <w:sz w:val="28"/>
          <w:szCs w:val="28"/>
          <w:lang w:val="ru-RU"/>
        </w:rPr>
        <w:t>м, учредительными договорами</w:t>
      </w:r>
      <w:r w:rsidR="0091464C" w:rsidRPr="0090643C">
        <w:rPr>
          <w:rFonts w:ascii="Times New Roman" w:eastAsia="SimSun" w:hAnsi="Times New Roman" w:cs="Times New Roman"/>
          <w:color w:val="000000" w:themeColor="text1"/>
          <w:sz w:val="28"/>
          <w:szCs w:val="28"/>
          <w:lang w:val="ru-RU"/>
        </w:rPr>
        <w:t xml:space="preserve"> (</w:t>
      </w:r>
      <w:r w:rsidR="00E62197" w:rsidRPr="0090643C">
        <w:rPr>
          <w:rFonts w:ascii="Times New Roman" w:eastAsia="SimSun" w:hAnsi="Times New Roman" w:cs="Times New Roman"/>
          <w:color w:val="000000" w:themeColor="text1"/>
          <w:sz w:val="28"/>
          <w:szCs w:val="28"/>
          <w:lang w:val="ru-RU"/>
        </w:rPr>
        <w:t xml:space="preserve">для образования </w:t>
      </w:r>
      <w:r w:rsidR="00BB5F56" w:rsidRPr="0090643C">
        <w:rPr>
          <w:rFonts w:ascii="Times New Roman" w:eastAsia="SimSun" w:hAnsi="Times New Roman" w:cs="Times New Roman"/>
          <w:color w:val="000000" w:themeColor="text1"/>
          <w:sz w:val="28"/>
          <w:szCs w:val="28"/>
          <w:lang w:val="ru-RU"/>
        </w:rPr>
        <w:t>хозяйственных обществ</w:t>
      </w:r>
      <w:r w:rsidR="0091464C" w:rsidRPr="0090643C">
        <w:rPr>
          <w:rFonts w:ascii="Times New Roman" w:eastAsia="SimSun" w:hAnsi="Times New Roman" w:cs="Times New Roman"/>
          <w:color w:val="000000" w:themeColor="text1"/>
          <w:sz w:val="28"/>
          <w:szCs w:val="28"/>
          <w:lang w:val="ru-RU"/>
        </w:rPr>
        <w:t>)</w:t>
      </w:r>
      <w:r w:rsidR="00D80C7E" w:rsidRPr="0090643C">
        <w:rPr>
          <w:rFonts w:ascii="Times New Roman" w:eastAsia="SimSun" w:hAnsi="Times New Roman" w:cs="Times New Roman"/>
          <w:color w:val="000000" w:themeColor="text1"/>
          <w:sz w:val="28"/>
          <w:szCs w:val="28"/>
          <w:lang w:val="ru-RU"/>
        </w:rPr>
        <w:t xml:space="preserve"> или федеральн</w:t>
      </w:r>
      <w:r w:rsidR="00190F68" w:rsidRPr="0090643C">
        <w:rPr>
          <w:rFonts w:ascii="Times New Roman" w:eastAsia="SimSun" w:hAnsi="Times New Roman" w:cs="Times New Roman"/>
          <w:color w:val="000000" w:themeColor="text1"/>
          <w:sz w:val="28"/>
          <w:szCs w:val="28"/>
          <w:lang w:val="ru-RU"/>
        </w:rPr>
        <w:t>ыми</w:t>
      </w:r>
      <w:r w:rsidR="0091464C" w:rsidRPr="0090643C">
        <w:rPr>
          <w:rFonts w:ascii="Times New Roman" w:eastAsia="SimSun" w:hAnsi="Times New Roman" w:cs="Times New Roman"/>
          <w:color w:val="000000" w:themeColor="text1"/>
          <w:sz w:val="28"/>
          <w:szCs w:val="28"/>
          <w:lang w:val="ru-RU"/>
        </w:rPr>
        <w:t xml:space="preserve"> закона</w:t>
      </w:r>
      <w:r w:rsidR="00190F68" w:rsidRPr="0090643C">
        <w:rPr>
          <w:rFonts w:ascii="Times New Roman" w:eastAsia="SimSun" w:hAnsi="Times New Roman" w:cs="Times New Roman"/>
          <w:color w:val="000000" w:themeColor="text1"/>
          <w:sz w:val="28"/>
          <w:szCs w:val="28"/>
          <w:lang w:val="ru-RU"/>
        </w:rPr>
        <w:t>ми</w:t>
      </w:r>
      <w:r w:rsidR="00D80C7E" w:rsidRPr="0090643C">
        <w:rPr>
          <w:rFonts w:ascii="Times New Roman" w:eastAsia="SimSun" w:hAnsi="Times New Roman" w:cs="Times New Roman"/>
          <w:color w:val="000000" w:themeColor="text1"/>
          <w:sz w:val="28"/>
          <w:szCs w:val="28"/>
          <w:lang w:val="ru-RU"/>
        </w:rPr>
        <w:t xml:space="preserve"> </w:t>
      </w:r>
      <w:r w:rsidR="00E62197" w:rsidRPr="0090643C">
        <w:rPr>
          <w:rFonts w:ascii="Times New Roman" w:eastAsia="SimSun" w:hAnsi="Times New Roman" w:cs="Times New Roman"/>
          <w:color w:val="000000" w:themeColor="text1"/>
          <w:sz w:val="28"/>
          <w:szCs w:val="28"/>
          <w:lang w:val="ru-RU"/>
        </w:rPr>
        <w:t>(для учреждения государственных корпораций)</w:t>
      </w:r>
      <w:r w:rsidR="005E099A" w:rsidRPr="0090643C">
        <w:rPr>
          <w:rFonts w:ascii="Times New Roman" w:eastAsia="SimSun" w:hAnsi="Times New Roman" w:cs="Times New Roman"/>
          <w:color w:val="000000" w:themeColor="text1"/>
          <w:sz w:val="28"/>
          <w:szCs w:val="28"/>
          <w:lang w:val="ru-RU"/>
        </w:rPr>
        <w:t>. Устав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w:t>
      </w:r>
      <w:r w:rsidR="001A115E" w:rsidRPr="0090643C">
        <w:rPr>
          <w:rFonts w:ascii="Times New Roman" w:eastAsia="SimSun" w:hAnsi="Times New Roman" w:cs="Times New Roman"/>
          <w:color w:val="000000" w:themeColor="text1"/>
          <w:sz w:val="28"/>
          <w:szCs w:val="28"/>
          <w:lang w:val="ru-RU"/>
        </w:rPr>
        <w:t xml:space="preserve"> юридических лиц соответствующих организационно-правовых форм и видов</w:t>
      </w:r>
      <w:r w:rsidR="005E099A" w:rsidRPr="0090643C">
        <w:rPr>
          <w:rStyle w:val="a9"/>
          <w:rFonts w:ascii="Times New Roman" w:eastAsia="SimSun" w:hAnsi="Times New Roman" w:cs="Times New Roman"/>
          <w:color w:val="000000" w:themeColor="text1"/>
          <w:sz w:val="28"/>
          <w:szCs w:val="28"/>
          <w:vertAlign w:val="baseline"/>
          <w:lang w:val="ru-RU"/>
        </w:rPr>
        <w:t>.</w:t>
      </w:r>
      <w:r w:rsidR="00334631" w:rsidRPr="0090643C">
        <w:rPr>
          <w:rStyle w:val="a9"/>
          <w:rFonts w:ascii="Times New Roman" w:eastAsia="SimSun" w:hAnsi="Times New Roman" w:cs="Times New Roman"/>
          <w:color w:val="000000" w:themeColor="text1"/>
          <w:sz w:val="28"/>
          <w:szCs w:val="28"/>
          <w:lang w:val="ru-RU"/>
        </w:rPr>
        <w:footnoteReference w:id="70"/>
      </w:r>
    </w:p>
    <w:p w14:paraId="560BCD40" w14:textId="0535952A" w:rsidR="009A25F2" w:rsidRPr="0090643C" w:rsidRDefault="00173501"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ки</w:t>
      </w:r>
      <w:r w:rsidR="001A115E" w:rsidRPr="0090643C">
        <w:rPr>
          <w:rFonts w:ascii="Times New Roman" w:eastAsia="SimSun" w:hAnsi="Times New Roman" w:cs="Times New Roman"/>
          <w:color w:val="000000" w:themeColor="text1"/>
          <w:sz w:val="28"/>
          <w:szCs w:val="28"/>
          <w:lang w:val="ru-RU"/>
        </w:rPr>
        <w:t>тайском законодательстве также составляются</w:t>
      </w:r>
      <w:r w:rsidR="00EB5F51" w:rsidRPr="0090643C">
        <w:rPr>
          <w:rFonts w:ascii="Times New Roman" w:eastAsia="SimSun" w:hAnsi="Times New Roman" w:cs="Times New Roman"/>
          <w:color w:val="000000" w:themeColor="text1"/>
          <w:sz w:val="28"/>
          <w:szCs w:val="28"/>
          <w:lang w:val="ru-RU"/>
        </w:rPr>
        <w:t xml:space="preserve"> учредительные </w:t>
      </w:r>
      <w:r w:rsidR="00EB5F51" w:rsidRPr="0090643C">
        <w:rPr>
          <w:rFonts w:ascii="Times New Roman" w:eastAsia="SimSun" w:hAnsi="Times New Roman" w:cs="Times New Roman"/>
          <w:color w:val="000000" w:themeColor="text1"/>
          <w:sz w:val="28"/>
          <w:szCs w:val="28"/>
          <w:lang w:val="ru-RU"/>
        </w:rPr>
        <w:lastRenderedPageBreak/>
        <w:t xml:space="preserve">документы для создания </w:t>
      </w:r>
      <w:r w:rsidR="001F21F7" w:rsidRPr="0090643C">
        <w:rPr>
          <w:rFonts w:ascii="Times New Roman" w:eastAsia="SimSun" w:hAnsi="Times New Roman" w:cs="Times New Roman"/>
          <w:color w:val="000000" w:themeColor="text1"/>
          <w:sz w:val="28"/>
          <w:szCs w:val="28"/>
          <w:lang w:val="ru-RU"/>
        </w:rPr>
        <w:t>предприятий</w:t>
      </w:r>
      <w:r w:rsidR="00EB5F51" w:rsidRPr="0090643C">
        <w:rPr>
          <w:rFonts w:ascii="Times New Roman" w:eastAsia="SimSun" w:hAnsi="Times New Roman" w:cs="Times New Roman"/>
          <w:color w:val="000000" w:themeColor="text1"/>
          <w:sz w:val="28"/>
          <w:szCs w:val="28"/>
          <w:lang w:val="ru-RU"/>
        </w:rPr>
        <w:t xml:space="preserve">. </w:t>
      </w:r>
      <w:r w:rsidR="00A57DD2" w:rsidRPr="0090643C">
        <w:rPr>
          <w:rFonts w:ascii="Times New Roman" w:eastAsia="SimSun" w:hAnsi="Times New Roman" w:cs="Times New Roman"/>
          <w:color w:val="000000" w:themeColor="text1"/>
          <w:sz w:val="28"/>
          <w:szCs w:val="28"/>
          <w:lang w:val="ru-RU"/>
        </w:rPr>
        <w:t>У</w:t>
      </w:r>
      <w:r w:rsidR="00710B5A" w:rsidRPr="0090643C">
        <w:rPr>
          <w:rFonts w:ascii="Times New Roman" w:eastAsia="SimSun" w:hAnsi="Times New Roman" w:cs="Times New Roman"/>
          <w:color w:val="000000" w:themeColor="text1"/>
          <w:sz w:val="28"/>
          <w:szCs w:val="28"/>
          <w:lang w:val="ru-RU"/>
        </w:rPr>
        <w:t>став</w:t>
      </w:r>
      <w:r w:rsidR="00A57DD2" w:rsidRPr="0090643C">
        <w:rPr>
          <w:rFonts w:ascii="Times New Roman" w:eastAsia="SimSun" w:hAnsi="Times New Roman" w:cs="Times New Roman"/>
          <w:color w:val="000000" w:themeColor="text1"/>
          <w:sz w:val="28"/>
          <w:szCs w:val="28"/>
          <w:lang w:val="ru-RU"/>
        </w:rPr>
        <w:t xml:space="preserve"> является </w:t>
      </w:r>
      <w:r w:rsidR="00BB5F56" w:rsidRPr="0090643C">
        <w:rPr>
          <w:rFonts w:ascii="Times New Roman" w:eastAsia="SimSun" w:hAnsi="Times New Roman" w:cs="Times New Roman"/>
          <w:color w:val="000000" w:themeColor="text1"/>
          <w:sz w:val="28"/>
          <w:szCs w:val="28"/>
          <w:lang w:val="ru-RU"/>
        </w:rPr>
        <w:t>основным учредительным до</w:t>
      </w:r>
      <w:r w:rsidR="00C050FD" w:rsidRPr="0090643C">
        <w:rPr>
          <w:rFonts w:ascii="Times New Roman" w:eastAsia="SimSun" w:hAnsi="Times New Roman" w:cs="Times New Roman"/>
          <w:color w:val="000000" w:themeColor="text1"/>
          <w:sz w:val="28"/>
          <w:szCs w:val="28"/>
          <w:lang w:val="ru-RU"/>
        </w:rPr>
        <w:t>кументом, на основании которого</w:t>
      </w:r>
      <w:r w:rsidR="00BB5F56" w:rsidRPr="0090643C">
        <w:rPr>
          <w:rFonts w:ascii="Times New Roman" w:eastAsia="SimSun" w:hAnsi="Times New Roman" w:cs="Times New Roman"/>
          <w:color w:val="000000" w:themeColor="text1"/>
          <w:sz w:val="28"/>
          <w:szCs w:val="28"/>
          <w:lang w:val="ru-RU"/>
        </w:rPr>
        <w:t xml:space="preserve"> </w:t>
      </w:r>
      <w:r w:rsidR="00C050FD" w:rsidRPr="0090643C">
        <w:rPr>
          <w:rFonts w:ascii="Times New Roman" w:eastAsia="SimSun" w:hAnsi="Times New Roman" w:cs="Times New Roman"/>
          <w:color w:val="000000" w:themeColor="text1"/>
          <w:sz w:val="28"/>
          <w:szCs w:val="28"/>
          <w:lang w:val="ru-RU"/>
        </w:rPr>
        <w:t>коммерческими</w:t>
      </w:r>
      <w:r w:rsidR="00A57DD2" w:rsidRPr="0090643C">
        <w:rPr>
          <w:rFonts w:ascii="Times New Roman" w:eastAsia="SimSun" w:hAnsi="Times New Roman" w:cs="Times New Roman"/>
          <w:color w:val="000000" w:themeColor="text1"/>
          <w:sz w:val="28"/>
          <w:szCs w:val="28"/>
          <w:lang w:val="ru-RU"/>
        </w:rPr>
        <w:t xml:space="preserve"> </w:t>
      </w:r>
      <w:r w:rsidR="00BB5F56" w:rsidRPr="0090643C">
        <w:rPr>
          <w:rFonts w:ascii="Times New Roman" w:eastAsia="SimSun" w:hAnsi="Times New Roman" w:cs="Times New Roman"/>
          <w:color w:val="000000" w:themeColor="text1"/>
          <w:sz w:val="28"/>
          <w:szCs w:val="28"/>
          <w:lang w:val="ru-RU"/>
        </w:rPr>
        <w:t>юридических лиц</w:t>
      </w:r>
      <w:r w:rsidR="00C050FD" w:rsidRPr="0090643C">
        <w:rPr>
          <w:rFonts w:ascii="Times New Roman" w:eastAsia="SimSun" w:hAnsi="Times New Roman" w:cs="Times New Roman"/>
          <w:color w:val="000000" w:themeColor="text1"/>
          <w:sz w:val="28"/>
          <w:szCs w:val="28"/>
          <w:lang w:val="ru-RU"/>
        </w:rPr>
        <w:t>ами</w:t>
      </w:r>
      <w:r w:rsidR="00A57DD2" w:rsidRPr="0090643C">
        <w:rPr>
          <w:rFonts w:ascii="Times New Roman" w:eastAsia="SimSun" w:hAnsi="Times New Roman" w:cs="Times New Roman"/>
          <w:color w:val="000000" w:themeColor="text1"/>
          <w:sz w:val="28"/>
          <w:szCs w:val="28"/>
          <w:lang w:val="ru-RU"/>
        </w:rPr>
        <w:t xml:space="preserve"> </w:t>
      </w:r>
      <w:r w:rsidR="00795021" w:rsidRPr="0090643C">
        <w:rPr>
          <w:rFonts w:ascii="Times New Roman" w:eastAsia="SimSun" w:hAnsi="Times New Roman" w:cs="Times New Roman"/>
          <w:color w:val="000000" w:themeColor="text1"/>
          <w:sz w:val="28"/>
          <w:szCs w:val="28"/>
          <w:lang w:val="ru-RU"/>
        </w:rPr>
        <w:t>и их представителями</w:t>
      </w:r>
      <w:r w:rsidR="00C050FD" w:rsidRPr="0090643C">
        <w:rPr>
          <w:rFonts w:ascii="Times New Roman" w:eastAsia="SimSun" w:hAnsi="Times New Roman" w:cs="Times New Roman"/>
          <w:color w:val="000000" w:themeColor="text1"/>
          <w:sz w:val="28"/>
          <w:szCs w:val="28"/>
          <w:lang w:val="ru-RU"/>
        </w:rPr>
        <w:t xml:space="preserve"> осуществляется</w:t>
      </w:r>
      <w:r w:rsidR="00795021" w:rsidRPr="0090643C">
        <w:rPr>
          <w:rFonts w:ascii="Times New Roman" w:eastAsia="SimSun" w:hAnsi="Times New Roman" w:cs="Times New Roman"/>
          <w:color w:val="000000" w:themeColor="text1"/>
          <w:sz w:val="28"/>
          <w:szCs w:val="28"/>
          <w:lang w:val="ru-RU"/>
        </w:rPr>
        <w:t xml:space="preserve"> </w:t>
      </w:r>
      <w:r w:rsidR="00C050FD" w:rsidRPr="0090643C">
        <w:rPr>
          <w:rFonts w:ascii="Times New Roman" w:eastAsia="SimSun" w:hAnsi="Times New Roman" w:cs="Times New Roman"/>
          <w:color w:val="000000" w:themeColor="text1"/>
          <w:sz w:val="28"/>
          <w:szCs w:val="28"/>
          <w:lang w:val="ru-RU"/>
        </w:rPr>
        <w:t>гражданско-правовая деятельность</w:t>
      </w:r>
      <w:r w:rsidR="00795021" w:rsidRPr="0090643C">
        <w:rPr>
          <w:rFonts w:ascii="Times New Roman" w:eastAsia="SimSun" w:hAnsi="Times New Roman" w:cs="Times New Roman"/>
          <w:color w:val="000000" w:themeColor="text1"/>
          <w:sz w:val="28"/>
          <w:szCs w:val="28"/>
          <w:lang w:val="ru-RU"/>
        </w:rPr>
        <w:t xml:space="preserve">. </w:t>
      </w:r>
      <w:r w:rsidR="00710B5A" w:rsidRPr="0090643C">
        <w:rPr>
          <w:rFonts w:ascii="Times New Roman" w:eastAsia="SimSun" w:hAnsi="Times New Roman" w:cs="Times New Roman"/>
          <w:color w:val="000000" w:themeColor="text1"/>
          <w:sz w:val="28"/>
          <w:szCs w:val="28"/>
          <w:lang w:val="ru-RU"/>
        </w:rPr>
        <w:t xml:space="preserve"> Основным учредительным документом при создании товариществ в Китае является </w:t>
      </w:r>
      <w:r w:rsidR="001F21F7" w:rsidRPr="0090643C">
        <w:rPr>
          <w:rFonts w:ascii="Times New Roman" w:eastAsia="SimSun" w:hAnsi="Times New Roman" w:cs="Times New Roman"/>
          <w:color w:val="000000" w:themeColor="text1"/>
          <w:sz w:val="28"/>
          <w:szCs w:val="28"/>
          <w:lang w:val="ru-RU"/>
        </w:rPr>
        <w:t>документ-соглашение о товариществе</w:t>
      </w:r>
      <w:r w:rsidR="001F21F7" w:rsidRPr="0090643C">
        <w:rPr>
          <w:rFonts w:ascii="Times New Roman" w:eastAsia="SimSun" w:hAnsi="Times New Roman" w:cs="Times New Roman" w:hint="eastAsia"/>
          <w:color w:val="000000" w:themeColor="text1"/>
          <w:sz w:val="28"/>
          <w:szCs w:val="28"/>
          <w:lang w:val="ru-RU"/>
        </w:rPr>
        <w:t xml:space="preserve">.  </w:t>
      </w:r>
      <w:r w:rsidR="001A115E" w:rsidRPr="0090643C">
        <w:rPr>
          <w:rFonts w:ascii="Times New Roman" w:eastAsia="SimSun" w:hAnsi="Times New Roman" w:cs="Times New Roman"/>
          <w:color w:val="000000" w:themeColor="text1"/>
          <w:sz w:val="28"/>
          <w:szCs w:val="28"/>
          <w:lang w:val="ru-RU"/>
        </w:rPr>
        <w:t>В уставе также должна быть прописана</w:t>
      </w:r>
      <w:r w:rsidR="00C050FD" w:rsidRPr="0090643C">
        <w:rPr>
          <w:rFonts w:ascii="Times New Roman" w:eastAsia="SimSun" w:hAnsi="Times New Roman" w:cs="Times New Roman"/>
          <w:color w:val="000000" w:themeColor="text1"/>
          <w:sz w:val="28"/>
          <w:szCs w:val="28"/>
          <w:lang w:val="ru-RU"/>
        </w:rPr>
        <w:t xml:space="preserve"> вся необходимая</w:t>
      </w:r>
      <w:r w:rsidR="001A115E" w:rsidRPr="0090643C">
        <w:rPr>
          <w:rFonts w:ascii="Times New Roman" w:eastAsia="SimSun" w:hAnsi="Times New Roman" w:cs="Times New Roman"/>
          <w:color w:val="000000" w:themeColor="text1"/>
          <w:sz w:val="28"/>
          <w:szCs w:val="28"/>
          <w:lang w:val="ru-RU"/>
        </w:rPr>
        <w:t xml:space="preserve"> информация о предприятии</w:t>
      </w:r>
      <w:r w:rsidR="001F21F7" w:rsidRPr="0090643C">
        <w:rPr>
          <w:rFonts w:ascii="Times New Roman" w:eastAsia="SimSun" w:hAnsi="Times New Roman" w:cs="Times New Roman"/>
          <w:color w:val="000000" w:themeColor="text1"/>
          <w:sz w:val="28"/>
          <w:szCs w:val="28"/>
          <w:lang w:val="ru-RU"/>
        </w:rPr>
        <w:t xml:space="preserve">: </w:t>
      </w:r>
      <w:r w:rsidR="001A115E" w:rsidRPr="0090643C">
        <w:rPr>
          <w:rFonts w:ascii="Times New Roman" w:eastAsia="SimSun" w:hAnsi="Times New Roman" w:cs="Times New Roman"/>
          <w:color w:val="000000" w:themeColor="text1"/>
          <w:sz w:val="28"/>
          <w:szCs w:val="28"/>
          <w:lang w:val="ru-RU"/>
        </w:rPr>
        <w:t>основная</w:t>
      </w:r>
      <w:r w:rsidR="001F21F7" w:rsidRPr="0090643C">
        <w:rPr>
          <w:rFonts w:ascii="Times New Roman" w:eastAsia="SimSun" w:hAnsi="Times New Roman" w:cs="Times New Roman"/>
          <w:color w:val="000000" w:themeColor="text1"/>
          <w:sz w:val="28"/>
          <w:szCs w:val="28"/>
          <w:lang w:val="ru-RU"/>
        </w:rPr>
        <w:t xml:space="preserve"> цель</w:t>
      </w:r>
      <w:r w:rsidR="001A115E" w:rsidRPr="0090643C">
        <w:rPr>
          <w:rFonts w:ascii="Times New Roman" w:eastAsia="SimSun" w:hAnsi="Times New Roman" w:cs="Times New Roman"/>
          <w:color w:val="000000" w:themeColor="text1"/>
          <w:sz w:val="28"/>
          <w:szCs w:val="28"/>
          <w:lang w:val="ru-RU"/>
        </w:rPr>
        <w:t xml:space="preserve"> деятельности</w:t>
      </w:r>
      <w:r w:rsidR="001F21F7" w:rsidRPr="0090643C">
        <w:rPr>
          <w:rFonts w:ascii="Times New Roman" w:eastAsia="SimSun" w:hAnsi="Times New Roman" w:cs="Times New Roman"/>
          <w:color w:val="000000" w:themeColor="text1"/>
          <w:sz w:val="28"/>
          <w:szCs w:val="28"/>
          <w:lang w:val="ru-RU"/>
        </w:rPr>
        <w:t xml:space="preserve">, название и </w:t>
      </w:r>
      <w:r w:rsidR="00C050FD" w:rsidRPr="0090643C">
        <w:rPr>
          <w:rFonts w:ascii="Times New Roman" w:eastAsia="SimSun" w:hAnsi="Times New Roman" w:cs="Times New Roman"/>
          <w:color w:val="000000" w:themeColor="text1"/>
          <w:sz w:val="28"/>
          <w:szCs w:val="28"/>
          <w:lang w:val="ru-RU"/>
        </w:rPr>
        <w:t>место</w:t>
      </w:r>
      <w:r w:rsidR="001F21F7" w:rsidRPr="0090643C">
        <w:rPr>
          <w:rFonts w:ascii="Times New Roman" w:eastAsia="SimSun" w:hAnsi="Times New Roman" w:cs="Times New Roman"/>
          <w:color w:val="000000" w:themeColor="text1"/>
          <w:sz w:val="28"/>
          <w:szCs w:val="28"/>
          <w:lang w:val="ru-RU"/>
        </w:rPr>
        <w:t xml:space="preserve">нахождение,  </w:t>
      </w:r>
      <w:r w:rsidR="00B31394" w:rsidRPr="0090643C">
        <w:rPr>
          <w:rFonts w:ascii="Times New Roman" w:eastAsia="SimSun" w:hAnsi="Times New Roman" w:cs="Times New Roman"/>
          <w:color w:val="000000" w:themeColor="text1"/>
          <w:sz w:val="28"/>
          <w:szCs w:val="28"/>
          <w:lang w:val="ru-RU"/>
        </w:rPr>
        <w:t>форму</w:t>
      </w:r>
      <w:r w:rsidR="00E83663" w:rsidRPr="0090643C">
        <w:rPr>
          <w:rFonts w:ascii="Times New Roman" w:eastAsia="SimSun" w:hAnsi="Times New Roman" w:cs="Times New Roman"/>
          <w:color w:val="000000" w:themeColor="text1"/>
          <w:sz w:val="28"/>
          <w:szCs w:val="28"/>
          <w:lang w:val="ru-RU"/>
        </w:rPr>
        <w:t xml:space="preserve"> собственности, </w:t>
      </w:r>
      <w:r w:rsidR="00B31394" w:rsidRPr="0090643C">
        <w:rPr>
          <w:rFonts w:ascii="Times New Roman" w:eastAsia="SimSun" w:hAnsi="Times New Roman" w:cs="Times New Roman"/>
          <w:color w:val="000000" w:themeColor="text1"/>
          <w:sz w:val="28"/>
          <w:szCs w:val="28"/>
          <w:lang w:val="ru-RU"/>
        </w:rPr>
        <w:t>сумму</w:t>
      </w:r>
      <w:r w:rsidR="00E83663" w:rsidRPr="0090643C">
        <w:rPr>
          <w:rFonts w:ascii="Times New Roman" w:eastAsia="SimSun" w:hAnsi="Times New Roman" w:cs="Times New Roman"/>
          <w:color w:val="000000" w:themeColor="text1"/>
          <w:sz w:val="28"/>
          <w:szCs w:val="28"/>
          <w:lang w:val="ru-RU"/>
        </w:rPr>
        <w:t xml:space="preserve"> и источник уставных капиталов, </w:t>
      </w:r>
      <w:r w:rsidR="00CF70EB" w:rsidRPr="0090643C">
        <w:rPr>
          <w:rFonts w:ascii="Times New Roman" w:eastAsia="SimSun" w:hAnsi="Times New Roman" w:cs="Times New Roman"/>
          <w:color w:val="000000" w:themeColor="text1"/>
          <w:sz w:val="28"/>
          <w:szCs w:val="28"/>
          <w:lang w:val="ru-RU"/>
        </w:rPr>
        <w:t xml:space="preserve">сферы и форму </w:t>
      </w:r>
      <w:r w:rsidR="00E83663" w:rsidRPr="0090643C">
        <w:rPr>
          <w:rFonts w:ascii="Times New Roman" w:eastAsia="SimSun" w:hAnsi="Times New Roman" w:cs="Times New Roman"/>
          <w:color w:val="000000" w:themeColor="text1"/>
          <w:sz w:val="28"/>
          <w:szCs w:val="28"/>
          <w:lang w:val="ru-RU"/>
        </w:rPr>
        <w:t xml:space="preserve">хозяйственной деятельности, </w:t>
      </w:r>
      <w:r w:rsidR="00B31394" w:rsidRPr="0090643C">
        <w:rPr>
          <w:rFonts w:ascii="Times New Roman" w:eastAsia="SimSun" w:hAnsi="Times New Roman" w:cs="Times New Roman"/>
          <w:color w:val="000000" w:themeColor="text1"/>
          <w:sz w:val="28"/>
          <w:szCs w:val="28"/>
          <w:lang w:val="ru-RU"/>
        </w:rPr>
        <w:t>организ</w:t>
      </w:r>
      <w:r w:rsidR="00CF70EB" w:rsidRPr="0090643C">
        <w:rPr>
          <w:rFonts w:ascii="Times New Roman" w:eastAsia="SimSun" w:hAnsi="Times New Roman" w:cs="Times New Roman"/>
          <w:color w:val="000000" w:themeColor="text1"/>
          <w:sz w:val="28"/>
          <w:szCs w:val="28"/>
          <w:lang w:val="ru-RU"/>
        </w:rPr>
        <w:t xml:space="preserve">ационную структуру и </w:t>
      </w:r>
      <w:r w:rsidR="00C94229" w:rsidRPr="0090643C">
        <w:rPr>
          <w:rFonts w:ascii="Times New Roman" w:eastAsia="SimSun" w:hAnsi="Times New Roman" w:cs="Times New Roman"/>
          <w:color w:val="000000" w:themeColor="text1"/>
          <w:sz w:val="28"/>
          <w:szCs w:val="28"/>
          <w:lang w:val="ru-RU"/>
        </w:rPr>
        <w:t>разделение полномочий между участниками</w:t>
      </w:r>
      <w:r w:rsidR="001665A9" w:rsidRPr="0090643C">
        <w:rPr>
          <w:rFonts w:ascii="Times New Roman" w:eastAsia="SimSun" w:hAnsi="Times New Roman" w:cs="Times New Roman"/>
          <w:color w:val="000000" w:themeColor="text1"/>
          <w:sz w:val="28"/>
          <w:szCs w:val="28"/>
          <w:lang w:val="ru-RU"/>
        </w:rPr>
        <w:t xml:space="preserve">, порядок </w:t>
      </w:r>
      <w:r w:rsidR="002768E1" w:rsidRPr="0090643C">
        <w:rPr>
          <w:rFonts w:ascii="Times New Roman" w:eastAsia="SimSun" w:hAnsi="Times New Roman" w:cs="Times New Roman"/>
          <w:color w:val="000000" w:themeColor="text1"/>
          <w:sz w:val="28"/>
          <w:szCs w:val="28"/>
          <w:lang w:val="ru-RU"/>
        </w:rPr>
        <w:t xml:space="preserve">назначения законных представителей, полномочии законных представителей, систему управления финансами и </w:t>
      </w:r>
      <w:r w:rsidR="00C45678" w:rsidRPr="0090643C">
        <w:rPr>
          <w:rFonts w:ascii="Times New Roman" w:eastAsia="SimSun" w:hAnsi="Times New Roman" w:cs="Times New Roman"/>
          <w:color w:val="000000" w:themeColor="text1"/>
          <w:sz w:val="28"/>
          <w:szCs w:val="28"/>
          <w:lang w:val="ru-RU"/>
        </w:rPr>
        <w:t>метод распределения</w:t>
      </w:r>
      <w:r w:rsidR="00C45678" w:rsidRPr="0090643C">
        <w:rPr>
          <w:rFonts w:ascii="Times New Roman" w:eastAsia="SimSun" w:hAnsi="Times New Roman" w:cs="Times New Roman" w:hint="eastAsia"/>
          <w:color w:val="000000" w:themeColor="text1"/>
          <w:sz w:val="28"/>
          <w:szCs w:val="28"/>
          <w:lang w:val="ru-RU"/>
        </w:rPr>
        <w:t xml:space="preserve"> </w:t>
      </w:r>
      <w:r w:rsidR="00C45678" w:rsidRPr="0090643C">
        <w:rPr>
          <w:rFonts w:ascii="Times New Roman" w:eastAsia="SimSun" w:hAnsi="Times New Roman" w:cs="Times New Roman"/>
          <w:color w:val="000000" w:themeColor="text1"/>
          <w:sz w:val="28"/>
          <w:szCs w:val="28"/>
          <w:lang w:val="ru-RU"/>
        </w:rPr>
        <w:t>прибыли,</w:t>
      </w:r>
      <w:r w:rsidR="009A25F2" w:rsidRPr="0090643C">
        <w:rPr>
          <w:rFonts w:ascii="Times New Roman" w:eastAsia="SimSun" w:hAnsi="Times New Roman" w:cs="Times New Roman"/>
          <w:color w:val="000000" w:themeColor="text1"/>
          <w:sz w:val="28"/>
          <w:szCs w:val="28"/>
          <w:lang w:val="ru-RU"/>
        </w:rPr>
        <w:t xml:space="preserve"> систему наемного труда, порядок изменения устава, порядок прекращения предприятий и т.д.</w:t>
      </w:r>
      <w:r w:rsidR="009A25F2" w:rsidRPr="0090643C">
        <w:rPr>
          <w:rStyle w:val="a9"/>
          <w:rFonts w:ascii="Times New Roman" w:eastAsia="SimSun" w:hAnsi="Times New Roman" w:cs="Times New Roman"/>
          <w:color w:val="000000" w:themeColor="text1"/>
          <w:sz w:val="28"/>
          <w:szCs w:val="28"/>
          <w:lang w:val="ru-RU"/>
        </w:rPr>
        <w:t xml:space="preserve"> </w:t>
      </w:r>
      <w:r w:rsidR="009A25F2" w:rsidRPr="0090643C">
        <w:rPr>
          <w:rStyle w:val="a9"/>
          <w:rFonts w:ascii="Times New Roman" w:eastAsia="SimSun" w:hAnsi="Times New Roman" w:cs="Times New Roman"/>
          <w:color w:val="000000" w:themeColor="text1"/>
          <w:sz w:val="28"/>
          <w:szCs w:val="28"/>
          <w:lang w:val="ru-RU"/>
        </w:rPr>
        <w:footnoteReference w:id="71"/>
      </w:r>
      <w:r w:rsidR="009A25F2" w:rsidRPr="0090643C">
        <w:rPr>
          <w:rStyle w:val="a9"/>
          <w:rFonts w:ascii="Times New Roman" w:eastAsia="SimSun" w:hAnsi="Times New Roman" w:cs="Times New Roman"/>
          <w:color w:val="000000" w:themeColor="text1"/>
          <w:sz w:val="28"/>
          <w:szCs w:val="28"/>
          <w:lang w:val="ru-RU"/>
        </w:rPr>
        <w:footnoteReference w:id="72"/>
      </w:r>
    </w:p>
    <w:p w14:paraId="5CC344E2" w14:textId="19FAC083" w:rsidR="001D50D3" w:rsidRPr="0090643C" w:rsidRDefault="00416895"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соответ</w:t>
      </w:r>
      <w:r w:rsidR="00671CA1" w:rsidRPr="0090643C">
        <w:rPr>
          <w:rFonts w:ascii="Times New Roman" w:eastAsia="SimSun" w:hAnsi="Times New Roman" w:cs="Times New Roman"/>
          <w:color w:val="000000" w:themeColor="text1"/>
          <w:sz w:val="28"/>
          <w:szCs w:val="28"/>
          <w:lang w:val="ru-RU"/>
        </w:rPr>
        <w:t>ствии со статьей 6 Закона КНР «О</w:t>
      </w:r>
      <w:r w:rsidRPr="0090643C">
        <w:rPr>
          <w:rFonts w:ascii="Times New Roman" w:eastAsia="SimSun" w:hAnsi="Times New Roman" w:cs="Times New Roman"/>
          <w:color w:val="000000" w:themeColor="text1"/>
          <w:sz w:val="28"/>
          <w:szCs w:val="28"/>
          <w:lang w:val="ru-RU"/>
        </w:rPr>
        <w:t xml:space="preserve"> компаниях»</w:t>
      </w:r>
      <w:r w:rsidR="00671CA1" w:rsidRPr="0090643C">
        <w:rPr>
          <w:rFonts w:ascii="Times New Roman" w:eastAsia="SimSun" w:hAnsi="Times New Roman" w:cs="Times New Roman"/>
          <w:color w:val="000000" w:themeColor="text1"/>
          <w:sz w:val="28"/>
          <w:szCs w:val="28"/>
          <w:lang w:val="ru-RU"/>
        </w:rPr>
        <w:t xml:space="preserve"> в</w:t>
      </w:r>
      <w:r w:rsidRPr="0090643C">
        <w:rPr>
          <w:rFonts w:ascii="Times New Roman" w:eastAsia="SimSun" w:hAnsi="Times New Roman" w:cs="Times New Roman"/>
          <w:color w:val="000000" w:themeColor="text1"/>
          <w:sz w:val="28"/>
          <w:szCs w:val="28"/>
          <w:lang w:val="ru-RU"/>
        </w:rPr>
        <w:t xml:space="preserve"> случае несоответствия условиям создания компании, предъявляемым настоящим Законом, орган регистрации компании не вправе регистрировать компанию с ограниченной ответственностью или акционерную компанию с ограниченной ответственностью.</w:t>
      </w:r>
      <w:r w:rsidR="005A2309"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Если положениями законов, административных правовых актов предусмотрена необходимость получения предварительного разрешения перед созданием компании, до регистрации компании необходимо пройти разрешительную процедуру в с</w:t>
      </w:r>
      <w:r w:rsidR="003C2AF9" w:rsidRPr="0090643C">
        <w:rPr>
          <w:rFonts w:ascii="Times New Roman" w:eastAsia="SimSun" w:hAnsi="Times New Roman" w:cs="Times New Roman"/>
          <w:color w:val="000000" w:themeColor="text1"/>
          <w:sz w:val="28"/>
          <w:szCs w:val="28"/>
          <w:lang w:val="ru-RU"/>
        </w:rPr>
        <w:t xml:space="preserve">оответствии с законодательством. Из этого следует, что </w:t>
      </w:r>
      <w:r w:rsidR="007F3B66" w:rsidRPr="0090643C">
        <w:rPr>
          <w:rFonts w:ascii="Times New Roman" w:eastAsia="SimSun" w:hAnsi="Times New Roman" w:cs="Times New Roman"/>
          <w:color w:val="000000" w:themeColor="text1"/>
          <w:sz w:val="28"/>
          <w:szCs w:val="28"/>
          <w:lang w:val="ru-RU"/>
        </w:rPr>
        <w:t>в Китае принимаются</w:t>
      </w:r>
      <w:r w:rsidR="00503CB2" w:rsidRPr="0090643C">
        <w:rPr>
          <w:rFonts w:ascii="Times New Roman" w:eastAsia="SimSun" w:hAnsi="Times New Roman" w:cs="Times New Roman"/>
          <w:color w:val="000000" w:themeColor="text1"/>
          <w:sz w:val="28"/>
          <w:szCs w:val="28"/>
          <w:lang w:val="ru-RU"/>
        </w:rPr>
        <w:t xml:space="preserve"> способы и</w:t>
      </w:r>
      <w:r w:rsidR="007F3B66" w:rsidRPr="0090643C">
        <w:rPr>
          <w:rFonts w:ascii="Times New Roman" w:eastAsia="SimSun" w:hAnsi="Times New Roman" w:cs="Times New Roman"/>
          <w:color w:val="000000" w:themeColor="text1"/>
          <w:sz w:val="28"/>
          <w:szCs w:val="28"/>
          <w:lang w:val="ru-RU"/>
        </w:rPr>
        <w:t xml:space="preserve"> </w:t>
      </w:r>
      <w:r w:rsidR="00C94229" w:rsidRPr="0090643C">
        <w:rPr>
          <w:rFonts w:ascii="Times New Roman" w:eastAsia="SimSun" w:hAnsi="Times New Roman" w:cs="Times New Roman"/>
          <w:color w:val="000000" w:themeColor="text1"/>
          <w:sz w:val="28"/>
          <w:szCs w:val="28"/>
          <w:lang w:val="ru-RU"/>
        </w:rPr>
        <w:t>реализуются меры</w:t>
      </w:r>
      <w:r w:rsidR="005011B2" w:rsidRPr="0090643C">
        <w:rPr>
          <w:rFonts w:ascii="Times New Roman" w:eastAsia="SimSun" w:hAnsi="Times New Roman" w:cs="Times New Roman"/>
          <w:color w:val="000000" w:themeColor="text1"/>
          <w:sz w:val="28"/>
          <w:szCs w:val="28"/>
          <w:lang w:val="ru-RU"/>
        </w:rPr>
        <w:t xml:space="preserve"> </w:t>
      </w:r>
      <w:r w:rsidR="00C94229" w:rsidRPr="0090643C">
        <w:rPr>
          <w:rFonts w:ascii="Times New Roman" w:eastAsia="SimSun" w:hAnsi="Times New Roman" w:cs="Times New Roman"/>
          <w:color w:val="000000" w:themeColor="text1"/>
          <w:sz w:val="28"/>
          <w:szCs w:val="28"/>
          <w:lang w:val="ru-RU"/>
        </w:rPr>
        <w:t>для утверждения и создания компаний</w:t>
      </w:r>
      <w:r w:rsidR="00ED17D6" w:rsidRPr="0090643C">
        <w:rPr>
          <w:rFonts w:ascii="Times New Roman" w:eastAsia="SimSun" w:hAnsi="Times New Roman" w:cs="Times New Roman"/>
          <w:color w:val="000000" w:themeColor="text1"/>
          <w:sz w:val="28"/>
          <w:szCs w:val="28"/>
          <w:lang w:val="ru-RU"/>
        </w:rPr>
        <w:t xml:space="preserve"> </w:t>
      </w:r>
      <w:r w:rsidR="00503CB2" w:rsidRPr="0090643C">
        <w:rPr>
          <w:rFonts w:ascii="Times New Roman" w:eastAsia="SimSun" w:hAnsi="Times New Roman" w:cs="Times New Roman"/>
          <w:color w:val="000000" w:themeColor="text1"/>
          <w:sz w:val="28"/>
          <w:szCs w:val="28"/>
          <w:lang w:val="ru-RU"/>
        </w:rPr>
        <w:t xml:space="preserve">по </w:t>
      </w:r>
      <w:r w:rsidR="00B31B5B" w:rsidRPr="0090643C">
        <w:rPr>
          <w:rFonts w:ascii="Times New Roman" w:eastAsia="SimSun" w:hAnsi="Times New Roman" w:cs="Times New Roman"/>
          <w:color w:val="000000" w:themeColor="text1"/>
          <w:sz w:val="28"/>
          <w:szCs w:val="28"/>
          <w:lang w:val="ru-RU"/>
        </w:rPr>
        <w:t xml:space="preserve">строгому </w:t>
      </w:r>
      <w:r w:rsidR="00C94229" w:rsidRPr="0090643C">
        <w:rPr>
          <w:rFonts w:ascii="Times New Roman" w:eastAsia="SimSun" w:hAnsi="Times New Roman" w:cs="Times New Roman"/>
          <w:color w:val="000000" w:themeColor="text1"/>
          <w:sz w:val="28"/>
          <w:szCs w:val="28"/>
          <w:lang w:val="ru-RU"/>
        </w:rPr>
        <w:t>требованию закона путём регистрации</w:t>
      </w:r>
      <w:r w:rsidR="00B31B5B" w:rsidRPr="0090643C">
        <w:rPr>
          <w:rFonts w:ascii="Times New Roman" w:eastAsia="SimSun" w:hAnsi="Times New Roman" w:cs="Times New Roman"/>
          <w:color w:val="000000" w:themeColor="text1"/>
          <w:sz w:val="28"/>
          <w:szCs w:val="28"/>
          <w:lang w:val="ru-RU"/>
        </w:rPr>
        <w:t xml:space="preserve">. </w:t>
      </w:r>
    </w:p>
    <w:p w14:paraId="11CEC936" w14:textId="10E1C63B" w:rsidR="00A10D68" w:rsidRPr="0090643C" w:rsidRDefault="00185970" w:rsidP="0090643C">
      <w:pPr>
        <w:pStyle w:val="aa"/>
        <w:spacing w:line="360" w:lineRule="auto"/>
        <w:ind w:firstLineChars="0" w:firstLine="566"/>
        <w:rPr>
          <w:rStyle w:val="a9"/>
          <w:rFonts w:ascii="Times New Roman" w:eastAsia="SimSun" w:hAnsi="Times New Roman" w:cs="Times New Roman"/>
          <w:color w:val="000000" w:themeColor="text1"/>
          <w:sz w:val="28"/>
          <w:szCs w:val="28"/>
          <w:vertAlign w:val="baseline"/>
          <w:lang w:val="ru-RU"/>
        </w:rPr>
      </w:pPr>
      <w:r w:rsidRPr="0090643C">
        <w:rPr>
          <w:rFonts w:ascii="Times New Roman" w:eastAsia="SimSun" w:hAnsi="Times New Roman" w:cs="Times New Roman"/>
          <w:color w:val="000000" w:themeColor="text1"/>
          <w:sz w:val="28"/>
          <w:szCs w:val="28"/>
          <w:lang w:val="ru-RU"/>
        </w:rPr>
        <w:t>П</w:t>
      </w:r>
      <w:r w:rsidR="001D50D3" w:rsidRPr="0090643C">
        <w:rPr>
          <w:rFonts w:ascii="Times New Roman" w:eastAsia="SimSun" w:hAnsi="Times New Roman" w:cs="Times New Roman"/>
          <w:color w:val="000000" w:themeColor="text1"/>
          <w:sz w:val="28"/>
          <w:szCs w:val="28"/>
          <w:lang w:val="ru-RU"/>
        </w:rPr>
        <w:t xml:space="preserve">ри создании </w:t>
      </w:r>
      <w:r w:rsidRPr="0090643C">
        <w:rPr>
          <w:rFonts w:ascii="Times New Roman" w:eastAsia="SimSun" w:hAnsi="Times New Roman" w:cs="Times New Roman"/>
          <w:color w:val="000000" w:themeColor="text1"/>
          <w:sz w:val="28"/>
          <w:szCs w:val="28"/>
          <w:lang w:val="ru-RU"/>
        </w:rPr>
        <w:t xml:space="preserve">компаний, принадлежащих специальным отраслям, </w:t>
      </w:r>
      <w:r w:rsidRPr="0090643C">
        <w:rPr>
          <w:rFonts w:ascii="Times New Roman" w:eastAsia="SimSun" w:hAnsi="Times New Roman" w:cs="Times New Roman"/>
          <w:color w:val="000000" w:themeColor="text1"/>
          <w:sz w:val="28"/>
          <w:szCs w:val="28"/>
          <w:lang w:val="ru-RU"/>
        </w:rPr>
        <w:lastRenderedPageBreak/>
        <w:t>например, банковскому</w:t>
      </w:r>
      <w:r w:rsidR="00246A06" w:rsidRPr="0090643C">
        <w:rPr>
          <w:rFonts w:ascii="Times New Roman" w:eastAsia="SimSun" w:hAnsi="Times New Roman" w:cs="Times New Roman"/>
          <w:color w:val="000000" w:themeColor="text1"/>
          <w:sz w:val="28"/>
          <w:szCs w:val="28"/>
          <w:lang w:val="ru-RU"/>
        </w:rPr>
        <w:t xml:space="preserve"> сектору</w:t>
      </w:r>
      <w:r w:rsidRPr="0090643C">
        <w:rPr>
          <w:rFonts w:ascii="Times New Roman" w:eastAsia="SimSun" w:hAnsi="Times New Roman" w:cs="Times New Roman"/>
          <w:color w:val="000000" w:themeColor="text1"/>
          <w:sz w:val="28"/>
          <w:szCs w:val="28"/>
          <w:lang w:val="ru-RU"/>
        </w:rPr>
        <w:t>, страхов</w:t>
      </w:r>
      <w:r w:rsidR="004E2B49" w:rsidRPr="0090643C">
        <w:rPr>
          <w:rFonts w:ascii="Times New Roman" w:eastAsia="SimSun" w:hAnsi="Times New Roman" w:cs="Times New Roman"/>
          <w:color w:val="000000" w:themeColor="text1"/>
          <w:sz w:val="28"/>
          <w:szCs w:val="28"/>
          <w:lang w:val="ru-RU"/>
        </w:rPr>
        <w:t>ому</w:t>
      </w:r>
      <w:r w:rsidRPr="0090643C">
        <w:rPr>
          <w:rFonts w:ascii="Times New Roman" w:eastAsia="SimSun" w:hAnsi="Times New Roman" w:cs="Times New Roman"/>
          <w:color w:val="000000" w:themeColor="text1"/>
          <w:sz w:val="28"/>
          <w:szCs w:val="28"/>
          <w:lang w:val="ru-RU"/>
        </w:rPr>
        <w:t xml:space="preserve"> сектору</w:t>
      </w:r>
      <w:r w:rsidR="00246A06" w:rsidRPr="0090643C">
        <w:rPr>
          <w:rFonts w:ascii="Times New Roman" w:eastAsia="SimSun" w:hAnsi="Times New Roman" w:cs="Times New Roman" w:hint="eastAsia"/>
          <w:color w:val="000000" w:themeColor="text1"/>
          <w:sz w:val="28"/>
          <w:szCs w:val="28"/>
          <w:lang w:val="ru-RU"/>
        </w:rPr>
        <w:t xml:space="preserve"> </w:t>
      </w:r>
      <w:r w:rsidR="00246A06" w:rsidRPr="0090643C">
        <w:rPr>
          <w:rFonts w:ascii="Times New Roman" w:eastAsia="SimSun" w:hAnsi="Times New Roman" w:cs="Times New Roman"/>
          <w:color w:val="000000" w:themeColor="text1"/>
          <w:sz w:val="28"/>
          <w:szCs w:val="28"/>
          <w:lang w:val="ru-RU"/>
        </w:rPr>
        <w:t>или ры</w:t>
      </w:r>
      <w:r w:rsidR="005855C5" w:rsidRPr="0090643C">
        <w:rPr>
          <w:rFonts w:ascii="Times New Roman" w:eastAsia="SimSun" w:hAnsi="Times New Roman" w:cs="Times New Roman"/>
          <w:color w:val="000000" w:themeColor="text1"/>
          <w:sz w:val="28"/>
          <w:szCs w:val="28"/>
          <w:lang w:val="ru-RU"/>
        </w:rPr>
        <w:t>н</w:t>
      </w:r>
      <w:r w:rsidR="00246A06" w:rsidRPr="0090643C">
        <w:rPr>
          <w:rFonts w:ascii="Times New Roman" w:eastAsia="SimSun" w:hAnsi="Times New Roman" w:cs="Times New Roman"/>
          <w:color w:val="000000" w:themeColor="text1"/>
          <w:sz w:val="28"/>
          <w:szCs w:val="28"/>
          <w:lang w:val="ru-RU"/>
        </w:rPr>
        <w:t>ку ц</w:t>
      </w:r>
      <w:r w:rsidR="005855C5" w:rsidRPr="0090643C">
        <w:rPr>
          <w:rFonts w:ascii="Times New Roman" w:eastAsia="SimSun" w:hAnsi="Times New Roman" w:cs="Times New Roman"/>
          <w:color w:val="000000" w:themeColor="text1"/>
          <w:sz w:val="28"/>
          <w:szCs w:val="28"/>
          <w:lang w:val="ru-RU"/>
        </w:rPr>
        <w:t>енных бумаг, в Китае используется способ утверждения. То есть</w:t>
      </w:r>
      <w:r w:rsidR="00246A06" w:rsidRPr="0090643C">
        <w:rPr>
          <w:rFonts w:ascii="Times New Roman" w:eastAsia="SimSun" w:hAnsi="Times New Roman" w:cs="Times New Roman"/>
          <w:color w:val="000000" w:themeColor="text1"/>
          <w:sz w:val="28"/>
          <w:szCs w:val="28"/>
          <w:lang w:val="ru-RU"/>
        </w:rPr>
        <w:t xml:space="preserve"> прежде чем подавать заявку на регистрацию, она </w:t>
      </w:r>
      <w:r w:rsidR="005855C5" w:rsidRPr="0090643C">
        <w:rPr>
          <w:rFonts w:ascii="Times New Roman" w:eastAsia="SimSun" w:hAnsi="Times New Roman" w:cs="Times New Roman"/>
          <w:color w:val="000000" w:themeColor="text1"/>
          <w:sz w:val="28"/>
          <w:szCs w:val="28"/>
          <w:lang w:val="ru-RU"/>
        </w:rPr>
        <w:t xml:space="preserve">сначала </w:t>
      </w:r>
      <w:r w:rsidR="00246A06" w:rsidRPr="0090643C">
        <w:rPr>
          <w:rFonts w:ascii="Times New Roman" w:eastAsia="SimSun" w:hAnsi="Times New Roman" w:cs="Times New Roman"/>
          <w:color w:val="000000" w:themeColor="text1"/>
          <w:sz w:val="28"/>
          <w:szCs w:val="28"/>
          <w:lang w:val="ru-RU"/>
        </w:rPr>
        <w:t>должна быть одобрена соответствующим органом.</w:t>
      </w:r>
      <w:r w:rsidR="005855C5" w:rsidRPr="0090643C">
        <w:rPr>
          <w:rFonts w:ascii="Times New Roman" w:eastAsia="SimSun" w:hAnsi="Times New Roman" w:cs="Times New Roman"/>
          <w:color w:val="000000" w:themeColor="text1"/>
          <w:sz w:val="28"/>
          <w:szCs w:val="28"/>
          <w:lang w:val="ru-RU"/>
        </w:rPr>
        <w:t xml:space="preserve"> В России для</w:t>
      </w:r>
      <w:r w:rsidR="00246A06" w:rsidRPr="0090643C">
        <w:rPr>
          <w:rFonts w:ascii="Times New Roman" w:eastAsia="SimSun" w:hAnsi="Times New Roman" w:cs="Times New Roman"/>
          <w:color w:val="000000" w:themeColor="text1"/>
          <w:sz w:val="28"/>
          <w:szCs w:val="28"/>
          <w:lang w:val="ru-RU"/>
        </w:rPr>
        <w:t xml:space="preserve"> регистрации </w:t>
      </w:r>
      <w:r w:rsidR="00FA5860" w:rsidRPr="0090643C">
        <w:rPr>
          <w:rFonts w:ascii="Times New Roman" w:eastAsia="SimSun" w:hAnsi="Times New Roman" w:cs="Times New Roman"/>
          <w:color w:val="000000" w:themeColor="text1"/>
          <w:sz w:val="28"/>
          <w:szCs w:val="28"/>
          <w:lang w:val="ru-RU"/>
        </w:rPr>
        <w:t xml:space="preserve">таких организаций также </w:t>
      </w:r>
      <w:r w:rsidR="005855C5" w:rsidRPr="0090643C">
        <w:rPr>
          <w:rFonts w:ascii="Times New Roman" w:eastAsia="SimSun" w:hAnsi="Times New Roman" w:cs="Times New Roman"/>
          <w:color w:val="000000" w:themeColor="text1"/>
          <w:sz w:val="28"/>
          <w:szCs w:val="28"/>
          <w:lang w:val="ru-RU"/>
        </w:rPr>
        <w:t>существуют отдельные специальные процедуры.</w:t>
      </w:r>
    </w:p>
    <w:p w14:paraId="52B4BC07" w14:textId="1E41CEA1" w:rsidR="00F82573" w:rsidRPr="0090643C" w:rsidRDefault="009A25F2"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России и Китае правовой процесс образования коммерческих о</w:t>
      </w:r>
      <w:r w:rsidR="005855C5" w:rsidRPr="0090643C">
        <w:rPr>
          <w:rFonts w:ascii="Times New Roman" w:eastAsia="SimSun" w:hAnsi="Times New Roman" w:cs="Times New Roman"/>
          <w:color w:val="000000" w:themeColor="text1"/>
          <w:sz w:val="28"/>
          <w:szCs w:val="28"/>
          <w:lang w:val="ru-RU"/>
        </w:rPr>
        <w:t>рганизаций в основном одинаковый</w:t>
      </w:r>
      <w:r w:rsidRPr="0090643C">
        <w:rPr>
          <w:rFonts w:ascii="Times New Roman" w:eastAsia="SimSun" w:hAnsi="Times New Roman" w:cs="Times New Roman"/>
          <w:color w:val="000000" w:themeColor="text1"/>
          <w:sz w:val="28"/>
          <w:szCs w:val="28"/>
          <w:lang w:val="ru-RU"/>
        </w:rPr>
        <w:t xml:space="preserve">. </w:t>
      </w:r>
      <w:r w:rsidR="009D3D73" w:rsidRPr="0090643C">
        <w:rPr>
          <w:rFonts w:ascii="Times New Roman" w:eastAsia="SimSun" w:hAnsi="Times New Roman" w:cs="Times New Roman"/>
          <w:color w:val="000000" w:themeColor="text1"/>
          <w:sz w:val="28"/>
          <w:szCs w:val="28"/>
          <w:lang w:val="ru-RU"/>
        </w:rPr>
        <w:t xml:space="preserve">Детальные </w:t>
      </w:r>
      <w:r w:rsidR="00D34B7B" w:rsidRPr="0090643C">
        <w:rPr>
          <w:rFonts w:ascii="Times New Roman" w:eastAsia="SimSun" w:hAnsi="Times New Roman" w:cs="Times New Roman"/>
          <w:color w:val="000000" w:themeColor="text1"/>
          <w:sz w:val="28"/>
          <w:szCs w:val="28"/>
          <w:lang w:val="ru-RU"/>
        </w:rPr>
        <w:t xml:space="preserve">порядки </w:t>
      </w:r>
      <w:r w:rsidR="00A014E5" w:rsidRPr="0090643C">
        <w:rPr>
          <w:rFonts w:ascii="Times New Roman" w:eastAsia="SimSun" w:hAnsi="Times New Roman" w:cs="Times New Roman"/>
          <w:color w:val="000000" w:themeColor="text1"/>
          <w:sz w:val="28"/>
          <w:szCs w:val="28"/>
          <w:lang w:val="ru-RU"/>
        </w:rPr>
        <w:t xml:space="preserve">образования и регистраций коммерческих организаций (предприятий) </w:t>
      </w:r>
      <w:r w:rsidR="00D34B7B" w:rsidRPr="0090643C">
        <w:rPr>
          <w:rFonts w:ascii="Times New Roman" w:eastAsia="SimSun" w:hAnsi="Times New Roman" w:cs="Times New Roman"/>
          <w:color w:val="000000" w:themeColor="text1"/>
          <w:sz w:val="28"/>
          <w:szCs w:val="28"/>
          <w:lang w:val="ru-RU"/>
        </w:rPr>
        <w:t>регулируются особыми закон</w:t>
      </w:r>
      <w:r w:rsidR="005855C5" w:rsidRPr="0090643C">
        <w:rPr>
          <w:rFonts w:ascii="Times New Roman" w:eastAsia="SimSun" w:hAnsi="Times New Roman" w:cs="Times New Roman"/>
          <w:color w:val="000000" w:themeColor="text1"/>
          <w:sz w:val="28"/>
          <w:szCs w:val="28"/>
          <w:lang w:val="ru-RU"/>
        </w:rPr>
        <w:t xml:space="preserve">ами и правилами в обеих странах. Например, ФЗ РФ </w:t>
      </w:r>
      <w:r w:rsidR="00227AE9" w:rsidRPr="0090643C">
        <w:rPr>
          <w:rFonts w:ascii="Times New Roman" w:eastAsia="SimSun" w:hAnsi="Times New Roman" w:cs="Times New Roman"/>
          <w:color w:val="000000" w:themeColor="text1"/>
          <w:sz w:val="28"/>
          <w:szCs w:val="28"/>
          <w:lang w:val="ru-RU"/>
        </w:rPr>
        <w:t xml:space="preserve">«О государственной регистрации юридических лиц и индивидуальных предпринимателей», Инструкция по реализации «Правил управлении регистрацией предприятий – юридических лиц КНР» и так далее. </w:t>
      </w:r>
    </w:p>
    <w:p w14:paraId="63DBD64C" w14:textId="5B09B7DD" w:rsidR="00F06CFB" w:rsidRPr="0090643C" w:rsidRDefault="00D875E8"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i/>
          <w:color w:val="000000" w:themeColor="text1"/>
          <w:sz w:val="28"/>
          <w:szCs w:val="28"/>
          <w:lang w:val="ru-RU"/>
        </w:rPr>
        <w:t>Изменение</w:t>
      </w:r>
      <w:r w:rsidR="00843AE2" w:rsidRPr="0090643C">
        <w:rPr>
          <w:rFonts w:ascii="Times New Roman" w:eastAsia="SimSun" w:hAnsi="Times New Roman" w:cs="Times New Roman" w:hint="eastAsia"/>
          <w:i/>
          <w:color w:val="000000" w:themeColor="text1"/>
          <w:sz w:val="28"/>
          <w:szCs w:val="28"/>
          <w:lang w:val="ru-RU"/>
        </w:rPr>
        <w:t xml:space="preserve"> </w:t>
      </w:r>
      <w:r w:rsidR="002F1885" w:rsidRPr="0090643C">
        <w:rPr>
          <w:rStyle w:val="a9"/>
          <w:rFonts w:ascii="Times New Roman" w:eastAsia="SimSun" w:hAnsi="Times New Roman" w:cs="Times New Roman"/>
          <w:i/>
          <w:color w:val="000000" w:themeColor="text1"/>
          <w:sz w:val="28"/>
          <w:szCs w:val="28"/>
          <w:lang w:val="ru-RU"/>
        </w:rPr>
        <w:footnoteReference w:id="73"/>
      </w:r>
      <w:r w:rsidR="00394EEE" w:rsidRPr="0090643C">
        <w:rPr>
          <w:rFonts w:ascii="Times New Roman" w:eastAsia="SimSun" w:hAnsi="Times New Roman" w:cs="Times New Roman"/>
          <w:i/>
          <w:color w:val="000000" w:themeColor="text1"/>
          <w:sz w:val="28"/>
          <w:szCs w:val="28"/>
          <w:lang w:val="ru-RU"/>
        </w:rPr>
        <w:t>коммерческ</w:t>
      </w:r>
      <w:r w:rsidR="005855C5" w:rsidRPr="0090643C">
        <w:rPr>
          <w:rFonts w:ascii="Times New Roman" w:eastAsia="SimSun" w:hAnsi="Times New Roman" w:cs="Times New Roman"/>
          <w:i/>
          <w:color w:val="000000" w:themeColor="text1"/>
          <w:sz w:val="28"/>
          <w:szCs w:val="28"/>
          <w:lang w:val="ru-RU"/>
        </w:rPr>
        <w:t>их</w:t>
      </w:r>
      <w:r w:rsidR="0006181D" w:rsidRPr="0090643C">
        <w:rPr>
          <w:rFonts w:ascii="Times New Roman" w:eastAsia="SimSun" w:hAnsi="Times New Roman" w:cs="Times New Roman"/>
          <w:i/>
          <w:color w:val="000000" w:themeColor="text1"/>
          <w:sz w:val="28"/>
          <w:szCs w:val="28"/>
          <w:lang w:val="ru-RU"/>
        </w:rPr>
        <w:t xml:space="preserve"> организаций </w:t>
      </w:r>
      <w:r w:rsidRPr="0090643C">
        <w:rPr>
          <w:rFonts w:ascii="Times New Roman" w:eastAsia="SimSun" w:hAnsi="Times New Roman" w:cs="Times New Roman"/>
          <w:color w:val="000000" w:themeColor="text1"/>
          <w:sz w:val="28"/>
          <w:szCs w:val="28"/>
          <w:lang w:val="ru-RU"/>
        </w:rPr>
        <w:t>означает, что</w:t>
      </w:r>
      <w:r w:rsidR="00394EEE" w:rsidRPr="0090643C">
        <w:rPr>
          <w:rFonts w:ascii="Times New Roman" w:eastAsia="SimSun" w:hAnsi="Times New Roman" w:cs="Times New Roman"/>
          <w:color w:val="000000" w:themeColor="text1"/>
          <w:sz w:val="28"/>
          <w:szCs w:val="28"/>
          <w:lang w:val="ru-RU"/>
        </w:rPr>
        <w:t xml:space="preserve"> в период существования зарегистриро</w:t>
      </w:r>
      <w:r w:rsidRPr="0090643C">
        <w:rPr>
          <w:rFonts w:ascii="Times New Roman" w:eastAsia="SimSun" w:hAnsi="Times New Roman" w:cs="Times New Roman"/>
          <w:color w:val="000000" w:themeColor="text1"/>
          <w:sz w:val="28"/>
          <w:szCs w:val="28"/>
          <w:lang w:val="ru-RU"/>
        </w:rPr>
        <w:t>ванных коммерческих организаций</w:t>
      </w:r>
      <w:r w:rsidR="00394EEE" w:rsidRPr="0090643C">
        <w:rPr>
          <w:rFonts w:ascii="Times New Roman" w:eastAsia="SimSun" w:hAnsi="Times New Roman" w:cs="Times New Roman"/>
          <w:color w:val="000000" w:themeColor="text1"/>
          <w:sz w:val="28"/>
          <w:szCs w:val="28"/>
          <w:lang w:val="ru-RU"/>
        </w:rPr>
        <w:t xml:space="preserve"> их организационные структуры и иные </w:t>
      </w:r>
      <w:r w:rsidR="00FE30A9" w:rsidRPr="0090643C">
        <w:rPr>
          <w:rFonts w:ascii="Times New Roman" w:eastAsia="SimSun" w:hAnsi="Times New Roman" w:cs="Times New Roman"/>
          <w:color w:val="000000" w:themeColor="text1"/>
          <w:sz w:val="28"/>
          <w:szCs w:val="28"/>
          <w:lang w:val="ru-RU"/>
        </w:rPr>
        <w:t>положения</w:t>
      </w:r>
      <w:r w:rsidR="00C94229" w:rsidRPr="0090643C">
        <w:rPr>
          <w:rFonts w:ascii="Times New Roman" w:eastAsia="SimSun" w:hAnsi="Times New Roman" w:cs="Times New Roman"/>
          <w:color w:val="000000" w:themeColor="text1"/>
          <w:sz w:val="28"/>
          <w:szCs w:val="28"/>
          <w:lang w:val="ru-RU"/>
        </w:rPr>
        <w:t>, записанные в реестре,</w:t>
      </w:r>
      <w:r w:rsidR="00FE30A9" w:rsidRPr="0090643C">
        <w:rPr>
          <w:rFonts w:ascii="Times New Roman" w:eastAsia="SimSun" w:hAnsi="Times New Roman" w:cs="Times New Roman"/>
          <w:color w:val="000000" w:themeColor="text1"/>
          <w:sz w:val="28"/>
          <w:szCs w:val="28"/>
          <w:lang w:val="ru-RU"/>
        </w:rPr>
        <w:t xml:space="preserve"> изменяются в связи с нуждами</w:t>
      </w:r>
      <w:r w:rsidR="00FE30A9" w:rsidRPr="0090643C">
        <w:rPr>
          <w:rFonts w:ascii="Times New Roman" w:eastAsia="SimSun" w:hAnsi="Times New Roman" w:cs="Times New Roman" w:hint="eastAsia"/>
          <w:color w:val="000000" w:themeColor="text1"/>
          <w:sz w:val="28"/>
          <w:szCs w:val="28"/>
          <w:lang w:val="ru-RU"/>
        </w:rPr>
        <w:t xml:space="preserve"> </w:t>
      </w:r>
      <w:r w:rsidR="00FE30A9" w:rsidRPr="0090643C">
        <w:rPr>
          <w:rFonts w:ascii="Times New Roman" w:eastAsia="SimSun" w:hAnsi="Times New Roman" w:cs="Times New Roman"/>
          <w:color w:val="000000" w:themeColor="text1"/>
          <w:sz w:val="28"/>
          <w:szCs w:val="28"/>
          <w:lang w:val="ru-RU"/>
        </w:rPr>
        <w:t xml:space="preserve">производственной и </w:t>
      </w:r>
      <w:r w:rsidR="00C94229" w:rsidRPr="0090643C">
        <w:rPr>
          <w:rFonts w:ascii="Times New Roman" w:eastAsia="SimSun" w:hAnsi="Times New Roman" w:cs="Times New Roman"/>
          <w:color w:val="000000" w:themeColor="text1"/>
          <w:sz w:val="28"/>
          <w:szCs w:val="28"/>
          <w:lang w:val="ru-RU"/>
        </w:rPr>
        <w:t>управленческой деятельностью</w:t>
      </w:r>
      <w:r w:rsidR="00FE30A9" w:rsidRPr="0090643C">
        <w:rPr>
          <w:rFonts w:ascii="Times New Roman" w:eastAsia="SimSun" w:hAnsi="Times New Roman" w:cs="Times New Roman"/>
          <w:color w:val="000000" w:themeColor="text1"/>
          <w:sz w:val="28"/>
          <w:szCs w:val="28"/>
          <w:lang w:val="ru-RU"/>
        </w:rPr>
        <w:t>.</w:t>
      </w:r>
      <w:r w:rsidR="00FE30A9" w:rsidRPr="0090643C">
        <w:rPr>
          <w:rFonts w:ascii="Times New Roman" w:eastAsia="SimSun" w:hAnsi="Times New Roman" w:cs="Times New Roman" w:hint="eastAsia"/>
          <w:color w:val="000000" w:themeColor="text1"/>
          <w:sz w:val="28"/>
          <w:szCs w:val="28"/>
          <w:lang w:val="ru-RU"/>
        </w:rPr>
        <w:t xml:space="preserve"> </w:t>
      </w:r>
      <w:r w:rsidR="00EB0AD8" w:rsidRPr="0090643C">
        <w:rPr>
          <w:rFonts w:ascii="Times New Roman" w:eastAsia="SimSun" w:hAnsi="Times New Roman" w:cs="Times New Roman"/>
          <w:color w:val="000000" w:themeColor="text1"/>
          <w:sz w:val="28"/>
          <w:szCs w:val="28"/>
          <w:lang w:val="ru-RU"/>
        </w:rPr>
        <w:t xml:space="preserve"> </w:t>
      </w:r>
    </w:p>
    <w:p w14:paraId="20480863" w14:textId="2EAC5BA7" w:rsidR="00EB0AD8" w:rsidRPr="0090643C" w:rsidRDefault="001341C7"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соответствии с российским</w:t>
      </w:r>
      <w:r w:rsidR="00E7554D" w:rsidRPr="0090643C">
        <w:rPr>
          <w:rFonts w:ascii="Times New Roman" w:eastAsia="SimSun" w:hAnsi="Times New Roman" w:cs="Times New Roman"/>
          <w:color w:val="000000" w:themeColor="text1"/>
          <w:sz w:val="28"/>
          <w:szCs w:val="28"/>
          <w:lang w:val="ru-RU"/>
        </w:rPr>
        <w:t xml:space="preserve"> и китайским законодательства</w:t>
      </w:r>
      <w:r w:rsidRPr="0090643C">
        <w:rPr>
          <w:rFonts w:ascii="Times New Roman" w:eastAsia="SimSun" w:hAnsi="Times New Roman" w:cs="Times New Roman"/>
          <w:color w:val="000000" w:themeColor="text1"/>
          <w:sz w:val="28"/>
          <w:szCs w:val="28"/>
          <w:lang w:val="ru-RU"/>
        </w:rPr>
        <w:t>м</w:t>
      </w:r>
      <w:r w:rsidR="00E7554D" w:rsidRPr="0090643C">
        <w:rPr>
          <w:rFonts w:ascii="Times New Roman" w:eastAsia="SimSun" w:hAnsi="Times New Roman" w:cs="Times New Roman"/>
          <w:color w:val="000000" w:themeColor="text1"/>
          <w:sz w:val="28"/>
          <w:szCs w:val="28"/>
          <w:lang w:val="ru-RU"/>
        </w:rPr>
        <w:t>и</w:t>
      </w:r>
      <w:r w:rsidR="00D875E8" w:rsidRPr="0090643C">
        <w:rPr>
          <w:rFonts w:ascii="Times New Roman" w:eastAsia="SimSun" w:hAnsi="Times New Roman" w:cs="Times New Roman"/>
          <w:color w:val="000000" w:themeColor="text1"/>
          <w:sz w:val="28"/>
          <w:szCs w:val="28"/>
          <w:lang w:val="ru-RU"/>
        </w:rPr>
        <w:t xml:space="preserve"> </w:t>
      </w:r>
      <w:r w:rsidR="005F6AD1" w:rsidRPr="0090643C">
        <w:rPr>
          <w:rFonts w:ascii="Times New Roman" w:eastAsia="SimSun" w:hAnsi="Times New Roman" w:cs="Times New Roman"/>
          <w:color w:val="000000" w:themeColor="text1"/>
          <w:sz w:val="28"/>
          <w:szCs w:val="28"/>
          <w:lang w:val="ru-RU"/>
        </w:rPr>
        <w:t>реорганизация</w:t>
      </w:r>
      <w:r w:rsidR="00D875E8" w:rsidRPr="0090643C">
        <w:rPr>
          <w:rFonts w:ascii="Times New Roman" w:eastAsia="SimSun" w:hAnsi="Times New Roman" w:cs="Times New Roman"/>
          <w:color w:val="000000" w:themeColor="text1"/>
          <w:sz w:val="28"/>
          <w:szCs w:val="28"/>
          <w:lang w:val="ru-RU"/>
        </w:rPr>
        <w:t xml:space="preserve"> коммерческой организации</w:t>
      </w:r>
      <w:r w:rsidR="00E7554D" w:rsidRPr="0090643C">
        <w:rPr>
          <w:rFonts w:ascii="Times New Roman" w:eastAsia="SimSun" w:hAnsi="Times New Roman" w:cs="Times New Roman"/>
          <w:color w:val="000000" w:themeColor="text1"/>
          <w:sz w:val="28"/>
          <w:szCs w:val="28"/>
          <w:lang w:val="ru-RU"/>
        </w:rPr>
        <w:t xml:space="preserve"> в обеих странах </w:t>
      </w:r>
      <w:r w:rsidR="005F6AD1" w:rsidRPr="0090643C">
        <w:rPr>
          <w:rFonts w:ascii="Times New Roman" w:eastAsia="SimSun" w:hAnsi="Times New Roman" w:cs="Times New Roman"/>
          <w:color w:val="000000" w:themeColor="text1"/>
          <w:sz w:val="28"/>
          <w:szCs w:val="28"/>
          <w:lang w:val="ru-RU"/>
        </w:rPr>
        <w:t>имее</w:t>
      </w:r>
      <w:r w:rsidRPr="0090643C">
        <w:rPr>
          <w:rFonts w:ascii="Times New Roman" w:eastAsia="SimSun" w:hAnsi="Times New Roman" w:cs="Times New Roman"/>
          <w:color w:val="000000" w:themeColor="text1"/>
          <w:sz w:val="28"/>
          <w:szCs w:val="28"/>
          <w:lang w:val="ru-RU"/>
        </w:rPr>
        <w:t>т следующие формы:</w:t>
      </w:r>
      <w:r w:rsidR="00843AE2" w:rsidRPr="0090643C">
        <w:rPr>
          <w:rFonts w:ascii="Times New Roman" w:eastAsia="SimSun" w:hAnsi="Times New Roman" w:cs="Times New Roman"/>
          <w:color w:val="000000" w:themeColor="text1"/>
          <w:sz w:val="28"/>
          <w:szCs w:val="28"/>
          <w:lang w:val="ru-RU"/>
        </w:rPr>
        <w:t xml:space="preserve"> слияние</w:t>
      </w:r>
      <w:r w:rsidR="0082226B" w:rsidRPr="0090643C">
        <w:rPr>
          <w:rFonts w:ascii="Times New Roman" w:eastAsia="SimSun" w:hAnsi="Times New Roman" w:cs="Times New Roman"/>
          <w:color w:val="000000" w:themeColor="text1"/>
          <w:sz w:val="28"/>
          <w:szCs w:val="28"/>
          <w:lang w:val="ru-RU"/>
        </w:rPr>
        <w:t>, присоединение, разделение, выделение, преобразование</w:t>
      </w:r>
      <w:r w:rsidR="00F714EF" w:rsidRPr="0090643C">
        <w:rPr>
          <w:rStyle w:val="a9"/>
          <w:rFonts w:ascii="Times New Roman" w:eastAsia="SimSun" w:hAnsi="Times New Roman" w:cs="Times New Roman"/>
          <w:color w:val="000000" w:themeColor="text1"/>
          <w:sz w:val="28"/>
          <w:szCs w:val="28"/>
          <w:lang w:val="ru-RU"/>
        </w:rPr>
        <w:footnoteReference w:id="74"/>
      </w:r>
      <w:r w:rsidRPr="0090643C">
        <w:rPr>
          <w:rStyle w:val="a9"/>
          <w:rFonts w:ascii="Times New Roman" w:eastAsia="SimSun" w:hAnsi="Times New Roman" w:cs="Times New Roman"/>
          <w:color w:val="000000" w:themeColor="text1"/>
          <w:sz w:val="28"/>
          <w:szCs w:val="28"/>
          <w:lang w:val="ru-RU"/>
        </w:rPr>
        <w:footnoteReference w:id="75"/>
      </w:r>
      <w:r w:rsidR="00843AE2" w:rsidRPr="0090643C">
        <w:rPr>
          <w:rFonts w:ascii="Times New Roman" w:eastAsia="SimSun" w:hAnsi="Times New Roman" w:cs="Times New Roman"/>
          <w:color w:val="000000" w:themeColor="text1"/>
          <w:sz w:val="28"/>
          <w:szCs w:val="28"/>
          <w:lang w:val="ru-RU"/>
        </w:rPr>
        <w:t xml:space="preserve">. </w:t>
      </w:r>
      <w:r w:rsidR="005F6AD1" w:rsidRPr="0090643C">
        <w:rPr>
          <w:rFonts w:ascii="Times New Roman" w:eastAsia="SimSun" w:hAnsi="Times New Roman" w:cs="Times New Roman"/>
          <w:color w:val="000000" w:themeColor="text1"/>
          <w:sz w:val="28"/>
          <w:szCs w:val="28"/>
          <w:lang w:val="ru-RU"/>
        </w:rPr>
        <w:t xml:space="preserve">Внесение изменений в </w:t>
      </w:r>
      <w:r w:rsidR="006F5026" w:rsidRPr="0090643C">
        <w:rPr>
          <w:rFonts w:ascii="Times New Roman" w:eastAsia="SimSun" w:hAnsi="Times New Roman" w:cs="Times New Roman"/>
          <w:color w:val="000000" w:themeColor="text1"/>
          <w:sz w:val="28"/>
          <w:szCs w:val="28"/>
          <w:lang w:val="ru-RU"/>
        </w:rPr>
        <w:t>запись</w:t>
      </w:r>
      <w:r w:rsidR="005F6AD1" w:rsidRPr="0090643C">
        <w:rPr>
          <w:rFonts w:ascii="Times New Roman" w:eastAsia="SimSun" w:hAnsi="Times New Roman" w:cs="Times New Roman"/>
          <w:color w:val="000000" w:themeColor="text1"/>
          <w:sz w:val="28"/>
          <w:szCs w:val="28"/>
          <w:lang w:val="ru-RU"/>
        </w:rPr>
        <w:t xml:space="preserve"> в реестре</w:t>
      </w:r>
      <w:r w:rsidR="00B13E62" w:rsidRPr="0090643C">
        <w:rPr>
          <w:rFonts w:ascii="Times New Roman" w:eastAsia="SimSun" w:hAnsi="Times New Roman" w:cs="Times New Roman"/>
          <w:color w:val="000000" w:themeColor="text1"/>
          <w:sz w:val="28"/>
          <w:szCs w:val="28"/>
          <w:lang w:val="ru-RU"/>
        </w:rPr>
        <w:t>, включающ</w:t>
      </w:r>
      <w:r w:rsidR="0082226B" w:rsidRPr="0090643C">
        <w:rPr>
          <w:rFonts w:ascii="Times New Roman" w:eastAsia="SimSun" w:hAnsi="Times New Roman" w:cs="Times New Roman"/>
          <w:color w:val="000000" w:themeColor="text1"/>
          <w:sz w:val="28"/>
          <w:szCs w:val="28"/>
          <w:lang w:val="ru-RU"/>
        </w:rPr>
        <w:t>ее</w:t>
      </w:r>
      <w:r w:rsidR="00B13E62" w:rsidRPr="0090643C">
        <w:rPr>
          <w:rFonts w:ascii="Times New Roman" w:eastAsia="SimSun" w:hAnsi="Times New Roman" w:cs="Times New Roman"/>
          <w:color w:val="000000" w:themeColor="text1"/>
          <w:sz w:val="28"/>
          <w:szCs w:val="28"/>
          <w:lang w:val="ru-RU"/>
        </w:rPr>
        <w:t xml:space="preserve"> в себя изменени</w:t>
      </w:r>
      <w:r w:rsidR="0082226B" w:rsidRPr="0090643C">
        <w:rPr>
          <w:rFonts w:ascii="Times New Roman" w:eastAsia="SimSun" w:hAnsi="Times New Roman" w:cs="Times New Roman"/>
          <w:color w:val="000000" w:themeColor="text1"/>
          <w:sz w:val="28"/>
          <w:szCs w:val="28"/>
          <w:lang w:val="ru-RU"/>
        </w:rPr>
        <w:t>е</w:t>
      </w:r>
      <w:r w:rsidR="00B13E62" w:rsidRPr="0090643C">
        <w:rPr>
          <w:rFonts w:ascii="Times New Roman" w:eastAsia="SimSun" w:hAnsi="Times New Roman" w:cs="Times New Roman"/>
          <w:color w:val="000000" w:themeColor="text1"/>
          <w:sz w:val="28"/>
          <w:szCs w:val="28"/>
          <w:lang w:val="ru-RU"/>
        </w:rPr>
        <w:t xml:space="preserve"> названий, изменени</w:t>
      </w:r>
      <w:r w:rsidR="0082226B" w:rsidRPr="0090643C">
        <w:rPr>
          <w:rFonts w:ascii="Times New Roman" w:eastAsia="SimSun" w:hAnsi="Times New Roman" w:cs="Times New Roman"/>
          <w:color w:val="000000" w:themeColor="text1"/>
          <w:sz w:val="28"/>
          <w:szCs w:val="28"/>
          <w:lang w:val="ru-RU"/>
        </w:rPr>
        <w:t>е</w:t>
      </w:r>
      <w:r w:rsidR="00B13E62" w:rsidRPr="0090643C">
        <w:rPr>
          <w:rFonts w:ascii="Times New Roman" w:eastAsia="SimSun" w:hAnsi="Times New Roman" w:cs="Times New Roman"/>
          <w:color w:val="000000" w:themeColor="text1"/>
          <w:sz w:val="28"/>
          <w:szCs w:val="28"/>
          <w:lang w:val="ru-RU"/>
        </w:rPr>
        <w:t xml:space="preserve"> законных представителей, изменени</w:t>
      </w:r>
      <w:r w:rsidR="0082226B" w:rsidRPr="0090643C">
        <w:rPr>
          <w:rFonts w:ascii="Times New Roman" w:eastAsia="SimSun" w:hAnsi="Times New Roman" w:cs="Times New Roman"/>
          <w:color w:val="000000" w:themeColor="text1"/>
          <w:sz w:val="28"/>
          <w:szCs w:val="28"/>
          <w:lang w:val="ru-RU"/>
        </w:rPr>
        <w:t xml:space="preserve">е </w:t>
      </w:r>
      <w:r w:rsidR="00B13E62" w:rsidRPr="0090643C">
        <w:rPr>
          <w:rFonts w:ascii="Times New Roman" w:eastAsia="SimSun" w:hAnsi="Times New Roman" w:cs="Times New Roman"/>
          <w:color w:val="000000" w:themeColor="text1"/>
          <w:sz w:val="28"/>
          <w:szCs w:val="28"/>
          <w:lang w:val="ru-RU"/>
        </w:rPr>
        <w:t>уставных капиталов и изменени</w:t>
      </w:r>
      <w:r w:rsidR="0082226B" w:rsidRPr="0090643C">
        <w:rPr>
          <w:rFonts w:ascii="Times New Roman" w:eastAsia="SimSun" w:hAnsi="Times New Roman" w:cs="Times New Roman"/>
          <w:color w:val="000000" w:themeColor="text1"/>
          <w:sz w:val="28"/>
          <w:szCs w:val="28"/>
          <w:lang w:val="ru-RU"/>
        </w:rPr>
        <w:t>е</w:t>
      </w:r>
      <w:r w:rsidR="00B13E62" w:rsidRPr="0090643C">
        <w:rPr>
          <w:rFonts w:ascii="Times New Roman" w:eastAsia="SimSun" w:hAnsi="Times New Roman" w:cs="Times New Roman"/>
          <w:color w:val="000000" w:themeColor="text1"/>
          <w:sz w:val="28"/>
          <w:szCs w:val="28"/>
          <w:lang w:val="ru-RU"/>
        </w:rPr>
        <w:t xml:space="preserve"> сферы хозяйственной деятельности</w:t>
      </w:r>
      <w:r w:rsidR="00F06CFB" w:rsidRPr="0090643C">
        <w:rPr>
          <w:rFonts w:ascii="Times New Roman" w:eastAsia="SimSun" w:hAnsi="Times New Roman" w:cs="Times New Roman" w:hint="eastAsia"/>
          <w:color w:val="000000" w:themeColor="text1"/>
          <w:sz w:val="28"/>
          <w:szCs w:val="28"/>
          <w:lang w:val="ru-RU"/>
        </w:rPr>
        <w:t xml:space="preserve"> </w:t>
      </w:r>
      <w:r w:rsidR="006F5026" w:rsidRPr="0090643C">
        <w:rPr>
          <w:rFonts w:ascii="Times New Roman" w:eastAsia="SimSun" w:hAnsi="Times New Roman" w:cs="Times New Roman"/>
          <w:color w:val="000000" w:themeColor="text1"/>
          <w:sz w:val="28"/>
          <w:szCs w:val="28"/>
          <w:lang w:val="ru-RU"/>
        </w:rPr>
        <w:t>и прочее</w:t>
      </w:r>
      <w:r w:rsidR="00843AE2" w:rsidRPr="0090643C">
        <w:rPr>
          <w:rFonts w:ascii="Times New Roman" w:eastAsia="SimSun" w:hAnsi="Times New Roman" w:cs="Times New Roman"/>
          <w:color w:val="000000" w:themeColor="text1"/>
          <w:sz w:val="28"/>
          <w:szCs w:val="28"/>
          <w:lang w:val="ru-RU"/>
        </w:rPr>
        <w:t xml:space="preserve"> </w:t>
      </w:r>
      <w:r w:rsidR="006F5026" w:rsidRPr="0090643C">
        <w:rPr>
          <w:rFonts w:ascii="Times New Roman" w:eastAsia="SimSun" w:hAnsi="Times New Roman" w:cs="Times New Roman"/>
          <w:color w:val="000000" w:themeColor="text1"/>
          <w:sz w:val="28"/>
          <w:szCs w:val="28"/>
          <w:lang w:val="ru-RU"/>
        </w:rPr>
        <w:t xml:space="preserve">являются </w:t>
      </w:r>
      <w:r w:rsidR="00B13E62" w:rsidRPr="0090643C">
        <w:rPr>
          <w:rFonts w:ascii="Times New Roman" w:eastAsia="SimSun" w:hAnsi="Times New Roman" w:cs="Times New Roman"/>
          <w:color w:val="000000" w:themeColor="text1"/>
          <w:sz w:val="28"/>
          <w:szCs w:val="28"/>
          <w:lang w:val="ru-RU"/>
        </w:rPr>
        <w:t>основание</w:t>
      </w:r>
      <w:r w:rsidR="006F5026" w:rsidRPr="0090643C">
        <w:rPr>
          <w:rFonts w:ascii="Times New Roman" w:eastAsia="SimSun" w:hAnsi="Times New Roman" w:cs="Times New Roman"/>
          <w:color w:val="000000" w:themeColor="text1"/>
          <w:sz w:val="28"/>
          <w:szCs w:val="28"/>
          <w:lang w:val="ru-RU"/>
        </w:rPr>
        <w:t>м</w:t>
      </w:r>
      <w:r w:rsidR="00B13E62" w:rsidRPr="0090643C">
        <w:rPr>
          <w:rFonts w:ascii="Times New Roman" w:eastAsia="SimSun" w:hAnsi="Times New Roman" w:cs="Times New Roman"/>
          <w:color w:val="000000" w:themeColor="text1"/>
          <w:sz w:val="28"/>
          <w:szCs w:val="28"/>
          <w:lang w:val="ru-RU"/>
        </w:rPr>
        <w:t xml:space="preserve"> для вступления изменений в силу</w:t>
      </w:r>
      <w:r w:rsidR="00940086" w:rsidRPr="0090643C">
        <w:rPr>
          <w:rFonts w:ascii="Times New Roman" w:eastAsia="SimSun" w:hAnsi="Times New Roman" w:cs="Times New Roman"/>
          <w:color w:val="000000" w:themeColor="text1"/>
          <w:sz w:val="28"/>
          <w:szCs w:val="28"/>
          <w:lang w:val="ru-RU"/>
        </w:rPr>
        <w:t xml:space="preserve"> в обеих странах</w:t>
      </w:r>
      <w:r w:rsidR="00B13E62" w:rsidRPr="0090643C">
        <w:rPr>
          <w:rFonts w:ascii="Times New Roman" w:eastAsia="SimSun" w:hAnsi="Times New Roman" w:cs="Times New Roman"/>
          <w:color w:val="000000" w:themeColor="text1"/>
          <w:sz w:val="28"/>
          <w:szCs w:val="28"/>
          <w:lang w:val="ru-RU"/>
        </w:rPr>
        <w:t xml:space="preserve">. </w:t>
      </w:r>
    </w:p>
    <w:p w14:paraId="1BA7E0BD" w14:textId="05ADDBE1" w:rsidR="00794141" w:rsidRPr="0090643C" w:rsidRDefault="00794141"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Процедура </w:t>
      </w:r>
      <w:r w:rsidR="00F15C5E" w:rsidRPr="0090643C">
        <w:rPr>
          <w:rFonts w:ascii="Times New Roman" w:eastAsia="SimSun" w:hAnsi="Times New Roman" w:cs="Times New Roman"/>
          <w:color w:val="000000" w:themeColor="text1"/>
          <w:sz w:val="28"/>
          <w:szCs w:val="28"/>
          <w:lang w:val="ru-RU"/>
        </w:rPr>
        <w:t>изменения в основном составит</w:t>
      </w:r>
      <w:r w:rsidR="00155168" w:rsidRPr="0090643C">
        <w:rPr>
          <w:rFonts w:ascii="Times New Roman" w:eastAsia="SimSun" w:hAnsi="Times New Roman" w:cs="Times New Roman"/>
          <w:color w:val="000000" w:themeColor="text1"/>
          <w:sz w:val="28"/>
          <w:szCs w:val="28"/>
          <w:lang w:val="ru-RU"/>
        </w:rPr>
        <w:t xml:space="preserve"> из следующих этапов:</w:t>
      </w:r>
    </w:p>
    <w:p w14:paraId="637F8EFA" w14:textId="721C5BA0" w:rsidR="00F23F5E" w:rsidRPr="0090643C" w:rsidRDefault="006F5026" w:rsidP="0090643C">
      <w:pPr>
        <w:pStyle w:val="aa"/>
        <w:numPr>
          <w:ilvl w:val="0"/>
          <w:numId w:val="9"/>
        </w:numPr>
        <w:spacing w:line="360" w:lineRule="auto"/>
        <w:ind w:firstLineChars="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Получение согласия</w:t>
      </w:r>
      <w:r w:rsidR="0021248E" w:rsidRPr="0090643C">
        <w:rPr>
          <w:rFonts w:ascii="Times New Roman" w:eastAsia="SimSun" w:hAnsi="Times New Roman" w:cs="Times New Roman"/>
          <w:color w:val="000000" w:themeColor="text1"/>
          <w:sz w:val="28"/>
          <w:szCs w:val="28"/>
          <w:lang w:val="ru-RU"/>
        </w:rPr>
        <w:t xml:space="preserve"> уполномоченных госу</w:t>
      </w:r>
      <w:r w:rsidRPr="0090643C">
        <w:rPr>
          <w:rFonts w:ascii="Times New Roman" w:eastAsia="SimSun" w:hAnsi="Times New Roman" w:cs="Times New Roman"/>
          <w:color w:val="000000" w:themeColor="text1"/>
          <w:sz w:val="28"/>
          <w:szCs w:val="28"/>
          <w:lang w:val="ru-RU"/>
        </w:rPr>
        <w:t xml:space="preserve">дарственных органов. Согласно пункту 3 статьи 57 ГК РФ </w:t>
      </w:r>
      <w:r w:rsidR="009435F5" w:rsidRPr="0090643C">
        <w:rPr>
          <w:rFonts w:ascii="Times New Roman" w:eastAsia="SimSun" w:hAnsi="Times New Roman" w:cs="Times New Roman"/>
          <w:color w:val="000000" w:themeColor="text1"/>
          <w:sz w:val="28"/>
          <w:szCs w:val="28"/>
          <w:lang w:val="ru-RU"/>
        </w:rPr>
        <w:t xml:space="preserve">в случаях, установленных законом, реорганизация юридических лиц в форме слияния, присоединения или </w:t>
      </w:r>
      <w:r w:rsidR="009435F5" w:rsidRPr="0090643C">
        <w:rPr>
          <w:rFonts w:ascii="Times New Roman" w:eastAsia="SimSun" w:hAnsi="Times New Roman" w:cs="Times New Roman"/>
          <w:color w:val="000000" w:themeColor="text1"/>
          <w:sz w:val="28"/>
          <w:szCs w:val="28"/>
          <w:lang w:val="ru-RU"/>
        </w:rPr>
        <w:lastRenderedPageBreak/>
        <w:t>преобразования может быть осуществлена лишь с согласия уполномоченных государственных органов.</w:t>
      </w:r>
      <w:r w:rsidRPr="0090643C">
        <w:rPr>
          <w:rFonts w:ascii="Times New Roman" w:eastAsia="SimSun" w:hAnsi="Times New Roman" w:cs="Times New Roman"/>
          <w:color w:val="000000" w:themeColor="text1"/>
          <w:sz w:val="28"/>
          <w:szCs w:val="28"/>
          <w:lang w:val="ru-RU"/>
        </w:rPr>
        <w:t xml:space="preserve"> Как указано выше</w:t>
      </w:r>
      <w:r w:rsidR="009435F5" w:rsidRPr="0090643C">
        <w:rPr>
          <w:rFonts w:ascii="Times New Roman" w:eastAsia="SimSun" w:hAnsi="Times New Roman" w:cs="Times New Roman"/>
          <w:color w:val="000000" w:themeColor="text1"/>
          <w:sz w:val="28"/>
          <w:szCs w:val="28"/>
          <w:lang w:val="ru-RU"/>
        </w:rPr>
        <w:t>, в Кита</w:t>
      </w:r>
      <w:r w:rsidRPr="0090643C">
        <w:rPr>
          <w:rFonts w:ascii="Times New Roman" w:eastAsia="SimSun" w:hAnsi="Times New Roman" w:cs="Times New Roman"/>
          <w:color w:val="000000" w:themeColor="text1"/>
          <w:sz w:val="28"/>
          <w:szCs w:val="28"/>
          <w:lang w:val="ru-RU"/>
        </w:rPr>
        <w:t xml:space="preserve">е в основном принимается способ </w:t>
      </w:r>
      <w:r w:rsidR="009435F5" w:rsidRPr="0090643C">
        <w:rPr>
          <w:rFonts w:ascii="Times New Roman" w:eastAsia="SimSun" w:hAnsi="Times New Roman" w:cs="Times New Roman"/>
          <w:color w:val="000000" w:themeColor="text1"/>
          <w:sz w:val="28"/>
          <w:szCs w:val="28"/>
          <w:lang w:val="ru-RU"/>
        </w:rPr>
        <w:t xml:space="preserve">«создание по утверждению» для </w:t>
      </w:r>
      <w:r w:rsidRPr="0090643C">
        <w:rPr>
          <w:rFonts w:ascii="Times New Roman" w:eastAsia="SimSun" w:hAnsi="Times New Roman" w:cs="Times New Roman"/>
          <w:color w:val="000000" w:themeColor="text1"/>
          <w:sz w:val="28"/>
          <w:szCs w:val="28"/>
          <w:lang w:val="ru-RU"/>
        </w:rPr>
        <w:t>учреждения</w:t>
      </w:r>
      <w:r w:rsidR="009435F5" w:rsidRPr="0090643C">
        <w:rPr>
          <w:rFonts w:ascii="Times New Roman" w:eastAsia="SimSun" w:hAnsi="Times New Roman" w:cs="Times New Roman"/>
          <w:color w:val="000000" w:themeColor="text1"/>
          <w:sz w:val="28"/>
          <w:szCs w:val="28"/>
          <w:lang w:val="ru-RU"/>
        </w:rPr>
        <w:t xml:space="preserve"> коммер</w:t>
      </w:r>
      <w:r w:rsidR="007E17D9" w:rsidRPr="0090643C">
        <w:rPr>
          <w:rFonts w:ascii="Times New Roman" w:eastAsia="SimSun" w:hAnsi="Times New Roman" w:cs="Times New Roman"/>
          <w:color w:val="000000" w:themeColor="text1"/>
          <w:sz w:val="28"/>
          <w:szCs w:val="28"/>
          <w:lang w:val="ru-RU"/>
        </w:rPr>
        <w:t>ческих организаций.  Во время изменения</w:t>
      </w:r>
      <w:r w:rsidR="000567BD" w:rsidRPr="0090643C">
        <w:rPr>
          <w:rFonts w:ascii="Times New Roman" w:eastAsia="SimSun" w:hAnsi="Times New Roman" w:cs="Times New Roman"/>
          <w:color w:val="000000" w:themeColor="text1"/>
          <w:sz w:val="28"/>
          <w:szCs w:val="28"/>
          <w:lang w:val="ru-RU"/>
        </w:rPr>
        <w:t xml:space="preserve"> предприятий также надо сначала получить утверждение </w:t>
      </w:r>
      <w:r w:rsidR="00507436" w:rsidRPr="0090643C">
        <w:rPr>
          <w:rFonts w:ascii="Times New Roman" w:eastAsia="SimSun" w:hAnsi="Times New Roman" w:cs="Times New Roman"/>
          <w:color w:val="000000" w:themeColor="text1"/>
          <w:sz w:val="28"/>
          <w:szCs w:val="28"/>
          <w:lang w:val="ru-RU"/>
        </w:rPr>
        <w:t xml:space="preserve">от уполномоченных государственных органов. Например, </w:t>
      </w:r>
      <w:r w:rsidR="007E17D9" w:rsidRPr="0090643C">
        <w:rPr>
          <w:rFonts w:ascii="Times New Roman" w:eastAsia="SimSun" w:hAnsi="Times New Roman" w:cs="Times New Roman"/>
          <w:color w:val="000000" w:themeColor="text1"/>
          <w:sz w:val="28"/>
          <w:szCs w:val="28"/>
          <w:lang w:val="ru-RU"/>
        </w:rPr>
        <w:t>процедура слияния и разделения</w:t>
      </w:r>
      <w:r w:rsidR="00507436" w:rsidRPr="0090643C">
        <w:rPr>
          <w:rFonts w:ascii="Times New Roman" w:eastAsia="SimSun" w:hAnsi="Times New Roman" w:cs="Times New Roman"/>
          <w:color w:val="000000" w:themeColor="text1"/>
          <w:sz w:val="28"/>
          <w:szCs w:val="28"/>
          <w:lang w:val="ru-RU"/>
        </w:rPr>
        <w:t xml:space="preserve"> китайских госуда</w:t>
      </w:r>
      <w:r w:rsidR="007E17D9" w:rsidRPr="0090643C">
        <w:rPr>
          <w:rFonts w:ascii="Times New Roman" w:eastAsia="SimSun" w:hAnsi="Times New Roman" w:cs="Times New Roman"/>
          <w:color w:val="000000" w:themeColor="text1"/>
          <w:sz w:val="28"/>
          <w:szCs w:val="28"/>
          <w:lang w:val="ru-RU"/>
        </w:rPr>
        <w:t>рственных предприятий обязательно должна быть утверждена правительством</w:t>
      </w:r>
      <w:r w:rsidR="00507436" w:rsidRPr="0090643C">
        <w:rPr>
          <w:rFonts w:ascii="Times New Roman" w:eastAsia="SimSun" w:hAnsi="Times New Roman" w:cs="Times New Roman"/>
          <w:color w:val="000000" w:themeColor="text1"/>
          <w:sz w:val="28"/>
          <w:szCs w:val="28"/>
          <w:lang w:val="ru-RU"/>
        </w:rPr>
        <w:t xml:space="preserve"> или компетентными органами правительства</w:t>
      </w:r>
      <w:r w:rsidR="00507436" w:rsidRPr="0090643C">
        <w:rPr>
          <w:rStyle w:val="a9"/>
          <w:rFonts w:ascii="Times New Roman" w:eastAsia="SimSun" w:hAnsi="Times New Roman" w:cs="Times New Roman"/>
          <w:color w:val="000000" w:themeColor="text1"/>
          <w:sz w:val="28"/>
          <w:szCs w:val="28"/>
          <w:lang w:val="ru-RU"/>
        </w:rPr>
        <w:footnoteReference w:id="76"/>
      </w:r>
      <w:r w:rsidR="00507436" w:rsidRPr="0090643C">
        <w:rPr>
          <w:rFonts w:ascii="Times New Roman" w:eastAsia="SimSun" w:hAnsi="Times New Roman" w:cs="Times New Roman"/>
          <w:color w:val="000000" w:themeColor="text1"/>
          <w:sz w:val="28"/>
          <w:szCs w:val="28"/>
          <w:lang w:val="ru-RU"/>
        </w:rPr>
        <w:t>.</w:t>
      </w:r>
    </w:p>
    <w:p w14:paraId="615CBA5B" w14:textId="1D76A77F" w:rsidR="00C42C23" w:rsidRPr="0090643C" w:rsidRDefault="007E17D9" w:rsidP="0090643C">
      <w:pPr>
        <w:pStyle w:val="aa"/>
        <w:numPr>
          <w:ilvl w:val="0"/>
          <w:numId w:val="9"/>
        </w:numPr>
        <w:spacing w:line="360" w:lineRule="auto"/>
        <w:ind w:firstLineChars="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Принятие</w:t>
      </w:r>
      <w:r w:rsidR="00443C2C" w:rsidRPr="0090643C">
        <w:rPr>
          <w:rFonts w:ascii="Times New Roman" w:eastAsia="SimSun" w:hAnsi="Times New Roman" w:cs="Times New Roman"/>
          <w:color w:val="000000" w:themeColor="text1"/>
          <w:sz w:val="28"/>
          <w:szCs w:val="28"/>
          <w:lang w:val="ru-RU"/>
        </w:rPr>
        <w:t xml:space="preserve"> решен</w:t>
      </w:r>
      <w:r w:rsidRPr="0090643C">
        <w:rPr>
          <w:rFonts w:ascii="Times New Roman" w:eastAsia="SimSun" w:hAnsi="Times New Roman" w:cs="Times New Roman"/>
          <w:color w:val="000000" w:themeColor="text1"/>
          <w:sz w:val="28"/>
          <w:szCs w:val="28"/>
          <w:lang w:val="ru-RU"/>
        </w:rPr>
        <w:t>ия</w:t>
      </w:r>
      <w:r w:rsidR="00513FEB" w:rsidRPr="0090643C">
        <w:rPr>
          <w:rFonts w:ascii="Times New Roman" w:eastAsia="SimSun" w:hAnsi="Times New Roman" w:cs="Times New Roman"/>
          <w:color w:val="000000" w:themeColor="text1"/>
          <w:sz w:val="28"/>
          <w:szCs w:val="28"/>
          <w:lang w:val="ru-RU"/>
        </w:rPr>
        <w:t>. В соответствии с ГК РФ</w:t>
      </w:r>
      <w:r w:rsidR="00443C2C" w:rsidRPr="0090643C">
        <w:rPr>
          <w:rFonts w:ascii="Times New Roman" w:eastAsia="SimSun" w:hAnsi="Times New Roman" w:cs="Times New Roman"/>
          <w:color w:val="000000" w:themeColor="text1"/>
          <w:sz w:val="28"/>
          <w:szCs w:val="28"/>
          <w:lang w:val="ru-RU"/>
        </w:rPr>
        <w:t xml:space="preserve"> решение</w:t>
      </w:r>
      <w:r w:rsidR="00671666" w:rsidRPr="0090643C">
        <w:rPr>
          <w:rFonts w:ascii="Times New Roman" w:eastAsia="SimSun" w:hAnsi="Times New Roman" w:cs="Times New Roman"/>
          <w:color w:val="000000" w:themeColor="text1"/>
          <w:sz w:val="28"/>
          <w:szCs w:val="28"/>
          <w:lang w:val="ru-RU"/>
        </w:rPr>
        <w:t xml:space="preserve"> учредителей (участников) или органа юридического лица является основанием </w:t>
      </w:r>
      <w:r w:rsidR="00513FEB" w:rsidRPr="0090643C">
        <w:rPr>
          <w:rFonts w:ascii="Times New Roman" w:eastAsia="SimSun" w:hAnsi="Times New Roman" w:cs="Times New Roman"/>
          <w:color w:val="000000" w:themeColor="text1"/>
          <w:sz w:val="28"/>
          <w:szCs w:val="28"/>
          <w:lang w:val="ru-RU"/>
        </w:rPr>
        <w:t>для осуществления</w:t>
      </w:r>
      <w:r w:rsidR="00671666" w:rsidRPr="0090643C">
        <w:rPr>
          <w:rFonts w:ascii="Times New Roman" w:eastAsia="SimSun" w:hAnsi="Times New Roman" w:cs="Times New Roman"/>
          <w:color w:val="000000" w:themeColor="text1"/>
          <w:sz w:val="28"/>
          <w:szCs w:val="28"/>
          <w:lang w:val="ru-RU"/>
        </w:rPr>
        <w:t xml:space="preserve"> реорганизации юридического лица (слияние, присоединение, разделение, выделение, преобразование)</w:t>
      </w:r>
      <w:r w:rsidR="00671666" w:rsidRPr="0090643C">
        <w:rPr>
          <w:rStyle w:val="a9"/>
          <w:rFonts w:ascii="Times New Roman" w:eastAsia="SimSun" w:hAnsi="Times New Roman" w:cs="Times New Roman"/>
          <w:color w:val="000000" w:themeColor="text1"/>
          <w:sz w:val="28"/>
          <w:szCs w:val="28"/>
          <w:lang w:val="ru-RU"/>
        </w:rPr>
        <w:footnoteReference w:id="77"/>
      </w:r>
      <w:r w:rsidR="00671666" w:rsidRPr="0090643C">
        <w:rPr>
          <w:rFonts w:ascii="Times New Roman" w:eastAsia="SimSun" w:hAnsi="Times New Roman" w:cs="Times New Roman"/>
          <w:color w:val="000000" w:themeColor="text1"/>
          <w:sz w:val="28"/>
          <w:szCs w:val="28"/>
          <w:lang w:val="ru-RU"/>
        </w:rPr>
        <w:t>.</w:t>
      </w:r>
      <w:r w:rsidR="00F45BAD" w:rsidRPr="0090643C">
        <w:rPr>
          <w:rFonts w:ascii="Times New Roman" w:eastAsia="SimSun" w:hAnsi="Times New Roman" w:cs="Times New Roman"/>
          <w:color w:val="000000" w:themeColor="text1"/>
          <w:sz w:val="28"/>
          <w:szCs w:val="28"/>
          <w:lang w:val="ru-RU"/>
        </w:rPr>
        <w:t xml:space="preserve"> В китайском законодательстве тоже существует такое требов</w:t>
      </w:r>
      <w:r w:rsidR="00513FEB" w:rsidRPr="0090643C">
        <w:rPr>
          <w:rFonts w:ascii="Times New Roman" w:eastAsia="SimSun" w:hAnsi="Times New Roman" w:cs="Times New Roman"/>
          <w:color w:val="000000" w:themeColor="text1"/>
          <w:sz w:val="28"/>
          <w:szCs w:val="28"/>
          <w:lang w:val="ru-RU"/>
        </w:rPr>
        <w:t>ание для изменения</w:t>
      </w:r>
      <w:r w:rsidR="00F23F5E" w:rsidRPr="0090643C">
        <w:rPr>
          <w:rFonts w:ascii="Times New Roman" w:eastAsia="SimSun" w:hAnsi="Times New Roman" w:cs="Times New Roman"/>
          <w:color w:val="000000" w:themeColor="text1"/>
          <w:sz w:val="28"/>
          <w:szCs w:val="28"/>
          <w:lang w:val="ru-RU"/>
        </w:rPr>
        <w:t xml:space="preserve"> коммерческих организаций, например</w:t>
      </w:r>
      <w:r w:rsidR="00513FEB" w:rsidRPr="0090643C">
        <w:rPr>
          <w:rFonts w:ascii="Times New Roman" w:eastAsia="SimSun" w:hAnsi="Times New Roman" w:cs="Times New Roman"/>
          <w:color w:val="000000" w:themeColor="text1"/>
          <w:sz w:val="28"/>
          <w:szCs w:val="28"/>
          <w:lang w:val="ru-RU"/>
        </w:rPr>
        <w:t>,</w:t>
      </w:r>
      <w:r w:rsidR="00F23F5E" w:rsidRPr="0090643C">
        <w:rPr>
          <w:rFonts w:ascii="Times New Roman" w:eastAsia="SimSun" w:hAnsi="Times New Roman" w:cs="Times New Roman"/>
          <w:color w:val="000000" w:themeColor="text1"/>
          <w:sz w:val="28"/>
          <w:szCs w:val="28"/>
          <w:lang w:val="ru-RU"/>
        </w:rPr>
        <w:t xml:space="preserve"> в Законе КНР «О компаниях» </w:t>
      </w:r>
      <w:r w:rsidR="00513FEB" w:rsidRPr="0090643C">
        <w:rPr>
          <w:rFonts w:ascii="Times New Roman" w:eastAsia="SimSun" w:hAnsi="Times New Roman" w:cs="Times New Roman"/>
          <w:color w:val="000000" w:themeColor="text1"/>
          <w:sz w:val="28"/>
          <w:szCs w:val="28"/>
          <w:lang w:val="ru-RU"/>
        </w:rPr>
        <w:t>сказано</w:t>
      </w:r>
      <w:r w:rsidR="00F23F5E" w:rsidRPr="0090643C">
        <w:rPr>
          <w:rFonts w:ascii="Times New Roman" w:eastAsia="SimSun" w:hAnsi="Times New Roman" w:cs="Times New Roman"/>
          <w:color w:val="000000" w:themeColor="text1"/>
          <w:sz w:val="28"/>
          <w:szCs w:val="28"/>
          <w:lang w:val="ru-RU"/>
        </w:rPr>
        <w:t>: «</w:t>
      </w:r>
      <w:r w:rsidR="00513FEB" w:rsidRPr="0090643C">
        <w:rPr>
          <w:rFonts w:ascii="Times New Roman" w:eastAsia="SimSun" w:hAnsi="Times New Roman" w:cs="Times New Roman"/>
          <w:color w:val="000000" w:themeColor="text1"/>
          <w:sz w:val="28"/>
          <w:szCs w:val="28"/>
          <w:lang w:val="ru-RU"/>
        </w:rPr>
        <w:t>Резолюции о внесении</w:t>
      </w:r>
      <w:r w:rsidR="00F45BAD" w:rsidRPr="0090643C">
        <w:rPr>
          <w:rFonts w:ascii="Times New Roman" w:eastAsia="SimSun" w:hAnsi="Times New Roman" w:cs="Times New Roman"/>
          <w:color w:val="000000" w:themeColor="text1"/>
          <w:sz w:val="28"/>
          <w:szCs w:val="28"/>
          <w:lang w:val="ru-RU"/>
        </w:rPr>
        <w:t xml:space="preserve"> поправок в устав компании, об увеличении или уменьшении зарегистрированного капитала, а также о слиянии, разделе или роспуске компании должны приниматься 2/3 или более голосов, которыми располагают присутствующие на собрании акционеры, имеющие право голоса</w:t>
      </w:r>
      <w:r w:rsidR="00F23F5E" w:rsidRPr="0090643C">
        <w:rPr>
          <w:rFonts w:ascii="Times New Roman" w:eastAsia="SimSun" w:hAnsi="Times New Roman" w:cs="Times New Roman"/>
          <w:color w:val="000000" w:themeColor="text1"/>
          <w:sz w:val="28"/>
          <w:szCs w:val="28"/>
          <w:lang w:val="ru-RU"/>
        </w:rPr>
        <w:t>»</w:t>
      </w:r>
      <w:r w:rsidR="00F23F5E" w:rsidRPr="0090643C">
        <w:rPr>
          <w:rStyle w:val="a9"/>
          <w:rFonts w:ascii="Times New Roman" w:eastAsia="SimSun" w:hAnsi="Times New Roman" w:cs="Times New Roman"/>
          <w:color w:val="000000" w:themeColor="text1"/>
          <w:sz w:val="28"/>
          <w:szCs w:val="28"/>
          <w:lang w:val="ru-RU"/>
        </w:rPr>
        <w:footnoteReference w:id="78"/>
      </w:r>
      <w:r w:rsidR="00F23F5E" w:rsidRPr="0090643C">
        <w:rPr>
          <w:rFonts w:ascii="Times New Roman" w:eastAsia="SimSun" w:hAnsi="Times New Roman" w:cs="Times New Roman"/>
          <w:color w:val="000000" w:themeColor="text1"/>
          <w:sz w:val="28"/>
          <w:szCs w:val="28"/>
          <w:lang w:val="ru-RU"/>
        </w:rPr>
        <w:t>.</w:t>
      </w:r>
    </w:p>
    <w:p w14:paraId="54BF7FF6" w14:textId="0B34F305" w:rsidR="00F23F5E" w:rsidRPr="0090643C" w:rsidRDefault="00513FEB" w:rsidP="0090643C">
      <w:pPr>
        <w:pStyle w:val="aa"/>
        <w:numPr>
          <w:ilvl w:val="0"/>
          <w:numId w:val="9"/>
        </w:numPr>
        <w:spacing w:line="360" w:lineRule="auto"/>
        <w:ind w:firstLineChars="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Внесение изменений в записи в реестре</w:t>
      </w:r>
      <w:r w:rsidR="00F23F5E" w:rsidRPr="0090643C">
        <w:rPr>
          <w:rFonts w:ascii="Times New Roman" w:eastAsia="SimSun" w:hAnsi="Times New Roman" w:cs="Times New Roman"/>
          <w:color w:val="000000" w:themeColor="text1"/>
          <w:sz w:val="28"/>
          <w:szCs w:val="28"/>
          <w:lang w:val="ru-RU"/>
        </w:rPr>
        <w:t>.</w:t>
      </w:r>
      <w:r w:rsidRPr="0090643C">
        <w:rPr>
          <w:rFonts w:ascii="Times New Roman" w:eastAsia="SimSun" w:hAnsi="Times New Roman" w:cs="Times New Roman"/>
          <w:color w:val="000000" w:themeColor="text1"/>
          <w:sz w:val="28"/>
          <w:szCs w:val="28"/>
          <w:lang w:val="ru-RU"/>
        </w:rPr>
        <w:t xml:space="preserve"> Из статьи</w:t>
      </w:r>
      <w:r w:rsidR="00AA66CD" w:rsidRPr="0090643C">
        <w:rPr>
          <w:rFonts w:ascii="Times New Roman" w:eastAsia="SimSun" w:hAnsi="Times New Roman" w:cs="Times New Roman"/>
          <w:color w:val="000000" w:themeColor="text1"/>
          <w:sz w:val="28"/>
          <w:szCs w:val="28"/>
          <w:lang w:val="ru-RU"/>
        </w:rPr>
        <w:t xml:space="preserve"> </w:t>
      </w:r>
      <w:r w:rsidR="00726857" w:rsidRPr="0090643C">
        <w:rPr>
          <w:rFonts w:ascii="Times New Roman" w:eastAsia="SimSun" w:hAnsi="Times New Roman" w:cs="Times New Roman"/>
          <w:color w:val="000000" w:themeColor="text1"/>
          <w:sz w:val="28"/>
          <w:szCs w:val="28"/>
          <w:lang w:val="ru-RU"/>
        </w:rPr>
        <w:t>57 и 59</w:t>
      </w:r>
      <w:r w:rsidR="008E6184" w:rsidRPr="0090643C">
        <w:rPr>
          <w:rFonts w:ascii="Times New Roman" w:eastAsia="SimSun" w:hAnsi="Times New Roman" w:cs="Times New Roman" w:hint="eastAsia"/>
          <w:color w:val="000000" w:themeColor="text1"/>
          <w:sz w:val="28"/>
          <w:szCs w:val="28"/>
          <w:lang w:val="ru-RU"/>
        </w:rPr>
        <w:t xml:space="preserve"> </w:t>
      </w:r>
      <w:r w:rsidR="008E6184" w:rsidRPr="0090643C">
        <w:rPr>
          <w:rFonts w:ascii="Times New Roman" w:eastAsia="SimSun" w:hAnsi="Times New Roman" w:cs="Times New Roman"/>
          <w:color w:val="000000" w:themeColor="text1"/>
          <w:sz w:val="28"/>
          <w:szCs w:val="28"/>
          <w:lang w:val="ru-RU"/>
        </w:rPr>
        <w:t>ГК РФ</w:t>
      </w:r>
      <w:r w:rsidR="00744E96" w:rsidRPr="0090643C">
        <w:rPr>
          <w:rFonts w:ascii="Times New Roman" w:eastAsia="SimSun" w:hAnsi="Times New Roman" w:cs="Times New Roman"/>
          <w:color w:val="000000" w:themeColor="text1"/>
          <w:sz w:val="28"/>
          <w:szCs w:val="28"/>
          <w:lang w:val="ru-RU"/>
        </w:rPr>
        <w:t xml:space="preserve"> можем заметить, что </w:t>
      </w:r>
      <w:r w:rsidR="00E90970" w:rsidRPr="0090643C">
        <w:rPr>
          <w:rFonts w:ascii="Times New Roman" w:eastAsia="SimSun" w:hAnsi="Times New Roman" w:cs="Times New Roman"/>
          <w:color w:val="000000" w:themeColor="text1"/>
          <w:sz w:val="28"/>
          <w:szCs w:val="28"/>
          <w:lang w:val="ru-RU"/>
        </w:rPr>
        <w:t xml:space="preserve">государственная регистрация </w:t>
      </w:r>
      <w:r w:rsidR="006224DE" w:rsidRPr="0090643C">
        <w:rPr>
          <w:rFonts w:ascii="Times New Roman" w:eastAsia="SimSun" w:hAnsi="Times New Roman" w:cs="Times New Roman"/>
          <w:color w:val="000000" w:themeColor="text1"/>
          <w:sz w:val="28"/>
          <w:szCs w:val="28"/>
          <w:lang w:val="ru-RU"/>
        </w:rPr>
        <w:t xml:space="preserve">является </w:t>
      </w:r>
      <w:r w:rsidR="001D5CBE" w:rsidRPr="0090643C">
        <w:rPr>
          <w:rFonts w:ascii="Times New Roman" w:eastAsia="SimSun" w:hAnsi="Times New Roman" w:cs="Times New Roman"/>
          <w:color w:val="000000" w:themeColor="text1"/>
          <w:sz w:val="28"/>
          <w:szCs w:val="28"/>
          <w:lang w:val="ru-RU"/>
        </w:rPr>
        <w:t xml:space="preserve">последней </w:t>
      </w:r>
      <w:r w:rsidR="00C42C23" w:rsidRPr="0090643C">
        <w:rPr>
          <w:rFonts w:ascii="Times New Roman" w:eastAsia="SimSun" w:hAnsi="Times New Roman" w:cs="Times New Roman"/>
          <w:color w:val="000000" w:themeColor="text1"/>
          <w:sz w:val="28"/>
          <w:szCs w:val="28"/>
          <w:lang w:val="ru-RU"/>
        </w:rPr>
        <w:t xml:space="preserve">стадией реорганизации юридических лиц в России. В Китае </w:t>
      </w:r>
      <w:r w:rsidR="00F52BC0" w:rsidRPr="0090643C">
        <w:rPr>
          <w:rFonts w:ascii="Times New Roman" w:eastAsia="SimSun" w:hAnsi="Times New Roman" w:cs="Times New Roman"/>
          <w:color w:val="000000" w:themeColor="text1"/>
          <w:sz w:val="28"/>
          <w:szCs w:val="28"/>
          <w:lang w:val="ru-RU"/>
        </w:rPr>
        <w:t>«Правила управлении регистрацией компаний»</w:t>
      </w:r>
      <w:r w:rsidR="00F52BC0" w:rsidRPr="0090643C">
        <w:rPr>
          <w:rStyle w:val="a9"/>
          <w:rFonts w:ascii="Times New Roman" w:eastAsia="SimSun" w:hAnsi="Times New Roman" w:cs="Times New Roman"/>
          <w:color w:val="000000" w:themeColor="text1"/>
          <w:sz w:val="28"/>
          <w:szCs w:val="28"/>
          <w:lang w:val="ru-RU"/>
        </w:rPr>
        <w:footnoteReference w:id="79"/>
      </w:r>
      <w:r w:rsidR="00F52BC0" w:rsidRPr="0090643C">
        <w:rPr>
          <w:rFonts w:ascii="Times New Roman" w:eastAsia="SimSun" w:hAnsi="Times New Roman" w:cs="Times New Roman"/>
          <w:color w:val="000000" w:themeColor="text1"/>
          <w:sz w:val="28"/>
          <w:szCs w:val="28"/>
          <w:lang w:val="ru-RU"/>
        </w:rPr>
        <w:t xml:space="preserve"> и </w:t>
      </w:r>
      <w:r w:rsidR="00C42C23" w:rsidRPr="0090643C">
        <w:rPr>
          <w:rFonts w:ascii="Times New Roman" w:eastAsia="SimSun" w:hAnsi="Times New Roman" w:cs="Times New Roman"/>
          <w:color w:val="000000" w:themeColor="text1"/>
          <w:sz w:val="28"/>
          <w:szCs w:val="28"/>
          <w:lang w:val="ru-RU"/>
        </w:rPr>
        <w:t>«Правила управлении регистрацией предприятий – юридических лиц</w:t>
      </w:r>
      <w:r w:rsidR="00F52BC0" w:rsidRPr="0090643C">
        <w:rPr>
          <w:rStyle w:val="a9"/>
          <w:rFonts w:ascii="Times New Roman" w:eastAsia="SimSun" w:hAnsi="Times New Roman" w:cs="Times New Roman"/>
          <w:color w:val="000000" w:themeColor="text1"/>
          <w:sz w:val="28"/>
          <w:szCs w:val="28"/>
          <w:lang w:val="ru-RU"/>
        </w:rPr>
        <w:footnoteReference w:id="80"/>
      </w:r>
      <w:r w:rsidR="00C42C23"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 xml:space="preserve">регулируют </w:t>
      </w:r>
      <w:r w:rsidRPr="0090643C">
        <w:rPr>
          <w:rFonts w:ascii="Times New Roman" w:eastAsia="SimSun" w:hAnsi="Times New Roman" w:cs="Times New Roman"/>
          <w:color w:val="000000" w:themeColor="text1"/>
          <w:sz w:val="28"/>
          <w:szCs w:val="28"/>
          <w:lang w:val="ru-RU"/>
        </w:rPr>
        <w:lastRenderedPageBreak/>
        <w:t>детальные проблемы, связанные регистрацией</w:t>
      </w:r>
      <w:r w:rsidR="00C42C23" w:rsidRPr="0090643C">
        <w:rPr>
          <w:rFonts w:ascii="Times New Roman" w:eastAsia="SimSun" w:hAnsi="Times New Roman" w:cs="Times New Roman"/>
          <w:color w:val="000000" w:themeColor="text1"/>
          <w:sz w:val="28"/>
          <w:szCs w:val="28"/>
          <w:lang w:val="ru-RU"/>
        </w:rPr>
        <w:t xml:space="preserve"> при изменении предприятий. </w:t>
      </w:r>
      <w:r w:rsidR="00275583" w:rsidRPr="0090643C">
        <w:rPr>
          <w:rFonts w:ascii="Times New Roman" w:eastAsia="SimSun" w:hAnsi="Times New Roman" w:cs="Times New Roman"/>
          <w:color w:val="000000" w:themeColor="text1"/>
          <w:sz w:val="28"/>
          <w:szCs w:val="28"/>
          <w:lang w:val="ru-RU"/>
        </w:rPr>
        <w:t>При изменении предприятий, заявитель должен обратиться к уполномоченным органам с заявлением на изменение регистрации в течение 30 дней после утверждения уполномоченными или утверждающими органами</w:t>
      </w:r>
      <w:r w:rsidR="00F52BC0" w:rsidRPr="0090643C">
        <w:rPr>
          <w:rStyle w:val="a9"/>
          <w:rFonts w:ascii="Times New Roman" w:eastAsia="SimSun" w:hAnsi="Times New Roman" w:cs="Times New Roman"/>
          <w:color w:val="000000" w:themeColor="text1"/>
          <w:sz w:val="28"/>
          <w:szCs w:val="28"/>
          <w:lang w:val="ru-RU"/>
        </w:rPr>
        <w:footnoteReference w:id="81"/>
      </w:r>
      <w:r w:rsidR="00F52BC0" w:rsidRPr="0090643C">
        <w:rPr>
          <w:rFonts w:ascii="Times New Roman" w:eastAsia="SimSun" w:hAnsi="Times New Roman" w:cs="Times New Roman"/>
          <w:color w:val="000000" w:themeColor="text1"/>
          <w:sz w:val="28"/>
          <w:szCs w:val="28"/>
          <w:lang w:val="ru-RU"/>
        </w:rPr>
        <w:t>.</w:t>
      </w:r>
    </w:p>
    <w:p w14:paraId="0C78249E" w14:textId="31F5F123" w:rsidR="00E50146" w:rsidRPr="0090643C" w:rsidRDefault="00F52BC0"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Таким </w:t>
      </w:r>
      <w:r w:rsidR="00DA649C" w:rsidRPr="0090643C">
        <w:rPr>
          <w:rFonts w:ascii="Times New Roman" w:eastAsia="SimSun" w:hAnsi="Times New Roman" w:cs="Times New Roman"/>
          <w:color w:val="000000" w:themeColor="text1"/>
          <w:sz w:val="28"/>
          <w:szCs w:val="28"/>
          <w:lang w:val="ru-RU"/>
        </w:rPr>
        <w:t xml:space="preserve">образом, </w:t>
      </w:r>
      <w:r w:rsidR="002F1885" w:rsidRPr="0090643C">
        <w:rPr>
          <w:rFonts w:ascii="Times New Roman" w:eastAsia="SimSun" w:hAnsi="Times New Roman" w:cs="Times New Roman"/>
          <w:color w:val="000000" w:themeColor="text1"/>
          <w:sz w:val="28"/>
          <w:szCs w:val="28"/>
          <w:lang w:val="ru-RU"/>
        </w:rPr>
        <w:t xml:space="preserve">правовые порядки </w:t>
      </w:r>
      <w:r w:rsidR="00513FEB" w:rsidRPr="0090643C">
        <w:rPr>
          <w:rFonts w:ascii="Times New Roman" w:eastAsia="SimSun" w:hAnsi="Times New Roman" w:cs="Times New Roman"/>
          <w:color w:val="000000" w:themeColor="text1"/>
          <w:sz w:val="28"/>
          <w:szCs w:val="28"/>
          <w:lang w:val="ru-RU"/>
        </w:rPr>
        <w:t xml:space="preserve">реорганизации </w:t>
      </w:r>
      <w:r w:rsidR="002F1885" w:rsidRPr="0090643C">
        <w:rPr>
          <w:rFonts w:ascii="Times New Roman" w:eastAsia="SimSun" w:hAnsi="Times New Roman" w:cs="Times New Roman"/>
          <w:color w:val="000000" w:themeColor="text1"/>
          <w:sz w:val="28"/>
          <w:szCs w:val="28"/>
          <w:lang w:val="ru-RU"/>
        </w:rPr>
        <w:t xml:space="preserve">коммерческих организаций в общем одинаковы. </w:t>
      </w:r>
      <w:r w:rsidR="00A7676B" w:rsidRPr="0090643C">
        <w:rPr>
          <w:rFonts w:ascii="Times New Roman" w:eastAsia="SimSun" w:hAnsi="Times New Roman" w:cs="Times New Roman"/>
          <w:color w:val="000000" w:themeColor="text1"/>
          <w:sz w:val="28"/>
          <w:szCs w:val="28"/>
          <w:lang w:val="ru-RU"/>
        </w:rPr>
        <w:t>Институт</w:t>
      </w:r>
      <w:r w:rsidR="002F1885" w:rsidRPr="0090643C">
        <w:rPr>
          <w:rFonts w:ascii="Times New Roman" w:eastAsia="SimSun" w:hAnsi="Times New Roman" w:cs="Times New Roman"/>
          <w:color w:val="000000" w:themeColor="text1"/>
          <w:sz w:val="28"/>
          <w:szCs w:val="28"/>
          <w:lang w:val="ru-RU"/>
        </w:rPr>
        <w:t xml:space="preserve"> реорганизац</w:t>
      </w:r>
      <w:r w:rsidR="00513FEB" w:rsidRPr="0090643C">
        <w:rPr>
          <w:rFonts w:ascii="Times New Roman" w:eastAsia="SimSun" w:hAnsi="Times New Roman" w:cs="Times New Roman"/>
          <w:color w:val="000000" w:themeColor="text1"/>
          <w:sz w:val="28"/>
          <w:szCs w:val="28"/>
          <w:lang w:val="ru-RU"/>
        </w:rPr>
        <w:t>ии в обеих странах предназначен</w:t>
      </w:r>
      <w:r w:rsidR="002F1885" w:rsidRPr="0090643C">
        <w:rPr>
          <w:rFonts w:ascii="Times New Roman" w:eastAsia="SimSun" w:hAnsi="Times New Roman" w:cs="Times New Roman"/>
          <w:color w:val="000000" w:themeColor="text1"/>
          <w:sz w:val="28"/>
          <w:szCs w:val="28"/>
          <w:lang w:val="ru-RU"/>
        </w:rPr>
        <w:t xml:space="preserve"> для </w:t>
      </w:r>
      <w:r w:rsidR="00BF1F07" w:rsidRPr="0090643C">
        <w:rPr>
          <w:rFonts w:ascii="Times New Roman" w:eastAsia="SimSun" w:hAnsi="Times New Roman" w:cs="Times New Roman"/>
          <w:color w:val="000000" w:themeColor="text1"/>
          <w:sz w:val="28"/>
          <w:szCs w:val="28"/>
          <w:lang w:val="ru-RU"/>
        </w:rPr>
        <w:t>устойчивой</w:t>
      </w:r>
      <w:r w:rsidR="00BF1F07" w:rsidRPr="0090643C">
        <w:rPr>
          <w:rFonts w:ascii="Times New Roman" w:eastAsia="SimSun" w:hAnsi="Times New Roman" w:cs="Times New Roman" w:hint="eastAsia"/>
          <w:color w:val="000000" w:themeColor="text1"/>
          <w:sz w:val="28"/>
          <w:szCs w:val="28"/>
          <w:lang w:val="ru-RU"/>
        </w:rPr>
        <w:t xml:space="preserve"> </w:t>
      </w:r>
      <w:r w:rsidR="00BF1F07" w:rsidRPr="0090643C">
        <w:rPr>
          <w:rFonts w:ascii="Times New Roman" w:eastAsia="SimSun" w:hAnsi="Times New Roman" w:cs="Times New Roman"/>
          <w:color w:val="000000" w:themeColor="text1"/>
          <w:sz w:val="28"/>
          <w:szCs w:val="28"/>
          <w:lang w:val="ru-RU"/>
        </w:rPr>
        <w:t>адаптации коммерческих организаций</w:t>
      </w:r>
      <w:r w:rsidR="00513FEB" w:rsidRPr="0090643C">
        <w:rPr>
          <w:rFonts w:ascii="Times New Roman" w:eastAsia="SimSun" w:hAnsi="Times New Roman" w:cs="Times New Roman"/>
          <w:color w:val="000000" w:themeColor="text1"/>
          <w:sz w:val="28"/>
          <w:szCs w:val="28"/>
          <w:lang w:val="ru-RU"/>
        </w:rPr>
        <w:t xml:space="preserve"> к изменениям ситуациям на рынке</w:t>
      </w:r>
      <w:r w:rsidR="00BF1F07" w:rsidRPr="0090643C">
        <w:rPr>
          <w:rFonts w:ascii="Times New Roman" w:eastAsia="SimSun" w:hAnsi="Times New Roman" w:cs="Times New Roman"/>
          <w:color w:val="000000" w:themeColor="text1"/>
          <w:sz w:val="28"/>
          <w:szCs w:val="28"/>
          <w:lang w:val="ru-RU"/>
        </w:rPr>
        <w:t>, к изменениям государственной производственн</w:t>
      </w:r>
      <w:r w:rsidR="00513FEB" w:rsidRPr="0090643C">
        <w:rPr>
          <w:rFonts w:ascii="Times New Roman" w:eastAsia="SimSun" w:hAnsi="Times New Roman" w:cs="Times New Roman"/>
          <w:color w:val="000000" w:themeColor="text1"/>
          <w:sz w:val="28"/>
          <w:szCs w:val="28"/>
          <w:lang w:val="ru-RU"/>
        </w:rPr>
        <w:t>ой политики, п</w:t>
      </w:r>
      <w:r w:rsidR="00BF1F07" w:rsidRPr="0090643C">
        <w:rPr>
          <w:rFonts w:ascii="Times New Roman" w:eastAsia="SimSun" w:hAnsi="Times New Roman" w:cs="Times New Roman"/>
          <w:color w:val="000000" w:themeColor="text1"/>
          <w:sz w:val="28"/>
          <w:szCs w:val="28"/>
          <w:lang w:val="ru-RU"/>
        </w:rPr>
        <w:t xml:space="preserve">роизводственной структуры и к изменениям структуры </w:t>
      </w:r>
      <w:r w:rsidR="00513FEB" w:rsidRPr="0090643C">
        <w:rPr>
          <w:rFonts w:ascii="Times New Roman" w:eastAsia="SimSun" w:hAnsi="Times New Roman" w:cs="Times New Roman"/>
          <w:color w:val="000000" w:themeColor="text1"/>
          <w:sz w:val="28"/>
          <w:szCs w:val="28"/>
          <w:lang w:val="ru-RU"/>
        </w:rPr>
        <w:t>осуществляемой ими деятельности</w:t>
      </w:r>
      <w:r w:rsidR="00BF1F07" w:rsidRPr="0090643C">
        <w:rPr>
          <w:rFonts w:ascii="Times New Roman" w:eastAsia="SimSun" w:hAnsi="Times New Roman" w:cs="Times New Roman"/>
          <w:color w:val="000000" w:themeColor="text1"/>
          <w:sz w:val="28"/>
          <w:szCs w:val="28"/>
          <w:lang w:val="ru-RU"/>
        </w:rPr>
        <w:t xml:space="preserve">. </w:t>
      </w:r>
    </w:p>
    <w:p w14:paraId="1F21052D" w14:textId="6C783441" w:rsidR="00963619" w:rsidRPr="0090643C" w:rsidRDefault="00467A49"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России и в Китае существуют два вида прекращения деятельности</w:t>
      </w:r>
      <w:r w:rsidR="00880AEA" w:rsidRPr="0090643C">
        <w:rPr>
          <w:rFonts w:ascii="Times New Roman" w:eastAsia="SimSun" w:hAnsi="Times New Roman" w:cs="Times New Roman"/>
          <w:color w:val="000000" w:themeColor="text1"/>
          <w:sz w:val="28"/>
          <w:szCs w:val="28"/>
          <w:lang w:val="ru-RU"/>
        </w:rPr>
        <w:t xml:space="preserve"> коммерческих организаций</w:t>
      </w:r>
      <w:r w:rsidR="00513FEB" w:rsidRPr="0090643C">
        <w:rPr>
          <w:rFonts w:ascii="Times New Roman" w:eastAsia="SimSun" w:hAnsi="Times New Roman" w:cs="Times New Roman"/>
          <w:color w:val="000000" w:themeColor="text1"/>
          <w:sz w:val="28"/>
          <w:szCs w:val="28"/>
          <w:lang w:val="ru-RU"/>
        </w:rPr>
        <w:t>, при котором не</w:t>
      </w:r>
      <w:r w:rsidR="00464BF5" w:rsidRPr="0090643C">
        <w:rPr>
          <w:rFonts w:ascii="Times New Roman" w:eastAsia="SimSun" w:hAnsi="Times New Roman" w:cs="Times New Roman"/>
          <w:color w:val="000000" w:themeColor="text1"/>
          <w:sz w:val="28"/>
          <w:szCs w:val="28"/>
          <w:lang w:val="ru-RU"/>
        </w:rPr>
        <w:t>обходимо производить ликвидацию</w:t>
      </w:r>
      <w:r w:rsidR="008F1387" w:rsidRPr="0090643C">
        <w:rPr>
          <w:rFonts w:ascii="Times New Roman" w:eastAsia="SimSun" w:hAnsi="Times New Roman" w:cs="Times New Roman"/>
          <w:color w:val="000000" w:themeColor="text1"/>
          <w:sz w:val="28"/>
          <w:szCs w:val="28"/>
          <w:lang w:val="ru-RU"/>
        </w:rPr>
        <w:t xml:space="preserve"> - д</w:t>
      </w:r>
      <w:r w:rsidR="00062FF8" w:rsidRPr="0090643C">
        <w:rPr>
          <w:rFonts w:ascii="Times New Roman" w:eastAsia="SimSun" w:hAnsi="Times New Roman" w:cs="Times New Roman"/>
          <w:color w:val="000000" w:themeColor="text1"/>
          <w:sz w:val="28"/>
          <w:szCs w:val="28"/>
          <w:lang w:val="ru-RU"/>
        </w:rPr>
        <w:t xml:space="preserve">обровольное </w:t>
      </w:r>
      <w:r w:rsidR="00880AEA" w:rsidRPr="0090643C">
        <w:rPr>
          <w:rFonts w:ascii="Times New Roman" w:eastAsia="SimSun" w:hAnsi="Times New Roman" w:cs="Times New Roman"/>
          <w:color w:val="000000" w:themeColor="text1"/>
          <w:sz w:val="28"/>
          <w:szCs w:val="28"/>
          <w:lang w:val="ru-RU"/>
        </w:rPr>
        <w:t>прекра</w:t>
      </w:r>
      <w:r w:rsidR="00062FF8" w:rsidRPr="0090643C">
        <w:rPr>
          <w:rFonts w:ascii="Times New Roman" w:eastAsia="SimSun" w:hAnsi="Times New Roman" w:cs="Times New Roman"/>
          <w:color w:val="000000" w:themeColor="text1"/>
          <w:sz w:val="28"/>
          <w:szCs w:val="28"/>
          <w:lang w:val="ru-RU"/>
        </w:rPr>
        <w:t>щение (</w:t>
      </w:r>
      <w:r w:rsidR="00880AEA" w:rsidRPr="0090643C">
        <w:rPr>
          <w:rFonts w:ascii="Times New Roman" w:eastAsia="SimSun" w:hAnsi="Times New Roman" w:cs="Times New Roman"/>
          <w:color w:val="000000" w:themeColor="text1"/>
          <w:sz w:val="28"/>
          <w:szCs w:val="28"/>
          <w:lang w:val="ru-RU"/>
        </w:rPr>
        <w:t>по своему желанию</w:t>
      </w:r>
      <w:r w:rsidR="00062FF8" w:rsidRPr="0090643C">
        <w:rPr>
          <w:rFonts w:ascii="Times New Roman" w:eastAsia="SimSun" w:hAnsi="Times New Roman" w:cs="Times New Roman"/>
          <w:color w:val="000000" w:themeColor="text1"/>
          <w:sz w:val="28"/>
          <w:szCs w:val="28"/>
          <w:lang w:val="ru-RU"/>
        </w:rPr>
        <w:t>)</w:t>
      </w:r>
      <w:r w:rsidR="00880AEA" w:rsidRPr="0090643C">
        <w:rPr>
          <w:rFonts w:ascii="Times New Roman" w:eastAsia="SimSun" w:hAnsi="Times New Roman" w:cs="Times New Roman"/>
          <w:color w:val="000000" w:themeColor="text1"/>
          <w:sz w:val="28"/>
          <w:szCs w:val="28"/>
          <w:lang w:val="ru-RU"/>
        </w:rPr>
        <w:t xml:space="preserve"> и </w:t>
      </w:r>
      <w:r w:rsidR="00062FF8" w:rsidRPr="0090643C">
        <w:rPr>
          <w:rFonts w:ascii="Times New Roman" w:eastAsia="SimSun" w:hAnsi="Times New Roman" w:cs="Times New Roman"/>
          <w:color w:val="000000" w:themeColor="text1"/>
          <w:sz w:val="28"/>
          <w:szCs w:val="28"/>
          <w:lang w:val="ru-RU"/>
        </w:rPr>
        <w:t>законное прекращение</w:t>
      </w:r>
      <w:r w:rsidR="00B51EFE" w:rsidRPr="0090643C">
        <w:rPr>
          <w:rFonts w:ascii="Times New Roman" w:eastAsia="SimSun" w:hAnsi="Times New Roman" w:cs="Times New Roman"/>
          <w:color w:val="000000" w:themeColor="text1"/>
          <w:sz w:val="28"/>
          <w:szCs w:val="28"/>
          <w:lang w:val="ru-RU"/>
        </w:rPr>
        <w:t>.</w:t>
      </w:r>
      <w:r w:rsidRPr="0090643C">
        <w:rPr>
          <w:rFonts w:ascii="Times New Roman" w:eastAsia="SimSun" w:hAnsi="Times New Roman" w:cs="Times New Roman"/>
          <w:color w:val="000000" w:themeColor="text1"/>
          <w:sz w:val="28"/>
          <w:szCs w:val="28"/>
          <w:lang w:val="ru-RU"/>
        </w:rPr>
        <w:t xml:space="preserve"> Применение какого-либо</w:t>
      </w:r>
      <w:r w:rsidR="00D02E1A" w:rsidRPr="0090643C">
        <w:rPr>
          <w:rFonts w:ascii="Times New Roman" w:eastAsia="SimSun" w:hAnsi="Times New Roman" w:cs="Times New Roman"/>
          <w:color w:val="000000" w:themeColor="text1"/>
          <w:sz w:val="28"/>
          <w:szCs w:val="28"/>
          <w:lang w:val="ru-RU"/>
        </w:rPr>
        <w:t xml:space="preserve"> </w:t>
      </w:r>
      <w:r w:rsidR="00B81C83" w:rsidRPr="0090643C">
        <w:rPr>
          <w:rFonts w:ascii="Times New Roman" w:eastAsia="SimSun" w:hAnsi="Times New Roman" w:cs="Times New Roman"/>
          <w:color w:val="000000" w:themeColor="text1"/>
          <w:sz w:val="28"/>
          <w:szCs w:val="28"/>
          <w:lang w:val="ru-RU"/>
        </w:rPr>
        <w:t>конкретного вида за</w:t>
      </w:r>
      <w:r w:rsidR="00B51EFE" w:rsidRPr="0090643C">
        <w:rPr>
          <w:rFonts w:ascii="Times New Roman" w:eastAsia="SimSun" w:hAnsi="Times New Roman" w:cs="Times New Roman"/>
          <w:color w:val="000000" w:themeColor="text1"/>
          <w:sz w:val="28"/>
          <w:szCs w:val="28"/>
          <w:lang w:val="ru-RU"/>
        </w:rPr>
        <w:t xml:space="preserve">висит </w:t>
      </w:r>
      <w:r w:rsidR="00B81C83" w:rsidRPr="0090643C">
        <w:rPr>
          <w:rFonts w:ascii="Times New Roman" w:eastAsia="SimSun" w:hAnsi="Times New Roman" w:cs="Times New Roman"/>
          <w:color w:val="000000" w:themeColor="text1"/>
          <w:sz w:val="28"/>
          <w:szCs w:val="28"/>
          <w:lang w:val="ru-RU"/>
        </w:rPr>
        <w:t xml:space="preserve">от </w:t>
      </w:r>
      <w:r w:rsidRPr="0090643C">
        <w:rPr>
          <w:rFonts w:ascii="Times New Roman" w:eastAsia="SimSun" w:hAnsi="Times New Roman" w:cs="Times New Roman"/>
          <w:color w:val="000000" w:themeColor="text1"/>
          <w:sz w:val="28"/>
          <w:szCs w:val="28"/>
          <w:lang w:val="ru-RU"/>
        </w:rPr>
        <w:t>причины вступления</w:t>
      </w:r>
      <w:r w:rsidR="00D02E1A" w:rsidRPr="0090643C">
        <w:rPr>
          <w:rFonts w:ascii="Times New Roman" w:eastAsia="SimSun" w:hAnsi="Times New Roman" w:cs="Times New Roman"/>
          <w:color w:val="000000" w:themeColor="text1"/>
          <w:sz w:val="28"/>
          <w:szCs w:val="28"/>
          <w:lang w:val="ru-RU"/>
        </w:rPr>
        <w:t xml:space="preserve"> коммерческой орган</w:t>
      </w:r>
      <w:r w:rsidRPr="0090643C">
        <w:rPr>
          <w:rFonts w:ascii="Times New Roman" w:eastAsia="SimSun" w:hAnsi="Times New Roman" w:cs="Times New Roman"/>
          <w:color w:val="000000" w:themeColor="text1"/>
          <w:sz w:val="28"/>
          <w:szCs w:val="28"/>
          <w:lang w:val="ru-RU"/>
        </w:rPr>
        <w:t>изации в процедуру</w:t>
      </w:r>
      <w:r w:rsidR="00703F1A" w:rsidRPr="0090643C">
        <w:rPr>
          <w:rFonts w:ascii="Times New Roman" w:eastAsia="SimSun" w:hAnsi="Times New Roman" w:cs="Times New Roman"/>
          <w:color w:val="000000" w:themeColor="text1"/>
          <w:sz w:val="28"/>
          <w:szCs w:val="28"/>
          <w:lang w:val="ru-RU"/>
        </w:rPr>
        <w:t xml:space="preserve"> прекращения. Причины прекращения коммерческих организаций </w:t>
      </w:r>
      <w:r w:rsidR="00981021" w:rsidRPr="0090643C">
        <w:rPr>
          <w:rFonts w:ascii="Times New Roman" w:eastAsia="SimSun" w:hAnsi="Times New Roman" w:cs="Times New Roman"/>
          <w:color w:val="000000" w:themeColor="text1"/>
          <w:sz w:val="28"/>
          <w:szCs w:val="28"/>
          <w:lang w:val="ru-RU"/>
        </w:rPr>
        <w:t xml:space="preserve">в основном </w:t>
      </w:r>
      <w:r w:rsidRPr="0090643C">
        <w:rPr>
          <w:rFonts w:ascii="Times New Roman" w:eastAsia="SimSun" w:hAnsi="Times New Roman" w:cs="Times New Roman"/>
          <w:color w:val="000000" w:themeColor="text1"/>
          <w:sz w:val="28"/>
          <w:szCs w:val="28"/>
          <w:lang w:val="ru-RU"/>
        </w:rPr>
        <w:t>бывают следующими</w:t>
      </w:r>
      <w:r w:rsidR="00703F1A" w:rsidRPr="0090643C">
        <w:rPr>
          <w:rFonts w:ascii="Times New Roman" w:eastAsia="SimSun" w:hAnsi="Times New Roman" w:cs="Times New Roman"/>
          <w:color w:val="000000" w:themeColor="text1"/>
          <w:sz w:val="28"/>
          <w:szCs w:val="28"/>
          <w:lang w:val="ru-RU"/>
        </w:rPr>
        <w:t xml:space="preserve">: </w:t>
      </w:r>
    </w:p>
    <w:p w14:paraId="64607F21" w14:textId="614E1209" w:rsidR="00963619" w:rsidRPr="0090643C" w:rsidRDefault="008F1387"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1</w:t>
      </w:r>
      <w:r w:rsidR="00963619" w:rsidRPr="0090643C">
        <w:rPr>
          <w:rFonts w:ascii="Times New Roman" w:eastAsia="SimSun" w:hAnsi="Times New Roman" w:cs="Times New Roman"/>
          <w:color w:val="000000" w:themeColor="text1"/>
          <w:sz w:val="28"/>
          <w:szCs w:val="28"/>
          <w:lang w:val="ru-RU"/>
        </w:rPr>
        <w:t>)</w:t>
      </w:r>
      <w:r w:rsidR="00963619" w:rsidRPr="0090643C">
        <w:rPr>
          <w:color w:val="000000" w:themeColor="text1"/>
          <w:lang w:val="ru-RU"/>
        </w:rPr>
        <w:t xml:space="preserve"> </w:t>
      </w:r>
      <w:r w:rsidR="00467A49" w:rsidRPr="0090643C">
        <w:rPr>
          <w:rFonts w:ascii="Times New Roman" w:eastAsia="SimSun" w:hAnsi="Times New Roman" w:cs="Times New Roman"/>
          <w:color w:val="000000" w:themeColor="text1"/>
          <w:sz w:val="28"/>
          <w:szCs w:val="28"/>
          <w:lang w:val="ru-RU"/>
        </w:rPr>
        <w:t>А</w:t>
      </w:r>
      <w:r w:rsidR="00963619" w:rsidRPr="0090643C">
        <w:rPr>
          <w:rFonts w:ascii="Times New Roman" w:eastAsia="SimSun" w:hAnsi="Times New Roman" w:cs="Times New Roman"/>
          <w:color w:val="000000" w:themeColor="text1"/>
          <w:sz w:val="28"/>
          <w:szCs w:val="28"/>
          <w:lang w:val="ru-RU"/>
        </w:rPr>
        <w:t>ннулирование</w:t>
      </w:r>
      <w:r w:rsidR="00467A49" w:rsidRPr="0090643C">
        <w:rPr>
          <w:rFonts w:ascii="Times New Roman" w:eastAsia="SimSun" w:hAnsi="Times New Roman" w:cs="Times New Roman"/>
          <w:color w:val="000000" w:themeColor="text1"/>
          <w:sz w:val="28"/>
          <w:szCs w:val="28"/>
          <w:lang w:val="ru-RU"/>
        </w:rPr>
        <w:t xml:space="preserve"> из-за нарушения законна</w:t>
      </w:r>
      <w:r w:rsidR="003034F6" w:rsidRPr="0090643C">
        <w:rPr>
          <w:rFonts w:ascii="Times New Roman" w:eastAsia="SimSun" w:hAnsi="Times New Roman" w:cs="Times New Roman"/>
          <w:color w:val="000000" w:themeColor="text1"/>
          <w:sz w:val="28"/>
          <w:szCs w:val="28"/>
          <w:lang w:val="ru-RU"/>
        </w:rPr>
        <w:t xml:space="preserve">. В соответствии с ГК КНР, </w:t>
      </w:r>
      <w:r w:rsidR="00467A49" w:rsidRPr="0090643C">
        <w:rPr>
          <w:rFonts w:ascii="Times New Roman" w:eastAsia="SimSun" w:hAnsi="Times New Roman" w:cs="Times New Roman"/>
          <w:color w:val="000000" w:themeColor="text1"/>
          <w:sz w:val="28"/>
          <w:szCs w:val="28"/>
          <w:lang w:val="ru-RU"/>
        </w:rPr>
        <w:t>ю</w:t>
      </w:r>
      <w:r w:rsidR="00464BF5" w:rsidRPr="0090643C">
        <w:rPr>
          <w:rFonts w:ascii="Times New Roman" w:eastAsia="SimSun" w:hAnsi="Times New Roman" w:cs="Times New Roman"/>
          <w:color w:val="000000" w:themeColor="text1"/>
          <w:sz w:val="28"/>
          <w:szCs w:val="28"/>
          <w:lang w:val="ru-RU"/>
        </w:rPr>
        <w:t>ридическое лицо ликвидируется</w:t>
      </w:r>
      <w:r w:rsidR="00467A49" w:rsidRPr="0090643C">
        <w:rPr>
          <w:rFonts w:ascii="Times New Roman" w:eastAsia="SimSun" w:hAnsi="Times New Roman" w:cs="Times New Roman"/>
          <w:color w:val="000000" w:themeColor="text1"/>
          <w:sz w:val="28"/>
          <w:szCs w:val="28"/>
          <w:lang w:val="ru-RU"/>
        </w:rPr>
        <w:t>,</w:t>
      </w:r>
      <w:r w:rsidR="00464BF5" w:rsidRPr="0090643C">
        <w:rPr>
          <w:rFonts w:ascii="Times New Roman" w:eastAsia="SimSun" w:hAnsi="Times New Roman" w:cs="Times New Roman"/>
          <w:color w:val="000000" w:themeColor="text1"/>
          <w:sz w:val="28"/>
          <w:szCs w:val="28"/>
          <w:lang w:val="ru-RU"/>
        </w:rPr>
        <w:t xml:space="preserve"> </w:t>
      </w:r>
      <w:r w:rsidR="003034F6" w:rsidRPr="0090643C">
        <w:rPr>
          <w:rFonts w:ascii="Times New Roman" w:eastAsia="SimSun" w:hAnsi="Times New Roman" w:cs="Times New Roman"/>
          <w:color w:val="000000" w:themeColor="text1"/>
          <w:sz w:val="28"/>
          <w:szCs w:val="28"/>
          <w:lang w:val="ru-RU"/>
        </w:rPr>
        <w:t>если аннулировано свидетельство на право ведения хозяйственной деятельности или свидетельство о регистрации юридического лица, либо если юридическому лицу предписано прекратить деятельность или прекратить свое существование</w:t>
      </w:r>
      <w:r w:rsidR="00464BF5" w:rsidRPr="0090643C">
        <w:rPr>
          <w:rStyle w:val="a9"/>
          <w:rFonts w:ascii="Times New Roman" w:eastAsia="SimSun" w:hAnsi="Times New Roman" w:cs="Times New Roman"/>
          <w:color w:val="000000" w:themeColor="text1"/>
          <w:sz w:val="28"/>
          <w:szCs w:val="28"/>
          <w:lang w:val="ru-RU"/>
        </w:rPr>
        <w:footnoteReference w:id="82"/>
      </w:r>
      <w:r w:rsidR="00467A49" w:rsidRPr="0090643C">
        <w:rPr>
          <w:rFonts w:ascii="Times New Roman" w:eastAsia="SimSun" w:hAnsi="Times New Roman" w:cs="Times New Roman"/>
          <w:color w:val="000000" w:themeColor="text1"/>
          <w:sz w:val="28"/>
          <w:szCs w:val="28"/>
          <w:lang w:val="ru-RU"/>
        </w:rPr>
        <w:t>.</w:t>
      </w:r>
      <w:r w:rsidR="00464BF5" w:rsidRPr="0090643C">
        <w:rPr>
          <w:rFonts w:ascii="Times New Roman" w:eastAsia="SimSun" w:hAnsi="Times New Roman" w:cs="Times New Roman"/>
          <w:color w:val="000000" w:themeColor="text1"/>
          <w:sz w:val="28"/>
          <w:szCs w:val="28"/>
          <w:lang w:val="ru-RU"/>
        </w:rPr>
        <w:t xml:space="preserve"> </w:t>
      </w:r>
      <w:r w:rsidR="00467A49" w:rsidRPr="0090643C">
        <w:rPr>
          <w:rFonts w:ascii="Times New Roman" w:eastAsia="SimSun" w:hAnsi="Times New Roman" w:cs="Times New Roman"/>
          <w:color w:val="000000" w:themeColor="text1"/>
          <w:sz w:val="28"/>
          <w:szCs w:val="28"/>
          <w:lang w:val="ru-RU"/>
        </w:rPr>
        <w:t xml:space="preserve">А так же согласно пункту 3 статьи </w:t>
      </w:r>
      <w:r w:rsidR="00607A19" w:rsidRPr="0090643C">
        <w:rPr>
          <w:rFonts w:ascii="Times New Roman" w:eastAsia="SimSun" w:hAnsi="Times New Roman" w:cs="Times New Roman"/>
          <w:color w:val="000000" w:themeColor="text1"/>
          <w:sz w:val="28"/>
          <w:szCs w:val="28"/>
          <w:lang w:val="ru-RU"/>
        </w:rPr>
        <w:t>61</w:t>
      </w:r>
      <w:r w:rsidR="00981021" w:rsidRPr="0090643C">
        <w:rPr>
          <w:rFonts w:ascii="Times New Roman" w:eastAsia="SimSun" w:hAnsi="Times New Roman" w:cs="Times New Roman"/>
          <w:color w:val="000000" w:themeColor="text1"/>
          <w:sz w:val="28"/>
          <w:szCs w:val="28"/>
          <w:lang w:val="ru-RU"/>
        </w:rPr>
        <w:t xml:space="preserve"> ГК РФ</w:t>
      </w:r>
      <w:r w:rsidR="00607A19" w:rsidRPr="0090643C">
        <w:rPr>
          <w:rFonts w:ascii="Times New Roman" w:eastAsia="SimSun" w:hAnsi="Times New Roman" w:cs="Times New Roman"/>
          <w:color w:val="000000" w:themeColor="text1"/>
          <w:sz w:val="28"/>
          <w:szCs w:val="28"/>
          <w:lang w:val="ru-RU"/>
        </w:rPr>
        <w:t xml:space="preserve"> </w:t>
      </w:r>
      <w:r w:rsidR="00981021" w:rsidRPr="0090643C">
        <w:rPr>
          <w:rFonts w:ascii="Times New Roman" w:eastAsia="SimSun" w:hAnsi="Times New Roman" w:cs="Times New Roman"/>
          <w:color w:val="000000" w:themeColor="text1"/>
          <w:sz w:val="28"/>
          <w:szCs w:val="28"/>
          <w:lang w:val="ru-RU"/>
        </w:rPr>
        <w:t>в случае осуществления деятельности</w:t>
      </w:r>
      <w:r w:rsidR="00467A49" w:rsidRPr="0090643C">
        <w:rPr>
          <w:rFonts w:ascii="Times New Roman" w:eastAsia="SimSun" w:hAnsi="Times New Roman" w:cs="Times New Roman"/>
          <w:color w:val="000000" w:themeColor="text1"/>
          <w:sz w:val="28"/>
          <w:szCs w:val="28"/>
          <w:lang w:val="ru-RU"/>
        </w:rPr>
        <w:t xml:space="preserve"> с нарушением законодательства, юридическое лицо будет находиться под угрозой ликвидации</w:t>
      </w:r>
      <w:r w:rsidRPr="0090643C">
        <w:rPr>
          <w:rFonts w:ascii="Times New Roman" w:eastAsia="SimSun" w:hAnsi="Times New Roman" w:cs="Times New Roman"/>
          <w:color w:val="000000" w:themeColor="text1"/>
          <w:sz w:val="28"/>
          <w:szCs w:val="28"/>
          <w:lang w:val="ru-RU"/>
        </w:rPr>
        <w:t>;</w:t>
      </w:r>
    </w:p>
    <w:p w14:paraId="34AB5238" w14:textId="69E78E8E" w:rsidR="00880AEA" w:rsidRPr="0090643C" w:rsidRDefault="00963619"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2)</w:t>
      </w:r>
      <w:r w:rsidR="008F1387" w:rsidRPr="0090643C">
        <w:rPr>
          <w:rFonts w:ascii="Times New Roman" w:eastAsia="SimSun" w:hAnsi="Times New Roman" w:cs="Times New Roman"/>
          <w:color w:val="000000" w:themeColor="text1"/>
          <w:sz w:val="28"/>
          <w:szCs w:val="28"/>
          <w:lang w:val="ru-RU"/>
        </w:rPr>
        <w:t xml:space="preserve"> Возникновение определенного случая, который определен уставом как </w:t>
      </w:r>
      <w:r w:rsidR="008F1387" w:rsidRPr="0090643C">
        <w:rPr>
          <w:rFonts w:ascii="Times New Roman" w:eastAsia="SimSun" w:hAnsi="Times New Roman" w:cs="Times New Roman"/>
          <w:color w:val="000000" w:themeColor="text1"/>
          <w:sz w:val="28"/>
          <w:szCs w:val="28"/>
          <w:lang w:val="ru-RU"/>
        </w:rPr>
        <w:lastRenderedPageBreak/>
        <w:t>событие, проистечение которого влечет за собой прекращение деятельности юридического лица</w:t>
      </w:r>
      <w:r w:rsidR="00981021" w:rsidRPr="0090643C">
        <w:rPr>
          <w:rFonts w:ascii="Times New Roman" w:eastAsia="SimSun" w:hAnsi="Times New Roman" w:cs="Times New Roman"/>
          <w:color w:val="000000" w:themeColor="text1"/>
          <w:sz w:val="28"/>
          <w:szCs w:val="28"/>
          <w:lang w:val="ru-RU"/>
        </w:rPr>
        <w:t xml:space="preserve">. </w:t>
      </w:r>
      <w:r w:rsidR="00C86B01" w:rsidRPr="0090643C">
        <w:rPr>
          <w:rFonts w:ascii="Times New Roman" w:eastAsia="SimSun" w:hAnsi="Times New Roman" w:cs="Times New Roman"/>
          <w:color w:val="000000" w:themeColor="text1"/>
          <w:sz w:val="28"/>
          <w:szCs w:val="28"/>
          <w:lang w:val="ru-RU"/>
        </w:rPr>
        <w:t>Такая ситуация так же</w:t>
      </w:r>
      <w:r w:rsidR="008F1387" w:rsidRPr="0090643C">
        <w:rPr>
          <w:rFonts w:ascii="Times New Roman" w:eastAsia="SimSun" w:hAnsi="Times New Roman" w:cs="Times New Roman"/>
          <w:color w:val="000000" w:themeColor="text1"/>
          <w:sz w:val="28"/>
          <w:szCs w:val="28"/>
          <w:lang w:val="ru-RU"/>
        </w:rPr>
        <w:t>,</w:t>
      </w:r>
      <w:r w:rsidR="00C86B01" w:rsidRPr="0090643C">
        <w:rPr>
          <w:rFonts w:ascii="Times New Roman" w:eastAsia="SimSun" w:hAnsi="Times New Roman" w:cs="Times New Roman"/>
          <w:color w:val="000000" w:themeColor="text1"/>
          <w:sz w:val="28"/>
          <w:szCs w:val="28"/>
          <w:lang w:val="ru-RU"/>
        </w:rPr>
        <w:t xml:space="preserve"> как основание ликвидации</w:t>
      </w:r>
      <w:r w:rsidR="008F1387" w:rsidRPr="0090643C">
        <w:rPr>
          <w:rFonts w:ascii="Times New Roman" w:eastAsia="SimSun" w:hAnsi="Times New Roman" w:cs="Times New Roman"/>
          <w:color w:val="000000" w:themeColor="text1"/>
          <w:sz w:val="28"/>
          <w:szCs w:val="28"/>
          <w:lang w:val="ru-RU"/>
        </w:rPr>
        <w:t>,</w:t>
      </w:r>
      <w:r w:rsidR="00C86B01" w:rsidRPr="0090643C">
        <w:rPr>
          <w:rFonts w:ascii="Times New Roman" w:eastAsia="SimSun" w:hAnsi="Times New Roman" w:cs="Times New Roman"/>
          <w:color w:val="000000" w:themeColor="text1"/>
          <w:sz w:val="28"/>
          <w:szCs w:val="28"/>
          <w:lang w:val="ru-RU"/>
        </w:rPr>
        <w:t xml:space="preserve"> закреплены в ГК РФ и Общей части ГК КНР</w:t>
      </w:r>
      <w:r w:rsidR="00C86B01" w:rsidRPr="0090643C">
        <w:rPr>
          <w:rStyle w:val="a9"/>
          <w:rFonts w:ascii="Times New Roman" w:eastAsia="SimSun" w:hAnsi="Times New Roman" w:cs="Times New Roman"/>
          <w:color w:val="000000" w:themeColor="text1"/>
          <w:sz w:val="28"/>
          <w:szCs w:val="28"/>
          <w:lang w:val="ru-RU"/>
        </w:rPr>
        <w:footnoteReference w:id="83"/>
      </w:r>
      <w:r w:rsidR="008F1387" w:rsidRPr="0090643C">
        <w:rPr>
          <w:rFonts w:ascii="Times New Roman" w:eastAsia="SimSun" w:hAnsi="Times New Roman" w:cs="Times New Roman"/>
          <w:color w:val="000000" w:themeColor="text1"/>
          <w:sz w:val="28"/>
          <w:szCs w:val="28"/>
          <w:lang w:val="ru-RU"/>
        </w:rPr>
        <w:t>;</w:t>
      </w:r>
    </w:p>
    <w:p w14:paraId="05640A30" w14:textId="3E30350E" w:rsidR="008F1387" w:rsidRPr="0090643C" w:rsidRDefault="008F1387"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3) В соответствии с решением руководящих органов организации о ликвидации юридического лица;</w:t>
      </w:r>
    </w:p>
    <w:p w14:paraId="6CF58DBF" w14:textId="445FA2ED" w:rsidR="006E71B5" w:rsidRPr="0090643C" w:rsidRDefault="008F1387"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4</w:t>
      </w:r>
      <w:r w:rsidR="006E71B5" w:rsidRPr="0090643C">
        <w:rPr>
          <w:rFonts w:ascii="Times New Roman" w:eastAsia="SimSun" w:hAnsi="Times New Roman" w:cs="Times New Roman"/>
          <w:color w:val="000000" w:themeColor="text1"/>
          <w:sz w:val="28"/>
          <w:szCs w:val="28"/>
          <w:lang w:val="ru-RU"/>
        </w:rPr>
        <w:t>)</w:t>
      </w:r>
      <w:r w:rsidRPr="0090643C">
        <w:rPr>
          <w:rFonts w:ascii="Times New Roman" w:eastAsia="SimSun" w:hAnsi="Times New Roman" w:cs="Times New Roman"/>
          <w:color w:val="000000" w:themeColor="text1"/>
          <w:sz w:val="28"/>
          <w:szCs w:val="28"/>
          <w:lang w:val="ru-RU"/>
        </w:rPr>
        <w:t xml:space="preserve"> Н</w:t>
      </w:r>
      <w:r w:rsidR="006A50A1" w:rsidRPr="0090643C">
        <w:rPr>
          <w:rFonts w:ascii="Times New Roman" w:eastAsia="SimSun" w:hAnsi="Times New Roman" w:cs="Times New Roman"/>
          <w:color w:val="000000" w:themeColor="text1"/>
          <w:sz w:val="28"/>
          <w:szCs w:val="28"/>
          <w:lang w:val="ru-RU"/>
        </w:rPr>
        <w:t>есостоятельность</w:t>
      </w:r>
      <w:r w:rsidRPr="0090643C">
        <w:rPr>
          <w:rFonts w:ascii="Times New Roman" w:eastAsia="SimSun" w:hAnsi="Times New Roman" w:cs="Times New Roman"/>
          <w:color w:val="000000" w:themeColor="text1"/>
          <w:sz w:val="28"/>
          <w:szCs w:val="28"/>
          <w:lang w:val="ru-RU"/>
        </w:rPr>
        <w:t xml:space="preserve"> (банкротство)</w:t>
      </w:r>
      <w:r w:rsidR="006A50A1" w:rsidRPr="0090643C">
        <w:rPr>
          <w:rFonts w:ascii="Times New Roman" w:eastAsia="SimSun" w:hAnsi="Times New Roman" w:cs="Times New Roman"/>
          <w:color w:val="000000" w:themeColor="text1"/>
          <w:sz w:val="28"/>
          <w:szCs w:val="28"/>
          <w:lang w:val="ru-RU"/>
        </w:rPr>
        <w:t xml:space="preserve"> коммерческих организации</w:t>
      </w:r>
      <w:r w:rsidR="006E71B5" w:rsidRPr="0090643C">
        <w:rPr>
          <w:rFonts w:ascii="Times New Roman" w:eastAsia="SimSun" w:hAnsi="Times New Roman" w:cs="Times New Roman"/>
          <w:color w:val="000000" w:themeColor="text1"/>
          <w:sz w:val="28"/>
          <w:szCs w:val="28"/>
          <w:lang w:val="ru-RU"/>
        </w:rPr>
        <w:t xml:space="preserve">. </w:t>
      </w:r>
    </w:p>
    <w:p w14:paraId="553187EA" w14:textId="367C5D95" w:rsidR="00F07B32" w:rsidRPr="0090643C" w:rsidRDefault="008F1387"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И в России, и в Китае существует</w:t>
      </w:r>
      <w:r w:rsidR="00F07B32" w:rsidRPr="0090643C">
        <w:rPr>
          <w:rFonts w:ascii="Times New Roman" w:eastAsia="SimSun" w:hAnsi="Times New Roman" w:cs="Times New Roman"/>
          <w:color w:val="000000" w:themeColor="text1"/>
          <w:sz w:val="28"/>
          <w:szCs w:val="28"/>
          <w:lang w:val="ru-RU"/>
        </w:rPr>
        <w:t xml:space="preserve"> институт банкротства, который является процедурой, назначенной для справедливого осуществления расчетов по обязательствам, защиты прав и законных интересов должников и кредиторов, защиты системы социалистической рыночной экономики при несостоятельности субъектов гражданского права.</w:t>
      </w:r>
    </w:p>
    <w:p w14:paraId="683806A1" w14:textId="61F03963" w:rsidR="00F07B32" w:rsidRPr="0090643C" w:rsidRDefault="00F07B32"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 случае невозможности своевременного исполнения обязательств юридическим лицом-предприятием, а также недостатка его имущества для исполнения всех обязательств или очевидного недостатка платежеспособности, данное юридическое лицо-предприятие проводит расчеты по обязательствам в </w:t>
      </w:r>
      <w:r w:rsidR="000D5B6F" w:rsidRPr="0090643C">
        <w:rPr>
          <w:rFonts w:ascii="Times New Roman" w:eastAsia="SimSun" w:hAnsi="Times New Roman" w:cs="Times New Roman"/>
          <w:color w:val="000000" w:themeColor="text1"/>
          <w:sz w:val="28"/>
          <w:szCs w:val="28"/>
          <w:lang w:val="ru-RU"/>
        </w:rPr>
        <w:t>соответствии со</w:t>
      </w:r>
      <w:r w:rsidR="000D5B6F" w:rsidRPr="0090643C">
        <w:rPr>
          <w:rFonts w:ascii="Times New Roman" w:eastAsia="SimSun" w:hAnsi="Times New Roman" w:cs="Times New Roman" w:hint="eastAsia"/>
          <w:color w:val="000000" w:themeColor="text1"/>
          <w:sz w:val="28"/>
          <w:szCs w:val="28"/>
          <w:lang w:val="ru-RU"/>
        </w:rPr>
        <w:t xml:space="preserve"> </w:t>
      </w:r>
      <w:r w:rsidR="000D5B6F" w:rsidRPr="0090643C">
        <w:rPr>
          <w:rFonts w:ascii="Times New Roman" w:eastAsia="SimSun" w:hAnsi="Times New Roman" w:cs="Times New Roman"/>
          <w:color w:val="000000" w:themeColor="text1"/>
          <w:sz w:val="28"/>
          <w:szCs w:val="28"/>
          <w:lang w:val="ru-RU"/>
        </w:rPr>
        <w:t>ст. 2 Закона</w:t>
      </w:r>
      <w:r w:rsidR="008F1387" w:rsidRPr="0090643C">
        <w:rPr>
          <w:rFonts w:ascii="Times New Roman" w:eastAsia="SimSun" w:hAnsi="Times New Roman" w:cs="Times New Roman"/>
          <w:color w:val="000000" w:themeColor="text1"/>
          <w:sz w:val="28"/>
          <w:szCs w:val="28"/>
          <w:lang w:val="ru-RU"/>
        </w:rPr>
        <w:t xml:space="preserve"> КНР «О банкротстве предприятий»</w:t>
      </w:r>
      <w:r w:rsidR="008F1387" w:rsidRPr="0090643C">
        <w:rPr>
          <w:rStyle w:val="a9"/>
          <w:rFonts w:ascii="Times New Roman" w:eastAsia="SimSun" w:hAnsi="Times New Roman" w:cs="Times New Roman"/>
          <w:color w:val="000000" w:themeColor="text1"/>
          <w:sz w:val="28"/>
          <w:szCs w:val="28"/>
          <w:lang w:val="ru-RU"/>
        </w:rPr>
        <w:footnoteReference w:id="84"/>
      </w:r>
      <w:r w:rsidRPr="0090643C">
        <w:rPr>
          <w:rFonts w:ascii="Times New Roman" w:eastAsia="SimSun" w:hAnsi="Times New Roman" w:cs="Times New Roman"/>
          <w:color w:val="000000" w:themeColor="text1"/>
          <w:sz w:val="28"/>
          <w:szCs w:val="28"/>
          <w:lang w:val="ru-RU"/>
        </w:rPr>
        <w:t>.</w:t>
      </w:r>
    </w:p>
    <w:p w14:paraId="48633A89" w14:textId="0C1F0161" w:rsidR="00F07B32" w:rsidRPr="0090643C" w:rsidRDefault="00F07B32"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Основным правовым источником</w:t>
      </w:r>
      <w:r w:rsidR="004E5526" w:rsidRPr="0090643C">
        <w:rPr>
          <w:rFonts w:ascii="Times New Roman" w:eastAsia="SimSun" w:hAnsi="Times New Roman" w:cs="Times New Roman"/>
          <w:color w:val="000000" w:themeColor="text1"/>
          <w:sz w:val="28"/>
          <w:szCs w:val="28"/>
          <w:lang w:val="ru-RU"/>
        </w:rPr>
        <w:t>, регулирующим институт банкротства</w:t>
      </w:r>
      <w:r w:rsidRPr="0090643C">
        <w:rPr>
          <w:rFonts w:ascii="Times New Roman" w:eastAsia="SimSun" w:hAnsi="Times New Roman" w:cs="Times New Roman"/>
          <w:color w:val="000000" w:themeColor="text1"/>
          <w:sz w:val="28"/>
          <w:szCs w:val="28"/>
          <w:lang w:val="ru-RU"/>
        </w:rPr>
        <w:t xml:space="preserve"> в Росс</w:t>
      </w:r>
      <w:r w:rsidR="004E5526" w:rsidRPr="0090643C">
        <w:rPr>
          <w:rFonts w:ascii="Times New Roman" w:eastAsia="SimSun" w:hAnsi="Times New Roman" w:cs="Times New Roman"/>
          <w:color w:val="000000" w:themeColor="text1"/>
          <w:sz w:val="28"/>
          <w:szCs w:val="28"/>
          <w:lang w:val="ru-RU"/>
        </w:rPr>
        <w:t>ии является ФЗ «О</w:t>
      </w:r>
      <w:r w:rsidRPr="0090643C">
        <w:rPr>
          <w:rFonts w:ascii="Times New Roman" w:eastAsia="SimSun" w:hAnsi="Times New Roman" w:cs="Times New Roman"/>
          <w:color w:val="000000" w:themeColor="text1"/>
          <w:sz w:val="28"/>
          <w:szCs w:val="28"/>
          <w:lang w:val="ru-RU"/>
        </w:rPr>
        <w:t xml:space="preserve"> несостоятельности (банкротстве)</w:t>
      </w:r>
      <w:r w:rsidRPr="0090643C">
        <w:rPr>
          <w:rStyle w:val="a9"/>
          <w:rFonts w:ascii="Times New Roman" w:eastAsia="SimSun" w:hAnsi="Times New Roman" w:cs="Times New Roman"/>
          <w:color w:val="000000" w:themeColor="text1"/>
          <w:sz w:val="28"/>
          <w:szCs w:val="28"/>
          <w:lang w:val="ru-RU"/>
        </w:rPr>
        <w:t xml:space="preserve"> </w:t>
      </w:r>
      <w:r w:rsidRPr="0090643C">
        <w:rPr>
          <w:rStyle w:val="a9"/>
          <w:rFonts w:ascii="Times New Roman" w:eastAsia="SimSun" w:hAnsi="Times New Roman" w:cs="Times New Roman"/>
          <w:color w:val="000000" w:themeColor="text1"/>
          <w:sz w:val="28"/>
          <w:szCs w:val="28"/>
          <w:lang w:val="ru-RU"/>
        </w:rPr>
        <w:footnoteReference w:id="85"/>
      </w:r>
      <w:r w:rsidRPr="0090643C">
        <w:rPr>
          <w:rFonts w:ascii="Times New Roman" w:eastAsia="SimSun" w:hAnsi="Times New Roman" w:cs="Times New Roman"/>
          <w:color w:val="000000" w:themeColor="text1"/>
          <w:sz w:val="28"/>
          <w:szCs w:val="28"/>
          <w:lang w:val="ru-RU"/>
        </w:rPr>
        <w:t xml:space="preserve">», где </w:t>
      </w:r>
      <w:r w:rsidR="004E5526" w:rsidRPr="0090643C">
        <w:rPr>
          <w:rFonts w:ascii="Times New Roman" w:eastAsia="SimSun" w:hAnsi="Times New Roman" w:cs="Times New Roman"/>
          <w:color w:val="000000" w:themeColor="text1"/>
          <w:sz w:val="28"/>
          <w:szCs w:val="28"/>
          <w:lang w:val="ru-RU"/>
        </w:rPr>
        <w:t xml:space="preserve">описываются </w:t>
      </w:r>
      <w:r w:rsidRPr="0090643C">
        <w:rPr>
          <w:rFonts w:ascii="Times New Roman" w:eastAsia="SimSun" w:hAnsi="Times New Roman" w:cs="Times New Roman"/>
          <w:color w:val="000000" w:themeColor="text1"/>
          <w:sz w:val="28"/>
          <w:szCs w:val="28"/>
          <w:lang w:val="ru-RU"/>
        </w:rPr>
        <w:t>такие процедуры банкротства, как наблюдение, финансовое оздоровление, внешнее управление, конкурсное производство, мировое соглашение</w:t>
      </w:r>
      <w:r w:rsidRPr="0090643C">
        <w:rPr>
          <w:rStyle w:val="a9"/>
          <w:rFonts w:ascii="Times New Roman" w:eastAsia="SimSun" w:hAnsi="Times New Roman" w:cs="Times New Roman"/>
          <w:color w:val="000000" w:themeColor="text1"/>
          <w:sz w:val="28"/>
          <w:szCs w:val="28"/>
          <w:lang w:val="ru-RU"/>
        </w:rPr>
        <w:footnoteReference w:id="86"/>
      </w:r>
      <w:r w:rsidRPr="0090643C">
        <w:rPr>
          <w:rFonts w:ascii="Times New Roman" w:eastAsia="SimSun" w:hAnsi="Times New Roman" w:cs="Times New Roman"/>
          <w:color w:val="000000" w:themeColor="text1"/>
          <w:sz w:val="28"/>
          <w:szCs w:val="28"/>
          <w:lang w:val="ru-RU"/>
        </w:rPr>
        <w:t>, упрощенные процедуры банкротства и т.д. В Китае так же действует специальный закон по банкротству</w:t>
      </w:r>
      <w:r w:rsidR="004E5526" w:rsidRPr="0090643C">
        <w:rPr>
          <w:rFonts w:ascii="Times New Roman" w:eastAsia="SimSun" w:hAnsi="Times New Roman" w:cs="Times New Roman"/>
          <w:color w:val="000000" w:themeColor="text1"/>
          <w:sz w:val="28"/>
          <w:szCs w:val="28"/>
          <w:lang w:val="ru-RU"/>
        </w:rPr>
        <w:t>, о котором было сказано выше,</w:t>
      </w:r>
      <w:r w:rsidRPr="0090643C">
        <w:rPr>
          <w:rFonts w:ascii="Times New Roman" w:eastAsia="SimSun" w:hAnsi="Times New Roman" w:cs="Times New Roman"/>
          <w:color w:val="000000" w:themeColor="text1"/>
          <w:sz w:val="28"/>
          <w:szCs w:val="28"/>
          <w:lang w:val="ru-RU"/>
        </w:rPr>
        <w:t xml:space="preserve"> – Закон КНР «О банкротстве предприятий», соответствии с которым, процедуры </w:t>
      </w:r>
      <w:r w:rsidRPr="0090643C">
        <w:rPr>
          <w:rFonts w:ascii="Times New Roman" w:eastAsia="SimSun" w:hAnsi="Times New Roman" w:cs="Times New Roman"/>
          <w:color w:val="000000" w:themeColor="text1"/>
          <w:sz w:val="28"/>
          <w:szCs w:val="28"/>
          <w:lang w:val="ru-RU"/>
        </w:rPr>
        <w:lastRenderedPageBreak/>
        <w:t>ба</w:t>
      </w:r>
      <w:r w:rsidR="004E5526" w:rsidRPr="0090643C">
        <w:rPr>
          <w:rFonts w:ascii="Times New Roman" w:eastAsia="SimSun" w:hAnsi="Times New Roman" w:cs="Times New Roman"/>
          <w:color w:val="000000" w:themeColor="text1"/>
          <w:sz w:val="28"/>
          <w:szCs w:val="28"/>
          <w:lang w:val="ru-RU"/>
        </w:rPr>
        <w:t>нкротства примерно также состоя</w:t>
      </w:r>
      <w:r w:rsidRPr="0090643C">
        <w:rPr>
          <w:rFonts w:ascii="Times New Roman" w:eastAsia="SimSun" w:hAnsi="Times New Roman" w:cs="Times New Roman"/>
          <w:color w:val="000000" w:themeColor="text1"/>
          <w:sz w:val="28"/>
          <w:szCs w:val="28"/>
          <w:lang w:val="ru-RU"/>
        </w:rPr>
        <w:t>т из вышеуказанных российских процедур банкрот</w:t>
      </w:r>
      <w:r w:rsidR="004E5526" w:rsidRPr="0090643C">
        <w:rPr>
          <w:rFonts w:ascii="Times New Roman" w:eastAsia="SimSun" w:hAnsi="Times New Roman" w:cs="Times New Roman"/>
          <w:color w:val="000000" w:themeColor="text1"/>
          <w:sz w:val="28"/>
          <w:szCs w:val="28"/>
          <w:lang w:val="ru-RU"/>
        </w:rPr>
        <w:t xml:space="preserve">ства </w:t>
      </w:r>
      <w:r w:rsidRPr="0090643C">
        <w:rPr>
          <w:rFonts w:ascii="Times New Roman" w:eastAsia="SimSun" w:hAnsi="Times New Roman" w:cs="Times New Roman"/>
          <w:color w:val="000000" w:themeColor="text1"/>
          <w:sz w:val="28"/>
          <w:szCs w:val="28"/>
          <w:lang w:val="ru-RU"/>
        </w:rPr>
        <w:t xml:space="preserve">в российском законодательстве. </w:t>
      </w:r>
    </w:p>
    <w:p w14:paraId="21C970C3" w14:textId="525A296E" w:rsidR="00F07B32" w:rsidRPr="0090643C" w:rsidRDefault="00F07B32"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 России дела о банкротстве рассматриваются </w:t>
      </w:r>
      <w:r w:rsidR="004E5526" w:rsidRPr="0090643C">
        <w:rPr>
          <w:rFonts w:ascii="Times New Roman" w:eastAsia="SimSun" w:hAnsi="Times New Roman" w:cs="Times New Roman"/>
          <w:color w:val="000000" w:themeColor="text1"/>
          <w:sz w:val="28"/>
          <w:szCs w:val="28"/>
          <w:lang w:val="ru-RU"/>
        </w:rPr>
        <w:t>арбитражным судом. Что касается Китая данную функцию выполняет народный суд.</w:t>
      </w:r>
      <w:r w:rsidRPr="0090643C">
        <w:rPr>
          <w:rFonts w:ascii="Times New Roman" w:eastAsia="SimSun" w:hAnsi="Times New Roman" w:cs="Times New Roman" w:hint="eastAsia"/>
          <w:color w:val="000000" w:themeColor="text1"/>
          <w:sz w:val="28"/>
          <w:szCs w:val="28"/>
          <w:lang w:val="ru-RU"/>
        </w:rPr>
        <w:t xml:space="preserve"> </w:t>
      </w:r>
    </w:p>
    <w:p w14:paraId="7A9C8AFE" w14:textId="23DCA935" w:rsidR="00F07B32" w:rsidRPr="0090643C" w:rsidRDefault="004E552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Кроме того,</w:t>
      </w:r>
      <w:r w:rsidR="008130B0"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в обеих странах определены</w:t>
      </w:r>
      <w:r w:rsidR="00993FD4" w:rsidRPr="0090643C">
        <w:rPr>
          <w:rFonts w:ascii="Times New Roman" w:eastAsia="SimSun" w:hAnsi="Times New Roman" w:cs="Times New Roman"/>
          <w:color w:val="000000" w:themeColor="text1"/>
          <w:sz w:val="28"/>
          <w:szCs w:val="28"/>
          <w:lang w:val="ru-RU"/>
        </w:rPr>
        <w:t xml:space="preserve"> специальные </w:t>
      </w:r>
      <w:r w:rsidR="001F3482" w:rsidRPr="0090643C">
        <w:rPr>
          <w:rFonts w:ascii="Times New Roman" w:eastAsia="SimSun" w:hAnsi="Times New Roman" w:cs="Times New Roman"/>
          <w:color w:val="000000" w:themeColor="text1"/>
          <w:sz w:val="28"/>
          <w:szCs w:val="28"/>
          <w:lang w:val="ru-RU"/>
        </w:rPr>
        <w:t>субъекты</w:t>
      </w:r>
      <w:r w:rsidRPr="0090643C">
        <w:rPr>
          <w:rFonts w:ascii="Times New Roman" w:eastAsia="SimSun" w:hAnsi="Times New Roman" w:cs="Times New Roman"/>
          <w:color w:val="000000" w:themeColor="text1"/>
          <w:sz w:val="28"/>
          <w:szCs w:val="28"/>
          <w:lang w:val="ru-RU"/>
        </w:rPr>
        <w:t xml:space="preserve"> и содержание</w:t>
      </w:r>
      <w:r w:rsidR="00993FD4" w:rsidRPr="0090643C">
        <w:rPr>
          <w:rFonts w:ascii="Times New Roman" w:eastAsia="SimSun" w:hAnsi="Times New Roman" w:cs="Times New Roman"/>
          <w:color w:val="000000" w:themeColor="text1"/>
          <w:sz w:val="28"/>
          <w:szCs w:val="28"/>
          <w:lang w:val="ru-RU"/>
        </w:rPr>
        <w:t xml:space="preserve"> процедуры </w:t>
      </w:r>
      <w:r w:rsidR="001F3482" w:rsidRPr="0090643C">
        <w:rPr>
          <w:rFonts w:ascii="Times New Roman" w:eastAsia="SimSun" w:hAnsi="Times New Roman" w:cs="Times New Roman"/>
          <w:color w:val="000000" w:themeColor="text1"/>
          <w:sz w:val="28"/>
          <w:szCs w:val="28"/>
          <w:lang w:val="ru-RU"/>
        </w:rPr>
        <w:t xml:space="preserve">ликвидации. </w:t>
      </w:r>
      <w:r w:rsidR="001840C5" w:rsidRPr="0090643C">
        <w:rPr>
          <w:rFonts w:ascii="Times New Roman" w:eastAsia="SimSun" w:hAnsi="Times New Roman" w:cs="Times New Roman"/>
          <w:color w:val="000000" w:themeColor="text1"/>
          <w:sz w:val="28"/>
          <w:szCs w:val="28"/>
          <w:lang w:val="ru-RU"/>
        </w:rPr>
        <w:t>Деятельность с</w:t>
      </w:r>
      <w:r w:rsidR="001F3482" w:rsidRPr="0090643C">
        <w:rPr>
          <w:rFonts w:ascii="Times New Roman" w:eastAsia="SimSun" w:hAnsi="Times New Roman" w:cs="Times New Roman"/>
          <w:color w:val="000000" w:themeColor="text1"/>
          <w:sz w:val="28"/>
          <w:szCs w:val="28"/>
          <w:lang w:val="ru-RU"/>
        </w:rPr>
        <w:t>убъект</w:t>
      </w:r>
      <w:r w:rsidR="001840C5" w:rsidRPr="0090643C">
        <w:rPr>
          <w:rFonts w:ascii="Times New Roman" w:eastAsia="SimSun" w:hAnsi="Times New Roman" w:cs="Times New Roman"/>
          <w:color w:val="000000" w:themeColor="text1"/>
          <w:sz w:val="28"/>
          <w:szCs w:val="28"/>
          <w:lang w:val="ru-RU"/>
        </w:rPr>
        <w:t>ов</w:t>
      </w:r>
      <w:r w:rsidR="001F3482" w:rsidRPr="0090643C">
        <w:rPr>
          <w:rFonts w:ascii="Times New Roman" w:eastAsia="SimSun" w:hAnsi="Times New Roman" w:cs="Times New Roman"/>
          <w:color w:val="000000" w:themeColor="text1"/>
          <w:sz w:val="28"/>
          <w:szCs w:val="28"/>
          <w:lang w:val="ru-RU"/>
        </w:rPr>
        <w:t xml:space="preserve"> ликвидации </w:t>
      </w:r>
      <w:r w:rsidR="001840C5" w:rsidRPr="0090643C">
        <w:rPr>
          <w:rFonts w:ascii="Times New Roman" w:eastAsia="SimSun" w:hAnsi="Times New Roman" w:cs="Times New Roman"/>
          <w:color w:val="000000" w:themeColor="text1"/>
          <w:sz w:val="28"/>
          <w:szCs w:val="28"/>
          <w:lang w:val="ru-RU"/>
        </w:rPr>
        <w:t>може</w:t>
      </w:r>
      <w:r w:rsidR="001F3482" w:rsidRPr="0090643C">
        <w:rPr>
          <w:rFonts w:ascii="Times New Roman" w:eastAsia="SimSun" w:hAnsi="Times New Roman" w:cs="Times New Roman"/>
          <w:color w:val="000000" w:themeColor="text1"/>
          <w:sz w:val="28"/>
          <w:szCs w:val="28"/>
          <w:lang w:val="ru-RU"/>
        </w:rPr>
        <w:t xml:space="preserve">т </w:t>
      </w:r>
      <w:r w:rsidRPr="0090643C">
        <w:rPr>
          <w:rFonts w:ascii="Times New Roman" w:eastAsia="SimSun" w:hAnsi="Times New Roman" w:cs="Times New Roman"/>
          <w:color w:val="000000" w:themeColor="text1"/>
          <w:sz w:val="28"/>
          <w:szCs w:val="28"/>
          <w:lang w:val="ru-RU"/>
        </w:rPr>
        <w:t xml:space="preserve">осуществлять </w:t>
      </w:r>
      <w:r w:rsidR="001840C5" w:rsidRPr="0090643C">
        <w:rPr>
          <w:rFonts w:ascii="Times New Roman" w:eastAsia="SimSun" w:hAnsi="Times New Roman" w:cs="Times New Roman"/>
          <w:color w:val="000000" w:themeColor="text1"/>
          <w:sz w:val="28"/>
          <w:szCs w:val="28"/>
          <w:lang w:val="ru-RU"/>
        </w:rPr>
        <w:t>ликвидационная комиссия, которая подсчитывает имущество и обязательства коммерческ</w:t>
      </w:r>
      <w:r w:rsidR="00EF6EE9" w:rsidRPr="0090643C">
        <w:rPr>
          <w:rFonts w:ascii="Times New Roman" w:eastAsia="SimSun" w:hAnsi="Times New Roman" w:cs="Times New Roman"/>
          <w:color w:val="000000" w:themeColor="text1"/>
          <w:sz w:val="28"/>
          <w:szCs w:val="28"/>
          <w:lang w:val="ru-RU"/>
        </w:rPr>
        <w:t>ой организации</w:t>
      </w:r>
      <w:r w:rsidR="001840C5" w:rsidRPr="0090643C">
        <w:rPr>
          <w:rFonts w:ascii="Times New Roman" w:eastAsia="SimSun" w:hAnsi="Times New Roman" w:cs="Times New Roman"/>
          <w:color w:val="000000" w:themeColor="text1"/>
          <w:sz w:val="28"/>
          <w:szCs w:val="28"/>
          <w:lang w:val="ru-RU"/>
        </w:rPr>
        <w:t>. После того, как</w:t>
      </w:r>
      <w:r w:rsidR="00EF6EE9" w:rsidRPr="0090643C">
        <w:rPr>
          <w:rFonts w:ascii="Times New Roman" w:eastAsia="SimSun" w:hAnsi="Times New Roman" w:cs="Times New Roman"/>
          <w:color w:val="000000" w:themeColor="text1"/>
          <w:sz w:val="28"/>
          <w:szCs w:val="28"/>
          <w:lang w:val="ru-RU"/>
        </w:rPr>
        <w:t xml:space="preserve"> удовлетворяют требования кредиторов в очередности, коммерческ</w:t>
      </w:r>
      <w:r w:rsidR="00483F5A" w:rsidRPr="0090643C">
        <w:rPr>
          <w:rFonts w:ascii="Times New Roman" w:eastAsia="SimSun" w:hAnsi="Times New Roman" w:cs="Times New Roman"/>
          <w:color w:val="000000" w:themeColor="text1"/>
          <w:sz w:val="28"/>
          <w:szCs w:val="28"/>
          <w:lang w:val="ru-RU"/>
        </w:rPr>
        <w:t>ая организация</w:t>
      </w:r>
      <w:r w:rsidR="00EF6EE9" w:rsidRPr="0090643C">
        <w:rPr>
          <w:rFonts w:ascii="Times New Roman" w:eastAsia="SimSun" w:hAnsi="Times New Roman" w:cs="Times New Roman"/>
          <w:color w:val="000000" w:themeColor="text1"/>
          <w:sz w:val="28"/>
          <w:szCs w:val="28"/>
          <w:lang w:val="ru-RU"/>
        </w:rPr>
        <w:t xml:space="preserve"> прекраща</w:t>
      </w:r>
      <w:r w:rsidR="00483F5A" w:rsidRPr="0090643C">
        <w:rPr>
          <w:rFonts w:ascii="Times New Roman" w:eastAsia="SimSun" w:hAnsi="Times New Roman" w:cs="Times New Roman"/>
          <w:color w:val="000000" w:themeColor="text1"/>
          <w:sz w:val="28"/>
          <w:szCs w:val="28"/>
          <w:lang w:val="ru-RU"/>
        </w:rPr>
        <w:t>ет</w:t>
      </w:r>
      <w:r w:rsidRPr="0090643C">
        <w:rPr>
          <w:rFonts w:ascii="Times New Roman" w:eastAsia="SimSun" w:hAnsi="Times New Roman" w:cs="Times New Roman"/>
          <w:color w:val="000000" w:themeColor="text1"/>
          <w:sz w:val="28"/>
          <w:szCs w:val="28"/>
          <w:lang w:val="ru-RU"/>
        </w:rPr>
        <w:t xml:space="preserve"> своё</w:t>
      </w:r>
      <w:r w:rsidR="00EF6EE9" w:rsidRPr="0090643C">
        <w:rPr>
          <w:rFonts w:ascii="Times New Roman" w:eastAsia="SimSun" w:hAnsi="Times New Roman" w:cs="Times New Roman"/>
          <w:color w:val="000000" w:themeColor="text1"/>
          <w:sz w:val="28"/>
          <w:szCs w:val="28"/>
          <w:lang w:val="ru-RU"/>
        </w:rPr>
        <w:t xml:space="preserve"> существование.</w:t>
      </w:r>
      <w:r w:rsidR="001840C5" w:rsidRPr="0090643C">
        <w:rPr>
          <w:rFonts w:ascii="Times New Roman" w:eastAsia="SimSun" w:hAnsi="Times New Roman" w:cs="Times New Roman"/>
          <w:color w:val="000000" w:themeColor="text1"/>
          <w:sz w:val="28"/>
          <w:szCs w:val="28"/>
          <w:lang w:val="ru-RU"/>
        </w:rPr>
        <w:t xml:space="preserve">  </w:t>
      </w:r>
    </w:p>
    <w:p w14:paraId="16517A60" w14:textId="0E50F9AB" w:rsidR="00C17E78" w:rsidRPr="0090643C" w:rsidRDefault="004E552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Правовое регулирование</w:t>
      </w:r>
      <w:r w:rsidR="005D0B77"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по созданию, реорганизации</w:t>
      </w:r>
      <w:r w:rsidR="003C621B" w:rsidRPr="0090643C">
        <w:rPr>
          <w:rFonts w:ascii="Times New Roman" w:eastAsia="SimSun" w:hAnsi="Times New Roman" w:cs="Times New Roman"/>
          <w:color w:val="000000" w:themeColor="text1"/>
          <w:sz w:val="28"/>
          <w:szCs w:val="28"/>
          <w:lang w:val="ru-RU"/>
        </w:rPr>
        <w:t xml:space="preserve"> и прекращении</w:t>
      </w:r>
      <w:r w:rsidR="005D0B77" w:rsidRPr="0090643C">
        <w:rPr>
          <w:rFonts w:ascii="Times New Roman" w:eastAsia="SimSun" w:hAnsi="Times New Roman" w:cs="Times New Roman"/>
          <w:color w:val="000000" w:themeColor="text1"/>
          <w:sz w:val="28"/>
          <w:szCs w:val="28"/>
          <w:lang w:val="ru-RU"/>
        </w:rPr>
        <w:t xml:space="preserve"> </w:t>
      </w:r>
      <w:r w:rsidR="00F31DEE" w:rsidRPr="0090643C">
        <w:rPr>
          <w:rFonts w:ascii="Times New Roman" w:eastAsia="SimSun" w:hAnsi="Times New Roman" w:cs="Times New Roman"/>
          <w:color w:val="000000" w:themeColor="text1"/>
          <w:sz w:val="28"/>
          <w:szCs w:val="28"/>
          <w:lang w:val="ru-RU"/>
        </w:rPr>
        <w:t xml:space="preserve">коммерческих организаций </w:t>
      </w:r>
      <w:r w:rsidRPr="0090643C">
        <w:rPr>
          <w:rFonts w:ascii="Times New Roman" w:eastAsia="SimSun" w:hAnsi="Times New Roman" w:cs="Times New Roman"/>
          <w:color w:val="000000" w:themeColor="text1"/>
          <w:sz w:val="28"/>
          <w:szCs w:val="28"/>
          <w:lang w:val="ru-RU"/>
        </w:rPr>
        <w:t xml:space="preserve">в обеих странах </w:t>
      </w:r>
      <w:r w:rsidR="009408EF" w:rsidRPr="0090643C">
        <w:rPr>
          <w:rFonts w:ascii="Times New Roman" w:eastAsia="SimSun" w:hAnsi="Times New Roman" w:cs="Times New Roman"/>
          <w:color w:val="000000" w:themeColor="text1"/>
          <w:sz w:val="28"/>
          <w:szCs w:val="28"/>
          <w:lang w:val="ru-RU"/>
        </w:rPr>
        <w:t xml:space="preserve">не сильно отличатся. Однако </w:t>
      </w:r>
      <w:r w:rsidR="0082754F" w:rsidRPr="0090643C">
        <w:rPr>
          <w:rFonts w:ascii="Times New Roman" w:eastAsia="SimSun" w:hAnsi="Times New Roman" w:cs="Times New Roman"/>
          <w:color w:val="000000" w:themeColor="text1"/>
          <w:sz w:val="28"/>
          <w:szCs w:val="28"/>
          <w:lang w:val="ru-RU"/>
        </w:rPr>
        <w:t>существует достаточно много</w:t>
      </w:r>
      <w:r w:rsidR="003C46B7" w:rsidRPr="0090643C">
        <w:rPr>
          <w:rFonts w:ascii="Times New Roman" w:eastAsia="SimSun" w:hAnsi="Times New Roman" w:cs="Times New Roman"/>
          <w:color w:val="000000" w:themeColor="text1"/>
          <w:sz w:val="28"/>
          <w:szCs w:val="28"/>
          <w:lang w:val="ru-RU"/>
        </w:rPr>
        <w:t xml:space="preserve"> нюансов </w:t>
      </w:r>
      <w:r w:rsidR="005E32FD" w:rsidRPr="0090643C">
        <w:rPr>
          <w:rFonts w:ascii="Times New Roman" w:eastAsia="SimSun" w:hAnsi="Times New Roman" w:cs="Times New Roman"/>
          <w:color w:val="000000" w:themeColor="text1"/>
          <w:sz w:val="28"/>
          <w:szCs w:val="28"/>
          <w:lang w:val="ru-RU"/>
        </w:rPr>
        <w:t>по</w:t>
      </w:r>
      <w:r w:rsidR="00447555" w:rsidRPr="0090643C">
        <w:rPr>
          <w:rFonts w:ascii="Times New Roman" w:eastAsia="SimSun" w:hAnsi="Times New Roman" w:cs="Times New Roman"/>
          <w:color w:val="000000" w:themeColor="text1"/>
          <w:sz w:val="28"/>
          <w:szCs w:val="28"/>
          <w:lang w:val="ru-RU"/>
        </w:rPr>
        <w:t xml:space="preserve"> вопросу проведения</w:t>
      </w:r>
      <w:r w:rsidR="003C621B" w:rsidRPr="0090643C">
        <w:rPr>
          <w:rFonts w:ascii="Times New Roman" w:eastAsia="SimSun" w:hAnsi="Times New Roman" w:cs="Times New Roman"/>
          <w:color w:val="000000" w:themeColor="text1"/>
          <w:sz w:val="28"/>
          <w:szCs w:val="28"/>
          <w:lang w:val="ru-RU"/>
        </w:rPr>
        <w:t xml:space="preserve"> процедур данных трех</w:t>
      </w:r>
      <w:r w:rsidR="005E32FD" w:rsidRPr="0090643C">
        <w:rPr>
          <w:rFonts w:ascii="Times New Roman" w:eastAsia="SimSun" w:hAnsi="Times New Roman" w:cs="Times New Roman"/>
          <w:color w:val="000000" w:themeColor="text1"/>
          <w:sz w:val="28"/>
          <w:szCs w:val="28"/>
          <w:lang w:val="ru-RU"/>
        </w:rPr>
        <w:t xml:space="preserve"> этапов </w:t>
      </w:r>
      <w:r w:rsidR="003C621B" w:rsidRPr="0090643C">
        <w:rPr>
          <w:rFonts w:ascii="Times New Roman" w:eastAsia="SimSun" w:hAnsi="Times New Roman" w:cs="Times New Roman"/>
          <w:color w:val="000000" w:themeColor="text1"/>
          <w:sz w:val="28"/>
          <w:szCs w:val="28"/>
          <w:lang w:val="ru-RU"/>
        </w:rPr>
        <w:t>в России и Китае</w:t>
      </w:r>
      <w:r w:rsidR="005E32FD" w:rsidRPr="0090643C">
        <w:rPr>
          <w:rFonts w:ascii="Times New Roman" w:eastAsia="SimSun" w:hAnsi="Times New Roman" w:cs="Times New Roman"/>
          <w:color w:val="000000" w:themeColor="text1"/>
          <w:sz w:val="28"/>
          <w:szCs w:val="28"/>
          <w:lang w:val="ru-RU"/>
        </w:rPr>
        <w:t xml:space="preserve">. Например, </w:t>
      </w:r>
      <w:r w:rsidR="003C621B" w:rsidRPr="0090643C">
        <w:rPr>
          <w:rFonts w:ascii="Times New Roman" w:eastAsia="SimSun" w:hAnsi="Times New Roman" w:cs="Times New Roman"/>
          <w:color w:val="000000" w:themeColor="text1"/>
          <w:sz w:val="28"/>
          <w:szCs w:val="28"/>
          <w:lang w:val="ru-RU"/>
        </w:rPr>
        <w:t>законодательство</w:t>
      </w:r>
      <w:r w:rsidR="000635FA" w:rsidRPr="0090643C">
        <w:rPr>
          <w:rFonts w:ascii="Times New Roman" w:eastAsia="SimSun" w:hAnsi="Times New Roman" w:cs="Times New Roman"/>
          <w:color w:val="000000" w:themeColor="text1"/>
          <w:sz w:val="28"/>
          <w:szCs w:val="28"/>
          <w:lang w:val="ru-RU"/>
        </w:rPr>
        <w:t xml:space="preserve"> о банкротстве</w:t>
      </w:r>
      <w:r w:rsidR="003C621B" w:rsidRPr="0090643C">
        <w:rPr>
          <w:rFonts w:ascii="Times New Roman" w:eastAsia="SimSun" w:hAnsi="Times New Roman" w:cs="Times New Roman"/>
          <w:color w:val="000000" w:themeColor="text1"/>
          <w:sz w:val="28"/>
          <w:szCs w:val="28"/>
          <w:lang w:val="ru-RU"/>
        </w:rPr>
        <w:t xml:space="preserve"> в обеих странах формируется</w:t>
      </w:r>
      <w:r w:rsidR="000635FA" w:rsidRPr="0090643C">
        <w:rPr>
          <w:rFonts w:ascii="Times New Roman" w:eastAsia="SimSun" w:hAnsi="Times New Roman" w:cs="Times New Roman"/>
          <w:color w:val="000000" w:themeColor="text1"/>
          <w:sz w:val="28"/>
          <w:szCs w:val="28"/>
          <w:lang w:val="ru-RU"/>
        </w:rPr>
        <w:t xml:space="preserve"> путем интеграции передовых иностранных законодательных институтов с </w:t>
      </w:r>
      <w:r w:rsidR="003C621B" w:rsidRPr="0090643C">
        <w:rPr>
          <w:rFonts w:ascii="Times New Roman" w:eastAsia="SimSun" w:hAnsi="Times New Roman" w:cs="Times New Roman"/>
          <w:color w:val="000000" w:themeColor="text1"/>
          <w:sz w:val="28"/>
          <w:szCs w:val="28"/>
          <w:lang w:val="ru-RU"/>
        </w:rPr>
        <w:t>учетом ситуации в стране и национальными особенностями</w:t>
      </w:r>
      <w:r w:rsidR="000635FA" w:rsidRPr="0090643C">
        <w:rPr>
          <w:rFonts w:ascii="Times New Roman" w:eastAsia="SimSun" w:hAnsi="Times New Roman" w:cs="Times New Roman"/>
          <w:color w:val="000000" w:themeColor="text1"/>
          <w:sz w:val="28"/>
          <w:szCs w:val="28"/>
          <w:lang w:val="ru-RU"/>
        </w:rPr>
        <w:t xml:space="preserve">. </w:t>
      </w:r>
      <w:r w:rsidR="00015438" w:rsidRPr="0090643C">
        <w:rPr>
          <w:rFonts w:ascii="Times New Roman" w:eastAsia="SimSun" w:hAnsi="Times New Roman" w:cs="Times New Roman"/>
          <w:color w:val="000000" w:themeColor="text1"/>
          <w:sz w:val="28"/>
          <w:szCs w:val="28"/>
          <w:lang w:val="ru-RU"/>
        </w:rPr>
        <w:t>Конкурсные</w:t>
      </w:r>
      <w:r w:rsidR="00D76F26" w:rsidRPr="0090643C">
        <w:rPr>
          <w:rFonts w:ascii="Times New Roman" w:eastAsia="SimSun" w:hAnsi="Times New Roman" w:cs="Times New Roman"/>
          <w:color w:val="000000" w:themeColor="text1"/>
          <w:sz w:val="28"/>
          <w:szCs w:val="28"/>
          <w:lang w:val="ru-RU"/>
        </w:rPr>
        <w:t xml:space="preserve"> управляющие</w:t>
      </w:r>
      <w:r w:rsidR="000635FA" w:rsidRPr="0090643C">
        <w:rPr>
          <w:rFonts w:ascii="Times New Roman" w:eastAsia="SimSun" w:hAnsi="Times New Roman" w:cs="Times New Roman"/>
          <w:color w:val="000000" w:themeColor="text1"/>
          <w:sz w:val="28"/>
          <w:szCs w:val="28"/>
          <w:lang w:val="ru-RU"/>
        </w:rPr>
        <w:t xml:space="preserve"> в России</w:t>
      </w:r>
      <w:r w:rsidR="002755DE" w:rsidRPr="0090643C">
        <w:rPr>
          <w:rFonts w:ascii="Times New Roman" w:eastAsia="SimSun" w:hAnsi="Times New Roman" w:cs="Times New Roman"/>
          <w:color w:val="000000" w:themeColor="text1"/>
          <w:sz w:val="28"/>
          <w:szCs w:val="28"/>
          <w:lang w:val="ru-RU"/>
        </w:rPr>
        <w:t xml:space="preserve"> </w:t>
      </w:r>
      <w:r w:rsidR="00D060B8" w:rsidRPr="0090643C">
        <w:rPr>
          <w:rFonts w:ascii="Times New Roman" w:eastAsia="SimSun" w:hAnsi="Times New Roman" w:cs="Times New Roman"/>
          <w:color w:val="000000" w:themeColor="text1"/>
          <w:sz w:val="28"/>
          <w:szCs w:val="28"/>
          <w:lang w:val="ru-RU"/>
        </w:rPr>
        <w:t>формируются</w:t>
      </w:r>
      <w:r w:rsidR="002755DE" w:rsidRPr="0090643C">
        <w:rPr>
          <w:rFonts w:ascii="Times New Roman" w:eastAsia="SimSun" w:hAnsi="Times New Roman" w:cs="Times New Roman"/>
          <w:color w:val="000000" w:themeColor="text1"/>
          <w:sz w:val="28"/>
          <w:szCs w:val="28"/>
          <w:lang w:val="ru-RU"/>
        </w:rPr>
        <w:t xml:space="preserve"> </w:t>
      </w:r>
      <w:r w:rsidR="00D060B8" w:rsidRPr="0090643C">
        <w:rPr>
          <w:rFonts w:ascii="Times New Roman" w:eastAsia="SimSun" w:hAnsi="Times New Roman" w:cs="Times New Roman"/>
          <w:color w:val="000000" w:themeColor="text1"/>
          <w:sz w:val="28"/>
          <w:szCs w:val="28"/>
          <w:lang w:val="ru-RU"/>
        </w:rPr>
        <w:t>строго регулируемыми и институцио</w:t>
      </w:r>
      <w:r w:rsidR="00C81610" w:rsidRPr="0090643C">
        <w:rPr>
          <w:rFonts w:ascii="Times New Roman" w:eastAsia="SimSun" w:hAnsi="Times New Roman" w:cs="Times New Roman"/>
          <w:color w:val="000000" w:themeColor="text1"/>
          <w:sz w:val="28"/>
          <w:szCs w:val="28"/>
          <w:lang w:val="ru-RU"/>
        </w:rPr>
        <w:t>нально нормативными актами и назначаются судом</w:t>
      </w:r>
      <w:r w:rsidR="00D060B8" w:rsidRPr="0090643C">
        <w:rPr>
          <w:rFonts w:ascii="Times New Roman" w:eastAsia="SimSun" w:hAnsi="Times New Roman" w:cs="Times New Roman"/>
          <w:color w:val="000000" w:themeColor="text1"/>
          <w:sz w:val="28"/>
          <w:szCs w:val="28"/>
          <w:lang w:val="ru-RU"/>
        </w:rPr>
        <w:t xml:space="preserve">, которые </w:t>
      </w:r>
      <w:r w:rsidR="002840CF" w:rsidRPr="0090643C">
        <w:rPr>
          <w:rFonts w:ascii="Times New Roman" w:eastAsia="SimSun" w:hAnsi="Times New Roman" w:cs="Times New Roman"/>
          <w:color w:val="000000" w:themeColor="text1"/>
          <w:sz w:val="28"/>
          <w:szCs w:val="28"/>
          <w:lang w:val="ru-RU"/>
        </w:rPr>
        <w:t xml:space="preserve">тщательно рассматривают, отправляют в запас управляющих, снабжают квалифицированными списками с кандидатами для арбитражных судов. </w:t>
      </w:r>
      <w:r w:rsidR="00135D1E" w:rsidRPr="0090643C">
        <w:rPr>
          <w:rFonts w:ascii="Times New Roman" w:eastAsia="SimSun" w:hAnsi="Times New Roman" w:cs="Times New Roman"/>
          <w:color w:val="000000" w:themeColor="text1"/>
          <w:sz w:val="28"/>
          <w:szCs w:val="28"/>
          <w:lang w:val="ru-RU"/>
        </w:rPr>
        <w:t xml:space="preserve">Что касается Китая, то там не существует специализированной организации, </w:t>
      </w:r>
      <w:r w:rsidR="00734525" w:rsidRPr="0090643C">
        <w:rPr>
          <w:rFonts w:ascii="Times New Roman" w:eastAsia="SimSun" w:hAnsi="Times New Roman" w:cs="Times New Roman"/>
          <w:color w:val="000000" w:themeColor="text1"/>
          <w:sz w:val="28"/>
          <w:szCs w:val="28"/>
          <w:lang w:val="ru-RU"/>
        </w:rPr>
        <w:t>которая могла</w:t>
      </w:r>
      <w:r w:rsidR="002840CF" w:rsidRPr="0090643C">
        <w:rPr>
          <w:rFonts w:ascii="Times New Roman" w:eastAsia="SimSun" w:hAnsi="Times New Roman" w:cs="Times New Roman"/>
          <w:color w:val="000000" w:themeColor="text1"/>
          <w:sz w:val="28"/>
          <w:szCs w:val="28"/>
          <w:lang w:val="ru-RU"/>
        </w:rPr>
        <w:t xml:space="preserve"> бы поддерживать </w:t>
      </w:r>
      <w:r w:rsidR="00734525" w:rsidRPr="0090643C">
        <w:rPr>
          <w:rFonts w:ascii="Times New Roman" w:eastAsia="SimSun" w:hAnsi="Times New Roman" w:cs="Times New Roman"/>
          <w:color w:val="000000" w:themeColor="text1"/>
          <w:sz w:val="28"/>
          <w:szCs w:val="28"/>
          <w:lang w:val="ru-RU"/>
        </w:rPr>
        <w:t>профессиональную</w:t>
      </w:r>
      <w:r w:rsidR="002840CF" w:rsidRPr="0090643C">
        <w:rPr>
          <w:rFonts w:ascii="Times New Roman" w:eastAsia="SimSun" w:hAnsi="Times New Roman" w:cs="Times New Roman"/>
          <w:color w:val="000000" w:themeColor="text1"/>
          <w:sz w:val="28"/>
          <w:szCs w:val="28"/>
          <w:lang w:val="ru-RU"/>
        </w:rPr>
        <w:t xml:space="preserve"> и </w:t>
      </w:r>
      <w:r w:rsidR="00734525" w:rsidRPr="0090643C">
        <w:rPr>
          <w:rFonts w:ascii="Times New Roman" w:eastAsia="SimSun" w:hAnsi="Times New Roman" w:cs="Times New Roman"/>
          <w:color w:val="000000" w:themeColor="text1"/>
          <w:sz w:val="28"/>
          <w:szCs w:val="28"/>
          <w:lang w:val="ru-RU"/>
        </w:rPr>
        <w:t>базовую прослойку админист</w:t>
      </w:r>
      <w:r w:rsidR="00453067" w:rsidRPr="0090643C">
        <w:rPr>
          <w:rFonts w:ascii="Times New Roman" w:eastAsia="SimSun" w:hAnsi="Times New Roman" w:cs="Times New Roman"/>
          <w:color w:val="000000" w:themeColor="text1"/>
          <w:sz w:val="28"/>
          <w:szCs w:val="28"/>
          <w:lang w:val="ru-RU"/>
        </w:rPr>
        <w:t>ративных управленцев</w:t>
      </w:r>
      <w:r w:rsidR="00135D1E" w:rsidRPr="0090643C">
        <w:rPr>
          <w:rFonts w:ascii="Times New Roman" w:eastAsia="SimSun" w:hAnsi="Times New Roman" w:cs="Times New Roman"/>
          <w:color w:val="000000" w:themeColor="text1"/>
          <w:sz w:val="28"/>
          <w:szCs w:val="28"/>
          <w:lang w:val="ru-RU"/>
        </w:rPr>
        <w:t xml:space="preserve">. В </w:t>
      </w:r>
      <w:r w:rsidR="00453067" w:rsidRPr="0090643C">
        <w:rPr>
          <w:rFonts w:ascii="Times New Roman" w:eastAsia="SimSun" w:hAnsi="Times New Roman" w:cs="Times New Roman"/>
          <w:color w:val="000000" w:themeColor="text1"/>
          <w:sz w:val="28"/>
          <w:szCs w:val="28"/>
          <w:lang w:val="ru-RU"/>
        </w:rPr>
        <w:t>России</w:t>
      </w:r>
      <w:r w:rsidR="00135D1E" w:rsidRPr="0090643C">
        <w:rPr>
          <w:rFonts w:ascii="Times New Roman" w:eastAsia="SimSun" w:hAnsi="Times New Roman" w:cs="Times New Roman"/>
          <w:color w:val="000000" w:themeColor="text1"/>
          <w:sz w:val="28"/>
          <w:szCs w:val="28"/>
          <w:lang w:val="ru-RU"/>
        </w:rPr>
        <w:t xml:space="preserve"> же</w:t>
      </w:r>
      <w:r w:rsidR="00453067" w:rsidRPr="0090643C">
        <w:rPr>
          <w:rFonts w:ascii="Times New Roman" w:eastAsia="SimSun" w:hAnsi="Times New Roman" w:cs="Times New Roman"/>
          <w:color w:val="000000" w:themeColor="text1"/>
          <w:sz w:val="28"/>
          <w:szCs w:val="28"/>
          <w:lang w:val="ru-RU"/>
        </w:rPr>
        <w:t xml:space="preserve"> существуют специаль</w:t>
      </w:r>
      <w:r w:rsidR="00135D1E" w:rsidRPr="0090643C">
        <w:rPr>
          <w:rFonts w:ascii="Times New Roman" w:eastAsia="SimSun" w:hAnsi="Times New Roman" w:cs="Times New Roman"/>
          <w:color w:val="000000" w:themeColor="text1"/>
          <w:sz w:val="28"/>
          <w:szCs w:val="28"/>
          <w:lang w:val="ru-RU"/>
        </w:rPr>
        <w:t>ные арбитражные суды с эффективной системой по банкротству</w:t>
      </w:r>
      <w:r w:rsidR="00135D1E" w:rsidRPr="0090643C">
        <w:rPr>
          <w:rStyle w:val="a9"/>
          <w:rFonts w:ascii="Times New Roman" w:eastAsia="SimSun" w:hAnsi="Times New Roman" w:cs="Times New Roman"/>
          <w:color w:val="000000" w:themeColor="text1"/>
          <w:sz w:val="28"/>
          <w:szCs w:val="28"/>
          <w:lang w:val="ru-RU"/>
        </w:rPr>
        <w:footnoteReference w:id="87"/>
      </w:r>
      <w:r w:rsidR="00135D1E" w:rsidRPr="0090643C">
        <w:rPr>
          <w:rFonts w:ascii="Times New Roman" w:eastAsia="SimSun" w:hAnsi="Times New Roman" w:cs="Times New Roman"/>
          <w:color w:val="000000" w:themeColor="text1"/>
          <w:sz w:val="28"/>
          <w:szCs w:val="28"/>
          <w:lang w:val="ru-RU"/>
        </w:rPr>
        <w:t>.</w:t>
      </w:r>
      <w:r w:rsidR="002840CF" w:rsidRPr="0090643C">
        <w:rPr>
          <w:rFonts w:ascii="Times New Roman" w:eastAsia="SimSun" w:hAnsi="Times New Roman" w:cs="Times New Roman"/>
          <w:color w:val="000000" w:themeColor="text1"/>
          <w:sz w:val="28"/>
          <w:szCs w:val="28"/>
          <w:lang w:val="ru-RU"/>
        </w:rPr>
        <w:t xml:space="preserve"> </w:t>
      </w:r>
    </w:p>
    <w:p w14:paraId="45EEC6C2" w14:textId="77777777" w:rsidR="0082754F" w:rsidRPr="0090643C" w:rsidRDefault="0082754F"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1E64B731" w14:textId="77777777" w:rsidR="0082754F" w:rsidRPr="0090643C" w:rsidRDefault="0082754F"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1C1BBF03" w14:textId="666307F2" w:rsidR="00FD1A5C" w:rsidRPr="00A8340B" w:rsidRDefault="00FD1A5C" w:rsidP="00A8340B">
      <w:pPr>
        <w:spacing w:line="360" w:lineRule="auto"/>
        <w:rPr>
          <w:rFonts w:ascii="Times New Roman" w:eastAsia="SimSun" w:hAnsi="Times New Roman" w:cs="Times New Roman" w:hint="eastAsia"/>
          <w:color w:val="000000" w:themeColor="text1"/>
          <w:sz w:val="28"/>
          <w:szCs w:val="28"/>
        </w:rPr>
      </w:pPr>
    </w:p>
    <w:p w14:paraId="7A0394B2" w14:textId="191E68CA" w:rsidR="005E2A61" w:rsidRPr="008D1B56" w:rsidRDefault="00E273A0" w:rsidP="0090643C">
      <w:pPr>
        <w:pStyle w:val="2"/>
        <w:spacing w:line="360" w:lineRule="auto"/>
        <w:jc w:val="center"/>
        <w:rPr>
          <w:rFonts w:ascii="Times New Roman" w:eastAsia=".PingFang SC" w:hAnsi="Times New Roman" w:cs="Times New Roman"/>
          <w:b w:val="0"/>
          <w:color w:val="000000" w:themeColor="text1"/>
          <w:lang w:val="ru-RU"/>
        </w:rPr>
      </w:pPr>
      <w:bookmarkStart w:id="14" w:name="_Toc512297294"/>
      <w:bookmarkStart w:id="15" w:name="_Toc513720882"/>
      <w:bookmarkStart w:id="16" w:name="_GoBack"/>
      <w:bookmarkEnd w:id="16"/>
      <w:r w:rsidRPr="0090643C">
        <w:rPr>
          <w:rFonts w:ascii="Times New Roman" w:eastAsia=".PingFang SC" w:hAnsi="Times New Roman" w:cs="Times New Roman" w:hint="eastAsia"/>
          <w:b w:val="0"/>
          <w:color w:val="000000" w:themeColor="text1"/>
        </w:rPr>
        <w:lastRenderedPageBreak/>
        <w:t xml:space="preserve">2.2 </w:t>
      </w:r>
      <w:r w:rsidR="0090643C" w:rsidRPr="0090643C">
        <w:rPr>
          <w:rFonts w:ascii="Times New Roman" w:eastAsia=".PingFang SC" w:hAnsi="Times New Roman" w:cs="Times New Roman"/>
          <w:b w:val="0"/>
          <w:color w:val="000000" w:themeColor="text1"/>
        </w:rPr>
        <w:t>§</w:t>
      </w:r>
      <w:r w:rsidR="008E0064" w:rsidRPr="0090643C">
        <w:rPr>
          <w:rFonts w:ascii="Times New Roman" w:eastAsia=".PingFang SC" w:hAnsi="Times New Roman" w:cs="Times New Roman"/>
          <w:b w:val="0"/>
          <w:color w:val="000000" w:themeColor="text1"/>
        </w:rPr>
        <w:t xml:space="preserve"> </w:t>
      </w:r>
      <w:r w:rsidR="00483F5A" w:rsidRPr="008D1B56">
        <w:rPr>
          <w:rFonts w:ascii="Times New Roman" w:eastAsia=".PingFang SC" w:hAnsi="Times New Roman" w:cs="Times New Roman"/>
          <w:b w:val="0"/>
          <w:color w:val="000000" w:themeColor="text1"/>
          <w:lang w:val="ru-RU"/>
        </w:rPr>
        <w:t>Ор</w:t>
      </w:r>
      <w:r w:rsidR="00A93580" w:rsidRPr="008D1B56">
        <w:rPr>
          <w:rFonts w:ascii="Times New Roman" w:eastAsia=".PingFang SC" w:hAnsi="Times New Roman" w:cs="Times New Roman"/>
          <w:b w:val="0"/>
          <w:color w:val="000000" w:themeColor="text1"/>
          <w:lang w:val="ru-RU"/>
        </w:rPr>
        <w:t>ганизационно-правовые формы и</w:t>
      </w:r>
      <w:r w:rsidR="00483F5A" w:rsidRPr="008D1B56">
        <w:rPr>
          <w:rFonts w:ascii="Times New Roman" w:eastAsia=".PingFang SC" w:hAnsi="Times New Roman" w:cs="Times New Roman"/>
          <w:b w:val="0"/>
          <w:color w:val="000000" w:themeColor="text1"/>
          <w:lang w:val="ru-RU"/>
        </w:rPr>
        <w:t xml:space="preserve"> структуры коммерческих организаций в Р</w:t>
      </w:r>
      <w:r w:rsidR="008D1B56" w:rsidRPr="008D1B56">
        <w:rPr>
          <w:rFonts w:ascii="Times New Roman" w:eastAsia=".PingFang SC" w:hAnsi="Times New Roman" w:cs="Times New Roman"/>
          <w:b w:val="0"/>
          <w:color w:val="000000" w:themeColor="text1"/>
          <w:lang w:val="ru-RU"/>
        </w:rPr>
        <w:t>оссии</w:t>
      </w:r>
      <w:r w:rsidR="00483F5A" w:rsidRPr="008D1B56">
        <w:rPr>
          <w:rFonts w:ascii="Times New Roman" w:eastAsia=".PingFang SC" w:hAnsi="Times New Roman" w:cs="Times New Roman"/>
          <w:b w:val="0"/>
          <w:color w:val="000000" w:themeColor="text1"/>
          <w:lang w:val="ru-RU"/>
        </w:rPr>
        <w:t xml:space="preserve"> и в К</w:t>
      </w:r>
      <w:bookmarkEnd w:id="14"/>
      <w:r w:rsidR="008D1B56" w:rsidRPr="008D1B56">
        <w:rPr>
          <w:rFonts w:ascii="Times New Roman" w:eastAsia=".PingFang SC" w:hAnsi="Times New Roman" w:cs="Times New Roman"/>
          <w:b w:val="0"/>
          <w:color w:val="000000" w:themeColor="text1"/>
          <w:lang w:val="ru-RU"/>
        </w:rPr>
        <w:t>итае</w:t>
      </w:r>
      <w:bookmarkEnd w:id="15"/>
    </w:p>
    <w:p w14:paraId="3969177D" w14:textId="3EB7CFAC" w:rsidR="00EE280A" w:rsidRPr="0090643C" w:rsidRDefault="00135D1E"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Как было указано в первой главе</w:t>
      </w:r>
      <w:r w:rsidR="00BD3B5C"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основываясь на классификации</w:t>
      </w:r>
      <w:r w:rsidR="003339F4"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 xml:space="preserve">и терминологии </w:t>
      </w:r>
      <w:r w:rsidR="003339F4" w:rsidRPr="0090643C">
        <w:rPr>
          <w:rFonts w:ascii="Times New Roman" w:eastAsia="SimSun" w:hAnsi="Times New Roman" w:cs="Times New Roman"/>
          <w:color w:val="000000" w:themeColor="text1"/>
          <w:sz w:val="28"/>
          <w:szCs w:val="28"/>
          <w:lang w:val="ru-RU"/>
        </w:rPr>
        <w:t xml:space="preserve">коммерческих организаций по российскому законодательству, </w:t>
      </w:r>
      <w:r w:rsidR="00BD3B5C" w:rsidRPr="0090643C">
        <w:rPr>
          <w:rFonts w:ascii="Times New Roman" w:eastAsia="SimSun" w:hAnsi="Times New Roman" w:cs="Times New Roman"/>
          <w:color w:val="000000" w:themeColor="text1"/>
          <w:sz w:val="28"/>
          <w:szCs w:val="28"/>
          <w:lang w:val="ru-RU"/>
        </w:rPr>
        <w:t xml:space="preserve">в Китае компании с ограниченной ответственностью, акционерные компании с ограниченной ответственностью, товарищества, сельские коллективные хозяйственные организации, сельско-городские кооперативные организации и другие предприятия (в основном </w:t>
      </w:r>
      <w:r w:rsidR="003339F4" w:rsidRPr="0090643C">
        <w:rPr>
          <w:rFonts w:ascii="Times New Roman" w:eastAsia="SimSun" w:hAnsi="Times New Roman" w:cs="Times New Roman"/>
          <w:color w:val="000000" w:themeColor="text1"/>
          <w:sz w:val="28"/>
          <w:szCs w:val="28"/>
          <w:lang w:val="ru-RU"/>
        </w:rPr>
        <w:softHyphen/>
      </w:r>
      <w:r w:rsidR="003339F4" w:rsidRPr="0090643C">
        <w:rPr>
          <w:rFonts w:ascii="Times New Roman" w:eastAsia="SimSun" w:hAnsi="Times New Roman" w:cs="Times New Roman"/>
          <w:color w:val="000000" w:themeColor="text1"/>
          <w:sz w:val="28"/>
          <w:szCs w:val="28"/>
          <w:lang w:val="ru-RU"/>
        </w:rPr>
        <w:softHyphen/>
        <w:t>–</w:t>
      </w:r>
      <w:r w:rsidR="00BD3B5C" w:rsidRPr="0090643C">
        <w:rPr>
          <w:rFonts w:ascii="Times New Roman" w:eastAsia="SimSun" w:hAnsi="Times New Roman" w:cs="Times New Roman"/>
          <w:color w:val="000000" w:themeColor="text1"/>
          <w:sz w:val="28"/>
          <w:szCs w:val="28"/>
          <w:lang w:val="ru-RU"/>
        </w:rPr>
        <w:t xml:space="preserve"> государственные предприятия и предприятия к</w:t>
      </w:r>
      <w:r w:rsidR="00751520" w:rsidRPr="0090643C">
        <w:rPr>
          <w:rFonts w:ascii="Times New Roman" w:eastAsia="SimSun" w:hAnsi="Times New Roman" w:cs="Times New Roman"/>
          <w:color w:val="000000" w:themeColor="text1"/>
          <w:sz w:val="28"/>
          <w:szCs w:val="28"/>
          <w:lang w:val="ru-RU"/>
        </w:rPr>
        <w:t>оллективной собственности)</w:t>
      </w:r>
      <w:r w:rsidR="0057528C" w:rsidRPr="0090643C">
        <w:rPr>
          <w:rFonts w:ascii="Times New Roman" w:eastAsia="SimSun" w:hAnsi="Times New Roman" w:cs="Times New Roman"/>
          <w:color w:val="000000" w:themeColor="text1"/>
          <w:sz w:val="28"/>
          <w:szCs w:val="28"/>
          <w:lang w:val="ru-RU"/>
        </w:rPr>
        <w:t xml:space="preserve"> </w:t>
      </w:r>
      <w:r w:rsidR="001F7FEF" w:rsidRPr="0090643C">
        <w:rPr>
          <w:rFonts w:ascii="Times New Roman" w:eastAsia="SimSun" w:hAnsi="Times New Roman" w:cs="Times New Roman"/>
          <w:color w:val="000000" w:themeColor="text1"/>
          <w:sz w:val="28"/>
          <w:szCs w:val="28"/>
          <w:lang w:val="ru-RU"/>
        </w:rPr>
        <w:t>входят в перечень</w:t>
      </w:r>
      <w:r w:rsidR="00BD3B5C" w:rsidRPr="0090643C">
        <w:rPr>
          <w:rFonts w:ascii="Times New Roman" w:eastAsia="SimSun" w:hAnsi="Times New Roman" w:cs="Times New Roman"/>
          <w:color w:val="000000" w:themeColor="text1"/>
          <w:sz w:val="28"/>
          <w:szCs w:val="28"/>
          <w:lang w:val="ru-RU"/>
        </w:rPr>
        <w:t xml:space="preserve"> </w:t>
      </w:r>
      <w:r w:rsidR="001F7FEF" w:rsidRPr="0090643C">
        <w:rPr>
          <w:rFonts w:ascii="Times New Roman" w:eastAsia="SimSun" w:hAnsi="Times New Roman" w:cs="Times New Roman"/>
          <w:color w:val="000000" w:themeColor="text1"/>
          <w:sz w:val="28"/>
          <w:szCs w:val="28"/>
          <w:lang w:val="ru-RU"/>
        </w:rPr>
        <w:t>коммерческих организаций</w:t>
      </w:r>
      <w:r w:rsidR="0057528C" w:rsidRPr="0090643C">
        <w:rPr>
          <w:rFonts w:ascii="Times New Roman" w:eastAsia="SimSun" w:hAnsi="Times New Roman" w:cs="Times New Roman"/>
          <w:color w:val="000000" w:themeColor="text1"/>
          <w:sz w:val="28"/>
          <w:szCs w:val="28"/>
          <w:lang w:val="ru-RU"/>
        </w:rPr>
        <w:t xml:space="preserve">. </w:t>
      </w:r>
    </w:p>
    <w:p w14:paraId="642FF30E" w14:textId="77777777" w:rsidR="00786723" w:rsidRPr="0090643C" w:rsidRDefault="00CE6A8D"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Можно</w:t>
      </w:r>
      <w:r w:rsidR="006A0D8D"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раздели</w:t>
      </w:r>
      <w:r w:rsidR="00096BD4" w:rsidRPr="0090643C">
        <w:rPr>
          <w:rFonts w:ascii="Times New Roman" w:eastAsia="SimSun" w:hAnsi="Times New Roman" w:cs="Times New Roman"/>
          <w:color w:val="000000" w:themeColor="text1"/>
          <w:sz w:val="28"/>
          <w:szCs w:val="28"/>
          <w:lang w:val="ru-RU"/>
        </w:rPr>
        <w:t>ть все коммерческие организации</w:t>
      </w:r>
      <w:r w:rsidR="00011306" w:rsidRPr="0090643C">
        <w:rPr>
          <w:rFonts w:ascii="Times New Roman" w:eastAsia="SimSun" w:hAnsi="Times New Roman" w:cs="Times New Roman"/>
          <w:color w:val="000000" w:themeColor="text1"/>
          <w:sz w:val="28"/>
          <w:szCs w:val="28"/>
          <w:lang w:val="ru-RU"/>
        </w:rPr>
        <w:t xml:space="preserve"> </w:t>
      </w:r>
      <w:r w:rsidR="006A0D8D" w:rsidRPr="0090643C">
        <w:rPr>
          <w:rFonts w:ascii="Times New Roman" w:eastAsia="SimSun" w:hAnsi="Times New Roman" w:cs="Times New Roman"/>
          <w:color w:val="000000" w:themeColor="text1"/>
          <w:sz w:val="28"/>
          <w:szCs w:val="28"/>
          <w:lang w:val="ru-RU"/>
        </w:rPr>
        <w:t xml:space="preserve">в </w:t>
      </w:r>
      <w:r w:rsidR="005D0C3B" w:rsidRPr="0090643C">
        <w:rPr>
          <w:rFonts w:ascii="Times New Roman" w:eastAsia="SimSun" w:hAnsi="Times New Roman" w:cs="Times New Roman"/>
          <w:color w:val="000000" w:themeColor="text1"/>
          <w:sz w:val="28"/>
          <w:szCs w:val="28"/>
          <w:lang w:val="ru-RU"/>
        </w:rPr>
        <w:t xml:space="preserve">Китае и в России по </w:t>
      </w:r>
      <w:r w:rsidR="00096BD4" w:rsidRPr="0090643C">
        <w:rPr>
          <w:rFonts w:ascii="Times New Roman" w:eastAsia="SimSun" w:hAnsi="Times New Roman" w:cs="Times New Roman"/>
          <w:color w:val="000000" w:themeColor="text1"/>
          <w:sz w:val="28"/>
          <w:szCs w:val="28"/>
          <w:lang w:val="ru-RU"/>
        </w:rPr>
        <w:t>их юридической природе на следующие г</w:t>
      </w:r>
      <w:r w:rsidR="00EE3063" w:rsidRPr="0090643C">
        <w:rPr>
          <w:rFonts w:ascii="Times New Roman" w:eastAsia="SimSun" w:hAnsi="Times New Roman" w:cs="Times New Roman"/>
          <w:color w:val="000000" w:themeColor="text1"/>
          <w:sz w:val="28"/>
          <w:szCs w:val="28"/>
          <w:lang w:val="ru-RU"/>
        </w:rPr>
        <w:t>рупп</w:t>
      </w:r>
      <w:r w:rsidR="00096BD4" w:rsidRPr="0090643C">
        <w:rPr>
          <w:rFonts w:ascii="Times New Roman" w:eastAsia="SimSun" w:hAnsi="Times New Roman" w:cs="Times New Roman"/>
          <w:color w:val="000000" w:themeColor="text1"/>
          <w:sz w:val="28"/>
          <w:szCs w:val="28"/>
          <w:lang w:val="ru-RU"/>
        </w:rPr>
        <w:t>ы</w:t>
      </w:r>
      <w:r w:rsidR="00EE3063" w:rsidRPr="0090643C">
        <w:rPr>
          <w:rFonts w:ascii="Times New Roman" w:eastAsia="SimSun" w:hAnsi="Times New Roman" w:cs="Times New Roman"/>
          <w:color w:val="000000" w:themeColor="text1"/>
          <w:sz w:val="28"/>
          <w:szCs w:val="28"/>
          <w:lang w:val="ru-RU"/>
        </w:rPr>
        <w:t>: общества</w:t>
      </w:r>
      <w:r w:rsidR="00096BD4" w:rsidRPr="0090643C">
        <w:rPr>
          <w:rFonts w:ascii="Times New Roman" w:eastAsia="SimSun" w:hAnsi="Times New Roman" w:cs="Times New Roman"/>
          <w:color w:val="000000" w:themeColor="text1"/>
          <w:sz w:val="28"/>
          <w:szCs w:val="28"/>
          <w:lang w:val="ru-RU"/>
        </w:rPr>
        <w:t xml:space="preserve"> (компании)</w:t>
      </w:r>
      <w:r w:rsidR="00EE3063" w:rsidRPr="0090643C">
        <w:rPr>
          <w:rFonts w:ascii="Times New Roman" w:eastAsia="SimSun" w:hAnsi="Times New Roman" w:cs="Times New Roman"/>
          <w:color w:val="000000" w:themeColor="text1"/>
          <w:sz w:val="28"/>
          <w:szCs w:val="28"/>
          <w:lang w:val="ru-RU"/>
        </w:rPr>
        <w:t xml:space="preserve">, товарищества, </w:t>
      </w:r>
      <w:r w:rsidR="00096BD4" w:rsidRPr="0090643C">
        <w:rPr>
          <w:rFonts w:ascii="Times New Roman" w:eastAsia="SimSun" w:hAnsi="Times New Roman" w:cs="Times New Roman"/>
          <w:color w:val="000000" w:themeColor="text1"/>
          <w:sz w:val="28"/>
          <w:szCs w:val="28"/>
          <w:lang w:val="ru-RU"/>
        </w:rPr>
        <w:t xml:space="preserve">унитарные </w:t>
      </w:r>
      <w:r w:rsidR="001B7EB1" w:rsidRPr="0090643C">
        <w:rPr>
          <w:rFonts w:ascii="Times New Roman" w:eastAsia="SimSun" w:hAnsi="Times New Roman" w:cs="Times New Roman"/>
          <w:color w:val="000000" w:themeColor="text1"/>
          <w:sz w:val="28"/>
          <w:szCs w:val="28"/>
          <w:lang w:val="ru-RU"/>
        </w:rPr>
        <w:t xml:space="preserve">предприятия и </w:t>
      </w:r>
      <w:r w:rsidR="00D206FB" w:rsidRPr="0090643C">
        <w:rPr>
          <w:rFonts w:ascii="Times New Roman" w:eastAsia="SimSun" w:hAnsi="Times New Roman" w:cs="Times New Roman"/>
          <w:color w:val="000000" w:themeColor="text1"/>
          <w:sz w:val="28"/>
          <w:szCs w:val="28"/>
          <w:lang w:val="ru-RU"/>
        </w:rPr>
        <w:t xml:space="preserve">другие </w:t>
      </w:r>
      <w:r w:rsidR="00F401AE" w:rsidRPr="0090643C">
        <w:rPr>
          <w:rFonts w:ascii="Times New Roman" w:eastAsia="SimSun" w:hAnsi="Times New Roman" w:cs="Times New Roman"/>
          <w:color w:val="000000" w:themeColor="text1"/>
          <w:sz w:val="28"/>
          <w:szCs w:val="28"/>
          <w:lang w:val="ru-RU"/>
        </w:rPr>
        <w:t xml:space="preserve">добровольные объединения, и дальше производить сравнительный анализ. </w:t>
      </w:r>
    </w:p>
    <w:p w14:paraId="71362162" w14:textId="5B4C704A" w:rsidR="00800ED4" w:rsidRPr="0090643C" w:rsidRDefault="00800ED4"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Вышеуказанные организации можно разделить п</w:t>
      </w:r>
      <w:r w:rsidR="00F044CE" w:rsidRPr="0090643C">
        <w:rPr>
          <w:rFonts w:ascii="Times New Roman" w:eastAsia="SimSun" w:hAnsi="Times New Roman" w:cs="Times New Roman"/>
          <w:color w:val="000000" w:themeColor="text1"/>
          <w:sz w:val="28"/>
          <w:szCs w:val="28"/>
          <w:lang w:val="ru-RU"/>
        </w:rPr>
        <w:t>о основанию кредитоспособности во внешних</w:t>
      </w:r>
      <w:r w:rsidRPr="0090643C">
        <w:rPr>
          <w:rFonts w:ascii="Times New Roman" w:eastAsia="SimSun" w:hAnsi="Times New Roman" w:cs="Times New Roman"/>
          <w:color w:val="000000" w:themeColor="text1"/>
          <w:sz w:val="28"/>
          <w:szCs w:val="28"/>
          <w:lang w:val="ru-RU"/>
        </w:rPr>
        <w:t xml:space="preserve"> правоотношения</w:t>
      </w:r>
      <w:r w:rsidR="00F044CE" w:rsidRPr="0090643C">
        <w:rPr>
          <w:rFonts w:ascii="Times New Roman" w:eastAsia="SimSun" w:hAnsi="Times New Roman" w:cs="Times New Roman"/>
          <w:color w:val="000000" w:themeColor="text1"/>
          <w:sz w:val="28"/>
          <w:szCs w:val="28"/>
          <w:lang w:val="ru-RU"/>
        </w:rPr>
        <w:t>х с третьими лицами</w:t>
      </w:r>
      <w:r w:rsidRPr="0090643C">
        <w:rPr>
          <w:rFonts w:ascii="Times New Roman" w:eastAsia="SimSun" w:hAnsi="Times New Roman" w:cs="Times New Roman"/>
          <w:color w:val="000000" w:themeColor="text1"/>
          <w:sz w:val="28"/>
          <w:szCs w:val="28"/>
          <w:lang w:val="ru-RU"/>
        </w:rPr>
        <w:t>:</w:t>
      </w:r>
    </w:p>
    <w:p w14:paraId="46A2404A" w14:textId="2674D336" w:rsidR="00FD1A5C" w:rsidRPr="0090643C" w:rsidRDefault="007A1D2E"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1) </w:t>
      </w:r>
      <w:bookmarkStart w:id="17" w:name="OLE_LINK5"/>
      <w:bookmarkStart w:id="18" w:name="OLE_LINK6"/>
      <w:r w:rsidR="00235D66" w:rsidRPr="0090643C">
        <w:rPr>
          <w:rFonts w:ascii="Times New Roman" w:eastAsia="SimSun" w:hAnsi="Times New Roman" w:cs="Times New Roman"/>
          <w:color w:val="000000" w:themeColor="text1"/>
          <w:sz w:val="28"/>
          <w:szCs w:val="28"/>
          <w:lang w:val="ru-RU"/>
        </w:rPr>
        <w:t>фирма (компания) с</w:t>
      </w:r>
      <w:r w:rsidRPr="0090643C">
        <w:rPr>
          <w:rFonts w:ascii="Times New Roman" w:eastAsia="SimSun" w:hAnsi="Times New Roman" w:cs="Times New Roman"/>
          <w:color w:val="000000" w:themeColor="text1"/>
          <w:sz w:val="28"/>
          <w:szCs w:val="28"/>
          <w:lang w:val="ru-RU"/>
        </w:rPr>
        <w:t xml:space="preserve"> </w:t>
      </w:r>
      <w:r w:rsidR="00235D66" w:rsidRPr="0090643C">
        <w:rPr>
          <w:rFonts w:ascii="Times New Roman" w:eastAsia="SimSun" w:hAnsi="Times New Roman" w:cs="Times New Roman"/>
          <w:color w:val="000000" w:themeColor="text1"/>
          <w:sz w:val="28"/>
          <w:szCs w:val="28"/>
          <w:lang w:val="ru-RU"/>
        </w:rPr>
        <w:t>объединённым персоналом</w:t>
      </w:r>
      <w:r w:rsidRPr="0090643C">
        <w:rPr>
          <w:rFonts w:ascii="Times New Roman" w:eastAsia="SimSun" w:hAnsi="Times New Roman" w:cs="Times New Roman"/>
          <w:color w:val="000000" w:themeColor="text1"/>
          <w:sz w:val="28"/>
          <w:szCs w:val="28"/>
          <w:lang w:val="ru-RU"/>
        </w:rPr>
        <w:t xml:space="preserve"> (</w:t>
      </w:r>
      <w:r w:rsidR="001D74F6" w:rsidRPr="0090643C">
        <w:rPr>
          <w:rFonts w:ascii="Times New Roman" w:eastAsia="SimSun" w:hAnsi="Times New Roman" w:cs="Times New Roman"/>
          <w:color w:val="000000" w:themeColor="text1"/>
          <w:sz w:val="28"/>
          <w:szCs w:val="28"/>
          <w:lang w:val="ru-RU"/>
        </w:rPr>
        <w:t xml:space="preserve">персональное объединение; </w:t>
      </w:r>
      <w:proofErr w:type="spellStart"/>
      <w:r w:rsidR="004E1D0A" w:rsidRPr="0090643C">
        <w:rPr>
          <w:rFonts w:ascii="Times New Roman" w:eastAsia="SimSun" w:hAnsi="Times New Roman" w:cs="Times New Roman"/>
          <w:color w:val="000000" w:themeColor="text1"/>
          <w:sz w:val="28"/>
          <w:szCs w:val="28"/>
          <w:lang w:val="ru-RU"/>
        </w:rPr>
        <w:t>personengesellschaft</w:t>
      </w:r>
      <w:proofErr w:type="spellEnd"/>
      <w:r w:rsidRPr="0090643C">
        <w:rPr>
          <w:rFonts w:ascii="Times New Roman" w:eastAsia="SimSun" w:hAnsi="Times New Roman" w:cs="Times New Roman"/>
          <w:color w:val="000000" w:themeColor="text1"/>
          <w:sz w:val="28"/>
          <w:szCs w:val="28"/>
          <w:lang w:val="ru-RU"/>
        </w:rPr>
        <w:t xml:space="preserve">), </w:t>
      </w:r>
      <w:r w:rsidR="00F6795E" w:rsidRPr="0090643C">
        <w:rPr>
          <w:rFonts w:ascii="Times New Roman" w:eastAsia="SimSun" w:hAnsi="Times New Roman" w:cs="Times New Roman"/>
          <w:color w:val="000000" w:themeColor="text1"/>
          <w:sz w:val="28"/>
          <w:szCs w:val="28"/>
          <w:lang w:val="ru-RU"/>
        </w:rPr>
        <w:t>которая</w:t>
      </w:r>
      <w:r w:rsidRPr="0090643C">
        <w:rPr>
          <w:rFonts w:ascii="Times New Roman" w:eastAsia="SimSun" w:hAnsi="Times New Roman" w:cs="Times New Roman"/>
          <w:color w:val="000000" w:themeColor="text1"/>
          <w:sz w:val="28"/>
          <w:szCs w:val="28"/>
          <w:lang w:val="ru-RU"/>
        </w:rPr>
        <w:t xml:space="preserve"> </w:t>
      </w:r>
      <w:r w:rsidR="005C782D" w:rsidRPr="0090643C">
        <w:rPr>
          <w:rFonts w:ascii="Times New Roman" w:eastAsia="SimSun" w:hAnsi="Times New Roman" w:cs="Times New Roman"/>
          <w:color w:val="000000" w:themeColor="text1"/>
          <w:sz w:val="28"/>
          <w:szCs w:val="28"/>
          <w:lang w:val="ru-RU"/>
        </w:rPr>
        <w:t>фокусируется на личных условиях акционеров и взаимном доверии между акционера</w:t>
      </w:r>
      <w:r w:rsidR="00FD1A5C" w:rsidRPr="0090643C">
        <w:rPr>
          <w:rFonts w:ascii="Times New Roman" w:eastAsia="SimSun" w:hAnsi="Times New Roman" w:cs="Times New Roman"/>
          <w:color w:val="000000" w:themeColor="text1"/>
          <w:sz w:val="28"/>
          <w:szCs w:val="28"/>
          <w:lang w:val="ru-RU"/>
        </w:rPr>
        <w:t>ми, а не на количестве капитала</w:t>
      </w:r>
      <w:r w:rsidR="007A2833" w:rsidRPr="0090643C">
        <w:rPr>
          <w:rFonts w:ascii="Times New Roman" w:eastAsia="SimSun" w:hAnsi="Times New Roman" w:cs="Times New Roman"/>
          <w:color w:val="000000" w:themeColor="text1"/>
          <w:sz w:val="28"/>
          <w:szCs w:val="28"/>
          <w:lang w:val="ru-RU"/>
        </w:rPr>
        <w:t xml:space="preserve">. Например, </w:t>
      </w:r>
      <w:r w:rsidR="00235D66" w:rsidRPr="0090643C">
        <w:rPr>
          <w:rFonts w:ascii="Times New Roman" w:eastAsia="SimSun" w:hAnsi="Times New Roman" w:cs="Times New Roman"/>
          <w:color w:val="000000" w:themeColor="text1"/>
          <w:sz w:val="28"/>
          <w:szCs w:val="28"/>
          <w:lang w:val="ru-RU"/>
        </w:rPr>
        <w:t>полное товарищество</w:t>
      </w:r>
      <w:r w:rsidR="005C782D" w:rsidRPr="0090643C">
        <w:rPr>
          <w:rFonts w:ascii="Times New Roman" w:eastAsia="SimSun" w:hAnsi="Times New Roman" w:cs="Times New Roman"/>
          <w:color w:val="000000" w:themeColor="text1"/>
          <w:sz w:val="28"/>
          <w:szCs w:val="28"/>
          <w:lang w:val="ru-RU"/>
        </w:rPr>
        <w:t xml:space="preserve">; </w:t>
      </w:r>
    </w:p>
    <w:p w14:paraId="6A3235C2" w14:textId="6AD78B31" w:rsidR="00F6795E" w:rsidRPr="0090643C" w:rsidRDefault="005C782D"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2) </w:t>
      </w:r>
      <w:r w:rsidR="007A2833" w:rsidRPr="0090643C">
        <w:rPr>
          <w:rFonts w:ascii="Times New Roman" w:eastAsia="SimSun" w:hAnsi="Times New Roman" w:cs="Times New Roman"/>
          <w:color w:val="000000" w:themeColor="text1"/>
          <w:sz w:val="28"/>
          <w:szCs w:val="28"/>
          <w:lang w:val="ru-RU"/>
        </w:rPr>
        <w:t>фирма (компания) с объединённым капиталом</w:t>
      </w:r>
      <w:r w:rsidR="007A2833" w:rsidRPr="0090643C">
        <w:rPr>
          <w:rFonts w:ascii="Times New Roman" w:eastAsia="SimSun" w:hAnsi="Times New Roman" w:cs="Times New Roman" w:hint="eastAsia"/>
          <w:color w:val="000000" w:themeColor="text1"/>
          <w:sz w:val="28"/>
          <w:szCs w:val="28"/>
          <w:lang w:val="ru-RU"/>
        </w:rPr>
        <w:t xml:space="preserve"> </w:t>
      </w:r>
      <w:r w:rsidR="007A2833" w:rsidRPr="0090643C">
        <w:rPr>
          <w:rFonts w:ascii="Times New Roman" w:eastAsia="SimSun" w:hAnsi="Times New Roman" w:cs="Times New Roman"/>
          <w:color w:val="000000" w:themeColor="text1"/>
          <w:sz w:val="28"/>
          <w:szCs w:val="28"/>
          <w:lang w:val="ru-RU"/>
        </w:rPr>
        <w:t>(</w:t>
      </w:r>
      <w:proofErr w:type="spellStart"/>
      <w:r w:rsidR="009B248A" w:rsidRPr="0090643C">
        <w:rPr>
          <w:rFonts w:ascii="Times New Roman" w:eastAsia="SimSun" w:hAnsi="Times New Roman" w:cs="Times New Roman"/>
          <w:color w:val="000000" w:themeColor="text1"/>
          <w:sz w:val="28"/>
          <w:szCs w:val="28"/>
          <w:lang w:val="ru-RU"/>
        </w:rPr>
        <w:t>societe</w:t>
      </w:r>
      <w:proofErr w:type="spellEnd"/>
      <w:r w:rsidR="009B248A" w:rsidRPr="0090643C">
        <w:rPr>
          <w:rFonts w:ascii="Times New Roman" w:eastAsia="SimSun" w:hAnsi="Times New Roman" w:cs="Times New Roman"/>
          <w:color w:val="000000" w:themeColor="text1"/>
          <w:sz w:val="28"/>
          <w:szCs w:val="28"/>
          <w:lang w:val="ru-RU"/>
        </w:rPr>
        <w:t xml:space="preserve"> </w:t>
      </w:r>
      <w:proofErr w:type="spellStart"/>
      <w:r w:rsidR="009B248A" w:rsidRPr="0090643C">
        <w:rPr>
          <w:rFonts w:ascii="Times New Roman" w:eastAsia="SimSun" w:hAnsi="Times New Roman" w:cs="Times New Roman"/>
          <w:color w:val="000000" w:themeColor="text1"/>
          <w:sz w:val="28"/>
          <w:szCs w:val="28"/>
          <w:lang w:val="ru-RU"/>
        </w:rPr>
        <w:t>de</w:t>
      </w:r>
      <w:proofErr w:type="spellEnd"/>
      <w:r w:rsidR="009B248A" w:rsidRPr="0090643C">
        <w:rPr>
          <w:rFonts w:ascii="Times New Roman" w:eastAsia="SimSun" w:hAnsi="Times New Roman" w:cs="Times New Roman"/>
          <w:color w:val="000000" w:themeColor="text1"/>
          <w:sz w:val="28"/>
          <w:szCs w:val="28"/>
          <w:lang w:val="ru-RU"/>
        </w:rPr>
        <w:t xml:space="preserve"> </w:t>
      </w:r>
      <w:proofErr w:type="spellStart"/>
      <w:r w:rsidR="009B248A" w:rsidRPr="0090643C">
        <w:rPr>
          <w:rFonts w:ascii="Times New Roman" w:eastAsia="SimSun" w:hAnsi="Times New Roman" w:cs="Times New Roman"/>
          <w:color w:val="000000" w:themeColor="text1"/>
          <w:sz w:val="28"/>
          <w:szCs w:val="28"/>
          <w:lang w:val="ru-RU"/>
        </w:rPr>
        <w:t>capital</w:t>
      </w:r>
      <w:proofErr w:type="spellEnd"/>
      <w:r w:rsidR="00F6795E" w:rsidRPr="0090643C">
        <w:rPr>
          <w:rFonts w:ascii="Times New Roman" w:eastAsia="SimSun" w:hAnsi="Times New Roman" w:cs="Times New Roman"/>
          <w:color w:val="000000" w:themeColor="text1"/>
          <w:sz w:val="28"/>
          <w:szCs w:val="28"/>
          <w:lang w:val="ru-RU"/>
        </w:rPr>
        <w:t xml:space="preserve">), которая </w:t>
      </w:r>
      <w:r w:rsidR="00235D66" w:rsidRPr="0090643C">
        <w:rPr>
          <w:rFonts w:ascii="Times New Roman" w:eastAsia="SimSun" w:hAnsi="Times New Roman" w:cs="Times New Roman"/>
          <w:color w:val="000000" w:themeColor="text1"/>
          <w:sz w:val="28"/>
          <w:szCs w:val="28"/>
          <w:lang w:val="ru-RU"/>
        </w:rPr>
        <w:t>фокусируется на количестве капиталов, а не на личных условиях акционеров и взаимном доверии между акционерами. Акционерное общество является типичной фирмой с объединённым капиталом;</w:t>
      </w:r>
      <w:bookmarkEnd w:id="17"/>
      <w:bookmarkEnd w:id="18"/>
      <w:r w:rsidR="00235D66" w:rsidRPr="0090643C">
        <w:rPr>
          <w:rFonts w:ascii="Times New Roman" w:eastAsia="SimSun" w:hAnsi="Times New Roman" w:cs="Times New Roman"/>
          <w:color w:val="000000" w:themeColor="text1"/>
          <w:sz w:val="28"/>
          <w:szCs w:val="28"/>
          <w:lang w:val="ru-RU"/>
        </w:rPr>
        <w:t xml:space="preserve"> </w:t>
      </w:r>
    </w:p>
    <w:p w14:paraId="3F637F9C" w14:textId="2324C48B" w:rsidR="004E576D" w:rsidRPr="0090643C" w:rsidRDefault="00F6795E"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3)</w:t>
      </w:r>
      <w:r w:rsidR="007A2833" w:rsidRPr="0090643C">
        <w:rPr>
          <w:rFonts w:ascii="Times New Roman" w:eastAsia="SimSun" w:hAnsi="Times New Roman" w:cs="Times New Roman"/>
          <w:color w:val="000000" w:themeColor="text1"/>
          <w:sz w:val="28"/>
          <w:szCs w:val="28"/>
          <w:lang w:val="ru-RU"/>
        </w:rPr>
        <w:t xml:space="preserve"> </w:t>
      </w:r>
      <w:r w:rsidR="00235D66" w:rsidRPr="0090643C">
        <w:rPr>
          <w:rFonts w:ascii="Times New Roman" w:eastAsia="SimSun" w:hAnsi="Times New Roman" w:cs="Times New Roman"/>
          <w:color w:val="000000" w:themeColor="text1"/>
          <w:sz w:val="28"/>
          <w:szCs w:val="28"/>
          <w:lang w:val="ru-RU"/>
        </w:rPr>
        <w:t xml:space="preserve">фирма (компания) с объединённым персоналом и </w:t>
      </w:r>
      <w:r w:rsidR="00F43A08" w:rsidRPr="0090643C">
        <w:rPr>
          <w:rFonts w:ascii="Times New Roman" w:eastAsia="SimSun" w:hAnsi="Times New Roman" w:cs="Times New Roman"/>
          <w:color w:val="000000" w:themeColor="text1"/>
          <w:sz w:val="28"/>
          <w:szCs w:val="28"/>
          <w:lang w:val="ru-RU"/>
        </w:rPr>
        <w:t xml:space="preserve">капиталом, что </w:t>
      </w:r>
      <w:r w:rsidR="00D12C10" w:rsidRPr="0090643C">
        <w:rPr>
          <w:rFonts w:ascii="Times New Roman" w:eastAsia="SimSun" w:hAnsi="Times New Roman" w:cs="Times New Roman"/>
          <w:color w:val="000000" w:themeColor="text1"/>
          <w:sz w:val="28"/>
          <w:szCs w:val="28"/>
          <w:lang w:val="ru-RU"/>
        </w:rPr>
        <w:t>представляет собой комбинацию двух вышеупомянутых форм. Например, общество (компания) с ограниченной ответственностью и товарищества на вере.</w:t>
      </w:r>
      <w:r w:rsidR="00D12C10" w:rsidRPr="0090643C">
        <w:rPr>
          <w:rStyle w:val="a9"/>
          <w:rFonts w:ascii="Times New Roman" w:eastAsia="SimSun" w:hAnsi="Times New Roman" w:cs="Times New Roman"/>
          <w:color w:val="000000" w:themeColor="text1"/>
          <w:sz w:val="28"/>
          <w:szCs w:val="28"/>
          <w:lang w:val="ru-RU"/>
        </w:rPr>
        <w:footnoteReference w:id="88"/>
      </w:r>
    </w:p>
    <w:p w14:paraId="5CF09D87" w14:textId="72CE64BF" w:rsidR="00F87151" w:rsidRPr="0090643C" w:rsidRDefault="00F401AE"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lastRenderedPageBreak/>
        <w:t xml:space="preserve">Что </w:t>
      </w:r>
      <w:r w:rsidR="00415BBA" w:rsidRPr="0090643C">
        <w:rPr>
          <w:rFonts w:ascii="Times New Roman" w:eastAsia="SimSun" w:hAnsi="Times New Roman" w:cs="Times New Roman"/>
          <w:color w:val="000000" w:themeColor="text1"/>
          <w:sz w:val="28"/>
          <w:szCs w:val="28"/>
          <w:lang w:val="ru-RU"/>
        </w:rPr>
        <w:t>касается общества (компании</w:t>
      </w:r>
      <w:r w:rsidR="00EA6BF0" w:rsidRPr="0090643C">
        <w:rPr>
          <w:rFonts w:ascii="Times New Roman" w:eastAsia="SimSun" w:hAnsi="Times New Roman" w:cs="Times New Roman"/>
          <w:color w:val="000000" w:themeColor="text1"/>
          <w:sz w:val="28"/>
          <w:szCs w:val="28"/>
          <w:lang w:val="ru-RU"/>
        </w:rPr>
        <w:t>),</w:t>
      </w:r>
      <w:r w:rsidRPr="0090643C">
        <w:rPr>
          <w:rFonts w:ascii="Times New Roman" w:eastAsia="SimSun" w:hAnsi="Times New Roman" w:cs="Times New Roman"/>
          <w:color w:val="000000" w:themeColor="text1"/>
          <w:sz w:val="28"/>
          <w:szCs w:val="28"/>
          <w:lang w:val="ru-RU"/>
        </w:rPr>
        <w:t xml:space="preserve"> </w:t>
      </w:r>
      <w:r w:rsidR="00EA6BF0" w:rsidRPr="0090643C">
        <w:rPr>
          <w:rFonts w:ascii="Times New Roman" w:eastAsia="SimSun" w:hAnsi="Times New Roman" w:cs="Times New Roman"/>
          <w:color w:val="000000" w:themeColor="text1"/>
          <w:sz w:val="28"/>
          <w:szCs w:val="28"/>
          <w:lang w:val="ru-RU"/>
        </w:rPr>
        <w:t>и в России</w:t>
      </w:r>
      <w:r w:rsidR="00415BBA" w:rsidRPr="0090643C">
        <w:rPr>
          <w:rFonts w:ascii="Times New Roman" w:eastAsia="SimSun" w:hAnsi="Times New Roman" w:cs="Times New Roman"/>
          <w:color w:val="000000" w:themeColor="text1"/>
          <w:sz w:val="28"/>
          <w:szCs w:val="28"/>
          <w:lang w:val="ru-RU"/>
        </w:rPr>
        <w:t>,</w:t>
      </w:r>
      <w:r w:rsidR="004265B6" w:rsidRPr="0090643C">
        <w:rPr>
          <w:rFonts w:ascii="Times New Roman" w:eastAsia="SimSun" w:hAnsi="Times New Roman" w:cs="Times New Roman"/>
          <w:color w:val="000000" w:themeColor="text1"/>
          <w:sz w:val="28"/>
          <w:szCs w:val="28"/>
          <w:lang w:val="ru-RU"/>
        </w:rPr>
        <w:t xml:space="preserve"> и </w:t>
      </w:r>
      <w:r w:rsidR="00415BBA" w:rsidRPr="0090643C">
        <w:rPr>
          <w:rFonts w:ascii="Times New Roman" w:eastAsia="SimSun" w:hAnsi="Times New Roman" w:cs="Times New Roman"/>
          <w:color w:val="000000" w:themeColor="text1"/>
          <w:sz w:val="28"/>
          <w:szCs w:val="28"/>
          <w:lang w:val="ru-RU"/>
        </w:rPr>
        <w:t xml:space="preserve">Китае </w:t>
      </w:r>
      <w:r w:rsidR="00EA6BF0" w:rsidRPr="0090643C">
        <w:rPr>
          <w:rFonts w:ascii="Times New Roman" w:eastAsia="SimSun" w:hAnsi="Times New Roman" w:cs="Times New Roman"/>
          <w:color w:val="000000" w:themeColor="text1"/>
          <w:sz w:val="28"/>
          <w:szCs w:val="28"/>
          <w:lang w:val="ru-RU"/>
        </w:rPr>
        <w:t xml:space="preserve">существуют </w:t>
      </w:r>
      <w:r w:rsidR="00415BBA" w:rsidRPr="0090643C">
        <w:rPr>
          <w:rFonts w:ascii="Times New Roman" w:eastAsia="SimSun" w:hAnsi="Times New Roman" w:cs="Times New Roman"/>
          <w:color w:val="000000" w:themeColor="text1"/>
          <w:sz w:val="28"/>
          <w:szCs w:val="28"/>
          <w:lang w:val="ru-RU"/>
        </w:rPr>
        <w:t>только два вида</w:t>
      </w:r>
      <w:r w:rsidR="00415BBA" w:rsidRPr="0090643C">
        <w:rPr>
          <w:rFonts w:ascii="Times New Roman" w:eastAsia="SimSun" w:hAnsi="Times New Roman" w:cs="Times New Roman"/>
          <w:color w:val="000000" w:themeColor="text1"/>
          <w:sz w:val="28"/>
          <w:szCs w:val="28"/>
          <w:lang w:val="ru-RU"/>
        </w:rPr>
        <w:softHyphen/>
        <w:t>:</w:t>
      </w:r>
      <w:r w:rsidR="00EA6BF0" w:rsidRPr="0090643C">
        <w:rPr>
          <w:rFonts w:ascii="Times New Roman" w:eastAsia="SimSun" w:hAnsi="Times New Roman" w:cs="Times New Roman"/>
          <w:color w:val="000000" w:themeColor="text1"/>
          <w:sz w:val="28"/>
          <w:szCs w:val="28"/>
          <w:lang w:val="ru-RU"/>
        </w:rPr>
        <w:t xml:space="preserve"> общества (компания) с ограненной ответственностью и акционерное общество (акционерная компания)</w:t>
      </w:r>
      <w:r w:rsidR="00EA721C" w:rsidRPr="0090643C">
        <w:rPr>
          <w:rFonts w:ascii="Times New Roman" w:eastAsia="SimSun" w:hAnsi="Times New Roman" w:cs="Times New Roman" w:hint="eastAsia"/>
          <w:color w:val="000000" w:themeColor="text1"/>
          <w:sz w:val="28"/>
          <w:szCs w:val="28"/>
          <w:lang w:val="ru-RU"/>
        </w:rPr>
        <w:t>.</w:t>
      </w:r>
      <w:r w:rsidR="00F87151" w:rsidRPr="0090643C">
        <w:rPr>
          <w:rFonts w:ascii="Times New Roman" w:eastAsia="SimSun" w:hAnsi="Times New Roman" w:cs="Times New Roman"/>
          <w:color w:val="000000" w:themeColor="text1"/>
          <w:sz w:val="28"/>
          <w:szCs w:val="28"/>
          <w:lang w:val="ru-RU"/>
        </w:rPr>
        <w:t xml:space="preserve"> </w:t>
      </w:r>
    </w:p>
    <w:p w14:paraId="4C722B12" w14:textId="56CC79A2" w:rsidR="00AB051D" w:rsidRPr="0090643C" w:rsidRDefault="00415BBA"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Раньше в России существовало огромное количество организационно-правовых форм коммерческих организаций</w:t>
      </w:r>
      <w:r w:rsidR="00EA406E" w:rsidRPr="0090643C">
        <w:rPr>
          <w:rStyle w:val="a9"/>
          <w:rFonts w:ascii="Times New Roman" w:eastAsia="SimSun" w:hAnsi="Times New Roman" w:cs="Times New Roman"/>
          <w:color w:val="000000" w:themeColor="text1"/>
          <w:sz w:val="28"/>
          <w:szCs w:val="28"/>
          <w:lang w:val="ru-RU"/>
        </w:rPr>
        <w:footnoteReference w:id="89"/>
      </w:r>
      <w:r w:rsidR="00094C92" w:rsidRPr="0090643C">
        <w:rPr>
          <w:rFonts w:ascii="Times New Roman" w:eastAsia="SimSun" w:hAnsi="Times New Roman" w:cs="Times New Roman"/>
          <w:color w:val="000000" w:themeColor="text1"/>
          <w:sz w:val="28"/>
          <w:szCs w:val="28"/>
          <w:lang w:val="ru-RU"/>
        </w:rPr>
        <w:t>. По мере</w:t>
      </w:r>
      <w:r w:rsidRPr="0090643C">
        <w:rPr>
          <w:rFonts w:ascii="Times New Roman" w:eastAsia="SimSun" w:hAnsi="Times New Roman" w:cs="Times New Roman"/>
          <w:color w:val="000000" w:themeColor="text1"/>
          <w:sz w:val="28"/>
          <w:szCs w:val="28"/>
          <w:lang w:val="ru-RU"/>
        </w:rPr>
        <w:t xml:space="preserve"> исчезновения</w:t>
      </w:r>
      <w:r w:rsidR="00554B7C" w:rsidRPr="0090643C">
        <w:rPr>
          <w:rFonts w:ascii="Times New Roman" w:eastAsia="SimSun" w:hAnsi="Times New Roman" w:cs="Times New Roman"/>
          <w:color w:val="000000" w:themeColor="text1"/>
          <w:sz w:val="28"/>
          <w:szCs w:val="28"/>
          <w:lang w:val="ru-RU"/>
        </w:rPr>
        <w:t xml:space="preserve"> таких форм обществ, как </w:t>
      </w:r>
      <w:r w:rsidR="00E90817" w:rsidRPr="0090643C">
        <w:rPr>
          <w:rFonts w:ascii="Times New Roman" w:eastAsia="SimSun" w:hAnsi="Times New Roman" w:cs="Times New Roman"/>
          <w:color w:val="000000" w:themeColor="text1"/>
          <w:sz w:val="28"/>
          <w:szCs w:val="28"/>
          <w:lang w:val="ru-RU"/>
        </w:rPr>
        <w:t xml:space="preserve">общество с дополнительной ответственностью, </w:t>
      </w:r>
      <w:r w:rsidR="004265B6" w:rsidRPr="0090643C">
        <w:rPr>
          <w:rFonts w:ascii="Times New Roman" w:eastAsia="SimSun" w:hAnsi="Times New Roman" w:cs="Times New Roman"/>
          <w:color w:val="000000" w:themeColor="text1"/>
          <w:sz w:val="28"/>
          <w:szCs w:val="28"/>
          <w:lang w:val="ru-RU"/>
        </w:rPr>
        <w:t>закрытое акционерное общество,</w:t>
      </w:r>
      <w:r w:rsidR="00881FBE" w:rsidRPr="0090643C">
        <w:rPr>
          <w:rFonts w:ascii="Times New Roman" w:eastAsia="SimSun" w:hAnsi="Times New Roman" w:cs="Times New Roman"/>
          <w:color w:val="000000" w:themeColor="text1"/>
          <w:sz w:val="28"/>
          <w:szCs w:val="28"/>
          <w:lang w:val="ru-RU"/>
        </w:rPr>
        <w:t xml:space="preserve"> </w:t>
      </w:r>
      <w:r w:rsidR="004265B6" w:rsidRPr="0090643C">
        <w:rPr>
          <w:rFonts w:ascii="Times New Roman" w:eastAsia="SimSun" w:hAnsi="Times New Roman" w:cs="Times New Roman"/>
          <w:color w:val="000000" w:themeColor="text1"/>
          <w:sz w:val="28"/>
          <w:szCs w:val="28"/>
          <w:lang w:val="ru-RU"/>
        </w:rPr>
        <w:t>организационно-правовых формы обществ (компаний) в России и Китае</w:t>
      </w:r>
      <w:r w:rsidR="00EA406E" w:rsidRPr="0090643C">
        <w:rPr>
          <w:rFonts w:ascii="Times New Roman" w:eastAsia="SimSun" w:hAnsi="Times New Roman" w:cs="Times New Roman"/>
          <w:color w:val="000000" w:themeColor="text1"/>
          <w:sz w:val="28"/>
          <w:szCs w:val="28"/>
          <w:lang w:val="ru-RU"/>
        </w:rPr>
        <w:t xml:space="preserve"> </w:t>
      </w:r>
      <w:r w:rsidR="004265B6" w:rsidRPr="0090643C">
        <w:rPr>
          <w:rFonts w:ascii="Times New Roman" w:eastAsia="SimSun" w:hAnsi="Times New Roman" w:cs="Times New Roman"/>
          <w:color w:val="000000" w:themeColor="text1"/>
          <w:sz w:val="28"/>
          <w:szCs w:val="28"/>
          <w:lang w:val="ru-RU"/>
        </w:rPr>
        <w:t>практически совпадают</w:t>
      </w:r>
      <w:r w:rsidR="0079302C" w:rsidRPr="0090643C">
        <w:rPr>
          <w:rFonts w:ascii="Times New Roman" w:eastAsia="SimSun" w:hAnsi="Times New Roman" w:cs="Times New Roman"/>
          <w:color w:val="000000" w:themeColor="text1"/>
          <w:sz w:val="28"/>
          <w:szCs w:val="28"/>
          <w:lang w:val="ru-RU"/>
        </w:rPr>
        <w:t>.</w:t>
      </w:r>
      <w:r w:rsidR="00EA406E" w:rsidRPr="0090643C">
        <w:rPr>
          <w:rFonts w:ascii="Times New Roman" w:eastAsia="SimSun" w:hAnsi="Times New Roman" w:cs="Times New Roman" w:hint="eastAsia"/>
          <w:color w:val="000000" w:themeColor="text1"/>
          <w:sz w:val="28"/>
          <w:szCs w:val="28"/>
          <w:lang w:val="ru-RU"/>
        </w:rPr>
        <w:t xml:space="preserve"> </w:t>
      </w:r>
    </w:p>
    <w:p w14:paraId="183B7C59" w14:textId="33757EDF" w:rsidR="00262AE7" w:rsidRPr="0090643C" w:rsidRDefault="004265B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Акционерны</w:t>
      </w:r>
      <w:r w:rsidR="004C01C5" w:rsidRPr="0090643C">
        <w:rPr>
          <w:rFonts w:ascii="Times New Roman" w:eastAsia="SimSun" w:hAnsi="Times New Roman" w:cs="Times New Roman"/>
          <w:color w:val="000000" w:themeColor="text1"/>
          <w:sz w:val="28"/>
          <w:szCs w:val="28"/>
          <w:lang w:val="ru-RU"/>
        </w:rPr>
        <w:t xml:space="preserve">м обществом в России признается хозяйственное общество, </w:t>
      </w:r>
      <w:r w:rsidR="00704413" w:rsidRPr="0090643C">
        <w:rPr>
          <w:rFonts w:ascii="Times New Roman" w:eastAsia="SimSun" w:hAnsi="Times New Roman" w:cs="Times New Roman"/>
          <w:color w:val="000000" w:themeColor="text1"/>
          <w:sz w:val="28"/>
          <w:szCs w:val="28"/>
          <w:lang w:val="ru-RU"/>
        </w:rPr>
        <w:t>уставный капитал которого разделен на определенное число акций; его участники (акционеры) несут риск убытков, связанных</w:t>
      </w:r>
      <w:r w:rsidRPr="0090643C">
        <w:rPr>
          <w:rFonts w:ascii="Times New Roman" w:eastAsia="SimSun" w:hAnsi="Times New Roman" w:cs="Times New Roman"/>
          <w:color w:val="000000" w:themeColor="text1"/>
          <w:sz w:val="28"/>
          <w:szCs w:val="28"/>
          <w:lang w:val="ru-RU"/>
        </w:rPr>
        <w:t xml:space="preserve"> с деятельностью общества, в пре</w:t>
      </w:r>
      <w:r w:rsidR="00704413" w:rsidRPr="0090643C">
        <w:rPr>
          <w:rFonts w:ascii="Times New Roman" w:eastAsia="SimSun" w:hAnsi="Times New Roman" w:cs="Times New Roman"/>
          <w:color w:val="000000" w:themeColor="text1"/>
          <w:sz w:val="28"/>
          <w:szCs w:val="28"/>
          <w:lang w:val="ru-RU"/>
        </w:rPr>
        <w:t xml:space="preserve">делах стоимости принадлежащих их </w:t>
      </w:r>
      <w:r w:rsidR="000B1D46" w:rsidRPr="0090643C">
        <w:rPr>
          <w:rFonts w:ascii="Times New Roman" w:eastAsia="SimSun" w:hAnsi="Times New Roman" w:cs="Times New Roman"/>
          <w:color w:val="000000" w:themeColor="text1"/>
          <w:sz w:val="28"/>
          <w:szCs w:val="28"/>
          <w:lang w:val="ru-RU"/>
        </w:rPr>
        <w:t>акций и не отвечают по обязатель</w:t>
      </w:r>
      <w:r w:rsidRPr="0090643C">
        <w:rPr>
          <w:rFonts w:ascii="Times New Roman" w:eastAsia="SimSun" w:hAnsi="Times New Roman" w:cs="Times New Roman"/>
          <w:color w:val="000000" w:themeColor="text1"/>
          <w:sz w:val="28"/>
          <w:szCs w:val="28"/>
          <w:lang w:val="ru-RU"/>
        </w:rPr>
        <w:t>ства</w:t>
      </w:r>
      <w:r w:rsidR="00704413" w:rsidRPr="0090643C">
        <w:rPr>
          <w:rFonts w:ascii="Times New Roman" w:eastAsia="SimSun" w:hAnsi="Times New Roman" w:cs="Times New Roman"/>
          <w:color w:val="000000" w:themeColor="text1"/>
          <w:sz w:val="28"/>
          <w:szCs w:val="28"/>
          <w:lang w:val="ru-RU"/>
        </w:rPr>
        <w:t>м обществ</w:t>
      </w:r>
      <w:r w:rsidR="00704413" w:rsidRPr="0090643C">
        <w:rPr>
          <w:rStyle w:val="a9"/>
          <w:rFonts w:ascii="Times New Roman" w:eastAsia="SimSun" w:hAnsi="Times New Roman" w:cs="Times New Roman"/>
          <w:color w:val="000000" w:themeColor="text1"/>
          <w:sz w:val="28"/>
          <w:szCs w:val="28"/>
          <w:lang w:val="ru-RU"/>
        </w:rPr>
        <w:footnoteReference w:id="90"/>
      </w:r>
      <w:r w:rsidR="00704413" w:rsidRPr="0090643C">
        <w:rPr>
          <w:rFonts w:ascii="Times New Roman" w:eastAsia="SimSun" w:hAnsi="Times New Roman" w:cs="Times New Roman"/>
          <w:color w:val="000000" w:themeColor="text1"/>
          <w:sz w:val="28"/>
          <w:szCs w:val="28"/>
          <w:lang w:val="ru-RU"/>
        </w:rPr>
        <w:t xml:space="preserve">. </w:t>
      </w:r>
      <w:r w:rsidR="008E6FD4" w:rsidRPr="0090643C">
        <w:rPr>
          <w:rFonts w:ascii="Times New Roman" w:eastAsia="SimSun" w:hAnsi="Times New Roman" w:cs="Times New Roman"/>
          <w:color w:val="000000" w:themeColor="text1"/>
          <w:sz w:val="28"/>
          <w:szCs w:val="28"/>
          <w:lang w:val="ru-RU"/>
        </w:rPr>
        <w:t xml:space="preserve">В Китае </w:t>
      </w:r>
      <w:r w:rsidR="001A0AB5" w:rsidRPr="0090643C">
        <w:rPr>
          <w:rFonts w:ascii="Times New Roman" w:eastAsia="SimSun" w:hAnsi="Times New Roman" w:cs="Times New Roman"/>
          <w:color w:val="000000" w:themeColor="text1"/>
          <w:sz w:val="28"/>
          <w:szCs w:val="28"/>
          <w:lang w:val="ru-RU"/>
        </w:rPr>
        <w:t xml:space="preserve">акционерная </w:t>
      </w:r>
      <w:r w:rsidR="008E6FD4" w:rsidRPr="0090643C">
        <w:rPr>
          <w:rFonts w:ascii="Times New Roman" w:eastAsia="SimSun" w:hAnsi="Times New Roman" w:cs="Times New Roman"/>
          <w:color w:val="000000" w:themeColor="text1"/>
          <w:sz w:val="28"/>
          <w:szCs w:val="28"/>
          <w:lang w:val="ru-RU"/>
        </w:rPr>
        <w:t>компания</w:t>
      </w:r>
      <w:r w:rsidR="002651BD" w:rsidRPr="0090643C">
        <w:rPr>
          <w:rFonts w:ascii="Times New Roman" w:eastAsia="SimSun" w:hAnsi="Times New Roman" w:cs="Times New Roman" w:hint="eastAsia"/>
          <w:color w:val="000000" w:themeColor="text1"/>
          <w:sz w:val="28"/>
          <w:szCs w:val="28"/>
          <w:lang w:val="ru-RU"/>
        </w:rPr>
        <w:t xml:space="preserve"> (</w:t>
      </w:r>
      <w:proofErr w:type="spellStart"/>
      <w:r w:rsidR="002651BD" w:rsidRPr="0090643C">
        <w:rPr>
          <w:rFonts w:ascii="Times New Roman" w:eastAsia="SimSun" w:hAnsi="Times New Roman" w:cs="Times New Roman" w:hint="eastAsia"/>
          <w:color w:val="000000" w:themeColor="text1"/>
          <w:sz w:val="28"/>
          <w:szCs w:val="28"/>
          <w:lang w:val="ru-RU"/>
        </w:rPr>
        <w:t>Joint</w:t>
      </w:r>
      <w:proofErr w:type="spellEnd"/>
      <w:r w:rsidR="002651BD" w:rsidRPr="0090643C">
        <w:rPr>
          <w:rFonts w:ascii="Times New Roman" w:eastAsia="SimSun" w:hAnsi="Times New Roman" w:cs="Times New Roman" w:hint="eastAsia"/>
          <w:color w:val="000000" w:themeColor="text1"/>
          <w:sz w:val="28"/>
          <w:szCs w:val="28"/>
          <w:lang w:val="ru-RU"/>
        </w:rPr>
        <w:t xml:space="preserve"> </w:t>
      </w:r>
      <w:proofErr w:type="spellStart"/>
      <w:r w:rsidR="002651BD" w:rsidRPr="0090643C">
        <w:rPr>
          <w:rFonts w:ascii="Times New Roman" w:eastAsia="SimSun" w:hAnsi="Times New Roman" w:cs="Times New Roman" w:hint="eastAsia"/>
          <w:color w:val="000000" w:themeColor="text1"/>
          <w:sz w:val="28"/>
          <w:szCs w:val="28"/>
          <w:lang w:val="ru-RU"/>
        </w:rPr>
        <w:t>Stock</w:t>
      </w:r>
      <w:proofErr w:type="spellEnd"/>
      <w:r w:rsidR="002651BD" w:rsidRPr="0090643C">
        <w:rPr>
          <w:rFonts w:ascii="Times New Roman" w:eastAsia="SimSun" w:hAnsi="Times New Roman" w:cs="Times New Roman" w:hint="eastAsia"/>
          <w:color w:val="000000" w:themeColor="text1"/>
          <w:sz w:val="28"/>
          <w:szCs w:val="28"/>
          <w:lang w:val="ru-RU"/>
        </w:rPr>
        <w:t xml:space="preserve"> </w:t>
      </w:r>
      <w:proofErr w:type="spellStart"/>
      <w:r w:rsidR="002651BD" w:rsidRPr="0090643C">
        <w:rPr>
          <w:rFonts w:ascii="Times New Roman" w:eastAsia="SimSun" w:hAnsi="Times New Roman" w:cs="Times New Roman" w:hint="eastAsia"/>
          <w:color w:val="000000" w:themeColor="text1"/>
          <w:sz w:val="28"/>
          <w:szCs w:val="28"/>
          <w:lang w:val="ru-RU"/>
        </w:rPr>
        <w:t>Company</w:t>
      </w:r>
      <w:proofErr w:type="spellEnd"/>
      <w:r w:rsidR="002651BD" w:rsidRPr="0090643C">
        <w:rPr>
          <w:rFonts w:ascii="Times New Roman" w:eastAsia="SimSun" w:hAnsi="Times New Roman" w:cs="Times New Roman" w:hint="eastAsia"/>
          <w:color w:val="000000" w:themeColor="text1"/>
          <w:sz w:val="28"/>
          <w:szCs w:val="28"/>
          <w:lang w:val="ru-RU"/>
        </w:rPr>
        <w:t xml:space="preserve">, JSC; </w:t>
      </w:r>
      <w:r w:rsidR="002651BD" w:rsidRPr="0090643C">
        <w:rPr>
          <w:rFonts w:ascii="Times New Roman" w:eastAsia="SimSun" w:hAnsi="Times New Roman" w:cs="Times New Roman"/>
          <w:color w:val="000000" w:themeColor="text1"/>
          <w:sz w:val="28"/>
          <w:szCs w:val="28"/>
          <w:lang w:val="ru-RU"/>
        </w:rPr>
        <w:t>далее – АК</w:t>
      </w:r>
      <w:r w:rsidR="002651BD" w:rsidRPr="0090643C">
        <w:rPr>
          <w:rFonts w:ascii="Times New Roman" w:eastAsia="SimSun" w:hAnsi="Times New Roman" w:cs="Times New Roman" w:hint="eastAsia"/>
          <w:color w:val="000000" w:themeColor="text1"/>
          <w:sz w:val="28"/>
          <w:szCs w:val="28"/>
          <w:lang w:val="ru-RU"/>
        </w:rPr>
        <w:t>)</w:t>
      </w:r>
      <w:r w:rsidR="008E6FD4" w:rsidRPr="0090643C">
        <w:rPr>
          <w:rFonts w:ascii="Times New Roman" w:eastAsia="SimSun" w:hAnsi="Times New Roman" w:cs="Times New Roman"/>
          <w:color w:val="000000" w:themeColor="text1"/>
          <w:sz w:val="28"/>
          <w:szCs w:val="28"/>
          <w:lang w:val="ru-RU"/>
        </w:rPr>
        <w:t xml:space="preserve"> является юридическим лицом, имеет обособленное имущество юридического лица и пользуется правами юридического лица на имущество</w:t>
      </w:r>
      <w:r w:rsidR="001A0AB5" w:rsidRPr="0090643C">
        <w:rPr>
          <w:rFonts w:ascii="Times New Roman" w:eastAsia="SimSun" w:hAnsi="Times New Roman" w:cs="Times New Roman"/>
          <w:color w:val="000000" w:themeColor="text1"/>
          <w:sz w:val="28"/>
          <w:szCs w:val="28"/>
          <w:lang w:val="ru-RU"/>
        </w:rPr>
        <w:t>,</w:t>
      </w:r>
      <w:r w:rsidR="008E6FD4" w:rsidRPr="0090643C">
        <w:rPr>
          <w:rFonts w:ascii="Times New Roman" w:eastAsia="SimSun" w:hAnsi="Times New Roman" w:cs="Times New Roman"/>
          <w:color w:val="000000" w:themeColor="text1"/>
          <w:sz w:val="28"/>
          <w:szCs w:val="28"/>
          <w:lang w:val="ru-RU"/>
        </w:rPr>
        <w:t xml:space="preserve"> несет ответственность по своим обяза</w:t>
      </w:r>
      <w:r w:rsidR="001A0AB5" w:rsidRPr="0090643C">
        <w:rPr>
          <w:rFonts w:ascii="Times New Roman" w:eastAsia="SimSun" w:hAnsi="Times New Roman" w:cs="Times New Roman"/>
          <w:color w:val="000000" w:themeColor="text1"/>
          <w:sz w:val="28"/>
          <w:szCs w:val="28"/>
          <w:lang w:val="ru-RU"/>
        </w:rPr>
        <w:t>тельствам всем своим имуществом, акционеры которой с ограниченной ответственностью несут ответственность перед компанией в пределах объявленной стоимости акций</w:t>
      </w:r>
      <w:r w:rsidR="001B55D1" w:rsidRPr="0090643C">
        <w:rPr>
          <w:rStyle w:val="a9"/>
          <w:rFonts w:ascii="Times New Roman" w:eastAsia="SimSun" w:hAnsi="Times New Roman" w:cs="Times New Roman"/>
          <w:color w:val="000000" w:themeColor="text1"/>
          <w:sz w:val="28"/>
          <w:szCs w:val="28"/>
          <w:lang w:val="ru-RU"/>
        </w:rPr>
        <w:footnoteReference w:id="91"/>
      </w:r>
      <w:r w:rsidR="001A0AB5" w:rsidRPr="0090643C">
        <w:rPr>
          <w:rFonts w:ascii="Times New Roman" w:eastAsia="SimSun" w:hAnsi="Times New Roman" w:cs="Times New Roman"/>
          <w:color w:val="000000" w:themeColor="text1"/>
          <w:sz w:val="28"/>
          <w:szCs w:val="28"/>
          <w:lang w:val="ru-RU"/>
        </w:rPr>
        <w:t>.</w:t>
      </w:r>
      <w:r w:rsidR="001B55D1" w:rsidRPr="0090643C">
        <w:rPr>
          <w:rFonts w:ascii="Times New Roman" w:eastAsia="SimSun" w:hAnsi="Times New Roman" w:cs="Times New Roman"/>
          <w:color w:val="000000" w:themeColor="text1"/>
          <w:sz w:val="28"/>
          <w:szCs w:val="28"/>
          <w:lang w:val="ru-RU"/>
        </w:rPr>
        <w:t xml:space="preserve"> </w:t>
      </w:r>
    </w:p>
    <w:p w14:paraId="52E2F90B" w14:textId="7F0ED76B" w:rsidR="006762A4" w:rsidRPr="0090643C" w:rsidRDefault="000B1D46"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обеих странах акционерные общества (компании) разде</w:t>
      </w:r>
      <w:r w:rsidR="003E6A44" w:rsidRPr="0090643C">
        <w:rPr>
          <w:rFonts w:ascii="Times New Roman" w:eastAsia="SimSun" w:hAnsi="Times New Roman" w:cs="Times New Roman"/>
          <w:color w:val="000000" w:themeColor="text1"/>
          <w:sz w:val="28"/>
          <w:szCs w:val="28"/>
          <w:lang w:val="ru-RU"/>
        </w:rPr>
        <w:t xml:space="preserve">лены на публичные и непубличные вместо бывшей классификации, по которой акционерные общества были разделены на закрытые и открытые. </w:t>
      </w:r>
      <w:r w:rsidR="004265B6" w:rsidRPr="0090643C">
        <w:rPr>
          <w:rFonts w:ascii="Times New Roman" w:eastAsia="SimSun" w:hAnsi="Times New Roman" w:cs="Times New Roman"/>
          <w:color w:val="000000" w:themeColor="text1"/>
          <w:sz w:val="28"/>
          <w:szCs w:val="28"/>
          <w:lang w:val="ru-RU"/>
        </w:rPr>
        <w:t>Такая организационно-правовая форма, как з</w:t>
      </w:r>
      <w:r w:rsidR="00262AE7" w:rsidRPr="0090643C">
        <w:rPr>
          <w:rFonts w:ascii="Times New Roman" w:eastAsia="SimSun" w:hAnsi="Times New Roman" w:cs="Times New Roman"/>
          <w:color w:val="000000" w:themeColor="text1"/>
          <w:sz w:val="28"/>
          <w:szCs w:val="28"/>
          <w:lang w:val="ru-RU"/>
        </w:rPr>
        <w:t>акрытое акционерное общество</w:t>
      </w:r>
      <w:r w:rsidR="002651BD" w:rsidRPr="0090643C">
        <w:rPr>
          <w:rFonts w:ascii="Times New Roman" w:eastAsia="SimSun" w:hAnsi="Times New Roman" w:cs="Times New Roman"/>
          <w:color w:val="000000" w:themeColor="text1"/>
          <w:sz w:val="28"/>
          <w:szCs w:val="28"/>
          <w:lang w:val="ru-RU"/>
        </w:rPr>
        <w:t xml:space="preserve"> (далее – ЗАО)</w:t>
      </w:r>
      <w:r w:rsidR="00262AE7" w:rsidRPr="0090643C">
        <w:rPr>
          <w:rFonts w:ascii="Times New Roman" w:eastAsia="SimSun" w:hAnsi="Times New Roman" w:cs="Times New Roman"/>
          <w:color w:val="000000" w:themeColor="text1"/>
          <w:sz w:val="28"/>
          <w:szCs w:val="28"/>
          <w:lang w:val="ru-RU"/>
        </w:rPr>
        <w:t xml:space="preserve"> было </w:t>
      </w:r>
      <w:r w:rsidR="006762A4" w:rsidRPr="0090643C">
        <w:rPr>
          <w:rFonts w:ascii="Times New Roman" w:eastAsia="SimSun" w:hAnsi="Times New Roman" w:cs="Times New Roman"/>
          <w:color w:val="000000" w:themeColor="text1"/>
          <w:sz w:val="28"/>
          <w:szCs w:val="28"/>
          <w:lang w:val="ru-RU"/>
        </w:rPr>
        <w:t>заимствовано российским законодателем из англо-американской правовой</w:t>
      </w:r>
      <w:r w:rsidR="0027032E" w:rsidRPr="0090643C">
        <w:rPr>
          <w:rFonts w:ascii="Times New Roman" w:eastAsia="SimSun" w:hAnsi="Times New Roman" w:cs="Times New Roman"/>
          <w:color w:val="000000" w:themeColor="text1"/>
          <w:sz w:val="28"/>
          <w:szCs w:val="28"/>
          <w:lang w:val="ru-RU"/>
        </w:rPr>
        <w:t xml:space="preserve"> системы. Законодатель в т</w:t>
      </w:r>
      <w:r w:rsidR="004265B6" w:rsidRPr="0090643C">
        <w:rPr>
          <w:rFonts w:ascii="Times New Roman" w:eastAsia="SimSun" w:hAnsi="Times New Roman" w:cs="Times New Roman"/>
          <w:color w:val="000000" w:themeColor="text1"/>
          <w:sz w:val="28"/>
          <w:szCs w:val="28"/>
          <w:lang w:val="ru-RU"/>
        </w:rPr>
        <w:t>о время не устанавливал</w:t>
      </w:r>
      <w:r w:rsidR="0027032E" w:rsidRPr="0090643C">
        <w:rPr>
          <w:rFonts w:ascii="Times New Roman" w:eastAsia="SimSun" w:hAnsi="Times New Roman" w:cs="Times New Roman"/>
          <w:color w:val="000000" w:themeColor="text1"/>
          <w:sz w:val="28"/>
          <w:szCs w:val="28"/>
          <w:lang w:val="ru-RU"/>
        </w:rPr>
        <w:t xml:space="preserve"> обязанность</w:t>
      </w:r>
      <w:r w:rsidR="004265B6" w:rsidRPr="0090643C">
        <w:rPr>
          <w:rFonts w:ascii="Times New Roman" w:eastAsia="SimSun" w:hAnsi="Times New Roman" w:cs="Times New Roman"/>
          <w:color w:val="000000" w:themeColor="text1"/>
          <w:sz w:val="28"/>
          <w:szCs w:val="28"/>
          <w:lang w:val="ru-RU"/>
        </w:rPr>
        <w:t xml:space="preserve"> ЗАО</w:t>
      </w:r>
      <w:r w:rsidR="0027032E" w:rsidRPr="0090643C">
        <w:rPr>
          <w:rFonts w:ascii="Times New Roman" w:eastAsia="SimSun" w:hAnsi="Times New Roman" w:cs="Times New Roman"/>
          <w:color w:val="000000" w:themeColor="text1"/>
          <w:sz w:val="28"/>
          <w:szCs w:val="28"/>
          <w:lang w:val="ru-RU"/>
        </w:rPr>
        <w:t xml:space="preserve"> публиковать </w:t>
      </w:r>
      <w:r w:rsidR="00B15FE6" w:rsidRPr="0090643C">
        <w:rPr>
          <w:rFonts w:ascii="Times New Roman" w:eastAsia="SimSun" w:hAnsi="Times New Roman" w:cs="Times New Roman"/>
          <w:color w:val="000000" w:themeColor="text1"/>
          <w:sz w:val="28"/>
          <w:szCs w:val="28"/>
          <w:lang w:val="ru-RU"/>
        </w:rPr>
        <w:t xml:space="preserve">положения </w:t>
      </w:r>
      <w:r w:rsidR="00C26B88" w:rsidRPr="0090643C">
        <w:rPr>
          <w:rFonts w:ascii="Times New Roman" w:eastAsia="SimSun" w:hAnsi="Times New Roman" w:cs="Times New Roman"/>
          <w:color w:val="000000" w:themeColor="text1"/>
          <w:sz w:val="28"/>
          <w:szCs w:val="28"/>
          <w:lang w:val="ru-RU"/>
        </w:rPr>
        <w:t xml:space="preserve">управления, что привело к тому, что </w:t>
      </w:r>
      <w:r w:rsidR="00FD644D" w:rsidRPr="0090643C">
        <w:rPr>
          <w:rFonts w:ascii="Times New Roman" w:eastAsia="SimSun" w:hAnsi="Times New Roman" w:cs="Times New Roman"/>
          <w:color w:val="000000" w:themeColor="text1"/>
          <w:sz w:val="28"/>
          <w:szCs w:val="28"/>
          <w:lang w:val="ru-RU"/>
        </w:rPr>
        <w:t xml:space="preserve">социальная и экономическая </w:t>
      </w:r>
      <w:r w:rsidR="00C26B88" w:rsidRPr="0090643C">
        <w:rPr>
          <w:rFonts w:ascii="Times New Roman" w:eastAsia="SimSun" w:hAnsi="Times New Roman" w:cs="Times New Roman"/>
          <w:color w:val="000000" w:themeColor="text1"/>
          <w:sz w:val="28"/>
          <w:szCs w:val="28"/>
          <w:lang w:val="ru-RU"/>
        </w:rPr>
        <w:t xml:space="preserve">функция ЗАО </w:t>
      </w:r>
      <w:r w:rsidR="00FD644D" w:rsidRPr="0090643C">
        <w:rPr>
          <w:rFonts w:ascii="Times New Roman" w:eastAsia="SimSun" w:hAnsi="Times New Roman" w:cs="Times New Roman"/>
          <w:color w:val="000000" w:themeColor="text1"/>
          <w:sz w:val="28"/>
          <w:szCs w:val="28"/>
          <w:lang w:val="ru-RU"/>
        </w:rPr>
        <w:t>в сущности не сильно отличалась от функций ООО</w:t>
      </w:r>
      <w:r w:rsidR="004265B6" w:rsidRPr="0090643C">
        <w:rPr>
          <w:rFonts w:ascii="Times New Roman" w:eastAsia="SimSun" w:hAnsi="Times New Roman" w:cs="Times New Roman"/>
          <w:color w:val="000000" w:themeColor="text1"/>
          <w:sz w:val="28"/>
          <w:szCs w:val="28"/>
          <w:lang w:val="ru-RU"/>
        </w:rPr>
        <w:t>, д</w:t>
      </w:r>
      <w:r w:rsidR="00FD644D" w:rsidRPr="0090643C">
        <w:rPr>
          <w:rFonts w:ascii="Times New Roman" w:eastAsia="SimSun" w:hAnsi="Times New Roman" w:cs="Times New Roman"/>
          <w:color w:val="000000" w:themeColor="text1"/>
          <w:sz w:val="28"/>
          <w:szCs w:val="28"/>
          <w:lang w:val="ru-RU"/>
        </w:rPr>
        <w:t>ругими сл</w:t>
      </w:r>
      <w:r w:rsidR="004265B6" w:rsidRPr="0090643C">
        <w:rPr>
          <w:rFonts w:ascii="Times New Roman" w:eastAsia="SimSun" w:hAnsi="Times New Roman" w:cs="Times New Roman"/>
          <w:color w:val="000000" w:themeColor="text1"/>
          <w:sz w:val="28"/>
          <w:szCs w:val="28"/>
          <w:lang w:val="ru-RU"/>
        </w:rPr>
        <w:t>овами, данная форма коммерческой</w:t>
      </w:r>
      <w:r w:rsidR="00FD644D" w:rsidRPr="0090643C">
        <w:rPr>
          <w:rFonts w:ascii="Times New Roman" w:eastAsia="SimSun" w:hAnsi="Times New Roman" w:cs="Times New Roman"/>
          <w:color w:val="000000" w:themeColor="text1"/>
          <w:sz w:val="28"/>
          <w:szCs w:val="28"/>
          <w:lang w:val="ru-RU"/>
        </w:rPr>
        <w:t xml:space="preserve"> организаци</w:t>
      </w:r>
      <w:r w:rsidR="004265B6" w:rsidRPr="0090643C">
        <w:rPr>
          <w:rFonts w:ascii="Times New Roman" w:eastAsia="SimSun" w:hAnsi="Times New Roman" w:cs="Times New Roman"/>
          <w:color w:val="000000" w:themeColor="text1"/>
          <w:sz w:val="28"/>
          <w:szCs w:val="28"/>
          <w:lang w:val="ru-RU"/>
        </w:rPr>
        <w:t xml:space="preserve">и </w:t>
      </w:r>
      <w:r w:rsidR="00447C49" w:rsidRPr="0090643C">
        <w:rPr>
          <w:rFonts w:ascii="Times New Roman" w:eastAsia="SimSun" w:hAnsi="Times New Roman" w:cs="Times New Roman"/>
          <w:color w:val="000000" w:themeColor="text1"/>
          <w:sz w:val="28"/>
          <w:szCs w:val="28"/>
          <w:lang w:val="ru-RU"/>
        </w:rPr>
        <w:lastRenderedPageBreak/>
        <w:t xml:space="preserve">удовлетворяет </w:t>
      </w:r>
      <w:r w:rsidR="00757AB6" w:rsidRPr="0090643C">
        <w:rPr>
          <w:rFonts w:ascii="Times New Roman" w:eastAsia="SimSun" w:hAnsi="Times New Roman" w:cs="Times New Roman"/>
          <w:color w:val="000000" w:themeColor="text1"/>
          <w:sz w:val="28"/>
          <w:szCs w:val="28"/>
          <w:lang w:val="ru-RU"/>
        </w:rPr>
        <w:t>требованию</w:t>
      </w:r>
      <w:r w:rsidR="00925909" w:rsidRPr="0090643C">
        <w:rPr>
          <w:rFonts w:ascii="Times New Roman" w:eastAsia="SimSun" w:hAnsi="Times New Roman" w:cs="Times New Roman"/>
          <w:color w:val="000000" w:themeColor="text1"/>
          <w:sz w:val="28"/>
          <w:szCs w:val="28"/>
          <w:lang w:val="ru-RU"/>
        </w:rPr>
        <w:t xml:space="preserve">, схожему с тем </w:t>
      </w:r>
      <w:r w:rsidR="00311916" w:rsidRPr="0090643C">
        <w:rPr>
          <w:rFonts w:ascii="Times New Roman" w:eastAsia="SimSun" w:hAnsi="Times New Roman" w:cs="Times New Roman"/>
          <w:color w:val="000000" w:themeColor="text1"/>
          <w:sz w:val="28"/>
          <w:szCs w:val="28"/>
          <w:lang w:val="ru-RU"/>
        </w:rPr>
        <w:t>же треб</w:t>
      </w:r>
      <w:r w:rsidR="00D75EF3" w:rsidRPr="0090643C">
        <w:rPr>
          <w:rFonts w:ascii="Times New Roman" w:eastAsia="SimSun" w:hAnsi="Times New Roman" w:cs="Times New Roman"/>
          <w:color w:val="000000" w:themeColor="text1"/>
          <w:sz w:val="28"/>
          <w:szCs w:val="28"/>
          <w:lang w:val="ru-RU"/>
        </w:rPr>
        <w:t xml:space="preserve">ованием </w:t>
      </w:r>
      <w:r w:rsidR="00925909" w:rsidRPr="0090643C">
        <w:rPr>
          <w:rFonts w:ascii="Times New Roman" w:eastAsia="SimSun" w:hAnsi="Times New Roman" w:cs="Times New Roman"/>
          <w:color w:val="000000" w:themeColor="text1"/>
          <w:sz w:val="28"/>
          <w:szCs w:val="28"/>
          <w:lang w:val="ru-RU"/>
        </w:rPr>
        <w:t>к ООО,</w:t>
      </w:r>
      <w:r w:rsidR="00D75EF3" w:rsidRPr="0090643C">
        <w:rPr>
          <w:rFonts w:ascii="Times New Roman" w:eastAsia="SimSun" w:hAnsi="Times New Roman" w:cs="Times New Roman"/>
          <w:color w:val="000000" w:themeColor="text1"/>
          <w:sz w:val="28"/>
          <w:szCs w:val="28"/>
          <w:lang w:val="ru-RU"/>
        </w:rPr>
        <w:t xml:space="preserve"> для участия в экон</w:t>
      </w:r>
      <w:r w:rsidR="00311916" w:rsidRPr="0090643C">
        <w:rPr>
          <w:rFonts w:ascii="Times New Roman" w:eastAsia="SimSun" w:hAnsi="Times New Roman" w:cs="Times New Roman"/>
          <w:color w:val="000000" w:themeColor="text1"/>
          <w:sz w:val="28"/>
          <w:szCs w:val="28"/>
          <w:lang w:val="ru-RU"/>
        </w:rPr>
        <w:t>омических отношениях</w:t>
      </w:r>
      <w:r w:rsidR="00D75EF3" w:rsidRPr="0090643C">
        <w:rPr>
          <w:rStyle w:val="a9"/>
          <w:rFonts w:ascii="Times New Roman" w:eastAsia="SimSun" w:hAnsi="Times New Roman" w:cs="Times New Roman"/>
          <w:color w:val="000000" w:themeColor="text1"/>
          <w:sz w:val="28"/>
          <w:szCs w:val="28"/>
          <w:lang w:val="ru-RU"/>
        </w:rPr>
        <w:footnoteReference w:id="92"/>
      </w:r>
      <w:r w:rsidR="00D75EF3" w:rsidRPr="0090643C">
        <w:rPr>
          <w:rFonts w:ascii="Times New Roman" w:eastAsia="SimSun" w:hAnsi="Times New Roman" w:cs="Times New Roman"/>
          <w:color w:val="000000" w:themeColor="text1"/>
          <w:sz w:val="28"/>
          <w:szCs w:val="28"/>
          <w:lang w:val="ru-RU"/>
        </w:rPr>
        <w:t xml:space="preserve">. </w:t>
      </w:r>
      <w:r w:rsidR="000246BB" w:rsidRPr="0090643C">
        <w:rPr>
          <w:rFonts w:ascii="Times New Roman" w:eastAsia="SimSun" w:hAnsi="Times New Roman" w:cs="Times New Roman"/>
          <w:color w:val="000000" w:themeColor="text1"/>
          <w:sz w:val="28"/>
          <w:szCs w:val="28"/>
          <w:lang w:val="ru-RU"/>
        </w:rPr>
        <w:t xml:space="preserve">Тем более, </w:t>
      </w:r>
      <w:r w:rsidR="00311916" w:rsidRPr="0090643C">
        <w:rPr>
          <w:rFonts w:ascii="Times New Roman" w:eastAsia="SimSun" w:hAnsi="Times New Roman" w:cs="Times New Roman"/>
          <w:color w:val="000000" w:themeColor="text1"/>
          <w:sz w:val="28"/>
          <w:szCs w:val="28"/>
          <w:lang w:val="ru-RU"/>
        </w:rPr>
        <w:t>ЗАО являлась</w:t>
      </w:r>
      <w:r w:rsidR="008B5F44" w:rsidRPr="0090643C">
        <w:rPr>
          <w:rFonts w:ascii="Times New Roman" w:eastAsia="SimSun" w:hAnsi="Times New Roman" w:cs="Times New Roman"/>
          <w:color w:val="000000" w:themeColor="text1"/>
          <w:sz w:val="28"/>
          <w:szCs w:val="28"/>
          <w:lang w:val="ru-RU"/>
        </w:rPr>
        <w:t xml:space="preserve"> </w:t>
      </w:r>
      <w:r w:rsidR="00311916" w:rsidRPr="0090643C">
        <w:rPr>
          <w:rFonts w:ascii="Times New Roman" w:eastAsia="SimSun" w:hAnsi="Times New Roman" w:cs="Times New Roman"/>
          <w:color w:val="000000" w:themeColor="text1"/>
          <w:sz w:val="28"/>
          <w:szCs w:val="28"/>
          <w:lang w:val="ru-RU"/>
        </w:rPr>
        <w:t>фирмой</w:t>
      </w:r>
      <w:r w:rsidR="00D12C10" w:rsidRPr="0090643C">
        <w:rPr>
          <w:rFonts w:ascii="Times New Roman" w:eastAsia="SimSun" w:hAnsi="Times New Roman" w:cs="Times New Roman"/>
          <w:color w:val="000000" w:themeColor="text1"/>
          <w:sz w:val="28"/>
          <w:szCs w:val="28"/>
          <w:lang w:val="ru-RU"/>
        </w:rPr>
        <w:t xml:space="preserve"> с объединённым персоналом (</w:t>
      </w:r>
      <w:proofErr w:type="spellStart"/>
      <w:r w:rsidR="00D12C10" w:rsidRPr="0090643C">
        <w:rPr>
          <w:rFonts w:ascii="Times New Roman" w:eastAsia="SimSun" w:hAnsi="Times New Roman" w:cs="Times New Roman"/>
          <w:color w:val="000000" w:themeColor="text1"/>
          <w:sz w:val="28"/>
          <w:szCs w:val="28"/>
          <w:lang w:val="ru-RU"/>
        </w:rPr>
        <w:t>person</w:t>
      </w:r>
      <w:proofErr w:type="spellEnd"/>
      <w:r w:rsidR="00D12C10" w:rsidRPr="0090643C">
        <w:rPr>
          <w:rFonts w:ascii="Times New Roman" w:eastAsia="SimSun" w:hAnsi="Times New Roman" w:cs="Times New Roman"/>
          <w:color w:val="000000" w:themeColor="text1"/>
          <w:sz w:val="28"/>
          <w:szCs w:val="28"/>
          <w:lang w:val="ru-RU"/>
        </w:rPr>
        <w:t xml:space="preserve"> </w:t>
      </w:r>
      <w:proofErr w:type="spellStart"/>
      <w:r w:rsidR="00D12C10" w:rsidRPr="0090643C">
        <w:rPr>
          <w:rFonts w:ascii="Times New Roman" w:eastAsia="SimSun" w:hAnsi="Times New Roman" w:cs="Times New Roman"/>
          <w:color w:val="000000" w:themeColor="text1"/>
          <w:sz w:val="28"/>
          <w:szCs w:val="28"/>
          <w:lang w:val="ru-RU"/>
        </w:rPr>
        <w:t>cooperation</w:t>
      </w:r>
      <w:proofErr w:type="spellEnd"/>
      <w:r w:rsidR="00D12C10" w:rsidRPr="0090643C">
        <w:rPr>
          <w:rFonts w:ascii="Times New Roman" w:eastAsia="SimSun" w:hAnsi="Times New Roman" w:cs="Times New Roman"/>
          <w:color w:val="000000" w:themeColor="text1"/>
          <w:sz w:val="28"/>
          <w:szCs w:val="28"/>
          <w:lang w:val="ru-RU"/>
        </w:rPr>
        <w:t>)</w:t>
      </w:r>
      <w:r w:rsidR="008B5F44" w:rsidRPr="0090643C">
        <w:rPr>
          <w:rFonts w:ascii="Times New Roman" w:eastAsia="SimSun" w:hAnsi="Times New Roman" w:cs="Times New Roman"/>
          <w:color w:val="000000" w:themeColor="text1"/>
          <w:sz w:val="28"/>
          <w:szCs w:val="28"/>
          <w:lang w:val="ru-RU"/>
        </w:rPr>
        <w:t>, так как</w:t>
      </w:r>
      <w:r w:rsidR="008B5F44" w:rsidRPr="0090643C">
        <w:rPr>
          <w:rFonts w:ascii="Times New Roman" w:eastAsia="SimSun" w:hAnsi="Times New Roman" w:cs="Times New Roman" w:hint="eastAsia"/>
          <w:color w:val="000000" w:themeColor="text1"/>
          <w:sz w:val="28"/>
          <w:szCs w:val="28"/>
          <w:lang w:val="ru-RU"/>
        </w:rPr>
        <w:t xml:space="preserve"> </w:t>
      </w:r>
      <w:r w:rsidR="008B5F44" w:rsidRPr="0090643C">
        <w:rPr>
          <w:rFonts w:ascii="Times New Roman" w:eastAsia="SimSun" w:hAnsi="Times New Roman" w:cs="Times New Roman"/>
          <w:color w:val="000000" w:themeColor="text1"/>
          <w:sz w:val="28"/>
          <w:szCs w:val="28"/>
          <w:lang w:val="ru-RU"/>
        </w:rPr>
        <w:t>акционеры в таких обществах относительно фиксированы, даже если когда капитал относительно невелик,</w:t>
      </w:r>
      <w:r w:rsidR="00311916" w:rsidRPr="0090643C">
        <w:rPr>
          <w:rFonts w:ascii="Times New Roman" w:eastAsia="SimSun" w:hAnsi="Times New Roman" w:cs="Times New Roman"/>
          <w:color w:val="000000" w:themeColor="text1"/>
          <w:sz w:val="28"/>
          <w:szCs w:val="28"/>
          <w:lang w:val="ru-RU"/>
        </w:rPr>
        <w:t xml:space="preserve"> то</w:t>
      </w:r>
      <w:r w:rsidR="008B5F44" w:rsidRPr="0090643C">
        <w:rPr>
          <w:rFonts w:ascii="Times New Roman" w:eastAsia="SimSun" w:hAnsi="Times New Roman" w:cs="Times New Roman"/>
          <w:color w:val="000000" w:themeColor="text1"/>
          <w:sz w:val="28"/>
          <w:szCs w:val="28"/>
          <w:lang w:val="ru-RU"/>
        </w:rPr>
        <w:t xml:space="preserve"> это не </w:t>
      </w:r>
      <w:r w:rsidR="00786723" w:rsidRPr="0090643C">
        <w:rPr>
          <w:rFonts w:ascii="Times New Roman" w:eastAsia="SimSun" w:hAnsi="Times New Roman" w:cs="Times New Roman"/>
          <w:color w:val="000000" w:themeColor="text1"/>
          <w:sz w:val="28"/>
          <w:szCs w:val="28"/>
          <w:lang w:val="ru-RU"/>
        </w:rPr>
        <w:t>влияет на</w:t>
      </w:r>
      <w:r w:rsidR="008B5F44" w:rsidRPr="0090643C">
        <w:rPr>
          <w:rFonts w:ascii="Times New Roman" w:eastAsia="SimSun" w:hAnsi="Times New Roman" w:cs="Times New Roman"/>
          <w:color w:val="000000" w:themeColor="text1"/>
          <w:sz w:val="28"/>
          <w:szCs w:val="28"/>
          <w:lang w:val="ru-RU"/>
        </w:rPr>
        <w:t xml:space="preserve"> безопаснос</w:t>
      </w:r>
      <w:r w:rsidR="00786723" w:rsidRPr="0090643C">
        <w:rPr>
          <w:rFonts w:ascii="Times New Roman" w:eastAsia="SimSun" w:hAnsi="Times New Roman" w:cs="Times New Roman"/>
          <w:color w:val="000000" w:themeColor="text1"/>
          <w:sz w:val="28"/>
          <w:szCs w:val="28"/>
          <w:lang w:val="ru-RU"/>
        </w:rPr>
        <w:t>ть сделок и интересы кредиторов</w:t>
      </w:r>
      <w:r w:rsidR="00786723" w:rsidRPr="0090643C">
        <w:rPr>
          <w:rStyle w:val="a9"/>
          <w:rFonts w:ascii="Times New Roman" w:eastAsia="SimSun" w:hAnsi="Times New Roman" w:cs="Times New Roman"/>
          <w:color w:val="000000" w:themeColor="text1"/>
          <w:sz w:val="28"/>
          <w:szCs w:val="28"/>
          <w:lang w:val="ru-RU"/>
        </w:rPr>
        <w:footnoteReference w:id="93"/>
      </w:r>
      <w:r w:rsidR="008B5F44" w:rsidRPr="0090643C">
        <w:rPr>
          <w:rFonts w:ascii="Times New Roman" w:eastAsia="SimSun" w:hAnsi="Times New Roman" w:cs="Times New Roman"/>
          <w:color w:val="000000" w:themeColor="text1"/>
          <w:sz w:val="28"/>
          <w:szCs w:val="28"/>
          <w:lang w:val="ru-RU"/>
        </w:rPr>
        <w:t>.</w:t>
      </w:r>
      <w:r w:rsidR="004B2955" w:rsidRPr="0090643C">
        <w:rPr>
          <w:rFonts w:ascii="Times New Roman" w:eastAsia="SimSun" w:hAnsi="Times New Roman" w:cs="Times New Roman"/>
          <w:color w:val="000000" w:themeColor="text1"/>
          <w:sz w:val="28"/>
          <w:szCs w:val="28"/>
          <w:lang w:val="ru-RU"/>
        </w:rPr>
        <w:t xml:space="preserve"> </w:t>
      </w:r>
      <w:r w:rsidR="00D75EF3" w:rsidRPr="0090643C">
        <w:rPr>
          <w:rFonts w:ascii="Times New Roman" w:eastAsia="SimSun" w:hAnsi="Times New Roman" w:cs="Times New Roman"/>
          <w:color w:val="000000" w:themeColor="text1"/>
          <w:sz w:val="28"/>
          <w:szCs w:val="28"/>
          <w:lang w:val="ru-RU"/>
        </w:rPr>
        <w:t xml:space="preserve">Однако, такая форма </w:t>
      </w:r>
      <w:r w:rsidR="00375C2F" w:rsidRPr="0090643C">
        <w:rPr>
          <w:rFonts w:ascii="Times New Roman" w:eastAsia="SimSun" w:hAnsi="Times New Roman" w:cs="Times New Roman"/>
          <w:color w:val="000000" w:themeColor="text1"/>
          <w:sz w:val="28"/>
          <w:szCs w:val="28"/>
          <w:lang w:val="ru-RU"/>
        </w:rPr>
        <w:t>в переходный период</w:t>
      </w:r>
      <w:r w:rsidR="00361727" w:rsidRPr="0090643C">
        <w:rPr>
          <w:rFonts w:ascii="Times New Roman" w:eastAsia="SimSun" w:hAnsi="Times New Roman" w:cs="Times New Roman" w:hint="eastAsia"/>
          <w:color w:val="000000" w:themeColor="text1"/>
          <w:sz w:val="28"/>
          <w:szCs w:val="28"/>
          <w:lang w:val="ru-RU"/>
        </w:rPr>
        <w:t xml:space="preserve"> </w:t>
      </w:r>
      <w:r w:rsidR="00361727" w:rsidRPr="0090643C">
        <w:rPr>
          <w:rFonts w:ascii="Times New Roman" w:eastAsia="SimSun" w:hAnsi="Times New Roman" w:cs="Times New Roman"/>
          <w:color w:val="000000" w:themeColor="text1"/>
          <w:sz w:val="28"/>
          <w:szCs w:val="28"/>
          <w:lang w:val="ru-RU"/>
        </w:rPr>
        <w:t>играла важную роль в процессе р</w:t>
      </w:r>
      <w:r w:rsidR="00311916" w:rsidRPr="0090643C">
        <w:rPr>
          <w:rFonts w:ascii="Times New Roman" w:eastAsia="SimSun" w:hAnsi="Times New Roman" w:cs="Times New Roman"/>
          <w:color w:val="000000" w:themeColor="text1"/>
          <w:sz w:val="28"/>
          <w:szCs w:val="28"/>
          <w:lang w:val="ru-RU"/>
        </w:rPr>
        <w:t>еформы</w:t>
      </w:r>
      <w:r w:rsidR="00361727" w:rsidRPr="0090643C">
        <w:rPr>
          <w:rFonts w:ascii="Times New Roman" w:eastAsia="SimSun" w:hAnsi="Times New Roman" w:cs="Times New Roman"/>
          <w:color w:val="000000" w:themeColor="text1"/>
          <w:sz w:val="28"/>
          <w:szCs w:val="28"/>
          <w:lang w:val="ru-RU"/>
        </w:rPr>
        <w:t xml:space="preserve"> приватизации</w:t>
      </w:r>
      <w:r w:rsidR="00375C2F" w:rsidRPr="0090643C">
        <w:rPr>
          <w:rFonts w:ascii="Times New Roman" w:eastAsia="SimSun" w:hAnsi="Times New Roman" w:cs="Times New Roman"/>
          <w:color w:val="000000" w:themeColor="text1"/>
          <w:sz w:val="28"/>
          <w:szCs w:val="28"/>
          <w:lang w:val="ru-RU"/>
        </w:rPr>
        <w:t xml:space="preserve"> </w:t>
      </w:r>
      <w:r w:rsidR="00361727" w:rsidRPr="0090643C">
        <w:rPr>
          <w:rFonts w:ascii="Times New Roman" w:eastAsia="SimSun" w:hAnsi="Times New Roman" w:cs="Times New Roman"/>
          <w:color w:val="000000" w:themeColor="text1"/>
          <w:sz w:val="28"/>
          <w:szCs w:val="28"/>
          <w:lang w:val="ru-RU"/>
        </w:rPr>
        <w:t>российских предприятий.</w:t>
      </w:r>
      <w:r w:rsidR="00361727" w:rsidRPr="0090643C">
        <w:rPr>
          <w:rFonts w:ascii="Times New Roman" w:eastAsia="SimSun" w:hAnsi="Times New Roman" w:cs="Times New Roman" w:hint="eastAsia"/>
          <w:color w:val="000000" w:themeColor="text1"/>
          <w:sz w:val="28"/>
          <w:szCs w:val="28"/>
          <w:lang w:val="ru-RU"/>
        </w:rPr>
        <w:t xml:space="preserve"> </w:t>
      </w:r>
    </w:p>
    <w:p w14:paraId="47B6F144" w14:textId="11388B5E" w:rsidR="00D12C10" w:rsidRPr="0090643C" w:rsidRDefault="00BA63EB"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Аннулирование </w:t>
      </w:r>
      <w:r w:rsidR="00DE5ECA" w:rsidRPr="0090643C">
        <w:rPr>
          <w:rFonts w:ascii="Times New Roman" w:eastAsia="SimSun" w:hAnsi="Times New Roman" w:cs="Times New Roman"/>
          <w:color w:val="000000" w:themeColor="text1"/>
          <w:sz w:val="28"/>
          <w:szCs w:val="28"/>
          <w:lang w:val="ru-RU"/>
        </w:rPr>
        <w:t xml:space="preserve">ЗАО </w:t>
      </w:r>
      <w:r w:rsidR="00161528" w:rsidRPr="0090643C">
        <w:rPr>
          <w:rFonts w:ascii="Times New Roman" w:eastAsia="SimSun" w:hAnsi="Times New Roman" w:cs="Times New Roman"/>
          <w:color w:val="000000" w:themeColor="text1"/>
          <w:sz w:val="28"/>
          <w:szCs w:val="28"/>
          <w:lang w:val="ru-RU"/>
        </w:rPr>
        <w:t xml:space="preserve">в России, вместо которого принимается классификация публично-непубличных акционерских обществ, на самом деле </w:t>
      </w:r>
      <w:r w:rsidR="00311916" w:rsidRPr="0090643C">
        <w:rPr>
          <w:rFonts w:ascii="Times New Roman" w:eastAsia="SimSun" w:hAnsi="Times New Roman" w:cs="Times New Roman"/>
          <w:color w:val="000000" w:themeColor="text1"/>
          <w:sz w:val="28"/>
          <w:szCs w:val="28"/>
          <w:lang w:val="ru-RU"/>
        </w:rPr>
        <w:t>подчеркивает суть</w:t>
      </w:r>
      <w:r w:rsidR="00CF29D5" w:rsidRPr="0090643C">
        <w:rPr>
          <w:rFonts w:ascii="Times New Roman" w:eastAsia="SimSun" w:hAnsi="Times New Roman" w:cs="Times New Roman"/>
          <w:color w:val="000000" w:themeColor="text1"/>
          <w:sz w:val="28"/>
          <w:szCs w:val="28"/>
          <w:lang w:val="ru-RU"/>
        </w:rPr>
        <w:t xml:space="preserve"> акционерных обществ – объединение капиталов. В связи с этим, акционерное общество в России может еще лучше осуществлять функцию </w:t>
      </w:r>
      <w:r w:rsidR="005918F7" w:rsidRPr="0090643C">
        <w:rPr>
          <w:rFonts w:ascii="Times New Roman" w:eastAsia="SimSun" w:hAnsi="Times New Roman" w:cs="Times New Roman"/>
          <w:color w:val="000000" w:themeColor="text1"/>
          <w:sz w:val="28"/>
          <w:szCs w:val="28"/>
          <w:lang w:val="ru-RU"/>
        </w:rPr>
        <w:t xml:space="preserve">притяжения свободных капиталов и получения прибыли. В настоящее время, роли и статусы российских </w:t>
      </w:r>
      <w:r w:rsidR="00311916" w:rsidRPr="0090643C">
        <w:rPr>
          <w:rFonts w:ascii="Times New Roman" w:eastAsia="SimSun" w:hAnsi="Times New Roman" w:cs="Times New Roman"/>
          <w:color w:val="000000" w:themeColor="text1"/>
          <w:sz w:val="28"/>
          <w:szCs w:val="28"/>
          <w:lang w:val="ru-RU"/>
        </w:rPr>
        <w:t xml:space="preserve">и китайских </w:t>
      </w:r>
      <w:r w:rsidR="005918F7" w:rsidRPr="0090643C">
        <w:rPr>
          <w:rFonts w:ascii="Times New Roman" w:eastAsia="SimSun" w:hAnsi="Times New Roman" w:cs="Times New Roman"/>
          <w:color w:val="000000" w:themeColor="text1"/>
          <w:sz w:val="28"/>
          <w:szCs w:val="28"/>
          <w:lang w:val="ru-RU"/>
        </w:rPr>
        <w:t>акционерных обществ на экономическом рынке идентичны.</w:t>
      </w:r>
      <w:r w:rsidR="005918F7" w:rsidRPr="0090643C">
        <w:rPr>
          <w:rFonts w:ascii="Times New Roman" w:eastAsia="SimSun" w:hAnsi="Times New Roman" w:cs="Times New Roman" w:hint="eastAsia"/>
          <w:color w:val="000000" w:themeColor="text1"/>
          <w:sz w:val="28"/>
          <w:szCs w:val="28"/>
          <w:lang w:val="ru-RU"/>
        </w:rPr>
        <w:t xml:space="preserve"> </w:t>
      </w:r>
    </w:p>
    <w:p w14:paraId="4B0068E6" w14:textId="44011F09" w:rsidR="004D5AE4" w:rsidRPr="0090643C" w:rsidRDefault="004D5AE4"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Что касается </w:t>
      </w:r>
      <w:r w:rsidR="00097039" w:rsidRPr="0090643C">
        <w:rPr>
          <w:rFonts w:ascii="Times New Roman" w:eastAsia="SimSun" w:hAnsi="Times New Roman" w:cs="Times New Roman"/>
          <w:color w:val="000000" w:themeColor="text1"/>
          <w:sz w:val="28"/>
          <w:szCs w:val="28"/>
          <w:lang w:val="ru-RU"/>
        </w:rPr>
        <w:t xml:space="preserve">обществ (компаний) с ограниченной </w:t>
      </w:r>
      <w:r w:rsidR="00A77A02" w:rsidRPr="0090643C">
        <w:rPr>
          <w:rFonts w:ascii="Times New Roman" w:eastAsia="SimSun" w:hAnsi="Times New Roman" w:cs="Times New Roman"/>
          <w:color w:val="000000" w:themeColor="text1"/>
          <w:sz w:val="28"/>
          <w:szCs w:val="28"/>
          <w:lang w:val="ru-RU"/>
        </w:rPr>
        <w:t>ответственностью</w:t>
      </w:r>
      <w:r w:rsidR="00311916" w:rsidRPr="0090643C">
        <w:rPr>
          <w:rFonts w:ascii="Times New Roman" w:eastAsia="SimSun" w:hAnsi="Times New Roman" w:cs="Times New Roman"/>
          <w:color w:val="000000" w:themeColor="text1"/>
          <w:sz w:val="28"/>
          <w:szCs w:val="28"/>
          <w:lang w:val="ru-RU"/>
        </w:rPr>
        <w:t>, правовое регулирование</w:t>
      </w:r>
      <w:r w:rsidR="0046069F" w:rsidRPr="0090643C">
        <w:rPr>
          <w:rFonts w:ascii="Times New Roman" w:eastAsia="SimSun" w:hAnsi="Times New Roman" w:cs="Times New Roman"/>
          <w:color w:val="000000" w:themeColor="text1"/>
          <w:sz w:val="28"/>
          <w:szCs w:val="28"/>
          <w:lang w:val="ru-RU"/>
        </w:rPr>
        <w:t xml:space="preserve"> к ним в обеих странах </w:t>
      </w:r>
      <w:r w:rsidR="00C74AA9" w:rsidRPr="0090643C">
        <w:rPr>
          <w:rFonts w:ascii="Times New Roman" w:eastAsia="SimSun" w:hAnsi="Times New Roman" w:cs="Times New Roman"/>
          <w:color w:val="000000" w:themeColor="text1"/>
          <w:sz w:val="28"/>
          <w:szCs w:val="28"/>
          <w:lang w:val="ru-RU"/>
        </w:rPr>
        <w:t>так</w:t>
      </w:r>
      <w:r w:rsidR="00180DE2" w:rsidRPr="0090643C">
        <w:rPr>
          <w:rFonts w:ascii="Times New Roman" w:eastAsia="SimSun" w:hAnsi="Times New Roman" w:cs="Times New Roman"/>
          <w:color w:val="000000" w:themeColor="text1"/>
          <w:sz w:val="28"/>
          <w:szCs w:val="28"/>
          <w:lang w:val="ru-RU"/>
        </w:rPr>
        <w:t xml:space="preserve">же похожи. </w:t>
      </w:r>
    </w:p>
    <w:p w14:paraId="44084933" w14:textId="707E5CDD" w:rsidR="00180DE2" w:rsidRPr="0090643C" w:rsidRDefault="00180DE2"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соответствии с ГК РФ,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r w:rsidR="00AA53E7" w:rsidRPr="0090643C">
        <w:rPr>
          <w:rStyle w:val="a9"/>
          <w:rFonts w:ascii="Times New Roman" w:eastAsia="SimSun" w:hAnsi="Times New Roman" w:cs="Times New Roman"/>
          <w:color w:val="000000" w:themeColor="text1"/>
          <w:sz w:val="28"/>
          <w:szCs w:val="28"/>
          <w:lang w:val="ru-RU"/>
        </w:rPr>
        <w:footnoteReference w:id="94"/>
      </w:r>
      <w:r w:rsidRPr="0090643C">
        <w:rPr>
          <w:rFonts w:ascii="Times New Roman" w:eastAsia="SimSun" w:hAnsi="Times New Roman" w:cs="Times New Roman"/>
          <w:color w:val="000000" w:themeColor="text1"/>
          <w:sz w:val="28"/>
          <w:szCs w:val="28"/>
          <w:lang w:val="ru-RU"/>
        </w:rPr>
        <w:t>.</w:t>
      </w:r>
      <w:r w:rsidR="00153BDC" w:rsidRPr="0090643C">
        <w:rPr>
          <w:rFonts w:ascii="Times New Roman" w:eastAsia="SimSun" w:hAnsi="Times New Roman" w:cs="Times New Roman"/>
          <w:color w:val="000000" w:themeColor="text1"/>
          <w:sz w:val="28"/>
          <w:szCs w:val="28"/>
          <w:lang w:val="ru-RU"/>
        </w:rPr>
        <w:t xml:space="preserve"> В</w:t>
      </w:r>
      <w:r w:rsidR="00AA53E7" w:rsidRPr="0090643C">
        <w:rPr>
          <w:rFonts w:ascii="Times New Roman" w:eastAsia="SimSun" w:hAnsi="Times New Roman" w:cs="Times New Roman"/>
          <w:color w:val="000000" w:themeColor="text1"/>
          <w:sz w:val="28"/>
          <w:szCs w:val="28"/>
          <w:lang w:val="ru-RU"/>
        </w:rPr>
        <w:t xml:space="preserve"> отличие от хозяйственных партнерств, участник</w:t>
      </w:r>
      <w:r w:rsidR="00153BDC" w:rsidRPr="0090643C">
        <w:rPr>
          <w:rFonts w:ascii="Times New Roman" w:eastAsia="SimSun" w:hAnsi="Times New Roman" w:cs="Times New Roman"/>
          <w:color w:val="000000" w:themeColor="text1"/>
          <w:sz w:val="28"/>
          <w:szCs w:val="28"/>
          <w:lang w:val="ru-RU"/>
        </w:rPr>
        <w:t>и</w:t>
      </w:r>
      <w:r w:rsidR="00AA53E7" w:rsidRPr="0090643C">
        <w:rPr>
          <w:rFonts w:ascii="Times New Roman" w:eastAsia="SimSun" w:hAnsi="Times New Roman" w:cs="Times New Roman"/>
          <w:color w:val="000000" w:themeColor="text1"/>
          <w:sz w:val="28"/>
          <w:szCs w:val="28"/>
          <w:lang w:val="ru-RU"/>
        </w:rPr>
        <w:t xml:space="preserve"> ООО не </w:t>
      </w:r>
      <w:r w:rsidR="00C64811" w:rsidRPr="0090643C">
        <w:rPr>
          <w:rFonts w:ascii="Times New Roman" w:eastAsia="SimSun" w:hAnsi="Times New Roman" w:cs="Times New Roman"/>
          <w:color w:val="000000" w:themeColor="text1"/>
          <w:sz w:val="28"/>
          <w:szCs w:val="28"/>
          <w:lang w:val="ru-RU"/>
        </w:rPr>
        <w:t>обязаны принимать участие</w:t>
      </w:r>
      <w:r w:rsidR="00153BDC" w:rsidRPr="0090643C">
        <w:rPr>
          <w:rFonts w:ascii="Times New Roman" w:eastAsia="SimSun" w:hAnsi="Times New Roman" w:cs="Times New Roman"/>
          <w:color w:val="000000" w:themeColor="text1"/>
          <w:sz w:val="28"/>
          <w:szCs w:val="28"/>
          <w:lang w:val="ru-RU"/>
        </w:rPr>
        <w:t xml:space="preserve"> в</w:t>
      </w:r>
      <w:r w:rsidR="00C64811" w:rsidRPr="0090643C">
        <w:rPr>
          <w:rFonts w:ascii="Times New Roman" w:eastAsia="SimSun" w:hAnsi="Times New Roman" w:cs="Times New Roman"/>
          <w:color w:val="000000" w:themeColor="text1"/>
          <w:sz w:val="28"/>
          <w:szCs w:val="28"/>
          <w:lang w:val="ru-RU"/>
        </w:rPr>
        <w:t xml:space="preserve"> предпринимательской деятельности, вместо чего в </w:t>
      </w:r>
      <w:r w:rsidR="00B266D9" w:rsidRPr="0090643C">
        <w:rPr>
          <w:rFonts w:ascii="Times New Roman" w:eastAsia="SimSun" w:hAnsi="Times New Roman" w:cs="Times New Roman"/>
          <w:color w:val="000000" w:themeColor="text1"/>
          <w:sz w:val="28"/>
          <w:szCs w:val="28"/>
          <w:lang w:val="ru-RU"/>
        </w:rPr>
        <w:t xml:space="preserve">соответствии с уставом </w:t>
      </w:r>
      <w:r w:rsidR="00153BDC" w:rsidRPr="0090643C">
        <w:rPr>
          <w:rFonts w:ascii="Times New Roman" w:eastAsia="SimSun" w:hAnsi="Times New Roman" w:cs="Times New Roman"/>
          <w:color w:val="000000" w:themeColor="text1"/>
          <w:sz w:val="28"/>
          <w:szCs w:val="28"/>
          <w:lang w:val="ru-RU"/>
        </w:rPr>
        <w:t>формируются</w:t>
      </w:r>
      <w:r w:rsidR="00390DB6" w:rsidRPr="0090643C">
        <w:rPr>
          <w:rFonts w:ascii="Times New Roman" w:eastAsia="SimSun" w:hAnsi="Times New Roman" w:cs="Times New Roman"/>
          <w:color w:val="000000" w:themeColor="text1"/>
          <w:sz w:val="28"/>
          <w:szCs w:val="28"/>
          <w:lang w:val="ru-RU"/>
        </w:rPr>
        <w:t xml:space="preserve"> </w:t>
      </w:r>
      <w:r w:rsidR="00520380" w:rsidRPr="0090643C">
        <w:rPr>
          <w:rFonts w:ascii="Times New Roman" w:eastAsia="SimSun" w:hAnsi="Times New Roman" w:cs="Times New Roman"/>
          <w:color w:val="000000" w:themeColor="text1"/>
          <w:sz w:val="28"/>
          <w:szCs w:val="28"/>
          <w:lang w:val="ru-RU"/>
        </w:rPr>
        <w:t xml:space="preserve">специальные внутренние исполнительные органы, которые выполняют деятельность за их участников. </w:t>
      </w:r>
    </w:p>
    <w:p w14:paraId="67E80D7B" w14:textId="7A106D30" w:rsidR="003F2566" w:rsidRPr="0090643C" w:rsidRDefault="00153BDC"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Деятельность и сущность компании</w:t>
      </w:r>
      <w:r w:rsidR="003F2566" w:rsidRPr="0090643C">
        <w:rPr>
          <w:rFonts w:ascii="Times New Roman" w:eastAsia="SimSun" w:hAnsi="Times New Roman" w:cs="Times New Roman"/>
          <w:color w:val="000000" w:themeColor="text1"/>
          <w:sz w:val="28"/>
          <w:szCs w:val="28"/>
          <w:lang w:val="ru-RU"/>
        </w:rPr>
        <w:t xml:space="preserve"> с ограниченной ответственностью (</w:t>
      </w:r>
      <w:r w:rsidR="002651BD" w:rsidRPr="0090643C">
        <w:rPr>
          <w:rFonts w:ascii="Times New Roman" w:eastAsia="SimSun" w:hAnsi="Times New Roman" w:cs="Times New Roman" w:hint="eastAsia"/>
          <w:color w:val="000000" w:themeColor="text1"/>
          <w:sz w:val="28"/>
          <w:szCs w:val="28"/>
          <w:lang w:val="ru-RU"/>
        </w:rPr>
        <w:t xml:space="preserve">LLC, </w:t>
      </w:r>
      <w:r w:rsidRPr="0090643C">
        <w:rPr>
          <w:rFonts w:ascii="Times New Roman" w:eastAsia="SimSun" w:hAnsi="Times New Roman" w:cs="Times New Roman"/>
          <w:color w:val="000000" w:themeColor="text1"/>
          <w:sz w:val="28"/>
          <w:szCs w:val="28"/>
          <w:lang w:val="ru-RU"/>
        </w:rPr>
        <w:t>далее – КОО)</w:t>
      </w:r>
      <w:r w:rsidR="00366072" w:rsidRPr="0090643C">
        <w:rPr>
          <w:rFonts w:ascii="Times New Roman" w:eastAsia="SimSun" w:hAnsi="Times New Roman" w:cs="Times New Roman"/>
          <w:color w:val="000000" w:themeColor="text1"/>
          <w:sz w:val="28"/>
          <w:szCs w:val="28"/>
          <w:lang w:val="ru-RU"/>
        </w:rPr>
        <w:t xml:space="preserve"> изначально</w:t>
      </w:r>
      <w:r w:rsidRPr="0090643C">
        <w:rPr>
          <w:rFonts w:ascii="Times New Roman" w:eastAsia="SimSun" w:hAnsi="Times New Roman" w:cs="Times New Roman"/>
          <w:color w:val="000000" w:themeColor="text1"/>
          <w:sz w:val="28"/>
          <w:szCs w:val="28"/>
          <w:lang w:val="ru-RU"/>
        </w:rPr>
        <w:t xml:space="preserve"> регулировалась Законом КНР «О</w:t>
      </w:r>
      <w:r w:rsidR="005B61D3" w:rsidRPr="0090643C">
        <w:rPr>
          <w:rFonts w:ascii="Times New Roman" w:eastAsia="SimSun" w:hAnsi="Times New Roman" w:cs="Times New Roman"/>
          <w:color w:val="000000" w:themeColor="text1"/>
          <w:sz w:val="28"/>
          <w:szCs w:val="28"/>
          <w:lang w:val="ru-RU"/>
        </w:rPr>
        <w:t xml:space="preserve"> паевых </w:t>
      </w:r>
      <w:r w:rsidR="005B61D3" w:rsidRPr="0090643C">
        <w:rPr>
          <w:rFonts w:ascii="Times New Roman" w:eastAsia="SimSun" w:hAnsi="Times New Roman" w:cs="Times New Roman"/>
          <w:color w:val="000000" w:themeColor="text1"/>
          <w:sz w:val="28"/>
          <w:szCs w:val="28"/>
          <w:lang w:val="ru-RU"/>
        </w:rPr>
        <w:lastRenderedPageBreak/>
        <w:t>совместных предприятиях китайского и иностранного капитала</w:t>
      </w:r>
      <w:r w:rsidR="005B61D3" w:rsidRPr="0090643C">
        <w:rPr>
          <w:rStyle w:val="a9"/>
          <w:rFonts w:ascii="Times New Roman" w:eastAsia="SimSun" w:hAnsi="Times New Roman" w:cs="Times New Roman"/>
          <w:color w:val="000000" w:themeColor="text1"/>
          <w:sz w:val="28"/>
          <w:szCs w:val="28"/>
          <w:lang w:val="ru-RU"/>
        </w:rPr>
        <w:footnoteReference w:id="95"/>
      </w:r>
      <w:r w:rsidR="005B61D3" w:rsidRPr="0090643C">
        <w:rPr>
          <w:rFonts w:ascii="Times New Roman" w:eastAsia="SimSun" w:hAnsi="Times New Roman" w:cs="Times New Roman"/>
          <w:color w:val="000000" w:themeColor="text1"/>
          <w:sz w:val="28"/>
          <w:szCs w:val="28"/>
          <w:lang w:val="ru-RU"/>
        </w:rPr>
        <w:t>».</w:t>
      </w:r>
      <w:r w:rsidR="00471D98"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После принятия П</w:t>
      </w:r>
      <w:r w:rsidR="00471D98" w:rsidRPr="0090643C">
        <w:rPr>
          <w:rFonts w:ascii="Times New Roman" w:eastAsia="SimSun" w:hAnsi="Times New Roman" w:cs="Times New Roman"/>
          <w:color w:val="000000" w:themeColor="text1"/>
          <w:sz w:val="28"/>
          <w:szCs w:val="28"/>
          <w:lang w:val="ru-RU"/>
        </w:rPr>
        <w:t xml:space="preserve">олитики </w:t>
      </w:r>
      <w:r w:rsidRPr="0090643C">
        <w:rPr>
          <w:rFonts w:ascii="Times New Roman" w:eastAsia="SimSun" w:hAnsi="Times New Roman" w:cs="Times New Roman"/>
          <w:color w:val="000000" w:themeColor="text1"/>
          <w:sz w:val="28"/>
          <w:szCs w:val="28"/>
          <w:lang w:val="ru-RU"/>
        </w:rPr>
        <w:t>р</w:t>
      </w:r>
      <w:r w:rsidR="00471D98" w:rsidRPr="0090643C">
        <w:rPr>
          <w:rFonts w:ascii="Times New Roman" w:eastAsia="SimSun" w:hAnsi="Times New Roman" w:cs="Times New Roman"/>
          <w:color w:val="000000" w:themeColor="text1"/>
          <w:sz w:val="28"/>
          <w:szCs w:val="28"/>
          <w:lang w:val="ru-RU"/>
        </w:rPr>
        <w:t xml:space="preserve">еформ и открытости, </w:t>
      </w:r>
      <w:r w:rsidR="005B61D3" w:rsidRPr="0090643C">
        <w:rPr>
          <w:rFonts w:ascii="Times New Roman" w:eastAsia="SimSun" w:hAnsi="Times New Roman" w:cs="Times New Roman"/>
          <w:color w:val="000000" w:themeColor="text1"/>
          <w:sz w:val="28"/>
          <w:szCs w:val="28"/>
          <w:lang w:val="ru-RU"/>
        </w:rPr>
        <w:t>КОО стала</w:t>
      </w:r>
      <w:r w:rsidRPr="0090643C">
        <w:rPr>
          <w:rFonts w:ascii="Times New Roman" w:eastAsia="SimSun" w:hAnsi="Times New Roman" w:cs="Times New Roman"/>
          <w:color w:val="000000" w:themeColor="text1"/>
          <w:sz w:val="28"/>
          <w:szCs w:val="28"/>
          <w:lang w:val="ru-RU"/>
        </w:rPr>
        <w:t xml:space="preserve"> наиболее предпочтительной формой</w:t>
      </w:r>
      <w:r w:rsidR="005B61D3" w:rsidRPr="0090643C">
        <w:rPr>
          <w:rFonts w:ascii="Times New Roman" w:eastAsia="SimSun" w:hAnsi="Times New Roman" w:cs="Times New Roman"/>
          <w:color w:val="000000" w:themeColor="text1"/>
          <w:sz w:val="28"/>
          <w:szCs w:val="28"/>
          <w:lang w:val="ru-RU"/>
        </w:rPr>
        <w:t xml:space="preserve"> компании для законодателей </w:t>
      </w:r>
      <w:r w:rsidRPr="0090643C">
        <w:rPr>
          <w:rFonts w:ascii="Times New Roman" w:eastAsia="SimSun" w:hAnsi="Times New Roman" w:cs="Times New Roman"/>
          <w:color w:val="000000" w:themeColor="text1"/>
          <w:sz w:val="28"/>
          <w:szCs w:val="28"/>
          <w:lang w:val="ru-RU"/>
        </w:rPr>
        <w:t>для привлечения</w:t>
      </w:r>
      <w:r w:rsidR="00471D98" w:rsidRPr="0090643C">
        <w:rPr>
          <w:rFonts w:ascii="Times New Roman" w:eastAsia="SimSun" w:hAnsi="Times New Roman" w:cs="Times New Roman"/>
          <w:color w:val="000000" w:themeColor="text1"/>
          <w:sz w:val="28"/>
          <w:szCs w:val="28"/>
          <w:lang w:val="ru-RU"/>
        </w:rPr>
        <w:t xml:space="preserve"> иностранных инвестиций</w:t>
      </w:r>
      <w:r w:rsidR="005B61D3" w:rsidRPr="0090643C">
        <w:rPr>
          <w:rStyle w:val="a9"/>
          <w:rFonts w:ascii="Times New Roman" w:eastAsia="SimSun" w:hAnsi="Times New Roman" w:cs="Times New Roman"/>
          <w:color w:val="000000" w:themeColor="text1"/>
          <w:sz w:val="28"/>
          <w:szCs w:val="28"/>
          <w:lang w:val="ru-RU"/>
        </w:rPr>
        <w:footnoteReference w:id="96"/>
      </w:r>
      <w:r w:rsidR="005B61D3" w:rsidRPr="0090643C">
        <w:rPr>
          <w:rFonts w:ascii="Times New Roman" w:eastAsia="SimSun" w:hAnsi="Times New Roman" w:cs="Times New Roman"/>
          <w:color w:val="000000" w:themeColor="text1"/>
          <w:sz w:val="28"/>
          <w:szCs w:val="28"/>
          <w:lang w:val="ru-RU"/>
        </w:rPr>
        <w:t>.</w:t>
      </w:r>
      <w:r w:rsidR="00366072" w:rsidRPr="0090643C">
        <w:rPr>
          <w:rFonts w:ascii="Times New Roman" w:eastAsia="SimSun" w:hAnsi="Times New Roman" w:cs="Times New Roman"/>
          <w:color w:val="000000" w:themeColor="text1"/>
          <w:sz w:val="28"/>
          <w:szCs w:val="28"/>
          <w:lang w:val="ru-RU"/>
        </w:rPr>
        <w:t xml:space="preserve"> </w:t>
      </w:r>
      <w:r w:rsidR="00D97DA0" w:rsidRPr="0090643C">
        <w:rPr>
          <w:rFonts w:ascii="Times New Roman" w:eastAsia="SimSun" w:hAnsi="Times New Roman" w:cs="Times New Roman"/>
          <w:color w:val="000000" w:themeColor="text1"/>
          <w:sz w:val="28"/>
          <w:szCs w:val="28"/>
          <w:lang w:val="ru-RU"/>
        </w:rPr>
        <w:t>В</w:t>
      </w:r>
      <w:r w:rsidR="003F2566" w:rsidRPr="0090643C">
        <w:rPr>
          <w:rFonts w:ascii="Times New Roman" w:eastAsia="SimSun" w:hAnsi="Times New Roman" w:cs="Times New Roman"/>
          <w:color w:val="000000" w:themeColor="text1"/>
          <w:sz w:val="28"/>
          <w:szCs w:val="28"/>
          <w:lang w:val="ru-RU"/>
        </w:rPr>
        <w:t xml:space="preserve"> Китае</w:t>
      </w:r>
      <w:r w:rsidR="00D97DA0" w:rsidRPr="0090643C">
        <w:rPr>
          <w:rFonts w:ascii="Times New Roman" w:eastAsia="SimSun" w:hAnsi="Times New Roman" w:cs="Times New Roman"/>
          <w:color w:val="000000" w:themeColor="text1"/>
          <w:sz w:val="28"/>
          <w:szCs w:val="28"/>
          <w:lang w:val="ru-RU"/>
        </w:rPr>
        <w:t xml:space="preserve"> </w:t>
      </w:r>
      <w:r w:rsidR="00DD2483" w:rsidRPr="0090643C">
        <w:rPr>
          <w:rFonts w:ascii="Times New Roman" w:eastAsia="SimSun" w:hAnsi="Times New Roman" w:cs="Times New Roman"/>
          <w:color w:val="000000" w:themeColor="text1"/>
          <w:sz w:val="28"/>
          <w:szCs w:val="28"/>
          <w:lang w:val="ru-RU"/>
        </w:rPr>
        <w:t>КОО</w:t>
      </w:r>
      <w:r w:rsidR="003F2566" w:rsidRPr="0090643C">
        <w:rPr>
          <w:rFonts w:ascii="Times New Roman" w:eastAsia="SimSun" w:hAnsi="Times New Roman" w:cs="Times New Roman"/>
          <w:color w:val="000000" w:themeColor="text1"/>
          <w:sz w:val="28"/>
          <w:szCs w:val="28"/>
          <w:lang w:val="ru-RU"/>
        </w:rPr>
        <w:t xml:space="preserve"> признается юридическим лицом, </w:t>
      </w:r>
      <w:r w:rsidRPr="0090643C">
        <w:rPr>
          <w:rFonts w:ascii="Times New Roman" w:eastAsia="SimSun" w:hAnsi="Times New Roman" w:cs="Times New Roman"/>
          <w:color w:val="000000" w:themeColor="text1"/>
          <w:sz w:val="28"/>
          <w:szCs w:val="28"/>
          <w:lang w:val="ru-RU"/>
        </w:rPr>
        <w:t>у</w:t>
      </w:r>
      <w:r w:rsidR="003F2566" w:rsidRPr="0090643C">
        <w:rPr>
          <w:rFonts w:ascii="Times New Roman" w:eastAsia="SimSun" w:hAnsi="Times New Roman" w:cs="Times New Roman"/>
          <w:color w:val="000000" w:themeColor="text1"/>
          <w:sz w:val="28"/>
          <w:szCs w:val="28"/>
          <w:lang w:val="ru-RU"/>
        </w:rPr>
        <w:t>частники которого несут ответственность перед компанией в пределах объявленной стоимости долей в уставном капитале</w:t>
      </w:r>
      <w:r w:rsidR="003F2566" w:rsidRPr="0090643C">
        <w:rPr>
          <w:rStyle w:val="a9"/>
          <w:rFonts w:ascii="Times New Roman" w:eastAsia="SimSun" w:hAnsi="Times New Roman" w:cs="Times New Roman"/>
          <w:color w:val="000000" w:themeColor="text1"/>
          <w:sz w:val="28"/>
          <w:szCs w:val="28"/>
          <w:lang w:val="ru-RU"/>
        </w:rPr>
        <w:footnoteReference w:id="97"/>
      </w:r>
      <w:r w:rsidR="003F2566" w:rsidRPr="0090643C">
        <w:rPr>
          <w:rFonts w:ascii="Times New Roman" w:eastAsia="SimSun" w:hAnsi="Times New Roman" w:cs="Times New Roman"/>
          <w:color w:val="000000" w:themeColor="text1"/>
          <w:sz w:val="28"/>
          <w:szCs w:val="28"/>
          <w:lang w:val="ru-RU"/>
        </w:rPr>
        <w:t>.</w:t>
      </w:r>
      <w:r w:rsidRPr="0090643C">
        <w:rPr>
          <w:rFonts w:ascii="Times New Roman" w:eastAsia="SimSun" w:hAnsi="Times New Roman" w:cs="Times New Roman"/>
          <w:color w:val="000000" w:themeColor="text1"/>
          <w:sz w:val="28"/>
          <w:szCs w:val="28"/>
          <w:lang w:val="ru-RU"/>
        </w:rPr>
        <w:t xml:space="preserve"> Участникам КОО в Китае также</w:t>
      </w:r>
      <w:r w:rsidR="00C74AA9" w:rsidRPr="0090643C">
        <w:rPr>
          <w:rFonts w:ascii="Times New Roman" w:eastAsia="SimSun" w:hAnsi="Times New Roman" w:cs="Times New Roman"/>
          <w:color w:val="000000" w:themeColor="text1"/>
          <w:sz w:val="28"/>
          <w:szCs w:val="28"/>
          <w:lang w:val="ru-RU"/>
        </w:rPr>
        <w:t>, как и ООО,</w:t>
      </w:r>
      <w:r w:rsidRPr="0090643C">
        <w:rPr>
          <w:rFonts w:ascii="Times New Roman" w:eastAsia="SimSun" w:hAnsi="Times New Roman" w:cs="Times New Roman"/>
          <w:color w:val="000000" w:themeColor="text1"/>
          <w:sz w:val="28"/>
          <w:szCs w:val="28"/>
          <w:lang w:val="ru-RU"/>
        </w:rPr>
        <w:t xml:space="preserve"> необязательно </w:t>
      </w:r>
      <w:r w:rsidR="00C74AA9" w:rsidRPr="0090643C">
        <w:rPr>
          <w:rFonts w:ascii="Times New Roman" w:eastAsia="SimSun" w:hAnsi="Times New Roman" w:cs="Times New Roman"/>
          <w:color w:val="000000" w:themeColor="text1"/>
          <w:sz w:val="28"/>
          <w:szCs w:val="28"/>
          <w:lang w:val="ru-RU"/>
        </w:rPr>
        <w:t>участвовать</w:t>
      </w:r>
      <w:r w:rsidR="003F2566" w:rsidRPr="0090643C">
        <w:rPr>
          <w:rFonts w:ascii="Times New Roman" w:eastAsia="SimSun" w:hAnsi="Times New Roman" w:cs="Times New Roman"/>
          <w:color w:val="000000" w:themeColor="text1"/>
          <w:sz w:val="28"/>
          <w:szCs w:val="28"/>
          <w:lang w:val="ru-RU"/>
        </w:rPr>
        <w:t xml:space="preserve"> в делах организационных управлении. </w:t>
      </w:r>
    </w:p>
    <w:p w14:paraId="75C79AD8" w14:textId="708B272F" w:rsidR="00EB4BCC" w:rsidRPr="0090643C" w:rsidRDefault="00EB4BCC"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И</w:t>
      </w:r>
      <w:r w:rsidR="00C74AA9" w:rsidRPr="0090643C">
        <w:rPr>
          <w:rFonts w:ascii="Times New Roman" w:eastAsia="SimSun" w:hAnsi="Times New Roman" w:cs="Times New Roman"/>
          <w:color w:val="000000" w:themeColor="text1"/>
          <w:sz w:val="28"/>
          <w:szCs w:val="28"/>
          <w:lang w:val="ru-RU"/>
        </w:rPr>
        <w:t>сходя</w:t>
      </w:r>
      <w:r w:rsidRPr="0090643C">
        <w:rPr>
          <w:rFonts w:ascii="Times New Roman" w:eastAsia="SimSun" w:hAnsi="Times New Roman" w:cs="Times New Roman"/>
          <w:color w:val="000000" w:themeColor="text1"/>
          <w:sz w:val="28"/>
          <w:szCs w:val="28"/>
          <w:lang w:val="ru-RU"/>
        </w:rPr>
        <w:t xml:space="preserve"> </w:t>
      </w:r>
      <w:r w:rsidR="00E71BA0" w:rsidRPr="0090643C">
        <w:rPr>
          <w:rFonts w:ascii="Times New Roman" w:eastAsia="SimSun" w:hAnsi="Times New Roman" w:cs="Times New Roman"/>
          <w:color w:val="000000" w:themeColor="text1"/>
          <w:sz w:val="28"/>
          <w:szCs w:val="28"/>
          <w:lang w:val="ru-RU"/>
        </w:rPr>
        <w:t>из</w:t>
      </w:r>
      <w:r w:rsidR="000C4FFA" w:rsidRPr="0090643C">
        <w:rPr>
          <w:rFonts w:ascii="Times New Roman" w:eastAsia="SimSun" w:hAnsi="Times New Roman" w:cs="Times New Roman"/>
          <w:color w:val="000000" w:themeColor="text1"/>
          <w:sz w:val="28"/>
          <w:szCs w:val="28"/>
          <w:lang w:val="ru-RU"/>
        </w:rPr>
        <w:t xml:space="preserve"> источник</w:t>
      </w:r>
      <w:r w:rsidR="00E71BA0" w:rsidRPr="0090643C">
        <w:rPr>
          <w:rFonts w:ascii="Times New Roman" w:eastAsia="SimSun" w:hAnsi="Times New Roman" w:cs="Times New Roman"/>
          <w:color w:val="000000" w:themeColor="text1"/>
          <w:sz w:val="28"/>
          <w:szCs w:val="28"/>
          <w:lang w:val="ru-RU"/>
        </w:rPr>
        <w:t>а</w:t>
      </w:r>
      <w:r w:rsidR="00C74AA9" w:rsidRPr="0090643C">
        <w:rPr>
          <w:rFonts w:ascii="Times New Roman" w:eastAsia="SimSun" w:hAnsi="Times New Roman" w:cs="Times New Roman"/>
          <w:color w:val="000000" w:themeColor="text1"/>
          <w:sz w:val="28"/>
          <w:szCs w:val="28"/>
          <w:lang w:val="ru-RU"/>
        </w:rPr>
        <w:t xml:space="preserve"> капиталов</w:t>
      </w:r>
      <w:r w:rsidR="000C4FFA" w:rsidRPr="0090643C">
        <w:rPr>
          <w:rFonts w:ascii="Times New Roman" w:eastAsia="SimSun" w:hAnsi="Times New Roman" w:cs="Times New Roman"/>
          <w:color w:val="000000" w:themeColor="text1"/>
          <w:sz w:val="28"/>
          <w:szCs w:val="28"/>
          <w:lang w:val="ru-RU"/>
        </w:rPr>
        <w:t xml:space="preserve"> и </w:t>
      </w:r>
      <w:r w:rsidR="00C74AA9" w:rsidRPr="0090643C">
        <w:rPr>
          <w:rFonts w:ascii="Times New Roman" w:eastAsia="SimSun" w:hAnsi="Times New Roman" w:cs="Times New Roman"/>
          <w:color w:val="000000" w:themeColor="text1"/>
          <w:sz w:val="28"/>
          <w:szCs w:val="28"/>
          <w:lang w:val="ru-RU"/>
        </w:rPr>
        <w:t>пределов ответственности участников,</w:t>
      </w:r>
      <w:r w:rsidR="000C4FFA" w:rsidRPr="0090643C">
        <w:rPr>
          <w:rFonts w:ascii="Times New Roman" w:eastAsia="SimSun" w:hAnsi="Times New Roman" w:cs="Times New Roman"/>
          <w:color w:val="000000" w:themeColor="text1"/>
          <w:sz w:val="28"/>
          <w:szCs w:val="28"/>
          <w:lang w:val="ru-RU"/>
        </w:rPr>
        <w:t xml:space="preserve"> </w:t>
      </w:r>
      <w:r w:rsidR="00C74AA9" w:rsidRPr="0090643C">
        <w:rPr>
          <w:rFonts w:ascii="Times New Roman" w:eastAsia="SimSun" w:hAnsi="Times New Roman" w:cs="Times New Roman"/>
          <w:color w:val="000000" w:themeColor="text1"/>
          <w:sz w:val="28"/>
          <w:szCs w:val="28"/>
          <w:lang w:val="ru-RU"/>
        </w:rPr>
        <w:t>можно</w:t>
      </w:r>
      <w:r w:rsidR="00E71BA0" w:rsidRPr="0090643C">
        <w:rPr>
          <w:rFonts w:ascii="Times New Roman" w:eastAsia="SimSun" w:hAnsi="Times New Roman" w:cs="Times New Roman"/>
          <w:color w:val="000000" w:themeColor="text1"/>
          <w:sz w:val="28"/>
          <w:szCs w:val="28"/>
          <w:lang w:val="ru-RU"/>
        </w:rPr>
        <w:t xml:space="preserve"> заметить то, что формы ООО и КОО в обеих странах </w:t>
      </w:r>
      <w:r w:rsidR="00C74AA9" w:rsidRPr="0090643C">
        <w:rPr>
          <w:rFonts w:ascii="Times New Roman" w:eastAsia="SimSun" w:hAnsi="Times New Roman" w:cs="Times New Roman"/>
          <w:color w:val="000000" w:themeColor="text1"/>
          <w:sz w:val="28"/>
          <w:szCs w:val="28"/>
          <w:lang w:val="ru-RU"/>
        </w:rPr>
        <w:t>схожи</w:t>
      </w:r>
      <w:r w:rsidR="00427D45" w:rsidRPr="0090643C">
        <w:rPr>
          <w:rFonts w:ascii="Times New Roman" w:eastAsia="SimSun" w:hAnsi="Times New Roman" w:cs="Times New Roman"/>
          <w:color w:val="000000" w:themeColor="text1"/>
          <w:sz w:val="28"/>
          <w:szCs w:val="28"/>
          <w:lang w:val="ru-RU"/>
        </w:rPr>
        <w:t>.</w:t>
      </w:r>
    </w:p>
    <w:p w14:paraId="2543794E" w14:textId="36A4FB7F" w:rsidR="002A281F" w:rsidRPr="0090643C" w:rsidRDefault="00791FF1"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После редакци</w:t>
      </w:r>
      <w:r w:rsidR="00C74AA9" w:rsidRPr="0090643C">
        <w:rPr>
          <w:rFonts w:ascii="Times New Roman" w:eastAsia="SimSun" w:hAnsi="Times New Roman" w:cs="Times New Roman"/>
          <w:color w:val="000000" w:themeColor="text1"/>
          <w:sz w:val="28"/>
          <w:szCs w:val="28"/>
          <w:lang w:val="ru-RU"/>
        </w:rPr>
        <w:t>и Закона КНР о компаниях 2006 года</w:t>
      </w:r>
      <w:r w:rsidRPr="0090643C">
        <w:rPr>
          <w:rFonts w:ascii="Times New Roman" w:eastAsia="SimSun" w:hAnsi="Times New Roman" w:cs="Times New Roman"/>
          <w:color w:val="000000" w:themeColor="text1"/>
          <w:sz w:val="28"/>
          <w:szCs w:val="28"/>
          <w:lang w:val="ru-RU"/>
        </w:rPr>
        <w:t xml:space="preserve">, </w:t>
      </w:r>
      <w:r w:rsidR="00C74AA9" w:rsidRPr="0090643C">
        <w:rPr>
          <w:rFonts w:ascii="Times New Roman" w:eastAsia="SimSun" w:hAnsi="Times New Roman" w:cs="Times New Roman"/>
          <w:color w:val="000000" w:themeColor="text1"/>
          <w:sz w:val="28"/>
          <w:szCs w:val="28"/>
          <w:lang w:val="ru-RU"/>
        </w:rPr>
        <w:t>в Китае разрешено создавать</w:t>
      </w:r>
      <w:r w:rsidR="002651BD" w:rsidRPr="0090643C">
        <w:rPr>
          <w:rFonts w:ascii="Times New Roman" w:eastAsia="SimSun" w:hAnsi="Times New Roman" w:cs="Times New Roman"/>
          <w:color w:val="000000" w:themeColor="text1"/>
          <w:sz w:val="28"/>
          <w:szCs w:val="28"/>
          <w:lang w:val="ru-RU"/>
        </w:rPr>
        <w:t xml:space="preserve"> компанию </w:t>
      </w:r>
      <w:r w:rsidR="00C74AA9" w:rsidRPr="0090643C">
        <w:rPr>
          <w:rFonts w:ascii="Times New Roman" w:eastAsia="SimSun" w:hAnsi="Times New Roman" w:cs="Times New Roman"/>
          <w:color w:val="000000" w:themeColor="text1"/>
          <w:sz w:val="28"/>
          <w:szCs w:val="28"/>
          <w:lang w:val="ru-RU"/>
        </w:rPr>
        <w:t>«</w:t>
      </w:r>
      <w:r w:rsidR="002651BD" w:rsidRPr="0090643C">
        <w:rPr>
          <w:rFonts w:ascii="Times New Roman" w:eastAsia="SimSun" w:hAnsi="Times New Roman" w:cs="Times New Roman"/>
          <w:color w:val="000000" w:themeColor="text1"/>
          <w:sz w:val="28"/>
          <w:szCs w:val="28"/>
          <w:lang w:val="ru-RU"/>
        </w:rPr>
        <w:t>одного лица</w:t>
      </w:r>
      <w:r w:rsidR="00C74AA9" w:rsidRPr="0090643C">
        <w:rPr>
          <w:rFonts w:ascii="Times New Roman" w:eastAsia="SimSun" w:hAnsi="Times New Roman" w:cs="Times New Roman"/>
          <w:color w:val="000000" w:themeColor="text1"/>
          <w:sz w:val="28"/>
          <w:szCs w:val="28"/>
          <w:lang w:val="ru-RU"/>
        </w:rPr>
        <w:t>»</w:t>
      </w:r>
      <w:r w:rsidR="002651BD" w:rsidRPr="0090643C">
        <w:rPr>
          <w:rFonts w:ascii="Times New Roman" w:eastAsia="SimSun" w:hAnsi="Times New Roman" w:cs="Times New Roman"/>
          <w:color w:val="000000" w:themeColor="text1"/>
          <w:sz w:val="28"/>
          <w:szCs w:val="28"/>
          <w:lang w:val="ru-RU"/>
        </w:rPr>
        <w:t xml:space="preserve"> (компания с одним </w:t>
      </w:r>
      <w:r w:rsidR="00FE095A" w:rsidRPr="0090643C">
        <w:rPr>
          <w:rFonts w:ascii="Times New Roman" w:eastAsia="SimSun" w:hAnsi="Times New Roman" w:cs="Times New Roman"/>
          <w:color w:val="000000" w:themeColor="text1"/>
          <w:sz w:val="28"/>
          <w:szCs w:val="28"/>
          <w:lang w:val="ru-RU"/>
        </w:rPr>
        <w:t>участником</w:t>
      </w:r>
      <w:r w:rsidR="002651BD" w:rsidRPr="0090643C">
        <w:rPr>
          <w:rFonts w:ascii="Times New Roman" w:eastAsia="SimSun" w:hAnsi="Times New Roman" w:cs="Times New Roman"/>
          <w:color w:val="000000" w:themeColor="text1"/>
          <w:sz w:val="28"/>
          <w:szCs w:val="28"/>
          <w:lang w:val="ru-RU"/>
        </w:rPr>
        <w:t>)</w:t>
      </w:r>
      <w:r w:rsidR="002651BD" w:rsidRPr="0090643C">
        <w:rPr>
          <w:rStyle w:val="a9"/>
          <w:rFonts w:ascii="Times New Roman" w:eastAsia="SimSun" w:hAnsi="Times New Roman" w:cs="Times New Roman"/>
          <w:color w:val="000000" w:themeColor="text1"/>
          <w:sz w:val="28"/>
          <w:szCs w:val="28"/>
          <w:lang w:val="ru-RU"/>
        </w:rPr>
        <w:footnoteReference w:id="98"/>
      </w:r>
      <w:r w:rsidR="00C74AA9" w:rsidRPr="0090643C">
        <w:rPr>
          <w:rFonts w:ascii="Times New Roman" w:eastAsia="SimSun" w:hAnsi="Times New Roman" w:cs="Times New Roman"/>
          <w:color w:val="000000" w:themeColor="text1"/>
          <w:sz w:val="28"/>
          <w:szCs w:val="28"/>
          <w:lang w:val="ru-RU"/>
        </w:rPr>
        <w:t>. Учредителем</w:t>
      </w:r>
      <w:r w:rsidR="002651BD" w:rsidRPr="0090643C">
        <w:rPr>
          <w:rFonts w:ascii="Times New Roman" w:eastAsia="SimSun" w:hAnsi="Times New Roman" w:cs="Times New Roman"/>
          <w:color w:val="000000" w:themeColor="text1"/>
          <w:sz w:val="28"/>
          <w:szCs w:val="28"/>
          <w:lang w:val="ru-RU"/>
        </w:rPr>
        <w:t xml:space="preserve"> может в</w:t>
      </w:r>
      <w:r w:rsidR="00C74AA9" w:rsidRPr="0090643C">
        <w:rPr>
          <w:rFonts w:ascii="Times New Roman" w:eastAsia="SimSun" w:hAnsi="Times New Roman" w:cs="Times New Roman"/>
          <w:color w:val="000000" w:themeColor="text1"/>
          <w:sz w:val="28"/>
          <w:szCs w:val="28"/>
          <w:lang w:val="ru-RU"/>
        </w:rPr>
        <w:t>ы</w:t>
      </w:r>
      <w:r w:rsidR="002651BD" w:rsidRPr="0090643C">
        <w:rPr>
          <w:rFonts w:ascii="Times New Roman" w:eastAsia="SimSun" w:hAnsi="Times New Roman" w:cs="Times New Roman"/>
          <w:color w:val="000000" w:themeColor="text1"/>
          <w:sz w:val="28"/>
          <w:szCs w:val="28"/>
          <w:lang w:val="ru-RU"/>
        </w:rPr>
        <w:t>ступать</w:t>
      </w:r>
      <w:r w:rsidR="00C74AA9" w:rsidRPr="0090643C">
        <w:rPr>
          <w:rFonts w:ascii="Times New Roman" w:eastAsia="SimSun" w:hAnsi="Times New Roman" w:cs="Times New Roman"/>
          <w:color w:val="000000" w:themeColor="text1"/>
          <w:sz w:val="28"/>
          <w:szCs w:val="28"/>
          <w:lang w:val="ru-RU"/>
        </w:rPr>
        <w:t xml:space="preserve"> как физическое лицо, так и </w:t>
      </w:r>
      <w:r w:rsidR="002651BD" w:rsidRPr="0090643C">
        <w:rPr>
          <w:rFonts w:ascii="Times New Roman" w:eastAsia="SimSun" w:hAnsi="Times New Roman" w:cs="Times New Roman"/>
          <w:color w:val="000000" w:themeColor="text1"/>
          <w:sz w:val="28"/>
          <w:szCs w:val="28"/>
          <w:lang w:val="ru-RU"/>
        </w:rPr>
        <w:t xml:space="preserve">юридическое лицо, в том числе иностранное. </w:t>
      </w:r>
      <w:r w:rsidR="00C37473" w:rsidRPr="0090643C">
        <w:rPr>
          <w:rFonts w:ascii="Times New Roman" w:eastAsia="SimSun" w:hAnsi="Times New Roman" w:cs="Times New Roman"/>
          <w:color w:val="000000" w:themeColor="text1"/>
          <w:sz w:val="28"/>
          <w:szCs w:val="28"/>
          <w:lang w:val="ru-RU"/>
        </w:rPr>
        <w:t>Т</w:t>
      </w:r>
      <w:r w:rsidR="00C77D4A" w:rsidRPr="0090643C">
        <w:rPr>
          <w:rFonts w:ascii="Times New Roman" w:eastAsia="SimSun" w:hAnsi="Times New Roman" w:cs="Times New Roman"/>
          <w:color w:val="000000" w:themeColor="text1"/>
          <w:sz w:val="28"/>
          <w:szCs w:val="28"/>
          <w:lang w:val="ru-RU"/>
        </w:rPr>
        <w:t>ребования</w:t>
      </w:r>
      <w:r w:rsidR="00CC6828" w:rsidRPr="0090643C">
        <w:rPr>
          <w:rFonts w:ascii="Times New Roman" w:eastAsia="SimSun" w:hAnsi="Times New Roman" w:cs="Times New Roman"/>
          <w:color w:val="000000" w:themeColor="text1"/>
          <w:sz w:val="28"/>
          <w:szCs w:val="28"/>
          <w:lang w:val="ru-RU"/>
        </w:rPr>
        <w:t xml:space="preserve"> к</w:t>
      </w:r>
      <w:r w:rsidR="00C77D4A" w:rsidRPr="0090643C">
        <w:rPr>
          <w:rFonts w:ascii="Times New Roman" w:eastAsia="SimSun" w:hAnsi="Times New Roman" w:cs="Times New Roman"/>
          <w:color w:val="000000" w:themeColor="text1"/>
          <w:sz w:val="28"/>
          <w:szCs w:val="28"/>
          <w:lang w:val="ru-RU"/>
        </w:rPr>
        <w:t xml:space="preserve"> созданию такого вида</w:t>
      </w:r>
      <w:r w:rsidR="00CC6828" w:rsidRPr="0090643C">
        <w:rPr>
          <w:rFonts w:ascii="Times New Roman" w:eastAsia="SimSun" w:hAnsi="Times New Roman" w:cs="Times New Roman"/>
          <w:color w:val="000000" w:themeColor="text1"/>
          <w:sz w:val="28"/>
          <w:szCs w:val="28"/>
          <w:lang w:val="ru-RU"/>
        </w:rPr>
        <w:t xml:space="preserve"> компании</w:t>
      </w:r>
      <w:r w:rsidR="00C37473" w:rsidRPr="0090643C">
        <w:rPr>
          <w:rFonts w:ascii="Times New Roman" w:eastAsia="SimSun" w:hAnsi="Times New Roman" w:cs="Times New Roman"/>
          <w:color w:val="000000" w:themeColor="text1"/>
          <w:sz w:val="28"/>
          <w:szCs w:val="28"/>
          <w:lang w:val="ru-RU"/>
        </w:rPr>
        <w:t xml:space="preserve"> сначала были</w:t>
      </w:r>
      <w:r w:rsidR="00CC6828" w:rsidRPr="0090643C">
        <w:rPr>
          <w:rFonts w:ascii="Times New Roman" w:eastAsia="SimSun" w:hAnsi="Times New Roman" w:cs="Times New Roman"/>
          <w:color w:val="000000" w:themeColor="text1"/>
          <w:sz w:val="28"/>
          <w:szCs w:val="28"/>
          <w:lang w:val="ru-RU"/>
        </w:rPr>
        <w:t xml:space="preserve"> </w:t>
      </w:r>
      <w:r w:rsidR="00C77D4A" w:rsidRPr="0090643C">
        <w:rPr>
          <w:rFonts w:ascii="Times New Roman" w:eastAsia="SimSun" w:hAnsi="Times New Roman" w:cs="Times New Roman"/>
          <w:color w:val="000000" w:themeColor="text1"/>
          <w:sz w:val="28"/>
          <w:szCs w:val="28"/>
          <w:lang w:val="ru-RU"/>
        </w:rPr>
        <w:t xml:space="preserve">более жесткие. Например, размер зарегистрированного капитала </w:t>
      </w:r>
      <w:r w:rsidR="00C37473" w:rsidRPr="0090643C">
        <w:rPr>
          <w:rFonts w:ascii="Times New Roman" w:eastAsia="SimSun" w:hAnsi="Times New Roman" w:cs="Times New Roman"/>
          <w:color w:val="000000" w:themeColor="text1"/>
          <w:sz w:val="28"/>
          <w:szCs w:val="28"/>
          <w:lang w:val="ru-RU"/>
        </w:rPr>
        <w:t>(100 тыс. юаней)</w:t>
      </w:r>
      <w:r w:rsidR="000F3516" w:rsidRPr="0090643C">
        <w:rPr>
          <w:rFonts w:ascii="Times New Roman" w:eastAsia="SimSun" w:hAnsi="Times New Roman" w:cs="Times New Roman"/>
          <w:color w:val="000000" w:themeColor="text1"/>
          <w:sz w:val="28"/>
          <w:szCs w:val="28"/>
          <w:lang w:val="ru-RU"/>
        </w:rPr>
        <w:t xml:space="preserve"> должен был больше</w:t>
      </w:r>
      <w:r w:rsidR="00C74AA9" w:rsidRPr="0090643C">
        <w:rPr>
          <w:rFonts w:ascii="Times New Roman" w:eastAsia="SimSun" w:hAnsi="Times New Roman" w:cs="Times New Roman"/>
          <w:color w:val="000000" w:themeColor="text1"/>
          <w:sz w:val="28"/>
          <w:szCs w:val="28"/>
          <w:lang w:val="ru-RU"/>
        </w:rPr>
        <w:t>,</w:t>
      </w:r>
      <w:r w:rsidR="000F3516" w:rsidRPr="0090643C">
        <w:rPr>
          <w:rFonts w:ascii="Times New Roman" w:eastAsia="SimSun" w:hAnsi="Times New Roman" w:cs="Times New Roman"/>
          <w:color w:val="000000" w:themeColor="text1"/>
          <w:sz w:val="28"/>
          <w:szCs w:val="28"/>
          <w:lang w:val="ru-RU"/>
        </w:rPr>
        <w:t xml:space="preserve"> чем </w:t>
      </w:r>
      <w:r w:rsidR="00C74AA9" w:rsidRPr="0090643C">
        <w:rPr>
          <w:rFonts w:ascii="Times New Roman" w:eastAsia="SimSun" w:hAnsi="Times New Roman" w:cs="Times New Roman"/>
          <w:color w:val="000000" w:themeColor="text1"/>
          <w:sz w:val="28"/>
          <w:szCs w:val="28"/>
          <w:lang w:val="ru-RU"/>
        </w:rPr>
        <w:t>у обычной</w:t>
      </w:r>
      <w:r w:rsidR="000F3516" w:rsidRPr="0090643C">
        <w:rPr>
          <w:rFonts w:ascii="Times New Roman" w:eastAsia="SimSun" w:hAnsi="Times New Roman" w:cs="Times New Roman"/>
          <w:color w:val="000000" w:themeColor="text1"/>
          <w:sz w:val="28"/>
          <w:szCs w:val="28"/>
          <w:lang w:val="ru-RU"/>
        </w:rPr>
        <w:t xml:space="preserve"> КОО (30 тыс. юаней), уста</w:t>
      </w:r>
      <w:r w:rsidR="00EB036D" w:rsidRPr="0090643C">
        <w:rPr>
          <w:rFonts w:ascii="Times New Roman" w:eastAsia="SimSun" w:hAnsi="Times New Roman" w:cs="Times New Roman"/>
          <w:color w:val="000000" w:themeColor="text1"/>
          <w:sz w:val="28"/>
          <w:szCs w:val="28"/>
          <w:lang w:val="ru-RU"/>
        </w:rPr>
        <w:t>вный капитал должен был оплачен полностью на момент создания</w:t>
      </w:r>
      <w:r w:rsidR="00633FE7" w:rsidRPr="0090643C">
        <w:rPr>
          <w:rFonts w:ascii="Times New Roman" w:eastAsia="SimSun" w:hAnsi="Times New Roman" w:cs="Times New Roman"/>
          <w:color w:val="000000" w:themeColor="text1"/>
          <w:sz w:val="28"/>
          <w:szCs w:val="28"/>
          <w:lang w:val="ru-RU"/>
        </w:rPr>
        <w:t xml:space="preserve">, одно юридическое лицо только </w:t>
      </w:r>
      <w:r w:rsidR="00175182" w:rsidRPr="0090643C">
        <w:rPr>
          <w:rFonts w:ascii="Times New Roman" w:eastAsia="SimSun" w:hAnsi="Times New Roman" w:cs="Times New Roman"/>
          <w:color w:val="000000" w:themeColor="text1"/>
          <w:sz w:val="28"/>
          <w:szCs w:val="28"/>
          <w:lang w:val="ru-RU"/>
        </w:rPr>
        <w:t>может</w:t>
      </w:r>
      <w:r w:rsidR="00633FE7" w:rsidRPr="0090643C">
        <w:rPr>
          <w:rFonts w:ascii="Times New Roman" w:eastAsia="SimSun" w:hAnsi="Times New Roman" w:cs="Times New Roman"/>
          <w:color w:val="000000" w:themeColor="text1"/>
          <w:sz w:val="28"/>
          <w:szCs w:val="28"/>
          <w:lang w:val="ru-RU"/>
        </w:rPr>
        <w:t xml:space="preserve"> создать од</w:t>
      </w:r>
      <w:r w:rsidR="00175182" w:rsidRPr="0090643C">
        <w:rPr>
          <w:rFonts w:ascii="Times New Roman" w:eastAsia="SimSun" w:hAnsi="Times New Roman" w:cs="Times New Roman"/>
          <w:color w:val="000000" w:themeColor="text1"/>
          <w:sz w:val="28"/>
          <w:szCs w:val="28"/>
          <w:lang w:val="ru-RU"/>
        </w:rPr>
        <w:t>н</w:t>
      </w:r>
      <w:r w:rsidR="00633FE7" w:rsidRPr="0090643C">
        <w:rPr>
          <w:rFonts w:ascii="Times New Roman" w:eastAsia="SimSun" w:hAnsi="Times New Roman" w:cs="Times New Roman"/>
          <w:color w:val="000000" w:themeColor="text1"/>
          <w:sz w:val="28"/>
          <w:szCs w:val="28"/>
          <w:lang w:val="ru-RU"/>
        </w:rPr>
        <w:t xml:space="preserve">у </w:t>
      </w:r>
      <w:r w:rsidR="00FE095A" w:rsidRPr="0090643C">
        <w:rPr>
          <w:rFonts w:ascii="Times New Roman" w:eastAsia="SimSun" w:hAnsi="Times New Roman" w:cs="Times New Roman"/>
          <w:color w:val="000000" w:themeColor="text1"/>
          <w:sz w:val="28"/>
          <w:szCs w:val="28"/>
          <w:lang w:val="ru-RU"/>
        </w:rPr>
        <w:t>КОО с одним участником</w:t>
      </w:r>
      <w:r w:rsidR="00633FE7" w:rsidRPr="0090643C">
        <w:rPr>
          <w:rFonts w:ascii="Times New Roman" w:eastAsia="SimSun" w:hAnsi="Times New Roman" w:cs="Times New Roman"/>
          <w:color w:val="000000" w:themeColor="text1"/>
          <w:sz w:val="28"/>
          <w:szCs w:val="28"/>
          <w:lang w:val="ru-RU"/>
        </w:rPr>
        <w:t xml:space="preserve">, </w:t>
      </w:r>
      <w:r w:rsidR="00FE095A" w:rsidRPr="0090643C">
        <w:rPr>
          <w:rFonts w:ascii="Times New Roman" w:eastAsia="SimSun" w:hAnsi="Times New Roman" w:cs="Times New Roman"/>
          <w:color w:val="000000" w:themeColor="text1"/>
          <w:sz w:val="28"/>
          <w:szCs w:val="28"/>
          <w:lang w:val="ru-RU"/>
        </w:rPr>
        <w:t>которая не вправе создавать новые компании с ограниченной ответственностью с одним участником</w:t>
      </w:r>
      <w:r w:rsidR="00FE095A" w:rsidRPr="0090643C">
        <w:rPr>
          <w:rStyle w:val="a9"/>
          <w:rFonts w:ascii="Times New Roman" w:eastAsia="SimSun" w:hAnsi="Times New Roman" w:cs="Times New Roman"/>
          <w:color w:val="000000" w:themeColor="text1"/>
          <w:sz w:val="28"/>
          <w:szCs w:val="28"/>
          <w:lang w:val="ru-RU"/>
        </w:rPr>
        <w:footnoteReference w:id="99"/>
      </w:r>
      <w:r w:rsidR="00633FE7" w:rsidRPr="0090643C">
        <w:rPr>
          <w:rFonts w:ascii="Times New Roman" w:eastAsia="SimSun" w:hAnsi="Times New Roman" w:cs="Times New Roman"/>
          <w:color w:val="000000" w:themeColor="text1"/>
          <w:sz w:val="28"/>
          <w:szCs w:val="28"/>
          <w:lang w:val="ru-RU"/>
        </w:rPr>
        <w:t xml:space="preserve">.  </w:t>
      </w:r>
    </w:p>
    <w:p w14:paraId="3A0B2AD9" w14:textId="4990A0B3" w:rsidR="00A00451" w:rsidRPr="0090643C" w:rsidRDefault="00633FE7"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Но </w:t>
      </w:r>
      <w:r w:rsidR="002A281F" w:rsidRPr="0090643C">
        <w:rPr>
          <w:rFonts w:ascii="Times New Roman" w:eastAsia="SimSun" w:hAnsi="Times New Roman" w:cs="Times New Roman"/>
          <w:color w:val="000000" w:themeColor="text1"/>
          <w:sz w:val="28"/>
          <w:szCs w:val="28"/>
          <w:lang w:val="ru-RU"/>
        </w:rPr>
        <w:t xml:space="preserve">в процессе реформы регистрационной системы уставных капиталов Китай </w:t>
      </w:r>
      <w:r w:rsidR="00C74AA9" w:rsidRPr="0090643C">
        <w:rPr>
          <w:rFonts w:ascii="Times New Roman" w:eastAsia="SimSun" w:hAnsi="Times New Roman" w:cs="Times New Roman"/>
          <w:color w:val="000000" w:themeColor="text1"/>
          <w:sz w:val="28"/>
          <w:szCs w:val="28"/>
          <w:lang w:val="ru-RU"/>
        </w:rPr>
        <w:t>отменил многие</w:t>
      </w:r>
      <w:r w:rsidR="002A281F" w:rsidRPr="0090643C">
        <w:rPr>
          <w:rFonts w:ascii="Times New Roman" w:eastAsia="SimSun" w:hAnsi="Times New Roman" w:cs="Times New Roman"/>
          <w:color w:val="000000" w:themeColor="text1"/>
          <w:sz w:val="28"/>
          <w:szCs w:val="28"/>
          <w:lang w:val="ru-RU"/>
        </w:rPr>
        <w:t xml:space="preserve"> из выше</w:t>
      </w:r>
      <w:r w:rsidR="00C74AA9" w:rsidRPr="0090643C">
        <w:rPr>
          <w:rFonts w:ascii="Times New Roman" w:eastAsia="SimSun" w:hAnsi="Times New Roman" w:cs="Times New Roman"/>
          <w:color w:val="000000" w:themeColor="text1"/>
          <w:sz w:val="28"/>
          <w:szCs w:val="28"/>
          <w:lang w:val="ru-RU"/>
        </w:rPr>
        <w:t>указанных ограничений к компаниям</w:t>
      </w:r>
      <w:r w:rsidR="002A281F" w:rsidRPr="0090643C">
        <w:rPr>
          <w:rFonts w:ascii="Times New Roman" w:eastAsia="SimSun" w:hAnsi="Times New Roman" w:cs="Times New Roman"/>
          <w:color w:val="000000" w:themeColor="text1"/>
          <w:sz w:val="28"/>
          <w:szCs w:val="28"/>
          <w:lang w:val="ru-RU"/>
        </w:rPr>
        <w:t xml:space="preserve"> одного лиц</w:t>
      </w:r>
      <w:r w:rsidR="00C74AA9" w:rsidRPr="0090643C">
        <w:rPr>
          <w:rFonts w:ascii="Times New Roman" w:eastAsia="SimSun" w:hAnsi="Times New Roman" w:cs="Times New Roman"/>
          <w:color w:val="000000" w:themeColor="text1"/>
          <w:sz w:val="28"/>
          <w:szCs w:val="28"/>
          <w:lang w:val="ru-RU"/>
        </w:rPr>
        <w:t xml:space="preserve">а. Например, </w:t>
      </w:r>
      <w:r w:rsidR="00C62128" w:rsidRPr="0090643C">
        <w:rPr>
          <w:rFonts w:ascii="Times New Roman" w:eastAsia="SimSun" w:hAnsi="Times New Roman" w:cs="Times New Roman"/>
          <w:color w:val="000000" w:themeColor="text1"/>
          <w:sz w:val="28"/>
          <w:szCs w:val="28"/>
          <w:lang w:val="ru-RU"/>
        </w:rPr>
        <w:t xml:space="preserve">если иные </w:t>
      </w:r>
      <w:r w:rsidR="0069236E" w:rsidRPr="0090643C">
        <w:rPr>
          <w:rFonts w:ascii="Times New Roman" w:eastAsia="SimSun" w:hAnsi="Times New Roman" w:cs="Times New Roman"/>
          <w:color w:val="000000" w:themeColor="text1"/>
          <w:sz w:val="28"/>
          <w:szCs w:val="28"/>
          <w:lang w:val="ru-RU"/>
        </w:rPr>
        <w:t>минимальные</w:t>
      </w:r>
      <w:r w:rsidR="0069236E" w:rsidRPr="0090643C">
        <w:rPr>
          <w:rFonts w:ascii="Times New Roman" w:eastAsia="SimSun" w:hAnsi="Times New Roman" w:cs="Times New Roman" w:hint="eastAsia"/>
          <w:color w:val="000000" w:themeColor="text1"/>
          <w:sz w:val="28"/>
          <w:szCs w:val="28"/>
          <w:lang w:val="ru-RU"/>
        </w:rPr>
        <w:t xml:space="preserve"> </w:t>
      </w:r>
      <w:r w:rsidR="0069236E" w:rsidRPr="0090643C">
        <w:rPr>
          <w:rFonts w:ascii="Times New Roman" w:eastAsia="SimSun" w:hAnsi="Times New Roman" w:cs="Times New Roman"/>
          <w:color w:val="000000" w:themeColor="text1"/>
          <w:sz w:val="28"/>
          <w:szCs w:val="28"/>
          <w:lang w:val="ru-RU"/>
        </w:rPr>
        <w:t xml:space="preserve">стандарты </w:t>
      </w:r>
      <w:r w:rsidR="00C82648" w:rsidRPr="0090643C">
        <w:rPr>
          <w:rFonts w:ascii="Times New Roman" w:eastAsia="SimSun" w:hAnsi="Times New Roman" w:cs="Times New Roman"/>
          <w:color w:val="000000" w:themeColor="text1"/>
          <w:sz w:val="28"/>
          <w:szCs w:val="28"/>
          <w:lang w:val="ru-RU"/>
        </w:rPr>
        <w:t xml:space="preserve">зарегистрированного капитала </w:t>
      </w:r>
      <w:r w:rsidR="00DC5FF8" w:rsidRPr="0090643C">
        <w:rPr>
          <w:rFonts w:ascii="Times New Roman" w:eastAsia="SimSun" w:hAnsi="Times New Roman" w:cs="Times New Roman"/>
          <w:color w:val="000000" w:themeColor="text1"/>
          <w:sz w:val="28"/>
          <w:szCs w:val="28"/>
          <w:lang w:val="ru-RU"/>
        </w:rPr>
        <w:t>по</w:t>
      </w:r>
      <w:r w:rsidR="00C82648" w:rsidRPr="0090643C">
        <w:rPr>
          <w:rFonts w:ascii="Times New Roman" w:eastAsia="SimSun" w:hAnsi="Times New Roman" w:cs="Times New Roman"/>
          <w:color w:val="000000" w:themeColor="text1"/>
          <w:sz w:val="28"/>
          <w:szCs w:val="28"/>
          <w:lang w:val="ru-RU"/>
        </w:rPr>
        <w:t xml:space="preserve"> каки</w:t>
      </w:r>
      <w:r w:rsidR="00DC5FF8" w:rsidRPr="0090643C">
        <w:rPr>
          <w:rFonts w:ascii="Times New Roman" w:eastAsia="SimSun" w:hAnsi="Times New Roman" w:cs="Times New Roman"/>
          <w:color w:val="000000" w:themeColor="text1"/>
          <w:sz w:val="28"/>
          <w:szCs w:val="28"/>
          <w:lang w:val="ru-RU"/>
        </w:rPr>
        <w:t>м</w:t>
      </w:r>
      <w:r w:rsidR="00C82648" w:rsidRPr="0090643C">
        <w:rPr>
          <w:rFonts w:ascii="Times New Roman" w:eastAsia="SimSun" w:hAnsi="Times New Roman" w:cs="Times New Roman"/>
          <w:color w:val="000000" w:themeColor="text1"/>
          <w:sz w:val="28"/>
          <w:szCs w:val="28"/>
          <w:lang w:val="ru-RU"/>
        </w:rPr>
        <w:t xml:space="preserve">-то </w:t>
      </w:r>
      <w:r w:rsidR="00DC5FF8" w:rsidRPr="0090643C">
        <w:rPr>
          <w:rFonts w:ascii="Times New Roman" w:eastAsia="SimSun" w:hAnsi="Times New Roman" w:cs="Times New Roman"/>
          <w:color w:val="000000" w:themeColor="text1"/>
          <w:sz w:val="28"/>
          <w:szCs w:val="28"/>
          <w:lang w:val="ru-RU"/>
        </w:rPr>
        <w:t>специальным сферам</w:t>
      </w:r>
      <w:r w:rsidR="00C82648" w:rsidRPr="0090643C">
        <w:rPr>
          <w:rFonts w:ascii="Times New Roman" w:eastAsia="SimSun" w:hAnsi="Times New Roman" w:cs="Times New Roman"/>
          <w:color w:val="000000" w:themeColor="text1"/>
          <w:sz w:val="28"/>
          <w:szCs w:val="28"/>
          <w:lang w:val="ru-RU"/>
        </w:rPr>
        <w:t xml:space="preserve"> </w:t>
      </w:r>
      <w:r w:rsidR="00E10B28" w:rsidRPr="0090643C">
        <w:rPr>
          <w:rFonts w:ascii="Times New Roman" w:eastAsia="SimSun" w:hAnsi="Times New Roman" w:cs="Times New Roman"/>
          <w:color w:val="000000" w:themeColor="text1"/>
          <w:sz w:val="28"/>
          <w:szCs w:val="28"/>
          <w:lang w:val="ru-RU"/>
        </w:rPr>
        <w:t>не предусмотр</w:t>
      </w:r>
      <w:r w:rsidR="00C62128" w:rsidRPr="0090643C">
        <w:rPr>
          <w:rFonts w:ascii="Times New Roman" w:eastAsia="SimSun" w:hAnsi="Times New Roman" w:cs="Times New Roman"/>
          <w:color w:val="000000" w:themeColor="text1"/>
          <w:sz w:val="28"/>
          <w:szCs w:val="28"/>
          <w:lang w:val="ru-RU"/>
        </w:rPr>
        <w:t>ен</w:t>
      </w:r>
      <w:r w:rsidR="00DC5FF8" w:rsidRPr="0090643C">
        <w:rPr>
          <w:rFonts w:ascii="Times New Roman" w:eastAsia="SimSun" w:hAnsi="Times New Roman" w:cs="Times New Roman"/>
          <w:color w:val="000000" w:themeColor="text1"/>
          <w:sz w:val="28"/>
          <w:szCs w:val="28"/>
          <w:lang w:val="ru-RU"/>
        </w:rPr>
        <w:t>ы</w:t>
      </w:r>
      <w:r w:rsidR="00C74AA9" w:rsidRPr="0090643C">
        <w:rPr>
          <w:rFonts w:ascii="Times New Roman" w:eastAsia="SimSun" w:hAnsi="Times New Roman" w:cs="Times New Roman"/>
          <w:color w:val="000000" w:themeColor="text1"/>
          <w:sz w:val="28"/>
          <w:szCs w:val="28"/>
          <w:lang w:val="ru-RU"/>
        </w:rPr>
        <w:t xml:space="preserve"> законами, </w:t>
      </w:r>
      <w:r w:rsidR="00C62128" w:rsidRPr="0090643C">
        <w:rPr>
          <w:rFonts w:ascii="Times New Roman" w:eastAsia="SimSun" w:hAnsi="Times New Roman" w:cs="Times New Roman"/>
          <w:color w:val="000000" w:themeColor="text1"/>
          <w:sz w:val="28"/>
          <w:szCs w:val="28"/>
          <w:lang w:val="ru-RU"/>
        </w:rPr>
        <w:lastRenderedPageBreak/>
        <w:t>ад</w:t>
      </w:r>
      <w:r w:rsidR="00C74AA9" w:rsidRPr="0090643C">
        <w:rPr>
          <w:rFonts w:ascii="Times New Roman" w:eastAsia="SimSun" w:hAnsi="Times New Roman" w:cs="Times New Roman"/>
          <w:color w:val="000000" w:themeColor="text1"/>
          <w:sz w:val="28"/>
          <w:szCs w:val="28"/>
          <w:lang w:val="ru-RU"/>
        </w:rPr>
        <w:t xml:space="preserve">министративно-правовым нормами </w:t>
      </w:r>
      <w:r w:rsidR="00C62128" w:rsidRPr="0090643C">
        <w:rPr>
          <w:rFonts w:ascii="Times New Roman" w:eastAsia="SimSun" w:hAnsi="Times New Roman" w:cs="Times New Roman"/>
          <w:color w:val="000000" w:themeColor="text1"/>
          <w:sz w:val="28"/>
          <w:szCs w:val="28"/>
          <w:lang w:val="ru-RU"/>
        </w:rPr>
        <w:t>или установлениями Государственного совета</w:t>
      </w:r>
      <w:r w:rsidR="00C82648" w:rsidRPr="0090643C">
        <w:rPr>
          <w:rFonts w:ascii="Times New Roman" w:eastAsia="SimSun" w:hAnsi="Times New Roman" w:cs="Times New Roman"/>
          <w:color w:val="000000" w:themeColor="text1"/>
          <w:sz w:val="28"/>
          <w:szCs w:val="28"/>
          <w:lang w:val="ru-RU"/>
        </w:rPr>
        <w:t>, аннулир</w:t>
      </w:r>
      <w:r w:rsidR="00DC5FF8" w:rsidRPr="0090643C">
        <w:rPr>
          <w:rFonts w:ascii="Times New Roman" w:eastAsia="SimSun" w:hAnsi="Times New Roman" w:cs="Times New Roman"/>
          <w:color w:val="000000" w:themeColor="text1"/>
          <w:sz w:val="28"/>
          <w:szCs w:val="28"/>
          <w:lang w:val="ru-RU"/>
        </w:rPr>
        <w:t xml:space="preserve">овать требования к минимальным зарегистрированным капиталам компанией с ограниченной ответственностью (30 тыс.), компанией </w:t>
      </w:r>
      <w:r w:rsidR="00B91C5E" w:rsidRPr="0090643C">
        <w:rPr>
          <w:rFonts w:ascii="Times New Roman" w:eastAsia="SimSun" w:hAnsi="Times New Roman" w:cs="Times New Roman"/>
          <w:color w:val="000000" w:themeColor="text1"/>
          <w:sz w:val="28"/>
          <w:szCs w:val="28"/>
          <w:lang w:val="ru-RU"/>
        </w:rPr>
        <w:t>одного участника</w:t>
      </w:r>
      <w:r w:rsidR="00DC5FF8" w:rsidRPr="0090643C">
        <w:rPr>
          <w:rFonts w:ascii="Times New Roman" w:eastAsia="SimSun" w:hAnsi="Times New Roman" w:cs="Times New Roman"/>
          <w:color w:val="000000" w:themeColor="text1"/>
          <w:sz w:val="28"/>
          <w:szCs w:val="28"/>
          <w:lang w:val="ru-RU"/>
        </w:rPr>
        <w:t xml:space="preserve"> (100 тыс.) и акционерных компанией (5000 тыс.); срок </w:t>
      </w:r>
      <w:r w:rsidR="006172DE" w:rsidRPr="0090643C">
        <w:rPr>
          <w:rFonts w:ascii="Times New Roman" w:eastAsia="SimSun" w:hAnsi="Times New Roman" w:cs="Times New Roman"/>
          <w:color w:val="000000" w:themeColor="text1"/>
          <w:sz w:val="28"/>
          <w:szCs w:val="28"/>
          <w:lang w:val="ru-RU"/>
        </w:rPr>
        <w:t>полной уплаты</w:t>
      </w:r>
      <w:r w:rsidR="00DC5FF8" w:rsidRPr="0090643C">
        <w:rPr>
          <w:rFonts w:ascii="Times New Roman" w:eastAsia="SimSun" w:hAnsi="Times New Roman" w:cs="Times New Roman"/>
          <w:color w:val="000000" w:themeColor="text1"/>
          <w:sz w:val="28"/>
          <w:szCs w:val="28"/>
          <w:lang w:val="ru-RU"/>
        </w:rPr>
        <w:t xml:space="preserve"> уставн</w:t>
      </w:r>
      <w:r w:rsidR="006172DE" w:rsidRPr="0090643C">
        <w:rPr>
          <w:rFonts w:ascii="Times New Roman" w:eastAsia="SimSun" w:hAnsi="Times New Roman" w:cs="Times New Roman"/>
          <w:color w:val="000000" w:themeColor="text1"/>
          <w:sz w:val="28"/>
          <w:szCs w:val="28"/>
          <w:lang w:val="ru-RU"/>
        </w:rPr>
        <w:t>ого</w:t>
      </w:r>
      <w:r w:rsidR="00DC5FF8" w:rsidRPr="0090643C">
        <w:rPr>
          <w:rFonts w:ascii="Times New Roman" w:eastAsia="SimSun" w:hAnsi="Times New Roman" w:cs="Times New Roman"/>
          <w:color w:val="000000" w:themeColor="text1"/>
          <w:sz w:val="28"/>
          <w:szCs w:val="28"/>
          <w:lang w:val="ru-RU"/>
        </w:rPr>
        <w:t xml:space="preserve"> капитал</w:t>
      </w:r>
      <w:r w:rsidR="006172DE" w:rsidRPr="0090643C">
        <w:rPr>
          <w:rFonts w:ascii="Times New Roman" w:eastAsia="SimSun" w:hAnsi="Times New Roman" w:cs="Times New Roman"/>
          <w:color w:val="000000" w:themeColor="text1"/>
          <w:sz w:val="28"/>
          <w:szCs w:val="28"/>
          <w:lang w:val="ru-RU"/>
        </w:rPr>
        <w:t>а</w:t>
      </w:r>
      <w:r w:rsidR="00DC5FF8" w:rsidRPr="0090643C">
        <w:rPr>
          <w:rFonts w:ascii="Times New Roman" w:eastAsia="SimSun" w:hAnsi="Times New Roman" w:cs="Times New Roman"/>
          <w:color w:val="000000" w:themeColor="text1"/>
          <w:sz w:val="28"/>
          <w:szCs w:val="28"/>
          <w:lang w:val="ru-RU"/>
        </w:rPr>
        <w:t xml:space="preserve"> акционерами (</w:t>
      </w:r>
      <w:r w:rsidR="00084B5F" w:rsidRPr="0090643C">
        <w:rPr>
          <w:rFonts w:ascii="Times New Roman" w:eastAsia="SimSun" w:hAnsi="Times New Roman" w:cs="Times New Roman"/>
          <w:color w:val="000000" w:themeColor="text1"/>
          <w:sz w:val="28"/>
          <w:szCs w:val="28"/>
          <w:lang w:val="ru-RU"/>
        </w:rPr>
        <w:t>учредителями</w:t>
      </w:r>
      <w:r w:rsidR="00DC5FF8" w:rsidRPr="0090643C">
        <w:rPr>
          <w:rFonts w:ascii="Times New Roman" w:eastAsia="SimSun" w:hAnsi="Times New Roman" w:cs="Times New Roman"/>
          <w:color w:val="000000" w:themeColor="text1"/>
          <w:sz w:val="28"/>
          <w:szCs w:val="28"/>
          <w:lang w:val="ru-RU"/>
        </w:rPr>
        <w:t>)</w:t>
      </w:r>
      <w:r w:rsidR="00B91C5E" w:rsidRPr="0090643C">
        <w:rPr>
          <w:rFonts w:ascii="Times New Roman" w:eastAsia="SimSun" w:hAnsi="Times New Roman" w:cs="Times New Roman"/>
          <w:color w:val="000000" w:themeColor="text1"/>
          <w:sz w:val="28"/>
          <w:szCs w:val="28"/>
          <w:lang w:val="ru-RU"/>
        </w:rPr>
        <w:t xml:space="preserve"> больше не </w:t>
      </w:r>
      <w:r w:rsidR="006172DE" w:rsidRPr="0090643C">
        <w:rPr>
          <w:rFonts w:ascii="Times New Roman" w:eastAsia="SimSun" w:hAnsi="Times New Roman" w:cs="Times New Roman"/>
          <w:color w:val="000000" w:themeColor="text1"/>
          <w:sz w:val="28"/>
          <w:szCs w:val="28"/>
          <w:lang w:val="ru-RU"/>
        </w:rPr>
        <w:t>предусмотрен</w:t>
      </w:r>
      <w:r w:rsidR="002A281F" w:rsidRPr="0090643C">
        <w:rPr>
          <w:rStyle w:val="a9"/>
          <w:rFonts w:ascii="Times New Roman" w:eastAsia="SimSun" w:hAnsi="Times New Roman" w:cs="Times New Roman"/>
          <w:color w:val="000000" w:themeColor="text1"/>
          <w:sz w:val="28"/>
          <w:szCs w:val="28"/>
          <w:lang w:val="ru-RU"/>
        </w:rPr>
        <w:footnoteReference w:id="100"/>
      </w:r>
      <w:r w:rsidR="00C74AA9" w:rsidRPr="0090643C">
        <w:rPr>
          <w:rFonts w:ascii="Times New Roman" w:eastAsia="SimSun" w:hAnsi="Times New Roman" w:cs="Times New Roman"/>
          <w:color w:val="000000" w:themeColor="text1"/>
          <w:sz w:val="28"/>
          <w:szCs w:val="28"/>
          <w:lang w:val="ru-RU"/>
        </w:rPr>
        <w:t>.</w:t>
      </w:r>
      <w:r w:rsidR="002A281F" w:rsidRPr="0090643C">
        <w:rPr>
          <w:rFonts w:ascii="Times New Roman" w:eastAsia="SimSun" w:hAnsi="Times New Roman" w:cs="Times New Roman"/>
          <w:color w:val="000000" w:themeColor="text1"/>
          <w:sz w:val="28"/>
          <w:szCs w:val="28"/>
          <w:lang w:val="ru-RU"/>
        </w:rPr>
        <w:t xml:space="preserve">  </w:t>
      </w:r>
      <w:r w:rsidR="00427D45" w:rsidRPr="0090643C">
        <w:rPr>
          <w:rFonts w:ascii="Times New Roman" w:eastAsia="SimSun" w:hAnsi="Times New Roman" w:cs="Times New Roman"/>
          <w:color w:val="000000" w:themeColor="text1"/>
          <w:sz w:val="28"/>
          <w:szCs w:val="28"/>
          <w:lang w:val="ru-RU"/>
        </w:rPr>
        <w:t>Можем сказать, что хотя китайские законод</w:t>
      </w:r>
      <w:r w:rsidR="00B91C5E" w:rsidRPr="0090643C">
        <w:rPr>
          <w:rFonts w:ascii="Times New Roman" w:eastAsia="SimSun" w:hAnsi="Times New Roman" w:cs="Times New Roman"/>
          <w:color w:val="000000" w:themeColor="text1"/>
          <w:sz w:val="28"/>
          <w:szCs w:val="28"/>
          <w:lang w:val="ru-RU"/>
        </w:rPr>
        <w:t>атели определили компанию одного участника</w:t>
      </w:r>
      <w:r w:rsidR="00427D45" w:rsidRPr="0090643C">
        <w:rPr>
          <w:rFonts w:ascii="Times New Roman" w:eastAsia="SimSun" w:hAnsi="Times New Roman" w:cs="Times New Roman"/>
          <w:color w:val="000000" w:themeColor="text1"/>
          <w:sz w:val="28"/>
          <w:szCs w:val="28"/>
          <w:lang w:val="ru-RU"/>
        </w:rPr>
        <w:t xml:space="preserve"> как</w:t>
      </w:r>
      <w:r w:rsidR="00444BBC" w:rsidRPr="0090643C">
        <w:rPr>
          <w:rFonts w:ascii="Times New Roman" w:eastAsia="SimSun" w:hAnsi="Times New Roman" w:cs="Times New Roman"/>
          <w:color w:val="000000" w:themeColor="text1"/>
          <w:sz w:val="28"/>
          <w:szCs w:val="28"/>
          <w:lang w:val="ru-RU"/>
        </w:rPr>
        <w:t xml:space="preserve"> отдельный</w:t>
      </w:r>
      <w:r w:rsidR="00427D45" w:rsidRPr="0090643C">
        <w:rPr>
          <w:rFonts w:ascii="Times New Roman" w:eastAsia="SimSun" w:hAnsi="Times New Roman" w:cs="Times New Roman"/>
          <w:color w:val="000000" w:themeColor="text1"/>
          <w:sz w:val="28"/>
          <w:szCs w:val="28"/>
          <w:lang w:val="ru-RU"/>
        </w:rPr>
        <w:t xml:space="preserve"> </w:t>
      </w:r>
      <w:r w:rsidR="00444BBC" w:rsidRPr="0090643C">
        <w:rPr>
          <w:rFonts w:ascii="Times New Roman" w:eastAsia="SimSun" w:hAnsi="Times New Roman" w:cs="Times New Roman"/>
          <w:color w:val="000000" w:themeColor="text1"/>
          <w:sz w:val="28"/>
          <w:szCs w:val="28"/>
          <w:lang w:val="ru-RU"/>
        </w:rPr>
        <w:t xml:space="preserve">подвид КОО, кроме числа участников, компания одного лица в принципе не отличается от КОО. </w:t>
      </w:r>
      <w:r w:rsidR="00427D45" w:rsidRPr="0090643C">
        <w:rPr>
          <w:rFonts w:ascii="Times New Roman" w:eastAsia="SimSun" w:hAnsi="Times New Roman" w:cs="Times New Roman"/>
          <w:color w:val="000000" w:themeColor="text1"/>
          <w:sz w:val="28"/>
          <w:szCs w:val="28"/>
          <w:lang w:val="ru-RU"/>
        </w:rPr>
        <w:t xml:space="preserve"> </w:t>
      </w:r>
      <w:r w:rsidR="009B603B" w:rsidRPr="0090643C">
        <w:rPr>
          <w:rFonts w:ascii="Times New Roman" w:eastAsia="SimSun" w:hAnsi="Times New Roman" w:cs="Times New Roman"/>
          <w:color w:val="000000" w:themeColor="text1"/>
          <w:sz w:val="28"/>
          <w:szCs w:val="28"/>
          <w:lang w:val="ru-RU"/>
        </w:rPr>
        <w:t>Значение отдельного статуса компании одного лица скорее состоит в том, что</w:t>
      </w:r>
      <w:r w:rsidR="00B91C5E" w:rsidRPr="0090643C">
        <w:rPr>
          <w:rFonts w:ascii="Times New Roman" w:eastAsia="SimSun" w:hAnsi="Times New Roman" w:cs="Times New Roman"/>
          <w:color w:val="000000" w:themeColor="text1"/>
          <w:sz w:val="28"/>
          <w:szCs w:val="28"/>
          <w:lang w:val="ru-RU"/>
        </w:rPr>
        <w:t xml:space="preserve"> такая форма может способствовать</w:t>
      </w:r>
      <w:r w:rsidR="009B603B" w:rsidRPr="0090643C">
        <w:rPr>
          <w:rFonts w:ascii="Times New Roman" w:eastAsia="SimSun" w:hAnsi="Times New Roman" w:cs="Times New Roman"/>
          <w:color w:val="000000" w:themeColor="text1"/>
          <w:sz w:val="28"/>
          <w:szCs w:val="28"/>
          <w:lang w:val="ru-RU"/>
        </w:rPr>
        <w:t xml:space="preserve"> </w:t>
      </w:r>
      <w:r w:rsidR="00046175" w:rsidRPr="0090643C">
        <w:rPr>
          <w:rFonts w:ascii="Times New Roman" w:eastAsia="SimSun" w:hAnsi="Times New Roman" w:cs="Times New Roman"/>
          <w:color w:val="000000" w:themeColor="text1"/>
          <w:sz w:val="28"/>
          <w:szCs w:val="28"/>
          <w:lang w:val="ru-RU"/>
        </w:rPr>
        <w:t>увеличи</w:t>
      </w:r>
      <w:r w:rsidR="00B91C5E" w:rsidRPr="0090643C">
        <w:rPr>
          <w:rFonts w:ascii="Times New Roman" w:eastAsia="SimSun" w:hAnsi="Times New Roman" w:cs="Times New Roman"/>
          <w:color w:val="000000" w:themeColor="text1"/>
          <w:sz w:val="28"/>
          <w:szCs w:val="28"/>
          <w:lang w:val="ru-RU"/>
        </w:rPr>
        <w:t>вать</w:t>
      </w:r>
      <w:r w:rsidR="00046175" w:rsidRPr="0090643C">
        <w:rPr>
          <w:rFonts w:ascii="Times New Roman" w:eastAsia="SimSun" w:hAnsi="Times New Roman" w:cs="Times New Roman" w:hint="eastAsia"/>
          <w:color w:val="000000" w:themeColor="text1"/>
          <w:sz w:val="28"/>
          <w:szCs w:val="28"/>
          <w:lang w:val="ru-RU"/>
        </w:rPr>
        <w:t xml:space="preserve"> </w:t>
      </w:r>
      <w:r w:rsidR="00B91C5E" w:rsidRPr="0090643C">
        <w:rPr>
          <w:rFonts w:ascii="Times New Roman" w:eastAsia="SimSun" w:hAnsi="Times New Roman" w:cs="Times New Roman"/>
          <w:color w:val="000000" w:themeColor="text1"/>
          <w:sz w:val="28"/>
          <w:szCs w:val="28"/>
          <w:lang w:val="ru-RU"/>
        </w:rPr>
        <w:t>количество</w:t>
      </w:r>
      <w:r w:rsidR="00046175" w:rsidRPr="0090643C">
        <w:rPr>
          <w:rFonts w:ascii="Times New Roman" w:eastAsia="SimSun" w:hAnsi="Times New Roman" w:cs="Times New Roman"/>
          <w:color w:val="000000" w:themeColor="text1"/>
          <w:sz w:val="28"/>
          <w:szCs w:val="28"/>
          <w:lang w:val="ru-RU"/>
        </w:rPr>
        <w:t xml:space="preserve"> рыночных субъектов и стимулировать жизнеспособность рынка.</w:t>
      </w:r>
    </w:p>
    <w:p w14:paraId="4C72E825" w14:textId="2B4FB806" w:rsidR="007654D4" w:rsidRPr="0090643C" w:rsidRDefault="00B91C5E"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 соответствии с пунктом 2 статьи 88 </w:t>
      </w:r>
      <w:r w:rsidR="00F96D31" w:rsidRPr="0090643C">
        <w:rPr>
          <w:rFonts w:ascii="Times New Roman" w:eastAsia="SimSun" w:hAnsi="Times New Roman" w:cs="Times New Roman"/>
          <w:color w:val="000000" w:themeColor="text1"/>
          <w:sz w:val="28"/>
          <w:szCs w:val="28"/>
          <w:lang w:val="ru-RU"/>
        </w:rPr>
        <w:t xml:space="preserve">ГК РФ, ООО может быть утверждено одним лицом или может состоять из одного лица. </w:t>
      </w:r>
      <w:r w:rsidR="00956336" w:rsidRPr="0090643C">
        <w:rPr>
          <w:rFonts w:ascii="Times New Roman" w:eastAsia="SimSun" w:hAnsi="Times New Roman" w:cs="Times New Roman"/>
          <w:color w:val="000000" w:themeColor="text1"/>
          <w:sz w:val="28"/>
          <w:szCs w:val="28"/>
          <w:lang w:val="ru-RU"/>
        </w:rPr>
        <w:t xml:space="preserve">В </w:t>
      </w:r>
      <w:r w:rsidR="00C92A03" w:rsidRPr="0090643C">
        <w:rPr>
          <w:rFonts w:ascii="Times New Roman" w:eastAsia="SimSun" w:hAnsi="Times New Roman" w:cs="Times New Roman"/>
          <w:color w:val="000000" w:themeColor="text1"/>
          <w:sz w:val="28"/>
          <w:szCs w:val="28"/>
          <w:lang w:val="ru-RU"/>
        </w:rPr>
        <w:t xml:space="preserve">редакции ГК РФ №63 </w:t>
      </w:r>
      <w:r w:rsidR="00BC2EE7" w:rsidRPr="0090643C">
        <w:rPr>
          <w:rFonts w:ascii="Times New Roman" w:eastAsia="SimSun" w:hAnsi="Times New Roman" w:cs="Times New Roman"/>
          <w:color w:val="000000" w:themeColor="text1"/>
          <w:sz w:val="28"/>
          <w:szCs w:val="28"/>
          <w:lang w:val="ru-RU"/>
        </w:rPr>
        <w:t>от 01. 09. 2014</w:t>
      </w:r>
      <w:r w:rsidRPr="0090643C">
        <w:rPr>
          <w:rFonts w:ascii="Times New Roman" w:eastAsia="SimSun" w:hAnsi="Times New Roman" w:cs="Times New Roman" w:hint="eastAsia"/>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 xml:space="preserve">российские законодатели </w:t>
      </w:r>
      <w:r w:rsidR="00BC2EE7" w:rsidRPr="0090643C">
        <w:rPr>
          <w:rFonts w:ascii="Times New Roman" w:eastAsia="SimSun" w:hAnsi="Times New Roman" w:cs="Times New Roman"/>
          <w:color w:val="000000" w:themeColor="text1"/>
          <w:sz w:val="28"/>
          <w:szCs w:val="28"/>
          <w:lang w:val="ru-RU"/>
        </w:rPr>
        <w:t xml:space="preserve">отменили </w:t>
      </w:r>
      <w:r w:rsidR="00827077" w:rsidRPr="0090643C">
        <w:rPr>
          <w:rFonts w:ascii="Times New Roman" w:eastAsia="SimSun" w:hAnsi="Times New Roman" w:cs="Times New Roman"/>
          <w:color w:val="000000" w:themeColor="text1"/>
          <w:sz w:val="28"/>
          <w:szCs w:val="28"/>
          <w:lang w:val="ru-RU"/>
        </w:rPr>
        <w:t xml:space="preserve">запрет </w:t>
      </w:r>
      <w:r w:rsidRPr="0090643C">
        <w:rPr>
          <w:rFonts w:ascii="Times New Roman" w:eastAsia="SimSun" w:hAnsi="Times New Roman" w:cs="Times New Roman"/>
          <w:color w:val="000000" w:themeColor="text1"/>
          <w:sz w:val="28"/>
          <w:szCs w:val="28"/>
          <w:lang w:val="ru-RU"/>
        </w:rPr>
        <w:t xml:space="preserve">ООО участвовать </w:t>
      </w:r>
      <w:r w:rsidR="00881610" w:rsidRPr="0090643C">
        <w:rPr>
          <w:rFonts w:ascii="Times New Roman" w:eastAsia="SimSun" w:hAnsi="Times New Roman" w:cs="Times New Roman"/>
          <w:color w:val="000000" w:themeColor="text1"/>
          <w:sz w:val="28"/>
          <w:szCs w:val="28"/>
          <w:lang w:val="ru-RU"/>
        </w:rPr>
        <w:t>в качеств</w:t>
      </w:r>
      <w:r w:rsidRPr="0090643C">
        <w:rPr>
          <w:rFonts w:ascii="Times New Roman" w:eastAsia="SimSun" w:hAnsi="Times New Roman" w:cs="Times New Roman"/>
          <w:color w:val="000000" w:themeColor="text1"/>
          <w:sz w:val="28"/>
          <w:szCs w:val="28"/>
          <w:lang w:val="ru-RU"/>
        </w:rPr>
        <w:t>е единственного участника другого</w:t>
      </w:r>
      <w:r w:rsidR="00881610"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хозяйственного общества, состоящего</w:t>
      </w:r>
      <w:r w:rsidR="00A36E16" w:rsidRPr="0090643C">
        <w:rPr>
          <w:rFonts w:ascii="Times New Roman" w:eastAsia="SimSun" w:hAnsi="Times New Roman" w:cs="Times New Roman"/>
          <w:color w:val="000000" w:themeColor="text1"/>
          <w:sz w:val="28"/>
          <w:szCs w:val="28"/>
          <w:lang w:val="ru-RU"/>
        </w:rPr>
        <w:t xml:space="preserve"> из одного лица</w:t>
      </w:r>
      <w:r w:rsidR="0035078C" w:rsidRPr="0090643C">
        <w:rPr>
          <w:rStyle w:val="a9"/>
          <w:rFonts w:ascii="Times New Roman" w:eastAsia="SimSun" w:hAnsi="Times New Roman" w:cs="Times New Roman"/>
          <w:color w:val="000000" w:themeColor="text1"/>
          <w:sz w:val="28"/>
          <w:szCs w:val="28"/>
          <w:lang w:val="ru-RU"/>
        </w:rPr>
        <w:footnoteReference w:id="101"/>
      </w:r>
      <w:r w:rsidR="00A36E16" w:rsidRPr="0090643C">
        <w:rPr>
          <w:rFonts w:ascii="Times New Roman" w:eastAsia="SimSun" w:hAnsi="Times New Roman" w:cs="Times New Roman"/>
          <w:color w:val="000000" w:themeColor="text1"/>
          <w:sz w:val="28"/>
          <w:szCs w:val="28"/>
          <w:lang w:val="ru-RU"/>
        </w:rPr>
        <w:t>.</w:t>
      </w:r>
      <w:r w:rsidR="00EE30B4" w:rsidRPr="0090643C">
        <w:rPr>
          <w:rFonts w:ascii="Times New Roman" w:eastAsia="SimSun" w:hAnsi="Times New Roman" w:cs="Times New Roman"/>
          <w:color w:val="000000" w:themeColor="text1"/>
          <w:sz w:val="28"/>
          <w:szCs w:val="28"/>
          <w:lang w:val="ru-RU"/>
        </w:rPr>
        <w:t xml:space="preserve"> </w:t>
      </w:r>
      <w:r w:rsidR="007654D4" w:rsidRPr="0090643C">
        <w:rPr>
          <w:rFonts w:ascii="Times New Roman" w:eastAsia="SimSun" w:hAnsi="Times New Roman" w:cs="Times New Roman"/>
          <w:color w:val="000000" w:themeColor="text1"/>
          <w:sz w:val="28"/>
          <w:szCs w:val="28"/>
          <w:lang w:val="ru-RU"/>
        </w:rPr>
        <w:t xml:space="preserve">В России правовой статус общества одного лица в принципе не отличается от других ООО. </w:t>
      </w:r>
    </w:p>
    <w:p w14:paraId="29FAF421" w14:textId="2A47CEBA" w:rsidR="00FF4E0D" w:rsidRPr="0090643C" w:rsidRDefault="001F5AAA"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Правые формы ООО и КОО в обеих странах </w:t>
      </w:r>
      <w:r w:rsidR="00ED0B9B" w:rsidRPr="0090643C">
        <w:rPr>
          <w:rFonts w:ascii="Times New Roman" w:eastAsia="SimSun" w:hAnsi="Times New Roman" w:cs="Times New Roman"/>
          <w:color w:val="000000" w:themeColor="text1"/>
          <w:sz w:val="28"/>
          <w:szCs w:val="28"/>
          <w:lang w:val="ru-RU"/>
        </w:rPr>
        <w:t>не сильно отличаются. И россий</w:t>
      </w:r>
      <w:r w:rsidR="00B91C5E" w:rsidRPr="0090643C">
        <w:rPr>
          <w:rFonts w:ascii="Times New Roman" w:eastAsia="SimSun" w:hAnsi="Times New Roman" w:cs="Times New Roman"/>
          <w:color w:val="000000" w:themeColor="text1"/>
          <w:sz w:val="28"/>
          <w:szCs w:val="28"/>
          <w:lang w:val="ru-RU"/>
        </w:rPr>
        <w:t xml:space="preserve">ские ООО, и китайские КОО сочетают в себе характеристики </w:t>
      </w:r>
      <w:r w:rsidR="00ED0B9B" w:rsidRPr="0090643C">
        <w:rPr>
          <w:rFonts w:ascii="Times New Roman" w:eastAsia="SimSun" w:hAnsi="Times New Roman" w:cs="Times New Roman"/>
          <w:color w:val="000000" w:themeColor="text1"/>
          <w:sz w:val="28"/>
          <w:szCs w:val="28"/>
          <w:lang w:val="ru-RU"/>
        </w:rPr>
        <w:t>фирм (компаний) с объединённым персоналом и капиталом. Другими словами, не только кредитосп</w:t>
      </w:r>
      <w:r w:rsidR="00B91C5E" w:rsidRPr="0090643C">
        <w:rPr>
          <w:rFonts w:ascii="Times New Roman" w:eastAsia="SimSun" w:hAnsi="Times New Roman" w:cs="Times New Roman"/>
          <w:color w:val="000000" w:themeColor="text1"/>
          <w:sz w:val="28"/>
          <w:szCs w:val="28"/>
          <w:lang w:val="ru-RU"/>
        </w:rPr>
        <w:t>особность сами</w:t>
      </w:r>
      <w:r w:rsidR="00ED0B9B" w:rsidRPr="0090643C">
        <w:rPr>
          <w:rFonts w:ascii="Times New Roman" w:eastAsia="SimSun" w:hAnsi="Times New Roman" w:cs="Times New Roman"/>
          <w:color w:val="000000" w:themeColor="text1"/>
          <w:sz w:val="28"/>
          <w:szCs w:val="28"/>
          <w:lang w:val="ru-RU"/>
        </w:rPr>
        <w:t xml:space="preserve">х их участников является символом ликвидности таких организаций, </w:t>
      </w:r>
      <w:r w:rsidR="00657219" w:rsidRPr="0090643C">
        <w:rPr>
          <w:rFonts w:ascii="Times New Roman" w:eastAsia="SimSun" w:hAnsi="Times New Roman" w:cs="Times New Roman"/>
          <w:color w:val="000000" w:themeColor="text1"/>
          <w:sz w:val="28"/>
          <w:szCs w:val="28"/>
          <w:lang w:val="ru-RU"/>
        </w:rPr>
        <w:t xml:space="preserve">но </w:t>
      </w:r>
      <w:r w:rsidR="00B91C5E" w:rsidRPr="0090643C">
        <w:rPr>
          <w:rFonts w:ascii="Times New Roman" w:eastAsia="SimSun" w:hAnsi="Times New Roman" w:cs="Times New Roman"/>
          <w:color w:val="000000" w:themeColor="text1"/>
          <w:sz w:val="28"/>
          <w:szCs w:val="28"/>
          <w:lang w:val="ru-RU"/>
        </w:rPr>
        <w:t xml:space="preserve">и </w:t>
      </w:r>
      <w:r w:rsidR="00657219" w:rsidRPr="0090643C">
        <w:rPr>
          <w:rFonts w:ascii="Times New Roman" w:eastAsia="SimSun" w:hAnsi="Times New Roman" w:cs="Times New Roman"/>
          <w:color w:val="000000" w:themeColor="text1"/>
          <w:sz w:val="28"/>
          <w:szCs w:val="28"/>
          <w:lang w:val="ru-RU"/>
        </w:rPr>
        <w:t>внесенные средства у</w:t>
      </w:r>
      <w:r w:rsidR="00B91C5E" w:rsidRPr="0090643C">
        <w:rPr>
          <w:rFonts w:ascii="Times New Roman" w:eastAsia="SimSun" w:hAnsi="Times New Roman" w:cs="Times New Roman"/>
          <w:color w:val="000000" w:themeColor="text1"/>
          <w:sz w:val="28"/>
          <w:szCs w:val="28"/>
          <w:lang w:val="ru-RU"/>
        </w:rPr>
        <w:t>частниками в уставном капитале также являю</w:t>
      </w:r>
      <w:r w:rsidR="00657219" w:rsidRPr="0090643C">
        <w:rPr>
          <w:rFonts w:ascii="Times New Roman" w:eastAsia="SimSun" w:hAnsi="Times New Roman" w:cs="Times New Roman"/>
          <w:color w:val="000000" w:themeColor="text1"/>
          <w:sz w:val="28"/>
          <w:szCs w:val="28"/>
          <w:lang w:val="ru-RU"/>
        </w:rPr>
        <w:t xml:space="preserve">тся </w:t>
      </w:r>
      <w:r w:rsidR="00B91C5E" w:rsidRPr="0090643C">
        <w:rPr>
          <w:rFonts w:ascii="Times New Roman" w:eastAsia="SimSun" w:hAnsi="Times New Roman" w:cs="Times New Roman"/>
          <w:color w:val="000000" w:themeColor="text1"/>
          <w:sz w:val="28"/>
          <w:szCs w:val="28"/>
          <w:lang w:val="ru-RU"/>
        </w:rPr>
        <w:t>показателем</w:t>
      </w:r>
      <w:r w:rsidR="00B26438" w:rsidRPr="0090643C">
        <w:rPr>
          <w:rFonts w:ascii="Times New Roman" w:eastAsia="SimSun" w:hAnsi="Times New Roman" w:cs="Times New Roman"/>
          <w:color w:val="000000" w:themeColor="text1"/>
          <w:sz w:val="28"/>
          <w:szCs w:val="28"/>
          <w:lang w:val="ru-RU"/>
        </w:rPr>
        <w:t xml:space="preserve"> их ликвидности.</w:t>
      </w:r>
    </w:p>
    <w:p w14:paraId="7C739CD8" w14:textId="69817B96" w:rsidR="00F2554D" w:rsidRPr="0090643C" w:rsidRDefault="00D502C4"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Т</w:t>
      </w:r>
      <w:r w:rsidR="00EF285E" w:rsidRPr="0090643C">
        <w:rPr>
          <w:rFonts w:ascii="Times New Roman" w:eastAsia="SimSun" w:hAnsi="Times New Roman" w:cs="Times New Roman"/>
          <w:color w:val="000000" w:themeColor="text1"/>
          <w:sz w:val="28"/>
          <w:szCs w:val="28"/>
          <w:lang w:val="ru-RU"/>
        </w:rPr>
        <w:t>овариществ</w:t>
      </w:r>
      <w:r w:rsidR="008135C0" w:rsidRPr="0090643C">
        <w:rPr>
          <w:rFonts w:ascii="Times New Roman" w:eastAsia="SimSun" w:hAnsi="Times New Roman" w:cs="Times New Roman"/>
          <w:color w:val="000000" w:themeColor="text1"/>
          <w:sz w:val="28"/>
          <w:szCs w:val="28"/>
          <w:lang w:val="ru-RU"/>
        </w:rPr>
        <w:t>а</w:t>
      </w:r>
      <w:r w:rsidR="00B91C5E" w:rsidRPr="0090643C">
        <w:rPr>
          <w:rFonts w:ascii="Times New Roman" w:eastAsia="SimSun" w:hAnsi="Times New Roman" w:cs="Times New Roman"/>
          <w:color w:val="000000" w:themeColor="text1"/>
          <w:sz w:val="28"/>
          <w:szCs w:val="28"/>
          <w:lang w:val="ru-RU"/>
        </w:rPr>
        <w:t xml:space="preserve"> в Китае и</w:t>
      </w:r>
      <w:r w:rsidR="00EF285E" w:rsidRPr="0090643C">
        <w:rPr>
          <w:rFonts w:ascii="Times New Roman" w:eastAsia="SimSun" w:hAnsi="Times New Roman" w:cs="Times New Roman"/>
          <w:color w:val="000000" w:themeColor="text1"/>
          <w:sz w:val="28"/>
          <w:szCs w:val="28"/>
          <w:lang w:val="ru-RU"/>
        </w:rPr>
        <w:t xml:space="preserve"> России</w:t>
      </w:r>
      <w:r w:rsidRPr="0090643C">
        <w:rPr>
          <w:rFonts w:ascii="Times New Roman" w:eastAsia="SimSun" w:hAnsi="Times New Roman" w:cs="Times New Roman"/>
          <w:color w:val="000000" w:themeColor="text1"/>
          <w:sz w:val="28"/>
          <w:szCs w:val="28"/>
          <w:lang w:val="ru-RU"/>
        </w:rPr>
        <w:t xml:space="preserve"> тоже </w:t>
      </w:r>
      <w:r w:rsidR="00E63074" w:rsidRPr="0090643C">
        <w:rPr>
          <w:rFonts w:ascii="Times New Roman" w:eastAsia="SimSun" w:hAnsi="Times New Roman" w:cs="Times New Roman"/>
          <w:color w:val="000000" w:themeColor="text1"/>
          <w:sz w:val="28"/>
          <w:szCs w:val="28"/>
          <w:lang w:val="ru-RU"/>
        </w:rPr>
        <w:t>довольно похожи д</w:t>
      </w:r>
      <w:r w:rsidR="008135C0" w:rsidRPr="0090643C">
        <w:rPr>
          <w:rFonts w:ascii="Times New Roman" w:eastAsia="SimSun" w:hAnsi="Times New Roman" w:cs="Times New Roman"/>
          <w:color w:val="000000" w:themeColor="text1"/>
          <w:sz w:val="28"/>
          <w:szCs w:val="28"/>
          <w:lang w:val="ru-RU"/>
        </w:rPr>
        <w:t>руг с другом.</w:t>
      </w:r>
    </w:p>
    <w:p w14:paraId="2BDF53B5" w14:textId="065B0B90" w:rsidR="00F2554D" w:rsidRPr="0090643C" w:rsidRDefault="00F2554D"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 Китае товарищества </w:t>
      </w:r>
      <w:r w:rsidR="00B91C5E" w:rsidRPr="0090643C">
        <w:rPr>
          <w:rFonts w:ascii="Times New Roman" w:eastAsia="SimSun" w:hAnsi="Times New Roman" w:cs="Times New Roman"/>
          <w:color w:val="000000" w:themeColor="text1"/>
          <w:sz w:val="28"/>
          <w:szCs w:val="28"/>
          <w:lang w:val="ru-RU"/>
        </w:rPr>
        <w:t>делятся</w:t>
      </w:r>
      <w:r w:rsidRPr="0090643C">
        <w:rPr>
          <w:rFonts w:ascii="Times New Roman" w:eastAsia="SimSun" w:hAnsi="Times New Roman" w:cs="Times New Roman"/>
          <w:color w:val="000000" w:themeColor="text1"/>
          <w:sz w:val="28"/>
          <w:szCs w:val="28"/>
          <w:lang w:val="ru-RU"/>
        </w:rPr>
        <w:t xml:space="preserve"> на </w:t>
      </w:r>
      <w:r w:rsidR="00B91C5E" w:rsidRPr="0090643C">
        <w:rPr>
          <w:rFonts w:ascii="Times New Roman" w:eastAsia="SimSun" w:hAnsi="Times New Roman" w:cs="Times New Roman"/>
          <w:color w:val="000000" w:themeColor="text1"/>
          <w:sz w:val="28"/>
          <w:szCs w:val="28"/>
          <w:lang w:val="ru-RU"/>
        </w:rPr>
        <w:t>обычные (простые, полны</w:t>
      </w:r>
      <w:r w:rsidR="00BE42EE" w:rsidRPr="0090643C">
        <w:rPr>
          <w:rFonts w:ascii="Times New Roman" w:eastAsia="SimSun" w:hAnsi="Times New Roman" w:cs="Times New Roman"/>
          <w:color w:val="000000" w:themeColor="text1"/>
          <w:sz w:val="28"/>
          <w:szCs w:val="28"/>
          <w:lang w:val="ru-RU"/>
        </w:rPr>
        <w:t>е)</w:t>
      </w:r>
      <w:r w:rsidRPr="0090643C">
        <w:rPr>
          <w:rFonts w:ascii="Times New Roman" w:eastAsia="SimSun" w:hAnsi="Times New Roman" w:cs="Times New Roman"/>
          <w:color w:val="000000" w:themeColor="text1"/>
          <w:sz w:val="28"/>
          <w:szCs w:val="28"/>
          <w:lang w:val="ru-RU"/>
        </w:rPr>
        <w:t xml:space="preserve"> </w:t>
      </w:r>
      <w:r w:rsidR="00B91C5E" w:rsidRPr="0090643C">
        <w:rPr>
          <w:rFonts w:ascii="Times New Roman" w:eastAsia="SimSun" w:hAnsi="Times New Roman" w:cs="Times New Roman"/>
          <w:color w:val="000000" w:themeColor="text1"/>
          <w:sz w:val="28"/>
          <w:szCs w:val="28"/>
          <w:lang w:val="ru-RU"/>
        </w:rPr>
        <w:t>товарищества</w:t>
      </w:r>
      <w:r w:rsidR="00CF4983" w:rsidRPr="0090643C">
        <w:rPr>
          <w:rFonts w:ascii="Times New Roman" w:eastAsia="SimSun" w:hAnsi="Times New Roman" w:cs="Times New Roman"/>
          <w:color w:val="000000" w:themeColor="text1"/>
          <w:sz w:val="28"/>
          <w:szCs w:val="28"/>
          <w:lang w:val="ru-RU"/>
        </w:rPr>
        <w:t xml:space="preserve"> </w:t>
      </w:r>
      <w:r w:rsidR="00B91C5E" w:rsidRPr="0090643C">
        <w:rPr>
          <w:rFonts w:ascii="Times New Roman" w:eastAsia="SimSun" w:hAnsi="Times New Roman" w:cs="Times New Roman"/>
          <w:color w:val="000000" w:themeColor="text1"/>
          <w:sz w:val="28"/>
          <w:szCs w:val="28"/>
          <w:lang w:val="ru-RU"/>
        </w:rPr>
        <w:t>и товарищества</w:t>
      </w:r>
      <w:r w:rsidRPr="0090643C">
        <w:rPr>
          <w:rFonts w:ascii="Times New Roman" w:eastAsia="SimSun" w:hAnsi="Times New Roman" w:cs="Times New Roman"/>
          <w:color w:val="000000" w:themeColor="text1"/>
          <w:sz w:val="28"/>
          <w:szCs w:val="28"/>
          <w:lang w:val="ru-RU"/>
        </w:rPr>
        <w:t xml:space="preserve"> с ограниченной ответственностью</w:t>
      </w:r>
      <w:r w:rsidR="00B91C5E" w:rsidRPr="0090643C">
        <w:rPr>
          <w:rFonts w:ascii="Times New Roman" w:eastAsia="SimSun" w:hAnsi="Times New Roman" w:cs="Times New Roman"/>
          <w:color w:val="000000" w:themeColor="text1"/>
          <w:sz w:val="28"/>
          <w:szCs w:val="28"/>
          <w:lang w:val="ru-RU"/>
        </w:rPr>
        <w:t xml:space="preserve"> </w:t>
      </w:r>
      <w:r w:rsidR="00B91C5E" w:rsidRPr="0090643C">
        <w:rPr>
          <w:rFonts w:ascii="Times New Roman" w:eastAsia="SimSun" w:hAnsi="Times New Roman" w:cs="Times New Roman"/>
          <w:color w:val="000000" w:themeColor="text1"/>
          <w:sz w:val="28"/>
          <w:szCs w:val="28"/>
          <w:lang w:val="ru-RU"/>
        </w:rPr>
        <w:lastRenderedPageBreak/>
        <w:t>(ограниченные товарищества</w:t>
      </w:r>
      <w:r w:rsidR="00816FD8" w:rsidRPr="0090643C">
        <w:rPr>
          <w:rFonts w:ascii="Times New Roman" w:eastAsia="SimSun" w:hAnsi="Times New Roman" w:cs="Times New Roman"/>
          <w:color w:val="000000" w:themeColor="text1"/>
          <w:sz w:val="28"/>
          <w:szCs w:val="28"/>
          <w:lang w:val="ru-RU"/>
        </w:rPr>
        <w:t>)</w:t>
      </w:r>
      <w:r w:rsidR="00EB042A" w:rsidRPr="0090643C">
        <w:rPr>
          <w:rStyle w:val="a9"/>
          <w:rFonts w:ascii="Times New Roman" w:eastAsia="SimSun" w:hAnsi="Times New Roman" w:cs="Times New Roman"/>
          <w:color w:val="000000" w:themeColor="text1"/>
          <w:sz w:val="28"/>
          <w:szCs w:val="28"/>
          <w:lang w:val="ru-RU"/>
        </w:rPr>
        <w:footnoteReference w:id="102"/>
      </w:r>
      <w:r w:rsidRPr="0090643C">
        <w:rPr>
          <w:rFonts w:ascii="Times New Roman" w:eastAsia="SimSun" w:hAnsi="Times New Roman" w:cs="Times New Roman"/>
          <w:color w:val="000000" w:themeColor="text1"/>
          <w:sz w:val="28"/>
          <w:szCs w:val="28"/>
          <w:lang w:val="ru-RU"/>
        </w:rPr>
        <w:t xml:space="preserve">. </w:t>
      </w:r>
      <w:r w:rsidR="00BE42EE" w:rsidRPr="0090643C">
        <w:rPr>
          <w:rFonts w:ascii="Times New Roman" w:eastAsia="SimSun" w:hAnsi="Times New Roman" w:cs="Times New Roman"/>
          <w:color w:val="000000" w:themeColor="text1"/>
          <w:sz w:val="28"/>
          <w:szCs w:val="28"/>
          <w:lang w:val="ru-RU"/>
        </w:rPr>
        <w:t xml:space="preserve">Обычное </w:t>
      </w:r>
      <w:r w:rsidRPr="0090643C">
        <w:rPr>
          <w:rFonts w:ascii="Times New Roman" w:eastAsia="SimSun" w:hAnsi="Times New Roman" w:cs="Times New Roman"/>
          <w:color w:val="000000" w:themeColor="text1"/>
          <w:sz w:val="28"/>
          <w:szCs w:val="28"/>
          <w:lang w:val="ru-RU"/>
        </w:rPr>
        <w:t xml:space="preserve">товарищество включает в себя специальное </w:t>
      </w:r>
      <w:r w:rsidR="00BE42EE" w:rsidRPr="0090643C">
        <w:rPr>
          <w:rFonts w:ascii="Times New Roman" w:eastAsia="SimSun" w:hAnsi="Times New Roman" w:cs="Times New Roman"/>
          <w:color w:val="000000" w:themeColor="text1"/>
          <w:sz w:val="28"/>
          <w:szCs w:val="28"/>
          <w:lang w:val="ru-RU"/>
        </w:rPr>
        <w:t>обычное</w:t>
      </w:r>
      <w:r w:rsidRPr="0090643C">
        <w:rPr>
          <w:rFonts w:ascii="Times New Roman" w:eastAsia="SimSun" w:hAnsi="Times New Roman" w:cs="Times New Roman"/>
          <w:color w:val="000000" w:themeColor="text1"/>
          <w:sz w:val="28"/>
          <w:szCs w:val="28"/>
          <w:lang w:val="ru-RU"/>
        </w:rPr>
        <w:t xml:space="preserve"> товарищество.</w:t>
      </w:r>
      <w:r w:rsidR="000B1C8E" w:rsidRPr="0090643C">
        <w:rPr>
          <w:rFonts w:ascii="Times New Roman" w:eastAsia="SimSun" w:hAnsi="Times New Roman" w:cs="Times New Roman"/>
          <w:color w:val="000000" w:themeColor="text1"/>
          <w:sz w:val="28"/>
          <w:szCs w:val="28"/>
          <w:lang w:val="ru-RU"/>
        </w:rPr>
        <w:t xml:space="preserve"> </w:t>
      </w:r>
      <w:r w:rsidR="00736ABF" w:rsidRPr="0090643C">
        <w:rPr>
          <w:rFonts w:ascii="Times New Roman" w:eastAsia="SimSun" w:hAnsi="Times New Roman" w:cs="Times New Roman"/>
          <w:color w:val="000000" w:themeColor="text1"/>
          <w:sz w:val="28"/>
          <w:szCs w:val="28"/>
          <w:lang w:val="ru-RU"/>
        </w:rPr>
        <w:t>Основание образования товариществ в Китае является учредительным договором товарищества в письменной форме</w:t>
      </w:r>
      <w:r w:rsidR="009A0F24" w:rsidRPr="0090643C">
        <w:rPr>
          <w:rStyle w:val="a9"/>
          <w:rFonts w:ascii="Times New Roman" w:eastAsia="SimSun" w:hAnsi="Times New Roman" w:cs="Times New Roman"/>
          <w:color w:val="000000" w:themeColor="text1"/>
          <w:sz w:val="28"/>
          <w:szCs w:val="28"/>
          <w:lang w:val="ru-RU"/>
        </w:rPr>
        <w:footnoteReference w:id="103"/>
      </w:r>
      <w:r w:rsidR="00736ABF" w:rsidRPr="0090643C">
        <w:rPr>
          <w:rFonts w:ascii="Times New Roman" w:eastAsia="SimSun" w:hAnsi="Times New Roman" w:cs="Times New Roman"/>
          <w:color w:val="000000" w:themeColor="text1"/>
          <w:sz w:val="28"/>
          <w:szCs w:val="28"/>
          <w:lang w:val="ru-RU"/>
        </w:rPr>
        <w:t>.</w:t>
      </w:r>
    </w:p>
    <w:p w14:paraId="2F26B6F8" w14:textId="086EB133" w:rsidR="00816FD8" w:rsidRPr="0090643C" w:rsidRDefault="00BE42EE"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Китайское обычное товарищество состоит из обычных участников (полных товарищей), которые несут неограниченную солидарную ответственность по обязательствам товарищества</w:t>
      </w:r>
      <w:r w:rsidRPr="0090643C">
        <w:rPr>
          <w:rStyle w:val="a9"/>
          <w:rFonts w:ascii="Times New Roman" w:eastAsia="SimSun" w:hAnsi="Times New Roman" w:cs="Times New Roman"/>
          <w:color w:val="000000" w:themeColor="text1"/>
          <w:sz w:val="28"/>
          <w:szCs w:val="28"/>
          <w:lang w:val="ru-RU"/>
        </w:rPr>
        <w:footnoteReference w:id="104"/>
      </w:r>
      <w:r w:rsidRPr="0090643C">
        <w:rPr>
          <w:rFonts w:ascii="Times New Roman" w:eastAsia="SimSun" w:hAnsi="Times New Roman" w:cs="Times New Roman"/>
          <w:color w:val="000000" w:themeColor="text1"/>
          <w:sz w:val="28"/>
          <w:szCs w:val="28"/>
          <w:lang w:val="ru-RU"/>
        </w:rPr>
        <w:t>.</w:t>
      </w:r>
      <w:r w:rsidR="00171D0E" w:rsidRPr="0090643C">
        <w:rPr>
          <w:rFonts w:ascii="Times New Roman" w:eastAsia="SimSun" w:hAnsi="Times New Roman" w:cs="Times New Roman"/>
          <w:color w:val="000000" w:themeColor="text1"/>
          <w:sz w:val="28"/>
          <w:szCs w:val="28"/>
          <w:lang w:val="ru-RU"/>
        </w:rPr>
        <w:t xml:space="preserve"> </w:t>
      </w:r>
      <w:r w:rsidR="00E519D6" w:rsidRPr="0090643C">
        <w:rPr>
          <w:rFonts w:ascii="Times New Roman" w:eastAsia="SimSun" w:hAnsi="Times New Roman" w:cs="Times New Roman" w:hint="eastAsia"/>
          <w:color w:val="000000" w:themeColor="text1"/>
          <w:sz w:val="28"/>
          <w:szCs w:val="28"/>
          <w:lang w:val="ru-RU"/>
        </w:rPr>
        <w:t xml:space="preserve"> </w:t>
      </w:r>
    </w:p>
    <w:p w14:paraId="1516709B" w14:textId="60BA395D" w:rsidR="00BE42EE" w:rsidRPr="0090643C" w:rsidRDefault="00816FD8"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А товарищество с ограниченной ответственностью в Китае состоит из обычных участников и участников с ограниченной ответственностью. Обычные участники (полные товарищи) несут по обязательствам товарищества неограниченную солидарную ответственность; участники с ограниченной ответственностью несут ответственность по обязательствам товарищества в пределах вклада в товарищество с ограниченной ответственностью.</w:t>
      </w:r>
      <w:r w:rsidRPr="0090643C">
        <w:rPr>
          <w:rStyle w:val="a9"/>
          <w:rFonts w:ascii="Times New Roman" w:eastAsia="SimSun" w:hAnsi="Times New Roman" w:cs="Times New Roman"/>
          <w:color w:val="000000" w:themeColor="text1"/>
          <w:sz w:val="28"/>
          <w:szCs w:val="28"/>
        </w:rPr>
        <w:footnoteReference w:id="105"/>
      </w:r>
    </w:p>
    <w:p w14:paraId="2442DC51" w14:textId="77777777" w:rsidR="006548B7" w:rsidRPr="0090643C" w:rsidRDefault="00F8348F" w:rsidP="0090643C">
      <w:pPr>
        <w:pStyle w:val="aa"/>
        <w:spacing w:line="360" w:lineRule="auto"/>
        <w:ind w:firstLineChars="0" w:firstLine="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соответствии с ГК РФ</w:t>
      </w:r>
      <w:r w:rsidR="007E29C5" w:rsidRPr="0090643C">
        <w:rPr>
          <w:rFonts w:ascii="Times New Roman" w:eastAsia="SimSun" w:hAnsi="Times New Roman" w:cs="Times New Roman" w:hint="eastAsia"/>
          <w:color w:val="000000" w:themeColor="text1"/>
          <w:sz w:val="28"/>
          <w:szCs w:val="28"/>
          <w:lang w:val="ru-RU"/>
        </w:rPr>
        <w:t xml:space="preserve"> </w:t>
      </w:r>
      <w:r w:rsidR="006548B7" w:rsidRPr="0090643C">
        <w:rPr>
          <w:rFonts w:ascii="Times New Roman" w:eastAsia="SimSun" w:hAnsi="Times New Roman" w:cs="Times New Roman"/>
          <w:color w:val="000000" w:themeColor="text1"/>
          <w:sz w:val="28"/>
          <w:szCs w:val="28"/>
          <w:lang w:val="ru-RU"/>
        </w:rPr>
        <w:t>в России так</w:t>
      </w:r>
      <w:r w:rsidR="00575B61" w:rsidRPr="0090643C">
        <w:rPr>
          <w:rFonts w:ascii="Times New Roman" w:eastAsia="SimSun" w:hAnsi="Times New Roman" w:cs="Times New Roman"/>
          <w:color w:val="000000" w:themeColor="text1"/>
          <w:sz w:val="28"/>
          <w:szCs w:val="28"/>
          <w:lang w:val="ru-RU"/>
        </w:rPr>
        <w:t xml:space="preserve">же существует два вида товариществ: </w:t>
      </w:r>
    </w:p>
    <w:p w14:paraId="0098DCF5" w14:textId="2C6ECFA8" w:rsidR="006548B7" w:rsidRPr="0090643C" w:rsidRDefault="00575B61"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1) </w:t>
      </w:r>
      <w:r w:rsidR="006548B7" w:rsidRPr="0090643C">
        <w:rPr>
          <w:rFonts w:ascii="Times New Roman" w:eastAsia="SimSun" w:hAnsi="Times New Roman" w:cs="Times New Roman"/>
          <w:color w:val="000000" w:themeColor="text1"/>
          <w:sz w:val="28"/>
          <w:szCs w:val="28"/>
          <w:lang w:val="ru-RU"/>
        </w:rPr>
        <w:t>П</w:t>
      </w:r>
      <w:r w:rsidRPr="0090643C">
        <w:rPr>
          <w:rFonts w:ascii="Times New Roman" w:eastAsia="SimSun" w:hAnsi="Times New Roman" w:cs="Times New Roman"/>
          <w:color w:val="000000" w:themeColor="text1"/>
          <w:sz w:val="28"/>
          <w:szCs w:val="28"/>
          <w:lang w:val="ru-RU"/>
        </w:rPr>
        <w:t>олное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субсидиарную ответственность своим имуществом по обязательствам товарищества</w:t>
      </w:r>
      <w:r w:rsidR="00CB33EE" w:rsidRPr="0090643C">
        <w:rPr>
          <w:rStyle w:val="a9"/>
          <w:rFonts w:ascii="Times New Roman" w:eastAsia="SimSun" w:hAnsi="Times New Roman" w:cs="Times New Roman"/>
          <w:color w:val="000000" w:themeColor="text1"/>
          <w:sz w:val="28"/>
          <w:szCs w:val="28"/>
          <w:lang w:val="ru-RU"/>
        </w:rPr>
        <w:footnoteReference w:id="106"/>
      </w:r>
      <w:r w:rsidR="006548B7" w:rsidRPr="0090643C">
        <w:rPr>
          <w:rFonts w:ascii="Times New Roman" w:eastAsia="SimSun" w:hAnsi="Times New Roman" w:cs="Times New Roman"/>
          <w:color w:val="000000" w:themeColor="text1"/>
          <w:sz w:val="28"/>
          <w:szCs w:val="28"/>
          <w:lang w:val="ru-RU"/>
        </w:rPr>
        <w:t>;</w:t>
      </w:r>
    </w:p>
    <w:p w14:paraId="7DE34E7A" w14:textId="0361439A" w:rsidR="00F8348F" w:rsidRPr="0090643C" w:rsidRDefault="00F355E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hint="eastAsia"/>
          <w:color w:val="000000" w:themeColor="text1"/>
          <w:sz w:val="28"/>
          <w:szCs w:val="28"/>
          <w:lang w:val="ru-RU"/>
        </w:rPr>
        <w:t>2)</w:t>
      </w:r>
      <w:r w:rsidRPr="0090643C">
        <w:rPr>
          <w:rFonts w:ascii="Times New Roman" w:eastAsia="SimSun" w:hAnsi="Times New Roman" w:cs="Times New Roman"/>
          <w:color w:val="000000" w:themeColor="text1"/>
          <w:sz w:val="28"/>
          <w:szCs w:val="28"/>
          <w:lang w:val="ru-RU"/>
        </w:rPr>
        <w:t xml:space="preserve"> Товариществом на вере (коммандитн</w:t>
      </w:r>
      <w:r w:rsidR="000B1BEC" w:rsidRPr="0090643C">
        <w:rPr>
          <w:rFonts w:ascii="Times New Roman" w:eastAsia="SimSun" w:hAnsi="Times New Roman" w:cs="Times New Roman"/>
          <w:color w:val="000000" w:themeColor="text1"/>
          <w:sz w:val="28"/>
          <w:szCs w:val="28"/>
          <w:lang w:val="ru-RU"/>
        </w:rPr>
        <w:t>ое товарищество</w:t>
      </w:r>
      <w:r w:rsidRPr="0090643C">
        <w:rPr>
          <w:rFonts w:ascii="Times New Roman" w:eastAsia="SimSun" w:hAnsi="Times New Roman" w:cs="Times New Roman"/>
          <w:color w:val="000000" w:themeColor="text1"/>
          <w:sz w:val="28"/>
          <w:szCs w:val="28"/>
          <w:lang w:val="ru-RU"/>
        </w:rPr>
        <w:t xml:space="preserve">),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w:t>
      </w:r>
      <w:r w:rsidRPr="0090643C">
        <w:rPr>
          <w:rFonts w:ascii="Times New Roman" w:eastAsia="SimSun" w:hAnsi="Times New Roman" w:cs="Times New Roman"/>
          <w:color w:val="000000" w:themeColor="text1"/>
          <w:sz w:val="28"/>
          <w:szCs w:val="28"/>
          <w:lang w:val="ru-RU"/>
        </w:rPr>
        <w:lastRenderedPageBreak/>
        <w:t>товариществом предпринимательской деятельности.</w:t>
      </w:r>
      <w:r w:rsidR="00804A9E" w:rsidRPr="0090643C">
        <w:rPr>
          <w:rStyle w:val="a9"/>
          <w:rFonts w:ascii="Times New Roman" w:eastAsia="SimSun" w:hAnsi="Times New Roman" w:cs="Times New Roman"/>
          <w:color w:val="000000" w:themeColor="text1"/>
          <w:sz w:val="28"/>
          <w:szCs w:val="28"/>
        </w:rPr>
        <w:footnoteReference w:id="107"/>
      </w:r>
    </w:p>
    <w:p w14:paraId="24A6D8A7" w14:textId="7F00C495" w:rsidR="00645D76" w:rsidRPr="0090643C" w:rsidRDefault="006548B7"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Можно</w:t>
      </w:r>
      <w:r w:rsidR="009A25C1" w:rsidRPr="0090643C">
        <w:rPr>
          <w:rFonts w:ascii="Times New Roman" w:eastAsia="SimSun" w:hAnsi="Times New Roman" w:cs="Times New Roman"/>
          <w:color w:val="000000" w:themeColor="text1"/>
          <w:sz w:val="28"/>
          <w:szCs w:val="28"/>
          <w:lang w:val="ru-RU"/>
        </w:rPr>
        <w:t xml:space="preserve"> </w:t>
      </w:r>
      <w:r w:rsidR="00F61AC9" w:rsidRPr="0090643C">
        <w:rPr>
          <w:rFonts w:ascii="Times New Roman" w:eastAsia="SimSun" w:hAnsi="Times New Roman" w:cs="Times New Roman"/>
          <w:color w:val="000000" w:themeColor="text1"/>
          <w:sz w:val="28"/>
          <w:szCs w:val="28"/>
          <w:lang w:val="ru-RU"/>
        </w:rPr>
        <w:t>сравнить по</w:t>
      </w:r>
      <w:r w:rsidR="007E5C0A" w:rsidRPr="0090643C">
        <w:rPr>
          <w:rFonts w:ascii="Times New Roman" w:eastAsia="SimSun" w:hAnsi="Times New Roman" w:cs="Times New Roman"/>
          <w:color w:val="000000" w:themeColor="text1"/>
          <w:sz w:val="28"/>
          <w:szCs w:val="28"/>
          <w:lang w:val="ru-RU"/>
        </w:rPr>
        <w:t xml:space="preserve">парно соответствующие вышеуказанные формы </w:t>
      </w:r>
      <w:r w:rsidR="004B4D0A" w:rsidRPr="0090643C">
        <w:rPr>
          <w:rFonts w:ascii="Times New Roman" w:eastAsia="SimSun" w:hAnsi="Times New Roman" w:cs="Times New Roman"/>
          <w:color w:val="000000" w:themeColor="text1"/>
          <w:sz w:val="28"/>
          <w:szCs w:val="28"/>
          <w:lang w:val="ru-RU"/>
        </w:rPr>
        <w:t xml:space="preserve">товариществ. </w:t>
      </w:r>
      <w:r w:rsidR="005F7912" w:rsidRPr="0090643C">
        <w:rPr>
          <w:rFonts w:ascii="Times New Roman" w:eastAsia="SimSun" w:hAnsi="Times New Roman" w:cs="Times New Roman"/>
          <w:color w:val="000000" w:themeColor="text1"/>
          <w:sz w:val="28"/>
          <w:szCs w:val="28"/>
          <w:lang w:val="ru-RU"/>
        </w:rPr>
        <w:t>По основанию</w:t>
      </w:r>
      <w:r w:rsidR="00257369" w:rsidRPr="0090643C">
        <w:rPr>
          <w:rFonts w:ascii="Times New Roman" w:eastAsia="SimSun" w:hAnsi="Times New Roman" w:cs="Times New Roman" w:hint="eastAsia"/>
          <w:color w:val="000000" w:themeColor="text1"/>
          <w:sz w:val="28"/>
          <w:szCs w:val="28"/>
          <w:lang w:val="ru-RU"/>
        </w:rPr>
        <w:t xml:space="preserve"> </w:t>
      </w:r>
      <w:r w:rsidR="00257369" w:rsidRPr="0090643C">
        <w:rPr>
          <w:rFonts w:ascii="Times New Roman" w:eastAsia="SimSun" w:hAnsi="Times New Roman" w:cs="Times New Roman"/>
          <w:color w:val="000000" w:themeColor="text1"/>
          <w:sz w:val="28"/>
          <w:szCs w:val="28"/>
          <w:lang w:val="ru-RU"/>
        </w:rPr>
        <w:t>организационной</w:t>
      </w:r>
      <w:r w:rsidR="005F7912" w:rsidRPr="0090643C">
        <w:rPr>
          <w:rFonts w:ascii="Times New Roman" w:eastAsia="SimSun" w:hAnsi="Times New Roman" w:cs="Times New Roman"/>
          <w:color w:val="000000" w:themeColor="text1"/>
          <w:sz w:val="28"/>
          <w:szCs w:val="28"/>
          <w:lang w:val="ru-RU"/>
        </w:rPr>
        <w:t xml:space="preserve"> кредитоспособности </w:t>
      </w:r>
      <w:r w:rsidRPr="0090643C">
        <w:rPr>
          <w:rFonts w:ascii="Times New Roman" w:eastAsia="SimSun" w:hAnsi="Times New Roman" w:cs="Times New Roman"/>
          <w:color w:val="000000" w:themeColor="text1"/>
          <w:sz w:val="28"/>
          <w:szCs w:val="28"/>
          <w:lang w:val="ru-RU"/>
        </w:rPr>
        <w:t xml:space="preserve">и пределам </w:t>
      </w:r>
      <w:r w:rsidR="006700D7" w:rsidRPr="0090643C">
        <w:rPr>
          <w:rFonts w:ascii="Times New Roman" w:eastAsia="SimSun" w:hAnsi="Times New Roman" w:cs="Times New Roman"/>
          <w:color w:val="000000" w:themeColor="text1"/>
          <w:sz w:val="28"/>
          <w:szCs w:val="28"/>
          <w:lang w:val="ru-RU"/>
        </w:rPr>
        <w:t xml:space="preserve">обязанности участников по </w:t>
      </w:r>
      <w:r w:rsidR="005121D5" w:rsidRPr="0090643C">
        <w:rPr>
          <w:rFonts w:ascii="Times New Roman" w:eastAsia="SimSun" w:hAnsi="Times New Roman" w:cs="Times New Roman"/>
          <w:color w:val="000000" w:themeColor="text1"/>
          <w:sz w:val="28"/>
          <w:szCs w:val="28"/>
          <w:lang w:val="ru-RU"/>
        </w:rPr>
        <w:t xml:space="preserve">обязательствам товариществ, китайское </w:t>
      </w:r>
      <w:r w:rsidRPr="0090643C">
        <w:rPr>
          <w:rFonts w:ascii="Times New Roman" w:eastAsia="SimSun" w:hAnsi="Times New Roman" w:cs="Times New Roman"/>
          <w:color w:val="000000" w:themeColor="text1"/>
          <w:sz w:val="28"/>
          <w:szCs w:val="28"/>
          <w:lang w:val="ru-RU"/>
        </w:rPr>
        <w:t>обычное товарищество соотносится по форме</w:t>
      </w:r>
      <w:r w:rsidR="005121D5" w:rsidRPr="0090643C">
        <w:rPr>
          <w:rFonts w:ascii="Times New Roman" w:eastAsia="SimSun" w:hAnsi="Times New Roman" w:cs="Times New Roman"/>
          <w:color w:val="000000" w:themeColor="text1"/>
          <w:sz w:val="28"/>
          <w:szCs w:val="28"/>
          <w:lang w:val="ru-RU"/>
        </w:rPr>
        <w:t xml:space="preserve"> с российским полным товариществом, китайское </w:t>
      </w:r>
      <w:r w:rsidRPr="0090643C">
        <w:rPr>
          <w:rFonts w:ascii="Times New Roman" w:eastAsia="SimSun" w:hAnsi="Times New Roman" w:cs="Times New Roman"/>
          <w:color w:val="000000" w:themeColor="text1"/>
          <w:sz w:val="28"/>
          <w:szCs w:val="28"/>
          <w:lang w:val="ru-RU"/>
        </w:rPr>
        <w:t xml:space="preserve">товарищество </w:t>
      </w:r>
      <w:r w:rsidR="0018665C" w:rsidRPr="0090643C">
        <w:rPr>
          <w:rFonts w:ascii="Times New Roman" w:eastAsia="SimSun" w:hAnsi="Times New Roman" w:cs="Times New Roman"/>
          <w:color w:val="000000" w:themeColor="text1"/>
          <w:sz w:val="28"/>
          <w:szCs w:val="28"/>
          <w:lang w:val="ru-RU"/>
        </w:rPr>
        <w:t>с ограниченной ответственностью</w:t>
      </w:r>
      <w:r w:rsidR="005121D5" w:rsidRPr="0090643C">
        <w:rPr>
          <w:rFonts w:ascii="Times New Roman" w:eastAsia="SimSun" w:hAnsi="Times New Roman" w:cs="Times New Roman"/>
          <w:color w:val="000000" w:themeColor="text1"/>
          <w:sz w:val="28"/>
          <w:szCs w:val="28"/>
          <w:lang w:val="ru-RU"/>
        </w:rPr>
        <w:t xml:space="preserve"> </w:t>
      </w:r>
      <w:r w:rsidR="00224E52" w:rsidRPr="0090643C">
        <w:rPr>
          <w:rFonts w:ascii="Times New Roman" w:eastAsia="SimSun" w:hAnsi="Times New Roman" w:cs="Times New Roman"/>
          <w:color w:val="000000" w:themeColor="text1"/>
          <w:sz w:val="28"/>
          <w:szCs w:val="28"/>
          <w:lang w:val="ru-RU"/>
        </w:rPr>
        <w:t>относительно</w:t>
      </w:r>
      <w:r w:rsidR="0018665C" w:rsidRPr="0090643C">
        <w:rPr>
          <w:rFonts w:ascii="Times New Roman" w:eastAsia="SimSun" w:hAnsi="Times New Roman" w:cs="Times New Roman"/>
          <w:color w:val="000000" w:themeColor="text1"/>
          <w:sz w:val="28"/>
          <w:szCs w:val="28"/>
          <w:lang w:val="ru-RU"/>
        </w:rPr>
        <w:t xml:space="preserve"> похоже на </w:t>
      </w:r>
      <w:r w:rsidR="008B1308" w:rsidRPr="0090643C">
        <w:rPr>
          <w:rFonts w:ascii="Times New Roman" w:eastAsia="SimSun" w:hAnsi="Times New Roman" w:cs="Times New Roman"/>
          <w:color w:val="000000" w:themeColor="text1"/>
          <w:sz w:val="28"/>
          <w:szCs w:val="28"/>
          <w:lang w:val="ru-RU"/>
        </w:rPr>
        <w:t xml:space="preserve">российское товарищество на вере. </w:t>
      </w:r>
    </w:p>
    <w:p w14:paraId="411223AF" w14:textId="4C932D09" w:rsidR="003736FD" w:rsidRPr="0090643C" w:rsidRDefault="008B1308"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полном товариществе и обычном тов</w:t>
      </w:r>
      <w:r w:rsidR="00A1180A" w:rsidRPr="0090643C">
        <w:rPr>
          <w:rFonts w:ascii="Times New Roman" w:eastAsia="SimSun" w:hAnsi="Times New Roman" w:cs="Times New Roman"/>
          <w:color w:val="000000" w:themeColor="text1"/>
          <w:sz w:val="28"/>
          <w:szCs w:val="28"/>
          <w:lang w:val="ru-RU"/>
        </w:rPr>
        <w:t>ариществе</w:t>
      </w:r>
      <w:r w:rsidRPr="0090643C">
        <w:rPr>
          <w:rFonts w:ascii="Times New Roman" w:eastAsia="SimSun" w:hAnsi="Times New Roman" w:cs="Times New Roman"/>
          <w:color w:val="000000" w:themeColor="text1"/>
          <w:sz w:val="28"/>
          <w:szCs w:val="28"/>
          <w:lang w:val="ru-RU"/>
        </w:rPr>
        <w:t xml:space="preserve"> </w:t>
      </w:r>
      <w:r w:rsidR="0024672C" w:rsidRPr="0090643C">
        <w:rPr>
          <w:rFonts w:ascii="Times New Roman" w:eastAsia="SimSun" w:hAnsi="Times New Roman" w:cs="Times New Roman"/>
          <w:color w:val="000000" w:themeColor="text1"/>
          <w:sz w:val="28"/>
          <w:szCs w:val="28"/>
          <w:lang w:val="ru-RU"/>
        </w:rPr>
        <w:t xml:space="preserve">участники, </w:t>
      </w:r>
      <w:r w:rsidR="004D4BC9" w:rsidRPr="0090643C">
        <w:rPr>
          <w:rFonts w:ascii="Times New Roman" w:eastAsia="SimSun" w:hAnsi="Times New Roman" w:cs="Times New Roman"/>
          <w:color w:val="000000" w:themeColor="text1"/>
          <w:sz w:val="28"/>
          <w:szCs w:val="28"/>
          <w:lang w:val="ru-RU"/>
        </w:rPr>
        <w:t>являясь полными товарищами</w:t>
      </w:r>
      <w:r w:rsidR="006548B7" w:rsidRPr="0090643C">
        <w:rPr>
          <w:rFonts w:ascii="Times New Roman" w:eastAsia="SimSun" w:hAnsi="Times New Roman" w:cs="Times New Roman"/>
          <w:color w:val="000000" w:themeColor="text1"/>
          <w:sz w:val="28"/>
          <w:szCs w:val="28"/>
          <w:lang w:val="ru-RU"/>
        </w:rPr>
        <w:t>,</w:t>
      </w:r>
      <w:r w:rsidR="0024672C" w:rsidRPr="0090643C">
        <w:rPr>
          <w:rFonts w:ascii="Times New Roman" w:eastAsia="SimSun" w:hAnsi="Times New Roman" w:cs="Times New Roman"/>
          <w:color w:val="000000" w:themeColor="text1"/>
          <w:sz w:val="28"/>
          <w:szCs w:val="28"/>
          <w:lang w:val="ru-RU"/>
        </w:rPr>
        <w:t xml:space="preserve"> несут субсидиарную ответственность своим имуществом по обязательствам товарищества</w:t>
      </w:r>
      <w:r w:rsidR="00645D76" w:rsidRPr="0090643C">
        <w:rPr>
          <w:rFonts w:ascii="Times New Roman" w:eastAsia="SimSun" w:hAnsi="Times New Roman" w:cs="Times New Roman"/>
          <w:color w:val="000000" w:themeColor="text1"/>
          <w:sz w:val="28"/>
          <w:szCs w:val="28"/>
          <w:lang w:val="ru-RU"/>
        </w:rPr>
        <w:t xml:space="preserve">. </w:t>
      </w:r>
      <w:r w:rsidR="006548B7" w:rsidRPr="0090643C">
        <w:rPr>
          <w:rFonts w:ascii="Times New Roman" w:eastAsia="SimSun" w:hAnsi="Times New Roman" w:cs="Times New Roman"/>
          <w:color w:val="000000" w:themeColor="text1"/>
          <w:sz w:val="28"/>
          <w:szCs w:val="28"/>
          <w:lang w:val="ru-RU"/>
        </w:rPr>
        <w:t>Персоналы являются самым важным фактором</w:t>
      </w:r>
      <w:r w:rsidR="00645D76" w:rsidRPr="0090643C">
        <w:rPr>
          <w:rFonts w:ascii="Times New Roman" w:eastAsia="SimSun" w:hAnsi="Times New Roman" w:cs="Times New Roman"/>
          <w:color w:val="000000" w:themeColor="text1"/>
          <w:sz w:val="28"/>
          <w:szCs w:val="28"/>
          <w:lang w:val="ru-RU"/>
        </w:rPr>
        <w:t xml:space="preserve"> </w:t>
      </w:r>
      <w:r w:rsidR="004D4BC9" w:rsidRPr="0090643C">
        <w:rPr>
          <w:rFonts w:ascii="Times New Roman" w:eastAsia="SimSun" w:hAnsi="Times New Roman" w:cs="Times New Roman"/>
          <w:color w:val="000000" w:themeColor="text1"/>
          <w:sz w:val="28"/>
          <w:szCs w:val="28"/>
          <w:lang w:val="ru-RU"/>
        </w:rPr>
        <w:t>в такой форме коммерческой организации. Другими словами, кре</w:t>
      </w:r>
      <w:r w:rsidR="006548B7" w:rsidRPr="0090643C">
        <w:rPr>
          <w:rFonts w:ascii="Times New Roman" w:eastAsia="SimSun" w:hAnsi="Times New Roman" w:cs="Times New Roman"/>
          <w:color w:val="000000" w:themeColor="text1"/>
          <w:sz w:val="28"/>
          <w:szCs w:val="28"/>
          <w:lang w:val="ru-RU"/>
        </w:rPr>
        <w:t>дитоспособность каждого товарища играет огромную</w:t>
      </w:r>
      <w:r w:rsidR="004D4BC9" w:rsidRPr="0090643C">
        <w:rPr>
          <w:rFonts w:ascii="Times New Roman" w:eastAsia="SimSun" w:hAnsi="Times New Roman" w:cs="Times New Roman"/>
          <w:color w:val="000000" w:themeColor="text1"/>
          <w:sz w:val="28"/>
          <w:szCs w:val="28"/>
          <w:lang w:val="ru-RU"/>
        </w:rPr>
        <w:t xml:space="preserve"> роль при создании данного вида </w:t>
      </w:r>
      <w:r w:rsidR="006548B7" w:rsidRPr="0090643C">
        <w:rPr>
          <w:rFonts w:ascii="Times New Roman" w:eastAsia="SimSun" w:hAnsi="Times New Roman" w:cs="Times New Roman"/>
          <w:color w:val="000000" w:themeColor="text1"/>
          <w:sz w:val="28"/>
          <w:szCs w:val="28"/>
          <w:lang w:val="ru-RU"/>
        </w:rPr>
        <w:t>коммерческой организаций и при вступлении во внешние правоотношения</w:t>
      </w:r>
      <w:r w:rsidR="00A1180A" w:rsidRPr="0090643C">
        <w:rPr>
          <w:rFonts w:ascii="Times New Roman" w:eastAsia="SimSun" w:hAnsi="Times New Roman" w:cs="Times New Roman"/>
          <w:color w:val="000000" w:themeColor="text1"/>
          <w:sz w:val="28"/>
          <w:szCs w:val="28"/>
          <w:lang w:val="ru-RU"/>
        </w:rPr>
        <w:t>. И полное товарищество, и обычное товарищество в обеих странах принадлежат к фирмам (компаниям) с объединённым персоналом (</w:t>
      </w:r>
      <w:proofErr w:type="spellStart"/>
      <w:r w:rsidR="00A1180A" w:rsidRPr="0090643C">
        <w:rPr>
          <w:rFonts w:ascii="Times New Roman" w:eastAsia="SimSun" w:hAnsi="Times New Roman" w:cs="Times New Roman"/>
          <w:color w:val="000000" w:themeColor="text1"/>
          <w:sz w:val="28"/>
          <w:szCs w:val="28"/>
          <w:lang w:val="ru-RU"/>
        </w:rPr>
        <w:t>personengesellschaft</w:t>
      </w:r>
      <w:proofErr w:type="spellEnd"/>
      <w:r w:rsidR="00A1180A" w:rsidRPr="0090643C">
        <w:rPr>
          <w:rFonts w:ascii="Times New Roman" w:eastAsia="SimSun" w:hAnsi="Times New Roman" w:cs="Times New Roman"/>
          <w:color w:val="000000" w:themeColor="text1"/>
          <w:sz w:val="28"/>
          <w:szCs w:val="28"/>
          <w:lang w:val="ru-RU"/>
        </w:rPr>
        <w:t>).</w:t>
      </w:r>
    </w:p>
    <w:p w14:paraId="3645DDE7" w14:textId="18859424" w:rsidR="00A1180A" w:rsidRPr="0090643C" w:rsidRDefault="00A1180A"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Что касается товарищества на вере и товарищества </w:t>
      </w:r>
      <w:r w:rsidR="002130AD" w:rsidRPr="0090643C">
        <w:rPr>
          <w:rFonts w:ascii="Times New Roman" w:eastAsia="SimSun" w:hAnsi="Times New Roman" w:cs="Times New Roman"/>
          <w:color w:val="000000" w:themeColor="text1"/>
          <w:sz w:val="28"/>
          <w:szCs w:val="28"/>
          <w:lang w:val="ru-RU"/>
        </w:rPr>
        <w:t>с ограниченной ответств</w:t>
      </w:r>
      <w:r w:rsidR="006548B7" w:rsidRPr="0090643C">
        <w:rPr>
          <w:rFonts w:ascii="Times New Roman" w:eastAsia="SimSun" w:hAnsi="Times New Roman" w:cs="Times New Roman"/>
          <w:color w:val="000000" w:themeColor="text1"/>
          <w:sz w:val="28"/>
          <w:szCs w:val="28"/>
          <w:lang w:val="ru-RU"/>
        </w:rPr>
        <w:t>енностью, они так</w:t>
      </w:r>
      <w:r w:rsidR="00041A69" w:rsidRPr="0090643C">
        <w:rPr>
          <w:rFonts w:ascii="Times New Roman" w:eastAsia="SimSun" w:hAnsi="Times New Roman" w:cs="Times New Roman"/>
          <w:color w:val="000000" w:themeColor="text1"/>
          <w:sz w:val="28"/>
          <w:szCs w:val="28"/>
          <w:lang w:val="ru-RU"/>
        </w:rPr>
        <w:t xml:space="preserve">же могут отождествляться по </w:t>
      </w:r>
      <w:r w:rsidR="009F09A2" w:rsidRPr="0090643C">
        <w:rPr>
          <w:rFonts w:ascii="Times New Roman" w:eastAsia="SimSun" w:hAnsi="Times New Roman" w:cs="Times New Roman"/>
          <w:color w:val="000000" w:themeColor="text1"/>
          <w:sz w:val="28"/>
          <w:szCs w:val="28"/>
          <w:lang w:val="ru-RU"/>
        </w:rPr>
        <w:t>форме участия товарищей. В</w:t>
      </w:r>
      <w:r w:rsidR="009F09A2" w:rsidRPr="0090643C">
        <w:rPr>
          <w:rFonts w:ascii="Times New Roman" w:eastAsia="SimSun" w:hAnsi="Times New Roman" w:cs="Times New Roman" w:hint="eastAsia"/>
          <w:color w:val="000000" w:themeColor="text1"/>
          <w:sz w:val="28"/>
          <w:szCs w:val="28"/>
          <w:lang w:val="ru-RU"/>
        </w:rPr>
        <w:t xml:space="preserve"> </w:t>
      </w:r>
      <w:r w:rsidR="009F09A2" w:rsidRPr="0090643C">
        <w:rPr>
          <w:rFonts w:ascii="Times New Roman" w:eastAsia="SimSun" w:hAnsi="Times New Roman" w:cs="Times New Roman"/>
          <w:color w:val="000000" w:themeColor="text1"/>
          <w:sz w:val="28"/>
          <w:szCs w:val="28"/>
          <w:lang w:val="ru-RU"/>
        </w:rPr>
        <w:t xml:space="preserve">обеих </w:t>
      </w:r>
      <w:r w:rsidR="006548B7" w:rsidRPr="0090643C">
        <w:rPr>
          <w:rFonts w:ascii="Times New Roman" w:eastAsia="SimSun" w:hAnsi="Times New Roman" w:cs="Times New Roman"/>
          <w:color w:val="000000" w:themeColor="text1"/>
          <w:sz w:val="28"/>
          <w:szCs w:val="28"/>
          <w:lang w:val="ru-RU"/>
        </w:rPr>
        <w:t>страхах</w:t>
      </w:r>
      <w:r w:rsidR="009F09A2" w:rsidRPr="0090643C">
        <w:rPr>
          <w:rFonts w:ascii="Times New Roman" w:eastAsia="SimSun" w:hAnsi="Times New Roman" w:cs="Times New Roman"/>
          <w:color w:val="000000" w:themeColor="text1"/>
          <w:sz w:val="28"/>
          <w:szCs w:val="28"/>
          <w:lang w:val="ru-RU"/>
        </w:rPr>
        <w:t xml:space="preserve"> </w:t>
      </w:r>
      <w:r w:rsidR="000272DA" w:rsidRPr="0090643C">
        <w:rPr>
          <w:rFonts w:ascii="Times New Roman" w:eastAsia="SimSun" w:hAnsi="Times New Roman" w:cs="Times New Roman"/>
          <w:color w:val="000000" w:themeColor="text1"/>
          <w:sz w:val="28"/>
          <w:szCs w:val="28"/>
          <w:lang w:val="ru-RU"/>
        </w:rPr>
        <w:t xml:space="preserve">существует </w:t>
      </w:r>
      <w:r w:rsidR="006548B7" w:rsidRPr="0090643C">
        <w:rPr>
          <w:rFonts w:ascii="Times New Roman" w:eastAsia="SimSun" w:hAnsi="Times New Roman" w:cs="Times New Roman"/>
          <w:color w:val="000000" w:themeColor="text1"/>
          <w:sz w:val="28"/>
          <w:szCs w:val="28"/>
          <w:lang w:val="ru-RU"/>
        </w:rPr>
        <w:t xml:space="preserve">2 вида товарищей </w:t>
      </w:r>
      <w:r w:rsidR="006548B7" w:rsidRPr="0090643C">
        <w:rPr>
          <w:rFonts w:ascii="Times New Roman" w:eastAsia="SimSun" w:hAnsi="Times New Roman" w:cs="Times New Roman"/>
          <w:color w:val="000000" w:themeColor="text1"/>
          <w:sz w:val="28"/>
          <w:szCs w:val="28"/>
          <w:lang w:val="ru-RU"/>
        </w:rPr>
        <w:softHyphen/>
        <w:t>– полные</w:t>
      </w:r>
      <w:r w:rsidR="000272DA" w:rsidRPr="0090643C">
        <w:rPr>
          <w:rFonts w:ascii="Times New Roman" w:eastAsia="SimSun" w:hAnsi="Times New Roman" w:cs="Times New Roman"/>
          <w:color w:val="000000" w:themeColor="text1"/>
          <w:sz w:val="28"/>
          <w:szCs w:val="28"/>
          <w:lang w:val="ru-RU"/>
        </w:rPr>
        <w:t xml:space="preserve"> товарищ</w:t>
      </w:r>
      <w:r w:rsidR="006548B7" w:rsidRPr="0090643C">
        <w:rPr>
          <w:rFonts w:ascii="Times New Roman" w:eastAsia="SimSun" w:hAnsi="Times New Roman" w:cs="Times New Roman"/>
          <w:color w:val="000000" w:themeColor="text1"/>
          <w:sz w:val="28"/>
          <w:szCs w:val="28"/>
          <w:lang w:val="ru-RU"/>
        </w:rPr>
        <w:t>и</w:t>
      </w:r>
      <w:r w:rsidR="000272DA" w:rsidRPr="0090643C">
        <w:rPr>
          <w:rFonts w:ascii="Times New Roman" w:eastAsia="SimSun" w:hAnsi="Times New Roman" w:cs="Times New Roman"/>
          <w:color w:val="000000" w:themeColor="text1"/>
          <w:sz w:val="28"/>
          <w:szCs w:val="28"/>
          <w:lang w:val="ru-RU"/>
        </w:rPr>
        <w:t>, осуществляющ</w:t>
      </w:r>
      <w:r w:rsidR="006548B7" w:rsidRPr="0090643C">
        <w:rPr>
          <w:rFonts w:ascii="Times New Roman" w:eastAsia="SimSun" w:hAnsi="Times New Roman" w:cs="Times New Roman"/>
          <w:color w:val="000000" w:themeColor="text1"/>
          <w:sz w:val="28"/>
          <w:szCs w:val="28"/>
          <w:lang w:val="ru-RU"/>
        </w:rPr>
        <w:t>ие</w:t>
      </w:r>
      <w:r w:rsidR="000272DA" w:rsidRPr="0090643C">
        <w:rPr>
          <w:rFonts w:ascii="Times New Roman" w:eastAsia="SimSun" w:hAnsi="Times New Roman" w:cs="Times New Roman"/>
          <w:color w:val="000000" w:themeColor="text1"/>
          <w:sz w:val="28"/>
          <w:szCs w:val="28"/>
          <w:lang w:val="ru-RU"/>
        </w:rPr>
        <w:t xml:space="preserve"> </w:t>
      </w:r>
      <w:r w:rsidR="00282E14" w:rsidRPr="0090643C">
        <w:rPr>
          <w:rFonts w:ascii="Times New Roman" w:eastAsia="SimSun" w:hAnsi="Times New Roman" w:cs="Times New Roman"/>
          <w:color w:val="000000" w:themeColor="text1"/>
          <w:sz w:val="28"/>
          <w:szCs w:val="28"/>
          <w:lang w:val="ru-RU"/>
        </w:rPr>
        <w:t>управленческую</w:t>
      </w:r>
      <w:r w:rsidR="006548B7" w:rsidRPr="0090643C">
        <w:rPr>
          <w:rFonts w:ascii="Times New Roman" w:eastAsia="SimSun" w:hAnsi="Times New Roman" w:cs="Times New Roman"/>
          <w:color w:val="000000" w:themeColor="text1"/>
          <w:sz w:val="28"/>
          <w:szCs w:val="28"/>
          <w:lang w:val="ru-RU"/>
        </w:rPr>
        <w:t xml:space="preserve"> деятельность и отвечающие</w:t>
      </w:r>
      <w:r w:rsidR="000272DA" w:rsidRPr="0090643C">
        <w:rPr>
          <w:rFonts w:ascii="Times New Roman" w:eastAsia="SimSun" w:hAnsi="Times New Roman" w:cs="Times New Roman"/>
          <w:color w:val="000000" w:themeColor="text1"/>
          <w:sz w:val="28"/>
          <w:szCs w:val="28"/>
          <w:lang w:val="ru-RU"/>
        </w:rPr>
        <w:t xml:space="preserve"> по обязательствам товарищества своим имуществом, и участники с ограниченной ответственностью (вкладчики, коммандитисты), не осуществляющие управление делами товарищества и </w:t>
      </w:r>
      <w:r w:rsidR="00282E14" w:rsidRPr="0090643C">
        <w:rPr>
          <w:rFonts w:ascii="Times New Roman" w:eastAsia="SimSun" w:hAnsi="Times New Roman" w:cs="Times New Roman"/>
          <w:color w:val="000000" w:themeColor="text1"/>
          <w:sz w:val="28"/>
          <w:szCs w:val="28"/>
          <w:lang w:val="ru-RU"/>
        </w:rPr>
        <w:t>не отвечающие</w:t>
      </w:r>
      <w:r w:rsidR="000272DA" w:rsidRPr="0090643C">
        <w:rPr>
          <w:rFonts w:ascii="Times New Roman" w:eastAsia="SimSun" w:hAnsi="Times New Roman" w:cs="Times New Roman"/>
          <w:color w:val="000000" w:themeColor="text1"/>
          <w:sz w:val="28"/>
          <w:szCs w:val="28"/>
          <w:lang w:val="ru-RU"/>
        </w:rPr>
        <w:t xml:space="preserve"> </w:t>
      </w:r>
      <w:r w:rsidR="00282E14" w:rsidRPr="0090643C">
        <w:rPr>
          <w:rFonts w:ascii="Times New Roman" w:eastAsia="SimSun" w:hAnsi="Times New Roman" w:cs="Times New Roman"/>
          <w:color w:val="000000" w:themeColor="text1"/>
          <w:sz w:val="28"/>
          <w:szCs w:val="28"/>
          <w:lang w:val="ru-RU"/>
        </w:rPr>
        <w:t xml:space="preserve">перед третьими </w:t>
      </w:r>
      <w:r w:rsidR="000272DA" w:rsidRPr="0090643C">
        <w:rPr>
          <w:rFonts w:ascii="Times New Roman" w:eastAsia="SimSun" w:hAnsi="Times New Roman" w:cs="Times New Roman"/>
          <w:color w:val="000000" w:themeColor="text1"/>
          <w:sz w:val="28"/>
          <w:szCs w:val="28"/>
          <w:lang w:val="ru-RU"/>
        </w:rPr>
        <w:t>лицами</w:t>
      </w:r>
      <w:r w:rsidR="00282E14" w:rsidRPr="0090643C">
        <w:rPr>
          <w:rFonts w:ascii="Times New Roman" w:eastAsia="SimSun" w:hAnsi="Times New Roman" w:cs="Times New Roman"/>
          <w:color w:val="000000" w:themeColor="text1"/>
          <w:sz w:val="28"/>
          <w:szCs w:val="28"/>
          <w:lang w:val="ru-RU"/>
        </w:rPr>
        <w:t xml:space="preserve"> по обязательствам товарищества</w:t>
      </w:r>
      <w:r w:rsidR="000272DA" w:rsidRPr="0090643C">
        <w:rPr>
          <w:rStyle w:val="a9"/>
          <w:rFonts w:ascii="Times New Roman" w:eastAsia="SimSun" w:hAnsi="Times New Roman" w:cs="Times New Roman"/>
          <w:color w:val="000000" w:themeColor="text1"/>
          <w:sz w:val="28"/>
          <w:szCs w:val="28"/>
          <w:lang w:val="ru-RU"/>
        </w:rPr>
        <w:footnoteReference w:id="108"/>
      </w:r>
      <w:r w:rsidR="000272DA" w:rsidRPr="0090643C">
        <w:rPr>
          <w:rFonts w:ascii="Times New Roman" w:eastAsia="SimSun" w:hAnsi="Times New Roman" w:cs="Times New Roman"/>
          <w:color w:val="000000" w:themeColor="text1"/>
          <w:sz w:val="28"/>
          <w:szCs w:val="28"/>
          <w:lang w:val="ru-RU"/>
        </w:rPr>
        <w:t xml:space="preserve">. </w:t>
      </w:r>
      <w:r w:rsidR="00833D4A" w:rsidRPr="0090643C">
        <w:rPr>
          <w:rFonts w:ascii="Times New Roman" w:eastAsia="SimSun" w:hAnsi="Times New Roman" w:cs="Times New Roman"/>
          <w:color w:val="000000" w:themeColor="text1"/>
          <w:sz w:val="28"/>
          <w:szCs w:val="28"/>
          <w:lang w:val="ru-RU"/>
        </w:rPr>
        <w:t>Такие товарищества со</w:t>
      </w:r>
      <w:r w:rsidR="00AA4B6A" w:rsidRPr="0090643C">
        <w:rPr>
          <w:rFonts w:ascii="Times New Roman" w:eastAsia="SimSun" w:hAnsi="Times New Roman" w:cs="Times New Roman"/>
          <w:color w:val="000000" w:themeColor="text1"/>
          <w:sz w:val="28"/>
          <w:szCs w:val="28"/>
          <w:lang w:val="ru-RU"/>
        </w:rPr>
        <w:t>вмещают особенност</w:t>
      </w:r>
      <w:r w:rsidR="00BB50B6" w:rsidRPr="0090643C">
        <w:rPr>
          <w:rFonts w:ascii="Times New Roman" w:eastAsia="SimSun" w:hAnsi="Times New Roman" w:cs="Times New Roman"/>
          <w:color w:val="000000" w:themeColor="text1"/>
          <w:sz w:val="28"/>
          <w:szCs w:val="28"/>
          <w:lang w:val="ru-RU"/>
        </w:rPr>
        <w:t>и</w:t>
      </w:r>
      <w:r w:rsidR="00AA4B6A" w:rsidRPr="0090643C">
        <w:rPr>
          <w:rFonts w:ascii="Times New Roman" w:eastAsia="SimSun" w:hAnsi="Times New Roman" w:cs="Times New Roman"/>
          <w:color w:val="000000" w:themeColor="text1"/>
          <w:sz w:val="28"/>
          <w:szCs w:val="28"/>
          <w:lang w:val="ru-RU"/>
        </w:rPr>
        <w:t xml:space="preserve"> </w:t>
      </w:r>
      <w:r w:rsidR="00BB50B6" w:rsidRPr="0090643C">
        <w:rPr>
          <w:rFonts w:ascii="Times New Roman" w:eastAsia="SimSun" w:hAnsi="Times New Roman" w:cs="Times New Roman"/>
          <w:color w:val="000000" w:themeColor="text1"/>
          <w:sz w:val="28"/>
          <w:szCs w:val="28"/>
          <w:lang w:val="ru-RU"/>
        </w:rPr>
        <w:t xml:space="preserve">фирмы (компании) с объединённым персоналом и фирмы (компании) с объединённым капиталом. </w:t>
      </w:r>
    </w:p>
    <w:p w14:paraId="4BE2289F" w14:textId="5CB38D60" w:rsidR="00DD5901" w:rsidRPr="0090643C" w:rsidRDefault="005C6156"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Китае еще закреплено</w:t>
      </w:r>
      <w:r w:rsidR="00155B88" w:rsidRPr="0090643C">
        <w:rPr>
          <w:rFonts w:ascii="Times New Roman" w:eastAsia="SimSun" w:hAnsi="Times New Roman" w:cs="Times New Roman"/>
          <w:color w:val="000000" w:themeColor="text1"/>
          <w:sz w:val="28"/>
          <w:szCs w:val="28"/>
          <w:lang w:val="ru-RU"/>
        </w:rPr>
        <w:t xml:space="preserve"> специальное обычное товарищество, которое, на самом деле, является обычным товариществом со спецификой товариществ с </w:t>
      </w:r>
      <w:r w:rsidR="00155B88" w:rsidRPr="0090643C">
        <w:rPr>
          <w:rFonts w:ascii="Times New Roman" w:eastAsia="SimSun" w:hAnsi="Times New Roman" w:cs="Times New Roman"/>
          <w:color w:val="000000" w:themeColor="text1"/>
          <w:sz w:val="28"/>
          <w:szCs w:val="28"/>
          <w:lang w:val="ru-RU"/>
        </w:rPr>
        <w:lastRenderedPageBreak/>
        <w:t xml:space="preserve">ограниченной ответственностью </w:t>
      </w:r>
      <w:r w:rsidR="00040133" w:rsidRPr="0090643C">
        <w:rPr>
          <w:rFonts w:ascii="Times New Roman" w:eastAsia="SimSun" w:hAnsi="Times New Roman" w:cs="Times New Roman"/>
          <w:color w:val="000000" w:themeColor="text1"/>
          <w:sz w:val="28"/>
          <w:szCs w:val="28"/>
          <w:lang w:val="ru-RU"/>
        </w:rPr>
        <w:t>при возникновении особой ситуации. В соответстви</w:t>
      </w:r>
      <w:r w:rsidR="00282E14" w:rsidRPr="0090643C">
        <w:rPr>
          <w:rFonts w:ascii="Times New Roman" w:eastAsia="SimSun" w:hAnsi="Times New Roman" w:cs="Times New Roman"/>
          <w:color w:val="000000" w:themeColor="text1"/>
          <w:sz w:val="28"/>
          <w:szCs w:val="28"/>
          <w:lang w:val="ru-RU"/>
        </w:rPr>
        <w:t xml:space="preserve">и с китайским законодательством </w:t>
      </w:r>
      <w:r w:rsidR="00040133" w:rsidRPr="0090643C">
        <w:rPr>
          <w:rFonts w:ascii="Times New Roman" w:eastAsia="SimSun" w:hAnsi="Times New Roman" w:cs="Times New Roman"/>
          <w:color w:val="000000" w:themeColor="text1"/>
          <w:sz w:val="28"/>
          <w:szCs w:val="28"/>
          <w:lang w:val="ru-RU"/>
        </w:rPr>
        <w:t>специальные сервисные организации, оказывающие возмездные услуги клиентам на основе профессиональных знаний и навыков, могут создавать специальные обычные товарищества</w:t>
      </w:r>
      <w:r w:rsidR="00282E14" w:rsidRPr="0090643C">
        <w:rPr>
          <w:rFonts w:ascii="Times New Roman" w:eastAsia="SimSun" w:hAnsi="Times New Roman" w:cs="Times New Roman"/>
          <w:color w:val="000000" w:themeColor="text1"/>
          <w:sz w:val="28"/>
          <w:szCs w:val="28"/>
          <w:lang w:val="ru-RU"/>
        </w:rPr>
        <w:t>, которые характеризую</w:t>
      </w:r>
      <w:r w:rsidR="00040133" w:rsidRPr="0090643C">
        <w:rPr>
          <w:rFonts w:ascii="Times New Roman" w:eastAsia="SimSun" w:hAnsi="Times New Roman" w:cs="Times New Roman"/>
          <w:color w:val="000000" w:themeColor="text1"/>
          <w:sz w:val="28"/>
          <w:szCs w:val="28"/>
          <w:lang w:val="ru-RU"/>
        </w:rPr>
        <w:t>тся тем, что</w:t>
      </w:r>
      <w:r w:rsidR="00282E14" w:rsidRPr="0090643C">
        <w:rPr>
          <w:rFonts w:ascii="Times New Roman" w:eastAsia="SimSun" w:hAnsi="Times New Roman" w:cs="Times New Roman"/>
          <w:color w:val="000000" w:themeColor="text1"/>
          <w:sz w:val="28"/>
          <w:szCs w:val="28"/>
          <w:lang w:val="ru-RU"/>
        </w:rPr>
        <w:t>,</w:t>
      </w:r>
      <w:r w:rsidR="00040133" w:rsidRPr="0090643C">
        <w:rPr>
          <w:rFonts w:ascii="Times New Roman" w:eastAsia="SimSun" w:hAnsi="Times New Roman" w:cs="Times New Roman"/>
          <w:color w:val="000000" w:themeColor="text1"/>
          <w:sz w:val="28"/>
          <w:szCs w:val="28"/>
          <w:lang w:val="ru-RU"/>
        </w:rPr>
        <w:t xml:space="preserve"> если действия участников товарищества при профессиональной практике умышленно или в результате грубой ошибки приводят к возникновению у товарищества обязательств, данные участники несут соответственно неограниченную ответственность или неограниченную ответственность по данным обязательствам; остальные участники товарищества несут ответственность в пределах имущественной доли в товариществе</w:t>
      </w:r>
      <w:r w:rsidR="00040133" w:rsidRPr="0090643C">
        <w:rPr>
          <w:rStyle w:val="a9"/>
          <w:rFonts w:ascii="Times New Roman" w:eastAsia="SimSun" w:hAnsi="Times New Roman" w:cs="Times New Roman"/>
          <w:color w:val="000000" w:themeColor="text1"/>
          <w:sz w:val="28"/>
          <w:szCs w:val="28"/>
          <w:lang w:val="ru-RU"/>
        </w:rPr>
        <w:footnoteReference w:id="109"/>
      </w:r>
      <w:r w:rsidR="00040133" w:rsidRPr="0090643C">
        <w:rPr>
          <w:rFonts w:ascii="Times New Roman" w:eastAsia="SimSun" w:hAnsi="Times New Roman" w:cs="Times New Roman"/>
          <w:color w:val="000000" w:themeColor="text1"/>
          <w:sz w:val="28"/>
          <w:szCs w:val="28"/>
          <w:lang w:val="ru-RU"/>
        </w:rPr>
        <w:t xml:space="preserve">. На пример, бухгалтерские фирмы, дизайнерские фирмы, медицинские клиники и т.д. </w:t>
      </w:r>
    </w:p>
    <w:p w14:paraId="45BB67CB" w14:textId="78B9A39F" w:rsidR="006F2F44" w:rsidRPr="0090643C" w:rsidRDefault="0087251C"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Кроме того</w:t>
      </w:r>
      <w:r w:rsidR="00DD5901" w:rsidRPr="0090643C">
        <w:rPr>
          <w:rFonts w:ascii="Times New Roman" w:eastAsia="SimSun" w:hAnsi="Times New Roman" w:cs="Times New Roman"/>
          <w:color w:val="000000" w:themeColor="text1"/>
          <w:sz w:val="28"/>
          <w:szCs w:val="28"/>
          <w:lang w:val="ru-RU"/>
        </w:rPr>
        <w:t xml:space="preserve">, как </w:t>
      </w:r>
      <w:r w:rsidRPr="0090643C">
        <w:rPr>
          <w:rFonts w:ascii="Times New Roman" w:eastAsia="SimSun" w:hAnsi="Times New Roman" w:cs="Times New Roman"/>
          <w:color w:val="000000" w:themeColor="text1"/>
          <w:sz w:val="28"/>
          <w:szCs w:val="28"/>
          <w:lang w:val="ru-RU"/>
        </w:rPr>
        <w:t>было упомянуто выше</w:t>
      </w:r>
      <w:r w:rsidR="00DD5901" w:rsidRPr="0090643C">
        <w:rPr>
          <w:rFonts w:ascii="Times New Roman" w:eastAsia="SimSun" w:hAnsi="Times New Roman" w:cs="Times New Roman"/>
          <w:color w:val="000000" w:themeColor="text1"/>
          <w:sz w:val="28"/>
          <w:szCs w:val="28"/>
          <w:lang w:val="ru-RU"/>
        </w:rPr>
        <w:t xml:space="preserve">, товарищества в Китае не имеют </w:t>
      </w:r>
      <w:r w:rsidR="00417CC0" w:rsidRPr="0090643C">
        <w:rPr>
          <w:rFonts w:ascii="Times New Roman" w:eastAsia="SimSun" w:hAnsi="Times New Roman" w:cs="Times New Roman"/>
          <w:color w:val="000000" w:themeColor="text1"/>
          <w:sz w:val="28"/>
          <w:szCs w:val="28"/>
          <w:lang w:val="ru-RU"/>
        </w:rPr>
        <w:t>статус юридического л</w:t>
      </w:r>
      <w:r w:rsidR="00356FCF" w:rsidRPr="0090643C">
        <w:rPr>
          <w:rFonts w:ascii="Times New Roman" w:eastAsia="SimSun" w:hAnsi="Times New Roman" w:cs="Times New Roman"/>
          <w:color w:val="000000" w:themeColor="text1"/>
          <w:sz w:val="28"/>
          <w:szCs w:val="28"/>
          <w:lang w:val="ru-RU"/>
        </w:rPr>
        <w:t>ица. Правовой статус организации</w:t>
      </w:r>
      <w:r w:rsidR="00417CC0" w:rsidRPr="0090643C">
        <w:rPr>
          <w:rFonts w:ascii="Times New Roman" w:eastAsia="SimSun" w:hAnsi="Times New Roman" w:cs="Times New Roman"/>
          <w:color w:val="000000" w:themeColor="text1"/>
          <w:sz w:val="28"/>
          <w:szCs w:val="28"/>
          <w:lang w:val="ru-RU"/>
        </w:rPr>
        <w:t xml:space="preserve"> в основном разрешает проблемы о</w:t>
      </w:r>
      <w:r w:rsidRPr="0090643C">
        <w:rPr>
          <w:rFonts w:ascii="Times New Roman" w:eastAsia="SimSun" w:hAnsi="Times New Roman" w:cs="Times New Roman"/>
          <w:color w:val="000000" w:themeColor="text1"/>
          <w:sz w:val="28"/>
          <w:szCs w:val="28"/>
          <w:lang w:val="ru-RU"/>
        </w:rPr>
        <w:t>б</w:t>
      </w:r>
      <w:r w:rsidR="00417CC0" w:rsidRPr="0090643C">
        <w:rPr>
          <w:rFonts w:ascii="Times New Roman" w:eastAsia="SimSun" w:hAnsi="Times New Roman" w:cs="Times New Roman"/>
          <w:color w:val="000000" w:themeColor="text1"/>
          <w:sz w:val="28"/>
          <w:szCs w:val="28"/>
          <w:lang w:val="ru-RU"/>
        </w:rPr>
        <w:t xml:space="preserve"> </w:t>
      </w:r>
      <w:r w:rsidR="00456CB8" w:rsidRPr="0090643C">
        <w:rPr>
          <w:rFonts w:ascii="Times New Roman" w:eastAsia="SimSun" w:hAnsi="Times New Roman" w:cs="Times New Roman"/>
          <w:color w:val="000000" w:themeColor="text1"/>
          <w:sz w:val="28"/>
          <w:szCs w:val="28"/>
          <w:lang w:val="ru-RU"/>
        </w:rPr>
        <w:t>удобстве совершения сделок (сделки выполняются от имени организации вместо участия всех участ</w:t>
      </w:r>
      <w:r w:rsidR="00356FCF" w:rsidRPr="0090643C">
        <w:rPr>
          <w:rFonts w:ascii="Times New Roman" w:eastAsia="SimSun" w:hAnsi="Times New Roman" w:cs="Times New Roman"/>
          <w:color w:val="000000" w:themeColor="text1"/>
          <w:sz w:val="28"/>
          <w:szCs w:val="28"/>
          <w:lang w:val="ru-RU"/>
        </w:rPr>
        <w:t>ников организации</w:t>
      </w:r>
      <w:r w:rsidR="00456CB8" w:rsidRPr="0090643C">
        <w:rPr>
          <w:rFonts w:ascii="Times New Roman" w:eastAsia="SimSun" w:hAnsi="Times New Roman" w:cs="Times New Roman"/>
          <w:color w:val="000000" w:themeColor="text1"/>
          <w:sz w:val="28"/>
          <w:szCs w:val="28"/>
          <w:lang w:val="ru-RU"/>
        </w:rPr>
        <w:t>)</w:t>
      </w:r>
      <w:r w:rsidR="00356FCF" w:rsidRPr="0090643C">
        <w:rPr>
          <w:rFonts w:ascii="Times New Roman" w:eastAsia="SimSun" w:hAnsi="Times New Roman" w:cs="Times New Roman"/>
          <w:color w:val="000000" w:themeColor="text1"/>
          <w:sz w:val="28"/>
          <w:szCs w:val="28"/>
          <w:lang w:val="ru-RU"/>
        </w:rPr>
        <w:t xml:space="preserve">, </w:t>
      </w:r>
      <w:r w:rsidR="009B64F7" w:rsidRPr="0090643C">
        <w:rPr>
          <w:rFonts w:ascii="Times New Roman" w:eastAsia="SimSun" w:hAnsi="Times New Roman" w:cs="Times New Roman"/>
          <w:color w:val="000000" w:themeColor="text1"/>
          <w:sz w:val="28"/>
          <w:szCs w:val="28"/>
          <w:lang w:val="ru-RU"/>
        </w:rPr>
        <w:t>субъективного статуса вступления в судебный процесс</w:t>
      </w:r>
      <w:r w:rsidRPr="0090643C">
        <w:rPr>
          <w:rFonts w:ascii="Times New Roman" w:eastAsia="SimSun" w:hAnsi="Times New Roman" w:cs="Times New Roman"/>
          <w:color w:val="000000" w:themeColor="text1"/>
          <w:sz w:val="28"/>
          <w:szCs w:val="28"/>
          <w:lang w:val="ru-RU"/>
        </w:rPr>
        <w:t xml:space="preserve"> и пределов несения</w:t>
      </w:r>
      <w:r w:rsidR="00356FCF" w:rsidRPr="0090643C">
        <w:rPr>
          <w:rFonts w:ascii="Times New Roman" w:eastAsia="SimSun" w:hAnsi="Times New Roman" w:cs="Times New Roman"/>
          <w:color w:val="000000" w:themeColor="text1"/>
          <w:sz w:val="28"/>
          <w:szCs w:val="28"/>
          <w:lang w:val="ru-RU"/>
        </w:rPr>
        <w:t xml:space="preserve"> обязанности от имени организации</w:t>
      </w:r>
      <w:r w:rsidRPr="0090643C">
        <w:rPr>
          <w:rFonts w:ascii="Times New Roman" w:eastAsia="SimSun" w:hAnsi="Times New Roman" w:cs="Times New Roman"/>
          <w:color w:val="000000" w:themeColor="text1"/>
          <w:sz w:val="28"/>
          <w:szCs w:val="28"/>
          <w:lang w:val="ru-RU"/>
        </w:rPr>
        <w:t>. С данной</w:t>
      </w:r>
      <w:r w:rsidR="005217F7" w:rsidRPr="0090643C">
        <w:rPr>
          <w:rFonts w:ascii="Times New Roman" w:eastAsia="SimSun" w:hAnsi="Times New Roman" w:cs="Times New Roman"/>
          <w:color w:val="000000" w:themeColor="text1"/>
          <w:sz w:val="28"/>
          <w:szCs w:val="28"/>
          <w:lang w:val="ru-RU"/>
        </w:rPr>
        <w:t xml:space="preserve"> точки зрения, китайские п</w:t>
      </w:r>
      <w:r w:rsidRPr="0090643C">
        <w:rPr>
          <w:rFonts w:ascii="Times New Roman" w:eastAsia="SimSun" w:hAnsi="Times New Roman" w:cs="Times New Roman"/>
          <w:color w:val="000000" w:themeColor="text1"/>
          <w:sz w:val="28"/>
          <w:szCs w:val="28"/>
          <w:lang w:val="ru-RU"/>
        </w:rPr>
        <w:t>артнерства ничем не отличаются от других организаций, обладающих</w:t>
      </w:r>
      <w:r w:rsidR="005217F7" w:rsidRPr="0090643C">
        <w:rPr>
          <w:rFonts w:ascii="Times New Roman" w:eastAsia="SimSun" w:hAnsi="Times New Roman" w:cs="Times New Roman"/>
          <w:color w:val="000000" w:themeColor="text1"/>
          <w:sz w:val="28"/>
          <w:szCs w:val="28"/>
          <w:lang w:val="ru-RU"/>
        </w:rPr>
        <w:t xml:space="preserve"> статус</w:t>
      </w:r>
      <w:r w:rsidRPr="0090643C">
        <w:rPr>
          <w:rFonts w:ascii="Times New Roman" w:eastAsia="SimSun" w:hAnsi="Times New Roman" w:cs="Times New Roman"/>
          <w:color w:val="000000" w:themeColor="text1"/>
          <w:sz w:val="28"/>
          <w:szCs w:val="28"/>
          <w:lang w:val="ru-RU"/>
        </w:rPr>
        <w:t>ом</w:t>
      </w:r>
      <w:r w:rsidR="005217F7" w:rsidRPr="0090643C">
        <w:rPr>
          <w:rFonts w:ascii="Times New Roman" w:eastAsia="SimSun" w:hAnsi="Times New Roman" w:cs="Times New Roman"/>
          <w:color w:val="000000" w:themeColor="text1"/>
          <w:sz w:val="28"/>
          <w:szCs w:val="28"/>
          <w:lang w:val="ru-RU"/>
        </w:rPr>
        <w:t xml:space="preserve"> юридического лица. </w:t>
      </w:r>
      <w:r w:rsidRPr="0090643C">
        <w:rPr>
          <w:rFonts w:ascii="Times New Roman" w:eastAsia="SimSun" w:hAnsi="Times New Roman" w:cs="Times New Roman"/>
          <w:color w:val="000000" w:themeColor="text1"/>
          <w:sz w:val="28"/>
          <w:szCs w:val="28"/>
          <w:lang w:val="ru-RU"/>
        </w:rPr>
        <w:t>П</w:t>
      </w:r>
      <w:r w:rsidR="000A1267" w:rsidRPr="0090643C">
        <w:rPr>
          <w:rFonts w:ascii="Times New Roman" w:eastAsia="SimSun" w:hAnsi="Times New Roman" w:cs="Times New Roman"/>
          <w:color w:val="000000" w:themeColor="text1"/>
          <w:sz w:val="28"/>
          <w:szCs w:val="28"/>
          <w:lang w:val="ru-RU"/>
        </w:rPr>
        <w:t>артнерства в Китае обладают все</w:t>
      </w:r>
      <w:r w:rsidRPr="0090643C">
        <w:rPr>
          <w:rFonts w:ascii="Times New Roman" w:eastAsia="SimSun" w:hAnsi="Times New Roman" w:cs="Times New Roman"/>
          <w:color w:val="000000" w:themeColor="text1"/>
          <w:sz w:val="28"/>
          <w:szCs w:val="28"/>
          <w:lang w:val="ru-RU"/>
        </w:rPr>
        <w:t>ми необходимыми факторами</w:t>
      </w:r>
      <w:r w:rsidR="000A1267" w:rsidRPr="0090643C">
        <w:rPr>
          <w:rFonts w:ascii="Times New Roman" w:eastAsia="SimSun" w:hAnsi="Times New Roman" w:cs="Times New Roman"/>
          <w:color w:val="000000" w:themeColor="text1"/>
          <w:sz w:val="28"/>
          <w:szCs w:val="28"/>
          <w:lang w:val="ru-RU"/>
        </w:rPr>
        <w:t xml:space="preserve"> юридического лица, однако, они </w:t>
      </w:r>
      <w:r w:rsidRPr="0090643C">
        <w:rPr>
          <w:rFonts w:ascii="Times New Roman" w:eastAsia="SimSun" w:hAnsi="Times New Roman" w:cs="Times New Roman"/>
          <w:color w:val="000000" w:themeColor="text1"/>
          <w:sz w:val="28"/>
          <w:szCs w:val="28"/>
          <w:lang w:val="ru-RU"/>
        </w:rPr>
        <w:t xml:space="preserve">все равно </w:t>
      </w:r>
      <w:r w:rsidR="000A1267" w:rsidRPr="0090643C">
        <w:rPr>
          <w:rFonts w:ascii="Times New Roman" w:eastAsia="SimSun" w:hAnsi="Times New Roman" w:cs="Times New Roman"/>
          <w:color w:val="000000" w:themeColor="text1"/>
          <w:sz w:val="28"/>
          <w:szCs w:val="28"/>
          <w:lang w:val="ru-RU"/>
        </w:rPr>
        <w:t>не входят в перечень юридических лиц после принятия ОЧГК КНР.</w:t>
      </w:r>
    </w:p>
    <w:p w14:paraId="6DB0D6E6" w14:textId="2327F6A9" w:rsidR="006F2F44" w:rsidRPr="0090643C" w:rsidRDefault="00D502C4"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Что касается унитарных предприятий</w:t>
      </w:r>
      <w:r w:rsidR="006F2F44" w:rsidRPr="0090643C">
        <w:rPr>
          <w:rFonts w:ascii="Times New Roman" w:eastAsia="SimSun" w:hAnsi="Times New Roman" w:cs="Times New Roman"/>
          <w:color w:val="000000" w:themeColor="text1"/>
          <w:sz w:val="28"/>
          <w:szCs w:val="28"/>
          <w:lang w:val="ru-RU"/>
        </w:rPr>
        <w:t xml:space="preserve"> - это коммерческая организация, которая не является собственником своего имущества. Собственником имущества продолжает оставаться публичное образование (учредитель унитарного предприятия - всегда публичное об</w:t>
      </w:r>
      <w:r w:rsidR="0050139C" w:rsidRPr="0090643C">
        <w:rPr>
          <w:rFonts w:ascii="Times New Roman" w:eastAsia="SimSun" w:hAnsi="Times New Roman" w:cs="Times New Roman"/>
          <w:color w:val="000000" w:themeColor="text1"/>
          <w:sz w:val="28"/>
          <w:szCs w:val="28"/>
          <w:lang w:val="ru-RU"/>
        </w:rPr>
        <w:t>разование, например, Российская Ф</w:t>
      </w:r>
      <w:r w:rsidR="006F2F44" w:rsidRPr="0090643C">
        <w:rPr>
          <w:rFonts w:ascii="Times New Roman" w:eastAsia="SimSun" w:hAnsi="Times New Roman" w:cs="Times New Roman"/>
          <w:color w:val="000000" w:themeColor="text1"/>
          <w:sz w:val="28"/>
          <w:szCs w:val="28"/>
          <w:lang w:val="ru-RU"/>
        </w:rPr>
        <w:t xml:space="preserve">едерация, субъект федерации </w:t>
      </w:r>
      <w:r w:rsidR="003E2BF0" w:rsidRPr="0090643C">
        <w:rPr>
          <w:rFonts w:ascii="Times New Roman" w:eastAsia="SimSun" w:hAnsi="Times New Roman" w:cs="Times New Roman"/>
          <w:color w:val="000000" w:themeColor="text1"/>
          <w:sz w:val="28"/>
          <w:szCs w:val="28"/>
          <w:lang w:val="ru-RU"/>
        </w:rPr>
        <w:t>или муниципальное образование). А</w:t>
      </w:r>
      <w:r w:rsidR="006F2F44" w:rsidRPr="0090643C">
        <w:rPr>
          <w:rFonts w:ascii="Times New Roman" w:eastAsia="SimSun" w:hAnsi="Times New Roman" w:cs="Times New Roman"/>
          <w:color w:val="000000" w:themeColor="text1"/>
          <w:sz w:val="28"/>
          <w:szCs w:val="28"/>
          <w:lang w:val="ru-RU"/>
        </w:rPr>
        <w:t xml:space="preserve"> унитарное предприятие обладает тем имуществом, которое ему передается на ограниченном вещном праве). Оно </w:t>
      </w:r>
      <w:r w:rsidR="0050139C" w:rsidRPr="0090643C">
        <w:rPr>
          <w:rFonts w:ascii="Times New Roman" w:eastAsia="SimSun" w:hAnsi="Times New Roman" w:cs="Times New Roman"/>
          <w:color w:val="000000" w:themeColor="text1"/>
          <w:sz w:val="28"/>
          <w:szCs w:val="28"/>
          <w:lang w:val="ru-RU"/>
        </w:rPr>
        <w:t>может обладать имуществом на двух</w:t>
      </w:r>
      <w:r w:rsidR="006F2F44" w:rsidRPr="0090643C">
        <w:rPr>
          <w:rFonts w:ascii="Times New Roman" w:eastAsia="SimSun" w:hAnsi="Times New Roman" w:cs="Times New Roman"/>
          <w:color w:val="000000" w:themeColor="text1"/>
          <w:sz w:val="28"/>
          <w:szCs w:val="28"/>
          <w:lang w:val="ru-RU"/>
        </w:rPr>
        <w:t xml:space="preserve"> </w:t>
      </w:r>
      <w:r w:rsidR="006F2F44" w:rsidRPr="0090643C">
        <w:rPr>
          <w:rFonts w:ascii="Times New Roman" w:eastAsia="SimSun" w:hAnsi="Times New Roman" w:cs="Times New Roman"/>
          <w:color w:val="000000" w:themeColor="text1"/>
          <w:sz w:val="28"/>
          <w:szCs w:val="28"/>
          <w:lang w:val="ru-RU"/>
        </w:rPr>
        <w:lastRenderedPageBreak/>
        <w:t xml:space="preserve">ограниченных вещных правах: </w:t>
      </w:r>
      <w:r w:rsidR="0050139C" w:rsidRPr="0090643C">
        <w:rPr>
          <w:rFonts w:ascii="Times New Roman" w:eastAsia="SimSun" w:hAnsi="Times New Roman" w:cs="Times New Roman"/>
          <w:color w:val="000000" w:themeColor="text1"/>
          <w:sz w:val="28"/>
          <w:szCs w:val="28"/>
          <w:lang w:val="ru-RU"/>
        </w:rPr>
        <w:t>на праве хозяйственного ведения и оперативного управления</w:t>
      </w:r>
      <w:r w:rsidR="006F2F44" w:rsidRPr="0090643C">
        <w:rPr>
          <w:rFonts w:ascii="Times New Roman" w:eastAsia="SimSun" w:hAnsi="Times New Roman" w:cs="Times New Roman"/>
          <w:color w:val="000000" w:themeColor="text1"/>
          <w:sz w:val="28"/>
          <w:szCs w:val="28"/>
          <w:lang w:val="ru-RU"/>
        </w:rPr>
        <w:t>.</w:t>
      </w:r>
    </w:p>
    <w:p w14:paraId="218291AD" w14:textId="09DDA7D9" w:rsidR="005759CC" w:rsidRPr="0090643C" w:rsidRDefault="005759CC"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Аналогичная унитарным предприятиям организационная правовая форма была закреплена в ОПГК КНР – государственные предприятие, имущество которого относится к общенародной собственности. Государственные предприятия в широком смысле включают в себя предприятия общенародной собственности, компании с ограниченной ответственностью под государственным холдингом, акционерные компании под государственным холдингом и компании, созданные исключительно на государственные средства. Но данная форма предприятие уже исчезла из текста </w:t>
      </w:r>
      <w:r w:rsidR="00AD64BC" w:rsidRPr="0090643C">
        <w:rPr>
          <w:rFonts w:ascii="Times New Roman" w:eastAsia="SimSun" w:hAnsi="Times New Roman" w:cs="Times New Roman"/>
          <w:color w:val="000000" w:themeColor="text1"/>
          <w:sz w:val="28"/>
          <w:szCs w:val="28"/>
          <w:lang w:val="ru-RU"/>
        </w:rPr>
        <w:t>ОЧ</w:t>
      </w:r>
      <w:r w:rsidRPr="0090643C">
        <w:rPr>
          <w:rFonts w:ascii="Times New Roman" w:eastAsia="SimSun" w:hAnsi="Times New Roman" w:cs="Times New Roman"/>
          <w:color w:val="000000" w:themeColor="text1"/>
          <w:sz w:val="28"/>
          <w:szCs w:val="28"/>
          <w:lang w:val="ru-RU"/>
        </w:rPr>
        <w:t xml:space="preserve">ГК КНР. </w:t>
      </w:r>
    </w:p>
    <w:p w14:paraId="291B5F7F" w14:textId="7D8E5C4E" w:rsidR="005759CC" w:rsidRPr="0090643C" w:rsidRDefault="005759CC"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После принятия закона КНР «О государственных имуществах предприятий»</w:t>
      </w:r>
      <w:r w:rsidR="009F37D2" w:rsidRPr="0090643C">
        <w:rPr>
          <w:rStyle w:val="a9"/>
          <w:rFonts w:ascii="Times New Roman" w:eastAsia="SimSun" w:hAnsi="Times New Roman" w:cs="Times New Roman"/>
          <w:color w:val="000000" w:themeColor="text1"/>
          <w:sz w:val="28"/>
          <w:szCs w:val="28"/>
          <w:lang w:val="ru-RU"/>
        </w:rPr>
        <w:footnoteReference w:id="110"/>
      </w:r>
      <w:r w:rsidRPr="0090643C">
        <w:rPr>
          <w:rFonts w:ascii="Times New Roman" w:eastAsia="SimSun" w:hAnsi="Times New Roman" w:cs="Times New Roman"/>
          <w:color w:val="000000" w:themeColor="text1"/>
          <w:sz w:val="28"/>
          <w:szCs w:val="28"/>
          <w:lang w:val="ru-RU"/>
        </w:rPr>
        <w:t xml:space="preserve">, сейчас в Китае происходит реформа государственных предприятий с целью совершенствования формата и структуры экономики, улучшения государственного сектора экономики и изменения предыдущей жесткой системы государственных предприятий. </w:t>
      </w:r>
    </w:p>
    <w:p w14:paraId="1A2B4B77" w14:textId="28BE12D2" w:rsidR="005759CC" w:rsidRPr="0090643C" w:rsidRDefault="0050139C"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з</w:t>
      </w:r>
      <w:r w:rsidR="005759CC" w:rsidRPr="0090643C">
        <w:rPr>
          <w:rFonts w:ascii="Times New Roman" w:eastAsia="SimSun" w:hAnsi="Times New Roman" w:cs="Times New Roman"/>
          <w:color w:val="000000" w:themeColor="text1"/>
          <w:sz w:val="28"/>
          <w:szCs w:val="28"/>
          <w:lang w:val="ru-RU"/>
        </w:rPr>
        <w:t>акон</w:t>
      </w:r>
      <w:r w:rsidRPr="0090643C">
        <w:rPr>
          <w:rFonts w:ascii="Times New Roman" w:eastAsia="SimSun" w:hAnsi="Times New Roman" w:cs="Times New Roman"/>
          <w:color w:val="000000" w:themeColor="text1"/>
          <w:sz w:val="28"/>
          <w:szCs w:val="28"/>
          <w:lang w:val="ru-RU"/>
        </w:rPr>
        <w:t>е даже раскрываются</w:t>
      </w:r>
      <w:r w:rsidR="005759CC" w:rsidRPr="0090643C">
        <w:rPr>
          <w:rFonts w:ascii="Times New Roman" w:eastAsia="SimSun" w:hAnsi="Times New Roman" w:cs="Times New Roman"/>
          <w:color w:val="000000" w:themeColor="text1"/>
          <w:sz w:val="28"/>
          <w:szCs w:val="28"/>
          <w:lang w:val="ru-RU"/>
        </w:rPr>
        <w:t xml:space="preserve"> конкретные способы реформы системы собственности государственных предприятий. Например, государственные предприятия могут реорганизоваться на компании, созданные исключительно на государственные средства; государственные предприятия и компании, созданные исключительно на государственные средства могут реорганизоваться на компании под государственным холдингом или компании под негосударственным холдингом. </w:t>
      </w:r>
    </w:p>
    <w:p w14:paraId="09FAD888" w14:textId="26A2FE3C" w:rsidR="005759CC" w:rsidRPr="0090643C" w:rsidRDefault="005759CC"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Но имущественные права государственных предприятий в Китае до конца не решены. В китайском обществе имеют место разногласия о том, в каких пределах необход</w:t>
      </w:r>
      <w:r w:rsidR="00077EF9" w:rsidRPr="0090643C">
        <w:rPr>
          <w:rFonts w:ascii="Times New Roman" w:eastAsia="SimSun" w:hAnsi="Times New Roman" w:cs="Times New Roman"/>
          <w:color w:val="000000" w:themeColor="text1"/>
          <w:sz w:val="28"/>
          <w:szCs w:val="28"/>
          <w:lang w:val="ru-RU"/>
        </w:rPr>
        <w:t xml:space="preserve">имо реформировать имущество государственных </w:t>
      </w:r>
      <w:r w:rsidRPr="0090643C">
        <w:rPr>
          <w:rFonts w:ascii="Times New Roman" w:eastAsia="SimSun" w:hAnsi="Times New Roman" w:cs="Times New Roman"/>
          <w:color w:val="000000" w:themeColor="text1"/>
          <w:sz w:val="28"/>
          <w:szCs w:val="28"/>
          <w:lang w:val="ru-RU"/>
        </w:rPr>
        <w:t xml:space="preserve">предприятий и могут ли иностранные инвесторы иметь решающий голос в их </w:t>
      </w:r>
      <w:r w:rsidRPr="0090643C">
        <w:rPr>
          <w:rFonts w:ascii="Times New Roman" w:eastAsia="SimSun" w:hAnsi="Times New Roman" w:cs="Times New Roman"/>
          <w:color w:val="000000" w:themeColor="text1"/>
          <w:sz w:val="28"/>
          <w:szCs w:val="28"/>
          <w:lang w:val="ru-RU"/>
        </w:rPr>
        <w:lastRenderedPageBreak/>
        <w:t xml:space="preserve">контроле. </w:t>
      </w:r>
      <w:r w:rsidR="002911CD" w:rsidRPr="0090643C">
        <w:rPr>
          <w:rStyle w:val="a9"/>
          <w:rFonts w:ascii="Times New Roman" w:eastAsia="SimSun" w:hAnsi="Times New Roman" w:cs="Times New Roman"/>
          <w:color w:val="000000" w:themeColor="text1"/>
          <w:sz w:val="28"/>
          <w:szCs w:val="28"/>
          <w:lang w:val="ru-RU"/>
        </w:rPr>
        <w:footnoteReference w:id="111"/>
      </w:r>
    </w:p>
    <w:p w14:paraId="36106E36" w14:textId="316B218D" w:rsidR="00D25D0E" w:rsidRPr="0090643C" w:rsidRDefault="005B0891"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связи с тем, что п</w:t>
      </w:r>
      <w:r w:rsidR="002A5356" w:rsidRPr="0090643C">
        <w:rPr>
          <w:rFonts w:ascii="Times New Roman" w:eastAsia="SimSun" w:hAnsi="Times New Roman" w:cs="Times New Roman"/>
          <w:color w:val="000000" w:themeColor="text1"/>
          <w:sz w:val="28"/>
          <w:szCs w:val="28"/>
          <w:lang w:val="ru-RU"/>
        </w:rPr>
        <w:t>онятие «предприятие» как субъект</w:t>
      </w:r>
      <w:r w:rsidR="0050139C" w:rsidRPr="0090643C">
        <w:rPr>
          <w:rFonts w:ascii="Times New Roman" w:eastAsia="SimSun" w:hAnsi="Times New Roman" w:cs="Times New Roman"/>
          <w:color w:val="000000" w:themeColor="text1"/>
          <w:sz w:val="28"/>
          <w:szCs w:val="28"/>
          <w:lang w:val="ru-RU"/>
        </w:rPr>
        <w:t>а гражданского права</w:t>
      </w:r>
      <w:r w:rsidR="002A5356" w:rsidRPr="0090643C">
        <w:rPr>
          <w:rFonts w:ascii="Times New Roman" w:eastAsia="SimSun" w:hAnsi="Times New Roman" w:cs="Times New Roman"/>
          <w:color w:val="000000" w:themeColor="text1"/>
          <w:sz w:val="28"/>
          <w:szCs w:val="28"/>
          <w:lang w:val="ru-RU"/>
        </w:rPr>
        <w:t xml:space="preserve"> </w:t>
      </w:r>
      <w:r w:rsidR="0050139C" w:rsidRPr="0090643C">
        <w:rPr>
          <w:rFonts w:ascii="Times New Roman" w:eastAsia="SimSun" w:hAnsi="Times New Roman" w:cs="Times New Roman"/>
          <w:color w:val="000000" w:themeColor="text1"/>
          <w:sz w:val="28"/>
          <w:szCs w:val="28"/>
          <w:lang w:val="ru-RU"/>
        </w:rPr>
        <w:t>длительный промежуток времени не аннулируется</w:t>
      </w:r>
      <w:r w:rsidR="002A5356" w:rsidRPr="0090643C">
        <w:rPr>
          <w:rFonts w:ascii="Times New Roman" w:eastAsia="SimSun" w:hAnsi="Times New Roman" w:cs="Times New Roman"/>
          <w:color w:val="000000" w:themeColor="text1"/>
          <w:sz w:val="28"/>
          <w:szCs w:val="28"/>
          <w:lang w:val="ru-RU"/>
        </w:rPr>
        <w:t xml:space="preserve"> из российского законодательства </w:t>
      </w:r>
      <w:r w:rsidR="00941CD2" w:rsidRPr="0090643C">
        <w:rPr>
          <w:rFonts w:ascii="Times New Roman" w:eastAsia="SimSun" w:hAnsi="Times New Roman" w:cs="Times New Roman"/>
          <w:color w:val="000000" w:themeColor="text1"/>
          <w:sz w:val="28"/>
          <w:szCs w:val="28"/>
          <w:lang w:val="ru-RU"/>
        </w:rPr>
        <w:t xml:space="preserve">из-за переходного характера </w:t>
      </w:r>
      <w:r w:rsidR="007812F8" w:rsidRPr="0090643C">
        <w:rPr>
          <w:rFonts w:ascii="Times New Roman" w:eastAsia="SimSun" w:hAnsi="Times New Roman" w:cs="Times New Roman"/>
          <w:color w:val="000000" w:themeColor="text1"/>
          <w:sz w:val="28"/>
          <w:szCs w:val="28"/>
          <w:lang w:val="ru-RU"/>
        </w:rPr>
        <w:t xml:space="preserve">ГК РФ и </w:t>
      </w:r>
      <w:r w:rsidR="0050139C" w:rsidRPr="0090643C">
        <w:rPr>
          <w:rFonts w:ascii="Times New Roman" w:eastAsia="SimSun" w:hAnsi="Times New Roman" w:cs="Times New Roman"/>
          <w:color w:val="000000" w:themeColor="text1"/>
          <w:sz w:val="28"/>
          <w:szCs w:val="28"/>
          <w:lang w:val="ru-RU"/>
        </w:rPr>
        <w:t>применения обычаев</w:t>
      </w:r>
      <w:r w:rsidRPr="0090643C">
        <w:rPr>
          <w:rFonts w:ascii="Times New Roman" w:eastAsia="SimSun" w:hAnsi="Times New Roman" w:cs="Times New Roman"/>
          <w:color w:val="000000" w:themeColor="text1"/>
          <w:sz w:val="28"/>
          <w:szCs w:val="28"/>
          <w:lang w:val="ru-RU"/>
        </w:rPr>
        <w:t>, ГК РФ сохранил</w:t>
      </w:r>
      <w:r w:rsidR="0050139C" w:rsidRPr="0090643C">
        <w:rPr>
          <w:rFonts w:ascii="Times New Roman" w:eastAsia="SimSun" w:hAnsi="Times New Roman" w:cs="Times New Roman"/>
          <w:color w:val="000000" w:themeColor="text1"/>
          <w:sz w:val="28"/>
          <w:szCs w:val="28"/>
          <w:lang w:val="ru-RU"/>
        </w:rPr>
        <w:t xml:space="preserve"> за</w:t>
      </w:r>
      <w:r w:rsidRPr="0090643C">
        <w:rPr>
          <w:rFonts w:ascii="Times New Roman" w:eastAsia="SimSun" w:hAnsi="Times New Roman" w:cs="Times New Roman"/>
          <w:color w:val="000000" w:themeColor="text1"/>
          <w:sz w:val="28"/>
          <w:szCs w:val="28"/>
          <w:lang w:val="ru-RU"/>
        </w:rPr>
        <w:t xml:space="preserve"> </w:t>
      </w:r>
      <w:r w:rsidR="00076E1B" w:rsidRPr="0090643C">
        <w:rPr>
          <w:rFonts w:ascii="Times New Roman" w:eastAsia="SimSun" w:hAnsi="Times New Roman" w:cs="Times New Roman"/>
          <w:color w:val="000000" w:themeColor="text1"/>
          <w:sz w:val="28"/>
          <w:szCs w:val="28"/>
          <w:lang w:val="ru-RU"/>
        </w:rPr>
        <w:t>«предприятия</w:t>
      </w:r>
      <w:r w:rsidR="0050139C" w:rsidRPr="0090643C">
        <w:rPr>
          <w:rFonts w:ascii="Times New Roman" w:eastAsia="SimSun" w:hAnsi="Times New Roman" w:cs="Times New Roman"/>
          <w:color w:val="000000" w:themeColor="text1"/>
          <w:sz w:val="28"/>
          <w:szCs w:val="28"/>
          <w:lang w:val="ru-RU"/>
        </w:rPr>
        <w:t>ми</w:t>
      </w:r>
      <w:r w:rsidR="00076E1B" w:rsidRPr="0090643C">
        <w:rPr>
          <w:rFonts w:ascii="Times New Roman" w:eastAsia="SimSun" w:hAnsi="Times New Roman" w:cs="Times New Roman"/>
          <w:color w:val="000000" w:themeColor="text1"/>
          <w:sz w:val="28"/>
          <w:szCs w:val="28"/>
          <w:lang w:val="ru-RU"/>
        </w:rPr>
        <w:t xml:space="preserve">» с государственной и муниципальной собственностью </w:t>
      </w:r>
      <w:r w:rsidR="0050139C" w:rsidRPr="0090643C">
        <w:rPr>
          <w:rFonts w:ascii="Times New Roman" w:eastAsia="SimSun" w:hAnsi="Times New Roman" w:cs="Times New Roman"/>
          <w:color w:val="000000" w:themeColor="text1"/>
          <w:sz w:val="28"/>
          <w:szCs w:val="28"/>
          <w:lang w:val="ru-RU"/>
        </w:rPr>
        <w:t>статус субъектов</w:t>
      </w:r>
      <w:r w:rsidR="00076E1B" w:rsidRPr="0090643C">
        <w:rPr>
          <w:rFonts w:ascii="Times New Roman" w:eastAsia="SimSun" w:hAnsi="Times New Roman" w:cs="Times New Roman"/>
          <w:color w:val="000000" w:themeColor="text1"/>
          <w:sz w:val="28"/>
          <w:szCs w:val="28"/>
          <w:lang w:val="ru-RU"/>
        </w:rPr>
        <w:t xml:space="preserve"> и именов</w:t>
      </w:r>
      <w:r w:rsidR="0050139C" w:rsidRPr="0090643C">
        <w:rPr>
          <w:rFonts w:ascii="Times New Roman" w:eastAsia="SimSun" w:hAnsi="Times New Roman" w:cs="Times New Roman"/>
          <w:color w:val="000000" w:themeColor="text1"/>
          <w:sz w:val="28"/>
          <w:szCs w:val="28"/>
          <w:lang w:val="ru-RU"/>
        </w:rPr>
        <w:t>ал их по-</w:t>
      </w:r>
      <w:r w:rsidR="00076E1B" w:rsidRPr="0090643C">
        <w:rPr>
          <w:rFonts w:ascii="Times New Roman" w:eastAsia="SimSun" w:hAnsi="Times New Roman" w:cs="Times New Roman"/>
          <w:color w:val="000000" w:themeColor="text1"/>
          <w:sz w:val="28"/>
          <w:szCs w:val="28"/>
          <w:lang w:val="ru-RU"/>
        </w:rPr>
        <w:t>новому – унитарные предприятия</w:t>
      </w:r>
      <w:r w:rsidRPr="0090643C">
        <w:rPr>
          <w:rStyle w:val="a9"/>
          <w:rFonts w:ascii="Times New Roman" w:eastAsia="SimSun" w:hAnsi="Times New Roman" w:cs="Times New Roman"/>
          <w:color w:val="000000" w:themeColor="text1"/>
          <w:sz w:val="28"/>
          <w:szCs w:val="28"/>
          <w:lang w:val="ru-RU"/>
        </w:rPr>
        <w:footnoteReference w:id="112"/>
      </w:r>
      <w:r w:rsidRPr="0090643C">
        <w:rPr>
          <w:rFonts w:ascii="Times New Roman" w:eastAsia="SimSun" w:hAnsi="Times New Roman" w:cs="Times New Roman"/>
          <w:color w:val="000000" w:themeColor="text1"/>
          <w:sz w:val="28"/>
          <w:szCs w:val="28"/>
          <w:lang w:val="ru-RU"/>
        </w:rPr>
        <w:t xml:space="preserve">. </w:t>
      </w:r>
      <w:r w:rsidR="0050139C" w:rsidRPr="0090643C">
        <w:rPr>
          <w:rFonts w:ascii="Times New Roman" w:eastAsia="SimSun" w:hAnsi="Times New Roman" w:cs="Times New Roman"/>
          <w:color w:val="000000" w:themeColor="text1"/>
          <w:sz w:val="28"/>
          <w:szCs w:val="28"/>
          <w:lang w:val="ru-RU"/>
        </w:rPr>
        <w:t xml:space="preserve"> Однако имеются</w:t>
      </w:r>
      <w:r w:rsidR="00076E1B" w:rsidRPr="0090643C">
        <w:rPr>
          <w:rFonts w:ascii="Times New Roman" w:eastAsia="SimSun" w:hAnsi="Times New Roman" w:cs="Times New Roman"/>
          <w:color w:val="000000" w:themeColor="text1"/>
          <w:sz w:val="28"/>
          <w:szCs w:val="28"/>
          <w:lang w:val="ru-RU"/>
        </w:rPr>
        <w:t xml:space="preserve"> </w:t>
      </w:r>
      <w:r w:rsidR="0050139C" w:rsidRPr="0090643C">
        <w:rPr>
          <w:rFonts w:ascii="Times New Roman" w:eastAsia="SimSun" w:hAnsi="Times New Roman" w:cs="Times New Roman"/>
          <w:color w:val="000000" w:themeColor="text1"/>
          <w:sz w:val="28"/>
          <w:szCs w:val="28"/>
          <w:lang w:val="ru-RU"/>
        </w:rPr>
        <w:t>основания предполагать</w:t>
      </w:r>
      <w:r w:rsidR="00076E1B" w:rsidRPr="0090643C">
        <w:rPr>
          <w:rFonts w:ascii="Times New Roman" w:eastAsia="SimSun" w:hAnsi="Times New Roman" w:cs="Times New Roman"/>
          <w:color w:val="000000" w:themeColor="text1"/>
          <w:sz w:val="28"/>
          <w:szCs w:val="28"/>
          <w:lang w:val="ru-RU"/>
        </w:rPr>
        <w:t>,</w:t>
      </w:r>
      <w:r w:rsidR="0050139C" w:rsidRPr="0090643C">
        <w:rPr>
          <w:rFonts w:ascii="Times New Roman" w:eastAsia="SimSun" w:hAnsi="Times New Roman" w:cs="Times New Roman"/>
          <w:color w:val="000000" w:themeColor="text1"/>
          <w:sz w:val="28"/>
          <w:szCs w:val="28"/>
          <w:lang w:val="ru-RU"/>
        </w:rPr>
        <w:t xml:space="preserve"> что</w:t>
      </w:r>
      <w:r w:rsidR="00076E1B" w:rsidRPr="0090643C">
        <w:rPr>
          <w:rFonts w:ascii="Times New Roman" w:eastAsia="SimSun" w:hAnsi="Times New Roman" w:cs="Times New Roman"/>
          <w:color w:val="000000" w:themeColor="text1"/>
          <w:sz w:val="28"/>
          <w:szCs w:val="28"/>
          <w:lang w:val="ru-RU"/>
        </w:rPr>
        <w:t xml:space="preserve"> по мере дальнейшего развития российской рыночной экономики и ослабления </w:t>
      </w:r>
      <w:r w:rsidR="00EA5E62" w:rsidRPr="0090643C">
        <w:rPr>
          <w:rFonts w:ascii="Times New Roman" w:eastAsia="SimSun" w:hAnsi="Times New Roman" w:cs="Times New Roman"/>
          <w:color w:val="000000" w:themeColor="text1"/>
          <w:sz w:val="28"/>
          <w:szCs w:val="28"/>
          <w:lang w:val="ru-RU"/>
        </w:rPr>
        <w:t>инертности мышления людей, «предприятие» в российском законодательстве в конце концов будет существовать как субъект правоотношения</w:t>
      </w:r>
      <w:r w:rsidR="00EA5E62" w:rsidRPr="0090643C">
        <w:rPr>
          <w:rStyle w:val="a9"/>
          <w:rFonts w:ascii="Times New Roman" w:eastAsia="SimSun" w:hAnsi="Times New Roman" w:cs="Times New Roman"/>
          <w:color w:val="000000" w:themeColor="text1"/>
          <w:sz w:val="28"/>
          <w:szCs w:val="28"/>
          <w:lang w:val="ru-RU"/>
        </w:rPr>
        <w:footnoteReference w:id="113"/>
      </w:r>
      <w:r w:rsidR="00EA5E62" w:rsidRPr="0090643C">
        <w:rPr>
          <w:rFonts w:ascii="Times New Roman" w:eastAsia="SimSun" w:hAnsi="Times New Roman" w:cs="Times New Roman"/>
          <w:color w:val="000000" w:themeColor="text1"/>
          <w:sz w:val="28"/>
          <w:szCs w:val="28"/>
          <w:lang w:val="ru-RU"/>
        </w:rPr>
        <w:t xml:space="preserve">. </w:t>
      </w:r>
      <w:r w:rsidR="00EA5E62" w:rsidRPr="0090643C">
        <w:rPr>
          <w:rFonts w:ascii="Times New Roman" w:eastAsia="SimSun" w:hAnsi="Times New Roman" w:cs="Times New Roman" w:hint="eastAsia"/>
          <w:color w:val="000000" w:themeColor="text1"/>
          <w:sz w:val="28"/>
          <w:szCs w:val="28"/>
          <w:lang w:val="ru-RU"/>
        </w:rPr>
        <w:t xml:space="preserve"> </w:t>
      </w:r>
      <w:r w:rsidR="00EA5E62" w:rsidRPr="0090643C">
        <w:rPr>
          <w:rFonts w:ascii="Times New Roman" w:eastAsia="SimSun" w:hAnsi="Times New Roman" w:cs="Times New Roman"/>
          <w:color w:val="000000" w:themeColor="text1"/>
          <w:sz w:val="28"/>
          <w:szCs w:val="28"/>
          <w:lang w:val="ru-RU"/>
        </w:rPr>
        <w:t>В Китае так же существует та</w:t>
      </w:r>
      <w:r w:rsidR="00D562E5" w:rsidRPr="0090643C">
        <w:rPr>
          <w:rFonts w:ascii="Times New Roman" w:eastAsia="SimSun" w:hAnsi="Times New Roman" w:cs="Times New Roman"/>
          <w:color w:val="000000" w:themeColor="text1"/>
          <w:sz w:val="28"/>
          <w:szCs w:val="28"/>
          <w:lang w:val="ru-RU"/>
        </w:rPr>
        <w:t xml:space="preserve">кая тенденция </w:t>
      </w:r>
      <w:r w:rsidR="00D562E5" w:rsidRPr="0090643C">
        <w:rPr>
          <w:rFonts w:ascii="Times New Roman" w:eastAsia="SimSun" w:hAnsi="Times New Roman" w:cs="Times New Roman"/>
          <w:color w:val="000000" w:themeColor="text1"/>
          <w:sz w:val="28"/>
          <w:szCs w:val="28"/>
          <w:lang w:val="ru-RU"/>
        </w:rPr>
        <w:softHyphen/>
        <w:t>– предприятия</w:t>
      </w:r>
      <w:r w:rsidR="00EA5E62" w:rsidRPr="0090643C">
        <w:rPr>
          <w:rFonts w:ascii="Times New Roman" w:eastAsia="SimSun" w:hAnsi="Times New Roman" w:cs="Times New Roman"/>
          <w:color w:val="000000" w:themeColor="text1"/>
          <w:sz w:val="28"/>
          <w:szCs w:val="28"/>
          <w:lang w:val="ru-RU"/>
        </w:rPr>
        <w:t xml:space="preserve"> </w:t>
      </w:r>
      <w:r w:rsidR="00D32FC5" w:rsidRPr="0090643C">
        <w:rPr>
          <w:rFonts w:ascii="Times New Roman" w:eastAsia="SimSun" w:hAnsi="Times New Roman" w:cs="Times New Roman"/>
          <w:color w:val="000000" w:themeColor="text1"/>
          <w:sz w:val="28"/>
          <w:szCs w:val="28"/>
          <w:lang w:val="ru-RU"/>
        </w:rPr>
        <w:t xml:space="preserve">постепенно </w:t>
      </w:r>
      <w:r w:rsidR="00D562E5" w:rsidRPr="0090643C">
        <w:rPr>
          <w:rFonts w:ascii="Times New Roman" w:eastAsia="SimSun" w:hAnsi="Times New Roman" w:cs="Times New Roman"/>
          <w:color w:val="000000" w:themeColor="text1"/>
          <w:sz w:val="28"/>
          <w:szCs w:val="28"/>
          <w:lang w:val="ru-RU"/>
        </w:rPr>
        <w:t>утратят статус субъекта гражданско-правовых отношений. В обеих странах</w:t>
      </w:r>
      <w:r w:rsidR="0062319A" w:rsidRPr="0090643C">
        <w:rPr>
          <w:rFonts w:ascii="Times New Roman" w:eastAsia="SimSun" w:hAnsi="Times New Roman" w:cs="Times New Roman"/>
          <w:color w:val="000000" w:themeColor="text1"/>
          <w:sz w:val="28"/>
          <w:szCs w:val="28"/>
          <w:lang w:val="ru-RU"/>
        </w:rPr>
        <w:t xml:space="preserve"> и унитарные </w:t>
      </w:r>
      <w:r w:rsidR="009E531C" w:rsidRPr="0090643C">
        <w:rPr>
          <w:rFonts w:ascii="Times New Roman" w:eastAsia="SimSun" w:hAnsi="Times New Roman" w:cs="Times New Roman"/>
          <w:color w:val="000000" w:themeColor="text1"/>
          <w:sz w:val="28"/>
          <w:szCs w:val="28"/>
          <w:lang w:val="ru-RU"/>
        </w:rPr>
        <w:t>предприяти</w:t>
      </w:r>
      <w:r w:rsidR="0062319A" w:rsidRPr="0090643C">
        <w:rPr>
          <w:rFonts w:ascii="Times New Roman" w:eastAsia="SimSun" w:hAnsi="Times New Roman" w:cs="Times New Roman"/>
          <w:color w:val="000000" w:themeColor="text1"/>
          <w:sz w:val="28"/>
          <w:szCs w:val="28"/>
          <w:lang w:val="ru-RU"/>
        </w:rPr>
        <w:t>я</w:t>
      </w:r>
      <w:r w:rsidR="00995E00" w:rsidRPr="0090643C">
        <w:rPr>
          <w:rFonts w:ascii="Times New Roman" w:eastAsia="SimSun" w:hAnsi="Times New Roman" w:cs="Times New Roman"/>
          <w:color w:val="000000" w:themeColor="text1"/>
          <w:sz w:val="28"/>
          <w:szCs w:val="28"/>
          <w:lang w:val="ru-RU"/>
        </w:rPr>
        <w:t>,</w:t>
      </w:r>
      <w:r w:rsidR="0062319A" w:rsidRPr="0090643C">
        <w:rPr>
          <w:rFonts w:ascii="Times New Roman" w:eastAsia="SimSun" w:hAnsi="Times New Roman" w:cs="Times New Roman"/>
          <w:color w:val="000000" w:themeColor="text1"/>
          <w:sz w:val="28"/>
          <w:szCs w:val="28"/>
          <w:lang w:val="ru-RU"/>
        </w:rPr>
        <w:t xml:space="preserve"> и государственные предприятия</w:t>
      </w:r>
      <w:r w:rsidR="00D562E5" w:rsidRPr="0090643C">
        <w:rPr>
          <w:rFonts w:ascii="Times New Roman" w:eastAsia="SimSun" w:hAnsi="Times New Roman" w:cs="Times New Roman"/>
          <w:color w:val="000000" w:themeColor="text1"/>
          <w:sz w:val="28"/>
          <w:szCs w:val="28"/>
          <w:lang w:val="ru-RU"/>
        </w:rPr>
        <w:t xml:space="preserve"> как организационно-правовые формы все</w:t>
      </w:r>
      <w:r w:rsidR="009E531C" w:rsidRPr="0090643C">
        <w:rPr>
          <w:rFonts w:ascii="Times New Roman" w:eastAsia="SimSun" w:hAnsi="Times New Roman" w:cs="Times New Roman"/>
          <w:color w:val="000000" w:themeColor="text1"/>
          <w:sz w:val="28"/>
          <w:szCs w:val="28"/>
          <w:lang w:val="ru-RU"/>
        </w:rPr>
        <w:t xml:space="preserve"> больше заостря</w:t>
      </w:r>
      <w:r w:rsidR="0062319A" w:rsidRPr="0090643C">
        <w:rPr>
          <w:rFonts w:ascii="Times New Roman" w:eastAsia="SimSun" w:hAnsi="Times New Roman" w:cs="Times New Roman"/>
          <w:color w:val="000000" w:themeColor="text1"/>
          <w:sz w:val="28"/>
          <w:szCs w:val="28"/>
          <w:lang w:val="ru-RU"/>
        </w:rPr>
        <w:t>ю</w:t>
      </w:r>
      <w:r w:rsidR="009E531C" w:rsidRPr="0090643C">
        <w:rPr>
          <w:rFonts w:ascii="Times New Roman" w:eastAsia="SimSun" w:hAnsi="Times New Roman" w:cs="Times New Roman"/>
          <w:color w:val="000000" w:themeColor="text1"/>
          <w:sz w:val="28"/>
          <w:szCs w:val="28"/>
          <w:lang w:val="ru-RU"/>
        </w:rPr>
        <w:t xml:space="preserve">т </w:t>
      </w:r>
      <w:r w:rsidR="00D562E5" w:rsidRPr="0090643C">
        <w:rPr>
          <w:rFonts w:ascii="Times New Roman" w:eastAsia="SimSun" w:hAnsi="Times New Roman" w:cs="Times New Roman"/>
          <w:color w:val="000000" w:themeColor="text1"/>
          <w:sz w:val="28"/>
          <w:szCs w:val="28"/>
          <w:lang w:val="ru-RU"/>
        </w:rPr>
        <w:t xml:space="preserve">свое </w:t>
      </w:r>
      <w:r w:rsidR="009E531C" w:rsidRPr="0090643C">
        <w:rPr>
          <w:rFonts w:ascii="Times New Roman" w:eastAsia="SimSun" w:hAnsi="Times New Roman" w:cs="Times New Roman"/>
          <w:color w:val="000000" w:themeColor="text1"/>
          <w:sz w:val="28"/>
          <w:szCs w:val="28"/>
          <w:lang w:val="ru-RU"/>
        </w:rPr>
        <w:t>внимание на праве собственности</w:t>
      </w:r>
      <w:r w:rsidR="0062319A" w:rsidRPr="0090643C">
        <w:rPr>
          <w:rFonts w:ascii="Times New Roman" w:eastAsia="SimSun" w:hAnsi="Times New Roman" w:cs="Times New Roman"/>
          <w:color w:val="000000" w:themeColor="text1"/>
          <w:sz w:val="28"/>
          <w:szCs w:val="28"/>
          <w:lang w:val="ru-RU"/>
        </w:rPr>
        <w:t xml:space="preserve"> организаций</w:t>
      </w:r>
      <w:r w:rsidR="009E531C" w:rsidRPr="0090643C">
        <w:rPr>
          <w:rFonts w:ascii="Times New Roman" w:eastAsia="SimSun" w:hAnsi="Times New Roman" w:cs="Times New Roman"/>
          <w:color w:val="000000" w:themeColor="text1"/>
          <w:sz w:val="28"/>
          <w:szCs w:val="28"/>
          <w:lang w:val="ru-RU"/>
        </w:rPr>
        <w:t xml:space="preserve">, а не на внешней структуре самой организации. </w:t>
      </w:r>
    </w:p>
    <w:p w14:paraId="63574C1F" w14:textId="757FFC68" w:rsidR="009E531C" w:rsidRPr="0090643C" w:rsidRDefault="00D562E5"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Рассмотрим вопрос о российских и китайских добровольных</w:t>
      </w:r>
      <w:r w:rsidR="00AB5D89" w:rsidRPr="0090643C">
        <w:rPr>
          <w:rFonts w:ascii="Times New Roman" w:eastAsia="SimSun" w:hAnsi="Times New Roman" w:cs="Times New Roman"/>
          <w:color w:val="000000" w:themeColor="text1"/>
          <w:sz w:val="28"/>
          <w:szCs w:val="28"/>
          <w:lang w:val="ru-RU"/>
        </w:rPr>
        <w:t xml:space="preserve"> объединения</w:t>
      </w:r>
      <w:r w:rsidRPr="0090643C">
        <w:rPr>
          <w:rFonts w:ascii="Times New Roman" w:eastAsia="SimSun" w:hAnsi="Times New Roman" w:cs="Times New Roman"/>
          <w:color w:val="000000" w:themeColor="text1"/>
          <w:sz w:val="28"/>
          <w:szCs w:val="28"/>
          <w:lang w:val="ru-RU"/>
        </w:rPr>
        <w:t>х</w:t>
      </w:r>
      <w:r w:rsidR="009F0603" w:rsidRPr="0090643C">
        <w:rPr>
          <w:rFonts w:ascii="Times New Roman" w:eastAsia="SimSun" w:hAnsi="Times New Roman" w:cs="Times New Roman"/>
          <w:color w:val="000000" w:themeColor="text1"/>
          <w:sz w:val="28"/>
          <w:szCs w:val="28"/>
          <w:lang w:val="ru-RU"/>
        </w:rPr>
        <w:t xml:space="preserve"> в качестве коммерческих организаций</w:t>
      </w:r>
      <w:r w:rsidR="00AB5D89" w:rsidRPr="0090643C">
        <w:rPr>
          <w:rFonts w:ascii="Times New Roman" w:eastAsia="SimSun" w:hAnsi="Times New Roman" w:cs="Times New Roman"/>
          <w:color w:val="000000" w:themeColor="text1"/>
          <w:sz w:val="28"/>
          <w:szCs w:val="28"/>
          <w:lang w:val="ru-RU"/>
        </w:rPr>
        <w:t>.</w:t>
      </w:r>
    </w:p>
    <w:p w14:paraId="2D5C6A68" w14:textId="77777777" w:rsidR="00557E63" w:rsidRPr="0090643C" w:rsidRDefault="009F0603"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Согласно ГК РФ, крестьянское (фермерское) хозяйство и производственные кооперативы входят в перечень коммерческих организаций.</w:t>
      </w:r>
      <w:r w:rsidR="007252DF"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 xml:space="preserve"> </w:t>
      </w:r>
      <w:r w:rsidR="003774B2" w:rsidRPr="0090643C">
        <w:rPr>
          <w:rFonts w:ascii="Times New Roman" w:eastAsia="SimSun" w:hAnsi="Times New Roman" w:cs="Times New Roman"/>
          <w:color w:val="000000" w:themeColor="text1"/>
          <w:sz w:val="28"/>
          <w:szCs w:val="28"/>
          <w:lang w:val="ru-RU"/>
        </w:rPr>
        <w:t>Крестьянским (фермерским) хозяйством</w:t>
      </w:r>
      <w:r w:rsidR="003774B2" w:rsidRPr="0090643C">
        <w:rPr>
          <w:rFonts w:ascii="Times New Roman" w:eastAsia="SimSun" w:hAnsi="Times New Roman" w:cs="Times New Roman" w:hint="eastAsia"/>
          <w:color w:val="000000" w:themeColor="text1"/>
          <w:sz w:val="28"/>
          <w:szCs w:val="28"/>
          <w:lang w:val="ru-RU"/>
        </w:rPr>
        <w:t xml:space="preserve"> </w:t>
      </w:r>
      <w:r w:rsidR="003774B2" w:rsidRPr="0090643C">
        <w:rPr>
          <w:rFonts w:ascii="Times New Roman" w:eastAsia="SimSun" w:hAnsi="Times New Roman" w:cs="Times New Roman"/>
          <w:color w:val="000000" w:themeColor="text1"/>
          <w:sz w:val="28"/>
          <w:szCs w:val="28"/>
          <w:lang w:val="ru-RU"/>
        </w:rPr>
        <w:t>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r w:rsidR="003774B2" w:rsidRPr="0090643C">
        <w:rPr>
          <w:rStyle w:val="a9"/>
          <w:rFonts w:ascii="Times New Roman" w:eastAsia="SimSun" w:hAnsi="Times New Roman" w:cs="Times New Roman"/>
          <w:color w:val="000000" w:themeColor="text1"/>
          <w:sz w:val="28"/>
          <w:szCs w:val="28"/>
          <w:lang w:val="ru-RU"/>
        </w:rPr>
        <w:footnoteReference w:id="114"/>
      </w:r>
      <w:r w:rsidR="003774B2" w:rsidRPr="0090643C">
        <w:rPr>
          <w:rFonts w:ascii="Times New Roman" w:eastAsia="SimSun" w:hAnsi="Times New Roman" w:cs="Times New Roman"/>
          <w:color w:val="000000" w:themeColor="text1"/>
          <w:sz w:val="28"/>
          <w:szCs w:val="28"/>
          <w:lang w:val="ru-RU"/>
        </w:rPr>
        <w:t xml:space="preserve"> </w:t>
      </w:r>
      <w:r w:rsidR="003B1CDF" w:rsidRPr="0090643C">
        <w:rPr>
          <w:rFonts w:ascii="Times New Roman" w:eastAsia="SimSun" w:hAnsi="Times New Roman" w:cs="Times New Roman"/>
          <w:color w:val="000000" w:themeColor="text1"/>
          <w:sz w:val="28"/>
          <w:szCs w:val="28"/>
          <w:lang w:val="ru-RU"/>
        </w:rPr>
        <w:t xml:space="preserve">Производственным кооперативом (артелью) признается добровольное объединение граждан на </w:t>
      </w:r>
      <w:r w:rsidR="003B1CDF" w:rsidRPr="0090643C">
        <w:rPr>
          <w:rFonts w:ascii="Times New Roman" w:eastAsia="SimSun" w:hAnsi="Times New Roman" w:cs="Times New Roman"/>
          <w:color w:val="000000" w:themeColor="text1"/>
          <w:sz w:val="28"/>
          <w:szCs w:val="28"/>
          <w:lang w:val="ru-RU"/>
        </w:rPr>
        <w:lastRenderedPageBreak/>
        <w:t>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r w:rsidR="003B1CDF" w:rsidRPr="0090643C">
        <w:rPr>
          <w:rStyle w:val="a9"/>
          <w:rFonts w:ascii="Times New Roman" w:eastAsia="SimSun" w:hAnsi="Times New Roman" w:cs="Times New Roman"/>
          <w:color w:val="000000" w:themeColor="text1"/>
          <w:sz w:val="28"/>
          <w:szCs w:val="28"/>
          <w:lang w:val="ru-RU"/>
        </w:rPr>
        <w:footnoteReference w:id="115"/>
      </w:r>
      <w:r w:rsidR="009F5B38" w:rsidRPr="0090643C">
        <w:rPr>
          <w:rFonts w:ascii="Times New Roman" w:eastAsia="SimSun" w:hAnsi="Times New Roman" w:cs="Times New Roman" w:hint="eastAsia"/>
          <w:color w:val="000000" w:themeColor="text1"/>
          <w:sz w:val="28"/>
          <w:szCs w:val="28"/>
          <w:lang w:val="ru-RU"/>
        </w:rPr>
        <w:t xml:space="preserve"> </w:t>
      </w:r>
    </w:p>
    <w:p w14:paraId="4D086800" w14:textId="4F8D4F22" w:rsidR="00063823" w:rsidRPr="0090643C" w:rsidRDefault="009A1BB3"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Вышеуказанные д</w:t>
      </w:r>
      <w:r w:rsidR="00683527" w:rsidRPr="0090643C">
        <w:rPr>
          <w:rFonts w:ascii="Times New Roman" w:eastAsia="SimSun" w:hAnsi="Times New Roman" w:cs="Times New Roman"/>
          <w:color w:val="000000" w:themeColor="text1"/>
          <w:sz w:val="28"/>
          <w:szCs w:val="28"/>
          <w:lang w:val="ru-RU"/>
        </w:rPr>
        <w:t>ва вида коммерческих организаций</w:t>
      </w:r>
      <w:r w:rsidRPr="0090643C">
        <w:rPr>
          <w:rFonts w:ascii="Times New Roman" w:eastAsia="SimSun" w:hAnsi="Times New Roman" w:cs="Times New Roman"/>
          <w:color w:val="000000" w:themeColor="text1"/>
          <w:sz w:val="28"/>
          <w:szCs w:val="28"/>
          <w:lang w:val="ru-RU"/>
        </w:rPr>
        <w:t xml:space="preserve"> явл</w:t>
      </w:r>
      <w:r w:rsidR="00FF1346" w:rsidRPr="0090643C">
        <w:rPr>
          <w:rFonts w:ascii="Times New Roman" w:eastAsia="SimSun" w:hAnsi="Times New Roman" w:cs="Times New Roman"/>
          <w:color w:val="000000" w:themeColor="text1"/>
          <w:sz w:val="28"/>
          <w:szCs w:val="28"/>
          <w:lang w:val="ru-RU"/>
        </w:rPr>
        <w:t xml:space="preserve">яются персональными </w:t>
      </w:r>
      <w:r w:rsidR="007B4C03" w:rsidRPr="0090643C">
        <w:rPr>
          <w:rFonts w:ascii="Times New Roman" w:eastAsia="SimSun" w:hAnsi="Times New Roman" w:cs="Times New Roman"/>
          <w:color w:val="000000" w:themeColor="text1"/>
          <w:sz w:val="28"/>
          <w:szCs w:val="28"/>
          <w:lang w:val="ru-RU"/>
        </w:rPr>
        <w:t>объ</w:t>
      </w:r>
      <w:r w:rsidR="00FF1346" w:rsidRPr="0090643C">
        <w:rPr>
          <w:rFonts w:ascii="Times New Roman" w:eastAsia="SimSun" w:hAnsi="Times New Roman" w:cs="Times New Roman"/>
          <w:color w:val="000000" w:themeColor="text1"/>
          <w:sz w:val="28"/>
          <w:szCs w:val="28"/>
          <w:lang w:val="ru-RU"/>
        </w:rPr>
        <w:t>единениями, характеризующимся добровольным объединением</w:t>
      </w:r>
      <w:r w:rsidR="007B4C03" w:rsidRPr="0090643C">
        <w:rPr>
          <w:rFonts w:ascii="Times New Roman" w:eastAsia="SimSun" w:hAnsi="Times New Roman" w:cs="Times New Roman"/>
          <w:color w:val="000000" w:themeColor="text1"/>
          <w:sz w:val="28"/>
          <w:szCs w:val="28"/>
          <w:lang w:val="ru-RU"/>
        </w:rPr>
        <w:t xml:space="preserve"> членов</w:t>
      </w:r>
      <w:r w:rsidR="00FF1346" w:rsidRPr="0090643C">
        <w:rPr>
          <w:rFonts w:ascii="Times New Roman" w:eastAsia="SimSun" w:hAnsi="Times New Roman" w:cs="Times New Roman"/>
          <w:color w:val="000000" w:themeColor="text1"/>
          <w:sz w:val="28"/>
          <w:szCs w:val="28"/>
          <w:lang w:val="ru-RU"/>
        </w:rPr>
        <w:t xml:space="preserve">. Эти организации отличаются в принципе формой </w:t>
      </w:r>
      <w:r w:rsidR="00241267" w:rsidRPr="0090643C">
        <w:rPr>
          <w:rFonts w:ascii="Times New Roman" w:eastAsia="SimSun" w:hAnsi="Times New Roman" w:cs="Times New Roman"/>
          <w:color w:val="000000" w:themeColor="text1"/>
          <w:sz w:val="28"/>
          <w:szCs w:val="28"/>
          <w:lang w:val="ru-RU"/>
        </w:rPr>
        <w:t>вложения средств</w:t>
      </w:r>
      <w:r w:rsidR="00487DD5" w:rsidRPr="0090643C">
        <w:rPr>
          <w:rFonts w:ascii="Times New Roman" w:eastAsia="SimSun" w:hAnsi="Times New Roman" w:cs="Times New Roman"/>
          <w:color w:val="000000" w:themeColor="text1"/>
          <w:sz w:val="28"/>
          <w:szCs w:val="28"/>
          <w:lang w:val="ru-RU"/>
        </w:rPr>
        <w:t xml:space="preserve"> (вклад,</w:t>
      </w:r>
      <w:r w:rsidR="00F61235" w:rsidRPr="0090643C">
        <w:rPr>
          <w:rFonts w:ascii="Times New Roman" w:eastAsia="SimSun" w:hAnsi="Times New Roman" w:cs="Times New Roman"/>
          <w:color w:val="000000" w:themeColor="text1"/>
          <w:sz w:val="28"/>
          <w:szCs w:val="28"/>
          <w:lang w:val="ru-RU"/>
        </w:rPr>
        <w:t xml:space="preserve"> пай)</w:t>
      </w:r>
      <w:r w:rsidR="00241267" w:rsidRPr="0090643C">
        <w:rPr>
          <w:rFonts w:ascii="Times New Roman" w:eastAsia="SimSun" w:hAnsi="Times New Roman" w:cs="Times New Roman"/>
          <w:color w:val="000000" w:themeColor="text1"/>
          <w:sz w:val="28"/>
          <w:szCs w:val="28"/>
          <w:lang w:val="ru-RU"/>
        </w:rPr>
        <w:t>. Однако крестьянское (фермерское) хозяйство</w:t>
      </w:r>
      <w:r w:rsidR="007B4C03" w:rsidRPr="0090643C">
        <w:rPr>
          <w:rFonts w:ascii="Times New Roman" w:eastAsia="SimSun" w:hAnsi="Times New Roman" w:cs="Times New Roman"/>
          <w:color w:val="000000" w:themeColor="text1"/>
          <w:sz w:val="28"/>
          <w:szCs w:val="28"/>
          <w:lang w:val="ru-RU"/>
        </w:rPr>
        <w:t xml:space="preserve"> </w:t>
      </w:r>
      <w:r w:rsidR="00683527" w:rsidRPr="0090643C">
        <w:rPr>
          <w:rFonts w:ascii="Times New Roman" w:eastAsia="SimSun" w:hAnsi="Times New Roman" w:cs="Times New Roman"/>
          <w:color w:val="000000" w:themeColor="text1"/>
          <w:sz w:val="28"/>
          <w:szCs w:val="28"/>
          <w:lang w:val="ru-RU"/>
        </w:rPr>
        <w:t xml:space="preserve">больше </w:t>
      </w:r>
      <w:r w:rsidR="00685F29" w:rsidRPr="0090643C">
        <w:rPr>
          <w:rFonts w:ascii="Times New Roman" w:eastAsia="SimSun" w:hAnsi="Times New Roman" w:cs="Times New Roman"/>
          <w:color w:val="000000" w:themeColor="text1"/>
          <w:sz w:val="28"/>
          <w:szCs w:val="28"/>
          <w:lang w:val="ru-RU"/>
        </w:rPr>
        <w:t>обра</w:t>
      </w:r>
      <w:r w:rsidR="00B96697" w:rsidRPr="0090643C">
        <w:rPr>
          <w:rFonts w:ascii="Times New Roman" w:eastAsia="SimSun" w:hAnsi="Times New Roman" w:cs="Times New Roman"/>
          <w:color w:val="000000" w:themeColor="text1"/>
          <w:sz w:val="28"/>
          <w:szCs w:val="28"/>
          <w:lang w:val="ru-RU"/>
        </w:rPr>
        <w:t>ща</w:t>
      </w:r>
      <w:r w:rsidR="00685F29" w:rsidRPr="0090643C">
        <w:rPr>
          <w:rFonts w:ascii="Times New Roman" w:eastAsia="SimSun" w:hAnsi="Times New Roman" w:cs="Times New Roman"/>
          <w:color w:val="000000" w:themeColor="text1"/>
          <w:sz w:val="28"/>
          <w:szCs w:val="28"/>
          <w:lang w:val="ru-RU"/>
        </w:rPr>
        <w:t xml:space="preserve">ет внимание на правовое отношение между самой организацией и </w:t>
      </w:r>
      <w:r w:rsidR="00D562E5" w:rsidRPr="0090643C">
        <w:rPr>
          <w:rFonts w:ascii="Times New Roman" w:eastAsia="SimSun" w:hAnsi="Times New Roman" w:cs="Times New Roman"/>
          <w:color w:val="000000" w:themeColor="text1"/>
          <w:sz w:val="28"/>
          <w:szCs w:val="28"/>
          <w:lang w:val="ru-RU"/>
        </w:rPr>
        <w:t>такими факторами</w:t>
      </w:r>
      <w:r w:rsidR="00B96697" w:rsidRPr="0090643C">
        <w:rPr>
          <w:rFonts w:ascii="Times New Roman" w:eastAsia="SimSun" w:hAnsi="Times New Roman" w:cs="Times New Roman"/>
          <w:color w:val="000000" w:themeColor="text1"/>
          <w:sz w:val="28"/>
          <w:szCs w:val="28"/>
          <w:lang w:val="ru-RU"/>
        </w:rPr>
        <w:t xml:space="preserve"> производства, как землей. </w:t>
      </w:r>
      <w:r w:rsidR="00FF1346" w:rsidRPr="0090643C">
        <w:rPr>
          <w:rFonts w:ascii="Times New Roman" w:eastAsia="SimSun" w:hAnsi="Times New Roman" w:cs="Times New Roman"/>
          <w:color w:val="000000" w:themeColor="text1"/>
          <w:sz w:val="28"/>
          <w:szCs w:val="28"/>
          <w:lang w:val="ru-RU"/>
        </w:rPr>
        <w:t xml:space="preserve"> </w:t>
      </w:r>
      <w:r w:rsidR="00D562E5" w:rsidRPr="0090643C">
        <w:rPr>
          <w:rFonts w:ascii="Times New Roman" w:eastAsia="SimSun" w:hAnsi="Times New Roman" w:cs="Times New Roman"/>
          <w:color w:val="000000" w:themeColor="text1"/>
          <w:sz w:val="28"/>
          <w:szCs w:val="28"/>
          <w:lang w:val="ru-RU"/>
        </w:rPr>
        <w:t xml:space="preserve"> </w:t>
      </w:r>
    </w:p>
    <w:p w14:paraId="7B41C3F3" w14:textId="0F33783A" w:rsidR="00063823" w:rsidRPr="0090643C" w:rsidRDefault="007827CE"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До принят</w:t>
      </w:r>
      <w:r w:rsidR="00683527" w:rsidRPr="0090643C">
        <w:rPr>
          <w:rFonts w:ascii="Times New Roman" w:eastAsia="SimSun" w:hAnsi="Times New Roman" w:cs="Times New Roman"/>
          <w:color w:val="000000" w:themeColor="text1"/>
          <w:sz w:val="28"/>
          <w:szCs w:val="28"/>
          <w:lang w:val="ru-RU"/>
        </w:rPr>
        <w:t xml:space="preserve">ия ОЧГК КНР </w:t>
      </w:r>
      <w:r w:rsidR="004B23E6" w:rsidRPr="0090643C">
        <w:rPr>
          <w:rFonts w:ascii="Times New Roman" w:eastAsia="SimSun" w:hAnsi="Times New Roman" w:cs="Times New Roman"/>
          <w:color w:val="000000" w:themeColor="text1"/>
          <w:sz w:val="28"/>
          <w:szCs w:val="28"/>
          <w:lang w:val="ru-RU"/>
        </w:rPr>
        <w:t xml:space="preserve">персональные объединения не имели статус юридического лица в связи с тем, </w:t>
      </w:r>
      <w:r w:rsidR="00487DD5" w:rsidRPr="0090643C">
        <w:rPr>
          <w:rFonts w:ascii="Times New Roman" w:eastAsia="SimSun" w:hAnsi="Times New Roman" w:cs="Times New Roman"/>
          <w:color w:val="000000" w:themeColor="text1"/>
          <w:sz w:val="28"/>
          <w:szCs w:val="28"/>
          <w:lang w:val="ru-RU"/>
        </w:rPr>
        <w:t xml:space="preserve">что </w:t>
      </w:r>
      <w:r w:rsidR="00683527" w:rsidRPr="0090643C">
        <w:rPr>
          <w:rFonts w:ascii="Times New Roman" w:eastAsia="SimSun" w:hAnsi="Times New Roman" w:cs="Times New Roman"/>
          <w:color w:val="000000" w:themeColor="text1"/>
          <w:sz w:val="28"/>
          <w:szCs w:val="28"/>
          <w:lang w:val="ru-RU"/>
        </w:rPr>
        <w:t xml:space="preserve">целью их деятельности не являлось ни получение </w:t>
      </w:r>
      <w:r w:rsidR="00487DD5" w:rsidRPr="0090643C">
        <w:rPr>
          <w:rFonts w:ascii="Times New Roman" w:eastAsia="SimSun" w:hAnsi="Times New Roman" w:cs="Times New Roman"/>
          <w:color w:val="000000" w:themeColor="text1"/>
          <w:sz w:val="28"/>
          <w:szCs w:val="28"/>
          <w:lang w:val="ru-RU"/>
        </w:rPr>
        <w:t>прибыли, ни благотворительность.</w:t>
      </w:r>
      <w:r w:rsidR="00683527" w:rsidRPr="0090643C">
        <w:rPr>
          <w:rFonts w:ascii="Times New Roman" w:eastAsia="SimSun" w:hAnsi="Times New Roman" w:cs="Times New Roman"/>
          <w:color w:val="000000" w:themeColor="text1"/>
          <w:sz w:val="28"/>
          <w:szCs w:val="28"/>
          <w:lang w:val="ru-RU"/>
        </w:rPr>
        <w:t xml:space="preserve"> В соответствии с 96 статьей ОЧГК КНР </w:t>
      </w:r>
      <w:r w:rsidR="00036FDE" w:rsidRPr="0090643C">
        <w:rPr>
          <w:rFonts w:ascii="Times New Roman" w:eastAsia="SimSun" w:hAnsi="Times New Roman" w:cs="Times New Roman"/>
          <w:color w:val="000000" w:themeColor="text1"/>
          <w:sz w:val="28"/>
          <w:szCs w:val="28"/>
          <w:lang w:val="ru-RU"/>
        </w:rPr>
        <w:t>к специальным видам юридическ</w:t>
      </w:r>
      <w:r w:rsidR="00683527" w:rsidRPr="0090643C">
        <w:rPr>
          <w:rFonts w:ascii="Times New Roman" w:eastAsia="SimSun" w:hAnsi="Times New Roman" w:cs="Times New Roman"/>
          <w:color w:val="000000" w:themeColor="text1"/>
          <w:sz w:val="28"/>
          <w:szCs w:val="28"/>
          <w:lang w:val="ru-RU"/>
        </w:rPr>
        <w:t xml:space="preserve">их лиц относятся определенные </w:t>
      </w:r>
      <w:r w:rsidR="00036FDE" w:rsidRPr="0090643C">
        <w:rPr>
          <w:rFonts w:ascii="Times New Roman" w:eastAsia="SimSun" w:hAnsi="Times New Roman" w:cs="Times New Roman"/>
          <w:color w:val="000000" w:themeColor="text1"/>
          <w:sz w:val="28"/>
          <w:szCs w:val="28"/>
          <w:lang w:val="ru-RU"/>
        </w:rPr>
        <w:t>государственные органы — юридические лица, сельские коллективные хозяйственные организации</w:t>
      </w:r>
      <w:r w:rsidR="000F71BF" w:rsidRPr="0090643C">
        <w:rPr>
          <w:rFonts w:ascii="Times New Roman" w:eastAsia="SimSun" w:hAnsi="Times New Roman" w:cs="Times New Roman"/>
          <w:color w:val="000000" w:themeColor="text1"/>
          <w:sz w:val="28"/>
          <w:szCs w:val="28"/>
          <w:lang w:val="ru-RU"/>
        </w:rPr>
        <w:t xml:space="preserve"> (далее – СКХО)</w:t>
      </w:r>
      <w:r w:rsidR="00036FDE" w:rsidRPr="0090643C">
        <w:rPr>
          <w:rFonts w:ascii="Times New Roman" w:eastAsia="SimSun" w:hAnsi="Times New Roman" w:cs="Times New Roman"/>
          <w:color w:val="000000" w:themeColor="text1"/>
          <w:sz w:val="28"/>
          <w:szCs w:val="28"/>
          <w:lang w:val="ru-RU"/>
        </w:rPr>
        <w:t xml:space="preserve"> – юридические лица, сельско-городские кооперативные организации, а также первичные (низовые) массовые организации самоуправления — юридические лица.</w:t>
      </w:r>
      <w:r w:rsidR="00A33343" w:rsidRPr="0090643C">
        <w:rPr>
          <w:rFonts w:ascii="Times New Roman" w:eastAsia="SimSun" w:hAnsi="Times New Roman" w:cs="Times New Roman"/>
          <w:color w:val="000000" w:themeColor="text1"/>
          <w:sz w:val="28"/>
          <w:szCs w:val="28"/>
          <w:lang w:val="ru-RU"/>
        </w:rPr>
        <w:t xml:space="preserve"> </w:t>
      </w:r>
      <w:r w:rsidR="000450D5" w:rsidRPr="0090643C">
        <w:rPr>
          <w:rFonts w:ascii="Times New Roman" w:eastAsia="SimSun" w:hAnsi="Times New Roman" w:cs="Times New Roman" w:hint="eastAsia"/>
          <w:color w:val="000000" w:themeColor="text1"/>
          <w:sz w:val="28"/>
          <w:szCs w:val="28"/>
          <w:lang w:val="ru-RU"/>
        </w:rPr>
        <w:t xml:space="preserve"> </w:t>
      </w:r>
      <w:r w:rsidR="000450D5" w:rsidRPr="0090643C">
        <w:rPr>
          <w:rFonts w:ascii="Times New Roman" w:eastAsia="SimSun" w:hAnsi="Times New Roman" w:cs="Times New Roman"/>
          <w:color w:val="000000" w:themeColor="text1"/>
          <w:sz w:val="28"/>
          <w:szCs w:val="28"/>
          <w:lang w:val="ru-RU"/>
        </w:rPr>
        <w:t>Кита</w:t>
      </w:r>
      <w:r w:rsidR="00683527" w:rsidRPr="0090643C">
        <w:rPr>
          <w:rFonts w:ascii="Times New Roman" w:eastAsia="SimSun" w:hAnsi="Times New Roman" w:cs="Times New Roman"/>
          <w:color w:val="000000" w:themeColor="text1"/>
          <w:sz w:val="28"/>
          <w:szCs w:val="28"/>
          <w:lang w:val="ru-RU"/>
        </w:rPr>
        <w:t>йские законодатели закрепили данные</w:t>
      </w:r>
      <w:r w:rsidR="000450D5" w:rsidRPr="0090643C">
        <w:rPr>
          <w:rFonts w:ascii="Times New Roman" w:eastAsia="SimSun" w:hAnsi="Times New Roman" w:cs="Times New Roman"/>
          <w:color w:val="000000" w:themeColor="text1"/>
          <w:sz w:val="28"/>
          <w:szCs w:val="28"/>
          <w:lang w:val="ru-RU"/>
        </w:rPr>
        <w:t xml:space="preserve"> организации как </w:t>
      </w:r>
      <w:r w:rsidR="006E7922" w:rsidRPr="0090643C">
        <w:rPr>
          <w:rFonts w:ascii="Times New Roman" w:eastAsia="SimSun" w:hAnsi="Times New Roman" w:cs="Times New Roman"/>
          <w:color w:val="000000" w:themeColor="text1"/>
          <w:sz w:val="28"/>
          <w:szCs w:val="28"/>
          <w:lang w:val="ru-RU"/>
        </w:rPr>
        <w:t xml:space="preserve">специальные виды юридических лиц, а не </w:t>
      </w:r>
      <w:r w:rsidR="00683527" w:rsidRPr="0090643C">
        <w:rPr>
          <w:rFonts w:ascii="Times New Roman" w:eastAsia="SimSun" w:hAnsi="Times New Roman" w:cs="Times New Roman"/>
          <w:color w:val="000000" w:themeColor="text1"/>
          <w:sz w:val="28"/>
          <w:szCs w:val="28"/>
          <w:lang w:val="ru-RU"/>
        </w:rPr>
        <w:t xml:space="preserve">как </w:t>
      </w:r>
      <w:r w:rsidR="006E7922" w:rsidRPr="0090643C">
        <w:rPr>
          <w:rFonts w:ascii="Times New Roman" w:eastAsia="SimSun" w:hAnsi="Times New Roman" w:cs="Times New Roman"/>
          <w:color w:val="000000" w:themeColor="text1"/>
          <w:sz w:val="28"/>
          <w:szCs w:val="28"/>
          <w:lang w:val="ru-RU"/>
        </w:rPr>
        <w:t>коммерческие юридические лица, наверное</w:t>
      </w:r>
      <w:r w:rsidR="00683527" w:rsidRPr="0090643C">
        <w:rPr>
          <w:rFonts w:ascii="Times New Roman" w:eastAsia="SimSun" w:hAnsi="Times New Roman" w:cs="Times New Roman"/>
          <w:color w:val="000000" w:themeColor="text1"/>
          <w:sz w:val="28"/>
          <w:szCs w:val="28"/>
          <w:lang w:val="ru-RU"/>
        </w:rPr>
        <w:t>,</w:t>
      </w:r>
      <w:r w:rsidR="006E7922" w:rsidRPr="0090643C">
        <w:rPr>
          <w:rFonts w:ascii="Times New Roman" w:eastAsia="SimSun" w:hAnsi="Times New Roman" w:cs="Times New Roman"/>
          <w:color w:val="000000" w:themeColor="text1"/>
          <w:sz w:val="28"/>
          <w:szCs w:val="28"/>
          <w:lang w:val="ru-RU"/>
        </w:rPr>
        <w:t xml:space="preserve"> из-за</w:t>
      </w:r>
      <w:r w:rsidR="002D0197" w:rsidRPr="0090643C">
        <w:rPr>
          <w:rFonts w:ascii="Times New Roman" w:eastAsia="SimSun" w:hAnsi="Times New Roman" w:cs="Times New Roman" w:hint="eastAsia"/>
          <w:color w:val="000000" w:themeColor="text1"/>
          <w:sz w:val="28"/>
          <w:szCs w:val="28"/>
          <w:lang w:val="ru-RU"/>
        </w:rPr>
        <w:t xml:space="preserve"> </w:t>
      </w:r>
      <w:r w:rsidR="002D0197" w:rsidRPr="0090643C">
        <w:rPr>
          <w:rFonts w:ascii="Times New Roman" w:eastAsia="SimSun" w:hAnsi="Times New Roman" w:cs="Times New Roman"/>
          <w:color w:val="000000" w:themeColor="text1"/>
          <w:sz w:val="28"/>
          <w:szCs w:val="28"/>
          <w:lang w:val="ru-RU"/>
        </w:rPr>
        <w:t>социалистического строя в Китае –</w:t>
      </w:r>
      <w:r w:rsidR="006E7922" w:rsidRPr="0090643C">
        <w:rPr>
          <w:rFonts w:ascii="Times New Roman" w:eastAsia="SimSun" w:hAnsi="Times New Roman" w:cs="Times New Roman"/>
          <w:color w:val="000000" w:themeColor="text1"/>
          <w:sz w:val="28"/>
          <w:szCs w:val="28"/>
          <w:lang w:val="ru-RU"/>
        </w:rPr>
        <w:t xml:space="preserve"> </w:t>
      </w:r>
      <w:r w:rsidR="00683527" w:rsidRPr="0090643C">
        <w:rPr>
          <w:rFonts w:ascii="Times New Roman" w:eastAsia="SimSun" w:hAnsi="Times New Roman" w:cs="Times New Roman"/>
          <w:color w:val="000000" w:themeColor="text1"/>
          <w:sz w:val="28"/>
          <w:szCs w:val="28"/>
          <w:lang w:val="ru-RU"/>
        </w:rPr>
        <w:t>социализма</w:t>
      </w:r>
      <w:r w:rsidR="002D0197" w:rsidRPr="0090643C">
        <w:rPr>
          <w:rFonts w:ascii="Times New Roman" w:eastAsia="SimSun" w:hAnsi="Times New Roman" w:cs="Times New Roman"/>
          <w:color w:val="000000" w:themeColor="text1"/>
          <w:sz w:val="28"/>
          <w:szCs w:val="28"/>
          <w:lang w:val="ru-RU"/>
        </w:rPr>
        <w:t xml:space="preserve"> с китайской спецификой.</w:t>
      </w:r>
    </w:p>
    <w:p w14:paraId="17ECA41C" w14:textId="2A1073B2" w:rsidR="002D0197" w:rsidRPr="0090643C" w:rsidRDefault="00683527"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 </w:t>
      </w:r>
      <w:r w:rsidR="002D0197" w:rsidRPr="0090643C">
        <w:rPr>
          <w:rFonts w:ascii="Times New Roman" w:eastAsia="SimSun" w:hAnsi="Times New Roman" w:cs="Times New Roman"/>
          <w:color w:val="000000" w:themeColor="text1"/>
          <w:sz w:val="28"/>
          <w:szCs w:val="28"/>
          <w:lang w:val="ru-RU"/>
        </w:rPr>
        <w:t>настоящем</w:t>
      </w:r>
      <w:r w:rsidRPr="0090643C">
        <w:rPr>
          <w:rFonts w:ascii="Times New Roman" w:eastAsia="SimSun" w:hAnsi="Times New Roman" w:cs="Times New Roman"/>
          <w:color w:val="000000" w:themeColor="text1"/>
          <w:sz w:val="28"/>
          <w:szCs w:val="28"/>
          <w:lang w:val="ru-RU"/>
        </w:rPr>
        <w:t xml:space="preserve"> китайском</w:t>
      </w:r>
      <w:r w:rsidR="002D0197" w:rsidRPr="0090643C">
        <w:rPr>
          <w:rFonts w:ascii="Times New Roman" w:eastAsia="SimSun" w:hAnsi="Times New Roman" w:cs="Times New Roman"/>
          <w:color w:val="000000" w:themeColor="text1"/>
          <w:sz w:val="28"/>
          <w:szCs w:val="28"/>
          <w:lang w:val="ru-RU"/>
        </w:rPr>
        <w:t xml:space="preserve"> законодательстве до</w:t>
      </w:r>
      <w:r w:rsidRPr="0090643C">
        <w:rPr>
          <w:rFonts w:ascii="Times New Roman" w:eastAsia="SimSun" w:hAnsi="Times New Roman" w:cs="Times New Roman"/>
          <w:color w:val="000000" w:themeColor="text1"/>
          <w:sz w:val="28"/>
          <w:szCs w:val="28"/>
          <w:lang w:val="ru-RU"/>
        </w:rPr>
        <w:t xml:space="preserve"> сих пор еще не очень четко дано</w:t>
      </w:r>
      <w:r w:rsidR="002D0197" w:rsidRPr="0090643C">
        <w:rPr>
          <w:rFonts w:ascii="Times New Roman" w:eastAsia="SimSun" w:hAnsi="Times New Roman" w:cs="Times New Roman"/>
          <w:color w:val="000000" w:themeColor="text1"/>
          <w:sz w:val="28"/>
          <w:szCs w:val="28"/>
          <w:lang w:val="ru-RU"/>
        </w:rPr>
        <w:t xml:space="preserve"> определ</w:t>
      </w:r>
      <w:r w:rsidRPr="0090643C">
        <w:rPr>
          <w:rFonts w:ascii="Times New Roman" w:eastAsia="SimSun" w:hAnsi="Times New Roman" w:cs="Times New Roman"/>
          <w:color w:val="000000" w:themeColor="text1"/>
          <w:sz w:val="28"/>
          <w:szCs w:val="28"/>
          <w:lang w:val="ru-RU"/>
        </w:rPr>
        <w:t>ение</w:t>
      </w:r>
      <w:r w:rsidR="00B177C8" w:rsidRPr="0090643C">
        <w:rPr>
          <w:rFonts w:ascii="Times New Roman" w:eastAsia="SimSun" w:hAnsi="Times New Roman" w:cs="Times New Roman"/>
          <w:color w:val="000000" w:themeColor="text1"/>
          <w:sz w:val="28"/>
          <w:szCs w:val="28"/>
          <w:lang w:val="ru-RU"/>
        </w:rPr>
        <w:t xml:space="preserve"> </w:t>
      </w:r>
      <w:r w:rsidR="00A97B1C" w:rsidRPr="0090643C">
        <w:rPr>
          <w:rFonts w:ascii="Times New Roman" w:eastAsia="SimSun" w:hAnsi="Times New Roman" w:cs="Times New Roman"/>
          <w:color w:val="000000" w:themeColor="text1"/>
          <w:sz w:val="28"/>
          <w:szCs w:val="28"/>
          <w:lang w:val="ru-RU"/>
        </w:rPr>
        <w:t xml:space="preserve">статуса </w:t>
      </w:r>
      <w:r w:rsidR="00487DD5" w:rsidRPr="0090643C">
        <w:rPr>
          <w:rFonts w:ascii="Times New Roman" w:eastAsia="SimSun" w:hAnsi="Times New Roman" w:cs="Times New Roman"/>
          <w:color w:val="000000" w:themeColor="text1"/>
          <w:sz w:val="28"/>
          <w:szCs w:val="28"/>
          <w:lang w:val="ru-RU"/>
        </w:rPr>
        <w:t>специальных видов юридических лиц.</w:t>
      </w:r>
      <w:r w:rsidRPr="0090643C">
        <w:rPr>
          <w:rFonts w:ascii="Times New Roman" w:eastAsia="SimSun" w:hAnsi="Times New Roman" w:cs="Times New Roman"/>
          <w:color w:val="000000" w:themeColor="text1"/>
          <w:sz w:val="28"/>
          <w:szCs w:val="28"/>
          <w:lang w:val="ru-RU"/>
        </w:rPr>
        <w:t xml:space="preserve"> В Китае</w:t>
      </w:r>
      <w:r w:rsidR="00B177C8" w:rsidRPr="0090643C">
        <w:rPr>
          <w:rFonts w:ascii="Times New Roman" w:eastAsia="SimSun" w:hAnsi="Times New Roman" w:cs="Times New Roman"/>
          <w:color w:val="000000" w:themeColor="text1"/>
          <w:sz w:val="28"/>
          <w:szCs w:val="28"/>
          <w:lang w:val="ru-RU"/>
        </w:rPr>
        <w:t xml:space="preserve"> </w:t>
      </w:r>
      <w:r w:rsidR="000F71BF" w:rsidRPr="0090643C">
        <w:rPr>
          <w:rFonts w:ascii="Times New Roman" w:eastAsia="SimSun" w:hAnsi="Times New Roman" w:cs="Times New Roman"/>
          <w:color w:val="000000" w:themeColor="text1"/>
          <w:sz w:val="28"/>
          <w:szCs w:val="28"/>
          <w:lang w:val="ru-RU"/>
        </w:rPr>
        <w:t>СКХО</w:t>
      </w:r>
      <w:r w:rsidR="00B177C8" w:rsidRPr="0090643C">
        <w:rPr>
          <w:rFonts w:ascii="Times New Roman" w:eastAsia="SimSun" w:hAnsi="Times New Roman" w:cs="Times New Roman"/>
          <w:color w:val="000000" w:themeColor="text1"/>
          <w:sz w:val="28"/>
          <w:szCs w:val="28"/>
          <w:lang w:val="ru-RU"/>
        </w:rPr>
        <w:t xml:space="preserve"> и сельско-городские кооперативные организации</w:t>
      </w:r>
      <w:r w:rsidRPr="0090643C">
        <w:rPr>
          <w:rFonts w:ascii="Times New Roman" w:eastAsia="SimSun" w:hAnsi="Times New Roman" w:cs="Times New Roman"/>
          <w:color w:val="000000" w:themeColor="text1"/>
          <w:sz w:val="28"/>
          <w:szCs w:val="28"/>
          <w:lang w:val="ru-RU"/>
        </w:rPr>
        <w:t xml:space="preserve"> фиксируют свое внимание больше</w:t>
      </w:r>
      <w:r w:rsidR="00053570" w:rsidRPr="0090643C">
        <w:rPr>
          <w:rFonts w:ascii="Times New Roman" w:eastAsia="SimSun" w:hAnsi="Times New Roman" w:cs="Times New Roman"/>
          <w:color w:val="000000" w:themeColor="text1"/>
          <w:sz w:val="28"/>
          <w:szCs w:val="28"/>
          <w:lang w:val="ru-RU"/>
        </w:rPr>
        <w:t xml:space="preserve"> </w:t>
      </w:r>
      <w:r w:rsidR="00885AB7" w:rsidRPr="0090643C">
        <w:rPr>
          <w:rFonts w:ascii="Times New Roman" w:eastAsia="SimSun" w:hAnsi="Times New Roman" w:cs="Times New Roman"/>
          <w:color w:val="000000" w:themeColor="text1"/>
          <w:sz w:val="28"/>
          <w:szCs w:val="28"/>
          <w:lang w:val="ru-RU"/>
        </w:rPr>
        <w:t xml:space="preserve">на </w:t>
      </w:r>
      <w:r w:rsidR="00FD7C82" w:rsidRPr="0090643C">
        <w:rPr>
          <w:rFonts w:ascii="Times New Roman" w:eastAsia="SimSun" w:hAnsi="Times New Roman" w:cs="Times New Roman"/>
          <w:color w:val="000000" w:themeColor="text1"/>
          <w:sz w:val="28"/>
          <w:szCs w:val="28"/>
          <w:lang w:val="ru-RU"/>
        </w:rPr>
        <w:t>метод</w:t>
      </w:r>
      <w:r w:rsidRPr="0090643C">
        <w:rPr>
          <w:rFonts w:ascii="Times New Roman" w:eastAsia="SimSun" w:hAnsi="Times New Roman" w:cs="Times New Roman"/>
          <w:color w:val="000000" w:themeColor="text1"/>
          <w:sz w:val="28"/>
          <w:szCs w:val="28"/>
          <w:lang w:val="ru-RU"/>
        </w:rPr>
        <w:t>е</w:t>
      </w:r>
      <w:r w:rsidR="00FD7C82" w:rsidRPr="0090643C">
        <w:rPr>
          <w:rFonts w:ascii="Times New Roman" w:eastAsia="SimSun" w:hAnsi="Times New Roman" w:cs="Times New Roman"/>
          <w:color w:val="000000" w:themeColor="text1"/>
          <w:sz w:val="28"/>
          <w:szCs w:val="28"/>
          <w:lang w:val="ru-RU"/>
        </w:rPr>
        <w:t xml:space="preserve"> распределения результатов работы </w:t>
      </w:r>
      <w:r w:rsidR="00487DD5" w:rsidRPr="0090643C">
        <w:rPr>
          <w:rFonts w:ascii="Times New Roman" w:eastAsia="SimSun" w:hAnsi="Times New Roman" w:cs="Times New Roman"/>
          <w:color w:val="000000" w:themeColor="text1"/>
          <w:sz w:val="28"/>
          <w:szCs w:val="28"/>
          <w:lang w:val="ru-RU"/>
        </w:rPr>
        <w:t>(распределение результатов труда пропорционально вложенному труду</w:t>
      </w:r>
      <w:r w:rsidR="00FD7C82" w:rsidRPr="0090643C">
        <w:rPr>
          <w:rFonts w:ascii="Times New Roman" w:eastAsia="SimSun" w:hAnsi="Times New Roman" w:cs="Times New Roman" w:hint="eastAsia"/>
          <w:color w:val="000000" w:themeColor="text1"/>
          <w:sz w:val="28"/>
          <w:szCs w:val="28"/>
          <w:lang w:val="ru-RU"/>
        </w:rPr>
        <w:t>)</w:t>
      </w:r>
      <w:r w:rsidR="00FD7C82" w:rsidRPr="0090643C">
        <w:rPr>
          <w:rFonts w:ascii="Times New Roman" w:eastAsia="SimSun" w:hAnsi="Times New Roman" w:cs="Times New Roman"/>
          <w:color w:val="000000" w:themeColor="text1"/>
          <w:sz w:val="28"/>
          <w:szCs w:val="28"/>
          <w:lang w:val="ru-RU"/>
        </w:rPr>
        <w:t xml:space="preserve">, а не на </w:t>
      </w:r>
      <w:r w:rsidR="008D17F1" w:rsidRPr="0090643C">
        <w:rPr>
          <w:rFonts w:ascii="Times New Roman" w:eastAsia="SimSun" w:hAnsi="Times New Roman" w:cs="Times New Roman"/>
          <w:color w:val="000000" w:themeColor="text1"/>
          <w:sz w:val="28"/>
          <w:szCs w:val="28"/>
          <w:lang w:val="ru-RU"/>
        </w:rPr>
        <w:t>свои</w:t>
      </w:r>
      <w:r w:rsidRPr="0090643C">
        <w:rPr>
          <w:rFonts w:ascii="Times New Roman" w:eastAsia="SimSun" w:hAnsi="Times New Roman" w:cs="Times New Roman"/>
          <w:color w:val="000000" w:themeColor="text1"/>
          <w:sz w:val="28"/>
          <w:szCs w:val="28"/>
          <w:lang w:val="ru-RU"/>
        </w:rPr>
        <w:t>х внутренних организационных структурах</w:t>
      </w:r>
      <w:r w:rsidR="008D17F1" w:rsidRPr="0090643C">
        <w:rPr>
          <w:rFonts w:ascii="Times New Roman" w:eastAsia="SimSun" w:hAnsi="Times New Roman" w:cs="Times New Roman"/>
          <w:color w:val="000000" w:themeColor="text1"/>
          <w:sz w:val="28"/>
          <w:szCs w:val="28"/>
          <w:lang w:val="ru-RU"/>
        </w:rPr>
        <w:t xml:space="preserve">. </w:t>
      </w:r>
    </w:p>
    <w:p w14:paraId="0A836ADE" w14:textId="7781BE68" w:rsidR="006F499B" w:rsidRPr="0090643C" w:rsidRDefault="00911A5B"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lastRenderedPageBreak/>
        <w:t xml:space="preserve">В Китае сельские </w:t>
      </w:r>
      <w:r w:rsidR="000F71BF" w:rsidRPr="0090643C">
        <w:rPr>
          <w:rFonts w:ascii="Times New Roman" w:eastAsia="SimSun" w:hAnsi="Times New Roman" w:cs="Times New Roman"/>
          <w:color w:val="000000" w:themeColor="text1"/>
          <w:sz w:val="28"/>
          <w:szCs w:val="28"/>
          <w:lang w:val="ru-RU"/>
        </w:rPr>
        <w:t>СКХО</w:t>
      </w:r>
      <w:r w:rsidRPr="0090643C">
        <w:rPr>
          <w:rFonts w:ascii="Times New Roman" w:eastAsia="SimSun" w:hAnsi="Times New Roman" w:cs="Times New Roman" w:hint="eastAsia"/>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являются организациями</w:t>
      </w:r>
      <w:r w:rsidR="00487DD5" w:rsidRPr="0090643C">
        <w:rPr>
          <w:rFonts w:ascii="Times New Roman" w:eastAsia="SimSun" w:hAnsi="Times New Roman" w:cs="Times New Roman"/>
          <w:color w:val="000000" w:themeColor="text1"/>
          <w:sz w:val="28"/>
          <w:szCs w:val="28"/>
          <w:lang w:val="ru-RU"/>
        </w:rPr>
        <w:t>, которые наряду с государством обладают правом собственности на землю.</w:t>
      </w:r>
      <w:r w:rsidR="00F41AC0" w:rsidRPr="0090643C">
        <w:rPr>
          <w:rFonts w:ascii="Times New Roman" w:eastAsia="SimSun" w:hAnsi="Times New Roman" w:cs="Times New Roman"/>
          <w:color w:val="000000" w:themeColor="text1"/>
          <w:sz w:val="28"/>
          <w:szCs w:val="28"/>
          <w:lang w:val="ru-RU"/>
        </w:rPr>
        <w:t xml:space="preserve"> </w:t>
      </w:r>
      <w:r w:rsidR="004E6D05" w:rsidRPr="0090643C">
        <w:rPr>
          <w:rFonts w:ascii="Times New Roman" w:eastAsia="SimSun" w:hAnsi="Times New Roman" w:cs="Times New Roman"/>
          <w:color w:val="000000" w:themeColor="text1"/>
          <w:sz w:val="28"/>
          <w:szCs w:val="28"/>
          <w:lang w:val="ru-RU"/>
        </w:rPr>
        <w:t xml:space="preserve">Сельские коллективные хозяйственные организации в равном количестве распространены так же, как и когда-то народные коммуны, которые на данный момент упразднены. </w:t>
      </w:r>
      <w:r w:rsidR="0006166A" w:rsidRPr="0090643C">
        <w:rPr>
          <w:rFonts w:ascii="Times New Roman" w:eastAsia="SimSun" w:hAnsi="Times New Roman" w:cs="Times New Roman"/>
          <w:color w:val="000000" w:themeColor="text1"/>
          <w:sz w:val="28"/>
          <w:szCs w:val="28"/>
          <w:lang w:val="ru-RU"/>
        </w:rPr>
        <w:t xml:space="preserve">Однако среди них </w:t>
      </w:r>
      <w:r w:rsidR="00330572" w:rsidRPr="0090643C">
        <w:rPr>
          <w:rFonts w:ascii="Times New Roman" w:eastAsia="SimSun" w:hAnsi="Times New Roman" w:cs="Times New Roman"/>
          <w:color w:val="000000" w:themeColor="text1"/>
          <w:sz w:val="28"/>
          <w:szCs w:val="28"/>
          <w:lang w:val="ru-RU"/>
        </w:rPr>
        <w:t>несколько организаций уже</w:t>
      </w:r>
      <w:r w:rsidR="005B6CDE" w:rsidRPr="0090643C">
        <w:rPr>
          <w:rFonts w:ascii="Times New Roman" w:eastAsia="SimSun" w:hAnsi="Times New Roman" w:cs="Times New Roman"/>
          <w:color w:val="000000" w:themeColor="text1"/>
          <w:sz w:val="28"/>
          <w:szCs w:val="28"/>
          <w:lang w:val="ru-RU"/>
        </w:rPr>
        <w:t xml:space="preserve"> </w:t>
      </w:r>
      <w:r w:rsidR="00330572" w:rsidRPr="0090643C">
        <w:rPr>
          <w:rFonts w:ascii="Times New Roman" w:eastAsia="SimSun" w:hAnsi="Times New Roman" w:cs="Times New Roman"/>
          <w:color w:val="000000" w:themeColor="text1"/>
          <w:sz w:val="28"/>
          <w:szCs w:val="28"/>
          <w:lang w:val="ru-RU"/>
        </w:rPr>
        <w:t>переименованы</w:t>
      </w:r>
      <w:r w:rsidR="005B6CDE" w:rsidRPr="0090643C">
        <w:rPr>
          <w:rFonts w:ascii="Times New Roman" w:eastAsia="SimSun" w:hAnsi="Times New Roman" w:cs="Times New Roman"/>
          <w:color w:val="000000" w:themeColor="text1"/>
          <w:sz w:val="28"/>
          <w:szCs w:val="28"/>
          <w:lang w:val="ru-RU"/>
        </w:rPr>
        <w:t xml:space="preserve">. И в разных </w:t>
      </w:r>
      <w:r w:rsidR="004E6D05" w:rsidRPr="0090643C">
        <w:rPr>
          <w:rFonts w:ascii="Times New Roman" w:eastAsia="SimSun" w:hAnsi="Times New Roman" w:cs="Times New Roman"/>
          <w:color w:val="000000" w:themeColor="text1"/>
          <w:sz w:val="28"/>
          <w:szCs w:val="28"/>
          <w:lang w:val="ru-RU"/>
        </w:rPr>
        <w:t>провинциях</w:t>
      </w:r>
      <w:r w:rsidR="005B6CDE" w:rsidRPr="0090643C">
        <w:rPr>
          <w:rFonts w:ascii="Times New Roman" w:eastAsia="SimSun" w:hAnsi="Times New Roman" w:cs="Times New Roman"/>
          <w:color w:val="000000" w:themeColor="text1"/>
          <w:sz w:val="28"/>
          <w:szCs w:val="28"/>
          <w:lang w:val="ru-RU"/>
        </w:rPr>
        <w:t xml:space="preserve"> они могут наз</w:t>
      </w:r>
      <w:r w:rsidR="00330572" w:rsidRPr="0090643C">
        <w:rPr>
          <w:rFonts w:ascii="Times New Roman" w:eastAsia="SimSun" w:hAnsi="Times New Roman" w:cs="Times New Roman"/>
          <w:color w:val="000000" w:themeColor="text1"/>
          <w:sz w:val="28"/>
          <w:szCs w:val="28"/>
          <w:lang w:val="ru-RU"/>
        </w:rPr>
        <w:t>ы</w:t>
      </w:r>
      <w:r w:rsidR="005B6CDE" w:rsidRPr="0090643C">
        <w:rPr>
          <w:rFonts w:ascii="Times New Roman" w:eastAsia="SimSun" w:hAnsi="Times New Roman" w:cs="Times New Roman"/>
          <w:color w:val="000000" w:themeColor="text1"/>
          <w:sz w:val="28"/>
          <w:szCs w:val="28"/>
          <w:lang w:val="ru-RU"/>
        </w:rPr>
        <w:t>ваться по-разному</w:t>
      </w:r>
      <w:r w:rsidR="004E6D05" w:rsidRPr="0090643C">
        <w:rPr>
          <w:rFonts w:ascii="Times New Roman" w:eastAsia="SimSun" w:hAnsi="Times New Roman" w:cs="Times New Roman"/>
          <w:color w:val="000000" w:themeColor="text1"/>
          <w:sz w:val="28"/>
          <w:szCs w:val="28"/>
          <w:lang w:val="ru-RU"/>
        </w:rPr>
        <w:t>.</w:t>
      </w:r>
      <w:r w:rsidR="005B6CDE" w:rsidRPr="0090643C">
        <w:rPr>
          <w:rFonts w:ascii="Times New Roman" w:eastAsia="SimSun" w:hAnsi="Times New Roman" w:cs="Times New Roman" w:hint="eastAsia"/>
          <w:color w:val="000000" w:themeColor="text1"/>
          <w:sz w:val="28"/>
          <w:szCs w:val="28"/>
          <w:lang w:val="ru-RU"/>
        </w:rPr>
        <w:t xml:space="preserve"> </w:t>
      </w:r>
    </w:p>
    <w:p w14:paraId="3B5C0685" w14:textId="727BFB37" w:rsidR="00800ED4" w:rsidRPr="0090643C" w:rsidRDefault="00330572"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На данный момент</w:t>
      </w:r>
      <w:r w:rsidR="005B6CDE" w:rsidRPr="0090643C">
        <w:rPr>
          <w:rFonts w:ascii="Times New Roman" w:eastAsia="SimSun" w:hAnsi="Times New Roman" w:cs="Times New Roman"/>
          <w:color w:val="000000" w:themeColor="text1"/>
          <w:sz w:val="28"/>
          <w:szCs w:val="28"/>
          <w:lang w:val="ru-RU"/>
        </w:rPr>
        <w:t xml:space="preserve"> в основном существуют следующие виды </w:t>
      </w:r>
      <w:r w:rsidR="000F71BF" w:rsidRPr="0090643C">
        <w:rPr>
          <w:rFonts w:ascii="Times New Roman" w:eastAsia="SimSun" w:hAnsi="Times New Roman" w:cs="Times New Roman"/>
          <w:color w:val="000000" w:themeColor="text1"/>
          <w:sz w:val="28"/>
          <w:szCs w:val="28"/>
          <w:lang w:val="ru-RU"/>
        </w:rPr>
        <w:t>СКХО</w:t>
      </w:r>
      <w:r w:rsidR="005B6CDE" w:rsidRPr="0090643C">
        <w:rPr>
          <w:rFonts w:ascii="Times New Roman" w:eastAsia="SimSun" w:hAnsi="Times New Roman" w:cs="Times New Roman"/>
          <w:color w:val="000000" w:themeColor="text1"/>
          <w:sz w:val="28"/>
          <w:szCs w:val="28"/>
          <w:lang w:val="ru-RU"/>
        </w:rPr>
        <w:t xml:space="preserve">: </w:t>
      </w:r>
    </w:p>
    <w:p w14:paraId="7FD68D61" w14:textId="7766CC63" w:rsidR="000F71BF" w:rsidRPr="0090643C" w:rsidRDefault="005B6CDE"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1)</w:t>
      </w:r>
      <w:r w:rsidR="00817441" w:rsidRPr="0090643C">
        <w:rPr>
          <w:rFonts w:ascii="Times New Roman" w:eastAsia="SimSun" w:hAnsi="Times New Roman" w:cs="Times New Roman" w:hint="eastAsia"/>
          <w:color w:val="000000" w:themeColor="text1"/>
          <w:sz w:val="28"/>
          <w:szCs w:val="28"/>
          <w:lang w:val="ru-RU"/>
        </w:rPr>
        <w:t xml:space="preserve"> </w:t>
      </w:r>
      <w:r w:rsidR="00817441" w:rsidRPr="0090643C">
        <w:rPr>
          <w:rFonts w:ascii="Times New Roman" w:eastAsia="SimSun" w:hAnsi="Times New Roman" w:cs="Times New Roman"/>
          <w:color w:val="000000" w:themeColor="text1"/>
          <w:sz w:val="28"/>
          <w:szCs w:val="28"/>
          <w:lang w:val="ru-RU"/>
        </w:rPr>
        <w:t xml:space="preserve">организации, </w:t>
      </w:r>
      <w:r w:rsidR="001E589A" w:rsidRPr="0090643C">
        <w:rPr>
          <w:rFonts w:ascii="Times New Roman" w:eastAsia="SimSun" w:hAnsi="Times New Roman" w:cs="Times New Roman"/>
          <w:color w:val="000000" w:themeColor="text1"/>
          <w:sz w:val="28"/>
          <w:szCs w:val="28"/>
          <w:lang w:val="ru-RU"/>
        </w:rPr>
        <w:t>заменившие собой</w:t>
      </w:r>
      <w:r w:rsidR="00817441" w:rsidRPr="0090643C">
        <w:rPr>
          <w:rFonts w:ascii="Times New Roman" w:eastAsia="SimSun" w:hAnsi="Times New Roman" w:cs="Times New Roman"/>
          <w:color w:val="000000" w:themeColor="text1"/>
          <w:sz w:val="28"/>
          <w:szCs w:val="28"/>
          <w:lang w:val="ru-RU"/>
        </w:rPr>
        <w:t xml:space="preserve"> народной коммуны</w:t>
      </w:r>
      <w:r w:rsidR="001E589A" w:rsidRPr="0090643C">
        <w:rPr>
          <w:rFonts w:ascii="Times New Roman" w:eastAsia="SimSun" w:hAnsi="Times New Roman" w:cs="Times New Roman"/>
          <w:color w:val="000000" w:themeColor="text1"/>
          <w:sz w:val="28"/>
          <w:szCs w:val="28"/>
          <w:lang w:val="ru-RU"/>
        </w:rPr>
        <w:t>, включают</w:t>
      </w:r>
      <w:r w:rsidR="00817441" w:rsidRPr="0090643C">
        <w:rPr>
          <w:rFonts w:ascii="Times New Roman" w:eastAsia="SimSun" w:hAnsi="Times New Roman" w:cs="Times New Roman"/>
          <w:color w:val="000000" w:themeColor="text1"/>
          <w:sz w:val="28"/>
          <w:szCs w:val="28"/>
          <w:lang w:val="ru-RU"/>
        </w:rPr>
        <w:t xml:space="preserve"> в себя: сельские (уличные) коллективные эксплуатационные объекты (напр</w:t>
      </w:r>
      <w:r w:rsidR="00800ED4" w:rsidRPr="0090643C">
        <w:rPr>
          <w:rFonts w:ascii="Times New Roman" w:eastAsia="SimSun" w:hAnsi="Times New Roman" w:cs="Times New Roman"/>
          <w:color w:val="000000" w:themeColor="text1"/>
          <w:sz w:val="28"/>
          <w:szCs w:val="28"/>
          <w:lang w:val="ru-RU"/>
        </w:rPr>
        <w:t xml:space="preserve">имер, компании и кооперативы), </w:t>
      </w:r>
      <w:r w:rsidR="00817441" w:rsidRPr="0090643C">
        <w:rPr>
          <w:rFonts w:ascii="Times New Roman" w:eastAsia="SimSun" w:hAnsi="Times New Roman" w:cs="Times New Roman"/>
          <w:color w:val="000000" w:themeColor="text1"/>
          <w:sz w:val="28"/>
          <w:szCs w:val="28"/>
          <w:lang w:val="ru-RU"/>
        </w:rPr>
        <w:t xml:space="preserve">сельские хозяйственные кооперативы, сельские паевые кооперативы и т.д.; </w:t>
      </w:r>
    </w:p>
    <w:p w14:paraId="4A851916" w14:textId="697776D5" w:rsidR="005B6CDE" w:rsidRPr="0090643C" w:rsidRDefault="000F71BF"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2) </w:t>
      </w:r>
      <w:r w:rsidR="0024393A" w:rsidRPr="0090643C">
        <w:rPr>
          <w:rFonts w:ascii="Times New Roman" w:eastAsia="SimSun" w:hAnsi="Times New Roman" w:cs="Times New Roman"/>
          <w:color w:val="000000" w:themeColor="text1"/>
          <w:sz w:val="28"/>
          <w:szCs w:val="28"/>
          <w:lang w:val="ru-RU"/>
        </w:rPr>
        <w:t xml:space="preserve">новые объединенные организации: специализированные фермерские кооперативы, специализированные хозяйства и другие. </w:t>
      </w:r>
      <w:r w:rsidR="0024393A" w:rsidRPr="0090643C">
        <w:rPr>
          <w:rStyle w:val="a9"/>
          <w:rFonts w:ascii="Times New Roman" w:eastAsia="SimSun" w:hAnsi="Times New Roman" w:cs="Times New Roman"/>
          <w:color w:val="000000" w:themeColor="text1"/>
          <w:sz w:val="28"/>
          <w:szCs w:val="28"/>
        </w:rPr>
        <w:footnoteReference w:id="116"/>
      </w:r>
      <w:r w:rsidRPr="0090643C">
        <w:rPr>
          <w:rFonts w:ascii="Times New Roman" w:eastAsia="SimSun" w:hAnsi="Times New Roman" w:cs="Times New Roman"/>
          <w:color w:val="000000" w:themeColor="text1"/>
          <w:sz w:val="28"/>
          <w:szCs w:val="28"/>
          <w:lang w:val="ru-RU"/>
        </w:rPr>
        <w:t xml:space="preserve"> Исходя из этого понятно</w:t>
      </w:r>
      <w:r w:rsidR="0024393A" w:rsidRPr="0090643C">
        <w:rPr>
          <w:rFonts w:ascii="Times New Roman" w:eastAsia="SimSun" w:hAnsi="Times New Roman" w:cs="Times New Roman"/>
          <w:color w:val="000000" w:themeColor="text1"/>
          <w:sz w:val="28"/>
          <w:szCs w:val="28"/>
          <w:lang w:val="ru-RU"/>
        </w:rPr>
        <w:t xml:space="preserve">, что сельские коллективные хозяйственные организации </w:t>
      </w:r>
      <w:r w:rsidR="000C1C54" w:rsidRPr="0090643C">
        <w:rPr>
          <w:rFonts w:ascii="Times New Roman" w:eastAsia="SimSun" w:hAnsi="Times New Roman" w:cs="Times New Roman"/>
          <w:color w:val="000000" w:themeColor="text1"/>
          <w:sz w:val="28"/>
          <w:szCs w:val="28"/>
          <w:lang w:val="ru-RU"/>
        </w:rPr>
        <w:t xml:space="preserve">фактически </w:t>
      </w:r>
      <w:r w:rsidR="0024393A" w:rsidRPr="0090643C">
        <w:rPr>
          <w:rFonts w:ascii="Times New Roman" w:eastAsia="SimSun" w:hAnsi="Times New Roman" w:cs="Times New Roman"/>
          <w:color w:val="000000" w:themeColor="text1"/>
          <w:sz w:val="28"/>
          <w:szCs w:val="28"/>
          <w:lang w:val="ru-RU"/>
        </w:rPr>
        <w:t>включа</w:t>
      </w:r>
      <w:r w:rsidR="000C1C54" w:rsidRPr="0090643C">
        <w:rPr>
          <w:rFonts w:ascii="Times New Roman" w:eastAsia="SimSun" w:hAnsi="Times New Roman" w:cs="Times New Roman"/>
          <w:color w:val="000000" w:themeColor="text1"/>
          <w:sz w:val="28"/>
          <w:szCs w:val="28"/>
          <w:lang w:val="ru-RU"/>
        </w:rPr>
        <w:t>ют</w:t>
      </w:r>
      <w:r w:rsidR="0024393A" w:rsidRPr="0090643C">
        <w:rPr>
          <w:rFonts w:ascii="Times New Roman" w:eastAsia="SimSun" w:hAnsi="Times New Roman" w:cs="Times New Roman"/>
          <w:color w:val="000000" w:themeColor="text1"/>
          <w:sz w:val="28"/>
          <w:szCs w:val="28"/>
          <w:lang w:val="ru-RU"/>
        </w:rPr>
        <w:t xml:space="preserve"> некоторые кооперативы, что </w:t>
      </w:r>
      <w:r w:rsidRPr="0090643C">
        <w:rPr>
          <w:rFonts w:ascii="Times New Roman" w:eastAsia="SimSun" w:hAnsi="Times New Roman" w:cs="Times New Roman"/>
          <w:color w:val="000000" w:themeColor="text1"/>
          <w:sz w:val="28"/>
          <w:szCs w:val="28"/>
          <w:lang w:val="ru-RU"/>
        </w:rPr>
        <w:t>приводит к</w:t>
      </w:r>
      <w:r w:rsidR="0024393A"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коллизии с нормами</w:t>
      </w:r>
      <w:r w:rsidR="0024393A" w:rsidRPr="0090643C">
        <w:rPr>
          <w:rFonts w:ascii="Times New Roman" w:eastAsia="SimSun" w:hAnsi="Times New Roman" w:cs="Times New Roman"/>
          <w:color w:val="000000" w:themeColor="text1"/>
          <w:sz w:val="28"/>
          <w:szCs w:val="28"/>
          <w:lang w:val="ru-RU"/>
        </w:rPr>
        <w:t xml:space="preserve"> ОЧГК КНР.</w:t>
      </w:r>
      <w:r w:rsidR="00800ED4" w:rsidRPr="0090643C">
        <w:rPr>
          <w:rFonts w:ascii="Times New Roman" w:eastAsia="SimSun" w:hAnsi="Times New Roman" w:cs="Times New Roman"/>
          <w:color w:val="000000" w:themeColor="text1"/>
          <w:sz w:val="28"/>
          <w:szCs w:val="28"/>
          <w:lang w:val="ru-RU"/>
        </w:rPr>
        <w:t xml:space="preserve"> </w:t>
      </w:r>
    </w:p>
    <w:p w14:paraId="775FE59E" w14:textId="177654D7" w:rsidR="001E589A" w:rsidRPr="00A8340B" w:rsidRDefault="00E77C2F" w:rsidP="00A8340B">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Вышеуказанные китайские </w:t>
      </w:r>
      <w:r w:rsidR="008C03F9" w:rsidRPr="0090643C">
        <w:rPr>
          <w:rFonts w:ascii="Times New Roman" w:eastAsia="SimSun" w:hAnsi="Times New Roman" w:cs="Times New Roman"/>
          <w:color w:val="000000" w:themeColor="text1"/>
          <w:sz w:val="28"/>
          <w:szCs w:val="28"/>
          <w:lang w:val="ru-RU"/>
        </w:rPr>
        <w:t>специальные виды ю</w:t>
      </w:r>
      <w:r w:rsidR="000F71BF" w:rsidRPr="0090643C">
        <w:rPr>
          <w:rFonts w:ascii="Times New Roman" w:eastAsia="SimSun" w:hAnsi="Times New Roman" w:cs="Times New Roman"/>
          <w:color w:val="000000" w:themeColor="text1"/>
          <w:sz w:val="28"/>
          <w:szCs w:val="28"/>
          <w:lang w:val="ru-RU"/>
        </w:rPr>
        <w:t>ридических лиц тесно связаны</w:t>
      </w:r>
      <w:r w:rsidR="008C03F9" w:rsidRPr="0090643C">
        <w:rPr>
          <w:rFonts w:ascii="Times New Roman" w:eastAsia="SimSun" w:hAnsi="Times New Roman" w:cs="Times New Roman"/>
          <w:color w:val="000000" w:themeColor="text1"/>
          <w:sz w:val="28"/>
          <w:szCs w:val="28"/>
          <w:lang w:val="ru-RU"/>
        </w:rPr>
        <w:t xml:space="preserve"> с </w:t>
      </w:r>
      <w:r w:rsidR="002A1D76" w:rsidRPr="0090643C">
        <w:rPr>
          <w:rFonts w:ascii="Times New Roman" w:eastAsia="SimSun" w:hAnsi="Times New Roman" w:cs="Times New Roman"/>
          <w:color w:val="000000" w:themeColor="text1"/>
          <w:sz w:val="28"/>
          <w:szCs w:val="28"/>
          <w:lang w:val="ru-RU"/>
        </w:rPr>
        <w:t>и</w:t>
      </w:r>
      <w:r w:rsidR="000F71BF" w:rsidRPr="0090643C">
        <w:rPr>
          <w:rFonts w:ascii="Times New Roman" w:eastAsia="SimSun" w:hAnsi="Times New Roman" w:cs="Times New Roman"/>
          <w:color w:val="000000" w:themeColor="text1"/>
          <w:sz w:val="28"/>
          <w:szCs w:val="28"/>
          <w:lang w:val="ru-RU"/>
        </w:rPr>
        <w:t>нститутом «с</w:t>
      </w:r>
      <w:r w:rsidR="002A1D76" w:rsidRPr="0090643C">
        <w:rPr>
          <w:rFonts w:ascii="Times New Roman" w:eastAsia="SimSun" w:hAnsi="Times New Roman" w:cs="Times New Roman"/>
          <w:color w:val="000000" w:themeColor="text1"/>
          <w:sz w:val="28"/>
          <w:szCs w:val="28"/>
          <w:lang w:val="ru-RU"/>
        </w:rPr>
        <w:t xml:space="preserve">амоуправления </w:t>
      </w:r>
      <w:r w:rsidR="005D4DCB" w:rsidRPr="0090643C">
        <w:rPr>
          <w:rFonts w:ascii="Times New Roman" w:eastAsia="SimSun" w:hAnsi="Times New Roman" w:cs="Times New Roman"/>
          <w:color w:val="000000" w:themeColor="text1"/>
          <w:sz w:val="28"/>
          <w:szCs w:val="28"/>
          <w:lang w:val="ru-RU"/>
        </w:rPr>
        <w:t>широких масс</w:t>
      </w:r>
      <w:r w:rsidR="002A1D76" w:rsidRPr="0090643C">
        <w:rPr>
          <w:rFonts w:ascii="Times New Roman" w:eastAsia="SimSun" w:hAnsi="Times New Roman" w:cs="Times New Roman"/>
          <w:color w:val="000000" w:themeColor="text1"/>
          <w:sz w:val="28"/>
          <w:szCs w:val="28"/>
          <w:lang w:val="ru-RU"/>
        </w:rPr>
        <w:t>»</w:t>
      </w:r>
      <w:r w:rsidR="000F71BF" w:rsidRPr="0090643C">
        <w:rPr>
          <w:rFonts w:ascii="Times New Roman" w:eastAsia="SimSun" w:hAnsi="Times New Roman" w:cs="Times New Roman"/>
          <w:color w:val="000000" w:themeColor="text1"/>
          <w:sz w:val="28"/>
          <w:szCs w:val="28"/>
          <w:lang w:val="ru-RU"/>
        </w:rPr>
        <w:t>, вследствие чего</w:t>
      </w:r>
      <w:r w:rsidR="005D4DCB" w:rsidRPr="0090643C">
        <w:rPr>
          <w:rFonts w:ascii="Times New Roman" w:eastAsia="SimSun" w:hAnsi="Times New Roman" w:cs="Times New Roman"/>
          <w:color w:val="000000" w:themeColor="text1"/>
          <w:sz w:val="28"/>
          <w:szCs w:val="28"/>
          <w:lang w:val="ru-RU"/>
        </w:rPr>
        <w:t xml:space="preserve"> </w:t>
      </w:r>
      <w:r w:rsidR="00987377" w:rsidRPr="0090643C">
        <w:rPr>
          <w:rFonts w:ascii="Times New Roman" w:eastAsia="SimSun" w:hAnsi="Times New Roman" w:cs="Times New Roman"/>
          <w:color w:val="000000" w:themeColor="text1"/>
          <w:sz w:val="28"/>
          <w:szCs w:val="28"/>
          <w:lang w:val="ru-RU"/>
        </w:rPr>
        <w:t>специальных законов</w:t>
      </w:r>
      <w:r w:rsidR="000F71BF" w:rsidRPr="0090643C">
        <w:rPr>
          <w:rFonts w:ascii="Times New Roman" w:eastAsia="SimSun" w:hAnsi="Times New Roman" w:cs="Times New Roman"/>
          <w:color w:val="000000" w:themeColor="text1"/>
          <w:sz w:val="28"/>
          <w:szCs w:val="28"/>
          <w:lang w:val="ru-RU"/>
        </w:rPr>
        <w:t>, регулирующих порядок в данной сфере, очень мало, в</w:t>
      </w:r>
      <w:r w:rsidR="00987377" w:rsidRPr="0090643C">
        <w:rPr>
          <w:rFonts w:ascii="Times New Roman" w:eastAsia="SimSun" w:hAnsi="Times New Roman" w:cs="Times New Roman"/>
          <w:color w:val="000000" w:themeColor="text1"/>
          <w:sz w:val="28"/>
          <w:szCs w:val="28"/>
          <w:lang w:val="ru-RU"/>
        </w:rPr>
        <w:t xml:space="preserve">место чего правоотношения </w:t>
      </w:r>
      <w:r w:rsidR="000F71BF" w:rsidRPr="0090643C">
        <w:rPr>
          <w:rFonts w:ascii="Times New Roman" w:eastAsia="SimSun" w:hAnsi="Times New Roman" w:cs="Times New Roman"/>
          <w:color w:val="000000" w:themeColor="text1"/>
          <w:sz w:val="28"/>
          <w:szCs w:val="28"/>
          <w:lang w:val="ru-RU"/>
        </w:rPr>
        <w:t>и порядок регулируются</w:t>
      </w:r>
      <w:r w:rsidR="00987377" w:rsidRPr="0090643C">
        <w:rPr>
          <w:rFonts w:ascii="Times New Roman" w:eastAsia="SimSun" w:hAnsi="Times New Roman" w:cs="Times New Roman"/>
          <w:color w:val="000000" w:themeColor="text1"/>
          <w:sz w:val="28"/>
          <w:szCs w:val="28"/>
          <w:lang w:val="ru-RU"/>
        </w:rPr>
        <w:t xml:space="preserve"> много</w:t>
      </w:r>
      <w:r w:rsidR="000F71BF" w:rsidRPr="0090643C">
        <w:rPr>
          <w:rFonts w:ascii="Times New Roman" w:eastAsia="SimSun" w:hAnsi="Times New Roman" w:cs="Times New Roman"/>
          <w:color w:val="000000" w:themeColor="text1"/>
          <w:sz w:val="28"/>
          <w:szCs w:val="28"/>
          <w:lang w:val="ru-RU"/>
        </w:rPr>
        <w:t>численными</w:t>
      </w:r>
      <w:r w:rsidR="00987377" w:rsidRPr="0090643C">
        <w:rPr>
          <w:rFonts w:ascii="Times New Roman" w:eastAsia="SimSun" w:hAnsi="Times New Roman" w:cs="Times New Roman"/>
          <w:color w:val="000000" w:themeColor="text1"/>
          <w:sz w:val="28"/>
          <w:szCs w:val="28"/>
          <w:lang w:val="ru-RU"/>
        </w:rPr>
        <w:t xml:space="preserve"> </w:t>
      </w:r>
      <w:r w:rsidR="000F71BF" w:rsidRPr="0090643C">
        <w:rPr>
          <w:rFonts w:ascii="Times New Roman" w:eastAsia="SimSun" w:hAnsi="Times New Roman" w:cs="Times New Roman"/>
          <w:color w:val="000000" w:themeColor="text1"/>
          <w:sz w:val="28"/>
          <w:szCs w:val="28"/>
          <w:lang w:val="ru-RU"/>
        </w:rPr>
        <w:t>административными</w:t>
      </w:r>
      <w:r w:rsidR="00E352EE" w:rsidRPr="0090643C">
        <w:rPr>
          <w:rFonts w:ascii="Times New Roman" w:eastAsia="SimSun" w:hAnsi="Times New Roman" w:cs="Times New Roman"/>
          <w:color w:val="000000" w:themeColor="text1"/>
          <w:sz w:val="28"/>
          <w:szCs w:val="28"/>
          <w:lang w:val="ru-RU"/>
        </w:rPr>
        <w:t xml:space="preserve"> правил</w:t>
      </w:r>
      <w:r w:rsidR="000F71BF" w:rsidRPr="0090643C">
        <w:rPr>
          <w:rFonts w:ascii="Times New Roman" w:eastAsia="SimSun" w:hAnsi="Times New Roman" w:cs="Times New Roman"/>
          <w:color w:val="000000" w:themeColor="text1"/>
          <w:sz w:val="28"/>
          <w:szCs w:val="28"/>
          <w:lang w:val="ru-RU"/>
        </w:rPr>
        <w:t>ами</w:t>
      </w:r>
      <w:r w:rsidR="00E352EE" w:rsidRPr="0090643C">
        <w:rPr>
          <w:rFonts w:ascii="Times New Roman" w:eastAsia="SimSun" w:hAnsi="Times New Roman" w:cs="Times New Roman"/>
          <w:color w:val="000000" w:themeColor="text1"/>
          <w:sz w:val="28"/>
          <w:szCs w:val="28"/>
          <w:lang w:val="ru-RU"/>
        </w:rPr>
        <w:t xml:space="preserve">. </w:t>
      </w:r>
      <w:r w:rsidR="000F71BF" w:rsidRPr="0090643C">
        <w:rPr>
          <w:rFonts w:ascii="Times New Roman" w:eastAsia="SimSun" w:hAnsi="Times New Roman" w:cs="Times New Roman"/>
          <w:color w:val="000000" w:themeColor="text1"/>
          <w:sz w:val="28"/>
          <w:szCs w:val="28"/>
          <w:lang w:val="ru-RU"/>
        </w:rPr>
        <w:t>Как было сказано выше</w:t>
      </w:r>
      <w:r w:rsidR="00E352EE" w:rsidRPr="0090643C">
        <w:rPr>
          <w:rFonts w:ascii="Times New Roman" w:eastAsia="SimSun" w:hAnsi="Times New Roman" w:cs="Times New Roman"/>
          <w:color w:val="000000" w:themeColor="text1"/>
          <w:sz w:val="28"/>
          <w:szCs w:val="28"/>
          <w:lang w:val="ru-RU"/>
        </w:rPr>
        <w:t xml:space="preserve">, </w:t>
      </w:r>
      <w:r w:rsidR="009D7F16" w:rsidRPr="0090643C">
        <w:rPr>
          <w:rFonts w:ascii="Times New Roman" w:eastAsia="SimSun" w:hAnsi="Times New Roman" w:cs="Times New Roman"/>
          <w:color w:val="000000" w:themeColor="text1"/>
          <w:sz w:val="28"/>
          <w:szCs w:val="28"/>
          <w:lang w:val="ru-RU"/>
        </w:rPr>
        <w:t xml:space="preserve">в Китае </w:t>
      </w:r>
      <w:r w:rsidR="00E352EE" w:rsidRPr="0090643C">
        <w:rPr>
          <w:rFonts w:ascii="Times New Roman" w:eastAsia="SimSun" w:hAnsi="Times New Roman" w:cs="Times New Roman"/>
          <w:color w:val="000000" w:themeColor="text1"/>
          <w:sz w:val="28"/>
          <w:szCs w:val="28"/>
          <w:lang w:val="ru-RU"/>
        </w:rPr>
        <w:t xml:space="preserve">последовательно </w:t>
      </w:r>
      <w:r w:rsidR="000F71BF" w:rsidRPr="0090643C">
        <w:rPr>
          <w:rFonts w:ascii="Times New Roman" w:eastAsia="SimSun" w:hAnsi="Times New Roman" w:cs="Times New Roman"/>
          <w:color w:val="000000" w:themeColor="text1"/>
          <w:sz w:val="28"/>
          <w:szCs w:val="28"/>
          <w:lang w:val="ru-RU"/>
        </w:rPr>
        <w:t>из</w:t>
      </w:r>
      <w:r w:rsidR="00875024" w:rsidRPr="0090643C">
        <w:rPr>
          <w:rFonts w:ascii="Times New Roman" w:eastAsia="SimSun" w:hAnsi="Times New Roman" w:cs="Times New Roman"/>
          <w:color w:val="000000" w:themeColor="text1"/>
          <w:sz w:val="28"/>
          <w:szCs w:val="28"/>
          <w:lang w:val="ru-RU"/>
        </w:rPr>
        <w:t>дают</w:t>
      </w:r>
      <w:r w:rsidR="00B2647B" w:rsidRPr="0090643C">
        <w:rPr>
          <w:rFonts w:ascii="Times New Roman" w:eastAsia="SimSun" w:hAnsi="Times New Roman" w:cs="Times New Roman" w:hint="eastAsia"/>
          <w:color w:val="000000" w:themeColor="text1"/>
          <w:sz w:val="28"/>
          <w:szCs w:val="28"/>
          <w:lang w:val="ru-RU"/>
        </w:rPr>
        <w:t xml:space="preserve"> </w:t>
      </w:r>
      <w:r w:rsidR="00447600" w:rsidRPr="0090643C">
        <w:rPr>
          <w:rFonts w:ascii="Times New Roman" w:eastAsia="SimSun" w:hAnsi="Times New Roman" w:cs="Times New Roman"/>
          <w:color w:val="000000" w:themeColor="text1"/>
          <w:sz w:val="28"/>
          <w:szCs w:val="28"/>
          <w:lang w:val="ru-RU"/>
        </w:rPr>
        <w:t>новые специальные законы</w:t>
      </w:r>
      <w:r w:rsidR="00875024" w:rsidRPr="0090643C">
        <w:rPr>
          <w:rFonts w:ascii="Times New Roman" w:eastAsia="SimSun" w:hAnsi="Times New Roman" w:cs="Times New Roman"/>
          <w:color w:val="000000" w:themeColor="text1"/>
          <w:sz w:val="28"/>
          <w:szCs w:val="28"/>
          <w:lang w:val="ru-RU"/>
        </w:rPr>
        <w:t xml:space="preserve"> </w:t>
      </w:r>
      <w:r w:rsidR="000F71BF" w:rsidRPr="0090643C">
        <w:rPr>
          <w:rFonts w:ascii="Times New Roman" w:eastAsia="SimSun" w:hAnsi="Times New Roman" w:cs="Times New Roman"/>
          <w:color w:val="000000" w:themeColor="text1"/>
          <w:sz w:val="28"/>
          <w:szCs w:val="28"/>
          <w:lang w:val="ru-RU"/>
        </w:rPr>
        <w:t>в сфере регулирования деятельности СКХО.</w:t>
      </w:r>
      <w:r w:rsidR="005558E6" w:rsidRPr="0090643C">
        <w:rPr>
          <w:rFonts w:ascii="Times New Roman" w:eastAsia="SimSun" w:hAnsi="Times New Roman" w:cs="Times New Roman"/>
          <w:color w:val="000000" w:themeColor="text1"/>
          <w:sz w:val="28"/>
          <w:szCs w:val="28"/>
          <w:lang w:val="ru-RU"/>
        </w:rPr>
        <w:t xml:space="preserve"> </w:t>
      </w:r>
      <w:r w:rsidR="000F71BF" w:rsidRPr="0090643C">
        <w:rPr>
          <w:rFonts w:ascii="Times New Roman" w:eastAsia="SimSun" w:hAnsi="Times New Roman" w:cs="Times New Roman"/>
          <w:color w:val="000000" w:themeColor="text1"/>
          <w:sz w:val="28"/>
          <w:szCs w:val="28"/>
          <w:lang w:val="ru-RU"/>
        </w:rPr>
        <w:t xml:space="preserve">После того, </w:t>
      </w:r>
      <w:r w:rsidR="001E589A" w:rsidRPr="0090643C">
        <w:rPr>
          <w:rFonts w:ascii="Times New Roman" w:eastAsia="SimSun" w:hAnsi="Times New Roman" w:cs="Times New Roman"/>
          <w:color w:val="000000" w:themeColor="text1"/>
          <w:sz w:val="28"/>
          <w:szCs w:val="28"/>
          <w:lang w:val="ru-RU"/>
        </w:rPr>
        <w:t xml:space="preserve">как за ними в ОЧГК КНР закрепили </w:t>
      </w:r>
      <w:r w:rsidR="000F71BF" w:rsidRPr="0090643C">
        <w:rPr>
          <w:rFonts w:ascii="Times New Roman" w:eastAsia="SimSun" w:hAnsi="Times New Roman" w:cs="Times New Roman"/>
          <w:color w:val="000000" w:themeColor="text1"/>
          <w:sz w:val="28"/>
          <w:szCs w:val="28"/>
          <w:lang w:val="ru-RU"/>
        </w:rPr>
        <w:t>статус юридического лица</w:t>
      </w:r>
      <w:r w:rsidR="005558E6" w:rsidRPr="0090643C">
        <w:rPr>
          <w:rFonts w:ascii="Times New Roman" w:eastAsia="SimSun" w:hAnsi="Times New Roman" w:cs="Times New Roman"/>
          <w:color w:val="000000" w:themeColor="text1"/>
          <w:sz w:val="28"/>
          <w:szCs w:val="28"/>
          <w:lang w:val="ru-RU"/>
        </w:rPr>
        <w:t xml:space="preserve">, такие организации </w:t>
      </w:r>
      <w:r w:rsidR="000F71BF" w:rsidRPr="0090643C">
        <w:rPr>
          <w:rFonts w:ascii="Times New Roman" w:eastAsia="SimSun" w:hAnsi="Times New Roman" w:cs="Times New Roman"/>
          <w:color w:val="000000" w:themeColor="text1"/>
          <w:sz w:val="28"/>
          <w:szCs w:val="28"/>
          <w:lang w:val="ru-RU"/>
        </w:rPr>
        <w:t xml:space="preserve">будут более активно осуществлять </w:t>
      </w:r>
      <w:r w:rsidR="005558E6" w:rsidRPr="0090643C">
        <w:rPr>
          <w:rFonts w:ascii="Times New Roman" w:eastAsia="SimSun" w:hAnsi="Times New Roman" w:cs="Times New Roman"/>
          <w:color w:val="000000" w:themeColor="text1"/>
          <w:sz w:val="28"/>
          <w:szCs w:val="28"/>
          <w:lang w:val="ru-RU"/>
        </w:rPr>
        <w:t xml:space="preserve">свои функции и участвовать </w:t>
      </w:r>
      <w:r w:rsidR="000F71BF" w:rsidRPr="0090643C">
        <w:rPr>
          <w:rFonts w:ascii="Times New Roman" w:eastAsia="SimSun" w:hAnsi="Times New Roman" w:cs="Times New Roman"/>
          <w:color w:val="000000" w:themeColor="text1"/>
          <w:sz w:val="28"/>
          <w:szCs w:val="28"/>
          <w:lang w:val="ru-RU"/>
        </w:rPr>
        <w:t>на рынке. К</w:t>
      </w:r>
      <w:r w:rsidR="00F044CE" w:rsidRPr="0090643C">
        <w:rPr>
          <w:rFonts w:ascii="Times New Roman" w:eastAsia="SimSun" w:hAnsi="Times New Roman" w:cs="Times New Roman"/>
          <w:color w:val="000000" w:themeColor="text1"/>
          <w:sz w:val="28"/>
          <w:szCs w:val="28"/>
          <w:lang w:val="ru-RU"/>
        </w:rPr>
        <w:t>итайское законодательство в сфере крестьянских</w:t>
      </w:r>
      <w:r w:rsidR="00EB4A88" w:rsidRPr="0090643C">
        <w:rPr>
          <w:rFonts w:ascii="Times New Roman" w:eastAsia="SimSun" w:hAnsi="Times New Roman" w:cs="Times New Roman"/>
          <w:color w:val="000000" w:themeColor="text1"/>
          <w:sz w:val="28"/>
          <w:szCs w:val="28"/>
          <w:lang w:val="ru-RU"/>
        </w:rPr>
        <w:t xml:space="preserve"> </w:t>
      </w:r>
      <w:r w:rsidR="00F044CE" w:rsidRPr="0090643C">
        <w:rPr>
          <w:rFonts w:ascii="Times New Roman" w:eastAsia="SimSun" w:hAnsi="Times New Roman" w:cs="Times New Roman"/>
          <w:color w:val="000000" w:themeColor="text1"/>
          <w:sz w:val="28"/>
          <w:szCs w:val="28"/>
          <w:lang w:val="ru-RU"/>
        </w:rPr>
        <w:t>хозяйств, производственных кооперативов и подобных организациях, по мнению автора данной диссертации,</w:t>
      </w:r>
      <w:r w:rsidR="00EB4A88" w:rsidRPr="0090643C">
        <w:rPr>
          <w:rFonts w:ascii="Times New Roman" w:eastAsia="SimSun" w:hAnsi="Times New Roman" w:cs="Times New Roman"/>
          <w:color w:val="000000" w:themeColor="text1"/>
          <w:sz w:val="28"/>
          <w:szCs w:val="28"/>
          <w:lang w:val="ru-RU"/>
        </w:rPr>
        <w:t xml:space="preserve"> </w:t>
      </w:r>
      <w:r w:rsidR="00F044CE" w:rsidRPr="0090643C">
        <w:rPr>
          <w:rFonts w:ascii="Times New Roman" w:eastAsia="SimSun" w:hAnsi="Times New Roman" w:cs="Times New Roman"/>
          <w:color w:val="000000" w:themeColor="text1"/>
          <w:sz w:val="28"/>
          <w:szCs w:val="28"/>
          <w:lang w:val="ru-RU"/>
        </w:rPr>
        <w:t>перспективно развивается и будет более совершенным</w:t>
      </w:r>
      <w:r w:rsidR="00EB4A88" w:rsidRPr="0090643C">
        <w:rPr>
          <w:rFonts w:ascii="Times New Roman" w:eastAsia="SimSun" w:hAnsi="Times New Roman" w:cs="Times New Roman"/>
          <w:color w:val="000000" w:themeColor="text1"/>
          <w:sz w:val="28"/>
          <w:szCs w:val="28"/>
          <w:lang w:val="ru-RU"/>
        </w:rPr>
        <w:t>.</w:t>
      </w:r>
    </w:p>
    <w:p w14:paraId="5B513E4E" w14:textId="34F2EF60" w:rsidR="006E5BF2" w:rsidRPr="0090643C" w:rsidRDefault="00E273A0" w:rsidP="0090643C">
      <w:pPr>
        <w:pStyle w:val="2"/>
        <w:spacing w:line="360" w:lineRule="auto"/>
        <w:jc w:val="center"/>
        <w:rPr>
          <w:rFonts w:ascii="Times New Roman" w:eastAsia="SimSun" w:hAnsi="Times New Roman" w:cs="Times New Roman"/>
          <w:b w:val="0"/>
          <w:color w:val="000000" w:themeColor="text1"/>
        </w:rPr>
      </w:pPr>
      <w:bookmarkStart w:id="19" w:name="_Toc512297295"/>
      <w:bookmarkStart w:id="20" w:name="_Toc513720883"/>
      <w:r w:rsidRPr="0090643C">
        <w:rPr>
          <w:rFonts w:ascii="Times New Roman" w:eastAsia="SimSun" w:hAnsi="Times New Roman" w:cs="Times New Roman" w:hint="eastAsia"/>
          <w:b w:val="0"/>
          <w:color w:val="000000" w:themeColor="text1"/>
        </w:rPr>
        <w:lastRenderedPageBreak/>
        <w:t>2.3</w:t>
      </w:r>
      <w:r w:rsidR="0090643C" w:rsidRPr="0090643C">
        <w:rPr>
          <w:rFonts w:ascii="Times New Roman" w:eastAsia="SimSun" w:hAnsi="Times New Roman" w:cs="Times New Roman" w:hint="eastAsia"/>
          <w:b w:val="0"/>
          <w:color w:val="000000" w:themeColor="text1"/>
        </w:rPr>
        <w:t xml:space="preserve"> </w:t>
      </w:r>
      <w:proofErr w:type="gramStart"/>
      <w:r w:rsidR="0090643C" w:rsidRPr="0090643C">
        <w:rPr>
          <w:rFonts w:ascii="Times New Roman" w:eastAsia="SimSun" w:hAnsi="Times New Roman" w:cs="Times New Roman"/>
          <w:b w:val="0"/>
          <w:color w:val="000000" w:themeColor="text1"/>
        </w:rPr>
        <w:t xml:space="preserve">§ </w:t>
      </w:r>
      <w:r w:rsidRPr="0090643C">
        <w:rPr>
          <w:rFonts w:ascii="Times New Roman" w:eastAsia="SimSun" w:hAnsi="Times New Roman" w:cs="Times New Roman" w:hint="eastAsia"/>
          <w:b w:val="0"/>
          <w:color w:val="000000" w:themeColor="text1"/>
        </w:rPr>
        <w:t xml:space="preserve"> </w:t>
      </w:r>
      <w:proofErr w:type="spellStart"/>
      <w:r w:rsidR="008D6288" w:rsidRPr="0090643C">
        <w:rPr>
          <w:rFonts w:ascii="Times New Roman" w:eastAsia="SimSun" w:hAnsi="Times New Roman" w:cs="Times New Roman"/>
          <w:b w:val="0"/>
          <w:color w:val="000000" w:themeColor="text1"/>
        </w:rPr>
        <w:t>Режимы</w:t>
      </w:r>
      <w:proofErr w:type="spellEnd"/>
      <w:proofErr w:type="gramEnd"/>
      <w:r w:rsidR="008D6288" w:rsidRPr="0090643C">
        <w:rPr>
          <w:rFonts w:ascii="Times New Roman" w:eastAsia="SimSun" w:hAnsi="Times New Roman" w:cs="Times New Roman"/>
          <w:b w:val="0"/>
          <w:color w:val="000000" w:themeColor="text1"/>
        </w:rPr>
        <w:t xml:space="preserve"> </w:t>
      </w:r>
      <w:proofErr w:type="spellStart"/>
      <w:r w:rsidR="008D6288" w:rsidRPr="0090643C">
        <w:rPr>
          <w:rFonts w:ascii="Times New Roman" w:eastAsia="SimSun" w:hAnsi="Times New Roman" w:cs="Times New Roman"/>
          <w:b w:val="0"/>
          <w:color w:val="000000" w:themeColor="text1"/>
        </w:rPr>
        <w:t>ответственнос</w:t>
      </w:r>
      <w:r w:rsidR="008E0064" w:rsidRPr="0090643C">
        <w:rPr>
          <w:rFonts w:ascii="Times New Roman" w:eastAsia="SimSun" w:hAnsi="Times New Roman" w:cs="Times New Roman"/>
          <w:b w:val="0"/>
          <w:color w:val="000000" w:themeColor="text1"/>
        </w:rPr>
        <w:t>ти</w:t>
      </w:r>
      <w:proofErr w:type="spellEnd"/>
      <w:r w:rsidR="008E0064" w:rsidRPr="0090643C">
        <w:rPr>
          <w:rFonts w:ascii="Times New Roman" w:eastAsia="SimSun" w:hAnsi="Times New Roman" w:cs="Times New Roman"/>
          <w:b w:val="0"/>
          <w:color w:val="000000" w:themeColor="text1"/>
        </w:rPr>
        <w:t xml:space="preserve"> </w:t>
      </w:r>
      <w:proofErr w:type="spellStart"/>
      <w:r w:rsidR="008E0064" w:rsidRPr="0090643C">
        <w:rPr>
          <w:rFonts w:ascii="Times New Roman" w:eastAsia="SimSun" w:hAnsi="Times New Roman" w:cs="Times New Roman"/>
          <w:b w:val="0"/>
          <w:color w:val="000000" w:themeColor="text1"/>
        </w:rPr>
        <w:t>коммерческих</w:t>
      </w:r>
      <w:proofErr w:type="spellEnd"/>
      <w:r w:rsidR="008E0064" w:rsidRPr="0090643C">
        <w:rPr>
          <w:rFonts w:ascii="Times New Roman" w:eastAsia="SimSun" w:hAnsi="Times New Roman" w:cs="Times New Roman"/>
          <w:b w:val="0"/>
          <w:color w:val="000000" w:themeColor="text1"/>
        </w:rPr>
        <w:t xml:space="preserve"> </w:t>
      </w:r>
      <w:proofErr w:type="spellStart"/>
      <w:r w:rsidR="008E0064" w:rsidRPr="0090643C">
        <w:rPr>
          <w:rFonts w:ascii="Times New Roman" w:eastAsia="SimSun" w:hAnsi="Times New Roman" w:cs="Times New Roman"/>
          <w:b w:val="0"/>
          <w:color w:val="000000" w:themeColor="text1"/>
        </w:rPr>
        <w:t>организаций</w:t>
      </w:r>
      <w:proofErr w:type="spellEnd"/>
      <w:r w:rsidR="008E0064" w:rsidRPr="0090643C">
        <w:rPr>
          <w:rFonts w:ascii="Times New Roman" w:eastAsia="SimSun" w:hAnsi="Times New Roman" w:cs="Times New Roman"/>
          <w:b w:val="0"/>
          <w:color w:val="000000" w:themeColor="text1"/>
        </w:rPr>
        <w:t xml:space="preserve"> в </w:t>
      </w:r>
      <w:proofErr w:type="spellStart"/>
      <w:r w:rsidR="008E0064" w:rsidRPr="0090643C">
        <w:rPr>
          <w:rFonts w:ascii="Times New Roman" w:eastAsia="SimSun" w:hAnsi="Times New Roman" w:cs="Times New Roman"/>
          <w:b w:val="0"/>
          <w:color w:val="000000" w:themeColor="text1"/>
        </w:rPr>
        <w:t>Ро</w:t>
      </w:r>
      <w:r w:rsidR="006234E7" w:rsidRPr="0090643C">
        <w:rPr>
          <w:rFonts w:ascii="Times New Roman" w:eastAsia="SimSun" w:hAnsi="Times New Roman" w:cs="Times New Roman"/>
          <w:b w:val="0"/>
          <w:color w:val="000000" w:themeColor="text1"/>
        </w:rPr>
        <w:t>с</w:t>
      </w:r>
      <w:r w:rsidR="008E0064" w:rsidRPr="0090643C">
        <w:rPr>
          <w:rFonts w:ascii="Times New Roman" w:eastAsia="SimSun" w:hAnsi="Times New Roman" w:cs="Times New Roman"/>
          <w:b w:val="0"/>
          <w:color w:val="000000" w:themeColor="text1"/>
        </w:rPr>
        <w:t>сии</w:t>
      </w:r>
      <w:proofErr w:type="spellEnd"/>
      <w:r w:rsidR="00827754" w:rsidRPr="0090643C">
        <w:rPr>
          <w:rFonts w:ascii="Times New Roman" w:eastAsia="SimSun" w:hAnsi="Times New Roman" w:cs="Times New Roman"/>
          <w:b w:val="0"/>
          <w:color w:val="000000" w:themeColor="text1"/>
        </w:rPr>
        <w:t xml:space="preserve"> и в </w:t>
      </w:r>
      <w:proofErr w:type="spellStart"/>
      <w:r w:rsidR="00827754" w:rsidRPr="0090643C">
        <w:rPr>
          <w:rFonts w:ascii="Times New Roman" w:eastAsia="SimSun" w:hAnsi="Times New Roman" w:cs="Times New Roman"/>
          <w:b w:val="0"/>
          <w:color w:val="000000" w:themeColor="text1"/>
        </w:rPr>
        <w:t>К</w:t>
      </w:r>
      <w:r w:rsidR="008E0064" w:rsidRPr="0090643C">
        <w:rPr>
          <w:rFonts w:ascii="Times New Roman" w:eastAsia="SimSun" w:hAnsi="Times New Roman" w:cs="Times New Roman"/>
          <w:b w:val="0"/>
          <w:color w:val="000000" w:themeColor="text1"/>
        </w:rPr>
        <w:t>итае</w:t>
      </w:r>
      <w:bookmarkEnd w:id="19"/>
      <w:bookmarkEnd w:id="20"/>
      <w:proofErr w:type="spellEnd"/>
    </w:p>
    <w:p w14:paraId="0249CBD7" w14:textId="10AB0B49" w:rsidR="00FE7D81" w:rsidRPr="0090643C" w:rsidRDefault="00F044CE"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данном параграфе в основном будет рассмотрен вопрос о режиме</w:t>
      </w:r>
      <w:r w:rsidR="00A24A08" w:rsidRPr="0090643C">
        <w:rPr>
          <w:rFonts w:ascii="Times New Roman" w:eastAsia="SimSun" w:hAnsi="Times New Roman" w:cs="Times New Roman"/>
          <w:color w:val="000000" w:themeColor="text1"/>
          <w:sz w:val="28"/>
          <w:szCs w:val="28"/>
          <w:lang w:val="ru-RU"/>
        </w:rPr>
        <w:t xml:space="preserve"> ответственности коммерческих организаций в от</w:t>
      </w:r>
      <w:r w:rsidRPr="0090643C">
        <w:rPr>
          <w:rFonts w:ascii="Times New Roman" w:eastAsia="SimSun" w:hAnsi="Times New Roman" w:cs="Times New Roman"/>
          <w:color w:val="000000" w:themeColor="text1"/>
          <w:sz w:val="28"/>
          <w:szCs w:val="28"/>
          <w:lang w:val="ru-RU"/>
        </w:rPr>
        <w:t>ношении их внутренней</w:t>
      </w:r>
      <w:r w:rsidR="00A24A08" w:rsidRPr="0090643C">
        <w:rPr>
          <w:rFonts w:ascii="Times New Roman" w:eastAsia="SimSun" w:hAnsi="Times New Roman" w:cs="Times New Roman"/>
          <w:color w:val="000000" w:themeColor="text1"/>
          <w:sz w:val="28"/>
          <w:szCs w:val="28"/>
          <w:lang w:val="ru-RU"/>
        </w:rPr>
        <w:t xml:space="preserve"> структуры</w:t>
      </w:r>
      <w:r w:rsidR="00F17A4D" w:rsidRPr="0090643C">
        <w:rPr>
          <w:rFonts w:ascii="Times New Roman" w:eastAsia="SimSun" w:hAnsi="Times New Roman" w:cs="Times New Roman"/>
          <w:color w:val="000000" w:themeColor="text1"/>
          <w:sz w:val="28"/>
          <w:szCs w:val="28"/>
          <w:lang w:val="ru-RU"/>
        </w:rPr>
        <w:t>.</w:t>
      </w:r>
    </w:p>
    <w:p w14:paraId="3E6C78EB" w14:textId="1FC9594D" w:rsidR="00C321B8" w:rsidRPr="0090643C" w:rsidRDefault="00F044CE"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Как было указано во втором параграфе</w:t>
      </w:r>
      <w:r w:rsidR="00467134" w:rsidRPr="0090643C">
        <w:rPr>
          <w:rFonts w:ascii="Times New Roman" w:eastAsia="SimSun" w:hAnsi="Times New Roman" w:cs="Times New Roman"/>
          <w:color w:val="000000" w:themeColor="text1"/>
          <w:sz w:val="28"/>
          <w:szCs w:val="28"/>
          <w:lang w:val="ru-RU"/>
        </w:rPr>
        <w:t>,</w:t>
      </w:r>
      <w:r w:rsidRPr="0090643C">
        <w:rPr>
          <w:rFonts w:ascii="Times New Roman" w:eastAsia="SimSun" w:hAnsi="Times New Roman" w:cs="Times New Roman"/>
          <w:color w:val="000000" w:themeColor="text1"/>
          <w:sz w:val="28"/>
          <w:szCs w:val="28"/>
          <w:lang w:val="ru-RU"/>
        </w:rPr>
        <w:t xml:space="preserve"> по основанию</w:t>
      </w:r>
      <w:r w:rsidR="00467134"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кредитоспособности во внешних правоотношениях с третьими лицами</w:t>
      </w:r>
      <w:r w:rsidR="00016BC5"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 xml:space="preserve">их </w:t>
      </w:r>
      <w:r w:rsidR="00016BC5" w:rsidRPr="0090643C">
        <w:rPr>
          <w:rFonts w:ascii="Times New Roman" w:eastAsia="SimSun" w:hAnsi="Times New Roman" w:cs="Times New Roman"/>
          <w:color w:val="000000" w:themeColor="text1"/>
          <w:sz w:val="28"/>
          <w:szCs w:val="28"/>
          <w:lang w:val="ru-RU"/>
        </w:rPr>
        <w:t xml:space="preserve">можно разделить на </w:t>
      </w:r>
      <w:r w:rsidRPr="0090643C">
        <w:rPr>
          <w:rFonts w:ascii="Times New Roman" w:eastAsia="SimSun" w:hAnsi="Times New Roman" w:cs="Times New Roman"/>
          <w:color w:val="000000" w:themeColor="text1"/>
          <w:sz w:val="28"/>
          <w:szCs w:val="28"/>
          <w:lang w:val="ru-RU"/>
        </w:rPr>
        <w:t>персональные объединения, фирмы (компании</w:t>
      </w:r>
      <w:r w:rsidR="00A83131" w:rsidRPr="0090643C">
        <w:rPr>
          <w:rFonts w:ascii="Times New Roman" w:eastAsia="SimSun" w:hAnsi="Times New Roman" w:cs="Times New Roman"/>
          <w:color w:val="000000" w:themeColor="text1"/>
          <w:sz w:val="28"/>
          <w:szCs w:val="28"/>
          <w:lang w:val="ru-RU"/>
        </w:rPr>
        <w:t xml:space="preserve">) с объединённым капиталом </w:t>
      </w:r>
      <w:r w:rsidR="00016BC5" w:rsidRPr="0090643C">
        <w:rPr>
          <w:rFonts w:ascii="Times New Roman" w:eastAsia="SimSun" w:hAnsi="Times New Roman" w:cs="Times New Roman"/>
          <w:color w:val="000000" w:themeColor="text1"/>
          <w:sz w:val="28"/>
          <w:szCs w:val="28"/>
          <w:lang w:val="ru-RU"/>
        </w:rPr>
        <w:t>и</w:t>
      </w:r>
      <w:r w:rsidRPr="0090643C">
        <w:rPr>
          <w:rFonts w:ascii="Times New Roman" w:eastAsia="SimSun" w:hAnsi="Times New Roman" w:cs="Times New Roman"/>
          <w:color w:val="000000" w:themeColor="text1"/>
          <w:sz w:val="28"/>
          <w:szCs w:val="28"/>
          <w:lang w:val="ru-RU"/>
        </w:rPr>
        <w:t xml:space="preserve"> фирмы (компании</w:t>
      </w:r>
      <w:r w:rsidR="00A83131" w:rsidRPr="0090643C">
        <w:rPr>
          <w:rFonts w:ascii="Times New Roman" w:eastAsia="SimSun" w:hAnsi="Times New Roman" w:cs="Times New Roman"/>
          <w:color w:val="000000" w:themeColor="text1"/>
          <w:sz w:val="28"/>
          <w:szCs w:val="28"/>
          <w:lang w:val="ru-RU"/>
        </w:rPr>
        <w:t>) с объединённым персоналом и капиталом</w:t>
      </w:r>
      <w:r w:rsidR="00016BC5" w:rsidRPr="0090643C">
        <w:rPr>
          <w:rFonts w:ascii="Times New Roman" w:eastAsia="SimSun" w:hAnsi="Times New Roman" w:cs="Times New Roman"/>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Как в большинстве стран мира</w:t>
      </w:r>
      <w:r w:rsidR="00D339FB" w:rsidRPr="0090643C">
        <w:rPr>
          <w:rFonts w:ascii="Times New Roman" w:eastAsia="SimSun" w:hAnsi="Times New Roman" w:cs="Times New Roman"/>
          <w:color w:val="000000" w:themeColor="text1"/>
          <w:sz w:val="28"/>
          <w:szCs w:val="28"/>
          <w:lang w:val="ru-RU"/>
        </w:rPr>
        <w:t xml:space="preserve">, </w:t>
      </w:r>
      <w:r w:rsidR="00F34FF9" w:rsidRPr="0090643C">
        <w:rPr>
          <w:rFonts w:ascii="Times New Roman" w:eastAsia="SimSun" w:hAnsi="Times New Roman" w:cs="Times New Roman"/>
          <w:color w:val="000000" w:themeColor="text1"/>
          <w:sz w:val="28"/>
          <w:szCs w:val="28"/>
          <w:lang w:val="ru-RU"/>
        </w:rPr>
        <w:t xml:space="preserve">Россия и Китай </w:t>
      </w:r>
      <w:r w:rsidRPr="0090643C">
        <w:rPr>
          <w:rFonts w:ascii="Times New Roman" w:eastAsia="SimSun" w:hAnsi="Times New Roman" w:cs="Times New Roman"/>
          <w:color w:val="000000" w:themeColor="text1"/>
          <w:sz w:val="28"/>
          <w:szCs w:val="28"/>
          <w:lang w:val="ru-RU"/>
        </w:rPr>
        <w:t>обладают всеми тремя видами</w:t>
      </w:r>
      <w:r w:rsidR="00D339FB" w:rsidRPr="0090643C">
        <w:rPr>
          <w:rFonts w:ascii="Times New Roman" w:eastAsia="SimSun" w:hAnsi="Times New Roman" w:cs="Times New Roman"/>
          <w:color w:val="000000" w:themeColor="text1"/>
          <w:sz w:val="28"/>
          <w:szCs w:val="28"/>
          <w:lang w:val="ru-RU"/>
        </w:rPr>
        <w:t xml:space="preserve"> организаци</w:t>
      </w:r>
      <w:r w:rsidR="00E8144B" w:rsidRPr="0090643C">
        <w:rPr>
          <w:rFonts w:ascii="Times New Roman" w:eastAsia="SimSun" w:hAnsi="Times New Roman" w:cs="Times New Roman"/>
          <w:color w:val="000000" w:themeColor="text1"/>
          <w:sz w:val="28"/>
          <w:szCs w:val="28"/>
          <w:lang w:val="ru-RU"/>
        </w:rPr>
        <w:t>й. Более того,</w:t>
      </w:r>
      <w:r w:rsidR="00D20BF5" w:rsidRPr="0090643C">
        <w:rPr>
          <w:rFonts w:ascii="Times New Roman" w:eastAsia="SimSun" w:hAnsi="Times New Roman" w:cs="Times New Roman"/>
          <w:color w:val="000000" w:themeColor="text1"/>
          <w:sz w:val="28"/>
          <w:szCs w:val="28"/>
          <w:lang w:val="ru-RU"/>
        </w:rPr>
        <w:t xml:space="preserve"> </w:t>
      </w:r>
      <w:r w:rsidR="00A01324" w:rsidRPr="0090643C">
        <w:rPr>
          <w:rFonts w:ascii="Times New Roman" w:eastAsia="SimSun" w:hAnsi="Times New Roman" w:cs="Times New Roman"/>
          <w:color w:val="000000" w:themeColor="text1"/>
          <w:sz w:val="28"/>
          <w:szCs w:val="28"/>
          <w:lang w:val="ru-RU"/>
        </w:rPr>
        <w:t>соответствующие комме</w:t>
      </w:r>
      <w:r w:rsidR="00C267E6" w:rsidRPr="0090643C">
        <w:rPr>
          <w:rFonts w:ascii="Times New Roman" w:eastAsia="SimSun" w:hAnsi="Times New Roman" w:cs="Times New Roman"/>
          <w:color w:val="000000" w:themeColor="text1"/>
          <w:sz w:val="28"/>
          <w:szCs w:val="28"/>
          <w:lang w:val="ru-RU"/>
        </w:rPr>
        <w:t>рческие организации в России и</w:t>
      </w:r>
      <w:r w:rsidR="00A01324" w:rsidRPr="0090643C">
        <w:rPr>
          <w:rFonts w:ascii="Times New Roman" w:eastAsia="SimSun" w:hAnsi="Times New Roman" w:cs="Times New Roman"/>
          <w:color w:val="000000" w:themeColor="text1"/>
          <w:sz w:val="28"/>
          <w:szCs w:val="28"/>
          <w:lang w:val="ru-RU"/>
        </w:rPr>
        <w:t xml:space="preserve"> Китае </w:t>
      </w:r>
      <w:r w:rsidR="00E8144B" w:rsidRPr="0090643C">
        <w:rPr>
          <w:rFonts w:ascii="Times New Roman" w:eastAsia="SimSun" w:hAnsi="Times New Roman" w:cs="Times New Roman"/>
          <w:color w:val="000000" w:themeColor="text1"/>
          <w:sz w:val="28"/>
          <w:szCs w:val="28"/>
          <w:lang w:val="ru-RU"/>
        </w:rPr>
        <w:t>обладают очень схожими характеристиками, которые практически совпадают друг с другом</w:t>
      </w:r>
      <w:r w:rsidR="00026793" w:rsidRPr="0090643C">
        <w:rPr>
          <w:rFonts w:ascii="Times New Roman" w:eastAsia="SimSun" w:hAnsi="Times New Roman" w:cs="Times New Roman"/>
          <w:color w:val="000000" w:themeColor="text1"/>
          <w:sz w:val="28"/>
          <w:szCs w:val="28"/>
          <w:lang w:val="ru-RU"/>
        </w:rPr>
        <w:t xml:space="preserve">.  </w:t>
      </w:r>
      <w:r w:rsidR="00604FB1" w:rsidRPr="0090643C">
        <w:rPr>
          <w:rFonts w:ascii="Times New Roman" w:eastAsia="SimSun" w:hAnsi="Times New Roman" w:cs="Times New Roman"/>
          <w:color w:val="000000" w:themeColor="text1"/>
          <w:sz w:val="28"/>
          <w:szCs w:val="28"/>
          <w:lang w:val="ru-RU"/>
        </w:rPr>
        <w:t xml:space="preserve">Законодатели обеих стран </w:t>
      </w:r>
      <w:r w:rsidR="00C321B8" w:rsidRPr="0090643C">
        <w:rPr>
          <w:rFonts w:ascii="Times New Roman" w:eastAsia="SimSun" w:hAnsi="Times New Roman" w:cs="Times New Roman"/>
          <w:color w:val="000000" w:themeColor="text1"/>
          <w:sz w:val="28"/>
          <w:szCs w:val="28"/>
          <w:lang w:val="ru-RU"/>
        </w:rPr>
        <w:t xml:space="preserve">обращали внимание на диверсификацию форм </w:t>
      </w:r>
      <w:r w:rsidR="0094212D" w:rsidRPr="0090643C">
        <w:rPr>
          <w:rFonts w:ascii="Times New Roman" w:eastAsia="SimSun" w:hAnsi="Times New Roman" w:cs="Times New Roman"/>
          <w:color w:val="000000" w:themeColor="text1"/>
          <w:sz w:val="28"/>
          <w:szCs w:val="28"/>
          <w:lang w:val="ru-RU"/>
        </w:rPr>
        <w:t>ответственности участник</w:t>
      </w:r>
      <w:r w:rsidR="00F96625" w:rsidRPr="0090643C">
        <w:rPr>
          <w:rFonts w:ascii="Times New Roman" w:eastAsia="SimSun" w:hAnsi="Times New Roman" w:cs="Times New Roman"/>
          <w:color w:val="000000" w:themeColor="text1"/>
          <w:sz w:val="28"/>
          <w:szCs w:val="28"/>
          <w:lang w:val="ru-RU"/>
        </w:rPr>
        <w:t xml:space="preserve">ов </w:t>
      </w:r>
      <w:r w:rsidR="001452CE" w:rsidRPr="0090643C">
        <w:rPr>
          <w:rFonts w:ascii="Times New Roman" w:eastAsia="SimSun" w:hAnsi="Times New Roman" w:cs="Times New Roman"/>
          <w:color w:val="000000" w:themeColor="text1"/>
          <w:sz w:val="28"/>
          <w:szCs w:val="28"/>
          <w:lang w:val="ru-RU"/>
        </w:rPr>
        <w:t>организаций</w:t>
      </w:r>
      <w:r w:rsidR="001E589A" w:rsidRPr="0090643C">
        <w:rPr>
          <w:rFonts w:ascii="Times New Roman" w:eastAsia="SimSun" w:hAnsi="Times New Roman" w:cs="Times New Roman"/>
          <w:color w:val="000000" w:themeColor="text1"/>
          <w:sz w:val="28"/>
          <w:szCs w:val="28"/>
          <w:lang w:val="ru-RU"/>
        </w:rPr>
        <w:t>, что позволило</w:t>
      </w:r>
      <w:r w:rsidR="0094212D" w:rsidRPr="0090643C">
        <w:rPr>
          <w:rFonts w:ascii="Times New Roman" w:eastAsia="SimSun" w:hAnsi="Times New Roman" w:cs="Times New Roman"/>
          <w:color w:val="000000" w:themeColor="text1"/>
          <w:sz w:val="28"/>
          <w:szCs w:val="28"/>
          <w:lang w:val="ru-RU"/>
        </w:rPr>
        <w:t xml:space="preserve"> </w:t>
      </w:r>
      <w:r w:rsidR="001452CE" w:rsidRPr="0090643C">
        <w:rPr>
          <w:rFonts w:ascii="Times New Roman" w:eastAsia="SimSun" w:hAnsi="Times New Roman" w:cs="Times New Roman"/>
          <w:color w:val="000000" w:themeColor="text1"/>
          <w:sz w:val="28"/>
          <w:szCs w:val="28"/>
          <w:lang w:val="ru-RU"/>
        </w:rPr>
        <w:t>им</w:t>
      </w:r>
      <w:r w:rsidRPr="0090643C">
        <w:rPr>
          <w:rFonts w:ascii="Times New Roman" w:eastAsia="SimSun" w:hAnsi="Times New Roman" w:cs="Times New Roman"/>
          <w:color w:val="000000" w:themeColor="text1"/>
          <w:sz w:val="28"/>
          <w:szCs w:val="28"/>
          <w:lang w:val="ru-RU"/>
        </w:rPr>
        <w:t xml:space="preserve"> </w:t>
      </w:r>
      <w:r w:rsidR="00BB2875" w:rsidRPr="0090643C">
        <w:rPr>
          <w:rFonts w:ascii="Times New Roman" w:eastAsia="SimSun" w:hAnsi="Times New Roman" w:cs="Times New Roman"/>
          <w:color w:val="000000" w:themeColor="text1"/>
          <w:sz w:val="28"/>
          <w:szCs w:val="28"/>
          <w:lang w:val="ru-RU"/>
        </w:rPr>
        <w:t>свободно выб</w:t>
      </w:r>
      <w:r w:rsidR="001452CE" w:rsidRPr="0090643C">
        <w:rPr>
          <w:rFonts w:ascii="Times New Roman" w:eastAsia="SimSun" w:hAnsi="Times New Roman" w:cs="Times New Roman"/>
          <w:color w:val="000000" w:themeColor="text1"/>
          <w:sz w:val="28"/>
          <w:szCs w:val="28"/>
          <w:lang w:val="ru-RU"/>
        </w:rPr>
        <w:t>и</w:t>
      </w:r>
      <w:r w:rsidR="00BB2875" w:rsidRPr="0090643C">
        <w:rPr>
          <w:rFonts w:ascii="Times New Roman" w:eastAsia="SimSun" w:hAnsi="Times New Roman" w:cs="Times New Roman"/>
          <w:color w:val="000000" w:themeColor="text1"/>
          <w:sz w:val="28"/>
          <w:szCs w:val="28"/>
          <w:lang w:val="ru-RU"/>
        </w:rPr>
        <w:t xml:space="preserve">рать </w:t>
      </w:r>
      <w:r w:rsidR="001452CE" w:rsidRPr="0090643C">
        <w:rPr>
          <w:rFonts w:ascii="Times New Roman" w:eastAsia="SimSun" w:hAnsi="Times New Roman" w:cs="Times New Roman"/>
          <w:color w:val="000000" w:themeColor="text1"/>
          <w:sz w:val="28"/>
          <w:szCs w:val="28"/>
          <w:lang w:val="ru-RU"/>
        </w:rPr>
        <w:t xml:space="preserve">наиболее подходящую </w:t>
      </w:r>
      <w:r w:rsidR="00BB2875" w:rsidRPr="0090643C">
        <w:rPr>
          <w:rFonts w:ascii="Times New Roman" w:eastAsia="SimSun" w:hAnsi="Times New Roman" w:cs="Times New Roman"/>
          <w:color w:val="000000" w:themeColor="text1"/>
          <w:sz w:val="28"/>
          <w:szCs w:val="28"/>
          <w:lang w:val="ru-RU"/>
        </w:rPr>
        <w:t xml:space="preserve">из </w:t>
      </w:r>
      <w:r w:rsidR="001452CE" w:rsidRPr="0090643C">
        <w:rPr>
          <w:rFonts w:ascii="Times New Roman" w:eastAsia="SimSun" w:hAnsi="Times New Roman" w:cs="Times New Roman"/>
          <w:color w:val="000000" w:themeColor="text1"/>
          <w:sz w:val="28"/>
          <w:szCs w:val="28"/>
          <w:lang w:val="ru-RU"/>
        </w:rPr>
        <w:t xml:space="preserve">всех </w:t>
      </w:r>
      <w:r w:rsidR="00BB2875" w:rsidRPr="0090643C">
        <w:rPr>
          <w:rFonts w:ascii="Times New Roman" w:eastAsia="SimSun" w:hAnsi="Times New Roman" w:cs="Times New Roman"/>
          <w:color w:val="000000" w:themeColor="text1"/>
          <w:sz w:val="28"/>
          <w:szCs w:val="28"/>
          <w:lang w:val="ru-RU"/>
        </w:rPr>
        <w:t xml:space="preserve">разнообразных </w:t>
      </w:r>
      <w:r w:rsidR="001452CE" w:rsidRPr="0090643C">
        <w:rPr>
          <w:rFonts w:ascii="Times New Roman" w:eastAsia="SimSun" w:hAnsi="Times New Roman" w:cs="Times New Roman"/>
          <w:color w:val="000000" w:themeColor="text1"/>
          <w:sz w:val="28"/>
          <w:szCs w:val="28"/>
          <w:lang w:val="ru-RU"/>
        </w:rPr>
        <w:t xml:space="preserve">организационно-правовых </w:t>
      </w:r>
      <w:r w:rsidR="00BB2875" w:rsidRPr="0090643C">
        <w:rPr>
          <w:rFonts w:ascii="Times New Roman" w:eastAsia="SimSun" w:hAnsi="Times New Roman" w:cs="Times New Roman"/>
          <w:color w:val="000000" w:themeColor="text1"/>
          <w:sz w:val="28"/>
          <w:szCs w:val="28"/>
          <w:lang w:val="ru-RU"/>
        </w:rPr>
        <w:t>форм при создании коммерческих организаций или</w:t>
      </w:r>
      <w:r w:rsidR="004775F2" w:rsidRPr="0090643C">
        <w:rPr>
          <w:rFonts w:ascii="Times New Roman" w:eastAsia="SimSun" w:hAnsi="Times New Roman" w:cs="Times New Roman"/>
          <w:color w:val="000000" w:themeColor="text1"/>
          <w:sz w:val="28"/>
          <w:szCs w:val="28"/>
          <w:lang w:val="ru-RU"/>
        </w:rPr>
        <w:t xml:space="preserve"> при</w:t>
      </w:r>
      <w:r w:rsidR="00BB2875" w:rsidRPr="0090643C">
        <w:rPr>
          <w:rFonts w:ascii="Times New Roman" w:eastAsia="SimSun" w:hAnsi="Times New Roman" w:cs="Times New Roman"/>
          <w:color w:val="000000" w:themeColor="text1"/>
          <w:sz w:val="28"/>
          <w:szCs w:val="28"/>
          <w:lang w:val="ru-RU"/>
        </w:rPr>
        <w:t xml:space="preserve"> </w:t>
      </w:r>
      <w:r w:rsidR="001E589A" w:rsidRPr="0090643C">
        <w:rPr>
          <w:rFonts w:ascii="Times New Roman" w:eastAsia="SimSun" w:hAnsi="Times New Roman" w:cs="Times New Roman"/>
          <w:color w:val="000000" w:themeColor="text1"/>
          <w:sz w:val="28"/>
          <w:szCs w:val="28"/>
          <w:lang w:val="ru-RU"/>
        </w:rPr>
        <w:t xml:space="preserve">участии в них с </w:t>
      </w:r>
      <w:r w:rsidR="004775F2" w:rsidRPr="0090643C">
        <w:rPr>
          <w:rFonts w:ascii="Times New Roman" w:eastAsia="SimSun" w:hAnsi="Times New Roman" w:cs="Times New Roman"/>
          <w:color w:val="000000" w:themeColor="text1"/>
          <w:sz w:val="28"/>
          <w:szCs w:val="28"/>
          <w:lang w:val="ru-RU"/>
        </w:rPr>
        <w:t>учетом</w:t>
      </w:r>
      <w:r w:rsidR="00BB2875" w:rsidRPr="0090643C">
        <w:rPr>
          <w:rFonts w:ascii="Times New Roman" w:eastAsia="SimSun" w:hAnsi="Times New Roman" w:cs="Times New Roman"/>
          <w:color w:val="000000" w:themeColor="text1"/>
          <w:sz w:val="28"/>
          <w:szCs w:val="28"/>
          <w:lang w:val="ru-RU"/>
        </w:rPr>
        <w:t xml:space="preserve"> </w:t>
      </w:r>
      <w:r w:rsidR="00FC728C" w:rsidRPr="0090643C">
        <w:rPr>
          <w:rFonts w:ascii="Times New Roman" w:eastAsia="SimSun" w:hAnsi="Times New Roman" w:cs="Times New Roman"/>
          <w:color w:val="000000" w:themeColor="text1"/>
          <w:sz w:val="28"/>
          <w:szCs w:val="28"/>
          <w:lang w:val="ru-RU"/>
        </w:rPr>
        <w:t xml:space="preserve">своих </w:t>
      </w:r>
      <w:r w:rsidR="00E5017A" w:rsidRPr="0090643C">
        <w:rPr>
          <w:rFonts w:ascii="Times New Roman" w:eastAsia="SimSun" w:hAnsi="Times New Roman" w:cs="Times New Roman"/>
          <w:color w:val="000000" w:themeColor="text1"/>
          <w:sz w:val="28"/>
          <w:szCs w:val="28"/>
          <w:lang w:val="ru-RU"/>
        </w:rPr>
        <w:t>статусов.</w:t>
      </w:r>
    </w:p>
    <w:p w14:paraId="595406E5" w14:textId="1C840BC6" w:rsidR="00E8362F" w:rsidRPr="0090643C" w:rsidRDefault="004775F2"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По ответственности перед другими участниками юридического лица </w:t>
      </w:r>
      <w:r w:rsidR="00F630D0" w:rsidRPr="0090643C">
        <w:rPr>
          <w:rFonts w:ascii="Times New Roman" w:eastAsia="SimSun" w:hAnsi="Times New Roman" w:cs="Times New Roman"/>
          <w:color w:val="000000" w:themeColor="text1"/>
          <w:sz w:val="28"/>
          <w:szCs w:val="28"/>
          <w:lang w:val="ru-RU"/>
        </w:rPr>
        <w:t xml:space="preserve">и </w:t>
      </w:r>
      <w:r w:rsidRPr="0090643C">
        <w:rPr>
          <w:rFonts w:ascii="Times New Roman" w:eastAsia="SimSun" w:hAnsi="Times New Roman" w:cs="Times New Roman"/>
          <w:color w:val="000000" w:themeColor="text1"/>
          <w:sz w:val="28"/>
          <w:szCs w:val="28"/>
          <w:lang w:val="ru-RU"/>
        </w:rPr>
        <w:t xml:space="preserve">вкладываемой </w:t>
      </w:r>
      <w:r w:rsidR="00F630D0" w:rsidRPr="0090643C">
        <w:rPr>
          <w:rFonts w:ascii="Times New Roman" w:eastAsia="SimSun" w:hAnsi="Times New Roman" w:cs="Times New Roman"/>
          <w:color w:val="000000" w:themeColor="text1"/>
          <w:sz w:val="28"/>
          <w:szCs w:val="28"/>
          <w:lang w:val="ru-RU"/>
        </w:rPr>
        <w:t>доли (пая, акции)</w:t>
      </w:r>
      <w:r w:rsidR="00D774C0" w:rsidRPr="0090643C">
        <w:rPr>
          <w:rFonts w:ascii="Times New Roman" w:eastAsia="SimSun" w:hAnsi="Times New Roman" w:cs="Times New Roman"/>
          <w:color w:val="000000" w:themeColor="text1"/>
          <w:sz w:val="28"/>
          <w:szCs w:val="28"/>
          <w:lang w:val="ru-RU"/>
        </w:rPr>
        <w:t xml:space="preserve"> в странах континентального права </w:t>
      </w:r>
      <w:r w:rsidR="00953E9A" w:rsidRPr="0090643C">
        <w:rPr>
          <w:rFonts w:ascii="Times New Roman" w:eastAsia="SimSun" w:hAnsi="Times New Roman" w:cs="Times New Roman"/>
          <w:color w:val="000000" w:themeColor="text1"/>
          <w:sz w:val="28"/>
          <w:szCs w:val="28"/>
          <w:lang w:val="ru-RU"/>
        </w:rPr>
        <w:t xml:space="preserve">коммерческие организации </w:t>
      </w:r>
      <w:r w:rsidR="00D774C0" w:rsidRPr="0090643C">
        <w:rPr>
          <w:rFonts w:ascii="Times New Roman" w:eastAsia="SimSun" w:hAnsi="Times New Roman" w:cs="Times New Roman"/>
          <w:color w:val="000000" w:themeColor="text1"/>
          <w:sz w:val="28"/>
          <w:szCs w:val="28"/>
          <w:lang w:val="ru-RU"/>
        </w:rPr>
        <w:t xml:space="preserve">принято </w:t>
      </w:r>
      <w:r w:rsidR="00F630D0" w:rsidRPr="0090643C">
        <w:rPr>
          <w:rFonts w:ascii="Times New Roman" w:eastAsia="SimSun" w:hAnsi="Times New Roman" w:cs="Times New Roman"/>
          <w:color w:val="000000" w:themeColor="text1"/>
          <w:sz w:val="28"/>
          <w:szCs w:val="28"/>
          <w:lang w:val="ru-RU"/>
        </w:rPr>
        <w:t>разделя</w:t>
      </w:r>
      <w:r w:rsidR="005322EE" w:rsidRPr="0090643C">
        <w:rPr>
          <w:rFonts w:ascii="Times New Roman" w:eastAsia="SimSun" w:hAnsi="Times New Roman" w:cs="Times New Roman"/>
          <w:color w:val="000000" w:themeColor="text1"/>
          <w:sz w:val="28"/>
          <w:szCs w:val="28"/>
          <w:lang w:val="ru-RU"/>
        </w:rPr>
        <w:t xml:space="preserve">ть на </w:t>
      </w:r>
      <w:r w:rsidR="00F630D0" w:rsidRPr="0090643C">
        <w:rPr>
          <w:rFonts w:ascii="Times New Roman" w:eastAsia="SimSun" w:hAnsi="Times New Roman" w:cs="Times New Roman"/>
          <w:color w:val="000000" w:themeColor="text1"/>
          <w:sz w:val="28"/>
          <w:szCs w:val="28"/>
          <w:lang w:val="ru-RU"/>
        </w:rPr>
        <w:t>общества</w:t>
      </w:r>
      <w:r w:rsidR="005322EE" w:rsidRPr="0090643C">
        <w:rPr>
          <w:rFonts w:ascii="Times New Roman" w:eastAsia="SimSun" w:hAnsi="Times New Roman" w:cs="Times New Roman"/>
          <w:color w:val="000000" w:themeColor="text1"/>
          <w:sz w:val="28"/>
          <w:szCs w:val="28"/>
          <w:lang w:val="ru-RU"/>
        </w:rPr>
        <w:t xml:space="preserve"> </w:t>
      </w:r>
      <w:r w:rsidR="00F630D0" w:rsidRPr="0090643C">
        <w:rPr>
          <w:rFonts w:ascii="Times New Roman" w:eastAsia="SimSun" w:hAnsi="Times New Roman" w:cs="Times New Roman"/>
          <w:color w:val="000000" w:themeColor="text1"/>
          <w:sz w:val="28"/>
          <w:szCs w:val="28"/>
          <w:lang w:val="ru-RU"/>
        </w:rPr>
        <w:t>(компании</w:t>
      </w:r>
      <w:r w:rsidR="005322EE" w:rsidRPr="0090643C">
        <w:rPr>
          <w:rFonts w:ascii="Times New Roman" w:eastAsia="SimSun" w:hAnsi="Times New Roman" w:cs="Times New Roman"/>
          <w:color w:val="000000" w:themeColor="text1"/>
          <w:sz w:val="28"/>
          <w:szCs w:val="28"/>
          <w:lang w:val="ru-RU"/>
        </w:rPr>
        <w:t>) с неограниченной ответственностью</w:t>
      </w:r>
      <w:r w:rsidR="00F630D0" w:rsidRPr="0090643C">
        <w:rPr>
          <w:rFonts w:ascii="Times New Roman" w:eastAsia="SimSun" w:hAnsi="Times New Roman" w:cs="Times New Roman"/>
          <w:color w:val="000000" w:themeColor="text1"/>
          <w:sz w:val="28"/>
          <w:szCs w:val="28"/>
          <w:lang w:val="ru-RU"/>
        </w:rPr>
        <w:t>, общества (компании</w:t>
      </w:r>
      <w:r w:rsidR="005322EE" w:rsidRPr="0090643C">
        <w:rPr>
          <w:rFonts w:ascii="Times New Roman" w:eastAsia="SimSun" w:hAnsi="Times New Roman" w:cs="Times New Roman"/>
          <w:color w:val="000000" w:themeColor="text1"/>
          <w:sz w:val="28"/>
          <w:szCs w:val="28"/>
          <w:lang w:val="ru-RU"/>
        </w:rPr>
        <w:t>) с ограниченной ответственностью,</w:t>
      </w:r>
      <w:r w:rsidR="00953E9A" w:rsidRPr="0090643C">
        <w:rPr>
          <w:rFonts w:ascii="Times New Roman" w:eastAsia="SimSun" w:hAnsi="Times New Roman" w:cs="Times New Roman"/>
          <w:color w:val="000000" w:themeColor="text1"/>
          <w:sz w:val="28"/>
          <w:szCs w:val="28"/>
          <w:lang w:val="ru-RU"/>
        </w:rPr>
        <w:t xml:space="preserve"> акционерные общества (компании), полные товарищества и товарищества</w:t>
      </w:r>
      <w:r w:rsidR="00AC760D" w:rsidRPr="0090643C">
        <w:rPr>
          <w:rFonts w:ascii="Times New Roman" w:eastAsia="SimSun" w:hAnsi="Times New Roman" w:cs="Times New Roman"/>
          <w:color w:val="000000" w:themeColor="text1"/>
          <w:sz w:val="28"/>
          <w:szCs w:val="28"/>
          <w:lang w:val="ru-RU"/>
        </w:rPr>
        <w:t xml:space="preserve"> на вере. </w:t>
      </w:r>
    </w:p>
    <w:p w14:paraId="4C5AA408" w14:textId="2AEE4FD6" w:rsidR="00D774C0" w:rsidRPr="0090643C" w:rsidRDefault="00616898"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В аспекте </w:t>
      </w:r>
      <w:r w:rsidR="00953E9A" w:rsidRPr="0090643C">
        <w:rPr>
          <w:rFonts w:ascii="Times New Roman" w:eastAsia="SimSun" w:hAnsi="Times New Roman" w:cs="Times New Roman"/>
          <w:color w:val="000000" w:themeColor="text1"/>
          <w:sz w:val="28"/>
          <w:szCs w:val="28"/>
          <w:lang w:val="ru-RU"/>
        </w:rPr>
        <w:t>мировой тенденции развития полные товарищества, товарищества на вере и общества (компании</w:t>
      </w:r>
      <w:r w:rsidR="00EC28EA" w:rsidRPr="0090643C">
        <w:rPr>
          <w:rFonts w:ascii="Times New Roman" w:eastAsia="SimSun" w:hAnsi="Times New Roman" w:cs="Times New Roman"/>
          <w:color w:val="000000" w:themeColor="text1"/>
          <w:sz w:val="28"/>
          <w:szCs w:val="28"/>
          <w:lang w:val="ru-RU"/>
        </w:rPr>
        <w:t xml:space="preserve">) с неограниченной ответственностью уже </w:t>
      </w:r>
      <w:r w:rsidR="004775F2" w:rsidRPr="0090643C">
        <w:rPr>
          <w:rFonts w:ascii="Times New Roman" w:eastAsia="SimSun" w:hAnsi="Times New Roman" w:cs="Times New Roman"/>
          <w:color w:val="000000" w:themeColor="text1"/>
          <w:sz w:val="28"/>
          <w:szCs w:val="28"/>
          <w:lang w:val="ru-RU"/>
        </w:rPr>
        <w:t xml:space="preserve">являются «изношенными» </w:t>
      </w:r>
      <w:r w:rsidR="00A021B5" w:rsidRPr="0090643C">
        <w:rPr>
          <w:rFonts w:ascii="Times New Roman" w:eastAsia="SimSun" w:hAnsi="Times New Roman" w:cs="Times New Roman"/>
          <w:color w:val="000000" w:themeColor="text1"/>
          <w:sz w:val="28"/>
          <w:szCs w:val="28"/>
          <w:lang w:val="ru-RU"/>
        </w:rPr>
        <w:t xml:space="preserve">организационно-правовыми формами. </w:t>
      </w:r>
      <w:r w:rsidR="00A021B5" w:rsidRPr="0090643C">
        <w:rPr>
          <w:rStyle w:val="a9"/>
          <w:rFonts w:ascii="Times New Roman" w:eastAsia="SimSun" w:hAnsi="Times New Roman" w:cs="Times New Roman"/>
          <w:color w:val="000000" w:themeColor="text1"/>
          <w:sz w:val="28"/>
          <w:szCs w:val="28"/>
          <w:lang w:val="ru-RU"/>
        </w:rPr>
        <w:footnoteReference w:id="117"/>
      </w:r>
      <w:r w:rsidR="007A62DB" w:rsidRPr="0090643C">
        <w:rPr>
          <w:rFonts w:ascii="Times New Roman" w:eastAsia="SimSun" w:hAnsi="Times New Roman" w:cs="Times New Roman"/>
          <w:color w:val="000000" w:themeColor="text1"/>
          <w:sz w:val="28"/>
          <w:szCs w:val="28"/>
          <w:lang w:val="ru-RU"/>
        </w:rPr>
        <w:t xml:space="preserve"> </w:t>
      </w:r>
      <w:r w:rsidR="00953E9A" w:rsidRPr="0090643C">
        <w:rPr>
          <w:rFonts w:ascii="Times New Roman" w:eastAsia="SimSun" w:hAnsi="Times New Roman" w:cs="Times New Roman"/>
          <w:color w:val="000000" w:themeColor="text1"/>
          <w:sz w:val="28"/>
          <w:szCs w:val="28"/>
          <w:lang w:val="ru-RU"/>
        </w:rPr>
        <w:t>Однако общества (компании</w:t>
      </w:r>
      <w:r w:rsidR="0099032D" w:rsidRPr="0090643C">
        <w:rPr>
          <w:rFonts w:ascii="Times New Roman" w:eastAsia="SimSun" w:hAnsi="Times New Roman" w:cs="Times New Roman"/>
          <w:color w:val="000000" w:themeColor="text1"/>
          <w:sz w:val="28"/>
          <w:szCs w:val="28"/>
          <w:lang w:val="ru-RU"/>
        </w:rPr>
        <w:t>) с ограниченн</w:t>
      </w:r>
      <w:r w:rsidR="00953E9A" w:rsidRPr="0090643C">
        <w:rPr>
          <w:rFonts w:ascii="Times New Roman" w:eastAsia="SimSun" w:hAnsi="Times New Roman" w:cs="Times New Roman"/>
          <w:color w:val="000000" w:themeColor="text1"/>
          <w:sz w:val="28"/>
          <w:szCs w:val="28"/>
          <w:lang w:val="ru-RU"/>
        </w:rPr>
        <w:t xml:space="preserve">ой ответственностью </w:t>
      </w:r>
      <w:r w:rsidR="00953E9A" w:rsidRPr="0090643C">
        <w:rPr>
          <w:rFonts w:ascii="Times New Roman" w:eastAsia="SimSun" w:hAnsi="Times New Roman" w:cs="Times New Roman"/>
          <w:color w:val="000000" w:themeColor="text1"/>
          <w:sz w:val="28"/>
          <w:szCs w:val="28"/>
          <w:lang w:val="ru-RU"/>
        </w:rPr>
        <w:lastRenderedPageBreak/>
        <w:t>и акционерные общества (компании</w:t>
      </w:r>
      <w:r w:rsidR="0099032D" w:rsidRPr="0090643C">
        <w:rPr>
          <w:rFonts w:ascii="Times New Roman" w:eastAsia="SimSun" w:hAnsi="Times New Roman" w:cs="Times New Roman"/>
          <w:color w:val="000000" w:themeColor="text1"/>
          <w:sz w:val="28"/>
          <w:szCs w:val="28"/>
          <w:lang w:val="ru-RU"/>
        </w:rPr>
        <w:t xml:space="preserve">) </w:t>
      </w:r>
      <w:r w:rsidR="00125BC0" w:rsidRPr="0090643C">
        <w:rPr>
          <w:rFonts w:ascii="Times New Roman" w:eastAsia="SimSun" w:hAnsi="Times New Roman" w:cs="Times New Roman"/>
          <w:color w:val="000000" w:themeColor="text1"/>
          <w:sz w:val="28"/>
          <w:szCs w:val="28"/>
          <w:lang w:val="ru-RU"/>
        </w:rPr>
        <w:t>являются двумя самыми</w:t>
      </w:r>
      <w:r w:rsidR="004775F2" w:rsidRPr="0090643C">
        <w:rPr>
          <w:rFonts w:ascii="Times New Roman" w:eastAsia="SimSun" w:hAnsi="Times New Roman" w:cs="Times New Roman"/>
          <w:color w:val="000000" w:themeColor="text1"/>
          <w:sz w:val="28"/>
          <w:szCs w:val="28"/>
          <w:lang w:val="ru-RU"/>
        </w:rPr>
        <w:t xml:space="preserve"> распространёнными </w:t>
      </w:r>
      <w:r w:rsidR="00125BC0" w:rsidRPr="0090643C">
        <w:rPr>
          <w:rFonts w:ascii="Times New Roman" w:eastAsia="SimSun" w:hAnsi="Times New Roman" w:cs="Times New Roman"/>
          <w:color w:val="000000" w:themeColor="text1"/>
          <w:sz w:val="28"/>
          <w:szCs w:val="28"/>
          <w:lang w:val="ru-RU"/>
        </w:rPr>
        <w:t xml:space="preserve">видами организаций.  </w:t>
      </w:r>
    </w:p>
    <w:p w14:paraId="0AA26539" w14:textId="13799FA2" w:rsidR="00D646F6" w:rsidRPr="0090643C" w:rsidRDefault="00953E9A"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России и</w:t>
      </w:r>
      <w:r w:rsidR="00E8362F" w:rsidRPr="0090643C">
        <w:rPr>
          <w:rFonts w:ascii="Times New Roman" w:eastAsia="SimSun" w:hAnsi="Times New Roman" w:cs="Times New Roman"/>
          <w:color w:val="000000" w:themeColor="text1"/>
          <w:sz w:val="28"/>
          <w:szCs w:val="28"/>
          <w:lang w:val="ru-RU"/>
        </w:rPr>
        <w:t xml:space="preserve"> Китае, как в остальных странах</w:t>
      </w:r>
      <w:r w:rsidR="00CF5CA2" w:rsidRPr="0090643C">
        <w:rPr>
          <w:rFonts w:ascii="Times New Roman" w:eastAsia="SimSun" w:hAnsi="Times New Roman" w:cs="Times New Roman"/>
          <w:color w:val="000000" w:themeColor="text1"/>
          <w:sz w:val="28"/>
          <w:szCs w:val="28"/>
          <w:lang w:val="ru-RU"/>
        </w:rPr>
        <w:t xml:space="preserve"> (например, в Японии и Англии)</w:t>
      </w:r>
      <w:r w:rsidR="008003BC" w:rsidRPr="0090643C">
        <w:rPr>
          <w:rFonts w:ascii="Times New Roman" w:eastAsia="SimSun" w:hAnsi="Times New Roman" w:cs="Times New Roman"/>
          <w:color w:val="000000" w:themeColor="text1"/>
          <w:sz w:val="28"/>
          <w:szCs w:val="28"/>
          <w:lang w:val="ru-RU"/>
        </w:rPr>
        <w:t xml:space="preserve">, </w:t>
      </w:r>
      <w:r w:rsidR="00CF5CA2" w:rsidRPr="0090643C">
        <w:rPr>
          <w:rFonts w:ascii="Times New Roman" w:eastAsia="SimSun" w:hAnsi="Times New Roman" w:cs="Times New Roman"/>
          <w:color w:val="000000" w:themeColor="text1"/>
          <w:sz w:val="28"/>
          <w:szCs w:val="28"/>
          <w:lang w:val="ru-RU"/>
        </w:rPr>
        <w:t xml:space="preserve">число участников общества (компании) с ограниченной ответственностью не должно </w:t>
      </w:r>
      <w:r w:rsidRPr="0090643C">
        <w:rPr>
          <w:rFonts w:ascii="Times New Roman" w:eastAsia="SimSun" w:hAnsi="Times New Roman" w:cs="Times New Roman"/>
          <w:color w:val="000000" w:themeColor="text1"/>
          <w:sz w:val="28"/>
          <w:szCs w:val="28"/>
          <w:lang w:val="ru-RU"/>
        </w:rPr>
        <w:t>превышать</w:t>
      </w:r>
      <w:r w:rsidR="00CF5CA2" w:rsidRPr="0090643C">
        <w:rPr>
          <w:rFonts w:ascii="Times New Roman" w:eastAsia="SimSun" w:hAnsi="Times New Roman" w:cs="Times New Roman"/>
          <w:color w:val="000000" w:themeColor="text1"/>
          <w:sz w:val="28"/>
          <w:szCs w:val="28"/>
          <w:lang w:val="ru-RU"/>
        </w:rPr>
        <w:t xml:space="preserve"> пятидесяти</w:t>
      </w:r>
      <w:r w:rsidRPr="0090643C">
        <w:rPr>
          <w:rFonts w:ascii="Times New Roman" w:eastAsia="SimSun" w:hAnsi="Times New Roman" w:cs="Times New Roman"/>
          <w:color w:val="000000" w:themeColor="text1"/>
          <w:sz w:val="28"/>
          <w:szCs w:val="28"/>
          <w:lang w:val="ru-RU"/>
        </w:rPr>
        <w:t xml:space="preserve"> человек</w:t>
      </w:r>
      <w:r w:rsidR="00CF5CA2" w:rsidRPr="0090643C">
        <w:rPr>
          <w:rFonts w:ascii="Times New Roman" w:eastAsia="SimSun" w:hAnsi="Times New Roman" w:cs="Times New Roman"/>
          <w:color w:val="000000" w:themeColor="text1"/>
          <w:sz w:val="28"/>
          <w:szCs w:val="28"/>
          <w:lang w:val="ru-RU"/>
        </w:rPr>
        <w:t>.</w:t>
      </w:r>
      <w:r w:rsidR="008003BC" w:rsidRPr="0090643C">
        <w:rPr>
          <w:rFonts w:ascii="Times New Roman" w:eastAsia="SimSun" w:hAnsi="Times New Roman" w:cs="Times New Roman"/>
          <w:color w:val="000000" w:themeColor="text1"/>
          <w:sz w:val="28"/>
          <w:szCs w:val="28"/>
          <w:lang w:val="ru-RU"/>
        </w:rPr>
        <w:t xml:space="preserve"> </w:t>
      </w:r>
      <w:r w:rsidR="00D646F6" w:rsidRPr="0090643C">
        <w:rPr>
          <w:rFonts w:ascii="Times New Roman" w:eastAsia="SimSun" w:hAnsi="Times New Roman" w:cs="Times New Roman"/>
          <w:color w:val="000000" w:themeColor="text1"/>
          <w:sz w:val="28"/>
          <w:szCs w:val="28"/>
          <w:lang w:val="ru-RU"/>
        </w:rPr>
        <w:t xml:space="preserve">Участники такой организации только </w:t>
      </w:r>
      <w:r w:rsidRPr="0090643C">
        <w:rPr>
          <w:rFonts w:ascii="Times New Roman" w:eastAsia="SimSun" w:hAnsi="Times New Roman" w:cs="Times New Roman"/>
          <w:color w:val="000000" w:themeColor="text1"/>
          <w:sz w:val="28"/>
          <w:szCs w:val="28"/>
          <w:lang w:val="ru-RU"/>
        </w:rPr>
        <w:t>несут ответственность, связанную</w:t>
      </w:r>
      <w:r w:rsidR="00D646F6" w:rsidRPr="0090643C">
        <w:rPr>
          <w:rFonts w:ascii="Times New Roman" w:eastAsia="SimSun" w:hAnsi="Times New Roman" w:cs="Times New Roman"/>
          <w:color w:val="000000" w:themeColor="text1"/>
          <w:sz w:val="28"/>
          <w:szCs w:val="28"/>
          <w:lang w:val="ru-RU"/>
        </w:rPr>
        <w:t xml:space="preserve"> с деятельность организац</w:t>
      </w:r>
      <w:r w:rsidRPr="0090643C">
        <w:rPr>
          <w:rFonts w:ascii="Times New Roman" w:eastAsia="SimSun" w:hAnsi="Times New Roman" w:cs="Times New Roman"/>
          <w:color w:val="000000" w:themeColor="text1"/>
          <w:sz w:val="28"/>
          <w:szCs w:val="28"/>
          <w:lang w:val="ru-RU"/>
        </w:rPr>
        <w:t>ии, в пре</w:t>
      </w:r>
      <w:r w:rsidR="00D646F6" w:rsidRPr="0090643C">
        <w:rPr>
          <w:rFonts w:ascii="Times New Roman" w:eastAsia="SimSun" w:hAnsi="Times New Roman" w:cs="Times New Roman"/>
          <w:color w:val="000000" w:themeColor="text1"/>
          <w:sz w:val="28"/>
          <w:szCs w:val="28"/>
          <w:lang w:val="ru-RU"/>
        </w:rPr>
        <w:t xml:space="preserve">делах стоимости принадлежащих им долей. А доли </w:t>
      </w:r>
      <w:r w:rsidR="006B377B" w:rsidRPr="0090643C">
        <w:rPr>
          <w:rFonts w:ascii="Times New Roman" w:eastAsia="SimSun" w:hAnsi="Times New Roman" w:cs="Times New Roman"/>
          <w:color w:val="000000" w:themeColor="text1"/>
          <w:sz w:val="28"/>
          <w:szCs w:val="28"/>
          <w:lang w:val="ru-RU"/>
        </w:rPr>
        <w:t xml:space="preserve">не являются равными. </w:t>
      </w:r>
    </w:p>
    <w:p w14:paraId="3F698106" w14:textId="5FABE419" w:rsidR="00C52CA9" w:rsidRPr="0090643C" w:rsidRDefault="00F36A15"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Являясь самым </w:t>
      </w:r>
      <w:r w:rsidR="009C7B5C" w:rsidRPr="0090643C">
        <w:rPr>
          <w:rFonts w:ascii="Times New Roman" w:eastAsia="SimSun" w:hAnsi="Times New Roman" w:cs="Times New Roman"/>
          <w:color w:val="000000" w:themeColor="text1"/>
          <w:sz w:val="28"/>
          <w:szCs w:val="28"/>
          <w:lang w:val="ru-RU"/>
        </w:rPr>
        <w:t>распространенным</w:t>
      </w:r>
      <w:r w:rsidRPr="0090643C">
        <w:rPr>
          <w:rFonts w:ascii="Times New Roman" w:eastAsia="SimSun" w:hAnsi="Times New Roman" w:cs="Times New Roman"/>
          <w:color w:val="000000" w:themeColor="text1"/>
          <w:sz w:val="28"/>
          <w:szCs w:val="28"/>
          <w:lang w:val="ru-RU"/>
        </w:rPr>
        <w:t xml:space="preserve"> юридическим лицом и капитальным объедин</w:t>
      </w:r>
      <w:r w:rsidR="009C7B5C" w:rsidRPr="0090643C">
        <w:rPr>
          <w:rFonts w:ascii="Times New Roman" w:eastAsia="SimSun" w:hAnsi="Times New Roman" w:cs="Times New Roman"/>
          <w:color w:val="000000" w:themeColor="text1"/>
          <w:sz w:val="28"/>
          <w:szCs w:val="28"/>
          <w:lang w:val="ru-RU"/>
        </w:rPr>
        <w:t>ением</w:t>
      </w:r>
      <w:r w:rsidR="00544C03" w:rsidRPr="0090643C">
        <w:rPr>
          <w:rStyle w:val="a9"/>
          <w:rFonts w:ascii="Times New Roman" w:eastAsia="SimSun" w:hAnsi="Times New Roman" w:cs="Times New Roman"/>
          <w:color w:val="000000" w:themeColor="text1"/>
          <w:sz w:val="28"/>
          <w:szCs w:val="28"/>
          <w:lang w:val="ru-RU"/>
        </w:rPr>
        <w:footnoteReference w:id="118"/>
      </w:r>
      <w:r w:rsidR="009C7B5C" w:rsidRPr="0090643C">
        <w:rPr>
          <w:rFonts w:ascii="Times New Roman" w:eastAsia="SimSun" w:hAnsi="Times New Roman" w:cs="Times New Roman"/>
          <w:color w:val="000000" w:themeColor="text1"/>
          <w:sz w:val="28"/>
          <w:szCs w:val="28"/>
          <w:lang w:val="ru-RU"/>
        </w:rPr>
        <w:t>, российски</w:t>
      </w:r>
      <w:r w:rsidR="00E535B1" w:rsidRPr="0090643C">
        <w:rPr>
          <w:rFonts w:ascii="Times New Roman" w:eastAsia="SimSun" w:hAnsi="Times New Roman" w:cs="Times New Roman"/>
          <w:color w:val="000000" w:themeColor="text1"/>
          <w:sz w:val="28"/>
          <w:szCs w:val="28"/>
          <w:lang w:val="ru-RU"/>
        </w:rPr>
        <w:t xml:space="preserve">е </w:t>
      </w:r>
      <w:r w:rsidR="00776A5F" w:rsidRPr="0090643C">
        <w:rPr>
          <w:rFonts w:ascii="Times New Roman" w:eastAsia="SimSun" w:hAnsi="Times New Roman" w:cs="Times New Roman"/>
          <w:color w:val="000000" w:themeColor="text1"/>
          <w:sz w:val="28"/>
          <w:szCs w:val="28"/>
          <w:lang w:val="ru-RU"/>
        </w:rPr>
        <w:t xml:space="preserve">АО </w:t>
      </w:r>
      <w:r w:rsidR="009C7B5C" w:rsidRPr="0090643C">
        <w:rPr>
          <w:rFonts w:ascii="Times New Roman" w:eastAsia="SimSun" w:hAnsi="Times New Roman" w:cs="Times New Roman"/>
          <w:color w:val="000000" w:themeColor="text1"/>
          <w:sz w:val="28"/>
          <w:szCs w:val="28"/>
          <w:lang w:val="ru-RU"/>
        </w:rPr>
        <w:t>и китайские АК так</w:t>
      </w:r>
      <w:r w:rsidR="00E535B1" w:rsidRPr="0090643C">
        <w:rPr>
          <w:rFonts w:ascii="Times New Roman" w:eastAsia="SimSun" w:hAnsi="Times New Roman" w:cs="Times New Roman"/>
          <w:color w:val="000000" w:themeColor="text1"/>
          <w:sz w:val="28"/>
          <w:szCs w:val="28"/>
          <w:lang w:val="ru-RU"/>
        </w:rPr>
        <w:t xml:space="preserve">же </w:t>
      </w:r>
      <w:r w:rsidR="009C7B5C" w:rsidRPr="0090643C">
        <w:rPr>
          <w:rFonts w:ascii="Times New Roman" w:eastAsia="SimSun" w:hAnsi="Times New Roman" w:cs="Times New Roman"/>
          <w:color w:val="000000" w:themeColor="text1"/>
          <w:sz w:val="28"/>
          <w:szCs w:val="28"/>
          <w:lang w:val="ru-RU"/>
        </w:rPr>
        <w:t>одинаковы</w:t>
      </w:r>
      <w:r w:rsidR="0058070E" w:rsidRPr="0090643C">
        <w:rPr>
          <w:rFonts w:ascii="Times New Roman" w:eastAsia="SimSun" w:hAnsi="Times New Roman" w:cs="Times New Roman"/>
          <w:color w:val="000000" w:themeColor="text1"/>
          <w:sz w:val="28"/>
          <w:szCs w:val="28"/>
          <w:lang w:val="ru-RU"/>
        </w:rPr>
        <w:t xml:space="preserve"> по режиму ответственности. </w:t>
      </w:r>
      <w:r w:rsidR="00AE6BC0" w:rsidRPr="0090643C">
        <w:rPr>
          <w:rFonts w:ascii="Times New Roman" w:eastAsia="SimSun" w:hAnsi="Times New Roman" w:cs="Times New Roman"/>
          <w:color w:val="000000" w:themeColor="text1"/>
          <w:sz w:val="28"/>
          <w:szCs w:val="28"/>
          <w:lang w:val="ru-RU"/>
        </w:rPr>
        <w:t xml:space="preserve">В </w:t>
      </w:r>
      <w:r w:rsidR="00F0666C" w:rsidRPr="0090643C">
        <w:rPr>
          <w:rFonts w:ascii="Times New Roman" w:eastAsia="SimSun" w:hAnsi="Times New Roman" w:cs="Times New Roman"/>
          <w:color w:val="000000" w:themeColor="text1"/>
          <w:sz w:val="28"/>
          <w:szCs w:val="28"/>
          <w:lang w:val="ru-RU"/>
        </w:rPr>
        <w:t xml:space="preserve">таких организациях </w:t>
      </w:r>
      <w:r w:rsidR="00C52CA9" w:rsidRPr="0090643C">
        <w:rPr>
          <w:rFonts w:ascii="Times New Roman" w:eastAsia="SimSun" w:hAnsi="Times New Roman" w:cs="Times New Roman"/>
          <w:color w:val="000000" w:themeColor="text1"/>
          <w:sz w:val="28"/>
          <w:szCs w:val="28"/>
          <w:lang w:val="ru-RU"/>
        </w:rPr>
        <w:t>несут ответственность перед компанией (обществом) в пределах объявленной стоимости акций и не отвечают по его обязательствам.</w:t>
      </w:r>
      <w:r w:rsidR="001F32CC" w:rsidRPr="0090643C">
        <w:rPr>
          <w:rFonts w:ascii="Times New Roman" w:eastAsia="SimSun" w:hAnsi="Times New Roman" w:cs="Times New Roman"/>
          <w:color w:val="000000" w:themeColor="text1"/>
          <w:sz w:val="28"/>
          <w:szCs w:val="28"/>
          <w:lang w:val="ru-RU"/>
        </w:rPr>
        <w:t xml:space="preserve"> Для</w:t>
      </w:r>
      <w:r w:rsidR="00C52CA9" w:rsidRPr="0090643C">
        <w:rPr>
          <w:rFonts w:ascii="Times New Roman" w:eastAsia="SimSun" w:hAnsi="Times New Roman" w:cs="Times New Roman"/>
          <w:color w:val="000000" w:themeColor="text1"/>
          <w:sz w:val="28"/>
          <w:szCs w:val="28"/>
          <w:lang w:val="ru-RU"/>
        </w:rPr>
        <w:t xml:space="preserve"> </w:t>
      </w:r>
      <w:r w:rsidR="0063342D" w:rsidRPr="0090643C">
        <w:rPr>
          <w:rFonts w:ascii="Times New Roman" w:eastAsia="SimSun" w:hAnsi="Times New Roman" w:cs="Times New Roman"/>
          <w:color w:val="000000" w:themeColor="text1"/>
          <w:sz w:val="28"/>
          <w:szCs w:val="28"/>
          <w:lang w:val="ru-RU"/>
        </w:rPr>
        <w:t>создания АО и АК</w:t>
      </w:r>
      <w:r w:rsidR="001F32CC" w:rsidRPr="0090643C">
        <w:rPr>
          <w:rFonts w:ascii="Times New Roman" w:eastAsia="SimSun" w:hAnsi="Times New Roman" w:cs="Times New Roman"/>
          <w:color w:val="000000" w:themeColor="text1"/>
          <w:sz w:val="28"/>
          <w:szCs w:val="28"/>
          <w:lang w:val="ru-RU"/>
        </w:rPr>
        <w:t xml:space="preserve"> необходимо сформировать уставный капитал, внести в него вложение определенного размера, на основании которого будет определяться размер ответственности каждого участника</w:t>
      </w:r>
      <w:r w:rsidR="006C3A7D" w:rsidRPr="0090643C">
        <w:rPr>
          <w:rFonts w:ascii="Times New Roman" w:eastAsia="SimSun" w:hAnsi="Times New Roman" w:cs="Times New Roman"/>
          <w:color w:val="000000" w:themeColor="text1"/>
          <w:sz w:val="28"/>
          <w:szCs w:val="28"/>
          <w:lang w:val="ru-RU"/>
        </w:rPr>
        <w:t>.</w:t>
      </w:r>
      <w:r w:rsidR="0063342D" w:rsidRPr="0090643C">
        <w:rPr>
          <w:rFonts w:ascii="Times New Roman" w:eastAsia="SimSun" w:hAnsi="Times New Roman" w:cs="Times New Roman"/>
          <w:color w:val="000000" w:themeColor="text1"/>
          <w:sz w:val="28"/>
          <w:szCs w:val="28"/>
          <w:lang w:val="ru-RU"/>
        </w:rPr>
        <w:t xml:space="preserve"> </w:t>
      </w:r>
      <w:r w:rsidR="009C7B5C" w:rsidRPr="0090643C">
        <w:rPr>
          <w:rFonts w:ascii="Times New Roman" w:eastAsia="SimSun" w:hAnsi="Times New Roman" w:cs="Times New Roman"/>
          <w:color w:val="000000" w:themeColor="text1"/>
          <w:sz w:val="28"/>
          <w:szCs w:val="28"/>
          <w:lang w:val="ru-RU"/>
        </w:rPr>
        <w:t>Можно</w:t>
      </w:r>
      <w:r w:rsidR="00036B80" w:rsidRPr="0090643C">
        <w:rPr>
          <w:rFonts w:ascii="Times New Roman" w:eastAsia="SimSun" w:hAnsi="Times New Roman" w:cs="Times New Roman"/>
          <w:color w:val="000000" w:themeColor="text1"/>
          <w:sz w:val="28"/>
          <w:szCs w:val="28"/>
          <w:lang w:val="ru-RU"/>
        </w:rPr>
        <w:t xml:space="preserve"> сказать,</w:t>
      </w:r>
      <w:r w:rsidR="009C7B5C" w:rsidRPr="0090643C">
        <w:rPr>
          <w:rFonts w:ascii="Times New Roman" w:eastAsia="SimSun" w:hAnsi="Times New Roman" w:cs="Times New Roman"/>
          <w:color w:val="000000" w:themeColor="text1"/>
          <w:sz w:val="28"/>
          <w:szCs w:val="28"/>
          <w:lang w:val="ru-RU"/>
        </w:rPr>
        <w:t xml:space="preserve"> что</w:t>
      </w:r>
      <w:r w:rsidR="00036B80" w:rsidRPr="0090643C">
        <w:rPr>
          <w:rFonts w:ascii="Times New Roman" w:eastAsia="SimSun" w:hAnsi="Times New Roman" w:cs="Times New Roman"/>
          <w:color w:val="000000" w:themeColor="text1"/>
          <w:sz w:val="28"/>
          <w:szCs w:val="28"/>
          <w:lang w:val="ru-RU"/>
        </w:rPr>
        <w:t xml:space="preserve"> </w:t>
      </w:r>
      <w:r w:rsidR="009C7B5C" w:rsidRPr="0090643C">
        <w:rPr>
          <w:rFonts w:ascii="Times New Roman" w:eastAsia="SimSun" w:hAnsi="Times New Roman" w:cs="Times New Roman"/>
          <w:color w:val="000000" w:themeColor="text1"/>
          <w:sz w:val="28"/>
          <w:szCs w:val="28"/>
          <w:lang w:val="ru-RU"/>
        </w:rPr>
        <w:t>при покупке</w:t>
      </w:r>
      <w:r w:rsidR="004C738A" w:rsidRPr="0090643C">
        <w:rPr>
          <w:rFonts w:ascii="Times New Roman" w:eastAsia="SimSun" w:hAnsi="Times New Roman" w:cs="Times New Roman"/>
          <w:color w:val="000000" w:themeColor="text1"/>
          <w:sz w:val="28"/>
          <w:szCs w:val="28"/>
          <w:lang w:val="ru-RU"/>
        </w:rPr>
        <w:t xml:space="preserve"> акций акционеры уже могут предвидеть </w:t>
      </w:r>
      <w:r w:rsidR="009C7B5C" w:rsidRPr="0090643C">
        <w:rPr>
          <w:rFonts w:ascii="Times New Roman" w:eastAsia="SimSun" w:hAnsi="Times New Roman" w:cs="Times New Roman"/>
          <w:color w:val="000000" w:themeColor="text1"/>
          <w:sz w:val="28"/>
          <w:szCs w:val="28"/>
          <w:lang w:val="ru-RU"/>
        </w:rPr>
        <w:t>предел своей будущей обязанности. Другими сло</w:t>
      </w:r>
      <w:r w:rsidR="00B36191" w:rsidRPr="0090643C">
        <w:rPr>
          <w:rFonts w:ascii="Times New Roman" w:eastAsia="SimSun" w:hAnsi="Times New Roman" w:cs="Times New Roman"/>
          <w:color w:val="000000" w:themeColor="text1"/>
          <w:sz w:val="28"/>
          <w:szCs w:val="28"/>
          <w:lang w:val="ru-RU"/>
        </w:rPr>
        <w:t>вами, данная форма организации</w:t>
      </w:r>
      <w:r w:rsidR="004C738A" w:rsidRPr="0090643C">
        <w:rPr>
          <w:rFonts w:ascii="Times New Roman" w:eastAsia="SimSun" w:hAnsi="Times New Roman" w:cs="Times New Roman"/>
          <w:color w:val="000000" w:themeColor="text1"/>
          <w:sz w:val="28"/>
          <w:szCs w:val="28"/>
          <w:lang w:val="ru-RU"/>
        </w:rPr>
        <w:t xml:space="preserve"> представляет собой форму, фиксирующую предлагаемую ответственность участников. </w:t>
      </w:r>
    </w:p>
    <w:p w14:paraId="073101FE" w14:textId="45BF8EBF" w:rsidR="00AC760D" w:rsidRPr="0090643C" w:rsidRDefault="00362957"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proofErr w:type="spellStart"/>
      <w:r w:rsidRPr="0090643C">
        <w:rPr>
          <w:rFonts w:ascii="Times New Roman" w:eastAsia="SimSun" w:hAnsi="Times New Roman" w:cs="Times New Roman"/>
          <w:color w:val="000000" w:themeColor="text1"/>
          <w:sz w:val="28"/>
          <w:szCs w:val="28"/>
          <w:lang w:val="ru-RU"/>
        </w:rPr>
        <w:t>Правосубъектность</w:t>
      </w:r>
      <w:proofErr w:type="spellEnd"/>
      <w:r w:rsidR="00CE5517" w:rsidRPr="0090643C">
        <w:rPr>
          <w:rFonts w:ascii="Times New Roman" w:eastAsia="SimSun" w:hAnsi="Times New Roman" w:cs="Times New Roman" w:hint="eastAsia"/>
          <w:color w:val="000000" w:themeColor="text1"/>
          <w:sz w:val="28"/>
          <w:szCs w:val="28"/>
          <w:lang w:val="ru-RU"/>
        </w:rPr>
        <w:t xml:space="preserve"> </w:t>
      </w:r>
      <w:bookmarkStart w:id="21" w:name="OLE_LINK7"/>
      <w:bookmarkStart w:id="22" w:name="OLE_LINK8"/>
      <w:r w:rsidR="00CE5517" w:rsidRPr="0090643C">
        <w:rPr>
          <w:rFonts w:ascii="Times New Roman" w:eastAsia="SimSun" w:hAnsi="Times New Roman" w:cs="Times New Roman"/>
          <w:color w:val="000000" w:themeColor="text1"/>
          <w:sz w:val="28"/>
          <w:szCs w:val="28"/>
          <w:lang w:val="ru-RU"/>
        </w:rPr>
        <w:t>юридического лица</w:t>
      </w:r>
      <w:bookmarkEnd w:id="21"/>
      <w:bookmarkEnd w:id="22"/>
      <w:r w:rsidRPr="0090643C">
        <w:rPr>
          <w:rFonts w:ascii="Times New Roman" w:eastAsia="SimSun" w:hAnsi="Times New Roman" w:cs="Times New Roman"/>
          <w:color w:val="000000" w:themeColor="text1"/>
          <w:sz w:val="28"/>
          <w:szCs w:val="28"/>
          <w:lang w:val="ru-RU"/>
        </w:rPr>
        <w:t xml:space="preserve"> компаний (обществ) является самостоятельной, то есть, </w:t>
      </w:r>
      <w:r w:rsidR="00132F89" w:rsidRPr="0090643C">
        <w:rPr>
          <w:rFonts w:ascii="Times New Roman" w:eastAsia="SimSun" w:hAnsi="Times New Roman" w:cs="Times New Roman"/>
          <w:color w:val="000000" w:themeColor="text1"/>
          <w:sz w:val="28"/>
          <w:szCs w:val="28"/>
          <w:lang w:val="ru-RU"/>
        </w:rPr>
        <w:t>такие компании и</w:t>
      </w:r>
      <w:r w:rsidR="001F32CC" w:rsidRPr="0090643C">
        <w:rPr>
          <w:rFonts w:ascii="Times New Roman" w:eastAsia="SimSun" w:hAnsi="Times New Roman" w:cs="Times New Roman"/>
          <w:color w:val="000000" w:themeColor="text1"/>
          <w:sz w:val="28"/>
          <w:szCs w:val="28"/>
          <w:lang w:val="ru-RU"/>
        </w:rPr>
        <w:t>ли общества имеют правовой статус независимых юридических лиц</w:t>
      </w:r>
      <w:r w:rsidR="00132F89" w:rsidRPr="0090643C">
        <w:rPr>
          <w:rFonts w:ascii="Times New Roman" w:eastAsia="SimSun" w:hAnsi="Times New Roman" w:cs="Times New Roman"/>
          <w:color w:val="000000" w:themeColor="text1"/>
          <w:sz w:val="28"/>
          <w:szCs w:val="28"/>
          <w:lang w:val="ru-RU"/>
        </w:rPr>
        <w:t xml:space="preserve">. Законодательства в России и Китае </w:t>
      </w:r>
      <w:r w:rsidR="00B650C8" w:rsidRPr="0090643C">
        <w:rPr>
          <w:rFonts w:ascii="Times New Roman" w:eastAsia="SimSun" w:hAnsi="Times New Roman" w:cs="Times New Roman"/>
          <w:color w:val="000000" w:themeColor="text1"/>
          <w:sz w:val="28"/>
          <w:szCs w:val="28"/>
          <w:lang w:val="ru-RU"/>
        </w:rPr>
        <w:t>защищают</w:t>
      </w:r>
      <w:r w:rsidR="00F32CE6" w:rsidRPr="0090643C">
        <w:rPr>
          <w:rFonts w:ascii="Times New Roman" w:eastAsia="SimSun" w:hAnsi="Times New Roman" w:cs="Times New Roman"/>
          <w:color w:val="000000" w:themeColor="text1"/>
          <w:sz w:val="28"/>
          <w:szCs w:val="28"/>
          <w:lang w:val="ru-RU"/>
        </w:rPr>
        <w:t xml:space="preserve"> корпоративную</w:t>
      </w:r>
      <w:r w:rsidR="00B650C8" w:rsidRPr="0090643C">
        <w:rPr>
          <w:rFonts w:ascii="Times New Roman" w:eastAsia="SimSun" w:hAnsi="Times New Roman" w:cs="Times New Roman"/>
          <w:color w:val="000000" w:themeColor="text1"/>
          <w:sz w:val="28"/>
          <w:szCs w:val="28"/>
          <w:lang w:val="ru-RU"/>
        </w:rPr>
        <w:t xml:space="preserve"> </w:t>
      </w:r>
      <w:proofErr w:type="spellStart"/>
      <w:r w:rsidR="00F32CE6" w:rsidRPr="0090643C">
        <w:rPr>
          <w:rFonts w:ascii="Times New Roman" w:eastAsia="SimSun" w:hAnsi="Times New Roman" w:cs="Times New Roman"/>
          <w:color w:val="000000" w:themeColor="text1"/>
          <w:sz w:val="28"/>
          <w:szCs w:val="28"/>
          <w:lang w:val="ru-RU"/>
        </w:rPr>
        <w:t>правосубъектность</w:t>
      </w:r>
      <w:proofErr w:type="spellEnd"/>
      <w:r w:rsidR="00CE5517" w:rsidRPr="0090643C">
        <w:rPr>
          <w:rFonts w:ascii="Times New Roman" w:eastAsia="SimSun" w:hAnsi="Times New Roman" w:cs="Times New Roman"/>
          <w:color w:val="000000" w:themeColor="text1"/>
          <w:sz w:val="28"/>
          <w:szCs w:val="28"/>
          <w:lang w:val="ru-RU"/>
        </w:rPr>
        <w:t xml:space="preserve"> юридического лица</w:t>
      </w:r>
      <w:r w:rsidR="00F32CE6" w:rsidRPr="0090643C">
        <w:rPr>
          <w:rFonts w:ascii="Times New Roman" w:eastAsia="SimSun" w:hAnsi="Times New Roman" w:cs="Times New Roman"/>
          <w:color w:val="000000" w:themeColor="text1"/>
          <w:sz w:val="28"/>
          <w:szCs w:val="28"/>
          <w:lang w:val="ru-RU"/>
        </w:rPr>
        <w:t xml:space="preserve">. Однако </w:t>
      </w:r>
      <w:r w:rsidR="00020CD4" w:rsidRPr="0090643C">
        <w:rPr>
          <w:rFonts w:ascii="Times New Roman" w:eastAsia="SimSun" w:hAnsi="Times New Roman" w:cs="Times New Roman"/>
          <w:color w:val="000000" w:themeColor="text1"/>
          <w:sz w:val="28"/>
          <w:szCs w:val="28"/>
          <w:lang w:val="ru-RU"/>
        </w:rPr>
        <w:t xml:space="preserve">для того, чтобы </w:t>
      </w:r>
      <w:proofErr w:type="spellStart"/>
      <w:r w:rsidR="00020CD4" w:rsidRPr="0090643C">
        <w:rPr>
          <w:rFonts w:ascii="Times New Roman" w:eastAsia="SimSun" w:hAnsi="Times New Roman" w:cs="Times New Roman"/>
          <w:color w:val="000000" w:themeColor="text1"/>
          <w:sz w:val="28"/>
          <w:szCs w:val="28"/>
          <w:lang w:val="ru-RU"/>
        </w:rPr>
        <w:t>правосубъектность</w:t>
      </w:r>
      <w:r w:rsidR="00A72728" w:rsidRPr="0090643C">
        <w:rPr>
          <w:rFonts w:ascii="Times New Roman" w:eastAsia="SimSun" w:hAnsi="Times New Roman" w:cs="Times New Roman"/>
          <w:color w:val="000000" w:themeColor="text1"/>
          <w:sz w:val="28"/>
          <w:szCs w:val="28"/>
          <w:lang w:val="ru-RU"/>
        </w:rPr>
        <w:t>ю</w:t>
      </w:r>
      <w:proofErr w:type="spellEnd"/>
      <w:r w:rsidR="00CE5517" w:rsidRPr="0090643C">
        <w:rPr>
          <w:rFonts w:ascii="Times New Roman" w:eastAsia="SimSun" w:hAnsi="Times New Roman" w:cs="Times New Roman"/>
          <w:color w:val="000000" w:themeColor="text1"/>
          <w:sz w:val="28"/>
          <w:szCs w:val="28"/>
          <w:lang w:val="ru-RU"/>
        </w:rPr>
        <w:t xml:space="preserve"> юридического лица</w:t>
      </w:r>
      <w:r w:rsidR="00020CD4" w:rsidRPr="0090643C">
        <w:rPr>
          <w:rFonts w:ascii="Times New Roman" w:eastAsia="SimSun" w:hAnsi="Times New Roman" w:cs="Times New Roman"/>
          <w:color w:val="000000" w:themeColor="text1"/>
          <w:sz w:val="28"/>
          <w:szCs w:val="28"/>
          <w:lang w:val="ru-RU"/>
        </w:rPr>
        <w:t xml:space="preserve"> не злоупотребля</w:t>
      </w:r>
      <w:r w:rsidR="004E0FCC" w:rsidRPr="0090643C">
        <w:rPr>
          <w:rFonts w:ascii="Times New Roman" w:eastAsia="SimSun" w:hAnsi="Times New Roman" w:cs="Times New Roman"/>
          <w:color w:val="000000" w:themeColor="text1"/>
          <w:sz w:val="28"/>
          <w:szCs w:val="28"/>
          <w:lang w:val="ru-RU"/>
        </w:rPr>
        <w:t xml:space="preserve">ли, в сфере корпоративного права </w:t>
      </w:r>
      <w:r w:rsidR="00A72728" w:rsidRPr="0090643C">
        <w:rPr>
          <w:rFonts w:ascii="Times New Roman" w:eastAsia="SimSun" w:hAnsi="Times New Roman" w:cs="Times New Roman"/>
          <w:color w:val="000000" w:themeColor="text1"/>
          <w:sz w:val="28"/>
          <w:szCs w:val="28"/>
          <w:lang w:val="ru-RU"/>
        </w:rPr>
        <w:t>сформировалась</w:t>
      </w:r>
      <w:r w:rsidR="00753DC5" w:rsidRPr="0090643C">
        <w:rPr>
          <w:rFonts w:ascii="Times New Roman" w:eastAsia="SimSun" w:hAnsi="Times New Roman" w:cs="Times New Roman"/>
          <w:color w:val="000000" w:themeColor="text1"/>
          <w:sz w:val="28"/>
          <w:szCs w:val="28"/>
          <w:lang w:val="ru-RU"/>
        </w:rPr>
        <w:t xml:space="preserve"> </w:t>
      </w:r>
      <w:r w:rsidR="000D5255" w:rsidRPr="0090643C">
        <w:rPr>
          <w:rFonts w:ascii="Times New Roman" w:eastAsia="SimSun" w:hAnsi="Times New Roman" w:cs="Times New Roman"/>
          <w:color w:val="000000" w:themeColor="text1"/>
          <w:sz w:val="28"/>
          <w:szCs w:val="28"/>
          <w:lang w:val="ru-RU"/>
        </w:rPr>
        <w:t>доктрина (институт)</w:t>
      </w:r>
      <w:r w:rsidR="004E0FCC" w:rsidRPr="0090643C">
        <w:rPr>
          <w:rFonts w:ascii="Times New Roman" w:eastAsia="SimSun" w:hAnsi="Times New Roman" w:cs="Times New Roman"/>
          <w:color w:val="000000" w:themeColor="text1"/>
          <w:sz w:val="28"/>
          <w:szCs w:val="28"/>
          <w:lang w:val="ru-RU"/>
        </w:rPr>
        <w:t xml:space="preserve"> </w:t>
      </w:r>
      <w:r w:rsidR="0024666B" w:rsidRPr="0090643C">
        <w:rPr>
          <w:rFonts w:ascii="Times New Roman" w:eastAsia="SimSun" w:hAnsi="Times New Roman" w:cs="Times New Roman"/>
          <w:color w:val="000000" w:themeColor="text1"/>
          <w:sz w:val="28"/>
          <w:szCs w:val="28"/>
          <w:lang w:val="ru-RU"/>
        </w:rPr>
        <w:t>«</w:t>
      </w:r>
      <w:r w:rsidR="00753DC5" w:rsidRPr="0090643C">
        <w:rPr>
          <w:rFonts w:ascii="Times New Roman" w:eastAsia="SimSun" w:hAnsi="Times New Roman" w:cs="Times New Roman"/>
          <w:color w:val="000000" w:themeColor="text1"/>
          <w:sz w:val="28"/>
          <w:szCs w:val="28"/>
          <w:lang w:val="ru-RU"/>
        </w:rPr>
        <w:t>снятия корпоративной вуали</w:t>
      </w:r>
      <w:r w:rsidR="0024666B" w:rsidRPr="0090643C">
        <w:rPr>
          <w:rFonts w:ascii="Times New Roman" w:eastAsia="SimSun" w:hAnsi="Times New Roman" w:cs="Times New Roman"/>
          <w:color w:val="000000" w:themeColor="text1"/>
          <w:sz w:val="28"/>
          <w:szCs w:val="28"/>
          <w:lang w:val="ru-RU"/>
        </w:rPr>
        <w:t>»</w:t>
      </w:r>
      <w:r w:rsidR="00753DC5" w:rsidRPr="0090643C">
        <w:rPr>
          <w:rFonts w:ascii="Times New Roman" w:eastAsia="SimSun" w:hAnsi="Times New Roman" w:cs="Times New Roman"/>
          <w:color w:val="000000" w:themeColor="text1"/>
          <w:sz w:val="28"/>
          <w:szCs w:val="28"/>
          <w:lang w:val="ru-RU"/>
        </w:rPr>
        <w:t xml:space="preserve"> (</w:t>
      </w:r>
      <w:proofErr w:type="spellStart"/>
      <w:r w:rsidR="00753DC5" w:rsidRPr="0090643C">
        <w:rPr>
          <w:rFonts w:ascii="Times New Roman" w:eastAsia="SimSun" w:hAnsi="Times New Roman" w:cs="Times New Roman" w:hint="eastAsia"/>
          <w:color w:val="000000" w:themeColor="text1"/>
          <w:sz w:val="28"/>
          <w:szCs w:val="28"/>
          <w:lang w:val="ru-RU"/>
        </w:rPr>
        <w:t>lifting</w:t>
      </w:r>
      <w:proofErr w:type="spellEnd"/>
      <w:r w:rsidR="00753DC5" w:rsidRPr="0090643C">
        <w:rPr>
          <w:rFonts w:ascii="Times New Roman" w:eastAsia="SimSun" w:hAnsi="Times New Roman" w:cs="Times New Roman" w:hint="eastAsia"/>
          <w:color w:val="000000" w:themeColor="text1"/>
          <w:sz w:val="28"/>
          <w:szCs w:val="28"/>
          <w:lang w:val="ru-RU"/>
        </w:rPr>
        <w:t>/</w:t>
      </w:r>
      <w:proofErr w:type="spellStart"/>
      <w:r w:rsidR="00753DC5" w:rsidRPr="0090643C">
        <w:rPr>
          <w:rFonts w:ascii="Times New Roman" w:eastAsia="SimSun" w:hAnsi="Times New Roman" w:cs="Times New Roman" w:hint="eastAsia"/>
          <w:color w:val="000000" w:themeColor="text1"/>
          <w:sz w:val="28"/>
          <w:szCs w:val="28"/>
          <w:lang w:val="ru-RU"/>
        </w:rPr>
        <w:t>piercing</w:t>
      </w:r>
      <w:proofErr w:type="spellEnd"/>
      <w:r w:rsidR="00753DC5" w:rsidRPr="0090643C">
        <w:rPr>
          <w:rFonts w:ascii="Times New Roman" w:eastAsia="SimSun" w:hAnsi="Times New Roman" w:cs="Times New Roman" w:hint="eastAsia"/>
          <w:color w:val="000000" w:themeColor="text1"/>
          <w:sz w:val="28"/>
          <w:szCs w:val="28"/>
          <w:lang w:val="ru-RU"/>
        </w:rPr>
        <w:t xml:space="preserve"> </w:t>
      </w:r>
      <w:proofErr w:type="spellStart"/>
      <w:r w:rsidR="00753DC5" w:rsidRPr="0090643C">
        <w:rPr>
          <w:rFonts w:ascii="Times New Roman" w:eastAsia="SimSun" w:hAnsi="Times New Roman" w:cs="Times New Roman" w:hint="eastAsia"/>
          <w:color w:val="000000" w:themeColor="text1"/>
          <w:sz w:val="28"/>
          <w:szCs w:val="28"/>
          <w:lang w:val="ru-RU"/>
        </w:rPr>
        <w:t>the</w:t>
      </w:r>
      <w:proofErr w:type="spellEnd"/>
      <w:r w:rsidR="00753DC5" w:rsidRPr="0090643C">
        <w:rPr>
          <w:rFonts w:ascii="Times New Roman" w:eastAsia="SimSun" w:hAnsi="Times New Roman" w:cs="Times New Roman" w:hint="eastAsia"/>
          <w:color w:val="000000" w:themeColor="text1"/>
          <w:sz w:val="28"/>
          <w:szCs w:val="28"/>
          <w:lang w:val="ru-RU"/>
        </w:rPr>
        <w:t xml:space="preserve"> </w:t>
      </w:r>
      <w:proofErr w:type="spellStart"/>
      <w:r w:rsidR="00753DC5" w:rsidRPr="0090643C">
        <w:rPr>
          <w:rFonts w:ascii="Times New Roman" w:eastAsia="SimSun" w:hAnsi="Times New Roman" w:cs="Times New Roman" w:hint="eastAsia"/>
          <w:color w:val="000000" w:themeColor="text1"/>
          <w:sz w:val="28"/>
          <w:szCs w:val="28"/>
          <w:lang w:val="ru-RU"/>
        </w:rPr>
        <w:t>veil</w:t>
      </w:r>
      <w:proofErr w:type="spellEnd"/>
      <w:r w:rsidR="00753DC5" w:rsidRPr="0090643C">
        <w:rPr>
          <w:rFonts w:ascii="Times New Roman" w:eastAsia="SimSun" w:hAnsi="Times New Roman" w:cs="Times New Roman" w:hint="eastAsia"/>
          <w:color w:val="000000" w:themeColor="text1"/>
          <w:sz w:val="28"/>
          <w:szCs w:val="28"/>
          <w:lang w:val="ru-RU"/>
        </w:rPr>
        <w:t xml:space="preserve"> </w:t>
      </w:r>
      <w:proofErr w:type="spellStart"/>
      <w:r w:rsidR="00753DC5" w:rsidRPr="0090643C">
        <w:rPr>
          <w:rFonts w:ascii="Times New Roman" w:eastAsia="SimSun" w:hAnsi="Times New Roman" w:cs="Times New Roman" w:hint="eastAsia"/>
          <w:color w:val="000000" w:themeColor="text1"/>
          <w:sz w:val="28"/>
          <w:szCs w:val="28"/>
          <w:lang w:val="ru-RU"/>
        </w:rPr>
        <w:t>of</w:t>
      </w:r>
      <w:proofErr w:type="spellEnd"/>
      <w:r w:rsidR="00753DC5" w:rsidRPr="0090643C">
        <w:rPr>
          <w:rFonts w:ascii="Times New Roman" w:eastAsia="SimSun" w:hAnsi="Times New Roman" w:cs="Times New Roman" w:hint="eastAsia"/>
          <w:color w:val="000000" w:themeColor="text1"/>
          <w:sz w:val="28"/>
          <w:szCs w:val="28"/>
          <w:lang w:val="ru-RU"/>
        </w:rPr>
        <w:t xml:space="preserve"> </w:t>
      </w:r>
      <w:proofErr w:type="spellStart"/>
      <w:r w:rsidR="00753DC5" w:rsidRPr="0090643C">
        <w:rPr>
          <w:rFonts w:ascii="Times New Roman" w:eastAsia="SimSun" w:hAnsi="Times New Roman" w:cs="Times New Roman" w:hint="eastAsia"/>
          <w:color w:val="000000" w:themeColor="text1"/>
          <w:sz w:val="28"/>
          <w:szCs w:val="28"/>
          <w:lang w:val="ru-RU"/>
        </w:rPr>
        <w:t>corporation</w:t>
      </w:r>
      <w:proofErr w:type="spellEnd"/>
      <w:r w:rsidR="00753DC5" w:rsidRPr="0090643C">
        <w:rPr>
          <w:rFonts w:ascii="Times New Roman" w:eastAsia="SimSun" w:hAnsi="Times New Roman" w:cs="Times New Roman" w:hint="eastAsia"/>
          <w:color w:val="000000" w:themeColor="text1"/>
          <w:sz w:val="28"/>
          <w:szCs w:val="28"/>
          <w:lang w:val="ru-RU"/>
        </w:rPr>
        <w:t xml:space="preserve">; </w:t>
      </w:r>
      <w:proofErr w:type="spellStart"/>
      <w:r w:rsidR="00753DC5" w:rsidRPr="0090643C">
        <w:rPr>
          <w:rFonts w:ascii="Times New Roman" w:eastAsia="SimSun" w:hAnsi="Times New Roman" w:cs="Times New Roman" w:hint="eastAsia"/>
          <w:color w:val="000000" w:themeColor="text1"/>
          <w:sz w:val="28"/>
          <w:szCs w:val="28"/>
          <w:lang w:val="ru-RU"/>
        </w:rPr>
        <w:t>desregard</w:t>
      </w:r>
      <w:proofErr w:type="spellEnd"/>
      <w:r w:rsidR="00753DC5" w:rsidRPr="0090643C">
        <w:rPr>
          <w:rFonts w:ascii="Times New Roman" w:eastAsia="SimSun" w:hAnsi="Times New Roman" w:cs="Times New Roman" w:hint="eastAsia"/>
          <w:color w:val="000000" w:themeColor="text1"/>
          <w:sz w:val="28"/>
          <w:szCs w:val="28"/>
          <w:lang w:val="ru-RU"/>
        </w:rPr>
        <w:t xml:space="preserve"> </w:t>
      </w:r>
      <w:proofErr w:type="spellStart"/>
      <w:r w:rsidR="00753DC5" w:rsidRPr="0090643C">
        <w:rPr>
          <w:rFonts w:ascii="Times New Roman" w:eastAsia="SimSun" w:hAnsi="Times New Roman" w:cs="Times New Roman" w:hint="eastAsia"/>
          <w:color w:val="000000" w:themeColor="text1"/>
          <w:sz w:val="28"/>
          <w:szCs w:val="28"/>
          <w:lang w:val="ru-RU"/>
        </w:rPr>
        <w:t>of</w:t>
      </w:r>
      <w:proofErr w:type="spellEnd"/>
      <w:r w:rsidR="00753DC5" w:rsidRPr="0090643C">
        <w:rPr>
          <w:rFonts w:ascii="Times New Roman" w:eastAsia="SimSun" w:hAnsi="Times New Roman" w:cs="Times New Roman" w:hint="eastAsia"/>
          <w:color w:val="000000" w:themeColor="text1"/>
          <w:sz w:val="28"/>
          <w:szCs w:val="28"/>
          <w:lang w:val="ru-RU"/>
        </w:rPr>
        <w:t xml:space="preserve"> </w:t>
      </w:r>
      <w:proofErr w:type="spellStart"/>
      <w:r w:rsidR="00753DC5" w:rsidRPr="0090643C">
        <w:rPr>
          <w:rFonts w:ascii="Times New Roman" w:eastAsia="SimSun" w:hAnsi="Times New Roman" w:cs="Times New Roman" w:hint="eastAsia"/>
          <w:color w:val="000000" w:themeColor="text1"/>
          <w:sz w:val="28"/>
          <w:szCs w:val="28"/>
          <w:lang w:val="ru-RU"/>
        </w:rPr>
        <w:t>corporate</w:t>
      </w:r>
      <w:proofErr w:type="spellEnd"/>
      <w:r w:rsidR="00753DC5" w:rsidRPr="0090643C">
        <w:rPr>
          <w:rFonts w:ascii="Times New Roman" w:eastAsia="SimSun" w:hAnsi="Times New Roman" w:cs="Times New Roman" w:hint="eastAsia"/>
          <w:color w:val="000000" w:themeColor="text1"/>
          <w:sz w:val="28"/>
          <w:szCs w:val="28"/>
          <w:lang w:val="ru-RU"/>
        </w:rPr>
        <w:t xml:space="preserve"> </w:t>
      </w:r>
      <w:proofErr w:type="spellStart"/>
      <w:r w:rsidR="00753DC5" w:rsidRPr="0090643C">
        <w:rPr>
          <w:rFonts w:ascii="Times New Roman" w:eastAsia="SimSun" w:hAnsi="Times New Roman" w:cs="Times New Roman" w:hint="eastAsia"/>
          <w:color w:val="000000" w:themeColor="text1"/>
          <w:sz w:val="28"/>
          <w:szCs w:val="28"/>
          <w:lang w:val="ru-RU"/>
        </w:rPr>
        <w:t>personality</w:t>
      </w:r>
      <w:proofErr w:type="spellEnd"/>
      <w:r w:rsidR="00753DC5" w:rsidRPr="0090643C">
        <w:rPr>
          <w:rFonts w:ascii="Times New Roman" w:eastAsia="SimSun" w:hAnsi="Times New Roman" w:cs="Times New Roman"/>
          <w:color w:val="000000" w:themeColor="text1"/>
          <w:sz w:val="28"/>
          <w:szCs w:val="28"/>
          <w:lang w:val="ru-RU"/>
        </w:rPr>
        <w:t>)</w:t>
      </w:r>
      <w:r w:rsidR="000D5255" w:rsidRPr="0090643C">
        <w:rPr>
          <w:rFonts w:ascii="Times New Roman" w:eastAsia="SimSun" w:hAnsi="Times New Roman" w:cs="Times New Roman"/>
          <w:color w:val="000000" w:themeColor="text1"/>
          <w:sz w:val="28"/>
          <w:szCs w:val="28"/>
          <w:lang w:val="ru-RU"/>
        </w:rPr>
        <w:t xml:space="preserve"> в зарубежных странах</w:t>
      </w:r>
      <w:r w:rsidR="000D5255" w:rsidRPr="0090643C">
        <w:rPr>
          <w:rStyle w:val="a9"/>
          <w:rFonts w:ascii="Times New Roman" w:eastAsia="SimSun" w:hAnsi="Times New Roman" w:cs="Times New Roman"/>
          <w:color w:val="000000" w:themeColor="text1"/>
          <w:sz w:val="28"/>
          <w:szCs w:val="28"/>
          <w:lang w:val="ru-RU"/>
        </w:rPr>
        <w:footnoteReference w:id="119"/>
      </w:r>
      <w:r w:rsidR="00753DC5" w:rsidRPr="0090643C">
        <w:rPr>
          <w:rFonts w:ascii="Times New Roman" w:eastAsia="SimSun" w:hAnsi="Times New Roman" w:cs="Times New Roman"/>
          <w:color w:val="000000" w:themeColor="text1"/>
          <w:sz w:val="28"/>
          <w:szCs w:val="28"/>
          <w:lang w:val="ru-RU"/>
        </w:rPr>
        <w:t xml:space="preserve">. </w:t>
      </w:r>
      <w:r w:rsidR="008503C2" w:rsidRPr="0090643C">
        <w:rPr>
          <w:rFonts w:ascii="Times New Roman" w:eastAsia="SimSun" w:hAnsi="Times New Roman" w:cs="Times New Roman"/>
          <w:color w:val="000000" w:themeColor="text1"/>
          <w:sz w:val="28"/>
          <w:szCs w:val="28"/>
          <w:lang w:val="ru-RU"/>
        </w:rPr>
        <w:t xml:space="preserve">С помощью данного института </w:t>
      </w:r>
      <w:r w:rsidR="008503C2" w:rsidRPr="0090643C">
        <w:rPr>
          <w:rFonts w:ascii="Times New Roman" w:eastAsia="SimSun" w:hAnsi="Times New Roman" w:cs="Times New Roman"/>
          <w:color w:val="000000" w:themeColor="text1"/>
          <w:sz w:val="28"/>
          <w:szCs w:val="28"/>
          <w:lang w:val="ru-RU"/>
        </w:rPr>
        <w:lastRenderedPageBreak/>
        <w:t>представляется возможным</w:t>
      </w:r>
      <w:r w:rsidR="008503C2" w:rsidRPr="0090643C">
        <w:rPr>
          <w:rFonts w:ascii="Times New Roman" w:hAnsi="Times New Roman" w:cs="Times New Roman"/>
          <w:color w:val="000000" w:themeColor="text1"/>
          <w:sz w:val="28"/>
          <w:szCs w:val="28"/>
          <w:lang w:val="ru-RU"/>
        </w:rPr>
        <w:t xml:space="preserve"> возложить</w:t>
      </w:r>
      <w:r w:rsidR="00C3407F" w:rsidRPr="0090643C">
        <w:rPr>
          <w:rFonts w:ascii="Times New Roman" w:hAnsi="Times New Roman" w:cs="Times New Roman"/>
          <w:color w:val="000000" w:themeColor="text1"/>
          <w:sz w:val="28"/>
          <w:szCs w:val="28"/>
          <w:lang w:val="ru-RU"/>
        </w:rPr>
        <w:t xml:space="preserve"> ответственность по обязательствам корпорации на ее </w:t>
      </w:r>
      <w:r w:rsidR="008503C2" w:rsidRPr="0090643C">
        <w:rPr>
          <w:rFonts w:ascii="Times New Roman" w:hAnsi="Times New Roman" w:cs="Times New Roman"/>
          <w:color w:val="000000" w:themeColor="text1"/>
          <w:sz w:val="28"/>
          <w:szCs w:val="28"/>
          <w:lang w:val="ru-RU"/>
        </w:rPr>
        <w:t>акционеров, в том числе обратить</w:t>
      </w:r>
      <w:r w:rsidR="00C3407F" w:rsidRPr="0090643C">
        <w:rPr>
          <w:rFonts w:ascii="Times New Roman" w:hAnsi="Times New Roman" w:cs="Times New Roman"/>
          <w:color w:val="000000" w:themeColor="text1"/>
          <w:sz w:val="28"/>
          <w:szCs w:val="28"/>
          <w:lang w:val="ru-RU"/>
        </w:rPr>
        <w:t xml:space="preserve"> взыскание по долгам </w:t>
      </w:r>
      <w:r w:rsidR="008503C2" w:rsidRPr="0090643C">
        <w:rPr>
          <w:rFonts w:ascii="Times New Roman" w:hAnsi="Times New Roman" w:cs="Times New Roman"/>
          <w:color w:val="000000" w:themeColor="text1"/>
          <w:sz w:val="28"/>
          <w:szCs w:val="28"/>
          <w:lang w:val="ru-RU"/>
        </w:rPr>
        <w:t>коммерческой организации</w:t>
      </w:r>
      <w:r w:rsidR="00C3407F" w:rsidRPr="0090643C">
        <w:rPr>
          <w:rFonts w:ascii="Times New Roman" w:hAnsi="Times New Roman" w:cs="Times New Roman"/>
          <w:color w:val="000000" w:themeColor="text1"/>
          <w:sz w:val="28"/>
          <w:szCs w:val="28"/>
          <w:lang w:val="ru-RU"/>
        </w:rPr>
        <w:t xml:space="preserve"> на актив</w:t>
      </w:r>
      <w:r w:rsidR="008503C2" w:rsidRPr="0090643C">
        <w:rPr>
          <w:rFonts w:ascii="Times New Roman" w:hAnsi="Times New Roman" w:cs="Times New Roman"/>
          <w:color w:val="000000" w:themeColor="text1"/>
          <w:sz w:val="28"/>
          <w:szCs w:val="28"/>
          <w:lang w:val="ru-RU"/>
        </w:rPr>
        <w:t>ы физических лиц – бенефициаров -</w:t>
      </w:r>
      <w:r w:rsidR="00C3407F" w:rsidRPr="0090643C">
        <w:rPr>
          <w:rFonts w:ascii="Times New Roman" w:hAnsi="Times New Roman" w:cs="Times New Roman"/>
          <w:color w:val="000000" w:themeColor="text1"/>
          <w:sz w:val="28"/>
          <w:szCs w:val="28"/>
          <w:lang w:val="ru-RU"/>
        </w:rPr>
        <w:t xml:space="preserve"> </w:t>
      </w:r>
      <w:r w:rsidR="008503C2" w:rsidRPr="0090643C">
        <w:rPr>
          <w:rFonts w:ascii="Times New Roman" w:hAnsi="Times New Roman" w:cs="Times New Roman"/>
          <w:color w:val="000000" w:themeColor="text1"/>
          <w:sz w:val="28"/>
          <w:szCs w:val="28"/>
          <w:lang w:val="ru-RU"/>
        </w:rPr>
        <w:t xml:space="preserve">и </w:t>
      </w:r>
      <w:r w:rsidR="00C3407F" w:rsidRPr="0090643C">
        <w:rPr>
          <w:rFonts w:ascii="Times New Roman" w:hAnsi="Times New Roman" w:cs="Times New Roman"/>
          <w:color w:val="000000" w:themeColor="text1"/>
          <w:sz w:val="28"/>
          <w:szCs w:val="28"/>
          <w:lang w:val="ru-RU"/>
        </w:rPr>
        <w:t xml:space="preserve">связанных с основным должником компаний, не позволяя тому «скрываться» за ограниченной ответственностью владельцев юридического лица. </w:t>
      </w:r>
      <w:r w:rsidR="00C3407F" w:rsidRPr="0090643C">
        <w:rPr>
          <w:rFonts w:ascii="Times New Roman" w:hAnsi="Times New Roman" w:cs="Times New Roman"/>
          <w:color w:val="000000" w:themeColor="text1"/>
          <w:sz w:val="28"/>
          <w:szCs w:val="28"/>
        </w:rPr>
        <w:t> </w:t>
      </w:r>
      <w:r w:rsidR="00C3407F" w:rsidRPr="0090643C">
        <w:rPr>
          <w:rFonts w:ascii="Times New Roman" w:eastAsia="SimSun" w:hAnsi="Times New Roman" w:cs="Times New Roman"/>
          <w:color w:val="000000" w:themeColor="text1"/>
          <w:sz w:val="28"/>
          <w:szCs w:val="28"/>
          <w:lang w:val="ru-RU"/>
        </w:rPr>
        <w:t xml:space="preserve"> </w:t>
      </w:r>
      <w:r w:rsidR="00DD6BD8" w:rsidRPr="0090643C">
        <w:rPr>
          <w:rFonts w:ascii="Times New Roman" w:eastAsia="SimSun" w:hAnsi="Times New Roman" w:cs="Times New Roman"/>
          <w:color w:val="000000" w:themeColor="text1"/>
          <w:sz w:val="28"/>
          <w:szCs w:val="28"/>
          <w:lang w:val="ru-RU"/>
        </w:rPr>
        <w:t xml:space="preserve">В настоящее время данный институт в Китае достаточно совершенный после </w:t>
      </w:r>
      <w:r w:rsidR="002735D2" w:rsidRPr="0090643C">
        <w:rPr>
          <w:rFonts w:ascii="Times New Roman" w:eastAsia="SimSun" w:hAnsi="Times New Roman" w:cs="Times New Roman"/>
          <w:color w:val="000000" w:themeColor="text1"/>
          <w:sz w:val="28"/>
          <w:szCs w:val="28"/>
          <w:lang w:val="ru-RU"/>
        </w:rPr>
        <w:t>редакции 2016 г. В законе</w:t>
      </w:r>
      <w:r w:rsidR="00D055E2" w:rsidRPr="0090643C">
        <w:rPr>
          <w:rFonts w:ascii="Times New Roman" w:eastAsia="SimSun" w:hAnsi="Times New Roman" w:cs="Times New Roman"/>
          <w:color w:val="000000" w:themeColor="text1"/>
          <w:sz w:val="28"/>
          <w:szCs w:val="28"/>
          <w:lang w:val="ru-RU"/>
        </w:rPr>
        <w:t xml:space="preserve"> КНР «</w:t>
      </w:r>
      <w:r w:rsidR="002735D2" w:rsidRPr="0090643C">
        <w:rPr>
          <w:rFonts w:ascii="Times New Roman" w:eastAsia="SimSun" w:hAnsi="Times New Roman" w:cs="Times New Roman"/>
          <w:color w:val="000000" w:themeColor="text1"/>
          <w:sz w:val="28"/>
          <w:szCs w:val="28"/>
          <w:lang w:val="ru-RU"/>
        </w:rPr>
        <w:t>О</w:t>
      </w:r>
      <w:r w:rsidR="004B555F" w:rsidRPr="0090643C">
        <w:rPr>
          <w:rFonts w:ascii="Times New Roman" w:eastAsia="SimSun" w:hAnsi="Times New Roman" w:cs="Times New Roman"/>
          <w:color w:val="000000" w:themeColor="text1"/>
          <w:sz w:val="28"/>
          <w:szCs w:val="28"/>
          <w:lang w:val="ru-RU"/>
        </w:rPr>
        <w:t xml:space="preserve"> компани</w:t>
      </w:r>
      <w:r w:rsidR="00D055E2" w:rsidRPr="0090643C">
        <w:rPr>
          <w:rFonts w:ascii="Times New Roman" w:eastAsia="SimSun" w:hAnsi="Times New Roman" w:cs="Times New Roman"/>
          <w:color w:val="000000" w:themeColor="text1"/>
          <w:sz w:val="28"/>
          <w:szCs w:val="28"/>
          <w:lang w:val="ru-RU"/>
        </w:rPr>
        <w:t>я</w:t>
      </w:r>
      <w:r w:rsidR="004B555F" w:rsidRPr="0090643C">
        <w:rPr>
          <w:rFonts w:ascii="Times New Roman" w:eastAsia="SimSun" w:hAnsi="Times New Roman" w:cs="Times New Roman"/>
          <w:color w:val="000000" w:themeColor="text1"/>
          <w:sz w:val="28"/>
          <w:szCs w:val="28"/>
          <w:lang w:val="ru-RU"/>
        </w:rPr>
        <w:t>х</w:t>
      </w:r>
      <w:r w:rsidR="00D055E2" w:rsidRPr="0090643C">
        <w:rPr>
          <w:rFonts w:ascii="Times New Roman" w:eastAsia="SimSun" w:hAnsi="Times New Roman" w:cs="Times New Roman"/>
          <w:color w:val="000000" w:themeColor="text1"/>
          <w:sz w:val="28"/>
          <w:szCs w:val="28"/>
          <w:lang w:val="ru-RU"/>
        </w:rPr>
        <w:t xml:space="preserve">», </w:t>
      </w:r>
      <w:r w:rsidR="004B555F" w:rsidRPr="0090643C">
        <w:rPr>
          <w:rFonts w:ascii="Times New Roman" w:eastAsia="SimSun" w:hAnsi="Times New Roman" w:cs="Times New Roman"/>
          <w:color w:val="000000" w:themeColor="text1"/>
          <w:sz w:val="28"/>
          <w:szCs w:val="28"/>
          <w:lang w:val="ru-RU"/>
        </w:rPr>
        <w:t xml:space="preserve">например, </w:t>
      </w:r>
      <w:r w:rsidR="002735D2" w:rsidRPr="0090643C">
        <w:rPr>
          <w:rFonts w:ascii="Times New Roman" w:eastAsia="SimSun" w:hAnsi="Times New Roman" w:cs="Times New Roman"/>
          <w:color w:val="000000" w:themeColor="text1"/>
          <w:sz w:val="28"/>
          <w:szCs w:val="28"/>
          <w:lang w:val="ru-RU"/>
        </w:rPr>
        <w:t>в статье 20 и</w:t>
      </w:r>
      <w:r w:rsidR="004B555F" w:rsidRPr="0090643C">
        <w:rPr>
          <w:rFonts w:ascii="Times New Roman" w:eastAsia="SimSun" w:hAnsi="Times New Roman" w:cs="Times New Roman"/>
          <w:color w:val="000000" w:themeColor="text1"/>
          <w:sz w:val="28"/>
          <w:szCs w:val="28"/>
          <w:lang w:val="ru-RU"/>
        </w:rPr>
        <w:t xml:space="preserve"> 63 </w:t>
      </w:r>
      <w:r w:rsidR="002735D2" w:rsidRPr="0090643C">
        <w:rPr>
          <w:rFonts w:ascii="Times New Roman" w:eastAsia="SimSun" w:hAnsi="Times New Roman" w:cs="Times New Roman"/>
          <w:color w:val="000000" w:themeColor="text1"/>
          <w:sz w:val="28"/>
          <w:szCs w:val="28"/>
          <w:lang w:val="ru-RU"/>
        </w:rPr>
        <w:t>прямо указываются</w:t>
      </w:r>
      <w:r w:rsidR="004B555F" w:rsidRPr="0090643C">
        <w:rPr>
          <w:rFonts w:ascii="Times New Roman" w:eastAsia="SimSun" w:hAnsi="Times New Roman" w:cs="Times New Roman"/>
          <w:color w:val="000000" w:themeColor="text1"/>
          <w:sz w:val="28"/>
          <w:szCs w:val="28"/>
          <w:lang w:val="ru-RU"/>
        </w:rPr>
        <w:t xml:space="preserve"> </w:t>
      </w:r>
      <w:r w:rsidR="002735D2" w:rsidRPr="0090643C">
        <w:rPr>
          <w:rFonts w:ascii="Times New Roman" w:eastAsia="SimSun" w:hAnsi="Times New Roman" w:cs="Times New Roman"/>
          <w:color w:val="000000" w:themeColor="text1"/>
          <w:sz w:val="28"/>
          <w:szCs w:val="28"/>
          <w:lang w:val="ru-RU"/>
        </w:rPr>
        <w:t>необходимые четыре признака</w:t>
      </w:r>
      <w:r w:rsidR="005D07A7" w:rsidRPr="0090643C">
        <w:rPr>
          <w:rFonts w:ascii="Times New Roman" w:eastAsia="SimSun" w:hAnsi="Times New Roman" w:cs="Times New Roman"/>
          <w:color w:val="000000" w:themeColor="text1"/>
          <w:sz w:val="28"/>
          <w:szCs w:val="28"/>
          <w:lang w:val="ru-RU"/>
        </w:rPr>
        <w:t xml:space="preserve"> для принятия данного института и </w:t>
      </w:r>
      <w:r w:rsidR="002735D2" w:rsidRPr="0090643C">
        <w:rPr>
          <w:rFonts w:ascii="Times New Roman" w:eastAsia="SimSun" w:hAnsi="Times New Roman" w:cs="Times New Roman"/>
          <w:color w:val="000000" w:themeColor="text1"/>
          <w:sz w:val="28"/>
          <w:szCs w:val="28"/>
          <w:lang w:val="ru-RU"/>
        </w:rPr>
        <w:t>распределении бремени</w:t>
      </w:r>
      <w:r w:rsidR="00762FAD" w:rsidRPr="0090643C">
        <w:rPr>
          <w:rFonts w:ascii="Times New Roman" w:eastAsia="SimSun" w:hAnsi="Times New Roman" w:cs="Times New Roman"/>
          <w:color w:val="000000" w:themeColor="text1"/>
          <w:sz w:val="28"/>
          <w:szCs w:val="28"/>
          <w:lang w:val="ru-RU"/>
        </w:rPr>
        <w:t xml:space="preserve"> доказывания</w:t>
      </w:r>
      <w:r w:rsidR="0083220B" w:rsidRPr="0090643C">
        <w:rPr>
          <w:rFonts w:ascii="Times New Roman" w:eastAsia="SimSun" w:hAnsi="Times New Roman" w:cs="Times New Roman"/>
          <w:color w:val="000000" w:themeColor="text1"/>
          <w:sz w:val="28"/>
          <w:szCs w:val="28"/>
          <w:lang w:val="ru-RU"/>
        </w:rPr>
        <w:t xml:space="preserve">. </w:t>
      </w:r>
      <w:r w:rsidR="002735D2" w:rsidRPr="0090643C">
        <w:rPr>
          <w:rFonts w:ascii="Times New Roman" w:eastAsia="SimSun" w:hAnsi="Times New Roman" w:cs="Times New Roman"/>
          <w:color w:val="000000" w:themeColor="text1"/>
          <w:sz w:val="28"/>
          <w:szCs w:val="28"/>
          <w:lang w:val="ru-RU"/>
        </w:rPr>
        <w:t>На практике</w:t>
      </w:r>
      <w:r w:rsidR="000A275B" w:rsidRPr="0090643C">
        <w:rPr>
          <w:rFonts w:ascii="Times New Roman" w:eastAsia="SimSun" w:hAnsi="Times New Roman" w:cs="Times New Roman"/>
          <w:color w:val="000000" w:themeColor="text1"/>
          <w:sz w:val="28"/>
          <w:szCs w:val="28"/>
          <w:lang w:val="ru-RU"/>
        </w:rPr>
        <w:t xml:space="preserve"> Китай уже часто решает проблемы посредством «снятия корпоративной вуали». </w:t>
      </w:r>
      <w:r w:rsidR="00307CC0" w:rsidRPr="0090643C">
        <w:rPr>
          <w:rFonts w:ascii="Times New Roman" w:eastAsia="SimSun" w:hAnsi="Times New Roman" w:cs="Times New Roman"/>
          <w:color w:val="000000" w:themeColor="text1"/>
          <w:sz w:val="28"/>
          <w:szCs w:val="28"/>
          <w:lang w:val="ru-RU"/>
        </w:rPr>
        <w:t>В российском же законодательстве данный институт не закрепляется</w:t>
      </w:r>
      <w:r w:rsidR="00946894" w:rsidRPr="0090643C">
        <w:rPr>
          <w:rFonts w:ascii="Times New Roman" w:eastAsia="SimSun" w:hAnsi="Times New Roman" w:cs="Times New Roman"/>
          <w:color w:val="000000" w:themeColor="text1"/>
          <w:sz w:val="28"/>
          <w:szCs w:val="28"/>
          <w:lang w:val="ru-RU"/>
        </w:rPr>
        <w:t xml:space="preserve">. </w:t>
      </w:r>
      <w:r w:rsidR="000A275B" w:rsidRPr="0090643C">
        <w:rPr>
          <w:rFonts w:ascii="Times New Roman" w:eastAsia="SimSun" w:hAnsi="Times New Roman" w:cs="Times New Roman"/>
          <w:color w:val="000000" w:themeColor="text1"/>
          <w:sz w:val="28"/>
          <w:szCs w:val="28"/>
          <w:lang w:val="ru-RU"/>
        </w:rPr>
        <w:t>Хотя несколько судебных решений фактически принимали этот институт</w:t>
      </w:r>
      <w:r w:rsidR="00302D8B" w:rsidRPr="0090643C">
        <w:rPr>
          <w:rStyle w:val="a9"/>
          <w:rFonts w:ascii="Times New Roman" w:eastAsia="SimSun" w:hAnsi="Times New Roman" w:cs="Times New Roman"/>
          <w:color w:val="000000" w:themeColor="text1"/>
          <w:sz w:val="28"/>
          <w:szCs w:val="28"/>
          <w:lang w:val="ru-RU"/>
        </w:rPr>
        <w:footnoteReference w:id="120"/>
      </w:r>
      <w:r w:rsidR="000A275B" w:rsidRPr="0090643C">
        <w:rPr>
          <w:rFonts w:ascii="Times New Roman" w:eastAsia="SimSun" w:hAnsi="Times New Roman" w:cs="Times New Roman"/>
          <w:color w:val="000000" w:themeColor="text1"/>
          <w:sz w:val="28"/>
          <w:szCs w:val="28"/>
          <w:lang w:val="ru-RU"/>
        </w:rPr>
        <w:t>, с</w:t>
      </w:r>
      <w:r w:rsidR="00946894" w:rsidRPr="0090643C">
        <w:rPr>
          <w:rFonts w:ascii="Times New Roman" w:eastAsia="SimSun" w:hAnsi="Times New Roman" w:cs="Times New Roman"/>
          <w:color w:val="000000" w:themeColor="text1"/>
          <w:sz w:val="28"/>
          <w:szCs w:val="28"/>
          <w:lang w:val="ru-RU"/>
        </w:rPr>
        <w:t>егодня в России проблема «снятия</w:t>
      </w:r>
      <w:r w:rsidR="000A275B" w:rsidRPr="0090643C">
        <w:rPr>
          <w:rFonts w:ascii="Times New Roman" w:eastAsia="SimSun" w:hAnsi="Times New Roman" w:cs="Times New Roman"/>
          <w:color w:val="000000" w:themeColor="text1"/>
          <w:sz w:val="28"/>
          <w:szCs w:val="28"/>
          <w:lang w:val="ru-RU"/>
        </w:rPr>
        <w:t xml:space="preserve"> корпоративной</w:t>
      </w:r>
      <w:r w:rsidR="00F044CE" w:rsidRPr="0090643C">
        <w:rPr>
          <w:rFonts w:ascii="Times New Roman" w:eastAsia="SimSun" w:hAnsi="Times New Roman" w:cs="Times New Roman"/>
          <w:color w:val="000000" w:themeColor="text1"/>
          <w:sz w:val="28"/>
          <w:szCs w:val="28"/>
          <w:lang w:val="ru-RU"/>
        </w:rPr>
        <w:t xml:space="preserve"> вуали»</w:t>
      </w:r>
      <w:r w:rsidR="00307CC0" w:rsidRPr="0090643C">
        <w:rPr>
          <w:rFonts w:ascii="Times New Roman" w:eastAsia="SimSun" w:hAnsi="Times New Roman" w:cs="Times New Roman"/>
          <w:color w:val="000000" w:themeColor="text1"/>
          <w:sz w:val="28"/>
          <w:szCs w:val="28"/>
          <w:lang w:val="ru-RU"/>
        </w:rPr>
        <w:t xml:space="preserve"> одна из самых дискуссионных</w:t>
      </w:r>
      <w:r w:rsidR="00946894" w:rsidRPr="0090643C">
        <w:rPr>
          <w:rFonts w:ascii="Times New Roman" w:eastAsia="SimSun" w:hAnsi="Times New Roman" w:cs="Times New Roman"/>
          <w:color w:val="000000" w:themeColor="text1"/>
          <w:sz w:val="28"/>
          <w:szCs w:val="28"/>
          <w:lang w:val="ru-RU"/>
        </w:rPr>
        <w:t xml:space="preserve"> тем в профессиональном сообществе и в деловых кругах, в том числе в связи с </w:t>
      </w:r>
      <w:r w:rsidR="000A275B" w:rsidRPr="0090643C">
        <w:rPr>
          <w:rFonts w:ascii="Times New Roman" w:eastAsia="SimSun" w:hAnsi="Times New Roman" w:cs="Times New Roman"/>
          <w:color w:val="000000" w:themeColor="text1"/>
          <w:sz w:val="28"/>
          <w:szCs w:val="28"/>
          <w:lang w:val="ru-RU"/>
        </w:rPr>
        <w:t>идеей</w:t>
      </w:r>
      <w:r w:rsidR="00946894" w:rsidRPr="0090643C">
        <w:rPr>
          <w:rFonts w:ascii="Times New Roman" w:eastAsia="SimSun" w:hAnsi="Times New Roman" w:cs="Times New Roman"/>
          <w:color w:val="000000" w:themeColor="text1"/>
          <w:sz w:val="28"/>
          <w:szCs w:val="28"/>
          <w:lang w:val="ru-RU"/>
        </w:rPr>
        <w:t xml:space="preserve"> реформирования гражданского законодательства.</w:t>
      </w:r>
      <w:r w:rsidR="000A275B" w:rsidRPr="0090643C">
        <w:rPr>
          <w:rStyle w:val="a9"/>
          <w:rFonts w:ascii="Times New Roman" w:eastAsia="SimSun" w:hAnsi="Times New Roman" w:cs="Times New Roman"/>
          <w:color w:val="000000" w:themeColor="text1"/>
          <w:sz w:val="28"/>
          <w:szCs w:val="28"/>
          <w:lang w:val="ru-RU"/>
        </w:rPr>
        <w:footnoteReference w:id="121"/>
      </w:r>
      <w:r w:rsidR="000A275B" w:rsidRPr="0090643C">
        <w:rPr>
          <w:rFonts w:ascii="Times New Roman" w:eastAsia="SimSun" w:hAnsi="Times New Roman" w:cs="Times New Roman" w:hint="eastAsia"/>
          <w:color w:val="000000" w:themeColor="text1"/>
          <w:sz w:val="28"/>
          <w:szCs w:val="28"/>
          <w:lang w:val="ru-RU"/>
        </w:rPr>
        <w:t xml:space="preserve"> </w:t>
      </w:r>
    </w:p>
    <w:p w14:paraId="00F41312" w14:textId="3E34DFF4" w:rsidR="00FC0121" w:rsidRPr="0090643C" w:rsidRDefault="00307CC0"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Кроме того,</w:t>
      </w:r>
      <w:r w:rsidR="009801AB" w:rsidRPr="0090643C">
        <w:rPr>
          <w:rFonts w:ascii="Times New Roman" w:eastAsia="SimSun" w:hAnsi="Times New Roman" w:cs="Times New Roman"/>
          <w:color w:val="000000" w:themeColor="text1"/>
          <w:sz w:val="28"/>
          <w:szCs w:val="28"/>
          <w:lang w:val="ru-RU"/>
        </w:rPr>
        <w:t xml:space="preserve"> в Росси</w:t>
      </w:r>
      <w:r w:rsidRPr="0090643C">
        <w:rPr>
          <w:rFonts w:ascii="Times New Roman" w:eastAsia="SimSun" w:hAnsi="Times New Roman" w:cs="Times New Roman"/>
          <w:color w:val="000000" w:themeColor="text1"/>
          <w:sz w:val="28"/>
          <w:szCs w:val="28"/>
          <w:lang w:val="ru-RU"/>
        </w:rPr>
        <w:t>и</w:t>
      </w:r>
      <w:r w:rsidR="009801AB" w:rsidRPr="0090643C">
        <w:rPr>
          <w:rFonts w:ascii="Times New Roman" w:eastAsia="SimSun" w:hAnsi="Times New Roman" w:cs="Times New Roman"/>
          <w:color w:val="000000" w:themeColor="text1"/>
          <w:sz w:val="28"/>
          <w:szCs w:val="28"/>
          <w:lang w:val="ru-RU"/>
        </w:rPr>
        <w:t xml:space="preserve"> и Китае</w:t>
      </w:r>
      <w:r w:rsidR="00A41875" w:rsidRPr="0090643C">
        <w:rPr>
          <w:rFonts w:ascii="Times New Roman" w:eastAsia="SimSun" w:hAnsi="Times New Roman" w:cs="Times New Roman"/>
          <w:color w:val="000000" w:themeColor="text1"/>
          <w:sz w:val="28"/>
          <w:szCs w:val="28"/>
          <w:lang w:val="ru-RU"/>
        </w:rPr>
        <w:t xml:space="preserve"> у схожих организаций бывают разные правовые статусы</w:t>
      </w:r>
      <w:r w:rsidR="0022693F" w:rsidRPr="0090643C">
        <w:rPr>
          <w:rFonts w:ascii="Times New Roman" w:eastAsia="SimSun" w:hAnsi="Times New Roman" w:cs="Times New Roman"/>
          <w:color w:val="000000" w:themeColor="text1"/>
          <w:sz w:val="28"/>
          <w:szCs w:val="28"/>
          <w:lang w:val="ru-RU"/>
        </w:rPr>
        <w:t xml:space="preserve">, а </w:t>
      </w:r>
      <w:r w:rsidR="00A41875" w:rsidRPr="0090643C">
        <w:rPr>
          <w:rFonts w:ascii="Times New Roman" w:eastAsia="SimSun" w:hAnsi="Times New Roman" w:cs="Times New Roman"/>
          <w:color w:val="000000" w:themeColor="text1"/>
          <w:sz w:val="28"/>
          <w:szCs w:val="28"/>
          <w:lang w:val="ru-RU"/>
        </w:rPr>
        <w:t xml:space="preserve">именно у российских товариществ и китайских </w:t>
      </w:r>
      <w:r w:rsidR="00596D90" w:rsidRPr="0090643C">
        <w:rPr>
          <w:rFonts w:ascii="Times New Roman" w:eastAsia="SimSun" w:hAnsi="Times New Roman" w:cs="Times New Roman"/>
          <w:color w:val="000000" w:themeColor="text1"/>
          <w:sz w:val="28"/>
          <w:szCs w:val="28"/>
          <w:lang w:val="ru-RU"/>
        </w:rPr>
        <w:t>товариществ</w:t>
      </w:r>
      <w:r w:rsidR="00A41875" w:rsidRPr="0090643C">
        <w:rPr>
          <w:rFonts w:ascii="Times New Roman" w:eastAsia="SimSun" w:hAnsi="Times New Roman" w:cs="Times New Roman"/>
          <w:color w:val="000000" w:themeColor="text1"/>
          <w:sz w:val="28"/>
          <w:szCs w:val="28"/>
          <w:lang w:val="ru-RU"/>
        </w:rPr>
        <w:t xml:space="preserve">–предприятий. </w:t>
      </w:r>
      <w:r w:rsidR="0094533D" w:rsidRPr="0090643C">
        <w:rPr>
          <w:rFonts w:ascii="Times New Roman" w:eastAsia="SimSun" w:hAnsi="Times New Roman" w:cs="Times New Roman"/>
          <w:color w:val="000000" w:themeColor="text1"/>
          <w:sz w:val="28"/>
          <w:szCs w:val="28"/>
          <w:lang w:val="ru-RU"/>
        </w:rPr>
        <w:t xml:space="preserve">В России, как в </w:t>
      </w:r>
      <w:r w:rsidR="00822D32" w:rsidRPr="0090643C">
        <w:rPr>
          <w:rFonts w:ascii="Times New Roman" w:eastAsia="SimSun" w:hAnsi="Times New Roman" w:cs="Times New Roman"/>
          <w:color w:val="000000" w:themeColor="text1"/>
          <w:sz w:val="28"/>
          <w:szCs w:val="28"/>
          <w:lang w:val="ru-RU"/>
        </w:rPr>
        <w:t xml:space="preserve">таких </w:t>
      </w:r>
      <w:r w:rsidR="00000EEE" w:rsidRPr="0090643C">
        <w:rPr>
          <w:rFonts w:ascii="Times New Roman" w:eastAsia="SimSun" w:hAnsi="Times New Roman" w:cs="Times New Roman"/>
          <w:color w:val="000000" w:themeColor="text1"/>
          <w:sz w:val="28"/>
          <w:szCs w:val="28"/>
          <w:lang w:val="ru-RU"/>
        </w:rPr>
        <w:t xml:space="preserve">государствах или </w:t>
      </w:r>
      <w:r w:rsidR="00822D32" w:rsidRPr="0090643C">
        <w:rPr>
          <w:rFonts w:ascii="Times New Roman" w:eastAsia="SimSun" w:hAnsi="Times New Roman" w:cs="Times New Roman"/>
          <w:color w:val="000000" w:themeColor="text1"/>
          <w:sz w:val="28"/>
          <w:szCs w:val="28"/>
          <w:lang w:val="ru-RU"/>
        </w:rPr>
        <w:t xml:space="preserve">регионах, как в Японии и </w:t>
      </w:r>
      <w:r w:rsidR="006325CF" w:rsidRPr="0090643C">
        <w:rPr>
          <w:rFonts w:ascii="Times New Roman" w:eastAsia="SimSun" w:hAnsi="Times New Roman" w:cs="Times New Roman"/>
          <w:color w:val="000000" w:themeColor="text1"/>
          <w:sz w:val="28"/>
          <w:szCs w:val="28"/>
          <w:lang w:val="ru-RU"/>
        </w:rPr>
        <w:t xml:space="preserve">на </w:t>
      </w:r>
      <w:r w:rsidR="001F32CC" w:rsidRPr="0090643C">
        <w:rPr>
          <w:rFonts w:ascii="Times New Roman" w:eastAsia="SimSun" w:hAnsi="Times New Roman" w:cs="Times New Roman"/>
          <w:color w:val="000000" w:themeColor="text1"/>
          <w:sz w:val="28"/>
          <w:szCs w:val="28"/>
          <w:lang w:val="ru-RU"/>
        </w:rPr>
        <w:t>Тайване,</w:t>
      </w:r>
      <w:r w:rsidR="00700003" w:rsidRPr="0090643C">
        <w:rPr>
          <w:rFonts w:ascii="Times New Roman" w:eastAsia="SimSun" w:hAnsi="Times New Roman" w:cs="Times New Roman"/>
          <w:color w:val="000000" w:themeColor="text1"/>
          <w:sz w:val="28"/>
          <w:szCs w:val="28"/>
          <w:lang w:val="ru-RU"/>
        </w:rPr>
        <w:t xml:space="preserve"> </w:t>
      </w:r>
      <w:r w:rsidR="00596D90" w:rsidRPr="0090643C">
        <w:rPr>
          <w:rFonts w:ascii="Times New Roman" w:eastAsia="SimSun" w:hAnsi="Times New Roman" w:cs="Times New Roman"/>
          <w:color w:val="000000" w:themeColor="text1"/>
          <w:sz w:val="28"/>
          <w:szCs w:val="28"/>
          <w:lang w:val="ru-RU"/>
        </w:rPr>
        <w:t>товариществ</w:t>
      </w:r>
      <w:r w:rsidR="0022693F" w:rsidRPr="0090643C">
        <w:rPr>
          <w:rFonts w:ascii="Times New Roman" w:eastAsia="SimSun" w:hAnsi="Times New Roman" w:cs="Times New Roman"/>
          <w:color w:val="000000" w:themeColor="text1"/>
          <w:sz w:val="28"/>
          <w:szCs w:val="28"/>
          <w:lang w:val="ru-RU"/>
        </w:rPr>
        <w:t>а</w:t>
      </w:r>
      <w:r w:rsidR="00FB7DF1" w:rsidRPr="0090643C">
        <w:rPr>
          <w:rFonts w:ascii="Times New Roman" w:eastAsia="SimSun" w:hAnsi="Times New Roman" w:cs="Times New Roman"/>
          <w:color w:val="000000" w:themeColor="text1"/>
          <w:sz w:val="28"/>
          <w:szCs w:val="28"/>
          <w:lang w:val="ru-RU"/>
        </w:rPr>
        <w:t xml:space="preserve"> имеют статус юридического лица. В отличие от других стран континентального права</w:t>
      </w:r>
      <w:r w:rsidR="000C2DBC" w:rsidRPr="0090643C">
        <w:rPr>
          <w:rFonts w:ascii="Times New Roman" w:eastAsia="SimSun" w:hAnsi="Times New Roman" w:cs="Times New Roman"/>
          <w:color w:val="000000" w:themeColor="text1"/>
          <w:sz w:val="28"/>
          <w:szCs w:val="28"/>
          <w:lang w:val="ru-RU"/>
        </w:rPr>
        <w:t xml:space="preserve">, Китай не </w:t>
      </w:r>
      <w:r w:rsidR="00FC0121" w:rsidRPr="0090643C">
        <w:rPr>
          <w:rFonts w:ascii="Times New Roman" w:eastAsia="SimSun" w:hAnsi="Times New Roman" w:cs="Times New Roman"/>
          <w:color w:val="000000" w:themeColor="text1"/>
          <w:sz w:val="28"/>
          <w:szCs w:val="28"/>
          <w:lang w:val="ru-RU"/>
        </w:rPr>
        <w:t xml:space="preserve">включал </w:t>
      </w:r>
      <w:r w:rsidR="00596D90" w:rsidRPr="0090643C">
        <w:rPr>
          <w:rFonts w:ascii="Times New Roman" w:eastAsia="SimSun" w:hAnsi="Times New Roman" w:cs="Times New Roman"/>
          <w:color w:val="000000" w:themeColor="text1"/>
          <w:sz w:val="28"/>
          <w:szCs w:val="28"/>
          <w:lang w:val="ru-RU"/>
        </w:rPr>
        <w:t>товарищества</w:t>
      </w:r>
      <w:r w:rsidR="00FC0121" w:rsidRPr="0090643C">
        <w:rPr>
          <w:rFonts w:ascii="Times New Roman" w:eastAsia="SimSun" w:hAnsi="Times New Roman" w:cs="Times New Roman"/>
          <w:color w:val="000000" w:themeColor="text1"/>
          <w:sz w:val="28"/>
          <w:szCs w:val="28"/>
          <w:lang w:val="ru-RU"/>
        </w:rPr>
        <w:t xml:space="preserve">-предприятия в </w:t>
      </w:r>
      <w:r w:rsidR="0022693F" w:rsidRPr="0090643C">
        <w:rPr>
          <w:rFonts w:ascii="Times New Roman" w:eastAsia="SimSun" w:hAnsi="Times New Roman" w:cs="Times New Roman"/>
          <w:color w:val="000000" w:themeColor="text1"/>
          <w:sz w:val="28"/>
          <w:szCs w:val="28"/>
          <w:lang w:val="ru-RU"/>
        </w:rPr>
        <w:t>список юридических лиц</w:t>
      </w:r>
      <w:r w:rsidR="00FC0121" w:rsidRPr="0090643C">
        <w:rPr>
          <w:rFonts w:ascii="Times New Roman" w:eastAsia="SimSun" w:hAnsi="Times New Roman" w:cs="Times New Roman"/>
          <w:color w:val="000000" w:themeColor="text1"/>
          <w:sz w:val="28"/>
          <w:szCs w:val="28"/>
          <w:lang w:val="ru-RU"/>
        </w:rPr>
        <w:t xml:space="preserve">. </w:t>
      </w:r>
    </w:p>
    <w:p w14:paraId="4DB71444" w14:textId="0C4F17F5" w:rsidR="00F27E8F" w:rsidRPr="0090643C" w:rsidRDefault="00FC0121"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Отсутствие статуса юридического лица, на самом деле, в определен</w:t>
      </w:r>
      <w:r w:rsidR="0022693F" w:rsidRPr="0090643C">
        <w:rPr>
          <w:rFonts w:ascii="Times New Roman" w:eastAsia="SimSun" w:hAnsi="Times New Roman" w:cs="Times New Roman"/>
          <w:color w:val="000000" w:themeColor="text1"/>
          <w:sz w:val="28"/>
          <w:szCs w:val="28"/>
          <w:lang w:val="ru-RU"/>
        </w:rPr>
        <w:t>ной степени является нарушением</w:t>
      </w:r>
      <w:r w:rsidRPr="0090643C">
        <w:rPr>
          <w:rFonts w:ascii="Times New Roman" w:eastAsia="SimSun" w:hAnsi="Times New Roman" w:cs="Times New Roman"/>
          <w:color w:val="000000" w:themeColor="text1"/>
          <w:sz w:val="28"/>
          <w:szCs w:val="28"/>
          <w:lang w:val="ru-RU"/>
        </w:rPr>
        <w:t xml:space="preserve"> </w:t>
      </w:r>
      <w:r w:rsidR="00F918FB" w:rsidRPr="0090643C">
        <w:rPr>
          <w:rFonts w:ascii="Times New Roman" w:eastAsia="SimSun" w:hAnsi="Times New Roman" w:cs="Times New Roman"/>
          <w:color w:val="000000" w:themeColor="text1"/>
          <w:sz w:val="28"/>
          <w:szCs w:val="28"/>
          <w:lang w:val="ru-RU"/>
        </w:rPr>
        <w:t>организационной целостности персонального или капитального объединения, притом,</w:t>
      </w:r>
      <w:r w:rsidR="0022693F" w:rsidRPr="0090643C">
        <w:rPr>
          <w:rFonts w:ascii="Times New Roman" w:eastAsia="SimSun" w:hAnsi="Times New Roman" w:cs="Times New Roman"/>
          <w:color w:val="000000" w:themeColor="text1"/>
          <w:sz w:val="28"/>
          <w:szCs w:val="28"/>
          <w:lang w:val="ru-RU"/>
        </w:rPr>
        <w:t xml:space="preserve"> что</w:t>
      </w:r>
      <w:r w:rsidR="00F918FB" w:rsidRPr="0090643C">
        <w:rPr>
          <w:rFonts w:ascii="Times New Roman" w:eastAsia="SimSun" w:hAnsi="Times New Roman" w:cs="Times New Roman"/>
          <w:color w:val="000000" w:themeColor="text1"/>
          <w:sz w:val="28"/>
          <w:szCs w:val="28"/>
          <w:lang w:val="ru-RU"/>
        </w:rPr>
        <w:t xml:space="preserve"> участник организации может сам участвовать в коммерческой деятельности. Однако, например</w:t>
      </w:r>
      <w:r w:rsidR="0022693F" w:rsidRPr="0090643C">
        <w:rPr>
          <w:rFonts w:ascii="Times New Roman" w:eastAsia="SimSun" w:hAnsi="Times New Roman" w:cs="Times New Roman"/>
          <w:color w:val="000000" w:themeColor="text1"/>
          <w:sz w:val="28"/>
          <w:szCs w:val="28"/>
          <w:lang w:val="ru-RU"/>
        </w:rPr>
        <w:t>,</w:t>
      </w:r>
      <w:r w:rsidR="00F918FB" w:rsidRPr="0090643C">
        <w:rPr>
          <w:rFonts w:ascii="Times New Roman" w:eastAsia="SimSun" w:hAnsi="Times New Roman" w:cs="Times New Roman"/>
          <w:color w:val="000000" w:themeColor="text1"/>
          <w:sz w:val="28"/>
          <w:szCs w:val="28"/>
          <w:lang w:val="ru-RU"/>
        </w:rPr>
        <w:t xml:space="preserve"> при смерти участника какого-то российского </w:t>
      </w:r>
      <w:r w:rsidR="002A38DA" w:rsidRPr="0090643C">
        <w:rPr>
          <w:rFonts w:ascii="Times New Roman" w:eastAsia="SimSun" w:hAnsi="Times New Roman" w:cs="Times New Roman"/>
          <w:color w:val="000000" w:themeColor="text1"/>
          <w:sz w:val="28"/>
          <w:szCs w:val="28"/>
          <w:lang w:val="ru-RU"/>
        </w:rPr>
        <w:t>полного</w:t>
      </w:r>
      <w:r w:rsidR="00F918FB" w:rsidRPr="0090643C">
        <w:rPr>
          <w:rFonts w:ascii="Times New Roman" w:eastAsia="SimSun" w:hAnsi="Times New Roman" w:cs="Times New Roman"/>
          <w:color w:val="000000" w:themeColor="text1"/>
          <w:sz w:val="28"/>
          <w:szCs w:val="28"/>
          <w:lang w:val="ru-RU"/>
        </w:rPr>
        <w:t xml:space="preserve"> </w:t>
      </w:r>
      <w:r w:rsidR="00596D90" w:rsidRPr="0090643C">
        <w:rPr>
          <w:rFonts w:ascii="Times New Roman" w:eastAsia="SimSun" w:hAnsi="Times New Roman" w:cs="Times New Roman"/>
          <w:color w:val="000000" w:themeColor="text1"/>
          <w:sz w:val="28"/>
          <w:szCs w:val="28"/>
          <w:lang w:val="ru-RU"/>
        </w:rPr>
        <w:t>товарищества</w:t>
      </w:r>
      <w:r w:rsidR="002A38DA" w:rsidRPr="0090643C">
        <w:rPr>
          <w:rFonts w:ascii="Times New Roman" w:eastAsia="SimSun" w:hAnsi="Times New Roman" w:cs="Times New Roman"/>
          <w:color w:val="000000" w:themeColor="text1"/>
          <w:sz w:val="28"/>
          <w:szCs w:val="28"/>
          <w:lang w:val="ru-RU"/>
        </w:rPr>
        <w:t xml:space="preserve"> без</w:t>
      </w:r>
      <w:r w:rsidR="002A38DA" w:rsidRPr="0090643C">
        <w:rPr>
          <w:rFonts w:ascii="Times New Roman" w:eastAsia="SimSun" w:hAnsi="Times New Roman" w:cs="Times New Roman" w:hint="eastAsia"/>
          <w:color w:val="000000" w:themeColor="text1"/>
          <w:sz w:val="28"/>
          <w:szCs w:val="28"/>
          <w:lang w:val="ru-RU"/>
        </w:rPr>
        <w:t xml:space="preserve"> </w:t>
      </w:r>
      <w:r w:rsidR="002A38DA" w:rsidRPr="0090643C">
        <w:rPr>
          <w:rFonts w:ascii="Times New Roman" w:eastAsia="SimSun" w:hAnsi="Times New Roman" w:cs="Times New Roman"/>
          <w:color w:val="000000" w:themeColor="text1"/>
          <w:sz w:val="28"/>
          <w:szCs w:val="28"/>
          <w:lang w:val="ru-RU"/>
        </w:rPr>
        <w:t xml:space="preserve">правопреемника, </w:t>
      </w:r>
      <w:r w:rsidR="002A38DA" w:rsidRPr="0090643C">
        <w:rPr>
          <w:rFonts w:ascii="Times New Roman" w:eastAsia="SimSun" w:hAnsi="Times New Roman" w:cs="Times New Roman"/>
          <w:color w:val="000000" w:themeColor="text1"/>
          <w:sz w:val="28"/>
          <w:szCs w:val="28"/>
          <w:lang w:val="ru-RU"/>
        </w:rPr>
        <w:lastRenderedPageBreak/>
        <w:t>статус юридическо</w:t>
      </w:r>
      <w:r w:rsidR="00596D90" w:rsidRPr="0090643C">
        <w:rPr>
          <w:rFonts w:ascii="Times New Roman" w:eastAsia="SimSun" w:hAnsi="Times New Roman" w:cs="Times New Roman"/>
          <w:color w:val="000000" w:themeColor="text1"/>
          <w:sz w:val="28"/>
          <w:szCs w:val="28"/>
          <w:lang w:val="ru-RU"/>
        </w:rPr>
        <w:t xml:space="preserve">го лица уже не имеет </w:t>
      </w:r>
      <w:r w:rsidR="0022693F" w:rsidRPr="0090643C">
        <w:rPr>
          <w:rFonts w:ascii="Times New Roman" w:eastAsia="SimSun" w:hAnsi="Times New Roman" w:cs="Times New Roman"/>
          <w:color w:val="000000" w:themeColor="text1"/>
          <w:sz w:val="28"/>
          <w:szCs w:val="28"/>
          <w:lang w:val="ru-RU"/>
        </w:rPr>
        <w:t>актуального значения. А что касается</w:t>
      </w:r>
      <w:r w:rsidR="00596D90" w:rsidRPr="0090643C">
        <w:rPr>
          <w:rFonts w:ascii="Times New Roman" w:eastAsia="SimSun" w:hAnsi="Times New Roman" w:cs="Times New Roman"/>
          <w:color w:val="000000" w:themeColor="text1"/>
          <w:sz w:val="28"/>
          <w:szCs w:val="28"/>
          <w:lang w:val="ru-RU"/>
        </w:rPr>
        <w:t xml:space="preserve"> Китая, отсутствие статуса юридического лица не мешает товариществам-предприятиям участвовать </w:t>
      </w:r>
      <w:r w:rsidR="0022693F" w:rsidRPr="0090643C">
        <w:rPr>
          <w:rFonts w:ascii="Times New Roman" w:eastAsia="SimSun" w:hAnsi="Times New Roman" w:cs="Times New Roman"/>
          <w:color w:val="000000" w:themeColor="text1"/>
          <w:sz w:val="28"/>
          <w:szCs w:val="28"/>
          <w:lang w:val="ru-RU"/>
        </w:rPr>
        <w:t>в коммерческом правовом обороте в роли субъектов</w:t>
      </w:r>
      <w:r w:rsidR="00596D90" w:rsidRPr="0090643C">
        <w:rPr>
          <w:rFonts w:ascii="Times New Roman" w:eastAsia="SimSun" w:hAnsi="Times New Roman" w:cs="Times New Roman"/>
          <w:color w:val="000000" w:themeColor="text1"/>
          <w:sz w:val="28"/>
          <w:szCs w:val="28"/>
          <w:lang w:val="ru-RU"/>
        </w:rPr>
        <w:t xml:space="preserve">. </w:t>
      </w:r>
      <w:r w:rsidR="004962EB" w:rsidRPr="0090643C">
        <w:rPr>
          <w:rFonts w:ascii="Times New Roman" w:eastAsia="SimSun" w:hAnsi="Times New Roman" w:cs="Times New Roman"/>
          <w:color w:val="000000" w:themeColor="text1"/>
          <w:sz w:val="28"/>
          <w:szCs w:val="28"/>
          <w:lang w:val="ru-RU"/>
        </w:rPr>
        <w:t xml:space="preserve">ОЧГК КНР закрепляет </w:t>
      </w:r>
      <w:r w:rsidR="0022693F" w:rsidRPr="0090643C">
        <w:rPr>
          <w:rFonts w:ascii="Times New Roman" w:eastAsia="SimSun" w:hAnsi="Times New Roman" w:cs="Times New Roman"/>
          <w:color w:val="000000" w:themeColor="text1"/>
          <w:sz w:val="28"/>
          <w:szCs w:val="28"/>
          <w:lang w:val="ru-RU"/>
        </w:rPr>
        <w:t>статус товариществ и других организаций, не имеющих</w:t>
      </w:r>
      <w:r w:rsidR="004962EB" w:rsidRPr="0090643C">
        <w:rPr>
          <w:rFonts w:ascii="Times New Roman" w:eastAsia="SimSun" w:hAnsi="Times New Roman" w:cs="Times New Roman"/>
          <w:color w:val="000000" w:themeColor="text1"/>
          <w:sz w:val="28"/>
          <w:szCs w:val="28"/>
          <w:lang w:val="ru-RU"/>
        </w:rPr>
        <w:t xml:space="preserve"> статус юридического лица в отдельной главе. </w:t>
      </w:r>
      <w:r w:rsidR="0022693F" w:rsidRPr="0090643C">
        <w:rPr>
          <w:rFonts w:ascii="Times New Roman" w:eastAsia="SimSun" w:hAnsi="Times New Roman" w:cs="Times New Roman"/>
          <w:color w:val="000000" w:themeColor="text1"/>
          <w:sz w:val="28"/>
          <w:szCs w:val="28"/>
          <w:lang w:val="ru-RU"/>
        </w:rPr>
        <w:t>К тому же</w:t>
      </w:r>
      <w:r w:rsidR="00AC0092" w:rsidRPr="0090643C">
        <w:rPr>
          <w:rFonts w:ascii="Times New Roman" w:eastAsia="SimSun" w:hAnsi="Times New Roman" w:cs="Times New Roman" w:hint="eastAsia"/>
          <w:color w:val="000000" w:themeColor="text1"/>
          <w:sz w:val="28"/>
          <w:szCs w:val="28"/>
          <w:lang w:val="ru-RU"/>
        </w:rPr>
        <w:t xml:space="preserve"> </w:t>
      </w:r>
      <w:r w:rsidR="00AC0092" w:rsidRPr="0090643C">
        <w:rPr>
          <w:rFonts w:ascii="Times New Roman" w:eastAsia="SimSun" w:hAnsi="Times New Roman" w:cs="Times New Roman"/>
          <w:color w:val="000000" w:themeColor="text1"/>
          <w:sz w:val="28"/>
          <w:szCs w:val="28"/>
          <w:lang w:val="ru-RU"/>
        </w:rPr>
        <w:t>китайские товарищества-партнерства в соответствии с</w:t>
      </w:r>
      <w:r w:rsidR="0022693F" w:rsidRPr="0090643C">
        <w:rPr>
          <w:rFonts w:ascii="Times New Roman" w:eastAsia="SimSun" w:hAnsi="Times New Roman" w:cs="Times New Roman"/>
          <w:color w:val="000000" w:themeColor="text1"/>
          <w:sz w:val="28"/>
          <w:szCs w:val="28"/>
          <w:lang w:val="ru-RU"/>
        </w:rPr>
        <w:t xml:space="preserve"> 103 статьей ОЧГК КНР</w:t>
      </w:r>
      <w:r w:rsidR="00AC0092" w:rsidRPr="0090643C">
        <w:rPr>
          <w:rFonts w:ascii="Times New Roman" w:eastAsia="SimSun" w:hAnsi="Times New Roman" w:cs="Times New Roman"/>
          <w:color w:val="000000" w:themeColor="text1"/>
          <w:sz w:val="28"/>
          <w:szCs w:val="28"/>
          <w:lang w:val="ru-RU"/>
        </w:rPr>
        <w:t xml:space="preserve"> подлежат государственной регистрации.</w:t>
      </w:r>
      <w:r w:rsidR="0022693F" w:rsidRPr="0090643C">
        <w:rPr>
          <w:rFonts w:ascii="Times New Roman" w:eastAsia="SimSun" w:hAnsi="Times New Roman" w:cs="Times New Roman"/>
          <w:color w:val="000000" w:themeColor="text1"/>
          <w:sz w:val="28"/>
          <w:szCs w:val="28"/>
          <w:lang w:val="ru-RU"/>
        </w:rPr>
        <w:t xml:space="preserve"> В соответствии с 105 статьей ОЧГК КНР товарищества-предприятия</w:t>
      </w:r>
      <w:r w:rsidR="00AC0092" w:rsidRPr="0090643C">
        <w:rPr>
          <w:rFonts w:ascii="Times New Roman" w:eastAsia="SimSun" w:hAnsi="Times New Roman" w:cs="Times New Roman"/>
          <w:color w:val="000000" w:themeColor="text1"/>
          <w:sz w:val="28"/>
          <w:szCs w:val="28"/>
          <w:lang w:val="ru-RU"/>
        </w:rPr>
        <w:t xml:space="preserve"> могут назначить одного или нескольких товарищей для представления данной организации от имени товарищества при осуществлении сделок.</w:t>
      </w:r>
      <w:r w:rsidR="0022693F" w:rsidRPr="0090643C">
        <w:rPr>
          <w:rFonts w:ascii="Times New Roman" w:eastAsia="SimSun" w:hAnsi="Times New Roman" w:cs="Times New Roman"/>
          <w:color w:val="000000" w:themeColor="text1"/>
          <w:sz w:val="28"/>
          <w:szCs w:val="28"/>
          <w:lang w:val="ru-RU"/>
        </w:rPr>
        <w:t xml:space="preserve"> Можно</w:t>
      </w:r>
      <w:r w:rsidR="00AC0092" w:rsidRPr="0090643C">
        <w:rPr>
          <w:rFonts w:ascii="Times New Roman" w:eastAsia="SimSun" w:hAnsi="Times New Roman" w:cs="Times New Roman"/>
          <w:color w:val="000000" w:themeColor="text1"/>
          <w:sz w:val="28"/>
          <w:szCs w:val="28"/>
          <w:lang w:val="ru-RU"/>
        </w:rPr>
        <w:t xml:space="preserve"> сказать, </w:t>
      </w:r>
      <w:r w:rsidR="0022693F" w:rsidRPr="0090643C">
        <w:rPr>
          <w:rFonts w:ascii="Times New Roman" w:eastAsia="SimSun" w:hAnsi="Times New Roman" w:cs="Times New Roman"/>
          <w:color w:val="000000" w:themeColor="text1"/>
          <w:sz w:val="28"/>
          <w:szCs w:val="28"/>
          <w:lang w:val="ru-RU"/>
        </w:rPr>
        <w:t xml:space="preserve">что </w:t>
      </w:r>
      <w:r w:rsidR="00AC0092" w:rsidRPr="0090643C">
        <w:rPr>
          <w:rFonts w:ascii="Times New Roman" w:eastAsia="SimSun" w:hAnsi="Times New Roman" w:cs="Times New Roman"/>
          <w:color w:val="000000" w:themeColor="text1"/>
          <w:sz w:val="28"/>
          <w:szCs w:val="28"/>
          <w:lang w:val="ru-RU"/>
        </w:rPr>
        <w:t>по сущности статус юридического лица не влияет</w:t>
      </w:r>
      <w:r w:rsidR="0022693F" w:rsidRPr="0090643C">
        <w:rPr>
          <w:rFonts w:ascii="Times New Roman" w:eastAsia="SimSun" w:hAnsi="Times New Roman" w:cs="Times New Roman"/>
          <w:color w:val="000000" w:themeColor="text1"/>
          <w:sz w:val="28"/>
          <w:szCs w:val="28"/>
          <w:lang w:val="ru-RU"/>
        </w:rPr>
        <w:t xml:space="preserve"> на режим ответственности данных организаций</w:t>
      </w:r>
      <w:r w:rsidR="00AC0092" w:rsidRPr="0090643C">
        <w:rPr>
          <w:rFonts w:ascii="Times New Roman" w:eastAsia="SimSun" w:hAnsi="Times New Roman" w:cs="Times New Roman"/>
          <w:color w:val="000000" w:themeColor="text1"/>
          <w:sz w:val="28"/>
          <w:szCs w:val="28"/>
          <w:lang w:val="ru-RU"/>
        </w:rPr>
        <w:t xml:space="preserve">. </w:t>
      </w:r>
    </w:p>
    <w:p w14:paraId="2DBED810" w14:textId="4528CC6B" w:rsidR="00700003" w:rsidRPr="0090643C" w:rsidRDefault="00F27E8F" w:rsidP="0090643C">
      <w:pPr>
        <w:pStyle w:val="aa"/>
        <w:spacing w:line="360" w:lineRule="auto"/>
        <w:ind w:firstLineChars="0" w:firstLine="560"/>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Р</w:t>
      </w:r>
      <w:r w:rsidR="00AC0092" w:rsidRPr="0090643C">
        <w:rPr>
          <w:rFonts w:ascii="Times New Roman" w:eastAsia="SimSun" w:hAnsi="Times New Roman" w:cs="Times New Roman"/>
          <w:color w:val="000000" w:themeColor="text1"/>
          <w:sz w:val="28"/>
          <w:szCs w:val="28"/>
          <w:lang w:val="ru-RU"/>
        </w:rPr>
        <w:t>оссийские товарищества и китайские товарищества-предприятие в плане режим</w:t>
      </w:r>
      <w:r w:rsidRPr="0090643C">
        <w:rPr>
          <w:rFonts w:ascii="Times New Roman" w:eastAsia="SimSun" w:hAnsi="Times New Roman" w:cs="Times New Roman"/>
          <w:color w:val="000000" w:themeColor="text1"/>
          <w:sz w:val="28"/>
          <w:szCs w:val="28"/>
          <w:lang w:val="ru-RU"/>
        </w:rPr>
        <w:t>а</w:t>
      </w:r>
      <w:r w:rsidR="0022693F" w:rsidRPr="0090643C">
        <w:rPr>
          <w:rFonts w:ascii="Times New Roman" w:eastAsia="SimSun" w:hAnsi="Times New Roman" w:cs="Times New Roman"/>
          <w:color w:val="000000" w:themeColor="text1"/>
          <w:sz w:val="28"/>
          <w:szCs w:val="28"/>
          <w:lang w:val="ru-RU"/>
        </w:rPr>
        <w:t xml:space="preserve"> ответственности не отличаются: в обоих странах товарищества, состоящие</w:t>
      </w:r>
      <w:r w:rsidR="00621CF8" w:rsidRPr="0090643C">
        <w:rPr>
          <w:rFonts w:ascii="Times New Roman" w:eastAsia="SimSun" w:hAnsi="Times New Roman" w:cs="Times New Roman"/>
          <w:color w:val="000000" w:themeColor="text1"/>
          <w:sz w:val="28"/>
          <w:szCs w:val="28"/>
          <w:lang w:val="ru-RU"/>
        </w:rPr>
        <w:t xml:space="preserve"> из товарищей с неограниченной ответственностью (полных </w:t>
      </w:r>
      <w:r w:rsidR="0022693F" w:rsidRPr="0090643C">
        <w:rPr>
          <w:rFonts w:ascii="Times New Roman" w:eastAsia="SimSun" w:hAnsi="Times New Roman" w:cs="Times New Roman"/>
          <w:color w:val="000000" w:themeColor="text1"/>
          <w:sz w:val="28"/>
          <w:szCs w:val="28"/>
          <w:lang w:val="ru-RU"/>
        </w:rPr>
        <w:t>товарищей) – полные товарищества и обычны</w:t>
      </w:r>
      <w:r w:rsidR="00621CF8" w:rsidRPr="0090643C">
        <w:rPr>
          <w:rFonts w:ascii="Times New Roman" w:eastAsia="SimSun" w:hAnsi="Times New Roman" w:cs="Times New Roman"/>
          <w:color w:val="000000" w:themeColor="text1"/>
          <w:sz w:val="28"/>
          <w:szCs w:val="28"/>
          <w:lang w:val="ru-RU"/>
        </w:rPr>
        <w:t>е товарищест</w:t>
      </w:r>
      <w:r w:rsidR="0022693F" w:rsidRPr="0090643C">
        <w:rPr>
          <w:rFonts w:ascii="Times New Roman" w:eastAsia="SimSun" w:hAnsi="Times New Roman" w:cs="Times New Roman"/>
          <w:color w:val="000000" w:themeColor="text1"/>
          <w:sz w:val="28"/>
          <w:szCs w:val="28"/>
          <w:lang w:val="ru-RU"/>
        </w:rPr>
        <w:t>ва, и товарищества, состоящие</w:t>
      </w:r>
      <w:r w:rsidR="00621CF8" w:rsidRPr="0090643C">
        <w:rPr>
          <w:rFonts w:ascii="Times New Roman" w:eastAsia="SimSun" w:hAnsi="Times New Roman" w:cs="Times New Roman"/>
          <w:color w:val="000000" w:themeColor="text1"/>
          <w:sz w:val="28"/>
          <w:szCs w:val="28"/>
          <w:lang w:val="ru-RU"/>
        </w:rPr>
        <w:t xml:space="preserve"> из полных товарищей и товарищей с ограниченной</w:t>
      </w:r>
      <w:r w:rsidR="0022693F" w:rsidRPr="0090643C">
        <w:rPr>
          <w:rFonts w:ascii="Times New Roman" w:eastAsia="SimSun" w:hAnsi="Times New Roman" w:cs="Times New Roman"/>
          <w:color w:val="000000" w:themeColor="text1"/>
          <w:sz w:val="28"/>
          <w:szCs w:val="28"/>
          <w:lang w:val="ru-RU"/>
        </w:rPr>
        <w:t xml:space="preserve"> ответственностью – товарищества на вере и товарищества</w:t>
      </w:r>
      <w:r w:rsidR="00621CF8" w:rsidRPr="0090643C">
        <w:rPr>
          <w:rFonts w:ascii="Times New Roman" w:eastAsia="SimSun" w:hAnsi="Times New Roman" w:cs="Times New Roman"/>
          <w:color w:val="000000" w:themeColor="text1"/>
          <w:sz w:val="28"/>
          <w:szCs w:val="28"/>
          <w:lang w:val="ru-RU"/>
        </w:rPr>
        <w:t xml:space="preserve"> с ограниченной ответственностью.</w:t>
      </w:r>
    </w:p>
    <w:p w14:paraId="1AD16C35" w14:textId="5F729B1D" w:rsidR="00621CF8" w:rsidRPr="0090643C" w:rsidRDefault="0022693F"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России и Китае</w:t>
      </w:r>
      <w:r w:rsidR="00621CF8" w:rsidRPr="0090643C">
        <w:rPr>
          <w:rFonts w:ascii="Times New Roman" w:eastAsia="SimSun" w:hAnsi="Times New Roman" w:cs="Times New Roman"/>
          <w:color w:val="000000" w:themeColor="text1"/>
          <w:sz w:val="28"/>
          <w:szCs w:val="28"/>
          <w:lang w:val="ru-RU"/>
        </w:rPr>
        <w:t xml:space="preserve"> </w:t>
      </w:r>
      <w:r w:rsidR="00DD1B0E" w:rsidRPr="0090643C">
        <w:rPr>
          <w:rFonts w:ascii="Times New Roman" w:eastAsia="SimSun" w:hAnsi="Times New Roman" w:cs="Times New Roman"/>
          <w:color w:val="000000" w:themeColor="text1"/>
          <w:sz w:val="28"/>
          <w:szCs w:val="28"/>
          <w:lang w:val="ru-RU"/>
        </w:rPr>
        <w:t>в связи с тем, что ограниченн</w:t>
      </w:r>
      <w:r w:rsidR="00B8214E" w:rsidRPr="0090643C">
        <w:rPr>
          <w:rFonts w:ascii="Times New Roman" w:eastAsia="SimSun" w:hAnsi="Times New Roman" w:cs="Times New Roman"/>
          <w:color w:val="000000" w:themeColor="text1"/>
          <w:sz w:val="28"/>
          <w:szCs w:val="28"/>
          <w:lang w:val="ru-RU"/>
        </w:rPr>
        <w:t>ая ответственность снижает</w:t>
      </w:r>
      <w:r w:rsidR="001044A3" w:rsidRPr="0090643C">
        <w:rPr>
          <w:rFonts w:ascii="Times New Roman" w:eastAsia="SimSun" w:hAnsi="Times New Roman" w:cs="Times New Roman"/>
          <w:color w:val="000000" w:themeColor="text1"/>
          <w:sz w:val="28"/>
          <w:szCs w:val="28"/>
          <w:lang w:val="ru-RU"/>
        </w:rPr>
        <w:t xml:space="preserve"> инвестиционны</w:t>
      </w:r>
      <w:r w:rsidR="00B8214E" w:rsidRPr="0090643C">
        <w:rPr>
          <w:rFonts w:ascii="Times New Roman" w:eastAsia="SimSun" w:hAnsi="Times New Roman" w:cs="Times New Roman"/>
          <w:color w:val="000000" w:themeColor="text1"/>
          <w:sz w:val="28"/>
          <w:szCs w:val="28"/>
          <w:lang w:val="ru-RU"/>
        </w:rPr>
        <w:t>е</w:t>
      </w:r>
      <w:r w:rsidR="001044A3" w:rsidRPr="0090643C">
        <w:rPr>
          <w:rFonts w:ascii="Times New Roman" w:eastAsia="SimSun" w:hAnsi="Times New Roman" w:cs="Times New Roman"/>
          <w:color w:val="000000" w:themeColor="text1"/>
          <w:sz w:val="28"/>
          <w:szCs w:val="28"/>
          <w:lang w:val="ru-RU"/>
        </w:rPr>
        <w:t xml:space="preserve"> риск</w:t>
      </w:r>
      <w:r w:rsidR="00B8214E" w:rsidRPr="0090643C">
        <w:rPr>
          <w:rFonts w:ascii="Times New Roman" w:eastAsia="SimSun" w:hAnsi="Times New Roman" w:cs="Times New Roman"/>
          <w:color w:val="000000" w:themeColor="text1"/>
          <w:sz w:val="28"/>
          <w:szCs w:val="28"/>
          <w:lang w:val="ru-RU"/>
        </w:rPr>
        <w:t xml:space="preserve">и, ООО, АО, КОО и АК стали </w:t>
      </w:r>
      <w:r w:rsidR="00AB5E69" w:rsidRPr="0090643C">
        <w:rPr>
          <w:rFonts w:ascii="Times New Roman" w:eastAsia="SimSun" w:hAnsi="Times New Roman" w:cs="Times New Roman"/>
          <w:color w:val="000000" w:themeColor="text1"/>
          <w:sz w:val="28"/>
          <w:szCs w:val="28"/>
          <w:lang w:val="ru-RU"/>
        </w:rPr>
        <w:t>самыми популярными организационно-правовыми формами коммерческих организаций.</w:t>
      </w:r>
      <w:r w:rsidR="009A61DA" w:rsidRPr="0090643C">
        <w:rPr>
          <w:rFonts w:ascii="Times New Roman" w:eastAsia="SimSun" w:hAnsi="Times New Roman" w:cs="Times New Roman"/>
          <w:color w:val="000000" w:themeColor="text1"/>
          <w:sz w:val="28"/>
          <w:szCs w:val="28"/>
          <w:lang w:val="ru-RU"/>
        </w:rPr>
        <w:t xml:space="preserve"> Однако сегодня </w:t>
      </w:r>
      <w:r w:rsidR="00CF1306" w:rsidRPr="0090643C">
        <w:rPr>
          <w:rFonts w:ascii="Times New Roman" w:eastAsia="SimSun" w:hAnsi="Times New Roman" w:cs="Times New Roman"/>
          <w:color w:val="000000" w:themeColor="text1"/>
          <w:sz w:val="28"/>
          <w:szCs w:val="28"/>
          <w:lang w:val="ru-RU"/>
        </w:rPr>
        <w:t xml:space="preserve">ограниченная ответственность таких организаций </w:t>
      </w:r>
      <w:r w:rsidR="00CA6BE2" w:rsidRPr="0090643C">
        <w:rPr>
          <w:rFonts w:ascii="Times New Roman" w:eastAsia="SimSun" w:hAnsi="Times New Roman" w:cs="Times New Roman"/>
          <w:color w:val="000000" w:themeColor="text1"/>
          <w:sz w:val="28"/>
          <w:szCs w:val="28"/>
          <w:lang w:val="ru-RU"/>
        </w:rPr>
        <w:t>подверглась широкую</w:t>
      </w:r>
      <w:r w:rsidR="00402F50" w:rsidRPr="0090643C">
        <w:rPr>
          <w:rFonts w:ascii="Times New Roman" w:eastAsia="SimSun" w:hAnsi="Times New Roman" w:cs="Times New Roman"/>
          <w:color w:val="000000" w:themeColor="text1"/>
          <w:sz w:val="28"/>
          <w:szCs w:val="28"/>
          <w:lang w:val="ru-RU"/>
        </w:rPr>
        <w:t xml:space="preserve"> сомнению</w:t>
      </w:r>
      <w:r w:rsidR="00CA6BE2" w:rsidRPr="0090643C">
        <w:rPr>
          <w:rStyle w:val="a9"/>
          <w:rFonts w:ascii="Times New Roman" w:eastAsia="SimSun" w:hAnsi="Times New Roman" w:cs="Times New Roman"/>
          <w:color w:val="000000" w:themeColor="text1"/>
          <w:sz w:val="28"/>
          <w:szCs w:val="28"/>
          <w:lang w:val="ru-RU"/>
        </w:rPr>
        <w:footnoteReference w:id="122"/>
      </w:r>
      <w:r w:rsidR="00CA6BE2" w:rsidRPr="0090643C">
        <w:rPr>
          <w:rFonts w:ascii="Times New Roman" w:eastAsia="SimSun" w:hAnsi="Times New Roman" w:cs="Times New Roman"/>
          <w:color w:val="000000" w:themeColor="text1"/>
          <w:sz w:val="28"/>
          <w:szCs w:val="28"/>
          <w:lang w:val="ru-RU"/>
        </w:rPr>
        <w:t xml:space="preserve">. </w:t>
      </w:r>
      <w:r w:rsidR="00EB48DE" w:rsidRPr="0090643C">
        <w:rPr>
          <w:rFonts w:ascii="Times New Roman" w:eastAsia="SimSun" w:hAnsi="Times New Roman" w:cs="Times New Roman"/>
          <w:color w:val="000000" w:themeColor="text1"/>
          <w:sz w:val="28"/>
          <w:szCs w:val="28"/>
          <w:lang w:val="ru-RU"/>
        </w:rPr>
        <w:t>Хотя и</w:t>
      </w:r>
      <w:r w:rsidRPr="0090643C">
        <w:rPr>
          <w:rFonts w:ascii="Times New Roman" w:eastAsia="SimSun" w:hAnsi="Times New Roman" w:cs="Times New Roman"/>
          <w:color w:val="000000" w:themeColor="text1"/>
          <w:sz w:val="28"/>
          <w:szCs w:val="28"/>
          <w:lang w:val="ru-RU"/>
        </w:rPr>
        <w:t>нститут товарищества характеризуется удобной процедурой</w:t>
      </w:r>
      <w:r w:rsidR="00AB5E69" w:rsidRPr="0090643C">
        <w:rPr>
          <w:rFonts w:ascii="Times New Roman" w:eastAsia="SimSun" w:hAnsi="Times New Roman" w:cs="Times New Roman"/>
          <w:color w:val="000000" w:themeColor="text1"/>
          <w:sz w:val="28"/>
          <w:szCs w:val="28"/>
          <w:lang w:val="ru-RU"/>
        </w:rPr>
        <w:t xml:space="preserve"> создания и </w:t>
      </w:r>
      <w:r w:rsidR="00EB48DE" w:rsidRPr="0090643C">
        <w:rPr>
          <w:rFonts w:ascii="Times New Roman" w:eastAsia="SimSun" w:hAnsi="Times New Roman" w:cs="Times New Roman"/>
          <w:color w:val="000000" w:themeColor="text1"/>
          <w:sz w:val="28"/>
          <w:szCs w:val="28"/>
          <w:lang w:val="ru-RU"/>
        </w:rPr>
        <w:t>управления, его неограниче</w:t>
      </w:r>
      <w:r w:rsidRPr="0090643C">
        <w:rPr>
          <w:rFonts w:ascii="Times New Roman" w:eastAsia="SimSun" w:hAnsi="Times New Roman" w:cs="Times New Roman"/>
          <w:color w:val="000000" w:themeColor="text1"/>
          <w:sz w:val="28"/>
          <w:szCs w:val="28"/>
          <w:lang w:val="ru-RU"/>
        </w:rPr>
        <w:t xml:space="preserve">нную ответственность не могут принимать крупные </w:t>
      </w:r>
      <w:r w:rsidR="00C26C95" w:rsidRPr="0090643C">
        <w:rPr>
          <w:rFonts w:ascii="Times New Roman" w:eastAsia="SimSun" w:hAnsi="Times New Roman" w:cs="Times New Roman"/>
          <w:color w:val="000000" w:themeColor="text1"/>
          <w:sz w:val="28"/>
          <w:szCs w:val="28"/>
          <w:lang w:val="ru-RU"/>
        </w:rPr>
        <w:t>предприниматели</w:t>
      </w:r>
      <w:r w:rsidR="00EB48DE" w:rsidRPr="0090643C">
        <w:rPr>
          <w:rFonts w:ascii="Times New Roman" w:eastAsia="SimSun" w:hAnsi="Times New Roman" w:cs="Times New Roman"/>
          <w:color w:val="000000" w:themeColor="text1"/>
          <w:sz w:val="28"/>
          <w:szCs w:val="28"/>
          <w:lang w:val="ru-RU"/>
        </w:rPr>
        <w:t xml:space="preserve"> и </w:t>
      </w:r>
      <w:r w:rsidR="00C26C95" w:rsidRPr="0090643C">
        <w:rPr>
          <w:rFonts w:ascii="Times New Roman" w:eastAsia="SimSun" w:hAnsi="Times New Roman" w:cs="Times New Roman"/>
          <w:color w:val="000000" w:themeColor="text1"/>
          <w:sz w:val="28"/>
          <w:szCs w:val="28"/>
          <w:lang w:val="ru-RU"/>
        </w:rPr>
        <w:t>предприниматели, занимающиеся в сфере с высоким риском.</w:t>
      </w:r>
      <w:r w:rsidR="00E1481D" w:rsidRPr="0090643C">
        <w:rPr>
          <w:rFonts w:ascii="Times New Roman" w:eastAsia="SimSun" w:hAnsi="Times New Roman" w:cs="Times New Roman"/>
          <w:color w:val="000000" w:themeColor="text1"/>
          <w:sz w:val="28"/>
          <w:szCs w:val="28"/>
          <w:lang w:val="ru-RU"/>
        </w:rPr>
        <w:t xml:space="preserve"> По</w:t>
      </w:r>
      <w:r w:rsidR="005B02B8" w:rsidRPr="0090643C">
        <w:rPr>
          <w:rFonts w:ascii="Times New Roman" w:eastAsia="SimSun" w:hAnsi="Times New Roman" w:cs="Times New Roman"/>
          <w:color w:val="000000" w:themeColor="text1"/>
          <w:sz w:val="28"/>
          <w:szCs w:val="28"/>
          <w:lang w:val="ru-RU"/>
        </w:rPr>
        <w:t xml:space="preserve"> мере введения </w:t>
      </w:r>
      <w:r w:rsidR="00B905B8" w:rsidRPr="0090643C">
        <w:rPr>
          <w:rFonts w:ascii="Times New Roman" w:eastAsia="SimSun" w:hAnsi="Times New Roman" w:cs="Times New Roman"/>
          <w:color w:val="000000" w:themeColor="text1"/>
          <w:sz w:val="28"/>
          <w:szCs w:val="28"/>
          <w:lang w:val="ru-RU"/>
        </w:rPr>
        <w:t>ограниченной ответственности в институт товарищества (товарищество на вере, товарищество с ограниченной ответственностью), товар</w:t>
      </w:r>
      <w:r w:rsidR="00246B63" w:rsidRPr="0090643C">
        <w:rPr>
          <w:rFonts w:ascii="Times New Roman" w:eastAsia="SimSun" w:hAnsi="Times New Roman" w:cs="Times New Roman"/>
          <w:color w:val="000000" w:themeColor="text1"/>
          <w:sz w:val="28"/>
          <w:szCs w:val="28"/>
          <w:lang w:val="ru-RU"/>
        </w:rPr>
        <w:t xml:space="preserve">ищи могут нести ответственность перед </w:t>
      </w:r>
      <w:r w:rsidR="00E1481D" w:rsidRPr="0090643C">
        <w:rPr>
          <w:rFonts w:ascii="Times New Roman" w:eastAsia="SimSun" w:hAnsi="Times New Roman" w:cs="Times New Roman"/>
          <w:color w:val="000000" w:themeColor="text1"/>
          <w:sz w:val="28"/>
          <w:szCs w:val="28"/>
          <w:lang w:val="ru-RU"/>
        </w:rPr>
        <w:t xml:space="preserve">своими </w:t>
      </w:r>
      <w:r w:rsidR="00E1481D" w:rsidRPr="0090643C">
        <w:rPr>
          <w:rFonts w:ascii="Times New Roman" w:eastAsia="SimSun" w:hAnsi="Times New Roman" w:cs="Times New Roman"/>
          <w:color w:val="000000" w:themeColor="text1"/>
          <w:sz w:val="28"/>
          <w:szCs w:val="28"/>
          <w:lang w:val="ru-RU"/>
        </w:rPr>
        <w:lastRenderedPageBreak/>
        <w:t>участниками</w:t>
      </w:r>
      <w:r w:rsidR="00E96EEF" w:rsidRPr="0090643C">
        <w:rPr>
          <w:rFonts w:ascii="Times New Roman" w:eastAsia="SimSun" w:hAnsi="Times New Roman" w:cs="Times New Roman"/>
          <w:color w:val="000000" w:themeColor="text1"/>
          <w:sz w:val="28"/>
          <w:szCs w:val="28"/>
          <w:lang w:val="ru-RU"/>
        </w:rPr>
        <w:t xml:space="preserve"> </w:t>
      </w:r>
      <w:r w:rsidR="00B905B8" w:rsidRPr="0090643C">
        <w:rPr>
          <w:rFonts w:ascii="Times New Roman" w:eastAsia="SimSun" w:hAnsi="Times New Roman" w:cs="Times New Roman"/>
          <w:color w:val="000000" w:themeColor="text1"/>
          <w:sz w:val="28"/>
          <w:szCs w:val="28"/>
          <w:lang w:val="ru-RU"/>
        </w:rPr>
        <w:t xml:space="preserve">в пределах </w:t>
      </w:r>
      <w:r w:rsidR="00E96EEF" w:rsidRPr="0090643C">
        <w:rPr>
          <w:rFonts w:ascii="Times New Roman" w:eastAsia="SimSun" w:hAnsi="Times New Roman" w:cs="Times New Roman"/>
          <w:color w:val="000000" w:themeColor="text1"/>
          <w:sz w:val="28"/>
          <w:szCs w:val="28"/>
          <w:lang w:val="ru-RU"/>
        </w:rPr>
        <w:t xml:space="preserve">своих вложений, что </w:t>
      </w:r>
      <w:r w:rsidR="00E1481D" w:rsidRPr="0090643C">
        <w:rPr>
          <w:rFonts w:ascii="Times New Roman" w:eastAsia="SimSun" w:hAnsi="Times New Roman" w:cs="Times New Roman"/>
          <w:color w:val="000000" w:themeColor="text1"/>
          <w:sz w:val="28"/>
          <w:szCs w:val="28"/>
          <w:lang w:val="ru-RU"/>
        </w:rPr>
        <w:t>активно стимулирует</w:t>
      </w:r>
      <w:r w:rsidR="00BF0443" w:rsidRPr="0090643C">
        <w:rPr>
          <w:rFonts w:ascii="Times New Roman" w:eastAsia="SimSun" w:hAnsi="Times New Roman" w:cs="Times New Roman"/>
          <w:color w:val="000000" w:themeColor="text1"/>
          <w:sz w:val="28"/>
          <w:szCs w:val="28"/>
          <w:lang w:val="ru-RU"/>
        </w:rPr>
        <w:t xml:space="preserve"> интерес инвесторов </w:t>
      </w:r>
      <w:r w:rsidR="00E1481D" w:rsidRPr="0090643C">
        <w:rPr>
          <w:rFonts w:ascii="Times New Roman" w:eastAsia="SimSun" w:hAnsi="Times New Roman" w:cs="Times New Roman"/>
          <w:color w:val="000000" w:themeColor="text1"/>
          <w:sz w:val="28"/>
          <w:szCs w:val="28"/>
          <w:lang w:val="ru-RU"/>
        </w:rPr>
        <w:t>вкладываться</w:t>
      </w:r>
      <w:r w:rsidR="00BF0443" w:rsidRPr="0090643C">
        <w:rPr>
          <w:rFonts w:ascii="Times New Roman" w:eastAsia="SimSun" w:hAnsi="Times New Roman" w:cs="Times New Roman"/>
          <w:color w:val="000000" w:themeColor="text1"/>
          <w:sz w:val="28"/>
          <w:szCs w:val="28"/>
          <w:lang w:val="ru-RU"/>
        </w:rPr>
        <w:t xml:space="preserve"> в такие организации. </w:t>
      </w:r>
    </w:p>
    <w:p w14:paraId="7D0D337C" w14:textId="33764E21" w:rsidR="00A6442C" w:rsidRPr="0090643C" w:rsidRDefault="00A6442C"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Кроме того, как</w:t>
      </w:r>
      <w:r w:rsidR="00E1481D" w:rsidRPr="0090643C">
        <w:rPr>
          <w:rFonts w:ascii="Times New Roman" w:eastAsia="SimSun" w:hAnsi="Times New Roman" w:cs="Times New Roman"/>
          <w:color w:val="000000" w:themeColor="text1"/>
          <w:sz w:val="28"/>
          <w:szCs w:val="28"/>
          <w:lang w:val="ru-RU"/>
        </w:rPr>
        <w:t xml:space="preserve"> было указано выше, обе страны еще</w:t>
      </w:r>
      <w:r w:rsidR="00D64965" w:rsidRPr="0090643C">
        <w:rPr>
          <w:rFonts w:ascii="Times New Roman" w:eastAsia="SimSun" w:hAnsi="Times New Roman" w:cs="Times New Roman"/>
          <w:color w:val="000000" w:themeColor="text1"/>
          <w:sz w:val="28"/>
          <w:szCs w:val="28"/>
          <w:lang w:val="ru-RU"/>
        </w:rPr>
        <w:t xml:space="preserve"> </w:t>
      </w:r>
      <w:r w:rsidR="003016B3" w:rsidRPr="0090643C">
        <w:rPr>
          <w:rFonts w:ascii="Times New Roman" w:eastAsia="SimSun" w:hAnsi="Times New Roman" w:cs="Times New Roman"/>
          <w:color w:val="000000" w:themeColor="text1"/>
          <w:sz w:val="28"/>
          <w:szCs w:val="28"/>
          <w:lang w:val="ru-RU"/>
        </w:rPr>
        <w:t xml:space="preserve">определили </w:t>
      </w:r>
      <w:r w:rsidR="00995E00" w:rsidRPr="0090643C">
        <w:rPr>
          <w:rFonts w:ascii="Times New Roman" w:eastAsia="SimSun" w:hAnsi="Times New Roman" w:cs="Times New Roman"/>
          <w:color w:val="000000" w:themeColor="text1"/>
          <w:sz w:val="28"/>
          <w:szCs w:val="28"/>
          <w:lang w:val="ru-RU"/>
        </w:rPr>
        <w:t xml:space="preserve">другие коллективные организации, </w:t>
      </w:r>
      <w:r w:rsidR="00E1481D" w:rsidRPr="0090643C">
        <w:rPr>
          <w:rFonts w:ascii="Times New Roman" w:eastAsia="SimSun" w:hAnsi="Times New Roman" w:cs="Times New Roman"/>
          <w:color w:val="000000" w:themeColor="text1"/>
          <w:sz w:val="28"/>
          <w:szCs w:val="28"/>
          <w:lang w:val="ru-RU"/>
        </w:rPr>
        <w:t xml:space="preserve">такие </w:t>
      </w:r>
      <w:r w:rsidR="00995E00" w:rsidRPr="0090643C">
        <w:rPr>
          <w:rFonts w:ascii="Times New Roman" w:eastAsia="SimSun" w:hAnsi="Times New Roman" w:cs="Times New Roman"/>
          <w:color w:val="000000" w:themeColor="text1"/>
          <w:sz w:val="28"/>
          <w:szCs w:val="28"/>
          <w:lang w:val="ru-RU"/>
        </w:rPr>
        <w:t xml:space="preserve">как </w:t>
      </w:r>
      <w:r w:rsidR="00171033" w:rsidRPr="0090643C">
        <w:rPr>
          <w:rFonts w:ascii="Times New Roman" w:eastAsia="SimSun" w:hAnsi="Times New Roman" w:cs="Times New Roman"/>
          <w:color w:val="000000" w:themeColor="text1"/>
          <w:sz w:val="28"/>
          <w:szCs w:val="28"/>
          <w:lang w:val="ru-RU"/>
        </w:rPr>
        <w:t>производственные</w:t>
      </w:r>
      <w:r w:rsidR="00F10FBB" w:rsidRPr="0090643C">
        <w:rPr>
          <w:rFonts w:ascii="Times New Roman" w:eastAsia="SimSun" w:hAnsi="Times New Roman" w:cs="Times New Roman"/>
          <w:color w:val="000000" w:themeColor="text1"/>
          <w:sz w:val="28"/>
          <w:szCs w:val="28"/>
          <w:lang w:val="ru-RU"/>
        </w:rPr>
        <w:t xml:space="preserve"> кооператив</w:t>
      </w:r>
      <w:r w:rsidR="00171033" w:rsidRPr="0090643C">
        <w:rPr>
          <w:rFonts w:ascii="Times New Roman" w:eastAsia="SimSun" w:hAnsi="Times New Roman" w:cs="Times New Roman"/>
          <w:color w:val="000000" w:themeColor="text1"/>
          <w:sz w:val="28"/>
          <w:szCs w:val="28"/>
          <w:lang w:val="ru-RU"/>
        </w:rPr>
        <w:t>ы</w:t>
      </w:r>
      <w:r w:rsidR="00F10FBB" w:rsidRPr="0090643C">
        <w:rPr>
          <w:rFonts w:ascii="Times New Roman" w:eastAsia="SimSun" w:hAnsi="Times New Roman" w:cs="Times New Roman"/>
          <w:color w:val="000000" w:themeColor="text1"/>
          <w:sz w:val="28"/>
          <w:szCs w:val="28"/>
          <w:lang w:val="ru-RU"/>
        </w:rPr>
        <w:t>, крестьянск</w:t>
      </w:r>
      <w:r w:rsidR="00171033" w:rsidRPr="0090643C">
        <w:rPr>
          <w:rFonts w:ascii="Times New Roman" w:eastAsia="SimSun" w:hAnsi="Times New Roman" w:cs="Times New Roman"/>
          <w:color w:val="000000" w:themeColor="text1"/>
          <w:sz w:val="28"/>
          <w:szCs w:val="28"/>
          <w:lang w:val="ru-RU"/>
        </w:rPr>
        <w:t>ие</w:t>
      </w:r>
      <w:r w:rsidR="00F10FBB" w:rsidRPr="0090643C">
        <w:rPr>
          <w:rFonts w:ascii="Times New Roman" w:eastAsia="SimSun" w:hAnsi="Times New Roman" w:cs="Times New Roman"/>
          <w:color w:val="000000" w:themeColor="text1"/>
          <w:sz w:val="28"/>
          <w:szCs w:val="28"/>
          <w:lang w:val="ru-RU"/>
        </w:rPr>
        <w:t xml:space="preserve"> (фермерск</w:t>
      </w:r>
      <w:r w:rsidR="00171033" w:rsidRPr="0090643C">
        <w:rPr>
          <w:rFonts w:ascii="Times New Roman" w:eastAsia="SimSun" w:hAnsi="Times New Roman" w:cs="Times New Roman"/>
          <w:color w:val="000000" w:themeColor="text1"/>
          <w:sz w:val="28"/>
          <w:szCs w:val="28"/>
          <w:lang w:val="ru-RU"/>
        </w:rPr>
        <w:t>ие</w:t>
      </w:r>
      <w:r w:rsidR="00F10FBB" w:rsidRPr="0090643C">
        <w:rPr>
          <w:rFonts w:ascii="Times New Roman" w:eastAsia="SimSun" w:hAnsi="Times New Roman" w:cs="Times New Roman"/>
          <w:color w:val="000000" w:themeColor="text1"/>
          <w:sz w:val="28"/>
          <w:szCs w:val="28"/>
          <w:lang w:val="ru-RU"/>
        </w:rPr>
        <w:t>) хозяйств</w:t>
      </w:r>
      <w:r w:rsidR="00171033" w:rsidRPr="0090643C">
        <w:rPr>
          <w:rFonts w:ascii="Times New Roman" w:eastAsia="SimSun" w:hAnsi="Times New Roman" w:cs="Times New Roman"/>
          <w:color w:val="000000" w:themeColor="text1"/>
          <w:sz w:val="28"/>
          <w:szCs w:val="28"/>
          <w:lang w:val="ru-RU"/>
        </w:rPr>
        <w:t>а</w:t>
      </w:r>
      <w:r w:rsidR="00F10FBB" w:rsidRPr="0090643C">
        <w:rPr>
          <w:rFonts w:ascii="Times New Roman" w:eastAsia="SimSun" w:hAnsi="Times New Roman" w:cs="Times New Roman"/>
          <w:color w:val="000000" w:themeColor="text1"/>
          <w:sz w:val="28"/>
          <w:szCs w:val="28"/>
          <w:lang w:val="ru-RU"/>
        </w:rPr>
        <w:t xml:space="preserve">, </w:t>
      </w:r>
      <w:r w:rsidR="00171033" w:rsidRPr="0090643C">
        <w:rPr>
          <w:rFonts w:ascii="Times New Roman" w:eastAsia="SimSun" w:hAnsi="Times New Roman" w:cs="Times New Roman"/>
          <w:color w:val="000000" w:themeColor="text1"/>
          <w:sz w:val="28"/>
          <w:szCs w:val="28"/>
          <w:lang w:val="ru-RU"/>
        </w:rPr>
        <w:t>сельские коллективные хозяйственные организации, сельско-городские кооперативные организации. Они в сущности являются коммерческими организациями с неограниченной ответственностью.</w:t>
      </w:r>
    </w:p>
    <w:p w14:paraId="1F2C9C31" w14:textId="24D14FA3" w:rsidR="00171033" w:rsidRPr="0090643C" w:rsidRDefault="000B299A"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w:t>
      </w:r>
      <w:r w:rsidR="00A72728" w:rsidRPr="0090643C">
        <w:rPr>
          <w:rFonts w:ascii="Times New Roman" w:eastAsia="SimSun" w:hAnsi="Times New Roman" w:cs="Times New Roman"/>
          <w:color w:val="000000" w:themeColor="text1"/>
          <w:sz w:val="28"/>
          <w:szCs w:val="28"/>
          <w:lang w:val="ru-RU"/>
        </w:rPr>
        <w:t xml:space="preserve"> обще</w:t>
      </w:r>
      <w:r w:rsidRPr="0090643C">
        <w:rPr>
          <w:rFonts w:ascii="Times New Roman" w:eastAsia="SimSun" w:hAnsi="Times New Roman" w:cs="Times New Roman"/>
          <w:color w:val="000000" w:themeColor="text1"/>
          <w:sz w:val="28"/>
          <w:szCs w:val="28"/>
          <w:lang w:val="ru-RU"/>
        </w:rPr>
        <w:t xml:space="preserve">м и целом, </w:t>
      </w:r>
      <w:r w:rsidR="00B95083" w:rsidRPr="0090643C">
        <w:rPr>
          <w:rFonts w:ascii="Times New Roman" w:eastAsia="SimSun" w:hAnsi="Times New Roman" w:cs="Times New Roman"/>
          <w:color w:val="000000" w:themeColor="text1"/>
          <w:sz w:val="28"/>
          <w:szCs w:val="28"/>
          <w:lang w:val="ru-RU"/>
        </w:rPr>
        <w:t>режимы ответственности российских и китайских</w:t>
      </w:r>
      <w:r w:rsidR="00A72728" w:rsidRPr="0090643C">
        <w:rPr>
          <w:rFonts w:ascii="Times New Roman" w:eastAsia="SimSun" w:hAnsi="Times New Roman" w:cs="Times New Roman"/>
          <w:color w:val="000000" w:themeColor="text1"/>
          <w:sz w:val="28"/>
          <w:szCs w:val="28"/>
          <w:lang w:val="ru-RU"/>
        </w:rPr>
        <w:t xml:space="preserve"> коммерческих организаций довольно схожи</w:t>
      </w:r>
      <w:r w:rsidR="00B95083" w:rsidRPr="0090643C">
        <w:rPr>
          <w:rFonts w:ascii="Times New Roman" w:eastAsia="SimSun" w:hAnsi="Times New Roman" w:cs="Times New Roman"/>
          <w:color w:val="000000" w:themeColor="text1"/>
          <w:sz w:val="28"/>
          <w:szCs w:val="28"/>
          <w:lang w:val="ru-RU"/>
        </w:rPr>
        <w:t>. В обеих странах существуют персональные объединения с неограниченной ответственностью – юридические лица</w:t>
      </w:r>
      <w:r w:rsidR="00A72728" w:rsidRPr="0090643C">
        <w:rPr>
          <w:rFonts w:ascii="Times New Roman" w:eastAsia="SimSun" w:hAnsi="Times New Roman" w:cs="Times New Roman"/>
          <w:color w:val="000000" w:themeColor="text1"/>
          <w:sz w:val="28"/>
          <w:szCs w:val="28"/>
          <w:lang w:val="ru-RU"/>
        </w:rPr>
        <w:t xml:space="preserve"> или не</w:t>
      </w:r>
      <w:r w:rsidR="00225DE1" w:rsidRPr="0090643C">
        <w:rPr>
          <w:rFonts w:ascii="Times New Roman" w:eastAsia="SimSun" w:hAnsi="Times New Roman" w:cs="Times New Roman"/>
          <w:color w:val="000000" w:themeColor="text1"/>
          <w:sz w:val="28"/>
          <w:szCs w:val="28"/>
          <w:lang w:val="ru-RU"/>
        </w:rPr>
        <w:t>юридические лица</w:t>
      </w:r>
      <w:r w:rsidR="00B95083" w:rsidRPr="0090643C">
        <w:rPr>
          <w:rFonts w:ascii="Times New Roman" w:eastAsia="SimSun" w:hAnsi="Times New Roman" w:cs="Times New Roman"/>
          <w:color w:val="000000" w:themeColor="text1"/>
          <w:sz w:val="28"/>
          <w:szCs w:val="28"/>
          <w:lang w:val="ru-RU"/>
        </w:rPr>
        <w:t xml:space="preserve">, капитальные объединения с ограниченной </w:t>
      </w:r>
      <w:r w:rsidR="00A72728" w:rsidRPr="0090643C">
        <w:rPr>
          <w:rFonts w:ascii="Times New Roman" w:eastAsia="SimSun" w:hAnsi="Times New Roman" w:cs="Times New Roman"/>
          <w:color w:val="000000" w:themeColor="text1"/>
          <w:sz w:val="28"/>
          <w:szCs w:val="28"/>
          <w:lang w:val="ru-RU"/>
        </w:rPr>
        <w:t>ответственностью – юридические лица-организации</w:t>
      </w:r>
      <w:r w:rsidR="00A87A8A" w:rsidRPr="0090643C">
        <w:rPr>
          <w:rFonts w:ascii="Times New Roman" w:eastAsia="SimSun" w:hAnsi="Times New Roman" w:cs="Times New Roman"/>
          <w:color w:val="000000" w:themeColor="text1"/>
          <w:sz w:val="28"/>
          <w:szCs w:val="28"/>
          <w:lang w:val="ru-RU"/>
        </w:rPr>
        <w:t xml:space="preserve"> с объединённым персоналом и капиталом с ограниченной отве</w:t>
      </w:r>
      <w:r w:rsidR="00E1481D" w:rsidRPr="0090643C">
        <w:rPr>
          <w:rFonts w:ascii="Times New Roman" w:eastAsia="SimSun" w:hAnsi="Times New Roman" w:cs="Times New Roman"/>
          <w:color w:val="000000" w:themeColor="text1"/>
          <w:sz w:val="28"/>
          <w:szCs w:val="28"/>
          <w:lang w:val="ru-RU"/>
        </w:rPr>
        <w:t>тственностью – юридические лица, и организации</w:t>
      </w:r>
      <w:r w:rsidR="00A87A8A" w:rsidRPr="0090643C">
        <w:rPr>
          <w:rFonts w:ascii="Times New Roman" w:eastAsia="SimSun" w:hAnsi="Times New Roman" w:cs="Times New Roman"/>
          <w:color w:val="000000" w:themeColor="text1"/>
          <w:sz w:val="28"/>
          <w:szCs w:val="28"/>
          <w:lang w:val="ru-RU"/>
        </w:rPr>
        <w:t xml:space="preserve"> с объединённым персоналом и капиталом со смешанн</w:t>
      </w:r>
      <w:r w:rsidR="00E1481D" w:rsidRPr="0090643C">
        <w:rPr>
          <w:rFonts w:ascii="Times New Roman" w:eastAsia="SimSun" w:hAnsi="Times New Roman" w:cs="Times New Roman"/>
          <w:color w:val="000000" w:themeColor="text1"/>
          <w:sz w:val="28"/>
          <w:szCs w:val="28"/>
          <w:lang w:val="ru-RU"/>
        </w:rPr>
        <w:t xml:space="preserve">ой </w:t>
      </w:r>
      <w:r w:rsidR="009D0FF1" w:rsidRPr="0090643C">
        <w:rPr>
          <w:rFonts w:ascii="Times New Roman" w:eastAsia="SimSun" w:hAnsi="Times New Roman" w:cs="Times New Roman"/>
          <w:color w:val="000000" w:themeColor="text1"/>
          <w:sz w:val="28"/>
          <w:szCs w:val="28"/>
          <w:lang w:val="ru-RU"/>
        </w:rPr>
        <w:t>ответственностью</w:t>
      </w:r>
      <w:r w:rsidR="00A87A8A" w:rsidRPr="0090643C">
        <w:rPr>
          <w:rFonts w:ascii="Times New Roman" w:eastAsia="SimSun" w:hAnsi="Times New Roman" w:cs="Times New Roman"/>
          <w:color w:val="000000" w:themeColor="text1"/>
          <w:sz w:val="28"/>
          <w:szCs w:val="28"/>
          <w:lang w:val="ru-RU"/>
        </w:rPr>
        <w:t xml:space="preserve"> </w:t>
      </w:r>
      <w:r w:rsidR="00225DE1" w:rsidRPr="0090643C">
        <w:rPr>
          <w:rFonts w:ascii="Times New Roman" w:eastAsia="SimSun" w:hAnsi="Times New Roman" w:cs="Times New Roman"/>
          <w:color w:val="000000" w:themeColor="text1"/>
          <w:sz w:val="28"/>
          <w:szCs w:val="28"/>
          <w:lang w:val="ru-RU"/>
        </w:rPr>
        <w:t xml:space="preserve">– юридические лица </w:t>
      </w:r>
      <w:r w:rsidR="00E1481D" w:rsidRPr="0090643C">
        <w:rPr>
          <w:rFonts w:ascii="Times New Roman" w:eastAsia="SimSun" w:hAnsi="Times New Roman" w:cs="Times New Roman"/>
          <w:color w:val="000000" w:themeColor="text1"/>
          <w:sz w:val="28"/>
          <w:szCs w:val="28"/>
          <w:lang w:val="ru-RU"/>
        </w:rPr>
        <w:t>или не</w:t>
      </w:r>
      <w:r w:rsidR="00225DE1" w:rsidRPr="0090643C">
        <w:rPr>
          <w:rFonts w:ascii="Times New Roman" w:eastAsia="SimSun" w:hAnsi="Times New Roman" w:cs="Times New Roman"/>
          <w:color w:val="000000" w:themeColor="text1"/>
          <w:sz w:val="28"/>
          <w:szCs w:val="28"/>
          <w:lang w:val="ru-RU"/>
        </w:rPr>
        <w:t>юридические лица. Российские и китайские коммерческие организации предоставляют разнообразные режимы ответственности для участников.</w:t>
      </w:r>
    </w:p>
    <w:p w14:paraId="33048C34" w14:textId="77777777" w:rsidR="009E3764" w:rsidRPr="0090643C" w:rsidRDefault="009E3764"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7540F45C" w14:textId="77777777" w:rsidR="00225DE1" w:rsidRPr="0090643C" w:rsidRDefault="00225DE1"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23BDF187" w14:textId="77777777" w:rsidR="00E1481D" w:rsidRPr="0090643C" w:rsidRDefault="00E1481D"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48E79BE3" w14:textId="77777777" w:rsidR="00E1481D" w:rsidRPr="0090643C" w:rsidRDefault="00E1481D"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7854371E" w14:textId="77777777" w:rsidR="00E1481D" w:rsidRPr="0090643C" w:rsidRDefault="00E1481D"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51D36A11" w14:textId="77777777" w:rsidR="00E1481D" w:rsidRPr="0090643C" w:rsidRDefault="00E1481D"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3698E4DE" w14:textId="77777777" w:rsidR="00E1481D" w:rsidRDefault="00E1481D"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31A1797A" w14:textId="77777777" w:rsidR="00A8340B" w:rsidRDefault="00A8340B"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531A28B5" w14:textId="77777777" w:rsidR="00A8340B" w:rsidRPr="0090643C" w:rsidRDefault="00A8340B"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2290F88F" w14:textId="77777777" w:rsidR="00E1481D" w:rsidRPr="0090643C" w:rsidRDefault="00E1481D"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1DA672AA" w14:textId="77777777" w:rsidR="00E1481D" w:rsidRPr="0090643C" w:rsidRDefault="00E1481D" w:rsidP="0090643C">
      <w:pPr>
        <w:spacing w:line="360" w:lineRule="auto"/>
        <w:rPr>
          <w:rFonts w:ascii="Times New Roman" w:eastAsia="SimSun" w:hAnsi="Times New Roman" w:cs="Times New Roman" w:hint="eastAsia"/>
          <w:color w:val="000000" w:themeColor="text1"/>
          <w:sz w:val="28"/>
          <w:szCs w:val="28"/>
        </w:rPr>
      </w:pPr>
    </w:p>
    <w:p w14:paraId="5FAE057A" w14:textId="5CAB9E30" w:rsidR="008E0064" w:rsidRPr="0090643C" w:rsidRDefault="00225DE1" w:rsidP="0090643C">
      <w:pPr>
        <w:pStyle w:val="1"/>
        <w:spacing w:line="360" w:lineRule="auto"/>
        <w:jc w:val="center"/>
        <w:rPr>
          <w:rFonts w:ascii="Times New Roman" w:hAnsi="Times New Roman" w:cs="Times New Roman" w:hint="eastAsia"/>
          <w:color w:val="000000" w:themeColor="text1"/>
          <w:sz w:val="32"/>
          <w:szCs w:val="32"/>
        </w:rPr>
      </w:pPr>
      <w:bookmarkStart w:id="23" w:name="_Toc513720884"/>
      <w:proofErr w:type="spellStart"/>
      <w:r w:rsidRPr="0090643C">
        <w:rPr>
          <w:rFonts w:ascii="Times New Roman" w:hAnsi="Times New Roman" w:cs="Times New Roman"/>
          <w:color w:val="000000" w:themeColor="text1"/>
          <w:sz w:val="32"/>
          <w:szCs w:val="32"/>
        </w:rPr>
        <w:lastRenderedPageBreak/>
        <w:t>Заключение</w:t>
      </w:r>
      <w:bookmarkEnd w:id="23"/>
      <w:proofErr w:type="spellEnd"/>
    </w:p>
    <w:p w14:paraId="0AF9BD1C" w14:textId="04124DAF" w:rsidR="00271E95" w:rsidRPr="0090643C" w:rsidRDefault="00AB4C11"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В 1980-90ых годах Китай и СССР</w:t>
      </w:r>
      <w:r w:rsidR="0004420F" w:rsidRPr="0090643C">
        <w:rPr>
          <w:rFonts w:ascii="Times New Roman" w:eastAsia="SimSun" w:hAnsi="Times New Roman" w:cs="Times New Roman"/>
          <w:color w:val="000000" w:themeColor="text1"/>
          <w:sz w:val="28"/>
          <w:szCs w:val="28"/>
          <w:lang w:val="ru-RU"/>
        </w:rPr>
        <w:t xml:space="preserve"> друг за другом </w:t>
      </w:r>
      <w:r w:rsidRPr="0090643C">
        <w:rPr>
          <w:rFonts w:ascii="Times New Roman" w:eastAsia="SimSun" w:hAnsi="Times New Roman" w:cs="Times New Roman"/>
          <w:color w:val="000000" w:themeColor="text1"/>
          <w:sz w:val="28"/>
          <w:szCs w:val="28"/>
          <w:lang w:val="ru-RU"/>
        </w:rPr>
        <w:t xml:space="preserve">принимали различные реформы. </w:t>
      </w:r>
      <w:r w:rsidR="00366CD5" w:rsidRPr="0090643C">
        <w:rPr>
          <w:rFonts w:ascii="Times New Roman" w:eastAsia="SimSun" w:hAnsi="Times New Roman" w:cs="Times New Roman"/>
          <w:color w:val="000000" w:themeColor="text1"/>
          <w:sz w:val="28"/>
          <w:szCs w:val="28"/>
          <w:lang w:val="ru-RU"/>
        </w:rPr>
        <w:t>В последствии</w:t>
      </w:r>
      <w:r w:rsidRPr="0090643C">
        <w:rPr>
          <w:rFonts w:ascii="Times New Roman" w:eastAsia="SimSun" w:hAnsi="Times New Roman" w:cs="Times New Roman"/>
          <w:color w:val="000000" w:themeColor="text1"/>
          <w:sz w:val="28"/>
          <w:szCs w:val="28"/>
          <w:lang w:val="ru-RU"/>
        </w:rPr>
        <w:t xml:space="preserve"> после развала СССР, Китай и Россия придерживались</w:t>
      </w:r>
      <w:r w:rsidR="00366CD5" w:rsidRPr="0090643C">
        <w:rPr>
          <w:rFonts w:ascii="Times New Roman" w:eastAsia="SimSun" w:hAnsi="Times New Roman" w:cs="Times New Roman"/>
          <w:color w:val="000000" w:themeColor="text1"/>
          <w:sz w:val="28"/>
          <w:szCs w:val="28"/>
          <w:lang w:val="ru-RU"/>
        </w:rPr>
        <w:t xml:space="preserve"> совершенно разных подходов к их осуществлению. </w:t>
      </w:r>
      <w:r w:rsidR="004B1FEE" w:rsidRPr="0090643C">
        <w:rPr>
          <w:rFonts w:ascii="Times New Roman" w:eastAsia="SimSun" w:hAnsi="Times New Roman" w:cs="Times New Roman"/>
          <w:color w:val="000000" w:themeColor="text1"/>
          <w:sz w:val="28"/>
          <w:szCs w:val="28"/>
          <w:lang w:val="ru-RU"/>
        </w:rPr>
        <w:t>Китай выбрал «прогрессивный»</w:t>
      </w:r>
      <w:r w:rsidR="0004420F" w:rsidRPr="0090643C">
        <w:rPr>
          <w:rFonts w:ascii="Times New Roman" w:eastAsia="SimSun" w:hAnsi="Times New Roman" w:cs="Times New Roman"/>
          <w:color w:val="000000" w:themeColor="text1"/>
          <w:sz w:val="28"/>
          <w:szCs w:val="28"/>
          <w:lang w:val="ru-RU"/>
        </w:rPr>
        <w:t xml:space="preserve"> способ реформ перехода от плановой экономики к рыночной экономике, а в России полностью отказались от сове</w:t>
      </w:r>
      <w:r w:rsidR="004B1FEE" w:rsidRPr="0090643C">
        <w:rPr>
          <w:rFonts w:ascii="Times New Roman" w:eastAsia="SimSun" w:hAnsi="Times New Roman" w:cs="Times New Roman"/>
          <w:color w:val="000000" w:themeColor="text1"/>
          <w:sz w:val="28"/>
          <w:szCs w:val="28"/>
          <w:lang w:val="ru-RU"/>
        </w:rPr>
        <w:t>тской модели, воспользовавшись «шоковой терапией»</w:t>
      </w:r>
      <w:r w:rsidR="0004420F" w:rsidRPr="0090643C">
        <w:rPr>
          <w:rFonts w:ascii="Times New Roman" w:eastAsia="SimSun" w:hAnsi="Times New Roman" w:cs="Times New Roman"/>
          <w:color w:val="000000" w:themeColor="text1"/>
          <w:sz w:val="28"/>
          <w:szCs w:val="28"/>
          <w:lang w:val="ru-RU"/>
        </w:rPr>
        <w:t xml:space="preserve"> для осуществления реформ. </w:t>
      </w:r>
      <w:r w:rsidR="00366CD5" w:rsidRPr="0090643C">
        <w:rPr>
          <w:rFonts w:ascii="Times New Roman" w:eastAsia="SimSun" w:hAnsi="Times New Roman" w:cs="Times New Roman"/>
          <w:color w:val="000000" w:themeColor="text1"/>
          <w:sz w:val="28"/>
          <w:szCs w:val="28"/>
          <w:lang w:val="ru-RU"/>
        </w:rPr>
        <w:t>Законодательство,</w:t>
      </w:r>
      <w:r w:rsidR="00DD14DA" w:rsidRPr="0090643C">
        <w:rPr>
          <w:rFonts w:ascii="Times New Roman" w:eastAsia="SimSun" w:hAnsi="Times New Roman" w:cs="Times New Roman"/>
          <w:color w:val="000000" w:themeColor="text1"/>
          <w:sz w:val="28"/>
          <w:szCs w:val="28"/>
          <w:lang w:val="ru-RU"/>
        </w:rPr>
        <w:t xml:space="preserve"> регулирующее</w:t>
      </w:r>
      <w:r w:rsidR="002139DA" w:rsidRPr="0090643C">
        <w:rPr>
          <w:rFonts w:ascii="Times New Roman" w:eastAsia="SimSun" w:hAnsi="Times New Roman" w:cs="Times New Roman"/>
          <w:color w:val="000000" w:themeColor="text1"/>
          <w:sz w:val="28"/>
          <w:szCs w:val="28"/>
          <w:lang w:val="ru-RU"/>
        </w:rPr>
        <w:t xml:space="preserve"> деятельность</w:t>
      </w:r>
      <w:r w:rsidR="00DD14DA" w:rsidRPr="0090643C">
        <w:rPr>
          <w:rFonts w:ascii="Times New Roman" w:eastAsia="SimSun" w:hAnsi="Times New Roman" w:cs="Times New Roman"/>
          <w:color w:val="000000" w:themeColor="text1"/>
          <w:sz w:val="28"/>
          <w:szCs w:val="28"/>
          <w:lang w:val="ru-RU"/>
        </w:rPr>
        <w:t xml:space="preserve"> </w:t>
      </w:r>
      <w:r w:rsidR="002139DA" w:rsidRPr="0090643C">
        <w:rPr>
          <w:rFonts w:ascii="Times New Roman" w:eastAsia="SimSun" w:hAnsi="Times New Roman" w:cs="Times New Roman"/>
          <w:color w:val="000000" w:themeColor="text1"/>
          <w:sz w:val="28"/>
          <w:szCs w:val="28"/>
          <w:lang w:val="ru-RU"/>
        </w:rPr>
        <w:t>российских</w:t>
      </w:r>
      <w:r w:rsidR="004B1FEE" w:rsidRPr="0090643C">
        <w:rPr>
          <w:rFonts w:ascii="Times New Roman" w:eastAsia="SimSun" w:hAnsi="Times New Roman" w:cs="Times New Roman"/>
          <w:color w:val="000000" w:themeColor="text1"/>
          <w:sz w:val="28"/>
          <w:szCs w:val="28"/>
          <w:lang w:val="ru-RU"/>
        </w:rPr>
        <w:t xml:space="preserve"> </w:t>
      </w:r>
      <w:r w:rsidR="002139DA" w:rsidRPr="0090643C">
        <w:rPr>
          <w:rFonts w:ascii="Times New Roman" w:eastAsia="SimSun" w:hAnsi="Times New Roman" w:cs="Times New Roman"/>
          <w:color w:val="000000" w:themeColor="text1"/>
          <w:sz w:val="28"/>
          <w:szCs w:val="28"/>
          <w:lang w:val="ru-RU"/>
        </w:rPr>
        <w:t>коммерческих организаций</w:t>
      </w:r>
      <w:r w:rsidR="00DD14DA" w:rsidRPr="0090643C">
        <w:rPr>
          <w:rFonts w:ascii="Times New Roman" w:eastAsia="SimSun" w:hAnsi="Times New Roman" w:cs="Times New Roman"/>
          <w:color w:val="000000" w:themeColor="text1"/>
          <w:sz w:val="28"/>
          <w:szCs w:val="28"/>
          <w:lang w:val="ru-RU"/>
        </w:rPr>
        <w:t xml:space="preserve">, </w:t>
      </w:r>
      <w:r w:rsidR="002139DA" w:rsidRPr="0090643C">
        <w:rPr>
          <w:rFonts w:ascii="Times New Roman" w:eastAsia="SimSun" w:hAnsi="Times New Roman" w:cs="Times New Roman"/>
          <w:color w:val="000000" w:themeColor="text1"/>
          <w:sz w:val="28"/>
          <w:szCs w:val="28"/>
          <w:lang w:val="ru-RU"/>
        </w:rPr>
        <w:t>обладает спецификой</w:t>
      </w:r>
      <w:r w:rsidR="004B1FEE" w:rsidRPr="0090643C">
        <w:rPr>
          <w:rFonts w:ascii="Times New Roman" w:eastAsia="SimSun" w:hAnsi="Times New Roman" w:cs="Times New Roman"/>
          <w:color w:val="000000" w:themeColor="text1"/>
          <w:sz w:val="28"/>
          <w:szCs w:val="28"/>
          <w:lang w:val="ru-RU"/>
        </w:rPr>
        <w:t xml:space="preserve"> «самоосуществления» – </w:t>
      </w:r>
      <w:r w:rsidR="002139DA" w:rsidRPr="0090643C">
        <w:rPr>
          <w:rFonts w:ascii="Times New Roman" w:eastAsia="SimSun" w:hAnsi="Times New Roman" w:cs="Times New Roman"/>
          <w:color w:val="000000" w:themeColor="text1"/>
          <w:sz w:val="28"/>
          <w:szCs w:val="28"/>
          <w:lang w:val="ru-RU"/>
        </w:rPr>
        <w:t>в тексе законов</w:t>
      </w:r>
      <w:r w:rsidR="004B1FEE" w:rsidRPr="0090643C">
        <w:rPr>
          <w:rFonts w:ascii="Times New Roman" w:eastAsia="SimSun" w:hAnsi="Times New Roman" w:cs="Times New Roman"/>
          <w:color w:val="000000" w:themeColor="text1"/>
          <w:sz w:val="28"/>
          <w:szCs w:val="28"/>
          <w:lang w:val="ru-RU"/>
        </w:rPr>
        <w:t xml:space="preserve"> </w:t>
      </w:r>
      <w:r w:rsidR="00DC535E" w:rsidRPr="0090643C">
        <w:rPr>
          <w:rFonts w:ascii="Times New Roman" w:eastAsia="SimSun" w:hAnsi="Times New Roman" w:cs="Times New Roman"/>
          <w:color w:val="000000" w:themeColor="text1"/>
          <w:sz w:val="28"/>
          <w:szCs w:val="28"/>
          <w:lang w:val="ru-RU"/>
        </w:rPr>
        <w:t>диспозитивн</w:t>
      </w:r>
      <w:r w:rsidR="002139DA" w:rsidRPr="0090643C">
        <w:rPr>
          <w:rFonts w:ascii="Times New Roman" w:eastAsia="SimSun" w:hAnsi="Times New Roman" w:cs="Times New Roman"/>
          <w:color w:val="000000" w:themeColor="text1"/>
          <w:sz w:val="28"/>
          <w:szCs w:val="28"/>
          <w:lang w:val="ru-RU"/>
        </w:rPr>
        <w:t>ые</w:t>
      </w:r>
      <w:r w:rsidR="00DC535E" w:rsidRPr="0090643C">
        <w:rPr>
          <w:rFonts w:ascii="Times New Roman" w:eastAsia="SimSun" w:hAnsi="Times New Roman" w:cs="Times New Roman"/>
          <w:color w:val="000000" w:themeColor="text1"/>
          <w:sz w:val="28"/>
          <w:szCs w:val="28"/>
          <w:lang w:val="ru-RU"/>
        </w:rPr>
        <w:t xml:space="preserve"> норм</w:t>
      </w:r>
      <w:r w:rsidR="002139DA" w:rsidRPr="0090643C">
        <w:rPr>
          <w:rFonts w:ascii="Times New Roman" w:eastAsia="SimSun" w:hAnsi="Times New Roman" w:cs="Times New Roman"/>
          <w:color w:val="000000" w:themeColor="text1"/>
          <w:sz w:val="28"/>
          <w:szCs w:val="28"/>
          <w:lang w:val="ru-RU"/>
        </w:rPr>
        <w:t>ы преобладают над императивными</w:t>
      </w:r>
      <w:r w:rsidR="00DC535E" w:rsidRPr="0090643C">
        <w:rPr>
          <w:rFonts w:ascii="Times New Roman" w:eastAsia="SimSun" w:hAnsi="Times New Roman" w:cs="Times New Roman"/>
          <w:color w:val="000000" w:themeColor="text1"/>
          <w:sz w:val="28"/>
          <w:szCs w:val="28"/>
          <w:lang w:val="ru-RU"/>
        </w:rPr>
        <w:t>.</w:t>
      </w:r>
      <w:r w:rsidR="00F91DB5" w:rsidRPr="0090643C">
        <w:rPr>
          <w:rFonts w:ascii="Times New Roman" w:eastAsia="SimSun" w:hAnsi="Times New Roman" w:cs="Times New Roman"/>
          <w:color w:val="000000" w:themeColor="text1"/>
          <w:sz w:val="28"/>
          <w:szCs w:val="28"/>
          <w:lang w:val="ru-RU"/>
        </w:rPr>
        <w:t xml:space="preserve"> В Китае, наоборот, императивные нормы играют основную роль для регулирования</w:t>
      </w:r>
      <w:r w:rsidR="002139DA" w:rsidRPr="0090643C">
        <w:rPr>
          <w:rFonts w:ascii="Times New Roman" w:eastAsia="SimSun" w:hAnsi="Times New Roman" w:cs="Times New Roman"/>
          <w:color w:val="000000" w:themeColor="text1"/>
          <w:sz w:val="28"/>
          <w:szCs w:val="28"/>
          <w:lang w:val="ru-RU"/>
        </w:rPr>
        <w:t xml:space="preserve"> деятельности</w:t>
      </w:r>
      <w:r w:rsidR="00F91DB5" w:rsidRPr="0090643C">
        <w:rPr>
          <w:rFonts w:ascii="Times New Roman" w:eastAsia="SimSun" w:hAnsi="Times New Roman" w:cs="Times New Roman"/>
          <w:color w:val="000000" w:themeColor="text1"/>
          <w:sz w:val="28"/>
          <w:szCs w:val="28"/>
          <w:lang w:val="ru-RU"/>
        </w:rPr>
        <w:t xml:space="preserve"> коммерческих организаций,</w:t>
      </w:r>
      <w:r w:rsidR="00334171" w:rsidRPr="0090643C">
        <w:rPr>
          <w:rFonts w:ascii="Times New Roman" w:eastAsia="SimSun" w:hAnsi="Times New Roman" w:cs="Times New Roman"/>
          <w:color w:val="000000" w:themeColor="text1"/>
          <w:sz w:val="28"/>
          <w:szCs w:val="28"/>
          <w:lang w:val="ru-RU"/>
        </w:rPr>
        <w:t xml:space="preserve"> на основании этого можем </w:t>
      </w:r>
      <w:r w:rsidR="002139DA" w:rsidRPr="0090643C">
        <w:rPr>
          <w:rFonts w:ascii="Times New Roman" w:eastAsia="SimSun" w:hAnsi="Times New Roman" w:cs="Times New Roman"/>
          <w:color w:val="000000" w:themeColor="text1"/>
          <w:sz w:val="28"/>
          <w:szCs w:val="28"/>
          <w:lang w:val="ru-RU"/>
        </w:rPr>
        <w:t>отнести</w:t>
      </w:r>
      <w:r w:rsidR="00334171" w:rsidRPr="0090643C">
        <w:rPr>
          <w:rFonts w:ascii="Times New Roman" w:eastAsia="SimSun" w:hAnsi="Times New Roman" w:cs="Times New Roman"/>
          <w:color w:val="000000" w:themeColor="text1"/>
          <w:sz w:val="28"/>
          <w:szCs w:val="28"/>
          <w:lang w:val="ru-RU"/>
        </w:rPr>
        <w:t xml:space="preserve"> </w:t>
      </w:r>
      <w:r w:rsidR="002139DA" w:rsidRPr="0090643C">
        <w:rPr>
          <w:rFonts w:ascii="Times New Roman" w:eastAsia="SimSun" w:hAnsi="Times New Roman" w:cs="Times New Roman"/>
          <w:color w:val="000000" w:themeColor="text1"/>
          <w:sz w:val="28"/>
          <w:szCs w:val="28"/>
          <w:lang w:val="ru-RU"/>
        </w:rPr>
        <w:t xml:space="preserve">китайское </w:t>
      </w:r>
      <w:r w:rsidR="00366CD5" w:rsidRPr="0090643C">
        <w:rPr>
          <w:rFonts w:ascii="Times New Roman" w:eastAsia="SimSun" w:hAnsi="Times New Roman" w:cs="Times New Roman"/>
          <w:color w:val="000000" w:themeColor="text1"/>
          <w:sz w:val="28"/>
          <w:szCs w:val="28"/>
          <w:lang w:val="ru-RU"/>
        </w:rPr>
        <w:t xml:space="preserve">законодательство </w:t>
      </w:r>
      <w:r w:rsidR="002139DA" w:rsidRPr="0090643C">
        <w:rPr>
          <w:rFonts w:ascii="Times New Roman" w:eastAsia="SimSun" w:hAnsi="Times New Roman" w:cs="Times New Roman"/>
          <w:color w:val="000000" w:themeColor="text1"/>
          <w:sz w:val="28"/>
          <w:szCs w:val="28"/>
          <w:lang w:val="ru-RU"/>
        </w:rPr>
        <w:t>данной сферы</w:t>
      </w:r>
      <w:r w:rsidR="00334171" w:rsidRPr="0090643C">
        <w:rPr>
          <w:rFonts w:ascii="Times New Roman" w:eastAsia="SimSun" w:hAnsi="Times New Roman" w:cs="Times New Roman"/>
          <w:color w:val="000000" w:themeColor="text1"/>
          <w:sz w:val="28"/>
          <w:szCs w:val="28"/>
          <w:lang w:val="ru-RU"/>
        </w:rPr>
        <w:t xml:space="preserve"> </w:t>
      </w:r>
      <w:r w:rsidR="002139DA" w:rsidRPr="0090643C">
        <w:rPr>
          <w:rFonts w:ascii="Times New Roman" w:eastAsia="SimSun" w:hAnsi="Times New Roman" w:cs="Times New Roman"/>
          <w:color w:val="000000" w:themeColor="text1"/>
          <w:sz w:val="28"/>
          <w:szCs w:val="28"/>
          <w:lang w:val="ru-RU"/>
        </w:rPr>
        <w:t xml:space="preserve">к </w:t>
      </w:r>
      <w:r w:rsidR="00334171" w:rsidRPr="0090643C">
        <w:rPr>
          <w:rFonts w:ascii="Times New Roman" w:eastAsia="SimSun" w:hAnsi="Times New Roman" w:cs="Times New Roman"/>
          <w:color w:val="000000" w:themeColor="text1"/>
          <w:sz w:val="28"/>
          <w:szCs w:val="28"/>
          <w:lang w:val="ru-RU"/>
        </w:rPr>
        <w:t>«контролирующей модели». Сложи</w:t>
      </w:r>
      <w:r w:rsidR="00F24F59" w:rsidRPr="0090643C">
        <w:rPr>
          <w:rFonts w:ascii="Times New Roman" w:eastAsia="SimSun" w:hAnsi="Times New Roman" w:cs="Times New Roman"/>
          <w:color w:val="000000" w:themeColor="text1"/>
          <w:sz w:val="28"/>
          <w:szCs w:val="28"/>
          <w:lang w:val="ru-RU"/>
        </w:rPr>
        <w:t xml:space="preserve">вшиеся два вида </w:t>
      </w:r>
      <w:r w:rsidR="002139DA" w:rsidRPr="0090643C">
        <w:rPr>
          <w:rFonts w:ascii="Times New Roman" w:eastAsia="SimSun" w:hAnsi="Times New Roman" w:cs="Times New Roman"/>
          <w:color w:val="000000" w:themeColor="text1"/>
          <w:sz w:val="28"/>
          <w:szCs w:val="28"/>
          <w:lang w:val="ru-RU"/>
        </w:rPr>
        <w:t>правовых моделей</w:t>
      </w:r>
      <w:r w:rsidR="00F24F59" w:rsidRPr="0090643C">
        <w:rPr>
          <w:rFonts w:ascii="Times New Roman" w:eastAsia="SimSun" w:hAnsi="Times New Roman" w:cs="Times New Roman"/>
          <w:color w:val="000000" w:themeColor="text1"/>
          <w:sz w:val="28"/>
          <w:szCs w:val="28"/>
          <w:lang w:val="ru-RU"/>
        </w:rPr>
        <w:t xml:space="preserve"> </w:t>
      </w:r>
      <w:r w:rsidR="002139DA" w:rsidRPr="0090643C">
        <w:rPr>
          <w:rFonts w:ascii="Times New Roman" w:eastAsia="SimSun" w:hAnsi="Times New Roman" w:cs="Times New Roman"/>
          <w:color w:val="000000" w:themeColor="text1"/>
          <w:sz w:val="28"/>
          <w:szCs w:val="28"/>
          <w:lang w:val="ru-RU"/>
        </w:rPr>
        <w:t xml:space="preserve">регулирования деятельности коммерческих организации </w:t>
      </w:r>
      <w:r w:rsidR="00F24F59" w:rsidRPr="0090643C">
        <w:rPr>
          <w:rFonts w:ascii="Times New Roman" w:eastAsia="SimSun" w:hAnsi="Times New Roman" w:cs="Times New Roman"/>
          <w:color w:val="000000" w:themeColor="text1"/>
          <w:sz w:val="28"/>
          <w:szCs w:val="28"/>
          <w:lang w:val="ru-RU"/>
        </w:rPr>
        <w:t>в России и Китае соответствуют изначальным концепциям реформ обеих стран.</w:t>
      </w:r>
    </w:p>
    <w:p w14:paraId="5CBA909A" w14:textId="77777777" w:rsidR="00E1481D" w:rsidRPr="0090643C" w:rsidRDefault="00DD14DA"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 xml:space="preserve"> </w:t>
      </w:r>
      <w:r w:rsidR="00D80558" w:rsidRPr="0090643C">
        <w:rPr>
          <w:rFonts w:ascii="Times New Roman" w:eastAsia="SimSun" w:hAnsi="Times New Roman" w:cs="Times New Roman"/>
          <w:color w:val="000000" w:themeColor="text1"/>
          <w:sz w:val="28"/>
          <w:szCs w:val="28"/>
          <w:lang w:val="ru-RU"/>
        </w:rPr>
        <w:t xml:space="preserve">Ввиду того, что </w:t>
      </w:r>
      <w:r w:rsidR="00E13244" w:rsidRPr="0090643C">
        <w:rPr>
          <w:rFonts w:ascii="Times New Roman" w:eastAsia="SimSun" w:hAnsi="Times New Roman" w:cs="Times New Roman"/>
          <w:color w:val="000000" w:themeColor="text1"/>
          <w:sz w:val="28"/>
          <w:szCs w:val="28"/>
          <w:lang w:val="ru-RU"/>
        </w:rPr>
        <w:t xml:space="preserve">концепции реформ </w:t>
      </w:r>
      <w:r w:rsidR="002139DA" w:rsidRPr="0090643C">
        <w:rPr>
          <w:rFonts w:ascii="Times New Roman" w:eastAsia="SimSun" w:hAnsi="Times New Roman" w:cs="Times New Roman"/>
          <w:color w:val="000000" w:themeColor="text1"/>
          <w:sz w:val="28"/>
          <w:szCs w:val="28"/>
          <w:lang w:val="ru-RU"/>
        </w:rPr>
        <w:t xml:space="preserve">обоих государств </w:t>
      </w:r>
      <w:r w:rsidR="00E13244" w:rsidRPr="0090643C">
        <w:rPr>
          <w:rFonts w:ascii="Times New Roman" w:eastAsia="SimSun" w:hAnsi="Times New Roman" w:cs="Times New Roman"/>
          <w:color w:val="000000" w:themeColor="text1"/>
          <w:sz w:val="28"/>
          <w:szCs w:val="28"/>
          <w:lang w:val="ru-RU"/>
        </w:rPr>
        <w:t>различаются</w:t>
      </w:r>
      <w:r w:rsidR="00D0052B" w:rsidRPr="0090643C">
        <w:rPr>
          <w:rFonts w:ascii="Times New Roman" w:eastAsia="SimSun" w:hAnsi="Times New Roman" w:cs="Times New Roman"/>
          <w:color w:val="000000" w:themeColor="text1"/>
          <w:sz w:val="28"/>
          <w:szCs w:val="28"/>
          <w:lang w:val="ru-RU"/>
        </w:rPr>
        <w:t xml:space="preserve">, основные цели законодательного регулирования </w:t>
      </w:r>
      <w:r w:rsidR="00E13244" w:rsidRPr="0090643C">
        <w:rPr>
          <w:rFonts w:ascii="Times New Roman" w:eastAsia="SimSun" w:hAnsi="Times New Roman" w:cs="Times New Roman"/>
          <w:color w:val="000000" w:themeColor="text1"/>
          <w:sz w:val="28"/>
          <w:szCs w:val="28"/>
          <w:lang w:val="ru-RU"/>
        </w:rPr>
        <w:t>также не идентичны</w:t>
      </w:r>
      <w:r w:rsidR="00EF5246" w:rsidRPr="0090643C">
        <w:rPr>
          <w:rStyle w:val="a9"/>
          <w:rFonts w:ascii="Times New Roman" w:eastAsia="SimSun" w:hAnsi="Times New Roman" w:cs="Times New Roman"/>
          <w:color w:val="000000" w:themeColor="text1"/>
          <w:sz w:val="28"/>
          <w:szCs w:val="28"/>
          <w:lang w:val="ru-RU"/>
        </w:rPr>
        <w:footnoteReference w:id="123"/>
      </w:r>
      <w:r w:rsidR="00EF5246" w:rsidRPr="0090643C">
        <w:rPr>
          <w:rFonts w:ascii="Times New Roman" w:eastAsia="SimSun" w:hAnsi="Times New Roman" w:cs="Times New Roman"/>
          <w:color w:val="000000" w:themeColor="text1"/>
          <w:sz w:val="28"/>
          <w:szCs w:val="28"/>
          <w:lang w:val="ru-RU"/>
        </w:rPr>
        <w:t>, что привело к различиям организационно-правовых форм коммерческих организаций обеих стран в начальный период реф</w:t>
      </w:r>
      <w:r w:rsidR="00D0052B" w:rsidRPr="0090643C">
        <w:rPr>
          <w:rFonts w:ascii="Times New Roman" w:eastAsia="SimSun" w:hAnsi="Times New Roman" w:cs="Times New Roman"/>
          <w:color w:val="000000" w:themeColor="text1"/>
          <w:sz w:val="28"/>
          <w:szCs w:val="28"/>
          <w:lang w:val="ru-RU"/>
        </w:rPr>
        <w:t xml:space="preserve">орм. Однако, благодаря схожести предпосылок </w:t>
      </w:r>
      <w:r w:rsidR="00EF5246" w:rsidRPr="0090643C">
        <w:rPr>
          <w:rFonts w:ascii="Times New Roman" w:eastAsia="SimSun" w:hAnsi="Times New Roman" w:cs="Times New Roman"/>
          <w:color w:val="000000" w:themeColor="text1"/>
          <w:sz w:val="28"/>
          <w:szCs w:val="28"/>
          <w:lang w:val="ru-RU"/>
        </w:rPr>
        <w:t xml:space="preserve">реформ и экономических основ в России </w:t>
      </w:r>
      <w:r w:rsidR="002139DA" w:rsidRPr="0090643C">
        <w:rPr>
          <w:rFonts w:ascii="Times New Roman" w:eastAsia="SimSun" w:hAnsi="Times New Roman" w:cs="Times New Roman"/>
          <w:color w:val="000000" w:themeColor="text1"/>
          <w:sz w:val="28"/>
          <w:szCs w:val="28"/>
          <w:lang w:val="ru-RU"/>
        </w:rPr>
        <w:t xml:space="preserve">и Китае, проблемы, возникающие </w:t>
      </w:r>
      <w:r w:rsidR="00EF5246" w:rsidRPr="0090643C">
        <w:rPr>
          <w:rFonts w:ascii="Times New Roman" w:eastAsia="SimSun" w:hAnsi="Times New Roman" w:cs="Times New Roman"/>
          <w:color w:val="000000" w:themeColor="text1"/>
          <w:sz w:val="28"/>
          <w:szCs w:val="28"/>
          <w:lang w:val="ru-RU"/>
        </w:rPr>
        <w:t xml:space="preserve">в процессе </w:t>
      </w:r>
      <w:r w:rsidR="00D0052B" w:rsidRPr="0090643C">
        <w:rPr>
          <w:rFonts w:ascii="Times New Roman" w:eastAsia="SimSun" w:hAnsi="Times New Roman" w:cs="Times New Roman"/>
          <w:color w:val="000000" w:themeColor="text1"/>
          <w:sz w:val="28"/>
          <w:szCs w:val="28"/>
          <w:lang w:val="ru-RU"/>
        </w:rPr>
        <w:t xml:space="preserve">применения норм права и регулирования деятельности </w:t>
      </w:r>
      <w:r w:rsidR="00EF5246" w:rsidRPr="0090643C">
        <w:rPr>
          <w:rFonts w:ascii="Times New Roman" w:eastAsia="SimSun" w:hAnsi="Times New Roman" w:cs="Times New Roman"/>
          <w:color w:val="000000" w:themeColor="text1"/>
          <w:sz w:val="28"/>
          <w:szCs w:val="28"/>
          <w:lang w:val="ru-RU"/>
        </w:rPr>
        <w:t xml:space="preserve">коммерческих организаций, </w:t>
      </w:r>
      <w:r w:rsidR="00B4228E" w:rsidRPr="0090643C">
        <w:rPr>
          <w:rFonts w:ascii="Times New Roman" w:eastAsia="SimSun" w:hAnsi="Times New Roman" w:cs="Times New Roman"/>
          <w:color w:val="000000" w:themeColor="text1"/>
          <w:sz w:val="28"/>
          <w:szCs w:val="28"/>
          <w:lang w:val="ru-RU"/>
        </w:rPr>
        <w:t>совпадают в основном и различаются в частностях.</w:t>
      </w:r>
      <w:r w:rsidR="009411D7" w:rsidRPr="0090643C">
        <w:rPr>
          <w:rFonts w:ascii="Times New Roman" w:eastAsia="SimSun" w:hAnsi="Times New Roman" w:cs="Times New Roman"/>
          <w:color w:val="000000" w:themeColor="text1"/>
          <w:sz w:val="28"/>
          <w:szCs w:val="28"/>
          <w:lang w:val="ru-RU"/>
        </w:rPr>
        <w:t xml:space="preserve"> Россия в процессе реформы постепенно отказывалась от нескольки</w:t>
      </w:r>
      <w:r w:rsidR="00D0052B" w:rsidRPr="0090643C">
        <w:rPr>
          <w:rFonts w:ascii="Times New Roman" w:eastAsia="SimSun" w:hAnsi="Times New Roman" w:cs="Times New Roman"/>
          <w:color w:val="000000" w:themeColor="text1"/>
          <w:sz w:val="28"/>
          <w:szCs w:val="28"/>
          <w:lang w:val="ru-RU"/>
        </w:rPr>
        <w:t>х видов коммерческих организаций</w:t>
      </w:r>
      <w:r w:rsidR="009411D7" w:rsidRPr="0090643C">
        <w:rPr>
          <w:rFonts w:ascii="Times New Roman" w:eastAsia="SimSun" w:hAnsi="Times New Roman" w:cs="Times New Roman"/>
          <w:color w:val="000000" w:themeColor="text1"/>
          <w:sz w:val="28"/>
          <w:szCs w:val="28"/>
          <w:lang w:val="ru-RU"/>
        </w:rPr>
        <w:t>,</w:t>
      </w:r>
      <w:r w:rsidR="006479F0" w:rsidRPr="0090643C">
        <w:rPr>
          <w:rFonts w:ascii="Times New Roman" w:eastAsia="SimSun" w:hAnsi="Times New Roman" w:cs="Times New Roman"/>
          <w:color w:val="000000" w:themeColor="text1"/>
          <w:sz w:val="28"/>
          <w:szCs w:val="28"/>
          <w:lang w:val="ru-RU"/>
        </w:rPr>
        <w:t xml:space="preserve"> </w:t>
      </w:r>
      <w:r w:rsidR="009411D7" w:rsidRPr="0090643C">
        <w:rPr>
          <w:rFonts w:ascii="Times New Roman" w:eastAsia="SimSun" w:hAnsi="Times New Roman" w:cs="Times New Roman"/>
          <w:color w:val="000000" w:themeColor="text1"/>
          <w:sz w:val="28"/>
          <w:szCs w:val="28"/>
          <w:lang w:val="ru-RU"/>
        </w:rPr>
        <w:t xml:space="preserve">имеющих промежуточный характер и непригодность; Китай </w:t>
      </w:r>
      <w:r w:rsidR="00D0052B" w:rsidRPr="0090643C">
        <w:rPr>
          <w:rFonts w:ascii="Times New Roman" w:eastAsia="SimSun" w:hAnsi="Times New Roman" w:cs="Times New Roman"/>
          <w:color w:val="000000" w:themeColor="text1"/>
          <w:sz w:val="28"/>
          <w:szCs w:val="28"/>
          <w:lang w:val="ru-RU"/>
        </w:rPr>
        <w:t xml:space="preserve">же </w:t>
      </w:r>
      <w:r w:rsidR="009411D7" w:rsidRPr="0090643C">
        <w:rPr>
          <w:rFonts w:ascii="Times New Roman" w:eastAsia="SimSun" w:hAnsi="Times New Roman" w:cs="Times New Roman"/>
          <w:color w:val="000000" w:themeColor="text1"/>
          <w:sz w:val="28"/>
          <w:szCs w:val="28"/>
          <w:lang w:val="ru-RU"/>
        </w:rPr>
        <w:t xml:space="preserve">обращал внимание на </w:t>
      </w:r>
      <w:r w:rsidR="00867F55" w:rsidRPr="0090643C">
        <w:rPr>
          <w:rFonts w:ascii="Times New Roman" w:eastAsia="SimSun" w:hAnsi="Times New Roman" w:cs="Times New Roman"/>
          <w:color w:val="000000" w:themeColor="text1"/>
          <w:sz w:val="28"/>
          <w:szCs w:val="28"/>
          <w:lang w:val="ru-RU"/>
        </w:rPr>
        <w:t xml:space="preserve">выяснение, </w:t>
      </w:r>
      <w:r w:rsidR="00D0052B" w:rsidRPr="0090643C">
        <w:rPr>
          <w:rFonts w:ascii="Times New Roman" w:eastAsia="SimSun" w:hAnsi="Times New Roman" w:cs="Times New Roman"/>
          <w:color w:val="000000" w:themeColor="text1"/>
          <w:sz w:val="28"/>
          <w:szCs w:val="28"/>
          <w:lang w:val="ru-RU"/>
        </w:rPr>
        <w:t>определение и урегулирование</w:t>
      </w:r>
      <w:r w:rsidR="009411D7" w:rsidRPr="0090643C">
        <w:rPr>
          <w:rFonts w:ascii="Times New Roman" w:eastAsia="SimSun" w:hAnsi="Times New Roman" w:cs="Times New Roman"/>
          <w:color w:val="000000" w:themeColor="text1"/>
          <w:sz w:val="28"/>
          <w:szCs w:val="28"/>
          <w:lang w:val="ru-RU"/>
        </w:rPr>
        <w:t xml:space="preserve"> </w:t>
      </w:r>
      <w:r w:rsidR="004B20BD" w:rsidRPr="0090643C">
        <w:rPr>
          <w:rFonts w:ascii="Times New Roman" w:eastAsia="SimSun" w:hAnsi="Times New Roman" w:cs="Times New Roman"/>
          <w:color w:val="000000" w:themeColor="text1"/>
          <w:sz w:val="28"/>
          <w:szCs w:val="28"/>
          <w:lang w:val="ru-RU"/>
        </w:rPr>
        <w:t xml:space="preserve">статуса нескольких коммерческих организаций и улучшение </w:t>
      </w:r>
      <w:r w:rsidR="00867F55" w:rsidRPr="0090643C">
        <w:rPr>
          <w:rFonts w:ascii="Times New Roman" w:eastAsia="SimSun" w:hAnsi="Times New Roman" w:cs="Times New Roman"/>
          <w:color w:val="000000" w:themeColor="text1"/>
          <w:sz w:val="28"/>
          <w:szCs w:val="28"/>
          <w:lang w:val="ru-RU"/>
        </w:rPr>
        <w:t>их внутренних структур</w:t>
      </w:r>
      <w:r w:rsidR="004B20BD" w:rsidRPr="0090643C">
        <w:rPr>
          <w:rFonts w:ascii="Times New Roman" w:eastAsia="SimSun" w:hAnsi="Times New Roman" w:cs="Times New Roman"/>
          <w:color w:val="000000" w:themeColor="text1"/>
          <w:sz w:val="28"/>
          <w:szCs w:val="28"/>
          <w:lang w:val="ru-RU"/>
        </w:rPr>
        <w:t xml:space="preserve"> в ходе реформы и развития</w:t>
      </w:r>
      <w:r w:rsidR="00867F55" w:rsidRPr="0090643C">
        <w:rPr>
          <w:rFonts w:ascii="Times New Roman" w:eastAsia="SimSun" w:hAnsi="Times New Roman" w:cs="Times New Roman"/>
          <w:color w:val="000000" w:themeColor="text1"/>
          <w:sz w:val="28"/>
          <w:szCs w:val="28"/>
          <w:lang w:val="ru-RU"/>
        </w:rPr>
        <w:t>.</w:t>
      </w:r>
    </w:p>
    <w:p w14:paraId="0C6A6B92" w14:textId="7B2EA0D8" w:rsidR="004A637E" w:rsidRPr="0090643C" w:rsidRDefault="00E1481D"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lastRenderedPageBreak/>
        <w:t>В результате проведенного компаративистского анализа были выявлены следующие сходства и различия между организационно-правовыми формами коммерческих организаций в России и Китае.</w:t>
      </w:r>
      <w:r w:rsidR="00867F55" w:rsidRPr="0090643C">
        <w:rPr>
          <w:rFonts w:ascii="Times New Roman" w:eastAsia="SimSun" w:hAnsi="Times New Roman" w:cs="Times New Roman" w:hint="eastAsia"/>
          <w:color w:val="000000" w:themeColor="text1"/>
          <w:sz w:val="28"/>
          <w:szCs w:val="28"/>
          <w:lang w:val="ru-RU"/>
        </w:rPr>
        <w:t xml:space="preserve"> </w:t>
      </w:r>
      <w:r w:rsidRPr="0090643C">
        <w:rPr>
          <w:rFonts w:ascii="Times New Roman" w:eastAsia="SimSun" w:hAnsi="Times New Roman" w:cs="Times New Roman"/>
          <w:color w:val="000000" w:themeColor="text1"/>
          <w:sz w:val="28"/>
          <w:szCs w:val="28"/>
          <w:lang w:val="ru-RU"/>
        </w:rPr>
        <w:t>В</w:t>
      </w:r>
      <w:r w:rsidR="004A637E" w:rsidRPr="0090643C">
        <w:rPr>
          <w:rFonts w:ascii="Times New Roman" w:eastAsia="SimSun" w:hAnsi="Times New Roman" w:cs="Times New Roman"/>
          <w:color w:val="000000" w:themeColor="text1"/>
          <w:sz w:val="28"/>
          <w:szCs w:val="28"/>
          <w:lang w:val="ru-RU"/>
        </w:rPr>
        <w:t>ступление в силу ОЧГК КНР</w:t>
      </w:r>
      <w:r w:rsidR="006E17AA" w:rsidRPr="0090643C">
        <w:rPr>
          <w:rFonts w:ascii="Times New Roman" w:eastAsia="SimSun" w:hAnsi="Times New Roman" w:cs="Times New Roman"/>
          <w:color w:val="000000" w:themeColor="text1"/>
          <w:sz w:val="28"/>
          <w:szCs w:val="28"/>
          <w:lang w:val="ru-RU"/>
        </w:rPr>
        <w:t xml:space="preserve"> изменило предыдущую классификационную систему юридических лиц. </w:t>
      </w:r>
      <w:r w:rsidR="00D0052B" w:rsidRPr="0090643C">
        <w:rPr>
          <w:rFonts w:ascii="Times New Roman" w:eastAsia="SimSun" w:hAnsi="Times New Roman" w:cs="Times New Roman"/>
          <w:color w:val="000000" w:themeColor="text1"/>
          <w:sz w:val="28"/>
          <w:szCs w:val="28"/>
          <w:lang w:val="ru-RU"/>
        </w:rPr>
        <w:t>Внедрение новой классификации</w:t>
      </w:r>
      <w:r w:rsidR="004A637E" w:rsidRPr="0090643C">
        <w:rPr>
          <w:rFonts w:ascii="Times New Roman" w:eastAsia="SimSun" w:hAnsi="Times New Roman" w:cs="Times New Roman"/>
          <w:color w:val="000000" w:themeColor="text1"/>
          <w:sz w:val="28"/>
          <w:szCs w:val="28"/>
          <w:lang w:val="ru-RU"/>
        </w:rPr>
        <w:t xml:space="preserve"> юридических лиц в Китае, несомненно, является прорыв</w:t>
      </w:r>
      <w:r w:rsidR="006E17AA" w:rsidRPr="0090643C">
        <w:rPr>
          <w:rFonts w:ascii="Times New Roman" w:eastAsia="SimSun" w:hAnsi="Times New Roman" w:cs="Times New Roman"/>
          <w:color w:val="000000" w:themeColor="text1"/>
          <w:sz w:val="28"/>
          <w:szCs w:val="28"/>
          <w:lang w:val="ru-RU"/>
        </w:rPr>
        <w:t xml:space="preserve">ом в гражданском законодательстве и доктрине гражданского права КНР. </w:t>
      </w:r>
      <w:r w:rsidR="00D0052B" w:rsidRPr="0090643C">
        <w:rPr>
          <w:rFonts w:ascii="Times New Roman" w:eastAsia="SimSun" w:hAnsi="Times New Roman" w:cs="Times New Roman"/>
          <w:color w:val="000000" w:themeColor="text1"/>
          <w:sz w:val="28"/>
          <w:szCs w:val="28"/>
          <w:lang w:val="ru-RU"/>
        </w:rPr>
        <w:t>РФ так</w:t>
      </w:r>
      <w:r w:rsidR="004A637E" w:rsidRPr="0090643C">
        <w:rPr>
          <w:rFonts w:ascii="Times New Roman" w:eastAsia="SimSun" w:hAnsi="Times New Roman" w:cs="Times New Roman"/>
          <w:color w:val="000000" w:themeColor="text1"/>
          <w:sz w:val="28"/>
          <w:szCs w:val="28"/>
          <w:lang w:val="ru-RU"/>
        </w:rPr>
        <w:t>же сформировала свою собственную систему классификации</w:t>
      </w:r>
      <w:r w:rsidR="004A252A" w:rsidRPr="0090643C">
        <w:rPr>
          <w:rFonts w:ascii="Times New Roman" w:eastAsia="SimSun" w:hAnsi="Times New Roman" w:cs="Times New Roman"/>
          <w:color w:val="000000" w:themeColor="text1"/>
          <w:sz w:val="28"/>
          <w:szCs w:val="28"/>
          <w:lang w:val="ru-RU"/>
        </w:rPr>
        <w:t>, в</w:t>
      </w:r>
      <w:r w:rsidR="00D0052B" w:rsidRPr="0090643C">
        <w:rPr>
          <w:rFonts w:ascii="Times New Roman" w:eastAsia="SimSun" w:hAnsi="Times New Roman" w:cs="Times New Roman"/>
          <w:color w:val="000000" w:themeColor="text1"/>
          <w:sz w:val="28"/>
          <w:szCs w:val="28"/>
          <w:lang w:val="ru-RU"/>
        </w:rPr>
        <w:t>следствие чего</w:t>
      </w:r>
      <w:r w:rsidR="00271E95" w:rsidRPr="0090643C">
        <w:rPr>
          <w:rFonts w:ascii="Times New Roman" w:eastAsia="SimSun" w:hAnsi="Times New Roman" w:cs="Times New Roman"/>
          <w:color w:val="000000" w:themeColor="text1"/>
          <w:sz w:val="28"/>
          <w:szCs w:val="28"/>
          <w:lang w:val="ru-RU"/>
        </w:rPr>
        <w:t xml:space="preserve"> организационно-правовы</w:t>
      </w:r>
      <w:r w:rsidR="00D0052B" w:rsidRPr="0090643C">
        <w:rPr>
          <w:rFonts w:ascii="Times New Roman" w:eastAsia="SimSun" w:hAnsi="Times New Roman" w:cs="Times New Roman"/>
          <w:color w:val="000000" w:themeColor="text1"/>
          <w:sz w:val="28"/>
          <w:szCs w:val="28"/>
          <w:lang w:val="ru-RU"/>
        </w:rPr>
        <w:t>е формы коммерческих организаций в обеих стран сблизились</w:t>
      </w:r>
      <w:r w:rsidR="004A637E" w:rsidRPr="0090643C">
        <w:rPr>
          <w:rFonts w:ascii="Times New Roman" w:eastAsia="SimSun" w:hAnsi="Times New Roman" w:cs="Times New Roman"/>
          <w:color w:val="000000" w:themeColor="text1"/>
          <w:sz w:val="28"/>
          <w:szCs w:val="28"/>
          <w:lang w:val="ru-RU"/>
        </w:rPr>
        <w:t>, но в каждой из этих стран</w:t>
      </w:r>
      <w:r w:rsidR="00D0052B" w:rsidRPr="0090643C">
        <w:rPr>
          <w:rFonts w:ascii="Times New Roman" w:eastAsia="SimSun" w:hAnsi="Times New Roman" w:cs="Times New Roman"/>
          <w:color w:val="000000" w:themeColor="text1"/>
          <w:sz w:val="28"/>
          <w:szCs w:val="28"/>
          <w:lang w:val="ru-RU"/>
        </w:rPr>
        <w:t xml:space="preserve"> существуют свои особенности регулирования деятельности коммерческих организаций</w:t>
      </w:r>
      <w:r w:rsidR="004A637E" w:rsidRPr="0090643C">
        <w:rPr>
          <w:rFonts w:ascii="Times New Roman" w:eastAsia="SimSun" w:hAnsi="Times New Roman" w:cs="Times New Roman"/>
          <w:color w:val="000000" w:themeColor="text1"/>
          <w:sz w:val="28"/>
          <w:szCs w:val="28"/>
          <w:lang w:val="ru-RU"/>
        </w:rPr>
        <w:t>.</w:t>
      </w:r>
    </w:p>
    <w:p w14:paraId="64EAFA7A" w14:textId="2AE8BC9C" w:rsidR="007C11AA" w:rsidRPr="0090643C" w:rsidRDefault="006E17AA"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r w:rsidRPr="0090643C">
        <w:rPr>
          <w:rFonts w:ascii="Times New Roman" w:eastAsia="SimSun" w:hAnsi="Times New Roman" w:cs="Times New Roman"/>
          <w:color w:val="000000" w:themeColor="text1"/>
          <w:sz w:val="28"/>
          <w:szCs w:val="28"/>
          <w:lang w:val="ru-RU"/>
        </w:rPr>
        <w:t>П</w:t>
      </w:r>
      <w:r w:rsidR="00867F55" w:rsidRPr="0090643C">
        <w:rPr>
          <w:rFonts w:ascii="Times New Roman" w:eastAsia="SimSun" w:hAnsi="Times New Roman" w:cs="Times New Roman"/>
          <w:color w:val="000000" w:themeColor="text1"/>
          <w:sz w:val="28"/>
          <w:szCs w:val="28"/>
          <w:lang w:val="ru-RU"/>
        </w:rPr>
        <w:t xml:space="preserve">равовое регулирование </w:t>
      </w:r>
      <w:r w:rsidR="00A12933" w:rsidRPr="0090643C">
        <w:rPr>
          <w:rFonts w:ascii="Times New Roman" w:eastAsia="SimSun" w:hAnsi="Times New Roman" w:cs="Times New Roman"/>
          <w:color w:val="000000" w:themeColor="text1"/>
          <w:sz w:val="28"/>
          <w:szCs w:val="28"/>
          <w:lang w:val="ru-RU"/>
        </w:rPr>
        <w:t>субъектов коммерческого права – коммерческих</w:t>
      </w:r>
      <w:r w:rsidR="00867F55" w:rsidRPr="0090643C">
        <w:rPr>
          <w:rFonts w:ascii="Times New Roman" w:eastAsia="SimSun" w:hAnsi="Times New Roman" w:cs="Times New Roman"/>
          <w:color w:val="000000" w:themeColor="text1"/>
          <w:sz w:val="28"/>
          <w:szCs w:val="28"/>
          <w:lang w:val="ru-RU"/>
        </w:rPr>
        <w:t xml:space="preserve"> организаций в ны</w:t>
      </w:r>
      <w:r w:rsidR="00D0052B" w:rsidRPr="0090643C">
        <w:rPr>
          <w:rFonts w:ascii="Times New Roman" w:eastAsia="SimSun" w:hAnsi="Times New Roman" w:cs="Times New Roman"/>
          <w:color w:val="000000" w:themeColor="text1"/>
          <w:sz w:val="28"/>
          <w:szCs w:val="28"/>
          <w:lang w:val="ru-RU"/>
        </w:rPr>
        <w:t>нешнее время еще находится на</w:t>
      </w:r>
      <w:r w:rsidR="00867F55" w:rsidRPr="0090643C">
        <w:rPr>
          <w:rFonts w:ascii="Times New Roman" w:eastAsia="SimSun" w:hAnsi="Times New Roman" w:cs="Times New Roman"/>
          <w:color w:val="000000" w:themeColor="text1"/>
          <w:sz w:val="28"/>
          <w:szCs w:val="28"/>
          <w:lang w:val="ru-RU"/>
        </w:rPr>
        <w:t xml:space="preserve"> этапе р</w:t>
      </w:r>
      <w:r w:rsidR="00D0052B" w:rsidRPr="0090643C">
        <w:rPr>
          <w:rFonts w:ascii="Times New Roman" w:eastAsia="SimSun" w:hAnsi="Times New Roman" w:cs="Times New Roman"/>
          <w:color w:val="000000" w:themeColor="text1"/>
          <w:sz w:val="28"/>
          <w:szCs w:val="28"/>
          <w:lang w:val="ru-RU"/>
        </w:rPr>
        <w:t>азвития. Проблемы, возникающие на практике</w:t>
      </w:r>
      <w:r w:rsidR="00867F55" w:rsidRPr="0090643C">
        <w:rPr>
          <w:rFonts w:ascii="Times New Roman" w:eastAsia="SimSun" w:hAnsi="Times New Roman" w:cs="Times New Roman"/>
          <w:color w:val="000000" w:themeColor="text1"/>
          <w:sz w:val="28"/>
          <w:szCs w:val="28"/>
          <w:lang w:val="ru-RU"/>
        </w:rPr>
        <w:t xml:space="preserve">, </w:t>
      </w:r>
      <w:r w:rsidR="00D0052B" w:rsidRPr="0090643C">
        <w:rPr>
          <w:rFonts w:ascii="Times New Roman" w:eastAsia="SimSun" w:hAnsi="Times New Roman" w:cs="Times New Roman"/>
          <w:color w:val="000000" w:themeColor="text1"/>
          <w:sz w:val="28"/>
          <w:szCs w:val="28"/>
          <w:lang w:val="ru-RU"/>
        </w:rPr>
        <w:t xml:space="preserve">нуждаются в </w:t>
      </w:r>
      <w:r w:rsidR="00867F55" w:rsidRPr="0090643C">
        <w:rPr>
          <w:rFonts w:ascii="Times New Roman" w:eastAsia="SimSun" w:hAnsi="Times New Roman" w:cs="Times New Roman"/>
          <w:color w:val="000000" w:themeColor="text1"/>
          <w:sz w:val="28"/>
          <w:szCs w:val="28"/>
          <w:lang w:val="ru-RU"/>
        </w:rPr>
        <w:t>решении с помощью усовершенствования законодательства. Стоит отметить,</w:t>
      </w:r>
      <w:r w:rsidR="00D0052B" w:rsidRPr="0090643C">
        <w:rPr>
          <w:rFonts w:ascii="Times New Roman" w:eastAsia="SimSun" w:hAnsi="Times New Roman" w:cs="Times New Roman"/>
          <w:color w:val="000000" w:themeColor="text1"/>
          <w:sz w:val="28"/>
          <w:szCs w:val="28"/>
          <w:lang w:val="ru-RU"/>
        </w:rPr>
        <w:t xml:space="preserve"> что</w:t>
      </w:r>
      <w:r w:rsidR="00867F55" w:rsidRPr="0090643C">
        <w:rPr>
          <w:rFonts w:ascii="Times New Roman" w:eastAsia="SimSun" w:hAnsi="Times New Roman" w:cs="Times New Roman"/>
          <w:color w:val="000000" w:themeColor="text1"/>
          <w:sz w:val="28"/>
          <w:szCs w:val="28"/>
          <w:lang w:val="ru-RU"/>
        </w:rPr>
        <w:t xml:space="preserve"> </w:t>
      </w:r>
      <w:r w:rsidR="00976EDD" w:rsidRPr="0090643C">
        <w:rPr>
          <w:rFonts w:ascii="Times New Roman" w:eastAsia="SimSun" w:hAnsi="Times New Roman" w:cs="Times New Roman"/>
          <w:color w:val="000000" w:themeColor="text1"/>
          <w:sz w:val="28"/>
          <w:szCs w:val="28"/>
          <w:lang w:val="ru-RU"/>
        </w:rPr>
        <w:t>правовое регулирование</w:t>
      </w:r>
      <w:r w:rsidR="009B3D99" w:rsidRPr="0090643C">
        <w:rPr>
          <w:rFonts w:ascii="Times New Roman" w:eastAsia="SimSun" w:hAnsi="Times New Roman" w:cs="Times New Roman"/>
          <w:color w:val="000000" w:themeColor="text1"/>
          <w:sz w:val="28"/>
          <w:szCs w:val="28"/>
          <w:lang w:val="ru-RU"/>
        </w:rPr>
        <w:t xml:space="preserve"> деятельности</w:t>
      </w:r>
      <w:r w:rsidR="00976EDD" w:rsidRPr="0090643C">
        <w:rPr>
          <w:rFonts w:ascii="Times New Roman" w:eastAsia="SimSun" w:hAnsi="Times New Roman" w:cs="Times New Roman"/>
          <w:color w:val="000000" w:themeColor="text1"/>
          <w:sz w:val="28"/>
          <w:szCs w:val="28"/>
          <w:lang w:val="ru-RU"/>
        </w:rPr>
        <w:t xml:space="preserve"> </w:t>
      </w:r>
      <w:r w:rsidR="00A12933" w:rsidRPr="0090643C">
        <w:rPr>
          <w:rFonts w:ascii="Times New Roman" w:eastAsia="SimSun" w:hAnsi="Times New Roman" w:cs="Times New Roman"/>
          <w:color w:val="000000" w:themeColor="text1"/>
          <w:sz w:val="28"/>
          <w:szCs w:val="28"/>
          <w:lang w:val="ru-RU"/>
        </w:rPr>
        <w:t>иногда функционирует неэффективно</w:t>
      </w:r>
      <w:r w:rsidR="00976EDD" w:rsidRPr="0090643C">
        <w:rPr>
          <w:rFonts w:ascii="Times New Roman" w:eastAsia="SimSun" w:hAnsi="Times New Roman" w:cs="Times New Roman"/>
          <w:color w:val="000000" w:themeColor="text1"/>
          <w:sz w:val="28"/>
          <w:szCs w:val="28"/>
          <w:lang w:val="ru-RU"/>
        </w:rPr>
        <w:t xml:space="preserve">. </w:t>
      </w:r>
      <w:r w:rsidR="00A12933" w:rsidRPr="0090643C">
        <w:rPr>
          <w:rFonts w:ascii="Times New Roman" w:eastAsia="SimSun" w:hAnsi="Times New Roman" w:cs="Times New Roman"/>
          <w:color w:val="000000" w:themeColor="text1"/>
          <w:sz w:val="28"/>
          <w:szCs w:val="28"/>
          <w:lang w:val="ru-RU"/>
        </w:rPr>
        <w:t>Соответствующие формы субъектов и э</w:t>
      </w:r>
      <w:r w:rsidR="009B3D99" w:rsidRPr="0090643C">
        <w:rPr>
          <w:rFonts w:ascii="Times New Roman" w:eastAsia="SimSun" w:hAnsi="Times New Roman" w:cs="Times New Roman"/>
          <w:color w:val="000000" w:themeColor="text1"/>
          <w:sz w:val="28"/>
          <w:szCs w:val="28"/>
          <w:lang w:val="ru-RU"/>
        </w:rPr>
        <w:t>ффективные</w:t>
      </w:r>
      <w:r w:rsidR="00A12933" w:rsidRPr="0090643C">
        <w:rPr>
          <w:rFonts w:ascii="Times New Roman" w:eastAsia="SimSun" w:hAnsi="Times New Roman" w:cs="Times New Roman"/>
          <w:color w:val="000000" w:themeColor="text1"/>
          <w:sz w:val="28"/>
          <w:szCs w:val="28"/>
          <w:lang w:val="ru-RU"/>
        </w:rPr>
        <w:t xml:space="preserve"> правила </w:t>
      </w:r>
      <w:r w:rsidR="00D0052B" w:rsidRPr="0090643C">
        <w:rPr>
          <w:rFonts w:ascii="Times New Roman" w:eastAsia="SimSun" w:hAnsi="Times New Roman" w:cs="Times New Roman"/>
          <w:color w:val="000000" w:themeColor="text1"/>
          <w:sz w:val="28"/>
          <w:szCs w:val="28"/>
          <w:lang w:val="ru-RU"/>
        </w:rPr>
        <w:t xml:space="preserve">рыночной экономики </w:t>
      </w:r>
      <w:r w:rsidR="00617802" w:rsidRPr="0090643C">
        <w:rPr>
          <w:rFonts w:ascii="Times New Roman" w:eastAsia="SimSun" w:hAnsi="Times New Roman" w:cs="Times New Roman"/>
          <w:color w:val="000000" w:themeColor="text1"/>
          <w:sz w:val="28"/>
          <w:szCs w:val="28"/>
          <w:lang w:val="ru-RU"/>
        </w:rPr>
        <w:t xml:space="preserve">формируются </w:t>
      </w:r>
      <w:r w:rsidR="00216D52" w:rsidRPr="0090643C">
        <w:rPr>
          <w:rFonts w:ascii="Times New Roman" w:eastAsia="SimSun" w:hAnsi="Times New Roman" w:cs="Times New Roman"/>
          <w:color w:val="000000" w:themeColor="text1"/>
          <w:sz w:val="28"/>
          <w:szCs w:val="28"/>
          <w:lang w:val="ru-RU"/>
        </w:rPr>
        <w:t>в течение длительного времени</w:t>
      </w:r>
      <w:r w:rsidR="00A12933" w:rsidRPr="0090643C">
        <w:rPr>
          <w:rFonts w:ascii="Times New Roman" w:eastAsia="SimSun" w:hAnsi="Times New Roman" w:cs="Times New Roman"/>
          <w:color w:val="000000" w:themeColor="text1"/>
          <w:sz w:val="28"/>
          <w:szCs w:val="28"/>
          <w:lang w:val="ru-RU"/>
        </w:rPr>
        <w:t>, на основе анализа практики</w:t>
      </w:r>
      <w:r w:rsidR="00E1481D" w:rsidRPr="0090643C">
        <w:rPr>
          <w:rFonts w:ascii="Times New Roman" w:eastAsia="SimSun" w:hAnsi="Times New Roman" w:cs="Times New Roman"/>
          <w:color w:val="000000" w:themeColor="text1"/>
          <w:sz w:val="28"/>
          <w:szCs w:val="28"/>
          <w:lang w:val="ru-RU"/>
        </w:rPr>
        <w:t xml:space="preserve">. </w:t>
      </w:r>
    </w:p>
    <w:p w14:paraId="737EDC1A" w14:textId="77777777" w:rsidR="000157B5" w:rsidRDefault="000157B5"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2D98954D" w14:textId="77777777" w:rsidR="00A8340B" w:rsidRDefault="00A8340B"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51A473E1" w14:textId="77777777" w:rsidR="00A8340B" w:rsidRDefault="00A8340B"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2CFE4E77" w14:textId="77777777" w:rsidR="00A8340B" w:rsidRDefault="00A8340B"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3314E8E6" w14:textId="77777777" w:rsidR="00A8340B" w:rsidRDefault="00A8340B"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443785D6" w14:textId="77777777" w:rsidR="00A8340B" w:rsidRPr="0090643C" w:rsidRDefault="00A8340B"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64CED0E5" w14:textId="77777777" w:rsidR="000157B5" w:rsidRPr="0090643C" w:rsidRDefault="000157B5"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6D30E058" w14:textId="77777777" w:rsidR="000157B5" w:rsidRPr="0090643C" w:rsidRDefault="000157B5" w:rsidP="0090643C">
      <w:pPr>
        <w:pStyle w:val="aa"/>
        <w:spacing w:line="360" w:lineRule="auto"/>
        <w:ind w:firstLineChars="0" w:firstLine="566"/>
        <w:rPr>
          <w:rFonts w:ascii="Times New Roman" w:eastAsia="SimSun" w:hAnsi="Times New Roman" w:cs="Times New Roman"/>
          <w:color w:val="000000" w:themeColor="text1"/>
          <w:sz w:val="28"/>
          <w:szCs w:val="28"/>
          <w:lang w:val="ru-RU"/>
        </w:rPr>
      </w:pPr>
    </w:p>
    <w:p w14:paraId="071B732D" w14:textId="431E4BB5" w:rsidR="000157B5" w:rsidRPr="0090643C" w:rsidRDefault="000157B5" w:rsidP="0090643C">
      <w:pPr>
        <w:pStyle w:val="1"/>
        <w:spacing w:line="360" w:lineRule="auto"/>
        <w:jc w:val="center"/>
        <w:rPr>
          <w:rFonts w:ascii="Times New Roman" w:hAnsi="Times New Roman" w:cs="Times New Roman"/>
          <w:color w:val="000000" w:themeColor="text1"/>
          <w:sz w:val="32"/>
          <w:szCs w:val="32"/>
        </w:rPr>
      </w:pPr>
      <w:bookmarkStart w:id="24" w:name="_Toc513720885"/>
      <w:r w:rsidRPr="0090643C">
        <w:rPr>
          <w:rFonts w:ascii="Times New Roman" w:hAnsi="Times New Roman" w:cs="Times New Roman"/>
          <w:color w:val="000000" w:themeColor="text1"/>
          <w:sz w:val="32"/>
          <w:szCs w:val="32"/>
        </w:rPr>
        <w:lastRenderedPageBreak/>
        <w:t>Литературы</w:t>
      </w:r>
      <w:bookmarkEnd w:id="24"/>
    </w:p>
    <w:p w14:paraId="6A646C61" w14:textId="77777777" w:rsidR="00AE7FBE" w:rsidRPr="0090643C" w:rsidRDefault="00AE7FBE" w:rsidP="0090643C">
      <w:pPr>
        <w:spacing w:line="36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 Нормативно-правовые акты и иные официальные документы </w:t>
      </w:r>
    </w:p>
    <w:p w14:paraId="4B512E7D" w14:textId="7E531B06"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1.1. Нормативно-правовые акты и иные официальные документы </w:t>
      </w:r>
      <w:proofErr w:type="spellStart"/>
      <w:r w:rsidRPr="0090643C">
        <w:rPr>
          <w:rFonts w:ascii="Times New Roman" w:hAnsi="Times New Roman" w:cs="Times New Roman"/>
          <w:color w:val="000000" w:themeColor="text1"/>
          <w:sz w:val="28"/>
          <w:szCs w:val="28"/>
        </w:rPr>
        <w:t>Российскои</w:t>
      </w:r>
      <w:proofErr w:type="spellEnd"/>
      <w:r w:rsidRPr="0090643C">
        <w:rPr>
          <w:rFonts w:ascii="Times New Roman" w:hAnsi="Times New Roman" w:cs="Times New Roman"/>
          <w:color w:val="000000" w:themeColor="text1"/>
          <w:sz w:val="28"/>
          <w:szCs w:val="28"/>
        </w:rPr>
        <w:t>̆ Федерации</w:t>
      </w:r>
      <w:r w:rsidRPr="0090643C">
        <w:rPr>
          <w:rFonts w:ascii="MS Mincho" w:eastAsia="MS Mincho" w:hAnsi="MS Mincho" w:cs="MS Mincho"/>
          <w:color w:val="000000" w:themeColor="text1"/>
          <w:sz w:val="28"/>
          <w:szCs w:val="28"/>
        </w:rPr>
        <w:t> </w:t>
      </w:r>
    </w:p>
    <w:p w14:paraId="047156DE"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1.1.1. Федеральные законы</w:t>
      </w:r>
      <w:r w:rsidRPr="0090643C">
        <w:rPr>
          <w:rFonts w:ascii="MS Mincho" w:eastAsia="MS Mincho" w:hAnsi="MS Mincho" w:cs="MS Mincho"/>
          <w:color w:val="000000" w:themeColor="text1"/>
          <w:sz w:val="28"/>
          <w:szCs w:val="28"/>
        </w:rPr>
        <w:t> </w:t>
      </w:r>
    </w:p>
    <w:p w14:paraId="0B1E33E1"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1.1.1.1. Гражданский кодекс Российской Федерации [Электронный ресурс] : от 30. ноя. 1994 N 51-ФЗ // Собр. законодательства Рос. Федерации, – 1994, – №32, – Ст. 3301 – СПС «</w:t>
      </w:r>
      <w:proofErr w:type="spellStart"/>
      <w:r w:rsidRPr="0090643C">
        <w:rPr>
          <w:rFonts w:ascii="Times New Roman" w:hAnsi="Times New Roman" w:cs="Times New Roman"/>
          <w:color w:val="000000" w:themeColor="text1"/>
          <w:sz w:val="28"/>
          <w:szCs w:val="28"/>
        </w:rPr>
        <w:t>КонсультантПлюс</w:t>
      </w:r>
      <w:proofErr w:type="spellEnd"/>
      <w:r w:rsidRPr="0090643C">
        <w:rPr>
          <w:rFonts w:ascii="Times New Roman" w:hAnsi="Times New Roman" w:cs="Times New Roman"/>
          <w:color w:val="000000" w:themeColor="text1"/>
          <w:sz w:val="28"/>
          <w:szCs w:val="28"/>
        </w:rPr>
        <w:t xml:space="preserve">». </w:t>
      </w:r>
    </w:p>
    <w:p w14:paraId="20B8FF2E"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1.1.1.2. Гражданского Кодекса РСФСР [Электронный ресурс]: от 11. ноя. 1922 г. // СУ РСФСР, – 1922, – № 71, – Ст. 904. Доступ из справ.– СПС «</w:t>
      </w:r>
      <w:proofErr w:type="spellStart"/>
      <w:r w:rsidRPr="0090643C">
        <w:rPr>
          <w:rFonts w:ascii="Times New Roman" w:hAnsi="Times New Roman" w:cs="Times New Roman"/>
          <w:color w:val="000000" w:themeColor="text1"/>
          <w:sz w:val="28"/>
          <w:szCs w:val="28"/>
        </w:rPr>
        <w:t>КонсультантПлюс</w:t>
      </w:r>
      <w:proofErr w:type="spellEnd"/>
      <w:r w:rsidRPr="0090643C">
        <w:rPr>
          <w:rFonts w:ascii="Times New Roman" w:hAnsi="Times New Roman" w:cs="Times New Roman"/>
          <w:color w:val="000000" w:themeColor="text1"/>
          <w:sz w:val="28"/>
          <w:szCs w:val="28"/>
        </w:rPr>
        <w:t>».</w:t>
      </w:r>
    </w:p>
    <w:p w14:paraId="74224347" w14:textId="3E87FF99"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Гражданского Кодекса РСФСР [Электронный ресурс]: от 11. </w:t>
      </w:r>
      <w:proofErr w:type="spellStart"/>
      <w:r w:rsidRPr="0090643C">
        <w:rPr>
          <w:rFonts w:ascii="Times New Roman" w:hAnsi="Times New Roman" w:cs="Times New Roman"/>
          <w:color w:val="000000" w:themeColor="text1"/>
          <w:sz w:val="28"/>
          <w:szCs w:val="28"/>
        </w:rPr>
        <w:t>июл</w:t>
      </w:r>
      <w:proofErr w:type="spellEnd"/>
      <w:r w:rsidRPr="0090643C">
        <w:rPr>
          <w:rFonts w:ascii="Times New Roman" w:hAnsi="Times New Roman" w:cs="Times New Roman"/>
          <w:color w:val="000000" w:themeColor="text1"/>
          <w:sz w:val="28"/>
          <w:szCs w:val="28"/>
        </w:rPr>
        <w:t xml:space="preserve">. 1964 г. // Ведомости ВС РСФСР, </w:t>
      </w:r>
      <w:r w:rsidR="00F657BD"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xml:space="preserve"> 1964, – № 24, – Ст. 407. – СПС «</w:t>
      </w:r>
      <w:proofErr w:type="spellStart"/>
      <w:r w:rsidRPr="0090643C">
        <w:rPr>
          <w:rFonts w:ascii="Times New Roman" w:hAnsi="Times New Roman" w:cs="Times New Roman"/>
          <w:color w:val="000000" w:themeColor="text1"/>
          <w:sz w:val="28"/>
          <w:szCs w:val="28"/>
        </w:rPr>
        <w:t>КонсультантПлюс</w:t>
      </w:r>
      <w:proofErr w:type="spellEnd"/>
      <w:r w:rsidRPr="0090643C">
        <w:rPr>
          <w:rFonts w:ascii="Times New Roman" w:hAnsi="Times New Roman" w:cs="Times New Roman"/>
          <w:color w:val="000000" w:themeColor="text1"/>
          <w:sz w:val="28"/>
          <w:szCs w:val="28"/>
        </w:rPr>
        <w:t>».</w:t>
      </w:r>
    </w:p>
    <w:p w14:paraId="617BE424"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1.1.1.3. Закон «О развитии малого и среднего предпринимательства в </w:t>
      </w:r>
      <w:proofErr w:type="spellStart"/>
      <w:r w:rsidRPr="0090643C">
        <w:rPr>
          <w:rFonts w:ascii="Times New Roman" w:hAnsi="Times New Roman" w:cs="Times New Roman"/>
          <w:color w:val="000000" w:themeColor="text1"/>
          <w:sz w:val="28"/>
          <w:szCs w:val="28"/>
        </w:rPr>
        <w:t>Российскои</w:t>
      </w:r>
      <w:proofErr w:type="spellEnd"/>
      <w:r w:rsidRPr="0090643C">
        <w:rPr>
          <w:rFonts w:ascii="Times New Roman" w:hAnsi="Times New Roman" w:cs="Times New Roman"/>
          <w:color w:val="000000" w:themeColor="text1"/>
          <w:sz w:val="28"/>
          <w:szCs w:val="28"/>
        </w:rPr>
        <w:t xml:space="preserve">̆ Федерации» [Электронный ресурс] : </w:t>
      </w:r>
      <w:proofErr w:type="spellStart"/>
      <w:r w:rsidRPr="0090643C">
        <w:rPr>
          <w:rFonts w:ascii="Times New Roman" w:hAnsi="Times New Roman" w:cs="Times New Roman"/>
          <w:color w:val="000000" w:themeColor="text1"/>
          <w:sz w:val="28"/>
          <w:szCs w:val="28"/>
        </w:rPr>
        <w:t>федер</w:t>
      </w:r>
      <w:proofErr w:type="spellEnd"/>
      <w:r w:rsidRPr="0090643C">
        <w:rPr>
          <w:rFonts w:ascii="Times New Roman" w:hAnsi="Times New Roman" w:cs="Times New Roman"/>
          <w:color w:val="000000" w:themeColor="text1"/>
          <w:sz w:val="28"/>
          <w:szCs w:val="28"/>
        </w:rPr>
        <w:t xml:space="preserve">. закон от 24 июля 2007 г. </w:t>
      </w:r>
      <w:proofErr w:type="spellStart"/>
      <w:r w:rsidRPr="0090643C">
        <w:rPr>
          <w:rFonts w:ascii="Times New Roman" w:hAnsi="Times New Roman" w:cs="Times New Roman"/>
          <w:color w:val="000000" w:themeColor="text1"/>
          <w:sz w:val="28"/>
          <w:szCs w:val="28"/>
        </w:rPr>
        <w:t>No</w:t>
      </w:r>
      <w:proofErr w:type="spellEnd"/>
      <w:r w:rsidRPr="0090643C">
        <w:rPr>
          <w:rFonts w:ascii="Times New Roman" w:hAnsi="Times New Roman" w:cs="Times New Roman"/>
          <w:color w:val="000000" w:themeColor="text1"/>
          <w:sz w:val="28"/>
          <w:szCs w:val="28"/>
        </w:rPr>
        <w:t xml:space="preserve"> 209- ФЗ // Собр. законодательства Рос. Федерации. 30. </w:t>
      </w:r>
      <w:proofErr w:type="spellStart"/>
      <w:r w:rsidRPr="0090643C">
        <w:rPr>
          <w:rFonts w:ascii="Times New Roman" w:hAnsi="Times New Roman" w:cs="Times New Roman"/>
          <w:color w:val="000000" w:themeColor="text1"/>
          <w:sz w:val="28"/>
          <w:szCs w:val="28"/>
        </w:rPr>
        <w:t>июл</w:t>
      </w:r>
      <w:proofErr w:type="spellEnd"/>
      <w:r w:rsidRPr="0090643C">
        <w:rPr>
          <w:rFonts w:ascii="Times New Roman" w:hAnsi="Times New Roman" w:cs="Times New Roman"/>
          <w:color w:val="000000" w:themeColor="text1"/>
          <w:sz w:val="28"/>
          <w:szCs w:val="28"/>
        </w:rPr>
        <w:t>. –2007. – № 31. – Ст. 4006. – СПС «</w:t>
      </w:r>
      <w:proofErr w:type="spellStart"/>
      <w:r w:rsidRPr="0090643C">
        <w:rPr>
          <w:rFonts w:ascii="Times New Roman" w:hAnsi="Times New Roman" w:cs="Times New Roman"/>
          <w:color w:val="000000" w:themeColor="text1"/>
          <w:sz w:val="28"/>
          <w:szCs w:val="28"/>
        </w:rPr>
        <w:t>КонсультантПлюс</w:t>
      </w:r>
      <w:proofErr w:type="spellEnd"/>
      <w:r w:rsidRPr="0090643C">
        <w:rPr>
          <w:rFonts w:ascii="Times New Roman" w:hAnsi="Times New Roman" w:cs="Times New Roman"/>
          <w:color w:val="000000" w:themeColor="text1"/>
          <w:sz w:val="28"/>
          <w:szCs w:val="28"/>
        </w:rPr>
        <w:t>».</w:t>
      </w:r>
    </w:p>
    <w:p w14:paraId="68EC21E7"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1.1.1.4. Федеральный закон "О несостоятельности (банкротстве)" [Электронный ресурс] : от 23. апр. 2018 N 127-ФЗ // Собр. законодательства Рос. Федерации, – 2002, – №43, – Ст. 4190. Доступ из справ. – СПС «</w:t>
      </w:r>
      <w:proofErr w:type="spellStart"/>
      <w:r w:rsidRPr="0090643C">
        <w:rPr>
          <w:rFonts w:ascii="Times New Roman" w:hAnsi="Times New Roman" w:cs="Times New Roman"/>
          <w:color w:val="000000" w:themeColor="text1"/>
          <w:sz w:val="28"/>
          <w:szCs w:val="28"/>
        </w:rPr>
        <w:t>КонсультантПлюс</w:t>
      </w:r>
      <w:proofErr w:type="spellEnd"/>
      <w:r w:rsidRPr="0090643C">
        <w:rPr>
          <w:rFonts w:ascii="Times New Roman" w:hAnsi="Times New Roman" w:cs="Times New Roman"/>
          <w:color w:val="000000" w:themeColor="text1"/>
          <w:sz w:val="28"/>
          <w:szCs w:val="28"/>
        </w:rPr>
        <w:t>».</w:t>
      </w:r>
    </w:p>
    <w:p w14:paraId="45DD792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p>
    <w:p w14:paraId="5C7EA084"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1.1.2. Указы и распоряжения Президента </w:t>
      </w:r>
      <w:proofErr w:type="spellStart"/>
      <w:r w:rsidRPr="0090643C">
        <w:rPr>
          <w:rFonts w:ascii="Times New Roman" w:hAnsi="Times New Roman" w:cs="Times New Roman"/>
          <w:color w:val="000000" w:themeColor="text1"/>
          <w:sz w:val="28"/>
          <w:szCs w:val="28"/>
        </w:rPr>
        <w:t>Российскои</w:t>
      </w:r>
      <w:proofErr w:type="spellEnd"/>
      <w:r w:rsidRPr="0090643C">
        <w:rPr>
          <w:rFonts w:ascii="Times New Roman" w:hAnsi="Times New Roman" w:cs="Times New Roman"/>
          <w:color w:val="000000" w:themeColor="text1"/>
          <w:sz w:val="28"/>
          <w:szCs w:val="28"/>
        </w:rPr>
        <w:t>̆ Федерации</w:t>
      </w:r>
    </w:p>
    <w:p w14:paraId="00E0DABF"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MS Mincho" w:eastAsia="MS Mincho" w:hAnsi="MS Mincho" w:cs="MS Mincho"/>
          <w:color w:val="000000" w:themeColor="text1"/>
          <w:sz w:val="28"/>
          <w:szCs w:val="28"/>
        </w:rPr>
        <w:t> </w:t>
      </w:r>
      <w:r w:rsidRPr="0090643C">
        <w:rPr>
          <w:rFonts w:ascii="Times New Roman" w:hAnsi="Times New Roman" w:cs="Times New Roman"/>
          <w:color w:val="000000" w:themeColor="text1"/>
          <w:sz w:val="28"/>
          <w:szCs w:val="28"/>
        </w:rPr>
        <w:t xml:space="preserve">1.1.2.1. Указ Президента РФ «О совершенствовании Гражданского кодекса Российской Федерации» [Электронный ресурс] : от 18. </w:t>
      </w:r>
      <w:proofErr w:type="spellStart"/>
      <w:r w:rsidRPr="0090643C">
        <w:rPr>
          <w:rFonts w:ascii="Times New Roman" w:hAnsi="Times New Roman" w:cs="Times New Roman"/>
          <w:color w:val="000000" w:themeColor="text1"/>
          <w:sz w:val="28"/>
          <w:szCs w:val="28"/>
        </w:rPr>
        <w:t>июл</w:t>
      </w:r>
      <w:proofErr w:type="spellEnd"/>
      <w:r w:rsidRPr="0090643C">
        <w:rPr>
          <w:rFonts w:ascii="Times New Roman" w:hAnsi="Times New Roman" w:cs="Times New Roman"/>
          <w:color w:val="000000" w:themeColor="text1"/>
          <w:sz w:val="28"/>
          <w:szCs w:val="28"/>
        </w:rPr>
        <w:t>. 2008  №1108. // "Собр. законодательства Рос. Федерации", – 2008, – № 29 (ч. 1), – Ст. 3482. Доступ из справ. – СПС «</w:t>
      </w:r>
      <w:proofErr w:type="spellStart"/>
      <w:r w:rsidRPr="0090643C">
        <w:rPr>
          <w:rFonts w:ascii="Times New Roman" w:hAnsi="Times New Roman" w:cs="Times New Roman"/>
          <w:color w:val="000000" w:themeColor="text1"/>
          <w:sz w:val="28"/>
          <w:szCs w:val="28"/>
        </w:rPr>
        <w:t>КонсультантПлюс</w:t>
      </w:r>
      <w:proofErr w:type="spellEnd"/>
      <w:r w:rsidRPr="0090643C">
        <w:rPr>
          <w:rFonts w:ascii="Times New Roman" w:hAnsi="Times New Roman" w:cs="Times New Roman"/>
          <w:color w:val="000000" w:themeColor="text1"/>
          <w:sz w:val="28"/>
          <w:szCs w:val="28"/>
        </w:rPr>
        <w:t>».</w:t>
      </w:r>
    </w:p>
    <w:p w14:paraId="4D348F5A"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p>
    <w:p w14:paraId="746C51DA"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 Нормативно-правовые акты и иные официальные документы иностранных государств</w:t>
      </w:r>
      <w:r w:rsidRPr="0090643C">
        <w:rPr>
          <w:rFonts w:ascii="MS Mincho" w:eastAsia="MS Mincho" w:hAnsi="MS Mincho" w:cs="MS Mincho"/>
          <w:color w:val="000000" w:themeColor="text1"/>
          <w:sz w:val="28"/>
          <w:szCs w:val="28"/>
        </w:rPr>
        <w:t> </w:t>
      </w:r>
    </w:p>
    <w:p w14:paraId="7A8CFB8C"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1.2.1. Конституции иностранных государств</w:t>
      </w:r>
      <w:r w:rsidRPr="0090643C">
        <w:rPr>
          <w:rFonts w:ascii="MS Mincho" w:eastAsia="MS Mincho" w:hAnsi="MS Mincho" w:cs="MS Mincho"/>
          <w:color w:val="000000" w:themeColor="text1"/>
          <w:sz w:val="28"/>
          <w:szCs w:val="28"/>
        </w:rPr>
        <w:t> </w:t>
      </w:r>
    </w:p>
    <w:p w14:paraId="0D9B24AC"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lastRenderedPageBreak/>
        <w:t xml:space="preserve">Конституция КНР [Электронный ресурс]: принят Всекитайским собранием народных представителей 04. дек. 1982 г. // – в ред. от 11. </w:t>
      </w:r>
      <w:proofErr w:type="spellStart"/>
      <w:r w:rsidRPr="0090643C">
        <w:rPr>
          <w:rFonts w:ascii="Times New Roman" w:hAnsi="Times New Roman" w:cs="Times New Roman"/>
          <w:color w:val="000000" w:themeColor="text1"/>
          <w:sz w:val="28"/>
          <w:szCs w:val="28"/>
        </w:rPr>
        <w:t>мар</w:t>
      </w:r>
      <w:proofErr w:type="spellEnd"/>
      <w:r w:rsidRPr="0090643C">
        <w:rPr>
          <w:rFonts w:ascii="Times New Roman" w:hAnsi="Times New Roman" w:cs="Times New Roman"/>
          <w:color w:val="000000" w:themeColor="text1"/>
          <w:sz w:val="28"/>
          <w:szCs w:val="28"/>
        </w:rPr>
        <w:t>. 2018. – Сайт «ВСНП». URL: http://www.npc.gov.cn/npc/xinwen/node_505.htm (дата обращение 23.04.2018)</w:t>
      </w:r>
    </w:p>
    <w:p w14:paraId="13DA82E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中华人民共和国宪法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1982</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11</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4</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2018</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3</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11</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http://www.npc.gov.cn/npc/xinwen/node_505.htm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40DB7B2E"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p>
    <w:p w14:paraId="3F116934"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 Нормативно-правовые акты высших представительных органов власти иностранных государств </w:t>
      </w:r>
    </w:p>
    <w:p w14:paraId="19FDD366"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1.2.2.1.Закон КНР «О компаниях» [Электронный ресурс]: принят Всекитайским собранием народных представителей 29. дек. 1993 г. // – в ред. от 28. дек. 2013 г. – Сайт «ВСНП». URL: http://www.npc.gov.cn/wxzl/gongbao/2000-12/05/content_5004758.htm (дата обращение 23.04.2018).</w:t>
      </w:r>
    </w:p>
    <w:p w14:paraId="39A3ABEC" w14:textId="06A52EF0"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中华人民共和国公司法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1993</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12</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29</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xml:space="preserve"> // – 2013</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12</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28</w:t>
      </w:r>
      <w:proofErr w:type="spellStart"/>
      <w:r w:rsidRPr="0090643C">
        <w:rPr>
          <w:rFonts w:ascii="Times New Roman" w:hAnsi="Times New Roman" w:cs="Times New Roman"/>
          <w:color w:val="000000" w:themeColor="text1"/>
          <w:sz w:val="28"/>
          <w:szCs w:val="28"/>
        </w:rPr>
        <w:t>日修改</w:t>
      </w:r>
      <w:proofErr w:type="spellEnd"/>
      <w:r w:rsidR="00F657BD"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http://www.npc.gov.cn/wxzl/gongbao/2000-12/05/content_5004758.htm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57075B98"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1.2.2.2. Общая часть Гражданского кодекса КНР [Электронный ресурс]: принята Всекитайским собранием народных представителей 15. </w:t>
      </w:r>
      <w:proofErr w:type="spellStart"/>
      <w:r w:rsidRPr="0090643C">
        <w:rPr>
          <w:rFonts w:ascii="Times New Roman" w:hAnsi="Times New Roman" w:cs="Times New Roman"/>
          <w:color w:val="000000" w:themeColor="text1"/>
          <w:sz w:val="28"/>
          <w:szCs w:val="28"/>
        </w:rPr>
        <w:t>мар</w:t>
      </w:r>
      <w:proofErr w:type="spellEnd"/>
      <w:r w:rsidRPr="0090643C">
        <w:rPr>
          <w:rFonts w:ascii="Times New Roman" w:hAnsi="Times New Roman" w:cs="Times New Roman"/>
          <w:color w:val="000000" w:themeColor="text1"/>
          <w:sz w:val="28"/>
          <w:szCs w:val="28"/>
        </w:rPr>
        <w:t>. 2017 г.  – Сайт «ВСНП» URL: http://www.npc.gov.cn/npc/xinwen/2017-03/15/content_2018907.htm (дата обращение 23.04.2018)</w:t>
      </w:r>
    </w:p>
    <w:p w14:paraId="5051AE69" w14:textId="2EBABB7A"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中华人民共和国民法总则</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2017</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3</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15</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xml:space="preserve"> </w:t>
      </w:r>
      <w:r w:rsidR="00F657BD"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http://www.npc.gov.cn/npc/xinwen/2017-03/15/content_2018907.htm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689CC3F7" w14:textId="26989DE1"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1.2.2.3. Общие положения гражданского права КНР [Электронный ресурс]: принят Всекитайским собранием народных представителей 12. апр. 1986 г. </w:t>
      </w:r>
      <w:r w:rsidR="00F657BD"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xml:space="preserve"> Сайт «ВСНП» URL: http://www.npc.gov.cn/wxzl/wxzl/2000-12/06/content_4470.htm (дата обращение 23.04.2018.) </w:t>
      </w:r>
    </w:p>
    <w:p w14:paraId="6116C20E"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 [</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中华人民共和国民法通则</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1986</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4</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12</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http://www.npc.gov.cn/wxzl/wxzl/2000-12/06/content_4470.htm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411F7F6F"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1.2.2.4. Закон КНР «О предприятиях - товариществах» [Электронный ресурс]: принят Всекитайским собранием народных представителей 23. фев. 1997 г. // в ред. от 01. </w:t>
      </w:r>
      <w:proofErr w:type="spellStart"/>
      <w:r w:rsidRPr="0090643C">
        <w:rPr>
          <w:rFonts w:ascii="Times New Roman" w:hAnsi="Times New Roman" w:cs="Times New Roman"/>
          <w:color w:val="000000" w:themeColor="text1"/>
          <w:sz w:val="28"/>
          <w:szCs w:val="28"/>
        </w:rPr>
        <w:t>июл</w:t>
      </w:r>
      <w:proofErr w:type="spellEnd"/>
      <w:r w:rsidRPr="0090643C">
        <w:rPr>
          <w:rFonts w:ascii="Times New Roman" w:hAnsi="Times New Roman" w:cs="Times New Roman"/>
          <w:color w:val="000000" w:themeColor="text1"/>
          <w:sz w:val="28"/>
          <w:szCs w:val="28"/>
        </w:rPr>
        <w:t xml:space="preserve">. 2007. – Сайт «ВСНП». URL: </w:t>
      </w:r>
      <w:r w:rsidRPr="0090643C">
        <w:rPr>
          <w:rFonts w:ascii="Times New Roman" w:hAnsi="Times New Roman" w:cs="Times New Roman"/>
          <w:color w:val="000000" w:themeColor="text1"/>
          <w:sz w:val="28"/>
          <w:szCs w:val="28"/>
        </w:rPr>
        <w:lastRenderedPageBreak/>
        <w:t>http://www.gov.cn/zhengce/2006-08/28/content_2602191.htm (дата обращение 23.04.2018).</w:t>
      </w:r>
    </w:p>
    <w:p w14:paraId="706891D3"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中华人民共和国合伙企业法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1997</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2</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23</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2007</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7</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http://www.gov.cn/zhengce/2006-08/28/content_2602191.htm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76AF36F2"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1.2.2.5. Закон КНР «О поручительстве» [Электронный ресурс]: принят Всекитайским собранием народных представителей 30. </w:t>
      </w:r>
      <w:proofErr w:type="spellStart"/>
      <w:r w:rsidRPr="0090643C">
        <w:rPr>
          <w:rFonts w:ascii="Times New Roman" w:hAnsi="Times New Roman" w:cs="Times New Roman"/>
          <w:color w:val="000000" w:themeColor="text1"/>
          <w:sz w:val="28"/>
          <w:szCs w:val="28"/>
        </w:rPr>
        <w:t>июн</w:t>
      </w:r>
      <w:proofErr w:type="spellEnd"/>
      <w:r w:rsidRPr="0090643C">
        <w:rPr>
          <w:rFonts w:ascii="Times New Roman" w:hAnsi="Times New Roman" w:cs="Times New Roman"/>
          <w:color w:val="000000" w:themeColor="text1"/>
          <w:sz w:val="28"/>
          <w:szCs w:val="28"/>
        </w:rPr>
        <w:t>. 1995 г. //  – Сайт «ВСНП». URL: http://www.npc.gov.cn/npc/lfzt/rlyw/2016-07/01/content_1992740.htm (дата обращение 23.04.2018)</w:t>
      </w:r>
    </w:p>
    <w:p w14:paraId="3ADBE65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中华人民共和国担保法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1995</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6</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30</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2018</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4</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23</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http://www.npc.gov.cn/npc/lfzt/rlyw/2016-07/01/content_1992740.htm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211F6368"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1.2.2.6. Закон КНР «О договорах» [Электронный ресурс]: принят Всекитайским собранием народных представителей 15. </w:t>
      </w:r>
      <w:proofErr w:type="spellStart"/>
      <w:r w:rsidRPr="0090643C">
        <w:rPr>
          <w:rFonts w:ascii="Times New Roman" w:hAnsi="Times New Roman" w:cs="Times New Roman"/>
          <w:color w:val="000000" w:themeColor="text1"/>
          <w:sz w:val="28"/>
          <w:szCs w:val="28"/>
        </w:rPr>
        <w:t>мар</w:t>
      </w:r>
      <w:proofErr w:type="spellEnd"/>
      <w:r w:rsidRPr="0090643C">
        <w:rPr>
          <w:rFonts w:ascii="Times New Roman" w:hAnsi="Times New Roman" w:cs="Times New Roman"/>
          <w:color w:val="000000" w:themeColor="text1"/>
          <w:sz w:val="28"/>
          <w:szCs w:val="28"/>
        </w:rPr>
        <w:t>. 1999 г. // – Сайт «ВСНП». URL: http://www.npc.gov.cn/npc/lfzt/rlyw/2016-07/01/content_1992739.htm (дата обращение 23.04.2018)</w:t>
      </w:r>
    </w:p>
    <w:p w14:paraId="4C35462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中华人民共和国合同法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1999</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3</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15</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http://www.npc.gov.cn/npc/lfzt/rlyw/2016-07/01/content_1992739.htm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32D20B6F"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1.2.2.7. Закон КНР «О безопасности дорожного движения» [Электронный ресурс]: принят Всекитайским собранием народных представителей 28. окт. 2003 г. // – в ред. от 22. апр. 2011. – Сайт «ВСНП». URL: http://www.npc.gov.cn/wxzl/wxzl/2003-10/31/content_323305.htm (дата обращение 23.04.2018)</w:t>
      </w:r>
    </w:p>
    <w:p w14:paraId="3F0D680F"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中华人民共和国道路交通安全法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2003</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10</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28</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 2011</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4</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22</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http://www.npc.gov.cn/wxzl/wxzl/2003-10/31/content_323305.htm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005DCCE9"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1.2.2.8. Закон КНР «О возмещении со стороны государства» [Электронный ресурс]: принят Всекитайским собранием народных представителей 12. май. 1994 г. // – в ред. от 26. окт. 2012. – Сайт «ВСНП». URL: http://www.npc.gov.cn/npc/xinwen/2010-04/29/content_1571585.htm  (дата обращение 23.04.2018)</w:t>
      </w:r>
    </w:p>
    <w:p w14:paraId="298AC8BC"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中华人民共和国国家赔偿法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1994</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05</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12</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 2012</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10</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26</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xml:space="preserve">. </w:t>
      </w:r>
      <w:r w:rsidRPr="0090643C">
        <w:rPr>
          <w:rFonts w:ascii="Times New Roman" w:hAnsi="Times New Roman" w:cs="Times New Roman"/>
          <w:color w:val="000000" w:themeColor="text1"/>
          <w:sz w:val="28"/>
          <w:szCs w:val="28"/>
        </w:rPr>
        <w:lastRenderedPageBreak/>
        <w:t>http://www.npc.gov.cn/npc/xinwen/2010-04/29/content_1571585.htm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4C438FB7"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1.2.2.9. Закон КНР «О патентах» [Электронный ресурс]: принят Всекитайским собранием народных представителей 12. </w:t>
      </w:r>
      <w:proofErr w:type="spellStart"/>
      <w:r w:rsidRPr="0090643C">
        <w:rPr>
          <w:rFonts w:ascii="Times New Roman" w:hAnsi="Times New Roman" w:cs="Times New Roman"/>
          <w:color w:val="000000" w:themeColor="text1"/>
          <w:sz w:val="28"/>
          <w:szCs w:val="28"/>
        </w:rPr>
        <w:t>мар</w:t>
      </w:r>
      <w:proofErr w:type="spellEnd"/>
      <w:r w:rsidRPr="0090643C">
        <w:rPr>
          <w:rFonts w:ascii="Times New Roman" w:hAnsi="Times New Roman" w:cs="Times New Roman"/>
          <w:color w:val="000000" w:themeColor="text1"/>
          <w:sz w:val="28"/>
          <w:szCs w:val="28"/>
        </w:rPr>
        <w:t>. 1984 г. // – в ред. от 27. дек. 2008. – Сайт «ВСНП». URL: http://www.npc.gov.cn/wxzl/gongbao/2009-02/05/content_1505227.htm  (дата обращение 23.04.2018)</w:t>
      </w:r>
    </w:p>
    <w:p w14:paraId="56ED4947"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中华人民共和国专利法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1984</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3</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12</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2008</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12</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27</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http://www.npc.gov.cn/wxzl/gongbao/2009-02/05/content_1505227.htm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682114EA"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1.2.2.10. Закон КНР «О товарных знаках» [Электронный ресурс]: принят Всекитайским собранием народных представителей 23. авг. 1982 г. // –  в ред. от 30. авг. 2013. – Сайт «ВСНП». URL: http://www.npc.gov.cn/npc/xinwen/2013-09/02/content_1805267.htm  (дата обращение 23.04.2018)</w:t>
      </w:r>
    </w:p>
    <w:p w14:paraId="582C32F7"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中华人民共和国商标法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1982</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8</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23</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2013</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8</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30</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http://www.npc.gov.cn/npc/xinwen/2013-09/02/content_1805267.htm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32AC2564"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1.2.2.11. Закон КНР «О защите прав потребителей» [Электронный ресурс]: принят Всекитайским собранием народных представителей 31. окт. 1993 г. // – в ред. от 25. окт. 2013. – Сайт «ВСНП». URL: http://www.npc.gov.cn/npc/xinwen/2013-10/26/content_1811773.htm  (дата обращение 23.04.2018)</w:t>
      </w:r>
    </w:p>
    <w:p w14:paraId="11234A3E"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中华人民共和国消费者权益保护法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1993</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10</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25</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xml:space="preserve"> // – 2013</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10</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25</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http://www.npc.gov.cn/npc/xinwen/2013-10/26/content_1811773.htm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11E3E8FE"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1.2.2.12. Закон КНР «О вещном праве» [Электронный ресурс]: принят Всекитайским собранием народных представителей 16. </w:t>
      </w:r>
      <w:proofErr w:type="spellStart"/>
      <w:r w:rsidRPr="0090643C">
        <w:rPr>
          <w:rFonts w:ascii="Times New Roman" w:hAnsi="Times New Roman" w:cs="Times New Roman"/>
          <w:color w:val="000000" w:themeColor="text1"/>
          <w:sz w:val="28"/>
          <w:szCs w:val="28"/>
        </w:rPr>
        <w:t>мар</w:t>
      </w:r>
      <w:proofErr w:type="spellEnd"/>
      <w:r w:rsidRPr="0090643C">
        <w:rPr>
          <w:rFonts w:ascii="Times New Roman" w:hAnsi="Times New Roman" w:cs="Times New Roman"/>
          <w:color w:val="000000" w:themeColor="text1"/>
          <w:sz w:val="28"/>
          <w:szCs w:val="28"/>
        </w:rPr>
        <w:t>. 2007 г. // – Сайт «ВСНП». URL: http://www.npc.gov.cn/wxzl/gongbao/2007-03/16/content_5366956.htm  (дата обращение 23.04.2018)</w:t>
      </w:r>
    </w:p>
    <w:p w14:paraId="6F6E2226"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中华人民共和国物权法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2007</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3</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16</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http://www.npc.gov.cn/wxzl/gongbao/2007-03/16/content_5366956.htm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6F210FC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1.2.2.13. Закон КНР «О безопасности пищевых продуктов» [Электронный ресурс]: принят Всекитайским собранием народных </w:t>
      </w:r>
      <w:r w:rsidRPr="0090643C">
        <w:rPr>
          <w:rFonts w:ascii="Times New Roman" w:hAnsi="Times New Roman" w:cs="Times New Roman"/>
          <w:color w:val="000000" w:themeColor="text1"/>
          <w:sz w:val="28"/>
          <w:szCs w:val="28"/>
        </w:rPr>
        <w:lastRenderedPageBreak/>
        <w:t xml:space="preserve">представителей 28. фев. 2009 г. // – в ред. от 24. апр. 2015. -Сайт «ВСНП». </w:t>
      </w:r>
      <w:proofErr w:type="spellStart"/>
      <w:r w:rsidRPr="0090643C">
        <w:rPr>
          <w:rFonts w:ascii="Times New Roman" w:hAnsi="Times New Roman" w:cs="Times New Roman"/>
          <w:color w:val="000000" w:themeColor="text1"/>
          <w:sz w:val="28"/>
          <w:szCs w:val="28"/>
        </w:rPr>
        <w:t>URL:http</w:t>
      </w:r>
      <w:proofErr w:type="spellEnd"/>
      <w:r w:rsidRPr="0090643C">
        <w:rPr>
          <w:rFonts w:ascii="Times New Roman" w:hAnsi="Times New Roman" w:cs="Times New Roman"/>
          <w:color w:val="000000" w:themeColor="text1"/>
          <w:sz w:val="28"/>
          <w:szCs w:val="28"/>
        </w:rPr>
        <w:t>://www.npc.gov.cn/npc/cwhhy/12jcwh/201 5-04/25/content_1934591.htm (дата обращение 23.04.2018)</w:t>
      </w:r>
    </w:p>
    <w:p w14:paraId="62663401"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中华人民共和国食品安全法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2007</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3</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16</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 2015</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4</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26</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URL:http://www.npc.gov.cn/npc/cwhhy/12jcwh/2015-04/25/content_1934591.htm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05E602E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1.2.2.14. Закон КНР «О качестве продукции» [Электронный ресурс]: принят Всекитайским собранием народных представителей 20. фев. 1993 г. // – в ред. от 08. </w:t>
      </w:r>
      <w:proofErr w:type="spellStart"/>
      <w:r w:rsidRPr="0090643C">
        <w:rPr>
          <w:rFonts w:ascii="Times New Roman" w:hAnsi="Times New Roman" w:cs="Times New Roman"/>
          <w:color w:val="000000" w:themeColor="text1"/>
          <w:sz w:val="28"/>
          <w:szCs w:val="28"/>
        </w:rPr>
        <w:t>июл</w:t>
      </w:r>
      <w:proofErr w:type="spellEnd"/>
      <w:r w:rsidRPr="0090643C">
        <w:rPr>
          <w:rFonts w:ascii="Times New Roman" w:hAnsi="Times New Roman" w:cs="Times New Roman"/>
          <w:color w:val="000000" w:themeColor="text1"/>
          <w:sz w:val="28"/>
          <w:szCs w:val="28"/>
        </w:rPr>
        <w:t>. 2000. – Сайт «ВСНП». URL: http://www.npc.gov.cn/wxzl/gongbao/2000-12/05/content_5004767.htm (дата обращение 23.04.2018)</w:t>
      </w:r>
    </w:p>
    <w:p w14:paraId="640AFB89"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中华人民共和国产品质量法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1993</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2</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20</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 2000</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7</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8</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http://www.npc.gov.cn/wxzl/gongbao/2000-12/05/content_5004767.htm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1460B4E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1.2.2.15. Закон КНР «О промышленных предприятиях, входящих во всенародную собственность» [Электронный ресурс]: принят Всекитайским собранием народных представителей 13. апр. 1988 г. //¬ –  в ред. от 24. апр. 2015. – Сайт «ВСНП». URL: http://www.npc.gov.cn/wxzl/gongbao/2000-12/05/content_5004501.htm   (дата обращение 23.04.2018)</w:t>
      </w:r>
    </w:p>
    <w:p w14:paraId="5D07C3C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中华人民共和国全民所有制工业企业法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1988</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4</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13</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xml:space="preserve"> // – 2015</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4</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24</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http://www.npc.gov.cn/wxzl/gongbao/2000-12/05/content_5004501.htm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0DED7671"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1.2.2.16. Закон КНР «О стимулировании средних и малых предприятий » [Электронный ресурс]: принят Всекитайским собранием народных представителей 29. </w:t>
      </w:r>
      <w:proofErr w:type="spellStart"/>
      <w:r w:rsidRPr="0090643C">
        <w:rPr>
          <w:rFonts w:ascii="Times New Roman" w:hAnsi="Times New Roman" w:cs="Times New Roman"/>
          <w:color w:val="000000" w:themeColor="text1"/>
          <w:sz w:val="28"/>
          <w:szCs w:val="28"/>
        </w:rPr>
        <w:t>июн</w:t>
      </w:r>
      <w:proofErr w:type="spellEnd"/>
      <w:r w:rsidRPr="0090643C">
        <w:rPr>
          <w:rFonts w:ascii="Times New Roman" w:hAnsi="Times New Roman" w:cs="Times New Roman"/>
          <w:color w:val="000000" w:themeColor="text1"/>
          <w:sz w:val="28"/>
          <w:szCs w:val="28"/>
        </w:rPr>
        <w:t>. 2002 г. // –  в ред. от 01. сен. 2015. -Сайт «ВСНП». URL: http://www.npc.gov.cn/npc/xinwen/2017-09/01/content_2027929.htm (дата обращение 23.04.2018)</w:t>
      </w:r>
    </w:p>
    <w:p w14:paraId="69E590C9"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proofErr w:type="spellStart"/>
      <w:r w:rsidRPr="0090643C">
        <w:rPr>
          <w:rFonts w:ascii="Times New Roman" w:hAnsi="Times New Roman" w:cs="Times New Roman"/>
          <w:color w:val="000000" w:themeColor="text1"/>
          <w:sz w:val="28"/>
          <w:szCs w:val="28"/>
        </w:rPr>
        <w:t>中小企业促进法</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2002</w:t>
      </w:r>
      <w:proofErr w:type="spellStart"/>
      <w:r w:rsidRPr="0090643C">
        <w:rPr>
          <w:rFonts w:ascii="Times New Roman" w:hAnsi="Times New Roman" w:cs="Times New Roman"/>
          <w:color w:val="000000" w:themeColor="text1"/>
          <w:sz w:val="28"/>
          <w:szCs w:val="28"/>
        </w:rPr>
        <w:t>年通过</w:t>
      </w:r>
      <w:proofErr w:type="spellEnd"/>
      <w:r w:rsidRPr="0090643C">
        <w:rPr>
          <w:rFonts w:ascii="Times New Roman" w:hAnsi="Times New Roman" w:cs="Times New Roman"/>
          <w:color w:val="000000" w:themeColor="text1"/>
          <w:sz w:val="28"/>
          <w:szCs w:val="28"/>
        </w:rPr>
        <w:t>）</w:t>
      </w:r>
    </w:p>
    <w:p w14:paraId="26F050A7"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中华人民共和国中小企业促进法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w:t>
      </w:r>
      <w:proofErr w:type="spellEnd"/>
      <w:r w:rsidRPr="0090643C">
        <w:rPr>
          <w:rFonts w:ascii="Times New Roman" w:hAnsi="Times New Roman" w:cs="Times New Roman"/>
          <w:color w:val="000000" w:themeColor="text1"/>
          <w:sz w:val="28"/>
          <w:szCs w:val="28"/>
        </w:rPr>
        <w:t>2002</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6</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29</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xml:space="preserve"> // – 2015</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9</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http://www.npc.gov.cn/npc/xinwen/2017-09/01/content_2027929.htm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6C52E424"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1.2.2.17. Закон КНР «О банкротстве предприятий» [Электронный ресурс]: принят Всекитайским собранием народных представителей 27. авг. </w:t>
      </w:r>
      <w:r w:rsidRPr="0090643C">
        <w:rPr>
          <w:rFonts w:ascii="Times New Roman" w:hAnsi="Times New Roman" w:cs="Times New Roman"/>
          <w:color w:val="000000" w:themeColor="text1"/>
          <w:sz w:val="28"/>
          <w:szCs w:val="28"/>
        </w:rPr>
        <w:lastRenderedPageBreak/>
        <w:t>2006 г. – Сайт «ВСНП». URL: http://www.npc.gov.cn/wxzl/gongbao/2006-09/26/content_5354980.htm (дата обращение 23.04.2018)</w:t>
      </w:r>
    </w:p>
    <w:p w14:paraId="4307323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中华人民共和国企业破产法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全国人民代表大会</w:t>
      </w:r>
      <w:proofErr w:type="spellEnd"/>
      <w:r w:rsidRPr="0090643C">
        <w:rPr>
          <w:rFonts w:ascii="Times New Roman" w:hAnsi="Times New Roman" w:cs="Times New Roman"/>
          <w:color w:val="000000" w:themeColor="text1"/>
          <w:sz w:val="28"/>
          <w:szCs w:val="28"/>
        </w:rPr>
        <w:t>2006</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8</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27</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http://www.npc.gov.cn/wxzl/gongbao/2006-09/26/content_5354980.htm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061F1D1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1.2.2.18. Закон КНР «О паевых совместных предприятиях китайского и иностранного капитала» [Электронный ресурс]: принят Всекитайским собранием народных представителей 01. </w:t>
      </w:r>
      <w:proofErr w:type="spellStart"/>
      <w:r w:rsidRPr="0090643C">
        <w:rPr>
          <w:rFonts w:ascii="Times New Roman" w:hAnsi="Times New Roman" w:cs="Times New Roman"/>
          <w:color w:val="000000" w:themeColor="text1"/>
          <w:sz w:val="28"/>
          <w:szCs w:val="28"/>
        </w:rPr>
        <w:t>июл</w:t>
      </w:r>
      <w:proofErr w:type="spellEnd"/>
      <w:r w:rsidRPr="0090643C">
        <w:rPr>
          <w:rFonts w:ascii="Times New Roman" w:hAnsi="Times New Roman" w:cs="Times New Roman"/>
          <w:color w:val="000000" w:themeColor="text1"/>
          <w:sz w:val="28"/>
          <w:szCs w:val="28"/>
        </w:rPr>
        <w:t>. 1979 г. – Сайт «ВСНП». URL: http://www.npc.gov.cn/npc/xinwen/2016-09/06/content_1997113.htm (дата обращение 23.04.2018)</w:t>
      </w:r>
    </w:p>
    <w:p w14:paraId="72AAAC8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中华人民共和国中外合资经营企业法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全国人民代表大会</w:t>
      </w:r>
      <w:proofErr w:type="spellEnd"/>
      <w:r w:rsidRPr="0090643C">
        <w:rPr>
          <w:rFonts w:ascii="Times New Roman" w:hAnsi="Times New Roman" w:cs="Times New Roman"/>
          <w:color w:val="000000" w:themeColor="text1"/>
          <w:sz w:val="28"/>
          <w:szCs w:val="28"/>
        </w:rPr>
        <w:t>1979</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7</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01</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http://www.npc.gov.cn/npc/xinwen/2016-09/06/content_1997113.htm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18AA90D7"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1.2.2.19. Закон КНР «О имуществах государственных предприятий» [Электронный ресурс]: принят Всекитайским собранием народных представителей 01. мая. 2009 г. -Сайт «ВСНП». URL: http://www.npc.gov.cn/huiyi/cwh/1105/2008-10/28/content_1455799.htm (дата обращение 23.04.2018)</w:t>
      </w:r>
    </w:p>
    <w:p w14:paraId="62834612"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中华人民共和国国有企业资产法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全国人民代表大会</w:t>
      </w:r>
      <w:proofErr w:type="spellEnd"/>
      <w:r w:rsidRPr="0090643C">
        <w:rPr>
          <w:rFonts w:ascii="Times New Roman" w:hAnsi="Times New Roman" w:cs="Times New Roman"/>
          <w:color w:val="000000" w:themeColor="text1"/>
          <w:sz w:val="28"/>
          <w:szCs w:val="28"/>
        </w:rPr>
        <w:t>2009</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5</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1</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http://www.npc.gov.cn/huiyi/cwh/1105/2008-10/28/content_1455799.htm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612402B2"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p>
    <w:p w14:paraId="3D883E8E"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1.2.3. Нормативно-правовые акты органов </w:t>
      </w:r>
      <w:proofErr w:type="spellStart"/>
      <w:r w:rsidRPr="0090643C">
        <w:rPr>
          <w:rFonts w:ascii="Times New Roman" w:hAnsi="Times New Roman" w:cs="Times New Roman"/>
          <w:color w:val="000000" w:themeColor="text1"/>
          <w:sz w:val="28"/>
          <w:szCs w:val="28"/>
        </w:rPr>
        <w:t>исполнительнои</w:t>
      </w:r>
      <w:proofErr w:type="spellEnd"/>
      <w:r w:rsidRPr="0090643C">
        <w:rPr>
          <w:rFonts w:ascii="Times New Roman" w:hAnsi="Times New Roman" w:cs="Times New Roman"/>
          <w:color w:val="000000" w:themeColor="text1"/>
          <w:sz w:val="28"/>
          <w:szCs w:val="28"/>
        </w:rPr>
        <w:t>̆ власти иностранных государств</w:t>
      </w:r>
      <w:r w:rsidRPr="0090643C">
        <w:rPr>
          <w:rFonts w:ascii="MS Mincho" w:eastAsia="MS Mincho" w:hAnsi="MS Mincho" w:cs="MS Mincho"/>
          <w:color w:val="000000" w:themeColor="text1"/>
          <w:sz w:val="28"/>
          <w:szCs w:val="28"/>
        </w:rPr>
        <w:t> </w:t>
      </w:r>
    </w:p>
    <w:p w14:paraId="2ED4A9E6"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1.2.3.1. Правила КНР «О предприятиях, входящих в городскую и селевую коллективную собственность» [Электронный ресурс]: Государственным советом 09. сен. 1991 г. // – в ред. от 06. фев. 2016. -Сайт «Правительство Китая». URL: http://www.djrd.gov.cn/html/flfg/xzfg/18/01/4454.html (дата обращение 23.04.2018)</w:t>
      </w:r>
    </w:p>
    <w:p w14:paraId="2F86AE01"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中华人民共和国城镇集体所有制企业条例</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国务院</w:t>
      </w:r>
      <w:proofErr w:type="spellEnd"/>
      <w:r w:rsidRPr="0090643C">
        <w:rPr>
          <w:rFonts w:ascii="Times New Roman" w:hAnsi="Times New Roman" w:cs="Times New Roman"/>
          <w:color w:val="000000" w:themeColor="text1"/>
          <w:sz w:val="28"/>
          <w:szCs w:val="28"/>
        </w:rPr>
        <w:t>1991</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9</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9</w:t>
      </w:r>
      <w:proofErr w:type="spellStart"/>
      <w:r w:rsidRPr="0090643C">
        <w:rPr>
          <w:rFonts w:ascii="Times New Roman" w:hAnsi="Times New Roman" w:cs="Times New Roman"/>
          <w:color w:val="000000" w:themeColor="text1"/>
          <w:sz w:val="28"/>
          <w:szCs w:val="28"/>
        </w:rPr>
        <w:t>日通过</w:t>
      </w:r>
      <w:proofErr w:type="spellEnd"/>
      <w:r w:rsidRPr="0090643C">
        <w:rPr>
          <w:rFonts w:ascii="Times New Roman" w:hAnsi="Times New Roman" w:cs="Times New Roman"/>
          <w:color w:val="000000" w:themeColor="text1"/>
          <w:sz w:val="28"/>
          <w:szCs w:val="28"/>
        </w:rPr>
        <w:t>// – 2016</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2</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6</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垫江人大常委</w:t>
      </w:r>
      <w:proofErr w:type="spellEnd"/>
      <w:r w:rsidRPr="0090643C">
        <w:rPr>
          <w:rFonts w:ascii="Times New Roman" w:hAnsi="Times New Roman" w:cs="Times New Roman"/>
          <w:color w:val="000000" w:themeColor="text1"/>
          <w:sz w:val="28"/>
          <w:szCs w:val="28"/>
        </w:rPr>
        <w:t>. http://www.djrd.gov.cn/html/flfg/xzfg/18/01/4454.html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5CCE20D9"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lastRenderedPageBreak/>
        <w:t xml:space="preserve">1.2.3.2. Мнения Госсовета КНР «О поддержке здорового развития </w:t>
      </w:r>
      <w:proofErr w:type="spellStart"/>
      <w:r w:rsidRPr="0090643C">
        <w:rPr>
          <w:rFonts w:ascii="Times New Roman" w:hAnsi="Times New Roman" w:cs="Times New Roman"/>
          <w:color w:val="000000" w:themeColor="text1"/>
          <w:sz w:val="28"/>
          <w:szCs w:val="28"/>
        </w:rPr>
        <w:t>микропредприятий</w:t>
      </w:r>
      <w:proofErr w:type="spellEnd"/>
      <w:r w:rsidRPr="0090643C">
        <w:rPr>
          <w:rFonts w:ascii="Times New Roman" w:hAnsi="Times New Roman" w:cs="Times New Roman"/>
          <w:color w:val="000000" w:themeColor="text1"/>
          <w:sz w:val="28"/>
          <w:szCs w:val="28"/>
        </w:rPr>
        <w:t>» [Электронный ресурс]: принят Государственным советом КНР 20. дек. 2014 г. -Сайт «Правительство КНР». URL: http://www.gov.cn/zhengce/content/2014-11/20/content_9228.htm (дата обращение 23.04.2018)</w:t>
      </w:r>
    </w:p>
    <w:p w14:paraId="6ACEFF6B"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国务院关于扶持小型微型企业健康发展的意见</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国务院</w:t>
      </w:r>
      <w:proofErr w:type="spellEnd"/>
      <w:r w:rsidRPr="0090643C">
        <w:rPr>
          <w:rFonts w:ascii="Times New Roman" w:hAnsi="Times New Roman" w:cs="Times New Roman"/>
          <w:color w:val="000000" w:themeColor="text1"/>
          <w:sz w:val="28"/>
          <w:szCs w:val="28"/>
        </w:rPr>
        <w:t>2014</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12</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20</w:t>
      </w:r>
      <w:r w:rsidRPr="0090643C">
        <w:rPr>
          <w:rFonts w:ascii="Times New Roman" w:hAnsi="Times New Roman" w:cs="Times New Roman"/>
          <w:color w:val="000000" w:themeColor="text1"/>
          <w:sz w:val="28"/>
          <w:szCs w:val="28"/>
        </w:rPr>
        <w:t>日</w:t>
      </w:r>
      <w:r w:rsidRPr="0090643C">
        <w:rPr>
          <w:rFonts w:ascii="Times New Roman" w:hAnsi="Times New Roman" w:cs="Times New Roman"/>
          <w:color w:val="000000" w:themeColor="text1"/>
          <w:sz w:val="28"/>
          <w:szCs w:val="28"/>
        </w:rPr>
        <w:t>52</w:t>
      </w:r>
      <w:proofErr w:type="spellStart"/>
      <w:r w:rsidRPr="0090643C">
        <w:rPr>
          <w:rFonts w:ascii="Times New Roman" w:hAnsi="Times New Roman" w:cs="Times New Roman"/>
          <w:color w:val="000000" w:themeColor="text1"/>
          <w:sz w:val="28"/>
          <w:szCs w:val="28"/>
        </w:rPr>
        <w:t>号令</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中国政府网</w:t>
      </w:r>
      <w:proofErr w:type="spellEnd"/>
      <w:r w:rsidRPr="0090643C">
        <w:rPr>
          <w:rFonts w:ascii="Times New Roman" w:hAnsi="Times New Roman" w:cs="Times New Roman"/>
          <w:color w:val="000000" w:themeColor="text1"/>
          <w:sz w:val="28"/>
          <w:szCs w:val="28"/>
        </w:rPr>
        <w:t>. URL: http://www.gov.cn/zhengce/content/2014-11/20/content_9228.htm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22299CD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1.2.3.3.Инструкция по реализации «Правил управлении регистрацией предприятий – юридических лиц КНР» [Электронный ресурс]: принят государственным административным управлением промышленности и торговли КНР 03. дек. 1988 г. // – в ред. от 29. апр. 2016. -Сайт «ВСНП». URL: http://www.gov.cn/gongbao/content/2016/content_5139439.htm (дата обращение 23.04.2018)</w:t>
      </w:r>
    </w:p>
    <w:p w14:paraId="3173A0D4"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中华人民共和国企业法人登记管理条例施行细则</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1988</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11</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3</w:t>
      </w:r>
      <w:proofErr w:type="spellStart"/>
      <w:r w:rsidRPr="0090643C">
        <w:rPr>
          <w:rFonts w:ascii="Times New Roman" w:hAnsi="Times New Roman" w:cs="Times New Roman"/>
          <w:color w:val="000000" w:themeColor="text1"/>
          <w:sz w:val="28"/>
          <w:szCs w:val="28"/>
        </w:rPr>
        <w:t>日国家工商行政管理局令第</w:t>
      </w:r>
      <w:proofErr w:type="spellEnd"/>
      <w:r w:rsidRPr="0090643C">
        <w:rPr>
          <w:rFonts w:ascii="Times New Roman" w:hAnsi="Times New Roman" w:cs="Times New Roman"/>
          <w:color w:val="000000" w:themeColor="text1"/>
          <w:sz w:val="28"/>
          <w:szCs w:val="28"/>
        </w:rPr>
        <w:t>1</w:t>
      </w:r>
      <w:proofErr w:type="spellStart"/>
      <w:r w:rsidRPr="0090643C">
        <w:rPr>
          <w:rFonts w:ascii="Times New Roman" w:hAnsi="Times New Roman" w:cs="Times New Roman"/>
          <w:color w:val="000000" w:themeColor="text1"/>
          <w:sz w:val="28"/>
          <w:szCs w:val="28"/>
        </w:rPr>
        <w:t>号公布</w:t>
      </w:r>
      <w:proofErr w:type="spellEnd"/>
      <w:r w:rsidRPr="0090643C">
        <w:rPr>
          <w:rFonts w:ascii="Times New Roman" w:hAnsi="Times New Roman" w:cs="Times New Roman"/>
          <w:color w:val="000000" w:themeColor="text1"/>
          <w:sz w:val="28"/>
          <w:szCs w:val="28"/>
        </w:rPr>
        <w:t xml:space="preserve"> // 2016</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4</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29</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全国人大网</w:t>
      </w:r>
      <w:proofErr w:type="spellEnd"/>
      <w:r w:rsidRPr="0090643C">
        <w:rPr>
          <w:rFonts w:ascii="Times New Roman" w:hAnsi="Times New Roman" w:cs="Times New Roman"/>
          <w:color w:val="000000" w:themeColor="text1"/>
          <w:sz w:val="28"/>
          <w:szCs w:val="28"/>
        </w:rPr>
        <w:t>. URL: http://www.gov.cn/gongbao/content/2016/content_5139439.htm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3BEDB6F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1.2.3.4. «Правила управлении регистрацией компаний КНР» /  [Электронный ресурс]: принят Государственным советом КНР 24. </w:t>
      </w:r>
      <w:proofErr w:type="spellStart"/>
      <w:r w:rsidRPr="0090643C">
        <w:rPr>
          <w:rFonts w:ascii="Times New Roman" w:hAnsi="Times New Roman" w:cs="Times New Roman"/>
          <w:color w:val="000000" w:themeColor="text1"/>
          <w:sz w:val="28"/>
          <w:szCs w:val="28"/>
        </w:rPr>
        <w:t>июл</w:t>
      </w:r>
      <w:proofErr w:type="spellEnd"/>
      <w:r w:rsidRPr="0090643C">
        <w:rPr>
          <w:rFonts w:ascii="Times New Roman" w:hAnsi="Times New Roman" w:cs="Times New Roman"/>
          <w:color w:val="000000" w:themeColor="text1"/>
          <w:sz w:val="28"/>
          <w:szCs w:val="28"/>
        </w:rPr>
        <w:t>. 1994 г. // в ред. от 06. фев. 2016. – Сайт «Регистрация китайских предприятий». URL: http://qyj.saic.gov.cn/zcfg/fg/201708/t20170804_268146.html (дата обращение 23.04.2018)</w:t>
      </w:r>
    </w:p>
    <w:p w14:paraId="2991D6D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中华人民共和国公司登记管理条例</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国务院</w:t>
      </w:r>
      <w:proofErr w:type="spellEnd"/>
      <w:r w:rsidRPr="0090643C">
        <w:rPr>
          <w:rFonts w:ascii="Times New Roman" w:hAnsi="Times New Roman" w:cs="Times New Roman"/>
          <w:color w:val="000000" w:themeColor="text1"/>
          <w:sz w:val="28"/>
          <w:szCs w:val="28"/>
        </w:rPr>
        <w:t>1994</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7</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24</w:t>
      </w:r>
      <w:r w:rsidRPr="0090643C">
        <w:rPr>
          <w:rFonts w:ascii="Times New Roman" w:hAnsi="Times New Roman" w:cs="Times New Roman"/>
          <w:color w:val="000000" w:themeColor="text1"/>
          <w:sz w:val="28"/>
          <w:szCs w:val="28"/>
        </w:rPr>
        <w:t>日</w:t>
      </w:r>
      <w:r w:rsidRPr="0090643C">
        <w:rPr>
          <w:rFonts w:ascii="Times New Roman" w:hAnsi="Times New Roman" w:cs="Times New Roman"/>
          <w:color w:val="000000" w:themeColor="text1"/>
          <w:sz w:val="28"/>
          <w:szCs w:val="28"/>
        </w:rPr>
        <w:t>// – 2016</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2</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6</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中国企业登记网</w:t>
      </w:r>
      <w:proofErr w:type="spellEnd"/>
      <w:r w:rsidRPr="0090643C">
        <w:rPr>
          <w:rFonts w:ascii="Times New Roman" w:hAnsi="Times New Roman" w:cs="Times New Roman"/>
          <w:color w:val="000000" w:themeColor="text1"/>
          <w:sz w:val="28"/>
          <w:szCs w:val="28"/>
        </w:rPr>
        <w:t>. URL: http://qyj.saic.gov.cn/zcfg/fg/201708/t20170804_268146.html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5AEAA74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1.2.3.5. «Правила управлении регистрацией предприятий – юридических лиц КНР» /  [Электронный ресурс]: принят Государственным советом КНР 03. </w:t>
      </w:r>
      <w:proofErr w:type="spellStart"/>
      <w:r w:rsidRPr="0090643C">
        <w:rPr>
          <w:rFonts w:ascii="Times New Roman" w:hAnsi="Times New Roman" w:cs="Times New Roman"/>
          <w:color w:val="000000" w:themeColor="text1"/>
          <w:sz w:val="28"/>
          <w:szCs w:val="28"/>
        </w:rPr>
        <w:t>июл</w:t>
      </w:r>
      <w:proofErr w:type="spellEnd"/>
      <w:r w:rsidRPr="0090643C">
        <w:rPr>
          <w:rFonts w:ascii="Times New Roman" w:hAnsi="Times New Roman" w:cs="Times New Roman"/>
          <w:color w:val="000000" w:themeColor="text1"/>
          <w:sz w:val="28"/>
          <w:szCs w:val="28"/>
        </w:rPr>
        <w:t>. 1988 г. // в ред. 06. фев. 2016.. – Сайт «Правительство Китая». URL: http://www.gov.cn/gongbao/content/2016/content_5139439.htm (дата обращение 23.04.2018)</w:t>
      </w:r>
    </w:p>
    <w:p w14:paraId="77212895"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中华人民共和国企业法人登记管理条例</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国务院</w:t>
      </w:r>
      <w:proofErr w:type="spellEnd"/>
      <w:r w:rsidRPr="0090643C">
        <w:rPr>
          <w:rFonts w:ascii="Times New Roman" w:hAnsi="Times New Roman" w:cs="Times New Roman"/>
          <w:color w:val="000000" w:themeColor="text1"/>
          <w:sz w:val="28"/>
          <w:szCs w:val="28"/>
        </w:rPr>
        <w:t>1988</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7</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3</w:t>
      </w:r>
      <w:r w:rsidRPr="0090643C">
        <w:rPr>
          <w:rFonts w:ascii="Times New Roman" w:hAnsi="Times New Roman" w:cs="Times New Roman"/>
          <w:color w:val="000000" w:themeColor="text1"/>
          <w:sz w:val="28"/>
          <w:szCs w:val="28"/>
        </w:rPr>
        <w:t>日</w:t>
      </w:r>
      <w:r w:rsidRPr="0090643C">
        <w:rPr>
          <w:rFonts w:ascii="Times New Roman" w:hAnsi="Times New Roman" w:cs="Times New Roman"/>
          <w:color w:val="000000" w:themeColor="text1"/>
          <w:sz w:val="28"/>
          <w:szCs w:val="28"/>
        </w:rPr>
        <w:t>// – 2016</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2</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6</w:t>
      </w:r>
      <w:proofErr w:type="spellStart"/>
      <w:r w:rsidRPr="0090643C">
        <w:rPr>
          <w:rFonts w:ascii="Times New Roman" w:hAnsi="Times New Roman" w:cs="Times New Roman"/>
          <w:color w:val="000000" w:themeColor="text1"/>
          <w:sz w:val="28"/>
          <w:szCs w:val="28"/>
        </w:rPr>
        <w:t>日修改</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中国政府网</w:t>
      </w:r>
      <w:proofErr w:type="spellEnd"/>
      <w:r w:rsidRPr="0090643C">
        <w:rPr>
          <w:rFonts w:ascii="Times New Roman" w:hAnsi="Times New Roman" w:cs="Times New Roman"/>
          <w:color w:val="000000" w:themeColor="text1"/>
          <w:sz w:val="28"/>
          <w:szCs w:val="28"/>
        </w:rPr>
        <w:t>. URL: http://qyj.saic.gov.cn/zcfg/fg/201708/t20170804_268146.html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23.04.2018) ]</w:t>
      </w:r>
    </w:p>
    <w:p w14:paraId="4E1EE6BF"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p>
    <w:p w14:paraId="128708BA"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1.2.4. Иные нормативно-правовые акты и официальные документы, принятые в иностранных государствах </w:t>
      </w:r>
    </w:p>
    <w:p w14:paraId="61668B27"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1.2.4.1. «Проект реформы для регистрации уставных капиталов» [Электронный ресурс]: Государственным советом 07. фев. 2014 г. -Сайт «Правительство КНР». URL</w:t>
      </w: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http://www.gov.cn/zwgk/2014-02/18/content_2611545.htm (дата обращение 23.04.2018)</w:t>
      </w:r>
    </w:p>
    <w:p w14:paraId="35F5513A"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国务院关于印发注册资本登记制度改革方案的通知</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电子资源</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国务院</w:t>
      </w:r>
      <w:proofErr w:type="spellEnd"/>
      <w:r w:rsidRPr="0090643C">
        <w:rPr>
          <w:rFonts w:ascii="Times New Roman" w:hAnsi="Times New Roman" w:cs="Times New Roman"/>
          <w:color w:val="000000" w:themeColor="text1"/>
          <w:sz w:val="28"/>
          <w:szCs w:val="28"/>
        </w:rPr>
        <w:t>2014</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2</w:t>
      </w:r>
      <w:r w:rsidRPr="0090643C">
        <w:rPr>
          <w:rFonts w:ascii="Times New Roman" w:hAnsi="Times New Roman" w:cs="Times New Roman"/>
          <w:color w:val="000000" w:themeColor="text1"/>
          <w:sz w:val="28"/>
          <w:szCs w:val="28"/>
        </w:rPr>
        <w:t>月</w:t>
      </w:r>
      <w:r w:rsidRPr="0090643C">
        <w:rPr>
          <w:rFonts w:ascii="Times New Roman" w:hAnsi="Times New Roman" w:cs="Times New Roman"/>
          <w:color w:val="000000" w:themeColor="text1"/>
          <w:sz w:val="28"/>
          <w:szCs w:val="28"/>
        </w:rPr>
        <w:t>7</w:t>
      </w:r>
      <w:proofErr w:type="spellStart"/>
      <w:r w:rsidRPr="0090643C">
        <w:rPr>
          <w:rFonts w:ascii="Times New Roman" w:hAnsi="Times New Roman" w:cs="Times New Roman"/>
          <w:color w:val="000000" w:themeColor="text1"/>
          <w:sz w:val="28"/>
          <w:szCs w:val="28"/>
        </w:rPr>
        <w:t>日发</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中国政府网</w:t>
      </w:r>
      <w:proofErr w:type="spellEnd"/>
      <w:r w:rsidRPr="0090643C">
        <w:rPr>
          <w:rFonts w:ascii="Times New Roman" w:hAnsi="Times New Roman" w:cs="Times New Roman"/>
          <w:color w:val="000000" w:themeColor="text1"/>
          <w:sz w:val="28"/>
          <w:szCs w:val="28"/>
        </w:rPr>
        <w:t>. URL</w:t>
      </w: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http://www.gov.cn/zwgk/2014-02/18/content_2611545.htm (</w:t>
      </w:r>
      <w:proofErr w:type="spellStart"/>
      <w:r w:rsidRPr="0090643C">
        <w:rPr>
          <w:rFonts w:ascii="Times New Roman" w:hAnsi="Times New Roman" w:cs="Times New Roman"/>
          <w:color w:val="000000" w:themeColor="text1"/>
          <w:sz w:val="28"/>
          <w:szCs w:val="28"/>
        </w:rPr>
        <w:t>访问日期</w:t>
      </w:r>
      <w:proofErr w:type="spellEnd"/>
      <w:r w:rsidRPr="0090643C">
        <w:rPr>
          <w:rFonts w:ascii="Times New Roman" w:hAnsi="Times New Roman" w:cs="Times New Roman"/>
          <w:color w:val="000000" w:themeColor="text1"/>
          <w:sz w:val="28"/>
          <w:szCs w:val="28"/>
        </w:rPr>
        <w:t xml:space="preserve"> 23.04.2018)]</w:t>
      </w:r>
    </w:p>
    <w:p w14:paraId="1F39F3CA"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p>
    <w:p w14:paraId="0D4A5E6F"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2. Материалы </w:t>
      </w:r>
      <w:proofErr w:type="spellStart"/>
      <w:r w:rsidRPr="0090643C">
        <w:rPr>
          <w:rFonts w:ascii="Times New Roman" w:hAnsi="Times New Roman" w:cs="Times New Roman"/>
          <w:color w:val="000000" w:themeColor="text1"/>
          <w:sz w:val="28"/>
          <w:szCs w:val="28"/>
        </w:rPr>
        <w:t>судебнои</w:t>
      </w:r>
      <w:proofErr w:type="spellEnd"/>
      <w:r w:rsidRPr="0090643C">
        <w:rPr>
          <w:rFonts w:ascii="Times New Roman" w:hAnsi="Times New Roman" w:cs="Times New Roman"/>
          <w:color w:val="000000" w:themeColor="text1"/>
          <w:sz w:val="28"/>
          <w:szCs w:val="28"/>
        </w:rPr>
        <w:t>̆ практики</w:t>
      </w:r>
      <w:r w:rsidRPr="0090643C">
        <w:rPr>
          <w:rFonts w:ascii="MS Mincho" w:eastAsia="MS Mincho" w:hAnsi="MS Mincho" w:cs="MS Mincho"/>
          <w:color w:val="000000" w:themeColor="text1"/>
          <w:sz w:val="28"/>
          <w:szCs w:val="28"/>
        </w:rPr>
        <w:t> </w:t>
      </w:r>
    </w:p>
    <w:p w14:paraId="791577D3"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 2.1. Материалы </w:t>
      </w:r>
      <w:proofErr w:type="spellStart"/>
      <w:r w:rsidRPr="0090643C">
        <w:rPr>
          <w:rFonts w:ascii="Times New Roman" w:hAnsi="Times New Roman" w:cs="Times New Roman"/>
          <w:color w:val="000000" w:themeColor="text1"/>
          <w:sz w:val="28"/>
          <w:szCs w:val="28"/>
        </w:rPr>
        <w:t>судебнои</w:t>
      </w:r>
      <w:proofErr w:type="spellEnd"/>
      <w:r w:rsidRPr="0090643C">
        <w:rPr>
          <w:rFonts w:ascii="Times New Roman" w:hAnsi="Times New Roman" w:cs="Times New Roman"/>
          <w:color w:val="000000" w:themeColor="text1"/>
          <w:sz w:val="28"/>
          <w:szCs w:val="28"/>
        </w:rPr>
        <w:t xml:space="preserve">̆ практики </w:t>
      </w:r>
      <w:proofErr w:type="spellStart"/>
      <w:r w:rsidRPr="0090643C">
        <w:rPr>
          <w:rFonts w:ascii="Times New Roman" w:hAnsi="Times New Roman" w:cs="Times New Roman"/>
          <w:color w:val="000000" w:themeColor="text1"/>
          <w:sz w:val="28"/>
          <w:szCs w:val="28"/>
        </w:rPr>
        <w:t>Российскои</w:t>
      </w:r>
      <w:proofErr w:type="spellEnd"/>
      <w:r w:rsidRPr="0090643C">
        <w:rPr>
          <w:rFonts w:ascii="Times New Roman" w:hAnsi="Times New Roman" w:cs="Times New Roman"/>
          <w:color w:val="000000" w:themeColor="text1"/>
          <w:sz w:val="28"/>
          <w:szCs w:val="28"/>
        </w:rPr>
        <w:t>̆ Федерации</w:t>
      </w:r>
      <w:r w:rsidRPr="0090643C">
        <w:rPr>
          <w:rFonts w:ascii="MS Mincho" w:eastAsia="MS Mincho" w:hAnsi="MS Mincho" w:cs="MS Mincho"/>
          <w:color w:val="000000" w:themeColor="text1"/>
          <w:sz w:val="28"/>
          <w:szCs w:val="28"/>
        </w:rPr>
        <w:t> </w:t>
      </w:r>
    </w:p>
    <w:p w14:paraId="47A2E00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2.1.1. Постановление ВАС РФ от 24.04.2012. – N 16404/11 по делу N А40-21127/11-98-184. </w:t>
      </w:r>
    </w:p>
    <w:p w14:paraId="4E782DB3"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2.1.2. Решение АС Красноярска от февраля 2012 года по делу № А33-18291/2011. </w:t>
      </w:r>
    </w:p>
    <w:p w14:paraId="737E13BA"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2.1.3. Определение АС г. Москва по делу № А40-41781/13-69-197 от «30» мая 2013г.</w:t>
      </w:r>
    </w:p>
    <w:p w14:paraId="46C7AF65"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p>
    <w:p w14:paraId="75A09406"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3. Специальная литература</w:t>
      </w:r>
      <w:r w:rsidRPr="0090643C">
        <w:rPr>
          <w:rFonts w:ascii="MS Mincho" w:eastAsia="MS Mincho" w:hAnsi="MS Mincho" w:cs="MS Mincho"/>
          <w:color w:val="000000" w:themeColor="text1"/>
          <w:sz w:val="28"/>
          <w:szCs w:val="28"/>
        </w:rPr>
        <w:t> </w:t>
      </w:r>
    </w:p>
    <w:p w14:paraId="2C5B9E52"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3.1. Книги</w:t>
      </w:r>
      <w:r w:rsidRPr="0090643C">
        <w:rPr>
          <w:rFonts w:ascii="MS Mincho" w:eastAsia="MS Mincho" w:hAnsi="MS Mincho" w:cs="MS Mincho"/>
          <w:color w:val="000000" w:themeColor="text1"/>
          <w:sz w:val="28"/>
          <w:szCs w:val="28"/>
        </w:rPr>
        <w:t> </w:t>
      </w:r>
    </w:p>
    <w:p w14:paraId="0572D52B" w14:textId="7D116252"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3.1.1. </w:t>
      </w:r>
      <w:proofErr w:type="spellStart"/>
      <w:r w:rsidRPr="0090643C">
        <w:rPr>
          <w:rFonts w:ascii="Times New Roman" w:hAnsi="Times New Roman" w:cs="Times New Roman"/>
          <w:color w:val="000000" w:themeColor="text1"/>
          <w:sz w:val="28"/>
          <w:szCs w:val="28"/>
        </w:rPr>
        <w:t>Попондопуло</w:t>
      </w:r>
      <w:proofErr w:type="spellEnd"/>
      <w:r w:rsidRPr="0090643C">
        <w:rPr>
          <w:rFonts w:ascii="Times New Roman" w:hAnsi="Times New Roman" w:cs="Times New Roman"/>
          <w:color w:val="000000" w:themeColor="text1"/>
          <w:sz w:val="28"/>
          <w:szCs w:val="28"/>
        </w:rPr>
        <w:t xml:space="preserve">, В. Ф. Коммерческое (предпринимательское) право: учебник : в 2 т. / под ред. В. Ф. </w:t>
      </w:r>
      <w:proofErr w:type="spellStart"/>
      <w:r w:rsidRPr="0090643C">
        <w:rPr>
          <w:rFonts w:ascii="Times New Roman" w:hAnsi="Times New Roman" w:cs="Times New Roman"/>
          <w:color w:val="000000" w:themeColor="text1"/>
          <w:sz w:val="28"/>
          <w:szCs w:val="28"/>
        </w:rPr>
        <w:t>Попондопуло</w:t>
      </w:r>
      <w:proofErr w:type="spellEnd"/>
      <w:r w:rsidRPr="0090643C">
        <w:rPr>
          <w:rFonts w:ascii="Times New Roman" w:hAnsi="Times New Roman" w:cs="Times New Roman"/>
          <w:color w:val="000000" w:themeColor="text1"/>
          <w:sz w:val="28"/>
          <w:szCs w:val="28"/>
        </w:rPr>
        <w:t xml:space="preserve">. </w:t>
      </w:r>
      <w:r w:rsidR="00F657BD"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xml:space="preserve"> 5-е изд., </w:t>
      </w:r>
      <w:proofErr w:type="spellStart"/>
      <w:r w:rsidRPr="0090643C">
        <w:rPr>
          <w:rFonts w:ascii="Times New Roman" w:hAnsi="Times New Roman" w:cs="Times New Roman"/>
          <w:color w:val="000000" w:themeColor="text1"/>
          <w:sz w:val="28"/>
          <w:szCs w:val="28"/>
        </w:rPr>
        <w:t>перераб</w:t>
      </w:r>
      <w:proofErr w:type="spellEnd"/>
      <w:r w:rsidRPr="0090643C">
        <w:rPr>
          <w:rFonts w:ascii="Times New Roman" w:hAnsi="Times New Roman" w:cs="Times New Roman"/>
          <w:color w:val="000000" w:themeColor="text1"/>
          <w:sz w:val="28"/>
          <w:szCs w:val="28"/>
        </w:rPr>
        <w:t>. и доп. – М.: Проспект, 2016. – 608 с.</w:t>
      </w:r>
    </w:p>
    <w:p w14:paraId="216882A7" w14:textId="57E273EB"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3.1.2. Фань, </w:t>
      </w:r>
      <w:proofErr w:type="spellStart"/>
      <w:r w:rsidRPr="0090643C">
        <w:rPr>
          <w:rFonts w:ascii="Times New Roman" w:hAnsi="Times New Roman" w:cs="Times New Roman"/>
          <w:color w:val="000000" w:themeColor="text1"/>
          <w:sz w:val="28"/>
          <w:szCs w:val="28"/>
        </w:rPr>
        <w:t>Цзянь</w:t>
      </w:r>
      <w:proofErr w:type="spellEnd"/>
      <w:r w:rsidRPr="0090643C">
        <w:rPr>
          <w:rFonts w:ascii="Times New Roman" w:hAnsi="Times New Roman" w:cs="Times New Roman"/>
          <w:color w:val="000000" w:themeColor="text1"/>
          <w:sz w:val="28"/>
          <w:szCs w:val="28"/>
        </w:rPr>
        <w:t xml:space="preserve">. Теория коммерческого права: учебник / под ред. Фань </w:t>
      </w:r>
      <w:proofErr w:type="spellStart"/>
      <w:r w:rsidRPr="0090643C">
        <w:rPr>
          <w:rFonts w:ascii="Times New Roman" w:hAnsi="Times New Roman" w:cs="Times New Roman"/>
          <w:color w:val="000000" w:themeColor="text1"/>
          <w:sz w:val="28"/>
          <w:szCs w:val="28"/>
        </w:rPr>
        <w:t>Цзянь</w:t>
      </w:r>
      <w:proofErr w:type="spellEnd"/>
      <w:r w:rsidRPr="0090643C">
        <w:rPr>
          <w:rFonts w:ascii="Times New Roman" w:hAnsi="Times New Roman" w:cs="Times New Roman"/>
          <w:color w:val="000000" w:themeColor="text1"/>
          <w:sz w:val="28"/>
          <w:szCs w:val="28"/>
        </w:rPr>
        <w:t xml:space="preserve">. </w:t>
      </w:r>
      <w:r w:rsidR="00F657BD"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xml:space="preserve"> 4-е изд. – Пекин.: Высшее образование, 2014. – 610 с.</w:t>
      </w:r>
    </w:p>
    <w:p w14:paraId="416904B4"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范</w:t>
      </w: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健</w:t>
      </w: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商法学：课本</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主编</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范健</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第四版</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高等教育出版社</w:t>
      </w:r>
      <w:proofErr w:type="spellEnd"/>
      <w:r w:rsidRPr="0090643C">
        <w:rPr>
          <w:rFonts w:ascii="Times New Roman" w:hAnsi="Times New Roman" w:cs="Times New Roman"/>
          <w:color w:val="000000" w:themeColor="text1"/>
          <w:sz w:val="28"/>
          <w:szCs w:val="28"/>
        </w:rPr>
        <w:t xml:space="preserve"> 2014. –  510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 ]</w:t>
      </w:r>
    </w:p>
    <w:p w14:paraId="74E64488" w14:textId="1DB85F4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3.1.3. Фань, </w:t>
      </w:r>
      <w:proofErr w:type="spellStart"/>
      <w:r w:rsidRPr="0090643C">
        <w:rPr>
          <w:rFonts w:ascii="Times New Roman" w:hAnsi="Times New Roman" w:cs="Times New Roman"/>
          <w:color w:val="000000" w:themeColor="text1"/>
          <w:sz w:val="28"/>
          <w:szCs w:val="28"/>
        </w:rPr>
        <w:t>Цзянь</w:t>
      </w:r>
      <w:proofErr w:type="spellEnd"/>
      <w:r w:rsidRPr="0090643C">
        <w:rPr>
          <w:rFonts w:ascii="Times New Roman" w:hAnsi="Times New Roman" w:cs="Times New Roman"/>
          <w:color w:val="000000" w:themeColor="text1"/>
          <w:sz w:val="28"/>
          <w:szCs w:val="28"/>
        </w:rPr>
        <w:t xml:space="preserve">. Коммерческое право: учебник / под ред. Фань </w:t>
      </w:r>
      <w:proofErr w:type="spellStart"/>
      <w:r w:rsidRPr="0090643C">
        <w:rPr>
          <w:rFonts w:ascii="Times New Roman" w:hAnsi="Times New Roman" w:cs="Times New Roman"/>
          <w:color w:val="000000" w:themeColor="text1"/>
          <w:sz w:val="28"/>
          <w:szCs w:val="28"/>
        </w:rPr>
        <w:t>Цзянь</w:t>
      </w:r>
      <w:proofErr w:type="spellEnd"/>
      <w:r w:rsidRPr="0090643C">
        <w:rPr>
          <w:rFonts w:ascii="Times New Roman" w:hAnsi="Times New Roman" w:cs="Times New Roman"/>
          <w:color w:val="000000" w:themeColor="text1"/>
          <w:sz w:val="28"/>
          <w:szCs w:val="28"/>
        </w:rPr>
        <w:t xml:space="preserve">. </w:t>
      </w:r>
      <w:r w:rsidR="00F657BD"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xml:space="preserve"> 4-е изд. – Пекин.: Высшее образование, 2014. –610 с.</w:t>
      </w:r>
    </w:p>
    <w:p w14:paraId="40DFF8C3"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范</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健商法</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课本</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主编：范健</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第四版</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w:t>
      </w:r>
      <w:proofErr w:type="spellEnd"/>
      <w:proofErr w:type="gramStart"/>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高等教育出版社</w:t>
      </w:r>
      <w:proofErr w:type="spellEnd"/>
      <w:proofErr w:type="gramEnd"/>
      <w:r w:rsidRPr="0090643C">
        <w:rPr>
          <w:rFonts w:ascii="Times New Roman" w:hAnsi="Times New Roman" w:cs="Times New Roman"/>
          <w:color w:val="000000" w:themeColor="text1"/>
          <w:sz w:val="28"/>
          <w:szCs w:val="28"/>
        </w:rPr>
        <w:t>, 2007. –610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6B572548"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lastRenderedPageBreak/>
        <w:t xml:space="preserve">3.1.4. Корпоративное право : учебник и практикум для </w:t>
      </w:r>
      <w:proofErr w:type="spellStart"/>
      <w:r w:rsidRPr="0090643C">
        <w:rPr>
          <w:rFonts w:ascii="Times New Roman" w:hAnsi="Times New Roman" w:cs="Times New Roman"/>
          <w:color w:val="000000" w:themeColor="text1"/>
          <w:sz w:val="28"/>
          <w:szCs w:val="28"/>
        </w:rPr>
        <w:t>бакалавриата</w:t>
      </w:r>
      <w:proofErr w:type="spellEnd"/>
      <w:r w:rsidRPr="0090643C">
        <w:rPr>
          <w:rFonts w:ascii="Times New Roman" w:hAnsi="Times New Roman" w:cs="Times New Roman"/>
          <w:color w:val="000000" w:themeColor="text1"/>
          <w:sz w:val="28"/>
          <w:szCs w:val="28"/>
        </w:rPr>
        <w:t xml:space="preserve"> и магистратуры / О. А. Макарова ; пред. В. Ф. </w:t>
      </w:r>
      <w:proofErr w:type="spellStart"/>
      <w:r w:rsidRPr="0090643C">
        <w:rPr>
          <w:rFonts w:ascii="Times New Roman" w:hAnsi="Times New Roman" w:cs="Times New Roman"/>
          <w:color w:val="000000" w:themeColor="text1"/>
          <w:sz w:val="28"/>
          <w:szCs w:val="28"/>
        </w:rPr>
        <w:t>Попондопуло</w:t>
      </w:r>
      <w:proofErr w:type="spellEnd"/>
      <w:r w:rsidRPr="0090643C">
        <w:rPr>
          <w:rFonts w:ascii="Times New Roman" w:hAnsi="Times New Roman" w:cs="Times New Roman"/>
          <w:color w:val="000000" w:themeColor="text1"/>
          <w:sz w:val="28"/>
          <w:szCs w:val="28"/>
        </w:rPr>
        <w:t xml:space="preserve">. — 3-е изд. </w:t>
      </w:r>
      <w:proofErr w:type="spellStart"/>
      <w:r w:rsidRPr="0090643C">
        <w:rPr>
          <w:rFonts w:ascii="Times New Roman" w:hAnsi="Times New Roman" w:cs="Times New Roman"/>
          <w:color w:val="000000" w:themeColor="text1"/>
          <w:sz w:val="28"/>
          <w:szCs w:val="28"/>
        </w:rPr>
        <w:t>перераб</w:t>
      </w:r>
      <w:proofErr w:type="spellEnd"/>
      <w:r w:rsidRPr="0090643C">
        <w:rPr>
          <w:rFonts w:ascii="Times New Roman" w:hAnsi="Times New Roman" w:cs="Times New Roman"/>
          <w:color w:val="000000" w:themeColor="text1"/>
          <w:sz w:val="28"/>
          <w:szCs w:val="28"/>
        </w:rPr>
        <w:t xml:space="preserve">. и доп. — М. : Издатель- </w:t>
      </w:r>
      <w:proofErr w:type="spellStart"/>
      <w:r w:rsidRPr="0090643C">
        <w:rPr>
          <w:rFonts w:ascii="Times New Roman" w:hAnsi="Times New Roman" w:cs="Times New Roman"/>
          <w:color w:val="000000" w:themeColor="text1"/>
          <w:sz w:val="28"/>
          <w:szCs w:val="28"/>
        </w:rPr>
        <w:t>ство</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Юрайт</w:t>
      </w:r>
      <w:proofErr w:type="spellEnd"/>
      <w:r w:rsidRPr="0090643C">
        <w:rPr>
          <w:rFonts w:ascii="Times New Roman" w:hAnsi="Times New Roman" w:cs="Times New Roman"/>
          <w:color w:val="000000" w:themeColor="text1"/>
          <w:sz w:val="28"/>
          <w:szCs w:val="28"/>
        </w:rPr>
        <w:t xml:space="preserve">, 2018. — 413 с.  </w:t>
      </w:r>
    </w:p>
    <w:p w14:paraId="093E3033"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3.1.5. </w:t>
      </w:r>
      <w:proofErr w:type="spellStart"/>
      <w:r w:rsidRPr="0090643C">
        <w:rPr>
          <w:rFonts w:ascii="Times New Roman" w:hAnsi="Times New Roman" w:cs="Times New Roman"/>
          <w:color w:val="000000" w:themeColor="text1"/>
          <w:sz w:val="28"/>
          <w:szCs w:val="28"/>
        </w:rPr>
        <w:t>Вэй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Чжэньин</w:t>
      </w:r>
      <w:proofErr w:type="spellEnd"/>
      <w:r w:rsidRPr="0090643C">
        <w:rPr>
          <w:rFonts w:ascii="Times New Roman" w:hAnsi="Times New Roman" w:cs="Times New Roman"/>
          <w:color w:val="000000" w:themeColor="text1"/>
          <w:sz w:val="28"/>
          <w:szCs w:val="28"/>
        </w:rPr>
        <w:t xml:space="preserve"> Гражданское право: учеб. Пособие / отв. Ред. </w:t>
      </w:r>
      <w:proofErr w:type="spellStart"/>
      <w:r w:rsidRPr="0090643C">
        <w:rPr>
          <w:rFonts w:ascii="Times New Roman" w:hAnsi="Times New Roman" w:cs="Times New Roman"/>
          <w:color w:val="000000" w:themeColor="text1"/>
          <w:sz w:val="28"/>
          <w:szCs w:val="28"/>
        </w:rPr>
        <w:t>Вэй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Чжэньин</w:t>
      </w:r>
      <w:proofErr w:type="spellEnd"/>
      <w:r w:rsidRPr="0090643C">
        <w:rPr>
          <w:rFonts w:ascii="Times New Roman" w:hAnsi="Times New Roman" w:cs="Times New Roman"/>
          <w:color w:val="000000" w:themeColor="text1"/>
          <w:sz w:val="28"/>
          <w:szCs w:val="28"/>
        </w:rPr>
        <w:t>. Пекин.: Изд-во Пекинского университета, 2010. –751 с.</w:t>
      </w:r>
    </w:p>
    <w:p w14:paraId="31CBBD84"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魏</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振瀛</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民法</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课本</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魏振瀛主编</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北京大学出版社</w:t>
      </w:r>
      <w:proofErr w:type="spellEnd"/>
      <w:r w:rsidRPr="0090643C">
        <w:rPr>
          <w:rFonts w:ascii="Times New Roman" w:hAnsi="Times New Roman" w:cs="Times New Roman"/>
          <w:color w:val="000000" w:themeColor="text1"/>
          <w:sz w:val="28"/>
          <w:szCs w:val="28"/>
        </w:rPr>
        <w:t>, 2010. –751</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70323223"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3.1.6. Гражданское право: учеб. Пособие / отв. Ред. </w:t>
      </w:r>
      <w:proofErr w:type="spellStart"/>
      <w:r w:rsidRPr="0090643C">
        <w:rPr>
          <w:rFonts w:ascii="Times New Roman" w:hAnsi="Times New Roman" w:cs="Times New Roman"/>
          <w:color w:val="000000" w:themeColor="text1"/>
          <w:sz w:val="28"/>
          <w:szCs w:val="28"/>
        </w:rPr>
        <w:t>Вэй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Чжэньин</w:t>
      </w:r>
      <w:proofErr w:type="spellEnd"/>
      <w:r w:rsidRPr="0090643C">
        <w:rPr>
          <w:rFonts w:ascii="Times New Roman" w:hAnsi="Times New Roman" w:cs="Times New Roman"/>
          <w:color w:val="000000" w:themeColor="text1"/>
          <w:sz w:val="28"/>
          <w:szCs w:val="28"/>
        </w:rPr>
        <w:t xml:space="preserve">. 2-е изд., </w:t>
      </w:r>
      <w:proofErr w:type="spellStart"/>
      <w:r w:rsidRPr="0090643C">
        <w:rPr>
          <w:rFonts w:ascii="Times New Roman" w:hAnsi="Times New Roman" w:cs="Times New Roman"/>
          <w:color w:val="000000" w:themeColor="text1"/>
          <w:sz w:val="28"/>
          <w:szCs w:val="28"/>
        </w:rPr>
        <w:t>испр</w:t>
      </w:r>
      <w:proofErr w:type="spellEnd"/>
      <w:r w:rsidRPr="0090643C">
        <w:rPr>
          <w:rFonts w:ascii="Times New Roman" w:hAnsi="Times New Roman" w:cs="Times New Roman"/>
          <w:color w:val="000000" w:themeColor="text1"/>
          <w:sz w:val="28"/>
          <w:szCs w:val="28"/>
        </w:rPr>
        <w:t>. Пекин.: Изд-во Пекинского университета, 2012. –755 с.</w:t>
      </w:r>
    </w:p>
    <w:p w14:paraId="50BA69F7"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魏</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振瀛</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民法</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课本</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魏振瀛主编</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第二版</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北京大学出版社</w:t>
      </w:r>
      <w:proofErr w:type="spellEnd"/>
      <w:r w:rsidRPr="0090643C">
        <w:rPr>
          <w:rFonts w:ascii="Times New Roman" w:hAnsi="Times New Roman" w:cs="Times New Roman"/>
          <w:color w:val="000000" w:themeColor="text1"/>
          <w:sz w:val="28"/>
          <w:szCs w:val="28"/>
        </w:rPr>
        <w:t>, 2012. –755с]</w:t>
      </w:r>
    </w:p>
    <w:p w14:paraId="1A800F4F"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3.1.7. Гражданское право: учеб. Пособие / отв. Ред. </w:t>
      </w:r>
      <w:proofErr w:type="spellStart"/>
      <w:r w:rsidRPr="0090643C">
        <w:rPr>
          <w:rFonts w:ascii="Times New Roman" w:hAnsi="Times New Roman" w:cs="Times New Roman"/>
          <w:color w:val="000000" w:themeColor="text1"/>
          <w:sz w:val="28"/>
          <w:szCs w:val="28"/>
        </w:rPr>
        <w:t>Вэй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Чжэньин</w:t>
      </w:r>
      <w:proofErr w:type="spellEnd"/>
      <w:r w:rsidRPr="0090643C">
        <w:rPr>
          <w:rFonts w:ascii="Times New Roman" w:hAnsi="Times New Roman" w:cs="Times New Roman"/>
          <w:color w:val="000000" w:themeColor="text1"/>
          <w:sz w:val="28"/>
          <w:szCs w:val="28"/>
        </w:rPr>
        <w:t xml:space="preserve">. 3-е изд., </w:t>
      </w:r>
      <w:proofErr w:type="spellStart"/>
      <w:r w:rsidRPr="0090643C">
        <w:rPr>
          <w:rFonts w:ascii="Times New Roman" w:hAnsi="Times New Roman" w:cs="Times New Roman"/>
          <w:color w:val="000000" w:themeColor="text1"/>
          <w:sz w:val="28"/>
          <w:szCs w:val="28"/>
        </w:rPr>
        <w:t>испр</w:t>
      </w:r>
      <w:proofErr w:type="spellEnd"/>
      <w:r w:rsidRPr="0090643C">
        <w:rPr>
          <w:rFonts w:ascii="Times New Roman" w:hAnsi="Times New Roman" w:cs="Times New Roman"/>
          <w:color w:val="000000" w:themeColor="text1"/>
          <w:sz w:val="28"/>
          <w:szCs w:val="28"/>
        </w:rPr>
        <w:t>. Пекин.: Изд-во Пекинского университета, 2013. –761 с.</w:t>
      </w:r>
    </w:p>
    <w:p w14:paraId="3DD816BA"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民法</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课本</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魏振瀛主编</w:t>
      </w:r>
      <w:proofErr w:type="spellEnd"/>
      <w:r w:rsidRPr="0090643C">
        <w:rPr>
          <w:rFonts w:ascii="Times New Roman" w:hAnsi="Times New Roman" w:cs="Times New Roman"/>
          <w:color w:val="000000" w:themeColor="text1"/>
          <w:sz w:val="28"/>
          <w:szCs w:val="28"/>
        </w:rPr>
        <w:t xml:space="preserve">. </w:t>
      </w:r>
      <w:r w:rsidRPr="0090643C">
        <w:rPr>
          <w:rFonts w:ascii="Times New Roman" w:hAnsi="Times New Roman" w:cs="Times New Roman"/>
          <w:color w:val="000000" w:themeColor="text1"/>
          <w:sz w:val="28"/>
          <w:szCs w:val="28"/>
        </w:rPr>
        <w:t>第</w:t>
      </w:r>
      <w:r w:rsidRPr="0090643C">
        <w:rPr>
          <w:rFonts w:ascii="Times New Roman" w:hAnsi="Times New Roman" w:cs="Times New Roman"/>
          <w:color w:val="000000" w:themeColor="text1"/>
          <w:sz w:val="28"/>
          <w:szCs w:val="28"/>
        </w:rPr>
        <w:t>3</w:t>
      </w:r>
      <w:r w:rsidRPr="0090643C">
        <w:rPr>
          <w:rFonts w:ascii="Times New Roman" w:hAnsi="Times New Roman" w:cs="Times New Roman"/>
          <w:color w:val="000000" w:themeColor="text1"/>
          <w:sz w:val="28"/>
          <w:szCs w:val="28"/>
        </w:rPr>
        <w:t>版</w:t>
      </w: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北京大学出版社</w:t>
      </w:r>
      <w:proofErr w:type="spellEnd"/>
      <w:r w:rsidRPr="0090643C">
        <w:rPr>
          <w:rFonts w:ascii="Times New Roman" w:hAnsi="Times New Roman" w:cs="Times New Roman"/>
          <w:color w:val="000000" w:themeColor="text1"/>
          <w:sz w:val="28"/>
          <w:szCs w:val="28"/>
        </w:rPr>
        <w:t>, 2013. –761с]</w:t>
      </w:r>
    </w:p>
    <w:p w14:paraId="25ECACEC"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3.1.8. Гражданское право: учеб. Пособие / отв. Ред. </w:t>
      </w:r>
      <w:proofErr w:type="spellStart"/>
      <w:r w:rsidRPr="0090643C">
        <w:rPr>
          <w:rFonts w:ascii="Times New Roman" w:hAnsi="Times New Roman" w:cs="Times New Roman"/>
          <w:color w:val="000000" w:themeColor="text1"/>
          <w:sz w:val="28"/>
          <w:szCs w:val="28"/>
        </w:rPr>
        <w:t>Вэй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Чжэньин</w:t>
      </w:r>
      <w:proofErr w:type="spellEnd"/>
      <w:r w:rsidRPr="0090643C">
        <w:rPr>
          <w:rFonts w:ascii="Times New Roman" w:hAnsi="Times New Roman" w:cs="Times New Roman"/>
          <w:color w:val="000000" w:themeColor="text1"/>
          <w:sz w:val="28"/>
          <w:szCs w:val="28"/>
        </w:rPr>
        <w:t xml:space="preserve">. 5-е изд., </w:t>
      </w:r>
      <w:proofErr w:type="spellStart"/>
      <w:r w:rsidRPr="0090643C">
        <w:rPr>
          <w:rFonts w:ascii="Times New Roman" w:hAnsi="Times New Roman" w:cs="Times New Roman"/>
          <w:color w:val="000000" w:themeColor="text1"/>
          <w:sz w:val="28"/>
          <w:szCs w:val="28"/>
        </w:rPr>
        <w:t>испр</w:t>
      </w:r>
      <w:proofErr w:type="spellEnd"/>
      <w:r w:rsidRPr="0090643C">
        <w:rPr>
          <w:rFonts w:ascii="Times New Roman" w:hAnsi="Times New Roman" w:cs="Times New Roman"/>
          <w:color w:val="000000" w:themeColor="text1"/>
          <w:sz w:val="28"/>
          <w:szCs w:val="28"/>
        </w:rPr>
        <w:t>. Пекин.: Изд-во Пекинского университета, 2015. –760 с.</w:t>
      </w:r>
    </w:p>
    <w:p w14:paraId="03B29AE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民法</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课本</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魏振瀛主编</w:t>
      </w:r>
      <w:proofErr w:type="spellEnd"/>
      <w:r w:rsidRPr="0090643C">
        <w:rPr>
          <w:rFonts w:ascii="Times New Roman" w:hAnsi="Times New Roman" w:cs="Times New Roman"/>
          <w:color w:val="000000" w:themeColor="text1"/>
          <w:sz w:val="28"/>
          <w:szCs w:val="28"/>
        </w:rPr>
        <w:t xml:space="preserve">. </w:t>
      </w:r>
      <w:r w:rsidRPr="0090643C">
        <w:rPr>
          <w:rFonts w:ascii="Times New Roman" w:hAnsi="Times New Roman" w:cs="Times New Roman"/>
          <w:color w:val="000000" w:themeColor="text1"/>
          <w:sz w:val="28"/>
          <w:szCs w:val="28"/>
        </w:rPr>
        <w:t>第</w:t>
      </w:r>
      <w:r w:rsidRPr="0090643C">
        <w:rPr>
          <w:rFonts w:ascii="Times New Roman" w:hAnsi="Times New Roman" w:cs="Times New Roman"/>
          <w:color w:val="000000" w:themeColor="text1"/>
          <w:sz w:val="28"/>
          <w:szCs w:val="28"/>
        </w:rPr>
        <w:t>5</w:t>
      </w:r>
      <w:r w:rsidRPr="0090643C">
        <w:rPr>
          <w:rFonts w:ascii="Times New Roman" w:hAnsi="Times New Roman" w:cs="Times New Roman"/>
          <w:color w:val="000000" w:themeColor="text1"/>
          <w:sz w:val="28"/>
          <w:szCs w:val="28"/>
        </w:rPr>
        <w:t>版</w:t>
      </w: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北京大学出版社</w:t>
      </w:r>
      <w:proofErr w:type="spellEnd"/>
      <w:r w:rsidRPr="0090643C">
        <w:rPr>
          <w:rFonts w:ascii="Times New Roman" w:hAnsi="Times New Roman" w:cs="Times New Roman"/>
          <w:color w:val="000000" w:themeColor="text1"/>
          <w:sz w:val="28"/>
          <w:szCs w:val="28"/>
        </w:rPr>
        <w:t>, 2015. –760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75EE2A9F"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3.1.9. </w:t>
      </w:r>
      <w:proofErr w:type="spellStart"/>
      <w:r w:rsidRPr="0090643C">
        <w:rPr>
          <w:rFonts w:ascii="Times New Roman" w:hAnsi="Times New Roman" w:cs="Times New Roman"/>
          <w:color w:val="000000" w:themeColor="text1"/>
          <w:sz w:val="28"/>
          <w:szCs w:val="28"/>
        </w:rPr>
        <w:t>Jacques</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Gesdan</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Guber</w:t>
      </w:r>
      <w:proofErr w:type="spellEnd"/>
      <w:r w:rsidRPr="0090643C">
        <w:rPr>
          <w:rFonts w:ascii="Times New Roman" w:hAnsi="Times New Roman" w:cs="Times New Roman"/>
          <w:color w:val="000000" w:themeColor="text1"/>
          <w:sz w:val="28"/>
          <w:szCs w:val="28"/>
        </w:rPr>
        <w:t xml:space="preserve"> (Перевод: </w:t>
      </w:r>
      <w:proofErr w:type="spellStart"/>
      <w:r w:rsidRPr="0090643C">
        <w:rPr>
          <w:rFonts w:ascii="Times New Roman" w:hAnsi="Times New Roman" w:cs="Times New Roman"/>
          <w:color w:val="000000" w:themeColor="text1"/>
          <w:sz w:val="28"/>
          <w:szCs w:val="28"/>
        </w:rPr>
        <w:t>Чжень</w:t>
      </w:r>
      <w:proofErr w:type="spellEnd"/>
      <w:r w:rsidRPr="0090643C">
        <w:rPr>
          <w:rFonts w:ascii="Times New Roman" w:hAnsi="Times New Roman" w:cs="Times New Roman"/>
          <w:color w:val="000000" w:themeColor="text1"/>
          <w:sz w:val="28"/>
          <w:szCs w:val="28"/>
        </w:rPr>
        <w:t xml:space="preserve"> Пен). Общая теория гражданского права Франции / </w:t>
      </w:r>
      <w:proofErr w:type="spellStart"/>
      <w:r w:rsidRPr="0090643C">
        <w:rPr>
          <w:rFonts w:ascii="Times New Roman" w:hAnsi="Times New Roman" w:cs="Times New Roman"/>
          <w:color w:val="000000" w:themeColor="text1"/>
          <w:sz w:val="28"/>
          <w:szCs w:val="28"/>
        </w:rPr>
        <w:t>Jacques</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Gesdan</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Guber</w:t>
      </w:r>
      <w:proofErr w:type="spellEnd"/>
      <w:r w:rsidRPr="0090643C">
        <w:rPr>
          <w:rFonts w:ascii="Times New Roman" w:hAnsi="Times New Roman" w:cs="Times New Roman"/>
          <w:color w:val="000000" w:themeColor="text1"/>
          <w:sz w:val="28"/>
          <w:szCs w:val="28"/>
        </w:rPr>
        <w:t>; Пекин.: Изд-во Юриспруденция. 2004. – 831 с.</w:t>
      </w:r>
    </w:p>
    <w:p w14:paraId="4CE5FC43"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雅克</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盖斯旦</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古博</w:t>
      </w:r>
      <w:proofErr w:type="spellEnd"/>
      <w:r w:rsidRPr="0090643C">
        <w:rPr>
          <w:rFonts w:ascii="Times New Roman" w:hAnsi="Times New Roman" w:cs="Times New Roman"/>
          <w:color w:val="000000" w:themeColor="text1"/>
          <w:sz w:val="28"/>
          <w:szCs w:val="28"/>
        </w:rPr>
        <w:t xml:space="preserve"> </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陈鹏等译著</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法国民法总论</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Jacques</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Gesdan</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Guber</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法律出版社</w:t>
      </w:r>
      <w:proofErr w:type="spellEnd"/>
      <w:r w:rsidRPr="0090643C">
        <w:rPr>
          <w:rFonts w:ascii="Times New Roman" w:hAnsi="Times New Roman" w:cs="Times New Roman"/>
          <w:color w:val="000000" w:themeColor="text1"/>
          <w:sz w:val="28"/>
          <w:szCs w:val="28"/>
        </w:rPr>
        <w:t>, 2004. – 831</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2E0B82C3"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3.1.9. </w:t>
      </w:r>
      <w:proofErr w:type="spellStart"/>
      <w:r w:rsidRPr="0090643C">
        <w:rPr>
          <w:rFonts w:ascii="Times New Roman" w:hAnsi="Times New Roman" w:cs="Times New Roman"/>
          <w:color w:val="000000" w:themeColor="text1"/>
          <w:sz w:val="28"/>
          <w:szCs w:val="28"/>
        </w:rPr>
        <w:t>Чжан</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Шиюань.Предпринимательское</w:t>
      </w:r>
      <w:proofErr w:type="spellEnd"/>
      <w:r w:rsidRPr="0090643C">
        <w:rPr>
          <w:rFonts w:ascii="Times New Roman" w:hAnsi="Times New Roman" w:cs="Times New Roman"/>
          <w:color w:val="000000" w:themeColor="text1"/>
          <w:sz w:val="28"/>
          <w:szCs w:val="28"/>
        </w:rPr>
        <w:t xml:space="preserve"> право : учеб. Пособие / под ред. </w:t>
      </w:r>
      <w:proofErr w:type="spellStart"/>
      <w:r w:rsidRPr="0090643C">
        <w:rPr>
          <w:rFonts w:ascii="Times New Roman" w:hAnsi="Times New Roman" w:cs="Times New Roman"/>
          <w:color w:val="000000" w:themeColor="text1"/>
          <w:sz w:val="28"/>
          <w:szCs w:val="28"/>
        </w:rPr>
        <w:t>Чжан</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Шиюань</w:t>
      </w:r>
      <w:proofErr w:type="spellEnd"/>
      <w:r w:rsidRPr="0090643C">
        <w:rPr>
          <w:rFonts w:ascii="Times New Roman" w:hAnsi="Times New Roman" w:cs="Times New Roman"/>
          <w:color w:val="000000" w:themeColor="text1"/>
          <w:sz w:val="28"/>
          <w:szCs w:val="28"/>
        </w:rPr>
        <w:t xml:space="preserve">. 4-е изд., </w:t>
      </w:r>
      <w:proofErr w:type="spellStart"/>
      <w:r w:rsidRPr="0090643C">
        <w:rPr>
          <w:rFonts w:ascii="Times New Roman" w:hAnsi="Times New Roman" w:cs="Times New Roman"/>
          <w:color w:val="000000" w:themeColor="text1"/>
          <w:sz w:val="28"/>
          <w:szCs w:val="28"/>
        </w:rPr>
        <w:t>перераб</w:t>
      </w:r>
      <w:proofErr w:type="spellEnd"/>
      <w:r w:rsidRPr="0090643C">
        <w:rPr>
          <w:rFonts w:ascii="Times New Roman" w:hAnsi="Times New Roman" w:cs="Times New Roman"/>
          <w:color w:val="000000" w:themeColor="text1"/>
          <w:sz w:val="28"/>
          <w:szCs w:val="28"/>
        </w:rPr>
        <w:t xml:space="preserve"> и доп. Пекин.: Правовое изд-во; 2015. –326 с.</w:t>
      </w:r>
    </w:p>
    <w:p w14:paraId="0AA4465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张</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士元</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企业法：课本</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张士元主编</w:t>
      </w:r>
      <w:proofErr w:type="spellEnd"/>
      <w:r w:rsidRPr="0090643C">
        <w:rPr>
          <w:rFonts w:ascii="Times New Roman" w:hAnsi="Times New Roman" w:cs="Times New Roman"/>
          <w:color w:val="000000" w:themeColor="text1"/>
          <w:sz w:val="28"/>
          <w:szCs w:val="28"/>
        </w:rPr>
        <w:t xml:space="preserve">. </w:t>
      </w:r>
      <w:r w:rsidRPr="0090643C">
        <w:rPr>
          <w:rFonts w:ascii="Times New Roman" w:hAnsi="Times New Roman" w:cs="Times New Roman"/>
          <w:color w:val="000000" w:themeColor="text1"/>
          <w:sz w:val="28"/>
          <w:szCs w:val="28"/>
        </w:rPr>
        <w:t>第</w:t>
      </w:r>
      <w:r w:rsidRPr="0090643C">
        <w:rPr>
          <w:rFonts w:ascii="Times New Roman" w:hAnsi="Times New Roman" w:cs="Times New Roman"/>
          <w:color w:val="000000" w:themeColor="text1"/>
          <w:sz w:val="28"/>
          <w:szCs w:val="28"/>
        </w:rPr>
        <w:t>4</w:t>
      </w:r>
      <w:proofErr w:type="spellStart"/>
      <w:r w:rsidRPr="0090643C">
        <w:rPr>
          <w:rFonts w:ascii="Times New Roman" w:hAnsi="Times New Roman" w:cs="Times New Roman"/>
          <w:color w:val="000000" w:themeColor="text1"/>
          <w:sz w:val="28"/>
          <w:szCs w:val="28"/>
        </w:rPr>
        <w:t>版修订</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w:t>
      </w:r>
      <w:proofErr w:type="spellEnd"/>
      <w:proofErr w:type="gramStart"/>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法律出版社</w:t>
      </w:r>
      <w:proofErr w:type="spellEnd"/>
      <w:proofErr w:type="gramEnd"/>
      <w:r w:rsidRPr="0090643C">
        <w:rPr>
          <w:rFonts w:ascii="Times New Roman" w:hAnsi="Times New Roman" w:cs="Times New Roman"/>
          <w:color w:val="000000" w:themeColor="text1"/>
          <w:sz w:val="28"/>
          <w:szCs w:val="28"/>
        </w:rPr>
        <w:t>, 2015</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 – 326</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 ]</w:t>
      </w:r>
    </w:p>
    <w:p w14:paraId="5B2A2BE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3.1.10. Муромцева, З. А., </w:t>
      </w:r>
      <w:proofErr w:type="spellStart"/>
      <w:r w:rsidRPr="0090643C">
        <w:rPr>
          <w:rFonts w:ascii="Times New Roman" w:hAnsi="Times New Roman" w:cs="Times New Roman"/>
          <w:color w:val="000000" w:themeColor="text1"/>
          <w:sz w:val="28"/>
          <w:szCs w:val="28"/>
        </w:rPr>
        <w:t>Шао</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Жань</w:t>
      </w:r>
      <w:proofErr w:type="spellEnd"/>
      <w:r w:rsidRPr="0090643C">
        <w:rPr>
          <w:rFonts w:ascii="Times New Roman" w:hAnsi="Times New Roman" w:cs="Times New Roman"/>
          <w:color w:val="000000" w:themeColor="text1"/>
          <w:sz w:val="28"/>
          <w:szCs w:val="28"/>
        </w:rPr>
        <w:t>. Государственные предприятия КНР: реформы и развитие /М.: Изд-во ИДВ РАН 2017. –192 с.</w:t>
      </w:r>
    </w:p>
    <w:p w14:paraId="7BE20EC8"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3.1.11. </w:t>
      </w:r>
      <w:proofErr w:type="spellStart"/>
      <w:r w:rsidRPr="0090643C">
        <w:rPr>
          <w:rFonts w:ascii="Times New Roman" w:hAnsi="Times New Roman" w:cs="Times New Roman"/>
          <w:color w:val="000000" w:themeColor="text1"/>
          <w:sz w:val="28"/>
          <w:szCs w:val="28"/>
        </w:rPr>
        <w:t>Чжан</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Шиюань</w:t>
      </w:r>
      <w:proofErr w:type="spellEnd"/>
      <w:r w:rsidRPr="0090643C">
        <w:rPr>
          <w:rFonts w:ascii="Times New Roman" w:hAnsi="Times New Roman" w:cs="Times New Roman"/>
          <w:color w:val="000000" w:themeColor="text1"/>
          <w:sz w:val="28"/>
          <w:szCs w:val="28"/>
        </w:rPr>
        <w:t xml:space="preserve">. Исследование института китайского предприятия / Шанхай.: </w:t>
      </w:r>
      <w:proofErr w:type="spellStart"/>
      <w:r w:rsidRPr="0090643C">
        <w:rPr>
          <w:rFonts w:ascii="Times New Roman" w:hAnsi="Times New Roman" w:cs="Times New Roman"/>
          <w:color w:val="000000" w:themeColor="text1"/>
          <w:sz w:val="28"/>
          <w:szCs w:val="28"/>
        </w:rPr>
        <w:t>Лисинь</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Куайцзи</w:t>
      </w:r>
      <w:proofErr w:type="spellEnd"/>
      <w:r w:rsidRPr="0090643C">
        <w:rPr>
          <w:rFonts w:ascii="Times New Roman" w:hAnsi="Times New Roman" w:cs="Times New Roman"/>
          <w:color w:val="000000" w:themeColor="text1"/>
          <w:sz w:val="28"/>
          <w:szCs w:val="28"/>
        </w:rPr>
        <w:t>, – 2013. –397 с.</w:t>
      </w:r>
    </w:p>
    <w:p w14:paraId="2A5E09C4"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张士元</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中国企业法制度研究</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上海</w:t>
      </w:r>
      <w:proofErr w:type="spellEnd"/>
      <w:proofErr w:type="gramStart"/>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立信会计出版社</w:t>
      </w:r>
      <w:proofErr w:type="spellEnd"/>
      <w:proofErr w:type="gramEnd"/>
      <w:r w:rsidRPr="0090643C">
        <w:rPr>
          <w:rFonts w:ascii="Times New Roman" w:hAnsi="Times New Roman" w:cs="Times New Roman"/>
          <w:color w:val="000000" w:themeColor="text1"/>
          <w:sz w:val="28"/>
          <w:szCs w:val="28"/>
        </w:rPr>
        <w:t>, – 2013.–397</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74A96876"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3.1.12. Ван </w:t>
      </w:r>
      <w:proofErr w:type="spellStart"/>
      <w:r w:rsidRPr="0090643C">
        <w:rPr>
          <w:rFonts w:ascii="Times New Roman" w:hAnsi="Times New Roman" w:cs="Times New Roman"/>
          <w:color w:val="000000" w:themeColor="text1"/>
          <w:sz w:val="28"/>
          <w:szCs w:val="28"/>
        </w:rPr>
        <w:t>Цингуй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Лю</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Дуншэн</w:t>
      </w:r>
      <w:proofErr w:type="spellEnd"/>
      <w:r w:rsidRPr="0090643C">
        <w:rPr>
          <w:rFonts w:ascii="Times New Roman" w:hAnsi="Times New Roman" w:cs="Times New Roman"/>
          <w:color w:val="000000" w:themeColor="text1"/>
          <w:sz w:val="28"/>
          <w:szCs w:val="28"/>
        </w:rPr>
        <w:t>. Современная инженерная когнитивная практика /. Пекин.: Оборонная промышленность, – 2013. – 300 с.</w:t>
      </w:r>
    </w:p>
    <w:p w14:paraId="221962EA"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lastRenderedPageBreak/>
        <w:t>[</w:t>
      </w:r>
      <w:proofErr w:type="spellStart"/>
      <w:r w:rsidRPr="0090643C">
        <w:rPr>
          <w:rFonts w:ascii="Times New Roman" w:hAnsi="Times New Roman" w:cs="Times New Roman"/>
          <w:color w:val="000000" w:themeColor="text1"/>
          <w:sz w:val="28"/>
          <w:szCs w:val="28"/>
        </w:rPr>
        <w:t>王景贵</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刘东升</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现代工程认知实践</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北京国防工业出版社</w:t>
      </w:r>
      <w:proofErr w:type="spellEnd"/>
      <w:r w:rsidRPr="0090643C">
        <w:rPr>
          <w:rFonts w:ascii="Times New Roman" w:hAnsi="Times New Roman" w:cs="Times New Roman"/>
          <w:color w:val="000000" w:themeColor="text1"/>
          <w:sz w:val="28"/>
          <w:szCs w:val="28"/>
        </w:rPr>
        <w:t>.: 2013, – 300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42F48226"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3.1.13. Жень </w:t>
      </w:r>
      <w:proofErr w:type="spellStart"/>
      <w:r w:rsidRPr="0090643C">
        <w:rPr>
          <w:rFonts w:ascii="Times New Roman" w:hAnsi="Times New Roman" w:cs="Times New Roman"/>
          <w:color w:val="000000" w:themeColor="text1"/>
          <w:sz w:val="28"/>
          <w:szCs w:val="28"/>
        </w:rPr>
        <w:t>Сяньсин</w:t>
      </w:r>
      <w:proofErr w:type="spellEnd"/>
      <w:r w:rsidRPr="0090643C">
        <w:rPr>
          <w:rFonts w:ascii="Times New Roman" w:hAnsi="Times New Roman" w:cs="Times New Roman"/>
          <w:color w:val="000000" w:themeColor="text1"/>
          <w:sz w:val="28"/>
          <w:szCs w:val="28"/>
        </w:rPr>
        <w:t xml:space="preserve">, Чжоу </w:t>
      </w:r>
      <w:proofErr w:type="spellStart"/>
      <w:r w:rsidRPr="0090643C">
        <w:rPr>
          <w:rFonts w:ascii="Times New Roman" w:hAnsi="Times New Roman" w:cs="Times New Roman"/>
          <w:color w:val="000000" w:themeColor="text1"/>
          <w:sz w:val="28"/>
          <w:szCs w:val="28"/>
        </w:rPr>
        <w:t>Биньбинь</w:t>
      </w:r>
      <w:proofErr w:type="spellEnd"/>
      <w:r w:rsidRPr="0090643C">
        <w:rPr>
          <w:rFonts w:ascii="Times New Roman" w:hAnsi="Times New Roman" w:cs="Times New Roman"/>
          <w:color w:val="000000" w:themeColor="text1"/>
          <w:sz w:val="28"/>
          <w:szCs w:val="28"/>
        </w:rPr>
        <w:t>. Введение сравнительного коммерческого права / Пекин.: Пекинский университет, – 2000. – 680 с.</w:t>
      </w:r>
    </w:p>
    <w:p w14:paraId="3931CF29"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任先行</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周林彬</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比较商法导论</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北京</w:t>
      </w:r>
      <w:proofErr w:type="spellEnd"/>
      <w:r w:rsidRPr="0090643C">
        <w:rPr>
          <w:rFonts w:ascii="Times New Roman" w:hAnsi="Times New Roman" w:cs="Times New Roman"/>
          <w:color w:val="000000" w:themeColor="text1"/>
          <w:sz w:val="28"/>
          <w:szCs w:val="28"/>
        </w:rPr>
        <w:t>. :</w:t>
      </w:r>
      <w:proofErr w:type="spellStart"/>
      <w:r w:rsidRPr="0090643C">
        <w:rPr>
          <w:rFonts w:ascii="Times New Roman" w:hAnsi="Times New Roman" w:cs="Times New Roman"/>
          <w:color w:val="000000" w:themeColor="text1"/>
          <w:sz w:val="28"/>
          <w:szCs w:val="28"/>
        </w:rPr>
        <w:t>北京大学出版社</w:t>
      </w:r>
      <w:proofErr w:type="spellEnd"/>
      <w:r w:rsidRPr="0090643C">
        <w:rPr>
          <w:rFonts w:ascii="Times New Roman" w:hAnsi="Times New Roman" w:cs="Times New Roman"/>
          <w:color w:val="000000" w:themeColor="text1"/>
          <w:sz w:val="28"/>
          <w:szCs w:val="28"/>
        </w:rPr>
        <w:t>, – 2000</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 – 680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 xml:space="preserve">.] </w:t>
      </w:r>
    </w:p>
    <w:p w14:paraId="1C69C994" w14:textId="77777777" w:rsidR="00AE7FBE" w:rsidRPr="0090643C" w:rsidRDefault="00AE7FBE" w:rsidP="00F657BD">
      <w:pPr>
        <w:spacing w:line="240" w:lineRule="auto"/>
        <w:jc w:val="both"/>
        <w:rPr>
          <w:rFonts w:ascii="Times New Roman" w:hAnsi="Times New Roman" w:cs="Times New Roman"/>
          <w:color w:val="000000" w:themeColor="text1"/>
          <w:sz w:val="28"/>
          <w:szCs w:val="28"/>
        </w:rPr>
      </w:pPr>
    </w:p>
    <w:p w14:paraId="2166E545"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 Статьи </w:t>
      </w:r>
    </w:p>
    <w:p w14:paraId="03764BE1" w14:textId="314669E3"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 </w:t>
      </w:r>
      <w:proofErr w:type="spellStart"/>
      <w:r w:rsidRPr="0090643C">
        <w:rPr>
          <w:rFonts w:ascii="Times New Roman" w:hAnsi="Times New Roman" w:cs="Times New Roman"/>
          <w:color w:val="000000" w:themeColor="text1"/>
          <w:sz w:val="28"/>
          <w:szCs w:val="28"/>
        </w:rPr>
        <w:t>Сузуки</w:t>
      </w:r>
      <w:proofErr w:type="spellEnd"/>
      <w:r w:rsidRPr="0090643C">
        <w:rPr>
          <w:rFonts w:ascii="Times New Roman" w:hAnsi="Times New Roman" w:cs="Times New Roman"/>
          <w:color w:val="000000" w:themeColor="text1"/>
          <w:sz w:val="28"/>
          <w:szCs w:val="28"/>
        </w:rPr>
        <w:t xml:space="preserve">, К. Влияние советского право на китайское право/  </w:t>
      </w:r>
      <w:proofErr w:type="spellStart"/>
      <w:r w:rsidRPr="0090643C">
        <w:rPr>
          <w:rFonts w:ascii="Times New Roman" w:hAnsi="Times New Roman" w:cs="Times New Roman"/>
          <w:color w:val="000000" w:themeColor="text1"/>
          <w:sz w:val="28"/>
          <w:szCs w:val="28"/>
        </w:rPr>
        <w:t>Сузуки</w:t>
      </w:r>
      <w:proofErr w:type="spellEnd"/>
      <w:r w:rsidRPr="0090643C">
        <w:rPr>
          <w:rFonts w:ascii="Times New Roman" w:hAnsi="Times New Roman" w:cs="Times New Roman"/>
          <w:color w:val="000000" w:themeColor="text1"/>
          <w:sz w:val="28"/>
          <w:szCs w:val="28"/>
        </w:rPr>
        <w:t xml:space="preserve"> Кэн // Сборник статьей о российской юриспруденции. / </w:t>
      </w:r>
      <w:proofErr w:type="spellStart"/>
      <w:r w:rsidRPr="0090643C">
        <w:rPr>
          <w:rFonts w:ascii="Times New Roman" w:hAnsi="Times New Roman" w:cs="Times New Roman"/>
          <w:color w:val="000000" w:themeColor="text1"/>
          <w:sz w:val="28"/>
          <w:szCs w:val="28"/>
        </w:rPr>
        <w:t>редколл</w:t>
      </w:r>
      <w:proofErr w:type="spellEnd"/>
      <w:r w:rsidRPr="0090643C">
        <w:rPr>
          <w:rFonts w:ascii="Times New Roman" w:hAnsi="Times New Roman" w:cs="Times New Roman"/>
          <w:color w:val="000000" w:themeColor="text1"/>
          <w:sz w:val="28"/>
          <w:szCs w:val="28"/>
        </w:rPr>
        <w:t xml:space="preserve">.: Юридический институт </w:t>
      </w:r>
      <w:proofErr w:type="spellStart"/>
      <w:r w:rsidRPr="0090643C">
        <w:rPr>
          <w:rFonts w:ascii="Times New Roman" w:hAnsi="Times New Roman" w:cs="Times New Roman"/>
          <w:color w:val="000000" w:themeColor="text1"/>
          <w:sz w:val="28"/>
          <w:szCs w:val="28"/>
        </w:rPr>
        <w:t>Хэйлунцзянского</w:t>
      </w:r>
      <w:proofErr w:type="spellEnd"/>
      <w:r w:rsidRPr="0090643C">
        <w:rPr>
          <w:rFonts w:ascii="Times New Roman" w:hAnsi="Times New Roman" w:cs="Times New Roman"/>
          <w:color w:val="000000" w:themeColor="text1"/>
          <w:sz w:val="28"/>
          <w:szCs w:val="28"/>
        </w:rPr>
        <w:t xml:space="preserve"> университета.: Изд-во китайских социальных наук, – 2006. – С. 389–394. </w:t>
      </w:r>
    </w:p>
    <w:p w14:paraId="6C49B8F9"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铃木</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贤</w:t>
      </w: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原苏联法制与法学对当前中国法之影响</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铃木贤</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俄罗斯法论丛</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黑龙江大学法学院汇编</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中国社会科学院出版社</w:t>
      </w:r>
      <w:proofErr w:type="spellEnd"/>
      <w:r w:rsidRPr="0090643C">
        <w:rPr>
          <w:rFonts w:ascii="Times New Roman" w:hAnsi="Times New Roman" w:cs="Times New Roman"/>
          <w:color w:val="000000" w:themeColor="text1"/>
          <w:sz w:val="28"/>
          <w:szCs w:val="28"/>
        </w:rPr>
        <w:t>. – 2006. –389–394</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634A182C"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3.2.2. </w:t>
      </w:r>
      <w:proofErr w:type="spellStart"/>
      <w:r w:rsidRPr="0090643C">
        <w:rPr>
          <w:rFonts w:ascii="Times New Roman" w:hAnsi="Times New Roman" w:cs="Times New Roman"/>
          <w:color w:val="000000" w:themeColor="text1"/>
          <w:sz w:val="28"/>
          <w:szCs w:val="28"/>
        </w:rPr>
        <w:t>Варавенко</w:t>
      </w:r>
      <w:proofErr w:type="spellEnd"/>
      <w:r w:rsidRPr="0090643C">
        <w:rPr>
          <w:rFonts w:ascii="Times New Roman" w:hAnsi="Times New Roman" w:cs="Times New Roman"/>
          <w:color w:val="000000" w:themeColor="text1"/>
          <w:sz w:val="28"/>
          <w:szCs w:val="28"/>
        </w:rPr>
        <w:t xml:space="preserve">, В. Е. Общее и особенное в формировании современного гражданского права России и Китая (сравнительно-правовой анализ) / В. Е. </w:t>
      </w:r>
      <w:proofErr w:type="spellStart"/>
      <w:r w:rsidRPr="0090643C">
        <w:rPr>
          <w:rFonts w:ascii="Times New Roman" w:hAnsi="Times New Roman" w:cs="Times New Roman"/>
          <w:color w:val="000000" w:themeColor="text1"/>
          <w:sz w:val="28"/>
          <w:szCs w:val="28"/>
        </w:rPr>
        <w:t>Варавенко</w:t>
      </w:r>
      <w:proofErr w:type="spellEnd"/>
      <w:r w:rsidRPr="0090643C">
        <w:rPr>
          <w:rFonts w:ascii="Times New Roman" w:hAnsi="Times New Roman" w:cs="Times New Roman"/>
          <w:color w:val="000000" w:themeColor="text1"/>
          <w:sz w:val="28"/>
          <w:szCs w:val="28"/>
        </w:rPr>
        <w:t xml:space="preserve"> // Вестник ХГАЭП. – 2010. – </w:t>
      </w:r>
      <w:proofErr w:type="spellStart"/>
      <w:r w:rsidRPr="0090643C">
        <w:rPr>
          <w:rFonts w:ascii="Times New Roman" w:hAnsi="Times New Roman" w:cs="Times New Roman"/>
          <w:color w:val="000000" w:themeColor="text1"/>
          <w:sz w:val="28"/>
          <w:szCs w:val="28"/>
        </w:rPr>
        <w:t>No</w:t>
      </w:r>
      <w:proofErr w:type="spellEnd"/>
      <w:r w:rsidRPr="0090643C">
        <w:rPr>
          <w:rFonts w:ascii="Times New Roman" w:hAnsi="Times New Roman" w:cs="Times New Roman"/>
          <w:color w:val="000000" w:themeColor="text1"/>
          <w:sz w:val="28"/>
          <w:szCs w:val="28"/>
        </w:rPr>
        <w:t xml:space="preserve"> 4 – 5 (49 – 50). – С. 104–108. </w:t>
      </w:r>
    </w:p>
    <w:p w14:paraId="2C8E4998" w14:textId="723420C4"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3.2.3. Ван, Ч. О влияниях советского права на китайское право / Ван </w:t>
      </w:r>
      <w:proofErr w:type="spellStart"/>
      <w:r w:rsidRPr="0090643C">
        <w:rPr>
          <w:rFonts w:ascii="Times New Roman" w:hAnsi="Times New Roman" w:cs="Times New Roman"/>
          <w:color w:val="000000" w:themeColor="text1"/>
          <w:sz w:val="28"/>
          <w:szCs w:val="28"/>
        </w:rPr>
        <w:t>Чжихуа</w:t>
      </w:r>
      <w:proofErr w:type="spellEnd"/>
      <w:r w:rsidRPr="0090643C">
        <w:rPr>
          <w:rFonts w:ascii="Times New Roman" w:hAnsi="Times New Roman" w:cs="Times New Roman"/>
          <w:color w:val="000000" w:themeColor="text1"/>
          <w:sz w:val="28"/>
          <w:szCs w:val="28"/>
        </w:rPr>
        <w:t xml:space="preserve"> // Вестник Восточно-китайского университета политики и права. – 2008. – № 1. – С. 95–100.</w:t>
      </w:r>
    </w:p>
    <w:p w14:paraId="69AA1E7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王</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志华</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苏联法影响中国法的几点思考</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王志华</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华东政法大学学报</w:t>
      </w:r>
      <w:proofErr w:type="spellEnd"/>
      <w:r w:rsidRPr="0090643C">
        <w:rPr>
          <w:rFonts w:ascii="Times New Roman" w:hAnsi="Times New Roman" w:cs="Times New Roman"/>
          <w:color w:val="000000" w:themeColor="text1"/>
          <w:sz w:val="28"/>
          <w:szCs w:val="28"/>
        </w:rPr>
        <w:t>. – 2008</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1</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 95–100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 xml:space="preserve">]   </w:t>
      </w:r>
    </w:p>
    <w:p w14:paraId="3E608C2F" w14:textId="46EC2FC6"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3.2.4. Сю, Ш. Сравнительный анализ по регулированию коммерческой деятельности в конспекте соединения коммерческого права в гражданский кодекс / Сю </w:t>
      </w:r>
      <w:proofErr w:type="spellStart"/>
      <w:r w:rsidRPr="0090643C">
        <w:rPr>
          <w:rFonts w:ascii="Times New Roman" w:hAnsi="Times New Roman" w:cs="Times New Roman"/>
          <w:color w:val="000000" w:themeColor="text1"/>
          <w:sz w:val="28"/>
          <w:szCs w:val="28"/>
        </w:rPr>
        <w:t>Шэньцзян</w:t>
      </w:r>
      <w:proofErr w:type="spellEnd"/>
      <w:r w:rsidRPr="0090643C">
        <w:rPr>
          <w:rFonts w:ascii="Times New Roman" w:hAnsi="Times New Roman" w:cs="Times New Roman"/>
          <w:color w:val="000000" w:themeColor="text1"/>
          <w:sz w:val="28"/>
          <w:szCs w:val="28"/>
        </w:rPr>
        <w:t xml:space="preserve"> // Юриспруденция. – 2015. – № 6.– С. 11-22.</w:t>
      </w:r>
    </w:p>
    <w:p w14:paraId="18EEBAB2"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徐</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胜强</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民商合一下民法典中商行为规则设置的比较研究</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徐胜强</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法学杂志</w:t>
      </w:r>
      <w:proofErr w:type="spellEnd"/>
      <w:r w:rsidRPr="0090643C">
        <w:rPr>
          <w:rFonts w:ascii="Times New Roman" w:hAnsi="Times New Roman" w:cs="Times New Roman"/>
          <w:color w:val="000000" w:themeColor="text1"/>
          <w:sz w:val="28"/>
          <w:szCs w:val="28"/>
        </w:rPr>
        <w:t>. –2015</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6</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 11-22</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197D0D6B" w14:textId="04CFB94C"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3.2.5. </w:t>
      </w:r>
      <w:proofErr w:type="spellStart"/>
      <w:r w:rsidRPr="0090643C">
        <w:rPr>
          <w:rFonts w:ascii="Times New Roman" w:hAnsi="Times New Roman" w:cs="Times New Roman"/>
          <w:color w:val="000000" w:themeColor="text1"/>
          <w:sz w:val="28"/>
          <w:szCs w:val="28"/>
        </w:rPr>
        <w:t>Цао</w:t>
      </w:r>
      <w:proofErr w:type="spellEnd"/>
      <w:r w:rsidRPr="0090643C">
        <w:rPr>
          <w:rFonts w:ascii="Times New Roman" w:hAnsi="Times New Roman" w:cs="Times New Roman"/>
          <w:color w:val="000000" w:themeColor="text1"/>
          <w:sz w:val="28"/>
          <w:szCs w:val="28"/>
        </w:rPr>
        <w:t xml:space="preserve">, Ц. Статус специализированных фермерских кооперативах / </w:t>
      </w:r>
      <w:proofErr w:type="spellStart"/>
      <w:r w:rsidRPr="0090643C">
        <w:rPr>
          <w:rFonts w:ascii="Times New Roman" w:hAnsi="Times New Roman" w:cs="Times New Roman"/>
          <w:color w:val="000000" w:themeColor="text1"/>
          <w:sz w:val="28"/>
          <w:szCs w:val="28"/>
        </w:rPr>
        <w:t>Цао</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Цзянь</w:t>
      </w:r>
      <w:proofErr w:type="spellEnd"/>
      <w:r w:rsidRPr="0090643C">
        <w:rPr>
          <w:rFonts w:ascii="Times New Roman" w:hAnsi="Times New Roman" w:cs="Times New Roman"/>
          <w:color w:val="000000" w:themeColor="text1"/>
          <w:sz w:val="28"/>
          <w:szCs w:val="28"/>
        </w:rPr>
        <w:t xml:space="preserve">, Ван </w:t>
      </w:r>
      <w:proofErr w:type="spellStart"/>
      <w:r w:rsidRPr="0090643C">
        <w:rPr>
          <w:rFonts w:ascii="Times New Roman" w:hAnsi="Times New Roman" w:cs="Times New Roman"/>
          <w:color w:val="000000" w:themeColor="text1"/>
          <w:sz w:val="28"/>
          <w:szCs w:val="28"/>
        </w:rPr>
        <w:t>Цзе</w:t>
      </w:r>
      <w:proofErr w:type="spellEnd"/>
      <w:r w:rsidRPr="0090643C">
        <w:rPr>
          <w:rFonts w:ascii="Times New Roman" w:hAnsi="Times New Roman" w:cs="Times New Roman"/>
          <w:color w:val="000000" w:themeColor="text1"/>
          <w:sz w:val="28"/>
          <w:szCs w:val="28"/>
        </w:rPr>
        <w:t xml:space="preserve"> // Право и общество. – 2012. – № 12-2. – С. 186–187. </w:t>
      </w:r>
    </w:p>
    <w:p w14:paraId="6D7871AC"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曹</w:t>
      </w: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茜</w:t>
      </w: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论农民专业合作社的法律地位</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曹茜</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汪洁</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法制与社会</w:t>
      </w:r>
      <w:proofErr w:type="spellEnd"/>
      <w:r w:rsidRPr="0090643C">
        <w:rPr>
          <w:rFonts w:ascii="Times New Roman" w:hAnsi="Times New Roman" w:cs="Times New Roman"/>
          <w:color w:val="000000" w:themeColor="text1"/>
          <w:sz w:val="28"/>
          <w:szCs w:val="28"/>
        </w:rPr>
        <w:t>. –2012</w:t>
      </w:r>
      <w:r w:rsidRPr="0090643C">
        <w:rPr>
          <w:rFonts w:ascii="Times New Roman" w:hAnsi="Times New Roman" w:cs="Times New Roman"/>
          <w:color w:val="000000" w:themeColor="text1"/>
          <w:sz w:val="28"/>
          <w:szCs w:val="28"/>
        </w:rPr>
        <w:t>年</w:t>
      </w:r>
      <w:r w:rsidRPr="0090643C">
        <w:rPr>
          <w:rFonts w:ascii="Times New Roman" w:hAnsi="Times New Roman" w:cs="Times New Roman"/>
          <w:color w:val="000000" w:themeColor="text1"/>
          <w:sz w:val="28"/>
          <w:szCs w:val="28"/>
        </w:rPr>
        <w:t>12</w:t>
      </w:r>
      <w:proofErr w:type="spellStart"/>
      <w:r w:rsidRPr="0090643C">
        <w:rPr>
          <w:rFonts w:ascii="Times New Roman" w:hAnsi="Times New Roman" w:cs="Times New Roman"/>
          <w:color w:val="000000" w:themeColor="text1"/>
          <w:sz w:val="28"/>
          <w:szCs w:val="28"/>
        </w:rPr>
        <w:t>月下</w:t>
      </w:r>
      <w:proofErr w:type="spellEnd"/>
      <w:r w:rsidRPr="0090643C">
        <w:rPr>
          <w:rFonts w:ascii="Times New Roman" w:hAnsi="Times New Roman" w:cs="Times New Roman"/>
          <w:color w:val="000000" w:themeColor="text1"/>
          <w:sz w:val="28"/>
          <w:szCs w:val="28"/>
        </w:rPr>
        <w:t>. – 186–187</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40ADCF57"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3.2.6. Ши, Ц. Анализ правового статуса фермерских кооперативов / Ши </w:t>
      </w:r>
      <w:proofErr w:type="spellStart"/>
      <w:r w:rsidRPr="0090643C">
        <w:rPr>
          <w:rFonts w:ascii="Times New Roman" w:hAnsi="Times New Roman" w:cs="Times New Roman"/>
          <w:color w:val="000000" w:themeColor="text1"/>
          <w:sz w:val="28"/>
          <w:szCs w:val="28"/>
        </w:rPr>
        <w:t>Цайчжень</w:t>
      </w:r>
      <w:proofErr w:type="spellEnd"/>
      <w:r w:rsidRPr="0090643C">
        <w:rPr>
          <w:rFonts w:ascii="Times New Roman" w:hAnsi="Times New Roman" w:cs="Times New Roman"/>
          <w:color w:val="000000" w:themeColor="text1"/>
          <w:sz w:val="28"/>
          <w:szCs w:val="28"/>
        </w:rPr>
        <w:t xml:space="preserve">, Ши </w:t>
      </w:r>
      <w:proofErr w:type="spellStart"/>
      <w:r w:rsidRPr="0090643C">
        <w:rPr>
          <w:rFonts w:ascii="Times New Roman" w:hAnsi="Times New Roman" w:cs="Times New Roman"/>
          <w:color w:val="000000" w:themeColor="text1"/>
          <w:sz w:val="28"/>
          <w:szCs w:val="28"/>
        </w:rPr>
        <w:t>Сюйчжай</w:t>
      </w:r>
      <w:proofErr w:type="spellEnd"/>
      <w:r w:rsidRPr="0090643C">
        <w:rPr>
          <w:rFonts w:ascii="Times New Roman" w:hAnsi="Times New Roman" w:cs="Times New Roman"/>
          <w:color w:val="000000" w:themeColor="text1"/>
          <w:sz w:val="28"/>
          <w:szCs w:val="28"/>
        </w:rPr>
        <w:t xml:space="preserve"> // Вестник </w:t>
      </w:r>
      <w:proofErr w:type="spellStart"/>
      <w:r w:rsidRPr="0090643C">
        <w:rPr>
          <w:rFonts w:ascii="Times New Roman" w:hAnsi="Times New Roman" w:cs="Times New Roman"/>
          <w:color w:val="000000" w:themeColor="text1"/>
          <w:sz w:val="28"/>
          <w:szCs w:val="28"/>
        </w:rPr>
        <w:t>Аньхуэйской</w:t>
      </w:r>
      <w:proofErr w:type="spellEnd"/>
      <w:r w:rsidRPr="0090643C">
        <w:rPr>
          <w:rFonts w:ascii="Times New Roman" w:hAnsi="Times New Roman" w:cs="Times New Roman"/>
          <w:color w:val="000000" w:themeColor="text1"/>
          <w:sz w:val="28"/>
          <w:szCs w:val="28"/>
        </w:rPr>
        <w:t xml:space="preserve"> агрономии. – 2006. – № 3. – С. 85–88.</w:t>
      </w:r>
    </w:p>
    <w:p w14:paraId="66F8202F" w14:textId="2E3365A8"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lastRenderedPageBreak/>
        <w:t>[</w:t>
      </w:r>
      <w:proofErr w:type="spellStart"/>
      <w:r w:rsidRPr="0090643C">
        <w:rPr>
          <w:rFonts w:ascii="Times New Roman" w:hAnsi="Times New Roman" w:cs="Times New Roman"/>
          <w:color w:val="000000" w:themeColor="text1"/>
          <w:sz w:val="28"/>
          <w:szCs w:val="28"/>
        </w:rPr>
        <w:t>施彩珍</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农民合作经济组织法律地位探析</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施彩珍</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石旭斋</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安徽农学通报</w:t>
      </w:r>
      <w:proofErr w:type="spellEnd"/>
      <w:r w:rsidRPr="0090643C">
        <w:rPr>
          <w:rFonts w:ascii="Times New Roman" w:hAnsi="Times New Roman" w:cs="Times New Roman"/>
          <w:color w:val="000000" w:themeColor="text1"/>
          <w:sz w:val="28"/>
          <w:szCs w:val="28"/>
        </w:rPr>
        <w:t>. 2006</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3</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 85–88</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57F79446" w14:textId="429D09FC"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3.2.7. Тань, Ц. Китайская классификация юридических лиц в правовое структурное регулирование неюридических лиц в Гражданском кодексе / Тань Ципин // Современная юриспруденция. </w:t>
      </w:r>
      <w:r w:rsidR="00F657BD"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xml:space="preserve"> 2017. – № 1. – С. 76–93.</w:t>
      </w:r>
    </w:p>
    <w:p w14:paraId="50001C2B"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谭</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启平</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中国民法典法人分类和非法人组织的立法构建</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谭启平</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现代法学</w:t>
      </w:r>
      <w:proofErr w:type="spellEnd"/>
      <w:r w:rsidRPr="0090643C">
        <w:rPr>
          <w:rFonts w:ascii="Times New Roman" w:hAnsi="Times New Roman" w:cs="Times New Roman"/>
          <w:color w:val="000000" w:themeColor="text1"/>
          <w:sz w:val="28"/>
          <w:szCs w:val="28"/>
        </w:rPr>
        <w:t>. – 2017</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1</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–76–93</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2F45763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3.2.8. </w:t>
      </w:r>
      <w:proofErr w:type="spellStart"/>
      <w:r w:rsidRPr="0090643C">
        <w:rPr>
          <w:rFonts w:ascii="Times New Roman" w:hAnsi="Times New Roman" w:cs="Times New Roman"/>
          <w:color w:val="000000" w:themeColor="text1"/>
          <w:sz w:val="28"/>
          <w:szCs w:val="28"/>
        </w:rPr>
        <w:t>Карлашов</w:t>
      </w:r>
      <w:proofErr w:type="spellEnd"/>
      <w:r w:rsidRPr="0090643C">
        <w:rPr>
          <w:rFonts w:ascii="Times New Roman" w:hAnsi="Times New Roman" w:cs="Times New Roman"/>
          <w:color w:val="000000" w:themeColor="text1"/>
          <w:sz w:val="28"/>
          <w:szCs w:val="28"/>
        </w:rPr>
        <w:t xml:space="preserve">, В. Н. Некоторые вопросы классификации коммерческих организаций в Гражданском кодексе РФ / В. Н. </w:t>
      </w:r>
      <w:proofErr w:type="spellStart"/>
      <w:r w:rsidRPr="0090643C">
        <w:rPr>
          <w:rFonts w:ascii="Times New Roman" w:hAnsi="Times New Roman" w:cs="Times New Roman"/>
          <w:color w:val="000000" w:themeColor="text1"/>
          <w:sz w:val="28"/>
          <w:szCs w:val="28"/>
        </w:rPr>
        <w:t>Карлашов</w:t>
      </w:r>
      <w:proofErr w:type="spellEnd"/>
      <w:r w:rsidRPr="0090643C">
        <w:rPr>
          <w:rFonts w:ascii="Times New Roman" w:hAnsi="Times New Roman" w:cs="Times New Roman"/>
          <w:color w:val="000000" w:themeColor="text1"/>
          <w:sz w:val="28"/>
          <w:szCs w:val="28"/>
        </w:rPr>
        <w:t xml:space="preserve"> // Право и государство: теория и практика. – 2009. – № 10 (58). – С. 54–56. </w:t>
      </w:r>
    </w:p>
    <w:p w14:paraId="58EE6E61" w14:textId="70CF8363"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3.2.9. </w:t>
      </w:r>
      <w:proofErr w:type="spellStart"/>
      <w:r w:rsidRPr="0090643C">
        <w:rPr>
          <w:rFonts w:ascii="Times New Roman" w:hAnsi="Times New Roman" w:cs="Times New Roman"/>
          <w:color w:val="000000" w:themeColor="text1"/>
          <w:sz w:val="28"/>
          <w:szCs w:val="28"/>
        </w:rPr>
        <w:t>Галихайдаров</w:t>
      </w:r>
      <w:proofErr w:type="spellEnd"/>
      <w:r w:rsidRPr="0090643C">
        <w:rPr>
          <w:rFonts w:ascii="Times New Roman" w:hAnsi="Times New Roman" w:cs="Times New Roman"/>
          <w:color w:val="000000" w:themeColor="text1"/>
          <w:sz w:val="28"/>
          <w:szCs w:val="28"/>
        </w:rPr>
        <w:t xml:space="preserve">, Е. В. Сравнительно-правовое исследование коммерческих организаций КНР и России / Е. В. </w:t>
      </w:r>
      <w:proofErr w:type="spellStart"/>
      <w:r w:rsidRPr="0090643C">
        <w:rPr>
          <w:rFonts w:ascii="Times New Roman" w:hAnsi="Times New Roman" w:cs="Times New Roman"/>
          <w:color w:val="000000" w:themeColor="text1"/>
          <w:sz w:val="28"/>
          <w:szCs w:val="28"/>
        </w:rPr>
        <w:t>Галихайдаров</w:t>
      </w:r>
      <w:proofErr w:type="spellEnd"/>
      <w:r w:rsidRPr="0090643C">
        <w:rPr>
          <w:rFonts w:ascii="Times New Roman" w:hAnsi="Times New Roman" w:cs="Times New Roman"/>
          <w:color w:val="000000" w:themeColor="text1"/>
          <w:sz w:val="28"/>
          <w:szCs w:val="28"/>
        </w:rPr>
        <w:t xml:space="preserve"> // Современное право. – 2010. – № 6.– С.132</w:t>
      </w:r>
      <w:r w:rsidR="00F657BD"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xml:space="preserve">136      </w:t>
      </w:r>
    </w:p>
    <w:p w14:paraId="4E0D6D75" w14:textId="0B6AB09D"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3.2.10. </w:t>
      </w:r>
      <w:proofErr w:type="spellStart"/>
      <w:r w:rsidRPr="0090643C">
        <w:rPr>
          <w:rFonts w:ascii="Times New Roman" w:hAnsi="Times New Roman" w:cs="Times New Roman"/>
          <w:color w:val="000000" w:themeColor="text1"/>
          <w:sz w:val="28"/>
          <w:szCs w:val="28"/>
        </w:rPr>
        <w:t>Ван,Ч</w:t>
      </w:r>
      <w:proofErr w:type="spellEnd"/>
      <w:r w:rsidRPr="0090643C">
        <w:rPr>
          <w:rFonts w:ascii="Times New Roman" w:hAnsi="Times New Roman" w:cs="Times New Roman"/>
          <w:color w:val="000000" w:themeColor="text1"/>
          <w:sz w:val="28"/>
          <w:szCs w:val="28"/>
        </w:rPr>
        <w:t xml:space="preserve">. Ограничение термина «предприятия» в российском законодательстве и его значение / Ван </w:t>
      </w:r>
      <w:proofErr w:type="spellStart"/>
      <w:r w:rsidRPr="0090643C">
        <w:rPr>
          <w:rFonts w:ascii="Times New Roman" w:hAnsi="Times New Roman" w:cs="Times New Roman"/>
          <w:color w:val="000000" w:themeColor="text1"/>
          <w:sz w:val="28"/>
          <w:szCs w:val="28"/>
        </w:rPr>
        <w:t>Чуньмэй</w:t>
      </w:r>
      <w:proofErr w:type="spellEnd"/>
      <w:r w:rsidRPr="0090643C">
        <w:rPr>
          <w:rFonts w:ascii="Times New Roman" w:hAnsi="Times New Roman" w:cs="Times New Roman"/>
          <w:color w:val="000000" w:themeColor="text1"/>
          <w:sz w:val="28"/>
          <w:szCs w:val="28"/>
        </w:rPr>
        <w:t xml:space="preserve"> // Научный обмен. – 2017. – № 1. – С. 88–93.</w:t>
      </w:r>
    </w:p>
    <w:p w14:paraId="742D02C2"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王</w:t>
      </w: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春梅</w:t>
      </w:r>
      <w:proofErr w:type="spellEnd"/>
      <w:r w:rsidRPr="0090643C">
        <w:rPr>
          <w:rFonts w:ascii="Times New Roman" w:hAnsi="Times New Roman" w:cs="Times New Roman"/>
          <w:color w:val="000000" w:themeColor="text1"/>
          <w:sz w:val="28"/>
          <w:szCs w:val="28"/>
        </w:rPr>
        <w:t xml:space="preserve">. </w:t>
      </w:r>
      <w:proofErr w:type="spellStart"/>
      <w:proofErr w:type="gramStart"/>
      <w:r w:rsidRPr="0090643C">
        <w:rPr>
          <w:rFonts w:ascii="Times New Roman" w:hAnsi="Times New Roman" w:cs="Times New Roman"/>
          <w:color w:val="000000" w:themeColor="text1"/>
          <w:sz w:val="28"/>
          <w:szCs w:val="28"/>
        </w:rPr>
        <w:t>俄罗斯法中</w:t>
      </w:r>
      <w:proofErr w:type="spellEnd"/>
      <w:r w:rsidRPr="0090643C">
        <w:rPr>
          <w:rFonts w:ascii="Times New Roman" w:hAnsi="Times New Roman" w:cs="Times New Roman"/>
          <w:color w:val="000000" w:themeColor="text1"/>
          <w:sz w:val="28"/>
          <w:szCs w:val="28"/>
        </w:rPr>
        <w:t>“</w:t>
      </w:r>
      <w:proofErr w:type="spellStart"/>
      <w:proofErr w:type="gramEnd"/>
      <w:r w:rsidRPr="0090643C">
        <w:rPr>
          <w:rFonts w:ascii="Times New Roman" w:hAnsi="Times New Roman" w:cs="Times New Roman"/>
          <w:color w:val="000000" w:themeColor="text1"/>
          <w:sz w:val="28"/>
          <w:szCs w:val="28"/>
        </w:rPr>
        <w:t>企业</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表达之限定及其启示</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王春梅</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学术交流</w:t>
      </w:r>
      <w:proofErr w:type="spellEnd"/>
      <w:r w:rsidRPr="0090643C">
        <w:rPr>
          <w:rFonts w:ascii="Times New Roman" w:hAnsi="Times New Roman" w:cs="Times New Roman"/>
          <w:color w:val="000000" w:themeColor="text1"/>
          <w:sz w:val="28"/>
          <w:szCs w:val="28"/>
        </w:rPr>
        <w:t>. – 2017</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1</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xml:space="preserve">. – </w:t>
      </w:r>
      <w:r w:rsidRPr="0090643C">
        <w:rPr>
          <w:rFonts w:ascii="Times New Roman" w:hAnsi="Times New Roman" w:cs="Times New Roman"/>
          <w:color w:val="000000" w:themeColor="text1"/>
          <w:sz w:val="28"/>
          <w:szCs w:val="28"/>
        </w:rPr>
        <w:t>第</w:t>
      </w:r>
      <w:r w:rsidRPr="0090643C">
        <w:rPr>
          <w:rFonts w:ascii="Times New Roman" w:hAnsi="Times New Roman" w:cs="Times New Roman"/>
          <w:color w:val="000000" w:themeColor="text1"/>
          <w:sz w:val="28"/>
          <w:szCs w:val="28"/>
        </w:rPr>
        <w:t>88</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7DCFC3D5"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3.2.11. </w:t>
      </w:r>
      <w:proofErr w:type="spellStart"/>
      <w:r w:rsidRPr="0090643C">
        <w:rPr>
          <w:rFonts w:ascii="Times New Roman" w:hAnsi="Times New Roman" w:cs="Times New Roman"/>
          <w:color w:val="000000" w:themeColor="text1"/>
          <w:sz w:val="28"/>
          <w:szCs w:val="28"/>
        </w:rPr>
        <w:t>Ма</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Цуньцзюй</w:t>
      </w:r>
      <w:proofErr w:type="spellEnd"/>
      <w:r w:rsidRPr="0090643C">
        <w:rPr>
          <w:rFonts w:ascii="Times New Roman" w:hAnsi="Times New Roman" w:cs="Times New Roman"/>
          <w:color w:val="000000" w:themeColor="text1"/>
          <w:sz w:val="28"/>
          <w:szCs w:val="28"/>
        </w:rPr>
        <w:t xml:space="preserve">. Базовые теории институт юридического лица и его законодательные проблемы: первая часть / </w:t>
      </w:r>
      <w:proofErr w:type="spellStart"/>
      <w:r w:rsidRPr="0090643C">
        <w:rPr>
          <w:rFonts w:ascii="Times New Roman" w:hAnsi="Times New Roman" w:cs="Times New Roman"/>
          <w:color w:val="000000" w:themeColor="text1"/>
          <w:sz w:val="28"/>
          <w:szCs w:val="28"/>
        </w:rPr>
        <w:t>Ма</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Цуньцзюй</w:t>
      </w:r>
      <w:proofErr w:type="spellEnd"/>
      <w:r w:rsidRPr="0090643C">
        <w:rPr>
          <w:rFonts w:ascii="Times New Roman" w:hAnsi="Times New Roman" w:cs="Times New Roman"/>
          <w:color w:val="000000" w:themeColor="text1"/>
          <w:sz w:val="28"/>
          <w:szCs w:val="28"/>
        </w:rPr>
        <w:t xml:space="preserve"> // Юридические обозрения. – 2005. – № 4.–  С. 9–17.</w:t>
      </w:r>
    </w:p>
    <w:p w14:paraId="4F78C856" w14:textId="635FCA1D"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马</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俊驹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法人制度的基本理论和立法问题之探讨</w:t>
      </w:r>
      <w:proofErr w:type="spellEnd"/>
      <w:r w:rsidRPr="0090643C">
        <w:rPr>
          <w:rFonts w:ascii="Times New Roman" w:hAnsi="Times New Roman" w:cs="Times New Roman"/>
          <w:color w:val="000000" w:themeColor="text1"/>
          <w:sz w:val="28"/>
          <w:szCs w:val="28"/>
        </w:rPr>
        <w:t xml:space="preserve"> </w:t>
      </w:r>
      <w:r w:rsidRPr="0090643C">
        <w:rPr>
          <w:rFonts w:ascii="Times New Roman" w:hAnsi="Times New Roman" w:cs="Times New Roman"/>
          <w:color w:val="000000" w:themeColor="text1"/>
          <w:sz w:val="28"/>
          <w:szCs w:val="28"/>
        </w:rPr>
        <w:t>（上）</w:t>
      </w: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马俊驹</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法学评论</w:t>
      </w:r>
      <w:proofErr w:type="spellEnd"/>
      <w:r w:rsidRPr="0090643C">
        <w:rPr>
          <w:rFonts w:ascii="Times New Roman" w:hAnsi="Times New Roman" w:cs="Times New Roman"/>
          <w:color w:val="000000" w:themeColor="text1"/>
          <w:sz w:val="28"/>
          <w:szCs w:val="28"/>
        </w:rPr>
        <w:t>. – 2005</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4</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 9–17</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67AA7CD5" w14:textId="148742D0"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3.2.12. Фань, Ц. Размышление о институте юридического лица в Общей части Гражданского кодекса КНР и предложения / Фань </w:t>
      </w:r>
      <w:proofErr w:type="spellStart"/>
      <w:r w:rsidRPr="0090643C">
        <w:rPr>
          <w:rFonts w:ascii="Times New Roman" w:hAnsi="Times New Roman" w:cs="Times New Roman"/>
          <w:color w:val="000000" w:themeColor="text1"/>
          <w:sz w:val="28"/>
          <w:szCs w:val="28"/>
        </w:rPr>
        <w:t>Цзянь</w:t>
      </w:r>
      <w:proofErr w:type="spellEnd"/>
      <w:r w:rsidRPr="0090643C">
        <w:rPr>
          <w:rFonts w:ascii="Times New Roman" w:hAnsi="Times New Roman" w:cs="Times New Roman"/>
          <w:color w:val="000000" w:themeColor="text1"/>
          <w:sz w:val="28"/>
          <w:szCs w:val="28"/>
        </w:rPr>
        <w:t xml:space="preserve"> // Вестник </w:t>
      </w:r>
      <w:proofErr w:type="spellStart"/>
      <w:r w:rsidRPr="0090643C">
        <w:rPr>
          <w:rFonts w:ascii="Times New Roman" w:hAnsi="Times New Roman" w:cs="Times New Roman"/>
          <w:color w:val="000000" w:themeColor="text1"/>
          <w:sz w:val="28"/>
          <w:szCs w:val="28"/>
        </w:rPr>
        <w:t>Янчжуоского</w:t>
      </w:r>
      <w:proofErr w:type="spellEnd"/>
      <w:r w:rsidRPr="0090643C">
        <w:rPr>
          <w:rFonts w:ascii="Times New Roman" w:hAnsi="Times New Roman" w:cs="Times New Roman"/>
          <w:color w:val="000000" w:themeColor="text1"/>
          <w:sz w:val="28"/>
          <w:szCs w:val="28"/>
        </w:rPr>
        <w:t xml:space="preserve"> университета. – 2016. – № 2. С. 26–30. </w:t>
      </w:r>
    </w:p>
    <w:p w14:paraId="681A8AB3" w14:textId="19BE3A9D"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范</w:t>
      </w: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健</w:t>
      </w: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对《民法总则》法人制度立法的思考与建议</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范健</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扬州大学学报</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人文社科版</w:t>
      </w:r>
      <w:proofErr w:type="spellEnd"/>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 2016</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2</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xml:space="preserve">. </w:t>
      </w:r>
      <w:r w:rsidR="00F657BD"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xml:space="preserve"> 26–30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5D47ED49" w14:textId="77289E7A"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3.2.13. </w:t>
      </w:r>
      <w:proofErr w:type="spellStart"/>
      <w:r w:rsidRPr="0090643C">
        <w:rPr>
          <w:rFonts w:ascii="Times New Roman" w:hAnsi="Times New Roman" w:cs="Times New Roman"/>
          <w:color w:val="000000" w:themeColor="text1"/>
          <w:sz w:val="28"/>
          <w:szCs w:val="28"/>
        </w:rPr>
        <w:t>Цай</w:t>
      </w:r>
      <w:proofErr w:type="spellEnd"/>
      <w:r w:rsidRPr="0090643C">
        <w:rPr>
          <w:rFonts w:ascii="Times New Roman" w:hAnsi="Times New Roman" w:cs="Times New Roman"/>
          <w:color w:val="000000" w:themeColor="text1"/>
          <w:sz w:val="28"/>
          <w:szCs w:val="28"/>
        </w:rPr>
        <w:t xml:space="preserve">, Л. Выборы классифицированных моделей юридических лиц / </w:t>
      </w:r>
      <w:proofErr w:type="spellStart"/>
      <w:r w:rsidRPr="0090643C">
        <w:rPr>
          <w:rFonts w:ascii="Times New Roman" w:hAnsi="Times New Roman" w:cs="Times New Roman"/>
          <w:color w:val="000000" w:themeColor="text1"/>
          <w:sz w:val="28"/>
          <w:szCs w:val="28"/>
        </w:rPr>
        <w:t>Цай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Лидон</w:t>
      </w:r>
      <w:proofErr w:type="spellEnd"/>
      <w:r w:rsidRPr="0090643C">
        <w:rPr>
          <w:rFonts w:ascii="Times New Roman" w:hAnsi="Times New Roman" w:cs="Times New Roman"/>
          <w:color w:val="000000" w:themeColor="text1"/>
          <w:sz w:val="28"/>
          <w:szCs w:val="28"/>
        </w:rPr>
        <w:t xml:space="preserve"> // Юридическая наука. – 2012. – № 1. – С. 108–116.</w:t>
      </w:r>
    </w:p>
    <w:p w14:paraId="2B66F7D1"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蔡</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立东</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法人分类模式的立法选择</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蔡立东</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法律科学</w:t>
      </w:r>
      <w:proofErr w:type="spellEnd"/>
      <w:r w:rsidRPr="0090643C">
        <w:rPr>
          <w:rFonts w:ascii="Times New Roman" w:hAnsi="Times New Roman" w:cs="Times New Roman"/>
          <w:color w:val="000000" w:themeColor="text1"/>
          <w:sz w:val="28"/>
          <w:szCs w:val="28"/>
        </w:rPr>
        <w:t>. – 2012</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1</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 108–116</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283DCECA" w14:textId="6C54A53B"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3.2.14. </w:t>
      </w:r>
      <w:proofErr w:type="spellStart"/>
      <w:r w:rsidRPr="0090643C">
        <w:rPr>
          <w:rFonts w:ascii="Times New Roman" w:hAnsi="Times New Roman" w:cs="Times New Roman"/>
          <w:color w:val="000000" w:themeColor="text1"/>
          <w:sz w:val="28"/>
          <w:szCs w:val="28"/>
        </w:rPr>
        <w:t>Цай</w:t>
      </w:r>
      <w:proofErr w:type="spellEnd"/>
      <w:r w:rsidRPr="0090643C">
        <w:rPr>
          <w:rFonts w:ascii="Times New Roman" w:hAnsi="Times New Roman" w:cs="Times New Roman"/>
          <w:color w:val="000000" w:themeColor="text1"/>
          <w:sz w:val="28"/>
          <w:szCs w:val="28"/>
        </w:rPr>
        <w:t xml:space="preserve">, Ж. Определение фермерского кооператива и его правовой статус / </w:t>
      </w:r>
      <w:proofErr w:type="spellStart"/>
      <w:r w:rsidRPr="0090643C">
        <w:rPr>
          <w:rFonts w:ascii="Times New Roman" w:hAnsi="Times New Roman" w:cs="Times New Roman"/>
          <w:color w:val="000000" w:themeColor="text1"/>
          <w:sz w:val="28"/>
          <w:szCs w:val="28"/>
        </w:rPr>
        <w:t>Цай</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Жуньин</w:t>
      </w:r>
      <w:proofErr w:type="spellEnd"/>
      <w:r w:rsidRPr="0090643C">
        <w:rPr>
          <w:rFonts w:ascii="Times New Roman" w:hAnsi="Times New Roman" w:cs="Times New Roman"/>
          <w:color w:val="000000" w:themeColor="text1"/>
          <w:sz w:val="28"/>
          <w:szCs w:val="28"/>
        </w:rPr>
        <w:t xml:space="preserve"> // Предпринимательская экономика. – 2006. – № 3. – С. 158–160.</w:t>
      </w:r>
    </w:p>
    <w:p w14:paraId="6632E842"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lastRenderedPageBreak/>
        <w:t>[</w:t>
      </w:r>
      <w:r w:rsidRPr="0090643C">
        <w:rPr>
          <w:rFonts w:ascii="Times New Roman" w:hAnsi="Times New Roman" w:cs="Times New Roman"/>
          <w:color w:val="000000" w:themeColor="text1"/>
          <w:sz w:val="28"/>
          <w:szCs w:val="28"/>
        </w:rPr>
        <w:t>蔡</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润英</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农业合作社定义及法律地位探析</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蔡润英</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企业经济</w:t>
      </w:r>
      <w:proofErr w:type="spellEnd"/>
      <w:r w:rsidRPr="0090643C">
        <w:rPr>
          <w:rFonts w:ascii="Times New Roman" w:hAnsi="Times New Roman" w:cs="Times New Roman"/>
          <w:color w:val="000000" w:themeColor="text1"/>
          <w:sz w:val="28"/>
          <w:szCs w:val="28"/>
        </w:rPr>
        <w:t>. – 2006</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3</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 158–160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4A0513C1" w14:textId="0653AC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3.2.15. </w:t>
      </w:r>
      <w:proofErr w:type="spellStart"/>
      <w:r w:rsidRPr="0090643C">
        <w:rPr>
          <w:rFonts w:ascii="Times New Roman" w:hAnsi="Times New Roman" w:cs="Times New Roman"/>
          <w:color w:val="000000" w:themeColor="text1"/>
          <w:sz w:val="28"/>
          <w:szCs w:val="28"/>
        </w:rPr>
        <w:t>Ци</w:t>
      </w:r>
      <w:proofErr w:type="spellEnd"/>
      <w:r w:rsidRPr="0090643C">
        <w:rPr>
          <w:rFonts w:ascii="Times New Roman" w:hAnsi="Times New Roman" w:cs="Times New Roman"/>
          <w:color w:val="000000" w:themeColor="text1"/>
          <w:sz w:val="28"/>
          <w:szCs w:val="28"/>
        </w:rPr>
        <w:t xml:space="preserve">, Л. Правовой статус фермерских кооперативных организаций / </w:t>
      </w:r>
      <w:proofErr w:type="spellStart"/>
      <w:r w:rsidRPr="0090643C">
        <w:rPr>
          <w:rFonts w:ascii="Times New Roman" w:hAnsi="Times New Roman" w:cs="Times New Roman"/>
          <w:color w:val="000000" w:themeColor="text1"/>
          <w:sz w:val="28"/>
          <w:szCs w:val="28"/>
        </w:rPr>
        <w:t>Ци</w:t>
      </w:r>
      <w:proofErr w:type="spellEnd"/>
      <w:r w:rsidRPr="0090643C">
        <w:rPr>
          <w:rFonts w:ascii="Times New Roman" w:hAnsi="Times New Roman" w:cs="Times New Roman"/>
          <w:color w:val="000000" w:themeColor="text1"/>
          <w:sz w:val="28"/>
          <w:szCs w:val="28"/>
        </w:rPr>
        <w:t xml:space="preserve"> Ли // Вестник деревенской работы. – 2005. – № 5. – С. 55–58.</w:t>
      </w:r>
    </w:p>
    <w:p w14:paraId="34295AA3" w14:textId="530C1796"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齐</w:t>
      </w: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力</w:t>
      </w:r>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农民合作经济组织的法律地位</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齐力</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农村工作通讯</w:t>
      </w:r>
      <w:proofErr w:type="spellEnd"/>
      <w:r w:rsidRPr="0090643C">
        <w:rPr>
          <w:rFonts w:ascii="Times New Roman" w:hAnsi="Times New Roman" w:cs="Times New Roman"/>
          <w:color w:val="000000" w:themeColor="text1"/>
          <w:sz w:val="28"/>
          <w:szCs w:val="28"/>
        </w:rPr>
        <w:t>. – 2005</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5</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xml:space="preserve">. – </w:t>
      </w:r>
      <w:r w:rsidRPr="0090643C">
        <w:rPr>
          <w:rFonts w:ascii="Times New Roman" w:hAnsi="Times New Roman" w:cs="Times New Roman"/>
          <w:color w:val="000000" w:themeColor="text1"/>
          <w:sz w:val="28"/>
          <w:szCs w:val="28"/>
        </w:rPr>
        <w:t>第</w:t>
      </w:r>
      <w:r w:rsidRPr="0090643C">
        <w:rPr>
          <w:rFonts w:ascii="Times New Roman" w:hAnsi="Times New Roman" w:cs="Times New Roman"/>
          <w:color w:val="000000" w:themeColor="text1"/>
          <w:sz w:val="28"/>
          <w:szCs w:val="28"/>
        </w:rPr>
        <w:t>158–160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1F419FF6" w14:textId="03191C70"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3.2.16. </w:t>
      </w:r>
      <w:proofErr w:type="spellStart"/>
      <w:r w:rsidRPr="0090643C">
        <w:rPr>
          <w:rFonts w:ascii="Times New Roman" w:hAnsi="Times New Roman" w:cs="Times New Roman"/>
          <w:color w:val="000000" w:themeColor="text1"/>
          <w:sz w:val="28"/>
          <w:szCs w:val="28"/>
        </w:rPr>
        <w:t>Лю</w:t>
      </w:r>
      <w:proofErr w:type="spellEnd"/>
      <w:r w:rsidRPr="0090643C">
        <w:rPr>
          <w:rFonts w:ascii="Times New Roman" w:hAnsi="Times New Roman" w:cs="Times New Roman"/>
          <w:color w:val="000000" w:themeColor="text1"/>
          <w:sz w:val="28"/>
          <w:szCs w:val="28"/>
        </w:rPr>
        <w:t xml:space="preserve">, Б. Сравнительный анализ систем реорганизации Китая и России / </w:t>
      </w:r>
      <w:proofErr w:type="spellStart"/>
      <w:r w:rsidRPr="0090643C">
        <w:rPr>
          <w:rFonts w:ascii="Times New Roman" w:hAnsi="Times New Roman" w:cs="Times New Roman"/>
          <w:color w:val="000000" w:themeColor="text1"/>
          <w:sz w:val="28"/>
          <w:szCs w:val="28"/>
        </w:rPr>
        <w:t>Лю</w:t>
      </w:r>
      <w:proofErr w:type="spellEnd"/>
      <w:r w:rsidRPr="0090643C">
        <w:rPr>
          <w:rFonts w:ascii="Times New Roman" w:hAnsi="Times New Roman" w:cs="Times New Roman"/>
          <w:color w:val="000000" w:themeColor="text1"/>
          <w:sz w:val="28"/>
          <w:szCs w:val="28"/>
        </w:rPr>
        <w:t xml:space="preserve"> Бин // Юридические науки. – 2015. – № 12. С. 29–34.</w:t>
      </w:r>
    </w:p>
    <w:p w14:paraId="33A27018" w14:textId="7564AE3B"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3.2.17. Ван, Ч. Исследование российского корпоративного права: сравнение с китайским / Ван </w:t>
      </w:r>
      <w:proofErr w:type="spellStart"/>
      <w:r w:rsidRPr="0090643C">
        <w:rPr>
          <w:rFonts w:ascii="Times New Roman" w:hAnsi="Times New Roman" w:cs="Times New Roman"/>
          <w:color w:val="000000" w:themeColor="text1"/>
          <w:sz w:val="28"/>
          <w:szCs w:val="28"/>
        </w:rPr>
        <w:t>Чжихуа</w:t>
      </w:r>
      <w:proofErr w:type="spellEnd"/>
      <w:r w:rsidRPr="0090643C">
        <w:rPr>
          <w:rFonts w:ascii="Times New Roman" w:hAnsi="Times New Roman" w:cs="Times New Roman"/>
          <w:color w:val="000000" w:themeColor="text1"/>
          <w:sz w:val="28"/>
          <w:szCs w:val="28"/>
        </w:rPr>
        <w:t xml:space="preserve"> // Северная юриспруденция. – 2008. – № 2. – С. 103–110.</w:t>
      </w:r>
    </w:p>
    <w:p w14:paraId="79B30662" w14:textId="7FA12FFE"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王</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志华</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俄罗斯公司立法综论</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兼与中国比较</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王志华</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北方法学</w:t>
      </w:r>
      <w:proofErr w:type="spellEnd"/>
      <w:r w:rsidRPr="0090643C">
        <w:rPr>
          <w:rFonts w:ascii="Times New Roman" w:hAnsi="Times New Roman" w:cs="Times New Roman"/>
          <w:color w:val="000000" w:themeColor="text1"/>
          <w:sz w:val="28"/>
          <w:szCs w:val="28"/>
        </w:rPr>
        <w:t xml:space="preserve">. – </w:t>
      </w:r>
      <w:r w:rsidRPr="0090643C">
        <w:rPr>
          <w:rFonts w:ascii="Times New Roman" w:hAnsi="Times New Roman" w:cs="Times New Roman"/>
          <w:color w:val="000000" w:themeColor="text1"/>
          <w:sz w:val="28"/>
          <w:szCs w:val="28"/>
        </w:rPr>
        <w:t>第</w:t>
      </w:r>
      <w:r w:rsidRPr="0090643C">
        <w:rPr>
          <w:rFonts w:ascii="Times New Roman" w:hAnsi="Times New Roman" w:cs="Times New Roman"/>
          <w:color w:val="000000" w:themeColor="text1"/>
          <w:sz w:val="28"/>
          <w:szCs w:val="28"/>
        </w:rPr>
        <w:t>2</w:t>
      </w:r>
      <w:r w:rsidRPr="0090643C">
        <w:rPr>
          <w:rFonts w:ascii="Times New Roman" w:hAnsi="Times New Roman" w:cs="Times New Roman"/>
          <w:color w:val="000000" w:themeColor="text1"/>
          <w:sz w:val="28"/>
          <w:szCs w:val="28"/>
        </w:rPr>
        <w:t>卷</w:t>
      </w:r>
      <w:r w:rsidRPr="0090643C">
        <w:rPr>
          <w:rFonts w:ascii="Times New Roman" w:hAnsi="Times New Roman" w:cs="Times New Roman"/>
          <w:color w:val="000000" w:themeColor="text1"/>
          <w:sz w:val="28"/>
          <w:szCs w:val="28"/>
        </w:rPr>
        <w:t xml:space="preserve">. </w:t>
      </w:r>
      <w:r w:rsidRPr="0090643C">
        <w:rPr>
          <w:rFonts w:ascii="Times New Roman" w:hAnsi="Times New Roman" w:cs="Times New Roman"/>
          <w:color w:val="000000" w:themeColor="text1"/>
          <w:sz w:val="28"/>
          <w:szCs w:val="28"/>
          <w:lang w:eastAsia="zh-CN"/>
        </w:rPr>
        <w:t>–</w:t>
      </w:r>
      <w:r w:rsidRPr="0090643C">
        <w:rPr>
          <w:rFonts w:ascii="Times New Roman" w:hAnsi="Times New Roman" w:cs="Times New Roman"/>
          <w:color w:val="000000" w:themeColor="text1"/>
          <w:sz w:val="28"/>
          <w:szCs w:val="28"/>
        </w:rPr>
        <w:t xml:space="preserve"> 103–110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6408CA3F" w14:textId="487A0813"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3.2.18. Ван, Ч. Анализ видов российских корпораций и их особенностей: сравнение с китайским законодательством /  Ван </w:t>
      </w:r>
      <w:proofErr w:type="spellStart"/>
      <w:r w:rsidRPr="0090643C">
        <w:rPr>
          <w:rFonts w:ascii="Times New Roman" w:hAnsi="Times New Roman" w:cs="Times New Roman"/>
          <w:color w:val="000000" w:themeColor="text1"/>
          <w:sz w:val="28"/>
          <w:szCs w:val="28"/>
        </w:rPr>
        <w:t>Чжихуа</w:t>
      </w:r>
      <w:proofErr w:type="spellEnd"/>
      <w:r w:rsidRPr="0090643C">
        <w:rPr>
          <w:rFonts w:ascii="Times New Roman" w:hAnsi="Times New Roman" w:cs="Times New Roman"/>
          <w:color w:val="000000" w:themeColor="text1"/>
          <w:sz w:val="28"/>
          <w:szCs w:val="28"/>
        </w:rPr>
        <w:t xml:space="preserve"> // Юридическое сравнительное исследование . </w:t>
      </w:r>
      <w:r w:rsidR="00F657BD"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 xml:space="preserve"> 2007. – № 3. – С. 88–100.</w:t>
      </w:r>
    </w:p>
    <w:p w14:paraId="017993E6" w14:textId="4A75D58F"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王</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志华</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俄罗斯公司种类及其特点分析</w:t>
      </w:r>
      <w:proofErr w:type="spellEnd"/>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兼于中国公司立法比较</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王志华</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比较法研究</w:t>
      </w:r>
      <w:proofErr w:type="spellEnd"/>
      <w:r w:rsidRPr="0090643C">
        <w:rPr>
          <w:rFonts w:ascii="Times New Roman" w:hAnsi="Times New Roman" w:cs="Times New Roman"/>
          <w:color w:val="000000" w:themeColor="text1"/>
          <w:sz w:val="28"/>
          <w:szCs w:val="28"/>
        </w:rPr>
        <w:t>.  – 2007</w:t>
      </w:r>
      <w:proofErr w:type="spellStart"/>
      <w:r w:rsidRPr="0090643C">
        <w:rPr>
          <w:rFonts w:ascii="Times New Roman" w:hAnsi="Times New Roman" w:cs="Times New Roman"/>
          <w:color w:val="000000" w:themeColor="text1"/>
          <w:sz w:val="28"/>
          <w:szCs w:val="28"/>
        </w:rPr>
        <w:t>第三期</w:t>
      </w:r>
      <w:proofErr w:type="spellEnd"/>
      <w:r w:rsidRPr="0090643C">
        <w:rPr>
          <w:rFonts w:ascii="Times New Roman" w:hAnsi="Times New Roman" w:cs="Times New Roman"/>
          <w:color w:val="000000" w:themeColor="text1"/>
          <w:sz w:val="28"/>
          <w:szCs w:val="28"/>
        </w:rPr>
        <w:t xml:space="preserve">. </w:t>
      </w:r>
      <w:r w:rsidRPr="0090643C">
        <w:rPr>
          <w:rFonts w:ascii="Times New Roman" w:hAnsi="Times New Roman" w:cs="Times New Roman"/>
          <w:color w:val="000000" w:themeColor="text1"/>
          <w:sz w:val="28"/>
          <w:szCs w:val="28"/>
          <w:lang w:eastAsia="zh-CN"/>
        </w:rPr>
        <w:t>–</w:t>
      </w:r>
      <w:r w:rsidRPr="0090643C">
        <w:rPr>
          <w:rFonts w:ascii="Times New Roman" w:hAnsi="Times New Roman" w:cs="Times New Roman"/>
          <w:color w:val="000000" w:themeColor="text1"/>
          <w:sz w:val="28"/>
          <w:szCs w:val="28"/>
        </w:rPr>
        <w:t xml:space="preserve"> 103–110</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302B8F7C" w14:textId="6CAEE1E6"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3.2.18. </w:t>
      </w:r>
      <w:proofErr w:type="spellStart"/>
      <w:r w:rsidRPr="0090643C">
        <w:rPr>
          <w:rFonts w:ascii="Times New Roman" w:hAnsi="Times New Roman" w:cs="Times New Roman"/>
          <w:color w:val="000000" w:themeColor="text1"/>
          <w:sz w:val="28"/>
          <w:szCs w:val="28"/>
        </w:rPr>
        <w:t>Янь</w:t>
      </w:r>
      <w:proofErr w:type="spellEnd"/>
      <w:r w:rsidRPr="0090643C">
        <w:rPr>
          <w:rFonts w:ascii="Times New Roman" w:hAnsi="Times New Roman" w:cs="Times New Roman"/>
          <w:color w:val="000000" w:themeColor="text1"/>
          <w:sz w:val="28"/>
          <w:szCs w:val="28"/>
        </w:rPr>
        <w:t xml:space="preserve">, И.  Реформа и образование отношений собственности в России / </w:t>
      </w:r>
      <w:proofErr w:type="spellStart"/>
      <w:r w:rsidRPr="0090643C">
        <w:rPr>
          <w:rFonts w:ascii="Times New Roman" w:hAnsi="Times New Roman" w:cs="Times New Roman"/>
          <w:color w:val="000000" w:themeColor="text1"/>
          <w:sz w:val="28"/>
          <w:szCs w:val="28"/>
        </w:rPr>
        <w:t>Янь</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Имэй</w:t>
      </w:r>
      <w:proofErr w:type="spellEnd"/>
      <w:r w:rsidRPr="0090643C">
        <w:rPr>
          <w:rFonts w:ascii="Times New Roman" w:hAnsi="Times New Roman" w:cs="Times New Roman"/>
          <w:color w:val="000000" w:themeColor="text1"/>
          <w:sz w:val="28"/>
          <w:szCs w:val="28"/>
        </w:rPr>
        <w:t xml:space="preserve">  //  Китайская юриспруденция. – 1997. – № 2. – С. 03–108.</w:t>
      </w:r>
    </w:p>
    <w:p w14:paraId="122C52FB" w14:textId="53C37329"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鄢</w:t>
      </w: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一美</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俄罗斯所有制关系的变革及其法律形成</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鄢一美</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中国法学</w:t>
      </w:r>
      <w:proofErr w:type="spellEnd"/>
      <w:r w:rsidRPr="0090643C">
        <w:rPr>
          <w:rFonts w:ascii="Times New Roman" w:hAnsi="Times New Roman" w:cs="Times New Roman"/>
          <w:color w:val="000000" w:themeColor="text1"/>
          <w:sz w:val="28"/>
          <w:szCs w:val="28"/>
        </w:rPr>
        <w:t>. – 1997</w:t>
      </w:r>
      <w:proofErr w:type="spellStart"/>
      <w:r w:rsidRPr="0090643C">
        <w:rPr>
          <w:rFonts w:ascii="Times New Roman" w:hAnsi="Times New Roman" w:cs="Times New Roman"/>
          <w:color w:val="000000" w:themeColor="text1"/>
          <w:sz w:val="28"/>
          <w:szCs w:val="28"/>
        </w:rPr>
        <w:t>年第</w:t>
      </w:r>
      <w:proofErr w:type="spellEnd"/>
      <w:r w:rsidRPr="0090643C">
        <w:rPr>
          <w:rFonts w:ascii="Times New Roman" w:hAnsi="Times New Roman" w:cs="Times New Roman"/>
          <w:color w:val="000000" w:themeColor="text1"/>
          <w:sz w:val="28"/>
          <w:szCs w:val="28"/>
        </w:rPr>
        <w:t>2</w:t>
      </w:r>
      <w:r w:rsidRPr="0090643C">
        <w:rPr>
          <w:rFonts w:ascii="Times New Roman" w:hAnsi="Times New Roman" w:cs="Times New Roman"/>
          <w:color w:val="000000" w:themeColor="text1"/>
          <w:sz w:val="28"/>
          <w:szCs w:val="28"/>
        </w:rPr>
        <w:t>期</w:t>
      </w:r>
      <w:r w:rsidRPr="0090643C">
        <w:rPr>
          <w:rFonts w:ascii="Times New Roman" w:hAnsi="Times New Roman" w:cs="Times New Roman"/>
          <w:color w:val="000000" w:themeColor="text1"/>
          <w:sz w:val="28"/>
          <w:szCs w:val="28"/>
        </w:rPr>
        <w:t>. –103–108</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4978186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3.2.18.  Шиткина, И.С.  «Снятие корпоративной вуали» в российском праве: правовое регулирование и практика применения / И.С. Шиткина // Хозяйство и право. – 2013. – №2. – С. 2–25.             </w:t>
      </w:r>
    </w:p>
    <w:p w14:paraId="1F4BEB03"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3.3. Диссертации и авторефераты диссертаций </w:t>
      </w:r>
    </w:p>
    <w:p w14:paraId="3E83A2DD"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3.3.1. Хорьков Ю.А. Правовое положение субъектов малого предпринимательства: </w:t>
      </w:r>
      <w:proofErr w:type="spellStart"/>
      <w:r w:rsidRPr="0090643C">
        <w:rPr>
          <w:rFonts w:ascii="Times New Roman" w:hAnsi="Times New Roman" w:cs="Times New Roman"/>
          <w:color w:val="000000" w:themeColor="text1"/>
          <w:sz w:val="28"/>
          <w:szCs w:val="28"/>
        </w:rPr>
        <w:t>частноправовои</w:t>
      </w:r>
      <w:proofErr w:type="spellEnd"/>
      <w:r w:rsidRPr="0090643C">
        <w:rPr>
          <w:rFonts w:ascii="Times New Roman" w:hAnsi="Times New Roman" w:cs="Times New Roman"/>
          <w:color w:val="000000" w:themeColor="text1"/>
          <w:sz w:val="28"/>
          <w:szCs w:val="28"/>
        </w:rPr>
        <w:t xml:space="preserve">̆ аспект: </w:t>
      </w:r>
      <w:proofErr w:type="spellStart"/>
      <w:r w:rsidRPr="0090643C">
        <w:rPr>
          <w:rFonts w:ascii="Times New Roman" w:hAnsi="Times New Roman" w:cs="Times New Roman"/>
          <w:color w:val="000000" w:themeColor="text1"/>
          <w:sz w:val="28"/>
          <w:szCs w:val="28"/>
        </w:rPr>
        <w:t>автореф</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дис</w:t>
      </w:r>
      <w:proofErr w:type="spellEnd"/>
      <w:r w:rsidRPr="0090643C">
        <w:rPr>
          <w:rFonts w:ascii="Times New Roman" w:hAnsi="Times New Roman" w:cs="Times New Roman"/>
          <w:color w:val="000000" w:themeColor="text1"/>
          <w:sz w:val="28"/>
          <w:szCs w:val="28"/>
        </w:rPr>
        <w:t xml:space="preserve">. ... канд. </w:t>
      </w:r>
      <w:proofErr w:type="spellStart"/>
      <w:r w:rsidRPr="0090643C">
        <w:rPr>
          <w:rFonts w:ascii="Times New Roman" w:hAnsi="Times New Roman" w:cs="Times New Roman"/>
          <w:color w:val="000000" w:themeColor="text1"/>
          <w:sz w:val="28"/>
          <w:szCs w:val="28"/>
        </w:rPr>
        <w:t>юрид</w:t>
      </w:r>
      <w:proofErr w:type="spellEnd"/>
      <w:r w:rsidRPr="0090643C">
        <w:rPr>
          <w:rFonts w:ascii="Times New Roman" w:hAnsi="Times New Roman" w:cs="Times New Roman"/>
          <w:color w:val="000000" w:themeColor="text1"/>
          <w:sz w:val="28"/>
          <w:szCs w:val="28"/>
        </w:rPr>
        <w:t>. наук. – Казань, 2006. – 23 с.</w:t>
      </w:r>
    </w:p>
    <w:p w14:paraId="5B0BCAC8"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 xml:space="preserve">3.3.2. </w:t>
      </w:r>
      <w:proofErr w:type="spellStart"/>
      <w:r w:rsidRPr="0090643C">
        <w:rPr>
          <w:rFonts w:ascii="Times New Roman" w:hAnsi="Times New Roman" w:cs="Times New Roman"/>
          <w:color w:val="000000" w:themeColor="text1"/>
          <w:sz w:val="28"/>
          <w:szCs w:val="28"/>
        </w:rPr>
        <w:t>Чжан</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Сунминь</w:t>
      </w:r>
      <w:proofErr w:type="spellEnd"/>
      <w:r w:rsidRPr="0090643C">
        <w:rPr>
          <w:rFonts w:ascii="Times New Roman" w:hAnsi="Times New Roman" w:cs="Times New Roman"/>
          <w:color w:val="000000" w:themeColor="text1"/>
          <w:sz w:val="28"/>
          <w:szCs w:val="28"/>
        </w:rPr>
        <w:t xml:space="preserve">. Исследование институт российских предприятий: </w:t>
      </w:r>
      <w:proofErr w:type="spellStart"/>
      <w:r w:rsidRPr="0090643C">
        <w:rPr>
          <w:rFonts w:ascii="Times New Roman" w:hAnsi="Times New Roman" w:cs="Times New Roman"/>
          <w:color w:val="000000" w:themeColor="text1"/>
          <w:sz w:val="28"/>
          <w:szCs w:val="28"/>
        </w:rPr>
        <w:t>автореф</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дис</w:t>
      </w:r>
      <w:proofErr w:type="spellEnd"/>
      <w:r w:rsidRPr="0090643C">
        <w:rPr>
          <w:rFonts w:ascii="Times New Roman" w:hAnsi="Times New Roman" w:cs="Times New Roman"/>
          <w:color w:val="000000" w:themeColor="text1"/>
          <w:sz w:val="28"/>
          <w:szCs w:val="28"/>
        </w:rPr>
        <w:t xml:space="preserve">. ... канд. </w:t>
      </w:r>
      <w:proofErr w:type="spellStart"/>
      <w:r w:rsidRPr="0090643C">
        <w:rPr>
          <w:rFonts w:ascii="Times New Roman" w:hAnsi="Times New Roman" w:cs="Times New Roman"/>
          <w:color w:val="000000" w:themeColor="text1"/>
          <w:sz w:val="28"/>
          <w:szCs w:val="28"/>
        </w:rPr>
        <w:t>юрид</w:t>
      </w:r>
      <w:proofErr w:type="spellEnd"/>
      <w:r w:rsidRPr="0090643C">
        <w:rPr>
          <w:rFonts w:ascii="Times New Roman" w:hAnsi="Times New Roman" w:cs="Times New Roman"/>
          <w:color w:val="000000" w:themeColor="text1"/>
          <w:sz w:val="28"/>
          <w:szCs w:val="28"/>
        </w:rPr>
        <w:t>. наук. – Пекин, 2002. – 182 с.</w:t>
      </w:r>
    </w:p>
    <w:p w14:paraId="6E6F33F8"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w:t>
      </w:r>
      <w:proofErr w:type="spellStart"/>
      <w:r w:rsidRPr="0090643C">
        <w:rPr>
          <w:rFonts w:ascii="Times New Roman" w:hAnsi="Times New Roman" w:cs="Times New Roman"/>
          <w:color w:val="000000" w:themeColor="text1"/>
          <w:sz w:val="28"/>
          <w:szCs w:val="28"/>
        </w:rPr>
        <w:t>张聪明</w:t>
      </w:r>
      <w:proofErr w:type="spellEnd"/>
      <w:r w:rsidRPr="0090643C">
        <w:rPr>
          <w:rFonts w:ascii="Times New Roman" w:hAnsi="Times New Roman" w:cs="Times New Roman"/>
          <w:color w:val="000000" w:themeColor="text1"/>
          <w:sz w:val="28"/>
          <w:szCs w:val="28"/>
        </w:rPr>
        <w:t xml:space="preserve">. </w:t>
      </w:r>
      <w:proofErr w:type="spellStart"/>
      <w:r w:rsidRPr="0090643C">
        <w:rPr>
          <w:rFonts w:ascii="Times New Roman" w:hAnsi="Times New Roman" w:cs="Times New Roman"/>
          <w:color w:val="000000" w:themeColor="text1"/>
          <w:sz w:val="28"/>
          <w:szCs w:val="28"/>
        </w:rPr>
        <w:t>俄罗斯企业制度研究：</w:t>
      </w:r>
      <w:proofErr w:type="gramStart"/>
      <w:r w:rsidRPr="0090643C">
        <w:rPr>
          <w:rFonts w:ascii="Times New Roman" w:hAnsi="Times New Roman" w:cs="Times New Roman"/>
          <w:color w:val="000000" w:themeColor="text1"/>
          <w:sz w:val="28"/>
          <w:szCs w:val="28"/>
        </w:rPr>
        <w:t>专著</w:t>
      </w:r>
      <w:proofErr w:type="spellEnd"/>
      <w:r w:rsidRPr="0090643C">
        <w:rPr>
          <w:rFonts w:ascii="Times New Roman" w:hAnsi="Times New Roman" w:cs="Times New Roman"/>
          <w:color w:val="000000" w:themeColor="text1"/>
          <w:sz w:val="28"/>
          <w:szCs w:val="28"/>
        </w:rPr>
        <w:t>..</w:t>
      </w:r>
      <w:proofErr w:type="spellStart"/>
      <w:proofErr w:type="gramEnd"/>
      <w:r w:rsidRPr="0090643C">
        <w:rPr>
          <w:rFonts w:ascii="Times New Roman" w:hAnsi="Times New Roman" w:cs="Times New Roman"/>
          <w:color w:val="000000" w:themeColor="text1"/>
          <w:sz w:val="28"/>
          <w:szCs w:val="28"/>
        </w:rPr>
        <w:t>博士论文</w:t>
      </w:r>
      <w:proofErr w:type="spellEnd"/>
      <w:r w:rsidRPr="0090643C">
        <w:rPr>
          <w:rFonts w:ascii="Times New Roman" w:hAnsi="Times New Roman" w:cs="Times New Roman"/>
          <w:color w:val="000000" w:themeColor="text1"/>
          <w:sz w:val="28"/>
          <w:szCs w:val="28"/>
        </w:rPr>
        <w:t xml:space="preserve"> – </w:t>
      </w:r>
      <w:proofErr w:type="spellStart"/>
      <w:r w:rsidRPr="0090643C">
        <w:rPr>
          <w:rFonts w:ascii="Times New Roman" w:hAnsi="Times New Roman" w:cs="Times New Roman"/>
          <w:color w:val="000000" w:themeColor="text1"/>
          <w:sz w:val="28"/>
          <w:szCs w:val="28"/>
        </w:rPr>
        <w:t>北京</w:t>
      </w:r>
      <w:proofErr w:type="spellEnd"/>
      <w:r w:rsidRPr="0090643C">
        <w:rPr>
          <w:rFonts w:ascii="Times New Roman" w:hAnsi="Times New Roman" w:cs="Times New Roman"/>
          <w:color w:val="000000" w:themeColor="text1"/>
          <w:sz w:val="28"/>
          <w:szCs w:val="28"/>
        </w:rPr>
        <w:t>. 2002. – 182</w:t>
      </w:r>
      <w:r w:rsidRPr="0090643C">
        <w:rPr>
          <w:rFonts w:ascii="Times New Roman" w:hAnsi="Times New Roman" w:cs="Times New Roman"/>
          <w:color w:val="000000" w:themeColor="text1"/>
          <w:sz w:val="28"/>
          <w:szCs w:val="28"/>
        </w:rPr>
        <w:t>页</w:t>
      </w:r>
      <w:r w:rsidRPr="0090643C">
        <w:rPr>
          <w:rFonts w:ascii="Times New Roman" w:hAnsi="Times New Roman" w:cs="Times New Roman"/>
          <w:color w:val="000000" w:themeColor="text1"/>
          <w:sz w:val="28"/>
          <w:szCs w:val="28"/>
        </w:rPr>
        <w:t>.]</w:t>
      </w:r>
    </w:p>
    <w:p w14:paraId="3B299EB7"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lang w:eastAsia="zh-CN"/>
        </w:rPr>
      </w:pPr>
    </w:p>
    <w:p w14:paraId="46BAA26E"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lastRenderedPageBreak/>
        <w:t xml:space="preserve">4. Интернет-ресурсы </w:t>
      </w:r>
    </w:p>
    <w:p w14:paraId="00F62889"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4.1. https://baike.baidu.com/item/</w:t>
      </w:r>
      <w:proofErr w:type="spellStart"/>
      <w:r w:rsidRPr="0090643C">
        <w:rPr>
          <w:rFonts w:ascii="Times New Roman" w:hAnsi="Times New Roman" w:cs="Times New Roman"/>
          <w:color w:val="000000" w:themeColor="text1"/>
          <w:sz w:val="28"/>
          <w:szCs w:val="28"/>
        </w:rPr>
        <w:t>重农抑商</w:t>
      </w:r>
      <w:proofErr w:type="spellEnd"/>
      <w:r w:rsidRPr="0090643C">
        <w:rPr>
          <w:rFonts w:ascii="Times New Roman" w:hAnsi="Times New Roman" w:cs="Times New Roman"/>
          <w:color w:val="000000" w:themeColor="text1"/>
          <w:sz w:val="28"/>
          <w:szCs w:val="28"/>
        </w:rPr>
        <w:t>/10527652?fr=</w:t>
      </w:r>
      <w:proofErr w:type="spellStart"/>
      <w:r w:rsidRPr="0090643C">
        <w:rPr>
          <w:rFonts w:ascii="Times New Roman" w:hAnsi="Times New Roman" w:cs="Times New Roman"/>
          <w:color w:val="000000" w:themeColor="text1"/>
          <w:sz w:val="28"/>
          <w:szCs w:val="28"/>
        </w:rPr>
        <w:t>aladdin</w:t>
      </w:r>
      <w:proofErr w:type="spellEnd"/>
      <w:r w:rsidRPr="0090643C">
        <w:rPr>
          <w:rFonts w:ascii="Times New Roman" w:hAnsi="Times New Roman" w:cs="Times New Roman"/>
          <w:color w:val="000000" w:themeColor="text1"/>
          <w:sz w:val="28"/>
          <w:szCs w:val="28"/>
        </w:rPr>
        <w:t xml:space="preserve"> (дата обращение 23.04.2018).</w:t>
      </w:r>
    </w:p>
    <w:p w14:paraId="7E7DC9B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4.2. https://ru.wikipedia.org/wiki/Организация (дата обращения : 23.04.2018).</w:t>
      </w:r>
    </w:p>
    <w:p w14:paraId="3AAF4E70"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4.3. https://baike.baidu.com/item/</w:t>
      </w:r>
      <w:proofErr w:type="spellStart"/>
      <w:r w:rsidRPr="0090643C">
        <w:rPr>
          <w:rFonts w:ascii="Times New Roman" w:hAnsi="Times New Roman" w:cs="Times New Roman"/>
          <w:color w:val="000000" w:themeColor="text1"/>
          <w:sz w:val="28"/>
          <w:szCs w:val="28"/>
        </w:rPr>
        <w:t>集体经济组织</w:t>
      </w:r>
      <w:proofErr w:type="spellEnd"/>
      <w:r w:rsidRPr="0090643C">
        <w:rPr>
          <w:rFonts w:ascii="Times New Roman" w:hAnsi="Times New Roman" w:cs="Times New Roman"/>
          <w:color w:val="000000" w:themeColor="text1"/>
          <w:sz w:val="28"/>
          <w:szCs w:val="28"/>
        </w:rPr>
        <w:t>/12747494 (дата обращение 23.04.2018)</w:t>
      </w:r>
    </w:p>
    <w:p w14:paraId="7260FA79" w14:textId="77777777" w:rsidR="00AE7FBE" w:rsidRPr="0090643C"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4.4. Редакции 2006 Закона КНР «О компаниях». URL</w:t>
      </w:r>
      <w:r w:rsidRPr="0090643C">
        <w:rPr>
          <w:rFonts w:ascii="Times New Roman" w:hAnsi="Times New Roman" w:cs="Times New Roman"/>
          <w:color w:val="000000" w:themeColor="text1"/>
          <w:sz w:val="28"/>
          <w:szCs w:val="28"/>
        </w:rPr>
        <w:t>：</w:t>
      </w:r>
      <w:r w:rsidRPr="0090643C">
        <w:rPr>
          <w:rFonts w:ascii="Times New Roman" w:hAnsi="Times New Roman" w:cs="Times New Roman"/>
          <w:color w:val="000000" w:themeColor="text1"/>
          <w:sz w:val="28"/>
          <w:szCs w:val="28"/>
        </w:rPr>
        <w:t>http://www.mofcom.gov.cn/aarticle/swfg/swfgbl/201101/20110107349089.html  (дата обращение 23.04.2018)</w:t>
      </w:r>
    </w:p>
    <w:p w14:paraId="0D75E15B" w14:textId="77777777" w:rsidR="00AE7FBE" w:rsidRPr="009E7365" w:rsidRDefault="00AE7FBE" w:rsidP="00F657BD">
      <w:pPr>
        <w:spacing w:line="240" w:lineRule="auto"/>
        <w:ind w:firstLine="708"/>
        <w:jc w:val="both"/>
        <w:rPr>
          <w:rFonts w:ascii="Times New Roman" w:hAnsi="Times New Roman" w:cs="Times New Roman"/>
          <w:color w:val="000000" w:themeColor="text1"/>
          <w:sz w:val="28"/>
          <w:szCs w:val="28"/>
        </w:rPr>
      </w:pPr>
      <w:r w:rsidRPr="0090643C">
        <w:rPr>
          <w:rFonts w:ascii="Times New Roman" w:hAnsi="Times New Roman" w:cs="Times New Roman"/>
          <w:color w:val="000000" w:themeColor="text1"/>
          <w:sz w:val="28"/>
          <w:szCs w:val="28"/>
        </w:rPr>
        <w:t>4.5. https://baike.baidu.com/item/</w:t>
      </w:r>
      <w:proofErr w:type="spellStart"/>
      <w:r w:rsidRPr="0090643C">
        <w:rPr>
          <w:rFonts w:ascii="Times New Roman" w:hAnsi="Times New Roman" w:cs="Times New Roman"/>
          <w:color w:val="000000" w:themeColor="text1"/>
          <w:sz w:val="28"/>
          <w:szCs w:val="28"/>
        </w:rPr>
        <w:t>有限合伙</w:t>
      </w:r>
      <w:proofErr w:type="spellEnd"/>
      <w:r w:rsidRPr="0090643C">
        <w:rPr>
          <w:rFonts w:ascii="Times New Roman" w:hAnsi="Times New Roman" w:cs="Times New Roman"/>
          <w:color w:val="000000" w:themeColor="text1"/>
          <w:sz w:val="28"/>
          <w:szCs w:val="28"/>
        </w:rPr>
        <w:t>/9849521?fr=</w:t>
      </w:r>
      <w:proofErr w:type="spellStart"/>
      <w:r w:rsidRPr="0090643C">
        <w:rPr>
          <w:rFonts w:ascii="Times New Roman" w:hAnsi="Times New Roman" w:cs="Times New Roman"/>
          <w:color w:val="000000" w:themeColor="text1"/>
          <w:sz w:val="28"/>
          <w:szCs w:val="28"/>
        </w:rPr>
        <w:t>aladdin</w:t>
      </w:r>
      <w:proofErr w:type="spellEnd"/>
      <w:r w:rsidRPr="0090643C">
        <w:rPr>
          <w:rFonts w:ascii="Times New Roman" w:hAnsi="Times New Roman" w:cs="Times New Roman"/>
          <w:color w:val="000000" w:themeColor="text1"/>
          <w:sz w:val="28"/>
          <w:szCs w:val="28"/>
        </w:rPr>
        <w:t xml:space="preserve">  (дата обращение 23.04.2018).</w:t>
      </w:r>
    </w:p>
    <w:p w14:paraId="163FFB66" w14:textId="77777777" w:rsidR="00483F5A" w:rsidRPr="009E7365" w:rsidRDefault="00483F5A" w:rsidP="00F657BD">
      <w:pPr>
        <w:spacing w:line="240" w:lineRule="auto"/>
        <w:ind w:firstLine="708"/>
        <w:jc w:val="both"/>
        <w:rPr>
          <w:rFonts w:ascii="Times New Roman" w:eastAsia="SimSun" w:hAnsi="Times New Roman" w:cs="Times New Roman"/>
          <w:color w:val="000000" w:themeColor="text1"/>
          <w:sz w:val="28"/>
          <w:szCs w:val="28"/>
          <w:lang w:eastAsia="zh-CN"/>
        </w:rPr>
      </w:pPr>
    </w:p>
    <w:p w14:paraId="1751CAE5" w14:textId="77777777" w:rsidR="007E5F5A" w:rsidRPr="009E7365" w:rsidRDefault="007E5F5A" w:rsidP="00F657BD">
      <w:pPr>
        <w:spacing w:line="240" w:lineRule="auto"/>
        <w:ind w:left="1030" w:firstLine="708"/>
        <w:jc w:val="both"/>
        <w:rPr>
          <w:rFonts w:ascii="Times New Roman" w:hAnsi="Times New Roman" w:cs="Times New Roman"/>
          <w:color w:val="000000" w:themeColor="text1"/>
          <w:sz w:val="28"/>
          <w:szCs w:val="28"/>
        </w:rPr>
      </w:pPr>
    </w:p>
    <w:p w14:paraId="117A6ADB" w14:textId="77777777" w:rsidR="00906097" w:rsidRPr="009E7365" w:rsidRDefault="00906097" w:rsidP="00F657BD">
      <w:pPr>
        <w:spacing w:after="0" w:line="240" w:lineRule="auto"/>
        <w:jc w:val="both"/>
        <w:rPr>
          <w:rFonts w:ascii="Times New Roman" w:hAnsi="Times New Roman" w:cs="Times New Roman"/>
          <w:color w:val="000000" w:themeColor="text1"/>
          <w:sz w:val="28"/>
          <w:szCs w:val="28"/>
        </w:rPr>
      </w:pPr>
    </w:p>
    <w:sectPr w:rsidR="00906097" w:rsidRPr="009E7365" w:rsidSect="00BF78C4">
      <w:footerReference w:type="even" r:id="rId8"/>
      <w:footerReference w:type="default" r:id="rId9"/>
      <w:pgSz w:w="11906" w:h="16838"/>
      <w:pgMar w:top="1134" w:right="851" w:bottom="1134" w:left="1701" w:header="709" w:footer="709" w:gutter="0"/>
      <w:pgBorders w:display="firstPage" w:offsetFrom="page">
        <w:top w:val="single" w:sz="4" w:space="24" w:color="auto"/>
        <w:left w:val="single" w:sz="4" w:space="24" w:color="auto"/>
        <w:bottom w:val="single" w:sz="4" w:space="30" w:color="auto"/>
        <w:right w:val="single" w:sz="4" w:space="24"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6856F" w14:textId="77777777" w:rsidR="003A5525" w:rsidRDefault="003A5525" w:rsidP="00117F25">
      <w:pPr>
        <w:spacing w:after="0" w:line="240" w:lineRule="auto"/>
      </w:pPr>
      <w:r>
        <w:separator/>
      </w:r>
    </w:p>
  </w:endnote>
  <w:endnote w:type="continuationSeparator" w:id="0">
    <w:p w14:paraId="3BD4BF6D" w14:textId="77777777" w:rsidR="003A5525" w:rsidRDefault="003A5525" w:rsidP="0011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PingFang SC">
    <w:panose1 w:val="020B0400000000000000"/>
    <w:charset w:val="86"/>
    <w:family w:val="auto"/>
    <w:pitch w:val="variable"/>
    <w:sig w:usb0="A00002FF" w:usb1="7ACFFDFB" w:usb2="00000017" w:usb3="00000000" w:csb0="00040001" w:csb1="00000000"/>
  </w:font>
  <w:font w:name="SimHei">
    <w:panose1 w:val="02010609060101010101"/>
    <w:charset w:val="86"/>
    <w:family w:val="auto"/>
    <w:pitch w:val="variable"/>
    <w:sig w:usb0="800002BF" w:usb1="38CF7CFA" w:usb2="00000016" w:usb3="00000000" w:csb0="0004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91FEF" w14:textId="77777777" w:rsidR="00C42DF1" w:rsidRDefault="00C42DF1" w:rsidP="00B9704F">
    <w:pPr>
      <w:pStyle w:val="a5"/>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0A58843" w14:textId="77777777" w:rsidR="00C42DF1" w:rsidRDefault="00C42DF1">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38D4" w14:textId="77777777" w:rsidR="00C42DF1" w:rsidRDefault="00C42DF1" w:rsidP="00B9704F">
    <w:pPr>
      <w:pStyle w:val="a5"/>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D1B56">
      <w:rPr>
        <w:rStyle w:val="ab"/>
        <w:noProof/>
      </w:rPr>
      <w:t>45</w:t>
    </w:r>
    <w:r>
      <w:rPr>
        <w:rStyle w:val="ab"/>
      </w:rPr>
      <w:fldChar w:fldCharType="end"/>
    </w:r>
  </w:p>
  <w:p w14:paraId="05A61285" w14:textId="77777777" w:rsidR="00C42DF1" w:rsidRDefault="00C42DF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7C96A" w14:textId="77777777" w:rsidR="003A5525" w:rsidRDefault="003A5525" w:rsidP="00117F25">
      <w:pPr>
        <w:spacing w:after="0" w:line="240" w:lineRule="auto"/>
      </w:pPr>
      <w:r>
        <w:separator/>
      </w:r>
    </w:p>
  </w:footnote>
  <w:footnote w:type="continuationSeparator" w:id="0">
    <w:p w14:paraId="48991C8A" w14:textId="77777777" w:rsidR="003A5525" w:rsidRDefault="003A5525" w:rsidP="00117F25">
      <w:pPr>
        <w:spacing w:after="0" w:line="240" w:lineRule="auto"/>
      </w:pPr>
      <w:r>
        <w:continuationSeparator/>
      </w:r>
    </w:p>
  </w:footnote>
  <w:footnote w:id="1">
    <w:p w14:paraId="6803F54B" w14:textId="4D25C497"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color w:val="000000"/>
          <w:kern w:val="0"/>
          <w:sz w:val="20"/>
          <w:szCs w:val="20"/>
          <w:shd w:val="clear" w:color="auto" w:fill="FFFFFF"/>
          <w:lang w:val="ru-RU" w:eastAsia="en-US"/>
        </w:rPr>
        <w:footnoteRef/>
      </w:r>
      <w:r w:rsidRPr="00C9094A">
        <w:rPr>
          <w:rFonts w:ascii="Times New Roman" w:hAnsi="Times New Roman" w:cs="Times New Roman"/>
          <w:color w:val="000000"/>
          <w:kern w:val="0"/>
          <w:sz w:val="20"/>
          <w:szCs w:val="20"/>
          <w:shd w:val="clear" w:color="auto" w:fill="FFFFFF"/>
          <w:lang w:val="ru-RU" w:eastAsia="en-US"/>
        </w:rPr>
        <w:t xml:space="preserve"> Гражданский кодекс Российской Федерации [Электронный ресурс] : от 30. ноя. 1994 N 51-ФЗ // Собр. законодательства Рос. Федерации, 1994, №32, ст. 3301 Доступ из справ.-</w:t>
      </w:r>
      <w:proofErr w:type="spellStart"/>
      <w:r w:rsidRPr="00C9094A">
        <w:rPr>
          <w:rFonts w:ascii="Times New Roman" w:hAnsi="Times New Roman" w:cs="Times New Roman"/>
          <w:color w:val="000000"/>
          <w:kern w:val="0"/>
          <w:sz w:val="20"/>
          <w:szCs w:val="20"/>
          <w:shd w:val="clear" w:color="auto" w:fill="FFFFFF"/>
          <w:lang w:val="ru-RU" w:eastAsia="en-US"/>
        </w:rPr>
        <w:t>правовои</w:t>
      </w:r>
      <w:proofErr w:type="spellEnd"/>
      <w:r w:rsidRPr="00C9094A">
        <w:rPr>
          <w:rFonts w:ascii="Times New Roman" w:hAnsi="Times New Roman" w:cs="Times New Roman"/>
          <w:color w:val="000000"/>
          <w:kern w:val="0"/>
          <w:sz w:val="20"/>
          <w:szCs w:val="20"/>
          <w:shd w:val="clear" w:color="auto" w:fill="FFFFFF"/>
          <w:lang w:val="ru-RU" w:eastAsia="en-US"/>
        </w:rPr>
        <w:t>̆ системы «</w:t>
      </w:r>
      <w:proofErr w:type="spellStart"/>
      <w:r w:rsidRPr="00C9094A">
        <w:rPr>
          <w:rFonts w:ascii="Times New Roman" w:hAnsi="Times New Roman" w:cs="Times New Roman"/>
          <w:color w:val="000000"/>
          <w:kern w:val="0"/>
          <w:sz w:val="20"/>
          <w:szCs w:val="20"/>
          <w:shd w:val="clear" w:color="auto" w:fill="FFFFFF"/>
          <w:lang w:val="ru-RU" w:eastAsia="en-US"/>
        </w:rPr>
        <w:t>КонсультантПлюс</w:t>
      </w:r>
      <w:proofErr w:type="spellEnd"/>
      <w:r w:rsidRPr="00C9094A">
        <w:rPr>
          <w:rFonts w:ascii="Times New Roman" w:hAnsi="Times New Roman" w:cs="Times New Roman"/>
          <w:color w:val="000000"/>
          <w:kern w:val="0"/>
          <w:sz w:val="20"/>
          <w:szCs w:val="20"/>
          <w:shd w:val="clear" w:color="auto" w:fill="FFFFFF"/>
          <w:lang w:val="ru-RU" w:eastAsia="en-US"/>
        </w:rPr>
        <w:t>».</w:t>
      </w:r>
    </w:p>
  </w:footnote>
  <w:footnote w:id="2">
    <w:p w14:paraId="470E0813" w14:textId="77777777" w:rsidR="00C42DF1" w:rsidRPr="00C9094A" w:rsidRDefault="00C42DF1" w:rsidP="00AD52CC">
      <w:pPr>
        <w:spacing w:after="0" w:line="240" w:lineRule="auto"/>
        <w:jc w:val="both"/>
        <w:rPr>
          <w:rFonts w:ascii="Times New Roman" w:hAnsi="Times New Roman" w:cs="Times New Roman"/>
          <w:color w:val="000000"/>
          <w:sz w:val="20"/>
          <w:szCs w:val="20"/>
          <w:shd w:val="clear" w:color="auto" w:fill="FFFFFF"/>
          <w:lang w:eastAsia="zh-CN"/>
        </w:rPr>
      </w:pPr>
      <w:r w:rsidRPr="00C9094A">
        <w:rPr>
          <w:rFonts w:ascii="Times New Roman" w:hAnsi="Times New Roman" w:cs="Times New Roman"/>
          <w:color w:val="000000"/>
          <w:sz w:val="20"/>
          <w:szCs w:val="20"/>
          <w:shd w:val="clear" w:color="auto" w:fill="FFFFFF"/>
        </w:rPr>
        <w:footnoteRef/>
      </w:r>
      <w:r w:rsidRPr="00C9094A">
        <w:rPr>
          <w:rFonts w:ascii="Times New Roman" w:hAnsi="Times New Roman" w:cs="Times New Roman"/>
          <w:color w:val="000000"/>
          <w:sz w:val="20"/>
          <w:szCs w:val="20"/>
          <w:shd w:val="clear" w:color="auto" w:fill="FFFFFF"/>
        </w:rPr>
        <w:t xml:space="preserve"> </w:t>
      </w:r>
      <w:proofErr w:type="spellStart"/>
      <w:r w:rsidRPr="00C9094A">
        <w:rPr>
          <w:rFonts w:ascii="Times New Roman" w:hAnsi="Times New Roman" w:cs="Times New Roman"/>
          <w:color w:val="000000"/>
          <w:sz w:val="20"/>
          <w:szCs w:val="20"/>
          <w:shd w:val="clear" w:color="auto" w:fill="FFFFFF"/>
        </w:rPr>
        <w:t>Сузуки</w:t>
      </w:r>
      <w:proofErr w:type="spellEnd"/>
      <w:r w:rsidRPr="00C9094A">
        <w:rPr>
          <w:rFonts w:ascii="Times New Roman" w:hAnsi="Times New Roman" w:cs="Times New Roman"/>
          <w:color w:val="000000"/>
          <w:sz w:val="20"/>
          <w:szCs w:val="20"/>
          <w:shd w:val="clear" w:color="auto" w:fill="FFFFFF"/>
        </w:rPr>
        <w:t xml:space="preserve"> Кэн. Влияние советского право на китайское право // Сборник статьей о российской юриспруденции. / </w:t>
      </w:r>
      <w:proofErr w:type="spellStart"/>
      <w:r w:rsidRPr="00C9094A">
        <w:rPr>
          <w:rFonts w:ascii="Times New Roman" w:hAnsi="Times New Roman" w:cs="Times New Roman"/>
          <w:color w:val="000000"/>
          <w:sz w:val="20"/>
          <w:szCs w:val="20"/>
          <w:shd w:val="clear" w:color="auto" w:fill="FFFFFF"/>
        </w:rPr>
        <w:t>редколл</w:t>
      </w:r>
      <w:proofErr w:type="spellEnd"/>
      <w:r w:rsidRPr="00C9094A">
        <w:rPr>
          <w:rFonts w:ascii="Times New Roman" w:hAnsi="Times New Roman" w:cs="Times New Roman"/>
          <w:color w:val="000000"/>
          <w:sz w:val="20"/>
          <w:szCs w:val="20"/>
          <w:shd w:val="clear" w:color="auto" w:fill="FFFFFF"/>
        </w:rPr>
        <w:t xml:space="preserve">.: Юридический институт </w:t>
      </w:r>
      <w:proofErr w:type="spellStart"/>
      <w:r w:rsidRPr="00C9094A">
        <w:rPr>
          <w:rFonts w:ascii="Times New Roman" w:hAnsi="Times New Roman" w:cs="Times New Roman"/>
          <w:color w:val="000000"/>
          <w:sz w:val="20"/>
          <w:szCs w:val="20"/>
          <w:shd w:val="clear" w:color="auto" w:fill="FFFFFF"/>
        </w:rPr>
        <w:t>Хэйлунцзянского</w:t>
      </w:r>
      <w:proofErr w:type="spellEnd"/>
      <w:r w:rsidRPr="00C9094A">
        <w:rPr>
          <w:rFonts w:ascii="Times New Roman" w:hAnsi="Times New Roman" w:cs="Times New Roman"/>
          <w:color w:val="000000"/>
          <w:sz w:val="20"/>
          <w:szCs w:val="20"/>
          <w:shd w:val="clear" w:color="auto" w:fill="FFFFFF"/>
        </w:rPr>
        <w:t xml:space="preserve"> университета.: Изд-во китайских социальных наук, 2006. – 392 с. </w:t>
      </w:r>
    </w:p>
    <w:p w14:paraId="00A4275D" w14:textId="3701E250" w:rsidR="00C42DF1" w:rsidRPr="00C9094A" w:rsidRDefault="00C42DF1" w:rsidP="00AD52CC">
      <w:pPr>
        <w:spacing w:after="0" w:line="240" w:lineRule="auto"/>
        <w:jc w:val="both"/>
        <w:rPr>
          <w:rFonts w:ascii="Times New Roman" w:hAnsi="Times New Roman" w:cs="Times New Roman"/>
          <w:color w:val="000000"/>
          <w:sz w:val="20"/>
          <w:szCs w:val="20"/>
          <w:shd w:val="clear" w:color="auto" w:fill="FFFFFF"/>
          <w:lang w:eastAsia="zh-CN"/>
        </w:rPr>
      </w:pPr>
      <w:r w:rsidRPr="00C9094A">
        <w:rPr>
          <w:rFonts w:ascii="Times New Roman" w:hAnsi="Times New Roman" w:cs="Times New Roman"/>
          <w:color w:val="000000"/>
          <w:sz w:val="20"/>
          <w:szCs w:val="20"/>
          <w:shd w:val="clear" w:color="auto" w:fill="FFFFFF"/>
          <w:lang w:eastAsia="zh-CN"/>
        </w:rPr>
        <w:t>[</w:t>
      </w:r>
      <w:r w:rsidRPr="00C9094A">
        <w:rPr>
          <w:rFonts w:ascii="Times New Roman" w:hAnsi="Times New Roman" w:cs="Times New Roman"/>
          <w:color w:val="000000"/>
          <w:sz w:val="20"/>
          <w:szCs w:val="20"/>
          <w:shd w:val="clear" w:color="auto" w:fill="FFFFFF"/>
          <w:lang w:eastAsia="zh-CN"/>
        </w:rPr>
        <w:t>铃木贤</w:t>
      </w:r>
      <w:r w:rsidRPr="00C9094A">
        <w:rPr>
          <w:rFonts w:ascii="Times New Roman" w:hAnsi="Times New Roman" w:cs="Times New Roman"/>
          <w:color w:val="000000"/>
          <w:sz w:val="20"/>
          <w:szCs w:val="20"/>
          <w:shd w:val="clear" w:color="auto" w:fill="FFFFFF"/>
          <w:lang w:eastAsia="zh-CN"/>
        </w:rPr>
        <w:t xml:space="preserve">. </w:t>
      </w:r>
      <w:r w:rsidRPr="00C9094A">
        <w:rPr>
          <w:rFonts w:ascii="Times New Roman" w:hAnsi="Times New Roman" w:cs="Times New Roman"/>
          <w:color w:val="000000"/>
          <w:sz w:val="20"/>
          <w:szCs w:val="20"/>
          <w:shd w:val="clear" w:color="auto" w:fill="FFFFFF"/>
          <w:lang w:eastAsia="zh-CN"/>
        </w:rPr>
        <w:t>原苏联法制与法学对当前中国法之影响</w:t>
      </w:r>
      <w:r w:rsidRPr="00C9094A">
        <w:rPr>
          <w:rFonts w:ascii="Times New Roman" w:hAnsi="Times New Roman" w:cs="Times New Roman"/>
          <w:color w:val="000000"/>
          <w:sz w:val="20"/>
          <w:szCs w:val="20"/>
          <w:shd w:val="clear" w:color="auto" w:fill="FFFFFF"/>
          <w:lang w:eastAsia="zh-CN"/>
        </w:rPr>
        <w:t xml:space="preserve"> // </w:t>
      </w:r>
      <w:r w:rsidRPr="00C9094A">
        <w:rPr>
          <w:rFonts w:ascii="Times New Roman" w:hAnsi="Times New Roman" w:cs="Times New Roman"/>
          <w:color w:val="000000"/>
          <w:sz w:val="20"/>
          <w:szCs w:val="20"/>
          <w:shd w:val="clear" w:color="auto" w:fill="FFFFFF"/>
          <w:lang w:eastAsia="zh-CN"/>
        </w:rPr>
        <w:t>俄罗斯法论丛</w:t>
      </w:r>
      <w:r w:rsidRPr="00C9094A">
        <w:rPr>
          <w:rFonts w:ascii="Times New Roman" w:hAnsi="Times New Roman" w:cs="Times New Roman"/>
          <w:color w:val="000000"/>
          <w:sz w:val="20"/>
          <w:szCs w:val="20"/>
          <w:shd w:val="clear" w:color="auto" w:fill="FFFFFF"/>
          <w:lang w:eastAsia="zh-CN"/>
        </w:rPr>
        <w:t xml:space="preserve">. </w:t>
      </w:r>
      <w:r w:rsidRPr="00C9094A">
        <w:rPr>
          <w:rFonts w:ascii="Times New Roman" w:hAnsi="Times New Roman" w:cs="Times New Roman"/>
          <w:color w:val="000000"/>
          <w:sz w:val="20"/>
          <w:szCs w:val="20"/>
          <w:shd w:val="clear" w:color="auto" w:fill="FFFFFF"/>
          <w:lang w:eastAsia="zh-CN"/>
        </w:rPr>
        <w:t>黑龙江大学法学院汇编</w:t>
      </w:r>
      <w:r w:rsidRPr="00C9094A">
        <w:rPr>
          <w:rFonts w:ascii="Times New Roman" w:hAnsi="Times New Roman" w:cs="Times New Roman"/>
          <w:color w:val="000000"/>
          <w:sz w:val="20"/>
          <w:szCs w:val="20"/>
          <w:shd w:val="clear" w:color="auto" w:fill="FFFFFF"/>
          <w:lang w:eastAsia="zh-CN"/>
        </w:rPr>
        <w:t xml:space="preserve">. </w:t>
      </w:r>
      <w:r w:rsidRPr="00C9094A">
        <w:rPr>
          <w:rFonts w:ascii="Times New Roman" w:hAnsi="Times New Roman" w:cs="Times New Roman"/>
          <w:color w:val="000000"/>
          <w:sz w:val="20"/>
          <w:szCs w:val="20"/>
          <w:shd w:val="clear" w:color="auto" w:fill="FFFFFF"/>
          <w:lang w:eastAsia="zh-CN"/>
        </w:rPr>
        <w:t>中国社会科学院出版社</w:t>
      </w:r>
      <w:r w:rsidRPr="00C9094A">
        <w:rPr>
          <w:rFonts w:ascii="Times New Roman" w:hAnsi="Times New Roman" w:cs="Times New Roman"/>
          <w:color w:val="000000"/>
          <w:sz w:val="20"/>
          <w:szCs w:val="20"/>
          <w:shd w:val="clear" w:color="auto" w:fill="FFFFFF"/>
          <w:lang w:eastAsia="zh-CN"/>
        </w:rPr>
        <w:t>. 2006. –392</w:t>
      </w:r>
      <w:r w:rsidRPr="00C9094A">
        <w:rPr>
          <w:rFonts w:ascii="Times New Roman" w:hAnsi="Times New Roman" w:cs="Times New Roman"/>
          <w:color w:val="000000"/>
          <w:sz w:val="20"/>
          <w:szCs w:val="20"/>
          <w:shd w:val="clear" w:color="auto" w:fill="FFFFFF"/>
          <w:lang w:eastAsia="zh-CN"/>
        </w:rPr>
        <w:t>页</w:t>
      </w:r>
      <w:r w:rsidRPr="00C9094A">
        <w:rPr>
          <w:rFonts w:ascii="Times New Roman" w:hAnsi="Times New Roman" w:cs="Times New Roman"/>
          <w:color w:val="000000"/>
          <w:sz w:val="20"/>
          <w:szCs w:val="20"/>
          <w:shd w:val="clear" w:color="auto" w:fill="FFFFFF"/>
          <w:lang w:eastAsia="zh-CN"/>
        </w:rPr>
        <w:t>]</w:t>
      </w:r>
    </w:p>
  </w:footnote>
  <w:footnote w:id="3">
    <w:p w14:paraId="3486D262" w14:textId="395219FB" w:rsidR="00C42DF1" w:rsidRPr="00C9094A" w:rsidRDefault="00C42DF1" w:rsidP="00AD52CC">
      <w:pPr>
        <w:pStyle w:val="a7"/>
        <w:jc w:val="both"/>
        <w:rPr>
          <w:rFonts w:ascii="Times New Roman" w:hAnsi="Times New Roman" w:cs="Times New Roman"/>
          <w:color w:val="000000"/>
          <w:kern w:val="0"/>
          <w:sz w:val="20"/>
          <w:szCs w:val="20"/>
          <w:shd w:val="clear" w:color="auto" w:fill="FFFFFF"/>
          <w:lang w:val="ru-RU"/>
        </w:rPr>
      </w:pPr>
      <w:r w:rsidRPr="00C9094A">
        <w:rPr>
          <w:rFonts w:ascii="Times New Roman" w:hAnsi="Times New Roman" w:cs="Times New Roman"/>
          <w:color w:val="000000"/>
          <w:kern w:val="0"/>
          <w:sz w:val="20"/>
          <w:szCs w:val="20"/>
          <w:shd w:val="clear" w:color="auto" w:fill="FFFFFF"/>
          <w:lang w:val="ru-RU" w:eastAsia="en-US"/>
        </w:rPr>
        <w:footnoteRef/>
      </w:r>
      <w:r w:rsidRPr="00C9094A">
        <w:rPr>
          <w:rFonts w:ascii="Times New Roman" w:hAnsi="Times New Roman" w:cs="Times New Roman"/>
          <w:color w:val="000000"/>
          <w:kern w:val="0"/>
          <w:sz w:val="20"/>
          <w:szCs w:val="20"/>
          <w:shd w:val="clear" w:color="auto" w:fill="FFFFFF"/>
          <w:lang w:val="ru-RU" w:eastAsia="en-US"/>
        </w:rPr>
        <w:t xml:space="preserve"> Закон КНР «О компаниях» [Электронный ресурс]: принят Всекитайским собранием народных представителей 29. дек. 1993 г. (в ред. от 28. дек. 2013 г.) -Сайт «ВСНП»</w:t>
      </w:r>
      <w:r w:rsidRPr="00C9094A">
        <w:rPr>
          <w:rFonts w:ascii="Times New Roman" w:hAnsi="Times New Roman" w:cs="Times New Roman"/>
          <w:color w:val="000000"/>
          <w:kern w:val="0"/>
          <w:sz w:val="20"/>
          <w:szCs w:val="20"/>
          <w:shd w:val="clear" w:color="auto" w:fill="FFFFFF"/>
          <w:lang w:val="ru-RU"/>
        </w:rPr>
        <w:t>.</w:t>
      </w:r>
      <w:r w:rsidRPr="00C9094A">
        <w:rPr>
          <w:rFonts w:ascii="Times New Roman" w:hAnsi="Times New Roman" w:cs="Times New Roman"/>
          <w:color w:val="000000"/>
          <w:kern w:val="0"/>
          <w:sz w:val="20"/>
          <w:szCs w:val="20"/>
          <w:shd w:val="clear" w:color="auto" w:fill="FFFFFF"/>
          <w:lang w:val="ru-RU" w:eastAsia="en-US"/>
        </w:rPr>
        <w:t xml:space="preserve"> URL: http://www.npc.gov.cn/wxzl/gongbao/2000-12/05/content_5004758.htm (дата обращение 23.04.2018).</w:t>
      </w:r>
    </w:p>
    <w:p w14:paraId="12F96F7C" w14:textId="500AED32" w:rsidR="00C42DF1" w:rsidRPr="00C9094A" w:rsidRDefault="00C42DF1" w:rsidP="00AD52CC">
      <w:pPr>
        <w:pStyle w:val="a7"/>
        <w:jc w:val="both"/>
        <w:rPr>
          <w:rFonts w:ascii="Times New Roman" w:hAnsi="Times New Roman" w:cs="Times New Roman"/>
          <w:color w:val="000000"/>
          <w:kern w:val="0"/>
          <w:sz w:val="20"/>
          <w:szCs w:val="20"/>
          <w:shd w:val="clear" w:color="auto" w:fill="FFFFFF"/>
          <w:lang w:val="ru-RU"/>
        </w:rPr>
      </w:pPr>
      <w:r w:rsidRPr="00C9094A">
        <w:rPr>
          <w:rFonts w:ascii="Times New Roman" w:hAnsi="Times New Roman" w:cs="Times New Roman"/>
          <w:color w:val="000000"/>
          <w:kern w:val="0"/>
          <w:sz w:val="20"/>
          <w:szCs w:val="20"/>
          <w:shd w:val="clear" w:color="auto" w:fill="FFFFFF"/>
          <w:lang w:val="ru-RU"/>
        </w:rPr>
        <w:t>[</w:t>
      </w:r>
      <w:r w:rsidRPr="00C9094A">
        <w:rPr>
          <w:rFonts w:ascii="Times New Roman" w:hAnsi="Times New Roman" w:cs="Times New Roman"/>
          <w:color w:val="000000"/>
          <w:kern w:val="0"/>
          <w:sz w:val="20"/>
          <w:szCs w:val="20"/>
          <w:shd w:val="clear" w:color="auto" w:fill="FFFFFF"/>
          <w:lang w:val="ru-RU"/>
        </w:rPr>
        <w:t>《中华人民共和国公司法》（电子资源）：全国人大</w:t>
      </w:r>
      <w:r w:rsidRPr="00C9094A">
        <w:rPr>
          <w:rFonts w:ascii="Times New Roman" w:hAnsi="Times New Roman" w:cs="Times New Roman"/>
          <w:color w:val="000000"/>
          <w:kern w:val="0"/>
          <w:sz w:val="20"/>
          <w:szCs w:val="20"/>
          <w:shd w:val="clear" w:color="auto" w:fill="FFFFFF"/>
          <w:lang w:val="ru-RU"/>
        </w:rPr>
        <w:t>1993</w:t>
      </w:r>
      <w:r w:rsidRPr="00C9094A">
        <w:rPr>
          <w:rFonts w:ascii="Times New Roman" w:hAnsi="Times New Roman" w:cs="Times New Roman"/>
          <w:color w:val="000000"/>
          <w:kern w:val="0"/>
          <w:sz w:val="20"/>
          <w:szCs w:val="20"/>
          <w:shd w:val="clear" w:color="auto" w:fill="FFFFFF"/>
          <w:lang w:val="ru-RU"/>
        </w:rPr>
        <w:t>年</w:t>
      </w:r>
      <w:r w:rsidRPr="00C9094A">
        <w:rPr>
          <w:rFonts w:ascii="Times New Roman" w:hAnsi="Times New Roman" w:cs="Times New Roman"/>
          <w:color w:val="000000"/>
          <w:kern w:val="0"/>
          <w:sz w:val="20"/>
          <w:szCs w:val="20"/>
          <w:shd w:val="clear" w:color="auto" w:fill="FFFFFF"/>
          <w:lang w:val="ru-RU"/>
        </w:rPr>
        <w:t>12</w:t>
      </w:r>
      <w:r w:rsidRPr="00C9094A">
        <w:rPr>
          <w:rFonts w:ascii="Times New Roman" w:hAnsi="Times New Roman" w:cs="Times New Roman"/>
          <w:color w:val="000000"/>
          <w:kern w:val="0"/>
          <w:sz w:val="20"/>
          <w:szCs w:val="20"/>
          <w:shd w:val="clear" w:color="auto" w:fill="FFFFFF"/>
          <w:lang w:val="ru-RU"/>
        </w:rPr>
        <w:t>月</w:t>
      </w:r>
      <w:r w:rsidRPr="00C9094A">
        <w:rPr>
          <w:rFonts w:ascii="Times New Roman" w:hAnsi="Times New Roman" w:cs="Times New Roman"/>
          <w:color w:val="000000"/>
          <w:kern w:val="0"/>
          <w:sz w:val="20"/>
          <w:szCs w:val="20"/>
          <w:shd w:val="clear" w:color="auto" w:fill="FFFFFF"/>
          <w:lang w:val="ru-RU"/>
        </w:rPr>
        <w:t>29</w:t>
      </w:r>
      <w:r w:rsidRPr="00C9094A">
        <w:rPr>
          <w:rFonts w:ascii="Times New Roman" w:hAnsi="Times New Roman" w:cs="Times New Roman"/>
          <w:color w:val="000000"/>
          <w:kern w:val="0"/>
          <w:sz w:val="20"/>
          <w:szCs w:val="20"/>
          <w:shd w:val="clear" w:color="auto" w:fill="FFFFFF"/>
          <w:lang w:val="ru-RU"/>
        </w:rPr>
        <w:t>日通过（</w:t>
      </w:r>
      <w:r w:rsidRPr="00C9094A">
        <w:rPr>
          <w:rFonts w:ascii="Times New Roman" w:hAnsi="Times New Roman" w:cs="Times New Roman"/>
          <w:color w:val="000000"/>
          <w:kern w:val="0"/>
          <w:sz w:val="20"/>
          <w:szCs w:val="20"/>
          <w:shd w:val="clear" w:color="auto" w:fill="FFFFFF"/>
          <w:lang w:val="ru-RU"/>
        </w:rPr>
        <w:t>2013</w:t>
      </w:r>
      <w:r w:rsidRPr="00C9094A">
        <w:rPr>
          <w:rFonts w:ascii="Times New Roman" w:hAnsi="Times New Roman" w:cs="Times New Roman"/>
          <w:color w:val="000000"/>
          <w:kern w:val="0"/>
          <w:sz w:val="20"/>
          <w:szCs w:val="20"/>
          <w:shd w:val="clear" w:color="auto" w:fill="FFFFFF"/>
          <w:lang w:val="ru-RU"/>
        </w:rPr>
        <w:t>年</w:t>
      </w:r>
      <w:r w:rsidRPr="00C9094A">
        <w:rPr>
          <w:rFonts w:ascii="Times New Roman" w:hAnsi="Times New Roman" w:cs="Times New Roman"/>
          <w:color w:val="000000"/>
          <w:kern w:val="0"/>
          <w:sz w:val="20"/>
          <w:szCs w:val="20"/>
          <w:shd w:val="clear" w:color="auto" w:fill="FFFFFF"/>
          <w:lang w:val="ru-RU"/>
        </w:rPr>
        <w:t>12</w:t>
      </w:r>
      <w:r w:rsidRPr="00C9094A">
        <w:rPr>
          <w:rFonts w:ascii="Times New Roman" w:hAnsi="Times New Roman" w:cs="Times New Roman"/>
          <w:color w:val="000000"/>
          <w:kern w:val="0"/>
          <w:sz w:val="20"/>
          <w:szCs w:val="20"/>
          <w:shd w:val="clear" w:color="auto" w:fill="FFFFFF"/>
          <w:lang w:val="ru-RU"/>
        </w:rPr>
        <w:t>月</w:t>
      </w:r>
      <w:r w:rsidRPr="00C9094A">
        <w:rPr>
          <w:rFonts w:ascii="Times New Roman" w:hAnsi="Times New Roman" w:cs="Times New Roman"/>
          <w:color w:val="000000"/>
          <w:kern w:val="0"/>
          <w:sz w:val="20"/>
          <w:szCs w:val="20"/>
          <w:shd w:val="clear" w:color="auto" w:fill="FFFFFF"/>
          <w:lang w:val="ru-RU"/>
        </w:rPr>
        <w:t>28</w:t>
      </w:r>
      <w:r w:rsidRPr="00C9094A">
        <w:rPr>
          <w:rFonts w:ascii="Times New Roman" w:hAnsi="Times New Roman" w:cs="Times New Roman"/>
          <w:color w:val="000000"/>
          <w:kern w:val="0"/>
          <w:sz w:val="20"/>
          <w:szCs w:val="20"/>
          <w:shd w:val="clear" w:color="auto" w:fill="FFFFFF"/>
          <w:lang w:val="ru-RU"/>
        </w:rPr>
        <w:t>日修改）</w:t>
      </w:r>
      <w:r w:rsidRPr="00C9094A">
        <w:rPr>
          <w:rFonts w:ascii="Times New Roman" w:hAnsi="Times New Roman" w:cs="Times New Roman"/>
          <w:color w:val="000000"/>
          <w:kern w:val="0"/>
          <w:sz w:val="20"/>
          <w:szCs w:val="20"/>
          <w:shd w:val="clear" w:color="auto" w:fill="FFFFFF"/>
          <w:lang w:val="ru-RU"/>
        </w:rPr>
        <w:t>-</w:t>
      </w:r>
      <w:r w:rsidRPr="00C9094A">
        <w:rPr>
          <w:rFonts w:ascii="Times New Roman" w:hAnsi="Times New Roman" w:cs="Times New Roman"/>
          <w:color w:val="000000"/>
          <w:kern w:val="0"/>
          <w:sz w:val="20"/>
          <w:szCs w:val="20"/>
          <w:shd w:val="clear" w:color="auto" w:fill="FFFFFF"/>
          <w:lang w:val="ru-RU"/>
        </w:rPr>
        <w:t>全国人大网</w:t>
      </w:r>
      <w:r w:rsidRPr="00C9094A">
        <w:rPr>
          <w:rFonts w:ascii="Times New Roman" w:hAnsi="Times New Roman" w:cs="Times New Roman"/>
          <w:color w:val="000000"/>
          <w:kern w:val="0"/>
          <w:sz w:val="20"/>
          <w:szCs w:val="20"/>
          <w:shd w:val="clear" w:color="auto" w:fill="FFFFFF"/>
          <w:lang w:val="ru-RU"/>
        </w:rPr>
        <w:t xml:space="preserve">. </w:t>
      </w:r>
      <w:r w:rsidRPr="00C9094A">
        <w:rPr>
          <w:rFonts w:ascii="Times New Roman" w:hAnsi="Times New Roman" w:cs="Times New Roman"/>
          <w:color w:val="000000"/>
          <w:kern w:val="0"/>
          <w:sz w:val="20"/>
          <w:szCs w:val="20"/>
          <w:shd w:val="clear" w:color="auto" w:fill="FFFFFF"/>
          <w:lang w:val="ru-RU" w:eastAsia="en-US"/>
        </w:rPr>
        <w:t>URL: http://www.npc.gov.cn/wxzl/gongbao/2000-12/05/content_5004758.htm (</w:t>
      </w:r>
      <w:r w:rsidRPr="00C9094A">
        <w:rPr>
          <w:rFonts w:ascii="Times New Roman" w:hAnsi="Times New Roman" w:cs="Times New Roman"/>
          <w:color w:val="000000"/>
          <w:kern w:val="0"/>
          <w:sz w:val="20"/>
          <w:szCs w:val="20"/>
          <w:shd w:val="clear" w:color="auto" w:fill="FFFFFF"/>
          <w:lang w:val="ru-RU"/>
        </w:rPr>
        <w:t>访问日期：</w:t>
      </w:r>
      <w:r w:rsidRPr="00C9094A">
        <w:rPr>
          <w:rFonts w:ascii="Times New Roman" w:hAnsi="Times New Roman" w:cs="Times New Roman"/>
          <w:color w:val="000000"/>
          <w:kern w:val="0"/>
          <w:sz w:val="20"/>
          <w:szCs w:val="20"/>
          <w:shd w:val="clear" w:color="auto" w:fill="FFFFFF"/>
          <w:lang w:val="ru-RU" w:eastAsia="en-US"/>
        </w:rPr>
        <w:t>23.04.2018)</w:t>
      </w:r>
      <w:r w:rsidRPr="00C9094A">
        <w:rPr>
          <w:rFonts w:ascii="Times New Roman" w:hAnsi="Times New Roman" w:cs="Times New Roman"/>
          <w:color w:val="000000"/>
          <w:kern w:val="0"/>
          <w:sz w:val="20"/>
          <w:szCs w:val="20"/>
          <w:shd w:val="clear" w:color="auto" w:fill="FFFFFF"/>
          <w:lang w:val="ru-RU"/>
        </w:rPr>
        <w:t xml:space="preserve"> ]</w:t>
      </w:r>
    </w:p>
  </w:footnote>
  <w:footnote w:id="4">
    <w:p w14:paraId="3341CAE7" w14:textId="72F574CA" w:rsidR="00C42DF1" w:rsidRPr="00C9094A" w:rsidRDefault="00C42DF1" w:rsidP="00AD52CC">
      <w:pPr>
        <w:pStyle w:val="a7"/>
        <w:jc w:val="both"/>
        <w:rPr>
          <w:rFonts w:ascii="Times New Roman" w:hAnsi="Times New Roman" w:cs="Times New Roman"/>
          <w:color w:val="000000"/>
          <w:kern w:val="0"/>
          <w:sz w:val="20"/>
          <w:szCs w:val="20"/>
          <w:shd w:val="clear" w:color="auto" w:fill="FFFFFF"/>
          <w:lang w:val="ru-RU"/>
        </w:rPr>
      </w:pPr>
      <w:r w:rsidRPr="00C9094A">
        <w:rPr>
          <w:rFonts w:ascii="Times New Roman" w:hAnsi="Times New Roman" w:cs="Times New Roman"/>
          <w:color w:val="000000"/>
          <w:kern w:val="0"/>
          <w:sz w:val="20"/>
          <w:szCs w:val="20"/>
          <w:shd w:val="clear" w:color="auto" w:fill="FFFFFF"/>
          <w:lang w:val="ru-RU" w:eastAsia="en-US"/>
        </w:rPr>
        <w:footnoteRef/>
      </w:r>
      <w:r w:rsidRPr="00C9094A">
        <w:rPr>
          <w:rFonts w:ascii="Times New Roman" w:hAnsi="Times New Roman" w:cs="Times New Roman"/>
          <w:color w:val="000000"/>
          <w:kern w:val="0"/>
          <w:sz w:val="20"/>
          <w:szCs w:val="20"/>
          <w:shd w:val="clear" w:color="auto" w:fill="FFFFFF"/>
          <w:lang w:val="ru-RU" w:eastAsia="en-US"/>
        </w:rPr>
        <w:t xml:space="preserve"> Общая часть Гражданского кодекса КНР [Электронный ресурс]: принята Всекитайским собранием народных представителей 15. </w:t>
      </w:r>
      <w:proofErr w:type="spellStart"/>
      <w:r w:rsidRPr="00C9094A">
        <w:rPr>
          <w:rFonts w:ascii="Times New Roman" w:hAnsi="Times New Roman" w:cs="Times New Roman"/>
          <w:color w:val="000000"/>
          <w:kern w:val="0"/>
          <w:sz w:val="20"/>
          <w:szCs w:val="20"/>
          <w:shd w:val="clear" w:color="auto" w:fill="FFFFFF"/>
          <w:lang w:val="ru-RU" w:eastAsia="en-US"/>
        </w:rPr>
        <w:t>мар</w:t>
      </w:r>
      <w:proofErr w:type="spellEnd"/>
      <w:r w:rsidRPr="00C9094A">
        <w:rPr>
          <w:rFonts w:ascii="Times New Roman" w:hAnsi="Times New Roman" w:cs="Times New Roman"/>
          <w:color w:val="000000"/>
          <w:kern w:val="0"/>
          <w:sz w:val="20"/>
          <w:szCs w:val="20"/>
          <w:shd w:val="clear" w:color="auto" w:fill="FFFFFF"/>
          <w:lang w:val="ru-RU" w:eastAsia="en-US"/>
        </w:rPr>
        <w:t>. 2017 г. -Сайт «ВСНП» URL: http://www.npc.gov.cn/npc/xinwen/2017-03/15/content_2018907.htm (дата обращение 23.04.2018)</w:t>
      </w:r>
    </w:p>
    <w:p w14:paraId="0C6BED87" w14:textId="312C704A" w:rsidR="00C42DF1" w:rsidRPr="00C9094A" w:rsidRDefault="00C42DF1" w:rsidP="00AD52CC">
      <w:pPr>
        <w:pStyle w:val="a7"/>
        <w:jc w:val="both"/>
        <w:rPr>
          <w:rFonts w:ascii="Times New Roman" w:hAnsi="Times New Roman" w:cs="Times New Roman"/>
          <w:color w:val="000000"/>
          <w:kern w:val="0"/>
          <w:sz w:val="20"/>
          <w:szCs w:val="20"/>
          <w:shd w:val="clear" w:color="auto" w:fill="FFFFFF"/>
          <w:lang w:val="ru-RU"/>
        </w:rPr>
      </w:pPr>
      <w:r w:rsidRPr="00C9094A">
        <w:rPr>
          <w:rFonts w:ascii="Times New Roman" w:hAnsi="Times New Roman" w:cs="Times New Roman"/>
          <w:color w:val="000000"/>
          <w:kern w:val="0"/>
          <w:sz w:val="20"/>
          <w:szCs w:val="20"/>
          <w:shd w:val="clear" w:color="auto" w:fill="FFFFFF"/>
          <w:lang w:val="ru-RU"/>
        </w:rPr>
        <w:t>[</w:t>
      </w:r>
      <w:r w:rsidRPr="00C9094A">
        <w:rPr>
          <w:rFonts w:ascii="Times New Roman" w:hAnsi="Times New Roman" w:cs="Times New Roman"/>
          <w:color w:val="000000"/>
          <w:kern w:val="0"/>
          <w:sz w:val="20"/>
          <w:szCs w:val="20"/>
          <w:shd w:val="clear" w:color="auto" w:fill="FFFFFF"/>
          <w:lang w:val="ru-RU"/>
        </w:rPr>
        <w:t>《中华人民共和国民法总则》（电子资源）：全国人大</w:t>
      </w:r>
      <w:r w:rsidRPr="00C9094A">
        <w:rPr>
          <w:rFonts w:ascii="Times New Roman" w:hAnsi="Times New Roman" w:cs="Times New Roman"/>
          <w:color w:val="000000"/>
          <w:kern w:val="0"/>
          <w:sz w:val="20"/>
          <w:szCs w:val="20"/>
          <w:shd w:val="clear" w:color="auto" w:fill="FFFFFF"/>
          <w:lang w:val="ru-RU"/>
        </w:rPr>
        <w:t>2017</w:t>
      </w:r>
      <w:r w:rsidRPr="00C9094A">
        <w:rPr>
          <w:rFonts w:ascii="Times New Roman" w:hAnsi="Times New Roman" w:cs="Times New Roman"/>
          <w:color w:val="000000"/>
          <w:kern w:val="0"/>
          <w:sz w:val="20"/>
          <w:szCs w:val="20"/>
          <w:shd w:val="clear" w:color="auto" w:fill="FFFFFF"/>
          <w:lang w:val="ru-RU"/>
        </w:rPr>
        <w:t>年</w:t>
      </w:r>
      <w:r w:rsidRPr="00C9094A">
        <w:rPr>
          <w:rFonts w:ascii="Times New Roman" w:hAnsi="Times New Roman" w:cs="Times New Roman"/>
          <w:color w:val="000000"/>
          <w:kern w:val="0"/>
          <w:sz w:val="20"/>
          <w:szCs w:val="20"/>
          <w:shd w:val="clear" w:color="auto" w:fill="FFFFFF"/>
          <w:lang w:val="ru-RU"/>
        </w:rPr>
        <w:t>3</w:t>
      </w:r>
      <w:r w:rsidRPr="00C9094A">
        <w:rPr>
          <w:rFonts w:ascii="Times New Roman" w:hAnsi="Times New Roman" w:cs="Times New Roman"/>
          <w:color w:val="000000"/>
          <w:kern w:val="0"/>
          <w:sz w:val="20"/>
          <w:szCs w:val="20"/>
          <w:shd w:val="clear" w:color="auto" w:fill="FFFFFF"/>
          <w:lang w:val="ru-RU"/>
        </w:rPr>
        <w:t>月</w:t>
      </w:r>
      <w:r w:rsidRPr="00C9094A">
        <w:rPr>
          <w:rFonts w:ascii="Times New Roman" w:hAnsi="Times New Roman" w:cs="Times New Roman"/>
          <w:color w:val="000000"/>
          <w:kern w:val="0"/>
          <w:sz w:val="20"/>
          <w:szCs w:val="20"/>
          <w:shd w:val="clear" w:color="auto" w:fill="FFFFFF"/>
          <w:lang w:val="ru-RU"/>
        </w:rPr>
        <w:t>15</w:t>
      </w:r>
      <w:r w:rsidRPr="00C9094A">
        <w:rPr>
          <w:rFonts w:ascii="Times New Roman" w:hAnsi="Times New Roman" w:cs="Times New Roman"/>
          <w:color w:val="000000"/>
          <w:kern w:val="0"/>
          <w:sz w:val="20"/>
          <w:szCs w:val="20"/>
          <w:shd w:val="clear" w:color="auto" w:fill="FFFFFF"/>
          <w:lang w:val="ru-RU"/>
        </w:rPr>
        <w:t>日通过</w:t>
      </w:r>
      <w:r w:rsidRPr="00C9094A">
        <w:rPr>
          <w:rFonts w:ascii="Times New Roman" w:hAnsi="Times New Roman" w:cs="Times New Roman"/>
          <w:color w:val="000000"/>
          <w:kern w:val="0"/>
          <w:sz w:val="20"/>
          <w:szCs w:val="20"/>
          <w:shd w:val="clear" w:color="auto" w:fill="FFFFFF"/>
          <w:lang w:val="ru-RU"/>
        </w:rPr>
        <w:t xml:space="preserve"> -</w:t>
      </w:r>
      <w:r w:rsidRPr="00C9094A">
        <w:rPr>
          <w:rFonts w:ascii="Times New Roman" w:hAnsi="Times New Roman" w:cs="Times New Roman"/>
          <w:color w:val="000000"/>
          <w:kern w:val="0"/>
          <w:sz w:val="20"/>
          <w:szCs w:val="20"/>
          <w:shd w:val="clear" w:color="auto" w:fill="FFFFFF"/>
          <w:lang w:val="ru-RU"/>
        </w:rPr>
        <w:t>全国人大网</w:t>
      </w:r>
      <w:r w:rsidRPr="00C9094A">
        <w:rPr>
          <w:rFonts w:ascii="Times New Roman" w:hAnsi="Times New Roman" w:cs="Times New Roman"/>
          <w:color w:val="000000"/>
          <w:kern w:val="0"/>
          <w:sz w:val="20"/>
          <w:szCs w:val="20"/>
          <w:shd w:val="clear" w:color="auto" w:fill="FFFFFF"/>
          <w:lang w:val="ru-RU"/>
        </w:rPr>
        <w:t xml:space="preserve">. </w:t>
      </w:r>
      <w:r w:rsidRPr="00C9094A">
        <w:rPr>
          <w:rFonts w:ascii="Times New Roman" w:hAnsi="Times New Roman" w:cs="Times New Roman"/>
          <w:color w:val="000000"/>
          <w:kern w:val="0"/>
          <w:sz w:val="20"/>
          <w:szCs w:val="20"/>
          <w:shd w:val="clear" w:color="auto" w:fill="FFFFFF"/>
          <w:lang w:val="ru-RU" w:eastAsia="en-US"/>
        </w:rPr>
        <w:t>URL: http://www.npc.gov.cn/npc/xinwen/2017-03/15/content_2018907.htm (</w:t>
      </w:r>
      <w:r w:rsidRPr="00C9094A">
        <w:rPr>
          <w:rFonts w:ascii="Times New Roman" w:hAnsi="Times New Roman" w:cs="Times New Roman"/>
          <w:color w:val="000000"/>
          <w:kern w:val="0"/>
          <w:sz w:val="20"/>
          <w:szCs w:val="20"/>
          <w:shd w:val="clear" w:color="auto" w:fill="FFFFFF"/>
          <w:lang w:val="ru-RU"/>
        </w:rPr>
        <w:t>访问日期：</w:t>
      </w:r>
      <w:r w:rsidRPr="00C9094A">
        <w:rPr>
          <w:rFonts w:ascii="Times New Roman" w:hAnsi="Times New Roman" w:cs="Times New Roman"/>
          <w:color w:val="000000"/>
          <w:kern w:val="0"/>
          <w:sz w:val="20"/>
          <w:szCs w:val="20"/>
          <w:shd w:val="clear" w:color="auto" w:fill="FFFFFF"/>
          <w:lang w:val="ru-RU" w:eastAsia="en-US"/>
        </w:rPr>
        <w:t>23.04.2018)</w:t>
      </w:r>
      <w:r>
        <w:rPr>
          <w:rFonts w:ascii="Times New Roman" w:hAnsi="Times New Roman" w:cs="Times New Roman"/>
          <w:color w:val="000000"/>
          <w:kern w:val="0"/>
          <w:sz w:val="20"/>
          <w:szCs w:val="20"/>
          <w:shd w:val="clear" w:color="auto" w:fill="FFFFFF"/>
          <w:lang w:val="ru-RU"/>
        </w:rPr>
        <w:t xml:space="preserve"> ]</w:t>
      </w:r>
    </w:p>
    <w:p w14:paraId="4D8E7007" w14:textId="5F816978" w:rsidR="00C42DF1" w:rsidRPr="00C9094A" w:rsidRDefault="00C42DF1" w:rsidP="00AD52CC">
      <w:pPr>
        <w:pStyle w:val="a7"/>
        <w:jc w:val="both"/>
        <w:rPr>
          <w:rFonts w:ascii="Times New Roman" w:hAnsi="Times New Roman" w:cs="Times New Roman"/>
          <w:color w:val="000000"/>
          <w:kern w:val="0"/>
          <w:sz w:val="20"/>
          <w:szCs w:val="20"/>
          <w:shd w:val="clear" w:color="auto" w:fill="FFFFFF"/>
          <w:lang w:val="ru-RU"/>
        </w:rPr>
      </w:pPr>
      <w:r w:rsidRPr="00C9094A">
        <w:rPr>
          <w:rFonts w:ascii="Times New Roman" w:hAnsi="Times New Roman" w:cs="Times New Roman"/>
          <w:color w:val="000000"/>
          <w:kern w:val="0"/>
          <w:sz w:val="20"/>
          <w:szCs w:val="20"/>
          <w:shd w:val="clear" w:color="auto" w:fill="FFFFFF"/>
          <w:lang w:val="ru-RU"/>
        </w:rPr>
        <w:t>Существует другая версия перевода названия: Общие основы Гражданского кодекса КНР, Основные положения гражданского права КНР.</w:t>
      </w:r>
    </w:p>
  </w:footnote>
  <w:footnote w:id="5">
    <w:p w14:paraId="0A4B1237" w14:textId="28E9ED2B" w:rsidR="00C42DF1" w:rsidRPr="00F60DFD" w:rsidRDefault="00C42DF1" w:rsidP="00AD52CC">
      <w:pPr>
        <w:pStyle w:val="a7"/>
        <w:jc w:val="both"/>
        <w:rPr>
          <w:rFonts w:ascii="Times New Roman" w:hAnsi="Times New Roman" w:cs="Times New Roman"/>
          <w:color w:val="000000"/>
          <w:kern w:val="0"/>
          <w:sz w:val="20"/>
          <w:szCs w:val="20"/>
          <w:shd w:val="clear" w:color="auto" w:fill="FFFFFF"/>
          <w:lang w:val="ru-RU" w:eastAsia="en-US"/>
        </w:rPr>
      </w:pPr>
      <w:r w:rsidRPr="00C9094A">
        <w:rPr>
          <w:rFonts w:ascii="Times New Roman" w:hAnsi="Times New Roman" w:cs="Times New Roman"/>
          <w:color w:val="000000"/>
          <w:kern w:val="0"/>
          <w:sz w:val="20"/>
          <w:szCs w:val="20"/>
          <w:shd w:val="clear" w:color="auto" w:fill="FFFFFF"/>
          <w:lang w:val="ru-RU" w:eastAsia="en-US"/>
        </w:rPr>
        <w:footnoteRef/>
      </w:r>
      <w:r w:rsidRPr="00C9094A">
        <w:rPr>
          <w:rFonts w:ascii="Times New Roman" w:hAnsi="Times New Roman" w:cs="Times New Roman"/>
          <w:color w:val="000000"/>
          <w:kern w:val="0"/>
          <w:sz w:val="20"/>
          <w:szCs w:val="20"/>
          <w:shd w:val="clear" w:color="auto" w:fill="FFFFFF"/>
          <w:lang w:val="ru-RU" w:eastAsia="en-US"/>
        </w:rPr>
        <w:t xml:space="preserve"> См. В.Е. </w:t>
      </w:r>
      <w:proofErr w:type="spellStart"/>
      <w:r w:rsidRPr="00C9094A">
        <w:rPr>
          <w:rFonts w:ascii="Times New Roman" w:hAnsi="Times New Roman" w:cs="Times New Roman"/>
          <w:color w:val="000000"/>
          <w:kern w:val="0"/>
          <w:sz w:val="20"/>
          <w:szCs w:val="20"/>
          <w:shd w:val="clear" w:color="auto" w:fill="FFFFFF"/>
          <w:lang w:val="ru-RU" w:eastAsia="en-US"/>
        </w:rPr>
        <w:t>Варавенко</w:t>
      </w:r>
      <w:proofErr w:type="spellEnd"/>
      <w:r w:rsidRPr="00C9094A">
        <w:rPr>
          <w:rFonts w:ascii="Times New Roman" w:hAnsi="Times New Roman" w:cs="Times New Roman"/>
          <w:color w:val="000000"/>
          <w:kern w:val="0"/>
          <w:sz w:val="20"/>
          <w:szCs w:val="20"/>
          <w:shd w:val="clear" w:color="auto" w:fill="FFFFFF"/>
          <w:lang w:val="ru-RU" w:eastAsia="en-US"/>
        </w:rPr>
        <w:t xml:space="preserve"> Общее и особенное в формировании современного гражданского права России и Китая (сравнительно-правовой анализ) // Вестник ХГАЭП. 2010. </w:t>
      </w:r>
      <w:proofErr w:type="spellStart"/>
      <w:r w:rsidRPr="00C9094A">
        <w:rPr>
          <w:rFonts w:ascii="Times New Roman" w:hAnsi="Times New Roman" w:cs="Times New Roman"/>
          <w:color w:val="000000"/>
          <w:kern w:val="0"/>
          <w:sz w:val="20"/>
          <w:szCs w:val="20"/>
          <w:shd w:val="clear" w:color="auto" w:fill="FFFFFF"/>
          <w:lang w:val="ru-RU" w:eastAsia="en-US"/>
        </w:rPr>
        <w:t>No</w:t>
      </w:r>
      <w:proofErr w:type="spellEnd"/>
      <w:r w:rsidRPr="00C9094A">
        <w:rPr>
          <w:rFonts w:ascii="Times New Roman" w:hAnsi="Times New Roman" w:cs="Times New Roman"/>
          <w:color w:val="000000"/>
          <w:kern w:val="0"/>
          <w:sz w:val="20"/>
          <w:szCs w:val="20"/>
          <w:shd w:val="clear" w:color="auto" w:fill="FFFFFF"/>
          <w:lang w:val="ru-RU" w:eastAsia="en-US"/>
        </w:rPr>
        <w:t xml:space="preserve"> 4 – 5 (49 – 50). С. 107. </w:t>
      </w:r>
    </w:p>
  </w:footnote>
  <w:footnote w:id="6">
    <w:p w14:paraId="7D066C05"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Там же.</w:t>
      </w:r>
    </w:p>
  </w:footnote>
  <w:footnote w:id="7">
    <w:p w14:paraId="7A6AE3D0" w14:textId="07883FCE"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Общие положения гражданского права КНР [Электронный ресурс]: принят Всекитайским собранием народных представителей 12. апр. 1986 г</w:t>
      </w:r>
      <w:r w:rsidRPr="00C9094A">
        <w:rPr>
          <w:rFonts w:ascii="Times New Roman" w:hAnsi="Times New Roman" w:cs="Times New Roman"/>
          <w:sz w:val="20"/>
          <w:szCs w:val="20"/>
          <w:shd w:val="clear" w:color="auto" w:fill="FFFFFF"/>
        </w:rPr>
        <w:t xml:space="preserve">. </w:t>
      </w:r>
      <w:r w:rsidRPr="00C9094A">
        <w:rPr>
          <w:rFonts w:ascii="Times New Roman" w:hAnsi="Times New Roman" w:cs="Times New Roman"/>
          <w:sz w:val="20"/>
          <w:szCs w:val="20"/>
          <w:lang w:val="ru-RU"/>
        </w:rPr>
        <w:t>-Сайт «ВСНП» URL:</w:t>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http://www.npc.gov.cn/wxzl/wxzl/2000-12/06/content_4470.htm (дата обращение 23.04.2018.) </w:t>
      </w:r>
    </w:p>
    <w:p w14:paraId="4175C183" w14:textId="4BB82218"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《中华人民共和国民法通则》（电子资源）：全国人大</w:t>
      </w:r>
      <w:r w:rsidRPr="00C9094A">
        <w:rPr>
          <w:rFonts w:ascii="Times New Roman" w:hAnsi="Times New Roman" w:cs="Times New Roman"/>
          <w:sz w:val="20"/>
          <w:szCs w:val="20"/>
          <w:lang w:val="ru-RU"/>
        </w:rPr>
        <w:t>1986</w:t>
      </w:r>
      <w:r w:rsidRPr="00C9094A">
        <w:rPr>
          <w:rFonts w:ascii="Times New Roman" w:hAnsi="Times New Roman" w:cs="Times New Roman"/>
          <w:sz w:val="20"/>
          <w:szCs w:val="20"/>
          <w:lang w:val="ru-RU"/>
        </w:rPr>
        <w:t>年</w:t>
      </w:r>
      <w:r w:rsidRPr="00C9094A">
        <w:rPr>
          <w:rFonts w:ascii="Times New Roman" w:hAnsi="Times New Roman" w:cs="Times New Roman"/>
          <w:sz w:val="20"/>
          <w:szCs w:val="20"/>
          <w:lang w:val="ru-RU"/>
        </w:rPr>
        <w:t>4</w:t>
      </w:r>
      <w:r w:rsidRPr="00C9094A">
        <w:rPr>
          <w:rFonts w:ascii="Times New Roman" w:hAnsi="Times New Roman" w:cs="Times New Roman"/>
          <w:sz w:val="20"/>
          <w:szCs w:val="20"/>
          <w:lang w:val="ru-RU"/>
        </w:rPr>
        <w:t>月</w:t>
      </w:r>
      <w:r w:rsidRPr="00C9094A">
        <w:rPr>
          <w:rFonts w:ascii="Times New Roman" w:hAnsi="Times New Roman" w:cs="Times New Roman"/>
          <w:sz w:val="20"/>
          <w:szCs w:val="20"/>
          <w:lang w:val="ru-RU"/>
        </w:rPr>
        <w:t>12</w:t>
      </w:r>
      <w:r w:rsidRPr="00C9094A">
        <w:rPr>
          <w:rFonts w:ascii="Times New Roman" w:hAnsi="Times New Roman" w:cs="Times New Roman"/>
          <w:sz w:val="20"/>
          <w:szCs w:val="20"/>
          <w:lang w:val="ru-RU"/>
        </w:rPr>
        <w:t>日通过</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全国人大网</w:t>
      </w:r>
      <w:r w:rsidRPr="00C9094A">
        <w:rPr>
          <w:rFonts w:ascii="Times New Roman" w:hAnsi="Times New Roman" w:cs="Times New Roman"/>
          <w:sz w:val="20"/>
          <w:szCs w:val="20"/>
          <w:lang w:val="ru-RU"/>
        </w:rPr>
        <w:t>. URL: http://www.npc.gov.cn/wxzl/wxzl/2000-12/06/content_4470.htm (</w:t>
      </w:r>
      <w:r w:rsidRPr="00C9094A">
        <w:rPr>
          <w:rFonts w:ascii="Times New Roman" w:hAnsi="Times New Roman" w:cs="Times New Roman"/>
          <w:sz w:val="20"/>
          <w:szCs w:val="20"/>
          <w:lang w:val="ru-RU"/>
        </w:rPr>
        <w:t>访问日期：</w:t>
      </w:r>
      <w:r w:rsidRPr="00C9094A">
        <w:rPr>
          <w:rFonts w:ascii="Times New Roman" w:hAnsi="Times New Roman" w:cs="Times New Roman"/>
          <w:sz w:val="20"/>
          <w:szCs w:val="20"/>
          <w:lang w:val="ru-RU"/>
        </w:rPr>
        <w:t>23.04.2018) ];</w:t>
      </w:r>
    </w:p>
    <w:p w14:paraId="110468F4" w14:textId="72F1E869"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t>Данный закон в настоящее время вместе действует с ОЧГК КНР.</w:t>
      </w:r>
    </w:p>
  </w:footnote>
  <w:footnote w:id="8">
    <w:p w14:paraId="4DA346BC"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Ван </w:t>
      </w:r>
      <w:proofErr w:type="spellStart"/>
      <w:r w:rsidRPr="00C9094A">
        <w:rPr>
          <w:rFonts w:ascii="Times New Roman" w:hAnsi="Times New Roman" w:cs="Times New Roman"/>
          <w:sz w:val="20"/>
          <w:szCs w:val="20"/>
          <w:lang w:val="ru-RU"/>
        </w:rPr>
        <w:t>Чжихуа</w:t>
      </w:r>
      <w:proofErr w:type="spellEnd"/>
      <w:r w:rsidRPr="00C9094A">
        <w:rPr>
          <w:rFonts w:ascii="Times New Roman" w:hAnsi="Times New Roman" w:cs="Times New Roman"/>
          <w:sz w:val="20"/>
          <w:szCs w:val="20"/>
          <w:lang w:val="ru-RU"/>
        </w:rPr>
        <w:t>. О влияниях советского права на китайское право // Вестник Восточно-китайского университета политики и права. 2008. № 1. С. 99.</w:t>
      </w:r>
    </w:p>
    <w:p w14:paraId="71B2A742" w14:textId="678DDBA7"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王志华</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苏联法影响中国法的几点思考</w:t>
      </w:r>
      <w:r w:rsidRPr="00C9094A">
        <w:rPr>
          <w:rFonts w:ascii="Times New Roman" w:hAnsi="Times New Roman" w:cs="Times New Roman"/>
          <w:sz w:val="20"/>
          <w:szCs w:val="20"/>
          <w:lang w:val="ru-RU"/>
        </w:rPr>
        <w:t xml:space="preserve"> // </w:t>
      </w:r>
      <w:r w:rsidRPr="00C9094A">
        <w:rPr>
          <w:rFonts w:ascii="Times New Roman" w:hAnsi="Times New Roman" w:cs="Times New Roman"/>
          <w:sz w:val="20"/>
          <w:szCs w:val="20"/>
          <w:lang w:val="ru-RU"/>
        </w:rPr>
        <w:t>华东政法大学学报</w:t>
      </w:r>
      <w:r w:rsidRPr="00C9094A">
        <w:rPr>
          <w:rFonts w:ascii="Times New Roman" w:hAnsi="Times New Roman" w:cs="Times New Roman"/>
          <w:sz w:val="20"/>
          <w:szCs w:val="20"/>
          <w:lang w:val="ru-RU"/>
        </w:rPr>
        <w:t>. 2008</w:t>
      </w:r>
      <w:r w:rsidRPr="00C9094A">
        <w:rPr>
          <w:rFonts w:ascii="Times New Roman" w:hAnsi="Times New Roman" w:cs="Times New Roman"/>
          <w:sz w:val="20"/>
          <w:szCs w:val="20"/>
          <w:lang w:val="ru-RU"/>
        </w:rPr>
        <w:t>年第</w:t>
      </w:r>
      <w:r w:rsidRPr="00C9094A">
        <w:rPr>
          <w:rFonts w:ascii="Times New Roman" w:hAnsi="Times New Roman" w:cs="Times New Roman"/>
          <w:sz w:val="20"/>
          <w:szCs w:val="20"/>
          <w:lang w:val="ru-RU"/>
        </w:rPr>
        <w:t>1</w:t>
      </w:r>
      <w:r w:rsidRPr="00C9094A">
        <w:rPr>
          <w:rFonts w:ascii="Times New Roman" w:hAnsi="Times New Roman" w:cs="Times New Roman"/>
          <w:sz w:val="20"/>
          <w:szCs w:val="20"/>
          <w:lang w:val="ru-RU"/>
        </w:rPr>
        <w:t>期</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第</w:t>
      </w:r>
      <w:r w:rsidRPr="00C9094A">
        <w:rPr>
          <w:rFonts w:ascii="Times New Roman" w:hAnsi="Times New Roman" w:cs="Times New Roman"/>
          <w:sz w:val="20"/>
          <w:szCs w:val="20"/>
          <w:lang w:val="ru-RU"/>
        </w:rPr>
        <w:t>99</w:t>
      </w:r>
      <w:r w:rsidRPr="00C9094A">
        <w:rPr>
          <w:rFonts w:ascii="Times New Roman" w:hAnsi="Times New Roman" w:cs="Times New Roman"/>
          <w:sz w:val="20"/>
          <w:szCs w:val="20"/>
          <w:lang w:val="ru-RU"/>
        </w:rPr>
        <w:t>页</w:t>
      </w:r>
      <w:r>
        <w:rPr>
          <w:rFonts w:ascii="Times New Roman" w:hAnsi="Times New Roman" w:cs="Times New Roman"/>
          <w:sz w:val="20"/>
          <w:szCs w:val="20"/>
          <w:lang w:val="ru-RU"/>
        </w:rPr>
        <w:t xml:space="preserve">]   </w:t>
      </w:r>
    </w:p>
  </w:footnote>
  <w:footnote w:id="9">
    <w:p w14:paraId="6DC78330"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Гражданского Кодекса РСФСР [Электронный ресурс]: от 11. ноя. 1922 г. // СУ РСФСР, 1922, № 71, ст. 904. Доступ из справ.-</w:t>
      </w:r>
      <w:proofErr w:type="spellStart"/>
      <w:r w:rsidRPr="00C9094A">
        <w:rPr>
          <w:rFonts w:ascii="Times New Roman" w:hAnsi="Times New Roman" w:cs="Times New Roman"/>
          <w:sz w:val="20"/>
          <w:szCs w:val="20"/>
          <w:lang w:val="ru-RU"/>
        </w:rPr>
        <w:t>правовои</w:t>
      </w:r>
      <w:proofErr w:type="spellEnd"/>
      <w:r w:rsidRPr="00C9094A">
        <w:rPr>
          <w:rFonts w:ascii="Times New Roman" w:hAnsi="Times New Roman" w:cs="Times New Roman"/>
          <w:sz w:val="20"/>
          <w:szCs w:val="20"/>
          <w:lang w:val="ru-RU"/>
        </w:rPr>
        <w:t>̆ системы «</w:t>
      </w:r>
      <w:proofErr w:type="spellStart"/>
      <w:r w:rsidRPr="00C9094A">
        <w:rPr>
          <w:rFonts w:ascii="Times New Roman" w:hAnsi="Times New Roman" w:cs="Times New Roman"/>
          <w:sz w:val="20"/>
          <w:szCs w:val="20"/>
          <w:lang w:val="ru-RU"/>
        </w:rPr>
        <w:t>КонсультантПлюс</w:t>
      </w:r>
      <w:proofErr w:type="spellEnd"/>
      <w:r w:rsidRPr="00C9094A">
        <w:rPr>
          <w:rFonts w:ascii="Times New Roman" w:hAnsi="Times New Roman" w:cs="Times New Roman"/>
          <w:sz w:val="20"/>
          <w:szCs w:val="20"/>
          <w:lang w:val="ru-RU"/>
        </w:rPr>
        <w:t xml:space="preserve">». </w:t>
      </w:r>
    </w:p>
  </w:footnote>
  <w:footnote w:id="10">
    <w:p w14:paraId="1A00BE27" w14:textId="4CA9BF1B"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См. Там же. Ст. 19.</w:t>
      </w:r>
    </w:p>
  </w:footnote>
  <w:footnote w:id="11">
    <w:p w14:paraId="298B9F6F"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Гражданского Кодекса РСФСР [Электронный ресурс]: от 11. </w:t>
      </w:r>
      <w:proofErr w:type="spellStart"/>
      <w:r w:rsidRPr="00C9094A">
        <w:rPr>
          <w:rFonts w:ascii="Times New Roman" w:hAnsi="Times New Roman" w:cs="Times New Roman"/>
          <w:sz w:val="20"/>
          <w:szCs w:val="20"/>
          <w:lang w:val="ru-RU"/>
        </w:rPr>
        <w:t>июл</w:t>
      </w:r>
      <w:proofErr w:type="spellEnd"/>
      <w:r w:rsidRPr="00C9094A">
        <w:rPr>
          <w:rFonts w:ascii="Times New Roman" w:hAnsi="Times New Roman" w:cs="Times New Roman"/>
          <w:sz w:val="20"/>
          <w:szCs w:val="20"/>
          <w:lang w:val="ru-RU"/>
        </w:rPr>
        <w:t>. 1964 г. // Ведомости ВС РСФСР, 1964, № 24, ст. 407. Доступ из справ.-</w:t>
      </w:r>
      <w:proofErr w:type="spellStart"/>
      <w:r w:rsidRPr="00C9094A">
        <w:rPr>
          <w:rFonts w:ascii="Times New Roman" w:hAnsi="Times New Roman" w:cs="Times New Roman"/>
          <w:sz w:val="20"/>
          <w:szCs w:val="20"/>
          <w:lang w:val="ru-RU"/>
        </w:rPr>
        <w:t>правовои</w:t>
      </w:r>
      <w:proofErr w:type="spellEnd"/>
      <w:r w:rsidRPr="00C9094A">
        <w:rPr>
          <w:rFonts w:ascii="Times New Roman" w:hAnsi="Times New Roman" w:cs="Times New Roman"/>
          <w:sz w:val="20"/>
          <w:szCs w:val="20"/>
          <w:lang w:val="ru-RU"/>
        </w:rPr>
        <w:t>̆ системы «</w:t>
      </w:r>
      <w:proofErr w:type="spellStart"/>
      <w:r w:rsidRPr="00C9094A">
        <w:rPr>
          <w:rFonts w:ascii="Times New Roman" w:hAnsi="Times New Roman" w:cs="Times New Roman"/>
          <w:sz w:val="20"/>
          <w:szCs w:val="20"/>
          <w:lang w:val="ru-RU"/>
        </w:rPr>
        <w:t>КонсультантПлюс</w:t>
      </w:r>
      <w:proofErr w:type="spellEnd"/>
      <w:r w:rsidRPr="00C9094A">
        <w:rPr>
          <w:rFonts w:ascii="Times New Roman" w:hAnsi="Times New Roman" w:cs="Times New Roman"/>
          <w:sz w:val="20"/>
          <w:szCs w:val="20"/>
          <w:lang w:val="ru-RU"/>
        </w:rPr>
        <w:t>».</w:t>
      </w:r>
    </w:p>
  </w:footnote>
  <w:footnote w:id="12">
    <w:p w14:paraId="6C7020D1"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Коммерческое (предпринимательское) право: учебник : в 2 т. / под ред. В. Ф. </w:t>
      </w:r>
      <w:proofErr w:type="spellStart"/>
      <w:r w:rsidRPr="00C9094A">
        <w:rPr>
          <w:rFonts w:ascii="Times New Roman" w:hAnsi="Times New Roman" w:cs="Times New Roman"/>
          <w:sz w:val="20"/>
          <w:szCs w:val="20"/>
          <w:lang w:val="ru-RU"/>
        </w:rPr>
        <w:t>Попондопуло</w:t>
      </w:r>
      <w:proofErr w:type="spellEnd"/>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softHyphen/>
        <w:t xml:space="preserve">– 5-е изд., </w:t>
      </w:r>
      <w:proofErr w:type="spellStart"/>
      <w:r w:rsidRPr="00C9094A">
        <w:rPr>
          <w:rFonts w:ascii="Times New Roman" w:hAnsi="Times New Roman" w:cs="Times New Roman"/>
          <w:sz w:val="20"/>
          <w:szCs w:val="20"/>
          <w:lang w:val="ru-RU"/>
        </w:rPr>
        <w:t>перераб</w:t>
      </w:r>
      <w:proofErr w:type="spellEnd"/>
      <w:r w:rsidRPr="00C9094A">
        <w:rPr>
          <w:rFonts w:ascii="Times New Roman" w:hAnsi="Times New Roman" w:cs="Times New Roman"/>
          <w:sz w:val="20"/>
          <w:szCs w:val="20"/>
          <w:lang w:val="ru-RU"/>
        </w:rPr>
        <w:t>. и доп. М., 2016. С</w:t>
      </w:r>
      <w:r w:rsidRPr="00F60DFD">
        <w:rPr>
          <w:rFonts w:ascii="Times New Roman" w:hAnsi="Times New Roman" w:cs="Times New Roman"/>
          <w:sz w:val="20"/>
          <w:szCs w:val="20"/>
          <w:lang w:val="ru-RU"/>
        </w:rPr>
        <w:t>.9.</w:t>
      </w:r>
    </w:p>
  </w:footnote>
  <w:footnote w:id="13">
    <w:p w14:paraId="24A7D44F" w14:textId="6779B3B2"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Cм. Теория коммерческого права: учебник / под ред. Фань </w:t>
      </w:r>
      <w:proofErr w:type="spellStart"/>
      <w:r w:rsidRPr="00C9094A">
        <w:rPr>
          <w:rFonts w:ascii="Times New Roman" w:hAnsi="Times New Roman" w:cs="Times New Roman"/>
          <w:sz w:val="20"/>
          <w:szCs w:val="20"/>
          <w:lang w:val="ru-RU"/>
        </w:rPr>
        <w:t>Цзянь</w:t>
      </w:r>
      <w:proofErr w:type="spellEnd"/>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softHyphen/>
        <w:t>– 4-е изд. Пекин., 2014. С.6.</w:t>
      </w:r>
    </w:p>
    <w:p w14:paraId="5829B6EC" w14:textId="3F1CBEC5" w:rsidR="00C42DF1" w:rsidRPr="00C9094A" w:rsidRDefault="00C42DF1" w:rsidP="00AD52CC">
      <w:pPr>
        <w:pStyle w:val="a7"/>
        <w:jc w:val="both"/>
        <w:rPr>
          <w:rFonts w:ascii="Times New Roman" w:hAnsi="Times New Roman" w:cs="Times New Roman"/>
          <w:sz w:val="20"/>
          <w:szCs w:val="20"/>
        </w:rPr>
      </w:pPr>
      <w:r w:rsidRPr="00C9094A">
        <w:rPr>
          <w:rFonts w:ascii="Times New Roman" w:hAnsi="Times New Roman" w:cs="Times New Roman"/>
          <w:sz w:val="20"/>
          <w:szCs w:val="20"/>
        </w:rPr>
        <w:t>[</w:t>
      </w:r>
      <w:r w:rsidRPr="00C9094A">
        <w:rPr>
          <w:rFonts w:ascii="Times New Roman" w:hAnsi="Times New Roman" w:cs="Times New Roman"/>
          <w:sz w:val="20"/>
          <w:szCs w:val="20"/>
          <w:lang w:val="ru-RU"/>
        </w:rPr>
        <w:t>参见：商法学：课本</w:t>
      </w:r>
      <w:r w:rsidRPr="00C9094A">
        <w:rPr>
          <w:rFonts w:ascii="Times New Roman" w:hAnsi="Times New Roman" w:cs="Times New Roman"/>
          <w:sz w:val="20"/>
          <w:szCs w:val="20"/>
          <w:lang w:val="ru-RU"/>
        </w:rPr>
        <w:t xml:space="preserve"> / </w:t>
      </w:r>
      <w:r w:rsidRPr="00C9094A">
        <w:rPr>
          <w:rFonts w:ascii="Times New Roman" w:hAnsi="Times New Roman" w:cs="Times New Roman"/>
          <w:sz w:val="20"/>
          <w:szCs w:val="20"/>
          <w:lang w:val="ru-RU"/>
        </w:rPr>
        <w:t>主编</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范健</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第四版</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北京</w:t>
      </w:r>
      <w:r w:rsidRPr="00C9094A">
        <w:rPr>
          <w:rFonts w:ascii="Times New Roman" w:hAnsi="Times New Roman" w:cs="Times New Roman"/>
          <w:sz w:val="20"/>
          <w:szCs w:val="20"/>
          <w:lang w:val="ru-RU"/>
        </w:rPr>
        <w:t xml:space="preserve">., 2014. </w:t>
      </w:r>
      <w:r w:rsidRPr="00C9094A">
        <w:rPr>
          <w:rFonts w:ascii="Times New Roman" w:hAnsi="Times New Roman" w:cs="Times New Roman"/>
          <w:sz w:val="20"/>
          <w:szCs w:val="20"/>
          <w:lang w:val="ru-RU"/>
        </w:rPr>
        <w:t>第</w:t>
      </w:r>
      <w:r w:rsidRPr="00C9094A">
        <w:rPr>
          <w:rFonts w:ascii="Times New Roman" w:hAnsi="Times New Roman" w:cs="Times New Roman"/>
          <w:sz w:val="20"/>
          <w:szCs w:val="20"/>
          <w:lang w:val="ru-RU"/>
        </w:rPr>
        <w:t>6</w:t>
      </w:r>
      <w:r w:rsidRPr="00C9094A">
        <w:rPr>
          <w:rFonts w:ascii="Times New Roman" w:hAnsi="Times New Roman" w:cs="Times New Roman"/>
          <w:sz w:val="20"/>
          <w:szCs w:val="20"/>
          <w:lang w:val="ru-RU"/>
        </w:rPr>
        <w:t>页</w:t>
      </w:r>
      <w:r w:rsidRPr="00C9094A">
        <w:rPr>
          <w:rFonts w:ascii="Times New Roman" w:hAnsi="Times New Roman" w:cs="Times New Roman"/>
          <w:sz w:val="20"/>
          <w:szCs w:val="20"/>
        </w:rPr>
        <w:t>]</w:t>
      </w:r>
    </w:p>
  </w:footnote>
  <w:footnote w:id="14">
    <w:p w14:paraId="5588A135"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Ст</w:t>
      </w:r>
      <w:proofErr w:type="spellEnd"/>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30 ОПГК ГНР</w:t>
      </w:r>
    </w:p>
  </w:footnote>
  <w:footnote w:id="15">
    <w:p w14:paraId="759D452B" w14:textId="2FB92352"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Закон КНР «О предприятиях - товариществах» [Электронный ресурс]: принят Всекитайским собранием народных представителей 23. фев. 1997 г. // в ред. от 01. </w:t>
      </w:r>
      <w:proofErr w:type="spellStart"/>
      <w:r w:rsidRPr="00C9094A">
        <w:rPr>
          <w:rFonts w:ascii="Times New Roman" w:hAnsi="Times New Roman" w:cs="Times New Roman"/>
          <w:sz w:val="20"/>
          <w:szCs w:val="20"/>
          <w:lang w:val="ru-RU"/>
        </w:rPr>
        <w:t>июл</w:t>
      </w:r>
      <w:proofErr w:type="spellEnd"/>
      <w:r w:rsidRPr="00C9094A">
        <w:rPr>
          <w:rFonts w:ascii="Times New Roman" w:hAnsi="Times New Roman" w:cs="Times New Roman"/>
          <w:sz w:val="20"/>
          <w:szCs w:val="20"/>
          <w:lang w:val="ru-RU"/>
        </w:rPr>
        <w:t>. 2007.-Сайт «ВСНП». URL:</w:t>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http://www.gov.cn/zhengce/2006-08/28/content_2602191.htm (дата обращение 23.04.2018).</w:t>
      </w:r>
    </w:p>
    <w:p w14:paraId="4CCF5F7C" w14:textId="008BC334"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《中华人民共和国合伙企业法》（电子资源）：全国人大</w:t>
      </w:r>
      <w:r w:rsidRPr="00C9094A">
        <w:rPr>
          <w:rFonts w:ascii="Times New Roman" w:hAnsi="Times New Roman" w:cs="Times New Roman"/>
          <w:sz w:val="20"/>
          <w:szCs w:val="20"/>
          <w:lang w:val="ru-RU"/>
        </w:rPr>
        <w:t>1997</w:t>
      </w:r>
      <w:r w:rsidRPr="00C9094A">
        <w:rPr>
          <w:rFonts w:ascii="Times New Roman" w:hAnsi="Times New Roman" w:cs="Times New Roman"/>
          <w:sz w:val="20"/>
          <w:szCs w:val="20"/>
          <w:lang w:val="ru-RU"/>
        </w:rPr>
        <w:t>年</w:t>
      </w:r>
      <w:r w:rsidRPr="00C9094A">
        <w:rPr>
          <w:rFonts w:ascii="Times New Roman" w:hAnsi="Times New Roman" w:cs="Times New Roman"/>
          <w:sz w:val="20"/>
          <w:szCs w:val="20"/>
          <w:lang w:val="ru-RU"/>
        </w:rPr>
        <w:t>2</w:t>
      </w:r>
      <w:r w:rsidRPr="00C9094A">
        <w:rPr>
          <w:rFonts w:ascii="Times New Roman" w:hAnsi="Times New Roman" w:cs="Times New Roman"/>
          <w:sz w:val="20"/>
          <w:szCs w:val="20"/>
          <w:lang w:val="ru-RU"/>
        </w:rPr>
        <w:t>月</w:t>
      </w:r>
      <w:r w:rsidRPr="00C9094A">
        <w:rPr>
          <w:rFonts w:ascii="Times New Roman" w:hAnsi="Times New Roman" w:cs="Times New Roman"/>
          <w:sz w:val="20"/>
          <w:szCs w:val="20"/>
          <w:lang w:val="ru-RU"/>
        </w:rPr>
        <w:t>23</w:t>
      </w:r>
      <w:r w:rsidRPr="00C9094A">
        <w:rPr>
          <w:rFonts w:ascii="Times New Roman" w:hAnsi="Times New Roman" w:cs="Times New Roman"/>
          <w:sz w:val="20"/>
          <w:szCs w:val="20"/>
          <w:lang w:val="ru-RU"/>
        </w:rPr>
        <w:t>日通过（</w:t>
      </w:r>
      <w:r w:rsidRPr="00C9094A">
        <w:rPr>
          <w:rFonts w:ascii="Times New Roman" w:hAnsi="Times New Roman" w:cs="Times New Roman"/>
          <w:sz w:val="20"/>
          <w:szCs w:val="20"/>
          <w:lang w:val="ru-RU"/>
        </w:rPr>
        <w:t>2007</w:t>
      </w:r>
      <w:r w:rsidRPr="00C9094A">
        <w:rPr>
          <w:rFonts w:ascii="Times New Roman" w:hAnsi="Times New Roman" w:cs="Times New Roman"/>
          <w:sz w:val="20"/>
          <w:szCs w:val="20"/>
          <w:lang w:val="ru-RU"/>
        </w:rPr>
        <w:t>年</w:t>
      </w:r>
      <w:r w:rsidRPr="00C9094A">
        <w:rPr>
          <w:rFonts w:ascii="Times New Roman" w:hAnsi="Times New Roman" w:cs="Times New Roman"/>
          <w:sz w:val="20"/>
          <w:szCs w:val="20"/>
          <w:lang w:val="ru-RU"/>
        </w:rPr>
        <w:t>7</w:t>
      </w:r>
      <w:r w:rsidRPr="00C9094A">
        <w:rPr>
          <w:rFonts w:ascii="Times New Roman" w:hAnsi="Times New Roman" w:cs="Times New Roman"/>
          <w:sz w:val="20"/>
          <w:szCs w:val="20"/>
          <w:lang w:val="ru-RU"/>
        </w:rPr>
        <w:t>月</w:t>
      </w:r>
      <w:r w:rsidRPr="00C9094A">
        <w:rPr>
          <w:rFonts w:ascii="Times New Roman" w:hAnsi="Times New Roman" w:cs="Times New Roman"/>
          <w:sz w:val="20"/>
          <w:szCs w:val="20"/>
          <w:lang w:val="ru-RU"/>
        </w:rPr>
        <w:t>1</w:t>
      </w:r>
      <w:r w:rsidRPr="00C9094A">
        <w:rPr>
          <w:rFonts w:ascii="Times New Roman" w:hAnsi="Times New Roman" w:cs="Times New Roman"/>
          <w:sz w:val="20"/>
          <w:szCs w:val="20"/>
          <w:lang w:val="ru-RU"/>
        </w:rPr>
        <w:t>日修改）</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全国人大网</w:t>
      </w:r>
      <w:r w:rsidRPr="00C9094A">
        <w:rPr>
          <w:rFonts w:ascii="Times New Roman" w:hAnsi="Times New Roman" w:cs="Times New Roman"/>
          <w:sz w:val="20"/>
          <w:szCs w:val="20"/>
          <w:lang w:val="ru-RU"/>
        </w:rPr>
        <w:t>. URL: http://www.gov.cn/zhengce/2006-08/28/content_2602191.htm (</w:t>
      </w:r>
      <w:r w:rsidRPr="00C9094A">
        <w:rPr>
          <w:rFonts w:ascii="Times New Roman" w:hAnsi="Times New Roman" w:cs="Times New Roman"/>
          <w:sz w:val="20"/>
          <w:szCs w:val="20"/>
          <w:lang w:val="ru-RU"/>
        </w:rPr>
        <w:t>访问日期：</w:t>
      </w:r>
      <w:r w:rsidRPr="00C9094A">
        <w:rPr>
          <w:rFonts w:ascii="Times New Roman" w:hAnsi="Times New Roman" w:cs="Times New Roman"/>
          <w:sz w:val="20"/>
          <w:szCs w:val="20"/>
          <w:lang w:val="ru-RU"/>
        </w:rPr>
        <w:t>23.04.2018) ]</w:t>
      </w:r>
    </w:p>
  </w:footnote>
  <w:footnote w:id="16">
    <w:p w14:paraId="2D737770" w14:textId="49AC78CB"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См. Там же. Ст. 2.</w:t>
      </w:r>
    </w:p>
  </w:footnote>
  <w:footnote w:id="17">
    <w:p w14:paraId="41B9BE0F"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См. ст. 76 ОЧГК КНР</w:t>
      </w:r>
    </w:p>
  </w:footnote>
  <w:footnote w:id="18">
    <w:p w14:paraId="04D5BEEA" w14:textId="652676E5"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Cм</w:t>
      </w:r>
      <w:proofErr w:type="spellEnd"/>
      <w:r w:rsidRPr="00C9094A">
        <w:rPr>
          <w:rFonts w:ascii="Times New Roman" w:hAnsi="Times New Roman" w:cs="Times New Roman"/>
          <w:sz w:val="20"/>
          <w:szCs w:val="20"/>
          <w:lang w:val="ru-RU"/>
        </w:rPr>
        <w:t xml:space="preserve">. Коммерческое право: учебник / под ред. Фань </w:t>
      </w:r>
      <w:proofErr w:type="spellStart"/>
      <w:r w:rsidRPr="00C9094A">
        <w:rPr>
          <w:rFonts w:ascii="Times New Roman" w:hAnsi="Times New Roman" w:cs="Times New Roman"/>
          <w:sz w:val="20"/>
          <w:szCs w:val="20"/>
          <w:lang w:val="ru-RU"/>
        </w:rPr>
        <w:t>Цзянь</w:t>
      </w:r>
      <w:proofErr w:type="spellEnd"/>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softHyphen/>
        <w:t>– 4-е изд. Пекин., 2007. С.30.</w:t>
      </w:r>
    </w:p>
    <w:p w14:paraId="0FAC274E" w14:textId="79DBB533"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参见</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商法</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课本</w:t>
      </w:r>
      <w:r w:rsidRPr="00C9094A">
        <w:rPr>
          <w:rFonts w:ascii="Times New Roman" w:hAnsi="Times New Roman" w:cs="Times New Roman"/>
          <w:sz w:val="20"/>
          <w:szCs w:val="20"/>
          <w:lang w:val="ru-RU"/>
        </w:rPr>
        <w:t xml:space="preserve"> / </w:t>
      </w:r>
      <w:r w:rsidRPr="00C9094A">
        <w:rPr>
          <w:rFonts w:ascii="Times New Roman" w:hAnsi="Times New Roman" w:cs="Times New Roman"/>
          <w:sz w:val="20"/>
          <w:szCs w:val="20"/>
          <w:lang w:val="ru-RU"/>
        </w:rPr>
        <w:t>主编：范健</w:t>
      </w:r>
      <w:r w:rsidRPr="00C9094A">
        <w:rPr>
          <w:rFonts w:ascii="Times New Roman" w:hAnsi="Times New Roman" w:cs="Times New Roman"/>
          <w:sz w:val="20"/>
          <w:szCs w:val="20"/>
          <w:lang w:val="ru-RU"/>
        </w:rPr>
        <w:t>. –</w:t>
      </w:r>
      <w:r w:rsidRPr="00C9094A">
        <w:rPr>
          <w:rFonts w:ascii="Times New Roman" w:hAnsi="Times New Roman" w:cs="Times New Roman"/>
          <w:sz w:val="20"/>
          <w:szCs w:val="20"/>
          <w:lang w:val="ru-RU"/>
        </w:rPr>
        <w:t>第四版</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北京</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 xml:space="preserve">2007. </w:t>
      </w:r>
      <w:r w:rsidRPr="00C9094A">
        <w:rPr>
          <w:rFonts w:ascii="Times New Roman" w:hAnsi="Times New Roman" w:cs="Times New Roman"/>
          <w:sz w:val="20"/>
          <w:szCs w:val="20"/>
          <w:lang w:val="ru-RU"/>
        </w:rPr>
        <w:t>第</w:t>
      </w:r>
      <w:r w:rsidRPr="00C9094A">
        <w:rPr>
          <w:rFonts w:ascii="Times New Roman" w:hAnsi="Times New Roman" w:cs="Times New Roman"/>
          <w:sz w:val="20"/>
          <w:szCs w:val="20"/>
          <w:lang w:val="ru-RU"/>
        </w:rPr>
        <w:t>30</w:t>
      </w:r>
      <w:r w:rsidRPr="00C9094A">
        <w:rPr>
          <w:rFonts w:ascii="Times New Roman" w:hAnsi="Times New Roman" w:cs="Times New Roman"/>
          <w:sz w:val="20"/>
          <w:szCs w:val="20"/>
          <w:lang w:val="ru-RU"/>
        </w:rPr>
        <w:t>页</w:t>
      </w:r>
      <w:r w:rsidRPr="00C9094A">
        <w:rPr>
          <w:rFonts w:ascii="Times New Roman" w:hAnsi="Times New Roman" w:cs="Times New Roman"/>
          <w:sz w:val="20"/>
          <w:szCs w:val="20"/>
          <w:lang w:val="ru-RU"/>
        </w:rPr>
        <w:t>.]</w:t>
      </w:r>
    </w:p>
  </w:footnote>
  <w:footnote w:id="19">
    <w:p w14:paraId="28836CCB"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Там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же</w:t>
      </w:r>
      <w:proofErr w:type="spellEnd"/>
      <w:r w:rsidRPr="00C9094A">
        <w:rPr>
          <w:rFonts w:ascii="Times New Roman" w:hAnsi="Times New Roman" w:cs="Times New Roman"/>
          <w:sz w:val="20"/>
          <w:szCs w:val="20"/>
        </w:rPr>
        <w:t>. С. 23.;</w:t>
      </w:r>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Попондопуло</w:t>
      </w:r>
      <w:proofErr w:type="spellEnd"/>
      <w:r w:rsidRPr="00C9094A">
        <w:rPr>
          <w:rFonts w:ascii="Times New Roman" w:hAnsi="Times New Roman" w:cs="Times New Roman"/>
          <w:sz w:val="20"/>
          <w:szCs w:val="20"/>
          <w:lang w:val="ru-RU"/>
        </w:rPr>
        <w:t xml:space="preserve"> В. Ф. Коммерческое (предпринимательское) право. С. 34. </w:t>
      </w:r>
    </w:p>
  </w:footnote>
  <w:footnote w:id="20">
    <w:p w14:paraId="54F17213"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URL: https://baike.baidu.com/item/</w:t>
      </w:r>
      <w:r w:rsidRPr="00C9094A">
        <w:rPr>
          <w:rFonts w:ascii="Times New Roman" w:hAnsi="Times New Roman" w:cs="Times New Roman"/>
          <w:sz w:val="20"/>
          <w:szCs w:val="20"/>
          <w:lang w:val="ru-RU"/>
        </w:rPr>
        <w:t>重农抑商</w:t>
      </w:r>
      <w:r w:rsidRPr="00C9094A">
        <w:rPr>
          <w:rFonts w:ascii="Times New Roman" w:hAnsi="Times New Roman" w:cs="Times New Roman"/>
          <w:sz w:val="20"/>
          <w:szCs w:val="20"/>
          <w:lang w:val="ru-RU"/>
        </w:rPr>
        <w:t>/10527652?fr=</w:t>
      </w:r>
      <w:proofErr w:type="spellStart"/>
      <w:r w:rsidRPr="00C9094A">
        <w:rPr>
          <w:rFonts w:ascii="Times New Roman" w:hAnsi="Times New Roman" w:cs="Times New Roman"/>
          <w:sz w:val="20"/>
          <w:szCs w:val="20"/>
          <w:lang w:val="ru-RU"/>
        </w:rPr>
        <w:t>aladdin</w:t>
      </w:r>
      <w:proofErr w:type="spellEnd"/>
      <w:r w:rsidRPr="00C9094A">
        <w:rPr>
          <w:rFonts w:ascii="Times New Roman" w:hAnsi="Times New Roman" w:cs="Times New Roman"/>
          <w:sz w:val="20"/>
          <w:szCs w:val="20"/>
          <w:lang w:val="ru-RU"/>
        </w:rPr>
        <w:t xml:space="preserve"> (дата обращение 23.04.2018).</w:t>
      </w:r>
    </w:p>
  </w:footnote>
  <w:footnote w:id="21">
    <w:p w14:paraId="4DB223EF"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Сю </w:t>
      </w:r>
      <w:proofErr w:type="spellStart"/>
      <w:r w:rsidRPr="00C9094A">
        <w:rPr>
          <w:rFonts w:ascii="Times New Roman" w:hAnsi="Times New Roman" w:cs="Times New Roman"/>
          <w:sz w:val="20"/>
          <w:szCs w:val="20"/>
          <w:lang w:val="ru-RU"/>
        </w:rPr>
        <w:t>Шэньцзян</w:t>
      </w:r>
      <w:proofErr w:type="spellEnd"/>
      <w:r w:rsidRPr="00C9094A">
        <w:rPr>
          <w:rFonts w:ascii="Times New Roman" w:hAnsi="Times New Roman" w:cs="Times New Roman"/>
          <w:sz w:val="20"/>
          <w:szCs w:val="20"/>
          <w:lang w:val="ru-RU"/>
        </w:rPr>
        <w:t>. Сравнительный анализ по регулированию коммерческой деятельности в конспекте соединения коммерческого права в гражданский кодекс // Юриспруденция. 2015. № 6. С. 21.</w:t>
      </w:r>
    </w:p>
    <w:p w14:paraId="46196A48" w14:textId="08D03642"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徐胜强</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rPr>
        <w:t>民商合一下民法典中商行为规则设置的比较研究</w:t>
      </w:r>
      <w:r w:rsidRPr="00C9094A">
        <w:rPr>
          <w:rFonts w:ascii="Times New Roman" w:hAnsi="Times New Roman" w:cs="Times New Roman"/>
          <w:sz w:val="20"/>
          <w:szCs w:val="20"/>
        </w:rPr>
        <w:t xml:space="preserve"> // </w:t>
      </w:r>
      <w:r w:rsidRPr="00C9094A">
        <w:rPr>
          <w:rFonts w:ascii="Times New Roman" w:hAnsi="Times New Roman" w:cs="Times New Roman"/>
          <w:sz w:val="20"/>
          <w:szCs w:val="20"/>
        </w:rPr>
        <w:t>法学杂志</w:t>
      </w:r>
      <w:r w:rsidRPr="00C9094A">
        <w:rPr>
          <w:rFonts w:ascii="Times New Roman" w:hAnsi="Times New Roman" w:cs="Times New Roman"/>
          <w:sz w:val="20"/>
          <w:szCs w:val="20"/>
        </w:rPr>
        <w:t>. 2015</w:t>
      </w:r>
      <w:r w:rsidRPr="00C9094A">
        <w:rPr>
          <w:rFonts w:ascii="Times New Roman" w:hAnsi="Times New Roman" w:cs="Times New Roman"/>
          <w:sz w:val="20"/>
          <w:szCs w:val="20"/>
        </w:rPr>
        <w:t>年第</w:t>
      </w:r>
      <w:r w:rsidRPr="00C9094A">
        <w:rPr>
          <w:rFonts w:ascii="Times New Roman" w:hAnsi="Times New Roman" w:cs="Times New Roman"/>
          <w:sz w:val="20"/>
          <w:szCs w:val="20"/>
        </w:rPr>
        <w:t>6</w:t>
      </w:r>
      <w:r w:rsidRPr="00C9094A">
        <w:rPr>
          <w:rFonts w:ascii="Times New Roman" w:hAnsi="Times New Roman" w:cs="Times New Roman"/>
          <w:sz w:val="20"/>
          <w:szCs w:val="20"/>
        </w:rPr>
        <w:t>期</w:t>
      </w:r>
      <w:r w:rsidRPr="00C9094A">
        <w:rPr>
          <w:rFonts w:ascii="Times New Roman" w:hAnsi="Times New Roman" w:cs="Times New Roman"/>
          <w:sz w:val="20"/>
          <w:szCs w:val="20"/>
        </w:rPr>
        <w:t xml:space="preserve">. </w:t>
      </w:r>
      <w:r w:rsidRPr="00C9094A">
        <w:rPr>
          <w:rFonts w:ascii="Times New Roman" w:hAnsi="Times New Roman" w:cs="Times New Roman"/>
          <w:sz w:val="20"/>
          <w:szCs w:val="20"/>
        </w:rPr>
        <w:t>第</w:t>
      </w:r>
      <w:r w:rsidRPr="00C9094A">
        <w:rPr>
          <w:rFonts w:ascii="Times New Roman" w:hAnsi="Times New Roman" w:cs="Times New Roman"/>
          <w:sz w:val="20"/>
          <w:szCs w:val="20"/>
        </w:rPr>
        <w:t>21</w:t>
      </w:r>
      <w:r w:rsidRPr="00C9094A">
        <w:rPr>
          <w:rFonts w:ascii="Times New Roman" w:hAnsi="Times New Roman" w:cs="Times New Roman"/>
          <w:sz w:val="20"/>
          <w:szCs w:val="20"/>
        </w:rPr>
        <w:t>页</w:t>
      </w:r>
      <w:r w:rsidRPr="00C9094A">
        <w:rPr>
          <w:rFonts w:ascii="Times New Roman" w:hAnsi="Times New Roman" w:cs="Times New Roman"/>
          <w:sz w:val="20"/>
          <w:szCs w:val="20"/>
        </w:rPr>
        <w:t>.</w:t>
      </w:r>
      <w:r w:rsidRPr="00C9094A">
        <w:rPr>
          <w:rFonts w:ascii="Times New Roman" w:hAnsi="Times New Roman" w:cs="Times New Roman"/>
          <w:sz w:val="20"/>
          <w:szCs w:val="20"/>
          <w:lang w:val="ru-RU"/>
        </w:rPr>
        <w:t>]</w:t>
      </w:r>
    </w:p>
  </w:footnote>
  <w:footnote w:id="22">
    <w:p w14:paraId="580F198E"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Попондопуло</w:t>
      </w:r>
      <w:proofErr w:type="spellEnd"/>
      <w:r w:rsidRPr="00C9094A">
        <w:rPr>
          <w:rFonts w:ascii="Times New Roman" w:hAnsi="Times New Roman" w:cs="Times New Roman"/>
          <w:sz w:val="20"/>
          <w:szCs w:val="20"/>
          <w:lang w:val="ru-RU"/>
        </w:rPr>
        <w:t xml:space="preserve"> В. Ф. Коммерческое (предпринимательское) право. С. 105.</w:t>
      </w:r>
    </w:p>
  </w:footnote>
  <w:footnote w:id="23">
    <w:p w14:paraId="7B5EFB3C" w14:textId="779A0906"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r w:rsidRPr="00C9094A">
        <w:rPr>
          <w:rFonts w:ascii="Times New Roman" w:hAnsi="Times New Roman" w:cs="Times New Roman"/>
          <w:color w:val="000000" w:themeColor="text1"/>
          <w:sz w:val="20"/>
          <w:szCs w:val="20"/>
          <w:lang w:val="ru-RU"/>
        </w:rPr>
        <w:t>В текущее время «Общие положения гражданского права (1986)» и «Основы гражданского права (законодательства)» вместе действуют как общие гражданские законодательства.</w:t>
      </w:r>
    </w:p>
  </w:footnote>
  <w:footnote w:id="24">
    <w:p w14:paraId="05D92FED"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URL</w:t>
      </w:r>
      <w:r w:rsidRPr="00C9094A">
        <w:rPr>
          <w:rFonts w:ascii="Times New Roman" w:hAnsi="Times New Roman" w:cs="Times New Roman"/>
          <w:sz w:val="20"/>
          <w:szCs w:val="20"/>
        </w:rPr>
        <w:t>：</w:t>
      </w:r>
      <w:r w:rsidRPr="00C9094A">
        <w:rPr>
          <w:rFonts w:ascii="Times New Roman" w:hAnsi="Times New Roman" w:cs="Times New Roman"/>
          <w:sz w:val="20"/>
          <w:szCs w:val="20"/>
        </w:rPr>
        <w:t>https://ru.wikipedia.org/wiki/Организация</w:t>
      </w:r>
      <w:r w:rsidRPr="00C9094A">
        <w:rPr>
          <w:rFonts w:ascii="Times New Roman" w:hAnsi="Times New Roman" w:cs="Times New Roman"/>
          <w:sz w:val="20"/>
          <w:szCs w:val="20"/>
          <w:lang w:val="ru-RU"/>
        </w:rPr>
        <w:t xml:space="preserve"> (дата обращения : 23.04.2018).</w:t>
      </w:r>
    </w:p>
  </w:footnote>
  <w:footnote w:id="25">
    <w:p w14:paraId="781045C6"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Цао</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Цзянь</w:t>
      </w:r>
      <w:proofErr w:type="spellEnd"/>
      <w:r w:rsidRPr="00C9094A">
        <w:rPr>
          <w:rFonts w:ascii="Times New Roman" w:hAnsi="Times New Roman" w:cs="Times New Roman"/>
          <w:sz w:val="20"/>
          <w:szCs w:val="20"/>
          <w:lang w:val="ru-RU"/>
        </w:rPr>
        <w:t xml:space="preserve">, Ван </w:t>
      </w:r>
      <w:proofErr w:type="spellStart"/>
      <w:r w:rsidRPr="00C9094A">
        <w:rPr>
          <w:rFonts w:ascii="Times New Roman" w:hAnsi="Times New Roman" w:cs="Times New Roman"/>
          <w:sz w:val="20"/>
          <w:szCs w:val="20"/>
          <w:lang w:val="ru-RU"/>
        </w:rPr>
        <w:t>Цзе</w:t>
      </w:r>
      <w:proofErr w:type="spellEnd"/>
      <w:r w:rsidRPr="00C9094A">
        <w:rPr>
          <w:rFonts w:ascii="Times New Roman" w:hAnsi="Times New Roman" w:cs="Times New Roman"/>
          <w:sz w:val="20"/>
          <w:szCs w:val="20"/>
          <w:lang w:val="ru-RU"/>
        </w:rPr>
        <w:t xml:space="preserve">. Статус специализированных фермерских кооперативах // Право и общество. 2012. № 12-2. С. 186. </w:t>
      </w:r>
    </w:p>
    <w:p w14:paraId="2351C35A" w14:textId="3C5FDA6E"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曹茜</w:t>
      </w:r>
      <w:r>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汪洁</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论农民专业合作社的法律地位</w:t>
      </w:r>
      <w:r>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法制与社会</w:t>
      </w:r>
      <w:r>
        <w:rPr>
          <w:rFonts w:ascii="Times New Roman" w:hAnsi="Times New Roman" w:cs="Times New Roman" w:hint="eastAsia"/>
          <w:sz w:val="20"/>
          <w:szCs w:val="20"/>
          <w:lang w:val="ru-RU"/>
        </w:rPr>
        <w:t>. 2012</w:t>
      </w:r>
      <w:r>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12</w:t>
      </w:r>
      <w:r>
        <w:rPr>
          <w:rFonts w:ascii="Times New Roman" w:hAnsi="Times New Roman" w:cs="Times New Roman" w:hint="eastAsia"/>
          <w:sz w:val="20"/>
          <w:szCs w:val="20"/>
          <w:lang w:val="ru-RU"/>
        </w:rPr>
        <w:t>月下</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186</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w:t>
      </w:r>
    </w:p>
  </w:footnote>
  <w:footnote w:id="26">
    <w:p w14:paraId="12C02871" w14:textId="2B25FA61"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Ши </w:t>
      </w:r>
      <w:proofErr w:type="spellStart"/>
      <w:r w:rsidRPr="00C9094A">
        <w:rPr>
          <w:rFonts w:ascii="Times New Roman" w:hAnsi="Times New Roman" w:cs="Times New Roman"/>
          <w:sz w:val="20"/>
          <w:szCs w:val="20"/>
          <w:lang w:val="ru-RU"/>
        </w:rPr>
        <w:t>Цайчжень</w:t>
      </w:r>
      <w:proofErr w:type="spellEnd"/>
      <w:r w:rsidRPr="00C9094A">
        <w:rPr>
          <w:rFonts w:ascii="Times New Roman" w:hAnsi="Times New Roman" w:cs="Times New Roman"/>
          <w:sz w:val="20"/>
          <w:szCs w:val="20"/>
          <w:lang w:val="ru-RU"/>
        </w:rPr>
        <w:t xml:space="preserve">, Ши </w:t>
      </w:r>
      <w:proofErr w:type="spellStart"/>
      <w:r w:rsidRPr="00C9094A">
        <w:rPr>
          <w:rFonts w:ascii="Times New Roman" w:hAnsi="Times New Roman" w:cs="Times New Roman"/>
          <w:sz w:val="20"/>
          <w:szCs w:val="20"/>
          <w:lang w:val="ru-RU"/>
        </w:rPr>
        <w:t>Сюйчжай</w:t>
      </w:r>
      <w:proofErr w:type="spellEnd"/>
      <w:r w:rsidRPr="00C9094A">
        <w:rPr>
          <w:rFonts w:ascii="Times New Roman" w:hAnsi="Times New Roman" w:cs="Times New Roman"/>
          <w:sz w:val="20"/>
          <w:szCs w:val="20"/>
          <w:lang w:val="ru-RU"/>
        </w:rPr>
        <w:t xml:space="preserve">. Анализ правового статуса фермерских кооперативов // Вестник </w:t>
      </w:r>
      <w:proofErr w:type="spellStart"/>
      <w:r w:rsidRPr="00C9094A">
        <w:rPr>
          <w:rFonts w:ascii="Times New Roman" w:hAnsi="Times New Roman" w:cs="Times New Roman"/>
          <w:sz w:val="20"/>
          <w:szCs w:val="20"/>
          <w:lang w:val="ru-RU"/>
        </w:rPr>
        <w:t>Аньхуэйской</w:t>
      </w:r>
      <w:proofErr w:type="spellEnd"/>
      <w:r w:rsidRPr="00C9094A">
        <w:rPr>
          <w:rFonts w:ascii="Times New Roman" w:hAnsi="Times New Roman" w:cs="Times New Roman"/>
          <w:sz w:val="20"/>
          <w:szCs w:val="20"/>
          <w:lang w:val="ru-RU"/>
        </w:rPr>
        <w:t xml:space="preserve"> агрономии. 2006. № 3. </w:t>
      </w:r>
      <w:r>
        <w:rPr>
          <w:rFonts w:ascii="Times New Roman" w:hAnsi="Times New Roman" w:cs="Times New Roman"/>
          <w:sz w:val="20"/>
          <w:szCs w:val="20"/>
          <w:lang w:val="ru-RU"/>
        </w:rPr>
        <w:t>С. 87.</w:t>
      </w:r>
    </w:p>
    <w:p w14:paraId="70DC3B3C" w14:textId="2112D03B"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施彩珍</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石旭斋</w:t>
      </w:r>
      <w:r>
        <w:rPr>
          <w:rFonts w:ascii="Times New Roman" w:hAnsi="Times New Roman" w:cs="Times New Roman" w:hint="eastAsia"/>
          <w:sz w:val="20"/>
          <w:szCs w:val="20"/>
          <w:lang w:val="ru-RU"/>
        </w:rPr>
        <w:t>.</w:t>
      </w:r>
      <w:r>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农民合作经济组织法律地位探析</w:t>
      </w:r>
      <w:r>
        <w:rPr>
          <w:rFonts w:ascii="Times New Roman" w:hAnsi="Times New Roman" w:cs="Times New Roman" w:hint="eastAsia"/>
          <w:sz w:val="20"/>
          <w:szCs w:val="20"/>
          <w:lang w:val="ru-RU"/>
        </w:rPr>
        <w:t xml:space="preserve"> // </w:t>
      </w:r>
      <w:r w:rsidRPr="00C9094A">
        <w:rPr>
          <w:rFonts w:ascii="Times New Roman" w:hAnsi="Times New Roman" w:cs="Times New Roman"/>
          <w:sz w:val="20"/>
          <w:szCs w:val="20"/>
          <w:lang w:val="ru-RU"/>
        </w:rPr>
        <w:t>安徽农学通报</w:t>
      </w:r>
      <w:r>
        <w:rPr>
          <w:rFonts w:ascii="Times New Roman" w:hAnsi="Times New Roman" w:cs="Times New Roman" w:hint="eastAsia"/>
          <w:sz w:val="20"/>
          <w:szCs w:val="20"/>
          <w:lang w:val="ru-RU"/>
        </w:rPr>
        <w:t>.</w:t>
      </w:r>
      <w:r>
        <w:rPr>
          <w:rFonts w:ascii="Times New Roman" w:hAnsi="Times New Roman" w:cs="Times New Roman"/>
          <w:sz w:val="20"/>
          <w:szCs w:val="20"/>
          <w:lang w:val="ru-RU"/>
        </w:rPr>
        <w:t xml:space="preserve"> 2006</w:t>
      </w:r>
      <w:r>
        <w:rPr>
          <w:rFonts w:ascii="Times New Roman" w:hAnsi="Times New Roman" w:cs="Times New Roman" w:hint="eastAsia"/>
          <w:sz w:val="20"/>
          <w:szCs w:val="20"/>
          <w:lang w:val="ru-RU"/>
        </w:rPr>
        <w:t>年第</w:t>
      </w:r>
      <w:r>
        <w:rPr>
          <w:rFonts w:ascii="Times New Roman" w:hAnsi="Times New Roman" w:cs="Times New Roman" w:hint="eastAsia"/>
          <w:sz w:val="20"/>
          <w:szCs w:val="20"/>
          <w:lang w:val="ru-RU"/>
        </w:rPr>
        <w:t>3</w:t>
      </w:r>
      <w:r>
        <w:rPr>
          <w:rFonts w:ascii="Times New Roman" w:hAnsi="Times New Roman" w:cs="Times New Roman" w:hint="eastAsia"/>
          <w:sz w:val="20"/>
          <w:szCs w:val="20"/>
          <w:lang w:val="ru-RU"/>
        </w:rPr>
        <w:t>期</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87</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27">
    <w:p w14:paraId="4BD951E0" w14:textId="77777777"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Тань Ципин. Китайская классификация юридических лиц в правовое структурное регулирование неюридических лиц в Гражданском кодексе // Современная юриспруденция. 2017. № 1. С. 78.</w:t>
      </w:r>
    </w:p>
    <w:p w14:paraId="6B26D98F" w14:textId="3509F24F"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谭启平</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中国民法典法人分类和非法人组织的立法构建</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现代法学</w:t>
      </w:r>
      <w:r>
        <w:rPr>
          <w:rFonts w:ascii="Times New Roman" w:hAnsi="Times New Roman" w:cs="Times New Roman" w:hint="eastAsia"/>
          <w:sz w:val="20"/>
          <w:szCs w:val="20"/>
          <w:lang w:val="ru-RU"/>
        </w:rPr>
        <w:t>. 2017</w:t>
      </w:r>
      <w:r>
        <w:rPr>
          <w:rFonts w:ascii="Times New Roman" w:hAnsi="Times New Roman" w:cs="Times New Roman" w:hint="eastAsia"/>
          <w:sz w:val="20"/>
          <w:szCs w:val="20"/>
          <w:lang w:val="ru-RU"/>
        </w:rPr>
        <w:t>年第</w:t>
      </w:r>
      <w:r>
        <w:rPr>
          <w:rFonts w:ascii="Times New Roman" w:hAnsi="Times New Roman" w:cs="Times New Roman" w:hint="eastAsia"/>
          <w:sz w:val="20"/>
          <w:szCs w:val="20"/>
          <w:lang w:val="ru-RU"/>
        </w:rPr>
        <w:t>1</w:t>
      </w:r>
      <w:r>
        <w:rPr>
          <w:rFonts w:ascii="Times New Roman" w:hAnsi="Times New Roman" w:cs="Times New Roman" w:hint="eastAsia"/>
          <w:sz w:val="20"/>
          <w:szCs w:val="20"/>
          <w:lang w:val="ru-RU"/>
        </w:rPr>
        <w:t>期</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78</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28">
    <w:p w14:paraId="49F15D17" w14:textId="2887283C"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Карлашов</w:t>
      </w:r>
      <w:proofErr w:type="spellEnd"/>
      <w:r w:rsidRPr="00C9094A">
        <w:rPr>
          <w:rFonts w:ascii="Times New Roman" w:hAnsi="Times New Roman" w:cs="Times New Roman"/>
          <w:sz w:val="20"/>
          <w:szCs w:val="20"/>
          <w:lang w:val="ru-RU"/>
        </w:rPr>
        <w:t xml:space="preserve"> В.Н. Некоторые вопросы классификации коммерческих организаций в Гражданском кодексе РФ // Право и государство: теория и практика. 2009. № 10 (58). С. 54. </w:t>
      </w:r>
    </w:p>
  </w:footnote>
  <w:footnote w:id="29">
    <w:p w14:paraId="7DB8193D" w14:textId="486604DB"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Макарова О. А. Корпоративное право : учебник и практикум для </w:t>
      </w:r>
      <w:proofErr w:type="spellStart"/>
      <w:r w:rsidRPr="00C9094A">
        <w:rPr>
          <w:rFonts w:ascii="Times New Roman" w:hAnsi="Times New Roman" w:cs="Times New Roman"/>
          <w:sz w:val="20"/>
          <w:szCs w:val="20"/>
          <w:lang w:val="ru-RU"/>
        </w:rPr>
        <w:t>бакалавриата</w:t>
      </w:r>
      <w:proofErr w:type="spellEnd"/>
      <w:r w:rsidRPr="00C9094A">
        <w:rPr>
          <w:rFonts w:ascii="Times New Roman" w:hAnsi="Times New Roman" w:cs="Times New Roman"/>
          <w:sz w:val="20"/>
          <w:szCs w:val="20"/>
          <w:lang w:val="ru-RU"/>
        </w:rPr>
        <w:t xml:space="preserve"> и магистратуры / О. А. Макарова ; пред. В. Ф. </w:t>
      </w:r>
      <w:proofErr w:type="spellStart"/>
      <w:r w:rsidRPr="00C9094A">
        <w:rPr>
          <w:rFonts w:ascii="Times New Roman" w:hAnsi="Times New Roman" w:cs="Times New Roman"/>
          <w:sz w:val="20"/>
          <w:szCs w:val="20"/>
          <w:lang w:val="ru-RU"/>
        </w:rPr>
        <w:t>Попондопуло</w:t>
      </w:r>
      <w:proofErr w:type="spellEnd"/>
      <w:r w:rsidRPr="00C9094A">
        <w:rPr>
          <w:rFonts w:ascii="Times New Roman" w:hAnsi="Times New Roman" w:cs="Times New Roman"/>
          <w:sz w:val="20"/>
          <w:szCs w:val="20"/>
          <w:lang w:val="ru-RU"/>
        </w:rPr>
        <w:t xml:space="preserve">. — 3-е изд. </w:t>
      </w:r>
      <w:proofErr w:type="spellStart"/>
      <w:r w:rsidRPr="00C9094A">
        <w:rPr>
          <w:rFonts w:ascii="Times New Roman" w:hAnsi="Times New Roman" w:cs="Times New Roman"/>
          <w:sz w:val="20"/>
          <w:szCs w:val="20"/>
          <w:lang w:val="ru-RU"/>
        </w:rPr>
        <w:t>перераб</w:t>
      </w:r>
      <w:proofErr w:type="spellEnd"/>
      <w:r w:rsidRPr="00C9094A">
        <w:rPr>
          <w:rFonts w:ascii="Times New Roman" w:hAnsi="Times New Roman" w:cs="Times New Roman"/>
          <w:sz w:val="20"/>
          <w:szCs w:val="20"/>
          <w:lang w:val="ru-RU"/>
        </w:rPr>
        <w:t>. и доп. М. 2018. С. 29</w:t>
      </w:r>
      <w:r w:rsidRPr="00C9094A">
        <w:rPr>
          <w:rFonts w:ascii="Times New Roman" w:hAnsi="Times New Roman" w:cs="Times New Roman"/>
          <w:sz w:val="20"/>
          <w:szCs w:val="20"/>
          <w:lang w:val="ru-RU"/>
        </w:rPr>
        <w:softHyphen/>
        <w:t>–30.</w:t>
      </w:r>
    </w:p>
  </w:footnote>
  <w:footnote w:id="30">
    <w:p w14:paraId="1AAD383E" w14:textId="4792F666"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Указ Президента РФ «О совершенствовании Гражданского кодекса Российской Федерации» [Электронный ресурс] : от 18. </w:t>
      </w:r>
      <w:proofErr w:type="spellStart"/>
      <w:r w:rsidRPr="00C9094A">
        <w:rPr>
          <w:rFonts w:ascii="Times New Roman" w:hAnsi="Times New Roman" w:cs="Times New Roman"/>
          <w:sz w:val="20"/>
          <w:szCs w:val="20"/>
          <w:lang w:val="ru-RU"/>
        </w:rPr>
        <w:t>июл</w:t>
      </w:r>
      <w:proofErr w:type="spellEnd"/>
      <w:r w:rsidRPr="00C9094A">
        <w:rPr>
          <w:rFonts w:ascii="Times New Roman" w:hAnsi="Times New Roman" w:cs="Times New Roman"/>
          <w:sz w:val="20"/>
          <w:szCs w:val="20"/>
          <w:lang w:val="ru-RU"/>
        </w:rPr>
        <w:t>. 2008  №1108. // "Собр. законодательства Рос. Федерации", 21.07.2008, N 29 (ч. 1), ст. 3482. Доступ из справ.-</w:t>
      </w:r>
      <w:proofErr w:type="spellStart"/>
      <w:r w:rsidRPr="00C9094A">
        <w:rPr>
          <w:rFonts w:ascii="Times New Roman" w:hAnsi="Times New Roman" w:cs="Times New Roman"/>
          <w:sz w:val="20"/>
          <w:szCs w:val="20"/>
          <w:lang w:val="ru-RU"/>
        </w:rPr>
        <w:t>правовои</w:t>
      </w:r>
      <w:proofErr w:type="spellEnd"/>
      <w:r w:rsidRPr="00C9094A">
        <w:rPr>
          <w:rFonts w:ascii="Times New Roman" w:hAnsi="Times New Roman" w:cs="Times New Roman"/>
          <w:sz w:val="20"/>
          <w:szCs w:val="20"/>
          <w:lang w:val="ru-RU"/>
        </w:rPr>
        <w:t>̆ системы «</w:t>
      </w:r>
      <w:proofErr w:type="spellStart"/>
      <w:r w:rsidRPr="00C9094A">
        <w:rPr>
          <w:rFonts w:ascii="Times New Roman" w:hAnsi="Times New Roman" w:cs="Times New Roman"/>
          <w:sz w:val="20"/>
          <w:szCs w:val="20"/>
          <w:lang w:val="ru-RU"/>
        </w:rPr>
        <w:t>КонсультантПлюс</w:t>
      </w:r>
      <w:proofErr w:type="spellEnd"/>
      <w:r w:rsidRPr="00C9094A">
        <w:rPr>
          <w:rFonts w:ascii="Times New Roman" w:hAnsi="Times New Roman" w:cs="Times New Roman"/>
          <w:sz w:val="20"/>
          <w:szCs w:val="20"/>
          <w:lang w:val="ru-RU"/>
        </w:rPr>
        <w:t xml:space="preserve">». </w:t>
      </w:r>
    </w:p>
  </w:footnote>
  <w:footnote w:id="31">
    <w:p w14:paraId="1636CF66" w14:textId="61C8218F"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Cм</w:t>
      </w:r>
      <w:proofErr w:type="spellEnd"/>
      <w:r w:rsidRPr="00C9094A">
        <w:rPr>
          <w:rFonts w:ascii="Times New Roman" w:hAnsi="Times New Roman" w:cs="Times New Roman"/>
          <w:sz w:val="20"/>
          <w:szCs w:val="20"/>
          <w:lang w:val="ru-RU"/>
        </w:rPr>
        <w:t xml:space="preserve">. </w:t>
      </w:r>
      <w:r>
        <w:rPr>
          <w:rFonts w:ascii="Times New Roman" w:hAnsi="Times New Roman" w:cs="Times New Roman"/>
          <w:sz w:val="20"/>
          <w:szCs w:val="20"/>
          <w:lang w:val="ru-RU"/>
        </w:rPr>
        <w:t>Закон «</w:t>
      </w:r>
      <w:r w:rsidRPr="00C9094A">
        <w:rPr>
          <w:rFonts w:ascii="Times New Roman" w:hAnsi="Times New Roman" w:cs="Times New Roman"/>
          <w:sz w:val="20"/>
          <w:szCs w:val="20"/>
          <w:lang w:val="ru-RU"/>
        </w:rPr>
        <w:t xml:space="preserve">О развитии малого и среднего предпринимательства в </w:t>
      </w:r>
      <w:proofErr w:type="spellStart"/>
      <w:r w:rsidRPr="00C9094A">
        <w:rPr>
          <w:rFonts w:ascii="Times New Roman" w:hAnsi="Times New Roman" w:cs="Times New Roman"/>
          <w:sz w:val="20"/>
          <w:szCs w:val="20"/>
          <w:lang w:val="ru-RU"/>
        </w:rPr>
        <w:t>Российскои</w:t>
      </w:r>
      <w:proofErr w:type="spellEnd"/>
      <w:r w:rsidRPr="00C9094A">
        <w:rPr>
          <w:rFonts w:ascii="Times New Roman" w:hAnsi="Times New Roman" w:cs="Times New Roman"/>
          <w:sz w:val="20"/>
          <w:szCs w:val="20"/>
          <w:lang w:val="ru-RU"/>
        </w:rPr>
        <w:t>̆ Федерации</w:t>
      </w:r>
      <w:r>
        <w:rPr>
          <w:rFonts w:ascii="Times New Roman" w:hAnsi="Times New Roman" w:cs="Times New Roman"/>
          <w:sz w:val="20"/>
          <w:szCs w:val="20"/>
          <w:lang w:val="ru-RU"/>
        </w:rPr>
        <w:t>»</w:t>
      </w:r>
      <w:r w:rsidRPr="00C9094A">
        <w:rPr>
          <w:rFonts w:ascii="Times New Roman" w:hAnsi="Times New Roman" w:cs="Times New Roman"/>
          <w:sz w:val="20"/>
          <w:szCs w:val="20"/>
          <w:lang w:val="ru-RU"/>
        </w:rPr>
        <w:t xml:space="preserve"> [Электронный ресурс] : </w:t>
      </w:r>
      <w:proofErr w:type="spellStart"/>
      <w:r w:rsidRPr="00C9094A">
        <w:rPr>
          <w:rFonts w:ascii="Times New Roman" w:hAnsi="Times New Roman" w:cs="Times New Roman"/>
          <w:sz w:val="20"/>
          <w:szCs w:val="20"/>
          <w:lang w:val="ru-RU"/>
        </w:rPr>
        <w:t>федер</w:t>
      </w:r>
      <w:proofErr w:type="spellEnd"/>
      <w:r w:rsidRPr="00C9094A">
        <w:rPr>
          <w:rFonts w:ascii="Times New Roman" w:hAnsi="Times New Roman" w:cs="Times New Roman"/>
          <w:sz w:val="20"/>
          <w:szCs w:val="20"/>
          <w:lang w:val="ru-RU"/>
        </w:rPr>
        <w:t xml:space="preserve">. закон от 24 июля 2007 г. </w:t>
      </w:r>
      <w:proofErr w:type="spellStart"/>
      <w:r w:rsidRPr="00C9094A">
        <w:rPr>
          <w:rFonts w:ascii="Times New Roman" w:hAnsi="Times New Roman" w:cs="Times New Roman"/>
          <w:sz w:val="20"/>
          <w:szCs w:val="20"/>
          <w:lang w:val="ru-RU"/>
        </w:rPr>
        <w:t>No</w:t>
      </w:r>
      <w:proofErr w:type="spellEnd"/>
      <w:r w:rsidRPr="00C9094A">
        <w:rPr>
          <w:rFonts w:ascii="Times New Roman" w:hAnsi="Times New Roman" w:cs="Times New Roman"/>
          <w:sz w:val="20"/>
          <w:szCs w:val="20"/>
          <w:lang w:val="ru-RU"/>
        </w:rPr>
        <w:t xml:space="preserve"> 209- ФЗ // Собр. законодательства Рос. Федерации. 30. </w:t>
      </w:r>
      <w:proofErr w:type="spellStart"/>
      <w:r w:rsidRPr="00C9094A">
        <w:rPr>
          <w:rFonts w:ascii="Times New Roman" w:hAnsi="Times New Roman" w:cs="Times New Roman"/>
          <w:sz w:val="20"/>
          <w:szCs w:val="20"/>
          <w:lang w:val="ru-RU"/>
        </w:rPr>
        <w:t>июл</w:t>
      </w:r>
      <w:proofErr w:type="spellEnd"/>
      <w:r w:rsidRPr="00C9094A">
        <w:rPr>
          <w:rFonts w:ascii="Times New Roman" w:hAnsi="Times New Roman" w:cs="Times New Roman"/>
          <w:sz w:val="20"/>
          <w:szCs w:val="20"/>
          <w:lang w:val="ru-RU"/>
        </w:rPr>
        <w:t>. 2007. № 31. Ст. 4006. Доступ из справ.-</w:t>
      </w:r>
      <w:proofErr w:type="spellStart"/>
      <w:r w:rsidRPr="00C9094A">
        <w:rPr>
          <w:rFonts w:ascii="Times New Roman" w:hAnsi="Times New Roman" w:cs="Times New Roman"/>
          <w:sz w:val="20"/>
          <w:szCs w:val="20"/>
          <w:lang w:val="ru-RU"/>
        </w:rPr>
        <w:t>правовои</w:t>
      </w:r>
      <w:proofErr w:type="spellEnd"/>
      <w:r w:rsidRPr="00C9094A">
        <w:rPr>
          <w:rFonts w:ascii="Times New Roman" w:hAnsi="Times New Roman" w:cs="Times New Roman"/>
          <w:sz w:val="20"/>
          <w:szCs w:val="20"/>
          <w:lang w:val="ru-RU"/>
        </w:rPr>
        <w:t>̆ системы «</w:t>
      </w:r>
      <w:proofErr w:type="spellStart"/>
      <w:r w:rsidRPr="00C9094A">
        <w:rPr>
          <w:rFonts w:ascii="Times New Roman" w:hAnsi="Times New Roman" w:cs="Times New Roman"/>
          <w:sz w:val="20"/>
          <w:szCs w:val="20"/>
          <w:lang w:val="ru-RU"/>
        </w:rPr>
        <w:t>КонсультантПлюс</w:t>
      </w:r>
      <w:proofErr w:type="spellEnd"/>
      <w:r w:rsidRPr="00C9094A">
        <w:rPr>
          <w:rFonts w:ascii="Times New Roman" w:hAnsi="Times New Roman" w:cs="Times New Roman"/>
          <w:sz w:val="20"/>
          <w:szCs w:val="20"/>
          <w:lang w:val="ru-RU"/>
        </w:rPr>
        <w:t>».</w:t>
      </w:r>
    </w:p>
  </w:footnote>
  <w:footnote w:id="32">
    <w:p w14:paraId="52730B88" w14:textId="198DE026" w:rsidR="00C42DF1" w:rsidRPr="00C9094A" w:rsidRDefault="00C42DF1" w:rsidP="00AD52CC">
      <w:pPr>
        <w:pStyle w:val="a7"/>
        <w:jc w:val="both"/>
        <w:rPr>
          <w:rFonts w:ascii="Times New Roman" w:hAnsi="Times New Roman" w:cs="Times New Roman"/>
          <w:sz w:val="20"/>
          <w:szCs w:val="20"/>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Хорьков Ю.А. Правовое положение субъектов малого предпринимательства: </w:t>
      </w:r>
      <w:proofErr w:type="spellStart"/>
      <w:r w:rsidRPr="00C9094A">
        <w:rPr>
          <w:rFonts w:ascii="Times New Roman" w:hAnsi="Times New Roman" w:cs="Times New Roman"/>
          <w:sz w:val="20"/>
          <w:szCs w:val="20"/>
          <w:lang w:val="ru-RU"/>
        </w:rPr>
        <w:t>частноправовои</w:t>
      </w:r>
      <w:proofErr w:type="spellEnd"/>
      <w:r w:rsidRPr="00C9094A">
        <w:rPr>
          <w:rFonts w:ascii="Times New Roman" w:hAnsi="Times New Roman" w:cs="Times New Roman"/>
          <w:sz w:val="20"/>
          <w:szCs w:val="20"/>
          <w:lang w:val="ru-RU"/>
        </w:rPr>
        <w:t xml:space="preserve">̆ аспект: </w:t>
      </w:r>
      <w:proofErr w:type="spellStart"/>
      <w:r w:rsidRPr="00C9094A">
        <w:rPr>
          <w:rFonts w:ascii="Times New Roman" w:hAnsi="Times New Roman" w:cs="Times New Roman"/>
          <w:sz w:val="20"/>
          <w:szCs w:val="20"/>
          <w:lang w:val="ru-RU"/>
        </w:rPr>
        <w:t>автореф</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д</w:t>
      </w:r>
      <w:r>
        <w:rPr>
          <w:rFonts w:ascii="Times New Roman" w:hAnsi="Times New Roman" w:cs="Times New Roman"/>
          <w:sz w:val="20"/>
          <w:szCs w:val="20"/>
          <w:lang w:val="ru-RU"/>
        </w:rPr>
        <w:t>ис</w:t>
      </w:r>
      <w:proofErr w:type="spellEnd"/>
      <w:r>
        <w:rPr>
          <w:rFonts w:ascii="Times New Roman" w:hAnsi="Times New Roman" w:cs="Times New Roman"/>
          <w:sz w:val="20"/>
          <w:szCs w:val="20"/>
          <w:lang w:val="ru-RU"/>
        </w:rPr>
        <w:t xml:space="preserve">. ... канд. </w:t>
      </w:r>
      <w:proofErr w:type="spellStart"/>
      <w:r>
        <w:rPr>
          <w:rFonts w:ascii="Times New Roman" w:hAnsi="Times New Roman" w:cs="Times New Roman"/>
          <w:sz w:val="20"/>
          <w:szCs w:val="20"/>
          <w:lang w:val="ru-RU"/>
        </w:rPr>
        <w:t>юрид</w:t>
      </w:r>
      <w:proofErr w:type="spellEnd"/>
      <w:r>
        <w:rPr>
          <w:rFonts w:ascii="Times New Roman" w:hAnsi="Times New Roman" w:cs="Times New Roman"/>
          <w:sz w:val="20"/>
          <w:szCs w:val="20"/>
          <w:lang w:val="ru-RU"/>
        </w:rPr>
        <w:t>. наук. – Ка</w:t>
      </w:r>
      <w:r w:rsidRPr="00C9094A">
        <w:rPr>
          <w:rFonts w:ascii="Times New Roman" w:hAnsi="Times New Roman" w:cs="Times New Roman"/>
          <w:sz w:val="20"/>
          <w:szCs w:val="20"/>
          <w:lang w:val="ru-RU"/>
        </w:rPr>
        <w:t>зань, 2006. – 23 с.</w:t>
      </w:r>
    </w:p>
  </w:footnote>
  <w:footnote w:id="33">
    <w:p w14:paraId="228E4F61" w14:textId="641F6122"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Галихайдаров</w:t>
      </w:r>
      <w:proofErr w:type="spellEnd"/>
      <w:r w:rsidRPr="00C9094A">
        <w:rPr>
          <w:rFonts w:ascii="Times New Roman" w:hAnsi="Times New Roman" w:cs="Times New Roman"/>
          <w:sz w:val="20"/>
          <w:szCs w:val="20"/>
          <w:lang w:val="ru-RU"/>
        </w:rPr>
        <w:t>. Е. В. Сравнительно-правовое исследование коммерческих организаций КНР и России // Современное право. 2010. № 6. С.132</w:t>
      </w:r>
      <w:r w:rsidRPr="00C9094A">
        <w:rPr>
          <w:rFonts w:ascii="Times New Roman" w:hAnsi="Times New Roman" w:cs="Times New Roman"/>
          <w:sz w:val="20"/>
          <w:szCs w:val="20"/>
          <w:lang w:val="ru-RU"/>
        </w:rPr>
        <w:softHyphen/>
        <w:t xml:space="preserve">–133       </w:t>
      </w:r>
    </w:p>
  </w:footnote>
  <w:footnote w:id="34">
    <w:p w14:paraId="48880717" w14:textId="4121D815" w:rsidR="00C42DF1" w:rsidRPr="00C9094A" w:rsidRDefault="00C42DF1" w:rsidP="00AD52CC">
      <w:pPr>
        <w:pStyle w:val="a7"/>
        <w:jc w:val="both"/>
        <w:rPr>
          <w:rFonts w:ascii="Times New Roman" w:hAnsi="Times New Roman" w:cs="Times New Roman"/>
          <w:color w:val="000000" w:themeColor="text1"/>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r w:rsidRPr="00C9094A">
        <w:rPr>
          <w:rFonts w:ascii="Times New Roman" w:hAnsi="Times New Roman" w:cs="Times New Roman"/>
          <w:color w:val="000000" w:themeColor="text1"/>
          <w:sz w:val="20"/>
          <w:szCs w:val="20"/>
          <w:lang w:val="ru-RU"/>
        </w:rPr>
        <w:t>В текущее время, «Общие положения гражданского права (1986)» и «Общая часть Гражданского кодекса)» вместе действуют как общие гражданские законодательства.</w:t>
      </w:r>
    </w:p>
  </w:footnote>
  <w:footnote w:id="35">
    <w:p w14:paraId="2584E8CE" w14:textId="77777777"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См</w:t>
      </w:r>
      <w:proofErr w:type="spellEnd"/>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Ван </w:t>
      </w:r>
      <w:proofErr w:type="spellStart"/>
      <w:r w:rsidRPr="00C9094A">
        <w:rPr>
          <w:rFonts w:ascii="Times New Roman" w:hAnsi="Times New Roman" w:cs="Times New Roman"/>
          <w:sz w:val="20"/>
          <w:szCs w:val="20"/>
          <w:lang w:val="ru-RU"/>
        </w:rPr>
        <w:t>Чуньмэй</w:t>
      </w:r>
      <w:proofErr w:type="spellEnd"/>
      <w:r w:rsidRPr="00C9094A">
        <w:rPr>
          <w:rFonts w:ascii="Times New Roman" w:hAnsi="Times New Roman" w:cs="Times New Roman"/>
          <w:sz w:val="20"/>
          <w:szCs w:val="20"/>
          <w:lang w:val="ru-RU"/>
        </w:rPr>
        <w:t>. Ограничение термина «предприятия» в российском законодательстве и его значение //</w:t>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Научный обмен. 2017. № 1. С. 88.</w:t>
      </w:r>
    </w:p>
    <w:p w14:paraId="76E3EC71" w14:textId="432F40AB" w:rsidR="00C42DF1" w:rsidRPr="00F60DFD" w:rsidRDefault="00C42DF1" w:rsidP="00AD52CC">
      <w:pPr>
        <w:pStyle w:val="a7"/>
        <w:jc w:val="both"/>
        <w:rPr>
          <w:rFonts w:ascii="Times New Roman" w:hAnsi="Times New Roman" w:cs="Times New Roman"/>
          <w:sz w:val="20"/>
          <w:szCs w:val="20"/>
        </w:rPr>
      </w:pP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参见</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王春梅</w:t>
      </w:r>
      <w:r>
        <w:rPr>
          <w:rFonts w:ascii="Times New Roman" w:hAnsi="Times New Roman" w:cs="Times New Roman" w:hint="eastAsia"/>
          <w:sz w:val="20"/>
          <w:szCs w:val="20"/>
          <w:lang w:val="ru-RU"/>
        </w:rPr>
        <w:t>.</w:t>
      </w:r>
      <w:r w:rsidRPr="00526FFF">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俄罗斯法中</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企业</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表达之限定及其启示</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学术交流</w:t>
      </w:r>
      <w:r>
        <w:rPr>
          <w:rFonts w:ascii="Times New Roman" w:hAnsi="Times New Roman" w:cs="Times New Roman" w:hint="eastAsia"/>
          <w:sz w:val="20"/>
          <w:szCs w:val="20"/>
          <w:lang w:val="ru-RU"/>
        </w:rPr>
        <w:t>. 2017</w:t>
      </w:r>
      <w:r>
        <w:rPr>
          <w:rFonts w:ascii="Times New Roman" w:hAnsi="Times New Roman" w:cs="Times New Roman" w:hint="eastAsia"/>
          <w:sz w:val="20"/>
          <w:szCs w:val="20"/>
          <w:lang w:val="ru-RU"/>
        </w:rPr>
        <w:t>年第</w:t>
      </w:r>
      <w:r>
        <w:rPr>
          <w:rFonts w:ascii="Times New Roman" w:hAnsi="Times New Roman" w:cs="Times New Roman" w:hint="eastAsia"/>
          <w:sz w:val="20"/>
          <w:szCs w:val="20"/>
          <w:lang w:val="ru-RU"/>
        </w:rPr>
        <w:t>1</w:t>
      </w:r>
      <w:r>
        <w:rPr>
          <w:rFonts w:ascii="Times New Roman" w:hAnsi="Times New Roman" w:cs="Times New Roman" w:hint="eastAsia"/>
          <w:sz w:val="20"/>
          <w:szCs w:val="20"/>
          <w:lang w:val="ru-RU"/>
        </w:rPr>
        <w:t>期</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88</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36">
    <w:p w14:paraId="20F2A171" w14:textId="36CD3306"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Закон КНР «О поручительстве» [Электронный ресурс]: принят Всекитайским собранием народных представителей 30. </w:t>
      </w:r>
      <w:proofErr w:type="spellStart"/>
      <w:r w:rsidRPr="00C9094A">
        <w:rPr>
          <w:rFonts w:ascii="Times New Roman" w:hAnsi="Times New Roman" w:cs="Times New Roman"/>
          <w:sz w:val="20"/>
          <w:szCs w:val="20"/>
          <w:lang w:val="ru-RU"/>
        </w:rPr>
        <w:t>июн</w:t>
      </w:r>
      <w:proofErr w:type="spellEnd"/>
      <w:r w:rsidRPr="00C9094A">
        <w:rPr>
          <w:rFonts w:ascii="Times New Roman" w:hAnsi="Times New Roman" w:cs="Times New Roman"/>
          <w:sz w:val="20"/>
          <w:szCs w:val="20"/>
          <w:lang w:val="ru-RU"/>
        </w:rPr>
        <w:t>. 1995 г. //  -Сайт «ВСНП». URL: http://www.npc.gov.cn/npc/lfzt/rlyw/2016-07/01/content_1992740.htm (дата обращение 23.04.2018)</w:t>
      </w:r>
    </w:p>
    <w:p w14:paraId="666E7530" w14:textId="2A73BCD1"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担保法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1995</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6</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30</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2018</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4</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23</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URL:</w:t>
      </w:r>
      <w:r w:rsidRPr="00526FFF">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http://www.npc.gov.cn/npc/lfzt/rlyw/2016-07/01/content_1992740.htm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37">
    <w:p w14:paraId="7547C760" w14:textId="1D90C0B9" w:rsidR="00C42DF1" w:rsidRDefault="00C42DF1" w:rsidP="00AD52CC">
      <w:pPr>
        <w:pStyle w:val="a7"/>
        <w:jc w:val="both"/>
        <w:rPr>
          <w:rFonts w:ascii="Times New Roman" w:hAnsi="Times New Roman" w:cs="Times New Roman"/>
          <w:sz w:val="20"/>
          <w:szCs w:val="20"/>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Закон</w:t>
      </w:r>
      <w:proofErr w:type="spellEnd"/>
      <w:r w:rsidRPr="00C9094A">
        <w:rPr>
          <w:rFonts w:ascii="Times New Roman" w:hAnsi="Times New Roman" w:cs="Times New Roman"/>
          <w:sz w:val="20"/>
          <w:szCs w:val="20"/>
        </w:rPr>
        <w:t xml:space="preserve"> КНР «О </w:t>
      </w:r>
      <w:proofErr w:type="spellStart"/>
      <w:r w:rsidRPr="00C9094A">
        <w:rPr>
          <w:rFonts w:ascii="Times New Roman" w:hAnsi="Times New Roman" w:cs="Times New Roman"/>
          <w:sz w:val="20"/>
          <w:szCs w:val="20"/>
        </w:rPr>
        <w:t>договорах</w:t>
      </w:r>
      <w:proofErr w:type="spellEnd"/>
      <w:r w:rsidRPr="00C9094A">
        <w:rPr>
          <w:rFonts w:ascii="Times New Roman" w:hAnsi="Times New Roman" w:cs="Times New Roman"/>
          <w:sz w:val="20"/>
          <w:szCs w:val="20"/>
        </w:rPr>
        <w:t>» [</w:t>
      </w:r>
      <w:proofErr w:type="spellStart"/>
      <w:r w:rsidRPr="00C9094A">
        <w:rPr>
          <w:rFonts w:ascii="Times New Roman" w:hAnsi="Times New Roman" w:cs="Times New Roman"/>
          <w:sz w:val="20"/>
          <w:szCs w:val="20"/>
        </w:rPr>
        <w:t>Электронный</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ресурс</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принят</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Всекитайским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собранием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народных</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представителей</w:t>
      </w:r>
      <w:proofErr w:type="spellEnd"/>
      <w:r w:rsidRPr="00C9094A">
        <w:rPr>
          <w:rFonts w:ascii="Times New Roman" w:hAnsi="Times New Roman" w:cs="Times New Roman"/>
          <w:sz w:val="20"/>
          <w:szCs w:val="20"/>
        </w:rPr>
        <w:t xml:space="preserve"> 15. </w:t>
      </w:r>
      <w:proofErr w:type="spellStart"/>
      <w:r w:rsidRPr="00C9094A">
        <w:rPr>
          <w:rFonts w:ascii="Times New Roman" w:hAnsi="Times New Roman" w:cs="Times New Roman"/>
          <w:sz w:val="20"/>
          <w:szCs w:val="20"/>
          <w:lang w:val="ru-RU"/>
        </w:rPr>
        <w:t>мар</w:t>
      </w:r>
      <w:proofErr w:type="spellEnd"/>
      <w:r w:rsidRPr="00C9094A">
        <w:rPr>
          <w:rFonts w:ascii="Times New Roman" w:hAnsi="Times New Roman" w:cs="Times New Roman"/>
          <w:sz w:val="20"/>
          <w:szCs w:val="20"/>
        </w:rPr>
        <w:t>. 1999 г. // -</w:t>
      </w:r>
      <w:proofErr w:type="spellStart"/>
      <w:r w:rsidRPr="00C9094A">
        <w:rPr>
          <w:rFonts w:ascii="Times New Roman" w:hAnsi="Times New Roman" w:cs="Times New Roman"/>
          <w:sz w:val="20"/>
          <w:szCs w:val="20"/>
        </w:rPr>
        <w:t>Сайт</w:t>
      </w:r>
      <w:proofErr w:type="spellEnd"/>
      <w:r w:rsidRPr="00C9094A">
        <w:rPr>
          <w:rFonts w:ascii="Times New Roman" w:hAnsi="Times New Roman" w:cs="Times New Roman"/>
          <w:sz w:val="20"/>
          <w:szCs w:val="20"/>
        </w:rPr>
        <w:t xml:space="preserve"> «ВСНП». URL: http://www.npc.gov.cn/npc/lfzt/rlyw/2016-07/01/content_1992739.htm (</w:t>
      </w:r>
      <w:proofErr w:type="spellStart"/>
      <w:r w:rsidRPr="00C9094A">
        <w:rPr>
          <w:rFonts w:ascii="Times New Roman" w:hAnsi="Times New Roman" w:cs="Times New Roman"/>
          <w:sz w:val="20"/>
          <w:szCs w:val="20"/>
        </w:rPr>
        <w:t>дата</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обращение</w:t>
      </w:r>
      <w:proofErr w:type="spellEnd"/>
      <w:r w:rsidRPr="00C9094A">
        <w:rPr>
          <w:rFonts w:ascii="Times New Roman" w:hAnsi="Times New Roman" w:cs="Times New Roman"/>
          <w:sz w:val="20"/>
          <w:szCs w:val="20"/>
        </w:rPr>
        <w:t xml:space="preserve"> 23.04.2018)</w:t>
      </w:r>
    </w:p>
    <w:p w14:paraId="408E55A3" w14:textId="2F781519"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合同法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1999</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3</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15</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URL:</w:t>
      </w:r>
      <w:r w:rsidRPr="00526FFF">
        <w:rPr>
          <w:rFonts w:ascii="Times New Roman" w:hAnsi="Times New Roman" w:cs="Times New Roman"/>
          <w:sz w:val="20"/>
          <w:szCs w:val="20"/>
          <w:lang w:val="ru-RU"/>
        </w:rPr>
        <w:t xml:space="preserve"> </w:t>
      </w:r>
      <w:r w:rsidRPr="00C9094A">
        <w:rPr>
          <w:rFonts w:ascii="Times New Roman" w:hAnsi="Times New Roman" w:cs="Times New Roman"/>
          <w:sz w:val="20"/>
          <w:szCs w:val="20"/>
        </w:rPr>
        <w:t>http://www.npc.gov.cn/npc/lfzt/rlyw/2016-07/01/content_1992739.htm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38">
    <w:p w14:paraId="17281F3B" w14:textId="79071432"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безопасности дорожного движения» [Электронный ресурс]: принят Всекитайским собранием народных представителей 28. окт. 2003 г. // в ред. от 22. апр. 2011. -Сайт «ВСНП». URL: http://www.npc.gov.cn/wxzl/wxzl/2003-10/31/content_323305.htm (дата обращение 23.04.2018)</w:t>
      </w:r>
    </w:p>
    <w:p w14:paraId="0BEFB094" w14:textId="296D6373"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道路交通安全法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2003</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10</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28</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2011</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4</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22</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http://www.npc.gov.cn/wxzl/wxzl/2003-10/31/content_323305.htm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39">
    <w:p w14:paraId="7942D03B" w14:textId="6C8BE576"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возмещении со стороны государства» [Электронный ресурс]: принят Всекитайским собранием народных представителей 12. май. 1994 г. // в ред. от 26. окт. 2012. -Сайт «ВСНП». URL: http://www.npc.gov.cn/npc/xinwen/2010-04/29/content_1571585.htm  (дата обращение 23.04.2018)</w:t>
      </w:r>
    </w:p>
    <w:p w14:paraId="47CF6323" w14:textId="314A43FF"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国家赔偿法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1994</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05</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12</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2012</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10</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26</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http://www.npc.gov.cn/npc/xinwen/2010-04/29/content_1571585.htm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40">
    <w:p w14:paraId="133B514F" w14:textId="3AD6F89F"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патентах» [Электронный ресурс]: принят Всекитайским собранием народных представителей 12. </w:t>
      </w:r>
      <w:proofErr w:type="spellStart"/>
      <w:r w:rsidRPr="00C9094A">
        <w:rPr>
          <w:rFonts w:ascii="Times New Roman" w:hAnsi="Times New Roman" w:cs="Times New Roman"/>
          <w:sz w:val="20"/>
          <w:szCs w:val="20"/>
          <w:lang w:val="ru-RU"/>
        </w:rPr>
        <w:t>мар</w:t>
      </w:r>
      <w:proofErr w:type="spellEnd"/>
      <w:r w:rsidRPr="00C9094A">
        <w:rPr>
          <w:rFonts w:ascii="Times New Roman" w:hAnsi="Times New Roman" w:cs="Times New Roman"/>
          <w:sz w:val="20"/>
          <w:szCs w:val="20"/>
          <w:lang w:val="ru-RU"/>
        </w:rPr>
        <w:t>. 1984 г. // в ред. от 27. дек. 2008. -Сайт «ВСНП». URL: http://www.npc.gov.cn/wxzl/gongbao/2009-02/05/content_1505227.htm  (дата обращение 23.04.2018)</w:t>
      </w:r>
    </w:p>
    <w:p w14:paraId="355365D5" w14:textId="718C87F6"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专利法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1984</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3</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12</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2008</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12</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27</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http://www.npc.gov.cn/wxzl/gongbao/2009-02/05/content_1505227.htm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41">
    <w:p w14:paraId="65AB1080" w14:textId="03F61702"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товарных знаках» [Электронный ресурс]: принят Всекитайским собранием народных представителей 23. авг. 1982 г. // в ред. от 30. авг. 2013. -Сайт «ВСНП». URL:</w:t>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http://www.npc.gov.cn/npc/xinwen/2013-09/02/content_1805267.htm  (дата обращение 23.04.2018)</w:t>
      </w:r>
    </w:p>
    <w:p w14:paraId="3748D9CF" w14:textId="6D32C566"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商标法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1982</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8</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23</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2013</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8</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30</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http://www.npc.gov.cn/npc/xinwen/2013-09/02/content_1805267.htm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42">
    <w:p w14:paraId="3C7E15EC" w14:textId="10F13153"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защите прав потребителей» [Электронный ресурс]: принят Всекитайским собранием народных представителей 31. окт. 1993 г. // в ред. от 25. окт. 2013. -Сайт «ВСНП». URL:</w:t>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http://www.npc.gov.cn/npc/xinwen/2013-10/26/content_1811773.htm  (дата обращение 23.04.2018)</w:t>
      </w:r>
    </w:p>
    <w:p w14:paraId="202D68A2" w14:textId="2456E56F"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消费者权益保护法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1993</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10</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25</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2013</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10</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25</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http://www.npc.gov.cn/npc/xinwen/2013-10/26/content_1811773.htm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43">
    <w:p w14:paraId="4617A740" w14:textId="29C9D2D7"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вещном праве» [Электронный ресурс]: принят Всекитайским собранием народных представителей 16. </w:t>
      </w:r>
      <w:proofErr w:type="spellStart"/>
      <w:r w:rsidRPr="00C9094A">
        <w:rPr>
          <w:rFonts w:ascii="Times New Roman" w:hAnsi="Times New Roman" w:cs="Times New Roman"/>
          <w:sz w:val="20"/>
          <w:szCs w:val="20"/>
          <w:lang w:val="ru-RU"/>
        </w:rPr>
        <w:t>мар</w:t>
      </w:r>
      <w:proofErr w:type="spellEnd"/>
      <w:r w:rsidRPr="00C9094A">
        <w:rPr>
          <w:rFonts w:ascii="Times New Roman" w:hAnsi="Times New Roman" w:cs="Times New Roman"/>
          <w:sz w:val="20"/>
          <w:szCs w:val="20"/>
          <w:lang w:val="ru-RU"/>
        </w:rPr>
        <w:t>. 2007 г. // -Сайт «ВСНП». URL:</w:t>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http://www.npc.gov.cn/wxzl/gongbao/2007-03/16/content_5366956.htm  (дата обращение 23.04.2018)</w:t>
      </w:r>
    </w:p>
    <w:p w14:paraId="07E56503" w14:textId="4AE3AA7E" w:rsidR="00C42DF1" w:rsidRPr="00C9094A" w:rsidRDefault="00C42DF1" w:rsidP="00AD52CC">
      <w:pPr>
        <w:pStyle w:val="a7"/>
        <w:jc w:val="both"/>
        <w:rPr>
          <w:rFonts w:ascii="Times New Roman" w:hAnsi="Times New Roman" w:cs="Times New Roman"/>
          <w:sz w:val="20"/>
          <w:szCs w:val="20"/>
          <w:lang w:val="ru-RU"/>
        </w:rPr>
      </w:pPr>
      <w:r w:rsidRPr="002603BF">
        <w:rPr>
          <w:rFonts w:ascii="Times New Roman" w:hAnsi="Times New Roman" w:cs="Times New Roman" w:hint="eastAsia"/>
          <w:sz w:val="20"/>
          <w:szCs w:val="20"/>
          <w:lang w:val="ru-RU"/>
        </w:rPr>
        <w:t>[</w:t>
      </w:r>
      <w:r w:rsidRPr="002603B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物权法</w:t>
      </w:r>
      <w:r w:rsidRPr="002603B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2007</w:t>
      </w:r>
      <w:r w:rsidRPr="002603B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3</w:t>
      </w:r>
      <w:r w:rsidRPr="002603B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16</w:t>
      </w:r>
      <w:r w:rsidRPr="002603B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 xml:space="preserve"> </w:t>
      </w:r>
      <w:r w:rsidRPr="002603BF">
        <w:rPr>
          <w:rFonts w:ascii="Times New Roman" w:hAnsi="Times New Roman" w:cs="Times New Roman" w:hint="eastAsia"/>
          <w:sz w:val="20"/>
          <w:szCs w:val="20"/>
          <w:lang w:val="ru-RU"/>
        </w:rPr>
        <w:t>-</w:t>
      </w:r>
      <w:r w:rsidRPr="002603BF">
        <w:rPr>
          <w:rFonts w:ascii="Times New Roman" w:hAnsi="Times New Roman" w:cs="Times New Roman" w:hint="eastAsia"/>
          <w:sz w:val="20"/>
          <w:szCs w:val="20"/>
          <w:lang w:val="ru-RU"/>
        </w:rPr>
        <w:t>全国人大网</w:t>
      </w:r>
      <w:r w:rsidRPr="002603B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URL:</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http://www.npc.gov.cn/wxzl/gongbao/2007-03/16/content_5366956.htm</w:t>
      </w:r>
      <w:r w:rsidRPr="002603BF">
        <w:rPr>
          <w:rFonts w:ascii="Times New Roman" w:hAnsi="Times New Roman" w:cs="Times New Roman" w:hint="eastAsia"/>
          <w:sz w:val="20"/>
          <w:szCs w:val="20"/>
          <w:lang w:val="ru-RU"/>
        </w:rPr>
        <w:t xml:space="preserve"> (</w:t>
      </w:r>
      <w:r w:rsidRPr="002603BF">
        <w:rPr>
          <w:rFonts w:ascii="Times New Roman" w:hAnsi="Times New Roman" w:cs="Times New Roman" w:hint="eastAsia"/>
          <w:sz w:val="20"/>
          <w:szCs w:val="20"/>
          <w:lang w:val="ru-RU"/>
        </w:rPr>
        <w:t>访问日期：</w:t>
      </w:r>
      <w:r w:rsidRPr="002603BF">
        <w:rPr>
          <w:rFonts w:ascii="Times New Roman" w:hAnsi="Times New Roman" w:cs="Times New Roman" w:hint="eastAsia"/>
          <w:sz w:val="20"/>
          <w:szCs w:val="20"/>
          <w:lang w:val="ru-RU"/>
        </w:rPr>
        <w:t>23.04.2018) ]</w:t>
      </w:r>
    </w:p>
  </w:footnote>
  <w:footnote w:id="44">
    <w:p w14:paraId="14781C18" w14:textId="056B02CA"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безопасности пищевых продуктов» [Электронный ресурс]: принят Всекитайским собранием народных представителей 28. фев. 2009 г. // в ред. от 24. апр. 2015. -Сайт «ВСНП». URL:</w:t>
      </w:r>
      <w:r w:rsidRPr="00C9094A">
        <w:rPr>
          <w:rFonts w:ascii="Times New Roman" w:hAnsi="Times New Roman" w:cs="Times New Roman"/>
          <w:sz w:val="20"/>
          <w:szCs w:val="20"/>
        </w:rPr>
        <w:t>http://www.npc.gov.cn/npc/cwhhy/12jcwh/2015-04/25/content_1934591.htm</w:t>
      </w:r>
      <w:r w:rsidRPr="00C9094A">
        <w:rPr>
          <w:rFonts w:ascii="Times New Roman" w:hAnsi="Times New Roman" w:cs="Times New Roman"/>
          <w:sz w:val="20"/>
          <w:szCs w:val="20"/>
          <w:lang w:val="ru-RU"/>
        </w:rPr>
        <w:t xml:space="preserve"> (дата обращение 23.04.2018)</w:t>
      </w:r>
    </w:p>
    <w:p w14:paraId="3273A361" w14:textId="0BB2B66F"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食品安全法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2007</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3</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16</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2015</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4</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26</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URL:</w:t>
      </w:r>
      <w:r w:rsidRPr="00C9094A">
        <w:rPr>
          <w:rFonts w:ascii="Times New Roman" w:hAnsi="Times New Roman" w:cs="Times New Roman"/>
          <w:sz w:val="20"/>
          <w:szCs w:val="20"/>
        </w:rPr>
        <w:t>http://www.npc.gov.cn/npc/cwhhy/12jcwh/2015-04/25/content_1934591.htm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45">
    <w:p w14:paraId="5EDA7007" w14:textId="4D7186C9"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качестве продукции» [Электронный ресурс]: принят Всекитайским собранием народных представителей 20. фев. 1993 г. // в ред. от 08. </w:t>
      </w:r>
      <w:proofErr w:type="spellStart"/>
      <w:r w:rsidRPr="00C9094A">
        <w:rPr>
          <w:rFonts w:ascii="Times New Roman" w:hAnsi="Times New Roman" w:cs="Times New Roman"/>
          <w:sz w:val="20"/>
          <w:szCs w:val="20"/>
          <w:lang w:val="ru-RU"/>
        </w:rPr>
        <w:t>июл</w:t>
      </w:r>
      <w:proofErr w:type="spellEnd"/>
      <w:r w:rsidRPr="00C9094A">
        <w:rPr>
          <w:rFonts w:ascii="Times New Roman" w:hAnsi="Times New Roman" w:cs="Times New Roman"/>
          <w:sz w:val="20"/>
          <w:szCs w:val="20"/>
          <w:lang w:val="ru-RU"/>
        </w:rPr>
        <w:t>. 2000. -Сайт «ВСНП». URL:</w:t>
      </w:r>
      <w:r w:rsidRPr="00C9094A">
        <w:rPr>
          <w:rFonts w:ascii="Times New Roman" w:hAnsi="Times New Roman" w:cs="Times New Roman"/>
          <w:sz w:val="20"/>
          <w:szCs w:val="20"/>
        </w:rPr>
        <w:t xml:space="preserve"> http://www.npc.gov.cn/wxzl/gongbao/2000-12/05/content_5004767.htm</w:t>
      </w:r>
      <w:r w:rsidRPr="00C9094A">
        <w:rPr>
          <w:rFonts w:ascii="Times New Roman" w:hAnsi="Times New Roman" w:cs="Times New Roman"/>
          <w:sz w:val="20"/>
          <w:szCs w:val="20"/>
          <w:lang w:val="ru-RU"/>
        </w:rPr>
        <w:t xml:space="preserve"> (дата обращение 23.04.2018)</w:t>
      </w:r>
    </w:p>
    <w:p w14:paraId="25727957" w14:textId="2B0CC855"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产品质量法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1993</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2</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20</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2000</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7</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8</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URL:</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rPr>
        <w:t>http://www.npc.gov.cn/wxzl/gongbao/2000-12/05/content_5004767.htm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46">
    <w:p w14:paraId="7D0895EE" w14:textId="77777777"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См. </w:t>
      </w:r>
      <w:proofErr w:type="spellStart"/>
      <w:r w:rsidRPr="00C9094A">
        <w:rPr>
          <w:rFonts w:ascii="Times New Roman" w:hAnsi="Times New Roman" w:cs="Times New Roman"/>
          <w:sz w:val="20"/>
          <w:szCs w:val="20"/>
          <w:lang w:val="ru-RU"/>
        </w:rPr>
        <w:t>Ма</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Цуньцзюй</w:t>
      </w:r>
      <w:proofErr w:type="spellEnd"/>
      <w:r w:rsidRPr="00C9094A">
        <w:rPr>
          <w:rFonts w:ascii="Times New Roman" w:hAnsi="Times New Roman" w:cs="Times New Roman"/>
          <w:sz w:val="20"/>
          <w:szCs w:val="20"/>
          <w:lang w:val="ru-RU"/>
        </w:rPr>
        <w:t xml:space="preserve">. Базовые теории институт юридического лица и его законодательные проблемы: первая часть // Юридические обозрения. 2005. № 4. С. 11.; Фань </w:t>
      </w:r>
      <w:proofErr w:type="spellStart"/>
      <w:r w:rsidRPr="00C9094A">
        <w:rPr>
          <w:rFonts w:ascii="Times New Roman" w:hAnsi="Times New Roman" w:cs="Times New Roman"/>
          <w:sz w:val="20"/>
          <w:szCs w:val="20"/>
          <w:lang w:val="ru-RU"/>
        </w:rPr>
        <w:t>Цзянь</w:t>
      </w:r>
      <w:proofErr w:type="spellEnd"/>
      <w:r w:rsidRPr="00C9094A">
        <w:rPr>
          <w:rFonts w:ascii="Times New Roman" w:hAnsi="Times New Roman" w:cs="Times New Roman"/>
          <w:sz w:val="20"/>
          <w:szCs w:val="20"/>
          <w:lang w:val="ru-RU"/>
        </w:rPr>
        <w:t xml:space="preserve">. Размышление о институте юридического лица в Общей части Гражданского кодекса КНР и предложения // Вестник </w:t>
      </w:r>
      <w:proofErr w:type="spellStart"/>
      <w:r w:rsidRPr="00C9094A">
        <w:rPr>
          <w:rFonts w:ascii="Times New Roman" w:hAnsi="Times New Roman" w:cs="Times New Roman"/>
          <w:sz w:val="20"/>
          <w:szCs w:val="20"/>
          <w:lang w:val="ru-RU"/>
        </w:rPr>
        <w:t>Янчжуоского</w:t>
      </w:r>
      <w:proofErr w:type="spellEnd"/>
      <w:r w:rsidRPr="00C9094A">
        <w:rPr>
          <w:rFonts w:ascii="Times New Roman" w:hAnsi="Times New Roman" w:cs="Times New Roman"/>
          <w:sz w:val="20"/>
          <w:szCs w:val="20"/>
          <w:lang w:val="ru-RU"/>
        </w:rPr>
        <w:t xml:space="preserve"> университета. 2016. № 2. С. 27. </w:t>
      </w:r>
    </w:p>
    <w:p w14:paraId="60107E79" w14:textId="0FDCCB28"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参见：</w:t>
      </w:r>
      <w:r w:rsidRPr="00096E41">
        <w:rPr>
          <w:rFonts w:ascii="Times New Roman" w:hAnsi="Times New Roman" w:cs="Times New Roman" w:hint="eastAsia"/>
          <w:sz w:val="20"/>
          <w:szCs w:val="20"/>
          <w:lang w:val="ru-RU"/>
        </w:rPr>
        <w:t>马俊驹</w:t>
      </w:r>
      <w:r>
        <w:rPr>
          <w:rFonts w:ascii="Times New Roman" w:hAnsi="Times New Roman" w:cs="Times New Roman" w:hint="eastAsia"/>
          <w:sz w:val="20"/>
          <w:szCs w:val="20"/>
          <w:lang w:val="ru-RU"/>
        </w:rPr>
        <w:t xml:space="preserve">. </w:t>
      </w:r>
      <w:r w:rsidRPr="00096E41">
        <w:rPr>
          <w:rFonts w:ascii="Times New Roman" w:hAnsi="Times New Roman" w:cs="Times New Roman" w:hint="eastAsia"/>
          <w:sz w:val="20"/>
          <w:szCs w:val="20"/>
          <w:lang w:val="ru-RU"/>
        </w:rPr>
        <w:t>法人制度的基本理论和立法问题之探讨</w:t>
      </w:r>
      <w:r w:rsidRPr="00096E41">
        <w:rPr>
          <w:rFonts w:ascii="Times New Roman" w:hAnsi="Times New Roman" w:cs="Times New Roman" w:hint="eastAsia"/>
          <w:sz w:val="20"/>
          <w:szCs w:val="20"/>
          <w:lang w:val="ru-RU"/>
        </w:rPr>
        <w:t xml:space="preserve"> </w:t>
      </w:r>
      <w:r w:rsidRPr="00096E41">
        <w:rPr>
          <w:rFonts w:ascii="Times New Roman" w:hAnsi="Times New Roman" w:cs="Times New Roman" w:hint="eastAsia"/>
          <w:sz w:val="20"/>
          <w:szCs w:val="20"/>
          <w:lang w:val="ru-RU"/>
        </w:rPr>
        <w:t>（上）</w:t>
      </w:r>
      <w:r>
        <w:rPr>
          <w:rFonts w:ascii="Times New Roman" w:hAnsi="Times New Roman" w:cs="Times New Roman" w:hint="eastAsia"/>
          <w:sz w:val="20"/>
          <w:szCs w:val="20"/>
          <w:lang w:val="ru-RU"/>
        </w:rPr>
        <w:t xml:space="preserve">// </w:t>
      </w:r>
      <w:r w:rsidRPr="00BD1078">
        <w:rPr>
          <w:rFonts w:ascii="Times New Roman" w:hAnsi="Times New Roman" w:cs="Times New Roman" w:hint="eastAsia"/>
          <w:sz w:val="20"/>
          <w:szCs w:val="20"/>
          <w:lang w:val="ru-RU"/>
        </w:rPr>
        <w:t>法学评论</w:t>
      </w:r>
      <w:r>
        <w:rPr>
          <w:rFonts w:ascii="Times New Roman" w:hAnsi="Times New Roman" w:cs="Times New Roman" w:hint="eastAsia"/>
          <w:sz w:val="20"/>
          <w:szCs w:val="20"/>
          <w:lang w:val="ru-RU"/>
        </w:rPr>
        <w:t>. 2005</w:t>
      </w:r>
      <w:r>
        <w:rPr>
          <w:rFonts w:ascii="Times New Roman" w:hAnsi="Times New Roman" w:cs="Times New Roman" w:hint="eastAsia"/>
          <w:sz w:val="20"/>
          <w:szCs w:val="20"/>
          <w:lang w:val="ru-RU"/>
        </w:rPr>
        <w:t>年第</w:t>
      </w:r>
      <w:r>
        <w:rPr>
          <w:rFonts w:ascii="Times New Roman" w:hAnsi="Times New Roman" w:cs="Times New Roman" w:hint="eastAsia"/>
          <w:sz w:val="20"/>
          <w:szCs w:val="20"/>
          <w:lang w:val="ru-RU"/>
        </w:rPr>
        <w:t>4</w:t>
      </w:r>
      <w:r>
        <w:rPr>
          <w:rFonts w:ascii="Times New Roman" w:hAnsi="Times New Roman" w:cs="Times New Roman" w:hint="eastAsia"/>
          <w:sz w:val="20"/>
          <w:szCs w:val="20"/>
          <w:lang w:val="ru-RU"/>
        </w:rPr>
        <w:t>期</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11</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；范健</w:t>
      </w:r>
      <w:r>
        <w:rPr>
          <w:rFonts w:ascii="Times New Roman" w:hAnsi="Times New Roman" w:cs="Times New Roman" w:hint="eastAsia"/>
          <w:sz w:val="20"/>
          <w:szCs w:val="20"/>
          <w:lang w:val="ru-RU"/>
        </w:rPr>
        <w:t xml:space="preserve">. </w:t>
      </w:r>
      <w:r w:rsidRPr="00BD1078">
        <w:rPr>
          <w:rFonts w:ascii="Times New Roman" w:hAnsi="Times New Roman" w:cs="Times New Roman" w:hint="eastAsia"/>
          <w:sz w:val="20"/>
          <w:szCs w:val="20"/>
          <w:lang w:val="ru-RU"/>
        </w:rPr>
        <w:t>对《民法总则》法人制度立法的思考与建议</w:t>
      </w:r>
      <w:r>
        <w:rPr>
          <w:rFonts w:ascii="Times New Roman" w:hAnsi="Times New Roman" w:cs="Times New Roman" w:hint="eastAsia"/>
          <w:sz w:val="20"/>
          <w:szCs w:val="20"/>
          <w:lang w:val="ru-RU"/>
        </w:rPr>
        <w:t xml:space="preserve"> //</w:t>
      </w:r>
      <w:r w:rsidRPr="00620E50">
        <w:rPr>
          <w:rFonts w:ascii="Times New Roman" w:hAnsi="Times New Roman" w:cs="Times New Roman" w:hint="eastAsia"/>
          <w:sz w:val="20"/>
          <w:szCs w:val="20"/>
          <w:lang w:val="ru-RU"/>
        </w:rPr>
        <w:t>扬州大学学报</w:t>
      </w:r>
      <w:r>
        <w:rPr>
          <w:rFonts w:ascii="Times New Roman" w:hAnsi="Times New Roman" w:cs="Times New Roman" w:hint="eastAsia"/>
          <w:sz w:val="20"/>
          <w:szCs w:val="20"/>
          <w:lang w:val="ru-RU"/>
        </w:rPr>
        <w:t>（人文社科版）</w:t>
      </w:r>
      <w:r>
        <w:rPr>
          <w:rFonts w:ascii="Times New Roman" w:hAnsi="Times New Roman" w:cs="Times New Roman" w:hint="eastAsia"/>
          <w:sz w:val="20"/>
          <w:szCs w:val="20"/>
          <w:lang w:val="ru-RU"/>
        </w:rPr>
        <w:t>. 2016</w:t>
      </w:r>
      <w:r>
        <w:rPr>
          <w:rFonts w:ascii="Times New Roman" w:hAnsi="Times New Roman" w:cs="Times New Roman" w:hint="eastAsia"/>
          <w:sz w:val="20"/>
          <w:szCs w:val="20"/>
          <w:lang w:val="ru-RU"/>
        </w:rPr>
        <w:t>年第</w:t>
      </w:r>
      <w:r>
        <w:rPr>
          <w:rFonts w:ascii="Times New Roman" w:hAnsi="Times New Roman" w:cs="Times New Roman" w:hint="eastAsia"/>
          <w:sz w:val="20"/>
          <w:szCs w:val="20"/>
          <w:lang w:val="ru-RU"/>
        </w:rPr>
        <w:t>2</w:t>
      </w:r>
      <w:r>
        <w:rPr>
          <w:rFonts w:ascii="Times New Roman" w:hAnsi="Times New Roman" w:cs="Times New Roman" w:hint="eastAsia"/>
          <w:sz w:val="20"/>
          <w:szCs w:val="20"/>
          <w:lang w:val="ru-RU"/>
        </w:rPr>
        <w:t>期</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27</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47">
    <w:p w14:paraId="73D0DA4B" w14:textId="77777777"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См. Гражданское право: учеб. Пособие / отв. Ред. </w:t>
      </w:r>
      <w:proofErr w:type="spellStart"/>
      <w:r w:rsidRPr="00C9094A">
        <w:rPr>
          <w:rFonts w:ascii="Times New Roman" w:hAnsi="Times New Roman" w:cs="Times New Roman"/>
          <w:sz w:val="20"/>
          <w:szCs w:val="20"/>
          <w:lang w:val="ru-RU"/>
        </w:rPr>
        <w:t>Вэй</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Чжэньин</w:t>
      </w:r>
      <w:proofErr w:type="spellEnd"/>
      <w:r w:rsidRPr="00C9094A">
        <w:rPr>
          <w:rFonts w:ascii="Times New Roman" w:hAnsi="Times New Roman" w:cs="Times New Roman"/>
          <w:sz w:val="20"/>
          <w:szCs w:val="20"/>
          <w:lang w:val="ru-RU"/>
        </w:rPr>
        <w:t xml:space="preserve">. Пекин., 2010. С.365.; Гражданское право: учеб. Пособие / отв. Ред. </w:t>
      </w:r>
      <w:proofErr w:type="spellStart"/>
      <w:r w:rsidRPr="00C9094A">
        <w:rPr>
          <w:rFonts w:ascii="Times New Roman" w:hAnsi="Times New Roman" w:cs="Times New Roman"/>
          <w:sz w:val="20"/>
          <w:szCs w:val="20"/>
          <w:lang w:val="ru-RU"/>
        </w:rPr>
        <w:t>Вэй</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Чжэньин</w:t>
      </w:r>
      <w:proofErr w:type="spellEnd"/>
      <w:r w:rsidRPr="00C9094A">
        <w:rPr>
          <w:rFonts w:ascii="Times New Roman" w:hAnsi="Times New Roman" w:cs="Times New Roman"/>
          <w:sz w:val="20"/>
          <w:szCs w:val="20"/>
          <w:lang w:val="ru-RU"/>
        </w:rPr>
        <w:t xml:space="preserve">. 2-е изд., </w:t>
      </w:r>
      <w:proofErr w:type="spellStart"/>
      <w:r w:rsidRPr="00C9094A">
        <w:rPr>
          <w:rFonts w:ascii="Times New Roman" w:hAnsi="Times New Roman" w:cs="Times New Roman"/>
          <w:sz w:val="20"/>
          <w:szCs w:val="20"/>
          <w:lang w:val="ru-RU"/>
        </w:rPr>
        <w:t>испр</w:t>
      </w:r>
      <w:proofErr w:type="spellEnd"/>
      <w:r w:rsidRPr="00C9094A">
        <w:rPr>
          <w:rFonts w:ascii="Times New Roman" w:hAnsi="Times New Roman" w:cs="Times New Roman"/>
          <w:sz w:val="20"/>
          <w:szCs w:val="20"/>
          <w:lang w:val="ru-RU"/>
        </w:rPr>
        <w:t xml:space="preserve">. Пекин., 2012. С. 379–380.; Гражданское право: учеб. Пособие / отв. Ред. </w:t>
      </w:r>
      <w:proofErr w:type="spellStart"/>
      <w:r w:rsidRPr="00C9094A">
        <w:rPr>
          <w:rFonts w:ascii="Times New Roman" w:hAnsi="Times New Roman" w:cs="Times New Roman"/>
          <w:sz w:val="20"/>
          <w:szCs w:val="20"/>
          <w:lang w:val="ru-RU"/>
        </w:rPr>
        <w:t>Вэй</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Чжэньин</w:t>
      </w:r>
      <w:proofErr w:type="spellEnd"/>
      <w:r w:rsidRPr="00C9094A">
        <w:rPr>
          <w:rFonts w:ascii="Times New Roman" w:hAnsi="Times New Roman" w:cs="Times New Roman"/>
          <w:sz w:val="20"/>
          <w:szCs w:val="20"/>
          <w:lang w:val="ru-RU"/>
        </w:rPr>
        <w:t xml:space="preserve">. 3-е изд., </w:t>
      </w:r>
      <w:proofErr w:type="spellStart"/>
      <w:r w:rsidRPr="00C9094A">
        <w:rPr>
          <w:rFonts w:ascii="Times New Roman" w:hAnsi="Times New Roman" w:cs="Times New Roman"/>
          <w:sz w:val="20"/>
          <w:szCs w:val="20"/>
          <w:lang w:val="ru-RU"/>
        </w:rPr>
        <w:t>испр</w:t>
      </w:r>
      <w:proofErr w:type="spellEnd"/>
      <w:r w:rsidRPr="00C9094A">
        <w:rPr>
          <w:rFonts w:ascii="Times New Roman" w:hAnsi="Times New Roman" w:cs="Times New Roman"/>
          <w:sz w:val="20"/>
          <w:szCs w:val="20"/>
          <w:lang w:val="ru-RU"/>
        </w:rPr>
        <w:t xml:space="preserve">. Пекин., 2013. С. 379–380.; Гражданское право: учеб. Пособие / отв. Ред. </w:t>
      </w:r>
      <w:proofErr w:type="spellStart"/>
      <w:r w:rsidRPr="00C9094A">
        <w:rPr>
          <w:rFonts w:ascii="Times New Roman" w:hAnsi="Times New Roman" w:cs="Times New Roman"/>
          <w:sz w:val="20"/>
          <w:szCs w:val="20"/>
          <w:lang w:val="ru-RU"/>
        </w:rPr>
        <w:t>Вэй</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Чжэньин</w:t>
      </w:r>
      <w:proofErr w:type="spellEnd"/>
      <w:r w:rsidRPr="00C9094A">
        <w:rPr>
          <w:rFonts w:ascii="Times New Roman" w:hAnsi="Times New Roman" w:cs="Times New Roman"/>
          <w:sz w:val="20"/>
          <w:szCs w:val="20"/>
          <w:lang w:val="ru-RU"/>
        </w:rPr>
        <w:t xml:space="preserve">. 4-е изд., </w:t>
      </w:r>
      <w:proofErr w:type="spellStart"/>
      <w:r w:rsidRPr="00C9094A">
        <w:rPr>
          <w:rFonts w:ascii="Times New Roman" w:hAnsi="Times New Roman" w:cs="Times New Roman"/>
          <w:sz w:val="20"/>
          <w:szCs w:val="20"/>
          <w:lang w:val="ru-RU"/>
        </w:rPr>
        <w:t>испр</w:t>
      </w:r>
      <w:proofErr w:type="spellEnd"/>
      <w:r w:rsidRPr="00C9094A">
        <w:rPr>
          <w:rFonts w:ascii="Times New Roman" w:hAnsi="Times New Roman" w:cs="Times New Roman"/>
          <w:sz w:val="20"/>
          <w:szCs w:val="20"/>
          <w:lang w:val="ru-RU"/>
        </w:rPr>
        <w:t xml:space="preserve">. Пекин., 2014. С. 404–405.; Гражданское право: учеб. Пособие / отв. Ред. </w:t>
      </w:r>
      <w:proofErr w:type="spellStart"/>
      <w:r w:rsidRPr="00C9094A">
        <w:rPr>
          <w:rFonts w:ascii="Times New Roman" w:hAnsi="Times New Roman" w:cs="Times New Roman"/>
          <w:sz w:val="20"/>
          <w:szCs w:val="20"/>
          <w:lang w:val="ru-RU"/>
        </w:rPr>
        <w:t>Вэй</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Чжэньин</w:t>
      </w:r>
      <w:proofErr w:type="spellEnd"/>
      <w:r w:rsidRPr="00C9094A">
        <w:rPr>
          <w:rFonts w:ascii="Times New Roman" w:hAnsi="Times New Roman" w:cs="Times New Roman"/>
          <w:sz w:val="20"/>
          <w:szCs w:val="20"/>
          <w:lang w:val="ru-RU"/>
        </w:rPr>
        <w:t xml:space="preserve">. 5-е изд., </w:t>
      </w:r>
      <w:proofErr w:type="spellStart"/>
      <w:r w:rsidRPr="00C9094A">
        <w:rPr>
          <w:rFonts w:ascii="Times New Roman" w:hAnsi="Times New Roman" w:cs="Times New Roman"/>
          <w:sz w:val="20"/>
          <w:szCs w:val="20"/>
          <w:lang w:val="ru-RU"/>
        </w:rPr>
        <w:t>испр</w:t>
      </w:r>
      <w:proofErr w:type="spellEnd"/>
      <w:r w:rsidRPr="00C9094A">
        <w:rPr>
          <w:rFonts w:ascii="Times New Roman" w:hAnsi="Times New Roman" w:cs="Times New Roman"/>
          <w:sz w:val="20"/>
          <w:szCs w:val="20"/>
          <w:lang w:val="ru-RU"/>
        </w:rPr>
        <w:t xml:space="preserve">. Пекин., 2015. С. 410–411. </w:t>
      </w:r>
    </w:p>
    <w:p w14:paraId="2E53767E" w14:textId="21E5D241"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参见</w:t>
      </w:r>
      <w:r w:rsidRPr="00620E50">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民法</w:t>
      </w:r>
      <w:r>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课本</w:t>
      </w:r>
      <w:r w:rsidRPr="00620E50">
        <w:rPr>
          <w:rFonts w:ascii="Times New Roman" w:hAnsi="Times New Roman" w:cs="Times New Roman"/>
          <w:sz w:val="20"/>
          <w:szCs w:val="20"/>
          <w:lang w:val="ru-RU"/>
        </w:rPr>
        <w:t xml:space="preserve"> / </w:t>
      </w:r>
      <w:r>
        <w:rPr>
          <w:rFonts w:ascii="Times New Roman" w:hAnsi="Times New Roman" w:cs="Times New Roman" w:hint="eastAsia"/>
          <w:sz w:val="20"/>
          <w:szCs w:val="20"/>
          <w:lang w:val="ru-RU"/>
        </w:rPr>
        <w:t>魏振瀛主编</w:t>
      </w:r>
      <w:r w:rsidRPr="00620E50">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北京</w:t>
      </w:r>
      <w:r w:rsidRPr="00620E50">
        <w:rPr>
          <w:rFonts w:ascii="Times New Roman" w:hAnsi="Times New Roman" w:cs="Times New Roman"/>
          <w:sz w:val="20"/>
          <w:szCs w:val="20"/>
          <w:lang w:val="ru-RU"/>
        </w:rPr>
        <w:t>., 2010. 365</w:t>
      </w:r>
      <w:r>
        <w:rPr>
          <w:rFonts w:ascii="Times New Roman" w:hAnsi="Times New Roman" w:cs="Times New Roman" w:hint="eastAsia"/>
          <w:sz w:val="20"/>
          <w:szCs w:val="20"/>
          <w:lang w:val="ru-RU"/>
        </w:rPr>
        <w:t>页</w:t>
      </w:r>
      <w:r w:rsidRPr="00620E50">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民法</w:t>
      </w:r>
      <w:r>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课本</w:t>
      </w:r>
      <w:r w:rsidRPr="00620E50">
        <w:rPr>
          <w:rFonts w:ascii="Times New Roman" w:hAnsi="Times New Roman" w:cs="Times New Roman"/>
          <w:sz w:val="20"/>
          <w:szCs w:val="20"/>
          <w:lang w:val="ru-RU"/>
        </w:rPr>
        <w:t xml:space="preserve"> / </w:t>
      </w:r>
      <w:r>
        <w:rPr>
          <w:rFonts w:ascii="Times New Roman" w:hAnsi="Times New Roman" w:cs="Times New Roman" w:hint="eastAsia"/>
          <w:sz w:val="20"/>
          <w:szCs w:val="20"/>
          <w:lang w:val="ru-RU"/>
        </w:rPr>
        <w:t>魏振瀛主编</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2</w:t>
      </w:r>
      <w:r>
        <w:rPr>
          <w:rFonts w:ascii="Times New Roman" w:hAnsi="Times New Roman" w:cs="Times New Roman" w:hint="eastAsia"/>
          <w:sz w:val="20"/>
          <w:szCs w:val="20"/>
          <w:lang w:val="ru-RU"/>
        </w:rPr>
        <w:t>版</w:t>
      </w:r>
      <w:r>
        <w:rPr>
          <w:rFonts w:ascii="Times New Roman" w:hAnsi="Times New Roman" w:cs="Times New Roman" w:hint="eastAsia"/>
          <w:sz w:val="20"/>
          <w:szCs w:val="20"/>
          <w:lang w:val="ru-RU"/>
        </w:rPr>
        <w:t xml:space="preserve"> </w:t>
      </w:r>
      <w:r w:rsidRPr="00620E50">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北京</w:t>
      </w:r>
      <w:r w:rsidRPr="00620E50">
        <w:rPr>
          <w:rFonts w:ascii="Times New Roman" w:hAnsi="Times New Roman" w:cs="Times New Roman"/>
          <w:sz w:val="20"/>
          <w:szCs w:val="20"/>
          <w:lang w:val="ru-RU"/>
        </w:rPr>
        <w:t>., 2012. 379–380</w:t>
      </w:r>
      <w:r>
        <w:rPr>
          <w:rFonts w:ascii="Times New Roman" w:hAnsi="Times New Roman" w:cs="Times New Roman" w:hint="eastAsia"/>
          <w:sz w:val="20"/>
          <w:szCs w:val="20"/>
          <w:lang w:val="ru-RU"/>
        </w:rPr>
        <w:t>页</w:t>
      </w:r>
      <w:r w:rsidRPr="00620E50">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民法</w:t>
      </w:r>
      <w:r>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课本</w:t>
      </w:r>
      <w:r w:rsidRPr="00620E50">
        <w:rPr>
          <w:rFonts w:ascii="Times New Roman" w:hAnsi="Times New Roman" w:cs="Times New Roman"/>
          <w:sz w:val="20"/>
          <w:szCs w:val="20"/>
          <w:lang w:val="ru-RU"/>
        </w:rPr>
        <w:t xml:space="preserve"> / </w:t>
      </w:r>
      <w:r>
        <w:rPr>
          <w:rFonts w:ascii="Times New Roman" w:hAnsi="Times New Roman" w:cs="Times New Roman" w:hint="eastAsia"/>
          <w:sz w:val="20"/>
          <w:szCs w:val="20"/>
          <w:lang w:val="ru-RU"/>
        </w:rPr>
        <w:t>魏振瀛主编</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3</w:t>
      </w:r>
      <w:r>
        <w:rPr>
          <w:rFonts w:ascii="Times New Roman" w:hAnsi="Times New Roman" w:cs="Times New Roman" w:hint="eastAsia"/>
          <w:sz w:val="20"/>
          <w:szCs w:val="20"/>
          <w:lang w:val="ru-RU"/>
        </w:rPr>
        <w:t>版</w:t>
      </w:r>
      <w:r>
        <w:rPr>
          <w:rFonts w:ascii="Times New Roman" w:hAnsi="Times New Roman" w:cs="Times New Roman" w:hint="eastAsia"/>
          <w:sz w:val="20"/>
          <w:szCs w:val="20"/>
          <w:lang w:val="ru-RU"/>
        </w:rPr>
        <w:t xml:space="preserve"> </w:t>
      </w:r>
      <w:r w:rsidRPr="00620E50">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北京</w:t>
      </w:r>
      <w:r w:rsidRPr="00620E50">
        <w:rPr>
          <w:rFonts w:ascii="Times New Roman" w:hAnsi="Times New Roman" w:cs="Times New Roman"/>
          <w:sz w:val="20"/>
          <w:szCs w:val="20"/>
          <w:lang w:val="ru-RU"/>
        </w:rPr>
        <w:t>.,</w:t>
      </w:r>
      <w:r>
        <w:rPr>
          <w:rFonts w:ascii="Times New Roman" w:hAnsi="Times New Roman" w:cs="Times New Roman" w:hint="eastAsia"/>
          <w:sz w:val="20"/>
          <w:szCs w:val="20"/>
          <w:lang w:val="ru-RU"/>
        </w:rPr>
        <w:t xml:space="preserve"> </w:t>
      </w:r>
      <w:r w:rsidRPr="00620E50">
        <w:rPr>
          <w:rFonts w:ascii="Times New Roman" w:hAnsi="Times New Roman" w:cs="Times New Roman"/>
          <w:sz w:val="20"/>
          <w:szCs w:val="20"/>
          <w:lang w:val="ru-RU"/>
        </w:rPr>
        <w:t>2013. 379–380</w:t>
      </w:r>
      <w:r>
        <w:rPr>
          <w:rFonts w:ascii="Times New Roman" w:hAnsi="Times New Roman" w:cs="Times New Roman" w:hint="eastAsia"/>
          <w:sz w:val="20"/>
          <w:szCs w:val="20"/>
          <w:lang w:val="ru-RU"/>
        </w:rPr>
        <w:t>页</w:t>
      </w:r>
      <w:r w:rsidRPr="00620E50">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民法</w:t>
      </w:r>
      <w:r>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课本</w:t>
      </w:r>
      <w:r w:rsidRPr="00620E50">
        <w:rPr>
          <w:rFonts w:ascii="Times New Roman" w:hAnsi="Times New Roman" w:cs="Times New Roman"/>
          <w:sz w:val="20"/>
          <w:szCs w:val="20"/>
          <w:lang w:val="ru-RU"/>
        </w:rPr>
        <w:t xml:space="preserve"> / </w:t>
      </w:r>
      <w:r>
        <w:rPr>
          <w:rFonts w:ascii="Times New Roman" w:hAnsi="Times New Roman" w:cs="Times New Roman" w:hint="eastAsia"/>
          <w:sz w:val="20"/>
          <w:szCs w:val="20"/>
          <w:lang w:val="ru-RU"/>
        </w:rPr>
        <w:t>魏振瀛主编</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4</w:t>
      </w:r>
      <w:r>
        <w:rPr>
          <w:rFonts w:ascii="Times New Roman" w:hAnsi="Times New Roman" w:cs="Times New Roman" w:hint="eastAsia"/>
          <w:sz w:val="20"/>
          <w:szCs w:val="20"/>
          <w:lang w:val="ru-RU"/>
        </w:rPr>
        <w:t>版</w:t>
      </w:r>
      <w:r>
        <w:rPr>
          <w:rFonts w:ascii="Times New Roman" w:hAnsi="Times New Roman" w:cs="Times New Roman" w:hint="eastAsia"/>
          <w:sz w:val="20"/>
          <w:szCs w:val="20"/>
          <w:lang w:val="ru-RU"/>
        </w:rPr>
        <w:t xml:space="preserve"> </w:t>
      </w:r>
      <w:r w:rsidRPr="00620E50">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北京</w:t>
      </w:r>
      <w:r w:rsidRPr="00620E50">
        <w:rPr>
          <w:rFonts w:ascii="Times New Roman" w:hAnsi="Times New Roman" w:cs="Times New Roman"/>
          <w:sz w:val="20"/>
          <w:szCs w:val="20"/>
          <w:lang w:val="ru-RU"/>
        </w:rPr>
        <w:t>., 2014. 404–405.</w:t>
      </w:r>
      <w:r>
        <w:rPr>
          <w:rFonts w:ascii="Times New Roman" w:hAnsi="Times New Roman" w:cs="Times New Roman" w:hint="eastAsia"/>
          <w:sz w:val="20"/>
          <w:szCs w:val="20"/>
          <w:lang w:val="ru-RU"/>
        </w:rPr>
        <w:t>页</w:t>
      </w:r>
      <w:r w:rsidRPr="00620E50">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民法</w:t>
      </w:r>
      <w:r>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课本</w:t>
      </w:r>
      <w:r w:rsidRPr="00620E50">
        <w:rPr>
          <w:rFonts w:ascii="Times New Roman" w:hAnsi="Times New Roman" w:cs="Times New Roman"/>
          <w:sz w:val="20"/>
          <w:szCs w:val="20"/>
          <w:lang w:val="ru-RU"/>
        </w:rPr>
        <w:t xml:space="preserve"> / </w:t>
      </w:r>
      <w:r>
        <w:rPr>
          <w:rFonts w:ascii="Times New Roman" w:hAnsi="Times New Roman" w:cs="Times New Roman" w:hint="eastAsia"/>
          <w:sz w:val="20"/>
          <w:szCs w:val="20"/>
          <w:lang w:val="ru-RU"/>
        </w:rPr>
        <w:t>魏振瀛主编</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5</w:t>
      </w:r>
      <w:r>
        <w:rPr>
          <w:rFonts w:ascii="Times New Roman" w:hAnsi="Times New Roman" w:cs="Times New Roman" w:hint="eastAsia"/>
          <w:sz w:val="20"/>
          <w:szCs w:val="20"/>
          <w:lang w:val="ru-RU"/>
        </w:rPr>
        <w:t>版</w:t>
      </w:r>
      <w:r>
        <w:rPr>
          <w:rFonts w:ascii="Times New Roman" w:hAnsi="Times New Roman" w:cs="Times New Roman" w:hint="eastAsia"/>
          <w:sz w:val="20"/>
          <w:szCs w:val="20"/>
          <w:lang w:val="ru-RU"/>
        </w:rPr>
        <w:t xml:space="preserve"> </w:t>
      </w:r>
      <w:r w:rsidRPr="00620E50">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北京</w:t>
      </w:r>
      <w:r w:rsidRPr="00620E50">
        <w:rPr>
          <w:rFonts w:ascii="Times New Roman" w:hAnsi="Times New Roman" w:cs="Times New Roman"/>
          <w:sz w:val="20"/>
          <w:szCs w:val="20"/>
          <w:lang w:val="ru-RU"/>
        </w:rPr>
        <w:t>., 2015. 410–411</w:t>
      </w:r>
      <w:r>
        <w:rPr>
          <w:rFonts w:ascii="Times New Roman" w:hAnsi="Times New Roman" w:cs="Times New Roman" w:hint="eastAsia"/>
          <w:sz w:val="20"/>
          <w:szCs w:val="20"/>
          <w:lang w:val="ru-RU"/>
        </w:rPr>
        <w:t>页</w:t>
      </w:r>
      <w:r w:rsidRPr="00620E50">
        <w:rPr>
          <w:rFonts w:ascii="Times New Roman" w:hAnsi="Times New Roman" w:cs="Times New Roman"/>
          <w:sz w:val="20"/>
          <w:szCs w:val="20"/>
          <w:lang w:val="ru-RU"/>
        </w:rPr>
        <w:t>.</w:t>
      </w:r>
      <w:r>
        <w:rPr>
          <w:rFonts w:ascii="Times New Roman" w:hAnsi="Times New Roman" w:cs="Times New Roman" w:hint="eastAsia"/>
          <w:sz w:val="20"/>
          <w:szCs w:val="20"/>
          <w:lang w:val="ru-RU"/>
        </w:rPr>
        <w:t>]</w:t>
      </w:r>
    </w:p>
  </w:footnote>
  <w:footnote w:id="48">
    <w:p w14:paraId="52F5945E" w14:textId="77777777" w:rsidR="00C42DF1" w:rsidRDefault="00C42DF1" w:rsidP="00AD52CC">
      <w:pPr>
        <w:pStyle w:val="a7"/>
        <w:jc w:val="both"/>
        <w:rPr>
          <w:rFonts w:ascii="Times New Roman" w:hAnsi="Times New Roman" w:cs="Times New Roman"/>
          <w:sz w:val="20"/>
          <w:szCs w:val="20"/>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Цай</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Лидон</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Выборы</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классифицированных</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моделей</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юридических</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лиц</w:t>
      </w:r>
      <w:proofErr w:type="spellEnd"/>
      <w:r w:rsidRPr="00C9094A">
        <w:rPr>
          <w:rFonts w:ascii="Times New Roman" w:hAnsi="Times New Roman" w:cs="Times New Roman"/>
          <w:sz w:val="20"/>
          <w:szCs w:val="20"/>
        </w:rPr>
        <w:t xml:space="preserve"> // </w:t>
      </w:r>
      <w:proofErr w:type="spellStart"/>
      <w:r w:rsidRPr="00C9094A">
        <w:rPr>
          <w:rFonts w:ascii="Times New Roman" w:hAnsi="Times New Roman" w:cs="Times New Roman"/>
          <w:sz w:val="20"/>
          <w:szCs w:val="20"/>
        </w:rPr>
        <w:t>Юридическая</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наука</w:t>
      </w:r>
      <w:proofErr w:type="spellEnd"/>
      <w:r w:rsidRPr="00C9094A">
        <w:rPr>
          <w:rFonts w:ascii="Times New Roman" w:hAnsi="Times New Roman" w:cs="Times New Roman"/>
          <w:sz w:val="20"/>
          <w:szCs w:val="20"/>
        </w:rPr>
        <w:t>. 2012. № 1. С. 109.</w:t>
      </w:r>
    </w:p>
    <w:p w14:paraId="3249B6C3" w14:textId="5E1956A9" w:rsidR="00C42DF1" w:rsidRPr="00C9094A" w:rsidRDefault="00C42DF1" w:rsidP="00AD52CC">
      <w:pPr>
        <w:pStyle w:val="a7"/>
        <w:jc w:val="both"/>
        <w:rPr>
          <w:rFonts w:ascii="Times New Roman" w:hAnsi="Times New Roman" w:cs="Times New Roman"/>
          <w:sz w:val="20"/>
          <w:szCs w:val="20"/>
        </w:rPr>
      </w:pPr>
      <w:r>
        <w:rPr>
          <w:rFonts w:ascii="Times New Roman" w:hAnsi="Times New Roman" w:cs="Times New Roman" w:hint="eastAsia"/>
          <w:sz w:val="20"/>
          <w:szCs w:val="20"/>
        </w:rPr>
        <w:t>[</w:t>
      </w:r>
      <w:r w:rsidRPr="00C9094A">
        <w:rPr>
          <w:rFonts w:ascii="Times New Roman" w:hAnsi="Times New Roman" w:cs="Times New Roman"/>
          <w:sz w:val="20"/>
          <w:szCs w:val="20"/>
        </w:rPr>
        <w:t>蔡立东</w:t>
      </w:r>
      <w:r>
        <w:rPr>
          <w:rFonts w:ascii="Times New Roman" w:hAnsi="Times New Roman" w:cs="Times New Roman" w:hint="eastAsia"/>
          <w:sz w:val="20"/>
          <w:szCs w:val="20"/>
        </w:rPr>
        <w:t xml:space="preserve">. </w:t>
      </w:r>
      <w:r w:rsidRPr="00C9094A">
        <w:rPr>
          <w:rFonts w:ascii="Times New Roman" w:hAnsi="Times New Roman" w:cs="Times New Roman"/>
          <w:sz w:val="20"/>
          <w:szCs w:val="20"/>
        </w:rPr>
        <w:t>法人分类模式的立法选择</w:t>
      </w:r>
      <w:r>
        <w:rPr>
          <w:rFonts w:ascii="Times New Roman" w:hAnsi="Times New Roman" w:cs="Times New Roman" w:hint="eastAsia"/>
          <w:sz w:val="20"/>
          <w:szCs w:val="20"/>
        </w:rPr>
        <w:t xml:space="preserve"> //</w:t>
      </w:r>
      <w:r w:rsidRPr="00C9094A">
        <w:rPr>
          <w:rFonts w:ascii="Times New Roman" w:hAnsi="Times New Roman" w:cs="Times New Roman"/>
          <w:sz w:val="20"/>
          <w:szCs w:val="20"/>
        </w:rPr>
        <w:t>法律科学</w:t>
      </w:r>
      <w:r>
        <w:rPr>
          <w:rFonts w:ascii="Times New Roman" w:hAnsi="Times New Roman" w:cs="Times New Roman" w:hint="eastAsia"/>
          <w:sz w:val="20"/>
          <w:szCs w:val="20"/>
        </w:rPr>
        <w:t>. 2012</w:t>
      </w:r>
      <w:r>
        <w:rPr>
          <w:rFonts w:ascii="Times New Roman" w:hAnsi="Times New Roman" w:cs="Times New Roman" w:hint="eastAsia"/>
          <w:sz w:val="20"/>
          <w:szCs w:val="20"/>
        </w:rPr>
        <w:t>年第</w:t>
      </w:r>
      <w:r>
        <w:rPr>
          <w:rFonts w:ascii="Times New Roman" w:hAnsi="Times New Roman" w:cs="Times New Roman" w:hint="eastAsia"/>
          <w:sz w:val="20"/>
          <w:szCs w:val="20"/>
        </w:rPr>
        <w:t>1</w:t>
      </w:r>
      <w:r>
        <w:rPr>
          <w:rFonts w:ascii="Times New Roman" w:hAnsi="Times New Roman" w:cs="Times New Roman" w:hint="eastAsia"/>
          <w:sz w:val="20"/>
          <w:szCs w:val="20"/>
        </w:rPr>
        <w:t>期</w:t>
      </w:r>
      <w:r>
        <w:rPr>
          <w:rFonts w:ascii="Times New Roman" w:hAnsi="Times New Roman" w:cs="Times New Roman" w:hint="eastAsia"/>
          <w:sz w:val="20"/>
          <w:szCs w:val="20"/>
        </w:rPr>
        <w:t xml:space="preserve">. </w:t>
      </w:r>
      <w:r>
        <w:rPr>
          <w:rFonts w:ascii="Times New Roman" w:hAnsi="Times New Roman" w:cs="Times New Roman" w:hint="eastAsia"/>
          <w:sz w:val="20"/>
          <w:szCs w:val="20"/>
        </w:rPr>
        <w:t>第</w:t>
      </w:r>
      <w:r>
        <w:rPr>
          <w:rFonts w:ascii="Times New Roman" w:hAnsi="Times New Roman" w:cs="Times New Roman" w:hint="eastAsia"/>
          <w:sz w:val="20"/>
          <w:szCs w:val="20"/>
        </w:rPr>
        <w:t>109</w:t>
      </w:r>
      <w:r>
        <w:rPr>
          <w:rFonts w:ascii="Times New Roman" w:hAnsi="Times New Roman" w:cs="Times New Roman" w:hint="eastAsia"/>
          <w:sz w:val="20"/>
          <w:szCs w:val="20"/>
        </w:rPr>
        <w:t>页</w:t>
      </w:r>
      <w:r>
        <w:rPr>
          <w:rFonts w:ascii="Times New Roman" w:hAnsi="Times New Roman" w:cs="Times New Roman" w:hint="eastAsia"/>
          <w:sz w:val="20"/>
          <w:szCs w:val="20"/>
        </w:rPr>
        <w:t>.]</w:t>
      </w:r>
    </w:p>
  </w:footnote>
  <w:footnote w:id="49">
    <w:p w14:paraId="50F51DCC" w14:textId="64DCB22A"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См. </w:t>
      </w:r>
      <w:proofErr w:type="spellStart"/>
      <w:r w:rsidRPr="00C9094A">
        <w:rPr>
          <w:rFonts w:ascii="Times New Roman" w:hAnsi="Times New Roman" w:cs="Times New Roman"/>
          <w:sz w:val="20"/>
          <w:szCs w:val="20"/>
          <w:lang w:val="ru-RU"/>
        </w:rPr>
        <w:t>Чжан</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Шиюань</w:t>
      </w:r>
      <w:proofErr w:type="spellEnd"/>
      <w:r w:rsidRPr="00C9094A">
        <w:rPr>
          <w:rFonts w:ascii="Times New Roman" w:hAnsi="Times New Roman" w:cs="Times New Roman"/>
          <w:sz w:val="20"/>
          <w:szCs w:val="20"/>
          <w:lang w:val="ru-RU"/>
        </w:rPr>
        <w:t>. Исследование и</w:t>
      </w:r>
      <w:r>
        <w:rPr>
          <w:rFonts w:ascii="Times New Roman" w:hAnsi="Times New Roman" w:cs="Times New Roman"/>
          <w:sz w:val="20"/>
          <w:szCs w:val="20"/>
          <w:lang w:val="ru-RU"/>
        </w:rPr>
        <w:t>нститута китайского предприятия</w:t>
      </w:r>
      <w:r>
        <w:rPr>
          <w:rFonts w:ascii="Times New Roman" w:hAnsi="Times New Roman" w:cs="Times New Roman" w:hint="eastAsia"/>
          <w:sz w:val="20"/>
          <w:szCs w:val="20"/>
          <w:lang w:val="ru-RU"/>
        </w:rPr>
        <w:t xml:space="preserve"> </w:t>
      </w:r>
      <w:r>
        <w:rPr>
          <w:rFonts w:ascii="Times New Roman" w:hAnsi="Times New Roman" w:cs="Times New Roman"/>
          <w:sz w:val="20"/>
          <w:szCs w:val="20"/>
          <w:lang w:val="ru-RU"/>
        </w:rPr>
        <w:t>/</w:t>
      </w:r>
      <w:r>
        <w:rPr>
          <w:rFonts w:ascii="Times New Roman" w:hAnsi="Times New Roman" w:cs="Times New Roman" w:hint="eastAsia"/>
          <w:sz w:val="20"/>
          <w:szCs w:val="20"/>
          <w:lang w:val="ru-RU"/>
        </w:rPr>
        <w:t xml:space="preserve"> </w:t>
      </w:r>
      <w:proofErr w:type="spellStart"/>
      <w:r>
        <w:rPr>
          <w:rFonts w:ascii="Times New Roman" w:hAnsi="Times New Roman" w:cs="Times New Roman"/>
          <w:sz w:val="20"/>
          <w:szCs w:val="20"/>
          <w:lang w:val="ru-RU"/>
        </w:rPr>
        <w:t>Лисинь</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Куайцзи</w:t>
      </w:r>
      <w:proofErr w:type="spellEnd"/>
      <w:r>
        <w:rPr>
          <w:rFonts w:ascii="Times New Roman" w:hAnsi="Times New Roman" w:cs="Times New Roman"/>
          <w:sz w:val="20"/>
          <w:szCs w:val="20"/>
          <w:lang w:val="ru-RU"/>
        </w:rPr>
        <w:t>.</w:t>
      </w:r>
      <w:r w:rsidRPr="00C9094A">
        <w:rPr>
          <w:rFonts w:ascii="Times New Roman" w:hAnsi="Times New Roman" w:cs="Times New Roman"/>
          <w:sz w:val="20"/>
          <w:szCs w:val="20"/>
          <w:lang w:val="ru-RU"/>
        </w:rPr>
        <w:t xml:space="preserve"> Шанхай., 2013. С. 7.</w:t>
      </w:r>
    </w:p>
    <w:p w14:paraId="6684F579" w14:textId="5CF9871A"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参见</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张士元</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中国企业法制度研究</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上海</w:t>
      </w:r>
      <w:r>
        <w:rPr>
          <w:rFonts w:ascii="Times New Roman" w:hAnsi="Times New Roman" w:cs="Times New Roman" w:hint="eastAsia"/>
          <w:sz w:val="20"/>
          <w:szCs w:val="20"/>
          <w:lang w:val="ru-RU"/>
        </w:rPr>
        <w:t xml:space="preserve">., 2013.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7</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50">
    <w:p w14:paraId="15C9FF0C" w14:textId="47A48C19" w:rsidR="00C42DF1" w:rsidRDefault="00C42DF1" w:rsidP="00AD52CC">
      <w:pPr>
        <w:pStyle w:val="a7"/>
        <w:jc w:val="both"/>
        <w:rPr>
          <w:rFonts w:ascii="Times New Roman" w:hAnsi="Times New Roman" w:cs="Times New Roman"/>
          <w:sz w:val="20"/>
          <w:szCs w:val="20"/>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Ван</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Цингуй</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Лю</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Дуншэн</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Современная</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инженерная</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когнитивная</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практика</w:t>
      </w:r>
      <w:proofErr w:type="spellEnd"/>
      <w:r>
        <w:rPr>
          <w:rFonts w:ascii="Times New Roman" w:hAnsi="Times New Roman" w:cs="Times New Roman" w:hint="eastAsia"/>
          <w:sz w:val="20"/>
          <w:szCs w:val="20"/>
        </w:rPr>
        <w:t xml:space="preserve"> </w:t>
      </w:r>
      <w:r>
        <w:rPr>
          <w:rFonts w:ascii="Times New Roman" w:hAnsi="Times New Roman" w:cs="Times New Roman"/>
          <w:sz w:val="20"/>
          <w:szCs w:val="20"/>
        </w:rPr>
        <w:t>/</w:t>
      </w:r>
      <w:r w:rsidRPr="00C9094A">
        <w:rPr>
          <w:rFonts w:ascii="Times New Roman" w:hAnsi="Times New Roman" w:cs="Times New Roman"/>
          <w:sz w:val="20"/>
          <w:szCs w:val="20"/>
        </w:rPr>
        <w:t xml:space="preserve"> </w:t>
      </w:r>
      <w:r>
        <w:rPr>
          <w:rFonts w:ascii="Times New Roman" w:hAnsi="Times New Roman" w:cs="Times New Roman"/>
          <w:sz w:val="20"/>
          <w:szCs w:val="20"/>
          <w:lang w:val="ru-RU"/>
        </w:rPr>
        <w:t>О</w:t>
      </w:r>
      <w:proofErr w:type="spellStart"/>
      <w:r w:rsidRPr="009862D4">
        <w:rPr>
          <w:rFonts w:ascii="Times New Roman" w:hAnsi="Times New Roman" w:cs="Times New Roman"/>
          <w:sz w:val="20"/>
          <w:szCs w:val="20"/>
        </w:rPr>
        <w:t>боронная</w:t>
      </w:r>
      <w:proofErr w:type="spellEnd"/>
      <w:r w:rsidRPr="009862D4">
        <w:rPr>
          <w:rFonts w:ascii="Times New Roman" w:hAnsi="Times New Roman" w:cs="Times New Roman"/>
          <w:sz w:val="20"/>
          <w:szCs w:val="20"/>
        </w:rPr>
        <w:t xml:space="preserve"> </w:t>
      </w:r>
      <w:proofErr w:type="spellStart"/>
      <w:r w:rsidRPr="009862D4">
        <w:rPr>
          <w:rFonts w:ascii="Times New Roman" w:hAnsi="Times New Roman" w:cs="Times New Roman"/>
          <w:sz w:val="20"/>
          <w:szCs w:val="20"/>
        </w:rPr>
        <w:t>промышленность</w:t>
      </w:r>
      <w:proofErr w:type="spellEnd"/>
      <w:r>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Пекин</w:t>
      </w:r>
      <w:proofErr w:type="spellEnd"/>
      <w:r w:rsidRPr="00C9094A">
        <w:rPr>
          <w:rFonts w:ascii="Times New Roman" w:hAnsi="Times New Roman" w:cs="Times New Roman"/>
          <w:sz w:val="20"/>
          <w:szCs w:val="20"/>
        </w:rPr>
        <w:t>., 2013. С. 156.</w:t>
      </w:r>
    </w:p>
    <w:p w14:paraId="014A2BE8" w14:textId="1DA50932" w:rsidR="00C42DF1" w:rsidRPr="00C9094A" w:rsidRDefault="00C42DF1" w:rsidP="00AD52CC">
      <w:pPr>
        <w:pStyle w:val="a7"/>
        <w:jc w:val="both"/>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参见</w:t>
      </w:r>
      <w:r>
        <w:rPr>
          <w:rFonts w:ascii="Times New Roman" w:hAnsi="Times New Roman" w:cs="Times New Roman" w:hint="eastAsia"/>
          <w:sz w:val="20"/>
          <w:szCs w:val="20"/>
        </w:rPr>
        <w:t xml:space="preserve">. </w:t>
      </w:r>
      <w:r w:rsidRPr="00C9094A">
        <w:rPr>
          <w:rFonts w:ascii="Times New Roman" w:hAnsi="Times New Roman" w:cs="Times New Roman"/>
          <w:sz w:val="20"/>
          <w:szCs w:val="20"/>
        </w:rPr>
        <w:t>王景贵</w:t>
      </w:r>
      <w:r>
        <w:rPr>
          <w:rFonts w:ascii="Times New Roman" w:hAnsi="Times New Roman" w:cs="Times New Roman" w:hint="eastAsia"/>
          <w:sz w:val="20"/>
          <w:szCs w:val="20"/>
        </w:rPr>
        <w:t xml:space="preserve">, </w:t>
      </w:r>
      <w:r w:rsidRPr="00C9094A">
        <w:rPr>
          <w:rFonts w:ascii="Times New Roman" w:hAnsi="Times New Roman" w:cs="Times New Roman"/>
          <w:sz w:val="20"/>
          <w:szCs w:val="20"/>
        </w:rPr>
        <w:t>刘东升</w:t>
      </w:r>
      <w:r>
        <w:rPr>
          <w:rFonts w:ascii="Times New Roman" w:hAnsi="Times New Roman" w:cs="Times New Roman" w:hint="eastAsia"/>
          <w:sz w:val="20"/>
          <w:szCs w:val="20"/>
        </w:rPr>
        <w:t xml:space="preserve">. </w:t>
      </w:r>
      <w:r w:rsidRPr="00C9094A">
        <w:rPr>
          <w:rFonts w:ascii="Times New Roman" w:hAnsi="Times New Roman" w:cs="Times New Roman"/>
          <w:sz w:val="20"/>
          <w:szCs w:val="20"/>
        </w:rPr>
        <w:t>现代工程认知实践</w:t>
      </w:r>
      <w:r>
        <w:rPr>
          <w:rFonts w:ascii="Times New Roman" w:hAnsi="Times New Roman" w:cs="Times New Roman"/>
          <w:sz w:val="20"/>
          <w:szCs w:val="20"/>
          <w:lang w:val="ru-RU"/>
        </w:rPr>
        <w:t xml:space="preserve"> /</w:t>
      </w:r>
      <w:r w:rsidRPr="00C9094A">
        <w:rPr>
          <w:rFonts w:ascii="Times New Roman" w:hAnsi="Times New Roman" w:cs="Times New Roman"/>
          <w:sz w:val="20"/>
          <w:szCs w:val="20"/>
        </w:rPr>
        <w:t>国防工业出版社</w:t>
      </w:r>
      <w:r>
        <w:rPr>
          <w:rFonts w:ascii="Times New Roman" w:hAnsi="Times New Roman" w:cs="Times New Roman" w:hint="eastAsia"/>
          <w:sz w:val="20"/>
          <w:szCs w:val="20"/>
        </w:rPr>
        <w:t xml:space="preserve">. </w:t>
      </w:r>
      <w:r w:rsidRPr="00C9094A">
        <w:rPr>
          <w:rFonts w:ascii="Times New Roman" w:hAnsi="Times New Roman" w:cs="Times New Roman"/>
          <w:sz w:val="20"/>
          <w:szCs w:val="20"/>
        </w:rPr>
        <w:t>北京</w:t>
      </w:r>
      <w:r>
        <w:rPr>
          <w:rFonts w:ascii="Times New Roman" w:hAnsi="Times New Roman" w:cs="Times New Roman" w:hint="eastAsia"/>
          <w:sz w:val="20"/>
          <w:szCs w:val="20"/>
        </w:rPr>
        <w:t>.</w:t>
      </w:r>
      <w:r>
        <w:rPr>
          <w:rFonts w:ascii="Times New Roman" w:hAnsi="Times New Roman" w:cs="Times New Roman" w:hint="eastAsia"/>
          <w:sz w:val="20"/>
          <w:szCs w:val="20"/>
          <w:lang w:val="ru-RU"/>
        </w:rPr>
        <w:t>,</w:t>
      </w:r>
      <w:r w:rsidRPr="00C9094A">
        <w:rPr>
          <w:rFonts w:ascii="Times New Roman" w:hAnsi="Times New Roman" w:cs="Times New Roman"/>
          <w:sz w:val="20"/>
          <w:szCs w:val="20"/>
        </w:rPr>
        <w:t xml:space="preserve"> 2013</w:t>
      </w:r>
      <w:r>
        <w:rPr>
          <w:rFonts w:ascii="Times New Roman" w:hAnsi="Times New Roman" w:cs="Times New Roman" w:hint="eastAsia"/>
          <w:sz w:val="20"/>
          <w:szCs w:val="20"/>
        </w:rPr>
        <w:t xml:space="preserve">. </w:t>
      </w:r>
      <w:r>
        <w:rPr>
          <w:rFonts w:ascii="Times New Roman" w:hAnsi="Times New Roman" w:cs="Times New Roman" w:hint="eastAsia"/>
          <w:sz w:val="20"/>
          <w:szCs w:val="20"/>
        </w:rPr>
        <w:t>第</w:t>
      </w:r>
      <w:r>
        <w:rPr>
          <w:rFonts w:ascii="Times New Roman" w:hAnsi="Times New Roman" w:cs="Times New Roman" w:hint="eastAsia"/>
          <w:sz w:val="20"/>
          <w:szCs w:val="20"/>
        </w:rPr>
        <w:t>156</w:t>
      </w:r>
      <w:r>
        <w:rPr>
          <w:rFonts w:ascii="Times New Roman" w:hAnsi="Times New Roman" w:cs="Times New Roman" w:hint="eastAsia"/>
          <w:sz w:val="20"/>
          <w:szCs w:val="20"/>
        </w:rPr>
        <w:t>页</w:t>
      </w:r>
      <w:r>
        <w:rPr>
          <w:rFonts w:ascii="Times New Roman" w:hAnsi="Times New Roman" w:cs="Times New Roman" w:hint="eastAsia"/>
          <w:sz w:val="20"/>
          <w:szCs w:val="20"/>
        </w:rPr>
        <w:t>.]</w:t>
      </w:r>
    </w:p>
  </w:footnote>
  <w:footnote w:id="51">
    <w:p w14:paraId="5FB3F1AB" w14:textId="0EEDC329" w:rsidR="00C42DF1" w:rsidRPr="009862D4" w:rsidRDefault="00C42DF1" w:rsidP="00AD52CC">
      <w:pPr>
        <w:pStyle w:val="a7"/>
        <w:jc w:val="both"/>
        <w:rPr>
          <w:rFonts w:ascii="Times New Roman" w:hAnsi="Times New Roman" w:cs="Times New Roman"/>
          <w:sz w:val="20"/>
          <w:szCs w:val="20"/>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Ван</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Чуньмэй</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Ограничение</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термина</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предприятия</w:t>
      </w:r>
      <w:proofErr w:type="spellEnd"/>
      <w:r w:rsidRPr="00C9094A">
        <w:rPr>
          <w:rFonts w:ascii="Times New Roman" w:hAnsi="Times New Roman" w:cs="Times New Roman"/>
          <w:sz w:val="20"/>
          <w:szCs w:val="20"/>
        </w:rPr>
        <w:t xml:space="preserve">» в </w:t>
      </w:r>
      <w:proofErr w:type="spellStart"/>
      <w:r w:rsidRPr="00C9094A">
        <w:rPr>
          <w:rFonts w:ascii="Times New Roman" w:hAnsi="Times New Roman" w:cs="Times New Roman"/>
          <w:sz w:val="20"/>
          <w:szCs w:val="20"/>
        </w:rPr>
        <w:t>российском</w:t>
      </w:r>
      <w:proofErr w:type="spellEnd"/>
      <w:r w:rsidRPr="00C9094A">
        <w:rPr>
          <w:rFonts w:ascii="Times New Roman" w:hAnsi="Times New Roman" w:cs="Times New Roman"/>
          <w:sz w:val="20"/>
          <w:szCs w:val="20"/>
        </w:rPr>
        <w:t xml:space="preserve"> </w:t>
      </w:r>
      <w:proofErr w:type="spellStart"/>
      <w:r>
        <w:rPr>
          <w:rFonts w:ascii="Times New Roman" w:hAnsi="Times New Roman" w:cs="Times New Roman"/>
          <w:sz w:val="20"/>
          <w:szCs w:val="20"/>
        </w:rPr>
        <w:t>законодательстве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его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значение</w:t>
      </w:r>
      <w:proofErr w:type="spellEnd"/>
      <w:r>
        <w:rPr>
          <w:rFonts w:ascii="Times New Roman" w:hAnsi="Times New Roman" w:cs="Times New Roman"/>
          <w:sz w:val="20"/>
          <w:szCs w:val="20"/>
        </w:rPr>
        <w:t>.</w:t>
      </w:r>
      <w:r w:rsidRPr="00C9094A">
        <w:rPr>
          <w:rFonts w:ascii="Times New Roman" w:hAnsi="Times New Roman" w:cs="Times New Roman"/>
          <w:sz w:val="20"/>
          <w:szCs w:val="20"/>
        </w:rPr>
        <w:t xml:space="preserve"> </w:t>
      </w:r>
      <w:r w:rsidRPr="009862D4">
        <w:rPr>
          <w:rFonts w:ascii="Times New Roman" w:hAnsi="Times New Roman" w:cs="Times New Roman"/>
          <w:sz w:val="20"/>
          <w:szCs w:val="20"/>
        </w:rPr>
        <w:t>С. 92.</w:t>
      </w:r>
    </w:p>
  </w:footnote>
  <w:footnote w:id="52">
    <w:p w14:paraId="7E1DD4E1" w14:textId="2CB1C6D0" w:rsidR="00C42DF1" w:rsidRDefault="00C42DF1" w:rsidP="00AD52CC">
      <w:pPr>
        <w:pStyle w:val="a7"/>
        <w:jc w:val="both"/>
        <w:rPr>
          <w:rFonts w:ascii="Times New Roman" w:hAnsi="Times New Roman" w:cs="Times New Roman"/>
          <w:sz w:val="20"/>
          <w:szCs w:val="20"/>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Жень</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Сяньсин</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Чжоу</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Биньбинь</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Введение</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сравнительного</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коммерческого</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права</w:t>
      </w:r>
      <w:proofErr w:type="spellEnd"/>
      <w:r>
        <w:rPr>
          <w:rFonts w:ascii="Times New Roman" w:hAnsi="Times New Roman" w:cs="Times New Roman" w:hint="eastAsia"/>
          <w:sz w:val="20"/>
          <w:szCs w:val="20"/>
        </w:rPr>
        <w:t xml:space="preserve"> / </w:t>
      </w:r>
      <w:r>
        <w:rPr>
          <w:rFonts w:ascii="Times New Roman" w:hAnsi="Times New Roman" w:cs="Times New Roman"/>
          <w:sz w:val="20"/>
          <w:szCs w:val="20"/>
          <w:lang w:val="ru-RU"/>
        </w:rPr>
        <w:t>Пекинский университет</w:t>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Пекин</w:t>
      </w:r>
      <w:proofErr w:type="spellEnd"/>
      <w:r w:rsidRPr="00C9094A">
        <w:rPr>
          <w:rFonts w:ascii="Times New Roman" w:hAnsi="Times New Roman" w:cs="Times New Roman"/>
          <w:sz w:val="20"/>
          <w:szCs w:val="20"/>
        </w:rPr>
        <w:t>., 2000. С. 43.</w:t>
      </w:r>
    </w:p>
    <w:p w14:paraId="1F2396D1" w14:textId="6CB8F644" w:rsidR="00C42DF1" w:rsidRPr="009862D4"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参见</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任先行</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周林彬</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比较商法导论</w:t>
      </w:r>
      <w:r>
        <w:rPr>
          <w:rFonts w:ascii="Times New Roman" w:hAnsi="Times New Roman" w:cs="Times New Roman"/>
          <w:sz w:val="20"/>
          <w:szCs w:val="20"/>
          <w:lang w:val="ru-RU"/>
        </w:rPr>
        <w:t xml:space="preserve"> / </w:t>
      </w:r>
      <w:r>
        <w:rPr>
          <w:rFonts w:ascii="Times New Roman" w:hAnsi="Times New Roman" w:cs="Times New Roman" w:hint="eastAsia"/>
          <w:sz w:val="20"/>
          <w:szCs w:val="20"/>
          <w:lang w:val="ru-RU"/>
        </w:rPr>
        <w:t>北京大学出版社</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北京</w:t>
      </w:r>
      <w:r>
        <w:rPr>
          <w:rFonts w:ascii="Times New Roman" w:hAnsi="Times New Roman" w:cs="Times New Roman" w:hint="eastAsia"/>
          <w:sz w:val="20"/>
          <w:szCs w:val="20"/>
          <w:lang w:val="ru-RU"/>
        </w:rPr>
        <w:t>., 2000</w:t>
      </w:r>
      <w:r>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43</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 ;</w:t>
      </w:r>
    </w:p>
    <w:p w14:paraId="5B96EAF4" w14:textId="293C7DA6" w:rsidR="00C42DF1"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t xml:space="preserve">См. </w:t>
      </w:r>
      <w:proofErr w:type="spellStart"/>
      <w:r w:rsidRPr="00C9094A">
        <w:rPr>
          <w:rFonts w:ascii="Times New Roman" w:hAnsi="Times New Roman" w:cs="Times New Roman"/>
          <w:sz w:val="20"/>
          <w:szCs w:val="20"/>
          <w:lang w:val="ru-RU"/>
        </w:rPr>
        <w:t>Jacques</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Gesdan</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Guber</w:t>
      </w:r>
      <w:proofErr w:type="spellEnd"/>
      <w:r w:rsidRPr="00C9094A">
        <w:rPr>
          <w:rFonts w:ascii="Times New Roman" w:hAnsi="Times New Roman" w:cs="Times New Roman"/>
          <w:sz w:val="20"/>
          <w:szCs w:val="20"/>
          <w:lang w:val="ru-RU"/>
        </w:rPr>
        <w:t xml:space="preserve"> (Перевод: </w:t>
      </w:r>
      <w:proofErr w:type="spellStart"/>
      <w:r w:rsidRPr="00C9094A">
        <w:rPr>
          <w:rFonts w:ascii="Times New Roman" w:hAnsi="Times New Roman" w:cs="Times New Roman"/>
          <w:sz w:val="20"/>
          <w:szCs w:val="20"/>
          <w:lang w:val="ru-RU"/>
        </w:rPr>
        <w:t>Чжень</w:t>
      </w:r>
      <w:proofErr w:type="spellEnd"/>
      <w:r w:rsidRPr="00C9094A">
        <w:rPr>
          <w:rFonts w:ascii="Times New Roman" w:hAnsi="Times New Roman" w:cs="Times New Roman"/>
          <w:sz w:val="20"/>
          <w:szCs w:val="20"/>
          <w:lang w:val="ru-RU"/>
        </w:rPr>
        <w:t xml:space="preserve"> Пен). Общая теория гражданского права Франции</w:t>
      </w:r>
      <w:r>
        <w:rPr>
          <w:rFonts w:ascii="Times New Roman" w:hAnsi="Times New Roman" w:cs="Times New Roman" w:hint="eastAsia"/>
          <w:sz w:val="20"/>
          <w:szCs w:val="20"/>
          <w:lang w:val="ru-RU"/>
        </w:rPr>
        <w:t xml:space="preserve"> /</w:t>
      </w:r>
      <w:r>
        <w:rPr>
          <w:rFonts w:ascii="Times New Roman" w:hAnsi="Times New Roman" w:cs="Times New Roman"/>
          <w:sz w:val="20"/>
          <w:szCs w:val="20"/>
          <w:lang w:val="ru-RU"/>
        </w:rPr>
        <w:t xml:space="preserve"> Юриспруденция</w:t>
      </w:r>
      <w:r w:rsidRPr="00C9094A">
        <w:rPr>
          <w:rFonts w:ascii="Times New Roman" w:hAnsi="Times New Roman" w:cs="Times New Roman"/>
          <w:sz w:val="20"/>
          <w:szCs w:val="20"/>
          <w:lang w:val="ru-RU"/>
        </w:rPr>
        <w:t>. Пекин., 2004. С. 156.</w:t>
      </w:r>
    </w:p>
    <w:p w14:paraId="47C06DFA" w14:textId="4314DB8D"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参见</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雅克</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盖斯旦</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古博</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（陈鹏等译著）</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法国民法总论</w:t>
      </w:r>
      <w:r>
        <w:rPr>
          <w:rFonts w:ascii="Times New Roman" w:hAnsi="Times New Roman" w:cs="Times New Roman"/>
          <w:sz w:val="20"/>
          <w:szCs w:val="20"/>
          <w:lang w:val="ru-RU"/>
        </w:rPr>
        <w:t xml:space="preserve"> / </w:t>
      </w:r>
      <w:r>
        <w:rPr>
          <w:rFonts w:ascii="Times New Roman" w:hAnsi="Times New Roman" w:cs="Times New Roman" w:hint="eastAsia"/>
          <w:sz w:val="20"/>
          <w:szCs w:val="20"/>
          <w:lang w:val="ru-RU"/>
        </w:rPr>
        <w:t>法律出版社</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北京</w:t>
      </w:r>
      <w:r>
        <w:rPr>
          <w:rFonts w:ascii="Times New Roman" w:hAnsi="Times New Roman" w:cs="Times New Roman" w:hint="eastAsia"/>
          <w:sz w:val="20"/>
          <w:szCs w:val="20"/>
          <w:lang w:val="ru-RU"/>
        </w:rPr>
        <w:t>. 2004. 156</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53">
    <w:p w14:paraId="3C47F9C5" w14:textId="7777777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Кроме компаний с ограниченной ответственностью и акционерных компаний, которые уже прямо закреплены в данной статьи как коммерческими юридическими лицами.</w:t>
      </w:r>
    </w:p>
  </w:footnote>
  <w:footnote w:id="54">
    <w:p w14:paraId="3045CE43" w14:textId="3481ACC4"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Конституция КНР [Электронный ресурс]: принят Всекитайским собранием народных представителей 04. дек. 1982 г. // в ред. от 11. </w:t>
      </w:r>
      <w:proofErr w:type="spellStart"/>
      <w:r w:rsidRPr="00C9094A">
        <w:rPr>
          <w:rFonts w:ascii="Times New Roman" w:hAnsi="Times New Roman" w:cs="Times New Roman"/>
          <w:sz w:val="20"/>
          <w:szCs w:val="20"/>
          <w:lang w:val="ru-RU"/>
        </w:rPr>
        <w:t>мар</w:t>
      </w:r>
      <w:proofErr w:type="spellEnd"/>
      <w:r w:rsidRPr="00C9094A">
        <w:rPr>
          <w:rFonts w:ascii="Times New Roman" w:hAnsi="Times New Roman" w:cs="Times New Roman"/>
          <w:sz w:val="20"/>
          <w:szCs w:val="20"/>
          <w:lang w:val="ru-RU"/>
        </w:rPr>
        <w:t>. 2018. -Сайт «ВСНП». URL:</w:t>
      </w:r>
      <w:r w:rsidRPr="00C9094A">
        <w:rPr>
          <w:rFonts w:ascii="Times New Roman" w:hAnsi="Times New Roman" w:cs="Times New Roman"/>
          <w:sz w:val="20"/>
          <w:szCs w:val="20"/>
        </w:rPr>
        <w:t xml:space="preserve"> </w:t>
      </w:r>
      <w:hyperlink r:id="rId1" w:history="1">
        <w:r w:rsidRPr="00C9094A">
          <w:rPr>
            <w:rStyle w:val="afa"/>
            <w:rFonts w:ascii="Times New Roman" w:hAnsi="Times New Roman" w:cs="Times New Roman"/>
            <w:sz w:val="20"/>
            <w:szCs w:val="20"/>
            <w:lang w:val="ru-RU"/>
          </w:rPr>
          <w:t>http://www.npc.gov.cn/npc/xinwen/node_505.htm</w:t>
        </w:r>
      </w:hyperlink>
      <w:r w:rsidRPr="00C9094A">
        <w:rPr>
          <w:rFonts w:ascii="Times New Roman" w:hAnsi="Times New Roman" w:cs="Times New Roman"/>
          <w:sz w:val="20"/>
          <w:szCs w:val="20"/>
          <w:lang w:val="ru-RU"/>
        </w:rPr>
        <w:t xml:space="preserve"> (дата обращение 23.04.2018)</w:t>
      </w:r>
    </w:p>
    <w:p w14:paraId="69D5351A" w14:textId="203CF0CB"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宪法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1982</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11</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4</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2018</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3</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11</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hyperlink r:id="rId2" w:history="1">
        <w:r w:rsidRPr="00C9094A">
          <w:rPr>
            <w:rStyle w:val="afa"/>
            <w:rFonts w:ascii="Times New Roman" w:hAnsi="Times New Roman" w:cs="Times New Roman"/>
            <w:sz w:val="20"/>
            <w:szCs w:val="20"/>
            <w:lang w:val="ru-RU"/>
          </w:rPr>
          <w:t>http://www.npc.gov.cn/npc/xinwen/node_505.htm</w:t>
        </w:r>
      </w:hyperlink>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55">
    <w:p w14:paraId="5CEE5703" w14:textId="08231420"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Тань Ципин. Китайская классификация юридических лиц в правовое структурное регулирование неюридич</w:t>
      </w:r>
      <w:r>
        <w:rPr>
          <w:rFonts w:ascii="Times New Roman" w:hAnsi="Times New Roman" w:cs="Times New Roman"/>
          <w:sz w:val="20"/>
          <w:szCs w:val="20"/>
          <w:lang w:val="ru-RU"/>
        </w:rPr>
        <w:t>еских лиц в Гражданском кодексе.</w:t>
      </w:r>
      <w:r w:rsidRPr="00C9094A">
        <w:rPr>
          <w:rFonts w:ascii="Times New Roman" w:hAnsi="Times New Roman" w:cs="Times New Roman"/>
          <w:sz w:val="20"/>
          <w:szCs w:val="20"/>
          <w:lang w:val="ru-RU"/>
        </w:rPr>
        <w:t xml:space="preserve"> С. 78.</w:t>
      </w:r>
    </w:p>
  </w:footnote>
  <w:footnote w:id="56">
    <w:p w14:paraId="79832F7E" w14:textId="1EDA005B"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промышленных предприятиях, входящих во всенародную собственность» [Электронный ресурс]: принят Всекитайским собранием народных представителей 13. апр. 1988 г. // в ред. от 24. апр. 2015. -Сайт «ВСНП». URL:</w:t>
      </w:r>
      <w:r w:rsidRPr="00C9094A">
        <w:rPr>
          <w:rFonts w:ascii="Times New Roman" w:hAnsi="Times New Roman" w:cs="Times New Roman"/>
          <w:sz w:val="20"/>
          <w:szCs w:val="20"/>
        </w:rPr>
        <w:t xml:space="preserve"> </w:t>
      </w:r>
      <w:hyperlink r:id="rId3" w:history="1">
        <w:r w:rsidRPr="00C9094A">
          <w:rPr>
            <w:rStyle w:val="afa"/>
            <w:rFonts w:ascii="Times New Roman" w:hAnsi="Times New Roman" w:cs="Times New Roman"/>
            <w:sz w:val="20"/>
            <w:szCs w:val="20"/>
            <w:lang w:val="ru-RU"/>
          </w:rPr>
          <w:t>http://www.npc.gov.cn/wxzl/gongbao/2000-12/05/content_5004501.htm</w:t>
        </w:r>
      </w:hyperlink>
      <w:r w:rsidRPr="00C9094A">
        <w:rPr>
          <w:rFonts w:ascii="Times New Roman" w:hAnsi="Times New Roman" w:cs="Times New Roman"/>
          <w:sz w:val="20"/>
          <w:szCs w:val="20"/>
          <w:lang w:val="ru-RU"/>
        </w:rPr>
        <w:t xml:space="preserve">   (дата обращение 23.04.2018)</w:t>
      </w:r>
    </w:p>
    <w:p w14:paraId="547F910B" w14:textId="29162B14" w:rsidR="00C42DF1" w:rsidRPr="00C9094A" w:rsidRDefault="00C42DF1" w:rsidP="00AD52CC">
      <w:pPr>
        <w:pStyle w:val="a7"/>
        <w:jc w:val="both"/>
        <w:rPr>
          <w:rFonts w:ascii="Times New Roman" w:hAnsi="Times New Roman" w:cs="Times New Roman"/>
          <w:sz w:val="20"/>
          <w:szCs w:val="20"/>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全民所有制工业企业法</w:t>
      </w:r>
      <w:r w:rsidRPr="00526FFF">
        <w:rPr>
          <w:rFonts w:ascii="Times New Roman" w:hAnsi="Times New Roman" w:cs="Times New Roman" w:hint="eastAsia"/>
          <w:sz w:val="20"/>
          <w:szCs w:val="20"/>
          <w:lang w:val="ru-RU"/>
        </w:rPr>
        <w:t>》（电子资源）：全国人大</w:t>
      </w:r>
      <w:r>
        <w:rPr>
          <w:rFonts w:ascii="Times New Roman" w:hAnsi="Times New Roman" w:cs="Times New Roman" w:hint="eastAsia"/>
          <w:sz w:val="20"/>
          <w:szCs w:val="20"/>
          <w:lang w:val="ru-RU"/>
        </w:rPr>
        <w:t>1988</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4</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13</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2015</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4</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24</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hyperlink r:id="rId4" w:history="1">
        <w:r w:rsidRPr="00C9094A">
          <w:rPr>
            <w:rStyle w:val="afa"/>
            <w:rFonts w:ascii="Times New Roman" w:hAnsi="Times New Roman" w:cs="Times New Roman"/>
            <w:sz w:val="20"/>
            <w:szCs w:val="20"/>
            <w:lang w:val="ru-RU"/>
          </w:rPr>
          <w:t>http://www.npc.gov.cn/wxzl/gongbao/2000-12/05/content_5004501.htm</w:t>
        </w:r>
      </w:hyperlink>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57">
    <w:p w14:paraId="1A19D22E" w14:textId="3D0C6C5D"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Правила КНР «О предприятиях, входящих в городскую и селевую коллективную собственность» [Электронный ресурс]: </w:t>
      </w:r>
      <w:r>
        <w:rPr>
          <w:rFonts w:ascii="Times New Roman" w:hAnsi="Times New Roman" w:cs="Times New Roman"/>
          <w:sz w:val="20"/>
          <w:szCs w:val="20"/>
          <w:lang w:val="ru-RU"/>
        </w:rPr>
        <w:t>Государственным советом</w:t>
      </w:r>
      <w:r w:rsidRPr="00C9094A">
        <w:rPr>
          <w:rFonts w:ascii="Times New Roman" w:hAnsi="Times New Roman" w:cs="Times New Roman"/>
          <w:sz w:val="20"/>
          <w:szCs w:val="20"/>
          <w:lang w:val="ru-RU"/>
        </w:rPr>
        <w:t xml:space="preserve"> 09. сен. 1991 г. // в ред. от 06. фев. 2016. -Сайт «</w:t>
      </w:r>
      <w:r>
        <w:rPr>
          <w:rFonts w:ascii="Times New Roman" w:hAnsi="Times New Roman" w:cs="Times New Roman"/>
          <w:sz w:val="20"/>
          <w:szCs w:val="20"/>
          <w:lang w:val="ru-RU"/>
        </w:rPr>
        <w:t>Правительство Китая</w:t>
      </w:r>
      <w:r w:rsidRPr="00C9094A">
        <w:rPr>
          <w:rFonts w:ascii="Times New Roman" w:hAnsi="Times New Roman" w:cs="Times New Roman"/>
          <w:sz w:val="20"/>
          <w:szCs w:val="20"/>
          <w:lang w:val="ru-RU"/>
        </w:rPr>
        <w:t>». URL:</w:t>
      </w:r>
      <w:r w:rsidRPr="00C9094A">
        <w:rPr>
          <w:rFonts w:ascii="Times New Roman" w:hAnsi="Times New Roman" w:cs="Times New Roman"/>
          <w:sz w:val="20"/>
          <w:szCs w:val="20"/>
        </w:rPr>
        <w:t xml:space="preserve"> </w:t>
      </w:r>
      <w:hyperlink r:id="rId5" w:history="1">
        <w:r w:rsidRPr="00C9094A">
          <w:rPr>
            <w:rStyle w:val="afa"/>
            <w:rFonts w:ascii="Times New Roman" w:hAnsi="Times New Roman" w:cs="Times New Roman"/>
            <w:sz w:val="20"/>
            <w:szCs w:val="20"/>
            <w:lang w:val="ru-RU"/>
          </w:rPr>
          <w:t>http://www.djrd.gov.cn/html/flfg/xzfg/18/01/4454.html</w:t>
        </w:r>
      </w:hyperlink>
      <w:r w:rsidRPr="00C9094A">
        <w:rPr>
          <w:rFonts w:ascii="Times New Roman" w:hAnsi="Times New Roman" w:cs="Times New Roman"/>
          <w:sz w:val="20"/>
          <w:szCs w:val="20"/>
          <w:lang w:val="ru-RU"/>
        </w:rPr>
        <w:t xml:space="preserve"> (дата обращение 23.04.2018)</w:t>
      </w:r>
    </w:p>
    <w:p w14:paraId="11ED8C93" w14:textId="5387A8AF" w:rsidR="00C42DF1" w:rsidRPr="00C9094A" w:rsidRDefault="00C42DF1" w:rsidP="00AD52CC">
      <w:pPr>
        <w:pStyle w:val="a7"/>
        <w:jc w:val="both"/>
        <w:rPr>
          <w:rFonts w:ascii="Times New Roman" w:hAnsi="Times New Roman" w:cs="Times New Roman"/>
          <w:sz w:val="20"/>
          <w:szCs w:val="20"/>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城镇集体所有制企业条例</w:t>
      </w:r>
      <w:r w:rsidRPr="00526FFF">
        <w:rPr>
          <w:rFonts w:ascii="Times New Roman" w:hAnsi="Times New Roman" w:cs="Times New Roman" w:hint="eastAsia"/>
          <w:sz w:val="20"/>
          <w:szCs w:val="20"/>
          <w:lang w:val="ru-RU"/>
        </w:rPr>
        <w:t>》（电子资源）：</w:t>
      </w:r>
      <w:r>
        <w:rPr>
          <w:rFonts w:ascii="Times New Roman" w:hAnsi="Times New Roman" w:cs="Times New Roman" w:hint="eastAsia"/>
          <w:sz w:val="20"/>
          <w:szCs w:val="20"/>
          <w:lang w:val="ru-RU"/>
        </w:rPr>
        <w:t>国务院</w:t>
      </w:r>
      <w:r>
        <w:rPr>
          <w:rFonts w:ascii="Times New Roman" w:hAnsi="Times New Roman" w:cs="Times New Roman" w:hint="eastAsia"/>
          <w:sz w:val="20"/>
          <w:szCs w:val="20"/>
          <w:lang w:val="ru-RU"/>
        </w:rPr>
        <w:t>1991</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9</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9</w:t>
      </w:r>
      <w:r w:rsidRPr="00526FFF">
        <w:rPr>
          <w:rFonts w:ascii="Times New Roman" w:hAnsi="Times New Roman" w:cs="Times New Roman" w:hint="eastAsia"/>
          <w:sz w:val="20"/>
          <w:szCs w:val="20"/>
          <w:lang w:val="ru-RU"/>
        </w:rPr>
        <w:t>日通过（</w:t>
      </w:r>
      <w:r>
        <w:rPr>
          <w:rFonts w:ascii="Times New Roman" w:hAnsi="Times New Roman" w:cs="Times New Roman" w:hint="eastAsia"/>
          <w:sz w:val="20"/>
          <w:szCs w:val="20"/>
          <w:lang w:val="ru-RU"/>
        </w:rPr>
        <w:t>2016</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2</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6</w:t>
      </w:r>
      <w:r w:rsidRPr="00526FFF">
        <w:rPr>
          <w:rFonts w:ascii="Times New Roman" w:hAnsi="Times New Roman" w:cs="Times New Roman" w:hint="eastAsia"/>
          <w:sz w:val="20"/>
          <w:szCs w:val="20"/>
          <w:lang w:val="ru-RU"/>
        </w:rPr>
        <w:t>日修改）</w:t>
      </w:r>
      <w:r w:rsidRPr="00526FFF">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垫江人大常委</w:t>
      </w:r>
      <w:r w:rsidRPr="00526FFF">
        <w:rPr>
          <w:rFonts w:ascii="Times New Roman" w:hAnsi="Times New Roman" w:cs="Times New Roman" w:hint="eastAsia"/>
          <w:sz w:val="20"/>
          <w:szCs w:val="20"/>
          <w:lang w:val="ru-RU"/>
        </w:rPr>
        <w:t xml:space="preserve">. </w:t>
      </w:r>
      <w:hyperlink r:id="rId6" w:history="1">
        <w:r w:rsidRPr="00C9094A">
          <w:rPr>
            <w:rStyle w:val="afa"/>
            <w:rFonts w:ascii="Times New Roman" w:hAnsi="Times New Roman" w:cs="Times New Roman"/>
            <w:sz w:val="20"/>
            <w:szCs w:val="20"/>
            <w:lang w:val="ru-RU"/>
          </w:rPr>
          <w:t>http://www.djrd.gov.cn/html/flfg/xzfg/18/01/4454.html</w:t>
        </w:r>
      </w:hyperlink>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58">
    <w:p w14:paraId="38C1F102" w14:textId="44C7C2A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Тань Ципин. Китайская классификация юридических лиц в правовое структурное регулирование неюридических лиц в Гражданском кодексе. С. 78.</w:t>
      </w:r>
    </w:p>
  </w:footnote>
  <w:footnote w:id="59">
    <w:p w14:paraId="03479EE4" w14:textId="3C0AE108"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Глава 3 ОЧГК КНР</w:t>
      </w:r>
    </w:p>
  </w:footnote>
  <w:footnote w:id="60">
    <w:p w14:paraId="6DA7370A" w14:textId="190EA7C5"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Глава 4 ОЧГК КНР</w:t>
      </w:r>
    </w:p>
  </w:footnote>
  <w:footnote w:id="61">
    <w:p w14:paraId="42F76CE7" w14:textId="003EF133"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ст. 76 ОЧГК КНР</w:t>
      </w:r>
    </w:p>
  </w:footnote>
  <w:footnote w:id="62">
    <w:p w14:paraId="2919A479" w14:textId="1517073A"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URL: </w:t>
      </w:r>
      <w:r w:rsidRPr="00C9094A">
        <w:rPr>
          <w:rFonts w:ascii="Times New Roman" w:hAnsi="Times New Roman" w:cs="Times New Roman"/>
          <w:sz w:val="20"/>
          <w:szCs w:val="20"/>
        </w:rPr>
        <w:t>https</w:t>
      </w:r>
      <w:r w:rsidRPr="00C9094A">
        <w:rPr>
          <w:rFonts w:ascii="Times New Roman" w:hAnsi="Times New Roman" w:cs="Times New Roman"/>
          <w:sz w:val="20"/>
          <w:szCs w:val="20"/>
          <w:lang w:val="ru-RU"/>
        </w:rPr>
        <w:t>://</w:t>
      </w:r>
      <w:proofErr w:type="spellStart"/>
      <w:r w:rsidRPr="00C9094A">
        <w:rPr>
          <w:rFonts w:ascii="Times New Roman" w:hAnsi="Times New Roman" w:cs="Times New Roman"/>
          <w:sz w:val="20"/>
          <w:szCs w:val="20"/>
        </w:rPr>
        <w:t>baike</w:t>
      </w:r>
      <w:proofErr w:type="spellEnd"/>
      <w:r w:rsidRPr="00C9094A">
        <w:rPr>
          <w:rFonts w:ascii="Times New Roman" w:hAnsi="Times New Roman" w:cs="Times New Roman"/>
          <w:sz w:val="20"/>
          <w:szCs w:val="20"/>
          <w:lang w:val="ru-RU"/>
        </w:rPr>
        <w:t>.</w:t>
      </w:r>
      <w:proofErr w:type="spellStart"/>
      <w:r w:rsidRPr="00C9094A">
        <w:rPr>
          <w:rFonts w:ascii="Times New Roman" w:hAnsi="Times New Roman" w:cs="Times New Roman"/>
          <w:sz w:val="20"/>
          <w:szCs w:val="20"/>
        </w:rPr>
        <w:t>baidu</w:t>
      </w:r>
      <w:proofErr w:type="spellEnd"/>
      <w:r w:rsidRPr="00C9094A">
        <w:rPr>
          <w:rFonts w:ascii="Times New Roman" w:hAnsi="Times New Roman" w:cs="Times New Roman"/>
          <w:sz w:val="20"/>
          <w:szCs w:val="20"/>
          <w:lang w:val="ru-RU"/>
        </w:rPr>
        <w:t>.</w:t>
      </w:r>
      <w:r w:rsidRPr="00C9094A">
        <w:rPr>
          <w:rFonts w:ascii="Times New Roman" w:hAnsi="Times New Roman" w:cs="Times New Roman"/>
          <w:sz w:val="20"/>
          <w:szCs w:val="20"/>
        </w:rPr>
        <w:t>com</w:t>
      </w:r>
      <w:r w:rsidRPr="00C9094A">
        <w:rPr>
          <w:rFonts w:ascii="Times New Roman" w:hAnsi="Times New Roman" w:cs="Times New Roman"/>
          <w:sz w:val="20"/>
          <w:szCs w:val="20"/>
          <w:lang w:val="ru-RU"/>
        </w:rPr>
        <w:t>/</w:t>
      </w:r>
      <w:r w:rsidRPr="00C9094A">
        <w:rPr>
          <w:rFonts w:ascii="Times New Roman" w:hAnsi="Times New Roman" w:cs="Times New Roman"/>
          <w:sz w:val="20"/>
          <w:szCs w:val="20"/>
        </w:rPr>
        <w:t>item</w:t>
      </w:r>
      <w:r w:rsidRPr="00C9094A">
        <w:rPr>
          <w:rFonts w:ascii="Times New Roman" w:hAnsi="Times New Roman" w:cs="Times New Roman"/>
          <w:sz w:val="20"/>
          <w:szCs w:val="20"/>
          <w:lang w:val="ru-RU"/>
        </w:rPr>
        <w:t>/</w:t>
      </w:r>
      <w:r w:rsidRPr="00C9094A">
        <w:rPr>
          <w:rFonts w:ascii="Times New Roman" w:hAnsi="Times New Roman" w:cs="Times New Roman"/>
          <w:sz w:val="20"/>
          <w:szCs w:val="20"/>
        </w:rPr>
        <w:t>集体经济组织</w:t>
      </w:r>
      <w:r w:rsidRPr="00C9094A">
        <w:rPr>
          <w:rFonts w:ascii="Times New Roman" w:hAnsi="Times New Roman" w:cs="Times New Roman"/>
          <w:sz w:val="20"/>
          <w:szCs w:val="20"/>
          <w:lang w:val="ru-RU"/>
        </w:rPr>
        <w:t>/12747494 (дата обращение 23.04.2018)</w:t>
      </w:r>
    </w:p>
  </w:footnote>
  <w:footnote w:id="63">
    <w:p w14:paraId="57C78588" w14:textId="77777777"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lang w:val="ru-RU"/>
        </w:rPr>
        <w:t>Цай</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Жуньин</w:t>
      </w:r>
      <w:proofErr w:type="spellEnd"/>
      <w:r w:rsidRPr="00C9094A">
        <w:rPr>
          <w:rFonts w:ascii="Times New Roman" w:hAnsi="Times New Roman" w:cs="Times New Roman"/>
          <w:sz w:val="20"/>
          <w:szCs w:val="20"/>
          <w:lang w:val="ru-RU"/>
        </w:rPr>
        <w:t>. Определение фермерского</w:t>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кооператива и его правовой статус // Предпринимательская экономика. 2006. № 3. С. 158.</w:t>
      </w:r>
    </w:p>
    <w:p w14:paraId="1C5A8880" w14:textId="65045772" w:rsidR="00C42DF1" w:rsidRPr="000A4971" w:rsidRDefault="00C42DF1" w:rsidP="00AD52CC">
      <w:pPr>
        <w:pStyle w:val="a7"/>
        <w:jc w:val="both"/>
        <w:rPr>
          <w:rFonts w:ascii="Times New Roman" w:hAnsi="Times New Roman" w:cs="Times New Roman"/>
          <w:sz w:val="20"/>
          <w:szCs w:val="20"/>
        </w:rPr>
      </w:pPr>
      <w:r>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蔡润英</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农业合作社定义及法律地位探析</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企业经济</w:t>
      </w:r>
      <w:r>
        <w:rPr>
          <w:rFonts w:ascii="Times New Roman" w:hAnsi="Times New Roman" w:cs="Times New Roman" w:hint="eastAsia"/>
          <w:sz w:val="20"/>
          <w:szCs w:val="20"/>
          <w:lang w:val="ru-RU"/>
        </w:rPr>
        <w:t>. 2006</w:t>
      </w:r>
      <w:r>
        <w:rPr>
          <w:rFonts w:ascii="Times New Roman" w:hAnsi="Times New Roman" w:cs="Times New Roman" w:hint="eastAsia"/>
          <w:sz w:val="20"/>
          <w:szCs w:val="20"/>
          <w:lang w:val="ru-RU"/>
        </w:rPr>
        <w:t>年第</w:t>
      </w:r>
      <w:r>
        <w:rPr>
          <w:rFonts w:ascii="Times New Roman" w:hAnsi="Times New Roman" w:cs="Times New Roman" w:hint="eastAsia"/>
          <w:sz w:val="20"/>
          <w:szCs w:val="20"/>
          <w:lang w:val="ru-RU"/>
        </w:rPr>
        <w:t>3</w:t>
      </w:r>
      <w:r>
        <w:rPr>
          <w:rFonts w:ascii="Times New Roman" w:hAnsi="Times New Roman" w:cs="Times New Roman" w:hint="eastAsia"/>
          <w:sz w:val="20"/>
          <w:szCs w:val="20"/>
          <w:lang w:val="ru-RU"/>
        </w:rPr>
        <w:t>期</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158</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64">
    <w:p w14:paraId="58336506" w14:textId="3E204BBE"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Гражданское право: учеб. Пособие / отв. Ред. </w:t>
      </w:r>
      <w:proofErr w:type="spellStart"/>
      <w:r w:rsidRPr="00C9094A">
        <w:rPr>
          <w:rFonts w:ascii="Times New Roman" w:hAnsi="Times New Roman" w:cs="Times New Roman"/>
          <w:sz w:val="20"/>
          <w:szCs w:val="20"/>
          <w:lang w:val="ru-RU"/>
        </w:rPr>
        <w:t>Вэй</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Чжэньин</w:t>
      </w:r>
      <w:proofErr w:type="spellEnd"/>
      <w:r w:rsidRPr="00C9094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Пекинский университет. </w:t>
      </w:r>
      <w:r w:rsidRPr="00C9094A">
        <w:rPr>
          <w:rFonts w:ascii="Times New Roman" w:hAnsi="Times New Roman" w:cs="Times New Roman"/>
          <w:sz w:val="20"/>
          <w:szCs w:val="20"/>
          <w:lang w:val="ru-RU"/>
        </w:rPr>
        <w:t>Пекин., 2000. С.78.</w:t>
      </w:r>
    </w:p>
    <w:p w14:paraId="46B77ECE" w14:textId="616C8EB0"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参见</w:t>
      </w:r>
      <w:r>
        <w:rPr>
          <w:rFonts w:ascii="Times New Roman" w:hAnsi="Times New Roman" w:cs="Times New Roman" w:hint="eastAsia"/>
          <w:sz w:val="20"/>
          <w:szCs w:val="20"/>
        </w:rPr>
        <w:t xml:space="preserve">. </w:t>
      </w:r>
      <w:r>
        <w:rPr>
          <w:rFonts w:ascii="Times New Roman" w:hAnsi="Times New Roman" w:cs="Times New Roman" w:hint="eastAsia"/>
          <w:sz w:val="20"/>
          <w:szCs w:val="20"/>
        </w:rPr>
        <w:t>民法：课本</w:t>
      </w:r>
      <w:r>
        <w:rPr>
          <w:rFonts w:ascii="Times New Roman" w:hAnsi="Times New Roman" w:cs="Times New Roman" w:hint="eastAsia"/>
          <w:sz w:val="20"/>
          <w:szCs w:val="20"/>
        </w:rPr>
        <w:t xml:space="preserve"> / </w:t>
      </w:r>
      <w:r w:rsidRPr="00C9094A">
        <w:rPr>
          <w:rFonts w:ascii="Times New Roman" w:hAnsi="Times New Roman" w:cs="Times New Roman"/>
          <w:sz w:val="20"/>
          <w:szCs w:val="20"/>
          <w:lang w:val="ru-RU"/>
        </w:rPr>
        <w:t>魏振瀛</w:t>
      </w:r>
      <w:r>
        <w:rPr>
          <w:rFonts w:ascii="Times New Roman" w:hAnsi="Times New Roman" w:cs="Times New Roman" w:hint="eastAsia"/>
          <w:sz w:val="20"/>
          <w:szCs w:val="20"/>
          <w:lang w:val="ru-RU"/>
        </w:rPr>
        <w:t>主编</w:t>
      </w:r>
      <w:r>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北京大学出版社</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2000</w:t>
      </w:r>
      <w:r>
        <w:rPr>
          <w:rFonts w:ascii="Times New Roman" w:hAnsi="Times New Roman" w:cs="Times New Roman" w:hint="eastAsia"/>
          <w:sz w:val="20"/>
          <w:szCs w:val="20"/>
          <w:lang w:val="ru-RU"/>
        </w:rPr>
        <w:t>.</w:t>
      </w:r>
      <w:r>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第</w:t>
      </w:r>
      <w:r w:rsidRPr="00C9094A">
        <w:rPr>
          <w:rFonts w:ascii="Times New Roman" w:hAnsi="Times New Roman" w:cs="Times New Roman"/>
          <w:sz w:val="20"/>
          <w:szCs w:val="20"/>
          <w:lang w:val="ru-RU"/>
        </w:rPr>
        <w:t>78</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65">
    <w:p w14:paraId="088886B2" w14:textId="1C4922A9"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Ци</w:t>
      </w:r>
      <w:proofErr w:type="spellEnd"/>
      <w:r w:rsidRPr="00C9094A">
        <w:rPr>
          <w:rFonts w:ascii="Times New Roman" w:hAnsi="Times New Roman" w:cs="Times New Roman"/>
          <w:sz w:val="20"/>
          <w:szCs w:val="20"/>
          <w:lang w:val="ru-RU"/>
        </w:rPr>
        <w:t xml:space="preserve"> Ли. Правовой статус фермерских кооперативных организаций // Вестник деревенской работы. 2005. № 5. С. 57</w:t>
      </w:r>
      <w:r>
        <w:rPr>
          <w:rFonts w:ascii="Times New Roman" w:hAnsi="Times New Roman" w:cs="Times New Roman" w:hint="eastAsia"/>
          <w:sz w:val="20"/>
          <w:szCs w:val="20"/>
          <w:lang w:val="ru-RU"/>
        </w:rPr>
        <w:t>.</w:t>
      </w:r>
    </w:p>
    <w:p w14:paraId="78A416AE" w14:textId="590FF7DD"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齐力</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农民合作经济组织的法律地位</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农村工作通讯</w:t>
      </w:r>
      <w:r>
        <w:rPr>
          <w:rFonts w:ascii="Times New Roman" w:hAnsi="Times New Roman" w:cs="Times New Roman" w:hint="eastAsia"/>
          <w:sz w:val="20"/>
          <w:szCs w:val="20"/>
          <w:lang w:val="ru-RU"/>
        </w:rPr>
        <w:t>. 2005</w:t>
      </w:r>
      <w:r>
        <w:rPr>
          <w:rFonts w:ascii="Times New Roman" w:hAnsi="Times New Roman" w:cs="Times New Roman" w:hint="eastAsia"/>
          <w:sz w:val="20"/>
          <w:szCs w:val="20"/>
          <w:lang w:val="ru-RU"/>
        </w:rPr>
        <w:t>年第</w:t>
      </w:r>
      <w:r>
        <w:rPr>
          <w:rFonts w:ascii="Times New Roman" w:hAnsi="Times New Roman" w:cs="Times New Roman" w:hint="eastAsia"/>
          <w:sz w:val="20"/>
          <w:szCs w:val="20"/>
          <w:lang w:val="ru-RU"/>
        </w:rPr>
        <w:t>5</w:t>
      </w:r>
      <w:r>
        <w:rPr>
          <w:rFonts w:ascii="Times New Roman" w:hAnsi="Times New Roman" w:cs="Times New Roman" w:hint="eastAsia"/>
          <w:sz w:val="20"/>
          <w:szCs w:val="20"/>
          <w:lang w:val="ru-RU"/>
        </w:rPr>
        <w:t>期</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57</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66">
    <w:p w14:paraId="4A06FE02" w14:textId="27F7B115"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См</w:t>
      </w:r>
      <w:proofErr w:type="spellEnd"/>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ст. 2 Закона КНР «О предприятиях - товариществах»</w:t>
      </w:r>
    </w:p>
  </w:footnote>
  <w:footnote w:id="67">
    <w:p w14:paraId="606A1B11" w14:textId="43C3A9E5"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Мнения Госсовета КНР «О поддержке здорового развития </w:t>
      </w:r>
      <w:proofErr w:type="spellStart"/>
      <w:r w:rsidRPr="00C9094A">
        <w:rPr>
          <w:rFonts w:ascii="Times New Roman" w:hAnsi="Times New Roman" w:cs="Times New Roman"/>
          <w:sz w:val="20"/>
          <w:szCs w:val="20"/>
          <w:lang w:val="ru-RU"/>
        </w:rPr>
        <w:t>микропредприятий</w:t>
      </w:r>
      <w:proofErr w:type="spellEnd"/>
      <w:r w:rsidRPr="00C9094A">
        <w:rPr>
          <w:rFonts w:ascii="Times New Roman" w:hAnsi="Times New Roman" w:cs="Times New Roman"/>
          <w:sz w:val="20"/>
          <w:szCs w:val="20"/>
          <w:lang w:val="ru-RU"/>
        </w:rPr>
        <w:t>» [Электронный ресурс]: принят Государственным советом КНР 20. дек. 2014 г. -Сайт «Правительство КНР». URL:</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http://www.gov.cn/zhengce/content/2014-11/20/content_9228.htm (дата обращение 23.04.2018)</w:t>
      </w:r>
    </w:p>
    <w:p w14:paraId="0CF2870E" w14:textId="1BE4A966" w:rsidR="00C42DF1" w:rsidRPr="00A26502" w:rsidRDefault="00C42DF1" w:rsidP="00AD52CC">
      <w:pPr>
        <w:pStyle w:val="a7"/>
        <w:jc w:val="both"/>
        <w:rPr>
          <w:rFonts w:ascii="Times New Roman" w:hAnsi="Times New Roman" w:cs="Times New Roman"/>
          <w:sz w:val="20"/>
          <w:szCs w:val="20"/>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国务院关于扶持小型微型企业健康发展的意见</w:t>
      </w:r>
      <w:r w:rsidRPr="00526FFF">
        <w:rPr>
          <w:rFonts w:ascii="Times New Roman" w:hAnsi="Times New Roman" w:cs="Times New Roman" w:hint="eastAsia"/>
          <w:sz w:val="20"/>
          <w:szCs w:val="20"/>
          <w:lang w:val="ru-RU"/>
        </w:rPr>
        <w:t>》（电子资源）：</w:t>
      </w:r>
      <w:r>
        <w:rPr>
          <w:rFonts w:ascii="Times New Roman" w:hAnsi="Times New Roman" w:cs="Times New Roman" w:hint="eastAsia"/>
          <w:sz w:val="20"/>
          <w:szCs w:val="20"/>
          <w:lang w:val="ru-RU"/>
        </w:rPr>
        <w:t>国务院</w:t>
      </w:r>
      <w:r>
        <w:rPr>
          <w:rFonts w:ascii="Times New Roman" w:hAnsi="Times New Roman" w:cs="Times New Roman" w:hint="eastAsia"/>
          <w:sz w:val="20"/>
          <w:szCs w:val="20"/>
          <w:lang w:val="ru-RU"/>
        </w:rPr>
        <w:t>2014</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12</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20</w:t>
      </w:r>
      <w:r w:rsidRPr="00526FFF">
        <w:rPr>
          <w:rFonts w:ascii="Times New Roman" w:hAnsi="Times New Roman" w:cs="Times New Roman" w:hint="eastAsia"/>
          <w:sz w:val="20"/>
          <w:szCs w:val="20"/>
          <w:lang w:val="ru-RU"/>
        </w:rPr>
        <w:t>日</w:t>
      </w:r>
      <w:r>
        <w:rPr>
          <w:rFonts w:ascii="Times New Roman" w:hAnsi="Times New Roman" w:cs="Times New Roman" w:hint="eastAsia"/>
          <w:sz w:val="20"/>
          <w:szCs w:val="20"/>
          <w:lang w:val="ru-RU"/>
        </w:rPr>
        <w:t>52</w:t>
      </w:r>
      <w:r>
        <w:rPr>
          <w:rFonts w:ascii="Times New Roman" w:hAnsi="Times New Roman" w:cs="Times New Roman" w:hint="eastAsia"/>
          <w:sz w:val="20"/>
          <w:szCs w:val="20"/>
          <w:lang w:val="ru-RU"/>
        </w:rPr>
        <w:t>号令</w:t>
      </w:r>
      <w:r>
        <w:rPr>
          <w:rFonts w:ascii="Times New Roman" w:hAnsi="Times New Roman" w:cs="Times New Roman" w:hint="eastAsia"/>
          <w:sz w:val="20"/>
          <w:szCs w:val="20"/>
          <w:lang w:val="ru-RU"/>
        </w:rPr>
        <w:t xml:space="preserve"> </w:t>
      </w:r>
      <w:r>
        <w:rPr>
          <w:rFonts w:ascii="Times New Roman" w:hAnsi="Times New Roman" w:cs="Times New Roman"/>
          <w:sz w:val="20"/>
          <w:szCs w:val="20"/>
          <w:lang w:val="ru-RU"/>
        </w:rPr>
        <w:t>–</w:t>
      </w:r>
      <w:r>
        <w:rPr>
          <w:rFonts w:ascii="Times New Roman" w:hAnsi="Times New Roman" w:cs="Times New Roman" w:hint="eastAsia"/>
          <w:sz w:val="20"/>
          <w:szCs w:val="20"/>
          <w:lang w:val="ru-RU"/>
        </w:rPr>
        <w:t>中国政府网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URL: http://www.gov.cn/zhengce/content/2014-11/20/content_9228.htm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68">
    <w:p w14:paraId="1CB47473" w14:textId="054A2851" w:rsidR="00C42DF1" w:rsidRPr="00C9094A" w:rsidRDefault="00C42DF1" w:rsidP="00AD52CC">
      <w:pPr>
        <w:pStyle w:val="a7"/>
        <w:jc w:val="both"/>
        <w:rPr>
          <w:rFonts w:ascii="Times New Roman" w:hAnsi="Times New Roman" w:cs="Times New Roman"/>
          <w:sz w:val="20"/>
          <w:szCs w:val="20"/>
        </w:rPr>
      </w:pPr>
      <w:r w:rsidRPr="00C9094A">
        <w:rPr>
          <w:rStyle w:val="a9"/>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Закон КНР «О стимулировании средних и малых предприятий » [Электронный ресурс]: принят Всекитайским собранием народных представителей 29. </w:t>
      </w:r>
      <w:proofErr w:type="spellStart"/>
      <w:r w:rsidRPr="00C9094A">
        <w:rPr>
          <w:rFonts w:ascii="Times New Roman" w:hAnsi="Times New Roman" w:cs="Times New Roman"/>
          <w:sz w:val="20"/>
          <w:szCs w:val="20"/>
          <w:lang w:val="ru-RU"/>
        </w:rPr>
        <w:t>июн</w:t>
      </w:r>
      <w:proofErr w:type="spellEnd"/>
      <w:r w:rsidRPr="00C9094A">
        <w:rPr>
          <w:rFonts w:ascii="Times New Roman" w:hAnsi="Times New Roman" w:cs="Times New Roman"/>
          <w:sz w:val="20"/>
          <w:szCs w:val="20"/>
          <w:lang w:val="ru-RU"/>
        </w:rPr>
        <w:t>. 2002 г. // в ред. от 01. сен. 2015. -Сайт «ВСНП». URL: http://www.npc.gov.cn/npc/xinwen/2017-09/01/content_2027929.htm (дата обращение 23.04.2018)</w:t>
      </w:r>
    </w:p>
    <w:p w14:paraId="2C15596C" w14:textId="51E41846" w:rsidR="00C42DF1"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t>中小企业促进法（</w:t>
      </w:r>
      <w:r w:rsidRPr="00C9094A">
        <w:rPr>
          <w:rFonts w:ascii="Times New Roman" w:hAnsi="Times New Roman" w:cs="Times New Roman"/>
          <w:sz w:val="20"/>
          <w:szCs w:val="20"/>
          <w:lang w:val="ru-RU"/>
        </w:rPr>
        <w:t>2002</w:t>
      </w:r>
      <w:r w:rsidRPr="00C9094A">
        <w:rPr>
          <w:rFonts w:ascii="Times New Roman" w:hAnsi="Times New Roman" w:cs="Times New Roman"/>
          <w:sz w:val="20"/>
          <w:szCs w:val="20"/>
          <w:lang w:val="ru-RU"/>
        </w:rPr>
        <w:t>年通过）</w:t>
      </w:r>
    </w:p>
    <w:p w14:paraId="74ED298F" w14:textId="7A0C71AA"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中华人民共和国</w:t>
      </w:r>
      <w:r w:rsidRPr="00C9094A">
        <w:rPr>
          <w:rFonts w:ascii="Times New Roman" w:hAnsi="Times New Roman" w:cs="Times New Roman"/>
          <w:sz w:val="20"/>
          <w:szCs w:val="20"/>
          <w:lang w:val="ru-RU"/>
        </w:rPr>
        <w:t>中小企业促进法</w:t>
      </w:r>
      <w:r w:rsidRPr="00526FFF">
        <w:rPr>
          <w:rFonts w:ascii="Times New Roman" w:hAnsi="Times New Roman" w:cs="Times New Roman" w:hint="eastAsia"/>
          <w:sz w:val="20"/>
          <w:szCs w:val="20"/>
          <w:lang w:val="ru-RU"/>
        </w:rPr>
        <w:t>》（电子资源）：</w:t>
      </w:r>
      <w:r>
        <w:rPr>
          <w:rFonts w:ascii="Times New Roman" w:hAnsi="Times New Roman" w:cs="Times New Roman" w:hint="eastAsia"/>
          <w:sz w:val="20"/>
          <w:szCs w:val="20"/>
          <w:lang w:val="ru-RU"/>
        </w:rPr>
        <w:t>全国人大</w:t>
      </w:r>
      <w:r>
        <w:rPr>
          <w:rFonts w:ascii="Times New Roman" w:hAnsi="Times New Roman" w:cs="Times New Roman" w:hint="eastAsia"/>
          <w:sz w:val="20"/>
          <w:szCs w:val="20"/>
          <w:lang w:val="ru-RU"/>
        </w:rPr>
        <w:t>2002</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6</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29</w:t>
      </w:r>
      <w:r w:rsidRPr="00526FFF">
        <w:rPr>
          <w:rFonts w:ascii="Times New Roman" w:hAnsi="Times New Roman" w:cs="Times New Roman" w:hint="eastAsia"/>
          <w:sz w:val="20"/>
          <w:szCs w:val="20"/>
          <w:lang w:val="ru-RU"/>
        </w:rPr>
        <w:t>日</w:t>
      </w:r>
      <w:r>
        <w:rPr>
          <w:rFonts w:ascii="Times New Roman" w:hAnsi="Times New Roman" w:cs="Times New Roman" w:hint="eastAsia"/>
          <w:sz w:val="20"/>
          <w:szCs w:val="20"/>
          <w:lang w:val="ru-RU"/>
        </w:rPr>
        <w:t>通过</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2015</w:t>
      </w:r>
      <w:r>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9</w:t>
      </w:r>
      <w:r>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1</w:t>
      </w:r>
      <w:r>
        <w:rPr>
          <w:rFonts w:ascii="Times New Roman" w:hAnsi="Times New Roman" w:cs="Times New Roman" w:hint="eastAsia"/>
          <w:sz w:val="20"/>
          <w:szCs w:val="20"/>
          <w:lang w:val="ru-RU"/>
        </w:rPr>
        <w:t>日修改）</w:t>
      </w:r>
      <w:r>
        <w:rPr>
          <w:rFonts w:ascii="Times New Roman" w:hAnsi="Times New Roman" w:cs="Times New Roman" w:hint="eastAsia"/>
          <w:sz w:val="20"/>
          <w:szCs w:val="20"/>
          <w:lang w:val="ru-RU"/>
        </w:rPr>
        <w:t xml:space="preserve"> </w:t>
      </w:r>
      <w:r>
        <w:rPr>
          <w:rFonts w:ascii="Times New Roman" w:hAnsi="Times New Roman" w:cs="Times New Roman"/>
          <w:sz w:val="20"/>
          <w:szCs w:val="20"/>
          <w:lang w:val="ru-RU"/>
        </w:rPr>
        <w:t>–</w:t>
      </w:r>
      <w:r>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URL: http://www.npc.gov.cn/npc/xinwen/2017-09/01/content_2027929.htm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69">
    <w:p w14:paraId="5342A86B" w14:textId="2A1D4A79"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 xml:space="preserve">Предпринимательское право : учеб. Пособие / Правовое издательство; под ред. </w:t>
      </w:r>
      <w:proofErr w:type="spellStart"/>
      <w:r w:rsidRPr="00C9094A">
        <w:rPr>
          <w:rFonts w:ascii="Times New Roman" w:hAnsi="Times New Roman" w:cs="Times New Roman"/>
          <w:sz w:val="20"/>
          <w:szCs w:val="20"/>
          <w:lang w:val="ru-RU"/>
        </w:rPr>
        <w:t>Чжан</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Шиюань</w:t>
      </w:r>
      <w:proofErr w:type="spellEnd"/>
      <w:r w:rsidRPr="00C9094A">
        <w:rPr>
          <w:rFonts w:ascii="Times New Roman" w:hAnsi="Times New Roman" w:cs="Times New Roman"/>
          <w:sz w:val="20"/>
          <w:szCs w:val="20"/>
          <w:lang w:val="ru-RU"/>
        </w:rPr>
        <w:t xml:space="preserve">. 4-е изд., </w:t>
      </w:r>
      <w:proofErr w:type="spellStart"/>
      <w:r w:rsidRPr="00C9094A">
        <w:rPr>
          <w:rFonts w:ascii="Times New Roman" w:hAnsi="Times New Roman" w:cs="Times New Roman"/>
          <w:sz w:val="20"/>
          <w:szCs w:val="20"/>
          <w:lang w:val="ru-RU"/>
        </w:rPr>
        <w:t>перераб</w:t>
      </w:r>
      <w:proofErr w:type="spellEnd"/>
      <w:r w:rsidRPr="00C9094A">
        <w:rPr>
          <w:rFonts w:ascii="Times New Roman" w:hAnsi="Times New Roman" w:cs="Times New Roman"/>
          <w:sz w:val="20"/>
          <w:szCs w:val="20"/>
          <w:lang w:val="ru-RU"/>
        </w:rPr>
        <w:t xml:space="preserve"> и доп. Пекин. 2015. С. 29.</w:t>
      </w:r>
    </w:p>
    <w:p w14:paraId="110BD7D2" w14:textId="5A578F5D"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企业法：课本</w:t>
      </w:r>
      <w:r>
        <w:rPr>
          <w:rFonts w:ascii="Times New Roman" w:hAnsi="Times New Roman" w:cs="Times New Roman" w:hint="eastAsia"/>
          <w:sz w:val="20"/>
          <w:szCs w:val="20"/>
          <w:lang w:val="ru-RU"/>
        </w:rPr>
        <w:t xml:space="preserve"> / </w:t>
      </w:r>
      <w:r>
        <w:rPr>
          <w:rFonts w:ascii="Times New Roman" w:hAnsi="Times New Roman" w:cs="Times New Roman" w:hint="eastAsia"/>
          <w:sz w:val="20"/>
          <w:szCs w:val="20"/>
          <w:lang w:val="ru-RU"/>
        </w:rPr>
        <w:t>法律出版社</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张士元主编</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4</w:t>
      </w:r>
      <w:r>
        <w:rPr>
          <w:rFonts w:ascii="Times New Roman" w:hAnsi="Times New Roman" w:cs="Times New Roman" w:hint="eastAsia"/>
          <w:sz w:val="20"/>
          <w:szCs w:val="20"/>
          <w:lang w:val="ru-RU"/>
        </w:rPr>
        <w:t>版修订</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北京</w:t>
      </w:r>
      <w:r>
        <w:rPr>
          <w:rFonts w:ascii="Times New Roman" w:hAnsi="Times New Roman" w:cs="Times New Roman" w:hint="eastAsia"/>
          <w:sz w:val="20"/>
          <w:szCs w:val="20"/>
          <w:lang w:val="ru-RU"/>
        </w:rPr>
        <w:t>. 2015</w:t>
      </w:r>
      <w:r>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 29</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 ]</w:t>
      </w:r>
    </w:p>
  </w:footnote>
  <w:footnote w:id="70">
    <w:p w14:paraId="57CECC86" w14:textId="746C96FF"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Ст. 52 ГК РФ</w:t>
      </w:r>
    </w:p>
  </w:footnote>
  <w:footnote w:id="71">
    <w:p w14:paraId="1DCE0690" w14:textId="0A97490A"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58 ОЧГК КНР</w:t>
      </w:r>
    </w:p>
  </w:footnote>
  <w:footnote w:id="72">
    <w:p w14:paraId="36333241" w14:textId="75277343"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П. 16.  Инструкция по реализации «Правил управлении регистрацией предприятий – юридических лиц КНР» / </w:t>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[Электронный ресурс]: принят государственным административным управлением промышленности и торговли КНР 03. дек. 1988 г. // в ред. от 29. апр. 2016. -Сайт «ВСНП». URL: http://www.gov.cn/gongbao/content/2016/content_5139439.htm (дата обращение 23.04.2018)</w:t>
      </w:r>
    </w:p>
    <w:p w14:paraId="0D028263" w14:textId="2694FB01"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w:t>
      </w:r>
      <w:r w:rsidRPr="00C9094A">
        <w:rPr>
          <w:rFonts w:ascii="Times New Roman" w:hAnsi="Times New Roman" w:cs="Times New Roman"/>
          <w:sz w:val="20"/>
          <w:szCs w:val="20"/>
        </w:rPr>
        <w:t>中华人民共和国企业法人登记管理条例施行细则</w:t>
      </w:r>
      <w:r w:rsidRPr="00526FFF">
        <w:rPr>
          <w:rFonts w:ascii="Times New Roman" w:hAnsi="Times New Roman" w:cs="Times New Roman" w:hint="eastAsia"/>
          <w:sz w:val="20"/>
          <w:szCs w:val="20"/>
          <w:lang w:val="ru-RU"/>
        </w:rPr>
        <w:t>》（电子资源）：</w:t>
      </w:r>
      <w:r w:rsidRPr="00C9094A">
        <w:rPr>
          <w:rFonts w:ascii="Times New Roman" w:hAnsi="Times New Roman" w:cs="Times New Roman"/>
          <w:sz w:val="20"/>
          <w:szCs w:val="20"/>
          <w:lang w:val="ru-RU"/>
        </w:rPr>
        <w:t>1988</w:t>
      </w:r>
      <w:r w:rsidRPr="00C9094A">
        <w:rPr>
          <w:rFonts w:ascii="Times New Roman" w:hAnsi="Times New Roman" w:cs="Times New Roman"/>
          <w:sz w:val="20"/>
          <w:szCs w:val="20"/>
        </w:rPr>
        <w:t>年</w:t>
      </w:r>
      <w:r w:rsidRPr="00C9094A">
        <w:rPr>
          <w:rFonts w:ascii="Times New Roman" w:hAnsi="Times New Roman" w:cs="Times New Roman"/>
          <w:sz w:val="20"/>
          <w:szCs w:val="20"/>
          <w:lang w:val="ru-RU"/>
        </w:rPr>
        <w:t>11</w:t>
      </w:r>
      <w:r w:rsidRPr="00C9094A">
        <w:rPr>
          <w:rFonts w:ascii="Times New Roman" w:hAnsi="Times New Roman" w:cs="Times New Roman"/>
          <w:sz w:val="20"/>
          <w:szCs w:val="20"/>
        </w:rPr>
        <w:t>月</w:t>
      </w:r>
      <w:r w:rsidRPr="00C9094A">
        <w:rPr>
          <w:rFonts w:ascii="Times New Roman" w:hAnsi="Times New Roman" w:cs="Times New Roman"/>
          <w:sz w:val="20"/>
          <w:szCs w:val="20"/>
          <w:lang w:val="ru-RU"/>
        </w:rPr>
        <w:t>3</w:t>
      </w:r>
      <w:r w:rsidRPr="00C9094A">
        <w:rPr>
          <w:rFonts w:ascii="Times New Roman" w:hAnsi="Times New Roman" w:cs="Times New Roman"/>
          <w:sz w:val="20"/>
          <w:szCs w:val="20"/>
        </w:rPr>
        <w:t>日国家工商行政管理局令第</w:t>
      </w:r>
      <w:r w:rsidRPr="00C9094A">
        <w:rPr>
          <w:rFonts w:ascii="Times New Roman" w:hAnsi="Times New Roman" w:cs="Times New Roman"/>
          <w:sz w:val="20"/>
          <w:szCs w:val="20"/>
          <w:lang w:val="ru-RU"/>
        </w:rPr>
        <w:t>1</w:t>
      </w:r>
      <w:r w:rsidRPr="00C9094A">
        <w:rPr>
          <w:rFonts w:ascii="Times New Roman" w:hAnsi="Times New Roman" w:cs="Times New Roman"/>
          <w:sz w:val="20"/>
          <w:szCs w:val="20"/>
        </w:rPr>
        <w:t>号公布</w:t>
      </w:r>
      <w:r>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2016</w:t>
      </w:r>
      <w:r w:rsidRPr="00C9094A">
        <w:rPr>
          <w:rFonts w:ascii="Times New Roman" w:hAnsi="Times New Roman" w:cs="Times New Roman"/>
          <w:sz w:val="20"/>
          <w:szCs w:val="20"/>
        </w:rPr>
        <w:t>年</w:t>
      </w:r>
      <w:r w:rsidRPr="00C9094A">
        <w:rPr>
          <w:rFonts w:ascii="Times New Roman" w:hAnsi="Times New Roman" w:cs="Times New Roman"/>
          <w:sz w:val="20"/>
          <w:szCs w:val="20"/>
          <w:lang w:val="ru-RU"/>
        </w:rPr>
        <w:t>4</w:t>
      </w:r>
      <w:r w:rsidRPr="00C9094A">
        <w:rPr>
          <w:rFonts w:ascii="Times New Roman" w:hAnsi="Times New Roman" w:cs="Times New Roman"/>
          <w:sz w:val="20"/>
          <w:szCs w:val="20"/>
        </w:rPr>
        <w:t>月</w:t>
      </w:r>
      <w:r w:rsidRPr="00C9094A">
        <w:rPr>
          <w:rFonts w:ascii="Times New Roman" w:hAnsi="Times New Roman" w:cs="Times New Roman"/>
          <w:sz w:val="20"/>
          <w:szCs w:val="20"/>
          <w:lang w:val="ru-RU"/>
        </w:rPr>
        <w:t>29</w:t>
      </w:r>
      <w:r w:rsidRPr="00C9094A">
        <w:rPr>
          <w:rFonts w:ascii="Times New Roman" w:hAnsi="Times New Roman" w:cs="Times New Roman"/>
          <w:sz w:val="20"/>
          <w:szCs w:val="20"/>
        </w:rPr>
        <w:t>日</w:t>
      </w:r>
      <w:r>
        <w:rPr>
          <w:rFonts w:ascii="Times New Roman" w:hAnsi="Times New Roman" w:cs="Times New Roman" w:hint="eastAsia"/>
          <w:sz w:val="20"/>
          <w:szCs w:val="20"/>
          <w:lang w:val="ru-RU"/>
        </w:rPr>
        <w:t>修改）</w:t>
      </w:r>
      <w:r>
        <w:rPr>
          <w:rFonts w:ascii="Times New Roman" w:hAnsi="Times New Roman" w:cs="Times New Roman" w:hint="eastAsia"/>
          <w:sz w:val="20"/>
          <w:szCs w:val="20"/>
          <w:lang w:val="ru-RU"/>
        </w:rPr>
        <w:t xml:space="preserve"> </w:t>
      </w:r>
      <w:r>
        <w:rPr>
          <w:rFonts w:ascii="Times New Roman" w:hAnsi="Times New Roman" w:cs="Times New Roman"/>
          <w:sz w:val="20"/>
          <w:szCs w:val="20"/>
          <w:lang w:val="ru-RU"/>
        </w:rPr>
        <w:t>–</w:t>
      </w:r>
      <w:r>
        <w:rPr>
          <w:rFonts w:ascii="Times New Roman" w:hAnsi="Times New Roman" w:cs="Times New Roman" w:hint="eastAsia"/>
          <w:sz w:val="20"/>
          <w:szCs w:val="20"/>
          <w:lang w:val="ru-RU"/>
        </w:rPr>
        <w:t>全国人大网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URL: http://www.gov.cn/gongbao/content/2016/content_5139439.htm</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73">
    <w:p w14:paraId="5E2B9B06" w14:textId="1CC324F0"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По китайскому законодательству это отожествляется с реорганизацией.</w:t>
      </w:r>
    </w:p>
  </w:footnote>
  <w:footnote w:id="74">
    <w:p w14:paraId="60BF41A4" w14:textId="70104606"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w:t>
      </w:r>
      <w:proofErr w:type="spellStart"/>
      <w:r w:rsidRPr="00C9094A">
        <w:rPr>
          <w:rFonts w:ascii="Times New Roman" w:hAnsi="Times New Roman" w:cs="Times New Roman"/>
          <w:sz w:val="20"/>
          <w:szCs w:val="20"/>
          <w:lang w:val="ru-RU"/>
        </w:rPr>
        <w:t>Чжан</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Шиюань</w:t>
      </w:r>
      <w:proofErr w:type="spellEnd"/>
      <w:r w:rsidRPr="00C9094A">
        <w:rPr>
          <w:rFonts w:ascii="Times New Roman" w:hAnsi="Times New Roman" w:cs="Times New Roman"/>
          <w:sz w:val="20"/>
          <w:szCs w:val="20"/>
          <w:lang w:val="ru-RU"/>
        </w:rPr>
        <w:t>.</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 xml:space="preserve">Предпринимательское право : учеб. Пособие. С. 48. </w:t>
      </w:r>
    </w:p>
  </w:footnote>
  <w:footnote w:id="75">
    <w:p w14:paraId="40A988D4" w14:textId="5E4BB2C2"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П.1 ст. 57 ГК РФ</w:t>
      </w:r>
    </w:p>
  </w:footnote>
  <w:footnote w:id="76">
    <w:p w14:paraId="3ED85AB7" w14:textId="436D9501"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ст. 43 Закона КНР «О промышленных предприятиях, входящих во всенародную собственность</w:t>
      </w:r>
      <w:r>
        <w:rPr>
          <w:rFonts w:ascii="Times New Roman" w:hAnsi="Times New Roman" w:cs="Times New Roman"/>
          <w:sz w:val="20"/>
          <w:szCs w:val="20"/>
          <w:lang w:val="ru-RU"/>
        </w:rPr>
        <w:t>»</w:t>
      </w:r>
      <w:r>
        <w:rPr>
          <w:rFonts w:ascii="Times New Roman" w:hAnsi="Times New Roman" w:cs="Times New Roman" w:hint="eastAsia"/>
          <w:sz w:val="20"/>
          <w:szCs w:val="20"/>
          <w:lang w:val="ru-RU"/>
        </w:rPr>
        <w:t>.</w:t>
      </w:r>
    </w:p>
  </w:footnote>
  <w:footnote w:id="77">
    <w:p w14:paraId="7E018B97" w14:textId="53A393D8"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См.п.1 ст. 57 ГК РФ</w:t>
      </w:r>
    </w:p>
  </w:footnote>
  <w:footnote w:id="78">
    <w:p w14:paraId="381A2E12" w14:textId="642541AB"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ст. 103 Закона КНР «О компаниях» </w:t>
      </w:r>
    </w:p>
  </w:footnote>
  <w:footnote w:id="79">
    <w:p w14:paraId="40A62168" w14:textId="77777777"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«Правила управлении регистрацией компаний КНР» / </w:t>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[Электронный ресурс]: принят Государственным советом КНР 24. </w:t>
      </w:r>
      <w:proofErr w:type="spellStart"/>
      <w:r w:rsidRPr="00C9094A">
        <w:rPr>
          <w:rFonts w:ascii="Times New Roman" w:hAnsi="Times New Roman" w:cs="Times New Roman"/>
          <w:sz w:val="20"/>
          <w:szCs w:val="20"/>
          <w:lang w:val="ru-RU"/>
        </w:rPr>
        <w:t>июл</w:t>
      </w:r>
      <w:proofErr w:type="spellEnd"/>
      <w:r w:rsidRPr="00C9094A">
        <w:rPr>
          <w:rFonts w:ascii="Times New Roman" w:hAnsi="Times New Roman" w:cs="Times New Roman"/>
          <w:sz w:val="20"/>
          <w:szCs w:val="20"/>
          <w:lang w:val="ru-RU"/>
        </w:rPr>
        <w:t>. 1994 г. // в ред. от 06. фев. 2016. -Сайт «Регистрация китайских предприятий». URL: http://qyj.saic.gov.cn/zcfg/fg/201708/t20170804_268146.html (дата обращение 23.04.2018)</w:t>
      </w:r>
    </w:p>
    <w:p w14:paraId="590F5BED" w14:textId="0C65F828" w:rsidR="00C42DF1" w:rsidRPr="00C9094A" w:rsidRDefault="00C42DF1" w:rsidP="00AD52CC">
      <w:pPr>
        <w:pStyle w:val="a7"/>
        <w:jc w:val="both"/>
        <w:rPr>
          <w:rFonts w:ascii="Times New Roman" w:hAnsi="Times New Roman" w:cs="Times New Roman"/>
          <w:sz w:val="20"/>
          <w:szCs w:val="20"/>
          <w:lang w:val="ru-RU"/>
        </w:rPr>
      </w:pPr>
      <w:r w:rsidRPr="00526FFF">
        <w:rPr>
          <w:rFonts w:ascii="Times New Roman" w:hAnsi="Times New Roman" w:cs="Times New Roman" w:hint="eastAsia"/>
          <w:sz w:val="20"/>
          <w:szCs w:val="20"/>
          <w:lang w:val="ru-RU"/>
        </w:rPr>
        <w:t>[</w:t>
      </w:r>
      <w:r w:rsidRPr="00526FFF">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中华人民共和国公司登记管理条例</w:t>
      </w:r>
      <w:r w:rsidRPr="00526FFF">
        <w:rPr>
          <w:rFonts w:ascii="Times New Roman" w:hAnsi="Times New Roman" w:cs="Times New Roman" w:hint="eastAsia"/>
          <w:sz w:val="20"/>
          <w:szCs w:val="20"/>
          <w:lang w:val="ru-RU"/>
        </w:rPr>
        <w:t>》（电子资源）：</w:t>
      </w:r>
      <w:r>
        <w:rPr>
          <w:rFonts w:ascii="Times New Roman" w:hAnsi="Times New Roman" w:cs="Times New Roman" w:hint="eastAsia"/>
          <w:sz w:val="20"/>
          <w:szCs w:val="20"/>
          <w:lang w:val="ru-RU"/>
        </w:rPr>
        <w:t>国务院</w:t>
      </w:r>
      <w:r>
        <w:rPr>
          <w:rFonts w:ascii="Times New Roman" w:hAnsi="Times New Roman" w:cs="Times New Roman" w:hint="eastAsia"/>
          <w:sz w:val="20"/>
          <w:szCs w:val="20"/>
          <w:lang w:val="ru-RU"/>
        </w:rPr>
        <w:t>1994</w:t>
      </w:r>
      <w:r w:rsidRPr="00526FFF">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7</w:t>
      </w:r>
      <w:r w:rsidRPr="00526FFF">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24</w:t>
      </w:r>
      <w:r w:rsidRPr="00526FFF">
        <w:rPr>
          <w:rFonts w:ascii="Times New Roman" w:hAnsi="Times New Roman" w:cs="Times New Roman" w:hint="eastAsia"/>
          <w:sz w:val="20"/>
          <w:szCs w:val="20"/>
          <w:lang w:val="ru-RU"/>
        </w:rPr>
        <w:t>日</w:t>
      </w: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2016</w:t>
      </w:r>
      <w:r>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2</w:t>
      </w:r>
      <w:r>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6</w:t>
      </w:r>
      <w:r>
        <w:rPr>
          <w:rFonts w:ascii="Times New Roman" w:hAnsi="Times New Roman" w:cs="Times New Roman" w:hint="eastAsia"/>
          <w:sz w:val="20"/>
          <w:szCs w:val="20"/>
          <w:lang w:val="ru-RU"/>
        </w:rPr>
        <w:t>日修改）</w:t>
      </w:r>
      <w:r>
        <w:rPr>
          <w:rFonts w:ascii="Times New Roman" w:hAnsi="Times New Roman" w:cs="Times New Roman" w:hint="eastAsia"/>
          <w:sz w:val="20"/>
          <w:szCs w:val="20"/>
          <w:lang w:val="ru-RU"/>
        </w:rPr>
        <w:t xml:space="preserve"> </w:t>
      </w:r>
      <w:r>
        <w:rPr>
          <w:rFonts w:ascii="Times New Roman" w:hAnsi="Times New Roman" w:cs="Times New Roman"/>
          <w:sz w:val="20"/>
          <w:szCs w:val="20"/>
          <w:lang w:val="ru-RU"/>
        </w:rPr>
        <w:t>–</w:t>
      </w:r>
      <w:r>
        <w:rPr>
          <w:rFonts w:ascii="Times New Roman" w:hAnsi="Times New Roman" w:cs="Times New Roman" w:hint="eastAsia"/>
          <w:sz w:val="20"/>
          <w:szCs w:val="20"/>
          <w:lang w:val="ru-RU"/>
        </w:rPr>
        <w:t>中国企业登记网</w:t>
      </w:r>
      <w:r w:rsidRPr="00526FFF">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URL: http://qyj.saic.gov.cn/zcfg/fg/201708/t20170804_268146.html</w:t>
      </w:r>
      <w:r w:rsidRPr="00526FFF">
        <w:rPr>
          <w:rFonts w:ascii="Times New Roman" w:hAnsi="Times New Roman" w:cs="Times New Roman" w:hint="eastAsia"/>
          <w:sz w:val="20"/>
          <w:szCs w:val="20"/>
          <w:lang w:val="ru-RU"/>
        </w:rPr>
        <w:t xml:space="preserve"> (</w:t>
      </w:r>
      <w:r w:rsidRPr="00526FFF">
        <w:rPr>
          <w:rFonts w:ascii="Times New Roman" w:hAnsi="Times New Roman" w:cs="Times New Roman" w:hint="eastAsia"/>
          <w:sz w:val="20"/>
          <w:szCs w:val="20"/>
          <w:lang w:val="ru-RU"/>
        </w:rPr>
        <w:t>访问日期：</w:t>
      </w:r>
      <w:r w:rsidRPr="00526FFF">
        <w:rPr>
          <w:rFonts w:ascii="Times New Roman" w:hAnsi="Times New Roman" w:cs="Times New Roman" w:hint="eastAsia"/>
          <w:sz w:val="20"/>
          <w:szCs w:val="20"/>
          <w:lang w:val="ru-RU"/>
        </w:rPr>
        <w:t>23.04.2018) ]</w:t>
      </w:r>
    </w:p>
  </w:footnote>
  <w:footnote w:id="80">
    <w:p w14:paraId="5E574DC5" w14:textId="718685E9"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«Правила управлении регистрацией предприятий – юридических лиц КНР» / </w:t>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[Электронный ресурс]: принят Государственным советом КНР 03. </w:t>
      </w:r>
      <w:proofErr w:type="spellStart"/>
      <w:r w:rsidRPr="00C9094A">
        <w:rPr>
          <w:rFonts w:ascii="Times New Roman" w:hAnsi="Times New Roman" w:cs="Times New Roman"/>
          <w:sz w:val="20"/>
          <w:szCs w:val="20"/>
          <w:lang w:val="ru-RU"/>
        </w:rPr>
        <w:t>июл</w:t>
      </w:r>
      <w:proofErr w:type="spellEnd"/>
      <w:r w:rsidRPr="00C9094A">
        <w:rPr>
          <w:rFonts w:ascii="Times New Roman" w:hAnsi="Times New Roman" w:cs="Times New Roman"/>
          <w:sz w:val="20"/>
          <w:szCs w:val="20"/>
          <w:lang w:val="ru-RU"/>
        </w:rPr>
        <w:t>. 1988 г. // в ред. 06. фев. 2016.. -Сайт «Правительство Китая». URL: http://www.gov.cn/gongbao/content/2016/content_5139439.htm (дата обращение 23.04.2018)</w:t>
      </w:r>
    </w:p>
    <w:p w14:paraId="1D9EFD2C" w14:textId="0FDA95EB" w:rsidR="00C42DF1" w:rsidRPr="00C9094A" w:rsidRDefault="00C42DF1" w:rsidP="00AD52CC">
      <w:pPr>
        <w:pStyle w:val="a7"/>
        <w:jc w:val="both"/>
        <w:rPr>
          <w:rFonts w:ascii="Times New Roman" w:hAnsi="Times New Roman" w:cs="Times New Roman"/>
          <w:sz w:val="20"/>
          <w:szCs w:val="20"/>
          <w:lang w:val="ru-RU"/>
        </w:rPr>
      </w:pPr>
      <w:r w:rsidRPr="002E74BC">
        <w:rPr>
          <w:rFonts w:ascii="Times New Roman" w:hAnsi="Times New Roman" w:cs="Times New Roman" w:hint="eastAsia"/>
          <w:sz w:val="20"/>
          <w:szCs w:val="20"/>
          <w:lang w:val="ru-RU"/>
        </w:rPr>
        <w:t>[</w:t>
      </w:r>
      <w:r w:rsidRPr="002E74BC">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企业法人登记管理条例</w:t>
      </w:r>
      <w:r w:rsidRPr="002E74BC">
        <w:rPr>
          <w:rFonts w:ascii="Times New Roman" w:hAnsi="Times New Roman" w:cs="Times New Roman" w:hint="eastAsia"/>
          <w:sz w:val="20"/>
          <w:szCs w:val="20"/>
          <w:lang w:val="ru-RU"/>
        </w:rPr>
        <w:t>》（电子资源）：国务院</w:t>
      </w:r>
      <w:r w:rsidRPr="002E74BC">
        <w:rPr>
          <w:rFonts w:ascii="Times New Roman" w:hAnsi="Times New Roman" w:cs="Times New Roman" w:hint="eastAsia"/>
          <w:sz w:val="20"/>
          <w:szCs w:val="20"/>
          <w:lang w:val="ru-RU"/>
        </w:rPr>
        <w:t>19</w:t>
      </w:r>
      <w:r>
        <w:rPr>
          <w:rFonts w:ascii="Times New Roman" w:hAnsi="Times New Roman" w:cs="Times New Roman" w:hint="eastAsia"/>
          <w:sz w:val="20"/>
          <w:szCs w:val="20"/>
          <w:lang w:val="ru-RU"/>
        </w:rPr>
        <w:t>88</w:t>
      </w:r>
      <w:r w:rsidRPr="002E74BC">
        <w:rPr>
          <w:rFonts w:ascii="Times New Roman" w:hAnsi="Times New Roman" w:cs="Times New Roman" w:hint="eastAsia"/>
          <w:sz w:val="20"/>
          <w:szCs w:val="20"/>
          <w:lang w:val="ru-RU"/>
        </w:rPr>
        <w:t>年</w:t>
      </w:r>
      <w:r w:rsidRPr="002E74BC">
        <w:rPr>
          <w:rFonts w:ascii="Times New Roman" w:hAnsi="Times New Roman" w:cs="Times New Roman" w:hint="eastAsia"/>
          <w:sz w:val="20"/>
          <w:szCs w:val="20"/>
          <w:lang w:val="ru-RU"/>
        </w:rPr>
        <w:t>7</w:t>
      </w:r>
      <w:r w:rsidRPr="002E74BC">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3</w:t>
      </w:r>
      <w:r w:rsidRPr="002E74BC">
        <w:rPr>
          <w:rFonts w:ascii="Times New Roman" w:hAnsi="Times New Roman" w:cs="Times New Roman" w:hint="eastAsia"/>
          <w:sz w:val="20"/>
          <w:szCs w:val="20"/>
          <w:lang w:val="ru-RU"/>
        </w:rPr>
        <w:t>日（</w:t>
      </w:r>
      <w:r w:rsidRPr="002E74BC">
        <w:rPr>
          <w:rFonts w:ascii="Times New Roman" w:hAnsi="Times New Roman" w:cs="Times New Roman" w:hint="eastAsia"/>
          <w:sz w:val="20"/>
          <w:szCs w:val="20"/>
          <w:lang w:val="ru-RU"/>
        </w:rPr>
        <w:t>2016</w:t>
      </w:r>
      <w:r w:rsidRPr="002E74BC">
        <w:rPr>
          <w:rFonts w:ascii="Times New Roman" w:hAnsi="Times New Roman" w:cs="Times New Roman" w:hint="eastAsia"/>
          <w:sz w:val="20"/>
          <w:szCs w:val="20"/>
          <w:lang w:val="ru-RU"/>
        </w:rPr>
        <w:t>年</w:t>
      </w:r>
      <w:r w:rsidRPr="002E74BC">
        <w:rPr>
          <w:rFonts w:ascii="Times New Roman" w:hAnsi="Times New Roman" w:cs="Times New Roman" w:hint="eastAsia"/>
          <w:sz w:val="20"/>
          <w:szCs w:val="20"/>
          <w:lang w:val="ru-RU"/>
        </w:rPr>
        <w:t>2</w:t>
      </w:r>
      <w:r w:rsidRPr="002E74BC">
        <w:rPr>
          <w:rFonts w:ascii="Times New Roman" w:hAnsi="Times New Roman" w:cs="Times New Roman" w:hint="eastAsia"/>
          <w:sz w:val="20"/>
          <w:szCs w:val="20"/>
          <w:lang w:val="ru-RU"/>
        </w:rPr>
        <w:t>月</w:t>
      </w:r>
      <w:r w:rsidRPr="002E74BC">
        <w:rPr>
          <w:rFonts w:ascii="Times New Roman" w:hAnsi="Times New Roman" w:cs="Times New Roman" w:hint="eastAsia"/>
          <w:sz w:val="20"/>
          <w:szCs w:val="20"/>
          <w:lang w:val="ru-RU"/>
        </w:rPr>
        <w:t>6</w:t>
      </w:r>
      <w:r w:rsidRPr="002E74BC">
        <w:rPr>
          <w:rFonts w:ascii="Times New Roman" w:hAnsi="Times New Roman" w:cs="Times New Roman" w:hint="eastAsia"/>
          <w:sz w:val="20"/>
          <w:szCs w:val="20"/>
          <w:lang w:val="ru-RU"/>
        </w:rPr>
        <w:t>日修改）</w:t>
      </w:r>
      <w:r w:rsidRPr="002E74BC">
        <w:rPr>
          <w:rFonts w:ascii="Times New Roman" w:hAnsi="Times New Roman" w:cs="Times New Roman" w:hint="eastAsia"/>
          <w:sz w:val="20"/>
          <w:szCs w:val="20"/>
          <w:lang w:val="ru-RU"/>
        </w:rPr>
        <w:t xml:space="preserve"> </w:t>
      </w:r>
      <w:r w:rsidRPr="002E74BC">
        <w:rPr>
          <w:rFonts w:ascii="Times New Roman" w:hAnsi="Times New Roman" w:cs="Times New Roman" w:hint="eastAsia"/>
          <w:sz w:val="20"/>
          <w:szCs w:val="20"/>
          <w:lang w:val="ru-RU"/>
        </w:rPr>
        <w:t>–中国</w:t>
      </w:r>
      <w:r>
        <w:rPr>
          <w:rFonts w:ascii="Times New Roman" w:hAnsi="Times New Roman" w:cs="Times New Roman" w:hint="eastAsia"/>
          <w:sz w:val="20"/>
          <w:szCs w:val="20"/>
          <w:lang w:val="ru-RU"/>
        </w:rPr>
        <w:t>政府网</w:t>
      </w:r>
      <w:r w:rsidRPr="002E74BC">
        <w:rPr>
          <w:rFonts w:ascii="Times New Roman" w:hAnsi="Times New Roman" w:cs="Times New Roman" w:hint="eastAsia"/>
          <w:sz w:val="20"/>
          <w:szCs w:val="20"/>
          <w:lang w:val="ru-RU"/>
        </w:rPr>
        <w:t>. URL: http://qyj.saic.gov.cn/zcfg/fg/201708/t20170804_268146.html (</w:t>
      </w:r>
      <w:r w:rsidRPr="002E74BC">
        <w:rPr>
          <w:rFonts w:ascii="Times New Roman" w:hAnsi="Times New Roman" w:cs="Times New Roman" w:hint="eastAsia"/>
          <w:sz w:val="20"/>
          <w:szCs w:val="20"/>
          <w:lang w:val="ru-RU"/>
        </w:rPr>
        <w:t>访问日期：</w:t>
      </w:r>
      <w:r w:rsidRPr="002E74BC">
        <w:rPr>
          <w:rFonts w:ascii="Times New Roman" w:hAnsi="Times New Roman" w:cs="Times New Roman" w:hint="eastAsia"/>
          <w:sz w:val="20"/>
          <w:szCs w:val="20"/>
          <w:lang w:val="ru-RU"/>
        </w:rPr>
        <w:t>23.04.2018) ]</w:t>
      </w:r>
    </w:p>
  </w:footnote>
  <w:footnote w:id="81">
    <w:p w14:paraId="73C97D3A" w14:textId="63117E9C"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Там же ст. 18.</w:t>
      </w:r>
    </w:p>
  </w:footnote>
  <w:footnote w:id="82">
    <w:p w14:paraId="5338325D" w14:textId="553046DC"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ст.69 ОЧГК КНР</w:t>
      </w:r>
    </w:p>
  </w:footnote>
  <w:footnote w:id="83">
    <w:p w14:paraId="3816D21A" w14:textId="08805DF0"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Там же; ст.61 ГК РФ.</w:t>
      </w:r>
    </w:p>
  </w:footnote>
  <w:footnote w:id="84">
    <w:p w14:paraId="308BBA3C" w14:textId="60215EAA"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банкротстве предприятий» [Электронный ресурс]: принят Всекитайским собранием народных представителей 27. авг. 2006 г. -Сайт «ВСНП». URL:</w:t>
      </w:r>
      <w:r w:rsidRPr="00C9094A">
        <w:rPr>
          <w:rFonts w:ascii="Times New Roman" w:hAnsi="Times New Roman" w:cs="Times New Roman"/>
          <w:sz w:val="20"/>
          <w:szCs w:val="20"/>
        </w:rPr>
        <w:t xml:space="preserve"> http://www.npc.gov.cn/wxzl/gongbao/2006-09/26/content_5354980.htm</w:t>
      </w:r>
      <w:r w:rsidRPr="00C9094A">
        <w:rPr>
          <w:rFonts w:ascii="Times New Roman" w:hAnsi="Times New Roman" w:cs="Times New Roman"/>
          <w:sz w:val="20"/>
          <w:szCs w:val="20"/>
          <w:lang w:val="ru-RU"/>
        </w:rPr>
        <w:t> (дата обращение 23.04.2018)</w:t>
      </w:r>
    </w:p>
    <w:p w14:paraId="4FB60CE5" w14:textId="10D24DC8" w:rsidR="00C42DF1" w:rsidRPr="00C9094A" w:rsidRDefault="00C42DF1" w:rsidP="00AD52CC">
      <w:pPr>
        <w:pStyle w:val="a7"/>
        <w:jc w:val="both"/>
        <w:rPr>
          <w:rFonts w:ascii="Times New Roman" w:hAnsi="Times New Roman" w:cs="Times New Roman"/>
          <w:sz w:val="20"/>
          <w:szCs w:val="20"/>
          <w:lang w:val="ru-RU"/>
        </w:rPr>
      </w:pPr>
      <w:r w:rsidRPr="002E74BC">
        <w:rPr>
          <w:rFonts w:ascii="Times New Roman" w:hAnsi="Times New Roman" w:cs="Times New Roman" w:hint="eastAsia"/>
          <w:sz w:val="20"/>
          <w:szCs w:val="20"/>
          <w:lang w:val="ru-RU"/>
        </w:rPr>
        <w:t>[</w:t>
      </w:r>
      <w:r w:rsidRPr="002E74BC">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企业破产法</w:t>
      </w:r>
      <w:r w:rsidRPr="002E74BC">
        <w:rPr>
          <w:rFonts w:ascii="Times New Roman" w:hAnsi="Times New Roman" w:cs="Times New Roman" w:hint="eastAsia"/>
          <w:sz w:val="20"/>
          <w:szCs w:val="20"/>
          <w:lang w:val="ru-RU"/>
        </w:rPr>
        <w:t>》（电子资源）：</w:t>
      </w:r>
      <w:r>
        <w:rPr>
          <w:rFonts w:ascii="Times New Roman" w:hAnsi="Times New Roman" w:cs="Times New Roman" w:hint="eastAsia"/>
          <w:sz w:val="20"/>
          <w:szCs w:val="20"/>
          <w:lang w:val="ru-RU"/>
        </w:rPr>
        <w:t>全国人民代表大会</w:t>
      </w:r>
      <w:r>
        <w:rPr>
          <w:rFonts w:ascii="Times New Roman" w:hAnsi="Times New Roman" w:cs="Times New Roman" w:hint="eastAsia"/>
          <w:sz w:val="20"/>
          <w:szCs w:val="20"/>
          <w:lang w:val="ru-RU"/>
        </w:rPr>
        <w:t>2006</w:t>
      </w:r>
      <w:r w:rsidRPr="002E74BC">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8</w:t>
      </w:r>
      <w:r w:rsidRPr="002E74BC">
        <w:rPr>
          <w:rFonts w:ascii="Times New Roman" w:hAnsi="Times New Roman" w:cs="Times New Roman" w:hint="eastAsia"/>
          <w:sz w:val="20"/>
          <w:szCs w:val="20"/>
          <w:lang w:val="ru-RU"/>
        </w:rPr>
        <w:t>月</w:t>
      </w:r>
      <w:r w:rsidRPr="002E74BC">
        <w:rPr>
          <w:rFonts w:ascii="Times New Roman" w:hAnsi="Times New Roman" w:cs="Times New Roman" w:hint="eastAsia"/>
          <w:sz w:val="20"/>
          <w:szCs w:val="20"/>
          <w:lang w:val="ru-RU"/>
        </w:rPr>
        <w:t>2</w:t>
      </w:r>
      <w:r>
        <w:rPr>
          <w:rFonts w:ascii="Times New Roman" w:hAnsi="Times New Roman" w:cs="Times New Roman" w:hint="eastAsia"/>
          <w:sz w:val="20"/>
          <w:szCs w:val="20"/>
          <w:lang w:val="ru-RU"/>
        </w:rPr>
        <w:t>7</w:t>
      </w:r>
      <w:r w:rsidRPr="002E74BC">
        <w:rPr>
          <w:rFonts w:ascii="Times New Roman" w:hAnsi="Times New Roman" w:cs="Times New Roman" w:hint="eastAsia"/>
          <w:sz w:val="20"/>
          <w:szCs w:val="20"/>
          <w:lang w:val="ru-RU"/>
        </w:rPr>
        <w:t>日</w:t>
      </w:r>
      <w:r>
        <w:rPr>
          <w:rFonts w:ascii="Times New Roman" w:hAnsi="Times New Roman" w:cs="Times New Roman" w:hint="eastAsia"/>
          <w:sz w:val="20"/>
          <w:szCs w:val="20"/>
          <w:lang w:val="ru-RU"/>
        </w:rPr>
        <w:t>通过</w:t>
      </w:r>
      <w:r w:rsidRPr="002E74BC">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全国人大网</w:t>
      </w:r>
      <w:r w:rsidRPr="002E74BC">
        <w:rPr>
          <w:rFonts w:ascii="Times New Roman" w:hAnsi="Times New Roman" w:cs="Times New Roman" w:hint="eastAsia"/>
          <w:sz w:val="20"/>
          <w:szCs w:val="20"/>
          <w:lang w:val="ru-RU"/>
        </w:rPr>
        <w:t xml:space="preserve">. URL: </w:t>
      </w:r>
      <w:r w:rsidRPr="00C9094A">
        <w:rPr>
          <w:rFonts w:ascii="Times New Roman" w:hAnsi="Times New Roman" w:cs="Times New Roman"/>
          <w:sz w:val="20"/>
          <w:szCs w:val="20"/>
        </w:rPr>
        <w:t>http://www.npc.gov.cn/wxzl/gongbao/2006-09/26/content_5354980.htm</w:t>
      </w:r>
      <w:r w:rsidRPr="002E74BC">
        <w:rPr>
          <w:rFonts w:ascii="Times New Roman" w:hAnsi="Times New Roman" w:cs="Times New Roman" w:hint="eastAsia"/>
          <w:sz w:val="20"/>
          <w:szCs w:val="20"/>
          <w:lang w:val="ru-RU"/>
        </w:rPr>
        <w:t xml:space="preserve"> (</w:t>
      </w:r>
      <w:r w:rsidRPr="002E74BC">
        <w:rPr>
          <w:rFonts w:ascii="Times New Roman" w:hAnsi="Times New Roman" w:cs="Times New Roman" w:hint="eastAsia"/>
          <w:sz w:val="20"/>
          <w:szCs w:val="20"/>
          <w:lang w:val="ru-RU"/>
        </w:rPr>
        <w:t>访问日期：</w:t>
      </w:r>
      <w:r w:rsidRPr="002E74BC">
        <w:rPr>
          <w:rFonts w:ascii="Times New Roman" w:hAnsi="Times New Roman" w:cs="Times New Roman" w:hint="eastAsia"/>
          <w:sz w:val="20"/>
          <w:szCs w:val="20"/>
          <w:lang w:val="ru-RU"/>
        </w:rPr>
        <w:t>23.04.2018) ]</w:t>
      </w:r>
    </w:p>
  </w:footnote>
  <w:footnote w:id="85">
    <w:p w14:paraId="7DAE75F0" w14:textId="16033AC1"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Федеральный закон "О несостоятельности (банкротстве)" [Электронный ресурс] : от 23. апр. 2018 N 127-ФЗ // Собр. законодательства Рос. Федерации, 2002, №43, ст. 4190. Доступ из справ.-</w:t>
      </w:r>
      <w:proofErr w:type="spellStart"/>
      <w:r w:rsidRPr="00C9094A">
        <w:rPr>
          <w:rFonts w:ascii="Times New Roman" w:hAnsi="Times New Roman" w:cs="Times New Roman"/>
          <w:sz w:val="20"/>
          <w:szCs w:val="20"/>
          <w:lang w:val="ru-RU"/>
        </w:rPr>
        <w:t>правовои</w:t>
      </w:r>
      <w:proofErr w:type="spellEnd"/>
      <w:r w:rsidRPr="00C9094A">
        <w:rPr>
          <w:rFonts w:ascii="Times New Roman" w:hAnsi="Times New Roman" w:cs="Times New Roman"/>
          <w:sz w:val="20"/>
          <w:szCs w:val="20"/>
          <w:lang w:val="ru-RU"/>
        </w:rPr>
        <w:t>̆ системы «</w:t>
      </w:r>
      <w:proofErr w:type="spellStart"/>
      <w:r w:rsidRPr="00C9094A">
        <w:rPr>
          <w:rFonts w:ascii="Times New Roman" w:hAnsi="Times New Roman" w:cs="Times New Roman"/>
          <w:sz w:val="20"/>
          <w:szCs w:val="20"/>
          <w:lang w:val="ru-RU"/>
        </w:rPr>
        <w:t>КонсультантПлюс</w:t>
      </w:r>
      <w:proofErr w:type="spellEnd"/>
      <w:r w:rsidRPr="00C9094A">
        <w:rPr>
          <w:rFonts w:ascii="Times New Roman" w:hAnsi="Times New Roman" w:cs="Times New Roman"/>
          <w:sz w:val="20"/>
          <w:szCs w:val="20"/>
          <w:lang w:val="ru-RU"/>
        </w:rPr>
        <w:t>».</w:t>
      </w:r>
    </w:p>
  </w:footnote>
  <w:footnote w:id="86">
    <w:p w14:paraId="28EF7D09" w14:textId="5BB3FAC9"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Там же п.1 Ст.27 </w:t>
      </w:r>
    </w:p>
  </w:footnote>
  <w:footnote w:id="87">
    <w:p w14:paraId="1DBAC5C8" w14:textId="440ABE2A"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lang w:val="ru-RU"/>
        </w:rPr>
        <w:t>Лю</w:t>
      </w:r>
      <w:proofErr w:type="spellEnd"/>
      <w:r w:rsidRPr="00C9094A">
        <w:rPr>
          <w:rFonts w:ascii="Times New Roman" w:hAnsi="Times New Roman" w:cs="Times New Roman"/>
          <w:sz w:val="20"/>
          <w:szCs w:val="20"/>
          <w:lang w:val="ru-RU"/>
        </w:rPr>
        <w:t xml:space="preserve"> Бин. Сравнительный анализ систем реорганизации Китая и России // Юридические науки. 2015. № 12. С. 34.</w:t>
      </w:r>
    </w:p>
  </w:footnote>
  <w:footnote w:id="88">
    <w:p w14:paraId="7CECB959" w14:textId="2FA6BE99"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lang w:val="ru-RU"/>
        </w:rPr>
        <w:t>Чжан</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Шиюань</w:t>
      </w:r>
      <w:proofErr w:type="spellEnd"/>
      <w:r w:rsidRPr="00C9094A">
        <w:rPr>
          <w:rFonts w:ascii="Times New Roman" w:hAnsi="Times New Roman" w:cs="Times New Roman"/>
          <w:sz w:val="20"/>
          <w:szCs w:val="20"/>
          <w:lang w:val="ru-RU"/>
        </w:rPr>
        <w:t>.</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Пре</w:t>
      </w:r>
      <w:r>
        <w:rPr>
          <w:rFonts w:ascii="Times New Roman" w:hAnsi="Times New Roman" w:cs="Times New Roman"/>
          <w:sz w:val="20"/>
          <w:szCs w:val="20"/>
          <w:lang w:val="ru-RU"/>
        </w:rPr>
        <w:t>дпринимательское право: учебник</w:t>
      </w:r>
      <w:r>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 xml:space="preserve"> С. 79.</w:t>
      </w:r>
    </w:p>
  </w:footnote>
  <w:footnote w:id="89">
    <w:p w14:paraId="799606DB" w14:textId="41E8CA7E"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Ван </w:t>
      </w:r>
      <w:proofErr w:type="spellStart"/>
      <w:r w:rsidRPr="00C9094A">
        <w:rPr>
          <w:rFonts w:ascii="Times New Roman" w:hAnsi="Times New Roman" w:cs="Times New Roman"/>
          <w:sz w:val="20"/>
          <w:szCs w:val="20"/>
          <w:lang w:val="ru-RU"/>
        </w:rPr>
        <w:t>Чжихуа</w:t>
      </w:r>
      <w:proofErr w:type="spellEnd"/>
      <w:r w:rsidRPr="00C9094A">
        <w:rPr>
          <w:rFonts w:ascii="Times New Roman" w:hAnsi="Times New Roman" w:cs="Times New Roman"/>
          <w:sz w:val="20"/>
          <w:szCs w:val="20"/>
          <w:lang w:val="ru-RU"/>
        </w:rPr>
        <w:t>. Исследование российского корпоративного права: сравнение с китайским // Северная юриспруденция. 2008. № 2. С. 108.</w:t>
      </w:r>
    </w:p>
    <w:p w14:paraId="73AC1C85" w14:textId="664F0335"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王志华</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俄罗斯公司立法综论</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兼与中国比较</w:t>
      </w:r>
      <w:r>
        <w:rPr>
          <w:rFonts w:ascii="Times New Roman" w:hAnsi="Times New Roman" w:cs="Times New Roman"/>
          <w:sz w:val="20"/>
          <w:szCs w:val="20"/>
          <w:lang w:val="ru-RU"/>
        </w:rPr>
        <w:t xml:space="preserve"> // </w:t>
      </w:r>
      <w:r w:rsidRPr="00C9094A">
        <w:rPr>
          <w:rFonts w:ascii="Times New Roman" w:hAnsi="Times New Roman" w:cs="Times New Roman"/>
          <w:sz w:val="20"/>
          <w:szCs w:val="20"/>
          <w:lang w:val="ru-RU"/>
        </w:rPr>
        <w:t>北方法学</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第</w:t>
      </w:r>
      <w:r>
        <w:rPr>
          <w:rFonts w:ascii="Times New Roman" w:hAnsi="Times New Roman" w:cs="Times New Roman" w:hint="eastAsia"/>
          <w:sz w:val="20"/>
          <w:szCs w:val="20"/>
          <w:lang w:val="ru-RU"/>
        </w:rPr>
        <w:t>2</w:t>
      </w:r>
      <w:r w:rsidRPr="00C9094A">
        <w:rPr>
          <w:rFonts w:ascii="Times New Roman" w:hAnsi="Times New Roman" w:cs="Times New Roman"/>
          <w:sz w:val="20"/>
          <w:szCs w:val="20"/>
          <w:lang w:val="ru-RU"/>
        </w:rPr>
        <w:t>卷</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sidRPr="00C9094A">
        <w:rPr>
          <w:rFonts w:ascii="Times New Roman" w:hAnsi="Times New Roman" w:cs="Times New Roman"/>
          <w:sz w:val="20"/>
          <w:szCs w:val="20"/>
          <w:lang w:val="ru-RU"/>
        </w:rPr>
        <w:t>108</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90">
    <w:p w14:paraId="2A92B773" w14:textId="56271F2B"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Попондопуло</w:t>
      </w:r>
      <w:proofErr w:type="spellEnd"/>
      <w:r w:rsidRPr="00C9094A">
        <w:rPr>
          <w:rFonts w:ascii="Times New Roman" w:hAnsi="Times New Roman" w:cs="Times New Roman"/>
          <w:sz w:val="20"/>
          <w:szCs w:val="20"/>
          <w:lang w:val="ru-RU"/>
        </w:rPr>
        <w:t xml:space="preserve"> В. Ф. Коммерческое (предпринимательское) право. С. 137.</w:t>
      </w:r>
    </w:p>
  </w:footnote>
  <w:footnote w:id="91">
    <w:p w14:paraId="7BAF846C" w14:textId="1B516B6A"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Ст.3 Закон КНР «О компаниях». </w:t>
      </w:r>
    </w:p>
  </w:footnote>
  <w:footnote w:id="92">
    <w:p w14:paraId="20130102" w14:textId="4C4905FE"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Ван </w:t>
      </w:r>
      <w:proofErr w:type="spellStart"/>
      <w:r w:rsidRPr="00C9094A">
        <w:rPr>
          <w:rFonts w:ascii="Times New Roman" w:hAnsi="Times New Roman" w:cs="Times New Roman"/>
          <w:sz w:val="20"/>
          <w:szCs w:val="20"/>
          <w:lang w:val="ru-RU"/>
        </w:rPr>
        <w:t>Чжихуа</w:t>
      </w:r>
      <w:proofErr w:type="spellEnd"/>
      <w:r w:rsidRPr="00C9094A">
        <w:rPr>
          <w:rFonts w:ascii="Times New Roman" w:hAnsi="Times New Roman" w:cs="Times New Roman"/>
          <w:sz w:val="20"/>
          <w:szCs w:val="20"/>
          <w:lang w:val="ru-RU"/>
        </w:rPr>
        <w:t>. Анализ видов российских корпораций и их особенностей: сравнение с китайским законодательством // Юридическое сравнительное исследование . 2007. № 3. С. 96.</w:t>
      </w:r>
    </w:p>
    <w:p w14:paraId="10EBF9C9" w14:textId="7147DEA0"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sidRPr="00C9094A">
        <w:rPr>
          <w:rFonts w:ascii="Times New Roman" w:hAnsi="Times New Roman" w:cs="Times New Roman"/>
          <w:sz w:val="20"/>
          <w:szCs w:val="20"/>
        </w:rPr>
        <w:t>王志华</w:t>
      </w:r>
      <w:r>
        <w:rPr>
          <w:rFonts w:ascii="Times New Roman" w:hAnsi="Times New Roman" w:cs="Times New Roman" w:hint="eastAsia"/>
          <w:sz w:val="20"/>
          <w:szCs w:val="20"/>
        </w:rPr>
        <w:t xml:space="preserve">. </w:t>
      </w:r>
      <w:r w:rsidRPr="00C9094A">
        <w:rPr>
          <w:rFonts w:ascii="Times New Roman" w:hAnsi="Times New Roman" w:cs="Times New Roman"/>
          <w:sz w:val="20"/>
          <w:szCs w:val="20"/>
          <w:lang w:val="ru-RU"/>
        </w:rPr>
        <w:t>俄罗斯公司种类及其特点分析</w:t>
      </w:r>
      <w:r w:rsidRPr="00C9094A">
        <w:rPr>
          <w:rFonts w:ascii="Times New Roman" w:hAnsi="Times New Roman" w:cs="Times New Roman"/>
          <w:sz w:val="20"/>
          <w:szCs w:val="20"/>
          <w:lang w:val="ru-RU"/>
        </w:rPr>
        <w:t>——</w:t>
      </w:r>
      <w:r w:rsidRPr="00C9094A">
        <w:rPr>
          <w:rFonts w:ascii="Times New Roman" w:hAnsi="Times New Roman" w:cs="Times New Roman"/>
          <w:sz w:val="20"/>
          <w:szCs w:val="20"/>
          <w:lang w:val="ru-RU"/>
        </w:rPr>
        <w:t>兼于中国公司立法比较</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比较法研究</w:t>
      </w:r>
      <w:r>
        <w:rPr>
          <w:rFonts w:ascii="Times New Roman" w:hAnsi="Times New Roman" w:cs="Times New Roman" w:hint="eastAsia"/>
          <w:sz w:val="20"/>
          <w:szCs w:val="20"/>
          <w:lang w:val="ru-RU"/>
        </w:rPr>
        <w:t>. 2007</w:t>
      </w:r>
      <w:r>
        <w:rPr>
          <w:rFonts w:ascii="Times New Roman" w:hAnsi="Times New Roman" w:cs="Times New Roman" w:hint="eastAsia"/>
          <w:sz w:val="20"/>
          <w:szCs w:val="20"/>
          <w:lang w:val="ru-RU"/>
        </w:rPr>
        <w:t>第三期</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96</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 w:id="93">
    <w:p w14:paraId="5F593308" w14:textId="182037F3"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Cм</w:t>
      </w:r>
      <w:proofErr w:type="spellEnd"/>
      <w:r w:rsidRPr="00C9094A">
        <w:rPr>
          <w:rFonts w:ascii="Times New Roman" w:hAnsi="Times New Roman" w:cs="Times New Roman"/>
          <w:sz w:val="20"/>
          <w:szCs w:val="20"/>
          <w:lang w:val="ru-RU"/>
        </w:rPr>
        <w:t>. Там же</w:t>
      </w:r>
    </w:p>
  </w:footnote>
  <w:footnote w:id="94">
    <w:p w14:paraId="72EA5382" w14:textId="05A82B05"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Ст. 87 ГК РФ</w:t>
      </w:r>
    </w:p>
  </w:footnote>
  <w:footnote w:id="95">
    <w:p w14:paraId="19DBF951" w14:textId="11824F44"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Закон КНР «О паевых совместных предприятиях китайского и иностранного капитала» [Электронный ресурс]: принят Всекитайским собранием народных представителей 01. </w:t>
      </w:r>
      <w:proofErr w:type="spellStart"/>
      <w:r w:rsidRPr="00C9094A">
        <w:rPr>
          <w:rFonts w:ascii="Times New Roman" w:hAnsi="Times New Roman" w:cs="Times New Roman"/>
          <w:sz w:val="20"/>
          <w:szCs w:val="20"/>
          <w:lang w:val="ru-RU"/>
        </w:rPr>
        <w:t>июл</w:t>
      </w:r>
      <w:proofErr w:type="spellEnd"/>
      <w:r w:rsidRPr="00C9094A">
        <w:rPr>
          <w:rFonts w:ascii="Times New Roman" w:hAnsi="Times New Roman" w:cs="Times New Roman"/>
          <w:sz w:val="20"/>
          <w:szCs w:val="20"/>
          <w:lang w:val="ru-RU"/>
        </w:rPr>
        <w:t>. 1979 г. -Сайт «ВСНП». URL: http://www.npc.gov.cn/npc/xinwen/2016-09/06/content_1997113.htm (дата обращение 23.04.2018)</w:t>
      </w:r>
    </w:p>
    <w:p w14:paraId="02DABC60" w14:textId="09D605EE" w:rsidR="00C42DF1" w:rsidRPr="00C9094A" w:rsidRDefault="00C42DF1" w:rsidP="00AD52CC">
      <w:pPr>
        <w:pStyle w:val="a7"/>
        <w:jc w:val="both"/>
        <w:rPr>
          <w:rFonts w:ascii="Times New Roman" w:hAnsi="Times New Roman" w:cs="Times New Roman"/>
          <w:sz w:val="20"/>
          <w:szCs w:val="20"/>
          <w:lang w:val="ru-RU"/>
        </w:rPr>
      </w:pPr>
      <w:r w:rsidRPr="002E74BC">
        <w:rPr>
          <w:rFonts w:ascii="Times New Roman" w:hAnsi="Times New Roman" w:cs="Times New Roman" w:hint="eastAsia"/>
          <w:sz w:val="20"/>
          <w:szCs w:val="20"/>
          <w:lang w:val="ru-RU"/>
        </w:rPr>
        <w:t>[</w:t>
      </w:r>
      <w:r w:rsidRPr="002E74BC">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中外合资经营企业法</w:t>
      </w:r>
      <w:r w:rsidRPr="002E74BC">
        <w:rPr>
          <w:rFonts w:ascii="Times New Roman" w:hAnsi="Times New Roman" w:cs="Times New Roman" w:hint="eastAsia"/>
          <w:sz w:val="20"/>
          <w:szCs w:val="20"/>
          <w:lang w:val="ru-RU"/>
        </w:rPr>
        <w:t>》（电子资源）：</w:t>
      </w:r>
      <w:r>
        <w:rPr>
          <w:rFonts w:ascii="Times New Roman" w:hAnsi="Times New Roman" w:cs="Times New Roman" w:hint="eastAsia"/>
          <w:sz w:val="20"/>
          <w:szCs w:val="20"/>
          <w:lang w:val="ru-RU"/>
        </w:rPr>
        <w:t>全国人民代表大会</w:t>
      </w:r>
      <w:r>
        <w:rPr>
          <w:rFonts w:ascii="Times New Roman" w:hAnsi="Times New Roman" w:cs="Times New Roman" w:hint="eastAsia"/>
          <w:sz w:val="20"/>
          <w:szCs w:val="20"/>
          <w:lang w:val="ru-RU"/>
        </w:rPr>
        <w:t>1979</w:t>
      </w:r>
      <w:r w:rsidRPr="002E74BC">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7</w:t>
      </w:r>
      <w:r w:rsidRPr="002E74BC">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01</w:t>
      </w:r>
      <w:r w:rsidRPr="002E74BC">
        <w:rPr>
          <w:rFonts w:ascii="Times New Roman" w:hAnsi="Times New Roman" w:cs="Times New Roman" w:hint="eastAsia"/>
          <w:sz w:val="20"/>
          <w:szCs w:val="20"/>
          <w:lang w:val="ru-RU"/>
        </w:rPr>
        <w:t>日</w:t>
      </w:r>
      <w:r>
        <w:rPr>
          <w:rFonts w:ascii="Times New Roman" w:hAnsi="Times New Roman" w:cs="Times New Roman" w:hint="eastAsia"/>
          <w:sz w:val="20"/>
          <w:szCs w:val="20"/>
          <w:lang w:val="ru-RU"/>
        </w:rPr>
        <w:t>通过</w:t>
      </w:r>
      <w:r w:rsidRPr="002E74BC">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全国人大网</w:t>
      </w:r>
      <w:r w:rsidRPr="002E74BC">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http://www.npc.gov.cn/npc/xinwen/2016-09/06/content_1997113.htm</w:t>
      </w:r>
      <w:r w:rsidRPr="002E74BC">
        <w:rPr>
          <w:rFonts w:ascii="Times New Roman" w:hAnsi="Times New Roman" w:cs="Times New Roman" w:hint="eastAsia"/>
          <w:sz w:val="20"/>
          <w:szCs w:val="20"/>
          <w:lang w:val="ru-RU"/>
        </w:rPr>
        <w:t xml:space="preserve"> (</w:t>
      </w:r>
      <w:r w:rsidRPr="002E74BC">
        <w:rPr>
          <w:rFonts w:ascii="Times New Roman" w:hAnsi="Times New Roman" w:cs="Times New Roman" w:hint="eastAsia"/>
          <w:sz w:val="20"/>
          <w:szCs w:val="20"/>
          <w:lang w:val="ru-RU"/>
        </w:rPr>
        <w:t>访问日期：</w:t>
      </w:r>
      <w:r w:rsidRPr="002E74BC">
        <w:rPr>
          <w:rFonts w:ascii="Times New Roman" w:hAnsi="Times New Roman" w:cs="Times New Roman" w:hint="eastAsia"/>
          <w:sz w:val="20"/>
          <w:szCs w:val="20"/>
          <w:lang w:val="ru-RU"/>
        </w:rPr>
        <w:t>23.04.2018) ]</w:t>
      </w:r>
    </w:p>
  </w:footnote>
  <w:footnote w:id="96">
    <w:p w14:paraId="44C0F818" w14:textId="3279B6D6" w:rsidR="00C42DF1" w:rsidRPr="00E87CCE" w:rsidRDefault="00C42DF1" w:rsidP="00AD52CC">
      <w:pPr>
        <w:pStyle w:val="a7"/>
        <w:jc w:val="both"/>
        <w:rPr>
          <w:rFonts w:ascii="Times New Roman" w:hAnsi="Times New Roman" w:cs="Times New Roman"/>
          <w:sz w:val="20"/>
          <w:szCs w:val="20"/>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Ван</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Чжихуа</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Анализ</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видов</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российских</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корпораций</w:t>
      </w:r>
      <w:proofErr w:type="spellEnd"/>
      <w:r w:rsidRPr="00C9094A">
        <w:rPr>
          <w:rFonts w:ascii="Times New Roman" w:hAnsi="Times New Roman" w:cs="Times New Roman"/>
          <w:sz w:val="20"/>
          <w:szCs w:val="20"/>
        </w:rPr>
        <w:t xml:space="preserve"> и </w:t>
      </w:r>
      <w:proofErr w:type="spellStart"/>
      <w:r w:rsidRPr="00C9094A">
        <w:rPr>
          <w:rFonts w:ascii="Times New Roman" w:hAnsi="Times New Roman" w:cs="Times New Roman"/>
          <w:sz w:val="20"/>
          <w:szCs w:val="20"/>
        </w:rPr>
        <w:t>их</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особенностей</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сравнение</w:t>
      </w:r>
      <w:proofErr w:type="spellEnd"/>
      <w:r w:rsidRPr="00C9094A">
        <w:rPr>
          <w:rFonts w:ascii="Times New Roman" w:hAnsi="Times New Roman" w:cs="Times New Roman"/>
          <w:sz w:val="20"/>
          <w:szCs w:val="20"/>
        </w:rPr>
        <w:t xml:space="preserve"> с </w:t>
      </w:r>
      <w:proofErr w:type="spellStart"/>
      <w:r w:rsidRPr="00C9094A">
        <w:rPr>
          <w:rFonts w:ascii="Times New Roman" w:hAnsi="Times New Roman" w:cs="Times New Roman"/>
          <w:sz w:val="20"/>
          <w:szCs w:val="20"/>
        </w:rPr>
        <w:t>китайским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законодательством</w:t>
      </w:r>
      <w:proofErr w:type="spellEnd"/>
      <w:r w:rsidRPr="00C9094A">
        <w:rPr>
          <w:rFonts w:ascii="Times New Roman" w:hAnsi="Times New Roman" w:cs="Times New Roman"/>
          <w:sz w:val="20"/>
          <w:szCs w:val="20"/>
        </w:rPr>
        <w:t>. С. 95.</w:t>
      </w:r>
    </w:p>
  </w:footnote>
  <w:footnote w:id="97">
    <w:p w14:paraId="0917B8B5" w14:textId="7065765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Ст. 3 Закон КНР «О компаниях».</w:t>
      </w:r>
    </w:p>
  </w:footnote>
  <w:footnote w:id="98">
    <w:p w14:paraId="3D3701A9" w14:textId="4D459E67"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Ст. 58 редакции 2006 Закона КНР «О компаниях». URL</w:t>
      </w:r>
      <w:r w:rsidRPr="00C9094A">
        <w:rPr>
          <w:rFonts w:ascii="Times New Roman" w:hAnsi="Times New Roman" w:cs="Times New Roman"/>
          <w:sz w:val="20"/>
          <w:szCs w:val="20"/>
          <w:lang w:val="ru-RU"/>
        </w:rPr>
        <w:t>：</w:t>
      </w:r>
      <w:r w:rsidRPr="00B05E5A">
        <w:rPr>
          <w:rFonts w:ascii="Times New Roman" w:hAnsi="Times New Roman" w:cs="Times New Roman"/>
          <w:sz w:val="20"/>
          <w:szCs w:val="20"/>
          <w:lang w:val="ru-RU"/>
        </w:rPr>
        <w:t>http://www.mofcom.gov.cn/aarticle/swfg/swfgbl/201101/20110107349089.html</w:t>
      </w:r>
      <w:r w:rsidRPr="00C9094A">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(дата обращение 23.04.2018)</w:t>
      </w:r>
    </w:p>
  </w:footnote>
  <w:footnote w:id="99">
    <w:p w14:paraId="58CAA125" w14:textId="1D0643AF"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Там. же. ст. 58</w:t>
      </w:r>
    </w:p>
  </w:footnote>
  <w:footnote w:id="100">
    <w:p w14:paraId="64E98548" w14:textId="5AFFF92B"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w:t>
      </w:r>
      <w:r>
        <w:rPr>
          <w:rFonts w:ascii="Times New Roman" w:hAnsi="Times New Roman" w:cs="Times New Roman"/>
          <w:sz w:val="20"/>
          <w:szCs w:val="20"/>
          <w:lang w:val="ru-RU"/>
        </w:rPr>
        <w:t>П</w:t>
      </w:r>
      <w:r w:rsidRPr="00DB52DB">
        <w:rPr>
          <w:rFonts w:ascii="Times New Roman" w:hAnsi="Times New Roman" w:cs="Times New Roman"/>
          <w:sz w:val="20"/>
          <w:szCs w:val="20"/>
          <w:lang w:val="ru-RU"/>
        </w:rPr>
        <w:t>роект реформы</w:t>
      </w:r>
      <w:r>
        <w:rPr>
          <w:rFonts w:ascii="Times New Roman" w:hAnsi="Times New Roman" w:cs="Times New Roman"/>
          <w:sz w:val="20"/>
          <w:szCs w:val="20"/>
          <w:lang w:val="ru-RU"/>
        </w:rPr>
        <w:t xml:space="preserve"> для регистрации уставных капиталов</w:t>
      </w:r>
      <w:r w:rsidRPr="00C9094A">
        <w:rPr>
          <w:rFonts w:ascii="Times New Roman" w:hAnsi="Times New Roman" w:cs="Times New Roman"/>
          <w:sz w:val="20"/>
          <w:szCs w:val="20"/>
          <w:lang w:val="ru-RU"/>
        </w:rPr>
        <w:t xml:space="preserve">» [Электронный ресурс]: </w:t>
      </w:r>
      <w:r>
        <w:rPr>
          <w:rFonts w:ascii="Times New Roman" w:hAnsi="Times New Roman" w:cs="Times New Roman"/>
          <w:sz w:val="20"/>
          <w:szCs w:val="20"/>
          <w:lang w:val="ru-RU"/>
        </w:rPr>
        <w:t>Государственным советом 07</w:t>
      </w:r>
      <w:r w:rsidRPr="00C9094A">
        <w:rPr>
          <w:rFonts w:ascii="Times New Roman" w:hAnsi="Times New Roman" w:cs="Times New Roman"/>
          <w:sz w:val="20"/>
          <w:szCs w:val="20"/>
          <w:lang w:val="ru-RU"/>
        </w:rPr>
        <w:t xml:space="preserve">. </w:t>
      </w:r>
      <w:r>
        <w:rPr>
          <w:rFonts w:ascii="Times New Roman" w:hAnsi="Times New Roman" w:cs="Times New Roman"/>
          <w:sz w:val="20"/>
          <w:szCs w:val="20"/>
          <w:lang w:val="ru-RU"/>
        </w:rPr>
        <w:t>фев</w:t>
      </w:r>
      <w:r w:rsidRPr="00C9094A">
        <w:rPr>
          <w:rFonts w:ascii="Times New Roman" w:hAnsi="Times New Roman" w:cs="Times New Roman"/>
          <w:sz w:val="20"/>
          <w:szCs w:val="20"/>
          <w:lang w:val="ru-RU"/>
        </w:rPr>
        <w:t xml:space="preserve">. </w:t>
      </w:r>
      <w:r>
        <w:rPr>
          <w:rFonts w:ascii="Times New Roman" w:hAnsi="Times New Roman" w:cs="Times New Roman"/>
          <w:sz w:val="20"/>
          <w:szCs w:val="20"/>
          <w:lang w:val="ru-RU"/>
        </w:rPr>
        <w:t>2014</w:t>
      </w:r>
      <w:r w:rsidRPr="00C9094A">
        <w:rPr>
          <w:rFonts w:ascii="Times New Roman" w:hAnsi="Times New Roman" w:cs="Times New Roman"/>
          <w:sz w:val="20"/>
          <w:szCs w:val="20"/>
          <w:lang w:val="ru-RU"/>
        </w:rPr>
        <w:t xml:space="preserve"> г. -Сайт «</w:t>
      </w:r>
      <w:r>
        <w:rPr>
          <w:rFonts w:ascii="Times New Roman" w:hAnsi="Times New Roman" w:cs="Times New Roman"/>
          <w:sz w:val="20"/>
          <w:szCs w:val="20"/>
          <w:lang w:val="ru-RU"/>
        </w:rPr>
        <w:t>Правительство КНР</w:t>
      </w:r>
      <w:r w:rsidRPr="00C9094A">
        <w:rPr>
          <w:rFonts w:ascii="Times New Roman" w:hAnsi="Times New Roman" w:cs="Times New Roman"/>
          <w:sz w:val="20"/>
          <w:szCs w:val="20"/>
          <w:lang w:val="ru-RU"/>
        </w:rPr>
        <w:t>». URL</w:t>
      </w:r>
      <w:r w:rsidRPr="00C9094A">
        <w:rPr>
          <w:rFonts w:ascii="Times New Roman" w:hAnsi="Times New Roman" w:cs="Times New Roman"/>
          <w:sz w:val="20"/>
          <w:szCs w:val="20"/>
          <w:lang w:val="ru-RU"/>
        </w:rPr>
        <w:t>：</w:t>
      </w:r>
      <w:r w:rsidRPr="00DB52DB">
        <w:rPr>
          <w:rFonts w:ascii="Times New Roman" w:hAnsi="Times New Roman" w:cs="Times New Roman"/>
          <w:sz w:val="20"/>
          <w:szCs w:val="20"/>
          <w:lang w:val="ru-RU"/>
        </w:rPr>
        <w:t>http://www.gov.cn/zwgk/2014-02/18/content_2611545.htm</w:t>
      </w:r>
      <w:r w:rsidRPr="00C9094A">
        <w:rPr>
          <w:rFonts w:ascii="Times New Roman" w:hAnsi="Times New Roman" w:cs="Times New Roman"/>
          <w:sz w:val="20"/>
          <w:szCs w:val="20"/>
          <w:lang w:val="ru-RU"/>
        </w:rPr>
        <w:t xml:space="preserve"> (дата обращение 23.04.2018)</w:t>
      </w:r>
    </w:p>
    <w:p w14:paraId="31D36C7F" w14:textId="6B6577DC"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w:t>
      </w:r>
      <w:r w:rsidRPr="00DB52DB">
        <w:rPr>
          <w:rFonts w:ascii="Times New Roman" w:hAnsi="Times New Roman" w:cs="Times New Roman" w:hint="eastAsia"/>
          <w:sz w:val="20"/>
          <w:szCs w:val="20"/>
          <w:lang w:val="ru-RU"/>
        </w:rPr>
        <w:t>国务院关于印发注册资本登记制度改革方案的通知</w:t>
      </w:r>
      <w:r>
        <w:rPr>
          <w:rFonts w:ascii="Times New Roman" w:hAnsi="Times New Roman" w:cs="Times New Roman" w:hint="eastAsia"/>
          <w:sz w:val="20"/>
          <w:szCs w:val="20"/>
          <w:lang w:val="ru-RU"/>
        </w:rPr>
        <w:t>》（电子资源）：</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国务院</w:t>
      </w:r>
      <w:r>
        <w:rPr>
          <w:rFonts w:ascii="Times New Roman" w:hAnsi="Times New Roman" w:cs="Times New Roman" w:hint="eastAsia"/>
          <w:sz w:val="20"/>
          <w:szCs w:val="20"/>
          <w:lang w:val="ru-RU"/>
        </w:rPr>
        <w:t>2014</w:t>
      </w:r>
      <w:r>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2</w:t>
      </w:r>
      <w:r>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7</w:t>
      </w:r>
      <w:r>
        <w:rPr>
          <w:rFonts w:ascii="Times New Roman" w:hAnsi="Times New Roman" w:cs="Times New Roman" w:hint="eastAsia"/>
          <w:sz w:val="20"/>
          <w:szCs w:val="20"/>
          <w:lang w:val="ru-RU"/>
        </w:rPr>
        <w:t>日发</w:t>
      </w:r>
      <w:r>
        <w:rPr>
          <w:rFonts w:ascii="Times New Roman" w:hAnsi="Times New Roman" w:cs="Times New Roman" w:hint="eastAsia"/>
          <w:sz w:val="20"/>
          <w:szCs w:val="20"/>
          <w:lang w:val="ru-RU"/>
        </w:rPr>
        <w:t xml:space="preserve">. </w:t>
      </w:r>
      <w:r>
        <w:rPr>
          <w:rFonts w:ascii="Times New Roman" w:hAnsi="Times New Roman" w:cs="Times New Roman"/>
          <w:sz w:val="20"/>
          <w:szCs w:val="20"/>
          <w:lang w:val="ru-RU"/>
        </w:rPr>
        <w:t>–</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中国政府网</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URL</w:t>
      </w:r>
      <w:r w:rsidRPr="00C9094A">
        <w:rPr>
          <w:rFonts w:ascii="Times New Roman" w:hAnsi="Times New Roman" w:cs="Times New Roman"/>
          <w:sz w:val="20"/>
          <w:szCs w:val="20"/>
          <w:lang w:val="ru-RU"/>
        </w:rPr>
        <w:t>：</w:t>
      </w:r>
      <w:r w:rsidRPr="00DB52DB">
        <w:rPr>
          <w:rFonts w:ascii="Times New Roman" w:hAnsi="Times New Roman" w:cs="Times New Roman"/>
          <w:sz w:val="20"/>
          <w:szCs w:val="20"/>
          <w:lang w:val="ru-RU"/>
        </w:rPr>
        <w:t>http://www.gov.cn/zwgk/2014-02/18/content_2611545.htm</w:t>
      </w:r>
      <w:r w:rsidRPr="00C9094A">
        <w:rPr>
          <w:rFonts w:ascii="Times New Roman" w:hAnsi="Times New Roman" w:cs="Times New Roman"/>
          <w:sz w:val="20"/>
          <w:szCs w:val="20"/>
          <w:lang w:val="ru-RU"/>
        </w:rPr>
        <w:t xml:space="preserve"> (</w:t>
      </w:r>
      <w:r>
        <w:rPr>
          <w:rFonts w:ascii="Times New Roman" w:hAnsi="Times New Roman" w:cs="Times New Roman" w:hint="eastAsia"/>
          <w:sz w:val="20"/>
          <w:szCs w:val="20"/>
          <w:lang w:val="ru-RU"/>
        </w:rPr>
        <w:t>访问日期</w:t>
      </w:r>
      <w:r w:rsidRPr="00C9094A">
        <w:rPr>
          <w:rFonts w:ascii="Times New Roman" w:hAnsi="Times New Roman" w:cs="Times New Roman"/>
          <w:sz w:val="20"/>
          <w:szCs w:val="20"/>
          <w:lang w:val="ru-RU"/>
        </w:rPr>
        <w:t xml:space="preserve"> 23.04.2018)</w:t>
      </w:r>
      <w:r>
        <w:rPr>
          <w:rFonts w:ascii="Times New Roman" w:hAnsi="Times New Roman" w:cs="Times New Roman" w:hint="eastAsia"/>
          <w:sz w:val="20"/>
          <w:szCs w:val="20"/>
          <w:lang w:val="ru-RU"/>
        </w:rPr>
        <w:t>]</w:t>
      </w:r>
    </w:p>
  </w:footnote>
  <w:footnote w:id="101">
    <w:p w14:paraId="3C9E34BF" w14:textId="13C3BB1C"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редакция 62 ГК РФ ст. 88</w:t>
      </w:r>
    </w:p>
  </w:footnote>
  <w:footnote w:id="102">
    <w:p w14:paraId="1A883431" w14:textId="5175CE3E"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Ст.2 Закона КНР «О предприятиях - товариществах».</w:t>
      </w:r>
    </w:p>
  </w:footnote>
  <w:footnote w:id="103">
    <w:p w14:paraId="29D71D60" w14:textId="051B1AD2"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 xml:space="preserve">См. </w:t>
      </w:r>
      <w:r w:rsidR="00A8340B">
        <w:rPr>
          <w:rFonts w:ascii="Times New Roman" w:hAnsi="Times New Roman" w:cs="Times New Roman"/>
          <w:sz w:val="20"/>
          <w:szCs w:val="20"/>
          <w:lang w:val="ru-RU"/>
        </w:rPr>
        <w:t>Там</w:t>
      </w:r>
      <w:r w:rsidRPr="00C9094A">
        <w:rPr>
          <w:rFonts w:ascii="Times New Roman" w:hAnsi="Times New Roman" w:cs="Times New Roman"/>
          <w:sz w:val="20"/>
          <w:szCs w:val="20"/>
          <w:lang w:val="ru-RU"/>
        </w:rPr>
        <w:t xml:space="preserve"> же ст. 4.</w:t>
      </w:r>
    </w:p>
  </w:footnote>
  <w:footnote w:id="104">
    <w:p w14:paraId="4FC212FD" w14:textId="20E37ACA"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w:t>
      </w:r>
      <w:r w:rsidR="00A8340B">
        <w:rPr>
          <w:rFonts w:ascii="Times New Roman" w:hAnsi="Times New Roman" w:cs="Times New Roman"/>
          <w:sz w:val="20"/>
          <w:szCs w:val="20"/>
          <w:lang w:val="ru-RU"/>
        </w:rPr>
        <w:t>Там</w:t>
      </w:r>
      <w:r w:rsidRPr="00C9094A">
        <w:rPr>
          <w:rFonts w:ascii="Times New Roman" w:hAnsi="Times New Roman" w:cs="Times New Roman"/>
          <w:sz w:val="20"/>
          <w:szCs w:val="20"/>
          <w:lang w:val="ru-RU"/>
        </w:rPr>
        <w:t xml:space="preserve"> же ст. 2.</w:t>
      </w:r>
    </w:p>
  </w:footnote>
  <w:footnote w:id="105">
    <w:p w14:paraId="63378657" w14:textId="7C8AB75B"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См.</w:t>
      </w:r>
      <w:r w:rsidR="00A8340B" w:rsidRPr="00A8340B">
        <w:rPr>
          <w:rFonts w:ascii="Times New Roman" w:hAnsi="Times New Roman" w:cs="Times New Roman"/>
          <w:sz w:val="20"/>
          <w:szCs w:val="20"/>
          <w:lang w:val="ru-RU"/>
        </w:rPr>
        <w:t xml:space="preserve"> </w:t>
      </w:r>
      <w:r w:rsidR="00A8340B">
        <w:rPr>
          <w:rFonts w:ascii="Times New Roman" w:hAnsi="Times New Roman" w:cs="Times New Roman"/>
          <w:sz w:val="20"/>
          <w:szCs w:val="20"/>
          <w:lang w:val="ru-RU"/>
        </w:rPr>
        <w:t>Там</w:t>
      </w:r>
      <w:r w:rsidRPr="00C9094A">
        <w:rPr>
          <w:rFonts w:ascii="Times New Roman" w:hAnsi="Times New Roman" w:cs="Times New Roman"/>
          <w:sz w:val="20"/>
          <w:szCs w:val="20"/>
          <w:lang w:val="ru-RU"/>
        </w:rPr>
        <w:t xml:space="preserve"> же ст. 2.</w:t>
      </w:r>
    </w:p>
  </w:footnote>
  <w:footnote w:id="106">
    <w:p w14:paraId="3C3379CF" w14:textId="5FD5369A"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Ст. 69 и ст. 75 ГК РФ.</w:t>
      </w:r>
    </w:p>
  </w:footnote>
  <w:footnote w:id="107">
    <w:p w14:paraId="343B56BB" w14:textId="6D0EE838"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Ст. 82 ГК РФ.</w:t>
      </w:r>
    </w:p>
  </w:footnote>
  <w:footnote w:id="108">
    <w:p w14:paraId="3E3DAD51" w14:textId="15FA930D"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Там же;  Ст. 67, 68 Закона КНР «О предприятиях-товариществах». </w:t>
      </w:r>
    </w:p>
  </w:footnote>
  <w:footnote w:id="109">
    <w:p w14:paraId="5CBAF8AC" w14:textId="46F5317F"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ст. 57 Закона КНР «О предприятиях-товариществах».</w:t>
      </w:r>
    </w:p>
  </w:footnote>
  <w:footnote w:id="110">
    <w:p w14:paraId="59780A1B" w14:textId="2606BCC2"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Закон КНР «О имуществах государственных предприятий» [Электронный ресурс]: принят Всекитайским собранием народных представителей 01. мая. 2009 г. -Сайт «ВСНП». URL: http://www.npc.gov.cn/huiyi/cwh/1105/2008-10/28/content_1455799.htm (дата обращение 23.04.2018)</w:t>
      </w:r>
    </w:p>
    <w:p w14:paraId="578334DA" w14:textId="16EAD9CC" w:rsidR="00C42DF1" w:rsidRPr="00C9094A" w:rsidRDefault="00C42DF1" w:rsidP="00AD52CC">
      <w:pPr>
        <w:pStyle w:val="a7"/>
        <w:jc w:val="both"/>
        <w:rPr>
          <w:rFonts w:ascii="Times New Roman" w:hAnsi="Times New Roman" w:cs="Times New Roman"/>
          <w:sz w:val="20"/>
          <w:szCs w:val="20"/>
          <w:lang w:val="ru-RU"/>
        </w:rPr>
      </w:pPr>
      <w:r w:rsidRPr="007B6007">
        <w:rPr>
          <w:rFonts w:ascii="Times New Roman" w:hAnsi="Times New Roman" w:cs="Times New Roman" w:hint="eastAsia"/>
          <w:sz w:val="20"/>
          <w:szCs w:val="20"/>
          <w:lang w:val="ru-RU"/>
        </w:rPr>
        <w:t>[</w:t>
      </w:r>
      <w:r w:rsidRPr="007B6007">
        <w:rPr>
          <w:rFonts w:ascii="Times New Roman" w:hAnsi="Times New Roman" w:cs="Times New Roman" w:hint="eastAsia"/>
          <w:sz w:val="20"/>
          <w:szCs w:val="20"/>
          <w:lang w:val="ru-RU"/>
        </w:rPr>
        <w:t>《中华人民共和国</w:t>
      </w:r>
      <w:r>
        <w:rPr>
          <w:rFonts w:ascii="Times New Roman" w:hAnsi="Times New Roman" w:cs="Times New Roman" w:hint="eastAsia"/>
          <w:sz w:val="20"/>
          <w:szCs w:val="20"/>
          <w:lang w:val="ru-RU"/>
        </w:rPr>
        <w:t>国有企业资产法</w:t>
      </w:r>
      <w:r w:rsidRPr="007B6007">
        <w:rPr>
          <w:rFonts w:ascii="Times New Roman" w:hAnsi="Times New Roman" w:cs="Times New Roman" w:hint="eastAsia"/>
          <w:sz w:val="20"/>
          <w:szCs w:val="20"/>
          <w:lang w:val="ru-RU"/>
        </w:rPr>
        <w:t>》（电子资源）：全国人民代表大会</w:t>
      </w:r>
      <w:r w:rsidRPr="007B6007">
        <w:rPr>
          <w:rFonts w:ascii="Times New Roman" w:hAnsi="Times New Roman" w:cs="Times New Roman" w:hint="eastAsia"/>
          <w:sz w:val="20"/>
          <w:szCs w:val="20"/>
          <w:lang w:val="ru-RU"/>
        </w:rPr>
        <w:t>200</w:t>
      </w:r>
      <w:r>
        <w:rPr>
          <w:rFonts w:ascii="Times New Roman" w:hAnsi="Times New Roman" w:cs="Times New Roman" w:hint="eastAsia"/>
          <w:sz w:val="20"/>
          <w:szCs w:val="20"/>
          <w:lang w:val="ru-RU"/>
        </w:rPr>
        <w:t>9</w:t>
      </w:r>
      <w:r w:rsidRPr="007B6007">
        <w:rPr>
          <w:rFonts w:ascii="Times New Roman" w:hAnsi="Times New Roman" w:cs="Times New Roman" w:hint="eastAsia"/>
          <w:sz w:val="20"/>
          <w:szCs w:val="20"/>
          <w:lang w:val="ru-RU"/>
        </w:rPr>
        <w:t>年</w:t>
      </w:r>
      <w:r>
        <w:rPr>
          <w:rFonts w:ascii="Times New Roman" w:hAnsi="Times New Roman" w:cs="Times New Roman" w:hint="eastAsia"/>
          <w:sz w:val="20"/>
          <w:szCs w:val="20"/>
          <w:lang w:val="ru-RU"/>
        </w:rPr>
        <w:t>5</w:t>
      </w:r>
      <w:r w:rsidRPr="007B6007">
        <w:rPr>
          <w:rFonts w:ascii="Times New Roman" w:hAnsi="Times New Roman" w:cs="Times New Roman" w:hint="eastAsia"/>
          <w:sz w:val="20"/>
          <w:szCs w:val="20"/>
          <w:lang w:val="ru-RU"/>
        </w:rPr>
        <w:t>月</w:t>
      </w:r>
      <w:r>
        <w:rPr>
          <w:rFonts w:ascii="Times New Roman" w:hAnsi="Times New Roman" w:cs="Times New Roman" w:hint="eastAsia"/>
          <w:sz w:val="20"/>
          <w:szCs w:val="20"/>
          <w:lang w:val="ru-RU"/>
        </w:rPr>
        <w:t>1</w:t>
      </w:r>
      <w:r w:rsidRPr="007B6007">
        <w:rPr>
          <w:rFonts w:ascii="Times New Roman" w:hAnsi="Times New Roman" w:cs="Times New Roman" w:hint="eastAsia"/>
          <w:sz w:val="20"/>
          <w:szCs w:val="20"/>
          <w:lang w:val="ru-RU"/>
        </w:rPr>
        <w:t>日通过–全国人大网</w:t>
      </w:r>
      <w:r w:rsidRPr="007B6007">
        <w:rPr>
          <w:rFonts w:ascii="Times New Roman" w:hAnsi="Times New Roman" w:cs="Times New Roman" w:hint="eastAsia"/>
          <w:sz w:val="20"/>
          <w:szCs w:val="20"/>
          <w:lang w:val="ru-RU"/>
        </w:rPr>
        <w:t xml:space="preserve">. URL: </w:t>
      </w:r>
      <w:r w:rsidRPr="00C9094A">
        <w:rPr>
          <w:rFonts w:ascii="Times New Roman" w:hAnsi="Times New Roman" w:cs="Times New Roman"/>
          <w:sz w:val="20"/>
          <w:szCs w:val="20"/>
          <w:lang w:val="ru-RU"/>
        </w:rPr>
        <w:t>http://www.npc.gov.cn/huiyi/cwh/1105/2008-10/28/content_1455799.htm</w:t>
      </w:r>
      <w:r w:rsidRPr="007B6007">
        <w:rPr>
          <w:rFonts w:ascii="Times New Roman" w:hAnsi="Times New Roman" w:cs="Times New Roman" w:hint="eastAsia"/>
          <w:sz w:val="20"/>
          <w:szCs w:val="20"/>
          <w:lang w:val="ru-RU"/>
        </w:rPr>
        <w:t xml:space="preserve"> (</w:t>
      </w:r>
      <w:r w:rsidRPr="007B6007">
        <w:rPr>
          <w:rFonts w:ascii="Times New Roman" w:hAnsi="Times New Roman" w:cs="Times New Roman" w:hint="eastAsia"/>
          <w:sz w:val="20"/>
          <w:szCs w:val="20"/>
          <w:lang w:val="ru-RU"/>
        </w:rPr>
        <w:t>访问日期：</w:t>
      </w:r>
      <w:r w:rsidRPr="007B6007">
        <w:rPr>
          <w:rFonts w:ascii="Times New Roman" w:hAnsi="Times New Roman" w:cs="Times New Roman" w:hint="eastAsia"/>
          <w:sz w:val="20"/>
          <w:szCs w:val="20"/>
          <w:lang w:val="ru-RU"/>
        </w:rPr>
        <w:t>23.04.2018) ]</w:t>
      </w:r>
    </w:p>
  </w:footnote>
  <w:footnote w:id="111">
    <w:p w14:paraId="3FDF4A62" w14:textId="5D0CFC19"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Муромцева. З. А., </w:t>
      </w:r>
      <w:proofErr w:type="spellStart"/>
      <w:r w:rsidRPr="00C9094A">
        <w:rPr>
          <w:rFonts w:ascii="Times New Roman" w:hAnsi="Times New Roman" w:cs="Times New Roman"/>
          <w:sz w:val="20"/>
          <w:szCs w:val="20"/>
          <w:lang w:val="ru-RU"/>
        </w:rPr>
        <w:t>Шао</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Жань</w:t>
      </w:r>
      <w:proofErr w:type="spellEnd"/>
      <w:r w:rsidRPr="00C9094A">
        <w:rPr>
          <w:rFonts w:ascii="Times New Roman" w:hAnsi="Times New Roman" w:cs="Times New Roman"/>
          <w:sz w:val="20"/>
          <w:szCs w:val="20"/>
          <w:lang w:val="ru-RU"/>
        </w:rPr>
        <w:t>. Государственные предприятия КНР: реформы и развитие / ИДВ РАН. М.: 2017. С. 174.</w:t>
      </w:r>
    </w:p>
  </w:footnote>
  <w:footnote w:id="112">
    <w:p w14:paraId="103ED7D3" w14:textId="2237A033"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См. </w:t>
      </w:r>
      <w:proofErr w:type="spellStart"/>
      <w:r w:rsidRPr="00C9094A">
        <w:rPr>
          <w:rFonts w:ascii="Times New Roman" w:hAnsi="Times New Roman" w:cs="Times New Roman"/>
          <w:sz w:val="20"/>
          <w:szCs w:val="20"/>
          <w:lang w:val="ru-RU"/>
        </w:rPr>
        <w:t>Янь</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Имэй</w:t>
      </w:r>
      <w:proofErr w:type="spellEnd"/>
      <w:r w:rsidRPr="00C9094A">
        <w:rPr>
          <w:rFonts w:ascii="Times New Roman" w:hAnsi="Times New Roman" w:cs="Times New Roman"/>
          <w:sz w:val="20"/>
          <w:szCs w:val="20"/>
          <w:lang w:val="ru-RU"/>
        </w:rPr>
        <w:t>. Рефо</w:t>
      </w:r>
      <w:r>
        <w:rPr>
          <w:rFonts w:ascii="Times New Roman" w:hAnsi="Times New Roman" w:cs="Times New Roman"/>
          <w:sz w:val="20"/>
          <w:szCs w:val="20"/>
          <w:lang w:val="ru-RU"/>
        </w:rPr>
        <w:t>р</w:t>
      </w:r>
      <w:r w:rsidRPr="00C9094A">
        <w:rPr>
          <w:rFonts w:ascii="Times New Roman" w:hAnsi="Times New Roman" w:cs="Times New Roman"/>
          <w:sz w:val="20"/>
          <w:szCs w:val="20"/>
          <w:lang w:val="ru-RU"/>
        </w:rPr>
        <w:t>ма и образование отношений собственности в России</w:t>
      </w:r>
      <w:r>
        <w:rPr>
          <w:rFonts w:ascii="Times New Roman" w:hAnsi="Times New Roman" w:cs="Times New Roman" w:hint="eastAsia"/>
          <w:sz w:val="20"/>
          <w:szCs w:val="20"/>
          <w:lang w:val="ru-RU"/>
        </w:rPr>
        <w:t xml:space="preserve"> / </w:t>
      </w:r>
      <w:r>
        <w:rPr>
          <w:rFonts w:ascii="Times New Roman" w:hAnsi="Times New Roman" w:cs="Times New Roman"/>
          <w:sz w:val="20"/>
          <w:szCs w:val="20"/>
          <w:lang w:val="ru-RU"/>
        </w:rPr>
        <w:t>Китайская юриспруденция</w:t>
      </w:r>
      <w:r w:rsidRPr="00C9094A">
        <w:rPr>
          <w:rFonts w:ascii="Times New Roman" w:hAnsi="Times New Roman" w:cs="Times New Roman"/>
          <w:sz w:val="20"/>
          <w:szCs w:val="20"/>
          <w:lang w:val="ru-RU"/>
        </w:rPr>
        <w:t>.</w:t>
      </w:r>
      <w:r>
        <w:rPr>
          <w:rFonts w:ascii="Times New Roman" w:hAnsi="Times New Roman" w:cs="Times New Roman"/>
          <w:sz w:val="20"/>
          <w:szCs w:val="20"/>
          <w:lang w:val="ru-RU"/>
        </w:rPr>
        <w:t xml:space="preserve"> 1997. № 2.</w:t>
      </w:r>
      <w:r w:rsidRPr="00C9094A">
        <w:rPr>
          <w:rFonts w:ascii="Times New Roman" w:hAnsi="Times New Roman" w:cs="Times New Roman"/>
          <w:sz w:val="20"/>
          <w:szCs w:val="20"/>
          <w:lang w:val="ru-RU"/>
        </w:rPr>
        <w:t xml:space="preserve">  С. 105</w:t>
      </w:r>
    </w:p>
    <w:p w14:paraId="4EE5C754" w14:textId="2A0EFD83"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参见</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rPr>
        <w:t>鄢一美</w:t>
      </w:r>
      <w:r>
        <w:rPr>
          <w:rFonts w:ascii="Times New Roman" w:hAnsi="Times New Roman" w:cs="Times New Roman" w:hint="eastAsia"/>
          <w:sz w:val="20"/>
          <w:szCs w:val="20"/>
        </w:rPr>
        <w:t>.</w:t>
      </w:r>
      <w:r w:rsidRPr="00C9094A">
        <w:rPr>
          <w:rFonts w:ascii="Times New Roman" w:hAnsi="Times New Roman" w:cs="Times New Roman"/>
          <w:sz w:val="20"/>
          <w:szCs w:val="20"/>
        </w:rPr>
        <w:t xml:space="preserve"> </w:t>
      </w:r>
      <w:r w:rsidRPr="00C9094A">
        <w:rPr>
          <w:rFonts w:ascii="Times New Roman" w:hAnsi="Times New Roman" w:cs="Times New Roman"/>
          <w:sz w:val="20"/>
          <w:szCs w:val="20"/>
        </w:rPr>
        <w:t>俄罗斯所有制关系的变革及其</w:t>
      </w:r>
      <w:r w:rsidRPr="00C9094A">
        <w:rPr>
          <w:rFonts w:ascii="Times New Roman" w:hAnsi="Times New Roman" w:cs="Times New Roman"/>
          <w:sz w:val="20"/>
          <w:szCs w:val="20"/>
          <w:lang w:val="ru-RU"/>
        </w:rPr>
        <w:t>形成</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中国法学</w:t>
      </w:r>
      <w:r>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 xml:space="preserve"> 1997</w:t>
      </w:r>
      <w:r>
        <w:rPr>
          <w:rFonts w:ascii="Times New Roman" w:hAnsi="Times New Roman" w:cs="Times New Roman" w:hint="eastAsia"/>
          <w:sz w:val="20"/>
          <w:szCs w:val="20"/>
          <w:lang w:val="ru-RU"/>
        </w:rPr>
        <w:t>年第</w:t>
      </w:r>
      <w:r w:rsidRPr="00C9094A">
        <w:rPr>
          <w:rFonts w:ascii="Times New Roman" w:hAnsi="Times New Roman" w:cs="Times New Roman"/>
          <w:sz w:val="20"/>
          <w:szCs w:val="20"/>
          <w:lang w:val="ru-RU"/>
        </w:rPr>
        <w:t>2</w:t>
      </w:r>
      <w:r>
        <w:rPr>
          <w:rFonts w:ascii="Times New Roman" w:hAnsi="Times New Roman" w:cs="Times New Roman" w:hint="eastAsia"/>
          <w:sz w:val="20"/>
          <w:szCs w:val="20"/>
          <w:lang w:val="ru-RU"/>
        </w:rPr>
        <w:t>期</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105</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p w14:paraId="7AC24F24" w14:textId="371B6038" w:rsidR="00C42DF1" w:rsidRPr="00C9094A" w:rsidRDefault="00C42DF1" w:rsidP="00AD52CC">
      <w:pPr>
        <w:pStyle w:val="a7"/>
        <w:jc w:val="both"/>
        <w:rPr>
          <w:rFonts w:ascii="Times New Roman" w:hAnsi="Times New Roman" w:cs="Times New Roman"/>
          <w:sz w:val="20"/>
          <w:szCs w:val="20"/>
          <w:lang w:val="ru-RU"/>
        </w:rPr>
      </w:pPr>
      <w:r w:rsidRPr="00C9094A">
        <w:rPr>
          <w:rFonts w:ascii="Times New Roman" w:hAnsi="Times New Roman" w:cs="Times New Roman"/>
          <w:sz w:val="20"/>
          <w:szCs w:val="20"/>
          <w:lang w:val="ru-RU"/>
        </w:rPr>
        <w:t>102-113</w:t>
      </w:r>
    </w:p>
  </w:footnote>
  <w:footnote w:id="113">
    <w:p w14:paraId="18D8AAA1" w14:textId="21FEFB28" w:rsidR="00C42DF1" w:rsidRPr="009E7365" w:rsidRDefault="00C42DF1" w:rsidP="00AD52CC">
      <w:pPr>
        <w:pStyle w:val="a7"/>
        <w:jc w:val="both"/>
        <w:rPr>
          <w:rFonts w:ascii="Times New Roman" w:hAnsi="Times New Roman" w:cs="Times New Roman"/>
          <w:sz w:val="20"/>
          <w:szCs w:val="20"/>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См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Ван</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Чуньмэй</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Ограничение</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термина</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предприятия</w:t>
      </w:r>
      <w:proofErr w:type="spellEnd"/>
      <w:r w:rsidRPr="00C9094A">
        <w:rPr>
          <w:rFonts w:ascii="Times New Roman" w:hAnsi="Times New Roman" w:cs="Times New Roman"/>
          <w:sz w:val="20"/>
          <w:szCs w:val="20"/>
        </w:rPr>
        <w:t xml:space="preserve">» в </w:t>
      </w:r>
      <w:proofErr w:type="spellStart"/>
      <w:r w:rsidRPr="00C9094A">
        <w:rPr>
          <w:rFonts w:ascii="Times New Roman" w:hAnsi="Times New Roman" w:cs="Times New Roman"/>
          <w:sz w:val="20"/>
          <w:szCs w:val="20"/>
        </w:rPr>
        <w:t>российском</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законодательстве</w:t>
      </w:r>
      <w:proofErr w:type="spellEnd"/>
      <w:r w:rsidRPr="00C9094A">
        <w:rPr>
          <w:rFonts w:ascii="Times New Roman" w:hAnsi="Times New Roman" w:cs="Times New Roman"/>
          <w:sz w:val="20"/>
          <w:szCs w:val="20"/>
        </w:rPr>
        <w:t xml:space="preserve"> и </w:t>
      </w:r>
      <w:proofErr w:type="spellStart"/>
      <w:r w:rsidRPr="00C9094A">
        <w:rPr>
          <w:rFonts w:ascii="Times New Roman" w:hAnsi="Times New Roman" w:cs="Times New Roman"/>
          <w:sz w:val="20"/>
          <w:szCs w:val="20"/>
        </w:rPr>
        <w:t>его</w:t>
      </w:r>
      <w:proofErr w:type="spellEnd"/>
      <w:r w:rsidRPr="00C9094A">
        <w:rPr>
          <w:rFonts w:ascii="Times New Roman" w:hAnsi="Times New Roman" w:cs="Times New Roman"/>
          <w:sz w:val="20"/>
          <w:szCs w:val="20"/>
        </w:rPr>
        <w:t xml:space="preserve"> </w:t>
      </w:r>
      <w:proofErr w:type="spellStart"/>
      <w:r w:rsidRPr="00C9094A">
        <w:rPr>
          <w:rFonts w:ascii="Times New Roman" w:hAnsi="Times New Roman" w:cs="Times New Roman"/>
          <w:sz w:val="20"/>
          <w:szCs w:val="20"/>
        </w:rPr>
        <w:t>значение</w:t>
      </w:r>
      <w:proofErr w:type="spellEnd"/>
      <w:r w:rsidRPr="00C9094A">
        <w:rPr>
          <w:rFonts w:ascii="Times New Roman" w:hAnsi="Times New Roman" w:cs="Times New Roman"/>
          <w:sz w:val="20"/>
          <w:szCs w:val="20"/>
        </w:rPr>
        <w:t>. С. 90.</w:t>
      </w:r>
    </w:p>
  </w:footnote>
  <w:footnote w:id="114">
    <w:p w14:paraId="03E8F9DE" w14:textId="470E94BE"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Ст. 86.1 ГК РФ</w:t>
      </w:r>
    </w:p>
  </w:footnote>
  <w:footnote w:id="115">
    <w:p w14:paraId="349328CD" w14:textId="14C55174"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Ст. 106.1 ГК РФ</w:t>
      </w:r>
    </w:p>
  </w:footnote>
  <w:footnote w:id="116">
    <w:p w14:paraId="7C762E11" w14:textId="6E75C241"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URL: https://baike.baidu.com/item/</w:t>
      </w:r>
      <w:r w:rsidRPr="00C9094A">
        <w:rPr>
          <w:rFonts w:ascii="Times New Roman" w:hAnsi="Times New Roman" w:cs="Times New Roman"/>
          <w:sz w:val="20"/>
          <w:szCs w:val="20"/>
          <w:lang w:val="ru-RU"/>
        </w:rPr>
        <w:t>农村集体经济组织</w:t>
      </w:r>
      <w:r w:rsidRPr="00C9094A">
        <w:rPr>
          <w:rFonts w:ascii="Times New Roman" w:hAnsi="Times New Roman" w:cs="Times New Roman"/>
          <w:sz w:val="20"/>
          <w:szCs w:val="20"/>
          <w:lang w:val="ru-RU"/>
        </w:rPr>
        <w:t>/8511844?fr=</w:t>
      </w:r>
      <w:proofErr w:type="spellStart"/>
      <w:r w:rsidRPr="00C9094A">
        <w:rPr>
          <w:rFonts w:ascii="Times New Roman" w:hAnsi="Times New Roman" w:cs="Times New Roman"/>
          <w:sz w:val="20"/>
          <w:szCs w:val="20"/>
          <w:lang w:val="ru-RU"/>
        </w:rPr>
        <w:t>aladdin</w:t>
      </w:r>
      <w:proofErr w:type="spellEnd"/>
      <w:r w:rsidRPr="00C9094A">
        <w:rPr>
          <w:rFonts w:ascii="Times New Roman" w:hAnsi="Times New Roman" w:cs="Times New Roman"/>
          <w:sz w:val="20"/>
          <w:szCs w:val="20"/>
          <w:lang w:val="ru-RU"/>
        </w:rPr>
        <w:t xml:space="preserve">  (дата обращение 23.04.2018)</w:t>
      </w:r>
    </w:p>
  </w:footnote>
  <w:footnote w:id="117">
    <w:p w14:paraId="053E1476" w14:textId="5D7D10FA" w:rsidR="00C42DF1"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r w:rsidRPr="00C9094A">
        <w:rPr>
          <w:rFonts w:ascii="Times New Roman" w:hAnsi="Times New Roman" w:cs="Times New Roman"/>
          <w:sz w:val="20"/>
          <w:szCs w:val="20"/>
          <w:lang w:val="ru-RU"/>
        </w:rPr>
        <w:t xml:space="preserve">См. </w:t>
      </w:r>
      <w:proofErr w:type="spellStart"/>
      <w:r w:rsidRPr="00C9094A">
        <w:rPr>
          <w:rFonts w:ascii="Times New Roman" w:hAnsi="Times New Roman" w:cs="Times New Roman"/>
          <w:sz w:val="20"/>
          <w:szCs w:val="20"/>
          <w:lang w:val="ru-RU"/>
        </w:rPr>
        <w:t>Чжан</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Сунминь</w:t>
      </w:r>
      <w:proofErr w:type="spellEnd"/>
      <w:r w:rsidRPr="00C9094A">
        <w:rPr>
          <w:rFonts w:ascii="Times New Roman" w:hAnsi="Times New Roman" w:cs="Times New Roman"/>
          <w:sz w:val="20"/>
          <w:szCs w:val="20"/>
          <w:lang w:val="ru-RU"/>
        </w:rPr>
        <w:t xml:space="preserve">. Исследование институт российских предприятий: </w:t>
      </w:r>
      <w:proofErr w:type="spellStart"/>
      <w:r w:rsidRPr="00C9094A">
        <w:rPr>
          <w:rFonts w:ascii="Times New Roman" w:hAnsi="Times New Roman" w:cs="Times New Roman"/>
          <w:sz w:val="20"/>
          <w:szCs w:val="20"/>
          <w:lang w:val="ru-RU"/>
        </w:rPr>
        <w:t>автореф</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дис</w:t>
      </w:r>
      <w:proofErr w:type="spellEnd"/>
      <w:r w:rsidRPr="00C9094A">
        <w:rPr>
          <w:rFonts w:ascii="Times New Roman" w:hAnsi="Times New Roman" w:cs="Times New Roman"/>
          <w:sz w:val="20"/>
          <w:szCs w:val="20"/>
          <w:lang w:val="ru-RU"/>
        </w:rPr>
        <w:t xml:space="preserve">. ... канд. </w:t>
      </w:r>
      <w:proofErr w:type="spellStart"/>
      <w:r w:rsidRPr="00C9094A">
        <w:rPr>
          <w:rFonts w:ascii="Times New Roman" w:hAnsi="Times New Roman" w:cs="Times New Roman"/>
          <w:sz w:val="20"/>
          <w:szCs w:val="20"/>
          <w:lang w:val="ru-RU"/>
        </w:rPr>
        <w:t>юрид</w:t>
      </w:r>
      <w:proofErr w:type="spellEnd"/>
      <w:r w:rsidRPr="00C9094A">
        <w:rPr>
          <w:rFonts w:ascii="Times New Roman" w:hAnsi="Times New Roman" w:cs="Times New Roman"/>
          <w:sz w:val="20"/>
          <w:szCs w:val="20"/>
          <w:lang w:val="ru-RU"/>
        </w:rPr>
        <w:t>. наук. – Пекин, 2002. – 70 с.</w:t>
      </w:r>
    </w:p>
    <w:p w14:paraId="69839F16" w14:textId="1F15CAB8" w:rsidR="00C42DF1" w:rsidRPr="00C9094A" w:rsidRDefault="00C42DF1" w:rsidP="00AD52CC">
      <w:pPr>
        <w:pStyle w:val="a7"/>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参见</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张聪明</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俄罗斯企业制度研究</w:t>
      </w:r>
      <w:r>
        <w:rPr>
          <w:rFonts w:ascii="Times New Roman" w:hAnsi="Times New Roman" w:cs="Times New Roman" w:hint="eastAsia"/>
          <w:sz w:val="20"/>
          <w:szCs w:val="20"/>
          <w:lang w:val="ru-RU"/>
        </w:rPr>
        <w:t>：专著</w:t>
      </w: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博士论文</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北京</w:t>
      </w:r>
      <w:r>
        <w:rPr>
          <w:rFonts w:ascii="Times New Roman" w:hAnsi="Times New Roman" w:cs="Times New Roman" w:hint="eastAsia"/>
          <w:sz w:val="20"/>
          <w:szCs w:val="20"/>
          <w:lang w:val="ru-RU"/>
        </w:rPr>
        <w:t xml:space="preserve">. 2002. </w:t>
      </w: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70</w:t>
      </w:r>
      <w:r>
        <w:rPr>
          <w:rFonts w:ascii="Times New Roman" w:hAnsi="Times New Roman" w:cs="Times New Roman" w:hint="eastAsia"/>
          <w:sz w:val="20"/>
          <w:szCs w:val="20"/>
          <w:lang w:val="ru-RU"/>
        </w:rPr>
        <w:t>页</w:t>
      </w:r>
      <w:r>
        <w:rPr>
          <w:rFonts w:ascii="Times New Roman" w:hAnsi="Times New Roman" w:cs="Times New Roman"/>
          <w:sz w:val="20"/>
          <w:szCs w:val="20"/>
          <w:lang w:val="ru-RU"/>
        </w:rPr>
        <w:t>.</w:t>
      </w:r>
      <w:r>
        <w:rPr>
          <w:rFonts w:ascii="Times New Roman" w:hAnsi="Times New Roman" w:cs="Times New Roman" w:hint="eastAsia"/>
          <w:sz w:val="20"/>
          <w:szCs w:val="20"/>
          <w:lang w:val="ru-RU"/>
        </w:rPr>
        <w:t>]</w:t>
      </w:r>
    </w:p>
  </w:footnote>
  <w:footnote w:id="118">
    <w:p w14:paraId="6C89C1F0" w14:textId="22E10774"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Там же.</w:t>
      </w:r>
    </w:p>
  </w:footnote>
  <w:footnote w:id="119">
    <w:p w14:paraId="1D1512BC" w14:textId="16C81305"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w:t>
      </w:r>
      <w:r>
        <w:rPr>
          <w:rFonts w:ascii="Times New Roman" w:hAnsi="Times New Roman" w:cs="Times New Roman"/>
          <w:sz w:val="20"/>
          <w:szCs w:val="20"/>
          <w:lang w:val="ru-RU"/>
        </w:rPr>
        <w:t>Н</w:t>
      </w:r>
      <w:r w:rsidRPr="00C9094A">
        <w:rPr>
          <w:rFonts w:ascii="Times New Roman" w:hAnsi="Times New Roman" w:cs="Times New Roman"/>
          <w:sz w:val="20"/>
          <w:szCs w:val="20"/>
          <w:lang w:val="ru-RU"/>
        </w:rPr>
        <w:t xml:space="preserve">апример: </w:t>
      </w:r>
      <w:proofErr w:type="spellStart"/>
      <w:r w:rsidRPr="00C9094A">
        <w:rPr>
          <w:rFonts w:ascii="Times New Roman" w:hAnsi="Times New Roman" w:cs="Times New Roman"/>
          <w:sz w:val="20"/>
          <w:szCs w:val="20"/>
          <w:lang w:val="ru-RU"/>
        </w:rPr>
        <w:t>Федчук</w:t>
      </w:r>
      <w:proofErr w:type="spellEnd"/>
      <w:r w:rsidRPr="00C9094A">
        <w:rPr>
          <w:rFonts w:ascii="Times New Roman" w:hAnsi="Times New Roman" w:cs="Times New Roman"/>
          <w:sz w:val="20"/>
          <w:szCs w:val="20"/>
          <w:lang w:val="ru-RU"/>
        </w:rPr>
        <w:t xml:space="preserve"> В. Д. </w:t>
      </w:r>
      <w:proofErr w:type="spellStart"/>
      <w:r w:rsidRPr="00C9094A">
        <w:rPr>
          <w:rFonts w:ascii="Times New Roman" w:hAnsi="Times New Roman" w:cs="Times New Roman"/>
          <w:sz w:val="20"/>
          <w:szCs w:val="20"/>
          <w:lang w:val="ru-RU"/>
        </w:rPr>
        <w:t>De</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facto</w:t>
      </w:r>
      <w:proofErr w:type="spellEnd"/>
      <w:r w:rsidRPr="00C9094A">
        <w:rPr>
          <w:rFonts w:ascii="Times New Roman" w:hAnsi="Times New Roman" w:cs="Times New Roman"/>
          <w:sz w:val="20"/>
          <w:szCs w:val="20"/>
          <w:lang w:val="ru-RU"/>
        </w:rPr>
        <w:t xml:space="preserve"> зависимость </w:t>
      </w:r>
      <w:proofErr w:type="spellStart"/>
      <w:r w:rsidRPr="00C9094A">
        <w:rPr>
          <w:rFonts w:ascii="Times New Roman" w:hAnsi="Times New Roman" w:cs="Times New Roman"/>
          <w:sz w:val="20"/>
          <w:szCs w:val="20"/>
          <w:lang w:val="ru-RU"/>
        </w:rPr>
        <w:t>de</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jure</w:t>
      </w:r>
      <w:proofErr w:type="spellEnd"/>
      <w:r w:rsidRPr="00C9094A">
        <w:rPr>
          <w:rFonts w:ascii="Times New Roman" w:hAnsi="Times New Roman" w:cs="Times New Roman"/>
          <w:sz w:val="20"/>
          <w:szCs w:val="20"/>
          <w:lang w:val="ru-RU"/>
        </w:rPr>
        <w:t xml:space="preserve"> независимых юридических лиц. Проникновение за </w:t>
      </w:r>
      <w:proofErr w:type="spellStart"/>
      <w:r w:rsidRPr="00C9094A">
        <w:rPr>
          <w:rFonts w:ascii="Times New Roman" w:hAnsi="Times New Roman" w:cs="Times New Roman"/>
          <w:sz w:val="20"/>
          <w:szCs w:val="20"/>
          <w:lang w:val="ru-RU"/>
        </w:rPr>
        <w:t>корпоративныи</w:t>
      </w:r>
      <w:proofErr w:type="spellEnd"/>
      <w:r w:rsidRPr="00C9094A">
        <w:rPr>
          <w:rFonts w:ascii="Times New Roman" w:hAnsi="Times New Roman" w:cs="Times New Roman"/>
          <w:sz w:val="20"/>
          <w:szCs w:val="20"/>
          <w:lang w:val="ru-RU"/>
        </w:rPr>
        <w:t xml:space="preserve">̆ занавес в праве ведущих зарубежных стран. — М.: </w:t>
      </w:r>
      <w:proofErr w:type="spellStart"/>
      <w:r w:rsidRPr="00C9094A">
        <w:rPr>
          <w:rFonts w:ascii="Times New Roman" w:hAnsi="Times New Roman" w:cs="Times New Roman"/>
          <w:sz w:val="20"/>
          <w:szCs w:val="20"/>
          <w:lang w:val="ru-RU"/>
        </w:rPr>
        <w:t>Волтерс</w:t>
      </w:r>
      <w:proofErr w:type="spellEnd"/>
      <w:r w:rsidRPr="00C9094A">
        <w:rPr>
          <w:rFonts w:ascii="Times New Roman" w:hAnsi="Times New Roman" w:cs="Times New Roman"/>
          <w:sz w:val="20"/>
          <w:szCs w:val="20"/>
          <w:lang w:val="ru-RU"/>
        </w:rPr>
        <w:t xml:space="preserve"> </w:t>
      </w:r>
      <w:proofErr w:type="spellStart"/>
      <w:r w:rsidRPr="00C9094A">
        <w:rPr>
          <w:rFonts w:ascii="Times New Roman" w:hAnsi="Times New Roman" w:cs="Times New Roman"/>
          <w:sz w:val="20"/>
          <w:szCs w:val="20"/>
          <w:lang w:val="ru-RU"/>
        </w:rPr>
        <w:t>Клувер</w:t>
      </w:r>
      <w:proofErr w:type="spellEnd"/>
      <w:r w:rsidRPr="00C9094A">
        <w:rPr>
          <w:rFonts w:ascii="Times New Roman" w:hAnsi="Times New Roman" w:cs="Times New Roman"/>
          <w:sz w:val="20"/>
          <w:szCs w:val="20"/>
          <w:lang w:val="ru-RU"/>
        </w:rPr>
        <w:t xml:space="preserve">, 2008. Об использовании доктрины «снятия корпоративных покровов», в частности, в </w:t>
      </w:r>
      <w:proofErr w:type="spellStart"/>
      <w:r w:rsidRPr="00C9094A">
        <w:rPr>
          <w:rFonts w:ascii="Times New Roman" w:hAnsi="Times New Roman" w:cs="Times New Roman"/>
          <w:sz w:val="20"/>
          <w:szCs w:val="20"/>
          <w:lang w:val="ru-RU"/>
        </w:rPr>
        <w:t>правоприменительнои</w:t>
      </w:r>
      <w:proofErr w:type="spellEnd"/>
      <w:r w:rsidRPr="00C9094A">
        <w:rPr>
          <w:rFonts w:ascii="Times New Roman" w:hAnsi="Times New Roman" w:cs="Times New Roman"/>
          <w:sz w:val="20"/>
          <w:szCs w:val="20"/>
          <w:lang w:val="ru-RU"/>
        </w:rPr>
        <w:t>̆ практике</w:t>
      </w:r>
      <w:r>
        <w:rPr>
          <w:rFonts w:ascii="Times New Roman" w:hAnsi="Times New Roman" w:cs="Times New Roman"/>
          <w:sz w:val="20"/>
          <w:szCs w:val="20"/>
          <w:lang w:val="ru-RU"/>
        </w:rPr>
        <w:t xml:space="preserve"> США</w:t>
      </w:r>
      <w:r>
        <w:rPr>
          <w:rFonts w:ascii="Times New Roman" w:hAnsi="Times New Roman" w:cs="Times New Roman" w:hint="eastAsia"/>
          <w:sz w:val="20"/>
          <w:szCs w:val="20"/>
          <w:lang w:val="ru-RU"/>
        </w:rPr>
        <w:t>.</w:t>
      </w:r>
      <w:r>
        <w:rPr>
          <w:rFonts w:ascii="Times New Roman" w:hAnsi="Times New Roman" w:cs="Times New Roman" w:hint="eastAsia"/>
          <w:sz w:val="20"/>
          <w:szCs w:val="20"/>
          <w:lang w:val="ru-RU"/>
        </w:rPr>
        <w:t>；</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Cм</w:t>
      </w:r>
      <w:proofErr w:type="spellEnd"/>
      <w:r>
        <w:rPr>
          <w:rFonts w:ascii="Times New Roman" w:hAnsi="Times New Roman" w:cs="Times New Roman"/>
          <w:sz w:val="20"/>
          <w:szCs w:val="20"/>
          <w:lang w:val="ru-RU"/>
        </w:rPr>
        <w:t>.: Ломакин Д. В. Концеп</w:t>
      </w:r>
      <w:r w:rsidRPr="00C9094A">
        <w:rPr>
          <w:rFonts w:ascii="Times New Roman" w:hAnsi="Times New Roman" w:cs="Times New Roman"/>
          <w:sz w:val="20"/>
          <w:szCs w:val="20"/>
          <w:lang w:val="ru-RU"/>
        </w:rPr>
        <w:t xml:space="preserve">ция снятия корпоративного покрова: реализация ее основных положений в </w:t>
      </w:r>
      <w:proofErr w:type="spellStart"/>
      <w:r w:rsidRPr="00C9094A">
        <w:rPr>
          <w:rFonts w:ascii="Times New Roman" w:hAnsi="Times New Roman" w:cs="Times New Roman"/>
          <w:sz w:val="20"/>
          <w:szCs w:val="20"/>
          <w:lang w:val="ru-RU"/>
        </w:rPr>
        <w:t>действующем</w:t>
      </w:r>
      <w:proofErr w:type="spellEnd"/>
      <w:r w:rsidRPr="00C9094A">
        <w:rPr>
          <w:rFonts w:ascii="Times New Roman" w:hAnsi="Times New Roman" w:cs="Times New Roman"/>
          <w:sz w:val="20"/>
          <w:szCs w:val="20"/>
          <w:lang w:val="ru-RU"/>
        </w:rPr>
        <w:t xml:space="preserve"> законодательстве и проекте изменений Гражданского кодекса РФ // Вестник ВАС РФ, 2012, </w:t>
      </w:r>
      <w:proofErr w:type="spellStart"/>
      <w:r w:rsidRPr="00C9094A">
        <w:rPr>
          <w:rFonts w:ascii="Times New Roman" w:hAnsi="Times New Roman" w:cs="Times New Roman"/>
          <w:sz w:val="20"/>
          <w:szCs w:val="20"/>
          <w:lang w:val="ru-RU"/>
        </w:rPr>
        <w:t>No</w:t>
      </w:r>
      <w:proofErr w:type="spellEnd"/>
      <w:r w:rsidRPr="00C9094A">
        <w:rPr>
          <w:rFonts w:ascii="Times New Roman" w:hAnsi="Times New Roman" w:cs="Times New Roman"/>
          <w:sz w:val="20"/>
          <w:szCs w:val="20"/>
          <w:lang w:val="ru-RU"/>
        </w:rPr>
        <w:t xml:space="preserve"> 9.</w:t>
      </w:r>
    </w:p>
  </w:footnote>
  <w:footnote w:id="120">
    <w:p w14:paraId="3F7370BD" w14:textId="209F33EE"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В практике ключевым решением было Постановление ВАС РФ от 24.04.2012 N 16404/11 по делу N А40-21127/11-98-184, где упоминается эта доктрина; решение АС Красноярска от февраля 2012 года по делу № А33-18291/2011; Определение АС г. Москва по делу № А40-41781/13-69-197 от «30» мая 2013г. И т.д.</w:t>
      </w:r>
    </w:p>
  </w:footnote>
  <w:footnote w:id="121">
    <w:p w14:paraId="155400B1" w14:textId="0EFA0D58"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Шиткина И.С.  «Снятие корпоративной вуали» в российском праве: правовое регулирование и практика применения // Хозяйств</w:t>
      </w:r>
      <w:r>
        <w:rPr>
          <w:rFonts w:ascii="Times New Roman" w:hAnsi="Times New Roman" w:cs="Times New Roman"/>
          <w:sz w:val="20"/>
          <w:szCs w:val="20"/>
          <w:lang w:val="ru-RU"/>
        </w:rPr>
        <w:t xml:space="preserve">о и право. 2013. №2. С. 4.     </w:t>
      </w:r>
    </w:p>
  </w:footnote>
  <w:footnote w:id="122">
    <w:p w14:paraId="2A5A3ABE" w14:textId="09B70135"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lang w:val="ru-RU"/>
        </w:rPr>
        <w:t xml:space="preserve"> См. </w:t>
      </w:r>
      <w:r w:rsidRPr="00C9094A">
        <w:rPr>
          <w:rFonts w:ascii="Times New Roman" w:hAnsi="Times New Roman" w:cs="Times New Roman"/>
          <w:sz w:val="20"/>
          <w:szCs w:val="20"/>
        </w:rPr>
        <w:t>URL: https</w:t>
      </w:r>
      <w:r w:rsidRPr="00C9094A">
        <w:rPr>
          <w:rFonts w:ascii="Times New Roman" w:hAnsi="Times New Roman" w:cs="Times New Roman"/>
          <w:sz w:val="20"/>
          <w:szCs w:val="20"/>
          <w:lang w:val="ru-RU"/>
        </w:rPr>
        <w:t>://</w:t>
      </w:r>
      <w:proofErr w:type="spellStart"/>
      <w:r w:rsidRPr="00C9094A">
        <w:rPr>
          <w:rFonts w:ascii="Times New Roman" w:hAnsi="Times New Roman" w:cs="Times New Roman"/>
          <w:sz w:val="20"/>
          <w:szCs w:val="20"/>
        </w:rPr>
        <w:t>baike</w:t>
      </w:r>
      <w:proofErr w:type="spellEnd"/>
      <w:r w:rsidRPr="00C9094A">
        <w:rPr>
          <w:rFonts w:ascii="Times New Roman" w:hAnsi="Times New Roman" w:cs="Times New Roman"/>
          <w:sz w:val="20"/>
          <w:szCs w:val="20"/>
          <w:lang w:val="ru-RU"/>
        </w:rPr>
        <w:t>.</w:t>
      </w:r>
      <w:proofErr w:type="spellStart"/>
      <w:r w:rsidRPr="00C9094A">
        <w:rPr>
          <w:rFonts w:ascii="Times New Roman" w:hAnsi="Times New Roman" w:cs="Times New Roman"/>
          <w:sz w:val="20"/>
          <w:szCs w:val="20"/>
        </w:rPr>
        <w:t>baidu</w:t>
      </w:r>
      <w:proofErr w:type="spellEnd"/>
      <w:r w:rsidRPr="00C9094A">
        <w:rPr>
          <w:rFonts w:ascii="Times New Roman" w:hAnsi="Times New Roman" w:cs="Times New Roman"/>
          <w:sz w:val="20"/>
          <w:szCs w:val="20"/>
          <w:lang w:val="ru-RU"/>
        </w:rPr>
        <w:t>.</w:t>
      </w:r>
      <w:r w:rsidRPr="00C9094A">
        <w:rPr>
          <w:rFonts w:ascii="Times New Roman" w:hAnsi="Times New Roman" w:cs="Times New Roman"/>
          <w:sz w:val="20"/>
          <w:szCs w:val="20"/>
        </w:rPr>
        <w:t>com</w:t>
      </w:r>
      <w:r w:rsidRPr="00C9094A">
        <w:rPr>
          <w:rFonts w:ascii="Times New Roman" w:hAnsi="Times New Roman" w:cs="Times New Roman"/>
          <w:sz w:val="20"/>
          <w:szCs w:val="20"/>
          <w:lang w:val="ru-RU"/>
        </w:rPr>
        <w:t>/</w:t>
      </w:r>
      <w:r w:rsidRPr="00C9094A">
        <w:rPr>
          <w:rFonts w:ascii="Times New Roman" w:hAnsi="Times New Roman" w:cs="Times New Roman"/>
          <w:sz w:val="20"/>
          <w:szCs w:val="20"/>
        </w:rPr>
        <w:t>item</w:t>
      </w:r>
      <w:r w:rsidRPr="00C9094A">
        <w:rPr>
          <w:rFonts w:ascii="Times New Roman" w:hAnsi="Times New Roman" w:cs="Times New Roman"/>
          <w:sz w:val="20"/>
          <w:szCs w:val="20"/>
          <w:lang w:val="ru-RU"/>
        </w:rPr>
        <w:t>/</w:t>
      </w:r>
      <w:r w:rsidRPr="00C9094A">
        <w:rPr>
          <w:rFonts w:ascii="Times New Roman" w:hAnsi="Times New Roman" w:cs="Times New Roman"/>
          <w:sz w:val="20"/>
          <w:szCs w:val="20"/>
        </w:rPr>
        <w:t>有限合伙</w:t>
      </w:r>
      <w:r w:rsidRPr="00C9094A">
        <w:rPr>
          <w:rFonts w:ascii="Times New Roman" w:hAnsi="Times New Roman" w:cs="Times New Roman"/>
          <w:sz w:val="20"/>
          <w:szCs w:val="20"/>
          <w:lang w:val="ru-RU"/>
        </w:rPr>
        <w:t>/9849521?</w:t>
      </w:r>
      <w:proofErr w:type="spellStart"/>
      <w:r w:rsidRPr="00C9094A">
        <w:rPr>
          <w:rFonts w:ascii="Times New Roman" w:hAnsi="Times New Roman" w:cs="Times New Roman"/>
          <w:sz w:val="20"/>
          <w:szCs w:val="20"/>
        </w:rPr>
        <w:t>fr</w:t>
      </w:r>
      <w:proofErr w:type="spellEnd"/>
      <w:r w:rsidRPr="00C9094A">
        <w:rPr>
          <w:rFonts w:ascii="Times New Roman" w:hAnsi="Times New Roman" w:cs="Times New Roman"/>
          <w:sz w:val="20"/>
          <w:szCs w:val="20"/>
          <w:lang w:val="ru-RU"/>
        </w:rPr>
        <w:t>=</w:t>
      </w:r>
      <w:proofErr w:type="spellStart"/>
      <w:proofErr w:type="gramStart"/>
      <w:r w:rsidRPr="00C9094A">
        <w:rPr>
          <w:rFonts w:ascii="Times New Roman" w:hAnsi="Times New Roman" w:cs="Times New Roman"/>
          <w:sz w:val="20"/>
          <w:szCs w:val="20"/>
        </w:rPr>
        <w:t>aladdin</w:t>
      </w:r>
      <w:proofErr w:type="spellEnd"/>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 (</w:t>
      </w:r>
      <w:proofErr w:type="gramEnd"/>
      <w:r w:rsidRPr="00C9094A">
        <w:rPr>
          <w:rFonts w:ascii="Times New Roman" w:hAnsi="Times New Roman" w:cs="Times New Roman"/>
          <w:sz w:val="20"/>
          <w:szCs w:val="20"/>
          <w:lang w:val="ru-RU"/>
        </w:rPr>
        <w:t>дата обращение 23.04.2018).</w:t>
      </w:r>
    </w:p>
  </w:footnote>
  <w:footnote w:id="123">
    <w:p w14:paraId="578E843B" w14:textId="7E57C65C" w:rsidR="00C42DF1" w:rsidRPr="00C9094A" w:rsidRDefault="00C42DF1" w:rsidP="00AD52CC">
      <w:pPr>
        <w:pStyle w:val="a7"/>
        <w:jc w:val="both"/>
        <w:rPr>
          <w:rFonts w:ascii="Times New Roman" w:hAnsi="Times New Roman" w:cs="Times New Roman"/>
          <w:sz w:val="20"/>
          <w:szCs w:val="20"/>
          <w:lang w:val="ru-RU"/>
        </w:rPr>
      </w:pPr>
      <w:r w:rsidRPr="00C9094A">
        <w:rPr>
          <w:rStyle w:val="a9"/>
          <w:rFonts w:ascii="Times New Roman" w:hAnsi="Times New Roman" w:cs="Times New Roman"/>
          <w:sz w:val="20"/>
          <w:szCs w:val="20"/>
        </w:rPr>
        <w:footnoteRef/>
      </w:r>
      <w:r w:rsidRPr="00C9094A">
        <w:rPr>
          <w:rFonts w:ascii="Times New Roman" w:hAnsi="Times New Roman" w:cs="Times New Roman"/>
          <w:sz w:val="20"/>
          <w:szCs w:val="20"/>
        </w:rPr>
        <w:t xml:space="preserve"> </w:t>
      </w:r>
      <w:r w:rsidRPr="00C9094A">
        <w:rPr>
          <w:rFonts w:ascii="Times New Roman" w:hAnsi="Times New Roman" w:cs="Times New Roman"/>
          <w:sz w:val="20"/>
          <w:szCs w:val="20"/>
          <w:lang w:val="ru-RU"/>
        </w:rPr>
        <w:t xml:space="preserve">См. Ван </w:t>
      </w:r>
      <w:proofErr w:type="spellStart"/>
      <w:r w:rsidRPr="00C9094A">
        <w:rPr>
          <w:rFonts w:ascii="Times New Roman" w:hAnsi="Times New Roman" w:cs="Times New Roman"/>
          <w:sz w:val="20"/>
          <w:szCs w:val="20"/>
          <w:lang w:val="ru-RU"/>
        </w:rPr>
        <w:t>Чжихуа</w:t>
      </w:r>
      <w:proofErr w:type="spellEnd"/>
      <w:r w:rsidRPr="00C9094A">
        <w:rPr>
          <w:rFonts w:ascii="Times New Roman" w:hAnsi="Times New Roman" w:cs="Times New Roman"/>
          <w:sz w:val="20"/>
          <w:szCs w:val="20"/>
          <w:lang w:val="ru-RU"/>
        </w:rPr>
        <w:t>. Исследование российского корпоративного права: сравнение с китайским. С. 109.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5198"/>
    <w:multiLevelType w:val="hybridMultilevel"/>
    <w:tmpl w:val="EC983B54"/>
    <w:lvl w:ilvl="0" w:tplc="19181520">
      <w:start w:val="1"/>
      <w:numFmt w:val="decimal"/>
      <w:lvlText w:val="%1."/>
      <w:lvlJc w:val="left"/>
      <w:pPr>
        <w:ind w:left="1068" w:hanging="360"/>
      </w:pPr>
      <w:rPr>
        <w:rFonts w:hint="default"/>
      </w:rPr>
    </w:lvl>
    <w:lvl w:ilvl="1" w:tplc="04090019" w:tentative="1">
      <w:start w:val="1"/>
      <w:numFmt w:val="lowerLetter"/>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lowerLetter"/>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lowerLetter"/>
      <w:lvlText w:val="%8)"/>
      <w:lvlJc w:val="left"/>
      <w:pPr>
        <w:ind w:left="4548" w:hanging="480"/>
      </w:pPr>
    </w:lvl>
    <w:lvl w:ilvl="8" w:tplc="0409001B" w:tentative="1">
      <w:start w:val="1"/>
      <w:numFmt w:val="lowerRoman"/>
      <w:lvlText w:val="%9."/>
      <w:lvlJc w:val="right"/>
      <w:pPr>
        <w:ind w:left="5028" w:hanging="480"/>
      </w:pPr>
    </w:lvl>
  </w:abstractNum>
  <w:abstractNum w:abstractNumId="1">
    <w:nsid w:val="19935F03"/>
    <w:multiLevelType w:val="hybridMultilevel"/>
    <w:tmpl w:val="5D225F6C"/>
    <w:lvl w:ilvl="0" w:tplc="B94C1EFE">
      <w:start w:val="1"/>
      <w:numFmt w:val="decimal"/>
      <w:lvlText w:val="%1)"/>
      <w:lvlJc w:val="left"/>
      <w:pPr>
        <w:ind w:left="1068" w:hanging="360"/>
      </w:pPr>
      <w:rPr>
        <w:rFonts w:hint="default"/>
      </w:rPr>
    </w:lvl>
    <w:lvl w:ilvl="1" w:tplc="04090019" w:tentative="1">
      <w:start w:val="1"/>
      <w:numFmt w:val="lowerLetter"/>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lowerLetter"/>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lowerLetter"/>
      <w:lvlText w:val="%8)"/>
      <w:lvlJc w:val="left"/>
      <w:pPr>
        <w:ind w:left="4548" w:hanging="480"/>
      </w:pPr>
    </w:lvl>
    <w:lvl w:ilvl="8" w:tplc="0409001B" w:tentative="1">
      <w:start w:val="1"/>
      <w:numFmt w:val="lowerRoman"/>
      <w:lvlText w:val="%9."/>
      <w:lvlJc w:val="right"/>
      <w:pPr>
        <w:ind w:left="5028" w:hanging="480"/>
      </w:pPr>
    </w:lvl>
  </w:abstractNum>
  <w:abstractNum w:abstractNumId="2">
    <w:nsid w:val="27CA3510"/>
    <w:multiLevelType w:val="hybridMultilevel"/>
    <w:tmpl w:val="2926FFE6"/>
    <w:lvl w:ilvl="0" w:tplc="0BF072EC">
      <w:start w:val="1"/>
      <w:numFmt w:val="decimal"/>
      <w:lvlText w:val="%1)"/>
      <w:lvlJc w:val="left"/>
      <w:pPr>
        <w:ind w:left="926" w:hanging="360"/>
      </w:pPr>
      <w:rPr>
        <w:rFonts w:hint="default"/>
      </w:rPr>
    </w:lvl>
    <w:lvl w:ilvl="1" w:tplc="04090019" w:tentative="1">
      <w:start w:val="1"/>
      <w:numFmt w:val="lowerLetter"/>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lowerLetter"/>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lowerLetter"/>
      <w:lvlText w:val="%8)"/>
      <w:lvlJc w:val="left"/>
      <w:pPr>
        <w:ind w:left="4406" w:hanging="480"/>
      </w:pPr>
    </w:lvl>
    <w:lvl w:ilvl="8" w:tplc="0409001B" w:tentative="1">
      <w:start w:val="1"/>
      <w:numFmt w:val="lowerRoman"/>
      <w:lvlText w:val="%9."/>
      <w:lvlJc w:val="right"/>
      <w:pPr>
        <w:ind w:left="4886" w:hanging="480"/>
      </w:pPr>
    </w:lvl>
  </w:abstractNum>
  <w:abstractNum w:abstractNumId="3">
    <w:nsid w:val="3350358C"/>
    <w:multiLevelType w:val="hybridMultilevel"/>
    <w:tmpl w:val="B000887E"/>
    <w:lvl w:ilvl="0" w:tplc="7FA68938">
      <w:start w:val="1"/>
      <w:numFmt w:val="decimal"/>
      <w:lvlText w:val="%1)"/>
      <w:lvlJc w:val="left"/>
      <w:pPr>
        <w:ind w:left="926" w:hanging="360"/>
      </w:pPr>
      <w:rPr>
        <w:rFonts w:hint="default"/>
      </w:rPr>
    </w:lvl>
    <w:lvl w:ilvl="1" w:tplc="04090019" w:tentative="1">
      <w:start w:val="1"/>
      <w:numFmt w:val="lowerLetter"/>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lowerLetter"/>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lowerLetter"/>
      <w:lvlText w:val="%8)"/>
      <w:lvlJc w:val="left"/>
      <w:pPr>
        <w:ind w:left="4406" w:hanging="480"/>
      </w:pPr>
    </w:lvl>
    <w:lvl w:ilvl="8" w:tplc="0409001B" w:tentative="1">
      <w:start w:val="1"/>
      <w:numFmt w:val="lowerRoman"/>
      <w:lvlText w:val="%9."/>
      <w:lvlJc w:val="right"/>
      <w:pPr>
        <w:ind w:left="4886" w:hanging="480"/>
      </w:pPr>
    </w:lvl>
  </w:abstractNum>
  <w:abstractNum w:abstractNumId="4">
    <w:nsid w:val="345E2C11"/>
    <w:multiLevelType w:val="multilevel"/>
    <w:tmpl w:val="EFAAD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7E7475"/>
    <w:multiLevelType w:val="multilevel"/>
    <w:tmpl w:val="F544B1A0"/>
    <w:lvl w:ilvl="0">
      <w:start w:val="1"/>
      <w:numFmt w:val="bullet"/>
      <w:lvlText w:val="-"/>
      <w:lvlJc w:val="left"/>
      <w:pPr>
        <w:tabs>
          <w:tab w:val="num" w:pos="240"/>
        </w:tabs>
        <w:ind w:left="240" w:hanging="240"/>
      </w:pPr>
      <w:rPr>
        <w:b/>
        <w:bCs/>
        <w:position w:val="4"/>
      </w:rPr>
    </w:lvl>
    <w:lvl w:ilvl="1">
      <w:start w:val="1"/>
      <w:numFmt w:val="bullet"/>
      <w:lvlText w:val="-"/>
      <w:lvlJc w:val="left"/>
      <w:pPr>
        <w:tabs>
          <w:tab w:val="num" w:pos="480"/>
        </w:tabs>
        <w:ind w:left="480" w:hanging="240"/>
      </w:pPr>
      <w:rPr>
        <w:b/>
        <w:bCs/>
        <w:position w:val="4"/>
      </w:rPr>
    </w:lvl>
    <w:lvl w:ilvl="2">
      <w:numFmt w:val="bullet"/>
      <w:lvlText w:val="-"/>
      <w:lvlJc w:val="left"/>
      <w:pPr>
        <w:tabs>
          <w:tab w:val="num" w:pos="720"/>
        </w:tabs>
        <w:ind w:left="720" w:hanging="240"/>
      </w:pPr>
      <w:rPr>
        <w:b/>
        <w:bCs/>
        <w:position w:val="4"/>
      </w:rPr>
    </w:lvl>
    <w:lvl w:ilvl="3">
      <w:start w:val="1"/>
      <w:numFmt w:val="bullet"/>
      <w:lvlText w:val="-"/>
      <w:lvlJc w:val="left"/>
      <w:pPr>
        <w:tabs>
          <w:tab w:val="num" w:pos="960"/>
        </w:tabs>
        <w:ind w:left="960" w:hanging="240"/>
      </w:pPr>
      <w:rPr>
        <w:b/>
        <w:bCs/>
        <w:position w:val="4"/>
      </w:rPr>
    </w:lvl>
    <w:lvl w:ilvl="4">
      <w:start w:val="1"/>
      <w:numFmt w:val="bullet"/>
      <w:lvlText w:val="-"/>
      <w:lvlJc w:val="left"/>
      <w:pPr>
        <w:tabs>
          <w:tab w:val="num" w:pos="1200"/>
        </w:tabs>
        <w:ind w:left="1200" w:hanging="240"/>
      </w:pPr>
      <w:rPr>
        <w:b/>
        <w:bCs/>
        <w:position w:val="4"/>
      </w:rPr>
    </w:lvl>
    <w:lvl w:ilvl="5">
      <w:start w:val="1"/>
      <w:numFmt w:val="bullet"/>
      <w:lvlText w:val="-"/>
      <w:lvlJc w:val="left"/>
      <w:pPr>
        <w:tabs>
          <w:tab w:val="num" w:pos="1440"/>
        </w:tabs>
        <w:ind w:left="1440" w:hanging="240"/>
      </w:pPr>
      <w:rPr>
        <w:b/>
        <w:bCs/>
        <w:position w:val="4"/>
      </w:rPr>
    </w:lvl>
    <w:lvl w:ilvl="6">
      <w:start w:val="1"/>
      <w:numFmt w:val="bullet"/>
      <w:lvlText w:val="-"/>
      <w:lvlJc w:val="left"/>
      <w:pPr>
        <w:tabs>
          <w:tab w:val="num" w:pos="1680"/>
        </w:tabs>
        <w:ind w:left="1680" w:hanging="240"/>
      </w:pPr>
      <w:rPr>
        <w:b/>
        <w:bCs/>
        <w:position w:val="4"/>
      </w:rPr>
    </w:lvl>
    <w:lvl w:ilvl="7">
      <w:start w:val="1"/>
      <w:numFmt w:val="bullet"/>
      <w:lvlText w:val="-"/>
      <w:lvlJc w:val="left"/>
      <w:pPr>
        <w:tabs>
          <w:tab w:val="num" w:pos="1920"/>
        </w:tabs>
        <w:ind w:left="1920" w:hanging="240"/>
      </w:pPr>
      <w:rPr>
        <w:b/>
        <w:bCs/>
        <w:position w:val="4"/>
      </w:rPr>
    </w:lvl>
    <w:lvl w:ilvl="8">
      <w:start w:val="1"/>
      <w:numFmt w:val="bullet"/>
      <w:lvlText w:val="-"/>
      <w:lvlJc w:val="left"/>
      <w:pPr>
        <w:tabs>
          <w:tab w:val="num" w:pos="2160"/>
        </w:tabs>
        <w:ind w:left="2160" w:hanging="240"/>
      </w:pPr>
      <w:rPr>
        <w:b/>
        <w:bCs/>
        <w:position w:val="4"/>
      </w:rPr>
    </w:lvl>
  </w:abstractNum>
  <w:abstractNum w:abstractNumId="6">
    <w:nsid w:val="483C7AA3"/>
    <w:multiLevelType w:val="hybridMultilevel"/>
    <w:tmpl w:val="584853BE"/>
    <w:lvl w:ilvl="0" w:tplc="59F0E0B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557E17B0"/>
    <w:multiLevelType w:val="hybridMultilevel"/>
    <w:tmpl w:val="A3706EE4"/>
    <w:lvl w:ilvl="0" w:tplc="DC72C450">
      <w:start w:val="1"/>
      <w:numFmt w:val="decimal"/>
      <w:lvlText w:val="%1."/>
      <w:lvlJc w:val="left"/>
      <w:pPr>
        <w:ind w:left="1068" w:hanging="360"/>
      </w:pPr>
      <w:rPr>
        <w:rFonts w:hint="eastAsia"/>
      </w:rPr>
    </w:lvl>
    <w:lvl w:ilvl="1" w:tplc="04090019" w:tentative="1">
      <w:start w:val="1"/>
      <w:numFmt w:val="lowerLetter"/>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lowerLetter"/>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lowerLetter"/>
      <w:lvlText w:val="%8)"/>
      <w:lvlJc w:val="left"/>
      <w:pPr>
        <w:ind w:left="4548" w:hanging="480"/>
      </w:pPr>
    </w:lvl>
    <w:lvl w:ilvl="8" w:tplc="0409001B" w:tentative="1">
      <w:start w:val="1"/>
      <w:numFmt w:val="lowerRoman"/>
      <w:lvlText w:val="%9."/>
      <w:lvlJc w:val="right"/>
      <w:pPr>
        <w:ind w:left="5028" w:hanging="480"/>
      </w:pPr>
    </w:lvl>
  </w:abstractNum>
  <w:abstractNum w:abstractNumId="8">
    <w:nsid w:val="5A693D76"/>
    <w:multiLevelType w:val="hybridMultilevel"/>
    <w:tmpl w:val="6416208C"/>
    <w:lvl w:ilvl="0" w:tplc="2AF8F8D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638D5A74"/>
    <w:multiLevelType w:val="multilevel"/>
    <w:tmpl w:val="DA687F86"/>
    <w:lvl w:ilvl="0">
      <w:start w:val="1"/>
      <w:numFmt w:val="bullet"/>
      <w:lvlText w:val="-"/>
      <w:lvlJc w:val="left"/>
      <w:rPr>
        <w:position w:val="4"/>
      </w:rPr>
    </w:lvl>
    <w:lvl w:ilvl="1">
      <w:start w:val="1"/>
      <w:numFmt w:val="bullet"/>
      <w:lvlText w:val="-"/>
      <w:lvlJc w:val="left"/>
      <w:rPr>
        <w:position w:val="4"/>
      </w:rPr>
    </w:lvl>
    <w:lvl w:ilvl="2">
      <w:numFmt w:val="bullet"/>
      <w:lvlText w:val="-"/>
      <w:lvlJc w:val="left"/>
      <w:rPr>
        <w:b/>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0">
    <w:nsid w:val="644C7FEA"/>
    <w:multiLevelType w:val="multilevel"/>
    <w:tmpl w:val="EFAAD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10"/>
  </w:num>
  <w:num w:numId="4">
    <w:abstractNumId w:val="4"/>
  </w:num>
  <w:num w:numId="5">
    <w:abstractNumId w:val="0"/>
  </w:num>
  <w:num w:numId="6">
    <w:abstractNumId w:val="7"/>
  </w:num>
  <w:num w:numId="7">
    <w:abstractNumId w:val="1"/>
  </w:num>
  <w:num w:numId="8">
    <w:abstractNumId w:val="3"/>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AB"/>
    <w:rsid w:val="00000EEE"/>
    <w:rsid w:val="00000F95"/>
    <w:rsid w:val="00000FC6"/>
    <w:rsid w:val="00001425"/>
    <w:rsid w:val="000047E6"/>
    <w:rsid w:val="00006445"/>
    <w:rsid w:val="0000667C"/>
    <w:rsid w:val="000067BB"/>
    <w:rsid w:val="000100EA"/>
    <w:rsid w:val="000103EF"/>
    <w:rsid w:val="00011306"/>
    <w:rsid w:val="000113E5"/>
    <w:rsid w:val="000126C6"/>
    <w:rsid w:val="00014197"/>
    <w:rsid w:val="0001466A"/>
    <w:rsid w:val="00015438"/>
    <w:rsid w:val="000157B5"/>
    <w:rsid w:val="00016BC5"/>
    <w:rsid w:val="0002048D"/>
    <w:rsid w:val="00020CD4"/>
    <w:rsid w:val="00022003"/>
    <w:rsid w:val="0002214F"/>
    <w:rsid w:val="000246BB"/>
    <w:rsid w:val="000254C9"/>
    <w:rsid w:val="00026793"/>
    <w:rsid w:val="000272DA"/>
    <w:rsid w:val="00027718"/>
    <w:rsid w:val="00027B58"/>
    <w:rsid w:val="0003275D"/>
    <w:rsid w:val="0003383C"/>
    <w:rsid w:val="0003615A"/>
    <w:rsid w:val="00036268"/>
    <w:rsid w:val="00036713"/>
    <w:rsid w:val="00036B80"/>
    <w:rsid w:val="00036EB0"/>
    <w:rsid w:val="00036FDE"/>
    <w:rsid w:val="00040133"/>
    <w:rsid w:val="00040507"/>
    <w:rsid w:val="00041A69"/>
    <w:rsid w:val="00042675"/>
    <w:rsid w:val="000435B0"/>
    <w:rsid w:val="0004420F"/>
    <w:rsid w:val="000450D5"/>
    <w:rsid w:val="0004576A"/>
    <w:rsid w:val="00045CB4"/>
    <w:rsid w:val="00046175"/>
    <w:rsid w:val="00046195"/>
    <w:rsid w:val="000470CE"/>
    <w:rsid w:val="0004712B"/>
    <w:rsid w:val="000472FA"/>
    <w:rsid w:val="00053570"/>
    <w:rsid w:val="000539E2"/>
    <w:rsid w:val="00054F16"/>
    <w:rsid w:val="0005507C"/>
    <w:rsid w:val="000567BD"/>
    <w:rsid w:val="0005747E"/>
    <w:rsid w:val="000609C3"/>
    <w:rsid w:val="0006166A"/>
    <w:rsid w:val="0006181D"/>
    <w:rsid w:val="00061F82"/>
    <w:rsid w:val="00062A93"/>
    <w:rsid w:val="00062FF8"/>
    <w:rsid w:val="000635FA"/>
    <w:rsid w:val="00063823"/>
    <w:rsid w:val="00070FB4"/>
    <w:rsid w:val="0007175A"/>
    <w:rsid w:val="00071790"/>
    <w:rsid w:val="00075631"/>
    <w:rsid w:val="00076E1B"/>
    <w:rsid w:val="00077EF9"/>
    <w:rsid w:val="0008271F"/>
    <w:rsid w:val="00083870"/>
    <w:rsid w:val="00084B5F"/>
    <w:rsid w:val="00086D77"/>
    <w:rsid w:val="00090DA0"/>
    <w:rsid w:val="000928CA"/>
    <w:rsid w:val="00094C92"/>
    <w:rsid w:val="00096BD4"/>
    <w:rsid w:val="00096E41"/>
    <w:rsid w:val="00097039"/>
    <w:rsid w:val="000975B8"/>
    <w:rsid w:val="00097880"/>
    <w:rsid w:val="000A04D9"/>
    <w:rsid w:val="000A087F"/>
    <w:rsid w:val="000A0E85"/>
    <w:rsid w:val="000A1267"/>
    <w:rsid w:val="000A244B"/>
    <w:rsid w:val="000A275B"/>
    <w:rsid w:val="000A33D7"/>
    <w:rsid w:val="000A4971"/>
    <w:rsid w:val="000A7C82"/>
    <w:rsid w:val="000B1BEC"/>
    <w:rsid w:val="000B1C8E"/>
    <w:rsid w:val="000B1D46"/>
    <w:rsid w:val="000B299A"/>
    <w:rsid w:val="000B2AFA"/>
    <w:rsid w:val="000B438E"/>
    <w:rsid w:val="000B62C4"/>
    <w:rsid w:val="000B7462"/>
    <w:rsid w:val="000C0244"/>
    <w:rsid w:val="000C05F0"/>
    <w:rsid w:val="000C1B30"/>
    <w:rsid w:val="000C1C54"/>
    <w:rsid w:val="000C2DBC"/>
    <w:rsid w:val="000C2F55"/>
    <w:rsid w:val="000C3C4A"/>
    <w:rsid w:val="000C3DE4"/>
    <w:rsid w:val="000C44ED"/>
    <w:rsid w:val="000C4C26"/>
    <w:rsid w:val="000C4FFA"/>
    <w:rsid w:val="000C7262"/>
    <w:rsid w:val="000C74E8"/>
    <w:rsid w:val="000D0099"/>
    <w:rsid w:val="000D0E77"/>
    <w:rsid w:val="000D2BF6"/>
    <w:rsid w:val="000D3C3F"/>
    <w:rsid w:val="000D4CDB"/>
    <w:rsid w:val="000D5255"/>
    <w:rsid w:val="000D52F0"/>
    <w:rsid w:val="000D55D4"/>
    <w:rsid w:val="000D5B6F"/>
    <w:rsid w:val="000D7331"/>
    <w:rsid w:val="000E30B3"/>
    <w:rsid w:val="000E36A9"/>
    <w:rsid w:val="000E3C44"/>
    <w:rsid w:val="000E50BF"/>
    <w:rsid w:val="000E7A8A"/>
    <w:rsid w:val="000F293D"/>
    <w:rsid w:val="000F3516"/>
    <w:rsid w:val="000F5394"/>
    <w:rsid w:val="000F63B9"/>
    <w:rsid w:val="000F65EB"/>
    <w:rsid w:val="000F674C"/>
    <w:rsid w:val="000F6FCB"/>
    <w:rsid w:val="000F71BF"/>
    <w:rsid w:val="000F71E0"/>
    <w:rsid w:val="000F7B39"/>
    <w:rsid w:val="0010041C"/>
    <w:rsid w:val="001044A3"/>
    <w:rsid w:val="00104793"/>
    <w:rsid w:val="00107570"/>
    <w:rsid w:val="001122E5"/>
    <w:rsid w:val="001165AC"/>
    <w:rsid w:val="00117F25"/>
    <w:rsid w:val="00120718"/>
    <w:rsid w:val="001229D4"/>
    <w:rsid w:val="0012336A"/>
    <w:rsid w:val="00125BC0"/>
    <w:rsid w:val="001273B1"/>
    <w:rsid w:val="0012755A"/>
    <w:rsid w:val="0012770A"/>
    <w:rsid w:val="001302DD"/>
    <w:rsid w:val="00130C69"/>
    <w:rsid w:val="00131C1B"/>
    <w:rsid w:val="00132042"/>
    <w:rsid w:val="00132F89"/>
    <w:rsid w:val="0013371B"/>
    <w:rsid w:val="0013385E"/>
    <w:rsid w:val="001341C7"/>
    <w:rsid w:val="001357D1"/>
    <w:rsid w:val="00135D1E"/>
    <w:rsid w:val="00135E8B"/>
    <w:rsid w:val="00137315"/>
    <w:rsid w:val="00137B5D"/>
    <w:rsid w:val="00140868"/>
    <w:rsid w:val="00140EC0"/>
    <w:rsid w:val="00141840"/>
    <w:rsid w:val="00142DD1"/>
    <w:rsid w:val="00143376"/>
    <w:rsid w:val="00143766"/>
    <w:rsid w:val="001452CE"/>
    <w:rsid w:val="001454AB"/>
    <w:rsid w:val="00145C78"/>
    <w:rsid w:val="00145D69"/>
    <w:rsid w:val="00150B18"/>
    <w:rsid w:val="00153BDC"/>
    <w:rsid w:val="00153C85"/>
    <w:rsid w:val="0015423A"/>
    <w:rsid w:val="00154449"/>
    <w:rsid w:val="00154C94"/>
    <w:rsid w:val="00155168"/>
    <w:rsid w:val="00155B88"/>
    <w:rsid w:val="00157185"/>
    <w:rsid w:val="0016036A"/>
    <w:rsid w:val="00161528"/>
    <w:rsid w:val="00161BF8"/>
    <w:rsid w:val="001624ED"/>
    <w:rsid w:val="00163005"/>
    <w:rsid w:val="00163177"/>
    <w:rsid w:val="001665A9"/>
    <w:rsid w:val="0016779A"/>
    <w:rsid w:val="00171033"/>
    <w:rsid w:val="001715EA"/>
    <w:rsid w:val="0017187D"/>
    <w:rsid w:val="00171D0E"/>
    <w:rsid w:val="00171D32"/>
    <w:rsid w:val="001722B8"/>
    <w:rsid w:val="00172364"/>
    <w:rsid w:val="001727E2"/>
    <w:rsid w:val="001733A8"/>
    <w:rsid w:val="00173501"/>
    <w:rsid w:val="00173843"/>
    <w:rsid w:val="00174404"/>
    <w:rsid w:val="001747CA"/>
    <w:rsid w:val="00175182"/>
    <w:rsid w:val="0017561E"/>
    <w:rsid w:val="001760C4"/>
    <w:rsid w:val="00180051"/>
    <w:rsid w:val="001800FC"/>
    <w:rsid w:val="00180DE2"/>
    <w:rsid w:val="00181B65"/>
    <w:rsid w:val="001833F2"/>
    <w:rsid w:val="001840C5"/>
    <w:rsid w:val="00185970"/>
    <w:rsid w:val="0018665C"/>
    <w:rsid w:val="00190F68"/>
    <w:rsid w:val="00191871"/>
    <w:rsid w:val="00197030"/>
    <w:rsid w:val="001A0693"/>
    <w:rsid w:val="001A0AB5"/>
    <w:rsid w:val="001A1063"/>
    <w:rsid w:val="001A115E"/>
    <w:rsid w:val="001A1C76"/>
    <w:rsid w:val="001A2EE9"/>
    <w:rsid w:val="001A388D"/>
    <w:rsid w:val="001A3E51"/>
    <w:rsid w:val="001A4EFE"/>
    <w:rsid w:val="001A722D"/>
    <w:rsid w:val="001B51D7"/>
    <w:rsid w:val="001B55D1"/>
    <w:rsid w:val="001B6643"/>
    <w:rsid w:val="001B6BBE"/>
    <w:rsid w:val="001B7828"/>
    <w:rsid w:val="001B7EB1"/>
    <w:rsid w:val="001C0486"/>
    <w:rsid w:val="001C0513"/>
    <w:rsid w:val="001C160E"/>
    <w:rsid w:val="001C2434"/>
    <w:rsid w:val="001C2F6B"/>
    <w:rsid w:val="001C34D7"/>
    <w:rsid w:val="001C6A23"/>
    <w:rsid w:val="001D04B9"/>
    <w:rsid w:val="001D05FC"/>
    <w:rsid w:val="001D19E5"/>
    <w:rsid w:val="001D22C3"/>
    <w:rsid w:val="001D50D3"/>
    <w:rsid w:val="001D541E"/>
    <w:rsid w:val="001D5860"/>
    <w:rsid w:val="001D5CBE"/>
    <w:rsid w:val="001D6396"/>
    <w:rsid w:val="001D74F6"/>
    <w:rsid w:val="001E312A"/>
    <w:rsid w:val="001E589A"/>
    <w:rsid w:val="001E5CEB"/>
    <w:rsid w:val="001F1576"/>
    <w:rsid w:val="001F21F7"/>
    <w:rsid w:val="001F26B8"/>
    <w:rsid w:val="001F2A47"/>
    <w:rsid w:val="001F32CC"/>
    <w:rsid w:val="001F3482"/>
    <w:rsid w:val="001F5A73"/>
    <w:rsid w:val="001F5AAA"/>
    <w:rsid w:val="001F6DA2"/>
    <w:rsid w:val="001F71DA"/>
    <w:rsid w:val="001F7FEF"/>
    <w:rsid w:val="00202CA6"/>
    <w:rsid w:val="00205578"/>
    <w:rsid w:val="00205804"/>
    <w:rsid w:val="00207804"/>
    <w:rsid w:val="0020798F"/>
    <w:rsid w:val="0021248E"/>
    <w:rsid w:val="002130AD"/>
    <w:rsid w:val="002139DA"/>
    <w:rsid w:val="00216D52"/>
    <w:rsid w:val="00217F0E"/>
    <w:rsid w:val="0022083B"/>
    <w:rsid w:val="00221162"/>
    <w:rsid w:val="00222602"/>
    <w:rsid w:val="002238BD"/>
    <w:rsid w:val="00224E52"/>
    <w:rsid w:val="0022518E"/>
    <w:rsid w:val="0022554A"/>
    <w:rsid w:val="00225DE1"/>
    <w:rsid w:val="0022693F"/>
    <w:rsid w:val="00227442"/>
    <w:rsid w:val="00227AE9"/>
    <w:rsid w:val="00232B9E"/>
    <w:rsid w:val="00232E81"/>
    <w:rsid w:val="00233322"/>
    <w:rsid w:val="00233553"/>
    <w:rsid w:val="00233B8B"/>
    <w:rsid w:val="00235D66"/>
    <w:rsid w:val="00235EB8"/>
    <w:rsid w:val="002374E5"/>
    <w:rsid w:val="0023755E"/>
    <w:rsid w:val="002377AD"/>
    <w:rsid w:val="00237CC6"/>
    <w:rsid w:val="00240BBD"/>
    <w:rsid w:val="00240C2F"/>
    <w:rsid w:val="00240F27"/>
    <w:rsid w:val="00241267"/>
    <w:rsid w:val="00242157"/>
    <w:rsid w:val="00243355"/>
    <w:rsid w:val="002435E5"/>
    <w:rsid w:val="0024393A"/>
    <w:rsid w:val="0024666B"/>
    <w:rsid w:val="0024672C"/>
    <w:rsid w:val="00246A06"/>
    <w:rsid w:val="00246B63"/>
    <w:rsid w:val="00247D4E"/>
    <w:rsid w:val="00250885"/>
    <w:rsid w:val="0025145B"/>
    <w:rsid w:val="00253ABE"/>
    <w:rsid w:val="002546B0"/>
    <w:rsid w:val="00257369"/>
    <w:rsid w:val="00257403"/>
    <w:rsid w:val="002603BF"/>
    <w:rsid w:val="002608A3"/>
    <w:rsid w:val="0026150A"/>
    <w:rsid w:val="00262AE7"/>
    <w:rsid w:val="002650AE"/>
    <w:rsid w:val="002651BD"/>
    <w:rsid w:val="00265D35"/>
    <w:rsid w:val="00267ADA"/>
    <w:rsid w:val="0027032E"/>
    <w:rsid w:val="00271E95"/>
    <w:rsid w:val="00272182"/>
    <w:rsid w:val="00272AEF"/>
    <w:rsid w:val="002735D2"/>
    <w:rsid w:val="00273B4E"/>
    <w:rsid w:val="002741D6"/>
    <w:rsid w:val="00275173"/>
    <w:rsid w:val="00275583"/>
    <w:rsid w:val="002755DE"/>
    <w:rsid w:val="002768AB"/>
    <w:rsid w:val="002768E1"/>
    <w:rsid w:val="00282E14"/>
    <w:rsid w:val="00283BF4"/>
    <w:rsid w:val="002840CF"/>
    <w:rsid w:val="0029119D"/>
    <w:rsid w:val="002911CD"/>
    <w:rsid w:val="00291E13"/>
    <w:rsid w:val="00292B2A"/>
    <w:rsid w:val="002938B6"/>
    <w:rsid w:val="00293B89"/>
    <w:rsid w:val="00294523"/>
    <w:rsid w:val="0029463C"/>
    <w:rsid w:val="00294F80"/>
    <w:rsid w:val="002952AC"/>
    <w:rsid w:val="0029559A"/>
    <w:rsid w:val="002955E8"/>
    <w:rsid w:val="00295F42"/>
    <w:rsid w:val="00297905"/>
    <w:rsid w:val="00297E72"/>
    <w:rsid w:val="002A105D"/>
    <w:rsid w:val="002A1561"/>
    <w:rsid w:val="002A1D76"/>
    <w:rsid w:val="002A281F"/>
    <w:rsid w:val="002A37B4"/>
    <w:rsid w:val="002A38DA"/>
    <w:rsid w:val="002A51B1"/>
    <w:rsid w:val="002A5356"/>
    <w:rsid w:val="002A7DDB"/>
    <w:rsid w:val="002B0197"/>
    <w:rsid w:val="002B40AB"/>
    <w:rsid w:val="002B52CC"/>
    <w:rsid w:val="002B5E45"/>
    <w:rsid w:val="002C0C50"/>
    <w:rsid w:val="002C1347"/>
    <w:rsid w:val="002C16DD"/>
    <w:rsid w:val="002C441C"/>
    <w:rsid w:val="002C5FE5"/>
    <w:rsid w:val="002C7373"/>
    <w:rsid w:val="002C73C7"/>
    <w:rsid w:val="002C7600"/>
    <w:rsid w:val="002C77B8"/>
    <w:rsid w:val="002D0197"/>
    <w:rsid w:val="002D065C"/>
    <w:rsid w:val="002D475C"/>
    <w:rsid w:val="002E74BC"/>
    <w:rsid w:val="002F1885"/>
    <w:rsid w:val="002F4CF0"/>
    <w:rsid w:val="002F5C43"/>
    <w:rsid w:val="003016B3"/>
    <w:rsid w:val="00301AA8"/>
    <w:rsid w:val="00302702"/>
    <w:rsid w:val="00302D8B"/>
    <w:rsid w:val="00302F04"/>
    <w:rsid w:val="003031CD"/>
    <w:rsid w:val="003034F6"/>
    <w:rsid w:val="003045FE"/>
    <w:rsid w:val="0030521E"/>
    <w:rsid w:val="00305D38"/>
    <w:rsid w:val="00306A3F"/>
    <w:rsid w:val="00307B3E"/>
    <w:rsid w:val="00307CC0"/>
    <w:rsid w:val="0031044E"/>
    <w:rsid w:val="00310E0D"/>
    <w:rsid w:val="00311916"/>
    <w:rsid w:val="0031233A"/>
    <w:rsid w:val="00312814"/>
    <w:rsid w:val="0031434F"/>
    <w:rsid w:val="00316036"/>
    <w:rsid w:val="003202C5"/>
    <w:rsid w:val="0032039D"/>
    <w:rsid w:val="00320AC6"/>
    <w:rsid w:val="00322471"/>
    <w:rsid w:val="0032545E"/>
    <w:rsid w:val="0032735D"/>
    <w:rsid w:val="0033035A"/>
    <w:rsid w:val="00330572"/>
    <w:rsid w:val="0033125C"/>
    <w:rsid w:val="003339F4"/>
    <w:rsid w:val="00333F17"/>
    <w:rsid w:val="00334171"/>
    <w:rsid w:val="00334631"/>
    <w:rsid w:val="00334D8A"/>
    <w:rsid w:val="00343EAC"/>
    <w:rsid w:val="0034467C"/>
    <w:rsid w:val="00344779"/>
    <w:rsid w:val="00346164"/>
    <w:rsid w:val="003464B4"/>
    <w:rsid w:val="0034672B"/>
    <w:rsid w:val="00347D3A"/>
    <w:rsid w:val="0035078C"/>
    <w:rsid w:val="00353229"/>
    <w:rsid w:val="00356FCF"/>
    <w:rsid w:val="0035715D"/>
    <w:rsid w:val="0036010F"/>
    <w:rsid w:val="003615BD"/>
    <w:rsid w:val="00361727"/>
    <w:rsid w:val="00361E2B"/>
    <w:rsid w:val="00362575"/>
    <w:rsid w:val="00362957"/>
    <w:rsid w:val="00365054"/>
    <w:rsid w:val="0036556E"/>
    <w:rsid w:val="00366072"/>
    <w:rsid w:val="00366CD5"/>
    <w:rsid w:val="00367DE5"/>
    <w:rsid w:val="003736FD"/>
    <w:rsid w:val="00375C2F"/>
    <w:rsid w:val="00375D42"/>
    <w:rsid w:val="00376C26"/>
    <w:rsid w:val="003774B2"/>
    <w:rsid w:val="00380639"/>
    <w:rsid w:val="00380A2B"/>
    <w:rsid w:val="00381881"/>
    <w:rsid w:val="00383709"/>
    <w:rsid w:val="00384F40"/>
    <w:rsid w:val="00387337"/>
    <w:rsid w:val="00390DB6"/>
    <w:rsid w:val="003925B2"/>
    <w:rsid w:val="003942AB"/>
    <w:rsid w:val="00394B0B"/>
    <w:rsid w:val="00394E2E"/>
    <w:rsid w:val="00394EEE"/>
    <w:rsid w:val="00396CD1"/>
    <w:rsid w:val="00397128"/>
    <w:rsid w:val="00397C6D"/>
    <w:rsid w:val="003A0C3E"/>
    <w:rsid w:val="003A19CB"/>
    <w:rsid w:val="003A3210"/>
    <w:rsid w:val="003A3668"/>
    <w:rsid w:val="003A5525"/>
    <w:rsid w:val="003A76A2"/>
    <w:rsid w:val="003B0002"/>
    <w:rsid w:val="003B0EB4"/>
    <w:rsid w:val="003B1CDF"/>
    <w:rsid w:val="003B3061"/>
    <w:rsid w:val="003B43F1"/>
    <w:rsid w:val="003B4662"/>
    <w:rsid w:val="003B5D54"/>
    <w:rsid w:val="003B6655"/>
    <w:rsid w:val="003B6BF1"/>
    <w:rsid w:val="003C0C3A"/>
    <w:rsid w:val="003C1CF2"/>
    <w:rsid w:val="003C2AF9"/>
    <w:rsid w:val="003C3FC7"/>
    <w:rsid w:val="003C46B7"/>
    <w:rsid w:val="003C621B"/>
    <w:rsid w:val="003C6BF9"/>
    <w:rsid w:val="003D07FC"/>
    <w:rsid w:val="003D2342"/>
    <w:rsid w:val="003E1967"/>
    <w:rsid w:val="003E2BF0"/>
    <w:rsid w:val="003E3F4F"/>
    <w:rsid w:val="003E4A7E"/>
    <w:rsid w:val="003E6782"/>
    <w:rsid w:val="003E6A44"/>
    <w:rsid w:val="003E6FF7"/>
    <w:rsid w:val="003E733B"/>
    <w:rsid w:val="003F16A4"/>
    <w:rsid w:val="003F251F"/>
    <w:rsid w:val="003F2566"/>
    <w:rsid w:val="003F276B"/>
    <w:rsid w:val="003F4A29"/>
    <w:rsid w:val="003F5BB7"/>
    <w:rsid w:val="003F68D6"/>
    <w:rsid w:val="00401181"/>
    <w:rsid w:val="004025FF"/>
    <w:rsid w:val="00402F50"/>
    <w:rsid w:val="004039B5"/>
    <w:rsid w:val="00406ECC"/>
    <w:rsid w:val="00413E30"/>
    <w:rsid w:val="00415BBA"/>
    <w:rsid w:val="00416895"/>
    <w:rsid w:val="00416DCA"/>
    <w:rsid w:val="00417CC0"/>
    <w:rsid w:val="004241FD"/>
    <w:rsid w:val="004265B6"/>
    <w:rsid w:val="00427D45"/>
    <w:rsid w:val="00430D39"/>
    <w:rsid w:val="00431C63"/>
    <w:rsid w:val="0043245E"/>
    <w:rsid w:val="00436916"/>
    <w:rsid w:val="004413C8"/>
    <w:rsid w:val="004415D9"/>
    <w:rsid w:val="00441EA4"/>
    <w:rsid w:val="00441F8C"/>
    <w:rsid w:val="00443C2C"/>
    <w:rsid w:val="00443D87"/>
    <w:rsid w:val="00444A42"/>
    <w:rsid w:val="00444BBC"/>
    <w:rsid w:val="00445EBA"/>
    <w:rsid w:val="00446278"/>
    <w:rsid w:val="0044670F"/>
    <w:rsid w:val="00447474"/>
    <w:rsid w:val="00447555"/>
    <w:rsid w:val="00447600"/>
    <w:rsid w:val="00447C49"/>
    <w:rsid w:val="00450008"/>
    <w:rsid w:val="00450A06"/>
    <w:rsid w:val="00452B76"/>
    <w:rsid w:val="00453067"/>
    <w:rsid w:val="00455277"/>
    <w:rsid w:val="0045527D"/>
    <w:rsid w:val="004569C1"/>
    <w:rsid w:val="00456CB8"/>
    <w:rsid w:val="00457106"/>
    <w:rsid w:val="00457CC1"/>
    <w:rsid w:val="0046069F"/>
    <w:rsid w:val="0046221A"/>
    <w:rsid w:val="004629A0"/>
    <w:rsid w:val="00464619"/>
    <w:rsid w:val="00464BF5"/>
    <w:rsid w:val="00464C14"/>
    <w:rsid w:val="00464D9B"/>
    <w:rsid w:val="00464F00"/>
    <w:rsid w:val="00466117"/>
    <w:rsid w:val="00467134"/>
    <w:rsid w:val="0046747B"/>
    <w:rsid w:val="00467A49"/>
    <w:rsid w:val="00471425"/>
    <w:rsid w:val="00471D98"/>
    <w:rsid w:val="004721DD"/>
    <w:rsid w:val="00472226"/>
    <w:rsid w:val="00474276"/>
    <w:rsid w:val="004775F2"/>
    <w:rsid w:val="00480324"/>
    <w:rsid w:val="0048035A"/>
    <w:rsid w:val="00482D7C"/>
    <w:rsid w:val="00483F5A"/>
    <w:rsid w:val="00485906"/>
    <w:rsid w:val="00487DD5"/>
    <w:rsid w:val="00491160"/>
    <w:rsid w:val="00494742"/>
    <w:rsid w:val="00495CFE"/>
    <w:rsid w:val="00495D9C"/>
    <w:rsid w:val="004962EB"/>
    <w:rsid w:val="004A0443"/>
    <w:rsid w:val="004A04C3"/>
    <w:rsid w:val="004A252A"/>
    <w:rsid w:val="004A3D05"/>
    <w:rsid w:val="004A416E"/>
    <w:rsid w:val="004A4E80"/>
    <w:rsid w:val="004A5F45"/>
    <w:rsid w:val="004A6195"/>
    <w:rsid w:val="004A637E"/>
    <w:rsid w:val="004B0830"/>
    <w:rsid w:val="004B1812"/>
    <w:rsid w:val="004B1FEE"/>
    <w:rsid w:val="004B20BD"/>
    <w:rsid w:val="004B23E6"/>
    <w:rsid w:val="004B2955"/>
    <w:rsid w:val="004B4D0A"/>
    <w:rsid w:val="004B555F"/>
    <w:rsid w:val="004B5A31"/>
    <w:rsid w:val="004B706B"/>
    <w:rsid w:val="004B7170"/>
    <w:rsid w:val="004C01C5"/>
    <w:rsid w:val="004C3C3B"/>
    <w:rsid w:val="004C61FC"/>
    <w:rsid w:val="004C738A"/>
    <w:rsid w:val="004C7C41"/>
    <w:rsid w:val="004C7EF1"/>
    <w:rsid w:val="004D3AED"/>
    <w:rsid w:val="004D4BC9"/>
    <w:rsid w:val="004D5000"/>
    <w:rsid w:val="004D5AE4"/>
    <w:rsid w:val="004D659E"/>
    <w:rsid w:val="004D661D"/>
    <w:rsid w:val="004D6681"/>
    <w:rsid w:val="004D6AA6"/>
    <w:rsid w:val="004D6FEE"/>
    <w:rsid w:val="004E0FCC"/>
    <w:rsid w:val="004E1D0A"/>
    <w:rsid w:val="004E2B49"/>
    <w:rsid w:val="004E418C"/>
    <w:rsid w:val="004E436D"/>
    <w:rsid w:val="004E4DF1"/>
    <w:rsid w:val="004E5526"/>
    <w:rsid w:val="004E576D"/>
    <w:rsid w:val="004E6D05"/>
    <w:rsid w:val="004E7002"/>
    <w:rsid w:val="004E76B2"/>
    <w:rsid w:val="004E795F"/>
    <w:rsid w:val="004F1AD5"/>
    <w:rsid w:val="004F6A2E"/>
    <w:rsid w:val="005004B3"/>
    <w:rsid w:val="005011B2"/>
    <w:rsid w:val="0050139C"/>
    <w:rsid w:val="00501756"/>
    <w:rsid w:val="00503CB2"/>
    <w:rsid w:val="005055AB"/>
    <w:rsid w:val="00505E0B"/>
    <w:rsid w:val="005061BE"/>
    <w:rsid w:val="00506CBF"/>
    <w:rsid w:val="00507436"/>
    <w:rsid w:val="005121D5"/>
    <w:rsid w:val="005135CF"/>
    <w:rsid w:val="00513FEB"/>
    <w:rsid w:val="0051460B"/>
    <w:rsid w:val="00514DE9"/>
    <w:rsid w:val="00516A33"/>
    <w:rsid w:val="00520380"/>
    <w:rsid w:val="00520A04"/>
    <w:rsid w:val="0052130C"/>
    <w:rsid w:val="005217F7"/>
    <w:rsid w:val="00524527"/>
    <w:rsid w:val="005250A5"/>
    <w:rsid w:val="0052537F"/>
    <w:rsid w:val="00526726"/>
    <w:rsid w:val="00526FFF"/>
    <w:rsid w:val="00530A2E"/>
    <w:rsid w:val="00531DE7"/>
    <w:rsid w:val="00532059"/>
    <w:rsid w:val="005322EE"/>
    <w:rsid w:val="0053331C"/>
    <w:rsid w:val="0053779C"/>
    <w:rsid w:val="005401C4"/>
    <w:rsid w:val="005415DB"/>
    <w:rsid w:val="00541C26"/>
    <w:rsid w:val="00542968"/>
    <w:rsid w:val="005429C8"/>
    <w:rsid w:val="00542E53"/>
    <w:rsid w:val="0054354A"/>
    <w:rsid w:val="00543D56"/>
    <w:rsid w:val="00544C03"/>
    <w:rsid w:val="0054616B"/>
    <w:rsid w:val="00546283"/>
    <w:rsid w:val="00546F6F"/>
    <w:rsid w:val="005501D4"/>
    <w:rsid w:val="005506AD"/>
    <w:rsid w:val="00550F42"/>
    <w:rsid w:val="00551ADB"/>
    <w:rsid w:val="00552DF2"/>
    <w:rsid w:val="00553A7E"/>
    <w:rsid w:val="00554910"/>
    <w:rsid w:val="00554B7C"/>
    <w:rsid w:val="005558E6"/>
    <w:rsid w:val="00557135"/>
    <w:rsid w:val="00557CD5"/>
    <w:rsid w:val="00557E63"/>
    <w:rsid w:val="0056139B"/>
    <w:rsid w:val="00563CE3"/>
    <w:rsid w:val="00566258"/>
    <w:rsid w:val="005714B9"/>
    <w:rsid w:val="00572410"/>
    <w:rsid w:val="005746CC"/>
    <w:rsid w:val="0057528C"/>
    <w:rsid w:val="005759CC"/>
    <w:rsid w:val="00575B61"/>
    <w:rsid w:val="00576726"/>
    <w:rsid w:val="00576E4F"/>
    <w:rsid w:val="00577164"/>
    <w:rsid w:val="00580529"/>
    <w:rsid w:val="0058070E"/>
    <w:rsid w:val="00581FAF"/>
    <w:rsid w:val="00583DD6"/>
    <w:rsid w:val="00584CA5"/>
    <w:rsid w:val="0058524A"/>
    <w:rsid w:val="005855C5"/>
    <w:rsid w:val="0058580F"/>
    <w:rsid w:val="005918F7"/>
    <w:rsid w:val="00592917"/>
    <w:rsid w:val="00592A8E"/>
    <w:rsid w:val="00593537"/>
    <w:rsid w:val="005943F5"/>
    <w:rsid w:val="0059498D"/>
    <w:rsid w:val="00595EDA"/>
    <w:rsid w:val="00596D90"/>
    <w:rsid w:val="005A2309"/>
    <w:rsid w:val="005A2B03"/>
    <w:rsid w:val="005A4355"/>
    <w:rsid w:val="005A7815"/>
    <w:rsid w:val="005A7C1C"/>
    <w:rsid w:val="005B02B8"/>
    <w:rsid w:val="005B0891"/>
    <w:rsid w:val="005B14A5"/>
    <w:rsid w:val="005B3367"/>
    <w:rsid w:val="005B61D3"/>
    <w:rsid w:val="005B6CDE"/>
    <w:rsid w:val="005C0DF7"/>
    <w:rsid w:val="005C1435"/>
    <w:rsid w:val="005C314F"/>
    <w:rsid w:val="005C3656"/>
    <w:rsid w:val="005C377D"/>
    <w:rsid w:val="005C4DEB"/>
    <w:rsid w:val="005C6156"/>
    <w:rsid w:val="005C7119"/>
    <w:rsid w:val="005C73AA"/>
    <w:rsid w:val="005C782D"/>
    <w:rsid w:val="005D051D"/>
    <w:rsid w:val="005D07A7"/>
    <w:rsid w:val="005D0B77"/>
    <w:rsid w:val="005D0C3B"/>
    <w:rsid w:val="005D3D73"/>
    <w:rsid w:val="005D408E"/>
    <w:rsid w:val="005D4DCB"/>
    <w:rsid w:val="005D6E11"/>
    <w:rsid w:val="005E0739"/>
    <w:rsid w:val="005E099A"/>
    <w:rsid w:val="005E27B8"/>
    <w:rsid w:val="005E2A61"/>
    <w:rsid w:val="005E32FD"/>
    <w:rsid w:val="005E3F0A"/>
    <w:rsid w:val="005E5036"/>
    <w:rsid w:val="005E7A13"/>
    <w:rsid w:val="005F198E"/>
    <w:rsid w:val="005F3971"/>
    <w:rsid w:val="005F42F0"/>
    <w:rsid w:val="005F4D62"/>
    <w:rsid w:val="005F6AD1"/>
    <w:rsid w:val="005F7341"/>
    <w:rsid w:val="005F75A4"/>
    <w:rsid w:val="005F7912"/>
    <w:rsid w:val="00600792"/>
    <w:rsid w:val="006031E1"/>
    <w:rsid w:val="00604FB1"/>
    <w:rsid w:val="00605D60"/>
    <w:rsid w:val="00606B2B"/>
    <w:rsid w:val="00607A19"/>
    <w:rsid w:val="0061109E"/>
    <w:rsid w:val="00616898"/>
    <w:rsid w:val="006172DE"/>
    <w:rsid w:val="00617802"/>
    <w:rsid w:val="00620B54"/>
    <w:rsid w:val="00620E50"/>
    <w:rsid w:val="00621CF8"/>
    <w:rsid w:val="006224DE"/>
    <w:rsid w:val="00622C95"/>
    <w:rsid w:val="0062319A"/>
    <w:rsid w:val="006234E7"/>
    <w:rsid w:val="00623A2E"/>
    <w:rsid w:val="00625C80"/>
    <w:rsid w:val="00627E68"/>
    <w:rsid w:val="00630524"/>
    <w:rsid w:val="006325CF"/>
    <w:rsid w:val="00632D8D"/>
    <w:rsid w:val="0063342D"/>
    <w:rsid w:val="00633FE7"/>
    <w:rsid w:val="00635D52"/>
    <w:rsid w:val="00640830"/>
    <w:rsid w:val="00640AB5"/>
    <w:rsid w:val="00640F04"/>
    <w:rsid w:val="00641579"/>
    <w:rsid w:val="006427FA"/>
    <w:rsid w:val="00642D28"/>
    <w:rsid w:val="00643F60"/>
    <w:rsid w:val="00644F95"/>
    <w:rsid w:val="00645109"/>
    <w:rsid w:val="00645D76"/>
    <w:rsid w:val="006479F0"/>
    <w:rsid w:val="00651CF0"/>
    <w:rsid w:val="006548B7"/>
    <w:rsid w:val="00655E55"/>
    <w:rsid w:val="00655EF7"/>
    <w:rsid w:val="0065653B"/>
    <w:rsid w:val="00657033"/>
    <w:rsid w:val="00657219"/>
    <w:rsid w:val="0066078F"/>
    <w:rsid w:val="00663C04"/>
    <w:rsid w:val="00664C6C"/>
    <w:rsid w:val="00665597"/>
    <w:rsid w:val="00665764"/>
    <w:rsid w:val="00665FD7"/>
    <w:rsid w:val="00666096"/>
    <w:rsid w:val="006700D7"/>
    <w:rsid w:val="00671666"/>
    <w:rsid w:val="00671CA1"/>
    <w:rsid w:val="00672B5E"/>
    <w:rsid w:val="00673615"/>
    <w:rsid w:val="00673D0A"/>
    <w:rsid w:val="006747D9"/>
    <w:rsid w:val="00674A7E"/>
    <w:rsid w:val="00674FCF"/>
    <w:rsid w:val="00675CE7"/>
    <w:rsid w:val="006762A4"/>
    <w:rsid w:val="00676439"/>
    <w:rsid w:val="0067663F"/>
    <w:rsid w:val="00676891"/>
    <w:rsid w:val="0067729E"/>
    <w:rsid w:val="00677BB0"/>
    <w:rsid w:val="00681193"/>
    <w:rsid w:val="00683527"/>
    <w:rsid w:val="006856F0"/>
    <w:rsid w:val="006857B2"/>
    <w:rsid w:val="00685F29"/>
    <w:rsid w:val="0069236E"/>
    <w:rsid w:val="00692E15"/>
    <w:rsid w:val="00692FA8"/>
    <w:rsid w:val="00693972"/>
    <w:rsid w:val="006940EC"/>
    <w:rsid w:val="00694970"/>
    <w:rsid w:val="006975DA"/>
    <w:rsid w:val="006A0D8D"/>
    <w:rsid w:val="006A128D"/>
    <w:rsid w:val="006A2A71"/>
    <w:rsid w:val="006A3EDF"/>
    <w:rsid w:val="006A50A1"/>
    <w:rsid w:val="006A7131"/>
    <w:rsid w:val="006B02CA"/>
    <w:rsid w:val="006B1AD0"/>
    <w:rsid w:val="006B377B"/>
    <w:rsid w:val="006B7838"/>
    <w:rsid w:val="006C003A"/>
    <w:rsid w:val="006C0DCB"/>
    <w:rsid w:val="006C16CF"/>
    <w:rsid w:val="006C246C"/>
    <w:rsid w:val="006C3A7D"/>
    <w:rsid w:val="006C501C"/>
    <w:rsid w:val="006C70B2"/>
    <w:rsid w:val="006C7339"/>
    <w:rsid w:val="006D0660"/>
    <w:rsid w:val="006D3E57"/>
    <w:rsid w:val="006D43DE"/>
    <w:rsid w:val="006D57CB"/>
    <w:rsid w:val="006D5B42"/>
    <w:rsid w:val="006D615D"/>
    <w:rsid w:val="006D673F"/>
    <w:rsid w:val="006D7461"/>
    <w:rsid w:val="006D7668"/>
    <w:rsid w:val="006E0809"/>
    <w:rsid w:val="006E13D3"/>
    <w:rsid w:val="006E143B"/>
    <w:rsid w:val="006E17AA"/>
    <w:rsid w:val="006E19E0"/>
    <w:rsid w:val="006E5BF2"/>
    <w:rsid w:val="006E5DC1"/>
    <w:rsid w:val="006E71B5"/>
    <w:rsid w:val="006E7377"/>
    <w:rsid w:val="006E7922"/>
    <w:rsid w:val="006E7BC1"/>
    <w:rsid w:val="006F0C71"/>
    <w:rsid w:val="006F1A31"/>
    <w:rsid w:val="006F2B72"/>
    <w:rsid w:val="006F2F44"/>
    <w:rsid w:val="006F395F"/>
    <w:rsid w:val="006F499B"/>
    <w:rsid w:val="006F4A97"/>
    <w:rsid w:val="006F5026"/>
    <w:rsid w:val="006F5D2D"/>
    <w:rsid w:val="006F7574"/>
    <w:rsid w:val="006F77FE"/>
    <w:rsid w:val="00700003"/>
    <w:rsid w:val="0070143F"/>
    <w:rsid w:val="00702F6E"/>
    <w:rsid w:val="00703AB6"/>
    <w:rsid w:val="00703F1A"/>
    <w:rsid w:val="00704413"/>
    <w:rsid w:val="00704B43"/>
    <w:rsid w:val="007059EA"/>
    <w:rsid w:val="00705D83"/>
    <w:rsid w:val="00710B5A"/>
    <w:rsid w:val="00713388"/>
    <w:rsid w:val="00713A8E"/>
    <w:rsid w:val="00714BCC"/>
    <w:rsid w:val="00715277"/>
    <w:rsid w:val="007152E4"/>
    <w:rsid w:val="00717033"/>
    <w:rsid w:val="007211A3"/>
    <w:rsid w:val="007229A0"/>
    <w:rsid w:val="0072302B"/>
    <w:rsid w:val="00724AFA"/>
    <w:rsid w:val="00724F88"/>
    <w:rsid w:val="007252DF"/>
    <w:rsid w:val="00725734"/>
    <w:rsid w:val="00725BF9"/>
    <w:rsid w:val="00726857"/>
    <w:rsid w:val="007312E0"/>
    <w:rsid w:val="00732E1D"/>
    <w:rsid w:val="00734525"/>
    <w:rsid w:val="00736680"/>
    <w:rsid w:val="00736ABF"/>
    <w:rsid w:val="00737B31"/>
    <w:rsid w:val="00742653"/>
    <w:rsid w:val="00744CFB"/>
    <w:rsid w:val="00744E96"/>
    <w:rsid w:val="00745FBB"/>
    <w:rsid w:val="00746F4C"/>
    <w:rsid w:val="00751520"/>
    <w:rsid w:val="00751C5A"/>
    <w:rsid w:val="00752AA5"/>
    <w:rsid w:val="00752D2E"/>
    <w:rsid w:val="00753DC5"/>
    <w:rsid w:val="00756B92"/>
    <w:rsid w:val="00757AB6"/>
    <w:rsid w:val="00762EE1"/>
    <w:rsid w:val="00762FAD"/>
    <w:rsid w:val="007654D4"/>
    <w:rsid w:val="007657F2"/>
    <w:rsid w:val="00766ED9"/>
    <w:rsid w:val="007675CD"/>
    <w:rsid w:val="00770E8B"/>
    <w:rsid w:val="00771440"/>
    <w:rsid w:val="00771BEE"/>
    <w:rsid w:val="007738B6"/>
    <w:rsid w:val="00774572"/>
    <w:rsid w:val="00776A5F"/>
    <w:rsid w:val="00780F84"/>
    <w:rsid w:val="007812F8"/>
    <w:rsid w:val="007827CE"/>
    <w:rsid w:val="00784D98"/>
    <w:rsid w:val="00786723"/>
    <w:rsid w:val="00786F89"/>
    <w:rsid w:val="00790356"/>
    <w:rsid w:val="00791AF3"/>
    <w:rsid w:val="00791FF1"/>
    <w:rsid w:val="0079302C"/>
    <w:rsid w:val="00794141"/>
    <w:rsid w:val="00794F13"/>
    <w:rsid w:val="00795021"/>
    <w:rsid w:val="00796822"/>
    <w:rsid w:val="007A129A"/>
    <w:rsid w:val="007A1D2E"/>
    <w:rsid w:val="007A1F0F"/>
    <w:rsid w:val="007A21D1"/>
    <w:rsid w:val="007A2413"/>
    <w:rsid w:val="007A2833"/>
    <w:rsid w:val="007A59A1"/>
    <w:rsid w:val="007A62DB"/>
    <w:rsid w:val="007B0D04"/>
    <w:rsid w:val="007B2F11"/>
    <w:rsid w:val="007B4C03"/>
    <w:rsid w:val="007B51AE"/>
    <w:rsid w:val="007B5CA0"/>
    <w:rsid w:val="007B6007"/>
    <w:rsid w:val="007C0134"/>
    <w:rsid w:val="007C11AA"/>
    <w:rsid w:val="007C21D0"/>
    <w:rsid w:val="007C2F49"/>
    <w:rsid w:val="007C4D67"/>
    <w:rsid w:val="007D2A74"/>
    <w:rsid w:val="007D5232"/>
    <w:rsid w:val="007D6443"/>
    <w:rsid w:val="007D7480"/>
    <w:rsid w:val="007D7EF5"/>
    <w:rsid w:val="007E0BA1"/>
    <w:rsid w:val="007E17D9"/>
    <w:rsid w:val="007E297B"/>
    <w:rsid w:val="007E29C5"/>
    <w:rsid w:val="007E4F8F"/>
    <w:rsid w:val="007E52C7"/>
    <w:rsid w:val="007E56EE"/>
    <w:rsid w:val="007E5C0A"/>
    <w:rsid w:val="007E5F5A"/>
    <w:rsid w:val="007F15F5"/>
    <w:rsid w:val="007F1D11"/>
    <w:rsid w:val="007F3B66"/>
    <w:rsid w:val="007F3F28"/>
    <w:rsid w:val="007F478C"/>
    <w:rsid w:val="007F6A58"/>
    <w:rsid w:val="007F6D65"/>
    <w:rsid w:val="007F7002"/>
    <w:rsid w:val="007F7103"/>
    <w:rsid w:val="008003BC"/>
    <w:rsid w:val="00800716"/>
    <w:rsid w:val="00800ED4"/>
    <w:rsid w:val="00804A9E"/>
    <w:rsid w:val="00805597"/>
    <w:rsid w:val="008059CE"/>
    <w:rsid w:val="00805CE5"/>
    <w:rsid w:val="00806511"/>
    <w:rsid w:val="008073DA"/>
    <w:rsid w:val="008110A4"/>
    <w:rsid w:val="008130B0"/>
    <w:rsid w:val="00813479"/>
    <w:rsid w:val="008135C0"/>
    <w:rsid w:val="00815232"/>
    <w:rsid w:val="008152F6"/>
    <w:rsid w:val="0081594D"/>
    <w:rsid w:val="008159E4"/>
    <w:rsid w:val="00816FD8"/>
    <w:rsid w:val="00817441"/>
    <w:rsid w:val="0082226B"/>
    <w:rsid w:val="00822D32"/>
    <w:rsid w:val="00823B15"/>
    <w:rsid w:val="0082536F"/>
    <w:rsid w:val="008254A4"/>
    <w:rsid w:val="0082632E"/>
    <w:rsid w:val="0082661D"/>
    <w:rsid w:val="00827077"/>
    <w:rsid w:val="0082754F"/>
    <w:rsid w:val="00827754"/>
    <w:rsid w:val="0083220B"/>
    <w:rsid w:val="008322EE"/>
    <w:rsid w:val="00832FA4"/>
    <w:rsid w:val="008330DA"/>
    <w:rsid w:val="00833D4A"/>
    <w:rsid w:val="00833D82"/>
    <w:rsid w:val="0083416C"/>
    <w:rsid w:val="00834F22"/>
    <w:rsid w:val="00835B32"/>
    <w:rsid w:val="0083700F"/>
    <w:rsid w:val="008403F4"/>
    <w:rsid w:val="00841598"/>
    <w:rsid w:val="00843AE2"/>
    <w:rsid w:val="0084726F"/>
    <w:rsid w:val="008503C2"/>
    <w:rsid w:val="0085147F"/>
    <w:rsid w:val="00852203"/>
    <w:rsid w:val="0085237D"/>
    <w:rsid w:val="008526E0"/>
    <w:rsid w:val="00852CD2"/>
    <w:rsid w:val="00855E2A"/>
    <w:rsid w:val="008604DD"/>
    <w:rsid w:val="0086068D"/>
    <w:rsid w:val="008612FF"/>
    <w:rsid w:val="008615AD"/>
    <w:rsid w:val="008625DD"/>
    <w:rsid w:val="00865093"/>
    <w:rsid w:val="0086657F"/>
    <w:rsid w:val="008668DB"/>
    <w:rsid w:val="00867EAD"/>
    <w:rsid w:val="00867F55"/>
    <w:rsid w:val="0087126C"/>
    <w:rsid w:val="0087251C"/>
    <w:rsid w:val="00873363"/>
    <w:rsid w:val="00873ADA"/>
    <w:rsid w:val="0087434D"/>
    <w:rsid w:val="00874C27"/>
    <w:rsid w:val="00874D2E"/>
    <w:rsid w:val="00875024"/>
    <w:rsid w:val="00877D3F"/>
    <w:rsid w:val="00880AEA"/>
    <w:rsid w:val="00881610"/>
    <w:rsid w:val="00881F9C"/>
    <w:rsid w:val="00881FBE"/>
    <w:rsid w:val="00883E86"/>
    <w:rsid w:val="00884FAA"/>
    <w:rsid w:val="00885AB7"/>
    <w:rsid w:val="008874A5"/>
    <w:rsid w:val="00890050"/>
    <w:rsid w:val="00892FC1"/>
    <w:rsid w:val="00893C58"/>
    <w:rsid w:val="008940A2"/>
    <w:rsid w:val="00895286"/>
    <w:rsid w:val="0089738D"/>
    <w:rsid w:val="008A0C22"/>
    <w:rsid w:val="008A1779"/>
    <w:rsid w:val="008A359A"/>
    <w:rsid w:val="008B1308"/>
    <w:rsid w:val="008B1424"/>
    <w:rsid w:val="008B23A7"/>
    <w:rsid w:val="008B5F44"/>
    <w:rsid w:val="008C03F9"/>
    <w:rsid w:val="008C0D7C"/>
    <w:rsid w:val="008C252A"/>
    <w:rsid w:val="008C3595"/>
    <w:rsid w:val="008C5223"/>
    <w:rsid w:val="008C6466"/>
    <w:rsid w:val="008C652F"/>
    <w:rsid w:val="008C65FB"/>
    <w:rsid w:val="008C793C"/>
    <w:rsid w:val="008D06FC"/>
    <w:rsid w:val="008D100E"/>
    <w:rsid w:val="008D17F1"/>
    <w:rsid w:val="008D1A5D"/>
    <w:rsid w:val="008D1B56"/>
    <w:rsid w:val="008D24A4"/>
    <w:rsid w:val="008D32F7"/>
    <w:rsid w:val="008D44B8"/>
    <w:rsid w:val="008D53D7"/>
    <w:rsid w:val="008D6288"/>
    <w:rsid w:val="008D70AC"/>
    <w:rsid w:val="008E0064"/>
    <w:rsid w:val="008E088C"/>
    <w:rsid w:val="008E1E20"/>
    <w:rsid w:val="008E4DC7"/>
    <w:rsid w:val="008E6184"/>
    <w:rsid w:val="008E6FD4"/>
    <w:rsid w:val="008F1387"/>
    <w:rsid w:val="008F1C72"/>
    <w:rsid w:val="008F27E9"/>
    <w:rsid w:val="008F35DC"/>
    <w:rsid w:val="008F42BF"/>
    <w:rsid w:val="008F496D"/>
    <w:rsid w:val="008F5BAD"/>
    <w:rsid w:val="008F67F6"/>
    <w:rsid w:val="00902790"/>
    <w:rsid w:val="00902D3F"/>
    <w:rsid w:val="00904963"/>
    <w:rsid w:val="00905FE5"/>
    <w:rsid w:val="00906097"/>
    <w:rsid w:val="0090643C"/>
    <w:rsid w:val="009069CF"/>
    <w:rsid w:val="00907A33"/>
    <w:rsid w:val="00911A5B"/>
    <w:rsid w:val="00913117"/>
    <w:rsid w:val="0091464C"/>
    <w:rsid w:val="009158A4"/>
    <w:rsid w:val="009159A7"/>
    <w:rsid w:val="0092036A"/>
    <w:rsid w:val="009208F2"/>
    <w:rsid w:val="0092517D"/>
    <w:rsid w:val="00925909"/>
    <w:rsid w:val="009272BF"/>
    <w:rsid w:val="009279D7"/>
    <w:rsid w:val="0093168A"/>
    <w:rsid w:val="009330AF"/>
    <w:rsid w:val="00933ACC"/>
    <w:rsid w:val="0093416B"/>
    <w:rsid w:val="00935B9B"/>
    <w:rsid w:val="00936273"/>
    <w:rsid w:val="00937980"/>
    <w:rsid w:val="00937C68"/>
    <w:rsid w:val="00940086"/>
    <w:rsid w:val="00940466"/>
    <w:rsid w:val="009408EF"/>
    <w:rsid w:val="009411D7"/>
    <w:rsid w:val="00941CD2"/>
    <w:rsid w:val="0094212D"/>
    <w:rsid w:val="00942343"/>
    <w:rsid w:val="009435F5"/>
    <w:rsid w:val="00943688"/>
    <w:rsid w:val="00944807"/>
    <w:rsid w:val="0094533D"/>
    <w:rsid w:val="00946894"/>
    <w:rsid w:val="00946F6D"/>
    <w:rsid w:val="009506CA"/>
    <w:rsid w:val="0095125B"/>
    <w:rsid w:val="00953E9A"/>
    <w:rsid w:val="009556C4"/>
    <w:rsid w:val="00956336"/>
    <w:rsid w:val="00961614"/>
    <w:rsid w:val="0096253E"/>
    <w:rsid w:val="00963448"/>
    <w:rsid w:val="009634FF"/>
    <w:rsid w:val="00963619"/>
    <w:rsid w:val="00965230"/>
    <w:rsid w:val="00966E9D"/>
    <w:rsid w:val="00967285"/>
    <w:rsid w:val="009707B3"/>
    <w:rsid w:val="00972E52"/>
    <w:rsid w:val="00974711"/>
    <w:rsid w:val="00976EDD"/>
    <w:rsid w:val="0097796A"/>
    <w:rsid w:val="009801AB"/>
    <w:rsid w:val="009804A9"/>
    <w:rsid w:val="00981021"/>
    <w:rsid w:val="00983C5A"/>
    <w:rsid w:val="00984318"/>
    <w:rsid w:val="00985E82"/>
    <w:rsid w:val="0098617D"/>
    <w:rsid w:val="009862D4"/>
    <w:rsid w:val="00986942"/>
    <w:rsid w:val="00987300"/>
    <w:rsid w:val="00987377"/>
    <w:rsid w:val="0099032D"/>
    <w:rsid w:val="009903E7"/>
    <w:rsid w:val="00992C31"/>
    <w:rsid w:val="00993B13"/>
    <w:rsid w:val="00993FD4"/>
    <w:rsid w:val="00994862"/>
    <w:rsid w:val="00995E00"/>
    <w:rsid w:val="009960AA"/>
    <w:rsid w:val="009A0F24"/>
    <w:rsid w:val="009A1BB3"/>
    <w:rsid w:val="009A25C1"/>
    <w:rsid w:val="009A25F2"/>
    <w:rsid w:val="009A61DA"/>
    <w:rsid w:val="009A6DDF"/>
    <w:rsid w:val="009A730D"/>
    <w:rsid w:val="009A750D"/>
    <w:rsid w:val="009B0578"/>
    <w:rsid w:val="009B1680"/>
    <w:rsid w:val="009B1828"/>
    <w:rsid w:val="009B209F"/>
    <w:rsid w:val="009B248A"/>
    <w:rsid w:val="009B3D99"/>
    <w:rsid w:val="009B3EFC"/>
    <w:rsid w:val="009B5722"/>
    <w:rsid w:val="009B603B"/>
    <w:rsid w:val="009B64F7"/>
    <w:rsid w:val="009B72EC"/>
    <w:rsid w:val="009C0431"/>
    <w:rsid w:val="009C16C9"/>
    <w:rsid w:val="009C2DEE"/>
    <w:rsid w:val="009C2F24"/>
    <w:rsid w:val="009C3361"/>
    <w:rsid w:val="009C372D"/>
    <w:rsid w:val="009C4521"/>
    <w:rsid w:val="009C71B3"/>
    <w:rsid w:val="009C72CD"/>
    <w:rsid w:val="009C7B5C"/>
    <w:rsid w:val="009D0FF1"/>
    <w:rsid w:val="009D1679"/>
    <w:rsid w:val="009D3D73"/>
    <w:rsid w:val="009D42C6"/>
    <w:rsid w:val="009D4F17"/>
    <w:rsid w:val="009D562D"/>
    <w:rsid w:val="009D6DFF"/>
    <w:rsid w:val="009D7C4E"/>
    <w:rsid w:val="009D7F16"/>
    <w:rsid w:val="009E010C"/>
    <w:rsid w:val="009E077D"/>
    <w:rsid w:val="009E1417"/>
    <w:rsid w:val="009E15F9"/>
    <w:rsid w:val="009E1DBB"/>
    <w:rsid w:val="009E3764"/>
    <w:rsid w:val="009E48A7"/>
    <w:rsid w:val="009E531C"/>
    <w:rsid w:val="009E6F91"/>
    <w:rsid w:val="009E7365"/>
    <w:rsid w:val="009F0603"/>
    <w:rsid w:val="009F09A2"/>
    <w:rsid w:val="009F0FE3"/>
    <w:rsid w:val="009F312A"/>
    <w:rsid w:val="009F37D2"/>
    <w:rsid w:val="009F5703"/>
    <w:rsid w:val="009F5B38"/>
    <w:rsid w:val="009F6065"/>
    <w:rsid w:val="009F7046"/>
    <w:rsid w:val="00A00451"/>
    <w:rsid w:val="00A01324"/>
    <w:rsid w:val="00A014E5"/>
    <w:rsid w:val="00A0174E"/>
    <w:rsid w:val="00A0212F"/>
    <w:rsid w:val="00A021B5"/>
    <w:rsid w:val="00A03C2D"/>
    <w:rsid w:val="00A045D7"/>
    <w:rsid w:val="00A07658"/>
    <w:rsid w:val="00A10321"/>
    <w:rsid w:val="00A10D68"/>
    <w:rsid w:val="00A1130F"/>
    <w:rsid w:val="00A1180A"/>
    <w:rsid w:val="00A11A8A"/>
    <w:rsid w:val="00A12933"/>
    <w:rsid w:val="00A12BD0"/>
    <w:rsid w:val="00A1472B"/>
    <w:rsid w:val="00A16C56"/>
    <w:rsid w:val="00A20CFC"/>
    <w:rsid w:val="00A216D5"/>
    <w:rsid w:val="00A225BA"/>
    <w:rsid w:val="00A22A3B"/>
    <w:rsid w:val="00A24A08"/>
    <w:rsid w:val="00A24BE5"/>
    <w:rsid w:val="00A26502"/>
    <w:rsid w:val="00A26D72"/>
    <w:rsid w:val="00A271E7"/>
    <w:rsid w:val="00A27239"/>
    <w:rsid w:val="00A27EE0"/>
    <w:rsid w:val="00A308E2"/>
    <w:rsid w:val="00A330C8"/>
    <w:rsid w:val="00A33343"/>
    <w:rsid w:val="00A36E16"/>
    <w:rsid w:val="00A40D49"/>
    <w:rsid w:val="00A41875"/>
    <w:rsid w:val="00A41EE1"/>
    <w:rsid w:val="00A44024"/>
    <w:rsid w:val="00A45109"/>
    <w:rsid w:val="00A45215"/>
    <w:rsid w:val="00A45B44"/>
    <w:rsid w:val="00A461E0"/>
    <w:rsid w:val="00A470F1"/>
    <w:rsid w:val="00A474C5"/>
    <w:rsid w:val="00A47F9F"/>
    <w:rsid w:val="00A533EB"/>
    <w:rsid w:val="00A5436C"/>
    <w:rsid w:val="00A56902"/>
    <w:rsid w:val="00A57DD2"/>
    <w:rsid w:val="00A63781"/>
    <w:rsid w:val="00A63E82"/>
    <w:rsid w:val="00A6442C"/>
    <w:rsid w:val="00A66D6F"/>
    <w:rsid w:val="00A6737A"/>
    <w:rsid w:val="00A723C5"/>
    <w:rsid w:val="00A72728"/>
    <w:rsid w:val="00A72D60"/>
    <w:rsid w:val="00A7668A"/>
    <w:rsid w:val="00A7676B"/>
    <w:rsid w:val="00A76CA9"/>
    <w:rsid w:val="00A77A02"/>
    <w:rsid w:val="00A8289F"/>
    <w:rsid w:val="00A83131"/>
    <w:rsid w:val="00A8340B"/>
    <w:rsid w:val="00A83E0B"/>
    <w:rsid w:val="00A84C75"/>
    <w:rsid w:val="00A87A8A"/>
    <w:rsid w:val="00A87C70"/>
    <w:rsid w:val="00A93580"/>
    <w:rsid w:val="00A94D5F"/>
    <w:rsid w:val="00A963C2"/>
    <w:rsid w:val="00A97B1C"/>
    <w:rsid w:val="00A97E76"/>
    <w:rsid w:val="00AA25A1"/>
    <w:rsid w:val="00AA4844"/>
    <w:rsid w:val="00AA4B6A"/>
    <w:rsid w:val="00AA4BC5"/>
    <w:rsid w:val="00AA53E7"/>
    <w:rsid w:val="00AA6483"/>
    <w:rsid w:val="00AA66CD"/>
    <w:rsid w:val="00AB051D"/>
    <w:rsid w:val="00AB4C11"/>
    <w:rsid w:val="00AB4D54"/>
    <w:rsid w:val="00AB526D"/>
    <w:rsid w:val="00AB5490"/>
    <w:rsid w:val="00AB5D89"/>
    <w:rsid w:val="00AB5E69"/>
    <w:rsid w:val="00AC0092"/>
    <w:rsid w:val="00AC0445"/>
    <w:rsid w:val="00AC1CC5"/>
    <w:rsid w:val="00AC5AA8"/>
    <w:rsid w:val="00AC62CE"/>
    <w:rsid w:val="00AC67DC"/>
    <w:rsid w:val="00AC760D"/>
    <w:rsid w:val="00AD21EA"/>
    <w:rsid w:val="00AD2807"/>
    <w:rsid w:val="00AD4A24"/>
    <w:rsid w:val="00AD4E2E"/>
    <w:rsid w:val="00AD513E"/>
    <w:rsid w:val="00AD52CC"/>
    <w:rsid w:val="00AD64BC"/>
    <w:rsid w:val="00AD6F55"/>
    <w:rsid w:val="00AE0FC8"/>
    <w:rsid w:val="00AE1596"/>
    <w:rsid w:val="00AE2555"/>
    <w:rsid w:val="00AE2D6C"/>
    <w:rsid w:val="00AE3319"/>
    <w:rsid w:val="00AE3410"/>
    <w:rsid w:val="00AE62C5"/>
    <w:rsid w:val="00AE6BC0"/>
    <w:rsid w:val="00AE7FBE"/>
    <w:rsid w:val="00AF2195"/>
    <w:rsid w:val="00AF2DE9"/>
    <w:rsid w:val="00AF3142"/>
    <w:rsid w:val="00AF7A92"/>
    <w:rsid w:val="00B0085C"/>
    <w:rsid w:val="00B023E4"/>
    <w:rsid w:val="00B03781"/>
    <w:rsid w:val="00B05B5C"/>
    <w:rsid w:val="00B05E5A"/>
    <w:rsid w:val="00B07C11"/>
    <w:rsid w:val="00B105CD"/>
    <w:rsid w:val="00B1171D"/>
    <w:rsid w:val="00B13E62"/>
    <w:rsid w:val="00B158DE"/>
    <w:rsid w:val="00B15FE6"/>
    <w:rsid w:val="00B1665D"/>
    <w:rsid w:val="00B1776E"/>
    <w:rsid w:val="00B177C8"/>
    <w:rsid w:val="00B21980"/>
    <w:rsid w:val="00B2443A"/>
    <w:rsid w:val="00B24811"/>
    <w:rsid w:val="00B258F2"/>
    <w:rsid w:val="00B25A0F"/>
    <w:rsid w:val="00B25ABB"/>
    <w:rsid w:val="00B26438"/>
    <w:rsid w:val="00B2647B"/>
    <w:rsid w:val="00B266D9"/>
    <w:rsid w:val="00B30053"/>
    <w:rsid w:val="00B31394"/>
    <w:rsid w:val="00B31B5B"/>
    <w:rsid w:val="00B31EC8"/>
    <w:rsid w:val="00B3578A"/>
    <w:rsid w:val="00B36191"/>
    <w:rsid w:val="00B37321"/>
    <w:rsid w:val="00B40961"/>
    <w:rsid w:val="00B41794"/>
    <w:rsid w:val="00B41AE5"/>
    <w:rsid w:val="00B4228E"/>
    <w:rsid w:val="00B423C9"/>
    <w:rsid w:val="00B454B8"/>
    <w:rsid w:val="00B45FDB"/>
    <w:rsid w:val="00B462ED"/>
    <w:rsid w:val="00B47163"/>
    <w:rsid w:val="00B47B82"/>
    <w:rsid w:val="00B47E0C"/>
    <w:rsid w:val="00B50D2D"/>
    <w:rsid w:val="00B50F48"/>
    <w:rsid w:val="00B51359"/>
    <w:rsid w:val="00B51EFE"/>
    <w:rsid w:val="00B57B76"/>
    <w:rsid w:val="00B617B2"/>
    <w:rsid w:val="00B6226A"/>
    <w:rsid w:val="00B6392F"/>
    <w:rsid w:val="00B63C75"/>
    <w:rsid w:val="00B64267"/>
    <w:rsid w:val="00B650C8"/>
    <w:rsid w:val="00B65B36"/>
    <w:rsid w:val="00B705FD"/>
    <w:rsid w:val="00B714E6"/>
    <w:rsid w:val="00B7453F"/>
    <w:rsid w:val="00B754FA"/>
    <w:rsid w:val="00B7728A"/>
    <w:rsid w:val="00B774AB"/>
    <w:rsid w:val="00B80E39"/>
    <w:rsid w:val="00B81C83"/>
    <w:rsid w:val="00B8214E"/>
    <w:rsid w:val="00B82E2D"/>
    <w:rsid w:val="00B835C3"/>
    <w:rsid w:val="00B905B8"/>
    <w:rsid w:val="00B90785"/>
    <w:rsid w:val="00B90F69"/>
    <w:rsid w:val="00B91C5E"/>
    <w:rsid w:val="00B91FD5"/>
    <w:rsid w:val="00B9206F"/>
    <w:rsid w:val="00B92AF9"/>
    <w:rsid w:val="00B95083"/>
    <w:rsid w:val="00B96697"/>
    <w:rsid w:val="00B9704F"/>
    <w:rsid w:val="00B97AD3"/>
    <w:rsid w:val="00BA1381"/>
    <w:rsid w:val="00BA4244"/>
    <w:rsid w:val="00BA5440"/>
    <w:rsid w:val="00BA5E39"/>
    <w:rsid w:val="00BA63EB"/>
    <w:rsid w:val="00BA712B"/>
    <w:rsid w:val="00BB0A73"/>
    <w:rsid w:val="00BB0A81"/>
    <w:rsid w:val="00BB0F0A"/>
    <w:rsid w:val="00BB23B7"/>
    <w:rsid w:val="00BB2875"/>
    <w:rsid w:val="00BB33D9"/>
    <w:rsid w:val="00BB490E"/>
    <w:rsid w:val="00BB50B6"/>
    <w:rsid w:val="00BB5F56"/>
    <w:rsid w:val="00BB7CC8"/>
    <w:rsid w:val="00BB7DC2"/>
    <w:rsid w:val="00BC02BA"/>
    <w:rsid w:val="00BC18D4"/>
    <w:rsid w:val="00BC2EE7"/>
    <w:rsid w:val="00BC3394"/>
    <w:rsid w:val="00BC353C"/>
    <w:rsid w:val="00BC51E0"/>
    <w:rsid w:val="00BC5B45"/>
    <w:rsid w:val="00BC63B3"/>
    <w:rsid w:val="00BC76ED"/>
    <w:rsid w:val="00BD1078"/>
    <w:rsid w:val="00BD22BB"/>
    <w:rsid w:val="00BD2CA4"/>
    <w:rsid w:val="00BD3B5C"/>
    <w:rsid w:val="00BD41E5"/>
    <w:rsid w:val="00BD5110"/>
    <w:rsid w:val="00BE0625"/>
    <w:rsid w:val="00BE0648"/>
    <w:rsid w:val="00BE0CB2"/>
    <w:rsid w:val="00BE2E10"/>
    <w:rsid w:val="00BE3FD0"/>
    <w:rsid w:val="00BE42EE"/>
    <w:rsid w:val="00BE48DA"/>
    <w:rsid w:val="00BE5734"/>
    <w:rsid w:val="00BF0443"/>
    <w:rsid w:val="00BF050E"/>
    <w:rsid w:val="00BF1F07"/>
    <w:rsid w:val="00BF54EF"/>
    <w:rsid w:val="00BF78C4"/>
    <w:rsid w:val="00C00169"/>
    <w:rsid w:val="00C009EE"/>
    <w:rsid w:val="00C017DB"/>
    <w:rsid w:val="00C050FD"/>
    <w:rsid w:val="00C060C3"/>
    <w:rsid w:val="00C161FE"/>
    <w:rsid w:val="00C16693"/>
    <w:rsid w:val="00C17A93"/>
    <w:rsid w:val="00C17E78"/>
    <w:rsid w:val="00C23829"/>
    <w:rsid w:val="00C267E6"/>
    <w:rsid w:val="00C26B88"/>
    <w:rsid w:val="00C26C95"/>
    <w:rsid w:val="00C2785D"/>
    <w:rsid w:val="00C305AE"/>
    <w:rsid w:val="00C309B2"/>
    <w:rsid w:val="00C321B8"/>
    <w:rsid w:val="00C33922"/>
    <w:rsid w:val="00C3407F"/>
    <w:rsid w:val="00C34273"/>
    <w:rsid w:val="00C3448E"/>
    <w:rsid w:val="00C34617"/>
    <w:rsid w:val="00C36C93"/>
    <w:rsid w:val="00C37473"/>
    <w:rsid w:val="00C403FA"/>
    <w:rsid w:val="00C42B93"/>
    <w:rsid w:val="00C42C23"/>
    <w:rsid w:val="00C42DF1"/>
    <w:rsid w:val="00C45678"/>
    <w:rsid w:val="00C51964"/>
    <w:rsid w:val="00C52CA9"/>
    <w:rsid w:val="00C52D6A"/>
    <w:rsid w:val="00C53A66"/>
    <w:rsid w:val="00C547EB"/>
    <w:rsid w:val="00C562DE"/>
    <w:rsid w:val="00C57064"/>
    <w:rsid w:val="00C57B55"/>
    <w:rsid w:val="00C60355"/>
    <w:rsid w:val="00C60F1C"/>
    <w:rsid w:val="00C61370"/>
    <w:rsid w:val="00C61F0E"/>
    <w:rsid w:val="00C62128"/>
    <w:rsid w:val="00C64811"/>
    <w:rsid w:val="00C65669"/>
    <w:rsid w:val="00C668E8"/>
    <w:rsid w:val="00C7003A"/>
    <w:rsid w:val="00C72C3B"/>
    <w:rsid w:val="00C73EA6"/>
    <w:rsid w:val="00C74AA9"/>
    <w:rsid w:val="00C74FB1"/>
    <w:rsid w:val="00C7702F"/>
    <w:rsid w:val="00C77D4A"/>
    <w:rsid w:val="00C81231"/>
    <w:rsid w:val="00C81442"/>
    <w:rsid w:val="00C81610"/>
    <w:rsid w:val="00C819FC"/>
    <w:rsid w:val="00C82648"/>
    <w:rsid w:val="00C86B01"/>
    <w:rsid w:val="00C9061E"/>
    <w:rsid w:val="00C9094A"/>
    <w:rsid w:val="00C91799"/>
    <w:rsid w:val="00C91D66"/>
    <w:rsid w:val="00C925A4"/>
    <w:rsid w:val="00C92A03"/>
    <w:rsid w:val="00C932F5"/>
    <w:rsid w:val="00C94229"/>
    <w:rsid w:val="00C96D81"/>
    <w:rsid w:val="00CA1966"/>
    <w:rsid w:val="00CA4B6D"/>
    <w:rsid w:val="00CA6BE2"/>
    <w:rsid w:val="00CB0B64"/>
    <w:rsid w:val="00CB33EE"/>
    <w:rsid w:val="00CB41AE"/>
    <w:rsid w:val="00CB6695"/>
    <w:rsid w:val="00CB6EEE"/>
    <w:rsid w:val="00CB746F"/>
    <w:rsid w:val="00CC05CF"/>
    <w:rsid w:val="00CC0C75"/>
    <w:rsid w:val="00CC205C"/>
    <w:rsid w:val="00CC2E14"/>
    <w:rsid w:val="00CC2E80"/>
    <w:rsid w:val="00CC345D"/>
    <w:rsid w:val="00CC4E7D"/>
    <w:rsid w:val="00CC6828"/>
    <w:rsid w:val="00CD014F"/>
    <w:rsid w:val="00CD0219"/>
    <w:rsid w:val="00CD298B"/>
    <w:rsid w:val="00CD5AE6"/>
    <w:rsid w:val="00CD5ED0"/>
    <w:rsid w:val="00CD7565"/>
    <w:rsid w:val="00CD7C00"/>
    <w:rsid w:val="00CD7FB6"/>
    <w:rsid w:val="00CE0A1E"/>
    <w:rsid w:val="00CE16CD"/>
    <w:rsid w:val="00CE1EB7"/>
    <w:rsid w:val="00CE2634"/>
    <w:rsid w:val="00CE2F55"/>
    <w:rsid w:val="00CE308B"/>
    <w:rsid w:val="00CE39D3"/>
    <w:rsid w:val="00CE5517"/>
    <w:rsid w:val="00CE5D05"/>
    <w:rsid w:val="00CE600D"/>
    <w:rsid w:val="00CE6A8D"/>
    <w:rsid w:val="00CF00A6"/>
    <w:rsid w:val="00CF1306"/>
    <w:rsid w:val="00CF29D5"/>
    <w:rsid w:val="00CF3116"/>
    <w:rsid w:val="00CF4983"/>
    <w:rsid w:val="00CF5CA2"/>
    <w:rsid w:val="00CF70EB"/>
    <w:rsid w:val="00D0052B"/>
    <w:rsid w:val="00D0188D"/>
    <w:rsid w:val="00D0272C"/>
    <w:rsid w:val="00D02E1A"/>
    <w:rsid w:val="00D055E2"/>
    <w:rsid w:val="00D060B8"/>
    <w:rsid w:val="00D060ED"/>
    <w:rsid w:val="00D07F7A"/>
    <w:rsid w:val="00D103A3"/>
    <w:rsid w:val="00D12C10"/>
    <w:rsid w:val="00D13007"/>
    <w:rsid w:val="00D13114"/>
    <w:rsid w:val="00D14870"/>
    <w:rsid w:val="00D15918"/>
    <w:rsid w:val="00D16448"/>
    <w:rsid w:val="00D1732F"/>
    <w:rsid w:val="00D1747A"/>
    <w:rsid w:val="00D206FB"/>
    <w:rsid w:val="00D20BF5"/>
    <w:rsid w:val="00D23BE9"/>
    <w:rsid w:val="00D24135"/>
    <w:rsid w:val="00D257F7"/>
    <w:rsid w:val="00D25D0E"/>
    <w:rsid w:val="00D26701"/>
    <w:rsid w:val="00D32FC5"/>
    <w:rsid w:val="00D339FB"/>
    <w:rsid w:val="00D3463F"/>
    <w:rsid w:val="00D34786"/>
    <w:rsid w:val="00D34B7B"/>
    <w:rsid w:val="00D37863"/>
    <w:rsid w:val="00D379CB"/>
    <w:rsid w:val="00D4116D"/>
    <w:rsid w:val="00D41CE1"/>
    <w:rsid w:val="00D463F0"/>
    <w:rsid w:val="00D475C4"/>
    <w:rsid w:val="00D502C4"/>
    <w:rsid w:val="00D51164"/>
    <w:rsid w:val="00D53348"/>
    <w:rsid w:val="00D558D8"/>
    <w:rsid w:val="00D562E5"/>
    <w:rsid w:val="00D5667D"/>
    <w:rsid w:val="00D60B87"/>
    <w:rsid w:val="00D6130F"/>
    <w:rsid w:val="00D6285F"/>
    <w:rsid w:val="00D646F6"/>
    <w:rsid w:val="00D64965"/>
    <w:rsid w:val="00D66167"/>
    <w:rsid w:val="00D66225"/>
    <w:rsid w:val="00D72029"/>
    <w:rsid w:val="00D75C00"/>
    <w:rsid w:val="00D75EF3"/>
    <w:rsid w:val="00D76F26"/>
    <w:rsid w:val="00D774C0"/>
    <w:rsid w:val="00D77570"/>
    <w:rsid w:val="00D77D61"/>
    <w:rsid w:val="00D801DA"/>
    <w:rsid w:val="00D80558"/>
    <w:rsid w:val="00D809BF"/>
    <w:rsid w:val="00D80C7E"/>
    <w:rsid w:val="00D81DA3"/>
    <w:rsid w:val="00D83668"/>
    <w:rsid w:val="00D842CE"/>
    <w:rsid w:val="00D85031"/>
    <w:rsid w:val="00D86001"/>
    <w:rsid w:val="00D875E8"/>
    <w:rsid w:val="00D9123A"/>
    <w:rsid w:val="00D91889"/>
    <w:rsid w:val="00D93AEA"/>
    <w:rsid w:val="00D9425E"/>
    <w:rsid w:val="00D9518F"/>
    <w:rsid w:val="00D952B0"/>
    <w:rsid w:val="00D95303"/>
    <w:rsid w:val="00D9780A"/>
    <w:rsid w:val="00D97DA0"/>
    <w:rsid w:val="00DA032C"/>
    <w:rsid w:val="00DA38D2"/>
    <w:rsid w:val="00DA406A"/>
    <w:rsid w:val="00DA4EFD"/>
    <w:rsid w:val="00DA649C"/>
    <w:rsid w:val="00DA7380"/>
    <w:rsid w:val="00DA7AA6"/>
    <w:rsid w:val="00DB0F36"/>
    <w:rsid w:val="00DB2D12"/>
    <w:rsid w:val="00DB3210"/>
    <w:rsid w:val="00DB52DB"/>
    <w:rsid w:val="00DC161D"/>
    <w:rsid w:val="00DC3110"/>
    <w:rsid w:val="00DC4A5E"/>
    <w:rsid w:val="00DC535E"/>
    <w:rsid w:val="00DC5719"/>
    <w:rsid w:val="00DC5FF8"/>
    <w:rsid w:val="00DC7E61"/>
    <w:rsid w:val="00DD0C17"/>
    <w:rsid w:val="00DD14DA"/>
    <w:rsid w:val="00DD1B0E"/>
    <w:rsid w:val="00DD1E6A"/>
    <w:rsid w:val="00DD2483"/>
    <w:rsid w:val="00DD2908"/>
    <w:rsid w:val="00DD5901"/>
    <w:rsid w:val="00DD6BD8"/>
    <w:rsid w:val="00DD7C9C"/>
    <w:rsid w:val="00DE07E9"/>
    <w:rsid w:val="00DE21AB"/>
    <w:rsid w:val="00DE495F"/>
    <w:rsid w:val="00DE5245"/>
    <w:rsid w:val="00DE5ECA"/>
    <w:rsid w:val="00DE62BB"/>
    <w:rsid w:val="00DE7E94"/>
    <w:rsid w:val="00DF19E9"/>
    <w:rsid w:val="00DF353D"/>
    <w:rsid w:val="00DF6BDB"/>
    <w:rsid w:val="00E06FD2"/>
    <w:rsid w:val="00E1057B"/>
    <w:rsid w:val="00E10B28"/>
    <w:rsid w:val="00E13244"/>
    <w:rsid w:val="00E1481D"/>
    <w:rsid w:val="00E148D9"/>
    <w:rsid w:val="00E1574D"/>
    <w:rsid w:val="00E16E88"/>
    <w:rsid w:val="00E256FA"/>
    <w:rsid w:val="00E273A0"/>
    <w:rsid w:val="00E338EB"/>
    <w:rsid w:val="00E345E7"/>
    <w:rsid w:val="00E34B79"/>
    <w:rsid w:val="00E35046"/>
    <w:rsid w:val="00E352EE"/>
    <w:rsid w:val="00E35A8E"/>
    <w:rsid w:val="00E40DCE"/>
    <w:rsid w:val="00E41F5A"/>
    <w:rsid w:val="00E46250"/>
    <w:rsid w:val="00E47606"/>
    <w:rsid w:val="00E50146"/>
    <w:rsid w:val="00E50148"/>
    <w:rsid w:val="00E5017A"/>
    <w:rsid w:val="00E519D6"/>
    <w:rsid w:val="00E535B1"/>
    <w:rsid w:val="00E54083"/>
    <w:rsid w:val="00E57E6E"/>
    <w:rsid w:val="00E60F1B"/>
    <w:rsid w:val="00E62197"/>
    <w:rsid w:val="00E63074"/>
    <w:rsid w:val="00E63383"/>
    <w:rsid w:val="00E63551"/>
    <w:rsid w:val="00E65E91"/>
    <w:rsid w:val="00E6762D"/>
    <w:rsid w:val="00E70763"/>
    <w:rsid w:val="00E71BA0"/>
    <w:rsid w:val="00E725EC"/>
    <w:rsid w:val="00E73052"/>
    <w:rsid w:val="00E7554D"/>
    <w:rsid w:val="00E77C2F"/>
    <w:rsid w:val="00E81085"/>
    <w:rsid w:val="00E813FB"/>
    <w:rsid w:val="00E8144B"/>
    <w:rsid w:val="00E81EEC"/>
    <w:rsid w:val="00E82AE2"/>
    <w:rsid w:val="00E8352C"/>
    <w:rsid w:val="00E8362F"/>
    <w:rsid w:val="00E83663"/>
    <w:rsid w:val="00E84CB3"/>
    <w:rsid w:val="00E86BFB"/>
    <w:rsid w:val="00E87CCE"/>
    <w:rsid w:val="00E90817"/>
    <w:rsid w:val="00E90970"/>
    <w:rsid w:val="00E92C9F"/>
    <w:rsid w:val="00E93CF2"/>
    <w:rsid w:val="00E9443D"/>
    <w:rsid w:val="00E96345"/>
    <w:rsid w:val="00E96EEF"/>
    <w:rsid w:val="00EA0CF7"/>
    <w:rsid w:val="00EA0E75"/>
    <w:rsid w:val="00EA2A4C"/>
    <w:rsid w:val="00EA406E"/>
    <w:rsid w:val="00EA5E62"/>
    <w:rsid w:val="00EA6BF0"/>
    <w:rsid w:val="00EA721C"/>
    <w:rsid w:val="00EB036D"/>
    <w:rsid w:val="00EB042A"/>
    <w:rsid w:val="00EB0AD8"/>
    <w:rsid w:val="00EB329C"/>
    <w:rsid w:val="00EB3347"/>
    <w:rsid w:val="00EB48DE"/>
    <w:rsid w:val="00EB4A88"/>
    <w:rsid w:val="00EB4BCC"/>
    <w:rsid w:val="00EB5F51"/>
    <w:rsid w:val="00EB603E"/>
    <w:rsid w:val="00EB7792"/>
    <w:rsid w:val="00EC28EA"/>
    <w:rsid w:val="00EC3E84"/>
    <w:rsid w:val="00EC7472"/>
    <w:rsid w:val="00ED0B9B"/>
    <w:rsid w:val="00ED17D6"/>
    <w:rsid w:val="00ED5394"/>
    <w:rsid w:val="00ED6070"/>
    <w:rsid w:val="00ED7C1D"/>
    <w:rsid w:val="00EE13D2"/>
    <w:rsid w:val="00EE1A56"/>
    <w:rsid w:val="00EE280A"/>
    <w:rsid w:val="00EE3063"/>
    <w:rsid w:val="00EE30B4"/>
    <w:rsid w:val="00EE6160"/>
    <w:rsid w:val="00EE73EA"/>
    <w:rsid w:val="00EF0F95"/>
    <w:rsid w:val="00EF1989"/>
    <w:rsid w:val="00EF1F98"/>
    <w:rsid w:val="00EF285E"/>
    <w:rsid w:val="00EF2B6E"/>
    <w:rsid w:val="00EF34BF"/>
    <w:rsid w:val="00EF5246"/>
    <w:rsid w:val="00EF6B5F"/>
    <w:rsid w:val="00EF6EE9"/>
    <w:rsid w:val="00EF70DC"/>
    <w:rsid w:val="00EF78F7"/>
    <w:rsid w:val="00F00435"/>
    <w:rsid w:val="00F0228D"/>
    <w:rsid w:val="00F037EF"/>
    <w:rsid w:val="00F03BAB"/>
    <w:rsid w:val="00F044CE"/>
    <w:rsid w:val="00F0666C"/>
    <w:rsid w:val="00F06836"/>
    <w:rsid w:val="00F06CFB"/>
    <w:rsid w:val="00F07B32"/>
    <w:rsid w:val="00F100D7"/>
    <w:rsid w:val="00F10BE8"/>
    <w:rsid w:val="00F10FBB"/>
    <w:rsid w:val="00F1356B"/>
    <w:rsid w:val="00F1389B"/>
    <w:rsid w:val="00F146D7"/>
    <w:rsid w:val="00F15C5E"/>
    <w:rsid w:val="00F16885"/>
    <w:rsid w:val="00F17A4D"/>
    <w:rsid w:val="00F17A81"/>
    <w:rsid w:val="00F20A55"/>
    <w:rsid w:val="00F20FC9"/>
    <w:rsid w:val="00F23F5E"/>
    <w:rsid w:val="00F24EA7"/>
    <w:rsid w:val="00F24F59"/>
    <w:rsid w:val="00F2554D"/>
    <w:rsid w:val="00F257A8"/>
    <w:rsid w:val="00F25A02"/>
    <w:rsid w:val="00F271C1"/>
    <w:rsid w:val="00F27E8F"/>
    <w:rsid w:val="00F31DEE"/>
    <w:rsid w:val="00F3245C"/>
    <w:rsid w:val="00F32CE6"/>
    <w:rsid w:val="00F34FF9"/>
    <w:rsid w:val="00F355E6"/>
    <w:rsid w:val="00F363BC"/>
    <w:rsid w:val="00F36A15"/>
    <w:rsid w:val="00F401AE"/>
    <w:rsid w:val="00F41201"/>
    <w:rsid w:val="00F41AC0"/>
    <w:rsid w:val="00F43A08"/>
    <w:rsid w:val="00F4597D"/>
    <w:rsid w:val="00F45BAD"/>
    <w:rsid w:val="00F505DB"/>
    <w:rsid w:val="00F51ACB"/>
    <w:rsid w:val="00F52BC0"/>
    <w:rsid w:val="00F533D7"/>
    <w:rsid w:val="00F55319"/>
    <w:rsid w:val="00F56431"/>
    <w:rsid w:val="00F56AC8"/>
    <w:rsid w:val="00F6011C"/>
    <w:rsid w:val="00F602C9"/>
    <w:rsid w:val="00F60D54"/>
    <w:rsid w:val="00F60DFD"/>
    <w:rsid w:val="00F61235"/>
    <w:rsid w:val="00F61AC9"/>
    <w:rsid w:val="00F61C13"/>
    <w:rsid w:val="00F62C7F"/>
    <w:rsid w:val="00F630B9"/>
    <w:rsid w:val="00F630D0"/>
    <w:rsid w:val="00F63953"/>
    <w:rsid w:val="00F657BD"/>
    <w:rsid w:val="00F65B73"/>
    <w:rsid w:val="00F6605F"/>
    <w:rsid w:val="00F665BE"/>
    <w:rsid w:val="00F672ED"/>
    <w:rsid w:val="00F6795E"/>
    <w:rsid w:val="00F67AE9"/>
    <w:rsid w:val="00F712F6"/>
    <w:rsid w:val="00F714EF"/>
    <w:rsid w:val="00F72E3F"/>
    <w:rsid w:val="00F730D2"/>
    <w:rsid w:val="00F74FDE"/>
    <w:rsid w:val="00F7509B"/>
    <w:rsid w:val="00F75E26"/>
    <w:rsid w:val="00F769D6"/>
    <w:rsid w:val="00F76EED"/>
    <w:rsid w:val="00F77495"/>
    <w:rsid w:val="00F81E88"/>
    <w:rsid w:val="00F82573"/>
    <w:rsid w:val="00F8348F"/>
    <w:rsid w:val="00F85F87"/>
    <w:rsid w:val="00F86608"/>
    <w:rsid w:val="00F87151"/>
    <w:rsid w:val="00F90151"/>
    <w:rsid w:val="00F918FB"/>
    <w:rsid w:val="00F91DB5"/>
    <w:rsid w:val="00F92A6B"/>
    <w:rsid w:val="00F92C3B"/>
    <w:rsid w:val="00F93A74"/>
    <w:rsid w:val="00F94C9B"/>
    <w:rsid w:val="00F96247"/>
    <w:rsid w:val="00F96625"/>
    <w:rsid w:val="00F96D31"/>
    <w:rsid w:val="00FA2537"/>
    <w:rsid w:val="00FA36F2"/>
    <w:rsid w:val="00FA4AEC"/>
    <w:rsid w:val="00FA5860"/>
    <w:rsid w:val="00FA6886"/>
    <w:rsid w:val="00FA6F3F"/>
    <w:rsid w:val="00FB15BB"/>
    <w:rsid w:val="00FB1771"/>
    <w:rsid w:val="00FB447F"/>
    <w:rsid w:val="00FB4B2D"/>
    <w:rsid w:val="00FB5DA6"/>
    <w:rsid w:val="00FB6680"/>
    <w:rsid w:val="00FB69B0"/>
    <w:rsid w:val="00FB6E7C"/>
    <w:rsid w:val="00FB7DF1"/>
    <w:rsid w:val="00FB7FA7"/>
    <w:rsid w:val="00FC0121"/>
    <w:rsid w:val="00FC4730"/>
    <w:rsid w:val="00FC4EA0"/>
    <w:rsid w:val="00FC57E0"/>
    <w:rsid w:val="00FC728C"/>
    <w:rsid w:val="00FC77B8"/>
    <w:rsid w:val="00FD1A5C"/>
    <w:rsid w:val="00FD1F58"/>
    <w:rsid w:val="00FD2E0C"/>
    <w:rsid w:val="00FD351A"/>
    <w:rsid w:val="00FD3964"/>
    <w:rsid w:val="00FD3E54"/>
    <w:rsid w:val="00FD4199"/>
    <w:rsid w:val="00FD58E7"/>
    <w:rsid w:val="00FD5B74"/>
    <w:rsid w:val="00FD61CF"/>
    <w:rsid w:val="00FD644D"/>
    <w:rsid w:val="00FD7C82"/>
    <w:rsid w:val="00FE02B9"/>
    <w:rsid w:val="00FE095A"/>
    <w:rsid w:val="00FE30A9"/>
    <w:rsid w:val="00FE34FC"/>
    <w:rsid w:val="00FE35B7"/>
    <w:rsid w:val="00FE5888"/>
    <w:rsid w:val="00FE5C51"/>
    <w:rsid w:val="00FE6292"/>
    <w:rsid w:val="00FE64ED"/>
    <w:rsid w:val="00FE7D81"/>
    <w:rsid w:val="00FF0253"/>
    <w:rsid w:val="00FF1346"/>
    <w:rsid w:val="00FF16FE"/>
    <w:rsid w:val="00FF1DFA"/>
    <w:rsid w:val="00FF22FD"/>
    <w:rsid w:val="00FF4843"/>
    <w:rsid w:val="00FF4E0D"/>
    <w:rsid w:val="00FF5458"/>
    <w:rsid w:val="00FF5FB4"/>
    <w:rsid w:val="00FF5FD0"/>
    <w:rsid w:val="00FF6F4B"/>
    <w:rsid w:val="00FF7304"/>
    <w:rsid w:val="00FF73D3"/>
    <w:rsid w:val="00FF7949"/>
    <w:rsid w:val="00FF7A12"/>
    <w:rsid w:val="00FF7B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27D2"/>
  <w15:docId w15:val="{FB0096F5-C4DF-4C0C-8044-C75C861A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7E5F5A"/>
    <w:pPr>
      <w:keepNext/>
      <w:keepLines/>
      <w:widowControl w:val="0"/>
      <w:spacing w:before="340" w:after="330" w:line="578" w:lineRule="auto"/>
      <w:jc w:val="both"/>
      <w:outlineLvl w:val="0"/>
    </w:pPr>
    <w:rPr>
      <w:b/>
      <w:bCs/>
      <w:kern w:val="44"/>
      <w:sz w:val="44"/>
      <w:szCs w:val="44"/>
      <w:lang w:val="en-US" w:eastAsia="zh-CN"/>
    </w:rPr>
  </w:style>
  <w:style w:type="paragraph" w:styleId="2">
    <w:name w:val="heading 2"/>
    <w:basedOn w:val="a"/>
    <w:next w:val="a"/>
    <w:link w:val="20"/>
    <w:uiPriority w:val="9"/>
    <w:unhideWhenUsed/>
    <w:qFormat/>
    <w:rsid w:val="007E5F5A"/>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F2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字符"/>
    <w:basedOn w:val="a0"/>
    <w:link w:val="a3"/>
    <w:uiPriority w:val="99"/>
    <w:rsid w:val="00117F25"/>
    <w:rPr>
      <w:sz w:val="18"/>
      <w:szCs w:val="18"/>
    </w:rPr>
  </w:style>
  <w:style w:type="paragraph" w:styleId="a5">
    <w:name w:val="footer"/>
    <w:basedOn w:val="a"/>
    <w:link w:val="a6"/>
    <w:uiPriority w:val="99"/>
    <w:unhideWhenUsed/>
    <w:rsid w:val="00117F25"/>
    <w:pPr>
      <w:tabs>
        <w:tab w:val="center" w:pos="4153"/>
        <w:tab w:val="right" w:pos="8306"/>
      </w:tabs>
      <w:snapToGrid w:val="0"/>
      <w:spacing w:line="240" w:lineRule="auto"/>
    </w:pPr>
    <w:rPr>
      <w:sz w:val="18"/>
      <w:szCs w:val="18"/>
    </w:rPr>
  </w:style>
  <w:style w:type="character" w:customStyle="1" w:styleId="a6">
    <w:name w:val="页脚字符"/>
    <w:basedOn w:val="a0"/>
    <w:link w:val="a5"/>
    <w:uiPriority w:val="99"/>
    <w:rsid w:val="00117F25"/>
    <w:rPr>
      <w:sz w:val="18"/>
      <w:szCs w:val="18"/>
    </w:rPr>
  </w:style>
  <w:style w:type="character" w:customStyle="1" w:styleId="10">
    <w:name w:val="标题 1字符"/>
    <w:basedOn w:val="a0"/>
    <w:link w:val="1"/>
    <w:uiPriority w:val="9"/>
    <w:rsid w:val="007E5F5A"/>
    <w:rPr>
      <w:b/>
      <w:bCs/>
      <w:kern w:val="44"/>
      <w:sz w:val="44"/>
      <w:szCs w:val="44"/>
      <w:lang w:val="en-US" w:eastAsia="zh-CN"/>
    </w:rPr>
  </w:style>
  <w:style w:type="character" w:customStyle="1" w:styleId="20">
    <w:name w:val="标题 2字符"/>
    <w:basedOn w:val="a0"/>
    <w:link w:val="2"/>
    <w:uiPriority w:val="9"/>
    <w:rsid w:val="007E5F5A"/>
    <w:rPr>
      <w:rFonts w:asciiTheme="majorHAnsi" w:eastAsiaTheme="majorEastAsia" w:hAnsiTheme="majorHAnsi" w:cstheme="majorBidi"/>
      <w:b/>
      <w:bCs/>
      <w:kern w:val="2"/>
      <w:sz w:val="32"/>
      <w:szCs w:val="32"/>
      <w:lang w:val="en-US" w:eastAsia="zh-CN"/>
    </w:rPr>
  </w:style>
  <w:style w:type="paragraph" w:styleId="a7">
    <w:name w:val="footnote text"/>
    <w:basedOn w:val="a"/>
    <w:link w:val="a8"/>
    <w:uiPriority w:val="99"/>
    <w:unhideWhenUsed/>
    <w:rsid w:val="007E5F5A"/>
    <w:pPr>
      <w:widowControl w:val="0"/>
      <w:snapToGrid w:val="0"/>
      <w:spacing w:after="0" w:line="240" w:lineRule="auto"/>
    </w:pPr>
    <w:rPr>
      <w:kern w:val="2"/>
      <w:sz w:val="18"/>
      <w:szCs w:val="18"/>
      <w:lang w:val="en-US" w:eastAsia="zh-CN"/>
    </w:rPr>
  </w:style>
  <w:style w:type="character" w:customStyle="1" w:styleId="a8">
    <w:name w:val="脚注文本字符"/>
    <w:basedOn w:val="a0"/>
    <w:link w:val="a7"/>
    <w:uiPriority w:val="99"/>
    <w:rsid w:val="007E5F5A"/>
    <w:rPr>
      <w:kern w:val="2"/>
      <w:sz w:val="18"/>
      <w:szCs w:val="18"/>
      <w:lang w:val="en-US" w:eastAsia="zh-CN"/>
    </w:rPr>
  </w:style>
  <w:style w:type="character" w:styleId="a9">
    <w:name w:val="footnote reference"/>
    <w:basedOn w:val="a0"/>
    <w:uiPriority w:val="99"/>
    <w:unhideWhenUsed/>
    <w:rsid w:val="007E5F5A"/>
    <w:rPr>
      <w:vertAlign w:val="superscript"/>
    </w:rPr>
  </w:style>
  <w:style w:type="paragraph" w:styleId="aa">
    <w:name w:val="List Paragraph"/>
    <w:basedOn w:val="a"/>
    <w:uiPriority w:val="34"/>
    <w:qFormat/>
    <w:rsid w:val="007E5F5A"/>
    <w:pPr>
      <w:widowControl w:val="0"/>
      <w:spacing w:after="0" w:line="240" w:lineRule="auto"/>
      <w:ind w:firstLineChars="200" w:firstLine="420"/>
      <w:jc w:val="both"/>
    </w:pPr>
    <w:rPr>
      <w:kern w:val="2"/>
      <w:sz w:val="24"/>
      <w:szCs w:val="24"/>
      <w:lang w:val="en-US" w:eastAsia="zh-CN"/>
    </w:rPr>
  </w:style>
  <w:style w:type="paragraph" w:styleId="21">
    <w:name w:val="toc 2"/>
    <w:basedOn w:val="a"/>
    <w:next w:val="a"/>
    <w:autoRedefine/>
    <w:uiPriority w:val="39"/>
    <w:unhideWhenUsed/>
    <w:rsid w:val="008D1B56"/>
    <w:pPr>
      <w:tabs>
        <w:tab w:val="right" w:leader="dot" w:pos="9344"/>
      </w:tabs>
      <w:spacing w:after="0" w:line="360" w:lineRule="auto"/>
      <w:ind w:left="221"/>
    </w:pPr>
    <w:rPr>
      <w:b/>
      <w:bCs/>
    </w:rPr>
  </w:style>
  <w:style w:type="paragraph" w:styleId="11">
    <w:name w:val="toc 1"/>
    <w:basedOn w:val="a"/>
    <w:next w:val="a"/>
    <w:autoRedefine/>
    <w:uiPriority w:val="39"/>
    <w:unhideWhenUsed/>
    <w:rsid w:val="007E5F5A"/>
    <w:pPr>
      <w:spacing w:before="120" w:after="0"/>
    </w:pPr>
    <w:rPr>
      <w:b/>
      <w:bCs/>
      <w:sz w:val="24"/>
      <w:szCs w:val="24"/>
    </w:rPr>
  </w:style>
  <w:style w:type="character" w:styleId="ab">
    <w:name w:val="page number"/>
    <w:basedOn w:val="a0"/>
    <w:uiPriority w:val="99"/>
    <w:semiHidden/>
    <w:unhideWhenUsed/>
    <w:rsid w:val="006E5DC1"/>
  </w:style>
  <w:style w:type="paragraph" w:styleId="ac">
    <w:name w:val="Document Map"/>
    <w:basedOn w:val="a"/>
    <w:link w:val="ad"/>
    <w:uiPriority w:val="99"/>
    <w:semiHidden/>
    <w:unhideWhenUsed/>
    <w:rsid w:val="00A63781"/>
    <w:rPr>
      <w:rFonts w:ascii="SimSun" w:eastAsia="SimSun"/>
      <w:sz w:val="24"/>
      <w:szCs w:val="24"/>
    </w:rPr>
  </w:style>
  <w:style w:type="character" w:customStyle="1" w:styleId="ad">
    <w:name w:val="文档结构图字符"/>
    <w:basedOn w:val="a0"/>
    <w:link w:val="ac"/>
    <w:uiPriority w:val="99"/>
    <w:semiHidden/>
    <w:rsid w:val="00A63781"/>
    <w:rPr>
      <w:rFonts w:ascii="SimSun" w:eastAsia="SimSun"/>
      <w:sz w:val="24"/>
      <w:szCs w:val="24"/>
    </w:rPr>
  </w:style>
  <w:style w:type="paragraph" w:styleId="ae">
    <w:name w:val="Revision"/>
    <w:hidden/>
    <w:uiPriority w:val="99"/>
    <w:semiHidden/>
    <w:rsid w:val="00A63781"/>
    <w:pPr>
      <w:spacing w:after="0" w:line="240" w:lineRule="auto"/>
    </w:pPr>
  </w:style>
  <w:style w:type="character" w:styleId="af">
    <w:name w:val="annotation reference"/>
    <w:basedOn w:val="a0"/>
    <w:uiPriority w:val="99"/>
    <w:semiHidden/>
    <w:unhideWhenUsed/>
    <w:rsid w:val="00A63781"/>
    <w:rPr>
      <w:sz w:val="21"/>
      <w:szCs w:val="21"/>
    </w:rPr>
  </w:style>
  <w:style w:type="paragraph" w:styleId="af0">
    <w:name w:val="annotation text"/>
    <w:basedOn w:val="a"/>
    <w:link w:val="af1"/>
    <w:uiPriority w:val="99"/>
    <w:semiHidden/>
    <w:unhideWhenUsed/>
    <w:rsid w:val="00A63781"/>
  </w:style>
  <w:style w:type="character" w:customStyle="1" w:styleId="af1">
    <w:name w:val="批注文字字符"/>
    <w:basedOn w:val="a0"/>
    <w:link w:val="af0"/>
    <w:uiPriority w:val="99"/>
    <w:semiHidden/>
    <w:rsid w:val="00A63781"/>
  </w:style>
  <w:style w:type="paragraph" w:styleId="af2">
    <w:name w:val="annotation subject"/>
    <w:basedOn w:val="af0"/>
    <w:next w:val="af0"/>
    <w:link w:val="af3"/>
    <w:uiPriority w:val="99"/>
    <w:semiHidden/>
    <w:unhideWhenUsed/>
    <w:rsid w:val="00A63781"/>
    <w:rPr>
      <w:b/>
      <w:bCs/>
    </w:rPr>
  </w:style>
  <w:style w:type="character" w:customStyle="1" w:styleId="af3">
    <w:name w:val="批注主题字符"/>
    <w:basedOn w:val="af1"/>
    <w:link w:val="af2"/>
    <w:uiPriority w:val="99"/>
    <w:semiHidden/>
    <w:rsid w:val="00A63781"/>
    <w:rPr>
      <w:b/>
      <w:bCs/>
    </w:rPr>
  </w:style>
  <w:style w:type="paragraph" w:styleId="af4">
    <w:name w:val="Balloon Text"/>
    <w:basedOn w:val="a"/>
    <w:link w:val="af5"/>
    <w:uiPriority w:val="99"/>
    <w:semiHidden/>
    <w:unhideWhenUsed/>
    <w:rsid w:val="00A63781"/>
    <w:pPr>
      <w:spacing w:after="0" w:line="240" w:lineRule="auto"/>
    </w:pPr>
    <w:rPr>
      <w:rFonts w:ascii="SimSun" w:eastAsia="SimSun"/>
      <w:sz w:val="18"/>
      <w:szCs w:val="18"/>
    </w:rPr>
  </w:style>
  <w:style w:type="character" w:customStyle="1" w:styleId="af5">
    <w:name w:val="批注框文本字符"/>
    <w:basedOn w:val="a0"/>
    <w:link w:val="af4"/>
    <w:uiPriority w:val="99"/>
    <w:semiHidden/>
    <w:rsid w:val="00A63781"/>
    <w:rPr>
      <w:rFonts w:ascii="SimSun" w:eastAsia="SimSun"/>
      <w:sz w:val="18"/>
      <w:szCs w:val="18"/>
    </w:rPr>
  </w:style>
  <w:style w:type="character" w:styleId="af6">
    <w:name w:val="Placeholder Text"/>
    <w:basedOn w:val="a0"/>
    <w:uiPriority w:val="99"/>
    <w:semiHidden/>
    <w:rsid w:val="00242157"/>
    <w:rPr>
      <w:color w:val="808080"/>
    </w:rPr>
  </w:style>
  <w:style w:type="paragraph" w:styleId="af7">
    <w:name w:val="Normal (Web)"/>
    <w:basedOn w:val="a"/>
    <w:uiPriority w:val="99"/>
    <w:unhideWhenUsed/>
    <w:rsid w:val="0014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Plain Text"/>
    <w:link w:val="af9"/>
    <w:rsid w:val="0014376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customStyle="1" w:styleId="af9">
    <w:name w:val="纯文本字符"/>
    <w:basedOn w:val="a0"/>
    <w:link w:val="af8"/>
    <w:rsid w:val="00143766"/>
    <w:rPr>
      <w:rFonts w:ascii="Helvetica" w:eastAsia="Arial Unicode MS" w:hAnsi="Arial Unicode MS" w:cs="Arial Unicode MS"/>
      <w:color w:val="000000"/>
      <w:bdr w:val="nil"/>
      <w:lang w:eastAsia="ru-RU"/>
    </w:rPr>
  </w:style>
  <w:style w:type="character" w:styleId="afa">
    <w:name w:val="Hyperlink"/>
    <w:basedOn w:val="a0"/>
    <w:uiPriority w:val="99"/>
    <w:unhideWhenUsed/>
    <w:rsid w:val="00143766"/>
    <w:rPr>
      <w:color w:val="0000FF" w:themeColor="hyperlink"/>
      <w:u w:val="single"/>
    </w:rPr>
  </w:style>
  <w:style w:type="character" w:styleId="afb">
    <w:name w:val="FollowedHyperlink"/>
    <w:basedOn w:val="a0"/>
    <w:uiPriority w:val="99"/>
    <w:semiHidden/>
    <w:unhideWhenUsed/>
    <w:rsid w:val="00143766"/>
    <w:rPr>
      <w:color w:val="800080" w:themeColor="followedHyperlink"/>
      <w:u w:val="single"/>
    </w:rPr>
  </w:style>
  <w:style w:type="paragraph" w:styleId="afc">
    <w:name w:val="TOC Heading"/>
    <w:basedOn w:val="1"/>
    <w:next w:val="a"/>
    <w:uiPriority w:val="39"/>
    <w:unhideWhenUsed/>
    <w:qFormat/>
    <w:rsid w:val="009C16C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9C16C9"/>
    <w:pPr>
      <w:spacing w:after="0"/>
      <w:ind w:left="440"/>
    </w:pPr>
  </w:style>
  <w:style w:type="paragraph" w:styleId="4">
    <w:name w:val="toc 4"/>
    <w:basedOn w:val="a"/>
    <w:next w:val="a"/>
    <w:autoRedefine/>
    <w:uiPriority w:val="39"/>
    <w:unhideWhenUsed/>
    <w:rsid w:val="009C16C9"/>
    <w:pPr>
      <w:spacing w:after="0"/>
      <w:ind w:left="660"/>
    </w:pPr>
    <w:rPr>
      <w:sz w:val="20"/>
      <w:szCs w:val="20"/>
    </w:rPr>
  </w:style>
  <w:style w:type="paragraph" w:styleId="5">
    <w:name w:val="toc 5"/>
    <w:basedOn w:val="a"/>
    <w:next w:val="a"/>
    <w:autoRedefine/>
    <w:uiPriority w:val="39"/>
    <w:unhideWhenUsed/>
    <w:rsid w:val="009C16C9"/>
    <w:pPr>
      <w:spacing w:after="0"/>
      <w:ind w:left="880"/>
    </w:pPr>
    <w:rPr>
      <w:sz w:val="20"/>
      <w:szCs w:val="20"/>
    </w:rPr>
  </w:style>
  <w:style w:type="paragraph" w:styleId="6">
    <w:name w:val="toc 6"/>
    <w:basedOn w:val="a"/>
    <w:next w:val="a"/>
    <w:autoRedefine/>
    <w:uiPriority w:val="39"/>
    <w:unhideWhenUsed/>
    <w:rsid w:val="009C16C9"/>
    <w:pPr>
      <w:spacing w:after="0"/>
      <w:ind w:left="1100"/>
    </w:pPr>
    <w:rPr>
      <w:sz w:val="20"/>
      <w:szCs w:val="20"/>
    </w:rPr>
  </w:style>
  <w:style w:type="paragraph" w:styleId="7">
    <w:name w:val="toc 7"/>
    <w:basedOn w:val="a"/>
    <w:next w:val="a"/>
    <w:autoRedefine/>
    <w:uiPriority w:val="39"/>
    <w:unhideWhenUsed/>
    <w:rsid w:val="009C16C9"/>
    <w:pPr>
      <w:spacing w:after="0"/>
      <w:ind w:left="1320"/>
    </w:pPr>
    <w:rPr>
      <w:sz w:val="20"/>
      <w:szCs w:val="20"/>
    </w:rPr>
  </w:style>
  <w:style w:type="paragraph" w:styleId="8">
    <w:name w:val="toc 8"/>
    <w:basedOn w:val="a"/>
    <w:next w:val="a"/>
    <w:autoRedefine/>
    <w:uiPriority w:val="39"/>
    <w:unhideWhenUsed/>
    <w:rsid w:val="009C16C9"/>
    <w:pPr>
      <w:spacing w:after="0"/>
      <w:ind w:left="1540"/>
    </w:pPr>
    <w:rPr>
      <w:sz w:val="20"/>
      <w:szCs w:val="20"/>
    </w:rPr>
  </w:style>
  <w:style w:type="paragraph" w:styleId="9">
    <w:name w:val="toc 9"/>
    <w:basedOn w:val="a"/>
    <w:next w:val="a"/>
    <w:autoRedefine/>
    <w:uiPriority w:val="39"/>
    <w:unhideWhenUsed/>
    <w:rsid w:val="009C16C9"/>
    <w:pPr>
      <w:spacing w:after="0"/>
      <w:ind w:left="1760"/>
    </w:pPr>
    <w:rPr>
      <w:sz w:val="20"/>
      <w:szCs w:val="20"/>
    </w:rPr>
  </w:style>
  <w:style w:type="paragraph" w:styleId="afd">
    <w:name w:val="table of figures"/>
    <w:basedOn w:val="a"/>
    <w:next w:val="a"/>
    <w:uiPriority w:val="99"/>
    <w:unhideWhenUsed/>
    <w:rsid w:val="00C42DF1"/>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7165">
      <w:bodyDiv w:val="1"/>
      <w:marLeft w:val="0"/>
      <w:marRight w:val="0"/>
      <w:marTop w:val="0"/>
      <w:marBottom w:val="0"/>
      <w:divBdr>
        <w:top w:val="none" w:sz="0" w:space="0" w:color="auto"/>
        <w:left w:val="none" w:sz="0" w:space="0" w:color="auto"/>
        <w:bottom w:val="none" w:sz="0" w:space="0" w:color="auto"/>
        <w:right w:val="none" w:sz="0" w:space="0" w:color="auto"/>
      </w:divBdr>
    </w:div>
    <w:div w:id="213583286">
      <w:bodyDiv w:val="1"/>
      <w:marLeft w:val="0"/>
      <w:marRight w:val="0"/>
      <w:marTop w:val="0"/>
      <w:marBottom w:val="0"/>
      <w:divBdr>
        <w:top w:val="none" w:sz="0" w:space="0" w:color="auto"/>
        <w:left w:val="none" w:sz="0" w:space="0" w:color="auto"/>
        <w:bottom w:val="none" w:sz="0" w:space="0" w:color="auto"/>
        <w:right w:val="none" w:sz="0" w:space="0" w:color="auto"/>
      </w:divBdr>
    </w:div>
    <w:div w:id="256402884">
      <w:bodyDiv w:val="1"/>
      <w:marLeft w:val="0"/>
      <w:marRight w:val="0"/>
      <w:marTop w:val="0"/>
      <w:marBottom w:val="0"/>
      <w:divBdr>
        <w:top w:val="none" w:sz="0" w:space="0" w:color="auto"/>
        <w:left w:val="none" w:sz="0" w:space="0" w:color="auto"/>
        <w:bottom w:val="none" w:sz="0" w:space="0" w:color="auto"/>
        <w:right w:val="none" w:sz="0" w:space="0" w:color="auto"/>
      </w:divBdr>
    </w:div>
    <w:div w:id="332028892">
      <w:bodyDiv w:val="1"/>
      <w:marLeft w:val="0"/>
      <w:marRight w:val="0"/>
      <w:marTop w:val="0"/>
      <w:marBottom w:val="0"/>
      <w:divBdr>
        <w:top w:val="none" w:sz="0" w:space="0" w:color="auto"/>
        <w:left w:val="none" w:sz="0" w:space="0" w:color="auto"/>
        <w:bottom w:val="none" w:sz="0" w:space="0" w:color="auto"/>
        <w:right w:val="none" w:sz="0" w:space="0" w:color="auto"/>
      </w:divBdr>
    </w:div>
    <w:div w:id="338779450">
      <w:bodyDiv w:val="1"/>
      <w:marLeft w:val="0"/>
      <w:marRight w:val="0"/>
      <w:marTop w:val="0"/>
      <w:marBottom w:val="0"/>
      <w:divBdr>
        <w:top w:val="none" w:sz="0" w:space="0" w:color="auto"/>
        <w:left w:val="none" w:sz="0" w:space="0" w:color="auto"/>
        <w:bottom w:val="none" w:sz="0" w:space="0" w:color="auto"/>
        <w:right w:val="none" w:sz="0" w:space="0" w:color="auto"/>
      </w:divBdr>
    </w:div>
    <w:div w:id="430207365">
      <w:bodyDiv w:val="1"/>
      <w:marLeft w:val="0"/>
      <w:marRight w:val="0"/>
      <w:marTop w:val="0"/>
      <w:marBottom w:val="0"/>
      <w:divBdr>
        <w:top w:val="none" w:sz="0" w:space="0" w:color="auto"/>
        <w:left w:val="none" w:sz="0" w:space="0" w:color="auto"/>
        <w:bottom w:val="none" w:sz="0" w:space="0" w:color="auto"/>
        <w:right w:val="none" w:sz="0" w:space="0" w:color="auto"/>
      </w:divBdr>
    </w:div>
    <w:div w:id="527067925">
      <w:bodyDiv w:val="1"/>
      <w:marLeft w:val="0"/>
      <w:marRight w:val="0"/>
      <w:marTop w:val="0"/>
      <w:marBottom w:val="0"/>
      <w:divBdr>
        <w:top w:val="none" w:sz="0" w:space="0" w:color="auto"/>
        <w:left w:val="none" w:sz="0" w:space="0" w:color="auto"/>
        <w:bottom w:val="none" w:sz="0" w:space="0" w:color="auto"/>
        <w:right w:val="none" w:sz="0" w:space="0" w:color="auto"/>
      </w:divBdr>
    </w:div>
    <w:div w:id="529993364">
      <w:bodyDiv w:val="1"/>
      <w:marLeft w:val="0"/>
      <w:marRight w:val="0"/>
      <w:marTop w:val="0"/>
      <w:marBottom w:val="0"/>
      <w:divBdr>
        <w:top w:val="none" w:sz="0" w:space="0" w:color="auto"/>
        <w:left w:val="none" w:sz="0" w:space="0" w:color="auto"/>
        <w:bottom w:val="none" w:sz="0" w:space="0" w:color="auto"/>
        <w:right w:val="none" w:sz="0" w:space="0" w:color="auto"/>
      </w:divBdr>
    </w:div>
    <w:div w:id="545869262">
      <w:bodyDiv w:val="1"/>
      <w:marLeft w:val="0"/>
      <w:marRight w:val="0"/>
      <w:marTop w:val="0"/>
      <w:marBottom w:val="0"/>
      <w:divBdr>
        <w:top w:val="none" w:sz="0" w:space="0" w:color="auto"/>
        <w:left w:val="none" w:sz="0" w:space="0" w:color="auto"/>
        <w:bottom w:val="none" w:sz="0" w:space="0" w:color="auto"/>
        <w:right w:val="none" w:sz="0" w:space="0" w:color="auto"/>
      </w:divBdr>
    </w:div>
    <w:div w:id="654526447">
      <w:bodyDiv w:val="1"/>
      <w:marLeft w:val="0"/>
      <w:marRight w:val="0"/>
      <w:marTop w:val="0"/>
      <w:marBottom w:val="0"/>
      <w:divBdr>
        <w:top w:val="none" w:sz="0" w:space="0" w:color="auto"/>
        <w:left w:val="none" w:sz="0" w:space="0" w:color="auto"/>
        <w:bottom w:val="none" w:sz="0" w:space="0" w:color="auto"/>
        <w:right w:val="none" w:sz="0" w:space="0" w:color="auto"/>
      </w:divBdr>
    </w:div>
    <w:div w:id="661857660">
      <w:bodyDiv w:val="1"/>
      <w:marLeft w:val="0"/>
      <w:marRight w:val="0"/>
      <w:marTop w:val="0"/>
      <w:marBottom w:val="0"/>
      <w:divBdr>
        <w:top w:val="none" w:sz="0" w:space="0" w:color="auto"/>
        <w:left w:val="none" w:sz="0" w:space="0" w:color="auto"/>
        <w:bottom w:val="none" w:sz="0" w:space="0" w:color="auto"/>
        <w:right w:val="none" w:sz="0" w:space="0" w:color="auto"/>
      </w:divBdr>
    </w:div>
    <w:div w:id="685988382">
      <w:bodyDiv w:val="1"/>
      <w:marLeft w:val="0"/>
      <w:marRight w:val="0"/>
      <w:marTop w:val="0"/>
      <w:marBottom w:val="0"/>
      <w:divBdr>
        <w:top w:val="none" w:sz="0" w:space="0" w:color="auto"/>
        <w:left w:val="none" w:sz="0" w:space="0" w:color="auto"/>
        <w:bottom w:val="none" w:sz="0" w:space="0" w:color="auto"/>
        <w:right w:val="none" w:sz="0" w:space="0" w:color="auto"/>
      </w:divBdr>
    </w:div>
    <w:div w:id="837844143">
      <w:bodyDiv w:val="1"/>
      <w:marLeft w:val="0"/>
      <w:marRight w:val="0"/>
      <w:marTop w:val="0"/>
      <w:marBottom w:val="0"/>
      <w:divBdr>
        <w:top w:val="none" w:sz="0" w:space="0" w:color="auto"/>
        <w:left w:val="none" w:sz="0" w:space="0" w:color="auto"/>
        <w:bottom w:val="none" w:sz="0" w:space="0" w:color="auto"/>
        <w:right w:val="none" w:sz="0" w:space="0" w:color="auto"/>
      </w:divBdr>
    </w:div>
    <w:div w:id="921914596">
      <w:bodyDiv w:val="1"/>
      <w:marLeft w:val="0"/>
      <w:marRight w:val="0"/>
      <w:marTop w:val="0"/>
      <w:marBottom w:val="0"/>
      <w:divBdr>
        <w:top w:val="none" w:sz="0" w:space="0" w:color="auto"/>
        <w:left w:val="none" w:sz="0" w:space="0" w:color="auto"/>
        <w:bottom w:val="none" w:sz="0" w:space="0" w:color="auto"/>
        <w:right w:val="none" w:sz="0" w:space="0" w:color="auto"/>
      </w:divBdr>
    </w:div>
    <w:div w:id="1002002409">
      <w:bodyDiv w:val="1"/>
      <w:marLeft w:val="0"/>
      <w:marRight w:val="0"/>
      <w:marTop w:val="0"/>
      <w:marBottom w:val="0"/>
      <w:divBdr>
        <w:top w:val="none" w:sz="0" w:space="0" w:color="auto"/>
        <w:left w:val="none" w:sz="0" w:space="0" w:color="auto"/>
        <w:bottom w:val="none" w:sz="0" w:space="0" w:color="auto"/>
        <w:right w:val="none" w:sz="0" w:space="0" w:color="auto"/>
      </w:divBdr>
    </w:div>
    <w:div w:id="1044718178">
      <w:bodyDiv w:val="1"/>
      <w:marLeft w:val="0"/>
      <w:marRight w:val="0"/>
      <w:marTop w:val="0"/>
      <w:marBottom w:val="0"/>
      <w:divBdr>
        <w:top w:val="none" w:sz="0" w:space="0" w:color="auto"/>
        <w:left w:val="none" w:sz="0" w:space="0" w:color="auto"/>
        <w:bottom w:val="none" w:sz="0" w:space="0" w:color="auto"/>
        <w:right w:val="none" w:sz="0" w:space="0" w:color="auto"/>
      </w:divBdr>
    </w:div>
    <w:div w:id="1141534342">
      <w:bodyDiv w:val="1"/>
      <w:marLeft w:val="0"/>
      <w:marRight w:val="0"/>
      <w:marTop w:val="0"/>
      <w:marBottom w:val="0"/>
      <w:divBdr>
        <w:top w:val="none" w:sz="0" w:space="0" w:color="auto"/>
        <w:left w:val="none" w:sz="0" w:space="0" w:color="auto"/>
        <w:bottom w:val="none" w:sz="0" w:space="0" w:color="auto"/>
        <w:right w:val="none" w:sz="0" w:space="0" w:color="auto"/>
      </w:divBdr>
    </w:div>
    <w:div w:id="1147478245">
      <w:bodyDiv w:val="1"/>
      <w:marLeft w:val="0"/>
      <w:marRight w:val="0"/>
      <w:marTop w:val="0"/>
      <w:marBottom w:val="0"/>
      <w:divBdr>
        <w:top w:val="none" w:sz="0" w:space="0" w:color="auto"/>
        <w:left w:val="none" w:sz="0" w:space="0" w:color="auto"/>
        <w:bottom w:val="none" w:sz="0" w:space="0" w:color="auto"/>
        <w:right w:val="none" w:sz="0" w:space="0" w:color="auto"/>
      </w:divBdr>
    </w:div>
    <w:div w:id="1197812262">
      <w:bodyDiv w:val="1"/>
      <w:marLeft w:val="0"/>
      <w:marRight w:val="0"/>
      <w:marTop w:val="0"/>
      <w:marBottom w:val="0"/>
      <w:divBdr>
        <w:top w:val="none" w:sz="0" w:space="0" w:color="auto"/>
        <w:left w:val="none" w:sz="0" w:space="0" w:color="auto"/>
        <w:bottom w:val="none" w:sz="0" w:space="0" w:color="auto"/>
        <w:right w:val="none" w:sz="0" w:space="0" w:color="auto"/>
      </w:divBdr>
    </w:div>
    <w:div w:id="1345325206">
      <w:bodyDiv w:val="1"/>
      <w:marLeft w:val="0"/>
      <w:marRight w:val="0"/>
      <w:marTop w:val="0"/>
      <w:marBottom w:val="0"/>
      <w:divBdr>
        <w:top w:val="none" w:sz="0" w:space="0" w:color="auto"/>
        <w:left w:val="none" w:sz="0" w:space="0" w:color="auto"/>
        <w:bottom w:val="none" w:sz="0" w:space="0" w:color="auto"/>
        <w:right w:val="none" w:sz="0" w:space="0" w:color="auto"/>
      </w:divBdr>
    </w:div>
    <w:div w:id="1574318484">
      <w:bodyDiv w:val="1"/>
      <w:marLeft w:val="0"/>
      <w:marRight w:val="0"/>
      <w:marTop w:val="0"/>
      <w:marBottom w:val="0"/>
      <w:divBdr>
        <w:top w:val="none" w:sz="0" w:space="0" w:color="auto"/>
        <w:left w:val="none" w:sz="0" w:space="0" w:color="auto"/>
        <w:bottom w:val="none" w:sz="0" w:space="0" w:color="auto"/>
        <w:right w:val="none" w:sz="0" w:space="0" w:color="auto"/>
      </w:divBdr>
    </w:div>
    <w:div w:id="1598559642">
      <w:bodyDiv w:val="1"/>
      <w:marLeft w:val="0"/>
      <w:marRight w:val="0"/>
      <w:marTop w:val="0"/>
      <w:marBottom w:val="0"/>
      <w:divBdr>
        <w:top w:val="none" w:sz="0" w:space="0" w:color="auto"/>
        <w:left w:val="none" w:sz="0" w:space="0" w:color="auto"/>
        <w:bottom w:val="none" w:sz="0" w:space="0" w:color="auto"/>
        <w:right w:val="none" w:sz="0" w:space="0" w:color="auto"/>
      </w:divBdr>
    </w:div>
    <w:div w:id="1758474723">
      <w:bodyDiv w:val="1"/>
      <w:marLeft w:val="0"/>
      <w:marRight w:val="0"/>
      <w:marTop w:val="0"/>
      <w:marBottom w:val="0"/>
      <w:divBdr>
        <w:top w:val="none" w:sz="0" w:space="0" w:color="auto"/>
        <w:left w:val="none" w:sz="0" w:space="0" w:color="auto"/>
        <w:bottom w:val="none" w:sz="0" w:space="0" w:color="auto"/>
        <w:right w:val="none" w:sz="0" w:space="0" w:color="auto"/>
      </w:divBdr>
    </w:div>
    <w:div w:id="1799491735">
      <w:bodyDiv w:val="1"/>
      <w:marLeft w:val="0"/>
      <w:marRight w:val="0"/>
      <w:marTop w:val="0"/>
      <w:marBottom w:val="0"/>
      <w:divBdr>
        <w:top w:val="none" w:sz="0" w:space="0" w:color="auto"/>
        <w:left w:val="none" w:sz="0" w:space="0" w:color="auto"/>
        <w:bottom w:val="none" w:sz="0" w:space="0" w:color="auto"/>
        <w:right w:val="none" w:sz="0" w:space="0" w:color="auto"/>
      </w:divBdr>
    </w:div>
    <w:div w:id="1977712495">
      <w:bodyDiv w:val="1"/>
      <w:marLeft w:val="0"/>
      <w:marRight w:val="0"/>
      <w:marTop w:val="0"/>
      <w:marBottom w:val="0"/>
      <w:divBdr>
        <w:top w:val="none" w:sz="0" w:space="0" w:color="auto"/>
        <w:left w:val="none" w:sz="0" w:space="0" w:color="auto"/>
        <w:bottom w:val="none" w:sz="0" w:space="0" w:color="auto"/>
        <w:right w:val="none" w:sz="0" w:space="0" w:color="auto"/>
      </w:divBdr>
    </w:div>
    <w:div w:id="21406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npc.gov.cn/wxzl/gongbao/2000-12/05/content_5004501.htm" TargetMode="External"/><Relationship Id="rId4" Type="http://schemas.openxmlformats.org/officeDocument/2006/relationships/hyperlink" Target="http://www.npc.gov.cn/wxzl/gongbao/2000-12/05/content_5004501.htm" TargetMode="External"/><Relationship Id="rId5" Type="http://schemas.openxmlformats.org/officeDocument/2006/relationships/hyperlink" Target="http://www.djrd.gov.cn/html/flfg/xzfg/18/01/4454.html" TargetMode="External"/><Relationship Id="rId6" Type="http://schemas.openxmlformats.org/officeDocument/2006/relationships/hyperlink" Target="http://www.djrd.gov.cn/html/flfg/xzfg/18/01/4454.html" TargetMode="External"/><Relationship Id="rId1" Type="http://schemas.openxmlformats.org/officeDocument/2006/relationships/hyperlink" Target="http://www.npc.gov.cn/npc/xinwen/node_505.htm" TargetMode="External"/><Relationship Id="rId2" Type="http://schemas.openxmlformats.org/officeDocument/2006/relationships/hyperlink" Target="http://www.npc.gov.cn/npc/xinwen/node_5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1C2C3A-D1D6-44B7-9504-52E891592BA5}">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sdc</b:Tag>
    <b:SourceType>Book</b:SourceType>
    <b:Guid>{56F9D82B-453E-E444-BAAB-A2989C459BC1}</b:Guid>
    <b:Title>sdcs</b:Title>
    <b:Publisher>hi</b:Publisher>
    <b:RefOrder>1</b:RefOrder>
  </b:Source>
</b:Sources>
</file>

<file path=customXml/itemProps1.xml><?xml version="1.0" encoding="utf-8"?>
<ds:datastoreItem xmlns:ds="http://schemas.openxmlformats.org/officeDocument/2006/customXml" ds:itemID="{5CEC0513-6976-5F4D-8140-C4F42D54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75</Pages>
  <Words>17369</Words>
  <Characters>99004</Characters>
  <Application>Microsoft Macintosh Word</Application>
  <DocSecurity>0</DocSecurity>
  <Lines>825</Lines>
  <Paragraphs>232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Елена Михайловна</dc:creator>
  <cp:lastModifiedBy>User User</cp:lastModifiedBy>
  <cp:revision>14</cp:revision>
  <cp:lastPrinted>2018-04-25T07:41:00Z</cp:lastPrinted>
  <dcterms:created xsi:type="dcterms:W3CDTF">2018-04-25T07:22:00Z</dcterms:created>
  <dcterms:modified xsi:type="dcterms:W3CDTF">2018-05-10T10:07:00Z</dcterms:modified>
</cp:coreProperties>
</file>