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728" w:rsidRPr="00251B0B" w:rsidRDefault="00251B0B" w:rsidP="001E3E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1B0B">
        <w:rPr>
          <w:rFonts w:ascii="Times New Roman" w:hAnsi="Times New Roman" w:cs="Times New Roman"/>
          <w:sz w:val="24"/>
          <w:szCs w:val="24"/>
        </w:rPr>
        <w:t>Рецензия</w:t>
      </w:r>
    </w:p>
    <w:p w:rsidR="00251B0B" w:rsidRPr="00251B0B" w:rsidRDefault="00251B0B" w:rsidP="003E0B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1B0B">
        <w:rPr>
          <w:rFonts w:ascii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251B0B" w:rsidRPr="00251B0B" w:rsidRDefault="00251B0B" w:rsidP="00A77B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B0B">
        <w:rPr>
          <w:rFonts w:ascii="Times New Roman" w:hAnsi="Times New Roman" w:cs="Times New Roman"/>
          <w:sz w:val="24"/>
          <w:szCs w:val="24"/>
        </w:rPr>
        <w:t>(магистерскую диссертацию)</w:t>
      </w:r>
    </w:p>
    <w:p w:rsidR="00251B0B" w:rsidRPr="00251B0B" w:rsidRDefault="00251B0B" w:rsidP="001E3E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1B0B">
        <w:rPr>
          <w:rFonts w:ascii="Times New Roman" w:hAnsi="Times New Roman" w:cs="Times New Roman"/>
          <w:sz w:val="24"/>
          <w:szCs w:val="24"/>
        </w:rPr>
        <w:t>на тему</w:t>
      </w:r>
    </w:p>
    <w:p w:rsidR="003C3DDD" w:rsidRPr="003C3DDD" w:rsidRDefault="00251B0B" w:rsidP="003C3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3DDD">
        <w:rPr>
          <w:rFonts w:ascii="Times New Roman" w:hAnsi="Times New Roman" w:cs="Times New Roman"/>
          <w:sz w:val="24"/>
          <w:szCs w:val="24"/>
        </w:rPr>
        <w:t>«</w:t>
      </w:r>
      <w:r w:rsidR="003C3DDD" w:rsidRPr="003C3DDD">
        <w:rPr>
          <w:rFonts w:ascii="Times New Roman" w:hAnsi="Times New Roman" w:cs="Times New Roman"/>
          <w:bCs/>
          <w:sz w:val="28"/>
          <w:szCs w:val="28"/>
        </w:rPr>
        <w:t>Активы как базовая категория бухгалтерского учёта: подходы по между-</w:t>
      </w:r>
    </w:p>
    <w:p w:rsidR="00251B0B" w:rsidRDefault="003C3DDD" w:rsidP="003C3D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3DDD">
        <w:rPr>
          <w:rFonts w:ascii="Times New Roman" w:hAnsi="Times New Roman" w:cs="Times New Roman"/>
          <w:bCs/>
          <w:sz w:val="28"/>
          <w:szCs w:val="28"/>
        </w:rPr>
        <w:t>народным и китайским стандартам</w:t>
      </w:r>
      <w:r w:rsidR="00251B0B" w:rsidRPr="003C3DDD">
        <w:rPr>
          <w:rFonts w:ascii="Times New Roman" w:hAnsi="Times New Roman" w:cs="Times New Roman"/>
          <w:sz w:val="24"/>
          <w:szCs w:val="24"/>
        </w:rPr>
        <w:t>»</w:t>
      </w:r>
    </w:p>
    <w:p w:rsidR="003C3DDD" w:rsidRPr="003C3DDD" w:rsidRDefault="003C3DDD" w:rsidP="003C3D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Цинь</w:t>
      </w:r>
      <w:proofErr w:type="spellEnd"/>
    </w:p>
    <w:p w:rsidR="00251B0B" w:rsidRDefault="00251B0B" w:rsidP="001E3E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1B0B">
        <w:rPr>
          <w:rFonts w:ascii="Times New Roman" w:hAnsi="Times New Roman" w:cs="Times New Roman"/>
          <w:sz w:val="24"/>
          <w:szCs w:val="24"/>
        </w:rPr>
        <w:t>по направлению</w:t>
      </w:r>
      <w:r w:rsidR="00E432AF">
        <w:rPr>
          <w:rFonts w:ascii="Times New Roman" w:hAnsi="Times New Roman" w:cs="Times New Roman"/>
          <w:sz w:val="24"/>
          <w:szCs w:val="24"/>
        </w:rPr>
        <w:t xml:space="preserve"> 38.04.</w:t>
      </w:r>
      <w:r w:rsidR="00E0502C">
        <w:rPr>
          <w:rFonts w:ascii="Times New Roman" w:hAnsi="Times New Roman" w:cs="Times New Roman"/>
          <w:sz w:val="24"/>
          <w:szCs w:val="24"/>
        </w:rPr>
        <w:t>01</w:t>
      </w:r>
      <w:r w:rsidRPr="00251B0B">
        <w:rPr>
          <w:rFonts w:ascii="Times New Roman" w:hAnsi="Times New Roman" w:cs="Times New Roman"/>
          <w:sz w:val="24"/>
          <w:szCs w:val="24"/>
        </w:rPr>
        <w:t xml:space="preserve"> «Экономика»</w:t>
      </w:r>
    </w:p>
    <w:p w:rsidR="00E432AF" w:rsidRPr="00E432AF" w:rsidRDefault="00E432AF" w:rsidP="001E3E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«Учет, анализ, аудит</w:t>
      </w:r>
      <w:r w:rsidR="003C3DDD">
        <w:rPr>
          <w:rFonts w:ascii="Times New Roman" w:hAnsi="Times New Roman" w:cs="Times New Roman"/>
          <w:sz w:val="24"/>
          <w:szCs w:val="24"/>
        </w:rPr>
        <w:t>»</w:t>
      </w:r>
    </w:p>
    <w:p w:rsidR="00615071" w:rsidRPr="00251B0B" w:rsidRDefault="00615071" w:rsidP="001E3E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502C" w:rsidRDefault="00251B0B" w:rsidP="00A77B6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71">
        <w:rPr>
          <w:rFonts w:ascii="Times New Roman" w:hAnsi="Times New Roman" w:cs="Times New Roman"/>
          <w:b/>
          <w:sz w:val="24"/>
          <w:szCs w:val="24"/>
        </w:rPr>
        <w:t>Четкость постановки целей и задач исследования.</w:t>
      </w:r>
      <w:r w:rsidR="00615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934" w:rsidRDefault="00A77B61" w:rsidP="00A77B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</w:t>
      </w:r>
      <w:r w:rsidR="00615071">
        <w:rPr>
          <w:rFonts w:ascii="Times New Roman" w:hAnsi="Times New Roman" w:cs="Times New Roman"/>
          <w:sz w:val="24"/>
          <w:szCs w:val="24"/>
        </w:rPr>
        <w:t xml:space="preserve"> задачи исследования </w:t>
      </w:r>
      <w:r w:rsidR="00E0502C">
        <w:rPr>
          <w:rFonts w:ascii="Times New Roman" w:hAnsi="Times New Roman" w:cs="Times New Roman"/>
          <w:sz w:val="24"/>
          <w:szCs w:val="24"/>
        </w:rPr>
        <w:t xml:space="preserve">поставлены четко и соответствуют </w:t>
      </w:r>
      <w:r w:rsidR="00881934">
        <w:rPr>
          <w:rFonts w:ascii="Times New Roman" w:hAnsi="Times New Roman" w:cs="Times New Roman"/>
          <w:sz w:val="24"/>
          <w:szCs w:val="24"/>
        </w:rPr>
        <w:t>заявленной теме</w:t>
      </w:r>
      <w:r w:rsidR="00A968D1">
        <w:rPr>
          <w:rFonts w:ascii="Times New Roman" w:hAnsi="Times New Roman" w:cs="Times New Roman"/>
          <w:sz w:val="24"/>
          <w:szCs w:val="24"/>
        </w:rPr>
        <w:t xml:space="preserve">, </w:t>
      </w:r>
      <w:r w:rsidR="00881934">
        <w:rPr>
          <w:rFonts w:ascii="Times New Roman" w:hAnsi="Times New Roman" w:cs="Times New Roman"/>
          <w:sz w:val="24"/>
          <w:szCs w:val="24"/>
        </w:rPr>
        <w:t xml:space="preserve">а также   </w:t>
      </w:r>
      <w:r>
        <w:rPr>
          <w:rFonts w:ascii="Times New Roman" w:hAnsi="Times New Roman" w:cs="Times New Roman"/>
          <w:sz w:val="24"/>
          <w:szCs w:val="24"/>
        </w:rPr>
        <w:t>логике изложения</w:t>
      </w:r>
      <w:r w:rsidR="00881934">
        <w:rPr>
          <w:rFonts w:ascii="Times New Roman" w:hAnsi="Times New Roman" w:cs="Times New Roman"/>
          <w:sz w:val="24"/>
          <w:szCs w:val="24"/>
        </w:rPr>
        <w:t xml:space="preserve"> материала.</w:t>
      </w:r>
      <w:r w:rsidR="000F2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934" w:rsidRDefault="00251B0B" w:rsidP="00A77B6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71">
        <w:rPr>
          <w:rFonts w:ascii="Times New Roman" w:hAnsi="Times New Roman" w:cs="Times New Roman"/>
          <w:b/>
          <w:sz w:val="24"/>
          <w:szCs w:val="24"/>
        </w:rPr>
        <w:t>Обоснованность структуры и логики исследования.</w:t>
      </w:r>
      <w:r w:rsidR="00615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B61" w:rsidRDefault="00615071" w:rsidP="00A77B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логика исследования соответствует цел</w:t>
      </w:r>
      <w:r w:rsidR="00D43F04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и задачам, сформулированным во введении</w:t>
      </w:r>
      <w:r w:rsidR="00142956">
        <w:rPr>
          <w:rFonts w:ascii="Times New Roman" w:hAnsi="Times New Roman" w:cs="Times New Roman"/>
          <w:sz w:val="24"/>
          <w:szCs w:val="24"/>
        </w:rPr>
        <w:t>, а также теме магистерской диссертации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934">
        <w:rPr>
          <w:rFonts w:ascii="Times New Roman" w:hAnsi="Times New Roman" w:cs="Times New Roman"/>
          <w:sz w:val="24"/>
          <w:szCs w:val="24"/>
        </w:rPr>
        <w:t xml:space="preserve"> Материал излагается последовательно от теоретического анализа содержания категории «</w:t>
      </w:r>
      <w:proofErr w:type="gramStart"/>
      <w:r w:rsidR="00150782">
        <w:rPr>
          <w:rFonts w:ascii="Times New Roman" w:hAnsi="Times New Roman" w:cs="Times New Roman"/>
          <w:sz w:val="24"/>
          <w:szCs w:val="24"/>
        </w:rPr>
        <w:t>активы</w:t>
      </w:r>
      <w:r w:rsidR="00881934">
        <w:rPr>
          <w:rFonts w:ascii="Times New Roman" w:hAnsi="Times New Roman" w:cs="Times New Roman"/>
          <w:sz w:val="24"/>
          <w:szCs w:val="24"/>
        </w:rPr>
        <w:t xml:space="preserve">» </w:t>
      </w:r>
      <w:r w:rsidR="00150782">
        <w:rPr>
          <w:rFonts w:ascii="Times New Roman" w:hAnsi="Times New Roman" w:cs="Times New Roman"/>
          <w:sz w:val="24"/>
          <w:szCs w:val="24"/>
        </w:rPr>
        <w:t xml:space="preserve"> </w:t>
      </w:r>
      <w:r w:rsidR="00B93E5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93E53">
        <w:rPr>
          <w:rFonts w:ascii="Times New Roman" w:hAnsi="Times New Roman" w:cs="Times New Roman"/>
          <w:sz w:val="24"/>
          <w:szCs w:val="24"/>
        </w:rPr>
        <w:t xml:space="preserve"> </w:t>
      </w:r>
      <w:r w:rsidR="00E06E02">
        <w:rPr>
          <w:rFonts w:ascii="Times New Roman" w:hAnsi="Times New Roman" w:cs="Times New Roman"/>
          <w:sz w:val="24"/>
          <w:szCs w:val="24"/>
        </w:rPr>
        <w:t>практически</w:t>
      </w:r>
      <w:r w:rsidR="00B93E53">
        <w:rPr>
          <w:rFonts w:ascii="Times New Roman" w:hAnsi="Times New Roman" w:cs="Times New Roman"/>
          <w:sz w:val="24"/>
          <w:szCs w:val="24"/>
        </w:rPr>
        <w:t>м</w:t>
      </w:r>
      <w:r w:rsidR="00E06E02">
        <w:rPr>
          <w:rFonts w:ascii="Times New Roman" w:hAnsi="Times New Roman" w:cs="Times New Roman"/>
          <w:sz w:val="24"/>
          <w:szCs w:val="24"/>
        </w:rPr>
        <w:t xml:space="preserve"> </w:t>
      </w:r>
      <w:r w:rsidR="00150782">
        <w:rPr>
          <w:rFonts w:ascii="Times New Roman" w:hAnsi="Times New Roman" w:cs="Times New Roman"/>
          <w:sz w:val="24"/>
          <w:szCs w:val="24"/>
        </w:rPr>
        <w:t>предложени</w:t>
      </w:r>
      <w:r w:rsidR="00B93E53">
        <w:rPr>
          <w:rFonts w:ascii="Times New Roman" w:hAnsi="Times New Roman" w:cs="Times New Roman"/>
          <w:sz w:val="24"/>
          <w:szCs w:val="24"/>
        </w:rPr>
        <w:t xml:space="preserve">ям по оценке </w:t>
      </w:r>
      <w:r w:rsidR="003C3DDD">
        <w:rPr>
          <w:rFonts w:ascii="Times New Roman" w:hAnsi="Times New Roman" w:cs="Times New Roman"/>
          <w:sz w:val="24"/>
          <w:szCs w:val="24"/>
        </w:rPr>
        <w:t xml:space="preserve">активов для конкретного малого предприятия.  </w:t>
      </w:r>
      <w:r w:rsidR="00A7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E02" w:rsidRDefault="00251B0B" w:rsidP="00A77B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71">
        <w:rPr>
          <w:rFonts w:ascii="Times New Roman" w:hAnsi="Times New Roman" w:cs="Times New Roman"/>
          <w:b/>
          <w:sz w:val="24"/>
          <w:szCs w:val="24"/>
        </w:rPr>
        <w:t>Наличие вклада автора в результаты исследования.</w:t>
      </w:r>
      <w:r w:rsidR="00615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AC4" w:rsidRDefault="00615071" w:rsidP="00C02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61">
        <w:rPr>
          <w:rFonts w:ascii="Times New Roman" w:hAnsi="Times New Roman" w:cs="Times New Roman"/>
          <w:sz w:val="24"/>
          <w:szCs w:val="24"/>
        </w:rPr>
        <w:t>Диссертация представляет собой законченное, самостоятельное исследование.</w:t>
      </w:r>
      <w:r w:rsidR="00142956" w:rsidRPr="00A77B61">
        <w:rPr>
          <w:rFonts w:ascii="Times New Roman" w:hAnsi="Times New Roman" w:cs="Times New Roman"/>
          <w:sz w:val="24"/>
          <w:szCs w:val="24"/>
        </w:rPr>
        <w:t xml:space="preserve"> Проведен теоретический и практический анализ </w:t>
      </w:r>
      <w:r w:rsidR="00C02AC4">
        <w:rPr>
          <w:rFonts w:ascii="Times New Roman" w:hAnsi="Times New Roman" w:cs="Times New Roman"/>
          <w:sz w:val="24"/>
          <w:szCs w:val="24"/>
        </w:rPr>
        <w:t>категори</w:t>
      </w:r>
      <w:r w:rsidR="00C53D94">
        <w:rPr>
          <w:rFonts w:ascii="Times New Roman" w:hAnsi="Times New Roman" w:cs="Times New Roman"/>
          <w:sz w:val="24"/>
          <w:szCs w:val="24"/>
        </w:rPr>
        <w:t>и</w:t>
      </w:r>
      <w:r w:rsidR="00C02AC4">
        <w:rPr>
          <w:rFonts w:ascii="Times New Roman" w:hAnsi="Times New Roman" w:cs="Times New Roman"/>
          <w:sz w:val="24"/>
          <w:szCs w:val="24"/>
        </w:rPr>
        <w:t xml:space="preserve"> «</w:t>
      </w:r>
      <w:r w:rsidR="00C53D94">
        <w:rPr>
          <w:rFonts w:ascii="Times New Roman" w:hAnsi="Times New Roman" w:cs="Times New Roman"/>
          <w:sz w:val="24"/>
          <w:szCs w:val="24"/>
        </w:rPr>
        <w:t>а</w:t>
      </w:r>
      <w:r w:rsidR="00C02AC4">
        <w:rPr>
          <w:rFonts w:ascii="Times New Roman" w:hAnsi="Times New Roman" w:cs="Times New Roman"/>
          <w:sz w:val="24"/>
          <w:szCs w:val="24"/>
        </w:rPr>
        <w:t>ктивы</w:t>
      </w:r>
      <w:r w:rsidR="00C53D94">
        <w:rPr>
          <w:rFonts w:ascii="Times New Roman" w:hAnsi="Times New Roman" w:cs="Times New Roman"/>
          <w:sz w:val="24"/>
          <w:szCs w:val="24"/>
        </w:rPr>
        <w:t>»</w:t>
      </w:r>
      <w:r w:rsidR="00C02AC4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C53D94">
        <w:rPr>
          <w:rFonts w:ascii="Times New Roman" w:hAnsi="Times New Roman" w:cs="Times New Roman"/>
          <w:sz w:val="24"/>
          <w:szCs w:val="24"/>
        </w:rPr>
        <w:t>китайских и международных стандартов бухгалтерского учета</w:t>
      </w:r>
      <w:r w:rsidR="00FD7378">
        <w:rPr>
          <w:rFonts w:ascii="Times New Roman" w:hAnsi="Times New Roman" w:cs="Times New Roman"/>
          <w:sz w:val="24"/>
          <w:szCs w:val="24"/>
        </w:rPr>
        <w:t xml:space="preserve"> </w:t>
      </w:r>
      <w:r w:rsidR="00D43F04">
        <w:rPr>
          <w:rFonts w:ascii="Times New Roman" w:hAnsi="Times New Roman" w:cs="Times New Roman"/>
          <w:sz w:val="24"/>
          <w:szCs w:val="24"/>
        </w:rPr>
        <w:t>для коммерческих предприятий, в том числе</w:t>
      </w:r>
      <w:r w:rsidR="00FD7378">
        <w:rPr>
          <w:rFonts w:ascii="Times New Roman" w:hAnsi="Times New Roman" w:cs="Times New Roman"/>
          <w:sz w:val="24"/>
          <w:szCs w:val="24"/>
        </w:rPr>
        <w:t xml:space="preserve"> малых предприятий</w:t>
      </w:r>
      <w:r w:rsidR="00C53D94">
        <w:rPr>
          <w:rFonts w:ascii="Times New Roman" w:hAnsi="Times New Roman" w:cs="Times New Roman"/>
          <w:sz w:val="24"/>
          <w:szCs w:val="24"/>
        </w:rPr>
        <w:t>.</w:t>
      </w:r>
    </w:p>
    <w:p w:rsidR="00E06E02" w:rsidRPr="00D43F04" w:rsidRDefault="00251B0B" w:rsidP="00C02A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F04">
        <w:rPr>
          <w:rFonts w:ascii="Times New Roman" w:hAnsi="Times New Roman" w:cs="Times New Roman"/>
          <w:b/>
          <w:sz w:val="24"/>
          <w:szCs w:val="24"/>
        </w:rPr>
        <w:t>Научная новизна и практическая значимость.</w:t>
      </w:r>
      <w:r w:rsidR="00A869DB" w:rsidRPr="00D4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73B" w:rsidRPr="00D8773B" w:rsidRDefault="006D1FB5" w:rsidP="00D87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73B">
        <w:rPr>
          <w:rFonts w:ascii="Times New Roman" w:hAnsi="Times New Roman" w:cs="Times New Roman"/>
          <w:sz w:val="24"/>
          <w:szCs w:val="24"/>
        </w:rPr>
        <w:t xml:space="preserve">Основные научные </w:t>
      </w:r>
      <w:proofErr w:type="gramStart"/>
      <w:r w:rsidRPr="00D8773B">
        <w:rPr>
          <w:rFonts w:ascii="Times New Roman" w:hAnsi="Times New Roman" w:cs="Times New Roman"/>
          <w:sz w:val="24"/>
          <w:szCs w:val="24"/>
        </w:rPr>
        <w:t>результаты</w:t>
      </w:r>
      <w:r w:rsidR="00D8773B">
        <w:rPr>
          <w:rFonts w:ascii="Times New Roman" w:hAnsi="Times New Roman" w:cs="Times New Roman"/>
          <w:sz w:val="24"/>
          <w:szCs w:val="24"/>
        </w:rPr>
        <w:t xml:space="preserve">  работы</w:t>
      </w:r>
      <w:proofErr w:type="gramEnd"/>
      <w:r w:rsidR="00D8773B">
        <w:rPr>
          <w:rFonts w:ascii="Times New Roman" w:hAnsi="Times New Roman" w:cs="Times New Roman"/>
          <w:sz w:val="24"/>
          <w:szCs w:val="24"/>
        </w:rPr>
        <w:t xml:space="preserve"> состоят в содержательном сравнении</w:t>
      </w:r>
      <w:r w:rsidR="00D8773B" w:rsidRPr="00D8773B">
        <w:rPr>
          <w:rFonts w:ascii="Times New Roman" w:hAnsi="Times New Roman" w:cs="Times New Roman"/>
          <w:sz w:val="24"/>
          <w:szCs w:val="24"/>
        </w:rPr>
        <w:t xml:space="preserve"> подходов по китайским и международным стандартам в части</w:t>
      </w:r>
      <w:r w:rsidR="00D8773B">
        <w:rPr>
          <w:rFonts w:ascii="Times New Roman" w:hAnsi="Times New Roman" w:cs="Times New Roman"/>
          <w:sz w:val="24"/>
          <w:szCs w:val="24"/>
        </w:rPr>
        <w:t xml:space="preserve"> </w:t>
      </w:r>
      <w:r w:rsidR="00D8773B" w:rsidRPr="00D8773B">
        <w:rPr>
          <w:rFonts w:ascii="Times New Roman" w:hAnsi="Times New Roman" w:cs="Times New Roman"/>
          <w:sz w:val="24"/>
          <w:szCs w:val="24"/>
        </w:rPr>
        <w:t>признания, оценки и отражения активов в отчетности; определены различия в подходах к признанию, оценке и отражению активов по</w:t>
      </w:r>
      <w:r w:rsidR="00D8773B">
        <w:rPr>
          <w:rFonts w:ascii="Times New Roman" w:hAnsi="Times New Roman" w:cs="Times New Roman"/>
          <w:sz w:val="24"/>
          <w:szCs w:val="24"/>
        </w:rPr>
        <w:t xml:space="preserve"> </w:t>
      </w:r>
      <w:r w:rsidR="00D8773B" w:rsidRPr="00D8773B">
        <w:rPr>
          <w:rFonts w:ascii="Times New Roman" w:hAnsi="Times New Roman" w:cs="Times New Roman"/>
          <w:sz w:val="24"/>
          <w:szCs w:val="24"/>
        </w:rPr>
        <w:t>МСФО и стандартам Китая для малых предприятий и выявлены проблемы перехода на</w:t>
      </w:r>
    </w:p>
    <w:p w:rsidR="00D8773B" w:rsidRPr="00D8773B" w:rsidRDefault="00D8773B" w:rsidP="00D87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73B">
        <w:rPr>
          <w:rFonts w:ascii="Times New Roman" w:hAnsi="Times New Roman" w:cs="Times New Roman"/>
          <w:sz w:val="24"/>
          <w:szCs w:val="24"/>
        </w:rPr>
        <w:t>МСФО малых предприятий в современных условиях.</w:t>
      </w:r>
    </w:p>
    <w:p w:rsidR="00D8773B" w:rsidRPr="00D8773B" w:rsidRDefault="00D8773B" w:rsidP="00D87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73B">
        <w:rPr>
          <w:rFonts w:ascii="Times New Roman" w:hAnsi="Times New Roman" w:cs="Times New Roman"/>
          <w:sz w:val="24"/>
          <w:szCs w:val="24"/>
        </w:rPr>
        <w:t>Практическая значимость данного исследования состоит в том, что главные выводы</w:t>
      </w:r>
    </w:p>
    <w:p w:rsidR="00D8773B" w:rsidRPr="00D8773B" w:rsidRDefault="00D8773B" w:rsidP="00D87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73B">
        <w:rPr>
          <w:rFonts w:ascii="Times New Roman" w:hAnsi="Times New Roman" w:cs="Times New Roman"/>
          <w:sz w:val="24"/>
          <w:szCs w:val="24"/>
        </w:rPr>
        <w:t>могут стать основой для обоснования использования стандартов МСФО для малых</w:t>
      </w:r>
    </w:p>
    <w:p w:rsidR="00D8773B" w:rsidRPr="00D8773B" w:rsidRDefault="00D8773B" w:rsidP="00D877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73B">
        <w:rPr>
          <w:rFonts w:ascii="Times New Roman" w:hAnsi="Times New Roman" w:cs="Times New Roman"/>
          <w:sz w:val="24"/>
          <w:szCs w:val="24"/>
        </w:rPr>
        <w:t>предприятий в Китае.</w:t>
      </w:r>
    </w:p>
    <w:p w:rsidR="00C53D94" w:rsidRDefault="00251B0B" w:rsidP="00C53D94">
      <w:pPr>
        <w:pStyle w:val="31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615071">
        <w:rPr>
          <w:b/>
          <w:sz w:val="24"/>
          <w:szCs w:val="24"/>
        </w:rPr>
        <w:t>Умение применять методологию и методики научного исследования.</w:t>
      </w:r>
      <w:r w:rsidR="002F2553">
        <w:rPr>
          <w:b/>
          <w:sz w:val="24"/>
          <w:szCs w:val="24"/>
        </w:rPr>
        <w:t xml:space="preserve"> </w:t>
      </w:r>
    </w:p>
    <w:p w:rsidR="00251B0B" w:rsidRPr="00615071" w:rsidRDefault="002F2553" w:rsidP="00C53D94">
      <w:pPr>
        <w:pStyle w:val="31"/>
        <w:spacing w:after="0" w:line="36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Автор в достаточной степени владеет методологией и методиками научного исследования.</w:t>
      </w:r>
    </w:p>
    <w:p w:rsidR="00A77B61" w:rsidRDefault="00251B0B" w:rsidP="00A77B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71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используемых информационных источников.</w:t>
      </w:r>
      <w:r w:rsidR="00A869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956" w:rsidRPr="00A77B61" w:rsidRDefault="00A869DB" w:rsidP="00A77B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B61">
        <w:rPr>
          <w:rFonts w:ascii="Times New Roman" w:hAnsi="Times New Roman" w:cs="Times New Roman"/>
          <w:sz w:val="24"/>
          <w:szCs w:val="24"/>
        </w:rPr>
        <w:t xml:space="preserve">Автором продемонстрирован достаточный уровень навыков сбора и поиска </w:t>
      </w:r>
      <w:r w:rsidR="002F2553" w:rsidRPr="00A77B61">
        <w:rPr>
          <w:rFonts w:ascii="Times New Roman" w:hAnsi="Times New Roman" w:cs="Times New Roman"/>
          <w:sz w:val="24"/>
          <w:szCs w:val="24"/>
        </w:rPr>
        <w:t>информации.</w:t>
      </w:r>
      <w:r w:rsidRPr="00A77B61">
        <w:rPr>
          <w:rFonts w:ascii="Times New Roman" w:hAnsi="Times New Roman" w:cs="Times New Roman"/>
          <w:sz w:val="24"/>
          <w:szCs w:val="24"/>
        </w:rPr>
        <w:t xml:space="preserve"> </w:t>
      </w:r>
      <w:r w:rsidR="002F2553" w:rsidRPr="00A77B61">
        <w:rPr>
          <w:rFonts w:ascii="Times New Roman" w:hAnsi="Times New Roman" w:cs="Times New Roman"/>
          <w:sz w:val="24"/>
          <w:szCs w:val="24"/>
        </w:rPr>
        <w:t>В работе использованы современные нормативные документы,</w:t>
      </w:r>
      <w:r w:rsidRPr="00A77B61">
        <w:rPr>
          <w:rFonts w:ascii="Times New Roman" w:hAnsi="Times New Roman" w:cs="Times New Roman"/>
          <w:sz w:val="24"/>
          <w:szCs w:val="24"/>
        </w:rPr>
        <w:t xml:space="preserve"> и </w:t>
      </w:r>
      <w:r w:rsidR="002F2553" w:rsidRPr="00A77B61">
        <w:rPr>
          <w:rFonts w:ascii="Times New Roman" w:hAnsi="Times New Roman" w:cs="Times New Roman"/>
          <w:sz w:val="24"/>
          <w:szCs w:val="24"/>
        </w:rPr>
        <w:t xml:space="preserve">авторитетные </w:t>
      </w:r>
      <w:r w:rsidRPr="00A77B61">
        <w:rPr>
          <w:rFonts w:ascii="Times New Roman" w:hAnsi="Times New Roman" w:cs="Times New Roman"/>
          <w:sz w:val="24"/>
          <w:szCs w:val="24"/>
        </w:rPr>
        <w:t>литературные источники.</w:t>
      </w:r>
    </w:p>
    <w:p w:rsidR="00C41670" w:rsidRDefault="00251B0B" w:rsidP="00A77B6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956">
        <w:rPr>
          <w:rFonts w:ascii="Times New Roman" w:hAnsi="Times New Roman" w:cs="Times New Roman"/>
          <w:b/>
          <w:sz w:val="24"/>
          <w:szCs w:val="24"/>
        </w:rPr>
        <w:t>Достоинства работы.</w:t>
      </w:r>
      <w:r w:rsidR="002F2553" w:rsidRPr="00142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E4C" w:rsidRDefault="00F16535" w:rsidP="00D8773B">
      <w:pPr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16535">
        <w:rPr>
          <w:rFonts w:ascii="Times New Roman" w:hAnsi="Times New Roman" w:cs="Times New Roman"/>
          <w:sz w:val="24"/>
          <w:szCs w:val="24"/>
        </w:rPr>
        <w:t>В работе рассмотрены сложные актуальные вопросы</w:t>
      </w:r>
      <w:r>
        <w:rPr>
          <w:rFonts w:ascii="Times New Roman" w:hAnsi="Times New Roman" w:cs="Times New Roman"/>
          <w:sz w:val="24"/>
          <w:szCs w:val="24"/>
        </w:rPr>
        <w:t xml:space="preserve"> признания и оценки активов в различных учетных теориях,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национальных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международных стандарт</w:t>
      </w:r>
      <w:r w:rsidR="00BD7E4C">
        <w:rPr>
          <w:rFonts w:ascii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hAnsi="Times New Roman" w:cs="Times New Roman"/>
          <w:sz w:val="24"/>
          <w:szCs w:val="24"/>
        </w:rPr>
        <w:t>учета,</w:t>
      </w:r>
      <w:r w:rsidRPr="00F16535">
        <w:rPr>
          <w:rFonts w:ascii="Times New Roman" w:hAnsi="Times New Roman" w:cs="Times New Roman"/>
          <w:sz w:val="24"/>
          <w:szCs w:val="24"/>
        </w:rPr>
        <w:t xml:space="preserve"> проведен самостоятельный анализ проблем</w:t>
      </w:r>
      <w:r>
        <w:rPr>
          <w:rFonts w:ascii="Times New Roman" w:hAnsi="Times New Roman" w:cs="Times New Roman"/>
          <w:sz w:val="24"/>
          <w:szCs w:val="24"/>
        </w:rPr>
        <w:t xml:space="preserve"> учета активов в малых предприятиях  по международным и китайским стандартам</w:t>
      </w:r>
      <w:r w:rsidR="00BD7E4C">
        <w:rPr>
          <w:rFonts w:ascii="Times New Roman" w:hAnsi="Times New Roman" w:cs="Times New Roman"/>
          <w:sz w:val="24"/>
          <w:szCs w:val="24"/>
        </w:rPr>
        <w:t>.</w:t>
      </w:r>
      <w:r w:rsidRPr="00F16535">
        <w:rPr>
          <w:rFonts w:ascii="Times New Roman" w:hAnsi="Times New Roman" w:cs="Times New Roman"/>
          <w:sz w:val="24"/>
          <w:szCs w:val="24"/>
        </w:rPr>
        <w:t xml:space="preserve"> </w:t>
      </w:r>
      <w:r w:rsidR="00BD7E4C">
        <w:rPr>
          <w:rFonts w:ascii="Times New Roman" w:hAnsi="Times New Roman" w:cs="Times New Roman"/>
          <w:sz w:val="24"/>
          <w:szCs w:val="24"/>
        </w:rPr>
        <w:t>Следует отметить л</w:t>
      </w:r>
      <w:r w:rsidR="009F292A" w:rsidRPr="00F16535">
        <w:rPr>
          <w:rFonts w:ascii="Times New Roman" w:hAnsi="Times New Roman" w:cs="Times New Roman"/>
          <w:sz w:val="24"/>
          <w:szCs w:val="24"/>
        </w:rPr>
        <w:t>огичное</w:t>
      </w:r>
      <w:r w:rsidR="009F292A">
        <w:rPr>
          <w:rFonts w:ascii="Times New Roman" w:hAnsi="Times New Roman" w:cs="Times New Roman"/>
          <w:sz w:val="24"/>
          <w:szCs w:val="24"/>
        </w:rPr>
        <w:t xml:space="preserve"> и последовательное изложение материала, обоснованность авторских выводов</w:t>
      </w:r>
      <w:r w:rsidR="00BD7E4C">
        <w:rPr>
          <w:rFonts w:ascii="Times New Roman" w:hAnsi="Times New Roman" w:cs="Times New Roman"/>
          <w:sz w:val="24"/>
          <w:szCs w:val="24"/>
        </w:rPr>
        <w:t xml:space="preserve">. </w:t>
      </w:r>
      <w:r w:rsidR="00D8773B">
        <w:rPr>
          <w:rFonts w:ascii="Times New Roman" w:hAnsi="Times New Roman" w:cs="Times New Roman"/>
          <w:sz w:val="24"/>
          <w:szCs w:val="24"/>
        </w:rPr>
        <w:t>р</w:t>
      </w:r>
      <w:r w:rsidR="002904F9" w:rsidRPr="00F16535">
        <w:rPr>
          <w:rFonts w:ascii="Times New Roman" w:hAnsi="Times New Roman" w:cs="Times New Roman"/>
          <w:sz w:val="24"/>
          <w:szCs w:val="24"/>
        </w:rPr>
        <w:t>ассмотрение большого объема литературных источников</w:t>
      </w:r>
      <w:r w:rsidR="00D8773B">
        <w:rPr>
          <w:rFonts w:ascii="Times New Roman" w:hAnsi="Times New Roman" w:cs="Times New Roman"/>
          <w:sz w:val="24"/>
          <w:szCs w:val="24"/>
        </w:rPr>
        <w:t>, в</w:t>
      </w:r>
      <w:r w:rsidR="002904F9" w:rsidRPr="00F16535">
        <w:rPr>
          <w:rFonts w:ascii="Times New Roman" w:hAnsi="Times New Roman" w:cs="Times New Roman"/>
          <w:sz w:val="24"/>
          <w:szCs w:val="24"/>
        </w:rPr>
        <w:t xml:space="preserve">ысокий уровень представления работы (таблицы, </w:t>
      </w:r>
      <w:r w:rsidR="00BD7E4C">
        <w:rPr>
          <w:rFonts w:ascii="Times New Roman" w:hAnsi="Times New Roman" w:cs="Times New Roman"/>
          <w:sz w:val="24"/>
          <w:szCs w:val="24"/>
        </w:rPr>
        <w:t>рисунки</w:t>
      </w:r>
      <w:r w:rsidR="002904F9" w:rsidRPr="00F16535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C41670" w:rsidRDefault="00251B0B" w:rsidP="00BD7E4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AF">
        <w:rPr>
          <w:rFonts w:ascii="Times New Roman" w:hAnsi="Times New Roman" w:cs="Times New Roman"/>
          <w:b/>
          <w:sz w:val="24"/>
          <w:szCs w:val="24"/>
        </w:rPr>
        <w:t>Замечания и недостатки работы.</w:t>
      </w:r>
      <w:r w:rsidR="00972FAF" w:rsidRPr="00972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B61" w:rsidRPr="003044DA" w:rsidRDefault="00C41670" w:rsidP="003044D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Рассмотренные в </w:t>
      </w:r>
      <w:r w:rsidR="003044DA">
        <w:rPr>
          <w:rFonts w:ascii="Times New Roman" w:hAnsi="Times New Roman" w:cs="Times New Roman"/>
          <w:sz w:val="24"/>
          <w:szCs w:val="24"/>
        </w:rPr>
        <w:t>третьей</w:t>
      </w:r>
      <w:r>
        <w:rPr>
          <w:rFonts w:ascii="Times New Roman" w:hAnsi="Times New Roman" w:cs="Times New Roman"/>
          <w:sz w:val="24"/>
          <w:szCs w:val="24"/>
        </w:rPr>
        <w:t xml:space="preserve"> главе вопросы </w:t>
      </w:r>
      <w:r w:rsidR="003044DA">
        <w:rPr>
          <w:rFonts w:ascii="Times New Roman" w:hAnsi="Times New Roman" w:cs="Times New Roman"/>
          <w:sz w:val="24"/>
          <w:szCs w:val="24"/>
        </w:rPr>
        <w:t>перехода на международные стандарты для конкретно</w:t>
      </w:r>
      <w:r w:rsidR="00C01413">
        <w:rPr>
          <w:rFonts w:ascii="Times New Roman" w:hAnsi="Times New Roman" w:cs="Times New Roman"/>
          <w:sz w:val="24"/>
          <w:szCs w:val="24"/>
        </w:rPr>
        <w:t>й</w:t>
      </w:r>
      <w:r w:rsidR="003044DA" w:rsidRPr="003044DA">
        <w:rPr>
          <w:rFonts w:ascii="Times New Roman" w:hAnsi="Times New Roman" w:cs="Times New Roman"/>
          <w:sz w:val="28"/>
          <w:szCs w:val="28"/>
        </w:rPr>
        <w:t xml:space="preserve"> </w:t>
      </w:r>
      <w:r w:rsidR="003044DA" w:rsidRPr="00F16535">
        <w:rPr>
          <w:rFonts w:ascii="Times New Roman" w:hAnsi="Times New Roman" w:cs="Times New Roman"/>
          <w:sz w:val="24"/>
          <w:szCs w:val="28"/>
        </w:rPr>
        <w:t>Научно-техническ</w:t>
      </w:r>
      <w:r w:rsidR="00C01413" w:rsidRPr="00F16535">
        <w:rPr>
          <w:rFonts w:ascii="Times New Roman" w:hAnsi="Times New Roman" w:cs="Times New Roman"/>
          <w:sz w:val="24"/>
          <w:szCs w:val="28"/>
        </w:rPr>
        <w:t>ой</w:t>
      </w:r>
      <w:r w:rsidR="003044DA" w:rsidRPr="00F16535">
        <w:rPr>
          <w:rFonts w:ascii="Times New Roman" w:hAnsi="Times New Roman" w:cs="Times New Roman"/>
          <w:sz w:val="24"/>
          <w:szCs w:val="28"/>
        </w:rPr>
        <w:t xml:space="preserve"> компани</w:t>
      </w:r>
      <w:r w:rsidR="00C01413" w:rsidRPr="00F16535">
        <w:rPr>
          <w:rFonts w:ascii="Times New Roman" w:hAnsi="Times New Roman" w:cs="Times New Roman"/>
          <w:sz w:val="24"/>
          <w:szCs w:val="28"/>
        </w:rPr>
        <w:t>и</w:t>
      </w:r>
      <w:r w:rsidR="003044DA" w:rsidRPr="00F165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 w:rsidR="003044DA" w:rsidRPr="00F16535">
        <w:rPr>
          <w:rFonts w:ascii="Times New Roman" w:hAnsi="Times New Roman" w:cs="Times New Roman"/>
          <w:sz w:val="24"/>
          <w:szCs w:val="28"/>
        </w:rPr>
        <w:t>ООО«</w:t>
      </w:r>
      <w:proofErr w:type="gramEnd"/>
      <w:r w:rsidR="003044DA" w:rsidRPr="00F16535">
        <w:rPr>
          <w:rFonts w:ascii="Times New Roman" w:hAnsi="Times New Roman" w:cs="Times New Roman"/>
          <w:sz w:val="24"/>
          <w:szCs w:val="28"/>
        </w:rPr>
        <w:t>Цзия</w:t>
      </w:r>
      <w:proofErr w:type="spellEnd"/>
      <w:r w:rsidR="003044DA" w:rsidRPr="00F1653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044DA" w:rsidRPr="00F16535">
        <w:rPr>
          <w:rFonts w:ascii="Times New Roman" w:hAnsi="Times New Roman" w:cs="Times New Roman"/>
          <w:sz w:val="24"/>
          <w:szCs w:val="28"/>
        </w:rPr>
        <w:t>Чуан</w:t>
      </w:r>
      <w:proofErr w:type="spellEnd"/>
      <w:r w:rsidR="003044DA" w:rsidRPr="00F16535">
        <w:rPr>
          <w:rFonts w:ascii="Times New Roman" w:hAnsi="Times New Roman" w:cs="Times New Roman"/>
          <w:sz w:val="24"/>
          <w:szCs w:val="28"/>
        </w:rPr>
        <w:t>» (</w:t>
      </w:r>
      <w:proofErr w:type="spellStart"/>
      <w:r w:rsidR="003044DA" w:rsidRPr="00F16535">
        <w:rPr>
          <w:rFonts w:ascii="Times New Roman" w:hAnsi="Times New Roman" w:cs="Times New Roman"/>
          <w:sz w:val="24"/>
          <w:szCs w:val="28"/>
        </w:rPr>
        <w:t>Пинтань</w:t>
      </w:r>
      <w:proofErr w:type="spellEnd"/>
      <w:r w:rsidR="00C01413" w:rsidRPr="00F16535">
        <w:rPr>
          <w:rFonts w:ascii="Times New Roman" w:hAnsi="Times New Roman" w:cs="Times New Roman"/>
          <w:sz w:val="24"/>
          <w:szCs w:val="28"/>
        </w:rPr>
        <w:t>)</w:t>
      </w:r>
      <w:r w:rsidR="003044DA" w:rsidRPr="00F16535">
        <w:rPr>
          <w:rFonts w:ascii="Times New Roman" w:hAnsi="Times New Roman" w:cs="Times New Roman"/>
          <w:sz w:val="24"/>
          <w:szCs w:val="28"/>
          <w:lang w:eastAsia="zh-CN"/>
        </w:rPr>
        <w:t xml:space="preserve"> не подкреплены достаточно </w:t>
      </w:r>
      <w:r w:rsidR="00C01413" w:rsidRPr="00F16535">
        <w:rPr>
          <w:rFonts w:ascii="Times New Roman" w:hAnsi="Times New Roman" w:cs="Times New Roman"/>
          <w:sz w:val="24"/>
          <w:szCs w:val="28"/>
          <w:lang w:eastAsia="zh-CN"/>
        </w:rPr>
        <w:t>убедительными</w:t>
      </w:r>
      <w:r w:rsidR="003044DA" w:rsidRPr="00F16535">
        <w:rPr>
          <w:rFonts w:ascii="Times New Roman" w:hAnsi="Times New Roman" w:cs="Times New Roman"/>
          <w:sz w:val="24"/>
          <w:szCs w:val="28"/>
          <w:lang w:eastAsia="zh-CN"/>
        </w:rPr>
        <w:t xml:space="preserve"> практическими расчетами.                                                                                            </w:t>
      </w:r>
      <w:r w:rsidRPr="00F16535">
        <w:rPr>
          <w:rFonts w:ascii="Times New Roman" w:hAnsi="Times New Roman" w:cs="Times New Roman"/>
          <w:sz w:val="24"/>
          <w:szCs w:val="24"/>
        </w:rPr>
        <w:t>В работе присутствуют стилистические</w:t>
      </w:r>
      <w:r>
        <w:rPr>
          <w:rFonts w:ascii="Times New Roman" w:hAnsi="Times New Roman" w:cs="Times New Roman"/>
          <w:sz w:val="24"/>
          <w:szCs w:val="24"/>
        </w:rPr>
        <w:t xml:space="preserve"> неточности, что очевидно связано с тем обстоятельством, что русский язык </w:t>
      </w:r>
      <w:r w:rsidR="000F2A46">
        <w:rPr>
          <w:rFonts w:ascii="Times New Roman" w:hAnsi="Times New Roman" w:cs="Times New Roman"/>
          <w:sz w:val="24"/>
          <w:szCs w:val="24"/>
        </w:rPr>
        <w:t xml:space="preserve">не является для </w:t>
      </w:r>
      <w:r w:rsidR="00A77B61">
        <w:rPr>
          <w:rFonts w:ascii="Times New Roman" w:hAnsi="Times New Roman" w:cs="Times New Roman"/>
          <w:sz w:val="24"/>
          <w:szCs w:val="24"/>
        </w:rPr>
        <w:t>автора родным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B0B" w:rsidRDefault="00251B0B" w:rsidP="00A77B61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71">
        <w:rPr>
          <w:rFonts w:ascii="Times New Roman" w:hAnsi="Times New Roman" w:cs="Times New Roman"/>
          <w:b/>
          <w:sz w:val="24"/>
          <w:szCs w:val="24"/>
        </w:rPr>
        <w:t>Вопросы для защиты.</w:t>
      </w:r>
    </w:p>
    <w:p w:rsidR="003C3DDD" w:rsidRDefault="00C41670" w:rsidP="00892EF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9F292A">
        <w:rPr>
          <w:rFonts w:ascii="Times New Roman" w:hAnsi="Times New Roman" w:cs="Times New Roman"/>
          <w:sz w:val="24"/>
          <w:szCs w:val="24"/>
        </w:rPr>
        <w:t xml:space="preserve">ие </w:t>
      </w:r>
      <w:r w:rsidR="00C01413">
        <w:rPr>
          <w:rFonts w:ascii="Times New Roman" w:hAnsi="Times New Roman" w:cs="Times New Roman"/>
          <w:sz w:val="24"/>
          <w:szCs w:val="24"/>
        </w:rPr>
        <w:t xml:space="preserve">льготы в области налогообложения предоставлены малым предприятиям в </w:t>
      </w:r>
      <w:proofErr w:type="gramStart"/>
      <w:r w:rsidR="00C01413">
        <w:rPr>
          <w:rFonts w:ascii="Times New Roman" w:hAnsi="Times New Roman" w:cs="Times New Roman"/>
          <w:sz w:val="24"/>
          <w:szCs w:val="24"/>
        </w:rPr>
        <w:t xml:space="preserve">Китае </w:t>
      </w:r>
      <w:r w:rsidR="00892EF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92EF5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3C3DDD">
        <w:rPr>
          <w:rFonts w:ascii="Times New Roman" w:hAnsi="Times New Roman" w:cs="Times New Roman"/>
          <w:sz w:val="24"/>
          <w:szCs w:val="24"/>
        </w:rPr>
        <w:t xml:space="preserve"> показателями производственно-хозяйственной деятельности малых предприятий влияют на размер предоставляемых льгот по налогу на прибыль</w:t>
      </w:r>
      <w:r w:rsidR="00C53D94">
        <w:rPr>
          <w:rFonts w:ascii="Times New Roman" w:hAnsi="Times New Roman" w:cs="Times New Roman"/>
          <w:sz w:val="24"/>
          <w:szCs w:val="24"/>
        </w:rPr>
        <w:t>?</w:t>
      </w:r>
    </w:p>
    <w:p w:rsidR="00C53D94" w:rsidRPr="003C3DDD" w:rsidRDefault="00C53D94" w:rsidP="003C3DD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ли в настоящее время переход малых предприятий Китая на международные стандарты?</w:t>
      </w:r>
    </w:p>
    <w:p w:rsidR="009F292A" w:rsidRDefault="00251B0B" w:rsidP="00A77B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071">
        <w:rPr>
          <w:rFonts w:ascii="Times New Roman" w:hAnsi="Times New Roman" w:cs="Times New Roman"/>
          <w:b/>
          <w:sz w:val="24"/>
          <w:szCs w:val="24"/>
        </w:rPr>
        <w:t>Допуск к защите и оценка работы</w:t>
      </w:r>
      <w:r w:rsidR="001E3EF6">
        <w:rPr>
          <w:rFonts w:ascii="Times New Roman" w:hAnsi="Times New Roman" w:cs="Times New Roman"/>
          <w:b/>
          <w:sz w:val="24"/>
          <w:szCs w:val="24"/>
        </w:rPr>
        <w:t>.</w:t>
      </w:r>
      <w:r w:rsidR="002F2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553" w:rsidRDefault="00355B49" w:rsidP="00D877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1E3EF6" w:rsidRPr="001E3EF6">
        <w:rPr>
          <w:rFonts w:ascii="Times New Roman" w:hAnsi="Times New Roman" w:cs="Times New Roman"/>
          <w:sz w:val="24"/>
          <w:szCs w:val="24"/>
        </w:rPr>
        <w:t xml:space="preserve"> </w:t>
      </w:r>
      <w:r w:rsidR="00B93E53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="00B93E53">
        <w:rPr>
          <w:rFonts w:ascii="Times New Roman" w:hAnsi="Times New Roman" w:cs="Times New Roman"/>
          <w:sz w:val="24"/>
          <w:szCs w:val="24"/>
        </w:rPr>
        <w:t xml:space="preserve"> </w:t>
      </w:r>
      <w:r w:rsidR="001E3EF6" w:rsidRPr="001E3EF6">
        <w:rPr>
          <w:rFonts w:ascii="Times New Roman" w:hAnsi="Times New Roman" w:cs="Times New Roman"/>
          <w:sz w:val="24"/>
          <w:szCs w:val="24"/>
        </w:rPr>
        <w:t>выполнена в соответствии с требованиями, предъявляемыми к магистерским диссертациям</w:t>
      </w:r>
      <w:r w:rsidR="009F292A">
        <w:rPr>
          <w:rFonts w:ascii="Times New Roman" w:hAnsi="Times New Roman" w:cs="Times New Roman"/>
          <w:sz w:val="24"/>
          <w:szCs w:val="24"/>
        </w:rPr>
        <w:t xml:space="preserve"> и заслуживает  оценки</w:t>
      </w:r>
      <w:r w:rsidR="003C3DDD">
        <w:rPr>
          <w:rFonts w:ascii="Times New Roman" w:hAnsi="Times New Roman" w:cs="Times New Roman"/>
          <w:sz w:val="24"/>
          <w:szCs w:val="24"/>
        </w:rPr>
        <w:t xml:space="preserve"> «хорошо»</w:t>
      </w:r>
      <w:r w:rsidR="00B93E53">
        <w:rPr>
          <w:rFonts w:ascii="Times New Roman" w:hAnsi="Times New Roman" w:cs="Times New Roman"/>
          <w:sz w:val="24"/>
          <w:szCs w:val="24"/>
        </w:rPr>
        <w:t>, при условии успешной защиты</w:t>
      </w:r>
      <w:r w:rsidR="001E3EF6" w:rsidRPr="001E3EF6">
        <w:rPr>
          <w:rFonts w:ascii="Times New Roman" w:hAnsi="Times New Roman" w:cs="Times New Roman"/>
          <w:sz w:val="24"/>
          <w:szCs w:val="24"/>
        </w:rPr>
        <w:t>.</w:t>
      </w:r>
    </w:p>
    <w:p w:rsidR="00D8773B" w:rsidRPr="00D8773B" w:rsidRDefault="00D8773B" w:rsidP="00D877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0B9E" w:rsidRDefault="002F2553" w:rsidP="00A77B6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553">
        <w:rPr>
          <w:rFonts w:ascii="Times New Roman" w:hAnsi="Times New Roman" w:cs="Times New Roman"/>
          <w:sz w:val="24"/>
          <w:szCs w:val="24"/>
        </w:rPr>
        <w:t>Рецензент</w:t>
      </w:r>
    </w:p>
    <w:p w:rsidR="00E440AF" w:rsidRDefault="003E0B9E" w:rsidP="00A77B61">
      <w:pPr>
        <w:pStyle w:val="a3"/>
        <w:spacing w:line="240" w:lineRule="auto"/>
        <w:ind w:left="0"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к.э.н</w:t>
      </w:r>
      <w:r w:rsidR="00E440AF">
        <w:rPr>
          <w:rFonts w:ascii="Times New Roman" w:hAnsi="Times New Roman" w:cs="Times New Roman"/>
          <w:sz w:val="24"/>
          <w:szCs w:val="24"/>
        </w:rPr>
        <w:t>., доцент</w:t>
      </w:r>
      <w:r w:rsidR="00E440AF" w:rsidRPr="00E440A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E440AF" w:rsidRPr="00E440AF" w:rsidRDefault="00E440AF" w:rsidP="00E440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A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Главный </w:t>
      </w:r>
      <w:proofErr w:type="gramStart"/>
      <w:r w:rsidRPr="00E440A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бухгалтер  ООО</w:t>
      </w:r>
      <w:proofErr w:type="gramEnd"/>
      <w:r w:rsidRPr="00E440A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 "Старт".</w:t>
      </w:r>
      <w:r w:rsidR="003E0B9E" w:rsidRPr="00E440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E440AF">
        <w:rPr>
          <w:rFonts w:ascii="Times New Roman" w:hAnsi="Times New Roman" w:cs="Times New Roman"/>
          <w:sz w:val="24"/>
          <w:szCs w:val="24"/>
        </w:rPr>
        <w:t>Попыванова</w:t>
      </w:r>
      <w:proofErr w:type="spellEnd"/>
      <w:r w:rsidRPr="00E440AF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E440AF" w:rsidRPr="00251B0B" w:rsidRDefault="00E440AF" w:rsidP="00E440A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53" w:rsidRPr="00E440AF" w:rsidRDefault="003E0B9E" w:rsidP="00A77B6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0A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2F2553" w:rsidRPr="00E4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7FEB"/>
    <w:multiLevelType w:val="hybridMultilevel"/>
    <w:tmpl w:val="9E2EBCF6"/>
    <w:lvl w:ilvl="0" w:tplc="BA2EE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0B"/>
    <w:rsid w:val="000F2A46"/>
    <w:rsid w:val="00142956"/>
    <w:rsid w:val="00150782"/>
    <w:rsid w:val="001767E1"/>
    <w:rsid w:val="001E3EF6"/>
    <w:rsid w:val="00251B0B"/>
    <w:rsid w:val="002904F9"/>
    <w:rsid w:val="002F2553"/>
    <w:rsid w:val="003044DA"/>
    <w:rsid w:val="00355B49"/>
    <w:rsid w:val="003C3DDD"/>
    <w:rsid w:val="003E0B9E"/>
    <w:rsid w:val="00434651"/>
    <w:rsid w:val="006129D7"/>
    <w:rsid w:val="00615071"/>
    <w:rsid w:val="006D1FB5"/>
    <w:rsid w:val="007078F9"/>
    <w:rsid w:val="00794C3A"/>
    <w:rsid w:val="007A6728"/>
    <w:rsid w:val="00881934"/>
    <w:rsid w:val="00892EF5"/>
    <w:rsid w:val="008946E4"/>
    <w:rsid w:val="00972FAF"/>
    <w:rsid w:val="00995534"/>
    <w:rsid w:val="009F292A"/>
    <w:rsid w:val="00A77B61"/>
    <w:rsid w:val="00A869DB"/>
    <w:rsid w:val="00A968D1"/>
    <w:rsid w:val="00B93E53"/>
    <w:rsid w:val="00BD7E4C"/>
    <w:rsid w:val="00C01413"/>
    <w:rsid w:val="00C02AC4"/>
    <w:rsid w:val="00C41670"/>
    <w:rsid w:val="00C53D94"/>
    <w:rsid w:val="00D43F04"/>
    <w:rsid w:val="00D8773B"/>
    <w:rsid w:val="00E0502C"/>
    <w:rsid w:val="00E06E02"/>
    <w:rsid w:val="00E432AF"/>
    <w:rsid w:val="00E440AF"/>
    <w:rsid w:val="00ED67C1"/>
    <w:rsid w:val="00F16535"/>
    <w:rsid w:val="00F54758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0AB9"/>
  <w15:chartTrackingRefBased/>
  <w15:docId w15:val="{6B2F2FDE-28BA-4056-8EB3-A3477956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0B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1429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7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2C24-4EB5-4DB1-AC68-47E23CD7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Хафизова</dc:creator>
  <cp:keywords/>
  <dc:description/>
  <cp:lastModifiedBy>МедиаМаркт</cp:lastModifiedBy>
  <cp:revision>5</cp:revision>
  <dcterms:created xsi:type="dcterms:W3CDTF">2018-05-19T10:29:00Z</dcterms:created>
  <dcterms:modified xsi:type="dcterms:W3CDTF">2018-05-20T08:36:00Z</dcterms:modified>
</cp:coreProperties>
</file>