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2A" w:rsidRDefault="0075402A" w:rsidP="00A02E10">
      <w:pPr>
        <w:spacing w:line="360" w:lineRule="auto"/>
        <w:ind w:firstLine="426"/>
        <w:jc w:val="center"/>
        <w:rPr>
          <w:b/>
          <w:sz w:val="28"/>
          <w:szCs w:val="28"/>
        </w:rPr>
      </w:pPr>
      <w:r>
        <w:rPr>
          <w:b/>
          <w:sz w:val="28"/>
          <w:szCs w:val="28"/>
        </w:rPr>
        <w:t>Санкт-Петербургский государственный университет</w:t>
      </w: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sz w:val="28"/>
          <w:szCs w:val="28"/>
        </w:rPr>
      </w:pPr>
      <w:r>
        <w:rPr>
          <w:sz w:val="28"/>
          <w:szCs w:val="28"/>
        </w:rPr>
        <w:t>Выпускная квалификационная работа на тему:</w:t>
      </w:r>
    </w:p>
    <w:p w:rsidR="0075402A" w:rsidRPr="002F0000" w:rsidRDefault="002F0000" w:rsidP="00A02E10">
      <w:pPr>
        <w:spacing w:line="360" w:lineRule="auto"/>
        <w:ind w:firstLine="426"/>
        <w:jc w:val="center"/>
        <w:rPr>
          <w:b/>
          <w:sz w:val="28"/>
          <w:szCs w:val="28"/>
        </w:rPr>
      </w:pPr>
      <w:r w:rsidRPr="002F0000">
        <w:rPr>
          <w:b/>
          <w:sz w:val="28"/>
          <w:szCs w:val="28"/>
        </w:rPr>
        <w:t>КУЛЬТУРНЫЕ ОСОБЕННОСТИ ВОСПОМИНАНИЯ О ДЕТСТВЕ В СТРУКТУРЕ АВТОБИОГРАФИЧЕСКОГО Я-НАРРАТИВА</w:t>
      </w:r>
    </w:p>
    <w:p w:rsidR="002F0000" w:rsidRDefault="002F0000" w:rsidP="00A02E10">
      <w:pPr>
        <w:spacing w:line="360" w:lineRule="auto"/>
        <w:ind w:firstLine="426"/>
        <w:jc w:val="center"/>
        <w:rPr>
          <w:sz w:val="28"/>
          <w:szCs w:val="28"/>
        </w:rPr>
      </w:pPr>
      <w:r>
        <w:rPr>
          <w:sz w:val="28"/>
          <w:szCs w:val="28"/>
        </w:rPr>
        <w:t>по направлению подготовки 37.04.01 – Психология</w:t>
      </w:r>
    </w:p>
    <w:p w:rsidR="002F0000" w:rsidRPr="0075402A" w:rsidRDefault="002F0000" w:rsidP="00A02E10">
      <w:pPr>
        <w:spacing w:line="360" w:lineRule="auto"/>
        <w:ind w:firstLine="426"/>
        <w:jc w:val="center"/>
        <w:rPr>
          <w:sz w:val="28"/>
          <w:szCs w:val="28"/>
        </w:rPr>
      </w:pPr>
      <w:r>
        <w:rPr>
          <w:sz w:val="28"/>
          <w:szCs w:val="28"/>
        </w:rPr>
        <w:t>основная образовательная программа «Общая психология и психология личности»</w:t>
      </w:r>
    </w:p>
    <w:p w:rsidR="0075402A" w:rsidRDefault="0075402A" w:rsidP="00A02E10">
      <w:pPr>
        <w:spacing w:line="360" w:lineRule="auto"/>
        <w:ind w:firstLine="426"/>
        <w:jc w:val="center"/>
        <w:rPr>
          <w:b/>
          <w:sz w:val="28"/>
          <w:szCs w:val="28"/>
        </w:rPr>
      </w:pPr>
    </w:p>
    <w:p w:rsidR="0075402A" w:rsidRDefault="0075402A" w:rsidP="00A02E10">
      <w:pPr>
        <w:spacing w:line="360" w:lineRule="auto"/>
        <w:ind w:firstLine="426"/>
        <w:jc w:val="center"/>
        <w:rPr>
          <w:b/>
          <w:sz w:val="28"/>
          <w:szCs w:val="28"/>
        </w:rPr>
      </w:pPr>
    </w:p>
    <w:p w:rsidR="002F0000" w:rsidRDefault="002F0000" w:rsidP="00A02E10">
      <w:pPr>
        <w:spacing w:line="360" w:lineRule="auto"/>
        <w:ind w:firstLine="426"/>
        <w:jc w:val="center"/>
        <w:rPr>
          <w:sz w:val="28"/>
          <w:szCs w:val="28"/>
        </w:rPr>
      </w:pPr>
    </w:p>
    <w:p w:rsidR="006E1711" w:rsidRPr="002F0000" w:rsidRDefault="006E1711" w:rsidP="00855164">
      <w:pPr>
        <w:spacing w:line="360" w:lineRule="auto"/>
        <w:rPr>
          <w:sz w:val="28"/>
          <w:szCs w:val="28"/>
        </w:rPr>
      </w:pPr>
      <w:bookmarkStart w:id="0" w:name="_GoBack"/>
      <w:bookmarkEnd w:id="0"/>
    </w:p>
    <w:p w:rsidR="002F0000" w:rsidRDefault="002F0000" w:rsidP="002F0000">
      <w:pPr>
        <w:spacing w:line="360" w:lineRule="auto"/>
        <w:ind w:firstLine="426"/>
        <w:jc w:val="right"/>
        <w:rPr>
          <w:sz w:val="28"/>
          <w:szCs w:val="28"/>
        </w:rPr>
      </w:pPr>
      <w:r w:rsidRPr="002F0000">
        <w:rPr>
          <w:sz w:val="28"/>
          <w:szCs w:val="28"/>
        </w:rPr>
        <w:t>Выполнил</w:t>
      </w:r>
      <w:r w:rsidR="00F95688">
        <w:rPr>
          <w:sz w:val="28"/>
          <w:szCs w:val="28"/>
        </w:rPr>
        <w:t>а</w:t>
      </w:r>
      <w:r>
        <w:rPr>
          <w:sz w:val="28"/>
          <w:szCs w:val="28"/>
        </w:rPr>
        <w:t>:</w:t>
      </w:r>
    </w:p>
    <w:p w:rsidR="002F0000" w:rsidRDefault="00F95688" w:rsidP="002F0000">
      <w:pPr>
        <w:spacing w:line="360" w:lineRule="auto"/>
        <w:ind w:firstLine="426"/>
        <w:jc w:val="right"/>
        <w:rPr>
          <w:sz w:val="28"/>
          <w:szCs w:val="28"/>
        </w:rPr>
      </w:pPr>
      <w:r>
        <w:rPr>
          <w:sz w:val="28"/>
          <w:szCs w:val="28"/>
        </w:rPr>
        <w:t>Обучающаяся</w:t>
      </w:r>
      <w:r w:rsidR="002F0000">
        <w:rPr>
          <w:sz w:val="28"/>
          <w:szCs w:val="28"/>
        </w:rPr>
        <w:t xml:space="preserve"> 2 курса</w:t>
      </w:r>
    </w:p>
    <w:p w:rsidR="002F0000" w:rsidRDefault="002F0000" w:rsidP="002F0000">
      <w:pPr>
        <w:spacing w:line="360" w:lineRule="auto"/>
        <w:ind w:firstLine="426"/>
        <w:jc w:val="right"/>
        <w:rPr>
          <w:sz w:val="28"/>
          <w:szCs w:val="28"/>
        </w:rPr>
      </w:pPr>
      <w:r>
        <w:rPr>
          <w:sz w:val="28"/>
          <w:szCs w:val="28"/>
        </w:rPr>
        <w:t>очной формы обучения</w:t>
      </w:r>
    </w:p>
    <w:p w:rsidR="006E1711" w:rsidRDefault="002F0000" w:rsidP="006E1711">
      <w:pPr>
        <w:spacing w:line="360" w:lineRule="auto"/>
        <w:ind w:firstLine="426"/>
        <w:jc w:val="right"/>
        <w:rPr>
          <w:sz w:val="28"/>
          <w:szCs w:val="28"/>
        </w:rPr>
      </w:pPr>
      <w:proofErr w:type="spellStart"/>
      <w:r>
        <w:rPr>
          <w:sz w:val="28"/>
          <w:szCs w:val="28"/>
        </w:rPr>
        <w:t>Лямзенко</w:t>
      </w:r>
      <w:proofErr w:type="spellEnd"/>
      <w:r>
        <w:rPr>
          <w:sz w:val="28"/>
          <w:szCs w:val="28"/>
        </w:rPr>
        <w:t xml:space="preserve"> Анастасия Дмитриевна</w:t>
      </w:r>
    </w:p>
    <w:p w:rsidR="006E1711" w:rsidRDefault="006E1711" w:rsidP="002F0000">
      <w:pPr>
        <w:spacing w:line="360" w:lineRule="auto"/>
        <w:ind w:firstLine="426"/>
        <w:jc w:val="right"/>
        <w:rPr>
          <w:sz w:val="28"/>
          <w:szCs w:val="28"/>
        </w:rPr>
      </w:pPr>
    </w:p>
    <w:p w:rsidR="006E1711" w:rsidRDefault="006E1711" w:rsidP="002F0000">
      <w:pPr>
        <w:spacing w:line="360" w:lineRule="auto"/>
        <w:ind w:firstLine="426"/>
        <w:jc w:val="right"/>
        <w:rPr>
          <w:sz w:val="28"/>
          <w:szCs w:val="28"/>
        </w:rPr>
        <w:sectPr w:rsidR="006E1711" w:rsidSect="003505DA">
          <w:footerReference w:type="default" r:id="rId8"/>
          <w:pgSz w:w="11906" w:h="16838"/>
          <w:pgMar w:top="1134" w:right="567" w:bottom="1134" w:left="1701" w:header="709" w:footer="709" w:gutter="0"/>
          <w:cols w:space="708"/>
          <w:titlePg/>
          <w:docGrid w:linePitch="360"/>
        </w:sectPr>
      </w:pPr>
    </w:p>
    <w:p w:rsidR="002F0000" w:rsidRDefault="002F0000" w:rsidP="006E1711">
      <w:pPr>
        <w:spacing w:line="360" w:lineRule="auto"/>
        <w:rPr>
          <w:sz w:val="28"/>
          <w:szCs w:val="28"/>
        </w:rPr>
      </w:pPr>
      <w:r>
        <w:rPr>
          <w:sz w:val="28"/>
          <w:szCs w:val="28"/>
        </w:rPr>
        <w:lastRenderedPageBreak/>
        <w:t>Рецензент</w:t>
      </w:r>
      <w:r w:rsidR="006E1711">
        <w:rPr>
          <w:sz w:val="28"/>
          <w:szCs w:val="28"/>
        </w:rPr>
        <w:t>:</w:t>
      </w:r>
    </w:p>
    <w:p w:rsidR="005C1ED2" w:rsidRPr="005C1ED2" w:rsidRDefault="005C1ED2" w:rsidP="006E1711">
      <w:pPr>
        <w:spacing w:line="360" w:lineRule="auto"/>
        <w:rPr>
          <w:sz w:val="28"/>
          <w:szCs w:val="28"/>
        </w:rPr>
      </w:pPr>
      <w:r>
        <w:rPr>
          <w:sz w:val="28"/>
          <w:szCs w:val="28"/>
        </w:rPr>
        <w:t>Божков Олег Борисович</w:t>
      </w:r>
    </w:p>
    <w:p w:rsidR="002F0000" w:rsidRDefault="002F0000" w:rsidP="006E1711">
      <w:pPr>
        <w:spacing w:line="360" w:lineRule="auto"/>
        <w:rPr>
          <w:sz w:val="28"/>
          <w:szCs w:val="28"/>
        </w:rPr>
      </w:pPr>
      <w:r>
        <w:rPr>
          <w:sz w:val="28"/>
          <w:szCs w:val="28"/>
        </w:rPr>
        <w:t>Старший научный сотрудник, руководитель фонда, Биографический фонд, Социологический институт РАН</w:t>
      </w:r>
      <w:r w:rsidR="006E1711">
        <w:rPr>
          <w:sz w:val="28"/>
          <w:szCs w:val="28"/>
        </w:rPr>
        <w:t xml:space="preserve"> </w:t>
      </w:r>
    </w:p>
    <w:p w:rsidR="006E1711" w:rsidRDefault="006E1711" w:rsidP="006E1711">
      <w:pPr>
        <w:spacing w:line="360" w:lineRule="auto"/>
        <w:ind w:firstLine="426"/>
        <w:jc w:val="right"/>
        <w:rPr>
          <w:sz w:val="28"/>
          <w:szCs w:val="28"/>
        </w:rPr>
      </w:pPr>
      <w:r>
        <w:rPr>
          <w:sz w:val="28"/>
          <w:szCs w:val="28"/>
        </w:rPr>
        <w:lastRenderedPageBreak/>
        <w:t>Научный руководитель:</w:t>
      </w:r>
    </w:p>
    <w:p w:rsidR="006E1711" w:rsidRDefault="006E1711" w:rsidP="006E1711">
      <w:pPr>
        <w:spacing w:line="360" w:lineRule="auto"/>
        <w:ind w:firstLine="426"/>
        <w:jc w:val="right"/>
        <w:rPr>
          <w:sz w:val="28"/>
          <w:szCs w:val="28"/>
        </w:rPr>
      </w:pPr>
      <w:r>
        <w:rPr>
          <w:sz w:val="28"/>
          <w:szCs w:val="28"/>
        </w:rPr>
        <w:t>Кандидат психологических наук, доцент, Кафедра общей психологии</w:t>
      </w:r>
    </w:p>
    <w:p w:rsidR="006E1711" w:rsidRDefault="006E1711" w:rsidP="006E1711">
      <w:pPr>
        <w:spacing w:line="360" w:lineRule="auto"/>
        <w:ind w:firstLine="426"/>
        <w:jc w:val="right"/>
        <w:rPr>
          <w:sz w:val="28"/>
          <w:szCs w:val="28"/>
        </w:rPr>
      </w:pPr>
      <w:r>
        <w:rPr>
          <w:sz w:val="28"/>
          <w:szCs w:val="28"/>
        </w:rPr>
        <w:t>Зайцева Юлия Евгеньевна</w:t>
      </w:r>
    </w:p>
    <w:p w:rsidR="006E1711" w:rsidRDefault="006E1711" w:rsidP="002F0000">
      <w:pPr>
        <w:spacing w:line="360" w:lineRule="auto"/>
        <w:ind w:firstLine="426"/>
        <w:rPr>
          <w:sz w:val="28"/>
          <w:szCs w:val="28"/>
        </w:rPr>
      </w:pPr>
    </w:p>
    <w:p w:rsidR="006E1711" w:rsidRDefault="006E1711" w:rsidP="002F0000">
      <w:pPr>
        <w:spacing w:line="360" w:lineRule="auto"/>
        <w:ind w:firstLine="426"/>
        <w:rPr>
          <w:sz w:val="28"/>
          <w:szCs w:val="28"/>
        </w:rPr>
        <w:sectPr w:rsidR="006E1711" w:rsidSect="006E1711">
          <w:type w:val="continuous"/>
          <w:pgSz w:w="11906" w:h="16838"/>
          <w:pgMar w:top="1134" w:right="567" w:bottom="1134" w:left="1701" w:header="709" w:footer="709" w:gutter="0"/>
          <w:cols w:num="2" w:space="848"/>
          <w:titlePg/>
          <w:docGrid w:linePitch="360"/>
        </w:sectPr>
      </w:pPr>
    </w:p>
    <w:p w:rsidR="006E1711" w:rsidRDefault="006E1711" w:rsidP="006E1711">
      <w:pPr>
        <w:spacing w:line="360" w:lineRule="auto"/>
        <w:jc w:val="center"/>
        <w:rPr>
          <w:sz w:val="28"/>
          <w:szCs w:val="28"/>
        </w:rPr>
      </w:pPr>
    </w:p>
    <w:p w:rsidR="002F0000" w:rsidRDefault="006E1711" w:rsidP="006E1711">
      <w:pPr>
        <w:spacing w:line="360" w:lineRule="auto"/>
        <w:jc w:val="center"/>
        <w:rPr>
          <w:sz w:val="28"/>
          <w:szCs w:val="28"/>
        </w:rPr>
      </w:pPr>
      <w:r>
        <w:rPr>
          <w:sz w:val="28"/>
          <w:szCs w:val="28"/>
        </w:rPr>
        <w:t>Санкт-Петербург</w:t>
      </w:r>
    </w:p>
    <w:p w:rsidR="00A24B4F" w:rsidRDefault="006E1711" w:rsidP="00F43B32">
      <w:pPr>
        <w:spacing w:line="360" w:lineRule="auto"/>
        <w:ind w:firstLine="426"/>
        <w:jc w:val="center"/>
        <w:rPr>
          <w:sz w:val="28"/>
          <w:szCs w:val="28"/>
        </w:rPr>
      </w:pPr>
      <w:r>
        <w:rPr>
          <w:sz w:val="28"/>
          <w:szCs w:val="28"/>
        </w:rPr>
        <w:t>2018</w:t>
      </w:r>
    </w:p>
    <w:p w:rsidR="00F43B32" w:rsidRPr="00F43B32" w:rsidRDefault="00F43B32" w:rsidP="00F43B32">
      <w:pPr>
        <w:spacing w:line="360" w:lineRule="auto"/>
        <w:jc w:val="center"/>
        <w:rPr>
          <w:b/>
          <w:sz w:val="28"/>
          <w:szCs w:val="28"/>
        </w:rPr>
      </w:pPr>
      <w:r w:rsidRPr="00F43B32">
        <w:rPr>
          <w:b/>
          <w:sz w:val="28"/>
          <w:szCs w:val="28"/>
        </w:rPr>
        <w:lastRenderedPageBreak/>
        <w:t>СОДЕРЖАНИЕ</w:t>
      </w:r>
    </w:p>
    <w:p w:rsidR="00722807" w:rsidRDefault="00722807">
      <w:pPr>
        <w:pStyle w:val="11"/>
        <w:tabs>
          <w:tab w:val="right" w:leader="dot" w:pos="9628"/>
        </w:tabs>
        <w:rPr>
          <w:rFonts w:asciiTheme="minorHAnsi" w:eastAsiaTheme="minorEastAsia" w:hAnsiTheme="minorHAnsi" w:cstheme="minorBidi"/>
          <w:b w:val="0"/>
          <w:noProof/>
          <w:sz w:val="22"/>
          <w:lang w:eastAsia="ru-RU"/>
        </w:rPr>
      </w:pPr>
      <w:r>
        <w:rPr>
          <w:szCs w:val="28"/>
        </w:rPr>
        <w:fldChar w:fldCharType="begin"/>
      </w:r>
      <w:r>
        <w:rPr>
          <w:szCs w:val="28"/>
        </w:rPr>
        <w:instrText xml:space="preserve"> TOC \o "1-3" \h \z \u </w:instrText>
      </w:r>
      <w:r>
        <w:rPr>
          <w:szCs w:val="28"/>
        </w:rPr>
        <w:fldChar w:fldCharType="separate"/>
      </w:r>
      <w:hyperlink w:anchor="_Toc515821585" w:history="1">
        <w:r w:rsidRPr="00AA4313">
          <w:rPr>
            <w:rStyle w:val="ae"/>
            <w:noProof/>
          </w:rPr>
          <w:t>АННОТАЦИЯ</w:t>
        </w:r>
        <w:r>
          <w:rPr>
            <w:noProof/>
            <w:webHidden/>
          </w:rPr>
          <w:tab/>
        </w:r>
        <w:r>
          <w:rPr>
            <w:noProof/>
            <w:webHidden/>
          </w:rPr>
          <w:fldChar w:fldCharType="begin"/>
        </w:r>
        <w:r>
          <w:rPr>
            <w:noProof/>
            <w:webHidden/>
          </w:rPr>
          <w:instrText xml:space="preserve"> PAGEREF _Toc515821585 \h </w:instrText>
        </w:r>
        <w:r>
          <w:rPr>
            <w:noProof/>
            <w:webHidden/>
          </w:rPr>
        </w:r>
        <w:r>
          <w:rPr>
            <w:noProof/>
            <w:webHidden/>
          </w:rPr>
          <w:fldChar w:fldCharType="separate"/>
        </w:r>
        <w:r w:rsidR="00855164">
          <w:rPr>
            <w:noProof/>
            <w:webHidden/>
          </w:rPr>
          <w:t>3</w:t>
        </w:r>
        <w:r>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586" w:history="1">
        <w:r w:rsidR="00722807" w:rsidRPr="00AA4313">
          <w:rPr>
            <w:rStyle w:val="ae"/>
            <w:noProof/>
          </w:rPr>
          <w:t>ВВЕДЕНИЕ</w:t>
        </w:r>
        <w:r w:rsidR="00722807">
          <w:rPr>
            <w:noProof/>
            <w:webHidden/>
          </w:rPr>
          <w:tab/>
        </w:r>
        <w:r w:rsidR="00722807">
          <w:rPr>
            <w:noProof/>
            <w:webHidden/>
          </w:rPr>
          <w:fldChar w:fldCharType="begin"/>
        </w:r>
        <w:r w:rsidR="00722807">
          <w:rPr>
            <w:noProof/>
            <w:webHidden/>
          </w:rPr>
          <w:instrText xml:space="preserve"> PAGEREF _Toc515821586 \h </w:instrText>
        </w:r>
        <w:r w:rsidR="00722807">
          <w:rPr>
            <w:noProof/>
            <w:webHidden/>
          </w:rPr>
        </w:r>
        <w:r w:rsidR="00722807">
          <w:rPr>
            <w:noProof/>
            <w:webHidden/>
          </w:rPr>
          <w:fldChar w:fldCharType="separate"/>
        </w:r>
        <w:r w:rsidR="00855164">
          <w:rPr>
            <w:noProof/>
            <w:webHidden/>
          </w:rPr>
          <w:t>4</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587" w:history="1">
        <w:r w:rsidR="00722807" w:rsidRPr="00AA4313">
          <w:rPr>
            <w:rStyle w:val="ae"/>
            <w:noProof/>
          </w:rPr>
          <w:t>Глава 1. Воспоминания о детстве в структуре автобиографического Я-нарратива</w:t>
        </w:r>
        <w:r w:rsidR="00722807">
          <w:rPr>
            <w:noProof/>
            <w:webHidden/>
          </w:rPr>
          <w:tab/>
        </w:r>
        <w:r w:rsidR="00722807">
          <w:rPr>
            <w:noProof/>
            <w:webHidden/>
          </w:rPr>
          <w:fldChar w:fldCharType="begin"/>
        </w:r>
        <w:r w:rsidR="00722807">
          <w:rPr>
            <w:noProof/>
            <w:webHidden/>
          </w:rPr>
          <w:instrText xml:space="preserve"> PAGEREF _Toc515821587 \h </w:instrText>
        </w:r>
        <w:r w:rsidR="00722807">
          <w:rPr>
            <w:noProof/>
            <w:webHidden/>
          </w:rPr>
        </w:r>
        <w:r w:rsidR="00722807">
          <w:rPr>
            <w:noProof/>
            <w:webHidden/>
          </w:rPr>
          <w:fldChar w:fldCharType="separate"/>
        </w:r>
        <w:r w:rsidR="00855164">
          <w:rPr>
            <w:noProof/>
            <w:webHidden/>
          </w:rPr>
          <w:t>7</w:t>
        </w:r>
        <w:r w:rsidR="00722807">
          <w:rPr>
            <w:noProof/>
            <w:webHidden/>
          </w:rPr>
          <w:fldChar w:fldCharType="end"/>
        </w:r>
      </w:hyperlink>
    </w:p>
    <w:p w:rsidR="00722807" w:rsidRDefault="005C1ED2">
      <w:pPr>
        <w:pStyle w:val="21"/>
        <w:tabs>
          <w:tab w:val="right" w:leader="dot" w:pos="9628"/>
        </w:tabs>
        <w:rPr>
          <w:noProof/>
        </w:rPr>
      </w:pPr>
      <w:hyperlink w:anchor="_Toc515821588" w:history="1">
        <w:r w:rsidR="00722807" w:rsidRPr="00AA4313">
          <w:rPr>
            <w:rStyle w:val="ae"/>
            <w:b/>
            <w:noProof/>
          </w:rPr>
          <w:t>1.1 . Автобиографический Я-нарратив и личность</w:t>
        </w:r>
        <w:r w:rsidR="00722807">
          <w:rPr>
            <w:noProof/>
            <w:webHidden/>
          </w:rPr>
          <w:tab/>
        </w:r>
        <w:r w:rsidR="00722807">
          <w:rPr>
            <w:noProof/>
            <w:webHidden/>
          </w:rPr>
          <w:fldChar w:fldCharType="begin"/>
        </w:r>
        <w:r w:rsidR="00722807">
          <w:rPr>
            <w:noProof/>
            <w:webHidden/>
          </w:rPr>
          <w:instrText xml:space="preserve"> PAGEREF _Toc515821588 \h </w:instrText>
        </w:r>
        <w:r w:rsidR="00722807">
          <w:rPr>
            <w:noProof/>
            <w:webHidden/>
          </w:rPr>
        </w:r>
        <w:r w:rsidR="00722807">
          <w:rPr>
            <w:noProof/>
            <w:webHidden/>
          </w:rPr>
          <w:fldChar w:fldCharType="separate"/>
        </w:r>
        <w:r w:rsidR="00855164">
          <w:rPr>
            <w:noProof/>
            <w:webHidden/>
          </w:rPr>
          <w:t>7</w:t>
        </w:r>
        <w:r w:rsidR="00722807">
          <w:rPr>
            <w:noProof/>
            <w:webHidden/>
          </w:rPr>
          <w:fldChar w:fldCharType="end"/>
        </w:r>
      </w:hyperlink>
    </w:p>
    <w:p w:rsidR="00722807" w:rsidRDefault="005C1ED2">
      <w:pPr>
        <w:pStyle w:val="21"/>
        <w:tabs>
          <w:tab w:val="right" w:leader="dot" w:pos="9628"/>
        </w:tabs>
        <w:rPr>
          <w:noProof/>
        </w:rPr>
      </w:pPr>
      <w:hyperlink w:anchor="_Toc515821589" w:history="1">
        <w:r w:rsidR="00722807" w:rsidRPr="00AA4313">
          <w:rPr>
            <w:rStyle w:val="ae"/>
            <w:b/>
            <w:noProof/>
          </w:rPr>
          <w:t>1.2 Семья и роль родителей в формировании Я-нарратива</w:t>
        </w:r>
        <w:r w:rsidR="00722807">
          <w:rPr>
            <w:noProof/>
            <w:webHidden/>
          </w:rPr>
          <w:tab/>
        </w:r>
        <w:r w:rsidR="00722807">
          <w:rPr>
            <w:noProof/>
            <w:webHidden/>
          </w:rPr>
          <w:fldChar w:fldCharType="begin"/>
        </w:r>
        <w:r w:rsidR="00722807">
          <w:rPr>
            <w:noProof/>
            <w:webHidden/>
          </w:rPr>
          <w:instrText xml:space="preserve"> PAGEREF _Toc515821589 \h </w:instrText>
        </w:r>
        <w:r w:rsidR="00722807">
          <w:rPr>
            <w:noProof/>
            <w:webHidden/>
          </w:rPr>
        </w:r>
        <w:r w:rsidR="00722807">
          <w:rPr>
            <w:noProof/>
            <w:webHidden/>
          </w:rPr>
          <w:fldChar w:fldCharType="separate"/>
        </w:r>
        <w:r w:rsidR="00855164">
          <w:rPr>
            <w:noProof/>
            <w:webHidden/>
          </w:rPr>
          <w:t>14</w:t>
        </w:r>
        <w:r w:rsidR="00722807">
          <w:rPr>
            <w:noProof/>
            <w:webHidden/>
          </w:rPr>
          <w:fldChar w:fldCharType="end"/>
        </w:r>
      </w:hyperlink>
    </w:p>
    <w:p w:rsidR="00722807" w:rsidRDefault="005C1ED2">
      <w:pPr>
        <w:pStyle w:val="21"/>
        <w:tabs>
          <w:tab w:val="right" w:leader="dot" w:pos="9628"/>
        </w:tabs>
        <w:rPr>
          <w:noProof/>
        </w:rPr>
      </w:pPr>
      <w:hyperlink w:anchor="_Toc515821590" w:history="1">
        <w:r w:rsidR="00722807" w:rsidRPr="00AA4313">
          <w:rPr>
            <w:rStyle w:val="ae"/>
            <w:b/>
            <w:noProof/>
          </w:rPr>
          <w:t>1.3 Влияние культуры на развитие Я-нарратива</w:t>
        </w:r>
        <w:r w:rsidR="00722807">
          <w:rPr>
            <w:noProof/>
            <w:webHidden/>
          </w:rPr>
          <w:tab/>
        </w:r>
        <w:r w:rsidR="00722807">
          <w:rPr>
            <w:noProof/>
            <w:webHidden/>
          </w:rPr>
          <w:fldChar w:fldCharType="begin"/>
        </w:r>
        <w:r w:rsidR="00722807">
          <w:rPr>
            <w:noProof/>
            <w:webHidden/>
          </w:rPr>
          <w:instrText xml:space="preserve"> PAGEREF _Toc515821590 \h </w:instrText>
        </w:r>
        <w:r w:rsidR="00722807">
          <w:rPr>
            <w:noProof/>
            <w:webHidden/>
          </w:rPr>
        </w:r>
        <w:r w:rsidR="00722807">
          <w:rPr>
            <w:noProof/>
            <w:webHidden/>
          </w:rPr>
          <w:fldChar w:fldCharType="separate"/>
        </w:r>
        <w:r w:rsidR="00855164">
          <w:rPr>
            <w:noProof/>
            <w:webHidden/>
          </w:rPr>
          <w:t>18</w:t>
        </w:r>
        <w:r w:rsidR="00722807">
          <w:rPr>
            <w:noProof/>
            <w:webHidden/>
          </w:rPr>
          <w:fldChar w:fldCharType="end"/>
        </w:r>
      </w:hyperlink>
    </w:p>
    <w:p w:rsidR="00722807" w:rsidRDefault="005C1ED2">
      <w:pPr>
        <w:pStyle w:val="21"/>
        <w:tabs>
          <w:tab w:val="right" w:leader="dot" w:pos="9628"/>
        </w:tabs>
        <w:rPr>
          <w:noProof/>
        </w:rPr>
      </w:pPr>
      <w:hyperlink w:anchor="_Toc515821591" w:history="1">
        <w:r w:rsidR="00722807" w:rsidRPr="00AA4313">
          <w:rPr>
            <w:rStyle w:val="ae"/>
            <w:b/>
            <w:noProof/>
          </w:rPr>
          <w:t>Выводы по Главе 1</w:t>
        </w:r>
        <w:r w:rsidR="00722807">
          <w:rPr>
            <w:noProof/>
            <w:webHidden/>
          </w:rPr>
          <w:tab/>
        </w:r>
        <w:r w:rsidR="00722807">
          <w:rPr>
            <w:noProof/>
            <w:webHidden/>
          </w:rPr>
          <w:fldChar w:fldCharType="begin"/>
        </w:r>
        <w:r w:rsidR="00722807">
          <w:rPr>
            <w:noProof/>
            <w:webHidden/>
          </w:rPr>
          <w:instrText xml:space="preserve"> PAGEREF _Toc515821591 \h </w:instrText>
        </w:r>
        <w:r w:rsidR="00722807">
          <w:rPr>
            <w:noProof/>
            <w:webHidden/>
          </w:rPr>
        </w:r>
        <w:r w:rsidR="00722807">
          <w:rPr>
            <w:noProof/>
            <w:webHidden/>
          </w:rPr>
          <w:fldChar w:fldCharType="separate"/>
        </w:r>
        <w:r w:rsidR="00855164">
          <w:rPr>
            <w:noProof/>
            <w:webHidden/>
          </w:rPr>
          <w:t>22</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592" w:history="1">
        <w:r w:rsidR="00722807" w:rsidRPr="00AA4313">
          <w:rPr>
            <w:rStyle w:val="ae"/>
            <w:noProof/>
          </w:rPr>
          <w:t>Глава 2. Методы и организация исследования автобиографического Я-нарратива</w:t>
        </w:r>
        <w:r w:rsidR="00722807">
          <w:rPr>
            <w:noProof/>
            <w:webHidden/>
          </w:rPr>
          <w:tab/>
        </w:r>
        <w:r w:rsidR="00722807">
          <w:rPr>
            <w:noProof/>
            <w:webHidden/>
          </w:rPr>
          <w:fldChar w:fldCharType="begin"/>
        </w:r>
        <w:r w:rsidR="00722807">
          <w:rPr>
            <w:noProof/>
            <w:webHidden/>
          </w:rPr>
          <w:instrText xml:space="preserve"> PAGEREF _Toc515821592 \h </w:instrText>
        </w:r>
        <w:r w:rsidR="00722807">
          <w:rPr>
            <w:noProof/>
            <w:webHidden/>
          </w:rPr>
        </w:r>
        <w:r w:rsidR="00722807">
          <w:rPr>
            <w:noProof/>
            <w:webHidden/>
          </w:rPr>
          <w:fldChar w:fldCharType="separate"/>
        </w:r>
        <w:r w:rsidR="00855164">
          <w:rPr>
            <w:noProof/>
            <w:webHidden/>
          </w:rPr>
          <w:t>23</w:t>
        </w:r>
        <w:r w:rsidR="00722807">
          <w:rPr>
            <w:noProof/>
            <w:webHidden/>
          </w:rPr>
          <w:fldChar w:fldCharType="end"/>
        </w:r>
      </w:hyperlink>
    </w:p>
    <w:p w:rsidR="00722807" w:rsidRDefault="005C1ED2">
      <w:pPr>
        <w:pStyle w:val="21"/>
        <w:tabs>
          <w:tab w:val="right" w:leader="dot" w:pos="9628"/>
        </w:tabs>
        <w:rPr>
          <w:noProof/>
        </w:rPr>
      </w:pPr>
      <w:hyperlink w:anchor="_Toc515821593" w:history="1">
        <w:r w:rsidR="00722807" w:rsidRPr="00AA4313">
          <w:rPr>
            <w:rStyle w:val="ae"/>
            <w:b/>
            <w:noProof/>
          </w:rPr>
          <w:t>2.1 Описание выборки исследования</w:t>
        </w:r>
        <w:r w:rsidR="00722807">
          <w:rPr>
            <w:noProof/>
            <w:webHidden/>
          </w:rPr>
          <w:tab/>
        </w:r>
        <w:r w:rsidR="00722807">
          <w:rPr>
            <w:noProof/>
            <w:webHidden/>
          </w:rPr>
          <w:fldChar w:fldCharType="begin"/>
        </w:r>
        <w:r w:rsidR="00722807">
          <w:rPr>
            <w:noProof/>
            <w:webHidden/>
          </w:rPr>
          <w:instrText xml:space="preserve"> PAGEREF _Toc515821593 \h </w:instrText>
        </w:r>
        <w:r w:rsidR="00722807">
          <w:rPr>
            <w:noProof/>
            <w:webHidden/>
          </w:rPr>
        </w:r>
        <w:r w:rsidR="00722807">
          <w:rPr>
            <w:noProof/>
            <w:webHidden/>
          </w:rPr>
          <w:fldChar w:fldCharType="separate"/>
        </w:r>
        <w:r w:rsidR="00855164">
          <w:rPr>
            <w:noProof/>
            <w:webHidden/>
          </w:rPr>
          <w:t>24</w:t>
        </w:r>
        <w:r w:rsidR="00722807">
          <w:rPr>
            <w:noProof/>
            <w:webHidden/>
          </w:rPr>
          <w:fldChar w:fldCharType="end"/>
        </w:r>
      </w:hyperlink>
    </w:p>
    <w:p w:rsidR="00722807" w:rsidRDefault="005C1ED2">
      <w:pPr>
        <w:pStyle w:val="21"/>
        <w:tabs>
          <w:tab w:val="right" w:leader="dot" w:pos="9628"/>
        </w:tabs>
        <w:rPr>
          <w:noProof/>
        </w:rPr>
      </w:pPr>
      <w:hyperlink w:anchor="_Toc515821594" w:history="1">
        <w:r w:rsidR="00722807" w:rsidRPr="00AA4313">
          <w:rPr>
            <w:rStyle w:val="ae"/>
            <w:b/>
            <w:noProof/>
          </w:rPr>
          <w:t>2.2 Методы исследования</w:t>
        </w:r>
        <w:r w:rsidR="00722807">
          <w:rPr>
            <w:noProof/>
            <w:webHidden/>
          </w:rPr>
          <w:tab/>
        </w:r>
        <w:r w:rsidR="00722807">
          <w:rPr>
            <w:noProof/>
            <w:webHidden/>
          </w:rPr>
          <w:fldChar w:fldCharType="begin"/>
        </w:r>
        <w:r w:rsidR="00722807">
          <w:rPr>
            <w:noProof/>
            <w:webHidden/>
          </w:rPr>
          <w:instrText xml:space="preserve"> PAGEREF _Toc515821594 \h </w:instrText>
        </w:r>
        <w:r w:rsidR="00722807">
          <w:rPr>
            <w:noProof/>
            <w:webHidden/>
          </w:rPr>
        </w:r>
        <w:r w:rsidR="00722807">
          <w:rPr>
            <w:noProof/>
            <w:webHidden/>
          </w:rPr>
          <w:fldChar w:fldCharType="separate"/>
        </w:r>
        <w:r w:rsidR="00855164">
          <w:rPr>
            <w:noProof/>
            <w:webHidden/>
          </w:rPr>
          <w:t>25</w:t>
        </w:r>
        <w:r w:rsidR="00722807">
          <w:rPr>
            <w:noProof/>
            <w:webHidden/>
          </w:rPr>
          <w:fldChar w:fldCharType="end"/>
        </w:r>
      </w:hyperlink>
    </w:p>
    <w:p w:rsidR="00722807" w:rsidRDefault="005C1ED2">
      <w:pPr>
        <w:pStyle w:val="21"/>
        <w:tabs>
          <w:tab w:val="right" w:leader="dot" w:pos="9628"/>
        </w:tabs>
        <w:rPr>
          <w:noProof/>
        </w:rPr>
      </w:pPr>
      <w:hyperlink w:anchor="_Toc515821595" w:history="1">
        <w:r w:rsidR="00722807" w:rsidRPr="00AA4313">
          <w:rPr>
            <w:rStyle w:val="ae"/>
            <w:b/>
            <w:noProof/>
          </w:rPr>
          <w:t>2.3 Процедура исследования</w:t>
        </w:r>
        <w:r w:rsidR="00722807">
          <w:rPr>
            <w:noProof/>
            <w:webHidden/>
          </w:rPr>
          <w:tab/>
        </w:r>
        <w:r w:rsidR="00722807">
          <w:rPr>
            <w:noProof/>
            <w:webHidden/>
          </w:rPr>
          <w:fldChar w:fldCharType="begin"/>
        </w:r>
        <w:r w:rsidR="00722807">
          <w:rPr>
            <w:noProof/>
            <w:webHidden/>
          </w:rPr>
          <w:instrText xml:space="preserve"> PAGEREF _Toc515821595 \h </w:instrText>
        </w:r>
        <w:r w:rsidR="00722807">
          <w:rPr>
            <w:noProof/>
            <w:webHidden/>
          </w:rPr>
        </w:r>
        <w:r w:rsidR="00722807">
          <w:rPr>
            <w:noProof/>
            <w:webHidden/>
          </w:rPr>
          <w:fldChar w:fldCharType="separate"/>
        </w:r>
        <w:r w:rsidR="00855164">
          <w:rPr>
            <w:noProof/>
            <w:webHidden/>
          </w:rPr>
          <w:t>26</w:t>
        </w:r>
        <w:r w:rsidR="00722807">
          <w:rPr>
            <w:noProof/>
            <w:webHidden/>
          </w:rPr>
          <w:fldChar w:fldCharType="end"/>
        </w:r>
      </w:hyperlink>
    </w:p>
    <w:p w:rsidR="00722807" w:rsidRDefault="005C1ED2">
      <w:pPr>
        <w:pStyle w:val="21"/>
        <w:tabs>
          <w:tab w:val="right" w:leader="dot" w:pos="9628"/>
        </w:tabs>
        <w:rPr>
          <w:noProof/>
        </w:rPr>
      </w:pPr>
      <w:hyperlink w:anchor="_Toc515821596" w:history="1">
        <w:r w:rsidR="00722807" w:rsidRPr="00AA4313">
          <w:rPr>
            <w:rStyle w:val="ae"/>
            <w:b/>
            <w:noProof/>
          </w:rPr>
          <w:t>2.4 Математико-статистические методы обработки данных.</w:t>
        </w:r>
        <w:r w:rsidR="00722807">
          <w:rPr>
            <w:noProof/>
            <w:webHidden/>
          </w:rPr>
          <w:tab/>
        </w:r>
        <w:r w:rsidR="00722807">
          <w:rPr>
            <w:noProof/>
            <w:webHidden/>
          </w:rPr>
          <w:fldChar w:fldCharType="begin"/>
        </w:r>
        <w:r w:rsidR="00722807">
          <w:rPr>
            <w:noProof/>
            <w:webHidden/>
          </w:rPr>
          <w:instrText xml:space="preserve"> PAGEREF _Toc515821596 \h </w:instrText>
        </w:r>
        <w:r w:rsidR="00722807">
          <w:rPr>
            <w:noProof/>
            <w:webHidden/>
          </w:rPr>
        </w:r>
        <w:r w:rsidR="00722807">
          <w:rPr>
            <w:noProof/>
            <w:webHidden/>
          </w:rPr>
          <w:fldChar w:fldCharType="separate"/>
        </w:r>
        <w:r w:rsidR="00855164">
          <w:rPr>
            <w:noProof/>
            <w:webHidden/>
          </w:rPr>
          <w:t>27</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597" w:history="1">
        <w:r w:rsidR="00722807" w:rsidRPr="00AA4313">
          <w:rPr>
            <w:rStyle w:val="ae"/>
            <w:noProof/>
          </w:rPr>
          <w:t>Глава 3. Результаты исследования и их обсуждение</w:t>
        </w:r>
        <w:r w:rsidR="00722807">
          <w:rPr>
            <w:noProof/>
            <w:webHidden/>
          </w:rPr>
          <w:tab/>
        </w:r>
        <w:r w:rsidR="00722807">
          <w:rPr>
            <w:noProof/>
            <w:webHidden/>
          </w:rPr>
          <w:fldChar w:fldCharType="begin"/>
        </w:r>
        <w:r w:rsidR="00722807">
          <w:rPr>
            <w:noProof/>
            <w:webHidden/>
          </w:rPr>
          <w:instrText xml:space="preserve"> PAGEREF _Toc515821597 \h </w:instrText>
        </w:r>
        <w:r w:rsidR="00722807">
          <w:rPr>
            <w:noProof/>
            <w:webHidden/>
          </w:rPr>
        </w:r>
        <w:r w:rsidR="00722807">
          <w:rPr>
            <w:noProof/>
            <w:webHidden/>
          </w:rPr>
          <w:fldChar w:fldCharType="separate"/>
        </w:r>
        <w:r w:rsidR="00855164">
          <w:rPr>
            <w:noProof/>
            <w:webHidden/>
          </w:rPr>
          <w:t>28</w:t>
        </w:r>
        <w:r w:rsidR="00722807">
          <w:rPr>
            <w:noProof/>
            <w:webHidden/>
          </w:rPr>
          <w:fldChar w:fldCharType="end"/>
        </w:r>
      </w:hyperlink>
    </w:p>
    <w:p w:rsidR="00722807" w:rsidRDefault="005C1ED2">
      <w:pPr>
        <w:pStyle w:val="21"/>
        <w:tabs>
          <w:tab w:val="right" w:leader="dot" w:pos="9628"/>
        </w:tabs>
        <w:rPr>
          <w:noProof/>
        </w:rPr>
      </w:pPr>
      <w:hyperlink w:anchor="_Toc515821598" w:history="1">
        <w:r w:rsidR="00722807" w:rsidRPr="00AA4313">
          <w:rPr>
            <w:rStyle w:val="ae"/>
            <w:b/>
            <w:noProof/>
          </w:rPr>
          <w:t>3.1. Автобиографический Я-нарратив в контексте культурной специфики</w:t>
        </w:r>
        <w:r w:rsidR="00722807">
          <w:rPr>
            <w:noProof/>
            <w:webHidden/>
          </w:rPr>
          <w:tab/>
        </w:r>
        <w:r w:rsidR="00722807">
          <w:rPr>
            <w:noProof/>
            <w:webHidden/>
          </w:rPr>
          <w:fldChar w:fldCharType="begin"/>
        </w:r>
        <w:r w:rsidR="00722807">
          <w:rPr>
            <w:noProof/>
            <w:webHidden/>
          </w:rPr>
          <w:instrText xml:space="preserve"> PAGEREF _Toc515821598 \h </w:instrText>
        </w:r>
        <w:r w:rsidR="00722807">
          <w:rPr>
            <w:noProof/>
            <w:webHidden/>
          </w:rPr>
        </w:r>
        <w:r w:rsidR="00722807">
          <w:rPr>
            <w:noProof/>
            <w:webHidden/>
          </w:rPr>
          <w:fldChar w:fldCharType="separate"/>
        </w:r>
        <w:r w:rsidR="00855164">
          <w:rPr>
            <w:noProof/>
            <w:webHidden/>
          </w:rPr>
          <w:t>28</w:t>
        </w:r>
        <w:r w:rsidR="00722807">
          <w:rPr>
            <w:noProof/>
            <w:webHidden/>
          </w:rPr>
          <w:fldChar w:fldCharType="end"/>
        </w:r>
      </w:hyperlink>
    </w:p>
    <w:p w:rsidR="00722807" w:rsidRDefault="005C1ED2">
      <w:pPr>
        <w:pStyle w:val="21"/>
        <w:tabs>
          <w:tab w:val="right" w:leader="dot" w:pos="9628"/>
        </w:tabs>
        <w:rPr>
          <w:noProof/>
        </w:rPr>
      </w:pPr>
      <w:hyperlink w:anchor="_Toc515821599" w:history="1">
        <w:r w:rsidR="00722807" w:rsidRPr="00AA4313">
          <w:rPr>
            <w:rStyle w:val="ae"/>
            <w:b/>
            <w:noProof/>
          </w:rPr>
          <w:t>3.2. Структура автобиографического Я-нарратива в семейной диаде родитель-ребенок</w:t>
        </w:r>
        <w:r w:rsidR="00722807">
          <w:rPr>
            <w:noProof/>
            <w:webHidden/>
          </w:rPr>
          <w:tab/>
        </w:r>
        <w:r w:rsidR="00722807">
          <w:rPr>
            <w:noProof/>
            <w:webHidden/>
          </w:rPr>
          <w:fldChar w:fldCharType="begin"/>
        </w:r>
        <w:r w:rsidR="00722807">
          <w:rPr>
            <w:noProof/>
            <w:webHidden/>
          </w:rPr>
          <w:instrText xml:space="preserve"> PAGEREF _Toc515821599 \h </w:instrText>
        </w:r>
        <w:r w:rsidR="00722807">
          <w:rPr>
            <w:noProof/>
            <w:webHidden/>
          </w:rPr>
        </w:r>
        <w:r w:rsidR="00722807">
          <w:rPr>
            <w:noProof/>
            <w:webHidden/>
          </w:rPr>
          <w:fldChar w:fldCharType="separate"/>
        </w:r>
        <w:r w:rsidR="00855164">
          <w:rPr>
            <w:noProof/>
            <w:webHidden/>
          </w:rPr>
          <w:t>32</w:t>
        </w:r>
        <w:r w:rsidR="00722807">
          <w:rPr>
            <w:noProof/>
            <w:webHidden/>
          </w:rPr>
          <w:fldChar w:fldCharType="end"/>
        </w:r>
      </w:hyperlink>
    </w:p>
    <w:p w:rsidR="00722807" w:rsidRDefault="005C1ED2">
      <w:pPr>
        <w:pStyle w:val="21"/>
        <w:tabs>
          <w:tab w:val="right" w:leader="dot" w:pos="9628"/>
        </w:tabs>
        <w:rPr>
          <w:noProof/>
        </w:rPr>
      </w:pPr>
      <w:hyperlink w:anchor="_Toc515821600" w:history="1">
        <w:r w:rsidR="00722807" w:rsidRPr="00AA4313">
          <w:rPr>
            <w:rStyle w:val="ae"/>
            <w:b/>
            <w:noProof/>
          </w:rPr>
          <w:t>3.3. Обсуждение результатов</w:t>
        </w:r>
        <w:r w:rsidR="00722807">
          <w:rPr>
            <w:noProof/>
            <w:webHidden/>
          </w:rPr>
          <w:tab/>
        </w:r>
        <w:r w:rsidR="00722807">
          <w:rPr>
            <w:noProof/>
            <w:webHidden/>
          </w:rPr>
          <w:fldChar w:fldCharType="begin"/>
        </w:r>
        <w:r w:rsidR="00722807">
          <w:rPr>
            <w:noProof/>
            <w:webHidden/>
          </w:rPr>
          <w:instrText xml:space="preserve"> PAGEREF _Toc515821600 \h </w:instrText>
        </w:r>
        <w:r w:rsidR="00722807">
          <w:rPr>
            <w:noProof/>
            <w:webHidden/>
          </w:rPr>
        </w:r>
        <w:r w:rsidR="00722807">
          <w:rPr>
            <w:noProof/>
            <w:webHidden/>
          </w:rPr>
          <w:fldChar w:fldCharType="separate"/>
        </w:r>
        <w:r w:rsidR="00855164">
          <w:rPr>
            <w:noProof/>
            <w:webHidden/>
          </w:rPr>
          <w:t>37</w:t>
        </w:r>
        <w:r w:rsidR="00722807">
          <w:rPr>
            <w:noProof/>
            <w:webHidden/>
          </w:rPr>
          <w:fldChar w:fldCharType="end"/>
        </w:r>
      </w:hyperlink>
    </w:p>
    <w:p w:rsidR="00722807" w:rsidRDefault="005C1ED2">
      <w:pPr>
        <w:pStyle w:val="21"/>
        <w:tabs>
          <w:tab w:val="right" w:leader="dot" w:pos="9628"/>
        </w:tabs>
        <w:rPr>
          <w:noProof/>
        </w:rPr>
      </w:pPr>
      <w:hyperlink w:anchor="_Toc515821601" w:history="1">
        <w:r w:rsidR="00722807" w:rsidRPr="00AA4313">
          <w:rPr>
            <w:rStyle w:val="ae"/>
            <w:b/>
            <w:noProof/>
          </w:rPr>
          <w:t>Выводы по Главе 3</w:t>
        </w:r>
        <w:r w:rsidR="00722807">
          <w:rPr>
            <w:noProof/>
            <w:webHidden/>
          </w:rPr>
          <w:tab/>
        </w:r>
        <w:r w:rsidR="00722807">
          <w:rPr>
            <w:noProof/>
            <w:webHidden/>
          </w:rPr>
          <w:fldChar w:fldCharType="begin"/>
        </w:r>
        <w:r w:rsidR="00722807">
          <w:rPr>
            <w:noProof/>
            <w:webHidden/>
          </w:rPr>
          <w:instrText xml:space="preserve"> PAGEREF _Toc515821601 \h </w:instrText>
        </w:r>
        <w:r w:rsidR="00722807">
          <w:rPr>
            <w:noProof/>
            <w:webHidden/>
          </w:rPr>
        </w:r>
        <w:r w:rsidR="00722807">
          <w:rPr>
            <w:noProof/>
            <w:webHidden/>
          </w:rPr>
          <w:fldChar w:fldCharType="separate"/>
        </w:r>
        <w:r w:rsidR="00855164">
          <w:rPr>
            <w:noProof/>
            <w:webHidden/>
          </w:rPr>
          <w:t>41</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602" w:history="1">
        <w:r w:rsidR="00722807" w:rsidRPr="00AA4313">
          <w:rPr>
            <w:rStyle w:val="ae"/>
            <w:noProof/>
          </w:rPr>
          <w:t>Заключение</w:t>
        </w:r>
        <w:r w:rsidR="00722807">
          <w:rPr>
            <w:noProof/>
            <w:webHidden/>
          </w:rPr>
          <w:tab/>
        </w:r>
        <w:r w:rsidR="00722807">
          <w:rPr>
            <w:noProof/>
            <w:webHidden/>
          </w:rPr>
          <w:fldChar w:fldCharType="begin"/>
        </w:r>
        <w:r w:rsidR="00722807">
          <w:rPr>
            <w:noProof/>
            <w:webHidden/>
          </w:rPr>
          <w:instrText xml:space="preserve"> PAGEREF _Toc515821602 \h </w:instrText>
        </w:r>
        <w:r w:rsidR="00722807">
          <w:rPr>
            <w:noProof/>
            <w:webHidden/>
          </w:rPr>
        </w:r>
        <w:r w:rsidR="00722807">
          <w:rPr>
            <w:noProof/>
            <w:webHidden/>
          </w:rPr>
          <w:fldChar w:fldCharType="separate"/>
        </w:r>
        <w:r w:rsidR="00855164">
          <w:rPr>
            <w:noProof/>
            <w:webHidden/>
          </w:rPr>
          <w:t>42</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603" w:history="1">
        <w:r w:rsidR="00722807" w:rsidRPr="00AA4313">
          <w:rPr>
            <w:rStyle w:val="ae"/>
            <w:noProof/>
          </w:rPr>
          <w:t>Список использованных источников</w:t>
        </w:r>
        <w:r w:rsidR="00722807">
          <w:rPr>
            <w:noProof/>
            <w:webHidden/>
          </w:rPr>
          <w:tab/>
        </w:r>
        <w:r w:rsidR="00722807">
          <w:rPr>
            <w:noProof/>
            <w:webHidden/>
          </w:rPr>
          <w:fldChar w:fldCharType="begin"/>
        </w:r>
        <w:r w:rsidR="00722807">
          <w:rPr>
            <w:noProof/>
            <w:webHidden/>
          </w:rPr>
          <w:instrText xml:space="preserve"> PAGEREF _Toc515821603 \h </w:instrText>
        </w:r>
        <w:r w:rsidR="00722807">
          <w:rPr>
            <w:noProof/>
            <w:webHidden/>
          </w:rPr>
        </w:r>
        <w:r w:rsidR="00722807">
          <w:rPr>
            <w:noProof/>
            <w:webHidden/>
          </w:rPr>
          <w:fldChar w:fldCharType="separate"/>
        </w:r>
        <w:r w:rsidR="00855164">
          <w:rPr>
            <w:noProof/>
            <w:webHidden/>
          </w:rPr>
          <w:t>43</w:t>
        </w:r>
        <w:r w:rsidR="00722807">
          <w:rPr>
            <w:noProof/>
            <w:webHidden/>
          </w:rPr>
          <w:fldChar w:fldCharType="end"/>
        </w:r>
      </w:hyperlink>
    </w:p>
    <w:p w:rsidR="00722807" w:rsidRDefault="005C1ED2">
      <w:pPr>
        <w:pStyle w:val="11"/>
        <w:tabs>
          <w:tab w:val="right" w:leader="dot" w:pos="9628"/>
        </w:tabs>
        <w:rPr>
          <w:rFonts w:asciiTheme="minorHAnsi" w:eastAsiaTheme="minorEastAsia" w:hAnsiTheme="minorHAnsi" w:cstheme="minorBidi"/>
          <w:b w:val="0"/>
          <w:noProof/>
          <w:sz w:val="22"/>
          <w:lang w:eastAsia="ru-RU"/>
        </w:rPr>
      </w:pPr>
      <w:hyperlink w:anchor="_Toc515821604" w:history="1">
        <w:r w:rsidR="00722807" w:rsidRPr="00AA4313">
          <w:rPr>
            <w:rStyle w:val="ae"/>
            <w:noProof/>
          </w:rPr>
          <w:t>Приложения</w:t>
        </w:r>
        <w:r w:rsidR="00722807">
          <w:rPr>
            <w:noProof/>
            <w:webHidden/>
          </w:rPr>
          <w:tab/>
        </w:r>
        <w:r w:rsidR="00722807">
          <w:rPr>
            <w:noProof/>
            <w:webHidden/>
          </w:rPr>
          <w:fldChar w:fldCharType="begin"/>
        </w:r>
        <w:r w:rsidR="00722807">
          <w:rPr>
            <w:noProof/>
            <w:webHidden/>
          </w:rPr>
          <w:instrText xml:space="preserve"> PAGEREF _Toc515821604 \h </w:instrText>
        </w:r>
        <w:r w:rsidR="00722807">
          <w:rPr>
            <w:noProof/>
            <w:webHidden/>
          </w:rPr>
        </w:r>
        <w:r w:rsidR="00722807">
          <w:rPr>
            <w:noProof/>
            <w:webHidden/>
          </w:rPr>
          <w:fldChar w:fldCharType="separate"/>
        </w:r>
        <w:r w:rsidR="00855164">
          <w:rPr>
            <w:noProof/>
            <w:webHidden/>
          </w:rPr>
          <w:t>50</w:t>
        </w:r>
        <w:r w:rsidR="00722807">
          <w:rPr>
            <w:noProof/>
            <w:webHidden/>
          </w:rPr>
          <w:fldChar w:fldCharType="end"/>
        </w:r>
      </w:hyperlink>
    </w:p>
    <w:p w:rsidR="00F43B32" w:rsidRDefault="00722807" w:rsidP="00A24B4F">
      <w:pPr>
        <w:spacing w:line="360" w:lineRule="auto"/>
        <w:jc w:val="both"/>
        <w:rPr>
          <w:sz w:val="28"/>
          <w:szCs w:val="28"/>
        </w:rPr>
      </w:pPr>
      <w:r>
        <w:rPr>
          <w:sz w:val="28"/>
          <w:szCs w:val="28"/>
        </w:rPr>
        <w:fldChar w:fldCharType="end"/>
      </w: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722807" w:rsidRDefault="00722807" w:rsidP="00A24B4F">
      <w:pPr>
        <w:spacing w:line="360" w:lineRule="auto"/>
        <w:jc w:val="both"/>
        <w:rPr>
          <w:sz w:val="28"/>
          <w:szCs w:val="28"/>
        </w:rPr>
      </w:pPr>
    </w:p>
    <w:p w:rsidR="00F43B32" w:rsidRPr="00722807" w:rsidRDefault="00722807" w:rsidP="00722807">
      <w:pPr>
        <w:pStyle w:val="1"/>
        <w:jc w:val="center"/>
        <w:rPr>
          <w:rFonts w:ascii="Times New Roman" w:hAnsi="Times New Roman" w:cs="Times New Roman"/>
          <w:b/>
          <w:color w:val="auto"/>
          <w:sz w:val="28"/>
          <w:szCs w:val="28"/>
        </w:rPr>
      </w:pPr>
      <w:bookmarkStart w:id="1" w:name="_Toc515821585"/>
      <w:r w:rsidRPr="00722807">
        <w:rPr>
          <w:rFonts w:ascii="Times New Roman" w:hAnsi="Times New Roman" w:cs="Times New Roman"/>
          <w:b/>
          <w:color w:val="auto"/>
          <w:sz w:val="28"/>
          <w:szCs w:val="28"/>
        </w:rPr>
        <w:lastRenderedPageBreak/>
        <w:t>АННОТАЦИЯ</w:t>
      </w:r>
      <w:bookmarkEnd w:id="1"/>
    </w:p>
    <w:p w:rsidR="00F43B32" w:rsidRDefault="00F43B32" w:rsidP="00A24B4F">
      <w:pPr>
        <w:spacing w:line="360" w:lineRule="auto"/>
        <w:jc w:val="both"/>
        <w:rPr>
          <w:sz w:val="28"/>
          <w:szCs w:val="28"/>
        </w:rPr>
      </w:pPr>
    </w:p>
    <w:p w:rsidR="00F43B32" w:rsidRDefault="0017688D" w:rsidP="0017688D">
      <w:pPr>
        <w:spacing w:line="360" w:lineRule="auto"/>
        <w:ind w:firstLine="426"/>
        <w:jc w:val="both"/>
        <w:rPr>
          <w:sz w:val="28"/>
          <w:szCs w:val="28"/>
        </w:rPr>
      </w:pPr>
      <w:r>
        <w:rPr>
          <w:sz w:val="28"/>
          <w:szCs w:val="28"/>
        </w:rPr>
        <w:t xml:space="preserve">Исследовалось изучение структуры автобиографического Я-нарратива у людей узбекской и русской национальности, проживающих в г. </w:t>
      </w:r>
      <w:proofErr w:type="spellStart"/>
      <w:r>
        <w:rPr>
          <w:sz w:val="28"/>
          <w:szCs w:val="28"/>
        </w:rPr>
        <w:t>Такшент</w:t>
      </w:r>
      <w:proofErr w:type="spellEnd"/>
      <w:r>
        <w:rPr>
          <w:sz w:val="28"/>
          <w:szCs w:val="28"/>
        </w:rPr>
        <w:t xml:space="preserve"> и русских в г. Москва и Санкт-Петербург. Было собрано 84 рассказа о воспоминании из детства от респондентов студенческого возраста и 192 истории от 32 семейных диад родитель-ребенок. Рассказы анализировались с помощью схемы нарративного анализа. Схема включает следующие категории: тип нарратива, тема нарратива</w:t>
      </w:r>
      <w:r w:rsidR="00C36386">
        <w:rPr>
          <w:sz w:val="28"/>
          <w:szCs w:val="28"/>
        </w:rPr>
        <w:t>,</w:t>
      </w:r>
      <w:r>
        <w:rPr>
          <w:sz w:val="28"/>
          <w:szCs w:val="28"/>
        </w:rPr>
        <w:t xml:space="preserve"> </w:t>
      </w:r>
      <w:r w:rsidR="00C36386">
        <w:rPr>
          <w:sz w:val="28"/>
          <w:szCs w:val="28"/>
        </w:rPr>
        <w:t>тон нарратива,</w:t>
      </w:r>
      <w:r w:rsidR="00C36386" w:rsidRPr="00C36386">
        <w:rPr>
          <w:sz w:val="28"/>
          <w:szCs w:val="28"/>
        </w:rPr>
        <w:t xml:space="preserve"> </w:t>
      </w:r>
      <w:r w:rsidR="00C36386">
        <w:rPr>
          <w:sz w:val="28"/>
          <w:szCs w:val="28"/>
        </w:rPr>
        <w:t>характер</w:t>
      </w:r>
      <w:r>
        <w:rPr>
          <w:sz w:val="28"/>
          <w:szCs w:val="28"/>
        </w:rPr>
        <w:t>. Обработка данных: однофакторный дисперсионный анализ (</w:t>
      </w:r>
      <w:r>
        <w:rPr>
          <w:sz w:val="28"/>
          <w:szCs w:val="28"/>
          <w:lang w:val="en-US"/>
        </w:rPr>
        <w:t>ANOVA</w:t>
      </w:r>
      <w:r>
        <w:rPr>
          <w:sz w:val="28"/>
          <w:szCs w:val="28"/>
        </w:rPr>
        <w:t xml:space="preserve">), непараметрический критерий </w:t>
      </w:r>
      <w:r>
        <w:rPr>
          <w:sz w:val="28"/>
          <w:szCs w:val="28"/>
          <w:lang w:val="en-US"/>
        </w:rPr>
        <w:t>U</w:t>
      </w:r>
      <w:r w:rsidRPr="00031B5C">
        <w:rPr>
          <w:sz w:val="28"/>
          <w:szCs w:val="28"/>
        </w:rPr>
        <w:t>-</w:t>
      </w:r>
      <w:r>
        <w:rPr>
          <w:sz w:val="28"/>
          <w:szCs w:val="28"/>
        </w:rPr>
        <w:t>Манна-Уитни</w:t>
      </w:r>
      <w:r w:rsidRPr="00456531">
        <w:rPr>
          <w:sz w:val="28"/>
          <w:szCs w:val="28"/>
        </w:rPr>
        <w:t xml:space="preserve"> (</w:t>
      </w:r>
      <w:r>
        <w:rPr>
          <w:sz w:val="28"/>
          <w:szCs w:val="28"/>
          <w:lang w:val="en-US"/>
        </w:rPr>
        <w:t>Mann</w:t>
      </w:r>
      <w:r w:rsidRPr="00456531">
        <w:rPr>
          <w:sz w:val="28"/>
          <w:szCs w:val="28"/>
        </w:rPr>
        <w:t>-</w:t>
      </w:r>
      <w:r>
        <w:rPr>
          <w:sz w:val="28"/>
          <w:szCs w:val="28"/>
          <w:lang w:val="en-US"/>
        </w:rPr>
        <w:t>Whitney</w:t>
      </w:r>
      <w:r w:rsidRPr="00456531">
        <w:rPr>
          <w:sz w:val="28"/>
          <w:szCs w:val="28"/>
        </w:rPr>
        <w:t>)</w:t>
      </w:r>
      <w:r>
        <w:rPr>
          <w:sz w:val="28"/>
          <w:szCs w:val="28"/>
        </w:rPr>
        <w:t xml:space="preserve">, непараметрический критерий </w:t>
      </w:r>
      <w:r>
        <w:rPr>
          <w:sz w:val="28"/>
          <w:szCs w:val="28"/>
          <w:lang w:val="en-US"/>
        </w:rPr>
        <w:t>K</w:t>
      </w:r>
      <w:r w:rsidRPr="00456531">
        <w:rPr>
          <w:sz w:val="28"/>
          <w:szCs w:val="28"/>
        </w:rPr>
        <w:t>-</w:t>
      </w:r>
      <w:proofErr w:type="spellStart"/>
      <w:r>
        <w:rPr>
          <w:sz w:val="28"/>
          <w:szCs w:val="28"/>
        </w:rPr>
        <w:t>Краскела-Уоллиса</w:t>
      </w:r>
      <w:proofErr w:type="spellEnd"/>
      <w:r>
        <w:rPr>
          <w:sz w:val="28"/>
          <w:szCs w:val="28"/>
        </w:rPr>
        <w:t xml:space="preserve"> (</w:t>
      </w:r>
      <w:proofErr w:type="spellStart"/>
      <w:r>
        <w:rPr>
          <w:sz w:val="28"/>
          <w:szCs w:val="28"/>
          <w:lang w:val="en-US"/>
        </w:rPr>
        <w:t>Kruskal</w:t>
      </w:r>
      <w:proofErr w:type="spellEnd"/>
      <w:r w:rsidRPr="00456531">
        <w:rPr>
          <w:sz w:val="28"/>
          <w:szCs w:val="28"/>
        </w:rPr>
        <w:t>-</w:t>
      </w:r>
      <w:r>
        <w:rPr>
          <w:sz w:val="28"/>
          <w:szCs w:val="28"/>
          <w:lang w:val="en-US"/>
        </w:rPr>
        <w:t>Wallis</w:t>
      </w:r>
      <w:r w:rsidRPr="00456531">
        <w:rPr>
          <w:sz w:val="28"/>
          <w:szCs w:val="28"/>
        </w:rPr>
        <w:t>)</w:t>
      </w:r>
      <w:r>
        <w:rPr>
          <w:sz w:val="28"/>
          <w:szCs w:val="28"/>
        </w:rPr>
        <w:t xml:space="preserve">, критерий знаков. Результаты. </w:t>
      </w:r>
      <w:r w:rsidR="00F43B32">
        <w:rPr>
          <w:sz w:val="28"/>
          <w:szCs w:val="28"/>
        </w:rPr>
        <w:t>Русские, проживающие в России чаще описывают тему личной активности в воспоминаниях о детстве в сравнении с русскими, проживающими в Узбекистане. У данной группы темы близости в воспоминаниях представлены в большем количестве.</w:t>
      </w:r>
      <w:r>
        <w:rPr>
          <w:sz w:val="28"/>
          <w:szCs w:val="28"/>
        </w:rPr>
        <w:t xml:space="preserve"> </w:t>
      </w:r>
      <w:r w:rsidR="00F43B32">
        <w:rPr>
          <w:sz w:val="28"/>
          <w:szCs w:val="28"/>
        </w:rPr>
        <w:t>Для родителей характерно описывать свои воспоминания как более значимые и интегрированные в ценный опыт, по сравнению с рассказами детей о своем детстве.</w:t>
      </w:r>
      <w:r>
        <w:rPr>
          <w:sz w:val="28"/>
          <w:szCs w:val="28"/>
        </w:rPr>
        <w:t xml:space="preserve"> </w:t>
      </w:r>
      <w:r w:rsidR="00F43B32">
        <w:rPr>
          <w:sz w:val="28"/>
          <w:szCs w:val="28"/>
        </w:rPr>
        <w:t>В рассказах о родительских воспоминаниях дети чаще описывают значимость события для родителя, по сравнению с оригинальным текстом.</w:t>
      </w:r>
    </w:p>
    <w:p w:rsidR="00A24B4F" w:rsidRPr="00A24B4F" w:rsidRDefault="00A24B4F" w:rsidP="00A24B4F">
      <w:pPr>
        <w:spacing w:line="360" w:lineRule="auto"/>
        <w:jc w:val="both"/>
        <w:rPr>
          <w:sz w:val="28"/>
          <w:szCs w:val="28"/>
        </w:rPr>
      </w:pPr>
    </w:p>
    <w:p w:rsidR="00A24B4F" w:rsidRDefault="00A24B4F" w:rsidP="00A24B4F">
      <w:pPr>
        <w:spacing w:line="360" w:lineRule="auto"/>
        <w:ind w:firstLine="426"/>
        <w:jc w:val="both"/>
        <w:rPr>
          <w:sz w:val="28"/>
          <w:szCs w:val="28"/>
        </w:rPr>
      </w:pPr>
    </w:p>
    <w:p w:rsidR="00C36386" w:rsidRDefault="00C36386" w:rsidP="00A24B4F">
      <w:pPr>
        <w:spacing w:line="360" w:lineRule="auto"/>
        <w:ind w:firstLine="426"/>
        <w:jc w:val="both"/>
        <w:rPr>
          <w:sz w:val="28"/>
          <w:szCs w:val="28"/>
        </w:rPr>
      </w:pPr>
    </w:p>
    <w:p w:rsidR="00C36386" w:rsidRDefault="00C36386" w:rsidP="00A24B4F">
      <w:pPr>
        <w:spacing w:line="360" w:lineRule="auto"/>
        <w:ind w:firstLine="426"/>
        <w:jc w:val="both"/>
        <w:rPr>
          <w:sz w:val="28"/>
          <w:szCs w:val="28"/>
        </w:rPr>
      </w:pPr>
    </w:p>
    <w:p w:rsidR="00C36386" w:rsidRDefault="00C36386" w:rsidP="00A24B4F">
      <w:pPr>
        <w:spacing w:line="360" w:lineRule="auto"/>
        <w:ind w:firstLine="426"/>
        <w:jc w:val="both"/>
        <w:rPr>
          <w:sz w:val="28"/>
          <w:szCs w:val="28"/>
        </w:rPr>
      </w:pPr>
    </w:p>
    <w:p w:rsidR="00C36386" w:rsidRDefault="00C36386" w:rsidP="00A24B4F">
      <w:pPr>
        <w:spacing w:line="360" w:lineRule="auto"/>
        <w:ind w:firstLine="426"/>
        <w:jc w:val="both"/>
        <w:rPr>
          <w:sz w:val="28"/>
          <w:szCs w:val="28"/>
        </w:rPr>
      </w:pPr>
    </w:p>
    <w:p w:rsidR="00722807" w:rsidRDefault="00722807" w:rsidP="00EB284C">
      <w:pPr>
        <w:spacing w:line="360" w:lineRule="auto"/>
        <w:jc w:val="both"/>
        <w:rPr>
          <w:sz w:val="28"/>
          <w:szCs w:val="28"/>
        </w:rPr>
      </w:pPr>
    </w:p>
    <w:p w:rsidR="00EB284C" w:rsidRDefault="00EB284C" w:rsidP="00EB284C">
      <w:pPr>
        <w:spacing w:line="360" w:lineRule="auto"/>
        <w:jc w:val="both"/>
        <w:rPr>
          <w:sz w:val="28"/>
          <w:szCs w:val="28"/>
        </w:rPr>
      </w:pPr>
    </w:p>
    <w:p w:rsidR="00C36386" w:rsidRDefault="00C36386" w:rsidP="00EB284C">
      <w:pPr>
        <w:spacing w:line="360" w:lineRule="auto"/>
        <w:jc w:val="both"/>
        <w:rPr>
          <w:sz w:val="28"/>
          <w:szCs w:val="28"/>
        </w:rPr>
      </w:pPr>
    </w:p>
    <w:p w:rsidR="00C36386" w:rsidRPr="00A24B4F" w:rsidRDefault="00C36386" w:rsidP="00EB284C">
      <w:pPr>
        <w:spacing w:line="360" w:lineRule="auto"/>
        <w:jc w:val="both"/>
        <w:rPr>
          <w:sz w:val="28"/>
          <w:szCs w:val="28"/>
        </w:rPr>
      </w:pPr>
    </w:p>
    <w:p w:rsidR="00B60190" w:rsidRPr="00722807" w:rsidRDefault="00F43B32" w:rsidP="00722807">
      <w:pPr>
        <w:pStyle w:val="1"/>
        <w:jc w:val="center"/>
        <w:rPr>
          <w:rFonts w:ascii="Times New Roman" w:hAnsi="Times New Roman" w:cs="Times New Roman"/>
          <w:b/>
          <w:color w:val="auto"/>
          <w:sz w:val="28"/>
          <w:szCs w:val="28"/>
        </w:rPr>
      </w:pPr>
      <w:bookmarkStart w:id="2" w:name="_Toc515821586"/>
      <w:r w:rsidRPr="00722807">
        <w:rPr>
          <w:rFonts w:ascii="Times New Roman" w:hAnsi="Times New Roman" w:cs="Times New Roman"/>
          <w:b/>
          <w:color w:val="auto"/>
          <w:sz w:val="28"/>
          <w:szCs w:val="28"/>
        </w:rPr>
        <w:lastRenderedPageBreak/>
        <w:t>ВВЕДЕНИЕ</w:t>
      </w:r>
      <w:bookmarkEnd w:id="2"/>
    </w:p>
    <w:p w:rsidR="00CF008B" w:rsidRPr="008717EE" w:rsidRDefault="00CF008B" w:rsidP="008717EE">
      <w:pPr>
        <w:spacing w:line="360" w:lineRule="auto"/>
        <w:ind w:firstLine="426"/>
        <w:jc w:val="both"/>
        <w:rPr>
          <w:sz w:val="28"/>
          <w:szCs w:val="28"/>
        </w:rPr>
      </w:pPr>
    </w:p>
    <w:p w:rsidR="00CF008B" w:rsidRPr="008717EE" w:rsidRDefault="00CF008B" w:rsidP="008717EE">
      <w:pPr>
        <w:spacing w:line="360" w:lineRule="auto"/>
        <w:ind w:firstLine="426"/>
        <w:jc w:val="both"/>
        <w:rPr>
          <w:sz w:val="28"/>
          <w:szCs w:val="28"/>
        </w:rPr>
      </w:pPr>
      <w:r w:rsidRPr="008717EE">
        <w:rPr>
          <w:sz w:val="28"/>
          <w:szCs w:val="28"/>
        </w:rPr>
        <w:t xml:space="preserve">Автобиографический </w:t>
      </w:r>
      <w:r w:rsidR="005C1ED2">
        <w:rPr>
          <w:sz w:val="28"/>
          <w:szCs w:val="28"/>
        </w:rPr>
        <w:t xml:space="preserve">интегрирует фрагменты </w:t>
      </w:r>
      <w:proofErr w:type="spellStart"/>
      <w:r w:rsidR="005C1ED2">
        <w:rPr>
          <w:sz w:val="28"/>
          <w:szCs w:val="28"/>
        </w:rPr>
        <w:t>субъективноо</w:t>
      </w:r>
      <w:proofErr w:type="spellEnd"/>
      <w:r w:rsidR="005C1ED2">
        <w:rPr>
          <w:sz w:val="28"/>
          <w:szCs w:val="28"/>
        </w:rPr>
        <w:t xml:space="preserve"> опыта разных этапов жизненного пути человека и подвержен влиянию культурных условий</w:t>
      </w:r>
      <w:r w:rsidRPr="008717EE">
        <w:rPr>
          <w:sz w:val="28"/>
          <w:szCs w:val="28"/>
        </w:rPr>
        <w:t>. Рассказывая о себе, человек использует существующие в культуре нарративные формы для упорядочивания и систематизации в сознании собственного опыта. Посредством нарратива человек выделяет в жизненном опыте и по-новому формулирует события своего настоящего, прошлого и будущего, что придает им смысл и формирует особую реальность.</w:t>
      </w:r>
    </w:p>
    <w:p w:rsidR="00CF008B" w:rsidRPr="008717EE" w:rsidRDefault="00CF008B" w:rsidP="008717EE">
      <w:pPr>
        <w:spacing w:line="360" w:lineRule="auto"/>
        <w:ind w:firstLine="426"/>
        <w:jc w:val="both"/>
        <w:rPr>
          <w:sz w:val="28"/>
          <w:szCs w:val="28"/>
        </w:rPr>
      </w:pPr>
      <w:r w:rsidRPr="008717EE">
        <w:rPr>
          <w:sz w:val="28"/>
          <w:szCs w:val="28"/>
        </w:rPr>
        <w:t xml:space="preserve">Автобиографический нарратив </w:t>
      </w:r>
      <w:r w:rsidR="005C1ED2">
        <w:rPr>
          <w:sz w:val="28"/>
          <w:szCs w:val="28"/>
        </w:rPr>
        <w:t xml:space="preserve">конструирует историю жизни, подчеркивая некоторые события, как </w:t>
      </w:r>
      <w:r w:rsidRPr="008717EE">
        <w:rPr>
          <w:sz w:val="28"/>
          <w:szCs w:val="28"/>
        </w:rPr>
        <w:t>наиболее значимы</w:t>
      </w:r>
      <w:r w:rsidR="005C1ED2">
        <w:rPr>
          <w:sz w:val="28"/>
          <w:szCs w:val="28"/>
        </w:rPr>
        <w:t>е и глубоко переживаемые</w:t>
      </w:r>
      <w:r w:rsidRPr="008717EE">
        <w:rPr>
          <w:sz w:val="28"/>
          <w:szCs w:val="28"/>
        </w:rPr>
        <w:t xml:space="preserve">. Ранние детские воспоминания являются эмоционально удаленными от настоящего, поэтому в повествовании о них наиболее ярко проявляются индивидуальные особенности личности рассказчика. </w:t>
      </w:r>
    </w:p>
    <w:p w:rsidR="00CF008B" w:rsidRPr="008717EE" w:rsidRDefault="00CF008B" w:rsidP="008717EE">
      <w:pPr>
        <w:spacing w:line="360" w:lineRule="auto"/>
        <w:ind w:firstLine="426"/>
        <w:jc w:val="both"/>
        <w:rPr>
          <w:sz w:val="28"/>
          <w:szCs w:val="28"/>
        </w:rPr>
      </w:pPr>
      <w:r w:rsidRPr="008717EE">
        <w:rPr>
          <w:sz w:val="28"/>
          <w:szCs w:val="28"/>
        </w:rPr>
        <w:t>Нарративная схема – это когнитивный механизм организации информации в доступном для понимания социального взаимодействия формате. Существуют обязательные структурные элементы нарративной схемы: начало истории, кульминация, окончание истории, транслируемые ценности и глав</w:t>
      </w:r>
      <w:r w:rsidR="00CF1EBD">
        <w:rPr>
          <w:sz w:val="28"/>
          <w:szCs w:val="28"/>
        </w:rPr>
        <w:t>ный герой истории</w:t>
      </w:r>
      <w:r w:rsidR="00F65215">
        <w:rPr>
          <w:sz w:val="28"/>
          <w:szCs w:val="28"/>
        </w:rPr>
        <w:t xml:space="preserve"> (Зайцева,</w:t>
      </w:r>
      <w:r w:rsidRPr="008717EE">
        <w:rPr>
          <w:sz w:val="28"/>
          <w:szCs w:val="28"/>
        </w:rPr>
        <w:t xml:space="preserve"> 2016)</w:t>
      </w:r>
      <w:r w:rsidR="00CF1EBD">
        <w:rPr>
          <w:sz w:val="28"/>
          <w:szCs w:val="28"/>
        </w:rPr>
        <w:t>.</w:t>
      </w:r>
    </w:p>
    <w:p w:rsidR="00CF008B" w:rsidRPr="008717EE" w:rsidRDefault="00CF008B" w:rsidP="008717EE">
      <w:pPr>
        <w:spacing w:line="360" w:lineRule="auto"/>
        <w:ind w:firstLine="426"/>
        <w:jc w:val="both"/>
        <w:rPr>
          <w:sz w:val="28"/>
          <w:szCs w:val="28"/>
        </w:rPr>
      </w:pPr>
      <w:r w:rsidRPr="008717EE">
        <w:rPr>
          <w:sz w:val="28"/>
          <w:szCs w:val="28"/>
        </w:rPr>
        <w:t>Каждый человек погружается в культуру с момента рождения и это пронизывает каждый уровень и аспект личности. Тем не менее, существуют идентифицируемые закономерности как между культурами, так и между субкультурными группами в рамках единой культуры (</w:t>
      </w:r>
      <w:proofErr w:type="spellStart"/>
      <w:r w:rsidRPr="008717EE">
        <w:rPr>
          <w:sz w:val="28"/>
          <w:szCs w:val="28"/>
        </w:rPr>
        <w:t>Wang</w:t>
      </w:r>
      <w:proofErr w:type="spellEnd"/>
      <w:r w:rsidR="001A70B2">
        <w:rPr>
          <w:sz w:val="28"/>
          <w:szCs w:val="28"/>
        </w:rPr>
        <w:t xml:space="preserve"> </w:t>
      </w:r>
      <w:r w:rsidR="001A70B2">
        <w:rPr>
          <w:sz w:val="28"/>
          <w:szCs w:val="28"/>
          <w:lang w:val="en-US"/>
        </w:rPr>
        <w:t>Q</w:t>
      </w:r>
      <w:r w:rsidR="001A70B2" w:rsidRPr="001A70B2">
        <w:rPr>
          <w:sz w:val="28"/>
          <w:szCs w:val="28"/>
        </w:rPr>
        <w:t>.</w:t>
      </w:r>
      <w:r w:rsidRPr="008717EE">
        <w:rPr>
          <w:sz w:val="28"/>
          <w:szCs w:val="28"/>
        </w:rPr>
        <w:t>, 2014).</w:t>
      </w:r>
    </w:p>
    <w:p w:rsidR="00CD154A" w:rsidRDefault="00CD154A" w:rsidP="00CD154A">
      <w:pPr>
        <w:spacing w:line="360" w:lineRule="auto"/>
        <w:ind w:firstLine="426"/>
        <w:jc w:val="both"/>
        <w:rPr>
          <w:sz w:val="28"/>
          <w:szCs w:val="28"/>
        </w:rPr>
      </w:pPr>
      <w:r>
        <w:rPr>
          <w:sz w:val="28"/>
          <w:szCs w:val="28"/>
        </w:rPr>
        <w:t xml:space="preserve">Согласно </w:t>
      </w:r>
      <w:r w:rsidR="00A02E10">
        <w:rPr>
          <w:sz w:val="28"/>
          <w:szCs w:val="28"/>
        </w:rPr>
        <w:t>мнению</w:t>
      </w:r>
      <w:r>
        <w:rPr>
          <w:sz w:val="28"/>
          <w:szCs w:val="28"/>
        </w:rPr>
        <w:t xml:space="preserve"> А.М. </w:t>
      </w:r>
      <w:proofErr w:type="spellStart"/>
      <w:r>
        <w:rPr>
          <w:sz w:val="28"/>
          <w:szCs w:val="28"/>
        </w:rPr>
        <w:t>Жабборова</w:t>
      </w:r>
      <w:proofErr w:type="spellEnd"/>
      <w:r>
        <w:rPr>
          <w:sz w:val="28"/>
          <w:szCs w:val="28"/>
        </w:rPr>
        <w:t xml:space="preserve"> «этнические русские, проживающие на территории Узбекистана, впитали в себя элементы культуры узбекского народа». Так же исследователь отмечает, что вместе с тем такое сравнение дает лишь условные различия, и не коренные жители Узбекистана представляют ос</w:t>
      </w:r>
      <w:r w:rsidR="00F65215">
        <w:rPr>
          <w:sz w:val="28"/>
          <w:szCs w:val="28"/>
        </w:rPr>
        <w:t>обый культурный слой (</w:t>
      </w:r>
      <w:proofErr w:type="spellStart"/>
      <w:r w:rsidR="00F65215">
        <w:rPr>
          <w:sz w:val="28"/>
          <w:szCs w:val="28"/>
        </w:rPr>
        <w:t>Жабборов</w:t>
      </w:r>
      <w:proofErr w:type="spellEnd"/>
      <w:r w:rsidR="001A70B2" w:rsidRPr="001A70B2">
        <w:rPr>
          <w:sz w:val="28"/>
          <w:szCs w:val="28"/>
        </w:rPr>
        <w:t xml:space="preserve"> </w:t>
      </w:r>
      <w:r w:rsidR="001A70B2">
        <w:rPr>
          <w:sz w:val="28"/>
          <w:szCs w:val="28"/>
          <w:lang w:val="en-US"/>
        </w:rPr>
        <w:t>A</w:t>
      </w:r>
      <w:r w:rsidR="001A70B2" w:rsidRPr="001A70B2">
        <w:rPr>
          <w:sz w:val="28"/>
          <w:szCs w:val="28"/>
        </w:rPr>
        <w:t>.</w:t>
      </w:r>
      <w:r w:rsidR="001A70B2">
        <w:rPr>
          <w:sz w:val="28"/>
          <w:szCs w:val="28"/>
          <w:lang w:val="en-US"/>
        </w:rPr>
        <w:t>M</w:t>
      </w:r>
      <w:r w:rsidR="001A70B2" w:rsidRPr="001A70B2">
        <w:rPr>
          <w:sz w:val="28"/>
          <w:szCs w:val="28"/>
        </w:rPr>
        <w:t>.</w:t>
      </w:r>
      <w:r w:rsidR="00F65215">
        <w:rPr>
          <w:sz w:val="28"/>
          <w:szCs w:val="28"/>
        </w:rPr>
        <w:t xml:space="preserve"> </w:t>
      </w:r>
      <w:r>
        <w:rPr>
          <w:sz w:val="28"/>
          <w:szCs w:val="28"/>
        </w:rPr>
        <w:t xml:space="preserve">и </w:t>
      </w:r>
      <w:proofErr w:type="spellStart"/>
      <w:r>
        <w:rPr>
          <w:sz w:val="28"/>
          <w:szCs w:val="28"/>
        </w:rPr>
        <w:t>д.р</w:t>
      </w:r>
      <w:proofErr w:type="spellEnd"/>
      <w:r>
        <w:rPr>
          <w:sz w:val="28"/>
          <w:szCs w:val="28"/>
        </w:rPr>
        <w:t>., 2013)</w:t>
      </w:r>
      <w:r w:rsidR="00A02E10">
        <w:rPr>
          <w:sz w:val="28"/>
          <w:szCs w:val="28"/>
        </w:rPr>
        <w:t>.</w:t>
      </w:r>
    </w:p>
    <w:p w:rsidR="00CD154A" w:rsidRPr="008717EE" w:rsidRDefault="00CD154A" w:rsidP="00CD154A">
      <w:pPr>
        <w:spacing w:line="360" w:lineRule="auto"/>
        <w:ind w:firstLine="426"/>
        <w:jc w:val="both"/>
        <w:rPr>
          <w:sz w:val="28"/>
          <w:szCs w:val="28"/>
        </w:rPr>
      </w:pPr>
      <w:r>
        <w:rPr>
          <w:sz w:val="28"/>
          <w:szCs w:val="28"/>
        </w:rPr>
        <w:t xml:space="preserve">Исходя из этого, </w:t>
      </w:r>
      <w:r w:rsidRPr="008717EE">
        <w:rPr>
          <w:sz w:val="28"/>
          <w:szCs w:val="28"/>
        </w:rPr>
        <w:t>Узбекистан</w:t>
      </w:r>
      <w:r>
        <w:rPr>
          <w:sz w:val="28"/>
          <w:szCs w:val="28"/>
        </w:rPr>
        <w:t>,</w:t>
      </w:r>
      <w:r w:rsidRPr="008717EE">
        <w:rPr>
          <w:sz w:val="28"/>
          <w:szCs w:val="28"/>
        </w:rPr>
        <w:t xml:space="preserve"> с точки зрения кросс-культурных сравнений</w:t>
      </w:r>
      <w:r>
        <w:rPr>
          <w:sz w:val="28"/>
          <w:szCs w:val="28"/>
        </w:rPr>
        <w:t>,</w:t>
      </w:r>
      <w:r w:rsidRPr="008717EE">
        <w:rPr>
          <w:sz w:val="28"/>
          <w:szCs w:val="28"/>
        </w:rPr>
        <w:t xml:space="preserve"> является очень интересной страной. Советское прошлое и воспитание </w:t>
      </w:r>
      <w:r w:rsidRPr="008717EE">
        <w:rPr>
          <w:sz w:val="28"/>
          <w:szCs w:val="28"/>
        </w:rPr>
        <w:lastRenderedPageBreak/>
        <w:t>интернационального «советского человека» и постсоветское независимое существование в условиях возрождения национальной и религиозной традиции в условиях бесконфликтного существования множества культурных групп делает Узбекистан местом как будто специально созданным для проведени</w:t>
      </w:r>
      <w:r>
        <w:rPr>
          <w:sz w:val="28"/>
          <w:szCs w:val="28"/>
        </w:rPr>
        <w:t>я кросс-культурных исследований</w:t>
      </w:r>
      <w:r w:rsidRPr="008717EE">
        <w:rPr>
          <w:sz w:val="28"/>
          <w:szCs w:val="28"/>
        </w:rPr>
        <w:t xml:space="preserve"> (Митина</w:t>
      </w:r>
      <w:r w:rsidR="007B5DF3" w:rsidRPr="007B5DF3">
        <w:rPr>
          <w:sz w:val="28"/>
          <w:szCs w:val="28"/>
        </w:rPr>
        <w:t xml:space="preserve"> </w:t>
      </w:r>
      <w:r w:rsidR="007B5DF3">
        <w:rPr>
          <w:sz w:val="28"/>
          <w:szCs w:val="28"/>
        </w:rPr>
        <w:t>О.В.</w:t>
      </w:r>
      <w:r w:rsidRPr="008717EE">
        <w:rPr>
          <w:sz w:val="28"/>
          <w:szCs w:val="28"/>
        </w:rPr>
        <w:t xml:space="preserve">, </w:t>
      </w:r>
      <w:proofErr w:type="spellStart"/>
      <w:r w:rsidRPr="008717EE">
        <w:rPr>
          <w:sz w:val="28"/>
          <w:szCs w:val="28"/>
        </w:rPr>
        <w:t>Вахабджанова</w:t>
      </w:r>
      <w:proofErr w:type="spellEnd"/>
      <w:r w:rsidR="007B5DF3">
        <w:rPr>
          <w:sz w:val="28"/>
          <w:szCs w:val="28"/>
        </w:rPr>
        <w:t xml:space="preserve"> Ф.</w:t>
      </w:r>
      <w:r w:rsidRPr="008717EE">
        <w:rPr>
          <w:sz w:val="28"/>
          <w:szCs w:val="28"/>
        </w:rPr>
        <w:t>, 2016)</w:t>
      </w:r>
      <w:r>
        <w:rPr>
          <w:sz w:val="28"/>
          <w:szCs w:val="28"/>
        </w:rPr>
        <w:t>.</w:t>
      </w:r>
    </w:p>
    <w:p w:rsidR="00CF008B" w:rsidRPr="008717EE" w:rsidRDefault="00CD154A" w:rsidP="008717EE">
      <w:pPr>
        <w:spacing w:line="360" w:lineRule="auto"/>
        <w:ind w:firstLine="426"/>
        <w:jc w:val="both"/>
        <w:rPr>
          <w:sz w:val="28"/>
          <w:szCs w:val="28"/>
        </w:rPr>
      </w:pPr>
      <w:r>
        <w:rPr>
          <w:sz w:val="28"/>
          <w:szCs w:val="28"/>
        </w:rPr>
        <w:t xml:space="preserve">На данный момент </w:t>
      </w:r>
      <w:r w:rsidR="00A02E10">
        <w:rPr>
          <w:sz w:val="28"/>
          <w:szCs w:val="28"/>
        </w:rPr>
        <w:t>активно возрастает интерес к кросс-культурным исследованиям в данном регионе, однако, если в случае узбеков мы можем говорить об этническом единстве, то в случае других групп идентичность результатов, полученных на выборке русских проживающих в Узбекистане и России ставится под сомнение.</w:t>
      </w:r>
    </w:p>
    <w:p w:rsidR="00CF008B" w:rsidRPr="008717EE" w:rsidRDefault="00CF008B" w:rsidP="008717EE">
      <w:pPr>
        <w:spacing w:line="360" w:lineRule="auto"/>
        <w:ind w:firstLine="426"/>
        <w:jc w:val="both"/>
        <w:rPr>
          <w:sz w:val="28"/>
          <w:szCs w:val="28"/>
        </w:rPr>
      </w:pPr>
    </w:p>
    <w:p w:rsidR="00CF008B" w:rsidRPr="008717EE" w:rsidRDefault="00CF008B" w:rsidP="008717EE">
      <w:pPr>
        <w:spacing w:line="360" w:lineRule="auto"/>
        <w:ind w:firstLine="426"/>
        <w:jc w:val="both"/>
        <w:rPr>
          <w:sz w:val="28"/>
          <w:szCs w:val="28"/>
        </w:rPr>
      </w:pPr>
      <w:r w:rsidRPr="008717EE">
        <w:rPr>
          <w:b/>
          <w:i/>
          <w:sz w:val="28"/>
          <w:szCs w:val="28"/>
        </w:rPr>
        <w:t>Целью</w:t>
      </w:r>
      <w:r w:rsidRPr="008717EE">
        <w:rPr>
          <w:sz w:val="28"/>
          <w:szCs w:val="28"/>
        </w:rPr>
        <w:t xml:space="preserve"> исследования является изучение структуры автобиографического Я-нарратива у людей узбекской и русской национальности, проживающих в г. Ташкент и русских в г. Москва и Санкт-Петербург.</w:t>
      </w:r>
    </w:p>
    <w:p w:rsidR="00CF008B" w:rsidRPr="008717EE" w:rsidRDefault="00CF008B" w:rsidP="008717EE">
      <w:pPr>
        <w:spacing w:line="360" w:lineRule="auto"/>
        <w:ind w:firstLine="426"/>
        <w:jc w:val="both"/>
        <w:rPr>
          <w:i/>
          <w:sz w:val="28"/>
          <w:szCs w:val="28"/>
        </w:rPr>
      </w:pPr>
    </w:p>
    <w:p w:rsidR="00CF008B" w:rsidRPr="008717EE" w:rsidRDefault="00CF008B" w:rsidP="008717EE">
      <w:pPr>
        <w:spacing w:line="360" w:lineRule="auto"/>
        <w:ind w:firstLine="426"/>
        <w:jc w:val="both"/>
        <w:rPr>
          <w:b/>
          <w:sz w:val="28"/>
          <w:szCs w:val="28"/>
        </w:rPr>
      </w:pPr>
      <w:r w:rsidRPr="008717EE">
        <w:rPr>
          <w:b/>
          <w:i/>
          <w:sz w:val="28"/>
          <w:szCs w:val="28"/>
        </w:rPr>
        <w:t>Предмет</w:t>
      </w:r>
      <w:r w:rsidRPr="008717EE">
        <w:rPr>
          <w:b/>
          <w:sz w:val="28"/>
          <w:szCs w:val="28"/>
        </w:rPr>
        <w:t xml:space="preserve"> </w:t>
      </w:r>
    </w:p>
    <w:p w:rsidR="00CF008B" w:rsidRDefault="00CF008B" w:rsidP="008717EE">
      <w:pPr>
        <w:spacing w:line="360" w:lineRule="auto"/>
        <w:ind w:firstLine="426"/>
        <w:jc w:val="both"/>
        <w:rPr>
          <w:sz w:val="28"/>
          <w:szCs w:val="28"/>
        </w:rPr>
      </w:pPr>
      <w:r w:rsidRPr="008717EE">
        <w:rPr>
          <w:sz w:val="28"/>
          <w:szCs w:val="28"/>
        </w:rPr>
        <w:t>Нарративная структура воспоминания о детстве у представителей русской и узбекской национальности.</w:t>
      </w:r>
    </w:p>
    <w:p w:rsidR="005857E7" w:rsidRPr="008717EE" w:rsidRDefault="005857E7" w:rsidP="008717EE">
      <w:pPr>
        <w:spacing w:line="360" w:lineRule="auto"/>
        <w:ind w:firstLine="426"/>
        <w:jc w:val="both"/>
        <w:rPr>
          <w:sz w:val="28"/>
          <w:szCs w:val="28"/>
        </w:rPr>
      </w:pPr>
    </w:p>
    <w:p w:rsidR="00CF008B" w:rsidRPr="008717EE" w:rsidRDefault="00CF008B" w:rsidP="008717EE">
      <w:pPr>
        <w:spacing w:line="360" w:lineRule="auto"/>
        <w:ind w:firstLine="426"/>
        <w:jc w:val="both"/>
        <w:rPr>
          <w:b/>
          <w:sz w:val="28"/>
          <w:szCs w:val="28"/>
        </w:rPr>
      </w:pPr>
      <w:r w:rsidRPr="008717EE">
        <w:rPr>
          <w:b/>
          <w:i/>
          <w:sz w:val="28"/>
          <w:szCs w:val="28"/>
        </w:rPr>
        <w:t>Объект</w:t>
      </w:r>
      <w:r w:rsidRPr="008717EE">
        <w:rPr>
          <w:b/>
          <w:sz w:val="28"/>
          <w:szCs w:val="28"/>
        </w:rPr>
        <w:t xml:space="preserve"> </w:t>
      </w:r>
    </w:p>
    <w:p w:rsidR="00CF008B" w:rsidRDefault="00CF008B" w:rsidP="008717EE">
      <w:pPr>
        <w:spacing w:line="360" w:lineRule="auto"/>
        <w:ind w:firstLine="426"/>
        <w:jc w:val="both"/>
        <w:rPr>
          <w:sz w:val="28"/>
          <w:szCs w:val="28"/>
        </w:rPr>
      </w:pPr>
      <w:r w:rsidRPr="008717EE">
        <w:rPr>
          <w:sz w:val="28"/>
          <w:szCs w:val="28"/>
        </w:rPr>
        <w:t>Автобиографический Я-нарратив</w:t>
      </w:r>
    </w:p>
    <w:p w:rsidR="005857E7" w:rsidRPr="008717EE" w:rsidRDefault="005857E7" w:rsidP="008717EE">
      <w:pPr>
        <w:spacing w:line="360" w:lineRule="auto"/>
        <w:ind w:firstLine="426"/>
        <w:jc w:val="both"/>
        <w:rPr>
          <w:sz w:val="28"/>
          <w:szCs w:val="28"/>
        </w:rPr>
      </w:pPr>
    </w:p>
    <w:p w:rsidR="00CF008B" w:rsidRPr="008717EE" w:rsidRDefault="00CF008B" w:rsidP="008717EE">
      <w:pPr>
        <w:spacing w:line="360" w:lineRule="auto"/>
        <w:ind w:firstLine="426"/>
        <w:jc w:val="both"/>
        <w:rPr>
          <w:b/>
          <w:i/>
          <w:sz w:val="28"/>
          <w:szCs w:val="28"/>
        </w:rPr>
      </w:pPr>
      <w:r w:rsidRPr="008717EE">
        <w:rPr>
          <w:b/>
          <w:i/>
          <w:sz w:val="28"/>
          <w:szCs w:val="28"/>
        </w:rPr>
        <w:t>Гипотезы</w:t>
      </w:r>
    </w:p>
    <w:p w:rsidR="00FC2A1C" w:rsidRDefault="005857E7" w:rsidP="008717EE">
      <w:pPr>
        <w:spacing w:line="360" w:lineRule="auto"/>
        <w:ind w:firstLine="426"/>
        <w:jc w:val="both"/>
        <w:rPr>
          <w:sz w:val="28"/>
          <w:szCs w:val="28"/>
        </w:rPr>
      </w:pPr>
      <w:r>
        <w:rPr>
          <w:sz w:val="28"/>
          <w:szCs w:val="28"/>
        </w:rPr>
        <w:t>Для узбеков, как более традиционалистской культуры, воспоминания о детстве с большей вероятностью будут транслировать ценный опыт взаимодействия со значимыми другими.</w:t>
      </w:r>
    </w:p>
    <w:p w:rsidR="005857E7" w:rsidRDefault="005857E7" w:rsidP="008717EE">
      <w:pPr>
        <w:spacing w:line="360" w:lineRule="auto"/>
        <w:ind w:firstLine="426"/>
        <w:jc w:val="both"/>
        <w:rPr>
          <w:sz w:val="28"/>
          <w:szCs w:val="28"/>
        </w:rPr>
      </w:pPr>
      <w:r>
        <w:rPr>
          <w:sz w:val="28"/>
          <w:szCs w:val="28"/>
        </w:rPr>
        <w:t>Влияние семьи на развитие ребенка предполагает наличие схожей с ро</w:t>
      </w:r>
      <w:r w:rsidR="00474679">
        <w:rPr>
          <w:sz w:val="28"/>
          <w:szCs w:val="28"/>
        </w:rPr>
        <w:t>дительской нарративной структуры</w:t>
      </w:r>
      <w:r>
        <w:rPr>
          <w:sz w:val="28"/>
          <w:szCs w:val="28"/>
        </w:rPr>
        <w:t xml:space="preserve"> в рассказах детей о детстве.</w:t>
      </w:r>
    </w:p>
    <w:p w:rsidR="00FC2A1C" w:rsidRDefault="00FC2A1C" w:rsidP="005857E7">
      <w:pPr>
        <w:spacing w:line="360" w:lineRule="auto"/>
        <w:jc w:val="both"/>
        <w:rPr>
          <w:sz w:val="28"/>
          <w:szCs w:val="28"/>
        </w:rPr>
      </w:pPr>
    </w:p>
    <w:p w:rsidR="00855164" w:rsidRPr="008717EE" w:rsidRDefault="00855164" w:rsidP="005857E7">
      <w:pPr>
        <w:spacing w:line="360" w:lineRule="auto"/>
        <w:jc w:val="both"/>
        <w:rPr>
          <w:sz w:val="28"/>
          <w:szCs w:val="28"/>
        </w:rPr>
      </w:pPr>
    </w:p>
    <w:p w:rsidR="00CF008B" w:rsidRPr="008717EE" w:rsidRDefault="00CF008B" w:rsidP="008717EE">
      <w:pPr>
        <w:spacing w:line="360" w:lineRule="auto"/>
        <w:ind w:firstLine="426"/>
        <w:jc w:val="both"/>
        <w:rPr>
          <w:b/>
          <w:i/>
          <w:sz w:val="28"/>
          <w:szCs w:val="28"/>
        </w:rPr>
      </w:pPr>
      <w:r w:rsidRPr="008717EE">
        <w:rPr>
          <w:b/>
          <w:i/>
          <w:sz w:val="28"/>
          <w:szCs w:val="28"/>
        </w:rPr>
        <w:lastRenderedPageBreak/>
        <w:t>Задачи</w:t>
      </w:r>
    </w:p>
    <w:p w:rsidR="00CF008B" w:rsidRPr="008717EE" w:rsidRDefault="00FC2A1C" w:rsidP="008717EE">
      <w:pPr>
        <w:spacing w:line="360" w:lineRule="auto"/>
        <w:ind w:firstLine="426"/>
        <w:jc w:val="both"/>
        <w:rPr>
          <w:sz w:val="28"/>
          <w:szCs w:val="28"/>
        </w:rPr>
      </w:pPr>
      <w:r w:rsidRPr="008717EE">
        <w:rPr>
          <w:sz w:val="28"/>
          <w:szCs w:val="28"/>
        </w:rPr>
        <w:t>Определить автобиографический нарратив в контексте культурной специфики</w:t>
      </w:r>
    </w:p>
    <w:p w:rsidR="00FC2A1C" w:rsidRPr="008717EE" w:rsidRDefault="00FC2A1C" w:rsidP="008717EE">
      <w:pPr>
        <w:spacing w:line="360" w:lineRule="auto"/>
        <w:ind w:firstLine="426"/>
        <w:jc w:val="both"/>
        <w:rPr>
          <w:sz w:val="28"/>
          <w:szCs w:val="28"/>
        </w:rPr>
      </w:pPr>
      <w:r w:rsidRPr="008717EE">
        <w:rPr>
          <w:sz w:val="28"/>
          <w:szCs w:val="28"/>
        </w:rPr>
        <w:t>Сравнить структуру автобиографического Я-нарратива у респондентов русской и узбекской национальности</w:t>
      </w:r>
    </w:p>
    <w:p w:rsidR="00FC2A1C" w:rsidRDefault="00FC2A1C" w:rsidP="008717EE">
      <w:pPr>
        <w:spacing w:line="360" w:lineRule="auto"/>
        <w:ind w:firstLine="426"/>
        <w:jc w:val="both"/>
        <w:rPr>
          <w:sz w:val="28"/>
          <w:szCs w:val="28"/>
        </w:rPr>
      </w:pPr>
      <w:r w:rsidRPr="008717EE">
        <w:rPr>
          <w:sz w:val="28"/>
          <w:szCs w:val="28"/>
        </w:rPr>
        <w:t>Сравнить структуру автобиографического Я-нарратива в семейной диаде родитель-ребенок</w:t>
      </w:r>
    </w:p>
    <w:p w:rsidR="005857E7" w:rsidRPr="008717EE" w:rsidRDefault="005857E7" w:rsidP="008717EE">
      <w:pPr>
        <w:spacing w:line="360" w:lineRule="auto"/>
        <w:ind w:firstLine="426"/>
        <w:jc w:val="both"/>
        <w:rPr>
          <w:sz w:val="28"/>
          <w:szCs w:val="28"/>
        </w:rPr>
      </w:pPr>
    </w:p>
    <w:p w:rsidR="00E767AA" w:rsidRPr="008717EE" w:rsidRDefault="008717EE" w:rsidP="008717EE">
      <w:pPr>
        <w:spacing w:line="360" w:lineRule="auto"/>
        <w:ind w:firstLine="426"/>
        <w:jc w:val="both"/>
        <w:rPr>
          <w:b/>
          <w:i/>
          <w:sz w:val="28"/>
          <w:szCs w:val="28"/>
        </w:rPr>
      </w:pPr>
      <w:r w:rsidRPr="008717EE">
        <w:rPr>
          <w:b/>
          <w:i/>
          <w:sz w:val="28"/>
          <w:szCs w:val="28"/>
        </w:rPr>
        <w:t>Методы исследования</w:t>
      </w:r>
    </w:p>
    <w:p w:rsidR="007429D5" w:rsidRPr="008717EE" w:rsidRDefault="008717EE" w:rsidP="008717EE">
      <w:pPr>
        <w:spacing w:line="360" w:lineRule="auto"/>
        <w:ind w:firstLine="426"/>
        <w:jc w:val="both"/>
        <w:rPr>
          <w:sz w:val="28"/>
          <w:szCs w:val="28"/>
        </w:rPr>
      </w:pPr>
      <w:r w:rsidRPr="008717EE">
        <w:rPr>
          <w:sz w:val="28"/>
          <w:szCs w:val="28"/>
        </w:rPr>
        <w:t>Анализ текстов воспоминаний производился с помощью схемы нарративного анализа жизненных историй. Схема образно представлена в виде «золотой рыбки» и позволяет проследить типичные индивидуальные особенности в построении нарративной схемы (Зайцева</w:t>
      </w:r>
      <w:r w:rsidR="007B5DF3">
        <w:rPr>
          <w:sz w:val="28"/>
          <w:szCs w:val="28"/>
        </w:rPr>
        <w:t xml:space="preserve"> Ю.Е.</w:t>
      </w:r>
      <w:r w:rsidRPr="008717EE">
        <w:rPr>
          <w:sz w:val="28"/>
          <w:szCs w:val="28"/>
        </w:rPr>
        <w:t>, 2016).</w:t>
      </w:r>
      <w:r>
        <w:rPr>
          <w:sz w:val="28"/>
          <w:szCs w:val="28"/>
        </w:rPr>
        <w:t xml:space="preserve"> Схема включает следующие категории: тип нарратива (</w:t>
      </w:r>
      <w:proofErr w:type="spellStart"/>
      <w:r>
        <w:rPr>
          <w:sz w:val="28"/>
          <w:szCs w:val="28"/>
        </w:rPr>
        <w:t>проактивный</w:t>
      </w:r>
      <w:proofErr w:type="spellEnd"/>
      <w:r>
        <w:rPr>
          <w:sz w:val="28"/>
          <w:szCs w:val="28"/>
        </w:rPr>
        <w:t>; защитный), тема нарратива (личная активность; близость), тон нарратива</w:t>
      </w:r>
      <w:r w:rsidR="00B30DE7">
        <w:rPr>
          <w:sz w:val="28"/>
          <w:szCs w:val="28"/>
        </w:rPr>
        <w:t xml:space="preserve"> (оптимизм; пессимизм)</w:t>
      </w:r>
      <w:r>
        <w:rPr>
          <w:sz w:val="28"/>
          <w:szCs w:val="28"/>
        </w:rPr>
        <w:t>, последовательность (возмещения «интеграции»; обесценивания «порчи»).</w:t>
      </w:r>
    </w:p>
    <w:p w:rsidR="007429D5" w:rsidRPr="008717EE" w:rsidRDefault="007429D5" w:rsidP="008717EE">
      <w:pPr>
        <w:spacing w:line="360" w:lineRule="auto"/>
        <w:ind w:firstLine="426"/>
        <w:jc w:val="both"/>
        <w:rPr>
          <w:sz w:val="28"/>
          <w:szCs w:val="28"/>
        </w:rPr>
      </w:pPr>
    </w:p>
    <w:p w:rsidR="007429D5" w:rsidRPr="008717EE" w:rsidRDefault="007429D5" w:rsidP="008717EE">
      <w:pPr>
        <w:spacing w:line="360" w:lineRule="auto"/>
        <w:ind w:firstLine="426"/>
        <w:jc w:val="both"/>
        <w:rPr>
          <w:sz w:val="28"/>
          <w:szCs w:val="28"/>
        </w:rPr>
      </w:pPr>
    </w:p>
    <w:p w:rsidR="007429D5" w:rsidRPr="008717EE" w:rsidRDefault="007429D5" w:rsidP="008717EE">
      <w:pPr>
        <w:spacing w:line="360" w:lineRule="auto"/>
        <w:ind w:firstLine="426"/>
        <w:jc w:val="both"/>
        <w:rPr>
          <w:sz w:val="28"/>
          <w:szCs w:val="28"/>
        </w:rPr>
      </w:pPr>
    </w:p>
    <w:p w:rsidR="007429D5" w:rsidRPr="008717EE" w:rsidRDefault="007429D5" w:rsidP="008717EE">
      <w:pPr>
        <w:spacing w:line="360" w:lineRule="auto"/>
        <w:ind w:firstLine="426"/>
        <w:jc w:val="both"/>
        <w:rPr>
          <w:sz w:val="28"/>
          <w:szCs w:val="28"/>
        </w:rPr>
      </w:pPr>
    </w:p>
    <w:p w:rsidR="007429D5" w:rsidRPr="008717EE" w:rsidRDefault="007429D5" w:rsidP="008717EE">
      <w:pPr>
        <w:spacing w:line="360" w:lineRule="auto"/>
        <w:ind w:firstLine="426"/>
        <w:jc w:val="both"/>
        <w:rPr>
          <w:sz w:val="28"/>
          <w:szCs w:val="28"/>
        </w:rPr>
      </w:pPr>
    </w:p>
    <w:p w:rsidR="007429D5" w:rsidRPr="008717EE" w:rsidRDefault="007429D5" w:rsidP="008717EE">
      <w:pPr>
        <w:spacing w:line="360" w:lineRule="auto"/>
        <w:ind w:firstLine="426"/>
        <w:jc w:val="both"/>
        <w:rPr>
          <w:sz w:val="28"/>
          <w:szCs w:val="28"/>
        </w:rPr>
      </w:pPr>
    </w:p>
    <w:p w:rsidR="007429D5" w:rsidRDefault="007429D5" w:rsidP="008717EE">
      <w:pPr>
        <w:spacing w:line="360" w:lineRule="auto"/>
        <w:ind w:firstLine="426"/>
        <w:jc w:val="both"/>
        <w:rPr>
          <w:sz w:val="28"/>
          <w:szCs w:val="28"/>
        </w:rPr>
      </w:pPr>
    </w:p>
    <w:p w:rsidR="008717EE" w:rsidRDefault="008717EE" w:rsidP="008717EE">
      <w:pPr>
        <w:spacing w:line="360" w:lineRule="auto"/>
        <w:ind w:firstLine="426"/>
        <w:jc w:val="both"/>
        <w:rPr>
          <w:sz w:val="28"/>
          <w:szCs w:val="28"/>
        </w:rPr>
      </w:pPr>
    </w:p>
    <w:p w:rsidR="00F95688" w:rsidRDefault="00F95688" w:rsidP="008717EE">
      <w:pPr>
        <w:spacing w:line="360" w:lineRule="auto"/>
        <w:ind w:firstLine="426"/>
        <w:jc w:val="both"/>
        <w:rPr>
          <w:sz w:val="28"/>
          <w:szCs w:val="28"/>
        </w:rPr>
      </w:pPr>
    </w:p>
    <w:p w:rsidR="005857E7" w:rsidRDefault="005857E7" w:rsidP="008717EE">
      <w:pPr>
        <w:spacing w:line="360" w:lineRule="auto"/>
        <w:ind w:firstLine="426"/>
        <w:jc w:val="both"/>
        <w:rPr>
          <w:sz w:val="28"/>
          <w:szCs w:val="28"/>
        </w:rPr>
      </w:pPr>
    </w:p>
    <w:p w:rsidR="008717EE" w:rsidRDefault="008717EE" w:rsidP="006E1711">
      <w:pPr>
        <w:spacing w:line="360" w:lineRule="auto"/>
        <w:jc w:val="both"/>
        <w:rPr>
          <w:sz w:val="28"/>
          <w:szCs w:val="28"/>
        </w:rPr>
      </w:pPr>
    </w:p>
    <w:p w:rsidR="006E1711" w:rsidRPr="008717EE" w:rsidRDefault="006E1711" w:rsidP="006E1711">
      <w:pPr>
        <w:spacing w:line="360" w:lineRule="auto"/>
        <w:jc w:val="both"/>
        <w:rPr>
          <w:sz w:val="28"/>
          <w:szCs w:val="28"/>
        </w:rPr>
      </w:pPr>
    </w:p>
    <w:p w:rsidR="00E767AA" w:rsidRPr="00722807" w:rsidRDefault="00722807" w:rsidP="00722807">
      <w:pPr>
        <w:pStyle w:val="1"/>
        <w:jc w:val="center"/>
        <w:rPr>
          <w:rFonts w:ascii="Times New Roman" w:hAnsi="Times New Roman" w:cs="Times New Roman"/>
          <w:b/>
          <w:color w:val="auto"/>
          <w:sz w:val="28"/>
          <w:szCs w:val="28"/>
        </w:rPr>
      </w:pPr>
      <w:bookmarkStart w:id="3" w:name="_Toc515821587"/>
      <w:r w:rsidRPr="00722807">
        <w:rPr>
          <w:rFonts w:ascii="Times New Roman" w:hAnsi="Times New Roman" w:cs="Times New Roman"/>
          <w:b/>
          <w:color w:val="auto"/>
          <w:sz w:val="28"/>
          <w:szCs w:val="28"/>
        </w:rPr>
        <w:lastRenderedPageBreak/>
        <w:t>ГЛАВА 1</w:t>
      </w:r>
      <w:r w:rsidR="003505DA" w:rsidRPr="00722807">
        <w:rPr>
          <w:rFonts w:ascii="Times New Roman" w:hAnsi="Times New Roman" w:cs="Times New Roman"/>
          <w:b/>
          <w:color w:val="auto"/>
          <w:sz w:val="28"/>
          <w:szCs w:val="28"/>
        </w:rPr>
        <w:t xml:space="preserve">. </w:t>
      </w:r>
      <w:r w:rsidR="006E1711" w:rsidRPr="00722807">
        <w:rPr>
          <w:rFonts w:ascii="Times New Roman" w:hAnsi="Times New Roman" w:cs="Times New Roman"/>
          <w:b/>
          <w:color w:val="auto"/>
          <w:sz w:val="28"/>
          <w:szCs w:val="28"/>
        </w:rPr>
        <w:t>Воспоминания о детстве в структуре автобиографического Я-нарратива</w:t>
      </w:r>
      <w:bookmarkEnd w:id="3"/>
    </w:p>
    <w:p w:rsidR="006E1711" w:rsidRPr="00722807" w:rsidRDefault="006E1711" w:rsidP="006E1711">
      <w:pPr>
        <w:spacing w:line="360" w:lineRule="auto"/>
        <w:ind w:firstLine="426"/>
        <w:jc w:val="center"/>
        <w:rPr>
          <w:b/>
          <w:sz w:val="28"/>
          <w:szCs w:val="28"/>
        </w:rPr>
      </w:pPr>
    </w:p>
    <w:p w:rsidR="00E767AA" w:rsidRPr="00722807" w:rsidRDefault="00E767AA" w:rsidP="00722807">
      <w:pPr>
        <w:pStyle w:val="2"/>
        <w:jc w:val="center"/>
        <w:rPr>
          <w:rFonts w:ascii="Times New Roman" w:hAnsi="Times New Roman" w:cs="Times New Roman"/>
          <w:b/>
          <w:color w:val="auto"/>
          <w:sz w:val="28"/>
          <w:szCs w:val="28"/>
        </w:rPr>
      </w:pPr>
      <w:bookmarkStart w:id="4" w:name="_Toc515821588"/>
      <w:r w:rsidRPr="00722807">
        <w:rPr>
          <w:rFonts w:ascii="Times New Roman" w:hAnsi="Times New Roman" w:cs="Times New Roman"/>
          <w:b/>
          <w:color w:val="auto"/>
          <w:sz w:val="28"/>
          <w:szCs w:val="28"/>
        </w:rPr>
        <w:t>1.1</w:t>
      </w:r>
      <w:r w:rsidR="005857E7" w:rsidRPr="00722807">
        <w:rPr>
          <w:rFonts w:ascii="Times New Roman" w:hAnsi="Times New Roman" w:cs="Times New Roman"/>
          <w:b/>
          <w:color w:val="auto"/>
          <w:sz w:val="28"/>
          <w:szCs w:val="28"/>
        </w:rPr>
        <w:t xml:space="preserve"> . Автобиографический Я-нарратив и личность</w:t>
      </w:r>
      <w:bookmarkEnd w:id="4"/>
    </w:p>
    <w:p w:rsidR="007429D5" w:rsidRPr="008717EE" w:rsidRDefault="007429D5" w:rsidP="008717EE">
      <w:pPr>
        <w:spacing w:line="360" w:lineRule="auto"/>
        <w:ind w:firstLine="426"/>
        <w:jc w:val="both"/>
        <w:rPr>
          <w:sz w:val="28"/>
          <w:szCs w:val="28"/>
        </w:rPr>
      </w:pPr>
    </w:p>
    <w:p w:rsidR="00E767AA" w:rsidRPr="008717EE" w:rsidRDefault="00E767AA" w:rsidP="008717EE">
      <w:pPr>
        <w:spacing w:line="360" w:lineRule="auto"/>
        <w:ind w:firstLine="426"/>
        <w:jc w:val="both"/>
        <w:rPr>
          <w:sz w:val="28"/>
          <w:szCs w:val="28"/>
        </w:rPr>
      </w:pPr>
      <w:r w:rsidRPr="008717EE">
        <w:rPr>
          <w:sz w:val="28"/>
          <w:szCs w:val="28"/>
        </w:rPr>
        <w:t>Акт конструирования историй – это естественный процесс в жизни человека, который позволяет организовывать события в согласованную структуру и придает им смысл (</w:t>
      </w:r>
      <w:r w:rsidRPr="008717EE">
        <w:rPr>
          <w:sz w:val="28"/>
          <w:szCs w:val="28"/>
          <w:lang w:val="en-US"/>
        </w:rPr>
        <w:t>Bruner</w:t>
      </w:r>
      <w:r w:rsidR="007B5DF3">
        <w:rPr>
          <w:sz w:val="28"/>
          <w:szCs w:val="28"/>
        </w:rPr>
        <w:t xml:space="preserve"> </w:t>
      </w:r>
      <w:r w:rsidR="007B5DF3">
        <w:rPr>
          <w:sz w:val="28"/>
          <w:szCs w:val="28"/>
          <w:lang w:val="en-US"/>
        </w:rPr>
        <w:t>J</w:t>
      </w:r>
      <w:r w:rsidR="007B5DF3" w:rsidRPr="007B5DF3">
        <w:rPr>
          <w:sz w:val="28"/>
          <w:szCs w:val="28"/>
        </w:rPr>
        <w:t>.</w:t>
      </w:r>
      <w:r w:rsidRPr="008717EE">
        <w:rPr>
          <w:sz w:val="28"/>
          <w:szCs w:val="28"/>
        </w:rPr>
        <w:t xml:space="preserve">, 1990). Часть этих историй относится к рассказчику и такой тип историй называют автобиографическим нарративом. Согласно </w:t>
      </w:r>
      <w:proofErr w:type="spellStart"/>
      <w:r w:rsidRPr="008717EE">
        <w:rPr>
          <w:sz w:val="28"/>
          <w:szCs w:val="28"/>
        </w:rPr>
        <w:t>Брунеру</w:t>
      </w:r>
      <w:proofErr w:type="spellEnd"/>
      <w:r w:rsidRPr="008717EE">
        <w:rPr>
          <w:sz w:val="28"/>
          <w:szCs w:val="28"/>
        </w:rPr>
        <w:t xml:space="preserve"> (</w:t>
      </w:r>
      <w:r w:rsidRPr="008717EE">
        <w:rPr>
          <w:sz w:val="28"/>
          <w:szCs w:val="28"/>
          <w:lang w:val="en-US"/>
        </w:rPr>
        <w:t>Bruner</w:t>
      </w:r>
      <w:r w:rsidR="007B5DF3" w:rsidRPr="007B5DF3">
        <w:rPr>
          <w:sz w:val="28"/>
          <w:szCs w:val="28"/>
        </w:rPr>
        <w:t xml:space="preserve"> </w:t>
      </w:r>
      <w:r w:rsidR="007B5DF3">
        <w:rPr>
          <w:sz w:val="28"/>
          <w:szCs w:val="28"/>
          <w:lang w:val="en-US"/>
        </w:rPr>
        <w:t>J</w:t>
      </w:r>
      <w:r w:rsidR="007B5DF3" w:rsidRPr="007B5DF3">
        <w:rPr>
          <w:sz w:val="28"/>
          <w:szCs w:val="28"/>
        </w:rPr>
        <w:t>.</w:t>
      </w:r>
      <w:r w:rsidRPr="008717EE">
        <w:rPr>
          <w:sz w:val="28"/>
          <w:szCs w:val="28"/>
        </w:rPr>
        <w:t xml:space="preserve">, 1991), автобиографические нарративы – это часть истории о самости в которой рассказчик и главный герой совпадают. Поэтому, повествовательный акт становится процессом построения «Я», который развивается в течении всей жизни. </w:t>
      </w:r>
    </w:p>
    <w:p w:rsidR="00E767AA" w:rsidRPr="008717EE" w:rsidRDefault="00E767AA" w:rsidP="008717EE">
      <w:pPr>
        <w:spacing w:line="360" w:lineRule="auto"/>
        <w:ind w:firstLine="426"/>
        <w:jc w:val="both"/>
        <w:rPr>
          <w:sz w:val="28"/>
          <w:szCs w:val="28"/>
        </w:rPr>
      </w:pPr>
      <w:r w:rsidRPr="008717EE">
        <w:rPr>
          <w:sz w:val="28"/>
          <w:szCs w:val="28"/>
        </w:rPr>
        <w:t>На тему развития памяти о себе посвящено огромное количество исследований. В центре внимания часто стоит вопрос о детской амнезии – отсутствию воспоминаний раннего детства, чаще от рождения до 3-4 лет. Ранние воспоминания как правило затрагивают период после 3 лет, когда ребенок овладевает речью и активно встраивается в социальное окружение. В трехлетнем возрасте ребенок, ограниченный уровнем развития автобиографической памяти не может самостоятельно выстраивать осмысленное, развернутое во времени представление о своей жизни. В таком возрасте фантазии и реальные события еще смешаны и не различимы для ребенка. Для того, чтобы разграничить реальный мир и выстроить нить своей судьбы ребенок обращается к родителям с просьбами рассказать о правдивости тех или иных событий. Так как подобного рода просьбы многократны, истории от раза к разу усложняются, модифицируются и теряют свою истинность. К подростковому возрасту формируется не истинная картина событий, а в память включаются мнения окружающих и наши собственные относительно детских воспоминаний (</w:t>
      </w:r>
      <w:proofErr w:type="spellStart"/>
      <w:r w:rsidRPr="008717EE">
        <w:rPr>
          <w:sz w:val="28"/>
          <w:szCs w:val="28"/>
        </w:rPr>
        <w:t>Нуркова</w:t>
      </w:r>
      <w:proofErr w:type="spellEnd"/>
      <w:r w:rsidR="007B5DF3" w:rsidRPr="007B5DF3">
        <w:rPr>
          <w:sz w:val="28"/>
          <w:szCs w:val="28"/>
        </w:rPr>
        <w:t xml:space="preserve"> </w:t>
      </w:r>
      <w:r w:rsidR="007B5DF3">
        <w:rPr>
          <w:sz w:val="28"/>
          <w:szCs w:val="28"/>
        </w:rPr>
        <w:t>В.В.</w:t>
      </w:r>
      <w:r w:rsidRPr="008717EE">
        <w:rPr>
          <w:sz w:val="28"/>
          <w:szCs w:val="28"/>
        </w:rPr>
        <w:t>, 2000).</w:t>
      </w:r>
    </w:p>
    <w:p w:rsidR="00E767AA" w:rsidRPr="008717EE" w:rsidRDefault="00E767AA" w:rsidP="008717EE">
      <w:pPr>
        <w:spacing w:line="360" w:lineRule="auto"/>
        <w:ind w:firstLine="426"/>
        <w:jc w:val="both"/>
        <w:rPr>
          <w:sz w:val="28"/>
          <w:szCs w:val="28"/>
        </w:rPr>
      </w:pPr>
      <w:r w:rsidRPr="008717EE">
        <w:rPr>
          <w:sz w:val="28"/>
          <w:szCs w:val="28"/>
        </w:rPr>
        <w:lastRenderedPageBreak/>
        <w:t>К тому времени, когда дети обретают способность создавать свои собственные нарративные отчеты о личных воспоминаниях, они проявляют хорошее понимание того, как должны строится истории. Пятилетние дети, как правило, знают, что истории происходят в определенном времени и пространстве и включают в себя персонажей, которые действуют согласно своим желаниям и убеждениям. Ожидается, что есть начало, середина и конец истории (</w:t>
      </w:r>
      <w:proofErr w:type="spellStart"/>
      <w:r w:rsidRPr="008717EE">
        <w:rPr>
          <w:sz w:val="28"/>
          <w:szCs w:val="28"/>
        </w:rPr>
        <w:t>Макадамс</w:t>
      </w:r>
      <w:proofErr w:type="spellEnd"/>
      <w:r w:rsidR="007B5DF3">
        <w:rPr>
          <w:sz w:val="28"/>
          <w:szCs w:val="28"/>
        </w:rPr>
        <w:t xml:space="preserve"> Д.</w:t>
      </w:r>
      <w:r w:rsidRPr="008717EE">
        <w:rPr>
          <w:sz w:val="28"/>
          <w:szCs w:val="28"/>
        </w:rPr>
        <w:t>, 2008).</w:t>
      </w:r>
    </w:p>
    <w:p w:rsidR="00E767AA" w:rsidRPr="008717EE" w:rsidRDefault="00E767AA" w:rsidP="008717EE">
      <w:pPr>
        <w:spacing w:line="360" w:lineRule="auto"/>
        <w:ind w:firstLine="426"/>
        <w:jc w:val="both"/>
        <w:rPr>
          <w:sz w:val="28"/>
          <w:szCs w:val="28"/>
        </w:rPr>
      </w:pPr>
      <w:r w:rsidRPr="008717EE">
        <w:rPr>
          <w:sz w:val="28"/>
          <w:szCs w:val="28"/>
        </w:rPr>
        <w:t>Ранние детские воспоминания являются эмоционально удаленными от настоящего, поэтому в повествовании о них наиболее ярко проявляются индивидуальные особенности личности рассказчика. Обозначение и датирование подобных ранних воспоминаний происходит в позднем детстве и ранней юности (</w:t>
      </w:r>
      <w:proofErr w:type="spellStart"/>
      <w:r w:rsidRPr="008717EE">
        <w:rPr>
          <w:sz w:val="28"/>
          <w:szCs w:val="28"/>
        </w:rPr>
        <w:t>Kingo</w:t>
      </w:r>
      <w:proofErr w:type="spellEnd"/>
      <w:r w:rsidR="007B5DF3">
        <w:rPr>
          <w:sz w:val="28"/>
          <w:szCs w:val="28"/>
        </w:rPr>
        <w:t xml:space="preserve"> </w:t>
      </w:r>
      <w:r w:rsidR="007B5DF3">
        <w:rPr>
          <w:sz w:val="28"/>
          <w:szCs w:val="28"/>
          <w:lang w:val="en-US"/>
        </w:rPr>
        <w:t>O</w:t>
      </w:r>
      <w:r w:rsidR="007B5DF3" w:rsidRPr="007B5DF3">
        <w:rPr>
          <w:sz w:val="28"/>
          <w:szCs w:val="28"/>
        </w:rPr>
        <w:t>.</w:t>
      </w:r>
      <w:r w:rsidR="007B5DF3">
        <w:rPr>
          <w:sz w:val="28"/>
          <w:szCs w:val="28"/>
          <w:lang w:val="en-US"/>
        </w:rPr>
        <w:t>S</w:t>
      </w:r>
      <w:r w:rsidR="007B5DF3" w:rsidRPr="007B5DF3">
        <w:rPr>
          <w:sz w:val="28"/>
          <w:szCs w:val="28"/>
        </w:rPr>
        <w:t>.</w:t>
      </w:r>
      <w:r w:rsidRPr="008717EE">
        <w:rPr>
          <w:sz w:val="28"/>
          <w:szCs w:val="28"/>
        </w:rPr>
        <w:t xml:space="preserve">, </w:t>
      </w:r>
      <w:proofErr w:type="spellStart"/>
      <w:r w:rsidRPr="008717EE">
        <w:rPr>
          <w:sz w:val="28"/>
          <w:szCs w:val="28"/>
        </w:rPr>
        <w:t>Bernsten</w:t>
      </w:r>
      <w:proofErr w:type="spellEnd"/>
      <w:r w:rsidR="007B5DF3" w:rsidRPr="007B5DF3">
        <w:rPr>
          <w:sz w:val="28"/>
          <w:szCs w:val="28"/>
        </w:rPr>
        <w:t xml:space="preserve"> </w:t>
      </w:r>
      <w:r w:rsidR="007B5DF3">
        <w:rPr>
          <w:sz w:val="28"/>
          <w:szCs w:val="28"/>
          <w:lang w:val="en-US"/>
        </w:rPr>
        <w:t>D</w:t>
      </w:r>
      <w:r w:rsidR="007B5DF3" w:rsidRPr="007B5DF3">
        <w:rPr>
          <w:sz w:val="28"/>
          <w:szCs w:val="28"/>
        </w:rPr>
        <w:t>.</w:t>
      </w:r>
      <w:r w:rsidRPr="008717EE">
        <w:rPr>
          <w:sz w:val="28"/>
          <w:szCs w:val="28"/>
        </w:rPr>
        <w:t xml:space="preserve">, </w:t>
      </w:r>
      <w:r w:rsidR="007B5DF3" w:rsidRPr="004F6109">
        <w:rPr>
          <w:sz w:val="28"/>
          <w:szCs w:val="28"/>
          <w:lang w:val="en-US"/>
        </w:rPr>
        <w:t>Kr</w:t>
      </w:r>
      <w:r w:rsidR="007B5DF3" w:rsidRPr="00665A51">
        <w:rPr>
          <w:sz w:val="28"/>
          <w:szCs w:val="28"/>
        </w:rPr>
        <w:t>ø</w:t>
      </w:r>
      <w:proofErr w:type="spellStart"/>
      <w:r w:rsidR="007B5DF3" w:rsidRPr="004F6109">
        <w:rPr>
          <w:sz w:val="28"/>
          <w:szCs w:val="28"/>
          <w:lang w:val="en-US"/>
        </w:rPr>
        <w:t>jgaard</w:t>
      </w:r>
      <w:proofErr w:type="spellEnd"/>
      <w:r w:rsidR="007B5DF3" w:rsidRPr="00665A51">
        <w:rPr>
          <w:sz w:val="28"/>
          <w:szCs w:val="28"/>
        </w:rPr>
        <w:t xml:space="preserve"> </w:t>
      </w:r>
      <w:r w:rsidR="007B5DF3" w:rsidRPr="004F6109">
        <w:rPr>
          <w:sz w:val="28"/>
          <w:szCs w:val="28"/>
          <w:lang w:val="en-US"/>
        </w:rPr>
        <w:t>P</w:t>
      </w:r>
      <w:r w:rsidR="007B5DF3" w:rsidRPr="00665A51">
        <w:rPr>
          <w:sz w:val="28"/>
          <w:szCs w:val="28"/>
        </w:rPr>
        <w:t>.</w:t>
      </w:r>
      <w:r w:rsidR="007B5DF3" w:rsidRPr="008717EE">
        <w:rPr>
          <w:sz w:val="28"/>
          <w:szCs w:val="28"/>
        </w:rPr>
        <w:t>,</w:t>
      </w:r>
      <w:r w:rsidRPr="008717EE">
        <w:rPr>
          <w:sz w:val="28"/>
          <w:szCs w:val="28"/>
        </w:rPr>
        <w:t>2013). Именно в этот период человек совершает свои первые попытки в построении целостной истории жизни, происходит переосмысление и конструирование воспоминаний о своем прошлом.</w:t>
      </w:r>
    </w:p>
    <w:p w:rsidR="00E767AA" w:rsidRPr="008717EE" w:rsidRDefault="00E767AA" w:rsidP="008717EE">
      <w:pPr>
        <w:spacing w:line="360" w:lineRule="auto"/>
        <w:ind w:firstLine="426"/>
        <w:jc w:val="both"/>
        <w:rPr>
          <w:sz w:val="28"/>
          <w:szCs w:val="28"/>
        </w:rPr>
      </w:pPr>
      <w:r w:rsidRPr="008717EE">
        <w:rPr>
          <w:sz w:val="28"/>
          <w:szCs w:val="28"/>
        </w:rPr>
        <w:t>Примерно к 10 годам дети имеют представление о событиях, которые позволяют им интегрировать временные проксимальные эпизоды в формат истории, структурированный целями. Однако взрослые могут организовывать воспоминания гораздо более сложными способами, размещая события в рамках всей жизни (</w:t>
      </w:r>
      <w:proofErr w:type="spellStart"/>
      <w:r w:rsidR="007B5DF3" w:rsidRPr="008717EE">
        <w:rPr>
          <w:sz w:val="28"/>
          <w:szCs w:val="28"/>
        </w:rPr>
        <w:t>Habermas</w:t>
      </w:r>
      <w:proofErr w:type="spellEnd"/>
      <w:r w:rsidR="007B5DF3" w:rsidRPr="00665A51">
        <w:rPr>
          <w:sz w:val="28"/>
          <w:szCs w:val="28"/>
        </w:rPr>
        <w:t xml:space="preserve"> </w:t>
      </w:r>
      <w:r w:rsidR="007B5DF3">
        <w:rPr>
          <w:sz w:val="28"/>
          <w:szCs w:val="28"/>
          <w:lang w:val="en-US"/>
        </w:rPr>
        <w:t>T</w:t>
      </w:r>
      <w:r w:rsidR="007B5DF3" w:rsidRPr="00665A51">
        <w:rPr>
          <w:sz w:val="28"/>
          <w:szCs w:val="28"/>
        </w:rPr>
        <w:t>.</w:t>
      </w:r>
      <w:r w:rsidR="007B5DF3" w:rsidRPr="008717EE">
        <w:rPr>
          <w:sz w:val="28"/>
          <w:szCs w:val="28"/>
        </w:rPr>
        <w:t xml:space="preserve">, </w:t>
      </w:r>
      <w:proofErr w:type="spellStart"/>
      <w:r w:rsidR="007B5DF3" w:rsidRPr="008717EE">
        <w:rPr>
          <w:sz w:val="28"/>
          <w:szCs w:val="28"/>
        </w:rPr>
        <w:t>Bluck</w:t>
      </w:r>
      <w:proofErr w:type="spellEnd"/>
      <w:r w:rsidR="007B5DF3" w:rsidRPr="00665A51">
        <w:rPr>
          <w:sz w:val="28"/>
          <w:szCs w:val="28"/>
        </w:rPr>
        <w:t xml:space="preserve"> </w:t>
      </w:r>
      <w:r w:rsidR="007B5DF3">
        <w:rPr>
          <w:sz w:val="28"/>
          <w:szCs w:val="28"/>
          <w:lang w:val="en-US"/>
        </w:rPr>
        <w:t>S</w:t>
      </w:r>
      <w:r w:rsidR="007B5DF3" w:rsidRPr="00665A51">
        <w:rPr>
          <w:sz w:val="28"/>
          <w:szCs w:val="28"/>
        </w:rPr>
        <w:t>.</w:t>
      </w:r>
      <w:r w:rsidR="007B5DF3" w:rsidRPr="008717EE">
        <w:rPr>
          <w:sz w:val="28"/>
          <w:szCs w:val="28"/>
        </w:rPr>
        <w:t>, 2000</w:t>
      </w:r>
      <w:r w:rsidRPr="008717EE">
        <w:rPr>
          <w:sz w:val="28"/>
          <w:szCs w:val="28"/>
        </w:rPr>
        <w:t>).</w:t>
      </w:r>
    </w:p>
    <w:p w:rsidR="00E767AA" w:rsidRPr="007B5DF3" w:rsidRDefault="00E767AA" w:rsidP="008717EE">
      <w:pPr>
        <w:spacing w:line="360" w:lineRule="auto"/>
        <w:ind w:firstLine="426"/>
        <w:jc w:val="both"/>
        <w:rPr>
          <w:sz w:val="28"/>
          <w:szCs w:val="28"/>
        </w:rPr>
      </w:pPr>
      <w:r w:rsidRPr="008717EE">
        <w:rPr>
          <w:sz w:val="28"/>
          <w:szCs w:val="28"/>
        </w:rPr>
        <w:t xml:space="preserve">В своей жизненной модели идентичности </w:t>
      </w:r>
      <w:proofErr w:type="spellStart"/>
      <w:r w:rsidRPr="008717EE">
        <w:rPr>
          <w:sz w:val="28"/>
          <w:szCs w:val="28"/>
        </w:rPr>
        <w:t>МакАдамс</w:t>
      </w:r>
      <w:proofErr w:type="spellEnd"/>
      <w:r w:rsidRPr="008717EE">
        <w:rPr>
          <w:sz w:val="28"/>
          <w:szCs w:val="28"/>
        </w:rPr>
        <w:t xml:space="preserve"> утверждал, что в позднем подростковом возрасте и в молодости взрослые люди начинают восстанавливать личное прошлое, воспринимать настоящее и предполагать будущее с точки зрения </w:t>
      </w:r>
      <w:proofErr w:type="spellStart"/>
      <w:r w:rsidRPr="008717EE">
        <w:rPr>
          <w:sz w:val="28"/>
          <w:szCs w:val="28"/>
        </w:rPr>
        <w:t>интернализирован</w:t>
      </w:r>
      <w:r w:rsidR="007B5DF3">
        <w:rPr>
          <w:sz w:val="28"/>
          <w:szCs w:val="28"/>
        </w:rPr>
        <w:t>ной</w:t>
      </w:r>
      <w:proofErr w:type="spellEnd"/>
      <w:r w:rsidR="007B5DF3">
        <w:rPr>
          <w:sz w:val="28"/>
          <w:szCs w:val="28"/>
        </w:rPr>
        <w:t xml:space="preserve"> и развивающейся </w:t>
      </w:r>
      <w:r w:rsidR="0038433E">
        <w:rPr>
          <w:sz w:val="28"/>
          <w:szCs w:val="28"/>
        </w:rPr>
        <w:t>идентичности</w:t>
      </w:r>
      <w:r w:rsidR="007B5DF3">
        <w:rPr>
          <w:sz w:val="28"/>
          <w:szCs w:val="28"/>
        </w:rPr>
        <w:t xml:space="preserve"> (</w:t>
      </w:r>
      <w:proofErr w:type="spellStart"/>
      <w:r w:rsidR="007B5DF3">
        <w:rPr>
          <w:sz w:val="28"/>
          <w:szCs w:val="28"/>
        </w:rPr>
        <w:t>Макадамс</w:t>
      </w:r>
      <w:proofErr w:type="spellEnd"/>
      <w:r w:rsidR="007B5DF3">
        <w:rPr>
          <w:sz w:val="28"/>
          <w:szCs w:val="28"/>
        </w:rPr>
        <w:t xml:space="preserve"> Д., 2008)</w:t>
      </w:r>
      <w:r w:rsidR="007B5DF3" w:rsidRPr="007B5DF3">
        <w:rPr>
          <w:sz w:val="28"/>
          <w:szCs w:val="28"/>
        </w:rPr>
        <w:t>.</w:t>
      </w:r>
    </w:p>
    <w:p w:rsidR="00E767AA" w:rsidRPr="008717EE" w:rsidRDefault="00E767AA" w:rsidP="008717EE">
      <w:pPr>
        <w:spacing w:line="360" w:lineRule="auto"/>
        <w:ind w:firstLine="426"/>
        <w:jc w:val="both"/>
        <w:rPr>
          <w:sz w:val="28"/>
          <w:szCs w:val="28"/>
        </w:rPr>
      </w:pPr>
    </w:p>
    <w:p w:rsidR="00DD7856" w:rsidRPr="008717EE" w:rsidRDefault="00DD7856" w:rsidP="008717EE">
      <w:pPr>
        <w:spacing w:line="360" w:lineRule="auto"/>
        <w:ind w:firstLine="426"/>
        <w:jc w:val="both"/>
        <w:rPr>
          <w:sz w:val="28"/>
          <w:szCs w:val="28"/>
        </w:rPr>
      </w:pPr>
      <w:r w:rsidRPr="008717EE">
        <w:rPr>
          <w:sz w:val="28"/>
          <w:szCs w:val="28"/>
        </w:rPr>
        <w:t xml:space="preserve">Взрослые могут понять и представить себя в биографических терминах, последовательно организовывая воспоминания и релевантную пережитому опыту информацию воедино в истории жизни. </w:t>
      </w:r>
      <w:proofErr w:type="spellStart"/>
      <w:r w:rsidRPr="008717EE">
        <w:rPr>
          <w:sz w:val="28"/>
          <w:szCs w:val="28"/>
        </w:rPr>
        <w:t>Хабермас</w:t>
      </w:r>
      <w:proofErr w:type="spellEnd"/>
      <w:r w:rsidRPr="008717EE">
        <w:rPr>
          <w:sz w:val="28"/>
          <w:szCs w:val="28"/>
        </w:rPr>
        <w:t xml:space="preserve"> и </w:t>
      </w:r>
      <w:proofErr w:type="spellStart"/>
      <w:r w:rsidRPr="008717EE">
        <w:rPr>
          <w:sz w:val="28"/>
          <w:szCs w:val="28"/>
        </w:rPr>
        <w:t>Блак</w:t>
      </w:r>
      <w:proofErr w:type="spellEnd"/>
      <w:r w:rsidR="007B5DF3" w:rsidRPr="007B5DF3">
        <w:rPr>
          <w:sz w:val="28"/>
          <w:szCs w:val="28"/>
        </w:rPr>
        <w:t xml:space="preserve"> (2000)</w:t>
      </w:r>
      <w:r w:rsidRPr="008717EE">
        <w:rPr>
          <w:sz w:val="28"/>
          <w:szCs w:val="28"/>
        </w:rPr>
        <w:t xml:space="preserve"> описывают, как люди организуют свои взгляды на жизнь, выделяя </w:t>
      </w:r>
      <w:r w:rsidRPr="008717EE">
        <w:rPr>
          <w:sz w:val="28"/>
          <w:szCs w:val="28"/>
        </w:rPr>
        <w:lastRenderedPageBreak/>
        <w:t>согласованность как основу создания хороших жизненных историй. Она играет центральную роль в опред</w:t>
      </w:r>
      <w:r w:rsidR="007240C1">
        <w:rPr>
          <w:sz w:val="28"/>
          <w:szCs w:val="28"/>
        </w:rPr>
        <w:t>елении того, какой будет история</w:t>
      </w:r>
      <w:r w:rsidRPr="008717EE">
        <w:rPr>
          <w:sz w:val="28"/>
          <w:szCs w:val="28"/>
        </w:rPr>
        <w:t xml:space="preserve"> жизни. Фокусирование на согласованности лучше всего подходит для дифференциации жизненных историй от других обыденных рассказов (</w:t>
      </w:r>
      <w:proofErr w:type="spellStart"/>
      <w:r w:rsidRPr="008717EE">
        <w:rPr>
          <w:sz w:val="28"/>
          <w:szCs w:val="28"/>
        </w:rPr>
        <w:t>Habermas</w:t>
      </w:r>
      <w:proofErr w:type="spellEnd"/>
      <w:r w:rsidRPr="008717EE">
        <w:rPr>
          <w:sz w:val="28"/>
          <w:szCs w:val="28"/>
        </w:rPr>
        <w:t xml:space="preserve">, </w:t>
      </w:r>
      <w:proofErr w:type="spellStart"/>
      <w:r w:rsidRPr="008717EE">
        <w:rPr>
          <w:sz w:val="28"/>
          <w:szCs w:val="28"/>
        </w:rPr>
        <w:t>Bluck</w:t>
      </w:r>
      <w:proofErr w:type="spellEnd"/>
      <w:r w:rsidRPr="008717EE">
        <w:rPr>
          <w:sz w:val="28"/>
          <w:szCs w:val="28"/>
        </w:rPr>
        <w:t>, 2000). Согласованность может рассматриваться локально – в рамках одного явления или одной истории, и глобально – относительно всего текста. Под глобальной согласованностью понимается «сложное мета-явление, в котором задействованы несколько нитей» (</w:t>
      </w:r>
      <w:proofErr w:type="spellStart"/>
      <w:r w:rsidRPr="008717EE">
        <w:rPr>
          <w:sz w:val="28"/>
          <w:szCs w:val="28"/>
        </w:rPr>
        <w:t>Givon</w:t>
      </w:r>
      <w:proofErr w:type="spellEnd"/>
      <w:r w:rsidR="007B5DF3" w:rsidRPr="007B5DF3">
        <w:rPr>
          <w:sz w:val="28"/>
          <w:szCs w:val="28"/>
        </w:rPr>
        <w:t xml:space="preserve"> </w:t>
      </w:r>
      <w:r w:rsidR="007B5DF3">
        <w:rPr>
          <w:sz w:val="28"/>
          <w:szCs w:val="28"/>
          <w:lang w:val="en-US"/>
        </w:rPr>
        <w:t>T</w:t>
      </w:r>
      <w:r w:rsidRPr="008717EE">
        <w:rPr>
          <w:sz w:val="28"/>
          <w:szCs w:val="28"/>
        </w:rPr>
        <w:t>, 1995, стр. 59).</w:t>
      </w:r>
    </w:p>
    <w:p w:rsidR="00DD7856" w:rsidRPr="008717EE" w:rsidRDefault="00DD7856" w:rsidP="008717EE">
      <w:pPr>
        <w:spacing w:line="360" w:lineRule="auto"/>
        <w:ind w:firstLine="426"/>
        <w:jc w:val="both"/>
        <w:rPr>
          <w:sz w:val="28"/>
          <w:szCs w:val="28"/>
        </w:rPr>
      </w:pPr>
      <w:proofErr w:type="spellStart"/>
      <w:r w:rsidRPr="008717EE">
        <w:rPr>
          <w:sz w:val="28"/>
          <w:szCs w:val="28"/>
        </w:rPr>
        <w:t>Хабермас</w:t>
      </w:r>
      <w:proofErr w:type="spellEnd"/>
      <w:r w:rsidRPr="008717EE">
        <w:rPr>
          <w:sz w:val="28"/>
          <w:szCs w:val="28"/>
        </w:rPr>
        <w:t xml:space="preserve"> и </w:t>
      </w:r>
      <w:proofErr w:type="spellStart"/>
      <w:r w:rsidRPr="008717EE">
        <w:rPr>
          <w:sz w:val="28"/>
          <w:szCs w:val="28"/>
        </w:rPr>
        <w:t>Блак</w:t>
      </w:r>
      <w:proofErr w:type="spellEnd"/>
      <w:r w:rsidRPr="008717EE">
        <w:rPr>
          <w:sz w:val="28"/>
          <w:szCs w:val="28"/>
        </w:rPr>
        <w:t xml:space="preserve"> выделяли четыре типа временной согласованности в структуре автобиографического нарратива. К ним относятся: временная, биографическая, причинно-следственная и тематическая. </w:t>
      </w:r>
    </w:p>
    <w:p w:rsidR="00DD7856" w:rsidRPr="008717EE" w:rsidRDefault="00DD7856" w:rsidP="008717EE">
      <w:pPr>
        <w:spacing w:line="360" w:lineRule="auto"/>
        <w:ind w:firstLine="426"/>
        <w:jc w:val="both"/>
        <w:rPr>
          <w:sz w:val="28"/>
          <w:szCs w:val="28"/>
        </w:rPr>
      </w:pPr>
      <w:r w:rsidRPr="008717EE">
        <w:rPr>
          <w:sz w:val="28"/>
          <w:szCs w:val="28"/>
        </w:rPr>
        <w:t>Временная согласованность проявляется в последовательном повествовании связанных во времени событий. Это требует от рассказчика запоминания дат, либо восстановления временного порядка на основе контекстной информации. В современных западных культурах повествования жизни обычно следуют линейному хронологическому порядку. Некоторые культуры используют циклическую временную организацию или несколько временных линий (</w:t>
      </w:r>
      <w:proofErr w:type="spellStart"/>
      <w:r w:rsidRPr="008717EE">
        <w:rPr>
          <w:sz w:val="28"/>
          <w:szCs w:val="28"/>
        </w:rPr>
        <w:t>Luborsky</w:t>
      </w:r>
      <w:proofErr w:type="spellEnd"/>
      <w:r w:rsidRPr="008717EE">
        <w:rPr>
          <w:sz w:val="28"/>
          <w:szCs w:val="28"/>
        </w:rPr>
        <w:t>,</w:t>
      </w:r>
      <w:r w:rsidR="007240C1">
        <w:rPr>
          <w:sz w:val="28"/>
          <w:szCs w:val="28"/>
        </w:rPr>
        <w:t xml:space="preserve"> 1990). Временное упорядочивание</w:t>
      </w:r>
      <w:r w:rsidRPr="008717EE">
        <w:rPr>
          <w:sz w:val="28"/>
          <w:szCs w:val="28"/>
        </w:rPr>
        <w:t xml:space="preserve"> обеспечивает фундаментальную форму согласованности в повествованиях о жизни. </w:t>
      </w:r>
    </w:p>
    <w:p w:rsidR="00DD7856" w:rsidRPr="008717EE" w:rsidRDefault="00DD7856" w:rsidP="008717EE">
      <w:pPr>
        <w:spacing w:line="360" w:lineRule="auto"/>
        <w:ind w:firstLine="426"/>
        <w:jc w:val="both"/>
        <w:rPr>
          <w:sz w:val="28"/>
          <w:szCs w:val="28"/>
        </w:rPr>
      </w:pPr>
      <w:proofErr w:type="spellStart"/>
      <w:r w:rsidRPr="008717EE">
        <w:rPr>
          <w:sz w:val="28"/>
          <w:szCs w:val="28"/>
        </w:rPr>
        <w:t>Хабермас</w:t>
      </w:r>
      <w:proofErr w:type="spellEnd"/>
      <w:r w:rsidRPr="008717EE">
        <w:rPr>
          <w:sz w:val="28"/>
          <w:szCs w:val="28"/>
        </w:rPr>
        <w:t xml:space="preserve"> и </w:t>
      </w:r>
      <w:proofErr w:type="spellStart"/>
      <w:r w:rsidRPr="008717EE">
        <w:rPr>
          <w:sz w:val="28"/>
          <w:szCs w:val="28"/>
        </w:rPr>
        <w:t>Блак</w:t>
      </w:r>
      <w:proofErr w:type="spellEnd"/>
      <w:r w:rsidR="007B5DF3" w:rsidRPr="007B5DF3">
        <w:rPr>
          <w:sz w:val="28"/>
          <w:szCs w:val="28"/>
        </w:rPr>
        <w:t xml:space="preserve"> (1998)</w:t>
      </w:r>
      <w:r w:rsidRPr="008717EE">
        <w:rPr>
          <w:sz w:val="28"/>
          <w:szCs w:val="28"/>
        </w:rPr>
        <w:t xml:space="preserve"> вводят термин культурного концепта биографии для описания нормативного культурного понятия фактов и событий, которые должны быть включены в повествования жизни (например, рождение, создание семьи, переезд). Культурные нормы определяют основные этапы жизни, а возрастные нормы обеспечивают дополнительную помощь в установлении последовательности событий жизни. Культурный концепт биографии может различаться между культурами и социальными классами как с точки зрения типичных, так и с точки зрения того, что считается значительным событием. Подобного рода культурные жизненные сценарии – типичный для определенной общности набор жизненных событий или этапов, которые с необходимостью фиксируются в автобиографической памяти, выделяются в нескольких </w:t>
      </w:r>
      <w:r w:rsidRPr="008717EE">
        <w:rPr>
          <w:sz w:val="28"/>
          <w:szCs w:val="28"/>
        </w:rPr>
        <w:lastRenderedPageBreak/>
        <w:t>источниках их формирования. Культурный жизненный сценарий формируется на уровне типичных представлений большинства людей в данной местности, на уровне масс-медиа, на уро</w:t>
      </w:r>
      <w:r w:rsidR="008717EE">
        <w:rPr>
          <w:sz w:val="28"/>
          <w:szCs w:val="28"/>
        </w:rPr>
        <w:t>вне семейной истории и традиций</w:t>
      </w:r>
      <w:r w:rsidRPr="008717EE">
        <w:rPr>
          <w:sz w:val="28"/>
          <w:szCs w:val="28"/>
        </w:rPr>
        <w:t xml:space="preserve"> (</w:t>
      </w:r>
      <w:proofErr w:type="spellStart"/>
      <w:r w:rsidRPr="008717EE">
        <w:rPr>
          <w:sz w:val="28"/>
          <w:szCs w:val="28"/>
        </w:rPr>
        <w:t>Алюшева</w:t>
      </w:r>
      <w:proofErr w:type="spellEnd"/>
      <w:r w:rsidR="007B5DF3" w:rsidRPr="007B5DF3">
        <w:rPr>
          <w:sz w:val="28"/>
          <w:szCs w:val="28"/>
        </w:rPr>
        <w:t xml:space="preserve"> </w:t>
      </w:r>
      <w:r w:rsidR="007B5DF3">
        <w:rPr>
          <w:sz w:val="28"/>
          <w:szCs w:val="28"/>
        </w:rPr>
        <w:t>А.Р.</w:t>
      </w:r>
      <w:r w:rsidRPr="008717EE">
        <w:rPr>
          <w:sz w:val="28"/>
          <w:szCs w:val="28"/>
        </w:rPr>
        <w:t xml:space="preserve">, 2012; </w:t>
      </w:r>
      <w:proofErr w:type="spellStart"/>
      <w:r w:rsidRPr="008717EE">
        <w:rPr>
          <w:sz w:val="28"/>
          <w:szCs w:val="28"/>
        </w:rPr>
        <w:t>Нуркова</w:t>
      </w:r>
      <w:proofErr w:type="spellEnd"/>
      <w:r w:rsidR="007B5DF3">
        <w:rPr>
          <w:sz w:val="28"/>
          <w:szCs w:val="28"/>
        </w:rPr>
        <w:t xml:space="preserve"> В.В.</w:t>
      </w:r>
      <w:r w:rsidRPr="008717EE">
        <w:rPr>
          <w:sz w:val="28"/>
          <w:szCs w:val="28"/>
        </w:rPr>
        <w:t>, Днестровская</w:t>
      </w:r>
      <w:r w:rsidR="007B5DF3">
        <w:rPr>
          <w:sz w:val="28"/>
          <w:szCs w:val="28"/>
        </w:rPr>
        <w:t xml:space="preserve"> М.В.</w:t>
      </w:r>
      <w:r w:rsidRPr="008717EE">
        <w:rPr>
          <w:sz w:val="28"/>
          <w:szCs w:val="28"/>
        </w:rPr>
        <w:t>, Михайлова</w:t>
      </w:r>
      <w:r w:rsidR="007B5DF3">
        <w:rPr>
          <w:sz w:val="28"/>
          <w:szCs w:val="28"/>
        </w:rPr>
        <w:t xml:space="preserve"> К.С.</w:t>
      </w:r>
      <w:r w:rsidRPr="008717EE">
        <w:rPr>
          <w:sz w:val="28"/>
          <w:szCs w:val="28"/>
        </w:rPr>
        <w:t>, 2012).</w:t>
      </w:r>
    </w:p>
    <w:p w:rsidR="00DD7856" w:rsidRPr="008717EE" w:rsidRDefault="00DD7856" w:rsidP="008717EE">
      <w:pPr>
        <w:spacing w:line="360" w:lineRule="auto"/>
        <w:ind w:firstLine="426"/>
        <w:jc w:val="both"/>
        <w:rPr>
          <w:sz w:val="28"/>
          <w:szCs w:val="28"/>
        </w:rPr>
      </w:pPr>
      <w:r w:rsidRPr="008717EE">
        <w:rPr>
          <w:sz w:val="28"/>
          <w:szCs w:val="28"/>
        </w:rPr>
        <w:t>Причинно-следственная согласованность используется не только для того, чтобы связать эпизоды воедино, но и объяснить изменения ценностей или личности рассказчика в результате определенных событий и с течением времени. Причинная связь может быть представлена в виде внешних событий или внутренних причин, которые зависят от индивидуальных пот</w:t>
      </w:r>
      <w:r w:rsidR="008717EE">
        <w:rPr>
          <w:sz w:val="28"/>
          <w:szCs w:val="28"/>
        </w:rPr>
        <w:t>ребностей и стремлений личности</w:t>
      </w:r>
      <w:r w:rsidRPr="008717EE">
        <w:rPr>
          <w:sz w:val="28"/>
          <w:szCs w:val="28"/>
        </w:rPr>
        <w:t xml:space="preserve"> (</w:t>
      </w:r>
      <w:proofErr w:type="spellStart"/>
      <w:r w:rsidRPr="008717EE">
        <w:rPr>
          <w:sz w:val="28"/>
          <w:szCs w:val="28"/>
        </w:rPr>
        <w:t>Bruner</w:t>
      </w:r>
      <w:proofErr w:type="spellEnd"/>
      <w:r w:rsidR="007B5DF3">
        <w:rPr>
          <w:sz w:val="28"/>
          <w:szCs w:val="28"/>
        </w:rPr>
        <w:t xml:space="preserve"> </w:t>
      </w:r>
      <w:r w:rsidR="007B5DF3">
        <w:rPr>
          <w:sz w:val="28"/>
          <w:szCs w:val="28"/>
          <w:lang w:val="en-US"/>
        </w:rPr>
        <w:t>J</w:t>
      </w:r>
      <w:r w:rsidR="007B5DF3" w:rsidRPr="007B5DF3">
        <w:rPr>
          <w:sz w:val="28"/>
          <w:szCs w:val="28"/>
        </w:rPr>
        <w:t>.</w:t>
      </w:r>
      <w:r w:rsidRPr="008717EE">
        <w:rPr>
          <w:sz w:val="28"/>
          <w:szCs w:val="28"/>
        </w:rPr>
        <w:t xml:space="preserve">, 1994). Когда причинно-следственные связи отсутствуют жизнь представляется чередой случайных явлений, а потому не имеет смысла. Также, в исследованиях было отмечено, что при нарушении общих убеждений о правдоподобии и последовательности повествование становится не убедительным, и рассказчик должен добавить дополнительные аргументы для слушателя. </w:t>
      </w:r>
    </w:p>
    <w:p w:rsidR="00DD7856" w:rsidRPr="008717EE" w:rsidRDefault="00DD7856" w:rsidP="008717EE">
      <w:pPr>
        <w:spacing w:line="360" w:lineRule="auto"/>
        <w:ind w:firstLine="426"/>
        <w:jc w:val="both"/>
        <w:rPr>
          <w:sz w:val="28"/>
          <w:szCs w:val="28"/>
        </w:rPr>
      </w:pPr>
      <w:r w:rsidRPr="008717EE">
        <w:rPr>
          <w:sz w:val="28"/>
          <w:szCs w:val="28"/>
        </w:rPr>
        <w:t>Изменения или развитие рассказчика могут быть объяснены влиянием обстоятельств или конкретных событий, которые оказались биографически последовательными. Например, повествования молодых людей обычно объясняют изменения в ценностях или взглядах в сравнении с уроками, извле</w:t>
      </w:r>
      <w:r w:rsidR="008717EE">
        <w:rPr>
          <w:sz w:val="28"/>
          <w:szCs w:val="28"/>
        </w:rPr>
        <w:t>ченными в подростковом возрасте</w:t>
      </w:r>
      <w:r w:rsidRPr="008717EE">
        <w:rPr>
          <w:sz w:val="28"/>
          <w:szCs w:val="28"/>
        </w:rPr>
        <w:t xml:space="preserve"> (</w:t>
      </w:r>
      <w:proofErr w:type="spellStart"/>
      <w:r w:rsidRPr="008717EE">
        <w:rPr>
          <w:sz w:val="28"/>
          <w:szCs w:val="28"/>
        </w:rPr>
        <w:t>McCabe</w:t>
      </w:r>
      <w:proofErr w:type="spellEnd"/>
      <w:r w:rsidR="007B5DF3" w:rsidRPr="007B5DF3">
        <w:rPr>
          <w:sz w:val="28"/>
          <w:szCs w:val="28"/>
        </w:rPr>
        <w:t xml:space="preserve"> </w:t>
      </w:r>
      <w:r w:rsidR="007B5DF3">
        <w:rPr>
          <w:sz w:val="28"/>
          <w:szCs w:val="28"/>
          <w:lang w:val="en-US"/>
        </w:rPr>
        <w:t>A</w:t>
      </w:r>
      <w:r w:rsidR="007B5DF3" w:rsidRPr="007B5DF3">
        <w:rPr>
          <w:sz w:val="28"/>
          <w:szCs w:val="28"/>
        </w:rPr>
        <w:t>.</w:t>
      </w:r>
      <w:r w:rsidRPr="008717EE">
        <w:rPr>
          <w:sz w:val="28"/>
          <w:szCs w:val="28"/>
        </w:rPr>
        <w:t xml:space="preserve">, </w:t>
      </w:r>
      <w:proofErr w:type="spellStart"/>
      <w:r w:rsidRPr="008717EE">
        <w:rPr>
          <w:sz w:val="28"/>
          <w:szCs w:val="28"/>
        </w:rPr>
        <w:t>Capron</w:t>
      </w:r>
      <w:proofErr w:type="spellEnd"/>
      <w:r w:rsidR="007B5DF3" w:rsidRPr="007B5DF3">
        <w:rPr>
          <w:sz w:val="28"/>
          <w:szCs w:val="28"/>
        </w:rPr>
        <w:t xml:space="preserve"> </w:t>
      </w:r>
      <w:r w:rsidR="007B5DF3">
        <w:rPr>
          <w:sz w:val="28"/>
          <w:szCs w:val="28"/>
          <w:lang w:val="en-US"/>
        </w:rPr>
        <w:t>E</w:t>
      </w:r>
      <w:r w:rsidR="007B5DF3" w:rsidRPr="007B5DF3">
        <w:rPr>
          <w:sz w:val="28"/>
          <w:szCs w:val="28"/>
        </w:rPr>
        <w:t>.</w:t>
      </w:r>
      <w:r w:rsidRPr="008717EE">
        <w:rPr>
          <w:sz w:val="28"/>
          <w:szCs w:val="28"/>
        </w:rPr>
        <w:t xml:space="preserve">, &amp; </w:t>
      </w:r>
      <w:proofErr w:type="spellStart"/>
      <w:r w:rsidRPr="008717EE">
        <w:rPr>
          <w:sz w:val="28"/>
          <w:szCs w:val="28"/>
        </w:rPr>
        <w:t>Peterson</w:t>
      </w:r>
      <w:proofErr w:type="spellEnd"/>
      <w:r w:rsidR="007B5DF3" w:rsidRPr="007B5DF3">
        <w:rPr>
          <w:sz w:val="28"/>
          <w:szCs w:val="28"/>
        </w:rPr>
        <w:t xml:space="preserve"> </w:t>
      </w:r>
      <w:r w:rsidR="007B5DF3">
        <w:rPr>
          <w:sz w:val="28"/>
          <w:szCs w:val="28"/>
          <w:lang w:val="en-US"/>
        </w:rPr>
        <w:t>C</w:t>
      </w:r>
      <w:r w:rsidR="007B5DF3" w:rsidRPr="007B5DF3">
        <w:rPr>
          <w:sz w:val="28"/>
          <w:szCs w:val="28"/>
        </w:rPr>
        <w:t>.</w:t>
      </w:r>
      <w:r w:rsidRPr="008717EE">
        <w:rPr>
          <w:sz w:val="28"/>
          <w:szCs w:val="28"/>
        </w:rPr>
        <w:t>, 1991). Как отмечают исследователи, глубокое понимание критических переживаний и анализ собственного развития ч</w:t>
      </w:r>
      <w:r w:rsidR="008717EE">
        <w:rPr>
          <w:sz w:val="28"/>
          <w:szCs w:val="28"/>
        </w:rPr>
        <w:t>аще упоминается пожилыми людьми</w:t>
      </w:r>
      <w:r w:rsidRPr="008717EE">
        <w:rPr>
          <w:sz w:val="28"/>
          <w:szCs w:val="28"/>
        </w:rPr>
        <w:t xml:space="preserve"> (</w:t>
      </w:r>
      <w:proofErr w:type="spellStart"/>
      <w:r w:rsidR="007B5DF3" w:rsidRPr="008717EE">
        <w:rPr>
          <w:sz w:val="28"/>
          <w:szCs w:val="28"/>
        </w:rPr>
        <w:t>Pratt</w:t>
      </w:r>
      <w:proofErr w:type="spellEnd"/>
      <w:r w:rsidR="007B5DF3" w:rsidRPr="00B4577E">
        <w:rPr>
          <w:sz w:val="28"/>
          <w:szCs w:val="28"/>
        </w:rPr>
        <w:t xml:space="preserve"> </w:t>
      </w:r>
      <w:r w:rsidR="007B5DF3">
        <w:rPr>
          <w:sz w:val="28"/>
          <w:szCs w:val="28"/>
          <w:lang w:val="en-US"/>
        </w:rPr>
        <w:t>M</w:t>
      </w:r>
      <w:r w:rsidR="007B5DF3" w:rsidRPr="00B4577E">
        <w:rPr>
          <w:sz w:val="28"/>
          <w:szCs w:val="28"/>
        </w:rPr>
        <w:t>.</w:t>
      </w:r>
      <w:r w:rsidR="007B5DF3">
        <w:rPr>
          <w:sz w:val="28"/>
          <w:szCs w:val="28"/>
          <w:lang w:val="en-US"/>
        </w:rPr>
        <w:t>W</w:t>
      </w:r>
      <w:r w:rsidR="007B5DF3" w:rsidRPr="00B4577E">
        <w:rPr>
          <w:sz w:val="28"/>
          <w:szCs w:val="28"/>
        </w:rPr>
        <w:t>.</w:t>
      </w:r>
      <w:r w:rsidR="007B5DF3">
        <w:rPr>
          <w:sz w:val="28"/>
          <w:szCs w:val="28"/>
        </w:rPr>
        <w:t xml:space="preserve">, </w:t>
      </w:r>
      <w:r w:rsidR="007B5DF3">
        <w:rPr>
          <w:sz w:val="28"/>
          <w:szCs w:val="28"/>
          <w:lang w:val="en-US"/>
        </w:rPr>
        <w:t>M</w:t>
      </w:r>
      <w:proofErr w:type="spellStart"/>
      <w:r w:rsidR="007B5DF3" w:rsidRPr="008717EE">
        <w:rPr>
          <w:sz w:val="28"/>
          <w:szCs w:val="28"/>
        </w:rPr>
        <w:t>orris</w:t>
      </w:r>
      <w:proofErr w:type="spellEnd"/>
      <w:r w:rsidR="007B5DF3" w:rsidRPr="00B4577E">
        <w:rPr>
          <w:sz w:val="28"/>
          <w:szCs w:val="28"/>
        </w:rPr>
        <w:t xml:space="preserve"> </w:t>
      </w:r>
      <w:r w:rsidR="007B5DF3">
        <w:rPr>
          <w:sz w:val="28"/>
          <w:szCs w:val="28"/>
          <w:lang w:val="en-US"/>
        </w:rPr>
        <w:t>J</w:t>
      </w:r>
      <w:r w:rsidR="007B5DF3" w:rsidRPr="00B4577E">
        <w:rPr>
          <w:sz w:val="28"/>
          <w:szCs w:val="28"/>
        </w:rPr>
        <w:t>.</w:t>
      </w:r>
      <w:r w:rsidR="007B5DF3">
        <w:rPr>
          <w:sz w:val="28"/>
          <w:szCs w:val="28"/>
          <w:lang w:val="en-US"/>
        </w:rPr>
        <w:t>E</w:t>
      </w:r>
      <w:r w:rsidR="007B5DF3" w:rsidRPr="00B4577E">
        <w:rPr>
          <w:sz w:val="28"/>
          <w:szCs w:val="28"/>
        </w:rPr>
        <w:t>.</w:t>
      </w:r>
      <w:r w:rsidR="007B5DF3" w:rsidRPr="008717EE">
        <w:rPr>
          <w:sz w:val="28"/>
          <w:szCs w:val="28"/>
        </w:rPr>
        <w:t xml:space="preserve">, </w:t>
      </w:r>
      <w:proofErr w:type="spellStart"/>
      <w:r w:rsidR="007B5DF3" w:rsidRPr="008717EE">
        <w:rPr>
          <w:sz w:val="28"/>
          <w:szCs w:val="28"/>
        </w:rPr>
        <w:t>Arnold</w:t>
      </w:r>
      <w:proofErr w:type="spellEnd"/>
      <w:r w:rsidR="007B5DF3" w:rsidRPr="00B4577E">
        <w:rPr>
          <w:sz w:val="28"/>
          <w:szCs w:val="28"/>
        </w:rPr>
        <w:t xml:space="preserve"> </w:t>
      </w:r>
      <w:r w:rsidR="007B5DF3">
        <w:rPr>
          <w:sz w:val="28"/>
          <w:szCs w:val="28"/>
          <w:lang w:val="en-US"/>
        </w:rPr>
        <w:t>M</w:t>
      </w:r>
      <w:r w:rsidR="007B5DF3" w:rsidRPr="00B4577E">
        <w:rPr>
          <w:sz w:val="28"/>
          <w:szCs w:val="28"/>
        </w:rPr>
        <w:t>.</w:t>
      </w:r>
      <w:r w:rsidR="007B5DF3">
        <w:rPr>
          <w:sz w:val="28"/>
          <w:szCs w:val="28"/>
          <w:lang w:val="en-US"/>
        </w:rPr>
        <w:t>L</w:t>
      </w:r>
      <w:r w:rsidR="007B5DF3" w:rsidRPr="00B4577E">
        <w:rPr>
          <w:sz w:val="28"/>
          <w:szCs w:val="28"/>
        </w:rPr>
        <w:t>.</w:t>
      </w:r>
      <w:r w:rsidR="007B5DF3" w:rsidRPr="008717EE">
        <w:rPr>
          <w:sz w:val="28"/>
          <w:szCs w:val="28"/>
        </w:rPr>
        <w:t>, &amp;</w:t>
      </w:r>
      <w:r w:rsidR="007B5DF3" w:rsidRPr="00B4577E">
        <w:rPr>
          <w:sz w:val="28"/>
          <w:szCs w:val="28"/>
        </w:rPr>
        <w:t xml:space="preserve"> </w:t>
      </w:r>
      <w:proofErr w:type="spellStart"/>
      <w:r w:rsidR="007B5DF3" w:rsidRPr="008717EE">
        <w:rPr>
          <w:sz w:val="28"/>
          <w:szCs w:val="28"/>
        </w:rPr>
        <w:t>Filyer</w:t>
      </w:r>
      <w:proofErr w:type="spellEnd"/>
      <w:r w:rsidR="007B5DF3" w:rsidRPr="00B4577E">
        <w:rPr>
          <w:sz w:val="28"/>
          <w:szCs w:val="28"/>
        </w:rPr>
        <w:t xml:space="preserve"> </w:t>
      </w:r>
      <w:r w:rsidR="007B5DF3">
        <w:rPr>
          <w:sz w:val="28"/>
          <w:szCs w:val="28"/>
          <w:lang w:val="en-US"/>
        </w:rPr>
        <w:t>R</w:t>
      </w:r>
      <w:r w:rsidR="007B5DF3" w:rsidRPr="00B4577E">
        <w:rPr>
          <w:sz w:val="28"/>
          <w:szCs w:val="28"/>
        </w:rPr>
        <w:t>.</w:t>
      </w:r>
      <w:r w:rsidR="007B5DF3" w:rsidRPr="008717EE">
        <w:rPr>
          <w:sz w:val="28"/>
          <w:szCs w:val="28"/>
        </w:rPr>
        <w:t>, 1999</w:t>
      </w:r>
      <w:r w:rsidRPr="008717EE">
        <w:rPr>
          <w:sz w:val="28"/>
          <w:szCs w:val="28"/>
        </w:rPr>
        <w:t>).</w:t>
      </w:r>
    </w:p>
    <w:p w:rsidR="00DD7856" w:rsidRPr="008717EE" w:rsidRDefault="00DD7856" w:rsidP="008717EE">
      <w:pPr>
        <w:spacing w:line="360" w:lineRule="auto"/>
        <w:ind w:firstLine="426"/>
        <w:jc w:val="both"/>
        <w:rPr>
          <w:sz w:val="28"/>
          <w:szCs w:val="28"/>
        </w:rPr>
      </w:pPr>
      <w:r w:rsidRPr="008717EE">
        <w:rPr>
          <w:sz w:val="28"/>
          <w:szCs w:val="28"/>
        </w:rPr>
        <w:t>Тематически согласованные истории создаются путем установления тематического сходства между различными элементами жизни. Тематическая согласованность может быть, как неявной, которая проявляется в оценке жизненных мотивов или целей, так и явной. Анализы повествований показывают, что явная согласованность проявляется во вступительных или заключительных суждения или при пояснении поворотных моментов (</w:t>
      </w:r>
      <w:proofErr w:type="spellStart"/>
      <w:r w:rsidRPr="008717EE">
        <w:rPr>
          <w:sz w:val="28"/>
          <w:szCs w:val="28"/>
        </w:rPr>
        <w:t>Habermas</w:t>
      </w:r>
      <w:proofErr w:type="spellEnd"/>
      <w:r w:rsidR="007B5DF3" w:rsidRPr="007B5DF3">
        <w:rPr>
          <w:sz w:val="28"/>
          <w:szCs w:val="28"/>
        </w:rPr>
        <w:t xml:space="preserve"> </w:t>
      </w:r>
      <w:r w:rsidR="007B5DF3">
        <w:rPr>
          <w:sz w:val="28"/>
          <w:szCs w:val="28"/>
          <w:lang w:val="en-US"/>
        </w:rPr>
        <w:t>T</w:t>
      </w:r>
      <w:r w:rsidR="007B5DF3" w:rsidRPr="007B5DF3">
        <w:rPr>
          <w:sz w:val="28"/>
          <w:szCs w:val="28"/>
        </w:rPr>
        <w:t>.</w:t>
      </w:r>
      <w:r w:rsidRPr="008717EE">
        <w:rPr>
          <w:sz w:val="28"/>
          <w:szCs w:val="28"/>
        </w:rPr>
        <w:t xml:space="preserve">, </w:t>
      </w:r>
      <w:proofErr w:type="spellStart"/>
      <w:r w:rsidRPr="008717EE">
        <w:rPr>
          <w:sz w:val="28"/>
          <w:szCs w:val="28"/>
        </w:rPr>
        <w:t>Bluck</w:t>
      </w:r>
      <w:proofErr w:type="spellEnd"/>
      <w:r w:rsidR="007B5DF3" w:rsidRPr="007B5DF3">
        <w:rPr>
          <w:sz w:val="28"/>
          <w:szCs w:val="28"/>
        </w:rPr>
        <w:t xml:space="preserve"> </w:t>
      </w:r>
      <w:r w:rsidR="007B5DF3">
        <w:rPr>
          <w:sz w:val="28"/>
          <w:szCs w:val="28"/>
          <w:lang w:val="en-US"/>
        </w:rPr>
        <w:t>S</w:t>
      </w:r>
      <w:r w:rsidR="007B5DF3" w:rsidRPr="007B5DF3">
        <w:rPr>
          <w:sz w:val="28"/>
          <w:szCs w:val="28"/>
        </w:rPr>
        <w:t>.</w:t>
      </w:r>
      <w:r w:rsidRPr="008717EE">
        <w:rPr>
          <w:sz w:val="28"/>
          <w:szCs w:val="28"/>
        </w:rPr>
        <w:t>, 2000).</w:t>
      </w:r>
    </w:p>
    <w:p w:rsidR="00F65215" w:rsidRDefault="00F65215" w:rsidP="008717EE">
      <w:pPr>
        <w:spacing w:line="360" w:lineRule="auto"/>
        <w:ind w:firstLine="426"/>
        <w:jc w:val="both"/>
        <w:rPr>
          <w:sz w:val="28"/>
          <w:szCs w:val="28"/>
        </w:rPr>
      </w:pPr>
      <w:r>
        <w:rPr>
          <w:sz w:val="28"/>
          <w:szCs w:val="28"/>
        </w:rPr>
        <w:lastRenderedPageBreak/>
        <w:t>Интерпретируя свое поведение в личной истории субъект должен правильно структурировать свой рассказ. Согласно исследовани</w:t>
      </w:r>
      <w:r w:rsidR="004F5B10">
        <w:rPr>
          <w:sz w:val="28"/>
          <w:szCs w:val="28"/>
        </w:rPr>
        <w:t xml:space="preserve">ям Е. </w:t>
      </w:r>
      <w:proofErr w:type="spellStart"/>
      <w:r w:rsidR="004F5B10">
        <w:rPr>
          <w:sz w:val="28"/>
          <w:szCs w:val="28"/>
        </w:rPr>
        <w:t>Тжебиньского</w:t>
      </w:r>
      <w:proofErr w:type="spellEnd"/>
      <w:r w:rsidR="00E548C8">
        <w:rPr>
          <w:sz w:val="28"/>
          <w:szCs w:val="28"/>
        </w:rPr>
        <w:t xml:space="preserve">, существует особенность начинать повествование с описания намерения героя или с описания препятствия. Начало истории отражает тип нарратива: </w:t>
      </w:r>
      <w:proofErr w:type="spellStart"/>
      <w:r w:rsidR="00E548C8">
        <w:rPr>
          <w:sz w:val="28"/>
          <w:szCs w:val="28"/>
        </w:rPr>
        <w:t>проактивный</w:t>
      </w:r>
      <w:proofErr w:type="spellEnd"/>
      <w:r w:rsidR="00E548C8">
        <w:rPr>
          <w:sz w:val="28"/>
          <w:szCs w:val="28"/>
        </w:rPr>
        <w:t xml:space="preserve"> тип характеризует людей с высокой мотивацией достижения личных целей, творческим подходом к жизни, защитный тип отражает желание защити</w:t>
      </w:r>
      <w:r w:rsidR="004F5B10">
        <w:rPr>
          <w:sz w:val="28"/>
          <w:szCs w:val="28"/>
        </w:rPr>
        <w:t>ть и сохранить позитивный образ (Зайцева</w:t>
      </w:r>
      <w:r w:rsidR="007B5DF3" w:rsidRPr="007B5DF3">
        <w:rPr>
          <w:sz w:val="28"/>
          <w:szCs w:val="28"/>
        </w:rPr>
        <w:t xml:space="preserve"> </w:t>
      </w:r>
      <w:r w:rsidR="007B5DF3">
        <w:rPr>
          <w:sz w:val="28"/>
          <w:szCs w:val="28"/>
        </w:rPr>
        <w:t>Ю.Е.</w:t>
      </w:r>
      <w:r w:rsidR="004F5B10">
        <w:rPr>
          <w:sz w:val="28"/>
          <w:szCs w:val="28"/>
        </w:rPr>
        <w:t>, 2016)</w:t>
      </w:r>
      <w:r w:rsidR="00596404">
        <w:rPr>
          <w:sz w:val="28"/>
          <w:szCs w:val="28"/>
        </w:rPr>
        <w:t>.</w:t>
      </w:r>
    </w:p>
    <w:p w:rsidR="00E548C8" w:rsidRDefault="00E548C8" w:rsidP="008717EE">
      <w:pPr>
        <w:spacing w:line="360" w:lineRule="auto"/>
        <w:ind w:firstLine="426"/>
        <w:jc w:val="both"/>
        <w:rPr>
          <w:sz w:val="28"/>
          <w:szCs w:val="28"/>
        </w:rPr>
      </w:pPr>
      <w:r>
        <w:rPr>
          <w:sz w:val="28"/>
          <w:szCs w:val="28"/>
        </w:rPr>
        <w:t xml:space="preserve">Темы нарратива согласно исследованиям Д. </w:t>
      </w:r>
      <w:proofErr w:type="spellStart"/>
      <w:r w:rsidRPr="004F5B10">
        <w:rPr>
          <w:sz w:val="28"/>
          <w:szCs w:val="28"/>
        </w:rPr>
        <w:t>Макадамса</w:t>
      </w:r>
      <w:proofErr w:type="spellEnd"/>
      <w:r w:rsidR="004F5B10" w:rsidRPr="004F5B10">
        <w:rPr>
          <w:sz w:val="28"/>
          <w:szCs w:val="28"/>
        </w:rPr>
        <w:t xml:space="preserve"> (</w:t>
      </w:r>
      <w:r w:rsidR="004F5B10" w:rsidRPr="004F5B10">
        <w:rPr>
          <w:sz w:val="28"/>
          <w:szCs w:val="28"/>
          <w:lang w:val="en-US"/>
        </w:rPr>
        <w:t>McAdams</w:t>
      </w:r>
      <w:r w:rsidR="007B5DF3">
        <w:rPr>
          <w:sz w:val="28"/>
          <w:szCs w:val="28"/>
        </w:rPr>
        <w:t xml:space="preserve"> </w:t>
      </w:r>
      <w:r w:rsidR="007B5DF3">
        <w:rPr>
          <w:sz w:val="28"/>
          <w:szCs w:val="28"/>
          <w:lang w:val="en-US"/>
        </w:rPr>
        <w:t>D</w:t>
      </w:r>
      <w:r w:rsidR="007B5DF3" w:rsidRPr="007B5DF3">
        <w:rPr>
          <w:sz w:val="28"/>
          <w:szCs w:val="28"/>
        </w:rPr>
        <w:t>.</w:t>
      </w:r>
      <w:r w:rsidR="004F5B10" w:rsidRPr="004F5B10">
        <w:rPr>
          <w:sz w:val="28"/>
          <w:szCs w:val="28"/>
        </w:rPr>
        <w:t>, 1998</w:t>
      </w:r>
      <w:r w:rsidRPr="004F5B10">
        <w:rPr>
          <w:sz w:val="28"/>
          <w:szCs w:val="28"/>
        </w:rPr>
        <w:t>),</w:t>
      </w:r>
      <w:r>
        <w:rPr>
          <w:sz w:val="28"/>
          <w:szCs w:val="28"/>
        </w:rPr>
        <w:t xml:space="preserve"> объединяются в два класса:</w:t>
      </w:r>
    </w:p>
    <w:p w:rsidR="00E548C8" w:rsidRDefault="00E548C8" w:rsidP="008717EE">
      <w:pPr>
        <w:spacing w:line="360" w:lineRule="auto"/>
        <w:ind w:firstLine="426"/>
        <w:jc w:val="both"/>
        <w:rPr>
          <w:sz w:val="28"/>
          <w:szCs w:val="28"/>
        </w:rPr>
      </w:pPr>
      <w:r>
        <w:rPr>
          <w:sz w:val="28"/>
          <w:szCs w:val="28"/>
        </w:rPr>
        <w:t>а) относящиеся к проблемам личной, «субъектной» активности героя: личная победа или же поражение, достижение или потеря;</w:t>
      </w:r>
    </w:p>
    <w:p w:rsidR="00E548C8" w:rsidRDefault="00E548C8" w:rsidP="008717EE">
      <w:pPr>
        <w:spacing w:line="360" w:lineRule="auto"/>
        <w:ind w:firstLine="426"/>
        <w:jc w:val="both"/>
        <w:rPr>
          <w:sz w:val="28"/>
          <w:szCs w:val="28"/>
        </w:rPr>
      </w:pPr>
      <w:r>
        <w:rPr>
          <w:sz w:val="28"/>
          <w:szCs w:val="28"/>
        </w:rPr>
        <w:t xml:space="preserve">б) проблемы, относящиеся к тебе близости с другими: общность и одиночество, любовь и предательство, забота, дружба и вражда. </w:t>
      </w:r>
    </w:p>
    <w:p w:rsidR="00E548C8" w:rsidRDefault="00E548C8" w:rsidP="008717EE">
      <w:pPr>
        <w:spacing w:line="360" w:lineRule="auto"/>
        <w:ind w:firstLine="426"/>
        <w:jc w:val="both"/>
        <w:rPr>
          <w:sz w:val="28"/>
          <w:szCs w:val="28"/>
        </w:rPr>
      </w:pPr>
      <w:r>
        <w:rPr>
          <w:sz w:val="28"/>
          <w:szCs w:val="28"/>
        </w:rPr>
        <w:t xml:space="preserve">Финал истории может носить позитивный, негативный или нейтральный эмоциональный тон. Для субъекта история может заканчиваться в виде «компенсации/возмещения» </w:t>
      </w:r>
      <w:r w:rsidR="004F5B10">
        <w:rPr>
          <w:sz w:val="28"/>
          <w:szCs w:val="28"/>
        </w:rPr>
        <w:t xml:space="preserve">одаривая человека заветной мечтой </w:t>
      </w:r>
      <w:r>
        <w:rPr>
          <w:sz w:val="28"/>
          <w:szCs w:val="28"/>
        </w:rPr>
        <w:t>или же в виде «порчи/поражения» обесценивая всю ситуацию в целом.</w:t>
      </w:r>
    </w:p>
    <w:p w:rsidR="00323F2E" w:rsidRPr="004F5B10" w:rsidRDefault="00323F2E" w:rsidP="00323F2E">
      <w:pPr>
        <w:spacing w:line="360" w:lineRule="auto"/>
        <w:ind w:firstLine="426"/>
        <w:jc w:val="both"/>
        <w:rPr>
          <w:sz w:val="28"/>
          <w:szCs w:val="28"/>
        </w:rPr>
      </w:pPr>
      <w:r>
        <w:rPr>
          <w:sz w:val="28"/>
          <w:szCs w:val="28"/>
        </w:rPr>
        <w:t xml:space="preserve">Д. </w:t>
      </w:r>
      <w:proofErr w:type="spellStart"/>
      <w:r>
        <w:rPr>
          <w:sz w:val="28"/>
          <w:szCs w:val="28"/>
        </w:rPr>
        <w:t>Макадамс</w:t>
      </w:r>
      <w:proofErr w:type="spellEnd"/>
      <w:r>
        <w:rPr>
          <w:sz w:val="28"/>
          <w:szCs w:val="28"/>
        </w:rPr>
        <w:t xml:space="preserve"> предполагает, что индивидуальность человека может быть описана как «уникальный паттерн черт, адаптаций и историй». Первый уровень данной структуры составляют личностные диспозиции, такие как, например, черты «большой пятерки». Второй представлен паттернами социально-когнитивных механизмов адаптации личности к ситуациям, такие как мотивы или цели. Третий уровень выражен в индивидуальных Я-историях, обеспечивающих интеграцию и осмысленность первым двум уровням.</w:t>
      </w:r>
    </w:p>
    <w:p w:rsidR="00E767AA" w:rsidRPr="008717EE" w:rsidRDefault="00E767AA" w:rsidP="008717EE">
      <w:pPr>
        <w:spacing w:line="360" w:lineRule="auto"/>
        <w:ind w:firstLine="426"/>
        <w:jc w:val="both"/>
        <w:rPr>
          <w:sz w:val="28"/>
          <w:szCs w:val="28"/>
        </w:rPr>
      </w:pPr>
      <w:r w:rsidRPr="008717EE">
        <w:rPr>
          <w:sz w:val="28"/>
          <w:szCs w:val="28"/>
        </w:rPr>
        <w:t>Была обнаружена связь между содержанием и структурой истории жизни людей разного возраста с их субъективными оценками по «</w:t>
      </w:r>
      <w:proofErr w:type="spellStart"/>
      <w:r w:rsidRPr="008717EE">
        <w:rPr>
          <w:sz w:val="28"/>
          <w:szCs w:val="28"/>
        </w:rPr>
        <w:t>Big</w:t>
      </w:r>
      <w:proofErr w:type="spellEnd"/>
      <w:r w:rsidRPr="008717EE">
        <w:rPr>
          <w:sz w:val="28"/>
          <w:szCs w:val="28"/>
        </w:rPr>
        <w:t xml:space="preserve"> </w:t>
      </w:r>
      <w:proofErr w:type="spellStart"/>
      <w:r w:rsidRPr="008717EE">
        <w:rPr>
          <w:sz w:val="28"/>
          <w:szCs w:val="28"/>
        </w:rPr>
        <w:t>Five</w:t>
      </w:r>
      <w:proofErr w:type="spellEnd"/>
      <w:r w:rsidRPr="008717EE">
        <w:rPr>
          <w:sz w:val="28"/>
          <w:szCs w:val="28"/>
        </w:rPr>
        <w:t xml:space="preserve">». В частности, взрослые, которые рассказывали истории жизни с более негативным тоном, сообщали о более высоких уровнях </w:t>
      </w:r>
      <w:proofErr w:type="spellStart"/>
      <w:r w:rsidRPr="008717EE">
        <w:rPr>
          <w:sz w:val="28"/>
          <w:szCs w:val="28"/>
        </w:rPr>
        <w:t>невротизма</w:t>
      </w:r>
      <w:proofErr w:type="spellEnd"/>
      <w:r w:rsidRPr="008717EE">
        <w:rPr>
          <w:sz w:val="28"/>
          <w:szCs w:val="28"/>
        </w:rPr>
        <w:t>, а те, кто рассказывал о более позитивных темах дружбы и заботы о других, сообщали о более высоком уровне удовлетворенности (</w:t>
      </w:r>
      <w:proofErr w:type="spellStart"/>
      <w:r w:rsidRPr="008717EE">
        <w:rPr>
          <w:sz w:val="28"/>
          <w:szCs w:val="28"/>
        </w:rPr>
        <w:t>Макадамс</w:t>
      </w:r>
      <w:proofErr w:type="spellEnd"/>
      <w:r w:rsidR="007B5DF3" w:rsidRPr="007B5DF3">
        <w:rPr>
          <w:sz w:val="28"/>
          <w:szCs w:val="28"/>
        </w:rPr>
        <w:t xml:space="preserve"> </w:t>
      </w:r>
      <w:r w:rsidR="007B5DF3">
        <w:rPr>
          <w:sz w:val="28"/>
          <w:szCs w:val="28"/>
        </w:rPr>
        <w:t>Д.</w:t>
      </w:r>
      <w:r w:rsidRPr="008717EE">
        <w:rPr>
          <w:sz w:val="28"/>
          <w:szCs w:val="28"/>
        </w:rPr>
        <w:t>, 2004).</w:t>
      </w:r>
    </w:p>
    <w:p w:rsidR="00E767AA" w:rsidRPr="008717EE" w:rsidRDefault="00E767AA" w:rsidP="008717EE">
      <w:pPr>
        <w:spacing w:line="360" w:lineRule="auto"/>
        <w:ind w:firstLine="426"/>
        <w:jc w:val="both"/>
        <w:rPr>
          <w:sz w:val="28"/>
          <w:szCs w:val="28"/>
        </w:rPr>
      </w:pPr>
      <w:r w:rsidRPr="008717EE">
        <w:rPr>
          <w:sz w:val="28"/>
          <w:szCs w:val="28"/>
        </w:rPr>
        <w:lastRenderedPageBreak/>
        <w:t xml:space="preserve">Рассказы о прошлом связаны с самопознанием по крайней мере тремя способами – с точки зрения самоопределения, </w:t>
      </w:r>
      <w:proofErr w:type="spellStart"/>
      <w:r w:rsidRPr="008717EE">
        <w:rPr>
          <w:sz w:val="28"/>
          <w:szCs w:val="28"/>
        </w:rPr>
        <w:t>самоотношения</w:t>
      </w:r>
      <w:proofErr w:type="spellEnd"/>
      <w:r w:rsidRPr="008717EE">
        <w:rPr>
          <w:sz w:val="28"/>
          <w:szCs w:val="28"/>
        </w:rPr>
        <w:t xml:space="preserve"> и </w:t>
      </w:r>
      <w:proofErr w:type="spellStart"/>
      <w:r w:rsidRPr="008717EE">
        <w:rPr>
          <w:sz w:val="28"/>
          <w:szCs w:val="28"/>
        </w:rPr>
        <w:t>саморегуляции</w:t>
      </w:r>
      <w:proofErr w:type="spellEnd"/>
      <w:r w:rsidRPr="008717EE">
        <w:rPr>
          <w:sz w:val="28"/>
          <w:szCs w:val="28"/>
        </w:rPr>
        <w:t xml:space="preserve">. С точки зрения самоопределения человек строит чувство собственного </w:t>
      </w:r>
      <w:proofErr w:type="gramStart"/>
      <w:r w:rsidR="0038433E">
        <w:rPr>
          <w:sz w:val="28"/>
          <w:szCs w:val="28"/>
        </w:rPr>
        <w:t>Я</w:t>
      </w:r>
      <w:proofErr w:type="gramEnd"/>
      <w:r w:rsidRPr="008717EE">
        <w:rPr>
          <w:sz w:val="28"/>
          <w:szCs w:val="28"/>
        </w:rPr>
        <w:t xml:space="preserve">, по крайней мере частично, с точки зрения тех переживаний, которые были в его опыте. С точки зрения </w:t>
      </w:r>
      <w:proofErr w:type="spellStart"/>
      <w:r w:rsidRPr="008717EE">
        <w:rPr>
          <w:sz w:val="28"/>
          <w:szCs w:val="28"/>
        </w:rPr>
        <w:t>самоотношения</w:t>
      </w:r>
      <w:proofErr w:type="spellEnd"/>
      <w:r w:rsidRPr="008717EE">
        <w:rPr>
          <w:sz w:val="28"/>
          <w:szCs w:val="28"/>
        </w:rPr>
        <w:t>, через воспоминание человек создает общее прошлое</w:t>
      </w:r>
      <w:r w:rsidR="007240C1">
        <w:rPr>
          <w:sz w:val="28"/>
          <w:szCs w:val="28"/>
        </w:rPr>
        <w:t>, в котором его жизнь переплетае</w:t>
      </w:r>
      <w:r w:rsidRPr="008717EE">
        <w:rPr>
          <w:sz w:val="28"/>
          <w:szCs w:val="28"/>
        </w:rPr>
        <w:t xml:space="preserve">тся с личностно значимыми другими. Наконец, с точки зрения </w:t>
      </w:r>
      <w:proofErr w:type="spellStart"/>
      <w:r w:rsidRPr="008717EE">
        <w:rPr>
          <w:sz w:val="28"/>
          <w:szCs w:val="28"/>
        </w:rPr>
        <w:t>саморегуляции</w:t>
      </w:r>
      <w:proofErr w:type="spellEnd"/>
      <w:r w:rsidRPr="008717EE">
        <w:rPr>
          <w:sz w:val="28"/>
          <w:szCs w:val="28"/>
        </w:rPr>
        <w:t>, путем создания последовательных, выразительных и объяснительных описаний своего опыта человек понимает и регулирует свое эмо</w:t>
      </w:r>
      <w:r w:rsidR="008717EE">
        <w:rPr>
          <w:sz w:val="28"/>
          <w:szCs w:val="28"/>
        </w:rPr>
        <w:t>циональное состояние</w:t>
      </w:r>
      <w:r w:rsidRPr="008717EE">
        <w:rPr>
          <w:sz w:val="28"/>
          <w:szCs w:val="28"/>
        </w:rPr>
        <w:t xml:space="preserve"> </w:t>
      </w:r>
      <w:r w:rsidR="00F73E70" w:rsidRPr="008717EE">
        <w:rPr>
          <w:sz w:val="28"/>
          <w:szCs w:val="28"/>
        </w:rPr>
        <w:t>(</w:t>
      </w:r>
      <w:proofErr w:type="spellStart"/>
      <w:r w:rsidR="007B5DF3" w:rsidRPr="008717EE">
        <w:rPr>
          <w:sz w:val="28"/>
          <w:szCs w:val="28"/>
        </w:rPr>
        <w:t>Fivush</w:t>
      </w:r>
      <w:proofErr w:type="spellEnd"/>
      <w:r w:rsidR="007B5DF3">
        <w:rPr>
          <w:sz w:val="28"/>
          <w:szCs w:val="28"/>
        </w:rPr>
        <w:t xml:space="preserve"> </w:t>
      </w:r>
      <w:r w:rsidR="007B5DF3">
        <w:rPr>
          <w:sz w:val="28"/>
          <w:szCs w:val="28"/>
          <w:lang w:val="en-US"/>
        </w:rPr>
        <w:t>R</w:t>
      </w:r>
      <w:r w:rsidR="007B5DF3" w:rsidRPr="00B4577E">
        <w:rPr>
          <w:sz w:val="28"/>
          <w:szCs w:val="28"/>
        </w:rPr>
        <w:t xml:space="preserve">. </w:t>
      </w:r>
      <w:r w:rsidR="007B5DF3" w:rsidRPr="008717EE">
        <w:rPr>
          <w:sz w:val="28"/>
          <w:szCs w:val="28"/>
        </w:rPr>
        <w:t>&amp;</w:t>
      </w:r>
      <w:r w:rsidR="007B5DF3" w:rsidRPr="00B4577E">
        <w:rPr>
          <w:sz w:val="28"/>
          <w:szCs w:val="28"/>
        </w:rPr>
        <w:t xml:space="preserve"> </w:t>
      </w:r>
      <w:proofErr w:type="spellStart"/>
      <w:r w:rsidR="007B5DF3" w:rsidRPr="008717EE">
        <w:rPr>
          <w:sz w:val="28"/>
          <w:szCs w:val="28"/>
        </w:rPr>
        <w:t>Sales</w:t>
      </w:r>
      <w:proofErr w:type="spellEnd"/>
      <w:r w:rsidR="007B5DF3" w:rsidRPr="00B4577E">
        <w:rPr>
          <w:sz w:val="28"/>
          <w:szCs w:val="28"/>
        </w:rPr>
        <w:t xml:space="preserve"> </w:t>
      </w:r>
      <w:r w:rsidR="007B5DF3">
        <w:rPr>
          <w:sz w:val="28"/>
          <w:szCs w:val="28"/>
          <w:lang w:val="en-US"/>
        </w:rPr>
        <w:t>J</w:t>
      </w:r>
      <w:r w:rsidR="007B5DF3" w:rsidRPr="00B4577E">
        <w:rPr>
          <w:sz w:val="28"/>
          <w:szCs w:val="28"/>
        </w:rPr>
        <w:t>.</w:t>
      </w:r>
      <w:r w:rsidR="007B5DF3">
        <w:rPr>
          <w:sz w:val="28"/>
          <w:szCs w:val="28"/>
          <w:lang w:val="en-US"/>
        </w:rPr>
        <w:t>M</w:t>
      </w:r>
      <w:r w:rsidR="007B5DF3" w:rsidRPr="00B4577E">
        <w:rPr>
          <w:sz w:val="28"/>
          <w:szCs w:val="28"/>
        </w:rPr>
        <w:t>.</w:t>
      </w:r>
      <w:r w:rsidR="007B5DF3" w:rsidRPr="008717EE">
        <w:rPr>
          <w:sz w:val="28"/>
          <w:szCs w:val="28"/>
        </w:rPr>
        <w:t>, 2006</w:t>
      </w:r>
      <w:r w:rsidR="00F73E70" w:rsidRPr="008717EE">
        <w:rPr>
          <w:sz w:val="28"/>
          <w:szCs w:val="28"/>
        </w:rPr>
        <w:t>)</w:t>
      </w:r>
      <w:r w:rsidR="008717EE">
        <w:rPr>
          <w:sz w:val="28"/>
          <w:szCs w:val="28"/>
        </w:rPr>
        <w:t>.</w:t>
      </w:r>
    </w:p>
    <w:p w:rsidR="00E767AA" w:rsidRPr="008717EE" w:rsidRDefault="00E767AA" w:rsidP="008717EE">
      <w:pPr>
        <w:spacing w:line="360" w:lineRule="auto"/>
        <w:ind w:firstLine="426"/>
        <w:jc w:val="both"/>
        <w:rPr>
          <w:sz w:val="28"/>
          <w:szCs w:val="28"/>
        </w:rPr>
      </w:pPr>
      <w:r w:rsidRPr="008717EE">
        <w:rPr>
          <w:sz w:val="28"/>
          <w:szCs w:val="28"/>
        </w:rPr>
        <w:t xml:space="preserve">То, какие воспоминания человек в данный момент рассказывает во многом зависит от его текущего состояния. Особенно важной можно определить эмоциональную сферу. </w:t>
      </w:r>
    </w:p>
    <w:p w:rsidR="00E767AA" w:rsidRPr="008717EE" w:rsidRDefault="00E767AA" w:rsidP="008717EE">
      <w:pPr>
        <w:spacing w:line="360" w:lineRule="auto"/>
        <w:ind w:firstLine="426"/>
        <w:jc w:val="both"/>
        <w:rPr>
          <w:sz w:val="28"/>
          <w:szCs w:val="28"/>
        </w:rPr>
      </w:pPr>
      <w:r w:rsidRPr="008717EE">
        <w:rPr>
          <w:sz w:val="28"/>
          <w:szCs w:val="28"/>
        </w:rPr>
        <w:t xml:space="preserve">Когда люди рассказывают историю о своей жизни они транслируют личные реконструкции, наполненные </w:t>
      </w:r>
      <w:r w:rsidRPr="00527B3A">
        <w:rPr>
          <w:sz w:val="28"/>
          <w:szCs w:val="28"/>
        </w:rPr>
        <w:t>чувствами (</w:t>
      </w:r>
      <w:proofErr w:type="spellStart"/>
      <w:r w:rsidRPr="00527B3A">
        <w:rPr>
          <w:sz w:val="28"/>
          <w:szCs w:val="28"/>
          <w:lang w:val="en-US"/>
        </w:rPr>
        <w:t>Smorti</w:t>
      </w:r>
      <w:proofErr w:type="spellEnd"/>
      <w:r w:rsidR="00527B3A" w:rsidRPr="00527B3A">
        <w:rPr>
          <w:sz w:val="28"/>
          <w:szCs w:val="28"/>
        </w:rPr>
        <w:t xml:space="preserve"> </w:t>
      </w:r>
      <w:r w:rsidR="00527B3A" w:rsidRPr="00527B3A">
        <w:rPr>
          <w:sz w:val="28"/>
          <w:szCs w:val="28"/>
          <w:lang w:val="en-US"/>
        </w:rPr>
        <w:t>A</w:t>
      </w:r>
      <w:r w:rsidR="00527B3A" w:rsidRPr="00527B3A">
        <w:rPr>
          <w:sz w:val="28"/>
          <w:szCs w:val="28"/>
        </w:rPr>
        <w:t>.</w:t>
      </w:r>
      <w:r w:rsidRPr="00527B3A">
        <w:rPr>
          <w:sz w:val="28"/>
          <w:szCs w:val="28"/>
        </w:rPr>
        <w:t>, 2011).</w:t>
      </w:r>
      <w:r w:rsidRPr="008717EE">
        <w:rPr>
          <w:sz w:val="28"/>
          <w:szCs w:val="28"/>
        </w:rPr>
        <w:t xml:space="preserve"> Человек испытывает эмоции не только в момент проживания события, но и рассказывая о нем. Эти эмоции могут быть разными и даже контрастными, в зависимости от индивидуальных особенностей, текущего настроения и окружающей обстановки. Таким образом люди создают повествование, которое инициируется из их опыта, а также транслирует актуальное на данный момент состояние.</w:t>
      </w:r>
    </w:p>
    <w:p w:rsidR="00E767AA" w:rsidRPr="008717EE" w:rsidRDefault="00E767AA" w:rsidP="008717EE">
      <w:pPr>
        <w:spacing w:line="360" w:lineRule="auto"/>
        <w:ind w:firstLine="426"/>
        <w:jc w:val="both"/>
        <w:rPr>
          <w:sz w:val="28"/>
          <w:szCs w:val="28"/>
        </w:rPr>
      </w:pPr>
      <w:r w:rsidRPr="008717EE">
        <w:rPr>
          <w:sz w:val="28"/>
          <w:szCs w:val="28"/>
        </w:rPr>
        <w:t>Например, когнитивная переоценка воспоминаний представляется как эффективная стратегия, которая способствует интерпретации жизненных событий в положительном ключе (</w:t>
      </w:r>
      <w:proofErr w:type="spellStart"/>
      <w:r w:rsidR="007B5DF3" w:rsidRPr="008717EE">
        <w:rPr>
          <w:sz w:val="28"/>
          <w:szCs w:val="28"/>
        </w:rPr>
        <w:t>Levine</w:t>
      </w:r>
      <w:proofErr w:type="spellEnd"/>
      <w:r w:rsidR="007B5DF3" w:rsidRPr="00B4577E">
        <w:rPr>
          <w:sz w:val="28"/>
          <w:szCs w:val="28"/>
        </w:rPr>
        <w:t xml:space="preserve"> </w:t>
      </w:r>
      <w:r w:rsidR="007B5DF3">
        <w:rPr>
          <w:sz w:val="28"/>
          <w:szCs w:val="28"/>
          <w:lang w:val="en-US"/>
        </w:rPr>
        <w:t>L</w:t>
      </w:r>
      <w:r w:rsidR="007B5DF3" w:rsidRPr="00B4577E">
        <w:rPr>
          <w:sz w:val="28"/>
          <w:szCs w:val="28"/>
        </w:rPr>
        <w:t>.</w:t>
      </w:r>
      <w:r w:rsidR="007B5DF3">
        <w:rPr>
          <w:sz w:val="28"/>
          <w:szCs w:val="28"/>
          <w:lang w:val="en-US"/>
        </w:rPr>
        <w:t>J</w:t>
      </w:r>
      <w:r w:rsidR="007B5DF3" w:rsidRPr="00B4577E">
        <w:rPr>
          <w:sz w:val="28"/>
          <w:szCs w:val="28"/>
        </w:rPr>
        <w:t xml:space="preserve">. </w:t>
      </w:r>
      <w:proofErr w:type="spellStart"/>
      <w:r w:rsidR="007B5DF3" w:rsidRPr="008717EE">
        <w:rPr>
          <w:sz w:val="28"/>
          <w:szCs w:val="28"/>
        </w:rPr>
        <w:t>et</w:t>
      </w:r>
      <w:proofErr w:type="spellEnd"/>
      <w:r w:rsidR="007B5DF3" w:rsidRPr="00B4577E">
        <w:rPr>
          <w:sz w:val="28"/>
          <w:szCs w:val="28"/>
        </w:rPr>
        <w:t xml:space="preserve"> </w:t>
      </w:r>
      <w:proofErr w:type="spellStart"/>
      <w:r w:rsidR="007B5DF3" w:rsidRPr="008717EE">
        <w:rPr>
          <w:sz w:val="28"/>
          <w:szCs w:val="28"/>
        </w:rPr>
        <w:t>al</w:t>
      </w:r>
      <w:proofErr w:type="spellEnd"/>
      <w:r w:rsidR="007B5DF3" w:rsidRPr="008717EE">
        <w:rPr>
          <w:sz w:val="28"/>
          <w:szCs w:val="28"/>
        </w:rPr>
        <w:t xml:space="preserve">., 2012; </w:t>
      </w:r>
      <w:proofErr w:type="spellStart"/>
      <w:r w:rsidR="007B5DF3" w:rsidRPr="008717EE">
        <w:rPr>
          <w:sz w:val="28"/>
          <w:szCs w:val="28"/>
        </w:rPr>
        <w:t>Wisco</w:t>
      </w:r>
      <w:proofErr w:type="spellEnd"/>
      <w:r w:rsidR="007B5DF3" w:rsidRPr="00B4577E">
        <w:rPr>
          <w:sz w:val="28"/>
          <w:szCs w:val="28"/>
        </w:rPr>
        <w:t xml:space="preserve"> </w:t>
      </w:r>
      <w:r w:rsidR="007B5DF3" w:rsidRPr="008717EE">
        <w:rPr>
          <w:sz w:val="28"/>
          <w:szCs w:val="28"/>
        </w:rPr>
        <w:t>&amp;</w:t>
      </w:r>
      <w:r w:rsidR="007B5DF3" w:rsidRPr="00B4577E">
        <w:rPr>
          <w:sz w:val="28"/>
          <w:szCs w:val="28"/>
        </w:rPr>
        <w:t xml:space="preserve"> </w:t>
      </w:r>
      <w:proofErr w:type="spellStart"/>
      <w:r w:rsidR="007B5DF3" w:rsidRPr="008717EE">
        <w:rPr>
          <w:sz w:val="28"/>
          <w:szCs w:val="28"/>
        </w:rPr>
        <w:t>Nolen-Hoeksema</w:t>
      </w:r>
      <w:proofErr w:type="spellEnd"/>
      <w:r w:rsidR="007B5DF3" w:rsidRPr="008717EE">
        <w:rPr>
          <w:sz w:val="28"/>
          <w:szCs w:val="28"/>
        </w:rPr>
        <w:t>, 2010</w:t>
      </w:r>
      <w:r w:rsidRPr="008717EE">
        <w:rPr>
          <w:sz w:val="28"/>
          <w:szCs w:val="28"/>
        </w:rPr>
        <w:t>) и добавляет в воспоминания яркости (</w:t>
      </w:r>
      <w:proofErr w:type="spellStart"/>
      <w:r w:rsidRPr="008717EE">
        <w:rPr>
          <w:sz w:val="28"/>
          <w:szCs w:val="28"/>
        </w:rPr>
        <w:t>Denkova</w:t>
      </w:r>
      <w:proofErr w:type="spellEnd"/>
      <w:r w:rsidR="007B5DF3">
        <w:rPr>
          <w:sz w:val="28"/>
          <w:szCs w:val="28"/>
        </w:rPr>
        <w:t xml:space="preserve"> </w:t>
      </w:r>
      <w:r w:rsidR="007B5DF3">
        <w:rPr>
          <w:sz w:val="28"/>
          <w:szCs w:val="28"/>
          <w:lang w:val="en-US"/>
        </w:rPr>
        <w:t>E</w:t>
      </w:r>
      <w:r w:rsidR="007B5DF3">
        <w:rPr>
          <w:sz w:val="28"/>
          <w:szCs w:val="28"/>
        </w:rPr>
        <w:t>.</w:t>
      </w:r>
      <w:r w:rsidRPr="008717EE">
        <w:rPr>
          <w:sz w:val="28"/>
          <w:szCs w:val="28"/>
        </w:rPr>
        <w:t xml:space="preserve"> </w:t>
      </w:r>
      <w:proofErr w:type="spellStart"/>
      <w:r w:rsidRPr="008717EE">
        <w:rPr>
          <w:sz w:val="28"/>
          <w:szCs w:val="28"/>
        </w:rPr>
        <w:t>et</w:t>
      </w:r>
      <w:proofErr w:type="spellEnd"/>
      <w:r w:rsidRPr="008717EE">
        <w:rPr>
          <w:sz w:val="28"/>
          <w:szCs w:val="28"/>
        </w:rPr>
        <w:t xml:space="preserve"> </w:t>
      </w:r>
      <w:proofErr w:type="spellStart"/>
      <w:r w:rsidRPr="008717EE">
        <w:rPr>
          <w:sz w:val="28"/>
          <w:szCs w:val="28"/>
        </w:rPr>
        <w:t>al</w:t>
      </w:r>
      <w:proofErr w:type="spellEnd"/>
      <w:r w:rsidRPr="008717EE">
        <w:rPr>
          <w:sz w:val="28"/>
          <w:szCs w:val="28"/>
        </w:rPr>
        <w:t>., 2012).  Напротив, подавленное состояние концентрирует внимание индивида на негативных эмоциях и приводит к повторению только негативных жизненных событий, которые человек хотел бы забыть. В депрессии негативные события кажутся более сложными, люди чаще к ним обращаются, что задерживает период выздоровления (</w:t>
      </w:r>
      <w:proofErr w:type="spellStart"/>
      <w:r w:rsidRPr="00527B3A">
        <w:rPr>
          <w:sz w:val="28"/>
          <w:szCs w:val="28"/>
          <w:lang w:val="en-US"/>
        </w:rPr>
        <w:t>Lemogne</w:t>
      </w:r>
      <w:proofErr w:type="spellEnd"/>
      <w:r w:rsidR="00032012" w:rsidRPr="00527B3A">
        <w:rPr>
          <w:sz w:val="28"/>
          <w:szCs w:val="28"/>
        </w:rPr>
        <w:t xml:space="preserve"> </w:t>
      </w:r>
      <w:r w:rsidR="00032012" w:rsidRPr="00527B3A">
        <w:rPr>
          <w:sz w:val="28"/>
          <w:szCs w:val="28"/>
          <w:lang w:val="en-US"/>
        </w:rPr>
        <w:t>C</w:t>
      </w:r>
      <w:r w:rsidR="00032012" w:rsidRPr="00527B3A">
        <w:rPr>
          <w:sz w:val="28"/>
          <w:szCs w:val="28"/>
        </w:rPr>
        <w:t>.</w:t>
      </w:r>
      <w:r w:rsidRPr="00527B3A">
        <w:rPr>
          <w:sz w:val="28"/>
          <w:szCs w:val="28"/>
        </w:rPr>
        <w:t xml:space="preserve"> </w:t>
      </w:r>
      <w:r w:rsidRPr="00527B3A">
        <w:rPr>
          <w:sz w:val="28"/>
          <w:szCs w:val="28"/>
          <w:lang w:val="en-US"/>
        </w:rPr>
        <w:t>et</w:t>
      </w:r>
      <w:r w:rsidRPr="00527B3A">
        <w:rPr>
          <w:sz w:val="28"/>
          <w:szCs w:val="28"/>
        </w:rPr>
        <w:t xml:space="preserve">. </w:t>
      </w:r>
      <w:r w:rsidRPr="00527B3A">
        <w:rPr>
          <w:sz w:val="28"/>
          <w:szCs w:val="28"/>
          <w:lang w:val="en-US"/>
        </w:rPr>
        <w:t>al</w:t>
      </w:r>
      <w:r w:rsidRPr="00527B3A">
        <w:rPr>
          <w:sz w:val="28"/>
          <w:szCs w:val="28"/>
        </w:rPr>
        <w:t>., 2006)</w:t>
      </w:r>
      <w:r w:rsidR="008717EE" w:rsidRPr="00527B3A">
        <w:rPr>
          <w:sz w:val="28"/>
          <w:szCs w:val="28"/>
        </w:rPr>
        <w:t>.</w:t>
      </w:r>
    </w:p>
    <w:p w:rsidR="00E767AA" w:rsidRDefault="00E767AA" w:rsidP="008717EE">
      <w:pPr>
        <w:spacing w:line="360" w:lineRule="auto"/>
        <w:ind w:firstLine="426"/>
        <w:jc w:val="both"/>
        <w:rPr>
          <w:sz w:val="28"/>
          <w:szCs w:val="28"/>
        </w:rPr>
      </w:pPr>
      <w:r w:rsidRPr="008717EE">
        <w:rPr>
          <w:sz w:val="28"/>
          <w:szCs w:val="28"/>
        </w:rPr>
        <w:lastRenderedPageBreak/>
        <w:t>В отношении влияния автобиографической памяти на эмоциональное регулирование, уделялось особое внимание пожилым людям. По мнению исследователей, когнитивные изменения, которые происходят в процессах памяти во взрослой жизни приводят к выбору положительных воспоминаний. Отдается предпочтение позитивным событиям, формируется общая тенденция на интерпретацию событий более благоприятным образом. Эти процессы позволяют улучшить регулирование текущего эмоционального фона.</w:t>
      </w:r>
    </w:p>
    <w:p w:rsidR="006C6C67" w:rsidRPr="00F02433" w:rsidRDefault="001546C3" w:rsidP="006C6C67">
      <w:pPr>
        <w:spacing w:line="360" w:lineRule="auto"/>
        <w:ind w:firstLine="426"/>
        <w:jc w:val="both"/>
        <w:rPr>
          <w:sz w:val="28"/>
          <w:szCs w:val="28"/>
        </w:rPr>
      </w:pPr>
      <w:r w:rsidRPr="00F02433">
        <w:rPr>
          <w:sz w:val="28"/>
          <w:szCs w:val="28"/>
        </w:rPr>
        <w:t>В памяти присутствуют не только</w:t>
      </w:r>
      <w:r w:rsidR="006C6C67" w:rsidRPr="00F02433">
        <w:rPr>
          <w:sz w:val="28"/>
          <w:szCs w:val="28"/>
        </w:rPr>
        <w:t xml:space="preserve"> воспоминания о личном опыте, но и чужие воспоминания о событиях произошедших с другими людьми. Исследования показывают, что молодые люди легко могут вспомнить специфические воспоминания родителей или своих друзей, о которых они знали, но в которых они не участвовали. Подобные воспоминания обладают сходными с личными воспоминаниями человека качествами, однако уступают в интенсивности их феноменологических качеств (например, яркость) (</w:t>
      </w:r>
      <w:proofErr w:type="spellStart"/>
      <w:r w:rsidR="007B5DF3" w:rsidRPr="00F02433">
        <w:rPr>
          <w:sz w:val="28"/>
          <w:szCs w:val="28"/>
          <w:lang w:val="en-US"/>
        </w:rPr>
        <w:t>Pillemer</w:t>
      </w:r>
      <w:proofErr w:type="spellEnd"/>
      <w:r w:rsidR="007B5DF3" w:rsidRPr="00F02433">
        <w:rPr>
          <w:sz w:val="28"/>
          <w:szCs w:val="28"/>
        </w:rPr>
        <w:t xml:space="preserve"> </w:t>
      </w:r>
      <w:r w:rsidR="007B5DF3" w:rsidRPr="00F02433">
        <w:rPr>
          <w:sz w:val="28"/>
          <w:szCs w:val="28"/>
          <w:lang w:val="en-US"/>
        </w:rPr>
        <w:t>D</w:t>
      </w:r>
      <w:r w:rsidR="007B5DF3" w:rsidRPr="00F02433">
        <w:rPr>
          <w:sz w:val="28"/>
          <w:szCs w:val="28"/>
        </w:rPr>
        <w:t>.</w:t>
      </w:r>
      <w:r w:rsidR="007B5DF3" w:rsidRPr="00F02433">
        <w:rPr>
          <w:sz w:val="28"/>
          <w:szCs w:val="28"/>
          <w:lang w:val="en-US"/>
        </w:rPr>
        <w:t>B</w:t>
      </w:r>
      <w:r w:rsidR="007B5DF3" w:rsidRPr="00F02433">
        <w:rPr>
          <w:sz w:val="28"/>
          <w:szCs w:val="28"/>
        </w:rPr>
        <w:t xml:space="preserve">., </w:t>
      </w:r>
      <w:r w:rsidR="007B5DF3" w:rsidRPr="00F02433">
        <w:rPr>
          <w:sz w:val="28"/>
          <w:szCs w:val="28"/>
          <w:lang w:val="en-US"/>
        </w:rPr>
        <w:t>Steiner</w:t>
      </w:r>
      <w:r w:rsidR="007B5DF3" w:rsidRPr="00F02433">
        <w:rPr>
          <w:sz w:val="28"/>
          <w:szCs w:val="28"/>
        </w:rPr>
        <w:t xml:space="preserve"> </w:t>
      </w:r>
      <w:r w:rsidR="007B5DF3" w:rsidRPr="00F02433">
        <w:rPr>
          <w:sz w:val="28"/>
          <w:szCs w:val="28"/>
          <w:lang w:val="en-US"/>
        </w:rPr>
        <w:t>K</w:t>
      </w:r>
      <w:r w:rsidR="007B5DF3" w:rsidRPr="00F02433">
        <w:rPr>
          <w:sz w:val="28"/>
          <w:szCs w:val="28"/>
        </w:rPr>
        <w:t>.</w:t>
      </w:r>
      <w:r w:rsidR="007B5DF3" w:rsidRPr="00F02433">
        <w:rPr>
          <w:sz w:val="28"/>
          <w:szCs w:val="28"/>
          <w:lang w:val="en-US"/>
        </w:rPr>
        <w:t>L</w:t>
      </w:r>
      <w:r w:rsidR="007B5DF3" w:rsidRPr="00F02433">
        <w:rPr>
          <w:sz w:val="28"/>
          <w:szCs w:val="28"/>
        </w:rPr>
        <w:t xml:space="preserve">., </w:t>
      </w:r>
      <w:proofErr w:type="spellStart"/>
      <w:r w:rsidR="007B5DF3" w:rsidRPr="00F02433">
        <w:rPr>
          <w:sz w:val="28"/>
          <w:szCs w:val="28"/>
          <w:lang w:val="en-US"/>
        </w:rPr>
        <w:t>Kuwabara</w:t>
      </w:r>
      <w:proofErr w:type="spellEnd"/>
      <w:r w:rsidR="007B5DF3" w:rsidRPr="00F02433">
        <w:rPr>
          <w:sz w:val="28"/>
          <w:szCs w:val="28"/>
        </w:rPr>
        <w:t xml:space="preserve"> </w:t>
      </w:r>
      <w:r w:rsidR="007B5DF3" w:rsidRPr="00F02433">
        <w:rPr>
          <w:sz w:val="28"/>
          <w:szCs w:val="28"/>
          <w:lang w:val="en-US"/>
        </w:rPr>
        <w:t>K</w:t>
      </w:r>
      <w:r w:rsidR="007B5DF3" w:rsidRPr="00F02433">
        <w:rPr>
          <w:sz w:val="28"/>
          <w:szCs w:val="28"/>
        </w:rPr>
        <w:t>.</w:t>
      </w:r>
      <w:r w:rsidR="007B5DF3" w:rsidRPr="00F02433">
        <w:rPr>
          <w:sz w:val="28"/>
          <w:szCs w:val="28"/>
          <w:lang w:val="en-US"/>
        </w:rPr>
        <w:t>J</w:t>
      </w:r>
      <w:r w:rsidR="007B5DF3" w:rsidRPr="00F02433">
        <w:rPr>
          <w:sz w:val="28"/>
          <w:szCs w:val="28"/>
        </w:rPr>
        <w:t xml:space="preserve">., </w:t>
      </w:r>
      <w:r w:rsidR="007B5DF3" w:rsidRPr="00F02433">
        <w:rPr>
          <w:sz w:val="28"/>
          <w:szCs w:val="28"/>
          <w:lang w:val="en-US"/>
        </w:rPr>
        <w:t>Thomsen</w:t>
      </w:r>
      <w:r w:rsidR="007B5DF3" w:rsidRPr="00F02433">
        <w:rPr>
          <w:sz w:val="28"/>
          <w:szCs w:val="28"/>
        </w:rPr>
        <w:t xml:space="preserve"> </w:t>
      </w:r>
      <w:r w:rsidR="007B5DF3" w:rsidRPr="00F02433">
        <w:rPr>
          <w:sz w:val="28"/>
          <w:szCs w:val="28"/>
          <w:lang w:val="en-US"/>
        </w:rPr>
        <w:t>D</w:t>
      </w:r>
      <w:r w:rsidR="007B5DF3" w:rsidRPr="00F02433">
        <w:rPr>
          <w:sz w:val="28"/>
          <w:szCs w:val="28"/>
        </w:rPr>
        <w:t>.</w:t>
      </w:r>
      <w:r w:rsidR="007B5DF3" w:rsidRPr="00F02433">
        <w:rPr>
          <w:sz w:val="28"/>
          <w:szCs w:val="28"/>
          <w:lang w:val="en-US"/>
        </w:rPr>
        <w:t>K</w:t>
      </w:r>
      <w:r w:rsidR="007B5DF3" w:rsidRPr="00F02433">
        <w:rPr>
          <w:sz w:val="28"/>
          <w:szCs w:val="28"/>
        </w:rPr>
        <w:t xml:space="preserve">., </w:t>
      </w:r>
      <w:proofErr w:type="spellStart"/>
      <w:r w:rsidR="007B5DF3" w:rsidRPr="00F02433">
        <w:rPr>
          <w:sz w:val="28"/>
          <w:szCs w:val="28"/>
          <w:lang w:val="en-US"/>
        </w:rPr>
        <w:t>Svob</w:t>
      </w:r>
      <w:proofErr w:type="spellEnd"/>
      <w:r w:rsidR="007B5DF3" w:rsidRPr="00F02433">
        <w:rPr>
          <w:sz w:val="28"/>
          <w:szCs w:val="28"/>
        </w:rPr>
        <w:t xml:space="preserve"> </w:t>
      </w:r>
      <w:r w:rsidR="007B5DF3" w:rsidRPr="00F02433">
        <w:rPr>
          <w:sz w:val="28"/>
          <w:szCs w:val="28"/>
          <w:lang w:val="en-US"/>
        </w:rPr>
        <w:t>C</w:t>
      </w:r>
      <w:r w:rsidR="007B5DF3" w:rsidRPr="00F02433">
        <w:rPr>
          <w:sz w:val="28"/>
          <w:szCs w:val="28"/>
        </w:rPr>
        <w:t>., 2015</w:t>
      </w:r>
      <w:r w:rsidR="006C6C67" w:rsidRPr="00F02433">
        <w:rPr>
          <w:sz w:val="28"/>
          <w:szCs w:val="28"/>
        </w:rPr>
        <w:t>)</w:t>
      </w:r>
    </w:p>
    <w:p w:rsidR="006C6C67" w:rsidRPr="00F02433" w:rsidRDefault="00BB735D" w:rsidP="008717EE">
      <w:pPr>
        <w:spacing w:line="360" w:lineRule="auto"/>
        <w:ind w:firstLine="426"/>
        <w:jc w:val="both"/>
        <w:rPr>
          <w:sz w:val="28"/>
          <w:szCs w:val="28"/>
        </w:rPr>
      </w:pPr>
      <w:r w:rsidRPr="00F02433">
        <w:rPr>
          <w:sz w:val="28"/>
          <w:szCs w:val="28"/>
        </w:rPr>
        <w:t>Чужие воспоминания важны как для личности, так и для социальной адаптации, поскольку они формируют и расширяют самопознание и облегчают межличностное взаимодействие. Знание о том, как другие люди создают смысл в своей жизни помогает формировать смысл в личной истории. Сравнивая свой жизненный опыт с отобранными воспоминаниями, человек может почувствовать, что он или она справился с ситуацией лучше, чем другие, тем самым поддерживая позитивный взгляд на историю жизни</w:t>
      </w:r>
      <w:r w:rsidR="007A15D1" w:rsidRPr="00F02433">
        <w:rPr>
          <w:sz w:val="28"/>
          <w:szCs w:val="28"/>
        </w:rPr>
        <w:t xml:space="preserve"> (</w:t>
      </w:r>
      <w:r w:rsidR="007B5DF3" w:rsidRPr="00F02433">
        <w:rPr>
          <w:sz w:val="28"/>
          <w:szCs w:val="28"/>
          <w:lang w:val="en-US"/>
        </w:rPr>
        <w:t>Thomsen</w:t>
      </w:r>
      <w:r w:rsidR="007B5DF3" w:rsidRPr="00F02433">
        <w:rPr>
          <w:sz w:val="28"/>
          <w:szCs w:val="28"/>
        </w:rPr>
        <w:t xml:space="preserve"> </w:t>
      </w:r>
      <w:r w:rsidR="007B5DF3" w:rsidRPr="00F02433">
        <w:rPr>
          <w:sz w:val="28"/>
          <w:szCs w:val="28"/>
          <w:lang w:val="en-US"/>
        </w:rPr>
        <w:t>D</w:t>
      </w:r>
      <w:r w:rsidR="007B5DF3" w:rsidRPr="00F02433">
        <w:rPr>
          <w:sz w:val="28"/>
          <w:szCs w:val="28"/>
        </w:rPr>
        <w:t xml:space="preserve">. </w:t>
      </w:r>
      <w:r w:rsidR="007B5DF3" w:rsidRPr="00F02433">
        <w:rPr>
          <w:sz w:val="28"/>
          <w:szCs w:val="28"/>
          <w:lang w:val="en-US"/>
        </w:rPr>
        <w:t>et</w:t>
      </w:r>
      <w:r w:rsidR="007B5DF3" w:rsidRPr="00F02433">
        <w:rPr>
          <w:sz w:val="28"/>
          <w:szCs w:val="28"/>
        </w:rPr>
        <w:t xml:space="preserve"> </w:t>
      </w:r>
      <w:r w:rsidR="007B5DF3" w:rsidRPr="00F02433">
        <w:rPr>
          <w:sz w:val="28"/>
          <w:szCs w:val="28"/>
          <w:lang w:val="en-US"/>
        </w:rPr>
        <w:t>al</w:t>
      </w:r>
      <w:r w:rsidR="007B5DF3" w:rsidRPr="00F02433">
        <w:rPr>
          <w:sz w:val="28"/>
          <w:szCs w:val="28"/>
        </w:rPr>
        <w:t>., 2017</w:t>
      </w:r>
      <w:r w:rsidR="007A15D1" w:rsidRPr="00F02433">
        <w:rPr>
          <w:sz w:val="28"/>
          <w:szCs w:val="28"/>
        </w:rPr>
        <w:t>)</w:t>
      </w:r>
      <w:r w:rsidRPr="00F02433">
        <w:rPr>
          <w:sz w:val="28"/>
          <w:szCs w:val="28"/>
        </w:rPr>
        <w:t>.</w:t>
      </w:r>
    </w:p>
    <w:p w:rsidR="000D5679" w:rsidRDefault="000D5679" w:rsidP="008717EE">
      <w:pPr>
        <w:spacing w:line="360" w:lineRule="auto"/>
        <w:ind w:firstLine="426"/>
        <w:jc w:val="both"/>
        <w:rPr>
          <w:sz w:val="28"/>
          <w:szCs w:val="28"/>
        </w:rPr>
      </w:pPr>
      <w:r w:rsidRPr="00F02433">
        <w:rPr>
          <w:sz w:val="28"/>
          <w:szCs w:val="28"/>
        </w:rPr>
        <w:t>Функции памяти предполагают самосовершенствование, выстраивание и поддержание отношений и регулирование поведения через использование уроков, соде</w:t>
      </w:r>
      <w:r w:rsidR="00F1488E" w:rsidRPr="00F02433">
        <w:rPr>
          <w:sz w:val="28"/>
          <w:szCs w:val="28"/>
        </w:rPr>
        <w:t xml:space="preserve">ржащихся в запомненных эпизодах личного прошлого. Однако, существуют ситуации, в которых человеку было бы полезней учиться не только непосредственно из воспоминаний о личном опыте, но и получать его из рассказов других людей. При неприятной встрече в темном переулке яркие картины нападений могут служить предупреждающим сигналом. Нет </w:t>
      </w:r>
      <w:r w:rsidR="00F1488E" w:rsidRPr="00F02433">
        <w:rPr>
          <w:sz w:val="28"/>
          <w:szCs w:val="28"/>
        </w:rPr>
        <w:lastRenderedPageBreak/>
        <w:t>необходимости быть жертвой или свидетелем подобных ситуаций, чтобы получить от памяти тревожный сигнал.  Человек, который только слышал подобные истории от друга или читал рассказ об этом в газете, может изменить свое отношение и поведение к ситуации.</w:t>
      </w:r>
    </w:p>
    <w:p w:rsidR="00E767AA" w:rsidRPr="008717EE" w:rsidRDefault="00E767AA" w:rsidP="008717EE">
      <w:pPr>
        <w:spacing w:line="360" w:lineRule="auto"/>
        <w:ind w:firstLine="426"/>
        <w:jc w:val="both"/>
        <w:rPr>
          <w:sz w:val="28"/>
          <w:szCs w:val="28"/>
        </w:rPr>
      </w:pPr>
    </w:p>
    <w:p w:rsidR="00E767AA" w:rsidRPr="00722807" w:rsidRDefault="00E767AA" w:rsidP="00722807">
      <w:pPr>
        <w:pStyle w:val="2"/>
        <w:jc w:val="center"/>
        <w:rPr>
          <w:rFonts w:ascii="Times New Roman" w:hAnsi="Times New Roman" w:cs="Times New Roman"/>
          <w:b/>
          <w:color w:val="auto"/>
          <w:sz w:val="28"/>
          <w:szCs w:val="28"/>
        </w:rPr>
      </w:pPr>
      <w:bookmarkStart w:id="5" w:name="_Toc515821589"/>
      <w:r w:rsidRPr="00722807">
        <w:rPr>
          <w:rFonts w:ascii="Times New Roman" w:hAnsi="Times New Roman" w:cs="Times New Roman"/>
          <w:b/>
          <w:color w:val="auto"/>
          <w:sz w:val="28"/>
          <w:szCs w:val="28"/>
        </w:rPr>
        <w:t>1.2</w:t>
      </w:r>
      <w:r w:rsidR="00532072" w:rsidRPr="00722807">
        <w:rPr>
          <w:rFonts w:ascii="Times New Roman" w:hAnsi="Times New Roman" w:cs="Times New Roman"/>
          <w:b/>
          <w:color w:val="auto"/>
          <w:sz w:val="28"/>
          <w:szCs w:val="28"/>
        </w:rPr>
        <w:t xml:space="preserve"> Семья и роль родителей в формировании Я-нарратива</w:t>
      </w:r>
      <w:bookmarkEnd w:id="5"/>
    </w:p>
    <w:p w:rsidR="007E0CE2" w:rsidRPr="008717EE" w:rsidRDefault="007E0CE2" w:rsidP="008717EE">
      <w:pPr>
        <w:spacing w:line="360" w:lineRule="auto"/>
        <w:ind w:firstLine="426"/>
        <w:jc w:val="both"/>
        <w:rPr>
          <w:sz w:val="28"/>
          <w:szCs w:val="28"/>
        </w:rPr>
      </w:pPr>
    </w:p>
    <w:p w:rsidR="00E767AA" w:rsidRPr="008717EE" w:rsidRDefault="00E767AA" w:rsidP="008717EE">
      <w:pPr>
        <w:spacing w:line="360" w:lineRule="auto"/>
        <w:ind w:firstLine="426"/>
        <w:jc w:val="both"/>
        <w:rPr>
          <w:sz w:val="28"/>
          <w:szCs w:val="28"/>
        </w:rPr>
      </w:pPr>
      <w:r w:rsidRPr="008717EE">
        <w:rPr>
          <w:sz w:val="28"/>
          <w:szCs w:val="28"/>
        </w:rPr>
        <w:t xml:space="preserve">Автобиографический нарратив </w:t>
      </w:r>
      <w:r w:rsidR="0038433E">
        <w:rPr>
          <w:sz w:val="28"/>
          <w:szCs w:val="28"/>
        </w:rPr>
        <w:t>интегрирует фрагменты субъективного опыта разных этапов жизненного пути человека и подвержен влиянию культурных условий.</w:t>
      </w:r>
      <w:r w:rsidRPr="008717EE">
        <w:rPr>
          <w:sz w:val="28"/>
          <w:szCs w:val="28"/>
        </w:rPr>
        <w:t xml:space="preserve"> Рассказывая о себе, человек использует существующие в культуре </w:t>
      </w:r>
      <w:r w:rsidR="00DD7856" w:rsidRPr="008717EE">
        <w:rPr>
          <w:sz w:val="28"/>
          <w:szCs w:val="28"/>
        </w:rPr>
        <w:t xml:space="preserve">и обществе </w:t>
      </w:r>
      <w:r w:rsidRPr="008717EE">
        <w:rPr>
          <w:sz w:val="28"/>
          <w:szCs w:val="28"/>
        </w:rPr>
        <w:t xml:space="preserve">нарративные формы для упорядочивания и систематизации в сознании собственного опыта. Посредством нарратива человек выделяет в жизненном опыте и по-новому формулирует события своего настоящего, прошлого и будущего, что придает им смысл и формирует особую реальность. </w:t>
      </w:r>
    </w:p>
    <w:p w:rsidR="00E767AA" w:rsidRPr="008717EE" w:rsidRDefault="00E767AA" w:rsidP="008717EE">
      <w:pPr>
        <w:spacing w:line="360" w:lineRule="auto"/>
        <w:ind w:firstLine="426"/>
        <w:jc w:val="both"/>
        <w:rPr>
          <w:sz w:val="28"/>
          <w:szCs w:val="28"/>
        </w:rPr>
      </w:pPr>
      <w:r w:rsidRPr="008717EE">
        <w:rPr>
          <w:sz w:val="28"/>
          <w:szCs w:val="28"/>
        </w:rPr>
        <w:t xml:space="preserve">Создание историй никогда не происходит в изоляции. Хотя формирование </w:t>
      </w:r>
      <w:proofErr w:type="spellStart"/>
      <w:r w:rsidRPr="008717EE">
        <w:rPr>
          <w:sz w:val="28"/>
          <w:szCs w:val="28"/>
        </w:rPr>
        <w:t>самопонимания</w:t>
      </w:r>
      <w:proofErr w:type="spellEnd"/>
      <w:r w:rsidRPr="008717EE">
        <w:rPr>
          <w:sz w:val="28"/>
          <w:szCs w:val="28"/>
        </w:rPr>
        <w:t xml:space="preserve"> в истории жизни, несомненно, зависит от внутренних диспозиций, таких как личностные черты, оно также зависит </w:t>
      </w:r>
      <w:r w:rsidR="007240C1">
        <w:rPr>
          <w:sz w:val="28"/>
          <w:szCs w:val="28"/>
        </w:rPr>
        <w:t xml:space="preserve">от </w:t>
      </w:r>
      <w:r w:rsidRPr="008717EE">
        <w:rPr>
          <w:sz w:val="28"/>
          <w:szCs w:val="28"/>
        </w:rPr>
        <w:t>внешнего мира и культуры, в которой находится человек. Разделяя личные рассказы с другими значимыми людьми возрастает уровень уверенности в собственной уникальности в зависимости от реакции других (</w:t>
      </w:r>
      <w:proofErr w:type="spellStart"/>
      <w:r w:rsidR="007B5DF3" w:rsidRPr="008717EE">
        <w:rPr>
          <w:sz w:val="28"/>
          <w:szCs w:val="28"/>
        </w:rPr>
        <w:t>Thorne</w:t>
      </w:r>
      <w:proofErr w:type="spellEnd"/>
      <w:r w:rsidR="007B5DF3" w:rsidRPr="0069225B">
        <w:rPr>
          <w:sz w:val="28"/>
          <w:szCs w:val="28"/>
        </w:rPr>
        <w:t xml:space="preserve"> </w:t>
      </w:r>
      <w:r w:rsidR="007B5DF3">
        <w:rPr>
          <w:sz w:val="28"/>
          <w:szCs w:val="28"/>
          <w:lang w:val="en-US"/>
        </w:rPr>
        <w:t>A</w:t>
      </w:r>
      <w:r w:rsidR="007B5DF3" w:rsidRPr="008717EE">
        <w:rPr>
          <w:sz w:val="28"/>
          <w:szCs w:val="28"/>
        </w:rPr>
        <w:t>, 2000</w:t>
      </w:r>
      <w:r w:rsidRPr="008717EE">
        <w:rPr>
          <w:sz w:val="28"/>
          <w:szCs w:val="28"/>
        </w:rPr>
        <w:t>).</w:t>
      </w:r>
    </w:p>
    <w:p w:rsidR="00E767AA" w:rsidRPr="008717EE" w:rsidRDefault="00E767AA" w:rsidP="008717EE">
      <w:pPr>
        <w:spacing w:line="360" w:lineRule="auto"/>
        <w:ind w:firstLine="426"/>
        <w:jc w:val="both"/>
        <w:rPr>
          <w:sz w:val="28"/>
          <w:szCs w:val="28"/>
        </w:rPr>
      </w:pPr>
      <w:r w:rsidRPr="008717EE">
        <w:rPr>
          <w:sz w:val="28"/>
          <w:szCs w:val="28"/>
        </w:rPr>
        <w:t xml:space="preserve">Например, в исследовании </w:t>
      </w:r>
      <w:r w:rsidR="007B5DF3" w:rsidRPr="008717EE">
        <w:rPr>
          <w:sz w:val="28"/>
          <w:szCs w:val="28"/>
          <w:lang w:val="en-US"/>
        </w:rPr>
        <w:t>T</w:t>
      </w:r>
      <w:proofErr w:type="spellStart"/>
      <w:r w:rsidR="007B5DF3" w:rsidRPr="008717EE">
        <w:rPr>
          <w:sz w:val="28"/>
          <w:szCs w:val="28"/>
        </w:rPr>
        <w:t>horne</w:t>
      </w:r>
      <w:proofErr w:type="spellEnd"/>
      <w:r w:rsidR="007B5DF3" w:rsidRPr="0069225B">
        <w:rPr>
          <w:sz w:val="28"/>
          <w:szCs w:val="28"/>
        </w:rPr>
        <w:t xml:space="preserve"> </w:t>
      </w:r>
      <w:r w:rsidR="007B5DF3">
        <w:rPr>
          <w:sz w:val="28"/>
          <w:szCs w:val="28"/>
          <w:lang w:val="en-US"/>
        </w:rPr>
        <w:t>A</w:t>
      </w:r>
      <w:r w:rsidR="007B5DF3" w:rsidRPr="0069225B">
        <w:rPr>
          <w:sz w:val="28"/>
          <w:szCs w:val="28"/>
        </w:rPr>
        <w:t>.</w:t>
      </w:r>
      <w:r w:rsidR="007B5DF3" w:rsidRPr="008717EE">
        <w:rPr>
          <w:sz w:val="28"/>
          <w:szCs w:val="28"/>
        </w:rPr>
        <w:t xml:space="preserve">, </w:t>
      </w:r>
      <w:proofErr w:type="spellStart"/>
      <w:r w:rsidR="007B5DF3" w:rsidRPr="008717EE">
        <w:rPr>
          <w:sz w:val="28"/>
          <w:szCs w:val="28"/>
        </w:rPr>
        <w:t>McLean</w:t>
      </w:r>
      <w:proofErr w:type="spellEnd"/>
      <w:r w:rsidR="007B5DF3" w:rsidRPr="0069225B">
        <w:rPr>
          <w:sz w:val="28"/>
          <w:szCs w:val="28"/>
        </w:rPr>
        <w:t xml:space="preserve"> </w:t>
      </w:r>
      <w:r w:rsidR="007B5DF3">
        <w:rPr>
          <w:sz w:val="28"/>
          <w:szCs w:val="28"/>
          <w:lang w:val="en-US"/>
        </w:rPr>
        <w:t>K</w:t>
      </w:r>
      <w:r w:rsidR="007B5DF3" w:rsidRPr="0069225B">
        <w:rPr>
          <w:sz w:val="28"/>
          <w:szCs w:val="28"/>
        </w:rPr>
        <w:t>.</w:t>
      </w:r>
      <w:r w:rsidR="007B5DF3">
        <w:rPr>
          <w:sz w:val="28"/>
          <w:szCs w:val="28"/>
          <w:lang w:val="en-US"/>
        </w:rPr>
        <w:t>C</w:t>
      </w:r>
      <w:r w:rsidR="007B5DF3" w:rsidRPr="0069225B">
        <w:rPr>
          <w:sz w:val="28"/>
          <w:szCs w:val="28"/>
        </w:rPr>
        <w:t>.</w:t>
      </w:r>
      <w:r w:rsidR="007B5DF3" w:rsidRPr="008717EE">
        <w:rPr>
          <w:sz w:val="28"/>
          <w:szCs w:val="28"/>
        </w:rPr>
        <w:t xml:space="preserve"> и </w:t>
      </w:r>
      <w:proofErr w:type="spellStart"/>
      <w:r w:rsidR="007B5DF3" w:rsidRPr="008717EE">
        <w:rPr>
          <w:sz w:val="28"/>
          <w:szCs w:val="28"/>
        </w:rPr>
        <w:t>Lawrence</w:t>
      </w:r>
      <w:proofErr w:type="spellEnd"/>
      <w:r w:rsidR="007B5DF3" w:rsidRPr="002E66F5">
        <w:rPr>
          <w:sz w:val="28"/>
          <w:szCs w:val="28"/>
        </w:rPr>
        <w:t xml:space="preserve"> </w:t>
      </w:r>
      <w:r w:rsidR="007B5DF3">
        <w:rPr>
          <w:sz w:val="28"/>
          <w:szCs w:val="28"/>
          <w:lang w:val="en-US"/>
        </w:rPr>
        <w:t>A</w:t>
      </w:r>
      <w:r w:rsidR="007B5DF3" w:rsidRPr="0069225B">
        <w:rPr>
          <w:sz w:val="28"/>
          <w:szCs w:val="28"/>
        </w:rPr>
        <w:t>.</w:t>
      </w:r>
      <w:r w:rsidR="007B5DF3">
        <w:rPr>
          <w:sz w:val="28"/>
          <w:szCs w:val="28"/>
          <w:lang w:val="en-US"/>
        </w:rPr>
        <w:t>M</w:t>
      </w:r>
      <w:r w:rsidR="007B5DF3" w:rsidRPr="008717EE">
        <w:rPr>
          <w:sz w:val="28"/>
          <w:szCs w:val="28"/>
        </w:rPr>
        <w:t xml:space="preserve"> </w:t>
      </w:r>
      <w:r w:rsidRPr="008717EE">
        <w:rPr>
          <w:sz w:val="28"/>
          <w:szCs w:val="28"/>
        </w:rPr>
        <w:t xml:space="preserve">(2004) было выявлено, что подавляющее большинство (88%) </w:t>
      </w:r>
      <w:proofErr w:type="spellStart"/>
      <w:r w:rsidRPr="008717EE">
        <w:rPr>
          <w:sz w:val="28"/>
          <w:szCs w:val="28"/>
        </w:rPr>
        <w:t>самоопределяющих</w:t>
      </w:r>
      <w:proofErr w:type="spellEnd"/>
      <w:r w:rsidRPr="008717EE">
        <w:rPr>
          <w:sz w:val="28"/>
          <w:szCs w:val="28"/>
        </w:rPr>
        <w:t xml:space="preserve"> воспоминаний, о которых сообщали студенты колледжа, ранее уже были рассказаны другому человеку до начала исследования. Многочисленные исследования в области когнитивной психологии показали, что люди инициируют рассказы о личном опыте в беседе с людьми для повторения и запоминания некоторых деталей и забывания другой информации (</w:t>
      </w:r>
      <w:r w:rsidR="00032012" w:rsidRPr="008717EE">
        <w:rPr>
          <w:sz w:val="28"/>
          <w:szCs w:val="28"/>
          <w:lang w:val="en-US"/>
        </w:rPr>
        <w:t>Merrill</w:t>
      </w:r>
      <w:r w:rsidR="00032012" w:rsidRPr="002E66F5">
        <w:rPr>
          <w:sz w:val="28"/>
          <w:szCs w:val="28"/>
        </w:rPr>
        <w:t xml:space="preserve"> </w:t>
      </w:r>
      <w:r w:rsidR="00032012">
        <w:rPr>
          <w:sz w:val="28"/>
          <w:szCs w:val="28"/>
          <w:lang w:val="en-US"/>
        </w:rPr>
        <w:t>N</w:t>
      </w:r>
      <w:r w:rsidR="00032012" w:rsidRPr="002E66F5">
        <w:rPr>
          <w:sz w:val="28"/>
          <w:szCs w:val="28"/>
        </w:rPr>
        <w:t>.</w:t>
      </w:r>
      <w:r w:rsidR="00032012" w:rsidRPr="008717EE">
        <w:rPr>
          <w:sz w:val="28"/>
          <w:szCs w:val="28"/>
        </w:rPr>
        <w:t xml:space="preserve">, </w:t>
      </w:r>
      <w:proofErr w:type="spellStart"/>
      <w:r w:rsidR="00032012" w:rsidRPr="008717EE">
        <w:rPr>
          <w:sz w:val="28"/>
          <w:szCs w:val="28"/>
          <w:lang w:val="en-US"/>
        </w:rPr>
        <w:t>Fivush</w:t>
      </w:r>
      <w:proofErr w:type="spellEnd"/>
      <w:r w:rsidR="00032012" w:rsidRPr="002E66F5">
        <w:rPr>
          <w:sz w:val="28"/>
          <w:szCs w:val="28"/>
        </w:rPr>
        <w:t xml:space="preserve"> </w:t>
      </w:r>
      <w:r w:rsidR="00032012">
        <w:rPr>
          <w:sz w:val="28"/>
          <w:szCs w:val="28"/>
          <w:lang w:val="en-US"/>
        </w:rPr>
        <w:t>R</w:t>
      </w:r>
      <w:r w:rsidR="00032012" w:rsidRPr="002E66F5">
        <w:rPr>
          <w:sz w:val="28"/>
          <w:szCs w:val="28"/>
        </w:rPr>
        <w:t>.</w:t>
      </w:r>
      <w:r w:rsidR="00032012" w:rsidRPr="008717EE">
        <w:rPr>
          <w:sz w:val="28"/>
          <w:szCs w:val="28"/>
        </w:rPr>
        <w:t>, 2016</w:t>
      </w:r>
      <w:r w:rsidRPr="008717EE">
        <w:rPr>
          <w:sz w:val="28"/>
          <w:szCs w:val="28"/>
        </w:rPr>
        <w:t xml:space="preserve">). Люди используют беседу с другими, чтобы выразить свое мнение, предпочтения и мотивы окружающим. Таким образом они позиционируют себя в разговоре с другими людьми, пытаясь идентифицировать </w:t>
      </w:r>
      <w:r w:rsidRPr="008717EE">
        <w:rPr>
          <w:sz w:val="28"/>
          <w:szCs w:val="28"/>
        </w:rPr>
        <w:lastRenderedPageBreak/>
        <w:t>себя (</w:t>
      </w:r>
      <w:proofErr w:type="spellStart"/>
      <w:r w:rsidR="00032012" w:rsidRPr="008717EE">
        <w:rPr>
          <w:sz w:val="28"/>
          <w:szCs w:val="28"/>
        </w:rPr>
        <w:t>Bamberg</w:t>
      </w:r>
      <w:proofErr w:type="spellEnd"/>
      <w:r w:rsidR="00032012" w:rsidRPr="002E66F5">
        <w:rPr>
          <w:sz w:val="28"/>
          <w:szCs w:val="28"/>
        </w:rPr>
        <w:t xml:space="preserve"> </w:t>
      </w:r>
      <w:r w:rsidR="00032012">
        <w:rPr>
          <w:sz w:val="28"/>
          <w:szCs w:val="28"/>
          <w:lang w:val="en-US"/>
        </w:rPr>
        <w:t>M</w:t>
      </w:r>
      <w:r w:rsidR="00032012" w:rsidRPr="002E66F5">
        <w:rPr>
          <w:sz w:val="28"/>
          <w:szCs w:val="28"/>
        </w:rPr>
        <w:t>.</w:t>
      </w:r>
      <w:r w:rsidR="00032012" w:rsidRPr="008717EE">
        <w:rPr>
          <w:sz w:val="28"/>
          <w:szCs w:val="28"/>
        </w:rPr>
        <w:t>, 2004</w:t>
      </w:r>
      <w:r w:rsidRPr="008717EE">
        <w:rPr>
          <w:sz w:val="28"/>
          <w:szCs w:val="28"/>
        </w:rPr>
        <w:t>). Кроме того, в ходе беседы формируется обратная связь, придающая тот или иной смысл событию.</w:t>
      </w:r>
    </w:p>
    <w:p w:rsidR="00E767AA" w:rsidRPr="008717EE" w:rsidRDefault="00E767AA" w:rsidP="008717EE">
      <w:pPr>
        <w:spacing w:line="360" w:lineRule="auto"/>
        <w:ind w:firstLine="426"/>
        <w:jc w:val="both"/>
        <w:rPr>
          <w:sz w:val="28"/>
          <w:szCs w:val="28"/>
        </w:rPr>
      </w:pPr>
      <w:r w:rsidRPr="008717EE">
        <w:rPr>
          <w:sz w:val="28"/>
          <w:szCs w:val="28"/>
        </w:rPr>
        <w:t>Первое социальное окружение в жизни ребенка – это его семья. Семья служит для детей источником знаний о том, как взаимодействовать в обществе, знаний о нормах и ценностях. Для детей ориентированные на родителей семейные рассказы об общем прошлом могут представить уникальный контекст, позволяющий понять и интерпретировать личные переживания. Известно, что родители рассказывают истории своим детям в младенческом возрасте, не смотря на то, что дети явно не могут включиться в деятельность (</w:t>
      </w:r>
      <w:proofErr w:type="spellStart"/>
      <w:r w:rsidR="00032012" w:rsidRPr="008717EE">
        <w:rPr>
          <w:sz w:val="28"/>
          <w:szCs w:val="28"/>
        </w:rPr>
        <w:t>Fiese</w:t>
      </w:r>
      <w:proofErr w:type="spellEnd"/>
      <w:r w:rsidR="00032012" w:rsidRPr="002E66F5">
        <w:rPr>
          <w:sz w:val="28"/>
          <w:szCs w:val="28"/>
        </w:rPr>
        <w:t xml:space="preserve"> </w:t>
      </w:r>
      <w:r w:rsidR="00032012">
        <w:rPr>
          <w:sz w:val="28"/>
          <w:szCs w:val="28"/>
          <w:lang w:val="en-US"/>
        </w:rPr>
        <w:t>B</w:t>
      </w:r>
      <w:r w:rsidR="00032012" w:rsidRPr="002E66F5">
        <w:rPr>
          <w:sz w:val="28"/>
          <w:szCs w:val="28"/>
        </w:rPr>
        <w:t>.</w:t>
      </w:r>
      <w:r w:rsidR="00032012">
        <w:rPr>
          <w:sz w:val="28"/>
          <w:szCs w:val="28"/>
          <w:lang w:val="en-US"/>
        </w:rPr>
        <w:t>H</w:t>
      </w:r>
      <w:r w:rsidR="00032012" w:rsidRPr="002E66F5">
        <w:rPr>
          <w:sz w:val="28"/>
          <w:szCs w:val="28"/>
        </w:rPr>
        <w:t xml:space="preserve">. </w:t>
      </w:r>
      <w:proofErr w:type="spellStart"/>
      <w:r w:rsidR="00032012" w:rsidRPr="008717EE">
        <w:rPr>
          <w:sz w:val="28"/>
          <w:szCs w:val="28"/>
        </w:rPr>
        <w:t>et</w:t>
      </w:r>
      <w:proofErr w:type="spellEnd"/>
      <w:r w:rsidR="00032012" w:rsidRPr="002E66F5">
        <w:rPr>
          <w:sz w:val="28"/>
          <w:szCs w:val="28"/>
        </w:rPr>
        <w:t xml:space="preserve"> </w:t>
      </w:r>
      <w:proofErr w:type="spellStart"/>
      <w:r w:rsidR="00032012" w:rsidRPr="008717EE">
        <w:rPr>
          <w:sz w:val="28"/>
          <w:szCs w:val="28"/>
        </w:rPr>
        <w:t>al</w:t>
      </w:r>
      <w:proofErr w:type="spellEnd"/>
      <w:r w:rsidR="00032012" w:rsidRPr="008717EE">
        <w:rPr>
          <w:sz w:val="28"/>
          <w:szCs w:val="28"/>
        </w:rPr>
        <w:t>., 1995</w:t>
      </w:r>
      <w:r w:rsidRPr="008717EE">
        <w:rPr>
          <w:sz w:val="28"/>
          <w:szCs w:val="28"/>
        </w:rPr>
        <w:t>). В течении раннего детства, начиная с дошкольного возраста, родители поощряют своих детей делиться историями, а индивидуальные различия в том, как они это делают влияют на последующую память о событиях у детей. Рассказы об отношениях между поколениями могут охватывать несколько поколений и несколько членов семьи, рассказы о баб</w:t>
      </w:r>
      <w:r w:rsidR="007240C1">
        <w:rPr>
          <w:sz w:val="28"/>
          <w:szCs w:val="28"/>
        </w:rPr>
        <w:t>ушке и дедушке, прабабушке, дяде, тете</w:t>
      </w:r>
      <w:r w:rsidRPr="008717EE">
        <w:rPr>
          <w:sz w:val="28"/>
          <w:szCs w:val="28"/>
        </w:rPr>
        <w:t xml:space="preserve"> и двоюродных братьях. Одним из важнейших типов повествования о поколении является рассказ родителей, рассказывающий своим детям об их собственном детстве. Интересно, что дети часто слышат и знают эти истории достаточно хорошо, чтобы участвовать в их пересказе (</w:t>
      </w:r>
      <w:proofErr w:type="spellStart"/>
      <w:r w:rsidR="00032012" w:rsidRPr="008717EE">
        <w:rPr>
          <w:sz w:val="28"/>
          <w:szCs w:val="28"/>
        </w:rPr>
        <w:t>Fivush</w:t>
      </w:r>
      <w:proofErr w:type="spellEnd"/>
      <w:r w:rsidR="00032012" w:rsidRPr="002E66F5">
        <w:rPr>
          <w:sz w:val="28"/>
          <w:szCs w:val="28"/>
        </w:rPr>
        <w:t xml:space="preserve"> </w:t>
      </w:r>
      <w:r w:rsidR="00032012">
        <w:rPr>
          <w:sz w:val="28"/>
          <w:szCs w:val="28"/>
          <w:lang w:val="en-US"/>
        </w:rPr>
        <w:t>R</w:t>
      </w:r>
      <w:r w:rsidR="00032012" w:rsidRPr="002E66F5">
        <w:rPr>
          <w:sz w:val="28"/>
          <w:szCs w:val="28"/>
        </w:rPr>
        <w:t xml:space="preserve">. </w:t>
      </w:r>
      <w:proofErr w:type="spellStart"/>
      <w:r w:rsidR="00032012" w:rsidRPr="008717EE">
        <w:rPr>
          <w:sz w:val="28"/>
          <w:szCs w:val="28"/>
        </w:rPr>
        <w:t>et</w:t>
      </w:r>
      <w:proofErr w:type="spellEnd"/>
      <w:r w:rsidR="00032012" w:rsidRPr="002E66F5">
        <w:rPr>
          <w:sz w:val="28"/>
          <w:szCs w:val="28"/>
        </w:rPr>
        <w:t xml:space="preserve"> </w:t>
      </w:r>
      <w:proofErr w:type="spellStart"/>
      <w:r w:rsidR="00032012" w:rsidRPr="008717EE">
        <w:rPr>
          <w:sz w:val="28"/>
          <w:szCs w:val="28"/>
        </w:rPr>
        <w:t>al</w:t>
      </w:r>
      <w:proofErr w:type="spellEnd"/>
      <w:r w:rsidR="00032012" w:rsidRPr="008717EE">
        <w:rPr>
          <w:sz w:val="28"/>
          <w:szCs w:val="28"/>
        </w:rPr>
        <w:t>., 2008</w:t>
      </w:r>
      <w:r w:rsidRPr="008717EE">
        <w:rPr>
          <w:sz w:val="28"/>
          <w:szCs w:val="28"/>
        </w:rPr>
        <w:t xml:space="preserve">). </w:t>
      </w:r>
      <w:proofErr w:type="spellStart"/>
      <w:r w:rsidRPr="008717EE">
        <w:rPr>
          <w:sz w:val="28"/>
          <w:szCs w:val="28"/>
        </w:rPr>
        <w:t>Межпоколенческие</w:t>
      </w:r>
      <w:proofErr w:type="spellEnd"/>
      <w:r w:rsidRPr="008717EE">
        <w:rPr>
          <w:sz w:val="28"/>
          <w:szCs w:val="28"/>
        </w:rPr>
        <w:t xml:space="preserve"> повествования передают информацию о том, что значит быть членом семьи: транслирует ценности, эмоциональные связи между детьми и родителями, как семья идентифицирует себя в числе других семей. Обращение к семейным историям одна из самых частых деятельностей в семье. Эпизоды семейных историй встречаются в среднем каждые 5 минут в спонтанных семейных беседах (</w:t>
      </w:r>
      <w:proofErr w:type="spellStart"/>
      <w:r w:rsidR="00032012" w:rsidRPr="008717EE">
        <w:rPr>
          <w:sz w:val="28"/>
          <w:szCs w:val="28"/>
        </w:rPr>
        <w:t>Bohanek</w:t>
      </w:r>
      <w:proofErr w:type="spellEnd"/>
      <w:r w:rsidR="00032012" w:rsidRPr="002E66F5">
        <w:rPr>
          <w:sz w:val="28"/>
          <w:szCs w:val="28"/>
        </w:rPr>
        <w:t xml:space="preserve"> </w:t>
      </w:r>
      <w:r w:rsidR="00032012">
        <w:rPr>
          <w:sz w:val="28"/>
          <w:szCs w:val="28"/>
          <w:lang w:val="en-US"/>
        </w:rPr>
        <w:t>J</w:t>
      </w:r>
      <w:r w:rsidR="00032012" w:rsidRPr="002E66F5">
        <w:rPr>
          <w:sz w:val="28"/>
          <w:szCs w:val="28"/>
        </w:rPr>
        <w:t>.</w:t>
      </w:r>
      <w:r w:rsidR="00032012">
        <w:rPr>
          <w:sz w:val="28"/>
          <w:szCs w:val="28"/>
          <w:lang w:val="en-US"/>
        </w:rPr>
        <w:t>G</w:t>
      </w:r>
      <w:r w:rsidR="00032012" w:rsidRPr="002E66F5">
        <w:rPr>
          <w:sz w:val="28"/>
          <w:szCs w:val="28"/>
        </w:rPr>
        <w:t>.</w:t>
      </w:r>
      <w:r w:rsidR="00032012" w:rsidRPr="00CE6AC8">
        <w:rPr>
          <w:sz w:val="28"/>
          <w:szCs w:val="28"/>
        </w:rPr>
        <w:t xml:space="preserve"> </w:t>
      </w:r>
      <w:proofErr w:type="spellStart"/>
      <w:r w:rsidR="00032012" w:rsidRPr="008717EE">
        <w:rPr>
          <w:sz w:val="28"/>
          <w:szCs w:val="28"/>
        </w:rPr>
        <w:t>et</w:t>
      </w:r>
      <w:proofErr w:type="spellEnd"/>
      <w:r w:rsidR="00032012" w:rsidRPr="002E66F5">
        <w:rPr>
          <w:sz w:val="28"/>
          <w:szCs w:val="28"/>
        </w:rPr>
        <w:t xml:space="preserve"> </w:t>
      </w:r>
      <w:proofErr w:type="spellStart"/>
      <w:r w:rsidR="00032012" w:rsidRPr="008717EE">
        <w:rPr>
          <w:sz w:val="28"/>
          <w:szCs w:val="28"/>
        </w:rPr>
        <w:t>al</w:t>
      </w:r>
      <w:proofErr w:type="spellEnd"/>
      <w:r w:rsidR="00032012" w:rsidRPr="008717EE">
        <w:rPr>
          <w:sz w:val="28"/>
          <w:szCs w:val="28"/>
        </w:rPr>
        <w:t>., 2009</w:t>
      </w:r>
      <w:r w:rsidRPr="008717EE">
        <w:rPr>
          <w:sz w:val="28"/>
          <w:szCs w:val="28"/>
        </w:rPr>
        <w:t>).</w:t>
      </w:r>
    </w:p>
    <w:p w:rsidR="00E767AA" w:rsidRPr="008717EE" w:rsidRDefault="00E767AA" w:rsidP="008717EE">
      <w:pPr>
        <w:spacing w:line="360" w:lineRule="auto"/>
        <w:ind w:firstLine="426"/>
        <w:jc w:val="both"/>
        <w:rPr>
          <w:sz w:val="28"/>
          <w:szCs w:val="28"/>
        </w:rPr>
      </w:pPr>
      <w:r w:rsidRPr="008717EE">
        <w:rPr>
          <w:sz w:val="28"/>
          <w:szCs w:val="28"/>
        </w:rPr>
        <w:t>Поскольку эмоциональные аспекты прошлого особенно важны для понимания и оценки опыта, способы, с помощью которых родители инициируют эмоциональное выражение в семейных повествованиях может быть средством для дальнейшего выстраивания новых социальных контактов в подростковом возрасте.</w:t>
      </w:r>
    </w:p>
    <w:p w:rsidR="00E767AA" w:rsidRPr="008717EE" w:rsidRDefault="00E767AA" w:rsidP="008717EE">
      <w:pPr>
        <w:spacing w:line="360" w:lineRule="auto"/>
        <w:ind w:firstLine="426"/>
        <w:jc w:val="both"/>
        <w:rPr>
          <w:sz w:val="28"/>
          <w:szCs w:val="28"/>
          <w:highlight w:val="yellow"/>
        </w:rPr>
      </w:pPr>
      <w:r w:rsidRPr="008717EE">
        <w:rPr>
          <w:sz w:val="28"/>
          <w:szCs w:val="28"/>
        </w:rPr>
        <w:lastRenderedPageBreak/>
        <w:t>Ранние исследования демонстрируют, что дети заимствуют формы построения рассказов о прошлом через родительское руководство. Так, например, включенные родители чаще вспоминают вместе с детьми прошлые события. Они предоставляют более полную и подробную информацию, задают наводящие вопросы, что позволяет ребенку конструировать прошлый опыт самостоятельно. Мало включенные родители задают меньше вопросов о прошлом в целом. В таких разговорах вопросы просты и чаще всего не требуют развернутого ответа. Важно отметить, что родители демонстрируют постоянство в процессе взросления детей и между сиблингами в уровне включенности. Если на раннем этапе развития ребенка, до года, матери не инициируют включенные рассказы, то в дальнейшем, при овладении ребенком речи они сохранят свой стиль ведения беседы (</w:t>
      </w:r>
      <w:proofErr w:type="spellStart"/>
      <w:r w:rsidR="00032012" w:rsidRPr="008717EE">
        <w:rPr>
          <w:sz w:val="28"/>
          <w:szCs w:val="28"/>
        </w:rPr>
        <w:t>Haden</w:t>
      </w:r>
      <w:proofErr w:type="spellEnd"/>
      <w:r w:rsidR="00032012" w:rsidRPr="00CE6AC8">
        <w:rPr>
          <w:sz w:val="28"/>
          <w:szCs w:val="28"/>
        </w:rPr>
        <w:t xml:space="preserve"> </w:t>
      </w:r>
      <w:r w:rsidR="00032012">
        <w:rPr>
          <w:sz w:val="28"/>
          <w:szCs w:val="28"/>
          <w:lang w:val="en-US"/>
        </w:rPr>
        <w:t>C</w:t>
      </w:r>
      <w:r w:rsidR="00032012" w:rsidRPr="00CE6AC8">
        <w:rPr>
          <w:sz w:val="28"/>
          <w:szCs w:val="28"/>
        </w:rPr>
        <w:t>.</w:t>
      </w:r>
      <w:r w:rsidR="00032012" w:rsidRPr="008717EE">
        <w:rPr>
          <w:sz w:val="28"/>
          <w:szCs w:val="28"/>
        </w:rPr>
        <w:t>, 1998</w:t>
      </w:r>
      <w:r w:rsidRPr="008717EE">
        <w:rPr>
          <w:sz w:val="28"/>
          <w:szCs w:val="28"/>
        </w:rPr>
        <w:t>). Тем не менее, материнская включенность не является последовательной в разных диалоговых контекстах. Матери, которые включены в воспоминан</w:t>
      </w:r>
      <w:r w:rsidR="007240C1">
        <w:rPr>
          <w:sz w:val="28"/>
          <w:szCs w:val="28"/>
        </w:rPr>
        <w:t>ия не просто более разговорчивы,</w:t>
      </w:r>
      <w:r w:rsidRPr="008717EE">
        <w:rPr>
          <w:sz w:val="28"/>
          <w:szCs w:val="28"/>
        </w:rPr>
        <w:t xml:space="preserve"> </w:t>
      </w:r>
      <w:r w:rsidR="007240C1">
        <w:rPr>
          <w:sz w:val="28"/>
          <w:szCs w:val="28"/>
        </w:rPr>
        <w:t>о</w:t>
      </w:r>
      <w:r w:rsidRPr="008717EE">
        <w:rPr>
          <w:sz w:val="28"/>
          <w:szCs w:val="28"/>
        </w:rPr>
        <w:t>ни не говорят больше во время свободной игры или во время ухода за ребенком (</w:t>
      </w:r>
      <w:proofErr w:type="spellStart"/>
      <w:r w:rsidR="00032012" w:rsidRPr="008717EE">
        <w:rPr>
          <w:sz w:val="28"/>
          <w:szCs w:val="28"/>
        </w:rPr>
        <w:t>Haden</w:t>
      </w:r>
      <w:proofErr w:type="spellEnd"/>
      <w:r w:rsidR="00032012" w:rsidRPr="00CE6AC8">
        <w:rPr>
          <w:sz w:val="28"/>
          <w:szCs w:val="28"/>
        </w:rPr>
        <w:t xml:space="preserve"> </w:t>
      </w:r>
      <w:r w:rsidR="00032012">
        <w:rPr>
          <w:sz w:val="28"/>
          <w:szCs w:val="28"/>
          <w:lang w:val="en-US"/>
        </w:rPr>
        <w:t>C</w:t>
      </w:r>
      <w:r w:rsidR="00032012" w:rsidRPr="00CE6AC8">
        <w:rPr>
          <w:sz w:val="28"/>
          <w:szCs w:val="28"/>
        </w:rPr>
        <w:t xml:space="preserve">. </w:t>
      </w:r>
      <w:r w:rsidR="00032012" w:rsidRPr="008717EE">
        <w:rPr>
          <w:sz w:val="28"/>
          <w:szCs w:val="28"/>
        </w:rPr>
        <w:t>&amp;</w:t>
      </w:r>
      <w:r w:rsidR="00032012" w:rsidRPr="00CE6AC8">
        <w:rPr>
          <w:sz w:val="28"/>
          <w:szCs w:val="28"/>
        </w:rPr>
        <w:t xml:space="preserve"> </w:t>
      </w:r>
      <w:proofErr w:type="spellStart"/>
      <w:r w:rsidR="00032012" w:rsidRPr="008717EE">
        <w:rPr>
          <w:sz w:val="28"/>
          <w:szCs w:val="28"/>
        </w:rPr>
        <w:t>Fivush</w:t>
      </w:r>
      <w:proofErr w:type="spellEnd"/>
      <w:r w:rsidR="00032012" w:rsidRPr="00CE6AC8">
        <w:rPr>
          <w:sz w:val="28"/>
          <w:szCs w:val="28"/>
        </w:rPr>
        <w:t xml:space="preserve"> </w:t>
      </w:r>
      <w:r w:rsidR="00032012">
        <w:rPr>
          <w:sz w:val="28"/>
          <w:szCs w:val="28"/>
          <w:lang w:val="en-US"/>
        </w:rPr>
        <w:t>R</w:t>
      </w:r>
      <w:r w:rsidR="00032012" w:rsidRPr="00CE6AC8">
        <w:rPr>
          <w:sz w:val="28"/>
          <w:szCs w:val="28"/>
        </w:rPr>
        <w:t>.</w:t>
      </w:r>
      <w:r w:rsidR="00032012" w:rsidRPr="008717EE">
        <w:rPr>
          <w:sz w:val="28"/>
          <w:szCs w:val="28"/>
        </w:rPr>
        <w:t>, 1996</w:t>
      </w:r>
      <w:r w:rsidRPr="008717EE">
        <w:rPr>
          <w:sz w:val="28"/>
          <w:szCs w:val="28"/>
        </w:rPr>
        <w:t xml:space="preserve">). Это свидетельствует о том, что совместное вспоминание – уникальный диалоговый контекст, в котором матери пытаются достичь определенной цели. Кроме того, </w:t>
      </w:r>
      <w:proofErr w:type="spellStart"/>
      <w:r w:rsidRPr="008717EE">
        <w:rPr>
          <w:sz w:val="28"/>
          <w:szCs w:val="28"/>
        </w:rPr>
        <w:t>лонгитюдные</w:t>
      </w:r>
      <w:proofErr w:type="spellEnd"/>
      <w:r w:rsidRPr="008717EE">
        <w:rPr>
          <w:sz w:val="28"/>
          <w:szCs w:val="28"/>
        </w:rPr>
        <w:t xml:space="preserve"> исследования показывают, что совместное включенное воссоздание раннего опыта предполагает более детальные и последовательные независимые автобиографические рассказы во взрослой жизни ребенка (</w:t>
      </w:r>
      <w:r w:rsidR="00032012" w:rsidRPr="008717EE">
        <w:rPr>
          <w:sz w:val="28"/>
          <w:szCs w:val="28"/>
          <w:lang w:val="en-US"/>
        </w:rPr>
        <w:t>Haden</w:t>
      </w:r>
      <w:r w:rsidR="00032012" w:rsidRPr="00CE6AC8">
        <w:rPr>
          <w:sz w:val="28"/>
          <w:szCs w:val="28"/>
        </w:rPr>
        <w:t xml:space="preserve"> </w:t>
      </w:r>
      <w:r w:rsidR="00032012">
        <w:rPr>
          <w:sz w:val="28"/>
          <w:szCs w:val="28"/>
          <w:lang w:val="en-US"/>
        </w:rPr>
        <w:t>C</w:t>
      </w:r>
      <w:r w:rsidR="00032012" w:rsidRPr="00CE6AC8">
        <w:rPr>
          <w:sz w:val="28"/>
          <w:szCs w:val="28"/>
        </w:rPr>
        <w:t>.</w:t>
      </w:r>
      <w:r w:rsidR="00032012" w:rsidRPr="008717EE">
        <w:rPr>
          <w:sz w:val="28"/>
          <w:szCs w:val="28"/>
        </w:rPr>
        <w:t xml:space="preserve">, </w:t>
      </w:r>
      <w:proofErr w:type="spellStart"/>
      <w:r w:rsidR="00032012" w:rsidRPr="008717EE">
        <w:rPr>
          <w:sz w:val="28"/>
          <w:szCs w:val="28"/>
          <w:lang w:val="en-US"/>
        </w:rPr>
        <w:t>Haine</w:t>
      </w:r>
      <w:proofErr w:type="spellEnd"/>
      <w:r w:rsidR="00032012" w:rsidRPr="00CE6AC8">
        <w:rPr>
          <w:sz w:val="28"/>
          <w:szCs w:val="28"/>
        </w:rPr>
        <w:t xml:space="preserve"> </w:t>
      </w:r>
      <w:r w:rsidR="00032012">
        <w:rPr>
          <w:sz w:val="28"/>
          <w:szCs w:val="28"/>
          <w:lang w:val="en-US"/>
        </w:rPr>
        <w:t>R</w:t>
      </w:r>
      <w:r w:rsidR="00032012" w:rsidRPr="00CE6AC8">
        <w:rPr>
          <w:sz w:val="28"/>
          <w:szCs w:val="28"/>
        </w:rPr>
        <w:t>.</w:t>
      </w:r>
      <w:r w:rsidR="00032012" w:rsidRPr="008717EE">
        <w:rPr>
          <w:sz w:val="28"/>
          <w:szCs w:val="28"/>
        </w:rPr>
        <w:t>, &amp;</w:t>
      </w:r>
      <w:r w:rsidR="00032012" w:rsidRPr="00CE6AC8">
        <w:rPr>
          <w:sz w:val="28"/>
          <w:szCs w:val="28"/>
        </w:rPr>
        <w:t xml:space="preserve"> </w:t>
      </w:r>
      <w:proofErr w:type="spellStart"/>
      <w:r w:rsidR="00032012" w:rsidRPr="008717EE">
        <w:rPr>
          <w:sz w:val="28"/>
          <w:szCs w:val="28"/>
          <w:lang w:val="en-US"/>
        </w:rPr>
        <w:t>Fivush</w:t>
      </w:r>
      <w:proofErr w:type="spellEnd"/>
      <w:r w:rsidR="00032012" w:rsidRPr="00CE6AC8">
        <w:rPr>
          <w:sz w:val="28"/>
          <w:szCs w:val="28"/>
        </w:rPr>
        <w:t xml:space="preserve"> </w:t>
      </w:r>
      <w:r w:rsidR="00032012">
        <w:rPr>
          <w:sz w:val="28"/>
          <w:szCs w:val="28"/>
          <w:lang w:val="en-US"/>
        </w:rPr>
        <w:t>R</w:t>
      </w:r>
      <w:r w:rsidR="00032012" w:rsidRPr="00CE6AC8">
        <w:rPr>
          <w:sz w:val="28"/>
          <w:szCs w:val="28"/>
        </w:rPr>
        <w:t>.</w:t>
      </w:r>
      <w:r w:rsidR="00032012" w:rsidRPr="008717EE">
        <w:rPr>
          <w:sz w:val="28"/>
          <w:szCs w:val="28"/>
        </w:rPr>
        <w:t>, 1997</w:t>
      </w:r>
      <w:r w:rsidRPr="008717EE">
        <w:rPr>
          <w:sz w:val="28"/>
          <w:szCs w:val="28"/>
        </w:rPr>
        <w:t>)</w:t>
      </w:r>
      <w:r w:rsidR="00FC2A1C" w:rsidRPr="008717EE">
        <w:rPr>
          <w:sz w:val="28"/>
          <w:szCs w:val="28"/>
        </w:rPr>
        <w:t>.</w:t>
      </w:r>
    </w:p>
    <w:p w:rsidR="00E767AA" w:rsidRPr="008717EE" w:rsidRDefault="00E767AA" w:rsidP="008717EE">
      <w:pPr>
        <w:spacing w:line="360" w:lineRule="auto"/>
        <w:ind w:firstLine="426"/>
        <w:jc w:val="both"/>
        <w:rPr>
          <w:sz w:val="28"/>
          <w:szCs w:val="28"/>
        </w:rPr>
      </w:pPr>
      <w:r w:rsidRPr="008717EE">
        <w:rPr>
          <w:sz w:val="28"/>
          <w:szCs w:val="28"/>
        </w:rPr>
        <w:t>Совместное обсуждение прошлого позволяет родителям и детям создавать общее понимание события, в контексте которого они отражают и оценивают прошлый опыт. Более того, конкретные события формируют ценностную интеграцию опыта в согласии с родителем, помогают определить семью и место в ней каждого из ее членов. Более конкретно, эмоции обеспечивают оценочную основу для понимания прошлого опыта и для интеграции прошлого опыта в более широкий контекст истории жизни.</w:t>
      </w:r>
    </w:p>
    <w:p w:rsidR="00E767AA" w:rsidRPr="008717EE" w:rsidRDefault="00E767AA" w:rsidP="008717EE">
      <w:pPr>
        <w:spacing w:line="360" w:lineRule="auto"/>
        <w:ind w:firstLine="426"/>
        <w:jc w:val="both"/>
        <w:rPr>
          <w:sz w:val="28"/>
          <w:szCs w:val="28"/>
        </w:rPr>
      </w:pPr>
      <w:r w:rsidRPr="008717EE">
        <w:rPr>
          <w:sz w:val="28"/>
          <w:szCs w:val="28"/>
        </w:rPr>
        <w:t xml:space="preserve">Часто родители демонстрируют различное проявление эмоциональных реакций при совместном с детьми вспоминании прошлого опыта. Эти </w:t>
      </w:r>
      <w:r w:rsidRPr="008717EE">
        <w:rPr>
          <w:sz w:val="28"/>
          <w:szCs w:val="28"/>
        </w:rPr>
        <w:lastRenderedPageBreak/>
        <w:t xml:space="preserve">эмоциональные реакции связаны с полом как ребенка, так и родителя. Существует предположение о том, что матери больше говорят об эмоциональных аспектах прошлого, чем отцы. В отношении детей, </w:t>
      </w:r>
      <w:r w:rsidR="00FC2A1C" w:rsidRPr="008717EE">
        <w:rPr>
          <w:sz w:val="28"/>
          <w:szCs w:val="28"/>
        </w:rPr>
        <w:t xml:space="preserve">как </w:t>
      </w:r>
      <w:r w:rsidRPr="008717EE">
        <w:rPr>
          <w:sz w:val="28"/>
          <w:szCs w:val="28"/>
        </w:rPr>
        <w:t>матери</w:t>
      </w:r>
      <w:r w:rsidR="00FC2A1C" w:rsidRPr="008717EE">
        <w:rPr>
          <w:sz w:val="28"/>
          <w:szCs w:val="28"/>
        </w:rPr>
        <w:t>, так</w:t>
      </w:r>
      <w:r w:rsidRPr="008717EE">
        <w:rPr>
          <w:sz w:val="28"/>
          <w:szCs w:val="28"/>
        </w:rPr>
        <w:t xml:space="preserve"> и отцы больше говорят об эмоциональных аспектах и о</w:t>
      </w:r>
      <w:r w:rsidR="008717EE" w:rsidRPr="008717EE">
        <w:rPr>
          <w:sz w:val="28"/>
          <w:szCs w:val="28"/>
        </w:rPr>
        <w:t xml:space="preserve"> причинах и последствиях событий с девочками</w:t>
      </w:r>
      <w:r w:rsidRPr="008717EE">
        <w:rPr>
          <w:sz w:val="28"/>
          <w:szCs w:val="28"/>
        </w:rPr>
        <w:t xml:space="preserve">, нежели с </w:t>
      </w:r>
      <w:r w:rsidR="008717EE" w:rsidRPr="008717EE">
        <w:rPr>
          <w:sz w:val="28"/>
          <w:szCs w:val="28"/>
        </w:rPr>
        <w:t>мальчиками</w:t>
      </w:r>
      <w:r w:rsidRPr="008717EE">
        <w:rPr>
          <w:sz w:val="28"/>
          <w:szCs w:val="28"/>
        </w:rPr>
        <w:t xml:space="preserve"> (</w:t>
      </w:r>
      <w:proofErr w:type="spellStart"/>
      <w:r w:rsidR="00032012" w:rsidRPr="008717EE">
        <w:rPr>
          <w:sz w:val="28"/>
          <w:szCs w:val="28"/>
        </w:rPr>
        <w:t>Fivush</w:t>
      </w:r>
      <w:proofErr w:type="spellEnd"/>
      <w:r w:rsidR="00032012" w:rsidRPr="00CE6AC8">
        <w:rPr>
          <w:sz w:val="28"/>
          <w:szCs w:val="28"/>
        </w:rPr>
        <w:t xml:space="preserve"> </w:t>
      </w:r>
      <w:r w:rsidR="00032012">
        <w:rPr>
          <w:sz w:val="28"/>
          <w:szCs w:val="28"/>
          <w:lang w:val="en-US"/>
        </w:rPr>
        <w:t>R</w:t>
      </w:r>
      <w:r w:rsidR="00032012" w:rsidRPr="00CE6AC8">
        <w:rPr>
          <w:sz w:val="28"/>
          <w:szCs w:val="28"/>
        </w:rPr>
        <w:t xml:space="preserve">. </w:t>
      </w:r>
      <w:proofErr w:type="spellStart"/>
      <w:r w:rsidR="00032012" w:rsidRPr="008717EE">
        <w:rPr>
          <w:sz w:val="28"/>
          <w:szCs w:val="28"/>
        </w:rPr>
        <w:t>et</w:t>
      </w:r>
      <w:proofErr w:type="spellEnd"/>
      <w:r w:rsidR="00032012" w:rsidRPr="00CE6AC8">
        <w:rPr>
          <w:sz w:val="28"/>
          <w:szCs w:val="28"/>
        </w:rPr>
        <w:t xml:space="preserve"> </w:t>
      </w:r>
      <w:proofErr w:type="spellStart"/>
      <w:r w:rsidR="00032012" w:rsidRPr="008717EE">
        <w:rPr>
          <w:sz w:val="28"/>
          <w:szCs w:val="28"/>
        </w:rPr>
        <w:t>al</w:t>
      </w:r>
      <w:proofErr w:type="spellEnd"/>
      <w:r w:rsidR="00032012" w:rsidRPr="008717EE">
        <w:rPr>
          <w:sz w:val="28"/>
          <w:szCs w:val="28"/>
        </w:rPr>
        <w:t>., 2003</w:t>
      </w:r>
      <w:r w:rsidRPr="008717EE">
        <w:rPr>
          <w:sz w:val="28"/>
          <w:szCs w:val="28"/>
        </w:rPr>
        <w:t>).</w:t>
      </w:r>
    </w:p>
    <w:p w:rsidR="00E767AA" w:rsidRPr="008717EE" w:rsidRDefault="00E767AA" w:rsidP="008717EE">
      <w:pPr>
        <w:spacing w:line="360" w:lineRule="auto"/>
        <w:ind w:firstLine="426"/>
        <w:jc w:val="both"/>
        <w:rPr>
          <w:sz w:val="28"/>
          <w:szCs w:val="28"/>
        </w:rPr>
      </w:pPr>
      <w:r w:rsidRPr="008717EE">
        <w:rPr>
          <w:sz w:val="28"/>
          <w:szCs w:val="28"/>
        </w:rPr>
        <w:t xml:space="preserve">Существуют взаимосвязи между воспоминаниями об эмоциях и развивающимся эмоциональным пониманием и корректировкой детей. Матери, включающие более эмоциональное выражение и детальное объяснение в рассказ о негативных или стрессовых событиях имеют детей с более развитым эмоциональным и моральным пониманием, а также более адаптивных. Эти модели предполагают, что родители, которые могут помочь своим детям построить эмоционально выразительные и объяснительные рассказы о прошлом опыте, имеют детей, которые демонстрируют лучшую </w:t>
      </w:r>
      <w:proofErr w:type="spellStart"/>
      <w:r w:rsidRPr="008717EE">
        <w:rPr>
          <w:sz w:val="28"/>
          <w:szCs w:val="28"/>
        </w:rPr>
        <w:t>саморегуляцию</w:t>
      </w:r>
      <w:proofErr w:type="spellEnd"/>
      <w:r w:rsidRPr="008717EE">
        <w:rPr>
          <w:sz w:val="28"/>
          <w:szCs w:val="28"/>
        </w:rPr>
        <w:t>. Кроме того, исследования показали, что рассказ о прошлом эмоциональном опыте более эффективен и понятен для ребенка, чем разговоры о эмоциях в другом контексте (</w:t>
      </w:r>
      <w:proofErr w:type="spellStart"/>
      <w:r w:rsidR="00032012" w:rsidRPr="008717EE">
        <w:rPr>
          <w:sz w:val="28"/>
          <w:szCs w:val="28"/>
        </w:rPr>
        <w:t>Laible</w:t>
      </w:r>
      <w:proofErr w:type="spellEnd"/>
      <w:r w:rsidR="00032012" w:rsidRPr="00CE6AC8">
        <w:rPr>
          <w:sz w:val="28"/>
          <w:szCs w:val="28"/>
        </w:rPr>
        <w:t xml:space="preserve"> </w:t>
      </w:r>
      <w:r w:rsidR="00032012">
        <w:rPr>
          <w:sz w:val="28"/>
          <w:szCs w:val="28"/>
          <w:lang w:val="en-US"/>
        </w:rPr>
        <w:t>D</w:t>
      </w:r>
      <w:r w:rsidR="00032012" w:rsidRPr="00CE6AC8">
        <w:rPr>
          <w:sz w:val="28"/>
          <w:szCs w:val="28"/>
        </w:rPr>
        <w:t>.</w:t>
      </w:r>
      <w:r w:rsidR="00032012" w:rsidRPr="008717EE">
        <w:rPr>
          <w:sz w:val="28"/>
          <w:szCs w:val="28"/>
        </w:rPr>
        <w:t>, 2004</w:t>
      </w:r>
      <w:r w:rsidRPr="008717EE">
        <w:rPr>
          <w:sz w:val="28"/>
          <w:szCs w:val="28"/>
        </w:rPr>
        <w:t>). Предполагается, что семейные рассказы могут служить уникальным контекстом для общения и эмоционального регулирования детей.</w:t>
      </w:r>
    </w:p>
    <w:p w:rsidR="00DD7856" w:rsidRDefault="00E767AA" w:rsidP="008717EE">
      <w:pPr>
        <w:spacing w:line="360" w:lineRule="auto"/>
        <w:ind w:firstLine="426"/>
        <w:jc w:val="both"/>
        <w:rPr>
          <w:sz w:val="28"/>
          <w:szCs w:val="28"/>
        </w:rPr>
      </w:pPr>
      <w:r w:rsidRPr="008717EE">
        <w:rPr>
          <w:sz w:val="28"/>
          <w:szCs w:val="28"/>
        </w:rPr>
        <w:t xml:space="preserve">Большинство исследований, посвященных детско-родительскому взаимодействию были сосредоточены на матерях и в меньшей степени включали </w:t>
      </w:r>
      <w:r w:rsidR="007240C1">
        <w:rPr>
          <w:sz w:val="28"/>
          <w:szCs w:val="28"/>
        </w:rPr>
        <w:t xml:space="preserve">в </w:t>
      </w:r>
      <w:r w:rsidRPr="008717EE">
        <w:rPr>
          <w:sz w:val="28"/>
          <w:szCs w:val="28"/>
        </w:rPr>
        <w:t>себя отцов в отношении совместного конструирования рассказов со своими детьми. Тем не менее, были получены данные, что повествования, в которые включались все члены семьи влияют на отношение ребенка к семье. Установлено, что адекватная включенность обоих родителей в семейные рассказы связана с меньшим количеством проблем в поведении детей в подростковом возрасте. Также, в более старшем возрасте эти дети демонстрировали более высокую эмоциональную компетентность.</w:t>
      </w:r>
    </w:p>
    <w:p w:rsidR="00F1488E" w:rsidRPr="00E972B8" w:rsidRDefault="00F1488E" w:rsidP="008717EE">
      <w:pPr>
        <w:spacing w:line="360" w:lineRule="auto"/>
        <w:ind w:firstLine="426"/>
        <w:jc w:val="both"/>
        <w:rPr>
          <w:sz w:val="28"/>
          <w:szCs w:val="28"/>
        </w:rPr>
      </w:pPr>
      <w:r>
        <w:rPr>
          <w:sz w:val="28"/>
          <w:szCs w:val="28"/>
        </w:rPr>
        <w:t xml:space="preserve">В исследованиях показано, что </w:t>
      </w:r>
      <w:r w:rsidR="002346F9">
        <w:rPr>
          <w:sz w:val="28"/>
          <w:szCs w:val="28"/>
        </w:rPr>
        <w:t xml:space="preserve">дети узнают о важности чужих воспоминаний и о том, как их использовать в повседневной жизни посредством взаимодействия с родителями и членами семьи. Семейные разговоры часто включают в себя </w:t>
      </w:r>
      <w:r w:rsidR="002346F9">
        <w:rPr>
          <w:sz w:val="28"/>
          <w:szCs w:val="28"/>
        </w:rPr>
        <w:lastRenderedPageBreak/>
        <w:t xml:space="preserve">обмен автобиографическими эпизодами как ребенка, так и родителя, а беседа ребенка с родителем помогает воссоздать детское восприятие и социальное понимание. </w:t>
      </w:r>
      <w:r w:rsidR="002346F9" w:rsidRPr="00E972B8">
        <w:rPr>
          <w:sz w:val="28"/>
          <w:szCs w:val="28"/>
        </w:rPr>
        <w:t>(</w:t>
      </w:r>
      <w:proofErr w:type="spellStart"/>
      <w:r w:rsidR="002346F9">
        <w:rPr>
          <w:sz w:val="28"/>
          <w:szCs w:val="28"/>
          <w:lang w:val="en-US"/>
        </w:rPr>
        <w:t>Bohanek</w:t>
      </w:r>
      <w:proofErr w:type="spellEnd"/>
      <w:r w:rsidR="00032012" w:rsidRPr="00032012">
        <w:rPr>
          <w:sz w:val="28"/>
          <w:szCs w:val="28"/>
        </w:rPr>
        <w:t xml:space="preserve"> </w:t>
      </w:r>
      <w:r w:rsidR="00032012">
        <w:rPr>
          <w:sz w:val="28"/>
          <w:szCs w:val="28"/>
          <w:lang w:val="en-US"/>
        </w:rPr>
        <w:t>J</w:t>
      </w:r>
      <w:r w:rsidR="00032012" w:rsidRPr="0017688D">
        <w:rPr>
          <w:sz w:val="28"/>
          <w:szCs w:val="28"/>
        </w:rPr>
        <w:t>.</w:t>
      </w:r>
      <w:r w:rsidR="002346F9" w:rsidRPr="00E972B8">
        <w:rPr>
          <w:sz w:val="28"/>
          <w:szCs w:val="28"/>
        </w:rPr>
        <w:t xml:space="preserve"> </w:t>
      </w:r>
      <w:r w:rsidR="002346F9">
        <w:rPr>
          <w:sz w:val="28"/>
          <w:szCs w:val="28"/>
          <w:lang w:val="en-US"/>
        </w:rPr>
        <w:t>et</w:t>
      </w:r>
      <w:r w:rsidR="002346F9" w:rsidRPr="00E972B8">
        <w:rPr>
          <w:sz w:val="28"/>
          <w:szCs w:val="28"/>
        </w:rPr>
        <w:t xml:space="preserve"> </w:t>
      </w:r>
      <w:r w:rsidR="002346F9">
        <w:rPr>
          <w:sz w:val="28"/>
          <w:szCs w:val="28"/>
          <w:lang w:val="en-US"/>
        </w:rPr>
        <w:t>al</w:t>
      </w:r>
      <w:r w:rsidR="002346F9" w:rsidRPr="00E972B8">
        <w:rPr>
          <w:sz w:val="28"/>
          <w:szCs w:val="28"/>
        </w:rPr>
        <w:t>., 2009)</w:t>
      </w:r>
    </w:p>
    <w:p w:rsidR="00985ADF" w:rsidRPr="00032012" w:rsidRDefault="002346F9" w:rsidP="00985ADF">
      <w:pPr>
        <w:spacing w:line="360" w:lineRule="auto"/>
        <w:ind w:firstLine="426"/>
        <w:jc w:val="both"/>
        <w:rPr>
          <w:sz w:val="28"/>
          <w:szCs w:val="28"/>
        </w:rPr>
      </w:pPr>
      <w:r>
        <w:rPr>
          <w:sz w:val="28"/>
          <w:szCs w:val="28"/>
        </w:rPr>
        <w:t xml:space="preserve">Рассказы родителей и близких родных могут быть рассказаны детям с намерением предоставить урок, который применим к жизни ребенка. </w:t>
      </w:r>
      <w:r w:rsidR="00985ADF">
        <w:rPr>
          <w:sz w:val="28"/>
          <w:szCs w:val="28"/>
          <w:lang w:val="en-US"/>
        </w:rPr>
        <w:t>Miller</w:t>
      </w:r>
      <w:r w:rsidR="00985ADF">
        <w:rPr>
          <w:sz w:val="28"/>
          <w:szCs w:val="28"/>
        </w:rPr>
        <w:t xml:space="preserve"> и коллеги </w:t>
      </w:r>
      <w:r w:rsidR="00985ADF" w:rsidRPr="00985ADF">
        <w:rPr>
          <w:sz w:val="28"/>
          <w:szCs w:val="28"/>
        </w:rPr>
        <w:t>(1990)</w:t>
      </w:r>
      <w:r w:rsidR="00985ADF">
        <w:rPr>
          <w:sz w:val="28"/>
          <w:szCs w:val="28"/>
        </w:rPr>
        <w:t xml:space="preserve"> представили примеры, которые иллюстрируют, как родители используют совместное воспоминание для руководства поведением своих детей. По мнению авторов, повествование функционирует как средство, благодаря которому недоступный для ребенка опыт становится доступным впервые. Истории родных часто фокусируютс</w:t>
      </w:r>
      <w:r w:rsidR="007C0BD9">
        <w:rPr>
          <w:sz w:val="28"/>
          <w:szCs w:val="28"/>
        </w:rPr>
        <w:t>я на конкретном эпизоде в жизни. Н</w:t>
      </w:r>
      <w:r w:rsidR="00985ADF">
        <w:rPr>
          <w:sz w:val="28"/>
          <w:szCs w:val="28"/>
        </w:rPr>
        <w:t>апример, бабушки или дедушки</w:t>
      </w:r>
      <w:r w:rsidR="007D04D6">
        <w:rPr>
          <w:sz w:val="28"/>
          <w:szCs w:val="28"/>
        </w:rPr>
        <w:t xml:space="preserve"> в своих рассказах м</w:t>
      </w:r>
      <w:r w:rsidR="007C0BD9">
        <w:rPr>
          <w:sz w:val="28"/>
          <w:szCs w:val="28"/>
        </w:rPr>
        <w:t xml:space="preserve">огут транслировать идеальный образ или же негативный опыт </w:t>
      </w:r>
      <w:r w:rsidR="007D04D6">
        <w:rPr>
          <w:sz w:val="28"/>
          <w:szCs w:val="28"/>
        </w:rPr>
        <w:t>из собственного детства</w:t>
      </w:r>
      <w:r w:rsidR="00985ADF">
        <w:rPr>
          <w:sz w:val="28"/>
          <w:szCs w:val="28"/>
        </w:rPr>
        <w:t xml:space="preserve">, и </w:t>
      </w:r>
      <w:r w:rsidR="007D04D6">
        <w:rPr>
          <w:sz w:val="28"/>
          <w:szCs w:val="28"/>
        </w:rPr>
        <w:t xml:space="preserve">подобные истории </w:t>
      </w:r>
      <w:r w:rsidR="00985ADF">
        <w:rPr>
          <w:sz w:val="28"/>
          <w:szCs w:val="28"/>
        </w:rPr>
        <w:t xml:space="preserve">рассматриваются как повествовательный пример некой </w:t>
      </w:r>
      <w:r w:rsidR="00032012">
        <w:rPr>
          <w:sz w:val="28"/>
          <w:szCs w:val="28"/>
        </w:rPr>
        <w:t>ценности или образца поведения (</w:t>
      </w:r>
      <w:proofErr w:type="spellStart"/>
      <w:r w:rsidR="00032012">
        <w:rPr>
          <w:sz w:val="28"/>
          <w:szCs w:val="28"/>
        </w:rPr>
        <w:t>Miller</w:t>
      </w:r>
      <w:proofErr w:type="spellEnd"/>
      <w:r w:rsidR="00032012">
        <w:rPr>
          <w:sz w:val="28"/>
          <w:szCs w:val="28"/>
        </w:rPr>
        <w:t xml:space="preserve"> </w:t>
      </w:r>
      <w:r w:rsidR="00032012">
        <w:rPr>
          <w:sz w:val="28"/>
          <w:szCs w:val="28"/>
          <w:lang w:val="en-US"/>
        </w:rPr>
        <w:t>P</w:t>
      </w:r>
      <w:r w:rsidR="00032012">
        <w:rPr>
          <w:sz w:val="28"/>
          <w:szCs w:val="28"/>
        </w:rPr>
        <w:t xml:space="preserve">. </w:t>
      </w:r>
      <w:r w:rsidR="00032012">
        <w:rPr>
          <w:sz w:val="28"/>
          <w:szCs w:val="28"/>
          <w:lang w:val="en-US"/>
        </w:rPr>
        <w:t>et</w:t>
      </w:r>
      <w:r w:rsidR="00032012" w:rsidRPr="00032012">
        <w:rPr>
          <w:sz w:val="28"/>
          <w:szCs w:val="28"/>
        </w:rPr>
        <w:t xml:space="preserve"> </w:t>
      </w:r>
      <w:r w:rsidR="00032012">
        <w:rPr>
          <w:sz w:val="28"/>
          <w:szCs w:val="28"/>
          <w:lang w:val="en-US"/>
        </w:rPr>
        <w:t>al</w:t>
      </w:r>
      <w:r w:rsidR="00032012" w:rsidRPr="00032012">
        <w:rPr>
          <w:sz w:val="28"/>
          <w:szCs w:val="28"/>
        </w:rPr>
        <w:t>., 1990).</w:t>
      </w:r>
    </w:p>
    <w:p w:rsidR="00DD7856" w:rsidRPr="008717EE" w:rsidRDefault="00DD7856" w:rsidP="006E1711">
      <w:pPr>
        <w:spacing w:line="360" w:lineRule="auto"/>
        <w:jc w:val="both"/>
        <w:rPr>
          <w:sz w:val="28"/>
          <w:szCs w:val="28"/>
        </w:rPr>
      </w:pPr>
    </w:p>
    <w:p w:rsidR="00DD7856" w:rsidRPr="00722807" w:rsidRDefault="00DD7856" w:rsidP="00722807">
      <w:pPr>
        <w:pStyle w:val="2"/>
        <w:jc w:val="center"/>
        <w:rPr>
          <w:rFonts w:ascii="Times New Roman" w:hAnsi="Times New Roman" w:cs="Times New Roman"/>
          <w:b/>
          <w:color w:val="auto"/>
          <w:sz w:val="28"/>
          <w:szCs w:val="28"/>
        </w:rPr>
      </w:pPr>
      <w:bookmarkStart w:id="6" w:name="_Toc515821590"/>
      <w:r w:rsidRPr="00722807">
        <w:rPr>
          <w:rFonts w:ascii="Times New Roman" w:hAnsi="Times New Roman" w:cs="Times New Roman"/>
          <w:b/>
          <w:color w:val="auto"/>
          <w:sz w:val="28"/>
          <w:szCs w:val="28"/>
        </w:rPr>
        <w:t>1.3</w:t>
      </w:r>
      <w:r w:rsidR="003505DA" w:rsidRPr="00722807">
        <w:rPr>
          <w:rFonts w:ascii="Times New Roman" w:hAnsi="Times New Roman" w:cs="Times New Roman"/>
          <w:b/>
          <w:color w:val="auto"/>
          <w:sz w:val="28"/>
          <w:szCs w:val="28"/>
        </w:rPr>
        <w:t xml:space="preserve"> Влияние культуры на развитие Я-нарратива</w:t>
      </w:r>
      <w:bookmarkEnd w:id="6"/>
    </w:p>
    <w:p w:rsidR="008717EE" w:rsidRPr="008717EE" w:rsidRDefault="008717EE" w:rsidP="008717EE">
      <w:pPr>
        <w:spacing w:line="360" w:lineRule="auto"/>
        <w:ind w:firstLine="426"/>
        <w:jc w:val="both"/>
        <w:rPr>
          <w:b/>
          <w:sz w:val="28"/>
          <w:szCs w:val="28"/>
        </w:rPr>
      </w:pPr>
    </w:p>
    <w:p w:rsidR="00DD7856" w:rsidRPr="008717EE" w:rsidRDefault="00DD7856" w:rsidP="008717EE">
      <w:pPr>
        <w:spacing w:line="360" w:lineRule="auto"/>
        <w:ind w:firstLine="426"/>
        <w:jc w:val="both"/>
        <w:rPr>
          <w:sz w:val="28"/>
          <w:szCs w:val="28"/>
        </w:rPr>
      </w:pPr>
      <w:r w:rsidRPr="008717EE">
        <w:rPr>
          <w:sz w:val="28"/>
          <w:szCs w:val="28"/>
        </w:rPr>
        <w:t>Существует множество взглядов на объяснение различи</w:t>
      </w:r>
      <w:r w:rsidR="007240C1">
        <w:rPr>
          <w:sz w:val="28"/>
          <w:szCs w:val="28"/>
        </w:rPr>
        <w:t>й в структуре автобиографической</w:t>
      </w:r>
      <w:r w:rsidRPr="008717EE">
        <w:rPr>
          <w:sz w:val="28"/>
          <w:szCs w:val="28"/>
        </w:rPr>
        <w:t xml:space="preserve"> памяти у различных культур. Каждая культура обладает своими уникальными факторами, которые влияют на познавательные процессы и восприятие людьми их окружения.</w:t>
      </w:r>
    </w:p>
    <w:p w:rsidR="00E767AA" w:rsidRPr="008717EE" w:rsidRDefault="00DD7856" w:rsidP="008717EE">
      <w:pPr>
        <w:spacing w:line="360" w:lineRule="auto"/>
        <w:ind w:firstLine="426"/>
        <w:jc w:val="both"/>
        <w:rPr>
          <w:sz w:val="28"/>
          <w:szCs w:val="28"/>
        </w:rPr>
      </w:pPr>
      <w:r w:rsidRPr="008717EE">
        <w:rPr>
          <w:sz w:val="28"/>
          <w:szCs w:val="28"/>
        </w:rPr>
        <w:t xml:space="preserve">Считается, что люди, живущие в восточных культурах, более склонны принимать позицию наблюдателя, нежели западные. Также в восточной культуре в определении перспективы воспоминания большую роль играет ситуация, чем в западной. </w:t>
      </w:r>
    </w:p>
    <w:p w:rsidR="00DD7856" w:rsidRPr="008717EE" w:rsidRDefault="00E767AA" w:rsidP="008717EE">
      <w:pPr>
        <w:spacing w:line="360" w:lineRule="auto"/>
        <w:ind w:firstLine="426"/>
        <w:jc w:val="both"/>
        <w:rPr>
          <w:sz w:val="28"/>
          <w:szCs w:val="28"/>
        </w:rPr>
      </w:pPr>
      <w:r w:rsidRPr="008717EE">
        <w:rPr>
          <w:sz w:val="28"/>
          <w:szCs w:val="28"/>
        </w:rPr>
        <w:t>Исследования показывают, что культура влияет на точку зрения, с которой будет рассматриваться вспоминаемое событие. Выделяют сильно отличающиеся по жизненному укладу культуры: коллективистические и индивидуалистические (</w:t>
      </w:r>
      <w:proofErr w:type="spellStart"/>
      <w:r w:rsidRPr="008717EE">
        <w:rPr>
          <w:sz w:val="28"/>
          <w:szCs w:val="28"/>
        </w:rPr>
        <w:t>Cohen</w:t>
      </w:r>
      <w:proofErr w:type="spellEnd"/>
      <w:r w:rsidR="00032012" w:rsidRPr="00032012">
        <w:rPr>
          <w:sz w:val="28"/>
          <w:szCs w:val="28"/>
        </w:rPr>
        <w:t xml:space="preserve"> </w:t>
      </w:r>
      <w:r w:rsidR="00032012">
        <w:rPr>
          <w:sz w:val="28"/>
          <w:szCs w:val="28"/>
          <w:lang w:val="en-US"/>
        </w:rPr>
        <w:t>D</w:t>
      </w:r>
      <w:r w:rsidR="00032012" w:rsidRPr="00032012">
        <w:rPr>
          <w:sz w:val="28"/>
          <w:szCs w:val="28"/>
        </w:rPr>
        <w:t>.</w:t>
      </w:r>
      <w:r w:rsidRPr="008717EE">
        <w:rPr>
          <w:sz w:val="28"/>
          <w:szCs w:val="28"/>
        </w:rPr>
        <w:t xml:space="preserve">, </w:t>
      </w:r>
      <w:proofErr w:type="spellStart"/>
      <w:r w:rsidRPr="008717EE">
        <w:rPr>
          <w:sz w:val="28"/>
          <w:szCs w:val="28"/>
        </w:rPr>
        <w:t>Gunz</w:t>
      </w:r>
      <w:proofErr w:type="spellEnd"/>
      <w:r w:rsidR="00032012" w:rsidRPr="00032012">
        <w:rPr>
          <w:sz w:val="28"/>
          <w:szCs w:val="28"/>
        </w:rPr>
        <w:t xml:space="preserve"> </w:t>
      </w:r>
      <w:r w:rsidR="00032012">
        <w:rPr>
          <w:sz w:val="28"/>
          <w:szCs w:val="28"/>
          <w:lang w:val="en-US"/>
        </w:rPr>
        <w:t>A</w:t>
      </w:r>
      <w:r w:rsidR="00032012" w:rsidRPr="00032012">
        <w:rPr>
          <w:sz w:val="28"/>
          <w:szCs w:val="28"/>
        </w:rPr>
        <w:t>.</w:t>
      </w:r>
      <w:r w:rsidRPr="008717EE">
        <w:rPr>
          <w:sz w:val="28"/>
          <w:szCs w:val="28"/>
        </w:rPr>
        <w:t>, 2002).</w:t>
      </w:r>
      <w:r w:rsidR="00DD7856" w:rsidRPr="008717EE">
        <w:rPr>
          <w:sz w:val="28"/>
          <w:szCs w:val="28"/>
        </w:rPr>
        <w:t xml:space="preserve"> Помимо таких очевидных различий выделяют набор факторов, который влияет на восприятие людей окружающего их мира такие как </w:t>
      </w:r>
      <w:r w:rsidR="00DD7856" w:rsidRPr="008717EE">
        <w:rPr>
          <w:sz w:val="28"/>
          <w:szCs w:val="28"/>
        </w:rPr>
        <w:lastRenderedPageBreak/>
        <w:t xml:space="preserve">избегание неизвестности, </w:t>
      </w:r>
      <w:proofErr w:type="spellStart"/>
      <w:r w:rsidR="00DD7856" w:rsidRPr="008717EE">
        <w:rPr>
          <w:sz w:val="28"/>
          <w:szCs w:val="28"/>
        </w:rPr>
        <w:t>маскулинность</w:t>
      </w:r>
      <w:proofErr w:type="spellEnd"/>
      <w:r w:rsidR="00DD7856" w:rsidRPr="008717EE">
        <w:rPr>
          <w:sz w:val="28"/>
          <w:szCs w:val="28"/>
        </w:rPr>
        <w:t>, и дистанция власти (</w:t>
      </w:r>
      <w:proofErr w:type="spellStart"/>
      <w:r w:rsidR="00DD7856" w:rsidRPr="008717EE">
        <w:rPr>
          <w:sz w:val="28"/>
          <w:szCs w:val="28"/>
        </w:rPr>
        <w:t>Martin</w:t>
      </w:r>
      <w:proofErr w:type="spellEnd"/>
      <w:r w:rsidR="00032012" w:rsidRPr="00032012">
        <w:rPr>
          <w:sz w:val="28"/>
          <w:szCs w:val="28"/>
        </w:rPr>
        <w:t xml:space="preserve"> </w:t>
      </w:r>
      <w:r w:rsidR="00032012">
        <w:rPr>
          <w:sz w:val="28"/>
          <w:szCs w:val="28"/>
          <w:lang w:val="en-US"/>
        </w:rPr>
        <w:t>M</w:t>
      </w:r>
      <w:r w:rsidR="00032012" w:rsidRPr="00032012">
        <w:rPr>
          <w:sz w:val="28"/>
          <w:szCs w:val="28"/>
        </w:rPr>
        <w:t>.</w:t>
      </w:r>
      <w:r w:rsidR="00DD7856" w:rsidRPr="008717EE">
        <w:rPr>
          <w:sz w:val="28"/>
          <w:szCs w:val="28"/>
        </w:rPr>
        <w:t xml:space="preserve">, </w:t>
      </w:r>
      <w:proofErr w:type="spellStart"/>
      <w:r w:rsidR="00DD7856" w:rsidRPr="008717EE">
        <w:rPr>
          <w:sz w:val="28"/>
          <w:szCs w:val="28"/>
        </w:rPr>
        <w:t>Jones</w:t>
      </w:r>
      <w:proofErr w:type="spellEnd"/>
      <w:r w:rsidR="00032012" w:rsidRPr="00032012">
        <w:rPr>
          <w:sz w:val="28"/>
          <w:szCs w:val="28"/>
        </w:rPr>
        <w:t xml:space="preserve"> </w:t>
      </w:r>
      <w:r w:rsidR="00032012">
        <w:rPr>
          <w:sz w:val="28"/>
          <w:szCs w:val="28"/>
          <w:lang w:val="en-US"/>
        </w:rPr>
        <w:t>V</w:t>
      </w:r>
      <w:r w:rsidR="00032012" w:rsidRPr="00032012">
        <w:rPr>
          <w:sz w:val="28"/>
          <w:szCs w:val="28"/>
        </w:rPr>
        <w:t>.</w:t>
      </w:r>
      <w:r w:rsidR="00032012">
        <w:rPr>
          <w:sz w:val="28"/>
          <w:szCs w:val="28"/>
          <w:lang w:val="en-US"/>
        </w:rPr>
        <w:t>G</w:t>
      </w:r>
      <w:r w:rsidR="00032012" w:rsidRPr="00032012">
        <w:rPr>
          <w:sz w:val="28"/>
          <w:szCs w:val="28"/>
        </w:rPr>
        <w:t>.</w:t>
      </w:r>
      <w:r w:rsidR="00DD7856" w:rsidRPr="008717EE">
        <w:rPr>
          <w:sz w:val="28"/>
          <w:szCs w:val="28"/>
        </w:rPr>
        <w:t>, 2012). Однако, главным фактором на данный момент считается индивидуализм и коллективизм. Этот фактор представляет особый уклад жизни, касающийся всех сфер деятельности людей. Проявление индивидуализма характерно для западного общества, они более независимы и придают меньшее значение семейным отношениям. С другой стороны, восточные культуры представляются как коллективистические и больше внимания уделяют поддержанию семейных отношений, меньше сосредотачиваясь на индивидуальной личности (</w:t>
      </w:r>
      <w:proofErr w:type="spellStart"/>
      <w:r w:rsidR="00032012" w:rsidRPr="008717EE">
        <w:rPr>
          <w:sz w:val="28"/>
          <w:szCs w:val="28"/>
        </w:rPr>
        <w:t>Cohen</w:t>
      </w:r>
      <w:proofErr w:type="spellEnd"/>
      <w:r w:rsidR="00032012" w:rsidRPr="00032012">
        <w:rPr>
          <w:sz w:val="28"/>
          <w:szCs w:val="28"/>
        </w:rPr>
        <w:t xml:space="preserve"> </w:t>
      </w:r>
      <w:r w:rsidR="00032012">
        <w:rPr>
          <w:sz w:val="28"/>
          <w:szCs w:val="28"/>
          <w:lang w:val="en-US"/>
        </w:rPr>
        <w:t>D</w:t>
      </w:r>
      <w:r w:rsidR="00032012" w:rsidRPr="00032012">
        <w:rPr>
          <w:sz w:val="28"/>
          <w:szCs w:val="28"/>
        </w:rPr>
        <w:t>.</w:t>
      </w:r>
      <w:r w:rsidR="00032012" w:rsidRPr="008717EE">
        <w:rPr>
          <w:sz w:val="28"/>
          <w:szCs w:val="28"/>
        </w:rPr>
        <w:t xml:space="preserve">, </w:t>
      </w:r>
      <w:proofErr w:type="spellStart"/>
      <w:r w:rsidR="00032012" w:rsidRPr="008717EE">
        <w:rPr>
          <w:sz w:val="28"/>
          <w:szCs w:val="28"/>
        </w:rPr>
        <w:t>Gunz</w:t>
      </w:r>
      <w:proofErr w:type="spellEnd"/>
      <w:r w:rsidR="00032012" w:rsidRPr="00032012">
        <w:rPr>
          <w:sz w:val="28"/>
          <w:szCs w:val="28"/>
        </w:rPr>
        <w:t xml:space="preserve"> </w:t>
      </w:r>
      <w:r w:rsidR="00032012">
        <w:rPr>
          <w:sz w:val="28"/>
          <w:szCs w:val="28"/>
          <w:lang w:val="en-US"/>
        </w:rPr>
        <w:t>A</w:t>
      </w:r>
      <w:r w:rsidR="00032012" w:rsidRPr="00032012">
        <w:rPr>
          <w:sz w:val="28"/>
          <w:szCs w:val="28"/>
        </w:rPr>
        <w:t>.</w:t>
      </w:r>
      <w:r w:rsidR="00032012" w:rsidRPr="008717EE">
        <w:rPr>
          <w:sz w:val="28"/>
          <w:szCs w:val="28"/>
        </w:rPr>
        <w:t>, 2002</w:t>
      </w:r>
      <w:r w:rsidR="00DD7856" w:rsidRPr="008717EE">
        <w:rPr>
          <w:sz w:val="28"/>
          <w:szCs w:val="28"/>
        </w:rPr>
        <w:t>).</w:t>
      </w:r>
    </w:p>
    <w:p w:rsidR="00E767AA" w:rsidRPr="008717EE" w:rsidRDefault="00DD7856" w:rsidP="008717EE">
      <w:pPr>
        <w:spacing w:line="360" w:lineRule="auto"/>
        <w:ind w:firstLine="426"/>
        <w:jc w:val="both"/>
        <w:rPr>
          <w:sz w:val="28"/>
          <w:szCs w:val="28"/>
        </w:rPr>
      </w:pPr>
      <w:r w:rsidRPr="008717EE">
        <w:rPr>
          <w:sz w:val="28"/>
          <w:szCs w:val="28"/>
        </w:rPr>
        <w:t>Ряд исследований коллективистических и индивидуалистических культур показал, что американцы воспроизводят в среднем вдвое больше воспоминаний индивидуалистического содержания, чем китайцы. В воспоминаниях американцев преобладают упоминания себя самого и индивидуальные действия, а в воспоминаниях китайцев – упоминания других людей и коллективные действия (</w:t>
      </w:r>
      <w:proofErr w:type="spellStart"/>
      <w:r w:rsidRPr="008717EE">
        <w:rPr>
          <w:sz w:val="28"/>
          <w:szCs w:val="28"/>
        </w:rPr>
        <w:t>Conway</w:t>
      </w:r>
      <w:proofErr w:type="spellEnd"/>
      <w:r w:rsidR="00032012" w:rsidRPr="00032012">
        <w:rPr>
          <w:sz w:val="28"/>
          <w:szCs w:val="28"/>
        </w:rPr>
        <w:t xml:space="preserve"> </w:t>
      </w:r>
      <w:r w:rsidR="00032012">
        <w:rPr>
          <w:sz w:val="28"/>
          <w:szCs w:val="28"/>
          <w:lang w:val="en-US"/>
        </w:rPr>
        <w:t>M</w:t>
      </w:r>
      <w:r w:rsidR="00032012" w:rsidRPr="00032012">
        <w:rPr>
          <w:sz w:val="28"/>
          <w:szCs w:val="28"/>
        </w:rPr>
        <w:t>.</w:t>
      </w:r>
      <w:r w:rsidRPr="008717EE">
        <w:rPr>
          <w:sz w:val="28"/>
          <w:szCs w:val="28"/>
        </w:rPr>
        <w:t xml:space="preserve">, </w:t>
      </w:r>
      <w:proofErr w:type="spellStart"/>
      <w:r w:rsidRPr="008717EE">
        <w:rPr>
          <w:sz w:val="28"/>
          <w:szCs w:val="28"/>
        </w:rPr>
        <w:t>Wang</w:t>
      </w:r>
      <w:proofErr w:type="spellEnd"/>
      <w:r w:rsidR="00032012" w:rsidRPr="00032012">
        <w:rPr>
          <w:sz w:val="28"/>
          <w:szCs w:val="28"/>
        </w:rPr>
        <w:t xml:space="preserve"> </w:t>
      </w:r>
      <w:r w:rsidR="00032012">
        <w:rPr>
          <w:sz w:val="28"/>
          <w:szCs w:val="28"/>
          <w:lang w:val="en-US"/>
        </w:rPr>
        <w:t>Q</w:t>
      </w:r>
      <w:r w:rsidR="00032012" w:rsidRPr="00032012">
        <w:rPr>
          <w:sz w:val="28"/>
          <w:szCs w:val="28"/>
        </w:rPr>
        <w:t>.</w:t>
      </w:r>
      <w:r w:rsidRPr="008717EE">
        <w:rPr>
          <w:sz w:val="28"/>
          <w:szCs w:val="28"/>
        </w:rPr>
        <w:t xml:space="preserve">, </w:t>
      </w:r>
      <w:proofErr w:type="spellStart"/>
      <w:r w:rsidRPr="008717EE">
        <w:rPr>
          <w:sz w:val="28"/>
          <w:szCs w:val="28"/>
        </w:rPr>
        <w:t>Hanyu</w:t>
      </w:r>
      <w:proofErr w:type="spellEnd"/>
      <w:r w:rsidR="00032012" w:rsidRPr="00032012">
        <w:rPr>
          <w:sz w:val="28"/>
          <w:szCs w:val="28"/>
        </w:rPr>
        <w:t xml:space="preserve"> </w:t>
      </w:r>
      <w:r w:rsidR="00032012">
        <w:rPr>
          <w:sz w:val="28"/>
          <w:szCs w:val="28"/>
          <w:lang w:val="en-US"/>
        </w:rPr>
        <w:t>K</w:t>
      </w:r>
      <w:r w:rsidR="00032012" w:rsidRPr="00032012">
        <w:rPr>
          <w:sz w:val="28"/>
          <w:szCs w:val="28"/>
        </w:rPr>
        <w:t>.</w:t>
      </w:r>
      <w:r w:rsidRPr="008717EE">
        <w:rPr>
          <w:sz w:val="28"/>
          <w:szCs w:val="28"/>
        </w:rPr>
        <w:t xml:space="preserve">, </w:t>
      </w:r>
      <w:proofErr w:type="spellStart"/>
      <w:r w:rsidRPr="008717EE">
        <w:rPr>
          <w:sz w:val="28"/>
          <w:szCs w:val="28"/>
        </w:rPr>
        <w:t>Haque</w:t>
      </w:r>
      <w:proofErr w:type="spellEnd"/>
      <w:r w:rsidR="00032012" w:rsidRPr="00032012">
        <w:rPr>
          <w:sz w:val="28"/>
          <w:szCs w:val="28"/>
        </w:rPr>
        <w:t xml:space="preserve"> </w:t>
      </w:r>
      <w:r w:rsidR="00032012">
        <w:rPr>
          <w:sz w:val="28"/>
          <w:szCs w:val="28"/>
          <w:lang w:val="en-US"/>
        </w:rPr>
        <w:t>S</w:t>
      </w:r>
      <w:r w:rsidR="00032012" w:rsidRPr="00032012">
        <w:rPr>
          <w:sz w:val="28"/>
          <w:szCs w:val="28"/>
        </w:rPr>
        <w:t>.</w:t>
      </w:r>
      <w:r w:rsidRPr="008717EE">
        <w:rPr>
          <w:sz w:val="28"/>
          <w:szCs w:val="28"/>
        </w:rPr>
        <w:t xml:space="preserve">, 2005). Опрашивая австралийскую и азиатскую (китайцы, японцы, корейцы) выборки респондентов о событиях, которые «сформировали их личность», </w:t>
      </w:r>
      <w:proofErr w:type="spellStart"/>
      <w:r w:rsidRPr="008717EE">
        <w:rPr>
          <w:sz w:val="28"/>
          <w:szCs w:val="28"/>
        </w:rPr>
        <w:t>Джобсон</w:t>
      </w:r>
      <w:proofErr w:type="spellEnd"/>
      <w:r w:rsidRPr="008717EE">
        <w:rPr>
          <w:sz w:val="28"/>
          <w:szCs w:val="28"/>
        </w:rPr>
        <w:t xml:space="preserve"> и </w:t>
      </w:r>
      <w:proofErr w:type="spellStart"/>
      <w:r w:rsidRPr="008717EE">
        <w:rPr>
          <w:sz w:val="28"/>
          <w:szCs w:val="28"/>
        </w:rPr>
        <w:t>О’Кирни</w:t>
      </w:r>
      <w:proofErr w:type="spellEnd"/>
      <w:r w:rsidRPr="008717EE">
        <w:rPr>
          <w:sz w:val="28"/>
          <w:szCs w:val="28"/>
        </w:rPr>
        <w:t xml:space="preserve"> (</w:t>
      </w:r>
      <w:proofErr w:type="spellStart"/>
      <w:r w:rsidRPr="008717EE">
        <w:rPr>
          <w:sz w:val="28"/>
          <w:szCs w:val="28"/>
        </w:rPr>
        <w:t>Jobson</w:t>
      </w:r>
      <w:proofErr w:type="spellEnd"/>
      <w:r w:rsidR="00032012" w:rsidRPr="00032012">
        <w:rPr>
          <w:sz w:val="28"/>
          <w:szCs w:val="28"/>
        </w:rPr>
        <w:t xml:space="preserve"> </w:t>
      </w:r>
      <w:r w:rsidR="00032012">
        <w:rPr>
          <w:sz w:val="28"/>
          <w:szCs w:val="28"/>
          <w:lang w:val="en-US"/>
        </w:rPr>
        <w:t>L</w:t>
      </w:r>
      <w:r w:rsidR="00032012" w:rsidRPr="00032012">
        <w:rPr>
          <w:sz w:val="28"/>
          <w:szCs w:val="28"/>
        </w:rPr>
        <w:t>.</w:t>
      </w:r>
      <w:r w:rsidRPr="008717EE">
        <w:rPr>
          <w:sz w:val="28"/>
          <w:szCs w:val="28"/>
        </w:rPr>
        <w:t xml:space="preserve">, </w:t>
      </w:r>
      <w:proofErr w:type="spellStart"/>
      <w:r w:rsidRPr="008717EE">
        <w:rPr>
          <w:sz w:val="28"/>
          <w:szCs w:val="28"/>
        </w:rPr>
        <w:t>O’Kearn</w:t>
      </w:r>
      <w:proofErr w:type="spellEnd"/>
      <w:r w:rsidR="003C3D29">
        <w:rPr>
          <w:sz w:val="28"/>
          <w:szCs w:val="28"/>
          <w:lang w:val="en-US"/>
        </w:rPr>
        <w:t>e</w:t>
      </w:r>
      <w:r w:rsidRPr="008717EE">
        <w:rPr>
          <w:sz w:val="28"/>
          <w:szCs w:val="28"/>
        </w:rPr>
        <w:t>y</w:t>
      </w:r>
      <w:r w:rsidR="003C3D29" w:rsidRPr="003C3D29">
        <w:rPr>
          <w:sz w:val="28"/>
          <w:szCs w:val="28"/>
        </w:rPr>
        <w:t xml:space="preserve"> </w:t>
      </w:r>
      <w:r w:rsidR="003C3D29">
        <w:rPr>
          <w:sz w:val="28"/>
          <w:szCs w:val="28"/>
          <w:lang w:val="en-US"/>
        </w:rPr>
        <w:t>R</w:t>
      </w:r>
      <w:r w:rsidR="003C3D29" w:rsidRPr="003C3D29">
        <w:rPr>
          <w:sz w:val="28"/>
          <w:szCs w:val="28"/>
        </w:rPr>
        <w:t>.</w:t>
      </w:r>
      <w:r w:rsidRPr="008717EE">
        <w:rPr>
          <w:sz w:val="28"/>
          <w:szCs w:val="28"/>
        </w:rPr>
        <w:t>, 2008) установили, что австралийцы воспроизводят значимо большее количество воспоминаний, ориентированных на личностную автономию (например, академические и спортивные успехи), в то время как у уроженцев Азии доминируют воспоминания с ориентацией на социальные связи (например, отношения с однокурсниками, членами семьи или соседями). Аналогичные результаты получены при сравнении немецких и индийских студентов (</w:t>
      </w:r>
      <w:proofErr w:type="spellStart"/>
      <w:r w:rsidRPr="008717EE">
        <w:rPr>
          <w:sz w:val="28"/>
          <w:szCs w:val="28"/>
        </w:rPr>
        <w:t>Demuth</w:t>
      </w:r>
      <w:proofErr w:type="spellEnd"/>
      <w:r w:rsidRPr="008717EE">
        <w:rPr>
          <w:sz w:val="28"/>
          <w:szCs w:val="28"/>
        </w:rPr>
        <w:t xml:space="preserve">, </w:t>
      </w:r>
      <w:proofErr w:type="spellStart"/>
      <w:r w:rsidRPr="008717EE">
        <w:rPr>
          <w:sz w:val="28"/>
          <w:szCs w:val="28"/>
        </w:rPr>
        <w:t>Chaudhary</w:t>
      </w:r>
      <w:proofErr w:type="spellEnd"/>
      <w:r w:rsidRPr="008717EE">
        <w:rPr>
          <w:sz w:val="28"/>
          <w:szCs w:val="28"/>
        </w:rPr>
        <w:t>, 2011).</w:t>
      </w:r>
    </w:p>
    <w:p w:rsidR="00DD7856" w:rsidRPr="008717EE" w:rsidRDefault="00DD7856" w:rsidP="008717EE">
      <w:pPr>
        <w:tabs>
          <w:tab w:val="left" w:pos="3210"/>
        </w:tabs>
        <w:spacing w:line="360" w:lineRule="auto"/>
        <w:ind w:firstLine="426"/>
        <w:jc w:val="both"/>
        <w:rPr>
          <w:sz w:val="28"/>
          <w:szCs w:val="28"/>
        </w:rPr>
      </w:pPr>
      <w:r w:rsidRPr="008717EE">
        <w:rPr>
          <w:sz w:val="28"/>
          <w:szCs w:val="28"/>
        </w:rPr>
        <w:t xml:space="preserve">Данные различия культур обусловлены нормами общества и спецификой детско-родительских отношений. Американские мамы чаще прибегают к подробному описанию событий, с описанием специфических эпизодов в которых описывают индивидуальные действия ребенка. Они учитывают интересы ребенка, его мнение и личные предпочтения. Подобные конструкты способствуют формированию у ребенка подробных воспоминаний о себе и своих </w:t>
      </w:r>
      <w:r w:rsidRPr="008717EE">
        <w:rPr>
          <w:sz w:val="28"/>
          <w:szCs w:val="28"/>
        </w:rPr>
        <w:lastRenderedPageBreak/>
        <w:t>переживаниях. В противовес американским, китайские мамы чаще в беседе с ребенком придерживаются сухому повторению события, добавляют факты причастности ребенка к общему воспоминанию и отражают социально значимую точку зрения, придерживаются моральных норм и поведения. Такого рода беседы предполагают не фокусирование на персональном конструировании воспоминания, а поддержания материнской версии причастности к событию (</w:t>
      </w:r>
      <w:proofErr w:type="spellStart"/>
      <w:r w:rsidRPr="008717EE">
        <w:rPr>
          <w:sz w:val="28"/>
          <w:szCs w:val="28"/>
        </w:rPr>
        <w:t>Wang</w:t>
      </w:r>
      <w:proofErr w:type="spellEnd"/>
      <w:r w:rsidR="003C3D29" w:rsidRPr="0017688D">
        <w:rPr>
          <w:sz w:val="28"/>
          <w:szCs w:val="28"/>
        </w:rPr>
        <w:t xml:space="preserve"> </w:t>
      </w:r>
      <w:r w:rsidR="003C3D29">
        <w:rPr>
          <w:sz w:val="28"/>
          <w:szCs w:val="28"/>
          <w:lang w:val="en-US"/>
        </w:rPr>
        <w:t>Q</w:t>
      </w:r>
      <w:r w:rsidRPr="008717EE">
        <w:rPr>
          <w:sz w:val="28"/>
          <w:szCs w:val="28"/>
        </w:rPr>
        <w:t>, 2011).</w:t>
      </w:r>
    </w:p>
    <w:p w:rsidR="00DD7856" w:rsidRPr="008717EE" w:rsidRDefault="00DD7856" w:rsidP="008717EE">
      <w:pPr>
        <w:tabs>
          <w:tab w:val="left" w:pos="3210"/>
        </w:tabs>
        <w:spacing w:line="360" w:lineRule="auto"/>
        <w:ind w:firstLine="426"/>
        <w:jc w:val="both"/>
        <w:rPr>
          <w:sz w:val="28"/>
          <w:szCs w:val="28"/>
        </w:rPr>
      </w:pPr>
      <w:r w:rsidRPr="008717EE">
        <w:rPr>
          <w:sz w:val="28"/>
          <w:szCs w:val="28"/>
        </w:rPr>
        <w:t>Еще одной культурной особенностью является принцип оценивания себя и представление об оценке окружающих. Были проведены исследования формирования представлений об оценке себя и мнения окружающих, у представителей коллективистических и индивидуалистических культур. Человек индивидуалистической культуры проецирует свои эмоции на окружающую их обстановку, а коллективистической — интерпретирует эмоции окружающих, в соответствии со своими.  К примеру, европейский человек, испытывая вину за что-либо будет считать, что окружающие также испытывают вину. Восточный же человек, будет считать, что окружающие его люди относятся к нему с презрением и отвращением за сделанный поступок (</w:t>
      </w:r>
      <w:proofErr w:type="spellStart"/>
      <w:r w:rsidR="003C3D29" w:rsidRPr="008717EE">
        <w:rPr>
          <w:sz w:val="28"/>
          <w:szCs w:val="28"/>
        </w:rPr>
        <w:t>Cohen</w:t>
      </w:r>
      <w:proofErr w:type="spellEnd"/>
      <w:r w:rsidR="003C3D29" w:rsidRPr="00032012">
        <w:rPr>
          <w:sz w:val="28"/>
          <w:szCs w:val="28"/>
        </w:rPr>
        <w:t xml:space="preserve"> </w:t>
      </w:r>
      <w:r w:rsidR="003C3D29">
        <w:rPr>
          <w:sz w:val="28"/>
          <w:szCs w:val="28"/>
          <w:lang w:val="en-US"/>
        </w:rPr>
        <w:t>D</w:t>
      </w:r>
      <w:r w:rsidR="003C3D29" w:rsidRPr="00032012">
        <w:rPr>
          <w:sz w:val="28"/>
          <w:szCs w:val="28"/>
        </w:rPr>
        <w:t>.</w:t>
      </w:r>
      <w:r w:rsidR="003C3D29" w:rsidRPr="008717EE">
        <w:rPr>
          <w:sz w:val="28"/>
          <w:szCs w:val="28"/>
        </w:rPr>
        <w:t xml:space="preserve">, </w:t>
      </w:r>
      <w:proofErr w:type="spellStart"/>
      <w:r w:rsidR="003C3D29" w:rsidRPr="008717EE">
        <w:rPr>
          <w:sz w:val="28"/>
          <w:szCs w:val="28"/>
        </w:rPr>
        <w:t>Gunz</w:t>
      </w:r>
      <w:proofErr w:type="spellEnd"/>
      <w:r w:rsidR="003C3D29" w:rsidRPr="00032012">
        <w:rPr>
          <w:sz w:val="28"/>
          <w:szCs w:val="28"/>
        </w:rPr>
        <w:t xml:space="preserve"> </w:t>
      </w:r>
      <w:r w:rsidR="003C3D29">
        <w:rPr>
          <w:sz w:val="28"/>
          <w:szCs w:val="28"/>
          <w:lang w:val="en-US"/>
        </w:rPr>
        <w:t>A</w:t>
      </w:r>
      <w:r w:rsidR="003C3D29" w:rsidRPr="00032012">
        <w:rPr>
          <w:sz w:val="28"/>
          <w:szCs w:val="28"/>
        </w:rPr>
        <w:t>.</w:t>
      </w:r>
      <w:r w:rsidR="003C3D29" w:rsidRPr="008717EE">
        <w:rPr>
          <w:sz w:val="28"/>
          <w:szCs w:val="28"/>
        </w:rPr>
        <w:t>, 2002</w:t>
      </w:r>
      <w:r w:rsidRPr="008717EE">
        <w:rPr>
          <w:sz w:val="28"/>
          <w:szCs w:val="28"/>
        </w:rPr>
        <w:t xml:space="preserve">). Соответственно прожитые переживания будут соотносится со сформированным мировоззрением представителей той или иной культуры. </w:t>
      </w:r>
    </w:p>
    <w:p w:rsidR="007E0CE2" w:rsidRDefault="00EA7568" w:rsidP="008717EE">
      <w:pPr>
        <w:spacing w:line="360" w:lineRule="auto"/>
        <w:ind w:firstLine="426"/>
        <w:jc w:val="both"/>
        <w:rPr>
          <w:sz w:val="28"/>
          <w:szCs w:val="28"/>
        </w:rPr>
      </w:pPr>
      <w:r w:rsidRPr="008717EE">
        <w:rPr>
          <w:sz w:val="28"/>
          <w:szCs w:val="28"/>
        </w:rPr>
        <w:t xml:space="preserve">В исследованиях на территории Новой Зеландии были получены результаты кросс-культурного сравнения трех культурных групп, проживающих на одной территории. </w:t>
      </w:r>
      <w:r w:rsidR="00732750" w:rsidRPr="008717EE">
        <w:rPr>
          <w:sz w:val="28"/>
          <w:szCs w:val="28"/>
        </w:rPr>
        <w:t>К ним относятся коренные жители Маори, европейские и китайские переселенцы. Так</w:t>
      </w:r>
      <w:r w:rsidR="007E0CE2" w:rsidRPr="008717EE">
        <w:rPr>
          <w:sz w:val="28"/>
          <w:szCs w:val="28"/>
        </w:rPr>
        <w:t>,</w:t>
      </w:r>
      <w:r w:rsidR="00732750" w:rsidRPr="008717EE">
        <w:rPr>
          <w:sz w:val="28"/>
          <w:szCs w:val="28"/>
        </w:rPr>
        <w:t xml:space="preserve"> например, было выявлено, что самое раннее воспоминание у народов Маори относится к 2,5 годам, что раньше, чем у всех изученных ранее групп. В сравнении, европейские новозеландцы обычно вспоминают первое событие в среднем возрасте 3,5 лет, что согласуется со средним возрастом в Соединенных Штатах и Европе. Такого рода различия были обусловлены традициями данного народа, поддерживаемые и в современном мире (</w:t>
      </w:r>
      <w:r w:rsidR="00732750" w:rsidRPr="008717EE">
        <w:rPr>
          <w:sz w:val="28"/>
          <w:szCs w:val="28"/>
          <w:lang w:val="en-US"/>
        </w:rPr>
        <w:t>Hayne</w:t>
      </w:r>
      <w:r w:rsidR="003C3D29" w:rsidRPr="003C3D29">
        <w:rPr>
          <w:sz w:val="28"/>
          <w:szCs w:val="28"/>
        </w:rPr>
        <w:t xml:space="preserve"> </w:t>
      </w:r>
      <w:r w:rsidR="003C3D29">
        <w:rPr>
          <w:sz w:val="28"/>
          <w:szCs w:val="28"/>
          <w:lang w:val="en-US"/>
        </w:rPr>
        <w:t>H</w:t>
      </w:r>
      <w:r w:rsidR="003C3D29" w:rsidRPr="003C3D29">
        <w:rPr>
          <w:sz w:val="28"/>
          <w:szCs w:val="28"/>
        </w:rPr>
        <w:t>.</w:t>
      </w:r>
      <w:r w:rsidR="00732750" w:rsidRPr="008717EE">
        <w:rPr>
          <w:sz w:val="28"/>
          <w:szCs w:val="28"/>
        </w:rPr>
        <w:t xml:space="preserve">, </w:t>
      </w:r>
      <w:proofErr w:type="spellStart"/>
      <w:r w:rsidR="00732750" w:rsidRPr="008717EE">
        <w:rPr>
          <w:sz w:val="28"/>
          <w:szCs w:val="28"/>
          <w:lang w:val="en-US"/>
        </w:rPr>
        <w:t>MacDnald</w:t>
      </w:r>
      <w:proofErr w:type="spellEnd"/>
      <w:r w:rsidR="003C3D29" w:rsidRPr="003C3D29">
        <w:rPr>
          <w:sz w:val="28"/>
          <w:szCs w:val="28"/>
        </w:rPr>
        <w:t xml:space="preserve"> </w:t>
      </w:r>
      <w:r w:rsidR="003C3D29">
        <w:rPr>
          <w:sz w:val="28"/>
          <w:szCs w:val="28"/>
          <w:lang w:val="en-US"/>
        </w:rPr>
        <w:t>S</w:t>
      </w:r>
      <w:r w:rsidR="003C3D29" w:rsidRPr="003C3D29">
        <w:rPr>
          <w:sz w:val="28"/>
          <w:szCs w:val="28"/>
        </w:rPr>
        <w:t>.</w:t>
      </w:r>
      <w:r w:rsidR="00732750" w:rsidRPr="008717EE">
        <w:rPr>
          <w:sz w:val="28"/>
          <w:szCs w:val="28"/>
        </w:rPr>
        <w:t>, 2003)</w:t>
      </w:r>
      <w:r w:rsidR="007E0CE2" w:rsidRPr="008717EE">
        <w:rPr>
          <w:sz w:val="28"/>
          <w:szCs w:val="28"/>
        </w:rPr>
        <w:t xml:space="preserve">. Маори </w:t>
      </w:r>
      <w:r w:rsidR="00A02E10" w:rsidRPr="008717EE">
        <w:rPr>
          <w:sz w:val="28"/>
          <w:szCs w:val="28"/>
        </w:rPr>
        <w:t>демонстрируют</w:t>
      </w:r>
      <w:r w:rsidR="007E0CE2" w:rsidRPr="008717EE">
        <w:rPr>
          <w:sz w:val="28"/>
          <w:szCs w:val="28"/>
        </w:rPr>
        <w:t xml:space="preserve"> не только более ранние воспоминания, но и более богатую представленность своих воспоминаний. Они </w:t>
      </w:r>
      <w:r w:rsidR="007E0CE2" w:rsidRPr="008717EE">
        <w:rPr>
          <w:sz w:val="28"/>
          <w:szCs w:val="28"/>
        </w:rPr>
        <w:lastRenderedPageBreak/>
        <w:t xml:space="preserve">насыщенней и глубже представлены, по сравнению с </w:t>
      </w:r>
      <w:r w:rsidR="008717EE">
        <w:rPr>
          <w:sz w:val="28"/>
          <w:szCs w:val="28"/>
        </w:rPr>
        <w:t>их сверстниками из других групп</w:t>
      </w:r>
      <w:r w:rsidR="007E0CE2" w:rsidRPr="008717EE">
        <w:rPr>
          <w:sz w:val="28"/>
          <w:szCs w:val="28"/>
        </w:rPr>
        <w:t xml:space="preserve"> (</w:t>
      </w:r>
      <w:proofErr w:type="spellStart"/>
      <w:r w:rsidR="003C3D29" w:rsidRPr="008717EE">
        <w:rPr>
          <w:sz w:val="28"/>
          <w:szCs w:val="28"/>
        </w:rPr>
        <w:t>Reese</w:t>
      </w:r>
      <w:proofErr w:type="spellEnd"/>
      <w:r w:rsidR="003C3D29" w:rsidRPr="00510AFB">
        <w:rPr>
          <w:sz w:val="28"/>
          <w:szCs w:val="28"/>
        </w:rPr>
        <w:t xml:space="preserve"> </w:t>
      </w:r>
      <w:r w:rsidR="003C3D29">
        <w:rPr>
          <w:sz w:val="28"/>
          <w:szCs w:val="28"/>
          <w:lang w:val="en-US"/>
        </w:rPr>
        <w:t>E</w:t>
      </w:r>
      <w:r w:rsidR="003C3D29" w:rsidRPr="00510AFB">
        <w:rPr>
          <w:sz w:val="28"/>
          <w:szCs w:val="28"/>
        </w:rPr>
        <w:t>.</w:t>
      </w:r>
      <w:r w:rsidR="003C3D29" w:rsidRPr="008717EE">
        <w:rPr>
          <w:sz w:val="28"/>
          <w:szCs w:val="28"/>
        </w:rPr>
        <w:t xml:space="preserve">, </w:t>
      </w:r>
      <w:proofErr w:type="spellStart"/>
      <w:r w:rsidR="003C3D29" w:rsidRPr="008717EE">
        <w:rPr>
          <w:sz w:val="28"/>
          <w:szCs w:val="28"/>
        </w:rPr>
        <w:t>Hayne</w:t>
      </w:r>
      <w:proofErr w:type="spellEnd"/>
      <w:r w:rsidR="003C3D29" w:rsidRPr="00510AFB">
        <w:rPr>
          <w:sz w:val="28"/>
          <w:szCs w:val="28"/>
        </w:rPr>
        <w:t xml:space="preserve"> </w:t>
      </w:r>
      <w:r w:rsidR="003C3D29">
        <w:rPr>
          <w:sz w:val="28"/>
          <w:szCs w:val="28"/>
          <w:lang w:val="en-US"/>
        </w:rPr>
        <w:t>H</w:t>
      </w:r>
      <w:r w:rsidR="003C3D29" w:rsidRPr="00510AFB">
        <w:rPr>
          <w:sz w:val="28"/>
          <w:szCs w:val="28"/>
        </w:rPr>
        <w:t>.</w:t>
      </w:r>
      <w:r w:rsidR="003C3D29" w:rsidRPr="008717EE">
        <w:rPr>
          <w:sz w:val="28"/>
          <w:szCs w:val="28"/>
        </w:rPr>
        <w:t>, &amp;</w:t>
      </w:r>
      <w:r w:rsidR="003C3D29" w:rsidRPr="00510AFB">
        <w:rPr>
          <w:sz w:val="28"/>
          <w:szCs w:val="28"/>
        </w:rPr>
        <w:t xml:space="preserve"> </w:t>
      </w:r>
      <w:proofErr w:type="spellStart"/>
      <w:r w:rsidR="003C3D29" w:rsidRPr="008717EE">
        <w:rPr>
          <w:sz w:val="28"/>
          <w:szCs w:val="28"/>
        </w:rPr>
        <w:t>MacDonald</w:t>
      </w:r>
      <w:proofErr w:type="spellEnd"/>
      <w:r w:rsidR="003C3D29" w:rsidRPr="00510AFB">
        <w:rPr>
          <w:sz w:val="28"/>
          <w:szCs w:val="28"/>
        </w:rPr>
        <w:t xml:space="preserve"> </w:t>
      </w:r>
      <w:r w:rsidR="003C3D29">
        <w:rPr>
          <w:sz w:val="28"/>
          <w:szCs w:val="28"/>
          <w:lang w:val="en-US"/>
        </w:rPr>
        <w:t>S</w:t>
      </w:r>
      <w:r w:rsidR="003C3D29" w:rsidRPr="00510AFB">
        <w:rPr>
          <w:sz w:val="28"/>
          <w:szCs w:val="28"/>
        </w:rPr>
        <w:t>.</w:t>
      </w:r>
      <w:r w:rsidR="003C3D29" w:rsidRPr="008717EE">
        <w:rPr>
          <w:sz w:val="28"/>
          <w:szCs w:val="28"/>
        </w:rPr>
        <w:t>, 2008</w:t>
      </w:r>
      <w:r w:rsidR="007E0CE2" w:rsidRPr="008717EE">
        <w:rPr>
          <w:sz w:val="28"/>
          <w:szCs w:val="28"/>
        </w:rPr>
        <w:t>)</w:t>
      </w:r>
      <w:r w:rsidR="008717EE">
        <w:rPr>
          <w:sz w:val="28"/>
          <w:szCs w:val="28"/>
        </w:rPr>
        <w:t>.</w:t>
      </w: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855164" w:rsidRDefault="00855164" w:rsidP="00855164">
      <w:pPr>
        <w:spacing w:line="360" w:lineRule="auto"/>
        <w:jc w:val="both"/>
        <w:rPr>
          <w:sz w:val="28"/>
          <w:szCs w:val="28"/>
        </w:rPr>
      </w:pPr>
    </w:p>
    <w:p w:rsidR="00B30DE7" w:rsidRDefault="00B30DE7" w:rsidP="008717EE">
      <w:pPr>
        <w:spacing w:line="360" w:lineRule="auto"/>
        <w:ind w:firstLine="426"/>
        <w:jc w:val="both"/>
        <w:rPr>
          <w:sz w:val="28"/>
          <w:szCs w:val="28"/>
        </w:rPr>
      </w:pPr>
    </w:p>
    <w:p w:rsidR="00B30DE7" w:rsidRPr="00722807" w:rsidRDefault="00B30DE7" w:rsidP="00722807">
      <w:pPr>
        <w:pStyle w:val="2"/>
        <w:jc w:val="center"/>
        <w:rPr>
          <w:rFonts w:ascii="Times New Roman" w:hAnsi="Times New Roman" w:cs="Times New Roman"/>
          <w:b/>
          <w:sz w:val="28"/>
          <w:szCs w:val="28"/>
        </w:rPr>
      </w:pPr>
      <w:bookmarkStart w:id="7" w:name="_Toc515821591"/>
      <w:r w:rsidRPr="00722807">
        <w:rPr>
          <w:rFonts w:ascii="Times New Roman" w:hAnsi="Times New Roman" w:cs="Times New Roman"/>
          <w:b/>
          <w:color w:val="auto"/>
          <w:sz w:val="28"/>
          <w:szCs w:val="28"/>
        </w:rPr>
        <w:lastRenderedPageBreak/>
        <w:t>Выводы по Главе 1</w:t>
      </w:r>
      <w:bookmarkEnd w:id="7"/>
    </w:p>
    <w:p w:rsidR="00B30DE7" w:rsidRDefault="00B30DE7" w:rsidP="00612552">
      <w:pPr>
        <w:spacing w:line="360" w:lineRule="auto"/>
        <w:jc w:val="both"/>
        <w:rPr>
          <w:sz w:val="28"/>
          <w:szCs w:val="28"/>
        </w:rPr>
      </w:pPr>
    </w:p>
    <w:p w:rsidR="00D85BD9" w:rsidRDefault="00612552" w:rsidP="008717EE">
      <w:pPr>
        <w:spacing w:line="360" w:lineRule="auto"/>
        <w:ind w:firstLine="426"/>
        <w:jc w:val="both"/>
        <w:rPr>
          <w:sz w:val="28"/>
          <w:szCs w:val="28"/>
        </w:rPr>
      </w:pPr>
      <w:r>
        <w:rPr>
          <w:sz w:val="28"/>
          <w:szCs w:val="28"/>
        </w:rPr>
        <w:t xml:space="preserve">Я-нарративы создают особую интеграцию всего переживаемого субъектом опыта. В зависимости от текущего состояния актуализируются релевантные ему нарративы. </w:t>
      </w:r>
    </w:p>
    <w:p w:rsidR="00B30DE7" w:rsidRDefault="005857E7" w:rsidP="008717EE">
      <w:pPr>
        <w:spacing w:line="360" w:lineRule="auto"/>
        <w:ind w:firstLine="426"/>
        <w:jc w:val="both"/>
        <w:rPr>
          <w:sz w:val="28"/>
          <w:szCs w:val="28"/>
        </w:rPr>
      </w:pPr>
      <w:r>
        <w:rPr>
          <w:sz w:val="28"/>
          <w:szCs w:val="28"/>
        </w:rPr>
        <w:t xml:space="preserve">Формирование нарративов не происходит в изоляции. На субъекта воздействует социум в первоначальном его варианте – в виде семьи и культура, в которой этот социум функционирует. </w:t>
      </w:r>
      <w:r w:rsidR="00D85BD9">
        <w:rPr>
          <w:sz w:val="28"/>
          <w:szCs w:val="28"/>
        </w:rPr>
        <w:t>В семье транслируются личные истории, формируется основной блок типичных семейных рассказов. От семейного воздействия зависит тип предпочитаемых сюжетов и их индивидуальная составляющая</w:t>
      </w:r>
    </w:p>
    <w:p w:rsidR="00D85BD9" w:rsidRDefault="00D85BD9" w:rsidP="008717EE">
      <w:pPr>
        <w:spacing w:line="360" w:lineRule="auto"/>
        <w:ind w:firstLine="426"/>
        <w:jc w:val="both"/>
        <w:rPr>
          <w:sz w:val="28"/>
          <w:szCs w:val="28"/>
        </w:rPr>
      </w:pPr>
      <w:r>
        <w:rPr>
          <w:sz w:val="28"/>
          <w:szCs w:val="28"/>
        </w:rPr>
        <w:t>Культура очерчивает рамки в которых может формироваться и существовать личность. В культуре выделяются общепринятые нормы и правила построения и транслирования Я-историй, определяется то, каким должен быть рассказ для данного общества.</w:t>
      </w:r>
    </w:p>
    <w:p w:rsidR="00B30DE7" w:rsidRDefault="001546C3" w:rsidP="008717EE">
      <w:pPr>
        <w:spacing w:line="360" w:lineRule="auto"/>
        <w:ind w:firstLine="426"/>
        <w:jc w:val="both"/>
        <w:rPr>
          <w:sz w:val="28"/>
          <w:szCs w:val="28"/>
        </w:rPr>
      </w:pPr>
      <w:r w:rsidRPr="002E6009">
        <w:rPr>
          <w:sz w:val="28"/>
          <w:szCs w:val="28"/>
        </w:rPr>
        <w:t>Период детства во многом зависит от семьи и социального окружения, ведь ребенок неотрывно связан с социумом. Воспоминания о периоде детства представляются наполненными влиянием как культурной традиции, так и семейной.</w:t>
      </w:r>
    </w:p>
    <w:p w:rsidR="00B30DE7" w:rsidRDefault="00B30DE7" w:rsidP="008717EE">
      <w:pPr>
        <w:spacing w:line="360" w:lineRule="auto"/>
        <w:ind w:firstLine="426"/>
        <w:jc w:val="both"/>
        <w:rPr>
          <w:sz w:val="28"/>
          <w:szCs w:val="28"/>
        </w:rPr>
      </w:pPr>
    </w:p>
    <w:p w:rsidR="00B30DE7" w:rsidRDefault="00B30DE7" w:rsidP="00D85BD9">
      <w:pPr>
        <w:spacing w:line="360" w:lineRule="auto"/>
        <w:jc w:val="both"/>
        <w:rPr>
          <w:sz w:val="28"/>
          <w:szCs w:val="28"/>
        </w:rPr>
      </w:pPr>
    </w:p>
    <w:p w:rsidR="006E1711" w:rsidRDefault="006E1711" w:rsidP="00D85BD9">
      <w:pPr>
        <w:spacing w:line="360" w:lineRule="auto"/>
        <w:jc w:val="both"/>
        <w:rPr>
          <w:sz w:val="28"/>
          <w:szCs w:val="28"/>
        </w:rPr>
      </w:pPr>
    </w:p>
    <w:p w:rsidR="006E1711" w:rsidRDefault="006E1711" w:rsidP="00D85BD9">
      <w:pPr>
        <w:spacing w:line="360" w:lineRule="auto"/>
        <w:jc w:val="both"/>
        <w:rPr>
          <w:sz w:val="28"/>
          <w:szCs w:val="28"/>
        </w:rPr>
      </w:pPr>
    </w:p>
    <w:p w:rsidR="006E1711" w:rsidRDefault="006E1711" w:rsidP="00D85BD9">
      <w:pPr>
        <w:spacing w:line="360" w:lineRule="auto"/>
        <w:jc w:val="both"/>
        <w:rPr>
          <w:sz w:val="28"/>
          <w:szCs w:val="28"/>
        </w:rPr>
      </w:pPr>
    </w:p>
    <w:p w:rsidR="006E1711" w:rsidRDefault="006E1711" w:rsidP="00D85BD9">
      <w:pPr>
        <w:spacing w:line="360" w:lineRule="auto"/>
        <w:jc w:val="both"/>
        <w:rPr>
          <w:sz w:val="28"/>
          <w:szCs w:val="28"/>
        </w:rPr>
      </w:pPr>
    </w:p>
    <w:p w:rsidR="006E1711" w:rsidRDefault="006E1711" w:rsidP="00D85BD9">
      <w:pPr>
        <w:spacing w:line="360" w:lineRule="auto"/>
        <w:jc w:val="both"/>
        <w:rPr>
          <w:sz w:val="28"/>
          <w:szCs w:val="28"/>
        </w:rPr>
      </w:pPr>
    </w:p>
    <w:p w:rsidR="00855164" w:rsidRDefault="00855164" w:rsidP="008717EE">
      <w:pPr>
        <w:spacing w:line="360" w:lineRule="auto"/>
        <w:ind w:firstLine="426"/>
        <w:jc w:val="both"/>
        <w:rPr>
          <w:sz w:val="28"/>
          <w:szCs w:val="28"/>
        </w:rPr>
      </w:pPr>
    </w:p>
    <w:p w:rsidR="006E1711" w:rsidRDefault="006E1711" w:rsidP="008717EE">
      <w:pPr>
        <w:spacing w:line="360" w:lineRule="auto"/>
        <w:ind w:firstLine="426"/>
        <w:jc w:val="both"/>
        <w:rPr>
          <w:sz w:val="28"/>
          <w:szCs w:val="28"/>
        </w:rPr>
      </w:pPr>
    </w:p>
    <w:p w:rsidR="00B30DE7" w:rsidRPr="00722807" w:rsidRDefault="00722807" w:rsidP="00722807">
      <w:pPr>
        <w:pStyle w:val="1"/>
        <w:jc w:val="center"/>
        <w:rPr>
          <w:rFonts w:ascii="Times New Roman" w:hAnsi="Times New Roman" w:cs="Times New Roman"/>
          <w:b/>
          <w:color w:val="auto"/>
          <w:sz w:val="28"/>
          <w:szCs w:val="28"/>
        </w:rPr>
      </w:pPr>
      <w:bookmarkStart w:id="8" w:name="_Toc515821592"/>
      <w:r w:rsidRPr="00722807">
        <w:rPr>
          <w:rFonts w:ascii="Times New Roman" w:hAnsi="Times New Roman" w:cs="Times New Roman"/>
          <w:b/>
          <w:color w:val="auto"/>
          <w:sz w:val="28"/>
          <w:szCs w:val="28"/>
        </w:rPr>
        <w:lastRenderedPageBreak/>
        <w:t xml:space="preserve">ГЛАВА 2. </w:t>
      </w:r>
      <w:r w:rsidR="00532072" w:rsidRPr="00722807">
        <w:rPr>
          <w:rFonts w:ascii="Times New Roman" w:hAnsi="Times New Roman" w:cs="Times New Roman"/>
          <w:b/>
          <w:color w:val="auto"/>
          <w:sz w:val="28"/>
          <w:szCs w:val="28"/>
        </w:rPr>
        <w:t>Методы и организация исследования автобиографического Я-нарратива</w:t>
      </w:r>
      <w:bookmarkEnd w:id="8"/>
    </w:p>
    <w:p w:rsidR="00B30DE7" w:rsidRDefault="00B30DE7" w:rsidP="008717EE">
      <w:pPr>
        <w:spacing w:line="360" w:lineRule="auto"/>
        <w:ind w:firstLine="426"/>
        <w:jc w:val="both"/>
        <w:rPr>
          <w:sz w:val="28"/>
          <w:szCs w:val="28"/>
        </w:rPr>
      </w:pPr>
    </w:p>
    <w:p w:rsidR="00AE45D4" w:rsidRPr="00AE45D4" w:rsidRDefault="003505DA" w:rsidP="00AE45D4">
      <w:pPr>
        <w:spacing w:line="360" w:lineRule="auto"/>
        <w:ind w:firstLine="426"/>
        <w:jc w:val="both"/>
        <w:rPr>
          <w:b/>
          <w:i/>
          <w:sz w:val="28"/>
          <w:szCs w:val="28"/>
        </w:rPr>
      </w:pPr>
      <w:r w:rsidRPr="00AE45D4">
        <w:rPr>
          <w:b/>
          <w:i/>
          <w:sz w:val="28"/>
          <w:szCs w:val="28"/>
        </w:rPr>
        <w:t>Цель</w:t>
      </w:r>
      <w:r w:rsidR="00AE45D4" w:rsidRPr="00AE45D4">
        <w:rPr>
          <w:b/>
          <w:i/>
          <w:sz w:val="28"/>
          <w:szCs w:val="28"/>
        </w:rPr>
        <w:t xml:space="preserve"> исследования</w:t>
      </w:r>
    </w:p>
    <w:p w:rsidR="00AE45D4" w:rsidRPr="004E725C" w:rsidRDefault="003505DA" w:rsidP="00AE45D4">
      <w:pPr>
        <w:spacing w:line="360" w:lineRule="auto"/>
        <w:ind w:firstLine="426"/>
        <w:jc w:val="both"/>
        <w:rPr>
          <w:sz w:val="28"/>
          <w:szCs w:val="28"/>
        </w:rPr>
      </w:pPr>
      <w:r>
        <w:rPr>
          <w:sz w:val="28"/>
          <w:szCs w:val="28"/>
        </w:rPr>
        <w:t xml:space="preserve"> </w:t>
      </w:r>
      <w:r w:rsidR="00AE45D4" w:rsidRPr="004E725C">
        <w:rPr>
          <w:sz w:val="28"/>
          <w:szCs w:val="28"/>
        </w:rPr>
        <w:t xml:space="preserve">Изучить особенности структуры автобиографического Я-нарратива у </w:t>
      </w:r>
      <w:r w:rsidR="00AE45D4">
        <w:rPr>
          <w:sz w:val="28"/>
          <w:szCs w:val="28"/>
        </w:rPr>
        <w:t>русских (г. Ташкент, г. Москва, г. Санкт-Петербург) и узбеков (г. Ташкент)</w:t>
      </w:r>
      <w:r w:rsidR="00AE45D4" w:rsidRPr="004E725C">
        <w:rPr>
          <w:sz w:val="28"/>
          <w:szCs w:val="28"/>
        </w:rPr>
        <w:t>.</w:t>
      </w:r>
    </w:p>
    <w:p w:rsidR="003505DA" w:rsidRDefault="003505DA" w:rsidP="008717EE">
      <w:pPr>
        <w:spacing w:line="360" w:lineRule="auto"/>
        <w:ind w:firstLine="426"/>
        <w:jc w:val="both"/>
        <w:rPr>
          <w:sz w:val="28"/>
          <w:szCs w:val="28"/>
        </w:rPr>
      </w:pPr>
    </w:p>
    <w:p w:rsidR="003505DA" w:rsidRPr="00AE45D4" w:rsidRDefault="003505DA" w:rsidP="008717EE">
      <w:pPr>
        <w:spacing w:line="360" w:lineRule="auto"/>
        <w:ind w:firstLine="426"/>
        <w:jc w:val="both"/>
        <w:rPr>
          <w:b/>
          <w:i/>
          <w:sz w:val="28"/>
          <w:szCs w:val="28"/>
        </w:rPr>
      </w:pPr>
      <w:r w:rsidRPr="00AE45D4">
        <w:rPr>
          <w:b/>
          <w:i/>
          <w:sz w:val="28"/>
          <w:szCs w:val="28"/>
        </w:rPr>
        <w:t>Задачи</w:t>
      </w:r>
    </w:p>
    <w:p w:rsidR="00AE45D4" w:rsidRPr="00AE45D4" w:rsidRDefault="00AE45D4" w:rsidP="00AE45D4">
      <w:pPr>
        <w:pStyle w:val="ac"/>
        <w:numPr>
          <w:ilvl w:val="0"/>
          <w:numId w:val="1"/>
        </w:numPr>
        <w:spacing w:line="360" w:lineRule="auto"/>
        <w:ind w:left="0" w:firstLine="426"/>
        <w:jc w:val="both"/>
        <w:rPr>
          <w:sz w:val="28"/>
          <w:szCs w:val="28"/>
        </w:rPr>
      </w:pPr>
      <w:r w:rsidRPr="00AE45D4">
        <w:rPr>
          <w:sz w:val="28"/>
          <w:szCs w:val="28"/>
        </w:rPr>
        <w:t>Определить автобиографический нарратив в контексте культурной специфики</w:t>
      </w:r>
      <w:r>
        <w:rPr>
          <w:sz w:val="28"/>
          <w:szCs w:val="28"/>
        </w:rPr>
        <w:t>;</w:t>
      </w:r>
    </w:p>
    <w:p w:rsidR="00AE45D4" w:rsidRPr="00AE45D4" w:rsidRDefault="00AE45D4" w:rsidP="00AE45D4">
      <w:pPr>
        <w:pStyle w:val="ac"/>
        <w:numPr>
          <w:ilvl w:val="0"/>
          <w:numId w:val="1"/>
        </w:numPr>
        <w:spacing w:line="360" w:lineRule="auto"/>
        <w:ind w:left="0" w:firstLine="426"/>
        <w:jc w:val="both"/>
        <w:rPr>
          <w:sz w:val="28"/>
          <w:szCs w:val="28"/>
        </w:rPr>
      </w:pPr>
      <w:r w:rsidRPr="00AE45D4">
        <w:rPr>
          <w:sz w:val="28"/>
          <w:szCs w:val="28"/>
        </w:rPr>
        <w:t>Сравнить структуру автобиографического Я-нарратива у респондентов русской и узбекской национальности</w:t>
      </w:r>
      <w:r>
        <w:rPr>
          <w:sz w:val="28"/>
          <w:szCs w:val="28"/>
        </w:rPr>
        <w:t>;</w:t>
      </w:r>
    </w:p>
    <w:p w:rsidR="00AE45D4" w:rsidRPr="00AE45D4" w:rsidRDefault="00AE45D4" w:rsidP="00AE45D4">
      <w:pPr>
        <w:pStyle w:val="ac"/>
        <w:numPr>
          <w:ilvl w:val="0"/>
          <w:numId w:val="1"/>
        </w:numPr>
        <w:spacing w:line="360" w:lineRule="auto"/>
        <w:ind w:left="0" w:firstLine="426"/>
        <w:jc w:val="both"/>
        <w:rPr>
          <w:sz w:val="28"/>
          <w:szCs w:val="28"/>
        </w:rPr>
      </w:pPr>
      <w:r w:rsidRPr="00AE45D4">
        <w:rPr>
          <w:sz w:val="28"/>
          <w:szCs w:val="28"/>
        </w:rPr>
        <w:t>Сравнить структуру автобиографического Я-нарратива в семейной диаде родитель-ребенок.</w:t>
      </w:r>
    </w:p>
    <w:p w:rsidR="00AE45D4" w:rsidRDefault="00AE45D4" w:rsidP="008717EE">
      <w:pPr>
        <w:spacing w:line="360" w:lineRule="auto"/>
        <w:ind w:firstLine="426"/>
        <w:jc w:val="both"/>
        <w:rPr>
          <w:sz w:val="28"/>
          <w:szCs w:val="28"/>
        </w:rPr>
      </w:pPr>
    </w:p>
    <w:p w:rsidR="00AE45D4" w:rsidRPr="00AE45D4" w:rsidRDefault="00AE45D4" w:rsidP="00AE45D4">
      <w:pPr>
        <w:spacing w:line="360" w:lineRule="auto"/>
        <w:ind w:firstLine="426"/>
        <w:jc w:val="both"/>
        <w:rPr>
          <w:b/>
          <w:i/>
          <w:sz w:val="28"/>
          <w:szCs w:val="28"/>
        </w:rPr>
      </w:pPr>
      <w:r w:rsidRPr="00AE45D4">
        <w:rPr>
          <w:b/>
          <w:i/>
          <w:sz w:val="28"/>
          <w:szCs w:val="28"/>
        </w:rPr>
        <w:t>Предмет</w:t>
      </w:r>
    </w:p>
    <w:p w:rsidR="00AE45D4" w:rsidRDefault="00AE45D4" w:rsidP="00AE45D4">
      <w:pPr>
        <w:spacing w:line="360" w:lineRule="auto"/>
        <w:ind w:firstLine="426"/>
        <w:jc w:val="both"/>
        <w:rPr>
          <w:sz w:val="28"/>
          <w:szCs w:val="28"/>
        </w:rPr>
      </w:pPr>
      <w:r w:rsidRPr="004E725C">
        <w:rPr>
          <w:sz w:val="28"/>
          <w:szCs w:val="28"/>
        </w:rPr>
        <w:t xml:space="preserve">Нарративная структура воспоминания о детстве у представителей </w:t>
      </w:r>
      <w:r>
        <w:rPr>
          <w:sz w:val="28"/>
          <w:szCs w:val="28"/>
        </w:rPr>
        <w:t>русской и узбекской национальности.</w:t>
      </w:r>
    </w:p>
    <w:p w:rsidR="00AE45D4" w:rsidRDefault="00AE45D4" w:rsidP="00AE45D4">
      <w:pPr>
        <w:spacing w:line="360" w:lineRule="auto"/>
        <w:ind w:firstLine="426"/>
        <w:jc w:val="both"/>
        <w:rPr>
          <w:sz w:val="28"/>
          <w:szCs w:val="28"/>
        </w:rPr>
      </w:pPr>
    </w:p>
    <w:p w:rsidR="00AE45D4" w:rsidRPr="00AE45D4" w:rsidRDefault="00AE45D4" w:rsidP="008717EE">
      <w:pPr>
        <w:spacing w:line="360" w:lineRule="auto"/>
        <w:ind w:firstLine="426"/>
        <w:jc w:val="both"/>
        <w:rPr>
          <w:b/>
          <w:i/>
          <w:sz w:val="28"/>
          <w:szCs w:val="28"/>
        </w:rPr>
      </w:pPr>
      <w:r w:rsidRPr="00AE45D4">
        <w:rPr>
          <w:b/>
          <w:i/>
          <w:sz w:val="28"/>
          <w:szCs w:val="28"/>
        </w:rPr>
        <w:t>Объект</w:t>
      </w:r>
    </w:p>
    <w:p w:rsidR="00AE45D4" w:rsidRDefault="00AE45D4" w:rsidP="008717EE">
      <w:pPr>
        <w:spacing w:line="360" w:lineRule="auto"/>
        <w:ind w:firstLine="426"/>
        <w:jc w:val="both"/>
        <w:rPr>
          <w:sz w:val="28"/>
          <w:szCs w:val="28"/>
        </w:rPr>
      </w:pPr>
      <w:r w:rsidRPr="004E725C">
        <w:rPr>
          <w:sz w:val="28"/>
          <w:szCs w:val="28"/>
        </w:rPr>
        <w:t>Автобиографический Я-нарратив</w:t>
      </w:r>
      <w:r>
        <w:rPr>
          <w:sz w:val="28"/>
          <w:szCs w:val="28"/>
        </w:rPr>
        <w:t>.</w:t>
      </w:r>
    </w:p>
    <w:p w:rsidR="00AE45D4" w:rsidRDefault="00AE45D4" w:rsidP="008717EE">
      <w:pPr>
        <w:spacing w:line="360" w:lineRule="auto"/>
        <w:ind w:firstLine="426"/>
        <w:jc w:val="both"/>
        <w:rPr>
          <w:sz w:val="28"/>
          <w:szCs w:val="28"/>
        </w:rPr>
      </w:pPr>
    </w:p>
    <w:p w:rsidR="003505DA" w:rsidRPr="00AE45D4" w:rsidRDefault="003505DA" w:rsidP="008717EE">
      <w:pPr>
        <w:spacing w:line="360" w:lineRule="auto"/>
        <w:ind w:firstLine="426"/>
        <w:jc w:val="both"/>
        <w:rPr>
          <w:b/>
          <w:i/>
          <w:sz w:val="28"/>
          <w:szCs w:val="28"/>
        </w:rPr>
      </w:pPr>
      <w:r w:rsidRPr="00AE45D4">
        <w:rPr>
          <w:b/>
          <w:i/>
          <w:sz w:val="28"/>
          <w:szCs w:val="28"/>
        </w:rPr>
        <w:t>Г</w:t>
      </w:r>
      <w:r w:rsidR="00E32517">
        <w:rPr>
          <w:b/>
          <w:i/>
          <w:sz w:val="28"/>
          <w:szCs w:val="28"/>
        </w:rPr>
        <w:t>ипотезы</w:t>
      </w:r>
    </w:p>
    <w:p w:rsidR="00E32517" w:rsidRDefault="00E32517" w:rsidP="00E32517">
      <w:pPr>
        <w:spacing w:line="360" w:lineRule="auto"/>
        <w:ind w:firstLine="426"/>
        <w:jc w:val="both"/>
        <w:rPr>
          <w:sz w:val="28"/>
          <w:szCs w:val="28"/>
        </w:rPr>
      </w:pPr>
      <w:r>
        <w:rPr>
          <w:sz w:val="28"/>
          <w:szCs w:val="28"/>
        </w:rPr>
        <w:t>Для узбеков, как более традиционалистской культуры, воспоминания о детстве с большей вероятностью будут транслировать ценный опыт взаимодействия со значимыми другими.</w:t>
      </w:r>
    </w:p>
    <w:p w:rsidR="00E32517" w:rsidRDefault="00E32517" w:rsidP="00E32517">
      <w:pPr>
        <w:spacing w:line="360" w:lineRule="auto"/>
        <w:ind w:firstLine="426"/>
        <w:jc w:val="both"/>
        <w:rPr>
          <w:sz w:val="28"/>
          <w:szCs w:val="28"/>
        </w:rPr>
      </w:pPr>
      <w:r>
        <w:rPr>
          <w:sz w:val="28"/>
          <w:szCs w:val="28"/>
        </w:rPr>
        <w:t>Влияние семьи на развитие ребенка предполагает наличие схожей с родительской нарративной структуру в рассказах детей о детстве.</w:t>
      </w:r>
    </w:p>
    <w:p w:rsidR="003505DA" w:rsidRDefault="003505DA" w:rsidP="008717EE">
      <w:pPr>
        <w:spacing w:line="360" w:lineRule="auto"/>
        <w:ind w:firstLine="426"/>
        <w:jc w:val="both"/>
        <w:rPr>
          <w:sz w:val="28"/>
          <w:szCs w:val="28"/>
        </w:rPr>
      </w:pPr>
    </w:p>
    <w:p w:rsidR="00E32517" w:rsidRDefault="00E32517" w:rsidP="008717EE">
      <w:pPr>
        <w:spacing w:line="360" w:lineRule="auto"/>
        <w:ind w:firstLine="426"/>
        <w:jc w:val="both"/>
        <w:rPr>
          <w:sz w:val="28"/>
          <w:szCs w:val="28"/>
        </w:rPr>
      </w:pPr>
    </w:p>
    <w:p w:rsidR="003505DA" w:rsidRPr="00722807" w:rsidRDefault="003505DA" w:rsidP="00722807">
      <w:pPr>
        <w:pStyle w:val="2"/>
        <w:jc w:val="center"/>
        <w:rPr>
          <w:rFonts w:ascii="Times New Roman" w:hAnsi="Times New Roman" w:cs="Times New Roman"/>
          <w:b/>
          <w:color w:val="auto"/>
          <w:sz w:val="28"/>
          <w:szCs w:val="28"/>
        </w:rPr>
      </w:pPr>
      <w:bookmarkStart w:id="9" w:name="_Toc515821593"/>
      <w:r w:rsidRPr="00722807">
        <w:rPr>
          <w:rFonts w:ascii="Times New Roman" w:hAnsi="Times New Roman" w:cs="Times New Roman"/>
          <w:b/>
          <w:color w:val="auto"/>
          <w:sz w:val="28"/>
          <w:szCs w:val="28"/>
        </w:rPr>
        <w:lastRenderedPageBreak/>
        <w:t>2.1 Описание выборки исследования</w:t>
      </w:r>
      <w:bookmarkEnd w:id="9"/>
    </w:p>
    <w:p w:rsidR="00AE45D4" w:rsidRDefault="00AE45D4" w:rsidP="00AE45D4">
      <w:pPr>
        <w:spacing w:line="360" w:lineRule="auto"/>
        <w:ind w:firstLine="426"/>
        <w:jc w:val="both"/>
        <w:rPr>
          <w:sz w:val="28"/>
          <w:szCs w:val="28"/>
        </w:rPr>
      </w:pPr>
    </w:p>
    <w:p w:rsidR="00AE45D4" w:rsidRPr="004E725C" w:rsidRDefault="00AE45D4" w:rsidP="00AE45D4">
      <w:pPr>
        <w:spacing w:line="360" w:lineRule="auto"/>
        <w:ind w:firstLine="426"/>
        <w:jc w:val="both"/>
        <w:rPr>
          <w:sz w:val="28"/>
          <w:szCs w:val="28"/>
        </w:rPr>
      </w:pPr>
      <w:r>
        <w:rPr>
          <w:sz w:val="28"/>
          <w:szCs w:val="28"/>
        </w:rPr>
        <w:t>Часть 1</w:t>
      </w:r>
    </w:p>
    <w:p w:rsidR="00AE45D4" w:rsidRPr="004E725C" w:rsidRDefault="00AE45D4" w:rsidP="00AE45D4">
      <w:pPr>
        <w:spacing w:line="360" w:lineRule="auto"/>
        <w:ind w:firstLine="426"/>
        <w:jc w:val="both"/>
        <w:rPr>
          <w:sz w:val="28"/>
          <w:szCs w:val="28"/>
        </w:rPr>
      </w:pPr>
      <w:r w:rsidRPr="004E725C">
        <w:rPr>
          <w:sz w:val="28"/>
          <w:szCs w:val="28"/>
        </w:rPr>
        <w:t>Выборку</w:t>
      </w:r>
      <w:r>
        <w:rPr>
          <w:sz w:val="28"/>
          <w:szCs w:val="28"/>
        </w:rPr>
        <w:t xml:space="preserve"> 1 части</w:t>
      </w:r>
      <w:r w:rsidRPr="004E725C">
        <w:rPr>
          <w:sz w:val="28"/>
          <w:szCs w:val="28"/>
        </w:rPr>
        <w:t xml:space="preserve"> исследования автобиографических Я-нарративов представителей </w:t>
      </w:r>
      <w:r>
        <w:rPr>
          <w:sz w:val="28"/>
          <w:szCs w:val="28"/>
        </w:rPr>
        <w:t>узбекской и русской национальности</w:t>
      </w:r>
      <w:r w:rsidRPr="004E725C">
        <w:rPr>
          <w:sz w:val="28"/>
          <w:szCs w:val="28"/>
        </w:rPr>
        <w:t xml:space="preserve"> составили </w:t>
      </w:r>
      <w:r>
        <w:rPr>
          <w:sz w:val="28"/>
          <w:szCs w:val="28"/>
        </w:rPr>
        <w:t>84 видеозаписи рассказов</w:t>
      </w:r>
      <w:r w:rsidRPr="004E725C">
        <w:rPr>
          <w:sz w:val="28"/>
          <w:szCs w:val="28"/>
        </w:rPr>
        <w:t xml:space="preserve"> историй из детства. Данные были собраны в рамках ВКР бакалавра в 2015 году студентом Филиала МГУ им. М. В. Ломоносова в г. </w:t>
      </w:r>
      <w:r w:rsidRPr="007C2315">
        <w:rPr>
          <w:sz w:val="28"/>
          <w:szCs w:val="28"/>
        </w:rPr>
        <w:t>Ташкент (</w:t>
      </w:r>
      <w:proofErr w:type="spellStart"/>
      <w:r w:rsidRPr="007C2315">
        <w:rPr>
          <w:sz w:val="28"/>
          <w:szCs w:val="28"/>
        </w:rPr>
        <w:t>Кутуев</w:t>
      </w:r>
      <w:proofErr w:type="spellEnd"/>
      <w:r w:rsidRPr="007C2315">
        <w:rPr>
          <w:sz w:val="28"/>
          <w:szCs w:val="28"/>
        </w:rPr>
        <w:t>, 2016).</w:t>
      </w:r>
    </w:p>
    <w:p w:rsidR="00AE45D4" w:rsidRPr="004E725C" w:rsidRDefault="00AE45D4" w:rsidP="00AE45D4">
      <w:pPr>
        <w:spacing w:line="360" w:lineRule="auto"/>
        <w:ind w:firstLine="426"/>
        <w:jc w:val="both"/>
        <w:rPr>
          <w:sz w:val="28"/>
          <w:szCs w:val="28"/>
        </w:rPr>
      </w:pPr>
      <w:r w:rsidRPr="004E725C">
        <w:rPr>
          <w:sz w:val="28"/>
          <w:szCs w:val="28"/>
        </w:rPr>
        <w:t>В выборке представлены видеозаписи респондентов 3 культурных групп: респонденты узбекской национальности, владеющие русским языком и проживающие в г. Ташкент; респонденты русской национальности в г. Ташкент; респонденты русской национальности, проживающие в Москве.</w:t>
      </w:r>
    </w:p>
    <w:p w:rsidR="006E1711" w:rsidRDefault="00AE45D4" w:rsidP="006E1711">
      <w:pPr>
        <w:spacing w:line="360" w:lineRule="auto"/>
        <w:ind w:firstLine="426"/>
        <w:jc w:val="both"/>
        <w:rPr>
          <w:sz w:val="28"/>
          <w:szCs w:val="28"/>
        </w:rPr>
      </w:pPr>
      <w:r w:rsidRPr="004E725C">
        <w:rPr>
          <w:sz w:val="28"/>
          <w:szCs w:val="28"/>
        </w:rPr>
        <w:t>Возраст респондентов представлен от 19 до 24 лет</w:t>
      </w:r>
      <w:r>
        <w:rPr>
          <w:sz w:val="28"/>
          <w:szCs w:val="28"/>
        </w:rPr>
        <w:t xml:space="preserve"> (среднее=21,06; σ=1,5)</w:t>
      </w:r>
      <w:r w:rsidRPr="004E725C">
        <w:rPr>
          <w:sz w:val="28"/>
          <w:szCs w:val="28"/>
        </w:rPr>
        <w:t>.</w:t>
      </w:r>
      <w:r>
        <w:rPr>
          <w:sz w:val="28"/>
          <w:szCs w:val="28"/>
        </w:rPr>
        <w:t xml:space="preserve"> </w:t>
      </w:r>
    </w:p>
    <w:p w:rsidR="006E1711" w:rsidRDefault="006E1711" w:rsidP="006E1711">
      <w:pPr>
        <w:spacing w:line="360" w:lineRule="auto"/>
        <w:ind w:firstLine="426"/>
        <w:jc w:val="both"/>
        <w:rPr>
          <w:sz w:val="28"/>
          <w:szCs w:val="28"/>
        </w:rPr>
      </w:pPr>
    </w:p>
    <w:p w:rsidR="00AE45D4" w:rsidRPr="00AE45D4" w:rsidRDefault="00AE45D4" w:rsidP="00AE45D4">
      <w:pPr>
        <w:spacing w:line="360" w:lineRule="auto"/>
        <w:ind w:firstLine="426"/>
        <w:jc w:val="right"/>
        <w:rPr>
          <w:i/>
          <w:sz w:val="28"/>
          <w:szCs w:val="28"/>
        </w:rPr>
      </w:pPr>
      <w:r w:rsidRPr="00AE45D4">
        <w:rPr>
          <w:i/>
          <w:sz w:val="28"/>
          <w:szCs w:val="28"/>
        </w:rPr>
        <w:t>Таблица №1 Распределение по группам респондентов 1 части исследования.</w:t>
      </w:r>
    </w:p>
    <w:tbl>
      <w:tblPr>
        <w:tblStyle w:val="ad"/>
        <w:tblW w:w="0" w:type="auto"/>
        <w:jc w:val="center"/>
        <w:tblLook w:val="04A0" w:firstRow="1" w:lastRow="0" w:firstColumn="1" w:lastColumn="0" w:noHBand="0" w:noVBand="1"/>
      </w:tblPr>
      <w:tblGrid>
        <w:gridCol w:w="2336"/>
        <w:gridCol w:w="2336"/>
        <w:gridCol w:w="2336"/>
        <w:gridCol w:w="2337"/>
      </w:tblGrid>
      <w:tr w:rsidR="00AE45D4" w:rsidRPr="004E725C" w:rsidTr="00AE45D4">
        <w:trPr>
          <w:jc w:val="center"/>
        </w:trPr>
        <w:tc>
          <w:tcPr>
            <w:tcW w:w="2336" w:type="dxa"/>
          </w:tcPr>
          <w:p w:rsidR="00AE45D4" w:rsidRPr="004E725C" w:rsidRDefault="00AE45D4" w:rsidP="00706F1A">
            <w:pPr>
              <w:spacing w:line="360" w:lineRule="auto"/>
              <w:ind w:firstLine="426"/>
              <w:jc w:val="center"/>
              <w:rPr>
                <w:sz w:val="28"/>
                <w:szCs w:val="28"/>
              </w:rPr>
            </w:pPr>
          </w:p>
        </w:tc>
        <w:tc>
          <w:tcPr>
            <w:tcW w:w="2336" w:type="dxa"/>
          </w:tcPr>
          <w:p w:rsidR="00AE45D4" w:rsidRPr="004E725C" w:rsidRDefault="00AE45D4" w:rsidP="00706F1A">
            <w:pPr>
              <w:spacing w:line="360" w:lineRule="auto"/>
              <w:ind w:firstLine="426"/>
              <w:jc w:val="center"/>
              <w:rPr>
                <w:sz w:val="28"/>
                <w:szCs w:val="28"/>
              </w:rPr>
            </w:pPr>
            <w:r w:rsidRPr="004E725C">
              <w:rPr>
                <w:sz w:val="28"/>
                <w:szCs w:val="28"/>
              </w:rPr>
              <w:t>Узбеки билингвы</w:t>
            </w:r>
          </w:p>
        </w:tc>
        <w:tc>
          <w:tcPr>
            <w:tcW w:w="2336" w:type="dxa"/>
          </w:tcPr>
          <w:p w:rsidR="00AE45D4" w:rsidRPr="004E725C" w:rsidRDefault="00AE45D4" w:rsidP="00706F1A">
            <w:pPr>
              <w:spacing w:line="360" w:lineRule="auto"/>
              <w:ind w:firstLine="426"/>
              <w:jc w:val="both"/>
              <w:rPr>
                <w:sz w:val="28"/>
                <w:szCs w:val="28"/>
              </w:rPr>
            </w:pPr>
            <w:r w:rsidRPr="004E725C">
              <w:rPr>
                <w:sz w:val="28"/>
                <w:szCs w:val="28"/>
              </w:rPr>
              <w:t>Русские в г. Ташкент</w:t>
            </w:r>
          </w:p>
        </w:tc>
        <w:tc>
          <w:tcPr>
            <w:tcW w:w="2337" w:type="dxa"/>
          </w:tcPr>
          <w:p w:rsidR="00AE45D4" w:rsidRPr="004E725C" w:rsidRDefault="00AE45D4" w:rsidP="00706F1A">
            <w:pPr>
              <w:spacing w:line="360" w:lineRule="auto"/>
              <w:ind w:firstLine="426"/>
              <w:jc w:val="center"/>
              <w:rPr>
                <w:sz w:val="28"/>
                <w:szCs w:val="28"/>
              </w:rPr>
            </w:pPr>
            <w:r w:rsidRPr="004E725C">
              <w:rPr>
                <w:sz w:val="28"/>
                <w:szCs w:val="28"/>
              </w:rPr>
              <w:t>Русские в г. Москва</w:t>
            </w:r>
          </w:p>
        </w:tc>
      </w:tr>
      <w:tr w:rsidR="00AE45D4" w:rsidRPr="004E725C" w:rsidTr="00AE45D4">
        <w:trPr>
          <w:jc w:val="center"/>
        </w:trPr>
        <w:tc>
          <w:tcPr>
            <w:tcW w:w="2336" w:type="dxa"/>
          </w:tcPr>
          <w:p w:rsidR="00AE45D4" w:rsidRPr="004E725C" w:rsidRDefault="00AE45D4" w:rsidP="00706F1A">
            <w:pPr>
              <w:spacing w:line="360" w:lineRule="auto"/>
              <w:ind w:firstLine="426"/>
              <w:jc w:val="center"/>
              <w:rPr>
                <w:sz w:val="28"/>
                <w:szCs w:val="28"/>
              </w:rPr>
            </w:pPr>
            <w:r w:rsidRPr="004E725C">
              <w:rPr>
                <w:sz w:val="28"/>
                <w:szCs w:val="28"/>
              </w:rPr>
              <w:t>Возраст 19-24</w:t>
            </w:r>
          </w:p>
        </w:tc>
        <w:tc>
          <w:tcPr>
            <w:tcW w:w="2336" w:type="dxa"/>
          </w:tcPr>
          <w:p w:rsidR="00AE45D4" w:rsidRPr="004E725C" w:rsidRDefault="00AE45D4" w:rsidP="00706F1A">
            <w:pPr>
              <w:spacing w:line="360" w:lineRule="auto"/>
              <w:ind w:firstLine="426"/>
              <w:jc w:val="center"/>
              <w:rPr>
                <w:sz w:val="28"/>
                <w:szCs w:val="28"/>
              </w:rPr>
            </w:pPr>
            <w:r>
              <w:rPr>
                <w:sz w:val="28"/>
                <w:szCs w:val="28"/>
              </w:rPr>
              <w:t>30</w:t>
            </w:r>
          </w:p>
        </w:tc>
        <w:tc>
          <w:tcPr>
            <w:tcW w:w="2336" w:type="dxa"/>
          </w:tcPr>
          <w:p w:rsidR="00AE45D4" w:rsidRPr="004E725C" w:rsidRDefault="00AE45D4" w:rsidP="00706F1A">
            <w:pPr>
              <w:spacing w:line="360" w:lineRule="auto"/>
              <w:ind w:firstLine="426"/>
              <w:jc w:val="center"/>
              <w:rPr>
                <w:sz w:val="28"/>
                <w:szCs w:val="28"/>
              </w:rPr>
            </w:pPr>
            <w:r>
              <w:rPr>
                <w:sz w:val="28"/>
                <w:szCs w:val="28"/>
              </w:rPr>
              <w:t>23</w:t>
            </w:r>
          </w:p>
        </w:tc>
        <w:tc>
          <w:tcPr>
            <w:tcW w:w="2337" w:type="dxa"/>
          </w:tcPr>
          <w:p w:rsidR="00AE45D4" w:rsidRPr="004E725C" w:rsidRDefault="00AE45D4" w:rsidP="00706F1A">
            <w:pPr>
              <w:spacing w:line="360" w:lineRule="auto"/>
              <w:ind w:firstLine="426"/>
              <w:jc w:val="center"/>
              <w:rPr>
                <w:sz w:val="28"/>
                <w:szCs w:val="28"/>
              </w:rPr>
            </w:pPr>
            <w:r w:rsidRPr="004E725C">
              <w:rPr>
                <w:sz w:val="28"/>
                <w:szCs w:val="28"/>
              </w:rPr>
              <w:t>31</w:t>
            </w:r>
          </w:p>
        </w:tc>
      </w:tr>
    </w:tbl>
    <w:p w:rsidR="00AE45D4" w:rsidRDefault="00AE45D4" w:rsidP="00AE45D4">
      <w:pPr>
        <w:spacing w:line="360" w:lineRule="auto"/>
        <w:jc w:val="both"/>
        <w:rPr>
          <w:sz w:val="28"/>
          <w:szCs w:val="28"/>
        </w:rPr>
      </w:pPr>
    </w:p>
    <w:p w:rsidR="00AE45D4" w:rsidRDefault="00AE45D4" w:rsidP="00AE45D4">
      <w:pPr>
        <w:spacing w:line="360" w:lineRule="auto"/>
        <w:ind w:firstLine="426"/>
        <w:jc w:val="both"/>
        <w:rPr>
          <w:sz w:val="28"/>
          <w:szCs w:val="28"/>
        </w:rPr>
      </w:pPr>
      <w:r>
        <w:rPr>
          <w:sz w:val="28"/>
          <w:szCs w:val="28"/>
        </w:rPr>
        <w:t>Часть 2</w:t>
      </w:r>
    </w:p>
    <w:p w:rsidR="006E1711" w:rsidRDefault="00AE45D4" w:rsidP="006E1711">
      <w:pPr>
        <w:spacing w:line="360" w:lineRule="auto"/>
        <w:ind w:firstLine="426"/>
        <w:jc w:val="both"/>
        <w:rPr>
          <w:sz w:val="28"/>
          <w:szCs w:val="28"/>
        </w:rPr>
      </w:pPr>
      <w:r>
        <w:rPr>
          <w:sz w:val="28"/>
          <w:szCs w:val="28"/>
        </w:rPr>
        <w:t xml:space="preserve">Во второй части исследования в качестве респондентов выступали пары родитель-ребенок русской и узбекской национальности в г. Ташкенте и русской национальности в г. Санкт-Петербург. Респонденты в возрасте 20-25 </w:t>
      </w:r>
      <w:r w:rsidR="00FB2CC5">
        <w:rPr>
          <w:sz w:val="28"/>
          <w:szCs w:val="28"/>
        </w:rPr>
        <w:t xml:space="preserve">(среднее= 21,4; σ=1,86) </w:t>
      </w:r>
      <w:r>
        <w:rPr>
          <w:sz w:val="28"/>
          <w:szCs w:val="28"/>
        </w:rPr>
        <w:t>лет и их родители</w:t>
      </w:r>
      <w:r w:rsidR="00FB2CC5">
        <w:rPr>
          <w:sz w:val="28"/>
          <w:szCs w:val="28"/>
        </w:rPr>
        <w:t xml:space="preserve"> (среднее= 50,8; σ=4,56)</w:t>
      </w:r>
      <w:r>
        <w:rPr>
          <w:sz w:val="28"/>
          <w:szCs w:val="28"/>
        </w:rPr>
        <w:t>.</w:t>
      </w:r>
      <w:r w:rsidRPr="00332291">
        <w:rPr>
          <w:sz w:val="28"/>
          <w:szCs w:val="28"/>
        </w:rPr>
        <w:t xml:space="preserve"> </w:t>
      </w:r>
      <w:r>
        <w:rPr>
          <w:sz w:val="28"/>
          <w:szCs w:val="28"/>
        </w:rPr>
        <w:t>В сумме в исследовании приняло участие 32 пары родитель-ребенок. Из них 12 относится к респондентам узбекской национальности, 10 к респондентам русской национальности, проживающих в г. Ташкент и 10 пар респондентов из г. Санкт-Петербург.</w:t>
      </w:r>
    </w:p>
    <w:p w:rsidR="006E1711" w:rsidRDefault="006E1711" w:rsidP="006E1711">
      <w:pPr>
        <w:spacing w:line="360" w:lineRule="auto"/>
        <w:ind w:firstLine="426"/>
        <w:jc w:val="both"/>
        <w:rPr>
          <w:sz w:val="28"/>
          <w:szCs w:val="28"/>
        </w:rPr>
      </w:pPr>
    </w:p>
    <w:p w:rsidR="006E1711" w:rsidRDefault="006E1711" w:rsidP="006E1711">
      <w:pPr>
        <w:spacing w:line="360" w:lineRule="auto"/>
        <w:ind w:firstLine="426"/>
        <w:jc w:val="both"/>
        <w:rPr>
          <w:sz w:val="28"/>
          <w:szCs w:val="28"/>
        </w:rPr>
      </w:pPr>
    </w:p>
    <w:p w:rsidR="006E1711" w:rsidRDefault="006E1711" w:rsidP="006E1711">
      <w:pPr>
        <w:spacing w:line="360" w:lineRule="auto"/>
        <w:jc w:val="both"/>
        <w:rPr>
          <w:sz w:val="28"/>
          <w:szCs w:val="28"/>
        </w:rPr>
      </w:pPr>
    </w:p>
    <w:p w:rsidR="00AE45D4" w:rsidRPr="00AE45D4" w:rsidRDefault="00AE45D4" w:rsidP="00AE45D4">
      <w:pPr>
        <w:spacing w:line="360" w:lineRule="auto"/>
        <w:ind w:firstLine="426"/>
        <w:jc w:val="right"/>
        <w:rPr>
          <w:i/>
          <w:sz w:val="28"/>
          <w:szCs w:val="28"/>
        </w:rPr>
      </w:pPr>
      <w:r w:rsidRPr="00AE45D4">
        <w:rPr>
          <w:i/>
          <w:sz w:val="28"/>
          <w:szCs w:val="28"/>
        </w:rPr>
        <w:lastRenderedPageBreak/>
        <w:t>Таблица №2 Распределение по полу групп второй части исследования.</w:t>
      </w:r>
    </w:p>
    <w:tbl>
      <w:tblPr>
        <w:tblW w:w="7350" w:type="dxa"/>
        <w:jc w:val="center"/>
        <w:tblLook w:val="04A0" w:firstRow="1" w:lastRow="0" w:firstColumn="1" w:lastColumn="0" w:noHBand="0" w:noVBand="1"/>
      </w:tblPr>
      <w:tblGrid>
        <w:gridCol w:w="1864"/>
        <w:gridCol w:w="1387"/>
        <w:gridCol w:w="1356"/>
        <w:gridCol w:w="1387"/>
        <w:gridCol w:w="1356"/>
      </w:tblGrid>
      <w:tr w:rsidR="00AE45D4" w:rsidRPr="004922AE" w:rsidTr="00AE45D4">
        <w:trPr>
          <w:trHeight w:val="300"/>
          <w:jc w:val="center"/>
        </w:trPr>
        <w:tc>
          <w:tcPr>
            <w:tcW w:w="1864" w:type="dxa"/>
            <w:vMerge w:val="restart"/>
            <w:tcBorders>
              <w:top w:val="single" w:sz="4" w:space="0" w:color="auto"/>
              <w:left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 </w:t>
            </w:r>
          </w:p>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 </w:t>
            </w:r>
          </w:p>
        </w:tc>
        <w:tc>
          <w:tcPr>
            <w:tcW w:w="27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center"/>
              <w:rPr>
                <w:rFonts w:eastAsia="Times New Roman"/>
                <w:color w:val="000000"/>
                <w:sz w:val="28"/>
                <w:szCs w:val="28"/>
                <w:lang w:eastAsia="ru-RU"/>
              </w:rPr>
            </w:pPr>
            <w:r w:rsidRPr="000756D8">
              <w:rPr>
                <w:rFonts w:eastAsia="Times New Roman"/>
                <w:color w:val="000000"/>
                <w:sz w:val="28"/>
                <w:szCs w:val="28"/>
                <w:lang w:eastAsia="ru-RU"/>
              </w:rPr>
              <w:t>Ребенок (20-25 лет)</w:t>
            </w:r>
          </w:p>
        </w:tc>
        <w:tc>
          <w:tcPr>
            <w:tcW w:w="27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center"/>
              <w:rPr>
                <w:rFonts w:eastAsia="Times New Roman"/>
                <w:color w:val="000000"/>
                <w:sz w:val="28"/>
                <w:szCs w:val="28"/>
                <w:lang w:eastAsia="ru-RU"/>
              </w:rPr>
            </w:pPr>
            <w:r w:rsidRPr="000756D8">
              <w:rPr>
                <w:rFonts w:eastAsia="Times New Roman"/>
                <w:color w:val="000000"/>
                <w:sz w:val="28"/>
                <w:szCs w:val="28"/>
                <w:lang w:eastAsia="ru-RU"/>
              </w:rPr>
              <w:t>Родитель (40-60)</w:t>
            </w:r>
          </w:p>
        </w:tc>
      </w:tr>
      <w:tr w:rsidR="00AE45D4" w:rsidRPr="004922AE" w:rsidTr="00AE45D4">
        <w:trPr>
          <w:trHeight w:val="300"/>
          <w:jc w:val="center"/>
        </w:trPr>
        <w:tc>
          <w:tcPr>
            <w:tcW w:w="1864" w:type="dxa"/>
            <w:vMerge/>
            <w:tcBorders>
              <w:left w:val="single" w:sz="4" w:space="0" w:color="auto"/>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ж</w:t>
            </w:r>
            <w:r w:rsidRPr="000756D8">
              <w:rPr>
                <w:rFonts w:eastAsia="Times New Roman"/>
                <w:color w:val="000000"/>
                <w:sz w:val="28"/>
                <w:szCs w:val="28"/>
                <w:lang w:eastAsia="ru-RU"/>
              </w:rPr>
              <w:t>енщины</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м</w:t>
            </w:r>
            <w:r w:rsidRPr="000756D8">
              <w:rPr>
                <w:rFonts w:eastAsia="Times New Roman"/>
                <w:color w:val="000000"/>
                <w:sz w:val="28"/>
                <w:szCs w:val="28"/>
                <w:lang w:eastAsia="ru-RU"/>
              </w:rPr>
              <w:t>ужчины</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ж</w:t>
            </w:r>
            <w:r w:rsidRPr="000756D8">
              <w:rPr>
                <w:rFonts w:eastAsia="Times New Roman"/>
                <w:color w:val="000000"/>
                <w:sz w:val="28"/>
                <w:szCs w:val="28"/>
                <w:lang w:eastAsia="ru-RU"/>
              </w:rPr>
              <w:t>енщины</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4922AE">
              <w:rPr>
                <w:rFonts w:eastAsia="Times New Roman"/>
                <w:color w:val="000000"/>
                <w:sz w:val="28"/>
                <w:szCs w:val="28"/>
                <w:lang w:eastAsia="ru-RU"/>
              </w:rPr>
              <w:t>м</w:t>
            </w:r>
            <w:r w:rsidRPr="000756D8">
              <w:rPr>
                <w:rFonts w:eastAsia="Times New Roman"/>
                <w:color w:val="000000"/>
                <w:sz w:val="28"/>
                <w:szCs w:val="28"/>
                <w:lang w:eastAsia="ru-RU"/>
              </w:rPr>
              <w:t>ужчины</w:t>
            </w:r>
          </w:p>
        </w:tc>
      </w:tr>
      <w:tr w:rsidR="00AE45D4" w:rsidRPr="004922AE" w:rsidTr="00AE45D4">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0756D8">
              <w:rPr>
                <w:rFonts w:eastAsia="Times New Roman"/>
                <w:color w:val="000000"/>
                <w:sz w:val="28"/>
                <w:szCs w:val="28"/>
                <w:lang w:eastAsia="ru-RU"/>
              </w:rPr>
              <w:t>Узбеки</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7</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5</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8</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4</w:t>
            </w:r>
          </w:p>
        </w:tc>
      </w:tr>
      <w:tr w:rsidR="00AE45D4" w:rsidRPr="004922AE" w:rsidTr="00AE45D4">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0756D8">
              <w:rPr>
                <w:rFonts w:eastAsia="Times New Roman"/>
                <w:color w:val="000000"/>
                <w:sz w:val="28"/>
                <w:szCs w:val="28"/>
                <w:lang w:eastAsia="ru-RU"/>
              </w:rPr>
              <w:t>Русские в Ташкенте</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5</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5</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6</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4</w:t>
            </w:r>
          </w:p>
        </w:tc>
      </w:tr>
      <w:tr w:rsidR="00AE45D4" w:rsidRPr="004922AE" w:rsidTr="00AE45D4">
        <w:trPr>
          <w:trHeight w:val="300"/>
          <w:jc w:val="center"/>
        </w:trPr>
        <w:tc>
          <w:tcPr>
            <w:tcW w:w="1864" w:type="dxa"/>
            <w:tcBorders>
              <w:top w:val="nil"/>
              <w:left w:val="single" w:sz="4" w:space="0" w:color="auto"/>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rPr>
                <w:rFonts w:eastAsia="Times New Roman"/>
                <w:color w:val="000000"/>
                <w:sz w:val="28"/>
                <w:szCs w:val="28"/>
                <w:lang w:eastAsia="ru-RU"/>
              </w:rPr>
            </w:pPr>
            <w:r w:rsidRPr="000756D8">
              <w:rPr>
                <w:rFonts w:eastAsia="Times New Roman"/>
                <w:color w:val="000000"/>
                <w:sz w:val="28"/>
                <w:szCs w:val="28"/>
                <w:lang w:eastAsia="ru-RU"/>
              </w:rPr>
              <w:t>Русские</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6</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4</w:t>
            </w:r>
          </w:p>
        </w:tc>
        <w:tc>
          <w:tcPr>
            <w:tcW w:w="1387"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5</w:t>
            </w:r>
          </w:p>
        </w:tc>
        <w:tc>
          <w:tcPr>
            <w:tcW w:w="1356" w:type="dxa"/>
            <w:tcBorders>
              <w:top w:val="nil"/>
              <w:left w:val="nil"/>
              <w:bottom w:val="single" w:sz="4" w:space="0" w:color="auto"/>
              <w:right w:val="single" w:sz="4" w:space="0" w:color="auto"/>
            </w:tcBorders>
            <w:shd w:val="clear" w:color="auto" w:fill="auto"/>
            <w:noWrap/>
            <w:vAlign w:val="bottom"/>
            <w:hideMark/>
          </w:tcPr>
          <w:p w:rsidR="00AE45D4" w:rsidRPr="004922AE" w:rsidRDefault="00AE45D4" w:rsidP="00706F1A">
            <w:pPr>
              <w:spacing w:line="240" w:lineRule="auto"/>
              <w:jc w:val="right"/>
              <w:rPr>
                <w:rFonts w:eastAsia="Times New Roman"/>
                <w:color w:val="000000"/>
                <w:sz w:val="28"/>
                <w:szCs w:val="28"/>
                <w:lang w:eastAsia="ru-RU"/>
              </w:rPr>
            </w:pPr>
            <w:r w:rsidRPr="004922AE">
              <w:rPr>
                <w:rFonts w:eastAsia="Times New Roman"/>
                <w:color w:val="000000"/>
                <w:sz w:val="28"/>
                <w:szCs w:val="28"/>
                <w:lang w:eastAsia="ru-RU"/>
              </w:rPr>
              <w:t>5</w:t>
            </w:r>
          </w:p>
        </w:tc>
      </w:tr>
    </w:tbl>
    <w:p w:rsidR="00AE45D4" w:rsidRDefault="00AE45D4" w:rsidP="00AE45D4">
      <w:pPr>
        <w:spacing w:line="360" w:lineRule="auto"/>
        <w:ind w:firstLine="426"/>
        <w:jc w:val="both"/>
        <w:rPr>
          <w:sz w:val="28"/>
          <w:szCs w:val="28"/>
        </w:rPr>
      </w:pPr>
    </w:p>
    <w:p w:rsidR="00AE45D4" w:rsidRDefault="00AE45D4" w:rsidP="008717EE">
      <w:pPr>
        <w:spacing w:line="360" w:lineRule="auto"/>
        <w:ind w:firstLine="426"/>
        <w:jc w:val="both"/>
        <w:rPr>
          <w:sz w:val="28"/>
          <w:szCs w:val="28"/>
        </w:rPr>
      </w:pPr>
    </w:p>
    <w:p w:rsidR="003505DA" w:rsidRPr="00722807" w:rsidRDefault="003505DA" w:rsidP="00722807">
      <w:pPr>
        <w:pStyle w:val="2"/>
        <w:jc w:val="center"/>
        <w:rPr>
          <w:rFonts w:ascii="Times New Roman" w:hAnsi="Times New Roman" w:cs="Times New Roman"/>
          <w:b/>
          <w:color w:val="auto"/>
          <w:sz w:val="28"/>
          <w:szCs w:val="28"/>
        </w:rPr>
      </w:pPr>
      <w:bookmarkStart w:id="10" w:name="_Toc515821594"/>
      <w:r w:rsidRPr="00722807">
        <w:rPr>
          <w:rFonts w:ascii="Times New Roman" w:hAnsi="Times New Roman" w:cs="Times New Roman"/>
          <w:b/>
          <w:color w:val="auto"/>
          <w:sz w:val="28"/>
          <w:szCs w:val="28"/>
        </w:rPr>
        <w:t>2.2 Методы исследования</w:t>
      </w:r>
      <w:bookmarkEnd w:id="10"/>
    </w:p>
    <w:p w:rsidR="00AE45D4" w:rsidRPr="00AE45D4" w:rsidRDefault="00AE45D4" w:rsidP="00AE45D4">
      <w:pPr>
        <w:spacing w:line="360" w:lineRule="auto"/>
        <w:ind w:firstLine="426"/>
        <w:jc w:val="center"/>
        <w:rPr>
          <w:b/>
          <w:sz w:val="28"/>
          <w:szCs w:val="28"/>
        </w:rPr>
      </w:pPr>
    </w:p>
    <w:p w:rsidR="00AE45D4" w:rsidRPr="00E928F8" w:rsidRDefault="00AE45D4" w:rsidP="00AE45D4">
      <w:pPr>
        <w:spacing w:line="360" w:lineRule="auto"/>
        <w:ind w:firstLine="426"/>
        <w:jc w:val="both"/>
        <w:rPr>
          <w:sz w:val="28"/>
          <w:szCs w:val="28"/>
        </w:rPr>
      </w:pPr>
      <w:r>
        <w:rPr>
          <w:sz w:val="28"/>
          <w:szCs w:val="28"/>
        </w:rPr>
        <w:t>Анализ текстов воспоминаний производился с помощью схемы нарративного анализа жизненных историй. Схема образно представлена в виде «золотой рыбки» (рис. №1) и позволяет проследить типичные индивидуальные особенности в построении нарративной схемы (Зайцева, 2016).</w:t>
      </w:r>
    </w:p>
    <w:p w:rsidR="00AE45D4" w:rsidRDefault="00AE45D4" w:rsidP="008717EE">
      <w:pPr>
        <w:spacing w:line="360" w:lineRule="auto"/>
        <w:ind w:firstLine="426"/>
        <w:jc w:val="both"/>
        <w:rPr>
          <w:sz w:val="28"/>
          <w:szCs w:val="28"/>
        </w:rPr>
      </w:pPr>
      <w:r>
        <w:rPr>
          <w:sz w:val="28"/>
          <w:szCs w:val="28"/>
        </w:rPr>
        <w:t>Выбранные категории для анализа:</w:t>
      </w:r>
    </w:p>
    <w:p w:rsidR="00AE45D4" w:rsidRPr="00AE45D4" w:rsidRDefault="00AE45D4" w:rsidP="00AE45D4">
      <w:pPr>
        <w:pStyle w:val="ac"/>
        <w:numPr>
          <w:ilvl w:val="0"/>
          <w:numId w:val="1"/>
        </w:numPr>
        <w:spacing w:line="360" w:lineRule="auto"/>
        <w:jc w:val="both"/>
        <w:rPr>
          <w:sz w:val="28"/>
          <w:szCs w:val="28"/>
        </w:rPr>
      </w:pPr>
      <w:r w:rsidRPr="00AE45D4">
        <w:rPr>
          <w:sz w:val="28"/>
          <w:szCs w:val="28"/>
        </w:rPr>
        <w:t>Тип (</w:t>
      </w:r>
      <w:proofErr w:type="spellStart"/>
      <w:r w:rsidRPr="00AE45D4">
        <w:rPr>
          <w:sz w:val="28"/>
          <w:szCs w:val="28"/>
        </w:rPr>
        <w:t>проактивный</w:t>
      </w:r>
      <w:proofErr w:type="spellEnd"/>
      <w:r w:rsidRPr="00AE45D4">
        <w:rPr>
          <w:sz w:val="28"/>
          <w:szCs w:val="28"/>
        </w:rPr>
        <w:t>; защитный) нарратива,</w:t>
      </w:r>
    </w:p>
    <w:p w:rsidR="00AE45D4" w:rsidRPr="00AE45D4" w:rsidRDefault="00AE45D4" w:rsidP="00AE45D4">
      <w:pPr>
        <w:pStyle w:val="ac"/>
        <w:numPr>
          <w:ilvl w:val="0"/>
          <w:numId w:val="1"/>
        </w:numPr>
        <w:spacing w:line="360" w:lineRule="auto"/>
        <w:jc w:val="both"/>
        <w:rPr>
          <w:sz w:val="28"/>
          <w:szCs w:val="28"/>
        </w:rPr>
      </w:pPr>
      <w:r w:rsidRPr="00AE45D4">
        <w:rPr>
          <w:sz w:val="28"/>
          <w:szCs w:val="28"/>
        </w:rPr>
        <w:t>Тема (личная активность; близость),</w:t>
      </w:r>
    </w:p>
    <w:p w:rsidR="00AE45D4" w:rsidRPr="00AE45D4" w:rsidRDefault="00AE45D4" w:rsidP="00AE45D4">
      <w:pPr>
        <w:pStyle w:val="ac"/>
        <w:numPr>
          <w:ilvl w:val="0"/>
          <w:numId w:val="1"/>
        </w:numPr>
        <w:spacing w:line="360" w:lineRule="auto"/>
        <w:jc w:val="both"/>
        <w:rPr>
          <w:sz w:val="28"/>
          <w:szCs w:val="28"/>
        </w:rPr>
      </w:pPr>
      <w:r w:rsidRPr="00AE45D4">
        <w:rPr>
          <w:sz w:val="28"/>
          <w:szCs w:val="28"/>
        </w:rPr>
        <w:t>Тон (оптимизм; пессимизм),</w:t>
      </w:r>
    </w:p>
    <w:p w:rsidR="00AE45D4" w:rsidRDefault="00AE45D4" w:rsidP="00AE45D4">
      <w:pPr>
        <w:pStyle w:val="ac"/>
        <w:numPr>
          <w:ilvl w:val="0"/>
          <w:numId w:val="1"/>
        </w:numPr>
        <w:spacing w:line="360" w:lineRule="auto"/>
        <w:jc w:val="both"/>
        <w:rPr>
          <w:sz w:val="28"/>
          <w:szCs w:val="28"/>
        </w:rPr>
      </w:pPr>
      <w:r w:rsidRPr="00AE45D4">
        <w:rPr>
          <w:sz w:val="28"/>
          <w:szCs w:val="28"/>
        </w:rPr>
        <w:t>Последовательность (возмещения «интеграции»; обесценивания «порчи»)</w:t>
      </w:r>
      <w:r>
        <w:rPr>
          <w:sz w:val="28"/>
          <w:szCs w:val="28"/>
        </w:rPr>
        <w:t>.</w:t>
      </w:r>
    </w:p>
    <w:p w:rsidR="00AE45D4" w:rsidRPr="00AE45D4" w:rsidRDefault="00AE45D4" w:rsidP="00AE45D4">
      <w:pPr>
        <w:spacing w:line="360" w:lineRule="auto"/>
        <w:jc w:val="both"/>
        <w:rPr>
          <w:sz w:val="28"/>
          <w:szCs w:val="28"/>
        </w:rPr>
      </w:pPr>
    </w:p>
    <w:p w:rsidR="00AE45D4" w:rsidRDefault="00AE45D4" w:rsidP="006E1711">
      <w:pPr>
        <w:spacing w:line="360" w:lineRule="auto"/>
        <w:ind w:firstLine="426"/>
        <w:jc w:val="center"/>
        <w:rPr>
          <w:sz w:val="28"/>
          <w:szCs w:val="28"/>
        </w:rPr>
      </w:pPr>
      <w:r w:rsidRPr="00AE45D4">
        <w:rPr>
          <w:noProof/>
          <w:sz w:val="28"/>
          <w:szCs w:val="28"/>
          <w:lang w:eastAsia="ru-RU"/>
        </w:rPr>
        <w:drawing>
          <wp:inline distT="0" distB="0" distL="0" distR="0" wp14:anchorId="4C39523A" wp14:editId="4E145236">
            <wp:extent cx="3790950" cy="2200275"/>
            <wp:effectExtent l="0" t="0" r="0" b="9525"/>
            <wp:docPr id="4"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0950" cy="2200275"/>
                    </a:xfrm>
                    <a:prstGeom prst="rect">
                      <a:avLst/>
                    </a:prstGeom>
                    <a:noFill/>
                    <a:ln>
                      <a:noFill/>
                    </a:ln>
                  </pic:spPr>
                </pic:pic>
              </a:graphicData>
            </a:graphic>
          </wp:inline>
        </w:drawing>
      </w:r>
    </w:p>
    <w:p w:rsidR="00F02433" w:rsidRDefault="00F02433" w:rsidP="00AE45D4">
      <w:pPr>
        <w:spacing w:line="360" w:lineRule="auto"/>
        <w:ind w:firstLine="426"/>
        <w:jc w:val="both"/>
        <w:rPr>
          <w:sz w:val="28"/>
          <w:szCs w:val="28"/>
        </w:rPr>
      </w:pPr>
    </w:p>
    <w:p w:rsidR="006E1711" w:rsidRPr="006E1711" w:rsidRDefault="00AE45D4" w:rsidP="006E1711">
      <w:pPr>
        <w:spacing w:line="360" w:lineRule="auto"/>
        <w:ind w:firstLine="426"/>
        <w:jc w:val="right"/>
        <w:rPr>
          <w:i/>
          <w:sz w:val="28"/>
          <w:szCs w:val="28"/>
        </w:rPr>
      </w:pPr>
      <w:r w:rsidRPr="005857E7">
        <w:rPr>
          <w:i/>
          <w:sz w:val="28"/>
          <w:szCs w:val="28"/>
        </w:rPr>
        <w:t>Рисунок №1 Схема нарративного анализа жизненных историй.</w:t>
      </w:r>
    </w:p>
    <w:p w:rsidR="003505DA" w:rsidRPr="00722807" w:rsidRDefault="003505DA" w:rsidP="00722807">
      <w:pPr>
        <w:pStyle w:val="2"/>
        <w:jc w:val="center"/>
        <w:rPr>
          <w:rFonts w:ascii="Times New Roman" w:hAnsi="Times New Roman" w:cs="Times New Roman"/>
          <w:b/>
          <w:color w:val="auto"/>
          <w:sz w:val="28"/>
          <w:szCs w:val="28"/>
        </w:rPr>
      </w:pPr>
      <w:bookmarkStart w:id="11" w:name="_Toc515821595"/>
      <w:r w:rsidRPr="00722807">
        <w:rPr>
          <w:rFonts w:ascii="Times New Roman" w:hAnsi="Times New Roman" w:cs="Times New Roman"/>
          <w:b/>
          <w:color w:val="auto"/>
          <w:sz w:val="28"/>
          <w:szCs w:val="28"/>
        </w:rPr>
        <w:lastRenderedPageBreak/>
        <w:t>2.3 Процедура исследования</w:t>
      </w:r>
      <w:bookmarkEnd w:id="11"/>
    </w:p>
    <w:p w:rsidR="005857E7" w:rsidRPr="005857E7" w:rsidRDefault="005857E7" w:rsidP="005857E7">
      <w:pPr>
        <w:spacing w:line="360" w:lineRule="auto"/>
        <w:ind w:firstLine="426"/>
        <w:jc w:val="center"/>
        <w:rPr>
          <w:b/>
          <w:sz w:val="28"/>
          <w:szCs w:val="28"/>
        </w:rPr>
      </w:pPr>
    </w:p>
    <w:p w:rsidR="00AE45D4" w:rsidRPr="004E725C" w:rsidRDefault="00AE45D4" w:rsidP="00AE45D4">
      <w:pPr>
        <w:spacing w:line="360" w:lineRule="auto"/>
        <w:ind w:firstLine="426"/>
        <w:jc w:val="both"/>
        <w:rPr>
          <w:sz w:val="28"/>
          <w:szCs w:val="28"/>
        </w:rPr>
      </w:pPr>
      <w:r>
        <w:rPr>
          <w:sz w:val="28"/>
          <w:szCs w:val="28"/>
        </w:rPr>
        <w:t>Часть 1</w:t>
      </w:r>
    </w:p>
    <w:p w:rsidR="00AE45D4" w:rsidRDefault="00AE45D4" w:rsidP="00AE45D4">
      <w:pPr>
        <w:spacing w:line="360" w:lineRule="auto"/>
        <w:ind w:firstLine="426"/>
        <w:jc w:val="both"/>
        <w:rPr>
          <w:sz w:val="28"/>
          <w:szCs w:val="28"/>
        </w:rPr>
      </w:pPr>
      <w:r w:rsidRPr="004E725C">
        <w:rPr>
          <w:sz w:val="28"/>
          <w:szCs w:val="28"/>
        </w:rPr>
        <w:t>Запись историй респондентов происходила в рамках исследования невербальной коммуникации. Респондентов просили рассказать интересное воспоминание из детства. Видеозаписи респондентов транскрибировались.</w:t>
      </w:r>
    </w:p>
    <w:p w:rsidR="005857E7" w:rsidRDefault="005857E7" w:rsidP="00AE45D4">
      <w:pPr>
        <w:spacing w:line="360" w:lineRule="auto"/>
        <w:ind w:firstLine="426"/>
        <w:jc w:val="both"/>
        <w:rPr>
          <w:sz w:val="28"/>
          <w:szCs w:val="28"/>
        </w:rPr>
      </w:pPr>
    </w:p>
    <w:p w:rsidR="00AE45D4" w:rsidRDefault="00AE45D4" w:rsidP="00AE45D4">
      <w:pPr>
        <w:spacing w:line="360" w:lineRule="auto"/>
        <w:ind w:firstLine="426"/>
        <w:jc w:val="both"/>
        <w:rPr>
          <w:sz w:val="28"/>
          <w:szCs w:val="28"/>
        </w:rPr>
      </w:pPr>
      <w:r>
        <w:rPr>
          <w:sz w:val="28"/>
          <w:szCs w:val="28"/>
        </w:rPr>
        <w:t>Часть 2</w:t>
      </w:r>
    </w:p>
    <w:p w:rsidR="00AE45D4" w:rsidRPr="000756D8" w:rsidRDefault="00AE45D4" w:rsidP="00AE45D4">
      <w:pPr>
        <w:spacing w:line="360" w:lineRule="auto"/>
        <w:ind w:firstLine="426"/>
        <w:jc w:val="both"/>
        <w:rPr>
          <w:sz w:val="28"/>
          <w:szCs w:val="28"/>
        </w:rPr>
      </w:pPr>
      <w:r>
        <w:rPr>
          <w:sz w:val="28"/>
          <w:szCs w:val="28"/>
        </w:rPr>
        <w:t xml:space="preserve">Отбор респондентов проходил на основании того, к какой культурной группе они себя относили и жителями какого города являлись. В рамках исследования к участию приглашались респонденты узбекской национальности, считающие себя узбеками, ведущими традиционный образ жизни и владеющие русским и узбекским языком. Респонденты русской национальности в течении жизни, проживающие в Узбекистане, и </w:t>
      </w:r>
      <w:r w:rsidRPr="000756D8">
        <w:rPr>
          <w:sz w:val="28"/>
          <w:szCs w:val="28"/>
        </w:rPr>
        <w:t xml:space="preserve">респонденты русской национальности, проживающие в России. </w:t>
      </w:r>
    </w:p>
    <w:p w:rsidR="00AE45D4" w:rsidRPr="00332291" w:rsidRDefault="00AE45D4" w:rsidP="00AE45D4">
      <w:pPr>
        <w:spacing w:line="360" w:lineRule="auto"/>
        <w:ind w:firstLine="426"/>
        <w:jc w:val="both"/>
        <w:rPr>
          <w:sz w:val="28"/>
          <w:szCs w:val="28"/>
        </w:rPr>
      </w:pPr>
      <w:r w:rsidRPr="000756D8">
        <w:rPr>
          <w:sz w:val="28"/>
          <w:szCs w:val="28"/>
        </w:rPr>
        <w:t>Респондентов узбекской национальности предварительно спрашивали о том, насколько часто они используют в своей жизни узбекский язык, на каком языке они общаются со своими родными и как часто использовали его в детстве для а</w:t>
      </w:r>
      <w:r>
        <w:rPr>
          <w:sz w:val="28"/>
          <w:szCs w:val="28"/>
        </w:rPr>
        <w:t>ктуализации их культурного опыта.</w:t>
      </w:r>
    </w:p>
    <w:p w:rsidR="00AE45D4" w:rsidRDefault="00AE45D4" w:rsidP="00AE45D4">
      <w:pPr>
        <w:spacing w:line="360" w:lineRule="auto"/>
        <w:ind w:firstLine="426"/>
        <w:jc w:val="both"/>
        <w:rPr>
          <w:i/>
        </w:rPr>
      </w:pPr>
      <w:r>
        <w:rPr>
          <w:sz w:val="28"/>
          <w:szCs w:val="28"/>
        </w:rPr>
        <w:t xml:space="preserve">Респондентам предлагалось ознакомиться с информированным согласием на участие в исследовании и предоставлялась инструкция: </w:t>
      </w:r>
      <w:r w:rsidRPr="002907D2">
        <w:rPr>
          <w:i/>
        </w:rPr>
        <w:t>«Спасибо большое, Вам, за то, что решили принять участие в нашем исследовании! В нашей работе мы изучаем то, каким образом разные люди строят рассказ о своем прошлом. Все что от Вас требуется – это рассказать несколько историй из своего детства. Мы не ставим цель узнать Ваши тайны, раскрыть глубинные стороны Вашей личности, которые Вы не хотели бы демонстрировать. Нам важно, как именно Вы будете строить свой рассказ. Ваш рассказ будет записан на диктофон. Мы гарантируем, что вся информация, которую мы получим в процессе Ваших рассказов, будет использована только в научных целях и не получит огласки.»</w:t>
      </w:r>
    </w:p>
    <w:p w:rsidR="00AE45D4" w:rsidRDefault="00AE45D4" w:rsidP="00AE45D4">
      <w:pPr>
        <w:spacing w:line="360" w:lineRule="auto"/>
        <w:rPr>
          <w:i/>
        </w:rPr>
      </w:pPr>
      <w:r>
        <w:t>«</w:t>
      </w:r>
      <w:r w:rsidRPr="002907D2">
        <w:rPr>
          <w:i/>
        </w:rPr>
        <w:t>Расскажите, пожалуйста, две истории из Вашего детства, которые первые приходят вам в голову. Это могут быть не связанные друг с другом события. Опишите их так подробно, как считаете нужным.»</w:t>
      </w:r>
    </w:p>
    <w:p w:rsidR="00AE45D4" w:rsidRDefault="00AE45D4" w:rsidP="00AE45D4">
      <w:pPr>
        <w:spacing w:line="360" w:lineRule="auto"/>
        <w:ind w:firstLine="426"/>
        <w:jc w:val="both"/>
        <w:rPr>
          <w:sz w:val="28"/>
          <w:szCs w:val="28"/>
        </w:rPr>
      </w:pPr>
      <w:r>
        <w:rPr>
          <w:sz w:val="28"/>
          <w:szCs w:val="28"/>
        </w:rPr>
        <w:lastRenderedPageBreak/>
        <w:t>Далее респондентам предлагалось заполнить свои демографические данные и ответить на несколько вопросов о рассказанных воспоминаниях.</w:t>
      </w:r>
    </w:p>
    <w:p w:rsidR="00AE45D4" w:rsidRDefault="00AE45D4" w:rsidP="00AE45D4">
      <w:pPr>
        <w:spacing w:line="360" w:lineRule="auto"/>
        <w:ind w:firstLine="426"/>
        <w:jc w:val="both"/>
        <w:rPr>
          <w:sz w:val="28"/>
          <w:szCs w:val="28"/>
        </w:rPr>
      </w:pPr>
      <w:r>
        <w:rPr>
          <w:sz w:val="28"/>
          <w:szCs w:val="28"/>
        </w:rPr>
        <w:t>В паре родитель-ребенок для детей представлялась дополнительная инструкция после заполнения анкеты:</w:t>
      </w:r>
    </w:p>
    <w:p w:rsidR="00AE45D4" w:rsidRPr="009E55D9" w:rsidRDefault="00AE45D4" w:rsidP="00AE45D4">
      <w:pPr>
        <w:spacing w:line="360" w:lineRule="auto"/>
        <w:ind w:firstLine="426"/>
        <w:jc w:val="both"/>
        <w:rPr>
          <w:i/>
          <w:szCs w:val="28"/>
        </w:rPr>
      </w:pPr>
      <w:r>
        <w:rPr>
          <w:i/>
          <w:szCs w:val="28"/>
        </w:rPr>
        <w:t>«</w:t>
      </w:r>
      <w:r w:rsidRPr="009E55D9">
        <w:rPr>
          <w:i/>
          <w:szCs w:val="28"/>
        </w:rPr>
        <w:t>После того, как Вы услышали рассказ своего родителя повторите пожалуйста услышанный рассказ так, как он Вам запомнился. Вы можете отложить этот этап на несколько дней. Не пытайтесь повторить дословно или пытаться припоминать точные слова. Нам важно Ваше представление об услышанном рассказе.</w:t>
      </w:r>
      <w:r>
        <w:rPr>
          <w:i/>
          <w:szCs w:val="28"/>
        </w:rPr>
        <w:t>»</w:t>
      </w:r>
    </w:p>
    <w:p w:rsidR="00AE45D4" w:rsidRDefault="00AE45D4" w:rsidP="00AE45D4">
      <w:pPr>
        <w:spacing w:line="360" w:lineRule="auto"/>
        <w:ind w:firstLine="426"/>
        <w:jc w:val="both"/>
        <w:rPr>
          <w:sz w:val="28"/>
          <w:szCs w:val="28"/>
        </w:rPr>
      </w:pPr>
      <w:r>
        <w:rPr>
          <w:sz w:val="28"/>
          <w:szCs w:val="28"/>
        </w:rPr>
        <w:t>После рассказа респонденту также предоставлялась анкета с вопросами о рассказе родителя.</w:t>
      </w:r>
    </w:p>
    <w:p w:rsidR="00AE45D4" w:rsidRDefault="00AE45D4" w:rsidP="00AE45D4">
      <w:pPr>
        <w:spacing w:line="360" w:lineRule="auto"/>
        <w:ind w:firstLine="426"/>
        <w:jc w:val="both"/>
        <w:rPr>
          <w:sz w:val="28"/>
          <w:szCs w:val="28"/>
        </w:rPr>
      </w:pPr>
      <w:r>
        <w:rPr>
          <w:sz w:val="28"/>
          <w:szCs w:val="28"/>
        </w:rPr>
        <w:t>Анализировались рассказы респондентов о воспоминании из детства, а также интерпретация рассказов родителей детьми.</w:t>
      </w:r>
    </w:p>
    <w:p w:rsidR="00AE45D4" w:rsidRDefault="00AE45D4" w:rsidP="005857E7">
      <w:pPr>
        <w:spacing w:line="360" w:lineRule="auto"/>
        <w:jc w:val="both"/>
        <w:rPr>
          <w:sz w:val="28"/>
          <w:szCs w:val="28"/>
        </w:rPr>
      </w:pPr>
    </w:p>
    <w:p w:rsidR="003505DA" w:rsidRPr="00722807" w:rsidRDefault="003505DA" w:rsidP="00722807">
      <w:pPr>
        <w:pStyle w:val="2"/>
        <w:jc w:val="center"/>
        <w:rPr>
          <w:rFonts w:ascii="Times New Roman" w:hAnsi="Times New Roman" w:cs="Times New Roman"/>
          <w:b/>
          <w:color w:val="auto"/>
          <w:sz w:val="28"/>
          <w:szCs w:val="28"/>
        </w:rPr>
      </w:pPr>
      <w:bookmarkStart w:id="12" w:name="_Toc515821596"/>
      <w:r w:rsidRPr="00722807">
        <w:rPr>
          <w:rFonts w:ascii="Times New Roman" w:hAnsi="Times New Roman" w:cs="Times New Roman"/>
          <w:b/>
          <w:color w:val="auto"/>
          <w:sz w:val="28"/>
          <w:szCs w:val="28"/>
        </w:rPr>
        <w:t>2.4 Математико-статистические методы обработки данных.</w:t>
      </w:r>
      <w:bookmarkEnd w:id="12"/>
    </w:p>
    <w:p w:rsidR="003505DA" w:rsidRDefault="003505DA" w:rsidP="008717EE">
      <w:pPr>
        <w:spacing w:line="360" w:lineRule="auto"/>
        <w:ind w:firstLine="426"/>
        <w:jc w:val="both"/>
        <w:rPr>
          <w:sz w:val="28"/>
          <w:szCs w:val="28"/>
        </w:rPr>
      </w:pPr>
    </w:p>
    <w:p w:rsidR="005857E7" w:rsidRDefault="005857E7" w:rsidP="005857E7">
      <w:pPr>
        <w:spacing w:line="360" w:lineRule="auto"/>
        <w:ind w:firstLine="426"/>
        <w:jc w:val="both"/>
        <w:rPr>
          <w:sz w:val="28"/>
          <w:szCs w:val="28"/>
        </w:rPr>
      </w:pPr>
      <w:r w:rsidRPr="004E725C">
        <w:rPr>
          <w:sz w:val="28"/>
          <w:szCs w:val="28"/>
        </w:rPr>
        <w:t xml:space="preserve">На этапе количественного анализа использовался пакет программ </w:t>
      </w:r>
      <w:r w:rsidRPr="004E725C">
        <w:rPr>
          <w:sz w:val="28"/>
          <w:szCs w:val="28"/>
          <w:lang w:val="en-US"/>
        </w:rPr>
        <w:t>IBM</w:t>
      </w:r>
      <w:r w:rsidRPr="004E725C">
        <w:rPr>
          <w:sz w:val="28"/>
          <w:szCs w:val="28"/>
        </w:rPr>
        <w:t xml:space="preserve"> </w:t>
      </w:r>
      <w:r w:rsidRPr="004E725C">
        <w:rPr>
          <w:sz w:val="28"/>
          <w:szCs w:val="28"/>
          <w:lang w:val="en-US"/>
        </w:rPr>
        <w:t>SPSS</w:t>
      </w:r>
      <w:r w:rsidRPr="004E725C">
        <w:rPr>
          <w:sz w:val="28"/>
          <w:szCs w:val="28"/>
        </w:rPr>
        <w:t xml:space="preserve"> </w:t>
      </w:r>
      <w:r w:rsidRPr="004E725C">
        <w:rPr>
          <w:sz w:val="28"/>
          <w:szCs w:val="28"/>
          <w:lang w:val="en-US"/>
        </w:rPr>
        <w:t>Statistics</w:t>
      </w:r>
      <w:r w:rsidRPr="004E725C">
        <w:rPr>
          <w:sz w:val="28"/>
          <w:szCs w:val="28"/>
        </w:rPr>
        <w:t xml:space="preserve"> 21.</w:t>
      </w:r>
    </w:p>
    <w:p w:rsidR="005857E7" w:rsidRPr="00456531" w:rsidRDefault="005857E7" w:rsidP="005857E7">
      <w:pPr>
        <w:spacing w:line="360" w:lineRule="auto"/>
        <w:jc w:val="both"/>
        <w:rPr>
          <w:sz w:val="28"/>
          <w:szCs w:val="28"/>
        </w:rPr>
      </w:pPr>
      <w:r>
        <w:rPr>
          <w:sz w:val="28"/>
          <w:szCs w:val="28"/>
        </w:rPr>
        <w:t>В качестве методов математической статистики были выбраны однофакторный дисперсионный анализ (</w:t>
      </w:r>
      <w:r>
        <w:rPr>
          <w:sz w:val="28"/>
          <w:szCs w:val="28"/>
          <w:lang w:val="en-US"/>
        </w:rPr>
        <w:t>ANOVA</w:t>
      </w:r>
      <w:r>
        <w:rPr>
          <w:sz w:val="28"/>
          <w:szCs w:val="28"/>
        </w:rPr>
        <w:t xml:space="preserve">), непараметрический критерий </w:t>
      </w:r>
      <w:r>
        <w:rPr>
          <w:sz w:val="28"/>
          <w:szCs w:val="28"/>
          <w:lang w:val="en-US"/>
        </w:rPr>
        <w:t>U</w:t>
      </w:r>
      <w:r w:rsidRPr="00031B5C">
        <w:rPr>
          <w:sz w:val="28"/>
          <w:szCs w:val="28"/>
        </w:rPr>
        <w:t>-</w:t>
      </w:r>
      <w:r>
        <w:rPr>
          <w:sz w:val="28"/>
          <w:szCs w:val="28"/>
        </w:rPr>
        <w:t>Манна-Уитни</w:t>
      </w:r>
      <w:r w:rsidR="00456531" w:rsidRPr="00456531">
        <w:rPr>
          <w:sz w:val="28"/>
          <w:szCs w:val="28"/>
        </w:rPr>
        <w:t xml:space="preserve"> (</w:t>
      </w:r>
      <w:r w:rsidR="00456531">
        <w:rPr>
          <w:sz w:val="28"/>
          <w:szCs w:val="28"/>
          <w:lang w:val="en-US"/>
        </w:rPr>
        <w:t>Mann</w:t>
      </w:r>
      <w:r w:rsidR="00456531" w:rsidRPr="00456531">
        <w:rPr>
          <w:sz w:val="28"/>
          <w:szCs w:val="28"/>
        </w:rPr>
        <w:t>-</w:t>
      </w:r>
      <w:r w:rsidR="00456531">
        <w:rPr>
          <w:sz w:val="28"/>
          <w:szCs w:val="28"/>
          <w:lang w:val="en-US"/>
        </w:rPr>
        <w:t>Whitney</w:t>
      </w:r>
      <w:r w:rsidR="00456531" w:rsidRPr="00456531">
        <w:rPr>
          <w:sz w:val="28"/>
          <w:szCs w:val="28"/>
        </w:rPr>
        <w:t>)</w:t>
      </w:r>
      <w:r>
        <w:rPr>
          <w:sz w:val="28"/>
          <w:szCs w:val="28"/>
        </w:rPr>
        <w:t>,</w:t>
      </w:r>
      <w:r w:rsidR="00456531">
        <w:rPr>
          <w:sz w:val="28"/>
          <w:szCs w:val="28"/>
        </w:rPr>
        <w:t xml:space="preserve"> непараметрический критерий </w:t>
      </w:r>
      <w:r w:rsidR="00456531">
        <w:rPr>
          <w:sz w:val="28"/>
          <w:szCs w:val="28"/>
          <w:lang w:val="en-US"/>
        </w:rPr>
        <w:t>K</w:t>
      </w:r>
      <w:r w:rsidR="00456531" w:rsidRPr="00456531">
        <w:rPr>
          <w:sz w:val="28"/>
          <w:szCs w:val="28"/>
        </w:rPr>
        <w:t>-</w:t>
      </w:r>
      <w:proofErr w:type="spellStart"/>
      <w:r w:rsidR="00456531">
        <w:rPr>
          <w:sz w:val="28"/>
          <w:szCs w:val="28"/>
        </w:rPr>
        <w:t>Краскела-Уоллиса</w:t>
      </w:r>
      <w:proofErr w:type="spellEnd"/>
      <w:r w:rsidR="00456531">
        <w:rPr>
          <w:sz w:val="28"/>
          <w:szCs w:val="28"/>
        </w:rPr>
        <w:t xml:space="preserve"> (</w:t>
      </w:r>
      <w:proofErr w:type="spellStart"/>
      <w:r w:rsidR="00456531">
        <w:rPr>
          <w:sz w:val="28"/>
          <w:szCs w:val="28"/>
          <w:lang w:val="en-US"/>
        </w:rPr>
        <w:t>Kruskal</w:t>
      </w:r>
      <w:proofErr w:type="spellEnd"/>
      <w:r w:rsidR="00456531" w:rsidRPr="00456531">
        <w:rPr>
          <w:sz w:val="28"/>
          <w:szCs w:val="28"/>
        </w:rPr>
        <w:t>-</w:t>
      </w:r>
      <w:r w:rsidR="00456531">
        <w:rPr>
          <w:sz w:val="28"/>
          <w:szCs w:val="28"/>
          <w:lang w:val="en-US"/>
        </w:rPr>
        <w:t>Wallis</w:t>
      </w:r>
      <w:r w:rsidR="00456531" w:rsidRPr="00456531">
        <w:rPr>
          <w:sz w:val="28"/>
          <w:szCs w:val="28"/>
        </w:rPr>
        <w:t>)</w:t>
      </w:r>
      <w:r w:rsidR="00456531">
        <w:rPr>
          <w:sz w:val="28"/>
          <w:szCs w:val="28"/>
        </w:rPr>
        <w:t>, критерий знаков.</w:t>
      </w:r>
    </w:p>
    <w:p w:rsidR="003505DA" w:rsidRDefault="003505DA" w:rsidP="008717EE">
      <w:pPr>
        <w:spacing w:line="360" w:lineRule="auto"/>
        <w:ind w:firstLine="426"/>
        <w:jc w:val="both"/>
        <w:rPr>
          <w:sz w:val="28"/>
          <w:szCs w:val="28"/>
        </w:rPr>
      </w:pPr>
    </w:p>
    <w:p w:rsidR="00532072" w:rsidRDefault="00532072" w:rsidP="008717EE">
      <w:pPr>
        <w:spacing w:line="360" w:lineRule="auto"/>
        <w:ind w:firstLine="426"/>
        <w:jc w:val="both"/>
        <w:rPr>
          <w:sz w:val="28"/>
          <w:szCs w:val="28"/>
        </w:rPr>
      </w:pPr>
    </w:p>
    <w:p w:rsidR="00532072" w:rsidRDefault="00532072" w:rsidP="008717EE">
      <w:pPr>
        <w:spacing w:line="360" w:lineRule="auto"/>
        <w:ind w:firstLine="426"/>
        <w:jc w:val="both"/>
        <w:rPr>
          <w:sz w:val="28"/>
          <w:szCs w:val="28"/>
        </w:rPr>
      </w:pPr>
    </w:p>
    <w:p w:rsidR="00532072" w:rsidRDefault="00532072" w:rsidP="008717EE">
      <w:pPr>
        <w:spacing w:line="360" w:lineRule="auto"/>
        <w:ind w:firstLine="426"/>
        <w:jc w:val="both"/>
        <w:rPr>
          <w:sz w:val="28"/>
          <w:szCs w:val="28"/>
        </w:rPr>
      </w:pPr>
    </w:p>
    <w:p w:rsidR="006E1711" w:rsidRDefault="006E1711" w:rsidP="008717EE">
      <w:pPr>
        <w:spacing w:line="360" w:lineRule="auto"/>
        <w:ind w:firstLine="426"/>
        <w:jc w:val="both"/>
        <w:rPr>
          <w:sz w:val="28"/>
          <w:szCs w:val="28"/>
        </w:rPr>
      </w:pPr>
    </w:p>
    <w:p w:rsidR="006E1711" w:rsidRDefault="006E1711" w:rsidP="008717EE">
      <w:pPr>
        <w:spacing w:line="360" w:lineRule="auto"/>
        <w:ind w:firstLine="426"/>
        <w:jc w:val="both"/>
        <w:rPr>
          <w:sz w:val="28"/>
          <w:szCs w:val="28"/>
        </w:rPr>
      </w:pPr>
    </w:p>
    <w:p w:rsidR="00DF2A29" w:rsidRDefault="00DF2A29" w:rsidP="008717EE">
      <w:pPr>
        <w:spacing w:line="360" w:lineRule="auto"/>
        <w:ind w:firstLine="426"/>
        <w:jc w:val="both"/>
        <w:rPr>
          <w:sz w:val="28"/>
          <w:szCs w:val="28"/>
        </w:rPr>
      </w:pPr>
    </w:p>
    <w:p w:rsidR="00DF2A29" w:rsidRDefault="00DF2A29" w:rsidP="008717EE">
      <w:pPr>
        <w:spacing w:line="360" w:lineRule="auto"/>
        <w:ind w:firstLine="426"/>
        <w:jc w:val="both"/>
        <w:rPr>
          <w:sz w:val="28"/>
          <w:szCs w:val="28"/>
        </w:rPr>
      </w:pPr>
    </w:p>
    <w:p w:rsidR="006E1711" w:rsidRDefault="006E1711" w:rsidP="008717EE">
      <w:pPr>
        <w:spacing w:line="360" w:lineRule="auto"/>
        <w:ind w:firstLine="426"/>
        <w:jc w:val="both"/>
        <w:rPr>
          <w:sz w:val="28"/>
          <w:szCs w:val="28"/>
        </w:rPr>
      </w:pPr>
    </w:p>
    <w:p w:rsidR="00B810A4" w:rsidRPr="00722807" w:rsidRDefault="00722807" w:rsidP="00722807">
      <w:pPr>
        <w:pStyle w:val="1"/>
        <w:jc w:val="center"/>
        <w:rPr>
          <w:rFonts w:ascii="Times New Roman" w:hAnsi="Times New Roman" w:cs="Times New Roman"/>
          <w:b/>
          <w:color w:val="auto"/>
          <w:sz w:val="28"/>
          <w:szCs w:val="28"/>
        </w:rPr>
      </w:pPr>
      <w:bookmarkStart w:id="13" w:name="_Toc515821597"/>
      <w:r w:rsidRPr="00722807">
        <w:rPr>
          <w:rFonts w:ascii="Times New Roman" w:hAnsi="Times New Roman" w:cs="Times New Roman"/>
          <w:b/>
          <w:color w:val="auto"/>
          <w:sz w:val="28"/>
          <w:szCs w:val="28"/>
        </w:rPr>
        <w:lastRenderedPageBreak/>
        <w:t>ГЛАВА 3</w:t>
      </w:r>
      <w:r w:rsidR="00532072" w:rsidRPr="00722807">
        <w:rPr>
          <w:rFonts w:ascii="Times New Roman" w:hAnsi="Times New Roman" w:cs="Times New Roman"/>
          <w:b/>
          <w:color w:val="auto"/>
          <w:sz w:val="28"/>
          <w:szCs w:val="28"/>
        </w:rPr>
        <w:t>. Результаты исследования и их обсуждение</w:t>
      </w:r>
      <w:bookmarkEnd w:id="13"/>
    </w:p>
    <w:p w:rsidR="00FA3B65" w:rsidRPr="00722807" w:rsidRDefault="00FA3B65" w:rsidP="00722807">
      <w:pPr>
        <w:spacing w:line="360" w:lineRule="auto"/>
        <w:ind w:firstLine="426"/>
        <w:jc w:val="center"/>
        <w:rPr>
          <w:sz w:val="28"/>
          <w:szCs w:val="28"/>
        </w:rPr>
      </w:pPr>
    </w:p>
    <w:p w:rsidR="00B810A4" w:rsidRPr="00722807" w:rsidRDefault="00FA3B65" w:rsidP="00722807">
      <w:pPr>
        <w:pStyle w:val="2"/>
        <w:jc w:val="center"/>
        <w:rPr>
          <w:rFonts w:ascii="Times New Roman" w:hAnsi="Times New Roman" w:cs="Times New Roman"/>
          <w:b/>
          <w:color w:val="auto"/>
          <w:sz w:val="28"/>
          <w:szCs w:val="28"/>
        </w:rPr>
      </w:pPr>
      <w:bookmarkStart w:id="14" w:name="_Toc515821598"/>
      <w:r w:rsidRPr="00722807">
        <w:rPr>
          <w:rFonts w:ascii="Times New Roman" w:hAnsi="Times New Roman" w:cs="Times New Roman"/>
          <w:b/>
          <w:color w:val="auto"/>
          <w:sz w:val="28"/>
          <w:szCs w:val="28"/>
        </w:rPr>
        <w:t xml:space="preserve">3.1. </w:t>
      </w:r>
      <w:r w:rsidR="0074237E" w:rsidRPr="00722807">
        <w:rPr>
          <w:rFonts w:ascii="Times New Roman" w:hAnsi="Times New Roman" w:cs="Times New Roman"/>
          <w:b/>
          <w:color w:val="auto"/>
          <w:sz w:val="28"/>
          <w:szCs w:val="28"/>
        </w:rPr>
        <w:t>Автобиографический Я-нарратив в контексте культурной специфики</w:t>
      </w:r>
      <w:bookmarkEnd w:id="14"/>
    </w:p>
    <w:p w:rsidR="0074237E" w:rsidRDefault="0074237E" w:rsidP="0073543A">
      <w:pPr>
        <w:spacing w:line="360" w:lineRule="auto"/>
        <w:ind w:firstLine="426"/>
        <w:jc w:val="both"/>
        <w:rPr>
          <w:sz w:val="28"/>
          <w:szCs w:val="28"/>
        </w:rPr>
      </w:pPr>
    </w:p>
    <w:p w:rsidR="0074237E" w:rsidRPr="00215568" w:rsidRDefault="0074237E" w:rsidP="0073543A">
      <w:pPr>
        <w:spacing w:line="360" w:lineRule="auto"/>
        <w:ind w:firstLine="426"/>
        <w:jc w:val="both"/>
        <w:rPr>
          <w:sz w:val="28"/>
          <w:szCs w:val="28"/>
        </w:rPr>
      </w:pPr>
      <w:r w:rsidRPr="00215568">
        <w:rPr>
          <w:sz w:val="28"/>
          <w:szCs w:val="28"/>
        </w:rPr>
        <w:t>По результатам первой части исследования было получено 84 истории от 3 групп респондентов.</w:t>
      </w:r>
      <w:r>
        <w:rPr>
          <w:sz w:val="28"/>
          <w:szCs w:val="28"/>
        </w:rPr>
        <w:t xml:space="preserve"> В группе респондентов узбекской национальности 30 рассказов, в группе респондентов русских в г. Ташкенте 23 рассказа и от респондентов из Москвы 31 рассказ.</w:t>
      </w:r>
      <w:r w:rsidRPr="00215568">
        <w:rPr>
          <w:sz w:val="28"/>
          <w:szCs w:val="28"/>
        </w:rPr>
        <w:t xml:space="preserve"> Каждое воспоминание было соотнесено со схемой анализа жизненных ист</w:t>
      </w:r>
      <w:r>
        <w:rPr>
          <w:sz w:val="28"/>
          <w:szCs w:val="28"/>
        </w:rPr>
        <w:t>орий</w:t>
      </w:r>
      <w:r w:rsidRPr="00215568">
        <w:rPr>
          <w:sz w:val="28"/>
          <w:szCs w:val="28"/>
        </w:rPr>
        <w:t xml:space="preserve"> и были определены соответствующие категории.</w:t>
      </w:r>
    </w:p>
    <w:p w:rsidR="0074237E" w:rsidRDefault="0074237E" w:rsidP="0073543A">
      <w:pPr>
        <w:spacing w:line="360" w:lineRule="auto"/>
        <w:ind w:firstLine="426"/>
        <w:jc w:val="both"/>
        <w:rPr>
          <w:sz w:val="28"/>
          <w:szCs w:val="28"/>
        </w:rPr>
      </w:pPr>
      <w:r w:rsidRPr="00215568">
        <w:rPr>
          <w:sz w:val="28"/>
          <w:szCs w:val="28"/>
        </w:rPr>
        <w:t xml:space="preserve">Так, 64% историй демонстрируют </w:t>
      </w:r>
      <w:proofErr w:type="spellStart"/>
      <w:r w:rsidRPr="00215568">
        <w:rPr>
          <w:sz w:val="28"/>
          <w:szCs w:val="28"/>
        </w:rPr>
        <w:t>проактивный</w:t>
      </w:r>
      <w:proofErr w:type="spellEnd"/>
      <w:r w:rsidRPr="00215568">
        <w:rPr>
          <w:sz w:val="28"/>
          <w:szCs w:val="28"/>
        </w:rPr>
        <w:t xml:space="preserve"> тип нарратива, а 36% защитный.</w:t>
      </w:r>
    </w:p>
    <w:p w:rsidR="0074237E" w:rsidRDefault="0074237E" w:rsidP="0073543A">
      <w:pPr>
        <w:spacing w:line="360" w:lineRule="auto"/>
        <w:ind w:firstLine="426"/>
        <w:jc w:val="both"/>
        <w:rPr>
          <w:sz w:val="28"/>
          <w:szCs w:val="28"/>
        </w:rPr>
      </w:pPr>
      <w:r>
        <w:rPr>
          <w:sz w:val="28"/>
          <w:szCs w:val="28"/>
        </w:rPr>
        <w:t>В качестве темы нарратива 54% относятся к проблемам личной активности, а 46% описывают проблемы, относящиеся к теме близости с другими.</w:t>
      </w:r>
    </w:p>
    <w:p w:rsidR="0074237E" w:rsidRDefault="0074237E" w:rsidP="0073543A">
      <w:pPr>
        <w:spacing w:line="360" w:lineRule="auto"/>
        <w:ind w:firstLine="426"/>
        <w:jc w:val="both"/>
        <w:rPr>
          <w:sz w:val="28"/>
          <w:szCs w:val="28"/>
        </w:rPr>
      </w:pPr>
      <w:r>
        <w:rPr>
          <w:sz w:val="28"/>
          <w:szCs w:val="28"/>
        </w:rPr>
        <w:t>Истории в 64% носят позитивный финал, а в 26% негативный, при этом 10% историй нейтральны.</w:t>
      </w:r>
    </w:p>
    <w:p w:rsidR="0074237E" w:rsidRDefault="0074237E" w:rsidP="0073543A">
      <w:pPr>
        <w:spacing w:line="360" w:lineRule="auto"/>
        <w:ind w:firstLine="426"/>
        <w:jc w:val="both"/>
        <w:rPr>
          <w:sz w:val="28"/>
          <w:szCs w:val="28"/>
        </w:rPr>
      </w:pPr>
      <w:r>
        <w:rPr>
          <w:sz w:val="28"/>
          <w:szCs w:val="28"/>
        </w:rPr>
        <w:t>В 63% случаев истории описывают последовательность «компенсации» или «возмещения», а в 35% случаев «обесценивания» или «порчи».</w:t>
      </w:r>
    </w:p>
    <w:p w:rsidR="0074237E" w:rsidRDefault="0074237E" w:rsidP="0073543A">
      <w:pPr>
        <w:spacing w:line="360" w:lineRule="auto"/>
        <w:ind w:firstLine="426"/>
        <w:jc w:val="both"/>
        <w:rPr>
          <w:sz w:val="28"/>
          <w:szCs w:val="28"/>
        </w:rPr>
      </w:pPr>
      <w:r>
        <w:rPr>
          <w:sz w:val="28"/>
          <w:szCs w:val="28"/>
        </w:rPr>
        <w:t xml:space="preserve">Наиболее </w:t>
      </w:r>
      <w:r w:rsidR="0015410F">
        <w:rPr>
          <w:sz w:val="28"/>
          <w:szCs w:val="28"/>
        </w:rPr>
        <w:t>типичная история</w:t>
      </w:r>
      <w:r>
        <w:rPr>
          <w:sz w:val="28"/>
          <w:szCs w:val="28"/>
        </w:rPr>
        <w:t xml:space="preserve"> представлена в виде </w:t>
      </w:r>
      <w:proofErr w:type="spellStart"/>
      <w:r>
        <w:rPr>
          <w:sz w:val="28"/>
          <w:szCs w:val="28"/>
        </w:rPr>
        <w:t>проактивного</w:t>
      </w:r>
      <w:proofErr w:type="spellEnd"/>
      <w:r>
        <w:rPr>
          <w:sz w:val="28"/>
          <w:szCs w:val="28"/>
        </w:rPr>
        <w:t xml:space="preserve"> </w:t>
      </w:r>
      <w:r w:rsidR="002E6009">
        <w:rPr>
          <w:sz w:val="28"/>
          <w:szCs w:val="28"/>
        </w:rPr>
        <w:t xml:space="preserve">типа </w:t>
      </w:r>
      <w:r>
        <w:rPr>
          <w:sz w:val="28"/>
          <w:szCs w:val="28"/>
        </w:rPr>
        <w:t xml:space="preserve">нарратива, с позитивным финалом и </w:t>
      </w:r>
      <w:r w:rsidR="00E878A8">
        <w:rPr>
          <w:sz w:val="28"/>
          <w:szCs w:val="28"/>
        </w:rPr>
        <w:t xml:space="preserve">с </w:t>
      </w:r>
      <w:r>
        <w:rPr>
          <w:sz w:val="28"/>
          <w:szCs w:val="28"/>
        </w:rPr>
        <w:t>интеграцией</w:t>
      </w:r>
      <w:r w:rsidR="00E878A8">
        <w:rPr>
          <w:sz w:val="28"/>
          <w:szCs w:val="28"/>
        </w:rPr>
        <w:t xml:space="preserve"> истории в виде</w:t>
      </w:r>
      <w:r>
        <w:rPr>
          <w:sz w:val="28"/>
          <w:szCs w:val="28"/>
        </w:rPr>
        <w:t xml:space="preserve"> </w:t>
      </w:r>
      <w:r w:rsidR="00E878A8">
        <w:rPr>
          <w:sz w:val="28"/>
          <w:szCs w:val="28"/>
        </w:rPr>
        <w:t xml:space="preserve">последовательности </w:t>
      </w:r>
      <w:r>
        <w:rPr>
          <w:sz w:val="28"/>
          <w:szCs w:val="28"/>
        </w:rPr>
        <w:t>«возмещения». Подобных историй представлено 33, что составляет 39% от общего их количества. Из них 22 истории описывают близость с другими и 11 личную активность.</w:t>
      </w:r>
    </w:p>
    <w:p w:rsidR="00D625A2" w:rsidRDefault="0074237E" w:rsidP="0073543A">
      <w:pPr>
        <w:spacing w:line="360" w:lineRule="auto"/>
        <w:ind w:firstLine="426"/>
        <w:jc w:val="both"/>
        <w:rPr>
          <w:sz w:val="28"/>
          <w:szCs w:val="28"/>
        </w:rPr>
      </w:pPr>
      <w:r>
        <w:rPr>
          <w:sz w:val="28"/>
          <w:szCs w:val="28"/>
        </w:rPr>
        <w:t xml:space="preserve">Противоположная </w:t>
      </w:r>
      <w:r w:rsidR="0015410F">
        <w:rPr>
          <w:sz w:val="28"/>
          <w:szCs w:val="28"/>
        </w:rPr>
        <w:t>«</w:t>
      </w:r>
      <w:r>
        <w:rPr>
          <w:sz w:val="28"/>
          <w:szCs w:val="28"/>
        </w:rPr>
        <w:t>схема</w:t>
      </w:r>
      <w:r w:rsidR="0015410F">
        <w:rPr>
          <w:sz w:val="28"/>
          <w:szCs w:val="28"/>
        </w:rPr>
        <w:t>»</w:t>
      </w:r>
      <w:r>
        <w:rPr>
          <w:sz w:val="28"/>
          <w:szCs w:val="28"/>
        </w:rPr>
        <w:t xml:space="preserve"> представляет собой защитный тип нарратива, с негативным финалом и обесцениванием ситуации</w:t>
      </w:r>
      <w:r w:rsidR="00D625A2">
        <w:rPr>
          <w:sz w:val="28"/>
          <w:szCs w:val="28"/>
        </w:rPr>
        <w:t xml:space="preserve"> представлена в 10 рассказах</w:t>
      </w:r>
      <w:r w:rsidR="00855164">
        <w:rPr>
          <w:sz w:val="28"/>
          <w:szCs w:val="28"/>
        </w:rPr>
        <w:t xml:space="preserve"> (Таблица № 3)</w:t>
      </w:r>
      <w:r w:rsidR="00D625A2">
        <w:rPr>
          <w:sz w:val="28"/>
          <w:szCs w:val="28"/>
        </w:rPr>
        <w:t xml:space="preserve">. </w:t>
      </w:r>
    </w:p>
    <w:p w:rsidR="00855164" w:rsidRDefault="00855164" w:rsidP="0073543A">
      <w:pPr>
        <w:spacing w:line="360" w:lineRule="auto"/>
        <w:ind w:firstLine="426"/>
        <w:jc w:val="both"/>
        <w:rPr>
          <w:sz w:val="28"/>
          <w:szCs w:val="28"/>
        </w:rPr>
      </w:pPr>
    </w:p>
    <w:p w:rsidR="00855164" w:rsidRDefault="00855164" w:rsidP="0073543A">
      <w:pPr>
        <w:spacing w:line="360" w:lineRule="auto"/>
        <w:ind w:firstLine="426"/>
        <w:jc w:val="both"/>
        <w:rPr>
          <w:sz w:val="28"/>
          <w:szCs w:val="28"/>
        </w:rPr>
      </w:pPr>
    </w:p>
    <w:p w:rsidR="00855164" w:rsidRDefault="00855164" w:rsidP="0073543A">
      <w:pPr>
        <w:spacing w:line="360" w:lineRule="auto"/>
        <w:ind w:firstLine="426"/>
        <w:jc w:val="both"/>
        <w:rPr>
          <w:sz w:val="28"/>
          <w:szCs w:val="28"/>
        </w:rPr>
      </w:pPr>
    </w:p>
    <w:p w:rsidR="00855164" w:rsidRDefault="00855164" w:rsidP="0073543A">
      <w:pPr>
        <w:spacing w:line="360" w:lineRule="auto"/>
        <w:ind w:firstLine="426"/>
        <w:jc w:val="both"/>
        <w:rPr>
          <w:sz w:val="28"/>
          <w:szCs w:val="28"/>
        </w:rPr>
      </w:pPr>
    </w:p>
    <w:p w:rsidR="00855164" w:rsidRDefault="00855164" w:rsidP="0073543A">
      <w:pPr>
        <w:spacing w:line="360" w:lineRule="auto"/>
        <w:ind w:firstLine="426"/>
        <w:jc w:val="both"/>
        <w:rPr>
          <w:sz w:val="28"/>
          <w:szCs w:val="28"/>
        </w:rPr>
      </w:pPr>
    </w:p>
    <w:p w:rsidR="00D625A2" w:rsidRPr="00566DFE" w:rsidRDefault="00706F1A" w:rsidP="00566DFE">
      <w:pPr>
        <w:spacing w:line="360" w:lineRule="auto"/>
        <w:ind w:firstLine="426"/>
        <w:jc w:val="right"/>
        <w:rPr>
          <w:i/>
          <w:sz w:val="28"/>
          <w:szCs w:val="28"/>
        </w:rPr>
      </w:pPr>
      <w:r>
        <w:rPr>
          <w:sz w:val="28"/>
          <w:szCs w:val="28"/>
        </w:rPr>
        <w:t xml:space="preserve"> </w:t>
      </w:r>
      <w:r w:rsidR="00D625A2" w:rsidRPr="00566DFE">
        <w:rPr>
          <w:i/>
          <w:sz w:val="28"/>
          <w:szCs w:val="28"/>
        </w:rPr>
        <w:t xml:space="preserve">Таблица № 3 Типы представленных </w:t>
      </w:r>
      <w:r w:rsidR="00566DFE" w:rsidRPr="00566DFE">
        <w:rPr>
          <w:i/>
          <w:sz w:val="28"/>
          <w:szCs w:val="28"/>
        </w:rPr>
        <w:t>сценариев историй</w:t>
      </w:r>
    </w:p>
    <w:tbl>
      <w:tblPr>
        <w:tblW w:w="7478" w:type="dxa"/>
        <w:jc w:val="center"/>
        <w:tblLook w:val="04A0" w:firstRow="1" w:lastRow="0" w:firstColumn="1" w:lastColumn="0" w:noHBand="0" w:noVBand="1"/>
      </w:tblPr>
      <w:tblGrid>
        <w:gridCol w:w="3681"/>
        <w:gridCol w:w="1545"/>
        <w:gridCol w:w="1292"/>
        <w:gridCol w:w="960"/>
      </w:tblGrid>
      <w:tr w:rsidR="00D625A2" w:rsidRPr="00D625A2" w:rsidTr="00566DFE">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 </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Личная активность</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Близость</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Всего</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proofErr w:type="spellStart"/>
            <w:r w:rsidRPr="00D625A2">
              <w:rPr>
                <w:rFonts w:eastAsia="Times New Roman"/>
                <w:color w:val="000000"/>
                <w:sz w:val="28"/>
                <w:szCs w:val="28"/>
                <w:lang w:eastAsia="ru-RU"/>
              </w:rPr>
              <w:t>проактивный</w:t>
            </w:r>
            <w:proofErr w:type="spellEnd"/>
            <w:r w:rsidRPr="00D625A2">
              <w:rPr>
                <w:rFonts w:eastAsia="Times New Roman"/>
                <w:color w:val="000000"/>
                <w:sz w:val="28"/>
                <w:szCs w:val="28"/>
                <w:lang w:eastAsia="ru-RU"/>
              </w:rPr>
              <w:t>, позитивный, возмещения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13,4</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40,2</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proofErr w:type="spellStart"/>
            <w:r w:rsidRPr="00D625A2">
              <w:rPr>
                <w:rFonts w:eastAsia="Times New Roman"/>
                <w:color w:val="000000"/>
                <w:sz w:val="28"/>
                <w:szCs w:val="28"/>
                <w:lang w:eastAsia="ru-RU"/>
              </w:rPr>
              <w:t>проактивный</w:t>
            </w:r>
            <w:proofErr w:type="spellEnd"/>
            <w:r w:rsidRPr="00D625A2">
              <w:rPr>
                <w:rFonts w:eastAsia="Times New Roman"/>
                <w:color w:val="000000"/>
                <w:sz w:val="28"/>
                <w:szCs w:val="28"/>
                <w:lang w:eastAsia="ru-RU"/>
              </w:rPr>
              <w:t>, позитивный, обесценивания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7,3</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11,0</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proofErr w:type="spellStart"/>
            <w:r w:rsidRPr="00D625A2">
              <w:rPr>
                <w:rFonts w:eastAsia="Times New Roman"/>
                <w:color w:val="000000"/>
                <w:sz w:val="28"/>
                <w:szCs w:val="28"/>
                <w:lang w:eastAsia="ru-RU"/>
              </w:rPr>
              <w:t>проактивный</w:t>
            </w:r>
            <w:proofErr w:type="spellEnd"/>
            <w:r w:rsidRPr="00D625A2">
              <w:rPr>
                <w:rFonts w:eastAsia="Times New Roman"/>
                <w:color w:val="000000"/>
                <w:sz w:val="28"/>
                <w:szCs w:val="28"/>
                <w:lang w:eastAsia="ru-RU"/>
              </w:rPr>
              <w:t>, негативный, обесценивания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3,7</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6,1</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proofErr w:type="spellStart"/>
            <w:r w:rsidRPr="00D625A2">
              <w:rPr>
                <w:rFonts w:eastAsia="Times New Roman"/>
                <w:color w:val="000000"/>
                <w:sz w:val="28"/>
                <w:szCs w:val="28"/>
                <w:lang w:eastAsia="ru-RU"/>
              </w:rPr>
              <w:t>проактивный</w:t>
            </w:r>
            <w:proofErr w:type="spellEnd"/>
            <w:r w:rsidRPr="00D625A2">
              <w:rPr>
                <w:rFonts w:eastAsia="Times New Roman"/>
                <w:color w:val="000000"/>
                <w:sz w:val="28"/>
                <w:szCs w:val="28"/>
                <w:lang w:eastAsia="ru-RU"/>
              </w:rPr>
              <w:t>, негативный, возмещения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6,1</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7,3</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защитный, позитивный, возмещения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11,0</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15,9</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защитный, негативный, возмещения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1,2</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1,2</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защитный, позитивный, обесценивания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2,4</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7,3</w:t>
            </w:r>
          </w:p>
        </w:tc>
      </w:tr>
      <w:tr w:rsidR="00D625A2" w:rsidRPr="00D625A2" w:rsidTr="00566DFE">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850223">
            <w:pPr>
              <w:spacing w:line="240" w:lineRule="auto"/>
              <w:rPr>
                <w:rFonts w:eastAsia="Times New Roman"/>
                <w:color w:val="000000"/>
                <w:sz w:val="28"/>
                <w:szCs w:val="28"/>
                <w:lang w:eastAsia="ru-RU"/>
              </w:rPr>
            </w:pPr>
            <w:r w:rsidRPr="00D625A2">
              <w:rPr>
                <w:rFonts w:eastAsia="Times New Roman"/>
                <w:color w:val="000000"/>
                <w:sz w:val="28"/>
                <w:szCs w:val="28"/>
                <w:lang w:eastAsia="ru-RU"/>
              </w:rPr>
              <w:t>защитный, негативный, обесценивания</w:t>
            </w:r>
          </w:p>
        </w:tc>
        <w:tc>
          <w:tcPr>
            <w:tcW w:w="1545"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9,8</w:t>
            </w:r>
          </w:p>
        </w:tc>
        <w:tc>
          <w:tcPr>
            <w:tcW w:w="1292"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850223">
            <w:pPr>
              <w:spacing w:line="240" w:lineRule="auto"/>
              <w:jc w:val="right"/>
              <w:rPr>
                <w:rFonts w:eastAsia="Times New Roman"/>
                <w:color w:val="000000"/>
                <w:sz w:val="28"/>
                <w:szCs w:val="28"/>
                <w:lang w:eastAsia="ru-RU"/>
              </w:rPr>
            </w:pPr>
            <w:r w:rsidRPr="00D625A2">
              <w:rPr>
                <w:rFonts w:eastAsia="Times New Roman"/>
                <w:color w:val="000000"/>
                <w:sz w:val="28"/>
                <w:szCs w:val="28"/>
                <w:lang w:eastAsia="ru-RU"/>
              </w:rPr>
              <w:t>12,2</w:t>
            </w:r>
          </w:p>
        </w:tc>
      </w:tr>
    </w:tbl>
    <w:p w:rsidR="0074237E" w:rsidRDefault="0074237E" w:rsidP="0073543A">
      <w:pPr>
        <w:spacing w:line="360" w:lineRule="auto"/>
        <w:ind w:firstLine="426"/>
        <w:jc w:val="both"/>
        <w:rPr>
          <w:sz w:val="28"/>
          <w:szCs w:val="28"/>
        </w:rPr>
      </w:pPr>
    </w:p>
    <w:p w:rsidR="00706F1A" w:rsidRDefault="00706F1A" w:rsidP="0073543A">
      <w:pPr>
        <w:spacing w:line="360" w:lineRule="auto"/>
        <w:ind w:firstLine="426"/>
        <w:jc w:val="both"/>
        <w:rPr>
          <w:sz w:val="28"/>
          <w:szCs w:val="28"/>
        </w:rPr>
      </w:pPr>
      <w:r>
        <w:rPr>
          <w:sz w:val="28"/>
          <w:szCs w:val="28"/>
        </w:rPr>
        <w:t xml:space="preserve">Подобные «сценарии» описываемых ситуаций представлены во всех трех сравниваемых </w:t>
      </w:r>
      <w:r w:rsidR="00F965E6">
        <w:rPr>
          <w:sz w:val="28"/>
          <w:szCs w:val="28"/>
        </w:rPr>
        <w:t xml:space="preserve">культурных </w:t>
      </w:r>
      <w:r>
        <w:rPr>
          <w:sz w:val="28"/>
          <w:szCs w:val="28"/>
        </w:rPr>
        <w:t>группах</w:t>
      </w:r>
      <w:r w:rsidR="00855164">
        <w:rPr>
          <w:sz w:val="28"/>
          <w:szCs w:val="28"/>
        </w:rPr>
        <w:t xml:space="preserve"> (Приложение №1)</w:t>
      </w:r>
      <w:r>
        <w:rPr>
          <w:sz w:val="28"/>
          <w:szCs w:val="28"/>
        </w:rPr>
        <w:t xml:space="preserve">.  </w:t>
      </w:r>
    </w:p>
    <w:p w:rsidR="00805544" w:rsidRDefault="00805544" w:rsidP="00F965E6">
      <w:pPr>
        <w:spacing w:line="360" w:lineRule="auto"/>
        <w:jc w:val="both"/>
        <w:rPr>
          <w:sz w:val="28"/>
          <w:szCs w:val="28"/>
        </w:rPr>
      </w:pPr>
    </w:p>
    <w:p w:rsidR="0015410F" w:rsidRDefault="0074237E" w:rsidP="0073543A">
      <w:pPr>
        <w:spacing w:line="360" w:lineRule="auto"/>
        <w:ind w:firstLine="426"/>
        <w:jc w:val="both"/>
        <w:rPr>
          <w:sz w:val="28"/>
          <w:szCs w:val="28"/>
        </w:rPr>
      </w:pPr>
      <w:r>
        <w:rPr>
          <w:sz w:val="28"/>
          <w:szCs w:val="28"/>
        </w:rPr>
        <w:t>Нами был проведен сравнительный анализ с помощью однофакторного дисперсионного анализа (</w:t>
      </w:r>
      <w:r>
        <w:rPr>
          <w:sz w:val="28"/>
          <w:szCs w:val="28"/>
          <w:lang w:val="en-US"/>
        </w:rPr>
        <w:t>ANOVA</w:t>
      </w:r>
      <w:r>
        <w:rPr>
          <w:sz w:val="28"/>
          <w:szCs w:val="28"/>
        </w:rPr>
        <w:t>).</w:t>
      </w:r>
      <w:r w:rsidRPr="00FA4AA7">
        <w:rPr>
          <w:sz w:val="28"/>
          <w:szCs w:val="28"/>
        </w:rPr>
        <w:t xml:space="preserve"> </w:t>
      </w:r>
      <w:r>
        <w:rPr>
          <w:sz w:val="28"/>
          <w:szCs w:val="28"/>
        </w:rPr>
        <w:t>При проведение сравнительного анализа были получены статистически значимые различия в категории «тема нарратива».</w:t>
      </w:r>
    </w:p>
    <w:p w:rsidR="0074237E" w:rsidRDefault="0015410F" w:rsidP="0073543A">
      <w:pPr>
        <w:spacing w:line="360" w:lineRule="auto"/>
        <w:ind w:firstLine="426"/>
        <w:jc w:val="both"/>
        <w:rPr>
          <w:sz w:val="28"/>
          <w:szCs w:val="28"/>
        </w:rPr>
      </w:pPr>
      <w:r w:rsidRPr="007240C1">
        <w:rPr>
          <w:sz w:val="28"/>
          <w:szCs w:val="28"/>
        </w:rPr>
        <w:t xml:space="preserve">С выходными данными </w:t>
      </w:r>
      <w:r w:rsidRPr="007240C1">
        <w:rPr>
          <w:sz w:val="28"/>
          <w:szCs w:val="28"/>
          <w:lang w:val="en-US"/>
        </w:rPr>
        <w:t>SPSS</w:t>
      </w:r>
      <w:r w:rsidRPr="007240C1">
        <w:rPr>
          <w:sz w:val="28"/>
          <w:szCs w:val="28"/>
        </w:rPr>
        <w:t xml:space="preserve"> можно ознакомиться в Приложении № </w:t>
      </w:r>
      <w:r w:rsidR="007240C1" w:rsidRPr="007240C1">
        <w:rPr>
          <w:sz w:val="28"/>
          <w:szCs w:val="28"/>
        </w:rPr>
        <w:t>2</w:t>
      </w:r>
      <w:r w:rsidRPr="007240C1">
        <w:rPr>
          <w:sz w:val="28"/>
          <w:szCs w:val="28"/>
        </w:rPr>
        <w:t>.</w:t>
      </w:r>
    </w:p>
    <w:p w:rsidR="0032618B" w:rsidRDefault="0032618B" w:rsidP="0032618B">
      <w:pPr>
        <w:spacing w:line="360" w:lineRule="auto"/>
        <w:ind w:firstLine="426"/>
        <w:jc w:val="both"/>
        <w:rPr>
          <w:sz w:val="28"/>
          <w:szCs w:val="28"/>
        </w:rPr>
      </w:pPr>
      <w:r>
        <w:rPr>
          <w:sz w:val="28"/>
          <w:szCs w:val="28"/>
        </w:rPr>
        <w:t xml:space="preserve">Согласно полученным данным респонденты русской национальности, проживающие в РФ чаще описывают личную активность в </w:t>
      </w:r>
      <w:r w:rsidR="00924CDF">
        <w:rPr>
          <w:sz w:val="28"/>
          <w:szCs w:val="28"/>
        </w:rPr>
        <w:t>воспоминаниях о детстве (</w:t>
      </w:r>
      <w:r w:rsidR="00924CDF">
        <w:rPr>
          <w:sz w:val="28"/>
          <w:szCs w:val="28"/>
          <w:lang w:val="en-US"/>
        </w:rPr>
        <w:t>F</w:t>
      </w:r>
      <w:r w:rsidR="00924CDF">
        <w:rPr>
          <w:sz w:val="28"/>
          <w:szCs w:val="28"/>
        </w:rPr>
        <w:t>(2,</w:t>
      </w:r>
      <w:proofErr w:type="gramStart"/>
      <w:r w:rsidR="00924CDF">
        <w:rPr>
          <w:sz w:val="28"/>
          <w:szCs w:val="28"/>
        </w:rPr>
        <w:t>81)=</w:t>
      </w:r>
      <w:proofErr w:type="gramEnd"/>
      <w:r w:rsidR="00924CDF">
        <w:rPr>
          <w:sz w:val="28"/>
          <w:szCs w:val="28"/>
        </w:rPr>
        <w:t>3,045</w:t>
      </w:r>
      <w:r w:rsidR="00924CDF">
        <w:rPr>
          <w:sz w:val="28"/>
          <w:szCs w:val="28"/>
        </w:rPr>
        <w:t>; р=0,03</w:t>
      </w:r>
      <w:r>
        <w:rPr>
          <w:sz w:val="28"/>
          <w:szCs w:val="28"/>
        </w:rPr>
        <w:t xml:space="preserve">), чем русские респонденты, проживающие в Узбекистане. Так, в рассказах русских респондентов в РФ тема личной активности представлена в 21 рассказе, что составляет 67% случаев. У русских респондентов в Узбекистане большая часть рассказов описывает близость с другими людьми, а тема личной активности представлена в 39% случаев. У </w:t>
      </w:r>
      <w:r>
        <w:rPr>
          <w:sz w:val="28"/>
          <w:szCs w:val="28"/>
        </w:rPr>
        <w:lastRenderedPageBreak/>
        <w:t xml:space="preserve">респондентов узбекской национальности темы личной активности и близости представлены </w:t>
      </w:r>
      <w:r w:rsidRPr="008D5981">
        <w:rPr>
          <w:sz w:val="28"/>
          <w:szCs w:val="28"/>
        </w:rPr>
        <w:t>одинаково (Гистограмма №</w:t>
      </w:r>
      <w:r w:rsidR="008D5981" w:rsidRPr="008D5981">
        <w:rPr>
          <w:sz w:val="28"/>
          <w:szCs w:val="28"/>
        </w:rPr>
        <w:t xml:space="preserve"> 1</w:t>
      </w:r>
      <w:r w:rsidRPr="008D5981">
        <w:rPr>
          <w:sz w:val="28"/>
          <w:szCs w:val="28"/>
        </w:rPr>
        <w:t>).</w:t>
      </w:r>
      <w:r>
        <w:rPr>
          <w:sz w:val="28"/>
          <w:szCs w:val="28"/>
        </w:rPr>
        <w:t xml:space="preserve">  </w:t>
      </w:r>
    </w:p>
    <w:p w:rsidR="0074237E" w:rsidRDefault="0074237E" w:rsidP="0032618B">
      <w:pPr>
        <w:spacing w:line="360" w:lineRule="auto"/>
        <w:jc w:val="both"/>
        <w:rPr>
          <w:sz w:val="28"/>
          <w:szCs w:val="28"/>
        </w:rPr>
      </w:pPr>
    </w:p>
    <w:p w:rsidR="0074237E" w:rsidRDefault="0074237E" w:rsidP="0073543A">
      <w:pPr>
        <w:spacing w:line="360" w:lineRule="auto"/>
        <w:ind w:firstLine="426"/>
        <w:jc w:val="both"/>
        <w:rPr>
          <w:sz w:val="28"/>
          <w:szCs w:val="28"/>
        </w:rPr>
      </w:pPr>
      <w:r w:rsidRPr="00EF31CD">
        <w:rPr>
          <w:noProof/>
          <w:sz w:val="28"/>
          <w:szCs w:val="28"/>
          <w:lang w:eastAsia="ru-RU"/>
        </w:rPr>
        <w:drawing>
          <wp:inline distT="0" distB="0" distL="0" distR="0" wp14:anchorId="63F660CF" wp14:editId="7DECDA02">
            <wp:extent cx="5154805" cy="2793442"/>
            <wp:effectExtent l="0" t="0" r="8255"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433" w:rsidRDefault="00F02433" w:rsidP="0073543A">
      <w:pPr>
        <w:spacing w:line="360" w:lineRule="auto"/>
        <w:ind w:firstLine="426"/>
        <w:jc w:val="both"/>
        <w:rPr>
          <w:sz w:val="28"/>
          <w:szCs w:val="28"/>
        </w:rPr>
      </w:pPr>
    </w:p>
    <w:p w:rsidR="0074237E" w:rsidRPr="006B7FDF" w:rsidRDefault="0074237E" w:rsidP="0073543A">
      <w:pPr>
        <w:spacing w:line="360" w:lineRule="auto"/>
        <w:ind w:firstLine="426"/>
        <w:jc w:val="right"/>
        <w:rPr>
          <w:i/>
          <w:sz w:val="28"/>
          <w:szCs w:val="28"/>
        </w:rPr>
      </w:pPr>
      <w:r w:rsidRPr="006B7FDF">
        <w:rPr>
          <w:i/>
          <w:sz w:val="28"/>
          <w:szCs w:val="28"/>
        </w:rPr>
        <w:t>Гистограмма №</w:t>
      </w:r>
      <w:r w:rsidR="008D5981">
        <w:rPr>
          <w:i/>
          <w:sz w:val="28"/>
          <w:szCs w:val="28"/>
        </w:rPr>
        <w:t>1</w:t>
      </w:r>
      <w:r w:rsidRPr="006B7FDF">
        <w:rPr>
          <w:i/>
          <w:sz w:val="28"/>
          <w:szCs w:val="28"/>
        </w:rPr>
        <w:t xml:space="preserve"> Сравнительный анализ категории «тема нарратива» для 3 групп.</w:t>
      </w:r>
    </w:p>
    <w:p w:rsidR="00B61C45" w:rsidRDefault="00B61C45" w:rsidP="0073543A">
      <w:pPr>
        <w:spacing w:line="360" w:lineRule="auto"/>
        <w:ind w:firstLine="426"/>
        <w:jc w:val="both"/>
        <w:rPr>
          <w:sz w:val="28"/>
          <w:szCs w:val="28"/>
        </w:rPr>
      </w:pPr>
    </w:p>
    <w:p w:rsidR="0044676F" w:rsidRDefault="0074237E" w:rsidP="0044676F">
      <w:pPr>
        <w:spacing w:line="360" w:lineRule="auto"/>
        <w:ind w:firstLine="426"/>
        <w:jc w:val="both"/>
        <w:rPr>
          <w:sz w:val="28"/>
          <w:szCs w:val="28"/>
        </w:rPr>
      </w:pPr>
      <w:r>
        <w:rPr>
          <w:sz w:val="28"/>
          <w:szCs w:val="28"/>
        </w:rPr>
        <w:t xml:space="preserve">В рассказах, транслирующих близость с другими людьми описываются эпизоды семейных праздников, совместных занятий, знакомства с близкими друзьями. </w:t>
      </w:r>
      <w:r w:rsidR="0073543A">
        <w:rPr>
          <w:sz w:val="28"/>
          <w:szCs w:val="28"/>
        </w:rPr>
        <w:t xml:space="preserve">Многие истории схожи по содержанию для всех трех групп. Так, например, истории, описывающие знакомство с другом или же день, проведенный в кругу семьи за совместным занятием присутствуют в каждой группе. </w:t>
      </w:r>
      <w:r w:rsidR="0044676F">
        <w:rPr>
          <w:sz w:val="28"/>
          <w:szCs w:val="28"/>
        </w:rPr>
        <w:t xml:space="preserve">Рассказы, описывающие личную активность более уникальны. Они описывают случаи достижения целей, побед в конкурсах, приятных подарках и т.п. Подобные рассказы </w:t>
      </w:r>
      <w:r w:rsidR="006C6390">
        <w:rPr>
          <w:sz w:val="28"/>
          <w:szCs w:val="28"/>
        </w:rPr>
        <w:t>более ситуативные</w:t>
      </w:r>
      <w:r w:rsidR="0044676F">
        <w:rPr>
          <w:sz w:val="28"/>
          <w:szCs w:val="28"/>
        </w:rPr>
        <w:t>.</w:t>
      </w:r>
    </w:p>
    <w:p w:rsidR="0074237E" w:rsidRDefault="0074237E" w:rsidP="008C648B">
      <w:pPr>
        <w:spacing w:line="360" w:lineRule="auto"/>
        <w:ind w:firstLine="426"/>
        <w:jc w:val="both"/>
        <w:rPr>
          <w:sz w:val="28"/>
          <w:szCs w:val="28"/>
        </w:rPr>
      </w:pPr>
    </w:p>
    <w:p w:rsidR="00BF3610" w:rsidRDefault="00BF3610" w:rsidP="00870114">
      <w:pPr>
        <w:spacing w:line="360" w:lineRule="auto"/>
        <w:ind w:firstLine="426"/>
        <w:jc w:val="both"/>
        <w:rPr>
          <w:sz w:val="28"/>
          <w:szCs w:val="28"/>
        </w:rPr>
      </w:pPr>
      <w:r>
        <w:rPr>
          <w:sz w:val="28"/>
          <w:szCs w:val="28"/>
        </w:rPr>
        <w:t xml:space="preserve">В </w:t>
      </w:r>
      <w:r w:rsidR="00870114">
        <w:rPr>
          <w:sz w:val="28"/>
          <w:szCs w:val="28"/>
        </w:rPr>
        <w:t>нарративах</w:t>
      </w:r>
      <w:r>
        <w:rPr>
          <w:sz w:val="28"/>
          <w:szCs w:val="28"/>
        </w:rPr>
        <w:t xml:space="preserve"> можно </w:t>
      </w:r>
      <w:r w:rsidR="00870114">
        <w:rPr>
          <w:sz w:val="28"/>
          <w:szCs w:val="28"/>
        </w:rPr>
        <w:t>выделить</w:t>
      </w:r>
      <w:r>
        <w:rPr>
          <w:sz w:val="28"/>
          <w:szCs w:val="28"/>
        </w:rPr>
        <w:t xml:space="preserve"> несколько типов повествования. Повествование может вестись от первого лица, описываются ощущения и эмоциональное состояние. В самом рассказе автор выступает как главное действующее лицо, при этом остальные персонажи или отсутствуют, или </w:t>
      </w:r>
      <w:r>
        <w:rPr>
          <w:sz w:val="28"/>
          <w:szCs w:val="28"/>
        </w:rPr>
        <w:lastRenderedPageBreak/>
        <w:t xml:space="preserve">находятся на втором плане. </w:t>
      </w:r>
      <w:r w:rsidR="00E972B8">
        <w:rPr>
          <w:sz w:val="28"/>
          <w:szCs w:val="28"/>
        </w:rPr>
        <w:t>Также присутствуют рассказы, где повествование ведется от третьего лица. Описываются чувства и переживания не только автора, но и остальных участников события как некоего целого «мы».</w:t>
      </w:r>
      <w:r w:rsidR="007B3369">
        <w:rPr>
          <w:sz w:val="28"/>
          <w:szCs w:val="28"/>
        </w:rPr>
        <w:t xml:space="preserve"> Согласно исследованиям </w:t>
      </w:r>
      <w:r w:rsidR="007B3369">
        <w:rPr>
          <w:sz w:val="28"/>
          <w:szCs w:val="28"/>
          <w:lang w:val="en-US"/>
        </w:rPr>
        <w:t>Wang</w:t>
      </w:r>
      <w:r w:rsidR="007B3369" w:rsidRPr="007B3369">
        <w:rPr>
          <w:sz w:val="28"/>
          <w:szCs w:val="28"/>
        </w:rPr>
        <w:t xml:space="preserve"> (2000)</w:t>
      </w:r>
      <w:r w:rsidR="0032618B">
        <w:rPr>
          <w:sz w:val="28"/>
          <w:szCs w:val="28"/>
        </w:rPr>
        <w:t>,</w:t>
      </w:r>
      <w:r w:rsidR="007B3369" w:rsidRPr="007B3369">
        <w:rPr>
          <w:sz w:val="28"/>
          <w:szCs w:val="28"/>
        </w:rPr>
        <w:t xml:space="preserve"> мо</w:t>
      </w:r>
      <w:r w:rsidR="007B3369">
        <w:rPr>
          <w:sz w:val="28"/>
          <w:szCs w:val="28"/>
        </w:rPr>
        <w:t>жно предположить, что подобные описания будут встречаться у респондентов с высоким уровнем коллективизма. К данной группе мы условно относим респондентов узбекской национальности. И в данной группе присутствуют подобные описания, однако они присутствуют и в группе респондентов русской национальности</w:t>
      </w:r>
      <w:r w:rsidR="0032618B">
        <w:rPr>
          <w:sz w:val="28"/>
          <w:szCs w:val="28"/>
        </w:rPr>
        <w:t>.</w:t>
      </w:r>
    </w:p>
    <w:p w:rsidR="00BF3610" w:rsidRDefault="007B3369" w:rsidP="008C648B">
      <w:pPr>
        <w:spacing w:line="360" w:lineRule="auto"/>
        <w:ind w:firstLine="426"/>
        <w:jc w:val="both"/>
        <w:rPr>
          <w:sz w:val="28"/>
          <w:szCs w:val="28"/>
        </w:rPr>
      </w:pPr>
      <w:r>
        <w:rPr>
          <w:sz w:val="28"/>
          <w:szCs w:val="28"/>
        </w:rPr>
        <w:t>Некоторые из рассказов описываю</w:t>
      </w:r>
      <w:r w:rsidR="00BF3610">
        <w:rPr>
          <w:sz w:val="28"/>
          <w:szCs w:val="28"/>
        </w:rPr>
        <w:t xml:space="preserve">т многократно повторяющиеся действия. Эти истории подчеркивают повседневную, обыденную действительность, выделяя характерный </w:t>
      </w:r>
      <w:r w:rsidR="005D10BF">
        <w:rPr>
          <w:sz w:val="28"/>
          <w:szCs w:val="28"/>
        </w:rPr>
        <w:t xml:space="preserve">ценностный момент этих событий. Так, например, в воспоминании описывается ежедневная дорога из школы вместе с другом или совместные походы с семьей в парк. </w:t>
      </w:r>
    </w:p>
    <w:p w:rsidR="005D10BF" w:rsidRDefault="005D10BF" w:rsidP="008C648B">
      <w:pPr>
        <w:spacing w:line="360" w:lineRule="auto"/>
        <w:ind w:firstLine="426"/>
        <w:jc w:val="both"/>
        <w:rPr>
          <w:sz w:val="28"/>
          <w:szCs w:val="28"/>
        </w:rPr>
      </w:pPr>
      <w:r>
        <w:rPr>
          <w:sz w:val="28"/>
          <w:szCs w:val="28"/>
        </w:rPr>
        <w:t>Описывая такого рода события человек стремиться дать понимание, чем характеризуется в целом опыт его детства</w:t>
      </w:r>
      <w:r w:rsidR="00E972B8">
        <w:rPr>
          <w:sz w:val="28"/>
          <w:szCs w:val="28"/>
        </w:rPr>
        <w:t>, ответить на вопрос, «какое было моё детство?».</w:t>
      </w:r>
      <w:r>
        <w:rPr>
          <w:sz w:val="28"/>
          <w:szCs w:val="28"/>
        </w:rPr>
        <w:t xml:space="preserve"> </w:t>
      </w:r>
      <w:r w:rsidR="00E972B8">
        <w:rPr>
          <w:sz w:val="28"/>
          <w:szCs w:val="28"/>
        </w:rPr>
        <w:t>В данных вос</w:t>
      </w:r>
      <w:r w:rsidR="00687754">
        <w:rPr>
          <w:sz w:val="28"/>
          <w:szCs w:val="28"/>
        </w:rPr>
        <w:t>поминаниях может присутствовать и объяснение, почему был выбран не конкретный эпизод детства, а периодические, повторяющиеся ситуации. Например, «</w:t>
      </w:r>
      <w:r w:rsidR="00687754" w:rsidRPr="00687754">
        <w:rPr>
          <w:sz w:val="28"/>
          <w:szCs w:val="28"/>
        </w:rPr>
        <w:t>У меня всего была одна подруга в детстве и получается все мои лучшие п</w:t>
      </w:r>
      <w:r w:rsidR="00687754">
        <w:rPr>
          <w:sz w:val="28"/>
          <w:szCs w:val="28"/>
        </w:rPr>
        <w:t>ериоды жизни были связаны с ней», «Большую часть своего времени в детстве я провел в деревне, поэтому все мои истории оттуда».</w:t>
      </w:r>
      <w:r w:rsidR="00687754" w:rsidRPr="00687754">
        <w:rPr>
          <w:sz w:val="28"/>
          <w:szCs w:val="28"/>
        </w:rPr>
        <w:t xml:space="preserve"> </w:t>
      </w:r>
      <w:r w:rsidR="00E972B8">
        <w:rPr>
          <w:sz w:val="28"/>
          <w:szCs w:val="28"/>
        </w:rPr>
        <w:t>Часто</w:t>
      </w:r>
      <w:r>
        <w:rPr>
          <w:sz w:val="28"/>
          <w:szCs w:val="28"/>
        </w:rPr>
        <w:t xml:space="preserve"> респонденты акцентируют внимание на том, что подобные воспо</w:t>
      </w:r>
      <w:r w:rsidR="00E972B8">
        <w:rPr>
          <w:sz w:val="28"/>
          <w:szCs w:val="28"/>
        </w:rPr>
        <w:t xml:space="preserve">минания первыми им припомнились. </w:t>
      </w:r>
    </w:p>
    <w:p w:rsidR="00687754" w:rsidRDefault="00687754" w:rsidP="000D5B65">
      <w:pPr>
        <w:spacing w:line="360" w:lineRule="auto"/>
        <w:ind w:firstLine="426"/>
        <w:jc w:val="both"/>
        <w:rPr>
          <w:sz w:val="28"/>
          <w:szCs w:val="28"/>
        </w:rPr>
      </w:pPr>
      <w:r>
        <w:rPr>
          <w:sz w:val="28"/>
          <w:szCs w:val="28"/>
        </w:rPr>
        <w:t>Также в текстах присутствуют воспоминания, уникальности момента в череде повторяющихся типичных событий. Например, «мы с папой в детстве каждые выходные ездили на огород ухаживать за овощами и как-то раз к нам сюрпризом приехала мама» или «я каждый день ходила в парк, но в тот раз на аттракционах я сильно испугалась»</w:t>
      </w:r>
      <w:r w:rsidR="007B3369">
        <w:rPr>
          <w:sz w:val="28"/>
          <w:szCs w:val="28"/>
        </w:rPr>
        <w:t>. В подобных историях присутствует «вступление» описывающее обыденную ситуацию, а затем начинается повествование случая, о котором респондент хочет рассказать.</w:t>
      </w:r>
    </w:p>
    <w:p w:rsidR="005D10BF" w:rsidRDefault="005D10BF" w:rsidP="008C648B">
      <w:pPr>
        <w:spacing w:line="360" w:lineRule="auto"/>
        <w:ind w:firstLine="426"/>
        <w:jc w:val="both"/>
        <w:rPr>
          <w:sz w:val="28"/>
          <w:szCs w:val="28"/>
        </w:rPr>
      </w:pPr>
      <w:r>
        <w:rPr>
          <w:sz w:val="28"/>
          <w:szCs w:val="28"/>
        </w:rPr>
        <w:lastRenderedPageBreak/>
        <w:t xml:space="preserve">Единичные </w:t>
      </w:r>
      <w:r w:rsidR="000D5B65">
        <w:rPr>
          <w:sz w:val="28"/>
          <w:szCs w:val="28"/>
        </w:rPr>
        <w:t>события, или уникальные события описываются более подробно. Подробно описывается ситуация, описывается место действия и время, когда событие происходило. Например, «Мне 9 лет, я проснулся рано утром. Это было лето, июнь и родители вернулись из командировки», «Дело было поздней осенью и мне было 4 года. Я проснулся, и мама говорит мне…». Часто эти события связаны с поездками, переездом</w:t>
      </w:r>
      <w:r w:rsidR="001A70B2">
        <w:rPr>
          <w:sz w:val="28"/>
          <w:szCs w:val="28"/>
        </w:rPr>
        <w:t>, праздниками</w:t>
      </w:r>
      <w:r w:rsidR="000D5B65">
        <w:rPr>
          <w:sz w:val="28"/>
          <w:szCs w:val="28"/>
        </w:rPr>
        <w:t xml:space="preserve"> или неожиданными, незапланированными явлениями. </w:t>
      </w:r>
    </w:p>
    <w:p w:rsidR="000D5B65" w:rsidRDefault="000D5B65" w:rsidP="00870114">
      <w:pPr>
        <w:spacing w:line="360" w:lineRule="auto"/>
        <w:jc w:val="both"/>
        <w:rPr>
          <w:sz w:val="28"/>
          <w:szCs w:val="28"/>
        </w:rPr>
      </w:pPr>
    </w:p>
    <w:p w:rsidR="003B6AFE" w:rsidRDefault="003B6AFE" w:rsidP="008C648B">
      <w:pPr>
        <w:spacing w:line="360" w:lineRule="auto"/>
        <w:ind w:firstLine="426"/>
        <w:jc w:val="both"/>
        <w:rPr>
          <w:sz w:val="28"/>
          <w:szCs w:val="28"/>
        </w:rPr>
      </w:pPr>
      <w:r>
        <w:rPr>
          <w:sz w:val="28"/>
          <w:szCs w:val="28"/>
        </w:rPr>
        <w:t xml:space="preserve">Наименьшее количество событий </w:t>
      </w:r>
      <w:r w:rsidR="006C6390">
        <w:rPr>
          <w:sz w:val="28"/>
          <w:szCs w:val="28"/>
        </w:rPr>
        <w:t xml:space="preserve">с негативным эмоциональным тоном </w:t>
      </w:r>
      <w:r w:rsidR="00870114">
        <w:rPr>
          <w:sz w:val="28"/>
          <w:szCs w:val="28"/>
        </w:rPr>
        <w:t xml:space="preserve">представлено </w:t>
      </w:r>
      <w:r>
        <w:rPr>
          <w:sz w:val="28"/>
          <w:szCs w:val="28"/>
        </w:rPr>
        <w:t xml:space="preserve">у респондентов русской национальности, наибольшее у респондентов узбекской национальности. </w:t>
      </w:r>
      <w:r w:rsidR="006C6390">
        <w:rPr>
          <w:sz w:val="28"/>
          <w:szCs w:val="28"/>
        </w:rPr>
        <w:t>События описываются как негативные в случаях неудачи, поражений или сложных ситуаций. В рассказах присутствуют описания событий, переживаемых как негативное из-за разочарования близких людей («это был единственный раз, когда папа так сильно ругался»</w:t>
      </w:r>
      <w:r w:rsidR="00F965E6">
        <w:rPr>
          <w:sz w:val="28"/>
          <w:szCs w:val="28"/>
        </w:rPr>
        <w:t>, «я даже не знаю, для кого это была большая травма, для меня или для него»</w:t>
      </w:r>
      <w:r w:rsidR="006C6390">
        <w:rPr>
          <w:sz w:val="28"/>
          <w:szCs w:val="28"/>
        </w:rPr>
        <w:t>).</w:t>
      </w:r>
    </w:p>
    <w:p w:rsidR="003B6AFE" w:rsidRDefault="003B6AFE" w:rsidP="008C648B">
      <w:pPr>
        <w:spacing w:line="360" w:lineRule="auto"/>
        <w:ind w:firstLine="426"/>
        <w:jc w:val="both"/>
        <w:rPr>
          <w:sz w:val="28"/>
          <w:szCs w:val="28"/>
        </w:rPr>
      </w:pPr>
      <w:r>
        <w:rPr>
          <w:sz w:val="28"/>
          <w:szCs w:val="28"/>
        </w:rPr>
        <w:t xml:space="preserve">Для респондентов русской национальности, проживающих в Узбекистане наименее вероятно обесценивать </w:t>
      </w:r>
      <w:r w:rsidR="00EF1774">
        <w:rPr>
          <w:sz w:val="28"/>
          <w:szCs w:val="28"/>
        </w:rPr>
        <w:t>рассказанные ими события. У респондентов узбекской национальности и русских, проживающих в РФ количество обесценивающих ситуаций равно. Чаще всего ситуации обесцениваются если не был приобретен ценный опыт, либо понимание («</w:t>
      </w:r>
      <w:r w:rsidR="00EF1774" w:rsidRPr="00EF1774">
        <w:rPr>
          <w:sz w:val="28"/>
          <w:szCs w:val="28"/>
        </w:rPr>
        <w:t xml:space="preserve">Это был мой единственный день в садике, вот я и не понимала, почему дети туда ходят </w:t>
      </w:r>
      <w:r w:rsidR="00EF1774">
        <w:rPr>
          <w:sz w:val="28"/>
          <w:szCs w:val="28"/>
        </w:rPr>
        <w:t>и никогда туда больше не ходила»</w:t>
      </w:r>
      <w:r w:rsidR="00F965E6">
        <w:rPr>
          <w:sz w:val="28"/>
          <w:szCs w:val="28"/>
        </w:rPr>
        <w:t>, «дружбы не получилось, да и ни к чему особо не привело»</w:t>
      </w:r>
      <w:r w:rsidR="00EF1774">
        <w:rPr>
          <w:sz w:val="28"/>
          <w:szCs w:val="28"/>
        </w:rPr>
        <w:t>) или же, когда ситуация не имела для рассказчика значения («как это не трогало меня</w:t>
      </w:r>
      <w:r w:rsidR="00EE09B0">
        <w:rPr>
          <w:sz w:val="28"/>
          <w:szCs w:val="28"/>
        </w:rPr>
        <w:t xml:space="preserve"> до</w:t>
      </w:r>
      <w:r w:rsidR="00EF1774">
        <w:rPr>
          <w:sz w:val="28"/>
          <w:szCs w:val="28"/>
        </w:rPr>
        <w:t xml:space="preserve">, так это и не трогает меня </w:t>
      </w:r>
      <w:r w:rsidR="00EE09B0">
        <w:rPr>
          <w:sz w:val="28"/>
          <w:szCs w:val="28"/>
        </w:rPr>
        <w:t>и после того, как я узнал</w:t>
      </w:r>
      <w:r w:rsidR="00EF1774">
        <w:rPr>
          <w:sz w:val="28"/>
          <w:szCs w:val="28"/>
        </w:rPr>
        <w:t>»).</w:t>
      </w:r>
    </w:p>
    <w:p w:rsidR="00B810A4" w:rsidRDefault="00B810A4" w:rsidP="00F02433">
      <w:pPr>
        <w:spacing w:line="360" w:lineRule="auto"/>
        <w:jc w:val="both"/>
        <w:rPr>
          <w:sz w:val="28"/>
          <w:szCs w:val="28"/>
        </w:rPr>
      </w:pPr>
    </w:p>
    <w:p w:rsidR="00B810A4" w:rsidRPr="00722807" w:rsidRDefault="00EE09B0" w:rsidP="00722807">
      <w:pPr>
        <w:pStyle w:val="2"/>
        <w:jc w:val="center"/>
        <w:rPr>
          <w:rFonts w:ascii="Times New Roman" w:hAnsi="Times New Roman" w:cs="Times New Roman"/>
          <w:b/>
          <w:color w:val="auto"/>
          <w:sz w:val="28"/>
          <w:szCs w:val="28"/>
        </w:rPr>
      </w:pPr>
      <w:bookmarkStart w:id="15" w:name="_Toc515821599"/>
      <w:r w:rsidRPr="00722807">
        <w:rPr>
          <w:rFonts w:ascii="Times New Roman" w:hAnsi="Times New Roman" w:cs="Times New Roman"/>
          <w:b/>
          <w:color w:val="auto"/>
          <w:sz w:val="28"/>
          <w:szCs w:val="28"/>
        </w:rPr>
        <w:t xml:space="preserve">3.2. </w:t>
      </w:r>
      <w:r w:rsidR="00C51847" w:rsidRPr="00722807">
        <w:rPr>
          <w:rFonts w:ascii="Times New Roman" w:hAnsi="Times New Roman" w:cs="Times New Roman"/>
          <w:b/>
          <w:color w:val="auto"/>
          <w:sz w:val="28"/>
          <w:szCs w:val="28"/>
        </w:rPr>
        <w:t>Структура автобиографического Я-нарратива в семейной диаде родитель-ребенок</w:t>
      </w:r>
      <w:bookmarkEnd w:id="15"/>
    </w:p>
    <w:p w:rsidR="00C51847" w:rsidRDefault="00C51847" w:rsidP="00F02433">
      <w:pPr>
        <w:spacing w:line="360" w:lineRule="auto"/>
        <w:jc w:val="both"/>
        <w:rPr>
          <w:sz w:val="28"/>
          <w:szCs w:val="28"/>
        </w:rPr>
      </w:pPr>
    </w:p>
    <w:p w:rsidR="00C51847" w:rsidRDefault="00C51847" w:rsidP="008C648B">
      <w:pPr>
        <w:spacing w:line="360" w:lineRule="auto"/>
        <w:ind w:firstLine="426"/>
        <w:jc w:val="both"/>
        <w:rPr>
          <w:sz w:val="28"/>
          <w:szCs w:val="28"/>
        </w:rPr>
      </w:pPr>
      <w:r>
        <w:rPr>
          <w:sz w:val="28"/>
          <w:szCs w:val="28"/>
        </w:rPr>
        <w:t>Во второй части исследования приняли участие 64 респондента, объединенные в пары родитель/ребенок. От каждого респондента было получе</w:t>
      </w:r>
      <w:r w:rsidR="001546C3">
        <w:rPr>
          <w:sz w:val="28"/>
          <w:szCs w:val="28"/>
        </w:rPr>
        <w:t xml:space="preserve">но </w:t>
      </w:r>
      <w:r w:rsidR="001546C3">
        <w:rPr>
          <w:sz w:val="28"/>
          <w:szCs w:val="28"/>
        </w:rPr>
        <w:lastRenderedPageBreak/>
        <w:t>по 2 воспоминания из детства. А также,</w:t>
      </w:r>
      <w:r>
        <w:rPr>
          <w:sz w:val="28"/>
          <w:szCs w:val="28"/>
        </w:rPr>
        <w:t xml:space="preserve"> каждой паре «ребенок» предоставил еще 2 рассказа об услышанных от «родителя» историях. Всего было собрано 192 рассказа. Для каждого рассказа были определены его тип, тема, эмоциональный тон и характер.</w:t>
      </w:r>
    </w:p>
    <w:p w:rsidR="00FA3B65" w:rsidRDefault="00C51847" w:rsidP="00FA3B65">
      <w:pPr>
        <w:spacing w:line="360" w:lineRule="auto"/>
        <w:ind w:firstLine="426"/>
        <w:jc w:val="both"/>
        <w:rPr>
          <w:sz w:val="28"/>
          <w:szCs w:val="28"/>
        </w:rPr>
      </w:pPr>
      <w:proofErr w:type="spellStart"/>
      <w:r>
        <w:rPr>
          <w:sz w:val="28"/>
          <w:szCs w:val="28"/>
        </w:rPr>
        <w:t>Проактивный</w:t>
      </w:r>
      <w:proofErr w:type="spellEnd"/>
      <w:r>
        <w:rPr>
          <w:sz w:val="28"/>
          <w:szCs w:val="28"/>
        </w:rPr>
        <w:t xml:space="preserve"> тип нарратива встречается в 66% случаев. 64% описывают близость с другими людьми. В 71% случаях рассказы описывают позитивный тон и в 64% случаях транслируют характер интеграции или возмещения.</w:t>
      </w:r>
    </w:p>
    <w:p w:rsidR="004B74CF" w:rsidRDefault="004B74CF" w:rsidP="00FA3B65">
      <w:pPr>
        <w:spacing w:line="360" w:lineRule="auto"/>
        <w:ind w:firstLine="426"/>
        <w:jc w:val="both"/>
        <w:rPr>
          <w:sz w:val="28"/>
          <w:szCs w:val="28"/>
        </w:rPr>
      </w:pPr>
      <w:r>
        <w:rPr>
          <w:sz w:val="28"/>
          <w:szCs w:val="28"/>
        </w:rPr>
        <w:t xml:space="preserve">В данной части исследования 40% рассказов представлены в виде историй с </w:t>
      </w:r>
      <w:proofErr w:type="spellStart"/>
      <w:r>
        <w:rPr>
          <w:sz w:val="28"/>
          <w:szCs w:val="28"/>
        </w:rPr>
        <w:t>проактивным</w:t>
      </w:r>
      <w:proofErr w:type="spellEnd"/>
      <w:r>
        <w:rPr>
          <w:sz w:val="28"/>
          <w:szCs w:val="28"/>
        </w:rPr>
        <w:t xml:space="preserve"> типом нарратива, позитивно оформленных и использующих последовательность интеграции возмещения. В схеме с защитным типом нарратива, негативным эмоциональным тоном и характером обесценивания представлено 12% воспоминаний. Такое соотношение характерно и для группы родителей</w:t>
      </w:r>
      <w:r w:rsidR="000B016F">
        <w:rPr>
          <w:sz w:val="28"/>
          <w:szCs w:val="28"/>
        </w:rPr>
        <w:t>,</w:t>
      </w:r>
      <w:r>
        <w:rPr>
          <w:sz w:val="28"/>
          <w:szCs w:val="28"/>
        </w:rPr>
        <w:t xml:space="preserve"> и для группы детей. </w:t>
      </w:r>
      <w:r w:rsidR="00F965E6">
        <w:rPr>
          <w:sz w:val="28"/>
          <w:szCs w:val="28"/>
        </w:rPr>
        <w:t>Люди склонны описывать свое детство с наиболее позитивной точки зрения, поэтому подобная схема описания события является наиболее привлекательной для описания жизненных эпизодов детства.</w:t>
      </w:r>
    </w:p>
    <w:p w:rsidR="00C51847" w:rsidRDefault="000B016F" w:rsidP="00F02433">
      <w:pPr>
        <w:spacing w:line="360" w:lineRule="auto"/>
        <w:ind w:firstLine="426"/>
        <w:jc w:val="both"/>
        <w:rPr>
          <w:sz w:val="28"/>
          <w:szCs w:val="28"/>
        </w:rPr>
      </w:pPr>
      <w:r>
        <w:rPr>
          <w:sz w:val="28"/>
          <w:szCs w:val="28"/>
        </w:rPr>
        <w:t>Подобные «схемы» также представлены и для всех р</w:t>
      </w:r>
      <w:r w:rsidR="000E733D">
        <w:rPr>
          <w:sz w:val="28"/>
          <w:szCs w:val="28"/>
        </w:rPr>
        <w:t xml:space="preserve">ассматриваемых культурных групп, что делает ее универсальной </w:t>
      </w:r>
      <w:r w:rsidR="000B1FFA">
        <w:rPr>
          <w:sz w:val="28"/>
          <w:szCs w:val="28"/>
        </w:rPr>
        <w:t>для нашей выборки</w:t>
      </w:r>
      <w:r w:rsidR="00566DFE">
        <w:rPr>
          <w:sz w:val="28"/>
          <w:szCs w:val="28"/>
        </w:rPr>
        <w:t xml:space="preserve"> (Приложение №1)</w:t>
      </w:r>
      <w:r w:rsidR="000B1FFA">
        <w:rPr>
          <w:sz w:val="28"/>
          <w:szCs w:val="28"/>
        </w:rPr>
        <w:t>.</w:t>
      </w:r>
    </w:p>
    <w:p w:rsidR="00F02433" w:rsidRDefault="00F02433" w:rsidP="00F02433">
      <w:pPr>
        <w:spacing w:line="360" w:lineRule="auto"/>
        <w:ind w:firstLine="426"/>
        <w:jc w:val="both"/>
        <w:rPr>
          <w:sz w:val="28"/>
          <w:szCs w:val="28"/>
        </w:rPr>
      </w:pPr>
    </w:p>
    <w:p w:rsidR="00F02433" w:rsidRDefault="00F02433" w:rsidP="00F02433">
      <w:pPr>
        <w:spacing w:line="360" w:lineRule="auto"/>
        <w:ind w:firstLine="426"/>
        <w:jc w:val="both"/>
        <w:rPr>
          <w:sz w:val="28"/>
          <w:szCs w:val="28"/>
        </w:rPr>
      </w:pPr>
    </w:p>
    <w:p w:rsidR="00C51847" w:rsidRDefault="00C51847" w:rsidP="008C648B">
      <w:pPr>
        <w:spacing w:line="360" w:lineRule="auto"/>
        <w:ind w:firstLine="426"/>
        <w:jc w:val="both"/>
        <w:rPr>
          <w:sz w:val="28"/>
          <w:szCs w:val="28"/>
        </w:rPr>
      </w:pPr>
      <w:r>
        <w:rPr>
          <w:sz w:val="28"/>
          <w:szCs w:val="28"/>
        </w:rPr>
        <w:t>Нами был проведен сравнительный анализ структуры нарратива в рассказах молодых респондентов и их родителей. Были обнаружены статистически значимые различия (</w:t>
      </w:r>
      <w:r>
        <w:rPr>
          <w:sz w:val="28"/>
          <w:szCs w:val="28"/>
          <w:lang w:val="en-US"/>
        </w:rPr>
        <w:t>U</w:t>
      </w:r>
      <w:r w:rsidRPr="00D97EAF">
        <w:rPr>
          <w:sz w:val="28"/>
          <w:szCs w:val="28"/>
        </w:rPr>
        <w:t>=1632</w:t>
      </w:r>
      <w:r>
        <w:rPr>
          <w:sz w:val="28"/>
          <w:szCs w:val="28"/>
        </w:rPr>
        <w:t xml:space="preserve">; р=0,017) между рассказами родителей и их детей в отношении </w:t>
      </w:r>
      <w:r w:rsidR="0005621A">
        <w:rPr>
          <w:sz w:val="28"/>
          <w:szCs w:val="28"/>
        </w:rPr>
        <w:t>последовательности интеграции</w:t>
      </w:r>
      <w:r>
        <w:rPr>
          <w:sz w:val="28"/>
          <w:szCs w:val="28"/>
        </w:rPr>
        <w:t xml:space="preserve"> возмещения или же обесценивания событий</w:t>
      </w:r>
      <w:r w:rsidRPr="00F95688">
        <w:rPr>
          <w:sz w:val="28"/>
          <w:szCs w:val="28"/>
        </w:rPr>
        <w:t>.</w:t>
      </w:r>
      <w:r w:rsidR="000B016F" w:rsidRPr="00F95688">
        <w:rPr>
          <w:sz w:val="28"/>
          <w:szCs w:val="28"/>
        </w:rPr>
        <w:t xml:space="preserve"> </w:t>
      </w:r>
      <w:r w:rsidR="007240C1" w:rsidRPr="00F95688">
        <w:rPr>
          <w:sz w:val="28"/>
          <w:szCs w:val="28"/>
        </w:rPr>
        <w:t>(П</w:t>
      </w:r>
      <w:r w:rsidR="000B016F" w:rsidRPr="00F95688">
        <w:rPr>
          <w:sz w:val="28"/>
          <w:szCs w:val="28"/>
        </w:rPr>
        <w:t>риложение №</w:t>
      </w:r>
      <w:r w:rsidR="007240C1" w:rsidRPr="00F95688">
        <w:rPr>
          <w:sz w:val="28"/>
          <w:szCs w:val="28"/>
        </w:rPr>
        <w:t xml:space="preserve"> 3</w:t>
      </w:r>
      <w:r w:rsidR="000B016F">
        <w:rPr>
          <w:sz w:val="28"/>
          <w:szCs w:val="28"/>
        </w:rPr>
        <w:t>)</w:t>
      </w:r>
      <w:r>
        <w:rPr>
          <w:sz w:val="28"/>
          <w:szCs w:val="28"/>
        </w:rPr>
        <w:t xml:space="preserve"> </w:t>
      </w:r>
    </w:p>
    <w:p w:rsidR="000B1FFA" w:rsidRDefault="000B1FFA" w:rsidP="008C648B">
      <w:pPr>
        <w:spacing w:line="360" w:lineRule="auto"/>
        <w:ind w:firstLine="426"/>
        <w:jc w:val="both"/>
        <w:rPr>
          <w:sz w:val="28"/>
          <w:szCs w:val="28"/>
        </w:rPr>
      </w:pPr>
    </w:p>
    <w:p w:rsidR="008C648B" w:rsidRDefault="0005621A" w:rsidP="0005621A">
      <w:pPr>
        <w:spacing w:line="360" w:lineRule="auto"/>
        <w:ind w:firstLine="426"/>
        <w:jc w:val="center"/>
        <w:rPr>
          <w:sz w:val="28"/>
          <w:szCs w:val="28"/>
        </w:rPr>
      </w:pPr>
      <w:r>
        <w:rPr>
          <w:noProof/>
          <w:lang w:eastAsia="ru-RU"/>
        </w:rPr>
        <w:lastRenderedPageBreak/>
        <w:drawing>
          <wp:inline distT="0" distB="0" distL="0" distR="0" wp14:anchorId="027485C0" wp14:editId="4B3BD683">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2433" w:rsidRDefault="00F02433" w:rsidP="0005621A">
      <w:pPr>
        <w:spacing w:line="360" w:lineRule="auto"/>
        <w:ind w:firstLine="426"/>
        <w:jc w:val="center"/>
        <w:rPr>
          <w:sz w:val="28"/>
          <w:szCs w:val="28"/>
        </w:rPr>
      </w:pPr>
    </w:p>
    <w:p w:rsidR="008C648B" w:rsidRPr="000B016F" w:rsidRDefault="000B016F" w:rsidP="000B016F">
      <w:pPr>
        <w:spacing w:line="360" w:lineRule="auto"/>
        <w:ind w:firstLine="426"/>
        <w:jc w:val="right"/>
        <w:rPr>
          <w:i/>
          <w:sz w:val="28"/>
          <w:szCs w:val="28"/>
        </w:rPr>
      </w:pPr>
      <w:r w:rsidRPr="000B016F">
        <w:rPr>
          <w:i/>
          <w:sz w:val="28"/>
          <w:szCs w:val="28"/>
        </w:rPr>
        <w:t xml:space="preserve">Гистограмма № </w:t>
      </w:r>
      <w:r w:rsidR="008D5981">
        <w:rPr>
          <w:i/>
          <w:sz w:val="28"/>
          <w:szCs w:val="28"/>
        </w:rPr>
        <w:t xml:space="preserve">2 </w:t>
      </w:r>
      <w:r w:rsidRPr="000B016F">
        <w:rPr>
          <w:i/>
          <w:sz w:val="28"/>
          <w:szCs w:val="28"/>
        </w:rPr>
        <w:t>Характер нарратива в воспоминаниях двух возрастных групп респондентов.</w:t>
      </w:r>
    </w:p>
    <w:p w:rsidR="00FA3B65" w:rsidRDefault="00FA3B65" w:rsidP="008C648B">
      <w:pPr>
        <w:spacing w:line="360" w:lineRule="auto"/>
        <w:ind w:firstLine="426"/>
        <w:jc w:val="both"/>
        <w:rPr>
          <w:sz w:val="28"/>
          <w:szCs w:val="28"/>
        </w:rPr>
      </w:pPr>
    </w:p>
    <w:p w:rsidR="000B016F" w:rsidRDefault="00ED26BE" w:rsidP="008C648B">
      <w:pPr>
        <w:spacing w:line="360" w:lineRule="auto"/>
        <w:ind w:firstLine="426"/>
        <w:jc w:val="both"/>
        <w:rPr>
          <w:sz w:val="28"/>
          <w:szCs w:val="28"/>
        </w:rPr>
      </w:pPr>
      <w:r>
        <w:rPr>
          <w:sz w:val="28"/>
          <w:szCs w:val="28"/>
        </w:rPr>
        <w:t xml:space="preserve">В рассказах родителей описывается последовательность интеграции возмещения в 75% случаев. В рассказах детей о собственном детстве интеграция возмещения присутствует в 54% случаев. </w:t>
      </w:r>
      <w:r w:rsidR="007015BD">
        <w:rPr>
          <w:sz w:val="28"/>
          <w:szCs w:val="28"/>
        </w:rPr>
        <w:t xml:space="preserve">(Гистограмма № </w:t>
      </w:r>
      <w:r w:rsidR="008D5981">
        <w:rPr>
          <w:sz w:val="28"/>
          <w:szCs w:val="28"/>
        </w:rPr>
        <w:t>2</w:t>
      </w:r>
      <w:r w:rsidR="007015BD">
        <w:rPr>
          <w:sz w:val="28"/>
          <w:szCs w:val="28"/>
        </w:rPr>
        <w:t>)</w:t>
      </w:r>
    </w:p>
    <w:p w:rsidR="00ED26BE" w:rsidRDefault="00667C22" w:rsidP="008C648B">
      <w:pPr>
        <w:spacing w:line="360" w:lineRule="auto"/>
        <w:ind w:firstLine="426"/>
        <w:jc w:val="both"/>
        <w:rPr>
          <w:sz w:val="28"/>
          <w:szCs w:val="28"/>
        </w:rPr>
      </w:pPr>
      <w:r>
        <w:rPr>
          <w:sz w:val="28"/>
          <w:szCs w:val="28"/>
        </w:rPr>
        <w:t xml:space="preserve">Если обратиться к рассказам детей о родителе, мы видим, что характер возмещения присутствует в 80% случаях. </w:t>
      </w:r>
    </w:p>
    <w:p w:rsidR="007D04D6" w:rsidRDefault="007D04D6" w:rsidP="00F02433">
      <w:pPr>
        <w:spacing w:line="360" w:lineRule="auto"/>
        <w:jc w:val="both"/>
        <w:rPr>
          <w:sz w:val="28"/>
          <w:szCs w:val="28"/>
        </w:rPr>
      </w:pPr>
    </w:p>
    <w:p w:rsidR="00F95688" w:rsidRDefault="00682209" w:rsidP="00682209">
      <w:pPr>
        <w:spacing w:line="360" w:lineRule="auto"/>
        <w:ind w:firstLine="426"/>
        <w:jc w:val="both"/>
        <w:rPr>
          <w:sz w:val="28"/>
          <w:szCs w:val="28"/>
        </w:rPr>
      </w:pPr>
      <w:r>
        <w:rPr>
          <w:sz w:val="28"/>
          <w:szCs w:val="28"/>
        </w:rPr>
        <w:t>Некоторые истории содержат в себе описание значимости события в текущей жизни респондента, они объясняют ценность события и тем самым подводят итог истории. Например, можно увидеть подобные фразы: «После того случая я решила пойти научиться плавать и теперь я не боюсь воды и хорошо плаваю», «С тех пор я всегда оберегаю свою маму от волнений и сообщаю близким свое местонахождение», «мы наблюдали это сами и после увиденного я не рискну пройтись по льду весной». Подобные описания присутствуют и в рассказах молодых респондентах о родительских историях</w:t>
      </w:r>
      <w:r w:rsidR="00F95688">
        <w:rPr>
          <w:sz w:val="28"/>
          <w:szCs w:val="28"/>
        </w:rPr>
        <w:t xml:space="preserve"> (Приложение №4)</w:t>
      </w:r>
      <w:r>
        <w:rPr>
          <w:sz w:val="28"/>
          <w:szCs w:val="28"/>
        </w:rPr>
        <w:t>. Подобные описания присутствуют в 65% рассказов родителей и в 86% рассказах молодых респондентов о родительских историях (р=0,003</w:t>
      </w:r>
      <w:r w:rsidR="00F95688">
        <w:rPr>
          <w:sz w:val="28"/>
          <w:szCs w:val="28"/>
        </w:rPr>
        <w:t>).</w:t>
      </w:r>
    </w:p>
    <w:p w:rsidR="00682209" w:rsidRDefault="00F95688" w:rsidP="00682209">
      <w:pPr>
        <w:spacing w:line="360" w:lineRule="auto"/>
        <w:ind w:firstLine="426"/>
        <w:jc w:val="both"/>
        <w:rPr>
          <w:sz w:val="28"/>
          <w:szCs w:val="28"/>
        </w:rPr>
      </w:pPr>
      <w:r>
        <w:rPr>
          <w:sz w:val="28"/>
          <w:szCs w:val="28"/>
        </w:rPr>
        <w:lastRenderedPageBreak/>
        <w:t xml:space="preserve"> </w:t>
      </w:r>
      <w:r w:rsidR="00682209">
        <w:rPr>
          <w:sz w:val="28"/>
          <w:szCs w:val="28"/>
        </w:rPr>
        <w:t>При этом, подобные описания в собственных рассказах молодых респондентов присутствуют в 39% случаев.</w:t>
      </w:r>
    </w:p>
    <w:p w:rsidR="007D04D6" w:rsidRDefault="007D04D6" w:rsidP="00682209">
      <w:pPr>
        <w:spacing w:line="360" w:lineRule="auto"/>
        <w:ind w:firstLine="426"/>
        <w:jc w:val="both"/>
        <w:rPr>
          <w:sz w:val="28"/>
          <w:szCs w:val="28"/>
        </w:rPr>
      </w:pPr>
    </w:p>
    <w:p w:rsidR="00682209" w:rsidRDefault="00682209" w:rsidP="007D04D6">
      <w:pPr>
        <w:spacing w:line="360" w:lineRule="auto"/>
        <w:ind w:firstLine="426"/>
        <w:jc w:val="center"/>
        <w:rPr>
          <w:sz w:val="28"/>
          <w:szCs w:val="28"/>
        </w:rPr>
      </w:pPr>
      <w:r>
        <w:rPr>
          <w:noProof/>
          <w:lang w:eastAsia="ru-RU"/>
        </w:rPr>
        <w:drawing>
          <wp:inline distT="0" distB="0" distL="0" distR="0" wp14:anchorId="51A14F89" wp14:editId="3475137C">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2433" w:rsidRDefault="00F02433" w:rsidP="007D04D6">
      <w:pPr>
        <w:spacing w:line="360" w:lineRule="auto"/>
        <w:ind w:firstLine="426"/>
        <w:jc w:val="center"/>
        <w:rPr>
          <w:sz w:val="28"/>
          <w:szCs w:val="28"/>
        </w:rPr>
      </w:pPr>
    </w:p>
    <w:p w:rsidR="00682209" w:rsidRPr="0044676F" w:rsidRDefault="00682209" w:rsidP="00682209">
      <w:pPr>
        <w:spacing w:line="360" w:lineRule="auto"/>
        <w:ind w:firstLine="426"/>
        <w:jc w:val="right"/>
        <w:rPr>
          <w:i/>
          <w:sz w:val="28"/>
          <w:szCs w:val="28"/>
        </w:rPr>
      </w:pPr>
      <w:r w:rsidRPr="0044676F">
        <w:rPr>
          <w:i/>
          <w:sz w:val="28"/>
          <w:szCs w:val="28"/>
        </w:rPr>
        <w:t xml:space="preserve">Гистограмма № </w:t>
      </w:r>
      <w:r w:rsidR="008D5981">
        <w:rPr>
          <w:i/>
          <w:sz w:val="28"/>
          <w:szCs w:val="28"/>
        </w:rPr>
        <w:t xml:space="preserve">3 </w:t>
      </w:r>
      <w:r w:rsidRPr="0044676F">
        <w:rPr>
          <w:i/>
          <w:sz w:val="28"/>
          <w:szCs w:val="28"/>
        </w:rPr>
        <w:t>Наличие описания значимости события в текущей жизни респондента</w:t>
      </w:r>
    </w:p>
    <w:p w:rsidR="007D04D6" w:rsidRDefault="007D04D6" w:rsidP="007D04D6">
      <w:pPr>
        <w:spacing w:line="360" w:lineRule="auto"/>
        <w:ind w:firstLine="426"/>
        <w:jc w:val="both"/>
        <w:rPr>
          <w:sz w:val="28"/>
          <w:szCs w:val="28"/>
        </w:rPr>
      </w:pPr>
    </w:p>
    <w:p w:rsidR="00667C22" w:rsidRDefault="00682209" w:rsidP="007D04D6">
      <w:pPr>
        <w:spacing w:line="360" w:lineRule="auto"/>
        <w:ind w:firstLine="426"/>
        <w:jc w:val="both"/>
        <w:rPr>
          <w:sz w:val="28"/>
          <w:szCs w:val="28"/>
        </w:rPr>
      </w:pPr>
      <w:r>
        <w:rPr>
          <w:sz w:val="28"/>
          <w:szCs w:val="28"/>
        </w:rPr>
        <w:t>В случаях описания детьми родительских рассказов часто присутствует подобная схема описания ценности воспоминания в сегодняшнем дне: «это воспоминание</w:t>
      </w:r>
      <w:r w:rsidR="007D04D6">
        <w:rPr>
          <w:sz w:val="28"/>
          <w:szCs w:val="28"/>
        </w:rPr>
        <w:t xml:space="preserve"> важно для мамы/папы, потому что … </w:t>
      </w:r>
      <w:r>
        <w:rPr>
          <w:sz w:val="28"/>
          <w:szCs w:val="28"/>
        </w:rPr>
        <w:t>Она/он и сегодня …»</w:t>
      </w:r>
      <w:r w:rsidR="007D04D6">
        <w:rPr>
          <w:sz w:val="28"/>
          <w:szCs w:val="28"/>
        </w:rPr>
        <w:t>, «с тех пор мама/папа …»</w:t>
      </w:r>
      <w:r w:rsidR="00202DFB">
        <w:rPr>
          <w:sz w:val="28"/>
          <w:szCs w:val="28"/>
        </w:rPr>
        <w:t xml:space="preserve">. </w:t>
      </w:r>
      <w:r w:rsidR="007D04D6">
        <w:rPr>
          <w:sz w:val="28"/>
          <w:szCs w:val="28"/>
        </w:rPr>
        <w:t>Например,</w:t>
      </w:r>
      <w:r w:rsidR="00202DFB">
        <w:rPr>
          <w:sz w:val="28"/>
          <w:szCs w:val="28"/>
        </w:rPr>
        <w:t xml:space="preserve"> «с тех пор мама прекрасно играет и часто говорит, что сложно сохранить веру в мечту»</w:t>
      </w:r>
      <w:r w:rsidR="007D04D6">
        <w:rPr>
          <w:sz w:val="28"/>
          <w:szCs w:val="28"/>
        </w:rPr>
        <w:t>,</w:t>
      </w:r>
      <w:r w:rsidR="00202DFB">
        <w:rPr>
          <w:sz w:val="28"/>
          <w:szCs w:val="28"/>
        </w:rPr>
        <w:t xml:space="preserve"> «Хоть он и закончил с этим, но </w:t>
      </w:r>
      <w:proofErr w:type="gramStart"/>
      <w:r w:rsidR="00202DFB">
        <w:rPr>
          <w:sz w:val="28"/>
          <w:szCs w:val="28"/>
        </w:rPr>
        <w:t>нет-нет</w:t>
      </w:r>
      <w:proofErr w:type="gramEnd"/>
      <w:r w:rsidR="00202DFB">
        <w:rPr>
          <w:sz w:val="28"/>
          <w:szCs w:val="28"/>
        </w:rPr>
        <w:t xml:space="preserve"> да и потренируется. Его все еще завораживает это занятие»</w:t>
      </w:r>
      <w:r w:rsidR="007D04D6">
        <w:rPr>
          <w:sz w:val="28"/>
          <w:szCs w:val="28"/>
        </w:rPr>
        <w:t>, «для папы его собака была настолько любима, что он не хочет заводить другую, в память о ней».</w:t>
      </w:r>
    </w:p>
    <w:p w:rsidR="00682209" w:rsidRDefault="00682209" w:rsidP="008C648B">
      <w:pPr>
        <w:spacing w:line="360" w:lineRule="auto"/>
        <w:ind w:firstLine="426"/>
        <w:jc w:val="both"/>
        <w:rPr>
          <w:sz w:val="28"/>
          <w:szCs w:val="28"/>
        </w:rPr>
      </w:pPr>
      <w:r>
        <w:rPr>
          <w:sz w:val="28"/>
          <w:szCs w:val="28"/>
        </w:rPr>
        <w:t>В рассказах родителей по</w:t>
      </w:r>
      <w:r w:rsidR="00202DFB">
        <w:rPr>
          <w:sz w:val="28"/>
          <w:szCs w:val="28"/>
        </w:rPr>
        <w:t>добные описания более вариативны</w:t>
      </w:r>
      <w:r>
        <w:rPr>
          <w:sz w:val="28"/>
          <w:szCs w:val="28"/>
        </w:rPr>
        <w:t xml:space="preserve">. </w:t>
      </w:r>
      <w:r w:rsidR="00202DFB">
        <w:rPr>
          <w:sz w:val="28"/>
          <w:szCs w:val="28"/>
        </w:rPr>
        <w:t>Например, «это дерево живо и до сих пор, в этом доме еще и внуки мои играть будут, я надеюсь. Я иногда забираюсь туда, слежу. Храню как память об отце», «Так и получилось, я поступила в институт и осталась здесь жить. Вот так поездка в детстве решила мою судьбу», «с друзьями мы общаемся и по сей день и часто заходим в гости к нашей первой учительнице».</w:t>
      </w:r>
    </w:p>
    <w:p w:rsidR="000B016F" w:rsidRDefault="000B016F" w:rsidP="00667C22">
      <w:pPr>
        <w:spacing w:line="360" w:lineRule="auto"/>
        <w:jc w:val="both"/>
        <w:rPr>
          <w:sz w:val="28"/>
          <w:szCs w:val="28"/>
        </w:rPr>
      </w:pPr>
    </w:p>
    <w:p w:rsidR="000B016F" w:rsidRDefault="000B016F" w:rsidP="008C648B">
      <w:pPr>
        <w:spacing w:line="360" w:lineRule="auto"/>
        <w:ind w:firstLine="426"/>
        <w:jc w:val="both"/>
        <w:rPr>
          <w:sz w:val="28"/>
          <w:szCs w:val="28"/>
        </w:rPr>
      </w:pPr>
    </w:p>
    <w:p w:rsidR="00C51847" w:rsidRDefault="00C51847" w:rsidP="008C648B">
      <w:pPr>
        <w:spacing w:line="360" w:lineRule="auto"/>
        <w:ind w:firstLine="426"/>
        <w:jc w:val="both"/>
        <w:rPr>
          <w:sz w:val="28"/>
          <w:szCs w:val="28"/>
        </w:rPr>
      </w:pPr>
      <w:r>
        <w:rPr>
          <w:sz w:val="28"/>
          <w:szCs w:val="28"/>
        </w:rPr>
        <w:t xml:space="preserve">Сравнительный анализ </w:t>
      </w:r>
      <w:r w:rsidR="00C030F4">
        <w:rPr>
          <w:sz w:val="28"/>
          <w:szCs w:val="28"/>
        </w:rPr>
        <w:t>рассказов родителей и рассказов детей об услышанных от родителя рассказах показал статистически значимые результаты по категориям «тип нарратива» (р=0,004) и «эмоциональный тон нарратива» (р=0,008).</w:t>
      </w:r>
      <w:r w:rsidR="00667C22">
        <w:rPr>
          <w:sz w:val="28"/>
          <w:szCs w:val="28"/>
        </w:rPr>
        <w:t xml:space="preserve"> (Приложение № </w:t>
      </w:r>
      <w:r w:rsidR="00F95688">
        <w:rPr>
          <w:sz w:val="28"/>
          <w:szCs w:val="28"/>
        </w:rPr>
        <w:t>5</w:t>
      </w:r>
      <w:r w:rsidR="00667C22">
        <w:rPr>
          <w:sz w:val="28"/>
          <w:szCs w:val="28"/>
        </w:rPr>
        <w:t>)</w:t>
      </w:r>
    </w:p>
    <w:p w:rsidR="00B810A4" w:rsidRDefault="00B810A4" w:rsidP="008C648B">
      <w:pPr>
        <w:spacing w:line="360" w:lineRule="auto"/>
        <w:ind w:firstLine="426"/>
        <w:jc w:val="both"/>
        <w:rPr>
          <w:sz w:val="28"/>
          <w:szCs w:val="28"/>
        </w:rPr>
      </w:pPr>
    </w:p>
    <w:p w:rsidR="00C030F4" w:rsidRDefault="00510D53" w:rsidP="00510D53">
      <w:pPr>
        <w:spacing w:line="360" w:lineRule="auto"/>
        <w:ind w:firstLine="426"/>
        <w:jc w:val="center"/>
        <w:rPr>
          <w:sz w:val="28"/>
          <w:szCs w:val="28"/>
        </w:rPr>
      </w:pPr>
      <w:r>
        <w:rPr>
          <w:noProof/>
          <w:lang w:eastAsia="ru-RU"/>
        </w:rPr>
        <w:drawing>
          <wp:inline distT="0" distB="0" distL="0" distR="0" wp14:anchorId="0A79584A" wp14:editId="6C3CB2FF">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0D53" w:rsidRDefault="00510D53" w:rsidP="008C648B">
      <w:pPr>
        <w:spacing w:line="360" w:lineRule="auto"/>
        <w:ind w:firstLine="426"/>
        <w:jc w:val="both"/>
        <w:rPr>
          <w:sz w:val="28"/>
          <w:szCs w:val="28"/>
        </w:rPr>
      </w:pPr>
    </w:p>
    <w:p w:rsidR="00667C22" w:rsidRPr="00667C22" w:rsidRDefault="008D5981" w:rsidP="00667C22">
      <w:pPr>
        <w:spacing w:line="360" w:lineRule="auto"/>
        <w:ind w:firstLine="426"/>
        <w:jc w:val="right"/>
        <w:rPr>
          <w:i/>
          <w:sz w:val="28"/>
          <w:szCs w:val="28"/>
        </w:rPr>
      </w:pPr>
      <w:r>
        <w:rPr>
          <w:i/>
          <w:sz w:val="28"/>
          <w:szCs w:val="28"/>
        </w:rPr>
        <w:t>Гистограмма №</w:t>
      </w:r>
      <w:r w:rsidR="00667C22" w:rsidRPr="00667C22">
        <w:rPr>
          <w:i/>
          <w:sz w:val="28"/>
          <w:szCs w:val="28"/>
        </w:rPr>
        <w:t xml:space="preserve"> </w:t>
      </w:r>
      <w:r>
        <w:rPr>
          <w:i/>
          <w:sz w:val="28"/>
          <w:szCs w:val="28"/>
        </w:rPr>
        <w:t xml:space="preserve">4 </w:t>
      </w:r>
      <w:r w:rsidR="00667C22" w:rsidRPr="00667C22">
        <w:rPr>
          <w:i/>
          <w:sz w:val="28"/>
          <w:szCs w:val="28"/>
        </w:rPr>
        <w:t>Тип нарратива в рассказах детей о родителе и родительских рассказах</w:t>
      </w:r>
    </w:p>
    <w:p w:rsidR="00667C22" w:rsidRDefault="00667C22" w:rsidP="00667C22">
      <w:pPr>
        <w:spacing w:line="360" w:lineRule="auto"/>
        <w:ind w:firstLine="426"/>
        <w:jc w:val="both"/>
        <w:rPr>
          <w:sz w:val="28"/>
          <w:szCs w:val="28"/>
        </w:rPr>
      </w:pPr>
    </w:p>
    <w:p w:rsidR="00B810A4" w:rsidRDefault="00667C22" w:rsidP="008C648B">
      <w:pPr>
        <w:spacing w:line="360" w:lineRule="auto"/>
        <w:ind w:firstLine="426"/>
        <w:jc w:val="both"/>
        <w:rPr>
          <w:sz w:val="28"/>
          <w:szCs w:val="28"/>
        </w:rPr>
      </w:pPr>
      <w:r>
        <w:rPr>
          <w:sz w:val="28"/>
          <w:szCs w:val="28"/>
        </w:rPr>
        <w:t xml:space="preserve">В рассказах родителей в 71% случаев представлен </w:t>
      </w:r>
      <w:proofErr w:type="spellStart"/>
      <w:r>
        <w:rPr>
          <w:sz w:val="28"/>
          <w:szCs w:val="28"/>
        </w:rPr>
        <w:t>проактивный</w:t>
      </w:r>
      <w:proofErr w:type="spellEnd"/>
      <w:r>
        <w:rPr>
          <w:sz w:val="28"/>
          <w:szCs w:val="28"/>
        </w:rPr>
        <w:t xml:space="preserve"> тип нарратива, а в рассказах детей о родителе в 90%. </w:t>
      </w:r>
      <w:r w:rsidR="00066559">
        <w:rPr>
          <w:sz w:val="28"/>
          <w:szCs w:val="28"/>
        </w:rPr>
        <w:t xml:space="preserve"> При рассказе родительского воспоминания респонденты в 12 случаях </w:t>
      </w:r>
      <w:r w:rsidR="002A454B">
        <w:rPr>
          <w:sz w:val="28"/>
          <w:szCs w:val="28"/>
        </w:rPr>
        <w:t xml:space="preserve">используют </w:t>
      </w:r>
      <w:proofErr w:type="spellStart"/>
      <w:r w:rsidR="002A454B">
        <w:rPr>
          <w:sz w:val="28"/>
          <w:szCs w:val="28"/>
        </w:rPr>
        <w:t>проактивный</w:t>
      </w:r>
      <w:proofErr w:type="spellEnd"/>
      <w:r w:rsidR="002A454B">
        <w:rPr>
          <w:sz w:val="28"/>
          <w:szCs w:val="28"/>
        </w:rPr>
        <w:t xml:space="preserve"> тип нарратива, хотя родители </w:t>
      </w:r>
      <w:r w:rsidR="000B1FFA">
        <w:rPr>
          <w:sz w:val="28"/>
          <w:szCs w:val="28"/>
        </w:rPr>
        <w:t xml:space="preserve">в </w:t>
      </w:r>
      <w:r w:rsidR="002A454B">
        <w:rPr>
          <w:sz w:val="28"/>
          <w:szCs w:val="28"/>
        </w:rPr>
        <w:t>данных расска</w:t>
      </w:r>
      <w:r>
        <w:rPr>
          <w:sz w:val="28"/>
          <w:szCs w:val="28"/>
        </w:rPr>
        <w:t xml:space="preserve">зах транслировали защитный тип, и в 4 случаях в рассказах о родителе дети используют защитный тип, хотя у родителей представлен </w:t>
      </w:r>
      <w:proofErr w:type="spellStart"/>
      <w:r>
        <w:rPr>
          <w:sz w:val="28"/>
          <w:szCs w:val="28"/>
        </w:rPr>
        <w:t>проактивный</w:t>
      </w:r>
      <w:proofErr w:type="spellEnd"/>
      <w:r>
        <w:rPr>
          <w:sz w:val="28"/>
          <w:szCs w:val="28"/>
        </w:rPr>
        <w:t>.</w:t>
      </w:r>
      <w:r w:rsidR="005F5669">
        <w:rPr>
          <w:sz w:val="28"/>
          <w:szCs w:val="28"/>
        </w:rPr>
        <w:t xml:space="preserve"> В первом случае дети в родительском воспоминании начинают рассказ с</w:t>
      </w:r>
      <w:r w:rsidR="00A55CFA">
        <w:rPr>
          <w:sz w:val="28"/>
          <w:szCs w:val="28"/>
        </w:rPr>
        <w:t xml:space="preserve"> активности главного героя, например,</w:t>
      </w:r>
      <w:r w:rsidR="005F5669">
        <w:rPr>
          <w:sz w:val="28"/>
          <w:szCs w:val="28"/>
        </w:rPr>
        <w:t xml:space="preserve"> «когда маме было 4 года она в первый раз пошла в садик», родитель же начинает рассказ с </w:t>
      </w:r>
      <w:r w:rsidR="00A55CFA">
        <w:rPr>
          <w:sz w:val="28"/>
          <w:szCs w:val="28"/>
        </w:rPr>
        <w:t xml:space="preserve">описания препятствия: </w:t>
      </w:r>
      <w:r w:rsidR="005F5669">
        <w:rPr>
          <w:sz w:val="28"/>
          <w:szCs w:val="28"/>
        </w:rPr>
        <w:t>«когда мне было 4 года меня в первый раз отвели в детский сад</w:t>
      </w:r>
      <w:r w:rsidR="00A55CFA">
        <w:rPr>
          <w:sz w:val="28"/>
          <w:szCs w:val="28"/>
        </w:rPr>
        <w:t>, и я попала в незнакомый коллектив</w:t>
      </w:r>
      <w:r w:rsidR="005F5669">
        <w:rPr>
          <w:sz w:val="28"/>
          <w:szCs w:val="28"/>
        </w:rPr>
        <w:t>».</w:t>
      </w:r>
    </w:p>
    <w:p w:rsidR="000B1FFA" w:rsidRDefault="000B1FFA" w:rsidP="008C648B">
      <w:pPr>
        <w:spacing w:line="360" w:lineRule="auto"/>
        <w:ind w:firstLine="426"/>
        <w:jc w:val="both"/>
        <w:rPr>
          <w:sz w:val="28"/>
          <w:szCs w:val="28"/>
        </w:rPr>
      </w:pPr>
    </w:p>
    <w:p w:rsidR="007015BD" w:rsidRDefault="007015BD" w:rsidP="008C648B">
      <w:pPr>
        <w:spacing w:line="360" w:lineRule="auto"/>
        <w:ind w:firstLine="426"/>
        <w:jc w:val="both"/>
        <w:rPr>
          <w:sz w:val="28"/>
          <w:szCs w:val="28"/>
        </w:rPr>
      </w:pPr>
    </w:p>
    <w:p w:rsidR="00C030F4" w:rsidRDefault="00C030F4" w:rsidP="008C648B">
      <w:pPr>
        <w:spacing w:line="360" w:lineRule="auto"/>
        <w:ind w:firstLine="426"/>
        <w:jc w:val="both"/>
        <w:rPr>
          <w:sz w:val="28"/>
          <w:szCs w:val="28"/>
        </w:rPr>
      </w:pPr>
      <w:r>
        <w:rPr>
          <w:sz w:val="28"/>
          <w:szCs w:val="28"/>
        </w:rPr>
        <w:t>Позитивный эмоциональный тон в рассказах</w:t>
      </w:r>
      <w:r w:rsidR="00510D53">
        <w:rPr>
          <w:sz w:val="28"/>
          <w:szCs w:val="28"/>
        </w:rPr>
        <w:t xml:space="preserve"> о родителях</w:t>
      </w:r>
      <w:r>
        <w:rPr>
          <w:sz w:val="28"/>
          <w:szCs w:val="28"/>
        </w:rPr>
        <w:t xml:space="preserve"> представлен в 73%, в 9% рассказы нейтральны. А</w:t>
      </w:r>
      <w:r w:rsidR="00F95688">
        <w:rPr>
          <w:sz w:val="28"/>
          <w:szCs w:val="28"/>
        </w:rPr>
        <w:t xml:space="preserve"> в</w:t>
      </w:r>
      <w:r>
        <w:rPr>
          <w:sz w:val="28"/>
          <w:szCs w:val="28"/>
        </w:rPr>
        <w:t xml:space="preserve"> </w:t>
      </w:r>
      <w:r w:rsidR="00510D53">
        <w:rPr>
          <w:sz w:val="28"/>
          <w:szCs w:val="28"/>
        </w:rPr>
        <w:t xml:space="preserve">рассказах самих родителей </w:t>
      </w:r>
      <w:r>
        <w:rPr>
          <w:sz w:val="28"/>
          <w:szCs w:val="28"/>
        </w:rPr>
        <w:t>в 75% случаях рассказы несут в себе позитивный эмоциональный тон, а также отсутствуют рассказы с нейтральным эмоциональным тоном.</w:t>
      </w:r>
    </w:p>
    <w:p w:rsidR="00510D53" w:rsidRDefault="00066559" w:rsidP="008C648B">
      <w:pPr>
        <w:spacing w:line="360" w:lineRule="auto"/>
        <w:ind w:firstLine="426"/>
        <w:jc w:val="both"/>
        <w:rPr>
          <w:sz w:val="28"/>
          <w:szCs w:val="28"/>
        </w:rPr>
      </w:pPr>
      <w:r w:rsidRPr="00222EED">
        <w:rPr>
          <w:sz w:val="28"/>
          <w:szCs w:val="28"/>
        </w:rPr>
        <w:t>Известно, что</w:t>
      </w:r>
      <w:r w:rsidR="00510D53" w:rsidRPr="00222EED">
        <w:rPr>
          <w:sz w:val="28"/>
          <w:szCs w:val="28"/>
        </w:rPr>
        <w:t xml:space="preserve"> при воспроизведении воспоминаний у человека представленность позитивных и негативных событий имеет </w:t>
      </w:r>
      <w:r w:rsidRPr="00222EED">
        <w:rPr>
          <w:sz w:val="28"/>
          <w:szCs w:val="28"/>
        </w:rPr>
        <w:t xml:space="preserve">в среднем </w:t>
      </w:r>
      <w:r w:rsidR="00510D53" w:rsidRPr="00222EED">
        <w:rPr>
          <w:sz w:val="28"/>
          <w:szCs w:val="28"/>
        </w:rPr>
        <w:t>соотношение 70/30%. В данном случае мы можем наблюдать такое же соотношение в виде общего соотношения воспоминаний от группы респондентов.</w:t>
      </w:r>
      <w:r w:rsidR="00510D53">
        <w:rPr>
          <w:sz w:val="28"/>
          <w:szCs w:val="28"/>
        </w:rPr>
        <w:t xml:space="preserve"> </w:t>
      </w:r>
    </w:p>
    <w:p w:rsidR="000C3C8A" w:rsidRDefault="000C3C8A" w:rsidP="000C3C8A">
      <w:pPr>
        <w:spacing w:line="360" w:lineRule="auto"/>
        <w:ind w:firstLine="426"/>
        <w:jc w:val="both"/>
        <w:rPr>
          <w:sz w:val="28"/>
          <w:szCs w:val="28"/>
        </w:rPr>
      </w:pPr>
      <w:r>
        <w:rPr>
          <w:sz w:val="28"/>
          <w:szCs w:val="28"/>
        </w:rPr>
        <w:t xml:space="preserve">Сравнительный анализ параметров структуры воспоминаний родителей и детей в культурных группах показал не значимые результаты (Приложение №6). </w:t>
      </w:r>
      <w:r w:rsidR="00141365">
        <w:rPr>
          <w:sz w:val="28"/>
          <w:szCs w:val="28"/>
        </w:rPr>
        <w:t xml:space="preserve">Данный факт может быть связан с малым количеством респондентов. </w:t>
      </w:r>
    </w:p>
    <w:p w:rsidR="00066559" w:rsidRDefault="00066559" w:rsidP="00F95688">
      <w:pPr>
        <w:spacing w:line="360" w:lineRule="auto"/>
        <w:jc w:val="both"/>
        <w:rPr>
          <w:sz w:val="28"/>
          <w:szCs w:val="28"/>
        </w:rPr>
      </w:pPr>
    </w:p>
    <w:p w:rsidR="00066559" w:rsidRDefault="00066559" w:rsidP="00D30FF8">
      <w:pPr>
        <w:spacing w:line="360" w:lineRule="auto"/>
        <w:ind w:firstLine="426"/>
        <w:jc w:val="both"/>
        <w:rPr>
          <w:sz w:val="28"/>
          <w:szCs w:val="28"/>
        </w:rPr>
      </w:pPr>
    </w:p>
    <w:p w:rsidR="00066559" w:rsidRPr="00722807" w:rsidRDefault="00F41B06" w:rsidP="00722807">
      <w:pPr>
        <w:pStyle w:val="2"/>
        <w:jc w:val="center"/>
        <w:rPr>
          <w:rFonts w:ascii="Times New Roman" w:hAnsi="Times New Roman" w:cs="Times New Roman"/>
          <w:b/>
          <w:color w:val="auto"/>
          <w:sz w:val="28"/>
          <w:szCs w:val="28"/>
        </w:rPr>
      </w:pPr>
      <w:bookmarkStart w:id="16" w:name="_Toc515821600"/>
      <w:r w:rsidRPr="00722807">
        <w:rPr>
          <w:rFonts w:ascii="Times New Roman" w:hAnsi="Times New Roman" w:cs="Times New Roman"/>
          <w:b/>
          <w:color w:val="auto"/>
          <w:sz w:val="28"/>
          <w:szCs w:val="28"/>
        </w:rPr>
        <w:t>3.3. Обсуждение результатов</w:t>
      </w:r>
      <w:bookmarkEnd w:id="16"/>
    </w:p>
    <w:p w:rsidR="00F41B06" w:rsidRDefault="00F41B06" w:rsidP="00D30FF8">
      <w:pPr>
        <w:spacing w:line="360" w:lineRule="auto"/>
        <w:ind w:firstLine="426"/>
        <w:jc w:val="both"/>
        <w:rPr>
          <w:sz w:val="28"/>
          <w:szCs w:val="28"/>
        </w:rPr>
      </w:pPr>
    </w:p>
    <w:p w:rsidR="00185558" w:rsidRDefault="00A41114" w:rsidP="00D30FF8">
      <w:pPr>
        <w:spacing w:line="360" w:lineRule="auto"/>
        <w:ind w:firstLine="426"/>
        <w:jc w:val="both"/>
        <w:rPr>
          <w:sz w:val="28"/>
          <w:szCs w:val="28"/>
        </w:rPr>
      </w:pPr>
      <w:r>
        <w:rPr>
          <w:sz w:val="28"/>
          <w:szCs w:val="28"/>
        </w:rPr>
        <w:t xml:space="preserve">В данном исследовании нами была поставлена задача определить проявления культурных </w:t>
      </w:r>
      <w:r w:rsidR="00185558">
        <w:rPr>
          <w:sz w:val="28"/>
          <w:szCs w:val="28"/>
        </w:rPr>
        <w:t xml:space="preserve">и семейных </w:t>
      </w:r>
      <w:r>
        <w:rPr>
          <w:sz w:val="28"/>
          <w:szCs w:val="28"/>
        </w:rPr>
        <w:t xml:space="preserve">особенностей в структуре </w:t>
      </w:r>
      <w:r w:rsidR="00185558">
        <w:rPr>
          <w:sz w:val="28"/>
          <w:szCs w:val="28"/>
        </w:rPr>
        <w:t xml:space="preserve">автобиографического Я-нарратива. Также перед нами была задача сравнить структуру Я-нарратива в </w:t>
      </w:r>
      <w:r w:rsidR="00F95688">
        <w:rPr>
          <w:sz w:val="28"/>
          <w:szCs w:val="28"/>
        </w:rPr>
        <w:t>рассказе о личном прошлом родителя и его рассказе от ребенка.</w:t>
      </w:r>
    </w:p>
    <w:p w:rsidR="00185558" w:rsidRDefault="00185558" w:rsidP="00D30FF8">
      <w:pPr>
        <w:spacing w:line="360" w:lineRule="auto"/>
        <w:ind w:firstLine="426"/>
        <w:jc w:val="both"/>
        <w:rPr>
          <w:sz w:val="28"/>
          <w:szCs w:val="28"/>
        </w:rPr>
      </w:pPr>
    </w:p>
    <w:p w:rsidR="00425AFC" w:rsidRDefault="00425AFC" w:rsidP="00425AFC">
      <w:pPr>
        <w:spacing w:line="360" w:lineRule="auto"/>
        <w:ind w:firstLine="426"/>
        <w:jc w:val="both"/>
        <w:rPr>
          <w:sz w:val="28"/>
          <w:szCs w:val="28"/>
        </w:rPr>
      </w:pPr>
      <w:r>
        <w:rPr>
          <w:sz w:val="28"/>
          <w:szCs w:val="28"/>
        </w:rPr>
        <w:t>В нашем исследовании данные были получены двумя разными способами: видео и аудиозаписи. Относительно выделенных нами категорий, в среднем результаты двух частей исследования согласуются в процентном соотношении по типу нарратива и эмоциональному тону</w:t>
      </w:r>
      <w:r w:rsidR="008D5981">
        <w:rPr>
          <w:sz w:val="28"/>
          <w:szCs w:val="28"/>
        </w:rPr>
        <w:t xml:space="preserve"> в общем количестве</w:t>
      </w:r>
      <w:r>
        <w:rPr>
          <w:sz w:val="28"/>
          <w:szCs w:val="28"/>
        </w:rPr>
        <w:t>.</w:t>
      </w:r>
    </w:p>
    <w:p w:rsidR="00F41B06" w:rsidRDefault="00185558" w:rsidP="00D30FF8">
      <w:pPr>
        <w:spacing w:line="360" w:lineRule="auto"/>
        <w:ind w:firstLine="426"/>
        <w:jc w:val="both"/>
        <w:rPr>
          <w:sz w:val="28"/>
          <w:szCs w:val="28"/>
        </w:rPr>
      </w:pPr>
      <w:r>
        <w:rPr>
          <w:sz w:val="28"/>
          <w:szCs w:val="28"/>
        </w:rPr>
        <w:t xml:space="preserve"> </w:t>
      </w:r>
      <w:r w:rsidR="00A41114">
        <w:rPr>
          <w:sz w:val="28"/>
          <w:szCs w:val="28"/>
        </w:rPr>
        <w:t xml:space="preserve">Воспоминания о детстве представляются в большей степени как активное переживание субъектом позитивного жизненного опыта. </w:t>
      </w:r>
      <w:r>
        <w:rPr>
          <w:sz w:val="28"/>
          <w:szCs w:val="28"/>
        </w:rPr>
        <w:t xml:space="preserve">Представленные в нашем исследовании рассказы на 40% описываются как позитивные, </w:t>
      </w:r>
      <w:r>
        <w:rPr>
          <w:sz w:val="28"/>
          <w:szCs w:val="28"/>
        </w:rPr>
        <w:lastRenderedPageBreak/>
        <w:t>подчеркивающие активность расск</w:t>
      </w:r>
      <w:r w:rsidR="001D387A">
        <w:rPr>
          <w:sz w:val="28"/>
          <w:szCs w:val="28"/>
        </w:rPr>
        <w:t>азчика и интегрированы в ценностно значимый опыт переживания.</w:t>
      </w:r>
    </w:p>
    <w:p w:rsidR="0066014C" w:rsidRDefault="001D387A" w:rsidP="0066014C">
      <w:pPr>
        <w:spacing w:line="360" w:lineRule="auto"/>
        <w:ind w:firstLine="426"/>
        <w:jc w:val="both"/>
        <w:rPr>
          <w:sz w:val="28"/>
          <w:szCs w:val="28"/>
        </w:rPr>
      </w:pPr>
      <w:r>
        <w:rPr>
          <w:sz w:val="28"/>
          <w:szCs w:val="28"/>
        </w:rPr>
        <w:t>Данный тип повествования присутствует, как и в исследуемых культурн</w:t>
      </w:r>
      <w:r w:rsidR="008D5981">
        <w:rPr>
          <w:sz w:val="28"/>
          <w:szCs w:val="28"/>
        </w:rPr>
        <w:t>ых группах, так и в возрастных, что может означать его универсальность для актуальной выборки.</w:t>
      </w:r>
    </w:p>
    <w:p w:rsidR="001D387A" w:rsidRDefault="001D387A" w:rsidP="00D30FF8">
      <w:pPr>
        <w:spacing w:line="360" w:lineRule="auto"/>
        <w:ind w:firstLine="426"/>
        <w:jc w:val="both"/>
        <w:rPr>
          <w:sz w:val="28"/>
          <w:szCs w:val="28"/>
        </w:rPr>
      </w:pPr>
    </w:p>
    <w:p w:rsidR="001D387A" w:rsidRDefault="001D387A" w:rsidP="00D30FF8">
      <w:pPr>
        <w:spacing w:line="360" w:lineRule="auto"/>
        <w:ind w:firstLine="426"/>
        <w:jc w:val="both"/>
        <w:rPr>
          <w:sz w:val="28"/>
          <w:szCs w:val="28"/>
        </w:rPr>
      </w:pPr>
      <w:r>
        <w:rPr>
          <w:sz w:val="28"/>
          <w:szCs w:val="28"/>
        </w:rPr>
        <w:t xml:space="preserve">Для группы русских, проживающих в городах России более типично описывать воспоминания с точки зрения личной активности. В воспоминаниях данной группы встречаются описания личных достижений, побед или описания собственных переживаний. У группы русских, проживающих в Узбекистане, наоборот, больше воспоминаний описывают близость с другими людьми. В таких воспоминаниях описывается взаимодействие с родителями и друзьями детства. У респондентов узбекской национальности тема личной активности и близости представлены одинаково. </w:t>
      </w:r>
    </w:p>
    <w:p w:rsidR="00680307" w:rsidRDefault="00680307" w:rsidP="00D30FF8">
      <w:pPr>
        <w:spacing w:line="360" w:lineRule="auto"/>
        <w:ind w:firstLine="426"/>
        <w:jc w:val="both"/>
        <w:rPr>
          <w:sz w:val="28"/>
          <w:szCs w:val="28"/>
        </w:rPr>
      </w:pPr>
      <w:r>
        <w:rPr>
          <w:sz w:val="28"/>
          <w:szCs w:val="28"/>
        </w:rPr>
        <w:t xml:space="preserve">Стоит отметить, что описание событий от третьего лица, использование местоимения «мы» и акцент не только на своих чувствах и переживаниях, но и на окружающих, представляющие собой маркеры коллективистической культуры, присутствуют как в группе респондентов узбекской национальности, так и у респондентов русской национальности. </w:t>
      </w:r>
    </w:p>
    <w:p w:rsidR="00680307" w:rsidRDefault="00680307" w:rsidP="00D30FF8">
      <w:pPr>
        <w:spacing w:line="360" w:lineRule="auto"/>
        <w:ind w:firstLine="426"/>
        <w:jc w:val="both"/>
        <w:rPr>
          <w:sz w:val="28"/>
          <w:szCs w:val="28"/>
        </w:rPr>
      </w:pPr>
      <w:r>
        <w:rPr>
          <w:sz w:val="28"/>
          <w:szCs w:val="28"/>
        </w:rPr>
        <w:t>Период детства представлен как наиболее социально насыщенный. Ребенка практически всегда сопровождают родители, воспитатели в детском саду, учителя, друзья, практически вся деятельность включает в себя взаимодействие с близкими другими, за исключением редких эпизодов. Данный факт может стать причиной того, что в воспо</w:t>
      </w:r>
      <w:r w:rsidR="00116C2A">
        <w:rPr>
          <w:sz w:val="28"/>
          <w:szCs w:val="28"/>
        </w:rPr>
        <w:t>минаниях встречаю</w:t>
      </w:r>
      <w:r w:rsidR="00870114">
        <w:rPr>
          <w:sz w:val="28"/>
          <w:szCs w:val="28"/>
        </w:rPr>
        <w:t>тся и описания воспоминаний общего взаимодействия.</w:t>
      </w:r>
    </w:p>
    <w:p w:rsidR="00116C2A" w:rsidRDefault="00116C2A" w:rsidP="008D5981">
      <w:pPr>
        <w:spacing w:line="360" w:lineRule="auto"/>
        <w:jc w:val="both"/>
        <w:rPr>
          <w:sz w:val="28"/>
          <w:szCs w:val="28"/>
        </w:rPr>
      </w:pPr>
    </w:p>
    <w:p w:rsidR="00870114" w:rsidRDefault="00B259CB" w:rsidP="00222EED">
      <w:pPr>
        <w:spacing w:line="360" w:lineRule="auto"/>
        <w:ind w:firstLine="426"/>
        <w:jc w:val="both"/>
        <w:rPr>
          <w:sz w:val="28"/>
          <w:szCs w:val="28"/>
        </w:rPr>
      </w:pPr>
      <w:r>
        <w:rPr>
          <w:sz w:val="28"/>
          <w:szCs w:val="28"/>
        </w:rPr>
        <w:t xml:space="preserve">В сравнении семейной диады родитель/ребенок мы сравнивали структуру </w:t>
      </w:r>
      <w:r w:rsidR="00A30C7F">
        <w:rPr>
          <w:sz w:val="28"/>
          <w:szCs w:val="28"/>
        </w:rPr>
        <w:t>в воспоминаниях о личном прошлом детей и их родителей, а также структуру в воспоминаниях о личном у родителей и рассказ детей о родительском восп</w:t>
      </w:r>
      <w:r w:rsidR="00222EED">
        <w:rPr>
          <w:sz w:val="28"/>
          <w:szCs w:val="28"/>
        </w:rPr>
        <w:t xml:space="preserve">оминании. </w:t>
      </w:r>
      <w:r>
        <w:rPr>
          <w:sz w:val="28"/>
          <w:szCs w:val="28"/>
        </w:rPr>
        <w:t xml:space="preserve"> </w:t>
      </w:r>
    </w:p>
    <w:p w:rsidR="00A55CFA" w:rsidRDefault="00A30C7F" w:rsidP="00D30FF8">
      <w:pPr>
        <w:spacing w:line="360" w:lineRule="auto"/>
        <w:ind w:firstLine="426"/>
        <w:jc w:val="both"/>
        <w:rPr>
          <w:sz w:val="28"/>
          <w:szCs w:val="28"/>
        </w:rPr>
      </w:pPr>
      <w:r w:rsidRPr="00A30C7F">
        <w:rPr>
          <w:sz w:val="28"/>
          <w:szCs w:val="28"/>
        </w:rPr>
        <w:lastRenderedPageBreak/>
        <w:t xml:space="preserve">Так дети чаще представляют свои </w:t>
      </w:r>
      <w:r w:rsidR="00222EED">
        <w:rPr>
          <w:sz w:val="28"/>
          <w:szCs w:val="28"/>
        </w:rPr>
        <w:t>воспоминания как не значимые</w:t>
      </w:r>
      <w:r w:rsidRPr="00A30C7F">
        <w:rPr>
          <w:sz w:val="28"/>
          <w:szCs w:val="28"/>
        </w:rPr>
        <w:t>. Характер обесценивания воспоминания присутствует в 46% воспоминаний в данной группе. Представленность воспоминаний, носящих характер обесценивания в группе родителей ниже. Такого рода воспоминания представлены в 25% случаях.</w:t>
      </w:r>
      <w:r>
        <w:rPr>
          <w:sz w:val="28"/>
          <w:szCs w:val="28"/>
        </w:rPr>
        <w:t xml:space="preserve"> Также в воспоминаниях часто описывается ценностная значимость данного эпизода в жизни человека. В группе детей такого рода описания менее представлены, по сравнению с родительской группой, а также с описанием детьми родительских воспоминаний. </w:t>
      </w:r>
    </w:p>
    <w:p w:rsidR="000852B9" w:rsidRDefault="000852B9" w:rsidP="000852B9">
      <w:pPr>
        <w:spacing w:line="360" w:lineRule="auto"/>
        <w:ind w:firstLine="426"/>
        <w:jc w:val="both"/>
        <w:rPr>
          <w:sz w:val="28"/>
          <w:szCs w:val="28"/>
        </w:rPr>
      </w:pPr>
      <w:r>
        <w:rPr>
          <w:sz w:val="28"/>
          <w:szCs w:val="28"/>
        </w:rPr>
        <w:t>Таким образом дети не подчеркивают значимость собственных воспоминаний и чаще предоставляют воспоминания с последовательностью обесценивания, по сравнению с рассказом о родительских воспоминаниях. В описаниях о родительских воспоминаниях дети чаще прибегают к описанию их значимости.</w:t>
      </w:r>
      <w:r w:rsidRPr="000852B9">
        <w:rPr>
          <w:sz w:val="28"/>
          <w:szCs w:val="28"/>
        </w:rPr>
        <w:t xml:space="preserve"> </w:t>
      </w:r>
      <w:r>
        <w:rPr>
          <w:sz w:val="28"/>
          <w:szCs w:val="28"/>
        </w:rPr>
        <w:t xml:space="preserve">Описывая значимость родительского воспоминания, респонденты обосновывают выбор родителем того или иного воспоминания. </w:t>
      </w:r>
    </w:p>
    <w:p w:rsidR="000852B9" w:rsidRDefault="000852B9" w:rsidP="00E53F32">
      <w:pPr>
        <w:spacing w:line="360" w:lineRule="auto"/>
        <w:ind w:firstLine="426"/>
        <w:jc w:val="both"/>
        <w:rPr>
          <w:sz w:val="28"/>
          <w:szCs w:val="28"/>
        </w:rPr>
      </w:pPr>
      <w:r>
        <w:rPr>
          <w:sz w:val="28"/>
          <w:szCs w:val="28"/>
        </w:rPr>
        <w:t>Родители во многом также подчеркивают значимость своих воспоминаний и обос</w:t>
      </w:r>
      <w:r w:rsidR="00E53F32">
        <w:rPr>
          <w:sz w:val="28"/>
          <w:szCs w:val="28"/>
        </w:rPr>
        <w:t>новывают их важность, однако, дети при построении рассказа о родительском воспоминании употребляют подобные описания чаще.</w:t>
      </w:r>
    </w:p>
    <w:p w:rsidR="00A55CFA" w:rsidRDefault="000852B9" w:rsidP="000852B9">
      <w:pPr>
        <w:spacing w:line="360" w:lineRule="auto"/>
        <w:ind w:firstLine="426"/>
        <w:jc w:val="both"/>
        <w:rPr>
          <w:sz w:val="28"/>
          <w:szCs w:val="28"/>
        </w:rPr>
      </w:pPr>
      <w:r>
        <w:rPr>
          <w:sz w:val="28"/>
          <w:szCs w:val="28"/>
        </w:rPr>
        <w:t xml:space="preserve">Известно, что во время семейных бесед родители и другие близкие часто используют автобиографические тексты для </w:t>
      </w:r>
      <w:r w:rsidR="00A55CFA">
        <w:rPr>
          <w:sz w:val="28"/>
          <w:szCs w:val="28"/>
        </w:rPr>
        <w:t>трансляции ребенку некой модели поведения или же ценностного опыта.</w:t>
      </w:r>
      <w:r>
        <w:rPr>
          <w:sz w:val="28"/>
          <w:szCs w:val="28"/>
        </w:rPr>
        <w:t xml:space="preserve"> В ситуации нашего исследования рассказ родителей строился в присутствии ребенка и в некоторой степени был ему и адресован.</w:t>
      </w:r>
      <w:r w:rsidR="00E53F32">
        <w:rPr>
          <w:sz w:val="28"/>
          <w:szCs w:val="28"/>
        </w:rPr>
        <w:t xml:space="preserve"> Это и могло послужить большей, в сравнении с воспоминаниями детей, представленности ценностного компонента. </w:t>
      </w:r>
      <w:r w:rsidR="00116C2A">
        <w:rPr>
          <w:sz w:val="28"/>
          <w:szCs w:val="28"/>
        </w:rPr>
        <w:t>Также, автобиографическая память выполняет в данном случае функцию позитивной эмоциональной переоценки протекания прошлых событий, и подчеркивает связь себя в прошлом и настоящем</w:t>
      </w:r>
      <w:r w:rsidR="008663FD">
        <w:rPr>
          <w:sz w:val="28"/>
          <w:szCs w:val="28"/>
        </w:rPr>
        <w:t>, что накладывает и эти влияния на характер построения рассказа.</w:t>
      </w:r>
    </w:p>
    <w:p w:rsidR="00116C2A" w:rsidRDefault="00116C2A" w:rsidP="000852B9">
      <w:pPr>
        <w:spacing w:line="360" w:lineRule="auto"/>
        <w:ind w:firstLine="426"/>
        <w:jc w:val="both"/>
        <w:rPr>
          <w:sz w:val="28"/>
          <w:szCs w:val="28"/>
        </w:rPr>
      </w:pPr>
    </w:p>
    <w:p w:rsidR="006529D7" w:rsidRDefault="006529D7" w:rsidP="006529D7">
      <w:pPr>
        <w:spacing w:line="360" w:lineRule="auto"/>
        <w:ind w:firstLine="426"/>
        <w:jc w:val="both"/>
        <w:rPr>
          <w:sz w:val="28"/>
          <w:szCs w:val="28"/>
        </w:rPr>
      </w:pPr>
      <w:r>
        <w:rPr>
          <w:sz w:val="28"/>
          <w:szCs w:val="28"/>
        </w:rPr>
        <w:t xml:space="preserve">Родительский образ несет в себе авторитет, что приводит к определенной модели поведения. </w:t>
      </w:r>
      <w:r w:rsidRPr="006529D7">
        <w:rPr>
          <w:sz w:val="28"/>
          <w:szCs w:val="28"/>
        </w:rPr>
        <w:t>Родитель в качестве наставника транслирует «правильную» модель поведения и в собственных воспоминаниях обосновывает их</w:t>
      </w:r>
      <w:r>
        <w:rPr>
          <w:sz w:val="28"/>
          <w:szCs w:val="28"/>
        </w:rPr>
        <w:t xml:space="preserve"> ценность. </w:t>
      </w:r>
    </w:p>
    <w:p w:rsidR="00A55CFA" w:rsidRDefault="00A55CFA" w:rsidP="00A55CFA">
      <w:pPr>
        <w:spacing w:line="360" w:lineRule="auto"/>
        <w:ind w:firstLine="426"/>
        <w:jc w:val="both"/>
        <w:rPr>
          <w:sz w:val="28"/>
          <w:szCs w:val="28"/>
        </w:rPr>
      </w:pPr>
      <w:r>
        <w:rPr>
          <w:sz w:val="28"/>
          <w:szCs w:val="28"/>
        </w:rPr>
        <w:lastRenderedPageBreak/>
        <w:t xml:space="preserve">Возможно, что ребенок с детства привыкший слышать подобные рассказы с большей вероятностью будет обобщать и выделять ценностный смысл в воспоминаниях своих родителей, даже если родители его явно не транслируют. </w:t>
      </w:r>
    </w:p>
    <w:p w:rsidR="008C648B" w:rsidRDefault="006529D7" w:rsidP="0070568A">
      <w:pPr>
        <w:spacing w:line="360" w:lineRule="auto"/>
        <w:ind w:firstLine="426"/>
        <w:jc w:val="both"/>
        <w:rPr>
          <w:sz w:val="28"/>
          <w:szCs w:val="28"/>
        </w:rPr>
      </w:pPr>
      <w:r>
        <w:rPr>
          <w:sz w:val="28"/>
          <w:szCs w:val="28"/>
        </w:rPr>
        <w:t xml:space="preserve">Также в родительских воспоминаниях дети чаще представляют историю с </w:t>
      </w:r>
      <w:proofErr w:type="spellStart"/>
      <w:r>
        <w:rPr>
          <w:sz w:val="28"/>
          <w:szCs w:val="28"/>
        </w:rPr>
        <w:t>проактивным</w:t>
      </w:r>
      <w:proofErr w:type="spellEnd"/>
      <w:r>
        <w:rPr>
          <w:sz w:val="28"/>
          <w:szCs w:val="28"/>
        </w:rPr>
        <w:t xml:space="preserve"> типом нарратива. В </w:t>
      </w:r>
      <w:r w:rsidR="008D5981">
        <w:rPr>
          <w:sz w:val="28"/>
          <w:szCs w:val="28"/>
        </w:rPr>
        <w:t>воспоминаниях</w:t>
      </w:r>
      <w:r>
        <w:rPr>
          <w:sz w:val="28"/>
          <w:szCs w:val="28"/>
        </w:rPr>
        <w:t xml:space="preserve"> подчеркивает</w:t>
      </w:r>
      <w:r w:rsidR="008D5981">
        <w:rPr>
          <w:sz w:val="28"/>
          <w:szCs w:val="28"/>
        </w:rPr>
        <w:t>ся</w:t>
      </w:r>
      <w:r>
        <w:rPr>
          <w:sz w:val="28"/>
          <w:szCs w:val="28"/>
        </w:rPr>
        <w:t xml:space="preserve"> активность героя, а также позитивный эмоциональный тон. </w:t>
      </w:r>
    </w:p>
    <w:p w:rsidR="008C648B" w:rsidRDefault="00116C2A" w:rsidP="00D30FF8">
      <w:pPr>
        <w:spacing w:line="360" w:lineRule="auto"/>
        <w:ind w:firstLine="426"/>
        <w:jc w:val="both"/>
        <w:rPr>
          <w:sz w:val="28"/>
          <w:szCs w:val="28"/>
        </w:rPr>
      </w:pPr>
      <w:r>
        <w:rPr>
          <w:sz w:val="28"/>
          <w:szCs w:val="28"/>
        </w:rPr>
        <w:t>Полученные данные требуют дополнительной про</w:t>
      </w:r>
      <w:r w:rsidR="008663FD">
        <w:rPr>
          <w:sz w:val="28"/>
          <w:szCs w:val="28"/>
        </w:rPr>
        <w:t>верки и оценки экспертной группы для более детального анализа нарративов. Мы можем выделить лишь общую тенденцию</w:t>
      </w:r>
      <w:r w:rsidR="00222EED">
        <w:rPr>
          <w:sz w:val="28"/>
          <w:szCs w:val="28"/>
        </w:rPr>
        <w:t xml:space="preserve"> представлять воспоминания как более </w:t>
      </w:r>
      <w:r w:rsidR="0070568A">
        <w:rPr>
          <w:sz w:val="28"/>
          <w:szCs w:val="28"/>
        </w:rPr>
        <w:t>значимые в родительской группе, подчеркивать ценность при описании родительских воспоминаний и чаще использовать тему личной активности для группы русских респондентов, проживающих в городах России.</w:t>
      </w:r>
    </w:p>
    <w:p w:rsidR="008663FD" w:rsidRDefault="008663F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855164" w:rsidRDefault="00855164" w:rsidP="00D30FF8">
      <w:pPr>
        <w:spacing w:line="360" w:lineRule="auto"/>
        <w:ind w:firstLine="426"/>
        <w:jc w:val="both"/>
        <w:rPr>
          <w:sz w:val="28"/>
          <w:szCs w:val="28"/>
        </w:rPr>
      </w:pPr>
    </w:p>
    <w:p w:rsidR="00855164" w:rsidRDefault="00855164"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8C648B" w:rsidRDefault="008C648B" w:rsidP="00D30FF8">
      <w:pPr>
        <w:spacing w:line="360" w:lineRule="auto"/>
        <w:ind w:firstLine="426"/>
        <w:jc w:val="both"/>
        <w:rPr>
          <w:sz w:val="28"/>
          <w:szCs w:val="28"/>
        </w:rPr>
      </w:pPr>
    </w:p>
    <w:p w:rsidR="00D30FF8" w:rsidRPr="00722807" w:rsidRDefault="00D30FF8" w:rsidP="00722807">
      <w:pPr>
        <w:pStyle w:val="2"/>
        <w:jc w:val="center"/>
        <w:rPr>
          <w:rFonts w:ascii="Times New Roman" w:hAnsi="Times New Roman" w:cs="Times New Roman"/>
          <w:b/>
          <w:color w:val="auto"/>
          <w:sz w:val="28"/>
          <w:szCs w:val="28"/>
        </w:rPr>
      </w:pPr>
      <w:bookmarkStart w:id="17" w:name="_Toc515821601"/>
      <w:r w:rsidRPr="00722807">
        <w:rPr>
          <w:rFonts w:ascii="Times New Roman" w:hAnsi="Times New Roman" w:cs="Times New Roman"/>
          <w:b/>
          <w:color w:val="auto"/>
          <w:sz w:val="28"/>
          <w:szCs w:val="28"/>
        </w:rPr>
        <w:lastRenderedPageBreak/>
        <w:t>Выводы</w:t>
      </w:r>
      <w:r w:rsidR="0070568A" w:rsidRPr="00722807">
        <w:rPr>
          <w:rFonts w:ascii="Times New Roman" w:hAnsi="Times New Roman" w:cs="Times New Roman"/>
          <w:b/>
          <w:color w:val="auto"/>
          <w:sz w:val="28"/>
          <w:szCs w:val="28"/>
        </w:rPr>
        <w:t xml:space="preserve"> по Главе 3</w:t>
      </w:r>
      <w:bookmarkEnd w:id="17"/>
    </w:p>
    <w:p w:rsidR="002E6009" w:rsidRDefault="002E6009" w:rsidP="00D30FF8">
      <w:pPr>
        <w:spacing w:line="360" w:lineRule="auto"/>
        <w:ind w:firstLine="426"/>
        <w:jc w:val="both"/>
        <w:rPr>
          <w:sz w:val="28"/>
          <w:szCs w:val="28"/>
        </w:rPr>
      </w:pPr>
    </w:p>
    <w:p w:rsidR="0070568A" w:rsidRDefault="008D5981" w:rsidP="00D30FF8">
      <w:pPr>
        <w:spacing w:line="360" w:lineRule="auto"/>
        <w:ind w:firstLine="426"/>
        <w:jc w:val="both"/>
        <w:rPr>
          <w:sz w:val="28"/>
          <w:szCs w:val="28"/>
        </w:rPr>
      </w:pPr>
      <w:r>
        <w:rPr>
          <w:sz w:val="28"/>
          <w:szCs w:val="28"/>
        </w:rPr>
        <w:t>Воспоминания о детстве в большей части транслируют схожую схему нарратива. 4</w:t>
      </w:r>
      <w:r w:rsidR="002E6009">
        <w:rPr>
          <w:sz w:val="28"/>
          <w:szCs w:val="28"/>
        </w:rPr>
        <w:t xml:space="preserve">0% историй представлено в виде </w:t>
      </w:r>
      <w:proofErr w:type="spellStart"/>
      <w:r w:rsidR="002E6009">
        <w:rPr>
          <w:sz w:val="28"/>
          <w:szCs w:val="28"/>
        </w:rPr>
        <w:t>проактивного</w:t>
      </w:r>
      <w:proofErr w:type="spellEnd"/>
      <w:r w:rsidR="002E6009">
        <w:rPr>
          <w:sz w:val="28"/>
          <w:szCs w:val="28"/>
        </w:rPr>
        <w:t xml:space="preserve"> типа нарратива, с позитивным финалом и с интеграцией истории в виде последовательности «возмещения».</w:t>
      </w:r>
    </w:p>
    <w:p w:rsidR="0070568A" w:rsidRDefault="002E6009" w:rsidP="00D30FF8">
      <w:pPr>
        <w:spacing w:line="360" w:lineRule="auto"/>
        <w:ind w:firstLine="426"/>
        <w:jc w:val="both"/>
        <w:rPr>
          <w:sz w:val="28"/>
          <w:szCs w:val="28"/>
        </w:rPr>
      </w:pPr>
      <w:r>
        <w:rPr>
          <w:sz w:val="28"/>
          <w:szCs w:val="28"/>
        </w:rPr>
        <w:t>Русские, проживающие в России чаще описывают тему личной активности в воспоминаниях о детстве в сравнении с русскими, проживающими в Узбекистане. У данной группы темы близости в воспоминаниях представлены в большем количестве.</w:t>
      </w:r>
    </w:p>
    <w:p w:rsidR="002E6009" w:rsidRDefault="002E6009" w:rsidP="00D30FF8">
      <w:pPr>
        <w:spacing w:line="360" w:lineRule="auto"/>
        <w:ind w:firstLine="426"/>
        <w:jc w:val="both"/>
        <w:rPr>
          <w:sz w:val="28"/>
          <w:szCs w:val="28"/>
        </w:rPr>
      </w:pPr>
      <w:r>
        <w:rPr>
          <w:sz w:val="28"/>
          <w:szCs w:val="28"/>
        </w:rPr>
        <w:t>Для родителей характерно описывать свои воспоминания как более значимые и интегрированные в ценный опыт, по сравнению с рассказами детей о своем детстве.</w:t>
      </w:r>
    </w:p>
    <w:p w:rsidR="002E6009" w:rsidRDefault="002E6009" w:rsidP="00D30FF8">
      <w:pPr>
        <w:spacing w:line="360" w:lineRule="auto"/>
        <w:ind w:firstLine="426"/>
        <w:jc w:val="both"/>
        <w:rPr>
          <w:sz w:val="28"/>
          <w:szCs w:val="28"/>
        </w:rPr>
      </w:pPr>
      <w:r>
        <w:rPr>
          <w:sz w:val="28"/>
          <w:szCs w:val="28"/>
        </w:rPr>
        <w:t>В рассказах о родительских воспоминаниях дети чаще описывают значимость события для родителя, по сравнению с оригинальным текстом.</w:t>
      </w:r>
    </w:p>
    <w:p w:rsidR="002E6009" w:rsidRDefault="002E6009" w:rsidP="00D30FF8">
      <w:pPr>
        <w:spacing w:line="360" w:lineRule="auto"/>
        <w:ind w:firstLine="426"/>
        <w:jc w:val="both"/>
        <w:rPr>
          <w:sz w:val="28"/>
          <w:szCs w:val="28"/>
        </w:rPr>
      </w:pPr>
    </w:p>
    <w:p w:rsidR="002E6009" w:rsidRDefault="002E6009" w:rsidP="00D30FF8">
      <w:pPr>
        <w:spacing w:line="360" w:lineRule="auto"/>
        <w:ind w:firstLine="426"/>
        <w:jc w:val="both"/>
        <w:rPr>
          <w:sz w:val="28"/>
          <w:szCs w:val="28"/>
        </w:rPr>
      </w:pPr>
    </w:p>
    <w:p w:rsidR="00D30FF8" w:rsidRDefault="00D30FF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D30FF8" w:rsidRPr="00722807" w:rsidRDefault="00722807" w:rsidP="00722807">
      <w:pPr>
        <w:pStyle w:val="1"/>
        <w:jc w:val="center"/>
        <w:rPr>
          <w:rFonts w:ascii="Times New Roman" w:hAnsi="Times New Roman" w:cs="Times New Roman"/>
          <w:b/>
          <w:color w:val="auto"/>
          <w:sz w:val="28"/>
          <w:szCs w:val="28"/>
        </w:rPr>
      </w:pPr>
      <w:bookmarkStart w:id="18" w:name="_Toc515821602"/>
      <w:r w:rsidRPr="00722807">
        <w:rPr>
          <w:rFonts w:ascii="Times New Roman" w:hAnsi="Times New Roman" w:cs="Times New Roman"/>
          <w:b/>
          <w:color w:val="auto"/>
          <w:sz w:val="28"/>
          <w:szCs w:val="28"/>
        </w:rPr>
        <w:lastRenderedPageBreak/>
        <w:t>ЗАКЛЮЧЕНИЕ</w:t>
      </w:r>
      <w:bookmarkEnd w:id="18"/>
    </w:p>
    <w:p w:rsidR="00D30FF8" w:rsidRDefault="00D30FF8" w:rsidP="00D30FF8">
      <w:pPr>
        <w:spacing w:line="360" w:lineRule="auto"/>
        <w:ind w:firstLine="426"/>
        <w:jc w:val="both"/>
        <w:rPr>
          <w:sz w:val="28"/>
          <w:szCs w:val="28"/>
        </w:rPr>
      </w:pPr>
    </w:p>
    <w:p w:rsidR="002E6009" w:rsidRDefault="006642B8" w:rsidP="00D30FF8">
      <w:pPr>
        <w:spacing w:line="360" w:lineRule="auto"/>
        <w:ind w:firstLine="426"/>
        <w:jc w:val="both"/>
        <w:rPr>
          <w:sz w:val="28"/>
          <w:szCs w:val="28"/>
        </w:rPr>
      </w:pPr>
      <w:r>
        <w:rPr>
          <w:sz w:val="28"/>
          <w:szCs w:val="28"/>
        </w:rPr>
        <w:t>Нами было проведено исследование, целью которого являлось изучение структуры автобиографического Я-нарратива и его культурных и семейных особенностей.</w:t>
      </w:r>
    </w:p>
    <w:p w:rsidR="006642B8" w:rsidRDefault="006642B8" w:rsidP="00D30FF8">
      <w:pPr>
        <w:spacing w:line="360" w:lineRule="auto"/>
        <w:ind w:firstLine="426"/>
        <w:jc w:val="both"/>
        <w:rPr>
          <w:sz w:val="28"/>
          <w:szCs w:val="28"/>
        </w:rPr>
      </w:pPr>
      <w:r>
        <w:rPr>
          <w:sz w:val="28"/>
          <w:szCs w:val="28"/>
        </w:rPr>
        <w:t xml:space="preserve">Актуальность данного исследования обусловлена </w:t>
      </w:r>
      <w:r w:rsidR="00F95688">
        <w:rPr>
          <w:sz w:val="28"/>
          <w:szCs w:val="28"/>
        </w:rPr>
        <w:t>возрастающим интересом к кросс-культурным исследованиям в данном регионе,</w:t>
      </w:r>
    </w:p>
    <w:p w:rsidR="006642B8" w:rsidRDefault="006642B8" w:rsidP="00D30FF8">
      <w:pPr>
        <w:spacing w:line="360" w:lineRule="auto"/>
        <w:ind w:firstLine="426"/>
        <w:jc w:val="both"/>
        <w:rPr>
          <w:sz w:val="28"/>
          <w:szCs w:val="28"/>
        </w:rPr>
      </w:pPr>
      <w:r>
        <w:rPr>
          <w:sz w:val="28"/>
          <w:szCs w:val="28"/>
        </w:rPr>
        <w:t xml:space="preserve">Полученные </w:t>
      </w:r>
      <w:r w:rsidR="0075402A">
        <w:rPr>
          <w:sz w:val="28"/>
          <w:szCs w:val="28"/>
        </w:rPr>
        <w:t xml:space="preserve">результаты </w:t>
      </w:r>
      <w:r>
        <w:rPr>
          <w:sz w:val="28"/>
          <w:szCs w:val="28"/>
        </w:rPr>
        <w:t xml:space="preserve">отвечают </w:t>
      </w:r>
      <w:r w:rsidR="0075402A">
        <w:rPr>
          <w:sz w:val="28"/>
          <w:szCs w:val="28"/>
        </w:rPr>
        <w:t xml:space="preserve">поставленным задачам. В ходе исследования была описана структура автобиографического Я-нарратива для трех культурных групп, а также для групп семейных диад родитель/ребенок. </w:t>
      </w:r>
    </w:p>
    <w:p w:rsidR="006642B8" w:rsidRDefault="006642B8" w:rsidP="00D30FF8">
      <w:pPr>
        <w:spacing w:line="360" w:lineRule="auto"/>
        <w:ind w:firstLine="426"/>
        <w:jc w:val="both"/>
        <w:rPr>
          <w:sz w:val="28"/>
          <w:szCs w:val="28"/>
        </w:rPr>
      </w:pPr>
      <w:r>
        <w:rPr>
          <w:sz w:val="28"/>
          <w:szCs w:val="28"/>
        </w:rPr>
        <w:t xml:space="preserve">Данную работу так же можно подвергнуть критике, и главным аргументом может послужить отсутствие экспертных оценок. Что не позволяет проводить качественный анализ на более глубоком уровне. </w:t>
      </w:r>
    </w:p>
    <w:p w:rsidR="006642B8" w:rsidRDefault="006642B8" w:rsidP="00D30FF8">
      <w:pPr>
        <w:spacing w:line="360" w:lineRule="auto"/>
        <w:ind w:firstLine="426"/>
        <w:jc w:val="both"/>
        <w:rPr>
          <w:sz w:val="28"/>
          <w:szCs w:val="28"/>
        </w:rPr>
      </w:pPr>
      <w:r>
        <w:rPr>
          <w:sz w:val="28"/>
          <w:szCs w:val="28"/>
        </w:rPr>
        <w:t xml:space="preserve">Интересным видится исследование особенностей автобиографической памяти респондентов, относящих себя к одному и тому же этносу, но проживающих в рамках разных стран и культур, помимо русских в России и русских в Узбекистане. </w:t>
      </w:r>
    </w:p>
    <w:p w:rsidR="006642B8" w:rsidRDefault="006642B8" w:rsidP="00D30FF8">
      <w:pPr>
        <w:spacing w:line="360" w:lineRule="auto"/>
        <w:ind w:firstLine="426"/>
        <w:jc w:val="both"/>
        <w:rPr>
          <w:sz w:val="28"/>
          <w:szCs w:val="28"/>
        </w:rPr>
      </w:pPr>
      <w:r>
        <w:rPr>
          <w:sz w:val="28"/>
          <w:szCs w:val="28"/>
        </w:rPr>
        <w:t>Для получения более точных результатов в вопросе изучения структуры автобиографических Я-нарративов необходимы дополнительные исследования с расширенным репертуаром историй и кодировочной инструкцией, а также экспертных оценок.</w:t>
      </w:r>
    </w:p>
    <w:p w:rsidR="0075402A" w:rsidRDefault="0075402A" w:rsidP="00D30FF8">
      <w:pPr>
        <w:spacing w:line="360" w:lineRule="auto"/>
        <w:ind w:firstLine="426"/>
        <w:jc w:val="both"/>
        <w:rPr>
          <w:sz w:val="28"/>
          <w:szCs w:val="28"/>
        </w:rPr>
      </w:pPr>
      <w:r>
        <w:rPr>
          <w:sz w:val="28"/>
          <w:szCs w:val="28"/>
        </w:rPr>
        <w:t>Полученные данные могут стать хорошим основанием для дальнейших исследований и в дальнейшем использоваться при организации современных образовательных систем. Понимание особенностей памяти о детства в культурном контексте необходимо при реализации психотерапевтических техник, базисом для поддержания идентичности, самооценки и жизнетворчества.</w:t>
      </w:r>
    </w:p>
    <w:p w:rsidR="00DE194D" w:rsidRDefault="00DE194D" w:rsidP="00D30FF8">
      <w:pPr>
        <w:spacing w:line="360" w:lineRule="auto"/>
        <w:ind w:firstLine="426"/>
        <w:jc w:val="both"/>
        <w:rPr>
          <w:sz w:val="28"/>
          <w:szCs w:val="28"/>
        </w:rPr>
      </w:pPr>
    </w:p>
    <w:p w:rsidR="00F95688" w:rsidRDefault="00F95688"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E194D" w:rsidRDefault="00DE194D" w:rsidP="00D30FF8">
      <w:pPr>
        <w:spacing w:line="360" w:lineRule="auto"/>
        <w:ind w:firstLine="426"/>
        <w:jc w:val="both"/>
        <w:rPr>
          <w:sz w:val="28"/>
          <w:szCs w:val="28"/>
        </w:rPr>
      </w:pPr>
    </w:p>
    <w:p w:rsidR="00D30FF8" w:rsidRPr="00722807" w:rsidRDefault="00722807" w:rsidP="00722807">
      <w:pPr>
        <w:pStyle w:val="1"/>
        <w:jc w:val="center"/>
        <w:rPr>
          <w:rFonts w:ascii="Times New Roman" w:hAnsi="Times New Roman" w:cs="Times New Roman"/>
          <w:b/>
          <w:color w:val="auto"/>
          <w:sz w:val="28"/>
          <w:szCs w:val="28"/>
        </w:rPr>
      </w:pPr>
      <w:bookmarkStart w:id="19" w:name="_Toc515821603"/>
      <w:r w:rsidRPr="00722807">
        <w:rPr>
          <w:rFonts w:ascii="Times New Roman" w:hAnsi="Times New Roman" w:cs="Times New Roman"/>
          <w:b/>
          <w:color w:val="auto"/>
          <w:sz w:val="28"/>
          <w:szCs w:val="28"/>
        </w:rPr>
        <w:lastRenderedPageBreak/>
        <w:t>СПИСОК ИСПОЛЬЗОВАННЫХ ИСТОЧНИКОВ</w:t>
      </w:r>
      <w:bookmarkEnd w:id="19"/>
    </w:p>
    <w:p w:rsidR="00F14FC0" w:rsidRDefault="00F14FC0" w:rsidP="00D30FF8">
      <w:pPr>
        <w:spacing w:line="360" w:lineRule="auto"/>
        <w:ind w:firstLine="426"/>
        <w:jc w:val="center"/>
        <w:rPr>
          <w:b/>
          <w:sz w:val="28"/>
          <w:szCs w:val="28"/>
        </w:rPr>
      </w:pPr>
    </w:p>
    <w:p w:rsidR="00F14FC0" w:rsidRPr="00F14FC0" w:rsidRDefault="00F14FC0" w:rsidP="00F14FC0">
      <w:pPr>
        <w:pStyle w:val="ac"/>
        <w:numPr>
          <w:ilvl w:val="0"/>
          <w:numId w:val="3"/>
        </w:numPr>
        <w:tabs>
          <w:tab w:val="left" w:pos="709"/>
          <w:tab w:val="left" w:pos="113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sz w:val="28"/>
          <w:szCs w:val="28"/>
        </w:rPr>
      </w:pPr>
      <w:proofErr w:type="spellStart"/>
      <w:r w:rsidRPr="00F14FC0">
        <w:rPr>
          <w:sz w:val="28"/>
          <w:szCs w:val="28"/>
          <w:shd w:val="clear" w:color="auto" w:fill="FFFFFF"/>
        </w:rPr>
        <w:t>Алюшева</w:t>
      </w:r>
      <w:proofErr w:type="spellEnd"/>
      <w:r w:rsidRPr="00F14FC0">
        <w:rPr>
          <w:sz w:val="28"/>
          <w:szCs w:val="28"/>
          <w:shd w:val="clear" w:color="auto" w:fill="FFFFFF"/>
        </w:rPr>
        <w:t>, А.Р. Овладение репертуаром культурных жизненных сценариев как фактор развития макроструктуры автобиографической памяти / А.Р. </w:t>
      </w:r>
      <w:proofErr w:type="spellStart"/>
      <w:r w:rsidRPr="00F14FC0">
        <w:rPr>
          <w:sz w:val="28"/>
          <w:szCs w:val="28"/>
          <w:shd w:val="clear" w:color="auto" w:fill="FFFFFF"/>
        </w:rPr>
        <w:t>Алюшева</w:t>
      </w:r>
      <w:proofErr w:type="spellEnd"/>
      <w:r w:rsidRPr="00F14FC0">
        <w:rPr>
          <w:sz w:val="28"/>
          <w:szCs w:val="28"/>
          <w:shd w:val="clear" w:color="auto" w:fill="FFFFFF"/>
        </w:rPr>
        <w:t xml:space="preserve"> // Психологические исследования. – Т. 5. – № 25. – 2012. С. 3. URL: http://psystudy.ru (дата обращения: 12.01.2015).</w:t>
      </w:r>
    </w:p>
    <w:p w:rsidR="00F14FC0" w:rsidRPr="00F14FC0" w:rsidRDefault="00F14FC0" w:rsidP="00F14FC0">
      <w:pPr>
        <w:pStyle w:val="ac"/>
        <w:numPr>
          <w:ilvl w:val="0"/>
          <w:numId w:val="3"/>
        </w:numPr>
        <w:spacing w:line="360" w:lineRule="auto"/>
        <w:jc w:val="both"/>
        <w:rPr>
          <w:sz w:val="28"/>
          <w:szCs w:val="28"/>
        </w:rPr>
      </w:pPr>
      <w:proofErr w:type="spellStart"/>
      <w:r w:rsidRPr="00F14FC0">
        <w:rPr>
          <w:sz w:val="28"/>
          <w:szCs w:val="28"/>
        </w:rPr>
        <w:t>Жабборов</w:t>
      </w:r>
      <w:proofErr w:type="spellEnd"/>
      <w:r w:rsidRPr="00F14FC0">
        <w:rPr>
          <w:sz w:val="28"/>
          <w:szCs w:val="28"/>
        </w:rPr>
        <w:t xml:space="preserve"> А.М., </w:t>
      </w:r>
      <w:proofErr w:type="spellStart"/>
      <w:r w:rsidRPr="00F14FC0">
        <w:rPr>
          <w:sz w:val="28"/>
          <w:szCs w:val="28"/>
        </w:rPr>
        <w:t>Жаббаров</w:t>
      </w:r>
      <w:proofErr w:type="spellEnd"/>
      <w:r w:rsidRPr="00F14FC0">
        <w:rPr>
          <w:sz w:val="28"/>
          <w:szCs w:val="28"/>
        </w:rPr>
        <w:t xml:space="preserve"> И. А. 2013. Формирование психологических и этнических особенностей у учителя узбекской школы. Журнал научных публикаций аспирантов и докторантов. N 9. 2013/ (URL:http://www.jurnal.org/articles/2013/psih13.html)</w:t>
      </w:r>
    </w:p>
    <w:p w:rsidR="00F14FC0" w:rsidRPr="00F14FC0" w:rsidRDefault="00F14FC0" w:rsidP="00F14FC0">
      <w:pPr>
        <w:pStyle w:val="ac"/>
        <w:numPr>
          <w:ilvl w:val="0"/>
          <w:numId w:val="3"/>
        </w:numPr>
        <w:spacing w:line="360" w:lineRule="auto"/>
        <w:jc w:val="both"/>
        <w:rPr>
          <w:sz w:val="28"/>
          <w:szCs w:val="28"/>
        </w:rPr>
      </w:pPr>
      <w:r w:rsidRPr="00F14FC0">
        <w:rPr>
          <w:sz w:val="28"/>
          <w:szCs w:val="28"/>
        </w:rPr>
        <w:t xml:space="preserve">Зайцева Ю.Е. Общий психологический практикум. Личность: Учеб. пособие. </w:t>
      </w:r>
      <w:proofErr w:type="gramStart"/>
      <w:r w:rsidRPr="00F14FC0">
        <w:rPr>
          <w:sz w:val="28"/>
          <w:szCs w:val="28"/>
        </w:rPr>
        <w:t>СПб.:</w:t>
      </w:r>
      <w:proofErr w:type="gramEnd"/>
      <w:r w:rsidRPr="00F14FC0">
        <w:rPr>
          <w:sz w:val="28"/>
          <w:szCs w:val="28"/>
        </w:rPr>
        <w:t xml:space="preserve"> Изд-во С.-</w:t>
      </w:r>
      <w:proofErr w:type="spellStart"/>
      <w:r w:rsidRPr="00F14FC0">
        <w:rPr>
          <w:sz w:val="28"/>
          <w:szCs w:val="28"/>
        </w:rPr>
        <w:t>Петерб</w:t>
      </w:r>
      <w:proofErr w:type="spellEnd"/>
      <w:r w:rsidRPr="00F14FC0">
        <w:rPr>
          <w:sz w:val="28"/>
          <w:szCs w:val="28"/>
        </w:rPr>
        <w:t xml:space="preserve">. ун-та, 2016. С. 57-70; С. 98-102 </w:t>
      </w:r>
    </w:p>
    <w:p w:rsidR="00F14FC0" w:rsidRPr="00F14FC0" w:rsidRDefault="00F14FC0" w:rsidP="00F14FC0">
      <w:pPr>
        <w:pStyle w:val="ac"/>
        <w:numPr>
          <w:ilvl w:val="0"/>
          <w:numId w:val="3"/>
        </w:numPr>
        <w:spacing w:line="360" w:lineRule="auto"/>
        <w:jc w:val="both"/>
        <w:rPr>
          <w:sz w:val="28"/>
          <w:szCs w:val="28"/>
        </w:rPr>
      </w:pPr>
      <w:r w:rsidRPr="00F14FC0">
        <w:rPr>
          <w:sz w:val="28"/>
          <w:szCs w:val="28"/>
        </w:rPr>
        <w:t xml:space="preserve">Зайцева Ю.Е. Модель нарративного анализа стиля идентичности / Ю.Е. Зайцева // Вестник Санкт-Петербургского университета. </w:t>
      </w:r>
      <w:proofErr w:type="spellStart"/>
      <w:r w:rsidRPr="00F14FC0">
        <w:rPr>
          <w:sz w:val="28"/>
          <w:szCs w:val="28"/>
        </w:rPr>
        <w:t>Вып</w:t>
      </w:r>
      <w:proofErr w:type="spellEnd"/>
      <w:r w:rsidRPr="00F14FC0">
        <w:rPr>
          <w:sz w:val="28"/>
          <w:szCs w:val="28"/>
        </w:rPr>
        <w:t>. 4 Сер. 16, - 20016. С 6-22.</w:t>
      </w:r>
    </w:p>
    <w:p w:rsidR="00F14FC0" w:rsidRPr="00F14FC0" w:rsidRDefault="00F14FC0" w:rsidP="00F14FC0">
      <w:pPr>
        <w:pStyle w:val="ac"/>
        <w:numPr>
          <w:ilvl w:val="0"/>
          <w:numId w:val="3"/>
        </w:numPr>
        <w:spacing w:line="360" w:lineRule="auto"/>
        <w:jc w:val="both"/>
        <w:rPr>
          <w:sz w:val="28"/>
          <w:szCs w:val="28"/>
        </w:rPr>
      </w:pPr>
      <w:proofErr w:type="spellStart"/>
      <w:r w:rsidRPr="00F14FC0">
        <w:rPr>
          <w:sz w:val="28"/>
          <w:szCs w:val="28"/>
        </w:rPr>
        <w:t>Макадамс</w:t>
      </w:r>
      <w:proofErr w:type="spellEnd"/>
      <w:r w:rsidRPr="00F14FC0">
        <w:rPr>
          <w:sz w:val="28"/>
          <w:szCs w:val="28"/>
        </w:rPr>
        <w:t xml:space="preserve"> Д.П. Психология жизненных историй // Методология и история психологии. 2008. Том 3. Выпуск 3. С. 135-166</w:t>
      </w:r>
    </w:p>
    <w:p w:rsidR="00F14FC0" w:rsidRPr="00F14FC0" w:rsidRDefault="00F14FC0" w:rsidP="00F14FC0">
      <w:pPr>
        <w:pStyle w:val="ac"/>
        <w:numPr>
          <w:ilvl w:val="0"/>
          <w:numId w:val="3"/>
        </w:numPr>
        <w:spacing w:line="360" w:lineRule="auto"/>
        <w:jc w:val="both"/>
        <w:rPr>
          <w:sz w:val="28"/>
          <w:szCs w:val="28"/>
        </w:rPr>
      </w:pPr>
      <w:r w:rsidRPr="00F14FC0">
        <w:rPr>
          <w:sz w:val="28"/>
          <w:szCs w:val="28"/>
        </w:rPr>
        <w:t xml:space="preserve">Митина О.В., </w:t>
      </w:r>
      <w:proofErr w:type="spellStart"/>
      <w:r w:rsidRPr="00F14FC0">
        <w:rPr>
          <w:sz w:val="28"/>
          <w:szCs w:val="28"/>
        </w:rPr>
        <w:t>Вахабджанова</w:t>
      </w:r>
      <w:proofErr w:type="spellEnd"/>
      <w:r w:rsidRPr="00F14FC0">
        <w:rPr>
          <w:sz w:val="28"/>
          <w:szCs w:val="28"/>
        </w:rPr>
        <w:t xml:space="preserve"> Ф. Адаптация методики «Ценностный портрет» Ш. Шварца в узбекской языковой среде с использованием </w:t>
      </w:r>
      <w:proofErr w:type="spellStart"/>
      <w:r w:rsidRPr="00F14FC0">
        <w:rPr>
          <w:sz w:val="28"/>
          <w:szCs w:val="28"/>
        </w:rPr>
        <w:t>психосемантического</w:t>
      </w:r>
      <w:proofErr w:type="spellEnd"/>
      <w:r w:rsidRPr="00F14FC0">
        <w:rPr>
          <w:sz w:val="28"/>
          <w:szCs w:val="28"/>
        </w:rPr>
        <w:t xml:space="preserve"> подхода / Митина О.В., </w:t>
      </w:r>
      <w:proofErr w:type="spellStart"/>
      <w:r w:rsidRPr="00F14FC0">
        <w:rPr>
          <w:sz w:val="28"/>
          <w:szCs w:val="28"/>
        </w:rPr>
        <w:t>Вахабджанова</w:t>
      </w:r>
      <w:proofErr w:type="spellEnd"/>
      <w:r w:rsidRPr="00F14FC0">
        <w:rPr>
          <w:sz w:val="28"/>
          <w:szCs w:val="28"/>
        </w:rPr>
        <w:t xml:space="preserve"> Ф. // </w:t>
      </w:r>
      <w:proofErr w:type="spellStart"/>
      <w:r w:rsidRPr="00F14FC0">
        <w:rPr>
          <w:sz w:val="28"/>
          <w:szCs w:val="28"/>
        </w:rPr>
        <w:t>Ананьевские</w:t>
      </w:r>
      <w:proofErr w:type="spellEnd"/>
      <w:r w:rsidRPr="00F14FC0">
        <w:rPr>
          <w:sz w:val="28"/>
          <w:szCs w:val="28"/>
        </w:rPr>
        <w:t xml:space="preserve"> чтения – 2016: материалы международной научной конференции. Том 2. – </w:t>
      </w:r>
      <w:proofErr w:type="spellStart"/>
      <w:proofErr w:type="gramStart"/>
      <w:r w:rsidRPr="00F14FC0">
        <w:rPr>
          <w:sz w:val="28"/>
          <w:szCs w:val="28"/>
        </w:rPr>
        <w:t>Спб</w:t>
      </w:r>
      <w:proofErr w:type="spellEnd"/>
      <w:r w:rsidRPr="00F14FC0">
        <w:rPr>
          <w:sz w:val="28"/>
          <w:szCs w:val="28"/>
        </w:rPr>
        <w:t>.:</w:t>
      </w:r>
      <w:proofErr w:type="gramEnd"/>
      <w:r w:rsidRPr="00F14FC0">
        <w:rPr>
          <w:sz w:val="28"/>
          <w:szCs w:val="28"/>
        </w:rPr>
        <w:t xml:space="preserve"> Айсинг, 2016. – 460 с.</w:t>
      </w:r>
    </w:p>
    <w:p w:rsidR="00F14FC0" w:rsidRPr="00F14FC0" w:rsidRDefault="00F14FC0" w:rsidP="00F14FC0">
      <w:pPr>
        <w:pStyle w:val="ac"/>
        <w:numPr>
          <w:ilvl w:val="0"/>
          <w:numId w:val="3"/>
        </w:numPr>
        <w:tabs>
          <w:tab w:val="left" w:pos="709"/>
          <w:tab w:val="left" w:pos="1134"/>
        </w:tabs>
        <w:spacing w:line="360" w:lineRule="auto"/>
        <w:jc w:val="both"/>
        <w:rPr>
          <w:sz w:val="28"/>
          <w:szCs w:val="28"/>
        </w:rPr>
      </w:pPr>
      <w:proofErr w:type="spellStart"/>
      <w:r w:rsidRPr="00F14FC0">
        <w:rPr>
          <w:sz w:val="28"/>
          <w:szCs w:val="28"/>
        </w:rPr>
        <w:t>Нуркова</w:t>
      </w:r>
      <w:proofErr w:type="spellEnd"/>
      <w:r w:rsidRPr="00F14FC0">
        <w:rPr>
          <w:sz w:val="28"/>
          <w:szCs w:val="28"/>
        </w:rPr>
        <w:t xml:space="preserve">, В.В Свершенное продолжается: Психология автобиографической памяти личности. / В.В.  </w:t>
      </w:r>
      <w:proofErr w:type="spellStart"/>
      <w:r w:rsidRPr="00F14FC0">
        <w:rPr>
          <w:sz w:val="28"/>
          <w:szCs w:val="28"/>
        </w:rPr>
        <w:t>Нуркова</w:t>
      </w:r>
      <w:proofErr w:type="spellEnd"/>
      <w:r w:rsidRPr="00F14FC0">
        <w:rPr>
          <w:sz w:val="28"/>
          <w:szCs w:val="28"/>
        </w:rPr>
        <w:t xml:space="preserve"> // М.: УРАО. </w:t>
      </w:r>
      <w:r w:rsidRPr="00F14FC0">
        <w:rPr>
          <w:sz w:val="28"/>
          <w:szCs w:val="28"/>
          <w:shd w:val="clear" w:color="auto" w:fill="FFFFFF"/>
        </w:rPr>
        <w:t>–</w:t>
      </w:r>
      <w:r w:rsidRPr="00F14FC0">
        <w:rPr>
          <w:sz w:val="28"/>
          <w:szCs w:val="28"/>
        </w:rPr>
        <w:t xml:space="preserve"> 2000. </w:t>
      </w:r>
      <w:r w:rsidRPr="00F14FC0">
        <w:rPr>
          <w:sz w:val="28"/>
          <w:szCs w:val="28"/>
          <w:shd w:val="clear" w:color="auto" w:fill="FFFFFF"/>
        </w:rPr>
        <w:t>–</w:t>
      </w:r>
      <w:r w:rsidRPr="00F14FC0">
        <w:rPr>
          <w:sz w:val="28"/>
          <w:szCs w:val="28"/>
        </w:rPr>
        <w:t xml:space="preserve"> 320 с. </w:t>
      </w:r>
    </w:p>
    <w:p w:rsidR="00F14FC0" w:rsidRPr="00F14FC0" w:rsidRDefault="00F14FC0" w:rsidP="00F14FC0">
      <w:pPr>
        <w:pStyle w:val="ac"/>
        <w:numPr>
          <w:ilvl w:val="0"/>
          <w:numId w:val="3"/>
        </w:numPr>
        <w:tabs>
          <w:tab w:val="left" w:pos="709"/>
          <w:tab w:val="left" w:pos="1134"/>
        </w:tabs>
        <w:spacing w:line="360" w:lineRule="auto"/>
        <w:jc w:val="both"/>
        <w:rPr>
          <w:sz w:val="28"/>
          <w:szCs w:val="28"/>
        </w:rPr>
      </w:pPr>
      <w:proofErr w:type="spellStart"/>
      <w:r w:rsidRPr="00F14FC0">
        <w:rPr>
          <w:sz w:val="28"/>
          <w:szCs w:val="28"/>
        </w:rPr>
        <w:t>Нуркова</w:t>
      </w:r>
      <w:proofErr w:type="spellEnd"/>
      <w:r w:rsidRPr="00F14FC0">
        <w:rPr>
          <w:sz w:val="28"/>
          <w:szCs w:val="28"/>
        </w:rPr>
        <w:t xml:space="preserve">, В.В., Культурный жизненный сценарий как динамическая семантическая структура (ре)организации индивидуального жизненного опыта / В.В. </w:t>
      </w:r>
      <w:proofErr w:type="spellStart"/>
      <w:r w:rsidRPr="00F14FC0">
        <w:rPr>
          <w:sz w:val="28"/>
          <w:szCs w:val="28"/>
        </w:rPr>
        <w:t>Нуркова</w:t>
      </w:r>
      <w:proofErr w:type="spellEnd"/>
      <w:r w:rsidRPr="00F14FC0">
        <w:rPr>
          <w:sz w:val="28"/>
          <w:szCs w:val="28"/>
        </w:rPr>
        <w:t xml:space="preserve">, М.В. Днестровская, К.С. Михайлова // Психологические исследования. – 2012. – 5(25). </w:t>
      </w:r>
      <w:r w:rsidRPr="00F14FC0">
        <w:rPr>
          <w:sz w:val="28"/>
          <w:szCs w:val="28"/>
          <w:shd w:val="clear" w:color="auto" w:fill="FFFFFF"/>
        </w:rPr>
        <w:t xml:space="preserve">URL: </w:t>
      </w:r>
      <w:hyperlink r:id="rId14" w:history="1">
        <w:proofErr w:type="gramStart"/>
        <w:r w:rsidRPr="00F14FC0">
          <w:rPr>
            <w:rStyle w:val="ae"/>
            <w:color w:val="auto"/>
            <w:sz w:val="28"/>
            <w:szCs w:val="28"/>
            <w:lang w:val="en-US"/>
          </w:rPr>
          <w:t>http</w:t>
        </w:r>
        <w:r w:rsidRPr="00F14FC0">
          <w:rPr>
            <w:rStyle w:val="ae"/>
            <w:color w:val="auto"/>
            <w:sz w:val="28"/>
            <w:szCs w:val="28"/>
          </w:rPr>
          <w:t>://</w:t>
        </w:r>
        <w:proofErr w:type="spellStart"/>
        <w:r w:rsidRPr="00F14FC0">
          <w:rPr>
            <w:rStyle w:val="ae"/>
            <w:color w:val="auto"/>
            <w:sz w:val="28"/>
            <w:szCs w:val="28"/>
            <w:lang w:val="en-US"/>
          </w:rPr>
          <w:t>psystudy</w:t>
        </w:r>
        <w:proofErr w:type="spellEnd"/>
        <w:r w:rsidRPr="00F14FC0">
          <w:rPr>
            <w:rStyle w:val="ae"/>
            <w:color w:val="auto"/>
            <w:sz w:val="28"/>
            <w:szCs w:val="28"/>
          </w:rPr>
          <w:t>.</w:t>
        </w:r>
        <w:proofErr w:type="spellStart"/>
        <w:r w:rsidRPr="00F14FC0">
          <w:rPr>
            <w:rStyle w:val="ae"/>
            <w:color w:val="auto"/>
            <w:sz w:val="28"/>
            <w:szCs w:val="28"/>
            <w:lang w:val="en-US"/>
          </w:rPr>
          <w:t>ru</w:t>
        </w:r>
        <w:proofErr w:type="spellEnd"/>
      </w:hyperlink>
      <w:r w:rsidRPr="00F14FC0">
        <w:rPr>
          <w:sz w:val="28"/>
          <w:szCs w:val="28"/>
          <w:shd w:val="clear" w:color="auto" w:fill="FFFFFF"/>
        </w:rPr>
        <w:t>(</w:t>
      </w:r>
      <w:proofErr w:type="gramEnd"/>
      <w:r w:rsidRPr="00F14FC0">
        <w:rPr>
          <w:sz w:val="28"/>
          <w:szCs w:val="28"/>
          <w:shd w:val="clear" w:color="auto" w:fill="FFFFFF"/>
        </w:rPr>
        <w:t>дата обращения: ).</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lastRenderedPageBreak/>
        <w:t>Bamberg, M. Form and functions of ‘slut-bashing’ in male identity constructions in 15-year-olds. Human Development. 2004; 47, 331–353. Doi</w:t>
      </w:r>
      <w:proofErr w:type="gramStart"/>
      <w:r w:rsidRPr="00F14FC0">
        <w:rPr>
          <w:sz w:val="28"/>
          <w:szCs w:val="28"/>
          <w:lang w:val="en-US"/>
        </w:rPr>
        <w:t>:10.1159</w:t>
      </w:r>
      <w:proofErr w:type="gramEnd"/>
      <w:r w:rsidRPr="00F14FC0">
        <w:rPr>
          <w:sz w:val="28"/>
          <w:szCs w:val="28"/>
          <w:lang w:val="en-US"/>
        </w:rPr>
        <w:t>/000081036.</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Bohanek</w:t>
      </w:r>
      <w:proofErr w:type="spellEnd"/>
      <w:r w:rsidRPr="00F14FC0">
        <w:rPr>
          <w:sz w:val="28"/>
          <w:szCs w:val="28"/>
          <w:lang w:val="en-US"/>
        </w:rPr>
        <w:t xml:space="preserve">, J. G., </w:t>
      </w:r>
      <w:proofErr w:type="spellStart"/>
      <w:r w:rsidRPr="00F14FC0">
        <w:rPr>
          <w:sz w:val="28"/>
          <w:szCs w:val="28"/>
          <w:lang w:val="en-US"/>
        </w:rPr>
        <w:t>Fivush</w:t>
      </w:r>
      <w:proofErr w:type="spellEnd"/>
      <w:r w:rsidRPr="00F14FC0">
        <w:rPr>
          <w:sz w:val="28"/>
          <w:szCs w:val="28"/>
          <w:lang w:val="en-US"/>
        </w:rPr>
        <w:t xml:space="preserve">, R., </w:t>
      </w:r>
      <w:proofErr w:type="spellStart"/>
      <w:r w:rsidRPr="00F14FC0">
        <w:rPr>
          <w:sz w:val="28"/>
          <w:szCs w:val="28"/>
          <w:lang w:val="en-US"/>
        </w:rPr>
        <w:t>Zaman</w:t>
      </w:r>
      <w:proofErr w:type="gramStart"/>
      <w:r w:rsidRPr="00F14FC0">
        <w:rPr>
          <w:sz w:val="28"/>
          <w:szCs w:val="28"/>
          <w:lang w:val="en-US"/>
        </w:rPr>
        <w:t>,W</w:t>
      </w:r>
      <w:proofErr w:type="spellEnd"/>
      <w:proofErr w:type="gramEnd"/>
      <w:r w:rsidRPr="00F14FC0">
        <w:rPr>
          <w:sz w:val="28"/>
          <w:szCs w:val="28"/>
          <w:lang w:val="en-US"/>
        </w:rPr>
        <w:t xml:space="preserve">., </w:t>
      </w:r>
      <w:proofErr w:type="spellStart"/>
      <w:r w:rsidRPr="00F14FC0">
        <w:rPr>
          <w:sz w:val="28"/>
          <w:szCs w:val="28"/>
          <w:lang w:val="en-US"/>
        </w:rPr>
        <w:t>Lepore</w:t>
      </w:r>
      <w:proofErr w:type="spellEnd"/>
      <w:r w:rsidRPr="00F14FC0">
        <w:rPr>
          <w:sz w:val="28"/>
          <w:szCs w:val="28"/>
          <w:lang w:val="en-US"/>
        </w:rPr>
        <w:t>, C. E., Merchant, S., &amp; Duke, M. P. Narrative interaction in family dinnertime conversations. Merrill-Palmer Quarterly. 2009; 55(4), 488–515. Doi:10.1353/mpq.0.0031.</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Bohanek</w:t>
      </w:r>
      <w:proofErr w:type="spellEnd"/>
      <w:r w:rsidRPr="00F14FC0">
        <w:rPr>
          <w:sz w:val="28"/>
          <w:szCs w:val="28"/>
          <w:lang w:val="en-US"/>
        </w:rPr>
        <w:t>, J. G.</w:t>
      </w:r>
      <w:r w:rsidRPr="00F14FC0">
        <w:rPr>
          <w:sz w:val="28"/>
          <w:szCs w:val="28"/>
          <w:lang w:val="en-CA"/>
        </w:rPr>
        <w:t>,</w:t>
      </w:r>
      <w:r w:rsidRPr="00F14FC0">
        <w:rPr>
          <w:sz w:val="28"/>
          <w:szCs w:val="28"/>
          <w:lang w:val="en-US"/>
        </w:rPr>
        <w:t xml:space="preserve"> Marin, K.A. Family narratives, self, and gender in early adolescence. </w:t>
      </w:r>
      <w:r w:rsidRPr="00F14FC0">
        <w:rPr>
          <w:sz w:val="28"/>
          <w:szCs w:val="28"/>
        </w:rPr>
        <w:t>2009</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Bohanek</w:t>
      </w:r>
      <w:proofErr w:type="spellEnd"/>
      <w:r w:rsidRPr="00F14FC0">
        <w:rPr>
          <w:sz w:val="28"/>
          <w:szCs w:val="28"/>
          <w:lang w:val="en-US"/>
        </w:rPr>
        <w:t xml:space="preserve">, J. G., </w:t>
      </w:r>
      <w:proofErr w:type="spellStart"/>
      <w:r w:rsidRPr="00F14FC0">
        <w:rPr>
          <w:sz w:val="28"/>
          <w:szCs w:val="28"/>
          <w:lang w:val="en-US"/>
        </w:rPr>
        <w:t>Fivush</w:t>
      </w:r>
      <w:proofErr w:type="spellEnd"/>
      <w:r w:rsidRPr="00F14FC0">
        <w:rPr>
          <w:sz w:val="28"/>
          <w:szCs w:val="28"/>
          <w:lang w:val="en-US"/>
        </w:rPr>
        <w:t xml:space="preserve">, R., Zaman, W., </w:t>
      </w:r>
      <w:proofErr w:type="spellStart"/>
      <w:r w:rsidRPr="00F14FC0">
        <w:rPr>
          <w:sz w:val="28"/>
          <w:szCs w:val="28"/>
          <w:lang w:val="en-US"/>
        </w:rPr>
        <w:t>Lepore</w:t>
      </w:r>
      <w:proofErr w:type="spellEnd"/>
      <w:r w:rsidRPr="00F14FC0">
        <w:rPr>
          <w:sz w:val="28"/>
          <w:szCs w:val="28"/>
          <w:lang w:val="en-US"/>
        </w:rPr>
        <w:t>, C. E., Merchant, S., &amp; Duke, M. P. (2009). Narrative interaction in family dinnertime conversations. Merrill-Palmer Quarterly, 55, 488–515.</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r w:rsidRPr="00F14FC0">
        <w:rPr>
          <w:sz w:val="28"/>
          <w:szCs w:val="28"/>
          <w:lang w:val="en-US"/>
        </w:rPr>
        <w:t xml:space="preserve">Bohn, A., &amp; </w:t>
      </w:r>
      <w:proofErr w:type="spellStart"/>
      <w:r w:rsidRPr="00F14FC0">
        <w:rPr>
          <w:sz w:val="28"/>
          <w:szCs w:val="28"/>
          <w:lang w:val="en-US"/>
        </w:rPr>
        <w:t>Berntsen</w:t>
      </w:r>
      <w:proofErr w:type="spellEnd"/>
      <w:r w:rsidRPr="00F14FC0">
        <w:rPr>
          <w:sz w:val="28"/>
          <w:szCs w:val="28"/>
          <w:lang w:val="en-US"/>
        </w:rPr>
        <w:t>, D. Life story development in childhood: the development of life story abilities and the acquisition of cultural life scripts in late middle childhood to adolescence. Developmental Psychology. 2008; 44</w:t>
      </w:r>
      <w:proofErr w:type="gramStart"/>
      <w:r w:rsidRPr="00F14FC0">
        <w:rPr>
          <w:sz w:val="28"/>
          <w:szCs w:val="28"/>
          <w:lang w:val="en-US"/>
        </w:rPr>
        <w:t>,1135</w:t>
      </w:r>
      <w:proofErr w:type="gramEnd"/>
      <w:r w:rsidRPr="00F14FC0">
        <w:rPr>
          <w:sz w:val="28"/>
          <w:szCs w:val="28"/>
          <w:lang w:val="en-US"/>
        </w:rPr>
        <w:t xml:space="preserve">–1147. URL: </w:t>
      </w:r>
      <w:hyperlink r:id="rId15" w:history="1">
        <w:r w:rsidRPr="00F14FC0">
          <w:rPr>
            <w:rStyle w:val="ae"/>
            <w:color w:val="auto"/>
            <w:sz w:val="28"/>
            <w:szCs w:val="28"/>
            <w:lang w:val="en-US"/>
          </w:rPr>
          <w:t>http://dx.doi.org/10.1037/0012-1649.44.4.1135</w:t>
        </w:r>
      </w:hyperlink>
      <w:proofErr w:type="gramStart"/>
      <w:r w:rsidRPr="00F14FC0">
        <w:rPr>
          <w:sz w:val="28"/>
          <w:szCs w:val="28"/>
          <w:lang w:val="en-US"/>
        </w:rPr>
        <w:t>.</w:t>
      </w:r>
      <w:r w:rsidRPr="00F14FC0">
        <w:rPr>
          <w:sz w:val="28"/>
          <w:szCs w:val="28"/>
          <w:shd w:val="clear" w:color="auto" w:fill="FFFFFF"/>
          <w:lang w:val="en-US"/>
        </w:rPr>
        <w:t>(</w:t>
      </w:r>
      <w:proofErr w:type="gramEnd"/>
      <w:r w:rsidRPr="00F14FC0">
        <w:rPr>
          <w:sz w:val="28"/>
          <w:szCs w:val="28"/>
          <w:shd w:val="clear" w:color="auto" w:fill="FFFFFF"/>
          <w:lang w:val="en-CA"/>
        </w:rPr>
        <w:t>date of view</w:t>
      </w:r>
      <w:r w:rsidRPr="00F14FC0">
        <w:rPr>
          <w:sz w:val="28"/>
          <w:szCs w:val="28"/>
          <w:shd w:val="clear" w:color="auto" w:fill="FFFFFF"/>
          <w:lang w:val="en-US"/>
        </w:rPr>
        <w:t>: 28.03.2018 ).</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 Bruner, J. S. Culture and human development: A new look. Human Development, 33, 1990, 344-355 </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Bruner, J. Life as narrative. Social Research. 1987; 54, 11-32</w:t>
      </w:r>
    </w:p>
    <w:p w:rsidR="00F14FC0" w:rsidRPr="00F14FC0" w:rsidRDefault="00F14FC0" w:rsidP="00F14FC0">
      <w:pPr>
        <w:pStyle w:val="ac"/>
        <w:numPr>
          <w:ilvl w:val="0"/>
          <w:numId w:val="3"/>
        </w:numPr>
        <w:spacing w:line="360" w:lineRule="auto"/>
        <w:jc w:val="both"/>
        <w:rPr>
          <w:sz w:val="28"/>
          <w:szCs w:val="28"/>
        </w:rPr>
      </w:pPr>
      <w:r w:rsidRPr="00F14FC0">
        <w:rPr>
          <w:sz w:val="28"/>
          <w:szCs w:val="28"/>
          <w:lang w:val="en-US"/>
        </w:rPr>
        <w:t xml:space="preserve">Burner, J. The "remembered" self. In U. </w:t>
      </w:r>
      <w:proofErr w:type="spellStart"/>
      <w:r w:rsidRPr="00F14FC0">
        <w:rPr>
          <w:sz w:val="28"/>
          <w:szCs w:val="28"/>
          <w:lang w:val="en-US"/>
        </w:rPr>
        <w:t>Neisser</w:t>
      </w:r>
      <w:proofErr w:type="spellEnd"/>
      <w:r w:rsidRPr="00F14FC0">
        <w:rPr>
          <w:sz w:val="28"/>
          <w:szCs w:val="28"/>
          <w:lang w:val="en-US"/>
        </w:rPr>
        <w:t xml:space="preserve">&amp; R. </w:t>
      </w:r>
      <w:proofErr w:type="spellStart"/>
      <w:r w:rsidRPr="00F14FC0">
        <w:rPr>
          <w:sz w:val="28"/>
          <w:szCs w:val="28"/>
          <w:lang w:val="en-US"/>
        </w:rPr>
        <w:t>Fivush</w:t>
      </w:r>
      <w:proofErr w:type="spellEnd"/>
      <w:r w:rsidRPr="00F14FC0">
        <w:rPr>
          <w:sz w:val="28"/>
          <w:szCs w:val="28"/>
          <w:lang w:val="en-US"/>
        </w:rPr>
        <w:t xml:space="preserve"> (Eds.), </w:t>
      </w:r>
      <w:proofErr w:type="gramStart"/>
      <w:r w:rsidRPr="00F14FC0">
        <w:rPr>
          <w:sz w:val="28"/>
          <w:szCs w:val="28"/>
          <w:lang w:val="en-US"/>
        </w:rPr>
        <w:t>The</w:t>
      </w:r>
      <w:proofErr w:type="gramEnd"/>
      <w:r w:rsidRPr="00F14FC0">
        <w:rPr>
          <w:sz w:val="28"/>
          <w:szCs w:val="28"/>
          <w:lang w:val="en-US"/>
        </w:rPr>
        <w:t xml:space="preserve"> remembering self: Construction and accuracy in the self- narrative. </w:t>
      </w:r>
      <w:proofErr w:type="spellStart"/>
      <w:r w:rsidRPr="00F14FC0">
        <w:rPr>
          <w:sz w:val="28"/>
          <w:szCs w:val="28"/>
        </w:rPr>
        <w:t>New</w:t>
      </w:r>
      <w:proofErr w:type="spellEnd"/>
      <w:r w:rsidRPr="00F14FC0">
        <w:rPr>
          <w:sz w:val="28"/>
          <w:szCs w:val="28"/>
        </w:rPr>
        <w:t xml:space="preserve"> </w:t>
      </w:r>
      <w:proofErr w:type="spellStart"/>
      <w:r w:rsidRPr="00F14FC0">
        <w:rPr>
          <w:sz w:val="28"/>
          <w:szCs w:val="28"/>
        </w:rPr>
        <w:t>York</w:t>
      </w:r>
      <w:proofErr w:type="spellEnd"/>
      <w:r w:rsidRPr="00F14FC0">
        <w:rPr>
          <w:sz w:val="28"/>
          <w:szCs w:val="28"/>
        </w:rPr>
        <w:t xml:space="preserve">: </w:t>
      </w:r>
      <w:proofErr w:type="spellStart"/>
      <w:r w:rsidRPr="00F14FC0">
        <w:rPr>
          <w:sz w:val="28"/>
          <w:szCs w:val="28"/>
        </w:rPr>
        <w:t>Cambridge</w:t>
      </w:r>
      <w:proofErr w:type="spellEnd"/>
      <w:r w:rsidRPr="00F14FC0">
        <w:rPr>
          <w:sz w:val="28"/>
          <w:szCs w:val="28"/>
        </w:rPr>
        <w:t xml:space="preserve"> </w:t>
      </w:r>
      <w:proofErr w:type="spellStart"/>
      <w:r w:rsidRPr="00F14FC0">
        <w:rPr>
          <w:sz w:val="28"/>
          <w:szCs w:val="28"/>
        </w:rPr>
        <w:t>University</w:t>
      </w:r>
      <w:proofErr w:type="spellEnd"/>
      <w:r w:rsidRPr="00F14FC0">
        <w:rPr>
          <w:sz w:val="28"/>
          <w:szCs w:val="28"/>
        </w:rPr>
        <w:t xml:space="preserve"> </w:t>
      </w:r>
      <w:proofErr w:type="spellStart"/>
      <w:r w:rsidRPr="00F14FC0">
        <w:rPr>
          <w:sz w:val="28"/>
          <w:szCs w:val="28"/>
        </w:rPr>
        <w:t>Press</w:t>
      </w:r>
      <w:proofErr w:type="spellEnd"/>
      <w:r w:rsidRPr="00F14FC0">
        <w:rPr>
          <w:sz w:val="28"/>
          <w:szCs w:val="28"/>
        </w:rPr>
        <w:t>.</w:t>
      </w:r>
      <w:r w:rsidRPr="00F14FC0">
        <w:rPr>
          <w:sz w:val="28"/>
          <w:szCs w:val="28"/>
          <w:lang w:val="en-CA"/>
        </w:rPr>
        <w:t xml:space="preserve"> </w:t>
      </w:r>
      <w:proofErr w:type="gramStart"/>
      <w:r w:rsidRPr="00F14FC0">
        <w:rPr>
          <w:sz w:val="28"/>
          <w:szCs w:val="28"/>
          <w:lang w:val="en-CA"/>
        </w:rPr>
        <w:t>1994</w:t>
      </w:r>
      <w:proofErr w:type="gramEnd"/>
      <w:r w:rsidRPr="00F14FC0">
        <w:rPr>
          <w:sz w:val="28"/>
          <w:szCs w:val="28"/>
          <w:lang w:val="en-CA"/>
        </w:rPr>
        <w:t xml:space="preserve">; </w:t>
      </w:r>
      <w:r w:rsidRPr="00F14FC0">
        <w:rPr>
          <w:sz w:val="28"/>
          <w:szCs w:val="28"/>
          <w:lang w:val="en-US"/>
        </w:rPr>
        <w:t>pp. 41—54.</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Cohen, D. As Seen by the Other</w:t>
      </w:r>
      <w:proofErr w:type="gramStart"/>
      <w:r w:rsidRPr="00F14FC0">
        <w:rPr>
          <w:sz w:val="28"/>
          <w:szCs w:val="28"/>
          <w:lang w:val="en-US"/>
        </w:rPr>
        <w:t>… :</w:t>
      </w:r>
      <w:proofErr w:type="gramEnd"/>
      <w:r w:rsidRPr="00F14FC0">
        <w:rPr>
          <w:sz w:val="28"/>
          <w:szCs w:val="28"/>
          <w:lang w:val="en-US"/>
        </w:rPr>
        <w:t xml:space="preserve"> Perspectives on the Self in the Memories and Emotional Perceptions of Easterners and Westerners / </w:t>
      </w:r>
      <w:proofErr w:type="spellStart"/>
      <w:r w:rsidRPr="00F14FC0">
        <w:rPr>
          <w:sz w:val="28"/>
          <w:szCs w:val="28"/>
          <w:lang w:val="en-US"/>
        </w:rPr>
        <w:t>D.Cohen</w:t>
      </w:r>
      <w:proofErr w:type="spellEnd"/>
      <w:r w:rsidRPr="00F14FC0">
        <w:rPr>
          <w:sz w:val="28"/>
          <w:szCs w:val="28"/>
          <w:lang w:val="en-US"/>
        </w:rPr>
        <w:t xml:space="preserve">, </w:t>
      </w:r>
      <w:proofErr w:type="spellStart"/>
      <w:r w:rsidRPr="00F14FC0">
        <w:rPr>
          <w:sz w:val="28"/>
          <w:szCs w:val="28"/>
          <w:lang w:val="en-US"/>
        </w:rPr>
        <w:t>A.Gunz</w:t>
      </w:r>
      <w:proofErr w:type="spellEnd"/>
      <w:r w:rsidRPr="00F14FC0">
        <w:rPr>
          <w:sz w:val="28"/>
          <w:szCs w:val="28"/>
          <w:lang w:val="en-US"/>
        </w:rPr>
        <w:t xml:space="preserve"> //  Psychological Science. - 13 (1). – 2002.– </w:t>
      </w:r>
      <w:r w:rsidRPr="00F14FC0">
        <w:rPr>
          <w:sz w:val="28"/>
          <w:szCs w:val="28"/>
        </w:rPr>
        <w:t>р</w:t>
      </w:r>
      <w:r w:rsidRPr="00F14FC0">
        <w:rPr>
          <w:sz w:val="28"/>
          <w:szCs w:val="28"/>
          <w:lang w:val="en-US"/>
        </w:rPr>
        <w:t xml:space="preserve">.55-59Conway, Wang, </w:t>
      </w:r>
      <w:proofErr w:type="spellStart"/>
      <w:r w:rsidRPr="00F14FC0">
        <w:rPr>
          <w:sz w:val="28"/>
          <w:szCs w:val="28"/>
          <w:lang w:val="en-US"/>
        </w:rPr>
        <w:t>Hanyu</w:t>
      </w:r>
      <w:proofErr w:type="spellEnd"/>
      <w:r w:rsidRPr="00F14FC0">
        <w:rPr>
          <w:sz w:val="28"/>
          <w:szCs w:val="28"/>
          <w:lang w:val="en-US"/>
        </w:rPr>
        <w:t xml:space="preserve">, </w:t>
      </w:r>
      <w:proofErr w:type="spellStart"/>
      <w:r w:rsidRPr="00F14FC0">
        <w:rPr>
          <w:sz w:val="28"/>
          <w:szCs w:val="28"/>
          <w:lang w:val="en-US"/>
        </w:rPr>
        <w:t>Haque</w:t>
      </w:r>
      <w:proofErr w:type="spellEnd"/>
      <w:r w:rsidRPr="00F14FC0">
        <w:rPr>
          <w:sz w:val="28"/>
          <w:szCs w:val="28"/>
          <w:lang w:val="en-US"/>
        </w:rPr>
        <w:t>, 2005</w:t>
      </w:r>
    </w:p>
    <w:p w:rsidR="00F14FC0" w:rsidRPr="00F14FC0" w:rsidRDefault="00F14FC0" w:rsidP="00F14FC0">
      <w:pPr>
        <w:pStyle w:val="ac"/>
        <w:numPr>
          <w:ilvl w:val="0"/>
          <w:numId w:val="3"/>
        </w:numPr>
        <w:spacing w:line="360" w:lineRule="auto"/>
        <w:jc w:val="both"/>
        <w:rPr>
          <w:sz w:val="28"/>
          <w:szCs w:val="28"/>
          <w:lang w:val="en-US"/>
        </w:rPr>
      </w:pPr>
      <w:r w:rsidRPr="00F14FC0">
        <w:rPr>
          <w:rFonts w:ascii="Times New Roman CYR" w:hAnsi="Times New Roman CYR" w:cs="Times New Roman CYR"/>
          <w:sz w:val="28"/>
          <w:szCs w:val="28"/>
          <w:lang w:val="en-US"/>
        </w:rPr>
        <w:t xml:space="preserve">Conway, M.A. A cross-cultural investigation of autobiographical memory on the universality and cultural variation of the reminiscence bump / M.A. Conway, Q. Wang, K. </w:t>
      </w:r>
      <w:proofErr w:type="spellStart"/>
      <w:r w:rsidRPr="00F14FC0">
        <w:rPr>
          <w:rFonts w:ascii="Times New Roman CYR" w:hAnsi="Times New Roman CYR" w:cs="Times New Roman CYR"/>
          <w:sz w:val="28"/>
          <w:szCs w:val="28"/>
          <w:lang w:val="en-US"/>
        </w:rPr>
        <w:t>Hanyu</w:t>
      </w:r>
      <w:proofErr w:type="spellEnd"/>
      <w:r w:rsidRPr="00F14FC0">
        <w:rPr>
          <w:rFonts w:ascii="Times New Roman CYR" w:hAnsi="Times New Roman CYR" w:cs="Times New Roman CYR"/>
          <w:sz w:val="28"/>
          <w:szCs w:val="28"/>
          <w:lang w:val="en-US"/>
        </w:rPr>
        <w:t xml:space="preserve">, S. </w:t>
      </w:r>
      <w:proofErr w:type="spellStart"/>
      <w:r w:rsidRPr="00F14FC0">
        <w:rPr>
          <w:rFonts w:ascii="Times New Roman CYR" w:hAnsi="Times New Roman CYR" w:cs="Times New Roman CYR"/>
          <w:sz w:val="28"/>
          <w:szCs w:val="28"/>
          <w:lang w:val="en-US"/>
        </w:rPr>
        <w:t>Haque</w:t>
      </w:r>
      <w:proofErr w:type="spellEnd"/>
      <w:r w:rsidRPr="00F14FC0">
        <w:rPr>
          <w:rFonts w:ascii="Times New Roman CYR" w:hAnsi="Times New Roman CYR" w:cs="Times New Roman CYR"/>
          <w:sz w:val="28"/>
          <w:szCs w:val="28"/>
          <w:lang w:val="en-US"/>
        </w:rPr>
        <w:t xml:space="preserve"> // Journal of cross-cultural psychology. –2005. – 36(6). –P. 739–749.</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lastRenderedPageBreak/>
        <w:t xml:space="preserve">Demuth C., Chaudhary N., Keller H. Memories of me: comparisons from </w:t>
      </w:r>
      <w:proofErr w:type="spellStart"/>
      <w:r w:rsidRPr="00F14FC0">
        <w:rPr>
          <w:sz w:val="28"/>
          <w:szCs w:val="28"/>
          <w:lang w:val="en-US"/>
        </w:rPr>
        <w:t>Osnabrueck</w:t>
      </w:r>
      <w:proofErr w:type="spellEnd"/>
      <w:r w:rsidRPr="00F14FC0">
        <w:rPr>
          <w:sz w:val="28"/>
          <w:szCs w:val="28"/>
          <w:lang w:val="en-US"/>
        </w:rPr>
        <w:t xml:space="preserve"> (Germany) and Delhi (India) students and their mothers. </w:t>
      </w:r>
      <w:proofErr w:type="spellStart"/>
      <w:r w:rsidRPr="00F14FC0">
        <w:rPr>
          <w:sz w:val="28"/>
          <w:szCs w:val="28"/>
          <w:lang w:val="en-US"/>
        </w:rPr>
        <w:t>Integr</w:t>
      </w:r>
      <w:proofErr w:type="spellEnd"/>
      <w:r w:rsidRPr="00F14FC0">
        <w:rPr>
          <w:sz w:val="28"/>
          <w:szCs w:val="28"/>
          <w:lang w:val="en-US"/>
        </w:rPr>
        <w:t xml:space="preserve"> </w:t>
      </w:r>
      <w:proofErr w:type="spellStart"/>
      <w:r w:rsidRPr="00F14FC0">
        <w:rPr>
          <w:sz w:val="28"/>
          <w:szCs w:val="28"/>
          <w:lang w:val="en-US"/>
        </w:rPr>
        <w:t>Psychol</w:t>
      </w:r>
      <w:proofErr w:type="spellEnd"/>
      <w:r w:rsidRPr="00F14FC0">
        <w:rPr>
          <w:sz w:val="28"/>
          <w:szCs w:val="28"/>
          <w:lang w:val="en-US"/>
        </w:rPr>
        <w:t xml:space="preserve"> </w:t>
      </w:r>
      <w:proofErr w:type="spellStart"/>
      <w:r w:rsidRPr="00F14FC0">
        <w:rPr>
          <w:sz w:val="28"/>
          <w:szCs w:val="28"/>
          <w:lang w:val="en-US"/>
        </w:rPr>
        <w:t>Behav</w:t>
      </w:r>
      <w:proofErr w:type="spellEnd"/>
      <w:r w:rsidRPr="00F14FC0">
        <w:rPr>
          <w:sz w:val="28"/>
          <w:szCs w:val="28"/>
          <w:lang w:val="en-US"/>
        </w:rPr>
        <w:t xml:space="preserve"> Sci. 2011 Mar, 45(1): 48-67</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proofErr w:type="spellStart"/>
      <w:r w:rsidRPr="00F14FC0">
        <w:rPr>
          <w:sz w:val="28"/>
          <w:szCs w:val="28"/>
          <w:lang w:val="en-US"/>
        </w:rPr>
        <w:t>Denkova</w:t>
      </w:r>
      <w:proofErr w:type="spellEnd"/>
      <w:r w:rsidRPr="00F14FC0">
        <w:rPr>
          <w:sz w:val="28"/>
          <w:szCs w:val="28"/>
          <w:lang w:val="en-US"/>
        </w:rPr>
        <w:t xml:space="preserve">, E., </w:t>
      </w:r>
      <w:proofErr w:type="spellStart"/>
      <w:r w:rsidRPr="00F14FC0">
        <w:rPr>
          <w:sz w:val="28"/>
          <w:szCs w:val="28"/>
          <w:lang w:val="en-US"/>
        </w:rPr>
        <w:t>Dolcos</w:t>
      </w:r>
      <w:proofErr w:type="spellEnd"/>
      <w:r w:rsidRPr="00F14FC0">
        <w:rPr>
          <w:sz w:val="28"/>
          <w:szCs w:val="28"/>
          <w:lang w:val="en-US"/>
        </w:rPr>
        <w:t>, S., &amp;</w:t>
      </w:r>
      <w:proofErr w:type="spellStart"/>
      <w:r w:rsidRPr="00F14FC0">
        <w:rPr>
          <w:sz w:val="28"/>
          <w:szCs w:val="28"/>
          <w:lang w:val="en-US"/>
        </w:rPr>
        <w:t>Dolcos</w:t>
      </w:r>
      <w:proofErr w:type="spellEnd"/>
      <w:r w:rsidRPr="00F14FC0">
        <w:rPr>
          <w:sz w:val="28"/>
          <w:szCs w:val="28"/>
          <w:lang w:val="en-US"/>
        </w:rPr>
        <w:t xml:space="preserve">, F. Reliving emotional personal memories: Affective biases linked to personality and sex-related differences. Emotion. 2012; 12, 515e528. URL: </w:t>
      </w:r>
      <w:hyperlink r:id="rId16" w:history="1">
        <w:r w:rsidRPr="00F14FC0">
          <w:rPr>
            <w:rStyle w:val="ae"/>
            <w:color w:val="auto"/>
            <w:sz w:val="28"/>
            <w:szCs w:val="28"/>
            <w:lang w:val="en-US"/>
          </w:rPr>
          <w:t>http://dx.doi.org/10.1037/a0026809</w:t>
        </w:r>
      </w:hyperlink>
      <w:proofErr w:type="gramStart"/>
      <w:r w:rsidRPr="00F14FC0">
        <w:rPr>
          <w:sz w:val="28"/>
          <w:szCs w:val="28"/>
          <w:lang w:val="en-US"/>
        </w:rPr>
        <w:t>.</w:t>
      </w:r>
      <w:r w:rsidRPr="00F14FC0">
        <w:rPr>
          <w:sz w:val="28"/>
          <w:szCs w:val="28"/>
          <w:shd w:val="clear" w:color="auto" w:fill="FFFFFF"/>
          <w:lang w:val="en-US"/>
        </w:rPr>
        <w:t>(</w:t>
      </w:r>
      <w:proofErr w:type="gramEnd"/>
      <w:r w:rsidRPr="00F14FC0">
        <w:rPr>
          <w:sz w:val="28"/>
          <w:szCs w:val="28"/>
          <w:shd w:val="clear" w:color="auto" w:fill="FFFFFF"/>
          <w:lang w:val="en-CA"/>
        </w:rPr>
        <w:t>date of view</w:t>
      </w:r>
      <w:r w:rsidRPr="00F14FC0">
        <w:rPr>
          <w:sz w:val="28"/>
          <w:szCs w:val="28"/>
          <w:shd w:val="clear" w:color="auto" w:fill="FFFFFF"/>
          <w:lang w:val="en-US"/>
        </w:rPr>
        <w:t>: ).</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Fiese</w:t>
      </w:r>
      <w:proofErr w:type="spellEnd"/>
      <w:r w:rsidRPr="00F14FC0">
        <w:rPr>
          <w:sz w:val="28"/>
          <w:szCs w:val="28"/>
          <w:lang w:val="en-US"/>
        </w:rPr>
        <w:t xml:space="preserve">, B. H., Hooker, K. A., </w:t>
      </w:r>
      <w:proofErr w:type="spellStart"/>
      <w:r w:rsidRPr="00F14FC0">
        <w:rPr>
          <w:sz w:val="28"/>
          <w:szCs w:val="28"/>
          <w:lang w:val="en-US"/>
        </w:rPr>
        <w:t>Kotary</w:t>
      </w:r>
      <w:proofErr w:type="spellEnd"/>
      <w:r w:rsidRPr="00F14FC0">
        <w:rPr>
          <w:sz w:val="28"/>
          <w:szCs w:val="28"/>
          <w:lang w:val="en-US"/>
        </w:rPr>
        <w:t xml:space="preserve">, L., </w:t>
      </w:r>
      <w:proofErr w:type="spellStart"/>
      <w:r w:rsidRPr="00F14FC0">
        <w:rPr>
          <w:sz w:val="28"/>
          <w:szCs w:val="28"/>
          <w:lang w:val="en-US"/>
        </w:rPr>
        <w:t>Schwagler</w:t>
      </w:r>
      <w:proofErr w:type="spellEnd"/>
      <w:r w:rsidRPr="00F14FC0">
        <w:rPr>
          <w:sz w:val="28"/>
          <w:szCs w:val="28"/>
          <w:lang w:val="en-US"/>
        </w:rPr>
        <w:t>, J., &amp;</w:t>
      </w:r>
      <w:proofErr w:type="spellStart"/>
      <w:r w:rsidRPr="00F14FC0">
        <w:rPr>
          <w:sz w:val="28"/>
          <w:szCs w:val="28"/>
          <w:lang w:val="en-US"/>
        </w:rPr>
        <w:t>Rimmer</w:t>
      </w:r>
      <w:proofErr w:type="spellEnd"/>
      <w:r w:rsidRPr="00F14FC0">
        <w:rPr>
          <w:sz w:val="28"/>
          <w:szCs w:val="28"/>
          <w:lang w:val="en-US"/>
        </w:rPr>
        <w:t xml:space="preserve">, M. Family stories in the early stages of parenthood. Journal of Marriage and the Family. 1995; 57, 763–770. </w:t>
      </w:r>
      <w:proofErr w:type="gramStart"/>
      <w:r w:rsidRPr="00F14FC0">
        <w:rPr>
          <w:sz w:val="28"/>
          <w:szCs w:val="28"/>
          <w:lang w:val="en-US"/>
        </w:rPr>
        <w:t>doi:</w:t>
      </w:r>
      <w:proofErr w:type="gramEnd"/>
      <w:r w:rsidRPr="00F14FC0">
        <w:rPr>
          <w:sz w:val="28"/>
          <w:szCs w:val="28"/>
          <w:lang w:val="en-US"/>
        </w:rPr>
        <w:t>10.2307/353930.</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Fivush</w:t>
      </w:r>
      <w:proofErr w:type="spellEnd"/>
      <w:r w:rsidRPr="00F14FC0">
        <w:rPr>
          <w:sz w:val="28"/>
          <w:szCs w:val="28"/>
          <w:lang w:val="en-US"/>
        </w:rPr>
        <w:t xml:space="preserve">, R., Berlin, L., Sales, J. M., </w:t>
      </w:r>
      <w:proofErr w:type="spellStart"/>
      <w:r w:rsidRPr="00F14FC0">
        <w:rPr>
          <w:sz w:val="28"/>
          <w:szCs w:val="28"/>
          <w:lang w:val="en-US"/>
        </w:rPr>
        <w:t>Mennuti</w:t>
      </w:r>
      <w:proofErr w:type="spellEnd"/>
      <w:r w:rsidRPr="00F14FC0">
        <w:rPr>
          <w:sz w:val="28"/>
          <w:szCs w:val="28"/>
          <w:lang w:val="en-US"/>
        </w:rPr>
        <w:t>-Washburn, J., &amp; Cassidy, J. Functions of parent-child reminiscing about emotionally negative events. Memory. 2003; 11, 179-192.</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Fivush</w:t>
      </w:r>
      <w:proofErr w:type="spellEnd"/>
      <w:r w:rsidRPr="00F14FC0">
        <w:rPr>
          <w:sz w:val="28"/>
          <w:szCs w:val="28"/>
          <w:lang w:val="en-US"/>
        </w:rPr>
        <w:t xml:space="preserve">, R., </w:t>
      </w:r>
      <w:proofErr w:type="spellStart"/>
      <w:r w:rsidRPr="00F14FC0">
        <w:rPr>
          <w:sz w:val="28"/>
          <w:szCs w:val="28"/>
          <w:lang w:val="en-US"/>
        </w:rPr>
        <w:t>Bohanek</w:t>
      </w:r>
      <w:proofErr w:type="spellEnd"/>
      <w:r w:rsidRPr="00F14FC0">
        <w:rPr>
          <w:sz w:val="28"/>
          <w:szCs w:val="28"/>
          <w:lang w:val="en-US"/>
        </w:rPr>
        <w:t>, J. G., &amp; Duke, M. The intergenerational self: Subjective perspective and family history. In F. Sami (Ed.), Individual and collective self-continuity. Mahwah, NJ: Erlbaum. 2008</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Fivush</w:t>
      </w:r>
      <w:proofErr w:type="spellEnd"/>
      <w:r w:rsidRPr="00F14FC0">
        <w:rPr>
          <w:sz w:val="28"/>
          <w:szCs w:val="28"/>
          <w:lang w:val="en-US"/>
        </w:rPr>
        <w:t xml:space="preserve">, </w:t>
      </w:r>
      <w:proofErr w:type="gramStart"/>
      <w:r w:rsidRPr="00F14FC0">
        <w:rPr>
          <w:sz w:val="28"/>
          <w:szCs w:val="28"/>
          <w:lang w:val="en-US"/>
        </w:rPr>
        <w:t>R  Journal</w:t>
      </w:r>
      <w:proofErr w:type="gramEnd"/>
      <w:r w:rsidRPr="00F14FC0">
        <w:rPr>
          <w:sz w:val="28"/>
          <w:szCs w:val="28"/>
          <w:lang w:val="en-US"/>
        </w:rPr>
        <w:t xml:space="preserve"> of early adolescence. 2008. </w:t>
      </w:r>
      <w:r w:rsidRPr="00F14FC0">
        <w:rPr>
          <w:sz w:val="28"/>
          <w:szCs w:val="28"/>
          <w:lang w:val="en-CA"/>
        </w:rPr>
        <w:t>pp</w:t>
      </w:r>
      <w:r w:rsidRPr="00F14FC0">
        <w:rPr>
          <w:sz w:val="28"/>
          <w:szCs w:val="28"/>
          <w:lang w:val="en-US"/>
        </w:rPr>
        <w:t>.153-176</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Fivush</w:t>
      </w:r>
      <w:proofErr w:type="spellEnd"/>
      <w:r w:rsidRPr="00F14FC0">
        <w:rPr>
          <w:sz w:val="28"/>
          <w:szCs w:val="28"/>
          <w:lang w:val="en-US"/>
        </w:rPr>
        <w:t>, R., &amp; Sales, J. M. Coping, attachment, and mother-child reminiscing about stressful events. Merrill-Palmer Quarterly. 2006; 52, 125-150.</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Givon</w:t>
      </w:r>
      <w:proofErr w:type="spellEnd"/>
      <w:r w:rsidRPr="00F14FC0">
        <w:rPr>
          <w:sz w:val="28"/>
          <w:szCs w:val="28"/>
          <w:lang w:val="en-US"/>
        </w:rPr>
        <w:t xml:space="preserve">, T. Coherence in text vs. coherence in mind. In A. </w:t>
      </w:r>
      <w:proofErr w:type="spellStart"/>
      <w:r w:rsidRPr="00F14FC0">
        <w:rPr>
          <w:sz w:val="28"/>
          <w:szCs w:val="28"/>
          <w:lang w:val="en-US"/>
        </w:rPr>
        <w:t>Gernsbacher</w:t>
      </w:r>
      <w:proofErr w:type="spellEnd"/>
      <w:r w:rsidRPr="00F14FC0">
        <w:rPr>
          <w:sz w:val="28"/>
          <w:szCs w:val="28"/>
          <w:lang w:val="en-US"/>
        </w:rPr>
        <w:t xml:space="preserve">&amp; T. </w:t>
      </w:r>
      <w:proofErr w:type="spellStart"/>
      <w:r w:rsidRPr="00F14FC0">
        <w:rPr>
          <w:sz w:val="28"/>
          <w:szCs w:val="28"/>
          <w:lang w:val="en-US"/>
        </w:rPr>
        <w:t>Givon</w:t>
      </w:r>
      <w:proofErr w:type="spellEnd"/>
      <w:r w:rsidRPr="00F14FC0">
        <w:rPr>
          <w:sz w:val="28"/>
          <w:szCs w:val="28"/>
          <w:lang w:val="en-US"/>
        </w:rPr>
        <w:t xml:space="preserve"> (Eds.). Coherence in spontaneous text Amsterdam: </w:t>
      </w:r>
      <w:proofErr w:type="spellStart"/>
      <w:r w:rsidRPr="00F14FC0">
        <w:rPr>
          <w:sz w:val="28"/>
          <w:szCs w:val="28"/>
          <w:lang w:val="en-US"/>
        </w:rPr>
        <w:t>Benjamins</w:t>
      </w:r>
      <w:proofErr w:type="spellEnd"/>
      <w:r w:rsidRPr="00F14FC0">
        <w:rPr>
          <w:sz w:val="28"/>
          <w:szCs w:val="28"/>
          <w:lang w:val="en-US"/>
        </w:rPr>
        <w:t xml:space="preserve">. </w:t>
      </w:r>
      <w:proofErr w:type="gramStart"/>
      <w:r w:rsidRPr="00F14FC0">
        <w:rPr>
          <w:sz w:val="28"/>
          <w:szCs w:val="28"/>
          <w:lang w:val="en-US"/>
        </w:rPr>
        <w:t>1995</w:t>
      </w:r>
      <w:proofErr w:type="gramEnd"/>
      <w:r w:rsidRPr="00F14FC0">
        <w:rPr>
          <w:sz w:val="28"/>
          <w:szCs w:val="28"/>
          <w:lang w:val="en-US"/>
        </w:rPr>
        <w:t>; pp. 59-115.</w:t>
      </w:r>
    </w:p>
    <w:p w:rsidR="00F14FC0" w:rsidRPr="00F14FC0" w:rsidRDefault="00F14FC0" w:rsidP="00F14FC0">
      <w:pPr>
        <w:pStyle w:val="ac"/>
        <w:numPr>
          <w:ilvl w:val="0"/>
          <w:numId w:val="3"/>
        </w:numPr>
        <w:spacing w:line="360" w:lineRule="auto"/>
        <w:jc w:val="both"/>
        <w:rPr>
          <w:sz w:val="28"/>
          <w:szCs w:val="28"/>
          <w:lang w:val="en-US"/>
        </w:rPr>
      </w:pPr>
      <w:r w:rsidRPr="00F14FC0">
        <w:rPr>
          <w:noProof/>
          <w:sz w:val="28"/>
          <w:szCs w:val="28"/>
          <w:lang w:val="en-US"/>
        </w:rPr>
        <w:t xml:space="preserve">Habermas T. Getting a life: the emergence of the life story in adolescence. / T. Habermas, S. Bluck // Psychol. Bull. – 2000. – </w:t>
      </w:r>
      <w:r w:rsidRPr="00F14FC0">
        <w:rPr>
          <w:noProof/>
          <w:sz w:val="28"/>
          <w:szCs w:val="28"/>
        </w:rPr>
        <w:t>Т</w:t>
      </w:r>
      <w:r w:rsidRPr="00F14FC0">
        <w:rPr>
          <w:noProof/>
          <w:sz w:val="28"/>
          <w:szCs w:val="28"/>
          <w:lang w:val="en-US"/>
        </w:rPr>
        <w:t>. 126 – № 5– 748–769</w:t>
      </w:r>
      <w:r w:rsidRPr="00F14FC0">
        <w:rPr>
          <w:noProof/>
          <w:sz w:val="28"/>
          <w:szCs w:val="28"/>
        </w:rPr>
        <w:t>с</w:t>
      </w:r>
      <w:r w:rsidRPr="00F14FC0">
        <w:rPr>
          <w:noProof/>
          <w:sz w:val="28"/>
          <w:szCs w:val="28"/>
          <w:lang w:val="en-US"/>
        </w:rPr>
        <w:t>.</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Habermas</w:t>
      </w:r>
      <w:proofErr w:type="spellEnd"/>
      <w:r w:rsidRPr="00F14FC0">
        <w:rPr>
          <w:sz w:val="28"/>
          <w:szCs w:val="28"/>
          <w:lang w:val="en-US"/>
        </w:rPr>
        <w:t xml:space="preserve">, T., &amp; de </w:t>
      </w:r>
      <w:proofErr w:type="spellStart"/>
      <w:r w:rsidRPr="00F14FC0">
        <w:rPr>
          <w:sz w:val="28"/>
          <w:szCs w:val="28"/>
          <w:lang w:val="en-US"/>
        </w:rPr>
        <w:t>Silveira</w:t>
      </w:r>
      <w:proofErr w:type="spellEnd"/>
      <w:r w:rsidRPr="00F14FC0">
        <w:rPr>
          <w:sz w:val="28"/>
          <w:szCs w:val="28"/>
          <w:lang w:val="en-US"/>
        </w:rPr>
        <w:t xml:space="preserve">, C. The development of global coherence in life narratives across adolescence: temporal, causal, and thematic aspects. Developmental Psychology. </w:t>
      </w:r>
      <w:proofErr w:type="gramStart"/>
      <w:r w:rsidRPr="00F14FC0">
        <w:rPr>
          <w:sz w:val="28"/>
          <w:szCs w:val="28"/>
          <w:lang w:val="en-US"/>
        </w:rPr>
        <w:t>2008</w:t>
      </w:r>
      <w:proofErr w:type="gramEnd"/>
      <w:r w:rsidRPr="00F14FC0">
        <w:rPr>
          <w:sz w:val="28"/>
          <w:szCs w:val="28"/>
          <w:lang w:val="en-US"/>
        </w:rPr>
        <w:t>; 44,707–721. http://dx.doi.org/10.1037/0012-1649.44.3.707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Haden, C. Reminiscing with different children: Relating maternal stylistic consistency and sibling similarity in talk about the past. Developmental Psychology. 1998; 34, 99-114.</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lastRenderedPageBreak/>
        <w:t>Haden, C., &amp;</w:t>
      </w:r>
      <w:proofErr w:type="spellStart"/>
      <w:r w:rsidRPr="00F14FC0">
        <w:rPr>
          <w:sz w:val="28"/>
          <w:szCs w:val="28"/>
          <w:lang w:val="en-US"/>
        </w:rPr>
        <w:t>Fivush</w:t>
      </w:r>
      <w:proofErr w:type="spellEnd"/>
      <w:r w:rsidRPr="00F14FC0">
        <w:rPr>
          <w:sz w:val="28"/>
          <w:szCs w:val="28"/>
          <w:lang w:val="en-US"/>
        </w:rPr>
        <w:t>, R. Contextual variation in maternal conversational styles. Merrill-Palmer Quarterly. 1996; 42, 200-227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Haden, C., </w:t>
      </w:r>
      <w:proofErr w:type="spellStart"/>
      <w:r w:rsidRPr="00F14FC0">
        <w:rPr>
          <w:sz w:val="28"/>
          <w:szCs w:val="28"/>
          <w:lang w:val="en-US"/>
        </w:rPr>
        <w:t>Haine</w:t>
      </w:r>
      <w:proofErr w:type="spellEnd"/>
      <w:r w:rsidRPr="00F14FC0">
        <w:rPr>
          <w:sz w:val="28"/>
          <w:szCs w:val="28"/>
          <w:lang w:val="en-US"/>
        </w:rPr>
        <w:t>, R., &amp;</w:t>
      </w:r>
      <w:proofErr w:type="spellStart"/>
      <w:r w:rsidRPr="00F14FC0">
        <w:rPr>
          <w:sz w:val="28"/>
          <w:szCs w:val="28"/>
          <w:lang w:val="en-US"/>
        </w:rPr>
        <w:t>Fivush</w:t>
      </w:r>
      <w:proofErr w:type="spellEnd"/>
      <w:r w:rsidRPr="00F14FC0">
        <w:rPr>
          <w:sz w:val="28"/>
          <w:szCs w:val="28"/>
          <w:lang w:val="en-US"/>
        </w:rPr>
        <w:t>, R. Developing narrative structure in parent-child reminiscing across the preschool years. Developmental Psychology. 1997; 33, 295-307.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Hayne H., MacDonald S. The socialization of autobiographical memory in children and adults: The roles of culture and gender. Journal Autobiographical memory and the construction of a …, 2003</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Jobson, L., &amp;</w:t>
      </w:r>
      <w:proofErr w:type="spellStart"/>
      <w:r w:rsidRPr="00F14FC0">
        <w:rPr>
          <w:sz w:val="28"/>
          <w:szCs w:val="28"/>
          <w:lang w:val="en-US"/>
        </w:rPr>
        <w:t>O’Kearney</w:t>
      </w:r>
      <w:proofErr w:type="spellEnd"/>
      <w:r w:rsidRPr="00F14FC0">
        <w:rPr>
          <w:sz w:val="28"/>
          <w:szCs w:val="28"/>
          <w:lang w:val="en-US"/>
        </w:rPr>
        <w:t>, R. T. Cultural differences in retrieval of self-defining memories. Journal of Cross-cultural Psychology. 2008; 39</w:t>
      </w:r>
      <w:proofErr w:type="gramStart"/>
      <w:r w:rsidRPr="00F14FC0">
        <w:rPr>
          <w:sz w:val="28"/>
          <w:szCs w:val="28"/>
          <w:lang w:val="en-US"/>
        </w:rPr>
        <w:t>,75</w:t>
      </w:r>
      <w:proofErr w:type="gramEnd"/>
      <w:r w:rsidRPr="00F14FC0">
        <w:rPr>
          <w:sz w:val="28"/>
          <w:szCs w:val="28"/>
          <w:lang w:val="en-US"/>
        </w:rPr>
        <w:t>–80. URL: http://dx.doi. org/10.1177/</w:t>
      </w:r>
      <w:proofErr w:type="gramStart"/>
      <w:r w:rsidRPr="00F14FC0">
        <w:rPr>
          <w:sz w:val="28"/>
          <w:szCs w:val="28"/>
          <w:lang w:val="en-US"/>
        </w:rPr>
        <w:t>0022022107312073</w:t>
      </w:r>
      <w:r w:rsidRPr="00F14FC0">
        <w:rPr>
          <w:sz w:val="28"/>
          <w:szCs w:val="28"/>
          <w:shd w:val="clear" w:color="auto" w:fill="FFFFFF"/>
          <w:lang w:val="en-US"/>
        </w:rPr>
        <w:t>(</w:t>
      </w:r>
      <w:proofErr w:type="gramEnd"/>
      <w:r w:rsidRPr="00F14FC0">
        <w:rPr>
          <w:sz w:val="28"/>
          <w:szCs w:val="28"/>
          <w:shd w:val="clear" w:color="auto" w:fill="FFFFFF"/>
          <w:lang w:val="en-CA"/>
        </w:rPr>
        <w:t>date of view</w:t>
      </w:r>
      <w:r w:rsidRPr="00F14FC0">
        <w:rPr>
          <w:sz w:val="28"/>
          <w:szCs w:val="28"/>
          <w:shd w:val="clear" w:color="auto" w:fill="FFFFFF"/>
          <w:lang w:val="en-US"/>
        </w:rPr>
        <w:t>: 30.10.2017).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Killen, M., &amp; </w:t>
      </w:r>
      <w:proofErr w:type="spellStart"/>
      <w:r w:rsidRPr="00F14FC0">
        <w:rPr>
          <w:sz w:val="28"/>
          <w:szCs w:val="28"/>
          <w:lang w:val="en-US"/>
        </w:rPr>
        <w:t>Wainryb</w:t>
      </w:r>
      <w:proofErr w:type="spellEnd"/>
      <w:r w:rsidRPr="00F14FC0">
        <w:rPr>
          <w:sz w:val="28"/>
          <w:szCs w:val="28"/>
          <w:lang w:val="en-US"/>
        </w:rPr>
        <w:t>, C. Independence and inter- dependence in diverse cultural contexts. New Directions for Child and Adolescent Development. 2000; 87</w:t>
      </w:r>
      <w:proofErr w:type="gramStart"/>
      <w:r w:rsidRPr="00F14FC0">
        <w:rPr>
          <w:sz w:val="28"/>
          <w:szCs w:val="28"/>
          <w:lang w:val="en-US"/>
        </w:rPr>
        <w:t>,5</w:t>
      </w:r>
      <w:proofErr w:type="gramEnd"/>
      <w:r w:rsidRPr="00F14FC0">
        <w:rPr>
          <w:sz w:val="28"/>
          <w:szCs w:val="28"/>
          <w:lang w:val="en-US"/>
        </w:rPr>
        <w:t>–21. doi:10.1002/cd.23220008703</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Kingo</w:t>
      </w:r>
      <w:proofErr w:type="spellEnd"/>
      <w:r w:rsidRPr="00F14FC0">
        <w:rPr>
          <w:sz w:val="28"/>
          <w:szCs w:val="28"/>
          <w:lang w:val="en-US"/>
        </w:rPr>
        <w:t xml:space="preserve">, O. S. Adults’ </w:t>
      </w:r>
      <w:proofErr w:type="spellStart"/>
      <w:r w:rsidRPr="00F14FC0">
        <w:rPr>
          <w:sz w:val="28"/>
          <w:szCs w:val="28"/>
          <w:lang w:val="en-US"/>
        </w:rPr>
        <w:t>erliest</w:t>
      </w:r>
      <w:proofErr w:type="spellEnd"/>
      <w:r w:rsidRPr="00F14FC0">
        <w:rPr>
          <w:sz w:val="28"/>
          <w:szCs w:val="28"/>
          <w:lang w:val="en-US"/>
        </w:rPr>
        <w:t xml:space="preserve"> memories as a function of age, gender, and education in a large stratified sample / O. S. </w:t>
      </w:r>
      <w:proofErr w:type="spellStart"/>
      <w:r w:rsidRPr="00F14FC0">
        <w:rPr>
          <w:sz w:val="28"/>
          <w:szCs w:val="28"/>
          <w:lang w:val="en-US"/>
        </w:rPr>
        <w:t>Kingo</w:t>
      </w:r>
      <w:proofErr w:type="spellEnd"/>
      <w:r w:rsidRPr="00F14FC0">
        <w:rPr>
          <w:sz w:val="28"/>
          <w:szCs w:val="28"/>
          <w:lang w:val="en-US"/>
        </w:rPr>
        <w:t xml:space="preserve">, D. </w:t>
      </w:r>
      <w:proofErr w:type="spellStart"/>
      <w:r w:rsidRPr="00F14FC0">
        <w:rPr>
          <w:sz w:val="28"/>
          <w:szCs w:val="28"/>
          <w:lang w:val="en-US"/>
        </w:rPr>
        <w:t>Berntsen</w:t>
      </w:r>
      <w:proofErr w:type="spellEnd"/>
      <w:r w:rsidRPr="00F14FC0">
        <w:rPr>
          <w:sz w:val="28"/>
          <w:szCs w:val="28"/>
          <w:lang w:val="en-US"/>
        </w:rPr>
        <w:t xml:space="preserve">, P. </w:t>
      </w:r>
      <w:proofErr w:type="spellStart"/>
      <w:r w:rsidRPr="00F14FC0">
        <w:rPr>
          <w:sz w:val="28"/>
          <w:szCs w:val="28"/>
          <w:lang w:val="en-US"/>
        </w:rPr>
        <w:t>Krøjgaard</w:t>
      </w:r>
      <w:proofErr w:type="spellEnd"/>
      <w:r w:rsidRPr="00F14FC0">
        <w:rPr>
          <w:sz w:val="28"/>
          <w:szCs w:val="28"/>
          <w:lang w:val="en-US"/>
        </w:rPr>
        <w:t xml:space="preserve"> // Psychology and Aging. – 2013. – Vol. 28(3). – P. 646-653</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Laible</w:t>
      </w:r>
      <w:proofErr w:type="spellEnd"/>
      <w:r w:rsidRPr="00F14FC0">
        <w:rPr>
          <w:sz w:val="28"/>
          <w:szCs w:val="28"/>
          <w:lang w:val="en-US"/>
        </w:rPr>
        <w:t>, D. Mother-child discourse in two contexts: Links with child temperament, attachment security, and socio-emotional competence. Developmental Psychology. 2004; 40, 979-992.</w:t>
      </w:r>
    </w:p>
    <w:p w:rsidR="00F14FC0" w:rsidRPr="00F14FC0" w:rsidRDefault="00F14FC0" w:rsidP="00F14FC0">
      <w:pPr>
        <w:pStyle w:val="ac"/>
        <w:numPr>
          <w:ilvl w:val="0"/>
          <w:numId w:val="3"/>
        </w:numPr>
        <w:tabs>
          <w:tab w:val="left" w:pos="709"/>
        </w:tabs>
        <w:autoSpaceDE w:val="0"/>
        <w:autoSpaceDN w:val="0"/>
        <w:adjustRightInd w:val="0"/>
        <w:spacing w:line="360" w:lineRule="auto"/>
        <w:jc w:val="both"/>
        <w:rPr>
          <w:rFonts w:ascii="Times New Roman CYR" w:hAnsi="Times New Roman CYR" w:cs="Times New Roman CYR"/>
          <w:sz w:val="28"/>
          <w:szCs w:val="28"/>
          <w:lang w:val="en-US"/>
        </w:rPr>
      </w:pPr>
      <w:proofErr w:type="spellStart"/>
      <w:r w:rsidRPr="00F14FC0">
        <w:rPr>
          <w:rFonts w:ascii="Times New Roman CYR" w:hAnsi="Times New Roman CYR" w:cs="Times New Roman CYR"/>
          <w:sz w:val="28"/>
          <w:szCs w:val="28"/>
          <w:lang w:val="en-US"/>
        </w:rPr>
        <w:t>Lemogne</w:t>
      </w:r>
      <w:proofErr w:type="spellEnd"/>
      <w:r w:rsidRPr="00F14FC0">
        <w:rPr>
          <w:rFonts w:ascii="Times New Roman CYR" w:hAnsi="Times New Roman CYR" w:cs="Times New Roman CYR"/>
          <w:sz w:val="28"/>
          <w:szCs w:val="28"/>
          <w:lang w:val="en-US"/>
        </w:rPr>
        <w:t xml:space="preserve">, C. Episodic autobiographical memory in depression: Specificity, </w:t>
      </w:r>
      <w:proofErr w:type="spellStart"/>
      <w:r w:rsidRPr="00F14FC0">
        <w:rPr>
          <w:rFonts w:ascii="Times New Roman CYR" w:hAnsi="Times New Roman CYR" w:cs="Times New Roman CYR"/>
          <w:sz w:val="28"/>
          <w:szCs w:val="28"/>
          <w:lang w:val="en-US"/>
        </w:rPr>
        <w:t>autonoetic</w:t>
      </w:r>
      <w:proofErr w:type="spellEnd"/>
      <w:r w:rsidRPr="00F14FC0">
        <w:rPr>
          <w:rFonts w:ascii="Times New Roman CYR" w:hAnsi="Times New Roman CYR" w:cs="Times New Roman CYR"/>
          <w:sz w:val="28"/>
          <w:szCs w:val="28"/>
          <w:lang w:val="en-US"/>
        </w:rPr>
        <w:t xml:space="preserve"> consciousness, and self-perspective / C. </w:t>
      </w:r>
      <w:proofErr w:type="spellStart"/>
      <w:r w:rsidRPr="00F14FC0">
        <w:rPr>
          <w:rFonts w:ascii="Times New Roman CYR" w:hAnsi="Times New Roman CYR" w:cs="Times New Roman CYR"/>
          <w:sz w:val="28"/>
          <w:szCs w:val="28"/>
          <w:lang w:val="en-US"/>
        </w:rPr>
        <w:t>Lemogne</w:t>
      </w:r>
      <w:proofErr w:type="spellEnd"/>
      <w:r w:rsidRPr="00F14FC0">
        <w:rPr>
          <w:rFonts w:ascii="Times New Roman CYR" w:hAnsi="Times New Roman CYR" w:cs="Times New Roman CYR"/>
          <w:sz w:val="28"/>
          <w:szCs w:val="28"/>
          <w:lang w:val="en-US"/>
        </w:rPr>
        <w:t xml:space="preserve">, P. </w:t>
      </w:r>
      <w:proofErr w:type="spellStart"/>
      <w:r w:rsidRPr="00F14FC0">
        <w:rPr>
          <w:rFonts w:ascii="Times New Roman CYR" w:hAnsi="Times New Roman CYR" w:cs="Times New Roman CYR"/>
          <w:sz w:val="28"/>
          <w:szCs w:val="28"/>
          <w:lang w:val="en-US"/>
        </w:rPr>
        <w:t>Piolino</w:t>
      </w:r>
      <w:proofErr w:type="spellEnd"/>
      <w:r w:rsidRPr="00F14FC0">
        <w:rPr>
          <w:rFonts w:ascii="Times New Roman CYR" w:hAnsi="Times New Roman CYR" w:cs="Times New Roman CYR"/>
          <w:sz w:val="28"/>
          <w:szCs w:val="28"/>
          <w:lang w:val="en-US"/>
        </w:rPr>
        <w:t>, Etc. // Consciousness and Cognition // 2006. – P. 258–268.</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Levine, L. J., Schmidt, S., Kang, H. S., &amp;</w:t>
      </w:r>
      <w:proofErr w:type="spellStart"/>
      <w:r w:rsidRPr="00F14FC0">
        <w:rPr>
          <w:sz w:val="28"/>
          <w:szCs w:val="28"/>
          <w:lang w:val="en-US"/>
        </w:rPr>
        <w:t>Tinti</w:t>
      </w:r>
      <w:proofErr w:type="spellEnd"/>
      <w:r w:rsidRPr="00F14FC0">
        <w:rPr>
          <w:sz w:val="28"/>
          <w:szCs w:val="28"/>
          <w:lang w:val="en-US"/>
        </w:rPr>
        <w:t xml:space="preserve">, C. </w:t>
      </w:r>
      <w:proofErr w:type="gramStart"/>
      <w:r w:rsidRPr="00F14FC0">
        <w:rPr>
          <w:sz w:val="28"/>
          <w:szCs w:val="28"/>
          <w:lang w:val="en-US"/>
        </w:rPr>
        <w:t>Remembering</w:t>
      </w:r>
      <w:proofErr w:type="gramEnd"/>
      <w:r w:rsidRPr="00F14FC0">
        <w:rPr>
          <w:sz w:val="28"/>
          <w:szCs w:val="28"/>
          <w:lang w:val="en-US"/>
        </w:rPr>
        <w:t xml:space="preserve"> the silver lining: Reappraisal and positive bias in memory for emotion. Cognition and Emotion. 2012; 26(5), 871e884. http://dx.doi.org/10.1080/02699931.2011.625403.</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Luborsky</w:t>
      </w:r>
      <w:proofErr w:type="spellEnd"/>
      <w:r w:rsidRPr="00F14FC0">
        <w:rPr>
          <w:sz w:val="28"/>
          <w:szCs w:val="28"/>
          <w:lang w:val="en-US"/>
        </w:rPr>
        <w:t>, M. Alchemists' visions: Cultural norms in eliciting and analyzing life history narratives. Journal of Aging Studies/ 1990; 4, 17-29.</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r w:rsidRPr="00F14FC0">
        <w:rPr>
          <w:sz w:val="28"/>
          <w:szCs w:val="28"/>
          <w:lang w:val="en-US"/>
        </w:rPr>
        <w:lastRenderedPageBreak/>
        <w:t xml:space="preserve">MacDonald, S., </w:t>
      </w:r>
      <w:proofErr w:type="spellStart"/>
      <w:r w:rsidRPr="00F14FC0">
        <w:rPr>
          <w:sz w:val="28"/>
          <w:szCs w:val="28"/>
          <w:lang w:val="en-US"/>
        </w:rPr>
        <w:t>Uesiliana</w:t>
      </w:r>
      <w:proofErr w:type="spellEnd"/>
      <w:r w:rsidRPr="00F14FC0">
        <w:rPr>
          <w:sz w:val="28"/>
          <w:szCs w:val="28"/>
          <w:lang w:val="en-US"/>
        </w:rPr>
        <w:t>, K., &amp; Hayne, H. Cross-cultural and gender differences in childhood amnesia. Memory. 2000; 8, 365–376. URL: http://dx.doi.org/10. 1080/09658210050156822</w:t>
      </w:r>
      <w:r w:rsidRPr="00F14FC0">
        <w:rPr>
          <w:sz w:val="28"/>
          <w:szCs w:val="28"/>
          <w:shd w:val="clear" w:color="auto" w:fill="FFFFFF"/>
          <w:lang w:val="en-US"/>
        </w:rPr>
        <w:t>(</w:t>
      </w:r>
      <w:r w:rsidRPr="00F14FC0">
        <w:rPr>
          <w:sz w:val="28"/>
          <w:szCs w:val="28"/>
          <w:shd w:val="clear" w:color="auto" w:fill="FFFFFF"/>
          <w:lang w:val="en-CA"/>
        </w:rPr>
        <w:t>date of view</w:t>
      </w:r>
      <w:r w:rsidRPr="00F14FC0">
        <w:rPr>
          <w:sz w:val="28"/>
          <w:szCs w:val="28"/>
          <w:shd w:val="clear" w:color="auto" w:fill="FFFFFF"/>
          <w:lang w:val="en-US"/>
        </w:rPr>
        <w:t xml:space="preserve">: </w:t>
      </w:r>
      <w:proofErr w:type="gramStart"/>
      <w:r w:rsidRPr="00F14FC0">
        <w:rPr>
          <w:sz w:val="28"/>
          <w:szCs w:val="28"/>
          <w:shd w:val="clear" w:color="auto" w:fill="FFFFFF"/>
          <w:lang w:val="en-US"/>
        </w:rPr>
        <w:t>21.01.2018 )</w:t>
      </w:r>
      <w:proofErr w:type="gramEnd"/>
      <w:r w:rsidRPr="00F14FC0">
        <w:rPr>
          <w:sz w:val="28"/>
          <w:szCs w:val="28"/>
          <w:shd w:val="clear" w:color="auto" w:fill="FFFFFF"/>
          <w:lang w:val="en-US"/>
        </w:rPr>
        <w:t>.</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Markus, H. R., &amp;</w:t>
      </w:r>
      <w:proofErr w:type="spellStart"/>
      <w:r w:rsidRPr="00F14FC0">
        <w:rPr>
          <w:sz w:val="28"/>
          <w:szCs w:val="28"/>
          <w:lang w:val="en-US"/>
        </w:rPr>
        <w:t>Kitayama</w:t>
      </w:r>
      <w:proofErr w:type="spellEnd"/>
      <w:r w:rsidRPr="00F14FC0">
        <w:rPr>
          <w:sz w:val="28"/>
          <w:szCs w:val="28"/>
          <w:lang w:val="en-US"/>
        </w:rPr>
        <w:t>, S. Culture and the self: Implications for cognition, emotion, and motivation. Psychological Review. 1991; 98, 224–253. doi:10.1037/ 0033-295X.98.2.224</w:t>
      </w:r>
    </w:p>
    <w:p w:rsidR="00F14FC0" w:rsidRPr="00F14FC0" w:rsidRDefault="00F14FC0" w:rsidP="00F14FC0">
      <w:pPr>
        <w:pStyle w:val="ac"/>
        <w:numPr>
          <w:ilvl w:val="0"/>
          <w:numId w:val="3"/>
        </w:numPr>
        <w:spacing w:line="360" w:lineRule="auto"/>
        <w:jc w:val="both"/>
        <w:rPr>
          <w:sz w:val="28"/>
          <w:szCs w:val="28"/>
          <w:lang w:val="en-US"/>
        </w:rPr>
      </w:pPr>
      <w:r w:rsidRPr="00F14FC0">
        <w:rPr>
          <w:rFonts w:ascii="Times New Roman CYR" w:hAnsi="Times New Roman CYR" w:cs="Times New Roman CYR"/>
          <w:sz w:val="28"/>
          <w:szCs w:val="28"/>
          <w:lang w:val="en-US"/>
        </w:rPr>
        <w:t xml:space="preserve">Martin, M. Individualism and the </w:t>
      </w:r>
      <w:r w:rsidRPr="00F14FC0">
        <w:rPr>
          <w:sz w:val="28"/>
          <w:szCs w:val="28"/>
        </w:rPr>
        <w:t>ﬁ</w:t>
      </w:r>
      <w:proofErr w:type="spellStart"/>
      <w:r w:rsidRPr="00F14FC0">
        <w:rPr>
          <w:rFonts w:ascii="Times New Roman CYR" w:hAnsi="Times New Roman CYR" w:cs="Times New Roman CYR"/>
          <w:sz w:val="28"/>
          <w:szCs w:val="28"/>
          <w:lang w:val="en-US"/>
        </w:rPr>
        <w:t>eld</w:t>
      </w:r>
      <w:proofErr w:type="spellEnd"/>
      <w:r w:rsidRPr="00F14FC0">
        <w:rPr>
          <w:rFonts w:ascii="Times New Roman CYR" w:hAnsi="Times New Roman CYR" w:cs="Times New Roman CYR"/>
          <w:sz w:val="28"/>
          <w:szCs w:val="28"/>
          <w:lang w:val="en-US"/>
        </w:rPr>
        <w:t xml:space="preserve"> viewpoint: Cultural in</w:t>
      </w:r>
      <w:r w:rsidRPr="00F14FC0">
        <w:rPr>
          <w:sz w:val="28"/>
          <w:szCs w:val="28"/>
        </w:rPr>
        <w:t>ﬂ</w:t>
      </w:r>
      <w:proofErr w:type="spellStart"/>
      <w:r w:rsidRPr="00F14FC0">
        <w:rPr>
          <w:rFonts w:ascii="Times New Roman CYR" w:hAnsi="Times New Roman CYR" w:cs="Times New Roman CYR"/>
          <w:sz w:val="28"/>
          <w:szCs w:val="28"/>
          <w:lang w:val="en-US"/>
        </w:rPr>
        <w:t>uences</w:t>
      </w:r>
      <w:proofErr w:type="spellEnd"/>
      <w:r w:rsidRPr="00F14FC0">
        <w:rPr>
          <w:rFonts w:ascii="Times New Roman CYR" w:hAnsi="Times New Roman CYR" w:cs="Times New Roman CYR"/>
          <w:sz w:val="28"/>
          <w:szCs w:val="28"/>
          <w:lang w:val="en-US"/>
        </w:rPr>
        <w:t xml:space="preserve"> on memory perspective / M. Martin, V. G. Jones // Consciousness and Cognition. – 21 (3). – 2012. –P. 1498–1503.</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McAdams, D. P., </w:t>
      </w:r>
      <w:proofErr w:type="spellStart"/>
      <w:r w:rsidRPr="00F14FC0">
        <w:rPr>
          <w:sz w:val="28"/>
          <w:szCs w:val="28"/>
          <w:lang w:val="en-US"/>
        </w:rPr>
        <w:t>Anyidoho</w:t>
      </w:r>
      <w:proofErr w:type="spellEnd"/>
      <w:r w:rsidRPr="00F14FC0">
        <w:rPr>
          <w:sz w:val="28"/>
          <w:szCs w:val="28"/>
          <w:lang w:val="en-US"/>
        </w:rPr>
        <w:t>, N. A., Brown, C., Huang, Y. T., Kaplan, B., &amp; Machado, M. A. Traits and stories: links between dispositional and narrative features of personality. Journal of Personality. 2004; 72, 761–784. http://dx.doi.org/10.1111/j.0022-3506.2004.00279.x</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r w:rsidRPr="00F14FC0">
        <w:rPr>
          <w:sz w:val="28"/>
          <w:szCs w:val="28"/>
          <w:lang w:val="en-US"/>
        </w:rPr>
        <w:t xml:space="preserve">McAdams D. P. Biography, narrative, and lives: An introduction // Psychobiography and life narratives: A special issue of the Journal of Personality / </w:t>
      </w:r>
      <w:proofErr w:type="spellStart"/>
      <w:proofErr w:type="gramStart"/>
      <w:r w:rsidRPr="00F14FC0">
        <w:rPr>
          <w:sz w:val="28"/>
          <w:szCs w:val="28"/>
          <w:lang w:val="en-US"/>
        </w:rPr>
        <w:t>eds</w:t>
      </w:r>
      <w:proofErr w:type="spellEnd"/>
      <w:proofErr w:type="gramEnd"/>
      <w:r w:rsidRPr="00F14FC0">
        <w:rPr>
          <w:sz w:val="28"/>
          <w:szCs w:val="28"/>
          <w:lang w:val="en-US"/>
        </w:rPr>
        <w:t xml:space="preserve"> McAdams D. P., </w:t>
      </w:r>
      <w:proofErr w:type="spellStart"/>
      <w:r w:rsidRPr="00F14FC0">
        <w:rPr>
          <w:sz w:val="28"/>
          <w:szCs w:val="28"/>
          <w:lang w:val="en-US"/>
        </w:rPr>
        <w:t>Ochberg</w:t>
      </w:r>
      <w:proofErr w:type="spellEnd"/>
      <w:r w:rsidRPr="00F14FC0">
        <w:rPr>
          <w:sz w:val="28"/>
          <w:szCs w:val="28"/>
          <w:lang w:val="en-US"/>
        </w:rPr>
        <w:t xml:space="preserve"> R. L. Durham, NC: Duke University Press, 1988. P. 1–18.</w:t>
      </w:r>
    </w:p>
    <w:p w:rsidR="00F14FC0" w:rsidRPr="00F14FC0" w:rsidRDefault="00F14FC0" w:rsidP="00F14FC0">
      <w:pPr>
        <w:pStyle w:val="ac"/>
        <w:numPr>
          <w:ilvl w:val="0"/>
          <w:numId w:val="3"/>
        </w:numPr>
        <w:spacing w:line="360" w:lineRule="auto"/>
        <w:jc w:val="both"/>
        <w:rPr>
          <w:sz w:val="28"/>
          <w:szCs w:val="28"/>
        </w:rPr>
      </w:pPr>
      <w:r w:rsidRPr="00F14FC0">
        <w:rPr>
          <w:sz w:val="28"/>
          <w:szCs w:val="28"/>
          <w:lang w:val="en-US"/>
        </w:rPr>
        <w:t>McCabe, A., Capron, E., &amp; Peterson, C. The voice of experience: The recall of early childhood and adolescent memories by young adults. In A. McCabe &amp; C. Peterson (Eds.), Developing narrative structure Hillsdale, NJ: Erlbaum.</w:t>
      </w:r>
      <w:r w:rsidRPr="00F14FC0">
        <w:rPr>
          <w:sz w:val="28"/>
          <w:szCs w:val="28"/>
          <w:lang w:val="en-CA"/>
        </w:rPr>
        <w:t xml:space="preserve"> </w:t>
      </w:r>
      <w:proofErr w:type="gramStart"/>
      <w:r w:rsidRPr="00F14FC0">
        <w:rPr>
          <w:sz w:val="28"/>
          <w:szCs w:val="28"/>
          <w:lang w:val="en-CA"/>
        </w:rPr>
        <w:t>1991</w:t>
      </w:r>
      <w:proofErr w:type="gramEnd"/>
      <w:r w:rsidRPr="00F14FC0">
        <w:rPr>
          <w:sz w:val="28"/>
          <w:szCs w:val="28"/>
          <w:lang w:val="en-CA"/>
        </w:rPr>
        <w:t xml:space="preserve">; </w:t>
      </w:r>
      <w:r w:rsidRPr="00F14FC0">
        <w:rPr>
          <w:sz w:val="28"/>
          <w:szCs w:val="28"/>
          <w:lang w:val="en-US"/>
        </w:rPr>
        <w:t>pp. 137-173.</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Merrill, N., &amp; </w:t>
      </w:r>
      <w:proofErr w:type="spellStart"/>
      <w:r w:rsidRPr="00F14FC0">
        <w:rPr>
          <w:sz w:val="28"/>
          <w:szCs w:val="28"/>
          <w:lang w:val="en-US"/>
        </w:rPr>
        <w:t>Fivush</w:t>
      </w:r>
      <w:proofErr w:type="spellEnd"/>
      <w:r w:rsidRPr="00F14FC0">
        <w:rPr>
          <w:sz w:val="28"/>
          <w:szCs w:val="28"/>
          <w:lang w:val="en-US"/>
        </w:rPr>
        <w:t>, R. Intergenerational narratives and identity across development. Developmental Review. 2016; 40, 72-92.</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Miller, P. J., Potts, R., Fung, H., </w:t>
      </w:r>
      <w:proofErr w:type="spellStart"/>
      <w:r w:rsidRPr="00F14FC0">
        <w:rPr>
          <w:sz w:val="28"/>
          <w:szCs w:val="28"/>
          <w:lang w:val="en-US"/>
        </w:rPr>
        <w:t>Hoogstra</w:t>
      </w:r>
      <w:proofErr w:type="spellEnd"/>
      <w:r w:rsidRPr="00F14FC0">
        <w:rPr>
          <w:sz w:val="28"/>
          <w:szCs w:val="28"/>
          <w:lang w:val="en-US"/>
        </w:rPr>
        <w:t xml:space="preserve">, L., &amp; </w:t>
      </w:r>
      <w:proofErr w:type="spellStart"/>
      <w:r w:rsidRPr="00F14FC0">
        <w:rPr>
          <w:sz w:val="28"/>
          <w:szCs w:val="28"/>
          <w:lang w:val="en-US"/>
        </w:rPr>
        <w:t>Mintz</w:t>
      </w:r>
      <w:proofErr w:type="spellEnd"/>
      <w:r w:rsidRPr="00F14FC0">
        <w:rPr>
          <w:sz w:val="28"/>
          <w:szCs w:val="28"/>
          <w:lang w:val="en-US"/>
        </w:rPr>
        <w:t>, J. (1990). Narrative practices and the social construction of self in childhood. American Ethnologist, 17, 292–311.</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proofErr w:type="spellStart"/>
      <w:r w:rsidRPr="00F14FC0">
        <w:rPr>
          <w:sz w:val="28"/>
          <w:szCs w:val="28"/>
          <w:lang w:val="en-US"/>
        </w:rPr>
        <w:t>Newcombe</w:t>
      </w:r>
      <w:proofErr w:type="spellEnd"/>
      <w:r w:rsidRPr="00F14FC0">
        <w:rPr>
          <w:sz w:val="28"/>
          <w:szCs w:val="28"/>
          <w:lang w:val="en-US"/>
        </w:rPr>
        <w:t xml:space="preserve">, N.S., </w:t>
      </w:r>
      <w:proofErr w:type="spellStart"/>
      <w:r w:rsidRPr="00F14FC0">
        <w:rPr>
          <w:sz w:val="28"/>
          <w:szCs w:val="28"/>
          <w:lang w:val="en-US"/>
        </w:rPr>
        <w:t>Drummey</w:t>
      </w:r>
      <w:proofErr w:type="spellEnd"/>
      <w:r w:rsidRPr="00F14FC0">
        <w:rPr>
          <w:sz w:val="28"/>
          <w:szCs w:val="28"/>
          <w:lang w:val="en-US"/>
        </w:rPr>
        <w:t xml:space="preserve">, A.B., Fox, N.A., Lie, E., &amp; </w:t>
      </w:r>
      <w:proofErr w:type="spellStart"/>
      <w:r w:rsidRPr="00F14FC0">
        <w:rPr>
          <w:sz w:val="28"/>
          <w:szCs w:val="28"/>
          <w:lang w:val="en-US"/>
        </w:rPr>
        <w:t>Ottinger-Alberts</w:t>
      </w:r>
      <w:proofErr w:type="spellEnd"/>
      <w:r w:rsidRPr="00F14FC0">
        <w:rPr>
          <w:sz w:val="28"/>
          <w:szCs w:val="28"/>
          <w:lang w:val="en-US"/>
        </w:rPr>
        <w:t xml:space="preserve">, W. Remembering early childhood: How much, how, and why (or why not). Current Directions in Psychological </w:t>
      </w:r>
      <w:proofErr w:type="spellStart"/>
      <w:r w:rsidRPr="00F14FC0">
        <w:rPr>
          <w:sz w:val="28"/>
          <w:szCs w:val="28"/>
          <w:lang w:val="en-US"/>
        </w:rPr>
        <w:t>Scien</w:t>
      </w:r>
      <w:proofErr w:type="spellEnd"/>
      <w:r w:rsidRPr="00F14FC0">
        <w:rPr>
          <w:sz w:val="28"/>
          <w:szCs w:val="28"/>
          <w:lang w:val="en-US"/>
        </w:rPr>
        <w:t>. 2000.</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lastRenderedPageBreak/>
        <w:t>Pillemer</w:t>
      </w:r>
      <w:proofErr w:type="spellEnd"/>
      <w:r w:rsidRPr="00F14FC0">
        <w:rPr>
          <w:sz w:val="28"/>
          <w:szCs w:val="28"/>
          <w:lang w:val="en-US"/>
        </w:rPr>
        <w:t xml:space="preserve"> D.B., Steiner K.L., </w:t>
      </w:r>
      <w:proofErr w:type="spellStart"/>
      <w:r w:rsidRPr="00F14FC0">
        <w:rPr>
          <w:sz w:val="28"/>
          <w:szCs w:val="28"/>
          <w:lang w:val="en-US"/>
        </w:rPr>
        <w:t>Kuwabara</w:t>
      </w:r>
      <w:proofErr w:type="spellEnd"/>
      <w:r w:rsidRPr="00F14FC0">
        <w:rPr>
          <w:sz w:val="28"/>
          <w:szCs w:val="28"/>
          <w:lang w:val="en-US"/>
        </w:rPr>
        <w:t xml:space="preserve"> K.J., Thomsen D.K., </w:t>
      </w:r>
      <w:proofErr w:type="spellStart"/>
      <w:r w:rsidRPr="00F14FC0">
        <w:rPr>
          <w:sz w:val="28"/>
          <w:szCs w:val="28"/>
          <w:lang w:val="en-US"/>
        </w:rPr>
        <w:t>Svob</w:t>
      </w:r>
      <w:proofErr w:type="spellEnd"/>
      <w:r w:rsidRPr="00F14FC0">
        <w:rPr>
          <w:sz w:val="28"/>
          <w:szCs w:val="28"/>
          <w:lang w:val="en-US"/>
        </w:rPr>
        <w:t xml:space="preserve"> C. Conscious </w:t>
      </w:r>
      <w:proofErr w:type="spellStart"/>
      <w:r w:rsidRPr="00F14FC0">
        <w:rPr>
          <w:sz w:val="28"/>
          <w:szCs w:val="28"/>
          <w:lang w:val="en-US"/>
        </w:rPr>
        <w:t>Cogn</w:t>
      </w:r>
      <w:proofErr w:type="spellEnd"/>
      <w:r w:rsidRPr="00F14FC0">
        <w:rPr>
          <w:sz w:val="28"/>
          <w:szCs w:val="28"/>
          <w:lang w:val="en-US"/>
        </w:rPr>
        <w:t xml:space="preserve">. 2015 </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Pratt, M. W., Norris, J. E., Arnold, M. L., &amp;</w:t>
      </w:r>
      <w:proofErr w:type="spellStart"/>
      <w:r w:rsidRPr="00F14FC0">
        <w:rPr>
          <w:sz w:val="28"/>
          <w:szCs w:val="28"/>
          <w:lang w:val="en-US"/>
        </w:rPr>
        <w:t>Filyer</w:t>
      </w:r>
      <w:proofErr w:type="spellEnd"/>
      <w:r w:rsidRPr="00F14FC0">
        <w:rPr>
          <w:sz w:val="28"/>
          <w:szCs w:val="28"/>
          <w:lang w:val="en-US"/>
        </w:rPr>
        <w:t xml:space="preserve">, R. </w:t>
      </w:r>
      <w:proofErr w:type="spellStart"/>
      <w:r w:rsidRPr="00F14FC0">
        <w:rPr>
          <w:sz w:val="28"/>
          <w:szCs w:val="28"/>
          <w:lang w:val="en-US"/>
        </w:rPr>
        <w:t>Generativity</w:t>
      </w:r>
      <w:proofErr w:type="spellEnd"/>
      <w:r w:rsidRPr="00F14FC0">
        <w:rPr>
          <w:sz w:val="28"/>
          <w:szCs w:val="28"/>
          <w:lang w:val="en-US"/>
        </w:rPr>
        <w:t xml:space="preserve"> and moral development as predictors of value socialization narratives from young persons across the adult life span: From lessons learned to stories shared. Psychology and Aging. 1999; 14, 414-426</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Reese, E., Hayne, H., &amp; MacDonald, S. (2008). Looking back to the future: Maori and </w:t>
      </w:r>
      <w:proofErr w:type="spellStart"/>
      <w:r w:rsidRPr="00F14FC0">
        <w:rPr>
          <w:sz w:val="28"/>
          <w:szCs w:val="28"/>
          <w:lang w:val="en-US"/>
        </w:rPr>
        <w:t>Pakeha</w:t>
      </w:r>
      <w:proofErr w:type="spellEnd"/>
      <w:r w:rsidRPr="00F14FC0">
        <w:rPr>
          <w:sz w:val="28"/>
          <w:szCs w:val="28"/>
          <w:lang w:val="en-US"/>
        </w:rPr>
        <w:t xml:space="preserve"> mother–child birth stories. Child Development. </w:t>
      </w:r>
      <w:proofErr w:type="gramStart"/>
      <w:r w:rsidRPr="00F14FC0">
        <w:rPr>
          <w:sz w:val="28"/>
          <w:szCs w:val="28"/>
          <w:lang w:val="en-US"/>
        </w:rPr>
        <w:t>2008</w:t>
      </w:r>
      <w:proofErr w:type="gramEnd"/>
      <w:r w:rsidRPr="00F14FC0">
        <w:rPr>
          <w:sz w:val="28"/>
          <w:szCs w:val="28"/>
          <w:lang w:val="en-US"/>
        </w:rPr>
        <w:t xml:space="preserve">; 79,114–125. </w:t>
      </w:r>
      <w:hyperlink r:id="rId17" w:history="1">
        <w:r w:rsidRPr="00F14FC0">
          <w:rPr>
            <w:rStyle w:val="ae"/>
            <w:color w:val="auto"/>
            <w:sz w:val="28"/>
            <w:szCs w:val="28"/>
            <w:lang w:val="en-US"/>
          </w:rPr>
          <w:t>http://dx.doi.org/10.1111/j.1467-8624.2007.01114.x</w:t>
        </w:r>
      </w:hyperlink>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Reese E. Narratives and traits in personality development among New Zealand Maori, Chinese, and European adolescents / E. Reese, Y. Chen, H. M. </w:t>
      </w:r>
      <w:proofErr w:type="spellStart"/>
      <w:r w:rsidRPr="00F14FC0">
        <w:rPr>
          <w:sz w:val="28"/>
          <w:szCs w:val="28"/>
          <w:lang w:val="en-US"/>
        </w:rPr>
        <w:t>McAnally</w:t>
      </w:r>
      <w:proofErr w:type="spellEnd"/>
      <w:r w:rsidRPr="00F14FC0">
        <w:rPr>
          <w:sz w:val="28"/>
          <w:szCs w:val="28"/>
          <w:lang w:val="en-US"/>
        </w:rPr>
        <w:t xml:space="preserve">, E. </w:t>
      </w:r>
      <w:proofErr w:type="spellStart"/>
      <w:r w:rsidRPr="00F14FC0">
        <w:rPr>
          <w:sz w:val="28"/>
          <w:szCs w:val="28"/>
          <w:lang w:val="en-US"/>
        </w:rPr>
        <w:t>Myftari</w:t>
      </w:r>
      <w:proofErr w:type="spellEnd"/>
      <w:r w:rsidRPr="00F14FC0">
        <w:rPr>
          <w:sz w:val="28"/>
          <w:szCs w:val="28"/>
          <w:lang w:val="en-US"/>
        </w:rPr>
        <w:t xml:space="preserve">, T. Neha, Q. Wang, F. Jack // J. </w:t>
      </w:r>
      <w:proofErr w:type="spellStart"/>
      <w:r w:rsidRPr="00F14FC0">
        <w:rPr>
          <w:sz w:val="28"/>
          <w:szCs w:val="28"/>
          <w:lang w:val="en-US"/>
        </w:rPr>
        <w:t>Adolesc</w:t>
      </w:r>
      <w:proofErr w:type="spellEnd"/>
      <w:r w:rsidRPr="00F14FC0">
        <w:rPr>
          <w:sz w:val="28"/>
          <w:szCs w:val="28"/>
          <w:lang w:val="en-US"/>
        </w:rPr>
        <w:t>. – 2014. – Т. 37 – № 5– 727–737с.</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Reese E. Telling the tale and living well: Adolescent narrative identity, personality traits, and well-being across cultures / E. Reese, E. </w:t>
      </w:r>
      <w:proofErr w:type="spellStart"/>
      <w:r w:rsidRPr="00F14FC0">
        <w:rPr>
          <w:sz w:val="28"/>
          <w:szCs w:val="28"/>
          <w:lang w:val="en-US"/>
        </w:rPr>
        <w:t>Myftari</w:t>
      </w:r>
      <w:proofErr w:type="spellEnd"/>
      <w:r w:rsidRPr="00F14FC0">
        <w:rPr>
          <w:sz w:val="28"/>
          <w:szCs w:val="28"/>
          <w:lang w:val="en-US"/>
        </w:rPr>
        <w:t xml:space="preserve">, H. M. </w:t>
      </w:r>
      <w:proofErr w:type="spellStart"/>
      <w:r w:rsidRPr="00F14FC0">
        <w:rPr>
          <w:sz w:val="28"/>
          <w:szCs w:val="28"/>
          <w:lang w:val="en-US"/>
        </w:rPr>
        <w:t>McAnally</w:t>
      </w:r>
      <w:proofErr w:type="spellEnd"/>
      <w:r w:rsidRPr="00F14FC0">
        <w:rPr>
          <w:sz w:val="28"/>
          <w:szCs w:val="28"/>
          <w:lang w:val="en-US"/>
        </w:rPr>
        <w:t>, Y. Chen, T. Neha, Q. Wang, F. Jack, S. J. Robertson // Child Dev. – 2017. – Т. 88 – № 2– 612–628с</w:t>
      </w:r>
    </w:p>
    <w:p w:rsidR="00F14FC0" w:rsidRPr="00F14FC0" w:rsidRDefault="00F14FC0" w:rsidP="00F14FC0">
      <w:pPr>
        <w:pStyle w:val="ac"/>
        <w:numPr>
          <w:ilvl w:val="0"/>
          <w:numId w:val="3"/>
        </w:numPr>
        <w:spacing w:line="360" w:lineRule="auto"/>
        <w:jc w:val="both"/>
        <w:rPr>
          <w:sz w:val="28"/>
          <w:szCs w:val="28"/>
          <w:lang w:val="en-US"/>
        </w:rPr>
      </w:pPr>
      <w:proofErr w:type="spellStart"/>
      <w:r w:rsidRPr="00F14FC0">
        <w:rPr>
          <w:sz w:val="28"/>
          <w:szCs w:val="28"/>
          <w:lang w:val="en-US"/>
        </w:rPr>
        <w:t>Smorti</w:t>
      </w:r>
      <w:proofErr w:type="spellEnd"/>
      <w:r w:rsidRPr="00F14FC0">
        <w:rPr>
          <w:sz w:val="28"/>
          <w:szCs w:val="28"/>
          <w:lang w:val="en-US"/>
        </w:rPr>
        <w:t xml:space="preserve"> A. Autobiographical memory and autobiographical narrative: What is the relationship? Narrative Inquiry 21(2) January 2011</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Thomsen D., </w:t>
      </w:r>
      <w:proofErr w:type="spellStart"/>
      <w:r w:rsidRPr="00F14FC0">
        <w:rPr>
          <w:sz w:val="28"/>
          <w:szCs w:val="28"/>
          <w:lang w:val="en-US"/>
        </w:rPr>
        <w:t>Pillemer</w:t>
      </w:r>
      <w:proofErr w:type="spellEnd"/>
      <w:r w:rsidRPr="00F14FC0">
        <w:rPr>
          <w:sz w:val="28"/>
          <w:szCs w:val="28"/>
          <w:lang w:val="en-US"/>
        </w:rPr>
        <w:t xml:space="preserve"> D. B. I Know My Story and I Know Your Story: Developing a Conceptual Framework for Vicarious Life Stories Journal of Personality. 2017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Thorne, A., McLean, K. C., &amp; Lawrence, A. M. When remembering is not </w:t>
      </w:r>
      <w:proofErr w:type="gramStart"/>
      <w:r w:rsidRPr="00F14FC0">
        <w:rPr>
          <w:sz w:val="28"/>
          <w:szCs w:val="28"/>
          <w:lang w:val="en-US"/>
        </w:rPr>
        <w:t>enough:</w:t>
      </w:r>
      <w:proofErr w:type="gramEnd"/>
      <w:r w:rsidRPr="00F14FC0">
        <w:rPr>
          <w:sz w:val="28"/>
          <w:szCs w:val="28"/>
          <w:lang w:val="en-US"/>
        </w:rPr>
        <w:t xml:space="preserve"> Reflecting on self-defining memories in late adolescence. Journal of Personality. 2004; 72(3), doi:10.1111/j.0022-3506.2004.00271.x</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Thorne, A. Personal memory telling and personality development. Personality and Social Psychology Review: An Official Journal of the Society for Personality and Social Psychology, Inc. 2000; 4(1), 45–56. </w:t>
      </w:r>
      <w:proofErr w:type="gramStart"/>
      <w:r w:rsidRPr="00F14FC0">
        <w:rPr>
          <w:sz w:val="28"/>
          <w:szCs w:val="28"/>
          <w:lang w:val="en-US"/>
        </w:rPr>
        <w:t>doi:</w:t>
      </w:r>
      <w:proofErr w:type="gramEnd"/>
      <w:r w:rsidRPr="00F14FC0">
        <w:rPr>
          <w:sz w:val="28"/>
          <w:szCs w:val="28"/>
          <w:lang w:val="en-US"/>
        </w:rPr>
        <w:t>10.1207/S15327957PSPR0401_5.</w:t>
      </w:r>
    </w:p>
    <w:p w:rsidR="00F14FC0" w:rsidRPr="00F14FC0" w:rsidRDefault="00F14FC0" w:rsidP="00F14FC0">
      <w:pPr>
        <w:pStyle w:val="ac"/>
        <w:numPr>
          <w:ilvl w:val="0"/>
          <w:numId w:val="3"/>
        </w:numPr>
        <w:tabs>
          <w:tab w:val="left" w:pos="709"/>
          <w:tab w:val="left" w:pos="1134"/>
        </w:tabs>
        <w:spacing w:line="360" w:lineRule="auto"/>
        <w:jc w:val="both"/>
        <w:rPr>
          <w:rStyle w:val="ae"/>
          <w:color w:val="auto"/>
          <w:sz w:val="28"/>
          <w:szCs w:val="28"/>
        </w:rPr>
      </w:pPr>
      <w:r w:rsidRPr="00F14FC0">
        <w:rPr>
          <w:sz w:val="28"/>
          <w:szCs w:val="28"/>
          <w:lang w:val="en-US"/>
        </w:rPr>
        <w:lastRenderedPageBreak/>
        <w:t xml:space="preserve">Wang, Q. Autobiographical Memory and Culture. Online Readings in Psychology and Culture, / Q. Wang // 5(2). – 2011. URL: </w:t>
      </w:r>
      <w:hyperlink r:id="rId18" w:history="1">
        <w:r w:rsidRPr="00F14FC0">
          <w:rPr>
            <w:rStyle w:val="ae"/>
            <w:color w:val="auto"/>
            <w:sz w:val="28"/>
            <w:szCs w:val="28"/>
            <w:lang w:val="en-US"/>
          </w:rPr>
          <w:t>http://dx.doi.org/10.97.07/2307-0919.1047</w:t>
        </w:r>
      </w:hyperlink>
      <w:r w:rsidRPr="00F14FC0">
        <w:rPr>
          <w:sz w:val="28"/>
          <w:szCs w:val="28"/>
          <w:shd w:val="clear" w:color="auto" w:fill="FFFFFF"/>
        </w:rPr>
        <w:t>(</w:t>
      </w:r>
      <w:r w:rsidRPr="00F14FC0">
        <w:rPr>
          <w:sz w:val="28"/>
          <w:szCs w:val="28"/>
          <w:shd w:val="clear" w:color="auto" w:fill="FFFFFF"/>
          <w:lang w:val="en-CA"/>
        </w:rPr>
        <w:t>date of view</w:t>
      </w:r>
      <w:proofErr w:type="gramStart"/>
      <w:r w:rsidRPr="00F14FC0">
        <w:rPr>
          <w:sz w:val="28"/>
          <w:szCs w:val="28"/>
          <w:shd w:val="clear" w:color="auto" w:fill="FFFFFF"/>
        </w:rPr>
        <w:t>: )</w:t>
      </w:r>
      <w:proofErr w:type="gramEnd"/>
      <w:r w:rsidRPr="00F14FC0">
        <w:rPr>
          <w:sz w:val="28"/>
          <w:szCs w:val="28"/>
          <w:shd w:val="clear" w:color="auto" w:fill="FFFFFF"/>
        </w:rPr>
        <w:t>.</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r w:rsidRPr="00F14FC0">
        <w:rPr>
          <w:sz w:val="28"/>
          <w:szCs w:val="28"/>
          <w:lang w:val="en-US"/>
        </w:rPr>
        <w:t xml:space="preserve">Wang, Q., &amp; Conway, M. A. The stories we keep: autobiographical memory in American and Chinese middle-aged adults. Journal of Personality. 2004; 72(5), 911–938. URL: </w:t>
      </w:r>
      <w:hyperlink r:id="rId19" w:history="1">
        <w:r w:rsidRPr="00F14FC0">
          <w:rPr>
            <w:rStyle w:val="ae"/>
            <w:color w:val="auto"/>
            <w:sz w:val="28"/>
            <w:szCs w:val="28"/>
            <w:lang w:val="en-US"/>
          </w:rPr>
          <w:t>http://dx.doi.org/10.1111/j.0022-3506.2004.00285.x</w:t>
        </w:r>
      </w:hyperlink>
      <w:r w:rsidRPr="00F14FC0">
        <w:rPr>
          <w:sz w:val="28"/>
          <w:szCs w:val="28"/>
          <w:shd w:val="clear" w:color="auto" w:fill="FFFFFF"/>
          <w:lang w:val="en-US"/>
        </w:rPr>
        <w:t>(</w:t>
      </w:r>
      <w:r w:rsidRPr="00F14FC0">
        <w:rPr>
          <w:sz w:val="28"/>
          <w:szCs w:val="28"/>
          <w:shd w:val="clear" w:color="auto" w:fill="FFFFFF"/>
          <w:lang w:val="en-CA"/>
        </w:rPr>
        <w:t>date of view</w:t>
      </w:r>
      <w:proofErr w:type="gramStart"/>
      <w:r w:rsidRPr="00F14FC0">
        <w:rPr>
          <w:sz w:val="28"/>
          <w:szCs w:val="28"/>
          <w:shd w:val="clear" w:color="auto" w:fill="FFFFFF"/>
          <w:lang w:val="en-US"/>
        </w:rPr>
        <w:t>: )</w:t>
      </w:r>
      <w:proofErr w:type="gramEnd"/>
      <w:r w:rsidRPr="00F14FC0">
        <w:rPr>
          <w:sz w:val="28"/>
          <w:szCs w:val="28"/>
          <w:shd w:val="clear" w:color="auto" w:fill="FFFFFF"/>
          <w:lang w:val="en-US"/>
        </w:rPr>
        <w:t>.</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Wang, Q. The autobiographical self in time and culture. New York, NY: Oxford University Press. 2013</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Wang, Q. The cultured self and remembering. In P. J. Bauer &amp; R. </w:t>
      </w:r>
      <w:proofErr w:type="spellStart"/>
      <w:r w:rsidRPr="00F14FC0">
        <w:rPr>
          <w:sz w:val="28"/>
          <w:szCs w:val="28"/>
          <w:lang w:val="en-US"/>
        </w:rPr>
        <w:t>Fivush</w:t>
      </w:r>
      <w:proofErr w:type="spellEnd"/>
      <w:r w:rsidRPr="00F14FC0">
        <w:rPr>
          <w:sz w:val="28"/>
          <w:szCs w:val="28"/>
          <w:lang w:val="en-US"/>
        </w:rPr>
        <w:t xml:space="preserve"> (Eds.), The Wiley handbook on the development of children’s memory West Sussex, UK: Wiley. </w:t>
      </w:r>
      <w:proofErr w:type="gramStart"/>
      <w:r w:rsidRPr="00F14FC0">
        <w:rPr>
          <w:sz w:val="28"/>
          <w:szCs w:val="28"/>
          <w:lang w:val="en-US"/>
        </w:rPr>
        <w:t>2004</w:t>
      </w:r>
      <w:proofErr w:type="gramEnd"/>
      <w:r w:rsidRPr="00F14FC0">
        <w:rPr>
          <w:sz w:val="28"/>
          <w:szCs w:val="28"/>
          <w:lang w:val="en-US"/>
        </w:rPr>
        <w:t>; pp. 605–625.</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Wang, Q., </w:t>
      </w:r>
      <w:proofErr w:type="spellStart"/>
      <w:r w:rsidRPr="00F14FC0">
        <w:rPr>
          <w:sz w:val="28"/>
          <w:szCs w:val="28"/>
          <w:lang w:val="en-US"/>
        </w:rPr>
        <w:t>Koh</w:t>
      </w:r>
      <w:proofErr w:type="spellEnd"/>
      <w:r w:rsidRPr="00F14FC0">
        <w:rPr>
          <w:sz w:val="28"/>
          <w:szCs w:val="28"/>
          <w:lang w:val="en-US"/>
        </w:rPr>
        <w:t>, J. B. K., &amp; Song, Q. Meaning making through personal storytelling: Narrative research in the Asian American context. Asian American Journal of Psychology. 2015; 6, 88–96. Doi:10.1037/a0037317</w:t>
      </w:r>
    </w:p>
    <w:p w:rsidR="00F14FC0" w:rsidRPr="00F14FC0" w:rsidRDefault="00F14FC0" w:rsidP="00F14FC0">
      <w:pPr>
        <w:pStyle w:val="ac"/>
        <w:numPr>
          <w:ilvl w:val="0"/>
          <w:numId w:val="3"/>
        </w:numPr>
        <w:spacing w:line="360" w:lineRule="auto"/>
        <w:jc w:val="both"/>
        <w:rPr>
          <w:sz w:val="28"/>
          <w:szCs w:val="28"/>
          <w:lang w:val="en-US"/>
        </w:rPr>
      </w:pPr>
      <w:r w:rsidRPr="00F14FC0">
        <w:rPr>
          <w:sz w:val="28"/>
          <w:szCs w:val="28"/>
          <w:lang w:val="en-US"/>
        </w:rPr>
        <w:t xml:space="preserve">Wang, Q., Shao, Y., &amp; Li, Y. J. “My way or Mom’s way?” The bilingual and bicultural self in Hong Kong Chinese children and adolescents. Child Development. 2010; 81, 555–567. Doi:10.1111/j.1467-8624.2009.01415.x </w:t>
      </w:r>
    </w:p>
    <w:p w:rsidR="00F14FC0" w:rsidRPr="00F14FC0" w:rsidRDefault="00F14FC0" w:rsidP="00F14FC0">
      <w:pPr>
        <w:pStyle w:val="ac"/>
        <w:numPr>
          <w:ilvl w:val="0"/>
          <w:numId w:val="3"/>
        </w:numPr>
        <w:tabs>
          <w:tab w:val="left" w:pos="709"/>
          <w:tab w:val="left" w:pos="1134"/>
        </w:tabs>
        <w:spacing w:line="360" w:lineRule="auto"/>
        <w:jc w:val="both"/>
        <w:rPr>
          <w:sz w:val="28"/>
          <w:szCs w:val="28"/>
          <w:lang w:val="en-US"/>
        </w:rPr>
      </w:pPr>
      <w:r w:rsidRPr="00F14FC0">
        <w:rPr>
          <w:sz w:val="28"/>
          <w:szCs w:val="28"/>
          <w:lang w:val="en-US"/>
        </w:rPr>
        <w:t>Yamamoto, K., &amp; Toyota, H. Autobiographical remembering and individual differences in emotional intelligence. Perceptual &amp; Motor Skills: Learning and Memory. 2013; 116(3), 724e735. URL:</w:t>
      </w:r>
      <w:r w:rsidR="00A55CFA" w:rsidRPr="0017688D">
        <w:rPr>
          <w:sz w:val="28"/>
          <w:szCs w:val="28"/>
          <w:lang w:val="en-US"/>
        </w:rPr>
        <w:t xml:space="preserve"> </w:t>
      </w:r>
      <w:hyperlink r:id="rId20" w:history="1">
        <w:r w:rsidRPr="00F14FC0">
          <w:rPr>
            <w:rStyle w:val="ae"/>
            <w:color w:val="auto"/>
            <w:sz w:val="28"/>
            <w:szCs w:val="28"/>
            <w:lang w:val="en-US"/>
          </w:rPr>
          <w:t>http://dx.doi.org/10.2466/22.PMS.116.3.724-73</w:t>
        </w:r>
      </w:hyperlink>
      <w:r w:rsidRPr="00F14FC0">
        <w:rPr>
          <w:sz w:val="28"/>
          <w:szCs w:val="28"/>
          <w:shd w:val="clear" w:color="auto" w:fill="FFFFFF"/>
          <w:lang w:val="en-US"/>
        </w:rPr>
        <w:t>(</w:t>
      </w:r>
      <w:r w:rsidRPr="00F14FC0">
        <w:rPr>
          <w:sz w:val="28"/>
          <w:szCs w:val="28"/>
          <w:shd w:val="clear" w:color="auto" w:fill="FFFFFF"/>
          <w:lang w:val="en-CA"/>
        </w:rPr>
        <w:t>date</w:t>
      </w:r>
      <w:r w:rsidRPr="00F14FC0">
        <w:rPr>
          <w:sz w:val="28"/>
          <w:szCs w:val="28"/>
          <w:shd w:val="clear" w:color="auto" w:fill="FFFFFF"/>
          <w:lang w:val="en-US"/>
        </w:rPr>
        <w:t xml:space="preserve"> </w:t>
      </w:r>
      <w:r w:rsidRPr="00F14FC0">
        <w:rPr>
          <w:sz w:val="28"/>
          <w:szCs w:val="28"/>
          <w:shd w:val="clear" w:color="auto" w:fill="FFFFFF"/>
          <w:lang w:val="en-CA"/>
        </w:rPr>
        <w:t>of</w:t>
      </w:r>
      <w:r w:rsidRPr="00F14FC0">
        <w:rPr>
          <w:sz w:val="28"/>
          <w:szCs w:val="28"/>
          <w:shd w:val="clear" w:color="auto" w:fill="FFFFFF"/>
          <w:lang w:val="en-US"/>
        </w:rPr>
        <w:t xml:space="preserve"> </w:t>
      </w:r>
      <w:r w:rsidRPr="00F14FC0">
        <w:rPr>
          <w:sz w:val="28"/>
          <w:szCs w:val="28"/>
          <w:shd w:val="clear" w:color="auto" w:fill="FFFFFF"/>
          <w:lang w:val="en-CA"/>
        </w:rPr>
        <w:t>view</w:t>
      </w:r>
      <w:proofErr w:type="gramStart"/>
      <w:r w:rsidRPr="00F14FC0">
        <w:rPr>
          <w:sz w:val="28"/>
          <w:szCs w:val="28"/>
          <w:shd w:val="clear" w:color="auto" w:fill="FFFFFF"/>
          <w:lang w:val="en-US"/>
        </w:rPr>
        <w:t>:21.12.2017</w:t>
      </w:r>
      <w:proofErr w:type="gramEnd"/>
      <w:r w:rsidRPr="00F14FC0">
        <w:rPr>
          <w:sz w:val="28"/>
          <w:szCs w:val="28"/>
          <w:shd w:val="clear" w:color="auto" w:fill="FFFFFF"/>
          <w:lang w:val="en-US"/>
        </w:rPr>
        <w:t xml:space="preserve"> ).</w:t>
      </w:r>
    </w:p>
    <w:p w:rsidR="003C3D29" w:rsidRPr="00F14FC0" w:rsidRDefault="003C3D29" w:rsidP="003C3D29">
      <w:pPr>
        <w:spacing w:line="360" w:lineRule="auto"/>
        <w:ind w:firstLine="426"/>
        <w:jc w:val="both"/>
        <w:rPr>
          <w:sz w:val="28"/>
          <w:szCs w:val="28"/>
          <w:lang w:val="en-US"/>
        </w:rPr>
      </w:pPr>
    </w:p>
    <w:p w:rsidR="00D30FF8" w:rsidRDefault="00D30FF8" w:rsidP="00D30FF8">
      <w:pPr>
        <w:spacing w:line="360" w:lineRule="auto"/>
        <w:ind w:firstLine="426"/>
        <w:jc w:val="both"/>
        <w:rPr>
          <w:sz w:val="28"/>
          <w:szCs w:val="28"/>
          <w:lang w:val="en-US"/>
        </w:rPr>
      </w:pPr>
    </w:p>
    <w:p w:rsidR="00722807" w:rsidRDefault="00722807" w:rsidP="00D30FF8">
      <w:pPr>
        <w:spacing w:line="360" w:lineRule="auto"/>
        <w:ind w:firstLine="426"/>
        <w:jc w:val="both"/>
        <w:rPr>
          <w:sz w:val="28"/>
          <w:szCs w:val="28"/>
          <w:lang w:val="en-US"/>
        </w:rPr>
      </w:pPr>
    </w:p>
    <w:p w:rsidR="00722807" w:rsidRDefault="00722807" w:rsidP="00D30FF8">
      <w:pPr>
        <w:spacing w:line="360" w:lineRule="auto"/>
        <w:ind w:firstLine="426"/>
        <w:jc w:val="both"/>
        <w:rPr>
          <w:sz w:val="28"/>
          <w:szCs w:val="28"/>
          <w:lang w:val="en-US"/>
        </w:rPr>
      </w:pPr>
    </w:p>
    <w:p w:rsidR="00722807" w:rsidRDefault="00722807" w:rsidP="00D30FF8">
      <w:pPr>
        <w:spacing w:line="360" w:lineRule="auto"/>
        <w:ind w:firstLine="426"/>
        <w:jc w:val="both"/>
        <w:rPr>
          <w:sz w:val="28"/>
          <w:szCs w:val="28"/>
          <w:lang w:val="en-US"/>
        </w:rPr>
      </w:pPr>
    </w:p>
    <w:p w:rsidR="00722807" w:rsidRDefault="00722807" w:rsidP="00D30FF8">
      <w:pPr>
        <w:spacing w:line="360" w:lineRule="auto"/>
        <w:ind w:firstLine="426"/>
        <w:jc w:val="both"/>
        <w:rPr>
          <w:sz w:val="28"/>
          <w:szCs w:val="28"/>
          <w:lang w:val="en-US"/>
        </w:rPr>
      </w:pPr>
    </w:p>
    <w:p w:rsidR="00722807" w:rsidRPr="00F14FC0" w:rsidRDefault="00722807" w:rsidP="00D30FF8">
      <w:pPr>
        <w:spacing w:line="360" w:lineRule="auto"/>
        <w:ind w:firstLine="426"/>
        <w:jc w:val="both"/>
        <w:rPr>
          <w:sz w:val="28"/>
          <w:szCs w:val="28"/>
          <w:lang w:val="en-US"/>
        </w:rPr>
      </w:pPr>
    </w:p>
    <w:p w:rsidR="00D30FF8" w:rsidRPr="00722807" w:rsidRDefault="00722807" w:rsidP="00722807">
      <w:pPr>
        <w:pStyle w:val="1"/>
        <w:jc w:val="center"/>
        <w:rPr>
          <w:rFonts w:ascii="Times New Roman" w:hAnsi="Times New Roman" w:cs="Times New Roman"/>
          <w:b/>
          <w:color w:val="auto"/>
          <w:sz w:val="28"/>
          <w:szCs w:val="28"/>
        </w:rPr>
      </w:pPr>
      <w:bookmarkStart w:id="20" w:name="_Toc515821604"/>
      <w:r w:rsidRPr="00722807">
        <w:rPr>
          <w:rFonts w:ascii="Times New Roman" w:hAnsi="Times New Roman" w:cs="Times New Roman"/>
          <w:b/>
          <w:color w:val="auto"/>
          <w:sz w:val="28"/>
          <w:szCs w:val="28"/>
        </w:rPr>
        <w:lastRenderedPageBreak/>
        <w:t>ПРИЛОЖЕНИЯ</w:t>
      </w:r>
      <w:bookmarkEnd w:id="20"/>
    </w:p>
    <w:p w:rsidR="00267897" w:rsidRPr="00267897" w:rsidRDefault="00267897" w:rsidP="00267897">
      <w:pPr>
        <w:spacing w:line="360" w:lineRule="auto"/>
        <w:ind w:firstLine="426"/>
        <w:jc w:val="center"/>
        <w:rPr>
          <w:b/>
          <w:sz w:val="28"/>
          <w:szCs w:val="28"/>
        </w:rPr>
      </w:pPr>
    </w:p>
    <w:p w:rsidR="00D30FF8" w:rsidRDefault="0074237E" w:rsidP="00267897">
      <w:pPr>
        <w:spacing w:line="360" w:lineRule="auto"/>
        <w:ind w:firstLine="426"/>
        <w:jc w:val="center"/>
        <w:rPr>
          <w:b/>
          <w:sz w:val="28"/>
          <w:szCs w:val="28"/>
        </w:rPr>
      </w:pPr>
      <w:r w:rsidRPr="00267897">
        <w:rPr>
          <w:b/>
          <w:sz w:val="28"/>
          <w:szCs w:val="28"/>
        </w:rPr>
        <w:t>Приложение №</w:t>
      </w:r>
      <w:r w:rsidR="00267897" w:rsidRPr="00267897">
        <w:rPr>
          <w:b/>
          <w:sz w:val="28"/>
          <w:szCs w:val="28"/>
        </w:rPr>
        <w:t xml:space="preserve"> 1</w:t>
      </w:r>
      <w:r w:rsidRPr="00267897">
        <w:rPr>
          <w:b/>
          <w:sz w:val="28"/>
          <w:szCs w:val="28"/>
        </w:rPr>
        <w:t xml:space="preserve"> Представленность различных сценариев историй</w:t>
      </w:r>
    </w:p>
    <w:p w:rsidR="00D625A2" w:rsidRPr="00D625A2" w:rsidRDefault="00D625A2" w:rsidP="00D625A2">
      <w:pPr>
        <w:spacing w:line="360" w:lineRule="auto"/>
        <w:ind w:firstLine="426"/>
        <w:jc w:val="both"/>
        <w:rPr>
          <w:sz w:val="28"/>
          <w:szCs w:val="28"/>
        </w:rPr>
      </w:pPr>
      <w:r>
        <w:rPr>
          <w:sz w:val="28"/>
          <w:szCs w:val="28"/>
        </w:rPr>
        <w:t>Представленность тем личной активности и близости в различных сценариях</w:t>
      </w:r>
    </w:p>
    <w:tbl>
      <w:tblPr>
        <w:tblW w:w="7519" w:type="dxa"/>
        <w:tblInd w:w="-5" w:type="dxa"/>
        <w:tblLook w:val="04A0" w:firstRow="1" w:lastRow="0" w:firstColumn="1" w:lastColumn="0" w:noHBand="0" w:noVBand="1"/>
      </w:tblPr>
      <w:tblGrid>
        <w:gridCol w:w="4253"/>
        <w:gridCol w:w="1261"/>
        <w:gridCol w:w="1061"/>
        <w:gridCol w:w="960"/>
      </w:tblGrid>
      <w:tr w:rsidR="00D625A2" w:rsidRPr="00D625A2" w:rsidTr="00D625A2">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Личная активность</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Близость</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Всего</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позитивный, возмещения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13,4</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26,8</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40,2</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позитивный, обесценивания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7,3</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11,0</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негативный, обесценивания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3,7</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6,1</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негативный, возмещения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6,1</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7,3</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позитивный, возмещения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11,0</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15,9</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негативный, возмещения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1,2</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1,2</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позитивный, обесценивания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2,4</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7,3</w:t>
            </w:r>
          </w:p>
        </w:tc>
      </w:tr>
      <w:tr w:rsidR="00D625A2" w:rsidRPr="00D625A2" w:rsidTr="00D625A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негативный, обесценивания</w:t>
            </w:r>
          </w:p>
        </w:tc>
        <w:tc>
          <w:tcPr>
            <w:tcW w:w="1249"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9,8</w:t>
            </w:r>
          </w:p>
        </w:tc>
        <w:tc>
          <w:tcPr>
            <w:tcW w:w="1057"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12,2</w:t>
            </w:r>
          </w:p>
        </w:tc>
      </w:tr>
    </w:tbl>
    <w:p w:rsidR="0074237E" w:rsidRPr="00D625A2" w:rsidRDefault="0074237E" w:rsidP="0074237E">
      <w:pPr>
        <w:ind w:firstLine="426"/>
        <w:jc w:val="both"/>
        <w:rPr>
          <w:sz w:val="28"/>
          <w:szCs w:val="28"/>
        </w:rPr>
      </w:pPr>
    </w:p>
    <w:p w:rsidR="00D625A2" w:rsidRPr="00D625A2" w:rsidRDefault="00D625A2" w:rsidP="0074237E">
      <w:pPr>
        <w:ind w:firstLine="426"/>
        <w:jc w:val="both"/>
        <w:rPr>
          <w:sz w:val="28"/>
          <w:szCs w:val="28"/>
        </w:rPr>
      </w:pPr>
      <w:r w:rsidRPr="00D625A2">
        <w:rPr>
          <w:sz w:val="28"/>
          <w:szCs w:val="28"/>
        </w:rPr>
        <w:t>Представленность различных сценариев для исследуемых групп</w:t>
      </w:r>
    </w:p>
    <w:tbl>
      <w:tblPr>
        <w:tblW w:w="9173" w:type="dxa"/>
        <w:tblInd w:w="-5" w:type="dxa"/>
        <w:tblLook w:val="04A0" w:firstRow="1" w:lastRow="0" w:firstColumn="1" w:lastColumn="0" w:noHBand="0" w:noVBand="1"/>
      </w:tblPr>
      <w:tblGrid>
        <w:gridCol w:w="2835"/>
        <w:gridCol w:w="960"/>
        <w:gridCol w:w="1400"/>
        <w:gridCol w:w="966"/>
        <w:gridCol w:w="1114"/>
        <w:gridCol w:w="960"/>
        <w:gridCol w:w="960"/>
      </w:tblGrid>
      <w:tr w:rsidR="00D625A2" w:rsidRPr="00D625A2" w:rsidTr="00D625A2">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Узбеки</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Русские в Узбекистане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Русские в РФ</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Родители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Дети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Всего</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позитивный, возмещения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17,2</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14,1</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9,4</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22,7</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18,0</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40,6</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позитивный, обесценивания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5,5</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6,3</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5,5</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6,3</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11,7</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негативный, обесценивания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4,7</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7,0</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proofErr w:type="spellStart"/>
            <w:r w:rsidRPr="00D625A2">
              <w:rPr>
                <w:rFonts w:eastAsia="Times New Roman"/>
                <w:color w:val="000000"/>
                <w:sz w:val="22"/>
                <w:lang w:eastAsia="ru-RU"/>
              </w:rPr>
              <w:t>проактивный</w:t>
            </w:r>
            <w:proofErr w:type="spellEnd"/>
            <w:r w:rsidRPr="00D625A2">
              <w:rPr>
                <w:rFonts w:eastAsia="Times New Roman"/>
                <w:color w:val="000000"/>
                <w:sz w:val="22"/>
                <w:lang w:eastAsia="ru-RU"/>
              </w:rPr>
              <w:t>, негативный, возмещения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4,7</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7,8</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позитивный, возмещения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5,5</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6,3</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7,8</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6,3</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14,1</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негативный, возмещения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1,6</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1,6</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позитивный, обесценивания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0,8</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0,0</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0,8</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r>
      <w:tr w:rsidR="00D625A2" w:rsidRPr="00D625A2" w:rsidTr="00D625A2">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625A2" w:rsidRPr="00D625A2" w:rsidRDefault="00D625A2" w:rsidP="00D625A2">
            <w:pPr>
              <w:spacing w:line="240" w:lineRule="auto"/>
              <w:rPr>
                <w:rFonts w:eastAsia="Times New Roman"/>
                <w:color w:val="000000"/>
                <w:sz w:val="22"/>
                <w:lang w:eastAsia="ru-RU"/>
              </w:rPr>
            </w:pPr>
            <w:r w:rsidRPr="00D625A2">
              <w:rPr>
                <w:rFonts w:eastAsia="Times New Roman"/>
                <w:color w:val="000000"/>
                <w:sz w:val="22"/>
                <w:lang w:eastAsia="ru-RU"/>
              </w:rPr>
              <w:t>защитный, негативный, обесценивания</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3,9</w:t>
            </w:r>
          </w:p>
        </w:tc>
        <w:tc>
          <w:tcPr>
            <w:tcW w:w="138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2,3</w:t>
            </w:r>
          </w:p>
        </w:tc>
        <w:tc>
          <w:tcPr>
            <w:tcW w:w="1114"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4,7</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8,6</w:t>
            </w:r>
          </w:p>
        </w:tc>
        <w:tc>
          <w:tcPr>
            <w:tcW w:w="960" w:type="dxa"/>
            <w:tcBorders>
              <w:top w:val="nil"/>
              <w:left w:val="nil"/>
              <w:bottom w:val="single" w:sz="4" w:space="0" w:color="auto"/>
              <w:right w:val="single" w:sz="4" w:space="0" w:color="auto"/>
            </w:tcBorders>
            <w:shd w:val="clear" w:color="auto" w:fill="auto"/>
            <w:noWrap/>
            <w:vAlign w:val="bottom"/>
            <w:hideMark/>
          </w:tcPr>
          <w:p w:rsidR="00D625A2" w:rsidRPr="00D625A2" w:rsidRDefault="00D625A2" w:rsidP="00D625A2">
            <w:pPr>
              <w:spacing w:line="240" w:lineRule="auto"/>
              <w:jc w:val="right"/>
              <w:rPr>
                <w:rFonts w:eastAsia="Times New Roman"/>
                <w:color w:val="000000"/>
                <w:sz w:val="22"/>
                <w:lang w:eastAsia="ru-RU"/>
              </w:rPr>
            </w:pPr>
            <w:r w:rsidRPr="00D625A2">
              <w:rPr>
                <w:rFonts w:eastAsia="Times New Roman"/>
                <w:color w:val="000000"/>
                <w:sz w:val="22"/>
                <w:lang w:eastAsia="ru-RU"/>
              </w:rPr>
              <w:t>13,3</w:t>
            </w:r>
          </w:p>
        </w:tc>
      </w:tr>
    </w:tbl>
    <w:p w:rsidR="00D625A2" w:rsidRPr="00D625A2" w:rsidRDefault="00D625A2" w:rsidP="0074237E">
      <w:pPr>
        <w:ind w:firstLine="426"/>
        <w:jc w:val="both"/>
        <w:rPr>
          <w:sz w:val="28"/>
          <w:szCs w:val="28"/>
        </w:rPr>
      </w:pPr>
    </w:p>
    <w:p w:rsidR="0074237E" w:rsidRPr="00D625A2" w:rsidRDefault="0074237E" w:rsidP="00D30FF8">
      <w:pPr>
        <w:spacing w:line="360" w:lineRule="auto"/>
        <w:ind w:firstLine="426"/>
        <w:jc w:val="both"/>
        <w:rPr>
          <w:sz w:val="28"/>
          <w:szCs w:val="28"/>
        </w:rPr>
      </w:pPr>
    </w:p>
    <w:p w:rsidR="0074237E" w:rsidRDefault="0074237E" w:rsidP="00D30FF8">
      <w:pPr>
        <w:spacing w:line="360" w:lineRule="auto"/>
        <w:ind w:firstLine="426"/>
        <w:jc w:val="both"/>
        <w:rPr>
          <w:sz w:val="28"/>
          <w:szCs w:val="28"/>
        </w:rPr>
      </w:pPr>
    </w:p>
    <w:p w:rsidR="0074237E" w:rsidRPr="00DF2A29" w:rsidRDefault="0074237E" w:rsidP="00DF2A29">
      <w:pPr>
        <w:spacing w:line="360" w:lineRule="auto"/>
        <w:ind w:firstLine="426"/>
        <w:jc w:val="center"/>
        <w:rPr>
          <w:b/>
          <w:sz w:val="28"/>
          <w:szCs w:val="28"/>
        </w:rPr>
      </w:pPr>
      <w:r w:rsidRPr="00DF2A29">
        <w:rPr>
          <w:b/>
          <w:sz w:val="28"/>
          <w:szCs w:val="28"/>
        </w:rPr>
        <w:t>Приложение №</w:t>
      </w:r>
      <w:r w:rsidR="00DF2A29" w:rsidRPr="00DF2A29">
        <w:rPr>
          <w:b/>
          <w:sz w:val="28"/>
          <w:szCs w:val="28"/>
        </w:rPr>
        <w:t xml:space="preserve"> 2</w:t>
      </w:r>
      <w:r w:rsidRPr="00DF2A29">
        <w:rPr>
          <w:b/>
          <w:sz w:val="28"/>
          <w:szCs w:val="28"/>
        </w:rPr>
        <w:t xml:space="preserve"> Однофакторный дисперсионный анализ сравнения культурных групп</w:t>
      </w:r>
    </w:p>
    <w:p w:rsidR="0074237E" w:rsidRDefault="0074237E" w:rsidP="0074237E">
      <w:pPr>
        <w:spacing w:line="360" w:lineRule="auto"/>
        <w:ind w:firstLine="426"/>
        <w:jc w:val="center"/>
        <w:rPr>
          <w:b/>
          <w:sz w:val="28"/>
          <w:szCs w:val="28"/>
        </w:rPr>
      </w:pPr>
    </w:p>
    <w:p w:rsidR="0074237E" w:rsidRDefault="0074237E" w:rsidP="00DF2A29">
      <w:pPr>
        <w:tabs>
          <w:tab w:val="center" w:pos="4276"/>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ANOVA</w:t>
      </w:r>
    </w:p>
    <w:p w:rsidR="0074237E" w:rsidRDefault="0074237E" w:rsidP="0074237E">
      <w:pPr>
        <w:tabs>
          <w:tab w:val="center" w:pos="4276"/>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921"/>
        <w:gridCol w:w="1656"/>
        <w:gridCol w:w="1094"/>
        <w:gridCol w:w="1080"/>
        <w:gridCol w:w="1368"/>
        <w:gridCol w:w="1080"/>
        <w:gridCol w:w="1080"/>
      </w:tblGrid>
      <w:tr w:rsidR="0074237E" w:rsidTr="00DF2A29">
        <w:trPr>
          <w:trHeight w:val="504"/>
          <w:jc w:val="center"/>
        </w:trPr>
        <w:tc>
          <w:tcPr>
            <w:tcW w:w="921" w:type="dxa"/>
            <w:tcBorders>
              <w:top w:val="single" w:sz="12" w:space="0" w:color="000000"/>
              <w:left w:val="single" w:sz="12" w:space="0" w:color="000000"/>
              <w:bottom w:val="single" w:sz="12" w:space="0" w:color="000000"/>
              <w:right w:val="nil"/>
            </w:tcBorders>
            <w:shd w:val="clear" w:color="000000" w:fill="FFFFFF"/>
            <w:vAlign w:val="bottom"/>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single" w:sz="12" w:space="0" w:color="000000"/>
              <w:left w:val="nil"/>
              <w:bottom w:val="single" w:sz="12" w:space="0" w:color="000000"/>
              <w:right w:val="single" w:sz="12" w:space="0" w:color="000000"/>
            </w:tcBorders>
            <w:shd w:val="clear" w:color="000000" w:fill="FFFFFF"/>
            <w:vAlign w:val="bottom"/>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4237E" w:rsidRDefault="0074237E"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4237E" w:rsidRDefault="0074237E"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4237E" w:rsidRDefault="0074237E"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4237E" w:rsidRDefault="0074237E"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4237E" w:rsidRDefault="0074237E"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Sig</w:t>
            </w:r>
            <w:proofErr w:type="spellEnd"/>
            <w:r>
              <w:rPr>
                <w:rFonts w:ascii="Arial" w:hAnsi="Arial" w:cs="Arial"/>
                <w:color w:val="000000"/>
                <w:sz w:val="18"/>
                <w:szCs w:val="18"/>
              </w:rPr>
              <w:t>.</w:t>
            </w:r>
          </w:p>
        </w:tc>
      </w:tr>
      <w:tr w:rsidR="0074237E" w:rsidTr="00DF2A29">
        <w:trPr>
          <w:trHeight w:val="273"/>
          <w:jc w:val="center"/>
        </w:trPr>
        <w:tc>
          <w:tcPr>
            <w:tcW w:w="921" w:type="dxa"/>
            <w:vMerge w:val="restart"/>
            <w:tcBorders>
              <w:top w:val="single" w:sz="12" w:space="0" w:color="000000"/>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pol</w:t>
            </w:r>
            <w:proofErr w:type="spellEnd"/>
          </w:p>
        </w:tc>
        <w:tc>
          <w:tcPr>
            <w:tcW w:w="1656" w:type="dxa"/>
            <w:tcBorders>
              <w:top w:val="single" w:sz="12" w:space="0" w:color="000000"/>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Between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,524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,262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1,060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,351</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Within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20,047</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81</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,247</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lastRenderedPageBreak/>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20,571</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83</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val="restart"/>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tip</w:t>
            </w:r>
            <w:proofErr w:type="spellEnd"/>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Between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,296</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,148</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,631</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,534</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Within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18,990</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81</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,234</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19,286</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83</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val="restart"/>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tema</w:t>
            </w:r>
            <w:proofErr w:type="spellEnd"/>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Between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1,140</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,570</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3,045</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,030</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Within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19,752</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81</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,244</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20,893</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83</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val="restart"/>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tn</w:t>
            </w:r>
            <w:proofErr w:type="spellEnd"/>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Between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,508</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,254</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1,309</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,276</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Within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15,730</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81</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,194</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16,238</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83</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val="restart"/>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xarakter</w:t>
            </w:r>
            <w:proofErr w:type="spellEnd"/>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Between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,333</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,166</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,707</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,496</w:t>
            </w:r>
          </w:p>
        </w:tc>
      </w:tr>
      <w:tr w:rsidR="0074237E" w:rsidTr="00DF2A29">
        <w:trPr>
          <w:trHeight w:val="273"/>
          <w:jc w:val="center"/>
        </w:trPr>
        <w:tc>
          <w:tcPr>
            <w:tcW w:w="921" w:type="dxa"/>
            <w:vMerge/>
            <w:tcBorders>
              <w:top w:val="nil"/>
              <w:left w:val="single" w:sz="12" w:space="0" w:color="000000"/>
              <w:bottom w:val="nil"/>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nil"/>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Within</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Groups</w:t>
            </w:r>
            <w:proofErr w:type="spellEnd"/>
          </w:p>
        </w:tc>
        <w:tc>
          <w:tcPr>
            <w:tcW w:w="1094" w:type="dxa"/>
            <w:tcBorders>
              <w:top w:val="nil"/>
              <w:left w:val="single" w:sz="1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18,824</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80</w:t>
            </w:r>
          </w:p>
        </w:tc>
        <w:tc>
          <w:tcPr>
            <w:tcW w:w="1368"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,235</w:t>
            </w:r>
          </w:p>
        </w:tc>
        <w:tc>
          <w:tcPr>
            <w:tcW w:w="1080" w:type="dxa"/>
            <w:tcBorders>
              <w:top w:val="nil"/>
              <w:left w:val="single" w:sz="2" w:space="0" w:color="000000"/>
              <w:bottom w:val="nil"/>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74237E" w:rsidTr="00DF2A29">
        <w:trPr>
          <w:trHeight w:val="273"/>
          <w:jc w:val="center"/>
        </w:trPr>
        <w:tc>
          <w:tcPr>
            <w:tcW w:w="921" w:type="dxa"/>
            <w:vMerge/>
            <w:tcBorders>
              <w:top w:val="nil"/>
              <w:left w:val="single" w:sz="12" w:space="0" w:color="000000"/>
              <w:bottom w:val="single" w:sz="12" w:space="0" w:color="000000"/>
              <w:right w:val="nil"/>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656" w:type="dxa"/>
            <w:tcBorders>
              <w:top w:val="nil"/>
              <w:left w:val="nil"/>
              <w:bottom w:val="single" w:sz="12" w:space="0" w:color="000000"/>
              <w:right w:val="single" w:sz="12" w:space="0" w:color="000000"/>
            </w:tcBorders>
            <w:shd w:val="clear" w:color="000000" w:fill="FFFFFF"/>
          </w:tcPr>
          <w:p w:rsidR="0074237E" w:rsidRDefault="0074237E"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19,157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82</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74237E" w:rsidRDefault="0074237E"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bl>
    <w:p w:rsidR="0074237E" w:rsidRDefault="0074237E"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22807" w:rsidRDefault="00722807" w:rsidP="0074237E">
      <w:pPr>
        <w:autoSpaceDE w:val="0"/>
        <w:autoSpaceDN w:val="0"/>
        <w:adjustRightInd w:val="0"/>
        <w:spacing w:line="240" w:lineRule="auto"/>
        <w:rPr>
          <w:rFonts w:ascii="Arial" w:hAnsi="Arial" w:cs="Arial"/>
          <w:color w:val="000000"/>
          <w:sz w:val="18"/>
          <w:szCs w:val="18"/>
        </w:rPr>
      </w:pPr>
    </w:p>
    <w:p w:rsidR="0074237E" w:rsidRDefault="0074237E" w:rsidP="00DF2A29">
      <w:pPr>
        <w:tabs>
          <w:tab w:val="center" w:pos="5616"/>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Multiple</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Comparisons</w:t>
      </w:r>
      <w:proofErr w:type="spellEnd"/>
    </w:p>
    <w:p w:rsidR="0074237E" w:rsidRDefault="0074237E" w:rsidP="0074237E">
      <w:pPr>
        <w:tabs>
          <w:tab w:val="center" w:pos="5616"/>
        </w:tabs>
        <w:autoSpaceDE w:val="0"/>
        <w:autoSpaceDN w:val="0"/>
        <w:adjustRightInd w:val="0"/>
        <w:spacing w:line="240" w:lineRule="auto"/>
        <w:rPr>
          <w:rFonts w:ascii="Arial" w:hAnsi="Arial" w:cs="Arial"/>
          <w:b/>
          <w:bCs/>
          <w:color w:val="000000"/>
          <w:sz w:val="18"/>
          <w:szCs w:val="18"/>
        </w:rPr>
      </w:pPr>
    </w:p>
    <w:p w:rsidR="0074237E" w:rsidRDefault="0074237E" w:rsidP="0074237E">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Scheffe</w:t>
      </w:r>
      <w:proofErr w:type="spellEnd"/>
      <w:r>
        <w:rPr>
          <w:rFonts w:ascii="Arial" w:hAnsi="Arial" w:cs="Arial"/>
          <w:color w:val="000000"/>
          <w:sz w:val="18"/>
          <w:szCs w:val="18"/>
        </w:rPr>
        <w:t xml:space="preserve"> </w:t>
      </w:r>
    </w:p>
    <w:tbl>
      <w:tblPr>
        <w:tblW w:w="8363" w:type="dxa"/>
        <w:jc w:val="center"/>
        <w:tblLayout w:type="fixed"/>
        <w:tblCellMar>
          <w:left w:w="93" w:type="dxa"/>
          <w:right w:w="93" w:type="dxa"/>
        </w:tblCellMar>
        <w:tblLook w:val="0000" w:firstRow="0" w:lastRow="0" w:firstColumn="0" w:lastColumn="0" w:noHBand="0" w:noVBand="0"/>
      </w:tblPr>
      <w:tblGrid>
        <w:gridCol w:w="1559"/>
        <w:gridCol w:w="991"/>
        <w:gridCol w:w="992"/>
        <w:gridCol w:w="992"/>
        <w:gridCol w:w="936"/>
        <w:gridCol w:w="432"/>
        <w:gridCol w:w="333"/>
        <w:gridCol w:w="1136"/>
        <w:gridCol w:w="232"/>
        <w:gridCol w:w="760"/>
      </w:tblGrid>
      <w:tr w:rsidR="0074237E" w:rsidRPr="006B7FDF" w:rsidTr="00DF2A29">
        <w:trPr>
          <w:trHeight w:val="504"/>
          <w:jc w:val="center"/>
        </w:trPr>
        <w:tc>
          <w:tcPr>
            <w:tcW w:w="1559" w:type="dxa"/>
            <w:tcBorders>
              <w:top w:val="single" w:sz="12" w:space="0" w:color="000000"/>
              <w:left w:val="single" w:sz="12" w:space="0" w:color="000000"/>
              <w:bottom w:val="single" w:sz="12" w:space="0" w:color="000000"/>
              <w:right w:val="nil"/>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t>Dependent</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Variable</w:t>
            </w:r>
            <w:proofErr w:type="spellEnd"/>
          </w:p>
        </w:tc>
        <w:tc>
          <w:tcPr>
            <w:tcW w:w="991" w:type="dxa"/>
            <w:tcBorders>
              <w:top w:val="single" w:sz="12" w:space="0" w:color="000000"/>
              <w:left w:val="nil"/>
              <w:bottom w:val="single" w:sz="12" w:space="0" w:color="000000"/>
              <w:right w:val="nil"/>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(I) </w:t>
            </w:r>
            <w:proofErr w:type="spellStart"/>
            <w:r w:rsidRPr="006B7FDF">
              <w:rPr>
                <w:rFonts w:ascii="Arial" w:hAnsi="Arial" w:cs="Arial"/>
                <w:color w:val="000000"/>
                <w:sz w:val="16"/>
                <w:szCs w:val="16"/>
              </w:rPr>
              <w:t>group</w:t>
            </w:r>
            <w:proofErr w:type="spellEnd"/>
          </w:p>
        </w:tc>
        <w:tc>
          <w:tcPr>
            <w:tcW w:w="992" w:type="dxa"/>
            <w:tcBorders>
              <w:top w:val="single" w:sz="12" w:space="0" w:color="000000"/>
              <w:left w:val="nil"/>
              <w:bottom w:val="single" w:sz="12" w:space="0" w:color="000000"/>
              <w:right w:val="single" w:sz="12" w:space="0" w:color="000000"/>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(J) </w:t>
            </w:r>
            <w:proofErr w:type="spellStart"/>
            <w:r w:rsidRPr="006B7FDF">
              <w:rPr>
                <w:rFonts w:ascii="Arial" w:hAnsi="Arial" w:cs="Arial"/>
                <w:color w:val="000000"/>
                <w:sz w:val="16"/>
                <w:szCs w:val="16"/>
              </w:rPr>
              <w:t>group</w:t>
            </w:r>
            <w:proofErr w:type="spellEnd"/>
          </w:p>
        </w:tc>
        <w:tc>
          <w:tcPr>
            <w:tcW w:w="992"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roofErr w:type="spellStart"/>
            <w:r w:rsidRPr="006B7FDF">
              <w:rPr>
                <w:rFonts w:ascii="Arial" w:hAnsi="Arial" w:cs="Arial"/>
                <w:color w:val="000000"/>
                <w:sz w:val="16"/>
                <w:szCs w:val="16"/>
              </w:rPr>
              <w:t>Mean</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Difference</w:t>
            </w:r>
            <w:proofErr w:type="spellEnd"/>
            <w:r w:rsidRPr="006B7FDF">
              <w:rPr>
                <w:rFonts w:ascii="Arial" w:hAnsi="Arial" w:cs="Arial"/>
                <w:color w:val="000000"/>
                <w:sz w:val="16"/>
                <w:szCs w:val="16"/>
              </w:rPr>
              <w:t xml:space="preserve"> (I-J)</w:t>
            </w:r>
          </w:p>
        </w:tc>
        <w:tc>
          <w:tcPr>
            <w:tcW w:w="93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roofErr w:type="spellStart"/>
            <w:r w:rsidRPr="006B7FDF">
              <w:rPr>
                <w:rFonts w:ascii="Arial" w:hAnsi="Arial" w:cs="Arial"/>
                <w:color w:val="000000"/>
                <w:sz w:val="16"/>
                <w:szCs w:val="16"/>
              </w:rPr>
              <w:t>Std</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Error</w:t>
            </w:r>
            <w:proofErr w:type="spellEnd"/>
          </w:p>
        </w:tc>
        <w:tc>
          <w:tcPr>
            <w:tcW w:w="765"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roofErr w:type="spellStart"/>
            <w:r w:rsidRPr="006B7FDF">
              <w:rPr>
                <w:rFonts w:ascii="Arial" w:hAnsi="Arial" w:cs="Arial"/>
                <w:color w:val="000000"/>
                <w:sz w:val="16"/>
                <w:szCs w:val="16"/>
              </w:rPr>
              <w:t>Sig</w:t>
            </w:r>
            <w:proofErr w:type="spellEnd"/>
            <w:r w:rsidRPr="006B7FDF">
              <w:rPr>
                <w:rFonts w:ascii="Arial" w:hAnsi="Arial" w:cs="Arial"/>
                <w:color w:val="000000"/>
                <w:sz w:val="16"/>
                <w:szCs w:val="16"/>
              </w:rPr>
              <w:t>.</w:t>
            </w:r>
          </w:p>
        </w:tc>
        <w:tc>
          <w:tcPr>
            <w:tcW w:w="2128"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r w:rsidRPr="006B7FDF">
              <w:rPr>
                <w:rFonts w:ascii="Arial" w:hAnsi="Arial" w:cs="Arial"/>
                <w:color w:val="000000"/>
                <w:sz w:val="16"/>
                <w:szCs w:val="16"/>
              </w:rPr>
              <w:t xml:space="preserve">95% </w:t>
            </w:r>
            <w:proofErr w:type="spellStart"/>
            <w:r w:rsidRPr="006B7FDF">
              <w:rPr>
                <w:rFonts w:ascii="Arial" w:hAnsi="Arial" w:cs="Arial"/>
                <w:color w:val="000000"/>
                <w:sz w:val="16"/>
                <w:szCs w:val="16"/>
              </w:rPr>
              <w:t>Confidence</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Interval</w:t>
            </w:r>
            <w:proofErr w:type="spellEnd"/>
          </w:p>
        </w:tc>
      </w:tr>
      <w:tr w:rsidR="0074237E" w:rsidRPr="006B7FDF" w:rsidTr="00DF2A29">
        <w:trPr>
          <w:trHeight w:val="504"/>
          <w:jc w:val="center"/>
        </w:trPr>
        <w:tc>
          <w:tcPr>
            <w:tcW w:w="1559" w:type="dxa"/>
            <w:tcBorders>
              <w:top w:val="nil"/>
              <w:left w:val="single" w:sz="12" w:space="0" w:color="000000"/>
              <w:bottom w:val="single" w:sz="4" w:space="0" w:color="auto"/>
              <w:right w:val="nil"/>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vAlign w:val="bottom"/>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single" w:sz="2" w:space="0" w:color="000000"/>
              <w:left w:val="single" w:sz="12" w:space="0" w:color="000000"/>
              <w:bottom w:val="single" w:sz="4" w:space="0" w:color="auto"/>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
        </w:tc>
        <w:tc>
          <w:tcPr>
            <w:tcW w:w="1368" w:type="dxa"/>
            <w:gridSpan w:val="2"/>
            <w:tcBorders>
              <w:top w:val="single" w:sz="2" w:space="0" w:color="000000"/>
              <w:left w:val="single" w:sz="2" w:space="0" w:color="000000"/>
              <w:bottom w:val="single" w:sz="4" w:space="0" w:color="auto"/>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
        </w:tc>
        <w:tc>
          <w:tcPr>
            <w:tcW w:w="333" w:type="dxa"/>
            <w:tcBorders>
              <w:top w:val="single" w:sz="2" w:space="0" w:color="000000"/>
              <w:left w:val="single" w:sz="2" w:space="0" w:color="000000"/>
              <w:bottom w:val="single" w:sz="4" w:space="0" w:color="auto"/>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
        </w:tc>
        <w:tc>
          <w:tcPr>
            <w:tcW w:w="1136" w:type="dxa"/>
            <w:tcBorders>
              <w:top w:val="single" w:sz="2" w:space="0" w:color="000000"/>
              <w:left w:val="single" w:sz="2" w:space="0" w:color="000000"/>
              <w:bottom w:val="single" w:sz="4" w:space="0" w:color="auto"/>
              <w:right w:val="single" w:sz="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roofErr w:type="spellStart"/>
            <w:r w:rsidRPr="006B7FDF">
              <w:rPr>
                <w:rFonts w:ascii="Arial" w:hAnsi="Arial" w:cs="Arial"/>
                <w:color w:val="000000"/>
                <w:sz w:val="16"/>
                <w:szCs w:val="16"/>
              </w:rPr>
              <w:t>Upper</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Bound</w:t>
            </w:r>
            <w:proofErr w:type="spellEnd"/>
          </w:p>
        </w:tc>
        <w:tc>
          <w:tcPr>
            <w:tcW w:w="992" w:type="dxa"/>
            <w:gridSpan w:val="2"/>
            <w:tcBorders>
              <w:top w:val="single" w:sz="2" w:space="0" w:color="000000"/>
              <w:left w:val="single" w:sz="2" w:space="0" w:color="000000"/>
              <w:bottom w:val="single" w:sz="4" w:space="0" w:color="auto"/>
              <w:right w:val="single" w:sz="12" w:space="0" w:color="000000"/>
            </w:tcBorders>
            <w:shd w:val="clear" w:color="000000" w:fill="FFFFFF"/>
            <w:vAlign w:val="bottom"/>
          </w:tcPr>
          <w:p w:rsidR="0074237E" w:rsidRPr="006B7FDF" w:rsidRDefault="0074237E" w:rsidP="00706F1A">
            <w:pPr>
              <w:autoSpaceDE w:val="0"/>
              <w:autoSpaceDN w:val="0"/>
              <w:adjustRightInd w:val="0"/>
              <w:spacing w:line="240" w:lineRule="auto"/>
              <w:jc w:val="center"/>
              <w:rPr>
                <w:rFonts w:ascii="Arial" w:hAnsi="Arial" w:cs="Arial"/>
                <w:color w:val="000000"/>
                <w:sz w:val="16"/>
                <w:szCs w:val="16"/>
              </w:rPr>
            </w:pPr>
            <w:proofErr w:type="spellStart"/>
            <w:r w:rsidRPr="006B7FDF">
              <w:rPr>
                <w:rFonts w:ascii="Arial" w:hAnsi="Arial" w:cs="Arial"/>
                <w:color w:val="000000"/>
                <w:sz w:val="16"/>
                <w:szCs w:val="16"/>
              </w:rPr>
              <w:t>Lower</w:t>
            </w:r>
            <w:proofErr w:type="spellEnd"/>
            <w:r w:rsidRPr="006B7FDF">
              <w:rPr>
                <w:rFonts w:ascii="Arial" w:hAnsi="Arial" w:cs="Arial"/>
                <w:color w:val="000000"/>
                <w:sz w:val="16"/>
                <w:szCs w:val="16"/>
              </w:rPr>
              <w:t xml:space="preserve"> </w:t>
            </w:r>
            <w:proofErr w:type="spellStart"/>
            <w:r w:rsidRPr="006B7FDF">
              <w:rPr>
                <w:rFonts w:ascii="Arial" w:hAnsi="Arial" w:cs="Arial"/>
                <w:color w:val="000000"/>
                <w:sz w:val="16"/>
                <w:szCs w:val="16"/>
              </w:rPr>
              <w:t>Bound</w:t>
            </w:r>
            <w:proofErr w:type="spellEnd"/>
          </w:p>
        </w:tc>
      </w:tr>
      <w:tr w:rsidR="0074237E" w:rsidRPr="006B7FDF" w:rsidTr="00DF2A29">
        <w:trPr>
          <w:jc w:val="center"/>
        </w:trPr>
        <w:tc>
          <w:tcPr>
            <w:tcW w:w="1559" w:type="dxa"/>
            <w:tcBorders>
              <w:top w:val="single" w:sz="4" w:space="0" w:color="auto"/>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t>pol</w:t>
            </w:r>
            <w:proofErr w:type="spellEnd"/>
          </w:p>
        </w:tc>
        <w:tc>
          <w:tcPr>
            <w:tcW w:w="991" w:type="dxa"/>
            <w:tcBorders>
              <w:top w:val="single" w:sz="4" w:space="0" w:color="auto"/>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single" w:sz="4" w:space="0" w:color="auto"/>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single" w:sz="4" w:space="0" w:color="auto"/>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-,19565</w:t>
            </w:r>
          </w:p>
        </w:tc>
        <w:tc>
          <w:tcPr>
            <w:tcW w:w="936" w:type="dxa"/>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,13788</w:t>
            </w:r>
          </w:p>
        </w:tc>
        <w:tc>
          <w:tcPr>
            <w:tcW w:w="765"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,370</w:t>
            </w:r>
          </w:p>
        </w:tc>
        <w:tc>
          <w:tcPr>
            <w:tcW w:w="1368"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-,5395</w:t>
            </w:r>
          </w:p>
        </w:tc>
        <w:tc>
          <w:tcPr>
            <w:tcW w:w="760" w:type="dxa"/>
            <w:tcBorders>
              <w:top w:val="single" w:sz="4" w:space="0" w:color="auto"/>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,1482</w:t>
            </w:r>
          </w:p>
        </w:tc>
      </w:tr>
      <w:tr w:rsidR="0074237E" w:rsidRPr="006B7FDF" w:rsidTr="00DF2A29">
        <w:trPr>
          <w:trHeight w:val="504"/>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-,04839</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,12741</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,930</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-,3661</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,2693</w:t>
            </w:r>
          </w:p>
        </w:tc>
      </w:tr>
      <w:tr w:rsidR="0074237E" w:rsidRPr="006B7FDF" w:rsidTr="00DF2A29">
        <w:trPr>
          <w:trHeight w:val="273"/>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,19565</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,13788</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,370</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-,1482</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,5395</w:t>
            </w:r>
          </w:p>
        </w:tc>
      </w:tr>
      <w:tr w:rsidR="0074237E" w:rsidRPr="006B7FDF" w:rsidTr="00DF2A29">
        <w:trPr>
          <w:trHeight w:val="273"/>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,14727</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,13691</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,563</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-,1941</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,4887</w:t>
            </w:r>
          </w:p>
        </w:tc>
      </w:tr>
      <w:tr w:rsidR="0074237E" w:rsidRPr="006B7FDF" w:rsidTr="00DF2A29">
        <w:trPr>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,04839</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,12741</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,930</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-,2693</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,3661</w:t>
            </w:r>
          </w:p>
        </w:tc>
      </w:tr>
      <w:tr w:rsidR="0074237E" w:rsidRPr="006B7FDF" w:rsidTr="00DF2A29">
        <w:trPr>
          <w:trHeight w:val="518"/>
          <w:jc w:val="center"/>
        </w:trPr>
        <w:tc>
          <w:tcPr>
            <w:tcW w:w="1559" w:type="dxa"/>
            <w:tcBorders>
              <w:top w:val="nil"/>
              <w:left w:val="single" w:sz="4" w:space="0" w:color="auto"/>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-,14727</w:t>
            </w:r>
          </w:p>
        </w:tc>
        <w:tc>
          <w:tcPr>
            <w:tcW w:w="936" w:type="dxa"/>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,13691</w:t>
            </w:r>
          </w:p>
        </w:tc>
        <w:tc>
          <w:tcPr>
            <w:tcW w:w="765"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,563</w:t>
            </w:r>
          </w:p>
        </w:tc>
        <w:tc>
          <w:tcPr>
            <w:tcW w:w="1368"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-,4887</w:t>
            </w:r>
          </w:p>
        </w:tc>
        <w:tc>
          <w:tcPr>
            <w:tcW w:w="760" w:type="dxa"/>
            <w:tcBorders>
              <w:top w:val="nil"/>
              <w:left w:val="single" w:sz="2" w:space="0" w:color="000000"/>
              <w:bottom w:val="single" w:sz="4" w:space="0" w:color="auto"/>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,1941</w:t>
            </w:r>
          </w:p>
        </w:tc>
      </w:tr>
      <w:tr w:rsidR="0074237E" w:rsidRPr="006B7FDF" w:rsidTr="00DF2A29">
        <w:trPr>
          <w:trHeight w:val="273"/>
          <w:jc w:val="center"/>
        </w:trPr>
        <w:tc>
          <w:tcPr>
            <w:tcW w:w="1559" w:type="dxa"/>
            <w:tcBorders>
              <w:top w:val="single" w:sz="4" w:space="0" w:color="auto"/>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t>tip</w:t>
            </w:r>
            <w:proofErr w:type="spellEnd"/>
          </w:p>
        </w:tc>
        <w:tc>
          <w:tcPr>
            <w:tcW w:w="991" w:type="dxa"/>
            <w:tcBorders>
              <w:top w:val="single" w:sz="4" w:space="0" w:color="auto"/>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single" w:sz="4" w:space="0" w:color="auto"/>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single" w:sz="4" w:space="0" w:color="auto"/>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,13913</w:t>
            </w:r>
          </w:p>
        </w:tc>
        <w:tc>
          <w:tcPr>
            <w:tcW w:w="936" w:type="dxa"/>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,13419</w:t>
            </w:r>
          </w:p>
        </w:tc>
        <w:tc>
          <w:tcPr>
            <w:tcW w:w="765"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,586</w:t>
            </w:r>
          </w:p>
        </w:tc>
        <w:tc>
          <w:tcPr>
            <w:tcW w:w="1368"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-,1955</w:t>
            </w:r>
          </w:p>
        </w:tc>
        <w:tc>
          <w:tcPr>
            <w:tcW w:w="760" w:type="dxa"/>
            <w:tcBorders>
              <w:top w:val="single" w:sz="4" w:space="0" w:color="auto"/>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,4738</w:t>
            </w:r>
          </w:p>
        </w:tc>
      </w:tr>
      <w:tr w:rsidR="0074237E" w:rsidRPr="006B7FDF" w:rsidTr="00DF2A29">
        <w:trPr>
          <w:trHeight w:val="504"/>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,01290</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,12400</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,995</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-,2963</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,3221</w:t>
            </w:r>
          </w:p>
        </w:tc>
      </w:tr>
      <w:tr w:rsidR="0074237E" w:rsidRPr="006B7FDF" w:rsidTr="00DF2A29">
        <w:trPr>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-,13913</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,13419</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,586</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-,4738</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,1955</w:t>
            </w:r>
          </w:p>
        </w:tc>
      </w:tr>
      <w:tr w:rsidR="0074237E" w:rsidRPr="006B7FDF" w:rsidTr="00DF2A29">
        <w:trPr>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-,12623</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,13325</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,640</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-,4585</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,2061</w:t>
            </w:r>
          </w:p>
        </w:tc>
      </w:tr>
      <w:tr w:rsidR="0074237E" w:rsidRPr="006B7FDF" w:rsidTr="00DF2A29">
        <w:trPr>
          <w:trHeight w:val="504"/>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-,01290</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,12400</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,995</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-,3221</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,2963</w:t>
            </w:r>
          </w:p>
        </w:tc>
      </w:tr>
      <w:tr w:rsidR="0074237E" w:rsidRPr="006B7FDF" w:rsidTr="00DF2A29">
        <w:trPr>
          <w:trHeight w:val="273"/>
          <w:jc w:val="center"/>
        </w:trPr>
        <w:tc>
          <w:tcPr>
            <w:tcW w:w="1559" w:type="dxa"/>
            <w:tcBorders>
              <w:top w:val="nil"/>
              <w:left w:val="single" w:sz="4" w:space="0" w:color="auto"/>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lastRenderedPageBreak/>
              <w:t>узбекистане</w:t>
            </w:r>
            <w:proofErr w:type="spellEnd"/>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lastRenderedPageBreak/>
              <w:t>,12623</w:t>
            </w:r>
          </w:p>
        </w:tc>
        <w:tc>
          <w:tcPr>
            <w:tcW w:w="936" w:type="dxa"/>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,13325</w:t>
            </w:r>
          </w:p>
        </w:tc>
        <w:tc>
          <w:tcPr>
            <w:tcW w:w="765"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,640</w:t>
            </w:r>
          </w:p>
        </w:tc>
        <w:tc>
          <w:tcPr>
            <w:tcW w:w="1368"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-,2061</w:t>
            </w:r>
          </w:p>
        </w:tc>
        <w:tc>
          <w:tcPr>
            <w:tcW w:w="760" w:type="dxa"/>
            <w:tcBorders>
              <w:top w:val="nil"/>
              <w:left w:val="single" w:sz="2" w:space="0" w:color="000000"/>
              <w:bottom w:val="single" w:sz="4" w:space="0" w:color="auto"/>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,4585</w:t>
            </w:r>
          </w:p>
        </w:tc>
      </w:tr>
      <w:tr w:rsidR="0074237E" w:rsidRPr="006B7FDF" w:rsidTr="00DF2A29">
        <w:trPr>
          <w:trHeight w:val="273"/>
          <w:jc w:val="center"/>
        </w:trPr>
        <w:tc>
          <w:tcPr>
            <w:tcW w:w="1559" w:type="dxa"/>
            <w:tcBorders>
              <w:top w:val="single" w:sz="4" w:space="0" w:color="auto"/>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lastRenderedPageBreak/>
              <w:t>tema</w:t>
            </w:r>
            <w:proofErr w:type="spellEnd"/>
          </w:p>
        </w:tc>
        <w:tc>
          <w:tcPr>
            <w:tcW w:w="991" w:type="dxa"/>
            <w:tcBorders>
              <w:top w:val="single" w:sz="4" w:space="0" w:color="auto"/>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single" w:sz="4" w:space="0" w:color="auto"/>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single" w:sz="4" w:space="0" w:color="auto"/>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-,10870</w:t>
            </w:r>
          </w:p>
        </w:tc>
        <w:tc>
          <w:tcPr>
            <w:tcW w:w="936" w:type="dxa"/>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,13686</w:t>
            </w:r>
          </w:p>
        </w:tc>
        <w:tc>
          <w:tcPr>
            <w:tcW w:w="765"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,730</w:t>
            </w:r>
          </w:p>
        </w:tc>
        <w:tc>
          <w:tcPr>
            <w:tcW w:w="1368"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-,4500</w:t>
            </w:r>
          </w:p>
        </w:tc>
        <w:tc>
          <w:tcPr>
            <w:tcW w:w="760" w:type="dxa"/>
            <w:tcBorders>
              <w:top w:val="single" w:sz="4" w:space="0" w:color="auto"/>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,2326</w:t>
            </w:r>
          </w:p>
        </w:tc>
      </w:tr>
      <w:tr w:rsidR="0074237E" w:rsidRPr="006B7FDF" w:rsidTr="00DF2A29">
        <w:trPr>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,17742</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,12647</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,378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-,1380</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,4928</w:t>
            </w:r>
          </w:p>
        </w:tc>
      </w:tr>
      <w:tr w:rsidR="0074237E" w:rsidRPr="006B7FDF" w:rsidTr="00DF2A29">
        <w:trPr>
          <w:trHeight w:val="518"/>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,10870</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,13686</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,730</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-,2326</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,4500</w:t>
            </w:r>
          </w:p>
        </w:tc>
      </w:tr>
      <w:tr w:rsidR="0074237E" w:rsidRPr="006B7FDF" w:rsidTr="00DF2A29">
        <w:trPr>
          <w:trHeight w:val="273"/>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,28612</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,13590</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Pr>
                <w:rFonts w:ascii="Arial" w:hAnsi="Arial" w:cs="Arial"/>
                <w:color w:val="000000"/>
                <w:sz w:val="16"/>
                <w:szCs w:val="16"/>
              </w:rPr>
              <w:t>,0</w:t>
            </w:r>
            <w:r w:rsidRPr="006B7FDF">
              <w:rPr>
                <w:rFonts w:ascii="Arial" w:hAnsi="Arial" w:cs="Arial"/>
                <w:color w:val="000000"/>
                <w:sz w:val="16"/>
                <w:szCs w:val="16"/>
              </w:rPr>
              <w:t>16</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-,0528</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,6250</w:t>
            </w:r>
          </w:p>
        </w:tc>
      </w:tr>
      <w:tr w:rsidR="0074237E" w:rsidRPr="006B7FDF" w:rsidTr="00DF2A29">
        <w:trPr>
          <w:trHeight w:val="504"/>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-,17742</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,12647</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,378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-,4928</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,1380</w:t>
            </w:r>
          </w:p>
        </w:tc>
      </w:tr>
      <w:tr w:rsidR="0074237E" w:rsidRPr="006B7FDF" w:rsidTr="00DF2A29">
        <w:trPr>
          <w:jc w:val="center"/>
        </w:trPr>
        <w:tc>
          <w:tcPr>
            <w:tcW w:w="1559" w:type="dxa"/>
            <w:tcBorders>
              <w:top w:val="nil"/>
              <w:left w:val="single" w:sz="4" w:space="0" w:color="auto"/>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-,28612</w:t>
            </w:r>
          </w:p>
        </w:tc>
        <w:tc>
          <w:tcPr>
            <w:tcW w:w="936" w:type="dxa"/>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,13590</w:t>
            </w:r>
          </w:p>
        </w:tc>
        <w:tc>
          <w:tcPr>
            <w:tcW w:w="765"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Pr>
                <w:rFonts w:ascii="Arial" w:hAnsi="Arial" w:cs="Arial"/>
                <w:color w:val="000000"/>
                <w:sz w:val="16"/>
                <w:szCs w:val="16"/>
              </w:rPr>
              <w:t>,0</w:t>
            </w:r>
            <w:r w:rsidRPr="006B7FDF">
              <w:rPr>
                <w:rFonts w:ascii="Arial" w:hAnsi="Arial" w:cs="Arial"/>
                <w:color w:val="000000"/>
                <w:sz w:val="16"/>
                <w:szCs w:val="16"/>
              </w:rPr>
              <w:t>16</w:t>
            </w:r>
          </w:p>
        </w:tc>
        <w:tc>
          <w:tcPr>
            <w:tcW w:w="1368"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-,6250</w:t>
            </w:r>
          </w:p>
        </w:tc>
        <w:tc>
          <w:tcPr>
            <w:tcW w:w="760" w:type="dxa"/>
            <w:tcBorders>
              <w:top w:val="nil"/>
              <w:left w:val="single" w:sz="2" w:space="0" w:color="000000"/>
              <w:bottom w:val="single" w:sz="4" w:space="0" w:color="auto"/>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,0528</w:t>
            </w:r>
          </w:p>
        </w:tc>
      </w:tr>
      <w:tr w:rsidR="0074237E" w:rsidRPr="006B7FDF" w:rsidTr="00DF2A29">
        <w:trPr>
          <w:jc w:val="center"/>
        </w:trPr>
        <w:tc>
          <w:tcPr>
            <w:tcW w:w="1559" w:type="dxa"/>
            <w:tcBorders>
              <w:top w:val="single" w:sz="4" w:space="0" w:color="auto"/>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t>tn</w:t>
            </w:r>
            <w:proofErr w:type="spellEnd"/>
          </w:p>
        </w:tc>
        <w:tc>
          <w:tcPr>
            <w:tcW w:w="991" w:type="dxa"/>
            <w:tcBorders>
              <w:top w:val="single" w:sz="4" w:space="0" w:color="auto"/>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single" w:sz="4" w:space="0" w:color="auto"/>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single" w:sz="4" w:space="0" w:color="auto"/>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,02899</w:t>
            </w:r>
          </w:p>
        </w:tc>
        <w:tc>
          <w:tcPr>
            <w:tcW w:w="936" w:type="dxa"/>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,12213</w:t>
            </w:r>
          </w:p>
        </w:tc>
        <w:tc>
          <w:tcPr>
            <w:tcW w:w="765"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,972</w:t>
            </w:r>
          </w:p>
        </w:tc>
        <w:tc>
          <w:tcPr>
            <w:tcW w:w="1368"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-,2756</w:t>
            </w:r>
          </w:p>
        </w:tc>
        <w:tc>
          <w:tcPr>
            <w:tcW w:w="760" w:type="dxa"/>
            <w:tcBorders>
              <w:top w:val="single" w:sz="4" w:space="0" w:color="auto"/>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,3335</w:t>
            </w:r>
          </w:p>
        </w:tc>
      </w:tr>
      <w:tr w:rsidR="0074237E" w:rsidRPr="006B7FDF" w:rsidTr="00DF2A29">
        <w:trPr>
          <w:trHeight w:val="504"/>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,17204</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,11286</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,318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-,1094</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,4535</w:t>
            </w:r>
          </w:p>
        </w:tc>
      </w:tr>
      <w:tr w:rsidR="0074237E" w:rsidRPr="006B7FDF" w:rsidTr="00DF2A29">
        <w:trPr>
          <w:trHeight w:val="273"/>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-,02899</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,12213</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,972</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-,3335</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,2756</w:t>
            </w:r>
          </w:p>
        </w:tc>
      </w:tr>
      <w:tr w:rsidR="0074237E" w:rsidRPr="006B7FDF" w:rsidTr="00DF2A29">
        <w:trPr>
          <w:trHeight w:val="273"/>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,14306</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,12127</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,502</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-,1594</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,4455</w:t>
            </w:r>
          </w:p>
        </w:tc>
      </w:tr>
      <w:tr w:rsidR="0074237E" w:rsidRPr="006B7FDF" w:rsidTr="00DF2A29">
        <w:trPr>
          <w:jc w:val="center"/>
        </w:trPr>
        <w:tc>
          <w:tcPr>
            <w:tcW w:w="1559" w:type="dxa"/>
            <w:tcBorders>
              <w:top w:val="nil"/>
              <w:left w:val="single" w:sz="4" w:space="0" w:color="auto"/>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-,17204</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,11286</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,318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-,4535</w:t>
            </w:r>
          </w:p>
        </w:tc>
        <w:tc>
          <w:tcPr>
            <w:tcW w:w="760" w:type="dxa"/>
            <w:tcBorders>
              <w:top w:val="nil"/>
              <w:left w:val="single" w:sz="2" w:space="0" w:color="000000"/>
              <w:bottom w:val="nil"/>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,1094</w:t>
            </w:r>
          </w:p>
        </w:tc>
      </w:tr>
      <w:tr w:rsidR="0074237E" w:rsidRPr="006B7FDF" w:rsidTr="00DF2A29">
        <w:trPr>
          <w:trHeight w:val="518"/>
          <w:jc w:val="center"/>
        </w:trPr>
        <w:tc>
          <w:tcPr>
            <w:tcW w:w="1559" w:type="dxa"/>
            <w:tcBorders>
              <w:top w:val="nil"/>
              <w:left w:val="single" w:sz="4" w:space="0" w:color="auto"/>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-,14306</w:t>
            </w:r>
          </w:p>
        </w:tc>
        <w:tc>
          <w:tcPr>
            <w:tcW w:w="936" w:type="dxa"/>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,12127</w:t>
            </w:r>
          </w:p>
        </w:tc>
        <w:tc>
          <w:tcPr>
            <w:tcW w:w="765"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,502</w:t>
            </w:r>
          </w:p>
        </w:tc>
        <w:tc>
          <w:tcPr>
            <w:tcW w:w="1368"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-,4455</w:t>
            </w:r>
          </w:p>
        </w:tc>
        <w:tc>
          <w:tcPr>
            <w:tcW w:w="760" w:type="dxa"/>
            <w:tcBorders>
              <w:top w:val="nil"/>
              <w:left w:val="single" w:sz="2" w:space="0" w:color="000000"/>
              <w:bottom w:val="single" w:sz="4" w:space="0" w:color="auto"/>
              <w:right w:val="single" w:sz="4" w:space="0" w:color="auto"/>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,1594</w:t>
            </w:r>
          </w:p>
        </w:tc>
      </w:tr>
      <w:tr w:rsidR="0074237E" w:rsidRPr="006B7FDF" w:rsidTr="00DF2A29">
        <w:trPr>
          <w:trHeight w:val="273"/>
          <w:jc w:val="center"/>
        </w:trPr>
        <w:tc>
          <w:tcPr>
            <w:tcW w:w="1559" w:type="dxa"/>
            <w:tcBorders>
              <w:top w:val="single" w:sz="4" w:space="0" w:color="auto"/>
              <w:left w:val="single" w:sz="12" w:space="0" w:color="000000"/>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proofErr w:type="spellStart"/>
            <w:r w:rsidRPr="006B7FDF">
              <w:rPr>
                <w:rFonts w:ascii="Arial" w:hAnsi="Arial" w:cs="Arial"/>
                <w:color w:val="000000"/>
                <w:sz w:val="16"/>
                <w:szCs w:val="16"/>
              </w:rPr>
              <w:t>xarakter</w:t>
            </w:r>
            <w:proofErr w:type="spellEnd"/>
          </w:p>
        </w:tc>
        <w:tc>
          <w:tcPr>
            <w:tcW w:w="991" w:type="dxa"/>
            <w:tcBorders>
              <w:top w:val="single" w:sz="4" w:space="0" w:color="auto"/>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single" w:sz="4" w:space="0" w:color="auto"/>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single" w:sz="4" w:space="0" w:color="auto"/>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,15292</w:t>
            </w:r>
          </w:p>
        </w:tc>
        <w:tc>
          <w:tcPr>
            <w:tcW w:w="936" w:type="dxa"/>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,13544</w:t>
            </w:r>
          </w:p>
        </w:tc>
        <w:tc>
          <w:tcPr>
            <w:tcW w:w="765"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,531</w:t>
            </w:r>
          </w:p>
        </w:tc>
        <w:tc>
          <w:tcPr>
            <w:tcW w:w="1368" w:type="dxa"/>
            <w:gridSpan w:val="2"/>
            <w:tcBorders>
              <w:top w:val="single" w:sz="4" w:space="0" w:color="auto"/>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-,1849</w:t>
            </w:r>
          </w:p>
        </w:tc>
        <w:tc>
          <w:tcPr>
            <w:tcW w:w="760" w:type="dxa"/>
            <w:tcBorders>
              <w:top w:val="single" w:sz="4" w:space="0" w:color="auto"/>
              <w:left w:val="single" w:sz="2" w:space="0" w:color="000000"/>
              <w:bottom w:val="nil"/>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,4908</w:t>
            </w:r>
          </w:p>
        </w:tc>
      </w:tr>
      <w:tr w:rsidR="0074237E" w:rsidRPr="006B7FDF" w:rsidTr="00DF2A29">
        <w:trPr>
          <w:trHeight w:val="504"/>
          <w:jc w:val="center"/>
        </w:trPr>
        <w:tc>
          <w:tcPr>
            <w:tcW w:w="1559" w:type="dxa"/>
            <w:tcBorders>
              <w:top w:val="nil"/>
              <w:left w:val="single" w:sz="12" w:space="0" w:color="000000"/>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,02670</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,12532</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,978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-,2859</w:t>
            </w:r>
          </w:p>
        </w:tc>
        <w:tc>
          <w:tcPr>
            <w:tcW w:w="760" w:type="dxa"/>
            <w:tcBorders>
              <w:top w:val="nil"/>
              <w:left w:val="single" w:sz="2" w:space="0" w:color="000000"/>
              <w:bottom w:val="nil"/>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,3393</w:t>
            </w:r>
          </w:p>
        </w:tc>
      </w:tr>
      <w:tr w:rsidR="0074237E" w:rsidRPr="006B7FDF" w:rsidTr="00DF2A29">
        <w:trPr>
          <w:jc w:val="center"/>
        </w:trPr>
        <w:tc>
          <w:tcPr>
            <w:tcW w:w="1559" w:type="dxa"/>
            <w:tcBorders>
              <w:top w:val="nil"/>
              <w:left w:val="single" w:sz="12" w:space="0" w:color="000000"/>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-,15292</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,13544</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,531</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-,4908</w:t>
            </w:r>
          </w:p>
        </w:tc>
        <w:tc>
          <w:tcPr>
            <w:tcW w:w="760" w:type="dxa"/>
            <w:tcBorders>
              <w:top w:val="nil"/>
              <w:left w:val="single" w:sz="2" w:space="0" w:color="000000"/>
              <w:bottom w:val="nil"/>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,1849</w:t>
            </w:r>
          </w:p>
        </w:tc>
      </w:tr>
      <w:tr w:rsidR="0074237E" w:rsidRPr="006B7FDF" w:rsidTr="00DF2A29">
        <w:trPr>
          <w:jc w:val="center"/>
        </w:trPr>
        <w:tc>
          <w:tcPr>
            <w:tcW w:w="1559" w:type="dxa"/>
            <w:tcBorders>
              <w:top w:val="nil"/>
              <w:left w:val="single" w:sz="12" w:space="0" w:color="000000"/>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-,12623</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,13349</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,641</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-,4592</w:t>
            </w:r>
          </w:p>
        </w:tc>
        <w:tc>
          <w:tcPr>
            <w:tcW w:w="760" w:type="dxa"/>
            <w:tcBorders>
              <w:top w:val="nil"/>
              <w:left w:val="single" w:sz="2" w:space="0" w:color="000000"/>
              <w:bottom w:val="nil"/>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,2067</w:t>
            </w:r>
          </w:p>
        </w:tc>
      </w:tr>
      <w:tr w:rsidR="0074237E" w:rsidRPr="006B7FDF" w:rsidTr="00DF2A29">
        <w:trPr>
          <w:trHeight w:val="504"/>
          <w:jc w:val="center"/>
        </w:trPr>
        <w:tc>
          <w:tcPr>
            <w:tcW w:w="1559" w:type="dxa"/>
            <w:tcBorders>
              <w:top w:val="nil"/>
              <w:left w:val="single" w:sz="12" w:space="0" w:color="000000"/>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nil"/>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3,</w:t>
            </w:r>
            <w:proofErr w:type="gramStart"/>
            <w:r w:rsidRPr="006B7FDF">
              <w:rPr>
                <w:rFonts w:ascii="Arial" w:hAnsi="Arial" w:cs="Arial"/>
                <w:color w:val="000000"/>
                <w:sz w:val="16"/>
                <w:szCs w:val="16"/>
              </w:rPr>
              <w:t>00  русские</w:t>
            </w:r>
            <w:proofErr w:type="gramEnd"/>
          </w:p>
        </w:tc>
        <w:tc>
          <w:tcPr>
            <w:tcW w:w="992" w:type="dxa"/>
            <w:tcBorders>
              <w:top w:val="nil"/>
              <w:left w:val="nil"/>
              <w:bottom w:val="nil"/>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1,</w:t>
            </w:r>
            <w:proofErr w:type="gramStart"/>
            <w:r w:rsidRPr="006B7FDF">
              <w:rPr>
                <w:rFonts w:ascii="Arial" w:hAnsi="Arial" w:cs="Arial"/>
                <w:color w:val="000000"/>
                <w:sz w:val="16"/>
                <w:szCs w:val="16"/>
              </w:rPr>
              <w:t>00  узбеки</w:t>
            </w:r>
            <w:proofErr w:type="gramEnd"/>
          </w:p>
        </w:tc>
        <w:tc>
          <w:tcPr>
            <w:tcW w:w="992" w:type="dxa"/>
            <w:tcBorders>
              <w:top w:val="nil"/>
              <w:left w:val="single" w:sz="1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-,02670</w:t>
            </w:r>
          </w:p>
        </w:tc>
        <w:tc>
          <w:tcPr>
            <w:tcW w:w="936" w:type="dxa"/>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,12532</w:t>
            </w:r>
          </w:p>
        </w:tc>
        <w:tc>
          <w:tcPr>
            <w:tcW w:w="765"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,978</w:t>
            </w:r>
          </w:p>
        </w:tc>
        <w:tc>
          <w:tcPr>
            <w:tcW w:w="1368" w:type="dxa"/>
            <w:gridSpan w:val="2"/>
            <w:tcBorders>
              <w:top w:val="nil"/>
              <w:left w:val="single" w:sz="2" w:space="0" w:color="000000"/>
              <w:bottom w:val="nil"/>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-,3393</w:t>
            </w:r>
          </w:p>
        </w:tc>
        <w:tc>
          <w:tcPr>
            <w:tcW w:w="760" w:type="dxa"/>
            <w:tcBorders>
              <w:top w:val="nil"/>
              <w:left w:val="single" w:sz="2" w:space="0" w:color="000000"/>
              <w:bottom w:val="nil"/>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,2859</w:t>
            </w:r>
          </w:p>
        </w:tc>
      </w:tr>
      <w:tr w:rsidR="0074237E" w:rsidRPr="006B7FDF" w:rsidTr="00DF2A29">
        <w:trPr>
          <w:trHeight w:val="273"/>
          <w:jc w:val="center"/>
        </w:trPr>
        <w:tc>
          <w:tcPr>
            <w:tcW w:w="1559" w:type="dxa"/>
            <w:tcBorders>
              <w:top w:val="nil"/>
              <w:left w:val="single" w:sz="12" w:space="0" w:color="000000"/>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1" w:type="dxa"/>
            <w:tcBorders>
              <w:top w:val="nil"/>
              <w:left w:val="nil"/>
              <w:bottom w:val="single" w:sz="4" w:space="0" w:color="auto"/>
              <w:right w:val="nil"/>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 xml:space="preserve"> </w:t>
            </w:r>
          </w:p>
        </w:tc>
        <w:tc>
          <w:tcPr>
            <w:tcW w:w="992" w:type="dxa"/>
            <w:tcBorders>
              <w:top w:val="nil"/>
              <w:left w:val="nil"/>
              <w:bottom w:val="single" w:sz="4" w:space="0" w:color="auto"/>
              <w:right w:val="single" w:sz="12" w:space="0" w:color="000000"/>
            </w:tcBorders>
            <w:shd w:val="clear" w:color="000000" w:fill="FFFFFF"/>
          </w:tcPr>
          <w:p w:rsidR="0074237E" w:rsidRPr="006B7FDF" w:rsidRDefault="0074237E" w:rsidP="00706F1A">
            <w:pPr>
              <w:autoSpaceDE w:val="0"/>
              <w:autoSpaceDN w:val="0"/>
              <w:adjustRightInd w:val="0"/>
              <w:spacing w:line="240" w:lineRule="auto"/>
              <w:rPr>
                <w:rFonts w:ascii="Arial" w:hAnsi="Arial" w:cs="Arial"/>
                <w:color w:val="000000"/>
                <w:sz w:val="16"/>
                <w:szCs w:val="16"/>
              </w:rPr>
            </w:pPr>
            <w:r w:rsidRPr="006B7FDF">
              <w:rPr>
                <w:rFonts w:ascii="Arial" w:hAnsi="Arial" w:cs="Arial"/>
                <w:color w:val="000000"/>
                <w:sz w:val="16"/>
                <w:szCs w:val="16"/>
              </w:rPr>
              <w:t>2,</w:t>
            </w:r>
            <w:proofErr w:type="gramStart"/>
            <w:r w:rsidRPr="006B7FDF">
              <w:rPr>
                <w:rFonts w:ascii="Arial" w:hAnsi="Arial" w:cs="Arial"/>
                <w:color w:val="000000"/>
                <w:sz w:val="16"/>
                <w:szCs w:val="16"/>
              </w:rPr>
              <w:t>00  русские</w:t>
            </w:r>
            <w:proofErr w:type="gramEnd"/>
            <w:r w:rsidRPr="006B7FDF">
              <w:rPr>
                <w:rFonts w:ascii="Arial" w:hAnsi="Arial" w:cs="Arial"/>
                <w:color w:val="000000"/>
                <w:sz w:val="16"/>
                <w:szCs w:val="16"/>
              </w:rPr>
              <w:t xml:space="preserve"> в </w:t>
            </w:r>
            <w:proofErr w:type="spellStart"/>
            <w:r w:rsidRPr="006B7FDF">
              <w:rPr>
                <w:rFonts w:ascii="Arial" w:hAnsi="Arial" w:cs="Arial"/>
                <w:color w:val="000000"/>
                <w:sz w:val="16"/>
                <w:szCs w:val="16"/>
              </w:rPr>
              <w:t>узбекистане</w:t>
            </w:r>
            <w:proofErr w:type="spellEnd"/>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,12623</w:t>
            </w:r>
          </w:p>
        </w:tc>
        <w:tc>
          <w:tcPr>
            <w:tcW w:w="936" w:type="dxa"/>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,13349</w:t>
            </w:r>
          </w:p>
        </w:tc>
        <w:tc>
          <w:tcPr>
            <w:tcW w:w="765"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,641</w:t>
            </w:r>
          </w:p>
        </w:tc>
        <w:tc>
          <w:tcPr>
            <w:tcW w:w="1368" w:type="dxa"/>
            <w:gridSpan w:val="2"/>
            <w:tcBorders>
              <w:top w:val="nil"/>
              <w:left w:val="single" w:sz="2" w:space="0" w:color="000000"/>
              <w:bottom w:val="single" w:sz="4" w:space="0" w:color="auto"/>
              <w:right w:val="single" w:sz="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-,2067</w:t>
            </w:r>
          </w:p>
        </w:tc>
        <w:tc>
          <w:tcPr>
            <w:tcW w:w="760" w:type="dxa"/>
            <w:tcBorders>
              <w:top w:val="nil"/>
              <w:left w:val="single" w:sz="2" w:space="0" w:color="000000"/>
              <w:bottom w:val="single" w:sz="4" w:space="0" w:color="auto"/>
              <w:right w:val="single" w:sz="12" w:space="0" w:color="000000"/>
            </w:tcBorders>
            <w:shd w:val="clear" w:color="000000" w:fill="FFFFFF"/>
            <w:vAlign w:val="center"/>
          </w:tcPr>
          <w:p w:rsidR="0074237E" w:rsidRPr="006B7FDF" w:rsidRDefault="0074237E" w:rsidP="00706F1A">
            <w:pPr>
              <w:autoSpaceDE w:val="0"/>
              <w:autoSpaceDN w:val="0"/>
              <w:adjustRightInd w:val="0"/>
              <w:spacing w:line="240" w:lineRule="auto"/>
              <w:jc w:val="right"/>
              <w:rPr>
                <w:rFonts w:ascii="Arial" w:hAnsi="Arial" w:cs="Arial"/>
                <w:color w:val="000000"/>
                <w:sz w:val="16"/>
                <w:szCs w:val="16"/>
              </w:rPr>
            </w:pPr>
            <w:r w:rsidRPr="006B7FDF">
              <w:rPr>
                <w:rFonts w:ascii="Arial" w:hAnsi="Arial" w:cs="Arial"/>
                <w:color w:val="000000"/>
                <w:sz w:val="16"/>
                <w:szCs w:val="16"/>
              </w:rPr>
              <w:t>,4592</w:t>
            </w:r>
          </w:p>
        </w:tc>
      </w:tr>
    </w:tbl>
    <w:p w:rsidR="0074237E" w:rsidRDefault="0074237E" w:rsidP="00D30FF8">
      <w:pPr>
        <w:spacing w:line="360" w:lineRule="auto"/>
        <w:ind w:firstLine="426"/>
        <w:jc w:val="both"/>
        <w:rPr>
          <w:sz w:val="28"/>
          <w:szCs w:val="28"/>
        </w:rPr>
      </w:pPr>
    </w:p>
    <w:p w:rsidR="00C51847" w:rsidRDefault="00C51847" w:rsidP="00D30FF8">
      <w:pPr>
        <w:spacing w:line="360" w:lineRule="auto"/>
        <w:ind w:firstLine="426"/>
        <w:jc w:val="both"/>
        <w:rPr>
          <w:sz w:val="28"/>
          <w:szCs w:val="28"/>
        </w:rPr>
      </w:pPr>
    </w:p>
    <w:p w:rsidR="00C51847" w:rsidRDefault="00C51847" w:rsidP="00D30FF8">
      <w:pPr>
        <w:spacing w:line="360" w:lineRule="auto"/>
        <w:ind w:firstLine="426"/>
        <w:jc w:val="both"/>
        <w:rPr>
          <w:sz w:val="28"/>
          <w:szCs w:val="28"/>
        </w:rPr>
      </w:pPr>
    </w:p>
    <w:p w:rsidR="00C51847" w:rsidRDefault="00C51847" w:rsidP="00D30FF8">
      <w:pPr>
        <w:spacing w:line="360" w:lineRule="auto"/>
        <w:ind w:firstLine="426"/>
        <w:jc w:val="both"/>
        <w:rPr>
          <w:sz w:val="28"/>
          <w:szCs w:val="28"/>
        </w:rPr>
      </w:pPr>
    </w:p>
    <w:p w:rsidR="00C51847" w:rsidRPr="00DF2A29" w:rsidRDefault="00C51847" w:rsidP="00DF2A29">
      <w:pPr>
        <w:spacing w:line="360" w:lineRule="auto"/>
        <w:ind w:firstLine="426"/>
        <w:jc w:val="center"/>
        <w:rPr>
          <w:b/>
          <w:sz w:val="28"/>
          <w:szCs w:val="28"/>
        </w:rPr>
      </w:pPr>
      <w:r w:rsidRPr="00DF2A29">
        <w:rPr>
          <w:b/>
          <w:sz w:val="28"/>
          <w:szCs w:val="28"/>
        </w:rPr>
        <w:t xml:space="preserve">Приложение № </w:t>
      </w:r>
      <w:r w:rsidR="00DF2A29" w:rsidRPr="00DF2A29">
        <w:rPr>
          <w:b/>
          <w:sz w:val="28"/>
          <w:szCs w:val="28"/>
        </w:rPr>
        <w:t>3</w:t>
      </w:r>
      <w:r w:rsidRPr="00DF2A29">
        <w:rPr>
          <w:b/>
          <w:sz w:val="28"/>
          <w:szCs w:val="28"/>
        </w:rPr>
        <w:t xml:space="preserve"> Сравнительный анализ структуры воспоминаний родителей и детей.</w:t>
      </w:r>
    </w:p>
    <w:p w:rsidR="00C51847" w:rsidRDefault="00C51847" w:rsidP="00DF2A29">
      <w:pPr>
        <w:tabs>
          <w:tab w:val="center" w:pos="3484"/>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Ranks</w:t>
      </w:r>
      <w:proofErr w:type="spellEnd"/>
    </w:p>
    <w:p w:rsidR="00C51847" w:rsidRDefault="00C51847" w:rsidP="00C51847">
      <w:pPr>
        <w:tabs>
          <w:tab w:val="center" w:pos="3484"/>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382"/>
        <w:gridCol w:w="1569"/>
        <w:gridCol w:w="1080"/>
        <w:gridCol w:w="1209"/>
        <w:gridCol w:w="1440"/>
      </w:tblGrid>
      <w:tr w:rsidR="00C51847" w:rsidTr="00DF2A29">
        <w:trPr>
          <w:trHeight w:val="273"/>
          <w:jc w:val="center"/>
        </w:trPr>
        <w:tc>
          <w:tcPr>
            <w:tcW w:w="1382" w:type="dxa"/>
            <w:tcBorders>
              <w:top w:val="single" w:sz="12" w:space="0" w:color="000000"/>
              <w:left w:val="single" w:sz="12" w:space="0" w:color="000000"/>
              <w:bottom w:val="single" w:sz="12" w:space="0" w:color="000000"/>
              <w:right w:val="nil"/>
            </w:tcBorders>
            <w:shd w:val="clear" w:color="000000" w:fill="FFFFFF"/>
            <w:vAlign w:val="bottom"/>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lastRenderedPageBreak/>
              <w:t xml:space="preserve"> </w:t>
            </w:r>
          </w:p>
        </w:tc>
        <w:tc>
          <w:tcPr>
            <w:tcW w:w="1569" w:type="dxa"/>
            <w:tcBorders>
              <w:top w:val="single" w:sz="12" w:space="0" w:color="000000"/>
              <w:left w:val="nil"/>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группаРЕБРОД</w:t>
            </w:r>
            <w:proofErr w:type="spellEnd"/>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N</w:t>
            </w:r>
          </w:p>
        </w:tc>
        <w:tc>
          <w:tcPr>
            <w:tcW w:w="12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Rank</w:t>
            </w:r>
            <w:proofErr w:type="spellEnd"/>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Ranks</w:t>
            </w:r>
            <w:proofErr w:type="spellEnd"/>
          </w:p>
        </w:tc>
      </w:tr>
      <w:tr w:rsidR="00C51847" w:rsidTr="00DF2A29">
        <w:trPr>
          <w:trHeight w:val="273"/>
          <w:jc w:val="center"/>
        </w:trPr>
        <w:tc>
          <w:tcPr>
            <w:tcW w:w="1382" w:type="dxa"/>
            <w:vMerge w:val="restart"/>
            <w:tcBorders>
              <w:top w:val="single" w:sz="12" w:space="0" w:color="000000"/>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типобщ</w:t>
            </w:r>
            <w:proofErr w:type="spellEnd"/>
          </w:p>
        </w:tc>
        <w:tc>
          <w:tcPr>
            <w:tcW w:w="1569" w:type="dxa"/>
            <w:tcBorders>
              <w:top w:val="single" w:sz="12" w:space="0" w:color="000000"/>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ребенок</w:t>
            </w:r>
            <w:proofErr w:type="gramEnd"/>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68,00</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4352,00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родитель</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61,00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3904,00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128</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C51847" w:rsidTr="00DF2A29">
        <w:trPr>
          <w:trHeight w:val="273"/>
          <w:jc w:val="center"/>
        </w:trPr>
        <w:tc>
          <w:tcPr>
            <w:tcW w:w="1382" w:type="dxa"/>
            <w:vMerge w:val="restart"/>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темаобщ</w:t>
            </w:r>
            <w:proofErr w:type="spellEnd"/>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ребенок</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60,00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3840,00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родитель</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69,00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4416,00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128</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C51847" w:rsidTr="00DF2A29">
        <w:trPr>
          <w:trHeight w:val="273"/>
          <w:jc w:val="center"/>
        </w:trPr>
        <w:tc>
          <w:tcPr>
            <w:tcW w:w="1382" w:type="dxa"/>
            <w:vMerge w:val="restart"/>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тонобщ</w:t>
            </w:r>
            <w:proofErr w:type="spellEnd"/>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ребенок</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67,00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4288,00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родитель</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62,00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3968,00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128</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C51847" w:rsidTr="00DF2A29">
        <w:trPr>
          <w:trHeight w:val="273"/>
          <w:jc w:val="center"/>
        </w:trPr>
        <w:tc>
          <w:tcPr>
            <w:tcW w:w="1382" w:type="dxa"/>
            <w:vMerge w:val="restart"/>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характеробщ</w:t>
            </w:r>
            <w:proofErr w:type="spellEnd"/>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ребенок</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71,00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4544,00</w:t>
            </w:r>
          </w:p>
        </w:tc>
      </w:tr>
      <w:tr w:rsidR="00C51847" w:rsidTr="00DF2A29">
        <w:trPr>
          <w:trHeight w:val="273"/>
          <w:jc w:val="center"/>
        </w:trPr>
        <w:tc>
          <w:tcPr>
            <w:tcW w:w="1382" w:type="dxa"/>
            <w:vMerge/>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родитель</w:t>
            </w:r>
            <w:proofErr w:type="gramEnd"/>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c>
          <w:tcPr>
            <w:tcW w:w="1209"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58,00</w:t>
            </w:r>
          </w:p>
        </w:tc>
        <w:tc>
          <w:tcPr>
            <w:tcW w:w="144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3712,00</w:t>
            </w:r>
          </w:p>
        </w:tc>
      </w:tr>
      <w:tr w:rsidR="00C51847" w:rsidTr="00DF2A29">
        <w:trPr>
          <w:trHeight w:val="273"/>
          <w:jc w:val="center"/>
        </w:trPr>
        <w:tc>
          <w:tcPr>
            <w:tcW w:w="1382" w:type="dxa"/>
            <w:vMerge/>
            <w:tcBorders>
              <w:top w:val="nil"/>
              <w:left w:val="single" w:sz="12" w:space="0" w:color="000000"/>
              <w:bottom w:val="single" w:sz="12" w:space="0" w:color="000000"/>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single" w:sz="12" w:space="0" w:color="000000"/>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128</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 xml:space="preserve"> </w:t>
            </w:r>
          </w:p>
        </w:tc>
      </w:tr>
    </w:tbl>
    <w:p w:rsidR="00C51847" w:rsidRDefault="00C51847" w:rsidP="00C51847">
      <w:pPr>
        <w:autoSpaceDE w:val="0"/>
        <w:autoSpaceDN w:val="0"/>
        <w:adjustRightInd w:val="0"/>
        <w:spacing w:line="240" w:lineRule="auto"/>
        <w:rPr>
          <w:rFonts w:ascii="Arial" w:hAnsi="Arial" w:cs="Arial"/>
          <w:color w:val="000000"/>
          <w:sz w:val="18"/>
          <w:szCs w:val="18"/>
        </w:rPr>
      </w:pPr>
    </w:p>
    <w:p w:rsidR="00C51847" w:rsidRDefault="00C51847" w:rsidP="00DF2A29">
      <w:pPr>
        <w:tabs>
          <w:tab w:val="center" w:pos="3456"/>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Test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(a)</w:t>
      </w:r>
    </w:p>
    <w:p w:rsidR="00C51847" w:rsidRDefault="00C51847" w:rsidP="00C51847">
      <w:pPr>
        <w:tabs>
          <w:tab w:val="center" w:pos="3456"/>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2016"/>
        <w:gridCol w:w="1080"/>
        <w:gridCol w:w="1080"/>
        <w:gridCol w:w="1080"/>
        <w:gridCol w:w="1382"/>
      </w:tblGrid>
      <w:tr w:rsidR="00C51847" w:rsidTr="00DF2A29">
        <w:trPr>
          <w:trHeight w:val="273"/>
          <w:jc w:val="center"/>
        </w:trPr>
        <w:tc>
          <w:tcPr>
            <w:tcW w:w="201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типобщ</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темаобщ</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тонобщ</w:t>
            </w:r>
            <w:proofErr w:type="spellEnd"/>
          </w:p>
        </w:tc>
        <w:tc>
          <w:tcPr>
            <w:tcW w:w="138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характеробщ</w:t>
            </w:r>
            <w:proofErr w:type="spellEnd"/>
          </w:p>
        </w:tc>
      </w:tr>
      <w:tr w:rsidR="00C51847" w:rsidTr="00DF2A29">
        <w:trPr>
          <w:trHeight w:val="273"/>
          <w:jc w:val="center"/>
        </w:trPr>
        <w:tc>
          <w:tcPr>
            <w:tcW w:w="2016" w:type="dxa"/>
            <w:tcBorders>
              <w:top w:val="single" w:sz="12" w:space="0" w:color="000000"/>
              <w:left w:val="single" w:sz="12" w:space="0" w:color="000000"/>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Mann-Whitney</w:t>
            </w:r>
            <w:proofErr w:type="spellEnd"/>
            <w:r>
              <w:rPr>
                <w:rFonts w:ascii="Arial" w:hAnsi="Arial" w:cs="Arial"/>
                <w:color w:val="000000"/>
                <w:sz w:val="18"/>
                <w:szCs w:val="18"/>
              </w:rPr>
              <w:t xml:space="preserve"> U</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1824,000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1760,000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1888,000</w:t>
            </w:r>
          </w:p>
        </w:tc>
        <w:tc>
          <w:tcPr>
            <w:tcW w:w="1382" w:type="dxa"/>
            <w:tcBorders>
              <w:top w:val="single" w:sz="12" w:space="0" w:color="000000"/>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1632,000</w:t>
            </w:r>
          </w:p>
        </w:tc>
      </w:tr>
      <w:tr w:rsidR="00C51847" w:rsidTr="00DF2A29">
        <w:trPr>
          <w:trHeight w:val="273"/>
          <w:jc w:val="center"/>
        </w:trPr>
        <w:tc>
          <w:tcPr>
            <w:tcW w:w="2016" w:type="dxa"/>
            <w:tcBorders>
              <w:top w:val="nil"/>
              <w:left w:val="single" w:sz="12" w:space="0" w:color="000000"/>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Wilcoxon</w:t>
            </w:r>
            <w:proofErr w:type="spellEnd"/>
            <w:r>
              <w:rPr>
                <w:rFonts w:ascii="Arial" w:hAnsi="Arial" w:cs="Arial"/>
                <w:color w:val="000000"/>
                <w:sz w:val="18"/>
                <w:szCs w:val="18"/>
              </w:rPr>
              <w:t xml:space="preserve"> W</w:t>
            </w:r>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3904,000</w:t>
            </w:r>
          </w:p>
        </w:tc>
        <w:tc>
          <w:tcPr>
            <w:tcW w:w="1080"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3840,000</w:t>
            </w:r>
          </w:p>
        </w:tc>
        <w:tc>
          <w:tcPr>
            <w:tcW w:w="1080"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3968,000</w:t>
            </w:r>
          </w:p>
        </w:tc>
        <w:tc>
          <w:tcPr>
            <w:tcW w:w="1382"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3712,000</w:t>
            </w:r>
          </w:p>
        </w:tc>
      </w:tr>
      <w:tr w:rsidR="00C51847" w:rsidTr="00DF2A29">
        <w:trPr>
          <w:trHeight w:val="273"/>
          <w:jc w:val="center"/>
        </w:trPr>
        <w:tc>
          <w:tcPr>
            <w:tcW w:w="2016" w:type="dxa"/>
            <w:tcBorders>
              <w:top w:val="nil"/>
              <w:left w:val="single" w:sz="12" w:space="0" w:color="000000"/>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Z</w:t>
            </w:r>
          </w:p>
        </w:tc>
        <w:tc>
          <w:tcPr>
            <w:tcW w:w="1080"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-1,305</w:t>
            </w:r>
          </w:p>
        </w:tc>
        <w:tc>
          <w:tcPr>
            <w:tcW w:w="1080"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-1,660</w:t>
            </w:r>
          </w:p>
        </w:tc>
        <w:tc>
          <w:tcPr>
            <w:tcW w:w="1080"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-,971</w:t>
            </w:r>
          </w:p>
        </w:tc>
        <w:tc>
          <w:tcPr>
            <w:tcW w:w="1382"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-2,397</w:t>
            </w:r>
          </w:p>
        </w:tc>
      </w:tr>
      <w:tr w:rsidR="00C51847" w:rsidTr="00DF2A29">
        <w:trPr>
          <w:trHeight w:val="273"/>
          <w:jc w:val="center"/>
        </w:trPr>
        <w:tc>
          <w:tcPr>
            <w:tcW w:w="2016" w:type="dxa"/>
            <w:tcBorders>
              <w:top w:val="nil"/>
              <w:left w:val="single" w:sz="12" w:space="0" w:color="000000"/>
              <w:bottom w:val="single" w:sz="12" w:space="0" w:color="000000"/>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 (2-tailed)</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,097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,332</w:t>
            </w:r>
          </w:p>
        </w:tc>
        <w:tc>
          <w:tcPr>
            <w:tcW w:w="1382" w:type="dxa"/>
            <w:tcBorders>
              <w:top w:val="nil"/>
              <w:left w:val="single" w:sz="2" w:space="0" w:color="000000"/>
              <w:bottom w:val="single" w:sz="12" w:space="0" w:color="000000"/>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,017</w:t>
            </w:r>
          </w:p>
        </w:tc>
      </w:tr>
    </w:tbl>
    <w:p w:rsidR="00722807" w:rsidRPr="00722807" w:rsidRDefault="00C51847" w:rsidP="00722807">
      <w:pPr>
        <w:autoSpaceDE w:val="0"/>
        <w:autoSpaceDN w:val="0"/>
        <w:adjustRightInd w:val="0"/>
        <w:spacing w:line="240" w:lineRule="auto"/>
        <w:jc w:val="center"/>
        <w:rPr>
          <w:rFonts w:ascii="Arial" w:hAnsi="Arial" w:cs="Arial"/>
          <w:color w:val="000000"/>
          <w:sz w:val="18"/>
          <w:szCs w:val="18"/>
        </w:rPr>
      </w:pPr>
      <w:proofErr w:type="gramStart"/>
      <w:r>
        <w:rPr>
          <w:rFonts w:ascii="Arial" w:hAnsi="Arial" w:cs="Arial"/>
          <w:color w:val="000000"/>
          <w:sz w:val="18"/>
          <w:szCs w:val="18"/>
        </w:rPr>
        <w:t xml:space="preserve">a  </w:t>
      </w:r>
      <w:proofErr w:type="spellStart"/>
      <w:r>
        <w:rPr>
          <w:rFonts w:ascii="Arial" w:hAnsi="Arial" w:cs="Arial"/>
          <w:color w:val="000000"/>
          <w:sz w:val="18"/>
          <w:szCs w:val="18"/>
        </w:rPr>
        <w:t>Grouping</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группаРЕБРОД</w:t>
      </w:r>
      <w:proofErr w:type="spellEnd"/>
    </w:p>
    <w:p w:rsidR="00722807" w:rsidRDefault="00722807" w:rsidP="00C51847">
      <w:pPr>
        <w:ind w:firstLine="426"/>
        <w:jc w:val="both"/>
        <w:rPr>
          <w:sz w:val="28"/>
          <w:szCs w:val="28"/>
        </w:rPr>
      </w:pPr>
    </w:p>
    <w:p w:rsidR="00C51847" w:rsidRDefault="00C51847" w:rsidP="00DF2A29">
      <w:pPr>
        <w:tabs>
          <w:tab w:val="center" w:pos="3499"/>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группаРЕБРОД</w:t>
      </w:r>
      <w:proofErr w:type="spellEnd"/>
      <w:r>
        <w:rPr>
          <w:rFonts w:ascii="Arial" w:hAnsi="Arial" w:cs="Arial"/>
          <w:b/>
          <w:bCs/>
          <w:color w:val="000000"/>
          <w:sz w:val="18"/>
          <w:szCs w:val="18"/>
        </w:rPr>
        <w:t xml:space="preserve"> * </w:t>
      </w:r>
      <w:proofErr w:type="spellStart"/>
      <w:r>
        <w:rPr>
          <w:rFonts w:ascii="Arial" w:hAnsi="Arial" w:cs="Arial"/>
          <w:b/>
          <w:bCs/>
          <w:color w:val="000000"/>
          <w:sz w:val="18"/>
          <w:szCs w:val="18"/>
        </w:rPr>
        <w:t>характеробщ</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Crosstabulation</w:t>
      </w:r>
      <w:proofErr w:type="spellEnd"/>
    </w:p>
    <w:p w:rsidR="00C51847" w:rsidRDefault="00C51847" w:rsidP="00C51847">
      <w:pPr>
        <w:tabs>
          <w:tab w:val="center" w:pos="3499"/>
        </w:tabs>
        <w:autoSpaceDE w:val="0"/>
        <w:autoSpaceDN w:val="0"/>
        <w:adjustRightInd w:val="0"/>
        <w:spacing w:line="240" w:lineRule="auto"/>
        <w:rPr>
          <w:rFonts w:ascii="Arial" w:hAnsi="Arial" w:cs="Arial"/>
          <w:b/>
          <w:bCs/>
          <w:color w:val="000000"/>
          <w:sz w:val="18"/>
          <w:szCs w:val="18"/>
        </w:rPr>
      </w:pPr>
    </w:p>
    <w:p w:rsidR="00C51847" w:rsidRDefault="00C51847" w:rsidP="00DF2A29">
      <w:pPr>
        <w:autoSpaceDE w:val="0"/>
        <w:autoSpaceDN w:val="0"/>
        <w:adjustRightInd w:val="0"/>
        <w:spacing w:line="240" w:lineRule="auto"/>
        <w:jc w:val="center"/>
        <w:rPr>
          <w:rFonts w:ascii="Arial" w:hAnsi="Arial" w:cs="Arial"/>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569"/>
        <w:gridCol w:w="1541"/>
        <w:gridCol w:w="1568"/>
        <w:gridCol w:w="1276"/>
        <w:gridCol w:w="1080"/>
        <w:gridCol w:w="54"/>
      </w:tblGrid>
      <w:tr w:rsidR="00C51847" w:rsidTr="00DF2A29">
        <w:trPr>
          <w:gridAfter w:val="1"/>
          <w:wAfter w:w="54" w:type="dxa"/>
          <w:trHeight w:val="504"/>
          <w:jc w:val="center"/>
        </w:trPr>
        <w:tc>
          <w:tcPr>
            <w:tcW w:w="31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844"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характеробщ</w:t>
            </w:r>
            <w:proofErr w:type="spellEnd"/>
          </w:p>
        </w:tc>
        <w:tc>
          <w:tcPr>
            <w:tcW w:w="108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r>
      <w:tr w:rsidR="00C51847" w:rsidTr="00DF2A29">
        <w:trPr>
          <w:trHeight w:val="504"/>
          <w:jc w:val="center"/>
        </w:trPr>
        <w:tc>
          <w:tcPr>
            <w:tcW w:w="3110" w:type="dxa"/>
            <w:gridSpan w:val="2"/>
            <w:tcBorders>
              <w:top w:val="nil"/>
              <w:left w:val="single" w:sz="1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68"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возмещения</w:t>
            </w:r>
            <w:proofErr w:type="gramEnd"/>
          </w:p>
        </w:tc>
        <w:tc>
          <w:tcPr>
            <w:tcW w:w="127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обесценивания</w:t>
            </w:r>
            <w:proofErr w:type="gramEnd"/>
          </w:p>
        </w:tc>
        <w:tc>
          <w:tcPr>
            <w:tcW w:w="1134"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C51847" w:rsidRDefault="00C51847" w:rsidP="00706F1A">
            <w:pPr>
              <w:autoSpaceDE w:val="0"/>
              <w:autoSpaceDN w:val="0"/>
              <w:adjustRightInd w:val="0"/>
              <w:spacing w:line="240" w:lineRule="auto"/>
              <w:jc w:val="center"/>
              <w:rPr>
                <w:rFonts w:ascii="Arial" w:hAnsi="Arial" w:cs="Arial"/>
                <w:color w:val="000000"/>
                <w:sz w:val="18"/>
                <w:szCs w:val="18"/>
              </w:rPr>
            </w:pPr>
          </w:p>
        </w:tc>
      </w:tr>
      <w:tr w:rsidR="00C51847" w:rsidTr="00DF2A29">
        <w:trPr>
          <w:gridAfter w:val="1"/>
          <w:wAfter w:w="54" w:type="dxa"/>
          <w:trHeight w:val="273"/>
          <w:jc w:val="center"/>
        </w:trPr>
        <w:tc>
          <w:tcPr>
            <w:tcW w:w="1569" w:type="dxa"/>
            <w:tcBorders>
              <w:top w:val="single" w:sz="12" w:space="0" w:color="000000"/>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группаРЕБРОД</w:t>
            </w:r>
            <w:proofErr w:type="spellEnd"/>
          </w:p>
        </w:tc>
        <w:tc>
          <w:tcPr>
            <w:tcW w:w="1541" w:type="dxa"/>
            <w:tcBorders>
              <w:top w:val="single" w:sz="12" w:space="0" w:color="000000"/>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ребенок</w:t>
            </w:r>
            <w:proofErr w:type="gramEnd"/>
          </w:p>
        </w:tc>
        <w:tc>
          <w:tcPr>
            <w:tcW w:w="1568" w:type="dxa"/>
            <w:tcBorders>
              <w:top w:val="single" w:sz="12" w:space="0" w:color="000000"/>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35</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r w:rsidR="00C51847" w:rsidTr="00DF2A29">
        <w:trPr>
          <w:gridAfter w:val="1"/>
          <w:wAfter w:w="54" w:type="dxa"/>
          <w:trHeight w:val="273"/>
          <w:jc w:val="center"/>
        </w:trPr>
        <w:tc>
          <w:tcPr>
            <w:tcW w:w="1569" w:type="dxa"/>
            <w:tcBorders>
              <w:top w:val="nil"/>
              <w:left w:val="single" w:sz="12" w:space="0" w:color="000000"/>
              <w:bottom w:val="nil"/>
              <w:right w:val="nil"/>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541" w:type="dxa"/>
            <w:tcBorders>
              <w:top w:val="nil"/>
              <w:left w:val="nil"/>
              <w:bottom w:val="nil"/>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родитель</w:t>
            </w:r>
            <w:proofErr w:type="gramEnd"/>
          </w:p>
        </w:tc>
        <w:tc>
          <w:tcPr>
            <w:tcW w:w="1568" w:type="dxa"/>
            <w:tcBorders>
              <w:top w:val="nil"/>
              <w:left w:val="single" w:sz="1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w:t>
            </w:r>
          </w:p>
        </w:tc>
        <w:tc>
          <w:tcPr>
            <w:tcW w:w="1276" w:type="dxa"/>
            <w:tcBorders>
              <w:top w:val="nil"/>
              <w:left w:val="single" w:sz="2" w:space="0" w:color="000000"/>
              <w:bottom w:val="nil"/>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r w:rsidR="00C51847" w:rsidTr="00DF2A29">
        <w:trPr>
          <w:gridAfter w:val="1"/>
          <w:wAfter w:w="54" w:type="dxa"/>
          <w:trHeight w:val="273"/>
          <w:jc w:val="center"/>
        </w:trPr>
        <w:tc>
          <w:tcPr>
            <w:tcW w:w="3110" w:type="dxa"/>
            <w:gridSpan w:val="2"/>
            <w:tcBorders>
              <w:top w:val="nil"/>
              <w:left w:val="single" w:sz="12" w:space="0" w:color="000000"/>
              <w:bottom w:val="single" w:sz="12" w:space="0" w:color="000000"/>
              <w:right w:val="single" w:sz="12" w:space="0" w:color="000000"/>
            </w:tcBorders>
            <w:shd w:val="clear" w:color="000000" w:fill="FFFFFF"/>
          </w:tcPr>
          <w:p w:rsidR="00C51847" w:rsidRDefault="00C51847"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568" w:type="dxa"/>
            <w:tcBorders>
              <w:top w:val="nil"/>
              <w:left w:val="single" w:sz="1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83</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C51847" w:rsidRDefault="00C51847"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128</w:t>
            </w:r>
          </w:p>
        </w:tc>
      </w:tr>
    </w:tbl>
    <w:p w:rsidR="00C51847" w:rsidRDefault="00C51847" w:rsidP="00D30FF8">
      <w:pPr>
        <w:spacing w:line="360" w:lineRule="auto"/>
        <w:ind w:firstLine="426"/>
        <w:jc w:val="both"/>
        <w:rPr>
          <w:sz w:val="28"/>
          <w:szCs w:val="28"/>
        </w:rPr>
      </w:pPr>
    </w:p>
    <w:p w:rsidR="00C030F4" w:rsidRDefault="00C030F4" w:rsidP="00D30FF8">
      <w:pPr>
        <w:spacing w:line="360" w:lineRule="auto"/>
        <w:ind w:firstLine="426"/>
        <w:jc w:val="both"/>
        <w:rPr>
          <w:sz w:val="28"/>
          <w:szCs w:val="28"/>
        </w:rPr>
      </w:pPr>
    </w:p>
    <w:p w:rsidR="00C030F4" w:rsidRDefault="00C030F4" w:rsidP="00D30FF8">
      <w:pPr>
        <w:spacing w:line="360" w:lineRule="auto"/>
        <w:ind w:firstLine="426"/>
        <w:jc w:val="both"/>
        <w:rPr>
          <w:sz w:val="28"/>
          <w:szCs w:val="28"/>
        </w:rPr>
      </w:pPr>
    </w:p>
    <w:p w:rsidR="00C030F4" w:rsidRDefault="00C030F4" w:rsidP="00D30FF8">
      <w:pPr>
        <w:spacing w:line="360" w:lineRule="auto"/>
        <w:ind w:firstLine="426"/>
        <w:jc w:val="both"/>
        <w:rPr>
          <w:sz w:val="28"/>
          <w:szCs w:val="28"/>
        </w:rPr>
      </w:pPr>
    </w:p>
    <w:p w:rsidR="00C030F4" w:rsidRPr="00DF2A29" w:rsidRDefault="00C030F4" w:rsidP="00DF2A29">
      <w:pPr>
        <w:spacing w:line="360" w:lineRule="auto"/>
        <w:ind w:firstLine="426"/>
        <w:jc w:val="center"/>
        <w:rPr>
          <w:b/>
          <w:sz w:val="28"/>
          <w:szCs w:val="28"/>
        </w:rPr>
      </w:pPr>
      <w:r w:rsidRPr="00DF2A29">
        <w:rPr>
          <w:b/>
          <w:sz w:val="28"/>
          <w:szCs w:val="28"/>
        </w:rPr>
        <w:t>Приложение №</w:t>
      </w:r>
      <w:r w:rsidR="00DF2A29" w:rsidRPr="00DF2A29">
        <w:rPr>
          <w:b/>
          <w:sz w:val="28"/>
          <w:szCs w:val="28"/>
        </w:rPr>
        <w:t xml:space="preserve"> 4</w:t>
      </w:r>
      <w:r w:rsidRPr="00DF2A29">
        <w:rPr>
          <w:b/>
          <w:sz w:val="28"/>
          <w:szCs w:val="28"/>
        </w:rPr>
        <w:t xml:space="preserve"> </w:t>
      </w:r>
      <w:r w:rsidR="00DF2A29" w:rsidRPr="00DF2A29">
        <w:rPr>
          <w:b/>
          <w:sz w:val="28"/>
          <w:szCs w:val="28"/>
        </w:rPr>
        <w:t>Сравнительный анализ воспоминания родителя и рассказ ребенка о родительском воспоминании</w:t>
      </w:r>
    </w:p>
    <w:p w:rsidR="00C030F4" w:rsidRDefault="00C030F4" w:rsidP="00C030F4">
      <w:pPr>
        <w:ind w:firstLine="426"/>
        <w:jc w:val="both"/>
        <w:rPr>
          <w:sz w:val="28"/>
          <w:szCs w:val="28"/>
        </w:rPr>
      </w:pPr>
    </w:p>
    <w:p w:rsidR="00C030F4" w:rsidRDefault="00C030F4" w:rsidP="00DF2A29">
      <w:pPr>
        <w:tabs>
          <w:tab w:val="center" w:pos="2764"/>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Frequencies</w:t>
      </w:r>
      <w:proofErr w:type="spellEnd"/>
    </w:p>
    <w:p w:rsidR="00C030F4" w:rsidRDefault="00C030F4" w:rsidP="00C030F4">
      <w:pPr>
        <w:tabs>
          <w:tab w:val="center" w:pos="2764"/>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843"/>
        <w:gridCol w:w="2318"/>
        <w:gridCol w:w="1080"/>
      </w:tblGrid>
      <w:tr w:rsidR="00C030F4" w:rsidTr="00DF2A29">
        <w:trPr>
          <w:trHeight w:val="273"/>
          <w:jc w:val="center"/>
        </w:trPr>
        <w:tc>
          <w:tcPr>
            <w:tcW w:w="1843" w:type="dxa"/>
            <w:tcBorders>
              <w:top w:val="single" w:sz="12" w:space="0" w:color="000000"/>
              <w:left w:val="single" w:sz="12" w:space="0" w:color="000000"/>
              <w:bottom w:val="single" w:sz="12" w:space="0" w:color="000000"/>
              <w:right w:val="nil"/>
            </w:tcBorders>
            <w:shd w:val="clear" w:color="000000" w:fill="FFFFFF"/>
            <w:vAlign w:val="bottom"/>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single" w:sz="12" w:space="0" w:color="000000"/>
              <w:left w:val="nil"/>
              <w:bottom w:val="single" w:sz="12" w:space="0" w:color="000000"/>
              <w:right w:val="single" w:sz="12" w:space="0" w:color="000000"/>
            </w:tcBorders>
            <w:shd w:val="clear" w:color="000000" w:fill="FFFFFF"/>
            <w:vAlign w:val="bottom"/>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N</w:t>
            </w:r>
          </w:p>
        </w:tc>
      </w:tr>
      <w:tr w:rsidR="00C030F4" w:rsidTr="00DF2A29">
        <w:trPr>
          <w:trHeight w:val="273"/>
          <w:jc w:val="center"/>
        </w:trPr>
        <w:tc>
          <w:tcPr>
            <w:tcW w:w="1843" w:type="dxa"/>
            <w:vMerge w:val="restart"/>
            <w:tcBorders>
              <w:top w:val="single" w:sz="12" w:space="0" w:color="000000"/>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типо1 - </w:t>
            </w:r>
            <w:proofErr w:type="spellStart"/>
            <w:r>
              <w:rPr>
                <w:rFonts w:ascii="Arial" w:hAnsi="Arial" w:cs="Arial"/>
                <w:color w:val="000000"/>
                <w:sz w:val="18"/>
                <w:szCs w:val="18"/>
              </w:rPr>
              <w:t>типРОД</w:t>
            </w:r>
            <w:proofErr w:type="spellEnd"/>
          </w:p>
        </w:tc>
        <w:tc>
          <w:tcPr>
            <w:tcW w:w="2318" w:type="dxa"/>
            <w:tcBorders>
              <w:top w:val="single" w:sz="12" w:space="0" w:color="000000"/>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Negative Differences(</w:t>
            </w:r>
            <w:proofErr w:type="spellStart"/>
            <w:r w:rsidRPr="007B5143">
              <w:rPr>
                <w:rFonts w:ascii="Arial" w:hAnsi="Arial" w:cs="Arial"/>
                <w:color w:val="000000"/>
                <w:sz w:val="18"/>
                <w:szCs w:val="18"/>
                <w:lang w:val="en-US"/>
              </w:rPr>
              <w:t>a,b,c,d</w:t>
            </w:r>
            <w:proofErr w:type="spellEnd"/>
            <w:r w:rsidRPr="007B5143">
              <w:rPr>
                <w:rFonts w:ascii="Arial" w:hAnsi="Arial" w:cs="Arial"/>
                <w:color w:val="000000"/>
                <w:sz w:val="18"/>
                <w:szCs w:val="18"/>
                <w:lang w:val="en-US"/>
              </w:rPr>
              <w:t>)</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Positive Differences(</w:t>
            </w:r>
            <w:proofErr w:type="spellStart"/>
            <w:r w:rsidRPr="007B5143">
              <w:rPr>
                <w:rFonts w:ascii="Arial" w:hAnsi="Arial" w:cs="Arial"/>
                <w:color w:val="000000"/>
                <w:sz w:val="18"/>
                <w:szCs w:val="18"/>
                <w:lang w:val="en-US"/>
              </w:rPr>
              <w:t>e,f,g,h</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14</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Ties</w:t>
            </w:r>
            <w:proofErr w:type="spellEnd"/>
            <w:r>
              <w:rPr>
                <w:rFonts w:ascii="Arial" w:hAnsi="Arial" w:cs="Arial"/>
                <w:color w:val="000000"/>
                <w:sz w:val="18"/>
                <w:szCs w:val="18"/>
              </w:rPr>
              <w:t>(</w:t>
            </w:r>
            <w:proofErr w:type="spellStart"/>
            <w:proofErr w:type="gramStart"/>
            <w:r>
              <w:rPr>
                <w:rFonts w:ascii="Arial" w:hAnsi="Arial" w:cs="Arial"/>
                <w:color w:val="000000"/>
                <w:sz w:val="18"/>
                <w:szCs w:val="18"/>
              </w:rPr>
              <w:t>i,j</w:t>
            </w:r>
            <w:proofErr w:type="gramEnd"/>
            <w:r>
              <w:rPr>
                <w:rFonts w:ascii="Arial" w:hAnsi="Arial" w:cs="Arial"/>
                <w:color w:val="000000"/>
                <w:sz w:val="18"/>
                <w:szCs w:val="18"/>
              </w:rPr>
              <w:t>,k,l</w:t>
            </w:r>
            <w:proofErr w:type="spellEnd"/>
            <w:r>
              <w:rPr>
                <w:rFonts w:ascii="Arial" w:hAnsi="Arial" w:cs="Arial"/>
                <w:color w:val="000000"/>
                <w:sz w:val="18"/>
                <w:szCs w:val="18"/>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r w:rsidR="00C030F4" w:rsidTr="00DF2A29">
        <w:trPr>
          <w:trHeight w:val="273"/>
          <w:jc w:val="center"/>
        </w:trPr>
        <w:tc>
          <w:tcPr>
            <w:tcW w:w="1843" w:type="dxa"/>
            <w:vMerge w:val="restart"/>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lastRenderedPageBreak/>
              <w:t xml:space="preserve">темао1 - </w:t>
            </w:r>
            <w:proofErr w:type="spellStart"/>
            <w:r>
              <w:rPr>
                <w:rFonts w:ascii="Arial" w:hAnsi="Arial" w:cs="Arial"/>
                <w:color w:val="000000"/>
                <w:sz w:val="18"/>
                <w:szCs w:val="18"/>
              </w:rPr>
              <w:t>темаРОД</w:t>
            </w:r>
            <w:proofErr w:type="spellEnd"/>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Negative Differences(</w:t>
            </w:r>
            <w:proofErr w:type="spellStart"/>
            <w:r w:rsidRPr="007B5143">
              <w:rPr>
                <w:rFonts w:ascii="Arial" w:hAnsi="Arial" w:cs="Arial"/>
                <w:color w:val="000000"/>
                <w:sz w:val="18"/>
                <w:szCs w:val="18"/>
                <w:lang w:val="en-US"/>
              </w:rPr>
              <w:t>a,b,c,d</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Positive Differences(</w:t>
            </w:r>
            <w:proofErr w:type="spellStart"/>
            <w:r w:rsidRPr="007B5143">
              <w:rPr>
                <w:rFonts w:ascii="Arial" w:hAnsi="Arial" w:cs="Arial"/>
                <w:color w:val="000000"/>
                <w:sz w:val="18"/>
                <w:szCs w:val="18"/>
                <w:lang w:val="en-US"/>
              </w:rPr>
              <w:t>e,f,g,h</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Ties</w:t>
            </w:r>
            <w:proofErr w:type="spellEnd"/>
            <w:r>
              <w:rPr>
                <w:rFonts w:ascii="Arial" w:hAnsi="Arial" w:cs="Arial"/>
                <w:color w:val="000000"/>
                <w:sz w:val="18"/>
                <w:szCs w:val="18"/>
              </w:rPr>
              <w:t>(</w:t>
            </w:r>
            <w:proofErr w:type="spellStart"/>
            <w:proofErr w:type="gramStart"/>
            <w:r>
              <w:rPr>
                <w:rFonts w:ascii="Arial" w:hAnsi="Arial" w:cs="Arial"/>
                <w:color w:val="000000"/>
                <w:sz w:val="18"/>
                <w:szCs w:val="18"/>
              </w:rPr>
              <w:t>i,j</w:t>
            </w:r>
            <w:proofErr w:type="gramEnd"/>
            <w:r>
              <w:rPr>
                <w:rFonts w:ascii="Arial" w:hAnsi="Arial" w:cs="Arial"/>
                <w:color w:val="000000"/>
                <w:sz w:val="18"/>
                <w:szCs w:val="18"/>
              </w:rPr>
              <w:t>,k,l</w:t>
            </w:r>
            <w:proofErr w:type="spellEnd"/>
            <w:r>
              <w:rPr>
                <w:rFonts w:ascii="Arial" w:hAnsi="Arial" w:cs="Arial"/>
                <w:color w:val="000000"/>
                <w:sz w:val="18"/>
                <w:szCs w:val="18"/>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58</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r w:rsidR="00C030F4" w:rsidTr="00DF2A29">
        <w:trPr>
          <w:trHeight w:val="273"/>
          <w:jc w:val="center"/>
        </w:trPr>
        <w:tc>
          <w:tcPr>
            <w:tcW w:w="1843" w:type="dxa"/>
            <w:vMerge w:val="restart"/>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тоно1 - </w:t>
            </w:r>
            <w:proofErr w:type="spellStart"/>
            <w:r>
              <w:rPr>
                <w:rFonts w:ascii="Arial" w:hAnsi="Arial" w:cs="Arial"/>
                <w:color w:val="000000"/>
                <w:sz w:val="18"/>
                <w:szCs w:val="18"/>
              </w:rPr>
              <w:t>тонРОД</w:t>
            </w:r>
            <w:proofErr w:type="spellEnd"/>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Negative Differences(</w:t>
            </w:r>
            <w:proofErr w:type="spellStart"/>
            <w:r w:rsidRPr="007B5143">
              <w:rPr>
                <w:rFonts w:ascii="Arial" w:hAnsi="Arial" w:cs="Arial"/>
                <w:color w:val="000000"/>
                <w:sz w:val="18"/>
                <w:szCs w:val="18"/>
                <w:lang w:val="en-US"/>
              </w:rPr>
              <w:t>a,b,c,d</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Positive Differences(</w:t>
            </w:r>
            <w:proofErr w:type="spellStart"/>
            <w:r w:rsidRPr="007B5143">
              <w:rPr>
                <w:rFonts w:ascii="Arial" w:hAnsi="Arial" w:cs="Arial"/>
                <w:color w:val="000000"/>
                <w:sz w:val="18"/>
                <w:szCs w:val="18"/>
                <w:lang w:val="en-US"/>
              </w:rPr>
              <w:t>e,f,g,h</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Ties</w:t>
            </w:r>
            <w:proofErr w:type="spellEnd"/>
            <w:r>
              <w:rPr>
                <w:rFonts w:ascii="Arial" w:hAnsi="Arial" w:cs="Arial"/>
                <w:color w:val="000000"/>
                <w:sz w:val="18"/>
                <w:szCs w:val="18"/>
              </w:rPr>
              <w:t>(</w:t>
            </w:r>
            <w:proofErr w:type="spellStart"/>
            <w:proofErr w:type="gramStart"/>
            <w:r>
              <w:rPr>
                <w:rFonts w:ascii="Arial" w:hAnsi="Arial" w:cs="Arial"/>
                <w:color w:val="000000"/>
                <w:sz w:val="18"/>
                <w:szCs w:val="18"/>
              </w:rPr>
              <w:t>i,j</w:t>
            </w:r>
            <w:proofErr w:type="gramEnd"/>
            <w:r>
              <w:rPr>
                <w:rFonts w:ascii="Arial" w:hAnsi="Arial" w:cs="Arial"/>
                <w:color w:val="000000"/>
                <w:sz w:val="18"/>
                <w:szCs w:val="18"/>
              </w:rPr>
              <w:t>,k,l</w:t>
            </w:r>
            <w:proofErr w:type="spellEnd"/>
            <w:r>
              <w:rPr>
                <w:rFonts w:ascii="Arial" w:hAnsi="Arial" w:cs="Arial"/>
                <w:color w:val="000000"/>
                <w:sz w:val="18"/>
                <w:szCs w:val="18"/>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56</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r w:rsidR="00C030F4" w:rsidTr="00DF2A29">
        <w:trPr>
          <w:trHeight w:val="273"/>
          <w:jc w:val="center"/>
        </w:trPr>
        <w:tc>
          <w:tcPr>
            <w:tcW w:w="1843" w:type="dxa"/>
            <w:vMerge w:val="restart"/>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характеро1 - </w:t>
            </w:r>
            <w:proofErr w:type="spellStart"/>
            <w:r>
              <w:rPr>
                <w:rFonts w:ascii="Arial" w:hAnsi="Arial" w:cs="Arial"/>
                <w:color w:val="000000"/>
                <w:sz w:val="18"/>
                <w:szCs w:val="18"/>
              </w:rPr>
              <w:t>характерРОД</w:t>
            </w:r>
            <w:proofErr w:type="spellEnd"/>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Negative Differences(</w:t>
            </w:r>
            <w:proofErr w:type="spellStart"/>
            <w:r w:rsidRPr="007B5143">
              <w:rPr>
                <w:rFonts w:ascii="Arial" w:hAnsi="Arial" w:cs="Arial"/>
                <w:color w:val="000000"/>
                <w:sz w:val="18"/>
                <w:szCs w:val="18"/>
                <w:lang w:val="en-US"/>
              </w:rPr>
              <w:t>a,b,c,d</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Pr="007B5143" w:rsidRDefault="00C030F4" w:rsidP="00706F1A">
            <w:pPr>
              <w:autoSpaceDE w:val="0"/>
              <w:autoSpaceDN w:val="0"/>
              <w:adjustRightInd w:val="0"/>
              <w:spacing w:line="240" w:lineRule="auto"/>
              <w:rPr>
                <w:rFonts w:ascii="Arial" w:hAnsi="Arial" w:cs="Arial"/>
                <w:color w:val="000000"/>
                <w:sz w:val="18"/>
                <w:szCs w:val="18"/>
                <w:lang w:val="en-US"/>
              </w:rPr>
            </w:pPr>
            <w:r w:rsidRPr="007B5143">
              <w:rPr>
                <w:rFonts w:ascii="Arial" w:hAnsi="Arial" w:cs="Arial"/>
                <w:color w:val="000000"/>
                <w:sz w:val="18"/>
                <w:szCs w:val="18"/>
                <w:lang w:val="en-US"/>
              </w:rPr>
              <w:t>Positive Differences(</w:t>
            </w:r>
            <w:proofErr w:type="spellStart"/>
            <w:r w:rsidRPr="007B5143">
              <w:rPr>
                <w:rFonts w:ascii="Arial" w:hAnsi="Arial" w:cs="Arial"/>
                <w:color w:val="000000"/>
                <w:sz w:val="18"/>
                <w:szCs w:val="18"/>
                <w:lang w:val="en-US"/>
              </w:rPr>
              <w:t>e,f,g,h</w:t>
            </w:r>
            <w:proofErr w:type="spellEnd"/>
            <w:r w:rsidRPr="007B5143">
              <w:rPr>
                <w:rFonts w:ascii="Arial" w:hAnsi="Arial" w:cs="Arial"/>
                <w:color w:val="000000"/>
                <w:sz w:val="18"/>
                <w:szCs w:val="18"/>
                <w:lang w:val="en-US"/>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w:t>
            </w:r>
          </w:p>
        </w:tc>
      </w:tr>
      <w:tr w:rsidR="00C030F4" w:rsidTr="00DF2A29">
        <w:trPr>
          <w:trHeight w:val="273"/>
          <w:jc w:val="center"/>
        </w:trPr>
        <w:tc>
          <w:tcPr>
            <w:tcW w:w="1843" w:type="dxa"/>
            <w:vMerge/>
            <w:tcBorders>
              <w:top w:val="nil"/>
              <w:left w:val="single" w:sz="12" w:space="0" w:color="000000"/>
              <w:bottom w:val="nil"/>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Ties</w:t>
            </w:r>
            <w:proofErr w:type="spellEnd"/>
            <w:r>
              <w:rPr>
                <w:rFonts w:ascii="Arial" w:hAnsi="Arial" w:cs="Arial"/>
                <w:color w:val="000000"/>
                <w:sz w:val="18"/>
                <w:szCs w:val="18"/>
              </w:rPr>
              <w:t>(</w:t>
            </w:r>
            <w:proofErr w:type="spellStart"/>
            <w:proofErr w:type="gramStart"/>
            <w:r>
              <w:rPr>
                <w:rFonts w:ascii="Arial" w:hAnsi="Arial" w:cs="Arial"/>
                <w:color w:val="000000"/>
                <w:sz w:val="18"/>
                <w:szCs w:val="18"/>
              </w:rPr>
              <w:t>i,j</w:t>
            </w:r>
            <w:proofErr w:type="gramEnd"/>
            <w:r>
              <w:rPr>
                <w:rFonts w:ascii="Arial" w:hAnsi="Arial" w:cs="Arial"/>
                <w:color w:val="000000"/>
                <w:sz w:val="18"/>
                <w:szCs w:val="18"/>
              </w:rPr>
              <w:t>,k,l</w:t>
            </w:r>
            <w:proofErr w:type="spellEnd"/>
            <w:r>
              <w:rPr>
                <w:rFonts w:ascii="Arial" w:hAnsi="Arial" w:cs="Arial"/>
                <w:color w:val="000000"/>
                <w:sz w:val="18"/>
                <w:szCs w:val="18"/>
              </w:rPr>
              <w:t>)</w:t>
            </w:r>
          </w:p>
        </w:tc>
        <w:tc>
          <w:tcPr>
            <w:tcW w:w="1080" w:type="dxa"/>
            <w:tcBorders>
              <w:top w:val="nil"/>
              <w:left w:val="single" w:sz="12" w:space="0" w:color="000000"/>
              <w:bottom w:val="nil"/>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57</w:t>
            </w:r>
          </w:p>
        </w:tc>
      </w:tr>
      <w:tr w:rsidR="00C030F4" w:rsidTr="00DF2A29">
        <w:trPr>
          <w:trHeight w:val="518"/>
          <w:jc w:val="center"/>
        </w:trPr>
        <w:tc>
          <w:tcPr>
            <w:tcW w:w="1843" w:type="dxa"/>
            <w:vMerge/>
            <w:tcBorders>
              <w:top w:val="nil"/>
              <w:left w:val="single" w:sz="12" w:space="0" w:color="000000"/>
              <w:bottom w:val="single" w:sz="12" w:space="0" w:color="000000"/>
              <w:right w:val="nil"/>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2318" w:type="dxa"/>
            <w:tcBorders>
              <w:top w:val="nil"/>
              <w:left w:val="nil"/>
              <w:bottom w:val="single" w:sz="12" w:space="0" w:color="000000"/>
              <w:right w:val="single" w:sz="12" w:space="0" w:color="000000"/>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64</w:t>
            </w:r>
          </w:p>
        </w:tc>
      </w:tr>
    </w:tbl>
    <w:p w:rsidR="00C030F4" w:rsidRDefault="00C030F4" w:rsidP="00C030F4">
      <w:pPr>
        <w:autoSpaceDE w:val="0"/>
        <w:autoSpaceDN w:val="0"/>
        <w:adjustRightInd w:val="0"/>
        <w:spacing w:line="240" w:lineRule="auto"/>
        <w:rPr>
          <w:rFonts w:ascii="Arial" w:hAnsi="Arial" w:cs="Arial"/>
          <w:color w:val="000000"/>
          <w:sz w:val="18"/>
          <w:szCs w:val="18"/>
        </w:rPr>
      </w:pPr>
    </w:p>
    <w:p w:rsidR="00C030F4" w:rsidRDefault="00C030F4" w:rsidP="00DF2A29">
      <w:pPr>
        <w:tabs>
          <w:tab w:val="center" w:pos="3398"/>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Test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(b)</w:t>
      </w:r>
    </w:p>
    <w:p w:rsidR="00C030F4" w:rsidRDefault="00C030F4" w:rsidP="00C030F4">
      <w:pPr>
        <w:tabs>
          <w:tab w:val="center" w:pos="3398"/>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843"/>
        <w:gridCol w:w="1080"/>
        <w:gridCol w:w="1080"/>
        <w:gridCol w:w="1080"/>
        <w:gridCol w:w="1440"/>
      </w:tblGrid>
      <w:tr w:rsidR="00C030F4" w:rsidTr="00DF2A29">
        <w:trPr>
          <w:trHeight w:val="504"/>
          <w:jc w:val="center"/>
        </w:trPr>
        <w:tc>
          <w:tcPr>
            <w:tcW w:w="184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030F4" w:rsidRDefault="00C030F4"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 xml:space="preserve">типо1 - </w:t>
            </w:r>
            <w:proofErr w:type="spellStart"/>
            <w:r>
              <w:rPr>
                <w:rFonts w:ascii="Arial" w:hAnsi="Arial" w:cs="Arial"/>
                <w:color w:val="000000"/>
                <w:sz w:val="18"/>
                <w:szCs w:val="18"/>
              </w:rPr>
              <w:t>типРОД</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 xml:space="preserve">темао1 - </w:t>
            </w:r>
            <w:proofErr w:type="spellStart"/>
            <w:r>
              <w:rPr>
                <w:rFonts w:ascii="Arial" w:hAnsi="Arial" w:cs="Arial"/>
                <w:color w:val="000000"/>
                <w:sz w:val="18"/>
                <w:szCs w:val="18"/>
              </w:rPr>
              <w:t>темаРОД</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 xml:space="preserve">тоно1 - </w:t>
            </w:r>
            <w:proofErr w:type="spellStart"/>
            <w:r>
              <w:rPr>
                <w:rFonts w:ascii="Arial" w:hAnsi="Arial" w:cs="Arial"/>
                <w:color w:val="000000"/>
                <w:sz w:val="18"/>
                <w:szCs w:val="18"/>
              </w:rPr>
              <w:t>тонРОД</w:t>
            </w:r>
            <w:proofErr w:type="spellEnd"/>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030F4" w:rsidRDefault="00C030F4"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 xml:space="preserve">характеро1 - </w:t>
            </w:r>
            <w:proofErr w:type="spellStart"/>
            <w:r>
              <w:rPr>
                <w:rFonts w:ascii="Arial" w:hAnsi="Arial" w:cs="Arial"/>
                <w:color w:val="000000"/>
                <w:sz w:val="18"/>
                <w:szCs w:val="18"/>
              </w:rPr>
              <w:t>характерРОД</w:t>
            </w:r>
            <w:proofErr w:type="spellEnd"/>
          </w:p>
        </w:tc>
      </w:tr>
      <w:tr w:rsidR="00C030F4" w:rsidTr="00DF2A29">
        <w:trPr>
          <w:trHeight w:val="273"/>
          <w:jc w:val="center"/>
        </w:trPr>
        <w:tc>
          <w:tcPr>
            <w:tcW w:w="1843" w:type="dxa"/>
            <w:tcBorders>
              <w:top w:val="single" w:sz="12" w:space="0" w:color="000000"/>
              <w:left w:val="single" w:sz="12" w:space="0" w:color="000000"/>
              <w:bottom w:val="single" w:sz="12" w:space="0" w:color="000000"/>
              <w:right w:val="single" w:sz="12" w:space="0" w:color="000000"/>
            </w:tcBorders>
            <w:shd w:val="clear" w:color="000000" w:fill="FFFFFF"/>
          </w:tcPr>
          <w:p w:rsidR="00C030F4" w:rsidRDefault="00C030F4"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Exact</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 (2-tailed)</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,004(a)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1,000(a)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,008(a)</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C030F4" w:rsidRDefault="00C030F4"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,453(a)</w:t>
            </w:r>
          </w:p>
        </w:tc>
      </w:tr>
    </w:tbl>
    <w:p w:rsidR="00C030F4" w:rsidRPr="000D5679" w:rsidRDefault="00C030F4" w:rsidP="00DF2A29">
      <w:pPr>
        <w:ind w:firstLine="426"/>
        <w:jc w:val="center"/>
        <w:rPr>
          <w:sz w:val="28"/>
          <w:szCs w:val="28"/>
          <w:lang w:val="en-US"/>
        </w:rPr>
      </w:pPr>
    </w:p>
    <w:p w:rsidR="00C030F4" w:rsidRDefault="00C030F4" w:rsidP="00DF2A29">
      <w:pPr>
        <w:tabs>
          <w:tab w:val="center" w:pos="3873"/>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тип</w:t>
      </w:r>
      <w:r w:rsidR="00510D53">
        <w:rPr>
          <w:rFonts w:ascii="Arial" w:hAnsi="Arial" w:cs="Arial"/>
          <w:b/>
          <w:bCs/>
          <w:color w:val="000000"/>
          <w:sz w:val="18"/>
          <w:szCs w:val="18"/>
        </w:rPr>
        <w:t xml:space="preserve"> о род</w:t>
      </w:r>
    </w:p>
    <w:p w:rsidR="00C030F4" w:rsidRDefault="00C030F4" w:rsidP="00DF2A29">
      <w:pPr>
        <w:tabs>
          <w:tab w:val="center" w:pos="3873"/>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1843"/>
        <w:gridCol w:w="1123"/>
        <w:gridCol w:w="1080"/>
        <w:gridCol w:w="1353"/>
        <w:gridCol w:w="1339"/>
      </w:tblGrid>
      <w:tr w:rsidR="00C030F4" w:rsidTr="00DF2A29">
        <w:trPr>
          <w:trHeight w:val="504"/>
          <w:jc w:val="center"/>
        </w:trPr>
        <w:tc>
          <w:tcPr>
            <w:tcW w:w="256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C030F4" w:rsidTr="00DF2A29">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1843" w:type="dxa"/>
            <w:tcBorders>
              <w:top w:val="single" w:sz="12" w:space="0" w:color="000000"/>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 xml:space="preserve">00  </w:t>
            </w:r>
            <w:proofErr w:type="spellStart"/>
            <w:r>
              <w:rPr>
                <w:rFonts w:ascii="Arial" w:hAnsi="Arial" w:cs="Arial"/>
                <w:color w:val="000000"/>
                <w:sz w:val="18"/>
                <w:szCs w:val="18"/>
              </w:rPr>
              <w:t>проактивный</w:t>
            </w:r>
            <w:proofErr w:type="spellEnd"/>
            <w:proofErr w:type="gramEnd"/>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58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90,6</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90,6</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90,6</w:t>
            </w:r>
          </w:p>
        </w:tc>
      </w:tr>
      <w:tr w:rsidR="00C030F4" w:rsidTr="00DF2A29">
        <w:trPr>
          <w:trHeight w:val="273"/>
          <w:jc w:val="center"/>
        </w:trPr>
        <w:tc>
          <w:tcPr>
            <w:tcW w:w="720" w:type="dxa"/>
            <w:vMerge/>
            <w:tcBorders>
              <w:top w:val="nil"/>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843" w:type="dxa"/>
            <w:tcBorders>
              <w:top w:val="nil"/>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защитный</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w:t>
            </w:r>
          </w:p>
        </w:tc>
        <w:tc>
          <w:tcPr>
            <w:tcW w:w="1080"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9,4</w:t>
            </w:r>
          </w:p>
        </w:tc>
        <w:tc>
          <w:tcPr>
            <w:tcW w:w="1353"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9,4</w:t>
            </w:r>
          </w:p>
        </w:tc>
        <w:tc>
          <w:tcPr>
            <w:tcW w:w="1339" w:type="dxa"/>
            <w:tcBorders>
              <w:top w:val="nil"/>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C030F4" w:rsidTr="00DF2A29">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843" w:type="dxa"/>
            <w:tcBorders>
              <w:top w:val="nil"/>
              <w:left w:val="nil"/>
              <w:bottom w:val="single" w:sz="12" w:space="0" w:color="000000"/>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r>
    </w:tbl>
    <w:p w:rsidR="00C030F4" w:rsidRDefault="00C030F4" w:rsidP="00DF2A29">
      <w:pPr>
        <w:autoSpaceDE w:val="0"/>
        <w:autoSpaceDN w:val="0"/>
        <w:adjustRightInd w:val="0"/>
        <w:spacing w:line="240" w:lineRule="auto"/>
        <w:jc w:val="center"/>
        <w:rPr>
          <w:rFonts w:ascii="Arial" w:hAnsi="Arial" w:cs="Arial"/>
          <w:color w:val="000000"/>
          <w:sz w:val="18"/>
          <w:szCs w:val="18"/>
        </w:rPr>
      </w:pPr>
    </w:p>
    <w:p w:rsidR="00C030F4" w:rsidRDefault="00510D53" w:rsidP="00DF2A29">
      <w:pPr>
        <w:tabs>
          <w:tab w:val="center" w:pos="3873"/>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Тип род</w:t>
      </w:r>
    </w:p>
    <w:p w:rsidR="00C030F4" w:rsidRDefault="00C030F4" w:rsidP="00DF2A29">
      <w:pPr>
        <w:tabs>
          <w:tab w:val="center" w:pos="3873"/>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1843"/>
        <w:gridCol w:w="1123"/>
        <w:gridCol w:w="1080"/>
        <w:gridCol w:w="1353"/>
        <w:gridCol w:w="1339"/>
      </w:tblGrid>
      <w:tr w:rsidR="00C030F4" w:rsidTr="00DF2A29">
        <w:trPr>
          <w:trHeight w:val="504"/>
          <w:jc w:val="center"/>
        </w:trPr>
        <w:tc>
          <w:tcPr>
            <w:tcW w:w="256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C030F4" w:rsidTr="00DF2A29">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1843" w:type="dxa"/>
            <w:tcBorders>
              <w:top w:val="single" w:sz="12" w:space="0" w:color="000000"/>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 xml:space="preserve">00  </w:t>
            </w:r>
            <w:proofErr w:type="spellStart"/>
            <w:r>
              <w:rPr>
                <w:rFonts w:ascii="Arial" w:hAnsi="Arial" w:cs="Arial"/>
                <w:color w:val="000000"/>
                <w:sz w:val="18"/>
                <w:szCs w:val="18"/>
              </w:rPr>
              <w:t>проактивный</w:t>
            </w:r>
            <w:proofErr w:type="spellEnd"/>
            <w:proofErr w:type="gramEnd"/>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46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71,9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71,9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71,9</w:t>
            </w:r>
          </w:p>
        </w:tc>
      </w:tr>
      <w:tr w:rsidR="00C030F4" w:rsidTr="00DF2A29">
        <w:trPr>
          <w:trHeight w:val="273"/>
          <w:jc w:val="center"/>
        </w:trPr>
        <w:tc>
          <w:tcPr>
            <w:tcW w:w="720" w:type="dxa"/>
            <w:vMerge/>
            <w:tcBorders>
              <w:top w:val="nil"/>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843" w:type="dxa"/>
            <w:tcBorders>
              <w:top w:val="nil"/>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защитный</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18</w:t>
            </w:r>
          </w:p>
        </w:tc>
        <w:tc>
          <w:tcPr>
            <w:tcW w:w="1080"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28,1</w:t>
            </w:r>
          </w:p>
        </w:tc>
        <w:tc>
          <w:tcPr>
            <w:tcW w:w="1353"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28,1</w:t>
            </w:r>
          </w:p>
        </w:tc>
        <w:tc>
          <w:tcPr>
            <w:tcW w:w="1339" w:type="dxa"/>
            <w:tcBorders>
              <w:top w:val="nil"/>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C030F4" w:rsidTr="00DF2A29">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843" w:type="dxa"/>
            <w:tcBorders>
              <w:top w:val="nil"/>
              <w:left w:val="nil"/>
              <w:bottom w:val="single" w:sz="12" w:space="0" w:color="000000"/>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r>
    </w:tbl>
    <w:p w:rsidR="00C030F4" w:rsidRDefault="00C030F4" w:rsidP="00DF2A29">
      <w:pPr>
        <w:autoSpaceDE w:val="0"/>
        <w:autoSpaceDN w:val="0"/>
        <w:adjustRightInd w:val="0"/>
        <w:spacing w:line="240" w:lineRule="auto"/>
        <w:jc w:val="center"/>
        <w:rPr>
          <w:rFonts w:ascii="Arial" w:hAnsi="Arial" w:cs="Arial"/>
          <w:color w:val="000000"/>
          <w:sz w:val="18"/>
          <w:szCs w:val="18"/>
        </w:rPr>
      </w:pPr>
    </w:p>
    <w:p w:rsidR="00C030F4" w:rsidRDefault="00510D53" w:rsidP="00DF2A29">
      <w:pPr>
        <w:tabs>
          <w:tab w:val="center" w:pos="3816"/>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Тон о род</w:t>
      </w:r>
    </w:p>
    <w:p w:rsidR="00C030F4" w:rsidRDefault="00C030F4" w:rsidP="00DF2A29">
      <w:pPr>
        <w:tabs>
          <w:tab w:val="center" w:pos="3816"/>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1742"/>
        <w:gridCol w:w="1123"/>
        <w:gridCol w:w="1080"/>
        <w:gridCol w:w="1353"/>
        <w:gridCol w:w="1339"/>
      </w:tblGrid>
      <w:tr w:rsidR="00C030F4" w:rsidTr="00DF2A29">
        <w:trPr>
          <w:trHeight w:val="504"/>
          <w:jc w:val="center"/>
        </w:trPr>
        <w:tc>
          <w:tcPr>
            <w:tcW w:w="246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C030F4" w:rsidTr="00DF2A29">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1742" w:type="dxa"/>
            <w:tcBorders>
              <w:top w:val="single" w:sz="12" w:space="0" w:color="000000"/>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9,4</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9,4</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9,4</w:t>
            </w:r>
          </w:p>
        </w:tc>
      </w:tr>
      <w:tr w:rsidR="00C030F4" w:rsidTr="00DF2A29">
        <w:trPr>
          <w:trHeight w:val="273"/>
          <w:jc w:val="center"/>
        </w:trPr>
        <w:tc>
          <w:tcPr>
            <w:tcW w:w="720" w:type="dxa"/>
            <w:vMerge/>
            <w:tcBorders>
              <w:top w:val="nil"/>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742" w:type="dxa"/>
            <w:tcBorders>
              <w:top w:val="nil"/>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позитивный</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47</w:t>
            </w:r>
          </w:p>
        </w:tc>
        <w:tc>
          <w:tcPr>
            <w:tcW w:w="1080"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73,4</w:t>
            </w:r>
          </w:p>
        </w:tc>
        <w:tc>
          <w:tcPr>
            <w:tcW w:w="1353"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73,4</w:t>
            </w:r>
          </w:p>
        </w:tc>
        <w:tc>
          <w:tcPr>
            <w:tcW w:w="1339" w:type="dxa"/>
            <w:tcBorders>
              <w:top w:val="nil"/>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82,8</w:t>
            </w:r>
          </w:p>
        </w:tc>
      </w:tr>
      <w:tr w:rsidR="00C030F4" w:rsidTr="00DF2A29">
        <w:trPr>
          <w:trHeight w:val="273"/>
          <w:jc w:val="center"/>
        </w:trPr>
        <w:tc>
          <w:tcPr>
            <w:tcW w:w="720" w:type="dxa"/>
            <w:vMerge/>
            <w:tcBorders>
              <w:top w:val="nil"/>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742" w:type="dxa"/>
            <w:tcBorders>
              <w:top w:val="nil"/>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негативный</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11</w:t>
            </w:r>
          </w:p>
        </w:tc>
        <w:tc>
          <w:tcPr>
            <w:tcW w:w="1080"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17,2</w:t>
            </w:r>
          </w:p>
        </w:tc>
        <w:tc>
          <w:tcPr>
            <w:tcW w:w="1353"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17,2</w:t>
            </w:r>
          </w:p>
        </w:tc>
        <w:tc>
          <w:tcPr>
            <w:tcW w:w="1339" w:type="dxa"/>
            <w:tcBorders>
              <w:top w:val="nil"/>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C030F4" w:rsidTr="00DF2A29">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742" w:type="dxa"/>
            <w:tcBorders>
              <w:top w:val="nil"/>
              <w:left w:val="nil"/>
              <w:bottom w:val="single" w:sz="12" w:space="0" w:color="000000"/>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r>
    </w:tbl>
    <w:p w:rsidR="00C030F4" w:rsidRDefault="00C030F4" w:rsidP="00DF2A29">
      <w:pPr>
        <w:autoSpaceDE w:val="0"/>
        <w:autoSpaceDN w:val="0"/>
        <w:adjustRightInd w:val="0"/>
        <w:spacing w:line="240" w:lineRule="auto"/>
        <w:jc w:val="center"/>
        <w:rPr>
          <w:rFonts w:ascii="Arial" w:hAnsi="Arial" w:cs="Arial"/>
          <w:color w:val="000000"/>
          <w:sz w:val="18"/>
          <w:szCs w:val="18"/>
        </w:rPr>
      </w:pPr>
    </w:p>
    <w:p w:rsidR="00C030F4" w:rsidRDefault="00510D53" w:rsidP="00DF2A29">
      <w:pPr>
        <w:tabs>
          <w:tab w:val="center" w:pos="3816"/>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Тон род</w:t>
      </w:r>
    </w:p>
    <w:p w:rsidR="00C030F4" w:rsidRDefault="00C030F4" w:rsidP="00DF2A29">
      <w:pPr>
        <w:tabs>
          <w:tab w:val="center" w:pos="3816"/>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1742"/>
        <w:gridCol w:w="1123"/>
        <w:gridCol w:w="1080"/>
        <w:gridCol w:w="1353"/>
        <w:gridCol w:w="1339"/>
      </w:tblGrid>
      <w:tr w:rsidR="00C030F4" w:rsidTr="00DF2A29">
        <w:trPr>
          <w:trHeight w:val="504"/>
          <w:jc w:val="center"/>
        </w:trPr>
        <w:tc>
          <w:tcPr>
            <w:tcW w:w="246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C030F4" w:rsidTr="00DF2A29">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1742" w:type="dxa"/>
            <w:tcBorders>
              <w:top w:val="single" w:sz="12" w:space="0" w:color="000000"/>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позитивный</w:t>
            </w:r>
            <w:proofErr w:type="gramEnd"/>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48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75,0</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75,0</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75,0</w:t>
            </w:r>
          </w:p>
        </w:tc>
      </w:tr>
      <w:tr w:rsidR="00C030F4" w:rsidTr="00DF2A29">
        <w:trPr>
          <w:trHeight w:val="273"/>
          <w:jc w:val="center"/>
        </w:trPr>
        <w:tc>
          <w:tcPr>
            <w:tcW w:w="720" w:type="dxa"/>
            <w:vMerge/>
            <w:tcBorders>
              <w:top w:val="nil"/>
              <w:left w:val="single" w:sz="12" w:space="0" w:color="000000"/>
              <w:bottom w:val="nil"/>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742" w:type="dxa"/>
            <w:tcBorders>
              <w:top w:val="nil"/>
              <w:left w:val="nil"/>
              <w:bottom w:val="nil"/>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w:t>
            </w:r>
            <w:proofErr w:type="gramStart"/>
            <w:r>
              <w:rPr>
                <w:rFonts w:ascii="Arial" w:hAnsi="Arial" w:cs="Arial"/>
                <w:color w:val="000000"/>
                <w:sz w:val="18"/>
                <w:szCs w:val="18"/>
              </w:rPr>
              <w:t>00  негативный</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16</w:t>
            </w:r>
          </w:p>
        </w:tc>
        <w:tc>
          <w:tcPr>
            <w:tcW w:w="1080"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25,0</w:t>
            </w:r>
          </w:p>
        </w:tc>
        <w:tc>
          <w:tcPr>
            <w:tcW w:w="1353" w:type="dxa"/>
            <w:tcBorders>
              <w:top w:val="nil"/>
              <w:left w:val="single" w:sz="2" w:space="0" w:color="000000"/>
              <w:bottom w:val="nil"/>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25,0</w:t>
            </w:r>
          </w:p>
        </w:tc>
        <w:tc>
          <w:tcPr>
            <w:tcW w:w="1339" w:type="dxa"/>
            <w:tcBorders>
              <w:top w:val="nil"/>
              <w:left w:val="single" w:sz="2" w:space="0" w:color="000000"/>
              <w:bottom w:val="nil"/>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C030F4" w:rsidTr="00DF2A29">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c>
          <w:tcPr>
            <w:tcW w:w="1742" w:type="dxa"/>
            <w:tcBorders>
              <w:top w:val="nil"/>
              <w:left w:val="nil"/>
              <w:bottom w:val="single" w:sz="12" w:space="0" w:color="000000"/>
              <w:right w:val="single" w:sz="12" w:space="0" w:color="000000"/>
            </w:tcBorders>
            <w:shd w:val="clear" w:color="000000" w:fill="FFFFFF"/>
          </w:tcPr>
          <w:p w:rsidR="00C030F4" w:rsidRDefault="00C030F4" w:rsidP="00DF2A29">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C030F4" w:rsidRDefault="00C030F4" w:rsidP="00DF2A29">
            <w:pPr>
              <w:autoSpaceDE w:val="0"/>
              <w:autoSpaceDN w:val="0"/>
              <w:adjustRightInd w:val="0"/>
              <w:spacing w:line="240" w:lineRule="auto"/>
              <w:jc w:val="center"/>
              <w:rPr>
                <w:rFonts w:ascii="Arial" w:hAnsi="Arial" w:cs="Arial"/>
                <w:color w:val="000000"/>
                <w:sz w:val="18"/>
                <w:szCs w:val="18"/>
              </w:rPr>
            </w:pPr>
          </w:p>
        </w:tc>
      </w:tr>
    </w:tbl>
    <w:p w:rsidR="00C030F4" w:rsidRDefault="00C030F4" w:rsidP="00C030F4">
      <w:pPr>
        <w:autoSpaceDE w:val="0"/>
        <w:autoSpaceDN w:val="0"/>
        <w:adjustRightInd w:val="0"/>
        <w:spacing w:line="240" w:lineRule="auto"/>
        <w:rPr>
          <w:rFonts w:ascii="Arial" w:hAnsi="Arial" w:cs="Arial"/>
          <w:color w:val="000000"/>
          <w:sz w:val="18"/>
          <w:szCs w:val="18"/>
        </w:rPr>
      </w:pPr>
    </w:p>
    <w:p w:rsidR="00C030F4" w:rsidRDefault="00C030F4" w:rsidP="00C030F4">
      <w:pPr>
        <w:ind w:firstLine="426"/>
        <w:jc w:val="both"/>
        <w:rPr>
          <w:sz w:val="28"/>
          <w:szCs w:val="28"/>
        </w:rPr>
      </w:pPr>
    </w:p>
    <w:p w:rsidR="004E6B32" w:rsidRDefault="004E6B32" w:rsidP="00C030F4">
      <w:pPr>
        <w:ind w:firstLine="426"/>
        <w:jc w:val="both"/>
        <w:rPr>
          <w:sz w:val="28"/>
          <w:szCs w:val="28"/>
        </w:rPr>
      </w:pPr>
    </w:p>
    <w:p w:rsidR="00C030F4" w:rsidRPr="00DF2A29" w:rsidRDefault="00DF2A29" w:rsidP="00DF2A29">
      <w:pPr>
        <w:spacing w:line="360" w:lineRule="auto"/>
        <w:ind w:firstLine="426"/>
        <w:jc w:val="center"/>
        <w:rPr>
          <w:b/>
          <w:sz w:val="28"/>
          <w:szCs w:val="28"/>
        </w:rPr>
      </w:pPr>
      <w:r w:rsidRPr="00DF2A29">
        <w:rPr>
          <w:b/>
          <w:sz w:val="28"/>
          <w:szCs w:val="28"/>
        </w:rPr>
        <w:t xml:space="preserve">Приложение№ 5 </w:t>
      </w:r>
      <w:r w:rsidR="004E6B32" w:rsidRPr="00DF2A29">
        <w:rPr>
          <w:b/>
          <w:sz w:val="28"/>
          <w:szCs w:val="28"/>
        </w:rPr>
        <w:t>Наличие ценностной значимости события и подведения итога в воспоминаниях родителей и рассказах о них у детей.</w:t>
      </w:r>
    </w:p>
    <w:p w:rsidR="004E6B32" w:rsidRDefault="004E6B32" w:rsidP="004E6B32">
      <w:pPr>
        <w:ind w:firstLine="426"/>
        <w:jc w:val="both"/>
        <w:rPr>
          <w:sz w:val="28"/>
          <w:szCs w:val="28"/>
        </w:rPr>
      </w:pPr>
    </w:p>
    <w:p w:rsidR="004E6B32" w:rsidRDefault="004E6B32" w:rsidP="004E6B32">
      <w:pPr>
        <w:autoSpaceDE w:val="0"/>
        <w:autoSpaceDN w:val="0"/>
        <w:adjustRightInd w:val="0"/>
        <w:spacing w:line="240" w:lineRule="auto"/>
        <w:rPr>
          <w:rFonts w:ascii="Arial" w:hAnsi="Arial" w:cs="Arial"/>
          <w:color w:val="000000"/>
          <w:sz w:val="18"/>
          <w:szCs w:val="18"/>
        </w:rPr>
      </w:pPr>
    </w:p>
    <w:p w:rsidR="004E6B32" w:rsidRDefault="004E6B32" w:rsidP="007240C1">
      <w:pPr>
        <w:tabs>
          <w:tab w:val="center" w:pos="1785"/>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Test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(b)</w:t>
      </w:r>
    </w:p>
    <w:p w:rsidR="004E6B32" w:rsidRDefault="004E6B32" w:rsidP="004E6B32">
      <w:pPr>
        <w:tabs>
          <w:tab w:val="center" w:pos="1785"/>
        </w:tabs>
        <w:autoSpaceDE w:val="0"/>
        <w:autoSpaceDN w:val="0"/>
        <w:adjustRightInd w:val="0"/>
        <w:spacing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1843"/>
        <w:gridCol w:w="1440"/>
      </w:tblGrid>
      <w:tr w:rsidR="004E6B32" w:rsidTr="007240C1">
        <w:trPr>
          <w:trHeight w:val="504"/>
          <w:jc w:val="center"/>
        </w:trPr>
        <w:tc>
          <w:tcPr>
            <w:tcW w:w="184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E6B32" w:rsidRDefault="004E6B32" w:rsidP="00706F1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E6B32" w:rsidRDefault="004E6B32" w:rsidP="00706F1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 xml:space="preserve">ценностьО1 - </w:t>
            </w:r>
            <w:proofErr w:type="spellStart"/>
            <w:r>
              <w:rPr>
                <w:rFonts w:ascii="Arial" w:hAnsi="Arial" w:cs="Arial"/>
                <w:color w:val="000000"/>
                <w:sz w:val="18"/>
                <w:szCs w:val="18"/>
              </w:rPr>
              <w:t>ценностьРОД</w:t>
            </w:r>
            <w:proofErr w:type="spellEnd"/>
          </w:p>
        </w:tc>
      </w:tr>
      <w:tr w:rsidR="004E6B32" w:rsidTr="007240C1">
        <w:trPr>
          <w:trHeight w:val="273"/>
          <w:jc w:val="center"/>
        </w:trPr>
        <w:tc>
          <w:tcPr>
            <w:tcW w:w="1843" w:type="dxa"/>
            <w:tcBorders>
              <w:top w:val="single" w:sz="12" w:space="0" w:color="000000"/>
              <w:left w:val="single" w:sz="12" w:space="0" w:color="000000"/>
              <w:bottom w:val="single" w:sz="12" w:space="0" w:color="000000"/>
              <w:right w:val="single" w:sz="12" w:space="0" w:color="000000"/>
            </w:tcBorders>
            <w:shd w:val="clear" w:color="000000" w:fill="FFFFFF"/>
          </w:tcPr>
          <w:p w:rsidR="004E6B32" w:rsidRDefault="004E6B32" w:rsidP="00706F1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Exact</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 (2-tailed)</w:t>
            </w:r>
          </w:p>
        </w:tc>
        <w:tc>
          <w:tcPr>
            <w:tcW w:w="1440"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4E6B32" w:rsidRDefault="004E6B32" w:rsidP="00706F1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,003(a)</w:t>
            </w:r>
          </w:p>
        </w:tc>
      </w:tr>
    </w:tbl>
    <w:p w:rsidR="004E6B32" w:rsidRPr="000D5679" w:rsidRDefault="004E6B32" w:rsidP="007240C1">
      <w:pPr>
        <w:autoSpaceDE w:val="0"/>
        <w:autoSpaceDN w:val="0"/>
        <w:adjustRightInd w:val="0"/>
        <w:spacing w:line="240" w:lineRule="auto"/>
        <w:jc w:val="center"/>
        <w:rPr>
          <w:rFonts w:ascii="Arial" w:hAnsi="Arial" w:cs="Arial"/>
          <w:color w:val="000000"/>
          <w:sz w:val="18"/>
          <w:szCs w:val="18"/>
          <w:lang w:val="en-US"/>
        </w:rPr>
      </w:pPr>
      <w:proofErr w:type="gramStart"/>
      <w:r w:rsidRPr="000D5679">
        <w:rPr>
          <w:rFonts w:ascii="Arial" w:hAnsi="Arial" w:cs="Arial"/>
          <w:color w:val="000000"/>
          <w:sz w:val="18"/>
          <w:szCs w:val="18"/>
          <w:lang w:val="en-US"/>
        </w:rPr>
        <w:t>a  Binomial</w:t>
      </w:r>
      <w:proofErr w:type="gramEnd"/>
      <w:r w:rsidRPr="000D5679">
        <w:rPr>
          <w:rFonts w:ascii="Arial" w:hAnsi="Arial" w:cs="Arial"/>
          <w:color w:val="000000"/>
          <w:sz w:val="18"/>
          <w:szCs w:val="18"/>
          <w:lang w:val="en-US"/>
        </w:rPr>
        <w:t xml:space="preserve"> distribution used.</w:t>
      </w:r>
    </w:p>
    <w:p w:rsidR="004E6B32" w:rsidRPr="000D5679" w:rsidRDefault="004E6B32" w:rsidP="007240C1">
      <w:pPr>
        <w:autoSpaceDE w:val="0"/>
        <w:autoSpaceDN w:val="0"/>
        <w:adjustRightInd w:val="0"/>
        <w:spacing w:line="240" w:lineRule="auto"/>
        <w:jc w:val="center"/>
        <w:rPr>
          <w:rFonts w:ascii="Arial" w:hAnsi="Arial" w:cs="Arial"/>
          <w:color w:val="000000"/>
          <w:sz w:val="18"/>
          <w:szCs w:val="18"/>
          <w:lang w:val="en-US"/>
        </w:rPr>
      </w:pPr>
      <w:proofErr w:type="gramStart"/>
      <w:r w:rsidRPr="000D5679">
        <w:rPr>
          <w:rFonts w:ascii="Arial" w:hAnsi="Arial" w:cs="Arial"/>
          <w:color w:val="000000"/>
          <w:sz w:val="18"/>
          <w:szCs w:val="18"/>
          <w:lang w:val="en-US"/>
        </w:rPr>
        <w:t>b  Sign</w:t>
      </w:r>
      <w:proofErr w:type="gramEnd"/>
      <w:r w:rsidRPr="000D5679">
        <w:rPr>
          <w:rFonts w:ascii="Arial" w:hAnsi="Arial" w:cs="Arial"/>
          <w:color w:val="000000"/>
          <w:sz w:val="18"/>
          <w:szCs w:val="18"/>
          <w:lang w:val="en-US"/>
        </w:rPr>
        <w:t xml:space="preserve"> Test</w:t>
      </w:r>
    </w:p>
    <w:p w:rsidR="004E6B32" w:rsidRPr="000D5679" w:rsidRDefault="004E6B32" w:rsidP="007240C1">
      <w:pPr>
        <w:autoSpaceDE w:val="0"/>
        <w:autoSpaceDN w:val="0"/>
        <w:adjustRightInd w:val="0"/>
        <w:spacing w:line="240" w:lineRule="auto"/>
        <w:jc w:val="center"/>
        <w:rPr>
          <w:rFonts w:ascii="Arial" w:hAnsi="Arial" w:cs="Arial"/>
          <w:color w:val="000000"/>
          <w:sz w:val="18"/>
          <w:szCs w:val="18"/>
          <w:lang w:val="en-US"/>
        </w:rPr>
      </w:pPr>
    </w:p>
    <w:p w:rsidR="00722807" w:rsidRDefault="00722807" w:rsidP="007240C1">
      <w:pPr>
        <w:ind w:firstLine="426"/>
        <w:jc w:val="center"/>
        <w:rPr>
          <w:sz w:val="28"/>
          <w:szCs w:val="28"/>
          <w:lang w:val="en-US"/>
        </w:rPr>
      </w:pPr>
    </w:p>
    <w:p w:rsidR="00722807" w:rsidRPr="000D5679" w:rsidRDefault="00722807" w:rsidP="007240C1">
      <w:pPr>
        <w:ind w:firstLine="426"/>
        <w:jc w:val="center"/>
        <w:rPr>
          <w:sz w:val="28"/>
          <w:szCs w:val="28"/>
          <w:lang w:val="en-US"/>
        </w:rPr>
      </w:pPr>
    </w:p>
    <w:p w:rsidR="004E6B32" w:rsidRDefault="004E6B32" w:rsidP="007240C1">
      <w:pPr>
        <w:tabs>
          <w:tab w:val="center" w:pos="3499"/>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ценностьРОД</w:t>
      </w:r>
      <w:proofErr w:type="spellEnd"/>
    </w:p>
    <w:p w:rsidR="004E6B32" w:rsidRDefault="004E6B32" w:rsidP="007240C1">
      <w:pPr>
        <w:tabs>
          <w:tab w:val="center" w:pos="3499"/>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1094"/>
        <w:gridCol w:w="1123"/>
        <w:gridCol w:w="1080"/>
        <w:gridCol w:w="1353"/>
        <w:gridCol w:w="1339"/>
      </w:tblGrid>
      <w:tr w:rsidR="004E6B32" w:rsidTr="007240C1">
        <w:trPr>
          <w:trHeight w:val="504"/>
          <w:jc w:val="center"/>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4E6B32" w:rsidTr="007240C1">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1094" w:type="dxa"/>
            <w:tcBorders>
              <w:top w:val="single" w:sz="12" w:space="0" w:color="000000"/>
              <w:left w:val="nil"/>
              <w:bottom w:val="nil"/>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00  нет</w:t>
            </w:r>
            <w:proofErr w:type="gramEnd"/>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23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35,9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35,9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35,9</w:t>
            </w:r>
          </w:p>
        </w:tc>
      </w:tr>
      <w:tr w:rsidR="004E6B32" w:rsidTr="007240C1">
        <w:trPr>
          <w:trHeight w:val="273"/>
          <w:jc w:val="center"/>
        </w:trPr>
        <w:tc>
          <w:tcPr>
            <w:tcW w:w="720" w:type="dxa"/>
            <w:vMerge/>
            <w:tcBorders>
              <w:top w:val="nil"/>
              <w:left w:val="single" w:sz="12" w:space="0" w:color="000000"/>
              <w:bottom w:val="nil"/>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1094" w:type="dxa"/>
            <w:tcBorders>
              <w:top w:val="nil"/>
              <w:left w:val="nil"/>
              <w:bottom w:val="nil"/>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00  есть</w:t>
            </w:r>
            <w:proofErr w:type="gramEnd"/>
          </w:p>
        </w:tc>
        <w:tc>
          <w:tcPr>
            <w:tcW w:w="1123" w:type="dxa"/>
            <w:tcBorders>
              <w:top w:val="nil"/>
              <w:left w:val="single" w:sz="1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41</w:t>
            </w:r>
          </w:p>
        </w:tc>
        <w:tc>
          <w:tcPr>
            <w:tcW w:w="1080" w:type="dxa"/>
            <w:tcBorders>
              <w:top w:val="nil"/>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64,1</w:t>
            </w:r>
          </w:p>
        </w:tc>
        <w:tc>
          <w:tcPr>
            <w:tcW w:w="1353" w:type="dxa"/>
            <w:tcBorders>
              <w:top w:val="nil"/>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64,1</w:t>
            </w:r>
          </w:p>
        </w:tc>
        <w:tc>
          <w:tcPr>
            <w:tcW w:w="1339" w:type="dxa"/>
            <w:tcBorders>
              <w:top w:val="nil"/>
              <w:left w:val="single" w:sz="2" w:space="0" w:color="000000"/>
              <w:bottom w:val="nil"/>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4E6B32" w:rsidTr="007240C1">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1094" w:type="dxa"/>
            <w:tcBorders>
              <w:top w:val="nil"/>
              <w:left w:val="nil"/>
              <w:bottom w:val="single" w:sz="12" w:space="0" w:color="000000"/>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r>
    </w:tbl>
    <w:p w:rsidR="004E6B32" w:rsidRDefault="004E6B32" w:rsidP="007240C1">
      <w:pPr>
        <w:autoSpaceDE w:val="0"/>
        <w:autoSpaceDN w:val="0"/>
        <w:adjustRightInd w:val="0"/>
        <w:spacing w:line="240" w:lineRule="auto"/>
        <w:jc w:val="center"/>
        <w:rPr>
          <w:rFonts w:ascii="Arial" w:hAnsi="Arial" w:cs="Arial"/>
          <w:color w:val="000000"/>
          <w:sz w:val="18"/>
          <w:szCs w:val="18"/>
        </w:rPr>
      </w:pPr>
    </w:p>
    <w:p w:rsidR="004E6B32" w:rsidRDefault="004E6B32" w:rsidP="007240C1">
      <w:pPr>
        <w:tabs>
          <w:tab w:val="center" w:pos="3312"/>
        </w:tabs>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ценностьО1</w:t>
      </w:r>
    </w:p>
    <w:p w:rsidR="004E6B32" w:rsidRDefault="004E6B32" w:rsidP="007240C1">
      <w:pPr>
        <w:tabs>
          <w:tab w:val="center" w:pos="3312"/>
        </w:tabs>
        <w:autoSpaceDE w:val="0"/>
        <w:autoSpaceDN w:val="0"/>
        <w:adjustRightInd w:val="0"/>
        <w:spacing w:line="240" w:lineRule="auto"/>
        <w:jc w:val="center"/>
        <w:rPr>
          <w:rFonts w:ascii="Arial" w:hAnsi="Arial" w:cs="Arial"/>
          <w:b/>
          <w:bCs/>
          <w:color w:val="000000"/>
          <w:sz w:val="18"/>
          <w:szCs w:val="18"/>
        </w:rPr>
      </w:pPr>
    </w:p>
    <w:tbl>
      <w:tblPr>
        <w:tblW w:w="0" w:type="auto"/>
        <w:jc w:val="center"/>
        <w:tblLayout w:type="fixed"/>
        <w:tblCellMar>
          <w:left w:w="93" w:type="dxa"/>
          <w:right w:w="93" w:type="dxa"/>
        </w:tblCellMar>
        <w:tblLook w:val="0000" w:firstRow="0" w:lastRow="0" w:firstColumn="0" w:lastColumn="0" w:noHBand="0" w:noVBand="0"/>
      </w:tblPr>
      <w:tblGrid>
        <w:gridCol w:w="720"/>
        <w:gridCol w:w="720"/>
        <w:gridCol w:w="1123"/>
        <w:gridCol w:w="1080"/>
        <w:gridCol w:w="1353"/>
        <w:gridCol w:w="1339"/>
      </w:tblGrid>
      <w:tr w:rsidR="004E6B32" w:rsidTr="007240C1">
        <w:trPr>
          <w:trHeight w:val="504"/>
          <w:jc w:val="center"/>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Frequency</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Percent</w:t>
            </w:r>
            <w:proofErr w:type="spellEnd"/>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Cumulative</w:t>
            </w:r>
            <w:proofErr w:type="spellEnd"/>
            <w:r>
              <w:rPr>
                <w:rFonts w:ascii="Arial" w:hAnsi="Arial" w:cs="Arial"/>
                <w:color w:val="000000"/>
                <w:sz w:val="18"/>
                <w:szCs w:val="18"/>
              </w:rPr>
              <w:t xml:space="preserve"> </w:t>
            </w:r>
            <w:proofErr w:type="spellStart"/>
            <w:r>
              <w:rPr>
                <w:rFonts w:ascii="Arial" w:hAnsi="Arial" w:cs="Arial"/>
                <w:color w:val="000000"/>
                <w:sz w:val="18"/>
                <w:szCs w:val="18"/>
              </w:rPr>
              <w:t>Percent</w:t>
            </w:r>
            <w:proofErr w:type="spellEnd"/>
          </w:p>
        </w:tc>
      </w:tr>
      <w:tr w:rsidR="004E6B32" w:rsidTr="007240C1">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Valid</w:t>
            </w:r>
            <w:proofErr w:type="spellEnd"/>
          </w:p>
        </w:tc>
        <w:tc>
          <w:tcPr>
            <w:tcW w:w="720" w:type="dxa"/>
            <w:tcBorders>
              <w:top w:val="single" w:sz="12" w:space="0" w:color="000000"/>
              <w:left w:val="nil"/>
              <w:bottom w:val="nil"/>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14,1</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14,1</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14,1</w:t>
            </w:r>
          </w:p>
        </w:tc>
      </w:tr>
      <w:tr w:rsidR="004E6B32" w:rsidTr="007240C1">
        <w:trPr>
          <w:trHeight w:val="273"/>
          <w:jc w:val="center"/>
        </w:trPr>
        <w:tc>
          <w:tcPr>
            <w:tcW w:w="720" w:type="dxa"/>
            <w:vMerge/>
            <w:tcBorders>
              <w:top w:val="nil"/>
              <w:left w:val="single" w:sz="12" w:space="0" w:color="000000"/>
              <w:bottom w:val="nil"/>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720" w:type="dxa"/>
            <w:tcBorders>
              <w:top w:val="nil"/>
              <w:left w:val="nil"/>
              <w:bottom w:val="nil"/>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w:t>
            </w:r>
          </w:p>
        </w:tc>
        <w:tc>
          <w:tcPr>
            <w:tcW w:w="1123" w:type="dxa"/>
            <w:tcBorders>
              <w:top w:val="nil"/>
              <w:left w:val="single" w:sz="1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55</w:t>
            </w:r>
          </w:p>
        </w:tc>
        <w:tc>
          <w:tcPr>
            <w:tcW w:w="1080" w:type="dxa"/>
            <w:tcBorders>
              <w:top w:val="nil"/>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85,9</w:t>
            </w:r>
          </w:p>
        </w:tc>
        <w:tc>
          <w:tcPr>
            <w:tcW w:w="1353" w:type="dxa"/>
            <w:tcBorders>
              <w:top w:val="nil"/>
              <w:left w:val="single" w:sz="2" w:space="0" w:color="000000"/>
              <w:bottom w:val="nil"/>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85,9</w:t>
            </w:r>
          </w:p>
        </w:tc>
        <w:tc>
          <w:tcPr>
            <w:tcW w:w="1339" w:type="dxa"/>
            <w:tcBorders>
              <w:top w:val="nil"/>
              <w:left w:val="single" w:sz="2" w:space="0" w:color="000000"/>
              <w:bottom w:val="nil"/>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r>
      <w:tr w:rsidR="004E6B32" w:rsidTr="007240C1">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c>
          <w:tcPr>
            <w:tcW w:w="720" w:type="dxa"/>
            <w:tcBorders>
              <w:top w:val="nil"/>
              <w:left w:val="nil"/>
              <w:bottom w:val="single" w:sz="12" w:space="0" w:color="000000"/>
              <w:right w:val="single" w:sz="12" w:space="0" w:color="000000"/>
            </w:tcBorders>
            <w:shd w:val="clear" w:color="000000" w:fill="FFFFFF"/>
          </w:tcPr>
          <w:p w:rsidR="004E6B32" w:rsidRDefault="004E6B32" w:rsidP="007240C1">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64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4E6B32" w:rsidRDefault="004E6B32" w:rsidP="007240C1">
            <w:pPr>
              <w:autoSpaceDE w:val="0"/>
              <w:autoSpaceDN w:val="0"/>
              <w:adjustRightInd w:val="0"/>
              <w:spacing w:line="240" w:lineRule="auto"/>
              <w:jc w:val="center"/>
              <w:rPr>
                <w:rFonts w:ascii="Arial" w:hAnsi="Arial" w:cs="Arial"/>
                <w:color w:val="000000"/>
                <w:sz w:val="18"/>
                <w:szCs w:val="18"/>
              </w:rPr>
            </w:pPr>
          </w:p>
        </w:tc>
      </w:tr>
    </w:tbl>
    <w:p w:rsidR="004E6B32" w:rsidRDefault="004E6B32" w:rsidP="007240C1">
      <w:pPr>
        <w:autoSpaceDE w:val="0"/>
        <w:autoSpaceDN w:val="0"/>
        <w:adjustRightInd w:val="0"/>
        <w:spacing w:line="240" w:lineRule="auto"/>
        <w:jc w:val="center"/>
        <w:rPr>
          <w:rFonts w:ascii="Arial" w:hAnsi="Arial" w:cs="Arial"/>
          <w:color w:val="000000"/>
          <w:sz w:val="18"/>
          <w:szCs w:val="18"/>
        </w:rPr>
      </w:pPr>
    </w:p>
    <w:p w:rsidR="004E6B32" w:rsidRDefault="004E6B32" w:rsidP="004E6B32">
      <w:pPr>
        <w:ind w:firstLine="426"/>
        <w:jc w:val="both"/>
        <w:rPr>
          <w:sz w:val="28"/>
          <w:szCs w:val="28"/>
        </w:rPr>
      </w:pPr>
    </w:p>
    <w:p w:rsidR="004E6B32" w:rsidRDefault="004E6B32" w:rsidP="004E6B32">
      <w:pPr>
        <w:ind w:firstLine="426"/>
        <w:jc w:val="both"/>
        <w:rPr>
          <w:sz w:val="28"/>
          <w:szCs w:val="28"/>
        </w:rPr>
      </w:pPr>
    </w:p>
    <w:p w:rsidR="004E6B32" w:rsidRDefault="00566DFE" w:rsidP="000C3C8A">
      <w:pPr>
        <w:spacing w:line="360" w:lineRule="auto"/>
        <w:ind w:firstLine="426"/>
        <w:jc w:val="center"/>
        <w:rPr>
          <w:b/>
          <w:sz w:val="28"/>
          <w:szCs w:val="28"/>
        </w:rPr>
      </w:pPr>
      <w:r w:rsidRPr="000C3C8A">
        <w:rPr>
          <w:b/>
          <w:sz w:val="28"/>
          <w:szCs w:val="28"/>
        </w:rPr>
        <w:t>Приложение №6</w:t>
      </w:r>
      <w:r w:rsidR="000C3C8A" w:rsidRPr="000C3C8A">
        <w:rPr>
          <w:b/>
          <w:sz w:val="28"/>
          <w:szCs w:val="28"/>
        </w:rPr>
        <w:t xml:space="preserve"> Сравнительный анализ структуры воспоминаний родителей и детей с культурной группой</w:t>
      </w:r>
    </w:p>
    <w:p w:rsidR="000C3C8A" w:rsidRPr="000C3C8A" w:rsidRDefault="000C3C8A" w:rsidP="000C3C8A">
      <w:pPr>
        <w:spacing w:line="360" w:lineRule="auto"/>
        <w:ind w:firstLine="426"/>
        <w:jc w:val="center"/>
        <w:rPr>
          <w:b/>
          <w:sz w:val="28"/>
          <w:szCs w:val="28"/>
        </w:rPr>
      </w:pPr>
    </w:p>
    <w:p w:rsidR="000C3C8A" w:rsidRDefault="000C3C8A" w:rsidP="000C3C8A">
      <w:pPr>
        <w:tabs>
          <w:tab w:val="center" w:pos="15465"/>
        </w:tabs>
        <w:autoSpaceDE w:val="0"/>
        <w:autoSpaceDN w:val="0"/>
        <w:adjustRightInd w:val="0"/>
        <w:spacing w:line="240" w:lineRule="auto"/>
        <w:jc w:val="center"/>
        <w:rPr>
          <w:rFonts w:ascii="Arial" w:hAnsi="Arial" w:cs="Arial"/>
          <w:b/>
          <w:bCs/>
          <w:color w:val="000000"/>
          <w:sz w:val="18"/>
          <w:szCs w:val="18"/>
        </w:rPr>
      </w:pPr>
      <w:proofErr w:type="spellStart"/>
      <w:r>
        <w:rPr>
          <w:rFonts w:ascii="Arial" w:hAnsi="Arial" w:cs="Arial"/>
          <w:b/>
          <w:bCs/>
          <w:color w:val="000000"/>
          <w:sz w:val="18"/>
          <w:szCs w:val="18"/>
        </w:rPr>
        <w:t>Test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w:t>
      </w:r>
      <w:proofErr w:type="spellStart"/>
      <w:proofErr w:type="gramStart"/>
      <w:r>
        <w:rPr>
          <w:rFonts w:ascii="Arial" w:hAnsi="Arial" w:cs="Arial"/>
          <w:b/>
          <w:bCs/>
          <w:color w:val="000000"/>
          <w:sz w:val="18"/>
          <w:szCs w:val="18"/>
        </w:rPr>
        <w:t>a,b</w:t>
      </w:r>
      <w:proofErr w:type="spellEnd"/>
      <w:proofErr w:type="gramEnd"/>
      <w:r>
        <w:rPr>
          <w:rFonts w:ascii="Arial" w:hAnsi="Arial" w:cs="Arial"/>
          <w:b/>
          <w:bCs/>
          <w:color w:val="000000"/>
          <w:sz w:val="18"/>
          <w:szCs w:val="18"/>
        </w:rPr>
        <w:t>)</w:t>
      </w:r>
    </w:p>
    <w:p w:rsidR="000C3C8A" w:rsidRDefault="000C3C8A" w:rsidP="000C3C8A">
      <w:pPr>
        <w:tabs>
          <w:tab w:val="center" w:pos="15465"/>
        </w:tabs>
        <w:autoSpaceDE w:val="0"/>
        <w:autoSpaceDN w:val="0"/>
        <w:adjustRightInd w:val="0"/>
        <w:spacing w:line="240" w:lineRule="auto"/>
        <w:rPr>
          <w:rFonts w:ascii="Arial" w:hAnsi="Arial" w:cs="Arial"/>
          <w:b/>
          <w:bCs/>
          <w:color w:val="000000"/>
          <w:sz w:val="18"/>
          <w:szCs w:val="18"/>
        </w:rPr>
      </w:pPr>
    </w:p>
    <w:tbl>
      <w:tblPr>
        <w:tblW w:w="8049" w:type="dxa"/>
        <w:jc w:val="center"/>
        <w:tblLayout w:type="fixed"/>
        <w:tblCellMar>
          <w:left w:w="93" w:type="dxa"/>
          <w:right w:w="93" w:type="dxa"/>
        </w:tblCellMar>
        <w:tblLook w:val="0000" w:firstRow="0" w:lastRow="0" w:firstColumn="0" w:lastColumn="0" w:noHBand="0" w:noVBand="0"/>
      </w:tblPr>
      <w:tblGrid>
        <w:gridCol w:w="12"/>
        <w:gridCol w:w="1068"/>
        <w:gridCol w:w="12"/>
        <w:gridCol w:w="158"/>
        <w:gridCol w:w="14"/>
        <w:gridCol w:w="896"/>
        <w:gridCol w:w="12"/>
        <w:gridCol w:w="158"/>
        <w:gridCol w:w="186"/>
        <w:gridCol w:w="724"/>
        <w:gridCol w:w="55"/>
        <w:gridCol w:w="29"/>
        <w:gridCol w:w="86"/>
        <w:gridCol w:w="186"/>
        <w:gridCol w:w="781"/>
        <w:gridCol w:w="27"/>
        <w:gridCol w:w="86"/>
        <w:gridCol w:w="186"/>
        <w:gridCol w:w="781"/>
        <w:gridCol w:w="70"/>
        <w:gridCol w:w="100"/>
        <w:gridCol w:w="129"/>
        <w:gridCol w:w="61"/>
        <w:gridCol w:w="720"/>
        <w:gridCol w:w="70"/>
        <w:gridCol w:w="100"/>
        <w:gridCol w:w="301"/>
        <w:gridCol w:w="609"/>
        <w:gridCol w:w="432"/>
      </w:tblGrid>
      <w:tr w:rsidR="000C3C8A" w:rsidTr="000C3C8A">
        <w:tblPrEx>
          <w:tblCellMar>
            <w:top w:w="0" w:type="dxa"/>
            <w:bottom w:w="0" w:type="dxa"/>
          </w:tblCellMar>
        </w:tblPrEx>
        <w:trPr>
          <w:gridBefore w:val="1"/>
          <w:gridAfter w:val="3"/>
          <w:wBefore w:w="12" w:type="dxa"/>
          <w:wAfter w:w="1342" w:type="dxa"/>
          <w:trHeight w:val="504"/>
          <w:jc w:val="center"/>
        </w:trPr>
        <w:tc>
          <w:tcPr>
            <w:tcW w:w="1238" w:type="dxa"/>
            <w:gridSpan w:val="3"/>
            <w:tcBorders>
              <w:top w:val="single" w:sz="12" w:space="0" w:color="000000"/>
              <w:left w:val="single" w:sz="12" w:space="0" w:color="000000"/>
              <w:bottom w:val="single" w:sz="12" w:space="0" w:color="000000"/>
              <w:right w:val="single" w:sz="12" w:space="0" w:color="000000"/>
            </w:tcBorders>
            <w:shd w:val="clear" w:color="000000" w:fill="FFFFFF"/>
            <w:vAlign w:val="bottom"/>
          </w:tcPr>
          <w:p w:rsidR="000C3C8A" w:rsidRDefault="000C3C8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gridSpan w:val="4"/>
            <w:tcBorders>
              <w:top w:val="single" w:sz="12" w:space="0" w:color="000000"/>
              <w:left w:val="single" w:sz="12" w:space="0" w:color="000000"/>
              <w:bottom w:val="single" w:sz="12" w:space="0" w:color="000000"/>
              <w:right w:val="single" w:sz="2" w:space="0" w:color="000000"/>
            </w:tcBorders>
            <w:shd w:val="clear" w:color="000000" w:fill="FFFFFF"/>
            <w:vAlign w:val="bottom"/>
          </w:tcPr>
          <w:p w:rsidR="000C3C8A" w:rsidRDefault="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тип1</w:t>
            </w:r>
          </w:p>
        </w:tc>
        <w:tc>
          <w:tcPr>
            <w:tcW w:w="1080"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тема1</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тон1</w:t>
            </w:r>
          </w:p>
        </w:tc>
        <w:tc>
          <w:tcPr>
            <w:tcW w:w="1137"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характер1</w:t>
            </w:r>
          </w:p>
        </w:tc>
        <w:tc>
          <w:tcPr>
            <w:tcW w:w="1080"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тип2</w:t>
            </w:r>
          </w:p>
        </w:tc>
      </w:tr>
      <w:tr w:rsidR="000C3C8A" w:rsidTr="000C3C8A">
        <w:tblPrEx>
          <w:tblCellMar>
            <w:top w:w="0" w:type="dxa"/>
            <w:bottom w:w="0" w:type="dxa"/>
          </w:tblCellMar>
        </w:tblPrEx>
        <w:trPr>
          <w:gridBefore w:val="1"/>
          <w:gridAfter w:val="3"/>
          <w:wBefore w:w="12" w:type="dxa"/>
          <w:wAfter w:w="1342" w:type="dxa"/>
          <w:trHeight w:val="273"/>
          <w:jc w:val="center"/>
        </w:trPr>
        <w:tc>
          <w:tcPr>
            <w:tcW w:w="1238" w:type="dxa"/>
            <w:gridSpan w:val="3"/>
            <w:tcBorders>
              <w:top w:val="single" w:sz="12" w:space="0" w:color="000000"/>
              <w:left w:val="single" w:sz="12" w:space="0" w:color="000000"/>
              <w:bottom w:val="nil"/>
              <w:right w:val="single" w:sz="12" w:space="0" w:color="000000"/>
            </w:tcBorders>
            <w:shd w:val="clear" w:color="000000" w:fill="FFFFFF"/>
          </w:tcPr>
          <w:p w:rsidR="000C3C8A" w:rsidRDefault="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Chi-Square</w:t>
            </w:r>
            <w:proofErr w:type="spellEnd"/>
          </w:p>
        </w:tc>
        <w:tc>
          <w:tcPr>
            <w:tcW w:w="1080" w:type="dxa"/>
            <w:gridSpan w:val="4"/>
            <w:tcBorders>
              <w:top w:val="single" w:sz="12" w:space="0" w:color="000000"/>
              <w:left w:val="single" w:sz="1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,981</w:t>
            </w:r>
          </w:p>
        </w:tc>
        <w:tc>
          <w:tcPr>
            <w:tcW w:w="1080"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,964</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,564</w:t>
            </w:r>
          </w:p>
        </w:tc>
        <w:tc>
          <w:tcPr>
            <w:tcW w:w="1137"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,710</w:t>
            </w:r>
          </w:p>
        </w:tc>
        <w:tc>
          <w:tcPr>
            <w:tcW w:w="1080"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3,945</w:t>
            </w:r>
          </w:p>
        </w:tc>
      </w:tr>
      <w:tr w:rsidR="000C3C8A" w:rsidTr="000C3C8A">
        <w:tblPrEx>
          <w:tblCellMar>
            <w:top w:w="0" w:type="dxa"/>
            <w:bottom w:w="0" w:type="dxa"/>
          </w:tblCellMar>
        </w:tblPrEx>
        <w:trPr>
          <w:gridBefore w:val="1"/>
          <w:gridAfter w:val="3"/>
          <w:wBefore w:w="12" w:type="dxa"/>
          <w:wAfter w:w="1342" w:type="dxa"/>
          <w:trHeight w:val="273"/>
          <w:jc w:val="center"/>
        </w:trPr>
        <w:tc>
          <w:tcPr>
            <w:tcW w:w="1238" w:type="dxa"/>
            <w:gridSpan w:val="3"/>
            <w:tcBorders>
              <w:top w:val="nil"/>
              <w:left w:val="single" w:sz="12" w:space="0" w:color="000000"/>
              <w:bottom w:val="nil"/>
              <w:right w:val="single" w:sz="12" w:space="0" w:color="000000"/>
            </w:tcBorders>
            <w:shd w:val="clear" w:color="000000" w:fill="FFFFFF"/>
          </w:tcPr>
          <w:p w:rsidR="000C3C8A" w:rsidRDefault="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80" w:type="dxa"/>
            <w:gridSpan w:val="4"/>
            <w:tcBorders>
              <w:top w:val="nil"/>
              <w:left w:val="single" w:sz="1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5"/>
            <w:tcBorders>
              <w:top w:val="nil"/>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137" w:type="dxa"/>
            <w:gridSpan w:val="4"/>
            <w:tcBorders>
              <w:top w:val="nil"/>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5"/>
            <w:tcBorders>
              <w:top w:val="nil"/>
              <w:left w:val="single" w:sz="2" w:space="0" w:color="000000"/>
              <w:bottom w:val="nil"/>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0C3C8A" w:rsidTr="000C3C8A">
        <w:tblPrEx>
          <w:tblCellMar>
            <w:top w:w="0" w:type="dxa"/>
            <w:bottom w:w="0" w:type="dxa"/>
          </w:tblCellMar>
        </w:tblPrEx>
        <w:trPr>
          <w:gridBefore w:val="1"/>
          <w:gridAfter w:val="3"/>
          <w:wBefore w:w="12" w:type="dxa"/>
          <w:wAfter w:w="1342" w:type="dxa"/>
          <w:trHeight w:val="273"/>
          <w:jc w:val="center"/>
        </w:trPr>
        <w:tc>
          <w:tcPr>
            <w:tcW w:w="1238" w:type="dxa"/>
            <w:gridSpan w:val="3"/>
            <w:tcBorders>
              <w:top w:val="nil"/>
              <w:left w:val="single" w:sz="12" w:space="0" w:color="000000"/>
              <w:bottom w:val="single" w:sz="12" w:space="0" w:color="000000"/>
              <w:right w:val="single" w:sz="12" w:space="0" w:color="000000"/>
            </w:tcBorders>
            <w:shd w:val="clear" w:color="000000" w:fill="FFFFFF"/>
          </w:tcPr>
          <w:p w:rsidR="000C3C8A" w:rsidRDefault="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w:t>
            </w:r>
          </w:p>
        </w:tc>
        <w:tc>
          <w:tcPr>
            <w:tcW w:w="1080" w:type="dxa"/>
            <w:gridSpan w:val="4"/>
            <w:tcBorders>
              <w:top w:val="nil"/>
              <w:left w:val="single" w:sz="12" w:space="0" w:color="000000"/>
              <w:bottom w:val="single" w:sz="12" w:space="0" w:color="000000"/>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,612</w:t>
            </w:r>
          </w:p>
        </w:tc>
        <w:tc>
          <w:tcPr>
            <w:tcW w:w="1080"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,617</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,754</w:t>
            </w:r>
          </w:p>
        </w:tc>
        <w:tc>
          <w:tcPr>
            <w:tcW w:w="1137"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,701</w:t>
            </w:r>
          </w:p>
        </w:tc>
        <w:tc>
          <w:tcPr>
            <w:tcW w:w="1080"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,139</w:t>
            </w:r>
          </w:p>
        </w:tc>
      </w:tr>
      <w:tr w:rsidR="000C3C8A" w:rsidTr="000C3C8A">
        <w:tblPrEx>
          <w:tblCellMar>
            <w:top w:w="0" w:type="dxa"/>
            <w:bottom w:w="0" w:type="dxa"/>
          </w:tblCellMar>
        </w:tblPrEx>
        <w:trPr>
          <w:gridAfter w:val="1"/>
          <w:wAfter w:w="432" w:type="dxa"/>
          <w:trHeight w:val="504"/>
          <w:jc w:val="center"/>
        </w:trPr>
        <w:tc>
          <w:tcPr>
            <w:tcW w:w="108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тема2</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тон2</w:t>
            </w:r>
          </w:p>
        </w:tc>
        <w:tc>
          <w:tcPr>
            <w:tcW w:w="1137"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характер2</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тип01</w:t>
            </w:r>
          </w:p>
        </w:tc>
        <w:tc>
          <w:tcPr>
            <w:tcW w:w="1080"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тема01</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тон01</w:t>
            </w:r>
          </w:p>
        </w:tc>
      </w:tr>
      <w:tr w:rsidR="000C3C8A" w:rsidTr="000C3C8A">
        <w:tblPrEx>
          <w:tblCellMar>
            <w:top w:w="0" w:type="dxa"/>
            <w:bottom w:w="0" w:type="dxa"/>
          </w:tblCellMar>
        </w:tblPrEx>
        <w:trPr>
          <w:gridAfter w:val="1"/>
          <w:wAfter w:w="432" w:type="dxa"/>
          <w:trHeight w:val="273"/>
          <w:jc w:val="center"/>
        </w:trPr>
        <w:tc>
          <w:tcPr>
            <w:tcW w:w="1080" w:type="dxa"/>
            <w:gridSpan w:val="2"/>
            <w:tcBorders>
              <w:top w:val="single" w:sz="12" w:space="0" w:color="000000"/>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Chi-Square</w:t>
            </w:r>
            <w:proofErr w:type="spellEnd"/>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,267</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,224</w:t>
            </w:r>
          </w:p>
        </w:tc>
        <w:tc>
          <w:tcPr>
            <w:tcW w:w="1137"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,812</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1,734</w:t>
            </w:r>
          </w:p>
        </w:tc>
        <w:tc>
          <w:tcPr>
            <w:tcW w:w="1080"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,489</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2,186</w:t>
            </w:r>
          </w:p>
        </w:tc>
      </w:tr>
      <w:tr w:rsidR="000C3C8A" w:rsidTr="000C3C8A">
        <w:tblPrEx>
          <w:tblCellMar>
            <w:top w:w="0" w:type="dxa"/>
            <w:bottom w:w="0" w:type="dxa"/>
          </w:tblCellMar>
        </w:tblPrEx>
        <w:trPr>
          <w:gridAfter w:val="1"/>
          <w:wAfter w:w="432" w:type="dxa"/>
          <w:trHeight w:val="273"/>
          <w:jc w:val="center"/>
        </w:trPr>
        <w:tc>
          <w:tcPr>
            <w:tcW w:w="1080" w:type="dxa"/>
            <w:gridSpan w:val="2"/>
            <w:tcBorders>
              <w:top w:val="nil"/>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137"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0C3C8A" w:rsidTr="000C3C8A">
        <w:tblPrEx>
          <w:tblCellMar>
            <w:top w:w="0" w:type="dxa"/>
            <w:bottom w:w="0" w:type="dxa"/>
          </w:tblCellMar>
        </w:tblPrEx>
        <w:trPr>
          <w:gridAfter w:val="1"/>
          <w:wAfter w:w="432" w:type="dxa"/>
          <w:trHeight w:val="273"/>
          <w:jc w:val="center"/>
        </w:trPr>
        <w:tc>
          <w:tcPr>
            <w:tcW w:w="1080" w:type="dxa"/>
            <w:gridSpan w:val="2"/>
            <w:tcBorders>
              <w:top w:val="nil"/>
              <w:left w:val="single" w:sz="2" w:space="0" w:color="000000"/>
              <w:bottom w:val="single" w:sz="12" w:space="0" w:color="000000"/>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lastRenderedPageBreak/>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,875</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,894</w:t>
            </w:r>
          </w:p>
        </w:tc>
        <w:tc>
          <w:tcPr>
            <w:tcW w:w="1137"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,666</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,420</w:t>
            </w:r>
          </w:p>
        </w:tc>
        <w:tc>
          <w:tcPr>
            <w:tcW w:w="1080"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,783</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,335</w:t>
            </w:r>
          </w:p>
        </w:tc>
      </w:tr>
      <w:tr w:rsidR="000C3C8A" w:rsidTr="000C3C8A">
        <w:tblPrEx>
          <w:tblCellMar>
            <w:top w:w="0" w:type="dxa"/>
            <w:bottom w:w="0" w:type="dxa"/>
          </w:tblCellMar>
        </w:tblPrEx>
        <w:trPr>
          <w:gridBefore w:val="1"/>
          <w:gridAfter w:val="2"/>
          <w:wBefore w:w="12" w:type="dxa"/>
          <w:wAfter w:w="1041" w:type="dxa"/>
          <w:trHeight w:val="504"/>
          <w:jc w:val="center"/>
        </w:trPr>
        <w:tc>
          <w:tcPr>
            <w:tcW w:w="1252"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252"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характер01</w:t>
            </w:r>
          </w:p>
        </w:tc>
        <w:tc>
          <w:tcPr>
            <w:tcW w:w="1080"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тип02</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тема02</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тон02</w:t>
            </w:r>
          </w:p>
        </w:tc>
        <w:tc>
          <w:tcPr>
            <w:tcW w:w="1252"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характер02</w:t>
            </w:r>
          </w:p>
        </w:tc>
      </w:tr>
      <w:tr w:rsidR="000C3C8A" w:rsidTr="000C3C8A">
        <w:tblPrEx>
          <w:tblCellMar>
            <w:top w:w="0" w:type="dxa"/>
            <w:bottom w:w="0" w:type="dxa"/>
          </w:tblCellMar>
        </w:tblPrEx>
        <w:trPr>
          <w:gridBefore w:val="1"/>
          <w:gridAfter w:val="2"/>
          <w:wBefore w:w="12" w:type="dxa"/>
          <w:wAfter w:w="1041" w:type="dxa"/>
          <w:trHeight w:val="273"/>
          <w:jc w:val="center"/>
        </w:trPr>
        <w:tc>
          <w:tcPr>
            <w:tcW w:w="1252" w:type="dxa"/>
            <w:gridSpan w:val="4"/>
            <w:tcBorders>
              <w:top w:val="single" w:sz="12" w:space="0" w:color="000000"/>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Chi-Square</w:t>
            </w:r>
            <w:proofErr w:type="spellEnd"/>
          </w:p>
        </w:tc>
        <w:tc>
          <w:tcPr>
            <w:tcW w:w="1252"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1,240</w:t>
            </w:r>
          </w:p>
        </w:tc>
        <w:tc>
          <w:tcPr>
            <w:tcW w:w="1080"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2,494</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2,406</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,265</w:t>
            </w:r>
          </w:p>
        </w:tc>
        <w:tc>
          <w:tcPr>
            <w:tcW w:w="1252"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,258</w:t>
            </w:r>
          </w:p>
        </w:tc>
      </w:tr>
      <w:tr w:rsidR="000C3C8A" w:rsidTr="000C3C8A">
        <w:tblPrEx>
          <w:tblCellMar>
            <w:top w:w="0" w:type="dxa"/>
            <w:bottom w:w="0" w:type="dxa"/>
          </w:tblCellMar>
        </w:tblPrEx>
        <w:trPr>
          <w:gridBefore w:val="1"/>
          <w:gridAfter w:val="2"/>
          <w:wBefore w:w="12" w:type="dxa"/>
          <w:wAfter w:w="1041" w:type="dxa"/>
          <w:trHeight w:val="273"/>
          <w:jc w:val="center"/>
        </w:trPr>
        <w:tc>
          <w:tcPr>
            <w:tcW w:w="1252" w:type="dxa"/>
            <w:gridSpan w:val="4"/>
            <w:tcBorders>
              <w:top w:val="nil"/>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252"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252"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0C3C8A" w:rsidTr="000C3C8A">
        <w:tblPrEx>
          <w:tblCellMar>
            <w:top w:w="0" w:type="dxa"/>
            <w:bottom w:w="0" w:type="dxa"/>
          </w:tblCellMar>
        </w:tblPrEx>
        <w:trPr>
          <w:gridBefore w:val="1"/>
          <w:gridAfter w:val="2"/>
          <w:wBefore w:w="12" w:type="dxa"/>
          <w:wAfter w:w="1041" w:type="dxa"/>
          <w:trHeight w:val="273"/>
          <w:jc w:val="center"/>
        </w:trPr>
        <w:tc>
          <w:tcPr>
            <w:tcW w:w="1252" w:type="dxa"/>
            <w:gridSpan w:val="4"/>
            <w:tcBorders>
              <w:top w:val="nil"/>
              <w:left w:val="single" w:sz="2" w:space="0" w:color="000000"/>
              <w:bottom w:val="single" w:sz="12" w:space="0" w:color="000000"/>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w:t>
            </w:r>
          </w:p>
        </w:tc>
        <w:tc>
          <w:tcPr>
            <w:tcW w:w="1252"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,538</w:t>
            </w:r>
          </w:p>
        </w:tc>
        <w:tc>
          <w:tcPr>
            <w:tcW w:w="1080"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,287</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,300</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,876</w:t>
            </w:r>
          </w:p>
        </w:tc>
        <w:tc>
          <w:tcPr>
            <w:tcW w:w="1252"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,879</w:t>
            </w:r>
          </w:p>
        </w:tc>
      </w:tr>
      <w:tr w:rsidR="000C3C8A" w:rsidTr="000C3C8A">
        <w:tblPrEx>
          <w:tblCellMar>
            <w:top w:w="0" w:type="dxa"/>
            <w:bottom w:w="0" w:type="dxa"/>
          </w:tblCellMar>
        </w:tblPrEx>
        <w:trPr>
          <w:gridBefore w:val="1"/>
          <w:wBefore w:w="12" w:type="dxa"/>
          <w:trHeight w:val="504"/>
          <w:jc w:val="center"/>
        </w:trPr>
        <w:tc>
          <w:tcPr>
            <w:tcW w:w="108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№Род</w:t>
            </w:r>
          </w:p>
        </w:tc>
        <w:tc>
          <w:tcPr>
            <w:tcW w:w="1152"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proofErr w:type="spellStart"/>
            <w:r>
              <w:rPr>
                <w:rFonts w:ascii="Arial" w:hAnsi="Arial" w:cs="Arial"/>
                <w:color w:val="000000"/>
                <w:sz w:val="18"/>
                <w:szCs w:val="18"/>
              </w:rPr>
              <w:t>группаРод</w:t>
            </w:r>
            <w:proofErr w:type="spellEnd"/>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тип1Род</w:t>
            </w:r>
          </w:p>
        </w:tc>
        <w:tc>
          <w:tcPr>
            <w:tcW w:w="1123"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тема1Род</w:t>
            </w:r>
          </w:p>
        </w:tc>
        <w:tc>
          <w:tcPr>
            <w:tcW w:w="1080" w:type="dxa"/>
            <w:gridSpan w:val="5"/>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тон1Род</w:t>
            </w:r>
          </w:p>
        </w:tc>
        <w:tc>
          <w:tcPr>
            <w:tcW w:w="1442"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характер1Род</w:t>
            </w:r>
          </w:p>
        </w:tc>
      </w:tr>
      <w:tr w:rsidR="000C3C8A" w:rsidTr="000C3C8A">
        <w:tblPrEx>
          <w:tblCellMar>
            <w:top w:w="0" w:type="dxa"/>
            <w:bottom w:w="0" w:type="dxa"/>
          </w:tblCellMar>
        </w:tblPrEx>
        <w:trPr>
          <w:gridBefore w:val="1"/>
          <w:wBefore w:w="12" w:type="dxa"/>
          <w:trHeight w:val="273"/>
          <w:jc w:val="center"/>
        </w:trPr>
        <w:tc>
          <w:tcPr>
            <w:tcW w:w="1080" w:type="dxa"/>
            <w:gridSpan w:val="2"/>
            <w:tcBorders>
              <w:top w:val="single" w:sz="12" w:space="0" w:color="000000"/>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Chi-Square</w:t>
            </w:r>
            <w:proofErr w:type="spellEnd"/>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27,500</w:t>
            </w:r>
          </w:p>
        </w:tc>
        <w:tc>
          <w:tcPr>
            <w:tcW w:w="1152"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31,000</w:t>
            </w:r>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1,448</w:t>
            </w:r>
          </w:p>
        </w:tc>
        <w:tc>
          <w:tcPr>
            <w:tcW w:w="1123"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1,165</w:t>
            </w:r>
          </w:p>
        </w:tc>
        <w:tc>
          <w:tcPr>
            <w:tcW w:w="1080" w:type="dxa"/>
            <w:gridSpan w:val="5"/>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,489</w:t>
            </w:r>
          </w:p>
        </w:tc>
        <w:tc>
          <w:tcPr>
            <w:tcW w:w="1442"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2,067</w:t>
            </w:r>
          </w:p>
        </w:tc>
      </w:tr>
      <w:tr w:rsidR="000C3C8A" w:rsidTr="000C3C8A">
        <w:tblPrEx>
          <w:tblCellMar>
            <w:top w:w="0" w:type="dxa"/>
            <w:bottom w:w="0" w:type="dxa"/>
          </w:tblCellMar>
        </w:tblPrEx>
        <w:trPr>
          <w:gridBefore w:val="1"/>
          <w:wBefore w:w="12" w:type="dxa"/>
          <w:trHeight w:val="273"/>
          <w:jc w:val="center"/>
        </w:trPr>
        <w:tc>
          <w:tcPr>
            <w:tcW w:w="1080" w:type="dxa"/>
            <w:gridSpan w:val="2"/>
            <w:tcBorders>
              <w:top w:val="nil"/>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152"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123"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0" w:type="dxa"/>
            <w:gridSpan w:val="5"/>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442"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0C3C8A" w:rsidTr="000C3C8A">
        <w:tblPrEx>
          <w:tblCellMar>
            <w:top w:w="0" w:type="dxa"/>
            <w:bottom w:w="0" w:type="dxa"/>
          </w:tblCellMar>
        </w:tblPrEx>
        <w:trPr>
          <w:gridBefore w:val="1"/>
          <w:wBefore w:w="12" w:type="dxa"/>
          <w:trHeight w:val="273"/>
          <w:jc w:val="center"/>
        </w:trPr>
        <w:tc>
          <w:tcPr>
            <w:tcW w:w="1080" w:type="dxa"/>
            <w:gridSpan w:val="2"/>
            <w:tcBorders>
              <w:top w:val="nil"/>
              <w:left w:val="single" w:sz="2" w:space="0" w:color="000000"/>
              <w:bottom w:val="single" w:sz="12" w:space="0" w:color="000000"/>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,000</w:t>
            </w:r>
          </w:p>
        </w:tc>
        <w:tc>
          <w:tcPr>
            <w:tcW w:w="1152"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,000</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,485</w:t>
            </w:r>
          </w:p>
        </w:tc>
        <w:tc>
          <w:tcPr>
            <w:tcW w:w="1123"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,559</w:t>
            </w:r>
          </w:p>
        </w:tc>
        <w:tc>
          <w:tcPr>
            <w:tcW w:w="1080" w:type="dxa"/>
            <w:gridSpan w:val="5"/>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,783</w:t>
            </w:r>
          </w:p>
        </w:tc>
        <w:tc>
          <w:tcPr>
            <w:tcW w:w="1442"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,356</w:t>
            </w:r>
          </w:p>
        </w:tc>
      </w:tr>
      <w:tr w:rsidR="000C3C8A" w:rsidTr="000C3C8A">
        <w:tblPrEx>
          <w:tblCellMar>
            <w:top w:w="0" w:type="dxa"/>
            <w:bottom w:w="0" w:type="dxa"/>
          </w:tblCellMar>
        </w:tblPrEx>
        <w:trPr>
          <w:gridBefore w:val="1"/>
          <w:gridAfter w:val="6"/>
          <w:wBefore w:w="12" w:type="dxa"/>
          <w:wAfter w:w="2232" w:type="dxa"/>
          <w:trHeight w:val="504"/>
          <w:jc w:val="center"/>
        </w:trPr>
        <w:tc>
          <w:tcPr>
            <w:tcW w:w="108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тип2Род</w:t>
            </w:r>
          </w:p>
        </w:tc>
        <w:tc>
          <w:tcPr>
            <w:tcW w:w="1123"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тема2Род</w:t>
            </w:r>
          </w:p>
        </w:tc>
        <w:tc>
          <w:tcPr>
            <w:tcW w:w="1082" w:type="dxa"/>
            <w:gridSpan w:val="4"/>
            <w:tcBorders>
              <w:top w:val="single" w:sz="12" w:space="0" w:color="000000"/>
              <w:left w:val="single" w:sz="2" w:space="0" w:color="000000"/>
              <w:bottom w:val="single" w:sz="12" w:space="0" w:color="000000"/>
              <w:right w:val="single" w:sz="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тон2Род</w:t>
            </w:r>
          </w:p>
        </w:tc>
        <w:tc>
          <w:tcPr>
            <w:tcW w:w="1440" w:type="dxa"/>
            <w:gridSpan w:val="8"/>
            <w:tcBorders>
              <w:top w:val="single" w:sz="12" w:space="0" w:color="000000"/>
              <w:left w:val="single" w:sz="2" w:space="0" w:color="000000"/>
              <w:bottom w:val="single" w:sz="12" w:space="0" w:color="000000"/>
              <w:right w:val="single" w:sz="12" w:space="0" w:color="000000"/>
            </w:tcBorders>
            <w:shd w:val="clear" w:color="000000" w:fill="FFFFFF"/>
            <w:vAlign w:val="bottom"/>
          </w:tcPr>
          <w:p w:rsidR="000C3C8A" w:rsidRDefault="000C3C8A" w:rsidP="000C3C8A">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характер2Род</w:t>
            </w:r>
          </w:p>
        </w:tc>
      </w:tr>
      <w:tr w:rsidR="000C3C8A" w:rsidTr="000C3C8A">
        <w:tblPrEx>
          <w:tblCellMar>
            <w:top w:w="0" w:type="dxa"/>
            <w:bottom w:w="0" w:type="dxa"/>
          </w:tblCellMar>
        </w:tblPrEx>
        <w:trPr>
          <w:gridBefore w:val="1"/>
          <w:gridAfter w:val="6"/>
          <w:wBefore w:w="12" w:type="dxa"/>
          <w:wAfter w:w="2232" w:type="dxa"/>
          <w:trHeight w:val="273"/>
          <w:jc w:val="center"/>
        </w:trPr>
        <w:tc>
          <w:tcPr>
            <w:tcW w:w="1080" w:type="dxa"/>
            <w:gridSpan w:val="2"/>
            <w:tcBorders>
              <w:top w:val="single" w:sz="12" w:space="0" w:color="000000"/>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Chi-Square</w:t>
            </w:r>
            <w:proofErr w:type="spellEnd"/>
          </w:p>
        </w:tc>
        <w:tc>
          <w:tcPr>
            <w:tcW w:w="1080"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1,448</w:t>
            </w:r>
          </w:p>
        </w:tc>
        <w:tc>
          <w:tcPr>
            <w:tcW w:w="1123"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2,325</w:t>
            </w:r>
          </w:p>
        </w:tc>
        <w:tc>
          <w:tcPr>
            <w:tcW w:w="1082" w:type="dxa"/>
            <w:gridSpan w:val="4"/>
            <w:tcBorders>
              <w:top w:val="single" w:sz="12" w:space="0" w:color="000000"/>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3,130</w:t>
            </w:r>
          </w:p>
        </w:tc>
        <w:tc>
          <w:tcPr>
            <w:tcW w:w="1440" w:type="dxa"/>
            <w:gridSpan w:val="8"/>
            <w:tcBorders>
              <w:top w:val="single" w:sz="12" w:space="0" w:color="000000"/>
              <w:left w:val="single" w:sz="2" w:space="0" w:color="000000"/>
              <w:bottom w:val="nil"/>
              <w:right w:val="single" w:sz="1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,344</w:t>
            </w:r>
          </w:p>
        </w:tc>
      </w:tr>
      <w:tr w:rsidR="000C3C8A" w:rsidTr="000C3C8A">
        <w:tblPrEx>
          <w:tblCellMar>
            <w:top w:w="0" w:type="dxa"/>
            <w:bottom w:w="0" w:type="dxa"/>
          </w:tblCellMar>
        </w:tblPrEx>
        <w:trPr>
          <w:gridBefore w:val="1"/>
          <w:gridAfter w:val="6"/>
          <w:wBefore w:w="12" w:type="dxa"/>
          <w:wAfter w:w="2232" w:type="dxa"/>
          <w:trHeight w:val="273"/>
          <w:jc w:val="center"/>
        </w:trPr>
        <w:tc>
          <w:tcPr>
            <w:tcW w:w="1080" w:type="dxa"/>
            <w:gridSpan w:val="2"/>
            <w:tcBorders>
              <w:top w:val="nil"/>
              <w:left w:val="single" w:sz="2" w:space="0" w:color="000000"/>
              <w:bottom w:val="nil"/>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80"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123"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082" w:type="dxa"/>
            <w:gridSpan w:val="4"/>
            <w:tcBorders>
              <w:top w:val="nil"/>
              <w:left w:val="single" w:sz="2" w:space="0" w:color="000000"/>
              <w:bottom w:val="nil"/>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c>
          <w:tcPr>
            <w:tcW w:w="1440" w:type="dxa"/>
            <w:gridSpan w:val="8"/>
            <w:tcBorders>
              <w:top w:val="nil"/>
              <w:left w:val="single" w:sz="2" w:space="0" w:color="000000"/>
              <w:bottom w:val="nil"/>
              <w:right w:val="single" w:sz="1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w:t>
            </w:r>
          </w:p>
        </w:tc>
      </w:tr>
      <w:tr w:rsidR="000C3C8A" w:rsidTr="000C3C8A">
        <w:tblPrEx>
          <w:tblCellMar>
            <w:top w:w="0" w:type="dxa"/>
            <w:bottom w:w="0" w:type="dxa"/>
          </w:tblCellMar>
        </w:tblPrEx>
        <w:trPr>
          <w:gridBefore w:val="1"/>
          <w:gridAfter w:val="6"/>
          <w:wBefore w:w="12" w:type="dxa"/>
          <w:wAfter w:w="2232" w:type="dxa"/>
          <w:trHeight w:val="273"/>
          <w:jc w:val="center"/>
        </w:trPr>
        <w:tc>
          <w:tcPr>
            <w:tcW w:w="1080" w:type="dxa"/>
            <w:gridSpan w:val="2"/>
            <w:tcBorders>
              <w:top w:val="nil"/>
              <w:left w:val="single" w:sz="2" w:space="0" w:color="000000"/>
              <w:bottom w:val="single" w:sz="12" w:space="0" w:color="000000"/>
              <w:right w:val="single" w:sz="2" w:space="0" w:color="000000"/>
            </w:tcBorders>
            <w:shd w:val="clear" w:color="000000" w:fill="FFFFFF"/>
          </w:tcPr>
          <w:p w:rsidR="000C3C8A" w:rsidRDefault="000C3C8A" w:rsidP="000C3C8A">
            <w:pPr>
              <w:autoSpaceDE w:val="0"/>
              <w:autoSpaceDN w:val="0"/>
              <w:adjustRightInd w:val="0"/>
              <w:spacing w:line="240" w:lineRule="auto"/>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r>
              <w:rPr>
                <w:rFonts w:ascii="Arial" w:hAnsi="Arial" w:cs="Arial"/>
                <w:color w:val="000000"/>
                <w:sz w:val="18"/>
                <w:szCs w:val="18"/>
              </w:rPr>
              <w:t>Sig</w:t>
            </w:r>
            <w:proofErr w:type="spellEnd"/>
            <w:r>
              <w:rPr>
                <w:rFonts w:ascii="Arial" w:hAnsi="Arial" w:cs="Arial"/>
                <w:color w:val="000000"/>
                <w:sz w:val="18"/>
                <w:szCs w:val="18"/>
              </w:rPr>
              <w:t>.</w:t>
            </w:r>
          </w:p>
        </w:tc>
        <w:tc>
          <w:tcPr>
            <w:tcW w:w="1080"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,485</w:t>
            </w:r>
          </w:p>
        </w:tc>
        <w:tc>
          <w:tcPr>
            <w:tcW w:w="1123"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,313</w:t>
            </w:r>
          </w:p>
        </w:tc>
        <w:tc>
          <w:tcPr>
            <w:tcW w:w="1082" w:type="dxa"/>
            <w:gridSpan w:val="4"/>
            <w:tcBorders>
              <w:top w:val="nil"/>
              <w:left w:val="single" w:sz="2" w:space="0" w:color="000000"/>
              <w:bottom w:val="single" w:sz="12" w:space="0" w:color="000000"/>
              <w:right w:val="single" w:sz="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,209</w:t>
            </w:r>
          </w:p>
        </w:tc>
        <w:tc>
          <w:tcPr>
            <w:tcW w:w="1440" w:type="dxa"/>
            <w:gridSpan w:val="8"/>
            <w:tcBorders>
              <w:top w:val="nil"/>
              <w:left w:val="single" w:sz="2" w:space="0" w:color="000000"/>
              <w:bottom w:val="single" w:sz="12" w:space="0" w:color="000000"/>
              <w:right w:val="single" w:sz="12" w:space="0" w:color="000000"/>
            </w:tcBorders>
            <w:shd w:val="clear" w:color="000000" w:fill="FFFFFF"/>
            <w:vAlign w:val="center"/>
          </w:tcPr>
          <w:p w:rsidR="000C3C8A" w:rsidRDefault="000C3C8A" w:rsidP="000C3C8A">
            <w:pPr>
              <w:autoSpaceDE w:val="0"/>
              <w:autoSpaceDN w:val="0"/>
              <w:adjustRightInd w:val="0"/>
              <w:spacing w:line="240" w:lineRule="auto"/>
              <w:jc w:val="right"/>
              <w:rPr>
                <w:rFonts w:ascii="Arial" w:hAnsi="Arial" w:cs="Arial"/>
                <w:color w:val="000000"/>
                <w:sz w:val="18"/>
                <w:szCs w:val="18"/>
              </w:rPr>
            </w:pPr>
            <w:r>
              <w:rPr>
                <w:rFonts w:ascii="Arial" w:hAnsi="Arial" w:cs="Arial"/>
                <w:color w:val="000000"/>
                <w:sz w:val="18"/>
                <w:szCs w:val="18"/>
              </w:rPr>
              <w:t>,842</w:t>
            </w:r>
          </w:p>
        </w:tc>
      </w:tr>
    </w:tbl>
    <w:p w:rsidR="000C3C8A" w:rsidRPr="000C3C8A" w:rsidRDefault="000C3C8A" w:rsidP="000C3C8A">
      <w:pPr>
        <w:autoSpaceDE w:val="0"/>
        <w:autoSpaceDN w:val="0"/>
        <w:adjustRightInd w:val="0"/>
        <w:spacing w:line="240" w:lineRule="auto"/>
        <w:rPr>
          <w:rFonts w:ascii="Arial" w:hAnsi="Arial" w:cs="Arial"/>
          <w:color w:val="000000"/>
          <w:sz w:val="18"/>
          <w:szCs w:val="18"/>
          <w:lang w:val="en-US"/>
        </w:rPr>
      </w:pPr>
      <w:proofErr w:type="gramStart"/>
      <w:r w:rsidRPr="000C3C8A">
        <w:rPr>
          <w:rFonts w:ascii="Arial" w:hAnsi="Arial" w:cs="Arial"/>
          <w:color w:val="000000"/>
          <w:sz w:val="18"/>
          <w:szCs w:val="18"/>
          <w:lang w:val="en-US"/>
        </w:rPr>
        <w:t xml:space="preserve">a  </w:t>
      </w:r>
      <w:proofErr w:type="spellStart"/>
      <w:r w:rsidRPr="000C3C8A">
        <w:rPr>
          <w:rFonts w:ascii="Arial" w:hAnsi="Arial" w:cs="Arial"/>
          <w:color w:val="000000"/>
          <w:sz w:val="18"/>
          <w:szCs w:val="18"/>
          <w:lang w:val="en-US"/>
        </w:rPr>
        <w:t>Kruskal</w:t>
      </w:r>
      <w:proofErr w:type="spellEnd"/>
      <w:proofErr w:type="gramEnd"/>
      <w:r w:rsidRPr="000C3C8A">
        <w:rPr>
          <w:rFonts w:ascii="Arial" w:hAnsi="Arial" w:cs="Arial"/>
          <w:color w:val="000000"/>
          <w:sz w:val="18"/>
          <w:szCs w:val="18"/>
          <w:lang w:val="en-US"/>
        </w:rPr>
        <w:t xml:space="preserve"> Wallis Test</w:t>
      </w:r>
    </w:p>
    <w:p w:rsidR="000C3C8A" w:rsidRPr="000C3C8A" w:rsidRDefault="000C3C8A" w:rsidP="000C3C8A">
      <w:pPr>
        <w:autoSpaceDE w:val="0"/>
        <w:autoSpaceDN w:val="0"/>
        <w:adjustRightInd w:val="0"/>
        <w:spacing w:line="240" w:lineRule="auto"/>
        <w:rPr>
          <w:rFonts w:ascii="Arial" w:hAnsi="Arial" w:cs="Arial"/>
          <w:color w:val="000000"/>
          <w:sz w:val="18"/>
          <w:szCs w:val="18"/>
          <w:lang w:val="en-US"/>
        </w:rPr>
      </w:pPr>
      <w:proofErr w:type="gramStart"/>
      <w:r w:rsidRPr="000C3C8A">
        <w:rPr>
          <w:rFonts w:ascii="Arial" w:hAnsi="Arial" w:cs="Arial"/>
          <w:color w:val="000000"/>
          <w:sz w:val="18"/>
          <w:szCs w:val="18"/>
          <w:lang w:val="en-US"/>
        </w:rPr>
        <w:t>b  Grouping</w:t>
      </w:r>
      <w:proofErr w:type="gramEnd"/>
      <w:r w:rsidRPr="000C3C8A">
        <w:rPr>
          <w:rFonts w:ascii="Arial" w:hAnsi="Arial" w:cs="Arial"/>
          <w:color w:val="000000"/>
          <w:sz w:val="18"/>
          <w:szCs w:val="18"/>
          <w:lang w:val="en-US"/>
        </w:rPr>
        <w:t xml:space="preserve"> Variable: </w:t>
      </w:r>
      <w:r>
        <w:rPr>
          <w:rFonts w:ascii="Arial" w:hAnsi="Arial" w:cs="Arial"/>
          <w:color w:val="000000"/>
          <w:sz w:val="18"/>
          <w:szCs w:val="18"/>
        </w:rPr>
        <w:t>группа</w:t>
      </w:r>
    </w:p>
    <w:p w:rsidR="000C3C8A" w:rsidRPr="000C3C8A" w:rsidRDefault="000C3C8A" w:rsidP="000C3C8A">
      <w:pPr>
        <w:autoSpaceDE w:val="0"/>
        <w:autoSpaceDN w:val="0"/>
        <w:adjustRightInd w:val="0"/>
        <w:spacing w:line="240" w:lineRule="auto"/>
        <w:rPr>
          <w:rFonts w:ascii="Arial" w:hAnsi="Arial" w:cs="Arial"/>
          <w:color w:val="000000"/>
          <w:sz w:val="18"/>
          <w:szCs w:val="18"/>
          <w:lang w:val="en-US"/>
        </w:rPr>
      </w:pPr>
    </w:p>
    <w:p w:rsidR="00566DFE" w:rsidRPr="000C3C8A" w:rsidRDefault="00566DFE" w:rsidP="00D30FF8">
      <w:pPr>
        <w:spacing w:line="360" w:lineRule="auto"/>
        <w:ind w:firstLine="426"/>
        <w:jc w:val="both"/>
        <w:rPr>
          <w:sz w:val="28"/>
          <w:szCs w:val="28"/>
          <w:lang w:val="en-US"/>
        </w:rPr>
      </w:pPr>
    </w:p>
    <w:sectPr w:rsidR="00566DFE" w:rsidRPr="000C3C8A" w:rsidSect="006E17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80" w:rsidRDefault="009D6080" w:rsidP="003505DA">
      <w:pPr>
        <w:spacing w:line="240" w:lineRule="auto"/>
      </w:pPr>
      <w:r>
        <w:separator/>
      </w:r>
    </w:p>
  </w:endnote>
  <w:endnote w:type="continuationSeparator" w:id="0">
    <w:p w:rsidR="009D6080" w:rsidRDefault="009D6080" w:rsidP="0035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042618"/>
      <w:docPartObj>
        <w:docPartGallery w:val="Page Numbers (Bottom of Page)"/>
        <w:docPartUnique/>
      </w:docPartObj>
    </w:sdtPr>
    <w:sdtContent>
      <w:p w:rsidR="005C1ED2" w:rsidRDefault="005C1ED2">
        <w:pPr>
          <w:pStyle w:val="aa"/>
          <w:jc w:val="center"/>
        </w:pPr>
        <w:r>
          <w:fldChar w:fldCharType="begin"/>
        </w:r>
        <w:r>
          <w:instrText>PAGE   \* MERGEFORMAT</w:instrText>
        </w:r>
        <w:r>
          <w:fldChar w:fldCharType="separate"/>
        </w:r>
        <w:r w:rsidR="00855164">
          <w:rPr>
            <w:noProof/>
          </w:rPr>
          <w:t>22</w:t>
        </w:r>
        <w:r>
          <w:fldChar w:fldCharType="end"/>
        </w:r>
      </w:p>
    </w:sdtContent>
  </w:sdt>
  <w:p w:rsidR="005C1ED2" w:rsidRDefault="005C1E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80" w:rsidRDefault="009D6080" w:rsidP="003505DA">
      <w:pPr>
        <w:spacing w:line="240" w:lineRule="auto"/>
      </w:pPr>
      <w:r>
        <w:separator/>
      </w:r>
    </w:p>
  </w:footnote>
  <w:footnote w:type="continuationSeparator" w:id="0">
    <w:p w:rsidR="009D6080" w:rsidRDefault="009D6080" w:rsidP="00350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B3E"/>
    <w:multiLevelType w:val="hybridMultilevel"/>
    <w:tmpl w:val="53F41AE6"/>
    <w:lvl w:ilvl="0" w:tplc="291EE8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B21D8"/>
    <w:multiLevelType w:val="hybridMultilevel"/>
    <w:tmpl w:val="4948E3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B9B206D"/>
    <w:multiLevelType w:val="hybridMultilevel"/>
    <w:tmpl w:val="54966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8B"/>
    <w:rsid w:val="00032012"/>
    <w:rsid w:val="0005621A"/>
    <w:rsid w:val="00066559"/>
    <w:rsid w:val="000852B9"/>
    <w:rsid w:val="000B016F"/>
    <w:rsid w:val="000B1FFA"/>
    <w:rsid w:val="000C3C8A"/>
    <w:rsid w:val="000D5679"/>
    <w:rsid w:val="000D5B65"/>
    <w:rsid w:val="000E733D"/>
    <w:rsid w:val="00116C2A"/>
    <w:rsid w:val="00141365"/>
    <w:rsid w:val="0015410F"/>
    <w:rsid w:val="001546C3"/>
    <w:rsid w:val="0017688D"/>
    <w:rsid w:val="00185558"/>
    <w:rsid w:val="001A70B2"/>
    <w:rsid w:val="001B74A5"/>
    <w:rsid w:val="001D387A"/>
    <w:rsid w:val="00202DFB"/>
    <w:rsid w:val="00205458"/>
    <w:rsid w:val="00222EED"/>
    <w:rsid w:val="002346F9"/>
    <w:rsid w:val="00267897"/>
    <w:rsid w:val="002A454B"/>
    <w:rsid w:val="002E6009"/>
    <w:rsid w:val="002F0000"/>
    <w:rsid w:val="00323F2E"/>
    <w:rsid w:val="0032618B"/>
    <w:rsid w:val="003505DA"/>
    <w:rsid w:val="0038433E"/>
    <w:rsid w:val="003B6AFE"/>
    <w:rsid w:val="003C3D29"/>
    <w:rsid w:val="00425AFC"/>
    <w:rsid w:val="0042709E"/>
    <w:rsid w:val="0044676F"/>
    <w:rsid w:val="00456531"/>
    <w:rsid w:val="00474679"/>
    <w:rsid w:val="004A655F"/>
    <w:rsid w:val="004B74CF"/>
    <w:rsid w:val="004C3636"/>
    <w:rsid w:val="004E6B32"/>
    <w:rsid w:val="004F5B10"/>
    <w:rsid w:val="00510D53"/>
    <w:rsid w:val="00527B3A"/>
    <w:rsid w:val="00532072"/>
    <w:rsid w:val="00561F6A"/>
    <w:rsid w:val="00566DFE"/>
    <w:rsid w:val="005857E7"/>
    <w:rsid w:val="00596404"/>
    <w:rsid w:val="005C1ED2"/>
    <w:rsid w:val="005D10BF"/>
    <w:rsid w:val="005F5669"/>
    <w:rsid w:val="00612552"/>
    <w:rsid w:val="006529D7"/>
    <w:rsid w:val="0066014C"/>
    <w:rsid w:val="006642B8"/>
    <w:rsid w:val="00667C22"/>
    <w:rsid w:val="00680307"/>
    <w:rsid w:val="00682209"/>
    <w:rsid w:val="00687754"/>
    <w:rsid w:val="006C6390"/>
    <w:rsid w:val="006C6C67"/>
    <w:rsid w:val="006E1711"/>
    <w:rsid w:val="007015BD"/>
    <w:rsid w:val="0070568A"/>
    <w:rsid w:val="00706F1A"/>
    <w:rsid w:val="00722807"/>
    <w:rsid w:val="007240C1"/>
    <w:rsid w:val="00730550"/>
    <w:rsid w:val="00732750"/>
    <w:rsid w:val="0073543A"/>
    <w:rsid w:val="0074237E"/>
    <w:rsid w:val="007429D5"/>
    <w:rsid w:val="0075402A"/>
    <w:rsid w:val="00792AD5"/>
    <w:rsid w:val="007A15D1"/>
    <w:rsid w:val="007B3369"/>
    <w:rsid w:val="007B5DF3"/>
    <w:rsid w:val="007C0BD9"/>
    <w:rsid w:val="007D04D6"/>
    <w:rsid w:val="007E0CE2"/>
    <w:rsid w:val="007F6AD9"/>
    <w:rsid w:val="00805544"/>
    <w:rsid w:val="00855164"/>
    <w:rsid w:val="008663FD"/>
    <w:rsid w:val="00870114"/>
    <w:rsid w:val="008717EE"/>
    <w:rsid w:val="008900C7"/>
    <w:rsid w:val="008C648B"/>
    <w:rsid w:val="008D5981"/>
    <w:rsid w:val="00924CDF"/>
    <w:rsid w:val="00985ADF"/>
    <w:rsid w:val="009A0F06"/>
    <w:rsid w:val="009D6080"/>
    <w:rsid w:val="00A02E10"/>
    <w:rsid w:val="00A03389"/>
    <w:rsid w:val="00A24B4F"/>
    <w:rsid w:val="00A30C7F"/>
    <w:rsid w:val="00A41114"/>
    <w:rsid w:val="00A55CFA"/>
    <w:rsid w:val="00AE45D4"/>
    <w:rsid w:val="00B259CB"/>
    <w:rsid w:val="00B30DE7"/>
    <w:rsid w:val="00B60190"/>
    <w:rsid w:val="00B61C45"/>
    <w:rsid w:val="00B810A4"/>
    <w:rsid w:val="00BA0579"/>
    <w:rsid w:val="00BB0B28"/>
    <w:rsid w:val="00BB735D"/>
    <w:rsid w:val="00BB7E1B"/>
    <w:rsid w:val="00BF3610"/>
    <w:rsid w:val="00C030F4"/>
    <w:rsid w:val="00C1723C"/>
    <w:rsid w:val="00C31198"/>
    <w:rsid w:val="00C36386"/>
    <w:rsid w:val="00C51847"/>
    <w:rsid w:val="00C96DA2"/>
    <w:rsid w:val="00CD154A"/>
    <w:rsid w:val="00CF008B"/>
    <w:rsid w:val="00CF1EBD"/>
    <w:rsid w:val="00D30FF8"/>
    <w:rsid w:val="00D51FF0"/>
    <w:rsid w:val="00D625A2"/>
    <w:rsid w:val="00D850CD"/>
    <w:rsid w:val="00D85BD9"/>
    <w:rsid w:val="00DB76D2"/>
    <w:rsid w:val="00DD7856"/>
    <w:rsid w:val="00DE194D"/>
    <w:rsid w:val="00DF2A29"/>
    <w:rsid w:val="00E16B0D"/>
    <w:rsid w:val="00E32517"/>
    <w:rsid w:val="00E53F32"/>
    <w:rsid w:val="00E548C8"/>
    <w:rsid w:val="00E6400F"/>
    <w:rsid w:val="00E767AA"/>
    <w:rsid w:val="00E878A8"/>
    <w:rsid w:val="00E94647"/>
    <w:rsid w:val="00E972B8"/>
    <w:rsid w:val="00EA7568"/>
    <w:rsid w:val="00EB284C"/>
    <w:rsid w:val="00EC23C0"/>
    <w:rsid w:val="00ED26BE"/>
    <w:rsid w:val="00EE09B0"/>
    <w:rsid w:val="00EE663B"/>
    <w:rsid w:val="00EF1774"/>
    <w:rsid w:val="00F02433"/>
    <w:rsid w:val="00F0509C"/>
    <w:rsid w:val="00F102B7"/>
    <w:rsid w:val="00F1488E"/>
    <w:rsid w:val="00F14FC0"/>
    <w:rsid w:val="00F41B06"/>
    <w:rsid w:val="00F43B32"/>
    <w:rsid w:val="00F65215"/>
    <w:rsid w:val="00F73E70"/>
    <w:rsid w:val="00F95688"/>
    <w:rsid w:val="00F965E6"/>
    <w:rsid w:val="00FA3B65"/>
    <w:rsid w:val="00FB2CC5"/>
    <w:rsid w:val="00FC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D02F-7351-497E-A3C9-1EAAE7E5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3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228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67AA"/>
    <w:rPr>
      <w:sz w:val="16"/>
      <w:szCs w:val="16"/>
    </w:rPr>
  </w:style>
  <w:style w:type="paragraph" w:styleId="a4">
    <w:name w:val="annotation text"/>
    <w:basedOn w:val="a"/>
    <w:link w:val="a5"/>
    <w:uiPriority w:val="99"/>
    <w:semiHidden/>
    <w:unhideWhenUsed/>
    <w:rsid w:val="00E767AA"/>
    <w:pPr>
      <w:spacing w:line="240" w:lineRule="auto"/>
    </w:pPr>
    <w:rPr>
      <w:sz w:val="20"/>
      <w:szCs w:val="20"/>
    </w:rPr>
  </w:style>
  <w:style w:type="character" w:customStyle="1" w:styleId="a5">
    <w:name w:val="Текст примечания Знак"/>
    <w:basedOn w:val="a0"/>
    <w:link w:val="a4"/>
    <w:uiPriority w:val="99"/>
    <w:semiHidden/>
    <w:rsid w:val="00E767AA"/>
    <w:rPr>
      <w:sz w:val="20"/>
      <w:szCs w:val="20"/>
    </w:rPr>
  </w:style>
  <w:style w:type="paragraph" w:styleId="a6">
    <w:name w:val="Balloon Text"/>
    <w:basedOn w:val="a"/>
    <w:link w:val="a7"/>
    <w:uiPriority w:val="99"/>
    <w:semiHidden/>
    <w:unhideWhenUsed/>
    <w:rsid w:val="00E767AA"/>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67AA"/>
    <w:rPr>
      <w:rFonts w:ascii="Segoe UI" w:hAnsi="Segoe UI" w:cs="Segoe UI"/>
      <w:sz w:val="18"/>
      <w:szCs w:val="18"/>
    </w:rPr>
  </w:style>
  <w:style w:type="paragraph" w:styleId="a8">
    <w:name w:val="header"/>
    <w:basedOn w:val="a"/>
    <w:link w:val="a9"/>
    <w:uiPriority w:val="99"/>
    <w:unhideWhenUsed/>
    <w:rsid w:val="003505DA"/>
    <w:pPr>
      <w:tabs>
        <w:tab w:val="center" w:pos="4677"/>
        <w:tab w:val="right" w:pos="9355"/>
      </w:tabs>
      <w:spacing w:line="240" w:lineRule="auto"/>
    </w:pPr>
  </w:style>
  <w:style w:type="character" w:customStyle="1" w:styleId="a9">
    <w:name w:val="Верхний колонтитул Знак"/>
    <w:basedOn w:val="a0"/>
    <w:link w:val="a8"/>
    <w:uiPriority w:val="99"/>
    <w:rsid w:val="003505DA"/>
  </w:style>
  <w:style w:type="paragraph" w:styleId="aa">
    <w:name w:val="footer"/>
    <w:basedOn w:val="a"/>
    <w:link w:val="ab"/>
    <w:uiPriority w:val="99"/>
    <w:unhideWhenUsed/>
    <w:rsid w:val="003505DA"/>
    <w:pPr>
      <w:tabs>
        <w:tab w:val="center" w:pos="4677"/>
        <w:tab w:val="right" w:pos="9355"/>
      </w:tabs>
      <w:spacing w:line="240" w:lineRule="auto"/>
    </w:pPr>
  </w:style>
  <w:style w:type="character" w:customStyle="1" w:styleId="ab">
    <w:name w:val="Нижний колонтитул Знак"/>
    <w:basedOn w:val="a0"/>
    <w:link w:val="aa"/>
    <w:uiPriority w:val="99"/>
    <w:rsid w:val="003505DA"/>
  </w:style>
  <w:style w:type="paragraph" w:styleId="ac">
    <w:name w:val="List Paragraph"/>
    <w:basedOn w:val="a"/>
    <w:uiPriority w:val="34"/>
    <w:qFormat/>
    <w:rsid w:val="00AE45D4"/>
    <w:pPr>
      <w:ind w:left="720"/>
      <w:contextualSpacing/>
    </w:pPr>
  </w:style>
  <w:style w:type="table" w:styleId="ad">
    <w:name w:val="Table Grid"/>
    <w:basedOn w:val="a1"/>
    <w:uiPriority w:val="39"/>
    <w:rsid w:val="00AE45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51FF0"/>
    <w:rPr>
      <w:color w:val="0563C1" w:themeColor="hyperlink"/>
      <w:u w:val="single"/>
    </w:rPr>
  </w:style>
  <w:style w:type="character" w:customStyle="1" w:styleId="10">
    <w:name w:val="Заголовок 1 Знак"/>
    <w:basedOn w:val="a0"/>
    <w:link w:val="1"/>
    <w:uiPriority w:val="9"/>
    <w:rsid w:val="00F43B32"/>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F43B32"/>
    <w:pPr>
      <w:outlineLvl w:val="9"/>
    </w:pPr>
    <w:rPr>
      <w:lang w:eastAsia="ru-RU"/>
    </w:rPr>
  </w:style>
  <w:style w:type="character" w:customStyle="1" w:styleId="20">
    <w:name w:val="Заголовок 2 Знак"/>
    <w:basedOn w:val="a0"/>
    <w:link w:val="2"/>
    <w:uiPriority w:val="9"/>
    <w:semiHidden/>
    <w:rsid w:val="00722807"/>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F43B32"/>
    <w:pPr>
      <w:spacing w:after="100"/>
    </w:pPr>
    <w:rPr>
      <w:b/>
      <w:sz w:val="28"/>
    </w:rPr>
  </w:style>
  <w:style w:type="paragraph" w:styleId="21">
    <w:name w:val="toc 2"/>
    <w:basedOn w:val="a"/>
    <w:next w:val="a"/>
    <w:autoRedefine/>
    <w:uiPriority w:val="39"/>
    <w:unhideWhenUsed/>
    <w:rsid w:val="0072280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0091">
      <w:bodyDiv w:val="1"/>
      <w:marLeft w:val="0"/>
      <w:marRight w:val="0"/>
      <w:marTop w:val="0"/>
      <w:marBottom w:val="0"/>
      <w:divBdr>
        <w:top w:val="none" w:sz="0" w:space="0" w:color="auto"/>
        <w:left w:val="none" w:sz="0" w:space="0" w:color="auto"/>
        <w:bottom w:val="none" w:sz="0" w:space="0" w:color="auto"/>
        <w:right w:val="none" w:sz="0" w:space="0" w:color="auto"/>
      </w:divBdr>
    </w:div>
    <w:div w:id="309792889">
      <w:bodyDiv w:val="1"/>
      <w:marLeft w:val="0"/>
      <w:marRight w:val="0"/>
      <w:marTop w:val="0"/>
      <w:marBottom w:val="0"/>
      <w:divBdr>
        <w:top w:val="none" w:sz="0" w:space="0" w:color="auto"/>
        <w:left w:val="none" w:sz="0" w:space="0" w:color="auto"/>
        <w:bottom w:val="none" w:sz="0" w:space="0" w:color="auto"/>
        <w:right w:val="none" w:sz="0" w:space="0" w:color="auto"/>
      </w:divBdr>
    </w:div>
    <w:div w:id="1216550469">
      <w:bodyDiv w:val="1"/>
      <w:marLeft w:val="0"/>
      <w:marRight w:val="0"/>
      <w:marTop w:val="0"/>
      <w:marBottom w:val="0"/>
      <w:divBdr>
        <w:top w:val="none" w:sz="0" w:space="0" w:color="auto"/>
        <w:left w:val="none" w:sz="0" w:space="0" w:color="auto"/>
        <w:bottom w:val="none" w:sz="0" w:space="0" w:color="auto"/>
        <w:right w:val="none" w:sz="0" w:space="0" w:color="auto"/>
      </w:divBdr>
    </w:div>
    <w:div w:id="1687756312">
      <w:bodyDiv w:val="1"/>
      <w:marLeft w:val="0"/>
      <w:marRight w:val="0"/>
      <w:marTop w:val="0"/>
      <w:marBottom w:val="0"/>
      <w:divBdr>
        <w:top w:val="none" w:sz="0" w:space="0" w:color="auto"/>
        <w:left w:val="none" w:sz="0" w:space="0" w:color="auto"/>
        <w:bottom w:val="none" w:sz="0" w:space="0" w:color="auto"/>
        <w:right w:val="none" w:sz="0" w:space="0" w:color="auto"/>
      </w:divBdr>
    </w:div>
    <w:div w:id="20490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yperlink" Target="http://dx.doi.org/10.97.07/2307-0919.10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dx.doi.org/10.1111/j.1467-8624.2007.01114.x" TargetMode="External"/><Relationship Id="rId2" Type="http://schemas.openxmlformats.org/officeDocument/2006/relationships/numbering" Target="numbering.xml"/><Relationship Id="rId16" Type="http://schemas.openxmlformats.org/officeDocument/2006/relationships/hyperlink" Target="http://dx.doi.org/10.1037/a0026809" TargetMode="External"/><Relationship Id="rId20" Type="http://schemas.openxmlformats.org/officeDocument/2006/relationships/hyperlink" Target="http://dx.doi.org/10.2466/22.PMS.116.3.72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x.doi.org/10.1037/0012-1649.44.4.1135" TargetMode="External"/><Relationship Id="rId10" Type="http://schemas.openxmlformats.org/officeDocument/2006/relationships/chart" Target="charts/chart1.xml"/><Relationship Id="rId19" Type="http://schemas.openxmlformats.org/officeDocument/2006/relationships/hyperlink" Target="http://dx.doi.org/10.1111/j.0022-3506.2004.00285.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psystudy.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76;&#1083;&#1103;%20&#1090;&#1077;&#1079;&#1080;&#1089;&#1086;&#10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76;&#1083;&#1103;%20&#1090;&#1077;&#1079;&#1080;&#1089;&#1086;&#107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76;&#1083;&#1103;%20&#1087;&#1072;&#1088;&#1085;&#1099;&#1093;%20&#1089;&#1088;&#1072;&#1074;&#1085;&#1077;&#1085;&#1080;&#10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76;&#1083;&#1103;%20&#1087;&#1072;&#1088;&#1085;&#1099;&#1093;%20&#1089;&#1088;&#1072;&#1074;&#1085;&#1077;&#1085;&#1080;&#108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t>Тема нарратива</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Лист3!$J$28</c:f>
              <c:strCache>
                <c:ptCount val="1"/>
                <c:pt idx="0">
                  <c:v>Личная активность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Лист3!$K$27:$M$27</c:f>
              <c:strCache>
                <c:ptCount val="3"/>
                <c:pt idx="0">
                  <c:v>Узбеки</c:v>
                </c:pt>
                <c:pt idx="1">
                  <c:v>Русские в г. Ташкент</c:v>
                </c:pt>
                <c:pt idx="2">
                  <c:v>Русские в г. Москва и г. Санкт-Петербург</c:v>
                </c:pt>
              </c:strCache>
            </c:strRef>
          </c:cat>
          <c:val>
            <c:numRef>
              <c:f>Лист3!$K$28:$M$28</c:f>
              <c:numCache>
                <c:formatCode>General</c:formatCode>
                <c:ptCount val="3"/>
                <c:pt idx="0">
                  <c:v>15</c:v>
                </c:pt>
                <c:pt idx="1">
                  <c:v>9</c:v>
                </c:pt>
                <c:pt idx="2">
                  <c:v>21</c:v>
                </c:pt>
              </c:numCache>
            </c:numRef>
          </c:val>
        </c:ser>
        <c:ser>
          <c:idx val="1"/>
          <c:order val="1"/>
          <c:tx>
            <c:strRef>
              <c:f>Лист3!$J$29</c:f>
              <c:strCache>
                <c:ptCount val="1"/>
                <c:pt idx="0">
                  <c:v>Близость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Лист3!$K$27:$M$27</c:f>
              <c:strCache>
                <c:ptCount val="3"/>
                <c:pt idx="0">
                  <c:v>Узбеки</c:v>
                </c:pt>
                <c:pt idx="1">
                  <c:v>Русские в г. Ташкент</c:v>
                </c:pt>
                <c:pt idx="2">
                  <c:v>Русские в г. Москва и г. Санкт-Петербург</c:v>
                </c:pt>
              </c:strCache>
            </c:strRef>
          </c:cat>
          <c:val>
            <c:numRef>
              <c:f>Лист3!$K$29:$M$29</c:f>
              <c:numCache>
                <c:formatCode>General</c:formatCode>
                <c:ptCount val="3"/>
                <c:pt idx="0">
                  <c:v>15</c:v>
                </c:pt>
                <c:pt idx="1">
                  <c:v>14</c:v>
                </c:pt>
                <c:pt idx="2">
                  <c:v>10</c:v>
                </c:pt>
              </c:numCache>
            </c:numRef>
          </c:val>
        </c:ser>
        <c:dLbls>
          <c:dLblPos val="inEnd"/>
          <c:showLegendKey val="0"/>
          <c:showVal val="1"/>
          <c:showCatName val="0"/>
          <c:showSerName val="0"/>
          <c:showPercent val="0"/>
          <c:showBubbleSize val="0"/>
        </c:dLbls>
        <c:gapWidth val="219"/>
        <c:overlap val="-27"/>
        <c:axId val="543177616"/>
        <c:axId val="543178008"/>
      </c:barChart>
      <c:catAx>
        <c:axId val="54317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543178008"/>
        <c:crosses val="autoZero"/>
        <c:auto val="1"/>
        <c:lblAlgn val="ctr"/>
        <c:lblOffset val="100"/>
        <c:noMultiLvlLbl val="0"/>
      </c:catAx>
      <c:valAx>
        <c:axId val="543178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54317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Интеграция возмещения/обесценивания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Лист3!$G$43</c:f>
              <c:strCache>
                <c:ptCount val="1"/>
                <c:pt idx="0">
                  <c:v>Возмещения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Лист3!$F$44:$F$46</c:f>
              <c:strCache>
                <c:ptCount val="3"/>
                <c:pt idx="0">
                  <c:v>О родителях</c:v>
                </c:pt>
                <c:pt idx="1">
                  <c:v>Родители</c:v>
                </c:pt>
                <c:pt idx="2">
                  <c:v>Дети</c:v>
                </c:pt>
              </c:strCache>
            </c:strRef>
          </c:cat>
          <c:val>
            <c:numRef>
              <c:f>Лист3!$G$44:$G$46</c:f>
              <c:numCache>
                <c:formatCode>0%</c:formatCode>
                <c:ptCount val="3"/>
                <c:pt idx="0">
                  <c:v>0.8</c:v>
                </c:pt>
                <c:pt idx="1">
                  <c:v>0.75</c:v>
                </c:pt>
                <c:pt idx="2">
                  <c:v>0.54</c:v>
                </c:pt>
              </c:numCache>
            </c:numRef>
          </c:val>
        </c:ser>
        <c:ser>
          <c:idx val="1"/>
          <c:order val="1"/>
          <c:tx>
            <c:strRef>
              <c:f>Лист3!$H$43</c:f>
              <c:strCache>
                <c:ptCount val="1"/>
                <c:pt idx="0">
                  <c:v>Обесценивания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Лист3!$F$44:$F$46</c:f>
              <c:strCache>
                <c:ptCount val="3"/>
                <c:pt idx="0">
                  <c:v>О родителях</c:v>
                </c:pt>
                <c:pt idx="1">
                  <c:v>Родители</c:v>
                </c:pt>
                <c:pt idx="2">
                  <c:v>Дети</c:v>
                </c:pt>
              </c:strCache>
            </c:strRef>
          </c:cat>
          <c:val>
            <c:numRef>
              <c:f>Лист3!$H$44:$H$46</c:f>
              <c:numCache>
                <c:formatCode>0%</c:formatCode>
                <c:ptCount val="3"/>
                <c:pt idx="0">
                  <c:v>0.2</c:v>
                </c:pt>
                <c:pt idx="1">
                  <c:v>0.25</c:v>
                </c:pt>
                <c:pt idx="2">
                  <c:v>0.46</c:v>
                </c:pt>
              </c:numCache>
            </c:numRef>
          </c:val>
        </c:ser>
        <c:dLbls>
          <c:showLegendKey val="0"/>
          <c:showVal val="0"/>
          <c:showCatName val="0"/>
          <c:showSerName val="0"/>
          <c:showPercent val="0"/>
          <c:showBubbleSize val="0"/>
        </c:dLbls>
        <c:gapWidth val="182"/>
        <c:axId val="543178792"/>
        <c:axId val="543179184"/>
      </c:barChart>
      <c:catAx>
        <c:axId val="543178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179184"/>
        <c:crosses val="autoZero"/>
        <c:auto val="1"/>
        <c:lblAlgn val="ctr"/>
        <c:lblOffset val="100"/>
        <c:noMultiLvlLbl val="0"/>
      </c:catAx>
      <c:valAx>
        <c:axId val="543179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17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Описание значимости</a:t>
            </a:r>
            <a:r>
              <a:rPr lang="ru-RU" baseline="0"/>
              <a:t> события в текущей жизни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Лист1!$A$31:$A$33</c:f>
              <c:strCache>
                <c:ptCount val="3"/>
                <c:pt idx="0">
                  <c:v>Дети о родителе</c:v>
                </c:pt>
                <c:pt idx="1">
                  <c:v>Дети</c:v>
                </c:pt>
                <c:pt idx="2">
                  <c:v>Родители</c:v>
                </c:pt>
              </c:strCache>
            </c:strRef>
          </c:cat>
          <c:val>
            <c:numRef>
              <c:f>Лист1!$B$31:$B$33</c:f>
              <c:numCache>
                <c:formatCode>0%</c:formatCode>
                <c:ptCount val="3"/>
                <c:pt idx="0">
                  <c:v>0.86</c:v>
                </c:pt>
                <c:pt idx="1">
                  <c:v>0.39</c:v>
                </c:pt>
                <c:pt idx="2">
                  <c:v>0.65</c:v>
                </c:pt>
              </c:numCache>
            </c:numRef>
          </c:val>
        </c:ser>
        <c:dLbls>
          <c:showLegendKey val="0"/>
          <c:showVal val="0"/>
          <c:showCatName val="0"/>
          <c:showSerName val="0"/>
          <c:showPercent val="0"/>
          <c:showBubbleSize val="0"/>
        </c:dLbls>
        <c:gapWidth val="182"/>
        <c:axId val="543179968"/>
        <c:axId val="543180360"/>
      </c:barChart>
      <c:catAx>
        <c:axId val="54317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180360"/>
        <c:crosses val="autoZero"/>
        <c:auto val="1"/>
        <c:lblAlgn val="ctr"/>
        <c:lblOffset val="100"/>
        <c:noMultiLvlLbl val="0"/>
      </c:catAx>
      <c:valAx>
        <c:axId val="543180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17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Тип нарратива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Лист1!$D$8</c:f>
              <c:strCache>
                <c:ptCount val="1"/>
                <c:pt idx="0">
                  <c:v>проактивный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Лист1!$C$9:$C$10</c:f>
              <c:strCache>
                <c:ptCount val="2"/>
                <c:pt idx="0">
                  <c:v>О родителях</c:v>
                </c:pt>
                <c:pt idx="1">
                  <c:v>Родители</c:v>
                </c:pt>
              </c:strCache>
            </c:strRef>
          </c:cat>
          <c:val>
            <c:numRef>
              <c:f>Лист1!$D$9:$D$10</c:f>
              <c:numCache>
                <c:formatCode>General</c:formatCode>
                <c:ptCount val="2"/>
                <c:pt idx="0">
                  <c:v>90.6</c:v>
                </c:pt>
                <c:pt idx="1">
                  <c:v>71.900000000000006</c:v>
                </c:pt>
              </c:numCache>
            </c:numRef>
          </c:val>
        </c:ser>
        <c:ser>
          <c:idx val="1"/>
          <c:order val="1"/>
          <c:tx>
            <c:strRef>
              <c:f>Лист1!$E$8</c:f>
              <c:strCache>
                <c:ptCount val="1"/>
                <c:pt idx="0">
                  <c:v>защитный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Лист1!$C$9:$C$10</c:f>
              <c:strCache>
                <c:ptCount val="2"/>
                <c:pt idx="0">
                  <c:v>О родителях</c:v>
                </c:pt>
                <c:pt idx="1">
                  <c:v>Родители</c:v>
                </c:pt>
              </c:strCache>
            </c:strRef>
          </c:cat>
          <c:val>
            <c:numRef>
              <c:f>Лист1!$E$9:$E$10</c:f>
              <c:numCache>
                <c:formatCode>General</c:formatCode>
                <c:ptCount val="2"/>
                <c:pt idx="0">
                  <c:v>9.4</c:v>
                </c:pt>
                <c:pt idx="1">
                  <c:v>28.1</c:v>
                </c:pt>
              </c:numCache>
            </c:numRef>
          </c:val>
        </c:ser>
        <c:dLbls>
          <c:showLegendKey val="0"/>
          <c:showVal val="0"/>
          <c:showCatName val="0"/>
          <c:showSerName val="0"/>
          <c:showPercent val="0"/>
          <c:showBubbleSize val="0"/>
        </c:dLbls>
        <c:gapWidth val="182"/>
        <c:axId val="543181144"/>
        <c:axId val="542014000"/>
      </c:barChart>
      <c:catAx>
        <c:axId val="543181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014000"/>
        <c:crosses val="autoZero"/>
        <c:auto val="1"/>
        <c:lblAlgn val="ctr"/>
        <c:lblOffset val="100"/>
        <c:noMultiLvlLbl val="0"/>
      </c:catAx>
      <c:valAx>
        <c:axId val="54201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18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0BE9-E10B-433D-9CAB-7E9EF9DD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56</Pages>
  <Words>12446</Words>
  <Characters>70946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2018-05-28T21:50:00Z</dcterms:created>
  <dcterms:modified xsi:type="dcterms:W3CDTF">2018-06-05T12:05:00Z</dcterms:modified>
</cp:coreProperties>
</file>