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979" w:rsidRPr="00D83979" w:rsidRDefault="00D83979" w:rsidP="00D83979">
      <w:pPr>
        <w:pStyle w:val="Default"/>
      </w:pPr>
    </w:p>
    <w:p w:rsidR="00D83979" w:rsidRDefault="00D83979" w:rsidP="00D83979">
      <w:pPr>
        <w:pStyle w:val="Default"/>
        <w:jc w:val="center"/>
      </w:pPr>
      <w:r w:rsidRPr="00D83979">
        <w:t>Санкт-Петербургский государственный университет</w:t>
      </w:r>
    </w:p>
    <w:p w:rsidR="00D83979" w:rsidRDefault="00D83979" w:rsidP="00D83979">
      <w:pPr>
        <w:pStyle w:val="Default"/>
        <w:jc w:val="center"/>
      </w:pPr>
    </w:p>
    <w:p w:rsidR="00D83979" w:rsidRDefault="00D83979" w:rsidP="00D83979">
      <w:pPr>
        <w:pStyle w:val="Default"/>
        <w:jc w:val="center"/>
      </w:pPr>
    </w:p>
    <w:p w:rsidR="00D83979" w:rsidRDefault="00D83979" w:rsidP="00D83979">
      <w:pPr>
        <w:pStyle w:val="Default"/>
        <w:jc w:val="center"/>
      </w:pPr>
    </w:p>
    <w:p w:rsidR="00D83979" w:rsidRDefault="00D83979" w:rsidP="00D83979">
      <w:pPr>
        <w:pStyle w:val="Default"/>
        <w:jc w:val="center"/>
      </w:pPr>
    </w:p>
    <w:p w:rsidR="00D83979" w:rsidRDefault="00D83979" w:rsidP="00D83979">
      <w:pPr>
        <w:pStyle w:val="Default"/>
        <w:jc w:val="center"/>
      </w:pPr>
    </w:p>
    <w:p w:rsidR="00D83979" w:rsidRDefault="00D83979" w:rsidP="00D83979">
      <w:pPr>
        <w:pStyle w:val="Default"/>
        <w:jc w:val="center"/>
      </w:pPr>
    </w:p>
    <w:p w:rsidR="00D83979" w:rsidRPr="00D83979" w:rsidRDefault="00D83979" w:rsidP="00D83979">
      <w:pPr>
        <w:pStyle w:val="Default"/>
        <w:jc w:val="center"/>
      </w:pPr>
    </w:p>
    <w:p w:rsidR="00D83979" w:rsidRDefault="00D83979" w:rsidP="00D83979">
      <w:pPr>
        <w:pStyle w:val="Default"/>
        <w:jc w:val="center"/>
      </w:pPr>
      <w:r w:rsidRPr="00D83979">
        <w:t>Лакстыгал Антон Михайлович</w:t>
      </w:r>
    </w:p>
    <w:p w:rsidR="00D83979" w:rsidRDefault="00D83979" w:rsidP="00D83979">
      <w:pPr>
        <w:pStyle w:val="Default"/>
        <w:jc w:val="center"/>
      </w:pPr>
    </w:p>
    <w:p w:rsidR="00D83979" w:rsidRDefault="00D83979" w:rsidP="00D83979">
      <w:pPr>
        <w:pStyle w:val="Default"/>
        <w:jc w:val="center"/>
      </w:pPr>
    </w:p>
    <w:p w:rsidR="00D83979" w:rsidRDefault="00D83979" w:rsidP="00D83979">
      <w:pPr>
        <w:pStyle w:val="Default"/>
        <w:jc w:val="center"/>
      </w:pPr>
    </w:p>
    <w:p w:rsidR="00D83979" w:rsidRPr="00D83979" w:rsidRDefault="00D83979" w:rsidP="00D83979">
      <w:pPr>
        <w:pStyle w:val="Default"/>
        <w:jc w:val="center"/>
      </w:pPr>
    </w:p>
    <w:p w:rsidR="00D83979" w:rsidRDefault="00D83979" w:rsidP="00D83979">
      <w:pPr>
        <w:pStyle w:val="Default"/>
        <w:jc w:val="center"/>
        <w:rPr>
          <w:b/>
          <w:bCs/>
          <w:sz w:val="28"/>
          <w:szCs w:val="28"/>
        </w:rPr>
      </w:pPr>
      <w:r w:rsidRPr="00D83979">
        <w:rPr>
          <w:b/>
          <w:bCs/>
          <w:sz w:val="28"/>
          <w:szCs w:val="28"/>
        </w:rPr>
        <w:t>Топография основных ритмов электрокортикограммы крыс при многоканальной регистрации</w:t>
      </w:r>
    </w:p>
    <w:p w:rsidR="00D83979" w:rsidRDefault="00D83979" w:rsidP="00D83979">
      <w:pPr>
        <w:pStyle w:val="Default"/>
        <w:jc w:val="center"/>
        <w:rPr>
          <w:b/>
          <w:bCs/>
          <w:sz w:val="28"/>
          <w:szCs w:val="28"/>
        </w:rPr>
      </w:pPr>
    </w:p>
    <w:p w:rsidR="00D83979" w:rsidRDefault="00D83979" w:rsidP="00D83979">
      <w:pPr>
        <w:pStyle w:val="Default"/>
        <w:jc w:val="center"/>
        <w:rPr>
          <w:b/>
          <w:bCs/>
          <w:sz w:val="28"/>
          <w:szCs w:val="28"/>
        </w:rPr>
      </w:pPr>
    </w:p>
    <w:p w:rsidR="00D83979" w:rsidRPr="00D83979" w:rsidRDefault="00D83979" w:rsidP="00663964">
      <w:pPr>
        <w:pStyle w:val="Default"/>
        <w:spacing w:line="360" w:lineRule="auto"/>
        <w:jc w:val="center"/>
      </w:pPr>
      <w:r w:rsidRPr="00D83979">
        <w:t>Выпускная квалификационная работа магистра</w:t>
      </w:r>
    </w:p>
    <w:p w:rsidR="00D83979" w:rsidRPr="00D83979" w:rsidRDefault="00D83979" w:rsidP="00663964">
      <w:pPr>
        <w:pStyle w:val="Default"/>
        <w:spacing w:line="360" w:lineRule="auto"/>
        <w:jc w:val="center"/>
      </w:pPr>
      <w:r w:rsidRPr="00D83979">
        <w:t xml:space="preserve">по направлению подготовки </w:t>
      </w:r>
      <w:r w:rsidR="00663964">
        <w:t>06.04.01. «Биология»</w:t>
      </w:r>
    </w:p>
    <w:p w:rsidR="00D83979" w:rsidRPr="00D83979" w:rsidRDefault="00D83979" w:rsidP="00663964">
      <w:pPr>
        <w:pStyle w:val="Default"/>
        <w:spacing w:line="360" w:lineRule="auto"/>
        <w:jc w:val="center"/>
      </w:pPr>
      <w:r w:rsidRPr="00D83979">
        <w:t>основная образовательная п</w:t>
      </w:r>
      <w:r w:rsidR="00663964">
        <w:t>рограмма магистратуры «Биология»</w:t>
      </w:r>
    </w:p>
    <w:p w:rsidR="00D83979" w:rsidRPr="00D83979" w:rsidRDefault="00663964" w:rsidP="00663964">
      <w:pPr>
        <w:pStyle w:val="Default"/>
        <w:spacing w:line="360" w:lineRule="auto"/>
        <w:jc w:val="center"/>
      </w:pPr>
      <w:r>
        <w:t>профиль «</w:t>
      </w:r>
      <w:r w:rsidR="00D83979" w:rsidRPr="00D83979">
        <w:t>Ф</w:t>
      </w:r>
      <w:r>
        <w:t>изиология, биохимия, биофизика»</w:t>
      </w:r>
    </w:p>
    <w:p w:rsidR="00D83979" w:rsidRDefault="00D83979" w:rsidP="00D83979">
      <w:pPr>
        <w:pStyle w:val="Default"/>
        <w:jc w:val="right"/>
      </w:pPr>
    </w:p>
    <w:p w:rsidR="00D83979" w:rsidRDefault="00D83979" w:rsidP="00D83979">
      <w:pPr>
        <w:pStyle w:val="Default"/>
        <w:jc w:val="right"/>
      </w:pPr>
    </w:p>
    <w:p w:rsidR="00D83979" w:rsidRDefault="00D83979" w:rsidP="00D83979">
      <w:pPr>
        <w:pStyle w:val="Default"/>
        <w:jc w:val="right"/>
      </w:pPr>
    </w:p>
    <w:p w:rsidR="00D83979" w:rsidRDefault="00D83979" w:rsidP="00D83979">
      <w:pPr>
        <w:pStyle w:val="Default"/>
        <w:jc w:val="right"/>
      </w:pPr>
    </w:p>
    <w:p w:rsidR="00D83979" w:rsidRDefault="00D83979" w:rsidP="00D83979">
      <w:pPr>
        <w:pStyle w:val="Default"/>
        <w:jc w:val="right"/>
      </w:pPr>
    </w:p>
    <w:p w:rsidR="00D83979" w:rsidRDefault="00D83979" w:rsidP="00D83979">
      <w:pPr>
        <w:pStyle w:val="Default"/>
        <w:jc w:val="right"/>
      </w:pPr>
    </w:p>
    <w:p w:rsidR="00D83979" w:rsidRDefault="00D83979" w:rsidP="00D83979">
      <w:pPr>
        <w:pStyle w:val="Default"/>
        <w:jc w:val="right"/>
      </w:pPr>
    </w:p>
    <w:p w:rsidR="00D83979" w:rsidRDefault="00D83979" w:rsidP="00D83979">
      <w:pPr>
        <w:pStyle w:val="Default"/>
        <w:jc w:val="right"/>
      </w:pPr>
    </w:p>
    <w:p w:rsidR="00D83979" w:rsidRDefault="00D83979" w:rsidP="00D83979">
      <w:pPr>
        <w:pStyle w:val="Default"/>
        <w:jc w:val="right"/>
      </w:pPr>
    </w:p>
    <w:p w:rsidR="00D83979" w:rsidRDefault="00D83979" w:rsidP="00D83979">
      <w:pPr>
        <w:pStyle w:val="Default"/>
        <w:jc w:val="right"/>
      </w:pPr>
    </w:p>
    <w:p w:rsidR="00D83979" w:rsidRDefault="00D83979" w:rsidP="00D83979">
      <w:pPr>
        <w:pStyle w:val="Default"/>
        <w:jc w:val="right"/>
      </w:pPr>
    </w:p>
    <w:p w:rsidR="00D83979" w:rsidRDefault="00D83979" w:rsidP="00D83979">
      <w:pPr>
        <w:pStyle w:val="Default"/>
        <w:jc w:val="right"/>
      </w:pPr>
    </w:p>
    <w:p w:rsidR="00D83979" w:rsidRPr="00D83979" w:rsidRDefault="00D83979" w:rsidP="00D83979">
      <w:pPr>
        <w:pStyle w:val="Default"/>
        <w:jc w:val="right"/>
      </w:pPr>
      <w:r w:rsidRPr="00D83979">
        <w:t xml:space="preserve">Работа выполнена на кафедре </w:t>
      </w:r>
    </w:p>
    <w:p w:rsidR="00D83979" w:rsidRPr="00D83979" w:rsidRDefault="00D83979" w:rsidP="00D83979">
      <w:pPr>
        <w:pStyle w:val="Default"/>
        <w:jc w:val="right"/>
      </w:pPr>
      <w:r w:rsidRPr="00D83979">
        <w:t>Высшей нервной деятельности и психофизиологии</w:t>
      </w:r>
    </w:p>
    <w:p w:rsidR="00D83979" w:rsidRPr="00D83979" w:rsidRDefault="00D83979" w:rsidP="00D83979">
      <w:pPr>
        <w:pStyle w:val="Default"/>
        <w:jc w:val="right"/>
      </w:pPr>
      <w:r w:rsidRPr="00D83979">
        <w:t xml:space="preserve">Биологического факультета </w:t>
      </w:r>
    </w:p>
    <w:p w:rsidR="008A19AE" w:rsidRDefault="008A19AE" w:rsidP="00D83979">
      <w:pPr>
        <w:pStyle w:val="Default"/>
        <w:jc w:val="right"/>
      </w:pPr>
    </w:p>
    <w:p w:rsidR="00D83979" w:rsidRPr="00D83979" w:rsidRDefault="00D83979" w:rsidP="00D83979">
      <w:pPr>
        <w:pStyle w:val="Default"/>
        <w:jc w:val="right"/>
      </w:pPr>
      <w:r w:rsidRPr="00D83979">
        <w:t xml:space="preserve">Научный руководитель: </w:t>
      </w:r>
    </w:p>
    <w:p w:rsidR="00D83979" w:rsidRPr="00D83979" w:rsidRDefault="00D83979" w:rsidP="00D83979">
      <w:pPr>
        <w:pStyle w:val="Default"/>
        <w:jc w:val="right"/>
      </w:pPr>
      <w:r w:rsidRPr="00D83979">
        <w:t xml:space="preserve">Доктор биологических наук, доцент </w:t>
      </w:r>
    </w:p>
    <w:p w:rsidR="00D83979" w:rsidRDefault="00D83979" w:rsidP="00D83979">
      <w:pPr>
        <w:pStyle w:val="Default"/>
        <w:jc w:val="right"/>
      </w:pPr>
      <w:r w:rsidRPr="00D83979">
        <w:t xml:space="preserve">Дмитрий Романович Белов </w:t>
      </w:r>
    </w:p>
    <w:p w:rsidR="00D83979" w:rsidRDefault="00D83979" w:rsidP="00D83979">
      <w:pPr>
        <w:pStyle w:val="Default"/>
        <w:jc w:val="right"/>
      </w:pPr>
    </w:p>
    <w:p w:rsidR="00D83979" w:rsidRDefault="00D83979" w:rsidP="00D83979">
      <w:pPr>
        <w:pStyle w:val="Default"/>
        <w:jc w:val="right"/>
      </w:pPr>
    </w:p>
    <w:p w:rsidR="00D83979" w:rsidRDefault="00D83979" w:rsidP="00D83979">
      <w:pPr>
        <w:pStyle w:val="Default"/>
        <w:jc w:val="right"/>
      </w:pPr>
    </w:p>
    <w:p w:rsidR="00D83979" w:rsidRDefault="00D83979" w:rsidP="00D83979">
      <w:pPr>
        <w:pStyle w:val="Default"/>
        <w:jc w:val="right"/>
      </w:pPr>
    </w:p>
    <w:p w:rsidR="00D83979" w:rsidRDefault="00D83979" w:rsidP="00D83979">
      <w:pPr>
        <w:pStyle w:val="Default"/>
        <w:jc w:val="right"/>
      </w:pPr>
    </w:p>
    <w:p w:rsidR="00D83979" w:rsidRDefault="00D83979" w:rsidP="00D83979">
      <w:pPr>
        <w:pStyle w:val="Default"/>
        <w:jc w:val="right"/>
      </w:pPr>
    </w:p>
    <w:p w:rsidR="00D83979" w:rsidRDefault="00D83979" w:rsidP="00D83979">
      <w:pPr>
        <w:pStyle w:val="Default"/>
        <w:jc w:val="right"/>
      </w:pPr>
    </w:p>
    <w:p w:rsidR="00D83979" w:rsidRPr="00D83979" w:rsidRDefault="00D83979" w:rsidP="00663964">
      <w:pPr>
        <w:pStyle w:val="Default"/>
        <w:jc w:val="center"/>
      </w:pPr>
      <w:r w:rsidRPr="00D83979">
        <w:t>Санкт-Петербург</w:t>
      </w:r>
    </w:p>
    <w:p w:rsidR="00C31CE8" w:rsidRDefault="00D83979" w:rsidP="00D83979">
      <w:pPr>
        <w:jc w:val="center"/>
      </w:pPr>
      <w:r w:rsidRPr="00D83979">
        <w:rPr>
          <w:rFonts w:ascii="Times New Roman" w:hAnsi="Times New Roman"/>
          <w:sz w:val="24"/>
          <w:szCs w:val="24"/>
        </w:rPr>
        <w:t>2018</w:t>
      </w:r>
      <w:r w:rsidR="00C31CE8">
        <w:br w:type="page"/>
      </w:r>
    </w:p>
    <w:p w:rsidR="00D57AD3" w:rsidRDefault="00D57AD3">
      <w:pPr>
        <w:pStyle w:val="a7"/>
      </w:pPr>
      <w:r>
        <w:t>Оглавление</w:t>
      </w:r>
    </w:p>
    <w:p w:rsidR="0067667B" w:rsidRPr="00C05C7B" w:rsidRDefault="00D57AD3" w:rsidP="008A19AE">
      <w:pPr>
        <w:pStyle w:val="11"/>
        <w:rPr>
          <w:rFonts w:eastAsia="Times New Roman"/>
          <w:lang w:eastAsia="ru-RU"/>
        </w:rPr>
      </w:pPr>
      <w:r>
        <w:fldChar w:fldCharType="begin"/>
      </w:r>
      <w:r>
        <w:instrText xml:space="preserve"> TOC \o "1-3" \h \z \u </w:instrText>
      </w:r>
      <w:r>
        <w:fldChar w:fldCharType="separate"/>
      </w:r>
      <w:hyperlink w:anchor="_Toc514602231" w:history="1">
        <w:r w:rsidR="0067667B" w:rsidRPr="003F187B">
          <w:rPr>
            <w:rStyle w:val="a6"/>
            <w:b/>
          </w:rPr>
          <w:t>Введение</w:t>
        </w:r>
        <w:r w:rsidR="0067667B" w:rsidRPr="008A19AE">
          <w:rPr>
            <w:b/>
            <w:webHidden/>
          </w:rPr>
          <w:tab/>
        </w:r>
        <w:r w:rsidR="0067667B" w:rsidRPr="003F187B">
          <w:rPr>
            <w:webHidden/>
          </w:rPr>
          <w:fldChar w:fldCharType="begin"/>
        </w:r>
        <w:r w:rsidR="0067667B" w:rsidRPr="003F187B">
          <w:rPr>
            <w:webHidden/>
          </w:rPr>
          <w:instrText xml:space="preserve"> PAGEREF _Toc514602231 \h </w:instrText>
        </w:r>
        <w:r w:rsidR="0067667B" w:rsidRPr="003F187B">
          <w:rPr>
            <w:webHidden/>
          </w:rPr>
        </w:r>
        <w:r w:rsidR="0067667B" w:rsidRPr="003F187B">
          <w:rPr>
            <w:webHidden/>
          </w:rPr>
          <w:fldChar w:fldCharType="separate"/>
        </w:r>
        <w:r w:rsidR="0067667B" w:rsidRPr="003F187B">
          <w:rPr>
            <w:webHidden/>
          </w:rPr>
          <w:t>3</w:t>
        </w:r>
        <w:r w:rsidR="0067667B" w:rsidRPr="003F187B">
          <w:rPr>
            <w:webHidden/>
          </w:rPr>
          <w:fldChar w:fldCharType="end"/>
        </w:r>
      </w:hyperlink>
    </w:p>
    <w:p w:rsidR="0067667B" w:rsidRPr="00C05C7B" w:rsidRDefault="008A1991" w:rsidP="008A19AE">
      <w:pPr>
        <w:pStyle w:val="11"/>
        <w:rPr>
          <w:rFonts w:eastAsia="Times New Roman"/>
          <w:lang w:eastAsia="ru-RU"/>
        </w:rPr>
      </w:pPr>
      <w:hyperlink w:anchor="_Toc514602232" w:history="1">
        <w:r w:rsidR="0067667B" w:rsidRPr="008A19AE">
          <w:rPr>
            <w:rStyle w:val="a6"/>
            <w:b/>
          </w:rPr>
          <w:t>1.</w:t>
        </w:r>
        <w:r w:rsidR="004D4547" w:rsidRPr="00C05C7B">
          <w:rPr>
            <w:rFonts w:eastAsia="Times New Roman"/>
            <w:lang w:eastAsia="ru-RU"/>
          </w:rPr>
          <w:t xml:space="preserve">  </w:t>
        </w:r>
        <w:r w:rsidR="0067667B" w:rsidRPr="008A19AE">
          <w:rPr>
            <w:rStyle w:val="a6"/>
            <w:b/>
          </w:rPr>
          <w:t>Обзор литературы:</w:t>
        </w:r>
        <w:r w:rsidR="0067667B" w:rsidRPr="008A19AE">
          <w:rPr>
            <w:b/>
            <w:webHidden/>
          </w:rPr>
          <w:tab/>
        </w:r>
        <w:r w:rsidR="0067667B" w:rsidRPr="008A19AE">
          <w:rPr>
            <w:b/>
            <w:webHidden/>
          </w:rPr>
          <w:fldChar w:fldCharType="begin"/>
        </w:r>
        <w:r w:rsidR="0067667B" w:rsidRPr="008A19AE">
          <w:rPr>
            <w:b/>
            <w:webHidden/>
          </w:rPr>
          <w:instrText xml:space="preserve"> PAGEREF _Toc514602232 \h </w:instrText>
        </w:r>
        <w:r w:rsidR="0067667B" w:rsidRPr="008A19AE">
          <w:rPr>
            <w:b/>
            <w:webHidden/>
          </w:rPr>
        </w:r>
        <w:r w:rsidR="0067667B" w:rsidRPr="008A19AE">
          <w:rPr>
            <w:b/>
            <w:webHidden/>
          </w:rPr>
          <w:fldChar w:fldCharType="separate"/>
        </w:r>
        <w:r w:rsidR="0067667B" w:rsidRPr="008A19AE">
          <w:rPr>
            <w:b/>
            <w:webHidden/>
          </w:rPr>
          <w:t>4</w:t>
        </w:r>
        <w:r w:rsidR="0067667B" w:rsidRPr="008A19AE">
          <w:rPr>
            <w:b/>
            <w:webHidden/>
          </w:rPr>
          <w:fldChar w:fldCharType="end"/>
        </w:r>
      </w:hyperlink>
    </w:p>
    <w:p w:rsidR="0067667B" w:rsidRPr="00C05C7B" w:rsidRDefault="008A1991" w:rsidP="003F187B">
      <w:pPr>
        <w:pStyle w:val="21"/>
        <w:spacing w:line="360" w:lineRule="auto"/>
        <w:rPr>
          <w:rFonts w:eastAsia="Times New Roman"/>
          <w:b w:val="0"/>
          <w:sz w:val="24"/>
          <w:szCs w:val="24"/>
          <w:lang w:eastAsia="ru-RU"/>
        </w:rPr>
      </w:pPr>
      <w:hyperlink w:anchor="_Toc514602233" w:history="1">
        <w:r w:rsidR="0067667B" w:rsidRPr="003F187B">
          <w:rPr>
            <w:rStyle w:val="a6"/>
            <w:sz w:val="24"/>
            <w:szCs w:val="24"/>
          </w:rPr>
          <w:t>1.1</w:t>
        </w:r>
        <w:r w:rsidR="005C0722" w:rsidRPr="00C05C7B">
          <w:rPr>
            <w:rFonts w:eastAsia="Times New Roman"/>
            <w:b w:val="0"/>
            <w:sz w:val="24"/>
            <w:szCs w:val="24"/>
            <w:lang w:eastAsia="ru-RU"/>
          </w:rPr>
          <w:t xml:space="preserve"> </w:t>
        </w:r>
        <w:r w:rsidR="0067667B" w:rsidRPr="003F187B">
          <w:rPr>
            <w:rStyle w:val="a6"/>
            <w:sz w:val="24"/>
            <w:szCs w:val="24"/>
          </w:rPr>
          <w:t>Показатель пространственной синхронизации</w:t>
        </w:r>
        <w:r w:rsidR="0067667B" w:rsidRPr="003F187B">
          <w:rPr>
            <w:webHidden/>
            <w:sz w:val="24"/>
            <w:szCs w:val="24"/>
          </w:rPr>
          <w:tab/>
        </w:r>
        <w:r w:rsidR="0067667B" w:rsidRPr="003F187B">
          <w:rPr>
            <w:webHidden/>
            <w:sz w:val="24"/>
            <w:szCs w:val="24"/>
          </w:rPr>
          <w:fldChar w:fldCharType="begin"/>
        </w:r>
        <w:r w:rsidR="0067667B" w:rsidRPr="003F187B">
          <w:rPr>
            <w:webHidden/>
            <w:sz w:val="24"/>
            <w:szCs w:val="24"/>
          </w:rPr>
          <w:instrText xml:space="preserve"> PAGEREF _Toc514602233 \h </w:instrText>
        </w:r>
        <w:r w:rsidR="0067667B" w:rsidRPr="003F187B">
          <w:rPr>
            <w:webHidden/>
            <w:sz w:val="24"/>
            <w:szCs w:val="24"/>
          </w:rPr>
        </w:r>
        <w:r w:rsidR="0067667B" w:rsidRPr="003F187B">
          <w:rPr>
            <w:webHidden/>
            <w:sz w:val="24"/>
            <w:szCs w:val="24"/>
          </w:rPr>
          <w:fldChar w:fldCharType="separate"/>
        </w:r>
        <w:r w:rsidR="0067667B" w:rsidRPr="003F187B">
          <w:rPr>
            <w:webHidden/>
            <w:sz w:val="24"/>
            <w:szCs w:val="24"/>
          </w:rPr>
          <w:t>4</w:t>
        </w:r>
        <w:r w:rsidR="0067667B" w:rsidRPr="003F187B">
          <w:rPr>
            <w:webHidden/>
            <w:sz w:val="24"/>
            <w:szCs w:val="24"/>
          </w:rPr>
          <w:fldChar w:fldCharType="end"/>
        </w:r>
      </w:hyperlink>
    </w:p>
    <w:p w:rsidR="0067667B" w:rsidRPr="00C05C7B" w:rsidRDefault="008A1991" w:rsidP="003F187B">
      <w:pPr>
        <w:pStyle w:val="21"/>
        <w:spacing w:line="360" w:lineRule="auto"/>
        <w:rPr>
          <w:rFonts w:eastAsia="Times New Roman"/>
          <w:b w:val="0"/>
          <w:sz w:val="24"/>
          <w:szCs w:val="24"/>
          <w:lang w:eastAsia="ru-RU"/>
        </w:rPr>
      </w:pPr>
      <w:hyperlink w:anchor="_Toc514602234" w:history="1">
        <w:r w:rsidR="0067667B" w:rsidRPr="003F187B">
          <w:rPr>
            <w:rStyle w:val="a6"/>
            <w:sz w:val="24"/>
            <w:szCs w:val="24"/>
          </w:rPr>
          <w:t>1.2. Гамма-ритм.</w:t>
        </w:r>
        <w:r w:rsidR="0067667B" w:rsidRPr="003F187B">
          <w:rPr>
            <w:webHidden/>
            <w:sz w:val="24"/>
            <w:szCs w:val="24"/>
          </w:rPr>
          <w:tab/>
        </w:r>
        <w:r w:rsidR="0067667B" w:rsidRPr="003F187B">
          <w:rPr>
            <w:webHidden/>
            <w:sz w:val="24"/>
            <w:szCs w:val="24"/>
          </w:rPr>
          <w:fldChar w:fldCharType="begin"/>
        </w:r>
        <w:r w:rsidR="0067667B" w:rsidRPr="003F187B">
          <w:rPr>
            <w:webHidden/>
            <w:sz w:val="24"/>
            <w:szCs w:val="24"/>
          </w:rPr>
          <w:instrText xml:space="preserve"> PAGEREF _Toc514602234 \h </w:instrText>
        </w:r>
        <w:r w:rsidR="0067667B" w:rsidRPr="003F187B">
          <w:rPr>
            <w:webHidden/>
            <w:sz w:val="24"/>
            <w:szCs w:val="24"/>
          </w:rPr>
        </w:r>
        <w:r w:rsidR="0067667B" w:rsidRPr="003F187B">
          <w:rPr>
            <w:webHidden/>
            <w:sz w:val="24"/>
            <w:szCs w:val="24"/>
          </w:rPr>
          <w:fldChar w:fldCharType="separate"/>
        </w:r>
        <w:r w:rsidR="0067667B" w:rsidRPr="003F187B">
          <w:rPr>
            <w:webHidden/>
            <w:sz w:val="24"/>
            <w:szCs w:val="24"/>
          </w:rPr>
          <w:t>8</w:t>
        </w:r>
        <w:r w:rsidR="0067667B" w:rsidRPr="003F187B">
          <w:rPr>
            <w:webHidden/>
            <w:sz w:val="24"/>
            <w:szCs w:val="24"/>
          </w:rPr>
          <w:fldChar w:fldCharType="end"/>
        </w:r>
      </w:hyperlink>
    </w:p>
    <w:p w:rsidR="0067667B" w:rsidRPr="00C05C7B" w:rsidRDefault="008A1991" w:rsidP="003F187B">
      <w:pPr>
        <w:pStyle w:val="21"/>
        <w:spacing w:line="360" w:lineRule="auto"/>
        <w:rPr>
          <w:rFonts w:eastAsia="Times New Roman"/>
          <w:b w:val="0"/>
          <w:sz w:val="24"/>
          <w:szCs w:val="24"/>
          <w:lang w:eastAsia="ru-RU"/>
        </w:rPr>
      </w:pPr>
      <w:hyperlink w:anchor="_Toc514602235" w:history="1">
        <w:r w:rsidR="0067667B" w:rsidRPr="003F187B">
          <w:rPr>
            <w:rStyle w:val="a6"/>
            <w:sz w:val="24"/>
            <w:szCs w:val="24"/>
          </w:rPr>
          <w:t>1.3. Сонные веретена</w:t>
        </w:r>
        <w:r w:rsidR="0067667B" w:rsidRPr="003F187B">
          <w:rPr>
            <w:webHidden/>
            <w:sz w:val="24"/>
            <w:szCs w:val="24"/>
          </w:rPr>
          <w:tab/>
        </w:r>
        <w:r w:rsidR="0067667B" w:rsidRPr="003F187B">
          <w:rPr>
            <w:webHidden/>
            <w:sz w:val="24"/>
            <w:szCs w:val="24"/>
          </w:rPr>
          <w:fldChar w:fldCharType="begin"/>
        </w:r>
        <w:r w:rsidR="0067667B" w:rsidRPr="003F187B">
          <w:rPr>
            <w:webHidden/>
            <w:sz w:val="24"/>
            <w:szCs w:val="24"/>
          </w:rPr>
          <w:instrText xml:space="preserve"> PAGEREF _Toc514602235 \h </w:instrText>
        </w:r>
        <w:r w:rsidR="0067667B" w:rsidRPr="003F187B">
          <w:rPr>
            <w:webHidden/>
            <w:sz w:val="24"/>
            <w:szCs w:val="24"/>
          </w:rPr>
        </w:r>
        <w:r w:rsidR="0067667B" w:rsidRPr="003F187B">
          <w:rPr>
            <w:webHidden/>
            <w:sz w:val="24"/>
            <w:szCs w:val="24"/>
          </w:rPr>
          <w:fldChar w:fldCharType="separate"/>
        </w:r>
        <w:r w:rsidR="0067667B" w:rsidRPr="003F187B">
          <w:rPr>
            <w:webHidden/>
            <w:sz w:val="24"/>
            <w:szCs w:val="24"/>
          </w:rPr>
          <w:t>13</w:t>
        </w:r>
        <w:r w:rsidR="0067667B" w:rsidRPr="003F187B">
          <w:rPr>
            <w:webHidden/>
            <w:sz w:val="24"/>
            <w:szCs w:val="24"/>
          </w:rPr>
          <w:fldChar w:fldCharType="end"/>
        </w:r>
      </w:hyperlink>
    </w:p>
    <w:p w:rsidR="0067667B" w:rsidRPr="00C05C7B" w:rsidRDefault="008A1991" w:rsidP="003F187B">
      <w:pPr>
        <w:pStyle w:val="21"/>
        <w:spacing w:line="360" w:lineRule="auto"/>
        <w:rPr>
          <w:rFonts w:eastAsia="Times New Roman"/>
          <w:b w:val="0"/>
          <w:sz w:val="24"/>
          <w:szCs w:val="24"/>
          <w:lang w:eastAsia="ru-RU"/>
        </w:rPr>
      </w:pPr>
      <w:hyperlink w:anchor="_Toc514602236" w:history="1">
        <w:r w:rsidR="0067667B" w:rsidRPr="003F187B">
          <w:rPr>
            <w:rStyle w:val="a6"/>
            <w:sz w:val="24"/>
            <w:szCs w:val="24"/>
          </w:rPr>
          <w:t>1.4. Нокаутные животные в моделировании заболеваний нервной системы</w:t>
        </w:r>
        <w:r w:rsidR="0067667B" w:rsidRPr="003F187B">
          <w:rPr>
            <w:webHidden/>
            <w:sz w:val="24"/>
            <w:szCs w:val="24"/>
          </w:rPr>
          <w:tab/>
        </w:r>
        <w:r w:rsidR="0067667B" w:rsidRPr="003F187B">
          <w:rPr>
            <w:webHidden/>
            <w:sz w:val="24"/>
            <w:szCs w:val="24"/>
          </w:rPr>
          <w:fldChar w:fldCharType="begin"/>
        </w:r>
        <w:r w:rsidR="0067667B" w:rsidRPr="003F187B">
          <w:rPr>
            <w:webHidden/>
            <w:sz w:val="24"/>
            <w:szCs w:val="24"/>
          </w:rPr>
          <w:instrText xml:space="preserve"> PAGEREF _Toc514602236 \h </w:instrText>
        </w:r>
        <w:r w:rsidR="0067667B" w:rsidRPr="003F187B">
          <w:rPr>
            <w:webHidden/>
            <w:sz w:val="24"/>
            <w:szCs w:val="24"/>
          </w:rPr>
        </w:r>
        <w:r w:rsidR="0067667B" w:rsidRPr="003F187B">
          <w:rPr>
            <w:webHidden/>
            <w:sz w:val="24"/>
            <w:szCs w:val="24"/>
          </w:rPr>
          <w:fldChar w:fldCharType="separate"/>
        </w:r>
        <w:r w:rsidR="0067667B" w:rsidRPr="003F187B">
          <w:rPr>
            <w:webHidden/>
            <w:sz w:val="24"/>
            <w:szCs w:val="24"/>
          </w:rPr>
          <w:t>19</w:t>
        </w:r>
        <w:r w:rsidR="0067667B" w:rsidRPr="003F187B">
          <w:rPr>
            <w:webHidden/>
            <w:sz w:val="24"/>
            <w:szCs w:val="24"/>
          </w:rPr>
          <w:fldChar w:fldCharType="end"/>
        </w:r>
      </w:hyperlink>
    </w:p>
    <w:p w:rsidR="0067667B" w:rsidRPr="00C05C7B" w:rsidRDefault="008A1991" w:rsidP="003F187B">
      <w:pPr>
        <w:pStyle w:val="21"/>
        <w:spacing w:line="360" w:lineRule="auto"/>
        <w:rPr>
          <w:rFonts w:eastAsia="Times New Roman"/>
          <w:b w:val="0"/>
          <w:sz w:val="24"/>
          <w:szCs w:val="24"/>
          <w:lang w:eastAsia="ru-RU"/>
        </w:rPr>
      </w:pPr>
      <w:hyperlink w:anchor="_Toc514602237" w:history="1">
        <w:r w:rsidR="0067667B" w:rsidRPr="003F187B">
          <w:rPr>
            <w:rStyle w:val="a6"/>
            <w:sz w:val="24"/>
            <w:szCs w:val="24"/>
          </w:rPr>
          <w:t>2.1. Дизайн серии экспериментов.</w:t>
        </w:r>
        <w:r w:rsidR="0067667B" w:rsidRPr="003F187B">
          <w:rPr>
            <w:webHidden/>
            <w:sz w:val="24"/>
            <w:szCs w:val="24"/>
          </w:rPr>
          <w:tab/>
        </w:r>
        <w:r w:rsidR="0067667B" w:rsidRPr="003F187B">
          <w:rPr>
            <w:webHidden/>
            <w:sz w:val="24"/>
            <w:szCs w:val="24"/>
          </w:rPr>
          <w:fldChar w:fldCharType="begin"/>
        </w:r>
        <w:r w:rsidR="0067667B" w:rsidRPr="003F187B">
          <w:rPr>
            <w:webHidden/>
            <w:sz w:val="24"/>
            <w:szCs w:val="24"/>
          </w:rPr>
          <w:instrText xml:space="preserve"> PAGEREF _Toc514602237 \h </w:instrText>
        </w:r>
        <w:r w:rsidR="0067667B" w:rsidRPr="003F187B">
          <w:rPr>
            <w:webHidden/>
            <w:sz w:val="24"/>
            <w:szCs w:val="24"/>
          </w:rPr>
        </w:r>
        <w:r w:rsidR="0067667B" w:rsidRPr="003F187B">
          <w:rPr>
            <w:webHidden/>
            <w:sz w:val="24"/>
            <w:szCs w:val="24"/>
          </w:rPr>
          <w:fldChar w:fldCharType="separate"/>
        </w:r>
        <w:r w:rsidR="0067667B" w:rsidRPr="003F187B">
          <w:rPr>
            <w:webHidden/>
            <w:sz w:val="24"/>
            <w:szCs w:val="24"/>
          </w:rPr>
          <w:t>22</w:t>
        </w:r>
        <w:r w:rsidR="0067667B" w:rsidRPr="003F187B">
          <w:rPr>
            <w:webHidden/>
            <w:sz w:val="24"/>
            <w:szCs w:val="24"/>
          </w:rPr>
          <w:fldChar w:fldCharType="end"/>
        </w:r>
      </w:hyperlink>
    </w:p>
    <w:p w:rsidR="0067667B" w:rsidRPr="00C05C7B" w:rsidRDefault="008A1991" w:rsidP="003F187B">
      <w:pPr>
        <w:pStyle w:val="21"/>
        <w:spacing w:line="360" w:lineRule="auto"/>
        <w:rPr>
          <w:rFonts w:eastAsia="Times New Roman"/>
          <w:b w:val="0"/>
          <w:sz w:val="24"/>
          <w:szCs w:val="24"/>
          <w:lang w:eastAsia="ru-RU"/>
        </w:rPr>
      </w:pPr>
      <w:hyperlink w:anchor="_Toc514602238" w:history="1">
        <w:r w:rsidR="0067667B" w:rsidRPr="003F187B">
          <w:rPr>
            <w:rStyle w:val="a6"/>
            <w:sz w:val="24"/>
            <w:szCs w:val="24"/>
          </w:rPr>
          <w:t>2.2. Используемые электроды и хирургическая подготовка</w:t>
        </w:r>
        <w:r w:rsidR="0067667B" w:rsidRPr="003F187B">
          <w:rPr>
            <w:webHidden/>
            <w:sz w:val="24"/>
            <w:szCs w:val="24"/>
          </w:rPr>
          <w:tab/>
        </w:r>
        <w:r w:rsidR="0067667B" w:rsidRPr="003F187B">
          <w:rPr>
            <w:webHidden/>
            <w:sz w:val="24"/>
            <w:szCs w:val="24"/>
          </w:rPr>
          <w:fldChar w:fldCharType="begin"/>
        </w:r>
        <w:r w:rsidR="0067667B" w:rsidRPr="003F187B">
          <w:rPr>
            <w:webHidden/>
            <w:sz w:val="24"/>
            <w:szCs w:val="24"/>
          </w:rPr>
          <w:instrText xml:space="preserve"> PAGEREF _Toc514602238 \h </w:instrText>
        </w:r>
        <w:r w:rsidR="0067667B" w:rsidRPr="003F187B">
          <w:rPr>
            <w:webHidden/>
            <w:sz w:val="24"/>
            <w:szCs w:val="24"/>
          </w:rPr>
        </w:r>
        <w:r w:rsidR="0067667B" w:rsidRPr="003F187B">
          <w:rPr>
            <w:webHidden/>
            <w:sz w:val="24"/>
            <w:szCs w:val="24"/>
          </w:rPr>
          <w:fldChar w:fldCharType="separate"/>
        </w:r>
        <w:r w:rsidR="0067667B" w:rsidRPr="003F187B">
          <w:rPr>
            <w:webHidden/>
            <w:sz w:val="24"/>
            <w:szCs w:val="24"/>
          </w:rPr>
          <w:t>22</w:t>
        </w:r>
        <w:r w:rsidR="0067667B" w:rsidRPr="003F187B">
          <w:rPr>
            <w:webHidden/>
            <w:sz w:val="24"/>
            <w:szCs w:val="24"/>
          </w:rPr>
          <w:fldChar w:fldCharType="end"/>
        </w:r>
      </w:hyperlink>
    </w:p>
    <w:p w:rsidR="0067667B" w:rsidRPr="00C05C7B" w:rsidRDefault="008A1991" w:rsidP="003F187B">
      <w:pPr>
        <w:pStyle w:val="21"/>
        <w:spacing w:line="360" w:lineRule="auto"/>
        <w:rPr>
          <w:rFonts w:eastAsia="Times New Roman"/>
          <w:b w:val="0"/>
          <w:sz w:val="24"/>
          <w:szCs w:val="24"/>
          <w:lang w:eastAsia="ru-RU"/>
        </w:rPr>
      </w:pPr>
      <w:hyperlink w:anchor="_Toc514602239" w:history="1">
        <w:r w:rsidR="0067667B" w:rsidRPr="003F187B">
          <w:rPr>
            <w:rStyle w:val="a6"/>
            <w:sz w:val="24"/>
            <w:szCs w:val="24"/>
          </w:rPr>
          <w:t>2.3. Дизайн эксперимента</w:t>
        </w:r>
        <w:r w:rsidR="0067667B" w:rsidRPr="003F187B">
          <w:rPr>
            <w:webHidden/>
            <w:sz w:val="24"/>
            <w:szCs w:val="24"/>
          </w:rPr>
          <w:tab/>
        </w:r>
        <w:r w:rsidR="0067667B" w:rsidRPr="003F187B">
          <w:rPr>
            <w:webHidden/>
            <w:sz w:val="24"/>
            <w:szCs w:val="24"/>
          </w:rPr>
          <w:fldChar w:fldCharType="begin"/>
        </w:r>
        <w:r w:rsidR="0067667B" w:rsidRPr="003F187B">
          <w:rPr>
            <w:webHidden/>
            <w:sz w:val="24"/>
            <w:szCs w:val="24"/>
          </w:rPr>
          <w:instrText xml:space="preserve"> PAGEREF _Toc514602239 \h </w:instrText>
        </w:r>
        <w:r w:rsidR="0067667B" w:rsidRPr="003F187B">
          <w:rPr>
            <w:webHidden/>
            <w:sz w:val="24"/>
            <w:szCs w:val="24"/>
          </w:rPr>
        </w:r>
        <w:r w:rsidR="0067667B" w:rsidRPr="003F187B">
          <w:rPr>
            <w:webHidden/>
            <w:sz w:val="24"/>
            <w:szCs w:val="24"/>
          </w:rPr>
          <w:fldChar w:fldCharType="separate"/>
        </w:r>
        <w:r w:rsidR="0067667B" w:rsidRPr="003F187B">
          <w:rPr>
            <w:webHidden/>
            <w:sz w:val="24"/>
            <w:szCs w:val="24"/>
          </w:rPr>
          <w:t>26</w:t>
        </w:r>
        <w:r w:rsidR="0067667B" w:rsidRPr="003F187B">
          <w:rPr>
            <w:webHidden/>
            <w:sz w:val="24"/>
            <w:szCs w:val="24"/>
          </w:rPr>
          <w:fldChar w:fldCharType="end"/>
        </w:r>
      </w:hyperlink>
    </w:p>
    <w:p w:rsidR="0067667B" w:rsidRPr="00C05C7B" w:rsidRDefault="008A1991" w:rsidP="003F187B">
      <w:pPr>
        <w:pStyle w:val="21"/>
        <w:spacing w:line="360" w:lineRule="auto"/>
        <w:rPr>
          <w:rFonts w:eastAsia="Times New Roman"/>
          <w:b w:val="0"/>
          <w:sz w:val="24"/>
          <w:szCs w:val="24"/>
          <w:lang w:eastAsia="ru-RU"/>
        </w:rPr>
      </w:pPr>
      <w:hyperlink w:anchor="_Toc514602240" w:history="1">
        <w:r w:rsidR="0067667B" w:rsidRPr="003F187B">
          <w:rPr>
            <w:rStyle w:val="a6"/>
            <w:sz w:val="24"/>
            <w:szCs w:val="24"/>
          </w:rPr>
          <w:t>2.4. Анализ данных ЭКоГ</w:t>
        </w:r>
        <w:r w:rsidR="0067667B" w:rsidRPr="003F187B">
          <w:rPr>
            <w:webHidden/>
            <w:sz w:val="24"/>
            <w:szCs w:val="24"/>
          </w:rPr>
          <w:tab/>
        </w:r>
        <w:r w:rsidR="0067667B" w:rsidRPr="003F187B">
          <w:rPr>
            <w:webHidden/>
            <w:sz w:val="24"/>
            <w:szCs w:val="24"/>
          </w:rPr>
          <w:fldChar w:fldCharType="begin"/>
        </w:r>
        <w:r w:rsidR="0067667B" w:rsidRPr="003F187B">
          <w:rPr>
            <w:webHidden/>
            <w:sz w:val="24"/>
            <w:szCs w:val="24"/>
          </w:rPr>
          <w:instrText xml:space="preserve"> PAGEREF _Toc514602240 \h </w:instrText>
        </w:r>
        <w:r w:rsidR="0067667B" w:rsidRPr="003F187B">
          <w:rPr>
            <w:webHidden/>
            <w:sz w:val="24"/>
            <w:szCs w:val="24"/>
          </w:rPr>
        </w:r>
        <w:r w:rsidR="0067667B" w:rsidRPr="003F187B">
          <w:rPr>
            <w:webHidden/>
            <w:sz w:val="24"/>
            <w:szCs w:val="24"/>
          </w:rPr>
          <w:fldChar w:fldCharType="separate"/>
        </w:r>
        <w:r w:rsidR="0067667B" w:rsidRPr="003F187B">
          <w:rPr>
            <w:webHidden/>
            <w:sz w:val="24"/>
            <w:szCs w:val="24"/>
          </w:rPr>
          <w:t>26</w:t>
        </w:r>
        <w:r w:rsidR="0067667B" w:rsidRPr="003F187B">
          <w:rPr>
            <w:webHidden/>
            <w:sz w:val="24"/>
            <w:szCs w:val="24"/>
          </w:rPr>
          <w:fldChar w:fldCharType="end"/>
        </w:r>
      </w:hyperlink>
    </w:p>
    <w:p w:rsidR="0067667B" w:rsidRPr="00C05C7B" w:rsidRDefault="008A1991" w:rsidP="008A19AE">
      <w:pPr>
        <w:pStyle w:val="11"/>
        <w:rPr>
          <w:rFonts w:eastAsia="Times New Roman"/>
          <w:lang w:eastAsia="ru-RU"/>
        </w:rPr>
      </w:pPr>
      <w:hyperlink w:anchor="_Toc514602241" w:history="1">
        <w:r w:rsidR="0067667B" w:rsidRPr="003F187B">
          <w:rPr>
            <w:rStyle w:val="a6"/>
            <w:b/>
          </w:rPr>
          <w:t>3.  Результаты исследования</w:t>
        </w:r>
        <w:r w:rsidR="0067667B" w:rsidRPr="008A19AE">
          <w:rPr>
            <w:b/>
            <w:webHidden/>
          </w:rPr>
          <w:tab/>
        </w:r>
        <w:r w:rsidR="0067667B" w:rsidRPr="008A19AE">
          <w:rPr>
            <w:b/>
            <w:webHidden/>
          </w:rPr>
          <w:fldChar w:fldCharType="begin"/>
        </w:r>
        <w:r w:rsidR="0067667B" w:rsidRPr="008A19AE">
          <w:rPr>
            <w:b/>
            <w:webHidden/>
          </w:rPr>
          <w:instrText xml:space="preserve"> PAGEREF _Toc514602241 \h </w:instrText>
        </w:r>
        <w:r w:rsidR="0067667B" w:rsidRPr="008A19AE">
          <w:rPr>
            <w:b/>
            <w:webHidden/>
          </w:rPr>
        </w:r>
        <w:r w:rsidR="0067667B" w:rsidRPr="008A19AE">
          <w:rPr>
            <w:b/>
            <w:webHidden/>
          </w:rPr>
          <w:fldChar w:fldCharType="separate"/>
        </w:r>
        <w:r w:rsidR="0067667B" w:rsidRPr="008A19AE">
          <w:rPr>
            <w:b/>
            <w:webHidden/>
          </w:rPr>
          <w:t>28</w:t>
        </w:r>
        <w:r w:rsidR="0067667B" w:rsidRPr="008A19AE">
          <w:rPr>
            <w:b/>
            <w:webHidden/>
          </w:rPr>
          <w:fldChar w:fldCharType="end"/>
        </w:r>
      </w:hyperlink>
    </w:p>
    <w:p w:rsidR="0067667B" w:rsidRPr="00C05C7B" w:rsidRDefault="008A1991" w:rsidP="008A19AE">
      <w:pPr>
        <w:pStyle w:val="11"/>
        <w:rPr>
          <w:rFonts w:eastAsia="Times New Roman"/>
          <w:lang w:eastAsia="ru-RU"/>
        </w:rPr>
      </w:pPr>
      <w:hyperlink w:anchor="_Toc514602243" w:history="1">
        <w:r w:rsidR="0067667B" w:rsidRPr="003F187B">
          <w:rPr>
            <w:rStyle w:val="a6"/>
            <w:b/>
          </w:rPr>
          <w:t>4.</w:t>
        </w:r>
        <w:r w:rsidR="004D4547" w:rsidRPr="00C05C7B">
          <w:rPr>
            <w:rFonts w:eastAsia="Times New Roman"/>
            <w:lang w:eastAsia="ru-RU"/>
          </w:rPr>
          <w:t xml:space="preserve">  </w:t>
        </w:r>
        <w:r w:rsidR="0067667B" w:rsidRPr="003F187B">
          <w:rPr>
            <w:rStyle w:val="a6"/>
            <w:b/>
          </w:rPr>
          <w:t>Обсуждение.</w:t>
        </w:r>
        <w:r w:rsidR="0067667B" w:rsidRPr="008A19AE">
          <w:rPr>
            <w:b/>
            <w:webHidden/>
          </w:rPr>
          <w:tab/>
        </w:r>
        <w:r w:rsidR="0067667B" w:rsidRPr="008A19AE">
          <w:rPr>
            <w:b/>
            <w:webHidden/>
          </w:rPr>
          <w:fldChar w:fldCharType="begin"/>
        </w:r>
        <w:r w:rsidR="0067667B" w:rsidRPr="008A19AE">
          <w:rPr>
            <w:b/>
            <w:webHidden/>
          </w:rPr>
          <w:instrText xml:space="preserve"> PAGEREF _Toc514602243 \h </w:instrText>
        </w:r>
        <w:r w:rsidR="0067667B" w:rsidRPr="008A19AE">
          <w:rPr>
            <w:b/>
            <w:webHidden/>
          </w:rPr>
        </w:r>
        <w:r w:rsidR="0067667B" w:rsidRPr="008A19AE">
          <w:rPr>
            <w:b/>
            <w:webHidden/>
          </w:rPr>
          <w:fldChar w:fldCharType="separate"/>
        </w:r>
        <w:r w:rsidR="0067667B" w:rsidRPr="008A19AE">
          <w:rPr>
            <w:b/>
            <w:webHidden/>
          </w:rPr>
          <w:t>42</w:t>
        </w:r>
        <w:r w:rsidR="0067667B" w:rsidRPr="008A19AE">
          <w:rPr>
            <w:b/>
            <w:webHidden/>
          </w:rPr>
          <w:fldChar w:fldCharType="end"/>
        </w:r>
      </w:hyperlink>
    </w:p>
    <w:p w:rsidR="0067667B" w:rsidRPr="00C05C7B" w:rsidRDefault="008A1991" w:rsidP="008A19AE">
      <w:pPr>
        <w:pStyle w:val="11"/>
        <w:rPr>
          <w:rFonts w:eastAsia="Times New Roman"/>
          <w:lang w:eastAsia="ru-RU"/>
        </w:rPr>
      </w:pPr>
      <w:hyperlink w:anchor="_Toc514602244" w:history="1">
        <w:r w:rsidR="0067667B" w:rsidRPr="003F187B">
          <w:rPr>
            <w:rStyle w:val="a6"/>
            <w:b/>
          </w:rPr>
          <w:t>5.</w:t>
        </w:r>
        <w:r w:rsidR="004D4547" w:rsidRPr="00C05C7B">
          <w:rPr>
            <w:rFonts w:eastAsia="Times New Roman"/>
            <w:lang w:eastAsia="ru-RU"/>
          </w:rPr>
          <w:t xml:space="preserve">  </w:t>
        </w:r>
        <w:r w:rsidR="0067667B" w:rsidRPr="003F187B">
          <w:rPr>
            <w:rStyle w:val="a6"/>
            <w:b/>
          </w:rPr>
          <w:t>Выводы</w:t>
        </w:r>
        <w:r w:rsidR="0067667B" w:rsidRPr="008A19AE">
          <w:rPr>
            <w:b/>
            <w:webHidden/>
          </w:rPr>
          <w:tab/>
        </w:r>
        <w:r w:rsidR="0067667B" w:rsidRPr="008A19AE">
          <w:rPr>
            <w:b/>
            <w:webHidden/>
          </w:rPr>
          <w:fldChar w:fldCharType="begin"/>
        </w:r>
        <w:r w:rsidR="0067667B" w:rsidRPr="008A19AE">
          <w:rPr>
            <w:b/>
            <w:webHidden/>
          </w:rPr>
          <w:instrText xml:space="preserve"> PAGEREF _Toc514602244 \h </w:instrText>
        </w:r>
        <w:r w:rsidR="0067667B" w:rsidRPr="008A19AE">
          <w:rPr>
            <w:b/>
            <w:webHidden/>
          </w:rPr>
        </w:r>
        <w:r w:rsidR="0067667B" w:rsidRPr="008A19AE">
          <w:rPr>
            <w:b/>
            <w:webHidden/>
          </w:rPr>
          <w:fldChar w:fldCharType="separate"/>
        </w:r>
        <w:r w:rsidR="0067667B" w:rsidRPr="008A19AE">
          <w:rPr>
            <w:b/>
            <w:webHidden/>
          </w:rPr>
          <w:t>43</w:t>
        </w:r>
        <w:r w:rsidR="0067667B" w:rsidRPr="008A19AE">
          <w:rPr>
            <w:b/>
            <w:webHidden/>
          </w:rPr>
          <w:fldChar w:fldCharType="end"/>
        </w:r>
      </w:hyperlink>
    </w:p>
    <w:p w:rsidR="0067667B" w:rsidRPr="00C05C7B" w:rsidRDefault="008A1991" w:rsidP="008A19AE">
      <w:pPr>
        <w:pStyle w:val="11"/>
        <w:rPr>
          <w:rFonts w:eastAsia="Times New Roman"/>
          <w:lang w:eastAsia="ru-RU"/>
        </w:rPr>
      </w:pPr>
      <w:hyperlink w:anchor="_Toc514602245" w:history="1">
        <w:r w:rsidR="0067667B" w:rsidRPr="003F187B">
          <w:rPr>
            <w:rStyle w:val="a6"/>
            <w:b/>
          </w:rPr>
          <w:t>6.</w:t>
        </w:r>
        <w:r w:rsidR="004D4547" w:rsidRPr="00C05C7B">
          <w:rPr>
            <w:rFonts w:eastAsia="Times New Roman"/>
            <w:lang w:eastAsia="ru-RU"/>
          </w:rPr>
          <w:t xml:space="preserve">  </w:t>
        </w:r>
        <w:r w:rsidR="0067667B" w:rsidRPr="008A19AE">
          <w:rPr>
            <w:rStyle w:val="a6"/>
            <w:b/>
          </w:rPr>
          <w:t>Список литературы</w:t>
        </w:r>
        <w:r w:rsidR="0067667B" w:rsidRPr="008A19AE">
          <w:rPr>
            <w:b/>
            <w:webHidden/>
          </w:rPr>
          <w:tab/>
        </w:r>
        <w:r w:rsidR="0067667B" w:rsidRPr="008A19AE">
          <w:rPr>
            <w:b/>
            <w:webHidden/>
          </w:rPr>
          <w:fldChar w:fldCharType="begin"/>
        </w:r>
        <w:r w:rsidR="0067667B" w:rsidRPr="008A19AE">
          <w:rPr>
            <w:b/>
            <w:webHidden/>
          </w:rPr>
          <w:instrText xml:space="preserve"> PAGEREF _Toc514602245 \h </w:instrText>
        </w:r>
        <w:r w:rsidR="0067667B" w:rsidRPr="008A19AE">
          <w:rPr>
            <w:b/>
            <w:webHidden/>
          </w:rPr>
        </w:r>
        <w:r w:rsidR="0067667B" w:rsidRPr="008A19AE">
          <w:rPr>
            <w:b/>
            <w:webHidden/>
          </w:rPr>
          <w:fldChar w:fldCharType="separate"/>
        </w:r>
        <w:r w:rsidR="0067667B" w:rsidRPr="008A19AE">
          <w:rPr>
            <w:b/>
            <w:webHidden/>
          </w:rPr>
          <w:t>44</w:t>
        </w:r>
        <w:r w:rsidR="0067667B" w:rsidRPr="008A19AE">
          <w:rPr>
            <w:b/>
            <w:webHidden/>
          </w:rPr>
          <w:fldChar w:fldCharType="end"/>
        </w:r>
      </w:hyperlink>
    </w:p>
    <w:p w:rsidR="00D57AD3" w:rsidRDefault="00D57AD3">
      <w:r>
        <w:rPr>
          <w:b/>
          <w:bCs/>
        </w:rPr>
        <w:fldChar w:fldCharType="end"/>
      </w:r>
    </w:p>
    <w:p w:rsidR="00D83979" w:rsidRDefault="00D83979">
      <w:pPr>
        <w:rPr>
          <w:rFonts w:ascii="Times New Roman" w:hAnsi="Times New Roman"/>
          <w:sz w:val="24"/>
          <w:szCs w:val="24"/>
        </w:rPr>
      </w:pPr>
    </w:p>
    <w:p w:rsidR="002A187B" w:rsidRDefault="00D83979" w:rsidP="003375B6">
      <w:pPr>
        <w:spacing w:after="0"/>
        <w:rPr>
          <w:rFonts w:ascii="Times New Roman" w:hAnsi="Times New Roman"/>
          <w:sz w:val="24"/>
          <w:szCs w:val="24"/>
        </w:rPr>
      </w:pPr>
      <w:r>
        <w:rPr>
          <w:rFonts w:ascii="Times New Roman" w:hAnsi="Times New Roman"/>
          <w:sz w:val="24"/>
          <w:szCs w:val="24"/>
        </w:rPr>
        <w:br w:type="page"/>
      </w:r>
    </w:p>
    <w:p w:rsidR="00D83979" w:rsidRPr="00CF325E" w:rsidRDefault="00D83979" w:rsidP="007E721A">
      <w:pPr>
        <w:pStyle w:val="1"/>
        <w:spacing w:line="360" w:lineRule="auto"/>
        <w:rPr>
          <w:rFonts w:ascii="Times New Roman" w:hAnsi="Times New Roman"/>
          <w:sz w:val="24"/>
          <w:szCs w:val="24"/>
        </w:rPr>
      </w:pPr>
      <w:bookmarkStart w:id="0" w:name="_Toc514602231"/>
      <w:r w:rsidRPr="00CF325E">
        <w:rPr>
          <w:rFonts w:ascii="Times New Roman" w:hAnsi="Times New Roman"/>
          <w:sz w:val="24"/>
          <w:szCs w:val="24"/>
        </w:rPr>
        <w:t>Введение</w:t>
      </w:r>
      <w:bookmarkEnd w:id="0"/>
    </w:p>
    <w:p w:rsidR="000479A8" w:rsidRDefault="000479A8" w:rsidP="007E721A">
      <w:pPr>
        <w:spacing w:after="0" w:line="360" w:lineRule="auto"/>
        <w:ind w:firstLine="539"/>
        <w:jc w:val="both"/>
        <w:rPr>
          <w:rFonts w:ascii="Times New Roman" w:hAnsi="Times New Roman"/>
          <w:sz w:val="24"/>
          <w:szCs w:val="24"/>
        </w:rPr>
      </w:pPr>
      <w:r>
        <w:rPr>
          <w:rFonts w:ascii="Times New Roman" w:hAnsi="Times New Roman"/>
          <w:sz w:val="24"/>
          <w:szCs w:val="24"/>
        </w:rPr>
        <w:t>Синхронизация ритмической активности головного мозга</w:t>
      </w:r>
      <w:r w:rsidR="00003447">
        <w:rPr>
          <w:rFonts w:ascii="Times New Roman" w:hAnsi="Times New Roman"/>
          <w:sz w:val="24"/>
          <w:szCs w:val="24"/>
        </w:rPr>
        <w:t>, по данным последних</w:t>
      </w:r>
      <w:r>
        <w:rPr>
          <w:rFonts w:ascii="Times New Roman" w:hAnsi="Times New Roman"/>
          <w:sz w:val="24"/>
          <w:szCs w:val="24"/>
        </w:rPr>
        <w:t xml:space="preserve"> исследований</w:t>
      </w:r>
      <w:r w:rsidR="00003447">
        <w:rPr>
          <w:rFonts w:ascii="Times New Roman" w:hAnsi="Times New Roman"/>
          <w:sz w:val="24"/>
          <w:szCs w:val="24"/>
        </w:rPr>
        <w:t>,</w:t>
      </w:r>
      <w:r>
        <w:rPr>
          <w:rFonts w:ascii="Times New Roman" w:hAnsi="Times New Roman"/>
          <w:sz w:val="24"/>
          <w:szCs w:val="24"/>
        </w:rPr>
        <w:t xml:space="preserve"> </w:t>
      </w:r>
      <w:r w:rsidR="00003447">
        <w:rPr>
          <w:rFonts w:ascii="Times New Roman" w:hAnsi="Times New Roman"/>
          <w:sz w:val="24"/>
          <w:szCs w:val="24"/>
        </w:rPr>
        <w:t>является</w:t>
      </w:r>
      <w:r>
        <w:rPr>
          <w:rFonts w:ascii="Times New Roman" w:hAnsi="Times New Roman"/>
          <w:sz w:val="24"/>
          <w:szCs w:val="24"/>
        </w:rPr>
        <w:t xml:space="preserve"> универсальным механизмом коммуникации </w:t>
      </w:r>
      <w:r w:rsidR="00003447">
        <w:rPr>
          <w:rFonts w:ascii="Times New Roman" w:hAnsi="Times New Roman"/>
          <w:sz w:val="24"/>
          <w:szCs w:val="24"/>
        </w:rPr>
        <w:t xml:space="preserve">внутри и </w:t>
      </w:r>
      <w:r>
        <w:rPr>
          <w:rFonts w:ascii="Times New Roman" w:hAnsi="Times New Roman"/>
          <w:sz w:val="24"/>
          <w:szCs w:val="24"/>
        </w:rPr>
        <w:t>между отдельными нейронными сетями. Особый интерес представляет синхронизация на гамма-частоте (30-50Гц) в локальных нейронных сетях, расположенных на небольшом расстоянии друг от друга</w:t>
      </w:r>
      <w:r w:rsidR="00320378">
        <w:rPr>
          <w:rFonts w:ascii="Times New Roman" w:hAnsi="Times New Roman"/>
          <w:sz w:val="24"/>
          <w:szCs w:val="24"/>
        </w:rPr>
        <w:t xml:space="preserve"> </w:t>
      </w:r>
      <w:r w:rsidR="009B51C5">
        <w:rPr>
          <w:rFonts w:ascii="Times New Roman" w:hAnsi="Times New Roman"/>
          <w:sz w:val="24"/>
          <w:szCs w:val="24"/>
        </w:rPr>
        <w:fldChar w:fldCharType="begin">
          <w:fldData xml:space="preserve">PEVuZE5vdGU+PENpdGU+PEF1dGhvcj5Wb3l0ZWs8L0F1dGhvcj48WWVhcj4yMDE1PC9ZZWFyPjxS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</w:fldData>
        </w:fldChar>
      </w:r>
      <w:r w:rsidR="009B51C5">
        <w:rPr>
          <w:rFonts w:ascii="Times New Roman" w:hAnsi="Times New Roman"/>
          <w:sz w:val="24"/>
          <w:szCs w:val="24"/>
        </w:rPr>
        <w:instrText xml:space="preserve"> ADDIN EN.CITE </w:instrText>
      </w:r>
      <w:r w:rsidR="009B51C5">
        <w:rPr>
          <w:rFonts w:ascii="Times New Roman" w:hAnsi="Times New Roman"/>
          <w:sz w:val="24"/>
          <w:szCs w:val="24"/>
        </w:rPr>
        <w:fldChar w:fldCharType="begin">
          <w:fldData xml:space="preserve">PEVuZE5vdGU+PENpdGU+PEF1dGhvcj5Wb3l0ZWs8L0F1dGhvcj48WWVhcj4yMDE1PC9ZZWFyPjxS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</w:fldData>
        </w:fldChar>
      </w:r>
      <w:r w:rsidR="009B51C5">
        <w:rPr>
          <w:rFonts w:ascii="Times New Roman" w:hAnsi="Times New Roman"/>
          <w:sz w:val="24"/>
          <w:szCs w:val="24"/>
        </w:rPr>
        <w:instrText xml:space="preserve"> ADDIN EN.CITE.DATA </w:instrText>
      </w:r>
      <w:r w:rsidR="009B51C5">
        <w:rPr>
          <w:rFonts w:ascii="Times New Roman" w:hAnsi="Times New Roman"/>
          <w:sz w:val="24"/>
          <w:szCs w:val="24"/>
        </w:rPr>
      </w:r>
      <w:r w:rsidR="009B51C5">
        <w:rPr>
          <w:rFonts w:ascii="Times New Roman" w:hAnsi="Times New Roman"/>
          <w:sz w:val="24"/>
          <w:szCs w:val="24"/>
        </w:rPr>
        <w:fldChar w:fldCharType="end"/>
      </w:r>
      <w:r w:rsidR="009B51C5">
        <w:rPr>
          <w:rFonts w:ascii="Times New Roman" w:hAnsi="Times New Roman"/>
          <w:sz w:val="24"/>
          <w:szCs w:val="24"/>
        </w:rPr>
      </w:r>
      <w:r w:rsidR="009B51C5">
        <w:rPr>
          <w:rFonts w:ascii="Times New Roman" w:hAnsi="Times New Roman"/>
          <w:sz w:val="24"/>
          <w:szCs w:val="24"/>
        </w:rPr>
        <w:fldChar w:fldCharType="separate"/>
      </w:r>
      <w:r w:rsidR="009B51C5">
        <w:rPr>
          <w:rFonts w:ascii="Times New Roman" w:hAnsi="Times New Roman"/>
          <w:noProof/>
          <w:sz w:val="24"/>
          <w:szCs w:val="24"/>
        </w:rPr>
        <w:t>(Voytek and Knight 2015)</w:t>
      </w:r>
      <w:r w:rsidR="009B51C5">
        <w:rPr>
          <w:rFonts w:ascii="Times New Roman" w:hAnsi="Times New Roman"/>
          <w:sz w:val="24"/>
          <w:szCs w:val="24"/>
        </w:rPr>
        <w:fldChar w:fldCharType="end"/>
      </w:r>
      <w:r>
        <w:rPr>
          <w:rFonts w:ascii="Times New Roman" w:hAnsi="Times New Roman"/>
          <w:sz w:val="24"/>
          <w:szCs w:val="24"/>
        </w:rPr>
        <w:t>.</w:t>
      </w:r>
      <w:r w:rsidR="0043283C">
        <w:rPr>
          <w:rFonts w:ascii="Times New Roman" w:hAnsi="Times New Roman"/>
          <w:sz w:val="24"/>
          <w:szCs w:val="24"/>
        </w:rPr>
        <w:t xml:space="preserve"> </w:t>
      </w:r>
      <w:r w:rsidR="00003447">
        <w:rPr>
          <w:rFonts w:ascii="Times New Roman" w:hAnsi="Times New Roman"/>
          <w:sz w:val="24"/>
          <w:szCs w:val="24"/>
        </w:rPr>
        <w:t>С</w:t>
      </w:r>
      <w:r w:rsidR="0043283C">
        <w:rPr>
          <w:rFonts w:ascii="Times New Roman" w:hAnsi="Times New Roman"/>
          <w:sz w:val="24"/>
          <w:szCs w:val="24"/>
        </w:rPr>
        <w:t xml:space="preserve">читается, что показатель пространственной </w:t>
      </w:r>
      <w:r w:rsidR="00003447">
        <w:rPr>
          <w:rFonts w:ascii="Times New Roman" w:hAnsi="Times New Roman"/>
          <w:sz w:val="24"/>
          <w:szCs w:val="24"/>
        </w:rPr>
        <w:t>гамма-</w:t>
      </w:r>
      <w:r w:rsidR="0043283C">
        <w:rPr>
          <w:rFonts w:ascii="Times New Roman" w:hAnsi="Times New Roman"/>
          <w:sz w:val="24"/>
          <w:szCs w:val="24"/>
        </w:rPr>
        <w:t>синхронизации отража</w:t>
      </w:r>
      <w:r w:rsidR="00003447">
        <w:rPr>
          <w:rFonts w:ascii="Times New Roman" w:hAnsi="Times New Roman"/>
          <w:sz w:val="24"/>
          <w:szCs w:val="24"/>
        </w:rPr>
        <w:t xml:space="preserve">ет объединение нейронов в ансамбли, а также информационный </w:t>
      </w:r>
      <w:r w:rsidR="0043283C">
        <w:rPr>
          <w:rFonts w:ascii="Times New Roman" w:hAnsi="Times New Roman"/>
          <w:sz w:val="24"/>
          <w:szCs w:val="24"/>
        </w:rPr>
        <w:t>сигналинг между популяциями нейронов</w:t>
      </w:r>
      <w:r w:rsidR="00003447">
        <w:rPr>
          <w:rFonts w:ascii="Times New Roman" w:hAnsi="Times New Roman"/>
          <w:sz w:val="24"/>
          <w:szCs w:val="24"/>
        </w:rPr>
        <w:t>, критическ</w:t>
      </w:r>
      <w:r w:rsidR="001B4FBC">
        <w:rPr>
          <w:rFonts w:ascii="Times New Roman" w:hAnsi="Times New Roman"/>
          <w:sz w:val="24"/>
          <w:szCs w:val="24"/>
        </w:rPr>
        <w:t xml:space="preserve">и важный для восприятия, памяти, целенаправленного поведения </w:t>
      </w:r>
      <w:r w:rsidR="001B4FBC">
        <w:rPr>
          <w:rFonts w:ascii="Times New Roman" w:hAnsi="Times New Roman"/>
          <w:sz w:val="24"/>
          <w:szCs w:val="24"/>
        </w:rPr>
        <w:fldChar w:fldCharType="begin">
          <w:fldData xml:space="preserve">PEVuZE5vdGU+PENpdGU+PEF1dGhvcj5MdW5kcXZpc3Q8L0F1dGhvcj48WWVhcj4yMDE4PC9ZZWFy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</w:fldData>
        </w:fldChar>
      </w:r>
      <w:r w:rsidR="001B4FBC">
        <w:rPr>
          <w:rFonts w:ascii="Times New Roman" w:hAnsi="Times New Roman"/>
          <w:sz w:val="24"/>
          <w:szCs w:val="24"/>
        </w:rPr>
        <w:instrText xml:space="preserve"> ADDIN EN.CITE </w:instrText>
      </w:r>
      <w:r w:rsidR="001B4FBC">
        <w:rPr>
          <w:rFonts w:ascii="Times New Roman" w:hAnsi="Times New Roman"/>
          <w:sz w:val="24"/>
          <w:szCs w:val="24"/>
        </w:rPr>
        <w:fldChar w:fldCharType="begin">
          <w:fldData xml:space="preserve">PEVuZE5vdGU+PENpdGU+PEF1dGhvcj5MdW5kcXZpc3Q8L0F1dGhvcj48WWVhcj4yMDE4PC9ZZWFy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</w:fldData>
        </w:fldChar>
      </w:r>
      <w:r w:rsidR="001B4FBC">
        <w:rPr>
          <w:rFonts w:ascii="Times New Roman" w:hAnsi="Times New Roman"/>
          <w:sz w:val="24"/>
          <w:szCs w:val="24"/>
        </w:rPr>
        <w:instrText xml:space="preserve"> ADDIN EN.CITE.DATA </w:instrText>
      </w:r>
      <w:r w:rsidR="001B4FBC">
        <w:rPr>
          <w:rFonts w:ascii="Times New Roman" w:hAnsi="Times New Roman"/>
          <w:sz w:val="24"/>
          <w:szCs w:val="24"/>
        </w:rPr>
      </w:r>
      <w:r w:rsidR="001B4FBC">
        <w:rPr>
          <w:rFonts w:ascii="Times New Roman" w:hAnsi="Times New Roman"/>
          <w:sz w:val="24"/>
          <w:szCs w:val="24"/>
        </w:rPr>
        <w:fldChar w:fldCharType="end"/>
      </w:r>
      <w:r w:rsidR="001B4FBC">
        <w:rPr>
          <w:rFonts w:ascii="Times New Roman" w:hAnsi="Times New Roman"/>
          <w:sz w:val="24"/>
          <w:szCs w:val="24"/>
        </w:rPr>
      </w:r>
      <w:r w:rsidR="001B4FBC">
        <w:rPr>
          <w:rFonts w:ascii="Times New Roman" w:hAnsi="Times New Roman"/>
          <w:sz w:val="24"/>
          <w:szCs w:val="24"/>
        </w:rPr>
        <w:fldChar w:fldCharType="separate"/>
      </w:r>
      <w:r w:rsidR="001B4FBC">
        <w:rPr>
          <w:rFonts w:ascii="Times New Roman" w:hAnsi="Times New Roman"/>
          <w:noProof/>
          <w:sz w:val="24"/>
          <w:szCs w:val="24"/>
        </w:rPr>
        <w:t>(Lundqvist et al. 2018; Steinmann et al. 2017; Chand, Lamichhane, and Dhamala 2016)</w:t>
      </w:r>
      <w:r w:rsidR="001B4FBC">
        <w:rPr>
          <w:rFonts w:ascii="Times New Roman" w:hAnsi="Times New Roman"/>
          <w:sz w:val="24"/>
          <w:szCs w:val="24"/>
        </w:rPr>
        <w:fldChar w:fldCharType="end"/>
      </w:r>
      <w:r w:rsidR="001B4FBC" w:rsidRPr="008A3EFD">
        <w:rPr>
          <w:rFonts w:ascii="Times New Roman" w:hAnsi="Times New Roman"/>
          <w:sz w:val="24"/>
          <w:szCs w:val="24"/>
        </w:rPr>
        <w:t>.</w:t>
      </w:r>
      <w:r w:rsidR="001B4FBC" w:rsidRPr="001B4FBC">
        <w:rPr>
          <w:rFonts w:ascii="Times New Roman" w:hAnsi="Times New Roman"/>
          <w:sz w:val="24"/>
          <w:szCs w:val="24"/>
        </w:rPr>
        <w:t xml:space="preserve"> </w:t>
      </w:r>
      <w:r w:rsidR="00003447">
        <w:rPr>
          <w:rFonts w:ascii="Times New Roman" w:hAnsi="Times New Roman"/>
          <w:sz w:val="24"/>
          <w:szCs w:val="24"/>
        </w:rPr>
        <w:t xml:space="preserve">Поэтому </w:t>
      </w:r>
      <w:r>
        <w:rPr>
          <w:rFonts w:ascii="Times New Roman" w:hAnsi="Times New Roman"/>
          <w:sz w:val="24"/>
          <w:szCs w:val="24"/>
        </w:rPr>
        <w:t>пространственн</w:t>
      </w:r>
      <w:r w:rsidR="00003447">
        <w:rPr>
          <w:rFonts w:ascii="Times New Roman" w:hAnsi="Times New Roman"/>
          <w:sz w:val="24"/>
          <w:szCs w:val="24"/>
        </w:rPr>
        <w:t>ая гамма-</w:t>
      </w:r>
      <w:r>
        <w:rPr>
          <w:rFonts w:ascii="Times New Roman" w:hAnsi="Times New Roman"/>
          <w:sz w:val="24"/>
          <w:szCs w:val="24"/>
        </w:rPr>
        <w:t>синхронизаци</w:t>
      </w:r>
      <w:r w:rsidR="00003447">
        <w:rPr>
          <w:rFonts w:ascii="Times New Roman" w:hAnsi="Times New Roman"/>
          <w:sz w:val="24"/>
          <w:szCs w:val="24"/>
        </w:rPr>
        <w:t>я</w:t>
      </w:r>
      <w:r>
        <w:rPr>
          <w:rFonts w:ascii="Times New Roman" w:hAnsi="Times New Roman"/>
          <w:sz w:val="24"/>
          <w:szCs w:val="24"/>
        </w:rPr>
        <w:t xml:space="preserve"> и е</w:t>
      </w:r>
      <w:r w:rsidR="00003447">
        <w:rPr>
          <w:rFonts w:ascii="Times New Roman" w:hAnsi="Times New Roman"/>
          <w:sz w:val="24"/>
          <w:szCs w:val="24"/>
        </w:rPr>
        <w:t>ё</w:t>
      </w:r>
      <w:r>
        <w:rPr>
          <w:rFonts w:ascii="Times New Roman" w:hAnsi="Times New Roman"/>
          <w:sz w:val="24"/>
          <w:szCs w:val="24"/>
        </w:rPr>
        <w:t xml:space="preserve"> нарушения рассматриваются в контексте психических заболеваний, </w:t>
      </w:r>
      <w:r w:rsidR="00003447">
        <w:rPr>
          <w:rFonts w:ascii="Times New Roman" w:hAnsi="Times New Roman"/>
          <w:sz w:val="24"/>
          <w:szCs w:val="24"/>
        </w:rPr>
        <w:t xml:space="preserve">сопровождающихся когнитивными нарушениями, </w:t>
      </w:r>
      <w:r>
        <w:rPr>
          <w:rFonts w:ascii="Times New Roman" w:hAnsi="Times New Roman"/>
          <w:sz w:val="24"/>
          <w:szCs w:val="24"/>
        </w:rPr>
        <w:t>в частности</w:t>
      </w:r>
      <w:r w:rsidR="00003447">
        <w:rPr>
          <w:rFonts w:ascii="Times New Roman" w:hAnsi="Times New Roman"/>
          <w:sz w:val="24"/>
          <w:szCs w:val="24"/>
        </w:rPr>
        <w:t xml:space="preserve"> для исследования этиологии и патогенеза </w:t>
      </w:r>
      <w:r>
        <w:rPr>
          <w:rFonts w:ascii="Times New Roman" w:hAnsi="Times New Roman"/>
          <w:sz w:val="24"/>
          <w:szCs w:val="24"/>
        </w:rPr>
        <w:t xml:space="preserve"> шизофрении. </w:t>
      </w:r>
      <w:r w:rsidR="0043283C">
        <w:rPr>
          <w:rFonts w:ascii="Times New Roman" w:hAnsi="Times New Roman"/>
          <w:sz w:val="24"/>
          <w:szCs w:val="24"/>
        </w:rPr>
        <w:t>Отклонения пространственной синхро</w:t>
      </w:r>
      <w:r w:rsidR="00320378">
        <w:rPr>
          <w:rFonts w:ascii="Times New Roman" w:hAnsi="Times New Roman"/>
          <w:sz w:val="24"/>
          <w:szCs w:val="24"/>
        </w:rPr>
        <w:t>низации у пациентов с шизофрен</w:t>
      </w:r>
      <w:r w:rsidR="0067667B">
        <w:rPr>
          <w:rFonts w:ascii="Times New Roman" w:hAnsi="Times New Roman"/>
          <w:sz w:val="24"/>
          <w:szCs w:val="24"/>
        </w:rPr>
        <w:t>и</w:t>
      </w:r>
      <w:r w:rsidR="00320378">
        <w:rPr>
          <w:rFonts w:ascii="Times New Roman" w:hAnsi="Times New Roman"/>
          <w:sz w:val="24"/>
          <w:szCs w:val="24"/>
        </w:rPr>
        <w:t>ей</w:t>
      </w:r>
      <w:r w:rsidR="0043283C">
        <w:rPr>
          <w:rFonts w:ascii="Times New Roman" w:hAnsi="Times New Roman"/>
          <w:sz w:val="24"/>
          <w:szCs w:val="24"/>
        </w:rPr>
        <w:t>, таким образом, может быть расценено как нарушение информационного сигналинга</w:t>
      </w:r>
      <w:r w:rsidR="003375B6">
        <w:rPr>
          <w:rFonts w:ascii="Times New Roman" w:hAnsi="Times New Roman"/>
          <w:sz w:val="24"/>
          <w:szCs w:val="24"/>
        </w:rPr>
        <w:t xml:space="preserve"> </w:t>
      </w:r>
      <w:r w:rsidR="009B51C5">
        <w:rPr>
          <w:rFonts w:ascii="Times New Roman" w:hAnsi="Times New Roman"/>
          <w:sz w:val="24"/>
          <w:szCs w:val="24"/>
        </w:rPr>
        <w:fldChar w:fldCharType="begin">
          <w:fldData xml:space="preserve">PEVuZE5vdGU+PENpdGU+PEF1dGhvcj5MaXU8L0F1dGhvcj48WWVhcj4yMDE4PC9ZZWFyPjxSZWNO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=
</w:fldData>
        </w:fldChar>
      </w:r>
      <w:r w:rsidR="009B51C5">
        <w:rPr>
          <w:rFonts w:ascii="Times New Roman" w:hAnsi="Times New Roman"/>
          <w:sz w:val="24"/>
          <w:szCs w:val="24"/>
        </w:rPr>
        <w:instrText xml:space="preserve"> ADDIN EN.CITE </w:instrText>
      </w:r>
      <w:r w:rsidR="009B51C5">
        <w:rPr>
          <w:rFonts w:ascii="Times New Roman" w:hAnsi="Times New Roman"/>
          <w:sz w:val="24"/>
          <w:szCs w:val="24"/>
        </w:rPr>
        <w:fldChar w:fldCharType="begin">
          <w:fldData xml:space="preserve">PEVuZE5vdGU+PENpdGU+PEF1dGhvcj5MaXU8L0F1dGhvcj48WWVhcj4yMDE4PC9ZZWFyPjxSZWNO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=
</w:fldData>
        </w:fldChar>
      </w:r>
      <w:r w:rsidR="009B51C5">
        <w:rPr>
          <w:rFonts w:ascii="Times New Roman" w:hAnsi="Times New Roman"/>
          <w:sz w:val="24"/>
          <w:szCs w:val="24"/>
        </w:rPr>
        <w:instrText xml:space="preserve"> ADDIN EN.CITE.DATA </w:instrText>
      </w:r>
      <w:r w:rsidR="009B51C5">
        <w:rPr>
          <w:rFonts w:ascii="Times New Roman" w:hAnsi="Times New Roman"/>
          <w:sz w:val="24"/>
          <w:szCs w:val="24"/>
        </w:rPr>
      </w:r>
      <w:r w:rsidR="009B51C5">
        <w:rPr>
          <w:rFonts w:ascii="Times New Roman" w:hAnsi="Times New Roman"/>
          <w:sz w:val="24"/>
          <w:szCs w:val="24"/>
        </w:rPr>
        <w:fldChar w:fldCharType="end"/>
      </w:r>
      <w:r w:rsidR="009B51C5">
        <w:rPr>
          <w:rFonts w:ascii="Times New Roman" w:hAnsi="Times New Roman"/>
          <w:sz w:val="24"/>
          <w:szCs w:val="24"/>
        </w:rPr>
      </w:r>
      <w:r w:rsidR="009B51C5">
        <w:rPr>
          <w:rFonts w:ascii="Times New Roman" w:hAnsi="Times New Roman"/>
          <w:sz w:val="24"/>
          <w:szCs w:val="24"/>
        </w:rPr>
        <w:fldChar w:fldCharType="separate"/>
      </w:r>
      <w:r w:rsidR="009B51C5">
        <w:rPr>
          <w:rFonts w:ascii="Times New Roman" w:hAnsi="Times New Roman"/>
          <w:noProof/>
          <w:sz w:val="24"/>
          <w:szCs w:val="24"/>
        </w:rPr>
        <w:t>(Liu et al. 2018)</w:t>
      </w:r>
      <w:r w:rsidR="009B51C5">
        <w:rPr>
          <w:rFonts w:ascii="Times New Roman" w:hAnsi="Times New Roman"/>
          <w:sz w:val="24"/>
          <w:szCs w:val="24"/>
        </w:rPr>
        <w:fldChar w:fldCharType="end"/>
      </w:r>
    </w:p>
    <w:p w:rsidR="002A37C0" w:rsidRDefault="0043283C" w:rsidP="007E721A">
      <w:pPr>
        <w:spacing w:after="0" w:line="360" w:lineRule="auto"/>
        <w:ind w:firstLine="539"/>
        <w:jc w:val="both"/>
        <w:rPr>
          <w:rFonts w:ascii="Times New Roman" w:hAnsi="Times New Roman"/>
          <w:sz w:val="24"/>
          <w:szCs w:val="24"/>
        </w:rPr>
      </w:pPr>
      <w:r>
        <w:rPr>
          <w:rFonts w:ascii="Times New Roman" w:hAnsi="Times New Roman"/>
          <w:sz w:val="24"/>
          <w:szCs w:val="24"/>
        </w:rPr>
        <w:t xml:space="preserve">Различные аспекты явления пространственной синхронизации </w:t>
      </w:r>
      <w:r w:rsidR="003375B6">
        <w:rPr>
          <w:rFonts w:ascii="Times New Roman" w:hAnsi="Times New Roman"/>
          <w:sz w:val="24"/>
          <w:szCs w:val="24"/>
        </w:rPr>
        <w:t>подробно</w:t>
      </w:r>
      <w:r>
        <w:rPr>
          <w:rFonts w:ascii="Times New Roman" w:hAnsi="Times New Roman"/>
          <w:sz w:val="24"/>
          <w:szCs w:val="24"/>
        </w:rPr>
        <w:t xml:space="preserve"> описаны в исследованиях на людях с использованием метода ЭЭГ, снятой со скальпа. </w:t>
      </w:r>
      <w:r w:rsidR="003375B6">
        <w:rPr>
          <w:rFonts w:ascii="Times New Roman" w:hAnsi="Times New Roman"/>
          <w:sz w:val="24"/>
          <w:szCs w:val="24"/>
        </w:rPr>
        <w:t>Однако д</w:t>
      </w:r>
      <w:r>
        <w:rPr>
          <w:rFonts w:ascii="Times New Roman" w:hAnsi="Times New Roman"/>
          <w:sz w:val="24"/>
          <w:szCs w:val="24"/>
        </w:rPr>
        <w:t>анный метод имеет низко</w:t>
      </w:r>
      <w:r w:rsidR="00F20451">
        <w:rPr>
          <w:rFonts w:ascii="Times New Roman" w:hAnsi="Times New Roman"/>
          <w:sz w:val="24"/>
          <w:szCs w:val="24"/>
        </w:rPr>
        <w:t>е</w:t>
      </w:r>
      <w:r>
        <w:rPr>
          <w:rFonts w:ascii="Times New Roman" w:hAnsi="Times New Roman"/>
          <w:sz w:val="24"/>
          <w:szCs w:val="24"/>
        </w:rPr>
        <w:t xml:space="preserve"> пространственное разрешение. Макроэлектроды, используемые для</w:t>
      </w:r>
      <w:r w:rsidR="003375B6">
        <w:rPr>
          <w:rFonts w:ascii="Times New Roman" w:hAnsi="Times New Roman"/>
          <w:sz w:val="24"/>
          <w:szCs w:val="24"/>
        </w:rPr>
        <w:t xml:space="preserve"> скальповой</w:t>
      </w:r>
      <w:r>
        <w:rPr>
          <w:rFonts w:ascii="Times New Roman" w:hAnsi="Times New Roman"/>
          <w:sz w:val="24"/>
          <w:szCs w:val="24"/>
        </w:rPr>
        <w:t xml:space="preserve"> ЭЭГ имеют </w:t>
      </w:r>
      <w:r w:rsidR="003375B6">
        <w:rPr>
          <w:rFonts w:ascii="Times New Roman" w:hAnsi="Times New Roman"/>
          <w:sz w:val="24"/>
          <w:szCs w:val="24"/>
        </w:rPr>
        <w:t>большую</w:t>
      </w:r>
      <w:r>
        <w:rPr>
          <w:rFonts w:ascii="Times New Roman" w:hAnsi="Times New Roman"/>
          <w:sz w:val="24"/>
          <w:szCs w:val="24"/>
        </w:rPr>
        <w:t xml:space="preserve"> зону чувствительности </w:t>
      </w:r>
      <w:r w:rsidR="003375B6">
        <w:rPr>
          <w:rFonts w:ascii="Times New Roman" w:hAnsi="Times New Roman"/>
          <w:sz w:val="24"/>
          <w:szCs w:val="24"/>
        </w:rPr>
        <w:t xml:space="preserve">из-за </w:t>
      </w:r>
      <w:r>
        <w:rPr>
          <w:rFonts w:ascii="Times New Roman" w:hAnsi="Times New Roman"/>
          <w:sz w:val="24"/>
          <w:szCs w:val="24"/>
        </w:rPr>
        <w:t>большо</w:t>
      </w:r>
      <w:r w:rsidR="003375B6">
        <w:rPr>
          <w:rFonts w:ascii="Times New Roman" w:hAnsi="Times New Roman"/>
          <w:sz w:val="24"/>
          <w:szCs w:val="24"/>
        </w:rPr>
        <w:t>го</w:t>
      </w:r>
      <w:r>
        <w:rPr>
          <w:rFonts w:ascii="Times New Roman" w:hAnsi="Times New Roman"/>
          <w:sz w:val="24"/>
          <w:szCs w:val="24"/>
        </w:rPr>
        <w:t xml:space="preserve"> размер</w:t>
      </w:r>
      <w:r w:rsidR="003375B6">
        <w:rPr>
          <w:rFonts w:ascii="Times New Roman" w:hAnsi="Times New Roman"/>
          <w:sz w:val="24"/>
          <w:szCs w:val="24"/>
        </w:rPr>
        <w:t>а</w:t>
      </w:r>
      <w:r>
        <w:rPr>
          <w:rFonts w:ascii="Times New Roman" w:hAnsi="Times New Roman"/>
          <w:sz w:val="24"/>
          <w:szCs w:val="24"/>
        </w:rPr>
        <w:t xml:space="preserve"> и низко</w:t>
      </w:r>
      <w:r w:rsidR="003375B6">
        <w:rPr>
          <w:rFonts w:ascii="Times New Roman" w:hAnsi="Times New Roman"/>
          <w:sz w:val="24"/>
          <w:szCs w:val="24"/>
        </w:rPr>
        <w:t>го</w:t>
      </w:r>
      <w:r>
        <w:rPr>
          <w:rFonts w:ascii="Times New Roman" w:hAnsi="Times New Roman"/>
          <w:sz w:val="24"/>
          <w:szCs w:val="24"/>
        </w:rPr>
        <w:t xml:space="preserve"> сопротивлени</w:t>
      </w:r>
      <w:r w:rsidR="003375B6">
        <w:rPr>
          <w:rFonts w:ascii="Times New Roman" w:hAnsi="Times New Roman"/>
          <w:sz w:val="24"/>
          <w:szCs w:val="24"/>
        </w:rPr>
        <w:t xml:space="preserve">я. </w:t>
      </w:r>
      <w:r>
        <w:rPr>
          <w:rFonts w:ascii="Times New Roman" w:hAnsi="Times New Roman"/>
          <w:sz w:val="24"/>
          <w:szCs w:val="24"/>
        </w:rPr>
        <w:t xml:space="preserve">Это делает регистрацию локальных феноменов с использованием обычной ЭЭГ невозможной. </w:t>
      </w:r>
      <w:r w:rsidR="003375B6">
        <w:rPr>
          <w:rFonts w:ascii="Times New Roman" w:hAnsi="Times New Roman"/>
          <w:sz w:val="24"/>
          <w:szCs w:val="24"/>
        </w:rPr>
        <w:t>Поэтому</w:t>
      </w:r>
      <w:r>
        <w:rPr>
          <w:rFonts w:ascii="Times New Roman" w:hAnsi="Times New Roman"/>
          <w:sz w:val="24"/>
          <w:szCs w:val="24"/>
        </w:rPr>
        <w:t xml:space="preserve"> в данном исследовании для исследования локальных паттернов ритмической активности </w:t>
      </w:r>
      <w:r w:rsidR="003375B6">
        <w:rPr>
          <w:rFonts w:ascii="Times New Roman" w:hAnsi="Times New Roman"/>
          <w:sz w:val="24"/>
          <w:szCs w:val="24"/>
        </w:rPr>
        <w:t>коры</w:t>
      </w:r>
      <w:r>
        <w:rPr>
          <w:rFonts w:ascii="Times New Roman" w:hAnsi="Times New Roman"/>
          <w:sz w:val="24"/>
          <w:szCs w:val="24"/>
        </w:rPr>
        <w:t xml:space="preserve"> была применена </w:t>
      </w:r>
      <w:r w:rsidR="003375B6">
        <w:rPr>
          <w:rFonts w:ascii="Times New Roman" w:hAnsi="Times New Roman"/>
          <w:sz w:val="24"/>
          <w:szCs w:val="24"/>
        </w:rPr>
        <w:t xml:space="preserve">так называемая «регистрация высокой плотности» </w:t>
      </w:r>
      <w:r>
        <w:rPr>
          <w:rFonts w:ascii="Times New Roman" w:hAnsi="Times New Roman"/>
          <w:sz w:val="24"/>
          <w:szCs w:val="24"/>
        </w:rPr>
        <w:t xml:space="preserve">с использованием </w:t>
      </w:r>
      <w:r w:rsidR="003375B6">
        <w:rPr>
          <w:rFonts w:ascii="Times New Roman" w:hAnsi="Times New Roman"/>
          <w:sz w:val="24"/>
          <w:szCs w:val="24"/>
        </w:rPr>
        <w:t xml:space="preserve">32-канального </w:t>
      </w:r>
      <w:r>
        <w:rPr>
          <w:rFonts w:ascii="Times New Roman" w:hAnsi="Times New Roman"/>
          <w:sz w:val="24"/>
          <w:szCs w:val="24"/>
        </w:rPr>
        <w:t xml:space="preserve">эпидурального микроэлектродного массива </w:t>
      </w:r>
      <w:r w:rsidR="00953C65">
        <w:rPr>
          <w:rFonts w:ascii="Times New Roman" w:hAnsi="Times New Roman"/>
          <w:sz w:val="24"/>
          <w:szCs w:val="24"/>
        </w:rPr>
        <w:fldChar w:fldCharType="begin">
          <w:fldData xml:space="preserve">PEVuZE5vdGU+PENpdGU+PEF1dGhvcj5CYWVrPC9BdXRob3I+PFllYXI+MjAxNDwvWWVhcj48UmVj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</w:fldData>
        </w:fldChar>
      </w:r>
      <w:r w:rsidR="00953C65">
        <w:rPr>
          <w:rFonts w:ascii="Times New Roman" w:hAnsi="Times New Roman"/>
          <w:sz w:val="24"/>
          <w:szCs w:val="24"/>
        </w:rPr>
        <w:instrText xml:space="preserve"> ADDIN EN.CITE </w:instrText>
      </w:r>
      <w:r w:rsidR="00953C65">
        <w:rPr>
          <w:rFonts w:ascii="Times New Roman" w:hAnsi="Times New Roman"/>
          <w:sz w:val="24"/>
          <w:szCs w:val="24"/>
        </w:rPr>
        <w:fldChar w:fldCharType="begin">
          <w:fldData xml:space="preserve">PEVuZE5vdGU+PENpdGU+PEF1dGhvcj5CYWVrPC9BdXRob3I+PFllYXI+MjAxNDwvWWVhcj48UmVj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</w:fldData>
        </w:fldChar>
      </w:r>
      <w:r w:rsidR="00953C65">
        <w:rPr>
          <w:rFonts w:ascii="Times New Roman" w:hAnsi="Times New Roman"/>
          <w:sz w:val="24"/>
          <w:szCs w:val="24"/>
        </w:rPr>
        <w:instrText xml:space="preserve"> ADDIN EN.CITE.DATA </w:instrText>
      </w:r>
      <w:r w:rsidR="00953C65">
        <w:rPr>
          <w:rFonts w:ascii="Times New Roman" w:hAnsi="Times New Roman"/>
          <w:sz w:val="24"/>
          <w:szCs w:val="24"/>
        </w:rPr>
      </w:r>
      <w:r w:rsidR="00953C65">
        <w:rPr>
          <w:rFonts w:ascii="Times New Roman" w:hAnsi="Times New Roman"/>
          <w:sz w:val="24"/>
          <w:szCs w:val="24"/>
        </w:rPr>
        <w:fldChar w:fldCharType="end"/>
      </w:r>
      <w:r w:rsidR="00953C65">
        <w:rPr>
          <w:rFonts w:ascii="Times New Roman" w:hAnsi="Times New Roman"/>
          <w:sz w:val="24"/>
          <w:szCs w:val="24"/>
        </w:rPr>
      </w:r>
      <w:r w:rsidR="00953C65">
        <w:rPr>
          <w:rFonts w:ascii="Times New Roman" w:hAnsi="Times New Roman"/>
          <w:sz w:val="24"/>
          <w:szCs w:val="24"/>
        </w:rPr>
        <w:fldChar w:fldCharType="separate"/>
      </w:r>
      <w:r w:rsidR="00953C65">
        <w:rPr>
          <w:rFonts w:ascii="Times New Roman" w:hAnsi="Times New Roman"/>
          <w:noProof/>
          <w:sz w:val="24"/>
          <w:szCs w:val="24"/>
        </w:rPr>
        <w:t>(Baek et al. 2014)</w:t>
      </w:r>
      <w:r w:rsidR="00953C65">
        <w:rPr>
          <w:rFonts w:ascii="Times New Roman" w:hAnsi="Times New Roman"/>
          <w:sz w:val="24"/>
          <w:szCs w:val="24"/>
        </w:rPr>
        <w:fldChar w:fldCharType="end"/>
      </w:r>
      <w:r w:rsidR="003375B6">
        <w:rPr>
          <w:rFonts w:ascii="Times New Roman" w:hAnsi="Times New Roman"/>
          <w:sz w:val="24"/>
          <w:szCs w:val="24"/>
        </w:rPr>
        <w:t>, имеющего</w:t>
      </w:r>
      <w:r>
        <w:rPr>
          <w:rFonts w:ascii="Times New Roman" w:hAnsi="Times New Roman"/>
          <w:sz w:val="24"/>
          <w:szCs w:val="24"/>
        </w:rPr>
        <w:t xml:space="preserve"> </w:t>
      </w:r>
      <w:r w:rsidR="003375B6">
        <w:rPr>
          <w:rFonts w:ascii="Times New Roman" w:hAnsi="Times New Roman"/>
          <w:sz w:val="24"/>
          <w:szCs w:val="24"/>
        </w:rPr>
        <w:t>н</w:t>
      </w:r>
      <w:r w:rsidR="006778F8">
        <w:rPr>
          <w:rFonts w:ascii="Times New Roman" w:hAnsi="Times New Roman"/>
          <w:sz w:val="24"/>
          <w:szCs w:val="24"/>
        </w:rPr>
        <w:t>ебольшие размеры и высокое сопротивление отдельных сайтов регистрации</w:t>
      </w:r>
      <w:r w:rsidR="003375B6">
        <w:rPr>
          <w:rFonts w:ascii="Times New Roman" w:hAnsi="Times New Roman"/>
          <w:sz w:val="24"/>
          <w:szCs w:val="24"/>
        </w:rPr>
        <w:t>. Это</w:t>
      </w:r>
      <w:r w:rsidR="006778F8">
        <w:rPr>
          <w:rFonts w:ascii="Times New Roman" w:hAnsi="Times New Roman"/>
          <w:sz w:val="24"/>
          <w:szCs w:val="24"/>
        </w:rPr>
        <w:t xml:space="preserve"> позволя</w:t>
      </w:r>
      <w:r w:rsidR="003375B6">
        <w:rPr>
          <w:rFonts w:ascii="Times New Roman" w:hAnsi="Times New Roman"/>
          <w:sz w:val="24"/>
          <w:szCs w:val="24"/>
        </w:rPr>
        <w:t>е</w:t>
      </w:r>
      <w:r w:rsidR="006778F8">
        <w:rPr>
          <w:rFonts w:ascii="Times New Roman" w:hAnsi="Times New Roman"/>
          <w:sz w:val="24"/>
          <w:szCs w:val="24"/>
        </w:rPr>
        <w:t>т наблюдать локальные феномены ЭКоГ</w:t>
      </w:r>
      <w:r w:rsidR="003375B6">
        <w:rPr>
          <w:rFonts w:ascii="Times New Roman" w:hAnsi="Times New Roman"/>
          <w:sz w:val="24"/>
          <w:szCs w:val="24"/>
        </w:rPr>
        <w:t xml:space="preserve"> и детально </w:t>
      </w:r>
      <w:r w:rsidR="006778F8">
        <w:rPr>
          <w:rFonts w:ascii="Times New Roman" w:hAnsi="Times New Roman"/>
          <w:sz w:val="24"/>
          <w:szCs w:val="24"/>
        </w:rPr>
        <w:t xml:space="preserve">оценивать их пространственно-временные характеристики. </w:t>
      </w:r>
      <w:r w:rsidR="00C8073E">
        <w:rPr>
          <w:rFonts w:ascii="Times New Roman" w:hAnsi="Times New Roman"/>
          <w:sz w:val="24"/>
          <w:szCs w:val="24"/>
        </w:rPr>
        <w:t xml:space="preserve">Данный </w:t>
      </w:r>
      <w:r w:rsidR="002A37C0">
        <w:rPr>
          <w:rFonts w:ascii="Times New Roman" w:hAnsi="Times New Roman"/>
          <w:sz w:val="24"/>
          <w:szCs w:val="24"/>
        </w:rPr>
        <w:t>эпидуральн</w:t>
      </w:r>
      <w:r w:rsidR="00C8073E">
        <w:rPr>
          <w:rFonts w:ascii="Times New Roman" w:hAnsi="Times New Roman"/>
          <w:sz w:val="24"/>
          <w:szCs w:val="24"/>
        </w:rPr>
        <w:t>ый</w:t>
      </w:r>
      <w:r w:rsidR="002A37C0">
        <w:rPr>
          <w:rFonts w:ascii="Times New Roman" w:hAnsi="Times New Roman"/>
          <w:sz w:val="24"/>
          <w:szCs w:val="24"/>
        </w:rPr>
        <w:t xml:space="preserve"> массив по</w:t>
      </w:r>
      <w:r w:rsidR="00C8073E">
        <w:rPr>
          <w:rFonts w:ascii="Times New Roman" w:hAnsi="Times New Roman"/>
          <w:sz w:val="24"/>
          <w:szCs w:val="24"/>
        </w:rPr>
        <w:t>зволяе</w:t>
      </w:r>
      <w:r w:rsidR="002A37C0">
        <w:rPr>
          <w:rFonts w:ascii="Times New Roman" w:hAnsi="Times New Roman"/>
          <w:sz w:val="24"/>
          <w:szCs w:val="24"/>
        </w:rPr>
        <w:t xml:space="preserve">т наблюдать у наркотизированных животных паттерны высокочастотной активности, которые не </w:t>
      </w:r>
      <w:r w:rsidR="00C8073E">
        <w:rPr>
          <w:rFonts w:ascii="Times New Roman" w:hAnsi="Times New Roman"/>
          <w:sz w:val="24"/>
          <w:szCs w:val="24"/>
        </w:rPr>
        <w:t>регистрируются</w:t>
      </w:r>
      <w:r w:rsidR="002A37C0">
        <w:rPr>
          <w:rFonts w:ascii="Times New Roman" w:hAnsi="Times New Roman"/>
          <w:sz w:val="24"/>
          <w:szCs w:val="24"/>
        </w:rPr>
        <w:t xml:space="preserve"> </w:t>
      </w:r>
      <w:r w:rsidR="0034106D">
        <w:rPr>
          <w:rFonts w:ascii="Times New Roman" w:hAnsi="Times New Roman"/>
          <w:sz w:val="24"/>
          <w:szCs w:val="24"/>
        </w:rPr>
        <w:t xml:space="preserve">при </w:t>
      </w:r>
      <w:r w:rsidR="002A37C0">
        <w:rPr>
          <w:rFonts w:ascii="Times New Roman" w:hAnsi="Times New Roman"/>
          <w:sz w:val="24"/>
          <w:szCs w:val="24"/>
        </w:rPr>
        <w:t>обычной ЭЭГ</w:t>
      </w:r>
      <w:r w:rsidR="00C8073E">
        <w:rPr>
          <w:rFonts w:ascii="Times New Roman" w:hAnsi="Times New Roman"/>
          <w:sz w:val="24"/>
          <w:szCs w:val="24"/>
        </w:rPr>
        <w:t>/</w:t>
      </w:r>
      <w:r w:rsidR="002A37C0">
        <w:rPr>
          <w:rFonts w:ascii="Times New Roman" w:hAnsi="Times New Roman"/>
          <w:sz w:val="24"/>
          <w:szCs w:val="24"/>
        </w:rPr>
        <w:t xml:space="preserve">ЭКоГ с использованием </w:t>
      </w:r>
      <w:r w:rsidR="00C8073E">
        <w:rPr>
          <w:rFonts w:ascii="Times New Roman" w:hAnsi="Times New Roman"/>
          <w:sz w:val="24"/>
          <w:szCs w:val="24"/>
        </w:rPr>
        <w:t xml:space="preserve">низкоомных </w:t>
      </w:r>
      <w:r w:rsidR="002A37C0">
        <w:rPr>
          <w:rFonts w:ascii="Times New Roman" w:hAnsi="Times New Roman"/>
          <w:sz w:val="24"/>
          <w:szCs w:val="24"/>
        </w:rPr>
        <w:t>электродов.</w:t>
      </w:r>
    </w:p>
    <w:p w:rsidR="009C5B53" w:rsidRDefault="00902149" w:rsidP="007E721A">
      <w:pPr>
        <w:spacing w:after="0" w:line="360" w:lineRule="auto"/>
        <w:ind w:firstLine="539"/>
        <w:jc w:val="both"/>
        <w:rPr>
          <w:rFonts w:ascii="Times New Roman" w:hAnsi="Times New Roman"/>
          <w:sz w:val="24"/>
          <w:szCs w:val="24"/>
        </w:rPr>
      </w:pPr>
      <w:r>
        <w:rPr>
          <w:rFonts w:ascii="Times New Roman" w:hAnsi="Times New Roman"/>
          <w:sz w:val="24"/>
          <w:szCs w:val="24"/>
        </w:rPr>
        <w:t>Согласно известной дофаминовой теории, причиной шизофрении является повышенный уровень дофамина</w:t>
      </w:r>
      <w:r w:rsidR="006E3F5E">
        <w:rPr>
          <w:rFonts w:ascii="Times New Roman" w:hAnsi="Times New Roman"/>
          <w:sz w:val="24"/>
          <w:szCs w:val="24"/>
        </w:rPr>
        <w:t xml:space="preserve"> </w:t>
      </w:r>
      <w:r w:rsidR="00953C65">
        <w:rPr>
          <w:rFonts w:ascii="Times New Roman" w:hAnsi="Times New Roman"/>
          <w:sz w:val="24"/>
          <w:szCs w:val="24"/>
        </w:rPr>
        <w:fldChar w:fldCharType="begin"/>
      </w:r>
      <w:r w:rsidR="00953C65">
        <w:rPr>
          <w:rFonts w:ascii="Times New Roman" w:hAnsi="Times New Roman"/>
          <w:sz w:val="24"/>
          <w:szCs w:val="24"/>
        </w:rPr>
        <w:instrText xml:space="preserve"> ADDIN EN.CITE &lt;EndNote&gt;&lt;Cite&gt;&lt;Author&gt;Ma&lt;/Author&gt;&lt;Year&gt;2018&lt;/Year&gt;&lt;RecNum&gt;5772&lt;/RecNum&gt;&lt;DisplayText&gt;(Ma et al. 2018)&lt;/DisplayText&gt;&lt;record&gt;&lt;rec-number&gt;5772&lt;/rec-number&gt;&lt;foreign-keys&gt;&lt;key app="EN" db-id="sp2et5vpa995p1e9ppixfftwxwdta2dvp9xt" timestamp="1526795141"&gt;5772&lt;/key&gt;&lt;/foreign-keys&gt;&lt;ref-type name="Journal Article"&gt;17&lt;/ref-type&gt;&lt;contributors&gt;&lt;authors&gt;&lt;author&gt;Ma, C.&lt;/author&gt;&lt;author&gt;Gu, C.&lt;/author&gt;&lt;author&gt;Huo, Y.&lt;/author&gt;&lt;author&gt;Li, X.&lt;/author&gt;&lt;author&gt;Luo, X. J.&lt;/author&gt;&lt;/authors&gt;&lt;/contributors&gt;&lt;auth-address&gt;Key Laboratory of Animal Models and Human Disease Mechanisms of the Chinese Academy of Sciences and Yunnan Province, Kunming Institute of Zoology, Chinese Academy of Sciences, Kunming, Yunnan, 650223, China.&amp;#xD;Key Laboratory of Animal Models and Human Disease Mechanisms of the Chinese Academy of Sciences and Yunnan Province, Kunming Institute of Zoology, Chinese Academy of Sciences, Kunming, Yunnan, 650223, China. luoxiongjian@mail.kiz.ac.cn.&amp;#xD;Center for Excellence in Animal Evolution and Genetics, Chinese Academy of Sciences, Kunming, Yunnan, 650223, China. luoxiongjian@mail.kiz.ac.cn.&lt;/auth-address&gt;&lt;titles&gt;&lt;title&gt;The integrated landscape of causal genes and pathways in schizophrenia&lt;/title&gt;&lt;secondary-title&gt;Transl Psychiatry&lt;/secondary-title&gt;&lt;/titles&gt;&lt;periodical&gt;&lt;full-title&gt;Transl Psychiatry&lt;/full-title&gt;&lt;/periodical&gt;&lt;pages&gt;67&lt;/pages&gt;&lt;volume&gt;8&lt;/volume&gt;&lt;number&gt;1&lt;/number&gt;&lt;edition&gt;2018/03/16&lt;/edition&gt;&lt;dates&gt;&lt;year&gt;2018&lt;/year&gt;&lt;pub-dates&gt;&lt;date&gt;Mar 15&lt;/date&gt;&lt;/pub-dates&gt;&lt;/dates&gt;&lt;isbn&gt;2158-3188 (Electronic)&amp;#xD;2158-3188 (Linking)&lt;/isbn&gt;&lt;accession-num&gt;29540662&lt;/accession-num&gt;&lt;urls&gt;&lt;related-urls&gt;&lt;url&gt;https://www.ncbi.nlm.nih.gov/pubmed/29540662&lt;/url&gt;&lt;/related-urls&gt;&lt;/urls&gt;&lt;custom2&gt;PMC5851982&lt;/custom2&gt;&lt;electronic-resource-num&gt;10.1038/s41398-018-0114-x&lt;/electronic-resource-num&gt;&lt;/record&gt;&lt;/Cite&gt;&lt;/EndNote&gt;</w:instrText>
      </w:r>
      <w:r w:rsidR="00953C65">
        <w:rPr>
          <w:rFonts w:ascii="Times New Roman" w:hAnsi="Times New Roman"/>
          <w:sz w:val="24"/>
          <w:szCs w:val="24"/>
        </w:rPr>
        <w:fldChar w:fldCharType="separate"/>
      </w:r>
      <w:r w:rsidR="00953C65">
        <w:rPr>
          <w:rFonts w:ascii="Times New Roman" w:hAnsi="Times New Roman"/>
          <w:noProof/>
          <w:sz w:val="24"/>
          <w:szCs w:val="24"/>
        </w:rPr>
        <w:t>(Ma et al. 2018)</w:t>
      </w:r>
      <w:r w:rsidR="00953C65">
        <w:rPr>
          <w:rFonts w:ascii="Times New Roman" w:hAnsi="Times New Roman"/>
          <w:sz w:val="24"/>
          <w:szCs w:val="24"/>
        </w:rPr>
        <w:fldChar w:fldCharType="end"/>
      </w:r>
      <w:r>
        <w:rPr>
          <w:rFonts w:ascii="Times New Roman" w:hAnsi="Times New Roman"/>
          <w:sz w:val="24"/>
          <w:szCs w:val="24"/>
        </w:rPr>
        <w:t xml:space="preserve">. </w:t>
      </w:r>
      <w:r w:rsidR="006778F8">
        <w:rPr>
          <w:rFonts w:ascii="Times New Roman" w:hAnsi="Times New Roman"/>
          <w:sz w:val="24"/>
          <w:szCs w:val="24"/>
        </w:rPr>
        <w:t>В связи с этим</w:t>
      </w:r>
      <w:r w:rsidR="009C5B53">
        <w:rPr>
          <w:rFonts w:ascii="Times New Roman" w:hAnsi="Times New Roman"/>
          <w:sz w:val="24"/>
          <w:szCs w:val="24"/>
        </w:rPr>
        <w:t>,</w:t>
      </w:r>
      <w:r w:rsidR="006778F8">
        <w:rPr>
          <w:rFonts w:ascii="Times New Roman" w:hAnsi="Times New Roman"/>
          <w:sz w:val="24"/>
          <w:szCs w:val="24"/>
        </w:rPr>
        <w:t xml:space="preserve"> в данном исследовании </w:t>
      </w:r>
      <w:r w:rsidR="007821EE">
        <w:rPr>
          <w:rFonts w:ascii="Times New Roman" w:hAnsi="Times New Roman"/>
          <w:sz w:val="24"/>
          <w:szCs w:val="24"/>
        </w:rPr>
        <w:t xml:space="preserve">была предпринята попытка </w:t>
      </w:r>
      <w:r w:rsidR="009C5B53">
        <w:rPr>
          <w:rFonts w:ascii="Times New Roman" w:hAnsi="Times New Roman"/>
          <w:sz w:val="24"/>
          <w:szCs w:val="24"/>
        </w:rPr>
        <w:t xml:space="preserve">сравнить </w:t>
      </w:r>
      <w:r w:rsidR="006E3F5E">
        <w:rPr>
          <w:rFonts w:ascii="Times New Roman" w:hAnsi="Times New Roman"/>
          <w:sz w:val="24"/>
          <w:szCs w:val="24"/>
        </w:rPr>
        <w:t xml:space="preserve">в серии острых опытов </w:t>
      </w:r>
      <w:r>
        <w:rPr>
          <w:rFonts w:ascii="Times New Roman" w:hAnsi="Times New Roman"/>
          <w:sz w:val="24"/>
          <w:szCs w:val="24"/>
        </w:rPr>
        <w:t xml:space="preserve">ЭКоГ </w:t>
      </w:r>
      <w:r w:rsidR="009C5B53">
        <w:rPr>
          <w:rFonts w:ascii="Times New Roman" w:hAnsi="Times New Roman"/>
          <w:sz w:val="24"/>
          <w:szCs w:val="24"/>
        </w:rPr>
        <w:t xml:space="preserve">обычных </w:t>
      </w:r>
      <w:r w:rsidR="007D0EEB">
        <w:rPr>
          <w:rFonts w:ascii="Times New Roman" w:hAnsi="Times New Roman"/>
          <w:sz w:val="24"/>
          <w:szCs w:val="24"/>
        </w:rPr>
        <w:t xml:space="preserve">крыс линии </w:t>
      </w:r>
      <w:r w:rsidR="007D0EEB">
        <w:rPr>
          <w:rFonts w:ascii="Times New Roman" w:hAnsi="Times New Roman"/>
          <w:sz w:val="24"/>
          <w:szCs w:val="24"/>
        </w:rPr>
        <w:lastRenderedPageBreak/>
        <w:t xml:space="preserve">Вистар и </w:t>
      </w:r>
      <w:r w:rsidR="009C5B53">
        <w:rPr>
          <w:rFonts w:ascii="Times New Roman" w:hAnsi="Times New Roman"/>
          <w:sz w:val="24"/>
          <w:szCs w:val="24"/>
        </w:rPr>
        <w:t xml:space="preserve">ЭКоГ </w:t>
      </w:r>
      <w:r w:rsidR="007D0EEB">
        <w:rPr>
          <w:rFonts w:ascii="Times New Roman" w:hAnsi="Times New Roman"/>
          <w:sz w:val="24"/>
          <w:szCs w:val="24"/>
        </w:rPr>
        <w:t>крыс с нокаутом по дофаминовому транспортеру</w:t>
      </w:r>
      <w:r w:rsidR="008244F6">
        <w:rPr>
          <w:rFonts w:ascii="Times New Roman" w:hAnsi="Times New Roman"/>
          <w:sz w:val="24"/>
          <w:szCs w:val="24"/>
        </w:rPr>
        <w:t>.</w:t>
      </w:r>
      <w:r w:rsidR="00D83EF5">
        <w:rPr>
          <w:rFonts w:ascii="Times New Roman" w:hAnsi="Times New Roman"/>
          <w:sz w:val="24"/>
          <w:szCs w:val="24"/>
        </w:rPr>
        <w:t xml:space="preserve"> Такие трансгенные </w:t>
      </w:r>
      <w:r w:rsidR="006E3F5E">
        <w:rPr>
          <w:rFonts w:ascii="Times New Roman" w:hAnsi="Times New Roman"/>
          <w:sz w:val="24"/>
          <w:szCs w:val="24"/>
        </w:rPr>
        <w:t>животные</w:t>
      </w:r>
      <w:r w:rsidR="008244F6">
        <w:rPr>
          <w:rFonts w:ascii="Times New Roman" w:hAnsi="Times New Roman"/>
          <w:sz w:val="24"/>
          <w:szCs w:val="24"/>
        </w:rPr>
        <w:t xml:space="preserve"> </w:t>
      </w:r>
      <w:r w:rsidR="009C5B53">
        <w:rPr>
          <w:rFonts w:ascii="Times New Roman" w:hAnsi="Times New Roman"/>
          <w:sz w:val="24"/>
          <w:szCs w:val="24"/>
        </w:rPr>
        <w:t xml:space="preserve">имеют повышенный уровень дофамина в </w:t>
      </w:r>
      <w:r w:rsidR="006E3F5E">
        <w:rPr>
          <w:rFonts w:ascii="Times New Roman" w:hAnsi="Times New Roman"/>
          <w:sz w:val="24"/>
          <w:szCs w:val="24"/>
        </w:rPr>
        <w:t xml:space="preserve">синаптических щелях дофаминовых синапсов </w:t>
      </w:r>
      <w:r w:rsidR="009C5B53">
        <w:rPr>
          <w:rFonts w:ascii="Times New Roman" w:hAnsi="Times New Roman"/>
          <w:sz w:val="24"/>
          <w:szCs w:val="24"/>
        </w:rPr>
        <w:t xml:space="preserve">и при этом </w:t>
      </w:r>
      <w:r w:rsidR="008244F6">
        <w:rPr>
          <w:rFonts w:ascii="Times New Roman" w:hAnsi="Times New Roman"/>
          <w:sz w:val="24"/>
          <w:szCs w:val="24"/>
        </w:rPr>
        <w:t xml:space="preserve">демонстрируют отличное от обычных крыс поведение, которое </w:t>
      </w:r>
      <w:r w:rsidR="009C5B53">
        <w:rPr>
          <w:rFonts w:ascii="Times New Roman" w:hAnsi="Times New Roman"/>
          <w:sz w:val="24"/>
          <w:szCs w:val="24"/>
        </w:rPr>
        <w:t>ассоциируется с шизофренией (</w:t>
      </w:r>
      <w:r w:rsidR="008244F6">
        <w:rPr>
          <w:rFonts w:ascii="Times New Roman" w:hAnsi="Times New Roman"/>
          <w:sz w:val="24"/>
          <w:szCs w:val="24"/>
        </w:rPr>
        <w:t>про</w:t>
      </w:r>
      <w:r w:rsidR="009C5B53">
        <w:rPr>
          <w:rFonts w:ascii="Times New Roman" w:hAnsi="Times New Roman"/>
          <w:sz w:val="24"/>
          <w:szCs w:val="24"/>
        </w:rPr>
        <w:t>я</w:t>
      </w:r>
      <w:r w:rsidR="008244F6">
        <w:rPr>
          <w:rFonts w:ascii="Times New Roman" w:hAnsi="Times New Roman"/>
          <w:sz w:val="24"/>
          <w:szCs w:val="24"/>
        </w:rPr>
        <w:t>вляется, прежде всего, в гиперактивности</w:t>
      </w:r>
      <w:r w:rsidR="009C5B53">
        <w:rPr>
          <w:rFonts w:ascii="Times New Roman" w:hAnsi="Times New Roman"/>
          <w:sz w:val="24"/>
          <w:szCs w:val="24"/>
        </w:rPr>
        <w:t>)</w:t>
      </w:r>
      <w:r>
        <w:rPr>
          <w:rFonts w:ascii="Times New Roman" w:hAnsi="Times New Roman"/>
          <w:sz w:val="24"/>
          <w:szCs w:val="24"/>
        </w:rPr>
        <w:t xml:space="preserve">. </w:t>
      </w:r>
    </w:p>
    <w:p w:rsidR="006E3F5E" w:rsidRDefault="006E3F5E" w:rsidP="007E721A">
      <w:pPr>
        <w:spacing w:after="0" w:line="360" w:lineRule="auto"/>
        <w:ind w:firstLine="539"/>
        <w:jc w:val="both"/>
        <w:rPr>
          <w:rFonts w:ascii="Times New Roman" w:hAnsi="Times New Roman"/>
          <w:sz w:val="24"/>
          <w:szCs w:val="24"/>
        </w:rPr>
      </w:pPr>
      <w:r>
        <w:rPr>
          <w:rFonts w:ascii="Times New Roman" w:hAnsi="Times New Roman"/>
          <w:sz w:val="24"/>
          <w:szCs w:val="24"/>
        </w:rPr>
        <w:t>В</w:t>
      </w:r>
      <w:r w:rsidR="00902149">
        <w:rPr>
          <w:rFonts w:ascii="Times New Roman" w:hAnsi="Times New Roman"/>
          <w:sz w:val="24"/>
          <w:szCs w:val="24"/>
        </w:rPr>
        <w:t xml:space="preserve"> исследованиях пациент</w:t>
      </w:r>
      <w:r>
        <w:rPr>
          <w:rFonts w:ascii="Times New Roman" w:hAnsi="Times New Roman"/>
          <w:sz w:val="24"/>
          <w:szCs w:val="24"/>
        </w:rPr>
        <w:t>ов</w:t>
      </w:r>
      <w:r w:rsidR="00902149">
        <w:rPr>
          <w:rFonts w:ascii="Times New Roman" w:hAnsi="Times New Roman"/>
          <w:sz w:val="24"/>
          <w:szCs w:val="24"/>
        </w:rPr>
        <w:t xml:space="preserve"> с шизофренией, наблюдались аномальн</w:t>
      </w:r>
      <w:r>
        <w:rPr>
          <w:rFonts w:ascii="Times New Roman" w:hAnsi="Times New Roman"/>
          <w:sz w:val="24"/>
          <w:szCs w:val="24"/>
        </w:rPr>
        <w:t>о</w:t>
      </w:r>
      <w:r w:rsidR="00902149">
        <w:rPr>
          <w:rFonts w:ascii="Times New Roman" w:hAnsi="Times New Roman"/>
          <w:sz w:val="24"/>
          <w:szCs w:val="24"/>
        </w:rPr>
        <w:t xml:space="preserve"> </w:t>
      </w:r>
      <w:r>
        <w:rPr>
          <w:rFonts w:ascii="Times New Roman" w:hAnsi="Times New Roman"/>
          <w:sz w:val="24"/>
          <w:szCs w:val="24"/>
        </w:rPr>
        <w:t>низкие значения</w:t>
      </w:r>
      <w:r w:rsidR="00902149">
        <w:rPr>
          <w:rFonts w:ascii="Times New Roman" w:hAnsi="Times New Roman"/>
          <w:sz w:val="24"/>
          <w:szCs w:val="24"/>
        </w:rPr>
        <w:t xml:space="preserve"> показателя пространственной синхронизации ЭЭГ на гамма-частоте по сравнению со здоровыми людьми</w:t>
      </w:r>
      <w:r w:rsidR="00A4049A">
        <w:rPr>
          <w:rFonts w:ascii="Times New Roman" w:hAnsi="Times New Roman"/>
          <w:sz w:val="24"/>
          <w:szCs w:val="24"/>
        </w:rPr>
        <w:t xml:space="preserve"> </w:t>
      </w:r>
      <w:r w:rsidR="007D65C3">
        <w:rPr>
          <w:rFonts w:ascii="Times New Roman" w:hAnsi="Times New Roman"/>
          <w:sz w:val="24"/>
          <w:szCs w:val="24"/>
        </w:rPr>
        <w:fldChar w:fldCharType="begin"/>
      </w:r>
      <w:r w:rsidR="007D65C3">
        <w:rPr>
          <w:rFonts w:ascii="Times New Roman" w:hAnsi="Times New Roman"/>
          <w:sz w:val="24"/>
          <w:szCs w:val="24"/>
        </w:rPr>
        <w:instrText xml:space="preserve"> ADDIN EN.CITE &lt;EndNote&gt;&lt;Cite&gt;&lt;Author&gt;Uhlhaas&lt;/Author&gt;&lt;Year&gt;2010&lt;/Year&gt;&lt;RecNum&gt;5750&lt;/RecNum&gt;&lt;DisplayText&gt;(Uhlhaas and Singer 2010)&lt;/DisplayText&gt;&lt;record&gt;&lt;rec-number&gt;5750&lt;/rec-number&gt;&lt;foreign-keys&gt;&lt;key app="EN" db-id="sp2et5vpa995p1e9ppixfftwxwdta2dvp9xt" timestamp="1526272202"&gt;5750&lt;/key&gt;&lt;/foreign-keys&gt;&lt;ref-type name="Journal Article"&gt;17&lt;/ref-type&gt;&lt;contributors&gt;&lt;authors&gt;&lt;author&gt;Uhlhaas, P. J.&lt;/author&gt;&lt;author&gt;Singer, W.&lt;/author&gt;&lt;/authors&gt;&lt;/contributors&gt;&lt;auth-address&gt;Department of Neurophysiology, Max-Planck Institute for Brain Research, Frankfurt am Main, 60528, Germany. uhlhaas@mpihfrankfurt.mpg.de&lt;/auth-address&gt;&lt;titles&gt;&lt;title&gt;Abnormal neural oscillations and synchrony in schizophrenia&lt;/title&gt;&lt;secondary-title&gt;Nat Rev Neurosci&lt;/secondary-title&gt;&lt;/titles&gt;&lt;periodical&gt;&lt;full-title&gt;Nat Rev Neurosci&lt;/full-title&gt;&lt;/periodical&gt;&lt;pages&gt;100-13&lt;/pages&gt;&lt;volume&gt;11&lt;/volume&gt;&lt;number&gt;2&lt;/number&gt;&lt;edition&gt;2010/01/21&lt;/edition&gt;&lt;keywords&gt;&lt;keyword&gt;Animals&lt;/keyword&gt;&lt;keyword&gt;Biological Clocks/*physiology&lt;/keyword&gt;&lt;keyword&gt;*Cortical Synchronization/psychology&lt;/keyword&gt;&lt;keyword&gt;Humans&lt;/keyword&gt;&lt;keyword&gt;Nerve Net/physiology&lt;/keyword&gt;&lt;keyword&gt;Neurons/*physiology&lt;/keyword&gt;&lt;keyword&gt;Schizophrenia/*physiopathology&lt;/keyword&gt;&lt;/keywords&gt;&lt;dates&gt;&lt;year&gt;2010&lt;/year&gt;&lt;pub-dates&gt;&lt;date&gt;Feb&lt;/date&gt;&lt;/pub-dates&gt;&lt;/dates&gt;&lt;isbn&gt;1471-0048 (Electronic)&amp;#xD;1471-003X (Linking)&lt;/isbn&gt;&lt;accession-num&gt;20087360&lt;/accession-num&gt;&lt;urls&gt;&lt;related-urls&gt;&lt;url&gt;https://www.ncbi.nlm.nih.gov/pubmed/20087360&lt;/url&gt;&lt;/related-urls&gt;&lt;/urls&gt;&lt;electronic-resource-num&gt;10.1038/nrn2774&lt;/electronic-resource-num&gt;&lt;/record&gt;&lt;/Cite&gt;&lt;/EndNote&gt;</w:instrText>
      </w:r>
      <w:r w:rsidR="007D65C3">
        <w:rPr>
          <w:rFonts w:ascii="Times New Roman" w:hAnsi="Times New Roman"/>
          <w:sz w:val="24"/>
          <w:szCs w:val="24"/>
        </w:rPr>
        <w:fldChar w:fldCharType="separate"/>
      </w:r>
      <w:r w:rsidR="007D65C3">
        <w:rPr>
          <w:rFonts w:ascii="Times New Roman" w:hAnsi="Times New Roman"/>
          <w:noProof/>
          <w:sz w:val="24"/>
          <w:szCs w:val="24"/>
        </w:rPr>
        <w:t>(Uhlhaas and Singer 2010)</w:t>
      </w:r>
      <w:r w:rsidR="007D65C3">
        <w:rPr>
          <w:rFonts w:ascii="Times New Roman" w:hAnsi="Times New Roman"/>
          <w:sz w:val="24"/>
          <w:szCs w:val="24"/>
        </w:rPr>
        <w:fldChar w:fldCharType="end"/>
      </w:r>
      <w:r w:rsidR="00902149">
        <w:rPr>
          <w:rFonts w:ascii="Times New Roman" w:hAnsi="Times New Roman"/>
          <w:sz w:val="24"/>
          <w:szCs w:val="24"/>
        </w:rPr>
        <w:t>.</w:t>
      </w:r>
      <w:r>
        <w:rPr>
          <w:rFonts w:ascii="Times New Roman" w:hAnsi="Times New Roman"/>
          <w:sz w:val="24"/>
          <w:szCs w:val="24"/>
        </w:rPr>
        <w:t xml:space="preserve"> </w:t>
      </w:r>
      <w:r w:rsidR="006B1560">
        <w:rPr>
          <w:rFonts w:ascii="Times New Roman" w:hAnsi="Times New Roman"/>
          <w:sz w:val="24"/>
          <w:szCs w:val="24"/>
        </w:rPr>
        <w:t xml:space="preserve">Подобные отклонения пространственной синхронизации наблюдались у крыс Вистар, которым вводился препарат </w:t>
      </w:r>
      <w:r w:rsidR="006B1560" w:rsidRPr="006B1560">
        <w:rPr>
          <w:rFonts w:ascii="Times New Roman" w:hAnsi="Times New Roman"/>
          <w:sz w:val="24"/>
          <w:szCs w:val="24"/>
        </w:rPr>
        <w:t>α-NETA</w:t>
      </w:r>
      <w:r w:rsidR="006B1560">
        <w:rPr>
          <w:rFonts w:ascii="Times New Roman" w:hAnsi="Times New Roman"/>
          <w:sz w:val="24"/>
          <w:szCs w:val="24"/>
        </w:rPr>
        <w:t xml:space="preserve"> (</w:t>
      </w:r>
      <w:r w:rsidR="006B1560" w:rsidRPr="006B1560">
        <w:rPr>
          <w:rFonts w:ascii="Times New Roman" w:hAnsi="Times New Roman"/>
          <w:sz w:val="24"/>
          <w:szCs w:val="24"/>
        </w:rPr>
        <w:t>2- (α-нафтоил) этилтриметиламмонийиодид</w:t>
      </w:r>
      <w:r w:rsidR="006B1560">
        <w:rPr>
          <w:rFonts w:ascii="Times New Roman" w:hAnsi="Times New Roman"/>
          <w:sz w:val="24"/>
          <w:szCs w:val="24"/>
        </w:rPr>
        <w:t>).Существуют данные о том, ч</w:t>
      </w:r>
      <w:r w:rsidR="00CC3C32">
        <w:rPr>
          <w:rFonts w:ascii="Times New Roman" w:hAnsi="Times New Roman"/>
          <w:sz w:val="24"/>
          <w:szCs w:val="24"/>
        </w:rPr>
        <w:t>т</w:t>
      </w:r>
      <w:r w:rsidR="006B1560">
        <w:rPr>
          <w:rFonts w:ascii="Times New Roman" w:hAnsi="Times New Roman"/>
          <w:sz w:val="24"/>
          <w:szCs w:val="24"/>
        </w:rPr>
        <w:t xml:space="preserve">о данное вещество может являться агонистом </w:t>
      </w:r>
      <w:r w:rsidR="006B1560" w:rsidRPr="006B1560">
        <w:rPr>
          <w:rFonts w:ascii="Times New Roman" w:hAnsi="Times New Roman"/>
          <w:sz w:val="24"/>
          <w:szCs w:val="24"/>
        </w:rPr>
        <w:t>трейсаминовы</w:t>
      </w:r>
      <w:r w:rsidR="006B1560">
        <w:rPr>
          <w:rFonts w:ascii="Times New Roman" w:hAnsi="Times New Roman"/>
          <w:sz w:val="24"/>
          <w:szCs w:val="24"/>
        </w:rPr>
        <w:t>х</w:t>
      </w:r>
      <w:r w:rsidR="006B1560" w:rsidRPr="006B1560">
        <w:rPr>
          <w:rFonts w:ascii="Times New Roman" w:hAnsi="Times New Roman"/>
          <w:sz w:val="24"/>
          <w:szCs w:val="24"/>
        </w:rPr>
        <w:t xml:space="preserve"> рецептор</w:t>
      </w:r>
      <w:r w:rsidR="006B1560">
        <w:rPr>
          <w:rFonts w:ascii="Times New Roman" w:hAnsi="Times New Roman"/>
          <w:sz w:val="24"/>
          <w:szCs w:val="24"/>
        </w:rPr>
        <w:t xml:space="preserve">ов </w:t>
      </w:r>
      <w:r w:rsidR="006B1560">
        <w:rPr>
          <w:rFonts w:ascii="Times New Roman" w:hAnsi="Times New Roman"/>
          <w:sz w:val="24"/>
          <w:szCs w:val="24"/>
          <w:lang w:val="en-US"/>
        </w:rPr>
        <w:t>TAAR</w:t>
      </w:r>
      <w:r w:rsidR="006B1560">
        <w:rPr>
          <w:rFonts w:ascii="Times New Roman" w:hAnsi="Times New Roman"/>
          <w:sz w:val="24"/>
          <w:szCs w:val="24"/>
        </w:rPr>
        <w:t xml:space="preserve">5. Считается, что трэйсамины и прочие агонисты </w:t>
      </w:r>
      <w:r w:rsidR="006B1560" w:rsidRPr="006B1560">
        <w:rPr>
          <w:rFonts w:ascii="Times New Roman" w:hAnsi="Times New Roman"/>
          <w:sz w:val="24"/>
          <w:szCs w:val="24"/>
        </w:rPr>
        <w:t>трейсаминовых рецепторов</w:t>
      </w:r>
      <w:r w:rsidR="006B1560">
        <w:rPr>
          <w:rFonts w:ascii="Times New Roman" w:hAnsi="Times New Roman"/>
          <w:sz w:val="24"/>
          <w:szCs w:val="24"/>
        </w:rPr>
        <w:t xml:space="preserve"> могут провоцировать возникновение симптомов шизофрении </w:t>
      </w:r>
      <w:r w:rsidR="006B1560">
        <w:rPr>
          <w:rFonts w:ascii="Times New Roman" w:hAnsi="Times New Roman"/>
          <w:sz w:val="24"/>
          <w:szCs w:val="24"/>
        </w:rPr>
        <w:fldChar w:fldCharType="begin"/>
      </w:r>
      <w:r w:rsidR="006B1560">
        <w:rPr>
          <w:rFonts w:ascii="Times New Roman" w:hAnsi="Times New Roman"/>
          <w:sz w:val="24"/>
          <w:szCs w:val="24"/>
        </w:rPr>
        <w:instrText xml:space="preserve"> ADDIN EN.CITE &lt;EndNote&gt;&lt;Cite&gt;&lt;Author&gt;Branchek&lt;/Author&gt;&lt;Year&gt;2003&lt;/Year&gt;&lt;RecNum&gt;5819&lt;/RecNum&gt;&lt;DisplayText&gt;(Branchek and Blackburn 2003)&lt;/DisplayText&gt;&lt;record&gt;&lt;rec-number&gt;5819&lt;/rec-number&gt;&lt;foreign-keys&gt;&lt;key app="EN" db-id="sp2et5vpa995p1e9ppixfftwxwdta2dvp9xt" timestamp="1526827078"&gt;5819&lt;/key&gt;&lt;/foreign-keys&gt;&lt;ref-type name="Journal Article"&gt;17&lt;/ref-type&gt;&lt;contributors&gt;&lt;authors&gt;&lt;author&gt;Branchek, T. A.&lt;/author&gt;&lt;author&gt;Blackburn, T. P.&lt;/author&gt;&lt;/authors&gt;&lt;/contributors&gt;&lt;auth-address&gt;Synaptic Pharmaceutical Corporation, 215 College Road, Paramus, NJ 07652-1431, USA. tbranchek@synapticcorp.com&lt;/auth-address&gt;&lt;titles&gt;&lt;title&gt;Trace amine receptors as targets for novel therapeutics: legend, myth and fact&lt;/title&gt;&lt;secondary-title&gt;Curr Opin Pharmacol&lt;/secondary-title&gt;&lt;/titles&gt;&lt;periodical&gt;&lt;full-title&gt;Curr Opin Pharmacol&lt;/full-title&gt;&lt;/periodical&gt;&lt;pages&gt;90-7&lt;/pages&gt;&lt;volume&gt;3&lt;/volume&gt;&lt;number&gt;1&lt;/number&gt;&lt;edition&gt;2003/01/29&lt;/edition&gt;&lt;keywords&gt;&lt;keyword&gt;Animals&lt;/keyword&gt;&lt;keyword&gt;Biogenic Amines/agonists/antagonists &amp;amp; inhibitors/*therapeutic use&lt;/keyword&gt;&lt;keyword&gt;Drug Delivery Systems/*methods&lt;/keyword&gt;&lt;keyword&gt;Humans&lt;/keyword&gt;&lt;keyword&gt;Mental Disorders/drug therapy/metabolism&lt;/keyword&gt;&lt;keyword&gt;Nervous System Diseases/drug therapy/metabolism&lt;/keyword&gt;&lt;keyword&gt;Receptors, Cell Surface/agonists/antagonists &amp;amp; inhibitors/*therapeutic use&lt;/keyword&gt;&lt;/keywords&gt;&lt;dates&gt;&lt;year&gt;2003&lt;/year&gt;&lt;pub-dates&gt;&lt;date&gt;Feb&lt;/date&gt;&lt;/pub-dates&gt;&lt;/dates&gt;&lt;isbn&gt;1471-4892 (Print)&amp;#xD;1471-4892 (Linking)&lt;/isbn&gt;&lt;accession-num&gt;12550748&lt;/accession-num&gt;&lt;urls&gt;&lt;related-urls&gt;&lt;url&gt;https://www.ncbi.nlm.nih.gov/pubmed/12550748&lt;/url&gt;&lt;/related-urls&gt;&lt;/urls&gt;&lt;/record&gt;&lt;/Cite&gt;&lt;/EndNote&gt;</w:instrText>
      </w:r>
      <w:r w:rsidR="006B1560">
        <w:rPr>
          <w:rFonts w:ascii="Times New Roman" w:hAnsi="Times New Roman"/>
          <w:sz w:val="24"/>
          <w:szCs w:val="24"/>
        </w:rPr>
        <w:fldChar w:fldCharType="separate"/>
      </w:r>
      <w:r w:rsidR="006B1560">
        <w:rPr>
          <w:rFonts w:ascii="Times New Roman" w:hAnsi="Times New Roman"/>
          <w:noProof/>
          <w:sz w:val="24"/>
          <w:szCs w:val="24"/>
        </w:rPr>
        <w:t>(Branchek and Blackburn 2003)</w:t>
      </w:r>
      <w:r w:rsidR="006B1560">
        <w:rPr>
          <w:rFonts w:ascii="Times New Roman" w:hAnsi="Times New Roman"/>
          <w:sz w:val="24"/>
          <w:szCs w:val="24"/>
        </w:rPr>
        <w:fldChar w:fldCharType="end"/>
      </w:r>
      <w:r w:rsidR="006B1560">
        <w:rPr>
          <w:rFonts w:ascii="Times New Roman" w:hAnsi="Times New Roman"/>
          <w:sz w:val="24"/>
          <w:szCs w:val="24"/>
        </w:rPr>
        <w:t>, в том числе, воздействуя на дофаминэргическую систему</w:t>
      </w:r>
      <w:r w:rsidR="00F30180">
        <w:rPr>
          <w:rFonts w:ascii="Times New Roman" w:hAnsi="Times New Roman"/>
          <w:sz w:val="24"/>
          <w:szCs w:val="24"/>
        </w:rPr>
        <w:t xml:space="preserve"> </w:t>
      </w:r>
      <w:r w:rsidR="00F30180">
        <w:rPr>
          <w:rFonts w:ascii="Times New Roman" w:hAnsi="Times New Roman"/>
          <w:sz w:val="24"/>
          <w:szCs w:val="24"/>
        </w:rPr>
        <w:fldChar w:fldCharType="begin"/>
      </w:r>
      <w:r w:rsidR="00F30180">
        <w:rPr>
          <w:rFonts w:ascii="Times New Roman" w:hAnsi="Times New Roman"/>
          <w:sz w:val="24"/>
          <w:szCs w:val="24"/>
        </w:rPr>
        <w:instrText xml:space="preserve"> ADDIN EN.CITE &lt;EndNote&gt;&lt;Cite&gt;&lt;Author&gt;Burchett&lt;/Author&gt;&lt;Year&gt;2006&lt;/Year&gt;&lt;RecNum&gt;5820&lt;/RecNum&gt;&lt;DisplayText&gt;(Burchett and Hicks 2006)&lt;/DisplayText&gt;&lt;record&gt;&lt;rec-number&gt;5820&lt;/rec-number&gt;&lt;foreign-keys&gt;&lt;key app="EN" db-id="sp2et5vpa995p1e9ppixfftwxwdta2dvp9xt" timestamp="1526828106"&gt;5820&lt;/key&gt;&lt;/foreign-keys&gt;&lt;ref-type name="Journal Article"&gt;17&lt;/ref-type&gt;&lt;contributors&gt;&lt;authors&gt;&lt;author&gt;Burchett, S. A.&lt;/author&gt;&lt;author&gt;Hicks, T. P.&lt;/author&gt;&lt;/authors&gt;&lt;/contributors&gt;&lt;auth-address&gt;University of California at San Francisco, Department of Psychiatry, Langley-Porter Psychiatric Institute, Nina Ireland Laboratory of Developmental Neurobiology, 401 Parnassus Avenue, San Francisco, CA 94143, United States. burchettscott@yahoo.com&lt;/auth-address&gt;&lt;titles&gt;&lt;title&gt;The mysterious trace amines: protean neuromodulators of synaptic transmission in mammalian brain&lt;/title&gt;&lt;secondary-title&gt;Prog Neurobiol&lt;/secondary-title&gt;&lt;/titles&gt;&lt;periodical&gt;&lt;full-title&gt;Prog Neurobiol&lt;/full-title&gt;&lt;/periodical&gt;&lt;pages&gt;223-46&lt;/pages&gt;&lt;volume&gt;79&lt;/volume&gt;&lt;number&gt;5-6&lt;/number&gt;&lt;edition&gt;2006/09/12&lt;/edition&gt;&lt;keywords&gt;&lt;keyword&gt;Amines/chemistry/*metabolism&lt;/keyword&gt;&lt;keyword&gt;Animals&lt;/keyword&gt;&lt;keyword&gt;Biogenic Amines/chemistry/metabolism/*pharmacology&lt;/keyword&gt;&lt;keyword&gt;*Brain/cytology/drug effects/physiology&lt;/keyword&gt;&lt;keyword&gt;Models, Biological&lt;/keyword&gt;&lt;keyword&gt;Neurotransmitter Agents/chemistry/*pharmacology&lt;/keyword&gt;&lt;keyword&gt;Synaptic Transmission/*drug effects/physiology&lt;/keyword&gt;&lt;/keywords&gt;&lt;dates&gt;&lt;year&gt;2006&lt;/year&gt;&lt;pub-dates&gt;&lt;date&gt;Aug&lt;/date&gt;&lt;/pub-dates&gt;&lt;/dates&gt;&lt;isbn&gt;0301-0082 (Print)&amp;#xD;0301-0082 (Linking)&lt;/isbn&gt;&lt;accession-num&gt;16962229&lt;/accession-num&gt;&lt;urls&gt;&lt;related-urls&gt;&lt;url&gt;https://www.ncbi.nlm.nih.gov/pubmed/16962229&lt;/url&gt;&lt;/related-urls&gt;&lt;/urls&gt;&lt;electronic-resource-num&gt;10.1016/j.pneurobio.2006.07.003&lt;/electronic-resource-num&gt;&lt;/record&gt;&lt;/Cite&gt;&lt;/EndNote&gt;</w:instrText>
      </w:r>
      <w:r w:rsidR="00F30180">
        <w:rPr>
          <w:rFonts w:ascii="Times New Roman" w:hAnsi="Times New Roman"/>
          <w:sz w:val="24"/>
          <w:szCs w:val="24"/>
        </w:rPr>
        <w:fldChar w:fldCharType="separate"/>
      </w:r>
      <w:r w:rsidR="00F30180">
        <w:rPr>
          <w:rFonts w:ascii="Times New Roman" w:hAnsi="Times New Roman"/>
          <w:noProof/>
          <w:sz w:val="24"/>
          <w:szCs w:val="24"/>
        </w:rPr>
        <w:t>(Burchett and Hicks 2006)</w:t>
      </w:r>
      <w:r w:rsidR="00F30180">
        <w:rPr>
          <w:rFonts w:ascii="Times New Roman" w:hAnsi="Times New Roman"/>
          <w:sz w:val="24"/>
          <w:szCs w:val="24"/>
        </w:rPr>
        <w:fldChar w:fldCharType="end"/>
      </w:r>
      <w:r w:rsidR="006B1560">
        <w:rPr>
          <w:rFonts w:ascii="Times New Roman" w:hAnsi="Times New Roman"/>
          <w:sz w:val="24"/>
          <w:szCs w:val="24"/>
        </w:rPr>
        <w:t>. Закономерность изменения пространственной синхронизации на гамма-частоте, обусловленного гипердофаминэргией,</w:t>
      </w:r>
      <w:r>
        <w:rPr>
          <w:rFonts w:ascii="Times New Roman" w:hAnsi="Times New Roman"/>
          <w:sz w:val="24"/>
          <w:szCs w:val="24"/>
        </w:rPr>
        <w:t xml:space="preserve"> мы пытались проверить на малом масштабе у</w:t>
      </w:r>
      <w:r w:rsidR="00A4049A">
        <w:rPr>
          <w:rFonts w:ascii="Times New Roman" w:hAnsi="Times New Roman"/>
          <w:sz w:val="24"/>
          <w:szCs w:val="24"/>
        </w:rPr>
        <w:t xml:space="preserve"> описанных</w:t>
      </w:r>
      <w:r>
        <w:rPr>
          <w:rFonts w:ascii="Times New Roman" w:hAnsi="Times New Roman"/>
          <w:sz w:val="24"/>
          <w:szCs w:val="24"/>
        </w:rPr>
        <w:t xml:space="preserve"> трансгенных животных.</w:t>
      </w:r>
    </w:p>
    <w:p w:rsidR="002A37C0" w:rsidRDefault="007D0EEB" w:rsidP="007E721A">
      <w:pPr>
        <w:spacing w:after="0" w:line="360" w:lineRule="auto"/>
        <w:ind w:firstLine="539"/>
        <w:jc w:val="both"/>
        <w:rPr>
          <w:rFonts w:ascii="Times New Roman" w:hAnsi="Times New Roman"/>
          <w:sz w:val="24"/>
          <w:szCs w:val="24"/>
        </w:rPr>
      </w:pPr>
      <w:r>
        <w:rPr>
          <w:rFonts w:ascii="Times New Roman" w:hAnsi="Times New Roman"/>
          <w:sz w:val="24"/>
          <w:szCs w:val="24"/>
        </w:rPr>
        <w:t xml:space="preserve">Таким образом, была поставлена следующая цель исследования: </w:t>
      </w:r>
    </w:p>
    <w:p w:rsidR="007D0EEB" w:rsidRDefault="00CA0B08" w:rsidP="007E721A">
      <w:pPr>
        <w:spacing w:after="0" w:line="360" w:lineRule="auto"/>
        <w:ind w:firstLine="539"/>
        <w:jc w:val="both"/>
        <w:rPr>
          <w:rFonts w:ascii="Times New Roman" w:hAnsi="Times New Roman"/>
          <w:sz w:val="24"/>
          <w:szCs w:val="24"/>
        </w:rPr>
      </w:pPr>
      <w:r>
        <w:rPr>
          <w:rFonts w:ascii="Times New Roman" w:hAnsi="Times New Roman"/>
          <w:sz w:val="24"/>
          <w:szCs w:val="24"/>
        </w:rPr>
        <w:t>И</w:t>
      </w:r>
      <w:r w:rsidR="007D0EEB" w:rsidRPr="007D0EEB">
        <w:rPr>
          <w:rFonts w:ascii="Times New Roman" w:hAnsi="Times New Roman"/>
          <w:sz w:val="24"/>
          <w:szCs w:val="24"/>
        </w:rPr>
        <w:t>сследовать пространственные характеристики гамма-ритма у крыс, нокаутных по дофаминовому транспортёру, имеющих  генетическую конституциональную гипердофаминэргию в сравнении с крысами линии Вистар.</w:t>
      </w:r>
    </w:p>
    <w:p w:rsidR="007D0EEB" w:rsidRDefault="0001707B" w:rsidP="007E721A">
      <w:pPr>
        <w:spacing w:after="0" w:line="360" w:lineRule="auto"/>
        <w:ind w:firstLine="539"/>
        <w:jc w:val="both"/>
        <w:rPr>
          <w:rFonts w:ascii="Times New Roman" w:hAnsi="Times New Roman"/>
          <w:sz w:val="24"/>
          <w:szCs w:val="24"/>
        </w:rPr>
      </w:pPr>
      <w:r>
        <w:rPr>
          <w:rFonts w:ascii="Times New Roman" w:hAnsi="Times New Roman"/>
          <w:sz w:val="24"/>
          <w:szCs w:val="24"/>
        </w:rPr>
        <w:t>Для достижения данной цели были поставлены следующие</w:t>
      </w:r>
      <w:r w:rsidR="007D0EEB">
        <w:rPr>
          <w:rFonts w:ascii="Times New Roman" w:hAnsi="Times New Roman"/>
          <w:sz w:val="24"/>
          <w:szCs w:val="24"/>
        </w:rPr>
        <w:t xml:space="preserve"> задачи:</w:t>
      </w:r>
    </w:p>
    <w:p w:rsidR="007D0EEB" w:rsidRPr="007D0EEB" w:rsidRDefault="007D0EEB" w:rsidP="007E721A">
      <w:pPr>
        <w:pStyle w:val="a3"/>
        <w:numPr>
          <w:ilvl w:val="0"/>
          <w:numId w:val="10"/>
        </w:numPr>
        <w:tabs>
          <w:tab w:val="clear" w:pos="720"/>
          <w:tab w:val="num" w:pos="360"/>
        </w:tabs>
        <w:spacing w:after="0" w:line="360" w:lineRule="auto"/>
        <w:ind w:left="360"/>
        <w:jc w:val="both"/>
        <w:rPr>
          <w:rFonts w:ascii="Times New Roman" w:hAnsi="Times New Roman"/>
          <w:sz w:val="24"/>
          <w:szCs w:val="24"/>
        </w:rPr>
      </w:pPr>
      <w:r w:rsidRPr="007D0EEB">
        <w:rPr>
          <w:rFonts w:ascii="Times New Roman" w:hAnsi="Times New Roman"/>
          <w:sz w:val="24"/>
          <w:szCs w:val="24"/>
        </w:rPr>
        <w:t>Провести регистрацию основных ритмов ЭКоГ с использованием планарного плёнчатого мультиэлектродного массива NeuroNexus E32-600-10-100</w:t>
      </w:r>
      <w:r w:rsidR="002A37C0">
        <w:rPr>
          <w:rFonts w:ascii="Times New Roman" w:hAnsi="Times New Roman"/>
          <w:sz w:val="24"/>
          <w:szCs w:val="24"/>
        </w:rPr>
        <w:t xml:space="preserve"> в острых опытах</w:t>
      </w:r>
      <w:r w:rsidRPr="007D0EEB">
        <w:rPr>
          <w:rFonts w:ascii="Times New Roman" w:hAnsi="Times New Roman"/>
          <w:sz w:val="24"/>
          <w:szCs w:val="24"/>
        </w:rPr>
        <w:t>.</w:t>
      </w:r>
    </w:p>
    <w:p w:rsidR="007D0EEB" w:rsidRPr="002A187B" w:rsidRDefault="007D0EEB" w:rsidP="007E721A">
      <w:pPr>
        <w:pStyle w:val="a3"/>
        <w:numPr>
          <w:ilvl w:val="0"/>
          <w:numId w:val="10"/>
        </w:numPr>
        <w:tabs>
          <w:tab w:val="clear" w:pos="720"/>
          <w:tab w:val="num" w:pos="360"/>
        </w:tabs>
        <w:spacing w:after="0" w:line="360" w:lineRule="auto"/>
        <w:ind w:left="360"/>
        <w:jc w:val="both"/>
        <w:rPr>
          <w:rFonts w:ascii="Times New Roman" w:hAnsi="Times New Roman"/>
          <w:sz w:val="24"/>
          <w:szCs w:val="24"/>
        </w:rPr>
      </w:pPr>
      <w:r w:rsidRPr="007D0EEB">
        <w:rPr>
          <w:rFonts w:ascii="Times New Roman" w:hAnsi="Times New Roman"/>
          <w:sz w:val="24"/>
          <w:szCs w:val="24"/>
        </w:rPr>
        <w:t xml:space="preserve">Сопоставить характеристики ритмов (в особенности, гамма-ритма) трансгенных крыс с </w:t>
      </w:r>
      <w:r w:rsidRPr="002A187B">
        <w:rPr>
          <w:rFonts w:ascii="Times New Roman" w:hAnsi="Times New Roman"/>
          <w:sz w:val="24"/>
          <w:szCs w:val="24"/>
        </w:rPr>
        <w:t>нокаутом по дофаминовому транспортеру и крыс линии Вистар</w:t>
      </w:r>
    </w:p>
    <w:p w:rsidR="002A187B" w:rsidRPr="002A187B" w:rsidRDefault="007D0EEB" w:rsidP="007E721A">
      <w:pPr>
        <w:pStyle w:val="a3"/>
        <w:numPr>
          <w:ilvl w:val="0"/>
          <w:numId w:val="10"/>
        </w:numPr>
        <w:tabs>
          <w:tab w:val="clear" w:pos="720"/>
          <w:tab w:val="num" w:pos="360"/>
        </w:tabs>
        <w:spacing w:after="0" w:line="360" w:lineRule="auto"/>
        <w:ind w:left="360"/>
        <w:jc w:val="both"/>
        <w:rPr>
          <w:rFonts w:ascii="Times New Roman" w:hAnsi="Times New Roman"/>
          <w:sz w:val="24"/>
          <w:szCs w:val="24"/>
        </w:rPr>
      </w:pPr>
      <w:r w:rsidRPr="002A187B">
        <w:rPr>
          <w:rFonts w:ascii="Times New Roman" w:hAnsi="Times New Roman"/>
          <w:sz w:val="24"/>
          <w:szCs w:val="24"/>
        </w:rPr>
        <w:t>Оценить топографические особенности исследуемых ритмов (в частности, топ</w:t>
      </w:r>
      <w:r w:rsidR="0020093C">
        <w:rPr>
          <w:rFonts w:ascii="Times New Roman" w:hAnsi="Times New Roman"/>
          <w:sz w:val="24"/>
          <w:szCs w:val="24"/>
        </w:rPr>
        <w:t>ографию спектральной мощности)</w:t>
      </w:r>
    </w:p>
    <w:p w:rsidR="002A187B" w:rsidRDefault="002A187B" w:rsidP="007E721A">
      <w:pPr>
        <w:pStyle w:val="a3"/>
        <w:spacing w:after="0" w:line="360" w:lineRule="auto"/>
        <w:ind w:left="0"/>
        <w:jc w:val="both"/>
      </w:pPr>
    </w:p>
    <w:p w:rsidR="007D0EEB" w:rsidRPr="007E5343" w:rsidRDefault="002A37C0" w:rsidP="007E721A">
      <w:pPr>
        <w:pStyle w:val="a3"/>
        <w:numPr>
          <w:ilvl w:val="0"/>
          <w:numId w:val="7"/>
        </w:numPr>
        <w:spacing w:after="0" w:line="360" w:lineRule="auto"/>
        <w:jc w:val="both"/>
        <w:outlineLvl w:val="0"/>
        <w:rPr>
          <w:rFonts w:ascii="Times New Roman" w:hAnsi="Times New Roman"/>
          <w:b/>
          <w:sz w:val="24"/>
          <w:szCs w:val="24"/>
        </w:rPr>
      </w:pPr>
      <w:bookmarkStart w:id="1" w:name="_Toc514602232"/>
      <w:r w:rsidRPr="007E5343">
        <w:rPr>
          <w:rFonts w:ascii="Times New Roman" w:hAnsi="Times New Roman"/>
          <w:b/>
          <w:sz w:val="24"/>
          <w:szCs w:val="24"/>
        </w:rPr>
        <w:t>Обзор литературы:</w:t>
      </w:r>
      <w:bookmarkEnd w:id="1"/>
    </w:p>
    <w:p w:rsidR="001C35B9" w:rsidRPr="007E5343" w:rsidRDefault="003E792E" w:rsidP="007E721A">
      <w:pPr>
        <w:pStyle w:val="a3"/>
        <w:numPr>
          <w:ilvl w:val="1"/>
          <w:numId w:val="6"/>
        </w:numPr>
        <w:spacing w:after="0" w:line="360" w:lineRule="auto"/>
        <w:jc w:val="both"/>
        <w:outlineLvl w:val="1"/>
        <w:rPr>
          <w:rFonts w:ascii="Times New Roman" w:hAnsi="Times New Roman"/>
          <w:b/>
          <w:sz w:val="24"/>
          <w:szCs w:val="24"/>
        </w:rPr>
      </w:pPr>
      <w:r w:rsidRPr="007E5343">
        <w:rPr>
          <w:rFonts w:ascii="Times New Roman" w:hAnsi="Times New Roman"/>
          <w:b/>
          <w:sz w:val="24"/>
          <w:szCs w:val="24"/>
        </w:rPr>
        <w:t xml:space="preserve"> </w:t>
      </w:r>
      <w:bookmarkStart w:id="2" w:name="_Toc514602233"/>
      <w:r w:rsidR="002D0439">
        <w:rPr>
          <w:rFonts w:ascii="Times New Roman" w:hAnsi="Times New Roman"/>
          <w:b/>
          <w:sz w:val="24"/>
          <w:szCs w:val="24"/>
        </w:rPr>
        <w:t>Показатель пространственной синхронизации</w:t>
      </w:r>
      <w:bookmarkEnd w:id="2"/>
      <w:r w:rsidR="001C35B9" w:rsidRPr="007E5343">
        <w:rPr>
          <w:rFonts w:ascii="Times New Roman" w:hAnsi="Times New Roman"/>
          <w:b/>
          <w:sz w:val="24"/>
          <w:szCs w:val="24"/>
        </w:rPr>
        <w:t xml:space="preserve"> </w:t>
      </w:r>
    </w:p>
    <w:p w:rsidR="001E5524" w:rsidRDefault="00FF113A" w:rsidP="007E721A">
      <w:pPr>
        <w:spacing w:after="0" w:line="360" w:lineRule="auto"/>
        <w:ind w:firstLine="540"/>
        <w:jc w:val="both"/>
        <w:rPr>
          <w:rFonts w:ascii="Times New Roman" w:hAnsi="Times New Roman"/>
          <w:sz w:val="24"/>
          <w:szCs w:val="24"/>
        </w:rPr>
      </w:pPr>
      <w:r w:rsidRPr="007E5343">
        <w:rPr>
          <w:rFonts w:ascii="Times New Roman" w:hAnsi="Times New Roman"/>
          <w:sz w:val="24"/>
          <w:szCs w:val="24"/>
        </w:rPr>
        <w:t>Зарегистрированные с помощью электроэнцефалографии (ЭЭГ) сигналы отражают активность крупных нейронных популяций. В зависимости от используемого метода регистрации (ЭЭГ</w:t>
      </w:r>
      <w:r w:rsidR="00804A34" w:rsidRPr="007E5343">
        <w:rPr>
          <w:rFonts w:ascii="Times New Roman" w:hAnsi="Times New Roman"/>
          <w:sz w:val="24"/>
          <w:szCs w:val="24"/>
        </w:rPr>
        <w:t xml:space="preserve">, </w:t>
      </w:r>
      <w:r w:rsidRPr="007E5343">
        <w:rPr>
          <w:rFonts w:ascii="Times New Roman" w:hAnsi="Times New Roman"/>
          <w:sz w:val="24"/>
          <w:szCs w:val="24"/>
        </w:rPr>
        <w:t xml:space="preserve">снятая со скальпа или электрокортикограмма) размер нейронных популяций находящихся в пределах одного отведения может варьировать. </w:t>
      </w:r>
      <w:r w:rsidR="00CC1B54" w:rsidRPr="007E5343">
        <w:rPr>
          <w:rFonts w:ascii="Times New Roman" w:hAnsi="Times New Roman"/>
          <w:sz w:val="24"/>
          <w:szCs w:val="24"/>
        </w:rPr>
        <w:t>Нейронные ансамбли как отдельные когнитивные единицы опис</w:t>
      </w:r>
      <w:r w:rsidR="003E792E" w:rsidRPr="007E5343">
        <w:rPr>
          <w:rFonts w:ascii="Times New Roman" w:hAnsi="Times New Roman"/>
          <w:sz w:val="24"/>
          <w:szCs w:val="24"/>
        </w:rPr>
        <w:t>а</w:t>
      </w:r>
      <w:r w:rsidR="00CC1B54" w:rsidRPr="007E5343">
        <w:rPr>
          <w:rFonts w:ascii="Times New Roman" w:hAnsi="Times New Roman"/>
          <w:sz w:val="24"/>
          <w:szCs w:val="24"/>
        </w:rPr>
        <w:t xml:space="preserve">л Дональд Хэбб. Он утверждал, что </w:t>
      </w:r>
      <w:r w:rsidR="00CC1B54" w:rsidRPr="007E5343">
        <w:rPr>
          <w:rFonts w:ascii="Times New Roman" w:hAnsi="Times New Roman"/>
          <w:sz w:val="24"/>
          <w:szCs w:val="24"/>
        </w:rPr>
        <w:lastRenderedPageBreak/>
        <w:t>тесно связанные между собой ансамбли нейронов могут быть активированы благодаря стимуляции нужного количества</w:t>
      </w:r>
      <w:r w:rsidR="002A70C3" w:rsidRPr="007E5343">
        <w:rPr>
          <w:rFonts w:ascii="Times New Roman" w:hAnsi="Times New Roman"/>
          <w:sz w:val="24"/>
          <w:szCs w:val="24"/>
        </w:rPr>
        <w:t xml:space="preserve"> нейронов, входящих в их состав</w:t>
      </w:r>
      <w:r w:rsidR="00240E30" w:rsidRPr="007E5343">
        <w:rPr>
          <w:rFonts w:ascii="Times New Roman" w:hAnsi="Times New Roman"/>
          <w:sz w:val="24"/>
          <w:szCs w:val="24"/>
        </w:rPr>
        <w:t xml:space="preserve"> </w:t>
      </w:r>
      <w:r w:rsidR="00DC3D30" w:rsidRPr="007E5343">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&lt;EndNote&gt;&lt;Cite&gt;&lt;Author&gt;Buzsaki&lt;/Author&gt;&lt;Year&gt;2010&lt;/Year&gt;&lt;RecNum&gt;5584&lt;/RecNum&gt;&lt;DisplayText&gt;(Buzsaki 2010)&lt;/DisplayText&gt;&lt;record&gt;&lt;rec-number&gt;5584&lt;/rec-number&gt;&lt;foreign-keys&gt;&lt;key app="EN" db-id="sp2et5vpa995p1e9ppixfftwxwdta2dvp9xt" timestamp="1524776732"&gt;5584&lt;/key&gt;&lt;/foreign-keys&gt;&lt;ref-type name="Journal Article"&gt;17&lt;/ref-type&gt;&lt;contributors&gt;&lt;authors&gt;&lt;author&gt;Buzsaki, G.&lt;/author&gt;&lt;/authors&gt;&lt;/contributors&gt;&lt;auth-address&gt;Center for Molecular and Behavioral Neuroscience, Rutgers, The State University of New Jersey, 197 University Avenue, Newark, NJ 07102, USA. buzsaki@axon.rutgers.edu&lt;/auth-address&gt;&lt;titles&gt;&lt;title&gt;Neural syntax: cell assemblies, synapsembles, and readers&lt;/title&gt;&lt;secondary-title&gt;Neuron&lt;/secondary-title&gt;&lt;/titles&gt;&lt;periodical&gt;&lt;full-title&gt;Neuron&lt;/full-title&gt;&lt;/periodical&gt;&lt;pages&gt;362-85&lt;/pages&gt;&lt;volume&gt;68&lt;/volume&gt;&lt;number&gt;3&lt;/number&gt;&lt;edition&gt;2010/11/03&lt;/edition&gt;&lt;keywords&gt;&lt;keyword&gt;Animals&lt;/keyword&gt;&lt;keyword&gt;Brain/physiology&lt;/keyword&gt;&lt;keyword&gt;Electrophysiology&lt;/keyword&gt;&lt;keyword&gt;Humans&lt;/keyword&gt;&lt;keyword&gt;Models, Neurological&lt;/keyword&gt;&lt;keyword&gt;Neural Pathways/*physiology&lt;/keyword&gt;&lt;keyword&gt;Neurons/*physiology&lt;/keyword&gt;&lt;keyword&gt;Synapses/*physiology&lt;/keyword&gt;&lt;/keywords&gt;&lt;dates&gt;&lt;year&gt;2010&lt;/year&gt;&lt;pub-dates&gt;&lt;date&gt;Nov 4&lt;/date&gt;&lt;/pub-dates&gt;&lt;/dates&gt;&lt;isbn&gt;1097-4199 (Electronic)&amp;#xD;0896-6273 (Linking)&lt;/isbn&gt;&lt;accession-num&gt;21040841&lt;/accession-num&gt;&lt;urls&gt;&lt;related-urls&gt;&lt;url&gt;https://www.ncbi.nlm.nih.gov/pubmed/21040841&lt;/url&gt;&lt;/related-urls&gt;&lt;/urls&gt;&lt;custom2&gt;PMC3005627&lt;/custom2&gt;&lt;electronic-resource-num&gt;10.1016/j.neuron.2010.09.023&lt;/electronic-resource-num&gt;&lt;/record&gt;&lt;/Cite&gt;&lt;/EndNote&gt;</w:instrText>
      </w:r>
      <w:r w:rsidR="00DC3D30" w:rsidRPr="007E5343">
        <w:rPr>
          <w:rFonts w:ascii="Times New Roman" w:hAnsi="Times New Roman"/>
          <w:sz w:val="24"/>
          <w:szCs w:val="24"/>
        </w:rPr>
        <w:fldChar w:fldCharType="separate"/>
      </w:r>
      <w:r w:rsidR="00A948AB">
        <w:rPr>
          <w:rFonts w:ascii="Times New Roman" w:hAnsi="Times New Roman"/>
          <w:noProof/>
          <w:sz w:val="24"/>
          <w:szCs w:val="24"/>
        </w:rPr>
        <w:t>(Buzsaki 2010)</w:t>
      </w:r>
      <w:r w:rsidR="00DC3D30" w:rsidRPr="007E5343">
        <w:rPr>
          <w:rFonts w:ascii="Times New Roman" w:hAnsi="Times New Roman"/>
          <w:sz w:val="24"/>
          <w:szCs w:val="24"/>
        </w:rPr>
        <w:fldChar w:fldCharType="end"/>
      </w:r>
      <w:r w:rsidR="00785477" w:rsidRPr="007E5343">
        <w:rPr>
          <w:rFonts w:ascii="Times New Roman" w:hAnsi="Times New Roman"/>
          <w:sz w:val="24"/>
          <w:szCs w:val="24"/>
        </w:rPr>
        <w:t xml:space="preserve">. </w:t>
      </w:r>
      <w:r w:rsidR="00240E30" w:rsidRPr="007E5343">
        <w:rPr>
          <w:rFonts w:ascii="Times New Roman" w:hAnsi="Times New Roman"/>
          <w:sz w:val="24"/>
          <w:szCs w:val="24"/>
        </w:rPr>
        <w:t>Это обусловлено большим количеством связей меж</w:t>
      </w:r>
      <w:r w:rsidR="00240E30">
        <w:rPr>
          <w:rFonts w:ascii="Times New Roman" w:hAnsi="Times New Roman"/>
          <w:sz w:val="24"/>
          <w:szCs w:val="24"/>
        </w:rPr>
        <w:t>ду областями коры и находящимися в них нейронами</w:t>
      </w:r>
      <w:r w:rsidR="00F37724">
        <w:rPr>
          <w:rFonts w:ascii="Times New Roman" w:hAnsi="Times New Roman"/>
          <w:sz w:val="24"/>
          <w:szCs w:val="24"/>
        </w:rPr>
        <w:t xml:space="preserve">. Среди связей большое количество </w:t>
      </w:r>
      <w:r w:rsidR="001E5524">
        <w:rPr>
          <w:rFonts w:ascii="Times New Roman" w:hAnsi="Times New Roman"/>
          <w:sz w:val="24"/>
          <w:szCs w:val="24"/>
        </w:rPr>
        <w:t xml:space="preserve">является </w:t>
      </w:r>
      <w:r w:rsidR="00F37724">
        <w:rPr>
          <w:rFonts w:ascii="Times New Roman" w:hAnsi="Times New Roman"/>
          <w:sz w:val="24"/>
          <w:szCs w:val="24"/>
        </w:rPr>
        <w:t>реципрокны</w:t>
      </w:r>
      <w:r w:rsidR="001E5524">
        <w:rPr>
          <w:rFonts w:ascii="Times New Roman" w:hAnsi="Times New Roman"/>
          <w:sz w:val="24"/>
          <w:szCs w:val="24"/>
        </w:rPr>
        <w:t>ми</w:t>
      </w:r>
      <w:r w:rsidR="00F37724">
        <w:rPr>
          <w:rFonts w:ascii="Times New Roman" w:hAnsi="Times New Roman"/>
          <w:sz w:val="24"/>
          <w:szCs w:val="24"/>
        </w:rPr>
        <w:t>, что обеспечивает формирование повторного входа и, как следствие, сложны</w:t>
      </w:r>
      <w:r w:rsidR="001E5524">
        <w:rPr>
          <w:rFonts w:ascii="Times New Roman" w:hAnsi="Times New Roman"/>
          <w:sz w:val="24"/>
          <w:szCs w:val="24"/>
        </w:rPr>
        <w:t>е</w:t>
      </w:r>
      <w:r w:rsidR="00F37724">
        <w:rPr>
          <w:rFonts w:ascii="Times New Roman" w:hAnsi="Times New Roman"/>
          <w:sz w:val="24"/>
          <w:szCs w:val="24"/>
        </w:rPr>
        <w:t xml:space="preserve"> пространственно-временных отношени</w:t>
      </w:r>
      <w:r w:rsidR="001E5524">
        <w:rPr>
          <w:rFonts w:ascii="Times New Roman" w:hAnsi="Times New Roman"/>
          <w:sz w:val="24"/>
          <w:szCs w:val="24"/>
        </w:rPr>
        <w:t>я</w:t>
      </w:r>
      <w:r w:rsidR="00F37724">
        <w:rPr>
          <w:rFonts w:ascii="Times New Roman" w:hAnsi="Times New Roman"/>
          <w:sz w:val="24"/>
          <w:szCs w:val="24"/>
        </w:rPr>
        <w:t xml:space="preserve"> между отдельными областями коры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&lt;EndNote&gt;&lt;Cite&gt;&lt;Author&gt;Sporns&lt;/Author&gt;&lt;Year&gt;2000&lt;/Year&gt;&lt;RecNum&gt;5735&lt;/RecNum&gt;&lt;DisplayText&gt;(Sporns, Tononi, and Edelman 2000)&lt;/DisplayText&gt;&lt;record&gt;&lt;rec-number&gt;5735&lt;/rec-number&gt;&lt;foreign-keys&gt;&lt;key app="EN" db-id="sp2et5vpa995p1e9ppixfftwxwdta2dvp9xt" timestamp="1526264631"&gt;5735&lt;/key&gt;&lt;/foreign-keys&gt;&lt;ref-type name="Journal Article"&gt;17&lt;/ref-type&gt;&lt;contributors&gt;&lt;authors&gt;&lt;author&gt;Sporns, O.&lt;/author&gt;&lt;author&gt;Tononi, G.&lt;/author&gt;&lt;author&gt;Edelman, G. M.&lt;/author&gt;&lt;/authors&gt;&lt;/contributors&gt;&lt;auth-address&gt;The Neurosciences Institute, San Diego, CA 92121, USA. osporns@indiana.edu&lt;/auth-address&gt;&lt;titles&gt;&lt;title&gt;Connectivity and complexity: the relationship between neuroanatomy and brain dynamics&lt;/title&gt;&lt;secondary-title&gt;Neural Netw&lt;/secondary-title&gt;&lt;/titles&gt;&lt;periodical&gt;&lt;full-title&gt;Neural Netw&lt;/full-title&gt;&lt;/periodical&gt;&lt;pages&gt;909-22&lt;/pages&gt;&lt;volume&gt;13&lt;/volume&gt;&lt;number&gt;8-9&lt;/number&gt;&lt;edition&gt;2001/01/13&lt;/edition&gt;&lt;keywords&gt;&lt;keyword&gt;Animals&lt;/keyword&gt;&lt;keyword&gt;Brain/*anatomy &amp;amp; histology/*physiology&lt;/keyword&gt;&lt;keyword&gt;Brain Mapping&lt;/keyword&gt;&lt;keyword&gt;Cerebral Cortex/*anatomy &amp;amp; histology/*physiology&lt;/keyword&gt;&lt;keyword&gt;Cognition/*physiology&lt;/keyword&gt;&lt;keyword&gt;Humans&lt;/keyword&gt;&lt;keyword&gt;Macaca&lt;/keyword&gt;&lt;keyword&gt;Mammals&lt;/keyword&gt;&lt;keyword&gt;Models, Neurological&lt;/keyword&gt;&lt;keyword&gt;Nerve Net/physiology&lt;/keyword&gt;&lt;keyword&gt;Neurons/physiology&lt;/keyword&gt;&lt;/keywords&gt;&lt;dates&gt;&lt;year&gt;2000&lt;/year&gt;&lt;pub-dates&gt;&lt;date&gt;Oct-Nov&lt;/date&gt;&lt;/pub-dates&gt;&lt;/dates&gt;&lt;isbn&gt;0893-6080 (Print)&amp;#xD;0893-6080 (Linking)&lt;/isbn&gt;&lt;accession-num&gt;11156201&lt;/accession-num&gt;&lt;urls&gt;&lt;related-urls&gt;&lt;url&gt;https://www.ncbi.nlm.nih.gov/pubmed/11156201&lt;/url&gt;&lt;/related-urls&gt;&lt;/urls&gt;&lt;/record&gt;&lt;/Cite&gt;&lt;/EndNote&gt;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(Sporns, Tononi, and Edelman 2000)</w:t>
      </w:r>
      <w:r w:rsidR="00DC3D30">
        <w:rPr>
          <w:rFonts w:ascii="Times New Roman" w:hAnsi="Times New Roman"/>
          <w:sz w:val="24"/>
          <w:szCs w:val="24"/>
        </w:rPr>
        <w:fldChar w:fldCharType="end"/>
      </w:r>
      <w:r w:rsidR="00F37724">
        <w:rPr>
          <w:rFonts w:ascii="Times New Roman" w:hAnsi="Times New Roman"/>
          <w:sz w:val="24"/>
          <w:szCs w:val="24"/>
        </w:rPr>
        <w:t xml:space="preserve">. </w:t>
      </w:r>
    </w:p>
    <w:p w:rsidR="001E5524" w:rsidRDefault="001E5524" w:rsidP="007E721A">
      <w:pPr>
        <w:spacing w:after="0" w:line="360" w:lineRule="auto"/>
        <w:ind w:firstLine="540"/>
        <w:jc w:val="both"/>
        <w:rPr>
          <w:rFonts w:ascii="Times New Roman" w:hAnsi="Times New Roman"/>
          <w:sz w:val="24"/>
          <w:szCs w:val="24"/>
        </w:rPr>
      </w:pPr>
      <w:r>
        <w:rPr>
          <w:rFonts w:ascii="Times New Roman" w:hAnsi="Times New Roman"/>
          <w:sz w:val="24"/>
          <w:szCs w:val="24"/>
        </w:rPr>
        <w:t>Неоднократно о</w:t>
      </w:r>
      <w:r w:rsidR="00FF5E45">
        <w:rPr>
          <w:rFonts w:ascii="Times New Roman" w:hAnsi="Times New Roman"/>
          <w:sz w:val="24"/>
          <w:szCs w:val="24"/>
        </w:rPr>
        <w:t>тмечалось, что сигнал</w:t>
      </w:r>
      <w:r>
        <w:rPr>
          <w:rFonts w:ascii="Times New Roman" w:hAnsi="Times New Roman"/>
          <w:sz w:val="24"/>
          <w:szCs w:val="24"/>
        </w:rPr>
        <w:t>ы</w:t>
      </w:r>
      <w:r w:rsidR="00FF5E45">
        <w:rPr>
          <w:rFonts w:ascii="Times New Roman" w:hAnsi="Times New Roman"/>
          <w:sz w:val="24"/>
          <w:szCs w:val="24"/>
        </w:rPr>
        <w:t xml:space="preserve"> ЭЭГ характеризу</w:t>
      </w:r>
      <w:r>
        <w:rPr>
          <w:rFonts w:ascii="Times New Roman" w:hAnsi="Times New Roman"/>
          <w:sz w:val="24"/>
          <w:szCs w:val="24"/>
        </w:rPr>
        <w:t>ю</w:t>
      </w:r>
      <w:r w:rsidR="00FF5E45">
        <w:rPr>
          <w:rFonts w:ascii="Times New Roman" w:hAnsi="Times New Roman"/>
          <w:sz w:val="24"/>
          <w:szCs w:val="24"/>
        </w:rPr>
        <w:t>тся  определенными фазовыми отношениями. Предположение о том, что фазовый сдвиг сигнала ЭЭГ от точки к точке может отражать задержку в передаче сигнала между различными областями мозга</w:t>
      </w:r>
      <w:r w:rsidR="009E68E0">
        <w:rPr>
          <w:rFonts w:ascii="Times New Roman" w:hAnsi="Times New Roman"/>
          <w:sz w:val="24"/>
          <w:szCs w:val="24"/>
        </w:rPr>
        <w:t>,</w:t>
      </w:r>
      <w:r w:rsidR="00FF5E45">
        <w:rPr>
          <w:rFonts w:ascii="Times New Roman" w:hAnsi="Times New Roman"/>
          <w:sz w:val="24"/>
          <w:szCs w:val="24"/>
        </w:rPr>
        <w:t xml:space="preserve"> </w:t>
      </w:r>
      <w:r w:rsidR="00D75F1E">
        <w:rPr>
          <w:rFonts w:ascii="Times New Roman" w:hAnsi="Times New Roman"/>
          <w:sz w:val="24"/>
          <w:szCs w:val="24"/>
        </w:rPr>
        <w:t>стало</w:t>
      </w:r>
      <w:r w:rsidR="00FF5E45">
        <w:rPr>
          <w:rFonts w:ascii="Times New Roman" w:hAnsi="Times New Roman"/>
          <w:sz w:val="24"/>
          <w:szCs w:val="24"/>
        </w:rPr>
        <w:t xml:space="preserve"> одним из фундаментальных в современной теории пространственной синхронизации. В дальнейшем было по</w:t>
      </w:r>
      <w:r>
        <w:rPr>
          <w:rFonts w:ascii="Times New Roman" w:hAnsi="Times New Roman"/>
          <w:sz w:val="24"/>
          <w:szCs w:val="24"/>
        </w:rPr>
        <w:t>дтверждено</w:t>
      </w:r>
      <w:r w:rsidR="00FF5E45">
        <w:rPr>
          <w:rFonts w:ascii="Times New Roman" w:hAnsi="Times New Roman"/>
          <w:sz w:val="24"/>
          <w:szCs w:val="24"/>
        </w:rPr>
        <w:t xml:space="preserve">, что подобные фазовые отношения сигналов действительно можно считать </w:t>
      </w:r>
      <w:r>
        <w:rPr>
          <w:rFonts w:ascii="Times New Roman" w:hAnsi="Times New Roman"/>
          <w:sz w:val="24"/>
          <w:szCs w:val="24"/>
        </w:rPr>
        <w:t>отражение</w:t>
      </w:r>
      <w:r w:rsidR="00FF5E45">
        <w:rPr>
          <w:rFonts w:ascii="Times New Roman" w:hAnsi="Times New Roman"/>
          <w:sz w:val="24"/>
          <w:szCs w:val="24"/>
        </w:rPr>
        <w:t>м передачи информации между двумя удаленными друг от друга нейронными ансамблями</w:t>
      </w:r>
      <w:r w:rsidR="00D75F1E">
        <w:rPr>
          <w:rFonts w:ascii="Times New Roman" w:hAnsi="Times New Roman"/>
          <w:sz w:val="24"/>
          <w:szCs w:val="24"/>
        </w:rPr>
        <w:t>, по крайней мере</w:t>
      </w:r>
      <w:r w:rsidR="00D0623B">
        <w:rPr>
          <w:rFonts w:ascii="Times New Roman" w:hAnsi="Times New Roman"/>
          <w:sz w:val="24"/>
          <w:szCs w:val="24"/>
        </w:rPr>
        <w:t>,</w:t>
      </w:r>
      <w:r w:rsidR="00D75F1E">
        <w:rPr>
          <w:rFonts w:ascii="Times New Roman" w:hAnsi="Times New Roman"/>
          <w:sz w:val="24"/>
          <w:szCs w:val="24"/>
        </w:rPr>
        <w:t xml:space="preserve"> в части случаев</w:t>
      </w:r>
      <w:r w:rsidR="00FF5E45">
        <w:rPr>
          <w:rFonts w:ascii="Times New Roman" w:hAnsi="Times New Roman"/>
          <w:sz w:val="24"/>
          <w:szCs w:val="24"/>
        </w:rPr>
        <w:t xml:space="preserve">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&lt;EndNote&gt;&lt;Cite&gt;&lt;Author&gt;Lopes da Silva&lt;/Author&gt;&lt;Year&gt;1989&lt;/Year&gt;&lt;RecNum&gt;5733&lt;/RecNum&gt;&lt;DisplayText&gt;(Lopes da Silva, Pijn, and Boeijinga 1989)&lt;/DisplayText&gt;&lt;record&gt;&lt;rec-number&gt;5733&lt;/rec-number&gt;&lt;foreign-keys&gt;&lt;key app="EN" db-id="sp2et5vpa995p1e9ppixfftwxwdta2dvp9xt" timestamp="1526248978"&gt;5733&lt;/key&gt;&lt;/foreign-keys&gt;&lt;ref-type name="Journal Article"&gt;17&lt;/ref-type&gt;&lt;contributors&gt;&lt;authors&gt;&lt;author&gt;Lopes da Silva, F.&lt;/author&gt;&lt;author&gt;Pijn, J. P.&lt;/author&gt;&lt;author&gt;Boeijinga, P.&lt;/author&gt;&lt;/authors&gt;&lt;/contributors&gt;&lt;auth-address&gt;Dept. Exp. Zoology, Biologisch Centrum, Gebouw II, Amsterdam, The Netherlands.&lt;/auth-address&gt;&lt;titles&gt;&lt;title&gt;Interdependence of EEG signals: linear vs. nonlinear associations and the significance of time delays and phase shifts&lt;/title&gt;&lt;secondary-title&gt;Brain Topogr&lt;/secondary-title&gt;&lt;/titles&gt;&lt;periodical&gt;&lt;full-title&gt;Brain Topogr&lt;/full-title&gt;&lt;/periodical&gt;&lt;pages&gt;9-18&lt;/pages&gt;&lt;volume&gt;2&lt;/volume&gt;&lt;number&gt;1-2&lt;/number&gt;&lt;edition&gt;1989/01/01&lt;/edition&gt;&lt;keywords&gt;&lt;keyword&gt;*Electroencephalography/methods&lt;/keyword&gt;&lt;keyword&gt;Humans&lt;/keyword&gt;&lt;keyword&gt;*Models, Neurological&lt;/keyword&gt;&lt;keyword&gt;Time Factors&lt;/keyword&gt;&lt;/keywords&gt;&lt;dates&gt;&lt;year&gt;1989&lt;/year&gt;&lt;pub-dates&gt;&lt;date&gt;Fall-Winter&lt;/date&gt;&lt;/pub-dates&gt;&lt;/dates&gt;&lt;isbn&gt;0896-0267 (Print)&amp;#xD;0896-0267 (Linking)&lt;/isbn&gt;&lt;accession-num&gt;2641479&lt;/accession-num&gt;&lt;urls&gt;&lt;related-urls&gt;&lt;url&gt;https://www.ncbi.nlm.nih.gov/pubmed/2641479&lt;/url&gt;&lt;/related-urls&gt;&lt;/urls&gt;&lt;/record&gt;&lt;/Cite&gt;&lt;/EndNote&gt;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(Lopes da Silva, Pijn, and Boeijinga 1989)</w:t>
      </w:r>
      <w:r w:rsidR="00DC3D30">
        <w:rPr>
          <w:rFonts w:ascii="Times New Roman" w:hAnsi="Times New Roman"/>
          <w:sz w:val="24"/>
          <w:szCs w:val="24"/>
        </w:rPr>
        <w:fldChar w:fldCharType="end"/>
      </w:r>
      <w:r w:rsidR="00FF5E45">
        <w:rPr>
          <w:rFonts w:ascii="Times New Roman" w:hAnsi="Times New Roman"/>
          <w:sz w:val="24"/>
          <w:szCs w:val="24"/>
        </w:rPr>
        <w:t xml:space="preserve">. </w:t>
      </w:r>
    </w:p>
    <w:p w:rsidR="004E24C6" w:rsidRDefault="006F3FD7" w:rsidP="007E721A">
      <w:pPr>
        <w:spacing w:after="0" w:line="360" w:lineRule="auto"/>
        <w:ind w:firstLine="540"/>
        <w:jc w:val="both"/>
        <w:rPr>
          <w:rFonts w:ascii="Times New Roman" w:hAnsi="Times New Roman"/>
          <w:sz w:val="24"/>
          <w:szCs w:val="24"/>
        </w:rPr>
      </w:pPr>
      <w:r>
        <w:rPr>
          <w:rFonts w:ascii="Times New Roman" w:hAnsi="Times New Roman"/>
          <w:sz w:val="24"/>
          <w:szCs w:val="24"/>
        </w:rPr>
        <w:t>Высшие психические функции являются продуктом координирова</w:t>
      </w:r>
      <w:r w:rsidR="009E68E0">
        <w:rPr>
          <w:rFonts w:ascii="Times New Roman" w:hAnsi="Times New Roman"/>
          <w:sz w:val="24"/>
          <w:szCs w:val="24"/>
        </w:rPr>
        <w:t>н</w:t>
      </w:r>
      <w:r>
        <w:rPr>
          <w:rFonts w:ascii="Times New Roman" w:hAnsi="Times New Roman"/>
          <w:sz w:val="24"/>
          <w:szCs w:val="24"/>
        </w:rPr>
        <w:t xml:space="preserve">ной деятельности различных структур мозга и отдельных </w:t>
      </w:r>
      <w:r w:rsidR="00BA3115">
        <w:rPr>
          <w:rFonts w:ascii="Times New Roman" w:hAnsi="Times New Roman"/>
          <w:sz w:val="24"/>
          <w:szCs w:val="24"/>
        </w:rPr>
        <w:t>удаленных друг от д</w:t>
      </w:r>
      <w:r w:rsidR="00D0623B">
        <w:rPr>
          <w:rFonts w:ascii="Times New Roman" w:hAnsi="Times New Roman"/>
          <w:sz w:val="24"/>
          <w:szCs w:val="24"/>
        </w:rPr>
        <w:t>р</w:t>
      </w:r>
      <w:r w:rsidR="00BA3115">
        <w:rPr>
          <w:rFonts w:ascii="Times New Roman" w:hAnsi="Times New Roman"/>
          <w:sz w:val="24"/>
          <w:szCs w:val="24"/>
        </w:rPr>
        <w:t xml:space="preserve">уга нейронных ансамблей </w:t>
      </w:r>
      <w:r w:rsidR="00DC3D30">
        <w:rPr>
          <w:rFonts w:ascii="Times New Roman" w:hAnsi="Times New Roman"/>
          <w:sz w:val="24"/>
          <w:szCs w:val="24"/>
        </w:rPr>
        <w:fldChar w:fldCharType="begin">
          <w:fldData xml:space="preserve">PEVuZE5vdGU+PENpdGU+PEF1dGhvcj5LYXN0bmVyPC9BdXRob3I+PFllYXI+MjAwMDwvWWVhcj48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</w:fldData>
        </w:fldChar>
      </w:r>
      <w:r w:rsidR="00A948AB">
        <w:rPr>
          <w:rFonts w:ascii="Times New Roman" w:hAnsi="Times New Roman"/>
          <w:sz w:val="24"/>
          <w:szCs w:val="24"/>
        </w:rPr>
        <w:instrText xml:space="preserve"> ADDIN EN.CITE </w:instrText>
      </w:r>
      <w:r w:rsidR="00A948AB">
        <w:rPr>
          <w:rFonts w:ascii="Times New Roman" w:hAnsi="Times New Roman"/>
          <w:sz w:val="24"/>
          <w:szCs w:val="24"/>
        </w:rPr>
        <w:fldChar w:fldCharType="begin">
          <w:fldData xml:space="preserve">PEVuZE5vdGU+PENpdGU+PEF1dGhvcj5LYXN0bmVyPC9BdXRob3I+PFllYXI+MjAwMDwvWWVhcj48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</w:fldData>
        </w:fldChar>
      </w:r>
      <w:r w:rsidR="00A948AB">
        <w:rPr>
          <w:rFonts w:ascii="Times New Roman" w:hAnsi="Times New Roman"/>
          <w:sz w:val="24"/>
          <w:szCs w:val="24"/>
        </w:rPr>
        <w:instrText xml:space="preserve"> ADDIN EN.CITE.DATA </w:instrText>
      </w:r>
      <w:r w:rsidR="00A948AB">
        <w:rPr>
          <w:rFonts w:ascii="Times New Roman" w:hAnsi="Times New Roman"/>
          <w:sz w:val="24"/>
          <w:szCs w:val="24"/>
        </w:rPr>
      </w:r>
      <w:r w:rsidR="00A948AB">
        <w:rPr>
          <w:rFonts w:ascii="Times New Roman" w:hAnsi="Times New Roman"/>
          <w:sz w:val="24"/>
          <w:szCs w:val="24"/>
        </w:rPr>
        <w:fldChar w:fldCharType="end"/>
      </w:r>
      <w:r w:rsidR="00DC3D30">
        <w:rPr>
          <w:rFonts w:ascii="Times New Roman" w:hAnsi="Times New Roman"/>
          <w:sz w:val="24"/>
          <w:szCs w:val="24"/>
        </w:rPr>
      </w:r>
      <w:r w:rsidR="00DC3D30">
        <w:rPr>
          <w:rFonts w:ascii="Times New Roman" w:hAnsi="Times New Roman"/>
          <w:sz w:val="24"/>
          <w:szCs w:val="24"/>
        </w:rPr>
        <w:fldChar w:fldCharType="separate"/>
      </w:r>
      <w:r w:rsidR="00A948AB">
        <w:rPr>
          <w:rFonts w:ascii="Times New Roman" w:hAnsi="Times New Roman"/>
          <w:noProof/>
          <w:sz w:val="24"/>
          <w:szCs w:val="24"/>
        </w:rPr>
        <w:t>(Kastner and Ungerleider 2000; Prabhakaran et al. 2000; Corbetta and Shulman 2002)</w:t>
      </w:r>
      <w:r w:rsidR="00DC3D30">
        <w:rPr>
          <w:rFonts w:ascii="Times New Roman" w:hAnsi="Times New Roman"/>
          <w:sz w:val="24"/>
          <w:szCs w:val="24"/>
        </w:rPr>
        <w:fldChar w:fldCharType="end"/>
      </w:r>
      <w:r w:rsidR="00BA3115">
        <w:rPr>
          <w:rFonts w:ascii="Times New Roman" w:hAnsi="Times New Roman"/>
          <w:sz w:val="24"/>
          <w:szCs w:val="24"/>
        </w:rPr>
        <w:t xml:space="preserve">. </w:t>
      </w:r>
      <w:r w:rsidR="00785477">
        <w:rPr>
          <w:rFonts w:ascii="Times New Roman" w:hAnsi="Times New Roman"/>
          <w:sz w:val="24"/>
          <w:szCs w:val="24"/>
        </w:rPr>
        <w:t xml:space="preserve">Механизм, </w:t>
      </w:r>
      <w:r w:rsidR="009E68E0">
        <w:rPr>
          <w:rFonts w:ascii="Times New Roman" w:hAnsi="Times New Roman"/>
          <w:sz w:val="24"/>
          <w:szCs w:val="24"/>
        </w:rPr>
        <w:t>обеспечивающий эту</w:t>
      </w:r>
      <w:r w:rsidR="00B007AC">
        <w:rPr>
          <w:rFonts w:ascii="Times New Roman" w:hAnsi="Times New Roman"/>
          <w:sz w:val="24"/>
          <w:szCs w:val="24"/>
        </w:rPr>
        <w:t xml:space="preserve"> координ</w:t>
      </w:r>
      <w:r w:rsidR="009E68E0">
        <w:rPr>
          <w:rFonts w:ascii="Times New Roman" w:hAnsi="Times New Roman"/>
          <w:sz w:val="24"/>
          <w:szCs w:val="24"/>
        </w:rPr>
        <w:t>ацию,</w:t>
      </w:r>
      <w:r w:rsidR="00785477">
        <w:rPr>
          <w:rFonts w:ascii="Times New Roman" w:hAnsi="Times New Roman"/>
          <w:sz w:val="24"/>
          <w:szCs w:val="24"/>
        </w:rPr>
        <w:t xml:space="preserve"> </w:t>
      </w:r>
      <w:r w:rsidR="00804A34">
        <w:rPr>
          <w:rFonts w:ascii="Times New Roman" w:hAnsi="Times New Roman"/>
          <w:sz w:val="24"/>
          <w:szCs w:val="24"/>
        </w:rPr>
        <w:t>по-прежнему является</w:t>
      </w:r>
      <w:r w:rsidR="00785477">
        <w:rPr>
          <w:rFonts w:ascii="Times New Roman" w:hAnsi="Times New Roman"/>
          <w:sz w:val="24"/>
          <w:szCs w:val="24"/>
        </w:rPr>
        <w:t xml:space="preserve"> предметом дискуссий. В качестве </w:t>
      </w:r>
      <w:r w:rsidR="00B56A34">
        <w:rPr>
          <w:rFonts w:ascii="Times New Roman" w:hAnsi="Times New Roman"/>
          <w:sz w:val="24"/>
          <w:szCs w:val="24"/>
        </w:rPr>
        <w:t>таких</w:t>
      </w:r>
      <w:r w:rsidR="00785477">
        <w:rPr>
          <w:rFonts w:ascii="Times New Roman" w:hAnsi="Times New Roman"/>
          <w:sz w:val="24"/>
          <w:szCs w:val="24"/>
        </w:rPr>
        <w:t xml:space="preserve"> механизма </w:t>
      </w:r>
      <w:r w:rsidR="003D15BB">
        <w:rPr>
          <w:rFonts w:ascii="Times New Roman" w:hAnsi="Times New Roman"/>
          <w:sz w:val="24"/>
          <w:szCs w:val="24"/>
        </w:rPr>
        <w:t xml:space="preserve">рядом исследователей </w:t>
      </w:r>
      <w:r w:rsidR="00785477">
        <w:rPr>
          <w:rFonts w:ascii="Times New Roman" w:hAnsi="Times New Roman"/>
          <w:sz w:val="24"/>
          <w:szCs w:val="24"/>
        </w:rPr>
        <w:t>была предложена синхронизация группы осциллирующих нейронов</w:t>
      </w:r>
      <w:r w:rsidR="007B3FC6">
        <w:rPr>
          <w:rFonts w:ascii="Times New Roman" w:hAnsi="Times New Roman"/>
          <w:sz w:val="24"/>
          <w:szCs w:val="24"/>
        </w:rPr>
        <w:t xml:space="preserve"> </w:t>
      </w:r>
      <w:r w:rsidR="00B56A34">
        <w:rPr>
          <w:rFonts w:ascii="Times New Roman" w:hAnsi="Times New Roman"/>
          <w:sz w:val="24"/>
          <w:szCs w:val="24"/>
        </w:rPr>
        <w:t xml:space="preserve">за счёт пейсмекерных модулей или системных реципрокных связей </w:t>
      </w:r>
      <w:r w:rsidR="00DC3D30">
        <w:rPr>
          <w:rFonts w:ascii="Times New Roman" w:hAnsi="Times New Roman"/>
          <w:sz w:val="24"/>
          <w:szCs w:val="24"/>
        </w:rPr>
        <w:fldChar w:fldCharType="begin">
          <w:fldData xml:space="preserve">PEVuZE5vdGU+PENpdGU+PEF1dGhvcj5WYXJlbGE8L0F1dGhvcj48WWVhcj4yMDAxPC9ZZWFyPjxS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==
</w:fldData>
        </w:fldChar>
      </w:r>
      <w:r w:rsidR="00A948AB">
        <w:rPr>
          <w:rFonts w:ascii="Times New Roman" w:hAnsi="Times New Roman"/>
          <w:sz w:val="24"/>
          <w:szCs w:val="24"/>
        </w:rPr>
        <w:instrText xml:space="preserve"> ADDIN EN.CITE </w:instrText>
      </w:r>
      <w:r w:rsidR="00A948AB">
        <w:rPr>
          <w:rFonts w:ascii="Times New Roman" w:hAnsi="Times New Roman"/>
          <w:sz w:val="24"/>
          <w:szCs w:val="24"/>
        </w:rPr>
        <w:fldChar w:fldCharType="begin">
          <w:fldData xml:space="preserve">PEVuZE5vdGU+PENpdGU+PEF1dGhvcj5WYXJlbGE8L0F1dGhvcj48WWVhcj4yMDAxPC9ZZWFyPjxS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==
</w:fldData>
        </w:fldChar>
      </w:r>
      <w:r w:rsidR="00A948AB">
        <w:rPr>
          <w:rFonts w:ascii="Times New Roman" w:hAnsi="Times New Roman"/>
          <w:sz w:val="24"/>
          <w:szCs w:val="24"/>
        </w:rPr>
        <w:instrText xml:space="preserve"> ADDIN EN.CITE.DATA </w:instrText>
      </w:r>
      <w:r w:rsidR="00A948AB">
        <w:rPr>
          <w:rFonts w:ascii="Times New Roman" w:hAnsi="Times New Roman"/>
          <w:sz w:val="24"/>
          <w:szCs w:val="24"/>
        </w:rPr>
      </w:r>
      <w:r w:rsidR="00A948AB">
        <w:rPr>
          <w:rFonts w:ascii="Times New Roman" w:hAnsi="Times New Roman"/>
          <w:sz w:val="24"/>
          <w:szCs w:val="24"/>
        </w:rPr>
        <w:fldChar w:fldCharType="end"/>
      </w:r>
      <w:r w:rsidR="00DC3D30">
        <w:rPr>
          <w:rFonts w:ascii="Times New Roman" w:hAnsi="Times New Roman"/>
          <w:sz w:val="24"/>
          <w:szCs w:val="24"/>
        </w:rPr>
      </w:r>
      <w:r w:rsidR="00DC3D30">
        <w:rPr>
          <w:rFonts w:ascii="Times New Roman" w:hAnsi="Times New Roman"/>
          <w:sz w:val="24"/>
          <w:szCs w:val="24"/>
        </w:rPr>
        <w:fldChar w:fldCharType="separate"/>
      </w:r>
      <w:r w:rsidR="00A948AB">
        <w:rPr>
          <w:rFonts w:ascii="Times New Roman" w:hAnsi="Times New Roman"/>
          <w:noProof/>
          <w:sz w:val="24"/>
          <w:szCs w:val="24"/>
        </w:rPr>
        <w:t>(Varela et al. 2001; Singer 1999)</w:t>
      </w:r>
      <w:r w:rsidR="00DC3D30">
        <w:rPr>
          <w:rFonts w:ascii="Times New Roman" w:hAnsi="Times New Roman"/>
          <w:sz w:val="24"/>
          <w:szCs w:val="24"/>
        </w:rPr>
        <w:fldChar w:fldCharType="end"/>
      </w:r>
      <w:r w:rsidR="003D15BB">
        <w:rPr>
          <w:rFonts w:ascii="Times New Roman" w:hAnsi="Times New Roman"/>
          <w:sz w:val="24"/>
          <w:szCs w:val="24"/>
        </w:rPr>
        <w:t>. Особое внимание было уделено синхронизации колебаний в бета- (13-15</w:t>
      </w:r>
      <w:r w:rsidR="00B56A34" w:rsidRPr="00B56A34">
        <w:rPr>
          <w:rFonts w:ascii="Times New Roman" w:hAnsi="Times New Roman"/>
          <w:sz w:val="24"/>
          <w:szCs w:val="24"/>
        </w:rPr>
        <w:t xml:space="preserve"> </w:t>
      </w:r>
      <w:r w:rsidR="003D15BB">
        <w:rPr>
          <w:rFonts w:ascii="Times New Roman" w:hAnsi="Times New Roman"/>
          <w:sz w:val="24"/>
          <w:szCs w:val="24"/>
        </w:rPr>
        <w:t>Гц) и гамма- (25-40</w:t>
      </w:r>
      <w:r w:rsidR="00B56A34" w:rsidRPr="00B56A34">
        <w:rPr>
          <w:rFonts w:ascii="Times New Roman" w:hAnsi="Times New Roman"/>
          <w:sz w:val="24"/>
          <w:szCs w:val="24"/>
        </w:rPr>
        <w:t xml:space="preserve"> </w:t>
      </w:r>
      <w:r w:rsidR="003D15BB">
        <w:rPr>
          <w:rFonts w:ascii="Times New Roman" w:hAnsi="Times New Roman"/>
          <w:sz w:val="24"/>
          <w:szCs w:val="24"/>
        </w:rPr>
        <w:t>Гц) диапазонах</w:t>
      </w:r>
      <w:r w:rsidR="00785477">
        <w:rPr>
          <w:rFonts w:ascii="Times New Roman" w:hAnsi="Times New Roman"/>
          <w:sz w:val="24"/>
          <w:szCs w:val="24"/>
        </w:rPr>
        <w:t xml:space="preserve">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&lt;EndNote&gt;&lt;Cite&gt;&lt;Author&gt;Palva&lt;/Author&gt;&lt;Year&gt;2005&lt;/Year&gt;&lt;RecNum&gt;5620&lt;/RecNum&gt;&lt;DisplayText&gt;(Palva, Palva, and Kaila 2005)&lt;/DisplayText&gt;&lt;record&gt;&lt;rec-number&gt;5620&lt;/rec-number&gt;&lt;foreign-keys&gt;&lt;key app="EN" db-id="sp2et5vpa995p1e9ppixfftwxwdta2dvp9xt" timestamp="1525037528"&gt;5620&lt;/key&gt;&lt;/foreign-keys&gt;&lt;ref-type name="Journal Article"&gt;17&lt;/ref-type&gt;&lt;contributors&gt;&lt;authors&gt;&lt;author&gt;Palva, J. M.&lt;/author&gt;&lt;author&gt;Palva, S.&lt;/author&gt;&lt;author&gt;Kaila, K.&lt;/author&gt;&lt;/authors&gt;&lt;/contributors&gt;&lt;auth-address&gt;Department of Biological and Environmental Sciences, University of Helsinki, FIN-00014 Helsinki, Finland. matias.palva@helsinki.fi&lt;/auth-address&gt;&lt;titles&gt;&lt;title&gt;Phase synchrony among neuronal oscillations in the human cortex&lt;/title&gt;&lt;secondary-title&gt;J Neurosci&lt;/secondary-title&gt;&lt;/titles&gt;&lt;periodical&gt;&lt;full-title&gt;J Neurosci&lt;/full-title&gt;&lt;/periodical&gt;&lt;pages&gt;3962-72&lt;/pages&gt;&lt;volume&gt;25&lt;/volume&gt;&lt;number&gt;15&lt;/number&gt;&lt;edition&gt;2005/04/15&lt;/edition&gt;&lt;keywords&gt;&lt;keyword&gt;*Brain Mapping&lt;/keyword&gt;&lt;keyword&gt;Cerebral Cortex/*physiology/radiation effects&lt;/keyword&gt;&lt;keyword&gt;Cortical Synchronization/*radiation effects&lt;/keyword&gt;&lt;keyword&gt;Dose-Response Relationship, Radiation&lt;/keyword&gt;&lt;keyword&gt;Functional Laterality&lt;/keyword&gt;&lt;keyword&gt;Humans&lt;/keyword&gt;&lt;keyword&gt;Magnetoencephalography/methods&lt;/keyword&gt;&lt;keyword&gt;Mental Processes/*physiology&lt;/keyword&gt;&lt;keyword&gt;Models, Neurological&lt;/keyword&gt;&lt;keyword&gt;Neuropsychological Tests&lt;/keyword&gt;&lt;keyword&gt;Probability&lt;/keyword&gt;&lt;/keywords&gt;&lt;dates&gt;&lt;year&gt;2005&lt;/year&gt;&lt;pub-dates&gt;&lt;date&gt;Apr 13&lt;/date&gt;&lt;/pub-dates&gt;&lt;/dates&gt;&lt;isbn&gt;1529-2401 (Electronic)&amp;#xD;0270-6474 (Linking)&lt;/isbn&gt;&lt;accession-num&gt;15829648&lt;/accession-num&gt;&lt;urls&gt;&lt;related-urls&gt;&lt;url&gt;https://www.ncbi.nlm.nih.gov/pubmed/15829648&lt;/url&gt;&lt;/related-urls&gt;&lt;/urls&gt;&lt;electronic-resource-num&gt;10.1523/JNEUROSCI.4250-04.2005&lt;/electronic-resource-num&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(Palva, Palva, and Kaila 2005)</w:t>
      </w:r>
      <w:r w:rsidR="00DC3D30">
        <w:rPr>
          <w:rFonts w:ascii="Times New Roman" w:hAnsi="Times New Roman"/>
          <w:sz w:val="24"/>
          <w:szCs w:val="24"/>
        </w:rPr>
        <w:fldChar w:fldCharType="end"/>
      </w:r>
      <w:r w:rsidR="003D15BB">
        <w:rPr>
          <w:rFonts w:ascii="Times New Roman" w:hAnsi="Times New Roman"/>
          <w:sz w:val="24"/>
          <w:szCs w:val="24"/>
        </w:rPr>
        <w:t>.</w:t>
      </w:r>
      <w:r w:rsidR="00EA6B9B">
        <w:rPr>
          <w:rFonts w:ascii="Times New Roman" w:hAnsi="Times New Roman"/>
          <w:sz w:val="24"/>
          <w:szCs w:val="24"/>
        </w:rPr>
        <w:t xml:space="preserve"> </w:t>
      </w:r>
      <w:r w:rsidR="00FF5E45">
        <w:rPr>
          <w:rFonts w:ascii="Times New Roman" w:hAnsi="Times New Roman"/>
          <w:sz w:val="24"/>
          <w:szCs w:val="24"/>
        </w:rPr>
        <w:t>В предшествующих исследованиях</w:t>
      </w:r>
      <w:r w:rsidR="00EA6B9B">
        <w:rPr>
          <w:rFonts w:ascii="Times New Roman" w:hAnsi="Times New Roman"/>
          <w:sz w:val="24"/>
          <w:szCs w:val="24"/>
        </w:rPr>
        <w:t xml:space="preserve"> было </w:t>
      </w:r>
      <w:r w:rsidR="00B56A34">
        <w:rPr>
          <w:rFonts w:ascii="Times New Roman" w:hAnsi="Times New Roman"/>
          <w:sz w:val="24"/>
          <w:szCs w:val="24"/>
        </w:rPr>
        <w:t xml:space="preserve">в частности </w:t>
      </w:r>
      <w:r w:rsidR="00EA6B9B">
        <w:rPr>
          <w:rFonts w:ascii="Times New Roman" w:hAnsi="Times New Roman"/>
          <w:sz w:val="24"/>
          <w:szCs w:val="24"/>
        </w:rPr>
        <w:t xml:space="preserve">отмечено, что синхронные колебания именно в этих частотных диапазонах </w:t>
      </w:r>
      <w:r w:rsidR="00FF5E45">
        <w:rPr>
          <w:rFonts w:ascii="Times New Roman" w:hAnsi="Times New Roman"/>
          <w:sz w:val="24"/>
          <w:szCs w:val="24"/>
        </w:rPr>
        <w:t>могут участвовать</w:t>
      </w:r>
      <w:r w:rsidR="00EA6B9B">
        <w:rPr>
          <w:rFonts w:ascii="Times New Roman" w:hAnsi="Times New Roman"/>
          <w:sz w:val="24"/>
          <w:szCs w:val="24"/>
        </w:rPr>
        <w:t xml:space="preserve"> </w:t>
      </w:r>
      <w:r w:rsidR="00A0269A">
        <w:rPr>
          <w:rFonts w:ascii="Times New Roman" w:hAnsi="Times New Roman"/>
          <w:sz w:val="24"/>
          <w:szCs w:val="24"/>
        </w:rPr>
        <w:t>в формировании</w:t>
      </w:r>
      <w:r w:rsidR="00EA6B9B">
        <w:rPr>
          <w:rFonts w:ascii="Times New Roman" w:hAnsi="Times New Roman"/>
          <w:sz w:val="24"/>
          <w:szCs w:val="24"/>
        </w:rPr>
        <w:t xml:space="preserve"> рабочей памяти </w:t>
      </w:r>
      <w:r w:rsidR="00DC3D30">
        <w:rPr>
          <w:rFonts w:ascii="Times New Roman" w:hAnsi="Times New Roman"/>
          <w:sz w:val="24"/>
          <w:szCs w:val="24"/>
        </w:rPr>
        <w:fldChar w:fldCharType="begin">
          <w:fldData xml:space="preserve">PEVuZE5vdGU+PENpdGU+PEF1dGhvcj5HcmF5PC9BdXRob3I+PFllYXI+MTk4OTwvWWVhcj48UmVj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</w:fldData>
        </w:fldChar>
      </w:r>
      <w:r w:rsidR="00A948AB">
        <w:rPr>
          <w:rFonts w:ascii="Times New Roman" w:hAnsi="Times New Roman"/>
          <w:sz w:val="24"/>
          <w:szCs w:val="24"/>
        </w:rPr>
        <w:instrText xml:space="preserve"> ADDIN EN.CITE </w:instrText>
      </w:r>
      <w:r w:rsidR="00A948AB">
        <w:rPr>
          <w:rFonts w:ascii="Times New Roman" w:hAnsi="Times New Roman"/>
          <w:sz w:val="24"/>
          <w:szCs w:val="24"/>
        </w:rPr>
        <w:fldChar w:fldCharType="begin">
          <w:fldData xml:space="preserve">PEVuZE5vdGU+PENpdGU+PEF1dGhvcj5HcmF5PC9BdXRob3I+PFllYXI+MTk4OTwvWWVhcj48UmVj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</w:fldData>
        </w:fldChar>
      </w:r>
      <w:r w:rsidR="00A948AB">
        <w:rPr>
          <w:rFonts w:ascii="Times New Roman" w:hAnsi="Times New Roman"/>
          <w:sz w:val="24"/>
          <w:szCs w:val="24"/>
        </w:rPr>
        <w:instrText xml:space="preserve"> ADDIN EN.CITE.DATA </w:instrText>
      </w:r>
      <w:r w:rsidR="00A948AB">
        <w:rPr>
          <w:rFonts w:ascii="Times New Roman" w:hAnsi="Times New Roman"/>
          <w:sz w:val="24"/>
          <w:szCs w:val="24"/>
        </w:rPr>
      </w:r>
      <w:r w:rsidR="00A948AB">
        <w:rPr>
          <w:rFonts w:ascii="Times New Roman" w:hAnsi="Times New Roman"/>
          <w:sz w:val="24"/>
          <w:szCs w:val="24"/>
        </w:rPr>
        <w:fldChar w:fldCharType="end"/>
      </w:r>
      <w:r w:rsidR="00DC3D30">
        <w:rPr>
          <w:rFonts w:ascii="Times New Roman" w:hAnsi="Times New Roman"/>
          <w:sz w:val="24"/>
          <w:szCs w:val="24"/>
        </w:rPr>
      </w:r>
      <w:r w:rsidR="00DC3D30">
        <w:rPr>
          <w:rFonts w:ascii="Times New Roman" w:hAnsi="Times New Roman"/>
          <w:sz w:val="24"/>
          <w:szCs w:val="24"/>
        </w:rPr>
        <w:fldChar w:fldCharType="separate"/>
      </w:r>
      <w:r w:rsidR="00A948AB">
        <w:rPr>
          <w:rFonts w:ascii="Times New Roman" w:hAnsi="Times New Roman"/>
          <w:noProof/>
          <w:sz w:val="24"/>
          <w:szCs w:val="24"/>
        </w:rPr>
        <w:t>(Gray et al. 1989; Tallon-Baudry and Bertrand 1999)</w:t>
      </w:r>
      <w:r w:rsidR="00DC3D30">
        <w:rPr>
          <w:rFonts w:ascii="Times New Roman" w:hAnsi="Times New Roman"/>
          <w:sz w:val="24"/>
          <w:szCs w:val="24"/>
        </w:rPr>
        <w:fldChar w:fldCharType="end"/>
      </w:r>
      <w:r w:rsidR="00CD7FD5">
        <w:rPr>
          <w:rFonts w:ascii="Times New Roman" w:hAnsi="Times New Roman"/>
          <w:sz w:val="24"/>
          <w:szCs w:val="24"/>
        </w:rPr>
        <w:t>.</w:t>
      </w:r>
      <w:r w:rsidR="00044C13">
        <w:rPr>
          <w:rFonts w:ascii="Times New Roman" w:hAnsi="Times New Roman"/>
          <w:sz w:val="24"/>
          <w:szCs w:val="24"/>
        </w:rPr>
        <w:t xml:space="preserve"> </w:t>
      </w:r>
    </w:p>
    <w:p w:rsidR="00450857" w:rsidRDefault="00B23B7A" w:rsidP="007E721A">
      <w:pPr>
        <w:spacing w:after="0" w:line="360" w:lineRule="auto"/>
        <w:ind w:firstLine="540"/>
        <w:jc w:val="both"/>
        <w:rPr>
          <w:rFonts w:ascii="Times New Roman" w:hAnsi="Times New Roman"/>
          <w:sz w:val="24"/>
          <w:szCs w:val="24"/>
        </w:rPr>
      </w:pPr>
      <w:r w:rsidRPr="00B23B7A">
        <w:rPr>
          <w:rFonts w:ascii="Times New Roman" w:hAnsi="Times New Roman"/>
          <w:color w:val="000000"/>
          <w:sz w:val="24"/>
          <w:szCs w:val="24"/>
        </w:rPr>
        <w:t xml:space="preserve">Первоначально предполагалось, </w:t>
      </w:r>
      <w:r w:rsidR="00044C13" w:rsidRPr="00B23B7A">
        <w:rPr>
          <w:rFonts w:ascii="Times New Roman" w:hAnsi="Times New Roman"/>
          <w:color w:val="000000"/>
          <w:sz w:val="24"/>
          <w:szCs w:val="24"/>
        </w:rPr>
        <w:t>что сигналы</w:t>
      </w:r>
      <w:r w:rsidR="00D046F1" w:rsidRPr="00B23B7A">
        <w:rPr>
          <w:rFonts w:ascii="Times New Roman" w:hAnsi="Times New Roman"/>
          <w:color w:val="000000"/>
          <w:sz w:val="24"/>
          <w:szCs w:val="24"/>
        </w:rPr>
        <w:t xml:space="preserve"> ЭЭГ</w:t>
      </w:r>
      <w:r w:rsidR="00044C13" w:rsidRPr="00B23B7A">
        <w:rPr>
          <w:rFonts w:ascii="Times New Roman" w:hAnsi="Times New Roman"/>
          <w:color w:val="000000"/>
          <w:sz w:val="24"/>
          <w:szCs w:val="24"/>
        </w:rPr>
        <w:t xml:space="preserve"> отражают различные функциональные состояния нервной систем</w:t>
      </w:r>
      <w:r w:rsidR="00DE3EE4" w:rsidRPr="00B23B7A">
        <w:rPr>
          <w:rFonts w:ascii="Times New Roman" w:hAnsi="Times New Roman"/>
          <w:color w:val="000000"/>
          <w:sz w:val="24"/>
          <w:szCs w:val="24"/>
        </w:rPr>
        <w:t>ы</w:t>
      </w:r>
      <w:r w:rsidRPr="00B23B7A">
        <w:rPr>
          <w:rFonts w:ascii="Times New Roman" w:hAnsi="Times New Roman"/>
          <w:color w:val="000000"/>
          <w:sz w:val="24"/>
          <w:szCs w:val="24"/>
        </w:rPr>
        <w:t xml:space="preserve">. Это представление </w:t>
      </w:r>
      <w:r w:rsidR="00DE3EE4" w:rsidRPr="00B23B7A">
        <w:rPr>
          <w:rFonts w:ascii="Times New Roman" w:hAnsi="Times New Roman"/>
          <w:color w:val="000000"/>
          <w:sz w:val="24"/>
          <w:szCs w:val="24"/>
        </w:rPr>
        <w:t xml:space="preserve">укрепилось в конце 20 века, чему предшествовал рост знаний о </w:t>
      </w:r>
      <w:r w:rsidR="00D046F1" w:rsidRPr="00B23B7A">
        <w:rPr>
          <w:rFonts w:ascii="Times New Roman" w:hAnsi="Times New Roman"/>
          <w:color w:val="000000"/>
          <w:sz w:val="24"/>
          <w:szCs w:val="24"/>
        </w:rPr>
        <w:t xml:space="preserve">механизмах их генерации </w:t>
      </w:r>
      <w:r w:rsidR="00DC3D30" w:rsidRPr="00B23B7A">
        <w:rPr>
          <w:rFonts w:ascii="Times New Roman" w:hAnsi="Times New Roman"/>
          <w:color w:val="000000"/>
          <w:sz w:val="24"/>
          <w:szCs w:val="24"/>
        </w:rPr>
        <w:fldChar w:fldCharType="begin"/>
      </w:r>
      <w:r w:rsidR="00A948AB">
        <w:rPr>
          <w:rFonts w:ascii="Times New Roman" w:hAnsi="Times New Roman"/>
          <w:color w:val="000000"/>
          <w:sz w:val="24"/>
          <w:szCs w:val="24"/>
        </w:rPr>
        <w:instrText xml:space="preserve"> ADDIN EN.CITE &lt;EndNote&gt;&lt;Cite&gt;&lt;Author&gt;Lopes da Silva&lt;/Author&gt;&lt;Year&gt;1991&lt;/Year&gt;&lt;RecNum&gt;5732&lt;/RecNum&gt;&lt;DisplayText&gt;(Lopes da Silva 1991)&lt;/DisplayText&gt;&lt;record&gt;&lt;rec-number&gt;5732&lt;/rec-number&gt;&lt;foreign-keys&gt;&lt;key app="EN" db-id="sp2et5vpa995p1e9ppixfftwxwdta2dvp9xt" timestamp="1526240554"&gt;5732&lt;/key&gt;&lt;/foreign-keys&gt;&lt;ref-type name="Journal Article"&gt;17&lt;/ref-type&gt;&lt;contributors&gt;&lt;authors&gt;&lt;author&gt;Lopes da Silva, F.&lt;/author&gt;&lt;/authors&gt;&lt;/contributors&gt;&lt;auth-address&gt;Department of Experimental Zoology, University of Amsterdam, The Netherlands.&lt;/auth-address&gt;&lt;titles&gt;&lt;title&gt;Neural mechanisms underlying brain waves: from neural membranes to networks&lt;/title&gt;&lt;secondary-title&gt;Electroencephalogr Clin Neurophysiol&lt;/secondary-title&gt;&lt;/titles&gt;&lt;periodical&gt;&lt;full-title&gt;Electroencephalogr Clin Neurophysiol&lt;/full-title&gt;&lt;/periodical&gt;&lt;pages&gt;81-93&lt;/pages&gt;&lt;volume&gt;79&lt;/volume&gt;&lt;number&gt;2&lt;/number&gt;&lt;edition&gt;1991/08/01&lt;/edition&gt;&lt;keywords&gt;&lt;keyword&gt;Alpha Rhythm&lt;/keyword&gt;&lt;keyword&gt;Animals&lt;/keyword&gt;&lt;keyword&gt;Brain/*physiology&lt;/keyword&gt;&lt;keyword&gt;Cerebral Cortex/physiology&lt;/keyword&gt;&lt;keyword&gt;Electroencephalography&lt;/keyword&gt;&lt;keyword&gt;Humans&lt;/keyword&gt;&lt;keyword&gt;Membranes&lt;/keyword&gt;&lt;keyword&gt;Nerve Net/*physiology&lt;/keyword&gt;&lt;keyword&gt;*Nervous System Physiological Phenomena&lt;/keyword&gt;&lt;keyword&gt;Periodicity&lt;/keyword&gt;&lt;keyword&gt;Thalamus/physiology&lt;/keyword&gt;&lt;/keywords&gt;&lt;dates&gt;&lt;year&gt;1991&lt;/year&gt;&lt;pub-dates&gt;&lt;date&gt;Aug&lt;/date&gt;&lt;/pub-dates&gt;&lt;/dates&gt;&lt;isbn&gt;0013-4694 (Print)&amp;#xD;0013-4694 (Linking)&lt;/isbn&gt;&lt;accession-num&gt;1713832&lt;/accession-num&gt;&lt;urls&gt;&lt;related-urls&gt;&lt;url&gt;https://www.ncbi.nlm.nih.gov/pubmed/1713832&lt;/url&gt;&lt;/related-urls&gt;&lt;/urls&gt;&lt;/record&gt;&lt;/Cite&gt;&lt;/EndNote&gt;</w:instrText>
      </w:r>
      <w:r w:rsidR="00DC3D30" w:rsidRPr="00B23B7A">
        <w:rPr>
          <w:rFonts w:ascii="Times New Roman" w:hAnsi="Times New Roman"/>
          <w:color w:val="000000"/>
          <w:sz w:val="24"/>
          <w:szCs w:val="24"/>
        </w:rPr>
        <w:fldChar w:fldCharType="separate"/>
      </w:r>
      <w:r w:rsidR="00A948AB">
        <w:rPr>
          <w:rFonts w:ascii="Times New Roman" w:hAnsi="Times New Roman"/>
          <w:noProof/>
          <w:color w:val="000000"/>
          <w:sz w:val="24"/>
          <w:szCs w:val="24"/>
        </w:rPr>
        <w:t>(Lopes da Silva 1991)</w:t>
      </w:r>
      <w:r w:rsidR="00DC3D30" w:rsidRPr="00B23B7A">
        <w:rPr>
          <w:rFonts w:ascii="Times New Roman" w:hAnsi="Times New Roman"/>
          <w:color w:val="000000"/>
          <w:sz w:val="24"/>
          <w:szCs w:val="24"/>
        </w:rPr>
        <w:fldChar w:fldCharType="end"/>
      </w:r>
      <w:r w:rsidR="00D046F1" w:rsidRPr="00B23B7A">
        <w:rPr>
          <w:rFonts w:ascii="Times New Roman" w:hAnsi="Times New Roman"/>
          <w:color w:val="000000"/>
          <w:sz w:val="24"/>
          <w:szCs w:val="24"/>
        </w:rPr>
        <w:t>.</w:t>
      </w:r>
      <w:r w:rsidRPr="00B23B7A">
        <w:rPr>
          <w:rFonts w:ascii="Times New Roman" w:hAnsi="Times New Roman"/>
          <w:color w:val="000000"/>
          <w:sz w:val="24"/>
          <w:szCs w:val="24"/>
        </w:rPr>
        <w:t xml:space="preserve"> </w:t>
      </w:r>
      <w:r>
        <w:rPr>
          <w:rFonts w:ascii="Times New Roman" w:hAnsi="Times New Roman"/>
          <w:color w:val="000000"/>
          <w:sz w:val="24"/>
          <w:szCs w:val="24"/>
        </w:rPr>
        <w:t>Однако специфические тонкие процессы обработки информации</w:t>
      </w:r>
      <w:r w:rsidR="00450857">
        <w:rPr>
          <w:rFonts w:ascii="Times New Roman" w:hAnsi="Times New Roman"/>
          <w:color w:val="000000"/>
          <w:sz w:val="24"/>
          <w:szCs w:val="24"/>
        </w:rPr>
        <w:t xml:space="preserve"> долгое время считались (и отчасти продолжают считаться) связанными исключительно с импульсной активностью отдельных клеток. Речь идёт о характере восприятия, памяти и сознания, т.е. собственно о содержании психики. Из суммарной спонтанной ритмической активности эту монополию в последние годы нарушил именно гамма-ритм. При этом о</w:t>
      </w:r>
      <w:r w:rsidR="009D6533">
        <w:rPr>
          <w:rFonts w:ascii="Times New Roman" w:hAnsi="Times New Roman"/>
          <w:sz w:val="24"/>
          <w:szCs w:val="24"/>
        </w:rPr>
        <w:t xml:space="preserve">собое внимание уделяется </w:t>
      </w:r>
      <w:r w:rsidR="009D6533">
        <w:rPr>
          <w:rFonts w:ascii="Times New Roman" w:hAnsi="Times New Roman"/>
          <w:sz w:val="24"/>
          <w:szCs w:val="24"/>
        </w:rPr>
        <w:lastRenderedPageBreak/>
        <w:t xml:space="preserve">пространственной синхронизации ритмической активности на гамма-частоте. </w:t>
      </w:r>
      <w:r w:rsidR="00450857">
        <w:rPr>
          <w:rFonts w:ascii="Times New Roman" w:hAnsi="Times New Roman"/>
          <w:sz w:val="24"/>
          <w:szCs w:val="24"/>
        </w:rPr>
        <w:t xml:space="preserve">Уже можно считать общепризнанным, </w:t>
      </w:r>
      <w:r w:rsidR="00CC59AC">
        <w:rPr>
          <w:rFonts w:ascii="Times New Roman" w:hAnsi="Times New Roman"/>
          <w:sz w:val="24"/>
          <w:szCs w:val="24"/>
        </w:rPr>
        <w:t xml:space="preserve">что синхронная активность нейронных ансамблей </w:t>
      </w:r>
      <w:r w:rsidR="00F37724">
        <w:rPr>
          <w:rFonts w:ascii="Times New Roman" w:hAnsi="Times New Roman"/>
          <w:sz w:val="24"/>
          <w:szCs w:val="24"/>
        </w:rPr>
        <w:t xml:space="preserve">в гамма–диапазоне </w:t>
      </w:r>
      <w:r w:rsidR="00CC59AC">
        <w:rPr>
          <w:rFonts w:ascii="Times New Roman" w:hAnsi="Times New Roman"/>
          <w:sz w:val="24"/>
          <w:szCs w:val="24"/>
        </w:rPr>
        <w:t>отражает информационный процессинг</w:t>
      </w:r>
      <w:r w:rsidR="00450857">
        <w:rPr>
          <w:rFonts w:ascii="Times New Roman" w:hAnsi="Times New Roman"/>
          <w:sz w:val="24"/>
          <w:szCs w:val="24"/>
        </w:rPr>
        <w:t xml:space="preserve"> </w:t>
      </w:r>
      <w:r w:rsidR="00FB1A00">
        <w:rPr>
          <w:rFonts w:ascii="Times New Roman" w:hAnsi="Times New Roman"/>
          <w:sz w:val="24"/>
          <w:szCs w:val="24"/>
        </w:rPr>
        <w:fldChar w:fldCharType="begin">
          <w:fldData xml:space="preserve">PEVuZE5vdGU+PENpdGU+PEF1dGhvcj5TdW48L0F1dGhvcj48WWVhcj4yMDExPC9ZZWFyPjxSZWNO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=
</w:fldData>
        </w:fldChar>
      </w:r>
      <w:r w:rsidR="00FB1A00">
        <w:rPr>
          <w:rFonts w:ascii="Times New Roman" w:hAnsi="Times New Roman"/>
          <w:sz w:val="24"/>
          <w:szCs w:val="24"/>
        </w:rPr>
        <w:instrText xml:space="preserve"> ADDIN EN.CITE </w:instrText>
      </w:r>
      <w:r w:rsidR="00FB1A00">
        <w:rPr>
          <w:rFonts w:ascii="Times New Roman" w:hAnsi="Times New Roman"/>
          <w:sz w:val="24"/>
          <w:szCs w:val="24"/>
        </w:rPr>
        <w:fldChar w:fldCharType="begin">
          <w:fldData xml:space="preserve">PEVuZE5vdGU+PENpdGU+PEF1dGhvcj5TdW48L0F1dGhvcj48WWVhcj4yMDExPC9ZZWFyPjxSZWNO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=
</w:fldData>
        </w:fldChar>
      </w:r>
      <w:r w:rsidR="00FB1A00">
        <w:rPr>
          <w:rFonts w:ascii="Times New Roman" w:hAnsi="Times New Roman"/>
          <w:sz w:val="24"/>
          <w:szCs w:val="24"/>
        </w:rPr>
        <w:instrText xml:space="preserve"> ADDIN EN.CITE.DATA </w:instrText>
      </w:r>
      <w:r w:rsidR="00FB1A00">
        <w:rPr>
          <w:rFonts w:ascii="Times New Roman" w:hAnsi="Times New Roman"/>
          <w:sz w:val="24"/>
          <w:szCs w:val="24"/>
        </w:rPr>
      </w:r>
      <w:r w:rsidR="00FB1A00">
        <w:rPr>
          <w:rFonts w:ascii="Times New Roman" w:hAnsi="Times New Roman"/>
          <w:sz w:val="24"/>
          <w:szCs w:val="24"/>
        </w:rPr>
        <w:fldChar w:fldCharType="end"/>
      </w:r>
      <w:r w:rsidR="00FB1A00">
        <w:rPr>
          <w:rFonts w:ascii="Times New Roman" w:hAnsi="Times New Roman"/>
          <w:sz w:val="24"/>
          <w:szCs w:val="24"/>
        </w:rPr>
      </w:r>
      <w:r w:rsidR="00FB1A00">
        <w:rPr>
          <w:rFonts w:ascii="Times New Roman" w:hAnsi="Times New Roman"/>
          <w:sz w:val="24"/>
          <w:szCs w:val="24"/>
        </w:rPr>
        <w:fldChar w:fldCharType="separate"/>
      </w:r>
      <w:r w:rsidR="00FB1A00">
        <w:rPr>
          <w:rFonts w:ascii="Times New Roman" w:hAnsi="Times New Roman"/>
          <w:noProof/>
          <w:sz w:val="24"/>
          <w:szCs w:val="24"/>
        </w:rPr>
        <w:t>(Sun et al. 2011; De Pascalis, Cacace, and Massicolle 2004; Sauve 1999)</w:t>
      </w:r>
      <w:r w:rsidR="00FB1A00">
        <w:rPr>
          <w:rFonts w:ascii="Times New Roman" w:hAnsi="Times New Roman"/>
          <w:sz w:val="24"/>
          <w:szCs w:val="24"/>
        </w:rPr>
        <w:fldChar w:fldCharType="end"/>
      </w:r>
      <w:r w:rsidR="00F37724">
        <w:rPr>
          <w:rFonts w:ascii="Times New Roman" w:hAnsi="Times New Roman"/>
          <w:sz w:val="24"/>
          <w:szCs w:val="24"/>
        </w:rPr>
        <w:t xml:space="preserve">. </w:t>
      </w:r>
    </w:p>
    <w:p w:rsidR="00F30481" w:rsidRDefault="00F30481" w:rsidP="007E721A">
      <w:pPr>
        <w:spacing w:after="0" w:line="360" w:lineRule="auto"/>
        <w:ind w:firstLine="540"/>
        <w:jc w:val="both"/>
        <w:rPr>
          <w:rFonts w:ascii="Times New Roman" w:hAnsi="Times New Roman"/>
          <w:sz w:val="24"/>
          <w:szCs w:val="24"/>
        </w:rPr>
      </w:pPr>
      <w:r>
        <w:rPr>
          <w:rFonts w:ascii="Times New Roman" w:hAnsi="Times New Roman"/>
          <w:sz w:val="24"/>
          <w:szCs w:val="24"/>
        </w:rPr>
        <w:t xml:space="preserve">В ранних исследованиях было предположено, что с помощью синхронных гамма – колебаний в отдельных областях зрительной коры происходит интеграция различных признаков воспринимаемой визуальной информации. Согласно данному предположению, деятельность отдельных нейронных популяций становится временно синхронной в данном диапазоне,  </w:t>
      </w:r>
      <w:r w:rsidRPr="00F30481">
        <w:rPr>
          <w:rFonts w:ascii="Times New Roman" w:hAnsi="Times New Roman"/>
          <w:sz w:val="24"/>
          <w:szCs w:val="24"/>
        </w:rPr>
        <w:t>если особенности стимула удовлетворяют обязательным критериям гештальта, таким как преемствен</w:t>
      </w:r>
      <w:r w:rsidR="00D06778">
        <w:rPr>
          <w:rFonts w:ascii="Times New Roman" w:hAnsi="Times New Roman"/>
          <w:sz w:val="24"/>
          <w:szCs w:val="24"/>
        </w:rPr>
        <w:t>ность, сходство, общая динамика. С</w:t>
      </w:r>
      <w:r w:rsidRPr="00F30481">
        <w:rPr>
          <w:rFonts w:ascii="Times New Roman" w:hAnsi="Times New Roman"/>
          <w:sz w:val="24"/>
          <w:szCs w:val="24"/>
        </w:rPr>
        <w:t xml:space="preserve">ледовательно, скорее всего, </w:t>
      </w:r>
      <w:r w:rsidR="00D06778">
        <w:rPr>
          <w:rFonts w:ascii="Times New Roman" w:hAnsi="Times New Roman"/>
          <w:sz w:val="24"/>
          <w:szCs w:val="24"/>
        </w:rPr>
        <w:t xml:space="preserve">эти особенности </w:t>
      </w:r>
      <w:r w:rsidRPr="00F30481">
        <w:rPr>
          <w:rFonts w:ascii="Times New Roman" w:hAnsi="Times New Roman"/>
          <w:sz w:val="24"/>
          <w:szCs w:val="24"/>
        </w:rPr>
        <w:t>представляют единый физический объект</w:t>
      </w:r>
      <w:r>
        <w:rPr>
          <w:rFonts w:ascii="Times New Roman" w:hAnsi="Times New Roman"/>
          <w:sz w:val="24"/>
          <w:szCs w:val="24"/>
        </w:rPr>
        <w:t xml:space="preserve">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&lt;EndNote&gt;&lt;Cite&gt;&lt;Author&gt;Palva&lt;/Author&gt;&lt;Year&gt;2012&lt;/Year&gt;&lt;RecNum&gt;5736&lt;/RecNum&gt;&lt;DisplayText&gt;(Palva and Palva 2012)&lt;/DisplayText&gt;&lt;record&gt;&lt;rec-number&gt;5736&lt;/rec-number&gt;&lt;foreign-keys&gt;&lt;key app="EN" db-id="sp2et5vpa995p1e9ppixfftwxwdta2dvp9xt" timestamp="1526266018"&gt;5736&lt;/key&gt;&lt;/foreign-keys&gt;&lt;ref-type name="Journal Article"&gt;17&lt;/ref-type&gt;&lt;contributors&gt;&lt;authors&gt;&lt;author&gt;Palva, S.&lt;/author&gt;&lt;author&gt;Palva, J. M.&lt;/author&gt;&lt;/authors&gt;&lt;/contributors&gt;&lt;auth-address&gt;Neuroscience Center, University of Helsinki, Helsinki 00014, Finland. satu.palva@helsinki.fi&lt;/auth-address&gt;&lt;titles&gt;&lt;title&gt;Discovering oscillatory interaction networks with M/EEG: challenges and breakthroughs&lt;/title&gt;&lt;secondary-title&gt;Trends Cogn Sci&lt;/secondary-title&gt;&lt;/titles&gt;&lt;periodical&gt;&lt;full-title&gt;Trends Cogn Sci&lt;/full-title&gt;&lt;/periodical&gt;&lt;pages&gt;219-30&lt;/pages&gt;&lt;volume&gt;16&lt;/volume&gt;&lt;number&gt;4&lt;/number&gt;&lt;edition&gt;2012/03/24&lt;/edition&gt;&lt;keywords&gt;&lt;keyword&gt;Brain/cytology/*physiology&lt;/keyword&gt;&lt;keyword&gt;*Brain Mapping&lt;/keyword&gt;&lt;keyword&gt;Cortical Synchronization/*physiology&lt;/keyword&gt;&lt;keyword&gt;Electroencephalography&lt;/keyword&gt;&lt;keyword&gt;Humans&lt;/keyword&gt;&lt;keyword&gt;Magnetocardiography&lt;/keyword&gt;&lt;keyword&gt;Models, Neurological&lt;/keyword&gt;&lt;keyword&gt;Neural Pathways/physiology&lt;/keyword&gt;&lt;/keywords&gt;&lt;dates&gt;&lt;year&gt;2012&lt;/year&gt;&lt;pub-dates&gt;&lt;date&gt;Apr&lt;/date&gt;&lt;/pub-dates&gt;&lt;/dates&gt;&lt;isbn&gt;1879-307X (Electronic)&amp;#xD;1364-6613 (Linking)&lt;/isbn&gt;&lt;accession-num&gt;22440830&lt;/accession-num&gt;&lt;urls&gt;&lt;related-urls&gt;&lt;url&gt;https://www.ncbi.nlm.nih.gov/pubmed/22440830&lt;/url&gt;&lt;/related-urls&gt;&lt;/urls&gt;&lt;electronic-resource-num&gt;10.1016/j.tics.2012.02.004&lt;/electronic-resource-num&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(Palva and Palva 2012)</w:t>
      </w:r>
      <w:r w:rsidR="00DC3D30">
        <w:rPr>
          <w:rFonts w:ascii="Times New Roman" w:hAnsi="Times New Roman"/>
          <w:sz w:val="24"/>
          <w:szCs w:val="24"/>
        </w:rPr>
        <w:fldChar w:fldCharType="end"/>
      </w:r>
      <w:r>
        <w:rPr>
          <w:rFonts w:ascii="Times New Roman" w:hAnsi="Times New Roman"/>
          <w:sz w:val="24"/>
          <w:szCs w:val="24"/>
        </w:rPr>
        <w:t>.</w:t>
      </w:r>
      <w:r w:rsidR="00D06778">
        <w:rPr>
          <w:rFonts w:ascii="Times New Roman" w:hAnsi="Times New Roman"/>
          <w:sz w:val="24"/>
          <w:szCs w:val="24"/>
        </w:rPr>
        <w:t xml:space="preserve"> Последующие исследования с использованием локальных потенциалов поля показали, что синхронизация на гамма–частоте также усиливается в процессе сконцентрированного внимания</w:t>
      </w:r>
      <w:r w:rsidR="009B0486" w:rsidRPr="009B0486">
        <w:rPr>
          <w:rFonts w:ascii="Times New Roman" w:hAnsi="Times New Roman"/>
          <w:sz w:val="24"/>
          <w:szCs w:val="24"/>
        </w:rPr>
        <w:t xml:space="preserve"> </w:t>
      </w:r>
      <w:r w:rsidR="00DC3D30">
        <w:rPr>
          <w:rFonts w:ascii="Times New Roman" w:hAnsi="Times New Roman"/>
          <w:sz w:val="24"/>
          <w:szCs w:val="24"/>
        </w:rPr>
        <w:fldChar w:fldCharType="begin">
          <w:fldData xml:space="preserve">PEVuZE5vdGU+PENpdGU+PEF1dGhvcj5Xb21lbHNkb3JmPC9BdXRob3I+PFllYXI+MjAwNzwvWWVh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</w:fldData>
        </w:fldChar>
      </w:r>
      <w:r w:rsidR="00A948AB">
        <w:rPr>
          <w:rFonts w:ascii="Times New Roman" w:hAnsi="Times New Roman"/>
          <w:sz w:val="24"/>
          <w:szCs w:val="24"/>
        </w:rPr>
        <w:instrText xml:space="preserve"> ADDIN EN.CITE </w:instrText>
      </w:r>
      <w:r w:rsidR="00A948AB">
        <w:rPr>
          <w:rFonts w:ascii="Times New Roman" w:hAnsi="Times New Roman"/>
          <w:sz w:val="24"/>
          <w:szCs w:val="24"/>
        </w:rPr>
        <w:fldChar w:fldCharType="begin">
          <w:fldData xml:space="preserve">PEVuZE5vdGU+PENpdGU+PEF1dGhvcj5Xb21lbHNkb3JmPC9BdXRob3I+PFllYXI+MjAwNzwvWWVh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</w:fldData>
        </w:fldChar>
      </w:r>
      <w:r w:rsidR="00A948AB">
        <w:rPr>
          <w:rFonts w:ascii="Times New Roman" w:hAnsi="Times New Roman"/>
          <w:sz w:val="24"/>
          <w:szCs w:val="24"/>
        </w:rPr>
        <w:instrText xml:space="preserve"> ADDIN EN.CITE.DATA </w:instrText>
      </w:r>
      <w:r w:rsidR="00A948AB">
        <w:rPr>
          <w:rFonts w:ascii="Times New Roman" w:hAnsi="Times New Roman"/>
          <w:sz w:val="24"/>
          <w:szCs w:val="24"/>
        </w:rPr>
      </w:r>
      <w:r w:rsidR="00A948AB">
        <w:rPr>
          <w:rFonts w:ascii="Times New Roman" w:hAnsi="Times New Roman"/>
          <w:sz w:val="24"/>
          <w:szCs w:val="24"/>
        </w:rPr>
        <w:fldChar w:fldCharType="end"/>
      </w:r>
      <w:r w:rsidR="00DC3D30">
        <w:rPr>
          <w:rFonts w:ascii="Times New Roman" w:hAnsi="Times New Roman"/>
          <w:sz w:val="24"/>
          <w:szCs w:val="24"/>
        </w:rPr>
      </w:r>
      <w:r w:rsidR="00DC3D30">
        <w:rPr>
          <w:rFonts w:ascii="Times New Roman" w:hAnsi="Times New Roman"/>
          <w:sz w:val="24"/>
          <w:szCs w:val="24"/>
        </w:rPr>
        <w:fldChar w:fldCharType="separate"/>
      </w:r>
      <w:r w:rsidR="00A948AB">
        <w:rPr>
          <w:rFonts w:ascii="Times New Roman" w:hAnsi="Times New Roman"/>
          <w:noProof/>
          <w:sz w:val="24"/>
          <w:szCs w:val="24"/>
        </w:rPr>
        <w:t>(Womelsdorf and Fries 2007; Engel, Fries, and Singer 2001)</w:t>
      </w:r>
      <w:r w:rsidR="00DC3D30">
        <w:rPr>
          <w:rFonts w:ascii="Times New Roman" w:hAnsi="Times New Roman"/>
          <w:sz w:val="24"/>
          <w:szCs w:val="24"/>
        </w:rPr>
        <w:fldChar w:fldCharType="end"/>
      </w:r>
      <w:r w:rsidR="00D06778">
        <w:rPr>
          <w:rFonts w:ascii="Times New Roman" w:hAnsi="Times New Roman"/>
          <w:sz w:val="24"/>
          <w:szCs w:val="24"/>
        </w:rPr>
        <w:t xml:space="preserve">. </w:t>
      </w:r>
    </w:p>
    <w:p w:rsidR="00D06778" w:rsidRDefault="004F553E" w:rsidP="007E721A">
      <w:pPr>
        <w:spacing w:after="0" w:line="360" w:lineRule="auto"/>
        <w:ind w:firstLine="540"/>
        <w:jc w:val="both"/>
        <w:rPr>
          <w:rFonts w:ascii="Times New Roman" w:hAnsi="Times New Roman"/>
          <w:sz w:val="24"/>
          <w:szCs w:val="24"/>
        </w:rPr>
      </w:pPr>
      <w:r>
        <w:rPr>
          <w:rFonts w:ascii="Times New Roman" w:hAnsi="Times New Roman"/>
          <w:sz w:val="24"/>
          <w:szCs w:val="24"/>
        </w:rPr>
        <w:t xml:space="preserve">Открытие гамма–синхронизации дистантных отделов коры стало предпосылкой к формированию </w:t>
      </w:r>
      <w:r w:rsidR="00D07BDD">
        <w:rPr>
          <w:rFonts w:ascii="Times New Roman" w:hAnsi="Times New Roman"/>
          <w:sz w:val="24"/>
          <w:szCs w:val="24"/>
        </w:rPr>
        <w:t>«</w:t>
      </w:r>
      <w:r>
        <w:rPr>
          <w:rFonts w:ascii="Times New Roman" w:hAnsi="Times New Roman"/>
          <w:sz w:val="24"/>
          <w:szCs w:val="24"/>
        </w:rPr>
        <w:t>концепции связывания</w:t>
      </w:r>
      <w:r w:rsidR="00D07BDD">
        <w:rPr>
          <w:rFonts w:ascii="Times New Roman" w:hAnsi="Times New Roman"/>
          <w:sz w:val="24"/>
          <w:szCs w:val="24"/>
        </w:rPr>
        <w:t>»</w:t>
      </w:r>
      <w:r>
        <w:rPr>
          <w:rFonts w:ascii="Times New Roman" w:hAnsi="Times New Roman"/>
          <w:sz w:val="24"/>
          <w:szCs w:val="24"/>
        </w:rPr>
        <w:t xml:space="preserve">, которая заключалась в отхождении от рассмотрения одиночного нейрона как интегративной единицы. </w:t>
      </w:r>
      <w:r w:rsidR="004835D1">
        <w:rPr>
          <w:rFonts w:ascii="Times New Roman" w:hAnsi="Times New Roman"/>
          <w:sz w:val="24"/>
          <w:szCs w:val="24"/>
        </w:rPr>
        <w:t xml:space="preserve">Ранняя классическая теория нейронных сетей не рассматривала концепцию групповой динамики нейронов и  игнорировала проблему связывания. </w:t>
      </w:r>
      <w:r>
        <w:rPr>
          <w:rFonts w:ascii="Times New Roman" w:hAnsi="Times New Roman"/>
          <w:sz w:val="24"/>
          <w:szCs w:val="24"/>
        </w:rPr>
        <w:t>Связывание нейронов в более сложные функциональные единицы с характерными для них сложными временными отношениями было центральным положением данной концепции. Для идентификации таких групп нейронов выдвигался ряд функциональных требований:</w:t>
      </w:r>
    </w:p>
    <w:p w:rsidR="004F553E" w:rsidRDefault="004F553E" w:rsidP="007E721A">
      <w:pPr>
        <w:pStyle w:val="a3"/>
        <w:numPr>
          <w:ilvl w:val="0"/>
          <w:numId w:val="8"/>
        </w:numPr>
        <w:spacing w:after="0" w:line="360" w:lineRule="auto"/>
        <w:ind w:left="0" w:firstLine="360"/>
        <w:jc w:val="both"/>
        <w:rPr>
          <w:rFonts w:ascii="Times New Roman" w:hAnsi="Times New Roman"/>
          <w:sz w:val="24"/>
          <w:szCs w:val="24"/>
        </w:rPr>
      </w:pPr>
      <w:r>
        <w:rPr>
          <w:rFonts w:ascii="Times New Roman" w:hAnsi="Times New Roman"/>
          <w:sz w:val="24"/>
          <w:szCs w:val="24"/>
        </w:rPr>
        <w:t xml:space="preserve">Динамическая генерация связывания нейронов. В основе этого критерия лежит предположение о том, что каждая новая сцена восприятия требует новой </w:t>
      </w:r>
      <w:r w:rsidR="00652392">
        <w:rPr>
          <w:rFonts w:ascii="Times New Roman" w:hAnsi="Times New Roman"/>
          <w:sz w:val="24"/>
          <w:szCs w:val="24"/>
        </w:rPr>
        <w:t xml:space="preserve">организации деятельности нейронных ансамблей. </w:t>
      </w:r>
      <w:r w:rsidR="004F6328">
        <w:rPr>
          <w:rFonts w:ascii="Times New Roman" w:hAnsi="Times New Roman"/>
          <w:sz w:val="24"/>
          <w:szCs w:val="24"/>
        </w:rPr>
        <w:t xml:space="preserve">Так как даже одиночный нейрон имеет бесконечное множество </w:t>
      </w:r>
      <w:r w:rsidR="002D0C94">
        <w:rPr>
          <w:rFonts w:ascii="Times New Roman" w:hAnsi="Times New Roman"/>
          <w:sz w:val="24"/>
          <w:szCs w:val="24"/>
        </w:rPr>
        <w:t xml:space="preserve">постоянно меняющихся </w:t>
      </w:r>
      <w:r w:rsidR="004F6328">
        <w:rPr>
          <w:rFonts w:ascii="Times New Roman" w:hAnsi="Times New Roman"/>
          <w:sz w:val="24"/>
          <w:szCs w:val="24"/>
        </w:rPr>
        <w:t>комбинаций</w:t>
      </w:r>
      <w:r w:rsidR="002D0C94">
        <w:rPr>
          <w:rFonts w:ascii="Times New Roman" w:hAnsi="Times New Roman"/>
          <w:sz w:val="24"/>
          <w:szCs w:val="24"/>
        </w:rPr>
        <w:t xml:space="preserve"> его функциональных особенностей, деятельность сложны</w:t>
      </w:r>
      <w:r w:rsidR="001A0926">
        <w:rPr>
          <w:rFonts w:ascii="Times New Roman" w:hAnsi="Times New Roman"/>
          <w:sz w:val="24"/>
          <w:szCs w:val="24"/>
        </w:rPr>
        <w:t>х</w:t>
      </w:r>
      <w:r w:rsidR="002D0C94">
        <w:rPr>
          <w:rFonts w:ascii="Times New Roman" w:hAnsi="Times New Roman"/>
          <w:sz w:val="24"/>
          <w:szCs w:val="24"/>
        </w:rPr>
        <w:t xml:space="preserve"> нейронных сетей аналогичным образом характеризуется постоянно меняющимися признаками в зависимости от поступающей информации.</w:t>
      </w:r>
    </w:p>
    <w:p w:rsidR="002D0C94" w:rsidRDefault="002D0C94" w:rsidP="007E721A">
      <w:pPr>
        <w:pStyle w:val="a3"/>
        <w:numPr>
          <w:ilvl w:val="0"/>
          <w:numId w:val="8"/>
        </w:numPr>
        <w:spacing w:after="0" w:line="360" w:lineRule="auto"/>
        <w:ind w:left="0" w:firstLine="360"/>
        <w:jc w:val="both"/>
        <w:rPr>
          <w:rFonts w:ascii="Times New Roman" w:hAnsi="Times New Roman"/>
          <w:sz w:val="24"/>
          <w:szCs w:val="24"/>
        </w:rPr>
      </w:pPr>
      <w:r>
        <w:rPr>
          <w:rFonts w:ascii="Times New Roman" w:hAnsi="Times New Roman"/>
          <w:sz w:val="24"/>
          <w:szCs w:val="24"/>
        </w:rPr>
        <w:t>Сохранение ранее созданных структур связывания для их последующего использования</w:t>
      </w:r>
    </w:p>
    <w:p w:rsidR="002D0C94" w:rsidRDefault="002D0C94" w:rsidP="007E721A">
      <w:pPr>
        <w:pStyle w:val="a3"/>
        <w:numPr>
          <w:ilvl w:val="0"/>
          <w:numId w:val="8"/>
        </w:numPr>
        <w:spacing w:after="0" w:line="360" w:lineRule="auto"/>
        <w:ind w:left="0" w:firstLine="360"/>
        <w:jc w:val="both"/>
        <w:rPr>
          <w:rFonts w:ascii="Times New Roman" w:hAnsi="Times New Roman"/>
          <w:sz w:val="24"/>
          <w:szCs w:val="24"/>
        </w:rPr>
      </w:pPr>
      <w:r>
        <w:rPr>
          <w:rFonts w:ascii="Times New Roman" w:hAnsi="Times New Roman"/>
          <w:sz w:val="24"/>
          <w:szCs w:val="24"/>
        </w:rPr>
        <w:t>Поиск таких структур в ходе восприятия и обработки информации</w:t>
      </w:r>
    </w:p>
    <w:p w:rsidR="002D0C94" w:rsidRDefault="002D0C94" w:rsidP="007E721A">
      <w:pPr>
        <w:pStyle w:val="a3"/>
        <w:numPr>
          <w:ilvl w:val="0"/>
          <w:numId w:val="8"/>
        </w:numPr>
        <w:spacing w:after="0" w:line="360" w:lineRule="auto"/>
        <w:ind w:left="0" w:firstLine="360"/>
        <w:jc w:val="both"/>
        <w:rPr>
          <w:rFonts w:ascii="Times New Roman" w:hAnsi="Times New Roman"/>
          <w:sz w:val="24"/>
          <w:szCs w:val="24"/>
        </w:rPr>
      </w:pPr>
      <w:r>
        <w:rPr>
          <w:rFonts w:ascii="Times New Roman" w:hAnsi="Times New Roman"/>
          <w:sz w:val="24"/>
          <w:szCs w:val="24"/>
        </w:rPr>
        <w:t xml:space="preserve">Контроль нейронной активации связывающими структурами. Это для предотвращения активации в ответ на иллюзорные соединения </w:t>
      </w:r>
    </w:p>
    <w:p w:rsidR="002D0C94" w:rsidRDefault="002D0C94" w:rsidP="007E721A">
      <w:pPr>
        <w:pStyle w:val="a3"/>
        <w:numPr>
          <w:ilvl w:val="0"/>
          <w:numId w:val="8"/>
        </w:numPr>
        <w:spacing w:after="0" w:line="360" w:lineRule="auto"/>
        <w:ind w:left="0" w:firstLine="360"/>
        <w:jc w:val="both"/>
        <w:rPr>
          <w:rFonts w:ascii="Times New Roman" w:hAnsi="Times New Roman"/>
          <w:sz w:val="24"/>
          <w:szCs w:val="24"/>
        </w:rPr>
      </w:pPr>
      <w:r>
        <w:rPr>
          <w:rFonts w:ascii="Times New Roman" w:hAnsi="Times New Roman"/>
          <w:sz w:val="24"/>
          <w:szCs w:val="24"/>
        </w:rPr>
        <w:t>Специфические взаимодействия структур связывания, что является самой сутью данных структур</w:t>
      </w:r>
    </w:p>
    <w:p w:rsidR="002D0C94" w:rsidRDefault="002D0C94" w:rsidP="007E721A">
      <w:pPr>
        <w:pStyle w:val="a3"/>
        <w:numPr>
          <w:ilvl w:val="0"/>
          <w:numId w:val="8"/>
        </w:numPr>
        <w:spacing w:after="0" w:line="360" w:lineRule="auto"/>
        <w:ind w:left="0" w:firstLine="360"/>
        <w:jc w:val="both"/>
        <w:rPr>
          <w:rFonts w:ascii="Times New Roman" w:hAnsi="Times New Roman"/>
          <w:sz w:val="24"/>
          <w:szCs w:val="24"/>
        </w:rPr>
      </w:pPr>
      <w:r>
        <w:rPr>
          <w:rFonts w:ascii="Times New Roman" w:hAnsi="Times New Roman"/>
          <w:sz w:val="24"/>
          <w:szCs w:val="24"/>
        </w:rPr>
        <w:lastRenderedPageBreak/>
        <w:t>Ускорение обучения нейронных ансамблей за счет четкого ограничения долговременной синаптической пластичности</w:t>
      </w:r>
      <w:r w:rsidR="004835D1">
        <w:rPr>
          <w:rFonts w:ascii="Times New Roman" w:hAnsi="Times New Roman"/>
          <w:sz w:val="24"/>
          <w:szCs w:val="24"/>
        </w:rPr>
        <w:t>, которая должна быть характерна только для паттернов связывания.</w:t>
      </w:r>
    </w:p>
    <w:p w:rsidR="0010203B" w:rsidRDefault="0010203B" w:rsidP="007E721A">
      <w:pPr>
        <w:spacing w:after="0" w:line="360" w:lineRule="auto"/>
        <w:ind w:firstLine="540"/>
        <w:jc w:val="both"/>
        <w:rPr>
          <w:rFonts w:ascii="Times New Roman" w:hAnsi="Times New Roman"/>
          <w:sz w:val="24"/>
          <w:szCs w:val="24"/>
        </w:rPr>
      </w:pPr>
      <w:r>
        <w:rPr>
          <w:rFonts w:ascii="Times New Roman" w:hAnsi="Times New Roman"/>
          <w:sz w:val="24"/>
          <w:szCs w:val="24"/>
        </w:rPr>
        <w:t xml:space="preserve">То есть, связывание в данной концепции определяется постоянной сменой состояний, обусловленных активностью определенной группы нейронов, работающих синхронно и тесно связанных между собой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&lt;EndNote&gt;&lt;Cite&gt;&lt;Author&gt;von der Malsburg&lt;/Author&gt;&lt;Year&gt;1995&lt;/Year&gt;&lt;RecNum&gt;5740&lt;/RecNum&gt;&lt;DisplayText&gt;(von der Malsburg 1995)&lt;/DisplayText&gt;&lt;record&gt;&lt;rec-number&gt;5740&lt;/rec-number&gt;&lt;foreign-keys&gt;&lt;key app="EN" db-id="sp2et5vpa995p1e9ppixfftwxwdta2dvp9xt" timestamp="1526269591"&gt;5740&lt;/key&gt;&lt;/foreign-keys&gt;&lt;ref-type name="Journal Article"&gt;17&lt;/ref-type&gt;&lt;contributors&gt;&lt;authors&gt;&lt;author&gt;von der Malsburg, C.&lt;/author&gt;&lt;/authors&gt;&lt;/contributors&gt;&lt;auth-address&gt;Institut fur Neuroinformatik, Ruhr-Universitat, Bochum, Germany.&lt;/auth-address&gt;&lt;titles&gt;&lt;title&gt;Binding in models of perception and brain function&lt;/title&gt;&lt;secondary-title&gt;Curr Opin Neurobiol&lt;/secondary-title&gt;&lt;/titles&gt;&lt;periodical&gt;&lt;full-title&gt;Curr Opin Neurobiol&lt;/full-title&gt;&lt;/periodical&gt;&lt;pages&gt;520-6&lt;/pages&gt;&lt;volume&gt;5&lt;/volume&gt;&lt;number&gt;4&lt;/number&gt;&lt;edition&gt;1995/08/01&lt;/edition&gt;&lt;keywords&gt;&lt;keyword&gt;Animals&lt;/keyword&gt;&lt;keyword&gt;Brain/*physiology&lt;/keyword&gt;&lt;keyword&gt;Humans&lt;/keyword&gt;&lt;keyword&gt;*Models, Neurological&lt;/keyword&gt;&lt;keyword&gt;Neurons/*physiology&lt;/keyword&gt;&lt;keyword&gt;Perception/*physiology&lt;/keyword&gt;&lt;/keywords&gt;&lt;dates&gt;&lt;year&gt;1995&lt;/year&gt;&lt;pub-dates&gt;&lt;date&gt;Aug&lt;/date&gt;&lt;/pub-dates&gt;&lt;/dates&gt;&lt;isbn&gt;0959-4388 (Print)&amp;#xD;0959-4388 (Linking)&lt;/isbn&gt;&lt;accession-num&gt;7488855&lt;/accession-num&gt;&lt;urls&gt;&lt;related-urls&gt;&lt;url&gt;https://www.ncbi.nlm.nih.gov/pubmed/7488855&lt;/url&gt;&lt;/related-urls&gt;&lt;/urls&gt;&lt;/record&gt;&lt;/Cite&gt;&lt;/EndNote&gt;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(von der Malsburg 1995)</w:t>
      </w:r>
      <w:r w:rsidR="00DC3D30">
        <w:rPr>
          <w:rFonts w:ascii="Times New Roman" w:hAnsi="Times New Roman"/>
          <w:sz w:val="24"/>
          <w:szCs w:val="24"/>
        </w:rPr>
        <w:fldChar w:fldCharType="end"/>
      </w:r>
      <w:r>
        <w:rPr>
          <w:rFonts w:ascii="Times New Roman" w:hAnsi="Times New Roman"/>
          <w:sz w:val="24"/>
          <w:szCs w:val="24"/>
        </w:rPr>
        <w:t xml:space="preserve">. </w:t>
      </w:r>
    </w:p>
    <w:p w:rsidR="00F76484" w:rsidRDefault="00E802D1" w:rsidP="007E721A">
      <w:pPr>
        <w:spacing w:after="0" w:line="360" w:lineRule="auto"/>
        <w:ind w:firstLine="540"/>
        <w:jc w:val="both"/>
        <w:rPr>
          <w:rFonts w:ascii="Times New Roman" w:hAnsi="Times New Roman"/>
          <w:sz w:val="24"/>
          <w:szCs w:val="24"/>
        </w:rPr>
      </w:pPr>
      <w:r>
        <w:rPr>
          <w:rFonts w:ascii="Times New Roman" w:hAnsi="Times New Roman"/>
          <w:sz w:val="24"/>
          <w:szCs w:val="24"/>
        </w:rPr>
        <w:t>Исследования на приматах с использованием регистрации локальных потенциалов поля (</w:t>
      </w:r>
      <w:r>
        <w:rPr>
          <w:rFonts w:ascii="Times New Roman" w:hAnsi="Times New Roman"/>
          <w:sz w:val="24"/>
          <w:szCs w:val="24"/>
          <w:lang w:val="en-US"/>
        </w:rPr>
        <w:t>LFP</w:t>
      </w:r>
      <w:r w:rsidRPr="00E802D1">
        <w:rPr>
          <w:rFonts w:ascii="Times New Roman" w:hAnsi="Times New Roman"/>
          <w:sz w:val="24"/>
          <w:szCs w:val="24"/>
        </w:rPr>
        <w:t xml:space="preserve">) </w:t>
      </w:r>
      <w:r>
        <w:rPr>
          <w:rFonts w:ascii="Times New Roman" w:hAnsi="Times New Roman"/>
          <w:sz w:val="24"/>
          <w:szCs w:val="24"/>
        </w:rPr>
        <w:t xml:space="preserve">и потенциалов действия показали, что нейронные модули коры могут становиться синхронными </w:t>
      </w:r>
      <w:r w:rsidR="00F76484">
        <w:rPr>
          <w:rFonts w:ascii="Times New Roman" w:hAnsi="Times New Roman"/>
          <w:sz w:val="24"/>
          <w:szCs w:val="24"/>
        </w:rPr>
        <w:t xml:space="preserve">на гамма – частоте </w:t>
      </w:r>
      <w:r>
        <w:rPr>
          <w:rFonts w:ascii="Times New Roman" w:hAnsi="Times New Roman"/>
          <w:sz w:val="24"/>
          <w:szCs w:val="24"/>
        </w:rPr>
        <w:t xml:space="preserve">во время колебаний </w:t>
      </w:r>
      <w:r>
        <w:rPr>
          <w:rFonts w:ascii="Times New Roman" w:hAnsi="Times New Roman"/>
          <w:sz w:val="24"/>
          <w:szCs w:val="24"/>
          <w:lang w:val="en-US"/>
        </w:rPr>
        <w:t>LFP</w:t>
      </w:r>
      <w:r w:rsidRPr="00E802D1">
        <w:rPr>
          <w:rFonts w:ascii="Times New Roman" w:hAnsi="Times New Roman"/>
          <w:sz w:val="24"/>
          <w:szCs w:val="24"/>
        </w:rPr>
        <w:t xml:space="preserve">, </w:t>
      </w:r>
      <w:r>
        <w:rPr>
          <w:rFonts w:ascii="Times New Roman" w:hAnsi="Times New Roman"/>
          <w:sz w:val="24"/>
          <w:szCs w:val="24"/>
        </w:rPr>
        <w:t xml:space="preserve">в то время как их спайки могут не </w:t>
      </w:r>
      <w:r w:rsidR="00302281">
        <w:rPr>
          <w:rFonts w:ascii="Times New Roman" w:hAnsi="Times New Roman"/>
          <w:sz w:val="24"/>
          <w:szCs w:val="24"/>
        </w:rPr>
        <w:t>коррелировать</w:t>
      </w:r>
      <w:r>
        <w:rPr>
          <w:rFonts w:ascii="Times New Roman" w:hAnsi="Times New Roman"/>
          <w:sz w:val="24"/>
          <w:szCs w:val="24"/>
        </w:rPr>
        <w:t xml:space="preserve"> друг с другом. Таким образом, на данном примере можно подчеркнуть преимущество концепции связывания над классической, которая была ориентирована на одиночные нейроны как интегративные единицы</w:t>
      </w:r>
      <w:r w:rsidR="00F76484">
        <w:rPr>
          <w:rFonts w:ascii="Times New Roman" w:hAnsi="Times New Roman"/>
          <w:sz w:val="24"/>
          <w:szCs w:val="24"/>
        </w:rPr>
        <w:t xml:space="preserve">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&lt;EndNote&gt;&lt;Cite&gt;&lt;Author&gt;Murthy&lt;/Author&gt;&lt;Year&gt;1996&lt;/Year&gt;&lt;RecNum&gt;5743&lt;/RecNum&gt;&lt;DisplayText&gt;(Murthy and Fetz 1996)&lt;/DisplayText&gt;&lt;record&gt;&lt;rec-number&gt;5743&lt;/rec-number&gt;&lt;foreign-keys&gt;&lt;key app="EN" db-id="sp2et5vpa995p1e9ppixfftwxwdta2dvp9xt" timestamp="1526270590"&gt;5743&lt;/key&gt;&lt;/foreign-keys&gt;&lt;ref-type name="Journal Article"&gt;17&lt;/ref-type&gt;&lt;contributors&gt;&lt;authors&gt;&lt;author&gt;Murthy, V. N.&lt;/author&gt;&lt;author&gt;Fetz, E. E.&lt;/author&gt;&lt;/authors&gt;&lt;/contributors&gt;&lt;auth-address&gt;Department of Physiology and Biophysics, University of Washington, Seattle 98195, USA.&lt;/auth-address&gt;&lt;titles&gt;&lt;title&gt;Synchronization of neurons during local field potential oscillations in sensorimotor cortex of awake monkeys&lt;/title&gt;&lt;secondary-title&gt;J Neurophysiol&lt;/secondary-title&gt;&lt;/titles&gt;&lt;periodical&gt;&lt;full-title&gt;J Neurophysiol&lt;/full-title&gt;&lt;/periodical&gt;&lt;pages&gt;3968-82&lt;/pages&gt;&lt;volume&gt;76&lt;/volume&gt;&lt;number&gt;6&lt;/number&gt;&lt;edition&gt;1996/12/01&lt;/edition&gt;&lt;keywords&gt;&lt;keyword&gt;Action Potentials/physiology&lt;/keyword&gt;&lt;keyword&gt;Animals&lt;/keyword&gt;&lt;keyword&gt;Electromyography&lt;/keyword&gt;&lt;keyword&gt;Evoked Potentials, Motor/*physiology&lt;/keyword&gt;&lt;keyword&gt;Evoked Potentials, Somatosensory/*physiology&lt;/keyword&gt;&lt;keyword&gt;Exploratory Behavior/*physiology&lt;/keyword&gt;&lt;keyword&gt;Functional Laterality/physiology&lt;/keyword&gt;&lt;keyword&gt;Macaca mulatta&lt;/keyword&gt;&lt;keyword&gt;Macaca nemestrina&lt;/keyword&gt;&lt;keyword&gt;Movement/*physiology&lt;/keyword&gt;&lt;keyword&gt;Neurons/*physiology&lt;/keyword&gt;&lt;keyword&gt;Periodicity&lt;/keyword&gt;&lt;keyword&gt;Probability&lt;/keyword&gt;&lt;keyword&gt;Somatosensory Cortex/cytology/*physiology&lt;/keyword&gt;&lt;keyword&gt;Time Factors&lt;/keyword&gt;&lt;/keywords&gt;&lt;dates&gt;&lt;year&gt;1996&lt;/year&gt;&lt;pub-dates&gt;&lt;date&gt;Dec&lt;/date&gt;&lt;/pub-dates&gt;&lt;/dates&gt;&lt;isbn&gt;0022-3077 (Print)&amp;#xD;0022-3077 (Linking)&lt;/isbn&gt;&lt;accession-num&gt;8985893&lt;/accession-num&gt;&lt;urls&gt;&lt;related-urls&gt;&lt;url&gt;https://www.ncbi.nlm.nih.gov/pubmed/8985893&lt;/url&gt;&lt;/related-urls&gt;&lt;/urls&gt;&lt;electronic-resource-num&gt;10.1152/jn.1996.76.6.3968&lt;/electronic-resource-num&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(Murthy and Fetz 1996)</w:t>
      </w:r>
      <w:r w:rsidR="00DC3D30">
        <w:rPr>
          <w:rFonts w:ascii="Times New Roman" w:hAnsi="Times New Roman"/>
          <w:sz w:val="24"/>
          <w:szCs w:val="24"/>
        </w:rPr>
        <w:fldChar w:fldCharType="end"/>
      </w:r>
      <w:r w:rsidR="00F76484">
        <w:rPr>
          <w:rFonts w:ascii="Times New Roman" w:hAnsi="Times New Roman"/>
          <w:sz w:val="24"/>
          <w:szCs w:val="24"/>
        </w:rPr>
        <w:t>.</w:t>
      </w:r>
    </w:p>
    <w:p w:rsidR="00FE097D" w:rsidRDefault="00F76484" w:rsidP="007E721A">
      <w:pPr>
        <w:spacing w:after="0" w:line="360" w:lineRule="auto"/>
        <w:ind w:firstLine="540"/>
        <w:jc w:val="both"/>
        <w:rPr>
          <w:rFonts w:ascii="Times New Roman" w:hAnsi="Times New Roman"/>
          <w:sz w:val="24"/>
          <w:szCs w:val="24"/>
        </w:rPr>
      </w:pPr>
      <w:r>
        <w:rPr>
          <w:rFonts w:ascii="Times New Roman" w:hAnsi="Times New Roman"/>
          <w:sz w:val="24"/>
          <w:szCs w:val="24"/>
        </w:rPr>
        <w:t xml:space="preserve">Показатель пространственной синхронизации </w:t>
      </w:r>
      <w:r w:rsidR="009E05BA">
        <w:rPr>
          <w:rFonts w:ascii="Times New Roman" w:hAnsi="Times New Roman"/>
          <w:sz w:val="24"/>
          <w:szCs w:val="24"/>
        </w:rPr>
        <w:t xml:space="preserve">на гамма-частоте </w:t>
      </w:r>
      <w:r>
        <w:rPr>
          <w:rFonts w:ascii="Times New Roman" w:hAnsi="Times New Roman"/>
          <w:sz w:val="24"/>
          <w:szCs w:val="24"/>
        </w:rPr>
        <w:t xml:space="preserve">становится актуальным при исследовании патологических состояний ЦНС. </w:t>
      </w:r>
      <w:r w:rsidR="0017722A">
        <w:rPr>
          <w:rFonts w:ascii="Times New Roman" w:hAnsi="Times New Roman"/>
          <w:sz w:val="24"/>
          <w:szCs w:val="24"/>
        </w:rPr>
        <w:t xml:space="preserve">Среди них такие заболевания, как эпилепсия и шизофрения. </w:t>
      </w:r>
    </w:p>
    <w:p w:rsidR="0017722A" w:rsidRDefault="0017722A" w:rsidP="007E721A">
      <w:pPr>
        <w:spacing w:after="0" w:line="360" w:lineRule="auto"/>
        <w:ind w:firstLine="540"/>
        <w:jc w:val="both"/>
        <w:rPr>
          <w:rFonts w:ascii="Times New Roman" w:hAnsi="Times New Roman"/>
          <w:sz w:val="24"/>
          <w:szCs w:val="24"/>
        </w:rPr>
      </w:pPr>
      <w:r>
        <w:rPr>
          <w:rFonts w:ascii="Times New Roman" w:hAnsi="Times New Roman"/>
          <w:sz w:val="24"/>
          <w:szCs w:val="24"/>
        </w:rPr>
        <w:t>Эпилепсия характеризуется возникновением судорожных приступов (припадков), которые отражаются на ЭЭГ в виде высокоамплитудных регулярных волн (спайк-волновая активность). Предпринимались попытки рассмотреть эпилепсию с точки зрения концепции связывания. Пред</w:t>
      </w:r>
      <w:r w:rsidR="001853BA">
        <w:rPr>
          <w:rFonts w:ascii="Times New Roman" w:hAnsi="Times New Roman"/>
          <w:sz w:val="24"/>
          <w:szCs w:val="24"/>
        </w:rPr>
        <w:t>варительно было отмечено, что при инициации приступа</w:t>
      </w:r>
      <w:r>
        <w:rPr>
          <w:rFonts w:ascii="Times New Roman" w:hAnsi="Times New Roman"/>
          <w:sz w:val="24"/>
          <w:szCs w:val="24"/>
        </w:rPr>
        <w:t xml:space="preserve"> </w:t>
      </w:r>
      <w:r w:rsidR="008E6272">
        <w:rPr>
          <w:rFonts w:ascii="Times New Roman" w:hAnsi="Times New Roman"/>
          <w:sz w:val="24"/>
          <w:szCs w:val="24"/>
        </w:rPr>
        <w:t xml:space="preserve">гиппокампально–кортикальные гамма-волны чрезвычайно </w:t>
      </w:r>
      <w:r w:rsidR="00FE097D">
        <w:rPr>
          <w:rFonts w:ascii="Times New Roman" w:hAnsi="Times New Roman"/>
          <w:sz w:val="24"/>
          <w:szCs w:val="24"/>
        </w:rPr>
        <w:t>велики</w:t>
      </w:r>
      <w:r w:rsidR="008E6272">
        <w:rPr>
          <w:rFonts w:ascii="Times New Roman" w:hAnsi="Times New Roman"/>
          <w:sz w:val="24"/>
          <w:szCs w:val="24"/>
        </w:rPr>
        <w:t xml:space="preserve"> и демонстрируют аномально высокую синхронизацию. Во время же самого приступа и</w:t>
      </w:r>
      <w:r>
        <w:rPr>
          <w:rFonts w:ascii="Times New Roman" w:hAnsi="Times New Roman"/>
          <w:sz w:val="24"/>
          <w:szCs w:val="24"/>
        </w:rPr>
        <w:t xml:space="preserve"> спайк–волновых комплексов гамма-синхронизация в очаге приступа существенно снижается. Было предположено, что в ходе эпилептических припадков имеет место «чрезвычайное связывание», проявляющееся в </w:t>
      </w:r>
      <w:r w:rsidR="008E6272">
        <w:rPr>
          <w:rFonts w:ascii="Times New Roman" w:hAnsi="Times New Roman"/>
          <w:sz w:val="24"/>
          <w:szCs w:val="24"/>
        </w:rPr>
        <w:t xml:space="preserve">сильной синхронной активации нейронных ансамблей на относительно большой площади коры головного мозга. Природа чрезвычайного связывания объяснялась ненормальными синаптическими модификациями, то есть нарушениями в тесных межнейронных связях модулей, рассматриваемых в концепции связывания. Эпилептоидная спайк-волновая активность в данном случае рассматривалась как механизм «анти-связывания», подавляющий аномально интенсивную синхронную высокочастотную активность в гамма – полосе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&lt;EndNote&gt;&lt;Cite&gt;&lt;Author&gt;Medvedev&lt;/Author&gt;&lt;Year&gt;2001&lt;/Year&gt;&lt;RecNum&gt;5752&lt;/RecNum&gt;&lt;DisplayText&gt;(Medvedev 2001)&lt;/DisplayText&gt;&lt;record&gt;&lt;rec-number&gt;5752&lt;/rec-number&gt;&lt;foreign-keys&gt;&lt;key app="EN" db-id="sp2et5vpa995p1e9ppixfftwxwdta2dvp9xt" timestamp="1526273829"&gt;5752&lt;/key&gt;&lt;/foreign-keys&gt;&lt;ref-type name="Journal Article"&gt;17&lt;/ref-type&gt;&lt;contributors&gt;&lt;authors&gt;&lt;author&gt;Medvedev, A. V.&lt;/author&gt;&lt;/authors&gt;&lt;/contributors&gt;&lt;auth-address&gt;Department of Medicine and Centre for Neuroscience, Flinders University and Medical Centre, Bedford Park, South Australia.&lt;/auth-address&gt;&lt;titles&gt;&lt;title&gt;Temporal binding at gamma frequencies in the brain: paving the way to epilepsy?&lt;/title&gt;&lt;secondary-title&gt;Australas Phys Eng Sci Med&lt;/secondary-title&gt;&lt;/titles&gt;&lt;periodical&gt;&lt;full-title&gt;Australas Phys Eng Sci Med&lt;/full-title&gt;&lt;/periodical&gt;&lt;pages&gt;37-48&lt;/pages&gt;&lt;volume&gt;24&lt;/volume&gt;&lt;number&gt;1&lt;/number&gt;&lt;edition&gt;2001/07/19&lt;/edition&gt;&lt;keywords&gt;&lt;keyword&gt;Action Potentials&lt;/keyword&gt;&lt;keyword&gt;Brain/*physiology&lt;/keyword&gt;&lt;keyword&gt;Electric Stimulation&lt;/keyword&gt;&lt;keyword&gt;*Electroencephalography&lt;/keyword&gt;&lt;keyword&gt;Electrophysiology&lt;/keyword&gt;&lt;keyword&gt;Epilepsy/etiology/*physiopathology&lt;/keyword&gt;&lt;keyword&gt;Humans&lt;/keyword&gt;&lt;keyword&gt;Nerve Net/*physiology&lt;/keyword&gt;&lt;keyword&gt;Time Factors&lt;/keyword&gt;&lt;/keywords&gt;&lt;dates&gt;&lt;year&gt;2001&lt;/year&gt;&lt;pub-dates&gt;&lt;date&gt;Mar&lt;/date&gt;&lt;/pub-dates&gt;&lt;/dates&gt;&lt;isbn&gt;0158-9938 (Print)&amp;#xD;0158-9938 (Linking)&lt;/isbn&gt;&lt;accession-num&gt;11458571&lt;/accession-num&gt;&lt;urls&gt;&lt;related-urls&gt;&lt;url&gt;https://www.ncbi.nlm.nih.gov/pubmed/11458571&lt;/url&gt;&lt;/related-urls&gt;&lt;/urls&gt;&lt;/record&gt;&lt;/Cite&gt;&lt;/EndNote&gt;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(Medvedev 2001)</w:t>
      </w:r>
      <w:r w:rsidR="00DC3D30">
        <w:rPr>
          <w:rFonts w:ascii="Times New Roman" w:hAnsi="Times New Roman"/>
          <w:sz w:val="24"/>
          <w:szCs w:val="24"/>
        </w:rPr>
        <w:fldChar w:fldCharType="end"/>
      </w:r>
      <w:r w:rsidR="008E6272">
        <w:rPr>
          <w:rFonts w:ascii="Times New Roman" w:hAnsi="Times New Roman"/>
          <w:sz w:val="24"/>
          <w:szCs w:val="24"/>
        </w:rPr>
        <w:t xml:space="preserve">. </w:t>
      </w:r>
      <w:r w:rsidR="002E0E78">
        <w:rPr>
          <w:rFonts w:ascii="Times New Roman" w:hAnsi="Times New Roman"/>
          <w:sz w:val="24"/>
          <w:szCs w:val="24"/>
        </w:rPr>
        <w:t>Таким образом, отклонения в гамма-синхронизации в сторону ее чрезвычайного увеличения могу</w:t>
      </w:r>
      <w:r w:rsidR="00FE097D">
        <w:rPr>
          <w:rFonts w:ascii="Times New Roman" w:hAnsi="Times New Roman"/>
          <w:sz w:val="24"/>
          <w:szCs w:val="24"/>
        </w:rPr>
        <w:t>т</w:t>
      </w:r>
      <w:r w:rsidR="002E0E78">
        <w:rPr>
          <w:rFonts w:ascii="Times New Roman" w:hAnsi="Times New Roman"/>
          <w:sz w:val="24"/>
          <w:szCs w:val="24"/>
        </w:rPr>
        <w:t xml:space="preserve"> рассматриваться в качестве предпосылки к развитию эпилептического статуса, вызванного гиперсинхронизацией нейрональных ансамблей и последующим их чрезвычайным возбуждением, обеспеченным многочисленными реципрокными связями.</w:t>
      </w:r>
    </w:p>
    <w:p w:rsidR="009E05BA" w:rsidRDefault="000224B2" w:rsidP="007E721A">
      <w:pPr>
        <w:spacing w:after="0" w:line="360" w:lineRule="auto"/>
        <w:ind w:firstLine="540"/>
        <w:jc w:val="both"/>
        <w:rPr>
          <w:rFonts w:ascii="Times New Roman" w:hAnsi="Times New Roman"/>
          <w:sz w:val="24"/>
          <w:szCs w:val="24"/>
        </w:rPr>
      </w:pPr>
      <w:r w:rsidRPr="00D57AD3">
        <w:rPr>
          <w:rFonts w:ascii="Times New Roman" w:hAnsi="Times New Roman"/>
          <w:color w:val="000000"/>
          <w:sz w:val="24"/>
          <w:szCs w:val="24"/>
        </w:rPr>
        <w:lastRenderedPageBreak/>
        <w:t>Множество исследований посвящено изменениям пространственной синхронизации на гамма-частоте у больных шизофренией по сравнению со здоровыми людьми.</w:t>
      </w:r>
      <w:r>
        <w:rPr>
          <w:rFonts w:ascii="Times New Roman" w:hAnsi="Times New Roman"/>
          <w:color w:val="FF0000"/>
          <w:sz w:val="24"/>
          <w:szCs w:val="24"/>
        </w:rPr>
        <w:t xml:space="preserve"> </w:t>
      </w:r>
      <w:r w:rsidR="009E05BA">
        <w:rPr>
          <w:rFonts w:ascii="Times New Roman" w:hAnsi="Times New Roman"/>
          <w:sz w:val="24"/>
          <w:szCs w:val="24"/>
        </w:rPr>
        <w:t xml:space="preserve">Большое значение в генерации гамма-ритма играют тормозные ГАМК-эргические интернейроны. </w:t>
      </w:r>
      <w:r>
        <w:rPr>
          <w:rFonts w:ascii="Times New Roman" w:hAnsi="Times New Roman"/>
          <w:sz w:val="24"/>
          <w:szCs w:val="24"/>
        </w:rPr>
        <w:t xml:space="preserve">У </w:t>
      </w:r>
      <w:r w:rsidR="009E05BA">
        <w:rPr>
          <w:rFonts w:ascii="Times New Roman" w:hAnsi="Times New Roman"/>
          <w:sz w:val="24"/>
          <w:szCs w:val="24"/>
        </w:rPr>
        <w:t>пациентов с шизофренией значительно снижен уровень синтеза ГАМК, что, потенциально, приводит к определенным дисфункциям в генерации гамма-ритма.</w:t>
      </w:r>
      <w:r w:rsidR="00B717C1">
        <w:rPr>
          <w:rFonts w:ascii="Times New Roman" w:hAnsi="Times New Roman"/>
          <w:sz w:val="24"/>
          <w:szCs w:val="24"/>
        </w:rPr>
        <w:t xml:space="preserve"> Так же </w:t>
      </w:r>
      <w:r w:rsidR="00C3526B">
        <w:rPr>
          <w:rFonts w:ascii="Times New Roman" w:hAnsi="Times New Roman"/>
          <w:sz w:val="24"/>
          <w:szCs w:val="24"/>
        </w:rPr>
        <w:t>наблюдались галлюцинации, вызванные введением антагонистов глутаматэргических рецепторов, которые в большом количестве локализованы на мембранах пирамидных клеток и участвуют в их активации. Таким образом, гипофункция глутаматэргических рецепторов потенциально приводила к ослаблению передачи от пирамидных клеток к интернейронам и последующим отклонениям в гамма-ритме</w:t>
      </w:r>
      <w:r w:rsidR="00BB68A4">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&lt;EndNote&gt;&lt;Cite&gt;&lt;Author&gt;Alherz&lt;/Author&gt;&lt;Year&gt;2017&lt;/Year&gt;&lt;RecNum&gt;5787&lt;/RecNum&gt;&lt;DisplayText&gt;(Alherz, Alherz, and Almusawi 2017)&lt;/DisplayText&gt;&lt;record&gt;&lt;rec-number&gt;5787&lt;/rec-number&gt;&lt;foreign-keys&gt;&lt;key app="EN" db-id="sp2et5vpa995p1e9ppixfftwxwdta2dvp9xt" timestamp="1526798164"&gt;5787&lt;/key&gt;&lt;/foreign-keys&gt;&lt;ref-type name="Journal Article"&gt;17&lt;/ref-type&gt;&lt;contributors&gt;&lt;authors&gt;&lt;author&gt;Alherz, F.&lt;/author&gt;&lt;author&gt;Alherz, M.&lt;/author&gt;&lt;author&gt;Almusawi, H.&lt;/author&gt;&lt;/authors&gt;&lt;/contributors&gt;&lt;auth-address&gt;School of Life and Health Sciences, Aston University, Birmingham, England, United Kingdom.&amp;#xD;School of Medicine, Trinity Biomedical Sciences Institute, Trinity College Dublin, Dublin, Ireland.&amp;#xD;The Public Authority for Applied Education and Training, Ardiya, Kuwait, Kuwait.&lt;/auth-address&gt;&lt;titles&gt;&lt;title&gt;NMDAR hypofunction and somatostatin-expressing GABAergic interneurons and receptors: A newly identified correlation and its effects in schizophrenia&lt;/title&gt;&lt;secondary-title&gt;Schizophr Res Cogn&lt;/secondary-title&gt;&lt;/titles&gt;&lt;periodical&gt;&lt;full-title&gt;Schizophr Res Cogn&lt;/full-title&gt;&lt;/periodical&gt;&lt;pages&gt;1-6&lt;/pages&gt;&lt;volume&gt;8&lt;/volume&gt;&lt;edition&gt;2017/07/26&lt;/edition&gt;&lt;keywords&gt;&lt;keyword&gt;Gamma&lt;/keyword&gt;&lt;keyword&gt;Hypofunction&lt;/keyword&gt;&lt;keyword&gt;Interneurons&lt;/keyword&gt;&lt;keyword&gt;Nmdar&lt;/keyword&gt;&lt;keyword&gt;Oscillations&lt;/keyword&gt;&lt;keyword&gt;Receptors&lt;/keyword&gt;&lt;keyword&gt;Schizophrenia&lt;/keyword&gt;&lt;keyword&gt;Somatostatin&lt;/keyword&gt;&lt;/keywords&gt;&lt;dates&gt;&lt;year&gt;2017&lt;/year&gt;&lt;pub-dates&gt;&lt;date&gt;Jun&lt;/date&gt;&lt;/pub-dates&gt;&lt;/dates&gt;&lt;isbn&gt;2215-0013 (Print)&amp;#xD;2215-0013 (Linking)&lt;/isbn&gt;&lt;accession-num&gt;28740825&lt;/accession-num&gt;&lt;urls&gt;&lt;related-urls&gt;&lt;url&gt;https://www.ncbi.nlm.nih.gov/pubmed/28740825&lt;/url&gt;&lt;/related-urls&gt;&lt;/urls&gt;&lt;custom2&gt;PMC5514309&lt;/custom2&gt;&lt;electronic-resource-num&gt;10.1016/j.scog.2017.02.001&lt;/electronic-resource-num&gt;&lt;/record&gt;&lt;/Cite&gt;&lt;/EndNote&gt;</w:instrText>
      </w:r>
      <w:r>
        <w:rPr>
          <w:rFonts w:ascii="Times New Roman" w:hAnsi="Times New Roman"/>
          <w:sz w:val="24"/>
          <w:szCs w:val="24"/>
        </w:rPr>
        <w:fldChar w:fldCharType="separate"/>
      </w:r>
      <w:r>
        <w:rPr>
          <w:rFonts w:ascii="Times New Roman" w:hAnsi="Times New Roman"/>
          <w:noProof/>
          <w:sz w:val="24"/>
          <w:szCs w:val="24"/>
        </w:rPr>
        <w:t>(Alherz, Alherz, and Almusawi 2017)</w:t>
      </w:r>
      <w:r>
        <w:rPr>
          <w:rFonts w:ascii="Times New Roman" w:hAnsi="Times New Roman"/>
          <w:sz w:val="24"/>
          <w:szCs w:val="24"/>
        </w:rPr>
        <w:fldChar w:fldCharType="end"/>
      </w:r>
      <w:r>
        <w:rPr>
          <w:rFonts w:ascii="Times New Roman" w:hAnsi="Times New Roman"/>
          <w:sz w:val="24"/>
          <w:szCs w:val="24"/>
        </w:rPr>
        <w:t>.</w:t>
      </w:r>
    </w:p>
    <w:p w:rsidR="00E802D1" w:rsidRDefault="00F76484" w:rsidP="007E721A">
      <w:pPr>
        <w:spacing w:after="0" w:line="360" w:lineRule="auto"/>
        <w:ind w:firstLine="540"/>
        <w:jc w:val="both"/>
        <w:rPr>
          <w:rFonts w:ascii="Times New Roman" w:hAnsi="Times New Roman"/>
          <w:sz w:val="24"/>
          <w:szCs w:val="24"/>
        </w:rPr>
      </w:pPr>
      <w:r w:rsidRPr="00675F26">
        <w:rPr>
          <w:rFonts w:ascii="Times New Roman" w:hAnsi="Times New Roman"/>
          <w:color w:val="FF0000"/>
          <w:sz w:val="24"/>
          <w:szCs w:val="24"/>
        </w:rPr>
        <w:t>.</w:t>
      </w:r>
      <w:r>
        <w:rPr>
          <w:rFonts w:ascii="Times New Roman" w:hAnsi="Times New Roman"/>
          <w:sz w:val="24"/>
          <w:szCs w:val="24"/>
        </w:rPr>
        <w:t xml:space="preserve"> Шизофрения характеризуется рядом симптомов, среди которых выделяют позитивные и негативные. Позитивные включают в себя галлюцинации</w:t>
      </w:r>
      <w:r w:rsidR="00F03A28">
        <w:rPr>
          <w:rFonts w:ascii="Times New Roman" w:hAnsi="Times New Roman"/>
          <w:sz w:val="24"/>
          <w:szCs w:val="24"/>
        </w:rPr>
        <w:t xml:space="preserve"> (слуховые, визуальные)</w:t>
      </w:r>
      <w:r>
        <w:rPr>
          <w:rFonts w:ascii="Times New Roman" w:hAnsi="Times New Roman"/>
          <w:sz w:val="24"/>
          <w:szCs w:val="24"/>
        </w:rPr>
        <w:t xml:space="preserve">, бред, нарушения когнитивных способностей. </w:t>
      </w:r>
      <w:r w:rsidR="00F03A28">
        <w:rPr>
          <w:rFonts w:ascii="Times New Roman" w:hAnsi="Times New Roman"/>
          <w:sz w:val="24"/>
          <w:szCs w:val="24"/>
        </w:rPr>
        <w:t>Таким образом, больные шизофренией могут демонстрировать нарушения восприятия сенсорных стимулов (визуальных, звуковых). Подобные симптомы</w:t>
      </w:r>
      <w:r>
        <w:rPr>
          <w:rFonts w:ascii="Times New Roman" w:hAnsi="Times New Roman"/>
          <w:sz w:val="24"/>
          <w:szCs w:val="24"/>
        </w:rPr>
        <w:t xml:space="preserve">, в свою очередь, могут отражать нарушения информационного процессинга между </w:t>
      </w:r>
      <w:r w:rsidR="00F03A28">
        <w:rPr>
          <w:rFonts w:ascii="Times New Roman" w:hAnsi="Times New Roman"/>
          <w:sz w:val="24"/>
          <w:szCs w:val="24"/>
        </w:rPr>
        <w:t>соответствующими нейронными сетями, которые ответственны за поддержание когнитивных функций. Исследования показали, что больные шизофренией имеют значим</w:t>
      </w:r>
      <w:r w:rsidR="00BB68A4">
        <w:rPr>
          <w:rFonts w:ascii="Times New Roman" w:hAnsi="Times New Roman"/>
          <w:sz w:val="24"/>
          <w:szCs w:val="24"/>
        </w:rPr>
        <w:t>ые</w:t>
      </w:r>
      <w:r w:rsidR="00F03A28">
        <w:rPr>
          <w:rFonts w:ascii="Times New Roman" w:hAnsi="Times New Roman"/>
          <w:sz w:val="24"/>
          <w:szCs w:val="24"/>
        </w:rPr>
        <w:t xml:space="preserve"> </w:t>
      </w:r>
      <w:r w:rsidR="00732795">
        <w:rPr>
          <w:rFonts w:ascii="Times New Roman" w:hAnsi="Times New Roman"/>
          <w:sz w:val="24"/>
          <w:szCs w:val="24"/>
        </w:rPr>
        <w:t>отклонения в показателе</w:t>
      </w:r>
      <w:r w:rsidR="00F03A28">
        <w:rPr>
          <w:rFonts w:ascii="Times New Roman" w:hAnsi="Times New Roman"/>
          <w:sz w:val="24"/>
          <w:szCs w:val="24"/>
        </w:rPr>
        <w:t xml:space="preserve"> пространственной синхронизации в гамма-диапазоне по сравнению с контролем в ответ на предъявление им стимулов различной модальности (зрительных, слуховых). В ходе предъявления испытуемым визуальной стимуляции в рамках одд-б</w:t>
      </w:r>
      <w:r w:rsidR="00732795">
        <w:rPr>
          <w:rFonts w:ascii="Times New Roman" w:hAnsi="Times New Roman"/>
          <w:sz w:val="24"/>
          <w:szCs w:val="24"/>
        </w:rPr>
        <w:t xml:space="preserve">олл парадигмы </w:t>
      </w:r>
      <w:r w:rsidR="00F03A28">
        <w:rPr>
          <w:rFonts w:ascii="Times New Roman" w:hAnsi="Times New Roman"/>
          <w:sz w:val="24"/>
          <w:szCs w:val="24"/>
        </w:rPr>
        <w:t xml:space="preserve"> здоровые люди </w:t>
      </w:r>
      <w:r w:rsidR="00732795">
        <w:rPr>
          <w:rFonts w:ascii="Times New Roman" w:hAnsi="Times New Roman"/>
          <w:sz w:val="24"/>
          <w:szCs w:val="24"/>
        </w:rPr>
        <w:t xml:space="preserve">демонстрировали существенное увеличение показателя пространственной синхронизации в зрительной коре на промежутке около 100 миллисекунд после предъявления стимула. Пациенты с шизофренией имеют значительно более низкий уровень пространственной синхронизации в гамма–диапазоне на </w:t>
      </w:r>
      <w:r w:rsidR="00BB68A4">
        <w:rPr>
          <w:rFonts w:ascii="Times New Roman" w:hAnsi="Times New Roman"/>
          <w:sz w:val="24"/>
          <w:szCs w:val="24"/>
        </w:rPr>
        <w:t>том же</w:t>
      </w:r>
      <w:r w:rsidR="00732795">
        <w:rPr>
          <w:rFonts w:ascii="Times New Roman" w:hAnsi="Times New Roman"/>
          <w:sz w:val="24"/>
          <w:szCs w:val="24"/>
        </w:rPr>
        <w:t xml:space="preserve"> временном отрезке после стимула, что говорит о нарушениях информационного процессинга на ранних стадиях восприятия</w:t>
      </w:r>
      <w:r w:rsidR="0025359D">
        <w:rPr>
          <w:rFonts w:ascii="Times New Roman" w:hAnsi="Times New Roman"/>
          <w:sz w:val="24"/>
          <w:szCs w:val="24"/>
        </w:rPr>
        <w:t>. При выполнении заданий на восприятие целого образа (лицо М</w:t>
      </w:r>
      <w:r w:rsidR="00BB68A4">
        <w:rPr>
          <w:rFonts w:ascii="Times New Roman" w:hAnsi="Times New Roman"/>
          <w:sz w:val="24"/>
          <w:szCs w:val="24"/>
        </w:rPr>
        <w:t>уни) пациенты с шизофренией так</w:t>
      </w:r>
      <w:r w:rsidR="0025359D">
        <w:rPr>
          <w:rFonts w:ascii="Times New Roman" w:hAnsi="Times New Roman"/>
          <w:sz w:val="24"/>
          <w:szCs w:val="24"/>
        </w:rPr>
        <w:t xml:space="preserve">же демонстрировали снижение пространственной синхронизации на гамма-частоте на </w:t>
      </w:r>
      <w:r w:rsidR="00BB68A4">
        <w:rPr>
          <w:rFonts w:ascii="Times New Roman" w:hAnsi="Times New Roman"/>
          <w:sz w:val="24"/>
          <w:szCs w:val="24"/>
        </w:rPr>
        <w:t>интервале</w:t>
      </w:r>
      <w:r w:rsidR="0025359D">
        <w:rPr>
          <w:rFonts w:ascii="Times New Roman" w:hAnsi="Times New Roman"/>
          <w:sz w:val="24"/>
          <w:szCs w:val="24"/>
        </w:rPr>
        <w:t xml:space="preserve"> 200-280 миллисекунд а также общее снижений пространственной синхронизации во всех частотных диапазонах по сравнению с кон</w:t>
      </w:r>
      <w:r w:rsidR="002E0E78">
        <w:rPr>
          <w:rFonts w:ascii="Times New Roman" w:hAnsi="Times New Roman"/>
          <w:sz w:val="24"/>
          <w:szCs w:val="24"/>
        </w:rPr>
        <w:t xml:space="preserve">трольной группой здоровых людей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&lt;EndNote&gt;&lt;Cite&gt;&lt;Author&gt;Uhlhaas&lt;/Author&gt;&lt;Year&gt;2010&lt;/Year&gt;&lt;RecNum&gt;5750&lt;/RecNum&gt;&lt;DisplayText&gt;(Uhlhaas and Singer 2010)&lt;/DisplayText&gt;&lt;record&gt;&lt;rec-number&gt;5750&lt;/rec-number&gt;&lt;foreign-keys&gt;&lt;key app="EN" db-id="sp2et5vpa995p1e9ppixfftwxwdta2dvp9xt" timestamp="1526272202"&gt;5750&lt;/key&gt;&lt;/foreign-keys&gt;&lt;ref-type name="Journal Article"&gt;17&lt;/ref-type&gt;&lt;contributors&gt;&lt;authors&gt;&lt;author&gt;Uhlhaas, P. J.&lt;/author&gt;&lt;author&gt;Singer, W.&lt;/author&gt;&lt;/authors&gt;&lt;/contributors&gt;&lt;auth-address&gt;Department of Neurophysiology, Max-Planck Institute for Brain Research, Frankfurt am Main, 60528, Germany. uhlhaas@mpihfrankfurt.mpg.de&lt;/auth-address&gt;&lt;titles&gt;&lt;title&gt;Abnormal neural oscillations and synchrony in schizophrenia&lt;/title&gt;&lt;secondary-title&gt;Nat Rev Neurosci&lt;/secondary-title&gt;&lt;/titles&gt;&lt;periodical&gt;&lt;full-title&gt;Nat Rev Neurosci&lt;/full-title&gt;&lt;/periodical&gt;&lt;pages&gt;100-13&lt;/pages&gt;&lt;volume&gt;11&lt;/volume&gt;&lt;number&gt;2&lt;/number&gt;&lt;edition&gt;2010/01/21&lt;/edition&gt;&lt;keywords&gt;&lt;keyword&gt;Animals&lt;/keyword&gt;&lt;keyword&gt;Biological Clocks/*physiology&lt;/keyword&gt;&lt;keyword&gt;*Cortical Synchronization/psychology&lt;/keyword&gt;&lt;keyword&gt;Humans&lt;/keyword&gt;&lt;keyword&gt;Nerve Net/physiology&lt;/keyword&gt;&lt;keyword&gt;Neurons/*physiology&lt;/keyword&gt;&lt;keyword&gt;Schizophrenia/*physiopathology&lt;/keyword&gt;&lt;/keywords&gt;&lt;dates&gt;&lt;year&gt;2010&lt;/year&gt;&lt;pub-dates&gt;&lt;date&gt;Feb&lt;/date&gt;&lt;/pub-dates&gt;&lt;/dates&gt;&lt;isbn&gt;1471-0048 (Electronic)&amp;#xD;1471-003X (Linking)&lt;/isbn&gt;&lt;accession-num&gt;20087360&lt;/accession-num&gt;&lt;urls&gt;&lt;related-urls&gt;&lt;url&gt;https://www.ncbi.nlm.nih.gov/pubmed/20087360&lt;/url&gt;&lt;/related-urls&gt;&lt;/urls&gt;&lt;electronic-resource-num&gt;10.1038/nrn2774&lt;/electronic-resource-num&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(Uhlhaas and Singer 2010)</w:t>
      </w:r>
      <w:r w:rsidR="00DC3D30">
        <w:rPr>
          <w:rFonts w:ascii="Times New Roman" w:hAnsi="Times New Roman"/>
          <w:sz w:val="24"/>
          <w:szCs w:val="24"/>
        </w:rPr>
        <w:fldChar w:fldCharType="end"/>
      </w:r>
      <w:r w:rsidR="00732795">
        <w:rPr>
          <w:rFonts w:ascii="Times New Roman" w:hAnsi="Times New Roman"/>
          <w:sz w:val="24"/>
          <w:szCs w:val="24"/>
        </w:rPr>
        <w:t>.</w:t>
      </w:r>
    </w:p>
    <w:p w:rsidR="002E0E78" w:rsidRPr="0010203B" w:rsidRDefault="002E0E78" w:rsidP="007E721A">
      <w:pPr>
        <w:spacing w:after="0" w:line="360" w:lineRule="auto"/>
        <w:ind w:firstLine="540"/>
        <w:jc w:val="both"/>
        <w:rPr>
          <w:rFonts w:ascii="Times New Roman" w:hAnsi="Times New Roman"/>
          <w:sz w:val="24"/>
          <w:szCs w:val="24"/>
        </w:rPr>
      </w:pPr>
      <w:r w:rsidRPr="00F838C9">
        <w:rPr>
          <w:rFonts w:ascii="Times New Roman" w:hAnsi="Times New Roman"/>
          <w:sz w:val="24"/>
          <w:szCs w:val="24"/>
        </w:rPr>
        <w:t>Таким образом можно сказать, что показатель пространственной синхронизации</w:t>
      </w:r>
      <w:r w:rsidR="00F838C9">
        <w:rPr>
          <w:rFonts w:ascii="Times New Roman" w:hAnsi="Times New Roman"/>
          <w:sz w:val="24"/>
          <w:szCs w:val="24"/>
        </w:rPr>
        <w:t xml:space="preserve"> отражает степень нейрональной коммуникации и его изменения могут означать некорректную работу нейронных ансамблей в процессе обработки информации, что </w:t>
      </w:r>
      <w:r w:rsidR="00F838C9">
        <w:rPr>
          <w:rFonts w:ascii="Times New Roman" w:hAnsi="Times New Roman"/>
          <w:sz w:val="24"/>
          <w:szCs w:val="24"/>
        </w:rPr>
        <w:lastRenderedPageBreak/>
        <w:t>может привести к различного рода нарушениям работы нервной системы. В том числе на уровне высших психических функций.</w:t>
      </w:r>
    </w:p>
    <w:p w:rsidR="00546F6C" w:rsidRPr="00A948AB" w:rsidRDefault="00546F6C" w:rsidP="007E721A">
      <w:pPr>
        <w:spacing w:after="0" w:line="360" w:lineRule="auto"/>
        <w:ind w:firstLine="540"/>
        <w:jc w:val="both"/>
        <w:rPr>
          <w:rFonts w:ascii="Times New Roman" w:hAnsi="Times New Roman"/>
          <w:b/>
          <w:sz w:val="24"/>
          <w:szCs w:val="24"/>
        </w:rPr>
      </w:pPr>
    </w:p>
    <w:p w:rsidR="00B007AC" w:rsidRPr="00D57AD3" w:rsidRDefault="00546F6C" w:rsidP="007E721A">
      <w:pPr>
        <w:pStyle w:val="2"/>
        <w:spacing w:line="360" w:lineRule="auto"/>
        <w:rPr>
          <w:rFonts w:ascii="Times New Roman" w:hAnsi="Times New Roman"/>
          <w:i w:val="0"/>
          <w:sz w:val="24"/>
          <w:szCs w:val="24"/>
        </w:rPr>
      </w:pPr>
      <w:bookmarkStart w:id="3" w:name="_Toc514602234"/>
      <w:r w:rsidRPr="00D57AD3">
        <w:rPr>
          <w:rFonts w:ascii="Times New Roman" w:hAnsi="Times New Roman"/>
          <w:i w:val="0"/>
          <w:sz w:val="24"/>
          <w:szCs w:val="24"/>
        </w:rPr>
        <w:t xml:space="preserve">1.2. </w:t>
      </w:r>
      <w:r w:rsidR="00B007AC" w:rsidRPr="00D57AD3">
        <w:rPr>
          <w:rFonts w:ascii="Times New Roman" w:hAnsi="Times New Roman"/>
          <w:i w:val="0"/>
          <w:sz w:val="24"/>
          <w:szCs w:val="24"/>
        </w:rPr>
        <w:t>Гамма-ритм</w:t>
      </w:r>
      <w:r w:rsidR="007E5343" w:rsidRPr="00D57AD3">
        <w:rPr>
          <w:rFonts w:ascii="Times New Roman" w:hAnsi="Times New Roman"/>
          <w:i w:val="0"/>
          <w:sz w:val="24"/>
          <w:szCs w:val="24"/>
        </w:rPr>
        <w:t>.</w:t>
      </w:r>
      <w:bookmarkEnd w:id="3"/>
    </w:p>
    <w:p w:rsidR="00D90C06" w:rsidRPr="00CB0ACE" w:rsidRDefault="00B007AC" w:rsidP="007E721A">
      <w:pPr>
        <w:spacing w:after="0" w:line="360" w:lineRule="auto"/>
        <w:ind w:firstLine="540"/>
        <w:jc w:val="both"/>
        <w:rPr>
          <w:rFonts w:ascii="Times New Roman" w:hAnsi="Times New Roman"/>
          <w:sz w:val="24"/>
          <w:szCs w:val="24"/>
        </w:rPr>
      </w:pPr>
      <w:r>
        <w:rPr>
          <w:rFonts w:ascii="Times New Roman" w:hAnsi="Times New Roman"/>
          <w:sz w:val="24"/>
          <w:szCs w:val="24"/>
        </w:rPr>
        <w:t>Гамма–ритм представляет собой электрические колебания нейронных ан</w:t>
      </w:r>
      <w:r w:rsidR="00772100">
        <w:rPr>
          <w:rFonts w:ascii="Times New Roman" w:hAnsi="Times New Roman"/>
          <w:sz w:val="24"/>
          <w:szCs w:val="24"/>
        </w:rPr>
        <w:t xml:space="preserve">самблей частотой от 25 Гц до 100 Гц </w:t>
      </w:r>
      <w:r w:rsidR="00DC3D30">
        <w:rPr>
          <w:rFonts w:ascii="Times New Roman" w:hAnsi="Times New Roman"/>
          <w:sz w:val="24"/>
          <w:szCs w:val="24"/>
        </w:rPr>
        <w:fldChar w:fldCharType="begin">
          <w:fldData xml:space="preserve">PEVuZE5vdGU+PENpdGU+PEF1dGhvcj5QYWx2YTwvQXV0aG9yPjxZZWFyPjIwMDU8L1llYXI+PFJl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</w:fldData>
        </w:fldChar>
      </w:r>
      <w:r w:rsidR="00A948AB">
        <w:rPr>
          <w:rFonts w:ascii="Times New Roman" w:hAnsi="Times New Roman"/>
          <w:sz w:val="24"/>
          <w:szCs w:val="24"/>
        </w:rPr>
        <w:instrText xml:space="preserve"> ADDIN EN.CITE </w:instrText>
      </w:r>
      <w:r w:rsidR="00A948AB">
        <w:rPr>
          <w:rFonts w:ascii="Times New Roman" w:hAnsi="Times New Roman"/>
          <w:sz w:val="24"/>
          <w:szCs w:val="24"/>
        </w:rPr>
        <w:fldChar w:fldCharType="begin">
          <w:fldData xml:space="preserve">PEVuZE5vdGU+PENpdGU+PEF1dGhvcj5QYWx2YTwvQXV0aG9yPjxZZWFyPjIwMDU8L1llYXI+PFJl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</w:fldData>
        </w:fldChar>
      </w:r>
      <w:r w:rsidR="00A948AB">
        <w:rPr>
          <w:rFonts w:ascii="Times New Roman" w:hAnsi="Times New Roman"/>
          <w:sz w:val="24"/>
          <w:szCs w:val="24"/>
        </w:rPr>
        <w:instrText xml:space="preserve"> ADDIN EN.CITE.DATA </w:instrText>
      </w:r>
      <w:r w:rsidR="00A948AB">
        <w:rPr>
          <w:rFonts w:ascii="Times New Roman" w:hAnsi="Times New Roman"/>
          <w:sz w:val="24"/>
          <w:szCs w:val="24"/>
        </w:rPr>
      </w:r>
      <w:r w:rsidR="00A948AB">
        <w:rPr>
          <w:rFonts w:ascii="Times New Roman" w:hAnsi="Times New Roman"/>
          <w:sz w:val="24"/>
          <w:szCs w:val="24"/>
        </w:rPr>
        <w:fldChar w:fldCharType="end"/>
      </w:r>
      <w:r w:rsidR="00DC3D30">
        <w:rPr>
          <w:rFonts w:ascii="Times New Roman" w:hAnsi="Times New Roman"/>
          <w:sz w:val="24"/>
          <w:szCs w:val="24"/>
        </w:rPr>
      </w:r>
      <w:r w:rsidR="00DC3D30">
        <w:rPr>
          <w:rFonts w:ascii="Times New Roman" w:hAnsi="Times New Roman"/>
          <w:sz w:val="24"/>
          <w:szCs w:val="24"/>
        </w:rPr>
        <w:fldChar w:fldCharType="separate"/>
      </w:r>
      <w:r w:rsidR="00A948AB">
        <w:rPr>
          <w:rFonts w:ascii="Times New Roman" w:hAnsi="Times New Roman"/>
          <w:noProof/>
          <w:sz w:val="24"/>
          <w:szCs w:val="24"/>
        </w:rPr>
        <w:t>(Palva, Palva, and Kaila 2005; Betterton et al. 2017)</w:t>
      </w:r>
      <w:r w:rsidR="00DC3D30">
        <w:rPr>
          <w:rFonts w:ascii="Times New Roman" w:hAnsi="Times New Roman"/>
          <w:sz w:val="24"/>
          <w:szCs w:val="24"/>
        </w:rPr>
        <w:fldChar w:fldCharType="end"/>
      </w:r>
      <w:r w:rsidR="00772100" w:rsidRPr="00D90C06">
        <w:rPr>
          <w:rFonts w:ascii="Times New Roman" w:hAnsi="Times New Roman"/>
          <w:sz w:val="24"/>
          <w:szCs w:val="24"/>
        </w:rPr>
        <w:t xml:space="preserve">. </w:t>
      </w:r>
      <w:r w:rsidR="007644DE">
        <w:rPr>
          <w:rFonts w:ascii="Times New Roman" w:hAnsi="Times New Roman"/>
          <w:sz w:val="24"/>
          <w:szCs w:val="24"/>
        </w:rPr>
        <w:t xml:space="preserve">Осцилляции ансамблей на гамма-частоте были зарегистрированы в различных структурах головного мозга человека и животных, среди которых неокортекс, гиппокамп, стриатум, и ряд других структур. </w:t>
      </w:r>
      <w:r w:rsidR="00CB0ACE">
        <w:rPr>
          <w:rFonts w:ascii="Times New Roman" w:hAnsi="Times New Roman"/>
          <w:sz w:val="24"/>
          <w:szCs w:val="24"/>
        </w:rPr>
        <w:t>Характерной чертой гамма-ритма является его присутствие в различных функциональных состояниях</w:t>
      </w:r>
      <w:r w:rsidR="00DC797B" w:rsidRPr="00DC797B">
        <w:rPr>
          <w:rFonts w:ascii="Times New Roman" w:hAnsi="Times New Roman"/>
          <w:sz w:val="24"/>
          <w:szCs w:val="24"/>
        </w:rPr>
        <w:t xml:space="preserve"> </w:t>
      </w:r>
      <w:r w:rsidR="00DC797B">
        <w:rPr>
          <w:rFonts w:ascii="Times New Roman" w:hAnsi="Times New Roman"/>
          <w:sz w:val="24"/>
          <w:szCs w:val="24"/>
        </w:rPr>
        <w:t>человека</w:t>
      </w:r>
      <w:r w:rsidR="00DC797B" w:rsidRPr="00CB0ACE">
        <w:rPr>
          <w:rFonts w:ascii="Times New Roman" w:hAnsi="Times New Roman"/>
          <w:sz w:val="24"/>
          <w:szCs w:val="24"/>
        </w:rPr>
        <w:t>/</w:t>
      </w:r>
      <w:r w:rsidR="00DC797B">
        <w:rPr>
          <w:rFonts w:ascii="Times New Roman" w:hAnsi="Times New Roman"/>
          <w:sz w:val="24"/>
          <w:szCs w:val="24"/>
        </w:rPr>
        <w:t>животного</w:t>
      </w:r>
      <w:r w:rsidR="00CB0ACE">
        <w:rPr>
          <w:rFonts w:ascii="Times New Roman" w:hAnsi="Times New Roman"/>
          <w:sz w:val="24"/>
          <w:szCs w:val="24"/>
        </w:rPr>
        <w:t xml:space="preserve">: бодрствование, </w:t>
      </w:r>
      <w:r w:rsidR="00925603">
        <w:rPr>
          <w:rFonts w:ascii="Times New Roman" w:hAnsi="Times New Roman"/>
          <w:sz w:val="24"/>
          <w:szCs w:val="24"/>
        </w:rPr>
        <w:t xml:space="preserve">медленно-волновой сон, анестезия </w:t>
      </w:r>
      <w:r w:rsidR="00DC3D30">
        <w:rPr>
          <w:rFonts w:ascii="Times New Roman" w:hAnsi="Times New Roman"/>
          <w:sz w:val="24"/>
          <w:szCs w:val="24"/>
        </w:rPr>
        <w:fldChar w:fldCharType="begin">
          <w:fldData xml:space="preserve">PEVuZE5vdGU+PENpdGU+PEF1dGhvcj5JbWFzPC9BdXRob3I+PFllYXI+MjAwNTwvWWVhcj48UmVj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</w:fldData>
        </w:fldChar>
      </w:r>
      <w:r w:rsidR="00A948AB">
        <w:rPr>
          <w:rFonts w:ascii="Times New Roman" w:hAnsi="Times New Roman"/>
          <w:sz w:val="24"/>
          <w:szCs w:val="24"/>
        </w:rPr>
        <w:instrText xml:space="preserve"> ADDIN EN.CITE </w:instrText>
      </w:r>
      <w:r w:rsidR="00A948AB">
        <w:rPr>
          <w:rFonts w:ascii="Times New Roman" w:hAnsi="Times New Roman"/>
          <w:sz w:val="24"/>
          <w:szCs w:val="24"/>
        </w:rPr>
        <w:fldChar w:fldCharType="begin">
          <w:fldData xml:space="preserve">PEVuZE5vdGU+PENpdGU+PEF1dGhvcj5JbWFzPC9BdXRob3I+PFllYXI+MjAwNTwvWWVhcj48UmVj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</w:fldData>
        </w:fldChar>
      </w:r>
      <w:r w:rsidR="00A948AB">
        <w:rPr>
          <w:rFonts w:ascii="Times New Roman" w:hAnsi="Times New Roman"/>
          <w:sz w:val="24"/>
          <w:szCs w:val="24"/>
        </w:rPr>
        <w:instrText xml:space="preserve"> ADDIN EN.CITE.DATA </w:instrText>
      </w:r>
      <w:r w:rsidR="00A948AB">
        <w:rPr>
          <w:rFonts w:ascii="Times New Roman" w:hAnsi="Times New Roman"/>
          <w:sz w:val="24"/>
          <w:szCs w:val="24"/>
        </w:rPr>
      </w:r>
      <w:r w:rsidR="00A948AB">
        <w:rPr>
          <w:rFonts w:ascii="Times New Roman" w:hAnsi="Times New Roman"/>
          <w:sz w:val="24"/>
          <w:szCs w:val="24"/>
        </w:rPr>
        <w:fldChar w:fldCharType="end"/>
      </w:r>
      <w:r w:rsidR="00DC3D30">
        <w:rPr>
          <w:rFonts w:ascii="Times New Roman" w:hAnsi="Times New Roman"/>
          <w:sz w:val="24"/>
          <w:szCs w:val="24"/>
        </w:rPr>
      </w:r>
      <w:r w:rsidR="00DC3D30">
        <w:rPr>
          <w:rFonts w:ascii="Times New Roman" w:hAnsi="Times New Roman"/>
          <w:sz w:val="24"/>
          <w:szCs w:val="24"/>
        </w:rPr>
        <w:fldChar w:fldCharType="separate"/>
      </w:r>
      <w:r w:rsidR="00A948AB">
        <w:rPr>
          <w:rFonts w:ascii="Times New Roman" w:hAnsi="Times New Roman"/>
          <w:noProof/>
          <w:sz w:val="24"/>
          <w:szCs w:val="24"/>
        </w:rPr>
        <w:t>(Imas et al. 2005; Traub et al. 1998; Kortelainen et al. 2012)</w:t>
      </w:r>
      <w:r w:rsidR="00DC3D30">
        <w:rPr>
          <w:rFonts w:ascii="Times New Roman" w:hAnsi="Times New Roman"/>
          <w:sz w:val="24"/>
          <w:szCs w:val="24"/>
        </w:rPr>
        <w:fldChar w:fldCharType="end"/>
      </w:r>
      <w:r w:rsidR="00925603">
        <w:rPr>
          <w:rFonts w:ascii="Times New Roman" w:hAnsi="Times New Roman"/>
          <w:sz w:val="24"/>
          <w:szCs w:val="24"/>
        </w:rPr>
        <w:t xml:space="preserve">. Появление гамма-ритма во время моторных актов и после предъявления различных сенсорных стимулов говорит о его значении в регуляции различных поведенческих </w:t>
      </w:r>
      <w:r w:rsidR="00776E7B">
        <w:rPr>
          <w:rFonts w:ascii="Times New Roman" w:hAnsi="Times New Roman"/>
          <w:sz w:val="24"/>
          <w:szCs w:val="24"/>
        </w:rPr>
        <w:t>реакций</w:t>
      </w:r>
      <w:r w:rsidR="00925603">
        <w:rPr>
          <w:rFonts w:ascii="Times New Roman" w:hAnsi="Times New Roman"/>
          <w:sz w:val="24"/>
          <w:szCs w:val="24"/>
        </w:rPr>
        <w:t xml:space="preserve">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&lt;EndNote&gt;&lt;Cite&gt;&lt;Author&gt;Murthy&lt;/Author&gt;&lt;Year&gt;1992&lt;/Year&gt;&lt;RecNum&gt;5627&lt;/RecNum&gt;&lt;DisplayText&gt;(Murthy and Fetz 1992)&lt;/DisplayText&gt;&lt;record&gt;&lt;rec-number&gt;5627&lt;/rec-number&gt;&lt;foreign-keys&gt;&lt;key app="EN" db-id="sp2et5vpa995p1e9ppixfftwxwdta2dvp9xt" timestamp="1525040119"&gt;5627&lt;/key&gt;&lt;/foreign-keys&gt;&lt;ref-type name="Journal Article"&gt;17&lt;/ref-type&gt;&lt;contributors&gt;&lt;authors&gt;&lt;author&gt;Murthy, V. N.&lt;/author&gt;&lt;author&gt;Fetz, E. E.&lt;/author&gt;&lt;/authors&gt;&lt;/contributors&gt;&lt;auth-address&gt;Department of Physiology, University of Washington, Seattle 98195.&lt;/auth-address&gt;&lt;titles&gt;&lt;title&gt;Coherent 25- to 35-Hz oscillations in the sensorimotor cortex of awake behaving monkeys&lt;/title&gt;&lt;secondary-title&gt;Proc Natl Acad Sci U S A&lt;/secondary-title&gt;&lt;/titles&gt;&lt;periodical&gt;&lt;full-title&gt;Proc Natl Acad Sci U S A&lt;/full-title&gt;&lt;/periodical&gt;&lt;pages&gt;5670-4&lt;/pages&gt;&lt;volume&gt;89&lt;/volume&gt;&lt;number&gt;12&lt;/number&gt;&lt;edition&gt;1992/06/15&lt;/edition&gt;&lt;keywords&gt;&lt;keyword&gt;Animals&lt;/keyword&gt;&lt;keyword&gt;Cerebral Cortex/*physiology&lt;/keyword&gt;&lt;keyword&gt;Conditioning, Operant&lt;/keyword&gt;&lt;keyword&gt;Electric Stimulation&lt;/keyword&gt;&lt;keyword&gt;Electromyography&lt;/keyword&gt;&lt;keyword&gt;*Evoked Potentials, Somatosensory&lt;/keyword&gt;&lt;keyword&gt;Exploratory Behavior&lt;/keyword&gt;&lt;keyword&gt;Forearm/innervation/physiology&lt;/keyword&gt;&lt;keyword&gt;*Learning&lt;/keyword&gt;&lt;keyword&gt;Macaca mulatta&lt;/keyword&gt;&lt;keyword&gt;Motor Cortex/*physiology&lt;/keyword&gt;&lt;keyword&gt;Movement&lt;/keyword&gt;&lt;keyword&gt;Muscles/innervation/physiology&lt;/keyword&gt;&lt;keyword&gt;Oscillometry&lt;/keyword&gt;&lt;keyword&gt;Wakefulness/physiology&lt;/keyword&gt;&lt;/keywords&gt;&lt;dates&gt;&lt;year&gt;1992&lt;/year&gt;&lt;pub-dates&gt;&lt;date&gt;Jun 15&lt;/date&gt;&lt;/pub-dates&gt;&lt;/dates&gt;&lt;isbn&gt;0027-8424 (Print)&amp;#xD;0027-8424 (Linking)&lt;/isbn&gt;&lt;accession-num&gt;1608977&lt;/accession-num&gt;&lt;urls&gt;&lt;related-urls&gt;&lt;url&gt;https://www.ncbi.nlm.nih.gov/pubmed/1608977&lt;/url&gt;&lt;/related-urls&gt;&lt;/urls&gt;&lt;custom2&gt;PMC49354&lt;/custom2&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(Murthy and Fetz 1992)</w:t>
      </w:r>
      <w:r w:rsidR="00DC3D30">
        <w:rPr>
          <w:rFonts w:ascii="Times New Roman" w:hAnsi="Times New Roman"/>
          <w:sz w:val="24"/>
          <w:szCs w:val="24"/>
        </w:rPr>
        <w:fldChar w:fldCharType="end"/>
      </w:r>
      <w:r w:rsidR="00925603">
        <w:rPr>
          <w:rFonts w:ascii="Times New Roman" w:hAnsi="Times New Roman"/>
          <w:sz w:val="24"/>
          <w:szCs w:val="24"/>
        </w:rPr>
        <w:t xml:space="preserve">. </w:t>
      </w:r>
    </w:p>
    <w:p w:rsidR="00370627" w:rsidRPr="00A948AB" w:rsidRDefault="006725EE" w:rsidP="007E721A">
      <w:pPr>
        <w:spacing w:after="0" w:line="360" w:lineRule="auto"/>
        <w:ind w:firstLine="540"/>
        <w:jc w:val="both"/>
        <w:rPr>
          <w:rFonts w:ascii="Times New Roman" w:hAnsi="Times New Roman"/>
          <w:sz w:val="24"/>
          <w:szCs w:val="24"/>
        </w:rPr>
      </w:pPr>
      <w:r>
        <w:rPr>
          <w:rFonts w:ascii="Times New Roman" w:hAnsi="Times New Roman"/>
          <w:sz w:val="24"/>
          <w:szCs w:val="24"/>
        </w:rPr>
        <w:t>Н</w:t>
      </w:r>
      <w:r w:rsidR="007644DE">
        <w:rPr>
          <w:rFonts w:ascii="Times New Roman" w:hAnsi="Times New Roman"/>
          <w:sz w:val="24"/>
          <w:szCs w:val="24"/>
        </w:rPr>
        <w:t xml:space="preserve">аиболее </w:t>
      </w:r>
      <w:r>
        <w:rPr>
          <w:rFonts w:ascii="Times New Roman" w:hAnsi="Times New Roman"/>
          <w:sz w:val="24"/>
          <w:szCs w:val="24"/>
        </w:rPr>
        <w:t>исследуемыми</w:t>
      </w:r>
      <w:r w:rsidR="004D0196">
        <w:rPr>
          <w:rFonts w:ascii="Times New Roman" w:hAnsi="Times New Roman"/>
          <w:sz w:val="24"/>
          <w:szCs w:val="24"/>
        </w:rPr>
        <w:t xml:space="preserve"> источниками гамма-ритма </w:t>
      </w:r>
      <w:r w:rsidR="007644DE">
        <w:rPr>
          <w:rFonts w:ascii="Times New Roman" w:hAnsi="Times New Roman"/>
          <w:sz w:val="24"/>
          <w:szCs w:val="24"/>
        </w:rPr>
        <w:t>являются</w:t>
      </w:r>
      <w:r w:rsidR="004D0196">
        <w:rPr>
          <w:rFonts w:ascii="Times New Roman" w:hAnsi="Times New Roman"/>
          <w:sz w:val="24"/>
          <w:szCs w:val="24"/>
        </w:rPr>
        <w:t xml:space="preserve"> гиппокамп и неокортекс. </w:t>
      </w:r>
      <w:r w:rsidR="007644DE">
        <w:rPr>
          <w:rFonts w:ascii="Times New Roman" w:hAnsi="Times New Roman"/>
          <w:sz w:val="24"/>
          <w:szCs w:val="24"/>
        </w:rPr>
        <w:t>В особенности много работ посвящено исследованию гиппокампального гамма-ритма,</w:t>
      </w:r>
      <w:r w:rsidR="00776E7B" w:rsidRPr="00776E7B">
        <w:rPr>
          <w:rFonts w:ascii="Times New Roman" w:hAnsi="Times New Roman"/>
          <w:sz w:val="24"/>
          <w:szCs w:val="24"/>
        </w:rPr>
        <w:t xml:space="preserve"> </w:t>
      </w:r>
      <w:r w:rsidR="00776E7B">
        <w:rPr>
          <w:rFonts w:ascii="Times New Roman" w:hAnsi="Times New Roman"/>
          <w:sz w:val="24"/>
          <w:szCs w:val="24"/>
        </w:rPr>
        <w:t>причём</w:t>
      </w:r>
      <w:r w:rsidR="007644DE">
        <w:rPr>
          <w:rFonts w:ascii="Times New Roman" w:hAnsi="Times New Roman"/>
          <w:sz w:val="24"/>
          <w:szCs w:val="24"/>
        </w:rPr>
        <w:t xml:space="preserve"> среди них множество исследований</w:t>
      </w:r>
      <w:r w:rsidR="007644DE" w:rsidRPr="007644DE">
        <w:rPr>
          <w:rFonts w:ascii="Times New Roman" w:hAnsi="Times New Roman"/>
          <w:sz w:val="24"/>
          <w:szCs w:val="24"/>
        </w:rPr>
        <w:t xml:space="preserve"> </w:t>
      </w:r>
      <w:r w:rsidR="007644DE">
        <w:rPr>
          <w:rFonts w:ascii="Times New Roman" w:hAnsi="Times New Roman"/>
          <w:sz w:val="24"/>
          <w:szCs w:val="24"/>
          <w:lang w:val="en-US"/>
        </w:rPr>
        <w:t>in</w:t>
      </w:r>
      <w:r w:rsidR="007644DE" w:rsidRPr="007644DE">
        <w:rPr>
          <w:rFonts w:ascii="Times New Roman" w:hAnsi="Times New Roman"/>
          <w:sz w:val="24"/>
          <w:szCs w:val="24"/>
        </w:rPr>
        <w:t xml:space="preserve"> </w:t>
      </w:r>
      <w:r w:rsidR="007644DE">
        <w:rPr>
          <w:rFonts w:ascii="Times New Roman" w:hAnsi="Times New Roman"/>
          <w:sz w:val="24"/>
          <w:szCs w:val="24"/>
          <w:lang w:val="en-US"/>
        </w:rPr>
        <w:t>vitro</w:t>
      </w:r>
      <w:r w:rsidR="007644DE" w:rsidRPr="007644DE">
        <w:rPr>
          <w:rFonts w:ascii="Times New Roman" w:hAnsi="Times New Roman"/>
          <w:sz w:val="24"/>
          <w:szCs w:val="24"/>
        </w:rPr>
        <w:t xml:space="preserve">. </w:t>
      </w:r>
      <w:r w:rsidR="007644DE">
        <w:rPr>
          <w:rFonts w:ascii="Times New Roman" w:hAnsi="Times New Roman"/>
          <w:sz w:val="24"/>
          <w:szCs w:val="24"/>
        </w:rPr>
        <w:t>Именно гиппокамп отлича</w:t>
      </w:r>
      <w:r w:rsidR="00776E7B">
        <w:rPr>
          <w:rFonts w:ascii="Times New Roman" w:hAnsi="Times New Roman"/>
          <w:sz w:val="24"/>
          <w:szCs w:val="24"/>
        </w:rPr>
        <w:t>ю</w:t>
      </w:r>
      <w:r w:rsidR="007644DE">
        <w:rPr>
          <w:rFonts w:ascii="Times New Roman" w:hAnsi="Times New Roman"/>
          <w:sz w:val="24"/>
          <w:szCs w:val="24"/>
        </w:rPr>
        <w:t>т наиболее мощные гамма</w:t>
      </w:r>
      <w:r w:rsidR="00A52E58">
        <w:rPr>
          <w:rFonts w:ascii="Times New Roman" w:hAnsi="Times New Roman"/>
          <w:sz w:val="24"/>
          <w:szCs w:val="24"/>
        </w:rPr>
        <w:t>-</w:t>
      </w:r>
      <w:r w:rsidR="007644DE">
        <w:rPr>
          <w:rFonts w:ascii="Times New Roman" w:hAnsi="Times New Roman"/>
          <w:sz w:val="24"/>
          <w:szCs w:val="24"/>
        </w:rPr>
        <w:t xml:space="preserve">колебания, в связи с чем он наиболее популярен в исследовании клеточных механизмов </w:t>
      </w:r>
      <w:r w:rsidR="00A52E58">
        <w:rPr>
          <w:rFonts w:ascii="Times New Roman" w:hAnsi="Times New Roman"/>
          <w:sz w:val="24"/>
          <w:szCs w:val="24"/>
        </w:rPr>
        <w:t xml:space="preserve">их </w:t>
      </w:r>
      <w:r w:rsidR="007644DE">
        <w:rPr>
          <w:rFonts w:ascii="Times New Roman" w:hAnsi="Times New Roman"/>
          <w:sz w:val="24"/>
          <w:szCs w:val="24"/>
        </w:rPr>
        <w:t xml:space="preserve">генерации. </w:t>
      </w:r>
      <w:r w:rsidR="00776E7B">
        <w:rPr>
          <w:rFonts w:ascii="Times New Roman" w:hAnsi="Times New Roman"/>
          <w:sz w:val="24"/>
          <w:szCs w:val="24"/>
        </w:rPr>
        <w:t>По совокупности данных, в</w:t>
      </w:r>
      <w:r w:rsidR="00BD2F1C">
        <w:rPr>
          <w:rFonts w:ascii="Times New Roman" w:hAnsi="Times New Roman"/>
          <w:sz w:val="24"/>
          <w:szCs w:val="24"/>
        </w:rPr>
        <w:t xml:space="preserve"> генерации гамма-ритма задействованы возбуждающие пирамидные нейроны и тормозные интернейроны </w:t>
      </w:r>
      <w:r w:rsidR="00776E7B" w:rsidRPr="00776E7B">
        <w:rPr>
          <w:rFonts w:ascii="Times New Roman" w:hAnsi="Times New Roman"/>
          <w:sz w:val="24"/>
          <w:szCs w:val="24"/>
        </w:rPr>
        <w:t xml:space="preserve">- </w:t>
      </w:r>
      <w:r w:rsidR="00DC3D30">
        <w:rPr>
          <w:rFonts w:ascii="Times New Roman" w:hAnsi="Times New Roman"/>
          <w:sz w:val="24"/>
          <w:szCs w:val="24"/>
        </w:rPr>
        <w:fldChar w:fldCharType="begin">
          <w:fldData xml:space="preserve">PEVuZE5vdGU+PENpdGU+PEF1dGhvcj5UcmF1YjwvQXV0aG9yPjxZZWFyPjIwMDQ8L1llYXI+PFJl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</w:fldData>
        </w:fldChar>
      </w:r>
      <w:r w:rsidR="00A948AB">
        <w:rPr>
          <w:rFonts w:ascii="Times New Roman" w:hAnsi="Times New Roman"/>
          <w:sz w:val="24"/>
          <w:szCs w:val="24"/>
        </w:rPr>
        <w:instrText xml:space="preserve"> ADDIN EN.CITE </w:instrText>
      </w:r>
      <w:r w:rsidR="00A948AB">
        <w:rPr>
          <w:rFonts w:ascii="Times New Roman" w:hAnsi="Times New Roman"/>
          <w:sz w:val="24"/>
          <w:szCs w:val="24"/>
        </w:rPr>
        <w:fldChar w:fldCharType="begin">
          <w:fldData xml:space="preserve">PEVuZE5vdGU+PENpdGU+PEF1dGhvcj5UcmF1YjwvQXV0aG9yPjxZZWFyPjIwMDQ8L1llYXI+PFJl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</w:fldData>
        </w:fldChar>
      </w:r>
      <w:r w:rsidR="00A948AB">
        <w:rPr>
          <w:rFonts w:ascii="Times New Roman" w:hAnsi="Times New Roman"/>
          <w:sz w:val="24"/>
          <w:szCs w:val="24"/>
        </w:rPr>
        <w:instrText xml:space="preserve"> ADDIN EN.CITE.DATA </w:instrText>
      </w:r>
      <w:r w:rsidR="00A948AB">
        <w:rPr>
          <w:rFonts w:ascii="Times New Roman" w:hAnsi="Times New Roman"/>
          <w:sz w:val="24"/>
          <w:szCs w:val="24"/>
        </w:rPr>
      </w:r>
      <w:r w:rsidR="00A948AB">
        <w:rPr>
          <w:rFonts w:ascii="Times New Roman" w:hAnsi="Times New Roman"/>
          <w:sz w:val="24"/>
          <w:szCs w:val="24"/>
        </w:rPr>
        <w:fldChar w:fldCharType="end"/>
      </w:r>
      <w:r w:rsidR="00DC3D30">
        <w:rPr>
          <w:rFonts w:ascii="Times New Roman" w:hAnsi="Times New Roman"/>
          <w:sz w:val="24"/>
          <w:szCs w:val="24"/>
        </w:rPr>
      </w:r>
      <w:r w:rsidR="00DC3D30">
        <w:rPr>
          <w:rFonts w:ascii="Times New Roman" w:hAnsi="Times New Roman"/>
          <w:sz w:val="24"/>
          <w:szCs w:val="24"/>
        </w:rPr>
        <w:fldChar w:fldCharType="separate"/>
      </w:r>
      <w:r w:rsidR="00A948AB">
        <w:rPr>
          <w:rFonts w:ascii="Times New Roman" w:hAnsi="Times New Roman"/>
          <w:noProof/>
          <w:sz w:val="24"/>
          <w:szCs w:val="24"/>
        </w:rPr>
        <w:t>(Traub et al. 2004; Atallah and Scanziani 2009)</w:t>
      </w:r>
      <w:r w:rsidR="00DC3D30">
        <w:rPr>
          <w:rFonts w:ascii="Times New Roman" w:hAnsi="Times New Roman"/>
          <w:sz w:val="24"/>
          <w:szCs w:val="24"/>
        </w:rPr>
        <w:fldChar w:fldCharType="end"/>
      </w:r>
      <w:r w:rsidR="00BD2F1C">
        <w:rPr>
          <w:rFonts w:ascii="Times New Roman" w:hAnsi="Times New Roman"/>
          <w:sz w:val="24"/>
          <w:szCs w:val="24"/>
        </w:rPr>
        <w:t xml:space="preserve">. </w:t>
      </w:r>
    </w:p>
    <w:p w:rsidR="00A178C4" w:rsidRDefault="004D0196" w:rsidP="007E721A">
      <w:pPr>
        <w:spacing w:after="0" w:line="360" w:lineRule="auto"/>
        <w:ind w:firstLine="540"/>
        <w:jc w:val="both"/>
        <w:rPr>
          <w:rFonts w:ascii="Times New Roman" w:hAnsi="Times New Roman"/>
          <w:sz w:val="24"/>
          <w:szCs w:val="24"/>
        </w:rPr>
      </w:pPr>
      <w:r>
        <w:rPr>
          <w:rFonts w:ascii="Times New Roman" w:hAnsi="Times New Roman"/>
          <w:sz w:val="24"/>
          <w:szCs w:val="24"/>
        </w:rPr>
        <w:t xml:space="preserve">Пирамидные клетки гиппокампа имеют на своих аксонах сеть </w:t>
      </w:r>
      <w:r w:rsidR="00BF0797">
        <w:rPr>
          <w:rFonts w:ascii="Times New Roman" w:hAnsi="Times New Roman"/>
          <w:sz w:val="24"/>
          <w:szCs w:val="24"/>
        </w:rPr>
        <w:t>так называемых</w:t>
      </w:r>
      <w:r>
        <w:rPr>
          <w:rFonts w:ascii="Times New Roman" w:hAnsi="Times New Roman"/>
          <w:sz w:val="24"/>
          <w:szCs w:val="24"/>
        </w:rPr>
        <w:t xml:space="preserve"> коллатералей Шаффера. </w:t>
      </w:r>
      <w:r w:rsidR="00BF0797">
        <w:rPr>
          <w:rFonts w:ascii="Times New Roman" w:hAnsi="Times New Roman"/>
          <w:sz w:val="24"/>
          <w:szCs w:val="24"/>
        </w:rPr>
        <w:t>Они</w:t>
      </w:r>
      <w:r>
        <w:rPr>
          <w:rFonts w:ascii="Times New Roman" w:hAnsi="Times New Roman"/>
          <w:sz w:val="24"/>
          <w:szCs w:val="24"/>
        </w:rPr>
        <w:t xml:space="preserve"> отходят от аксона пирамидной клетки и </w:t>
      </w:r>
      <w:r w:rsidR="00BF0797">
        <w:rPr>
          <w:rFonts w:ascii="Times New Roman" w:hAnsi="Times New Roman"/>
          <w:sz w:val="24"/>
          <w:szCs w:val="24"/>
        </w:rPr>
        <w:t>идут</w:t>
      </w:r>
      <w:r>
        <w:rPr>
          <w:rFonts w:ascii="Times New Roman" w:hAnsi="Times New Roman"/>
          <w:sz w:val="24"/>
          <w:szCs w:val="24"/>
        </w:rPr>
        <w:t xml:space="preserve"> к базальным и апикальным дендритам пирамидных клеток зон </w:t>
      </w:r>
      <w:r>
        <w:rPr>
          <w:rFonts w:ascii="Times New Roman" w:hAnsi="Times New Roman"/>
          <w:sz w:val="24"/>
          <w:szCs w:val="24"/>
          <w:lang w:val="en-US"/>
        </w:rPr>
        <w:t>CA</w:t>
      </w:r>
      <w:r w:rsidRPr="004D0196">
        <w:rPr>
          <w:rFonts w:ascii="Times New Roman" w:hAnsi="Times New Roman"/>
          <w:sz w:val="24"/>
          <w:szCs w:val="24"/>
        </w:rPr>
        <w:t xml:space="preserve">1 </w:t>
      </w:r>
      <w:r>
        <w:rPr>
          <w:rFonts w:ascii="Times New Roman" w:hAnsi="Times New Roman"/>
          <w:sz w:val="24"/>
          <w:szCs w:val="24"/>
        </w:rPr>
        <w:t xml:space="preserve">и </w:t>
      </w:r>
      <w:r>
        <w:rPr>
          <w:rFonts w:ascii="Times New Roman" w:hAnsi="Times New Roman"/>
          <w:sz w:val="24"/>
          <w:szCs w:val="24"/>
          <w:lang w:val="en-US"/>
        </w:rPr>
        <w:t>CA</w:t>
      </w:r>
      <w:r w:rsidRPr="004D0196">
        <w:rPr>
          <w:rFonts w:ascii="Times New Roman" w:hAnsi="Times New Roman"/>
          <w:sz w:val="24"/>
          <w:szCs w:val="24"/>
        </w:rPr>
        <w:t xml:space="preserve">3 </w:t>
      </w:r>
      <w:r>
        <w:rPr>
          <w:rFonts w:ascii="Times New Roman" w:hAnsi="Times New Roman"/>
          <w:sz w:val="24"/>
          <w:szCs w:val="24"/>
        </w:rPr>
        <w:t>гиппокампа</w:t>
      </w:r>
      <w:r w:rsidR="009F5106">
        <w:rPr>
          <w:rFonts w:ascii="Times New Roman" w:hAnsi="Times New Roman"/>
          <w:sz w:val="24"/>
          <w:szCs w:val="24"/>
        </w:rPr>
        <w:t xml:space="preserve">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&lt;EndNote&gt;&lt;Cite&gt;&lt;Author&gt;Szirmai&lt;/Author&gt;&lt;Year&gt;2012&lt;/Year&gt;&lt;RecNum&gt;5629&lt;/RecNum&gt;&lt;DisplayText&gt;(Szirmai, Buzsaki, and Kamondi 2012)&lt;/DisplayText&gt;&lt;record&gt;&lt;rec-number&gt;5629&lt;/rec-number&gt;&lt;foreign-keys&gt;&lt;key app="EN" db-id="sp2et5vpa995p1e9ppixfftwxwdta2dvp9xt" timestamp="1525189914"&gt;5629&lt;/key&gt;&lt;/foreign-keys&gt;&lt;ref-type name="Journal Article"&gt;17&lt;/ref-type&gt;&lt;contributors&gt;&lt;authors&gt;&lt;author&gt;Szirmai, I.&lt;/author&gt;&lt;author&gt;Buzsaki, G.&lt;/author&gt;&lt;author&gt;Kamondi, A.&lt;/author&gt;&lt;/authors&gt;&lt;/contributors&gt;&lt;auth-address&gt;Department of Neurology, Semmelweis University Budapest, Hungary. szirmaiimre@gmail.com&lt;/auth-address&gt;&lt;titles&gt;&lt;title&gt;120 years of hippocampal Schaffer collaterals&lt;/title&gt;&lt;secondary-title&gt;Hippocampus&lt;/secondary-title&gt;&lt;/titles&gt;&lt;periodical&gt;&lt;full-title&gt;Hippocampus&lt;/full-title&gt;&lt;/periodical&gt;&lt;pages&gt;1508-16&lt;/pages&gt;&lt;volume&gt;22&lt;/volume&gt;&lt;number&gt;7&lt;/number&gt;&lt;edition&gt;2012/01/25&lt;/edition&gt;&lt;keywords&gt;&lt;keyword&gt;Aged&lt;/keyword&gt;&lt;keyword&gt;Hippocampus/*anatomy &amp;amp; histology&lt;/keyword&gt;&lt;keyword&gt;History, 19th Century&lt;/keyword&gt;&lt;keyword&gt;History, 20th Century&lt;/keyword&gt;&lt;keyword&gt;Humans&lt;/keyword&gt;&lt;keyword&gt;Male&lt;/keyword&gt;&lt;keyword&gt;Nerve Fibers/*physiology&lt;/keyword&gt;&lt;keyword&gt;Neurosciences/*history&lt;/keyword&gt;&lt;/keywords&gt;&lt;dates&gt;&lt;year&gt;2012&lt;/year&gt;&lt;pub-dates&gt;&lt;date&gt;Jul&lt;/date&gt;&lt;/pub-dates&gt;&lt;/dates&gt;&lt;isbn&gt;1098-1063 (Electronic)&amp;#xD;1050-9631 (Linking)&lt;/isbn&gt;&lt;accession-num&gt;22271231&lt;/accession-num&gt;&lt;urls&gt;&lt;related-urls&gt;&lt;url&gt;https://www.ncbi.nlm.nih.gov/pubmed/22271231&lt;/url&gt;&lt;/related-urls&gt;&lt;/urls&gt;&lt;electronic-resource-num&gt;10.1002/hipo.22001&lt;/electronic-resource-num&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(Szirmai, Buzsaki, and Kamondi 2012)</w:t>
      </w:r>
      <w:r w:rsidR="00DC3D30">
        <w:rPr>
          <w:rFonts w:ascii="Times New Roman" w:hAnsi="Times New Roman"/>
          <w:sz w:val="24"/>
          <w:szCs w:val="24"/>
        </w:rPr>
        <w:fldChar w:fldCharType="end"/>
      </w:r>
      <w:r>
        <w:rPr>
          <w:rFonts w:ascii="Times New Roman" w:hAnsi="Times New Roman"/>
          <w:sz w:val="24"/>
          <w:szCs w:val="24"/>
        </w:rPr>
        <w:t xml:space="preserve">. </w:t>
      </w:r>
      <w:r w:rsidR="009F5106">
        <w:rPr>
          <w:rFonts w:ascii="Times New Roman" w:hAnsi="Times New Roman"/>
          <w:sz w:val="24"/>
          <w:szCs w:val="24"/>
        </w:rPr>
        <w:t xml:space="preserve">Было показано, что стимуляция коллатералей Шаффера приводит к появлению негативной волны на апикальных дендритах пирамидных нейронов зоны </w:t>
      </w:r>
      <w:r w:rsidR="009F5106">
        <w:rPr>
          <w:rFonts w:ascii="Times New Roman" w:hAnsi="Times New Roman"/>
          <w:sz w:val="24"/>
          <w:szCs w:val="24"/>
          <w:lang w:val="en-US"/>
        </w:rPr>
        <w:t>C</w:t>
      </w:r>
      <w:r w:rsidR="009F5106" w:rsidRPr="009F5106">
        <w:rPr>
          <w:rFonts w:ascii="Times New Roman" w:hAnsi="Times New Roman"/>
          <w:sz w:val="24"/>
          <w:szCs w:val="24"/>
        </w:rPr>
        <w:t>1,</w:t>
      </w:r>
      <w:r w:rsidR="009F5106">
        <w:rPr>
          <w:rFonts w:ascii="Times New Roman" w:hAnsi="Times New Roman"/>
          <w:sz w:val="24"/>
          <w:szCs w:val="24"/>
        </w:rPr>
        <w:t xml:space="preserve"> представлявшей собой многочисленные</w:t>
      </w:r>
      <w:r w:rsidR="009F5106" w:rsidRPr="009F5106">
        <w:rPr>
          <w:rFonts w:ascii="Times New Roman" w:hAnsi="Times New Roman"/>
          <w:sz w:val="24"/>
          <w:szCs w:val="24"/>
        </w:rPr>
        <w:t xml:space="preserve"> </w:t>
      </w:r>
      <w:r w:rsidR="009F5106">
        <w:rPr>
          <w:rFonts w:ascii="Times New Roman" w:hAnsi="Times New Roman"/>
          <w:sz w:val="24"/>
          <w:szCs w:val="24"/>
        </w:rPr>
        <w:t xml:space="preserve">возбуждающие постсинаптические потенциалы (ВПСП). </w:t>
      </w:r>
      <w:r w:rsidR="00945F91">
        <w:rPr>
          <w:rFonts w:ascii="Times New Roman" w:hAnsi="Times New Roman"/>
          <w:sz w:val="24"/>
          <w:szCs w:val="24"/>
        </w:rPr>
        <w:t xml:space="preserve"> </w:t>
      </w:r>
      <w:r w:rsidR="009F5106">
        <w:rPr>
          <w:rFonts w:ascii="Times New Roman" w:hAnsi="Times New Roman"/>
          <w:sz w:val="24"/>
          <w:szCs w:val="24"/>
        </w:rPr>
        <w:t xml:space="preserve">В это же время на сомах клеток регистрировалась положительная волна </w:t>
      </w:r>
      <w:r w:rsidR="00DC3D30">
        <w:rPr>
          <w:rFonts w:ascii="Times New Roman" w:hAnsi="Times New Roman"/>
          <w:sz w:val="24"/>
          <w:szCs w:val="24"/>
        </w:rPr>
        <w:fldChar w:fldCharType="begin"/>
      </w:r>
      <w:r w:rsidR="003C6B34">
        <w:rPr>
          <w:rFonts w:ascii="Times New Roman" w:hAnsi="Times New Roman"/>
          <w:sz w:val="24"/>
          <w:szCs w:val="24"/>
        </w:rPr>
        <w:instrText xml:space="preserve"> ADDIN EN.CITE &lt;EndNote&gt;&lt;Cite&gt;&lt;Author&gt;Leung&lt;/Author&gt;&lt;Year&gt;1998&lt;/Year&gt;&lt;RecNum&gt;5796&lt;/RecNum&gt;&lt;DisplayText&gt;(Leung 1998)&lt;/DisplayText&gt;&lt;record&gt;&lt;rec-number&gt;5796&lt;/rec-number&gt;&lt;foreign-keys&gt;&lt;key app="EN" db-id="sp2et5vpa995p1e9ppixfftwxwdta2dvp9xt" timestamp="1526799668"&gt;5796&lt;/key&gt;&lt;/foreign-keys&gt;&lt;ref-type name="Journal Article"&gt;17&lt;/ref-type&gt;&lt;contributors&gt;&lt;authors&gt;&lt;author&gt;Leung, L. S.&lt;/author&gt;&lt;/authors&gt;&lt;/contributors&gt;&lt;auth-address&gt;Department of Physiology and Clinical Neurological Sciences, University Campus, London Health Sciences Centre, Ontario, Canada. sleung@julian.uwo.ca&lt;/auth-address&gt;&lt;titles&gt;&lt;title&gt;Generation of theta and gamma rhythms in the hippocampus&lt;/title&gt;&lt;secondary-title&gt;Neurosci Biobehav Rev&lt;/secondary-title&gt;&lt;/titles&gt;&lt;periodical&gt;&lt;full-title&gt;Neurosci Biobehav Rev&lt;/full-title&gt;&lt;/periodical&gt;&lt;pages&gt;275-90&lt;/pages&gt;&lt;volume&gt;22&lt;/volume&gt;&lt;number&gt;2&lt;/number&gt;&lt;edition&gt;1998/05/14&lt;/edition&gt;&lt;keywords&gt;&lt;keyword&gt;Animals&lt;/keyword&gt;&lt;keyword&gt;Behavior/physiology&lt;/keyword&gt;&lt;keyword&gt;Behavior, Animal/physiology&lt;/keyword&gt;&lt;keyword&gt;Electroencephalography/*drug effects&lt;/keyword&gt;&lt;keyword&gt;Hippocampus/drug effects/*physiology&lt;/keyword&gt;&lt;keyword&gt;Humans&lt;/keyword&gt;&lt;keyword&gt;*Theta Rhythm/drug effects&lt;/keyword&gt;&lt;/keywords&gt;&lt;dates&gt;&lt;year&gt;1998&lt;/year&gt;&lt;pub-dates&gt;&lt;date&gt;Mar&lt;/date&gt;&lt;/pub-dates&gt;&lt;/dates&gt;&lt;isbn&gt;0149-7634 (Print)&amp;#xD;0149-7634 (Linking)&lt;/isbn&gt;&lt;accession-num&gt;9579318&lt;/accession-num&gt;&lt;urls&gt;&lt;related-urls&gt;&lt;url&gt;https://www.ncbi.nlm.nih.gov/pubmed/9579318&lt;/url&gt;&lt;/related-urls&gt;&lt;/urls&gt;&lt;/record&gt;&lt;/Cite&gt;&lt;/EndNote&gt;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(Leung 1998)</w:t>
      </w:r>
      <w:r w:rsidR="00DC3D30">
        <w:rPr>
          <w:rFonts w:ascii="Times New Roman" w:hAnsi="Times New Roman"/>
          <w:sz w:val="24"/>
          <w:szCs w:val="24"/>
        </w:rPr>
        <w:fldChar w:fldCharType="end"/>
      </w:r>
      <w:r w:rsidR="00945F91">
        <w:rPr>
          <w:rFonts w:ascii="Times New Roman" w:hAnsi="Times New Roman"/>
          <w:sz w:val="24"/>
          <w:szCs w:val="24"/>
        </w:rPr>
        <w:t xml:space="preserve">. </w:t>
      </w:r>
      <w:r w:rsidR="009F5106">
        <w:rPr>
          <w:rFonts w:ascii="Times New Roman" w:hAnsi="Times New Roman"/>
          <w:sz w:val="24"/>
          <w:szCs w:val="24"/>
        </w:rPr>
        <w:t>Усиление стимуляции приводило к синхронным вспышкам потенциалов действия в популяциях пирамидных нейронов</w:t>
      </w:r>
      <w:r w:rsidR="00945F91">
        <w:rPr>
          <w:rFonts w:ascii="Times New Roman" w:hAnsi="Times New Roman"/>
          <w:sz w:val="24"/>
          <w:szCs w:val="24"/>
        </w:rPr>
        <w:t xml:space="preserve">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&lt;EndNote&gt;&lt;Cite&gt;&lt;Author&gt;Leung&lt;/Author&gt;&lt;Year&gt;1994&lt;/Year&gt;&lt;RecNum&gt;5631&lt;/RecNum&gt;&lt;DisplayText&gt;(Leung and Au 1994)&lt;/DisplayText&gt;&lt;record&gt;&lt;rec-number&gt;5631&lt;/rec-number&gt;&lt;foreign-keys&gt;&lt;key app="EN" db-id="sp2et5vpa995p1e9ppixfftwxwdta2dvp9xt" timestamp="1525191375"&gt;5631&lt;/key&gt;&lt;/foreign-keys&gt;&lt;ref-type name="Journal Article"&gt;17&lt;/ref-type&gt;&lt;contributors&gt;&lt;authors&gt;&lt;author&gt;Leung, L. S.&lt;/author&gt;&lt;author&gt;Au, A. S.&lt;/author&gt;&lt;/authors&gt;&lt;/contributors&gt;&lt;auth-address&gt;Department of Clinical Neurological Sciences, University Hospital, University of Western Ontario, London, Canada.&lt;/auth-address&gt;&lt;titles&gt;&lt;title&gt;Long-term potentiation as a function of test pulse intensity: a study using input/output profiles&lt;/title&gt;&lt;secondary-title&gt;Brain Res Bull&lt;/secondary-title&gt;&lt;/titles&gt;&lt;periodical&gt;&lt;full-title&gt;Brain Res Bull&lt;/full-title&gt;&lt;/periodical&gt;&lt;pages&gt;453-60&lt;/pages&gt;&lt;volume&gt;33&lt;/volume&gt;&lt;number&gt;4&lt;/number&gt;&lt;edition&gt;1994/01/01&lt;/edition&gt;&lt;keywords&gt;&lt;keyword&gt;Animals&lt;/keyword&gt;&lt;keyword&gt;Electrodes&lt;/keyword&gt;&lt;keyword&gt;Electrophysiology&lt;/keyword&gt;&lt;keyword&gt;Evoked Potentials/physiology&lt;/keyword&gt;&lt;keyword&gt;Hippocampus/cytology/*physiology&lt;/keyword&gt;&lt;keyword&gt;Long-Term Potentiation/*physiology&lt;/keyword&gt;&lt;keyword&gt;Male&lt;/keyword&gt;&lt;keyword&gt;Membrane Potentials/physiology&lt;/keyword&gt;&lt;keyword&gt;Rats&lt;/keyword&gt;&lt;keyword&gt;Rats, Wistar&lt;/keyword&gt;&lt;keyword&gt;Synapses/physiology&lt;/keyword&gt;&lt;/keywords&gt;&lt;dates&gt;&lt;year&gt;1994&lt;/year&gt;&lt;/dates&gt;&lt;isbn&gt;0361-9230 (Print)&amp;#xD;0361-9230 (Linking)&lt;/isbn&gt;&lt;accession-num&gt;8124583&lt;/accession-num&gt;&lt;urls&gt;&lt;related-urls&gt;&lt;url&gt;https://www.ncbi.nlm.nih.gov/pubmed/8124583&lt;/url&gt;&lt;/related-urls&gt;&lt;/urls&gt;&lt;/record&gt;&lt;/Cite&gt;&lt;/EndNote&gt;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(Leung and Au 1994)</w:t>
      </w:r>
      <w:r w:rsidR="00DC3D30">
        <w:rPr>
          <w:rFonts w:ascii="Times New Roman" w:hAnsi="Times New Roman"/>
          <w:sz w:val="24"/>
          <w:szCs w:val="24"/>
        </w:rPr>
        <w:fldChar w:fldCharType="end"/>
      </w:r>
      <w:r w:rsidR="009F5106">
        <w:rPr>
          <w:rFonts w:ascii="Times New Roman" w:hAnsi="Times New Roman"/>
          <w:sz w:val="24"/>
          <w:szCs w:val="24"/>
        </w:rPr>
        <w:t>.</w:t>
      </w:r>
      <w:r w:rsidR="00945F91">
        <w:rPr>
          <w:rFonts w:ascii="Times New Roman" w:hAnsi="Times New Roman"/>
          <w:sz w:val="24"/>
          <w:szCs w:val="24"/>
        </w:rPr>
        <w:t xml:space="preserve"> Ответы на стимул возникали в частотном диапаз</w:t>
      </w:r>
      <w:r w:rsidR="00C346B7">
        <w:rPr>
          <w:rFonts w:ascii="Times New Roman" w:hAnsi="Times New Roman"/>
          <w:sz w:val="24"/>
          <w:szCs w:val="24"/>
        </w:rPr>
        <w:t>оне</w:t>
      </w:r>
      <w:r w:rsidR="00945F91">
        <w:rPr>
          <w:rFonts w:ascii="Times New Roman" w:hAnsi="Times New Roman"/>
          <w:sz w:val="24"/>
          <w:szCs w:val="24"/>
        </w:rPr>
        <w:t xml:space="preserve"> 20-50</w:t>
      </w:r>
      <w:r w:rsidR="00BF0797" w:rsidRPr="00BF0797">
        <w:rPr>
          <w:rFonts w:ascii="Times New Roman" w:hAnsi="Times New Roman"/>
          <w:sz w:val="24"/>
          <w:szCs w:val="24"/>
        </w:rPr>
        <w:t xml:space="preserve"> </w:t>
      </w:r>
      <w:r w:rsidR="00945F91">
        <w:rPr>
          <w:rFonts w:ascii="Times New Roman" w:hAnsi="Times New Roman"/>
          <w:sz w:val="24"/>
          <w:szCs w:val="24"/>
        </w:rPr>
        <w:t xml:space="preserve">Гц. Было предположено, что </w:t>
      </w:r>
      <w:r w:rsidR="00D66CB2">
        <w:rPr>
          <w:rFonts w:ascii="Times New Roman" w:hAnsi="Times New Roman"/>
          <w:sz w:val="24"/>
          <w:szCs w:val="24"/>
        </w:rPr>
        <w:t>в их основе лежит  возвратное торможение</w:t>
      </w:r>
      <w:r w:rsidR="00BF0797">
        <w:rPr>
          <w:rFonts w:ascii="Times New Roman" w:hAnsi="Times New Roman"/>
          <w:sz w:val="24"/>
          <w:szCs w:val="24"/>
        </w:rPr>
        <w:t>, т.е.</w:t>
      </w:r>
      <w:r w:rsidR="00945F91">
        <w:rPr>
          <w:rFonts w:ascii="Times New Roman" w:hAnsi="Times New Roman"/>
          <w:sz w:val="24"/>
          <w:szCs w:val="24"/>
        </w:rPr>
        <w:t xml:space="preserve"> </w:t>
      </w:r>
      <w:r w:rsidR="00BF0797">
        <w:rPr>
          <w:rFonts w:ascii="Times New Roman" w:hAnsi="Times New Roman"/>
          <w:sz w:val="24"/>
          <w:szCs w:val="24"/>
        </w:rPr>
        <w:t>в</w:t>
      </w:r>
      <w:r w:rsidR="00174490">
        <w:rPr>
          <w:rFonts w:ascii="Times New Roman" w:hAnsi="Times New Roman"/>
          <w:sz w:val="24"/>
          <w:szCs w:val="24"/>
        </w:rPr>
        <w:t xml:space="preserve"> результате возбуждения коллатералей возникала отрицательная обратная связь. </w:t>
      </w:r>
      <w:r w:rsidR="00945F91">
        <w:rPr>
          <w:rFonts w:ascii="Times New Roman" w:hAnsi="Times New Roman"/>
          <w:sz w:val="24"/>
          <w:szCs w:val="24"/>
        </w:rPr>
        <w:t xml:space="preserve">Импульс от коллатералей Шаффера возбуждал пирамидные нейроны в зоне </w:t>
      </w:r>
      <w:r w:rsidR="00945F91">
        <w:rPr>
          <w:rFonts w:ascii="Times New Roman" w:hAnsi="Times New Roman"/>
          <w:sz w:val="24"/>
          <w:szCs w:val="24"/>
          <w:lang w:val="en-US"/>
        </w:rPr>
        <w:t>CA</w:t>
      </w:r>
      <w:r w:rsidR="00945F91">
        <w:rPr>
          <w:rFonts w:ascii="Times New Roman" w:hAnsi="Times New Roman"/>
          <w:sz w:val="24"/>
          <w:szCs w:val="24"/>
        </w:rPr>
        <w:t>1. Они оказывали возбуждающее действие на тормозные интернейроны</w:t>
      </w:r>
      <w:r w:rsidR="00A117C4">
        <w:rPr>
          <w:rFonts w:ascii="Times New Roman" w:hAnsi="Times New Roman"/>
          <w:sz w:val="24"/>
          <w:szCs w:val="24"/>
        </w:rPr>
        <w:t xml:space="preserve">, которые </w:t>
      </w:r>
      <w:r w:rsidR="00A117C4">
        <w:rPr>
          <w:rFonts w:ascii="Times New Roman" w:hAnsi="Times New Roman"/>
          <w:sz w:val="24"/>
          <w:szCs w:val="24"/>
        </w:rPr>
        <w:lastRenderedPageBreak/>
        <w:t xml:space="preserve">ингибировали </w:t>
      </w:r>
      <w:r w:rsidR="00BF0797">
        <w:rPr>
          <w:rFonts w:ascii="Times New Roman" w:hAnsi="Times New Roman"/>
          <w:sz w:val="24"/>
          <w:szCs w:val="24"/>
        </w:rPr>
        <w:t>начальное</w:t>
      </w:r>
      <w:r w:rsidR="00A117C4">
        <w:rPr>
          <w:rFonts w:ascii="Times New Roman" w:hAnsi="Times New Roman"/>
          <w:sz w:val="24"/>
          <w:szCs w:val="24"/>
        </w:rPr>
        <w:t xml:space="preserve"> звено этой цепи – пирамидные клетки</w:t>
      </w:r>
      <w:r w:rsidR="00BF0797">
        <w:rPr>
          <w:rFonts w:ascii="Times New Roman" w:hAnsi="Times New Roman"/>
          <w:sz w:val="24"/>
          <w:szCs w:val="24"/>
        </w:rPr>
        <w:t>,</w:t>
      </w:r>
      <w:r w:rsidR="00BF0797" w:rsidRPr="00BF0797">
        <w:rPr>
          <w:rFonts w:ascii="Times New Roman" w:hAnsi="Times New Roman"/>
          <w:sz w:val="24"/>
          <w:szCs w:val="24"/>
        </w:rPr>
        <w:t xml:space="preserve"> </w:t>
      </w:r>
      <w:r w:rsidR="00BF0797">
        <w:rPr>
          <w:rFonts w:ascii="Times New Roman" w:hAnsi="Times New Roman"/>
          <w:sz w:val="24"/>
          <w:szCs w:val="24"/>
        </w:rPr>
        <w:t>вызывая паузу – и так далее по циклу</w:t>
      </w:r>
      <w:r w:rsidR="00A117C4">
        <w:rPr>
          <w:rFonts w:ascii="Times New Roman" w:hAnsi="Times New Roman"/>
          <w:sz w:val="24"/>
          <w:szCs w:val="24"/>
        </w:rPr>
        <w:t xml:space="preserve">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&lt;EndNote&gt;&lt;Cite&gt;&lt;Author&gt;Leung&lt;/Author&gt;&lt;Year&gt;1982&lt;/Year&gt;&lt;RecNum&gt;5635&lt;/RecNum&gt;&lt;DisplayText&gt;(Leung 1982)&lt;/DisplayText&gt;&lt;record&gt;&lt;rec-number&gt;5635&lt;/rec-number&gt;&lt;foreign-keys&gt;&lt;key app="EN" db-id="sp2et5vpa995p1e9ppixfftwxwdta2dvp9xt" timestamp="1525192488"&gt;5635&lt;/key&gt;&lt;/foreign-keys&gt;&lt;ref-type name="Journal Article"&gt;17&lt;/ref-type&gt;&lt;contributors&gt;&lt;authors&gt;&lt;author&gt;Leung, L. S.&lt;/author&gt;&lt;/authors&gt;&lt;/contributors&gt;&lt;titles&gt;&lt;title&gt;Nonlinear feedback model of neuronal populations in hippocampal CAl region&lt;/title&gt;&lt;secondary-title&gt;J Neurophysiol&lt;/secondary-title&gt;&lt;/titles&gt;&lt;periodical&gt;&lt;full-title&gt;J Neurophysiol&lt;/full-title&gt;&lt;/periodical&gt;&lt;pages&gt;845-68&lt;/pages&gt;&lt;volume&gt;47&lt;/volume&gt;&lt;number&gt;5&lt;/number&gt;&lt;edition&gt;1982/05/01&lt;/edition&gt;&lt;keywords&gt;&lt;keyword&gt;Action Potentials&lt;/keyword&gt;&lt;keyword&gt;Animals&lt;/keyword&gt;&lt;keyword&gt;Brain Stem/physiology&lt;/keyword&gt;&lt;keyword&gt;Evoked Potentials&lt;/keyword&gt;&lt;keyword&gt;Feedback&lt;/keyword&gt;&lt;keyword&gt;Hippocampus/*physiology&lt;/keyword&gt;&lt;keyword&gt;Models, Neurological&lt;/keyword&gt;&lt;keyword&gt;Neurons/*physiology&lt;/keyword&gt;&lt;keyword&gt;Pyramidal Tracts/*physiology&lt;/keyword&gt;&lt;keyword&gt;Rats&lt;/keyword&gt;&lt;/keywords&gt;&lt;dates&gt;&lt;year&gt;1982&lt;/year&gt;&lt;pub-dates&gt;&lt;date&gt;May&lt;/date&gt;&lt;/pub-dates&gt;&lt;/dates&gt;&lt;isbn&gt;0022-3077 (Print)&amp;#xD;0022-3077 (Linking)&lt;/isbn&gt;&lt;accession-num&gt;7086472&lt;/accession-num&gt;&lt;urls&gt;&lt;related-urls&gt;&lt;url&gt;https://www.ncbi.nlm.nih.gov/pubmed/7086472&lt;/url&gt;&lt;/related-urls&gt;&lt;/urls&gt;&lt;electronic-resource-num&gt;10.1152/jn.1982.47.5.845&lt;/electronic-resource-num&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(Leung 1982)</w:t>
      </w:r>
      <w:r w:rsidR="00DC3D30">
        <w:rPr>
          <w:rFonts w:ascii="Times New Roman" w:hAnsi="Times New Roman"/>
          <w:sz w:val="24"/>
          <w:szCs w:val="24"/>
        </w:rPr>
        <w:fldChar w:fldCharType="end"/>
      </w:r>
      <w:r w:rsidR="00A117C4">
        <w:rPr>
          <w:rFonts w:ascii="Times New Roman" w:hAnsi="Times New Roman"/>
          <w:sz w:val="24"/>
          <w:szCs w:val="24"/>
        </w:rPr>
        <w:t xml:space="preserve">. </w:t>
      </w:r>
      <w:r w:rsidR="00817254">
        <w:rPr>
          <w:rFonts w:ascii="Times New Roman" w:hAnsi="Times New Roman"/>
          <w:sz w:val="24"/>
          <w:szCs w:val="24"/>
        </w:rPr>
        <w:t>В исследованиях на крысах отмечалось, что спектральная мощность регистрируемых в гиппокампе быстроволновых паттернов в полосе 20-50</w:t>
      </w:r>
      <w:r w:rsidR="00AC4D05" w:rsidRPr="00AC4D05">
        <w:rPr>
          <w:rFonts w:ascii="Times New Roman" w:hAnsi="Times New Roman"/>
          <w:sz w:val="24"/>
          <w:szCs w:val="24"/>
        </w:rPr>
        <w:t xml:space="preserve"> </w:t>
      </w:r>
      <w:r w:rsidR="00817254">
        <w:rPr>
          <w:rFonts w:ascii="Times New Roman" w:hAnsi="Times New Roman"/>
          <w:sz w:val="24"/>
          <w:szCs w:val="24"/>
        </w:rPr>
        <w:t xml:space="preserve">Гц </w:t>
      </w:r>
      <w:r w:rsidR="0086605A">
        <w:rPr>
          <w:rFonts w:ascii="Times New Roman" w:hAnsi="Times New Roman"/>
          <w:sz w:val="24"/>
          <w:szCs w:val="24"/>
        </w:rPr>
        <w:t>была выше у животных во время двигательной активности, нежели у неподвижных животных</w:t>
      </w:r>
      <w:r w:rsidR="00174490">
        <w:rPr>
          <w:rFonts w:ascii="Times New Roman" w:hAnsi="Times New Roman"/>
          <w:sz w:val="24"/>
          <w:szCs w:val="24"/>
        </w:rPr>
        <w:t xml:space="preserve"> </w:t>
      </w:r>
      <w:r w:rsidR="00DC3D30">
        <w:rPr>
          <w:rFonts w:ascii="Times New Roman" w:hAnsi="Times New Roman"/>
          <w:sz w:val="24"/>
          <w:szCs w:val="24"/>
        </w:rPr>
        <w:fldChar w:fldCharType="begin"/>
      </w:r>
      <w:r w:rsidR="003C6B34">
        <w:rPr>
          <w:rFonts w:ascii="Times New Roman" w:hAnsi="Times New Roman"/>
          <w:sz w:val="24"/>
          <w:szCs w:val="24"/>
        </w:rPr>
        <w:instrText xml:space="preserve"> ADDIN EN.CITE &lt;EndNote&gt;&lt;Cite&gt;&lt;Author&gt;Leung&lt;/Author&gt;&lt;Year&gt;1998&lt;/Year&gt;&lt;RecNum&gt;5796&lt;/RecNum&gt;&lt;DisplayText&gt;(Leung 1998)&lt;/DisplayText&gt;&lt;record&gt;&lt;rec-number&gt;5796&lt;/rec-number&gt;&lt;foreign-keys&gt;&lt;key app="EN" db-id="sp2et5vpa995p1e9ppixfftwxwdta2dvp9xt" timestamp="1526799668"&gt;5796&lt;/key&gt;&lt;/foreign-keys&gt;&lt;ref-type name="Journal Article"&gt;17&lt;/ref-type&gt;&lt;contributors&gt;&lt;authors&gt;&lt;author&gt;Leung, L. S.&lt;/author&gt;&lt;/authors&gt;&lt;/contributors&gt;&lt;auth-address&gt;Department of Physiology and Clinical Neurological Sciences, University Campus, London Health Sciences Centre, Ontario, Canada. sleung@julian.uwo.ca&lt;/auth-address&gt;&lt;titles&gt;&lt;title&gt;Generation of theta and gamma rhythms in the hippocampus&lt;/title&gt;&lt;secondary-title&gt;Neurosci Biobehav Rev&lt;/secondary-title&gt;&lt;/titles&gt;&lt;periodical&gt;&lt;full-title&gt;Neurosci Biobehav Rev&lt;/full-title&gt;&lt;/periodical&gt;&lt;pages&gt;275-90&lt;/pages&gt;&lt;volume&gt;22&lt;/volume&gt;&lt;number&gt;2&lt;/number&gt;&lt;edition&gt;1998/05/14&lt;/edition&gt;&lt;keywords&gt;&lt;keyword&gt;Animals&lt;/keyword&gt;&lt;keyword&gt;Behavior/physiology&lt;/keyword&gt;&lt;keyword&gt;Behavior, Animal/physiology&lt;/keyword&gt;&lt;keyword&gt;Electroencephalography/*drug effects&lt;/keyword&gt;&lt;keyword&gt;Hippocampus/drug effects/*physiology&lt;/keyword&gt;&lt;keyword&gt;Humans&lt;/keyword&gt;&lt;keyword&gt;*Theta Rhythm/drug effects&lt;/keyword&gt;&lt;/keywords&gt;&lt;dates&gt;&lt;year&gt;1998&lt;/year&gt;&lt;pub-dates&gt;&lt;date&gt;Mar&lt;/date&gt;&lt;/pub-dates&gt;&lt;/dates&gt;&lt;isbn&gt;0149-7634 (Print)&amp;#xD;0149-7634 (Linking)&lt;/isbn&gt;&lt;accession-num&gt;9579318&lt;/accession-num&gt;&lt;urls&gt;&lt;related-urls&gt;&lt;url&gt;https://www.ncbi.nlm.nih.gov/pubmed/9579318&lt;/url&gt;&lt;/related-urls&gt;&lt;/urls&gt;&lt;/record&gt;&lt;/Cite&gt;&lt;/EndNote&gt;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(Leung 1998)</w:t>
      </w:r>
      <w:r w:rsidR="00DC3D30">
        <w:rPr>
          <w:rFonts w:ascii="Times New Roman" w:hAnsi="Times New Roman"/>
          <w:sz w:val="24"/>
          <w:szCs w:val="24"/>
        </w:rPr>
        <w:fldChar w:fldCharType="end"/>
      </w:r>
      <w:r w:rsidR="00174490">
        <w:rPr>
          <w:rFonts w:ascii="Times New Roman" w:hAnsi="Times New Roman"/>
          <w:sz w:val="24"/>
          <w:szCs w:val="24"/>
        </w:rPr>
        <w:t>.</w:t>
      </w:r>
      <w:r w:rsidR="00A178C4">
        <w:rPr>
          <w:rFonts w:ascii="Times New Roman" w:hAnsi="Times New Roman"/>
          <w:sz w:val="24"/>
          <w:szCs w:val="24"/>
        </w:rPr>
        <w:t xml:space="preserve"> </w:t>
      </w:r>
    </w:p>
    <w:p w:rsidR="001010D6" w:rsidRPr="001010D6" w:rsidRDefault="00E2247C" w:rsidP="007E721A">
      <w:pPr>
        <w:spacing w:after="0" w:line="360" w:lineRule="auto"/>
        <w:ind w:firstLine="540"/>
        <w:jc w:val="both"/>
        <w:rPr>
          <w:rFonts w:ascii="Times New Roman" w:hAnsi="Times New Roman"/>
          <w:color w:val="000000"/>
          <w:sz w:val="24"/>
          <w:szCs w:val="24"/>
        </w:rPr>
      </w:pPr>
      <w:r w:rsidRPr="00BD2F1C">
        <w:rPr>
          <w:rFonts w:ascii="Times New Roman" w:hAnsi="Times New Roman"/>
          <w:color w:val="000000"/>
          <w:sz w:val="24"/>
          <w:szCs w:val="24"/>
        </w:rPr>
        <w:t>Тормозные интернейроны, задействованные в генерации гамма-ритма</w:t>
      </w:r>
      <w:r w:rsidR="00E371A3" w:rsidRPr="00E371A3">
        <w:rPr>
          <w:rFonts w:ascii="Times New Roman" w:hAnsi="Times New Roman"/>
          <w:color w:val="000000"/>
          <w:sz w:val="24"/>
          <w:szCs w:val="24"/>
        </w:rPr>
        <w:t>,</w:t>
      </w:r>
      <w:r w:rsidRPr="00BD2F1C">
        <w:rPr>
          <w:rFonts w:ascii="Times New Roman" w:hAnsi="Times New Roman"/>
          <w:color w:val="000000"/>
          <w:sz w:val="24"/>
          <w:szCs w:val="24"/>
        </w:rPr>
        <w:t xml:space="preserve"> имеют глутаматэргический вход. С глутаматом на постсинаптических мембранах интернейронов взаимодействуют как ионотропные</w:t>
      </w:r>
      <w:r w:rsidR="004D0196" w:rsidRPr="00BD2F1C">
        <w:rPr>
          <w:rFonts w:ascii="Times New Roman" w:hAnsi="Times New Roman"/>
          <w:color w:val="000000"/>
          <w:sz w:val="24"/>
          <w:szCs w:val="24"/>
        </w:rPr>
        <w:t xml:space="preserve"> так и метаботропные рецепторы. При этом, экспериментально было </w:t>
      </w:r>
      <w:r w:rsidR="005C2093" w:rsidRPr="00BD2F1C">
        <w:rPr>
          <w:rFonts w:ascii="Times New Roman" w:hAnsi="Times New Roman"/>
          <w:color w:val="000000"/>
          <w:sz w:val="24"/>
          <w:szCs w:val="24"/>
        </w:rPr>
        <w:t>установлено</w:t>
      </w:r>
      <w:r w:rsidR="004D0196" w:rsidRPr="00BD2F1C">
        <w:rPr>
          <w:rFonts w:ascii="Times New Roman" w:hAnsi="Times New Roman"/>
          <w:color w:val="000000"/>
          <w:sz w:val="24"/>
          <w:szCs w:val="24"/>
        </w:rPr>
        <w:t>, что</w:t>
      </w:r>
      <w:r w:rsidR="00E371A3" w:rsidRPr="00E371A3">
        <w:rPr>
          <w:rFonts w:ascii="Times New Roman" w:hAnsi="Times New Roman"/>
          <w:color w:val="000000"/>
          <w:sz w:val="24"/>
          <w:szCs w:val="24"/>
        </w:rPr>
        <w:t xml:space="preserve"> </w:t>
      </w:r>
      <w:r w:rsidR="00E371A3">
        <w:rPr>
          <w:rFonts w:ascii="Times New Roman" w:hAnsi="Times New Roman"/>
          <w:color w:val="000000"/>
          <w:sz w:val="24"/>
          <w:szCs w:val="24"/>
        </w:rPr>
        <w:t>в условиях</w:t>
      </w:r>
      <w:r w:rsidR="004D0196" w:rsidRPr="00BD2F1C">
        <w:rPr>
          <w:rFonts w:ascii="Times New Roman" w:hAnsi="Times New Roman"/>
          <w:color w:val="000000"/>
          <w:sz w:val="24"/>
          <w:szCs w:val="24"/>
        </w:rPr>
        <w:t xml:space="preserve"> </w:t>
      </w:r>
      <w:r w:rsidR="004D0196" w:rsidRPr="00BD2F1C">
        <w:rPr>
          <w:rFonts w:ascii="Times New Roman" w:hAnsi="Times New Roman"/>
          <w:color w:val="000000"/>
          <w:sz w:val="24"/>
          <w:szCs w:val="24"/>
          <w:lang w:val="en-US"/>
        </w:rPr>
        <w:t>in</w:t>
      </w:r>
      <w:r w:rsidR="004D0196" w:rsidRPr="00BD2F1C">
        <w:rPr>
          <w:rFonts w:ascii="Times New Roman" w:hAnsi="Times New Roman"/>
          <w:color w:val="000000"/>
          <w:sz w:val="24"/>
          <w:szCs w:val="24"/>
        </w:rPr>
        <w:t xml:space="preserve"> </w:t>
      </w:r>
      <w:r w:rsidR="004D0196" w:rsidRPr="00BD2F1C">
        <w:rPr>
          <w:rFonts w:ascii="Times New Roman" w:hAnsi="Times New Roman"/>
          <w:color w:val="000000"/>
          <w:sz w:val="24"/>
          <w:szCs w:val="24"/>
          <w:lang w:val="en-US"/>
        </w:rPr>
        <w:t>vitro</w:t>
      </w:r>
      <w:r w:rsidR="004D0196" w:rsidRPr="00BD2F1C">
        <w:rPr>
          <w:rFonts w:ascii="Times New Roman" w:hAnsi="Times New Roman"/>
          <w:color w:val="000000"/>
          <w:sz w:val="24"/>
          <w:szCs w:val="24"/>
        </w:rPr>
        <w:t xml:space="preserve"> </w:t>
      </w:r>
      <w:r w:rsidR="005C2093" w:rsidRPr="00BD2F1C">
        <w:rPr>
          <w:rFonts w:ascii="Times New Roman" w:hAnsi="Times New Roman"/>
          <w:color w:val="000000"/>
          <w:sz w:val="24"/>
          <w:szCs w:val="24"/>
        </w:rPr>
        <w:t xml:space="preserve"> </w:t>
      </w:r>
      <w:r w:rsidR="004D0196" w:rsidRPr="00BD2F1C">
        <w:rPr>
          <w:rFonts w:ascii="Times New Roman" w:hAnsi="Times New Roman"/>
          <w:color w:val="000000"/>
          <w:sz w:val="24"/>
          <w:szCs w:val="24"/>
        </w:rPr>
        <w:t xml:space="preserve">генерации интернейронами </w:t>
      </w:r>
      <w:r w:rsidR="001010D6">
        <w:rPr>
          <w:rFonts w:ascii="Times New Roman" w:hAnsi="Times New Roman"/>
          <w:color w:val="000000"/>
          <w:sz w:val="24"/>
          <w:szCs w:val="24"/>
        </w:rPr>
        <w:t xml:space="preserve">гиппокампа </w:t>
      </w:r>
      <w:r w:rsidR="004D0196" w:rsidRPr="00BD2F1C">
        <w:rPr>
          <w:rFonts w:ascii="Times New Roman" w:hAnsi="Times New Roman"/>
          <w:color w:val="000000"/>
          <w:sz w:val="24"/>
          <w:szCs w:val="24"/>
        </w:rPr>
        <w:t xml:space="preserve">ритмической активности на гамма-частоте </w:t>
      </w:r>
      <w:r w:rsidR="005C2093" w:rsidRPr="00BD2F1C">
        <w:rPr>
          <w:rFonts w:ascii="Times New Roman" w:hAnsi="Times New Roman"/>
          <w:color w:val="000000"/>
          <w:sz w:val="24"/>
          <w:szCs w:val="24"/>
        </w:rPr>
        <w:t>может предшествовать активация именно</w:t>
      </w:r>
      <w:r w:rsidR="004D0196" w:rsidRPr="00BD2F1C">
        <w:rPr>
          <w:rFonts w:ascii="Times New Roman" w:hAnsi="Times New Roman"/>
          <w:color w:val="000000"/>
          <w:sz w:val="24"/>
          <w:szCs w:val="24"/>
        </w:rPr>
        <w:t xml:space="preserve"> метаботропны</w:t>
      </w:r>
      <w:r w:rsidR="005C2093" w:rsidRPr="00BD2F1C">
        <w:rPr>
          <w:rFonts w:ascii="Times New Roman" w:hAnsi="Times New Roman"/>
          <w:color w:val="000000"/>
          <w:sz w:val="24"/>
          <w:szCs w:val="24"/>
        </w:rPr>
        <w:t>х рецептор</w:t>
      </w:r>
      <w:r w:rsidR="00E371A3">
        <w:rPr>
          <w:rFonts w:ascii="Times New Roman" w:hAnsi="Times New Roman"/>
          <w:color w:val="000000"/>
          <w:sz w:val="24"/>
          <w:szCs w:val="24"/>
        </w:rPr>
        <w:t>ов</w:t>
      </w:r>
      <w:r w:rsidR="005C2093" w:rsidRPr="00BD2F1C">
        <w:rPr>
          <w:rFonts w:ascii="Times New Roman" w:hAnsi="Times New Roman"/>
          <w:color w:val="000000"/>
          <w:sz w:val="24"/>
          <w:szCs w:val="24"/>
        </w:rPr>
        <w:t xml:space="preserve">. Это было показано с помощью агонистов метаботропных рецепторов глутамата, вводимых в присутствии агонистов ионотропных </w:t>
      </w:r>
      <w:r w:rsidR="005C2093" w:rsidRPr="00BD2F1C">
        <w:rPr>
          <w:rFonts w:ascii="Times New Roman" w:hAnsi="Times New Roman"/>
          <w:color w:val="000000"/>
          <w:sz w:val="24"/>
          <w:szCs w:val="24"/>
          <w:lang w:val="en-US"/>
        </w:rPr>
        <w:t>N</w:t>
      </w:r>
      <w:r w:rsidR="005C2093" w:rsidRPr="00BD2F1C">
        <w:rPr>
          <w:rFonts w:ascii="Times New Roman" w:hAnsi="Times New Roman"/>
          <w:color w:val="000000"/>
          <w:sz w:val="24"/>
          <w:szCs w:val="24"/>
        </w:rPr>
        <w:t>-</w:t>
      </w:r>
      <w:r w:rsidR="005C2093" w:rsidRPr="00BD2F1C">
        <w:rPr>
          <w:rFonts w:ascii="Times New Roman" w:hAnsi="Times New Roman"/>
          <w:color w:val="000000"/>
          <w:sz w:val="24"/>
          <w:szCs w:val="24"/>
          <w:lang w:val="en-US"/>
        </w:rPr>
        <w:t>methyl</w:t>
      </w:r>
      <w:r w:rsidR="005C2093" w:rsidRPr="00BD2F1C">
        <w:rPr>
          <w:rFonts w:ascii="Times New Roman" w:hAnsi="Times New Roman"/>
          <w:color w:val="000000"/>
          <w:sz w:val="24"/>
          <w:szCs w:val="24"/>
        </w:rPr>
        <w:t>-</w:t>
      </w:r>
      <w:r w:rsidR="005C2093" w:rsidRPr="00BD2F1C">
        <w:rPr>
          <w:rFonts w:ascii="Times New Roman" w:hAnsi="Times New Roman"/>
          <w:color w:val="000000"/>
          <w:sz w:val="24"/>
          <w:szCs w:val="24"/>
          <w:lang w:val="en-US"/>
        </w:rPr>
        <w:t>d</w:t>
      </w:r>
      <w:r w:rsidR="005C2093" w:rsidRPr="00BD2F1C">
        <w:rPr>
          <w:rFonts w:ascii="Times New Roman" w:hAnsi="Times New Roman"/>
          <w:color w:val="000000"/>
          <w:sz w:val="24"/>
          <w:szCs w:val="24"/>
        </w:rPr>
        <w:t>-</w:t>
      </w:r>
      <w:r w:rsidR="005C2093" w:rsidRPr="00BD2F1C">
        <w:rPr>
          <w:rFonts w:ascii="Times New Roman" w:hAnsi="Times New Roman"/>
          <w:color w:val="000000"/>
          <w:sz w:val="24"/>
          <w:szCs w:val="24"/>
          <w:lang w:val="en-US"/>
        </w:rPr>
        <w:t>Aspatate</w:t>
      </w:r>
      <w:r w:rsidR="005C2093" w:rsidRPr="00BD2F1C">
        <w:rPr>
          <w:rFonts w:ascii="Times New Roman" w:hAnsi="Times New Roman"/>
          <w:color w:val="000000"/>
          <w:sz w:val="24"/>
          <w:szCs w:val="24"/>
        </w:rPr>
        <w:t xml:space="preserve"> (</w:t>
      </w:r>
      <w:r w:rsidR="005C2093" w:rsidRPr="00BD2F1C">
        <w:rPr>
          <w:rFonts w:ascii="Times New Roman" w:hAnsi="Times New Roman"/>
          <w:color w:val="000000"/>
          <w:sz w:val="24"/>
          <w:szCs w:val="24"/>
          <w:lang w:val="en-US"/>
        </w:rPr>
        <w:t>NMDA</w:t>
      </w:r>
      <w:r w:rsidR="005C2093" w:rsidRPr="00BD2F1C">
        <w:rPr>
          <w:rFonts w:ascii="Times New Roman" w:hAnsi="Times New Roman"/>
          <w:color w:val="000000"/>
          <w:sz w:val="24"/>
          <w:szCs w:val="24"/>
        </w:rPr>
        <w:t xml:space="preserve">) рецепторов глутамата и агонистов глутаматных рецепторов, не имеющих сродства к </w:t>
      </w:r>
      <w:r w:rsidR="005C2093" w:rsidRPr="00BD2F1C">
        <w:rPr>
          <w:rFonts w:ascii="Times New Roman" w:hAnsi="Times New Roman"/>
          <w:color w:val="000000"/>
          <w:sz w:val="24"/>
          <w:szCs w:val="24"/>
          <w:lang w:val="en-US"/>
        </w:rPr>
        <w:t>NMDA</w:t>
      </w:r>
      <w:r w:rsidR="005C2093" w:rsidRPr="00BD2F1C">
        <w:rPr>
          <w:rFonts w:ascii="Times New Roman" w:hAnsi="Times New Roman"/>
          <w:color w:val="000000"/>
          <w:sz w:val="24"/>
          <w:szCs w:val="24"/>
        </w:rPr>
        <w:t xml:space="preserve"> рецепторам. Активация метаботропных рецепторов глутамата на интернейронах приводила к генерации интернейронами тормозных постсинаптических потенциалов (ТПСП), которые и обеспечивали замыкание петли отрицательной обратной связи, осуществляя торможение пирамидных клеток</w:t>
      </w:r>
      <w:r w:rsidR="00E371A3">
        <w:rPr>
          <w:rFonts w:ascii="Times New Roman" w:hAnsi="Times New Roman"/>
          <w:color w:val="000000"/>
          <w:sz w:val="24"/>
          <w:szCs w:val="24"/>
        </w:rPr>
        <w:t xml:space="preserve"> </w:t>
      </w:r>
      <w:r w:rsidR="002D777E">
        <w:rPr>
          <w:rFonts w:ascii="Times New Roman" w:hAnsi="Times New Roman"/>
          <w:color w:val="000000"/>
          <w:sz w:val="24"/>
          <w:szCs w:val="24"/>
        </w:rPr>
        <w:fldChar w:fldCharType="begin"/>
      </w:r>
      <w:r w:rsidR="002D777E">
        <w:rPr>
          <w:rFonts w:ascii="Times New Roman" w:hAnsi="Times New Roman"/>
          <w:color w:val="000000"/>
          <w:sz w:val="24"/>
          <w:szCs w:val="24"/>
        </w:rPr>
        <w:instrText xml:space="preserve"> ADDIN EN.CITE &lt;EndNote&gt;&lt;Cite&gt;&lt;Author&gt;Jefferys&lt;/Author&gt;&lt;Year&gt;1996&lt;/Year&gt;&lt;RecNum&gt;5788&lt;/RecNum&gt;&lt;DisplayText&gt;(Jefferys, Traub, and Whittington 1996)&lt;/DisplayText&gt;&lt;record&gt;&lt;rec-number&gt;5788&lt;/rec-number&gt;&lt;foreign-keys&gt;&lt;key app="EN" db-id="sp2et5vpa995p1e9ppixfftwxwdta2dvp9xt" timestamp="1526798569"&gt;5788&lt;/key&gt;&lt;/foreign-keys&gt;&lt;ref-type name="Journal Article"&gt;17&lt;/ref-type&gt;&lt;contributors&gt;&lt;authors&gt;&lt;author&gt;Jefferys, J. G.&lt;/author&gt;&lt;author&gt;Traub, R. D.&lt;/author&gt;&lt;author&gt;Whittington, M. A.&lt;/author&gt;&lt;/authors&gt;&lt;/contributors&gt;&lt;auth-address&gt;Dept of Physiology, Medical School, University of Birmingham, UK.&lt;/auth-address&gt;&lt;titles&gt;&lt;title&gt;Neuronal networks for induced &amp;apos;40 Hz&amp;apos; rhythms&lt;/title&gt;&lt;secondary-title&gt;Trends Neurosci&lt;/secondary-title&gt;&lt;/titles&gt;&lt;periodical&gt;&lt;full-title&gt;Trends Neurosci&lt;/full-title&gt;&lt;/periodical&gt;&lt;pages&gt;202-8&lt;/pages&gt;&lt;volume&gt;19&lt;/volume&gt;&lt;number&gt;5&lt;/number&gt;&lt;edition&gt;1996/05/01&lt;/edition&gt;&lt;keywords&gt;&lt;keyword&gt;Animals&lt;/keyword&gt;&lt;keyword&gt;Cats&lt;/keyword&gt;&lt;keyword&gt;Computer Simulation&lt;/keyword&gt;&lt;keyword&gt;Electroencephalography&lt;/keyword&gt;&lt;keyword&gt;Membrane Potentials/physiology&lt;/keyword&gt;&lt;keyword&gt;*Neural Networks (Computer)&lt;/keyword&gt;&lt;keyword&gt;Neural Pathways/*physiology&lt;/keyword&gt;&lt;keyword&gt;Photic Stimulation&lt;/keyword&gt;&lt;keyword&gt;Visual Cortex/*physiology&lt;/keyword&gt;&lt;/keywords&gt;&lt;dates&gt;&lt;year&gt;1996&lt;/year&gt;&lt;pub-dates&gt;&lt;date&gt;May&lt;/date&gt;&lt;/pub-dates&gt;&lt;/dates&gt;&lt;isbn&gt;0166-2236 (Print)&amp;#xD;0166-2236 (Linking)&lt;/isbn&gt;&lt;accession-num&gt;8723208&lt;/accession-num&gt;&lt;urls&gt;&lt;related-urls&gt;&lt;url&gt;https://www.ncbi.nlm.nih.gov/pubmed/8723208&lt;/url&gt;&lt;/related-urls&gt;&lt;/urls&gt;&lt;/record&gt;&lt;/Cite&gt;&lt;/EndNote&gt;</w:instrText>
      </w:r>
      <w:r w:rsidR="002D777E">
        <w:rPr>
          <w:rFonts w:ascii="Times New Roman" w:hAnsi="Times New Roman"/>
          <w:color w:val="000000"/>
          <w:sz w:val="24"/>
          <w:szCs w:val="24"/>
        </w:rPr>
        <w:fldChar w:fldCharType="separate"/>
      </w:r>
      <w:r w:rsidR="002D777E">
        <w:rPr>
          <w:rFonts w:ascii="Times New Roman" w:hAnsi="Times New Roman"/>
          <w:noProof/>
          <w:color w:val="000000"/>
          <w:sz w:val="24"/>
          <w:szCs w:val="24"/>
        </w:rPr>
        <w:t>(Jefferys, Traub, and Whittington 1996)</w:t>
      </w:r>
      <w:r w:rsidR="002D777E">
        <w:rPr>
          <w:rFonts w:ascii="Times New Roman" w:hAnsi="Times New Roman"/>
          <w:color w:val="000000"/>
          <w:sz w:val="24"/>
          <w:szCs w:val="24"/>
        </w:rPr>
        <w:fldChar w:fldCharType="end"/>
      </w:r>
      <w:r w:rsidR="005C2093" w:rsidRPr="00BD2F1C">
        <w:rPr>
          <w:rFonts w:ascii="Times New Roman" w:hAnsi="Times New Roman"/>
          <w:color w:val="000000"/>
          <w:sz w:val="24"/>
          <w:szCs w:val="24"/>
        </w:rPr>
        <w:t xml:space="preserve">. </w:t>
      </w:r>
    </w:p>
    <w:p w:rsidR="00A7682E" w:rsidRDefault="00BD2F1C" w:rsidP="007E721A">
      <w:pPr>
        <w:spacing w:after="0" w:line="360" w:lineRule="auto"/>
        <w:ind w:firstLine="540"/>
        <w:jc w:val="both"/>
        <w:rPr>
          <w:rFonts w:ascii="Times New Roman" w:hAnsi="Times New Roman"/>
          <w:sz w:val="24"/>
          <w:szCs w:val="24"/>
        </w:rPr>
      </w:pPr>
      <w:r>
        <w:rPr>
          <w:rFonts w:ascii="Times New Roman" w:hAnsi="Times New Roman"/>
          <w:sz w:val="24"/>
          <w:szCs w:val="24"/>
        </w:rPr>
        <w:t xml:space="preserve">При этом показано, что </w:t>
      </w:r>
      <w:r>
        <w:rPr>
          <w:rFonts w:ascii="Times New Roman" w:hAnsi="Times New Roman"/>
          <w:sz w:val="24"/>
          <w:szCs w:val="24"/>
          <w:lang w:val="en-US"/>
        </w:rPr>
        <w:t>in</w:t>
      </w:r>
      <w:r w:rsidRPr="00F34179">
        <w:rPr>
          <w:rFonts w:ascii="Times New Roman" w:hAnsi="Times New Roman"/>
          <w:sz w:val="24"/>
          <w:szCs w:val="24"/>
        </w:rPr>
        <w:t xml:space="preserve"> </w:t>
      </w:r>
      <w:r>
        <w:rPr>
          <w:rFonts w:ascii="Times New Roman" w:hAnsi="Times New Roman"/>
          <w:sz w:val="24"/>
          <w:szCs w:val="24"/>
          <w:lang w:val="en-US"/>
        </w:rPr>
        <w:t>vitro</w:t>
      </w:r>
      <w:r>
        <w:rPr>
          <w:rFonts w:ascii="Times New Roman" w:hAnsi="Times New Roman"/>
          <w:sz w:val="24"/>
          <w:szCs w:val="24"/>
        </w:rPr>
        <w:t xml:space="preserve"> гамма-колебания могут быть сгенерированы только интернейронами, без участия пирамидных клеток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&lt;EndNote&gt;&lt;Cite&gt;&lt;Author&gt;Whittington&lt;/Author&gt;&lt;Year&gt;1995&lt;/Year&gt;&lt;RecNum&gt;5628&lt;/RecNum&gt;&lt;DisplayText&gt;(Whittington, Traub, and Jefferys 1995)&lt;/DisplayText&gt;&lt;record&gt;&lt;rec-number&gt;5628&lt;/rec-number&gt;&lt;foreign-keys&gt;&lt;key app="EN" db-id="sp2et5vpa995p1e9ppixfftwxwdta2dvp9xt" timestamp="1525040580"&gt;5628&lt;/key&gt;&lt;/foreign-keys&gt;&lt;ref-type name="Journal Article"&gt;17&lt;/ref-type&gt;&lt;contributors&gt;&lt;authors&gt;&lt;author&gt;Whittington, M. A.&lt;/author&gt;&lt;author&gt;Traub, R. D.&lt;/author&gt;&lt;author&gt;Jefferys, J. G.&lt;/author&gt;&lt;/authors&gt;&lt;/contributors&gt;&lt;auth-address&gt;Department of Physiology and Biophysics, St Mary&amp;apos;s Hospital Medical School, Imperial College, London, UK.&lt;/auth-address&gt;&lt;titles&gt;&lt;title&gt;Synchronized oscillations in interneuron networks driven by metabotropic glutamate receptor activation&lt;/title&gt;&lt;secondary-title&gt;Nature&lt;/secondary-title&gt;&lt;/titles&gt;&lt;periodical&gt;&lt;full-title&gt;Nature&lt;/full-title&gt;&lt;/periodical&gt;&lt;pages&gt;612-5&lt;/pages&gt;&lt;volume&gt;373&lt;/volume&gt;&lt;number&gt;6515&lt;/number&gt;&lt;edition&gt;1995/02/16&lt;/edition&gt;&lt;keywords&gt;&lt;keyword&gt;Action Potentials&lt;/keyword&gt;&lt;keyword&gt;Animals&lt;/keyword&gt;&lt;keyword&gt;Cerebral Cortex/cytology/*physiology&lt;/keyword&gt;&lt;keyword&gt;Computer Simulation&lt;/keyword&gt;&lt;keyword&gt;Cortical Synchronization&lt;/keyword&gt;&lt;keyword&gt;Hippocampus/cytology/*physiology&lt;/keyword&gt;&lt;keyword&gt;In Vitro Techniques&lt;/keyword&gt;&lt;keyword&gt;Interneurons/metabolism/*physiology&lt;/keyword&gt;&lt;keyword&gt;Models, Neurological&lt;/keyword&gt;&lt;keyword&gt;Nerve Net/metabolism/*physiology&lt;/keyword&gt;&lt;keyword&gt;*Neural Inhibition&lt;/keyword&gt;&lt;keyword&gt;Pyramidal Cells/metabolism/physiology&lt;/keyword&gt;&lt;keyword&gt;Rats&lt;/keyword&gt;&lt;keyword&gt;Receptors, Metabotropic Glutamate/drug effects/*metabolism&lt;/keyword&gt;&lt;/keywords&gt;&lt;dates&gt;&lt;year&gt;1995&lt;/year&gt;&lt;pub-dates&gt;&lt;date&gt;Feb 16&lt;/date&gt;&lt;/pub-dates&gt;&lt;/dates&gt;&lt;isbn&gt;0028-0836 (Print)&amp;#xD;0028-0836 (Linking)&lt;/isbn&gt;&lt;accession-num&gt;7854418&lt;/accession-num&gt;&lt;urls&gt;&lt;related-urls&gt;&lt;url&gt;https://www.ncbi.nlm.nih.gov/pubmed/7854418&lt;/url&gt;&lt;/related-urls&gt;&lt;/urls&gt;&lt;electronic-resource-num&gt;10.1038/373612a0&lt;/electronic-resource-num&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(Whittington, Traub, and Jefferys 1995)</w:t>
      </w:r>
      <w:r w:rsidR="00DC3D30">
        <w:rPr>
          <w:rFonts w:ascii="Times New Roman" w:hAnsi="Times New Roman"/>
          <w:sz w:val="24"/>
          <w:szCs w:val="24"/>
        </w:rPr>
        <w:fldChar w:fldCharType="end"/>
      </w:r>
      <w:r>
        <w:rPr>
          <w:rFonts w:ascii="Times New Roman" w:hAnsi="Times New Roman"/>
          <w:sz w:val="24"/>
          <w:szCs w:val="24"/>
        </w:rPr>
        <w:t xml:space="preserve">. Петля торможения также работает в нейронном ансамбле, состоящем исключительно из интернейронов. Генерируемые интернейронами ТПСП </w:t>
      </w:r>
      <w:r w:rsidR="002D7DA5">
        <w:rPr>
          <w:rFonts w:ascii="Times New Roman" w:hAnsi="Times New Roman"/>
          <w:sz w:val="24"/>
          <w:szCs w:val="24"/>
        </w:rPr>
        <w:t>выз</w:t>
      </w:r>
      <w:r w:rsidR="00C346B7">
        <w:rPr>
          <w:rFonts w:ascii="Times New Roman" w:hAnsi="Times New Roman"/>
          <w:sz w:val="24"/>
          <w:szCs w:val="24"/>
        </w:rPr>
        <w:t>ы</w:t>
      </w:r>
      <w:r w:rsidR="002D7DA5">
        <w:rPr>
          <w:rFonts w:ascii="Times New Roman" w:hAnsi="Times New Roman"/>
          <w:sz w:val="24"/>
          <w:szCs w:val="24"/>
        </w:rPr>
        <w:t>вают</w:t>
      </w:r>
      <w:r>
        <w:rPr>
          <w:rFonts w:ascii="Times New Roman" w:hAnsi="Times New Roman"/>
          <w:sz w:val="24"/>
          <w:szCs w:val="24"/>
        </w:rPr>
        <w:t xml:space="preserve"> ритмическую активность популяций нейронов</w:t>
      </w:r>
      <w:r w:rsidR="005660DC">
        <w:rPr>
          <w:rFonts w:ascii="Times New Roman" w:hAnsi="Times New Roman"/>
          <w:sz w:val="24"/>
          <w:szCs w:val="24"/>
        </w:rPr>
        <w:t xml:space="preserve"> </w:t>
      </w:r>
      <w:r w:rsidR="00DC3D30">
        <w:rPr>
          <w:rFonts w:ascii="Times New Roman" w:hAnsi="Times New Roman"/>
          <w:sz w:val="24"/>
          <w:szCs w:val="24"/>
        </w:rPr>
        <w:fldChar w:fldCharType="begin"/>
      </w:r>
      <w:r w:rsidR="002D777E">
        <w:rPr>
          <w:rFonts w:ascii="Times New Roman" w:hAnsi="Times New Roman"/>
          <w:sz w:val="24"/>
          <w:szCs w:val="24"/>
        </w:rPr>
        <w:instrText xml:space="preserve"> ADDIN EN.CITE &lt;EndNote&gt;&lt;Cite&gt;&lt;Author&gt;Jefferys&lt;/Author&gt;&lt;Year&gt;1996&lt;/Year&gt;&lt;RecNum&gt;5788&lt;/RecNum&gt;&lt;DisplayText&gt;(Jefferys, Traub, and Whittington 1996)&lt;/DisplayText&gt;&lt;record&gt;&lt;rec-number&gt;5788&lt;/rec-number&gt;&lt;foreign-keys&gt;&lt;key app="EN" db-id="sp2et5vpa995p1e9ppixfftwxwdta2dvp9xt" timestamp="1526798569"&gt;5788&lt;/key&gt;&lt;/foreign-keys&gt;&lt;ref-type name="Journal Article"&gt;17&lt;/ref-type&gt;&lt;contributors&gt;&lt;authors&gt;&lt;author&gt;Jefferys, J. G.&lt;/author&gt;&lt;author&gt;Traub, R. D.&lt;/author&gt;&lt;author&gt;Whittington, M. A.&lt;/author&gt;&lt;/authors&gt;&lt;/contributors&gt;&lt;auth-address&gt;Dept of Physiology, Medical School, University of Birmingham, UK.&lt;/auth-address&gt;&lt;titles&gt;&lt;title&gt;Neuronal networks for induced &amp;apos;40 Hz&amp;apos; rhythms&lt;/title&gt;&lt;secondary-title&gt;Trends Neurosci&lt;/secondary-title&gt;&lt;/titles&gt;&lt;periodical&gt;&lt;full-title&gt;Trends Neurosci&lt;/full-title&gt;&lt;/periodical&gt;&lt;pages&gt;202-8&lt;/pages&gt;&lt;volume&gt;19&lt;/volume&gt;&lt;number&gt;5&lt;/number&gt;&lt;edition&gt;1996/05/01&lt;/edition&gt;&lt;keywords&gt;&lt;keyword&gt;Animals&lt;/keyword&gt;&lt;keyword&gt;Cats&lt;/keyword&gt;&lt;keyword&gt;Computer Simulation&lt;/keyword&gt;&lt;keyword&gt;Electroencephalography&lt;/keyword&gt;&lt;keyword&gt;Membrane Potentials/physiology&lt;/keyword&gt;&lt;keyword&gt;*Neural Networks (Computer)&lt;/keyword&gt;&lt;keyword&gt;Neural Pathways/*physiology&lt;/keyword&gt;&lt;keyword&gt;Photic Stimulation&lt;/keyword&gt;&lt;keyword&gt;Visual Cortex/*physiology&lt;/keyword&gt;&lt;/keywords&gt;&lt;dates&gt;&lt;year&gt;1996&lt;/year&gt;&lt;pub-dates&gt;&lt;date&gt;May&lt;/date&gt;&lt;/pub-dates&gt;&lt;/dates&gt;&lt;isbn&gt;0166-2236 (Print)&amp;#xD;0166-2236 (Linking)&lt;/isbn&gt;&lt;accession-num&gt;8723208&lt;/accession-num&gt;&lt;urls&gt;&lt;related-urls&gt;&lt;url&gt;https://www.ncbi.nlm.nih.gov/pubmed/8723208&lt;/url&gt;&lt;/related-urls&gt;&lt;/urls&gt;&lt;/record&gt;&lt;/Cite&gt;&lt;/EndNote&gt;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(Jefferys, Traub, and Whittington 1996)</w:t>
      </w:r>
      <w:r w:rsidR="00DC3D30">
        <w:rPr>
          <w:rFonts w:ascii="Times New Roman" w:hAnsi="Times New Roman"/>
          <w:sz w:val="24"/>
          <w:szCs w:val="24"/>
        </w:rPr>
        <w:fldChar w:fldCharType="end"/>
      </w:r>
      <w:r w:rsidR="003A5322">
        <w:rPr>
          <w:rFonts w:ascii="Times New Roman" w:hAnsi="Times New Roman"/>
          <w:sz w:val="24"/>
          <w:szCs w:val="24"/>
        </w:rPr>
        <w:t>.</w:t>
      </w:r>
      <w:r>
        <w:rPr>
          <w:rFonts w:ascii="Times New Roman" w:hAnsi="Times New Roman"/>
          <w:sz w:val="24"/>
          <w:szCs w:val="24"/>
        </w:rPr>
        <w:t xml:space="preserve"> В то же время пирамидные нейроны не имеют такой </w:t>
      </w:r>
      <w:r w:rsidR="002D7DA5">
        <w:rPr>
          <w:rFonts w:ascii="Times New Roman" w:hAnsi="Times New Roman"/>
          <w:sz w:val="24"/>
          <w:szCs w:val="24"/>
        </w:rPr>
        <w:t xml:space="preserve">автономной </w:t>
      </w:r>
      <w:r>
        <w:rPr>
          <w:rFonts w:ascii="Times New Roman" w:hAnsi="Times New Roman"/>
          <w:sz w:val="24"/>
          <w:szCs w:val="24"/>
        </w:rPr>
        <w:t xml:space="preserve">способности </w:t>
      </w:r>
      <w:r w:rsidR="003A5322">
        <w:rPr>
          <w:rFonts w:ascii="Times New Roman" w:hAnsi="Times New Roman"/>
          <w:sz w:val="24"/>
          <w:szCs w:val="24"/>
        </w:rPr>
        <w:t xml:space="preserve">и могут осуществлять </w:t>
      </w:r>
      <w:r w:rsidR="005660DC">
        <w:rPr>
          <w:rFonts w:ascii="Times New Roman" w:hAnsi="Times New Roman"/>
          <w:sz w:val="24"/>
          <w:szCs w:val="24"/>
        </w:rPr>
        <w:t>ритмогенез на гамм</w:t>
      </w:r>
      <w:r w:rsidR="003A5322">
        <w:rPr>
          <w:rFonts w:ascii="Times New Roman" w:hAnsi="Times New Roman"/>
          <w:sz w:val="24"/>
          <w:szCs w:val="24"/>
        </w:rPr>
        <w:t>а-частоте только при взаимодействии с интернейронами.</w:t>
      </w:r>
      <w:r>
        <w:rPr>
          <w:rFonts w:ascii="Times New Roman" w:hAnsi="Times New Roman"/>
          <w:sz w:val="24"/>
          <w:szCs w:val="24"/>
        </w:rPr>
        <w:t xml:space="preserve"> </w:t>
      </w:r>
      <w:r w:rsidR="001010D6">
        <w:rPr>
          <w:rFonts w:ascii="Times New Roman" w:hAnsi="Times New Roman"/>
          <w:sz w:val="24"/>
          <w:szCs w:val="24"/>
        </w:rPr>
        <w:t xml:space="preserve">Тетаническая стимуляция пирамидных клеток и интернейронов в обоих случаях приводит к тонической деполяризации клеток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&lt;EndNote&gt;&lt;Cite&gt;&lt;Author&gt;Whittington&lt;/Author&gt;&lt;Year&gt;1997&lt;/Year&gt;&lt;RecNum&gt;5641&lt;/RecNum&gt;&lt;DisplayText&gt;(Whittington, Stanford, et al. 1997)&lt;/DisplayText&gt;&lt;record&gt;&lt;rec-number&gt;5641&lt;/rec-number&gt;&lt;foreign-keys&gt;&lt;key app="EN" db-id="sp2et5vpa995p1e9ppixfftwxwdta2dvp9xt" timestamp="1525197401"&gt;5641&lt;/key&gt;&lt;/foreign-keys&gt;&lt;ref-type name="Journal Article"&gt;17&lt;/ref-type&gt;&lt;contributors&gt;&lt;authors&gt;&lt;author&gt;Whittington, M. A.&lt;/author&gt;&lt;author&gt;Stanford, I. M.&lt;/author&gt;&lt;author&gt;Colling, S. B.&lt;/author&gt;&lt;author&gt;Jefferys, J. G.&lt;/author&gt;&lt;author&gt;Traub, R. D.&lt;/author&gt;&lt;/authors&gt;&lt;/contributors&gt;&lt;auth-address&gt;Department of Physiology and Biophysics, Imperial College School of Medicine at St Mary&amp;apos;s, London, UK.&lt;/auth-address&gt;&lt;titles&gt;&lt;title&gt;Spatiotemporal patterns of gamma frequency oscillations tetanically induced in the rat hippocampal slice&lt;/title&gt;&lt;secondary-title&gt;J Physiol&lt;/secondary-title&gt;&lt;/titles&gt;&lt;periodical&gt;&lt;full-title&gt;J Physiol&lt;/full-title&gt;&lt;/periodical&gt;&lt;pages&gt;591-607&lt;/pages&gt;&lt;volume&gt;502 ( Pt 3)&lt;/volume&gt;&lt;edition&gt;1997/08/01&lt;/edition&gt;&lt;keywords&gt;&lt;keyword&gt;Action Potentials/drug effects/physiology&lt;/keyword&gt;&lt;keyword&gt;Animals&lt;/keyword&gt;&lt;keyword&gt;Electric Stimulation&lt;/keyword&gt;&lt;keyword&gt;Electrophysiology&lt;/keyword&gt;&lt;keyword&gt;Excitatory Amino Acid Antagonists/pharmacology&lt;/keyword&gt;&lt;keyword&gt;Hippocampus/cytology/*physiology&lt;/keyword&gt;&lt;keyword&gt;Interneurons/chemistry/physiology&lt;/keyword&gt;&lt;keyword&gt;Male&lt;/keyword&gt;&lt;keyword&gt;Organ Culture Techniques&lt;/keyword&gt;&lt;keyword&gt;*Periodicity&lt;/keyword&gt;&lt;keyword&gt;Potassium/pharmacology&lt;/keyword&gt;&lt;keyword&gt;Pyramidal Cells/chemistry/physiology&lt;/keyword&gt;&lt;keyword&gt;Quinoxalines/pharmacology&lt;/keyword&gt;&lt;keyword&gt;Rats&lt;/keyword&gt;&lt;keyword&gt;Rats, Sprague-Dawley&lt;/keyword&gt;&lt;keyword&gt;Receptors, AMPA/antagonists &amp;amp; inhibitors/physiology&lt;/keyword&gt;&lt;/keywords&gt;&lt;dates&gt;&lt;year&gt;1997&lt;/year&gt;&lt;pub-dates&gt;&lt;date&gt;Aug 1&lt;/date&gt;&lt;/pub-dates&gt;&lt;/dates&gt;&lt;isbn&gt;0022-3751 (Print)&amp;#xD;0022-3751 (Linking)&lt;/isbn&gt;&lt;accession-num&gt;9279811&lt;/accession-num&gt;&lt;urls&gt;&lt;related-urls&gt;&lt;url&gt;https://www.ncbi.nlm.nih.gov/pubmed/9279811&lt;/url&gt;&lt;/related-urls&gt;&lt;/urls&gt;&lt;custom2&gt;PMC1159531&lt;/custom2&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(Whittington, Stanford, et al. 1997)</w:t>
      </w:r>
      <w:r w:rsidR="00DC3D30">
        <w:rPr>
          <w:rFonts w:ascii="Times New Roman" w:hAnsi="Times New Roman"/>
          <w:sz w:val="24"/>
          <w:szCs w:val="24"/>
        </w:rPr>
        <w:fldChar w:fldCharType="end"/>
      </w:r>
      <w:r w:rsidR="001010D6">
        <w:rPr>
          <w:rFonts w:ascii="Times New Roman" w:hAnsi="Times New Roman"/>
          <w:sz w:val="24"/>
          <w:szCs w:val="24"/>
        </w:rPr>
        <w:t xml:space="preserve">. </w:t>
      </w:r>
      <w:r w:rsidR="00A7682E">
        <w:rPr>
          <w:rFonts w:ascii="Times New Roman" w:hAnsi="Times New Roman"/>
          <w:sz w:val="24"/>
          <w:szCs w:val="24"/>
        </w:rPr>
        <w:t>Деполяризация происходит при участии как метаботропных</w:t>
      </w:r>
      <w:r w:rsidR="002D7DA5" w:rsidRPr="002D7DA5">
        <w:rPr>
          <w:rFonts w:ascii="Times New Roman" w:hAnsi="Times New Roman"/>
          <w:sz w:val="24"/>
          <w:szCs w:val="24"/>
        </w:rPr>
        <w:t xml:space="preserve">, </w:t>
      </w:r>
      <w:r w:rsidR="00A7682E">
        <w:rPr>
          <w:rFonts w:ascii="Times New Roman" w:hAnsi="Times New Roman"/>
          <w:sz w:val="24"/>
          <w:szCs w:val="24"/>
        </w:rPr>
        <w:t xml:space="preserve">так и ионотропных глутаматных рецепторов и за латентным периодом  от 50 до 150 миллисекунд после стимуляции следует появление гамма-колебаний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&lt;EndNote&gt;&lt;Cite&gt;&lt;Author&gt;Traub&lt;/Author&gt;&lt;Year&gt;1998&lt;/Year&gt;&lt;RecNum&gt;5667&lt;/RecNum&gt;&lt;DisplayText&gt;(Traub et al. 1998)&lt;/DisplayText&gt;&lt;record&gt;&lt;rec-number&gt;5667&lt;/rec-number&gt;&lt;foreign-keys&gt;&lt;key app="EN" db-id="sp2et5vpa995p1e9ppixfftwxwdta2dvp9xt" timestamp="1525886606"&gt;5667&lt;/key&gt;&lt;/foreign-keys&gt;&lt;ref-type name="Journal Article"&gt;17&lt;/ref-type&gt;&lt;contributors&gt;&lt;authors&gt;&lt;author&gt;Traub, R. D.&lt;/author&gt;&lt;author&gt;Spruston, N.&lt;/author&gt;&lt;author&gt;Soltesz, I.&lt;/author&gt;&lt;author&gt;Konnerth, A.&lt;/author&gt;&lt;author&gt;Whittington, M. A.&lt;/author&gt;&lt;author&gt;Jefferys, G. R.&lt;/author&gt;&lt;/authors&gt;&lt;/contributors&gt;&lt;auth-address&gt;IBM T.J. Watson Research Center, Yorktown Heights, NY 10598, USA. r.d.traub@bham.ac.uk&lt;/auth-address&gt;&lt;titles&gt;&lt;title&gt;Gamma-frequency oscillations: a neuronal population phenomenon, regulated by synaptic and intrinsic cellular processes, and inducing synaptic plasticity&lt;/title&gt;&lt;secondary-title&gt;Prog Neurobiol&lt;/secondary-title&gt;&lt;/titles&gt;&lt;periodical&gt;&lt;full-title&gt;Prog Neurobiol&lt;/full-title&gt;&lt;/periodical&gt;&lt;pages&gt;563-75&lt;/pages&gt;&lt;volume&gt;55&lt;/volume&gt;&lt;number&gt;6&lt;/number&gt;&lt;edition&gt;1998/07/22&lt;/edition&gt;&lt;keywords&gt;&lt;keyword&gt;Animals&lt;/keyword&gt;&lt;keyword&gt;*Electroencephalography&lt;/keyword&gt;&lt;keyword&gt;Hippocampus/physiology&lt;/keyword&gt;&lt;keyword&gt;Nerve Net/physiology&lt;/keyword&gt;&lt;keyword&gt;Neuronal Plasticity/*physiology&lt;/keyword&gt;&lt;keyword&gt;Neurons/*physiology&lt;/keyword&gt;&lt;keyword&gt;Oscillometry&lt;/keyword&gt;&lt;keyword&gt;Receptors, AMPA/physiology&lt;/keyword&gt;&lt;keyword&gt;Synapses/*physiology&lt;/keyword&gt;&lt;/keywords&gt;&lt;dates&gt;&lt;year&gt;1998&lt;/year&gt;&lt;pub-dates&gt;&lt;date&gt;Aug&lt;/date&gt;&lt;/pub-dates&gt;&lt;/dates&gt;&lt;isbn&gt;0301-0082 (Print)&amp;#xD;0301-0082 (Linking)&lt;/isbn&gt;&lt;accession-num&gt;9670218&lt;/accession-num&gt;&lt;urls&gt;&lt;related-urls&gt;&lt;url&gt;https://www.ncbi.nlm.nih.gov/pubmed/9670218&lt;/url&gt;&lt;/related-urls&gt;&lt;/urls&gt;&lt;/record&gt;&lt;/Cite&gt;&lt;/EndNote&gt;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(Traub et al. 1998)</w:t>
      </w:r>
      <w:r w:rsidR="00DC3D30">
        <w:rPr>
          <w:rFonts w:ascii="Times New Roman" w:hAnsi="Times New Roman"/>
          <w:sz w:val="24"/>
          <w:szCs w:val="24"/>
        </w:rPr>
        <w:fldChar w:fldCharType="end"/>
      </w:r>
      <w:r w:rsidR="00A7682E">
        <w:rPr>
          <w:rFonts w:ascii="Times New Roman" w:hAnsi="Times New Roman"/>
          <w:sz w:val="24"/>
          <w:szCs w:val="24"/>
        </w:rPr>
        <w:t xml:space="preserve">. </w:t>
      </w:r>
    </w:p>
    <w:p w:rsidR="000E4887" w:rsidRDefault="00A7682E" w:rsidP="007E721A">
      <w:pPr>
        <w:spacing w:after="0" w:line="360" w:lineRule="auto"/>
        <w:ind w:firstLine="540"/>
        <w:jc w:val="both"/>
        <w:rPr>
          <w:rFonts w:ascii="Times New Roman" w:hAnsi="Times New Roman"/>
          <w:color w:val="FF0000"/>
          <w:sz w:val="24"/>
          <w:szCs w:val="24"/>
        </w:rPr>
      </w:pPr>
      <w:r>
        <w:rPr>
          <w:rFonts w:ascii="Times New Roman" w:hAnsi="Times New Roman"/>
          <w:sz w:val="24"/>
          <w:szCs w:val="24"/>
        </w:rPr>
        <w:t xml:space="preserve">Таковы механизмы генерации гамма-ритма в гиппокампе. Кортикальный гамма-ритм  </w:t>
      </w:r>
      <w:r w:rsidR="006D5E34">
        <w:rPr>
          <w:rFonts w:ascii="Times New Roman" w:hAnsi="Times New Roman"/>
          <w:sz w:val="24"/>
          <w:szCs w:val="24"/>
        </w:rPr>
        <w:t xml:space="preserve">имеет тот же  механизм генерации, основанный на взаимодействии пирамидных клеток коры и интернейронов. </w:t>
      </w:r>
      <w:r w:rsidR="004B020C">
        <w:rPr>
          <w:rFonts w:ascii="Times New Roman" w:hAnsi="Times New Roman"/>
          <w:sz w:val="24"/>
          <w:szCs w:val="24"/>
        </w:rPr>
        <w:t>Отмечается, что наиболее высокая мощность гамма</w:t>
      </w:r>
      <w:r w:rsidR="00D523FE" w:rsidRPr="00D523FE">
        <w:rPr>
          <w:rFonts w:ascii="Times New Roman" w:hAnsi="Times New Roman"/>
          <w:sz w:val="24"/>
          <w:szCs w:val="24"/>
        </w:rPr>
        <w:t>-</w:t>
      </w:r>
      <w:r w:rsidR="004B020C">
        <w:rPr>
          <w:rFonts w:ascii="Times New Roman" w:hAnsi="Times New Roman"/>
          <w:sz w:val="24"/>
          <w:szCs w:val="24"/>
        </w:rPr>
        <w:t xml:space="preserve">ритма наблюдалась  в </w:t>
      </w:r>
      <w:r w:rsidR="004B020C">
        <w:rPr>
          <w:rFonts w:ascii="Times New Roman" w:hAnsi="Times New Roman"/>
          <w:sz w:val="24"/>
          <w:szCs w:val="24"/>
          <w:lang w:val="en-US"/>
        </w:rPr>
        <w:t>V</w:t>
      </w:r>
      <w:r w:rsidR="004B020C" w:rsidRPr="004B020C">
        <w:rPr>
          <w:rFonts w:ascii="Times New Roman" w:hAnsi="Times New Roman"/>
          <w:sz w:val="24"/>
          <w:szCs w:val="24"/>
        </w:rPr>
        <w:t xml:space="preserve"> </w:t>
      </w:r>
      <w:r w:rsidR="004B020C">
        <w:rPr>
          <w:rFonts w:ascii="Times New Roman" w:hAnsi="Times New Roman"/>
          <w:sz w:val="24"/>
          <w:szCs w:val="24"/>
        </w:rPr>
        <w:t>слое неокортекса, который состоит преимущественно из пирамидных клеток среднего и большого размера. Таким образом, можно предполож</w:t>
      </w:r>
      <w:r w:rsidR="00D523FE">
        <w:rPr>
          <w:rFonts w:ascii="Times New Roman" w:hAnsi="Times New Roman"/>
          <w:sz w:val="24"/>
          <w:szCs w:val="24"/>
        </w:rPr>
        <w:t xml:space="preserve">ить, что высокая </w:t>
      </w:r>
      <w:r w:rsidR="00D523FE">
        <w:rPr>
          <w:rFonts w:ascii="Times New Roman" w:hAnsi="Times New Roman"/>
          <w:sz w:val="24"/>
          <w:szCs w:val="24"/>
        </w:rPr>
        <w:lastRenderedPageBreak/>
        <w:t>мощность гамма</w:t>
      </w:r>
      <w:r w:rsidR="004B020C">
        <w:rPr>
          <w:rFonts w:ascii="Times New Roman" w:hAnsi="Times New Roman"/>
          <w:sz w:val="24"/>
          <w:szCs w:val="24"/>
        </w:rPr>
        <w:t xml:space="preserve">-ритма в данном слое обусловлена </w:t>
      </w:r>
      <w:r w:rsidR="00D523FE">
        <w:rPr>
          <w:rFonts w:ascii="Times New Roman" w:hAnsi="Times New Roman"/>
          <w:sz w:val="24"/>
          <w:szCs w:val="24"/>
        </w:rPr>
        <w:t>наиболее сильным</w:t>
      </w:r>
      <w:r w:rsidR="004B020C">
        <w:rPr>
          <w:rFonts w:ascii="Times New Roman" w:hAnsi="Times New Roman"/>
          <w:sz w:val="24"/>
          <w:szCs w:val="24"/>
        </w:rPr>
        <w:t xml:space="preserve"> по сравнению с остальными слоями, возбуждающим воздействием пирамидных клеток. </w:t>
      </w:r>
      <w:r w:rsidR="00522F21" w:rsidRPr="00522F21">
        <w:rPr>
          <w:rFonts w:ascii="Times New Roman" w:hAnsi="Times New Roman"/>
          <w:sz w:val="24"/>
          <w:szCs w:val="24"/>
        </w:rPr>
        <w:t xml:space="preserve"> </w:t>
      </w:r>
      <w:r w:rsidR="006D5E34">
        <w:rPr>
          <w:rFonts w:ascii="Times New Roman" w:hAnsi="Times New Roman"/>
          <w:sz w:val="24"/>
          <w:szCs w:val="24"/>
        </w:rPr>
        <w:t xml:space="preserve">Для </w:t>
      </w:r>
      <w:r w:rsidR="00475556">
        <w:rPr>
          <w:rFonts w:ascii="Times New Roman" w:hAnsi="Times New Roman"/>
          <w:sz w:val="24"/>
          <w:szCs w:val="24"/>
        </w:rPr>
        <w:t>свойств</w:t>
      </w:r>
      <w:r w:rsidR="006D5E34">
        <w:rPr>
          <w:rFonts w:ascii="Times New Roman" w:hAnsi="Times New Roman"/>
          <w:sz w:val="24"/>
          <w:szCs w:val="24"/>
        </w:rPr>
        <w:t xml:space="preserve"> кортикального гамма-ритма </w:t>
      </w:r>
      <w:r w:rsidR="003612A0">
        <w:rPr>
          <w:rFonts w:ascii="Times New Roman" w:hAnsi="Times New Roman"/>
          <w:sz w:val="24"/>
          <w:szCs w:val="24"/>
        </w:rPr>
        <w:t xml:space="preserve">в исследованиях </w:t>
      </w:r>
      <w:r w:rsidR="003612A0">
        <w:rPr>
          <w:rFonts w:ascii="Times New Roman" w:hAnsi="Times New Roman"/>
          <w:sz w:val="24"/>
          <w:szCs w:val="24"/>
          <w:lang w:val="en-US"/>
        </w:rPr>
        <w:t>in</w:t>
      </w:r>
      <w:r w:rsidR="003612A0" w:rsidRPr="003612A0">
        <w:rPr>
          <w:rFonts w:ascii="Times New Roman" w:hAnsi="Times New Roman"/>
          <w:sz w:val="24"/>
          <w:szCs w:val="24"/>
        </w:rPr>
        <w:t xml:space="preserve"> </w:t>
      </w:r>
      <w:r w:rsidR="003612A0">
        <w:rPr>
          <w:rFonts w:ascii="Times New Roman" w:hAnsi="Times New Roman"/>
          <w:sz w:val="24"/>
          <w:szCs w:val="24"/>
          <w:lang w:val="en-US"/>
        </w:rPr>
        <w:t>vitro</w:t>
      </w:r>
      <w:r w:rsidR="003612A0" w:rsidRPr="003612A0">
        <w:rPr>
          <w:rFonts w:ascii="Times New Roman" w:hAnsi="Times New Roman"/>
          <w:sz w:val="24"/>
          <w:szCs w:val="24"/>
        </w:rPr>
        <w:t xml:space="preserve"> </w:t>
      </w:r>
      <w:r w:rsidR="003612A0">
        <w:rPr>
          <w:rFonts w:ascii="Times New Roman" w:hAnsi="Times New Roman"/>
          <w:sz w:val="24"/>
          <w:szCs w:val="24"/>
        </w:rPr>
        <w:t xml:space="preserve">и </w:t>
      </w:r>
      <w:r w:rsidR="003612A0">
        <w:rPr>
          <w:rFonts w:ascii="Times New Roman" w:hAnsi="Times New Roman"/>
          <w:sz w:val="24"/>
          <w:szCs w:val="24"/>
          <w:lang w:val="en-US"/>
        </w:rPr>
        <w:t>in</w:t>
      </w:r>
      <w:r w:rsidR="003612A0" w:rsidRPr="003612A0">
        <w:rPr>
          <w:rFonts w:ascii="Times New Roman" w:hAnsi="Times New Roman"/>
          <w:sz w:val="24"/>
          <w:szCs w:val="24"/>
        </w:rPr>
        <w:t xml:space="preserve"> </w:t>
      </w:r>
      <w:r w:rsidR="003612A0">
        <w:rPr>
          <w:rFonts w:ascii="Times New Roman" w:hAnsi="Times New Roman"/>
          <w:sz w:val="24"/>
          <w:szCs w:val="24"/>
          <w:lang w:val="en-US"/>
        </w:rPr>
        <w:t>vivo</w:t>
      </w:r>
      <w:r w:rsidR="003612A0" w:rsidRPr="003612A0">
        <w:rPr>
          <w:rFonts w:ascii="Times New Roman" w:hAnsi="Times New Roman"/>
          <w:sz w:val="24"/>
          <w:szCs w:val="24"/>
        </w:rPr>
        <w:t xml:space="preserve"> </w:t>
      </w:r>
      <w:r w:rsidR="006D5E34">
        <w:rPr>
          <w:rFonts w:ascii="Times New Roman" w:hAnsi="Times New Roman"/>
          <w:sz w:val="24"/>
          <w:szCs w:val="24"/>
        </w:rPr>
        <w:t>так же</w:t>
      </w:r>
      <w:r w:rsidR="00D523FE" w:rsidRPr="00D523FE">
        <w:rPr>
          <w:rFonts w:ascii="Times New Roman" w:hAnsi="Times New Roman"/>
          <w:sz w:val="24"/>
          <w:szCs w:val="24"/>
        </w:rPr>
        <w:t>,</w:t>
      </w:r>
      <w:r w:rsidR="006D5E34">
        <w:rPr>
          <w:rFonts w:ascii="Times New Roman" w:hAnsi="Times New Roman"/>
          <w:sz w:val="24"/>
          <w:szCs w:val="24"/>
        </w:rPr>
        <w:t xml:space="preserve"> как и для гиппокампального</w:t>
      </w:r>
      <w:r w:rsidR="00D523FE" w:rsidRPr="00D523FE">
        <w:rPr>
          <w:rFonts w:ascii="Times New Roman" w:hAnsi="Times New Roman"/>
          <w:sz w:val="24"/>
          <w:szCs w:val="24"/>
        </w:rPr>
        <w:t>,</w:t>
      </w:r>
      <w:r w:rsidR="006D5E34">
        <w:rPr>
          <w:rFonts w:ascii="Times New Roman" w:hAnsi="Times New Roman"/>
          <w:sz w:val="24"/>
          <w:szCs w:val="24"/>
        </w:rPr>
        <w:t xml:space="preserve"> показана роль метаботропных глутаматных рецепторов.</w:t>
      </w:r>
      <w:r w:rsidR="00475556">
        <w:rPr>
          <w:rFonts w:ascii="Times New Roman" w:hAnsi="Times New Roman"/>
          <w:sz w:val="24"/>
          <w:szCs w:val="24"/>
        </w:rPr>
        <w:t xml:space="preserve"> В частности, </w:t>
      </w:r>
      <w:r w:rsidR="006D5E34">
        <w:rPr>
          <w:rFonts w:ascii="Times New Roman" w:hAnsi="Times New Roman"/>
          <w:sz w:val="24"/>
          <w:szCs w:val="24"/>
        </w:rPr>
        <w:t xml:space="preserve"> </w:t>
      </w:r>
      <w:r w:rsidR="00475556">
        <w:rPr>
          <w:rFonts w:ascii="Times New Roman" w:hAnsi="Times New Roman"/>
          <w:sz w:val="24"/>
          <w:szCs w:val="24"/>
        </w:rPr>
        <w:t>использование антагонистов метаботропных рецепторов усиливало гамма-ритм в популяциях кортикальных нейронов. Блокада рецепторов, предположительно, снижает активность интернейронов, что ве</w:t>
      </w:r>
      <w:r w:rsidR="003612A0">
        <w:rPr>
          <w:rFonts w:ascii="Times New Roman" w:hAnsi="Times New Roman"/>
          <w:sz w:val="24"/>
          <w:szCs w:val="24"/>
        </w:rPr>
        <w:t>дет</w:t>
      </w:r>
      <w:r w:rsidR="00475556">
        <w:rPr>
          <w:rFonts w:ascii="Times New Roman" w:hAnsi="Times New Roman"/>
          <w:sz w:val="24"/>
          <w:szCs w:val="24"/>
        </w:rPr>
        <w:t xml:space="preserve"> к ослаблению торможения пи</w:t>
      </w:r>
      <w:r w:rsidR="0035024C">
        <w:rPr>
          <w:rFonts w:ascii="Times New Roman" w:hAnsi="Times New Roman"/>
          <w:sz w:val="24"/>
          <w:szCs w:val="24"/>
        </w:rPr>
        <w:t>рамидных клеток интернейронами</w:t>
      </w:r>
      <w:r w:rsidR="003612A0">
        <w:rPr>
          <w:rFonts w:ascii="Times New Roman" w:hAnsi="Times New Roman"/>
          <w:sz w:val="24"/>
          <w:szCs w:val="24"/>
        </w:rPr>
        <w:t xml:space="preserve"> </w:t>
      </w:r>
      <w:r w:rsidR="00DC3D30">
        <w:rPr>
          <w:rFonts w:ascii="Times New Roman" w:hAnsi="Times New Roman"/>
          <w:sz w:val="24"/>
          <w:szCs w:val="24"/>
        </w:rPr>
        <w:fldChar w:fldCharType="begin">
          <w:fldData xml:space="preserve">PEVuZE5vdGU+PENpdGU+PEF1dGhvcj5Kb2huc29uPC9BdXRob3I+PFllYXI+MjAxNzwvWWVhcj48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</w:fldData>
        </w:fldChar>
      </w:r>
      <w:r w:rsidR="00A948AB">
        <w:rPr>
          <w:rFonts w:ascii="Times New Roman" w:hAnsi="Times New Roman"/>
          <w:sz w:val="24"/>
          <w:szCs w:val="24"/>
        </w:rPr>
        <w:instrText xml:space="preserve"> ADDIN EN.CITE </w:instrText>
      </w:r>
      <w:r w:rsidR="00A948AB">
        <w:rPr>
          <w:rFonts w:ascii="Times New Roman" w:hAnsi="Times New Roman"/>
          <w:sz w:val="24"/>
          <w:szCs w:val="24"/>
        </w:rPr>
        <w:fldChar w:fldCharType="begin">
          <w:fldData xml:space="preserve">PEVuZE5vdGU+PENpdGU+PEF1dGhvcj5Kb2huc29uPC9BdXRob3I+PFllYXI+MjAxNzwvWWVhcj48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</w:fldData>
        </w:fldChar>
      </w:r>
      <w:r w:rsidR="00A948AB">
        <w:rPr>
          <w:rFonts w:ascii="Times New Roman" w:hAnsi="Times New Roman"/>
          <w:sz w:val="24"/>
          <w:szCs w:val="24"/>
        </w:rPr>
        <w:instrText xml:space="preserve"> ADDIN EN.CITE.DATA </w:instrText>
      </w:r>
      <w:r w:rsidR="00A948AB">
        <w:rPr>
          <w:rFonts w:ascii="Times New Roman" w:hAnsi="Times New Roman"/>
          <w:sz w:val="24"/>
          <w:szCs w:val="24"/>
        </w:rPr>
      </w:r>
      <w:r w:rsidR="00A948AB">
        <w:rPr>
          <w:rFonts w:ascii="Times New Roman" w:hAnsi="Times New Roman"/>
          <w:sz w:val="24"/>
          <w:szCs w:val="24"/>
        </w:rPr>
        <w:fldChar w:fldCharType="end"/>
      </w:r>
      <w:r w:rsidR="00DC3D30">
        <w:rPr>
          <w:rFonts w:ascii="Times New Roman" w:hAnsi="Times New Roman"/>
          <w:sz w:val="24"/>
          <w:szCs w:val="24"/>
        </w:rPr>
      </w:r>
      <w:r w:rsidR="00DC3D30">
        <w:rPr>
          <w:rFonts w:ascii="Times New Roman" w:hAnsi="Times New Roman"/>
          <w:sz w:val="24"/>
          <w:szCs w:val="24"/>
        </w:rPr>
        <w:fldChar w:fldCharType="separate"/>
      </w:r>
      <w:r w:rsidR="00A948AB">
        <w:rPr>
          <w:rFonts w:ascii="Times New Roman" w:hAnsi="Times New Roman"/>
          <w:noProof/>
          <w:sz w:val="24"/>
          <w:szCs w:val="24"/>
        </w:rPr>
        <w:t>(Johnson et al. 2017)</w:t>
      </w:r>
      <w:r w:rsidR="00DC3D30">
        <w:rPr>
          <w:rFonts w:ascii="Times New Roman" w:hAnsi="Times New Roman"/>
          <w:sz w:val="24"/>
          <w:szCs w:val="24"/>
        </w:rPr>
        <w:fldChar w:fldCharType="end"/>
      </w:r>
      <w:r w:rsidR="00D523FE" w:rsidRPr="00D523FE">
        <w:rPr>
          <w:rFonts w:ascii="Times New Roman" w:hAnsi="Times New Roman"/>
          <w:sz w:val="24"/>
          <w:szCs w:val="24"/>
        </w:rPr>
        <w:t>.</w:t>
      </w:r>
    </w:p>
    <w:p w:rsidR="00E97F8A" w:rsidRPr="00C05C7B" w:rsidRDefault="000E4887" w:rsidP="007E721A">
      <w:pPr>
        <w:spacing w:after="0" w:line="360" w:lineRule="auto"/>
        <w:ind w:firstLine="540"/>
        <w:jc w:val="both"/>
        <w:rPr>
          <w:rFonts w:ascii="Times New Roman" w:hAnsi="Times New Roman"/>
          <w:color w:val="000000"/>
          <w:sz w:val="24"/>
          <w:szCs w:val="24"/>
        </w:rPr>
      </w:pPr>
      <w:r w:rsidRPr="00C05C7B">
        <w:rPr>
          <w:rFonts w:ascii="Times New Roman" w:hAnsi="Times New Roman"/>
          <w:color w:val="000000"/>
          <w:sz w:val="24"/>
          <w:szCs w:val="24"/>
        </w:rPr>
        <w:t>Помимо неокортекса и гиппокампа, считающихся основными источниками гамма-ритма существует еще одна структура, способная генерировать колебания данной частоты – стриатум.</w:t>
      </w:r>
      <w:r w:rsidR="00342A6A" w:rsidRPr="00C05C7B">
        <w:rPr>
          <w:rFonts w:ascii="Times New Roman" w:hAnsi="Times New Roman"/>
          <w:color w:val="000000"/>
          <w:sz w:val="24"/>
          <w:szCs w:val="24"/>
        </w:rPr>
        <w:t xml:space="preserve"> </w:t>
      </w:r>
      <w:r w:rsidR="003F7BF5" w:rsidRPr="00C05C7B">
        <w:rPr>
          <w:rFonts w:ascii="Times New Roman" w:hAnsi="Times New Roman"/>
          <w:color w:val="000000"/>
          <w:sz w:val="24"/>
          <w:szCs w:val="24"/>
        </w:rPr>
        <w:t xml:space="preserve">Исследования с использованием регистрации локальных потенциалов поля показали, что нейронные ансамбли </w:t>
      </w:r>
      <w:r w:rsidR="00474B23" w:rsidRPr="00C05C7B">
        <w:rPr>
          <w:rFonts w:ascii="Times New Roman" w:hAnsi="Times New Roman"/>
          <w:color w:val="000000"/>
          <w:sz w:val="24"/>
          <w:szCs w:val="24"/>
        </w:rPr>
        <w:t xml:space="preserve">вентрального </w:t>
      </w:r>
      <w:r w:rsidR="003F7BF5" w:rsidRPr="00C05C7B">
        <w:rPr>
          <w:rFonts w:ascii="Times New Roman" w:hAnsi="Times New Roman"/>
          <w:color w:val="000000"/>
          <w:sz w:val="24"/>
          <w:szCs w:val="24"/>
        </w:rPr>
        <w:t>стриатума могут производить</w:t>
      </w:r>
      <w:r w:rsidR="00474B23" w:rsidRPr="00C05C7B">
        <w:rPr>
          <w:rFonts w:ascii="Times New Roman" w:hAnsi="Times New Roman"/>
          <w:color w:val="000000"/>
          <w:sz w:val="24"/>
          <w:szCs w:val="24"/>
        </w:rPr>
        <w:t xml:space="preserve"> колебания как в низком (~40-65Гц) так и высоком (~70-90Гц) гамма – диапазоне</w:t>
      </w:r>
      <w:r w:rsidR="00E97F8A" w:rsidRPr="00C05C7B">
        <w:rPr>
          <w:rFonts w:ascii="Times New Roman" w:hAnsi="Times New Roman"/>
          <w:color w:val="000000"/>
          <w:sz w:val="24"/>
          <w:szCs w:val="24"/>
        </w:rPr>
        <w:t xml:space="preserve"> </w:t>
      </w:r>
      <w:r w:rsidR="00E97F8A" w:rsidRPr="00C05C7B">
        <w:rPr>
          <w:rFonts w:ascii="Times New Roman" w:hAnsi="Times New Roman"/>
          <w:color w:val="000000"/>
          <w:sz w:val="24"/>
          <w:szCs w:val="24"/>
        </w:rPr>
        <w:fldChar w:fldCharType="begin"/>
      </w:r>
      <w:r w:rsidR="00E97F8A" w:rsidRPr="00C05C7B">
        <w:rPr>
          <w:rFonts w:ascii="Times New Roman" w:hAnsi="Times New Roman"/>
          <w:color w:val="000000"/>
          <w:sz w:val="24"/>
          <w:szCs w:val="24"/>
        </w:rPr>
        <w:instrText xml:space="preserve"> ADDIN EN.CITE &lt;EndNote&gt;&lt;Cite&gt;&lt;Author&gt;Carmichael&lt;/Author&gt;&lt;Year&gt;2017&lt;/Year&gt;&lt;RecNum&gt;5801&lt;/RecNum&gt;&lt;DisplayText&gt;(Carmichael, Gmaz, and van der Meer 2017)&lt;/DisplayText&gt;&lt;record&gt;&lt;rec-number&gt;5801&lt;/rec-number&gt;&lt;foreign-keys&gt;&lt;key app="EN" db-id="sp2et5vpa995p1e9ppixfftwxwdta2dvp9xt" timestamp="1526818838"&gt;5801&lt;/key&gt;&lt;/foreign-keys&gt;&lt;ref-type name="Journal Article"&gt;17&lt;/ref-type&gt;&lt;contributors&gt;&lt;authors&gt;&lt;author&gt;Carmichael, J. E.&lt;/author&gt;&lt;author&gt;Gmaz, J. M.&lt;/author&gt;&lt;author&gt;van der Meer, M. A. A.&lt;/author&gt;&lt;/authors&gt;&lt;/contributors&gt;&lt;auth-address&gt;Department of Psychological and Brain Sciences, Dartmouth College, Hanover, New Hampshire 03755.&amp;#xD;Department of Psychological and Brain Sciences, Dartmouth College, Hanover, New Hampshire 03755 mvdm@dartmouth.edu.&lt;/auth-address&gt;&lt;titles&gt;&lt;title&gt;Gamma Oscillations in the Rat Ventral Striatum Originate in the Piriform Cortex&lt;/title&gt;&lt;secondary-title&gt;J Neurosci&lt;/secondary-title&gt;&lt;/titles&gt;&lt;periodical&gt;&lt;full-title&gt;J Neurosci&lt;/full-title&gt;&lt;/periodical&gt;&lt;pages&gt;7962-7974&lt;/pages&gt;&lt;volume&gt;37&lt;/volume&gt;&lt;number&gt;33&lt;/number&gt;&lt;edition&gt;2017/07/19&lt;/edition&gt;&lt;keywords&gt;&lt;keyword&gt;Action Potentials/*physiology&lt;/keyword&gt;&lt;keyword&gt;Animals&lt;/keyword&gt;&lt;keyword&gt;Gamma Rhythm/*physiology&lt;/keyword&gt;&lt;keyword&gt;Male&lt;/keyword&gt;&lt;keyword&gt;Piriform Cortex/*physiology&lt;/keyword&gt;&lt;keyword&gt;Rats&lt;/keyword&gt;&lt;keyword&gt;Rats, Long-Evans&lt;/keyword&gt;&lt;keyword&gt;Ventral Striatum/*physiology&lt;/keyword&gt;&lt;keyword&gt;accumbens&lt;/keyword&gt;&lt;keyword&gt;gamma oscillations&lt;/keyword&gt;&lt;keyword&gt;local field potential&lt;/keyword&gt;&lt;keyword&gt;phase locking&lt;/keyword&gt;&lt;keyword&gt;piriform cortex&lt;/keyword&gt;&lt;keyword&gt;synchrony&lt;/keyword&gt;&lt;/keywords&gt;&lt;dates&gt;&lt;year&gt;2017&lt;/year&gt;&lt;pub-dates&gt;&lt;date&gt;Aug 16&lt;/date&gt;&lt;/pub-dates&gt;&lt;/dates&gt;&lt;isbn&gt;1529-2401 (Electronic)&amp;#xD;0270-6474 (Linking)&lt;/isbn&gt;&lt;accession-num&gt;28716962&lt;/accession-num&gt;&lt;urls&gt;&lt;related-urls&gt;&lt;url&gt;https://www.ncbi.nlm.nih.gov/pubmed/28716962&lt;/url&gt;&lt;/related-urls&gt;&lt;/urls&gt;&lt;electronic-resource-num&gt;10.1523/JNEUROSCI.2944-15.2017&lt;/electronic-resource-num&gt;&lt;/record&gt;&lt;/Cite&gt;&lt;/EndNote&gt;</w:instrText>
      </w:r>
      <w:r w:rsidR="00E97F8A" w:rsidRPr="00C05C7B">
        <w:rPr>
          <w:rFonts w:ascii="Times New Roman" w:hAnsi="Times New Roman"/>
          <w:color w:val="000000"/>
          <w:sz w:val="24"/>
          <w:szCs w:val="24"/>
        </w:rPr>
        <w:fldChar w:fldCharType="separate"/>
      </w:r>
      <w:r w:rsidR="00E97F8A" w:rsidRPr="00C05C7B">
        <w:rPr>
          <w:rFonts w:ascii="Times New Roman" w:hAnsi="Times New Roman"/>
          <w:noProof/>
          <w:color w:val="000000"/>
          <w:sz w:val="24"/>
          <w:szCs w:val="24"/>
        </w:rPr>
        <w:t>(Carmichael, Gmaz, and van der Meer 2017)</w:t>
      </w:r>
      <w:r w:rsidR="00E97F8A" w:rsidRPr="00C05C7B">
        <w:rPr>
          <w:rFonts w:ascii="Times New Roman" w:hAnsi="Times New Roman"/>
          <w:color w:val="000000"/>
          <w:sz w:val="24"/>
          <w:szCs w:val="24"/>
        </w:rPr>
        <w:fldChar w:fldCharType="end"/>
      </w:r>
      <w:r w:rsidR="00474B23" w:rsidRPr="00C05C7B">
        <w:rPr>
          <w:rFonts w:ascii="Times New Roman" w:hAnsi="Times New Roman"/>
          <w:color w:val="000000"/>
          <w:sz w:val="24"/>
          <w:szCs w:val="24"/>
        </w:rPr>
        <w:t xml:space="preserve">. Как и в нейронных ансамблях гиппокампа и неокортекса, большой вклад в генерацию гамма – колебаний в стриатуме вносят тормозные ГАМКэргические интернейроны. В то же время известно, что </w:t>
      </w:r>
      <w:r w:rsidR="00DC52E0" w:rsidRPr="00C05C7B">
        <w:rPr>
          <w:rFonts w:ascii="Times New Roman" w:hAnsi="Times New Roman"/>
          <w:color w:val="000000"/>
          <w:sz w:val="24"/>
          <w:szCs w:val="24"/>
        </w:rPr>
        <w:t>дофаминэргическая и канабиноидн</w:t>
      </w:r>
      <w:r w:rsidR="00C346B7" w:rsidRPr="00C05C7B">
        <w:rPr>
          <w:rFonts w:ascii="Times New Roman" w:hAnsi="Times New Roman"/>
          <w:color w:val="000000"/>
          <w:sz w:val="24"/>
          <w:szCs w:val="24"/>
        </w:rPr>
        <w:t>ая</w:t>
      </w:r>
      <w:r w:rsidR="00DC52E0" w:rsidRPr="00C05C7B">
        <w:rPr>
          <w:rFonts w:ascii="Times New Roman" w:hAnsi="Times New Roman"/>
          <w:color w:val="000000"/>
          <w:sz w:val="24"/>
          <w:szCs w:val="24"/>
        </w:rPr>
        <w:t xml:space="preserve"> системы могут оказывать модулирующее действие на гамма-колебания в стриатуме</w:t>
      </w:r>
      <w:r w:rsidR="00E97F8A" w:rsidRPr="00C05C7B">
        <w:rPr>
          <w:rFonts w:ascii="Times New Roman" w:hAnsi="Times New Roman"/>
          <w:color w:val="000000"/>
          <w:sz w:val="24"/>
          <w:szCs w:val="24"/>
        </w:rPr>
        <w:t xml:space="preserve"> </w:t>
      </w:r>
      <w:r w:rsidR="00E97F8A" w:rsidRPr="00C05C7B">
        <w:rPr>
          <w:rFonts w:ascii="Times New Roman" w:hAnsi="Times New Roman"/>
          <w:color w:val="000000"/>
          <w:sz w:val="24"/>
          <w:szCs w:val="24"/>
        </w:rPr>
        <w:fldChar w:fldCharType="begin">
          <w:fldData xml:space="preserve">PEVuZE5vdGU+PENpdGU+PEF1dGhvcj5MZW1haXJlPC9BdXRob3I+PFllYXI+MjAxMjwvWWVhcj48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=
</w:fldData>
        </w:fldChar>
      </w:r>
      <w:r w:rsidR="00E97F8A" w:rsidRPr="00C05C7B">
        <w:rPr>
          <w:rFonts w:ascii="Times New Roman" w:hAnsi="Times New Roman"/>
          <w:color w:val="000000"/>
          <w:sz w:val="24"/>
          <w:szCs w:val="24"/>
        </w:rPr>
        <w:instrText xml:space="preserve"> ADDIN EN.CITE </w:instrText>
      </w:r>
      <w:r w:rsidR="00E97F8A" w:rsidRPr="00C05C7B">
        <w:rPr>
          <w:rFonts w:ascii="Times New Roman" w:hAnsi="Times New Roman"/>
          <w:color w:val="000000"/>
          <w:sz w:val="24"/>
          <w:szCs w:val="24"/>
        </w:rPr>
        <w:fldChar w:fldCharType="begin">
          <w:fldData xml:space="preserve">PEVuZE5vdGU+PENpdGU+PEF1dGhvcj5MZW1haXJlPC9BdXRob3I+PFllYXI+MjAxMjwvWWVhcj48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=
</w:fldData>
        </w:fldChar>
      </w:r>
      <w:r w:rsidR="00E97F8A" w:rsidRPr="00C05C7B">
        <w:rPr>
          <w:rFonts w:ascii="Times New Roman" w:hAnsi="Times New Roman"/>
          <w:color w:val="000000"/>
          <w:sz w:val="24"/>
          <w:szCs w:val="24"/>
        </w:rPr>
        <w:instrText xml:space="preserve"> ADDIN EN.CITE.DATA </w:instrText>
      </w:r>
      <w:r w:rsidR="00E97F8A" w:rsidRPr="00C05C7B">
        <w:rPr>
          <w:rFonts w:ascii="Times New Roman" w:hAnsi="Times New Roman"/>
          <w:color w:val="000000"/>
          <w:sz w:val="24"/>
          <w:szCs w:val="24"/>
        </w:rPr>
      </w:r>
      <w:r w:rsidR="00E97F8A" w:rsidRPr="00C05C7B">
        <w:rPr>
          <w:rFonts w:ascii="Times New Roman" w:hAnsi="Times New Roman"/>
          <w:color w:val="000000"/>
          <w:sz w:val="24"/>
          <w:szCs w:val="24"/>
        </w:rPr>
        <w:fldChar w:fldCharType="end"/>
      </w:r>
      <w:r w:rsidR="00E97F8A" w:rsidRPr="00C05C7B">
        <w:rPr>
          <w:rFonts w:ascii="Times New Roman" w:hAnsi="Times New Roman"/>
          <w:color w:val="000000"/>
          <w:sz w:val="24"/>
          <w:szCs w:val="24"/>
        </w:rPr>
      </w:r>
      <w:r w:rsidR="00E97F8A" w:rsidRPr="00C05C7B">
        <w:rPr>
          <w:rFonts w:ascii="Times New Roman" w:hAnsi="Times New Roman"/>
          <w:color w:val="000000"/>
          <w:sz w:val="24"/>
          <w:szCs w:val="24"/>
        </w:rPr>
        <w:fldChar w:fldCharType="separate"/>
      </w:r>
      <w:r w:rsidR="00E97F8A" w:rsidRPr="00C05C7B">
        <w:rPr>
          <w:rFonts w:ascii="Times New Roman" w:hAnsi="Times New Roman"/>
          <w:noProof/>
          <w:color w:val="000000"/>
          <w:sz w:val="24"/>
          <w:szCs w:val="24"/>
        </w:rPr>
        <w:t>(Lemaire et al. 2012; Morra, Glick, and Cheer 2012)</w:t>
      </w:r>
      <w:r w:rsidR="00E97F8A" w:rsidRPr="00C05C7B">
        <w:rPr>
          <w:rFonts w:ascii="Times New Roman" w:hAnsi="Times New Roman"/>
          <w:color w:val="000000"/>
          <w:sz w:val="24"/>
          <w:szCs w:val="24"/>
        </w:rPr>
        <w:fldChar w:fldCharType="end"/>
      </w:r>
      <w:r w:rsidR="00DC52E0" w:rsidRPr="00C05C7B">
        <w:rPr>
          <w:rFonts w:ascii="Times New Roman" w:hAnsi="Times New Roman"/>
          <w:color w:val="000000"/>
          <w:sz w:val="24"/>
          <w:szCs w:val="24"/>
        </w:rPr>
        <w:t xml:space="preserve">. </w:t>
      </w:r>
    </w:p>
    <w:p w:rsidR="00E97F8A" w:rsidRPr="00C05C7B" w:rsidRDefault="003C6F59" w:rsidP="007E721A">
      <w:pPr>
        <w:spacing w:after="0" w:line="360" w:lineRule="auto"/>
        <w:ind w:firstLine="540"/>
        <w:jc w:val="both"/>
        <w:rPr>
          <w:rFonts w:ascii="Times New Roman" w:hAnsi="Times New Roman"/>
          <w:color w:val="000000"/>
          <w:sz w:val="24"/>
          <w:szCs w:val="24"/>
        </w:rPr>
      </w:pPr>
      <w:r w:rsidRPr="00C05C7B">
        <w:rPr>
          <w:rFonts w:ascii="Times New Roman" w:hAnsi="Times New Roman"/>
          <w:color w:val="000000"/>
          <w:sz w:val="24"/>
          <w:szCs w:val="24"/>
        </w:rPr>
        <w:t>Отмечается, что отдельные, удаленные друг от друга нейронные ансамбли вентрального стриатума могут синхронно генерировать колебания в низком и высоком гамма – диапазоне.</w:t>
      </w:r>
      <w:r w:rsidR="00E97F8A" w:rsidRPr="00C05C7B">
        <w:rPr>
          <w:rFonts w:ascii="Times New Roman" w:hAnsi="Times New Roman"/>
          <w:color w:val="000000"/>
          <w:sz w:val="24"/>
          <w:szCs w:val="24"/>
        </w:rPr>
        <w:t xml:space="preserve"> Наблюдения так же показали, что гамма – колебания, регистрируемые в стриатуме непосредственно соотносятся с гамма – колебаниями в анатом</w:t>
      </w:r>
      <w:r w:rsidR="00BC561B" w:rsidRPr="00C05C7B">
        <w:rPr>
          <w:rFonts w:ascii="Times New Roman" w:hAnsi="Times New Roman"/>
          <w:color w:val="000000"/>
          <w:sz w:val="24"/>
          <w:szCs w:val="24"/>
        </w:rPr>
        <w:t>ически связанных с ним областях</w:t>
      </w:r>
      <w:r w:rsidR="00E64D2E" w:rsidRPr="00C05C7B">
        <w:rPr>
          <w:rFonts w:ascii="Times New Roman" w:hAnsi="Times New Roman"/>
          <w:color w:val="000000"/>
          <w:sz w:val="24"/>
          <w:szCs w:val="24"/>
        </w:rPr>
        <w:t xml:space="preserve">, как у грызунов, так и у людей </w:t>
      </w:r>
      <w:r w:rsidR="00E64D2E" w:rsidRPr="00C05C7B">
        <w:rPr>
          <w:rFonts w:ascii="Times New Roman" w:hAnsi="Times New Roman"/>
          <w:color w:val="000000"/>
          <w:sz w:val="24"/>
          <w:szCs w:val="24"/>
        </w:rPr>
        <w:fldChar w:fldCharType="begin">
          <w:fldData xml:space="preserve">PEVuZE5vdGU+PENpdGU+PEF1dGhvcj5CZXJrZTwvQXV0aG9yPjxZZWFyPjIwMDk8L1llYXI+PFJl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</w:fldData>
        </w:fldChar>
      </w:r>
      <w:r w:rsidR="00E64D2E" w:rsidRPr="00C05C7B">
        <w:rPr>
          <w:rFonts w:ascii="Times New Roman" w:hAnsi="Times New Roman"/>
          <w:color w:val="000000"/>
          <w:sz w:val="24"/>
          <w:szCs w:val="24"/>
        </w:rPr>
        <w:instrText xml:space="preserve"> ADDIN EN.CITE </w:instrText>
      </w:r>
      <w:r w:rsidR="00E64D2E" w:rsidRPr="00C05C7B">
        <w:rPr>
          <w:rFonts w:ascii="Times New Roman" w:hAnsi="Times New Roman"/>
          <w:color w:val="000000"/>
          <w:sz w:val="24"/>
          <w:szCs w:val="24"/>
        </w:rPr>
        <w:fldChar w:fldCharType="begin">
          <w:fldData xml:space="preserve">PEVuZE5vdGU+PENpdGU+PEF1dGhvcj5CZXJrZTwvQXV0aG9yPjxZZWFyPjIwMDk8L1llYXI+PFJl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</w:fldData>
        </w:fldChar>
      </w:r>
      <w:r w:rsidR="00E64D2E" w:rsidRPr="00C05C7B">
        <w:rPr>
          <w:rFonts w:ascii="Times New Roman" w:hAnsi="Times New Roman"/>
          <w:color w:val="000000"/>
          <w:sz w:val="24"/>
          <w:szCs w:val="24"/>
        </w:rPr>
        <w:instrText xml:space="preserve"> ADDIN EN.CITE.DATA </w:instrText>
      </w:r>
      <w:r w:rsidR="00E64D2E" w:rsidRPr="00C05C7B">
        <w:rPr>
          <w:rFonts w:ascii="Times New Roman" w:hAnsi="Times New Roman"/>
          <w:color w:val="000000"/>
          <w:sz w:val="24"/>
          <w:szCs w:val="24"/>
        </w:rPr>
      </w:r>
      <w:r w:rsidR="00E64D2E" w:rsidRPr="00C05C7B">
        <w:rPr>
          <w:rFonts w:ascii="Times New Roman" w:hAnsi="Times New Roman"/>
          <w:color w:val="000000"/>
          <w:sz w:val="24"/>
          <w:szCs w:val="24"/>
        </w:rPr>
        <w:fldChar w:fldCharType="end"/>
      </w:r>
      <w:r w:rsidR="00E64D2E" w:rsidRPr="00C05C7B">
        <w:rPr>
          <w:rFonts w:ascii="Times New Roman" w:hAnsi="Times New Roman"/>
          <w:color w:val="000000"/>
          <w:sz w:val="24"/>
          <w:szCs w:val="24"/>
        </w:rPr>
      </w:r>
      <w:r w:rsidR="00E64D2E" w:rsidRPr="00C05C7B">
        <w:rPr>
          <w:rFonts w:ascii="Times New Roman" w:hAnsi="Times New Roman"/>
          <w:color w:val="000000"/>
          <w:sz w:val="24"/>
          <w:szCs w:val="24"/>
        </w:rPr>
        <w:fldChar w:fldCharType="separate"/>
      </w:r>
      <w:r w:rsidR="00E64D2E" w:rsidRPr="00C05C7B">
        <w:rPr>
          <w:rFonts w:ascii="Times New Roman" w:hAnsi="Times New Roman"/>
          <w:noProof/>
          <w:color w:val="000000"/>
          <w:sz w:val="24"/>
          <w:szCs w:val="24"/>
        </w:rPr>
        <w:t>(Berke 2009; Cohen et al. 2009)</w:t>
      </w:r>
      <w:r w:rsidR="00E64D2E" w:rsidRPr="00C05C7B">
        <w:rPr>
          <w:rFonts w:ascii="Times New Roman" w:hAnsi="Times New Roman"/>
          <w:color w:val="000000"/>
          <w:sz w:val="24"/>
          <w:szCs w:val="24"/>
        </w:rPr>
        <w:fldChar w:fldCharType="end"/>
      </w:r>
      <w:r w:rsidR="00BC561B" w:rsidRPr="00C05C7B">
        <w:rPr>
          <w:rFonts w:ascii="Times New Roman" w:hAnsi="Times New Roman"/>
          <w:color w:val="000000"/>
          <w:sz w:val="24"/>
          <w:szCs w:val="24"/>
        </w:rPr>
        <w:t>.</w:t>
      </w:r>
      <w:r w:rsidR="006F27DC" w:rsidRPr="00C05C7B">
        <w:rPr>
          <w:rFonts w:ascii="Times New Roman" w:hAnsi="Times New Roman"/>
          <w:color w:val="000000"/>
          <w:sz w:val="24"/>
          <w:szCs w:val="24"/>
        </w:rPr>
        <w:t xml:space="preserve"> </w:t>
      </w:r>
    </w:p>
    <w:p w:rsidR="006F27DC" w:rsidRPr="00C05C7B" w:rsidRDefault="006F27DC" w:rsidP="007E721A">
      <w:pPr>
        <w:spacing w:after="0" w:line="360" w:lineRule="auto"/>
        <w:ind w:firstLine="540"/>
        <w:jc w:val="both"/>
        <w:rPr>
          <w:rFonts w:ascii="Times New Roman" w:hAnsi="Times New Roman"/>
          <w:color w:val="000000"/>
          <w:sz w:val="24"/>
          <w:szCs w:val="24"/>
        </w:rPr>
      </w:pPr>
      <w:r w:rsidRPr="00C05C7B">
        <w:rPr>
          <w:rFonts w:ascii="Times New Roman" w:hAnsi="Times New Roman"/>
          <w:color w:val="000000"/>
          <w:sz w:val="24"/>
          <w:szCs w:val="24"/>
        </w:rPr>
        <w:t>Данные поведенческих тест</w:t>
      </w:r>
      <w:r w:rsidR="00A0166C" w:rsidRPr="00C05C7B">
        <w:rPr>
          <w:rFonts w:ascii="Times New Roman" w:hAnsi="Times New Roman"/>
          <w:color w:val="000000"/>
          <w:sz w:val="24"/>
          <w:szCs w:val="24"/>
        </w:rPr>
        <w:t xml:space="preserve">ов на грызунах показали, что гамма – ритм в стриатуме меняется в зависимости при предъявлении им определенных стимулов или в процессе решения задач. Например, при закрытии у крысы одной ноздри наблюдалось резкое снижение стриатального гамма – ритма. В эксперименте, направленном на пространственную ориентацию и поиск вознаграждения крысы демонстрировали значительную синхронизацию колебаний в гамма – диапазоне </w:t>
      </w:r>
      <w:r w:rsidR="003D69C4" w:rsidRPr="00C05C7B">
        <w:rPr>
          <w:rFonts w:ascii="Times New Roman" w:hAnsi="Times New Roman"/>
          <w:color w:val="000000"/>
          <w:sz w:val="24"/>
          <w:szCs w:val="24"/>
        </w:rPr>
        <w:t xml:space="preserve">во время поиска спрятанной от них пищи в условиях постепенного сокращения свободно доступной пищи </w:t>
      </w:r>
      <w:r w:rsidR="003D69C4" w:rsidRPr="00C05C7B">
        <w:rPr>
          <w:rFonts w:ascii="Times New Roman" w:hAnsi="Times New Roman"/>
          <w:color w:val="000000"/>
          <w:sz w:val="24"/>
          <w:szCs w:val="24"/>
        </w:rPr>
        <w:fldChar w:fldCharType="begin"/>
      </w:r>
      <w:r w:rsidR="003D69C4" w:rsidRPr="00C05C7B">
        <w:rPr>
          <w:rFonts w:ascii="Times New Roman" w:hAnsi="Times New Roman"/>
          <w:color w:val="000000"/>
          <w:sz w:val="24"/>
          <w:szCs w:val="24"/>
        </w:rPr>
        <w:instrText xml:space="preserve"> ADDIN EN.CITE &lt;EndNote&gt;&lt;Cite&gt;&lt;Author&gt;Carmichael&lt;/Author&gt;&lt;Year&gt;2017&lt;/Year&gt;&lt;RecNum&gt;5801&lt;/RecNum&gt;&lt;DisplayText&gt;(Carmichael, Gmaz, and van der Meer 2017)&lt;/DisplayText&gt;&lt;record&gt;&lt;rec-number&gt;5801&lt;/rec-number&gt;&lt;foreign-keys&gt;&lt;key app="EN" db-id="sp2et5vpa995p1e9ppixfftwxwdta2dvp9xt" timestamp="1526818838"&gt;5801&lt;/key&gt;&lt;/foreign-keys&gt;&lt;ref-type name="Journal Article"&gt;17&lt;/ref-type&gt;&lt;contributors&gt;&lt;authors&gt;&lt;author&gt;Carmichael, J. E.&lt;/author&gt;&lt;author&gt;Gmaz, J. M.&lt;/author&gt;&lt;author&gt;van der Meer, M. A. A.&lt;/author&gt;&lt;/authors&gt;&lt;/contributors&gt;&lt;auth-address&gt;Department of Psychological and Brain Sciences, Dartmouth College, Hanover, New Hampshire 03755.&amp;#xD;Department of Psychological and Brain Sciences, Dartmouth College, Hanover, New Hampshire 03755 mvdm@dartmouth.edu.&lt;/auth-address&gt;&lt;titles&gt;&lt;title&gt;Gamma Oscillations in the Rat Ventral Striatum Originate in the Piriform Cortex&lt;/title&gt;&lt;secondary-title&gt;J Neurosci&lt;/secondary-title&gt;&lt;/titles&gt;&lt;periodical&gt;&lt;full-title&gt;J Neurosci&lt;/full-title&gt;&lt;/periodical&gt;&lt;pages&gt;7962-7974&lt;/pages&gt;&lt;volume&gt;37&lt;/volume&gt;&lt;number&gt;33&lt;/number&gt;&lt;edition&gt;2017/07/19&lt;/edition&gt;&lt;keywords&gt;&lt;keyword&gt;Action Potentials/*physiology&lt;/keyword&gt;&lt;keyword&gt;Animals&lt;/keyword&gt;&lt;keyword&gt;Gamma Rhythm/*physiology&lt;/keyword&gt;&lt;keyword&gt;Male&lt;/keyword&gt;&lt;keyword&gt;Piriform Cortex/*physiology&lt;/keyword&gt;&lt;keyword&gt;Rats&lt;/keyword&gt;&lt;keyword&gt;Rats, Long-Evans&lt;/keyword&gt;&lt;keyword&gt;Ventral Striatum/*physiology&lt;/keyword&gt;&lt;keyword&gt;accumbens&lt;/keyword&gt;&lt;keyword&gt;gamma oscillations&lt;/keyword&gt;&lt;keyword&gt;local field potential&lt;/keyword&gt;&lt;keyword&gt;phase locking&lt;/keyword&gt;&lt;keyword&gt;piriform cortex&lt;/keyword&gt;&lt;keyword&gt;synchrony&lt;/keyword&gt;&lt;/keywords&gt;&lt;dates&gt;&lt;year&gt;2017&lt;/year&gt;&lt;pub-dates&gt;&lt;date&gt;Aug 16&lt;/date&gt;&lt;/pub-dates&gt;&lt;/dates&gt;&lt;isbn&gt;1529-2401 (Electronic)&amp;#xD;0270-6474 (Linking)&lt;/isbn&gt;&lt;accession-num&gt;28716962&lt;/accession-num&gt;&lt;urls&gt;&lt;related-urls&gt;&lt;url&gt;https://www.ncbi.nlm.nih.gov/pubmed/28716962&lt;/url&gt;&lt;/related-urls&gt;&lt;/urls&gt;&lt;electronic-resource-num&gt;10.1523/JNEUROSCI.2944-15.2017&lt;/electronic-resource-num&gt;&lt;/record&gt;&lt;/Cite&gt;&lt;/EndNote&gt;</w:instrText>
      </w:r>
      <w:r w:rsidR="003D69C4" w:rsidRPr="00C05C7B">
        <w:rPr>
          <w:rFonts w:ascii="Times New Roman" w:hAnsi="Times New Roman"/>
          <w:color w:val="000000"/>
          <w:sz w:val="24"/>
          <w:szCs w:val="24"/>
        </w:rPr>
        <w:fldChar w:fldCharType="separate"/>
      </w:r>
      <w:r w:rsidR="003D69C4" w:rsidRPr="00C05C7B">
        <w:rPr>
          <w:rFonts w:ascii="Times New Roman" w:hAnsi="Times New Roman"/>
          <w:noProof/>
          <w:color w:val="000000"/>
          <w:sz w:val="24"/>
          <w:szCs w:val="24"/>
        </w:rPr>
        <w:t>(Carmichael, Gmaz, and van der Meer 2017)</w:t>
      </w:r>
      <w:r w:rsidR="003D69C4" w:rsidRPr="00C05C7B">
        <w:rPr>
          <w:rFonts w:ascii="Times New Roman" w:hAnsi="Times New Roman"/>
          <w:color w:val="000000"/>
          <w:sz w:val="24"/>
          <w:szCs w:val="24"/>
        </w:rPr>
        <w:fldChar w:fldCharType="end"/>
      </w:r>
      <w:r w:rsidR="003D69C4" w:rsidRPr="00C05C7B">
        <w:rPr>
          <w:rFonts w:ascii="Times New Roman" w:hAnsi="Times New Roman"/>
          <w:color w:val="000000"/>
          <w:sz w:val="24"/>
          <w:szCs w:val="24"/>
        </w:rPr>
        <w:t>.</w:t>
      </w:r>
    </w:p>
    <w:p w:rsidR="00EC6791" w:rsidRPr="00C05C7B" w:rsidRDefault="00FD3DD3" w:rsidP="007E721A">
      <w:pPr>
        <w:spacing w:after="0" w:line="360" w:lineRule="auto"/>
        <w:ind w:firstLine="540"/>
        <w:jc w:val="both"/>
        <w:rPr>
          <w:rFonts w:ascii="Times New Roman" w:hAnsi="Times New Roman"/>
          <w:color w:val="000000"/>
          <w:sz w:val="24"/>
          <w:szCs w:val="24"/>
        </w:rPr>
      </w:pPr>
      <w:r w:rsidRPr="00C05C7B">
        <w:rPr>
          <w:rFonts w:ascii="Times New Roman" w:hAnsi="Times New Roman"/>
          <w:color w:val="000000"/>
          <w:sz w:val="24"/>
          <w:szCs w:val="24"/>
        </w:rPr>
        <w:t xml:space="preserve">Долгое время функциональное значение гамма-ритма являлось предметом дискуссий. </w:t>
      </w:r>
      <w:r w:rsidR="008B2A1E" w:rsidRPr="00C05C7B">
        <w:rPr>
          <w:rFonts w:ascii="Times New Roman" w:hAnsi="Times New Roman"/>
          <w:color w:val="000000"/>
          <w:sz w:val="24"/>
          <w:szCs w:val="24"/>
        </w:rPr>
        <w:t>Впервые феномен гамма</w:t>
      </w:r>
      <w:r w:rsidR="001947B6" w:rsidRPr="00C05C7B">
        <w:rPr>
          <w:rFonts w:ascii="Times New Roman" w:hAnsi="Times New Roman"/>
          <w:color w:val="000000"/>
          <w:sz w:val="24"/>
          <w:szCs w:val="24"/>
        </w:rPr>
        <w:t xml:space="preserve"> </w:t>
      </w:r>
      <w:r w:rsidR="008B2A1E" w:rsidRPr="00C05C7B">
        <w:rPr>
          <w:rFonts w:ascii="Times New Roman" w:hAnsi="Times New Roman"/>
          <w:color w:val="000000"/>
          <w:sz w:val="24"/>
          <w:szCs w:val="24"/>
        </w:rPr>
        <w:t>-</w:t>
      </w:r>
      <w:r w:rsidR="001947B6" w:rsidRPr="00C05C7B">
        <w:rPr>
          <w:rFonts w:ascii="Times New Roman" w:hAnsi="Times New Roman"/>
          <w:color w:val="000000"/>
          <w:sz w:val="24"/>
          <w:szCs w:val="24"/>
        </w:rPr>
        <w:t xml:space="preserve"> </w:t>
      </w:r>
      <w:r w:rsidR="008B2A1E" w:rsidRPr="00C05C7B">
        <w:rPr>
          <w:rFonts w:ascii="Times New Roman" w:hAnsi="Times New Roman"/>
          <w:color w:val="000000"/>
          <w:sz w:val="24"/>
          <w:szCs w:val="24"/>
        </w:rPr>
        <w:t>ритма был описан в 1938 году</w:t>
      </w:r>
      <w:r w:rsidR="00B422D2" w:rsidRPr="00C05C7B">
        <w:rPr>
          <w:rFonts w:ascii="Times New Roman" w:hAnsi="Times New Roman"/>
          <w:color w:val="000000"/>
          <w:sz w:val="24"/>
          <w:szCs w:val="24"/>
        </w:rPr>
        <w:t xml:space="preserve"> в работе Герберта Джаспера и Говарда Эндрюса</w:t>
      </w:r>
      <w:r w:rsidR="001947B6" w:rsidRPr="00C05C7B">
        <w:rPr>
          <w:rFonts w:ascii="Times New Roman" w:hAnsi="Times New Roman"/>
          <w:color w:val="000000"/>
          <w:sz w:val="24"/>
          <w:szCs w:val="24"/>
        </w:rPr>
        <w:t>,</w:t>
      </w:r>
      <w:r w:rsidR="008B2A1E" w:rsidRPr="00C05C7B">
        <w:rPr>
          <w:rFonts w:ascii="Times New Roman" w:hAnsi="Times New Roman"/>
          <w:color w:val="000000"/>
          <w:sz w:val="24"/>
          <w:szCs w:val="24"/>
        </w:rPr>
        <w:t xml:space="preserve"> и его значение на тот момент не поддавалось объяснению </w:t>
      </w:r>
      <w:r w:rsidR="00DC3D30" w:rsidRPr="00C05C7B">
        <w:rPr>
          <w:rFonts w:ascii="Times New Roman" w:hAnsi="Times New Roman"/>
          <w:color w:val="000000"/>
          <w:sz w:val="24"/>
          <w:szCs w:val="24"/>
        </w:rPr>
        <w:fldChar w:fldCharType="begin"/>
      </w:r>
      <w:r w:rsidR="00A948AB" w:rsidRPr="00C05C7B">
        <w:rPr>
          <w:rFonts w:ascii="Times New Roman" w:hAnsi="Times New Roman"/>
          <w:color w:val="000000"/>
          <w:sz w:val="24"/>
          <w:szCs w:val="24"/>
        </w:rPr>
        <w:instrText xml:space="preserve"> ADDIN EN.CITE &lt;EndNote&gt;&lt;Cite&gt;&lt;Author&gt;Walter&lt;/Author&gt;&lt;Year&gt;1938&lt;/Year&gt;&lt;RecNum&gt;5645&lt;/RecNum&gt;&lt;DisplayText&gt;(Walter 1938)&lt;/DisplayText&gt;&lt;record&gt;&lt;rec-number&gt;5645&lt;/rec-number&gt;&lt;foreign-keys&gt;&lt;key app="EN" db-id="sp2et5vpa995p1e9ppixfftwxwdta2dvp9xt" timestamp="1525286655"&gt;5645&lt;/key&gt;&lt;/foreign-keys&gt;&lt;ref-type name="Journal Article"&gt;17&lt;/ref-type&gt;&lt;contributors&gt;&lt;authors&gt;&lt;author&gt;Walter, W. G.&lt;/author&gt;&lt;/authors&gt;&lt;/contributors&gt;&lt;titles&gt;&lt;title&gt;Critical Review: The Technique and Application of Electro-Encephalography&lt;/title&gt;&lt;secondary-title&gt;J Neurol Psychiatry&lt;/secondary-title&gt;&lt;/titles&gt;&lt;periodical&gt;&lt;full-title&gt;J Neurol Psychiatry&lt;/full-title&gt;&lt;/periodical&gt;&lt;pages&gt;359-85&lt;/pages&gt;&lt;volume&gt;1&lt;/volume&gt;&lt;number&gt;4&lt;/number&gt;&lt;edition&gt;1938/10/01&lt;/edition&gt;&lt;dates&gt;&lt;year&gt;1938&lt;/year&gt;&lt;pub-dates&gt;&lt;date&gt;Oct&lt;/date&gt;&lt;/pub-dates&gt;&lt;/dates&gt;&lt;isbn&gt;0368-329X (Print)&amp;#xD;0368-329X (Linking)&lt;/isbn&gt;&lt;accession-num&gt;21610936&lt;/accession-num&gt;&lt;urls&gt;&lt;related-urls&gt;&lt;url&gt;https://www.ncbi.nlm.nih.gov/pubmed/21610936&lt;/url&gt;&lt;/related-urls&gt;&lt;/urls&gt;&lt;custom2&gt;PMC1088109&lt;/custom2&gt;&lt;/record&gt;&lt;/Cite&gt;&lt;/EndNote&gt;</w:instrText>
      </w:r>
      <w:r w:rsidR="00DC3D30" w:rsidRPr="00C05C7B">
        <w:rPr>
          <w:rFonts w:ascii="Times New Roman" w:hAnsi="Times New Roman"/>
          <w:color w:val="000000"/>
          <w:sz w:val="24"/>
          <w:szCs w:val="24"/>
        </w:rPr>
        <w:fldChar w:fldCharType="separate"/>
      </w:r>
      <w:r w:rsidR="00A948AB" w:rsidRPr="00C05C7B">
        <w:rPr>
          <w:rFonts w:ascii="Times New Roman" w:hAnsi="Times New Roman"/>
          <w:noProof/>
          <w:color w:val="000000"/>
          <w:sz w:val="24"/>
          <w:szCs w:val="24"/>
        </w:rPr>
        <w:t>(Walter 1938)</w:t>
      </w:r>
      <w:r w:rsidR="00DC3D30" w:rsidRPr="00C05C7B">
        <w:rPr>
          <w:rFonts w:ascii="Times New Roman" w:hAnsi="Times New Roman"/>
          <w:color w:val="000000"/>
          <w:sz w:val="24"/>
          <w:szCs w:val="24"/>
        </w:rPr>
        <w:fldChar w:fldCharType="end"/>
      </w:r>
      <w:r w:rsidR="008B2A1E" w:rsidRPr="00C05C7B">
        <w:rPr>
          <w:rFonts w:ascii="Times New Roman" w:hAnsi="Times New Roman"/>
          <w:color w:val="000000"/>
          <w:sz w:val="24"/>
          <w:szCs w:val="24"/>
        </w:rPr>
        <w:t>.</w:t>
      </w:r>
      <w:r w:rsidR="007644DE" w:rsidRPr="00C05C7B">
        <w:rPr>
          <w:rFonts w:ascii="Times New Roman" w:hAnsi="Times New Roman"/>
          <w:color w:val="000000"/>
          <w:sz w:val="24"/>
          <w:szCs w:val="24"/>
        </w:rPr>
        <w:t xml:space="preserve"> </w:t>
      </w:r>
      <w:r w:rsidR="0009068E" w:rsidRPr="00C05C7B">
        <w:rPr>
          <w:rFonts w:ascii="Times New Roman" w:hAnsi="Times New Roman"/>
          <w:color w:val="000000"/>
          <w:sz w:val="24"/>
          <w:szCs w:val="24"/>
        </w:rPr>
        <w:t xml:space="preserve">Эдгар Адриан в 1942 году наблюдал появление активности </w:t>
      </w:r>
      <w:r w:rsidR="00735322" w:rsidRPr="00C05C7B">
        <w:rPr>
          <w:rFonts w:ascii="Times New Roman" w:hAnsi="Times New Roman"/>
          <w:color w:val="000000"/>
          <w:sz w:val="24"/>
          <w:szCs w:val="24"/>
        </w:rPr>
        <w:t xml:space="preserve">с </w:t>
      </w:r>
      <w:r w:rsidR="0009068E" w:rsidRPr="00C05C7B">
        <w:rPr>
          <w:rFonts w:ascii="Times New Roman" w:hAnsi="Times New Roman"/>
          <w:color w:val="000000"/>
          <w:sz w:val="24"/>
          <w:szCs w:val="24"/>
        </w:rPr>
        <w:t xml:space="preserve">частотой 30Гц </w:t>
      </w:r>
      <w:r w:rsidR="0009068E" w:rsidRPr="00C05C7B">
        <w:rPr>
          <w:rFonts w:ascii="Times New Roman" w:hAnsi="Times New Roman"/>
          <w:color w:val="000000"/>
          <w:sz w:val="24"/>
          <w:szCs w:val="24"/>
        </w:rPr>
        <w:lastRenderedPageBreak/>
        <w:t xml:space="preserve">и выше у ежей в районе обонятельной луковицы в ответ на изменение потока воздуха, направленного в нос животному </w:t>
      </w:r>
      <w:r w:rsidR="00DC3D30" w:rsidRPr="00C05C7B">
        <w:rPr>
          <w:rFonts w:ascii="Times New Roman" w:hAnsi="Times New Roman"/>
          <w:color w:val="000000"/>
          <w:sz w:val="24"/>
          <w:szCs w:val="24"/>
        </w:rPr>
        <w:fldChar w:fldCharType="begin"/>
      </w:r>
      <w:r w:rsidR="00A948AB" w:rsidRPr="00C05C7B">
        <w:rPr>
          <w:rFonts w:ascii="Times New Roman" w:hAnsi="Times New Roman"/>
          <w:color w:val="000000"/>
          <w:sz w:val="24"/>
          <w:szCs w:val="24"/>
        </w:rPr>
        <w:instrText xml:space="preserve"> ADDIN EN.CITE &lt;EndNote&gt;&lt;Cite&gt;&lt;Author&gt;Adrian&lt;/Author&gt;&lt;Year&gt;1942&lt;/Year&gt;&lt;RecNum&gt;5646&lt;/RecNum&gt;&lt;DisplayText&gt;(Adrian 1942)&lt;/DisplayText&gt;&lt;record&gt;&lt;rec-number&gt;5646&lt;/rec-number&gt;&lt;foreign-keys&gt;&lt;key app="EN" db-id="sp2et5vpa995p1e9ppixfftwxwdta2dvp9xt" timestamp="1525288757"&gt;5646&lt;/key&gt;&lt;/foreign-keys&gt;&lt;ref-type name="Journal Article"&gt;17&lt;/ref-type&gt;&lt;contributors&gt;&lt;authors&gt;&lt;author&gt;Adrian, E. D.&lt;/author&gt;&lt;/authors&gt;&lt;/contributors&gt;&lt;titles&gt;&lt;title&gt;Olfactory reactions in the brain of the hedgehog&lt;/title&gt;&lt;secondary-title&gt;J Physiol&lt;/secondary-title&gt;&lt;/titles&gt;&lt;periodical&gt;&lt;full-title&gt;J Physiol&lt;/full-title&gt;&lt;/periodical&gt;&lt;pages&gt;459-73&lt;/pages&gt;&lt;volume&gt;100&lt;/volume&gt;&lt;number&gt;4&lt;/number&gt;&lt;edition&gt;1942/03/31&lt;/edition&gt;&lt;dates&gt;&lt;year&gt;1942&lt;/year&gt;&lt;pub-dates&gt;&lt;date&gt;Mar 31&lt;/date&gt;&lt;/pub-dates&gt;&lt;/dates&gt;&lt;isbn&gt;0022-3751 (Print)&amp;#xD;0022-3751 (Linking)&lt;/isbn&gt;&lt;accession-num&gt;16991539&lt;/accession-num&gt;&lt;urls&gt;&lt;related-urls&gt;&lt;url&gt;https://www.ncbi.nlm.nih.gov/pubmed/16991539&lt;/url&gt;&lt;/related-urls&gt;&lt;/urls&gt;&lt;custom2&gt;PMC1393326&lt;/custom2&gt;&lt;/record&gt;&lt;/Cite&gt;&lt;/EndNote&gt;</w:instrText>
      </w:r>
      <w:r w:rsidR="00DC3D30" w:rsidRPr="00C05C7B">
        <w:rPr>
          <w:rFonts w:ascii="Times New Roman" w:hAnsi="Times New Roman"/>
          <w:color w:val="000000"/>
          <w:sz w:val="24"/>
          <w:szCs w:val="24"/>
        </w:rPr>
        <w:fldChar w:fldCharType="separate"/>
      </w:r>
      <w:r w:rsidR="00A948AB" w:rsidRPr="00C05C7B">
        <w:rPr>
          <w:rFonts w:ascii="Times New Roman" w:hAnsi="Times New Roman"/>
          <w:noProof/>
          <w:color w:val="000000"/>
          <w:sz w:val="24"/>
          <w:szCs w:val="24"/>
        </w:rPr>
        <w:t>(Adrian 1942)</w:t>
      </w:r>
      <w:r w:rsidR="00DC3D30" w:rsidRPr="00C05C7B">
        <w:rPr>
          <w:rFonts w:ascii="Times New Roman" w:hAnsi="Times New Roman"/>
          <w:color w:val="000000"/>
          <w:sz w:val="24"/>
          <w:szCs w:val="24"/>
        </w:rPr>
        <w:fldChar w:fldCharType="end"/>
      </w:r>
      <w:r w:rsidR="0009068E" w:rsidRPr="00C05C7B">
        <w:rPr>
          <w:rFonts w:ascii="Times New Roman" w:hAnsi="Times New Roman"/>
          <w:color w:val="000000"/>
          <w:sz w:val="24"/>
          <w:szCs w:val="24"/>
        </w:rPr>
        <w:t>.</w:t>
      </w:r>
      <w:r w:rsidR="005050F6" w:rsidRPr="00C05C7B">
        <w:rPr>
          <w:rFonts w:ascii="Times New Roman" w:hAnsi="Times New Roman"/>
          <w:color w:val="000000"/>
          <w:sz w:val="24"/>
          <w:szCs w:val="24"/>
        </w:rPr>
        <w:t xml:space="preserve"> </w:t>
      </w:r>
      <w:r w:rsidR="0009068E" w:rsidRPr="00C05C7B">
        <w:rPr>
          <w:rFonts w:ascii="Times New Roman" w:hAnsi="Times New Roman"/>
          <w:color w:val="000000"/>
          <w:sz w:val="24"/>
          <w:szCs w:val="24"/>
        </w:rPr>
        <w:t xml:space="preserve"> </w:t>
      </w:r>
    </w:p>
    <w:p w:rsidR="00EC6791" w:rsidRPr="00C05C7B" w:rsidRDefault="005050F6" w:rsidP="007E721A">
      <w:pPr>
        <w:spacing w:after="0" w:line="360" w:lineRule="auto"/>
        <w:ind w:firstLine="540"/>
        <w:jc w:val="both"/>
        <w:rPr>
          <w:rFonts w:ascii="Times New Roman" w:hAnsi="Times New Roman"/>
          <w:color w:val="000000"/>
          <w:sz w:val="24"/>
          <w:szCs w:val="24"/>
        </w:rPr>
      </w:pPr>
      <w:r w:rsidRPr="00C05C7B">
        <w:rPr>
          <w:rFonts w:ascii="Times New Roman" w:hAnsi="Times New Roman"/>
          <w:color w:val="000000"/>
          <w:sz w:val="24"/>
          <w:szCs w:val="24"/>
        </w:rPr>
        <w:t>До второй половины</w:t>
      </w:r>
      <w:r w:rsidR="007644DE" w:rsidRPr="00C05C7B">
        <w:rPr>
          <w:rFonts w:ascii="Times New Roman" w:hAnsi="Times New Roman"/>
          <w:color w:val="000000"/>
          <w:sz w:val="24"/>
          <w:szCs w:val="24"/>
        </w:rPr>
        <w:t xml:space="preserve"> двадцатого века</w:t>
      </w:r>
      <w:r w:rsidRPr="00C05C7B">
        <w:rPr>
          <w:rFonts w:ascii="Times New Roman" w:hAnsi="Times New Roman"/>
          <w:color w:val="000000"/>
          <w:sz w:val="24"/>
          <w:szCs w:val="24"/>
        </w:rPr>
        <w:t xml:space="preserve"> исследованию гамма–ритма и его значения уделялось мало внимания.</w:t>
      </w:r>
      <w:r w:rsidR="00BA4C5D" w:rsidRPr="00C05C7B">
        <w:rPr>
          <w:rFonts w:ascii="Times New Roman" w:hAnsi="Times New Roman"/>
          <w:color w:val="000000"/>
          <w:sz w:val="24"/>
          <w:szCs w:val="24"/>
        </w:rPr>
        <w:t xml:space="preserve"> В одном из редких исследований наблюдалось возникновение высокочастотных паттернов ЭЭГ у людей в различных функциональных состояниях. Ритмическая активность от 30 Гц и выше отмечалась у людей в ответ на болевой стимул (укол булавкой) а также во время сосредоточенного рассмотрения рисунка </w:t>
      </w:r>
      <w:r w:rsidR="00DC3D30" w:rsidRPr="00C05C7B">
        <w:rPr>
          <w:rFonts w:ascii="Times New Roman" w:hAnsi="Times New Roman"/>
          <w:color w:val="000000"/>
          <w:sz w:val="24"/>
          <w:szCs w:val="24"/>
        </w:rPr>
        <w:fldChar w:fldCharType="begin"/>
      </w:r>
      <w:r w:rsidR="00A948AB" w:rsidRPr="00C05C7B">
        <w:rPr>
          <w:rFonts w:ascii="Times New Roman" w:hAnsi="Times New Roman"/>
          <w:color w:val="000000"/>
          <w:sz w:val="24"/>
          <w:szCs w:val="24"/>
        </w:rPr>
        <w:instrText xml:space="preserve"> ADDIN EN.CITE &lt;EndNote&gt;&lt;Cite&gt;&lt;Author&gt;Sem-Jacobsen&lt;/Author&gt;&lt;Year&gt;1956&lt;/Year&gt;&lt;RecNum&gt;5650&lt;/RecNum&gt;&lt;DisplayText&gt;(Sem-Jacobsen et al. 1956)&lt;/DisplayText&gt;&lt;record&gt;&lt;rec-number&gt;5650&lt;/rec-number&gt;&lt;foreign-keys&gt;&lt;key app="EN" db-id="sp2et5vpa995p1e9ppixfftwxwdta2dvp9xt" timestamp="1525290342"&gt;5650&lt;/key&gt;&lt;/foreign-keys&gt;&lt;ref-type name="Journal Article"&gt;17&lt;/ref-type&gt;&lt;contributors&gt;&lt;authors&gt;&lt;author&gt;Sem-Jacobsen, C. W.&lt;/author&gt;&lt;author&gt;Petersen, M. C.&lt;/author&gt;&lt;author&gt;Dodge, H. W., Jr.&lt;/author&gt;&lt;author&gt;Lazarte, J. A.&lt;/author&gt;&lt;author&gt;Holman, C. B.&lt;/author&gt;&lt;/authors&gt;&lt;/contributors&gt;&lt;titles&gt;&lt;title&gt;Electroencephalographic rhythms from the depths of the parietal, occipital and temporal lobes in man&lt;/title&gt;&lt;secondary-title&gt;Electroencephalogr Clin Neurophysiol&lt;/secondary-title&gt;&lt;/titles&gt;&lt;periodical&gt;&lt;full-title&gt;Electroencephalogr Clin Neurophysiol&lt;/full-title&gt;&lt;/periodical&gt;&lt;pages&gt;263-78&lt;/pages&gt;&lt;volume&gt;8&lt;/volume&gt;&lt;number&gt;2&lt;/number&gt;&lt;edition&gt;1956/05/01&lt;/edition&gt;&lt;keywords&gt;&lt;keyword&gt;*Electroencephalography&lt;/keyword&gt;&lt;keyword&gt;Humans&lt;/keyword&gt;&lt;keyword&gt;Male&lt;/keyword&gt;&lt;keyword&gt;Occipital Lobe/*physiology&lt;/keyword&gt;&lt;keyword&gt;Parietal Lobe/*physiology&lt;/keyword&gt;&lt;keyword&gt;Temporal Lobe/*physiology&lt;/keyword&gt;&lt;keyword&gt;*OCCIPITAL LOBE/physiology&lt;/keyword&gt;&lt;keyword&gt;*PARIETAL LOBE/physiology&lt;/keyword&gt;&lt;keyword&gt;*TEMPORAL LOBE/physiology&lt;/keyword&gt;&lt;/keywords&gt;&lt;dates&gt;&lt;year&gt;1956&lt;/year&gt;&lt;pub-dates&gt;&lt;date&gt;May&lt;/date&gt;&lt;/pub-dates&gt;&lt;/dates&gt;&lt;isbn&gt;0013-4694 (Print)&amp;#xD;0013-4694 (Linking)&lt;/isbn&gt;&lt;accession-num&gt;13317816&lt;/accession-num&gt;&lt;urls&gt;&lt;related-urls&gt;&lt;url&gt;https://www.ncbi.nlm.nih.gov/pubmed/13317816&lt;/url&gt;&lt;/related-urls&gt;&lt;/urls&gt;&lt;/record&gt;&lt;/Cite&gt;&lt;/EndNote&gt;</w:instrText>
      </w:r>
      <w:r w:rsidR="00DC3D30" w:rsidRPr="00C05C7B">
        <w:rPr>
          <w:rFonts w:ascii="Times New Roman" w:hAnsi="Times New Roman"/>
          <w:color w:val="000000"/>
          <w:sz w:val="24"/>
          <w:szCs w:val="24"/>
        </w:rPr>
        <w:fldChar w:fldCharType="separate"/>
      </w:r>
      <w:r w:rsidR="00A948AB" w:rsidRPr="00C05C7B">
        <w:rPr>
          <w:rFonts w:ascii="Times New Roman" w:hAnsi="Times New Roman"/>
          <w:noProof/>
          <w:color w:val="000000"/>
          <w:sz w:val="24"/>
          <w:szCs w:val="24"/>
        </w:rPr>
        <w:t>(Sem-Jacobsen et al. 1956)</w:t>
      </w:r>
      <w:r w:rsidR="00DC3D30" w:rsidRPr="00C05C7B">
        <w:rPr>
          <w:rFonts w:ascii="Times New Roman" w:hAnsi="Times New Roman"/>
          <w:color w:val="000000"/>
          <w:sz w:val="24"/>
          <w:szCs w:val="24"/>
        </w:rPr>
        <w:fldChar w:fldCharType="end"/>
      </w:r>
      <w:r w:rsidR="00BA4C5D" w:rsidRPr="00C05C7B">
        <w:rPr>
          <w:rFonts w:ascii="Times New Roman" w:hAnsi="Times New Roman"/>
          <w:color w:val="000000"/>
          <w:sz w:val="24"/>
          <w:szCs w:val="24"/>
        </w:rPr>
        <w:t>.</w:t>
      </w:r>
      <w:r w:rsidR="000C773B" w:rsidRPr="00C05C7B">
        <w:rPr>
          <w:rFonts w:ascii="Times New Roman" w:hAnsi="Times New Roman"/>
          <w:color w:val="000000"/>
          <w:sz w:val="24"/>
          <w:szCs w:val="24"/>
        </w:rPr>
        <w:t xml:space="preserve"> Другое исследование показало возникновение в ЭЭГ</w:t>
      </w:r>
      <w:r w:rsidR="00EC6791" w:rsidRPr="00C05C7B">
        <w:rPr>
          <w:rFonts w:ascii="Times New Roman" w:hAnsi="Times New Roman"/>
          <w:color w:val="000000"/>
          <w:sz w:val="24"/>
          <w:szCs w:val="24"/>
        </w:rPr>
        <w:t>-</w:t>
      </w:r>
      <w:r w:rsidR="000C773B" w:rsidRPr="00C05C7B">
        <w:rPr>
          <w:rFonts w:ascii="Times New Roman" w:hAnsi="Times New Roman"/>
          <w:color w:val="000000"/>
          <w:sz w:val="24"/>
          <w:szCs w:val="24"/>
        </w:rPr>
        <w:t>колебаний частотой 40-50 Гц в ответ на изменение освещения. При включенном и поддерживаемом в течении 1-3 секунд освещении наблюдались низкоамплитудные волны гамма</w:t>
      </w:r>
      <w:r w:rsidR="00EC6791" w:rsidRPr="00C05C7B">
        <w:rPr>
          <w:rFonts w:ascii="Times New Roman" w:hAnsi="Times New Roman"/>
          <w:color w:val="000000"/>
          <w:sz w:val="24"/>
          <w:szCs w:val="24"/>
        </w:rPr>
        <w:t>-диапазона, которые при выключенном</w:t>
      </w:r>
      <w:r w:rsidR="000C773B" w:rsidRPr="00C05C7B">
        <w:rPr>
          <w:rFonts w:ascii="Times New Roman" w:hAnsi="Times New Roman"/>
          <w:color w:val="000000"/>
          <w:sz w:val="24"/>
          <w:szCs w:val="24"/>
        </w:rPr>
        <w:t xml:space="preserve"> освещени</w:t>
      </w:r>
      <w:r w:rsidR="00EC6791" w:rsidRPr="00C05C7B">
        <w:rPr>
          <w:rFonts w:ascii="Times New Roman" w:hAnsi="Times New Roman"/>
          <w:color w:val="000000"/>
          <w:sz w:val="24"/>
          <w:szCs w:val="24"/>
        </w:rPr>
        <w:t>и</w:t>
      </w:r>
      <w:r w:rsidR="000C773B" w:rsidRPr="00C05C7B">
        <w:rPr>
          <w:rFonts w:ascii="Times New Roman" w:hAnsi="Times New Roman"/>
          <w:color w:val="000000"/>
          <w:sz w:val="24"/>
          <w:szCs w:val="24"/>
        </w:rPr>
        <w:t xml:space="preserve"> практически не наблюдались </w:t>
      </w:r>
      <w:r w:rsidR="00DC3D30" w:rsidRPr="00C05C7B">
        <w:rPr>
          <w:rFonts w:ascii="Times New Roman" w:hAnsi="Times New Roman"/>
          <w:color w:val="000000"/>
          <w:sz w:val="24"/>
          <w:szCs w:val="24"/>
        </w:rPr>
        <w:fldChar w:fldCharType="begin"/>
      </w:r>
      <w:r w:rsidR="00A948AB" w:rsidRPr="00C05C7B">
        <w:rPr>
          <w:rFonts w:ascii="Times New Roman" w:hAnsi="Times New Roman"/>
          <w:color w:val="000000"/>
          <w:sz w:val="24"/>
          <w:szCs w:val="24"/>
        </w:rPr>
        <w:instrText xml:space="preserve"> ADDIN EN.CITE &lt;EndNote&gt;&lt;Cite&gt;&lt;Author&gt;Chatrian&lt;/Author&gt;&lt;Year&gt;1960&lt;/Year&gt;&lt;RecNum&gt;5654&lt;/RecNum&gt;&lt;DisplayText&gt;(Chatrian, Bickford, and Uihlein 1960)&lt;/DisplayText&gt;&lt;record&gt;&lt;rec-number&gt;5654&lt;/rec-number&gt;&lt;foreign-keys&gt;&lt;key app="EN" db-id="sp2et5vpa995p1e9ppixfftwxwdta2dvp9xt" timestamp="1525291334"&gt;5654&lt;/key&gt;&lt;/foreign-keys&gt;&lt;ref-type name="Journal Article"&gt;17&lt;/ref-type&gt;&lt;contributors&gt;&lt;authors&gt;&lt;author&gt;Chatrian, G. E.&lt;/author&gt;&lt;author&gt;Bickford, R. G.&lt;/author&gt;&lt;author&gt;Uihlein, A.&lt;/author&gt;&lt;/authors&gt;&lt;/contributors&gt;&lt;titles&gt;&lt;title&gt;Depth electrographic study of a fast rhythm evoked from the human calcarine region by steady illumination&lt;/title&gt;&lt;secondary-title&gt;Electroencephalogr Clin Neurophysiol&lt;/secondary-title&gt;&lt;/titles&gt;&lt;periodical&gt;&lt;full-title&gt;Electroencephalogr Clin Neurophysiol&lt;/full-title&gt;&lt;/periodical&gt;&lt;pages&gt;167-76&lt;/pages&gt;&lt;volume&gt;12&lt;/volume&gt;&lt;edition&gt;1960/02/01&lt;/edition&gt;&lt;keywords&gt;&lt;keyword&gt;*Electroencephalography&lt;/keyword&gt;&lt;keyword&gt;Hippocampus/*physiology&lt;/keyword&gt;&lt;keyword&gt;Humans&lt;/keyword&gt;&lt;keyword&gt;*Lighting&lt;/keyword&gt;&lt;keyword&gt;*Photic Stimulation&lt;/keyword&gt;&lt;keyword&gt;*HIPPOCAMPUS/physiology&lt;/keyword&gt;&lt;/keywords&gt;&lt;dates&gt;&lt;year&gt;1960&lt;/year&gt;&lt;pub-dates&gt;&lt;date&gt;Feb&lt;/date&gt;&lt;/pub-dates&gt;&lt;/dates&gt;&lt;isbn&gt;0013-4694 (Print)&amp;#xD;0013-4694 (Linking)&lt;/isbn&gt;&lt;accession-num&gt;13809431&lt;/accession-num&gt;&lt;urls&gt;&lt;related-urls&gt;&lt;url&gt;https://www.ncbi.nlm.nih.gov/pubmed/13809431&lt;/url&gt;&lt;/related-urls&gt;&lt;/urls&gt;&lt;/record&gt;&lt;/Cite&gt;&lt;/EndNote&gt;</w:instrText>
      </w:r>
      <w:r w:rsidR="00DC3D30" w:rsidRPr="00C05C7B">
        <w:rPr>
          <w:rFonts w:ascii="Times New Roman" w:hAnsi="Times New Roman"/>
          <w:color w:val="000000"/>
          <w:sz w:val="24"/>
          <w:szCs w:val="24"/>
        </w:rPr>
        <w:fldChar w:fldCharType="separate"/>
      </w:r>
      <w:r w:rsidR="00A948AB" w:rsidRPr="00C05C7B">
        <w:rPr>
          <w:rFonts w:ascii="Times New Roman" w:hAnsi="Times New Roman"/>
          <w:noProof/>
          <w:color w:val="000000"/>
          <w:sz w:val="24"/>
          <w:szCs w:val="24"/>
        </w:rPr>
        <w:t>(Chatrian, Bickford, and Uihlein 1960)</w:t>
      </w:r>
      <w:r w:rsidR="00DC3D30" w:rsidRPr="00C05C7B">
        <w:rPr>
          <w:rFonts w:ascii="Times New Roman" w:hAnsi="Times New Roman"/>
          <w:color w:val="000000"/>
          <w:sz w:val="24"/>
          <w:szCs w:val="24"/>
        </w:rPr>
        <w:fldChar w:fldCharType="end"/>
      </w:r>
      <w:r w:rsidR="00BE31C6" w:rsidRPr="00C05C7B">
        <w:rPr>
          <w:rFonts w:ascii="Times New Roman" w:hAnsi="Times New Roman"/>
          <w:color w:val="000000"/>
          <w:sz w:val="24"/>
          <w:szCs w:val="24"/>
        </w:rPr>
        <w:t xml:space="preserve">. </w:t>
      </w:r>
    </w:p>
    <w:p w:rsidR="00EC6791" w:rsidRPr="00C05C7B" w:rsidRDefault="00BE31C6" w:rsidP="007E721A">
      <w:pPr>
        <w:spacing w:after="0" w:line="360" w:lineRule="auto"/>
        <w:ind w:firstLine="540"/>
        <w:jc w:val="both"/>
        <w:rPr>
          <w:rFonts w:ascii="Times New Roman" w:hAnsi="Times New Roman"/>
          <w:color w:val="000000"/>
          <w:sz w:val="24"/>
          <w:szCs w:val="24"/>
        </w:rPr>
      </w:pPr>
      <w:r w:rsidRPr="00C05C7B">
        <w:rPr>
          <w:rFonts w:ascii="Times New Roman" w:hAnsi="Times New Roman"/>
          <w:color w:val="000000"/>
          <w:sz w:val="24"/>
          <w:szCs w:val="24"/>
        </w:rPr>
        <w:t>С</w:t>
      </w:r>
      <w:r w:rsidR="005050F6" w:rsidRPr="00C05C7B">
        <w:rPr>
          <w:rFonts w:ascii="Times New Roman" w:hAnsi="Times New Roman"/>
          <w:color w:val="000000"/>
          <w:sz w:val="24"/>
          <w:szCs w:val="24"/>
        </w:rPr>
        <w:t>пустя несколько десятилетий после работы Адриана</w:t>
      </w:r>
      <w:r w:rsidR="007644DE" w:rsidRPr="00C05C7B">
        <w:rPr>
          <w:rFonts w:ascii="Times New Roman" w:hAnsi="Times New Roman"/>
          <w:color w:val="000000"/>
          <w:sz w:val="24"/>
          <w:szCs w:val="24"/>
        </w:rPr>
        <w:t xml:space="preserve"> ряд исследований позволил связать гамма-ритм с когнитивными процессами</w:t>
      </w:r>
      <w:r w:rsidR="00EC6791" w:rsidRPr="00C05C7B">
        <w:rPr>
          <w:rFonts w:ascii="Times New Roman" w:hAnsi="Times New Roman"/>
          <w:color w:val="000000"/>
          <w:sz w:val="24"/>
          <w:szCs w:val="24"/>
        </w:rPr>
        <w:t>. Так</w:t>
      </w:r>
      <w:r w:rsidR="00C346B7" w:rsidRPr="00C05C7B">
        <w:rPr>
          <w:rFonts w:ascii="Times New Roman" w:hAnsi="Times New Roman"/>
          <w:color w:val="000000"/>
          <w:sz w:val="24"/>
          <w:szCs w:val="24"/>
        </w:rPr>
        <w:t>,</w:t>
      </w:r>
      <w:r w:rsidR="00940E22" w:rsidRPr="00C05C7B">
        <w:rPr>
          <w:rFonts w:ascii="Times New Roman" w:hAnsi="Times New Roman"/>
          <w:color w:val="000000"/>
          <w:sz w:val="24"/>
          <w:szCs w:val="24"/>
        </w:rPr>
        <w:t xml:space="preserve"> например, в соматосенсорной коре животных наряду с бета–активностью были зарегистрированы гамма–колебания в состоянии сосредоточенного внимания</w:t>
      </w:r>
      <w:r w:rsidR="00BA4C5D" w:rsidRPr="00C05C7B">
        <w:rPr>
          <w:rFonts w:ascii="Times New Roman" w:hAnsi="Times New Roman"/>
          <w:color w:val="000000"/>
          <w:sz w:val="24"/>
          <w:szCs w:val="24"/>
        </w:rPr>
        <w:t xml:space="preserve">, как и у людей в </w:t>
      </w:r>
      <w:r w:rsidR="00EC6791" w:rsidRPr="00C05C7B">
        <w:rPr>
          <w:rFonts w:ascii="Times New Roman" w:hAnsi="Times New Roman"/>
          <w:color w:val="000000"/>
          <w:sz w:val="24"/>
          <w:szCs w:val="24"/>
        </w:rPr>
        <w:t xml:space="preserve">предыдущем </w:t>
      </w:r>
      <w:r w:rsidR="00BA4C5D" w:rsidRPr="00C05C7B">
        <w:rPr>
          <w:rFonts w:ascii="Times New Roman" w:hAnsi="Times New Roman"/>
          <w:color w:val="000000"/>
          <w:sz w:val="24"/>
          <w:szCs w:val="24"/>
        </w:rPr>
        <w:t>исследовании, проведенном за несколько десятилетий до этого</w:t>
      </w:r>
      <w:r w:rsidR="00940E22" w:rsidRPr="00C05C7B">
        <w:rPr>
          <w:rFonts w:ascii="Times New Roman" w:hAnsi="Times New Roman"/>
          <w:color w:val="000000"/>
          <w:sz w:val="24"/>
          <w:szCs w:val="24"/>
        </w:rPr>
        <w:t xml:space="preserve"> </w:t>
      </w:r>
      <w:r w:rsidR="00DC3D30" w:rsidRPr="00C05C7B">
        <w:rPr>
          <w:rFonts w:ascii="Times New Roman" w:hAnsi="Times New Roman"/>
          <w:color w:val="000000"/>
          <w:sz w:val="24"/>
          <w:szCs w:val="24"/>
        </w:rPr>
        <w:fldChar w:fldCharType="begin"/>
      </w:r>
      <w:r w:rsidR="00A948AB" w:rsidRPr="00C05C7B">
        <w:rPr>
          <w:rFonts w:ascii="Times New Roman" w:hAnsi="Times New Roman"/>
          <w:color w:val="000000"/>
          <w:sz w:val="24"/>
          <w:szCs w:val="24"/>
        </w:rPr>
        <w:instrText xml:space="preserve"> ADDIN EN.CITE &lt;EndNote&gt;&lt;Cite&gt;&lt;Author&gt;Bouyer&lt;/Author&gt;&lt;Year&gt;1981&lt;/Year&gt;&lt;RecNum&gt;5647&lt;/RecNum&gt;&lt;DisplayText&gt;(Bouyer, Montaron, and Rougeul 1981)&lt;/DisplayText&gt;&lt;record&gt;&lt;rec-number&gt;5647&lt;/rec-number&gt;&lt;foreign-keys&gt;&lt;key app="EN" db-id="sp2et5vpa995p1e9ppixfftwxwdta2dvp9xt" timestamp="1525290121"&gt;5647&lt;/key&gt;&lt;/foreign-keys&gt;&lt;ref-type name="Journal Article"&gt;17&lt;/ref-type&gt;&lt;contributors&gt;&lt;authors&gt;&lt;author&gt;Bouyer, J. J.&lt;/author&gt;&lt;author&gt;Montaron, M. F.&lt;/author&gt;&lt;author&gt;Rougeul, A.&lt;/author&gt;&lt;/authors&gt;&lt;/contributors&gt;&lt;titles&gt;&lt;title&gt;Fast fronto-parietal rhythms during combined focused attentive behaviour and immobility in cat: cortical and thalamic localizations&lt;/title&gt;&lt;secondary-title&gt;Electroencephalogr Clin Neurophysiol&lt;/secondary-title&gt;&lt;/titles&gt;&lt;periodical&gt;&lt;full-title&gt;Electroencephalogr Clin Neurophysiol&lt;/full-title&gt;&lt;/periodical&gt;&lt;pages&gt;244-52&lt;/pages&gt;&lt;volume&gt;51&lt;/volume&gt;&lt;number&gt;3&lt;/number&gt;&lt;edition&gt;1981/03/01&lt;/edition&gt;&lt;keywords&gt;&lt;keyword&gt;Animals&lt;/keyword&gt;&lt;keyword&gt;Attention/*physiology&lt;/keyword&gt;&lt;keyword&gt;Behavior, Animal/*physiology&lt;/keyword&gt;&lt;keyword&gt;Brain Mapping&lt;/keyword&gt;&lt;keyword&gt;Cats&lt;/keyword&gt;&lt;keyword&gt;Cerebral Cortex/*physiology&lt;/keyword&gt;&lt;keyword&gt;Computers&lt;/keyword&gt;&lt;keyword&gt;Electrodes, Implanted&lt;/keyword&gt;&lt;keyword&gt;Electroencephalography&lt;/keyword&gt;&lt;keyword&gt;Frontal Lobe/physiology&lt;/keyword&gt;&lt;keyword&gt;Olfactory Bulb/physiology&lt;/keyword&gt;&lt;keyword&gt;Parietal Lobe/physiology&lt;/keyword&gt;&lt;keyword&gt;Thalamus/pathology/*physiology&lt;/keyword&gt;&lt;/keywords&gt;&lt;dates&gt;&lt;year&gt;1981&lt;/year&gt;&lt;pub-dates&gt;&lt;date&gt;Mar&lt;/date&gt;&lt;/pub-dates&gt;&lt;/dates&gt;&lt;isbn&gt;0013-4694 (Print)&amp;#xD;0013-4694 (Linking)&lt;/isbn&gt;&lt;accession-num&gt;6163613&lt;/accession-num&gt;&lt;urls&gt;&lt;related-urls&gt;&lt;url&gt;https://www.ncbi.nlm.nih.gov/pubmed/6163613&lt;/url&gt;&lt;/related-urls&gt;&lt;/urls&gt;&lt;/record&gt;&lt;/Cite&gt;&lt;/EndNote&gt;</w:instrText>
      </w:r>
      <w:r w:rsidR="00DC3D30" w:rsidRPr="00C05C7B">
        <w:rPr>
          <w:rFonts w:ascii="Times New Roman" w:hAnsi="Times New Roman"/>
          <w:color w:val="000000"/>
          <w:sz w:val="24"/>
          <w:szCs w:val="24"/>
        </w:rPr>
        <w:fldChar w:fldCharType="separate"/>
      </w:r>
      <w:r w:rsidR="00A948AB" w:rsidRPr="00C05C7B">
        <w:rPr>
          <w:rFonts w:ascii="Times New Roman" w:hAnsi="Times New Roman"/>
          <w:noProof/>
          <w:color w:val="000000"/>
          <w:sz w:val="24"/>
          <w:szCs w:val="24"/>
        </w:rPr>
        <w:t>(Bouyer, Montaron, and Rougeul 1981)</w:t>
      </w:r>
      <w:r w:rsidR="00DC3D30" w:rsidRPr="00C05C7B">
        <w:rPr>
          <w:rFonts w:ascii="Times New Roman" w:hAnsi="Times New Roman"/>
          <w:color w:val="000000"/>
          <w:sz w:val="24"/>
          <w:szCs w:val="24"/>
        </w:rPr>
        <w:fldChar w:fldCharType="end"/>
      </w:r>
      <w:r w:rsidR="00940E22" w:rsidRPr="00C05C7B">
        <w:rPr>
          <w:rFonts w:ascii="Times New Roman" w:hAnsi="Times New Roman"/>
          <w:color w:val="000000"/>
          <w:sz w:val="24"/>
          <w:szCs w:val="24"/>
        </w:rPr>
        <w:t xml:space="preserve">. </w:t>
      </w:r>
    </w:p>
    <w:p w:rsidR="00BF6486" w:rsidRPr="00C05C7B" w:rsidRDefault="00420923" w:rsidP="007E721A">
      <w:pPr>
        <w:spacing w:after="0" w:line="360" w:lineRule="auto"/>
        <w:ind w:firstLine="540"/>
        <w:jc w:val="both"/>
        <w:rPr>
          <w:rFonts w:ascii="Times New Roman" w:hAnsi="Times New Roman"/>
          <w:color w:val="000000"/>
          <w:sz w:val="24"/>
          <w:szCs w:val="24"/>
        </w:rPr>
      </w:pPr>
      <w:r w:rsidRPr="00C05C7B">
        <w:rPr>
          <w:rFonts w:ascii="Times New Roman" w:hAnsi="Times New Roman"/>
          <w:color w:val="000000"/>
          <w:sz w:val="24"/>
          <w:szCs w:val="24"/>
        </w:rPr>
        <w:t xml:space="preserve">Рядом исследователей было предположено, что гамма–ритм связан с процессами синаптической пластичности и, следовательно, памяти. </w:t>
      </w:r>
      <w:r w:rsidR="00455005" w:rsidRPr="00C05C7B">
        <w:rPr>
          <w:rFonts w:ascii="Times New Roman" w:hAnsi="Times New Roman"/>
          <w:color w:val="000000"/>
          <w:sz w:val="24"/>
          <w:szCs w:val="24"/>
        </w:rPr>
        <w:t xml:space="preserve">Сейчас </w:t>
      </w:r>
      <w:r w:rsidRPr="00C05C7B">
        <w:rPr>
          <w:rFonts w:ascii="Times New Roman" w:hAnsi="Times New Roman"/>
          <w:color w:val="000000"/>
          <w:sz w:val="24"/>
          <w:szCs w:val="24"/>
        </w:rPr>
        <w:t xml:space="preserve">это </w:t>
      </w:r>
      <w:r w:rsidR="00455005" w:rsidRPr="00C05C7B">
        <w:rPr>
          <w:rFonts w:ascii="Times New Roman" w:hAnsi="Times New Roman"/>
          <w:color w:val="000000"/>
          <w:sz w:val="24"/>
          <w:szCs w:val="24"/>
        </w:rPr>
        <w:t>окончательно установлено</w:t>
      </w:r>
      <w:r w:rsidR="00571464" w:rsidRPr="00C05C7B">
        <w:rPr>
          <w:rFonts w:ascii="Times New Roman" w:hAnsi="Times New Roman"/>
          <w:color w:val="000000"/>
          <w:sz w:val="24"/>
          <w:szCs w:val="24"/>
        </w:rPr>
        <w:t xml:space="preserve">. </w:t>
      </w:r>
      <w:r w:rsidR="0024093D" w:rsidRPr="00C05C7B">
        <w:rPr>
          <w:rFonts w:ascii="Times New Roman" w:hAnsi="Times New Roman"/>
          <w:color w:val="000000"/>
          <w:sz w:val="24"/>
          <w:szCs w:val="24"/>
        </w:rPr>
        <w:t xml:space="preserve"> </w:t>
      </w:r>
      <w:r w:rsidRPr="00C05C7B">
        <w:rPr>
          <w:rFonts w:ascii="Times New Roman" w:hAnsi="Times New Roman"/>
          <w:color w:val="000000"/>
          <w:sz w:val="24"/>
          <w:szCs w:val="24"/>
        </w:rPr>
        <w:t>Например, э</w:t>
      </w:r>
      <w:r w:rsidR="0024093D" w:rsidRPr="00C05C7B">
        <w:rPr>
          <w:rFonts w:ascii="Times New Roman" w:hAnsi="Times New Roman"/>
          <w:color w:val="000000"/>
          <w:sz w:val="24"/>
          <w:szCs w:val="24"/>
        </w:rPr>
        <w:t xml:space="preserve">кспериментально было </w:t>
      </w:r>
      <w:r w:rsidR="00DE0486" w:rsidRPr="00C05C7B">
        <w:rPr>
          <w:rFonts w:ascii="Times New Roman" w:hAnsi="Times New Roman"/>
          <w:color w:val="000000"/>
          <w:sz w:val="24"/>
          <w:szCs w:val="24"/>
        </w:rPr>
        <w:t>показано, что вызванные</w:t>
      </w:r>
      <w:r w:rsidR="0024093D" w:rsidRPr="00C05C7B">
        <w:rPr>
          <w:rFonts w:ascii="Times New Roman" w:hAnsi="Times New Roman"/>
          <w:color w:val="000000"/>
          <w:sz w:val="24"/>
          <w:szCs w:val="24"/>
        </w:rPr>
        <w:t xml:space="preserve"> </w:t>
      </w:r>
      <w:r w:rsidR="00DE0486" w:rsidRPr="00C05C7B">
        <w:rPr>
          <w:rFonts w:ascii="Times New Roman" w:hAnsi="Times New Roman"/>
          <w:color w:val="000000"/>
          <w:sz w:val="24"/>
          <w:szCs w:val="24"/>
        </w:rPr>
        <w:t xml:space="preserve">осцилляции на гамма-частоте </w:t>
      </w:r>
      <w:r w:rsidR="0024093D" w:rsidRPr="00C05C7B">
        <w:rPr>
          <w:rFonts w:ascii="Times New Roman" w:hAnsi="Times New Roman"/>
          <w:color w:val="000000"/>
          <w:sz w:val="24"/>
          <w:szCs w:val="24"/>
        </w:rPr>
        <w:t>в клетках гиппокампа</w:t>
      </w:r>
      <w:r w:rsidR="00DE0486" w:rsidRPr="00C05C7B">
        <w:rPr>
          <w:rFonts w:ascii="Times New Roman" w:hAnsi="Times New Roman"/>
          <w:color w:val="000000"/>
          <w:sz w:val="24"/>
          <w:szCs w:val="24"/>
        </w:rPr>
        <w:t xml:space="preserve"> способствуют усилению возвратных возбуждающих </w:t>
      </w:r>
      <w:r w:rsidR="00C27A1C" w:rsidRPr="00C05C7B">
        <w:rPr>
          <w:rFonts w:ascii="Times New Roman" w:hAnsi="Times New Roman"/>
          <w:color w:val="000000"/>
          <w:sz w:val="24"/>
          <w:szCs w:val="24"/>
        </w:rPr>
        <w:t>связей</w:t>
      </w:r>
      <w:r w:rsidR="00DE0486" w:rsidRPr="00C05C7B">
        <w:rPr>
          <w:rFonts w:ascii="Times New Roman" w:hAnsi="Times New Roman"/>
          <w:color w:val="000000"/>
          <w:sz w:val="24"/>
          <w:szCs w:val="24"/>
        </w:rPr>
        <w:t xml:space="preserve"> между пирамидными клетками </w:t>
      </w:r>
      <w:r w:rsidR="00572BAE" w:rsidRPr="00C05C7B">
        <w:rPr>
          <w:rFonts w:ascii="Times New Roman" w:hAnsi="Times New Roman"/>
          <w:color w:val="000000"/>
          <w:sz w:val="24"/>
          <w:szCs w:val="24"/>
        </w:rPr>
        <w:t>зоны С1</w:t>
      </w:r>
      <w:r w:rsidR="00DE0486" w:rsidRPr="00C05C7B">
        <w:rPr>
          <w:rFonts w:ascii="Times New Roman" w:hAnsi="Times New Roman"/>
          <w:color w:val="000000"/>
          <w:sz w:val="24"/>
          <w:szCs w:val="24"/>
        </w:rPr>
        <w:t>.</w:t>
      </w:r>
      <w:r w:rsidR="00572BAE" w:rsidRPr="00C05C7B">
        <w:rPr>
          <w:rFonts w:ascii="Times New Roman" w:hAnsi="Times New Roman"/>
          <w:color w:val="000000"/>
          <w:sz w:val="24"/>
          <w:szCs w:val="24"/>
        </w:rPr>
        <w:t xml:space="preserve"> </w:t>
      </w:r>
      <w:r w:rsidR="00DE0486" w:rsidRPr="00C05C7B">
        <w:rPr>
          <w:rFonts w:ascii="Times New Roman" w:hAnsi="Times New Roman"/>
          <w:color w:val="000000"/>
          <w:sz w:val="24"/>
          <w:szCs w:val="24"/>
        </w:rPr>
        <w:t xml:space="preserve"> </w:t>
      </w:r>
      <w:r w:rsidR="00EA1A15" w:rsidRPr="00C05C7B">
        <w:rPr>
          <w:rFonts w:ascii="Times New Roman" w:hAnsi="Times New Roman"/>
          <w:color w:val="000000"/>
          <w:sz w:val="24"/>
          <w:szCs w:val="24"/>
        </w:rPr>
        <w:t xml:space="preserve">Появление этих возвратных возбуждающих </w:t>
      </w:r>
      <w:r w:rsidR="00C27A1C" w:rsidRPr="00C05C7B">
        <w:rPr>
          <w:rFonts w:ascii="Times New Roman" w:hAnsi="Times New Roman"/>
          <w:color w:val="000000"/>
          <w:sz w:val="24"/>
          <w:szCs w:val="24"/>
        </w:rPr>
        <w:t>связей</w:t>
      </w:r>
      <w:r w:rsidR="00EA1A15" w:rsidRPr="00C05C7B">
        <w:rPr>
          <w:rFonts w:ascii="Times New Roman" w:hAnsi="Times New Roman"/>
          <w:color w:val="000000"/>
          <w:sz w:val="24"/>
          <w:szCs w:val="24"/>
        </w:rPr>
        <w:t xml:space="preserve"> </w:t>
      </w:r>
      <w:r w:rsidR="002D0439" w:rsidRPr="00C05C7B">
        <w:rPr>
          <w:rFonts w:ascii="Times New Roman" w:hAnsi="Times New Roman"/>
          <w:color w:val="000000"/>
          <w:sz w:val="24"/>
          <w:szCs w:val="24"/>
        </w:rPr>
        <w:t>коррелирует</w:t>
      </w:r>
      <w:r w:rsidR="00EA1A15" w:rsidRPr="00C05C7B">
        <w:rPr>
          <w:rFonts w:ascii="Times New Roman" w:hAnsi="Times New Roman"/>
          <w:color w:val="000000"/>
          <w:sz w:val="24"/>
          <w:szCs w:val="24"/>
        </w:rPr>
        <w:t xml:space="preserve"> с возникновением синхронной активности пирамидных клеток в бета–диапазоне, которая наб</w:t>
      </w:r>
      <w:r w:rsidR="0010683F" w:rsidRPr="00C05C7B">
        <w:rPr>
          <w:rFonts w:ascii="Times New Roman" w:hAnsi="Times New Roman"/>
          <w:color w:val="000000"/>
          <w:sz w:val="24"/>
          <w:szCs w:val="24"/>
        </w:rPr>
        <w:t>людается в различных удаленных друг от друга нейронных популяци</w:t>
      </w:r>
      <w:r w:rsidR="00154C6F" w:rsidRPr="00C05C7B">
        <w:rPr>
          <w:rFonts w:ascii="Times New Roman" w:hAnsi="Times New Roman"/>
          <w:color w:val="000000"/>
          <w:sz w:val="24"/>
          <w:szCs w:val="24"/>
        </w:rPr>
        <w:t>ях</w:t>
      </w:r>
      <w:r w:rsidR="0010683F" w:rsidRPr="00C05C7B">
        <w:rPr>
          <w:rFonts w:ascii="Times New Roman" w:hAnsi="Times New Roman"/>
          <w:color w:val="000000"/>
          <w:sz w:val="24"/>
          <w:szCs w:val="24"/>
        </w:rPr>
        <w:t xml:space="preserve">.  </w:t>
      </w:r>
      <w:r w:rsidR="00EA1A15" w:rsidRPr="00C05C7B">
        <w:rPr>
          <w:rFonts w:ascii="Times New Roman" w:hAnsi="Times New Roman"/>
          <w:color w:val="000000"/>
          <w:sz w:val="24"/>
          <w:szCs w:val="24"/>
        </w:rPr>
        <w:t xml:space="preserve"> </w:t>
      </w:r>
      <w:r w:rsidR="00B341BE" w:rsidRPr="00C05C7B">
        <w:rPr>
          <w:rFonts w:ascii="Times New Roman" w:hAnsi="Times New Roman"/>
          <w:color w:val="000000"/>
          <w:sz w:val="24"/>
          <w:szCs w:val="24"/>
        </w:rPr>
        <w:t>Таким образом, в данном случае гамма-ритм можно расценивать в качестве модулятора синаптиче</w:t>
      </w:r>
      <w:r w:rsidR="00572BAE" w:rsidRPr="00C05C7B">
        <w:rPr>
          <w:rFonts w:ascii="Times New Roman" w:hAnsi="Times New Roman"/>
          <w:color w:val="000000"/>
          <w:sz w:val="24"/>
          <w:szCs w:val="24"/>
        </w:rPr>
        <w:t>ской пластичности в гиппокампе</w:t>
      </w:r>
      <w:r w:rsidR="00AE18D9" w:rsidRPr="00C05C7B">
        <w:rPr>
          <w:rFonts w:ascii="Times New Roman" w:hAnsi="Times New Roman"/>
          <w:color w:val="000000"/>
          <w:sz w:val="24"/>
          <w:szCs w:val="24"/>
        </w:rPr>
        <w:t xml:space="preserve"> </w:t>
      </w:r>
      <w:r w:rsidR="00AE18D9" w:rsidRPr="00C05C7B">
        <w:rPr>
          <w:rFonts w:ascii="Times New Roman" w:hAnsi="Times New Roman"/>
          <w:color w:val="000000"/>
          <w:sz w:val="24"/>
          <w:szCs w:val="24"/>
        </w:rPr>
        <w:fldChar w:fldCharType="begin">
          <w:fldData xml:space="preserve">PEVuZE5vdGU+PENpdGU+PEF1dGhvcj5XaGl0dGluZ3RvbjwvQXV0aG9yPjxZZWFyPjE5OTc8L1ll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=
</w:fldData>
        </w:fldChar>
      </w:r>
      <w:r w:rsidR="00A948AB" w:rsidRPr="00C05C7B">
        <w:rPr>
          <w:rFonts w:ascii="Times New Roman" w:hAnsi="Times New Roman"/>
          <w:color w:val="000000"/>
          <w:sz w:val="24"/>
          <w:szCs w:val="24"/>
        </w:rPr>
        <w:instrText xml:space="preserve"> ADDIN EN.CITE </w:instrText>
      </w:r>
      <w:r w:rsidR="00A948AB" w:rsidRPr="00C05C7B">
        <w:rPr>
          <w:rFonts w:ascii="Times New Roman" w:hAnsi="Times New Roman"/>
          <w:color w:val="000000"/>
          <w:sz w:val="24"/>
          <w:szCs w:val="24"/>
        </w:rPr>
        <w:fldChar w:fldCharType="begin">
          <w:fldData xml:space="preserve">PEVuZE5vdGU+PENpdGU+PEF1dGhvcj5XaGl0dGluZ3RvbjwvQXV0aG9yPjxZZWFyPjE5OTc8L1ll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=
</w:fldData>
        </w:fldChar>
      </w:r>
      <w:r w:rsidR="00A948AB" w:rsidRPr="00C05C7B">
        <w:rPr>
          <w:rFonts w:ascii="Times New Roman" w:hAnsi="Times New Roman"/>
          <w:color w:val="000000"/>
          <w:sz w:val="24"/>
          <w:szCs w:val="24"/>
        </w:rPr>
        <w:instrText xml:space="preserve"> ADDIN EN.CITE.DATA </w:instrText>
      </w:r>
      <w:r w:rsidR="00A948AB" w:rsidRPr="00C05C7B">
        <w:rPr>
          <w:rFonts w:ascii="Times New Roman" w:hAnsi="Times New Roman"/>
          <w:color w:val="000000"/>
          <w:sz w:val="24"/>
          <w:szCs w:val="24"/>
        </w:rPr>
      </w:r>
      <w:r w:rsidR="00A948AB" w:rsidRPr="00C05C7B">
        <w:rPr>
          <w:rFonts w:ascii="Times New Roman" w:hAnsi="Times New Roman"/>
          <w:color w:val="000000"/>
          <w:sz w:val="24"/>
          <w:szCs w:val="24"/>
        </w:rPr>
        <w:fldChar w:fldCharType="end"/>
      </w:r>
      <w:r w:rsidR="00AE18D9" w:rsidRPr="00C05C7B">
        <w:rPr>
          <w:rFonts w:ascii="Times New Roman" w:hAnsi="Times New Roman"/>
          <w:color w:val="000000"/>
          <w:sz w:val="24"/>
          <w:szCs w:val="24"/>
        </w:rPr>
      </w:r>
      <w:r w:rsidR="00AE18D9" w:rsidRPr="00C05C7B">
        <w:rPr>
          <w:rFonts w:ascii="Times New Roman" w:hAnsi="Times New Roman"/>
          <w:color w:val="000000"/>
          <w:sz w:val="24"/>
          <w:szCs w:val="24"/>
        </w:rPr>
        <w:fldChar w:fldCharType="separate"/>
      </w:r>
      <w:r w:rsidR="00A948AB" w:rsidRPr="00C05C7B">
        <w:rPr>
          <w:rFonts w:ascii="Times New Roman" w:hAnsi="Times New Roman"/>
          <w:noProof/>
          <w:color w:val="000000"/>
          <w:sz w:val="24"/>
          <w:szCs w:val="24"/>
        </w:rPr>
        <w:t>(Whittington, Traub, et al. 1997)</w:t>
      </w:r>
      <w:r w:rsidR="00AE18D9" w:rsidRPr="00C05C7B">
        <w:rPr>
          <w:rFonts w:ascii="Times New Roman" w:hAnsi="Times New Roman"/>
          <w:color w:val="000000"/>
          <w:sz w:val="24"/>
          <w:szCs w:val="24"/>
        </w:rPr>
        <w:fldChar w:fldCharType="end"/>
      </w:r>
      <w:r w:rsidR="00572BAE" w:rsidRPr="00C05C7B">
        <w:rPr>
          <w:rFonts w:ascii="Times New Roman" w:hAnsi="Times New Roman"/>
          <w:color w:val="000000"/>
          <w:sz w:val="24"/>
          <w:szCs w:val="24"/>
        </w:rPr>
        <w:t xml:space="preserve">. </w:t>
      </w:r>
    </w:p>
    <w:p w:rsidR="00FD3DD3" w:rsidRPr="007867EF" w:rsidRDefault="00337770" w:rsidP="007E721A">
      <w:pPr>
        <w:spacing w:after="0" w:line="360" w:lineRule="auto"/>
        <w:ind w:firstLine="540"/>
        <w:jc w:val="both"/>
        <w:rPr>
          <w:rFonts w:ascii="Times New Roman" w:hAnsi="Times New Roman"/>
          <w:color w:val="00B050"/>
          <w:sz w:val="24"/>
          <w:szCs w:val="24"/>
        </w:rPr>
      </w:pPr>
      <w:r w:rsidRPr="006403BE">
        <w:rPr>
          <w:rFonts w:ascii="Times New Roman" w:hAnsi="Times New Roman"/>
          <w:color w:val="000000"/>
          <w:sz w:val="24"/>
          <w:szCs w:val="24"/>
        </w:rPr>
        <w:t xml:space="preserve">Высокочастотный гамма-ритм определенным образом взаимодействует с низкочастотными колебаниями. </w:t>
      </w:r>
      <w:r w:rsidR="006403BE" w:rsidRPr="006403BE">
        <w:rPr>
          <w:rFonts w:ascii="Times New Roman" w:hAnsi="Times New Roman"/>
          <w:color w:val="000000"/>
          <w:sz w:val="24"/>
          <w:szCs w:val="24"/>
        </w:rPr>
        <w:t xml:space="preserve">В частности, </w:t>
      </w:r>
      <w:r w:rsidR="006403BE">
        <w:rPr>
          <w:rFonts w:ascii="Times New Roman" w:hAnsi="Times New Roman"/>
          <w:color w:val="000000"/>
          <w:sz w:val="24"/>
          <w:szCs w:val="24"/>
        </w:rPr>
        <w:t>о</w:t>
      </w:r>
      <w:r w:rsidRPr="006403BE">
        <w:rPr>
          <w:rFonts w:ascii="Times New Roman" w:hAnsi="Times New Roman"/>
          <w:color w:val="000000"/>
          <w:sz w:val="24"/>
          <w:szCs w:val="24"/>
        </w:rPr>
        <w:t>тмечено, что колебания гамма–диапазона частично подавляются в присутствии ритмической активности альфа–диапазона</w:t>
      </w:r>
      <w:r w:rsidR="006403BE">
        <w:rPr>
          <w:rFonts w:ascii="Times New Roman" w:hAnsi="Times New Roman"/>
          <w:color w:val="000000"/>
          <w:sz w:val="24"/>
          <w:szCs w:val="24"/>
        </w:rPr>
        <w:t xml:space="preserve"> </w:t>
      </w:r>
      <w:r w:rsidR="006403BE">
        <w:rPr>
          <w:rFonts w:ascii="Times New Roman" w:hAnsi="Times New Roman"/>
          <w:color w:val="00B050"/>
          <w:sz w:val="24"/>
          <w:szCs w:val="24"/>
        </w:rPr>
        <w:t xml:space="preserve"> </w:t>
      </w:r>
      <w:r w:rsidR="002D777E">
        <w:rPr>
          <w:rFonts w:ascii="Times New Roman" w:hAnsi="Times New Roman"/>
          <w:color w:val="000000"/>
          <w:sz w:val="24"/>
          <w:szCs w:val="24"/>
        </w:rPr>
        <w:fldChar w:fldCharType="begin">
          <w:fldData xml:space="preserve">PEVuZE5vdGU+PENpdGU+PEF1dGhvcj5XaGl0ZTwvQXV0aG9yPjxZZWFyPjIwMTA8L1llYXI+PFJl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==
</w:fldData>
        </w:fldChar>
      </w:r>
      <w:r w:rsidR="002D777E">
        <w:rPr>
          <w:rFonts w:ascii="Times New Roman" w:hAnsi="Times New Roman"/>
          <w:color w:val="000000"/>
          <w:sz w:val="24"/>
          <w:szCs w:val="24"/>
        </w:rPr>
        <w:instrText xml:space="preserve"> ADDIN EN.CITE </w:instrText>
      </w:r>
      <w:r w:rsidR="002D777E">
        <w:rPr>
          <w:rFonts w:ascii="Times New Roman" w:hAnsi="Times New Roman"/>
          <w:color w:val="000000"/>
          <w:sz w:val="24"/>
          <w:szCs w:val="24"/>
        </w:rPr>
        <w:fldChar w:fldCharType="begin">
          <w:fldData xml:space="preserve">PEVuZE5vdGU+PENpdGU+PEF1dGhvcj5XaGl0ZTwvQXV0aG9yPjxZZWFyPjIwMTA8L1llYXI+PFJl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==
</w:fldData>
        </w:fldChar>
      </w:r>
      <w:r w:rsidR="002D777E">
        <w:rPr>
          <w:rFonts w:ascii="Times New Roman" w:hAnsi="Times New Roman"/>
          <w:color w:val="000000"/>
          <w:sz w:val="24"/>
          <w:szCs w:val="24"/>
        </w:rPr>
        <w:instrText xml:space="preserve"> ADDIN EN.CITE.DATA </w:instrText>
      </w:r>
      <w:r w:rsidR="002D777E">
        <w:rPr>
          <w:rFonts w:ascii="Times New Roman" w:hAnsi="Times New Roman"/>
          <w:color w:val="000000"/>
          <w:sz w:val="24"/>
          <w:szCs w:val="24"/>
        </w:rPr>
      </w:r>
      <w:r w:rsidR="002D777E">
        <w:rPr>
          <w:rFonts w:ascii="Times New Roman" w:hAnsi="Times New Roman"/>
          <w:color w:val="000000"/>
          <w:sz w:val="24"/>
          <w:szCs w:val="24"/>
        </w:rPr>
        <w:fldChar w:fldCharType="end"/>
      </w:r>
      <w:r w:rsidR="002D777E">
        <w:rPr>
          <w:rFonts w:ascii="Times New Roman" w:hAnsi="Times New Roman"/>
          <w:color w:val="000000"/>
          <w:sz w:val="24"/>
          <w:szCs w:val="24"/>
        </w:rPr>
      </w:r>
      <w:r w:rsidR="002D777E">
        <w:rPr>
          <w:rFonts w:ascii="Times New Roman" w:hAnsi="Times New Roman"/>
          <w:color w:val="000000"/>
          <w:sz w:val="24"/>
          <w:szCs w:val="24"/>
        </w:rPr>
        <w:fldChar w:fldCharType="separate"/>
      </w:r>
      <w:r w:rsidR="002D777E">
        <w:rPr>
          <w:rFonts w:ascii="Times New Roman" w:hAnsi="Times New Roman"/>
          <w:noProof/>
          <w:color w:val="000000"/>
          <w:sz w:val="24"/>
          <w:szCs w:val="24"/>
        </w:rPr>
        <w:t>(White et al. 2010)</w:t>
      </w:r>
      <w:r w:rsidR="002D777E">
        <w:rPr>
          <w:rFonts w:ascii="Times New Roman" w:hAnsi="Times New Roman"/>
          <w:color w:val="000000"/>
          <w:sz w:val="24"/>
          <w:szCs w:val="24"/>
        </w:rPr>
        <w:fldChar w:fldCharType="end"/>
      </w:r>
      <w:r w:rsidRPr="006403BE">
        <w:rPr>
          <w:rFonts w:ascii="Times New Roman" w:hAnsi="Times New Roman"/>
          <w:color w:val="000000"/>
          <w:sz w:val="24"/>
          <w:szCs w:val="24"/>
        </w:rPr>
        <w:t xml:space="preserve"> </w:t>
      </w:r>
      <w:r w:rsidR="006403BE">
        <w:rPr>
          <w:rFonts w:ascii="Times New Roman" w:hAnsi="Times New Roman"/>
          <w:color w:val="000000"/>
          <w:sz w:val="24"/>
          <w:szCs w:val="24"/>
        </w:rPr>
        <w:t xml:space="preserve">Также </w:t>
      </w:r>
      <w:r w:rsidR="00B341BE" w:rsidRPr="006403BE">
        <w:rPr>
          <w:rFonts w:ascii="Times New Roman" w:hAnsi="Times New Roman"/>
          <w:color w:val="000000"/>
          <w:sz w:val="24"/>
          <w:szCs w:val="24"/>
        </w:rPr>
        <w:t>гамма–волны в гиппокампе в бодрствующем состоянии оказываются наложенными на низкочастотные тета–волны</w:t>
      </w:r>
      <w:r w:rsidR="006403BE">
        <w:rPr>
          <w:rFonts w:ascii="Times New Roman" w:hAnsi="Times New Roman"/>
          <w:color w:val="00B050"/>
          <w:sz w:val="24"/>
          <w:szCs w:val="24"/>
        </w:rPr>
        <w:t xml:space="preserve"> </w:t>
      </w:r>
      <w:r w:rsidR="003C6B34">
        <w:rPr>
          <w:rFonts w:ascii="Times New Roman" w:hAnsi="Times New Roman"/>
          <w:color w:val="000000"/>
          <w:sz w:val="24"/>
          <w:szCs w:val="24"/>
        </w:rPr>
        <w:fldChar w:fldCharType="begin"/>
      </w:r>
      <w:r w:rsidR="003C6B34">
        <w:rPr>
          <w:rFonts w:ascii="Times New Roman" w:hAnsi="Times New Roman"/>
          <w:color w:val="000000"/>
          <w:sz w:val="24"/>
          <w:szCs w:val="24"/>
        </w:rPr>
        <w:instrText xml:space="preserve"> ADDIN EN.CITE &lt;EndNote&gt;&lt;Cite&gt;&lt;Author&gt;Leung&lt;/Author&gt;&lt;Year&gt;1998&lt;/Year&gt;&lt;RecNum&gt;5796&lt;/RecNum&gt;&lt;DisplayText&gt;(Leung 1998)&lt;/DisplayText&gt;&lt;record&gt;&lt;rec-number&gt;5796&lt;/rec-number&gt;&lt;foreign-keys&gt;&lt;key app="EN" db-id="sp2et5vpa995p1e9ppixfftwxwdta2dvp9xt" timestamp="1526799668"&gt;5796&lt;/key&gt;&lt;/foreign-keys&gt;&lt;ref-type name="Journal Article"&gt;17&lt;/ref-type&gt;&lt;contributors&gt;&lt;authors&gt;&lt;author&gt;Leung, L. S.&lt;/author&gt;&lt;/authors&gt;&lt;/contributors&gt;&lt;auth-address&gt;Department of Physiology and Clinical Neurological Sciences, University Campus, London Health Sciences Centre, Ontario, Canada. sleung@julian.uwo.ca&lt;/auth-address&gt;&lt;titles&gt;&lt;title&gt;Generation of theta and gamma rhythms in the hippocampus&lt;/title&gt;&lt;secondary-title&gt;Neurosci Biobehav Rev&lt;/secondary-title&gt;&lt;/titles&gt;&lt;periodical&gt;&lt;full-title&gt;Neurosci Biobehav Rev&lt;/full-title&gt;&lt;/periodical&gt;&lt;pages&gt;275-90&lt;/pages&gt;&lt;volume&gt;22&lt;/volume&gt;&lt;number&gt;2&lt;/number&gt;&lt;edition&gt;1998/05/14&lt;/edition&gt;&lt;keywords&gt;&lt;keyword&gt;Animals&lt;/keyword&gt;&lt;keyword&gt;Behavior/physiology&lt;/keyword&gt;&lt;keyword&gt;Behavior, Animal/physiology&lt;/keyword&gt;&lt;keyword&gt;Electroencephalography/*drug effects&lt;/keyword&gt;&lt;keyword&gt;Hippocampus/drug effects/*physiology&lt;/keyword&gt;&lt;keyword&gt;Humans&lt;/keyword&gt;&lt;keyword&gt;*Theta Rhythm/drug effects&lt;/keyword&gt;&lt;/keywords&gt;&lt;dates&gt;&lt;year&gt;1998&lt;/year&gt;&lt;pub-dates&gt;&lt;date&gt;Mar&lt;/date&gt;&lt;/pub-dates&gt;&lt;/dates&gt;&lt;isbn&gt;0149-7634 (Print)&amp;#xD;0149-7634 (Linking)&lt;/isbn&gt;&lt;accession-num&gt;9579318&lt;/accession-num&gt;&lt;urls&gt;&lt;related-urls&gt;&lt;url&gt;https://www.ncbi.nlm.nih.gov/pubmed/9579318&lt;/url&gt;&lt;/related-urls&gt;&lt;/urls&gt;&lt;/record&gt;&lt;/Cite&gt;&lt;/EndNote&gt;</w:instrText>
      </w:r>
      <w:r w:rsidR="003C6B34">
        <w:rPr>
          <w:rFonts w:ascii="Times New Roman" w:hAnsi="Times New Roman"/>
          <w:color w:val="000000"/>
          <w:sz w:val="24"/>
          <w:szCs w:val="24"/>
        </w:rPr>
        <w:fldChar w:fldCharType="separate"/>
      </w:r>
      <w:r w:rsidR="003C6B34">
        <w:rPr>
          <w:rFonts w:ascii="Times New Roman" w:hAnsi="Times New Roman"/>
          <w:noProof/>
          <w:color w:val="000000"/>
          <w:sz w:val="24"/>
          <w:szCs w:val="24"/>
        </w:rPr>
        <w:t>(Leung 1998)</w:t>
      </w:r>
      <w:r w:rsidR="003C6B34">
        <w:rPr>
          <w:rFonts w:ascii="Times New Roman" w:hAnsi="Times New Roman"/>
          <w:color w:val="000000"/>
          <w:sz w:val="24"/>
          <w:szCs w:val="24"/>
        </w:rPr>
        <w:fldChar w:fldCharType="end"/>
      </w:r>
      <w:r w:rsidR="003C6B34">
        <w:rPr>
          <w:rFonts w:ascii="Times New Roman" w:hAnsi="Times New Roman"/>
          <w:color w:val="000000"/>
          <w:sz w:val="24"/>
          <w:szCs w:val="24"/>
        </w:rPr>
        <w:t xml:space="preserve">. </w:t>
      </w:r>
    </w:p>
    <w:p w:rsidR="008D45FE" w:rsidRPr="008D45FE" w:rsidRDefault="009B186D" w:rsidP="007E721A">
      <w:pPr>
        <w:spacing w:after="0" w:line="360" w:lineRule="auto"/>
        <w:ind w:firstLine="540"/>
        <w:jc w:val="both"/>
        <w:rPr>
          <w:rFonts w:ascii="Times New Roman" w:hAnsi="Times New Roman"/>
          <w:color w:val="000000"/>
          <w:sz w:val="24"/>
          <w:szCs w:val="24"/>
        </w:rPr>
      </w:pPr>
      <w:r w:rsidRPr="008D45FE">
        <w:rPr>
          <w:rFonts w:ascii="Times New Roman" w:hAnsi="Times New Roman"/>
          <w:color w:val="000000"/>
          <w:sz w:val="24"/>
          <w:szCs w:val="24"/>
        </w:rPr>
        <w:t>Таким образом, можно считать, что электрические колебания нейронных ансамблей на гамма-частоте играют важную роль в регуляции целого спектра функций центральной нервной системы, в том числе и высших пси</w:t>
      </w:r>
      <w:r w:rsidR="00C77D89" w:rsidRPr="008D45FE">
        <w:rPr>
          <w:rFonts w:ascii="Times New Roman" w:hAnsi="Times New Roman"/>
          <w:color w:val="000000"/>
          <w:sz w:val="24"/>
          <w:szCs w:val="24"/>
        </w:rPr>
        <w:t xml:space="preserve">хических функций. </w:t>
      </w:r>
    </w:p>
    <w:p w:rsidR="003612A0" w:rsidRPr="008D45FE" w:rsidRDefault="00337770" w:rsidP="007E721A">
      <w:pPr>
        <w:spacing w:after="0" w:line="360" w:lineRule="auto"/>
        <w:ind w:firstLine="540"/>
        <w:jc w:val="both"/>
        <w:rPr>
          <w:rFonts w:ascii="Times New Roman" w:hAnsi="Times New Roman"/>
          <w:color w:val="000000"/>
          <w:sz w:val="24"/>
          <w:szCs w:val="24"/>
        </w:rPr>
      </w:pPr>
      <w:r w:rsidRPr="008D45FE">
        <w:rPr>
          <w:rFonts w:ascii="Times New Roman" w:hAnsi="Times New Roman"/>
          <w:color w:val="000000"/>
          <w:sz w:val="24"/>
          <w:szCs w:val="24"/>
        </w:rPr>
        <w:lastRenderedPageBreak/>
        <w:t xml:space="preserve">Различные заболевания ЦНС также сопровождаются отклонениями гамма – ритма по сравнению с нормой.  </w:t>
      </w:r>
      <w:r w:rsidR="00C77D89" w:rsidRPr="008D45FE">
        <w:rPr>
          <w:rFonts w:ascii="Times New Roman" w:hAnsi="Times New Roman"/>
          <w:color w:val="000000"/>
          <w:sz w:val="24"/>
          <w:szCs w:val="24"/>
        </w:rPr>
        <w:t xml:space="preserve"> Шизофрен</w:t>
      </w:r>
      <w:r w:rsidRPr="008D45FE">
        <w:rPr>
          <w:rFonts w:ascii="Times New Roman" w:hAnsi="Times New Roman"/>
          <w:color w:val="000000"/>
          <w:sz w:val="24"/>
          <w:szCs w:val="24"/>
        </w:rPr>
        <w:t>ия  - одно из таких заболеваний</w:t>
      </w:r>
      <w:r w:rsidR="00C77D89" w:rsidRPr="008D45FE">
        <w:rPr>
          <w:rFonts w:ascii="Times New Roman" w:hAnsi="Times New Roman"/>
          <w:color w:val="000000"/>
          <w:sz w:val="24"/>
          <w:szCs w:val="24"/>
        </w:rPr>
        <w:t>. В генерации гамма-ритм</w:t>
      </w:r>
      <w:r w:rsidR="00322147" w:rsidRPr="008D45FE">
        <w:rPr>
          <w:rFonts w:ascii="Times New Roman" w:hAnsi="Times New Roman"/>
          <w:color w:val="000000"/>
          <w:sz w:val="24"/>
          <w:szCs w:val="24"/>
        </w:rPr>
        <w:t>а</w:t>
      </w:r>
      <w:r w:rsidR="00C77D89" w:rsidRPr="008D45FE">
        <w:rPr>
          <w:rFonts w:ascii="Times New Roman" w:hAnsi="Times New Roman"/>
          <w:color w:val="000000"/>
          <w:sz w:val="24"/>
          <w:szCs w:val="24"/>
        </w:rPr>
        <w:t xml:space="preserve"> принимают участие тормозные </w:t>
      </w:r>
      <w:r w:rsidR="00322147" w:rsidRPr="008D45FE">
        <w:rPr>
          <w:rFonts w:ascii="Times New Roman" w:hAnsi="Times New Roman"/>
          <w:color w:val="000000"/>
          <w:sz w:val="24"/>
          <w:szCs w:val="24"/>
        </w:rPr>
        <w:t>ГАМК</w:t>
      </w:r>
      <w:r w:rsidR="008D45FE" w:rsidRPr="008D45FE">
        <w:rPr>
          <w:rFonts w:ascii="Times New Roman" w:hAnsi="Times New Roman"/>
          <w:color w:val="000000"/>
          <w:sz w:val="24"/>
          <w:szCs w:val="24"/>
        </w:rPr>
        <w:t>-</w:t>
      </w:r>
      <w:r w:rsidR="00322147" w:rsidRPr="008D45FE">
        <w:rPr>
          <w:rFonts w:ascii="Times New Roman" w:hAnsi="Times New Roman"/>
          <w:color w:val="000000"/>
          <w:sz w:val="24"/>
          <w:szCs w:val="24"/>
        </w:rPr>
        <w:t xml:space="preserve">эргические </w:t>
      </w:r>
      <w:r w:rsidR="00C77D89" w:rsidRPr="008D45FE">
        <w:rPr>
          <w:rFonts w:ascii="Times New Roman" w:hAnsi="Times New Roman"/>
          <w:color w:val="000000"/>
          <w:sz w:val="24"/>
          <w:szCs w:val="24"/>
        </w:rPr>
        <w:t>интернейроны</w:t>
      </w:r>
      <w:r w:rsidR="00322147" w:rsidRPr="008D45FE">
        <w:rPr>
          <w:rFonts w:ascii="Times New Roman" w:hAnsi="Times New Roman"/>
          <w:color w:val="000000"/>
          <w:sz w:val="24"/>
          <w:szCs w:val="24"/>
        </w:rPr>
        <w:t xml:space="preserve">. </w:t>
      </w:r>
      <w:r w:rsidR="008D45FE" w:rsidRPr="008D45FE">
        <w:rPr>
          <w:rFonts w:ascii="Times New Roman" w:hAnsi="Times New Roman"/>
          <w:color w:val="000000"/>
          <w:sz w:val="24"/>
          <w:szCs w:val="24"/>
        </w:rPr>
        <w:t xml:space="preserve">Поэтому </w:t>
      </w:r>
      <w:r w:rsidR="00E42253" w:rsidRPr="008D45FE">
        <w:rPr>
          <w:rFonts w:ascii="Times New Roman" w:hAnsi="Times New Roman"/>
          <w:color w:val="000000"/>
          <w:sz w:val="24"/>
          <w:szCs w:val="24"/>
        </w:rPr>
        <w:t>дисфункции гамма-ритма могут быть обусловлены изменениями ГАМК</w:t>
      </w:r>
      <w:r w:rsidR="008D45FE" w:rsidRPr="008D45FE">
        <w:rPr>
          <w:rFonts w:ascii="Times New Roman" w:hAnsi="Times New Roman"/>
          <w:color w:val="000000"/>
          <w:sz w:val="24"/>
          <w:szCs w:val="24"/>
        </w:rPr>
        <w:t>-эргической передачи</w:t>
      </w:r>
      <w:r w:rsidR="00E42253" w:rsidRPr="008D45FE">
        <w:rPr>
          <w:rFonts w:ascii="Times New Roman" w:hAnsi="Times New Roman"/>
          <w:color w:val="000000"/>
          <w:sz w:val="24"/>
          <w:szCs w:val="24"/>
        </w:rPr>
        <w:t xml:space="preserve">. В посмертных исследованиях пациентов с шизофренией наблюдался аномально </w:t>
      </w:r>
      <w:r w:rsidR="008E480F" w:rsidRPr="008D45FE">
        <w:rPr>
          <w:rFonts w:ascii="Times New Roman" w:hAnsi="Times New Roman"/>
          <w:color w:val="000000"/>
          <w:sz w:val="24"/>
          <w:szCs w:val="24"/>
        </w:rPr>
        <w:t>низкий</w:t>
      </w:r>
      <w:r w:rsidR="00E42253" w:rsidRPr="008D45FE">
        <w:rPr>
          <w:rFonts w:ascii="Times New Roman" w:hAnsi="Times New Roman"/>
          <w:color w:val="000000"/>
          <w:sz w:val="24"/>
          <w:szCs w:val="24"/>
        </w:rPr>
        <w:t xml:space="preserve"> уровень фермента глутамат-декарбоксилазы, участвующего в синтезе ГАМК в паравальбуминовых интернейронах коры </w:t>
      </w:r>
      <w:r w:rsidR="00DC3D30" w:rsidRPr="008D45FE">
        <w:rPr>
          <w:rFonts w:ascii="Times New Roman" w:hAnsi="Times New Roman"/>
          <w:color w:val="000000"/>
          <w:sz w:val="24"/>
          <w:szCs w:val="24"/>
        </w:rPr>
        <w:fldChar w:fldCharType="begin"/>
      </w:r>
      <w:r w:rsidR="00A948AB">
        <w:rPr>
          <w:rFonts w:ascii="Times New Roman" w:hAnsi="Times New Roman"/>
          <w:color w:val="000000"/>
          <w:sz w:val="24"/>
          <w:szCs w:val="24"/>
        </w:rPr>
        <w:instrText xml:space="preserve"> ADDIN EN.CITE &lt;EndNote&gt;&lt;Cite&gt;&lt;Author&gt;Lewis&lt;/Author&gt;&lt;Year&gt;2014&lt;/Year&gt;&lt;RecNum&gt;5658&lt;/RecNum&gt;&lt;DisplayText&gt;(Lewis 2014)&lt;/DisplayText&gt;&lt;record&gt;&lt;rec-number&gt;5658&lt;/rec-number&gt;&lt;foreign-keys&gt;&lt;key app="EN" db-id="sp2et5vpa995p1e9ppixfftwxwdta2dvp9xt" timestamp="1525875484"&gt;5658&lt;/key&gt;&lt;/foreign-keys&gt;&lt;ref-type name="Journal Article"&gt;17&lt;/ref-type&gt;&lt;contributors&gt;&lt;authors&gt;&lt;author&gt;Lewis, D. A.&lt;/author&gt;&lt;/authors&gt;&lt;/contributors&gt;&lt;auth-address&gt;Translational Neuroscience Program, Department of Psychiatry, University of Pittsburgh, United States. Electronic address: lewisda@upmc.edu.&lt;/auth-address&gt;&lt;titles&gt;&lt;title&gt;Inhibitory neurons in human cortical circuits: substrate for cognitive dysfunction in schizophrenia&lt;/title&gt;&lt;secondary-title&gt;Curr Opin Neurobiol&lt;/secondary-title&gt;&lt;/titles&gt;&lt;periodical&gt;&lt;full-title&gt;Curr Opin Neurobiol&lt;/full-title&gt;&lt;/periodical&gt;&lt;pages&gt;22-6&lt;/pages&gt;&lt;volume&gt;26&lt;/volume&gt;&lt;edition&gt;2014/03/22&lt;/edition&gt;&lt;keywords&gt;&lt;keyword&gt;Cerebral Cortex/*pathology&lt;/keyword&gt;&lt;keyword&gt;Cognition Disorders/*etiology/*pathology&lt;/keyword&gt;&lt;keyword&gt;Humans&lt;/keyword&gt;&lt;keyword&gt;Nerve Net/*pathology&lt;/keyword&gt;&lt;keyword&gt;Neural Inhibition/*physiology&lt;/keyword&gt;&lt;keyword&gt;Parvalbumins/metabolism&lt;/keyword&gt;&lt;keyword&gt;Schizophrenia/*complications&lt;/keyword&gt;&lt;keyword&gt;gamma-Aminobutyric Acid/metabolism&lt;/keyword&gt;&lt;/keywords&gt;&lt;dates&gt;&lt;year&gt;2014&lt;/year&gt;&lt;pub-dates&gt;&lt;date&gt;Jun&lt;/date&gt;&lt;/pub-dates&gt;&lt;/dates&gt;&lt;isbn&gt;1873-6882 (Electronic)&amp;#xD;0959-4388 (Linking)&lt;/isbn&gt;&lt;accession-num&gt;24650500&lt;/accession-num&gt;&lt;urls&gt;&lt;related-urls&gt;&lt;url&gt;https://www.ncbi.nlm.nih.gov/pubmed/24650500&lt;/url&gt;&lt;/related-urls&gt;&lt;/urls&gt;&lt;custom2&gt;PMC4024332&lt;/custom2&gt;&lt;electronic-resource-num&gt;10.1016/j.conb.2013.11.003&lt;/electronic-resource-num&gt;&lt;/record&gt;&lt;/Cite&gt;&lt;/EndNote&gt;</w:instrText>
      </w:r>
      <w:r w:rsidR="00DC3D30" w:rsidRPr="008D45FE">
        <w:rPr>
          <w:rFonts w:ascii="Times New Roman" w:hAnsi="Times New Roman"/>
          <w:color w:val="000000"/>
          <w:sz w:val="24"/>
          <w:szCs w:val="24"/>
        </w:rPr>
        <w:fldChar w:fldCharType="separate"/>
      </w:r>
      <w:r w:rsidR="00A948AB">
        <w:rPr>
          <w:rFonts w:ascii="Times New Roman" w:hAnsi="Times New Roman"/>
          <w:noProof/>
          <w:color w:val="000000"/>
          <w:sz w:val="24"/>
          <w:szCs w:val="24"/>
        </w:rPr>
        <w:t>(Lewis 2014)</w:t>
      </w:r>
      <w:r w:rsidR="00DC3D30" w:rsidRPr="008D45FE">
        <w:rPr>
          <w:rFonts w:ascii="Times New Roman" w:hAnsi="Times New Roman"/>
          <w:color w:val="000000"/>
          <w:sz w:val="24"/>
          <w:szCs w:val="24"/>
        </w:rPr>
        <w:fldChar w:fldCharType="end"/>
      </w:r>
      <w:r w:rsidR="00E42253" w:rsidRPr="008D45FE">
        <w:rPr>
          <w:rFonts w:ascii="Times New Roman" w:hAnsi="Times New Roman"/>
          <w:color w:val="000000"/>
          <w:sz w:val="24"/>
          <w:szCs w:val="24"/>
        </w:rPr>
        <w:t xml:space="preserve">. </w:t>
      </w:r>
      <w:r w:rsidR="008E480F" w:rsidRPr="008D45FE">
        <w:rPr>
          <w:rFonts w:ascii="Times New Roman" w:hAnsi="Times New Roman"/>
          <w:color w:val="000000"/>
          <w:sz w:val="24"/>
          <w:szCs w:val="24"/>
        </w:rPr>
        <w:t xml:space="preserve">Предполагается, что это может быть вызвано гипофункцией </w:t>
      </w:r>
      <w:r w:rsidR="008E480F" w:rsidRPr="008D45FE">
        <w:rPr>
          <w:rFonts w:ascii="Times New Roman" w:hAnsi="Times New Roman"/>
          <w:color w:val="000000"/>
          <w:sz w:val="24"/>
          <w:szCs w:val="24"/>
          <w:lang w:val="en-US"/>
        </w:rPr>
        <w:t>NMDA</w:t>
      </w:r>
      <w:r w:rsidR="008E480F" w:rsidRPr="008D45FE">
        <w:rPr>
          <w:rFonts w:ascii="Times New Roman" w:hAnsi="Times New Roman"/>
          <w:color w:val="000000"/>
          <w:sz w:val="24"/>
          <w:szCs w:val="24"/>
        </w:rPr>
        <w:t xml:space="preserve"> рецепторов, вовлеченных в активацию интернейронов глутаматом и другими агонистами. </w:t>
      </w:r>
    </w:p>
    <w:p w:rsidR="007B2C53" w:rsidRPr="00C814EC" w:rsidRDefault="007B2C53" w:rsidP="007E721A">
      <w:pPr>
        <w:spacing w:after="0" w:line="360" w:lineRule="auto"/>
        <w:ind w:firstLine="540"/>
        <w:jc w:val="both"/>
        <w:rPr>
          <w:rFonts w:ascii="Times New Roman" w:hAnsi="Times New Roman"/>
          <w:color w:val="000000"/>
          <w:sz w:val="24"/>
          <w:szCs w:val="24"/>
        </w:rPr>
      </w:pPr>
      <w:r w:rsidRPr="00C814EC">
        <w:rPr>
          <w:rFonts w:ascii="Times New Roman" w:hAnsi="Times New Roman"/>
          <w:color w:val="000000"/>
          <w:sz w:val="24"/>
          <w:szCs w:val="24"/>
        </w:rPr>
        <w:t>Ра</w:t>
      </w:r>
      <w:r w:rsidR="00604032" w:rsidRPr="00C814EC">
        <w:rPr>
          <w:rFonts w:ascii="Times New Roman" w:hAnsi="Times New Roman"/>
          <w:color w:val="000000"/>
          <w:sz w:val="24"/>
          <w:szCs w:val="24"/>
        </w:rPr>
        <w:t>з</w:t>
      </w:r>
      <w:r w:rsidRPr="00C814EC">
        <w:rPr>
          <w:rFonts w:ascii="Times New Roman" w:hAnsi="Times New Roman"/>
          <w:color w:val="000000"/>
          <w:sz w:val="24"/>
          <w:szCs w:val="24"/>
        </w:rPr>
        <w:t xml:space="preserve">личные исследования больных шизофренией </w:t>
      </w:r>
      <w:r w:rsidR="00117CD8" w:rsidRPr="00C814EC">
        <w:rPr>
          <w:rFonts w:ascii="Times New Roman" w:hAnsi="Times New Roman"/>
          <w:color w:val="000000"/>
          <w:sz w:val="24"/>
          <w:szCs w:val="24"/>
        </w:rPr>
        <w:t>демонстрируют</w:t>
      </w:r>
      <w:r w:rsidRPr="00C814EC">
        <w:rPr>
          <w:rFonts w:ascii="Times New Roman" w:hAnsi="Times New Roman"/>
          <w:color w:val="000000"/>
          <w:sz w:val="24"/>
          <w:szCs w:val="24"/>
        </w:rPr>
        <w:t xml:space="preserve"> отклонения в </w:t>
      </w:r>
      <w:r w:rsidR="00C814EC" w:rsidRPr="00C814EC">
        <w:rPr>
          <w:rFonts w:ascii="Times New Roman" w:hAnsi="Times New Roman"/>
          <w:color w:val="000000"/>
          <w:sz w:val="24"/>
          <w:szCs w:val="24"/>
        </w:rPr>
        <w:t xml:space="preserve">характеристиках </w:t>
      </w:r>
      <w:r w:rsidRPr="00C814EC">
        <w:rPr>
          <w:rFonts w:ascii="Times New Roman" w:hAnsi="Times New Roman"/>
          <w:color w:val="000000"/>
          <w:sz w:val="24"/>
          <w:szCs w:val="24"/>
        </w:rPr>
        <w:t>гамма–ритм</w:t>
      </w:r>
      <w:r w:rsidR="00C814EC" w:rsidRPr="00C814EC">
        <w:rPr>
          <w:rFonts w:ascii="Times New Roman" w:hAnsi="Times New Roman"/>
          <w:color w:val="000000"/>
          <w:sz w:val="24"/>
          <w:szCs w:val="24"/>
        </w:rPr>
        <w:t>а</w:t>
      </w:r>
      <w:r w:rsidRPr="00C814EC">
        <w:rPr>
          <w:rFonts w:ascii="Times New Roman" w:hAnsi="Times New Roman"/>
          <w:color w:val="000000"/>
          <w:sz w:val="24"/>
          <w:szCs w:val="24"/>
        </w:rPr>
        <w:t xml:space="preserve"> как в фоновой ЭЭГ</w:t>
      </w:r>
      <w:r w:rsidR="00B904E2">
        <w:rPr>
          <w:rFonts w:ascii="Times New Roman" w:hAnsi="Times New Roman"/>
          <w:color w:val="000000"/>
          <w:sz w:val="24"/>
          <w:szCs w:val="24"/>
        </w:rPr>
        <w:t>,</w:t>
      </w:r>
      <w:r w:rsidRPr="00C814EC">
        <w:rPr>
          <w:rFonts w:ascii="Times New Roman" w:hAnsi="Times New Roman"/>
          <w:color w:val="000000"/>
          <w:sz w:val="24"/>
          <w:szCs w:val="24"/>
        </w:rPr>
        <w:t xml:space="preserve"> так и в ответ на различные стимулы (звуковые или визуальные)</w:t>
      </w:r>
      <w:r w:rsidR="00117CD8" w:rsidRPr="00C814EC">
        <w:rPr>
          <w:rFonts w:ascii="Times New Roman" w:hAnsi="Times New Roman"/>
          <w:color w:val="000000"/>
          <w:sz w:val="24"/>
          <w:szCs w:val="24"/>
        </w:rPr>
        <w:t xml:space="preserve"> </w:t>
      </w:r>
      <w:r w:rsidR="00DC3D30" w:rsidRPr="00C814EC">
        <w:rPr>
          <w:rFonts w:ascii="Times New Roman" w:hAnsi="Times New Roman"/>
          <w:color w:val="000000"/>
          <w:sz w:val="24"/>
          <w:szCs w:val="24"/>
        </w:rPr>
        <w:fldChar w:fldCharType="begin">
          <w:fldData xml:space="preserve">PEVuZE5vdGU+PENpdGU+PEF1dGhvcj5SZWlsbHk8L0F1dGhvcj48WWVhcj4yMDE4PC9ZZWFyPjxS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</w:fldData>
        </w:fldChar>
      </w:r>
      <w:r w:rsidR="00A948AB">
        <w:rPr>
          <w:rFonts w:ascii="Times New Roman" w:hAnsi="Times New Roman"/>
          <w:color w:val="000000"/>
          <w:sz w:val="24"/>
          <w:szCs w:val="24"/>
        </w:rPr>
        <w:instrText xml:space="preserve"> ADDIN EN.CITE </w:instrText>
      </w:r>
      <w:r w:rsidR="00A948AB">
        <w:rPr>
          <w:rFonts w:ascii="Times New Roman" w:hAnsi="Times New Roman"/>
          <w:color w:val="000000"/>
          <w:sz w:val="24"/>
          <w:szCs w:val="24"/>
        </w:rPr>
        <w:fldChar w:fldCharType="begin">
          <w:fldData xml:space="preserve">PEVuZE5vdGU+PENpdGU+PEF1dGhvcj5SZWlsbHk8L0F1dGhvcj48WWVhcj4yMDE4PC9ZZWFyPjxS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</w:fldData>
        </w:fldChar>
      </w:r>
      <w:r w:rsidR="00A948AB">
        <w:rPr>
          <w:rFonts w:ascii="Times New Roman" w:hAnsi="Times New Roman"/>
          <w:color w:val="000000"/>
          <w:sz w:val="24"/>
          <w:szCs w:val="24"/>
        </w:rPr>
        <w:instrText xml:space="preserve"> ADDIN EN.CITE.DATA </w:instrText>
      </w:r>
      <w:r w:rsidR="00A948AB">
        <w:rPr>
          <w:rFonts w:ascii="Times New Roman" w:hAnsi="Times New Roman"/>
          <w:color w:val="000000"/>
          <w:sz w:val="24"/>
          <w:szCs w:val="24"/>
        </w:rPr>
      </w:r>
      <w:r w:rsidR="00A948AB">
        <w:rPr>
          <w:rFonts w:ascii="Times New Roman" w:hAnsi="Times New Roman"/>
          <w:color w:val="000000"/>
          <w:sz w:val="24"/>
          <w:szCs w:val="24"/>
        </w:rPr>
        <w:fldChar w:fldCharType="end"/>
      </w:r>
      <w:r w:rsidR="00DC3D30" w:rsidRPr="00C814EC">
        <w:rPr>
          <w:rFonts w:ascii="Times New Roman" w:hAnsi="Times New Roman"/>
          <w:color w:val="000000"/>
          <w:sz w:val="24"/>
          <w:szCs w:val="24"/>
        </w:rPr>
      </w:r>
      <w:r w:rsidR="00DC3D30" w:rsidRPr="00C814EC">
        <w:rPr>
          <w:rFonts w:ascii="Times New Roman" w:hAnsi="Times New Roman"/>
          <w:color w:val="000000"/>
          <w:sz w:val="24"/>
          <w:szCs w:val="24"/>
        </w:rPr>
        <w:fldChar w:fldCharType="separate"/>
      </w:r>
      <w:r w:rsidR="00A948AB">
        <w:rPr>
          <w:rFonts w:ascii="Times New Roman" w:hAnsi="Times New Roman"/>
          <w:noProof/>
          <w:color w:val="000000"/>
          <w:sz w:val="24"/>
          <w:szCs w:val="24"/>
        </w:rPr>
        <w:t>(Reilly et al. 2018)</w:t>
      </w:r>
      <w:r w:rsidR="00DC3D30" w:rsidRPr="00C814EC">
        <w:rPr>
          <w:rFonts w:ascii="Times New Roman" w:hAnsi="Times New Roman"/>
          <w:color w:val="000000"/>
          <w:sz w:val="24"/>
          <w:szCs w:val="24"/>
        </w:rPr>
        <w:fldChar w:fldCharType="end"/>
      </w:r>
      <w:r w:rsidR="00604032" w:rsidRPr="00C814EC">
        <w:rPr>
          <w:rFonts w:ascii="Times New Roman" w:hAnsi="Times New Roman"/>
          <w:color w:val="000000"/>
          <w:sz w:val="24"/>
          <w:szCs w:val="24"/>
        </w:rPr>
        <w:t xml:space="preserve">. </w:t>
      </w:r>
      <w:r w:rsidR="00421E55" w:rsidRPr="00C814EC">
        <w:rPr>
          <w:rFonts w:ascii="Times New Roman" w:hAnsi="Times New Roman"/>
          <w:color w:val="000000"/>
          <w:sz w:val="24"/>
          <w:szCs w:val="24"/>
        </w:rPr>
        <w:t>В</w:t>
      </w:r>
      <w:r w:rsidR="00117CD8" w:rsidRPr="00C814EC">
        <w:rPr>
          <w:rFonts w:ascii="Times New Roman" w:hAnsi="Times New Roman"/>
          <w:color w:val="000000"/>
          <w:sz w:val="24"/>
          <w:szCs w:val="24"/>
        </w:rPr>
        <w:t xml:space="preserve"> исследованиях с использованием обычной ЭЭГ, снятой со скальпа, у пациентов с шизофренией наблюдалась сниженная по сравнению со здоровыми людьми спектральная мощность гамма</w:t>
      </w:r>
      <w:r w:rsidR="00421E55" w:rsidRPr="00C814EC">
        <w:rPr>
          <w:rFonts w:ascii="Times New Roman" w:hAnsi="Times New Roman"/>
          <w:color w:val="000000"/>
          <w:sz w:val="24"/>
          <w:szCs w:val="24"/>
        </w:rPr>
        <w:t>–</w:t>
      </w:r>
      <w:r w:rsidR="00117CD8" w:rsidRPr="00C814EC">
        <w:rPr>
          <w:rFonts w:ascii="Times New Roman" w:hAnsi="Times New Roman"/>
          <w:color w:val="000000"/>
          <w:sz w:val="24"/>
          <w:szCs w:val="24"/>
        </w:rPr>
        <w:t>ритма</w:t>
      </w:r>
      <w:r w:rsidR="00421E55" w:rsidRPr="00C814EC">
        <w:rPr>
          <w:rFonts w:ascii="Times New Roman" w:hAnsi="Times New Roman"/>
          <w:color w:val="000000"/>
          <w:sz w:val="24"/>
          <w:szCs w:val="24"/>
        </w:rPr>
        <w:t xml:space="preserve"> во фронтальных отведениях во время выполнения заданий на рабочую память </w:t>
      </w:r>
      <w:r w:rsidR="00DC3D30" w:rsidRPr="00C814EC">
        <w:rPr>
          <w:rFonts w:ascii="Times New Roman" w:hAnsi="Times New Roman"/>
          <w:color w:val="000000"/>
          <w:sz w:val="24"/>
          <w:szCs w:val="24"/>
        </w:rPr>
        <w:fldChar w:fldCharType="begin">
          <w:fldData xml:space="preserve">PEVuZE5vdGU+PENpdGU+PEF1dGhvcj5TZW5rb3dza2k8L0F1dGhvcj48WWVhcj4yMDE1PC9ZZWFy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==
</w:fldData>
        </w:fldChar>
      </w:r>
      <w:r w:rsidR="00A948AB">
        <w:rPr>
          <w:rFonts w:ascii="Times New Roman" w:hAnsi="Times New Roman"/>
          <w:color w:val="000000"/>
          <w:sz w:val="24"/>
          <w:szCs w:val="24"/>
        </w:rPr>
        <w:instrText xml:space="preserve"> ADDIN EN.CITE </w:instrText>
      </w:r>
      <w:r w:rsidR="00A948AB">
        <w:rPr>
          <w:rFonts w:ascii="Times New Roman" w:hAnsi="Times New Roman"/>
          <w:color w:val="000000"/>
          <w:sz w:val="24"/>
          <w:szCs w:val="24"/>
        </w:rPr>
        <w:fldChar w:fldCharType="begin">
          <w:fldData xml:space="preserve">PEVuZE5vdGU+PENpdGU+PEF1dGhvcj5TZW5rb3dza2k8L0F1dGhvcj48WWVhcj4yMDE1PC9ZZWFy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==
</w:fldData>
        </w:fldChar>
      </w:r>
      <w:r w:rsidR="00A948AB">
        <w:rPr>
          <w:rFonts w:ascii="Times New Roman" w:hAnsi="Times New Roman"/>
          <w:color w:val="000000"/>
          <w:sz w:val="24"/>
          <w:szCs w:val="24"/>
        </w:rPr>
        <w:instrText xml:space="preserve"> ADDIN EN.CITE.DATA </w:instrText>
      </w:r>
      <w:r w:rsidR="00A948AB">
        <w:rPr>
          <w:rFonts w:ascii="Times New Roman" w:hAnsi="Times New Roman"/>
          <w:color w:val="000000"/>
          <w:sz w:val="24"/>
          <w:szCs w:val="24"/>
        </w:rPr>
      </w:r>
      <w:r w:rsidR="00A948AB">
        <w:rPr>
          <w:rFonts w:ascii="Times New Roman" w:hAnsi="Times New Roman"/>
          <w:color w:val="000000"/>
          <w:sz w:val="24"/>
          <w:szCs w:val="24"/>
        </w:rPr>
        <w:fldChar w:fldCharType="end"/>
      </w:r>
      <w:r w:rsidR="00DC3D30" w:rsidRPr="00C814EC">
        <w:rPr>
          <w:rFonts w:ascii="Times New Roman" w:hAnsi="Times New Roman"/>
          <w:color w:val="000000"/>
          <w:sz w:val="24"/>
          <w:szCs w:val="24"/>
        </w:rPr>
      </w:r>
      <w:r w:rsidR="00DC3D30" w:rsidRPr="00C814EC">
        <w:rPr>
          <w:rFonts w:ascii="Times New Roman" w:hAnsi="Times New Roman"/>
          <w:color w:val="000000"/>
          <w:sz w:val="24"/>
          <w:szCs w:val="24"/>
        </w:rPr>
        <w:fldChar w:fldCharType="separate"/>
      </w:r>
      <w:r w:rsidR="00A948AB">
        <w:rPr>
          <w:rFonts w:ascii="Times New Roman" w:hAnsi="Times New Roman"/>
          <w:noProof/>
          <w:color w:val="000000"/>
          <w:sz w:val="24"/>
          <w:szCs w:val="24"/>
        </w:rPr>
        <w:t>(Senkowski and Gallinat 2015)</w:t>
      </w:r>
      <w:r w:rsidR="00DC3D30" w:rsidRPr="00C814EC">
        <w:rPr>
          <w:rFonts w:ascii="Times New Roman" w:hAnsi="Times New Roman"/>
          <w:color w:val="000000"/>
          <w:sz w:val="24"/>
          <w:szCs w:val="24"/>
        </w:rPr>
        <w:fldChar w:fldCharType="end"/>
      </w:r>
      <w:r w:rsidR="00421E55" w:rsidRPr="00C814EC">
        <w:rPr>
          <w:rFonts w:ascii="Times New Roman" w:hAnsi="Times New Roman"/>
          <w:color w:val="000000"/>
          <w:sz w:val="24"/>
          <w:szCs w:val="24"/>
        </w:rPr>
        <w:t xml:space="preserve">. </w:t>
      </w:r>
    </w:p>
    <w:p w:rsidR="00F10BBA" w:rsidRPr="00E35768" w:rsidRDefault="00DA6FE5" w:rsidP="007E721A">
      <w:pPr>
        <w:spacing w:after="0" w:line="360" w:lineRule="auto"/>
        <w:ind w:firstLine="540"/>
        <w:jc w:val="both"/>
        <w:rPr>
          <w:rFonts w:ascii="Times New Roman" w:hAnsi="Times New Roman"/>
          <w:color w:val="000000"/>
          <w:sz w:val="24"/>
          <w:szCs w:val="24"/>
        </w:rPr>
      </w:pPr>
      <w:r w:rsidRPr="00E35768">
        <w:rPr>
          <w:rFonts w:ascii="Times New Roman" w:hAnsi="Times New Roman"/>
          <w:color w:val="000000"/>
          <w:sz w:val="24"/>
          <w:szCs w:val="24"/>
        </w:rPr>
        <w:t>Помимо откл</w:t>
      </w:r>
      <w:r w:rsidR="00F10BBA">
        <w:rPr>
          <w:rFonts w:ascii="Times New Roman" w:hAnsi="Times New Roman"/>
          <w:color w:val="000000"/>
          <w:sz w:val="24"/>
          <w:szCs w:val="24"/>
        </w:rPr>
        <w:t xml:space="preserve">онений в спектральной мощности, </w:t>
      </w:r>
      <w:r w:rsidRPr="00E35768">
        <w:rPr>
          <w:rFonts w:ascii="Times New Roman" w:hAnsi="Times New Roman"/>
          <w:color w:val="000000"/>
          <w:sz w:val="24"/>
          <w:szCs w:val="24"/>
        </w:rPr>
        <w:t>пространственная синхронизация на гамма-частоте у больных шизофренией также отличается от здоровых людей. В исследованиях с использованием одд-болл парадигмы при предъявлении визуальных и звуковых стимулов отмечалось, что в отличие от здоровых людей</w:t>
      </w:r>
      <w:r w:rsidR="00E35768" w:rsidRPr="00E35768">
        <w:rPr>
          <w:rFonts w:ascii="Times New Roman" w:hAnsi="Times New Roman"/>
          <w:color w:val="000000"/>
          <w:sz w:val="24"/>
          <w:szCs w:val="24"/>
        </w:rPr>
        <w:t>,</w:t>
      </w:r>
      <w:r w:rsidRPr="00E35768">
        <w:rPr>
          <w:rFonts w:ascii="Times New Roman" w:hAnsi="Times New Roman"/>
          <w:color w:val="000000"/>
          <w:sz w:val="24"/>
          <w:szCs w:val="24"/>
        </w:rPr>
        <w:t xml:space="preserve"> у пациентов с шизофренией </w:t>
      </w:r>
      <w:r w:rsidR="00E35768" w:rsidRPr="00E35768">
        <w:rPr>
          <w:rFonts w:ascii="Times New Roman" w:hAnsi="Times New Roman"/>
          <w:color w:val="000000"/>
          <w:sz w:val="24"/>
          <w:szCs w:val="24"/>
        </w:rPr>
        <w:t xml:space="preserve">имеет место </w:t>
      </w:r>
      <w:r w:rsidRPr="00E35768">
        <w:rPr>
          <w:rFonts w:ascii="Times New Roman" w:hAnsi="Times New Roman"/>
          <w:color w:val="000000"/>
          <w:sz w:val="24"/>
          <w:szCs w:val="24"/>
        </w:rPr>
        <w:t xml:space="preserve">значительное снижение пространственной синхронизации в гамма-полосе в ответ на предъявление </w:t>
      </w:r>
      <w:r w:rsidR="005C39A9" w:rsidRPr="00E35768">
        <w:rPr>
          <w:rFonts w:ascii="Times New Roman" w:hAnsi="Times New Roman"/>
          <w:color w:val="000000"/>
          <w:sz w:val="24"/>
          <w:szCs w:val="24"/>
        </w:rPr>
        <w:t>визуальных</w:t>
      </w:r>
      <w:r w:rsidRPr="00E35768">
        <w:rPr>
          <w:rFonts w:ascii="Times New Roman" w:hAnsi="Times New Roman"/>
          <w:color w:val="000000"/>
          <w:sz w:val="24"/>
          <w:szCs w:val="24"/>
        </w:rPr>
        <w:t xml:space="preserve"> стимулов</w:t>
      </w:r>
      <w:r w:rsidR="007D20F2" w:rsidRPr="00E35768">
        <w:rPr>
          <w:rFonts w:ascii="Times New Roman" w:hAnsi="Times New Roman"/>
          <w:color w:val="000000"/>
          <w:sz w:val="24"/>
          <w:szCs w:val="24"/>
        </w:rPr>
        <w:t xml:space="preserve"> </w:t>
      </w:r>
      <w:r w:rsidR="00DC3D30" w:rsidRPr="00E35768">
        <w:rPr>
          <w:rFonts w:ascii="Times New Roman" w:hAnsi="Times New Roman"/>
          <w:color w:val="000000"/>
          <w:sz w:val="24"/>
          <w:szCs w:val="24"/>
        </w:rPr>
        <w:fldChar w:fldCharType="begin"/>
      </w:r>
      <w:r w:rsidR="00A948AB">
        <w:rPr>
          <w:rFonts w:ascii="Times New Roman" w:hAnsi="Times New Roman"/>
          <w:color w:val="000000"/>
          <w:sz w:val="24"/>
          <w:szCs w:val="24"/>
        </w:rPr>
        <w:instrText xml:space="preserve"> ADDIN EN.CITE &lt;EndNote&gt;&lt;Cite&gt;&lt;Author&gt;Uhlhaas&lt;/Author&gt;&lt;Year&gt;2010&lt;/Year&gt;&lt;RecNum&gt;5750&lt;/RecNum&gt;&lt;DisplayText&gt;(Uhlhaas and Singer 2010)&lt;/DisplayText&gt;&lt;record&gt;&lt;rec-number&gt;5750&lt;/rec-number&gt;&lt;foreign-keys&gt;&lt;key app="EN" db-id="sp2et5vpa995p1e9ppixfftwxwdta2dvp9xt" timestamp="1526272202"&gt;5750&lt;/key&gt;&lt;/foreign-keys&gt;&lt;ref-type name="Journal Article"&gt;17&lt;/ref-type&gt;&lt;contributors&gt;&lt;authors&gt;&lt;author&gt;Uhlhaas, P. J.&lt;/author&gt;&lt;author&gt;Singer, W.&lt;/author&gt;&lt;/authors&gt;&lt;/contributors&gt;&lt;auth-address&gt;Department of Neurophysiology, Max-Planck Institute for Brain Research, Frankfurt am Main, 60528, Germany. uhlhaas@mpihfrankfurt.mpg.de&lt;/auth-address&gt;&lt;titles&gt;&lt;title&gt;Abnormal neural oscillations and synchrony in schizophrenia&lt;/title&gt;&lt;secondary-title&gt;Nat Rev Neurosci&lt;/secondary-title&gt;&lt;/titles&gt;&lt;periodical&gt;&lt;full-title&gt;Nat Rev Neurosci&lt;/full-title&gt;&lt;/periodical&gt;&lt;pages&gt;100-13&lt;/pages&gt;&lt;volume&gt;11&lt;/volume&gt;&lt;number&gt;2&lt;/number&gt;&lt;edition&gt;2010/01/21&lt;/edition&gt;&lt;keywords&gt;&lt;keyword&gt;Animals&lt;/keyword&gt;&lt;keyword&gt;Biological Clocks/*physiology&lt;/keyword&gt;&lt;keyword&gt;*Cortical Synchronization/psychology&lt;/keyword&gt;&lt;keyword&gt;Humans&lt;/keyword&gt;&lt;keyword&gt;Nerve Net/physiology&lt;/keyword&gt;&lt;keyword&gt;Neurons/*physiology&lt;/keyword&gt;&lt;keyword&gt;Schizophrenia/*physiopathology&lt;/keyword&gt;&lt;/keywords&gt;&lt;dates&gt;&lt;year&gt;2010&lt;/year&gt;&lt;pub-dates&gt;&lt;date&gt;Feb&lt;/date&gt;&lt;/pub-dates&gt;&lt;/dates&gt;&lt;isbn&gt;1471-0048 (Electronic)&amp;#xD;1471-003X (Linking)&lt;/isbn&gt;&lt;accession-num&gt;20087360&lt;/accession-num&gt;&lt;urls&gt;&lt;related-urls&gt;&lt;url&gt;https://www.ncbi.nlm.nih.gov/pubmed/20087360&lt;/url&gt;&lt;/related-urls&gt;&lt;/urls&gt;&lt;electronic-resource-num&gt;10.1038/nrn2774&lt;/electronic-resource-num&gt;&lt;/record&gt;&lt;/Cite&gt;&lt;/EndNote&gt;</w:instrText>
      </w:r>
      <w:r w:rsidR="00DC3D30" w:rsidRPr="00E35768">
        <w:rPr>
          <w:rFonts w:ascii="Times New Roman" w:hAnsi="Times New Roman"/>
          <w:color w:val="000000"/>
          <w:sz w:val="24"/>
          <w:szCs w:val="24"/>
        </w:rPr>
        <w:fldChar w:fldCharType="separate"/>
      </w:r>
      <w:r w:rsidR="00A948AB">
        <w:rPr>
          <w:rFonts w:ascii="Times New Roman" w:hAnsi="Times New Roman"/>
          <w:noProof/>
          <w:color w:val="000000"/>
          <w:sz w:val="24"/>
          <w:szCs w:val="24"/>
        </w:rPr>
        <w:t>(Uhlhaas and Singer 2010)</w:t>
      </w:r>
      <w:r w:rsidR="00DC3D30" w:rsidRPr="00E35768">
        <w:rPr>
          <w:rFonts w:ascii="Times New Roman" w:hAnsi="Times New Roman"/>
          <w:color w:val="000000"/>
          <w:sz w:val="24"/>
          <w:szCs w:val="24"/>
        </w:rPr>
        <w:fldChar w:fldCharType="end"/>
      </w:r>
      <w:r w:rsidRPr="00E35768">
        <w:rPr>
          <w:rFonts w:ascii="Times New Roman" w:hAnsi="Times New Roman"/>
          <w:color w:val="000000"/>
          <w:sz w:val="24"/>
          <w:szCs w:val="24"/>
        </w:rPr>
        <w:t>.</w:t>
      </w:r>
    </w:p>
    <w:p w:rsidR="00AB2202" w:rsidRPr="00AB2202" w:rsidRDefault="009B151D" w:rsidP="007E721A">
      <w:pPr>
        <w:spacing w:after="0" w:line="360" w:lineRule="auto"/>
        <w:ind w:firstLine="540"/>
        <w:jc w:val="both"/>
        <w:rPr>
          <w:rFonts w:ascii="Times New Roman" w:hAnsi="Times New Roman"/>
          <w:color w:val="000000"/>
          <w:sz w:val="24"/>
          <w:szCs w:val="24"/>
        </w:rPr>
      </w:pPr>
      <w:r w:rsidRPr="00AB2202">
        <w:rPr>
          <w:rFonts w:ascii="Times New Roman" w:hAnsi="Times New Roman"/>
          <w:color w:val="000000"/>
          <w:sz w:val="24"/>
          <w:szCs w:val="24"/>
        </w:rPr>
        <w:t xml:space="preserve">Доминирующей гипотезой </w:t>
      </w:r>
      <w:r w:rsidR="00AB2202" w:rsidRPr="00AB2202">
        <w:rPr>
          <w:rFonts w:ascii="Times New Roman" w:hAnsi="Times New Roman"/>
          <w:color w:val="000000"/>
          <w:sz w:val="24"/>
          <w:szCs w:val="24"/>
        </w:rPr>
        <w:t>патогенеза</w:t>
      </w:r>
      <w:r w:rsidRPr="00AB2202">
        <w:rPr>
          <w:rFonts w:ascii="Times New Roman" w:hAnsi="Times New Roman"/>
          <w:color w:val="000000"/>
          <w:sz w:val="24"/>
          <w:szCs w:val="24"/>
        </w:rPr>
        <w:t xml:space="preserve"> шизофрении с точки зрения </w:t>
      </w:r>
      <w:r w:rsidR="00AB2202" w:rsidRPr="00AB2202">
        <w:rPr>
          <w:rFonts w:ascii="Times New Roman" w:hAnsi="Times New Roman"/>
          <w:color w:val="000000"/>
          <w:sz w:val="24"/>
          <w:szCs w:val="24"/>
        </w:rPr>
        <w:t xml:space="preserve">роли разных </w:t>
      </w:r>
      <w:r w:rsidRPr="00AB2202">
        <w:rPr>
          <w:rFonts w:ascii="Times New Roman" w:hAnsi="Times New Roman"/>
          <w:color w:val="000000"/>
          <w:sz w:val="24"/>
          <w:szCs w:val="24"/>
        </w:rPr>
        <w:t>медиаторных систем является дофаминэргическая</w:t>
      </w:r>
      <w:r w:rsidR="00AB2202" w:rsidRPr="00AB2202">
        <w:rPr>
          <w:rFonts w:ascii="Times New Roman" w:hAnsi="Times New Roman"/>
          <w:color w:val="000000"/>
          <w:sz w:val="24"/>
          <w:szCs w:val="24"/>
        </w:rPr>
        <w:t xml:space="preserve"> гипотеза</w:t>
      </w:r>
      <w:r w:rsidRPr="00AB2202">
        <w:rPr>
          <w:rFonts w:ascii="Times New Roman" w:hAnsi="Times New Roman"/>
          <w:color w:val="000000"/>
          <w:sz w:val="24"/>
          <w:szCs w:val="24"/>
        </w:rPr>
        <w:t xml:space="preserve">. В то время как гамм-ритм преимущественно рассматривается </w:t>
      </w:r>
      <w:r w:rsidR="00AB2202" w:rsidRPr="00AB2202">
        <w:rPr>
          <w:rFonts w:ascii="Times New Roman" w:hAnsi="Times New Roman"/>
          <w:color w:val="000000"/>
          <w:sz w:val="24"/>
          <w:szCs w:val="24"/>
        </w:rPr>
        <w:t>как продукт</w:t>
      </w:r>
      <w:r w:rsidRPr="00AB2202">
        <w:rPr>
          <w:rFonts w:ascii="Times New Roman" w:hAnsi="Times New Roman"/>
          <w:color w:val="000000"/>
          <w:sz w:val="24"/>
          <w:szCs w:val="24"/>
        </w:rPr>
        <w:t xml:space="preserve"> двух</w:t>
      </w:r>
      <w:r w:rsidR="00AB2202" w:rsidRPr="00AB2202">
        <w:rPr>
          <w:rFonts w:ascii="Times New Roman" w:hAnsi="Times New Roman"/>
          <w:color w:val="000000"/>
          <w:sz w:val="24"/>
          <w:szCs w:val="24"/>
        </w:rPr>
        <w:t xml:space="preserve"> других</w:t>
      </w:r>
      <w:r w:rsidRPr="00AB2202">
        <w:rPr>
          <w:rFonts w:ascii="Times New Roman" w:hAnsi="Times New Roman"/>
          <w:color w:val="000000"/>
          <w:sz w:val="24"/>
          <w:szCs w:val="24"/>
        </w:rPr>
        <w:t xml:space="preserve"> медиаторных систем: глутамат</w:t>
      </w:r>
      <w:r w:rsidR="00AB2202" w:rsidRPr="00AB2202">
        <w:rPr>
          <w:rFonts w:ascii="Times New Roman" w:hAnsi="Times New Roman"/>
          <w:color w:val="000000"/>
          <w:sz w:val="24"/>
          <w:szCs w:val="24"/>
        </w:rPr>
        <w:t>-</w:t>
      </w:r>
      <w:r w:rsidRPr="00AB2202">
        <w:rPr>
          <w:rFonts w:ascii="Times New Roman" w:hAnsi="Times New Roman"/>
          <w:color w:val="000000"/>
          <w:sz w:val="24"/>
          <w:szCs w:val="24"/>
        </w:rPr>
        <w:t>эргической и ГАМК</w:t>
      </w:r>
      <w:r w:rsidR="00AB2202" w:rsidRPr="00AB2202">
        <w:rPr>
          <w:rFonts w:ascii="Times New Roman" w:hAnsi="Times New Roman"/>
          <w:color w:val="000000"/>
          <w:sz w:val="24"/>
          <w:szCs w:val="24"/>
        </w:rPr>
        <w:t>-</w:t>
      </w:r>
      <w:r w:rsidRPr="00AB2202">
        <w:rPr>
          <w:rFonts w:ascii="Times New Roman" w:hAnsi="Times New Roman"/>
          <w:color w:val="000000"/>
          <w:sz w:val="24"/>
          <w:szCs w:val="24"/>
        </w:rPr>
        <w:t xml:space="preserve">эргической. Однако было установлено, что дофамин также вносит свой вклад в гамма-колебания, модулируя работу </w:t>
      </w:r>
      <w:r w:rsidR="00AB2202" w:rsidRPr="00AB2202">
        <w:rPr>
          <w:rFonts w:ascii="Times New Roman" w:hAnsi="Times New Roman"/>
          <w:color w:val="000000"/>
          <w:sz w:val="24"/>
          <w:szCs w:val="24"/>
        </w:rPr>
        <w:t xml:space="preserve">этих </w:t>
      </w:r>
      <w:r w:rsidRPr="00AB2202">
        <w:rPr>
          <w:rFonts w:ascii="Times New Roman" w:hAnsi="Times New Roman"/>
          <w:color w:val="000000"/>
          <w:sz w:val="24"/>
          <w:szCs w:val="24"/>
        </w:rPr>
        <w:t xml:space="preserve">двух систем. Исследования на клеточных культурах показали, что активность дофаминового рецептора </w:t>
      </w:r>
      <w:r w:rsidR="00AB2202" w:rsidRPr="00AB2202">
        <w:rPr>
          <w:rFonts w:ascii="Times New Roman" w:hAnsi="Times New Roman"/>
          <w:color w:val="000000"/>
          <w:sz w:val="24"/>
          <w:szCs w:val="24"/>
          <w:lang w:val="en-US"/>
        </w:rPr>
        <w:t>D</w:t>
      </w:r>
      <w:r w:rsidR="00AB2202" w:rsidRPr="00AB2202">
        <w:rPr>
          <w:rFonts w:ascii="Times New Roman" w:hAnsi="Times New Roman"/>
          <w:color w:val="000000"/>
          <w:sz w:val="24"/>
          <w:szCs w:val="24"/>
        </w:rPr>
        <w:t xml:space="preserve">4 </w:t>
      </w:r>
      <w:r w:rsidRPr="00AB2202">
        <w:rPr>
          <w:rFonts w:ascii="Times New Roman" w:hAnsi="Times New Roman"/>
          <w:color w:val="000000"/>
          <w:sz w:val="24"/>
          <w:szCs w:val="24"/>
        </w:rPr>
        <w:t xml:space="preserve">может влиять на экспрессию </w:t>
      </w:r>
      <w:r w:rsidRPr="00AB2202">
        <w:rPr>
          <w:rFonts w:ascii="Times New Roman" w:hAnsi="Times New Roman"/>
          <w:color w:val="000000"/>
          <w:sz w:val="24"/>
          <w:szCs w:val="24"/>
          <w:lang w:val="en-US"/>
        </w:rPr>
        <w:t>NMDA</w:t>
      </w:r>
      <w:r w:rsidR="00AB2202" w:rsidRPr="00AB2202">
        <w:rPr>
          <w:rFonts w:ascii="Times New Roman" w:hAnsi="Times New Roman"/>
          <w:color w:val="000000"/>
          <w:sz w:val="24"/>
          <w:szCs w:val="24"/>
        </w:rPr>
        <w:t>-</w:t>
      </w:r>
      <w:r w:rsidRPr="00AB2202">
        <w:rPr>
          <w:rFonts w:ascii="Times New Roman" w:hAnsi="Times New Roman"/>
          <w:color w:val="000000"/>
          <w:sz w:val="24"/>
          <w:szCs w:val="24"/>
        </w:rPr>
        <w:t xml:space="preserve"> и ГАМК(а)</w:t>
      </w:r>
      <w:r w:rsidR="00AB2202" w:rsidRPr="00AB2202">
        <w:rPr>
          <w:rFonts w:ascii="Times New Roman" w:hAnsi="Times New Roman"/>
          <w:color w:val="000000"/>
          <w:sz w:val="24"/>
          <w:szCs w:val="24"/>
        </w:rPr>
        <w:t>-</w:t>
      </w:r>
      <w:r w:rsidRPr="00AB2202">
        <w:rPr>
          <w:rFonts w:ascii="Times New Roman" w:hAnsi="Times New Roman"/>
          <w:color w:val="000000"/>
          <w:sz w:val="24"/>
          <w:szCs w:val="24"/>
        </w:rPr>
        <w:t xml:space="preserve">рецепторов на мембранах пирамидных нейронов. В то же время рецептор </w:t>
      </w:r>
      <w:r w:rsidR="00AB2202" w:rsidRPr="00AB2202">
        <w:rPr>
          <w:rFonts w:ascii="Times New Roman" w:hAnsi="Times New Roman"/>
          <w:color w:val="000000"/>
          <w:sz w:val="24"/>
          <w:szCs w:val="24"/>
          <w:lang w:val="en-US"/>
        </w:rPr>
        <w:t>D</w:t>
      </w:r>
      <w:r w:rsidR="00AB2202" w:rsidRPr="00AB2202">
        <w:rPr>
          <w:rFonts w:ascii="Times New Roman" w:hAnsi="Times New Roman"/>
          <w:color w:val="000000"/>
          <w:sz w:val="24"/>
          <w:szCs w:val="24"/>
        </w:rPr>
        <w:t xml:space="preserve">4 </w:t>
      </w:r>
      <w:r w:rsidRPr="00AB2202">
        <w:rPr>
          <w:rFonts w:ascii="Times New Roman" w:hAnsi="Times New Roman"/>
          <w:color w:val="000000"/>
          <w:sz w:val="24"/>
          <w:szCs w:val="24"/>
        </w:rPr>
        <w:t xml:space="preserve">может влиять на экспрессию </w:t>
      </w:r>
      <w:r w:rsidRPr="00AB2202">
        <w:rPr>
          <w:rFonts w:ascii="Times New Roman" w:hAnsi="Times New Roman"/>
          <w:color w:val="000000"/>
          <w:sz w:val="24"/>
          <w:szCs w:val="24"/>
          <w:lang w:val="en-US"/>
        </w:rPr>
        <w:t>AMPA</w:t>
      </w:r>
      <w:r w:rsidRPr="00AB2202">
        <w:rPr>
          <w:rFonts w:ascii="Times New Roman" w:hAnsi="Times New Roman"/>
          <w:color w:val="000000"/>
          <w:sz w:val="24"/>
          <w:szCs w:val="24"/>
        </w:rPr>
        <w:t xml:space="preserve">-рецепторов на мембранах интернейронов </w:t>
      </w:r>
      <w:r w:rsidR="00DC3D30" w:rsidRPr="00AB2202">
        <w:rPr>
          <w:rFonts w:ascii="Times New Roman" w:hAnsi="Times New Roman"/>
          <w:color w:val="000000"/>
          <w:sz w:val="24"/>
          <w:szCs w:val="24"/>
        </w:rPr>
        <w:fldChar w:fldCharType="begin"/>
      </w:r>
      <w:r w:rsidR="00A948AB">
        <w:rPr>
          <w:rFonts w:ascii="Times New Roman" w:hAnsi="Times New Roman"/>
          <w:color w:val="000000"/>
          <w:sz w:val="24"/>
          <w:szCs w:val="24"/>
        </w:rPr>
        <w:instrText xml:space="preserve"> ADDIN EN.CITE &lt;EndNote&gt;&lt;Cite&gt;&lt;Author&gt;Graziane&lt;/Author&gt;&lt;Year&gt;2009&lt;/Year&gt;&lt;RecNum&gt;5662&lt;/RecNum&gt;&lt;DisplayText&gt;(Graziane, Yuen, and Yan 2009)&lt;/DisplayText&gt;&lt;record&gt;&lt;rec-number&gt;5662&lt;/rec-number&gt;&lt;foreign-keys&gt;&lt;key app="EN" db-id="sp2et5vpa995p1e9ppixfftwxwdta2dvp9xt" timestamp="1525883719"&gt;5662&lt;/key&gt;&lt;/foreign-keys&gt;&lt;ref-type name="Journal Article"&gt;17&lt;/ref-type&gt;&lt;contributors&gt;&lt;authors&gt;&lt;author&gt;Graziane, N. M.&lt;/author&gt;&lt;author&gt;Yuen, E. Y.&lt;/author&gt;&lt;author&gt;Yan, Z.&lt;/author&gt;&lt;/authors&gt;&lt;/contributors&gt;&lt;auth-address&gt;Department of Physiology and Biophysics, State University of New York at Buffalo, School of Medicine and Biomedical Sciences, Buffalo, New York 14214.&lt;/auth-address&gt;&lt;titles&gt;&lt;title&gt;Dopamine D4 Receptors Regulate GABAA Receptor Trafficking via an Actin/Cofilin/Myosin-dependent Mechanism&lt;/title&gt;&lt;secondary-title&gt;J Biol Chem&lt;/secondary-title&gt;&lt;/titles&gt;&lt;periodical&gt;&lt;full-title&gt;J Biol Chem&lt;/full-title&gt;&lt;/periodical&gt;&lt;pages&gt;8329-36&lt;/pages&gt;&lt;volume&gt;284&lt;/volume&gt;&lt;number&gt;13&lt;/number&gt;&lt;edition&gt;2009/01/31&lt;/edition&gt;&lt;keywords&gt;&lt;keyword&gt;Actins/*metabolism&lt;/keyword&gt;&lt;keyword&gt;Animals&lt;/keyword&gt;&lt;keyword&gt;Cell Membrane/*metabolism&lt;/keyword&gt;&lt;keyword&gt;Cofilin 1/*metabolism&lt;/keyword&gt;&lt;keyword&gt;Protein Transport/physiology&lt;/keyword&gt;&lt;keyword&gt;Rats&lt;/keyword&gt;&lt;keyword&gt;Receptors, Dopamine D4/*metabolism&lt;/keyword&gt;&lt;keyword&gt;Receptors, GABA-A/*metabolism&lt;/keyword&gt;&lt;keyword&gt;Signal Transduction/*physiology&lt;/keyword&gt;&lt;/keywords&gt;&lt;dates&gt;&lt;year&gt;2009&lt;/year&gt;&lt;pub-dates&gt;&lt;date&gt;Mar 27&lt;/date&gt;&lt;/pub-dates&gt;&lt;/dates&gt;&lt;isbn&gt;0021-9258 (Print)&amp;#xD;0021-9258 (Linking)&lt;/isbn&gt;&lt;accession-num&gt;19179335&lt;/accession-num&gt;&lt;urls&gt;&lt;related-urls&gt;&lt;url&gt;https://www.ncbi.nlm.nih.gov/pubmed/19179335&lt;/url&gt;&lt;/related-urls&gt;&lt;/urls&gt;&lt;custom2&gt;PMC2659191&lt;/custom2&gt;&lt;electronic-resource-num&gt;10.1074/jbc.M807387200&lt;/electronic-resource-num&gt;&lt;/record&gt;&lt;/Cite&gt;&lt;/EndNote&gt;</w:instrText>
      </w:r>
      <w:r w:rsidR="00DC3D30" w:rsidRPr="00AB2202">
        <w:rPr>
          <w:rFonts w:ascii="Times New Roman" w:hAnsi="Times New Roman"/>
          <w:color w:val="000000"/>
          <w:sz w:val="24"/>
          <w:szCs w:val="24"/>
        </w:rPr>
        <w:fldChar w:fldCharType="separate"/>
      </w:r>
      <w:r w:rsidR="00A948AB">
        <w:rPr>
          <w:rFonts w:ascii="Times New Roman" w:hAnsi="Times New Roman"/>
          <w:noProof/>
          <w:color w:val="000000"/>
          <w:sz w:val="24"/>
          <w:szCs w:val="24"/>
        </w:rPr>
        <w:t>(Graziane, Yuen, and Yan 2009)</w:t>
      </w:r>
      <w:r w:rsidR="00DC3D30" w:rsidRPr="00AB2202">
        <w:rPr>
          <w:rFonts w:ascii="Times New Roman" w:hAnsi="Times New Roman"/>
          <w:color w:val="000000"/>
          <w:sz w:val="24"/>
          <w:szCs w:val="24"/>
        </w:rPr>
        <w:fldChar w:fldCharType="end"/>
      </w:r>
      <w:r w:rsidRPr="00AB2202">
        <w:rPr>
          <w:rFonts w:ascii="Times New Roman" w:hAnsi="Times New Roman"/>
          <w:color w:val="000000"/>
          <w:sz w:val="24"/>
          <w:szCs w:val="24"/>
        </w:rPr>
        <w:t xml:space="preserve">. </w:t>
      </w:r>
    </w:p>
    <w:p w:rsidR="00546F6C" w:rsidRPr="00AB78C3" w:rsidRDefault="006361E9" w:rsidP="007E721A">
      <w:pPr>
        <w:spacing w:after="0" w:line="360" w:lineRule="auto"/>
        <w:ind w:firstLine="540"/>
        <w:jc w:val="both"/>
        <w:rPr>
          <w:rFonts w:ascii="Times New Roman" w:hAnsi="Times New Roman"/>
          <w:color w:val="000000"/>
          <w:sz w:val="24"/>
          <w:szCs w:val="24"/>
        </w:rPr>
      </w:pPr>
      <w:r w:rsidRPr="00AB2202">
        <w:rPr>
          <w:rFonts w:ascii="Times New Roman" w:hAnsi="Times New Roman"/>
          <w:color w:val="000000"/>
          <w:sz w:val="24"/>
          <w:szCs w:val="24"/>
        </w:rPr>
        <w:t xml:space="preserve">В дальнейшем было установлено, что активация </w:t>
      </w:r>
      <w:r w:rsidR="00AB2202" w:rsidRPr="00AB2202">
        <w:rPr>
          <w:rFonts w:ascii="Times New Roman" w:hAnsi="Times New Roman"/>
          <w:color w:val="000000"/>
          <w:sz w:val="24"/>
          <w:szCs w:val="24"/>
        </w:rPr>
        <w:t xml:space="preserve">дофаминовых </w:t>
      </w:r>
      <w:r w:rsidRPr="00AB2202">
        <w:rPr>
          <w:rFonts w:ascii="Times New Roman" w:hAnsi="Times New Roman"/>
          <w:color w:val="000000"/>
          <w:sz w:val="24"/>
          <w:szCs w:val="24"/>
        </w:rPr>
        <w:t xml:space="preserve">рецепторов </w:t>
      </w:r>
      <w:r w:rsidR="00AB2202" w:rsidRPr="00AB2202">
        <w:rPr>
          <w:rFonts w:ascii="Times New Roman" w:hAnsi="Times New Roman"/>
          <w:color w:val="000000"/>
          <w:sz w:val="24"/>
          <w:szCs w:val="24"/>
          <w:lang w:val="en-US"/>
        </w:rPr>
        <w:t>D</w:t>
      </w:r>
      <w:r w:rsidR="00AB2202" w:rsidRPr="00AB2202">
        <w:rPr>
          <w:rFonts w:ascii="Times New Roman" w:hAnsi="Times New Roman"/>
          <w:color w:val="000000"/>
          <w:sz w:val="24"/>
          <w:szCs w:val="24"/>
        </w:rPr>
        <w:t xml:space="preserve">4 </w:t>
      </w:r>
      <w:r w:rsidRPr="00AB2202">
        <w:rPr>
          <w:rFonts w:ascii="Times New Roman" w:hAnsi="Times New Roman"/>
          <w:color w:val="000000"/>
          <w:sz w:val="24"/>
          <w:szCs w:val="24"/>
        </w:rPr>
        <w:t xml:space="preserve">приводит к усилению мощности гамма-ритма в клетках гиппокампа, </w:t>
      </w:r>
      <w:r w:rsidR="00AB2202" w:rsidRPr="00AB2202">
        <w:rPr>
          <w:rFonts w:ascii="Times New Roman" w:hAnsi="Times New Roman"/>
          <w:color w:val="000000"/>
          <w:sz w:val="24"/>
          <w:szCs w:val="24"/>
        </w:rPr>
        <w:t>и</w:t>
      </w:r>
      <w:r w:rsidRPr="00AB2202">
        <w:rPr>
          <w:rFonts w:ascii="Times New Roman" w:hAnsi="Times New Roman"/>
          <w:color w:val="000000"/>
          <w:sz w:val="24"/>
          <w:szCs w:val="24"/>
        </w:rPr>
        <w:t xml:space="preserve"> было предположено, что это происходит за счет увеличения синхронных колебаний, генерируемых интернейронами  </w:t>
      </w:r>
      <w:r w:rsidR="00DC3D30" w:rsidRPr="00AB2202">
        <w:rPr>
          <w:rFonts w:ascii="Times New Roman" w:hAnsi="Times New Roman"/>
          <w:color w:val="000000"/>
          <w:sz w:val="24"/>
          <w:szCs w:val="24"/>
        </w:rPr>
        <w:fldChar w:fldCharType="begin">
          <w:fldData xml:space="preserve">PEVuZE5vdGU+PENpdGU+PEF1dGhvcj5BbmRlcnNzb248L0F1dGhvcj48WWVhcj4yMDEyPC9ZZWFy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</w:fldData>
        </w:fldChar>
      </w:r>
      <w:r w:rsidR="00A948AB">
        <w:rPr>
          <w:rFonts w:ascii="Times New Roman" w:hAnsi="Times New Roman"/>
          <w:color w:val="000000"/>
          <w:sz w:val="24"/>
          <w:szCs w:val="24"/>
        </w:rPr>
        <w:instrText xml:space="preserve"> ADDIN EN.CITE </w:instrText>
      </w:r>
      <w:r w:rsidR="00A948AB">
        <w:rPr>
          <w:rFonts w:ascii="Times New Roman" w:hAnsi="Times New Roman"/>
          <w:color w:val="000000"/>
          <w:sz w:val="24"/>
          <w:szCs w:val="24"/>
        </w:rPr>
        <w:fldChar w:fldCharType="begin">
          <w:fldData xml:space="preserve">PEVuZE5vdGU+PENpdGU+PEF1dGhvcj5BbmRlcnNzb248L0F1dGhvcj48WWVhcj4yMDEyPC9ZZWFy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</w:fldData>
        </w:fldChar>
      </w:r>
      <w:r w:rsidR="00A948AB">
        <w:rPr>
          <w:rFonts w:ascii="Times New Roman" w:hAnsi="Times New Roman"/>
          <w:color w:val="000000"/>
          <w:sz w:val="24"/>
          <w:szCs w:val="24"/>
        </w:rPr>
        <w:instrText xml:space="preserve"> ADDIN EN.CITE.DATA </w:instrText>
      </w:r>
      <w:r w:rsidR="00A948AB">
        <w:rPr>
          <w:rFonts w:ascii="Times New Roman" w:hAnsi="Times New Roman"/>
          <w:color w:val="000000"/>
          <w:sz w:val="24"/>
          <w:szCs w:val="24"/>
        </w:rPr>
      </w:r>
      <w:r w:rsidR="00A948AB">
        <w:rPr>
          <w:rFonts w:ascii="Times New Roman" w:hAnsi="Times New Roman"/>
          <w:color w:val="000000"/>
          <w:sz w:val="24"/>
          <w:szCs w:val="24"/>
        </w:rPr>
        <w:fldChar w:fldCharType="end"/>
      </w:r>
      <w:r w:rsidR="00DC3D30" w:rsidRPr="00AB2202">
        <w:rPr>
          <w:rFonts w:ascii="Times New Roman" w:hAnsi="Times New Roman"/>
          <w:color w:val="000000"/>
          <w:sz w:val="24"/>
          <w:szCs w:val="24"/>
        </w:rPr>
      </w:r>
      <w:r w:rsidR="00DC3D30" w:rsidRPr="00AB2202">
        <w:rPr>
          <w:rFonts w:ascii="Times New Roman" w:hAnsi="Times New Roman"/>
          <w:color w:val="000000"/>
          <w:sz w:val="24"/>
          <w:szCs w:val="24"/>
        </w:rPr>
        <w:fldChar w:fldCharType="separate"/>
      </w:r>
      <w:r w:rsidR="00A948AB">
        <w:rPr>
          <w:rFonts w:ascii="Times New Roman" w:hAnsi="Times New Roman"/>
          <w:noProof/>
          <w:color w:val="000000"/>
          <w:sz w:val="24"/>
          <w:szCs w:val="24"/>
        </w:rPr>
        <w:t>(Andersson, Johnston, and Fisahn 2012)</w:t>
      </w:r>
      <w:r w:rsidR="00DC3D30" w:rsidRPr="00AB2202">
        <w:rPr>
          <w:rFonts w:ascii="Times New Roman" w:hAnsi="Times New Roman"/>
          <w:color w:val="000000"/>
          <w:sz w:val="24"/>
          <w:szCs w:val="24"/>
        </w:rPr>
        <w:fldChar w:fldCharType="end"/>
      </w:r>
      <w:r w:rsidRPr="00AB2202">
        <w:rPr>
          <w:rFonts w:ascii="Times New Roman" w:hAnsi="Times New Roman"/>
          <w:color w:val="000000"/>
          <w:sz w:val="24"/>
          <w:szCs w:val="24"/>
        </w:rPr>
        <w:t xml:space="preserve">. Таким образом, </w:t>
      </w:r>
      <w:r w:rsidRPr="00AB2202">
        <w:rPr>
          <w:rFonts w:ascii="Times New Roman" w:hAnsi="Times New Roman"/>
          <w:color w:val="000000"/>
          <w:sz w:val="24"/>
          <w:szCs w:val="24"/>
        </w:rPr>
        <w:lastRenderedPageBreak/>
        <w:t xml:space="preserve">есть основания полагать, что гипердофаминэргия, характерная для шизофрении, способна оказывать влияние на свойства гамма-ритма. </w:t>
      </w:r>
    </w:p>
    <w:p w:rsidR="002A37C0" w:rsidRPr="00D57AD3" w:rsidRDefault="00546F6C" w:rsidP="007E721A">
      <w:pPr>
        <w:pStyle w:val="2"/>
        <w:spacing w:line="360" w:lineRule="auto"/>
        <w:rPr>
          <w:rFonts w:ascii="Times New Roman" w:hAnsi="Times New Roman"/>
          <w:i w:val="0"/>
          <w:sz w:val="24"/>
          <w:szCs w:val="24"/>
        </w:rPr>
      </w:pPr>
      <w:bookmarkStart w:id="4" w:name="_Toc514602235"/>
      <w:r w:rsidRPr="00D57AD3">
        <w:rPr>
          <w:rFonts w:ascii="Times New Roman" w:hAnsi="Times New Roman"/>
          <w:i w:val="0"/>
          <w:sz w:val="24"/>
          <w:szCs w:val="24"/>
        </w:rPr>
        <w:t>1.</w:t>
      </w:r>
      <w:r w:rsidR="006A56BC" w:rsidRPr="00D57AD3">
        <w:rPr>
          <w:rFonts w:ascii="Times New Roman" w:hAnsi="Times New Roman"/>
          <w:i w:val="0"/>
          <w:sz w:val="24"/>
          <w:szCs w:val="24"/>
        </w:rPr>
        <w:t>3</w:t>
      </w:r>
      <w:r w:rsidRPr="00D57AD3">
        <w:rPr>
          <w:rFonts w:ascii="Times New Roman" w:hAnsi="Times New Roman"/>
          <w:i w:val="0"/>
          <w:sz w:val="24"/>
          <w:szCs w:val="24"/>
        </w:rPr>
        <w:t xml:space="preserve">. </w:t>
      </w:r>
      <w:r w:rsidR="008244F6" w:rsidRPr="00D57AD3">
        <w:rPr>
          <w:rFonts w:ascii="Times New Roman" w:hAnsi="Times New Roman"/>
          <w:i w:val="0"/>
          <w:sz w:val="24"/>
          <w:szCs w:val="24"/>
        </w:rPr>
        <w:t>Сонные веретена</w:t>
      </w:r>
      <w:bookmarkEnd w:id="4"/>
    </w:p>
    <w:p w:rsidR="00B23CEC" w:rsidRDefault="00E55582" w:rsidP="007E721A">
      <w:pPr>
        <w:spacing w:after="0" w:line="360" w:lineRule="auto"/>
        <w:ind w:firstLine="540"/>
        <w:jc w:val="both"/>
        <w:rPr>
          <w:rFonts w:ascii="Times New Roman" w:hAnsi="Times New Roman"/>
          <w:sz w:val="24"/>
          <w:szCs w:val="24"/>
        </w:rPr>
      </w:pPr>
      <w:r>
        <w:rPr>
          <w:rFonts w:ascii="Times New Roman" w:hAnsi="Times New Roman"/>
          <w:sz w:val="24"/>
          <w:szCs w:val="24"/>
        </w:rPr>
        <w:t xml:space="preserve">Ритмическая активность головного мозга во время сна </w:t>
      </w:r>
      <w:r w:rsidR="00695C64">
        <w:rPr>
          <w:rFonts w:ascii="Times New Roman" w:hAnsi="Times New Roman"/>
          <w:sz w:val="24"/>
          <w:szCs w:val="24"/>
        </w:rPr>
        <w:t>подробно</w:t>
      </w:r>
      <w:r>
        <w:rPr>
          <w:rFonts w:ascii="Times New Roman" w:hAnsi="Times New Roman"/>
          <w:sz w:val="24"/>
          <w:szCs w:val="24"/>
        </w:rPr>
        <w:t xml:space="preserve"> описана в </w:t>
      </w:r>
      <w:r w:rsidR="0048677C">
        <w:rPr>
          <w:rFonts w:ascii="Times New Roman" w:hAnsi="Times New Roman"/>
          <w:sz w:val="24"/>
          <w:szCs w:val="24"/>
        </w:rPr>
        <w:t>научной</w:t>
      </w:r>
      <w:r>
        <w:rPr>
          <w:rFonts w:ascii="Times New Roman" w:hAnsi="Times New Roman"/>
          <w:sz w:val="24"/>
          <w:szCs w:val="24"/>
        </w:rPr>
        <w:t xml:space="preserve"> литературе. В зависимости от фазы сна могут наблюдаться различные паттерны ЭЭГ. В частности, фазе неглубокого сна у людей соответствует выраженная альфаподобная активность в полосе 8-14 Гц</w:t>
      </w:r>
      <w:r w:rsidR="00B20237">
        <w:rPr>
          <w:rFonts w:ascii="Times New Roman" w:hAnsi="Times New Roman"/>
          <w:sz w:val="24"/>
          <w:szCs w:val="24"/>
        </w:rPr>
        <w:t xml:space="preserve"> </w:t>
      </w:r>
      <w:r>
        <w:rPr>
          <w:rFonts w:ascii="Times New Roman" w:hAnsi="Times New Roman"/>
          <w:sz w:val="24"/>
          <w:szCs w:val="24"/>
        </w:rPr>
        <w:t xml:space="preserve"> Во время фазы парадоксального сна (она же фаза сна с быстрыми движениями глазами) наблюдается активность бета-диапазона (12-30</w:t>
      </w:r>
      <w:r w:rsidR="00695C64">
        <w:rPr>
          <w:rFonts w:ascii="Times New Roman" w:hAnsi="Times New Roman"/>
          <w:sz w:val="24"/>
          <w:szCs w:val="24"/>
        </w:rPr>
        <w:t xml:space="preserve"> </w:t>
      </w:r>
      <w:r>
        <w:rPr>
          <w:rFonts w:ascii="Times New Roman" w:hAnsi="Times New Roman"/>
          <w:sz w:val="24"/>
          <w:szCs w:val="24"/>
        </w:rPr>
        <w:t>Гц)</w:t>
      </w:r>
      <w:r w:rsidR="00E414A7">
        <w:rPr>
          <w:rFonts w:ascii="Times New Roman" w:hAnsi="Times New Roman"/>
          <w:sz w:val="24"/>
          <w:szCs w:val="24"/>
        </w:rPr>
        <w:t xml:space="preserve"> </w:t>
      </w:r>
      <w:r w:rsidR="00B20237" w:rsidRPr="00B20237">
        <w:t xml:space="preserve">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&lt;EndNote&gt;&lt;Cite&gt;&lt;Author&gt;Jouvet&lt;/Author&gt;&lt;Year&gt;1965&lt;/Year&gt;&lt;RecNum&gt;5583&lt;/RecNum&gt;&lt;DisplayText&gt;(Jouvet 1965)&lt;/DisplayText&gt;&lt;record&gt;&lt;rec-number&gt;5583&lt;/rec-number&gt;&lt;foreign-keys&gt;&lt;key app="EN" db-id="sp2et5vpa995p1e9ppixfftwxwdta2dvp9xt" timestamp="1524494149"&gt;5583&lt;/key&gt;&lt;/foreign-keys&gt;&lt;ref-type name="Journal Article"&gt;17&lt;/ref-type&gt;&lt;contributors&gt;&lt;authors&gt;&lt;author&gt;Jouvet, M.&lt;/author&gt;&lt;/authors&gt;&lt;/contributors&gt;&lt;titles&gt;&lt;title&gt;Paradoxical Sleep--a Study of Its Nature and Mechanisms&lt;/title&gt;&lt;secondary-title&gt;Prog Brain Res&lt;/secondary-title&gt;&lt;/titles&gt;&lt;periodical&gt;&lt;full-title&gt;Prog Brain Res&lt;/full-title&gt;&lt;/periodical&gt;&lt;pages&gt;20-62&lt;/pages&gt;&lt;volume&gt;18&lt;/volume&gt;&lt;edition&gt;1965/01/01&lt;/edition&gt;&lt;keywords&gt;&lt;keyword&gt;Brain/*physiology&lt;/keyword&gt;&lt;keyword&gt;*Cerebral Cortex&lt;/keyword&gt;&lt;keyword&gt;*Electroencephalography&lt;/keyword&gt;&lt;keyword&gt;*Electrophysiology&lt;/keyword&gt;&lt;keyword&gt;*Sleep&lt;/keyword&gt;&lt;keyword&gt;*Sleep, REM&lt;/keyword&gt;&lt;keyword&gt;*brain electrophysiology&lt;/keyword&gt;&lt;keyword&gt;*review&lt;/keyword&gt;&lt;/keywords&gt;&lt;dates&gt;&lt;year&gt;1965&lt;/year&gt;&lt;/dates&gt;&lt;isbn&gt;0079-6123 (Print)&amp;#xD;0079-6123 (Linking)&lt;/isbn&gt;&lt;accession-num&gt;14329040&lt;/accession-num&gt;&lt;urls&gt;&lt;related-urls&gt;&lt;url&gt;https://www.ncbi.nlm.nih.gov/pubmed/14329040&lt;/url&gt;&lt;/related-urls&gt;&lt;/urls&gt;&lt;/record&gt;&lt;/Cite&gt;&lt;/EndNote&gt;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(Jouvet 1965)</w:t>
      </w:r>
      <w:r w:rsidR="00DC3D30">
        <w:rPr>
          <w:rFonts w:ascii="Times New Roman" w:hAnsi="Times New Roman"/>
          <w:sz w:val="24"/>
          <w:szCs w:val="24"/>
        </w:rPr>
        <w:fldChar w:fldCharType="end"/>
      </w:r>
      <w:r w:rsidR="00B20237">
        <w:rPr>
          <w:rFonts w:ascii="Times New Roman" w:hAnsi="Times New Roman"/>
          <w:sz w:val="24"/>
          <w:szCs w:val="24"/>
        </w:rPr>
        <w:t>. Г</w:t>
      </w:r>
      <w:r w:rsidR="00AC7BB5">
        <w:rPr>
          <w:rFonts w:ascii="Times New Roman" w:hAnsi="Times New Roman"/>
          <w:sz w:val="24"/>
          <w:szCs w:val="24"/>
        </w:rPr>
        <w:t>лубокий же сон характеризуется наличием</w:t>
      </w:r>
      <w:r w:rsidR="00E414A7">
        <w:rPr>
          <w:rFonts w:ascii="Times New Roman" w:hAnsi="Times New Roman"/>
          <w:sz w:val="24"/>
          <w:szCs w:val="24"/>
        </w:rPr>
        <w:t xml:space="preserve"> выраженного</w:t>
      </w:r>
      <w:r w:rsidR="00AC7BB5">
        <w:rPr>
          <w:rFonts w:ascii="Times New Roman" w:hAnsi="Times New Roman"/>
          <w:sz w:val="24"/>
          <w:szCs w:val="24"/>
        </w:rPr>
        <w:t xml:space="preserve"> низкочастотного тета-ритма (3-5 Гц)</w:t>
      </w:r>
      <w:r w:rsidR="00695C64" w:rsidRPr="00695C64">
        <w:rPr>
          <w:rFonts w:ascii="Times New Roman" w:hAnsi="Times New Roman"/>
          <w:sz w:val="24"/>
          <w:szCs w:val="24"/>
        </w:rPr>
        <w:t xml:space="preserve"> </w:t>
      </w:r>
      <w:r w:rsidR="00695C64">
        <w:rPr>
          <w:rFonts w:ascii="Times New Roman" w:hAnsi="Times New Roman"/>
          <w:sz w:val="24"/>
          <w:szCs w:val="24"/>
        </w:rPr>
        <w:t xml:space="preserve">и дельта-ритма </w:t>
      </w:r>
      <w:r w:rsidR="00695C64" w:rsidRPr="00695C64">
        <w:rPr>
          <w:rFonts w:ascii="Times New Roman" w:hAnsi="Times New Roman"/>
          <w:sz w:val="24"/>
          <w:szCs w:val="24"/>
        </w:rPr>
        <w:t xml:space="preserve">(1-3 </w:t>
      </w:r>
      <w:r w:rsidR="00695C64">
        <w:rPr>
          <w:rFonts w:ascii="Times New Roman" w:hAnsi="Times New Roman"/>
          <w:sz w:val="24"/>
          <w:szCs w:val="24"/>
        </w:rPr>
        <w:t>Гц</w:t>
      </w:r>
      <w:r w:rsidR="00695C64" w:rsidRPr="00695C64">
        <w:rPr>
          <w:rFonts w:ascii="Times New Roman" w:hAnsi="Times New Roman"/>
          <w:sz w:val="24"/>
          <w:szCs w:val="24"/>
        </w:rPr>
        <w:t>)</w:t>
      </w:r>
      <w:r w:rsidR="00AC7BB5">
        <w:rPr>
          <w:rFonts w:ascii="Times New Roman" w:hAnsi="Times New Roman"/>
          <w:sz w:val="24"/>
          <w:szCs w:val="24"/>
        </w:rPr>
        <w:t xml:space="preserve">. </w:t>
      </w:r>
    </w:p>
    <w:p w:rsidR="00B23CEC" w:rsidRPr="00B35750" w:rsidRDefault="00B23CEC" w:rsidP="007E721A">
      <w:pPr>
        <w:spacing w:after="0" w:line="360" w:lineRule="auto"/>
        <w:ind w:firstLine="540"/>
        <w:jc w:val="both"/>
        <w:rPr>
          <w:rFonts w:ascii="Times New Roman" w:hAnsi="Times New Roman"/>
          <w:color w:val="000000"/>
          <w:sz w:val="24"/>
          <w:szCs w:val="24"/>
        </w:rPr>
      </w:pPr>
      <w:r>
        <w:rPr>
          <w:rFonts w:ascii="Times New Roman" w:hAnsi="Times New Roman"/>
          <w:sz w:val="24"/>
          <w:szCs w:val="24"/>
        </w:rPr>
        <w:t xml:space="preserve">Сон у животных и людей характеризуется изменениями в активности медиаторных систем по сравнению с бодрствованием. При этом в разные фазы сна характер изменений различен. Наиболее значительно изменяется активность ГАМК-эргической, холинэргической и моноаминэргических систем. При этом в стадиях медленного сна </w:t>
      </w:r>
      <w:r>
        <w:rPr>
          <w:rFonts w:ascii="Times New Roman" w:hAnsi="Times New Roman"/>
          <w:sz w:val="24"/>
          <w:szCs w:val="24"/>
          <w:lang w:val="en-US"/>
        </w:rPr>
        <w:t>N</w:t>
      </w:r>
      <w:r w:rsidRPr="005E13EA">
        <w:rPr>
          <w:rFonts w:ascii="Times New Roman" w:hAnsi="Times New Roman"/>
          <w:sz w:val="24"/>
          <w:szCs w:val="24"/>
        </w:rPr>
        <w:t xml:space="preserve">2 </w:t>
      </w:r>
      <w:r>
        <w:rPr>
          <w:rFonts w:ascii="Times New Roman" w:hAnsi="Times New Roman"/>
          <w:sz w:val="24"/>
          <w:szCs w:val="24"/>
        </w:rPr>
        <w:t xml:space="preserve">и </w:t>
      </w:r>
      <w:r>
        <w:rPr>
          <w:rFonts w:ascii="Times New Roman" w:hAnsi="Times New Roman"/>
          <w:sz w:val="24"/>
          <w:szCs w:val="24"/>
          <w:lang w:val="en-US"/>
        </w:rPr>
        <w:t>N</w:t>
      </w:r>
      <w:r w:rsidRPr="005E13EA">
        <w:rPr>
          <w:rFonts w:ascii="Times New Roman" w:hAnsi="Times New Roman"/>
          <w:sz w:val="24"/>
          <w:szCs w:val="24"/>
        </w:rPr>
        <w:t>3</w:t>
      </w:r>
      <w:r>
        <w:rPr>
          <w:rFonts w:ascii="Times New Roman" w:hAnsi="Times New Roman"/>
          <w:sz w:val="24"/>
          <w:szCs w:val="24"/>
        </w:rPr>
        <w:t xml:space="preserve"> ГАМК-эргическая система существенно активируется. Моноаминэргические системы же снижают активность </w:t>
      </w:r>
      <w:r w:rsidR="00DC3D30">
        <w:rPr>
          <w:rFonts w:ascii="Times New Roman" w:hAnsi="Times New Roman"/>
          <w:sz w:val="24"/>
          <w:szCs w:val="24"/>
        </w:rPr>
        <w:fldChar w:fldCharType="begin">
          <w:fldData xml:space="preserve">PEVuZE5vdGU+PENpdGU+PEF1dGhvcj5WYW5pbmk8L0F1dGhvcj48WWVhcj4yMDExPC9ZZWFyPjxS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</w:fldData>
        </w:fldChar>
      </w:r>
      <w:r w:rsidR="00A948AB">
        <w:rPr>
          <w:rFonts w:ascii="Times New Roman" w:hAnsi="Times New Roman"/>
          <w:sz w:val="24"/>
          <w:szCs w:val="24"/>
        </w:rPr>
        <w:instrText xml:space="preserve"> ADDIN EN.CITE </w:instrText>
      </w:r>
      <w:r w:rsidR="00A948AB">
        <w:rPr>
          <w:rFonts w:ascii="Times New Roman" w:hAnsi="Times New Roman"/>
          <w:sz w:val="24"/>
          <w:szCs w:val="24"/>
        </w:rPr>
        <w:fldChar w:fldCharType="begin">
          <w:fldData xml:space="preserve">PEVuZE5vdGU+PENpdGU+PEF1dGhvcj5WYW5pbmk8L0F1dGhvcj48WWVhcj4yMDExPC9ZZWFyPjxS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</w:fldData>
        </w:fldChar>
      </w:r>
      <w:r w:rsidR="00A948AB">
        <w:rPr>
          <w:rFonts w:ascii="Times New Roman" w:hAnsi="Times New Roman"/>
          <w:sz w:val="24"/>
          <w:szCs w:val="24"/>
        </w:rPr>
        <w:instrText xml:space="preserve"> ADDIN EN.CITE.DATA </w:instrText>
      </w:r>
      <w:r w:rsidR="00A948AB">
        <w:rPr>
          <w:rFonts w:ascii="Times New Roman" w:hAnsi="Times New Roman"/>
          <w:sz w:val="24"/>
          <w:szCs w:val="24"/>
        </w:rPr>
      </w:r>
      <w:r w:rsidR="00A948AB">
        <w:rPr>
          <w:rFonts w:ascii="Times New Roman" w:hAnsi="Times New Roman"/>
          <w:sz w:val="24"/>
          <w:szCs w:val="24"/>
        </w:rPr>
        <w:fldChar w:fldCharType="end"/>
      </w:r>
      <w:r w:rsidR="00DC3D30">
        <w:rPr>
          <w:rFonts w:ascii="Times New Roman" w:hAnsi="Times New Roman"/>
          <w:sz w:val="24"/>
          <w:szCs w:val="24"/>
        </w:rPr>
      </w:r>
      <w:r w:rsidR="00DC3D30">
        <w:rPr>
          <w:rFonts w:ascii="Times New Roman" w:hAnsi="Times New Roman"/>
          <w:sz w:val="24"/>
          <w:szCs w:val="24"/>
        </w:rPr>
        <w:fldChar w:fldCharType="separate"/>
      </w:r>
      <w:r w:rsidR="00A948AB">
        <w:rPr>
          <w:rFonts w:ascii="Times New Roman" w:hAnsi="Times New Roman"/>
          <w:noProof/>
          <w:sz w:val="24"/>
          <w:szCs w:val="24"/>
        </w:rPr>
        <w:t>(Vanini et al. 2011; Lena et al. 2005)</w:t>
      </w:r>
      <w:r w:rsidR="00DC3D30">
        <w:rPr>
          <w:rFonts w:ascii="Times New Roman" w:hAnsi="Times New Roman"/>
          <w:sz w:val="24"/>
          <w:szCs w:val="24"/>
        </w:rPr>
        <w:fldChar w:fldCharType="end"/>
      </w:r>
      <w:r>
        <w:rPr>
          <w:rFonts w:ascii="Times New Roman" w:hAnsi="Times New Roman"/>
          <w:sz w:val="24"/>
          <w:szCs w:val="24"/>
        </w:rPr>
        <w:t>. Напротив, в</w:t>
      </w:r>
      <w:r w:rsidR="003D7B3A">
        <w:rPr>
          <w:rFonts w:ascii="Times New Roman" w:hAnsi="Times New Roman"/>
          <w:sz w:val="24"/>
          <w:szCs w:val="24"/>
        </w:rPr>
        <w:t>о время</w:t>
      </w:r>
      <w:r>
        <w:rPr>
          <w:rFonts w:ascii="Times New Roman" w:hAnsi="Times New Roman"/>
          <w:sz w:val="24"/>
          <w:szCs w:val="24"/>
        </w:rPr>
        <w:t xml:space="preserve"> стади</w:t>
      </w:r>
      <w:r w:rsidR="003D7B3A">
        <w:rPr>
          <w:rFonts w:ascii="Times New Roman" w:hAnsi="Times New Roman"/>
          <w:sz w:val="24"/>
          <w:szCs w:val="24"/>
        </w:rPr>
        <w:t>и</w:t>
      </w:r>
      <w:r>
        <w:rPr>
          <w:rFonts w:ascii="Times New Roman" w:hAnsi="Times New Roman"/>
          <w:sz w:val="24"/>
          <w:szCs w:val="24"/>
        </w:rPr>
        <w:t xml:space="preserve"> быстрых движений глаз </w:t>
      </w:r>
      <w:r w:rsidRPr="002B47E6">
        <w:rPr>
          <w:rFonts w:ascii="Times New Roman" w:hAnsi="Times New Roman"/>
          <w:sz w:val="24"/>
          <w:szCs w:val="24"/>
        </w:rPr>
        <w:t>(</w:t>
      </w:r>
      <w:r>
        <w:rPr>
          <w:rFonts w:ascii="Times New Roman" w:hAnsi="Times New Roman"/>
          <w:sz w:val="24"/>
          <w:szCs w:val="24"/>
          <w:lang w:val="en-US"/>
        </w:rPr>
        <w:t>REM</w:t>
      </w:r>
      <w:r w:rsidRPr="002B47E6">
        <w:rPr>
          <w:rFonts w:ascii="Times New Roman" w:hAnsi="Times New Roman"/>
          <w:sz w:val="24"/>
          <w:szCs w:val="24"/>
        </w:rPr>
        <w:t xml:space="preserve">) </w:t>
      </w:r>
      <w:r>
        <w:rPr>
          <w:rFonts w:ascii="Times New Roman" w:hAnsi="Times New Roman"/>
          <w:sz w:val="24"/>
          <w:szCs w:val="24"/>
        </w:rPr>
        <w:t>повышается активность холинэргической системы и угнет</w:t>
      </w:r>
      <w:r w:rsidRPr="00B35750">
        <w:rPr>
          <w:rFonts w:ascii="Times New Roman" w:hAnsi="Times New Roman"/>
          <w:color w:val="000000"/>
          <w:sz w:val="24"/>
          <w:szCs w:val="24"/>
        </w:rPr>
        <w:t xml:space="preserve">ается действие тормозной ГАМК-эргической </w:t>
      </w:r>
      <w:r w:rsidR="003D7B3A" w:rsidRPr="00B35750">
        <w:rPr>
          <w:rFonts w:ascii="Times New Roman" w:hAnsi="Times New Roman"/>
          <w:color w:val="000000"/>
          <w:sz w:val="24"/>
          <w:szCs w:val="24"/>
        </w:rPr>
        <w:t xml:space="preserve">системы </w:t>
      </w:r>
      <w:r w:rsidR="00DC3D30" w:rsidRPr="00B35750">
        <w:rPr>
          <w:rFonts w:ascii="Times New Roman" w:hAnsi="Times New Roman"/>
          <w:color w:val="000000"/>
          <w:sz w:val="24"/>
          <w:szCs w:val="24"/>
        </w:rPr>
        <w:fldChar w:fldCharType="begin"/>
      </w:r>
      <w:r w:rsidR="00A948AB">
        <w:rPr>
          <w:rFonts w:ascii="Times New Roman" w:hAnsi="Times New Roman"/>
          <w:color w:val="000000"/>
          <w:sz w:val="24"/>
          <w:szCs w:val="24"/>
        </w:rPr>
        <w:instrText xml:space="preserve"> ADDIN EN.CITE &lt;EndNote&gt;&lt;Cite&gt;&lt;Author&gt;Vanini&lt;/Author&gt;&lt;Year&gt;2012&lt;/Year&gt;&lt;RecNum&gt;5677&lt;/RecNum&gt;&lt;DisplayText&gt;(Vanini, Lydic, and Baghdoyan 2012)&lt;/DisplayText&gt;&lt;record&gt;&lt;rec-number&gt;5677&lt;/rec-number&gt;&lt;foreign-keys&gt;&lt;key app="EN" db-id="sp2et5vpa995p1e9ppixfftwxwdta2dvp9xt" timestamp="1525947353"&gt;5677&lt;/key&gt;&lt;/foreign-keys&gt;&lt;ref-type name="Journal Article"&gt;17&lt;/ref-type&gt;&lt;contributors&gt;&lt;authors&gt;&lt;author&gt;Vanini, G.&lt;/author&gt;&lt;author&gt;Lydic, R.&lt;/author&gt;&lt;author&gt;Baghdoyan, H. A.&lt;/author&gt;&lt;/authors&gt;&lt;/contributors&gt;&lt;auth-address&gt;Department of Anesthesiology, University of Michigan, Ann Arbor, MI, USA.&lt;/auth-address&gt;&lt;titles&gt;&lt;title&gt;GABA-to-ACh ratio in basal forebrain and cerebral cortex varies significantly during sleep&lt;/title&gt;&lt;secondary-title&gt;Sleep&lt;/secondary-title&gt;&lt;/titles&gt;&lt;periodical&gt;&lt;full-title&gt;Sleep&lt;/full-title&gt;&lt;/periodical&gt;&lt;pages&gt;1325-34&lt;/pages&gt;&lt;volume&gt;35&lt;/volume&gt;&lt;number&gt;10&lt;/number&gt;&lt;edition&gt;2012/10/02&lt;/edition&gt;&lt;keywords&gt;&lt;keyword&gt;Acetylcholine/*analysis/physiology&lt;/keyword&gt;&lt;keyword&gt;Animals&lt;/keyword&gt;&lt;keyword&gt;Cats&lt;/keyword&gt;&lt;keyword&gt;Cerebral Cortex/*chemistry/physiology&lt;/keyword&gt;&lt;keyword&gt;Electroencephalography&lt;/keyword&gt;&lt;keyword&gt;Male&lt;/keyword&gt;&lt;keyword&gt;Microdialysis&lt;/keyword&gt;&lt;keyword&gt;Prosencephalon/*chemistry/physiology&lt;/keyword&gt;&lt;keyword&gt;Sleep/*physiology&lt;/keyword&gt;&lt;keyword&gt;Sleep, REM/physiology&lt;/keyword&gt;&lt;keyword&gt;Somatosensory Cortex/chemistry/physiology&lt;/keyword&gt;&lt;keyword&gt;Substantia Innominata/chemistry/physiology&lt;/keyword&gt;&lt;keyword&gt;Wakefulness/physiology&lt;/keyword&gt;&lt;keyword&gt;gamma-Aminobutyric Acid/*analysis/physiology&lt;/keyword&gt;&lt;keyword&gt;Substantia innominata&lt;/keyword&gt;&lt;keyword&gt;hypnotics&lt;/keyword&gt;&lt;keyword&gt;sedatives&lt;/keyword&gt;&lt;/keywords&gt;&lt;dates&gt;&lt;year&gt;2012&lt;/year&gt;&lt;pub-dates&gt;&lt;date&gt;Oct 1&lt;/date&gt;&lt;/pub-dates&gt;&lt;/dates&gt;&lt;isbn&gt;1550-9109 (Electronic)&amp;#xD;0161-8105 (Linking)&lt;/isbn&gt;&lt;accession-num&gt;23024430&lt;/accession-num&gt;&lt;urls&gt;&lt;related-urls&gt;&lt;url&gt;https://www.ncbi.nlm.nih.gov/pubmed/23024430&lt;/url&gt;&lt;/related-urls&gt;&lt;/urls&gt;&lt;custom2&gt;PMC3443758&lt;/custom2&gt;&lt;electronic-resource-num&gt;10.5665/sleep.2106&lt;/electronic-resource-num&gt;&lt;/record&gt;&lt;/Cite&gt;&lt;/EndNote&gt;</w:instrText>
      </w:r>
      <w:r w:rsidR="00DC3D30" w:rsidRPr="00B35750">
        <w:rPr>
          <w:rFonts w:ascii="Times New Roman" w:hAnsi="Times New Roman"/>
          <w:color w:val="000000"/>
          <w:sz w:val="24"/>
          <w:szCs w:val="24"/>
        </w:rPr>
        <w:fldChar w:fldCharType="separate"/>
      </w:r>
      <w:r w:rsidR="00A948AB">
        <w:rPr>
          <w:rFonts w:ascii="Times New Roman" w:hAnsi="Times New Roman"/>
          <w:noProof/>
          <w:color w:val="000000"/>
          <w:sz w:val="24"/>
          <w:szCs w:val="24"/>
        </w:rPr>
        <w:t>(Vanini, Lydic, and Baghdoyan 2012)</w:t>
      </w:r>
      <w:r w:rsidR="00DC3D30" w:rsidRPr="00B35750">
        <w:rPr>
          <w:rFonts w:ascii="Times New Roman" w:hAnsi="Times New Roman"/>
          <w:color w:val="000000"/>
          <w:sz w:val="24"/>
          <w:szCs w:val="24"/>
        </w:rPr>
        <w:fldChar w:fldCharType="end"/>
      </w:r>
      <w:r w:rsidR="003D7B3A" w:rsidRPr="00B35750">
        <w:rPr>
          <w:rFonts w:ascii="Times New Roman" w:hAnsi="Times New Roman"/>
          <w:color w:val="000000"/>
          <w:sz w:val="24"/>
          <w:szCs w:val="24"/>
        </w:rPr>
        <w:t>.</w:t>
      </w:r>
    </w:p>
    <w:p w:rsidR="003326A2" w:rsidRDefault="00AC7BB5" w:rsidP="007E721A">
      <w:pPr>
        <w:spacing w:after="0" w:line="360" w:lineRule="auto"/>
        <w:ind w:firstLine="540"/>
        <w:jc w:val="both"/>
        <w:rPr>
          <w:rFonts w:ascii="Times New Roman" w:hAnsi="Times New Roman"/>
          <w:sz w:val="24"/>
          <w:szCs w:val="24"/>
        </w:rPr>
      </w:pPr>
      <w:r w:rsidRPr="00B35750">
        <w:rPr>
          <w:rFonts w:ascii="Times New Roman" w:hAnsi="Times New Roman"/>
          <w:color w:val="000000"/>
          <w:sz w:val="24"/>
          <w:szCs w:val="24"/>
        </w:rPr>
        <w:t xml:space="preserve">Еще одним видом электрической активности головного мозга, которую можно наблюдать во </w:t>
      </w:r>
      <w:r>
        <w:rPr>
          <w:rFonts w:ascii="Times New Roman" w:hAnsi="Times New Roman"/>
          <w:sz w:val="24"/>
          <w:szCs w:val="24"/>
        </w:rPr>
        <w:t>время сна или наркоза являются так называемые сонные веретена (</w:t>
      </w:r>
      <w:r w:rsidRPr="00AC7BB5">
        <w:rPr>
          <w:rFonts w:ascii="Times New Roman" w:hAnsi="Times New Roman"/>
          <w:sz w:val="24"/>
          <w:szCs w:val="24"/>
        </w:rPr>
        <w:t>“</w:t>
      </w:r>
      <w:r>
        <w:rPr>
          <w:rFonts w:ascii="Times New Roman" w:hAnsi="Times New Roman"/>
          <w:sz w:val="24"/>
          <w:szCs w:val="24"/>
          <w:lang w:val="en-US"/>
        </w:rPr>
        <w:t>sleep</w:t>
      </w:r>
      <w:r w:rsidRPr="00AC7BB5">
        <w:rPr>
          <w:rFonts w:ascii="Times New Roman" w:hAnsi="Times New Roman"/>
          <w:sz w:val="24"/>
          <w:szCs w:val="24"/>
        </w:rPr>
        <w:t xml:space="preserve"> </w:t>
      </w:r>
      <w:r>
        <w:rPr>
          <w:rFonts w:ascii="Times New Roman" w:hAnsi="Times New Roman"/>
          <w:sz w:val="24"/>
          <w:szCs w:val="24"/>
          <w:lang w:val="en-US"/>
        </w:rPr>
        <w:t>pindles</w:t>
      </w:r>
      <w:r w:rsidRPr="00AC7BB5">
        <w:rPr>
          <w:rFonts w:ascii="Times New Roman" w:hAnsi="Times New Roman"/>
          <w:sz w:val="24"/>
          <w:szCs w:val="24"/>
        </w:rPr>
        <w:t xml:space="preserve">”). </w:t>
      </w:r>
      <w:r w:rsidR="00B35750">
        <w:rPr>
          <w:rFonts w:ascii="Times New Roman" w:hAnsi="Times New Roman"/>
          <w:sz w:val="24"/>
          <w:szCs w:val="24"/>
        </w:rPr>
        <w:t>Они обн</w:t>
      </w:r>
      <w:r w:rsidR="00CB6A94">
        <w:rPr>
          <w:rFonts w:ascii="Times New Roman" w:hAnsi="Times New Roman"/>
          <w:sz w:val="24"/>
          <w:szCs w:val="24"/>
        </w:rPr>
        <w:t>а</w:t>
      </w:r>
      <w:r w:rsidR="00B35750">
        <w:rPr>
          <w:rFonts w:ascii="Times New Roman" w:hAnsi="Times New Roman"/>
          <w:sz w:val="24"/>
          <w:szCs w:val="24"/>
        </w:rPr>
        <w:t xml:space="preserve">ружены у всех обследованных видов млекопитающих. </w:t>
      </w:r>
      <w:r w:rsidR="00CE1F73">
        <w:rPr>
          <w:rFonts w:ascii="Times New Roman" w:hAnsi="Times New Roman"/>
          <w:sz w:val="24"/>
          <w:szCs w:val="24"/>
        </w:rPr>
        <w:t xml:space="preserve">У людей они представляют собой всплески </w:t>
      </w:r>
      <w:r w:rsidR="00211CFA">
        <w:rPr>
          <w:rFonts w:ascii="Times New Roman" w:hAnsi="Times New Roman"/>
          <w:sz w:val="24"/>
          <w:szCs w:val="24"/>
        </w:rPr>
        <w:t>альфа-подобной активности</w:t>
      </w:r>
      <w:r w:rsidR="00CE1F73">
        <w:rPr>
          <w:rFonts w:ascii="Times New Roman" w:hAnsi="Times New Roman"/>
          <w:sz w:val="24"/>
          <w:szCs w:val="24"/>
        </w:rPr>
        <w:t xml:space="preserve"> (</w:t>
      </w:r>
      <w:r w:rsidR="00211CFA">
        <w:rPr>
          <w:rFonts w:ascii="Times New Roman" w:hAnsi="Times New Roman"/>
          <w:sz w:val="24"/>
          <w:szCs w:val="24"/>
        </w:rPr>
        <w:t>7</w:t>
      </w:r>
      <w:r w:rsidR="00CE1F73">
        <w:rPr>
          <w:rFonts w:ascii="Times New Roman" w:hAnsi="Times New Roman"/>
          <w:sz w:val="24"/>
          <w:szCs w:val="24"/>
        </w:rPr>
        <w:t>-1</w:t>
      </w:r>
      <w:r w:rsidR="00211CFA">
        <w:rPr>
          <w:rFonts w:ascii="Times New Roman" w:hAnsi="Times New Roman"/>
          <w:sz w:val="24"/>
          <w:szCs w:val="24"/>
        </w:rPr>
        <w:t>6</w:t>
      </w:r>
      <w:r w:rsidR="003326A2" w:rsidRPr="003326A2">
        <w:rPr>
          <w:rFonts w:ascii="Times New Roman" w:hAnsi="Times New Roman"/>
          <w:sz w:val="24"/>
          <w:szCs w:val="24"/>
        </w:rPr>
        <w:t xml:space="preserve"> </w:t>
      </w:r>
      <w:r w:rsidR="00CE1F73">
        <w:rPr>
          <w:rFonts w:ascii="Times New Roman" w:hAnsi="Times New Roman"/>
          <w:sz w:val="24"/>
          <w:szCs w:val="24"/>
        </w:rPr>
        <w:t>Гц)</w:t>
      </w:r>
      <w:r w:rsidR="003326A2" w:rsidRPr="003326A2">
        <w:rPr>
          <w:rFonts w:ascii="Times New Roman" w:hAnsi="Times New Roman"/>
          <w:sz w:val="24"/>
          <w:szCs w:val="24"/>
        </w:rPr>
        <w:t xml:space="preserve"> </w:t>
      </w:r>
      <w:r w:rsidR="003326A2">
        <w:rPr>
          <w:rFonts w:ascii="Times New Roman" w:hAnsi="Times New Roman"/>
          <w:sz w:val="24"/>
          <w:szCs w:val="24"/>
        </w:rPr>
        <w:t>характерного «веретенообразного» вида</w:t>
      </w:r>
      <w:r w:rsidR="00DE35E0" w:rsidRPr="00DE35E0">
        <w:rPr>
          <w:rFonts w:ascii="Times New Roman" w:hAnsi="Times New Roman"/>
          <w:sz w:val="24"/>
          <w:szCs w:val="24"/>
        </w:rPr>
        <w:t xml:space="preserve">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&lt;EndNote&gt;&lt;Cite&gt;&lt;Author&gt;Suetsugi&lt;/Author&gt;&lt;Year&gt;2001&lt;/Year&gt;&lt;RecNum&gt;5683&lt;/RecNum&gt;&lt;DisplayText&gt;(Suetsugi et al. 2001)&lt;/DisplayText&gt;&lt;record&gt;&lt;rec-number&gt;5683&lt;/rec-number&gt;&lt;foreign-keys&gt;&lt;key app="EN" db-id="sp2et5vpa995p1e9ppixfftwxwdta2dvp9xt" timestamp="1525949778"&gt;5683&lt;/key&gt;&lt;/foreign-keys&gt;&lt;ref-type name="Journal Article"&gt;17&lt;/ref-type&gt;&lt;contributors&gt;&lt;authors&gt;&lt;author&gt;Suetsugi, M.&lt;/author&gt;&lt;author&gt;Mizuki, Y.&lt;/author&gt;&lt;author&gt;Ushijima, I.&lt;/author&gt;&lt;author&gt;Kobayashi, T.&lt;/author&gt;&lt;author&gt;Watanabe, Y.&lt;/author&gt;&lt;/authors&gt;&lt;/contributors&gt;&lt;auth-address&gt;Department of Neuropsychiatry, Yamaguchi University School of Medicine, Ube, Japan.&lt;/auth-address&gt;&lt;titles&gt;&lt;title&gt;The effects of diazepam on sleep spindles: a qualitative and quantitative analysis&lt;/title&gt;&lt;secondary-title&gt;Neuropsychobiology&lt;/secondary-title&gt;&lt;/titles&gt;&lt;periodical&gt;&lt;full-title&gt;Neuropsychobiology&lt;/full-title&gt;&lt;/periodical&gt;&lt;pages&gt;49-53&lt;/pages&gt;&lt;volume&gt;43&lt;/volume&gt;&lt;number&gt;1&lt;/number&gt;&lt;edition&gt;2001/01/11&lt;/edition&gt;&lt;keywords&gt;&lt;keyword&gt;Adult&lt;/keyword&gt;&lt;keyword&gt;Diazepam/*pharmacology&lt;/keyword&gt;&lt;keyword&gt;Dose-Response Relationship, Drug&lt;/keyword&gt;&lt;keyword&gt;Evoked Potentials/drug effects&lt;/keyword&gt;&lt;keyword&gt;Humans&lt;/keyword&gt;&lt;keyword&gt;Male&lt;/keyword&gt;&lt;keyword&gt;*Polysomnography&lt;/keyword&gt;&lt;keyword&gt;Signal Processing, Computer-Assisted&lt;/keyword&gt;&lt;keyword&gt;Sleep Stages/*drug effects&lt;/keyword&gt;&lt;/keywords&gt;&lt;dates&gt;&lt;year&gt;2001&lt;/year&gt;&lt;pub-dates&gt;&lt;date&gt;Jan&lt;/date&gt;&lt;/pub-dates&gt;&lt;/dates&gt;&lt;isbn&gt;0302-282X (Print)&amp;#xD;0302-282X (Linking)&lt;/isbn&gt;&lt;accession-num&gt;11150899&lt;/accession-num&gt;&lt;urls&gt;&lt;related-urls&gt;&lt;url&gt;https://www.ncbi.nlm.nih.gov/pubmed/11150899&lt;/url&gt;&lt;/related-urls&gt;&lt;/urls&gt;&lt;electronic-resource-num&gt;10.1159/000054865&lt;/electronic-resource-num&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(Suetsugi et al. 2001)</w:t>
      </w:r>
      <w:r w:rsidR="00DC3D30">
        <w:rPr>
          <w:rFonts w:ascii="Times New Roman" w:hAnsi="Times New Roman"/>
          <w:sz w:val="24"/>
          <w:szCs w:val="24"/>
        </w:rPr>
        <w:fldChar w:fldCharType="end"/>
      </w:r>
      <w:r w:rsidR="00B23CEC">
        <w:rPr>
          <w:rFonts w:ascii="Times New Roman" w:hAnsi="Times New Roman"/>
          <w:sz w:val="24"/>
          <w:szCs w:val="24"/>
        </w:rPr>
        <w:t>.</w:t>
      </w:r>
      <w:r w:rsidR="00CE1F73">
        <w:rPr>
          <w:rFonts w:ascii="Times New Roman" w:hAnsi="Times New Roman"/>
          <w:sz w:val="24"/>
          <w:szCs w:val="24"/>
        </w:rPr>
        <w:t xml:space="preserve"> </w:t>
      </w:r>
      <w:r w:rsidR="00B23CEC">
        <w:rPr>
          <w:rFonts w:ascii="Times New Roman" w:hAnsi="Times New Roman"/>
          <w:sz w:val="24"/>
          <w:szCs w:val="24"/>
        </w:rPr>
        <w:t xml:space="preserve">Появление веретен </w:t>
      </w:r>
      <w:r w:rsidR="003326A2">
        <w:rPr>
          <w:rFonts w:ascii="Times New Roman" w:hAnsi="Times New Roman"/>
          <w:sz w:val="24"/>
          <w:szCs w:val="24"/>
        </w:rPr>
        <w:t>типично</w:t>
      </w:r>
      <w:r w:rsidR="00B23CEC">
        <w:rPr>
          <w:rFonts w:ascii="Times New Roman" w:hAnsi="Times New Roman"/>
          <w:sz w:val="24"/>
          <w:szCs w:val="24"/>
        </w:rPr>
        <w:t xml:space="preserve"> для стадии легкого сна, однако, они так же могут появляться в фазу глубокого сна вместе с гиппокампальным тета-ритмом и «накладываться» на более низкочастотные колебания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&lt;EndNote&gt;&lt;Cite&gt;&lt;Author&gt;Clemens&lt;/Author&gt;&lt;Year&gt;2007&lt;/Year&gt;&lt;RecNum&gt;5672&lt;/RecNum&gt;&lt;DisplayText&gt;(Clemens et al. 2007)&lt;/DisplayText&gt;&lt;record&gt;&lt;rec-number&gt;5672&lt;/rec-number&gt;&lt;foreign-keys&gt;&lt;key app="EN" db-id="sp2et5vpa995p1e9ppixfftwxwdta2dvp9xt" timestamp="1525946187"&gt;5672&lt;/key&gt;&lt;/foreign-keys&gt;&lt;ref-type name="Journal Article"&gt;17&lt;/ref-type&gt;&lt;contributors&gt;&lt;authors&gt;&lt;author&gt;Clemens, Z.&lt;/author&gt;&lt;author&gt;Molle, M.&lt;/author&gt;&lt;author&gt;Eross, L.&lt;/author&gt;&lt;author&gt;Barsi, P.&lt;/author&gt;&lt;author&gt;Halasz, P.&lt;/author&gt;&lt;author&gt;Born, J.&lt;/author&gt;&lt;/authors&gt;&lt;/contributors&gt;&lt;auth-address&gt;Department of Neurology, National Institute of Psychiatry and Neurology, Budapest, Hungary. clemens@opni.hu&lt;/auth-address&gt;&lt;titles&gt;&lt;title&gt;Temporal coupling of parahippocampal ripples, sleep spindles and slow oscillations in humans&lt;/title&gt;&lt;secondary-title&gt;Brain&lt;/secondary-title&gt;&lt;/titles&gt;&lt;periodical&gt;&lt;full-title&gt;Brain&lt;/full-title&gt;&lt;/periodical&gt;&lt;pages&gt;2868-78&lt;/pages&gt;&lt;volume&gt;130&lt;/volume&gt;&lt;number&gt;Pt 11&lt;/number&gt;&lt;edition&gt;2007/07/07&lt;/edition&gt;&lt;keywords&gt;&lt;keyword&gt;Adult&lt;/keyword&gt;&lt;keyword&gt;Analysis of Variance&lt;/keyword&gt;&lt;keyword&gt;Electrodes, Implanted&lt;/keyword&gt;&lt;keyword&gt;*Electroencephalography&lt;/keyword&gt;&lt;keyword&gt;Epilepsy/physiopathology&lt;/keyword&gt;&lt;keyword&gt;Humans&lt;/keyword&gt;&lt;keyword&gt;Magnetic Resonance Imaging&lt;/keyword&gt;&lt;keyword&gt;Middle Aged&lt;/keyword&gt;&lt;keyword&gt;Neocortex/physiopathology&lt;/keyword&gt;&lt;keyword&gt;Parahippocampal Gyrus/*physiopathology&lt;/keyword&gt;&lt;keyword&gt;*Signal Processing, Computer-Assisted&lt;/keyword&gt;&lt;keyword&gt;Sleep/*physiology&lt;/keyword&gt;&lt;keyword&gt;Sleep, REM/physiology&lt;/keyword&gt;&lt;/keywords&gt;&lt;dates&gt;&lt;year&gt;2007&lt;/year&gt;&lt;pub-dates&gt;&lt;date&gt;Nov&lt;/date&gt;&lt;/pub-dates&gt;&lt;/dates&gt;&lt;isbn&gt;1460-2156 (Electronic)&amp;#xD;0006-8950 (Linking)&lt;/isbn&gt;&lt;accession-num&gt;17615093&lt;/accession-num&gt;&lt;urls&gt;&lt;related-urls&gt;&lt;url&gt;https://www.ncbi.nlm.nih.gov/pubmed/17615093&lt;/url&gt;&lt;/related-urls&gt;&lt;/urls&gt;&lt;electronic-resource-num&gt;10.1093/brain/awm146&lt;/electronic-resource-num&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(Clemens et al. 2007)</w:t>
      </w:r>
      <w:r w:rsidR="00DC3D30">
        <w:rPr>
          <w:rFonts w:ascii="Times New Roman" w:hAnsi="Times New Roman"/>
          <w:sz w:val="24"/>
          <w:szCs w:val="24"/>
        </w:rPr>
        <w:fldChar w:fldCharType="end"/>
      </w:r>
      <w:r w:rsidR="00B23CEC">
        <w:rPr>
          <w:rFonts w:ascii="Times New Roman" w:hAnsi="Times New Roman"/>
          <w:sz w:val="24"/>
          <w:szCs w:val="24"/>
        </w:rPr>
        <w:t xml:space="preserve">. </w:t>
      </w:r>
    </w:p>
    <w:p w:rsidR="00B23CEC" w:rsidRPr="00B73786" w:rsidRDefault="003326A2" w:rsidP="007E721A">
      <w:pPr>
        <w:spacing w:after="0" w:line="360" w:lineRule="auto"/>
        <w:ind w:firstLine="540"/>
        <w:jc w:val="both"/>
        <w:rPr>
          <w:rFonts w:ascii="Times New Roman" w:hAnsi="Times New Roman"/>
          <w:sz w:val="24"/>
          <w:szCs w:val="24"/>
        </w:rPr>
      </w:pPr>
      <w:r>
        <w:rPr>
          <w:rFonts w:ascii="Times New Roman" w:hAnsi="Times New Roman"/>
          <w:sz w:val="24"/>
          <w:szCs w:val="24"/>
        </w:rPr>
        <w:t>П</w:t>
      </w:r>
      <w:r w:rsidR="00B23CEC">
        <w:rPr>
          <w:rFonts w:ascii="Times New Roman" w:hAnsi="Times New Roman"/>
          <w:sz w:val="24"/>
          <w:szCs w:val="24"/>
        </w:rPr>
        <w:t>оявление веретен характерно именно для стадий сна, во время которых наблюдается повышенный уровень ГАМК</w:t>
      </w:r>
      <w:r w:rsidR="003C6B34">
        <w:rPr>
          <w:rFonts w:ascii="Times New Roman" w:hAnsi="Times New Roman"/>
          <w:sz w:val="24"/>
          <w:szCs w:val="24"/>
        </w:rPr>
        <w:t>. Помимо людей и грызунов это было также показан на дрозофилах</w:t>
      </w:r>
      <w:r>
        <w:rPr>
          <w:rFonts w:ascii="Times New Roman" w:hAnsi="Times New Roman"/>
          <w:sz w:val="24"/>
          <w:szCs w:val="24"/>
        </w:rPr>
        <w:t xml:space="preserve"> </w:t>
      </w:r>
      <w:r w:rsidR="003C6B34">
        <w:rPr>
          <w:rFonts w:ascii="Times New Roman" w:hAnsi="Times New Roman"/>
          <w:sz w:val="24"/>
          <w:szCs w:val="24"/>
        </w:rPr>
        <w:fldChar w:fldCharType="begin"/>
      </w:r>
      <w:r w:rsidR="003C6B34">
        <w:rPr>
          <w:rFonts w:ascii="Times New Roman" w:hAnsi="Times New Roman"/>
          <w:sz w:val="24"/>
          <w:szCs w:val="24"/>
        </w:rPr>
        <w:instrText xml:space="preserve"> ADDIN EN.CITE &lt;EndNote&gt;&lt;Cite&gt;&lt;Author&gt;Yap&lt;/Author&gt;&lt;Year&gt;2017&lt;/Year&gt;&lt;RecNum&gt;5797&lt;/RecNum&gt;&lt;DisplayText&gt;(Yap et al. 2017)&lt;/DisplayText&gt;&lt;record&gt;&lt;rec-number&gt;5797&lt;/rec-number&gt;&lt;foreign-keys&gt;&lt;key app="EN" db-id="sp2et5vpa995p1e9ppixfftwxwdta2dvp9xt" timestamp="1526800128"&gt;5797&lt;/key&gt;&lt;/foreign-keys&gt;&lt;ref-type name="Journal Article"&gt;17&lt;/ref-type&gt;&lt;contributors&gt;&lt;authors&gt;&lt;author&gt;Yap, M. H. W.&lt;/author&gt;&lt;author&gt;Grabowska, M. J.&lt;/author&gt;&lt;author&gt;Rohrscheib, C.&lt;/author&gt;&lt;author&gt;Jeans, R.&lt;/author&gt;&lt;author&gt;Troup, M.&lt;/author&gt;&lt;author&gt;Paulk, A. C.&lt;/author&gt;&lt;author&gt;van Alphen, B.&lt;/author&gt;&lt;author&gt;Shaw, P. J.&lt;/author&gt;&lt;author&gt;van Swinderen, B.&lt;/author&gt;&lt;/authors&gt;&lt;/contributors&gt;&lt;auth-address&gt;Queensland Brain Institute, The University of Queensland, St Lucia, QLD, 4072, Australia.&amp;#xD;Department of Neurological Surgery, Massachusetts General Hospital, Harvard Medical School, Boston, MA, 02114, USA.&amp;#xD;Department of Neurobiology, Northwestern University, Evanston, IL, 60208, USA.&amp;#xD;Department of Anatomy &amp;amp; Neurobiology, Washington University School of Medicine, St Louis, MO, 63110, USA.&amp;#xD;Queensland Brain Institute, The University of Queensland, St Lucia, QLD, 4072, Australia. b.vanswinderen@uq.edu.au.&lt;/auth-address&gt;&lt;titles&gt;&lt;title&gt;Oscillatory brain activity in spontaneous and induced sleep stages in flies&lt;/title&gt;&lt;secondary-title&gt;Nat Commun&lt;/secondary-title&gt;&lt;/titles&gt;&lt;periodical&gt;&lt;full-title&gt;Nat Commun&lt;/full-title&gt;&lt;/periodical&gt;&lt;pages&gt;1815&lt;/pages&gt;&lt;volume&gt;8&lt;/volume&gt;&lt;number&gt;1&lt;/number&gt;&lt;edition&gt;2017/11/29&lt;/edition&gt;&lt;dates&gt;&lt;year&gt;2017&lt;/year&gt;&lt;pub-dates&gt;&lt;date&gt;Nov 28&lt;/date&gt;&lt;/pub-dates&gt;&lt;/dates&gt;&lt;isbn&gt;2041-1723 (Electronic)&amp;#xD;2041-1723 (Linking)&lt;/isbn&gt;&lt;accession-num&gt;29180766&lt;/accession-num&gt;&lt;urls&gt;&lt;related-urls&gt;&lt;url&gt;https://www.ncbi.nlm.nih.gov/pubmed/29180766&lt;/url&gt;&lt;/related-urls&gt;&lt;/urls&gt;&lt;custom2&gt;PMC5704022&lt;/custom2&gt;&lt;electronic-resource-num&gt;10.1038/s41467-017-02024-y&lt;/electronic-resource-num&gt;&lt;/record&gt;&lt;/Cite&gt;&lt;/EndNote&gt;</w:instrText>
      </w:r>
      <w:r w:rsidR="003C6B34">
        <w:rPr>
          <w:rFonts w:ascii="Times New Roman" w:hAnsi="Times New Roman"/>
          <w:sz w:val="24"/>
          <w:szCs w:val="24"/>
        </w:rPr>
        <w:fldChar w:fldCharType="separate"/>
      </w:r>
      <w:r w:rsidR="003C6B34">
        <w:rPr>
          <w:rFonts w:ascii="Times New Roman" w:hAnsi="Times New Roman"/>
          <w:noProof/>
          <w:sz w:val="24"/>
          <w:szCs w:val="24"/>
        </w:rPr>
        <w:t>(Yap et al. 2017)</w:t>
      </w:r>
      <w:r w:rsidR="003C6B34">
        <w:rPr>
          <w:rFonts w:ascii="Times New Roman" w:hAnsi="Times New Roman"/>
          <w:sz w:val="24"/>
          <w:szCs w:val="24"/>
        </w:rPr>
        <w:fldChar w:fldCharType="end"/>
      </w:r>
      <w:r w:rsidR="003C6B34" w:rsidRPr="003C6B34">
        <w:rPr>
          <w:rFonts w:ascii="Times New Roman" w:hAnsi="Times New Roman"/>
          <w:sz w:val="24"/>
          <w:szCs w:val="24"/>
        </w:rPr>
        <w:t xml:space="preserve"> </w:t>
      </w:r>
      <w:r>
        <w:rPr>
          <w:rFonts w:ascii="Times New Roman" w:hAnsi="Times New Roman"/>
          <w:sz w:val="24"/>
          <w:szCs w:val="24"/>
        </w:rPr>
        <w:t>Поэтому</w:t>
      </w:r>
      <w:r w:rsidR="00B23CEC">
        <w:rPr>
          <w:rFonts w:ascii="Times New Roman" w:hAnsi="Times New Roman"/>
          <w:sz w:val="24"/>
          <w:szCs w:val="24"/>
        </w:rPr>
        <w:t xml:space="preserve"> возникло предположение, что ГАМК-эргический сигналинг оказывает существенное влияние на формирование веретенной активности. Ряд исследований по</w:t>
      </w:r>
      <w:r>
        <w:rPr>
          <w:rFonts w:ascii="Times New Roman" w:hAnsi="Times New Roman"/>
          <w:sz w:val="24"/>
          <w:szCs w:val="24"/>
        </w:rPr>
        <w:t>дтвердил</w:t>
      </w:r>
      <w:r w:rsidR="00B23CEC">
        <w:rPr>
          <w:rFonts w:ascii="Times New Roman" w:hAnsi="Times New Roman"/>
          <w:sz w:val="24"/>
          <w:szCs w:val="24"/>
        </w:rPr>
        <w:t xml:space="preserve">, что появление веретен действительно связано с работой ГАМК-эргической системы. Активация ГАМК–рецепторов различными фармакологическими агентами приводила к появлению альфа-подобной активности. В </w:t>
      </w:r>
      <w:r w:rsidR="00B23CEC">
        <w:rPr>
          <w:rFonts w:ascii="Times New Roman" w:hAnsi="Times New Roman"/>
          <w:sz w:val="24"/>
          <w:szCs w:val="24"/>
        </w:rPr>
        <w:lastRenderedPageBreak/>
        <w:t>частности, ряд препаратов, содержащих компоненты бензодиазепинового ряда</w:t>
      </w:r>
      <w:r w:rsidR="00B16281">
        <w:rPr>
          <w:rFonts w:ascii="Times New Roman" w:hAnsi="Times New Roman"/>
          <w:sz w:val="24"/>
          <w:szCs w:val="24"/>
        </w:rPr>
        <w:t xml:space="preserve">, являющихся агонистами ГАМК–рецепторов, </w:t>
      </w:r>
      <w:r w:rsidR="00211CFA">
        <w:rPr>
          <w:rFonts w:ascii="Times New Roman" w:hAnsi="Times New Roman"/>
          <w:sz w:val="24"/>
          <w:szCs w:val="24"/>
        </w:rPr>
        <w:t>демонстрировали данную закономерность</w:t>
      </w:r>
      <w:r>
        <w:rPr>
          <w:rFonts w:ascii="Times New Roman" w:hAnsi="Times New Roman"/>
          <w:sz w:val="24"/>
          <w:szCs w:val="24"/>
        </w:rPr>
        <w:t xml:space="preserve"> </w:t>
      </w:r>
      <w:r w:rsidR="00F34FD2">
        <w:rPr>
          <w:rFonts w:ascii="Times New Roman" w:hAnsi="Times New Roman"/>
          <w:sz w:val="24"/>
          <w:szCs w:val="24"/>
        </w:rPr>
        <w:fldChar w:fldCharType="begin"/>
      </w:r>
      <w:r w:rsidR="00F34FD2">
        <w:rPr>
          <w:rFonts w:ascii="Times New Roman" w:hAnsi="Times New Roman"/>
          <w:sz w:val="24"/>
          <w:szCs w:val="24"/>
        </w:rPr>
        <w:instrText xml:space="preserve"> ADDIN EN.CITE &lt;EndNote&gt;&lt;Cite&gt;&lt;Author&gt;Wickboldt&lt;/Author&gt;&lt;Year&gt;2012&lt;/Year&gt;&lt;RecNum&gt;5798&lt;/RecNum&gt;&lt;DisplayText&gt;(Wickboldt et al. 2012)&lt;/DisplayText&gt;&lt;record&gt;&lt;rec-number&gt;5798&lt;/rec-number&gt;&lt;foreign-keys&gt;&lt;key app="EN" db-id="sp2et5vpa995p1e9ppixfftwxwdta2dvp9xt" timestamp="1526800504"&gt;5798&lt;/key&gt;&lt;/foreign-keys&gt;&lt;ref-type name="Journal Article"&gt;17&lt;/ref-type&gt;&lt;contributors&gt;&lt;authors&gt;&lt;author&gt;Wickboldt, A. T.&lt;/author&gt;&lt;author&gt;Bowen, A. F.&lt;/author&gt;&lt;author&gt;Kaye, A. J.&lt;/author&gt;&lt;author&gt;Kaye, A. M.&lt;/author&gt;&lt;author&gt;Rivera Bueno, F.&lt;/author&gt;&lt;author&gt;Kaye, A. D.&lt;/author&gt;&lt;/authors&gt;&lt;/contributors&gt;&lt;titles&gt;&lt;title&gt;Sleep physiology, abnormal States, and therapeutic interventions&lt;/title&gt;&lt;secondary-title&gt;Ochsner J&lt;/secondary-title&gt;&lt;/titles&gt;&lt;periodical&gt;&lt;full-title&gt;Ochsner J&lt;/full-title&gt;&lt;/periodical&gt;&lt;pages&gt;122-34&lt;/pages&gt;&lt;volume&gt;12&lt;/volume&gt;&lt;number&gt;2&lt;/number&gt;&lt;edition&gt;2012/07/11&lt;/edition&gt;&lt;keywords&gt;&lt;keyword&gt;Abnormal sleep&lt;/keyword&gt;&lt;keyword&gt;apnea&lt;/keyword&gt;&lt;keyword&gt;dyssomnia&lt;/keyword&gt;&lt;keyword&gt;parasomnia&lt;/keyword&gt;&lt;keyword&gt;sleep physiology&lt;/keyword&gt;&lt;/keywords&gt;&lt;dates&gt;&lt;year&gt;2012&lt;/year&gt;&lt;pub-dates&gt;&lt;date&gt;Summer&lt;/date&gt;&lt;/pub-dates&gt;&lt;/dates&gt;&lt;isbn&gt;1524-5012 (Print)&amp;#xD;1524-5012 (Linking)&lt;/isbn&gt;&lt;accession-num&gt;22778676&lt;/accession-num&gt;&lt;urls&gt;&lt;related-urls&gt;&lt;url&gt;https://www.ncbi.nlm.nih.gov/pubmed/22778676&lt;/url&gt;&lt;/related-urls&gt;&lt;/urls&gt;&lt;custom2&gt;PMC3387837&lt;/custom2&gt;&lt;/record&gt;&lt;/Cite&gt;&lt;/EndNote&gt;</w:instrText>
      </w:r>
      <w:r w:rsidR="00F34FD2">
        <w:rPr>
          <w:rFonts w:ascii="Times New Roman" w:hAnsi="Times New Roman"/>
          <w:sz w:val="24"/>
          <w:szCs w:val="24"/>
        </w:rPr>
        <w:fldChar w:fldCharType="separate"/>
      </w:r>
      <w:r w:rsidR="00F34FD2">
        <w:rPr>
          <w:rFonts w:ascii="Times New Roman" w:hAnsi="Times New Roman"/>
          <w:noProof/>
          <w:sz w:val="24"/>
          <w:szCs w:val="24"/>
        </w:rPr>
        <w:t>(Wickboldt et al. 2012)</w:t>
      </w:r>
      <w:r w:rsidR="00F34FD2">
        <w:rPr>
          <w:rFonts w:ascii="Times New Roman" w:hAnsi="Times New Roman"/>
          <w:sz w:val="24"/>
          <w:szCs w:val="24"/>
        </w:rPr>
        <w:fldChar w:fldCharType="end"/>
      </w:r>
      <w:r w:rsidR="00211CFA">
        <w:rPr>
          <w:rFonts w:ascii="Times New Roman" w:hAnsi="Times New Roman"/>
          <w:sz w:val="24"/>
          <w:szCs w:val="24"/>
        </w:rPr>
        <w:t>. Т</w:t>
      </w:r>
      <w:r w:rsidR="00B23CEC">
        <w:rPr>
          <w:rFonts w:ascii="Times New Roman" w:hAnsi="Times New Roman"/>
          <w:sz w:val="24"/>
          <w:szCs w:val="24"/>
        </w:rPr>
        <w:t xml:space="preserve">аким образом, </w:t>
      </w:r>
      <w:r w:rsidR="00211CFA">
        <w:rPr>
          <w:rFonts w:ascii="Times New Roman" w:hAnsi="Times New Roman"/>
          <w:sz w:val="24"/>
          <w:szCs w:val="24"/>
        </w:rPr>
        <w:t>становится очевидна роль ГАМК–эргической системы в формировании веретенной активности  на частоте 7-16 Гц</w:t>
      </w:r>
      <w:r w:rsidR="00B23CEC">
        <w:rPr>
          <w:rFonts w:ascii="Times New Roman" w:hAnsi="Times New Roman"/>
          <w:sz w:val="24"/>
          <w:szCs w:val="24"/>
        </w:rPr>
        <w:t xml:space="preserve"> </w:t>
      </w:r>
    </w:p>
    <w:p w:rsidR="00E62CD8" w:rsidRPr="004B73EE" w:rsidRDefault="004B73EE" w:rsidP="007E721A">
      <w:pPr>
        <w:spacing w:after="0" w:line="360" w:lineRule="auto"/>
        <w:ind w:firstLine="540"/>
        <w:jc w:val="both"/>
        <w:rPr>
          <w:rFonts w:ascii="Times New Roman" w:hAnsi="Times New Roman"/>
          <w:color w:val="FF0000"/>
          <w:sz w:val="24"/>
          <w:szCs w:val="24"/>
        </w:rPr>
      </w:pPr>
      <w:r>
        <w:rPr>
          <w:rFonts w:ascii="Times New Roman" w:hAnsi="Times New Roman"/>
          <w:sz w:val="24"/>
          <w:szCs w:val="24"/>
        </w:rPr>
        <w:t>Доказано и общеизвестно, что в</w:t>
      </w:r>
      <w:r w:rsidR="00B23CEC">
        <w:rPr>
          <w:rFonts w:ascii="Times New Roman" w:hAnsi="Times New Roman"/>
          <w:sz w:val="24"/>
          <w:szCs w:val="24"/>
        </w:rPr>
        <w:t xml:space="preserve"> генерации веретен принимают участие </w:t>
      </w:r>
      <w:r>
        <w:rPr>
          <w:rFonts w:ascii="Times New Roman" w:hAnsi="Times New Roman"/>
          <w:sz w:val="24"/>
          <w:szCs w:val="24"/>
        </w:rPr>
        <w:t xml:space="preserve">тормозные </w:t>
      </w:r>
      <w:r w:rsidR="00B23CEC">
        <w:rPr>
          <w:rFonts w:ascii="Times New Roman" w:hAnsi="Times New Roman"/>
          <w:sz w:val="24"/>
          <w:szCs w:val="24"/>
        </w:rPr>
        <w:t>нейроны ретикулярных ядер таламуса, релейные нейроны и нейроны неокортекса</w:t>
      </w:r>
      <w:r w:rsidR="00CE1F73">
        <w:rPr>
          <w:rFonts w:ascii="Times New Roman" w:hAnsi="Times New Roman"/>
          <w:sz w:val="24"/>
          <w:szCs w:val="24"/>
        </w:rPr>
        <w:t>.</w:t>
      </w:r>
      <w:r w:rsidR="00B23CEC">
        <w:rPr>
          <w:rFonts w:ascii="Times New Roman" w:hAnsi="Times New Roman"/>
          <w:sz w:val="24"/>
          <w:szCs w:val="24"/>
        </w:rPr>
        <w:t xml:space="preserve"> Из них ГАМК-эргическими являются нейроны таламических ядер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&lt;EndNote&gt;&lt;Cite&gt;&lt;Author&gt;Suetsugi&lt;/Author&gt;&lt;Year&gt;2001&lt;/Year&gt;&lt;RecNum&gt;5683&lt;/RecNum&gt;&lt;DisplayText&gt;(Suetsugi et al. 2001)&lt;/DisplayText&gt;&lt;record&gt;&lt;rec-number&gt;5683&lt;/rec-number&gt;&lt;foreign-keys&gt;&lt;key app="EN" db-id="sp2et5vpa995p1e9ppixfftwxwdta2dvp9xt" timestamp="1525949778"&gt;5683&lt;/key&gt;&lt;/foreign-keys&gt;&lt;ref-type name="Journal Article"&gt;17&lt;/ref-type&gt;&lt;contributors&gt;&lt;authors&gt;&lt;author&gt;Suetsugi, M.&lt;/author&gt;&lt;author&gt;Mizuki, Y.&lt;/author&gt;&lt;author&gt;Ushijima, I.&lt;/author&gt;&lt;author&gt;Kobayashi, T.&lt;/author&gt;&lt;author&gt;Watanabe, Y.&lt;/author&gt;&lt;/authors&gt;&lt;/contributors&gt;&lt;auth-address&gt;Department of Neuropsychiatry, Yamaguchi University School of Medicine, Ube, Japan.&lt;/auth-address&gt;&lt;titles&gt;&lt;title&gt;The effects of diazepam on sleep spindles: a qualitative and quantitative analysis&lt;/title&gt;&lt;secondary-title&gt;Neuropsychobiology&lt;/secondary-title&gt;&lt;/titles&gt;&lt;periodical&gt;&lt;full-title&gt;Neuropsychobiology&lt;/full-title&gt;&lt;/periodical&gt;&lt;pages&gt;49-53&lt;/pages&gt;&lt;volume&gt;43&lt;/volume&gt;&lt;number&gt;1&lt;/number&gt;&lt;edition&gt;2001/01/11&lt;/edition&gt;&lt;keywords&gt;&lt;keyword&gt;Adult&lt;/keyword&gt;&lt;keyword&gt;Diazepam/*pharmacology&lt;/keyword&gt;&lt;keyword&gt;Dose-Response Relationship, Drug&lt;/keyword&gt;&lt;keyword&gt;Evoked Potentials/drug effects&lt;/keyword&gt;&lt;keyword&gt;Humans&lt;/keyword&gt;&lt;keyword&gt;Male&lt;/keyword&gt;&lt;keyword&gt;*Polysomnography&lt;/keyword&gt;&lt;keyword&gt;Signal Processing, Computer-Assisted&lt;/keyword&gt;&lt;keyword&gt;Sleep Stages/*drug effects&lt;/keyword&gt;&lt;/keywords&gt;&lt;dates&gt;&lt;year&gt;2001&lt;/year&gt;&lt;pub-dates&gt;&lt;date&gt;Jan&lt;/date&gt;&lt;/pub-dates&gt;&lt;/dates&gt;&lt;isbn&gt;0302-282X (Print)&amp;#xD;0302-282X (Linking)&lt;/isbn&gt;&lt;accession-num&gt;11150899&lt;/accession-num&gt;&lt;urls&gt;&lt;related-urls&gt;&lt;url&gt;https://www.ncbi.nlm.nih.gov/pubmed/11150899&lt;/url&gt;&lt;/related-urls&gt;&lt;/urls&gt;&lt;electronic-resource-num&gt;10.1159/000054865&lt;/electronic-resource-num&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(Suetsugi et al. 2001)</w:t>
      </w:r>
      <w:r w:rsidR="00DC3D30">
        <w:rPr>
          <w:rFonts w:ascii="Times New Roman" w:hAnsi="Times New Roman"/>
          <w:sz w:val="24"/>
          <w:szCs w:val="24"/>
        </w:rPr>
        <w:fldChar w:fldCharType="end"/>
      </w:r>
      <w:r w:rsidR="00B23CEC">
        <w:rPr>
          <w:rFonts w:ascii="Times New Roman" w:hAnsi="Times New Roman"/>
          <w:sz w:val="24"/>
          <w:szCs w:val="24"/>
        </w:rPr>
        <w:t xml:space="preserve">. </w:t>
      </w:r>
      <w:r w:rsidR="00CE1F73">
        <w:rPr>
          <w:rFonts w:ascii="Times New Roman" w:hAnsi="Times New Roman"/>
          <w:sz w:val="24"/>
          <w:szCs w:val="24"/>
        </w:rPr>
        <w:t xml:space="preserve"> </w:t>
      </w:r>
      <w:r w:rsidR="002D21D7">
        <w:rPr>
          <w:rFonts w:ascii="Times New Roman" w:hAnsi="Times New Roman"/>
          <w:sz w:val="24"/>
          <w:szCs w:val="24"/>
        </w:rPr>
        <w:t xml:space="preserve">Продолжительность отдельного всплеска веретенной активности может варьировать от 0,5 до 2 секунд </w:t>
      </w:r>
      <w:r w:rsidR="00DC3D30">
        <w:rPr>
          <w:rFonts w:ascii="Times New Roman" w:hAnsi="Times New Roman"/>
          <w:sz w:val="24"/>
          <w:szCs w:val="24"/>
        </w:rPr>
        <w:fldChar w:fldCharType="begin">
          <w:fldData xml:space="preserve">PEVuZE5vdGU+PENpdGU+PEF1dGhvcj5LcmlzaG5hbjwvQXV0aG9yPjxZZWFyPjIwMTY8L1llYXI+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</w:fldData>
        </w:fldChar>
      </w:r>
      <w:r w:rsidR="00A948AB">
        <w:rPr>
          <w:rFonts w:ascii="Times New Roman" w:hAnsi="Times New Roman"/>
          <w:sz w:val="24"/>
          <w:szCs w:val="24"/>
        </w:rPr>
        <w:instrText xml:space="preserve"> ADDIN EN.CITE </w:instrText>
      </w:r>
      <w:r w:rsidR="00A948AB">
        <w:rPr>
          <w:rFonts w:ascii="Times New Roman" w:hAnsi="Times New Roman"/>
          <w:sz w:val="24"/>
          <w:szCs w:val="24"/>
        </w:rPr>
        <w:fldChar w:fldCharType="begin">
          <w:fldData xml:space="preserve">PEVuZE5vdGU+PENpdGU+PEF1dGhvcj5LcmlzaG5hbjwvQXV0aG9yPjxZZWFyPjIwMTY8L1llYXI+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</w:fldData>
        </w:fldChar>
      </w:r>
      <w:r w:rsidR="00A948AB">
        <w:rPr>
          <w:rFonts w:ascii="Times New Roman" w:hAnsi="Times New Roman"/>
          <w:sz w:val="24"/>
          <w:szCs w:val="24"/>
        </w:rPr>
        <w:instrText xml:space="preserve"> ADDIN EN.CITE.DATA </w:instrText>
      </w:r>
      <w:r w:rsidR="00A948AB">
        <w:rPr>
          <w:rFonts w:ascii="Times New Roman" w:hAnsi="Times New Roman"/>
          <w:sz w:val="24"/>
          <w:szCs w:val="24"/>
        </w:rPr>
      </w:r>
      <w:r w:rsidR="00A948AB">
        <w:rPr>
          <w:rFonts w:ascii="Times New Roman" w:hAnsi="Times New Roman"/>
          <w:sz w:val="24"/>
          <w:szCs w:val="24"/>
        </w:rPr>
        <w:fldChar w:fldCharType="end"/>
      </w:r>
      <w:r w:rsidR="00DC3D30">
        <w:rPr>
          <w:rFonts w:ascii="Times New Roman" w:hAnsi="Times New Roman"/>
          <w:sz w:val="24"/>
          <w:szCs w:val="24"/>
        </w:rPr>
      </w:r>
      <w:r w:rsidR="00DC3D30">
        <w:rPr>
          <w:rFonts w:ascii="Times New Roman" w:hAnsi="Times New Roman"/>
          <w:sz w:val="24"/>
          <w:szCs w:val="24"/>
        </w:rPr>
        <w:fldChar w:fldCharType="separate"/>
      </w:r>
      <w:r w:rsidR="00A948AB">
        <w:rPr>
          <w:rFonts w:ascii="Times New Roman" w:hAnsi="Times New Roman"/>
          <w:noProof/>
          <w:sz w:val="24"/>
          <w:szCs w:val="24"/>
        </w:rPr>
        <w:t>(Krishnan et al. 2016)</w:t>
      </w:r>
      <w:r w:rsidR="00DC3D30">
        <w:rPr>
          <w:rFonts w:ascii="Times New Roman" w:hAnsi="Times New Roman"/>
          <w:sz w:val="24"/>
          <w:szCs w:val="24"/>
        </w:rPr>
        <w:fldChar w:fldCharType="end"/>
      </w:r>
      <w:r w:rsidRPr="004B73EE">
        <w:rPr>
          <w:rFonts w:ascii="Times New Roman" w:hAnsi="Times New Roman"/>
          <w:sz w:val="24"/>
          <w:szCs w:val="24"/>
        </w:rPr>
        <w:t>.</w:t>
      </w:r>
    </w:p>
    <w:p w:rsidR="001D16EE" w:rsidRPr="00124BA2" w:rsidRDefault="001D16EE" w:rsidP="007E721A">
      <w:pPr>
        <w:spacing w:after="0" w:line="360" w:lineRule="auto"/>
        <w:ind w:firstLine="540"/>
        <w:jc w:val="both"/>
        <w:rPr>
          <w:rFonts w:ascii="Times New Roman" w:hAnsi="Times New Roman"/>
          <w:color w:val="000000"/>
          <w:sz w:val="24"/>
          <w:szCs w:val="24"/>
        </w:rPr>
      </w:pPr>
      <w:r w:rsidRPr="00124BA2">
        <w:rPr>
          <w:rFonts w:ascii="Times New Roman" w:hAnsi="Times New Roman"/>
          <w:color w:val="000000"/>
          <w:sz w:val="24"/>
          <w:szCs w:val="24"/>
        </w:rPr>
        <w:t xml:space="preserve">Веретена, в свою очередь, могут быть как локальными и регистрироваться в отдельных областях мозга, так и глобальными, наблюдаемыми на сравнительно большом пространстве </w:t>
      </w:r>
      <w:r w:rsidR="00DC3D30" w:rsidRPr="00124BA2">
        <w:rPr>
          <w:rFonts w:ascii="Times New Roman" w:hAnsi="Times New Roman"/>
          <w:color w:val="000000"/>
          <w:sz w:val="24"/>
          <w:szCs w:val="24"/>
        </w:rPr>
        <w:fldChar w:fldCharType="begin"/>
      </w:r>
      <w:r w:rsidR="00A948AB">
        <w:rPr>
          <w:rFonts w:ascii="Times New Roman" w:hAnsi="Times New Roman"/>
          <w:color w:val="000000"/>
          <w:sz w:val="24"/>
          <w:szCs w:val="24"/>
        </w:rPr>
        <w:instrText xml:space="preserve"> ADDIN EN.CITE &lt;EndNote&gt;&lt;Cite&gt;&lt;Author&gt;Cox&lt;/Author&gt;&lt;Year&gt;2017&lt;/Year&gt;&lt;RecNum&gt;5763&lt;/RecNum&gt;&lt;DisplayText&gt;(Cox et al. 2017)&lt;/DisplayText&gt;&lt;record&gt;&lt;rec-number&gt;5763&lt;/rec-number&gt;&lt;foreign-keys&gt;&lt;key app="EN" db-id="sp2et5vpa995p1e9ppixfftwxwdta2dvp9xt" timestamp="1526301528"&gt;5763&lt;/key&gt;&lt;/foreign-keys&gt;&lt;ref-type name="Journal Article"&gt;17&lt;/ref-type&gt;&lt;contributors&gt;&lt;authors&gt;&lt;author&gt;Cox, R.&lt;/author&gt;&lt;author&gt;Schapiro, A. C.&lt;/author&gt;&lt;author&gt;Manoach, D. S.&lt;/author&gt;&lt;author&gt;Stickgold, R.&lt;/author&gt;&lt;/authors&gt;&lt;/contributors&gt;&lt;auth-address&gt;Department of Psychiatry, Beth Israel Deaconess Medical CenterBoston, MA, United States.&amp;#xD;Department of Psychiatry, Harvard Medical SchoolBoston, MA, United States.&amp;#xD;Department of Psychiatry, Massachusetts General HospitalCharlestown, MA, United States.&amp;#xD;Athinoula A. Martinos Center for Biomedical ImagingCharlestown, MA, United States.&lt;/auth-address&gt;&lt;titles&gt;&lt;title&gt;Individual Differences in Frequency and Topography of Slow and Fast Sleep Spindles&lt;/title&gt;&lt;secondary-title&gt;Front Hum Neurosci&lt;/secondary-title&gt;&lt;/titles&gt;&lt;periodical&gt;&lt;full-title&gt;Front Hum Neurosci&lt;/full-title&gt;&lt;/periodical&gt;&lt;pages&gt;433&lt;/pages&gt;&lt;volume&gt;11&lt;/volume&gt;&lt;edition&gt;2017/09/21&lt;/edition&gt;&lt;keywords&gt;&lt;keyword&gt;Eeg&lt;/keyword&gt;&lt;keyword&gt;generalized eigendecomposition&lt;/keyword&gt;&lt;keyword&gt;individual differences&lt;/keyword&gt;&lt;keyword&gt;sleep spindles&lt;/keyword&gt;&lt;keyword&gt;spatial filter&lt;/keyword&gt;&lt;/keywords&gt;&lt;dates&gt;&lt;year&gt;2017&lt;/year&gt;&lt;/dates&gt;&lt;isbn&gt;1662-5161 (Print)&amp;#xD;1662-5161 (Linking)&lt;/isbn&gt;&lt;accession-num&gt;28928647&lt;/accession-num&gt;&lt;urls&gt;&lt;related-urls&gt;&lt;url&gt;https://www.ncbi.nlm.nih.gov/pubmed/28928647&lt;/url&gt;&lt;/related-urls&gt;&lt;/urls&gt;&lt;custom2&gt;PMC5591792&lt;/custom2&gt;&lt;electronic-resource-num&gt;10.3389/fnhum.2017.00433&lt;/electronic-resource-num&gt;&lt;/record&gt;&lt;/Cite&gt;&lt;/EndNote&gt;</w:instrText>
      </w:r>
      <w:r w:rsidR="00DC3D30" w:rsidRPr="00124BA2">
        <w:rPr>
          <w:rFonts w:ascii="Times New Roman" w:hAnsi="Times New Roman"/>
          <w:color w:val="000000"/>
          <w:sz w:val="24"/>
          <w:szCs w:val="24"/>
        </w:rPr>
        <w:fldChar w:fldCharType="separate"/>
      </w:r>
      <w:r w:rsidR="00A948AB">
        <w:rPr>
          <w:rFonts w:ascii="Times New Roman" w:hAnsi="Times New Roman"/>
          <w:noProof/>
          <w:color w:val="000000"/>
          <w:sz w:val="24"/>
          <w:szCs w:val="24"/>
        </w:rPr>
        <w:t>(Cox et al. 2017)</w:t>
      </w:r>
      <w:r w:rsidR="00DC3D30" w:rsidRPr="00124BA2">
        <w:rPr>
          <w:rFonts w:ascii="Times New Roman" w:hAnsi="Times New Roman"/>
          <w:color w:val="000000"/>
          <w:sz w:val="24"/>
          <w:szCs w:val="24"/>
        </w:rPr>
        <w:fldChar w:fldCharType="end"/>
      </w:r>
      <w:r w:rsidRPr="00124BA2">
        <w:rPr>
          <w:rFonts w:ascii="Times New Roman" w:hAnsi="Times New Roman"/>
          <w:color w:val="000000"/>
          <w:sz w:val="24"/>
          <w:szCs w:val="24"/>
        </w:rPr>
        <w:t>.</w:t>
      </w:r>
      <w:r w:rsidR="002F366C" w:rsidRPr="00124BA2">
        <w:rPr>
          <w:rFonts w:ascii="Times New Roman" w:hAnsi="Times New Roman"/>
          <w:color w:val="000000"/>
          <w:sz w:val="24"/>
          <w:szCs w:val="24"/>
        </w:rPr>
        <w:t xml:space="preserve"> Помимо этого веретена были </w:t>
      </w:r>
      <w:r w:rsidR="00D12896">
        <w:rPr>
          <w:rFonts w:ascii="Times New Roman" w:hAnsi="Times New Roman"/>
          <w:color w:val="000000"/>
          <w:sz w:val="24"/>
          <w:szCs w:val="24"/>
        </w:rPr>
        <w:t xml:space="preserve">классифицированы </w:t>
      </w:r>
      <w:r w:rsidR="002F366C" w:rsidRPr="00124BA2">
        <w:rPr>
          <w:rFonts w:ascii="Times New Roman" w:hAnsi="Times New Roman"/>
          <w:color w:val="000000"/>
          <w:sz w:val="24"/>
          <w:szCs w:val="24"/>
        </w:rPr>
        <w:t>на быстрые (7</w:t>
      </w:r>
      <w:r w:rsidR="00261775">
        <w:rPr>
          <w:rFonts w:ascii="Times New Roman" w:hAnsi="Times New Roman"/>
          <w:color w:val="000000"/>
          <w:sz w:val="24"/>
          <w:szCs w:val="24"/>
        </w:rPr>
        <w:t xml:space="preserve"> </w:t>
      </w:r>
      <w:r w:rsidR="002F366C" w:rsidRPr="00124BA2">
        <w:rPr>
          <w:rFonts w:ascii="Times New Roman" w:hAnsi="Times New Roman"/>
          <w:color w:val="000000"/>
          <w:sz w:val="24"/>
          <w:szCs w:val="24"/>
        </w:rPr>
        <w:t>-</w:t>
      </w:r>
      <w:r w:rsidR="00261775">
        <w:rPr>
          <w:rFonts w:ascii="Times New Roman" w:hAnsi="Times New Roman"/>
          <w:color w:val="000000"/>
          <w:sz w:val="24"/>
          <w:szCs w:val="24"/>
        </w:rPr>
        <w:t xml:space="preserve"> </w:t>
      </w:r>
      <w:r w:rsidR="002F366C" w:rsidRPr="00124BA2">
        <w:rPr>
          <w:rFonts w:ascii="Times New Roman" w:hAnsi="Times New Roman"/>
          <w:color w:val="000000"/>
          <w:sz w:val="24"/>
          <w:szCs w:val="24"/>
        </w:rPr>
        <w:t>11.5</w:t>
      </w:r>
      <w:r w:rsidR="00261775">
        <w:rPr>
          <w:rFonts w:ascii="Times New Roman" w:hAnsi="Times New Roman"/>
          <w:color w:val="000000"/>
          <w:sz w:val="24"/>
          <w:szCs w:val="24"/>
        </w:rPr>
        <w:t xml:space="preserve"> </w:t>
      </w:r>
      <w:r w:rsidR="002F366C" w:rsidRPr="00124BA2">
        <w:rPr>
          <w:rFonts w:ascii="Times New Roman" w:hAnsi="Times New Roman"/>
          <w:color w:val="000000"/>
          <w:sz w:val="24"/>
          <w:szCs w:val="24"/>
        </w:rPr>
        <w:t>Гц) и</w:t>
      </w:r>
      <w:r w:rsidR="00D12896">
        <w:rPr>
          <w:rFonts w:ascii="Times New Roman" w:hAnsi="Times New Roman"/>
          <w:color w:val="000000"/>
          <w:sz w:val="24"/>
          <w:szCs w:val="24"/>
        </w:rPr>
        <w:t xml:space="preserve"> медленные</w:t>
      </w:r>
      <w:r w:rsidR="002F366C" w:rsidRPr="00124BA2">
        <w:rPr>
          <w:rFonts w:ascii="Times New Roman" w:hAnsi="Times New Roman"/>
          <w:color w:val="000000"/>
          <w:sz w:val="24"/>
          <w:szCs w:val="24"/>
        </w:rPr>
        <w:t xml:space="preserve"> (11,5 – 16</w:t>
      </w:r>
      <w:r w:rsidR="00261775">
        <w:rPr>
          <w:rFonts w:ascii="Times New Roman" w:hAnsi="Times New Roman"/>
          <w:color w:val="000000"/>
          <w:sz w:val="24"/>
          <w:szCs w:val="24"/>
        </w:rPr>
        <w:t xml:space="preserve"> </w:t>
      </w:r>
      <w:r w:rsidR="002F366C" w:rsidRPr="00124BA2">
        <w:rPr>
          <w:rFonts w:ascii="Times New Roman" w:hAnsi="Times New Roman"/>
          <w:color w:val="000000"/>
          <w:sz w:val="24"/>
          <w:szCs w:val="24"/>
        </w:rPr>
        <w:t>Гц)</w:t>
      </w:r>
      <w:r w:rsidR="002F366C" w:rsidRPr="00124BA2">
        <w:rPr>
          <w:color w:val="000000"/>
        </w:rPr>
        <w:t xml:space="preserve"> </w:t>
      </w:r>
      <w:r w:rsidR="00DC3D30" w:rsidRPr="00124BA2">
        <w:rPr>
          <w:rFonts w:ascii="Times New Roman" w:hAnsi="Times New Roman"/>
          <w:color w:val="000000"/>
          <w:sz w:val="24"/>
          <w:szCs w:val="24"/>
        </w:rPr>
        <w:fldChar w:fldCharType="begin"/>
      </w:r>
      <w:r w:rsidR="00A948AB">
        <w:rPr>
          <w:rFonts w:ascii="Times New Roman" w:hAnsi="Times New Roman"/>
          <w:color w:val="000000"/>
          <w:sz w:val="24"/>
          <w:szCs w:val="24"/>
        </w:rPr>
        <w:instrText xml:space="preserve"> ADDIN EN.CITE &lt;EndNote&gt;&lt;Cite&gt;&lt;Author&gt;Suetsugi&lt;/Author&gt;&lt;Year&gt;2001&lt;/Year&gt;&lt;RecNum&gt;5683&lt;/RecNum&gt;&lt;DisplayText&gt;(Suetsugi et al. 2001)&lt;/DisplayText&gt;&lt;record&gt;&lt;rec-number&gt;5683&lt;/rec-number&gt;&lt;foreign-keys&gt;&lt;key app="EN" db-id="sp2et5vpa995p1e9ppixfftwxwdta2dvp9xt" timestamp="1525949778"&gt;5683&lt;/key&gt;&lt;/foreign-keys&gt;&lt;ref-type name="Journal Article"&gt;17&lt;/ref-type&gt;&lt;contributors&gt;&lt;authors&gt;&lt;author&gt;Suetsugi, M.&lt;/author&gt;&lt;author&gt;Mizuki, Y.&lt;/author&gt;&lt;author&gt;Ushijima, I.&lt;/author&gt;&lt;author&gt;Kobayashi, T.&lt;/author&gt;&lt;author&gt;Watanabe, Y.&lt;/author&gt;&lt;/authors&gt;&lt;/contributors&gt;&lt;auth-address&gt;Department of Neuropsychiatry, Yamaguchi University School of Medicine, Ube, Japan.&lt;/auth-address&gt;&lt;titles&gt;&lt;title&gt;The effects of diazepam on sleep spindles: a qualitative and quantitative analysis&lt;/title&gt;&lt;secondary-title&gt;Neuropsychobiology&lt;/secondary-title&gt;&lt;/titles&gt;&lt;periodical&gt;&lt;full-title&gt;Neuropsychobiology&lt;/full-title&gt;&lt;/periodical&gt;&lt;pages&gt;49-53&lt;/pages&gt;&lt;volume&gt;43&lt;/volume&gt;&lt;number&gt;1&lt;/number&gt;&lt;edition&gt;2001/01/11&lt;/edition&gt;&lt;keywords&gt;&lt;keyword&gt;Adult&lt;/keyword&gt;&lt;keyword&gt;Diazepam/*pharmacology&lt;/keyword&gt;&lt;keyword&gt;Dose-Response Relationship, Drug&lt;/keyword&gt;&lt;keyword&gt;Evoked Potentials/drug effects&lt;/keyword&gt;&lt;keyword&gt;Humans&lt;/keyword&gt;&lt;keyword&gt;Male&lt;/keyword&gt;&lt;keyword&gt;*Polysomnography&lt;/keyword&gt;&lt;keyword&gt;Signal Processing, Computer-Assisted&lt;/keyword&gt;&lt;keyword&gt;Sleep Stages/*drug effects&lt;/keyword&gt;&lt;/keywords&gt;&lt;dates&gt;&lt;year&gt;2001&lt;/year&gt;&lt;pub-dates&gt;&lt;date&gt;Jan&lt;/date&gt;&lt;/pub-dates&gt;&lt;/dates&gt;&lt;isbn&gt;0302-282X (Print)&amp;#xD;0302-282X (Linking)&lt;/isbn&gt;&lt;accession-num&gt;11150899&lt;/accession-num&gt;&lt;urls&gt;&lt;related-urls&gt;&lt;url&gt;https://www.ncbi.nlm.nih.gov/pubmed/11150899&lt;/url&gt;&lt;/related-urls&gt;&lt;/urls&gt;&lt;electronic-resource-num&gt;10.1159/000054865&lt;/electronic-resource-num&gt;&lt;/record&gt;&lt;/Cite&gt;&lt;/EndNote&gt;</w:instrText>
      </w:r>
      <w:r w:rsidR="00DC3D30" w:rsidRPr="00124BA2">
        <w:rPr>
          <w:rFonts w:ascii="Times New Roman" w:hAnsi="Times New Roman"/>
          <w:color w:val="000000"/>
          <w:sz w:val="24"/>
          <w:szCs w:val="24"/>
        </w:rPr>
        <w:fldChar w:fldCharType="separate"/>
      </w:r>
      <w:r w:rsidR="00A948AB">
        <w:rPr>
          <w:rFonts w:ascii="Times New Roman" w:hAnsi="Times New Roman"/>
          <w:noProof/>
          <w:color w:val="000000"/>
          <w:sz w:val="24"/>
          <w:szCs w:val="24"/>
        </w:rPr>
        <w:t>(Suetsugi et al. 2001)</w:t>
      </w:r>
      <w:r w:rsidR="00DC3D30" w:rsidRPr="00124BA2">
        <w:rPr>
          <w:rFonts w:ascii="Times New Roman" w:hAnsi="Times New Roman"/>
          <w:color w:val="000000"/>
          <w:sz w:val="24"/>
          <w:szCs w:val="24"/>
        </w:rPr>
        <w:fldChar w:fldCharType="end"/>
      </w:r>
      <w:r w:rsidR="002F366C" w:rsidRPr="00124BA2">
        <w:rPr>
          <w:rFonts w:ascii="Times New Roman" w:hAnsi="Times New Roman"/>
          <w:color w:val="000000"/>
          <w:sz w:val="24"/>
          <w:szCs w:val="24"/>
        </w:rPr>
        <w:t>.</w:t>
      </w:r>
    </w:p>
    <w:p w:rsidR="000C517C" w:rsidRDefault="000C517C" w:rsidP="007E721A">
      <w:pPr>
        <w:spacing w:after="0" w:line="360" w:lineRule="auto"/>
        <w:ind w:firstLine="540"/>
        <w:jc w:val="both"/>
        <w:rPr>
          <w:rFonts w:ascii="Times New Roman" w:hAnsi="Times New Roman"/>
          <w:sz w:val="24"/>
          <w:szCs w:val="24"/>
        </w:rPr>
      </w:pPr>
      <w:r>
        <w:rPr>
          <w:rFonts w:ascii="Times New Roman" w:hAnsi="Times New Roman"/>
          <w:sz w:val="24"/>
          <w:szCs w:val="24"/>
        </w:rPr>
        <w:t>У крыс</w:t>
      </w:r>
      <w:r w:rsidR="00CE1F73">
        <w:rPr>
          <w:rFonts w:ascii="Times New Roman" w:hAnsi="Times New Roman"/>
          <w:sz w:val="24"/>
          <w:szCs w:val="24"/>
        </w:rPr>
        <w:t xml:space="preserve"> описаны разные виды веретен</w:t>
      </w:r>
      <w:r w:rsidR="00D12896">
        <w:rPr>
          <w:rFonts w:ascii="Times New Roman" w:hAnsi="Times New Roman"/>
          <w:sz w:val="24"/>
          <w:szCs w:val="24"/>
        </w:rPr>
        <w:t xml:space="preserve"> по топографии</w:t>
      </w:r>
      <w:r w:rsidR="00CE1F73">
        <w:rPr>
          <w:rFonts w:ascii="Times New Roman" w:hAnsi="Times New Roman"/>
          <w:sz w:val="24"/>
          <w:szCs w:val="24"/>
        </w:rPr>
        <w:t xml:space="preserve">. Это передние (они </w:t>
      </w:r>
      <w:r w:rsidR="008E50AA">
        <w:rPr>
          <w:rFonts w:ascii="Times New Roman" w:hAnsi="Times New Roman"/>
          <w:sz w:val="24"/>
          <w:szCs w:val="24"/>
        </w:rPr>
        <w:t>же лобные) и задние, достигающие максимума в зоне дорсального гиппокампа.</w:t>
      </w:r>
      <w:r w:rsidR="00F15125">
        <w:rPr>
          <w:rFonts w:ascii="Times New Roman" w:hAnsi="Times New Roman"/>
          <w:sz w:val="24"/>
          <w:szCs w:val="24"/>
        </w:rPr>
        <w:t xml:space="preserve"> Примерно они соответствуют упомянутым быстрым и медленным.</w:t>
      </w:r>
      <w:r w:rsidR="00306CEC">
        <w:rPr>
          <w:rFonts w:ascii="Times New Roman" w:hAnsi="Times New Roman"/>
          <w:sz w:val="24"/>
          <w:szCs w:val="24"/>
        </w:rPr>
        <w:t xml:space="preserve"> </w:t>
      </w:r>
      <w:r>
        <w:rPr>
          <w:rFonts w:ascii="Times New Roman" w:hAnsi="Times New Roman"/>
          <w:sz w:val="24"/>
          <w:szCs w:val="24"/>
        </w:rPr>
        <w:t>Рост амплитуды</w:t>
      </w:r>
      <w:r w:rsidR="00306CEC">
        <w:rPr>
          <w:rFonts w:ascii="Times New Roman" w:hAnsi="Times New Roman"/>
          <w:sz w:val="24"/>
          <w:szCs w:val="24"/>
        </w:rPr>
        <w:t xml:space="preserve"> </w:t>
      </w:r>
      <w:r w:rsidR="00F15125">
        <w:rPr>
          <w:rFonts w:ascii="Times New Roman" w:hAnsi="Times New Roman"/>
          <w:sz w:val="24"/>
          <w:szCs w:val="24"/>
        </w:rPr>
        <w:t xml:space="preserve">веретён </w:t>
      </w:r>
      <w:r w:rsidR="00306CEC">
        <w:rPr>
          <w:rFonts w:ascii="Times New Roman" w:hAnsi="Times New Roman"/>
          <w:sz w:val="24"/>
          <w:szCs w:val="24"/>
        </w:rPr>
        <w:t>происходит в промежуточную фазу сна, которая предшествует и следует за парадоксальной фазой</w:t>
      </w:r>
      <w:r w:rsidR="00261775">
        <w:rPr>
          <w:rFonts w:ascii="Times New Roman" w:hAnsi="Times New Roman"/>
          <w:sz w:val="24"/>
          <w:szCs w:val="24"/>
        </w:rPr>
        <w:t xml:space="preserve"> и</w:t>
      </w:r>
      <w:r w:rsidR="00306CEC">
        <w:rPr>
          <w:rFonts w:ascii="Times New Roman" w:hAnsi="Times New Roman"/>
          <w:sz w:val="24"/>
          <w:szCs w:val="24"/>
        </w:rPr>
        <w:t xml:space="preserve"> может продлеваться с помощью введения барбитуратов в низких дозах.  </w:t>
      </w:r>
      <w:r w:rsidR="008E50AA">
        <w:rPr>
          <w:rFonts w:ascii="Times New Roman" w:hAnsi="Times New Roman"/>
          <w:sz w:val="24"/>
          <w:szCs w:val="24"/>
        </w:rPr>
        <w:t xml:space="preserve">Оба вида веретен проявляются </w:t>
      </w:r>
      <w:r w:rsidR="00261775">
        <w:rPr>
          <w:rFonts w:ascii="Times New Roman" w:hAnsi="Times New Roman"/>
          <w:sz w:val="24"/>
          <w:szCs w:val="24"/>
        </w:rPr>
        <w:t xml:space="preserve">также </w:t>
      </w:r>
      <w:r w:rsidR="008E50AA">
        <w:rPr>
          <w:rFonts w:ascii="Times New Roman" w:hAnsi="Times New Roman"/>
          <w:sz w:val="24"/>
          <w:szCs w:val="24"/>
        </w:rPr>
        <w:t>в фазу глубокого сна</w:t>
      </w:r>
      <w:r w:rsidR="00DB2E7B">
        <w:rPr>
          <w:rFonts w:ascii="Times New Roman" w:hAnsi="Times New Roman"/>
          <w:sz w:val="24"/>
          <w:szCs w:val="24"/>
        </w:rPr>
        <w:t>, которая сопровождается тета-активностью</w:t>
      </w:r>
      <w:r w:rsidR="008E50AA">
        <w:rPr>
          <w:rFonts w:ascii="Times New Roman" w:hAnsi="Times New Roman"/>
          <w:sz w:val="24"/>
          <w:szCs w:val="24"/>
        </w:rPr>
        <w:t xml:space="preserve">. </w:t>
      </w:r>
      <w:r w:rsidR="00DB2E7B">
        <w:rPr>
          <w:rFonts w:ascii="Times New Roman" w:hAnsi="Times New Roman"/>
          <w:sz w:val="24"/>
          <w:szCs w:val="24"/>
        </w:rPr>
        <w:t xml:space="preserve">При этом передние веретена достигают максимума в эту фазу, а задние </w:t>
      </w:r>
      <w:r w:rsidR="009B2A7C">
        <w:rPr>
          <w:rFonts w:ascii="Times New Roman" w:hAnsi="Times New Roman"/>
          <w:sz w:val="24"/>
          <w:szCs w:val="24"/>
        </w:rPr>
        <w:t>предшествуют появлению</w:t>
      </w:r>
      <w:r w:rsidR="00261775">
        <w:rPr>
          <w:rFonts w:ascii="Times New Roman" w:hAnsi="Times New Roman"/>
          <w:sz w:val="24"/>
          <w:szCs w:val="24"/>
        </w:rPr>
        <w:t xml:space="preserve"> в ЭЭГ тета-активности и исчезают с её наступлением</w:t>
      </w:r>
      <w:r w:rsidR="009B2A7C">
        <w:rPr>
          <w:rFonts w:ascii="Times New Roman" w:hAnsi="Times New Roman"/>
          <w:sz w:val="24"/>
          <w:szCs w:val="24"/>
        </w:rPr>
        <w:t>.</w:t>
      </w:r>
      <w:r w:rsidR="00DB2E7B">
        <w:rPr>
          <w:rFonts w:ascii="Times New Roman" w:hAnsi="Times New Roman"/>
          <w:sz w:val="24"/>
          <w:szCs w:val="24"/>
        </w:rPr>
        <w:t xml:space="preserve"> </w:t>
      </w:r>
      <w:r w:rsidR="008E50AA">
        <w:rPr>
          <w:rFonts w:ascii="Times New Roman" w:hAnsi="Times New Roman"/>
          <w:sz w:val="24"/>
          <w:szCs w:val="24"/>
        </w:rPr>
        <w:t>При разрушении фронтальных отделов коры у крыс наблюдается подавление быстрых</w:t>
      </w:r>
      <w:r w:rsidR="00F15125">
        <w:rPr>
          <w:rFonts w:ascii="Times New Roman" w:hAnsi="Times New Roman"/>
          <w:sz w:val="24"/>
          <w:szCs w:val="24"/>
        </w:rPr>
        <w:t xml:space="preserve"> передних</w:t>
      </w:r>
      <w:r w:rsidR="008E50AA">
        <w:rPr>
          <w:rFonts w:ascii="Times New Roman" w:hAnsi="Times New Roman"/>
          <w:sz w:val="24"/>
          <w:szCs w:val="24"/>
        </w:rPr>
        <w:t xml:space="preserve"> веретен. В свою очередь задние веретена при одностороннем разрушении коры по-прежнему наблюдаются, что говорит о более глубоком нахождении их генератора – предположительно,</w:t>
      </w:r>
      <w:r w:rsidR="00DB2E7B">
        <w:rPr>
          <w:rFonts w:ascii="Times New Roman" w:hAnsi="Times New Roman"/>
          <w:sz w:val="24"/>
          <w:szCs w:val="24"/>
        </w:rPr>
        <w:t xml:space="preserve"> гиппокампа</w:t>
      </w:r>
      <w:r w:rsidR="008E50AA">
        <w:rPr>
          <w:rFonts w:ascii="Times New Roman" w:hAnsi="Times New Roman"/>
          <w:sz w:val="24"/>
          <w:szCs w:val="24"/>
        </w:rPr>
        <w:t xml:space="preserve">льного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&lt;EndNote&gt;&lt;Cite&gt;&lt;Author&gt;Gandolfo&lt;/Author&gt;&lt;Year&gt;1985&lt;/Year&gt;&lt;RecNum&gt;5688&lt;/RecNum&gt;&lt;DisplayText&gt;(Gandolfo, Glin, and Gottesmann 1985)&lt;/DisplayText&gt;&lt;record&gt;&lt;rec-number&gt;5688&lt;/rec-number&gt;&lt;foreign-keys&gt;&lt;key app="EN" db-id="sp2et5vpa995p1e9ppixfftwxwdta2dvp9xt" timestamp="1525953096"&gt;5688&lt;/key&gt;&lt;/foreign-keys&gt;&lt;ref-type name="Journal Article"&gt;17&lt;/ref-type&gt;&lt;contributors&gt;&lt;authors&gt;&lt;author&gt;Gandolfo, G.&lt;/author&gt;&lt;author&gt;Glin, L.&lt;/author&gt;&lt;author&gt;Gottesmann, C.&lt;/author&gt;&lt;/authors&gt;&lt;/contributors&gt;&lt;titles&gt;&lt;title&gt;Study of sleep spindles in the rat: a new improvement&lt;/title&gt;&lt;secondary-title&gt;Acta Neurobiol Exp (Wars)&lt;/secondary-title&gt;&lt;/titles&gt;&lt;periodical&gt;&lt;full-title&gt;Acta Neurobiol Exp (Wars)&lt;/full-title&gt;&lt;/periodical&gt;&lt;pages&gt;151-62&lt;/pages&gt;&lt;volume&gt;45&lt;/volume&gt;&lt;number&gt;5-6&lt;/number&gt;&lt;edition&gt;1985/01/01&lt;/edition&gt;&lt;keywords&gt;&lt;keyword&gt;Animals&lt;/keyword&gt;&lt;keyword&gt;Cerebral Decortication&lt;/keyword&gt;&lt;keyword&gt;Decerebrate State/physiopathology&lt;/keyword&gt;&lt;keyword&gt;*Electroencephalography&lt;/keyword&gt;&lt;keyword&gt;Male&lt;/keyword&gt;&lt;keyword&gt;Rats&lt;/keyword&gt;&lt;keyword&gt;Rats, Inbred Strains&lt;/keyword&gt;&lt;keyword&gt;Sleep/*physiology&lt;/keyword&gt;&lt;/keywords&gt;&lt;dates&gt;&lt;year&gt;1985&lt;/year&gt;&lt;/dates&gt;&lt;isbn&gt;0065-1400 (Print)&amp;#xD;0065-1400 (Linking)&lt;/isbn&gt;&lt;accession-num&gt;4096278&lt;/accession-num&gt;&lt;urls&gt;&lt;related-urls&gt;&lt;url&gt;https://www.ncbi.nlm.nih.gov/pubmed/4096278&lt;/url&gt;&lt;/related-urls&gt;&lt;/urls&gt;&lt;/record&gt;&lt;/Cite&gt;&lt;/EndNote&gt;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(Gandolfo, Glin, and Gottesmann 1985)</w:t>
      </w:r>
      <w:r w:rsidR="00DC3D30">
        <w:rPr>
          <w:rFonts w:ascii="Times New Roman" w:hAnsi="Times New Roman"/>
          <w:sz w:val="24"/>
          <w:szCs w:val="24"/>
        </w:rPr>
        <w:fldChar w:fldCharType="end"/>
      </w:r>
      <w:r>
        <w:rPr>
          <w:rFonts w:ascii="Times New Roman" w:hAnsi="Times New Roman"/>
          <w:sz w:val="24"/>
          <w:szCs w:val="24"/>
        </w:rPr>
        <w:t>.</w:t>
      </w:r>
    </w:p>
    <w:p w:rsidR="002D1E3C" w:rsidRPr="00095497" w:rsidRDefault="00046AB8" w:rsidP="007E721A">
      <w:pPr>
        <w:spacing w:after="0" w:line="360" w:lineRule="auto"/>
        <w:ind w:firstLine="540"/>
        <w:jc w:val="both"/>
        <w:rPr>
          <w:rFonts w:ascii="Times New Roman" w:eastAsia="Times New Roman" w:hAnsi="Times New Roman"/>
          <w:sz w:val="24"/>
          <w:szCs w:val="24"/>
          <w:lang w:eastAsia="ru-RU"/>
        </w:rPr>
      </w:pPr>
      <w:r>
        <w:rPr>
          <w:rFonts w:ascii="Times New Roman" w:hAnsi="Times New Roman"/>
          <w:sz w:val="24"/>
          <w:szCs w:val="24"/>
        </w:rPr>
        <w:t>Веретённый ритм или сигма-ритм часто ассоциируется с альфа-ритмом из-за сходства общего рисунка</w:t>
      </w:r>
      <w:r w:rsidR="00485DD7">
        <w:rPr>
          <w:rFonts w:ascii="Times New Roman" w:hAnsi="Times New Roman"/>
          <w:sz w:val="24"/>
          <w:szCs w:val="24"/>
        </w:rPr>
        <w:t>,</w:t>
      </w:r>
      <w:r>
        <w:rPr>
          <w:rFonts w:ascii="Times New Roman" w:hAnsi="Times New Roman"/>
          <w:sz w:val="24"/>
          <w:szCs w:val="24"/>
        </w:rPr>
        <w:t xml:space="preserve"> частотного диапазона</w:t>
      </w:r>
      <w:r w:rsidR="00485DD7">
        <w:rPr>
          <w:rFonts w:ascii="Times New Roman" w:hAnsi="Times New Roman"/>
          <w:sz w:val="24"/>
          <w:szCs w:val="24"/>
        </w:rPr>
        <w:t xml:space="preserve"> и, возможно, механизмов генерации. Речь идёт о таламических пейсме</w:t>
      </w:r>
      <w:r w:rsidR="00234B68">
        <w:rPr>
          <w:rFonts w:ascii="Times New Roman" w:hAnsi="Times New Roman"/>
          <w:sz w:val="24"/>
          <w:szCs w:val="24"/>
        </w:rPr>
        <w:t>й</w:t>
      </w:r>
      <w:r w:rsidR="00485DD7">
        <w:rPr>
          <w:rFonts w:ascii="Times New Roman" w:hAnsi="Times New Roman"/>
          <w:sz w:val="24"/>
          <w:szCs w:val="24"/>
        </w:rPr>
        <w:t>керах сигма-ритма</w:t>
      </w:r>
      <w:r w:rsidR="00CF3D85">
        <w:rPr>
          <w:rFonts w:ascii="Times New Roman" w:hAnsi="Times New Roman"/>
          <w:sz w:val="24"/>
          <w:szCs w:val="24"/>
        </w:rPr>
        <w:t xml:space="preserve"> и альфа-ритма.</w:t>
      </w:r>
      <w:r w:rsidR="00485DD7">
        <w:rPr>
          <w:rFonts w:ascii="Times New Roman" w:hAnsi="Times New Roman"/>
          <w:sz w:val="24"/>
          <w:szCs w:val="24"/>
        </w:rPr>
        <w:t xml:space="preserve"> </w:t>
      </w:r>
      <w:r w:rsidR="002D1E3C">
        <w:rPr>
          <w:rFonts w:ascii="Times New Roman" w:eastAsia="Times New Roman" w:hAnsi="Times New Roman"/>
          <w:sz w:val="24"/>
          <w:szCs w:val="24"/>
          <w:lang w:eastAsia="ru-RU"/>
        </w:rPr>
        <w:t>Идея о сходны</w:t>
      </w:r>
      <w:r w:rsidR="00D27EF3">
        <w:rPr>
          <w:rFonts w:ascii="Times New Roman" w:eastAsia="Times New Roman" w:hAnsi="Times New Roman"/>
          <w:sz w:val="24"/>
          <w:szCs w:val="24"/>
          <w:lang w:eastAsia="ru-RU"/>
        </w:rPr>
        <w:t>х нейронных</w:t>
      </w:r>
      <w:r w:rsidR="002D1E3C">
        <w:rPr>
          <w:rFonts w:ascii="Times New Roman" w:eastAsia="Times New Roman" w:hAnsi="Times New Roman"/>
          <w:sz w:val="24"/>
          <w:szCs w:val="24"/>
          <w:lang w:eastAsia="ru-RU"/>
        </w:rPr>
        <w:t xml:space="preserve"> механизмах</w:t>
      </w:r>
      <w:r w:rsidR="002D1E3C" w:rsidRPr="002D1E3C">
        <w:rPr>
          <w:rFonts w:ascii="Times New Roman" w:eastAsia="Times New Roman" w:hAnsi="Times New Roman"/>
          <w:sz w:val="24"/>
          <w:szCs w:val="24"/>
          <w:lang w:eastAsia="ru-RU"/>
        </w:rPr>
        <w:t xml:space="preserve"> и сет</w:t>
      </w:r>
      <w:r w:rsidR="002D1E3C">
        <w:rPr>
          <w:rFonts w:ascii="Times New Roman" w:eastAsia="Times New Roman" w:hAnsi="Times New Roman"/>
          <w:sz w:val="24"/>
          <w:szCs w:val="24"/>
          <w:lang w:eastAsia="ru-RU"/>
        </w:rPr>
        <w:t>ях, ответственных</w:t>
      </w:r>
      <w:r w:rsidR="002D1E3C" w:rsidRPr="002D1E3C">
        <w:rPr>
          <w:rFonts w:ascii="Times New Roman" w:eastAsia="Times New Roman" w:hAnsi="Times New Roman"/>
          <w:sz w:val="24"/>
          <w:szCs w:val="24"/>
          <w:lang w:eastAsia="ru-RU"/>
        </w:rPr>
        <w:t xml:space="preserve"> за</w:t>
      </w:r>
      <w:r w:rsidR="002D1E3C">
        <w:rPr>
          <w:rFonts w:ascii="Times New Roman" w:eastAsia="Times New Roman" w:hAnsi="Times New Roman"/>
          <w:sz w:val="24"/>
          <w:szCs w:val="24"/>
          <w:lang w:eastAsia="ru-RU"/>
        </w:rPr>
        <w:t xml:space="preserve"> генерацию сонных веретён и альфа-ритма была высказана в</w:t>
      </w:r>
      <w:r w:rsidR="002D1E3C" w:rsidRPr="002D1E3C">
        <w:rPr>
          <w:rFonts w:ascii="Times New Roman" w:eastAsia="Times New Roman" w:hAnsi="Times New Roman"/>
          <w:sz w:val="24"/>
          <w:szCs w:val="24"/>
          <w:lang w:eastAsia="ru-RU"/>
        </w:rPr>
        <w:t xml:space="preserve"> 1960</w:t>
      </w:r>
      <w:r w:rsidR="005521E9">
        <w:rPr>
          <w:rFonts w:ascii="Times New Roman" w:eastAsia="Times New Roman" w:hAnsi="Times New Roman"/>
          <w:sz w:val="24"/>
          <w:szCs w:val="24"/>
          <w:lang w:eastAsia="ru-RU"/>
        </w:rPr>
        <w:t>-х</w:t>
      </w:r>
      <w:r w:rsidR="002D1E3C" w:rsidRPr="002D1E3C">
        <w:rPr>
          <w:rFonts w:ascii="Times New Roman" w:eastAsia="Times New Roman" w:hAnsi="Times New Roman"/>
          <w:sz w:val="24"/>
          <w:szCs w:val="24"/>
          <w:lang w:eastAsia="ru-RU"/>
        </w:rPr>
        <w:t xml:space="preserve"> год</w:t>
      </w:r>
      <w:r w:rsidR="005521E9">
        <w:rPr>
          <w:rFonts w:ascii="Times New Roman" w:eastAsia="Times New Roman" w:hAnsi="Times New Roman"/>
          <w:sz w:val="24"/>
          <w:szCs w:val="24"/>
          <w:lang w:eastAsia="ru-RU"/>
        </w:rPr>
        <w:t>ах</w:t>
      </w:r>
      <w:r w:rsidR="002D1E3C" w:rsidRPr="002D1E3C">
        <w:rPr>
          <w:rFonts w:ascii="Times New Roman" w:eastAsia="Times New Roman" w:hAnsi="Times New Roman"/>
          <w:sz w:val="24"/>
          <w:szCs w:val="24"/>
          <w:lang w:eastAsia="ru-RU"/>
        </w:rPr>
        <w:t xml:space="preserve"> (барбитур</w:t>
      </w:r>
      <w:r w:rsidR="002D1E3C">
        <w:rPr>
          <w:rFonts w:ascii="Times New Roman" w:eastAsia="Times New Roman" w:hAnsi="Times New Roman"/>
          <w:sz w:val="24"/>
          <w:szCs w:val="24"/>
          <w:lang w:eastAsia="ru-RU"/>
        </w:rPr>
        <w:t>овые веретёна</w:t>
      </w:r>
      <w:r w:rsidR="002D1E3C" w:rsidRPr="002D1E3C">
        <w:rPr>
          <w:rFonts w:ascii="Times New Roman" w:eastAsia="Times New Roman" w:hAnsi="Times New Roman"/>
          <w:sz w:val="24"/>
          <w:szCs w:val="24"/>
          <w:lang w:eastAsia="ru-RU"/>
        </w:rPr>
        <w:t xml:space="preserve"> в исследованиях на животных). </w:t>
      </w:r>
      <w:r w:rsidR="002D1E3C">
        <w:rPr>
          <w:rFonts w:ascii="Times New Roman" w:eastAsia="Times New Roman" w:hAnsi="Times New Roman"/>
          <w:sz w:val="24"/>
          <w:szCs w:val="24"/>
          <w:lang w:eastAsia="ru-RU"/>
        </w:rPr>
        <w:t xml:space="preserve">В классическом исследовании </w:t>
      </w:r>
      <w:r w:rsidR="002D1E3C" w:rsidRPr="002D1E3C">
        <w:rPr>
          <w:rFonts w:ascii="Times New Roman" w:eastAsia="Times New Roman" w:hAnsi="Times New Roman"/>
          <w:sz w:val="24"/>
          <w:szCs w:val="24"/>
          <w:lang w:eastAsia="ru-RU"/>
        </w:rPr>
        <w:t>Андерсен и его коллеги провели ряд изящных экспериментов, показ</w:t>
      </w:r>
      <w:r w:rsidR="002D1E3C">
        <w:rPr>
          <w:rFonts w:ascii="Times New Roman" w:eastAsia="Times New Roman" w:hAnsi="Times New Roman"/>
          <w:sz w:val="24"/>
          <w:szCs w:val="24"/>
          <w:lang w:eastAsia="ru-RU"/>
        </w:rPr>
        <w:t>а</w:t>
      </w:r>
      <w:r w:rsidR="002D1E3C" w:rsidRPr="002D1E3C">
        <w:rPr>
          <w:rFonts w:ascii="Times New Roman" w:eastAsia="Times New Roman" w:hAnsi="Times New Roman"/>
          <w:sz w:val="24"/>
          <w:szCs w:val="24"/>
          <w:lang w:eastAsia="ru-RU"/>
        </w:rPr>
        <w:t>в</w:t>
      </w:r>
      <w:r w:rsidR="002D1E3C">
        <w:rPr>
          <w:rFonts w:ascii="Times New Roman" w:eastAsia="Times New Roman" w:hAnsi="Times New Roman"/>
          <w:sz w:val="24"/>
          <w:szCs w:val="24"/>
          <w:lang w:eastAsia="ru-RU"/>
        </w:rPr>
        <w:t>ших</w:t>
      </w:r>
      <w:r w:rsidR="002D1E3C" w:rsidRPr="002D1E3C">
        <w:rPr>
          <w:rFonts w:ascii="Times New Roman" w:eastAsia="Times New Roman" w:hAnsi="Times New Roman"/>
          <w:sz w:val="24"/>
          <w:szCs w:val="24"/>
          <w:lang w:eastAsia="ru-RU"/>
        </w:rPr>
        <w:t>, что барбитур</w:t>
      </w:r>
      <w:r w:rsidR="002D1E3C">
        <w:rPr>
          <w:rFonts w:ascii="Times New Roman" w:eastAsia="Times New Roman" w:hAnsi="Times New Roman"/>
          <w:sz w:val="24"/>
          <w:szCs w:val="24"/>
          <w:lang w:eastAsia="ru-RU"/>
        </w:rPr>
        <w:t>овые веретёна</w:t>
      </w:r>
      <w:r w:rsidR="002D1E3C" w:rsidRPr="002D1E3C">
        <w:rPr>
          <w:rFonts w:ascii="Times New Roman" w:eastAsia="Times New Roman" w:hAnsi="Times New Roman"/>
          <w:sz w:val="24"/>
          <w:szCs w:val="24"/>
          <w:lang w:eastAsia="ru-RU"/>
        </w:rPr>
        <w:t xml:space="preserve"> </w:t>
      </w:r>
      <w:r w:rsidR="002D1E3C">
        <w:rPr>
          <w:rFonts w:ascii="Times New Roman" w:eastAsia="Times New Roman" w:hAnsi="Times New Roman"/>
          <w:sz w:val="24"/>
          <w:szCs w:val="24"/>
          <w:lang w:eastAsia="ru-RU"/>
        </w:rPr>
        <w:t xml:space="preserve">запускаются из </w:t>
      </w:r>
      <w:r w:rsidR="002D1E3C" w:rsidRPr="002D1E3C">
        <w:rPr>
          <w:rFonts w:ascii="Times New Roman" w:eastAsia="Times New Roman" w:hAnsi="Times New Roman"/>
          <w:sz w:val="24"/>
          <w:szCs w:val="24"/>
          <w:lang w:eastAsia="ru-RU"/>
        </w:rPr>
        <w:t>таламуса</w:t>
      </w:r>
      <w:r w:rsidR="002D1E3C">
        <w:rPr>
          <w:rFonts w:ascii="Times New Roman" w:eastAsia="Times New Roman" w:hAnsi="Times New Roman"/>
          <w:sz w:val="24"/>
          <w:szCs w:val="24"/>
          <w:lang w:eastAsia="ru-RU"/>
        </w:rPr>
        <w:t xml:space="preserve"> </w:t>
      </w:r>
      <w:r w:rsidR="001862AF">
        <w:rPr>
          <w:rFonts w:ascii="Times New Roman" w:eastAsia="Times New Roman" w:hAnsi="Times New Roman"/>
          <w:sz w:val="24"/>
          <w:szCs w:val="24"/>
          <w:lang w:eastAsia="ru-RU"/>
        </w:rPr>
        <w:fldChar w:fldCharType="begin"/>
      </w:r>
      <w:r w:rsidR="001862AF">
        <w:rPr>
          <w:rFonts w:ascii="Times New Roman" w:eastAsia="Times New Roman" w:hAnsi="Times New Roman"/>
          <w:sz w:val="24"/>
          <w:szCs w:val="24"/>
          <w:lang w:eastAsia="ru-RU"/>
        </w:rPr>
        <w:instrText xml:space="preserve"> ADDIN EN.CITE &lt;EndNote&gt;&lt;Cite&gt;&lt;Author&gt;Andersen&lt;/Author&gt;&lt;Year&gt;1968&lt;/Year&gt;&lt;RecNum&gt;5782&lt;/RecNum&gt;&lt;DisplayText&gt;(Andersen, Andersson, and Lomo 1968)&lt;/DisplayText&gt;&lt;record&gt;&lt;rec-number&gt;5782&lt;/rec-number&gt;&lt;foreign-keys&gt;&lt;key app="EN" db-id="sp2et5vpa995p1e9ppixfftwxwdta2dvp9xt" timestamp="1526797262"&gt;5782&lt;/key&gt;&lt;/foreign-keys&gt;&lt;ref-type name="Journal Article"&gt;17&lt;/ref-type&gt;&lt;contributors&gt;&lt;authors&gt;&lt;author&gt;Andersen, P.&lt;/author&gt;&lt;author&gt;Andersson, S. A.&lt;/author&gt;&lt;author&gt;Lomo, T.&lt;/author&gt;&lt;/authors&gt;&lt;/contributors&gt;&lt;titles&gt;&lt;title&gt;Thalamo-cortical relations during spontaneous barbiturate spindles&lt;/title&gt;&lt;secondary-title&gt;Electroencephalogr Clin Neurophysiol&lt;/secondary-title&gt;&lt;/titles&gt;&lt;periodical&gt;&lt;full-title&gt;Electroencephalogr Clin Neurophysiol&lt;/full-title&gt;&lt;/periodical&gt;&lt;pages&gt;90&lt;/pages&gt;&lt;volume&gt;24&lt;/volume&gt;&lt;number&gt;1&lt;/number&gt;&lt;edition&gt;1968/01/01&lt;/edition&gt;&lt;keywords&gt;&lt;keyword&gt;Animals&lt;/keyword&gt;&lt;keyword&gt;Brain/drug effects&lt;/keyword&gt;&lt;keyword&gt;Cats&lt;/keyword&gt;&lt;keyword&gt;Cerebral Cortex/*physiology&lt;/keyword&gt;&lt;keyword&gt;Electrophysiology&lt;/keyword&gt;&lt;keyword&gt;Pentobarbital/pharmacology&lt;/keyword&gt;&lt;keyword&gt;Thalamus/*physiology&lt;/keyword&gt;&lt;/keywords&gt;&lt;dates&gt;&lt;year&gt;1968&lt;/year&gt;&lt;pub-dates&gt;&lt;date&gt;Jan&lt;/date&gt;&lt;/pub-dates&gt;&lt;/dates&gt;&lt;isbn&gt;0013-4694 (Print)&amp;#xD;0013-4694 (Linking)&lt;/isbn&gt;&lt;accession-num&gt;4169761&lt;/accession-num&gt;&lt;urls&gt;&lt;related-urls&gt;&lt;url&gt;https://www.ncbi.nlm.nih.gov/pubmed/4169761&lt;/url&gt;&lt;/related-urls&gt;&lt;/urls&gt;&lt;/record&gt;&lt;/Cite&gt;&lt;/EndNote&gt;</w:instrText>
      </w:r>
      <w:r w:rsidR="001862AF">
        <w:rPr>
          <w:rFonts w:ascii="Times New Roman" w:eastAsia="Times New Roman" w:hAnsi="Times New Roman"/>
          <w:sz w:val="24"/>
          <w:szCs w:val="24"/>
          <w:lang w:eastAsia="ru-RU"/>
        </w:rPr>
        <w:fldChar w:fldCharType="separate"/>
      </w:r>
      <w:r w:rsidR="001862AF">
        <w:rPr>
          <w:rFonts w:ascii="Times New Roman" w:eastAsia="Times New Roman" w:hAnsi="Times New Roman"/>
          <w:noProof/>
          <w:sz w:val="24"/>
          <w:szCs w:val="24"/>
          <w:lang w:eastAsia="ru-RU"/>
        </w:rPr>
        <w:t>(Andersen, Andersson, and Lomo 1968)</w:t>
      </w:r>
      <w:r w:rsidR="001862AF">
        <w:rPr>
          <w:rFonts w:ascii="Times New Roman" w:eastAsia="Times New Roman" w:hAnsi="Times New Roman"/>
          <w:sz w:val="24"/>
          <w:szCs w:val="24"/>
          <w:lang w:eastAsia="ru-RU"/>
        </w:rPr>
        <w:fldChar w:fldCharType="end"/>
      </w:r>
      <w:r w:rsidR="002D1E3C" w:rsidRPr="001862AF">
        <w:rPr>
          <w:rFonts w:ascii="Times New Roman" w:eastAsia="Times New Roman" w:hAnsi="Times New Roman"/>
          <w:sz w:val="24"/>
          <w:szCs w:val="24"/>
          <w:lang w:eastAsia="ru-RU"/>
        </w:rPr>
        <w:t xml:space="preserve">. </w:t>
      </w:r>
      <w:r w:rsidR="002D1E3C" w:rsidRPr="006B411E">
        <w:rPr>
          <w:rFonts w:ascii="Times New Roman" w:eastAsia="Times New Roman" w:hAnsi="Times New Roman"/>
          <w:sz w:val="24"/>
          <w:szCs w:val="24"/>
          <w:lang w:eastAsia="ru-RU"/>
        </w:rPr>
        <w:t>Ключевую рол</w:t>
      </w:r>
      <w:r w:rsidR="002D1E3C" w:rsidRPr="002D1E3C">
        <w:rPr>
          <w:rFonts w:ascii="Times New Roman" w:eastAsia="Times New Roman" w:hAnsi="Times New Roman"/>
          <w:sz w:val="24"/>
          <w:szCs w:val="24"/>
          <w:lang w:eastAsia="ru-RU"/>
        </w:rPr>
        <w:t>ь в этом процессе играет фазирован</w:t>
      </w:r>
      <w:r w:rsidR="00D27EF3">
        <w:rPr>
          <w:rFonts w:ascii="Times New Roman" w:eastAsia="Times New Roman" w:hAnsi="Times New Roman"/>
          <w:sz w:val="24"/>
          <w:szCs w:val="24"/>
          <w:lang w:eastAsia="ru-RU"/>
        </w:rPr>
        <w:t>ные пачечные</w:t>
      </w:r>
      <w:r w:rsidR="002D1E3C" w:rsidRPr="002D1E3C">
        <w:rPr>
          <w:rFonts w:ascii="Times New Roman" w:eastAsia="Times New Roman" w:hAnsi="Times New Roman"/>
          <w:sz w:val="24"/>
          <w:szCs w:val="24"/>
          <w:lang w:eastAsia="ru-RU"/>
        </w:rPr>
        <w:t xml:space="preserve">  </w:t>
      </w:r>
      <w:r w:rsidR="009C3372">
        <w:rPr>
          <w:rFonts w:ascii="Times New Roman" w:eastAsia="Times New Roman" w:hAnsi="Times New Roman"/>
          <w:sz w:val="24"/>
          <w:szCs w:val="24"/>
          <w:lang w:eastAsia="ru-RU"/>
        </w:rPr>
        <w:t>разряд</w:t>
      </w:r>
      <w:r w:rsidR="00D27EF3">
        <w:rPr>
          <w:rFonts w:ascii="Times New Roman" w:eastAsia="Times New Roman" w:hAnsi="Times New Roman"/>
          <w:sz w:val="24"/>
          <w:szCs w:val="24"/>
          <w:lang w:eastAsia="ru-RU"/>
        </w:rPr>
        <w:t>ы</w:t>
      </w:r>
      <w:r w:rsidR="009C3372">
        <w:rPr>
          <w:rFonts w:ascii="Times New Roman" w:eastAsia="Times New Roman" w:hAnsi="Times New Roman"/>
          <w:sz w:val="24"/>
          <w:szCs w:val="24"/>
          <w:lang w:eastAsia="ru-RU"/>
        </w:rPr>
        <w:t xml:space="preserve"> </w:t>
      </w:r>
      <w:r w:rsidR="002D1E3C" w:rsidRPr="002D1E3C">
        <w:rPr>
          <w:rFonts w:ascii="Times New Roman" w:eastAsia="Times New Roman" w:hAnsi="Times New Roman"/>
          <w:sz w:val="24"/>
          <w:szCs w:val="24"/>
          <w:lang w:eastAsia="ru-RU"/>
        </w:rPr>
        <w:t>тормозных нейронов, вызыва</w:t>
      </w:r>
      <w:r w:rsidR="00D27EF3">
        <w:rPr>
          <w:rFonts w:ascii="Times New Roman" w:eastAsia="Times New Roman" w:hAnsi="Times New Roman"/>
          <w:sz w:val="24"/>
          <w:szCs w:val="24"/>
          <w:lang w:eastAsia="ru-RU"/>
        </w:rPr>
        <w:t>ющие в свою очередь</w:t>
      </w:r>
      <w:r w:rsidR="002D1E3C" w:rsidRPr="002D1E3C">
        <w:rPr>
          <w:rFonts w:ascii="Times New Roman" w:eastAsia="Times New Roman" w:hAnsi="Times New Roman"/>
          <w:sz w:val="24"/>
          <w:szCs w:val="24"/>
          <w:lang w:eastAsia="ru-RU"/>
        </w:rPr>
        <w:t xml:space="preserve"> постингиби</w:t>
      </w:r>
      <w:r w:rsidR="00D27EF3">
        <w:rPr>
          <w:rFonts w:ascii="Times New Roman" w:eastAsia="Times New Roman" w:hAnsi="Times New Roman"/>
          <w:sz w:val="24"/>
          <w:szCs w:val="24"/>
          <w:lang w:eastAsia="ru-RU"/>
        </w:rPr>
        <w:t>торные</w:t>
      </w:r>
      <w:r w:rsidR="002D1E3C" w:rsidRPr="002D1E3C">
        <w:rPr>
          <w:rFonts w:ascii="Times New Roman" w:eastAsia="Times New Roman" w:hAnsi="Times New Roman"/>
          <w:sz w:val="24"/>
          <w:szCs w:val="24"/>
          <w:lang w:eastAsia="ru-RU"/>
        </w:rPr>
        <w:t xml:space="preserve"> </w:t>
      </w:r>
      <w:r w:rsidR="00D27EF3">
        <w:rPr>
          <w:rFonts w:ascii="Times New Roman" w:eastAsia="Times New Roman" w:hAnsi="Times New Roman"/>
          <w:sz w:val="24"/>
          <w:szCs w:val="24"/>
          <w:lang w:eastAsia="ru-RU"/>
        </w:rPr>
        <w:t>вспышки</w:t>
      </w:r>
      <w:r w:rsidR="002D1E3C" w:rsidRPr="002D1E3C">
        <w:rPr>
          <w:rFonts w:ascii="Times New Roman" w:eastAsia="Times New Roman" w:hAnsi="Times New Roman"/>
          <w:sz w:val="24"/>
          <w:szCs w:val="24"/>
          <w:lang w:eastAsia="ru-RU"/>
        </w:rPr>
        <w:t xml:space="preserve"> потенциалов</w:t>
      </w:r>
      <w:r w:rsidR="00D27EF3">
        <w:rPr>
          <w:rFonts w:ascii="Times New Roman" w:eastAsia="Times New Roman" w:hAnsi="Times New Roman"/>
          <w:sz w:val="24"/>
          <w:szCs w:val="24"/>
          <w:lang w:eastAsia="ru-RU"/>
        </w:rPr>
        <w:t xml:space="preserve"> </w:t>
      </w:r>
      <w:r w:rsidR="002D1E3C" w:rsidRPr="002D1E3C">
        <w:rPr>
          <w:rFonts w:ascii="Times New Roman" w:eastAsia="Times New Roman" w:hAnsi="Times New Roman"/>
          <w:sz w:val="24"/>
          <w:szCs w:val="24"/>
          <w:lang w:eastAsia="ru-RU"/>
        </w:rPr>
        <w:t>действия</w:t>
      </w:r>
      <w:r w:rsidR="00D27EF3">
        <w:rPr>
          <w:rFonts w:ascii="Times New Roman" w:eastAsia="Times New Roman" w:hAnsi="Times New Roman"/>
          <w:sz w:val="24"/>
          <w:szCs w:val="24"/>
          <w:lang w:eastAsia="ru-RU"/>
        </w:rPr>
        <w:t xml:space="preserve"> (всплески «отскока») в</w:t>
      </w:r>
      <w:r w:rsidR="002D1E3C" w:rsidRPr="002D1E3C">
        <w:rPr>
          <w:rFonts w:ascii="Times New Roman" w:eastAsia="Times New Roman" w:hAnsi="Times New Roman"/>
          <w:sz w:val="24"/>
          <w:szCs w:val="24"/>
          <w:lang w:eastAsia="ru-RU"/>
        </w:rPr>
        <w:t xml:space="preserve"> </w:t>
      </w:r>
      <w:r w:rsidR="002D1E3C" w:rsidRPr="002D1E3C">
        <w:rPr>
          <w:rFonts w:ascii="Times New Roman" w:eastAsia="Times New Roman" w:hAnsi="Times New Roman"/>
          <w:sz w:val="24"/>
          <w:szCs w:val="24"/>
          <w:lang w:eastAsia="ru-RU"/>
        </w:rPr>
        <w:lastRenderedPageBreak/>
        <w:t>проецирующих</w:t>
      </w:r>
      <w:r w:rsidR="00D27EF3">
        <w:rPr>
          <w:rFonts w:ascii="Times New Roman" w:eastAsia="Times New Roman" w:hAnsi="Times New Roman"/>
          <w:sz w:val="24"/>
          <w:szCs w:val="24"/>
          <w:lang w:eastAsia="ru-RU"/>
        </w:rPr>
        <w:t>ся на кору</w:t>
      </w:r>
      <w:r w:rsidR="002D1E3C" w:rsidRPr="002D1E3C">
        <w:rPr>
          <w:rFonts w:ascii="Times New Roman" w:eastAsia="Times New Roman" w:hAnsi="Times New Roman"/>
          <w:sz w:val="24"/>
          <w:szCs w:val="24"/>
          <w:lang w:eastAsia="ru-RU"/>
        </w:rPr>
        <w:t xml:space="preserve"> таламокортикальных нейронах. </w:t>
      </w:r>
      <w:r w:rsidR="00D27EF3">
        <w:rPr>
          <w:rFonts w:ascii="Times New Roman" w:eastAsia="Times New Roman" w:hAnsi="Times New Roman"/>
          <w:sz w:val="24"/>
          <w:szCs w:val="24"/>
          <w:lang w:eastAsia="ru-RU"/>
        </w:rPr>
        <w:t>П</w:t>
      </w:r>
      <w:r w:rsidR="002D1E3C" w:rsidRPr="002D1E3C">
        <w:rPr>
          <w:rFonts w:ascii="Times New Roman" w:eastAsia="Times New Roman" w:hAnsi="Times New Roman"/>
          <w:sz w:val="24"/>
          <w:szCs w:val="24"/>
          <w:lang w:eastAsia="ru-RU"/>
        </w:rPr>
        <w:t xml:space="preserve">озже было показано, что эти </w:t>
      </w:r>
      <w:r w:rsidR="00D27EF3">
        <w:rPr>
          <w:rFonts w:ascii="Times New Roman" w:eastAsia="Times New Roman" w:hAnsi="Times New Roman"/>
          <w:sz w:val="24"/>
          <w:szCs w:val="24"/>
          <w:lang w:eastAsia="ru-RU"/>
        </w:rPr>
        <w:t xml:space="preserve">тормозные </w:t>
      </w:r>
      <w:r w:rsidR="002D1E3C" w:rsidRPr="002D1E3C">
        <w:rPr>
          <w:rFonts w:ascii="Times New Roman" w:eastAsia="Times New Roman" w:hAnsi="Times New Roman"/>
          <w:sz w:val="24"/>
          <w:szCs w:val="24"/>
          <w:lang w:eastAsia="ru-RU"/>
        </w:rPr>
        <w:t>клетки были ГАМК</w:t>
      </w:r>
      <w:r w:rsidR="00D27EF3">
        <w:rPr>
          <w:rFonts w:ascii="Times New Roman" w:eastAsia="Times New Roman" w:hAnsi="Times New Roman"/>
          <w:sz w:val="24"/>
          <w:szCs w:val="24"/>
          <w:lang w:eastAsia="ru-RU"/>
        </w:rPr>
        <w:t>-</w:t>
      </w:r>
      <w:r w:rsidR="002D1E3C" w:rsidRPr="002D1E3C">
        <w:rPr>
          <w:rFonts w:ascii="Times New Roman" w:eastAsia="Times New Roman" w:hAnsi="Times New Roman"/>
          <w:sz w:val="24"/>
          <w:szCs w:val="24"/>
          <w:lang w:eastAsia="ru-RU"/>
        </w:rPr>
        <w:t>ергическими нейронами, расположенными в</w:t>
      </w:r>
      <w:r w:rsidR="00D27EF3">
        <w:rPr>
          <w:rFonts w:ascii="Times New Roman" w:eastAsia="Times New Roman" w:hAnsi="Times New Roman"/>
          <w:sz w:val="24"/>
          <w:szCs w:val="24"/>
          <w:lang w:eastAsia="ru-RU"/>
        </w:rPr>
        <w:t xml:space="preserve"> ретикулярном</w:t>
      </w:r>
      <w:r w:rsidR="002D1E3C" w:rsidRPr="002D1E3C">
        <w:rPr>
          <w:rFonts w:ascii="Times New Roman" w:eastAsia="Times New Roman" w:hAnsi="Times New Roman"/>
          <w:sz w:val="24"/>
          <w:szCs w:val="24"/>
          <w:lang w:eastAsia="ru-RU"/>
        </w:rPr>
        <w:t xml:space="preserve"> ядре </w:t>
      </w:r>
      <w:r w:rsidR="00D27EF3">
        <w:rPr>
          <w:rFonts w:ascii="Times New Roman" w:eastAsia="Times New Roman" w:hAnsi="Times New Roman"/>
          <w:sz w:val="24"/>
          <w:szCs w:val="24"/>
          <w:lang w:eastAsia="ru-RU"/>
        </w:rPr>
        <w:t>таламуса</w:t>
      </w:r>
      <w:r w:rsidR="002D1E3C" w:rsidRPr="002D1E3C">
        <w:rPr>
          <w:rFonts w:ascii="Times New Roman" w:eastAsia="Times New Roman" w:hAnsi="Times New Roman"/>
          <w:sz w:val="24"/>
          <w:szCs w:val="24"/>
          <w:lang w:eastAsia="ru-RU"/>
        </w:rPr>
        <w:t>.</w:t>
      </w:r>
      <w:r w:rsidR="00AE2BB4">
        <w:rPr>
          <w:rFonts w:ascii="Times New Roman" w:eastAsia="Times New Roman" w:hAnsi="Times New Roman"/>
          <w:sz w:val="24"/>
          <w:szCs w:val="24"/>
          <w:lang w:eastAsia="ru-RU"/>
        </w:rPr>
        <w:t xml:space="preserve"> Существенную роль в этом процессе и</w:t>
      </w:r>
      <w:r w:rsidR="005521E9">
        <w:rPr>
          <w:rFonts w:ascii="Times New Roman" w:eastAsia="Times New Roman" w:hAnsi="Times New Roman"/>
          <w:sz w:val="24"/>
          <w:szCs w:val="24"/>
          <w:lang w:eastAsia="ru-RU"/>
        </w:rPr>
        <w:t>граю</w:t>
      </w:r>
      <w:r w:rsidR="00AE2BB4">
        <w:rPr>
          <w:rFonts w:ascii="Times New Roman" w:eastAsia="Times New Roman" w:hAnsi="Times New Roman"/>
          <w:sz w:val="24"/>
          <w:szCs w:val="24"/>
          <w:lang w:eastAsia="ru-RU"/>
        </w:rPr>
        <w:t xml:space="preserve">т так называемые кальциевые спайки в таламо-кортикальных нейронах, придающие им пейсмекерные свойства в этом </w:t>
      </w:r>
      <w:r w:rsidR="005521E9">
        <w:rPr>
          <w:rFonts w:ascii="Times New Roman" w:eastAsia="Times New Roman" w:hAnsi="Times New Roman"/>
          <w:sz w:val="24"/>
          <w:szCs w:val="24"/>
          <w:lang w:eastAsia="ru-RU"/>
        </w:rPr>
        <w:t xml:space="preserve">(пачечном) </w:t>
      </w:r>
      <w:r w:rsidR="00AE2BB4">
        <w:rPr>
          <w:rFonts w:ascii="Times New Roman" w:eastAsia="Times New Roman" w:hAnsi="Times New Roman"/>
          <w:sz w:val="24"/>
          <w:szCs w:val="24"/>
          <w:lang w:eastAsia="ru-RU"/>
        </w:rPr>
        <w:t>режиме работы.</w:t>
      </w:r>
      <w:r w:rsidR="00D27EF3">
        <w:rPr>
          <w:rFonts w:ascii="Times New Roman" w:eastAsia="Times New Roman" w:hAnsi="Times New Roman"/>
          <w:sz w:val="24"/>
          <w:szCs w:val="24"/>
          <w:lang w:eastAsia="ru-RU"/>
        </w:rPr>
        <w:t xml:space="preserve"> Однако, </w:t>
      </w:r>
      <w:r w:rsidR="00686FC0">
        <w:rPr>
          <w:rFonts w:ascii="Times New Roman" w:eastAsia="Times New Roman" w:hAnsi="Times New Roman"/>
          <w:sz w:val="24"/>
          <w:szCs w:val="24"/>
          <w:lang w:eastAsia="ru-RU"/>
        </w:rPr>
        <w:t>несмотря на сходство</w:t>
      </w:r>
      <w:r w:rsidR="00AE2BB4">
        <w:rPr>
          <w:rFonts w:ascii="Times New Roman" w:eastAsia="Times New Roman" w:hAnsi="Times New Roman"/>
          <w:sz w:val="24"/>
          <w:szCs w:val="24"/>
          <w:lang w:eastAsia="ru-RU"/>
        </w:rPr>
        <w:t xml:space="preserve"> механизмов</w:t>
      </w:r>
      <w:r w:rsidR="00686FC0">
        <w:rPr>
          <w:rFonts w:ascii="Times New Roman" w:eastAsia="Times New Roman" w:hAnsi="Times New Roman"/>
          <w:sz w:val="24"/>
          <w:szCs w:val="24"/>
          <w:lang w:eastAsia="ru-RU"/>
        </w:rPr>
        <w:t xml:space="preserve">, </w:t>
      </w:r>
      <w:r w:rsidR="00D27EF3">
        <w:rPr>
          <w:rFonts w:ascii="Times New Roman" w:eastAsia="Times New Roman" w:hAnsi="Times New Roman"/>
          <w:sz w:val="24"/>
          <w:szCs w:val="24"/>
          <w:lang w:eastAsia="ru-RU"/>
        </w:rPr>
        <w:t>принято считать, что альфа-ритм и веретённый сигма</w:t>
      </w:r>
      <w:r w:rsidR="00095497" w:rsidRPr="00095497">
        <w:rPr>
          <w:rFonts w:ascii="Times New Roman" w:eastAsia="Times New Roman" w:hAnsi="Times New Roman"/>
          <w:sz w:val="24"/>
          <w:szCs w:val="24"/>
          <w:lang w:eastAsia="ru-RU"/>
        </w:rPr>
        <w:t>-</w:t>
      </w:r>
      <w:r w:rsidR="00D27EF3">
        <w:rPr>
          <w:rFonts w:ascii="Times New Roman" w:eastAsia="Times New Roman" w:hAnsi="Times New Roman"/>
          <w:sz w:val="24"/>
          <w:szCs w:val="24"/>
          <w:lang w:eastAsia="ru-RU"/>
        </w:rPr>
        <w:t>ритм  - это всё-таки самостоятельные виды активности, имеющие каждый</w:t>
      </w:r>
      <w:r w:rsidR="00095497" w:rsidRPr="00095497">
        <w:rPr>
          <w:rFonts w:ascii="Times New Roman" w:eastAsia="Times New Roman" w:hAnsi="Times New Roman"/>
          <w:sz w:val="24"/>
          <w:szCs w:val="24"/>
          <w:lang w:eastAsia="ru-RU"/>
        </w:rPr>
        <w:t xml:space="preserve"> </w:t>
      </w:r>
      <w:r w:rsidR="00095497">
        <w:rPr>
          <w:rFonts w:ascii="Times New Roman" w:eastAsia="Times New Roman" w:hAnsi="Times New Roman"/>
          <w:sz w:val="24"/>
          <w:szCs w:val="24"/>
          <w:lang w:eastAsia="ru-RU"/>
        </w:rPr>
        <w:t>свои</w:t>
      </w:r>
      <w:r w:rsidR="00D27EF3">
        <w:rPr>
          <w:rFonts w:ascii="Times New Roman" w:eastAsia="Times New Roman" w:hAnsi="Times New Roman"/>
          <w:sz w:val="24"/>
          <w:szCs w:val="24"/>
          <w:lang w:eastAsia="ru-RU"/>
        </w:rPr>
        <w:t xml:space="preserve"> существенные специфические особенности</w:t>
      </w:r>
      <w:r w:rsidR="00314FBA" w:rsidRPr="00095497">
        <w:rPr>
          <w:rFonts w:ascii="Times New Roman" w:eastAsia="Times New Roman" w:hAnsi="Times New Roman"/>
          <w:sz w:val="24"/>
          <w:szCs w:val="24"/>
          <w:lang w:eastAsia="ru-RU"/>
        </w:rPr>
        <w:t xml:space="preserve"> </w:t>
      </w:r>
      <w:r w:rsidR="001862AF">
        <w:rPr>
          <w:rFonts w:ascii="Times New Roman" w:eastAsia="Times New Roman" w:hAnsi="Times New Roman"/>
          <w:sz w:val="24"/>
          <w:szCs w:val="24"/>
          <w:lang w:eastAsia="ru-RU"/>
        </w:rPr>
        <w:fldChar w:fldCharType="begin">
          <w:fldData xml:space="preserve">PEVuZE5vdGU+PENpdGU+PEF1dGhvcj5CYXpoZW5vdjwvQXV0aG9yPjxZZWFyPjIwMDI8L1llYXI+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</w:fldData>
        </w:fldChar>
      </w:r>
      <w:r w:rsidR="001862AF">
        <w:rPr>
          <w:rFonts w:ascii="Times New Roman" w:eastAsia="Times New Roman" w:hAnsi="Times New Roman"/>
          <w:sz w:val="24"/>
          <w:szCs w:val="24"/>
          <w:lang w:eastAsia="ru-RU"/>
        </w:rPr>
        <w:instrText xml:space="preserve"> ADDIN EN.CITE </w:instrText>
      </w:r>
      <w:r w:rsidR="001862AF">
        <w:rPr>
          <w:rFonts w:ascii="Times New Roman" w:eastAsia="Times New Roman" w:hAnsi="Times New Roman"/>
          <w:sz w:val="24"/>
          <w:szCs w:val="24"/>
          <w:lang w:eastAsia="ru-RU"/>
        </w:rPr>
        <w:fldChar w:fldCharType="begin">
          <w:fldData xml:space="preserve">PEVuZE5vdGU+PENpdGU+PEF1dGhvcj5CYXpoZW5vdjwvQXV0aG9yPjxZZWFyPjIwMDI8L1llYXI+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</w:fldData>
        </w:fldChar>
      </w:r>
      <w:r w:rsidR="001862AF">
        <w:rPr>
          <w:rFonts w:ascii="Times New Roman" w:eastAsia="Times New Roman" w:hAnsi="Times New Roman"/>
          <w:sz w:val="24"/>
          <w:szCs w:val="24"/>
          <w:lang w:eastAsia="ru-RU"/>
        </w:rPr>
        <w:instrText xml:space="preserve"> ADDIN EN.CITE.DATA </w:instrText>
      </w:r>
      <w:r w:rsidR="001862AF">
        <w:rPr>
          <w:rFonts w:ascii="Times New Roman" w:eastAsia="Times New Roman" w:hAnsi="Times New Roman"/>
          <w:sz w:val="24"/>
          <w:szCs w:val="24"/>
          <w:lang w:eastAsia="ru-RU"/>
        </w:rPr>
      </w:r>
      <w:r w:rsidR="001862AF">
        <w:rPr>
          <w:rFonts w:ascii="Times New Roman" w:eastAsia="Times New Roman" w:hAnsi="Times New Roman"/>
          <w:sz w:val="24"/>
          <w:szCs w:val="24"/>
          <w:lang w:eastAsia="ru-RU"/>
        </w:rPr>
        <w:fldChar w:fldCharType="end"/>
      </w:r>
      <w:r w:rsidR="001862AF">
        <w:rPr>
          <w:rFonts w:ascii="Times New Roman" w:eastAsia="Times New Roman" w:hAnsi="Times New Roman"/>
          <w:sz w:val="24"/>
          <w:szCs w:val="24"/>
          <w:lang w:eastAsia="ru-RU"/>
        </w:rPr>
      </w:r>
      <w:r w:rsidR="001862AF">
        <w:rPr>
          <w:rFonts w:ascii="Times New Roman" w:eastAsia="Times New Roman" w:hAnsi="Times New Roman"/>
          <w:sz w:val="24"/>
          <w:szCs w:val="24"/>
          <w:lang w:eastAsia="ru-RU"/>
        </w:rPr>
        <w:fldChar w:fldCharType="separate"/>
      </w:r>
      <w:r w:rsidR="001862AF">
        <w:rPr>
          <w:rFonts w:ascii="Times New Roman" w:eastAsia="Times New Roman" w:hAnsi="Times New Roman"/>
          <w:noProof/>
          <w:sz w:val="24"/>
          <w:szCs w:val="24"/>
          <w:lang w:eastAsia="ru-RU"/>
        </w:rPr>
        <w:t>(Bazhenov et al. 2002)</w:t>
      </w:r>
      <w:r w:rsidR="001862AF">
        <w:rPr>
          <w:rFonts w:ascii="Times New Roman" w:eastAsia="Times New Roman" w:hAnsi="Times New Roman"/>
          <w:sz w:val="24"/>
          <w:szCs w:val="24"/>
          <w:lang w:eastAsia="ru-RU"/>
        </w:rPr>
        <w:fldChar w:fldCharType="end"/>
      </w:r>
    </w:p>
    <w:p w:rsidR="00CE1F73" w:rsidRDefault="00314FBA" w:rsidP="007E721A">
      <w:pPr>
        <w:spacing w:after="0" w:line="360" w:lineRule="auto"/>
        <w:ind w:firstLine="540"/>
        <w:jc w:val="both"/>
        <w:rPr>
          <w:rFonts w:ascii="Times New Roman" w:hAnsi="Times New Roman"/>
          <w:sz w:val="24"/>
          <w:szCs w:val="24"/>
        </w:rPr>
      </w:pPr>
      <w:r w:rsidRPr="00095497">
        <w:rPr>
          <w:rFonts w:ascii="Times New Roman" w:hAnsi="Times New Roman"/>
          <w:sz w:val="24"/>
          <w:szCs w:val="24"/>
        </w:rPr>
        <w:t>Тем не менее, бы</w:t>
      </w:r>
      <w:r w:rsidR="002F366C" w:rsidRPr="00095497">
        <w:rPr>
          <w:rFonts w:ascii="Times New Roman" w:hAnsi="Times New Roman"/>
          <w:sz w:val="24"/>
          <w:szCs w:val="24"/>
        </w:rPr>
        <w:t xml:space="preserve">ло показано, что анестетики, имеющие в своей основе </w:t>
      </w:r>
      <w:r w:rsidR="002F366C">
        <w:rPr>
          <w:rFonts w:ascii="Times New Roman" w:hAnsi="Times New Roman"/>
          <w:sz w:val="24"/>
          <w:szCs w:val="24"/>
        </w:rPr>
        <w:t>компоненты, взаимодействующие с ГАМК–рецепторами</w:t>
      </w:r>
      <w:r w:rsidR="00046AB8" w:rsidRPr="00046AB8">
        <w:rPr>
          <w:rFonts w:ascii="Times New Roman" w:hAnsi="Times New Roman"/>
          <w:sz w:val="24"/>
          <w:szCs w:val="24"/>
        </w:rPr>
        <w:t>,</w:t>
      </w:r>
      <w:r w:rsidR="002F366C">
        <w:rPr>
          <w:rFonts w:ascii="Times New Roman" w:hAnsi="Times New Roman"/>
          <w:sz w:val="24"/>
          <w:szCs w:val="24"/>
        </w:rPr>
        <w:t xml:space="preserve"> способствуют появлению альфа-подобной актив</w:t>
      </w:r>
      <w:r w:rsidR="00E21DA5">
        <w:rPr>
          <w:rFonts w:ascii="Times New Roman" w:hAnsi="Times New Roman"/>
          <w:sz w:val="24"/>
          <w:szCs w:val="24"/>
        </w:rPr>
        <w:t xml:space="preserve">ности у крыс. Введение крысам пропофола стимулировало появление активности в диапазоне 8-12 Гц во фронтальных отделах коры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&lt;EndNote&gt;&lt;Cite&gt;&lt;Author&gt;Zhang&lt;/Author&gt;&lt;Year&gt;2014&lt;/Year&gt;&lt;RecNum&gt;5685&lt;/RecNum&gt;&lt;DisplayText&gt;(Zhang et al. 2014)&lt;/DisplayText&gt;&lt;record&gt;&lt;rec-number&gt;5685&lt;/rec-number&gt;&lt;foreign-keys&gt;&lt;key app="EN" db-id="sp2et5vpa995p1e9ppixfftwxwdta2dvp9xt" timestamp="1525952501"&gt;5685&lt;/key&gt;&lt;/foreign-keys&gt;&lt;ref-type name="Journal Article"&gt;17&lt;/ref-type&gt;&lt;contributors&gt;&lt;authors&gt;&lt;author&gt;Zhang, Y.&lt;/author&gt;&lt;author&gt;Li, Z.&lt;/author&gt;&lt;author&gt;Dong, H.&lt;/author&gt;&lt;author&gt;Yu, T.&lt;/author&gt;&lt;/authors&gt;&lt;/contributors&gt;&lt;auth-address&gt;Department of Anesthesiology, the Affiliated Hospital of Zunyi Medical College, Guizhou Key Laboratory of Anesthesia and Organ Protection, China.&lt;/auth-address&gt;&lt;titles&gt;&lt;title&gt;Effects of general anesthesia with propofol on thalamocortical sensory processing in rats&lt;/title&gt;&lt;secondary-title&gt;J Pharmacol Sci&lt;/secondary-title&gt;&lt;/titles&gt;&lt;periodical&gt;&lt;full-title&gt;J Pharmacol Sci&lt;/full-title&gt;&lt;/periodical&gt;&lt;pages&gt;370-81&lt;/pages&gt;&lt;volume&gt;126&lt;/volume&gt;&lt;number&gt;4&lt;/number&gt;&lt;edition&gt;2014/11/28&lt;/edition&gt;&lt;keywords&gt;&lt;keyword&gt;*Anesthesia, General&lt;/keyword&gt;&lt;keyword&gt;Anesthetics, Intravenous/*pharmacology&lt;/keyword&gt;&lt;keyword&gt;Animals&lt;/keyword&gt;&lt;keyword&gt;Evoked Potentials/*drug effects/*physiology&lt;/keyword&gt;&lt;keyword&gt;Male&lt;/keyword&gt;&lt;keyword&gt;Propofol/*pharmacology&lt;/keyword&gt;&lt;keyword&gt;Rats, Sprague-Dawley&lt;/keyword&gt;&lt;keyword&gt;Signal Transduction/drug effects&lt;/keyword&gt;&lt;keyword&gt;Somatosensory Cortex/*physiology&lt;/keyword&gt;&lt;keyword&gt;Ventral Thalamic Nuclei/*physiology&lt;/keyword&gt;&lt;/keywords&gt;&lt;dates&gt;&lt;year&gt;2014&lt;/year&gt;&lt;/dates&gt;&lt;isbn&gt;1347-8648 (Electronic)&amp;#xD;1347-8613 (Linking)&lt;/isbn&gt;&lt;accession-num&gt;25427432&lt;/accession-num&gt;&lt;urls&gt;&lt;related-urls&gt;&lt;url&gt;https://www.ncbi.nlm.nih.gov/pubmed/25427432&lt;/url&gt;&lt;/related-urls&gt;&lt;/urls&gt;&lt;electronic-resource-num&gt;10.1254/jphs.14153FP&lt;/electronic-resource-num&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(Zhang et al. 2014)</w:t>
      </w:r>
      <w:r w:rsidR="00DC3D30">
        <w:rPr>
          <w:rFonts w:ascii="Times New Roman" w:hAnsi="Times New Roman"/>
          <w:sz w:val="24"/>
          <w:szCs w:val="24"/>
        </w:rPr>
        <w:fldChar w:fldCharType="end"/>
      </w:r>
      <w:r w:rsidR="00E21DA5">
        <w:rPr>
          <w:rFonts w:ascii="Times New Roman" w:hAnsi="Times New Roman"/>
          <w:sz w:val="24"/>
          <w:szCs w:val="24"/>
        </w:rPr>
        <w:t xml:space="preserve">. Механизм действия пропофола однозначно не установлен, однако, предполагают, что он  усиливает тормозное воздействие ГАМК–эргической системы </w:t>
      </w:r>
      <w:r w:rsidR="00DC3D30">
        <w:rPr>
          <w:rFonts w:ascii="Times New Roman" w:hAnsi="Times New Roman"/>
          <w:sz w:val="24"/>
          <w:szCs w:val="24"/>
        </w:rPr>
        <w:fldChar w:fldCharType="begin">
          <w:fldData xml:space="preserve">PEVuZE5vdGU+PENpdGU+PEF1dGhvcj5MZWU8L0F1dGhvcj48WWVhcj4yMDE4PC9ZZWFyPjxSZWNO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==
</w:fldData>
        </w:fldChar>
      </w:r>
      <w:r w:rsidR="00A948AB">
        <w:rPr>
          <w:rFonts w:ascii="Times New Roman" w:hAnsi="Times New Roman"/>
          <w:sz w:val="24"/>
          <w:szCs w:val="24"/>
        </w:rPr>
        <w:instrText xml:space="preserve"> ADDIN EN.CITE </w:instrText>
      </w:r>
      <w:r w:rsidR="00A948AB">
        <w:rPr>
          <w:rFonts w:ascii="Times New Roman" w:hAnsi="Times New Roman"/>
          <w:sz w:val="24"/>
          <w:szCs w:val="24"/>
        </w:rPr>
        <w:fldChar w:fldCharType="begin">
          <w:fldData xml:space="preserve">PEVuZE5vdGU+PENpdGU+PEF1dGhvcj5MZWU8L0F1dGhvcj48WWVhcj4yMDE4PC9ZZWFyPjxSZWNO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==
</w:fldData>
        </w:fldChar>
      </w:r>
      <w:r w:rsidR="00A948AB">
        <w:rPr>
          <w:rFonts w:ascii="Times New Roman" w:hAnsi="Times New Roman"/>
          <w:sz w:val="24"/>
          <w:szCs w:val="24"/>
        </w:rPr>
        <w:instrText xml:space="preserve"> ADDIN EN.CITE.DATA </w:instrText>
      </w:r>
      <w:r w:rsidR="00A948AB">
        <w:rPr>
          <w:rFonts w:ascii="Times New Roman" w:hAnsi="Times New Roman"/>
          <w:sz w:val="24"/>
          <w:szCs w:val="24"/>
        </w:rPr>
      </w:r>
      <w:r w:rsidR="00A948AB">
        <w:rPr>
          <w:rFonts w:ascii="Times New Roman" w:hAnsi="Times New Roman"/>
          <w:sz w:val="24"/>
          <w:szCs w:val="24"/>
        </w:rPr>
        <w:fldChar w:fldCharType="end"/>
      </w:r>
      <w:r w:rsidR="00DC3D30">
        <w:rPr>
          <w:rFonts w:ascii="Times New Roman" w:hAnsi="Times New Roman"/>
          <w:sz w:val="24"/>
          <w:szCs w:val="24"/>
        </w:rPr>
      </w:r>
      <w:r w:rsidR="00DC3D30">
        <w:rPr>
          <w:rFonts w:ascii="Times New Roman" w:hAnsi="Times New Roman"/>
          <w:sz w:val="24"/>
          <w:szCs w:val="24"/>
        </w:rPr>
        <w:fldChar w:fldCharType="separate"/>
      </w:r>
      <w:r w:rsidR="00A948AB">
        <w:rPr>
          <w:rFonts w:ascii="Times New Roman" w:hAnsi="Times New Roman"/>
          <w:noProof/>
          <w:sz w:val="24"/>
          <w:szCs w:val="24"/>
        </w:rPr>
        <w:t>(Lee et al. 2018)</w:t>
      </w:r>
      <w:r w:rsidR="00DC3D30">
        <w:rPr>
          <w:rFonts w:ascii="Times New Roman" w:hAnsi="Times New Roman"/>
          <w:sz w:val="24"/>
          <w:szCs w:val="24"/>
        </w:rPr>
        <w:fldChar w:fldCharType="end"/>
      </w:r>
      <w:r w:rsidR="00E21DA5">
        <w:rPr>
          <w:rFonts w:ascii="Times New Roman" w:hAnsi="Times New Roman"/>
          <w:sz w:val="24"/>
          <w:szCs w:val="24"/>
        </w:rPr>
        <w:t xml:space="preserve">. </w:t>
      </w:r>
    </w:p>
    <w:p w:rsidR="00EC492F" w:rsidRDefault="008A1F48" w:rsidP="007E721A">
      <w:pPr>
        <w:spacing w:after="0" w:line="360" w:lineRule="auto"/>
        <w:ind w:firstLine="540"/>
        <w:jc w:val="both"/>
        <w:rPr>
          <w:rFonts w:ascii="Times New Roman" w:hAnsi="Times New Roman"/>
          <w:sz w:val="24"/>
          <w:szCs w:val="24"/>
        </w:rPr>
      </w:pPr>
      <w:r>
        <w:rPr>
          <w:rFonts w:ascii="Times New Roman" w:hAnsi="Times New Roman"/>
          <w:sz w:val="24"/>
          <w:szCs w:val="24"/>
        </w:rPr>
        <w:t>Веретенной активности приписывают участие в регуляции нес</w:t>
      </w:r>
      <w:r w:rsidR="006A4A42">
        <w:rPr>
          <w:rFonts w:ascii="Times New Roman" w:hAnsi="Times New Roman"/>
          <w:sz w:val="24"/>
          <w:szCs w:val="24"/>
        </w:rPr>
        <w:t>кольких функций нервной системы. Одна из них – регуляция качества сна.</w:t>
      </w:r>
      <w:r>
        <w:rPr>
          <w:rFonts w:ascii="Times New Roman" w:hAnsi="Times New Roman"/>
          <w:sz w:val="24"/>
          <w:szCs w:val="24"/>
        </w:rPr>
        <w:t xml:space="preserve"> </w:t>
      </w:r>
      <w:r w:rsidR="006A4A42">
        <w:rPr>
          <w:rFonts w:ascii="Times New Roman" w:hAnsi="Times New Roman"/>
          <w:sz w:val="24"/>
          <w:szCs w:val="24"/>
        </w:rPr>
        <w:t>О</w:t>
      </w:r>
      <w:r w:rsidR="008C36DF">
        <w:rPr>
          <w:rFonts w:ascii="Times New Roman" w:hAnsi="Times New Roman"/>
          <w:sz w:val="24"/>
          <w:szCs w:val="24"/>
        </w:rPr>
        <w:t xml:space="preserve">тмечается, что именно веретена ответственны за порог пробуждения, иначе говоря, насколько сильным должен быть сенсорный стимул для перехода из сна в </w:t>
      </w:r>
      <w:r w:rsidR="00253B3B">
        <w:rPr>
          <w:rFonts w:ascii="Times New Roman" w:hAnsi="Times New Roman"/>
          <w:sz w:val="24"/>
          <w:szCs w:val="24"/>
        </w:rPr>
        <w:t>состояние бодрствования</w:t>
      </w:r>
      <w:r w:rsidR="008C36DF">
        <w:rPr>
          <w:rFonts w:ascii="Times New Roman" w:hAnsi="Times New Roman"/>
          <w:sz w:val="24"/>
          <w:szCs w:val="24"/>
        </w:rPr>
        <w:t>. В целом сон характеризуется повышенным порогом возникновения ответа ЦНС на сенсорный стимул</w:t>
      </w:r>
      <w:r w:rsidR="00CD1EE5">
        <w:rPr>
          <w:rFonts w:ascii="Times New Roman" w:hAnsi="Times New Roman"/>
          <w:sz w:val="24"/>
          <w:szCs w:val="24"/>
        </w:rPr>
        <w:t>. Считается, что вспышки веретенной активности являются своеобразным фильтром, который блокирует внешние стимулы, нелинейно искажая их в процессе передачи по таламокортикальным путям.</w:t>
      </w:r>
      <w:r w:rsidR="00EC492F">
        <w:rPr>
          <w:rFonts w:ascii="Times New Roman" w:hAnsi="Times New Roman"/>
          <w:sz w:val="24"/>
          <w:szCs w:val="24"/>
        </w:rPr>
        <w:t xml:space="preserve"> Тем самым веретёна</w:t>
      </w:r>
      <w:r w:rsidR="00C436F0">
        <w:rPr>
          <w:rFonts w:ascii="Times New Roman" w:hAnsi="Times New Roman"/>
          <w:sz w:val="24"/>
          <w:szCs w:val="24"/>
        </w:rPr>
        <w:t xml:space="preserve"> фильтруют сенсорные стимулы</w:t>
      </w:r>
      <w:r w:rsidR="00234B68">
        <w:rPr>
          <w:rFonts w:ascii="Times New Roman" w:hAnsi="Times New Roman"/>
          <w:sz w:val="24"/>
          <w:szCs w:val="24"/>
        </w:rPr>
        <w:t>,</w:t>
      </w:r>
      <w:r w:rsidR="00C436F0">
        <w:rPr>
          <w:rFonts w:ascii="Times New Roman" w:hAnsi="Times New Roman"/>
          <w:sz w:val="24"/>
          <w:szCs w:val="24"/>
        </w:rPr>
        <w:t xml:space="preserve"> предотвращая пробуждение</w:t>
      </w:r>
      <w:r w:rsidR="00EC492F" w:rsidRPr="00EC492F">
        <w:rPr>
          <w:rFonts w:ascii="Times New Roman" w:hAnsi="Times New Roman"/>
          <w:sz w:val="24"/>
          <w:szCs w:val="24"/>
        </w:rPr>
        <w:t xml:space="preserve"> </w:t>
      </w:r>
      <w:r w:rsidR="00EC492F">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&lt;EndNote&gt;&lt;Cite&gt;&lt;Author&gt;Sherman&lt;/Author&gt;&lt;Year&gt;2001&lt;/Year&gt;&lt;RecNum&gt;5691&lt;/RecNum&gt;&lt;DisplayText&gt;(Sherman 2001)&lt;/DisplayText&gt;&lt;record&gt;&lt;rec-number&gt;5691&lt;/rec-number&gt;&lt;foreign-keys&gt;&lt;key app="EN" db-id="sp2et5vpa995p1e9ppixfftwxwdta2dvp9xt" timestamp="1525982498"&gt;5691&lt;/key&gt;&lt;/foreign-keys&gt;&lt;ref-type name="Journal Article"&gt;17&lt;/ref-type&gt;&lt;contributors&gt;&lt;authors&gt;&lt;author&gt;Sherman, S. M.&lt;/author&gt;&lt;/authors&gt;&lt;/contributors&gt;&lt;auth-address&gt;Department of Neurobiology, State University of New York, Stony Brook, New York, NY 11794-5230, USA. s.sherman@sunysb.edu&lt;/auth-address&gt;&lt;titles&gt;&lt;title&gt;Tonic and burst firing: dual modes of thalamocortical relay&lt;/title&gt;&lt;secondary-title&gt;Trends Neurosci&lt;/secondary-title&gt;&lt;/titles&gt;&lt;periodical&gt;&lt;full-title&gt;Trends Neurosci&lt;/full-title&gt;&lt;/periodical&gt;&lt;pages&gt;122-6&lt;/pages&gt;&lt;volume&gt;24&lt;/volume&gt;&lt;number&gt;2&lt;/number&gt;&lt;edition&gt;2001/02/13&lt;/edition&gt;&lt;keywords&gt;&lt;keyword&gt;Action Potentials/*physiology&lt;/keyword&gt;&lt;keyword&gt;Animals&lt;/keyword&gt;&lt;keyword&gt;Cerebral Cortex/*physiology&lt;/keyword&gt;&lt;keyword&gt;Excitatory Postsynaptic Potentials/*physiology&lt;/keyword&gt;&lt;keyword&gt;Humans&lt;/keyword&gt;&lt;keyword&gt;Nerve Net/*physiology&lt;/keyword&gt;&lt;keyword&gt;Synapses/*physiology&lt;/keyword&gt;&lt;keyword&gt;Thalamus/*physiology&lt;/keyword&gt;&lt;keyword&gt;Visual Cortex/physiology&lt;/keyword&gt;&lt;/keywords&gt;&lt;dates&gt;&lt;year&gt;2001&lt;/year&gt;&lt;pub-dates&gt;&lt;date&gt;Feb&lt;/date&gt;&lt;/pub-dates&gt;&lt;/dates&gt;&lt;isbn&gt;0166-2236 (Print)&amp;#xD;0166-2236 (Linking)&lt;/isbn&gt;&lt;accession-num&gt;11164943&lt;/accession-num&gt;&lt;urls&gt;&lt;related-urls&gt;&lt;url&gt;https://www.ncbi.nlm.nih.gov/pubmed/11164943&lt;/url&gt;&lt;/related-urls&gt;&lt;/urls&gt;&lt;/record&gt;&lt;/Cite&gt;&lt;/EndNote&gt;</w:instrText>
      </w:r>
      <w:r w:rsidR="00EC492F">
        <w:rPr>
          <w:rFonts w:ascii="Times New Roman" w:hAnsi="Times New Roman"/>
          <w:sz w:val="24"/>
          <w:szCs w:val="24"/>
        </w:rPr>
        <w:fldChar w:fldCharType="separate"/>
      </w:r>
      <w:r w:rsidR="00A948AB">
        <w:rPr>
          <w:rFonts w:ascii="Times New Roman" w:hAnsi="Times New Roman"/>
          <w:noProof/>
          <w:sz w:val="24"/>
          <w:szCs w:val="24"/>
        </w:rPr>
        <w:t>(Sherman 2001)</w:t>
      </w:r>
      <w:r w:rsidR="00EC492F">
        <w:rPr>
          <w:rFonts w:ascii="Times New Roman" w:hAnsi="Times New Roman"/>
          <w:sz w:val="24"/>
          <w:szCs w:val="24"/>
        </w:rPr>
        <w:fldChar w:fldCharType="end"/>
      </w:r>
      <w:r w:rsidR="00C436F0">
        <w:rPr>
          <w:rFonts w:ascii="Times New Roman" w:hAnsi="Times New Roman"/>
          <w:sz w:val="24"/>
          <w:szCs w:val="24"/>
        </w:rPr>
        <w:t xml:space="preserve">. </w:t>
      </w:r>
    </w:p>
    <w:p w:rsidR="00EC492F" w:rsidRPr="00EC492F" w:rsidRDefault="00C436F0" w:rsidP="007E721A">
      <w:pPr>
        <w:spacing w:after="0" w:line="360" w:lineRule="auto"/>
        <w:ind w:firstLine="540"/>
        <w:jc w:val="both"/>
        <w:rPr>
          <w:rFonts w:ascii="Times New Roman" w:hAnsi="Times New Roman"/>
          <w:sz w:val="24"/>
          <w:szCs w:val="24"/>
        </w:rPr>
      </w:pPr>
      <w:r>
        <w:rPr>
          <w:rFonts w:ascii="Times New Roman" w:hAnsi="Times New Roman"/>
          <w:sz w:val="24"/>
          <w:szCs w:val="24"/>
        </w:rPr>
        <w:t xml:space="preserve">Проверка гипотезы об участии веретен в установлении повышенного порога для ответа на сенсорные стимулы во время сна проводилась с помощью генетически модифицированных мышей с повышенной экспрессией </w:t>
      </w:r>
      <w:r>
        <w:rPr>
          <w:rFonts w:ascii="Times New Roman" w:hAnsi="Times New Roman"/>
          <w:sz w:val="24"/>
          <w:szCs w:val="24"/>
          <w:lang w:val="en-US"/>
        </w:rPr>
        <w:t>SK</w:t>
      </w:r>
      <w:r w:rsidRPr="00C436F0">
        <w:rPr>
          <w:rFonts w:ascii="Times New Roman" w:hAnsi="Times New Roman"/>
          <w:sz w:val="24"/>
          <w:szCs w:val="24"/>
        </w:rPr>
        <w:t>2</w:t>
      </w:r>
      <w:r w:rsidR="00EC492F">
        <w:rPr>
          <w:rFonts w:ascii="Times New Roman" w:hAnsi="Times New Roman"/>
          <w:sz w:val="24"/>
          <w:szCs w:val="24"/>
        </w:rPr>
        <w:t>, т.е.</w:t>
      </w:r>
      <w:r w:rsidRPr="00C436F0">
        <w:rPr>
          <w:rFonts w:ascii="Times New Roman" w:hAnsi="Times New Roman"/>
          <w:sz w:val="24"/>
          <w:szCs w:val="24"/>
        </w:rPr>
        <w:t xml:space="preserve"> </w:t>
      </w:r>
      <w:r>
        <w:rPr>
          <w:rFonts w:ascii="Times New Roman" w:hAnsi="Times New Roman"/>
          <w:sz w:val="24"/>
          <w:szCs w:val="24"/>
        </w:rPr>
        <w:t>калиевых каналов</w:t>
      </w:r>
      <w:r w:rsidR="00A34E6D">
        <w:rPr>
          <w:rFonts w:ascii="Times New Roman" w:hAnsi="Times New Roman"/>
          <w:sz w:val="24"/>
          <w:szCs w:val="24"/>
        </w:rPr>
        <w:t xml:space="preserve">, которые необходимы для поддержания ритмической активности таламических клеток, вовлеченных в генерацию веретен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&lt;EndNote&gt;&lt;Cite&gt;&lt;Author&gt;Astori&lt;/Author&gt;&lt;Year&gt;2013&lt;/Year&gt;&lt;RecNum&gt;5712&lt;/RecNum&gt;&lt;DisplayText&gt;(Astori, Wimmer, and Luthi 2013)&lt;/DisplayText&gt;&lt;record&gt;&lt;rec-number&gt;5712&lt;/rec-number&gt;&lt;foreign-keys&gt;&lt;key app="EN" db-id="sp2et5vpa995p1e9ppixfftwxwdta2dvp9xt" timestamp="1526229664"&gt;5712&lt;/key&gt;&lt;/foreign-keys&gt;&lt;ref-type name="Journal Article"&gt;17&lt;/ref-type&gt;&lt;contributors&gt;&lt;authors&gt;&lt;author&gt;Astori, S.&lt;/author&gt;&lt;author&gt;Wimmer, R. D.&lt;/author&gt;&lt;author&gt;Luthi, A.&lt;/author&gt;&lt;/authors&gt;&lt;/contributors&gt;&lt;auth-address&gt;Department of Fundamental Neurosciences, University of Lausanne, Rue du Bugnon 9, CH-1005 Lausanne, Switzerland. Electronic address: simone.astori@unil.ch.&lt;/auth-address&gt;&lt;titles&gt;&lt;title&gt;Manipulating sleep spindles--expanding views on sleep, memory, and disease&lt;/title&gt;&lt;secondary-title&gt;Trends Neurosci&lt;/secondary-title&gt;&lt;/titles&gt;&lt;periodical&gt;&lt;full-title&gt;Trends Neurosci&lt;/full-title&gt;&lt;/periodical&gt;&lt;pages&gt;738-48&lt;/pages&gt;&lt;volume&gt;36&lt;/volume&gt;&lt;number&gt;12&lt;/number&gt;&lt;edition&gt;2013/11/12&lt;/edition&gt;&lt;keywords&gt;&lt;keyword&gt;Animals&lt;/keyword&gt;&lt;keyword&gt;Brain/*physiology&lt;/keyword&gt;&lt;keyword&gt;Brain Waves/*physiology&lt;/keyword&gt;&lt;keyword&gt;Electroencephalography&lt;/keyword&gt;&lt;keyword&gt;Humans&lt;/keyword&gt;&lt;keyword&gt;Memory/*physiology&lt;/keyword&gt;&lt;keyword&gt;Sleep/*physiology&lt;/keyword&gt;&lt;keyword&gt;Sleep Wake Disorders/pathology/*physiopathology&lt;/keyword&gt;&lt;keyword&gt;SK channels&lt;/keyword&gt;&lt;keyword&gt;calcium channels&lt;/keyword&gt;&lt;keyword&gt;optogenetics&lt;/keyword&gt;&lt;keyword&gt;sleep waves&lt;/keyword&gt;&lt;keyword&gt;synaptic plasticity&lt;/keyword&gt;&lt;keyword&gt;thalamocortical system&lt;/keyword&gt;&lt;/keywords&gt;&lt;dates&gt;&lt;year&gt;2013&lt;/year&gt;&lt;pub-dates&gt;&lt;date&gt;Dec&lt;/date&gt;&lt;/pub-dates&gt;&lt;/dates&gt;&lt;isbn&gt;1878-108X (Electronic)&amp;#xD;0166-2236 (Linking)&lt;/isbn&gt;&lt;accession-num&gt;24210901&lt;/accession-num&gt;&lt;urls&gt;&lt;related-urls&gt;&lt;url&gt;https://www.ncbi.nlm.nih.gov/pubmed/24210901&lt;/url&gt;&lt;/related-urls&gt;&lt;/urls&gt;&lt;electronic-resource-num&gt;10.1016/j.tins.2013.10.001&lt;/electronic-resource-num&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(Astori, Wimmer, and Luthi 2013)</w:t>
      </w:r>
      <w:r w:rsidR="00DC3D30">
        <w:rPr>
          <w:rFonts w:ascii="Times New Roman" w:hAnsi="Times New Roman"/>
          <w:sz w:val="24"/>
          <w:szCs w:val="24"/>
        </w:rPr>
        <w:fldChar w:fldCharType="end"/>
      </w:r>
      <w:r>
        <w:rPr>
          <w:rFonts w:ascii="Times New Roman" w:hAnsi="Times New Roman"/>
          <w:sz w:val="24"/>
          <w:szCs w:val="24"/>
        </w:rPr>
        <w:t xml:space="preserve">. </w:t>
      </w:r>
    </w:p>
    <w:p w:rsidR="004A3726" w:rsidRDefault="00C436F0" w:rsidP="007E721A">
      <w:pPr>
        <w:spacing w:after="0" w:line="360" w:lineRule="auto"/>
        <w:ind w:firstLine="540"/>
        <w:jc w:val="both"/>
        <w:rPr>
          <w:rFonts w:ascii="Times New Roman" w:hAnsi="Times New Roman"/>
          <w:sz w:val="24"/>
          <w:szCs w:val="24"/>
        </w:rPr>
      </w:pPr>
      <w:r>
        <w:rPr>
          <w:rFonts w:ascii="Times New Roman" w:hAnsi="Times New Roman"/>
          <w:sz w:val="24"/>
          <w:szCs w:val="24"/>
        </w:rPr>
        <w:t>У таких мышей наблюдалась повышенная активность клеток ретикулярных ядер таламуса и более продол</w:t>
      </w:r>
      <w:r w:rsidR="00A34E6D">
        <w:rPr>
          <w:rFonts w:ascii="Times New Roman" w:hAnsi="Times New Roman"/>
          <w:sz w:val="24"/>
          <w:szCs w:val="24"/>
        </w:rPr>
        <w:t xml:space="preserve">жительная веретенная активность. Также для них был характерен более высокий порог ответа </w:t>
      </w:r>
      <w:r w:rsidR="00253B3B">
        <w:rPr>
          <w:rFonts w:ascii="Times New Roman" w:hAnsi="Times New Roman"/>
          <w:sz w:val="24"/>
          <w:szCs w:val="24"/>
        </w:rPr>
        <w:t xml:space="preserve">во время сна </w:t>
      </w:r>
      <w:r w:rsidR="00A34E6D">
        <w:rPr>
          <w:rFonts w:ascii="Times New Roman" w:hAnsi="Times New Roman"/>
          <w:sz w:val="24"/>
          <w:szCs w:val="24"/>
        </w:rPr>
        <w:t xml:space="preserve">на </w:t>
      </w:r>
      <w:r w:rsidR="009124E0">
        <w:rPr>
          <w:rFonts w:ascii="Times New Roman" w:hAnsi="Times New Roman"/>
          <w:sz w:val="24"/>
          <w:szCs w:val="24"/>
        </w:rPr>
        <w:t>предъявление звуковой стимуляции в виде белого</w:t>
      </w:r>
      <w:r w:rsidR="00A34E6D">
        <w:rPr>
          <w:rFonts w:ascii="Times New Roman" w:hAnsi="Times New Roman"/>
          <w:sz w:val="24"/>
          <w:szCs w:val="24"/>
        </w:rPr>
        <w:t xml:space="preserve"> шум</w:t>
      </w:r>
      <w:r w:rsidR="009124E0">
        <w:rPr>
          <w:rFonts w:ascii="Times New Roman" w:hAnsi="Times New Roman"/>
          <w:sz w:val="24"/>
          <w:szCs w:val="24"/>
        </w:rPr>
        <w:t>а</w:t>
      </w:r>
      <w:r w:rsidR="00EF6021">
        <w:rPr>
          <w:rFonts w:ascii="Times New Roman" w:hAnsi="Times New Roman"/>
          <w:sz w:val="24"/>
          <w:szCs w:val="24"/>
        </w:rPr>
        <w:t xml:space="preserve"> </w:t>
      </w:r>
      <w:r w:rsidR="00DC3D30">
        <w:rPr>
          <w:rFonts w:ascii="Times New Roman" w:hAnsi="Times New Roman"/>
          <w:sz w:val="24"/>
          <w:szCs w:val="24"/>
        </w:rPr>
        <w:fldChar w:fldCharType="begin">
          <w:fldData xml:space="preserve">PEVuZE5vdGU+PENpdGU+PEF1dGhvcj5XaW1tZXI8L0F1dGhvcj48WWVhcj4yMDEyPC9ZZWFyPjxS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=
</w:fldData>
        </w:fldChar>
      </w:r>
      <w:r w:rsidR="00A948AB">
        <w:rPr>
          <w:rFonts w:ascii="Times New Roman" w:hAnsi="Times New Roman"/>
          <w:sz w:val="24"/>
          <w:szCs w:val="24"/>
        </w:rPr>
        <w:instrText xml:space="preserve"> ADDIN EN.CITE </w:instrText>
      </w:r>
      <w:r w:rsidR="00A948AB">
        <w:rPr>
          <w:rFonts w:ascii="Times New Roman" w:hAnsi="Times New Roman"/>
          <w:sz w:val="24"/>
          <w:szCs w:val="24"/>
        </w:rPr>
        <w:fldChar w:fldCharType="begin">
          <w:fldData xml:space="preserve">PEVuZE5vdGU+PENpdGU+PEF1dGhvcj5XaW1tZXI8L0F1dGhvcj48WWVhcj4yMDEyPC9ZZWFyPjxS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=
</w:fldData>
        </w:fldChar>
      </w:r>
      <w:r w:rsidR="00A948AB">
        <w:rPr>
          <w:rFonts w:ascii="Times New Roman" w:hAnsi="Times New Roman"/>
          <w:sz w:val="24"/>
          <w:szCs w:val="24"/>
        </w:rPr>
        <w:instrText xml:space="preserve"> ADDIN EN.CITE.DATA </w:instrText>
      </w:r>
      <w:r w:rsidR="00A948AB">
        <w:rPr>
          <w:rFonts w:ascii="Times New Roman" w:hAnsi="Times New Roman"/>
          <w:sz w:val="24"/>
          <w:szCs w:val="24"/>
        </w:rPr>
      </w:r>
      <w:r w:rsidR="00A948AB">
        <w:rPr>
          <w:rFonts w:ascii="Times New Roman" w:hAnsi="Times New Roman"/>
          <w:sz w:val="24"/>
          <w:szCs w:val="24"/>
        </w:rPr>
        <w:fldChar w:fldCharType="end"/>
      </w:r>
      <w:r w:rsidR="00DC3D30">
        <w:rPr>
          <w:rFonts w:ascii="Times New Roman" w:hAnsi="Times New Roman"/>
          <w:sz w:val="24"/>
          <w:szCs w:val="24"/>
        </w:rPr>
      </w:r>
      <w:r w:rsidR="00DC3D30">
        <w:rPr>
          <w:rFonts w:ascii="Times New Roman" w:hAnsi="Times New Roman"/>
          <w:sz w:val="24"/>
          <w:szCs w:val="24"/>
        </w:rPr>
        <w:fldChar w:fldCharType="separate"/>
      </w:r>
      <w:r w:rsidR="00A948AB">
        <w:rPr>
          <w:rFonts w:ascii="Times New Roman" w:hAnsi="Times New Roman"/>
          <w:noProof/>
          <w:sz w:val="24"/>
          <w:szCs w:val="24"/>
        </w:rPr>
        <w:t>(Wimmer et al. 2012)</w:t>
      </w:r>
      <w:r w:rsidR="00DC3D30">
        <w:rPr>
          <w:rFonts w:ascii="Times New Roman" w:hAnsi="Times New Roman"/>
          <w:sz w:val="24"/>
          <w:szCs w:val="24"/>
        </w:rPr>
        <w:fldChar w:fldCharType="end"/>
      </w:r>
      <w:r w:rsidR="009124E0">
        <w:rPr>
          <w:rFonts w:ascii="Times New Roman" w:hAnsi="Times New Roman"/>
          <w:sz w:val="24"/>
          <w:szCs w:val="24"/>
        </w:rPr>
        <w:t xml:space="preserve">. </w:t>
      </w:r>
      <w:r w:rsidR="00EF6021">
        <w:rPr>
          <w:rFonts w:ascii="Times New Roman" w:hAnsi="Times New Roman"/>
          <w:sz w:val="24"/>
          <w:szCs w:val="24"/>
        </w:rPr>
        <w:t xml:space="preserve">Веретенная активность так же усиливалась при фармакологической стимуляции таламических нейронов агонистами рецепторов мелатонина. </w:t>
      </w:r>
    </w:p>
    <w:p w:rsidR="006A4A42" w:rsidRPr="0057506C" w:rsidRDefault="006A4A42" w:rsidP="007E721A">
      <w:pPr>
        <w:spacing w:after="0" w:line="360" w:lineRule="auto"/>
        <w:ind w:firstLine="540"/>
        <w:jc w:val="both"/>
        <w:rPr>
          <w:rFonts w:ascii="Times New Roman" w:hAnsi="Times New Roman"/>
          <w:color w:val="000000"/>
          <w:sz w:val="24"/>
          <w:szCs w:val="24"/>
        </w:rPr>
      </w:pPr>
      <w:r>
        <w:rPr>
          <w:rFonts w:ascii="Times New Roman" w:hAnsi="Times New Roman"/>
          <w:sz w:val="24"/>
          <w:szCs w:val="24"/>
        </w:rPr>
        <w:lastRenderedPageBreak/>
        <w:t>Другой важной функцией ЦНС, которая регулируется с участием сонных веретен</w:t>
      </w:r>
      <w:r w:rsidR="00007072" w:rsidRPr="00007072">
        <w:rPr>
          <w:rFonts w:ascii="Times New Roman" w:hAnsi="Times New Roman"/>
          <w:sz w:val="24"/>
          <w:szCs w:val="24"/>
        </w:rPr>
        <w:t>,</w:t>
      </w:r>
      <w:r>
        <w:rPr>
          <w:rFonts w:ascii="Times New Roman" w:hAnsi="Times New Roman"/>
          <w:sz w:val="24"/>
          <w:szCs w:val="24"/>
        </w:rPr>
        <w:t xml:space="preserve"> считается </w:t>
      </w:r>
      <w:r w:rsidR="008F2480">
        <w:rPr>
          <w:rFonts w:ascii="Times New Roman" w:hAnsi="Times New Roman"/>
          <w:sz w:val="24"/>
          <w:szCs w:val="24"/>
        </w:rPr>
        <w:t xml:space="preserve">организация кортикальных нейронных сетей. </w:t>
      </w:r>
      <w:r w:rsidR="00007072">
        <w:rPr>
          <w:rFonts w:ascii="Times New Roman" w:hAnsi="Times New Roman"/>
          <w:sz w:val="24"/>
          <w:szCs w:val="24"/>
        </w:rPr>
        <w:t>В онтогенезе э</w:t>
      </w:r>
      <w:r w:rsidR="008F2480">
        <w:rPr>
          <w:rFonts w:ascii="Times New Roman" w:hAnsi="Times New Roman"/>
          <w:sz w:val="24"/>
          <w:szCs w:val="24"/>
        </w:rPr>
        <w:t>лектрическая активность в таламусе появляется еще задолго до того, как центральная нервная система оказывается способна реагировать на сенсорные стимулы. Предполагается, что эта таламическая активность вносит вклад в</w:t>
      </w:r>
      <w:r w:rsidR="00007072" w:rsidRPr="00007072">
        <w:rPr>
          <w:rFonts w:ascii="Times New Roman" w:hAnsi="Times New Roman"/>
          <w:sz w:val="24"/>
          <w:szCs w:val="24"/>
        </w:rPr>
        <w:t xml:space="preserve"> </w:t>
      </w:r>
      <w:r w:rsidR="00007072">
        <w:rPr>
          <w:rFonts w:ascii="Times New Roman" w:hAnsi="Times New Roman"/>
          <w:sz w:val="24"/>
          <w:szCs w:val="24"/>
        </w:rPr>
        <w:t>формирование</w:t>
      </w:r>
      <w:r w:rsidR="008F2480">
        <w:rPr>
          <w:rFonts w:ascii="Times New Roman" w:hAnsi="Times New Roman"/>
          <w:sz w:val="24"/>
          <w:szCs w:val="24"/>
        </w:rPr>
        <w:t xml:space="preserve"> структурн</w:t>
      </w:r>
      <w:r w:rsidR="00007072">
        <w:rPr>
          <w:rFonts w:ascii="Times New Roman" w:hAnsi="Times New Roman"/>
          <w:sz w:val="24"/>
          <w:szCs w:val="24"/>
        </w:rPr>
        <w:t>ой</w:t>
      </w:r>
      <w:r w:rsidR="008F2480">
        <w:rPr>
          <w:rFonts w:ascii="Times New Roman" w:hAnsi="Times New Roman"/>
          <w:sz w:val="24"/>
          <w:szCs w:val="24"/>
        </w:rPr>
        <w:t xml:space="preserve"> </w:t>
      </w:r>
      <w:r w:rsidR="00532032">
        <w:rPr>
          <w:rFonts w:ascii="Times New Roman" w:hAnsi="Times New Roman"/>
          <w:color w:val="000000"/>
          <w:sz w:val="24"/>
          <w:szCs w:val="24"/>
        </w:rPr>
        <w:t>и функциональн</w:t>
      </w:r>
      <w:r w:rsidR="00007072">
        <w:rPr>
          <w:rFonts w:ascii="Times New Roman" w:hAnsi="Times New Roman"/>
          <w:color w:val="000000"/>
          <w:sz w:val="24"/>
          <w:szCs w:val="24"/>
        </w:rPr>
        <w:t>ой</w:t>
      </w:r>
      <w:r w:rsidR="00532032">
        <w:rPr>
          <w:rFonts w:ascii="Times New Roman" w:hAnsi="Times New Roman"/>
          <w:color w:val="000000"/>
          <w:sz w:val="24"/>
          <w:szCs w:val="24"/>
        </w:rPr>
        <w:t xml:space="preserve"> </w:t>
      </w:r>
      <w:r w:rsidR="008F2480">
        <w:rPr>
          <w:rFonts w:ascii="Times New Roman" w:hAnsi="Times New Roman"/>
          <w:color w:val="000000"/>
          <w:sz w:val="24"/>
          <w:szCs w:val="24"/>
        </w:rPr>
        <w:t xml:space="preserve">организацию коры. У грызунов в первую неделю постнатального периода выявляются вспышки веретен на сигма-частоте. Установлено, что эти вспышки приводят к синхронизации активности отдельных небольших участков коры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&lt;EndNote&gt;&lt;Cite&gt;&lt;Author&gt;Astori&lt;/Author&gt;&lt;Year&gt;2013&lt;/Year&gt;&lt;RecNum&gt;5712&lt;/RecNum&gt;&lt;DisplayText&gt;(Astori, Wimmer, and Luthi 2013)&lt;/DisplayText&gt;&lt;record&gt;&lt;rec-number&gt;5712&lt;/rec-number&gt;&lt;foreign-keys&gt;&lt;key app="EN" db-id="sp2et5vpa995p1e9ppixfftwxwdta2dvp9xt" timestamp="1526229664"&gt;5712&lt;/key&gt;&lt;/foreign-keys&gt;&lt;ref-type name="Journal Article"&gt;17&lt;/ref-type&gt;&lt;contributors&gt;&lt;authors&gt;&lt;author&gt;Astori, S.&lt;/author&gt;&lt;author&gt;Wimmer, R. D.&lt;/author&gt;&lt;author&gt;Luthi, A.&lt;/author&gt;&lt;/authors&gt;&lt;/contributors&gt;&lt;auth-address&gt;Department of Fundamental Neurosciences, University of Lausanne, Rue du Bugnon 9, CH-1005 Lausanne, Switzerland. Electronic address: simone.astori@unil.ch.&lt;/auth-address&gt;&lt;titles&gt;&lt;title&gt;Manipulating sleep spindles--expanding views on sleep, memory, and disease&lt;/title&gt;&lt;secondary-title&gt;Trends Neurosci&lt;/secondary-title&gt;&lt;/titles&gt;&lt;periodical&gt;&lt;full-title&gt;Trends Neurosci&lt;/full-title&gt;&lt;/periodical&gt;&lt;pages&gt;738-48&lt;/pages&gt;&lt;volume&gt;36&lt;/volume&gt;&lt;number&gt;12&lt;/number&gt;&lt;edition&gt;2013/11/12&lt;/edition&gt;&lt;keywords&gt;&lt;keyword&gt;Animals&lt;/keyword&gt;&lt;keyword&gt;Brain/*physiology&lt;/keyword&gt;&lt;keyword&gt;Brain Waves/*physiology&lt;/keyword&gt;&lt;keyword&gt;Electroencephalography&lt;/keyword&gt;&lt;keyword&gt;Humans&lt;/keyword&gt;&lt;keyword&gt;Memory/*physiology&lt;/keyword&gt;&lt;keyword&gt;Sleep/*physiology&lt;/keyword&gt;&lt;keyword&gt;Sleep Wake Disorders/pathology/*physiopathology&lt;/keyword&gt;&lt;keyword&gt;SK channels&lt;/keyword&gt;&lt;keyword&gt;calcium channels&lt;/keyword&gt;&lt;keyword&gt;optogenetics&lt;/keyword&gt;&lt;keyword&gt;sleep waves&lt;/keyword&gt;&lt;keyword&gt;synaptic plasticity&lt;/keyword&gt;&lt;keyword&gt;thalamocortical system&lt;/keyword&gt;&lt;/keywords&gt;&lt;dates&gt;&lt;year&gt;2013&lt;/year&gt;&lt;pub-dates&gt;&lt;date&gt;Dec&lt;/date&gt;&lt;/pub-dates&gt;&lt;/dates&gt;&lt;isbn&gt;1878-108X (Electronic)&amp;#xD;0166-2236 (Linking)&lt;/isbn&gt;&lt;accession-num&gt;24210901&lt;/accession-num&gt;&lt;urls&gt;&lt;related-urls&gt;&lt;url&gt;https://www.ncbi.nlm.nih.gov/pubmed/24210901&lt;/url&gt;&lt;/related-urls&gt;&lt;/urls&gt;&lt;electronic-resource-num&gt;10.1016/j.tins.2013.10.001&lt;/electronic-resource-num&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(Astori, Wimmer, and Luthi 2013)</w:t>
      </w:r>
      <w:r w:rsidR="00DC3D30">
        <w:rPr>
          <w:rFonts w:ascii="Times New Roman" w:hAnsi="Times New Roman"/>
          <w:sz w:val="24"/>
          <w:szCs w:val="24"/>
        </w:rPr>
        <w:fldChar w:fldCharType="end"/>
      </w:r>
      <w:r w:rsidR="00532032">
        <w:rPr>
          <w:rFonts w:ascii="Times New Roman" w:hAnsi="Times New Roman"/>
          <w:sz w:val="24"/>
          <w:szCs w:val="24"/>
        </w:rPr>
        <w:t>.</w:t>
      </w:r>
      <w:r w:rsidR="00532032">
        <w:rPr>
          <w:rFonts w:ascii="Times New Roman" w:hAnsi="Times New Roman"/>
          <w:color w:val="000000"/>
          <w:sz w:val="24"/>
          <w:szCs w:val="24"/>
        </w:rPr>
        <w:t xml:space="preserve"> </w:t>
      </w:r>
      <w:r w:rsidR="00373B66">
        <w:rPr>
          <w:rFonts w:ascii="Times New Roman" w:hAnsi="Times New Roman"/>
          <w:color w:val="000000"/>
          <w:sz w:val="24"/>
          <w:szCs w:val="24"/>
        </w:rPr>
        <w:t>Эти вспышки сменяются периодами покоя</w:t>
      </w:r>
      <w:r w:rsidR="00007072">
        <w:rPr>
          <w:rFonts w:ascii="Times New Roman" w:hAnsi="Times New Roman"/>
          <w:color w:val="000000"/>
          <w:sz w:val="24"/>
          <w:szCs w:val="24"/>
        </w:rPr>
        <w:t>,</w:t>
      </w:r>
      <w:r w:rsidR="00373B66">
        <w:rPr>
          <w:rFonts w:ascii="Times New Roman" w:hAnsi="Times New Roman"/>
          <w:color w:val="000000"/>
          <w:sz w:val="24"/>
          <w:szCs w:val="24"/>
        </w:rPr>
        <w:t xml:space="preserve"> и именно веретенная активность является преобладающей в этот ранний период развития нервной системы грызунов. Снова отмечается участие ГАМК-эргических нейронов в </w:t>
      </w:r>
      <w:r w:rsidR="00007072">
        <w:rPr>
          <w:rFonts w:ascii="Times New Roman" w:hAnsi="Times New Roman"/>
          <w:color w:val="000000"/>
          <w:sz w:val="24"/>
          <w:szCs w:val="24"/>
        </w:rPr>
        <w:t>генерации</w:t>
      </w:r>
      <w:r w:rsidR="00373B66">
        <w:rPr>
          <w:rFonts w:ascii="Times New Roman" w:hAnsi="Times New Roman"/>
          <w:color w:val="000000"/>
          <w:sz w:val="24"/>
          <w:szCs w:val="24"/>
        </w:rPr>
        <w:t xml:space="preserve"> веретенной активности на ранних этапах развития центральной нервной системы. Зона подпластинки (</w:t>
      </w:r>
      <w:r w:rsidR="00373B66">
        <w:rPr>
          <w:rFonts w:ascii="Times New Roman" w:hAnsi="Times New Roman"/>
          <w:color w:val="000000"/>
          <w:sz w:val="24"/>
          <w:szCs w:val="24"/>
          <w:lang w:val="en-US"/>
        </w:rPr>
        <w:t>subplate</w:t>
      </w:r>
      <w:r w:rsidR="00373B66">
        <w:rPr>
          <w:rFonts w:ascii="Times New Roman" w:hAnsi="Times New Roman"/>
          <w:color w:val="000000"/>
          <w:sz w:val="24"/>
          <w:szCs w:val="24"/>
        </w:rPr>
        <w:t>)</w:t>
      </w:r>
      <w:r w:rsidR="00007072">
        <w:rPr>
          <w:rFonts w:ascii="Times New Roman" w:hAnsi="Times New Roman"/>
          <w:color w:val="000000"/>
          <w:sz w:val="24"/>
          <w:szCs w:val="24"/>
        </w:rPr>
        <w:t>,</w:t>
      </w:r>
      <w:r w:rsidR="00610FB7">
        <w:rPr>
          <w:rFonts w:ascii="Times New Roman" w:hAnsi="Times New Roman"/>
          <w:color w:val="000000"/>
          <w:sz w:val="24"/>
          <w:szCs w:val="24"/>
        </w:rPr>
        <w:t xml:space="preserve"> состоящая из ГАМК-</w:t>
      </w:r>
      <w:r w:rsidR="00373B66">
        <w:rPr>
          <w:rFonts w:ascii="Times New Roman" w:hAnsi="Times New Roman"/>
          <w:color w:val="000000"/>
          <w:sz w:val="24"/>
          <w:szCs w:val="24"/>
        </w:rPr>
        <w:t xml:space="preserve">эргических нейронов и являющаяся одним из центров раннего развития </w:t>
      </w:r>
      <w:r w:rsidR="00A52461">
        <w:rPr>
          <w:rFonts w:ascii="Times New Roman" w:hAnsi="Times New Roman"/>
          <w:color w:val="000000"/>
          <w:sz w:val="24"/>
          <w:szCs w:val="24"/>
        </w:rPr>
        <w:t>коры</w:t>
      </w:r>
      <w:r w:rsidR="00007072" w:rsidRPr="00007072">
        <w:rPr>
          <w:rFonts w:ascii="Times New Roman" w:hAnsi="Times New Roman"/>
          <w:color w:val="000000"/>
          <w:sz w:val="24"/>
          <w:szCs w:val="24"/>
        </w:rPr>
        <w:t>,</w:t>
      </w:r>
      <w:r w:rsidR="00A52461">
        <w:rPr>
          <w:rFonts w:ascii="Times New Roman" w:hAnsi="Times New Roman"/>
          <w:color w:val="000000"/>
          <w:sz w:val="24"/>
          <w:szCs w:val="24"/>
        </w:rPr>
        <w:t xml:space="preserve"> была определена как источник ранних веретенообразных колебаний </w:t>
      </w:r>
      <w:r w:rsidR="00DC3D30">
        <w:rPr>
          <w:rFonts w:ascii="Times New Roman" w:hAnsi="Times New Roman"/>
          <w:color w:val="000000"/>
          <w:sz w:val="24"/>
          <w:szCs w:val="24"/>
        </w:rPr>
        <w:fldChar w:fldCharType="begin">
          <w:fldData xml:space="preserve">PEVuZE5vdGU+PENpdGU+PEF1dGhvcj5ZYW5nPC9BdXRob3I+PFllYXI+MjAwOTwvWWVhcj48UmVj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=
</w:fldData>
        </w:fldChar>
      </w:r>
      <w:r w:rsidR="00A948AB">
        <w:rPr>
          <w:rFonts w:ascii="Times New Roman" w:hAnsi="Times New Roman"/>
          <w:color w:val="000000"/>
          <w:sz w:val="24"/>
          <w:szCs w:val="24"/>
        </w:rPr>
        <w:instrText xml:space="preserve"> ADDIN EN.CITE </w:instrText>
      </w:r>
      <w:r w:rsidR="00A948AB">
        <w:rPr>
          <w:rFonts w:ascii="Times New Roman" w:hAnsi="Times New Roman"/>
          <w:color w:val="000000"/>
          <w:sz w:val="24"/>
          <w:szCs w:val="24"/>
        </w:rPr>
        <w:fldChar w:fldCharType="begin">
          <w:fldData xml:space="preserve">PEVuZE5vdGU+PENpdGU+PEF1dGhvcj5ZYW5nPC9BdXRob3I+PFllYXI+MjAwOTwvWWVhcj48UmVj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=
</w:fldData>
        </w:fldChar>
      </w:r>
      <w:r w:rsidR="00A948AB">
        <w:rPr>
          <w:rFonts w:ascii="Times New Roman" w:hAnsi="Times New Roman"/>
          <w:color w:val="000000"/>
          <w:sz w:val="24"/>
          <w:szCs w:val="24"/>
        </w:rPr>
        <w:instrText xml:space="preserve"> ADDIN EN.CITE.DATA </w:instrText>
      </w:r>
      <w:r w:rsidR="00A948AB">
        <w:rPr>
          <w:rFonts w:ascii="Times New Roman" w:hAnsi="Times New Roman"/>
          <w:color w:val="000000"/>
          <w:sz w:val="24"/>
          <w:szCs w:val="24"/>
        </w:rPr>
      </w:r>
      <w:r w:rsidR="00A948AB">
        <w:rPr>
          <w:rFonts w:ascii="Times New Roman" w:hAnsi="Times New Roman"/>
          <w:color w:val="000000"/>
          <w:sz w:val="24"/>
          <w:szCs w:val="24"/>
        </w:rPr>
        <w:fldChar w:fldCharType="end"/>
      </w:r>
      <w:r w:rsidR="00DC3D30">
        <w:rPr>
          <w:rFonts w:ascii="Times New Roman" w:hAnsi="Times New Roman"/>
          <w:color w:val="000000"/>
          <w:sz w:val="24"/>
          <w:szCs w:val="24"/>
        </w:rPr>
      </w:r>
      <w:r w:rsidR="00DC3D30">
        <w:rPr>
          <w:rFonts w:ascii="Times New Roman" w:hAnsi="Times New Roman"/>
          <w:color w:val="000000"/>
          <w:sz w:val="24"/>
          <w:szCs w:val="24"/>
        </w:rPr>
        <w:fldChar w:fldCharType="separate"/>
      </w:r>
      <w:r w:rsidR="00A948AB">
        <w:rPr>
          <w:rFonts w:ascii="Times New Roman" w:hAnsi="Times New Roman"/>
          <w:noProof/>
          <w:color w:val="000000"/>
          <w:sz w:val="24"/>
          <w:szCs w:val="24"/>
        </w:rPr>
        <w:t>(Yang et al. 2009)</w:t>
      </w:r>
      <w:r w:rsidR="00DC3D30">
        <w:rPr>
          <w:rFonts w:ascii="Times New Roman" w:hAnsi="Times New Roman"/>
          <w:color w:val="000000"/>
          <w:sz w:val="24"/>
          <w:szCs w:val="24"/>
        </w:rPr>
        <w:fldChar w:fldCharType="end"/>
      </w:r>
      <w:r w:rsidR="00A52461">
        <w:rPr>
          <w:rFonts w:ascii="Times New Roman" w:hAnsi="Times New Roman"/>
          <w:color w:val="000000"/>
          <w:sz w:val="24"/>
          <w:szCs w:val="24"/>
        </w:rPr>
        <w:t xml:space="preserve">. Иммунотоксическое повреждение этих нейронов приводило к нарушениям в генерации веретен  </w:t>
      </w:r>
      <w:r w:rsidR="00DC3D30">
        <w:rPr>
          <w:rFonts w:ascii="Times New Roman" w:hAnsi="Times New Roman"/>
          <w:color w:val="000000"/>
          <w:sz w:val="24"/>
          <w:szCs w:val="24"/>
        </w:rPr>
        <w:fldChar w:fldCharType="begin"/>
      </w:r>
      <w:r w:rsidR="00A948AB">
        <w:rPr>
          <w:rFonts w:ascii="Times New Roman" w:hAnsi="Times New Roman"/>
          <w:color w:val="000000"/>
          <w:sz w:val="24"/>
          <w:szCs w:val="24"/>
        </w:rPr>
        <w:instrText xml:space="preserve"> ADDIN EN.CITE &lt;EndNote&gt;&lt;Cite&gt;&lt;Author&gt;Hanganu-Opatz&lt;/Author&gt;&lt;Year&gt;2010&lt;/Year&gt;&lt;RecNum&gt;5694&lt;/RecNum&gt;&lt;DisplayText&gt;(Hanganu-Opatz 2010)&lt;/DisplayText&gt;&lt;record&gt;&lt;rec-number&gt;5694&lt;/rec-number&gt;&lt;foreign-keys&gt;&lt;key app="EN" db-id="sp2et5vpa995p1e9ppixfftwxwdta2dvp9xt" timestamp="1525992019"&gt;5694&lt;/key&gt;&lt;/foreign-keys&gt;&lt;ref-type name="Journal Article"&gt;17&lt;/ref-type&gt;&lt;contributors&gt;&lt;authors&gt;&lt;author&gt;Hanganu-Opatz, I. L.&lt;/author&gt;&lt;/authors&gt;&lt;/contributors&gt;&lt;auth-address&gt;Developmental Neurophysiology, Center of Molecular Neurobiology, University Medical Center Hamburg-Eppendorf, Falkenried 94, Hamburg, Germany. ileana.hanganu-opatz@zmnh.uni-hamburg.de&lt;/auth-address&gt;&lt;titles&gt;&lt;title&gt;Between molecules and experience: role of early patterns of coordinated activity for the development of cortical maps and sensory abilities&lt;/title&gt;&lt;secondary-title&gt;Brain Res Rev&lt;/secondary-title&gt;&lt;/titles&gt;&lt;periodical&gt;&lt;full-title&gt;Brain Res Rev&lt;/full-title&gt;&lt;/periodical&gt;&lt;pages&gt;160-76&lt;/pages&gt;&lt;volume&gt;64&lt;/volume&gt;&lt;number&gt;1&lt;/number&gt;&lt;edition&gt;2010/04/13&lt;/edition&gt;&lt;keywords&gt;&lt;keyword&gt;Animals&lt;/keyword&gt;&lt;keyword&gt;Brain/*growth &amp;amp; development/*physiology&lt;/keyword&gt;&lt;keyword&gt;Humans&lt;/keyword&gt;&lt;keyword&gt;Perception/*physiology&lt;/keyword&gt;&lt;/keywords&gt;&lt;dates&gt;&lt;year&gt;2010&lt;/year&gt;&lt;pub-dates&gt;&lt;date&gt;Sep&lt;/date&gt;&lt;/pub-dates&gt;&lt;/dates&gt;&lt;isbn&gt;1872-6321 (Electronic)&amp;#xD;0165-0173 (Linking)&lt;/isbn&gt;&lt;accession-num&gt;20381527&lt;/accession-num&gt;&lt;urls&gt;&lt;related-urls&gt;&lt;url&gt;https://www.ncbi.nlm.nih.gov/pubmed/20381527&lt;/url&gt;&lt;/related-urls&gt;&lt;/urls&gt;&lt;electronic-resource-num&gt;10.1016/j.brainresrev.2010.03.005&lt;/electronic-resource-num&gt;&lt;/record&gt;&lt;/Cite&gt;&lt;/EndNote&gt;</w:instrText>
      </w:r>
      <w:r w:rsidR="00DC3D30">
        <w:rPr>
          <w:rFonts w:ascii="Times New Roman" w:hAnsi="Times New Roman"/>
          <w:color w:val="000000"/>
          <w:sz w:val="24"/>
          <w:szCs w:val="24"/>
        </w:rPr>
        <w:fldChar w:fldCharType="separate"/>
      </w:r>
      <w:r w:rsidR="00A948AB">
        <w:rPr>
          <w:rFonts w:ascii="Times New Roman" w:hAnsi="Times New Roman"/>
          <w:noProof/>
          <w:color w:val="000000"/>
          <w:sz w:val="24"/>
          <w:szCs w:val="24"/>
        </w:rPr>
        <w:t>(Hanganu-Opatz 2010)</w:t>
      </w:r>
      <w:r w:rsidR="00DC3D30">
        <w:rPr>
          <w:rFonts w:ascii="Times New Roman" w:hAnsi="Times New Roman"/>
          <w:color w:val="000000"/>
          <w:sz w:val="24"/>
          <w:szCs w:val="24"/>
        </w:rPr>
        <w:fldChar w:fldCharType="end"/>
      </w:r>
      <w:r w:rsidR="00A52461">
        <w:rPr>
          <w:rFonts w:ascii="Times New Roman" w:hAnsi="Times New Roman"/>
          <w:color w:val="000000"/>
          <w:sz w:val="24"/>
          <w:szCs w:val="24"/>
        </w:rPr>
        <w:t xml:space="preserve">. </w:t>
      </w:r>
      <w:r w:rsidR="0057506C">
        <w:rPr>
          <w:rFonts w:ascii="Times New Roman" w:hAnsi="Times New Roman"/>
          <w:color w:val="000000"/>
          <w:sz w:val="24"/>
          <w:szCs w:val="24"/>
        </w:rPr>
        <w:t>У котят в отсутствие нейронов подпластинки (</w:t>
      </w:r>
      <w:r w:rsidR="0057506C">
        <w:rPr>
          <w:rFonts w:ascii="Times New Roman" w:hAnsi="Times New Roman"/>
          <w:color w:val="000000"/>
          <w:sz w:val="24"/>
          <w:szCs w:val="24"/>
          <w:lang w:val="en-US"/>
        </w:rPr>
        <w:t>subplate</w:t>
      </w:r>
      <w:r w:rsidR="0057506C" w:rsidRPr="0057506C">
        <w:rPr>
          <w:rFonts w:ascii="Times New Roman" w:hAnsi="Times New Roman"/>
          <w:color w:val="000000"/>
          <w:sz w:val="24"/>
          <w:szCs w:val="24"/>
        </w:rPr>
        <w:t xml:space="preserve"> </w:t>
      </w:r>
      <w:r w:rsidR="0057506C">
        <w:rPr>
          <w:rFonts w:ascii="Times New Roman" w:hAnsi="Times New Roman"/>
          <w:color w:val="000000"/>
          <w:sz w:val="24"/>
          <w:szCs w:val="24"/>
          <w:lang w:val="en-US"/>
        </w:rPr>
        <w:t>neurons</w:t>
      </w:r>
      <w:r w:rsidR="0057506C" w:rsidRPr="0057506C">
        <w:rPr>
          <w:rFonts w:ascii="Times New Roman" w:hAnsi="Times New Roman"/>
          <w:color w:val="000000"/>
          <w:sz w:val="24"/>
          <w:szCs w:val="24"/>
        </w:rPr>
        <w:t xml:space="preserve">) </w:t>
      </w:r>
      <w:r w:rsidR="0057506C">
        <w:rPr>
          <w:rFonts w:ascii="Times New Roman" w:hAnsi="Times New Roman"/>
          <w:color w:val="000000"/>
          <w:sz w:val="24"/>
          <w:szCs w:val="24"/>
        </w:rPr>
        <w:t xml:space="preserve">наблюдались нарушения формирования нейронов в колонках глазодоминантности в зоне </w:t>
      </w:r>
      <w:r w:rsidR="0057506C">
        <w:rPr>
          <w:rFonts w:ascii="Times New Roman" w:hAnsi="Times New Roman"/>
          <w:color w:val="000000"/>
          <w:sz w:val="24"/>
          <w:szCs w:val="24"/>
          <w:lang w:val="en-US"/>
        </w:rPr>
        <w:t>V</w:t>
      </w:r>
      <w:r w:rsidR="0057506C" w:rsidRPr="0057506C">
        <w:rPr>
          <w:rFonts w:ascii="Times New Roman" w:hAnsi="Times New Roman"/>
          <w:color w:val="000000"/>
          <w:sz w:val="24"/>
          <w:szCs w:val="24"/>
        </w:rPr>
        <w:t xml:space="preserve">1 </w:t>
      </w:r>
      <w:r w:rsidR="0057506C">
        <w:rPr>
          <w:rFonts w:ascii="Times New Roman" w:hAnsi="Times New Roman"/>
          <w:color w:val="000000"/>
          <w:sz w:val="24"/>
          <w:szCs w:val="24"/>
        </w:rPr>
        <w:t xml:space="preserve">зрительной зоны коры, что было связано с рассогласованием активности между аксонами таламических нейронов и нейронами 4 слоя коры, к которым они были направлены </w:t>
      </w:r>
      <w:r w:rsidR="00DC3D30">
        <w:rPr>
          <w:rFonts w:ascii="Times New Roman" w:hAnsi="Times New Roman"/>
          <w:color w:val="000000"/>
          <w:sz w:val="24"/>
          <w:szCs w:val="24"/>
        </w:rPr>
        <w:fldChar w:fldCharType="begin">
          <w:fldData xml:space="preserve">PEVuZE5vdGU+PENpdGU+PEF1dGhvcj5LYW5vbGQ8L0F1dGhvcj48WWVhcj4yMDAzPC9ZZWFyPjxS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</w:fldData>
        </w:fldChar>
      </w:r>
      <w:r w:rsidR="00A948AB">
        <w:rPr>
          <w:rFonts w:ascii="Times New Roman" w:hAnsi="Times New Roman"/>
          <w:color w:val="000000"/>
          <w:sz w:val="24"/>
          <w:szCs w:val="24"/>
        </w:rPr>
        <w:instrText xml:space="preserve"> ADDIN EN.CITE </w:instrText>
      </w:r>
      <w:r w:rsidR="00A948AB">
        <w:rPr>
          <w:rFonts w:ascii="Times New Roman" w:hAnsi="Times New Roman"/>
          <w:color w:val="000000"/>
          <w:sz w:val="24"/>
          <w:szCs w:val="24"/>
        </w:rPr>
        <w:fldChar w:fldCharType="begin">
          <w:fldData xml:space="preserve">PEVuZE5vdGU+PENpdGU+PEF1dGhvcj5LYW5vbGQ8L0F1dGhvcj48WWVhcj4yMDAzPC9ZZWFyPjxS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</w:fldData>
        </w:fldChar>
      </w:r>
      <w:r w:rsidR="00A948AB">
        <w:rPr>
          <w:rFonts w:ascii="Times New Roman" w:hAnsi="Times New Roman"/>
          <w:color w:val="000000"/>
          <w:sz w:val="24"/>
          <w:szCs w:val="24"/>
        </w:rPr>
        <w:instrText xml:space="preserve"> ADDIN EN.CITE.DATA </w:instrText>
      </w:r>
      <w:r w:rsidR="00A948AB">
        <w:rPr>
          <w:rFonts w:ascii="Times New Roman" w:hAnsi="Times New Roman"/>
          <w:color w:val="000000"/>
          <w:sz w:val="24"/>
          <w:szCs w:val="24"/>
        </w:rPr>
      </w:r>
      <w:r w:rsidR="00A948AB">
        <w:rPr>
          <w:rFonts w:ascii="Times New Roman" w:hAnsi="Times New Roman"/>
          <w:color w:val="000000"/>
          <w:sz w:val="24"/>
          <w:szCs w:val="24"/>
        </w:rPr>
        <w:fldChar w:fldCharType="end"/>
      </w:r>
      <w:r w:rsidR="00DC3D30">
        <w:rPr>
          <w:rFonts w:ascii="Times New Roman" w:hAnsi="Times New Roman"/>
          <w:color w:val="000000"/>
          <w:sz w:val="24"/>
          <w:szCs w:val="24"/>
        </w:rPr>
      </w:r>
      <w:r w:rsidR="00DC3D30">
        <w:rPr>
          <w:rFonts w:ascii="Times New Roman" w:hAnsi="Times New Roman"/>
          <w:color w:val="000000"/>
          <w:sz w:val="24"/>
          <w:szCs w:val="24"/>
        </w:rPr>
        <w:fldChar w:fldCharType="separate"/>
      </w:r>
      <w:r w:rsidR="00A948AB">
        <w:rPr>
          <w:rFonts w:ascii="Times New Roman" w:hAnsi="Times New Roman"/>
          <w:noProof/>
          <w:color w:val="000000"/>
          <w:sz w:val="24"/>
          <w:szCs w:val="24"/>
        </w:rPr>
        <w:t>(Kanold et al. 2003)</w:t>
      </w:r>
      <w:r w:rsidR="00DC3D30">
        <w:rPr>
          <w:rFonts w:ascii="Times New Roman" w:hAnsi="Times New Roman"/>
          <w:color w:val="000000"/>
          <w:sz w:val="24"/>
          <w:szCs w:val="24"/>
        </w:rPr>
        <w:fldChar w:fldCharType="end"/>
      </w:r>
      <w:r w:rsidR="0057506C">
        <w:rPr>
          <w:rFonts w:ascii="Times New Roman" w:hAnsi="Times New Roman"/>
          <w:color w:val="000000"/>
          <w:sz w:val="24"/>
          <w:szCs w:val="24"/>
        </w:rPr>
        <w:t xml:space="preserve"> . Таким образом можно говорить о том что веретена, и нейроны, их </w:t>
      </w:r>
      <w:r w:rsidR="00C41523">
        <w:rPr>
          <w:rFonts w:ascii="Times New Roman" w:hAnsi="Times New Roman"/>
          <w:color w:val="000000"/>
          <w:sz w:val="24"/>
          <w:szCs w:val="24"/>
        </w:rPr>
        <w:t>генерирующие</w:t>
      </w:r>
      <w:r w:rsidR="00007072" w:rsidRPr="00007072">
        <w:rPr>
          <w:rFonts w:ascii="Times New Roman" w:hAnsi="Times New Roman"/>
          <w:color w:val="000000"/>
          <w:sz w:val="24"/>
          <w:szCs w:val="24"/>
        </w:rPr>
        <w:t>,</w:t>
      </w:r>
      <w:r w:rsidR="0057506C">
        <w:rPr>
          <w:rFonts w:ascii="Times New Roman" w:hAnsi="Times New Roman"/>
          <w:color w:val="000000"/>
          <w:sz w:val="24"/>
          <w:szCs w:val="24"/>
        </w:rPr>
        <w:t xml:space="preserve"> играют значительную роль в формировании таламо-кортикальных связей и в дальнейшем развитии коры. </w:t>
      </w:r>
    </w:p>
    <w:p w:rsidR="00153CAB" w:rsidRDefault="003A3403" w:rsidP="007E721A">
      <w:pPr>
        <w:spacing w:after="0" w:line="360" w:lineRule="auto"/>
        <w:ind w:firstLine="540"/>
        <w:jc w:val="both"/>
        <w:rPr>
          <w:rFonts w:ascii="Times New Roman" w:hAnsi="Times New Roman"/>
          <w:sz w:val="24"/>
          <w:szCs w:val="24"/>
        </w:rPr>
      </w:pPr>
      <w:r>
        <w:rPr>
          <w:rFonts w:ascii="Times New Roman" w:hAnsi="Times New Roman"/>
          <w:sz w:val="24"/>
          <w:szCs w:val="24"/>
        </w:rPr>
        <w:t>Главная функция, с которой связывают веретенную активность – формирование памяти, а именно – консолидация</w:t>
      </w:r>
      <w:r w:rsidR="00153CAB" w:rsidRPr="00153CAB">
        <w:rPr>
          <w:rFonts w:ascii="Times New Roman" w:hAnsi="Times New Roman"/>
          <w:sz w:val="24"/>
          <w:szCs w:val="24"/>
        </w:rPr>
        <w:t xml:space="preserve"> </w:t>
      </w:r>
      <w:r w:rsidR="00153CAB">
        <w:rPr>
          <w:rFonts w:ascii="Times New Roman" w:hAnsi="Times New Roman"/>
          <w:sz w:val="24"/>
          <w:szCs w:val="24"/>
        </w:rPr>
        <w:t>следа</w:t>
      </w:r>
      <w:r>
        <w:rPr>
          <w:rFonts w:ascii="Times New Roman" w:hAnsi="Times New Roman"/>
          <w:sz w:val="24"/>
          <w:szCs w:val="24"/>
        </w:rPr>
        <w:t>. В основе памяти лежит явление синаптической пластичности. Показано, что вспышки веретенной активности могут представлять потенциальн</w:t>
      </w:r>
      <w:r w:rsidR="00153CAB">
        <w:rPr>
          <w:rFonts w:ascii="Times New Roman" w:hAnsi="Times New Roman"/>
          <w:sz w:val="24"/>
          <w:szCs w:val="24"/>
        </w:rPr>
        <w:t>ую причин</w:t>
      </w:r>
      <w:r w:rsidR="008C5338">
        <w:rPr>
          <w:rFonts w:ascii="Times New Roman" w:hAnsi="Times New Roman"/>
          <w:sz w:val="24"/>
          <w:szCs w:val="24"/>
        </w:rPr>
        <w:t>у</w:t>
      </w:r>
      <w:r>
        <w:rPr>
          <w:rFonts w:ascii="Times New Roman" w:hAnsi="Times New Roman"/>
          <w:sz w:val="24"/>
          <w:szCs w:val="24"/>
        </w:rPr>
        <w:t xml:space="preserve"> для запуска процессов пластичности. Так, например, повторяющиеся вспышки </w:t>
      </w:r>
      <w:r w:rsidR="008C5338">
        <w:rPr>
          <w:rFonts w:ascii="Times New Roman" w:hAnsi="Times New Roman"/>
          <w:sz w:val="24"/>
          <w:szCs w:val="24"/>
        </w:rPr>
        <w:t xml:space="preserve">навязанной из таламуса </w:t>
      </w:r>
      <w:r>
        <w:rPr>
          <w:rFonts w:ascii="Times New Roman" w:hAnsi="Times New Roman"/>
          <w:sz w:val="24"/>
          <w:szCs w:val="24"/>
        </w:rPr>
        <w:t>ритмической активности</w:t>
      </w:r>
      <w:r w:rsidR="000220BB">
        <w:rPr>
          <w:rFonts w:ascii="Times New Roman" w:hAnsi="Times New Roman"/>
          <w:sz w:val="24"/>
          <w:szCs w:val="24"/>
        </w:rPr>
        <w:t xml:space="preserve"> способны провоцировать проникновение большого количества ионов кальция в кортикальные дендриты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&lt;EndNote&gt;&lt;Cite&gt;&lt;Author&gt;Contreras&lt;/Author&gt;&lt;Year&gt;1997&lt;/Year&gt;&lt;RecNum&gt;5704&lt;/RecNum&gt;&lt;DisplayText&gt;(Contreras, Destexhe, and Steriade 1997)&lt;/DisplayText&gt;&lt;record&gt;&lt;rec-number&gt;5704&lt;/rec-number&gt;&lt;foreign-keys&gt;&lt;key app="EN" db-id="sp2et5vpa995p1e9ppixfftwxwdta2dvp9xt" timestamp="1525999801"&gt;5704&lt;/key&gt;&lt;/foreign-keys&gt;&lt;ref-type name="Journal Article"&gt;17&lt;/ref-type&gt;&lt;contributors&gt;&lt;authors&gt;&lt;author&gt;Contreras, D.&lt;/author&gt;&lt;author&gt;Destexhe, A.&lt;/author&gt;&lt;author&gt;Steriade, M.&lt;/author&gt;&lt;/authors&gt;&lt;/contributors&gt;&lt;auth-address&gt;Laboratoire de Neurophysiologie, Faculte de Medecine, Universite Laval, Quebec, Canada.&lt;/auth-address&gt;&lt;titles&gt;&lt;title&gt;Intracellular and computational characterization of the intracortical inhibitory control of synchronized thalamic inputs in vivo&lt;/title&gt;&lt;secondary-title&gt;J Neurophysiol&lt;/secondary-title&gt;&lt;/titles&gt;&lt;periodical&gt;&lt;full-title&gt;J Neurophysiol&lt;/full-title&gt;&lt;/periodical&gt;&lt;pages&gt;335-50&lt;/pages&gt;&lt;volume&gt;78&lt;/volume&gt;&lt;number&gt;1&lt;/number&gt;&lt;edition&gt;1997/07/01&lt;/edition&gt;&lt;keywords&gt;&lt;keyword&gt;Animals&lt;/keyword&gt;&lt;keyword&gt;Cats&lt;/keyword&gt;&lt;keyword&gt;Cerebral Cortex/cytology/*physiology&lt;/keyword&gt;&lt;keyword&gt;Chlorides/pharmacology&lt;/keyword&gt;&lt;keyword&gt;Computer Simulation&lt;/keyword&gt;&lt;keyword&gt;Databases, Factual&lt;/keyword&gt;&lt;keyword&gt;Electroencephalography&lt;/keyword&gt;&lt;keyword&gt;Evoked Potentials/physiology&lt;/keyword&gt;&lt;keyword&gt;Kinetics&lt;/keyword&gt;&lt;keyword&gt;Membrane Potentials/physiology&lt;/keyword&gt;&lt;keyword&gt;Neural Inhibition/*physiology&lt;/keyword&gt;&lt;keyword&gt;Synaptic Transmission/physiology&lt;/keyword&gt;&lt;keyword&gt;Thalamus/cytology/*physiology&lt;/keyword&gt;&lt;keyword&gt;Time Factors&lt;/keyword&gt;&lt;/keywords&gt;&lt;dates&gt;&lt;year&gt;1997&lt;/year&gt;&lt;pub-dates&gt;&lt;date&gt;Jul&lt;/date&gt;&lt;/pub-dates&gt;&lt;/dates&gt;&lt;isbn&gt;0022-3077 (Print)&amp;#xD;0022-3077 (Linking)&lt;/isbn&gt;&lt;accession-num&gt;9242284&lt;/accession-num&gt;&lt;urls&gt;&lt;related-urls&gt;&lt;url&gt;https://www.ncbi.nlm.nih.gov/pubmed/9242284&lt;/url&gt;&lt;/related-urls&gt;&lt;/urls&gt;&lt;electronic-resource-num&gt;10.1152/jn.1997.78.1.335&lt;/electronic-resource-num&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(Contreras, Destexhe, and Steriade 1997)</w:t>
      </w:r>
      <w:r w:rsidR="00DC3D30">
        <w:rPr>
          <w:rFonts w:ascii="Times New Roman" w:hAnsi="Times New Roman"/>
          <w:sz w:val="24"/>
          <w:szCs w:val="24"/>
        </w:rPr>
        <w:fldChar w:fldCharType="end"/>
      </w:r>
      <w:r w:rsidR="000220BB">
        <w:rPr>
          <w:rFonts w:ascii="Times New Roman" w:hAnsi="Times New Roman"/>
          <w:sz w:val="24"/>
          <w:szCs w:val="24"/>
        </w:rPr>
        <w:t>. Это приводит к активации кальмодулин – зависимой протеинкиназы</w:t>
      </w:r>
      <w:r w:rsidR="008C5338" w:rsidRPr="008C5338">
        <w:rPr>
          <w:rFonts w:ascii="Times New Roman" w:hAnsi="Times New Roman"/>
          <w:sz w:val="24"/>
          <w:szCs w:val="24"/>
        </w:rPr>
        <w:t xml:space="preserve"> </w:t>
      </w:r>
      <w:r w:rsidR="000220BB">
        <w:rPr>
          <w:rFonts w:ascii="Times New Roman" w:hAnsi="Times New Roman"/>
          <w:sz w:val="24"/>
          <w:szCs w:val="24"/>
        </w:rPr>
        <w:t>2</w:t>
      </w:r>
      <w:r w:rsidR="000220BB" w:rsidRPr="000220BB">
        <w:rPr>
          <w:rFonts w:ascii="Times New Roman" w:hAnsi="Times New Roman"/>
          <w:sz w:val="24"/>
          <w:szCs w:val="24"/>
        </w:rPr>
        <w:t xml:space="preserve"> </w:t>
      </w:r>
      <w:r w:rsidR="000220BB">
        <w:rPr>
          <w:rFonts w:ascii="Times New Roman" w:hAnsi="Times New Roman"/>
          <w:sz w:val="24"/>
          <w:szCs w:val="24"/>
        </w:rPr>
        <w:t xml:space="preserve">и протеинкиназы </w:t>
      </w:r>
      <w:r w:rsidR="000220BB">
        <w:rPr>
          <w:rFonts w:ascii="Times New Roman" w:hAnsi="Times New Roman"/>
          <w:sz w:val="24"/>
          <w:szCs w:val="24"/>
          <w:lang w:val="en-US"/>
        </w:rPr>
        <w:t>A</w:t>
      </w:r>
      <w:r w:rsidR="000220BB">
        <w:rPr>
          <w:rFonts w:ascii="Times New Roman" w:hAnsi="Times New Roman"/>
          <w:sz w:val="24"/>
          <w:szCs w:val="24"/>
        </w:rPr>
        <w:t>, кот</w:t>
      </w:r>
      <w:r w:rsidR="009A656B">
        <w:rPr>
          <w:rFonts w:ascii="Times New Roman" w:hAnsi="Times New Roman"/>
          <w:sz w:val="24"/>
          <w:szCs w:val="24"/>
        </w:rPr>
        <w:t>орые являются сигнальными пропла</w:t>
      </w:r>
      <w:r w:rsidR="000220BB">
        <w:rPr>
          <w:rFonts w:ascii="Times New Roman" w:hAnsi="Times New Roman"/>
          <w:sz w:val="24"/>
          <w:szCs w:val="24"/>
        </w:rPr>
        <w:t>стическими молекулами</w:t>
      </w:r>
      <w:r w:rsidR="009A656B">
        <w:rPr>
          <w:rFonts w:ascii="Times New Roman" w:hAnsi="Times New Roman"/>
          <w:sz w:val="24"/>
          <w:szCs w:val="24"/>
        </w:rPr>
        <w:t xml:space="preserve">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&lt;EndNote&gt;&lt;Cite&gt;&lt;Author&gt;Sejnowski&lt;/Author&gt;&lt;Year&gt;2000&lt;/Year&gt;&lt;RecNum&gt;5707&lt;/RecNum&gt;&lt;DisplayText&gt;(Sejnowski and Destexhe 2000)&lt;/DisplayText&gt;&lt;record&gt;&lt;rec-number&gt;5707&lt;/rec-number&gt;&lt;foreign-keys&gt;&lt;key app="EN" db-id="sp2et5vpa995p1e9ppixfftwxwdta2dvp9xt" timestamp="1525999960"&gt;5707&lt;/key&gt;&lt;/foreign-keys&gt;&lt;ref-type name="Journal Article"&gt;17&lt;/ref-type&gt;&lt;contributors&gt;&lt;authors&gt;&lt;author&gt;Sejnowski, T. J.&lt;/author&gt;&lt;author&gt;Destexhe, A.&lt;/author&gt;&lt;/authors&gt;&lt;/contributors&gt;&lt;auth-address&gt;Howard Hughes Medical Institute and the Salk Institute, 10010 North Torrey Pines Road, 92037, La Jolla, CA, USA. terry@salk.edu&lt;/auth-address&gt;&lt;titles&gt;&lt;title&gt;Why do we sleep?&lt;/title&gt;&lt;secondary-title&gt;Brain Res&lt;/secondary-title&gt;&lt;/titles&gt;&lt;periodical&gt;&lt;full-title&gt;Brain Res&lt;/full-title&gt;&lt;/periodical&gt;&lt;pages&gt;208-223&lt;/pages&gt;&lt;volume&gt;886&lt;/volume&gt;&lt;number&gt;1-2&lt;/number&gt;&lt;edition&gt;2000/12/20&lt;/edition&gt;&lt;keywords&gt;&lt;keyword&gt;Animals&lt;/keyword&gt;&lt;keyword&gt;Arousal/physiology&lt;/keyword&gt;&lt;keyword&gt;Biological Clocks/physiology&lt;/keyword&gt;&lt;keyword&gt;Brain/cytology/*physiology&lt;/keyword&gt;&lt;keyword&gt;Computer Simulation&lt;/keyword&gt;&lt;keyword&gt;Electroencephalography&lt;/keyword&gt;&lt;keyword&gt;Excitatory Postsynaptic Potentials/physiology&lt;/keyword&gt;&lt;keyword&gt;Hippocampus/cytology/physiology&lt;/keyword&gt;&lt;keyword&gt;Humans&lt;/keyword&gt;&lt;keyword&gt;Memory/physiology&lt;/keyword&gt;&lt;keyword&gt;Models, Neurological&lt;/keyword&gt;&lt;keyword&gt;Neocortex/cytology/physiology&lt;/keyword&gt;&lt;keyword&gt;Nerve Net/physiology&lt;/keyword&gt;&lt;keyword&gt;Neuronal Plasticity/physiology&lt;/keyword&gt;&lt;keyword&gt;Pyramidal Cells/physiology&lt;/keyword&gt;&lt;keyword&gt;Sleep/*physiology&lt;/keyword&gt;&lt;keyword&gt;Sleep, REM/physiology&lt;/keyword&gt;&lt;keyword&gt;Thalamus/cytology/physiology&lt;/keyword&gt;&lt;/keywords&gt;&lt;dates&gt;&lt;year&gt;2000&lt;/year&gt;&lt;pub-dates&gt;&lt;date&gt;Dec 15&lt;/date&gt;&lt;/pub-dates&gt;&lt;/dates&gt;&lt;isbn&gt;0006-8993 (Print)&amp;#xD;0006-8993 (Linking)&lt;/isbn&gt;&lt;accession-num&gt;11119697&lt;/accession-num&gt;&lt;urls&gt;&lt;related-urls&gt;&lt;url&gt;https://www.ncbi.nlm.nih.gov/pubmed/11119697&lt;/url&gt;&lt;/related-urls&gt;&lt;/urls&gt;&lt;/record&gt;&lt;/Cite&gt;&lt;/EndNote&gt;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(Sejnowski and Destexhe 2000)</w:t>
      </w:r>
      <w:r w:rsidR="00DC3D30">
        <w:rPr>
          <w:rFonts w:ascii="Times New Roman" w:hAnsi="Times New Roman"/>
          <w:sz w:val="24"/>
          <w:szCs w:val="24"/>
        </w:rPr>
        <w:fldChar w:fldCharType="end"/>
      </w:r>
      <w:r w:rsidR="000220BB">
        <w:rPr>
          <w:rFonts w:ascii="Times New Roman" w:hAnsi="Times New Roman"/>
          <w:sz w:val="24"/>
          <w:szCs w:val="24"/>
        </w:rPr>
        <w:t>.</w:t>
      </w:r>
      <w:r w:rsidR="009A656B">
        <w:rPr>
          <w:rFonts w:ascii="Times New Roman" w:hAnsi="Times New Roman"/>
          <w:sz w:val="24"/>
          <w:szCs w:val="24"/>
        </w:rPr>
        <w:t xml:space="preserve"> </w:t>
      </w:r>
    </w:p>
    <w:p w:rsidR="00473AF5" w:rsidRPr="00153CAB" w:rsidRDefault="009A656B" w:rsidP="007E721A">
      <w:pPr>
        <w:spacing w:after="0" w:line="360" w:lineRule="auto"/>
        <w:ind w:firstLine="540"/>
        <w:jc w:val="both"/>
        <w:rPr>
          <w:rFonts w:ascii="Times New Roman" w:hAnsi="Times New Roman"/>
          <w:sz w:val="24"/>
          <w:szCs w:val="24"/>
        </w:rPr>
      </w:pPr>
      <w:r>
        <w:rPr>
          <w:rFonts w:ascii="Times New Roman" w:hAnsi="Times New Roman"/>
          <w:sz w:val="24"/>
          <w:szCs w:val="24"/>
        </w:rPr>
        <w:t>Участие веретен показано как для долговременных</w:t>
      </w:r>
      <w:r w:rsidR="008C5338" w:rsidRPr="008C5338">
        <w:rPr>
          <w:rFonts w:ascii="Times New Roman" w:hAnsi="Times New Roman"/>
          <w:sz w:val="24"/>
          <w:szCs w:val="24"/>
        </w:rPr>
        <w:t>,</w:t>
      </w:r>
      <w:r>
        <w:rPr>
          <w:rFonts w:ascii="Times New Roman" w:hAnsi="Times New Roman"/>
          <w:sz w:val="24"/>
          <w:szCs w:val="24"/>
        </w:rPr>
        <w:t xml:space="preserve"> так и кратковременных форм пластичности, в частности для потенциации. </w:t>
      </w:r>
    </w:p>
    <w:p w:rsidR="00473AF5" w:rsidRPr="00153CAB" w:rsidRDefault="009A656B" w:rsidP="007E721A">
      <w:pPr>
        <w:spacing w:after="0" w:line="360" w:lineRule="auto"/>
        <w:ind w:firstLine="540"/>
        <w:jc w:val="both"/>
        <w:rPr>
          <w:rFonts w:ascii="Times New Roman" w:hAnsi="Times New Roman"/>
          <w:sz w:val="24"/>
          <w:szCs w:val="24"/>
        </w:rPr>
      </w:pPr>
      <w:r>
        <w:rPr>
          <w:rFonts w:ascii="Times New Roman" w:hAnsi="Times New Roman"/>
          <w:sz w:val="24"/>
          <w:szCs w:val="24"/>
        </w:rPr>
        <w:lastRenderedPageBreak/>
        <w:t xml:space="preserve">Первой была описана кратковременная потенциация в коре, вызванная стимуляцией на частоте 10Гц. В экспериментах </w:t>
      </w:r>
      <w:r>
        <w:rPr>
          <w:rFonts w:ascii="Times New Roman" w:hAnsi="Times New Roman"/>
          <w:sz w:val="24"/>
          <w:szCs w:val="24"/>
          <w:lang w:val="en-US"/>
        </w:rPr>
        <w:t>in</w:t>
      </w:r>
      <w:r w:rsidRPr="009A656B">
        <w:rPr>
          <w:rFonts w:ascii="Times New Roman" w:hAnsi="Times New Roman"/>
          <w:sz w:val="24"/>
          <w:szCs w:val="24"/>
        </w:rPr>
        <w:t xml:space="preserve"> </w:t>
      </w:r>
      <w:r>
        <w:rPr>
          <w:rFonts w:ascii="Times New Roman" w:hAnsi="Times New Roman"/>
          <w:sz w:val="24"/>
          <w:szCs w:val="24"/>
          <w:lang w:val="en-US"/>
        </w:rPr>
        <w:t>vivo</w:t>
      </w:r>
      <w:r w:rsidRPr="009A656B">
        <w:rPr>
          <w:rFonts w:ascii="Times New Roman" w:hAnsi="Times New Roman"/>
          <w:sz w:val="24"/>
          <w:szCs w:val="24"/>
        </w:rPr>
        <w:t xml:space="preserve"> </w:t>
      </w:r>
      <w:r>
        <w:rPr>
          <w:rFonts w:ascii="Times New Roman" w:hAnsi="Times New Roman"/>
          <w:sz w:val="24"/>
          <w:szCs w:val="24"/>
        </w:rPr>
        <w:t xml:space="preserve">и </w:t>
      </w:r>
      <w:r>
        <w:rPr>
          <w:rFonts w:ascii="Times New Roman" w:hAnsi="Times New Roman"/>
          <w:sz w:val="24"/>
          <w:szCs w:val="24"/>
          <w:lang w:val="en-US"/>
        </w:rPr>
        <w:t>in</w:t>
      </w:r>
      <w:r w:rsidRPr="009A656B">
        <w:rPr>
          <w:rFonts w:ascii="Times New Roman" w:hAnsi="Times New Roman"/>
          <w:sz w:val="24"/>
          <w:szCs w:val="24"/>
        </w:rPr>
        <w:t xml:space="preserve"> </w:t>
      </w:r>
      <w:r>
        <w:rPr>
          <w:rFonts w:ascii="Times New Roman" w:hAnsi="Times New Roman"/>
          <w:sz w:val="24"/>
          <w:szCs w:val="24"/>
          <w:lang w:val="en-US"/>
        </w:rPr>
        <w:t>vitro</w:t>
      </w:r>
      <w:r w:rsidRPr="009A656B">
        <w:rPr>
          <w:rFonts w:ascii="Times New Roman" w:hAnsi="Times New Roman"/>
          <w:sz w:val="24"/>
          <w:szCs w:val="24"/>
        </w:rPr>
        <w:t xml:space="preserve"> </w:t>
      </w:r>
      <w:r>
        <w:rPr>
          <w:rFonts w:ascii="Times New Roman" w:hAnsi="Times New Roman"/>
          <w:sz w:val="24"/>
          <w:szCs w:val="24"/>
        </w:rPr>
        <w:t>было</w:t>
      </w:r>
      <w:r w:rsidR="008C5338">
        <w:rPr>
          <w:rFonts w:ascii="Times New Roman" w:hAnsi="Times New Roman"/>
          <w:sz w:val="24"/>
          <w:szCs w:val="24"/>
        </w:rPr>
        <w:t xml:space="preserve"> обнаружено</w:t>
      </w:r>
      <w:r>
        <w:rPr>
          <w:rFonts w:ascii="Times New Roman" w:hAnsi="Times New Roman"/>
          <w:sz w:val="24"/>
          <w:szCs w:val="24"/>
        </w:rPr>
        <w:t xml:space="preserve">, что под влиянием таких ритмических вспышек ответы кортикальных нейронов на короткое время усиливаются. </w:t>
      </w:r>
      <w:r w:rsidR="00F731B8">
        <w:rPr>
          <w:rFonts w:ascii="Times New Roman" w:hAnsi="Times New Roman"/>
          <w:sz w:val="24"/>
          <w:szCs w:val="24"/>
        </w:rPr>
        <w:t>Так же отмечалось, что в зависимости от уровня фоновой нейронной активности</w:t>
      </w:r>
      <w:r w:rsidR="00153CAB">
        <w:rPr>
          <w:rFonts w:ascii="Times New Roman" w:hAnsi="Times New Roman"/>
          <w:sz w:val="24"/>
          <w:szCs w:val="24"/>
        </w:rPr>
        <w:t>,</w:t>
      </w:r>
      <w:r w:rsidR="00F731B8">
        <w:rPr>
          <w:rFonts w:ascii="Times New Roman" w:hAnsi="Times New Roman"/>
          <w:sz w:val="24"/>
          <w:szCs w:val="24"/>
        </w:rPr>
        <w:t xml:space="preserve"> веретена могут способствовать не только потенциации, но и кратковременной депрессии. </w:t>
      </w:r>
    </w:p>
    <w:p w:rsidR="003A3403" w:rsidRPr="00023DCE" w:rsidRDefault="00B330B4" w:rsidP="007E721A">
      <w:pPr>
        <w:spacing w:after="0" w:line="360" w:lineRule="auto"/>
        <w:ind w:firstLine="540"/>
        <w:jc w:val="both"/>
        <w:rPr>
          <w:rFonts w:ascii="Times New Roman" w:hAnsi="Times New Roman"/>
          <w:sz w:val="24"/>
          <w:szCs w:val="24"/>
        </w:rPr>
      </w:pPr>
      <w:r>
        <w:rPr>
          <w:rFonts w:ascii="Times New Roman" w:hAnsi="Times New Roman"/>
          <w:sz w:val="24"/>
          <w:szCs w:val="24"/>
        </w:rPr>
        <w:t>Долговременная пластичность, обусловленная веретенами, впервые была описана в пирамидных клетках 5 слоя сенсомоторной коры крыс.</w:t>
      </w:r>
      <w:r w:rsidR="00930294">
        <w:rPr>
          <w:rFonts w:ascii="Times New Roman" w:hAnsi="Times New Roman"/>
          <w:sz w:val="24"/>
          <w:szCs w:val="24"/>
        </w:rPr>
        <w:t xml:space="preserve"> Было показано, что </w:t>
      </w:r>
      <w:r w:rsidR="00930294">
        <w:rPr>
          <w:rFonts w:ascii="Times New Roman" w:hAnsi="Times New Roman"/>
          <w:sz w:val="24"/>
          <w:szCs w:val="24"/>
          <w:lang w:val="en-US"/>
        </w:rPr>
        <w:t>in</w:t>
      </w:r>
      <w:r w:rsidR="00930294" w:rsidRPr="00930294">
        <w:rPr>
          <w:rFonts w:ascii="Times New Roman" w:hAnsi="Times New Roman"/>
          <w:sz w:val="24"/>
          <w:szCs w:val="24"/>
        </w:rPr>
        <w:t xml:space="preserve"> </w:t>
      </w:r>
      <w:r w:rsidR="00930294">
        <w:rPr>
          <w:rFonts w:ascii="Times New Roman" w:hAnsi="Times New Roman"/>
          <w:sz w:val="24"/>
          <w:szCs w:val="24"/>
          <w:lang w:val="en-US"/>
        </w:rPr>
        <w:t>vitro</w:t>
      </w:r>
      <w:r w:rsidR="00930294" w:rsidRPr="00930294">
        <w:rPr>
          <w:rFonts w:ascii="Times New Roman" w:hAnsi="Times New Roman"/>
          <w:sz w:val="24"/>
          <w:szCs w:val="24"/>
        </w:rPr>
        <w:t xml:space="preserve"> </w:t>
      </w:r>
      <w:r w:rsidR="00930294">
        <w:rPr>
          <w:rFonts w:ascii="Times New Roman" w:hAnsi="Times New Roman"/>
          <w:sz w:val="24"/>
          <w:szCs w:val="24"/>
        </w:rPr>
        <w:t xml:space="preserve">клетки реагируют </w:t>
      </w:r>
      <w:r w:rsidR="00023DCE">
        <w:rPr>
          <w:rFonts w:ascii="Times New Roman" w:hAnsi="Times New Roman"/>
          <w:sz w:val="24"/>
          <w:szCs w:val="24"/>
        </w:rPr>
        <w:t xml:space="preserve">долговременной потенциацией по Хеббу </w:t>
      </w:r>
      <w:r w:rsidR="00930294">
        <w:rPr>
          <w:rFonts w:ascii="Times New Roman" w:hAnsi="Times New Roman"/>
          <w:sz w:val="24"/>
          <w:szCs w:val="24"/>
        </w:rPr>
        <w:t xml:space="preserve">на веретенный паттерн, </w:t>
      </w:r>
      <w:r w:rsidR="00153CAB">
        <w:rPr>
          <w:rFonts w:ascii="Times New Roman" w:hAnsi="Times New Roman"/>
          <w:sz w:val="24"/>
          <w:szCs w:val="24"/>
        </w:rPr>
        <w:t xml:space="preserve">подобный </w:t>
      </w:r>
      <w:r w:rsidR="00930294">
        <w:rPr>
          <w:rFonts w:ascii="Times New Roman" w:hAnsi="Times New Roman"/>
          <w:sz w:val="24"/>
          <w:szCs w:val="24"/>
        </w:rPr>
        <w:t>зарегистрированн</w:t>
      </w:r>
      <w:r w:rsidR="00153CAB">
        <w:rPr>
          <w:rFonts w:ascii="Times New Roman" w:hAnsi="Times New Roman"/>
          <w:sz w:val="24"/>
          <w:szCs w:val="24"/>
        </w:rPr>
        <w:t>ому</w:t>
      </w:r>
      <w:r w:rsidR="00930294">
        <w:rPr>
          <w:rFonts w:ascii="Times New Roman" w:hAnsi="Times New Roman"/>
          <w:sz w:val="24"/>
          <w:szCs w:val="24"/>
        </w:rPr>
        <w:t xml:space="preserve"> </w:t>
      </w:r>
      <w:r w:rsidR="00023DCE">
        <w:rPr>
          <w:rFonts w:ascii="Times New Roman" w:hAnsi="Times New Roman"/>
          <w:sz w:val="24"/>
          <w:szCs w:val="24"/>
          <w:lang w:val="en-US"/>
        </w:rPr>
        <w:t>in</w:t>
      </w:r>
      <w:r w:rsidR="00023DCE" w:rsidRPr="00023DCE">
        <w:rPr>
          <w:rFonts w:ascii="Times New Roman" w:hAnsi="Times New Roman"/>
          <w:sz w:val="24"/>
          <w:szCs w:val="24"/>
        </w:rPr>
        <w:t xml:space="preserve"> </w:t>
      </w:r>
      <w:r w:rsidR="00023DCE">
        <w:rPr>
          <w:rFonts w:ascii="Times New Roman" w:hAnsi="Times New Roman"/>
          <w:sz w:val="24"/>
          <w:szCs w:val="24"/>
          <w:lang w:val="en-US"/>
        </w:rPr>
        <w:t>vivo</w:t>
      </w:r>
      <w:r w:rsidR="00DA5374">
        <w:rPr>
          <w:rFonts w:ascii="Times New Roman" w:hAnsi="Times New Roman"/>
          <w:sz w:val="24"/>
          <w:szCs w:val="24"/>
        </w:rPr>
        <w:t xml:space="preserve">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&lt;EndNote&gt;&lt;Cite&gt;&lt;Author&gt;Astori&lt;/Author&gt;&lt;Year&gt;2013&lt;/Year&gt;&lt;RecNum&gt;5712&lt;/RecNum&gt;&lt;DisplayText&gt;(Astori, Wimmer, and Luthi 2013)&lt;/DisplayText&gt;&lt;record&gt;&lt;rec-number&gt;5712&lt;/rec-number&gt;&lt;foreign-keys&gt;&lt;key app="EN" db-id="sp2et5vpa995p1e9ppixfftwxwdta2dvp9xt" timestamp="1526229664"&gt;5712&lt;/key&gt;&lt;/foreign-keys&gt;&lt;ref-type name="Journal Article"&gt;17&lt;/ref-type&gt;&lt;contributors&gt;&lt;authors&gt;&lt;author&gt;Astori, S.&lt;/author&gt;&lt;author&gt;Wimmer, R. D.&lt;/author&gt;&lt;author&gt;Luthi, A.&lt;/author&gt;&lt;/authors&gt;&lt;/contributors&gt;&lt;auth-address&gt;Department of Fundamental Neurosciences, University of Lausanne, Rue du Bugnon 9, CH-1005 Lausanne, Switzerland. Electronic address: simone.astori@unil.ch.&lt;/auth-address&gt;&lt;titles&gt;&lt;title&gt;Manipulating sleep spindles--expanding views on sleep, memory, and disease&lt;/title&gt;&lt;secondary-title&gt;Trends Neurosci&lt;/secondary-title&gt;&lt;/titles&gt;&lt;periodical&gt;&lt;full-title&gt;Trends Neurosci&lt;/full-title&gt;&lt;/periodical&gt;&lt;pages&gt;738-48&lt;/pages&gt;&lt;volume&gt;36&lt;/volume&gt;&lt;number&gt;12&lt;/number&gt;&lt;edition&gt;2013/11/12&lt;/edition&gt;&lt;keywords&gt;&lt;keyword&gt;Animals&lt;/keyword&gt;&lt;keyword&gt;Brain/*physiology&lt;/keyword&gt;&lt;keyword&gt;Brain Waves/*physiology&lt;/keyword&gt;&lt;keyword&gt;Electroencephalography&lt;/keyword&gt;&lt;keyword&gt;Humans&lt;/keyword&gt;&lt;keyword&gt;Memory/*physiology&lt;/keyword&gt;&lt;keyword&gt;Sleep/*physiology&lt;/keyword&gt;&lt;keyword&gt;Sleep Wake Disorders/pathology/*physiopathology&lt;/keyword&gt;&lt;keyword&gt;SK channels&lt;/keyword&gt;&lt;keyword&gt;calcium channels&lt;/keyword&gt;&lt;keyword&gt;optogenetics&lt;/keyword&gt;&lt;keyword&gt;sleep waves&lt;/keyword&gt;&lt;keyword&gt;synaptic plasticity&lt;/keyword&gt;&lt;keyword&gt;thalamocortical system&lt;/keyword&gt;&lt;/keywords&gt;&lt;dates&gt;&lt;year&gt;2013&lt;/year&gt;&lt;pub-dates&gt;&lt;date&gt;Dec&lt;/date&gt;&lt;/pub-dates&gt;&lt;/dates&gt;&lt;isbn&gt;1878-108X (Electronic)&amp;#xD;0166-2236 (Linking)&lt;/isbn&gt;&lt;accession-num&gt;24210901&lt;/accession-num&gt;&lt;urls&gt;&lt;related-urls&gt;&lt;url&gt;https://www.ncbi.nlm.nih.gov/pubmed/24210901&lt;/url&gt;&lt;/related-urls&gt;&lt;/urls&gt;&lt;electronic-resource-num&gt;10.1016/j.tins.2013.10.001&lt;/electronic-resource-num&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(Astori, Wimmer, and Luthi 2013)</w:t>
      </w:r>
      <w:r w:rsidR="00DC3D30">
        <w:rPr>
          <w:rFonts w:ascii="Times New Roman" w:hAnsi="Times New Roman"/>
          <w:sz w:val="24"/>
          <w:szCs w:val="24"/>
        </w:rPr>
        <w:fldChar w:fldCharType="end"/>
      </w:r>
      <w:r w:rsidR="00023DCE">
        <w:rPr>
          <w:rFonts w:ascii="Times New Roman" w:hAnsi="Times New Roman"/>
          <w:sz w:val="24"/>
          <w:szCs w:val="24"/>
        </w:rPr>
        <w:t>.</w:t>
      </w:r>
      <w:r w:rsidR="00045DF7">
        <w:rPr>
          <w:rFonts w:ascii="Times New Roman" w:hAnsi="Times New Roman"/>
          <w:sz w:val="24"/>
          <w:szCs w:val="24"/>
        </w:rPr>
        <w:t xml:space="preserve"> </w:t>
      </w:r>
    </w:p>
    <w:p w:rsidR="00153CAB" w:rsidRPr="00E2706D" w:rsidRDefault="002E253D" w:rsidP="007E721A">
      <w:pPr>
        <w:spacing w:after="0" w:line="360" w:lineRule="auto"/>
        <w:ind w:firstLine="540"/>
        <w:jc w:val="both"/>
        <w:rPr>
          <w:rFonts w:ascii="Times New Roman" w:hAnsi="Times New Roman"/>
          <w:sz w:val="24"/>
          <w:szCs w:val="24"/>
        </w:rPr>
      </w:pPr>
      <w:r>
        <w:rPr>
          <w:rFonts w:ascii="Times New Roman" w:hAnsi="Times New Roman"/>
          <w:sz w:val="24"/>
          <w:szCs w:val="24"/>
        </w:rPr>
        <w:t xml:space="preserve">Аномалии веретенной активности </w:t>
      </w:r>
      <w:r w:rsidR="00AC392D">
        <w:rPr>
          <w:rFonts w:ascii="Times New Roman" w:hAnsi="Times New Roman"/>
          <w:sz w:val="24"/>
          <w:szCs w:val="24"/>
        </w:rPr>
        <w:t>могут проявляться в ходе психических заболеваний, в частности  - шизофрении. В последних исследованиях отмечается, что пациенты с шизофренией демонстрируют аномально низкую веретенную активность во время сна по сравнению со здоровыми людьми</w:t>
      </w:r>
      <w:r w:rsidR="00493238">
        <w:rPr>
          <w:rFonts w:ascii="Times New Roman" w:hAnsi="Times New Roman"/>
          <w:sz w:val="24"/>
          <w:szCs w:val="24"/>
        </w:rPr>
        <w:t xml:space="preserve">. </w:t>
      </w:r>
      <w:r w:rsidR="00AC392D">
        <w:rPr>
          <w:rFonts w:ascii="Times New Roman" w:hAnsi="Times New Roman"/>
          <w:sz w:val="24"/>
          <w:szCs w:val="24"/>
        </w:rPr>
        <w:t>Снижение веретенной активности,  в свою очередь, рассматривается как предпосылка к ухудшению сон-зависимой памяти и развитию соответствующих симптомов шизофрении</w:t>
      </w:r>
      <w:r w:rsidR="00B73786">
        <w:rPr>
          <w:rFonts w:ascii="Times New Roman" w:hAnsi="Times New Roman"/>
          <w:sz w:val="24"/>
          <w:szCs w:val="24"/>
        </w:rPr>
        <w:t xml:space="preserve"> </w:t>
      </w:r>
      <w:r w:rsidR="00DC3D30">
        <w:rPr>
          <w:rFonts w:ascii="Times New Roman" w:hAnsi="Times New Roman"/>
          <w:sz w:val="24"/>
          <w:szCs w:val="24"/>
        </w:rPr>
        <w:fldChar w:fldCharType="begin">
          <w:fldData xml:space="preserve">PEVuZE5vdGU+PENpdGU+PEF1dGhvcj5NYW5vYWNoPC9BdXRob3I+PFllYXI+MjAxNjwvWWVhcj48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</w:fldData>
        </w:fldChar>
      </w:r>
      <w:r w:rsidR="00A948AB">
        <w:rPr>
          <w:rFonts w:ascii="Times New Roman" w:hAnsi="Times New Roman"/>
          <w:sz w:val="24"/>
          <w:szCs w:val="24"/>
        </w:rPr>
        <w:instrText xml:space="preserve"> ADDIN EN.CITE </w:instrText>
      </w:r>
      <w:r w:rsidR="00A948AB">
        <w:rPr>
          <w:rFonts w:ascii="Times New Roman" w:hAnsi="Times New Roman"/>
          <w:sz w:val="24"/>
          <w:szCs w:val="24"/>
        </w:rPr>
        <w:fldChar w:fldCharType="begin">
          <w:fldData xml:space="preserve">PEVuZE5vdGU+PENpdGU+PEF1dGhvcj5NYW5vYWNoPC9BdXRob3I+PFllYXI+MjAxNjwvWWVhcj48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</w:fldData>
        </w:fldChar>
      </w:r>
      <w:r w:rsidR="00A948AB">
        <w:rPr>
          <w:rFonts w:ascii="Times New Roman" w:hAnsi="Times New Roman"/>
          <w:sz w:val="24"/>
          <w:szCs w:val="24"/>
        </w:rPr>
        <w:instrText xml:space="preserve"> ADDIN EN.CITE.DATA </w:instrText>
      </w:r>
      <w:r w:rsidR="00A948AB">
        <w:rPr>
          <w:rFonts w:ascii="Times New Roman" w:hAnsi="Times New Roman"/>
          <w:sz w:val="24"/>
          <w:szCs w:val="24"/>
        </w:rPr>
      </w:r>
      <w:r w:rsidR="00A948AB">
        <w:rPr>
          <w:rFonts w:ascii="Times New Roman" w:hAnsi="Times New Roman"/>
          <w:sz w:val="24"/>
          <w:szCs w:val="24"/>
        </w:rPr>
        <w:fldChar w:fldCharType="end"/>
      </w:r>
      <w:r w:rsidR="00DC3D30">
        <w:rPr>
          <w:rFonts w:ascii="Times New Roman" w:hAnsi="Times New Roman"/>
          <w:sz w:val="24"/>
          <w:szCs w:val="24"/>
        </w:rPr>
      </w:r>
      <w:r w:rsidR="00DC3D30">
        <w:rPr>
          <w:rFonts w:ascii="Times New Roman" w:hAnsi="Times New Roman"/>
          <w:sz w:val="24"/>
          <w:szCs w:val="24"/>
        </w:rPr>
        <w:fldChar w:fldCharType="separate"/>
      </w:r>
      <w:r w:rsidR="00A948AB">
        <w:rPr>
          <w:rFonts w:ascii="Times New Roman" w:hAnsi="Times New Roman"/>
          <w:noProof/>
          <w:sz w:val="24"/>
          <w:szCs w:val="24"/>
        </w:rPr>
        <w:t>(Manoach et al. 2016)</w:t>
      </w:r>
      <w:r w:rsidR="00DC3D30">
        <w:rPr>
          <w:rFonts w:ascii="Times New Roman" w:hAnsi="Times New Roman"/>
          <w:sz w:val="24"/>
          <w:szCs w:val="24"/>
        </w:rPr>
        <w:fldChar w:fldCharType="end"/>
      </w:r>
      <w:r w:rsidR="00B73786" w:rsidRPr="00B73786">
        <w:rPr>
          <w:rFonts w:ascii="Times New Roman" w:hAnsi="Times New Roman"/>
          <w:sz w:val="24"/>
          <w:szCs w:val="24"/>
        </w:rPr>
        <w:t>.</w:t>
      </w:r>
      <w:r w:rsidR="00493238">
        <w:rPr>
          <w:rFonts w:ascii="Times New Roman" w:hAnsi="Times New Roman"/>
          <w:sz w:val="24"/>
          <w:szCs w:val="24"/>
        </w:rPr>
        <w:t xml:space="preserve"> </w:t>
      </w:r>
      <w:r w:rsidR="00153CAB">
        <w:rPr>
          <w:rFonts w:ascii="Times New Roman" w:hAnsi="Times New Roman"/>
          <w:sz w:val="24"/>
          <w:szCs w:val="24"/>
        </w:rPr>
        <w:t>Р</w:t>
      </w:r>
      <w:r w:rsidR="000554E6">
        <w:rPr>
          <w:rFonts w:ascii="Times New Roman" w:hAnsi="Times New Roman"/>
          <w:sz w:val="24"/>
          <w:szCs w:val="24"/>
        </w:rPr>
        <w:t xml:space="preserve">азличные </w:t>
      </w:r>
      <w:r w:rsidR="00493238">
        <w:rPr>
          <w:rFonts w:ascii="Times New Roman" w:hAnsi="Times New Roman"/>
          <w:sz w:val="24"/>
          <w:szCs w:val="24"/>
        </w:rPr>
        <w:t>антипсихотические препараты могут влиять на мощность и плотность</w:t>
      </w:r>
      <w:r w:rsidR="00950ED6">
        <w:rPr>
          <w:rFonts w:ascii="Times New Roman" w:hAnsi="Times New Roman"/>
          <w:sz w:val="24"/>
          <w:szCs w:val="24"/>
        </w:rPr>
        <w:t xml:space="preserve"> (количество) веретен</w:t>
      </w:r>
      <w:r w:rsidR="00493238">
        <w:rPr>
          <w:rFonts w:ascii="Times New Roman" w:hAnsi="Times New Roman"/>
          <w:sz w:val="24"/>
          <w:szCs w:val="24"/>
        </w:rPr>
        <w:t xml:space="preserve">. Использование оланзапина вызывало у больных шизофренией увеличение мощности и </w:t>
      </w:r>
      <w:r w:rsidR="00950ED6">
        <w:rPr>
          <w:rFonts w:ascii="Times New Roman" w:hAnsi="Times New Roman"/>
          <w:sz w:val="24"/>
          <w:szCs w:val="24"/>
        </w:rPr>
        <w:t>количества</w:t>
      </w:r>
      <w:r w:rsidR="00493238">
        <w:rPr>
          <w:rFonts w:ascii="Times New Roman" w:hAnsi="Times New Roman"/>
          <w:sz w:val="24"/>
          <w:szCs w:val="24"/>
        </w:rPr>
        <w:t xml:space="preserve"> веретен в стадии сна </w:t>
      </w:r>
      <w:r w:rsidR="00493238">
        <w:rPr>
          <w:rFonts w:ascii="Times New Roman" w:hAnsi="Times New Roman"/>
          <w:sz w:val="24"/>
          <w:szCs w:val="24"/>
          <w:lang w:val="en-US"/>
        </w:rPr>
        <w:t>N</w:t>
      </w:r>
      <w:r w:rsidR="00493238" w:rsidRPr="00493238">
        <w:rPr>
          <w:rFonts w:ascii="Times New Roman" w:hAnsi="Times New Roman"/>
          <w:sz w:val="24"/>
          <w:szCs w:val="24"/>
        </w:rPr>
        <w:t>2</w:t>
      </w:r>
      <w:r w:rsidR="000554E6">
        <w:rPr>
          <w:rFonts w:ascii="Times New Roman" w:hAnsi="Times New Roman"/>
          <w:sz w:val="24"/>
          <w:szCs w:val="24"/>
        </w:rPr>
        <w:t xml:space="preserve"> </w:t>
      </w:r>
      <w:r w:rsidR="00DC3D30">
        <w:rPr>
          <w:rFonts w:ascii="Times New Roman" w:hAnsi="Times New Roman"/>
          <w:sz w:val="24"/>
          <w:szCs w:val="24"/>
        </w:rPr>
        <w:fldChar w:fldCharType="begin">
          <w:fldData xml:space="preserve">PEVuZE5vdGU+PENpdGU+PEF1dGhvcj5Hb2RlcjwvQXV0aG9yPjxZZWFyPjIwMDg8L1llYXI+PFJl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</w:fldData>
        </w:fldChar>
      </w:r>
      <w:r w:rsidR="00243320">
        <w:rPr>
          <w:rFonts w:ascii="Times New Roman" w:hAnsi="Times New Roman"/>
          <w:sz w:val="24"/>
          <w:szCs w:val="24"/>
        </w:rPr>
        <w:instrText xml:space="preserve"> ADDIN EN.CITE </w:instrText>
      </w:r>
      <w:r w:rsidR="00DC3D30">
        <w:rPr>
          <w:rFonts w:ascii="Times New Roman" w:hAnsi="Times New Roman"/>
          <w:sz w:val="24"/>
          <w:szCs w:val="24"/>
        </w:rPr>
        <w:fldChar w:fldCharType="begin">
          <w:fldData xml:space="preserve">PEVuZE5vdGU+PENpdGU+PEF1dGhvcj5Hb2RlcjwvQXV0aG9yPjxZZWFyPjIwMDg8L1llYXI+PFJl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</w:fldData>
        </w:fldChar>
      </w:r>
      <w:r w:rsidR="00243320">
        <w:rPr>
          <w:rFonts w:ascii="Times New Roman" w:hAnsi="Times New Roman"/>
          <w:sz w:val="24"/>
          <w:szCs w:val="24"/>
        </w:rPr>
        <w:instrText xml:space="preserve"> ADDIN EN.CITE.DATA </w:instrText>
      </w:r>
      <w:r w:rsidR="00DC3D30">
        <w:rPr>
          <w:rFonts w:ascii="Times New Roman" w:hAnsi="Times New Roman"/>
          <w:sz w:val="24"/>
          <w:szCs w:val="24"/>
        </w:rPr>
      </w:r>
      <w:r w:rsidR="00DC3D30">
        <w:rPr>
          <w:rFonts w:ascii="Times New Roman" w:hAnsi="Times New Roman"/>
          <w:sz w:val="24"/>
          <w:szCs w:val="24"/>
        </w:rPr>
        <w:fldChar w:fldCharType="end"/>
      </w:r>
      <w:r w:rsidR="00DC3D30">
        <w:rPr>
          <w:rFonts w:ascii="Times New Roman" w:hAnsi="Times New Roman"/>
          <w:sz w:val="24"/>
          <w:szCs w:val="24"/>
        </w:rPr>
      </w:r>
      <w:r w:rsidR="00DC3D30">
        <w:rPr>
          <w:rFonts w:ascii="Times New Roman" w:hAnsi="Times New Roman"/>
          <w:sz w:val="24"/>
          <w:szCs w:val="24"/>
        </w:rPr>
        <w:fldChar w:fldCharType="separate"/>
      </w:r>
      <w:r w:rsidR="00243320">
        <w:rPr>
          <w:rFonts w:ascii="Times New Roman" w:hAnsi="Times New Roman"/>
          <w:noProof/>
          <w:sz w:val="24"/>
          <w:szCs w:val="24"/>
        </w:rPr>
        <w:t>(Goder et al. 2008)</w:t>
      </w:r>
      <w:r w:rsidR="00DC3D30">
        <w:rPr>
          <w:rFonts w:ascii="Times New Roman" w:hAnsi="Times New Roman"/>
          <w:sz w:val="24"/>
          <w:szCs w:val="24"/>
        </w:rPr>
        <w:fldChar w:fldCharType="end"/>
      </w:r>
      <w:r w:rsidR="00493238" w:rsidRPr="00493238">
        <w:rPr>
          <w:rFonts w:ascii="Times New Roman" w:hAnsi="Times New Roman"/>
          <w:sz w:val="24"/>
          <w:szCs w:val="24"/>
        </w:rPr>
        <w:t xml:space="preserve">. </w:t>
      </w:r>
      <w:r w:rsidR="00493238">
        <w:rPr>
          <w:rFonts w:ascii="Times New Roman" w:hAnsi="Times New Roman"/>
          <w:sz w:val="24"/>
          <w:szCs w:val="24"/>
        </w:rPr>
        <w:t xml:space="preserve">Оланзапин является антагонистом </w:t>
      </w:r>
      <w:r w:rsidR="00493238">
        <w:rPr>
          <w:rFonts w:ascii="Times New Roman" w:hAnsi="Times New Roman"/>
          <w:sz w:val="24"/>
          <w:szCs w:val="24"/>
          <w:lang w:val="en-US"/>
        </w:rPr>
        <w:t>D</w:t>
      </w:r>
      <w:r w:rsidR="00493238" w:rsidRPr="00493238">
        <w:rPr>
          <w:rFonts w:ascii="Times New Roman" w:hAnsi="Times New Roman"/>
          <w:sz w:val="24"/>
          <w:szCs w:val="24"/>
        </w:rPr>
        <w:t>1-</w:t>
      </w:r>
      <w:r w:rsidR="00493238">
        <w:rPr>
          <w:rFonts w:ascii="Times New Roman" w:hAnsi="Times New Roman"/>
          <w:sz w:val="24"/>
          <w:szCs w:val="24"/>
          <w:lang w:val="en-US"/>
        </w:rPr>
        <w:t>D</w:t>
      </w:r>
      <w:r w:rsidR="00493238" w:rsidRPr="00493238">
        <w:rPr>
          <w:rFonts w:ascii="Times New Roman" w:hAnsi="Times New Roman"/>
          <w:sz w:val="24"/>
          <w:szCs w:val="24"/>
        </w:rPr>
        <w:t xml:space="preserve">5 </w:t>
      </w:r>
      <w:r w:rsidR="00493238">
        <w:rPr>
          <w:rFonts w:ascii="Times New Roman" w:hAnsi="Times New Roman"/>
          <w:sz w:val="24"/>
          <w:szCs w:val="24"/>
        </w:rPr>
        <w:t xml:space="preserve">дофаминовых рецепторов. </w:t>
      </w:r>
      <w:r w:rsidR="000554E6">
        <w:rPr>
          <w:rFonts w:ascii="Times New Roman" w:hAnsi="Times New Roman"/>
          <w:sz w:val="24"/>
          <w:szCs w:val="24"/>
        </w:rPr>
        <w:t xml:space="preserve">Подобные результаты были </w:t>
      </w:r>
      <w:r w:rsidR="00243320">
        <w:rPr>
          <w:rFonts w:ascii="Times New Roman" w:hAnsi="Times New Roman"/>
          <w:sz w:val="24"/>
          <w:szCs w:val="24"/>
        </w:rPr>
        <w:t>также показа</w:t>
      </w:r>
      <w:r w:rsidR="000554E6">
        <w:rPr>
          <w:rFonts w:ascii="Times New Roman" w:hAnsi="Times New Roman"/>
          <w:sz w:val="24"/>
          <w:szCs w:val="24"/>
        </w:rPr>
        <w:t>ны в исследованиях с использованием</w:t>
      </w:r>
      <w:r w:rsidR="00243320">
        <w:rPr>
          <w:rFonts w:ascii="Times New Roman" w:hAnsi="Times New Roman"/>
          <w:sz w:val="24"/>
          <w:szCs w:val="24"/>
        </w:rPr>
        <w:t xml:space="preserve"> других препаратов, имеющих сродство к дофаминовым рецепторам. Среди них рисперидон, клозапин, </w:t>
      </w:r>
      <w:r w:rsidR="00243320" w:rsidRPr="00243320">
        <w:rPr>
          <w:rFonts w:ascii="Times New Roman" w:hAnsi="Times New Roman"/>
          <w:sz w:val="24"/>
          <w:szCs w:val="24"/>
        </w:rPr>
        <w:t>арипипразол</w:t>
      </w:r>
      <w:r w:rsidR="00243320">
        <w:rPr>
          <w:rFonts w:ascii="Times New Roman" w:hAnsi="Times New Roman"/>
          <w:sz w:val="24"/>
          <w:szCs w:val="24"/>
        </w:rPr>
        <w:t xml:space="preserve">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&lt;EndNote&gt;&lt;Cite&gt;&lt;Author&gt;Castelnovo&lt;/Author&gt;&lt;Year&gt;2017&lt;/Year&gt;&lt;RecNum&gt;5711&lt;/RecNum&gt;&lt;DisplayText&gt;(Castelnovo et al. 2017)&lt;/DisplayText&gt;&lt;record&gt;&lt;rec-number&gt;5711&lt;/rec-number&gt;&lt;foreign-keys&gt;&lt;key app="EN" db-id="sp2et5vpa995p1e9ppixfftwxwdta2dvp9xt" timestamp="1526228932"&gt;5711&lt;/key&gt;&lt;/foreign-keys&gt;&lt;ref-type name="Journal Article"&gt;17&lt;/ref-type&gt;&lt;contributors&gt;&lt;authors&gt;&lt;author&gt;Castelnovo, A.&lt;/author&gt;&lt;author&gt;Graziano, B.&lt;/author&gt;&lt;author&gt;Ferrarelli, F.&lt;/author&gt;&lt;author&gt;D&amp;apos;Agostino, A.&lt;/author&gt;&lt;/authors&gt;&lt;/contributors&gt;&lt;auth-address&gt;Department of Health Sciences, Universita degli Studi di Milano, via Antonio di Rudini 8, 20142, Milan, Italy.&amp;#xD;Department of Psychiatry, University of Pittsburgh, Pittsburgh, PA, USA.&lt;/auth-address&gt;&lt;titles&gt;&lt;title&gt;Sleep spindles and slow waves in schizophrenia and related disorders: main findings, challenges and future perspectives&lt;/title&gt;&lt;secondary-title&gt;Eur J Neurosci&lt;/secondary-title&gt;&lt;/titles&gt;&lt;periodical&gt;&lt;full-title&gt;Eur J Neurosci&lt;/full-title&gt;&lt;/periodical&gt;&lt;edition&gt;2017/12/28&lt;/edition&gt;&lt;keywords&gt;&lt;keyword&gt;Eeg&lt;/keyword&gt;&lt;keyword&gt;antipsychotics&lt;/keyword&gt;&lt;keyword&gt;brain oscillations&lt;/keyword&gt;&lt;keyword&gt;endophenotype&lt;/keyword&gt;&lt;keyword&gt;psychosis&lt;/keyword&gt;&lt;/keywords&gt;&lt;dates&gt;&lt;year&gt;2017&lt;/year&gt;&lt;pub-dates&gt;&lt;date&gt;Dec 27&lt;/date&gt;&lt;/pub-dates&gt;&lt;/dates&gt;&lt;isbn&gt;1460-9568 (Electronic)&amp;#xD;0953-816X (Linking)&lt;/isbn&gt;&lt;accession-num&gt;29280209&lt;/accession-num&gt;&lt;urls&gt;&lt;related-urls&gt;&lt;url&gt;https://www.ncbi.nlm.nih.gov/pubmed/29280209&lt;/url&gt;&lt;/related-urls&gt;&lt;/urls&gt;&lt;electronic-resource-num&gt;10.1111/ejn.13815&lt;/electronic-resource-num&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(Castelnovo et al. 2017)</w:t>
      </w:r>
      <w:r w:rsidR="00DC3D30">
        <w:rPr>
          <w:rFonts w:ascii="Times New Roman" w:hAnsi="Times New Roman"/>
          <w:sz w:val="24"/>
          <w:szCs w:val="24"/>
        </w:rPr>
        <w:fldChar w:fldCharType="end"/>
      </w:r>
      <w:r w:rsidR="00153CAB" w:rsidRPr="00153CAB">
        <w:rPr>
          <w:rFonts w:ascii="Times New Roman" w:hAnsi="Times New Roman"/>
          <w:sz w:val="24"/>
          <w:szCs w:val="24"/>
        </w:rPr>
        <w:t>.</w:t>
      </w:r>
      <w:r w:rsidR="000554E6">
        <w:rPr>
          <w:rFonts w:ascii="Times New Roman" w:hAnsi="Times New Roman"/>
          <w:sz w:val="24"/>
          <w:szCs w:val="24"/>
        </w:rPr>
        <w:t xml:space="preserve"> </w:t>
      </w:r>
    </w:p>
    <w:p w:rsidR="00AC392D" w:rsidRDefault="00493238" w:rsidP="007E721A">
      <w:pPr>
        <w:spacing w:after="0" w:line="360" w:lineRule="auto"/>
        <w:ind w:firstLine="540"/>
        <w:jc w:val="both"/>
        <w:rPr>
          <w:rFonts w:ascii="Times New Roman" w:hAnsi="Times New Roman"/>
          <w:sz w:val="24"/>
          <w:szCs w:val="24"/>
        </w:rPr>
      </w:pPr>
      <w:r>
        <w:rPr>
          <w:rFonts w:ascii="Times New Roman" w:hAnsi="Times New Roman"/>
          <w:sz w:val="24"/>
          <w:szCs w:val="24"/>
        </w:rPr>
        <w:t>Таким образом, можно считать, что дофаминэргическ</w:t>
      </w:r>
      <w:r w:rsidR="000554E6">
        <w:rPr>
          <w:rFonts w:ascii="Times New Roman" w:hAnsi="Times New Roman"/>
          <w:sz w:val="24"/>
          <w:szCs w:val="24"/>
        </w:rPr>
        <w:t>ая</w:t>
      </w:r>
      <w:r>
        <w:rPr>
          <w:rFonts w:ascii="Times New Roman" w:hAnsi="Times New Roman"/>
          <w:sz w:val="24"/>
          <w:szCs w:val="24"/>
        </w:rPr>
        <w:t xml:space="preserve"> </w:t>
      </w:r>
      <w:r w:rsidR="000554E6">
        <w:rPr>
          <w:rFonts w:ascii="Times New Roman" w:hAnsi="Times New Roman"/>
          <w:sz w:val="24"/>
          <w:szCs w:val="24"/>
        </w:rPr>
        <w:t>система</w:t>
      </w:r>
      <w:r>
        <w:rPr>
          <w:rFonts w:ascii="Times New Roman" w:hAnsi="Times New Roman"/>
          <w:sz w:val="24"/>
          <w:szCs w:val="24"/>
        </w:rPr>
        <w:t xml:space="preserve"> также принима</w:t>
      </w:r>
      <w:r w:rsidR="000554E6">
        <w:rPr>
          <w:rFonts w:ascii="Times New Roman" w:hAnsi="Times New Roman"/>
          <w:sz w:val="24"/>
          <w:szCs w:val="24"/>
        </w:rPr>
        <w:t>ет</w:t>
      </w:r>
      <w:r>
        <w:rPr>
          <w:rFonts w:ascii="Times New Roman" w:hAnsi="Times New Roman"/>
          <w:sz w:val="24"/>
          <w:szCs w:val="24"/>
        </w:rPr>
        <w:t xml:space="preserve"> участие в </w:t>
      </w:r>
      <w:r w:rsidR="000554E6">
        <w:rPr>
          <w:rFonts w:ascii="Times New Roman" w:hAnsi="Times New Roman"/>
          <w:sz w:val="24"/>
          <w:szCs w:val="24"/>
        </w:rPr>
        <w:t xml:space="preserve">регуляции веретенной активности. </w:t>
      </w:r>
      <w:r w:rsidR="00243320">
        <w:rPr>
          <w:rFonts w:ascii="Times New Roman" w:hAnsi="Times New Roman"/>
          <w:sz w:val="24"/>
          <w:szCs w:val="24"/>
        </w:rPr>
        <w:t>Коррекция веретен с помощью фармакологических агентов также считается одним из способов повышения когнитивных способностей за счет улучшения сон-зависимой памяти, нарушения которой хар</w:t>
      </w:r>
      <w:r w:rsidR="00D75947">
        <w:rPr>
          <w:rFonts w:ascii="Times New Roman" w:hAnsi="Times New Roman"/>
          <w:sz w:val="24"/>
          <w:szCs w:val="24"/>
        </w:rPr>
        <w:t>актерны для больных шизофренией.</w:t>
      </w:r>
      <w:r w:rsidR="00DA5374">
        <w:rPr>
          <w:rFonts w:ascii="Times New Roman" w:hAnsi="Times New Roman"/>
          <w:sz w:val="24"/>
          <w:szCs w:val="24"/>
        </w:rPr>
        <w:t xml:space="preserve"> </w:t>
      </w:r>
      <w:r w:rsidR="005F0E5D">
        <w:rPr>
          <w:rFonts w:ascii="Times New Roman" w:hAnsi="Times New Roman"/>
          <w:sz w:val="24"/>
          <w:szCs w:val="24"/>
        </w:rPr>
        <w:t xml:space="preserve">Небольшое количество исследований посвящено характеристикам сонных веретен у здоровых </w:t>
      </w:r>
      <w:r w:rsidR="000641CD">
        <w:rPr>
          <w:rFonts w:ascii="Times New Roman" w:hAnsi="Times New Roman"/>
          <w:sz w:val="24"/>
          <w:szCs w:val="24"/>
        </w:rPr>
        <w:t xml:space="preserve">близких </w:t>
      </w:r>
      <w:r w:rsidR="005F0E5D">
        <w:rPr>
          <w:rFonts w:ascii="Times New Roman" w:hAnsi="Times New Roman"/>
          <w:sz w:val="24"/>
          <w:szCs w:val="24"/>
        </w:rPr>
        <w:t xml:space="preserve">родственников пациентов с шизофренией. Тем не менее,  они могут представлять интерес по ряду причин. Во-первых, схожий с больными генетический </w:t>
      </w:r>
      <w:r w:rsidR="00E84343">
        <w:rPr>
          <w:rFonts w:ascii="Times New Roman" w:hAnsi="Times New Roman"/>
          <w:sz w:val="24"/>
          <w:szCs w:val="24"/>
        </w:rPr>
        <w:t>«</w:t>
      </w:r>
      <w:r w:rsidR="005F0E5D">
        <w:rPr>
          <w:rFonts w:ascii="Times New Roman" w:hAnsi="Times New Roman"/>
          <w:sz w:val="24"/>
          <w:szCs w:val="24"/>
        </w:rPr>
        <w:t>бэкграунд</w:t>
      </w:r>
      <w:r w:rsidR="00E84343">
        <w:rPr>
          <w:rFonts w:ascii="Times New Roman" w:hAnsi="Times New Roman"/>
          <w:sz w:val="24"/>
          <w:szCs w:val="24"/>
        </w:rPr>
        <w:t>»</w:t>
      </w:r>
      <w:r w:rsidR="005F0E5D">
        <w:rPr>
          <w:rFonts w:ascii="Times New Roman" w:hAnsi="Times New Roman"/>
          <w:sz w:val="24"/>
          <w:szCs w:val="24"/>
        </w:rPr>
        <w:t>, на основе которого могут складываться предпосылки к характерному изменению нейронной активности</w:t>
      </w:r>
      <w:r w:rsidR="000641CD">
        <w:rPr>
          <w:rFonts w:ascii="Times New Roman" w:hAnsi="Times New Roman"/>
          <w:sz w:val="24"/>
          <w:szCs w:val="24"/>
        </w:rPr>
        <w:t xml:space="preserve">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&lt;EndNote&gt;&lt;Cite&gt;&lt;Author&gt;Kendler&lt;/Author&gt;&lt;Year&gt;1993&lt;/Year&gt;&lt;RecNum&gt;5729&lt;/RecNum&gt;&lt;DisplayText&gt;(Kendler and Diehl 1993)&lt;/DisplayText&gt;&lt;record&gt;&lt;rec-number&gt;5729&lt;/rec-number&gt;&lt;foreign-keys&gt;&lt;key app="EN" db-id="sp2et5vpa995p1e9ppixfftwxwdta2dvp9xt" timestamp="1526231168"&gt;5729&lt;/key&gt;&lt;/foreign-keys&gt;&lt;ref-type name="Journal Article"&gt;17&lt;/ref-type&gt;&lt;contributors&gt;&lt;authors&gt;&lt;author&gt;Kendler, K. S.&lt;/author&gt;&lt;author&gt;Diehl, S. R.&lt;/author&gt;&lt;/authors&gt;&lt;/contributors&gt;&lt;auth-address&gt;Dept. of Psychiatry, Medical College of Virginia, Richmond 23298-0710.&lt;/auth-address&gt;&lt;titles&gt;&lt;title&gt;The genetics of schizophrenia: a current, genetic-epidemiologic perspective&lt;/title&gt;&lt;secondary-title&gt;Schizophr Bull&lt;/secondary-title&gt;&lt;/titles&gt;&lt;periodical&gt;&lt;full-title&gt;Schizophr Bull&lt;/full-title&gt;&lt;/periodical&gt;&lt;pages&gt;261-85&lt;/pages&gt;&lt;volume&gt;19&lt;/volume&gt;&lt;number&gt;2&lt;/number&gt;&lt;edition&gt;1993/01/01&lt;/edition&gt;&lt;keywords&gt;&lt;keyword&gt;Diseases in Twins&lt;/keyword&gt;&lt;keyword&gt;Genetic Linkage&lt;/keyword&gt;&lt;keyword&gt;Humans&lt;/keyword&gt;&lt;keyword&gt;Risk Factors&lt;/keyword&gt;&lt;keyword&gt;Schizophrenia/*epidemiology/*genetics&lt;/keyword&gt;&lt;/keywords&gt;&lt;dates&gt;&lt;year&gt;1993&lt;/year&gt;&lt;/dates&gt;&lt;isbn&gt;0586-7614 (Print)&amp;#xD;0586-7614 (Linking)&lt;/isbn&gt;&lt;accession-num&gt;8322035&lt;/accession-num&gt;&lt;urls&gt;&lt;related-urls&gt;&lt;url&gt;https://www.ncbi.nlm.nih.gov/pubmed/8322035&lt;/url&gt;&lt;/related-urls&gt;&lt;/urls&gt;&lt;/record&gt;&lt;/Cite&gt;&lt;/EndNote&gt;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(Kendler and Diehl 1993)</w:t>
      </w:r>
      <w:r w:rsidR="00DC3D30">
        <w:rPr>
          <w:rFonts w:ascii="Times New Roman" w:hAnsi="Times New Roman"/>
          <w:sz w:val="24"/>
          <w:szCs w:val="24"/>
        </w:rPr>
        <w:fldChar w:fldCharType="end"/>
      </w:r>
      <w:r w:rsidR="005F0E5D">
        <w:rPr>
          <w:rFonts w:ascii="Times New Roman" w:hAnsi="Times New Roman"/>
          <w:sz w:val="24"/>
          <w:szCs w:val="24"/>
        </w:rPr>
        <w:t>. Во-вторых, структурные, функциональные и когнитивные изменения у больных шизофренией и у их родственников без данного диагноза частично перекрываются</w:t>
      </w:r>
      <w:r w:rsidR="000641CD">
        <w:rPr>
          <w:rFonts w:ascii="Times New Roman" w:hAnsi="Times New Roman"/>
          <w:sz w:val="24"/>
          <w:szCs w:val="24"/>
        </w:rPr>
        <w:t xml:space="preserve"> </w:t>
      </w:r>
      <w:r w:rsidR="00DC3D30">
        <w:rPr>
          <w:rFonts w:ascii="Times New Roman" w:hAnsi="Times New Roman"/>
          <w:sz w:val="24"/>
          <w:szCs w:val="24"/>
        </w:rPr>
        <w:fldChar w:fldCharType="begin">
          <w:fldData xml:space="preserve">PEVuZE5vdGU+PENpdGU+PEF1dGhvcj5Ub3Vsb3BvdWxvdTwvQXV0aG9yPjxZZWFyPjIwMDc8L1ll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==
</w:fldData>
        </w:fldChar>
      </w:r>
      <w:r w:rsidR="00A948AB">
        <w:rPr>
          <w:rFonts w:ascii="Times New Roman" w:hAnsi="Times New Roman"/>
          <w:sz w:val="24"/>
          <w:szCs w:val="24"/>
        </w:rPr>
        <w:instrText xml:space="preserve"> ADDIN EN.CITE </w:instrText>
      </w:r>
      <w:r w:rsidR="00A948AB">
        <w:rPr>
          <w:rFonts w:ascii="Times New Roman" w:hAnsi="Times New Roman"/>
          <w:sz w:val="24"/>
          <w:szCs w:val="24"/>
        </w:rPr>
        <w:fldChar w:fldCharType="begin">
          <w:fldData xml:space="preserve">PEVuZE5vdGU+PENpdGU+PEF1dGhvcj5Ub3Vsb3BvdWxvdTwvQXV0aG9yPjxZZWFyPjIwMDc8L1ll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==
</w:fldData>
        </w:fldChar>
      </w:r>
      <w:r w:rsidR="00A948AB">
        <w:rPr>
          <w:rFonts w:ascii="Times New Roman" w:hAnsi="Times New Roman"/>
          <w:sz w:val="24"/>
          <w:szCs w:val="24"/>
        </w:rPr>
        <w:instrText xml:space="preserve"> ADDIN EN.CITE.DATA </w:instrText>
      </w:r>
      <w:r w:rsidR="00A948AB">
        <w:rPr>
          <w:rFonts w:ascii="Times New Roman" w:hAnsi="Times New Roman"/>
          <w:sz w:val="24"/>
          <w:szCs w:val="24"/>
        </w:rPr>
      </w:r>
      <w:r w:rsidR="00A948AB">
        <w:rPr>
          <w:rFonts w:ascii="Times New Roman" w:hAnsi="Times New Roman"/>
          <w:sz w:val="24"/>
          <w:szCs w:val="24"/>
        </w:rPr>
        <w:fldChar w:fldCharType="end"/>
      </w:r>
      <w:r w:rsidR="00DC3D30">
        <w:rPr>
          <w:rFonts w:ascii="Times New Roman" w:hAnsi="Times New Roman"/>
          <w:sz w:val="24"/>
          <w:szCs w:val="24"/>
        </w:rPr>
      </w:r>
      <w:r w:rsidR="00DC3D30">
        <w:rPr>
          <w:rFonts w:ascii="Times New Roman" w:hAnsi="Times New Roman"/>
          <w:sz w:val="24"/>
          <w:szCs w:val="24"/>
        </w:rPr>
        <w:fldChar w:fldCharType="separate"/>
      </w:r>
      <w:r w:rsidR="00A948AB">
        <w:rPr>
          <w:rFonts w:ascii="Times New Roman" w:hAnsi="Times New Roman"/>
          <w:noProof/>
          <w:sz w:val="24"/>
          <w:szCs w:val="24"/>
        </w:rPr>
        <w:t>(Toulopoulou et al. 2007)</w:t>
      </w:r>
      <w:r w:rsidR="00DC3D30">
        <w:rPr>
          <w:rFonts w:ascii="Times New Roman" w:hAnsi="Times New Roman"/>
          <w:sz w:val="24"/>
          <w:szCs w:val="24"/>
        </w:rPr>
        <w:fldChar w:fldCharType="end"/>
      </w:r>
      <w:r w:rsidR="000641CD">
        <w:rPr>
          <w:rFonts w:ascii="Times New Roman" w:hAnsi="Times New Roman"/>
          <w:sz w:val="24"/>
          <w:szCs w:val="24"/>
        </w:rPr>
        <w:t>.</w:t>
      </w:r>
      <w:r w:rsidR="002E253D">
        <w:rPr>
          <w:rFonts w:ascii="Times New Roman" w:hAnsi="Times New Roman"/>
          <w:sz w:val="24"/>
          <w:szCs w:val="24"/>
        </w:rPr>
        <w:t xml:space="preserve"> Исследования показали, что близкие родственники больных </w:t>
      </w:r>
      <w:r w:rsidR="002E253D">
        <w:rPr>
          <w:rFonts w:ascii="Times New Roman" w:hAnsi="Times New Roman"/>
          <w:sz w:val="24"/>
          <w:szCs w:val="24"/>
        </w:rPr>
        <w:lastRenderedPageBreak/>
        <w:t xml:space="preserve">шизофренией </w:t>
      </w:r>
      <w:r w:rsidR="00950ED6">
        <w:rPr>
          <w:rFonts w:ascii="Times New Roman" w:hAnsi="Times New Roman"/>
          <w:sz w:val="24"/>
          <w:szCs w:val="24"/>
        </w:rPr>
        <w:t xml:space="preserve">занимают промежуточное положение при сравнении со своими больными родственниками и контрольной группой (людьми, которые не имеют диагноза шизофрении и не являются их родственниками). </w:t>
      </w:r>
      <w:r w:rsidR="00E84343">
        <w:rPr>
          <w:rFonts w:ascii="Times New Roman" w:hAnsi="Times New Roman"/>
          <w:sz w:val="24"/>
          <w:szCs w:val="24"/>
        </w:rPr>
        <w:t>При этом о</w:t>
      </w:r>
      <w:r w:rsidR="00950ED6">
        <w:rPr>
          <w:rFonts w:ascii="Times New Roman" w:hAnsi="Times New Roman"/>
          <w:sz w:val="24"/>
          <w:szCs w:val="24"/>
        </w:rPr>
        <w:t xml:space="preserve">тмечалось </w:t>
      </w:r>
      <w:r w:rsidR="00E84343">
        <w:rPr>
          <w:rFonts w:ascii="Times New Roman" w:hAnsi="Times New Roman"/>
          <w:sz w:val="24"/>
          <w:szCs w:val="24"/>
        </w:rPr>
        <w:t xml:space="preserve">соответствующее </w:t>
      </w:r>
      <w:r w:rsidR="00950ED6">
        <w:rPr>
          <w:rFonts w:ascii="Times New Roman" w:hAnsi="Times New Roman"/>
          <w:sz w:val="24"/>
          <w:szCs w:val="24"/>
        </w:rPr>
        <w:t>«ступенчатое» изменение характеристик веретенной активности. Количество быстрых веретен было наибольшим у контрольной группы, у родственников пациентов с шизофренией оно было снижено по сравнению с контролем</w:t>
      </w:r>
      <w:r w:rsidR="00E84343">
        <w:rPr>
          <w:rFonts w:ascii="Times New Roman" w:hAnsi="Times New Roman"/>
          <w:sz w:val="24"/>
          <w:szCs w:val="24"/>
        </w:rPr>
        <w:t>,</w:t>
      </w:r>
      <w:r w:rsidR="00950ED6">
        <w:rPr>
          <w:rFonts w:ascii="Times New Roman" w:hAnsi="Times New Roman"/>
          <w:sz w:val="24"/>
          <w:szCs w:val="24"/>
        </w:rPr>
        <w:t xml:space="preserve"> и самый низкий показатель отмечался у больных шизофренией</w:t>
      </w:r>
      <w:r w:rsidR="00B24F8B">
        <w:rPr>
          <w:rFonts w:ascii="Times New Roman" w:hAnsi="Times New Roman"/>
          <w:sz w:val="24"/>
          <w:szCs w:val="24"/>
        </w:rPr>
        <w:t xml:space="preserve">. Значимых различий в медленной веретенной активности не наблюдалось. </w:t>
      </w:r>
      <w:r w:rsidR="00DC3D30">
        <w:rPr>
          <w:rFonts w:ascii="Times New Roman" w:hAnsi="Times New Roman"/>
          <w:sz w:val="24"/>
          <w:szCs w:val="24"/>
        </w:rPr>
        <w:fldChar w:fldCharType="begin">
          <w:fldData xml:space="preserve">PEVuZE5vdGU+PENpdGU+PEF1dGhvcj5TY2hpbGxpbmc8L0F1dGhvcj48WWVhcj4yMDE3PC9ZZWFy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</w:fldData>
        </w:fldChar>
      </w:r>
      <w:r w:rsidR="00A948AB">
        <w:rPr>
          <w:rFonts w:ascii="Times New Roman" w:hAnsi="Times New Roman"/>
          <w:sz w:val="24"/>
          <w:szCs w:val="24"/>
        </w:rPr>
        <w:instrText xml:space="preserve"> ADDIN EN.CITE </w:instrText>
      </w:r>
      <w:r w:rsidR="00A948AB">
        <w:rPr>
          <w:rFonts w:ascii="Times New Roman" w:hAnsi="Times New Roman"/>
          <w:sz w:val="24"/>
          <w:szCs w:val="24"/>
        </w:rPr>
        <w:fldChar w:fldCharType="begin">
          <w:fldData xml:space="preserve">PEVuZE5vdGU+PENpdGU+PEF1dGhvcj5TY2hpbGxpbmc8L0F1dGhvcj48WWVhcj4yMDE3PC9ZZWFy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</w:fldData>
        </w:fldChar>
      </w:r>
      <w:r w:rsidR="00A948AB">
        <w:rPr>
          <w:rFonts w:ascii="Times New Roman" w:hAnsi="Times New Roman"/>
          <w:sz w:val="24"/>
          <w:szCs w:val="24"/>
        </w:rPr>
        <w:instrText xml:space="preserve"> ADDIN EN.CITE.DATA </w:instrText>
      </w:r>
      <w:r w:rsidR="00A948AB">
        <w:rPr>
          <w:rFonts w:ascii="Times New Roman" w:hAnsi="Times New Roman"/>
          <w:sz w:val="24"/>
          <w:szCs w:val="24"/>
        </w:rPr>
      </w:r>
      <w:r w:rsidR="00A948AB">
        <w:rPr>
          <w:rFonts w:ascii="Times New Roman" w:hAnsi="Times New Roman"/>
          <w:sz w:val="24"/>
          <w:szCs w:val="24"/>
        </w:rPr>
        <w:fldChar w:fldCharType="end"/>
      </w:r>
      <w:r w:rsidR="00DC3D30">
        <w:rPr>
          <w:rFonts w:ascii="Times New Roman" w:hAnsi="Times New Roman"/>
          <w:sz w:val="24"/>
          <w:szCs w:val="24"/>
        </w:rPr>
      </w:r>
      <w:r w:rsidR="00DC3D30">
        <w:rPr>
          <w:rFonts w:ascii="Times New Roman" w:hAnsi="Times New Roman"/>
          <w:sz w:val="24"/>
          <w:szCs w:val="24"/>
        </w:rPr>
        <w:fldChar w:fldCharType="separate"/>
      </w:r>
      <w:r w:rsidR="00A948AB">
        <w:rPr>
          <w:rFonts w:ascii="Times New Roman" w:hAnsi="Times New Roman"/>
          <w:noProof/>
          <w:sz w:val="24"/>
          <w:szCs w:val="24"/>
        </w:rPr>
        <w:t>(Schilling et al. 2017)</w:t>
      </w:r>
      <w:r w:rsidR="00DC3D30">
        <w:rPr>
          <w:rFonts w:ascii="Times New Roman" w:hAnsi="Times New Roman"/>
          <w:sz w:val="24"/>
          <w:szCs w:val="24"/>
        </w:rPr>
        <w:fldChar w:fldCharType="end"/>
      </w:r>
      <w:r w:rsidR="00950ED6">
        <w:rPr>
          <w:rFonts w:ascii="Times New Roman" w:hAnsi="Times New Roman"/>
          <w:sz w:val="24"/>
          <w:szCs w:val="24"/>
        </w:rPr>
        <w:t xml:space="preserve">. </w:t>
      </w:r>
      <w:r w:rsidR="00B24F8B">
        <w:rPr>
          <w:rFonts w:ascii="Times New Roman" w:hAnsi="Times New Roman"/>
          <w:sz w:val="24"/>
          <w:szCs w:val="24"/>
        </w:rPr>
        <w:t>Также наблюдалось снижение мощности во всех частотных диапазонах во время сна у родных братьев пациентов с шизофренией по сравнению с контрольной группой</w:t>
      </w:r>
      <w:r w:rsidR="00E414A7">
        <w:rPr>
          <w:rFonts w:ascii="Times New Roman" w:hAnsi="Times New Roman"/>
          <w:sz w:val="24"/>
          <w:szCs w:val="24"/>
        </w:rPr>
        <w:t xml:space="preserve"> </w:t>
      </w:r>
      <w:r w:rsidR="00DC3D30">
        <w:rPr>
          <w:rFonts w:ascii="Times New Roman" w:hAnsi="Times New Roman"/>
          <w:sz w:val="24"/>
          <w:szCs w:val="24"/>
        </w:rPr>
        <w:fldChar w:fldCharType="begin">
          <w:fldData xml:space="preserve">PEVuZE5vdGU+PENpdGU+PEF1dGhvcj5NYW5vYWNoPC9BdXRob3I+PFllYXI+MjAxNDwvWWVhcj48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</w:fldData>
        </w:fldChar>
      </w:r>
      <w:r w:rsidR="00A948AB">
        <w:rPr>
          <w:rFonts w:ascii="Times New Roman" w:hAnsi="Times New Roman"/>
          <w:sz w:val="24"/>
          <w:szCs w:val="24"/>
        </w:rPr>
        <w:instrText xml:space="preserve"> ADDIN EN.CITE </w:instrText>
      </w:r>
      <w:r w:rsidR="00A948AB">
        <w:rPr>
          <w:rFonts w:ascii="Times New Roman" w:hAnsi="Times New Roman"/>
          <w:sz w:val="24"/>
          <w:szCs w:val="24"/>
        </w:rPr>
        <w:fldChar w:fldCharType="begin">
          <w:fldData xml:space="preserve">PEVuZE5vdGU+PENpdGU+PEF1dGhvcj5NYW5vYWNoPC9BdXRob3I+PFllYXI+MjAxNDwvWWVhcj48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</w:fldData>
        </w:fldChar>
      </w:r>
      <w:r w:rsidR="00A948AB">
        <w:rPr>
          <w:rFonts w:ascii="Times New Roman" w:hAnsi="Times New Roman"/>
          <w:sz w:val="24"/>
          <w:szCs w:val="24"/>
        </w:rPr>
        <w:instrText xml:space="preserve"> ADDIN EN.CITE.DATA </w:instrText>
      </w:r>
      <w:r w:rsidR="00A948AB">
        <w:rPr>
          <w:rFonts w:ascii="Times New Roman" w:hAnsi="Times New Roman"/>
          <w:sz w:val="24"/>
          <w:szCs w:val="24"/>
        </w:rPr>
      </w:r>
      <w:r w:rsidR="00A948AB">
        <w:rPr>
          <w:rFonts w:ascii="Times New Roman" w:hAnsi="Times New Roman"/>
          <w:sz w:val="24"/>
          <w:szCs w:val="24"/>
        </w:rPr>
        <w:fldChar w:fldCharType="end"/>
      </w:r>
      <w:r w:rsidR="00DC3D30">
        <w:rPr>
          <w:rFonts w:ascii="Times New Roman" w:hAnsi="Times New Roman"/>
          <w:sz w:val="24"/>
          <w:szCs w:val="24"/>
        </w:rPr>
      </w:r>
      <w:r w:rsidR="00DC3D30">
        <w:rPr>
          <w:rFonts w:ascii="Times New Roman" w:hAnsi="Times New Roman"/>
          <w:sz w:val="24"/>
          <w:szCs w:val="24"/>
        </w:rPr>
        <w:fldChar w:fldCharType="separate"/>
      </w:r>
      <w:r w:rsidR="00A948AB">
        <w:rPr>
          <w:rFonts w:ascii="Times New Roman" w:hAnsi="Times New Roman"/>
          <w:noProof/>
          <w:sz w:val="24"/>
          <w:szCs w:val="24"/>
        </w:rPr>
        <w:t>(Manoach et al. 2014)</w:t>
      </w:r>
      <w:r w:rsidR="00DC3D30">
        <w:rPr>
          <w:rFonts w:ascii="Times New Roman" w:hAnsi="Times New Roman"/>
          <w:sz w:val="24"/>
          <w:szCs w:val="24"/>
        </w:rPr>
        <w:fldChar w:fldCharType="end"/>
      </w:r>
      <w:r w:rsidR="00B24F8B">
        <w:rPr>
          <w:rFonts w:ascii="Times New Roman" w:hAnsi="Times New Roman"/>
          <w:sz w:val="24"/>
          <w:szCs w:val="24"/>
        </w:rPr>
        <w:t>.</w:t>
      </w:r>
      <w:r w:rsidR="00E414A7">
        <w:rPr>
          <w:rFonts w:ascii="Times New Roman" w:hAnsi="Times New Roman"/>
          <w:sz w:val="24"/>
          <w:szCs w:val="24"/>
        </w:rPr>
        <w:t xml:space="preserve"> </w:t>
      </w:r>
    </w:p>
    <w:p w:rsidR="00E414A7" w:rsidRPr="00493238" w:rsidRDefault="00E414A7" w:rsidP="007E721A">
      <w:pPr>
        <w:spacing w:after="0" w:line="360" w:lineRule="auto"/>
        <w:ind w:firstLine="540"/>
        <w:jc w:val="both"/>
        <w:rPr>
          <w:rFonts w:ascii="Times New Roman" w:hAnsi="Times New Roman"/>
          <w:sz w:val="24"/>
          <w:szCs w:val="24"/>
        </w:rPr>
      </w:pPr>
      <w:r>
        <w:rPr>
          <w:rFonts w:ascii="Times New Roman" w:hAnsi="Times New Roman"/>
          <w:sz w:val="24"/>
          <w:szCs w:val="24"/>
        </w:rPr>
        <w:t>Таким образом, сонные веретена представляют собой электрофизиологический феномен, задействованный в регуляции ряда важнейши</w:t>
      </w:r>
      <w:r w:rsidR="00E84343">
        <w:rPr>
          <w:rFonts w:ascii="Times New Roman" w:hAnsi="Times New Roman"/>
          <w:sz w:val="24"/>
          <w:szCs w:val="24"/>
        </w:rPr>
        <w:t>х</w:t>
      </w:r>
      <w:r>
        <w:rPr>
          <w:rFonts w:ascii="Times New Roman" w:hAnsi="Times New Roman"/>
          <w:sz w:val="24"/>
          <w:szCs w:val="24"/>
        </w:rPr>
        <w:t xml:space="preserve"> функций ЦНС, среди которых регуляция качества сна, память, регуляция структурно–функциональной организации коры. Нарушения сонных веретен при шизофрении, особенно в наследуемых формах, в том числе отражают их важность в регуляции данных функций. </w:t>
      </w:r>
    </w:p>
    <w:p w:rsidR="006A56BC" w:rsidRDefault="006A56BC" w:rsidP="007E721A">
      <w:pPr>
        <w:spacing w:after="0" w:line="360" w:lineRule="auto"/>
        <w:ind w:firstLine="540"/>
        <w:jc w:val="both"/>
        <w:rPr>
          <w:rFonts w:ascii="Times New Roman" w:hAnsi="Times New Roman"/>
          <w:b/>
          <w:sz w:val="24"/>
          <w:szCs w:val="24"/>
        </w:rPr>
      </w:pPr>
    </w:p>
    <w:p w:rsidR="001C682F" w:rsidRPr="00D57AD3" w:rsidRDefault="006A56BC" w:rsidP="007E721A">
      <w:pPr>
        <w:pStyle w:val="2"/>
        <w:spacing w:line="360" w:lineRule="auto"/>
        <w:rPr>
          <w:rFonts w:ascii="Times New Roman" w:hAnsi="Times New Roman"/>
          <w:i w:val="0"/>
          <w:sz w:val="24"/>
          <w:szCs w:val="24"/>
        </w:rPr>
      </w:pPr>
      <w:bookmarkStart w:id="5" w:name="_Toc514602236"/>
      <w:r w:rsidRPr="00D57AD3">
        <w:rPr>
          <w:rFonts w:ascii="Times New Roman" w:hAnsi="Times New Roman"/>
          <w:i w:val="0"/>
          <w:sz w:val="24"/>
          <w:szCs w:val="24"/>
        </w:rPr>
        <w:t xml:space="preserve">1.4. </w:t>
      </w:r>
      <w:r w:rsidR="001C682F" w:rsidRPr="00D57AD3">
        <w:rPr>
          <w:rFonts w:ascii="Times New Roman" w:hAnsi="Times New Roman"/>
          <w:i w:val="0"/>
          <w:sz w:val="24"/>
          <w:szCs w:val="24"/>
        </w:rPr>
        <w:t>Нокаутные животные</w:t>
      </w:r>
      <w:r w:rsidR="002D0439" w:rsidRPr="00D57AD3">
        <w:rPr>
          <w:rFonts w:ascii="Times New Roman" w:hAnsi="Times New Roman"/>
          <w:i w:val="0"/>
          <w:sz w:val="24"/>
          <w:szCs w:val="24"/>
        </w:rPr>
        <w:t xml:space="preserve"> в моделировании заболеваний нервной системы</w:t>
      </w:r>
      <w:bookmarkEnd w:id="5"/>
    </w:p>
    <w:p w:rsidR="00FB452D" w:rsidRDefault="00517191" w:rsidP="007E721A">
      <w:pPr>
        <w:spacing w:after="0" w:line="360" w:lineRule="auto"/>
        <w:ind w:firstLine="539"/>
        <w:jc w:val="both"/>
        <w:rPr>
          <w:rFonts w:ascii="Times New Roman" w:hAnsi="Times New Roman"/>
          <w:sz w:val="24"/>
          <w:szCs w:val="24"/>
        </w:rPr>
      </w:pPr>
      <w:r>
        <w:rPr>
          <w:rFonts w:ascii="Times New Roman" w:hAnsi="Times New Roman"/>
          <w:sz w:val="24"/>
          <w:szCs w:val="24"/>
        </w:rPr>
        <w:t xml:space="preserve">Использование животных для моделирования у них симптомов различных заболеваний, в том числе психических, является одним из наиболее важных методических приемов в биомедицинских исследованиях. Грызуны, в частности крысы, стали самым популярным модельным объектом в контексте исследования психических заболеваний, их развития, фенотипических проявлений и возможных способов лечения. Моделирование симптомов болезни может быть осуществлено различными способами, среди которых особенно выделяются два: введение животным фармакологических агентов, вызывающих характерные для болезни симптомы или использование трансгенных животных, с заранее редактированным геномом, </w:t>
      </w:r>
      <w:r w:rsidR="001B2F11">
        <w:rPr>
          <w:rFonts w:ascii="Times New Roman" w:hAnsi="Times New Roman"/>
          <w:sz w:val="24"/>
          <w:szCs w:val="24"/>
        </w:rPr>
        <w:t>что обеспечивает</w:t>
      </w:r>
      <w:r>
        <w:rPr>
          <w:rFonts w:ascii="Times New Roman" w:hAnsi="Times New Roman"/>
          <w:sz w:val="24"/>
          <w:szCs w:val="24"/>
        </w:rPr>
        <w:t xml:space="preserve"> необходимый патологический фенотип. </w:t>
      </w:r>
    </w:p>
    <w:p w:rsidR="00FB452D" w:rsidRPr="002C21BD" w:rsidRDefault="001B2F11" w:rsidP="007E721A">
      <w:pPr>
        <w:spacing w:after="0" w:line="360" w:lineRule="auto"/>
        <w:ind w:firstLine="539"/>
        <w:jc w:val="both"/>
        <w:rPr>
          <w:rFonts w:ascii="Times New Roman" w:hAnsi="Times New Roman"/>
          <w:sz w:val="24"/>
          <w:szCs w:val="24"/>
        </w:rPr>
      </w:pPr>
      <w:r>
        <w:rPr>
          <w:rFonts w:ascii="Times New Roman" w:hAnsi="Times New Roman"/>
          <w:sz w:val="24"/>
          <w:szCs w:val="24"/>
        </w:rPr>
        <w:t>В основе шизофрении, как предполагается, лежат нарушения баланса возбуждения и торможения, в частности затронутыми оказываются дофаминэргическая, глутаматэргическая и ГАМК</w:t>
      </w:r>
      <w:r w:rsidR="00BC5DF0">
        <w:rPr>
          <w:rFonts w:ascii="Times New Roman" w:hAnsi="Times New Roman"/>
          <w:sz w:val="24"/>
          <w:szCs w:val="24"/>
        </w:rPr>
        <w:t>-</w:t>
      </w:r>
      <w:r>
        <w:rPr>
          <w:rFonts w:ascii="Times New Roman" w:hAnsi="Times New Roman"/>
          <w:sz w:val="24"/>
          <w:szCs w:val="24"/>
        </w:rPr>
        <w:t>эргическая системы. Дофаминовая гипотеза шизофрении является одной из наиболее популярных. Согласно данной гипотезе, гипердофаминэргия (существенное усиление дофаминэргической передачи) смещает баланс в сторону избыточного возбуждения</w:t>
      </w:r>
      <w:r w:rsidR="00FB452D">
        <w:rPr>
          <w:rFonts w:ascii="Times New Roman" w:hAnsi="Times New Roman"/>
          <w:sz w:val="24"/>
          <w:szCs w:val="24"/>
        </w:rPr>
        <w:t xml:space="preserve"> стриатума</w:t>
      </w:r>
      <w:r>
        <w:rPr>
          <w:rFonts w:ascii="Times New Roman" w:hAnsi="Times New Roman"/>
          <w:sz w:val="24"/>
          <w:szCs w:val="24"/>
        </w:rPr>
        <w:t xml:space="preserve">, что, в свою очередь, приводит к развитию </w:t>
      </w:r>
      <w:r w:rsidR="00FB452D">
        <w:rPr>
          <w:rFonts w:ascii="Times New Roman" w:hAnsi="Times New Roman"/>
          <w:sz w:val="24"/>
          <w:szCs w:val="24"/>
        </w:rPr>
        <w:t xml:space="preserve">позитивных </w:t>
      </w:r>
      <w:r>
        <w:rPr>
          <w:rFonts w:ascii="Times New Roman" w:hAnsi="Times New Roman"/>
          <w:sz w:val="24"/>
          <w:szCs w:val="24"/>
        </w:rPr>
        <w:t>симптомов шизофрении</w:t>
      </w:r>
      <w:r w:rsidR="00FB452D">
        <w:rPr>
          <w:rFonts w:ascii="Times New Roman" w:hAnsi="Times New Roman"/>
          <w:sz w:val="24"/>
          <w:szCs w:val="24"/>
        </w:rPr>
        <w:t xml:space="preserve"> (бреда)</w:t>
      </w:r>
      <w:r>
        <w:rPr>
          <w:rFonts w:ascii="Times New Roman" w:hAnsi="Times New Roman"/>
          <w:sz w:val="24"/>
          <w:szCs w:val="24"/>
        </w:rPr>
        <w:t xml:space="preserve">. </w:t>
      </w:r>
      <w:r w:rsidR="00FB452D">
        <w:rPr>
          <w:rFonts w:ascii="Times New Roman" w:hAnsi="Times New Roman"/>
          <w:sz w:val="24"/>
          <w:szCs w:val="24"/>
        </w:rPr>
        <w:t>Когнитивные дефициты и негативные симптомы объясняются</w:t>
      </w:r>
      <w:r w:rsidR="00EB6DB0">
        <w:rPr>
          <w:rFonts w:ascii="Times New Roman" w:hAnsi="Times New Roman"/>
          <w:sz w:val="24"/>
          <w:szCs w:val="24"/>
        </w:rPr>
        <w:t>, наоборот,</w:t>
      </w:r>
      <w:r w:rsidR="00FB452D">
        <w:rPr>
          <w:rFonts w:ascii="Times New Roman" w:hAnsi="Times New Roman"/>
          <w:sz w:val="24"/>
          <w:szCs w:val="24"/>
        </w:rPr>
        <w:t xml:space="preserve"> функциональной недостаточностью коры</w:t>
      </w:r>
      <w:r w:rsidR="00EB6DB0">
        <w:rPr>
          <w:rFonts w:ascii="Times New Roman" w:hAnsi="Times New Roman"/>
          <w:sz w:val="24"/>
          <w:szCs w:val="24"/>
        </w:rPr>
        <w:t xml:space="preserve"> из-за </w:t>
      </w:r>
      <w:r w:rsidR="00EB6DB0">
        <w:rPr>
          <w:rFonts w:ascii="Times New Roman" w:hAnsi="Times New Roman"/>
          <w:sz w:val="24"/>
          <w:szCs w:val="24"/>
        </w:rPr>
        <w:lastRenderedPageBreak/>
        <w:t>гиподофаминэргии или истощения</w:t>
      </w:r>
      <w:r w:rsidR="002C21BD">
        <w:rPr>
          <w:rFonts w:ascii="Times New Roman" w:hAnsi="Times New Roman"/>
          <w:sz w:val="24"/>
          <w:szCs w:val="24"/>
        </w:rPr>
        <w:t>. П</w:t>
      </w:r>
      <w:r w:rsidR="00EB6DB0">
        <w:rPr>
          <w:rFonts w:ascii="Times New Roman" w:hAnsi="Times New Roman"/>
          <w:sz w:val="24"/>
          <w:szCs w:val="24"/>
        </w:rPr>
        <w:t>роблема негативной симптоматики, видимо, более сложная</w:t>
      </w:r>
      <w:r w:rsidR="002C21BD">
        <w:rPr>
          <w:rFonts w:ascii="Times New Roman" w:hAnsi="Times New Roman"/>
          <w:sz w:val="24"/>
          <w:szCs w:val="24"/>
        </w:rPr>
        <w:t>,</w:t>
      </w:r>
      <w:r w:rsidR="00EB6DB0">
        <w:rPr>
          <w:rFonts w:ascii="Times New Roman" w:hAnsi="Times New Roman"/>
          <w:sz w:val="24"/>
          <w:szCs w:val="24"/>
        </w:rPr>
        <w:t xml:space="preserve"> </w:t>
      </w:r>
      <w:r w:rsidR="002C21BD">
        <w:rPr>
          <w:rFonts w:ascii="Times New Roman" w:hAnsi="Times New Roman"/>
          <w:sz w:val="24"/>
          <w:szCs w:val="24"/>
        </w:rPr>
        <w:t>и затрагивает другие медиато</w:t>
      </w:r>
      <w:r w:rsidR="006F3F78">
        <w:rPr>
          <w:rFonts w:ascii="Times New Roman" w:hAnsi="Times New Roman"/>
          <w:sz w:val="24"/>
          <w:szCs w:val="24"/>
        </w:rPr>
        <w:t>р</w:t>
      </w:r>
      <w:r w:rsidR="002C21BD">
        <w:rPr>
          <w:rFonts w:ascii="Times New Roman" w:hAnsi="Times New Roman"/>
          <w:sz w:val="24"/>
          <w:szCs w:val="24"/>
        </w:rPr>
        <w:t xml:space="preserve">ные системы – глутаматную и ГАМК </w:t>
      </w:r>
      <w:r w:rsidR="00FB452D" w:rsidRPr="00EB6DB0">
        <w:rPr>
          <w:rFonts w:ascii="Times New Roman" w:hAnsi="Times New Roman"/>
          <w:color w:val="000000"/>
          <w:sz w:val="24"/>
          <w:szCs w:val="24"/>
        </w:rPr>
        <w:t xml:space="preserve"> </w:t>
      </w:r>
      <w:r w:rsidR="00382A08">
        <w:rPr>
          <w:rFonts w:ascii="Times New Roman" w:hAnsi="Times New Roman"/>
          <w:color w:val="000000"/>
          <w:sz w:val="24"/>
          <w:szCs w:val="24"/>
        </w:rPr>
        <w:fldChar w:fldCharType="begin"/>
      </w:r>
      <w:r w:rsidR="00382A08">
        <w:rPr>
          <w:rFonts w:ascii="Times New Roman" w:hAnsi="Times New Roman"/>
          <w:color w:val="000000"/>
          <w:sz w:val="24"/>
          <w:szCs w:val="24"/>
        </w:rPr>
        <w:instrText xml:space="preserve"> ADDIN EN.CITE &lt;EndNote&gt;&lt;Cite&gt;&lt;Author&gt;Guillin&lt;/Author&gt;&lt;Year&gt;2007&lt;/Year&gt;&lt;RecNum&gt;5799&lt;/RecNum&gt;&lt;DisplayText&gt;(Guillin, Abi-Dargham, and Laruelle 2007)&lt;/DisplayText&gt;&lt;record&gt;&lt;rec-number&gt;5799&lt;/rec-number&gt;&lt;foreign-keys&gt;&lt;key app="EN" db-id="sp2et5vpa995p1e9ppixfftwxwdta2dvp9xt" timestamp="1526800549"&gt;5799&lt;/key&gt;&lt;/foreign-keys&gt;&lt;ref-type name="Journal Article"&gt;17&lt;/ref-type&gt;&lt;contributors&gt;&lt;authors&gt;&lt;author&gt;Guillin, O.&lt;/author&gt;&lt;author&gt;Abi-Dargham, A.&lt;/author&gt;&lt;author&gt;Laruelle, M.&lt;/author&gt;&lt;/authors&gt;&lt;/contributors&gt;&lt;auth-address&gt;Department of Psychiatry, Columbia College of Physicians and Surgeons, New York State Psychiatric Institute, Columbia University, New York 10032, USA.&lt;/auth-address&gt;&lt;titles&gt;&lt;title&gt;Neurobiology of dopamine in schizophrenia&lt;/title&gt;&lt;secondary-title&gt;Int Rev Neurobiol&lt;/secondary-title&gt;&lt;/titles&gt;&lt;periodical&gt;&lt;full-title&gt;Int Rev Neurobiol&lt;/full-title&gt;&lt;/periodical&gt;&lt;pages&gt;1-39&lt;/pages&gt;&lt;volume&gt;78&lt;/volume&gt;&lt;edition&gt;2007/03/14&lt;/edition&gt;&lt;keywords&gt;&lt;keyword&gt;Amphetamine/adverse effects&lt;/keyword&gt;&lt;keyword&gt;Animals&lt;/keyword&gt;&lt;keyword&gt;Brain/*metabolism/*physiopathology&lt;/keyword&gt;&lt;keyword&gt;Cognition Disorders/etiology/metabolism/physiopathology&lt;/keyword&gt;&lt;keyword&gt;Corpus Striatum/metabolism/physiopathology&lt;/keyword&gt;&lt;keyword&gt;Dopamine/*metabolism&lt;/keyword&gt;&lt;keyword&gt;Dopamine Plasma Membrane Transport Proteins/drug effects/metabolism&lt;/keyword&gt;&lt;keyword&gt;Humans&lt;/keyword&gt;&lt;keyword&gt;Prefrontal Cortex/metabolism/physiopathology&lt;/keyword&gt;&lt;keyword&gt;Receptors, Dopamine/drug effects/*metabolism&lt;/keyword&gt;&lt;keyword&gt;Schizophrenia/*metabolism/*physiopathology&lt;/keyword&gt;&lt;/keywords&gt;&lt;dates&gt;&lt;year&gt;2007&lt;/year&gt;&lt;/dates&gt;&lt;isbn&gt;2162-5514 (Electronic)&amp;#xD;0074-7742 (Linking)&lt;/isbn&gt;&lt;accession-num&gt;17349856&lt;/accession-num&gt;&lt;urls&gt;&lt;related-urls&gt;&lt;url&gt;https://www.ncbi.nlm.nih.gov/pubmed/17349856&lt;/url&gt;&lt;/related-urls&gt;&lt;/urls&gt;&lt;electronic-resource-num&gt;10.1016/S0074-7742(06)78001-1&lt;/electronic-resource-num&gt;&lt;/record&gt;&lt;/Cite&gt;&lt;/EndNote&gt;</w:instrText>
      </w:r>
      <w:r w:rsidR="00382A08">
        <w:rPr>
          <w:rFonts w:ascii="Times New Roman" w:hAnsi="Times New Roman"/>
          <w:color w:val="000000"/>
          <w:sz w:val="24"/>
          <w:szCs w:val="24"/>
        </w:rPr>
        <w:fldChar w:fldCharType="separate"/>
      </w:r>
      <w:r w:rsidR="00382A08">
        <w:rPr>
          <w:rFonts w:ascii="Times New Roman" w:hAnsi="Times New Roman"/>
          <w:noProof/>
          <w:color w:val="000000"/>
          <w:sz w:val="24"/>
          <w:szCs w:val="24"/>
        </w:rPr>
        <w:t>(Guillin, Abi-Dargham, and Laruelle 2007)</w:t>
      </w:r>
      <w:r w:rsidR="00382A08">
        <w:rPr>
          <w:rFonts w:ascii="Times New Roman" w:hAnsi="Times New Roman"/>
          <w:color w:val="000000"/>
          <w:sz w:val="24"/>
          <w:szCs w:val="24"/>
        </w:rPr>
        <w:fldChar w:fldCharType="end"/>
      </w:r>
      <w:r w:rsidR="00FB452D" w:rsidRPr="00EB6DB0">
        <w:rPr>
          <w:rFonts w:ascii="Times New Roman" w:hAnsi="Times New Roman"/>
          <w:color w:val="000000"/>
          <w:sz w:val="24"/>
          <w:szCs w:val="24"/>
        </w:rPr>
        <w:t>.</w:t>
      </w:r>
    </w:p>
    <w:p w:rsidR="00517191" w:rsidRDefault="00F34F47" w:rsidP="007E721A">
      <w:pPr>
        <w:spacing w:after="0" w:line="360" w:lineRule="auto"/>
        <w:ind w:firstLine="539"/>
        <w:jc w:val="both"/>
        <w:rPr>
          <w:rFonts w:ascii="Times New Roman" w:hAnsi="Times New Roman"/>
          <w:sz w:val="24"/>
          <w:szCs w:val="24"/>
        </w:rPr>
      </w:pPr>
      <w:r>
        <w:rPr>
          <w:rFonts w:ascii="Times New Roman" w:hAnsi="Times New Roman"/>
          <w:sz w:val="24"/>
          <w:szCs w:val="24"/>
        </w:rPr>
        <w:t>В качестве модели подобной физиологической патологии</w:t>
      </w:r>
      <w:r w:rsidR="006566B2">
        <w:rPr>
          <w:rFonts w:ascii="Times New Roman" w:hAnsi="Times New Roman"/>
          <w:sz w:val="24"/>
          <w:szCs w:val="24"/>
        </w:rPr>
        <w:t xml:space="preserve"> отчасти</w:t>
      </w:r>
      <w:r>
        <w:rPr>
          <w:rFonts w:ascii="Times New Roman" w:hAnsi="Times New Roman"/>
          <w:sz w:val="24"/>
          <w:szCs w:val="24"/>
        </w:rPr>
        <w:t xml:space="preserve"> могут служить трансгенные животные с нокаутом по дофаминовому транспортеру. Нарушения в работе переносчика дофамина приводят к его накоплению и более долгому нахождению в синаптической щели. Как результат, дофамин взаимодействует с рецепторами постсинаптических нейронов более длительное время, что приводит к их избыточной активности. </w:t>
      </w:r>
      <w:r w:rsidR="00B51636">
        <w:rPr>
          <w:rFonts w:ascii="Times New Roman" w:hAnsi="Times New Roman"/>
          <w:sz w:val="24"/>
          <w:szCs w:val="24"/>
        </w:rPr>
        <w:t>Животные с нокаутом гена, кодирующего дофаминовый транспортер</w:t>
      </w:r>
      <w:r w:rsidR="0080024B">
        <w:rPr>
          <w:rFonts w:ascii="Times New Roman" w:hAnsi="Times New Roman"/>
          <w:sz w:val="24"/>
          <w:szCs w:val="24"/>
        </w:rPr>
        <w:t>,</w:t>
      </w:r>
      <w:r w:rsidR="00B51636">
        <w:rPr>
          <w:rFonts w:ascii="Times New Roman" w:hAnsi="Times New Roman"/>
          <w:sz w:val="24"/>
          <w:szCs w:val="24"/>
        </w:rPr>
        <w:t xml:space="preserve"> широко используются в биомедицинских исследованиях для моделирования целого спектра психических заболеваний, которые, как предполагается, могут быть связаны с гипердофминэргией. Среди них: синдром дефицита внимания и гиперактивности, шизофрения, биполярное расстройство, различные зависимости (алкогольная, наркотическая и т.д</w:t>
      </w:r>
      <w:r w:rsidR="00E80255">
        <w:rPr>
          <w:rFonts w:ascii="Times New Roman" w:hAnsi="Times New Roman"/>
          <w:sz w:val="24"/>
          <w:szCs w:val="24"/>
        </w:rPr>
        <w:t>.</w:t>
      </w:r>
      <w:r w:rsidR="00B51636">
        <w:rPr>
          <w:rFonts w:ascii="Times New Roman" w:hAnsi="Times New Roman"/>
          <w:sz w:val="24"/>
          <w:szCs w:val="24"/>
        </w:rPr>
        <w:t>)</w:t>
      </w:r>
      <w:r w:rsidR="00AB78C3">
        <w:rPr>
          <w:rFonts w:ascii="Times New Roman" w:hAnsi="Times New Roman"/>
          <w:sz w:val="24"/>
          <w:szCs w:val="24"/>
        </w:rPr>
        <w:t xml:space="preserve"> </w:t>
      </w:r>
      <w:r w:rsidR="00B51636" w:rsidRPr="00B51636">
        <w:t xml:space="preserve"> </w:t>
      </w:r>
      <w:r w:rsidR="00DC3D30">
        <w:rPr>
          <w:rFonts w:ascii="Times New Roman" w:hAnsi="Times New Roman"/>
          <w:sz w:val="24"/>
          <w:szCs w:val="24"/>
        </w:rPr>
        <w:fldChar w:fldCharType="begin"/>
      </w:r>
      <w:r w:rsidR="00A948AB">
        <w:rPr>
          <w:rFonts w:ascii="Times New Roman" w:hAnsi="Times New Roman"/>
          <w:sz w:val="24"/>
          <w:szCs w:val="24"/>
        </w:rPr>
        <w:instrText xml:space="preserve"> ADDIN EN.CITE &lt;EndNote&gt;&lt;Cite&gt;&lt;Author&gt;Efimova&lt;/Author&gt;&lt;Year&gt;2016&lt;/Year&gt;&lt;RecNum&gt;5596&lt;/RecNum&gt;&lt;DisplayText&gt;(Efimova et al. 2016)&lt;/DisplayText&gt;&lt;record&gt;&lt;rec-number&gt;5596&lt;/rec-number&gt;&lt;foreign-keys&gt;&lt;key app="EN" db-id="sp2et5vpa995p1e9ppixfftwxwdta2dvp9xt" timestamp="1525029494"&gt;5596&lt;/key&gt;&lt;/foreign-keys&gt;&lt;ref-type name="Journal Article"&gt;17&lt;/ref-type&gt;&lt;contributors&gt;&lt;authors&gt;&lt;author&gt;Efimova, E. V.&lt;/author&gt;&lt;author&gt;Gainetdinov, R. R.&lt;/author&gt;&lt;author&gt;Budygin, E. A.&lt;/author&gt;&lt;author&gt;Sotnikova, T. D.&lt;/author&gt;&lt;/authors&gt;&lt;/contributors&gt;&lt;auth-address&gt;a Institute of Translational Biomedicine, St. Petersburg State University , St. Petersburg , Russia ;&amp;#xD;b Skolkovo Institute of Science and Technology , Skolkovo , Moscow Region , Russia ;&amp;#xD;c Department of Neurobiology and Anatomy , Wake Forest School of Medicine , Winston-Salem , NC , USA.&lt;/auth-address&gt;&lt;titles&gt;&lt;title&gt;Dopamine transporter mutant animals: a translational perspective&lt;/title&gt;&lt;secondary-title&gt;J Neurogenet&lt;/secondary-title&gt;&lt;/titles&gt;&lt;periodical&gt;&lt;full-title&gt;J Neurogenet&lt;/full-title&gt;&lt;/periodical&gt;&lt;pages&gt;5-15&lt;/pages&gt;&lt;volume&gt;30&lt;/volume&gt;&lt;number&gt;1&lt;/number&gt;&lt;edition&gt;2016/06/09&lt;/edition&gt;&lt;keywords&gt;&lt;keyword&gt;Animals&lt;/keyword&gt;&lt;keyword&gt;*Disease Models, Animal&lt;/keyword&gt;&lt;keyword&gt;Dopamine Plasma Membrane Transport Proteins/*genetics&lt;/keyword&gt;&lt;keyword&gt;Mice&lt;/keyword&gt;&lt;keyword&gt;Translational Medical Research&lt;/keyword&gt;&lt;keyword&gt;*Addiction&lt;/keyword&gt;&lt;keyword&gt;*Parkinson&amp;apos;s disease&lt;/keyword&gt;&lt;keyword&gt;*attention deficit hyperactivity disorder&lt;/keyword&gt;&lt;keyword&gt;*dopamine transporter&lt;/keyword&gt;&lt;keyword&gt;*knockout&lt;/keyword&gt;&lt;keyword&gt;*schizophrenia&lt;/keyword&gt;&lt;/keywords&gt;&lt;dates&gt;&lt;year&gt;2016&lt;/year&gt;&lt;pub-dates&gt;&lt;date&gt;Mar&lt;/date&gt;&lt;/pub-dates&gt;&lt;/dates&gt;&lt;isbn&gt;1563-5260 (Electronic)&amp;#xD;0167-7063 (Linking)&lt;/isbn&gt;&lt;accession-num&gt;27276191&lt;/accession-num&gt;&lt;urls&gt;&lt;related-urls&gt;&lt;url&gt;https://www.ncbi.nlm.nih.gov/pubmed/27276191&lt;/url&gt;&lt;/related-urls&gt;&lt;/urls&gt;&lt;custom2&gt;PMC4902158&lt;/custom2&gt;&lt;electronic-resource-num&gt;10.3109/01677063.2016.1144751&lt;/electronic-resource-num&gt;&lt;/record&gt;&lt;/Cite&gt;&lt;/EndNote&gt;</w:instrText>
      </w:r>
      <w:r w:rsidR="00DC3D30">
        <w:rPr>
          <w:rFonts w:ascii="Times New Roman" w:hAnsi="Times New Roman"/>
          <w:sz w:val="24"/>
          <w:szCs w:val="24"/>
        </w:rPr>
        <w:fldChar w:fldCharType="separate"/>
      </w:r>
      <w:r w:rsidR="00A948AB">
        <w:rPr>
          <w:rFonts w:ascii="Times New Roman" w:hAnsi="Times New Roman"/>
          <w:noProof/>
          <w:sz w:val="24"/>
          <w:szCs w:val="24"/>
        </w:rPr>
        <w:t>(Efimova et al. 2016)</w:t>
      </w:r>
      <w:r w:rsidR="00DC3D30">
        <w:rPr>
          <w:rFonts w:ascii="Times New Roman" w:hAnsi="Times New Roman"/>
          <w:sz w:val="24"/>
          <w:szCs w:val="24"/>
        </w:rPr>
        <w:fldChar w:fldCharType="end"/>
      </w:r>
      <w:r w:rsidR="0080024B">
        <w:rPr>
          <w:rFonts w:ascii="Times New Roman" w:hAnsi="Times New Roman"/>
          <w:sz w:val="24"/>
          <w:szCs w:val="24"/>
        </w:rPr>
        <w:t>.</w:t>
      </w:r>
    </w:p>
    <w:p w:rsidR="00AB78C3" w:rsidRDefault="00E2706D" w:rsidP="007E721A">
      <w:pPr>
        <w:spacing w:line="360" w:lineRule="auto"/>
        <w:ind w:firstLine="567"/>
        <w:jc w:val="both"/>
        <w:rPr>
          <w:rFonts w:ascii="Times New Roman" w:hAnsi="Times New Roman"/>
          <w:color w:val="000000"/>
          <w:sz w:val="24"/>
          <w:szCs w:val="24"/>
        </w:rPr>
      </w:pPr>
      <w:r w:rsidRPr="00CB7783">
        <w:rPr>
          <w:rFonts w:ascii="Times New Roman" w:hAnsi="Times New Roman"/>
          <w:color w:val="000000"/>
          <w:sz w:val="24"/>
          <w:szCs w:val="24"/>
        </w:rPr>
        <w:t>Отдельный интерес представляют модели шизофрении с использованием трансгенных животных с конституциональной гипердофаминэргией.</w:t>
      </w:r>
    </w:p>
    <w:p w:rsidR="00E2706D" w:rsidRPr="00CB7783" w:rsidRDefault="00E2706D" w:rsidP="007E721A">
      <w:pPr>
        <w:spacing w:line="360" w:lineRule="auto"/>
        <w:ind w:firstLine="567"/>
        <w:jc w:val="both"/>
        <w:rPr>
          <w:rFonts w:ascii="Times New Roman" w:hAnsi="Times New Roman"/>
          <w:color w:val="000000"/>
          <w:sz w:val="24"/>
          <w:szCs w:val="24"/>
        </w:rPr>
      </w:pPr>
      <w:r w:rsidRPr="00CB7783">
        <w:rPr>
          <w:rFonts w:ascii="Times New Roman" w:hAnsi="Times New Roman"/>
          <w:color w:val="000000"/>
          <w:sz w:val="24"/>
          <w:szCs w:val="24"/>
        </w:rPr>
        <w:t>Как уже было сказано, считается, что ряд симптомов шизофрении обусловлен отклонениями в дофаминэргической системе. Прежде всего, это проявляется в поведенческом фенотипе. Многочисленные наблюдения показывают, что животные, имеющие аномально высокий уровень дофамина, демонстрируют характерное гиперактивное поведение, свойственное для шизофрении и ряда других психических расстройств, например, синдрома дефицита внимания и гиперактивности.  При этом отмечается, что данные симптомы проявляются наиболее ярко именно у животных с генетически – обусловленным нарушением баланса дофаминэргического сигналинга, а именно – нарушением в работе дофаминового транспортера. Фармакологически-индуцированная гипердофаминэргия с использованием блокаторов дофаминового транспортера или других фармакологических агентов, каким – либо образом способствующих повышению количества дофамина в экстраклеточном пространстве (метилфенидат, амфетамин) продемонстрировала менее выраженные изменения поведения у мышей</w:t>
      </w:r>
      <w:r w:rsidR="008A3EFD">
        <w:rPr>
          <w:rFonts w:ascii="Times New Roman" w:hAnsi="Times New Roman"/>
          <w:color w:val="000000"/>
          <w:sz w:val="24"/>
          <w:szCs w:val="24"/>
        </w:rPr>
        <w:t xml:space="preserve"> </w:t>
      </w:r>
      <w:r w:rsidR="008A3EFD">
        <w:rPr>
          <w:rFonts w:ascii="Times New Roman" w:hAnsi="Times New Roman"/>
          <w:color w:val="000000"/>
          <w:sz w:val="24"/>
          <w:szCs w:val="24"/>
        </w:rPr>
        <w:fldChar w:fldCharType="begin">
          <w:fldData xml:space="preserve">PEVuZE5vdGU+PENpdGU+PEF1dGhvcj5HaXJvczwvQXV0aG9yPjxZZWFyPjE5OTY8L1llYXI+PFJl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</w:fldData>
        </w:fldChar>
      </w:r>
      <w:r w:rsidR="008A3EFD">
        <w:rPr>
          <w:rFonts w:ascii="Times New Roman" w:hAnsi="Times New Roman"/>
          <w:color w:val="000000"/>
          <w:sz w:val="24"/>
          <w:szCs w:val="24"/>
        </w:rPr>
        <w:instrText xml:space="preserve"> ADDIN EN.CITE </w:instrText>
      </w:r>
      <w:r w:rsidR="008A3EFD">
        <w:rPr>
          <w:rFonts w:ascii="Times New Roman" w:hAnsi="Times New Roman"/>
          <w:color w:val="000000"/>
          <w:sz w:val="24"/>
          <w:szCs w:val="24"/>
        </w:rPr>
        <w:fldChar w:fldCharType="begin">
          <w:fldData xml:space="preserve">PEVuZE5vdGU+PENpdGU+PEF1dGhvcj5HaXJvczwvQXV0aG9yPjxZZWFyPjE5OTY8L1llYXI+PFJl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</w:fldData>
        </w:fldChar>
      </w:r>
      <w:r w:rsidR="008A3EFD">
        <w:rPr>
          <w:rFonts w:ascii="Times New Roman" w:hAnsi="Times New Roman"/>
          <w:color w:val="000000"/>
          <w:sz w:val="24"/>
          <w:szCs w:val="24"/>
        </w:rPr>
        <w:instrText xml:space="preserve"> ADDIN EN.CITE.DATA </w:instrText>
      </w:r>
      <w:r w:rsidR="008A3EFD">
        <w:rPr>
          <w:rFonts w:ascii="Times New Roman" w:hAnsi="Times New Roman"/>
          <w:color w:val="000000"/>
          <w:sz w:val="24"/>
          <w:szCs w:val="24"/>
        </w:rPr>
      </w:r>
      <w:r w:rsidR="008A3EFD">
        <w:rPr>
          <w:rFonts w:ascii="Times New Roman" w:hAnsi="Times New Roman"/>
          <w:color w:val="000000"/>
          <w:sz w:val="24"/>
          <w:szCs w:val="24"/>
        </w:rPr>
        <w:fldChar w:fldCharType="end"/>
      </w:r>
      <w:r w:rsidR="008A3EFD">
        <w:rPr>
          <w:rFonts w:ascii="Times New Roman" w:hAnsi="Times New Roman"/>
          <w:color w:val="000000"/>
          <w:sz w:val="24"/>
          <w:szCs w:val="24"/>
        </w:rPr>
      </w:r>
      <w:r w:rsidR="008A3EFD">
        <w:rPr>
          <w:rFonts w:ascii="Times New Roman" w:hAnsi="Times New Roman"/>
          <w:color w:val="000000"/>
          <w:sz w:val="24"/>
          <w:szCs w:val="24"/>
        </w:rPr>
        <w:fldChar w:fldCharType="separate"/>
      </w:r>
      <w:r w:rsidR="008A3EFD">
        <w:rPr>
          <w:rFonts w:ascii="Times New Roman" w:hAnsi="Times New Roman"/>
          <w:noProof/>
          <w:color w:val="000000"/>
          <w:sz w:val="24"/>
          <w:szCs w:val="24"/>
        </w:rPr>
        <w:t>(Giros et al. 1996)</w:t>
      </w:r>
      <w:r w:rsidR="008A3EFD">
        <w:rPr>
          <w:rFonts w:ascii="Times New Roman" w:hAnsi="Times New Roman"/>
          <w:color w:val="000000"/>
          <w:sz w:val="24"/>
          <w:szCs w:val="24"/>
        </w:rPr>
        <w:fldChar w:fldCharType="end"/>
      </w:r>
      <w:r w:rsidRPr="00CB7783">
        <w:rPr>
          <w:rFonts w:ascii="Times New Roman" w:hAnsi="Times New Roman"/>
          <w:color w:val="000000"/>
          <w:sz w:val="24"/>
          <w:szCs w:val="24"/>
        </w:rPr>
        <w:t xml:space="preserve">. Избыточная локомоторная активность – наиболее просто идентифицируемая составляющая гиперактивного поведения животных с нарушением работы дофаминового транспортера. В поведенческих тестах нокаутные животные, оказывающиеся в новой для себя местности, значительно активнее передвигаются по ней и дистанция, которую они покрывают в течение суток значительно </w:t>
      </w:r>
      <w:r w:rsidRPr="00CB7783">
        <w:rPr>
          <w:rFonts w:ascii="Times New Roman" w:hAnsi="Times New Roman"/>
          <w:color w:val="000000"/>
          <w:sz w:val="24"/>
          <w:szCs w:val="24"/>
        </w:rPr>
        <w:lastRenderedPageBreak/>
        <w:t>выше по сравнению с таковой у мышей дикого типа, которые  были помещены в аналогичные условия. При этом использование психостимуляторов, в частности, амфетамина и метилфенидата вызывало снижение гиперактивности у нокаутных животных, особенно сильно выраженное при дозировках от 2мг на 1кг веса животного</w:t>
      </w:r>
      <w:r w:rsidR="00AB78C3">
        <w:rPr>
          <w:rFonts w:ascii="Times New Roman" w:hAnsi="Times New Roman"/>
          <w:color w:val="000000"/>
          <w:sz w:val="24"/>
          <w:szCs w:val="24"/>
        </w:rPr>
        <w:t xml:space="preserve"> </w:t>
      </w:r>
      <w:r w:rsidR="00AB78C3">
        <w:rPr>
          <w:rFonts w:ascii="Times New Roman" w:hAnsi="Times New Roman"/>
          <w:color w:val="000000"/>
          <w:sz w:val="24"/>
          <w:szCs w:val="24"/>
        </w:rPr>
        <w:fldChar w:fldCharType="begin">
          <w:fldData xml:space="preserve">PEVuZE5vdGU+PENpdGU+PEF1dGhvcj5MZW88L0F1dGhvcj48WWVhcj4yMDE4PC9ZZWFyPjxSZWNO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</w:fldData>
        </w:fldChar>
      </w:r>
      <w:r w:rsidR="00AB78C3">
        <w:rPr>
          <w:rFonts w:ascii="Times New Roman" w:hAnsi="Times New Roman"/>
          <w:color w:val="000000"/>
          <w:sz w:val="24"/>
          <w:szCs w:val="24"/>
        </w:rPr>
        <w:instrText xml:space="preserve"> ADDIN EN.CITE </w:instrText>
      </w:r>
      <w:r w:rsidR="00AB78C3">
        <w:rPr>
          <w:rFonts w:ascii="Times New Roman" w:hAnsi="Times New Roman"/>
          <w:color w:val="000000"/>
          <w:sz w:val="24"/>
          <w:szCs w:val="24"/>
        </w:rPr>
        <w:fldChar w:fldCharType="begin">
          <w:fldData xml:space="preserve">PEVuZE5vdGU+PENpdGU+PEF1dGhvcj5MZW88L0F1dGhvcj48WWVhcj4yMDE4PC9ZZWFyPjxSZWNO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</w:fldData>
        </w:fldChar>
      </w:r>
      <w:r w:rsidR="00AB78C3">
        <w:rPr>
          <w:rFonts w:ascii="Times New Roman" w:hAnsi="Times New Roman"/>
          <w:color w:val="000000"/>
          <w:sz w:val="24"/>
          <w:szCs w:val="24"/>
        </w:rPr>
        <w:instrText xml:space="preserve"> ADDIN EN.CITE.DATA </w:instrText>
      </w:r>
      <w:r w:rsidR="00AB78C3">
        <w:rPr>
          <w:rFonts w:ascii="Times New Roman" w:hAnsi="Times New Roman"/>
          <w:color w:val="000000"/>
          <w:sz w:val="24"/>
          <w:szCs w:val="24"/>
        </w:rPr>
      </w:r>
      <w:r w:rsidR="00AB78C3">
        <w:rPr>
          <w:rFonts w:ascii="Times New Roman" w:hAnsi="Times New Roman"/>
          <w:color w:val="000000"/>
          <w:sz w:val="24"/>
          <w:szCs w:val="24"/>
        </w:rPr>
        <w:fldChar w:fldCharType="end"/>
      </w:r>
      <w:r w:rsidR="00AB78C3">
        <w:rPr>
          <w:rFonts w:ascii="Times New Roman" w:hAnsi="Times New Roman"/>
          <w:color w:val="000000"/>
          <w:sz w:val="24"/>
          <w:szCs w:val="24"/>
        </w:rPr>
      </w:r>
      <w:r w:rsidR="00AB78C3">
        <w:rPr>
          <w:rFonts w:ascii="Times New Roman" w:hAnsi="Times New Roman"/>
          <w:color w:val="000000"/>
          <w:sz w:val="24"/>
          <w:szCs w:val="24"/>
        </w:rPr>
        <w:fldChar w:fldCharType="separate"/>
      </w:r>
      <w:r w:rsidR="00AB78C3">
        <w:rPr>
          <w:rFonts w:ascii="Times New Roman" w:hAnsi="Times New Roman"/>
          <w:noProof/>
          <w:color w:val="000000"/>
          <w:sz w:val="24"/>
          <w:szCs w:val="24"/>
        </w:rPr>
        <w:t>(Leo et al. 2018)</w:t>
      </w:r>
      <w:r w:rsidR="00AB78C3">
        <w:rPr>
          <w:rFonts w:ascii="Times New Roman" w:hAnsi="Times New Roman"/>
          <w:color w:val="000000"/>
          <w:sz w:val="24"/>
          <w:szCs w:val="24"/>
        </w:rPr>
        <w:fldChar w:fldCharType="end"/>
      </w:r>
      <w:r w:rsidRPr="00CB7783">
        <w:rPr>
          <w:rFonts w:ascii="Times New Roman" w:hAnsi="Times New Roman"/>
          <w:color w:val="000000"/>
          <w:sz w:val="24"/>
          <w:szCs w:val="24"/>
        </w:rPr>
        <w:t>.</w:t>
      </w:r>
      <w:r w:rsidR="00B77860">
        <w:rPr>
          <w:rFonts w:ascii="Times New Roman" w:hAnsi="Times New Roman"/>
          <w:color w:val="000000"/>
          <w:sz w:val="24"/>
          <w:szCs w:val="24"/>
        </w:rPr>
        <w:t xml:space="preserve"> </w:t>
      </w:r>
    </w:p>
    <w:p w:rsidR="00E2706D" w:rsidRPr="00CB7783" w:rsidRDefault="00E2706D" w:rsidP="007E721A">
      <w:pPr>
        <w:spacing w:line="360" w:lineRule="auto"/>
        <w:ind w:firstLine="567"/>
        <w:jc w:val="both"/>
        <w:rPr>
          <w:rFonts w:ascii="Times New Roman" w:hAnsi="Times New Roman"/>
          <w:color w:val="000000"/>
          <w:sz w:val="24"/>
          <w:szCs w:val="24"/>
        </w:rPr>
      </w:pPr>
      <w:r w:rsidRPr="00CB7783">
        <w:rPr>
          <w:rFonts w:ascii="Times New Roman" w:hAnsi="Times New Roman"/>
          <w:color w:val="000000"/>
          <w:sz w:val="24"/>
          <w:szCs w:val="24"/>
        </w:rPr>
        <w:t>Так же исследования на нокаутных грызунах (как крысах так и мышах) выявили у них ряд отклонений, которые могут вносить вклад в развитие симптомов шизофрении или СДВГ, связанных с нарушением когнитивных способностей. В частности, нарушение препульсового торможения у нокау</w:t>
      </w:r>
      <w:r w:rsidR="00AB78C3">
        <w:rPr>
          <w:rFonts w:ascii="Times New Roman" w:hAnsi="Times New Roman"/>
          <w:color w:val="000000"/>
          <w:sz w:val="24"/>
          <w:szCs w:val="24"/>
        </w:rPr>
        <w:t>т</w:t>
      </w:r>
      <w:r w:rsidRPr="00CB7783">
        <w:rPr>
          <w:rFonts w:ascii="Times New Roman" w:hAnsi="Times New Roman"/>
          <w:color w:val="000000"/>
          <w:sz w:val="24"/>
          <w:szCs w:val="24"/>
        </w:rPr>
        <w:t>ных крыс по сравнению с обычными животными соотносится с таковым у пациентов с вышеуказанными диагнозами</w:t>
      </w:r>
      <w:r w:rsidR="00B77860" w:rsidRPr="00B77860">
        <w:t xml:space="preserve"> </w:t>
      </w:r>
      <w:r w:rsidR="00B77860">
        <w:rPr>
          <w:rFonts w:ascii="Times New Roman" w:hAnsi="Times New Roman"/>
          <w:color w:val="000000"/>
          <w:sz w:val="24"/>
          <w:szCs w:val="24"/>
        </w:rPr>
        <w:fldChar w:fldCharType="begin">
          <w:fldData xml:space="preserve">PEVuZE5vdGU+PENpdGU+PEF1dGhvcj5SYWxwaDwvQXV0aG9yPjxZZWFyPjIwMDE8L1llYXI+PFJl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</w:fldData>
        </w:fldChar>
      </w:r>
      <w:r w:rsidR="00B77860">
        <w:rPr>
          <w:rFonts w:ascii="Times New Roman" w:hAnsi="Times New Roman"/>
          <w:color w:val="000000"/>
          <w:sz w:val="24"/>
          <w:szCs w:val="24"/>
        </w:rPr>
        <w:instrText xml:space="preserve"> ADDIN EN.CITE </w:instrText>
      </w:r>
      <w:r w:rsidR="00B77860">
        <w:rPr>
          <w:rFonts w:ascii="Times New Roman" w:hAnsi="Times New Roman"/>
          <w:color w:val="000000"/>
          <w:sz w:val="24"/>
          <w:szCs w:val="24"/>
        </w:rPr>
        <w:fldChar w:fldCharType="begin">
          <w:fldData xml:space="preserve">PEVuZE5vdGU+PENpdGU+PEF1dGhvcj5SYWxwaDwvQXV0aG9yPjxZZWFyPjIwMDE8L1llYXI+PFJl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</w:fldData>
        </w:fldChar>
      </w:r>
      <w:r w:rsidR="00B77860">
        <w:rPr>
          <w:rFonts w:ascii="Times New Roman" w:hAnsi="Times New Roman"/>
          <w:color w:val="000000"/>
          <w:sz w:val="24"/>
          <w:szCs w:val="24"/>
        </w:rPr>
        <w:instrText xml:space="preserve"> ADDIN EN.CITE.DATA </w:instrText>
      </w:r>
      <w:r w:rsidR="00B77860">
        <w:rPr>
          <w:rFonts w:ascii="Times New Roman" w:hAnsi="Times New Roman"/>
          <w:color w:val="000000"/>
          <w:sz w:val="24"/>
          <w:szCs w:val="24"/>
        </w:rPr>
      </w:r>
      <w:r w:rsidR="00B77860">
        <w:rPr>
          <w:rFonts w:ascii="Times New Roman" w:hAnsi="Times New Roman"/>
          <w:color w:val="000000"/>
          <w:sz w:val="24"/>
          <w:szCs w:val="24"/>
        </w:rPr>
        <w:fldChar w:fldCharType="end"/>
      </w:r>
      <w:r w:rsidR="00B77860">
        <w:rPr>
          <w:rFonts w:ascii="Times New Roman" w:hAnsi="Times New Roman"/>
          <w:color w:val="000000"/>
          <w:sz w:val="24"/>
          <w:szCs w:val="24"/>
        </w:rPr>
      </w:r>
      <w:r w:rsidR="00B77860">
        <w:rPr>
          <w:rFonts w:ascii="Times New Roman" w:hAnsi="Times New Roman"/>
          <w:color w:val="000000"/>
          <w:sz w:val="24"/>
          <w:szCs w:val="24"/>
        </w:rPr>
        <w:fldChar w:fldCharType="separate"/>
      </w:r>
      <w:r w:rsidR="00B77860">
        <w:rPr>
          <w:rFonts w:ascii="Times New Roman" w:hAnsi="Times New Roman"/>
          <w:noProof/>
          <w:color w:val="000000"/>
          <w:sz w:val="24"/>
          <w:szCs w:val="24"/>
        </w:rPr>
        <w:t>(Ralph et al. 2001)</w:t>
      </w:r>
      <w:r w:rsidR="00B77860">
        <w:rPr>
          <w:rFonts w:ascii="Times New Roman" w:hAnsi="Times New Roman"/>
          <w:color w:val="000000"/>
          <w:sz w:val="24"/>
          <w:szCs w:val="24"/>
        </w:rPr>
        <w:fldChar w:fldCharType="end"/>
      </w:r>
      <w:r w:rsidRPr="00CB7783">
        <w:rPr>
          <w:rFonts w:ascii="Times New Roman" w:hAnsi="Times New Roman"/>
          <w:color w:val="000000"/>
          <w:sz w:val="24"/>
          <w:szCs w:val="24"/>
        </w:rPr>
        <w:t>.</w:t>
      </w:r>
      <w:r w:rsidR="00B77860">
        <w:rPr>
          <w:rFonts w:ascii="Times New Roman" w:hAnsi="Times New Roman"/>
          <w:color w:val="000000"/>
          <w:sz w:val="24"/>
          <w:szCs w:val="24"/>
        </w:rPr>
        <w:t xml:space="preserve"> </w:t>
      </w:r>
      <w:r w:rsidRPr="00CB7783">
        <w:rPr>
          <w:rFonts w:ascii="Times New Roman" w:hAnsi="Times New Roman"/>
          <w:color w:val="000000"/>
          <w:sz w:val="24"/>
          <w:szCs w:val="24"/>
        </w:rPr>
        <w:t xml:space="preserve"> Так же у таких животных наблюдаются признаки нарушения рабочей памяти</w:t>
      </w:r>
      <w:r w:rsidR="00B77860">
        <w:rPr>
          <w:rFonts w:ascii="Times New Roman" w:hAnsi="Times New Roman"/>
          <w:color w:val="000000"/>
          <w:sz w:val="24"/>
          <w:szCs w:val="24"/>
        </w:rPr>
        <w:t xml:space="preserve"> </w:t>
      </w:r>
      <w:r w:rsidR="00B77860">
        <w:rPr>
          <w:rFonts w:ascii="Times New Roman" w:hAnsi="Times New Roman"/>
          <w:color w:val="000000"/>
          <w:sz w:val="24"/>
          <w:szCs w:val="24"/>
        </w:rPr>
        <w:fldChar w:fldCharType="begin">
          <w:fldData xml:space="preserve">PEVuZE5vdGU+PENpdGU+PEF1dGhvcj5MZW88L0F1dGhvcj48WWVhcj4yMDE4PC9ZZWFyPjxSZWNO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</w:fldData>
        </w:fldChar>
      </w:r>
      <w:r w:rsidR="00B77860">
        <w:rPr>
          <w:rFonts w:ascii="Times New Roman" w:hAnsi="Times New Roman"/>
          <w:color w:val="000000"/>
          <w:sz w:val="24"/>
          <w:szCs w:val="24"/>
        </w:rPr>
        <w:instrText xml:space="preserve"> ADDIN EN.CITE </w:instrText>
      </w:r>
      <w:r w:rsidR="00B77860">
        <w:rPr>
          <w:rFonts w:ascii="Times New Roman" w:hAnsi="Times New Roman"/>
          <w:color w:val="000000"/>
          <w:sz w:val="24"/>
          <w:szCs w:val="24"/>
        </w:rPr>
        <w:fldChar w:fldCharType="begin">
          <w:fldData xml:space="preserve">PEVuZE5vdGU+PENpdGU+PEF1dGhvcj5MZW88L0F1dGhvcj48WWVhcj4yMDE4PC9ZZWFyPjxSZWNO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</w:fldData>
        </w:fldChar>
      </w:r>
      <w:r w:rsidR="00B77860">
        <w:rPr>
          <w:rFonts w:ascii="Times New Roman" w:hAnsi="Times New Roman"/>
          <w:color w:val="000000"/>
          <w:sz w:val="24"/>
          <w:szCs w:val="24"/>
        </w:rPr>
        <w:instrText xml:space="preserve"> ADDIN EN.CITE.DATA </w:instrText>
      </w:r>
      <w:r w:rsidR="00B77860">
        <w:rPr>
          <w:rFonts w:ascii="Times New Roman" w:hAnsi="Times New Roman"/>
          <w:color w:val="000000"/>
          <w:sz w:val="24"/>
          <w:szCs w:val="24"/>
        </w:rPr>
      </w:r>
      <w:r w:rsidR="00B77860">
        <w:rPr>
          <w:rFonts w:ascii="Times New Roman" w:hAnsi="Times New Roman"/>
          <w:color w:val="000000"/>
          <w:sz w:val="24"/>
          <w:szCs w:val="24"/>
        </w:rPr>
        <w:fldChar w:fldCharType="end"/>
      </w:r>
      <w:r w:rsidR="00B77860">
        <w:rPr>
          <w:rFonts w:ascii="Times New Roman" w:hAnsi="Times New Roman"/>
          <w:color w:val="000000"/>
          <w:sz w:val="24"/>
          <w:szCs w:val="24"/>
        </w:rPr>
      </w:r>
      <w:r w:rsidR="00B77860">
        <w:rPr>
          <w:rFonts w:ascii="Times New Roman" w:hAnsi="Times New Roman"/>
          <w:color w:val="000000"/>
          <w:sz w:val="24"/>
          <w:szCs w:val="24"/>
        </w:rPr>
        <w:fldChar w:fldCharType="separate"/>
      </w:r>
      <w:r w:rsidR="00B77860">
        <w:rPr>
          <w:rFonts w:ascii="Times New Roman" w:hAnsi="Times New Roman"/>
          <w:noProof/>
          <w:color w:val="000000"/>
          <w:sz w:val="24"/>
          <w:szCs w:val="24"/>
        </w:rPr>
        <w:t>(Leo et al. 2018)</w:t>
      </w:r>
      <w:r w:rsidR="00B77860">
        <w:rPr>
          <w:rFonts w:ascii="Times New Roman" w:hAnsi="Times New Roman"/>
          <w:color w:val="000000"/>
          <w:sz w:val="24"/>
          <w:szCs w:val="24"/>
        </w:rPr>
        <w:fldChar w:fldCharType="end"/>
      </w:r>
      <w:r w:rsidRPr="00CB7783">
        <w:rPr>
          <w:rFonts w:ascii="Times New Roman" w:hAnsi="Times New Roman"/>
          <w:color w:val="000000"/>
          <w:sz w:val="24"/>
          <w:szCs w:val="24"/>
        </w:rPr>
        <w:t xml:space="preserve">. </w:t>
      </w:r>
    </w:p>
    <w:p w:rsidR="00E2706D" w:rsidRDefault="00E2706D" w:rsidP="007E721A">
      <w:pPr>
        <w:spacing w:after="0" w:line="360" w:lineRule="auto"/>
        <w:ind w:firstLine="539"/>
        <w:jc w:val="both"/>
        <w:rPr>
          <w:rFonts w:ascii="Times New Roman" w:hAnsi="Times New Roman"/>
          <w:sz w:val="24"/>
          <w:szCs w:val="24"/>
        </w:rPr>
      </w:pPr>
      <w:r>
        <w:rPr>
          <w:rFonts w:ascii="Times New Roman" w:hAnsi="Times New Roman"/>
          <w:sz w:val="24"/>
          <w:szCs w:val="24"/>
        </w:rPr>
        <w:t xml:space="preserve">Помимо вклада в работу непосредственно дофаминэргической системы, нарушение работы дофаминового транспортера может провоцировать изменения в других системах, которые с ней тесно связаны. Среди них – ГАМК-эргическая система. </w:t>
      </w:r>
    </w:p>
    <w:p w:rsidR="00E2706D" w:rsidRDefault="00E2706D" w:rsidP="007E721A">
      <w:pPr>
        <w:spacing w:after="0" w:line="360" w:lineRule="auto"/>
        <w:ind w:firstLine="539"/>
        <w:jc w:val="both"/>
        <w:rPr>
          <w:rFonts w:ascii="Times New Roman" w:hAnsi="Times New Roman"/>
          <w:sz w:val="24"/>
          <w:szCs w:val="24"/>
        </w:rPr>
      </w:pPr>
      <w:r>
        <w:rPr>
          <w:rFonts w:ascii="Times New Roman" w:hAnsi="Times New Roman"/>
          <w:sz w:val="24"/>
          <w:szCs w:val="24"/>
        </w:rPr>
        <w:t>Как было отмечено, нокаутные животные демонстрируют аномальную моторную активность. Было предположено, что это может быть связано с дисфункцией стриатума, принимающего дофаминэргический сигнал от черного вещества (</w:t>
      </w:r>
      <w:r>
        <w:rPr>
          <w:rFonts w:ascii="Times New Roman" w:hAnsi="Times New Roman"/>
          <w:sz w:val="24"/>
          <w:szCs w:val="24"/>
          <w:lang w:val="en-US"/>
        </w:rPr>
        <w:t>substantia</w:t>
      </w:r>
      <w:r w:rsidRPr="008D2858">
        <w:rPr>
          <w:rFonts w:ascii="Times New Roman" w:hAnsi="Times New Roman"/>
          <w:sz w:val="24"/>
          <w:szCs w:val="24"/>
        </w:rPr>
        <w:t xml:space="preserve"> </w:t>
      </w:r>
      <w:r>
        <w:rPr>
          <w:rFonts w:ascii="Times New Roman" w:hAnsi="Times New Roman"/>
          <w:sz w:val="24"/>
          <w:szCs w:val="24"/>
          <w:lang w:val="en-US"/>
        </w:rPr>
        <w:t>nigra</w:t>
      </w:r>
      <w:r w:rsidRPr="008D2858">
        <w:rPr>
          <w:rFonts w:ascii="Times New Roman" w:hAnsi="Times New Roman"/>
          <w:sz w:val="24"/>
          <w:szCs w:val="24"/>
        </w:rPr>
        <w:t xml:space="preserve">) </w:t>
      </w:r>
      <w:r>
        <w:rPr>
          <w:rFonts w:ascii="Times New Roman" w:hAnsi="Times New Roman"/>
          <w:sz w:val="24"/>
          <w:szCs w:val="24"/>
        </w:rPr>
        <w:t xml:space="preserve"> и  посылающего преимущественно ГАМК – эргические проекции к сенсомоторной коре.  Окрашивание с использованием глиального фибриллярного кислого белка показало семикратное увеличение реактивных астроцитов в стриатуме у нокаутных мышей по сравнению с мышами дикого типа</w:t>
      </w:r>
      <w:r w:rsidR="00B77860">
        <w:rPr>
          <w:rFonts w:ascii="Times New Roman" w:hAnsi="Times New Roman"/>
          <w:sz w:val="24"/>
          <w:szCs w:val="24"/>
        </w:rPr>
        <w:t xml:space="preserve"> </w:t>
      </w:r>
      <w:r w:rsidR="00B77860">
        <w:rPr>
          <w:rFonts w:ascii="Times New Roman" w:hAnsi="Times New Roman"/>
          <w:sz w:val="24"/>
          <w:szCs w:val="24"/>
        </w:rPr>
        <w:fldChar w:fldCharType="begin">
          <w:fldData xml:space="preserve">PEVuZE5vdGU+PENpdGU+PEF1dGhvcj5DeXI8L0F1dGhvcj48WWVhcj4yMDAzPC9ZZWFyPjxSZWNO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</w:fldData>
        </w:fldChar>
      </w:r>
      <w:r w:rsidR="00B77860">
        <w:rPr>
          <w:rFonts w:ascii="Times New Roman" w:hAnsi="Times New Roman"/>
          <w:sz w:val="24"/>
          <w:szCs w:val="24"/>
        </w:rPr>
        <w:instrText xml:space="preserve"> ADDIN EN.CITE </w:instrText>
      </w:r>
      <w:r w:rsidR="00B77860">
        <w:rPr>
          <w:rFonts w:ascii="Times New Roman" w:hAnsi="Times New Roman"/>
          <w:sz w:val="24"/>
          <w:szCs w:val="24"/>
        </w:rPr>
        <w:fldChar w:fldCharType="begin">
          <w:fldData xml:space="preserve">PEVuZE5vdGU+PENpdGU+PEF1dGhvcj5DeXI8L0F1dGhvcj48WWVhcj4yMDAzPC9ZZWFyPjxSZWNO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</w:fldData>
        </w:fldChar>
      </w:r>
      <w:r w:rsidR="00B77860">
        <w:rPr>
          <w:rFonts w:ascii="Times New Roman" w:hAnsi="Times New Roman"/>
          <w:sz w:val="24"/>
          <w:szCs w:val="24"/>
        </w:rPr>
        <w:instrText xml:space="preserve"> ADDIN EN.CITE.DATA </w:instrText>
      </w:r>
      <w:r w:rsidR="00B77860">
        <w:rPr>
          <w:rFonts w:ascii="Times New Roman" w:hAnsi="Times New Roman"/>
          <w:sz w:val="24"/>
          <w:szCs w:val="24"/>
        </w:rPr>
      </w:r>
      <w:r w:rsidR="00B77860">
        <w:rPr>
          <w:rFonts w:ascii="Times New Roman" w:hAnsi="Times New Roman"/>
          <w:sz w:val="24"/>
          <w:szCs w:val="24"/>
        </w:rPr>
        <w:fldChar w:fldCharType="end"/>
      </w:r>
      <w:r w:rsidR="00B77860">
        <w:rPr>
          <w:rFonts w:ascii="Times New Roman" w:hAnsi="Times New Roman"/>
          <w:sz w:val="24"/>
          <w:szCs w:val="24"/>
        </w:rPr>
      </w:r>
      <w:r w:rsidR="00B77860">
        <w:rPr>
          <w:rFonts w:ascii="Times New Roman" w:hAnsi="Times New Roman"/>
          <w:sz w:val="24"/>
          <w:szCs w:val="24"/>
        </w:rPr>
        <w:fldChar w:fldCharType="separate"/>
      </w:r>
      <w:r w:rsidR="00B77860">
        <w:rPr>
          <w:rFonts w:ascii="Times New Roman" w:hAnsi="Times New Roman"/>
          <w:noProof/>
          <w:sz w:val="24"/>
          <w:szCs w:val="24"/>
        </w:rPr>
        <w:t>(Cyr et al. 2003)</w:t>
      </w:r>
      <w:r w:rsidR="00B77860">
        <w:rPr>
          <w:rFonts w:ascii="Times New Roman" w:hAnsi="Times New Roman"/>
          <w:sz w:val="24"/>
          <w:szCs w:val="24"/>
        </w:rPr>
        <w:fldChar w:fldCharType="end"/>
      </w:r>
      <w:r>
        <w:rPr>
          <w:rFonts w:ascii="Times New Roman" w:hAnsi="Times New Roman"/>
          <w:sz w:val="24"/>
          <w:szCs w:val="24"/>
        </w:rPr>
        <w:t xml:space="preserve">. </w:t>
      </w:r>
    </w:p>
    <w:p w:rsidR="00E2706D" w:rsidRDefault="00E2706D" w:rsidP="007E721A">
      <w:pPr>
        <w:spacing w:after="0" w:line="360" w:lineRule="auto"/>
        <w:ind w:firstLine="539"/>
        <w:jc w:val="both"/>
        <w:rPr>
          <w:rFonts w:ascii="Times New Roman" w:hAnsi="Times New Roman"/>
          <w:sz w:val="24"/>
          <w:szCs w:val="24"/>
        </w:rPr>
      </w:pPr>
      <w:r>
        <w:rPr>
          <w:rFonts w:ascii="Times New Roman" w:hAnsi="Times New Roman"/>
          <w:sz w:val="24"/>
          <w:szCs w:val="24"/>
        </w:rPr>
        <w:t>Таким образом, усиленный астроглиоз (увеличение количества астроцитов, обычно вызываемое гибелью близлежащих нейронов) был рассмотрен как индикатор гибели значительного количества нейронов стриатума. Важно отметить, что подобных закономерностей не наблюдалось в других потенциальных зонах риска, которые, как и стриатум, имеют дофаминэргический вход</w:t>
      </w:r>
      <w:r w:rsidR="00B77860">
        <w:rPr>
          <w:rFonts w:ascii="Times New Roman" w:hAnsi="Times New Roman"/>
          <w:sz w:val="24"/>
          <w:szCs w:val="24"/>
        </w:rPr>
        <w:t xml:space="preserve"> </w:t>
      </w:r>
      <w:r w:rsidR="00B77860">
        <w:rPr>
          <w:rFonts w:ascii="Times New Roman" w:hAnsi="Times New Roman"/>
          <w:sz w:val="24"/>
          <w:szCs w:val="24"/>
        </w:rPr>
        <w:fldChar w:fldCharType="begin">
          <w:fldData xml:space="preserve">PEVuZE5vdGU+PENpdGU+PEF1dGhvcj5DeXI8L0F1dGhvcj48WWVhcj4yMDAzPC9ZZWFyPjxSZWNO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</w:fldData>
        </w:fldChar>
      </w:r>
      <w:r w:rsidR="00B77860">
        <w:rPr>
          <w:rFonts w:ascii="Times New Roman" w:hAnsi="Times New Roman"/>
          <w:sz w:val="24"/>
          <w:szCs w:val="24"/>
        </w:rPr>
        <w:instrText xml:space="preserve"> ADDIN EN.CITE </w:instrText>
      </w:r>
      <w:r w:rsidR="00B77860">
        <w:rPr>
          <w:rFonts w:ascii="Times New Roman" w:hAnsi="Times New Roman"/>
          <w:sz w:val="24"/>
          <w:szCs w:val="24"/>
        </w:rPr>
        <w:fldChar w:fldCharType="begin">
          <w:fldData xml:space="preserve">PEVuZE5vdGU+PENpdGU+PEF1dGhvcj5DeXI8L0F1dGhvcj48WWVhcj4yMDAzPC9ZZWFyPjxSZWNO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</w:fldData>
        </w:fldChar>
      </w:r>
      <w:r w:rsidR="00B77860">
        <w:rPr>
          <w:rFonts w:ascii="Times New Roman" w:hAnsi="Times New Roman"/>
          <w:sz w:val="24"/>
          <w:szCs w:val="24"/>
        </w:rPr>
        <w:instrText xml:space="preserve"> ADDIN EN.CITE.DATA </w:instrText>
      </w:r>
      <w:r w:rsidR="00B77860">
        <w:rPr>
          <w:rFonts w:ascii="Times New Roman" w:hAnsi="Times New Roman"/>
          <w:sz w:val="24"/>
          <w:szCs w:val="24"/>
        </w:rPr>
      </w:r>
      <w:r w:rsidR="00B77860">
        <w:rPr>
          <w:rFonts w:ascii="Times New Roman" w:hAnsi="Times New Roman"/>
          <w:sz w:val="24"/>
          <w:szCs w:val="24"/>
        </w:rPr>
        <w:fldChar w:fldCharType="end"/>
      </w:r>
      <w:r w:rsidR="00B77860">
        <w:rPr>
          <w:rFonts w:ascii="Times New Roman" w:hAnsi="Times New Roman"/>
          <w:sz w:val="24"/>
          <w:szCs w:val="24"/>
        </w:rPr>
      </w:r>
      <w:r w:rsidR="00B77860">
        <w:rPr>
          <w:rFonts w:ascii="Times New Roman" w:hAnsi="Times New Roman"/>
          <w:sz w:val="24"/>
          <w:szCs w:val="24"/>
        </w:rPr>
        <w:fldChar w:fldCharType="separate"/>
      </w:r>
      <w:r w:rsidR="00B77860">
        <w:rPr>
          <w:rFonts w:ascii="Times New Roman" w:hAnsi="Times New Roman"/>
          <w:noProof/>
          <w:sz w:val="24"/>
          <w:szCs w:val="24"/>
        </w:rPr>
        <w:t>(Cyr et al. 2003)</w:t>
      </w:r>
      <w:r w:rsidR="00B77860">
        <w:rPr>
          <w:rFonts w:ascii="Times New Roman" w:hAnsi="Times New Roman"/>
          <w:sz w:val="24"/>
          <w:szCs w:val="24"/>
        </w:rPr>
        <w:fldChar w:fldCharType="end"/>
      </w:r>
      <w:r>
        <w:rPr>
          <w:rFonts w:ascii="Times New Roman" w:hAnsi="Times New Roman"/>
          <w:sz w:val="24"/>
          <w:szCs w:val="24"/>
        </w:rPr>
        <w:t xml:space="preserve">.  </w:t>
      </w:r>
    </w:p>
    <w:p w:rsidR="00E2706D" w:rsidRDefault="00E2706D" w:rsidP="007E721A">
      <w:pPr>
        <w:spacing w:after="0" w:line="360" w:lineRule="auto"/>
        <w:ind w:firstLine="539"/>
        <w:jc w:val="both"/>
        <w:rPr>
          <w:rFonts w:ascii="Times New Roman" w:hAnsi="Times New Roman"/>
          <w:sz w:val="24"/>
          <w:szCs w:val="24"/>
        </w:rPr>
      </w:pPr>
      <w:r>
        <w:rPr>
          <w:rFonts w:ascii="Times New Roman" w:hAnsi="Times New Roman"/>
          <w:sz w:val="24"/>
          <w:szCs w:val="24"/>
        </w:rPr>
        <w:t>Так же значительная дегенерация именно нейронов стриатума была подтверждена высоким уровнем проапоптических белков. Было обнаружено, что нокаутные животные демонстрируют повышенный уровень экспрессии каспазы-3, являющейся эффекторным белком апоптоза, а так же гиперфосфорилирование тау-белков</w:t>
      </w:r>
      <w:r w:rsidR="00B77860">
        <w:rPr>
          <w:rFonts w:ascii="Times New Roman" w:hAnsi="Times New Roman"/>
          <w:sz w:val="24"/>
          <w:szCs w:val="24"/>
        </w:rPr>
        <w:t xml:space="preserve"> </w:t>
      </w:r>
      <w:r w:rsidR="00B77860">
        <w:rPr>
          <w:rFonts w:ascii="Times New Roman" w:hAnsi="Times New Roman"/>
          <w:sz w:val="24"/>
          <w:szCs w:val="24"/>
        </w:rPr>
        <w:fldChar w:fldCharType="begin">
          <w:fldData xml:space="preserve">PEVuZE5vdGU+PENpdGU+PEF1dGhvcj5DeXI8L0F1dGhvcj48WWVhcj4yMDAzPC9ZZWFyPjxSZWNO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</w:fldData>
        </w:fldChar>
      </w:r>
      <w:r w:rsidR="00B77860">
        <w:rPr>
          <w:rFonts w:ascii="Times New Roman" w:hAnsi="Times New Roman"/>
          <w:sz w:val="24"/>
          <w:szCs w:val="24"/>
        </w:rPr>
        <w:instrText xml:space="preserve"> ADDIN EN.CITE </w:instrText>
      </w:r>
      <w:r w:rsidR="00B77860">
        <w:rPr>
          <w:rFonts w:ascii="Times New Roman" w:hAnsi="Times New Roman"/>
          <w:sz w:val="24"/>
          <w:szCs w:val="24"/>
        </w:rPr>
        <w:fldChar w:fldCharType="begin">
          <w:fldData xml:space="preserve">PEVuZE5vdGU+PENpdGU+PEF1dGhvcj5DeXI8L0F1dGhvcj48WWVhcj4yMDAzPC9ZZWFyPjxSZWNO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</w:fldData>
        </w:fldChar>
      </w:r>
      <w:r w:rsidR="00B77860">
        <w:rPr>
          <w:rFonts w:ascii="Times New Roman" w:hAnsi="Times New Roman"/>
          <w:sz w:val="24"/>
          <w:szCs w:val="24"/>
        </w:rPr>
        <w:instrText xml:space="preserve"> ADDIN EN.CITE.DATA </w:instrText>
      </w:r>
      <w:r w:rsidR="00B77860">
        <w:rPr>
          <w:rFonts w:ascii="Times New Roman" w:hAnsi="Times New Roman"/>
          <w:sz w:val="24"/>
          <w:szCs w:val="24"/>
        </w:rPr>
      </w:r>
      <w:r w:rsidR="00B77860">
        <w:rPr>
          <w:rFonts w:ascii="Times New Roman" w:hAnsi="Times New Roman"/>
          <w:sz w:val="24"/>
          <w:szCs w:val="24"/>
        </w:rPr>
        <w:fldChar w:fldCharType="end"/>
      </w:r>
      <w:r w:rsidR="00B77860">
        <w:rPr>
          <w:rFonts w:ascii="Times New Roman" w:hAnsi="Times New Roman"/>
          <w:sz w:val="24"/>
          <w:szCs w:val="24"/>
        </w:rPr>
      </w:r>
      <w:r w:rsidR="00B77860">
        <w:rPr>
          <w:rFonts w:ascii="Times New Roman" w:hAnsi="Times New Roman"/>
          <w:sz w:val="24"/>
          <w:szCs w:val="24"/>
        </w:rPr>
        <w:fldChar w:fldCharType="separate"/>
      </w:r>
      <w:r w:rsidR="00B77860">
        <w:rPr>
          <w:rFonts w:ascii="Times New Roman" w:hAnsi="Times New Roman"/>
          <w:noProof/>
          <w:sz w:val="24"/>
          <w:szCs w:val="24"/>
        </w:rPr>
        <w:t>(Cyr et al. 2003)</w:t>
      </w:r>
      <w:r w:rsidR="00B77860">
        <w:rPr>
          <w:rFonts w:ascii="Times New Roman" w:hAnsi="Times New Roman"/>
          <w:sz w:val="24"/>
          <w:szCs w:val="24"/>
        </w:rPr>
        <w:fldChar w:fldCharType="end"/>
      </w:r>
      <w:r>
        <w:rPr>
          <w:rFonts w:ascii="Times New Roman" w:hAnsi="Times New Roman"/>
          <w:sz w:val="24"/>
          <w:szCs w:val="24"/>
        </w:rPr>
        <w:t>. Последнее приводит к разрушению цитоскелета и последующей гибели нервных клеток. Этот процесс широко описано для нейродегенеративных заболеваний, в частности для болезни Альцгеймера</w:t>
      </w:r>
      <w:r w:rsidR="00255FA3">
        <w:rPr>
          <w:rFonts w:ascii="Times New Roman" w:hAnsi="Times New Roman"/>
          <w:sz w:val="24"/>
          <w:szCs w:val="24"/>
        </w:rPr>
        <w:t xml:space="preserve"> </w:t>
      </w:r>
      <w:r w:rsidR="00255FA3">
        <w:rPr>
          <w:rFonts w:ascii="Times New Roman" w:hAnsi="Times New Roman"/>
          <w:sz w:val="24"/>
          <w:szCs w:val="24"/>
        </w:rPr>
        <w:fldChar w:fldCharType="begin">
          <w:fldData xml:space="preserve">PEVuZE5vdGU+PENpdGU+PEF1dGhvcj5LYW1ldGFuaTwvQXV0aG9yPjxZZWFyPjIwMTg8L1llYXI+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</w:fldData>
        </w:fldChar>
      </w:r>
      <w:r w:rsidR="00255FA3">
        <w:rPr>
          <w:rFonts w:ascii="Times New Roman" w:hAnsi="Times New Roman"/>
          <w:sz w:val="24"/>
          <w:szCs w:val="24"/>
        </w:rPr>
        <w:instrText xml:space="preserve"> ADDIN EN.CITE </w:instrText>
      </w:r>
      <w:r w:rsidR="00255FA3">
        <w:rPr>
          <w:rFonts w:ascii="Times New Roman" w:hAnsi="Times New Roman"/>
          <w:sz w:val="24"/>
          <w:szCs w:val="24"/>
        </w:rPr>
        <w:fldChar w:fldCharType="begin">
          <w:fldData xml:space="preserve">PEVuZE5vdGU+PENpdGU+PEF1dGhvcj5LYW1ldGFuaTwvQXV0aG9yPjxZZWFyPjIwMTg8L1llYXI+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</w:fldData>
        </w:fldChar>
      </w:r>
      <w:r w:rsidR="00255FA3">
        <w:rPr>
          <w:rFonts w:ascii="Times New Roman" w:hAnsi="Times New Roman"/>
          <w:sz w:val="24"/>
          <w:szCs w:val="24"/>
        </w:rPr>
        <w:instrText xml:space="preserve"> ADDIN EN.CITE.DATA </w:instrText>
      </w:r>
      <w:r w:rsidR="00255FA3">
        <w:rPr>
          <w:rFonts w:ascii="Times New Roman" w:hAnsi="Times New Roman"/>
          <w:sz w:val="24"/>
          <w:szCs w:val="24"/>
        </w:rPr>
      </w:r>
      <w:r w:rsidR="00255FA3">
        <w:rPr>
          <w:rFonts w:ascii="Times New Roman" w:hAnsi="Times New Roman"/>
          <w:sz w:val="24"/>
          <w:szCs w:val="24"/>
        </w:rPr>
        <w:fldChar w:fldCharType="end"/>
      </w:r>
      <w:r w:rsidR="00255FA3">
        <w:rPr>
          <w:rFonts w:ascii="Times New Roman" w:hAnsi="Times New Roman"/>
          <w:sz w:val="24"/>
          <w:szCs w:val="24"/>
        </w:rPr>
      </w:r>
      <w:r w:rsidR="00255FA3">
        <w:rPr>
          <w:rFonts w:ascii="Times New Roman" w:hAnsi="Times New Roman"/>
          <w:sz w:val="24"/>
          <w:szCs w:val="24"/>
        </w:rPr>
        <w:fldChar w:fldCharType="separate"/>
      </w:r>
      <w:r w:rsidR="00255FA3">
        <w:rPr>
          <w:rFonts w:ascii="Times New Roman" w:hAnsi="Times New Roman"/>
          <w:noProof/>
          <w:sz w:val="24"/>
          <w:szCs w:val="24"/>
        </w:rPr>
        <w:t>(Kametani and Hasegawa 2018; Bejanin et al. 2017; Bi et al. 2017)</w:t>
      </w:r>
      <w:r w:rsidR="00255FA3">
        <w:rPr>
          <w:rFonts w:ascii="Times New Roman" w:hAnsi="Times New Roman"/>
          <w:sz w:val="24"/>
          <w:szCs w:val="24"/>
        </w:rPr>
        <w:fldChar w:fldCharType="end"/>
      </w:r>
      <w:r w:rsidR="00F30180">
        <w:rPr>
          <w:rFonts w:ascii="Times New Roman" w:hAnsi="Times New Roman"/>
          <w:sz w:val="24"/>
          <w:szCs w:val="24"/>
        </w:rPr>
        <w:t xml:space="preserve"> </w:t>
      </w:r>
      <w:r>
        <w:rPr>
          <w:rFonts w:ascii="Times New Roman" w:hAnsi="Times New Roman"/>
          <w:sz w:val="24"/>
          <w:szCs w:val="24"/>
        </w:rPr>
        <w:t>.</w:t>
      </w:r>
      <w:r w:rsidR="00F30180" w:rsidRPr="00F30180">
        <w:rPr>
          <w:rFonts w:ascii="Times New Roman" w:hAnsi="Times New Roman"/>
          <w:noProof/>
          <w:sz w:val="24"/>
          <w:szCs w:val="24"/>
        </w:rPr>
        <w:t xml:space="preserve"> </w:t>
      </w:r>
    </w:p>
    <w:p w:rsidR="00084A11" w:rsidRDefault="00B77860" w:rsidP="007E721A">
      <w:pPr>
        <w:spacing w:after="0" w:line="360" w:lineRule="auto"/>
        <w:ind w:firstLine="539"/>
        <w:jc w:val="both"/>
        <w:rPr>
          <w:rFonts w:ascii="Times New Roman" w:hAnsi="Times New Roman"/>
          <w:sz w:val="24"/>
          <w:szCs w:val="24"/>
        </w:rPr>
      </w:pPr>
      <w:r>
        <w:rPr>
          <w:rFonts w:ascii="Times New Roman" w:hAnsi="Times New Roman"/>
          <w:sz w:val="24"/>
          <w:szCs w:val="24"/>
        </w:rPr>
        <w:lastRenderedPageBreak/>
        <w:t>Таким образом, следует отметит</w:t>
      </w:r>
      <w:r w:rsidR="007624DA">
        <w:rPr>
          <w:rFonts w:ascii="Times New Roman" w:hAnsi="Times New Roman"/>
          <w:sz w:val="24"/>
          <w:szCs w:val="24"/>
        </w:rPr>
        <w:t xml:space="preserve">ь, что грызуны с нокаутом гена, </w:t>
      </w:r>
      <w:r>
        <w:rPr>
          <w:rFonts w:ascii="Times New Roman" w:hAnsi="Times New Roman"/>
          <w:sz w:val="24"/>
          <w:szCs w:val="24"/>
        </w:rPr>
        <w:t>кодирующег</w:t>
      </w:r>
      <w:r w:rsidR="007624DA">
        <w:rPr>
          <w:rFonts w:ascii="Times New Roman" w:hAnsi="Times New Roman"/>
          <w:sz w:val="24"/>
          <w:szCs w:val="24"/>
        </w:rPr>
        <w:t xml:space="preserve">о дофаминовый транспортер, представляют собой ценный объект для исследований заболеваний ЦНС. Подчеркивается, что они могу быть использованы для моделирования различных заболеваний, в той или иной степени связанных с гипердофаминэргией, среди которых шизофрения, синдром дефицита внимания и гиперактивности, биполярное расстройство и ряд других заболеваний </w:t>
      </w:r>
      <w:r w:rsidR="008A3EFD">
        <w:rPr>
          <w:rFonts w:ascii="Times New Roman" w:hAnsi="Times New Roman"/>
          <w:sz w:val="24"/>
          <w:szCs w:val="24"/>
        </w:rPr>
        <w:fldChar w:fldCharType="begin">
          <w:fldData xml:space="preserve">PEVuZE5vdGU+PENpdGU+PEF1dGhvcj5Ib3dlczwvQXV0aG9yPjxZZWFyPjIwMDk8L1llYXI+PFJl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</w:fldData>
        </w:fldChar>
      </w:r>
      <w:r w:rsidR="008A3EFD">
        <w:rPr>
          <w:rFonts w:ascii="Times New Roman" w:hAnsi="Times New Roman"/>
          <w:sz w:val="24"/>
          <w:szCs w:val="24"/>
        </w:rPr>
        <w:instrText xml:space="preserve"> ADDIN EN.CITE </w:instrText>
      </w:r>
      <w:r w:rsidR="008A3EFD">
        <w:rPr>
          <w:rFonts w:ascii="Times New Roman" w:hAnsi="Times New Roman"/>
          <w:sz w:val="24"/>
          <w:szCs w:val="24"/>
        </w:rPr>
        <w:fldChar w:fldCharType="begin">
          <w:fldData xml:space="preserve">PEVuZE5vdGU+PENpdGU+PEF1dGhvcj5Ib3dlczwvQXV0aG9yPjxZZWFyPjIwMDk8L1llYXI+PFJl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</w:fldData>
        </w:fldChar>
      </w:r>
      <w:r w:rsidR="008A3EFD">
        <w:rPr>
          <w:rFonts w:ascii="Times New Roman" w:hAnsi="Times New Roman"/>
          <w:sz w:val="24"/>
          <w:szCs w:val="24"/>
        </w:rPr>
        <w:instrText xml:space="preserve"> ADDIN EN.CITE.DATA </w:instrText>
      </w:r>
      <w:r w:rsidR="008A3EFD">
        <w:rPr>
          <w:rFonts w:ascii="Times New Roman" w:hAnsi="Times New Roman"/>
          <w:sz w:val="24"/>
          <w:szCs w:val="24"/>
        </w:rPr>
      </w:r>
      <w:r w:rsidR="008A3EFD">
        <w:rPr>
          <w:rFonts w:ascii="Times New Roman" w:hAnsi="Times New Roman"/>
          <w:sz w:val="24"/>
          <w:szCs w:val="24"/>
        </w:rPr>
        <w:fldChar w:fldCharType="end"/>
      </w:r>
      <w:r w:rsidR="008A3EFD">
        <w:rPr>
          <w:rFonts w:ascii="Times New Roman" w:hAnsi="Times New Roman"/>
          <w:sz w:val="24"/>
          <w:szCs w:val="24"/>
        </w:rPr>
      </w:r>
      <w:r w:rsidR="008A3EFD">
        <w:rPr>
          <w:rFonts w:ascii="Times New Roman" w:hAnsi="Times New Roman"/>
          <w:sz w:val="24"/>
          <w:szCs w:val="24"/>
        </w:rPr>
        <w:fldChar w:fldCharType="separate"/>
      </w:r>
      <w:r w:rsidR="008A3EFD">
        <w:rPr>
          <w:rFonts w:ascii="Times New Roman" w:hAnsi="Times New Roman"/>
          <w:noProof/>
          <w:sz w:val="24"/>
          <w:szCs w:val="24"/>
        </w:rPr>
        <w:t>(Howes and Kapur 2009; Gardoni and Bellone 2015; Bonvicini, Faraone, and Scassellati 2016)</w:t>
      </w:r>
      <w:r w:rsidR="008A3EFD">
        <w:rPr>
          <w:rFonts w:ascii="Times New Roman" w:hAnsi="Times New Roman"/>
          <w:sz w:val="24"/>
          <w:szCs w:val="24"/>
        </w:rPr>
        <w:fldChar w:fldCharType="end"/>
      </w:r>
      <w:r w:rsidR="008A3EFD">
        <w:rPr>
          <w:rFonts w:ascii="Times New Roman" w:hAnsi="Times New Roman"/>
          <w:sz w:val="24"/>
          <w:szCs w:val="24"/>
        </w:rPr>
        <w:t>. Крысы же име</w:t>
      </w:r>
      <w:r w:rsidR="00084A11">
        <w:rPr>
          <w:rFonts w:ascii="Times New Roman" w:hAnsi="Times New Roman"/>
          <w:sz w:val="24"/>
          <w:szCs w:val="24"/>
        </w:rPr>
        <w:t>ют ряд преимуществ над мышами для долгосрочных исследований, так как их выживаемость выше</w:t>
      </w:r>
      <w:r w:rsidR="00E80255">
        <w:rPr>
          <w:rFonts w:ascii="Times New Roman" w:hAnsi="Times New Roman"/>
          <w:sz w:val="24"/>
          <w:szCs w:val="24"/>
        </w:rPr>
        <w:t>,</w:t>
      </w:r>
      <w:r w:rsidR="00084A11">
        <w:rPr>
          <w:rFonts w:ascii="Times New Roman" w:hAnsi="Times New Roman"/>
          <w:sz w:val="24"/>
          <w:szCs w:val="24"/>
        </w:rPr>
        <w:t xml:space="preserve"> чем у мышей</w:t>
      </w:r>
      <w:r w:rsidR="00E80255">
        <w:rPr>
          <w:rFonts w:ascii="Times New Roman" w:hAnsi="Times New Roman"/>
          <w:sz w:val="24"/>
          <w:szCs w:val="24"/>
        </w:rPr>
        <w:t>. Т</w:t>
      </w:r>
      <w:r w:rsidR="00084A11">
        <w:rPr>
          <w:rFonts w:ascii="Times New Roman" w:hAnsi="Times New Roman"/>
          <w:sz w:val="24"/>
          <w:szCs w:val="24"/>
        </w:rPr>
        <w:t xml:space="preserve">ак же крысы имеют более крупный головной мозг, благодаря чему предоставляется возможность более детально исследовать небольшие  по размеру структуры мозга </w:t>
      </w:r>
      <w:r w:rsidR="00084A11">
        <w:rPr>
          <w:rFonts w:ascii="Times New Roman" w:hAnsi="Times New Roman"/>
          <w:color w:val="000000"/>
          <w:sz w:val="24"/>
          <w:szCs w:val="24"/>
        </w:rPr>
        <w:fldChar w:fldCharType="begin">
          <w:fldData xml:space="preserve">PEVuZE5vdGU+PENpdGU+PEF1dGhvcj5MZW88L0F1dGhvcj48WWVhcj4yMDE4PC9ZZWFyPjxSZWNO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</w:fldData>
        </w:fldChar>
      </w:r>
      <w:r w:rsidR="00084A11">
        <w:rPr>
          <w:rFonts w:ascii="Times New Roman" w:hAnsi="Times New Roman"/>
          <w:color w:val="000000"/>
          <w:sz w:val="24"/>
          <w:szCs w:val="24"/>
        </w:rPr>
        <w:instrText xml:space="preserve"> ADDIN EN.CITE </w:instrText>
      </w:r>
      <w:r w:rsidR="00084A11">
        <w:rPr>
          <w:rFonts w:ascii="Times New Roman" w:hAnsi="Times New Roman"/>
          <w:color w:val="000000"/>
          <w:sz w:val="24"/>
          <w:szCs w:val="24"/>
        </w:rPr>
        <w:fldChar w:fldCharType="begin">
          <w:fldData xml:space="preserve">PEVuZE5vdGU+PENpdGU+PEF1dGhvcj5MZW88L0F1dGhvcj48WWVhcj4yMDE4PC9ZZWFyPjxSZWNO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</w:fldData>
        </w:fldChar>
      </w:r>
      <w:r w:rsidR="00084A11">
        <w:rPr>
          <w:rFonts w:ascii="Times New Roman" w:hAnsi="Times New Roman"/>
          <w:color w:val="000000"/>
          <w:sz w:val="24"/>
          <w:szCs w:val="24"/>
        </w:rPr>
        <w:instrText xml:space="preserve"> ADDIN EN.CITE.DATA </w:instrText>
      </w:r>
      <w:r w:rsidR="00084A11">
        <w:rPr>
          <w:rFonts w:ascii="Times New Roman" w:hAnsi="Times New Roman"/>
          <w:color w:val="000000"/>
          <w:sz w:val="24"/>
          <w:szCs w:val="24"/>
        </w:rPr>
      </w:r>
      <w:r w:rsidR="00084A11">
        <w:rPr>
          <w:rFonts w:ascii="Times New Roman" w:hAnsi="Times New Roman"/>
          <w:color w:val="000000"/>
          <w:sz w:val="24"/>
          <w:szCs w:val="24"/>
        </w:rPr>
        <w:fldChar w:fldCharType="end"/>
      </w:r>
      <w:r w:rsidR="00084A11">
        <w:rPr>
          <w:rFonts w:ascii="Times New Roman" w:hAnsi="Times New Roman"/>
          <w:color w:val="000000"/>
          <w:sz w:val="24"/>
          <w:szCs w:val="24"/>
        </w:rPr>
      </w:r>
      <w:r w:rsidR="00084A11">
        <w:rPr>
          <w:rFonts w:ascii="Times New Roman" w:hAnsi="Times New Roman"/>
          <w:color w:val="000000"/>
          <w:sz w:val="24"/>
          <w:szCs w:val="24"/>
        </w:rPr>
        <w:fldChar w:fldCharType="separate"/>
      </w:r>
      <w:r w:rsidR="00084A11">
        <w:rPr>
          <w:rFonts w:ascii="Times New Roman" w:hAnsi="Times New Roman"/>
          <w:noProof/>
          <w:color w:val="000000"/>
          <w:sz w:val="24"/>
          <w:szCs w:val="24"/>
        </w:rPr>
        <w:t>(Leo et al. 2018)</w:t>
      </w:r>
      <w:r w:rsidR="00084A11">
        <w:rPr>
          <w:rFonts w:ascii="Times New Roman" w:hAnsi="Times New Roman"/>
          <w:color w:val="000000"/>
          <w:sz w:val="24"/>
          <w:szCs w:val="24"/>
        </w:rPr>
        <w:fldChar w:fldCharType="end"/>
      </w:r>
      <w:r w:rsidR="00084A11">
        <w:rPr>
          <w:rFonts w:ascii="Times New Roman" w:hAnsi="Times New Roman"/>
          <w:sz w:val="24"/>
          <w:szCs w:val="24"/>
        </w:rPr>
        <w:t xml:space="preserve">. </w:t>
      </w:r>
    </w:p>
    <w:p w:rsidR="008244F6" w:rsidRPr="00084A11" w:rsidRDefault="00084A11" w:rsidP="007E721A">
      <w:pPr>
        <w:spacing w:after="0" w:line="360" w:lineRule="auto"/>
        <w:jc w:val="both"/>
        <w:rPr>
          <w:rFonts w:ascii="Times New Roman" w:hAnsi="Times New Roman"/>
          <w:b/>
          <w:sz w:val="24"/>
          <w:szCs w:val="24"/>
        </w:rPr>
      </w:pPr>
      <w:r w:rsidRPr="00084A11">
        <w:rPr>
          <w:rFonts w:ascii="Times New Roman" w:hAnsi="Times New Roman"/>
          <w:b/>
          <w:sz w:val="24"/>
          <w:szCs w:val="24"/>
        </w:rPr>
        <w:t xml:space="preserve">     </w:t>
      </w:r>
      <w:r w:rsidR="00362E81" w:rsidRPr="00084A11">
        <w:rPr>
          <w:rFonts w:ascii="Times New Roman" w:hAnsi="Times New Roman"/>
          <w:b/>
          <w:sz w:val="24"/>
          <w:szCs w:val="24"/>
        </w:rPr>
        <w:t xml:space="preserve">2. </w:t>
      </w:r>
      <w:r w:rsidR="00E62CD8" w:rsidRPr="00084A11">
        <w:rPr>
          <w:rFonts w:ascii="Times New Roman" w:hAnsi="Times New Roman"/>
          <w:b/>
          <w:sz w:val="24"/>
          <w:szCs w:val="24"/>
        </w:rPr>
        <w:t>Материалы и методы</w:t>
      </w:r>
      <w:r w:rsidR="00362E81" w:rsidRPr="00084A11">
        <w:rPr>
          <w:rFonts w:ascii="Times New Roman" w:hAnsi="Times New Roman"/>
          <w:b/>
          <w:sz w:val="24"/>
          <w:szCs w:val="24"/>
        </w:rPr>
        <w:t xml:space="preserve"> исследования</w:t>
      </w:r>
      <w:r w:rsidR="00A11211" w:rsidRPr="00084A11">
        <w:rPr>
          <w:rFonts w:ascii="Times New Roman" w:hAnsi="Times New Roman"/>
          <w:b/>
          <w:sz w:val="24"/>
          <w:szCs w:val="24"/>
        </w:rPr>
        <w:t>.</w:t>
      </w:r>
    </w:p>
    <w:p w:rsidR="00362E81" w:rsidRPr="00D57AD3" w:rsidRDefault="00362E81" w:rsidP="007E721A">
      <w:pPr>
        <w:pStyle w:val="2"/>
        <w:spacing w:line="360" w:lineRule="auto"/>
        <w:ind w:firstLine="567"/>
        <w:rPr>
          <w:rFonts w:ascii="Times New Roman" w:hAnsi="Times New Roman"/>
          <w:i w:val="0"/>
          <w:sz w:val="24"/>
          <w:szCs w:val="24"/>
        </w:rPr>
      </w:pPr>
      <w:bookmarkStart w:id="6" w:name="_Toc514602237"/>
      <w:r w:rsidRPr="00D57AD3">
        <w:rPr>
          <w:rFonts w:ascii="Times New Roman" w:hAnsi="Times New Roman"/>
          <w:i w:val="0"/>
          <w:sz w:val="24"/>
          <w:szCs w:val="24"/>
        </w:rPr>
        <w:t>2.1. Дизайн серии экспериментов.</w:t>
      </w:r>
      <w:bookmarkEnd w:id="6"/>
    </w:p>
    <w:p w:rsidR="005672B5" w:rsidRDefault="00E62CD8" w:rsidP="007E721A">
      <w:pPr>
        <w:spacing w:after="0" w:line="360" w:lineRule="auto"/>
        <w:ind w:firstLine="540"/>
        <w:jc w:val="both"/>
        <w:rPr>
          <w:rFonts w:ascii="Times New Roman" w:hAnsi="Times New Roman"/>
          <w:sz w:val="24"/>
          <w:szCs w:val="24"/>
        </w:rPr>
      </w:pPr>
      <w:r>
        <w:rPr>
          <w:rFonts w:ascii="Times New Roman" w:hAnsi="Times New Roman"/>
          <w:sz w:val="24"/>
          <w:szCs w:val="24"/>
        </w:rPr>
        <w:t>Исследование проводилось на аутбредных крысах линии Вистар</w:t>
      </w:r>
      <w:r w:rsidR="00362E81">
        <w:rPr>
          <w:rFonts w:ascii="Times New Roman" w:hAnsi="Times New Roman"/>
          <w:sz w:val="24"/>
          <w:szCs w:val="24"/>
        </w:rPr>
        <w:t xml:space="preserve"> (взрослых самцах)</w:t>
      </w:r>
      <w:r>
        <w:rPr>
          <w:rFonts w:ascii="Times New Roman" w:hAnsi="Times New Roman"/>
          <w:sz w:val="24"/>
          <w:szCs w:val="24"/>
        </w:rPr>
        <w:t xml:space="preserve"> и трансгенных крысах с нокаутом по дофаминовому транспортеру</w:t>
      </w:r>
      <w:r w:rsidR="001C682F">
        <w:rPr>
          <w:rFonts w:ascii="Times New Roman" w:hAnsi="Times New Roman"/>
          <w:sz w:val="24"/>
          <w:szCs w:val="24"/>
        </w:rPr>
        <w:t xml:space="preserve"> </w:t>
      </w:r>
      <w:r>
        <w:rPr>
          <w:rFonts w:ascii="Times New Roman" w:hAnsi="Times New Roman"/>
          <w:sz w:val="24"/>
          <w:szCs w:val="24"/>
        </w:rPr>
        <w:t>с целью моделирования физиологических особенностей, присущих пациентам с шизофренией</w:t>
      </w:r>
      <w:r w:rsidR="005672B5">
        <w:rPr>
          <w:rFonts w:ascii="Times New Roman" w:hAnsi="Times New Roman"/>
          <w:sz w:val="24"/>
          <w:szCs w:val="24"/>
        </w:rPr>
        <w:t xml:space="preserve"> У крыс без дофаминового транспортёра имеется конституциональная </w:t>
      </w:r>
      <w:r>
        <w:rPr>
          <w:rFonts w:ascii="Times New Roman" w:hAnsi="Times New Roman"/>
          <w:sz w:val="24"/>
          <w:szCs w:val="24"/>
        </w:rPr>
        <w:t>гипердофаминэрг</w:t>
      </w:r>
      <w:r w:rsidR="005672B5">
        <w:rPr>
          <w:rFonts w:ascii="Times New Roman" w:hAnsi="Times New Roman"/>
          <w:sz w:val="24"/>
          <w:szCs w:val="24"/>
        </w:rPr>
        <w:t>ия из-за того, что затруднено обратное всасывание дофамина из синаптической щели в пресинаптичесое окончание.</w:t>
      </w:r>
    </w:p>
    <w:p w:rsidR="00E62CD8" w:rsidRDefault="001A48AB" w:rsidP="007E721A">
      <w:pPr>
        <w:spacing w:after="0" w:line="360" w:lineRule="auto"/>
        <w:ind w:firstLine="540"/>
        <w:jc w:val="both"/>
        <w:rPr>
          <w:rFonts w:ascii="Times New Roman" w:hAnsi="Times New Roman"/>
          <w:sz w:val="24"/>
          <w:szCs w:val="24"/>
        </w:rPr>
      </w:pPr>
      <w:r w:rsidRPr="001A48AB">
        <w:rPr>
          <w:rFonts w:ascii="Times New Roman" w:hAnsi="Times New Roman"/>
          <w:sz w:val="24"/>
          <w:szCs w:val="24"/>
        </w:rPr>
        <w:t>Для исследования отбирались взрослые самцы возрастом порядка 5-6 месяцев.</w:t>
      </w:r>
      <w:r>
        <w:rPr>
          <w:rFonts w:ascii="Times New Roman" w:hAnsi="Times New Roman"/>
          <w:sz w:val="24"/>
          <w:szCs w:val="24"/>
        </w:rPr>
        <w:t xml:space="preserve"> </w:t>
      </w:r>
      <w:r w:rsidR="00E2724D">
        <w:rPr>
          <w:rFonts w:ascii="Times New Roman" w:hAnsi="Times New Roman"/>
          <w:sz w:val="24"/>
          <w:szCs w:val="24"/>
        </w:rPr>
        <w:t xml:space="preserve">Исследование проводилось в рамках острых опытов. Выбор для исследования самцов обусловлен их более спокойным поведением. Так же, в отличие от самок, при использовании самцов нет необходимости делать поправку на физиологический цикл особи, </w:t>
      </w:r>
      <w:r w:rsidR="00725227">
        <w:rPr>
          <w:rFonts w:ascii="Times New Roman" w:hAnsi="Times New Roman"/>
          <w:sz w:val="24"/>
          <w:szCs w:val="24"/>
        </w:rPr>
        <w:t>ч</w:t>
      </w:r>
      <w:r w:rsidR="00E2724D">
        <w:rPr>
          <w:rFonts w:ascii="Times New Roman" w:hAnsi="Times New Roman"/>
          <w:sz w:val="24"/>
          <w:szCs w:val="24"/>
        </w:rPr>
        <w:t>то упрощает как экспериментальную процедуру</w:t>
      </w:r>
      <w:r w:rsidR="008F2480">
        <w:rPr>
          <w:rFonts w:ascii="Times New Roman" w:hAnsi="Times New Roman"/>
          <w:sz w:val="24"/>
          <w:szCs w:val="24"/>
        </w:rPr>
        <w:t>,</w:t>
      </w:r>
      <w:r w:rsidR="00E2724D">
        <w:rPr>
          <w:rFonts w:ascii="Times New Roman" w:hAnsi="Times New Roman"/>
          <w:sz w:val="24"/>
          <w:szCs w:val="24"/>
        </w:rPr>
        <w:t xml:space="preserve"> так и обработку полученных данных, которые, в случае использования самок, могли бы содержать артефакты, обусловленные особенностями их физиологического цикла. </w:t>
      </w:r>
      <w:r w:rsidR="00766A78">
        <w:rPr>
          <w:rFonts w:ascii="Times New Roman" w:hAnsi="Times New Roman"/>
          <w:sz w:val="24"/>
          <w:szCs w:val="24"/>
        </w:rPr>
        <w:t xml:space="preserve">В связи с проведением острых опытов, дополнительное хэндлирование крыс для привыкания их к </w:t>
      </w:r>
      <w:r w:rsidR="003A293C">
        <w:rPr>
          <w:rFonts w:ascii="Times New Roman" w:hAnsi="Times New Roman"/>
          <w:sz w:val="24"/>
          <w:szCs w:val="24"/>
        </w:rPr>
        <w:t>лабораторным условиям и к экспериментаторам</w:t>
      </w:r>
      <w:r w:rsidR="00766A78">
        <w:rPr>
          <w:rFonts w:ascii="Times New Roman" w:hAnsi="Times New Roman"/>
          <w:sz w:val="24"/>
          <w:szCs w:val="24"/>
        </w:rPr>
        <w:t xml:space="preserve"> не проводилось. </w:t>
      </w:r>
    </w:p>
    <w:p w:rsidR="00A12EE3" w:rsidRPr="00084A11" w:rsidRDefault="0049438C" w:rsidP="007E721A">
      <w:pPr>
        <w:spacing w:after="0" w:line="360" w:lineRule="auto"/>
        <w:ind w:firstLine="540"/>
        <w:jc w:val="both"/>
        <w:rPr>
          <w:rFonts w:ascii="Times New Roman" w:hAnsi="Times New Roman"/>
          <w:sz w:val="24"/>
          <w:szCs w:val="24"/>
        </w:rPr>
      </w:pPr>
      <w:r>
        <w:rPr>
          <w:rFonts w:ascii="Times New Roman" w:hAnsi="Times New Roman"/>
          <w:sz w:val="24"/>
          <w:szCs w:val="24"/>
        </w:rPr>
        <w:t>Исследование проведено на 7-и крысах Вистар и 5-и трансгенных животных</w:t>
      </w:r>
      <w:r w:rsidR="005672B5">
        <w:rPr>
          <w:rFonts w:ascii="Times New Roman" w:hAnsi="Times New Roman"/>
          <w:sz w:val="24"/>
          <w:szCs w:val="24"/>
        </w:rPr>
        <w:t>,</w:t>
      </w:r>
      <w:r>
        <w:rPr>
          <w:rFonts w:ascii="Times New Roman" w:hAnsi="Times New Roman"/>
          <w:sz w:val="24"/>
          <w:szCs w:val="24"/>
        </w:rPr>
        <w:t xml:space="preserve"> из которых 2 </w:t>
      </w:r>
      <w:r w:rsidR="005672B5" w:rsidRPr="001A48AB">
        <w:rPr>
          <w:rFonts w:ascii="Times New Roman" w:hAnsi="Times New Roman"/>
          <w:sz w:val="24"/>
          <w:szCs w:val="24"/>
        </w:rPr>
        <w:t xml:space="preserve"> крыс</w:t>
      </w:r>
      <w:r>
        <w:rPr>
          <w:rFonts w:ascii="Times New Roman" w:hAnsi="Times New Roman"/>
          <w:sz w:val="24"/>
          <w:szCs w:val="24"/>
        </w:rPr>
        <w:t>ы</w:t>
      </w:r>
      <w:r w:rsidR="005672B5" w:rsidRPr="001A48AB">
        <w:rPr>
          <w:rFonts w:ascii="Times New Roman" w:hAnsi="Times New Roman"/>
          <w:sz w:val="24"/>
          <w:szCs w:val="24"/>
        </w:rPr>
        <w:t xml:space="preserve"> </w:t>
      </w:r>
      <w:r>
        <w:rPr>
          <w:rFonts w:ascii="Times New Roman" w:hAnsi="Times New Roman"/>
          <w:sz w:val="24"/>
          <w:szCs w:val="24"/>
        </w:rPr>
        <w:t xml:space="preserve">были </w:t>
      </w:r>
      <w:r w:rsidR="005672B5" w:rsidRPr="001A48AB">
        <w:rPr>
          <w:rFonts w:ascii="Times New Roman" w:hAnsi="Times New Roman"/>
          <w:sz w:val="24"/>
          <w:szCs w:val="24"/>
        </w:rPr>
        <w:t>гетерозиготн</w:t>
      </w:r>
      <w:r>
        <w:rPr>
          <w:rFonts w:ascii="Times New Roman" w:hAnsi="Times New Roman"/>
          <w:sz w:val="24"/>
          <w:szCs w:val="24"/>
        </w:rPr>
        <w:t>ыми</w:t>
      </w:r>
      <w:r w:rsidR="005672B5" w:rsidRPr="001A48AB">
        <w:rPr>
          <w:rFonts w:ascii="Times New Roman" w:hAnsi="Times New Roman"/>
          <w:sz w:val="24"/>
          <w:szCs w:val="24"/>
        </w:rPr>
        <w:t xml:space="preserve"> особ</w:t>
      </w:r>
      <w:r>
        <w:rPr>
          <w:rFonts w:ascii="Times New Roman" w:hAnsi="Times New Roman"/>
          <w:sz w:val="24"/>
          <w:szCs w:val="24"/>
        </w:rPr>
        <w:t>ями и ещё 3 крысы представляли</w:t>
      </w:r>
      <w:r w:rsidRPr="001A48AB">
        <w:rPr>
          <w:rFonts w:ascii="Times New Roman" w:hAnsi="Times New Roman"/>
          <w:sz w:val="24"/>
          <w:szCs w:val="24"/>
        </w:rPr>
        <w:t xml:space="preserve"> собой </w:t>
      </w:r>
      <w:r w:rsidR="005672B5" w:rsidRPr="001A48AB">
        <w:rPr>
          <w:rFonts w:ascii="Times New Roman" w:hAnsi="Times New Roman"/>
          <w:sz w:val="24"/>
          <w:szCs w:val="24"/>
        </w:rPr>
        <w:t>полны</w:t>
      </w:r>
      <w:r>
        <w:rPr>
          <w:rFonts w:ascii="Times New Roman" w:hAnsi="Times New Roman"/>
          <w:sz w:val="24"/>
          <w:szCs w:val="24"/>
        </w:rPr>
        <w:t>х</w:t>
      </w:r>
      <w:r w:rsidR="005672B5" w:rsidRPr="001A48AB">
        <w:rPr>
          <w:rFonts w:ascii="Times New Roman" w:hAnsi="Times New Roman"/>
          <w:sz w:val="24"/>
          <w:szCs w:val="24"/>
        </w:rPr>
        <w:t xml:space="preserve"> </w:t>
      </w:r>
      <w:r>
        <w:rPr>
          <w:rFonts w:ascii="Times New Roman" w:hAnsi="Times New Roman"/>
          <w:sz w:val="24"/>
          <w:szCs w:val="24"/>
        </w:rPr>
        <w:t xml:space="preserve">монозиготных </w:t>
      </w:r>
      <w:r w:rsidR="005672B5" w:rsidRPr="001A48AB">
        <w:rPr>
          <w:rFonts w:ascii="Times New Roman" w:hAnsi="Times New Roman"/>
          <w:sz w:val="24"/>
          <w:szCs w:val="24"/>
        </w:rPr>
        <w:t>нокаут</w:t>
      </w:r>
      <w:r>
        <w:rPr>
          <w:rFonts w:ascii="Times New Roman" w:hAnsi="Times New Roman"/>
          <w:sz w:val="24"/>
          <w:szCs w:val="24"/>
        </w:rPr>
        <w:t>ов</w:t>
      </w:r>
      <w:r w:rsidR="005672B5" w:rsidRPr="001A48AB">
        <w:rPr>
          <w:rFonts w:ascii="Times New Roman" w:hAnsi="Times New Roman"/>
          <w:sz w:val="24"/>
          <w:szCs w:val="24"/>
        </w:rPr>
        <w:t xml:space="preserve">. </w:t>
      </w:r>
      <w:r>
        <w:rPr>
          <w:rFonts w:ascii="Times New Roman" w:hAnsi="Times New Roman"/>
          <w:sz w:val="24"/>
          <w:szCs w:val="24"/>
        </w:rPr>
        <w:t>Н</w:t>
      </w:r>
      <w:r w:rsidR="00080A36">
        <w:rPr>
          <w:rFonts w:ascii="Times New Roman" w:hAnsi="Times New Roman"/>
          <w:sz w:val="24"/>
          <w:szCs w:val="24"/>
        </w:rPr>
        <w:t>а каждом животном был проведен один острый опыт</w:t>
      </w:r>
      <w:r>
        <w:rPr>
          <w:rFonts w:ascii="Times New Roman" w:hAnsi="Times New Roman"/>
          <w:sz w:val="24"/>
          <w:szCs w:val="24"/>
        </w:rPr>
        <w:t>. Поскольку трансгенные животные являются</w:t>
      </w:r>
      <w:r w:rsidR="00C27074">
        <w:rPr>
          <w:rFonts w:ascii="Times New Roman" w:hAnsi="Times New Roman"/>
          <w:sz w:val="24"/>
          <w:szCs w:val="24"/>
        </w:rPr>
        <w:t xml:space="preserve"> весьма</w:t>
      </w:r>
      <w:r>
        <w:rPr>
          <w:rFonts w:ascii="Times New Roman" w:hAnsi="Times New Roman"/>
          <w:sz w:val="24"/>
          <w:szCs w:val="24"/>
        </w:rPr>
        <w:t xml:space="preserve"> ценными и дефицитными, то</w:t>
      </w:r>
      <w:r w:rsidR="00080A36">
        <w:rPr>
          <w:rFonts w:ascii="Times New Roman" w:hAnsi="Times New Roman"/>
          <w:sz w:val="24"/>
          <w:szCs w:val="24"/>
        </w:rPr>
        <w:t xml:space="preserve"> общ</w:t>
      </w:r>
      <w:r>
        <w:rPr>
          <w:rFonts w:ascii="Times New Roman" w:hAnsi="Times New Roman"/>
          <w:sz w:val="24"/>
          <w:szCs w:val="24"/>
        </w:rPr>
        <w:t xml:space="preserve">ая стратегия сводилась к набору максимальной статистики на каждом из них (и на обычных крысах Вистар – аналогично), чтобы можно было сделать обоснованные выводы по </w:t>
      </w:r>
      <w:r>
        <w:rPr>
          <w:rFonts w:ascii="Times New Roman" w:hAnsi="Times New Roman"/>
          <w:sz w:val="24"/>
          <w:szCs w:val="24"/>
        </w:rPr>
        <w:lastRenderedPageBreak/>
        <w:t xml:space="preserve">каждой особи и сравнивать их между собой. Итоговая структура экспериментальных данных </w:t>
      </w:r>
      <w:r w:rsidR="004915B9">
        <w:rPr>
          <w:rFonts w:ascii="Times New Roman" w:hAnsi="Times New Roman"/>
          <w:sz w:val="24"/>
          <w:szCs w:val="24"/>
        </w:rPr>
        <w:t xml:space="preserve">нацелена именно </w:t>
      </w:r>
      <w:r w:rsidR="006F27DC">
        <w:rPr>
          <w:rFonts w:ascii="Times New Roman" w:hAnsi="Times New Roman"/>
          <w:sz w:val="24"/>
          <w:szCs w:val="24"/>
        </w:rPr>
        <w:t xml:space="preserve">на </w:t>
      </w:r>
      <w:r w:rsidR="004915B9">
        <w:rPr>
          <w:rFonts w:ascii="Times New Roman" w:hAnsi="Times New Roman"/>
          <w:sz w:val="24"/>
          <w:szCs w:val="24"/>
        </w:rPr>
        <w:t xml:space="preserve">это, т.е. </w:t>
      </w:r>
      <w:r w:rsidR="00C27074">
        <w:rPr>
          <w:rFonts w:ascii="Times New Roman" w:hAnsi="Times New Roman"/>
          <w:sz w:val="24"/>
          <w:szCs w:val="24"/>
        </w:rPr>
        <w:t xml:space="preserve">на </w:t>
      </w:r>
      <w:r w:rsidR="004915B9">
        <w:rPr>
          <w:rFonts w:ascii="Times New Roman" w:hAnsi="Times New Roman"/>
          <w:sz w:val="24"/>
          <w:szCs w:val="24"/>
        </w:rPr>
        <w:t>ана</w:t>
      </w:r>
      <w:r w:rsidR="00084A11">
        <w:rPr>
          <w:rFonts w:ascii="Times New Roman" w:hAnsi="Times New Roman"/>
          <w:sz w:val="24"/>
          <w:szCs w:val="24"/>
        </w:rPr>
        <w:t>лиз межиндивидуальных различий.</w:t>
      </w:r>
    </w:p>
    <w:p w:rsidR="00C41ECF" w:rsidRPr="00D57AD3" w:rsidRDefault="00F55885" w:rsidP="007E721A">
      <w:pPr>
        <w:pStyle w:val="2"/>
        <w:spacing w:line="360" w:lineRule="auto"/>
        <w:ind w:firstLine="567"/>
        <w:rPr>
          <w:rFonts w:ascii="Times New Roman" w:hAnsi="Times New Roman"/>
          <w:i w:val="0"/>
          <w:sz w:val="24"/>
          <w:szCs w:val="24"/>
        </w:rPr>
      </w:pPr>
      <w:bookmarkStart w:id="7" w:name="_Toc514602238"/>
      <w:r w:rsidRPr="00D57AD3">
        <w:rPr>
          <w:rFonts w:ascii="Times New Roman" w:hAnsi="Times New Roman"/>
          <w:i w:val="0"/>
          <w:sz w:val="24"/>
          <w:szCs w:val="24"/>
        </w:rPr>
        <w:t xml:space="preserve">2.2. </w:t>
      </w:r>
      <w:r w:rsidR="00C41ECF" w:rsidRPr="00D57AD3">
        <w:rPr>
          <w:rFonts w:ascii="Times New Roman" w:hAnsi="Times New Roman"/>
          <w:i w:val="0"/>
          <w:sz w:val="24"/>
          <w:szCs w:val="24"/>
        </w:rPr>
        <w:t>Используемые электроды и хирургическая подготовка</w:t>
      </w:r>
      <w:bookmarkEnd w:id="7"/>
    </w:p>
    <w:p w:rsidR="0029225A" w:rsidRDefault="00987116" w:rsidP="007E721A">
      <w:pPr>
        <w:spacing w:after="0" w:line="360" w:lineRule="auto"/>
        <w:ind w:firstLine="540"/>
        <w:jc w:val="both"/>
        <w:rPr>
          <w:rFonts w:ascii="Times New Roman" w:hAnsi="Times New Roman"/>
          <w:sz w:val="24"/>
          <w:szCs w:val="24"/>
        </w:rPr>
      </w:pPr>
      <w:r>
        <w:rPr>
          <w:rFonts w:ascii="Times New Roman" w:hAnsi="Times New Roman"/>
          <w:sz w:val="24"/>
          <w:szCs w:val="24"/>
        </w:rPr>
        <w:t>Для регистрации электркортикограммы с поверхности головного мозга крыс использовался планарный эпидуральный микроэлектродный массив «</w:t>
      </w:r>
      <w:r w:rsidR="00C27074">
        <w:rPr>
          <w:rFonts w:ascii="Times New Roman" w:hAnsi="Times New Roman"/>
          <w:sz w:val="24"/>
          <w:szCs w:val="24"/>
          <w:lang w:val="en-US"/>
        </w:rPr>
        <w:t>N</w:t>
      </w:r>
      <w:r>
        <w:rPr>
          <w:rFonts w:ascii="Times New Roman" w:hAnsi="Times New Roman"/>
          <w:sz w:val="24"/>
          <w:szCs w:val="24"/>
          <w:lang w:val="en-US"/>
        </w:rPr>
        <w:t>euronexus</w:t>
      </w:r>
      <w:r w:rsidRPr="00987116">
        <w:rPr>
          <w:rFonts w:ascii="Times New Roman" w:hAnsi="Times New Roman"/>
          <w:sz w:val="24"/>
          <w:szCs w:val="24"/>
        </w:rPr>
        <w:t xml:space="preserve"> </w:t>
      </w:r>
      <w:r>
        <w:rPr>
          <w:rFonts w:ascii="Times New Roman" w:hAnsi="Times New Roman"/>
          <w:sz w:val="24"/>
          <w:szCs w:val="24"/>
          <w:lang w:val="en-US"/>
        </w:rPr>
        <w:t>E</w:t>
      </w:r>
      <w:r w:rsidRPr="00987116">
        <w:rPr>
          <w:rFonts w:ascii="Times New Roman" w:hAnsi="Times New Roman"/>
          <w:sz w:val="24"/>
          <w:szCs w:val="24"/>
        </w:rPr>
        <w:t>32-600-10-100</w:t>
      </w:r>
      <w:r>
        <w:rPr>
          <w:rFonts w:ascii="Times New Roman" w:hAnsi="Times New Roman"/>
          <w:sz w:val="24"/>
          <w:szCs w:val="24"/>
        </w:rPr>
        <w:t xml:space="preserve">». В качестве индифферентного электродного массива использовался </w:t>
      </w:r>
      <w:r w:rsidR="002E253D">
        <w:rPr>
          <w:rFonts w:ascii="Times New Roman" w:hAnsi="Times New Roman"/>
          <w:sz w:val="24"/>
          <w:szCs w:val="24"/>
        </w:rPr>
        <w:t xml:space="preserve"> золоченый </w:t>
      </w:r>
      <w:r>
        <w:rPr>
          <w:rFonts w:ascii="Times New Roman" w:hAnsi="Times New Roman"/>
          <w:sz w:val="24"/>
          <w:szCs w:val="24"/>
        </w:rPr>
        <w:t>винт</w:t>
      </w:r>
      <w:r w:rsidR="00C27074">
        <w:rPr>
          <w:rFonts w:ascii="Times New Roman" w:hAnsi="Times New Roman"/>
          <w:sz w:val="24"/>
          <w:szCs w:val="24"/>
        </w:rPr>
        <w:t xml:space="preserve"> </w:t>
      </w:r>
      <w:r>
        <w:rPr>
          <w:rFonts w:ascii="Times New Roman" w:hAnsi="Times New Roman"/>
          <w:sz w:val="24"/>
          <w:szCs w:val="24"/>
        </w:rPr>
        <w:t>диаметром 1мм над мозжечком</w:t>
      </w:r>
      <w:r w:rsidR="00C27074">
        <w:rPr>
          <w:rFonts w:ascii="Times New Roman" w:hAnsi="Times New Roman"/>
          <w:sz w:val="24"/>
          <w:szCs w:val="24"/>
        </w:rPr>
        <w:t>, позади «лямбды»</w:t>
      </w:r>
      <w:r>
        <w:rPr>
          <w:rFonts w:ascii="Times New Roman" w:hAnsi="Times New Roman"/>
          <w:sz w:val="24"/>
          <w:szCs w:val="24"/>
        </w:rPr>
        <w:t xml:space="preserve">. </w:t>
      </w:r>
    </w:p>
    <w:p w:rsidR="0029225A" w:rsidRDefault="00A12EE3" w:rsidP="007E721A">
      <w:pPr>
        <w:spacing w:after="0" w:line="360" w:lineRule="auto"/>
        <w:ind w:firstLine="540"/>
        <w:jc w:val="both"/>
        <w:rPr>
          <w:rFonts w:ascii="Times New Roman" w:hAnsi="Times New Roman"/>
          <w:sz w:val="24"/>
          <w:szCs w:val="24"/>
        </w:rPr>
      </w:pPr>
      <w:r>
        <w:rPr>
          <w:rFonts w:ascii="Times New Roman" w:hAnsi="Times New Roman"/>
          <w:sz w:val="24"/>
          <w:szCs w:val="24"/>
        </w:rPr>
        <w:t>Микроэлектродный массив «</w:t>
      </w:r>
      <w:r>
        <w:rPr>
          <w:rFonts w:ascii="Times New Roman" w:hAnsi="Times New Roman"/>
          <w:sz w:val="24"/>
          <w:szCs w:val="24"/>
          <w:lang w:val="en-US"/>
        </w:rPr>
        <w:t>N</w:t>
      </w:r>
      <w:r w:rsidRPr="00492638">
        <w:rPr>
          <w:rFonts w:ascii="Times New Roman" w:hAnsi="Times New Roman"/>
          <w:sz w:val="24"/>
          <w:szCs w:val="24"/>
        </w:rPr>
        <w:t>euronexus E32-600-10-100»</w:t>
      </w:r>
      <w:r>
        <w:rPr>
          <w:rFonts w:ascii="Times New Roman" w:hAnsi="Times New Roman"/>
          <w:sz w:val="24"/>
          <w:szCs w:val="24"/>
        </w:rPr>
        <w:t xml:space="preserve"> представляет собой пластинку в форме квадрата со стороной </w:t>
      </w:r>
      <w:smartTag w:uri="urn:schemas-microsoft-com:office:smarttags" w:element="metricconverter">
        <w:smartTagPr>
          <w:attr w:name="ProductID" w:val="3.6 мм"/>
        </w:smartTagPr>
        <w:r>
          <w:rPr>
            <w:rFonts w:ascii="Times New Roman" w:hAnsi="Times New Roman"/>
            <w:sz w:val="24"/>
            <w:szCs w:val="24"/>
          </w:rPr>
          <w:t>3.6 мм</w:t>
        </w:r>
      </w:smartTag>
      <w:r w:rsidRPr="00C27074">
        <w:rPr>
          <w:rFonts w:ascii="Times New Roman" w:hAnsi="Times New Roman"/>
          <w:sz w:val="24"/>
          <w:szCs w:val="24"/>
        </w:rPr>
        <w:t xml:space="preserve"> (</w:t>
      </w:r>
      <w:r w:rsidR="002C0353">
        <w:rPr>
          <w:rFonts w:ascii="Times New Roman" w:hAnsi="Times New Roman"/>
          <w:sz w:val="24"/>
          <w:szCs w:val="24"/>
        </w:rPr>
        <w:t>с</w:t>
      </w:r>
      <w:r>
        <w:rPr>
          <w:rFonts w:ascii="Times New Roman" w:hAnsi="Times New Roman"/>
          <w:sz w:val="24"/>
          <w:szCs w:val="24"/>
        </w:rPr>
        <w:t>м. рис.1, рис.2).</w:t>
      </w:r>
    </w:p>
    <w:p w:rsidR="0029225A" w:rsidRDefault="0029225A" w:rsidP="00594AC0">
      <w:pPr>
        <w:spacing w:after="0" w:line="360" w:lineRule="auto"/>
        <w:jc w:val="both"/>
        <w:rPr>
          <w:rFonts w:ascii="Times New Roman" w:hAnsi="Times New Roman"/>
          <w:sz w:val="24"/>
          <w:szCs w:val="24"/>
        </w:rPr>
      </w:pPr>
    </w:p>
    <w:p w:rsidR="0029225A" w:rsidRDefault="0029225A" w:rsidP="00594AC0">
      <w:pPr>
        <w:spacing w:after="0" w:line="360" w:lineRule="auto"/>
        <w:jc w:val="both"/>
        <w:rPr>
          <w:rFonts w:ascii="Times New Roman" w:hAnsi="Times New Roman"/>
          <w:sz w:val="24"/>
          <w:szCs w:val="24"/>
        </w:rPr>
      </w:pPr>
    </w:p>
    <w:p w:rsidR="0029225A" w:rsidRDefault="008A1991" w:rsidP="00594AC0">
      <w:pPr>
        <w:spacing w:after="0" w:line="360" w:lineRule="auto"/>
        <w:jc w:val="both"/>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3pt;margin-top:2.4pt;width:467.25pt;height:305.25pt;z-index:-9" wrapcoords="-35 0 -35 21547 21600 21547 21600 0 -35 0">
            <v:imagedata r:id="rId9" o:title="маг"/>
            <w10:wrap type="tight"/>
          </v:shape>
        </w:pict>
      </w:r>
    </w:p>
    <w:p w:rsidR="0029225A" w:rsidRDefault="0029225A" w:rsidP="00594AC0">
      <w:pPr>
        <w:spacing w:after="0" w:line="360" w:lineRule="auto"/>
        <w:jc w:val="both"/>
        <w:rPr>
          <w:rFonts w:ascii="Times New Roman" w:hAnsi="Times New Roman"/>
          <w:sz w:val="24"/>
          <w:szCs w:val="24"/>
        </w:rPr>
      </w:pPr>
    </w:p>
    <w:p w:rsidR="0029225A" w:rsidRPr="0029225A" w:rsidRDefault="0029225A" w:rsidP="007E721A">
      <w:pPr>
        <w:spacing w:after="0" w:line="360" w:lineRule="auto"/>
        <w:jc w:val="both"/>
        <w:rPr>
          <w:rFonts w:ascii="Times New Roman" w:hAnsi="Times New Roman"/>
          <w:b/>
          <w:sz w:val="24"/>
          <w:szCs w:val="24"/>
        </w:rPr>
      </w:pPr>
      <w:r w:rsidRPr="0029225A">
        <w:rPr>
          <w:rFonts w:ascii="Times New Roman" w:hAnsi="Times New Roman"/>
          <w:b/>
          <w:sz w:val="24"/>
          <w:szCs w:val="24"/>
        </w:rPr>
        <w:t xml:space="preserve">Рис.1. </w:t>
      </w:r>
      <w:r w:rsidRPr="00081910">
        <w:rPr>
          <w:rFonts w:ascii="Times New Roman" w:hAnsi="Times New Roman"/>
          <w:sz w:val="24"/>
          <w:szCs w:val="24"/>
        </w:rPr>
        <w:t>Общий вид использовавшихся электродов.</w:t>
      </w:r>
    </w:p>
    <w:p w:rsidR="0029225A" w:rsidRPr="0029225A" w:rsidRDefault="0029225A" w:rsidP="007E721A">
      <w:pPr>
        <w:numPr>
          <w:ilvl w:val="0"/>
          <w:numId w:val="12"/>
        </w:numPr>
        <w:spacing w:after="0" w:line="360" w:lineRule="auto"/>
        <w:jc w:val="both"/>
        <w:rPr>
          <w:rFonts w:ascii="Times New Roman" w:hAnsi="Times New Roman"/>
          <w:sz w:val="24"/>
          <w:szCs w:val="24"/>
        </w:rPr>
      </w:pPr>
      <w:r w:rsidRPr="0029225A">
        <w:rPr>
          <w:rFonts w:ascii="Times New Roman" w:hAnsi="Times New Roman"/>
          <w:sz w:val="24"/>
          <w:szCs w:val="24"/>
        </w:rPr>
        <w:t>Электрод для скальповой ЭЭГ</w:t>
      </w:r>
      <w:r>
        <w:rPr>
          <w:rFonts w:ascii="Times New Roman" w:hAnsi="Times New Roman"/>
          <w:sz w:val="24"/>
          <w:szCs w:val="24"/>
        </w:rPr>
        <w:t xml:space="preserve"> (для сравнения масштабов)</w:t>
      </w:r>
      <w:r w:rsidRPr="0029225A">
        <w:rPr>
          <w:rFonts w:ascii="Times New Roman" w:hAnsi="Times New Roman"/>
          <w:sz w:val="24"/>
          <w:szCs w:val="24"/>
        </w:rPr>
        <w:t>.</w:t>
      </w:r>
    </w:p>
    <w:p w:rsidR="0029225A" w:rsidRPr="0029225A" w:rsidRDefault="0029225A" w:rsidP="007E721A">
      <w:pPr>
        <w:numPr>
          <w:ilvl w:val="0"/>
          <w:numId w:val="12"/>
        </w:numPr>
        <w:spacing w:after="0" w:line="360" w:lineRule="auto"/>
        <w:jc w:val="both"/>
        <w:rPr>
          <w:rFonts w:ascii="Times New Roman" w:hAnsi="Times New Roman"/>
          <w:sz w:val="24"/>
          <w:szCs w:val="24"/>
        </w:rPr>
      </w:pPr>
      <w:r w:rsidRPr="0029225A">
        <w:rPr>
          <w:rFonts w:ascii="Times New Roman" w:hAnsi="Times New Roman"/>
          <w:sz w:val="24"/>
          <w:szCs w:val="24"/>
        </w:rPr>
        <w:t>Низкоомны</w:t>
      </w:r>
      <w:r w:rsidR="00DC52E0">
        <w:rPr>
          <w:rFonts w:ascii="Times New Roman" w:hAnsi="Times New Roman"/>
          <w:sz w:val="24"/>
          <w:szCs w:val="24"/>
        </w:rPr>
        <w:t>й</w:t>
      </w:r>
      <w:r w:rsidRPr="0029225A">
        <w:rPr>
          <w:rFonts w:ascii="Times New Roman" w:hAnsi="Times New Roman"/>
          <w:sz w:val="24"/>
          <w:szCs w:val="24"/>
        </w:rPr>
        <w:t xml:space="preserve"> винтов</w:t>
      </w:r>
      <w:r w:rsidR="00DC52E0">
        <w:rPr>
          <w:rFonts w:ascii="Times New Roman" w:hAnsi="Times New Roman"/>
          <w:sz w:val="24"/>
          <w:szCs w:val="24"/>
        </w:rPr>
        <w:t>ой электрод – использовался в качестве индифферентного</w:t>
      </w:r>
      <w:r w:rsidRPr="0029225A">
        <w:rPr>
          <w:rFonts w:ascii="Times New Roman" w:hAnsi="Times New Roman"/>
          <w:sz w:val="24"/>
          <w:szCs w:val="24"/>
        </w:rPr>
        <w:t xml:space="preserve">. </w:t>
      </w:r>
    </w:p>
    <w:p w:rsidR="0029225A" w:rsidRPr="0029225A" w:rsidRDefault="0029225A" w:rsidP="007E721A">
      <w:pPr>
        <w:numPr>
          <w:ilvl w:val="0"/>
          <w:numId w:val="12"/>
        </w:numPr>
        <w:spacing w:after="0" w:line="360" w:lineRule="auto"/>
        <w:jc w:val="both"/>
        <w:rPr>
          <w:rFonts w:ascii="Times New Roman" w:hAnsi="Times New Roman"/>
          <w:sz w:val="24"/>
          <w:szCs w:val="24"/>
        </w:rPr>
      </w:pPr>
      <w:r w:rsidRPr="0029225A">
        <w:rPr>
          <w:rFonts w:ascii="Times New Roman" w:hAnsi="Times New Roman"/>
          <w:sz w:val="24"/>
          <w:szCs w:val="24"/>
        </w:rPr>
        <w:t xml:space="preserve">Планарный мультиэлектродный массив </w:t>
      </w:r>
      <w:r w:rsidRPr="0029225A">
        <w:rPr>
          <w:rFonts w:ascii="Times New Roman" w:hAnsi="Times New Roman"/>
          <w:sz w:val="24"/>
          <w:szCs w:val="24"/>
          <w:lang w:val="en-US"/>
        </w:rPr>
        <w:t>NeuroNexus</w:t>
      </w:r>
      <w:r w:rsidRPr="0029225A">
        <w:rPr>
          <w:rFonts w:ascii="Times New Roman" w:hAnsi="Times New Roman"/>
          <w:sz w:val="24"/>
          <w:szCs w:val="24"/>
        </w:rPr>
        <w:t xml:space="preserve"> </w:t>
      </w:r>
      <w:r w:rsidRPr="0029225A">
        <w:rPr>
          <w:rFonts w:ascii="Times New Roman" w:hAnsi="Times New Roman"/>
          <w:sz w:val="24"/>
          <w:szCs w:val="24"/>
          <w:lang w:val="en-US"/>
        </w:rPr>
        <w:t>E</w:t>
      </w:r>
      <w:r w:rsidRPr="0029225A">
        <w:rPr>
          <w:rFonts w:ascii="Times New Roman" w:hAnsi="Times New Roman"/>
          <w:sz w:val="24"/>
          <w:szCs w:val="24"/>
        </w:rPr>
        <w:t>32-600-10-100</w:t>
      </w:r>
      <w:r>
        <w:rPr>
          <w:rFonts w:ascii="Times New Roman" w:hAnsi="Times New Roman"/>
          <w:sz w:val="24"/>
          <w:szCs w:val="24"/>
        </w:rPr>
        <w:t xml:space="preserve"> (обведён)</w:t>
      </w:r>
      <w:r w:rsidRPr="0029225A">
        <w:rPr>
          <w:rFonts w:ascii="Times New Roman" w:hAnsi="Times New Roman"/>
          <w:sz w:val="24"/>
          <w:szCs w:val="24"/>
        </w:rPr>
        <w:t>.</w:t>
      </w:r>
    </w:p>
    <w:p w:rsidR="0029225A" w:rsidRDefault="008A1991" w:rsidP="00594AC0">
      <w:pPr>
        <w:spacing w:after="0" w:line="360" w:lineRule="auto"/>
        <w:jc w:val="both"/>
        <w:rPr>
          <w:rFonts w:ascii="Times New Roman" w:hAnsi="Times New Roman"/>
          <w:sz w:val="24"/>
          <w:szCs w:val="24"/>
        </w:rPr>
      </w:pPr>
      <w:r>
        <w:rPr>
          <w:rFonts w:ascii="Times New Roman" w:hAnsi="Times New Roman"/>
          <w:noProof/>
          <w:sz w:val="24"/>
          <w:szCs w:val="24"/>
          <w:lang w:eastAsia="ru-RU"/>
        </w:rPr>
        <w:lastRenderedPageBreak/>
        <w:pict>
          <v:shape id="_x0000_s1028" type="#_x0000_t75" style="position:absolute;left:0;text-align:left;margin-left:45pt;margin-top:5.5pt;width:356.45pt;height:362.7pt;z-index:-14" wrapcoords="-38 0 -38 21562 21600 21562 21600 0 -38 0" fillcolor="#3cc" strokecolor="white">
            <v:fill color2="#06c"/>
            <v:imagedata r:id="rId10" o:title=""/>
            <v:shadow color="#003b76"/>
            <w10:wrap type="tight"/>
          </v:shape>
        </w:pict>
      </w:r>
    </w:p>
    <w:p w:rsidR="00C116D1" w:rsidRDefault="00C116D1" w:rsidP="00594AC0">
      <w:pPr>
        <w:spacing w:after="0" w:line="360" w:lineRule="auto"/>
        <w:jc w:val="both"/>
        <w:rPr>
          <w:rFonts w:ascii="Times New Roman" w:hAnsi="Times New Roman"/>
          <w:sz w:val="24"/>
          <w:szCs w:val="24"/>
        </w:rPr>
      </w:pPr>
    </w:p>
    <w:p w:rsidR="00C116D1" w:rsidRDefault="00C116D1" w:rsidP="00594AC0">
      <w:pPr>
        <w:spacing w:after="0" w:line="360" w:lineRule="auto"/>
        <w:jc w:val="both"/>
        <w:rPr>
          <w:rFonts w:ascii="Times New Roman" w:hAnsi="Times New Roman"/>
          <w:sz w:val="24"/>
          <w:szCs w:val="24"/>
        </w:rPr>
      </w:pPr>
    </w:p>
    <w:p w:rsidR="00C116D1" w:rsidRDefault="00C116D1" w:rsidP="00594AC0">
      <w:pPr>
        <w:spacing w:after="0" w:line="360" w:lineRule="auto"/>
        <w:jc w:val="both"/>
        <w:rPr>
          <w:rFonts w:ascii="Times New Roman" w:hAnsi="Times New Roman"/>
          <w:sz w:val="24"/>
          <w:szCs w:val="24"/>
        </w:rPr>
      </w:pPr>
    </w:p>
    <w:p w:rsidR="00C116D1" w:rsidRDefault="00C116D1" w:rsidP="00594AC0">
      <w:pPr>
        <w:spacing w:after="0" w:line="360" w:lineRule="auto"/>
        <w:jc w:val="both"/>
        <w:rPr>
          <w:rFonts w:ascii="Times New Roman" w:hAnsi="Times New Roman"/>
          <w:sz w:val="24"/>
          <w:szCs w:val="24"/>
        </w:rPr>
      </w:pPr>
    </w:p>
    <w:p w:rsidR="00C116D1" w:rsidRDefault="00C116D1" w:rsidP="00594AC0">
      <w:pPr>
        <w:spacing w:after="0" w:line="360" w:lineRule="auto"/>
        <w:jc w:val="both"/>
        <w:rPr>
          <w:rFonts w:ascii="Times New Roman" w:hAnsi="Times New Roman"/>
          <w:sz w:val="24"/>
          <w:szCs w:val="24"/>
        </w:rPr>
      </w:pPr>
    </w:p>
    <w:p w:rsidR="00C116D1" w:rsidRDefault="00C116D1" w:rsidP="00594AC0">
      <w:pPr>
        <w:spacing w:after="0" w:line="360" w:lineRule="auto"/>
        <w:jc w:val="both"/>
        <w:rPr>
          <w:rFonts w:ascii="Times New Roman" w:hAnsi="Times New Roman"/>
          <w:sz w:val="24"/>
          <w:szCs w:val="24"/>
        </w:rPr>
      </w:pPr>
    </w:p>
    <w:p w:rsidR="00C116D1" w:rsidRDefault="00C116D1" w:rsidP="00594AC0">
      <w:pPr>
        <w:spacing w:after="0" w:line="360" w:lineRule="auto"/>
        <w:jc w:val="both"/>
        <w:rPr>
          <w:rFonts w:ascii="Times New Roman" w:hAnsi="Times New Roman"/>
          <w:sz w:val="24"/>
          <w:szCs w:val="24"/>
        </w:rPr>
      </w:pPr>
    </w:p>
    <w:p w:rsidR="00C116D1" w:rsidRDefault="00C116D1" w:rsidP="00594AC0">
      <w:pPr>
        <w:spacing w:after="0" w:line="360" w:lineRule="auto"/>
        <w:jc w:val="both"/>
        <w:rPr>
          <w:rFonts w:ascii="Times New Roman" w:hAnsi="Times New Roman"/>
          <w:sz w:val="24"/>
          <w:szCs w:val="24"/>
        </w:rPr>
      </w:pPr>
    </w:p>
    <w:p w:rsidR="00C116D1" w:rsidRDefault="00C116D1" w:rsidP="00594AC0">
      <w:pPr>
        <w:spacing w:after="0" w:line="360" w:lineRule="auto"/>
        <w:jc w:val="both"/>
        <w:rPr>
          <w:rFonts w:ascii="Times New Roman" w:hAnsi="Times New Roman"/>
          <w:sz w:val="24"/>
          <w:szCs w:val="24"/>
        </w:rPr>
      </w:pPr>
    </w:p>
    <w:p w:rsidR="00C116D1" w:rsidRDefault="00C116D1" w:rsidP="00594AC0">
      <w:pPr>
        <w:spacing w:after="0" w:line="360" w:lineRule="auto"/>
        <w:jc w:val="both"/>
        <w:rPr>
          <w:rFonts w:ascii="Times New Roman" w:hAnsi="Times New Roman"/>
          <w:sz w:val="24"/>
          <w:szCs w:val="24"/>
        </w:rPr>
      </w:pPr>
    </w:p>
    <w:p w:rsidR="00C116D1" w:rsidRDefault="00C116D1" w:rsidP="00594AC0">
      <w:pPr>
        <w:spacing w:after="0" w:line="360" w:lineRule="auto"/>
        <w:jc w:val="both"/>
        <w:rPr>
          <w:rFonts w:ascii="Times New Roman" w:hAnsi="Times New Roman"/>
          <w:sz w:val="24"/>
          <w:szCs w:val="24"/>
        </w:rPr>
      </w:pPr>
    </w:p>
    <w:p w:rsidR="00C116D1" w:rsidRDefault="00C116D1" w:rsidP="00594AC0">
      <w:pPr>
        <w:spacing w:after="0" w:line="360" w:lineRule="auto"/>
        <w:jc w:val="both"/>
        <w:rPr>
          <w:rFonts w:ascii="Times New Roman" w:hAnsi="Times New Roman"/>
          <w:sz w:val="24"/>
          <w:szCs w:val="24"/>
        </w:rPr>
      </w:pPr>
    </w:p>
    <w:p w:rsidR="00C116D1" w:rsidRDefault="00C116D1" w:rsidP="00594AC0">
      <w:pPr>
        <w:spacing w:after="0" w:line="360" w:lineRule="auto"/>
        <w:jc w:val="both"/>
        <w:rPr>
          <w:rFonts w:ascii="Times New Roman" w:hAnsi="Times New Roman"/>
          <w:sz w:val="24"/>
          <w:szCs w:val="24"/>
        </w:rPr>
      </w:pPr>
    </w:p>
    <w:p w:rsidR="00C116D1" w:rsidRDefault="00C116D1" w:rsidP="00594AC0">
      <w:pPr>
        <w:spacing w:after="0" w:line="360" w:lineRule="auto"/>
        <w:jc w:val="both"/>
        <w:rPr>
          <w:rFonts w:ascii="Times New Roman" w:hAnsi="Times New Roman"/>
          <w:sz w:val="24"/>
          <w:szCs w:val="24"/>
        </w:rPr>
      </w:pPr>
    </w:p>
    <w:p w:rsidR="00C116D1" w:rsidRDefault="00C116D1" w:rsidP="00594AC0">
      <w:pPr>
        <w:spacing w:after="0" w:line="360" w:lineRule="auto"/>
        <w:jc w:val="both"/>
        <w:rPr>
          <w:rFonts w:ascii="Times New Roman" w:hAnsi="Times New Roman"/>
          <w:sz w:val="24"/>
          <w:szCs w:val="24"/>
        </w:rPr>
      </w:pPr>
    </w:p>
    <w:p w:rsidR="00C116D1" w:rsidRDefault="00C116D1" w:rsidP="00594AC0">
      <w:pPr>
        <w:spacing w:after="0" w:line="360" w:lineRule="auto"/>
        <w:jc w:val="both"/>
        <w:rPr>
          <w:rFonts w:ascii="Times New Roman" w:hAnsi="Times New Roman"/>
          <w:sz w:val="24"/>
          <w:szCs w:val="24"/>
        </w:rPr>
      </w:pPr>
    </w:p>
    <w:p w:rsidR="00C116D1" w:rsidRDefault="00C116D1" w:rsidP="00594AC0">
      <w:pPr>
        <w:spacing w:after="0" w:line="360" w:lineRule="auto"/>
        <w:jc w:val="both"/>
        <w:rPr>
          <w:rFonts w:ascii="Times New Roman" w:hAnsi="Times New Roman"/>
          <w:sz w:val="24"/>
          <w:szCs w:val="24"/>
        </w:rPr>
      </w:pPr>
    </w:p>
    <w:p w:rsidR="00C116D1" w:rsidRPr="00594AC0" w:rsidRDefault="00C116D1" w:rsidP="007E721A">
      <w:pPr>
        <w:spacing w:after="0" w:line="360" w:lineRule="auto"/>
        <w:jc w:val="both"/>
        <w:rPr>
          <w:rFonts w:ascii="Times New Roman" w:hAnsi="Times New Roman"/>
          <w:sz w:val="24"/>
          <w:szCs w:val="24"/>
        </w:rPr>
      </w:pPr>
      <w:r w:rsidRPr="00594AC0">
        <w:rPr>
          <w:rFonts w:ascii="Times New Roman" w:hAnsi="Times New Roman"/>
          <w:b/>
          <w:sz w:val="24"/>
          <w:szCs w:val="24"/>
        </w:rPr>
        <w:t xml:space="preserve">Рис.2. </w:t>
      </w:r>
      <w:r w:rsidRPr="00594AC0">
        <w:rPr>
          <w:rFonts w:ascii="Times New Roman" w:hAnsi="Times New Roman"/>
          <w:sz w:val="24"/>
          <w:szCs w:val="24"/>
        </w:rPr>
        <w:t xml:space="preserve">Геометрия мультиэлектродного массива </w:t>
      </w:r>
      <w:r w:rsidRPr="00594AC0">
        <w:rPr>
          <w:rFonts w:ascii="Times New Roman" w:hAnsi="Times New Roman"/>
          <w:sz w:val="24"/>
          <w:szCs w:val="24"/>
          <w:lang w:val="en-US"/>
        </w:rPr>
        <w:t>NeuroNexus</w:t>
      </w:r>
      <w:r w:rsidRPr="00594AC0">
        <w:rPr>
          <w:rFonts w:ascii="Times New Roman" w:hAnsi="Times New Roman"/>
          <w:sz w:val="24"/>
          <w:szCs w:val="24"/>
        </w:rPr>
        <w:t xml:space="preserve">  </w:t>
      </w:r>
      <w:r w:rsidRPr="00594AC0">
        <w:rPr>
          <w:rFonts w:ascii="Times New Roman" w:hAnsi="Times New Roman"/>
          <w:sz w:val="24"/>
          <w:szCs w:val="24"/>
          <w:lang w:val="en-US"/>
        </w:rPr>
        <w:t>E</w:t>
      </w:r>
      <w:r w:rsidRPr="00594AC0">
        <w:rPr>
          <w:rFonts w:ascii="Times New Roman" w:hAnsi="Times New Roman"/>
          <w:sz w:val="24"/>
          <w:szCs w:val="24"/>
        </w:rPr>
        <w:t>32-600-10-100</w:t>
      </w:r>
      <w:r w:rsidR="00A12EE3" w:rsidRPr="00594AC0">
        <w:rPr>
          <w:rFonts w:ascii="Times New Roman" w:hAnsi="Times New Roman"/>
          <w:sz w:val="24"/>
          <w:szCs w:val="24"/>
        </w:rPr>
        <w:t>.</w:t>
      </w:r>
    </w:p>
    <w:p w:rsidR="00F03604" w:rsidRDefault="00F03604" w:rsidP="007E721A">
      <w:pPr>
        <w:spacing w:after="0" w:line="360" w:lineRule="auto"/>
        <w:ind w:firstLine="567"/>
        <w:jc w:val="both"/>
        <w:rPr>
          <w:rFonts w:ascii="Times New Roman" w:hAnsi="Times New Roman"/>
          <w:sz w:val="24"/>
          <w:szCs w:val="24"/>
        </w:rPr>
      </w:pPr>
    </w:p>
    <w:p w:rsidR="007B6252" w:rsidRDefault="00E0230B" w:rsidP="007E721A">
      <w:pPr>
        <w:spacing w:after="0" w:line="360" w:lineRule="auto"/>
        <w:ind w:firstLine="567"/>
        <w:jc w:val="both"/>
        <w:rPr>
          <w:rFonts w:ascii="Times New Roman" w:hAnsi="Times New Roman"/>
          <w:sz w:val="24"/>
          <w:szCs w:val="24"/>
        </w:rPr>
      </w:pPr>
      <w:r>
        <w:rPr>
          <w:rFonts w:ascii="Times New Roman" w:hAnsi="Times New Roman"/>
          <w:sz w:val="24"/>
          <w:szCs w:val="24"/>
        </w:rPr>
        <w:t>На пластинке расположены 32 точки (сайта) регистрации электрокортикограммы на площади 9</w:t>
      </w:r>
      <w:r w:rsidR="007B6252">
        <w:rPr>
          <w:rFonts w:ascii="Times New Roman" w:hAnsi="Times New Roman"/>
          <w:sz w:val="24"/>
          <w:szCs w:val="24"/>
        </w:rPr>
        <w:t xml:space="preserve"> </w:t>
      </w:r>
      <w:r>
        <w:rPr>
          <w:rFonts w:ascii="Times New Roman" w:hAnsi="Times New Roman"/>
          <w:sz w:val="24"/>
          <w:szCs w:val="24"/>
        </w:rPr>
        <w:t>мм</w:t>
      </w:r>
      <w:r w:rsidRPr="00925603">
        <w:rPr>
          <w:rFonts w:ascii="Times New Roman" w:hAnsi="Times New Roman"/>
          <w:sz w:val="24"/>
          <w:szCs w:val="24"/>
          <w:vertAlign w:val="superscript"/>
        </w:rPr>
        <w:t>2</w:t>
      </w:r>
      <w:r>
        <w:rPr>
          <w:rFonts w:ascii="Times New Roman" w:hAnsi="Times New Roman"/>
          <w:sz w:val="24"/>
          <w:szCs w:val="24"/>
        </w:rPr>
        <w:t xml:space="preserve">. Диаметр одного сайта регистрации – 100 мкм. Расстояние между отдельными сайтами – 600 мкм. Сопротивление каждого сайта по данным испытаний составляет порядка 400 Ком. </w:t>
      </w:r>
    </w:p>
    <w:p w:rsidR="00987116" w:rsidRDefault="00C27074" w:rsidP="007E721A">
      <w:pPr>
        <w:spacing w:after="0" w:line="360" w:lineRule="auto"/>
        <w:ind w:firstLine="540"/>
        <w:jc w:val="both"/>
        <w:rPr>
          <w:rFonts w:ascii="Times New Roman" w:hAnsi="Times New Roman"/>
          <w:sz w:val="24"/>
          <w:szCs w:val="24"/>
        </w:rPr>
      </w:pPr>
      <w:r>
        <w:rPr>
          <w:rFonts w:ascii="Times New Roman" w:hAnsi="Times New Roman"/>
          <w:sz w:val="24"/>
          <w:szCs w:val="24"/>
        </w:rPr>
        <w:t>В ходе отладки методики проводилось измерение сопротивлений этих 32-х контактных точек на специально созданном измерительном стенде. Измерение производилось в ёмкости с физиологическим раствором на переменном токе с использованием осциллографа и генератора сигналов специальной формы. Подавался синусоидальный сигнал 30 Гц, измерялось падение амплитуды в контрольной точке, затем импеданс рассчитывался по формуле закона Ома для участка цепи.</w:t>
      </w:r>
      <w:r w:rsidR="00F55885">
        <w:rPr>
          <w:rFonts w:ascii="Times New Roman" w:hAnsi="Times New Roman"/>
          <w:sz w:val="24"/>
          <w:szCs w:val="24"/>
        </w:rPr>
        <w:t xml:space="preserve"> Измеренные таким образом реальные параметры сопротивления варьировали от 350 до 500 К</w:t>
      </w:r>
      <w:r w:rsidR="00A12EE3">
        <w:rPr>
          <w:rFonts w:ascii="Times New Roman" w:hAnsi="Times New Roman"/>
          <w:sz w:val="24"/>
          <w:szCs w:val="24"/>
        </w:rPr>
        <w:t>О</w:t>
      </w:r>
      <w:r w:rsidR="00F55885">
        <w:rPr>
          <w:rFonts w:ascii="Times New Roman" w:hAnsi="Times New Roman"/>
          <w:sz w:val="24"/>
          <w:szCs w:val="24"/>
        </w:rPr>
        <w:t>м.</w:t>
      </w:r>
      <w:r w:rsidR="007B6252">
        <w:rPr>
          <w:rFonts w:ascii="Times New Roman" w:hAnsi="Times New Roman"/>
          <w:sz w:val="24"/>
          <w:szCs w:val="24"/>
        </w:rPr>
        <w:t xml:space="preserve"> </w:t>
      </w:r>
      <w:r w:rsidR="00E0230B">
        <w:rPr>
          <w:rFonts w:ascii="Times New Roman" w:hAnsi="Times New Roman"/>
          <w:sz w:val="24"/>
          <w:szCs w:val="24"/>
        </w:rPr>
        <w:t xml:space="preserve">Такие характеристики микроэлектродного массива обеспечили независимую локальную регистрацию </w:t>
      </w:r>
      <w:r w:rsidR="002D0439">
        <w:rPr>
          <w:rFonts w:ascii="Times New Roman" w:hAnsi="Times New Roman"/>
          <w:sz w:val="24"/>
          <w:szCs w:val="24"/>
        </w:rPr>
        <w:t>биопотенциалов</w:t>
      </w:r>
      <w:r w:rsidR="00E0230B">
        <w:rPr>
          <w:rFonts w:ascii="Times New Roman" w:hAnsi="Times New Roman"/>
          <w:sz w:val="24"/>
          <w:szCs w:val="24"/>
        </w:rPr>
        <w:t xml:space="preserve"> на каждо</w:t>
      </w:r>
      <w:r w:rsidR="00F55885">
        <w:rPr>
          <w:rFonts w:ascii="Times New Roman" w:hAnsi="Times New Roman"/>
          <w:sz w:val="24"/>
          <w:szCs w:val="24"/>
        </w:rPr>
        <w:t>й из 32 точек, несмотря на</w:t>
      </w:r>
      <w:r w:rsidR="00E0230B">
        <w:rPr>
          <w:rFonts w:ascii="Times New Roman" w:hAnsi="Times New Roman"/>
          <w:sz w:val="24"/>
          <w:szCs w:val="24"/>
        </w:rPr>
        <w:t xml:space="preserve"> небольшие межэлектродные интервалы</w:t>
      </w:r>
      <w:r w:rsidR="00F55885">
        <w:rPr>
          <w:rFonts w:ascii="Times New Roman" w:hAnsi="Times New Roman"/>
          <w:sz w:val="24"/>
          <w:szCs w:val="24"/>
        </w:rPr>
        <w:t xml:space="preserve"> (600 мкм)</w:t>
      </w:r>
      <w:r w:rsidR="00E0230B">
        <w:rPr>
          <w:rFonts w:ascii="Times New Roman" w:hAnsi="Times New Roman"/>
          <w:sz w:val="24"/>
          <w:szCs w:val="24"/>
        </w:rPr>
        <w:t xml:space="preserve">. </w:t>
      </w:r>
    </w:p>
    <w:p w:rsidR="006F27DC" w:rsidRDefault="00F55885" w:rsidP="007E721A">
      <w:pPr>
        <w:spacing w:after="0" w:line="360" w:lineRule="auto"/>
        <w:ind w:firstLine="539"/>
        <w:jc w:val="both"/>
        <w:rPr>
          <w:rFonts w:ascii="Times New Roman" w:hAnsi="Times New Roman"/>
          <w:sz w:val="24"/>
          <w:szCs w:val="24"/>
        </w:rPr>
      </w:pPr>
      <w:r>
        <w:rPr>
          <w:rFonts w:ascii="Times New Roman" w:hAnsi="Times New Roman"/>
          <w:sz w:val="24"/>
          <w:szCs w:val="24"/>
        </w:rPr>
        <w:lastRenderedPageBreak/>
        <w:t>Перед регистр</w:t>
      </w:r>
      <w:r w:rsidR="006F27DC">
        <w:rPr>
          <w:rFonts w:ascii="Times New Roman" w:hAnsi="Times New Roman"/>
          <w:sz w:val="24"/>
          <w:szCs w:val="24"/>
        </w:rPr>
        <w:t xml:space="preserve">ацией кортикограммы проводилась </w:t>
      </w:r>
      <w:r>
        <w:rPr>
          <w:rFonts w:ascii="Times New Roman" w:hAnsi="Times New Roman"/>
          <w:sz w:val="24"/>
          <w:szCs w:val="24"/>
        </w:rPr>
        <w:t xml:space="preserve">дополнительная хирургическая подготовка животных. </w:t>
      </w:r>
      <w:r w:rsidR="006F27DC">
        <w:rPr>
          <w:rFonts w:ascii="Times New Roman" w:hAnsi="Times New Roman"/>
          <w:sz w:val="24"/>
          <w:szCs w:val="24"/>
        </w:rPr>
        <w:t xml:space="preserve"> </w:t>
      </w:r>
    </w:p>
    <w:p w:rsidR="00593282" w:rsidRDefault="00AA6E8C" w:rsidP="007E721A">
      <w:pPr>
        <w:spacing w:after="0" w:line="360" w:lineRule="auto"/>
        <w:ind w:firstLine="539"/>
        <w:jc w:val="both"/>
        <w:rPr>
          <w:rFonts w:ascii="Times New Roman" w:hAnsi="Times New Roman"/>
          <w:sz w:val="24"/>
          <w:szCs w:val="24"/>
        </w:rPr>
      </w:pPr>
      <w:r>
        <w:rPr>
          <w:rFonts w:ascii="Times New Roman" w:hAnsi="Times New Roman"/>
          <w:sz w:val="24"/>
          <w:szCs w:val="24"/>
        </w:rPr>
        <w:t>Для регистрации электрокортикограммы с помощью данного микроэлектродного массива необходимо было обеспечить непосредственный доступ к поверхности головного мозга. Для этого каждое животное проходило предварительную хирургическую подготовку. Для установки электрода в черепе крысы проделывалось квадратное отверстие, превышающее линейные размеры электрода</w:t>
      </w:r>
      <w:r w:rsidR="009C3EA2">
        <w:rPr>
          <w:rFonts w:ascii="Times New Roman" w:hAnsi="Times New Roman"/>
          <w:sz w:val="24"/>
          <w:szCs w:val="24"/>
        </w:rPr>
        <w:t xml:space="preserve"> (</w:t>
      </w:r>
      <w:r w:rsidR="009C3EA2" w:rsidRPr="002D0439">
        <w:rPr>
          <w:rFonts w:ascii="Times New Roman" w:hAnsi="Times New Roman"/>
          <w:sz w:val="24"/>
          <w:szCs w:val="24"/>
        </w:rPr>
        <w:t>см. рис.3</w:t>
      </w:r>
      <w:r w:rsidR="009C3EA2">
        <w:rPr>
          <w:rFonts w:ascii="Times New Roman" w:hAnsi="Times New Roman"/>
          <w:sz w:val="24"/>
          <w:szCs w:val="24"/>
        </w:rPr>
        <w:t>)</w:t>
      </w:r>
      <w:r>
        <w:rPr>
          <w:rFonts w:ascii="Times New Roman" w:hAnsi="Times New Roman"/>
          <w:sz w:val="24"/>
          <w:szCs w:val="24"/>
        </w:rPr>
        <w:t xml:space="preserve">. Это было необходимо для обеспечения плотного контакта микроэлектродной пластинки и поверхности мозга. </w:t>
      </w:r>
      <w:r w:rsidR="006621D6">
        <w:rPr>
          <w:rFonts w:ascii="Times New Roman" w:hAnsi="Times New Roman"/>
          <w:sz w:val="24"/>
          <w:szCs w:val="24"/>
        </w:rPr>
        <w:t>Удаление твердой мозговой оболочки не проводилось, так как микроэлектродный массив является эпидуральным</w:t>
      </w:r>
      <w:r w:rsidR="00593282">
        <w:rPr>
          <w:rFonts w:ascii="Times New Roman" w:hAnsi="Times New Roman"/>
          <w:sz w:val="24"/>
          <w:szCs w:val="24"/>
        </w:rPr>
        <w:t xml:space="preserve">, и можно избежать дополнительного травмирования коры, неизбежного при снятии твёрдой мозговой оболочки с неизбежно вытекающими из этого изменениями кортикальной активности и, соответственно, </w:t>
      </w:r>
      <w:r w:rsidR="00347758">
        <w:rPr>
          <w:rFonts w:ascii="Times New Roman" w:hAnsi="Times New Roman"/>
          <w:sz w:val="24"/>
          <w:szCs w:val="24"/>
        </w:rPr>
        <w:t xml:space="preserve">изменениями </w:t>
      </w:r>
      <w:r w:rsidR="00593282">
        <w:rPr>
          <w:rFonts w:ascii="Times New Roman" w:hAnsi="Times New Roman"/>
          <w:sz w:val="24"/>
          <w:szCs w:val="24"/>
        </w:rPr>
        <w:t>ЭКоГ.</w:t>
      </w:r>
      <w:r w:rsidR="006621D6">
        <w:rPr>
          <w:rFonts w:ascii="Times New Roman" w:hAnsi="Times New Roman"/>
          <w:sz w:val="24"/>
          <w:szCs w:val="24"/>
        </w:rPr>
        <w:t xml:space="preserve"> </w:t>
      </w:r>
    </w:p>
    <w:p w:rsidR="00F03604" w:rsidRDefault="00F03604" w:rsidP="00594AC0">
      <w:pPr>
        <w:spacing w:after="0" w:line="360" w:lineRule="auto"/>
        <w:ind w:firstLine="540"/>
        <w:jc w:val="both"/>
        <w:rPr>
          <w:rFonts w:ascii="Times New Roman" w:hAnsi="Times New Roman"/>
          <w:sz w:val="24"/>
          <w:szCs w:val="24"/>
        </w:rPr>
      </w:pPr>
    </w:p>
    <w:p w:rsidR="00F03604" w:rsidRDefault="008A1991" w:rsidP="00594AC0">
      <w:pPr>
        <w:spacing w:after="0" w:line="360" w:lineRule="auto"/>
        <w:ind w:firstLine="540"/>
        <w:jc w:val="both"/>
        <w:rPr>
          <w:rFonts w:ascii="Times New Roman" w:hAnsi="Times New Roman"/>
          <w:sz w:val="24"/>
          <w:szCs w:val="24"/>
        </w:rPr>
      </w:pPr>
      <w:r>
        <w:rPr>
          <w:noProof/>
        </w:rPr>
        <w:pict>
          <v:shape id="_x0000_s1036" type="#_x0000_t75" style="position:absolute;left:0;text-align:left;margin-left:26.7pt;margin-top:.1pt;width:272.25pt;height:315.75pt;z-index:-8" wrapcoords="-60 0 -60 21549 21600 21549 21600 0 -60 0">
            <v:imagedata r:id="rId11" o:title="цккп"/>
            <w10:wrap type="tight"/>
          </v:shape>
        </w:pict>
      </w:r>
    </w:p>
    <w:p w:rsidR="00F03604" w:rsidRDefault="00F03604" w:rsidP="00594AC0">
      <w:pPr>
        <w:spacing w:after="0" w:line="360" w:lineRule="auto"/>
        <w:ind w:firstLine="540"/>
        <w:jc w:val="both"/>
        <w:rPr>
          <w:rFonts w:ascii="Times New Roman" w:hAnsi="Times New Roman"/>
          <w:sz w:val="24"/>
          <w:szCs w:val="24"/>
        </w:rPr>
      </w:pPr>
    </w:p>
    <w:p w:rsidR="00F03604" w:rsidRDefault="00F03604" w:rsidP="00594AC0">
      <w:pPr>
        <w:spacing w:after="0" w:line="360" w:lineRule="auto"/>
        <w:jc w:val="both"/>
        <w:rPr>
          <w:rFonts w:ascii="Times New Roman" w:hAnsi="Times New Roman"/>
          <w:sz w:val="24"/>
          <w:szCs w:val="24"/>
        </w:rPr>
      </w:pPr>
    </w:p>
    <w:p w:rsidR="00F03604" w:rsidRDefault="00F03604" w:rsidP="00594AC0">
      <w:pPr>
        <w:spacing w:after="0" w:line="360" w:lineRule="auto"/>
        <w:jc w:val="both"/>
        <w:rPr>
          <w:rFonts w:ascii="Times New Roman" w:hAnsi="Times New Roman"/>
          <w:sz w:val="24"/>
          <w:szCs w:val="24"/>
        </w:rPr>
      </w:pPr>
    </w:p>
    <w:p w:rsidR="00F03604" w:rsidRDefault="00F03604" w:rsidP="00594AC0">
      <w:pPr>
        <w:spacing w:after="0" w:line="360" w:lineRule="auto"/>
        <w:jc w:val="both"/>
        <w:rPr>
          <w:rFonts w:ascii="Times New Roman" w:hAnsi="Times New Roman"/>
          <w:sz w:val="24"/>
          <w:szCs w:val="24"/>
        </w:rPr>
      </w:pPr>
    </w:p>
    <w:p w:rsidR="00F03604" w:rsidRDefault="00F03604" w:rsidP="00594AC0">
      <w:pPr>
        <w:spacing w:after="0" w:line="360" w:lineRule="auto"/>
        <w:jc w:val="both"/>
        <w:rPr>
          <w:rFonts w:ascii="Times New Roman" w:hAnsi="Times New Roman"/>
          <w:sz w:val="24"/>
          <w:szCs w:val="24"/>
        </w:rPr>
      </w:pPr>
    </w:p>
    <w:p w:rsidR="00F03604" w:rsidRDefault="00F03604" w:rsidP="00594AC0">
      <w:pPr>
        <w:spacing w:after="0" w:line="360" w:lineRule="auto"/>
        <w:jc w:val="both"/>
        <w:rPr>
          <w:rFonts w:ascii="Times New Roman" w:hAnsi="Times New Roman"/>
          <w:sz w:val="24"/>
          <w:szCs w:val="24"/>
        </w:rPr>
      </w:pPr>
    </w:p>
    <w:p w:rsidR="00F03604" w:rsidRDefault="00F03604" w:rsidP="00594AC0">
      <w:pPr>
        <w:spacing w:after="0" w:line="360" w:lineRule="auto"/>
        <w:jc w:val="both"/>
        <w:rPr>
          <w:rFonts w:ascii="Times New Roman" w:hAnsi="Times New Roman"/>
          <w:sz w:val="24"/>
          <w:szCs w:val="24"/>
        </w:rPr>
      </w:pPr>
    </w:p>
    <w:p w:rsidR="00F03604" w:rsidRDefault="00F03604" w:rsidP="00594AC0">
      <w:pPr>
        <w:spacing w:after="0" w:line="360" w:lineRule="auto"/>
        <w:jc w:val="both"/>
        <w:rPr>
          <w:rFonts w:ascii="Times New Roman" w:hAnsi="Times New Roman"/>
          <w:sz w:val="24"/>
          <w:szCs w:val="24"/>
        </w:rPr>
      </w:pPr>
    </w:p>
    <w:p w:rsidR="00F03604" w:rsidRDefault="00F03604" w:rsidP="00594AC0">
      <w:pPr>
        <w:spacing w:after="0" w:line="360" w:lineRule="auto"/>
        <w:jc w:val="both"/>
        <w:rPr>
          <w:rFonts w:ascii="Times New Roman" w:hAnsi="Times New Roman"/>
          <w:sz w:val="24"/>
          <w:szCs w:val="24"/>
        </w:rPr>
      </w:pPr>
    </w:p>
    <w:p w:rsidR="00F03604" w:rsidRDefault="00F03604" w:rsidP="00594AC0">
      <w:pPr>
        <w:spacing w:after="0" w:line="360" w:lineRule="auto"/>
        <w:jc w:val="both"/>
        <w:rPr>
          <w:rFonts w:ascii="Times New Roman" w:hAnsi="Times New Roman"/>
          <w:sz w:val="24"/>
          <w:szCs w:val="24"/>
        </w:rPr>
      </w:pPr>
    </w:p>
    <w:p w:rsidR="00F03604" w:rsidRDefault="00F03604" w:rsidP="00594AC0">
      <w:pPr>
        <w:spacing w:after="0" w:line="360" w:lineRule="auto"/>
        <w:jc w:val="both"/>
        <w:rPr>
          <w:rFonts w:ascii="Times New Roman" w:hAnsi="Times New Roman"/>
          <w:sz w:val="24"/>
          <w:szCs w:val="24"/>
        </w:rPr>
      </w:pPr>
    </w:p>
    <w:p w:rsidR="00F03604" w:rsidRDefault="00F03604" w:rsidP="00594AC0">
      <w:pPr>
        <w:spacing w:after="0" w:line="360" w:lineRule="auto"/>
        <w:jc w:val="both"/>
        <w:rPr>
          <w:rFonts w:ascii="Times New Roman" w:hAnsi="Times New Roman"/>
          <w:sz w:val="24"/>
          <w:szCs w:val="24"/>
        </w:rPr>
      </w:pPr>
    </w:p>
    <w:p w:rsidR="00F03604" w:rsidRDefault="00F03604" w:rsidP="00594AC0">
      <w:pPr>
        <w:spacing w:after="0" w:line="360" w:lineRule="auto"/>
        <w:jc w:val="both"/>
        <w:rPr>
          <w:rFonts w:ascii="Times New Roman" w:hAnsi="Times New Roman"/>
          <w:sz w:val="24"/>
          <w:szCs w:val="24"/>
        </w:rPr>
      </w:pPr>
    </w:p>
    <w:p w:rsidR="00F03604" w:rsidRDefault="00F03604" w:rsidP="00594AC0">
      <w:pPr>
        <w:spacing w:after="0" w:line="360" w:lineRule="auto"/>
        <w:jc w:val="both"/>
        <w:rPr>
          <w:rFonts w:ascii="Times New Roman" w:hAnsi="Times New Roman"/>
          <w:sz w:val="24"/>
          <w:szCs w:val="24"/>
        </w:rPr>
      </w:pPr>
    </w:p>
    <w:p w:rsidR="00F03604" w:rsidRDefault="00F03604" w:rsidP="00594AC0">
      <w:pPr>
        <w:spacing w:after="0" w:line="360" w:lineRule="auto"/>
        <w:jc w:val="both"/>
        <w:rPr>
          <w:rFonts w:ascii="Times New Roman" w:hAnsi="Times New Roman"/>
          <w:sz w:val="24"/>
          <w:szCs w:val="24"/>
        </w:rPr>
      </w:pPr>
    </w:p>
    <w:p w:rsidR="00F03604" w:rsidRPr="00594AC0" w:rsidRDefault="00F03604" w:rsidP="007E721A">
      <w:pPr>
        <w:spacing w:after="0" w:line="360" w:lineRule="auto"/>
        <w:jc w:val="both"/>
        <w:rPr>
          <w:rFonts w:ascii="Times New Roman" w:hAnsi="Times New Roman"/>
          <w:b/>
          <w:sz w:val="24"/>
          <w:szCs w:val="24"/>
        </w:rPr>
      </w:pPr>
      <w:r w:rsidRPr="00594AC0">
        <w:rPr>
          <w:rFonts w:ascii="Times New Roman" w:hAnsi="Times New Roman"/>
          <w:b/>
          <w:sz w:val="24"/>
          <w:szCs w:val="24"/>
        </w:rPr>
        <w:t xml:space="preserve">Рис 3. </w:t>
      </w:r>
      <w:r w:rsidRPr="00594AC0">
        <w:rPr>
          <w:rFonts w:ascii="Times New Roman" w:hAnsi="Times New Roman"/>
          <w:sz w:val="24"/>
          <w:szCs w:val="24"/>
        </w:rPr>
        <w:t>Конфигурация расположения электродов во время регистрации ЭКоГ. В подготовленном трепанационном отверстии над левым полушарием располагался мультиэлектродный массив (на схеме обведен красным). Над мозжечком располагался винтовой индифферентный электрод (красная точка на схеме)</w:t>
      </w:r>
    </w:p>
    <w:p w:rsidR="00F03604" w:rsidRDefault="00F03604" w:rsidP="007E721A">
      <w:pPr>
        <w:spacing w:after="0" w:line="360" w:lineRule="auto"/>
        <w:ind w:firstLine="540"/>
        <w:jc w:val="both"/>
        <w:rPr>
          <w:rFonts w:ascii="Times New Roman" w:hAnsi="Times New Roman"/>
          <w:sz w:val="24"/>
          <w:szCs w:val="24"/>
        </w:rPr>
      </w:pPr>
    </w:p>
    <w:p w:rsidR="00AA6E8C" w:rsidRDefault="00AA6E8C" w:rsidP="007E721A">
      <w:pPr>
        <w:spacing w:after="0" w:line="360" w:lineRule="auto"/>
        <w:ind w:firstLine="540"/>
        <w:jc w:val="both"/>
        <w:rPr>
          <w:rFonts w:ascii="Times New Roman" w:hAnsi="Times New Roman"/>
          <w:sz w:val="24"/>
          <w:szCs w:val="24"/>
        </w:rPr>
      </w:pPr>
      <w:r>
        <w:rPr>
          <w:rFonts w:ascii="Times New Roman" w:hAnsi="Times New Roman"/>
          <w:sz w:val="24"/>
          <w:szCs w:val="24"/>
        </w:rPr>
        <w:lastRenderedPageBreak/>
        <w:t>Отверстие проделывалось в левом полушарии над сен</w:t>
      </w:r>
      <w:r w:rsidR="000F320F">
        <w:rPr>
          <w:rFonts w:ascii="Times New Roman" w:hAnsi="Times New Roman"/>
          <w:sz w:val="24"/>
          <w:szCs w:val="24"/>
        </w:rPr>
        <w:t xml:space="preserve">сомоторной корой, с которой впоследствии проводилась регистрация ЭКоГ. </w:t>
      </w:r>
      <w:r w:rsidR="003A293C">
        <w:rPr>
          <w:rFonts w:ascii="Times New Roman" w:hAnsi="Times New Roman"/>
          <w:sz w:val="24"/>
          <w:szCs w:val="24"/>
        </w:rPr>
        <w:t xml:space="preserve">Выбор данной области для регистрации был обусловлен особенностями работы сенсомоторной коры во время шизофрении, что описано в исследовательской литературе. В частности, сенсомоторная кора принимает </w:t>
      </w:r>
      <w:r w:rsidR="00302281">
        <w:rPr>
          <w:rFonts w:ascii="Times New Roman" w:hAnsi="Times New Roman"/>
          <w:sz w:val="24"/>
          <w:szCs w:val="24"/>
        </w:rPr>
        <w:t>преимущественно</w:t>
      </w:r>
      <w:r w:rsidR="003A293C">
        <w:rPr>
          <w:rFonts w:ascii="Times New Roman" w:hAnsi="Times New Roman"/>
          <w:sz w:val="24"/>
          <w:szCs w:val="24"/>
        </w:rPr>
        <w:t xml:space="preserve"> тормозные проекции от стриатума, к которому идут дофаминэргические проекции от черной субстанции</w:t>
      </w:r>
      <w:r w:rsidR="00347758">
        <w:rPr>
          <w:rFonts w:ascii="Times New Roman" w:hAnsi="Times New Roman"/>
          <w:sz w:val="24"/>
          <w:szCs w:val="24"/>
        </w:rPr>
        <w:t xml:space="preserve"> </w:t>
      </w:r>
      <w:r w:rsidR="00382A08">
        <w:rPr>
          <w:rFonts w:ascii="Times New Roman" w:hAnsi="Times New Roman"/>
          <w:sz w:val="24"/>
          <w:szCs w:val="24"/>
        </w:rPr>
        <w:t>и вентральной зоны покрышки (</w:t>
      </w:r>
      <w:r w:rsidR="00382A08">
        <w:rPr>
          <w:rFonts w:ascii="Times New Roman" w:hAnsi="Times New Roman"/>
          <w:sz w:val="24"/>
          <w:szCs w:val="24"/>
          <w:lang w:val="en-US"/>
        </w:rPr>
        <w:t>ventral</w:t>
      </w:r>
      <w:r w:rsidR="00382A08" w:rsidRPr="00382A08">
        <w:rPr>
          <w:rFonts w:ascii="Times New Roman" w:hAnsi="Times New Roman"/>
          <w:sz w:val="24"/>
          <w:szCs w:val="24"/>
        </w:rPr>
        <w:t xml:space="preserve"> </w:t>
      </w:r>
      <w:r w:rsidR="00382A08">
        <w:rPr>
          <w:rFonts w:ascii="Times New Roman" w:hAnsi="Times New Roman"/>
          <w:sz w:val="24"/>
          <w:szCs w:val="24"/>
          <w:lang w:val="en-US"/>
        </w:rPr>
        <w:t>tegmental</w:t>
      </w:r>
      <w:r w:rsidR="00382A08" w:rsidRPr="00382A08">
        <w:rPr>
          <w:rFonts w:ascii="Times New Roman" w:hAnsi="Times New Roman"/>
          <w:sz w:val="24"/>
          <w:szCs w:val="24"/>
        </w:rPr>
        <w:t xml:space="preserve"> </w:t>
      </w:r>
      <w:r w:rsidR="00382A08">
        <w:rPr>
          <w:rFonts w:ascii="Times New Roman" w:hAnsi="Times New Roman"/>
          <w:sz w:val="24"/>
          <w:szCs w:val="24"/>
          <w:lang w:val="en-US"/>
        </w:rPr>
        <w:t>area</w:t>
      </w:r>
      <w:r w:rsidR="00382A08" w:rsidRPr="00382A08">
        <w:rPr>
          <w:rFonts w:ascii="Times New Roman" w:hAnsi="Times New Roman"/>
          <w:sz w:val="24"/>
          <w:szCs w:val="24"/>
        </w:rPr>
        <w:t xml:space="preserve">) </w:t>
      </w:r>
      <w:r w:rsidR="00382A08">
        <w:rPr>
          <w:rFonts w:ascii="Times New Roman" w:hAnsi="Times New Roman"/>
          <w:sz w:val="24"/>
          <w:szCs w:val="24"/>
        </w:rPr>
        <w:fldChar w:fldCharType="begin"/>
      </w:r>
      <w:r w:rsidR="00382A08">
        <w:rPr>
          <w:rFonts w:ascii="Times New Roman" w:hAnsi="Times New Roman"/>
          <w:sz w:val="24"/>
          <w:szCs w:val="24"/>
        </w:rPr>
        <w:instrText xml:space="preserve"> ADDIN EN.CITE &lt;EndNote&gt;&lt;Cite&gt;&lt;Author&gt;Sandhu&lt;/Author&gt;&lt;Year&gt;2018&lt;/Year&gt;&lt;RecNum&gt;5800&lt;/RecNum&gt;&lt;DisplayText&gt;(Sandhu et al. 2018)&lt;/DisplayText&gt;&lt;record&gt;&lt;rec-number&gt;5800&lt;/rec-number&gt;&lt;foreign-keys&gt;&lt;key app="EN" db-id="sp2et5vpa995p1e9ppixfftwxwdta2dvp9xt" timestamp="1526800749"&gt;5800&lt;/key&gt;&lt;/foreign-keys&gt;&lt;ref-type name="Journal Article"&gt;17&lt;/ref-type&gt;&lt;contributors&gt;&lt;authors&gt;&lt;author&gt;Sandhu, E. C.&lt;/author&gt;&lt;author&gt;Fernando, A. B. P.&lt;/author&gt;&lt;author&gt;Irvine, E. E.&lt;/author&gt;&lt;author&gt;Tossell, K.&lt;/author&gt;&lt;author&gt;Kokkinou, M.&lt;/author&gt;&lt;author&gt;Glegola, J.&lt;/author&gt;&lt;author&gt;Smith, M. A.&lt;/author&gt;&lt;author&gt;Howes, O. D.&lt;/author&gt;&lt;author&gt;Withers, D. J.&lt;/author&gt;&lt;author&gt;Ungless, M. A.&lt;/author&gt;&lt;/authors&gt;&lt;/contributors&gt;&lt;auth-address&gt;MRC London Institute of Medical Sciences (LMS), London W12 0NN, United Kingdom.&amp;#xD;Institute of Clinical Sciences (ICS), Faculty of Medicine, Imperial College London, London W12 0NN, United Kingdom.&amp;#xD;Department of Psychosis Studies, Institute of Psychiatry, Psychology &amp;amp; Neuroscience, Kings College London, London SE5 8AF, United Kingdom.&lt;/auth-address&gt;&lt;titles&gt;&lt;title&gt;Phasic Stimulation of Midbrain Dopamine Neuron Activity Reduces Salt Consumption&lt;/title&gt;&lt;secondary-title&gt;eNeuro&lt;/secondary-title&gt;&lt;/titles&gt;&lt;periodical&gt;&lt;full-title&gt;eNeuro&lt;/full-title&gt;&lt;/periodical&gt;&lt;volume&gt;5&lt;/volume&gt;&lt;number&gt;2&lt;/number&gt;&lt;edition&gt;2018/05/17&lt;/edition&gt;&lt;keywords&gt;&lt;keyword&gt;Vta&lt;/keyword&gt;&lt;keyword&gt;appetite&lt;/keyword&gt;&lt;keyword&gt;dopamine&lt;/keyword&gt;&lt;keyword&gt;salt&lt;/keyword&gt;&lt;/keywords&gt;&lt;dates&gt;&lt;year&gt;2018&lt;/year&gt;&lt;pub-dates&gt;&lt;date&gt;Mar-Apr&lt;/date&gt;&lt;/pub-dates&gt;&lt;/dates&gt;&lt;isbn&gt;2373-2822 (Electronic)&amp;#xD;2373-2822 (Linking)&lt;/isbn&gt;&lt;accession-num&gt;29766048&lt;/accession-num&gt;&lt;urls&gt;&lt;related-urls&gt;&lt;url&gt;https://www.ncbi.nlm.nih.gov/pubmed/29766048&lt;/url&gt;&lt;/related-urls&gt;&lt;/urls&gt;&lt;custom2&gt;PMC5952649&lt;/custom2&gt;&lt;electronic-resource-num&gt;10.1523/ENEURO.0064-18.2018&lt;/electronic-resource-num&gt;&lt;/record&gt;&lt;/Cite&gt;&lt;/EndNote&gt;</w:instrText>
      </w:r>
      <w:r w:rsidR="00382A08">
        <w:rPr>
          <w:rFonts w:ascii="Times New Roman" w:hAnsi="Times New Roman"/>
          <w:sz w:val="24"/>
          <w:szCs w:val="24"/>
        </w:rPr>
        <w:fldChar w:fldCharType="separate"/>
      </w:r>
      <w:r w:rsidR="00382A08">
        <w:rPr>
          <w:rFonts w:ascii="Times New Roman" w:hAnsi="Times New Roman"/>
          <w:noProof/>
          <w:sz w:val="24"/>
          <w:szCs w:val="24"/>
        </w:rPr>
        <w:t>(Sandhu et al. 2018)</w:t>
      </w:r>
      <w:r w:rsidR="00382A08">
        <w:rPr>
          <w:rFonts w:ascii="Times New Roman" w:hAnsi="Times New Roman"/>
          <w:sz w:val="24"/>
          <w:szCs w:val="24"/>
        </w:rPr>
        <w:fldChar w:fldCharType="end"/>
      </w:r>
      <w:r w:rsidR="003A293C">
        <w:rPr>
          <w:rFonts w:ascii="Times New Roman" w:hAnsi="Times New Roman"/>
          <w:sz w:val="24"/>
          <w:szCs w:val="24"/>
        </w:rPr>
        <w:t xml:space="preserve">. </w:t>
      </w:r>
      <w:r w:rsidR="00817E9E">
        <w:rPr>
          <w:rFonts w:ascii="Times New Roman" w:hAnsi="Times New Roman"/>
          <w:sz w:val="24"/>
          <w:szCs w:val="24"/>
        </w:rPr>
        <w:t xml:space="preserve">Поскольку  в данном исследовании использовались крысы с нокаутом по дофаминовому транспортеру, было принято решение о регистрации ЭКоГ именно с сенсомоторной коры. Это более </w:t>
      </w:r>
      <w:r w:rsidR="00347758">
        <w:rPr>
          <w:rFonts w:ascii="Times New Roman" w:hAnsi="Times New Roman"/>
          <w:sz w:val="24"/>
          <w:szCs w:val="24"/>
        </w:rPr>
        <w:t>перспективно в плане обнаружения возможных</w:t>
      </w:r>
      <w:r w:rsidR="00817E9E">
        <w:rPr>
          <w:rFonts w:ascii="Times New Roman" w:hAnsi="Times New Roman"/>
          <w:sz w:val="24"/>
          <w:szCs w:val="24"/>
        </w:rPr>
        <w:t xml:space="preserve"> отклонени</w:t>
      </w:r>
      <w:r w:rsidR="00347758">
        <w:rPr>
          <w:rFonts w:ascii="Times New Roman" w:hAnsi="Times New Roman"/>
          <w:sz w:val="24"/>
          <w:szCs w:val="24"/>
        </w:rPr>
        <w:t>й</w:t>
      </w:r>
      <w:r w:rsidR="00817E9E">
        <w:rPr>
          <w:rFonts w:ascii="Times New Roman" w:hAnsi="Times New Roman"/>
          <w:sz w:val="24"/>
          <w:szCs w:val="24"/>
        </w:rPr>
        <w:t xml:space="preserve"> в дофаминэргическом сигналинге, который меняет работу стриатума и, следовательно, активность </w:t>
      </w:r>
      <w:r w:rsidR="00347758">
        <w:rPr>
          <w:rFonts w:ascii="Times New Roman" w:hAnsi="Times New Roman"/>
          <w:sz w:val="24"/>
          <w:szCs w:val="24"/>
        </w:rPr>
        <w:t xml:space="preserve">связанной с ним </w:t>
      </w:r>
      <w:r w:rsidR="00817E9E">
        <w:rPr>
          <w:rFonts w:ascii="Times New Roman" w:hAnsi="Times New Roman"/>
          <w:sz w:val="24"/>
          <w:szCs w:val="24"/>
        </w:rPr>
        <w:t xml:space="preserve">сенсомоторной коры. </w:t>
      </w:r>
    </w:p>
    <w:p w:rsidR="001A48AB" w:rsidRPr="00197703" w:rsidRDefault="001A48AB" w:rsidP="007E721A">
      <w:pPr>
        <w:spacing w:after="0" w:line="360" w:lineRule="auto"/>
        <w:ind w:firstLine="540"/>
        <w:jc w:val="both"/>
        <w:rPr>
          <w:rFonts w:ascii="Times New Roman" w:hAnsi="Times New Roman"/>
          <w:sz w:val="24"/>
          <w:szCs w:val="24"/>
        </w:rPr>
      </w:pPr>
      <w:r>
        <w:rPr>
          <w:rFonts w:ascii="Times New Roman" w:hAnsi="Times New Roman"/>
          <w:sz w:val="24"/>
          <w:szCs w:val="24"/>
        </w:rPr>
        <w:t xml:space="preserve">Для </w:t>
      </w:r>
      <w:r w:rsidR="00C76464">
        <w:rPr>
          <w:rFonts w:ascii="Times New Roman" w:hAnsi="Times New Roman"/>
          <w:sz w:val="24"/>
          <w:szCs w:val="24"/>
        </w:rPr>
        <w:t>анестезии</w:t>
      </w:r>
      <w:r>
        <w:rPr>
          <w:rFonts w:ascii="Times New Roman" w:hAnsi="Times New Roman"/>
          <w:sz w:val="24"/>
          <w:szCs w:val="24"/>
        </w:rPr>
        <w:t xml:space="preserve"> в ходе хирургической подготовки использовался препарат </w:t>
      </w:r>
      <w:r>
        <w:rPr>
          <w:rFonts w:ascii="Times New Roman" w:hAnsi="Times New Roman"/>
          <w:sz w:val="24"/>
          <w:szCs w:val="24"/>
          <w:lang w:val="en-US"/>
        </w:rPr>
        <w:t>Zoletil</w:t>
      </w:r>
      <w:r>
        <w:rPr>
          <w:rFonts w:ascii="Times New Roman" w:hAnsi="Times New Roman"/>
          <w:sz w:val="24"/>
          <w:szCs w:val="24"/>
        </w:rPr>
        <w:t>. Доза препарата рассчитывалась для каждого животного в соответствии с его массой (100</w:t>
      </w:r>
      <w:r w:rsidR="002A04A2">
        <w:rPr>
          <w:rFonts w:ascii="Times New Roman" w:hAnsi="Times New Roman"/>
          <w:sz w:val="24"/>
          <w:szCs w:val="24"/>
        </w:rPr>
        <w:t xml:space="preserve"> </w:t>
      </w:r>
      <w:r>
        <w:rPr>
          <w:rFonts w:ascii="Times New Roman" w:hAnsi="Times New Roman"/>
          <w:sz w:val="24"/>
          <w:szCs w:val="24"/>
        </w:rPr>
        <w:t xml:space="preserve">мг препарата на </w:t>
      </w:r>
      <w:smartTag w:uri="urn:schemas-microsoft-com:office:smarttags" w:element="metricconverter">
        <w:smartTagPr>
          <w:attr w:name="ProductID" w:val="1000 г"/>
        </w:smartTagPr>
        <w:r>
          <w:rPr>
            <w:rFonts w:ascii="Times New Roman" w:hAnsi="Times New Roman"/>
            <w:sz w:val="24"/>
            <w:szCs w:val="24"/>
          </w:rPr>
          <w:t>1000</w:t>
        </w:r>
        <w:r w:rsidR="002A04A2">
          <w:rPr>
            <w:rFonts w:ascii="Times New Roman" w:hAnsi="Times New Roman"/>
            <w:sz w:val="24"/>
            <w:szCs w:val="24"/>
          </w:rPr>
          <w:t xml:space="preserve"> </w:t>
        </w:r>
        <w:r>
          <w:rPr>
            <w:rFonts w:ascii="Times New Roman" w:hAnsi="Times New Roman"/>
            <w:sz w:val="24"/>
            <w:szCs w:val="24"/>
          </w:rPr>
          <w:t>г</w:t>
        </w:r>
      </w:smartTag>
      <w:r>
        <w:rPr>
          <w:rFonts w:ascii="Times New Roman" w:hAnsi="Times New Roman"/>
          <w:sz w:val="24"/>
          <w:szCs w:val="24"/>
        </w:rPr>
        <w:t xml:space="preserve"> массы животного)</w:t>
      </w:r>
      <w:r w:rsidR="006621D6">
        <w:rPr>
          <w:rFonts w:ascii="Times New Roman" w:hAnsi="Times New Roman"/>
          <w:sz w:val="24"/>
          <w:szCs w:val="24"/>
        </w:rPr>
        <w:t xml:space="preserve">.  </w:t>
      </w:r>
      <w:r w:rsidR="006621D6" w:rsidRPr="00197703">
        <w:rPr>
          <w:rFonts w:ascii="Times New Roman" w:hAnsi="Times New Roman"/>
          <w:sz w:val="24"/>
          <w:szCs w:val="24"/>
        </w:rPr>
        <w:t xml:space="preserve">1 </w:t>
      </w:r>
      <w:r w:rsidR="006621D6">
        <w:rPr>
          <w:rFonts w:ascii="Times New Roman" w:hAnsi="Times New Roman"/>
          <w:sz w:val="24"/>
          <w:szCs w:val="24"/>
        </w:rPr>
        <w:t xml:space="preserve">доза разводилась в 1 мл 0.9% раствора </w:t>
      </w:r>
      <w:r w:rsidR="006621D6">
        <w:rPr>
          <w:rFonts w:ascii="Times New Roman" w:hAnsi="Times New Roman"/>
          <w:sz w:val="24"/>
          <w:szCs w:val="24"/>
          <w:lang w:val="en-US"/>
        </w:rPr>
        <w:t>NaCl</w:t>
      </w:r>
      <w:r w:rsidR="00197703">
        <w:rPr>
          <w:rFonts w:ascii="Times New Roman" w:hAnsi="Times New Roman"/>
          <w:sz w:val="24"/>
          <w:szCs w:val="24"/>
        </w:rPr>
        <w:t>, инъекция осуществлялась внутрибрюшинно</w:t>
      </w:r>
      <w:r w:rsidR="008C592E">
        <w:rPr>
          <w:rFonts w:ascii="Times New Roman" w:hAnsi="Times New Roman"/>
          <w:sz w:val="24"/>
          <w:szCs w:val="24"/>
        </w:rPr>
        <w:t xml:space="preserve">  левую сторону брюшной полости</w:t>
      </w:r>
      <w:r w:rsidR="00197703">
        <w:rPr>
          <w:rFonts w:ascii="Times New Roman" w:hAnsi="Times New Roman"/>
          <w:sz w:val="24"/>
          <w:szCs w:val="24"/>
        </w:rPr>
        <w:t>. В течение опыта каждому животному вводилось две дозы препарата.</w:t>
      </w:r>
    </w:p>
    <w:p w:rsidR="006621D6" w:rsidRPr="00D57AD3" w:rsidRDefault="00A05767" w:rsidP="007E721A">
      <w:pPr>
        <w:pStyle w:val="2"/>
        <w:spacing w:line="360" w:lineRule="auto"/>
        <w:ind w:firstLine="567"/>
        <w:rPr>
          <w:rFonts w:ascii="Times New Roman" w:hAnsi="Times New Roman"/>
          <w:i w:val="0"/>
          <w:sz w:val="24"/>
          <w:szCs w:val="24"/>
        </w:rPr>
      </w:pPr>
      <w:bookmarkStart w:id="8" w:name="_Toc514602239"/>
      <w:r w:rsidRPr="00D57AD3">
        <w:rPr>
          <w:rFonts w:ascii="Times New Roman" w:hAnsi="Times New Roman"/>
          <w:i w:val="0"/>
          <w:sz w:val="24"/>
          <w:szCs w:val="24"/>
        </w:rPr>
        <w:t xml:space="preserve">2.3. </w:t>
      </w:r>
      <w:r w:rsidR="006621D6" w:rsidRPr="00D57AD3">
        <w:rPr>
          <w:rFonts w:ascii="Times New Roman" w:hAnsi="Times New Roman"/>
          <w:i w:val="0"/>
          <w:sz w:val="24"/>
          <w:szCs w:val="24"/>
        </w:rPr>
        <w:t>Дизайн эксперимента</w:t>
      </w:r>
      <w:bookmarkEnd w:id="8"/>
    </w:p>
    <w:p w:rsidR="006621D6" w:rsidRDefault="006621D6" w:rsidP="007E721A">
      <w:pPr>
        <w:spacing w:after="0" w:line="360" w:lineRule="auto"/>
        <w:ind w:firstLine="540"/>
        <w:jc w:val="both"/>
        <w:rPr>
          <w:rFonts w:ascii="Times New Roman" w:hAnsi="Times New Roman"/>
          <w:sz w:val="24"/>
          <w:szCs w:val="24"/>
        </w:rPr>
      </w:pPr>
      <w:r>
        <w:rPr>
          <w:rFonts w:ascii="Times New Roman" w:hAnsi="Times New Roman"/>
          <w:sz w:val="24"/>
          <w:szCs w:val="24"/>
        </w:rPr>
        <w:t xml:space="preserve">Регистрация </w:t>
      </w:r>
      <w:r w:rsidR="002E253D">
        <w:rPr>
          <w:rFonts w:ascii="Times New Roman" w:hAnsi="Times New Roman"/>
          <w:sz w:val="24"/>
          <w:szCs w:val="24"/>
        </w:rPr>
        <w:t>ЭКоГ</w:t>
      </w:r>
      <w:r>
        <w:rPr>
          <w:rFonts w:ascii="Times New Roman" w:hAnsi="Times New Roman"/>
          <w:sz w:val="24"/>
          <w:szCs w:val="24"/>
        </w:rPr>
        <w:t xml:space="preserve"> проводилась сразу по завершении хирургической подготовки. </w:t>
      </w:r>
      <w:r w:rsidR="00B70578">
        <w:rPr>
          <w:rFonts w:ascii="Times New Roman" w:hAnsi="Times New Roman"/>
          <w:sz w:val="24"/>
          <w:szCs w:val="24"/>
        </w:rPr>
        <w:t>Животное</w:t>
      </w:r>
      <w:r>
        <w:rPr>
          <w:rFonts w:ascii="Times New Roman" w:hAnsi="Times New Roman"/>
          <w:sz w:val="24"/>
          <w:szCs w:val="24"/>
        </w:rPr>
        <w:t xml:space="preserve"> </w:t>
      </w:r>
      <w:r w:rsidR="00B70578">
        <w:rPr>
          <w:rFonts w:ascii="Times New Roman" w:hAnsi="Times New Roman"/>
          <w:sz w:val="24"/>
          <w:szCs w:val="24"/>
        </w:rPr>
        <w:t>фиксировалось</w:t>
      </w:r>
      <w:r>
        <w:rPr>
          <w:rFonts w:ascii="Times New Roman" w:hAnsi="Times New Roman"/>
          <w:sz w:val="24"/>
          <w:szCs w:val="24"/>
        </w:rPr>
        <w:t xml:space="preserve"> в стереотаксе, с его же помощью в подготовленное трепанационное отверстие </w:t>
      </w:r>
      <w:r w:rsidR="002E253D">
        <w:rPr>
          <w:rFonts w:ascii="Times New Roman" w:hAnsi="Times New Roman"/>
          <w:sz w:val="24"/>
          <w:szCs w:val="24"/>
        </w:rPr>
        <w:t xml:space="preserve">над левым полушарием </w:t>
      </w:r>
      <w:r w:rsidR="00B70578">
        <w:rPr>
          <w:rFonts w:ascii="Times New Roman" w:hAnsi="Times New Roman"/>
          <w:sz w:val="24"/>
          <w:szCs w:val="24"/>
        </w:rPr>
        <w:t>опускался</w:t>
      </w:r>
      <w:r>
        <w:rPr>
          <w:rFonts w:ascii="Times New Roman" w:hAnsi="Times New Roman"/>
          <w:sz w:val="24"/>
          <w:szCs w:val="24"/>
        </w:rPr>
        <w:t xml:space="preserve"> микроэлектродный массив</w:t>
      </w:r>
      <w:r w:rsidR="00FC7F18">
        <w:rPr>
          <w:rFonts w:ascii="Times New Roman" w:hAnsi="Times New Roman"/>
          <w:sz w:val="24"/>
          <w:szCs w:val="24"/>
        </w:rPr>
        <w:t xml:space="preserve">. Для борьбы с электромагнитными шумами животное помещалось в камеру Фарадея. Регистрация ЭКоГ велась в течение около 40 минут. </w:t>
      </w:r>
      <w:r w:rsidR="00B70578">
        <w:rPr>
          <w:rFonts w:ascii="Times New Roman" w:hAnsi="Times New Roman"/>
          <w:sz w:val="24"/>
          <w:szCs w:val="24"/>
        </w:rPr>
        <w:t xml:space="preserve">Полоса пропускания усилителя – от 1 до 1000  Гц. </w:t>
      </w:r>
      <w:r w:rsidR="00FC7F18">
        <w:rPr>
          <w:rFonts w:ascii="Times New Roman" w:hAnsi="Times New Roman"/>
          <w:sz w:val="24"/>
          <w:szCs w:val="24"/>
        </w:rPr>
        <w:t>Частота дискретизации составляла 2000</w:t>
      </w:r>
      <w:r w:rsidR="00B70578">
        <w:rPr>
          <w:rFonts w:ascii="Times New Roman" w:hAnsi="Times New Roman"/>
          <w:sz w:val="24"/>
          <w:szCs w:val="24"/>
        </w:rPr>
        <w:t xml:space="preserve"> </w:t>
      </w:r>
      <w:r w:rsidR="00FC7F18">
        <w:rPr>
          <w:rFonts w:ascii="Times New Roman" w:hAnsi="Times New Roman"/>
          <w:sz w:val="24"/>
          <w:szCs w:val="24"/>
        </w:rPr>
        <w:t>Гц</w:t>
      </w:r>
      <w:r w:rsidR="00F13AC2">
        <w:rPr>
          <w:rFonts w:ascii="Times New Roman" w:hAnsi="Times New Roman"/>
          <w:sz w:val="24"/>
          <w:szCs w:val="24"/>
        </w:rPr>
        <w:t xml:space="preserve"> на канал</w:t>
      </w:r>
      <w:r w:rsidR="00FC7F18">
        <w:rPr>
          <w:rFonts w:ascii="Times New Roman" w:hAnsi="Times New Roman"/>
          <w:sz w:val="24"/>
          <w:szCs w:val="24"/>
        </w:rPr>
        <w:t>.</w:t>
      </w:r>
      <w:r w:rsidR="00F13AC2">
        <w:rPr>
          <w:rFonts w:ascii="Times New Roman" w:hAnsi="Times New Roman"/>
          <w:sz w:val="24"/>
          <w:szCs w:val="24"/>
        </w:rPr>
        <w:t xml:space="preserve"> С целью удобства дальнейшей обработки данных за</w:t>
      </w:r>
      <w:r w:rsidR="00C76464">
        <w:rPr>
          <w:rFonts w:ascii="Times New Roman" w:hAnsi="Times New Roman"/>
          <w:sz w:val="24"/>
          <w:szCs w:val="24"/>
        </w:rPr>
        <w:t xml:space="preserve">пись кортикограммы в течение каждого опыта проводилась отдельными файлами, каждый из которых содержал в себе данные приблизительно трех минут регистрации. </w:t>
      </w:r>
    </w:p>
    <w:p w:rsidR="00A05767" w:rsidRDefault="00A05767" w:rsidP="007E721A">
      <w:pPr>
        <w:spacing w:after="0" w:line="360" w:lineRule="auto"/>
        <w:ind w:firstLine="540"/>
        <w:jc w:val="both"/>
        <w:rPr>
          <w:rFonts w:ascii="Times New Roman" w:hAnsi="Times New Roman"/>
          <w:b/>
          <w:sz w:val="24"/>
          <w:szCs w:val="24"/>
        </w:rPr>
      </w:pPr>
    </w:p>
    <w:p w:rsidR="00C76464" w:rsidRPr="00D57AD3" w:rsidRDefault="00A05767" w:rsidP="007E721A">
      <w:pPr>
        <w:pStyle w:val="2"/>
        <w:spacing w:line="360" w:lineRule="auto"/>
        <w:ind w:firstLine="567"/>
        <w:rPr>
          <w:rFonts w:ascii="Times New Roman" w:hAnsi="Times New Roman"/>
          <w:i w:val="0"/>
          <w:sz w:val="24"/>
          <w:szCs w:val="24"/>
        </w:rPr>
      </w:pPr>
      <w:bookmarkStart w:id="9" w:name="_Toc514602240"/>
      <w:r w:rsidRPr="00D57AD3">
        <w:rPr>
          <w:rFonts w:ascii="Times New Roman" w:hAnsi="Times New Roman"/>
          <w:i w:val="0"/>
          <w:sz w:val="24"/>
          <w:szCs w:val="24"/>
        </w:rPr>
        <w:t xml:space="preserve">2.4. </w:t>
      </w:r>
      <w:r w:rsidR="00C76464" w:rsidRPr="00D57AD3">
        <w:rPr>
          <w:rFonts w:ascii="Times New Roman" w:hAnsi="Times New Roman"/>
          <w:i w:val="0"/>
          <w:sz w:val="24"/>
          <w:szCs w:val="24"/>
        </w:rPr>
        <w:t>Анализ данных ЭКоГ</w:t>
      </w:r>
      <w:bookmarkEnd w:id="9"/>
    </w:p>
    <w:p w:rsidR="00C76464" w:rsidRDefault="00C76464" w:rsidP="007E721A">
      <w:pPr>
        <w:spacing w:after="0" w:line="360" w:lineRule="auto"/>
        <w:ind w:firstLine="540"/>
        <w:jc w:val="both"/>
        <w:rPr>
          <w:rFonts w:ascii="Times New Roman" w:hAnsi="Times New Roman"/>
          <w:sz w:val="24"/>
          <w:szCs w:val="24"/>
        </w:rPr>
      </w:pPr>
      <w:r w:rsidRPr="00C76464">
        <w:rPr>
          <w:rFonts w:ascii="Times New Roman" w:hAnsi="Times New Roman"/>
          <w:sz w:val="24"/>
          <w:szCs w:val="24"/>
        </w:rPr>
        <w:t>Полученные записи ЭКоГ</w:t>
      </w:r>
      <w:r>
        <w:rPr>
          <w:rFonts w:ascii="Times New Roman" w:hAnsi="Times New Roman"/>
          <w:sz w:val="24"/>
          <w:szCs w:val="24"/>
        </w:rPr>
        <w:t xml:space="preserve"> </w:t>
      </w:r>
      <w:r w:rsidR="005817D8">
        <w:rPr>
          <w:rFonts w:ascii="Times New Roman" w:hAnsi="Times New Roman"/>
          <w:sz w:val="24"/>
          <w:szCs w:val="24"/>
        </w:rPr>
        <w:t xml:space="preserve">вначале просматривались на предмет помех и артефактов, и выявленные артефактные участки «вручную» блокировались. Затем записи </w:t>
      </w:r>
      <w:r>
        <w:rPr>
          <w:rFonts w:ascii="Times New Roman" w:hAnsi="Times New Roman"/>
          <w:sz w:val="24"/>
          <w:szCs w:val="24"/>
        </w:rPr>
        <w:t>анализировались с помощью двух методов:  спектрального анализа</w:t>
      </w:r>
      <w:r w:rsidR="005817D8">
        <w:rPr>
          <w:rFonts w:ascii="Times New Roman" w:hAnsi="Times New Roman"/>
          <w:sz w:val="24"/>
          <w:szCs w:val="24"/>
        </w:rPr>
        <w:t xml:space="preserve"> и пространственной синхронизации</w:t>
      </w:r>
      <w:r>
        <w:rPr>
          <w:rFonts w:ascii="Times New Roman" w:hAnsi="Times New Roman"/>
          <w:sz w:val="24"/>
          <w:szCs w:val="24"/>
        </w:rPr>
        <w:t>.</w:t>
      </w:r>
    </w:p>
    <w:p w:rsidR="00CB7AC2" w:rsidRDefault="003956CC" w:rsidP="007E721A">
      <w:pPr>
        <w:spacing w:after="0" w:line="360" w:lineRule="auto"/>
        <w:ind w:firstLine="567"/>
        <w:jc w:val="both"/>
        <w:rPr>
          <w:rFonts w:ascii="Times New Roman" w:hAnsi="Times New Roman"/>
          <w:sz w:val="24"/>
          <w:szCs w:val="24"/>
        </w:rPr>
      </w:pPr>
      <w:r>
        <w:rPr>
          <w:rFonts w:ascii="Times New Roman" w:hAnsi="Times New Roman"/>
          <w:sz w:val="24"/>
          <w:szCs w:val="24"/>
        </w:rPr>
        <w:lastRenderedPageBreak/>
        <w:t>Спектральный анализ проводился двояким образом. Во-первых, вычислялись полные (от 0 до 1000 Гц) спектры ЭКоГ для каждого опыта (каждой крысы), которые сравнивались между собой, а также объединялись по группам животных для сравнения этих групп между собой. Во-вторых, строились графики динамики</w:t>
      </w:r>
      <w:r w:rsidR="00CB7AC2">
        <w:rPr>
          <w:rFonts w:ascii="Times New Roman" w:hAnsi="Times New Roman"/>
          <w:sz w:val="24"/>
          <w:szCs w:val="24"/>
        </w:rPr>
        <w:t xml:space="preserve"> по ходу опыта</w:t>
      </w:r>
      <w:r>
        <w:rPr>
          <w:rFonts w:ascii="Times New Roman" w:hAnsi="Times New Roman"/>
          <w:sz w:val="24"/>
          <w:szCs w:val="24"/>
        </w:rPr>
        <w:t xml:space="preserve"> спектральной мощности в определённом диапазоне</w:t>
      </w:r>
      <w:r w:rsidR="00CB7AC2">
        <w:rPr>
          <w:rFonts w:ascii="Times New Roman" w:hAnsi="Times New Roman"/>
          <w:sz w:val="24"/>
          <w:szCs w:val="24"/>
        </w:rPr>
        <w:t>.</w:t>
      </w:r>
      <w:r>
        <w:rPr>
          <w:rFonts w:ascii="Times New Roman" w:hAnsi="Times New Roman"/>
          <w:sz w:val="24"/>
          <w:szCs w:val="24"/>
        </w:rPr>
        <w:t xml:space="preserve"> </w:t>
      </w:r>
      <w:r w:rsidR="00CB7AC2">
        <w:rPr>
          <w:rFonts w:ascii="Times New Roman" w:hAnsi="Times New Roman"/>
          <w:sz w:val="24"/>
          <w:szCs w:val="24"/>
        </w:rPr>
        <w:t>В первую очередь нас интересовал диапазон гамма-ритма от 30 до 100 Гц, а также диапазон сигма ритма 10-15 Гц в соста</w:t>
      </w:r>
      <w:r w:rsidR="00302281">
        <w:rPr>
          <w:rFonts w:ascii="Times New Roman" w:hAnsi="Times New Roman"/>
          <w:sz w:val="24"/>
          <w:szCs w:val="24"/>
        </w:rPr>
        <w:t>ве сонных веретён, которые оказы</w:t>
      </w:r>
      <w:r w:rsidR="00CB7AC2">
        <w:rPr>
          <w:rFonts w:ascii="Times New Roman" w:hAnsi="Times New Roman"/>
          <w:sz w:val="24"/>
          <w:szCs w:val="24"/>
        </w:rPr>
        <w:t>в</w:t>
      </w:r>
      <w:r w:rsidR="00302281">
        <w:rPr>
          <w:rFonts w:ascii="Times New Roman" w:hAnsi="Times New Roman"/>
          <w:sz w:val="24"/>
          <w:szCs w:val="24"/>
        </w:rPr>
        <w:t>а</w:t>
      </w:r>
      <w:r w:rsidR="00CB7AC2">
        <w:rPr>
          <w:rFonts w:ascii="Times New Roman" w:hAnsi="Times New Roman"/>
          <w:sz w:val="24"/>
          <w:szCs w:val="24"/>
        </w:rPr>
        <w:t xml:space="preserve">лись во множестве в наших записях. </w:t>
      </w:r>
    </w:p>
    <w:p w:rsidR="003956CC" w:rsidRDefault="003956CC" w:rsidP="007E721A">
      <w:pPr>
        <w:spacing w:after="0" w:line="360" w:lineRule="auto"/>
        <w:ind w:firstLine="567"/>
        <w:jc w:val="both"/>
        <w:rPr>
          <w:rFonts w:ascii="Times New Roman" w:hAnsi="Times New Roman"/>
          <w:sz w:val="24"/>
          <w:szCs w:val="24"/>
        </w:rPr>
      </w:pPr>
      <w:r>
        <w:rPr>
          <w:rFonts w:ascii="Times New Roman" w:hAnsi="Times New Roman"/>
          <w:sz w:val="24"/>
          <w:szCs w:val="24"/>
        </w:rPr>
        <w:t>При спектральном анализе сначал</w:t>
      </w:r>
      <w:r w:rsidR="00AB3E3D">
        <w:rPr>
          <w:rFonts w:ascii="Times New Roman" w:hAnsi="Times New Roman"/>
          <w:sz w:val="24"/>
          <w:szCs w:val="24"/>
        </w:rPr>
        <w:t>а каждый фрагмент (файл) нареза</w:t>
      </w:r>
      <w:r>
        <w:rPr>
          <w:rFonts w:ascii="Times New Roman" w:hAnsi="Times New Roman"/>
          <w:sz w:val="24"/>
          <w:szCs w:val="24"/>
        </w:rPr>
        <w:t xml:space="preserve">лся на крупные отрезки (минутные), которые затем </w:t>
      </w:r>
      <w:r w:rsidR="00AB3E3D">
        <w:rPr>
          <w:rFonts w:ascii="Times New Roman" w:hAnsi="Times New Roman"/>
          <w:sz w:val="24"/>
          <w:szCs w:val="24"/>
        </w:rPr>
        <w:t xml:space="preserve">программно </w:t>
      </w:r>
      <w:r>
        <w:rPr>
          <w:rFonts w:ascii="Times New Roman" w:hAnsi="Times New Roman"/>
          <w:sz w:val="24"/>
          <w:szCs w:val="24"/>
        </w:rPr>
        <w:t>сканирова</w:t>
      </w:r>
      <w:r w:rsidR="00AB3E3D">
        <w:rPr>
          <w:rFonts w:ascii="Times New Roman" w:hAnsi="Times New Roman"/>
          <w:sz w:val="24"/>
          <w:szCs w:val="24"/>
        </w:rPr>
        <w:t>лись</w:t>
      </w:r>
      <w:r>
        <w:rPr>
          <w:rFonts w:ascii="Times New Roman" w:hAnsi="Times New Roman"/>
          <w:sz w:val="24"/>
          <w:szCs w:val="24"/>
        </w:rPr>
        <w:t xml:space="preserve"> скользящим небольшим секундным отрезком (т.н. «элементарным» отрезком), число отсчетов в котором является степенью двойки и является существенно меньшим, чем крупный отрезок. </w:t>
      </w:r>
      <w:r w:rsidR="00AB3E3D">
        <w:rPr>
          <w:rFonts w:ascii="Times New Roman" w:hAnsi="Times New Roman"/>
          <w:sz w:val="24"/>
          <w:szCs w:val="24"/>
        </w:rPr>
        <w:t>При втором варианте анализа (динамика изменений) д</w:t>
      </w:r>
      <w:r>
        <w:rPr>
          <w:rFonts w:ascii="Times New Roman" w:hAnsi="Times New Roman"/>
          <w:sz w:val="24"/>
          <w:szCs w:val="24"/>
        </w:rPr>
        <w:t xml:space="preserve">ля </w:t>
      </w:r>
      <w:r w:rsidR="00AB3E3D">
        <w:rPr>
          <w:rFonts w:ascii="Times New Roman" w:hAnsi="Times New Roman"/>
          <w:sz w:val="24"/>
          <w:szCs w:val="24"/>
        </w:rPr>
        <w:t>каждого</w:t>
      </w:r>
      <w:r>
        <w:rPr>
          <w:rFonts w:ascii="Times New Roman" w:hAnsi="Times New Roman"/>
          <w:sz w:val="24"/>
          <w:szCs w:val="24"/>
        </w:rPr>
        <w:t xml:space="preserve"> </w:t>
      </w:r>
      <w:r w:rsidR="00AB3E3D">
        <w:rPr>
          <w:rFonts w:ascii="Times New Roman" w:hAnsi="Times New Roman"/>
          <w:sz w:val="24"/>
          <w:szCs w:val="24"/>
        </w:rPr>
        <w:t>элементарного</w:t>
      </w:r>
      <w:r>
        <w:rPr>
          <w:rFonts w:ascii="Times New Roman" w:hAnsi="Times New Roman"/>
          <w:sz w:val="24"/>
          <w:szCs w:val="24"/>
        </w:rPr>
        <w:t xml:space="preserve"> отрезка вычисляется спект</w:t>
      </w:r>
      <w:r w:rsidR="00AB3E3D">
        <w:rPr>
          <w:rFonts w:ascii="Times New Roman" w:hAnsi="Times New Roman"/>
          <w:sz w:val="24"/>
          <w:szCs w:val="24"/>
        </w:rPr>
        <w:t>ральная плотность в диапазоне га</w:t>
      </w:r>
      <w:r>
        <w:rPr>
          <w:rFonts w:ascii="Times New Roman" w:hAnsi="Times New Roman"/>
          <w:sz w:val="24"/>
          <w:szCs w:val="24"/>
        </w:rPr>
        <w:t xml:space="preserve">мма-ритма 30-50 </w:t>
      </w:r>
      <w:r w:rsidR="00AB3E3D">
        <w:rPr>
          <w:rFonts w:ascii="Times New Roman" w:hAnsi="Times New Roman"/>
          <w:sz w:val="24"/>
          <w:szCs w:val="24"/>
        </w:rPr>
        <w:t>Гц</w:t>
      </w:r>
      <w:r w:rsidR="00E80255">
        <w:rPr>
          <w:rFonts w:ascii="Times New Roman" w:hAnsi="Times New Roman"/>
          <w:sz w:val="24"/>
          <w:szCs w:val="24"/>
        </w:rPr>
        <w:t xml:space="preserve"> </w:t>
      </w:r>
      <w:r w:rsidR="00AB3E3D">
        <w:rPr>
          <w:rFonts w:ascii="Times New Roman" w:hAnsi="Times New Roman"/>
          <w:sz w:val="24"/>
          <w:szCs w:val="24"/>
        </w:rPr>
        <w:t xml:space="preserve">(или сигма-ритма 10-15 Гц) </w:t>
      </w:r>
      <w:r>
        <w:rPr>
          <w:rFonts w:ascii="Times New Roman" w:hAnsi="Times New Roman"/>
          <w:sz w:val="24"/>
          <w:szCs w:val="24"/>
        </w:rPr>
        <w:t xml:space="preserve"> методом быстрого преобразования Фурье на каждом шаге передвижения по крупному отрезку. Перемещение – это сдвиг по фрагменту с перекрытием на 1/3. </w:t>
      </w:r>
      <w:r w:rsidRPr="00C71982">
        <w:rPr>
          <w:rFonts w:ascii="Times New Roman" w:hAnsi="Times New Roman"/>
          <w:sz w:val="24"/>
          <w:szCs w:val="24"/>
        </w:rPr>
        <w:t>Все вычисленные внутри о</w:t>
      </w:r>
      <w:r>
        <w:rPr>
          <w:rFonts w:ascii="Times New Roman" w:hAnsi="Times New Roman"/>
          <w:sz w:val="24"/>
          <w:szCs w:val="24"/>
        </w:rPr>
        <w:t>дного крупного минутного</w:t>
      </w:r>
      <w:r w:rsidRPr="00C71982">
        <w:rPr>
          <w:rFonts w:ascii="Times New Roman" w:hAnsi="Times New Roman"/>
          <w:sz w:val="24"/>
          <w:szCs w:val="24"/>
        </w:rPr>
        <w:t xml:space="preserve"> отрезка спектральные плотности усредняются, и усредненная спектральная пл</w:t>
      </w:r>
      <w:r>
        <w:rPr>
          <w:rFonts w:ascii="Times New Roman" w:hAnsi="Times New Roman"/>
          <w:sz w:val="24"/>
          <w:szCs w:val="24"/>
        </w:rPr>
        <w:t>отность ассоциируется с крупным</w:t>
      </w:r>
      <w:r w:rsidRPr="00C71982">
        <w:rPr>
          <w:rFonts w:ascii="Times New Roman" w:hAnsi="Times New Roman"/>
          <w:sz w:val="24"/>
          <w:szCs w:val="24"/>
        </w:rPr>
        <w:t xml:space="preserve"> отрезком.</w:t>
      </w:r>
      <w:r>
        <w:rPr>
          <w:rFonts w:ascii="Times New Roman" w:hAnsi="Times New Roman"/>
          <w:sz w:val="24"/>
          <w:szCs w:val="24"/>
        </w:rPr>
        <w:t xml:space="preserve"> Показатель крупного отрезка в свою очередь давал одну точку (1 минута) на общем графике спектральной плотности гамма-ритма </w:t>
      </w:r>
      <w:r w:rsidR="00AB3E3D">
        <w:rPr>
          <w:rFonts w:ascii="Times New Roman" w:hAnsi="Times New Roman"/>
          <w:sz w:val="24"/>
          <w:szCs w:val="24"/>
        </w:rPr>
        <w:t xml:space="preserve">(сигма-ритма)  </w:t>
      </w:r>
      <w:r>
        <w:rPr>
          <w:rFonts w:ascii="Times New Roman" w:hAnsi="Times New Roman"/>
          <w:sz w:val="24"/>
          <w:szCs w:val="24"/>
        </w:rPr>
        <w:t xml:space="preserve">для всего опыта, длящегося </w:t>
      </w:r>
      <w:r w:rsidR="00AB3E3D">
        <w:rPr>
          <w:rFonts w:ascii="Times New Roman" w:hAnsi="Times New Roman"/>
          <w:sz w:val="24"/>
          <w:szCs w:val="24"/>
        </w:rPr>
        <w:t>40-50 минут</w:t>
      </w:r>
      <w:r>
        <w:rPr>
          <w:rFonts w:ascii="Times New Roman" w:hAnsi="Times New Roman"/>
          <w:sz w:val="24"/>
          <w:szCs w:val="24"/>
        </w:rPr>
        <w:t>.</w:t>
      </w:r>
    </w:p>
    <w:p w:rsidR="00B20237" w:rsidRDefault="00BE1B41" w:rsidP="007E721A">
      <w:pPr>
        <w:spacing w:after="0" w:line="360" w:lineRule="auto"/>
        <w:ind w:firstLine="567"/>
        <w:jc w:val="both"/>
        <w:rPr>
          <w:rFonts w:ascii="Times New Roman" w:hAnsi="Times New Roman"/>
          <w:sz w:val="24"/>
          <w:szCs w:val="24"/>
        </w:rPr>
      </w:pPr>
      <w:r>
        <w:rPr>
          <w:rFonts w:ascii="Times New Roman" w:hAnsi="Times New Roman"/>
          <w:sz w:val="24"/>
          <w:szCs w:val="24"/>
        </w:rPr>
        <w:t>Один из главных фокусов данного исследования – пространственная синхронизация на гамма-частоте (30-50Гц)</w:t>
      </w:r>
      <w:r w:rsidR="00487BD0">
        <w:rPr>
          <w:rFonts w:ascii="Times New Roman" w:hAnsi="Times New Roman"/>
          <w:sz w:val="24"/>
          <w:szCs w:val="24"/>
        </w:rPr>
        <w:t xml:space="preserve"> или гамма-синхронизация (см. Обзор литературы)</w:t>
      </w:r>
      <w:r>
        <w:rPr>
          <w:rFonts w:ascii="Times New Roman" w:hAnsi="Times New Roman"/>
          <w:sz w:val="24"/>
          <w:szCs w:val="24"/>
        </w:rPr>
        <w:t xml:space="preserve">. В связи с этим </w:t>
      </w:r>
      <w:r w:rsidR="00487BD0">
        <w:rPr>
          <w:rFonts w:ascii="Times New Roman" w:hAnsi="Times New Roman"/>
          <w:sz w:val="24"/>
          <w:szCs w:val="24"/>
        </w:rPr>
        <w:t>перед</w:t>
      </w:r>
      <w:r w:rsidR="00141AE4">
        <w:rPr>
          <w:rFonts w:ascii="Times New Roman" w:hAnsi="Times New Roman"/>
          <w:sz w:val="24"/>
          <w:szCs w:val="24"/>
        </w:rPr>
        <w:t xml:space="preserve"> </w:t>
      </w:r>
      <w:r w:rsidR="00487BD0">
        <w:rPr>
          <w:rFonts w:ascii="Times New Roman" w:hAnsi="Times New Roman"/>
          <w:sz w:val="24"/>
          <w:szCs w:val="24"/>
        </w:rPr>
        <w:t>вычислением</w:t>
      </w:r>
      <w:r w:rsidR="00141AE4">
        <w:rPr>
          <w:rFonts w:ascii="Times New Roman" w:hAnsi="Times New Roman"/>
          <w:sz w:val="24"/>
          <w:szCs w:val="24"/>
        </w:rPr>
        <w:t xml:space="preserve"> пространственной синхронизации был применен фильтр Баттерворда, пропускающий </w:t>
      </w:r>
      <w:r w:rsidR="00487BD0">
        <w:rPr>
          <w:rFonts w:ascii="Times New Roman" w:hAnsi="Times New Roman"/>
          <w:sz w:val="24"/>
          <w:szCs w:val="24"/>
        </w:rPr>
        <w:t>колебания</w:t>
      </w:r>
      <w:r w:rsidR="00141AE4">
        <w:rPr>
          <w:rFonts w:ascii="Times New Roman" w:hAnsi="Times New Roman"/>
          <w:sz w:val="24"/>
          <w:szCs w:val="24"/>
        </w:rPr>
        <w:t xml:space="preserve"> соответствующего частотного диапазона и отрезающий активность, лежащую за его пределами. </w:t>
      </w:r>
      <w:r w:rsidR="00E55582">
        <w:rPr>
          <w:rFonts w:ascii="Times New Roman" w:hAnsi="Times New Roman"/>
          <w:sz w:val="24"/>
          <w:szCs w:val="24"/>
        </w:rPr>
        <w:t xml:space="preserve">Показатель пространственной синхронизации вычислялся между всеми 32 отведениями по принципу «каждое с каждым» по </w:t>
      </w:r>
      <w:r w:rsidR="00B779B3">
        <w:rPr>
          <w:rFonts w:ascii="Times New Roman" w:hAnsi="Times New Roman"/>
          <w:sz w:val="24"/>
          <w:szCs w:val="24"/>
        </w:rPr>
        <w:t>коэффициенту кросскоррелляции (Пирсона)</w:t>
      </w:r>
      <w:r w:rsidR="00E80255">
        <w:rPr>
          <w:rFonts w:ascii="Times New Roman" w:hAnsi="Times New Roman"/>
          <w:sz w:val="24"/>
          <w:szCs w:val="24"/>
        </w:rPr>
        <w:t xml:space="preserve"> </w:t>
      </w:r>
      <w:r w:rsidR="00DD63CB">
        <w:rPr>
          <w:rFonts w:ascii="Times New Roman" w:hAnsi="Times New Roman"/>
          <w:sz w:val="24"/>
          <w:szCs w:val="24"/>
        </w:rPr>
        <w:t xml:space="preserve">на последовательных неперекрывающихся эпохах анализа 1 с, или на специально выделенных интересующих интервалах </w:t>
      </w:r>
      <w:r w:rsidR="004611AF">
        <w:rPr>
          <w:rFonts w:ascii="Times New Roman" w:hAnsi="Times New Roman"/>
          <w:sz w:val="24"/>
          <w:szCs w:val="24"/>
        </w:rPr>
        <w:t>после их</w:t>
      </w:r>
      <w:r w:rsidR="00DD63CB">
        <w:rPr>
          <w:rFonts w:ascii="Times New Roman" w:hAnsi="Times New Roman"/>
          <w:sz w:val="24"/>
          <w:szCs w:val="24"/>
        </w:rPr>
        <w:t xml:space="preserve"> разметк</w:t>
      </w:r>
      <w:r w:rsidR="004611AF">
        <w:rPr>
          <w:rFonts w:ascii="Times New Roman" w:hAnsi="Times New Roman"/>
          <w:sz w:val="24"/>
          <w:szCs w:val="24"/>
        </w:rPr>
        <w:t>и</w:t>
      </w:r>
      <w:r w:rsidR="00DD63CB">
        <w:rPr>
          <w:rFonts w:ascii="Times New Roman" w:hAnsi="Times New Roman"/>
          <w:sz w:val="24"/>
          <w:szCs w:val="24"/>
        </w:rPr>
        <w:t xml:space="preserve"> «вручную» (см. ниже раздел РЕЗУЛЬТАТЫ)</w:t>
      </w:r>
      <w:r w:rsidR="00E55582">
        <w:rPr>
          <w:rFonts w:ascii="Times New Roman" w:hAnsi="Times New Roman"/>
          <w:sz w:val="24"/>
          <w:szCs w:val="24"/>
        </w:rPr>
        <w:t>.</w:t>
      </w:r>
    </w:p>
    <w:p w:rsidR="00487BD0" w:rsidRDefault="00487BD0" w:rsidP="007E721A">
      <w:pPr>
        <w:spacing w:after="0" w:line="360" w:lineRule="auto"/>
        <w:ind w:firstLine="567"/>
        <w:jc w:val="both"/>
        <w:rPr>
          <w:rFonts w:ascii="Times New Roman" w:hAnsi="Times New Roman"/>
          <w:sz w:val="24"/>
          <w:szCs w:val="24"/>
        </w:rPr>
      </w:pPr>
      <w:r>
        <w:rPr>
          <w:rFonts w:ascii="Times New Roman" w:hAnsi="Times New Roman"/>
          <w:sz w:val="24"/>
          <w:szCs w:val="24"/>
        </w:rPr>
        <w:t xml:space="preserve">Показатель пространственной синхронизации биопотенциалов – это парный показатель, характеризующий степень синхронности </w:t>
      </w:r>
      <w:r w:rsidR="00DC0B7C">
        <w:rPr>
          <w:rFonts w:ascii="Times New Roman" w:hAnsi="Times New Roman"/>
          <w:sz w:val="24"/>
          <w:szCs w:val="24"/>
        </w:rPr>
        <w:t>колебаний</w:t>
      </w:r>
      <w:r>
        <w:rPr>
          <w:rFonts w:ascii="Times New Roman" w:hAnsi="Times New Roman"/>
          <w:sz w:val="24"/>
          <w:szCs w:val="24"/>
        </w:rPr>
        <w:t xml:space="preserve"> ЭКоГ каких-либо двух точек на выбранной эпохе анализа. Синхронность зависит от плотности анатомических связей между зонами и интенсивности обмена сигналами между ними. Терминологически «пространственную синхронизацию» часто путают с просто «синхронизацией». Последняя относится к одному отведению и характеризует степень регулярности </w:t>
      </w:r>
      <w:r>
        <w:rPr>
          <w:rFonts w:ascii="Times New Roman" w:hAnsi="Times New Roman"/>
          <w:sz w:val="24"/>
          <w:szCs w:val="24"/>
        </w:rPr>
        <w:lastRenderedPageBreak/>
        <w:t>колебаний и их амплитуду</w:t>
      </w:r>
      <w:r w:rsidR="00DC0B7C">
        <w:rPr>
          <w:rFonts w:ascii="Times New Roman" w:hAnsi="Times New Roman"/>
          <w:sz w:val="24"/>
          <w:szCs w:val="24"/>
        </w:rPr>
        <w:t>.</w:t>
      </w:r>
      <w:r w:rsidR="00B779B3">
        <w:rPr>
          <w:rFonts w:ascii="Times New Roman" w:hAnsi="Times New Roman"/>
          <w:sz w:val="24"/>
          <w:szCs w:val="24"/>
        </w:rPr>
        <w:t xml:space="preserve"> В отличие от этого, применявшийся нами коэффициент кросскоррелляции (Пирсона) – это </w:t>
      </w:r>
      <w:r w:rsidR="00B779B3">
        <w:rPr>
          <w:rFonts w:ascii="Times New Roman" w:hAnsi="Times New Roman"/>
          <w:color w:val="000000"/>
          <w:sz w:val="24"/>
          <w:szCs w:val="24"/>
        </w:rPr>
        <w:t xml:space="preserve">количественная мера степени сходства потенциалов, то есть степени синхронности электрических процессов, их связи. Математически </w:t>
      </w:r>
      <w:r w:rsidR="00B779B3" w:rsidRPr="003B6592">
        <w:rPr>
          <w:rFonts w:ascii="Times New Roman" w:hAnsi="Times New Roman"/>
          <w:color w:val="000000"/>
          <w:sz w:val="24"/>
          <w:szCs w:val="24"/>
        </w:rPr>
        <w:t>коэффициент линейной корр</w:t>
      </w:r>
      <w:r w:rsidR="00B779B3">
        <w:rPr>
          <w:rFonts w:ascii="Times New Roman" w:hAnsi="Times New Roman"/>
          <w:color w:val="000000"/>
          <w:sz w:val="24"/>
          <w:szCs w:val="24"/>
        </w:rPr>
        <w:t>еляции Пирсона имеет размерность от -1 до +1. Реально для ЭКоГ и ЭЭГ он варьирует от 0,1 до 0,9</w:t>
      </w:r>
      <w:r w:rsidR="00B779B3" w:rsidRPr="003B6592">
        <w:rPr>
          <w:rFonts w:ascii="Times New Roman" w:hAnsi="Times New Roman"/>
          <w:color w:val="000000"/>
          <w:sz w:val="24"/>
          <w:szCs w:val="24"/>
        </w:rPr>
        <w:t>.</w:t>
      </w:r>
    </w:p>
    <w:p w:rsidR="00487BD0" w:rsidRDefault="00487BD0" w:rsidP="007E721A">
      <w:pPr>
        <w:spacing w:after="0" w:line="360" w:lineRule="auto"/>
        <w:jc w:val="both"/>
        <w:rPr>
          <w:rFonts w:ascii="Times New Roman" w:hAnsi="Times New Roman"/>
          <w:sz w:val="24"/>
          <w:szCs w:val="24"/>
        </w:rPr>
      </w:pPr>
    </w:p>
    <w:p w:rsidR="00EB63EA" w:rsidRPr="00D57AD3" w:rsidRDefault="00D57AD3" w:rsidP="007E721A">
      <w:pPr>
        <w:pStyle w:val="1"/>
        <w:spacing w:line="360" w:lineRule="auto"/>
        <w:ind w:firstLine="284"/>
        <w:rPr>
          <w:rFonts w:ascii="Times New Roman" w:hAnsi="Times New Roman"/>
          <w:sz w:val="24"/>
          <w:szCs w:val="24"/>
        </w:rPr>
      </w:pPr>
      <w:bookmarkStart w:id="10" w:name="_Toc514602241"/>
      <w:r w:rsidRPr="00D57AD3">
        <w:rPr>
          <w:rFonts w:ascii="Times New Roman" w:hAnsi="Times New Roman"/>
          <w:sz w:val="24"/>
          <w:szCs w:val="24"/>
        </w:rPr>
        <w:t>3.</w:t>
      </w:r>
      <w:r>
        <w:rPr>
          <w:rFonts w:ascii="Times New Roman" w:hAnsi="Times New Roman"/>
          <w:sz w:val="24"/>
          <w:szCs w:val="24"/>
        </w:rPr>
        <w:t xml:space="preserve">  </w:t>
      </w:r>
      <w:r w:rsidR="00F03604">
        <w:rPr>
          <w:rFonts w:ascii="Times New Roman" w:hAnsi="Times New Roman"/>
          <w:sz w:val="24"/>
          <w:szCs w:val="24"/>
        </w:rPr>
        <w:t>Р</w:t>
      </w:r>
      <w:r>
        <w:rPr>
          <w:rFonts w:ascii="Times New Roman" w:hAnsi="Times New Roman"/>
          <w:sz w:val="24"/>
          <w:szCs w:val="24"/>
        </w:rPr>
        <w:t>езультаты исследования</w:t>
      </w:r>
      <w:bookmarkEnd w:id="10"/>
    </w:p>
    <w:p w:rsidR="00D57AD3" w:rsidRDefault="00D57AD3" w:rsidP="007E721A">
      <w:pPr>
        <w:spacing w:after="0" w:line="360" w:lineRule="auto"/>
        <w:ind w:firstLine="539"/>
        <w:jc w:val="both"/>
        <w:rPr>
          <w:rFonts w:ascii="Times New Roman" w:hAnsi="Times New Roman"/>
          <w:sz w:val="24"/>
          <w:szCs w:val="24"/>
        </w:rPr>
      </w:pPr>
    </w:p>
    <w:p w:rsidR="002D5DA0" w:rsidRDefault="00EB63EA" w:rsidP="007E721A">
      <w:pPr>
        <w:spacing w:after="0" w:line="360" w:lineRule="auto"/>
        <w:ind w:firstLine="539"/>
        <w:jc w:val="both"/>
        <w:rPr>
          <w:rFonts w:ascii="Times New Roman" w:hAnsi="Times New Roman"/>
          <w:sz w:val="24"/>
          <w:szCs w:val="24"/>
        </w:rPr>
      </w:pPr>
      <w:r>
        <w:rPr>
          <w:rFonts w:ascii="Times New Roman" w:hAnsi="Times New Roman"/>
          <w:sz w:val="24"/>
          <w:szCs w:val="24"/>
        </w:rPr>
        <w:t xml:space="preserve">За все время исследования было проведено 11 острых опытов. Из них 6 опытов было проведено на самцах крыс линии Вистар. Соответственно, 5 опытов было проведено на трансгенных животных с нокаутом по дофаминовому транспортеру, из которых 3 крысы были полными нокаутами и 2 – гетерозиготные особи. В результате каждого опыта были получены записи ЭКоГ продолжительностью </w:t>
      </w:r>
      <w:r w:rsidR="00B805E8">
        <w:rPr>
          <w:rFonts w:ascii="Times New Roman" w:hAnsi="Times New Roman"/>
          <w:sz w:val="24"/>
          <w:szCs w:val="24"/>
        </w:rPr>
        <w:t xml:space="preserve">от </w:t>
      </w:r>
      <w:r>
        <w:rPr>
          <w:rFonts w:ascii="Times New Roman" w:hAnsi="Times New Roman"/>
          <w:sz w:val="24"/>
          <w:szCs w:val="24"/>
        </w:rPr>
        <w:t>получаса</w:t>
      </w:r>
      <w:r w:rsidR="00B805E8">
        <w:rPr>
          <w:rFonts w:ascii="Times New Roman" w:hAnsi="Times New Roman"/>
          <w:sz w:val="24"/>
          <w:szCs w:val="24"/>
        </w:rPr>
        <w:t xml:space="preserve"> до часа</w:t>
      </w:r>
      <w:r>
        <w:rPr>
          <w:rFonts w:ascii="Times New Roman" w:hAnsi="Times New Roman"/>
          <w:sz w:val="24"/>
          <w:szCs w:val="24"/>
        </w:rPr>
        <w:t xml:space="preserve">. Для удобства анализа запись проводилась отдельными файлами, которые содержали в себе данные приблизительно 3 минут регистрации. </w:t>
      </w:r>
    </w:p>
    <w:p w:rsidR="003A4921" w:rsidRDefault="00F03604" w:rsidP="007E721A">
      <w:pPr>
        <w:spacing w:after="0" w:line="360" w:lineRule="auto"/>
        <w:ind w:firstLine="567"/>
        <w:jc w:val="both"/>
        <w:rPr>
          <w:rFonts w:ascii="Times New Roman" w:hAnsi="Times New Roman"/>
          <w:sz w:val="24"/>
          <w:szCs w:val="24"/>
        </w:rPr>
      </w:pPr>
      <w:r>
        <w:rPr>
          <w:rFonts w:ascii="Times New Roman" w:hAnsi="Times New Roman"/>
          <w:sz w:val="24"/>
          <w:szCs w:val="24"/>
        </w:rPr>
        <w:t>Зарегистрированные в состоянии наркотического сна сигналы ЭКоГ крыс имеют сложную структуру, в которой выделяются как низкочастотные компоненты так и высокочастотная активность в бета- и гамма-диапазоне</w:t>
      </w:r>
      <w:r w:rsidR="002C0353">
        <w:rPr>
          <w:rFonts w:ascii="Times New Roman" w:hAnsi="Times New Roman"/>
          <w:sz w:val="24"/>
          <w:szCs w:val="24"/>
        </w:rPr>
        <w:t xml:space="preserve"> (с</w:t>
      </w:r>
      <w:r w:rsidR="003A4921">
        <w:rPr>
          <w:rFonts w:ascii="Times New Roman" w:hAnsi="Times New Roman"/>
          <w:sz w:val="24"/>
          <w:szCs w:val="24"/>
        </w:rPr>
        <w:t>м. рис</w:t>
      </w:r>
      <w:r>
        <w:rPr>
          <w:rFonts w:ascii="Times New Roman" w:hAnsi="Times New Roman"/>
          <w:sz w:val="24"/>
          <w:szCs w:val="24"/>
        </w:rPr>
        <w:t>.</w:t>
      </w:r>
      <w:r w:rsidR="003A4921">
        <w:rPr>
          <w:rFonts w:ascii="Times New Roman" w:hAnsi="Times New Roman"/>
          <w:sz w:val="24"/>
          <w:szCs w:val="24"/>
        </w:rPr>
        <w:t xml:space="preserve"> 4)</w:t>
      </w:r>
      <w:r w:rsidR="00960CB6">
        <w:rPr>
          <w:rFonts w:ascii="Times New Roman" w:hAnsi="Times New Roman"/>
          <w:sz w:val="24"/>
          <w:szCs w:val="24"/>
        </w:rPr>
        <w:t>, ч</w:t>
      </w:r>
      <w:r w:rsidR="00DB5D95">
        <w:rPr>
          <w:rFonts w:ascii="Times New Roman" w:hAnsi="Times New Roman"/>
          <w:sz w:val="24"/>
          <w:szCs w:val="24"/>
        </w:rPr>
        <w:t>ему</w:t>
      </w:r>
      <w:r w:rsidR="00390AAC">
        <w:rPr>
          <w:rFonts w:ascii="Times New Roman" w:hAnsi="Times New Roman"/>
          <w:sz w:val="24"/>
          <w:szCs w:val="24"/>
        </w:rPr>
        <w:t xml:space="preserve"> </w:t>
      </w:r>
      <w:r w:rsidR="00DB5D95">
        <w:rPr>
          <w:rFonts w:ascii="Times New Roman" w:hAnsi="Times New Roman"/>
          <w:sz w:val="24"/>
          <w:szCs w:val="24"/>
        </w:rPr>
        <w:t>способствовало использование в эксперименте высокоомных электродов</w:t>
      </w:r>
      <w:r w:rsidR="003A4921">
        <w:rPr>
          <w:rFonts w:ascii="Times New Roman" w:hAnsi="Times New Roman"/>
          <w:sz w:val="24"/>
          <w:szCs w:val="24"/>
        </w:rPr>
        <w:t>.</w:t>
      </w:r>
      <w:r w:rsidR="00960CB6">
        <w:rPr>
          <w:rFonts w:ascii="Times New Roman" w:hAnsi="Times New Roman"/>
          <w:sz w:val="24"/>
          <w:szCs w:val="24"/>
        </w:rPr>
        <w:t xml:space="preserve"> Так же </w:t>
      </w:r>
      <w:r w:rsidR="003A4921">
        <w:rPr>
          <w:rFonts w:ascii="Times New Roman" w:hAnsi="Times New Roman"/>
          <w:sz w:val="24"/>
          <w:szCs w:val="24"/>
        </w:rPr>
        <w:t xml:space="preserve">ЭКоГ, зарегистрированная </w:t>
      </w:r>
      <w:r w:rsidR="00960CB6">
        <w:rPr>
          <w:rFonts w:ascii="Times New Roman" w:hAnsi="Times New Roman"/>
          <w:sz w:val="24"/>
          <w:szCs w:val="24"/>
        </w:rPr>
        <w:t xml:space="preserve">нами </w:t>
      </w:r>
      <w:r w:rsidR="003A4921">
        <w:rPr>
          <w:rFonts w:ascii="Times New Roman" w:hAnsi="Times New Roman"/>
          <w:sz w:val="24"/>
          <w:szCs w:val="24"/>
        </w:rPr>
        <w:t xml:space="preserve">с локального участка коры заметно меняется от одной точки регистрации к другой, то есть имеет достаточно сложную топографию даже на таком малом масштабе.  </w:t>
      </w:r>
    </w:p>
    <w:p w:rsidR="003A4921" w:rsidRDefault="003A4921" w:rsidP="00594AC0">
      <w:pPr>
        <w:spacing w:after="0" w:line="360" w:lineRule="auto"/>
        <w:ind w:firstLine="567"/>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8A1991" w:rsidP="00594AC0">
      <w:pPr>
        <w:spacing w:after="0" w:line="360" w:lineRule="auto"/>
        <w:ind w:firstLine="539"/>
        <w:jc w:val="both"/>
        <w:rPr>
          <w:rFonts w:ascii="Times New Roman" w:hAnsi="Times New Roman"/>
          <w:sz w:val="24"/>
          <w:szCs w:val="24"/>
        </w:rPr>
      </w:pPr>
      <w:r>
        <w:rPr>
          <w:rFonts w:ascii="Times New Roman" w:hAnsi="Times New Roman"/>
          <w:noProof/>
          <w:sz w:val="24"/>
          <w:szCs w:val="24"/>
          <w:lang w:eastAsia="ru-RU"/>
        </w:rPr>
        <w:pict>
          <v:shape id="_x0000_s1037" type="#_x0000_t75" style="position:absolute;left:0;text-align:left;margin-left:40.2pt;margin-top:-8.9pt;width:367.4pt;height:419.65pt;z-index:-7" wrapcoords="-40 0 -40 21565 21600 21565 21600 0 -40 0">
            <v:imagedata r:id="rId12" o:title=""/>
            <w10:wrap type="tight"/>
          </v:shape>
        </w:pict>
      </w: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960CB6" w:rsidRDefault="00960CB6" w:rsidP="007E721A">
      <w:pPr>
        <w:spacing w:after="0" w:line="360" w:lineRule="auto"/>
        <w:ind w:firstLine="539"/>
        <w:jc w:val="both"/>
        <w:rPr>
          <w:rFonts w:ascii="Times New Roman" w:hAnsi="Times New Roman"/>
          <w:sz w:val="24"/>
          <w:szCs w:val="24"/>
        </w:rPr>
      </w:pPr>
      <w:r w:rsidRPr="002D5DA0">
        <w:rPr>
          <w:rFonts w:ascii="Times New Roman" w:hAnsi="Times New Roman"/>
          <w:b/>
          <w:sz w:val="24"/>
          <w:szCs w:val="24"/>
        </w:rPr>
        <w:t>Рис.4.</w:t>
      </w:r>
      <w:r>
        <w:rPr>
          <w:rFonts w:ascii="Times New Roman" w:hAnsi="Times New Roman"/>
          <w:sz w:val="24"/>
          <w:szCs w:val="24"/>
        </w:rPr>
        <w:t xml:space="preserve"> Пример записи с помощью использованного мультиэлектродного массива </w:t>
      </w:r>
      <w:r>
        <w:rPr>
          <w:rFonts w:ascii="Times New Roman" w:hAnsi="Times New Roman"/>
          <w:sz w:val="24"/>
          <w:szCs w:val="24"/>
          <w:lang w:val="en-US"/>
        </w:rPr>
        <w:t>Neurinexus</w:t>
      </w:r>
      <w:r w:rsidRPr="002D5DA0">
        <w:rPr>
          <w:rFonts w:ascii="Times New Roman" w:hAnsi="Times New Roman"/>
          <w:sz w:val="24"/>
          <w:szCs w:val="24"/>
        </w:rPr>
        <w:t xml:space="preserve"> </w:t>
      </w:r>
      <w:r>
        <w:rPr>
          <w:rFonts w:ascii="Times New Roman" w:hAnsi="Times New Roman"/>
          <w:sz w:val="24"/>
          <w:szCs w:val="24"/>
        </w:rPr>
        <w:t xml:space="preserve"> гамма-ритма 30 Гц со сложной изменчивой топографией.</w:t>
      </w:r>
    </w:p>
    <w:p w:rsidR="00960CB6" w:rsidRDefault="00960CB6" w:rsidP="00594AC0">
      <w:pPr>
        <w:spacing w:after="0" w:line="360" w:lineRule="auto"/>
        <w:ind w:firstLine="539"/>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sz w:val="24"/>
          <w:szCs w:val="24"/>
        </w:rPr>
      </w:pPr>
    </w:p>
    <w:p w:rsidR="00E64D2E" w:rsidRDefault="00E64D2E" w:rsidP="00594AC0">
      <w:pPr>
        <w:spacing w:after="0" w:line="360" w:lineRule="auto"/>
        <w:ind w:firstLine="539"/>
        <w:jc w:val="both"/>
        <w:rPr>
          <w:rFonts w:ascii="Times New Roman" w:hAnsi="Times New Roman"/>
          <w:sz w:val="24"/>
          <w:szCs w:val="24"/>
        </w:rPr>
      </w:pPr>
    </w:p>
    <w:p w:rsidR="00E64D2E" w:rsidRDefault="00E64D2E" w:rsidP="00594AC0">
      <w:pPr>
        <w:spacing w:after="0" w:line="360" w:lineRule="auto"/>
        <w:ind w:firstLine="539"/>
        <w:jc w:val="both"/>
        <w:rPr>
          <w:rFonts w:ascii="Times New Roman" w:hAnsi="Times New Roman"/>
          <w:sz w:val="24"/>
          <w:szCs w:val="24"/>
        </w:rPr>
      </w:pPr>
    </w:p>
    <w:p w:rsidR="00E64D2E" w:rsidRDefault="00E64D2E" w:rsidP="00594AC0">
      <w:pPr>
        <w:spacing w:after="0" w:line="360" w:lineRule="auto"/>
        <w:ind w:firstLine="539"/>
        <w:jc w:val="both"/>
        <w:rPr>
          <w:rFonts w:ascii="Times New Roman" w:hAnsi="Times New Roman"/>
          <w:sz w:val="24"/>
          <w:szCs w:val="24"/>
        </w:rPr>
      </w:pPr>
    </w:p>
    <w:p w:rsidR="00E64D2E" w:rsidRDefault="00E64D2E" w:rsidP="00594AC0">
      <w:pPr>
        <w:spacing w:after="0" w:line="360" w:lineRule="auto"/>
        <w:ind w:firstLine="539"/>
        <w:jc w:val="both"/>
        <w:rPr>
          <w:rFonts w:ascii="Times New Roman" w:hAnsi="Times New Roman"/>
          <w:sz w:val="24"/>
          <w:szCs w:val="24"/>
        </w:rPr>
      </w:pPr>
    </w:p>
    <w:p w:rsidR="003A4921" w:rsidRDefault="003A4921" w:rsidP="00BB1794">
      <w:pPr>
        <w:spacing w:after="0" w:line="360" w:lineRule="auto"/>
        <w:ind w:firstLine="539"/>
        <w:jc w:val="both"/>
        <w:rPr>
          <w:rFonts w:ascii="Times New Roman" w:hAnsi="Times New Roman"/>
          <w:sz w:val="24"/>
          <w:szCs w:val="24"/>
        </w:rPr>
      </w:pPr>
      <w:r>
        <w:rPr>
          <w:rFonts w:ascii="Times New Roman" w:hAnsi="Times New Roman"/>
          <w:sz w:val="24"/>
          <w:szCs w:val="24"/>
        </w:rPr>
        <w:lastRenderedPageBreak/>
        <w:t xml:space="preserve">Помимо высокочастотной активности на ЭКоГ так же присутствуют ритмические вспышки альфаподобной активности в диапазоне 10-14 Гц. Данные вспышки активности предположительно идентифицированы нами как веретена. </w:t>
      </w:r>
      <w:r w:rsidR="00960CB6">
        <w:rPr>
          <w:rFonts w:ascii="Times New Roman" w:hAnsi="Times New Roman"/>
          <w:sz w:val="24"/>
          <w:szCs w:val="24"/>
        </w:rPr>
        <w:t xml:space="preserve">Такой вывод сделан на основании пространственно-временных характеристик активности. </w:t>
      </w:r>
      <w:r>
        <w:rPr>
          <w:rFonts w:ascii="Times New Roman" w:hAnsi="Times New Roman"/>
          <w:sz w:val="24"/>
          <w:szCs w:val="24"/>
        </w:rPr>
        <w:t xml:space="preserve">Наблюдаемые ритмические колебания находились в том же частотном диапазоне, что и классические сонные веретена (сигма – ритм). Веретена имели  длительность в пределах 0,5-1с и появлялись регулярно на протяжении всего опыта через относительно равные временные промежутки. </w:t>
      </w:r>
      <w:r w:rsidR="00960CB6">
        <w:rPr>
          <w:rFonts w:ascii="Times New Roman" w:hAnsi="Times New Roman"/>
          <w:sz w:val="24"/>
          <w:szCs w:val="24"/>
        </w:rPr>
        <w:t>Вспышки данной альфа-подобной активности</w:t>
      </w:r>
      <w:r>
        <w:rPr>
          <w:rFonts w:ascii="Times New Roman" w:hAnsi="Times New Roman"/>
          <w:sz w:val="24"/>
          <w:szCs w:val="24"/>
        </w:rPr>
        <w:t xml:space="preserve"> предварялись подобием К-комплексов, известных для веретен, наблю</w:t>
      </w:r>
      <w:r w:rsidR="002C0353">
        <w:rPr>
          <w:rFonts w:ascii="Times New Roman" w:hAnsi="Times New Roman"/>
          <w:sz w:val="24"/>
          <w:szCs w:val="24"/>
        </w:rPr>
        <w:t>даемых  во время обычного сна (с</w:t>
      </w:r>
      <w:r>
        <w:rPr>
          <w:rFonts w:ascii="Times New Roman" w:hAnsi="Times New Roman"/>
          <w:sz w:val="24"/>
          <w:szCs w:val="24"/>
        </w:rPr>
        <w:t xml:space="preserve">м. рис 5). </w:t>
      </w:r>
    </w:p>
    <w:p w:rsidR="007624DA" w:rsidRDefault="00E64D2E" w:rsidP="00BB1794">
      <w:pPr>
        <w:spacing w:after="0" w:line="360" w:lineRule="auto"/>
        <w:ind w:firstLine="567"/>
        <w:jc w:val="both"/>
        <w:rPr>
          <w:rFonts w:ascii="Times New Roman" w:hAnsi="Times New Roman"/>
          <w:sz w:val="24"/>
          <w:szCs w:val="24"/>
        </w:rPr>
      </w:pPr>
      <w:r>
        <w:rPr>
          <w:rFonts w:ascii="Times New Roman" w:hAnsi="Times New Roman"/>
          <w:sz w:val="24"/>
          <w:szCs w:val="24"/>
        </w:rPr>
        <w:t xml:space="preserve">Так же данные ритмические вспышки имеют топографию амплитуды схожую с описанными в литературе сонными веретенами. Амплитудные максимумы предполагаемых веретен наблюдаются в отведениях, наиболее близко расположенных к фронтальным зонам коры, в то время как убывание амплитуды происходит по направлению к затылочным зонам. </w:t>
      </w:r>
    </w:p>
    <w:p w:rsidR="00EB63EA" w:rsidRDefault="002D5DA0" w:rsidP="00594AC0">
      <w:pPr>
        <w:spacing w:after="0" w:line="360" w:lineRule="auto"/>
        <w:ind w:firstLine="567"/>
        <w:jc w:val="both"/>
        <w:rPr>
          <w:rFonts w:ascii="Times New Roman" w:hAnsi="Times New Roman"/>
          <w:sz w:val="24"/>
          <w:szCs w:val="24"/>
        </w:rPr>
      </w:pPr>
      <w:r>
        <w:rPr>
          <w:rFonts w:ascii="Times New Roman" w:hAnsi="Times New Roman"/>
          <w:sz w:val="24"/>
          <w:szCs w:val="24"/>
        </w:rPr>
        <w:br w:type="page"/>
      </w:r>
      <w:r w:rsidR="006271B9">
        <w:rPr>
          <w:rFonts w:ascii="Times New Roman" w:hAnsi="Times New Roman"/>
          <w:sz w:val="24"/>
          <w:szCs w:val="24"/>
        </w:rPr>
        <w:lastRenderedPageBreak/>
        <w:t xml:space="preserve"> </w:t>
      </w:r>
    </w:p>
    <w:p w:rsidR="002D5DA0" w:rsidRDefault="002D5DA0" w:rsidP="00594AC0">
      <w:pPr>
        <w:spacing w:after="0" w:line="360" w:lineRule="auto"/>
        <w:jc w:val="both"/>
        <w:rPr>
          <w:rFonts w:ascii="Times New Roman" w:hAnsi="Times New Roman"/>
          <w:sz w:val="24"/>
          <w:szCs w:val="24"/>
        </w:rPr>
      </w:pPr>
    </w:p>
    <w:p w:rsidR="002D5DA0" w:rsidRDefault="008A1991" w:rsidP="00594AC0">
      <w:pPr>
        <w:spacing w:after="0" w:line="360" w:lineRule="auto"/>
        <w:jc w:val="both"/>
        <w:rPr>
          <w:rFonts w:ascii="Times New Roman" w:hAnsi="Times New Roman"/>
          <w:sz w:val="24"/>
          <w:szCs w:val="24"/>
        </w:rPr>
      </w:pPr>
      <w:r>
        <w:rPr>
          <w:rFonts w:ascii="Times New Roman" w:hAnsi="Times New Roman"/>
          <w:noProof/>
          <w:sz w:val="24"/>
          <w:szCs w:val="24"/>
          <w:lang w:eastAsia="ru-RU"/>
        </w:rPr>
        <w:pict>
          <v:shape id="_x0000_s1030" type="#_x0000_t75" style="position:absolute;left:0;text-align:left;margin-left:20.25pt;margin-top:2.8pt;width:417.65pt;height:526.85pt;z-index:-13" wrapcoords="-39 0 -39 21569 21600 21569 21600 0 -39 0">
            <v:imagedata r:id="rId13" o:title=""/>
            <w10:wrap type="tight"/>
          </v:shape>
        </w:pict>
      </w:r>
    </w:p>
    <w:p w:rsidR="002D5DA0" w:rsidRDefault="002D5DA0" w:rsidP="00594AC0">
      <w:pPr>
        <w:spacing w:after="0" w:line="360" w:lineRule="auto"/>
        <w:jc w:val="both"/>
        <w:rPr>
          <w:rFonts w:ascii="Times New Roman" w:hAnsi="Times New Roman"/>
          <w:sz w:val="24"/>
          <w:szCs w:val="24"/>
        </w:rPr>
      </w:pPr>
    </w:p>
    <w:p w:rsidR="002D5DA0" w:rsidRDefault="002D5DA0" w:rsidP="00594AC0">
      <w:pPr>
        <w:spacing w:after="0" w:line="360" w:lineRule="auto"/>
        <w:jc w:val="both"/>
        <w:rPr>
          <w:rFonts w:ascii="Times New Roman" w:hAnsi="Times New Roman"/>
          <w:sz w:val="24"/>
          <w:szCs w:val="24"/>
        </w:rPr>
      </w:pPr>
    </w:p>
    <w:p w:rsidR="002D5DA0" w:rsidRDefault="002D5DA0" w:rsidP="00594AC0">
      <w:pPr>
        <w:spacing w:after="0" w:line="360" w:lineRule="auto"/>
        <w:jc w:val="both"/>
        <w:rPr>
          <w:rFonts w:ascii="Times New Roman" w:hAnsi="Times New Roman"/>
          <w:sz w:val="24"/>
          <w:szCs w:val="24"/>
        </w:rPr>
      </w:pPr>
    </w:p>
    <w:p w:rsidR="002D5DA0" w:rsidRDefault="002D5DA0" w:rsidP="00594AC0">
      <w:pPr>
        <w:spacing w:after="0" w:line="360" w:lineRule="auto"/>
        <w:jc w:val="both"/>
        <w:rPr>
          <w:rFonts w:ascii="Times New Roman" w:hAnsi="Times New Roman"/>
          <w:sz w:val="24"/>
          <w:szCs w:val="24"/>
        </w:rPr>
      </w:pPr>
    </w:p>
    <w:p w:rsidR="002D5DA0" w:rsidRDefault="002D5DA0" w:rsidP="00594AC0">
      <w:pPr>
        <w:spacing w:after="0" w:line="360" w:lineRule="auto"/>
        <w:jc w:val="both"/>
        <w:rPr>
          <w:rFonts w:ascii="Times New Roman" w:hAnsi="Times New Roman"/>
          <w:sz w:val="24"/>
          <w:szCs w:val="24"/>
        </w:rPr>
      </w:pPr>
    </w:p>
    <w:p w:rsidR="002D5DA0" w:rsidRDefault="002D5DA0" w:rsidP="00594AC0">
      <w:pPr>
        <w:spacing w:after="0" w:line="360" w:lineRule="auto"/>
        <w:jc w:val="both"/>
        <w:rPr>
          <w:rFonts w:ascii="Times New Roman" w:hAnsi="Times New Roman"/>
          <w:sz w:val="24"/>
          <w:szCs w:val="24"/>
        </w:rPr>
      </w:pPr>
    </w:p>
    <w:p w:rsidR="002D5DA0" w:rsidRDefault="002D5DA0" w:rsidP="00594AC0">
      <w:pPr>
        <w:spacing w:after="0" w:line="360" w:lineRule="auto"/>
        <w:jc w:val="both"/>
        <w:rPr>
          <w:rFonts w:ascii="Times New Roman" w:hAnsi="Times New Roman"/>
          <w:sz w:val="24"/>
          <w:szCs w:val="24"/>
        </w:rPr>
      </w:pPr>
    </w:p>
    <w:p w:rsidR="002D5DA0" w:rsidRDefault="002D5DA0" w:rsidP="00594AC0">
      <w:pPr>
        <w:spacing w:after="0" w:line="360" w:lineRule="auto"/>
        <w:jc w:val="both"/>
        <w:rPr>
          <w:rFonts w:ascii="Times New Roman" w:hAnsi="Times New Roman"/>
          <w:sz w:val="24"/>
          <w:szCs w:val="24"/>
        </w:rPr>
      </w:pPr>
    </w:p>
    <w:p w:rsidR="002D5DA0" w:rsidRDefault="002D5DA0" w:rsidP="00594AC0">
      <w:pPr>
        <w:spacing w:after="0" w:line="360" w:lineRule="auto"/>
        <w:jc w:val="both"/>
        <w:rPr>
          <w:rFonts w:ascii="Times New Roman" w:hAnsi="Times New Roman"/>
          <w:sz w:val="24"/>
          <w:szCs w:val="24"/>
        </w:rPr>
      </w:pPr>
    </w:p>
    <w:p w:rsidR="002D5DA0" w:rsidRDefault="002D5DA0" w:rsidP="00594AC0">
      <w:pPr>
        <w:spacing w:after="0" w:line="360" w:lineRule="auto"/>
        <w:jc w:val="both"/>
        <w:rPr>
          <w:rFonts w:ascii="Times New Roman" w:hAnsi="Times New Roman"/>
          <w:sz w:val="24"/>
          <w:szCs w:val="24"/>
        </w:rPr>
      </w:pPr>
    </w:p>
    <w:p w:rsidR="002D5DA0" w:rsidRDefault="002D5DA0" w:rsidP="00594AC0">
      <w:pPr>
        <w:spacing w:after="0" w:line="360" w:lineRule="auto"/>
        <w:jc w:val="both"/>
        <w:rPr>
          <w:rFonts w:ascii="Times New Roman" w:hAnsi="Times New Roman"/>
          <w:sz w:val="24"/>
          <w:szCs w:val="24"/>
        </w:rPr>
      </w:pPr>
    </w:p>
    <w:p w:rsidR="002D5DA0" w:rsidRDefault="002D5DA0" w:rsidP="00594AC0">
      <w:pPr>
        <w:spacing w:after="0" w:line="360" w:lineRule="auto"/>
        <w:jc w:val="both"/>
        <w:rPr>
          <w:rFonts w:ascii="Times New Roman" w:hAnsi="Times New Roman"/>
          <w:sz w:val="24"/>
          <w:szCs w:val="24"/>
        </w:rPr>
      </w:pPr>
    </w:p>
    <w:p w:rsidR="002D5DA0" w:rsidRDefault="002D5DA0" w:rsidP="00594AC0">
      <w:pPr>
        <w:spacing w:after="0" w:line="360" w:lineRule="auto"/>
        <w:jc w:val="both"/>
        <w:rPr>
          <w:rFonts w:ascii="Times New Roman" w:hAnsi="Times New Roman"/>
          <w:sz w:val="24"/>
          <w:szCs w:val="24"/>
        </w:rPr>
      </w:pPr>
    </w:p>
    <w:p w:rsidR="002D5DA0" w:rsidRDefault="002D5DA0" w:rsidP="00594AC0">
      <w:pPr>
        <w:spacing w:after="0" w:line="360" w:lineRule="auto"/>
        <w:jc w:val="both"/>
        <w:rPr>
          <w:rFonts w:ascii="Times New Roman" w:hAnsi="Times New Roman"/>
          <w:sz w:val="24"/>
          <w:szCs w:val="24"/>
        </w:rPr>
      </w:pPr>
    </w:p>
    <w:p w:rsidR="002D5DA0" w:rsidRDefault="002D5DA0" w:rsidP="00594AC0">
      <w:pPr>
        <w:spacing w:after="0" w:line="360" w:lineRule="auto"/>
        <w:jc w:val="both"/>
        <w:rPr>
          <w:rFonts w:ascii="Times New Roman" w:hAnsi="Times New Roman"/>
          <w:sz w:val="24"/>
          <w:szCs w:val="24"/>
        </w:rPr>
      </w:pPr>
    </w:p>
    <w:p w:rsidR="00960CB6" w:rsidRDefault="00960CB6" w:rsidP="00594AC0">
      <w:pPr>
        <w:spacing w:after="0" w:line="360" w:lineRule="auto"/>
        <w:ind w:firstLine="539"/>
        <w:jc w:val="both"/>
        <w:rPr>
          <w:rFonts w:ascii="Times New Roman" w:hAnsi="Times New Roman"/>
          <w:b/>
          <w:sz w:val="24"/>
          <w:szCs w:val="24"/>
        </w:rPr>
      </w:pPr>
    </w:p>
    <w:p w:rsidR="00960CB6" w:rsidRDefault="00960CB6" w:rsidP="00594AC0">
      <w:pPr>
        <w:spacing w:after="0" w:line="360" w:lineRule="auto"/>
        <w:ind w:firstLine="539"/>
        <w:jc w:val="both"/>
        <w:rPr>
          <w:rFonts w:ascii="Times New Roman" w:hAnsi="Times New Roman"/>
          <w:b/>
          <w:sz w:val="24"/>
          <w:szCs w:val="24"/>
        </w:rPr>
      </w:pPr>
    </w:p>
    <w:p w:rsidR="00960CB6" w:rsidRDefault="00960CB6" w:rsidP="00594AC0">
      <w:pPr>
        <w:spacing w:after="0" w:line="360" w:lineRule="auto"/>
        <w:ind w:firstLine="539"/>
        <w:jc w:val="both"/>
        <w:rPr>
          <w:rFonts w:ascii="Times New Roman" w:hAnsi="Times New Roman"/>
          <w:b/>
          <w:sz w:val="24"/>
          <w:szCs w:val="24"/>
        </w:rPr>
      </w:pPr>
    </w:p>
    <w:p w:rsidR="00960CB6" w:rsidRDefault="00960CB6" w:rsidP="00594AC0">
      <w:pPr>
        <w:spacing w:after="0" w:line="360" w:lineRule="auto"/>
        <w:ind w:firstLine="539"/>
        <w:jc w:val="both"/>
        <w:rPr>
          <w:rFonts w:ascii="Times New Roman" w:hAnsi="Times New Roman"/>
          <w:b/>
          <w:sz w:val="24"/>
          <w:szCs w:val="24"/>
        </w:rPr>
      </w:pPr>
    </w:p>
    <w:p w:rsidR="00960CB6" w:rsidRDefault="00960CB6" w:rsidP="00594AC0">
      <w:pPr>
        <w:spacing w:after="0" w:line="360" w:lineRule="auto"/>
        <w:ind w:firstLine="539"/>
        <w:jc w:val="both"/>
        <w:rPr>
          <w:rFonts w:ascii="Times New Roman" w:hAnsi="Times New Roman"/>
          <w:b/>
          <w:sz w:val="24"/>
          <w:szCs w:val="24"/>
        </w:rPr>
      </w:pPr>
    </w:p>
    <w:p w:rsidR="00960CB6" w:rsidRDefault="00960CB6" w:rsidP="00594AC0">
      <w:pPr>
        <w:spacing w:after="0" w:line="360" w:lineRule="auto"/>
        <w:ind w:firstLine="539"/>
        <w:jc w:val="both"/>
        <w:rPr>
          <w:rFonts w:ascii="Times New Roman" w:hAnsi="Times New Roman"/>
          <w:b/>
          <w:sz w:val="24"/>
          <w:szCs w:val="24"/>
        </w:rPr>
      </w:pPr>
    </w:p>
    <w:p w:rsidR="00960CB6" w:rsidRDefault="00960CB6" w:rsidP="00594AC0">
      <w:pPr>
        <w:spacing w:after="0" w:line="360" w:lineRule="auto"/>
        <w:ind w:firstLine="539"/>
        <w:jc w:val="both"/>
        <w:rPr>
          <w:rFonts w:ascii="Times New Roman" w:hAnsi="Times New Roman"/>
          <w:b/>
          <w:sz w:val="24"/>
          <w:szCs w:val="24"/>
        </w:rPr>
      </w:pPr>
    </w:p>
    <w:p w:rsidR="00960CB6" w:rsidRDefault="00960CB6" w:rsidP="00594AC0">
      <w:pPr>
        <w:spacing w:after="0" w:line="360" w:lineRule="auto"/>
        <w:ind w:firstLine="539"/>
        <w:jc w:val="both"/>
        <w:rPr>
          <w:rFonts w:ascii="Times New Roman" w:hAnsi="Times New Roman"/>
          <w:b/>
          <w:sz w:val="24"/>
          <w:szCs w:val="24"/>
        </w:rPr>
      </w:pPr>
    </w:p>
    <w:p w:rsidR="00960CB6" w:rsidRDefault="00960CB6" w:rsidP="00594AC0">
      <w:pPr>
        <w:spacing w:after="0" w:line="360" w:lineRule="auto"/>
        <w:ind w:firstLine="539"/>
        <w:jc w:val="both"/>
        <w:rPr>
          <w:rFonts w:ascii="Times New Roman" w:hAnsi="Times New Roman"/>
          <w:b/>
          <w:sz w:val="24"/>
          <w:szCs w:val="24"/>
        </w:rPr>
      </w:pPr>
    </w:p>
    <w:p w:rsidR="00960CB6" w:rsidRDefault="00960CB6" w:rsidP="00594AC0">
      <w:pPr>
        <w:spacing w:after="0" w:line="360" w:lineRule="auto"/>
        <w:ind w:firstLine="539"/>
        <w:jc w:val="both"/>
        <w:rPr>
          <w:rFonts w:ascii="Times New Roman" w:hAnsi="Times New Roman"/>
          <w:b/>
          <w:sz w:val="24"/>
          <w:szCs w:val="24"/>
        </w:rPr>
      </w:pPr>
    </w:p>
    <w:p w:rsidR="00960CB6" w:rsidRDefault="00960CB6" w:rsidP="0004250A">
      <w:pPr>
        <w:spacing w:after="0" w:line="360" w:lineRule="auto"/>
        <w:jc w:val="both"/>
        <w:rPr>
          <w:rFonts w:ascii="Times New Roman" w:hAnsi="Times New Roman"/>
          <w:b/>
          <w:sz w:val="24"/>
          <w:szCs w:val="24"/>
        </w:rPr>
      </w:pPr>
    </w:p>
    <w:p w:rsidR="00E64D2E" w:rsidRDefault="00960CB6" w:rsidP="00BB1794">
      <w:pPr>
        <w:spacing w:after="0" w:line="360" w:lineRule="auto"/>
        <w:ind w:firstLine="539"/>
        <w:jc w:val="both"/>
        <w:rPr>
          <w:rFonts w:ascii="Times New Roman" w:hAnsi="Times New Roman"/>
          <w:sz w:val="24"/>
          <w:szCs w:val="24"/>
        </w:rPr>
      </w:pPr>
      <w:r w:rsidRPr="00FE2C5F">
        <w:rPr>
          <w:rFonts w:ascii="Times New Roman" w:hAnsi="Times New Roman"/>
          <w:b/>
          <w:sz w:val="24"/>
          <w:szCs w:val="24"/>
        </w:rPr>
        <w:t xml:space="preserve">Рис.5. </w:t>
      </w:r>
      <w:r>
        <w:rPr>
          <w:rFonts w:ascii="Times New Roman" w:hAnsi="Times New Roman"/>
          <w:sz w:val="24"/>
          <w:szCs w:val="24"/>
        </w:rPr>
        <w:t>Пример периодических вспышек активности в</w:t>
      </w:r>
      <w:r w:rsidR="006271B9">
        <w:rPr>
          <w:rFonts w:ascii="Times New Roman" w:hAnsi="Times New Roman"/>
          <w:sz w:val="24"/>
          <w:szCs w:val="24"/>
        </w:rPr>
        <w:t xml:space="preserve"> </w:t>
      </w:r>
      <w:r>
        <w:rPr>
          <w:rFonts w:ascii="Times New Roman" w:hAnsi="Times New Roman"/>
          <w:sz w:val="24"/>
          <w:szCs w:val="24"/>
        </w:rPr>
        <w:t>ЭКоГ, предположительно и</w:t>
      </w:r>
      <w:r w:rsidR="00E64D2E">
        <w:rPr>
          <w:rFonts w:ascii="Times New Roman" w:hAnsi="Times New Roman"/>
          <w:sz w:val="24"/>
          <w:szCs w:val="24"/>
        </w:rPr>
        <w:t>дентифицированных как веретёна.</w:t>
      </w:r>
    </w:p>
    <w:p w:rsidR="002D5DA0" w:rsidRDefault="002D5DA0" w:rsidP="00E64D2E">
      <w:pPr>
        <w:spacing w:after="0" w:line="360" w:lineRule="auto"/>
        <w:jc w:val="both"/>
        <w:rPr>
          <w:rFonts w:ascii="Times New Roman" w:hAnsi="Times New Roman"/>
          <w:sz w:val="24"/>
          <w:szCs w:val="24"/>
        </w:rPr>
      </w:pPr>
    </w:p>
    <w:p w:rsidR="00E64D2E" w:rsidRDefault="00E64D2E" w:rsidP="00594AC0">
      <w:pPr>
        <w:spacing w:after="0" w:line="360" w:lineRule="auto"/>
        <w:ind w:firstLine="567"/>
        <w:jc w:val="both"/>
        <w:rPr>
          <w:rFonts w:ascii="Times New Roman" w:hAnsi="Times New Roman"/>
          <w:sz w:val="24"/>
          <w:szCs w:val="24"/>
        </w:rPr>
      </w:pPr>
    </w:p>
    <w:p w:rsidR="00E64D2E" w:rsidRDefault="00E64D2E" w:rsidP="00594AC0">
      <w:pPr>
        <w:spacing w:after="0" w:line="360" w:lineRule="auto"/>
        <w:ind w:firstLine="567"/>
        <w:jc w:val="both"/>
        <w:rPr>
          <w:rFonts w:ascii="Times New Roman" w:hAnsi="Times New Roman"/>
          <w:sz w:val="24"/>
          <w:szCs w:val="24"/>
        </w:rPr>
      </w:pPr>
    </w:p>
    <w:p w:rsidR="006271B9" w:rsidRDefault="006271B9" w:rsidP="00BB1794">
      <w:pPr>
        <w:spacing w:after="0" w:line="360" w:lineRule="auto"/>
        <w:ind w:firstLine="567"/>
        <w:jc w:val="both"/>
        <w:rPr>
          <w:rFonts w:ascii="Times New Roman" w:hAnsi="Times New Roman"/>
          <w:sz w:val="24"/>
          <w:szCs w:val="24"/>
        </w:rPr>
      </w:pPr>
      <w:r>
        <w:rPr>
          <w:rFonts w:ascii="Times New Roman" w:hAnsi="Times New Roman"/>
          <w:sz w:val="24"/>
          <w:szCs w:val="24"/>
        </w:rPr>
        <w:lastRenderedPageBreak/>
        <w:t>В ходе спектрального анализа записей было выявлено преобладание высокочастотной бета- и гамма-активности в обеих группах животных (трансгенные крысы</w:t>
      </w:r>
      <w:r w:rsidRPr="006271B9">
        <w:rPr>
          <w:rFonts w:ascii="Times New Roman" w:hAnsi="Times New Roman"/>
          <w:sz w:val="24"/>
          <w:szCs w:val="24"/>
        </w:rPr>
        <w:t>/</w:t>
      </w:r>
      <w:r>
        <w:rPr>
          <w:rFonts w:ascii="Times New Roman" w:hAnsi="Times New Roman"/>
          <w:sz w:val="24"/>
          <w:szCs w:val="24"/>
        </w:rPr>
        <w:t>Вистар). При этом спектральные характеристики ЭКоГ трансгенных животных и крыс линии Вистар различаются. Для первых характерна более высокая спектральная мощ</w:t>
      </w:r>
      <w:r w:rsidR="002C0353">
        <w:rPr>
          <w:rFonts w:ascii="Times New Roman" w:hAnsi="Times New Roman"/>
          <w:sz w:val="24"/>
          <w:szCs w:val="24"/>
        </w:rPr>
        <w:t>ность в бета- и гамма-полосе (с</w:t>
      </w:r>
      <w:r>
        <w:rPr>
          <w:rFonts w:ascii="Times New Roman" w:hAnsi="Times New Roman"/>
          <w:sz w:val="24"/>
          <w:szCs w:val="24"/>
        </w:rPr>
        <w:t>м. рис 6). На спектрограмме так же имеется выраженный пик в низкочастотной области на уровне около 1Гц, предположительно это связано с наличием в записях низкочастотного компонента артефактной природы, предположительно, дыхательного.</w:t>
      </w:r>
    </w:p>
    <w:p w:rsidR="006271B9" w:rsidRDefault="008A1991" w:rsidP="00594AC0">
      <w:pPr>
        <w:spacing w:after="0" w:line="360" w:lineRule="auto"/>
        <w:jc w:val="both"/>
        <w:rPr>
          <w:rFonts w:ascii="Times New Roman" w:hAnsi="Times New Roman"/>
          <w:sz w:val="24"/>
          <w:szCs w:val="24"/>
        </w:rPr>
      </w:pPr>
      <w:r>
        <w:rPr>
          <w:noProof/>
        </w:rPr>
        <w:pict>
          <v:shape id="_x0000_s1031" type="#_x0000_t75" style="position:absolute;left:0;text-align:left;margin-left:12.75pt;margin-top:8.9pt;width:450pt;height:186pt;z-index:-12" wrapcoords="-35 0 -35 21516 21600 21516 21600 0 -35 0">
            <v:imagedata r:id="rId14" o:title=""/>
            <w10:wrap type="tight"/>
          </v:shape>
        </w:pict>
      </w:r>
    </w:p>
    <w:p w:rsidR="006271B9" w:rsidRDefault="006271B9" w:rsidP="00BB1794">
      <w:pPr>
        <w:spacing w:after="0" w:line="360" w:lineRule="auto"/>
        <w:ind w:firstLine="539"/>
        <w:jc w:val="both"/>
        <w:rPr>
          <w:rFonts w:ascii="Times New Roman" w:hAnsi="Times New Roman"/>
          <w:sz w:val="24"/>
          <w:szCs w:val="24"/>
        </w:rPr>
      </w:pPr>
      <w:r w:rsidRPr="004F0DE2">
        <w:rPr>
          <w:rFonts w:ascii="Times New Roman" w:hAnsi="Times New Roman"/>
          <w:b/>
          <w:sz w:val="24"/>
          <w:szCs w:val="24"/>
        </w:rPr>
        <w:t>Рис.6.</w:t>
      </w:r>
      <w:r>
        <w:rPr>
          <w:rFonts w:ascii="Times New Roman" w:hAnsi="Times New Roman"/>
          <w:sz w:val="24"/>
          <w:szCs w:val="24"/>
        </w:rPr>
        <w:t xml:space="preserve"> Различия между группами крыс Вистар и трансгенных крыс по спектральной мощности быстрых ритмов</w:t>
      </w:r>
      <w:r w:rsidR="002A31D6">
        <w:rPr>
          <w:rFonts w:ascii="Times New Roman" w:hAnsi="Times New Roman"/>
          <w:sz w:val="24"/>
          <w:szCs w:val="24"/>
        </w:rPr>
        <w:t xml:space="preserve"> по критерию Манна-Уитни</w:t>
      </w:r>
      <w:r>
        <w:rPr>
          <w:rFonts w:ascii="Times New Roman" w:hAnsi="Times New Roman"/>
          <w:sz w:val="24"/>
          <w:szCs w:val="24"/>
        </w:rPr>
        <w:t>.</w:t>
      </w:r>
    </w:p>
    <w:p w:rsidR="00FE2C5F" w:rsidRDefault="00FE2C5F" w:rsidP="00594AC0">
      <w:pPr>
        <w:spacing w:after="0" w:line="360" w:lineRule="auto"/>
        <w:jc w:val="both"/>
        <w:rPr>
          <w:rFonts w:ascii="Times New Roman" w:hAnsi="Times New Roman"/>
          <w:sz w:val="24"/>
          <w:szCs w:val="24"/>
        </w:rPr>
      </w:pPr>
    </w:p>
    <w:p w:rsidR="00FE2C5F" w:rsidRDefault="00CE2EB7" w:rsidP="00BB1794">
      <w:pPr>
        <w:spacing w:after="0" w:line="360" w:lineRule="auto"/>
        <w:ind w:firstLine="567"/>
        <w:jc w:val="both"/>
        <w:rPr>
          <w:rFonts w:ascii="Times New Roman" w:hAnsi="Times New Roman"/>
          <w:sz w:val="24"/>
          <w:szCs w:val="24"/>
        </w:rPr>
      </w:pPr>
      <w:r>
        <w:rPr>
          <w:rFonts w:ascii="Times New Roman" w:hAnsi="Times New Roman"/>
          <w:sz w:val="24"/>
          <w:szCs w:val="24"/>
        </w:rPr>
        <w:t>Индивидуальный спектральный анализ показал аналогичные отличия в спектральной мощности бета- и гамма-ритма у крыс Вистар и трансгенных крыс. Важно отметить, что крысы с полным нокаутом демонстрируют явное увеличение спектральной мощности, в то время как гетерозиготные особи занимают промежуточное положение либо демонстрируют схожие с крысами Вистар спектральные характерис</w:t>
      </w:r>
      <w:r w:rsidR="002C0353">
        <w:rPr>
          <w:rFonts w:ascii="Times New Roman" w:hAnsi="Times New Roman"/>
          <w:sz w:val="24"/>
          <w:szCs w:val="24"/>
        </w:rPr>
        <w:t>тики бета- и гамма-активности (с</w:t>
      </w:r>
      <w:r>
        <w:rPr>
          <w:rFonts w:ascii="Times New Roman" w:hAnsi="Times New Roman"/>
          <w:sz w:val="24"/>
          <w:szCs w:val="24"/>
        </w:rPr>
        <w:t>м. рис.7 и рис.8)</w:t>
      </w:r>
      <w:r w:rsidR="00390AAC">
        <w:rPr>
          <w:rFonts w:ascii="Times New Roman" w:hAnsi="Times New Roman"/>
          <w:sz w:val="24"/>
          <w:szCs w:val="24"/>
        </w:rPr>
        <w:t>.</w:t>
      </w:r>
      <w:r>
        <w:rPr>
          <w:rFonts w:ascii="Times New Roman" w:hAnsi="Times New Roman"/>
          <w:sz w:val="24"/>
          <w:szCs w:val="24"/>
        </w:rPr>
        <w:t xml:space="preserve"> </w:t>
      </w:r>
    </w:p>
    <w:p w:rsidR="00FE2C5F" w:rsidRDefault="00FE2C5F" w:rsidP="00594AC0">
      <w:pPr>
        <w:spacing w:after="0" w:line="360" w:lineRule="auto"/>
        <w:jc w:val="both"/>
        <w:rPr>
          <w:rFonts w:ascii="Times New Roman" w:hAnsi="Times New Roman"/>
          <w:sz w:val="24"/>
          <w:szCs w:val="24"/>
        </w:rPr>
      </w:pPr>
    </w:p>
    <w:p w:rsidR="00FE2C5F" w:rsidRDefault="00FE2C5F" w:rsidP="00594AC0">
      <w:pPr>
        <w:spacing w:after="0" w:line="360" w:lineRule="auto"/>
        <w:jc w:val="both"/>
        <w:rPr>
          <w:rFonts w:ascii="Times New Roman" w:hAnsi="Times New Roman"/>
          <w:sz w:val="24"/>
          <w:szCs w:val="24"/>
        </w:rPr>
      </w:pPr>
    </w:p>
    <w:p w:rsidR="00FE2C5F" w:rsidRDefault="00FE2C5F" w:rsidP="00594AC0">
      <w:pPr>
        <w:spacing w:after="0" w:line="360" w:lineRule="auto"/>
        <w:jc w:val="both"/>
        <w:rPr>
          <w:rFonts w:ascii="Times New Roman" w:hAnsi="Times New Roman"/>
          <w:sz w:val="24"/>
          <w:szCs w:val="24"/>
        </w:rPr>
      </w:pPr>
    </w:p>
    <w:p w:rsidR="00FE2C5F" w:rsidRDefault="00FE2C5F" w:rsidP="00594AC0">
      <w:pPr>
        <w:spacing w:after="0" w:line="360" w:lineRule="auto"/>
        <w:jc w:val="both"/>
        <w:rPr>
          <w:rFonts w:ascii="Times New Roman" w:hAnsi="Times New Roman"/>
          <w:sz w:val="24"/>
          <w:szCs w:val="24"/>
        </w:rPr>
      </w:pPr>
    </w:p>
    <w:p w:rsidR="00FE2C5F" w:rsidRDefault="00FE2C5F" w:rsidP="00594AC0">
      <w:pPr>
        <w:spacing w:after="0" w:line="360" w:lineRule="auto"/>
        <w:jc w:val="both"/>
        <w:rPr>
          <w:rFonts w:ascii="Times New Roman" w:hAnsi="Times New Roman"/>
          <w:sz w:val="24"/>
          <w:szCs w:val="24"/>
        </w:rPr>
      </w:pPr>
    </w:p>
    <w:p w:rsidR="00FE2C5F" w:rsidRDefault="00FE2C5F" w:rsidP="00594AC0">
      <w:pPr>
        <w:spacing w:after="0" w:line="360" w:lineRule="auto"/>
        <w:jc w:val="both"/>
        <w:rPr>
          <w:rFonts w:ascii="Times New Roman" w:hAnsi="Times New Roman"/>
          <w:sz w:val="24"/>
          <w:szCs w:val="24"/>
        </w:rPr>
      </w:pPr>
    </w:p>
    <w:p w:rsidR="00CE2EB7" w:rsidRDefault="007A3870" w:rsidP="00BB1794">
      <w:pPr>
        <w:spacing w:after="0" w:line="360" w:lineRule="auto"/>
        <w:ind w:firstLine="539"/>
        <w:jc w:val="both"/>
        <w:rPr>
          <w:rFonts w:ascii="Times New Roman" w:hAnsi="Times New Roman"/>
          <w:sz w:val="24"/>
          <w:szCs w:val="24"/>
        </w:rPr>
      </w:pPr>
      <w:r>
        <w:rPr>
          <w:rFonts w:ascii="Times New Roman" w:hAnsi="Times New Roman"/>
          <w:sz w:val="24"/>
          <w:szCs w:val="24"/>
        </w:rPr>
        <w:br w:type="page"/>
      </w:r>
      <w:r w:rsidR="008A1991">
        <w:rPr>
          <w:noProof/>
        </w:rPr>
        <w:lastRenderedPageBreak/>
        <w:pict>
          <v:shape id="_x0000_s1032" type="#_x0000_t75" style="position:absolute;left:0;text-align:left;margin-left:-.75pt;margin-top:-30.9pt;width:467.4pt;height:215.4pt;z-index:-11" wrapcoords="-35 0 -35 21525 21600 21525 21600 0 -35 0">
            <v:imagedata r:id="rId15" o:title=""/>
            <w10:wrap type="tight"/>
          </v:shape>
        </w:pict>
      </w:r>
      <w:r w:rsidR="00CE2EB7" w:rsidRPr="004F0DE2">
        <w:rPr>
          <w:rFonts w:ascii="Times New Roman" w:hAnsi="Times New Roman"/>
          <w:b/>
          <w:sz w:val="24"/>
          <w:szCs w:val="24"/>
        </w:rPr>
        <w:t>Рис.7.</w:t>
      </w:r>
      <w:r w:rsidR="00CE2EB7">
        <w:rPr>
          <w:rFonts w:ascii="Times New Roman" w:hAnsi="Times New Roman"/>
          <w:sz w:val="24"/>
          <w:szCs w:val="24"/>
        </w:rPr>
        <w:t xml:space="preserve"> Индивидуальные графики динамики по ходу опыта спектральной мощности в бета-диапазоне для крыс из разных групп. Синие линии – обычные крысы Вистар, красные линии – трансгенные крысы.</w:t>
      </w:r>
    </w:p>
    <w:p w:rsidR="00FE2C5F" w:rsidRDefault="00FE2C5F" w:rsidP="00594AC0">
      <w:pPr>
        <w:spacing w:after="0" w:line="360" w:lineRule="auto"/>
        <w:jc w:val="both"/>
        <w:rPr>
          <w:rFonts w:ascii="Times New Roman" w:hAnsi="Times New Roman"/>
          <w:sz w:val="24"/>
          <w:szCs w:val="24"/>
        </w:rPr>
      </w:pPr>
    </w:p>
    <w:p w:rsidR="007A3870" w:rsidRDefault="007A3870" w:rsidP="00594AC0">
      <w:pPr>
        <w:spacing w:after="0" w:line="360" w:lineRule="auto"/>
        <w:jc w:val="both"/>
        <w:rPr>
          <w:rFonts w:ascii="Times New Roman" w:hAnsi="Times New Roman"/>
          <w:sz w:val="24"/>
          <w:szCs w:val="24"/>
        </w:rPr>
      </w:pPr>
    </w:p>
    <w:p w:rsidR="007A3870" w:rsidRDefault="008A1991" w:rsidP="00594AC0">
      <w:pPr>
        <w:spacing w:after="0" w:line="360" w:lineRule="auto"/>
        <w:jc w:val="both"/>
        <w:rPr>
          <w:rFonts w:ascii="Times New Roman" w:hAnsi="Times New Roman"/>
          <w:sz w:val="24"/>
          <w:szCs w:val="24"/>
        </w:rPr>
      </w:pPr>
      <w:r>
        <w:rPr>
          <w:noProof/>
        </w:rPr>
        <w:pict>
          <v:shape id="_x0000_s1033" type="#_x0000_t75" style="position:absolute;left:0;text-align:left;margin-left:-.75pt;margin-top:24.35pt;width:467.4pt;height:208.8pt;z-index:-10" wrapcoords="-35 0 -35 21522 21600 21522 21600 0 -35 0">
            <v:imagedata r:id="rId16" o:title=""/>
            <w10:wrap type="tight"/>
          </v:shape>
        </w:pict>
      </w:r>
    </w:p>
    <w:p w:rsidR="007A3870" w:rsidRDefault="007A3870" w:rsidP="00594AC0">
      <w:pPr>
        <w:spacing w:after="0" w:line="360" w:lineRule="auto"/>
        <w:jc w:val="both"/>
        <w:rPr>
          <w:rFonts w:ascii="Times New Roman" w:hAnsi="Times New Roman"/>
          <w:sz w:val="24"/>
          <w:szCs w:val="24"/>
        </w:rPr>
      </w:pPr>
    </w:p>
    <w:p w:rsidR="007A3870" w:rsidRDefault="007A3870" w:rsidP="00594AC0">
      <w:pPr>
        <w:spacing w:after="0" w:line="360" w:lineRule="auto"/>
        <w:jc w:val="both"/>
        <w:rPr>
          <w:rFonts w:ascii="Times New Roman" w:hAnsi="Times New Roman"/>
          <w:sz w:val="24"/>
          <w:szCs w:val="24"/>
        </w:rPr>
      </w:pPr>
    </w:p>
    <w:p w:rsidR="00CE2EB7" w:rsidRDefault="00CE2EB7" w:rsidP="00594AC0">
      <w:pPr>
        <w:spacing w:after="0" w:line="360" w:lineRule="auto"/>
        <w:ind w:firstLine="540"/>
        <w:jc w:val="both"/>
        <w:rPr>
          <w:rFonts w:ascii="Times New Roman" w:hAnsi="Times New Roman"/>
          <w:sz w:val="24"/>
          <w:szCs w:val="24"/>
        </w:rPr>
      </w:pPr>
      <w:r w:rsidRPr="00E67631">
        <w:rPr>
          <w:rFonts w:ascii="Times New Roman" w:hAnsi="Times New Roman"/>
          <w:b/>
          <w:sz w:val="24"/>
          <w:szCs w:val="24"/>
        </w:rPr>
        <w:t>Рис 8.</w:t>
      </w:r>
      <w:r>
        <w:rPr>
          <w:rFonts w:ascii="Times New Roman" w:hAnsi="Times New Roman"/>
          <w:sz w:val="24"/>
          <w:szCs w:val="24"/>
        </w:rPr>
        <w:t xml:space="preserve"> Индивидуальные графики динамики по ходу опыта спектральной мощности в диапазоне гамма-ритма.</w:t>
      </w:r>
    </w:p>
    <w:p w:rsidR="007A3870" w:rsidRDefault="007A3870" w:rsidP="00594AC0">
      <w:pPr>
        <w:spacing w:after="0" w:line="360" w:lineRule="auto"/>
        <w:jc w:val="both"/>
        <w:rPr>
          <w:rFonts w:ascii="Times New Roman" w:hAnsi="Times New Roman"/>
          <w:sz w:val="24"/>
          <w:szCs w:val="24"/>
        </w:rPr>
      </w:pPr>
    </w:p>
    <w:p w:rsidR="007A3870" w:rsidRDefault="007A3870" w:rsidP="00594AC0">
      <w:pPr>
        <w:spacing w:after="0" w:line="360" w:lineRule="auto"/>
        <w:jc w:val="both"/>
        <w:rPr>
          <w:rFonts w:ascii="Times New Roman" w:hAnsi="Times New Roman"/>
          <w:sz w:val="24"/>
          <w:szCs w:val="24"/>
        </w:rPr>
      </w:pPr>
    </w:p>
    <w:p w:rsidR="007A3870" w:rsidRDefault="00CE2EB7" w:rsidP="00BB1794">
      <w:pPr>
        <w:spacing w:after="0" w:line="360" w:lineRule="auto"/>
        <w:ind w:firstLine="567"/>
        <w:jc w:val="both"/>
        <w:rPr>
          <w:rFonts w:ascii="Times New Roman" w:hAnsi="Times New Roman"/>
          <w:sz w:val="24"/>
          <w:szCs w:val="24"/>
        </w:rPr>
      </w:pPr>
      <w:r>
        <w:rPr>
          <w:rFonts w:ascii="Times New Roman" w:hAnsi="Times New Roman"/>
          <w:sz w:val="24"/>
          <w:szCs w:val="24"/>
        </w:rPr>
        <w:t>При этом спектральная мощность гамма-ритма в обеих группах животных меняется определенным образом по ходу опыта. Крысы Вистар демонстрируют снижение спектрально</w:t>
      </w:r>
      <w:r w:rsidR="00185E39">
        <w:rPr>
          <w:rFonts w:ascii="Times New Roman" w:hAnsi="Times New Roman"/>
          <w:sz w:val="24"/>
          <w:szCs w:val="24"/>
        </w:rPr>
        <w:t>й</w:t>
      </w:r>
      <w:r>
        <w:rPr>
          <w:rFonts w:ascii="Times New Roman" w:hAnsi="Times New Roman"/>
          <w:sz w:val="24"/>
          <w:szCs w:val="24"/>
        </w:rPr>
        <w:t xml:space="preserve"> мощности к концу опыта, в то время у как крыс с полным нокаутом по </w:t>
      </w:r>
      <w:r>
        <w:rPr>
          <w:rFonts w:ascii="Times New Roman" w:hAnsi="Times New Roman"/>
          <w:sz w:val="24"/>
          <w:szCs w:val="24"/>
        </w:rPr>
        <w:lastRenderedPageBreak/>
        <w:t xml:space="preserve">дофаминовому транспортеру  наблюдается противоположный эффект – спектральная мощность гамма-ритма по ходу опыта растет. </w:t>
      </w:r>
    </w:p>
    <w:p w:rsidR="0045702D" w:rsidRDefault="00E2706D" w:rsidP="00BB1794">
      <w:pPr>
        <w:spacing w:after="0" w:line="360" w:lineRule="auto"/>
        <w:ind w:firstLine="539"/>
        <w:jc w:val="both"/>
        <w:rPr>
          <w:rFonts w:ascii="Times New Roman" w:hAnsi="Times New Roman"/>
          <w:sz w:val="24"/>
          <w:szCs w:val="24"/>
        </w:rPr>
      </w:pPr>
      <w:r>
        <w:rPr>
          <w:rFonts w:ascii="Times New Roman" w:hAnsi="Times New Roman"/>
          <w:sz w:val="24"/>
          <w:szCs w:val="24"/>
        </w:rPr>
        <w:t xml:space="preserve">Таким образом, сравнение спектров ЭКоГ трансгенных крыс с нокаутом по дофаминовому транспортеру и  крыс линии Вистар показало повышенную спектральную мощность высокочастотных ритмов (бета- и гамма-) у трансгенных животных по сравнению с Вистарами. Так же трансгенные крысы и Вистары демонстрировали взаимопротивоположные изменения спектральной мощности гамма-ритма по ходу опыта, что, предположительно, было связано </w:t>
      </w:r>
      <w:r w:rsidR="002C0353">
        <w:rPr>
          <w:rFonts w:ascii="Times New Roman" w:hAnsi="Times New Roman"/>
          <w:sz w:val="24"/>
          <w:szCs w:val="24"/>
        </w:rPr>
        <w:t>с  изменением глубины наркоза (с</w:t>
      </w:r>
      <w:r>
        <w:rPr>
          <w:rFonts w:ascii="Times New Roman" w:hAnsi="Times New Roman"/>
          <w:sz w:val="24"/>
          <w:szCs w:val="24"/>
        </w:rPr>
        <w:t>м. раздел «Обсуждение»).</w:t>
      </w:r>
    </w:p>
    <w:p w:rsidR="0045702D" w:rsidRDefault="0045702D" w:rsidP="00BB1794">
      <w:pPr>
        <w:spacing w:after="0" w:line="360" w:lineRule="auto"/>
        <w:ind w:firstLine="539"/>
        <w:jc w:val="both"/>
        <w:rPr>
          <w:rFonts w:ascii="Times New Roman" w:hAnsi="Times New Roman"/>
          <w:sz w:val="24"/>
          <w:szCs w:val="24"/>
        </w:rPr>
      </w:pPr>
      <w:r>
        <w:rPr>
          <w:rFonts w:ascii="Times New Roman" w:hAnsi="Times New Roman"/>
          <w:sz w:val="24"/>
          <w:szCs w:val="24"/>
        </w:rPr>
        <w:t>Как уже было сказано, помимо высокочастотной активности в ЭКоГ об</w:t>
      </w:r>
      <w:r w:rsidR="00185E39">
        <w:rPr>
          <w:rFonts w:ascii="Times New Roman" w:hAnsi="Times New Roman"/>
          <w:sz w:val="24"/>
          <w:szCs w:val="24"/>
        </w:rPr>
        <w:t>е</w:t>
      </w:r>
      <w:r>
        <w:rPr>
          <w:rFonts w:ascii="Times New Roman" w:hAnsi="Times New Roman"/>
          <w:sz w:val="24"/>
          <w:szCs w:val="24"/>
        </w:rPr>
        <w:t>их групп крыс так же наблюдалась альфа – подобная активность, идентифицированная как веретенная активность на частоте сигма – ритма (10-14Гц). Спектральный анализ показал, что сигма- и гамма-ритм  взаимодействуют друг с другом определенным образом. В присутствии сигма – ритма гамма – ритм подавляется и</w:t>
      </w:r>
      <w:r w:rsidR="00594AC0">
        <w:rPr>
          <w:rFonts w:ascii="Times New Roman" w:hAnsi="Times New Roman"/>
          <w:sz w:val="24"/>
          <w:szCs w:val="24"/>
        </w:rPr>
        <w:t>,</w:t>
      </w:r>
      <w:r>
        <w:rPr>
          <w:rFonts w:ascii="Times New Roman" w:hAnsi="Times New Roman"/>
          <w:sz w:val="24"/>
          <w:szCs w:val="24"/>
        </w:rPr>
        <w:t xml:space="preserve"> наоборот, в периоды отсутствия выраженной активности в сигма – диапазоне спектральная мощность гамма – ритма растет. Данная закономерность наблюдается у обеих групп крыс</w:t>
      </w:r>
      <w:r w:rsidR="002C0353">
        <w:rPr>
          <w:rFonts w:ascii="Times New Roman" w:hAnsi="Times New Roman"/>
          <w:sz w:val="24"/>
          <w:szCs w:val="24"/>
        </w:rPr>
        <w:t xml:space="preserve"> (с</w:t>
      </w:r>
      <w:r w:rsidR="003C35AD">
        <w:rPr>
          <w:rFonts w:ascii="Times New Roman" w:hAnsi="Times New Roman"/>
          <w:sz w:val="24"/>
          <w:szCs w:val="24"/>
        </w:rPr>
        <w:t>м. рис 9)</w:t>
      </w:r>
      <w:r>
        <w:rPr>
          <w:rFonts w:ascii="Times New Roman" w:hAnsi="Times New Roman"/>
          <w:sz w:val="24"/>
          <w:szCs w:val="24"/>
        </w:rPr>
        <w:t xml:space="preserve">. То есть спектральные мощности этих двух ритмов </w:t>
      </w:r>
      <w:r w:rsidR="003C35AD">
        <w:rPr>
          <w:rFonts w:ascii="Times New Roman" w:hAnsi="Times New Roman"/>
          <w:sz w:val="24"/>
          <w:szCs w:val="24"/>
        </w:rPr>
        <w:t>меняются противофазно, в зависимости от мощности колебаний в сигма – диапазоне.</w:t>
      </w:r>
      <w:r w:rsidR="0004250A">
        <w:rPr>
          <w:rFonts w:ascii="Times New Roman" w:hAnsi="Times New Roman"/>
          <w:sz w:val="24"/>
          <w:szCs w:val="24"/>
        </w:rPr>
        <w:t xml:space="preserve"> Данный процесс так же </w:t>
      </w:r>
      <w:r w:rsidR="002C0353">
        <w:rPr>
          <w:rFonts w:ascii="Times New Roman" w:hAnsi="Times New Roman"/>
          <w:sz w:val="24"/>
          <w:szCs w:val="24"/>
        </w:rPr>
        <w:t>имеет определенную топографию (с</w:t>
      </w:r>
      <w:r w:rsidR="0004250A">
        <w:rPr>
          <w:rFonts w:ascii="Times New Roman" w:hAnsi="Times New Roman"/>
          <w:sz w:val="24"/>
          <w:szCs w:val="24"/>
        </w:rPr>
        <w:t>м. рис. 10)</w:t>
      </w:r>
    </w:p>
    <w:p w:rsidR="007A3870" w:rsidRDefault="007A3870" w:rsidP="00BB1794">
      <w:pPr>
        <w:spacing w:after="0" w:line="36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8A1991" w:rsidP="007A3870">
      <w:pPr>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w:pict>
          <v:shape id="_x0000_s1039" type="#_x0000_t75" style="position:absolute;left:0;text-align:left;margin-left:5.25pt;margin-top:-8.95pt;width:441pt;height:417.25pt;z-index:-6" wrapcoords="-35 0 -35 21563 21600 21563 21600 0 -35 0">
            <v:imagedata r:id="rId17" o:title=""/>
            <w10:wrap type="tight"/>
          </v:shape>
        </w:pict>
      </w: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124923">
      <w:pPr>
        <w:spacing w:after="0" w:line="240" w:lineRule="auto"/>
        <w:ind w:firstLine="539"/>
        <w:jc w:val="both"/>
        <w:rPr>
          <w:rFonts w:ascii="Times New Roman" w:hAnsi="Times New Roman"/>
          <w:sz w:val="24"/>
          <w:szCs w:val="24"/>
        </w:rPr>
      </w:pPr>
      <w:r w:rsidRPr="00EF4F64">
        <w:rPr>
          <w:rFonts w:ascii="Times New Roman" w:hAnsi="Times New Roman"/>
          <w:b/>
          <w:sz w:val="24"/>
          <w:szCs w:val="24"/>
        </w:rPr>
        <w:t xml:space="preserve">Рис.9. </w:t>
      </w:r>
      <w:r>
        <w:rPr>
          <w:rFonts w:ascii="Times New Roman" w:hAnsi="Times New Roman"/>
          <w:sz w:val="24"/>
          <w:szCs w:val="24"/>
        </w:rPr>
        <w:t>Пример противоположной динамики спектральной мощности в диапазонах сигма-ритма и гамма-ритма у обычной крысы и  трансгенной крыс</w:t>
      </w:r>
      <w:r w:rsidR="00185E39">
        <w:rPr>
          <w:rFonts w:ascii="Times New Roman" w:hAnsi="Times New Roman"/>
          <w:sz w:val="24"/>
          <w:szCs w:val="24"/>
        </w:rPr>
        <w:t>ы</w:t>
      </w:r>
      <w:r>
        <w:rPr>
          <w:rFonts w:ascii="Times New Roman" w:hAnsi="Times New Roman"/>
          <w:sz w:val="24"/>
          <w:szCs w:val="24"/>
        </w:rPr>
        <w:t>.</w:t>
      </w:r>
    </w:p>
    <w:p w:rsidR="003C35AD" w:rsidRDefault="003C35AD" w:rsidP="003C35AD">
      <w:pPr>
        <w:spacing w:after="0" w:line="240" w:lineRule="auto"/>
        <w:jc w:val="both"/>
        <w:rPr>
          <w:rFonts w:ascii="Times New Roman" w:hAnsi="Times New Roman"/>
          <w:sz w:val="24"/>
          <w:szCs w:val="24"/>
        </w:rPr>
      </w:pPr>
    </w:p>
    <w:p w:rsidR="004A0755" w:rsidRDefault="004A0755" w:rsidP="00594AC0">
      <w:pPr>
        <w:spacing w:after="0" w:line="360" w:lineRule="auto"/>
        <w:ind w:firstLine="567"/>
        <w:jc w:val="both"/>
        <w:rPr>
          <w:rFonts w:ascii="Times New Roman" w:hAnsi="Times New Roman"/>
          <w:sz w:val="24"/>
          <w:szCs w:val="24"/>
        </w:rPr>
      </w:pPr>
    </w:p>
    <w:p w:rsidR="004A0755" w:rsidRDefault="004A0755" w:rsidP="00594AC0">
      <w:pPr>
        <w:spacing w:after="0" w:line="360" w:lineRule="auto"/>
        <w:ind w:firstLine="567"/>
        <w:jc w:val="both"/>
        <w:rPr>
          <w:rFonts w:ascii="Times New Roman" w:hAnsi="Times New Roman"/>
          <w:sz w:val="24"/>
          <w:szCs w:val="24"/>
        </w:rPr>
      </w:pPr>
    </w:p>
    <w:p w:rsidR="004A0755" w:rsidRDefault="004A0755" w:rsidP="00594AC0">
      <w:pPr>
        <w:spacing w:after="0" w:line="360" w:lineRule="auto"/>
        <w:ind w:firstLine="567"/>
        <w:jc w:val="both"/>
        <w:rPr>
          <w:rFonts w:ascii="Times New Roman" w:hAnsi="Times New Roman"/>
          <w:sz w:val="24"/>
          <w:szCs w:val="24"/>
        </w:rPr>
      </w:pPr>
    </w:p>
    <w:p w:rsidR="004A0755" w:rsidRDefault="004A0755" w:rsidP="00594AC0">
      <w:pPr>
        <w:spacing w:after="0" w:line="360" w:lineRule="auto"/>
        <w:ind w:firstLine="567"/>
        <w:jc w:val="both"/>
        <w:rPr>
          <w:rFonts w:ascii="Times New Roman" w:hAnsi="Times New Roman"/>
          <w:sz w:val="24"/>
          <w:szCs w:val="24"/>
        </w:rPr>
      </w:pPr>
    </w:p>
    <w:p w:rsidR="004A0755" w:rsidRDefault="004A0755" w:rsidP="00594AC0">
      <w:pPr>
        <w:spacing w:after="0" w:line="360" w:lineRule="auto"/>
        <w:ind w:firstLine="567"/>
        <w:jc w:val="both"/>
        <w:rPr>
          <w:rFonts w:ascii="Times New Roman" w:hAnsi="Times New Roman"/>
          <w:sz w:val="24"/>
          <w:szCs w:val="24"/>
        </w:rPr>
      </w:pPr>
    </w:p>
    <w:p w:rsidR="004A0755" w:rsidRDefault="004A0755" w:rsidP="00594AC0">
      <w:pPr>
        <w:spacing w:after="0" w:line="360" w:lineRule="auto"/>
        <w:ind w:firstLine="567"/>
        <w:jc w:val="both"/>
        <w:rPr>
          <w:rFonts w:ascii="Times New Roman" w:hAnsi="Times New Roman"/>
          <w:sz w:val="24"/>
          <w:szCs w:val="24"/>
        </w:rPr>
      </w:pPr>
    </w:p>
    <w:p w:rsidR="004A0755" w:rsidRDefault="004A0755" w:rsidP="00594AC0">
      <w:pPr>
        <w:spacing w:after="0" w:line="360" w:lineRule="auto"/>
        <w:ind w:firstLine="567"/>
        <w:jc w:val="both"/>
        <w:rPr>
          <w:rFonts w:ascii="Times New Roman" w:hAnsi="Times New Roman"/>
          <w:sz w:val="24"/>
          <w:szCs w:val="24"/>
        </w:rPr>
      </w:pPr>
    </w:p>
    <w:p w:rsidR="004A0755" w:rsidRDefault="004A0755" w:rsidP="00594AC0">
      <w:pPr>
        <w:spacing w:after="0" w:line="360" w:lineRule="auto"/>
        <w:ind w:firstLine="567"/>
        <w:jc w:val="both"/>
        <w:rPr>
          <w:rFonts w:ascii="Times New Roman" w:hAnsi="Times New Roman"/>
          <w:sz w:val="24"/>
          <w:szCs w:val="24"/>
        </w:rPr>
      </w:pPr>
    </w:p>
    <w:p w:rsidR="004A0755" w:rsidRDefault="004A0755" w:rsidP="00594AC0">
      <w:pPr>
        <w:spacing w:after="0" w:line="360" w:lineRule="auto"/>
        <w:ind w:firstLine="567"/>
        <w:jc w:val="both"/>
        <w:rPr>
          <w:rFonts w:ascii="Times New Roman" w:hAnsi="Times New Roman"/>
          <w:sz w:val="24"/>
          <w:szCs w:val="24"/>
        </w:rPr>
      </w:pPr>
    </w:p>
    <w:p w:rsidR="004A0755" w:rsidRDefault="004A0755" w:rsidP="00594AC0">
      <w:pPr>
        <w:spacing w:after="0" w:line="360" w:lineRule="auto"/>
        <w:ind w:firstLine="567"/>
        <w:jc w:val="both"/>
        <w:rPr>
          <w:rFonts w:ascii="Times New Roman" w:hAnsi="Times New Roman"/>
          <w:sz w:val="24"/>
          <w:szCs w:val="24"/>
        </w:rPr>
      </w:pPr>
    </w:p>
    <w:p w:rsidR="004A0755" w:rsidRDefault="004A0755" w:rsidP="00594AC0">
      <w:pPr>
        <w:spacing w:after="0" w:line="360" w:lineRule="auto"/>
        <w:ind w:firstLine="567"/>
        <w:jc w:val="both"/>
        <w:rPr>
          <w:rFonts w:ascii="Times New Roman" w:hAnsi="Times New Roman"/>
          <w:sz w:val="24"/>
          <w:szCs w:val="24"/>
        </w:rPr>
      </w:pPr>
    </w:p>
    <w:p w:rsidR="004A0755" w:rsidRDefault="004A0755" w:rsidP="00594AC0">
      <w:pPr>
        <w:spacing w:after="0" w:line="360" w:lineRule="auto"/>
        <w:ind w:firstLine="567"/>
        <w:jc w:val="both"/>
        <w:rPr>
          <w:rFonts w:ascii="Times New Roman" w:hAnsi="Times New Roman"/>
          <w:sz w:val="24"/>
          <w:szCs w:val="24"/>
        </w:rPr>
      </w:pPr>
    </w:p>
    <w:p w:rsidR="004A0755" w:rsidRDefault="004A0755" w:rsidP="00594AC0">
      <w:pPr>
        <w:spacing w:after="0" w:line="360" w:lineRule="auto"/>
        <w:ind w:firstLine="567"/>
        <w:jc w:val="both"/>
        <w:rPr>
          <w:rFonts w:ascii="Times New Roman" w:hAnsi="Times New Roman"/>
          <w:sz w:val="24"/>
          <w:szCs w:val="24"/>
        </w:rPr>
      </w:pPr>
    </w:p>
    <w:p w:rsidR="004A0755" w:rsidRDefault="008A1991" w:rsidP="00594AC0">
      <w:pPr>
        <w:spacing w:after="0" w:line="360" w:lineRule="auto"/>
        <w:ind w:firstLine="567"/>
        <w:jc w:val="both"/>
        <w:rPr>
          <w:rFonts w:ascii="Times New Roman" w:hAnsi="Times New Roman"/>
          <w:sz w:val="24"/>
          <w:szCs w:val="24"/>
        </w:rPr>
      </w:pPr>
      <w:r>
        <w:rPr>
          <w:noProof/>
        </w:rPr>
        <w:lastRenderedPageBreak/>
        <w:pict>
          <v:shape id="_x0000_s1046" type="#_x0000_t75" style="position:absolute;left:0;text-align:left;margin-left:-67.8pt;margin-top:24.65pt;width:599.55pt;height:238.45pt;z-index:-3;mso-position-horizontal-relative:text;mso-position-vertical-relative:text;mso-width-relative:page;mso-height-relative:page" wrapcoords="-31 0 -31 21522 21600 21522 21600 0 -31 0">
            <v:imagedata r:id="rId18" o:title="гамма альфа"/>
            <w10:wrap type="tight"/>
          </v:shape>
        </w:pict>
      </w:r>
    </w:p>
    <w:p w:rsidR="004A0755" w:rsidRPr="004A0755" w:rsidRDefault="004A0755" w:rsidP="004A0755">
      <w:pPr>
        <w:spacing w:after="0" w:line="360" w:lineRule="auto"/>
        <w:ind w:firstLine="567"/>
        <w:jc w:val="both"/>
        <w:rPr>
          <w:rFonts w:ascii="Times New Roman" w:hAnsi="Times New Roman"/>
          <w:b/>
          <w:sz w:val="24"/>
          <w:szCs w:val="24"/>
        </w:rPr>
      </w:pPr>
      <w:r w:rsidRPr="004A0755">
        <w:rPr>
          <w:rFonts w:ascii="Times New Roman" w:hAnsi="Times New Roman"/>
          <w:b/>
          <w:sz w:val="24"/>
          <w:szCs w:val="24"/>
        </w:rPr>
        <w:t>Рис.10</w:t>
      </w:r>
      <w:r>
        <w:rPr>
          <w:rFonts w:ascii="Times New Roman" w:hAnsi="Times New Roman"/>
          <w:b/>
          <w:sz w:val="24"/>
          <w:szCs w:val="24"/>
        </w:rPr>
        <w:t xml:space="preserve">. </w:t>
      </w:r>
      <w:r w:rsidRPr="004A0755">
        <w:rPr>
          <w:rFonts w:ascii="Times New Roman" w:hAnsi="Times New Roman"/>
          <w:sz w:val="24"/>
          <w:szCs w:val="24"/>
        </w:rPr>
        <w:t>Топография спектральной мощности сигма – ритма и гамма – ритма.</w:t>
      </w:r>
      <w:r>
        <w:rPr>
          <w:rFonts w:ascii="Times New Roman" w:hAnsi="Times New Roman"/>
          <w:b/>
          <w:sz w:val="24"/>
          <w:szCs w:val="24"/>
        </w:rPr>
        <w:t xml:space="preserve"> </w:t>
      </w:r>
      <w:r w:rsidRPr="004A0755">
        <w:rPr>
          <w:rFonts w:ascii="Times New Roman" w:hAnsi="Times New Roman"/>
          <w:b/>
          <w:sz w:val="24"/>
          <w:szCs w:val="24"/>
        </w:rPr>
        <w:t xml:space="preserve"> </w:t>
      </w:r>
    </w:p>
    <w:p w:rsidR="004A0755" w:rsidRDefault="004A0755" w:rsidP="00594AC0">
      <w:pPr>
        <w:spacing w:after="0" w:line="360" w:lineRule="auto"/>
        <w:ind w:firstLine="567"/>
        <w:jc w:val="both"/>
        <w:rPr>
          <w:rFonts w:ascii="Times New Roman" w:hAnsi="Times New Roman"/>
          <w:sz w:val="24"/>
          <w:szCs w:val="24"/>
        </w:rPr>
      </w:pPr>
    </w:p>
    <w:p w:rsidR="003C35AD" w:rsidRDefault="003C35AD" w:rsidP="00BB1794">
      <w:pPr>
        <w:spacing w:after="0" w:line="360" w:lineRule="auto"/>
        <w:ind w:firstLine="567"/>
        <w:jc w:val="both"/>
        <w:rPr>
          <w:rFonts w:ascii="Times New Roman" w:hAnsi="Times New Roman"/>
          <w:sz w:val="24"/>
          <w:szCs w:val="24"/>
        </w:rPr>
      </w:pPr>
      <w:r w:rsidRPr="003C35AD">
        <w:rPr>
          <w:rFonts w:ascii="Times New Roman" w:hAnsi="Times New Roman"/>
          <w:sz w:val="24"/>
          <w:szCs w:val="24"/>
        </w:rPr>
        <w:t>Анализ ЭКоГ вторым методом (пространственной синхронизации) выполнялся с использованием коэффициента кросскорреляции Пирсона (См. раздел Материалы и методы).</w:t>
      </w:r>
      <w:r>
        <w:rPr>
          <w:rFonts w:ascii="Times New Roman" w:hAnsi="Times New Roman"/>
          <w:sz w:val="24"/>
          <w:szCs w:val="24"/>
        </w:rPr>
        <w:t xml:space="preserve"> </w:t>
      </w:r>
    </w:p>
    <w:p w:rsidR="00390AAC" w:rsidRDefault="003C35AD" w:rsidP="00BB1794">
      <w:pPr>
        <w:spacing w:after="0" w:line="360" w:lineRule="auto"/>
        <w:ind w:firstLine="567"/>
        <w:jc w:val="both"/>
        <w:rPr>
          <w:rFonts w:ascii="Times New Roman" w:hAnsi="Times New Roman"/>
          <w:sz w:val="24"/>
          <w:szCs w:val="24"/>
        </w:rPr>
      </w:pPr>
      <w:r>
        <w:rPr>
          <w:rFonts w:ascii="Times New Roman" w:hAnsi="Times New Roman"/>
          <w:sz w:val="24"/>
          <w:szCs w:val="24"/>
        </w:rPr>
        <w:t>Результаты анализа так же позволяют разделить животных на две группы по особенностям пространственной синхронизации</w:t>
      </w:r>
      <w:r w:rsidR="006C6A14">
        <w:rPr>
          <w:rFonts w:ascii="Times New Roman" w:hAnsi="Times New Roman"/>
          <w:sz w:val="24"/>
          <w:szCs w:val="24"/>
        </w:rPr>
        <w:t>. У крыс с полным нокаутом по дофаминовому транспортеру наблюдаются значимые отличия уровня пространственной синхронизации ЭКоГ в гамма – диапазоне по сравнению с крысами Вистар. Она значительно у нокаутных крыс значительно снижена. Гетерозиготные особи, как и по результатам спектрального анализа, занимают промежуточное положение, при этом крыса №8 демонстрирует максимально схожий с крысами Вистар уровень простр</w:t>
      </w:r>
      <w:r w:rsidR="002C0353">
        <w:rPr>
          <w:rFonts w:ascii="Times New Roman" w:hAnsi="Times New Roman"/>
          <w:sz w:val="24"/>
          <w:szCs w:val="24"/>
        </w:rPr>
        <w:t>анственной синхронизации ЭКоГ (с</w:t>
      </w:r>
      <w:r w:rsidR="006C6A14">
        <w:rPr>
          <w:rFonts w:ascii="Times New Roman" w:hAnsi="Times New Roman"/>
          <w:sz w:val="24"/>
          <w:szCs w:val="24"/>
        </w:rPr>
        <w:t>м. рис.1</w:t>
      </w:r>
      <w:r w:rsidR="004A0755">
        <w:rPr>
          <w:rFonts w:ascii="Times New Roman" w:hAnsi="Times New Roman"/>
          <w:sz w:val="24"/>
          <w:szCs w:val="24"/>
        </w:rPr>
        <w:t>1</w:t>
      </w:r>
      <w:r w:rsidR="006C6A14">
        <w:rPr>
          <w:rFonts w:ascii="Times New Roman" w:hAnsi="Times New Roman"/>
          <w:sz w:val="24"/>
          <w:szCs w:val="24"/>
        </w:rPr>
        <w:t>, рис.1</w:t>
      </w:r>
      <w:r w:rsidR="004A0755">
        <w:rPr>
          <w:rFonts w:ascii="Times New Roman" w:hAnsi="Times New Roman"/>
          <w:sz w:val="24"/>
          <w:szCs w:val="24"/>
        </w:rPr>
        <w:t>2</w:t>
      </w:r>
      <w:r w:rsidR="006C6A14">
        <w:rPr>
          <w:rFonts w:ascii="Times New Roman" w:hAnsi="Times New Roman"/>
          <w:sz w:val="24"/>
          <w:szCs w:val="24"/>
        </w:rPr>
        <w:t xml:space="preserve">). </w:t>
      </w:r>
    </w:p>
    <w:p w:rsidR="004F0DE2" w:rsidRDefault="004F0DE2" w:rsidP="00BB1794">
      <w:pPr>
        <w:spacing w:after="0" w:line="360" w:lineRule="auto"/>
        <w:ind w:firstLine="567"/>
        <w:jc w:val="both"/>
        <w:rPr>
          <w:rFonts w:ascii="Times New Roman" w:hAnsi="Times New Roman"/>
          <w:sz w:val="24"/>
          <w:szCs w:val="24"/>
        </w:rPr>
      </w:pPr>
      <w:r>
        <w:rPr>
          <w:rFonts w:ascii="Times New Roman" w:hAnsi="Times New Roman"/>
          <w:sz w:val="24"/>
          <w:szCs w:val="24"/>
        </w:rPr>
        <w:br w:type="page"/>
      </w: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124923" w:rsidP="007A3870">
      <w:pPr>
        <w:spacing w:after="0" w:line="240" w:lineRule="auto"/>
        <w:jc w:val="both"/>
        <w:rPr>
          <w:rFonts w:ascii="Times New Roman" w:hAnsi="Times New Roman"/>
          <w:sz w:val="24"/>
          <w:szCs w:val="24"/>
        </w:rPr>
      </w:pPr>
    </w:p>
    <w:p w:rsidR="00124923" w:rsidRDefault="008A1991" w:rsidP="007A3870">
      <w:pPr>
        <w:spacing w:after="0" w:line="240" w:lineRule="auto"/>
        <w:jc w:val="both"/>
        <w:rPr>
          <w:rFonts w:ascii="Times New Roman" w:hAnsi="Times New Roman"/>
          <w:sz w:val="24"/>
          <w:szCs w:val="24"/>
        </w:rPr>
      </w:pPr>
      <w:r>
        <w:rPr>
          <w:noProof/>
        </w:rPr>
        <w:pict>
          <v:shape id="_x0000_s1041" type="#_x0000_t75" style="position:absolute;left:0;text-align:left;margin-left:6.15pt;margin-top:.35pt;width:462.65pt;height:421.15pt;z-index:-5" wrapcoords="-22 0 -22 21576 21600 21576 21600 0 -22 0">
            <v:imagedata r:id="rId19" o:title="Глобальная ПС пробных файлов-4"/>
            <w10:wrap type="tight"/>
          </v:shape>
        </w:pict>
      </w:r>
    </w:p>
    <w:p w:rsidR="003C35AD" w:rsidRDefault="003C35AD" w:rsidP="0071028B">
      <w:pPr>
        <w:spacing w:after="0" w:line="240" w:lineRule="auto"/>
        <w:jc w:val="both"/>
        <w:rPr>
          <w:rFonts w:ascii="Times New Roman" w:hAnsi="Times New Roman"/>
          <w:b/>
          <w:sz w:val="24"/>
          <w:szCs w:val="24"/>
        </w:rPr>
      </w:pPr>
    </w:p>
    <w:p w:rsidR="003C35AD" w:rsidRDefault="003C35AD" w:rsidP="00844729">
      <w:pPr>
        <w:spacing w:after="0" w:line="240" w:lineRule="auto"/>
        <w:ind w:firstLine="540"/>
        <w:jc w:val="both"/>
        <w:rPr>
          <w:rFonts w:ascii="Times New Roman" w:hAnsi="Times New Roman"/>
          <w:b/>
          <w:sz w:val="24"/>
          <w:szCs w:val="24"/>
        </w:rPr>
      </w:pPr>
    </w:p>
    <w:p w:rsidR="003C35AD" w:rsidRDefault="003C35AD" w:rsidP="00844729">
      <w:pPr>
        <w:spacing w:after="0" w:line="240" w:lineRule="auto"/>
        <w:ind w:firstLine="540"/>
        <w:jc w:val="both"/>
        <w:rPr>
          <w:rFonts w:ascii="Times New Roman" w:hAnsi="Times New Roman"/>
          <w:b/>
          <w:sz w:val="24"/>
          <w:szCs w:val="24"/>
        </w:rPr>
      </w:pPr>
    </w:p>
    <w:p w:rsidR="00844729" w:rsidRDefault="00844729" w:rsidP="00BB1794">
      <w:pPr>
        <w:spacing w:after="0" w:line="360" w:lineRule="auto"/>
        <w:ind w:firstLine="539"/>
        <w:jc w:val="both"/>
        <w:rPr>
          <w:rFonts w:ascii="Times New Roman" w:hAnsi="Times New Roman"/>
          <w:sz w:val="24"/>
          <w:szCs w:val="24"/>
        </w:rPr>
      </w:pPr>
      <w:r w:rsidRPr="00844729">
        <w:rPr>
          <w:rFonts w:ascii="Times New Roman" w:hAnsi="Times New Roman"/>
          <w:b/>
          <w:sz w:val="24"/>
          <w:szCs w:val="24"/>
        </w:rPr>
        <w:t>Рис.1</w:t>
      </w:r>
      <w:r w:rsidR="004A0755">
        <w:rPr>
          <w:rFonts w:ascii="Times New Roman" w:hAnsi="Times New Roman"/>
          <w:b/>
          <w:sz w:val="24"/>
          <w:szCs w:val="24"/>
        </w:rPr>
        <w:t>1</w:t>
      </w:r>
      <w:r w:rsidRPr="00844729">
        <w:rPr>
          <w:rFonts w:ascii="Times New Roman" w:hAnsi="Times New Roman"/>
          <w:b/>
          <w:sz w:val="24"/>
          <w:szCs w:val="24"/>
        </w:rPr>
        <w:t>.</w:t>
      </w:r>
      <w:r>
        <w:rPr>
          <w:rFonts w:ascii="Times New Roman" w:hAnsi="Times New Roman"/>
          <w:sz w:val="24"/>
          <w:szCs w:val="24"/>
        </w:rPr>
        <w:t xml:space="preserve"> Различия между обычными и трансгенными крысами по общему уровню пространственной синхронизации в гамма-диапазоне по критерию Манна-Уитни. Отрезками показаны 95-процентные интервалы значений гамма-синхронизации для каждого животного</w:t>
      </w:r>
      <w:r w:rsidR="00E5192D">
        <w:rPr>
          <w:rFonts w:ascii="Times New Roman" w:hAnsi="Times New Roman"/>
          <w:sz w:val="24"/>
          <w:szCs w:val="24"/>
        </w:rPr>
        <w:t>.</w:t>
      </w:r>
    </w:p>
    <w:p w:rsidR="00844729" w:rsidRDefault="00844729" w:rsidP="00844729">
      <w:pPr>
        <w:spacing w:after="0" w:line="240" w:lineRule="auto"/>
        <w:ind w:firstLine="540"/>
        <w:jc w:val="both"/>
        <w:rPr>
          <w:rFonts w:ascii="Times New Roman" w:hAnsi="Times New Roman"/>
          <w:sz w:val="24"/>
          <w:szCs w:val="24"/>
        </w:rPr>
      </w:pPr>
    </w:p>
    <w:p w:rsidR="00844729" w:rsidRDefault="008A1991" w:rsidP="007A3870">
      <w:pPr>
        <w:spacing w:after="0" w:line="240" w:lineRule="auto"/>
        <w:jc w:val="both"/>
        <w:rPr>
          <w:rFonts w:ascii="Times New Roman" w:hAnsi="Times New Roman"/>
          <w:sz w:val="24"/>
          <w:szCs w:val="24"/>
        </w:rPr>
      </w:pPr>
      <w:r>
        <w:rPr>
          <w:noProof/>
        </w:rPr>
        <w:pict>
          <v:shape id="_x0000_s1042" type="#_x0000_t75" style="position:absolute;left:0;text-align:left;margin-left:-23.55pt;margin-top:27.5pt;width:523.45pt;height:477pt;z-index:-4" wrapcoords="-22 0 -22 21576 21600 21576 21600 0 -22 0">
            <v:imagedata r:id="rId20" o:title="Безымянный"/>
            <w10:wrap type="tight"/>
          </v:shape>
        </w:pict>
      </w:r>
    </w:p>
    <w:p w:rsidR="00844729" w:rsidRDefault="00844729" w:rsidP="007A3870">
      <w:pPr>
        <w:spacing w:after="0" w:line="240" w:lineRule="auto"/>
        <w:jc w:val="both"/>
        <w:rPr>
          <w:rFonts w:ascii="Times New Roman" w:hAnsi="Times New Roman"/>
          <w:sz w:val="24"/>
          <w:szCs w:val="24"/>
        </w:rPr>
      </w:pPr>
    </w:p>
    <w:p w:rsidR="00844729" w:rsidRDefault="00844729" w:rsidP="007A3870">
      <w:pPr>
        <w:spacing w:after="0" w:line="240" w:lineRule="auto"/>
        <w:jc w:val="both"/>
        <w:rPr>
          <w:rFonts w:ascii="Times New Roman" w:hAnsi="Times New Roman"/>
          <w:sz w:val="24"/>
          <w:szCs w:val="24"/>
        </w:rPr>
      </w:pPr>
    </w:p>
    <w:p w:rsidR="00844729" w:rsidRDefault="00844729" w:rsidP="007A3870">
      <w:pPr>
        <w:spacing w:after="0" w:line="240" w:lineRule="auto"/>
        <w:jc w:val="both"/>
        <w:rPr>
          <w:rFonts w:ascii="Times New Roman" w:hAnsi="Times New Roman"/>
          <w:sz w:val="24"/>
          <w:szCs w:val="24"/>
        </w:rPr>
      </w:pPr>
    </w:p>
    <w:p w:rsidR="00844729" w:rsidRDefault="00E5192D" w:rsidP="0004250A">
      <w:pPr>
        <w:spacing w:after="0" w:line="360" w:lineRule="auto"/>
        <w:ind w:firstLine="539"/>
        <w:jc w:val="both"/>
        <w:rPr>
          <w:rFonts w:ascii="Times New Roman" w:hAnsi="Times New Roman"/>
          <w:sz w:val="24"/>
          <w:szCs w:val="24"/>
        </w:rPr>
      </w:pPr>
      <w:r w:rsidRPr="00AB3A6F">
        <w:rPr>
          <w:rFonts w:ascii="Times New Roman" w:hAnsi="Times New Roman"/>
          <w:b/>
          <w:sz w:val="24"/>
          <w:szCs w:val="24"/>
        </w:rPr>
        <w:t>Рис.1</w:t>
      </w:r>
      <w:r w:rsidR="004A0755">
        <w:rPr>
          <w:rFonts w:ascii="Times New Roman" w:hAnsi="Times New Roman"/>
          <w:b/>
          <w:sz w:val="24"/>
          <w:szCs w:val="24"/>
        </w:rPr>
        <w:t>2</w:t>
      </w:r>
      <w:r w:rsidRPr="00AB3A6F">
        <w:rPr>
          <w:rFonts w:ascii="Times New Roman" w:hAnsi="Times New Roman"/>
          <w:b/>
          <w:sz w:val="24"/>
          <w:szCs w:val="24"/>
        </w:rPr>
        <w:t>.</w:t>
      </w:r>
      <w:r>
        <w:rPr>
          <w:rFonts w:ascii="Times New Roman" w:hAnsi="Times New Roman"/>
          <w:sz w:val="24"/>
          <w:szCs w:val="24"/>
        </w:rPr>
        <w:t xml:space="preserve"> Различия между крысами - «полными нокаутами» по дофаминовому транспортёру и остальными крысами по общему уровню пространственной синхронизации в гамма-диапазоне (критерий Манна-Уитни).</w:t>
      </w:r>
    </w:p>
    <w:p w:rsidR="00E5192D" w:rsidRDefault="004A3E88" w:rsidP="007A3870">
      <w:pPr>
        <w:spacing w:after="0" w:line="240" w:lineRule="auto"/>
        <w:jc w:val="both"/>
        <w:rPr>
          <w:rFonts w:ascii="Times New Roman" w:hAnsi="Times New Roman"/>
          <w:sz w:val="24"/>
          <w:szCs w:val="24"/>
        </w:rPr>
      </w:pPr>
      <w:r>
        <w:rPr>
          <w:rFonts w:ascii="Times New Roman" w:hAnsi="Times New Roman"/>
          <w:sz w:val="24"/>
          <w:szCs w:val="24"/>
        </w:rPr>
        <w:t xml:space="preserve"> </w:t>
      </w:r>
    </w:p>
    <w:p w:rsidR="004A3E88" w:rsidRDefault="004A3E88" w:rsidP="007A3870">
      <w:pPr>
        <w:spacing w:after="0" w:line="240" w:lineRule="auto"/>
        <w:jc w:val="both"/>
        <w:rPr>
          <w:rFonts w:ascii="Times New Roman" w:hAnsi="Times New Roman"/>
          <w:sz w:val="24"/>
          <w:szCs w:val="24"/>
        </w:rPr>
      </w:pPr>
    </w:p>
    <w:p w:rsidR="004A3E88" w:rsidRDefault="004A3E88" w:rsidP="007A3870">
      <w:pPr>
        <w:spacing w:after="0" w:line="240" w:lineRule="auto"/>
        <w:jc w:val="both"/>
        <w:rPr>
          <w:rFonts w:ascii="Times New Roman" w:hAnsi="Times New Roman"/>
          <w:sz w:val="24"/>
          <w:szCs w:val="24"/>
        </w:rPr>
      </w:pPr>
    </w:p>
    <w:p w:rsidR="009B28F9" w:rsidRDefault="009B28F9" w:rsidP="007A3870">
      <w:pPr>
        <w:spacing w:after="0" w:line="240" w:lineRule="auto"/>
        <w:jc w:val="both"/>
        <w:rPr>
          <w:rFonts w:ascii="Times New Roman" w:hAnsi="Times New Roman"/>
          <w:sz w:val="24"/>
          <w:szCs w:val="24"/>
        </w:rPr>
      </w:pPr>
    </w:p>
    <w:p w:rsidR="009B28F9" w:rsidRDefault="009B28F9" w:rsidP="00BB1794">
      <w:pPr>
        <w:spacing w:after="0" w:line="360" w:lineRule="auto"/>
        <w:ind w:firstLine="567"/>
        <w:jc w:val="both"/>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 xml:space="preserve">Так же была проанализирована степень пространственной синхронизации в гамма – диапазоне на временном участке, предшествующим веретенам и непосредственно во время веретен. </w:t>
      </w:r>
    </w:p>
    <w:p w:rsidR="009B28F9" w:rsidRDefault="009B28F9" w:rsidP="00BB1794">
      <w:pPr>
        <w:spacing w:after="0" w:line="360" w:lineRule="auto"/>
        <w:ind w:firstLine="567"/>
        <w:jc w:val="both"/>
        <w:rPr>
          <w:rFonts w:ascii="Times New Roman" w:hAnsi="Times New Roman"/>
          <w:sz w:val="24"/>
          <w:szCs w:val="24"/>
        </w:rPr>
      </w:pPr>
      <w:r>
        <w:rPr>
          <w:rFonts w:ascii="Times New Roman" w:hAnsi="Times New Roman"/>
          <w:sz w:val="24"/>
          <w:szCs w:val="24"/>
        </w:rPr>
        <w:t>Трансгенные животные так же показали значимое снижение пространственной синхронизации перед возникновением веретен по сравнению с крысами Вистар на обоих интервала (до и во время веретен) (</w:t>
      </w:r>
      <w:r w:rsidR="002C0353">
        <w:rPr>
          <w:rFonts w:ascii="Times New Roman" w:hAnsi="Times New Roman"/>
          <w:sz w:val="24"/>
          <w:szCs w:val="24"/>
        </w:rPr>
        <w:t>с</w:t>
      </w:r>
      <w:r w:rsidR="004A0755">
        <w:rPr>
          <w:rFonts w:ascii="Times New Roman" w:hAnsi="Times New Roman"/>
          <w:sz w:val="24"/>
          <w:szCs w:val="24"/>
        </w:rPr>
        <w:t xml:space="preserve">м. </w:t>
      </w:r>
      <w:r>
        <w:rPr>
          <w:rFonts w:ascii="Times New Roman" w:hAnsi="Times New Roman"/>
          <w:sz w:val="24"/>
          <w:szCs w:val="24"/>
        </w:rPr>
        <w:t>рис 1</w:t>
      </w:r>
      <w:r w:rsidR="004A0755">
        <w:rPr>
          <w:rFonts w:ascii="Times New Roman" w:hAnsi="Times New Roman"/>
          <w:sz w:val="24"/>
          <w:szCs w:val="24"/>
        </w:rPr>
        <w:t>3</w:t>
      </w:r>
      <w:r>
        <w:rPr>
          <w:rFonts w:ascii="Times New Roman" w:hAnsi="Times New Roman"/>
          <w:sz w:val="24"/>
          <w:szCs w:val="24"/>
        </w:rPr>
        <w:t>). Тем не менее</w:t>
      </w:r>
      <w:r w:rsidR="004A0755">
        <w:rPr>
          <w:rFonts w:ascii="Times New Roman" w:hAnsi="Times New Roman"/>
          <w:sz w:val="24"/>
          <w:szCs w:val="24"/>
        </w:rPr>
        <w:t>,</w:t>
      </w:r>
      <w:r>
        <w:rPr>
          <w:rFonts w:ascii="Times New Roman" w:hAnsi="Times New Roman"/>
          <w:sz w:val="24"/>
          <w:szCs w:val="24"/>
        </w:rPr>
        <w:t xml:space="preserve"> следует отметить, что гетерозиготная особь №8 демонстрирует близкий к Вистарам уровень пространственной синхронизации.</w:t>
      </w:r>
    </w:p>
    <w:p w:rsidR="001D6B75" w:rsidRDefault="009B28F9" w:rsidP="00BB1794">
      <w:pPr>
        <w:spacing w:after="0" w:line="360" w:lineRule="auto"/>
        <w:ind w:firstLine="567"/>
        <w:jc w:val="both"/>
        <w:rPr>
          <w:rFonts w:ascii="Times New Roman" w:hAnsi="Times New Roman"/>
          <w:sz w:val="24"/>
          <w:szCs w:val="24"/>
        </w:rPr>
      </w:pPr>
      <w:r>
        <w:rPr>
          <w:rFonts w:ascii="Times New Roman" w:hAnsi="Times New Roman"/>
          <w:sz w:val="24"/>
          <w:szCs w:val="24"/>
        </w:rPr>
        <w:t>Дополнительно была проанализирована пространственная синхронизация у каждой крысы до и во время веретен. Анализ показал, что у всех крыс линии Вистар наблюдается значимое снижение уровня пространственной синхронизации во время веретенной активности, по сравнению с временным промежутком, предшествующим их возникновению.</w:t>
      </w:r>
      <w:r w:rsidR="00662CB9">
        <w:rPr>
          <w:rFonts w:ascii="Times New Roman" w:hAnsi="Times New Roman"/>
          <w:sz w:val="24"/>
          <w:szCs w:val="24"/>
        </w:rPr>
        <w:t xml:space="preserve"> Трансгенные животные, в свою очередь, демонстрируют противоречивые результаты. </w:t>
      </w:r>
      <w:r w:rsidR="001D6B75">
        <w:rPr>
          <w:rFonts w:ascii="Times New Roman" w:hAnsi="Times New Roman"/>
          <w:sz w:val="24"/>
          <w:szCs w:val="24"/>
        </w:rPr>
        <w:t>Гетерозиготная особь №</w:t>
      </w:r>
      <w:r w:rsidR="004A0755">
        <w:rPr>
          <w:rFonts w:ascii="Times New Roman" w:hAnsi="Times New Roman"/>
          <w:sz w:val="24"/>
          <w:szCs w:val="24"/>
        </w:rPr>
        <w:t xml:space="preserve"> </w:t>
      </w:r>
      <w:r w:rsidR="001D6B75">
        <w:rPr>
          <w:rFonts w:ascii="Times New Roman" w:hAnsi="Times New Roman"/>
          <w:sz w:val="24"/>
          <w:szCs w:val="24"/>
        </w:rPr>
        <w:t xml:space="preserve">6 и особь с полным нокаутом по дофаминовому транспортеру № 10 так же имеют значимое снижение пространственной синхронизации во время веретен по сравнению с временным отрезком до веретен, в то время как у остальных животных не наблюдается значимых изменения. При этом гетерозиготная крыса  № 7 демонстрирует незначимое повышение пространственной синхронизации в отличие от всех остальных животных. </w:t>
      </w:r>
    </w:p>
    <w:p w:rsidR="004A3E88" w:rsidRDefault="004A3E88" w:rsidP="00BB1794">
      <w:pPr>
        <w:spacing w:after="0" w:line="360" w:lineRule="auto"/>
        <w:ind w:firstLine="567"/>
        <w:jc w:val="both"/>
        <w:rPr>
          <w:rFonts w:ascii="Times New Roman" w:hAnsi="Times New Roman"/>
          <w:sz w:val="24"/>
          <w:szCs w:val="24"/>
        </w:rPr>
      </w:pPr>
      <w:r>
        <w:rPr>
          <w:rFonts w:ascii="Times New Roman" w:hAnsi="Times New Roman"/>
          <w:sz w:val="24"/>
          <w:szCs w:val="24"/>
        </w:rPr>
        <w:br w:type="page"/>
      </w:r>
      <w:r w:rsidR="008A1991">
        <w:rPr>
          <w:noProof/>
        </w:rPr>
        <w:lastRenderedPageBreak/>
        <w:pict>
          <v:shape id="_x0000_s1049" type="#_x0000_t75" style="position:absolute;left:0;text-align:left;margin-left:-28.05pt;margin-top:61.95pt;width:513.85pt;height:357.95pt;z-index:-1;mso-position-horizontal-relative:text;mso-position-vertical-relative:text;mso-width-relative:page;mso-height-relative:page" wrapcoords="-35 0 -35 21550 21600 21550 21600 0 -35 0">
            <v:imagedata r:id="rId21" o:title="Безымянный"/>
            <w10:wrap type="tight"/>
          </v:shape>
        </w:pict>
      </w:r>
    </w:p>
    <w:p w:rsidR="00E5192D" w:rsidRDefault="00E5192D" w:rsidP="00BB1794">
      <w:pPr>
        <w:spacing w:after="0" w:line="360" w:lineRule="auto"/>
        <w:jc w:val="both"/>
        <w:rPr>
          <w:rFonts w:ascii="Times New Roman" w:hAnsi="Times New Roman"/>
          <w:sz w:val="24"/>
          <w:szCs w:val="24"/>
        </w:rPr>
      </w:pPr>
    </w:p>
    <w:p w:rsidR="002C0353" w:rsidRDefault="002C0353" w:rsidP="00BB1794">
      <w:pPr>
        <w:spacing w:after="0" w:line="360" w:lineRule="auto"/>
        <w:jc w:val="both"/>
        <w:rPr>
          <w:rFonts w:ascii="Times New Roman" w:hAnsi="Times New Roman"/>
          <w:sz w:val="24"/>
          <w:szCs w:val="24"/>
        </w:rPr>
      </w:pPr>
    </w:p>
    <w:p w:rsidR="002C0353" w:rsidRDefault="002C0353" w:rsidP="00BB1794">
      <w:pPr>
        <w:spacing w:after="0" w:line="360" w:lineRule="auto"/>
        <w:jc w:val="both"/>
        <w:rPr>
          <w:rFonts w:ascii="Times New Roman" w:hAnsi="Times New Roman"/>
          <w:sz w:val="24"/>
          <w:szCs w:val="24"/>
        </w:rPr>
      </w:pPr>
    </w:p>
    <w:p w:rsidR="00E2706D" w:rsidRDefault="005848C5" w:rsidP="00BB1794">
      <w:pPr>
        <w:pStyle w:val="EndNoteBibliography"/>
        <w:spacing w:after="0" w:line="360" w:lineRule="auto"/>
        <w:ind w:left="720" w:hanging="720"/>
        <w:rPr>
          <w:rFonts w:ascii="Times New Roman" w:hAnsi="Times New Roman"/>
          <w:sz w:val="24"/>
          <w:szCs w:val="24"/>
          <w:lang w:val="ru-RU"/>
        </w:rPr>
      </w:pPr>
      <w:r w:rsidRPr="004A0755">
        <w:rPr>
          <w:rFonts w:ascii="Times New Roman" w:hAnsi="Times New Roman"/>
          <w:b/>
          <w:sz w:val="24"/>
          <w:szCs w:val="24"/>
          <w:lang w:val="ru-RU"/>
        </w:rPr>
        <w:t>Рис.1</w:t>
      </w:r>
      <w:r w:rsidR="004A0755" w:rsidRPr="004A0755">
        <w:rPr>
          <w:rFonts w:ascii="Times New Roman" w:hAnsi="Times New Roman"/>
          <w:b/>
          <w:sz w:val="24"/>
          <w:szCs w:val="24"/>
          <w:lang w:val="ru-RU"/>
        </w:rPr>
        <w:t>3</w:t>
      </w:r>
      <w:r w:rsidRPr="005848C5">
        <w:rPr>
          <w:rFonts w:ascii="Times New Roman" w:hAnsi="Times New Roman"/>
          <w:sz w:val="24"/>
          <w:szCs w:val="24"/>
          <w:lang w:val="ru-RU"/>
        </w:rPr>
        <w:t>.  Пространственная синхронизация гамма-ритма на участках, предшествующих веретёнам (слева) и непосредственно ао время веретён (справа). Различия между группами -  по кр. Манна-Уитни. Отрезками обозначены 95% доверительные интервалы.</w:t>
      </w:r>
    </w:p>
    <w:p w:rsidR="005848C5" w:rsidRDefault="005848C5" w:rsidP="00BB1794">
      <w:pPr>
        <w:pStyle w:val="EndNoteBibliography"/>
        <w:spacing w:after="0" w:line="360" w:lineRule="auto"/>
        <w:outlineLvl w:val="0"/>
        <w:rPr>
          <w:rFonts w:ascii="Times New Roman" w:hAnsi="Times New Roman"/>
          <w:b/>
          <w:sz w:val="24"/>
          <w:szCs w:val="24"/>
          <w:lang w:val="ru-RU"/>
        </w:rPr>
      </w:pPr>
    </w:p>
    <w:p w:rsidR="005848C5" w:rsidRDefault="005848C5" w:rsidP="005848C5">
      <w:pPr>
        <w:pStyle w:val="EndNoteBibliography"/>
        <w:spacing w:after="0"/>
        <w:outlineLvl w:val="0"/>
        <w:rPr>
          <w:rFonts w:ascii="Times New Roman" w:hAnsi="Times New Roman"/>
          <w:b/>
          <w:sz w:val="24"/>
          <w:szCs w:val="24"/>
          <w:lang w:val="ru-RU"/>
        </w:rPr>
      </w:pPr>
    </w:p>
    <w:p w:rsidR="005848C5" w:rsidRDefault="005848C5" w:rsidP="005848C5">
      <w:pPr>
        <w:pStyle w:val="EndNoteBibliography"/>
        <w:spacing w:after="0"/>
        <w:outlineLvl w:val="0"/>
        <w:rPr>
          <w:rFonts w:ascii="Times New Roman" w:hAnsi="Times New Roman"/>
          <w:b/>
          <w:sz w:val="24"/>
          <w:szCs w:val="24"/>
          <w:lang w:val="ru-RU"/>
        </w:rPr>
      </w:pPr>
    </w:p>
    <w:p w:rsidR="005848C5" w:rsidRDefault="005848C5" w:rsidP="005848C5">
      <w:pPr>
        <w:pStyle w:val="EndNoteBibliography"/>
        <w:spacing w:after="0"/>
        <w:outlineLvl w:val="0"/>
        <w:rPr>
          <w:rFonts w:ascii="Times New Roman" w:hAnsi="Times New Roman"/>
          <w:b/>
          <w:sz w:val="24"/>
          <w:szCs w:val="24"/>
          <w:lang w:val="ru-RU"/>
        </w:rPr>
      </w:pPr>
    </w:p>
    <w:p w:rsidR="005848C5" w:rsidRDefault="005848C5" w:rsidP="005848C5">
      <w:pPr>
        <w:pStyle w:val="EndNoteBibliography"/>
        <w:spacing w:after="0"/>
        <w:outlineLvl w:val="0"/>
        <w:rPr>
          <w:rFonts w:ascii="Times New Roman" w:hAnsi="Times New Roman"/>
          <w:b/>
          <w:sz w:val="24"/>
          <w:szCs w:val="24"/>
          <w:lang w:val="ru-RU"/>
        </w:rPr>
      </w:pPr>
    </w:p>
    <w:p w:rsidR="005848C5" w:rsidRDefault="005848C5" w:rsidP="005848C5">
      <w:pPr>
        <w:pStyle w:val="EndNoteBibliography"/>
        <w:spacing w:after="0"/>
        <w:outlineLvl w:val="0"/>
        <w:rPr>
          <w:rFonts w:ascii="Times New Roman" w:hAnsi="Times New Roman"/>
          <w:b/>
          <w:sz w:val="24"/>
          <w:szCs w:val="24"/>
          <w:lang w:val="ru-RU"/>
        </w:rPr>
      </w:pPr>
    </w:p>
    <w:p w:rsidR="005848C5" w:rsidRDefault="005848C5" w:rsidP="005848C5">
      <w:pPr>
        <w:pStyle w:val="EndNoteBibliography"/>
        <w:spacing w:after="0"/>
        <w:outlineLvl w:val="0"/>
        <w:rPr>
          <w:rFonts w:ascii="Times New Roman" w:hAnsi="Times New Roman"/>
          <w:b/>
          <w:sz w:val="24"/>
          <w:szCs w:val="24"/>
          <w:lang w:val="ru-RU"/>
        </w:rPr>
      </w:pPr>
    </w:p>
    <w:p w:rsidR="005848C5" w:rsidRDefault="005848C5" w:rsidP="005848C5">
      <w:pPr>
        <w:pStyle w:val="EndNoteBibliography"/>
        <w:spacing w:after="0"/>
        <w:outlineLvl w:val="0"/>
        <w:rPr>
          <w:rFonts w:ascii="Times New Roman" w:hAnsi="Times New Roman"/>
          <w:b/>
          <w:sz w:val="24"/>
          <w:szCs w:val="24"/>
          <w:lang w:val="ru-RU"/>
        </w:rPr>
      </w:pPr>
    </w:p>
    <w:p w:rsidR="005848C5" w:rsidRDefault="005848C5" w:rsidP="005848C5">
      <w:pPr>
        <w:pStyle w:val="EndNoteBibliography"/>
        <w:spacing w:after="0"/>
        <w:outlineLvl w:val="0"/>
        <w:rPr>
          <w:rFonts w:ascii="Times New Roman" w:hAnsi="Times New Roman"/>
          <w:b/>
          <w:sz w:val="24"/>
          <w:szCs w:val="24"/>
          <w:lang w:val="ru-RU"/>
        </w:rPr>
      </w:pPr>
    </w:p>
    <w:p w:rsidR="005848C5" w:rsidRDefault="005848C5" w:rsidP="005848C5">
      <w:pPr>
        <w:pStyle w:val="EndNoteBibliography"/>
        <w:spacing w:after="0"/>
        <w:outlineLvl w:val="0"/>
        <w:rPr>
          <w:rFonts w:ascii="Times New Roman" w:hAnsi="Times New Roman"/>
          <w:b/>
          <w:sz w:val="24"/>
          <w:szCs w:val="24"/>
          <w:lang w:val="ru-RU"/>
        </w:rPr>
      </w:pPr>
    </w:p>
    <w:p w:rsidR="005848C5" w:rsidRDefault="005848C5" w:rsidP="005848C5">
      <w:pPr>
        <w:pStyle w:val="EndNoteBibliography"/>
        <w:spacing w:after="0"/>
        <w:outlineLvl w:val="0"/>
        <w:rPr>
          <w:rFonts w:ascii="Times New Roman" w:hAnsi="Times New Roman"/>
          <w:b/>
          <w:sz w:val="24"/>
          <w:szCs w:val="24"/>
          <w:lang w:val="ru-RU"/>
        </w:rPr>
      </w:pPr>
    </w:p>
    <w:p w:rsidR="005848C5" w:rsidRDefault="005848C5" w:rsidP="005848C5">
      <w:pPr>
        <w:pStyle w:val="EndNoteBibliography"/>
        <w:spacing w:after="0"/>
        <w:outlineLvl w:val="0"/>
        <w:rPr>
          <w:rFonts w:ascii="Times New Roman" w:hAnsi="Times New Roman"/>
          <w:b/>
          <w:sz w:val="24"/>
          <w:szCs w:val="24"/>
          <w:lang w:val="ru-RU"/>
        </w:rPr>
      </w:pPr>
      <w:r>
        <w:rPr>
          <w:rFonts w:ascii="Times New Roman" w:hAnsi="Times New Roman"/>
          <w:b/>
          <w:sz w:val="24"/>
          <w:szCs w:val="24"/>
          <w:lang w:val="ru-RU"/>
        </w:rPr>
        <w:br w:type="page"/>
      </w:r>
      <w:r w:rsidR="008A1991">
        <w:lastRenderedPageBreak/>
        <w:pict>
          <v:shape id="_x0000_s1048" type="#_x0000_t75" style="position:absolute;left:0;text-align:left;margin-left:-18.3pt;margin-top:0;width:486.75pt;height:336pt;z-index:-2;mso-position-horizontal-relative:text;mso-position-vertical-relative:text;mso-width-relative:page;mso-height-relative:page" wrapcoords="-33 0 -33 21552 21600 21552 21600 0 -33 0">
            <v:imagedata r:id="rId22" o:title="Безымянный"/>
            <w10:wrap type="tight"/>
          </v:shape>
        </w:pict>
      </w:r>
    </w:p>
    <w:p w:rsidR="005848C5" w:rsidRDefault="005848C5" w:rsidP="005848C5">
      <w:pPr>
        <w:pStyle w:val="EndNoteBibliography"/>
        <w:spacing w:after="0"/>
        <w:outlineLvl w:val="0"/>
        <w:rPr>
          <w:rFonts w:ascii="Times New Roman" w:hAnsi="Times New Roman"/>
          <w:b/>
          <w:sz w:val="24"/>
          <w:szCs w:val="24"/>
          <w:lang w:val="ru-RU"/>
        </w:rPr>
      </w:pPr>
    </w:p>
    <w:p w:rsidR="00463811" w:rsidRDefault="00463811" w:rsidP="0004250A">
      <w:pPr>
        <w:pStyle w:val="EndNoteBibliography"/>
        <w:spacing w:after="0" w:line="360" w:lineRule="auto"/>
        <w:ind w:left="720" w:hanging="720"/>
        <w:rPr>
          <w:rFonts w:ascii="Times New Roman" w:hAnsi="Times New Roman"/>
          <w:sz w:val="24"/>
          <w:szCs w:val="24"/>
          <w:lang w:val="ru-RU"/>
        </w:rPr>
      </w:pPr>
      <w:r w:rsidRPr="00007BFC">
        <w:rPr>
          <w:rFonts w:ascii="Times New Roman" w:hAnsi="Times New Roman"/>
          <w:b/>
          <w:sz w:val="24"/>
          <w:szCs w:val="24"/>
          <w:lang w:val="ru-RU"/>
        </w:rPr>
        <w:t>Рис.1</w:t>
      </w:r>
      <w:r w:rsidR="00007BFC" w:rsidRPr="00007BFC">
        <w:rPr>
          <w:rFonts w:ascii="Times New Roman" w:hAnsi="Times New Roman"/>
          <w:b/>
          <w:sz w:val="24"/>
          <w:szCs w:val="24"/>
          <w:lang w:val="ru-RU"/>
        </w:rPr>
        <w:t>4</w:t>
      </w:r>
      <w:r>
        <w:rPr>
          <w:rFonts w:ascii="Times New Roman" w:hAnsi="Times New Roman"/>
          <w:sz w:val="24"/>
          <w:szCs w:val="24"/>
          <w:lang w:val="ru-RU"/>
        </w:rPr>
        <w:t>. Изменение пространственной синхронизации гамма-ритма во время веретён (правые столбики) по сравнению с предшествующим участком (левые столбики). Рзличия между столбиками -  по критерию Вилкоксона. Отрезками обозначены 95% доверительные интервалы.</w:t>
      </w:r>
    </w:p>
    <w:p w:rsidR="005848C5" w:rsidRDefault="005848C5" w:rsidP="0004250A">
      <w:pPr>
        <w:pStyle w:val="EndNoteBibliography"/>
        <w:spacing w:after="0" w:line="360" w:lineRule="auto"/>
        <w:outlineLvl w:val="0"/>
        <w:rPr>
          <w:rFonts w:ascii="Times New Roman" w:hAnsi="Times New Roman"/>
          <w:b/>
          <w:sz w:val="24"/>
          <w:szCs w:val="24"/>
          <w:lang w:val="ru-RU"/>
        </w:rPr>
      </w:pPr>
    </w:p>
    <w:p w:rsidR="00F10BBA" w:rsidRDefault="00F10BBA" w:rsidP="005848C5">
      <w:pPr>
        <w:pStyle w:val="EndNoteBibliography"/>
        <w:spacing w:after="0"/>
        <w:outlineLvl w:val="0"/>
        <w:rPr>
          <w:rFonts w:ascii="Times New Roman" w:hAnsi="Times New Roman"/>
          <w:b/>
          <w:sz w:val="24"/>
          <w:szCs w:val="24"/>
          <w:lang w:val="ru-RU"/>
        </w:rPr>
      </w:pPr>
    </w:p>
    <w:p w:rsidR="00F10BBA" w:rsidRPr="00F10BBA" w:rsidRDefault="00F10BBA" w:rsidP="00F10BBA">
      <w:pPr>
        <w:pStyle w:val="1"/>
        <w:rPr>
          <w:rFonts w:ascii="Times New Roman" w:hAnsi="Times New Roman"/>
          <w:sz w:val="24"/>
          <w:szCs w:val="24"/>
        </w:rPr>
      </w:pPr>
      <w:r>
        <w:rPr>
          <w:rFonts w:ascii="Times New Roman" w:hAnsi="Times New Roman"/>
          <w:b w:val="0"/>
          <w:sz w:val="24"/>
          <w:szCs w:val="24"/>
        </w:rPr>
        <w:br w:type="page"/>
      </w:r>
    </w:p>
    <w:p w:rsidR="005848C5" w:rsidRDefault="00F10BBA" w:rsidP="005848C5">
      <w:pPr>
        <w:pStyle w:val="EndNoteBibliography"/>
        <w:spacing w:after="0"/>
        <w:outlineLvl w:val="0"/>
        <w:rPr>
          <w:rFonts w:ascii="Times New Roman" w:hAnsi="Times New Roman"/>
          <w:b/>
          <w:sz w:val="24"/>
          <w:szCs w:val="24"/>
          <w:lang w:val="ru-RU"/>
        </w:rPr>
      </w:pPr>
      <w:r>
        <w:rPr>
          <w:rFonts w:ascii="Times New Roman" w:hAnsi="Times New Roman"/>
          <w:b/>
          <w:sz w:val="24"/>
          <w:szCs w:val="24"/>
          <w:lang w:val="ru-RU"/>
        </w:rPr>
        <w:t xml:space="preserve"> </w:t>
      </w:r>
    </w:p>
    <w:p w:rsidR="00E2706D" w:rsidRPr="00D57AD3" w:rsidRDefault="00E2706D" w:rsidP="00BB1794">
      <w:pPr>
        <w:pStyle w:val="EndNoteBibliography"/>
        <w:numPr>
          <w:ilvl w:val="0"/>
          <w:numId w:val="12"/>
        </w:numPr>
        <w:spacing w:after="0" w:line="360" w:lineRule="auto"/>
        <w:outlineLvl w:val="0"/>
        <w:rPr>
          <w:rFonts w:ascii="Times New Roman" w:hAnsi="Times New Roman"/>
          <w:b/>
          <w:sz w:val="24"/>
          <w:szCs w:val="24"/>
          <w:lang w:val="ru-RU"/>
        </w:rPr>
      </w:pPr>
      <w:bookmarkStart w:id="11" w:name="_Toc514602243"/>
      <w:r w:rsidRPr="00D57AD3">
        <w:rPr>
          <w:rFonts w:ascii="Times New Roman" w:hAnsi="Times New Roman"/>
          <w:b/>
          <w:sz w:val="24"/>
          <w:szCs w:val="24"/>
          <w:lang w:val="ru-RU"/>
        </w:rPr>
        <w:t>Обсуждение.</w:t>
      </w:r>
      <w:bookmarkEnd w:id="11"/>
    </w:p>
    <w:p w:rsidR="00E2706D" w:rsidRDefault="00E2706D" w:rsidP="00BB1794">
      <w:pPr>
        <w:pStyle w:val="EndNoteBibliography"/>
        <w:spacing w:after="0" w:line="360" w:lineRule="auto"/>
        <w:ind w:left="720" w:hanging="720"/>
        <w:rPr>
          <w:rFonts w:ascii="Times New Roman" w:hAnsi="Times New Roman"/>
          <w:sz w:val="24"/>
          <w:szCs w:val="24"/>
          <w:lang w:val="ru-RU"/>
        </w:rPr>
      </w:pPr>
    </w:p>
    <w:p w:rsidR="00E2706D" w:rsidRDefault="00E2706D" w:rsidP="005B6530">
      <w:pPr>
        <w:spacing w:line="360" w:lineRule="auto"/>
        <w:ind w:firstLine="567"/>
        <w:jc w:val="both"/>
        <w:rPr>
          <w:rFonts w:ascii="Times New Roman" w:hAnsi="Times New Roman"/>
          <w:sz w:val="24"/>
          <w:szCs w:val="24"/>
        </w:rPr>
      </w:pPr>
      <w:bookmarkStart w:id="12" w:name="_GoBack"/>
      <w:bookmarkEnd w:id="12"/>
      <w:r>
        <w:rPr>
          <w:rFonts w:ascii="Times New Roman" w:hAnsi="Times New Roman"/>
          <w:sz w:val="24"/>
          <w:szCs w:val="24"/>
        </w:rPr>
        <w:t xml:space="preserve">В ходе исследования были получены результаты, которые требуют дальнейшей проверки. В значительной степени это касается результатов спектрального анализа, который показал снижение спектральной мощности гамма – ритма по ходу опыта у крыс линии Вистар и значительное ее увеличение у крыс с полным нокаутом по дофаминовому транспортеру. Очевидным является тот факт, что с течением времени (опыты длились в течение 30-45 минут) действие наркоза ослабевало. В качестве наркоза использовался препарат </w:t>
      </w:r>
      <w:r>
        <w:rPr>
          <w:rFonts w:ascii="Times New Roman" w:hAnsi="Times New Roman"/>
          <w:sz w:val="24"/>
          <w:szCs w:val="24"/>
          <w:lang w:val="en-US"/>
        </w:rPr>
        <w:t>Zoletil</w:t>
      </w:r>
      <w:r>
        <w:rPr>
          <w:rFonts w:ascii="Times New Roman" w:hAnsi="Times New Roman"/>
          <w:sz w:val="24"/>
          <w:szCs w:val="24"/>
        </w:rPr>
        <w:t>, имеющий в своем составе компонент золозепама гидрохлорид. Данный компонент является транквилизатором бензодиазепинового ряда и, соответственно, оказывает влияние на ГАМК-эргическую систему. Характеристики гамма – ритм, в свою очередь, зависимы от изменений ГАМК-эргического сигналинга, так как наибольший вклад в генерацию гамма-колебаний вносят ГАМК-эргические тормозные интернейроны. Таким образом, логичным является предположение, что использование анестезии, имеющей в своем составе компонент, влияющий на деятельность ГАМК-эргической системы повлияло на наблюдаемые спектральные характеристики гамма-ритма. При этом снижение спектральной мощности у крыс линии Вистар является закономерным. Усиление ГАМК-сигналинга способствует усилению мощности гамма – ритма и это широко описано в литературе</w:t>
      </w:r>
      <w:r w:rsidR="00594AC0">
        <w:rPr>
          <w:rFonts w:ascii="Times New Roman" w:hAnsi="Times New Roman"/>
          <w:sz w:val="24"/>
          <w:szCs w:val="24"/>
        </w:rPr>
        <w:t xml:space="preserve"> (См. раздел 1.3)</w:t>
      </w:r>
      <w:r>
        <w:rPr>
          <w:rFonts w:ascii="Times New Roman" w:hAnsi="Times New Roman"/>
          <w:sz w:val="24"/>
          <w:szCs w:val="24"/>
        </w:rPr>
        <w:t>, в том числе это относится к гамма-ритму при использовании анестезии. Показано, что использование анестетиков, взаимодействующих с ГАМК-рецепторами усиливает гамма – ритм, при этом усиление спектральной мощности  прямо пропорционально увеличению дозировки анестезии. Усиление же спектральной мощности гамма – колебаний у нокаутных животных имеет неопределенные механизмы. На основании предшествующих исследований, посвященных различным аспектам  гамма-ритма и физиологическим особенностям животных с нокаутом по дофаминовому транспортеру был</w:t>
      </w:r>
      <w:r w:rsidR="00F10BBA">
        <w:rPr>
          <w:rFonts w:ascii="Times New Roman" w:hAnsi="Times New Roman"/>
          <w:sz w:val="24"/>
          <w:szCs w:val="24"/>
        </w:rPr>
        <w:t>а</w:t>
      </w:r>
      <w:r>
        <w:rPr>
          <w:rFonts w:ascii="Times New Roman" w:hAnsi="Times New Roman"/>
          <w:sz w:val="24"/>
          <w:szCs w:val="24"/>
        </w:rPr>
        <w:t xml:space="preserve"> сформулирован</w:t>
      </w:r>
      <w:r w:rsidR="00F10BBA">
        <w:rPr>
          <w:rFonts w:ascii="Times New Roman" w:hAnsi="Times New Roman"/>
          <w:sz w:val="24"/>
          <w:szCs w:val="24"/>
        </w:rPr>
        <w:t>а</w:t>
      </w:r>
      <w:r>
        <w:rPr>
          <w:rFonts w:ascii="Times New Roman" w:hAnsi="Times New Roman"/>
          <w:sz w:val="24"/>
          <w:szCs w:val="24"/>
        </w:rPr>
        <w:t xml:space="preserve"> гипотезы относительно подобного изменения гамма-колебаний. </w:t>
      </w:r>
    </w:p>
    <w:p w:rsidR="00F10BBA" w:rsidRDefault="00F10BBA" w:rsidP="00BB1794">
      <w:pPr>
        <w:spacing w:line="360" w:lineRule="auto"/>
        <w:jc w:val="both"/>
        <w:rPr>
          <w:rFonts w:ascii="Times New Roman" w:hAnsi="Times New Roman"/>
          <w:sz w:val="24"/>
          <w:szCs w:val="24"/>
        </w:rPr>
      </w:pPr>
      <w:r>
        <w:rPr>
          <w:rFonts w:ascii="Times New Roman" w:hAnsi="Times New Roman"/>
          <w:sz w:val="24"/>
          <w:szCs w:val="24"/>
        </w:rPr>
        <w:t>Гипотеза</w:t>
      </w:r>
      <w:r w:rsidR="00E2706D">
        <w:rPr>
          <w:rFonts w:ascii="Times New Roman" w:hAnsi="Times New Roman"/>
          <w:sz w:val="24"/>
          <w:szCs w:val="24"/>
        </w:rPr>
        <w:t xml:space="preserve"> заключается в том, что нарушение системы ГАМК-эргических нейронов в стриатуме, описанное для нокаутных животных</w:t>
      </w:r>
      <w:r>
        <w:rPr>
          <w:rFonts w:ascii="Times New Roman" w:hAnsi="Times New Roman"/>
          <w:sz w:val="24"/>
          <w:szCs w:val="24"/>
        </w:rPr>
        <w:t xml:space="preserve"> </w:t>
      </w:r>
      <w:r w:rsidR="00E2706D">
        <w:rPr>
          <w:rFonts w:ascii="Times New Roman" w:hAnsi="Times New Roman"/>
          <w:sz w:val="24"/>
          <w:szCs w:val="24"/>
        </w:rPr>
        <w:t xml:space="preserve">, может приводить к излишней активации имеющихся ГАМК – эргических интернейронов. В норме интернейроны имеют тормозные контакты, которыми соединяются как с пирамидными клетками, обеспечивая возвратное торможение, так и с такими же интернейронами, оказывая на них такое же </w:t>
      </w:r>
      <w:r w:rsidR="00E2706D">
        <w:rPr>
          <w:rFonts w:ascii="Times New Roman" w:hAnsi="Times New Roman"/>
          <w:sz w:val="24"/>
          <w:szCs w:val="24"/>
        </w:rPr>
        <w:lastRenderedPageBreak/>
        <w:t>тормозное влияние. Возможно, гибель значительного количества интернейронов стриатума и нарушение связей в его нейронных ансамблях у крыс с нокаутом по дофаминовому транспортеру оказывает значительное влияни</w:t>
      </w:r>
      <w:r w:rsidR="00007BFC">
        <w:rPr>
          <w:rFonts w:ascii="Times New Roman" w:hAnsi="Times New Roman"/>
          <w:sz w:val="24"/>
          <w:szCs w:val="24"/>
        </w:rPr>
        <w:t>е на свойства их гамма – ритма.</w:t>
      </w:r>
    </w:p>
    <w:p w:rsidR="00F10BBA" w:rsidRPr="00F10BBA" w:rsidRDefault="00F10BBA" w:rsidP="00BB1794">
      <w:pPr>
        <w:pStyle w:val="1"/>
        <w:numPr>
          <w:ilvl w:val="0"/>
          <w:numId w:val="12"/>
        </w:numPr>
        <w:spacing w:line="360" w:lineRule="auto"/>
        <w:rPr>
          <w:rFonts w:ascii="Times New Roman" w:hAnsi="Times New Roman"/>
          <w:sz w:val="24"/>
          <w:szCs w:val="24"/>
        </w:rPr>
      </w:pPr>
      <w:bookmarkStart w:id="13" w:name="_Toc514602244"/>
      <w:r w:rsidRPr="00F10BBA">
        <w:rPr>
          <w:rFonts w:ascii="Times New Roman" w:hAnsi="Times New Roman"/>
          <w:sz w:val="24"/>
          <w:szCs w:val="24"/>
        </w:rPr>
        <w:t>Выводы</w:t>
      </w:r>
      <w:bookmarkEnd w:id="13"/>
    </w:p>
    <w:p w:rsidR="00F10BBA" w:rsidRPr="00F10BBA" w:rsidRDefault="00F10BBA" w:rsidP="00BB1794">
      <w:pPr>
        <w:numPr>
          <w:ilvl w:val="0"/>
          <w:numId w:val="13"/>
        </w:numPr>
        <w:tabs>
          <w:tab w:val="num" w:pos="540"/>
        </w:tabs>
        <w:spacing w:line="360" w:lineRule="auto"/>
        <w:ind w:left="540" w:hanging="540"/>
        <w:jc w:val="both"/>
        <w:rPr>
          <w:rFonts w:ascii="Times New Roman" w:hAnsi="Times New Roman"/>
          <w:sz w:val="24"/>
          <w:szCs w:val="24"/>
        </w:rPr>
      </w:pPr>
      <w:r w:rsidRPr="00F10BBA">
        <w:rPr>
          <w:rFonts w:ascii="Times New Roman" w:hAnsi="Times New Roman"/>
          <w:sz w:val="24"/>
          <w:szCs w:val="24"/>
        </w:rPr>
        <w:t>При регистрации мультиэлектродным массивом высокой плотности с большим импедансом при наркозе преобладающими видами активности являются регулярный гамма-ритм и вспышки активности, предположительно идентифицированные как веретёна (сигма-ритм) и.</w:t>
      </w:r>
    </w:p>
    <w:p w:rsidR="00F10BBA" w:rsidRPr="00F10BBA" w:rsidRDefault="00F10BBA" w:rsidP="00BB1794">
      <w:pPr>
        <w:numPr>
          <w:ilvl w:val="0"/>
          <w:numId w:val="13"/>
        </w:numPr>
        <w:tabs>
          <w:tab w:val="num" w:pos="540"/>
        </w:tabs>
        <w:spacing w:line="360" w:lineRule="auto"/>
        <w:ind w:left="540" w:hanging="540"/>
        <w:jc w:val="both"/>
        <w:rPr>
          <w:rFonts w:ascii="Times New Roman" w:hAnsi="Times New Roman"/>
          <w:sz w:val="24"/>
          <w:szCs w:val="24"/>
        </w:rPr>
      </w:pPr>
      <w:r w:rsidRPr="00F10BBA">
        <w:rPr>
          <w:rFonts w:ascii="Times New Roman" w:hAnsi="Times New Roman"/>
          <w:sz w:val="24"/>
          <w:szCs w:val="24"/>
        </w:rPr>
        <w:t>У крыс, обладающих генетической гипердофаминэргией из-за нокаута по дофаминовому транспортёру, наблюдается повышенная мощность гамма-ритма и пониженная гамма-синхронизация по сравнению с обычными крысами Вистар, т.е. те же отклонения, что вызывает препарат альфа-нета.</w:t>
      </w:r>
    </w:p>
    <w:p w:rsidR="00F10BBA" w:rsidRPr="00F10BBA" w:rsidRDefault="00F10BBA" w:rsidP="00BB1794">
      <w:pPr>
        <w:numPr>
          <w:ilvl w:val="0"/>
          <w:numId w:val="13"/>
        </w:numPr>
        <w:tabs>
          <w:tab w:val="num" w:pos="540"/>
        </w:tabs>
        <w:spacing w:line="360" w:lineRule="auto"/>
        <w:ind w:left="540" w:hanging="540"/>
        <w:jc w:val="both"/>
        <w:rPr>
          <w:rFonts w:ascii="Times New Roman" w:hAnsi="Times New Roman"/>
          <w:sz w:val="24"/>
          <w:szCs w:val="24"/>
        </w:rPr>
      </w:pPr>
      <w:r w:rsidRPr="00F10BBA">
        <w:rPr>
          <w:rFonts w:ascii="Times New Roman" w:hAnsi="Times New Roman"/>
          <w:sz w:val="24"/>
          <w:szCs w:val="24"/>
        </w:rPr>
        <w:t>У животных с высокой мощностью гамма-ритма в ряду 32-х отведений наблюдается отрицательная корреляция между мощностью сигма- и гамма-ритмов или взаимно-обратная топографии, а также противоположная динамика во времени.</w:t>
      </w:r>
    </w:p>
    <w:p w:rsidR="00F10BBA" w:rsidRPr="00F10BBA" w:rsidRDefault="00F10BBA" w:rsidP="00BB1794">
      <w:pPr>
        <w:numPr>
          <w:ilvl w:val="0"/>
          <w:numId w:val="13"/>
        </w:numPr>
        <w:tabs>
          <w:tab w:val="num" w:pos="540"/>
        </w:tabs>
        <w:spacing w:line="360" w:lineRule="auto"/>
        <w:ind w:left="540" w:hanging="540"/>
        <w:jc w:val="both"/>
        <w:rPr>
          <w:rFonts w:ascii="Times New Roman" w:hAnsi="Times New Roman"/>
          <w:sz w:val="24"/>
          <w:szCs w:val="24"/>
        </w:rPr>
      </w:pPr>
      <w:r w:rsidRPr="00F10BBA">
        <w:rPr>
          <w:rFonts w:ascii="Times New Roman" w:hAnsi="Times New Roman"/>
          <w:sz w:val="24"/>
          <w:szCs w:val="24"/>
        </w:rPr>
        <w:t>Во время веретён у большинства животных происходит снижение пространственной синхронизации гамма-ритма по сравнию с предшествующим участком ЭКоГ. Это более типично для обычных крыс Вистар, чем для трансгенных.</w:t>
      </w:r>
    </w:p>
    <w:p w:rsidR="00F10BBA" w:rsidRPr="007A193B" w:rsidRDefault="00F10BBA" w:rsidP="00E2706D">
      <w:pPr>
        <w:spacing w:line="360" w:lineRule="auto"/>
        <w:jc w:val="both"/>
        <w:rPr>
          <w:rFonts w:ascii="Times New Roman" w:hAnsi="Times New Roman"/>
          <w:sz w:val="24"/>
          <w:szCs w:val="24"/>
        </w:rPr>
      </w:pPr>
    </w:p>
    <w:p w:rsidR="00605BCF" w:rsidRPr="00605BCF" w:rsidRDefault="00B805E8" w:rsidP="00BB1794">
      <w:pPr>
        <w:pStyle w:val="EndNoteBibliography"/>
        <w:numPr>
          <w:ilvl w:val="0"/>
          <w:numId w:val="12"/>
        </w:numPr>
        <w:spacing w:after="0" w:line="360" w:lineRule="auto"/>
        <w:outlineLvl w:val="0"/>
        <w:rPr>
          <w:rFonts w:ascii="Times New Roman" w:hAnsi="Times New Roman"/>
          <w:b/>
          <w:sz w:val="24"/>
          <w:szCs w:val="24"/>
        </w:rPr>
      </w:pPr>
      <w:r w:rsidRPr="008A3EFD">
        <w:rPr>
          <w:rFonts w:ascii="Times New Roman" w:hAnsi="Times New Roman"/>
          <w:b/>
          <w:sz w:val="24"/>
          <w:szCs w:val="24"/>
          <w:lang w:val="ru-RU"/>
        </w:rPr>
        <w:br w:type="page"/>
      </w:r>
      <w:bookmarkStart w:id="14" w:name="_Toc514602245"/>
      <w:r w:rsidR="00E2706D" w:rsidRPr="00D5315B">
        <w:rPr>
          <w:rFonts w:ascii="Times New Roman" w:hAnsi="Times New Roman"/>
          <w:b/>
          <w:sz w:val="24"/>
          <w:szCs w:val="24"/>
          <w:lang w:val="ru-RU"/>
        </w:rPr>
        <w:lastRenderedPageBreak/>
        <w:t>Список</w:t>
      </w:r>
      <w:r w:rsidR="00E2706D" w:rsidRPr="00F10BBA">
        <w:rPr>
          <w:rFonts w:ascii="Times New Roman" w:hAnsi="Times New Roman"/>
          <w:b/>
          <w:sz w:val="24"/>
          <w:szCs w:val="24"/>
        </w:rPr>
        <w:t xml:space="preserve"> </w:t>
      </w:r>
      <w:r w:rsidR="00E2706D" w:rsidRPr="00D5315B">
        <w:rPr>
          <w:rFonts w:ascii="Times New Roman" w:hAnsi="Times New Roman"/>
          <w:b/>
          <w:sz w:val="24"/>
          <w:szCs w:val="24"/>
          <w:lang w:val="ru-RU"/>
        </w:rPr>
        <w:t>литературы</w:t>
      </w:r>
      <w:bookmarkEnd w:id="14"/>
    </w:p>
    <w:p w:rsidR="00910E70" w:rsidRPr="00910E70" w:rsidRDefault="00910E70" w:rsidP="00BB1794">
      <w:pPr>
        <w:pStyle w:val="EndNoteBibliography"/>
        <w:spacing w:after="0" w:line="360" w:lineRule="auto"/>
        <w:outlineLvl w:val="0"/>
        <w:rPr>
          <w:rFonts w:ascii="Times New Roman" w:hAnsi="Times New Roman"/>
          <w:b/>
          <w:sz w:val="24"/>
          <w:szCs w:val="24"/>
        </w:rPr>
      </w:pPr>
    </w:p>
    <w:p w:rsidR="00255FA3" w:rsidRPr="00255FA3" w:rsidRDefault="00185E39"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color w:val="000000"/>
          <w:sz w:val="24"/>
          <w:szCs w:val="24"/>
        </w:rPr>
        <w:t xml:space="preserve">1. </w:t>
      </w:r>
      <w:r w:rsidR="00DC3D30" w:rsidRPr="00C05C7B">
        <w:rPr>
          <w:rFonts w:ascii="Times New Roman" w:hAnsi="Times New Roman"/>
          <w:color w:val="000000"/>
          <w:sz w:val="24"/>
          <w:szCs w:val="24"/>
        </w:rPr>
        <w:fldChar w:fldCharType="begin"/>
      </w:r>
      <w:r w:rsidR="00B20237" w:rsidRPr="00C05C7B">
        <w:rPr>
          <w:rFonts w:ascii="Times New Roman" w:hAnsi="Times New Roman"/>
          <w:color w:val="000000"/>
          <w:sz w:val="24"/>
          <w:szCs w:val="24"/>
        </w:rPr>
        <w:instrText xml:space="preserve"> ADDIN EN.REFLIST </w:instrText>
      </w:r>
      <w:r w:rsidR="00DC3D30" w:rsidRPr="00C05C7B">
        <w:rPr>
          <w:rFonts w:ascii="Times New Roman" w:hAnsi="Times New Roman"/>
          <w:color w:val="000000"/>
          <w:sz w:val="24"/>
          <w:szCs w:val="24"/>
        </w:rPr>
        <w:fldChar w:fldCharType="separate"/>
      </w:r>
      <w:r w:rsidR="00255FA3" w:rsidRPr="00255FA3">
        <w:rPr>
          <w:rFonts w:ascii="Times New Roman" w:hAnsi="Times New Roman"/>
          <w:sz w:val="24"/>
          <w:szCs w:val="24"/>
        </w:rPr>
        <w:t xml:space="preserve">Adrian, E. D. 1942. 'Olfactory reactions in the brain of the hedgehog', </w:t>
      </w:r>
      <w:r w:rsidR="00255FA3" w:rsidRPr="00255FA3">
        <w:rPr>
          <w:rFonts w:ascii="Times New Roman" w:hAnsi="Times New Roman"/>
          <w:i/>
          <w:sz w:val="24"/>
          <w:szCs w:val="24"/>
        </w:rPr>
        <w:t>J Physiol</w:t>
      </w:r>
      <w:r w:rsidR="00255FA3" w:rsidRPr="00255FA3">
        <w:rPr>
          <w:rFonts w:ascii="Times New Roman" w:hAnsi="Times New Roman"/>
          <w:sz w:val="24"/>
          <w:szCs w:val="24"/>
        </w:rPr>
        <w:t>, 100: 459-73.</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2. </w:t>
      </w:r>
      <w:r w:rsidRPr="00255FA3">
        <w:rPr>
          <w:rFonts w:ascii="Times New Roman" w:hAnsi="Times New Roman"/>
          <w:sz w:val="24"/>
          <w:szCs w:val="24"/>
        </w:rPr>
        <w:t xml:space="preserve">Alherz, F., M. Alherz, and H. Almusawi. 2017. 'NMDAR hypofunction and somatostatin-expressing GABAergic interneurons and receptors: A newly identified correlation and its effects in schizophrenia', </w:t>
      </w:r>
      <w:r w:rsidRPr="00255FA3">
        <w:rPr>
          <w:rFonts w:ascii="Times New Roman" w:hAnsi="Times New Roman"/>
          <w:i/>
          <w:sz w:val="24"/>
          <w:szCs w:val="24"/>
        </w:rPr>
        <w:t>Schizophr Res Cogn</w:t>
      </w:r>
      <w:r w:rsidRPr="00255FA3">
        <w:rPr>
          <w:rFonts w:ascii="Times New Roman" w:hAnsi="Times New Roman"/>
          <w:sz w:val="24"/>
          <w:szCs w:val="24"/>
        </w:rPr>
        <w:t>, 8: 1-6.</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3. </w:t>
      </w:r>
      <w:r w:rsidRPr="00255FA3">
        <w:rPr>
          <w:rFonts w:ascii="Times New Roman" w:hAnsi="Times New Roman"/>
          <w:sz w:val="24"/>
          <w:szCs w:val="24"/>
        </w:rPr>
        <w:t xml:space="preserve">Andersen, P., S. A. Andersson, and T. Lomo. 1968. 'Thalamo-cortical relations during spontaneous barbiturate spindles', </w:t>
      </w:r>
      <w:r w:rsidRPr="00255FA3">
        <w:rPr>
          <w:rFonts w:ascii="Times New Roman" w:hAnsi="Times New Roman"/>
          <w:i/>
          <w:sz w:val="24"/>
          <w:szCs w:val="24"/>
        </w:rPr>
        <w:t>Electroencephalogr Clin Neurophysiol</w:t>
      </w:r>
      <w:r w:rsidRPr="00255FA3">
        <w:rPr>
          <w:rFonts w:ascii="Times New Roman" w:hAnsi="Times New Roman"/>
          <w:sz w:val="24"/>
          <w:szCs w:val="24"/>
        </w:rPr>
        <w:t>, 24: 90.</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4. </w:t>
      </w:r>
      <w:r w:rsidRPr="00255FA3">
        <w:rPr>
          <w:rFonts w:ascii="Times New Roman" w:hAnsi="Times New Roman"/>
          <w:sz w:val="24"/>
          <w:szCs w:val="24"/>
        </w:rPr>
        <w:t xml:space="preserve">Andersson, R., A. Johnston, and A. Fisahn. 2012. 'Dopamine D4 receptor activation increases hippocampal gamma oscillations by enhancing synchronization of fast-spiking interneurons', </w:t>
      </w:r>
      <w:r w:rsidRPr="00255FA3">
        <w:rPr>
          <w:rFonts w:ascii="Times New Roman" w:hAnsi="Times New Roman"/>
          <w:i/>
          <w:sz w:val="24"/>
          <w:szCs w:val="24"/>
        </w:rPr>
        <w:t>PLoS One</w:t>
      </w:r>
      <w:r w:rsidRPr="00255FA3">
        <w:rPr>
          <w:rFonts w:ascii="Times New Roman" w:hAnsi="Times New Roman"/>
          <w:sz w:val="24"/>
          <w:szCs w:val="24"/>
        </w:rPr>
        <w:t>, 7: e40906.</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5. </w:t>
      </w:r>
      <w:r w:rsidRPr="00255FA3">
        <w:rPr>
          <w:rFonts w:ascii="Times New Roman" w:hAnsi="Times New Roman"/>
          <w:sz w:val="24"/>
          <w:szCs w:val="24"/>
        </w:rPr>
        <w:t xml:space="preserve">Astori, S., R. D. Wimmer, and A. Luthi. 2013. 'Manipulating sleep spindles--expanding views on sleep, memory, and disease', </w:t>
      </w:r>
      <w:r w:rsidRPr="00255FA3">
        <w:rPr>
          <w:rFonts w:ascii="Times New Roman" w:hAnsi="Times New Roman"/>
          <w:i/>
          <w:sz w:val="24"/>
          <w:szCs w:val="24"/>
        </w:rPr>
        <w:t>Trends Neurosci</w:t>
      </w:r>
      <w:r w:rsidRPr="00255FA3">
        <w:rPr>
          <w:rFonts w:ascii="Times New Roman" w:hAnsi="Times New Roman"/>
          <w:sz w:val="24"/>
          <w:szCs w:val="24"/>
        </w:rPr>
        <w:t>, 36: 738-48.</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6. </w:t>
      </w:r>
      <w:r w:rsidRPr="00255FA3">
        <w:rPr>
          <w:rFonts w:ascii="Times New Roman" w:hAnsi="Times New Roman"/>
          <w:sz w:val="24"/>
          <w:szCs w:val="24"/>
        </w:rPr>
        <w:t xml:space="preserve">Atallah, B. V., and M. Scanziani. 2009. 'Instantaneous modulation of gamma oscillation frequency by balancing excitation with inhibition', </w:t>
      </w:r>
      <w:r w:rsidRPr="00255FA3">
        <w:rPr>
          <w:rFonts w:ascii="Times New Roman" w:hAnsi="Times New Roman"/>
          <w:i/>
          <w:sz w:val="24"/>
          <w:szCs w:val="24"/>
        </w:rPr>
        <w:t>Neuron</w:t>
      </w:r>
      <w:r w:rsidRPr="00255FA3">
        <w:rPr>
          <w:rFonts w:ascii="Times New Roman" w:hAnsi="Times New Roman"/>
          <w:sz w:val="24"/>
          <w:szCs w:val="24"/>
        </w:rPr>
        <w:t>, 62: 566-77.</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7. </w:t>
      </w:r>
      <w:r w:rsidRPr="00255FA3">
        <w:rPr>
          <w:rFonts w:ascii="Times New Roman" w:hAnsi="Times New Roman"/>
          <w:sz w:val="24"/>
          <w:szCs w:val="24"/>
        </w:rPr>
        <w:t xml:space="preserve">Baek, D. H., J. Lee, H. J. Byeon, H. Choi, I. Young Kim, K. M. Lee, J. Jungho Pak, D. Pyo Jang, and S. H. Lee. 2014. 'A thin film polyimide mesh microelectrode for chronic epidural electrocorticography recording with enhanced contactability', </w:t>
      </w:r>
      <w:r w:rsidRPr="00255FA3">
        <w:rPr>
          <w:rFonts w:ascii="Times New Roman" w:hAnsi="Times New Roman"/>
          <w:i/>
          <w:sz w:val="24"/>
          <w:szCs w:val="24"/>
        </w:rPr>
        <w:t>J Neural Eng</w:t>
      </w:r>
      <w:r w:rsidRPr="00255FA3">
        <w:rPr>
          <w:rFonts w:ascii="Times New Roman" w:hAnsi="Times New Roman"/>
          <w:sz w:val="24"/>
          <w:szCs w:val="24"/>
        </w:rPr>
        <w:t>, 11: 046023.</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8. </w:t>
      </w:r>
      <w:r w:rsidRPr="00255FA3">
        <w:rPr>
          <w:rFonts w:ascii="Times New Roman" w:hAnsi="Times New Roman"/>
          <w:sz w:val="24"/>
          <w:szCs w:val="24"/>
        </w:rPr>
        <w:t xml:space="preserve">Bazhenov, M., I. Timofeev, M. Steriade, and T. J. Sejnowski. 2002. 'Model of thalamocortical slow-wave sleep oscillations and transitions to activated States', </w:t>
      </w:r>
      <w:r w:rsidRPr="00255FA3">
        <w:rPr>
          <w:rFonts w:ascii="Times New Roman" w:hAnsi="Times New Roman"/>
          <w:i/>
          <w:sz w:val="24"/>
          <w:szCs w:val="24"/>
        </w:rPr>
        <w:t>J Neurosci</w:t>
      </w:r>
      <w:r w:rsidRPr="00255FA3">
        <w:rPr>
          <w:rFonts w:ascii="Times New Roman" w:hAnsi="Times New Roman"/>
          <w:sz w:val="24"/>
          <w:szCs w:val="24"/>
        </w:rPr>
        <w:t>, 22: 8691-704.</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9. </w:t>
      </w:r>
      <w:r w:rsidRPr="00255FA3">
        <w:rPr>
          <w:rFonts w:ascii="Times New Roman" w:hAnsi="Times New Roman"/>
          <w:sz w:val="24"/>
          <w:szCs w:val="24"/>
        </w:rPr>
        <w:t xml:space="preserve">Bejanin, A., D. R. Schonhaut, R. La Joie, J. H. Kramer, S. L. Baker, N. Sosa, N. Ayakta, A. Cantwell, M. Janabi, M. Lauriola, J. P. O'Neil, M. L. Gorno-Tempini, Z. A. Miller, H. J. Rosen, B. L. Miller, W. J. Jagust, and G. D. Rabinovici. 2017. 'Tau pathology and neurodegeneration contribute to cognitive impairment in Alzheimer's disease', </w:t>
      </w:r>
      <w:r w:rsidRPr="00255FA3">
        <w:rPr>
          <w:rFonts w:ascii="Times New Roman" w:hAnsi="Times New Roman"/>
          <w:i/>
          <w:sz w:val="24"/>
          <w:szCs w:val="24"/>
        </w:rPr>
        <w:t>Brain</w:t>
      </w:r>
      <w:r w:rsidRPr="00255FA3">
        <w:rPr>
          <w:rFonts w:ascii="Times New Roman" w:hAnsi="Times New Roman"/>
          <w:sz w:val="24"/>
          <w:szCs w:val="24"/>
        </w:rPr>
        <w:t>, 140: 3286-300.</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10. </w:t>
      </w:r>
      <w:r w:rsidRPr="00255FA3">
        <w:rPr>
          <w:rFonts w:ascii="Times New Roman" w:hAnsi="Times New Roman"/>
          <w:sz w:val="24"/>
          <w:szCs w:val="24"/>
        </w:rPr>
        <w:t xml:space="preserve">Berke, J. D. 2009. 'Fast oscillations in cortical-striatal networks switch frequency following rewarding events and stimulant drugs', </w:t>
      </w:r>
      <w:r w:rsidRPr="00255FA3">
        <w:rPr>
          <w:rFonts w:ascii="Times New Roman" w:hAnsi="Times New Roman"/>
          <w:i/>
          <w:sz w:val="24"/>
          <w:szCs w:val="24"/>
        </w:rPr>
        <w:t>Eur J Neurosci</w:t>
      </w:r>
      <w:r w:rsidRPr="00255FA3">
        <w:rPr>
          <w:rFonts w:ascii="Times New Roman" w:hAnsi="Times New Roman"/>
          <w:sz w:val="24"/>
          <w:szCs w:val="24"/>
        </w:rPr>
        <w:t>, 30: 848-59.</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11. </w:t>
      </w:r>
      <w:r w:rsidRPr="00255FA3">
        <w:rPr>
          <w:rFonts w:ascii="Times New Roman" w:hAnsi="Times New Roman"/>
          <w:sz w:val="24"/>
          <w:szCs w:val="24"/>
        </w:rPr>
        <w:t xml:space="preserve">Betterton, R. T., L. M. Broad, K. Tsaneva-Atanasova, and J. R. Mellor. 2017. 'Acetylcholine modulates gamma frequency oscillations in the hippocampus by activation of muscarinic M1 receptors', </w:t>
      </w:r>
      <w:r w:rsidRPr="00255FA3">
        <w:rPr>
          <w:rFonts w:ascii="Times New Roman" w:hAnsi="Times New Roman"/>
          <w:i/>
          <w:sz w:val="24"/>
          <w:szCs w:val="24"/>
        </w:rPr>
        <w:t>Eur J Neurosci</w:t>
      </w:r>
      <w:r w:rsidRPr="00255FA3">
        <w:rPr>
          <w:rFonts w:ascii="Times New Roman" w:hAnsi="Times New Roman"/>
          <w:sz w:val="24"/>
          <w:szCs w:val="24"/>
        </w:rPr>
        <w:t>, 45: 1570-85.</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12. </w:t>
      </w:r>
      <w:r w:rsidRPr="00255FA3">
        <w:rPr>
          <w:rFonts w:ascii="Times New Roman" w:hAnsi="Times New Roman"/>
          <w:sz w:val="24"/>
          <w:szCs w:val="24"/>
        </w:rPr>
        <w:t xml:space="preserve">Bi, M., A. Gladbach, J. van Eersel, A. Ittner, M. Przybyla, A. van Hummel, S. W. Chua, J. van der Hoven, W. S. Lee, J. Muller, J. Parmar, G. V. Jonquieres, H. Stefen, E. Guccione, </w:t>
      </w:r>
      <w:r w:rsidRPr="00255FA3">
        <w:rPr>
          <w:rFonts w:ascii="Times New Roman" w:hAnsi="Times New Roman"/>
          <w:sz w:val="24"/>
          <w:szCs w:val="24"/>
        </w:rPr>
        <w:lastRenderedPageBreak/>
        <w:t xml:space="preserve">T. Fath, G. D. Housley, M. Klugmann, Y. D. Ke, and L. M. Ittner. 2017. 'Tau exacerbates excitotoxic brain damage in an animal model of stroke', </w:t>
      </w:r>
      <w:r w:rsidRPr="00255FA3">
        <w:rPr>
          <w:rFonts w:ascii="Times New Roman" w:hAnsi="Times New Roman"/>
          <w:i/>
          <w:sz w:val="24"/>
          <w:szCs w:val="24"/>
        </w:rPr>
        <w:t>Nat Commun</w:t>
      </w:r>
      <w:r w:rsidRPr="00255FA3">
        <w:rPr>
          <w:rFonts w:ascii="Times New Roman" w:hAnsi="Times New Roman"/>
          <w:sz w:val="24"/>
          <w:szCs w:val="24"/>
        </w:rPr>
        <w:t>, 8: 473.</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13. </w:t>
      </w:r>
      <w:r w:rsidRPr="00255FA3">
        <w:rPr>
          <w:rFonts w:ascii="Times New Roman" w:hAnsi="Times New Roman"/>
          <w:sz w:val="24"/>
          <w:szCs w:val="24"/>
        </w:rPr>
        <w:t xml:space="preserve">Bonvicini, C., S. V. Faraone, and C. Scassellati. 2016. 'Attention-deficit hyperactivity disorder in adults: a systematic review and meta-analysis of genetic, pharmacogenetic and biochemical studies', </w:t>
      </w:r>
      <w:r w:rsidRPr="00255FA3">
        <w:rPr>
          <w:rFonts w:ascii="Times New Roman" w:hAnsi="Times New Roman"/>
          <w:i/>
          <w:sz w:val="24"/>
          <w:szCs w:val="24"/>
        </w:rPr>
        <w:t>Mol Psychiatry</w:t>
      </w:r>
      <w:r w:rsidRPr="00255FA3">
        <w:rPr>
          <w:rFonts w:ascii="Times New Roman" w:hAnsi="Times New Roman"/>
          <w:sz w:val="24"/>
          <w:szCs w:val="24"/>
        </w:rPr>
        <w:t>, 21: 1643.</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14. </w:t>
      </w:r>
      <w:r w:rsidRPr="00255FA3">
        <w:rPr>
          <w:rFonts w:ascii="Times New Roman" w:hAnsi="Times New Roman"/>
          <w:sz w:val="24"/>
          <w:szCs w:val="24"/>
        </w:rPr>
        <w:t xml:space="preserve">Bouyer, J. J., M. F. Montaron, and A. Rougeul. 1981. 'Fast fronto-parietal rhythms during combined focused attentive behaviour and immobility in cat: cortical and thalamic localizations', </w:t>
      </w:r>
      <w:r w:rsidRPr="00255FA3">
        <w:rPr>
          <w:rFonts w:ascii="Times New Roman" w:hAnsi="Times New Roman"/>
          <w:i/>
          <w:sz w:val="24"/>
          <w:szCs w:val="24"/>
        </w:rPr>
        <w:t>Electroencephalogr Clin Neurophysiol</w:t>
      </w:r>
      <w:r w:rsidRPr="00255FA3">
        <w:rPr>
          <w:rFonts w:ascii="Times New Roman" w:hAnsi="Times New Roman"/>
          <w:sz w:val="24"/>
          <w:szCs w:val="24"/>
        </w:rPr>
        <w:t>, 51: 244-52.</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15. </w:t>
      </w:r>
      <w:r w:rsidRPr="00255FA3">
        <w:rPr>
          <w:rFonts w:ascii="Times New Roman" w:hAnsi="Times New Roman"/>
          <w:sz w:val="24"/>
          <w:szCs w:val="24"/>
        </w:rPr>
        <w:t xml:space="preserve">Branchek, T. A., and T. P. Blackburn. 2003. 'Trace amine receptors as targets for novel therapeutics: legend, myth and fact', </w:t>
      </w:r>
      <w:r w:rsidRPr="00255FA3">
        <w:rPr>
          <w:rFonts w:ascii="Times New Roman" w:hAnsi="Times New Roman"/>
          <w:i/>
          <w:sz w:val="24"/>
          <w:szCs w:val="24"/>
        </w:rPr>
        <w:t>Curr Opin Pharmacol</w:t>
      </w:r>
      <w:r w:rsidRPr="00255FA3">
        <w:rPr>
          <w:rFonts w:ascii="Times New Roman" w:hAnsi="Times New Roman"/>
          <w:sz w:val="24"/>
          <w:szCs w:val="24"/>
        </w:rPr>
        <w:t>, 3: 90-7.</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16. </w:t>
      </w:r>
      <w:r w:rsidRPr="00255FA3">
        <w:rPr>
          <w:rFonts w:ascii="Times New Roman" w:hAnsi="Times New Roman"/>
          <w:sz w:val="24"/>
          <w:szCs w:val="24"/>
        </w:rPr>
        <w:t xml:space="preserve">Burchett, S. A., and T. P. Hicks. 2006. 'The mysterious trace amines: protean neuromodulators of synaptic transmission in mammalian brain', </w:t>
      </w:r>
      <w:r w:rsidRPr="00255FA3">
        <w:rPr>
          <w:rFonts w:ascii="Times New Roman" w:hAnsi="Times New Roman"/>
          <w:i/>
          <w:sz w:val="24"/>
          <w:szCs w:val="24"/>
        </w:rPr>
        <w:t>Prog Neurobiol</w:t>
      </w:r>
      <w:r w:rsidRPr="00255FA3">
        <w:rPr>
          <w:rFonts w:ascii="Times New Roman" w:hAnsi="Times New Roman"/>
          <w:sz w:val="24"/>
          <w:szCs w:val="24"/>
        </w:rPr>
        <w:t>, 79: 223-46.</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17. </w:t>
      </w:r>
      <w:r w:rsidRPr="00255FA3">
        <w:rPr>
          <w:rFonts w:ascii="Times New Roman" w:hAnsi="Times New Roman"/>
          <w:sz w:val="24"/>
          <w:szCs w:val="24"/>
        </w:rPr>
        <w:t xml:space="preserve">Buzsaki, G. 2010. 'Neural syntax: cell assemblies, synapsembles, and readers', </w:t>
      </w:r>
      <w:r w:rsidRPr="00255FA3">
        <w:rPr>
          <w:rFonts w:ascii="Times New Roman" w:hAnsi="Times New Roman"/>
          <w:i/>
          <w:sz w:val="24"/>
          <w:szCs w:val="24"/>
        </w:rPr>
        <w:t>Neuron</w:t>
      </w:r>
      <w:r w:rsidRPr="00255FA3">
        <w:rPr>
          <w:rFonts w:ascii="Times New Roman" w:hAnsi="Times New Roman"/>
          <w:sz w:val="24"/>
          <w:szCs w:val="24"/>
        </w:rPr>
        <w:t>, 68: 362-85.</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18. </w:t>
      </w:r>
      <w:r w:rsidRPr="00255FA3">
        <w:rPr>
          <w:rFonts w:ascii="Times New Roman" w:hAnsi="Times New Roman"/>
          <w:sz w:val="24"/>
          <w:szCs w:val="24"/>
        </w:rPr>
        <w:t xml:space="preserve">Carmichael, J. E., J. M. Gmaz, and M. A. A. van der Meer. 2017. 'Gamma Oscillations in the Rat Ventral Striatum Originate in the Piriform Cortex', </w:t>
      </w:r>
      <w:r w:rsidRPr="00255FA3">
        <w:rPr>
          <w:rFonts w:ascii="Times New Roman" w:hAnsi="Times New Roman"/>
          <w:i/>
          <w:sz w:val="24"/>
          <w:szCs w:val="24"/>
        </w:rPr>
        <w:t>J Neurosci</w:t>
      </w:r>
      <w:r w:rsidRPr="00255FA3">
        <w:rPr>
          <w:rFonts w:ascii="Times New Roman" w:hAnsi="Times New Roman"/>
          <w:sz w:val="24"/>
          <w:szCs w:val="24"/>
        </w:rPr>
        <w:t>, 37: 7962-74.</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19. </w:t>
      </w:r>
      <w:r w:rsidRPr="00255FA3">
        <w:rPr>
          <w:rFonts w:ascii="Times New Roman" w:hAnsi="Times New Roman"/>
          <w:sz w:val="24"/>
          <w:szCs w:val="24"/>
        </w:rPr>
        <w:t xml:space="preserve">Castelnovo, A., B. Graziano, F. Ferrarelli, and A. D'Agostino. 2017. 'Sleep spindles and slow waves in schizophrenia and related disorders: main findings, challenges and future perspectives', </w:t>
      </w:r>
      <w:r w:rsidRPr="00255FA3">
        <w:rPr>
          <w:rFonts w:ascii="Times New Roman" w:hAnsi="Times New Roman"/>
          <w:i/>
          <w:sz w:val="24"/>
          <w:szCs w:val="24"/>
        </w:rPr>
        <w:t>Eur J Neurosci</w:t>
      </w:r>
      <w:r w:rsidRPr="00255FA3">
        <w:rPr>
          <w:rFonts w:ascii="Times New Roman" w:hAnsi="Times New Roman"/>
          <w:sz w:val="24"/>
          <w:szCs w:val="24"/>
        </w:rPr>
        <w:t>.</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20. </w:t>
      </w:r>
      <w:r w:rsidRPr="00255FA3">
        <w:rPr>
          <w:rFonts w:ascii="Times New Roman" w:hAnsi="Times New Roman"/>
          <w:sz w:val="24"/>
          <w:szCs w:val="24"/>
        </w:rPr>
        <w:t xml:space="preserve">Chand, G. B., B. Lamichhane, and M. Dhamala. 2016. 'Face or House Image Perception: Beta and Gamma Bands of Oscillations in Brain Networks Carry Out Decision-Making', </w:t>
      </w:r>
      <w:r w:rsidRPr="00255FA3">
        <w:rPr>
          <w:rFonts w:ascii="Times New Roman" w:hAnsi="Times New Roman"/>
          <w:i/>
          <w:sz w:val="24"/>
          <w:szCs w:val="24"/>
        </w:rPr>
        <w:t>Brain Connect</w:t>
      </w:r>
      <w:r w:rsidRPr="00255FA3">
        <w:rPr>
          <w:rFonts w:ascii="Times New Roman" w:hAnsi="Times New Roman"/>
          <w:sz w:val="24"/>
          <w:szCs w:val="24"/>
        </w:rPr>
        <w:t>.</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21. </w:t>
      </w:r>
      <w:r w:rsidRPr="00255FA3">
        <w:rPr>
          <w:rFonts w:ascii="Times New Roman" w:hAnsi="Times New Roman"/>
          <w:sz w:val="24"/>
          <w:szCs w:val="24"/>
        </w:rPr>
        <w:t xml:space="preserve">Chatrian, G. E., R. G. Bickford, and A. Uihlein. 1960. 'Depth electrographic study of a fast rhythm evoked from the human calcarine region by steady illumination', </w:t>
      </w:r>
      <w:r w:rsidRPr="00255FA3">
        <w:rPr>
          <w:rFonts w:ascii="Times New Roman" w:hAnsi="Times New Roman"/>
          <w:i/>
          <w:sz w:val="24"/>
          <w:szCs w:val="24"/>
        </w:rPr>
        <w:t>Electroencephalogr Clin Neurophysiol</w:t>
      </w:r>
      <w:r w:rsidRPr="00255FA3">
        <w:rPr>
          <w:rFonts w:ascii="Times New Roman" w:hAnsi="Times New Roman"/>
          <w:sz w:val="24"/>
          <w:szCs w:val="24"/>
        </w:rPr>
        <w:t>, 12: 167-76.</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22. </w:t>
      </w:r>
      <w:r w:rsidRPr="00255FA3">
        <w:rPr>
          <w:rFonts w:ascii="Times New Roman" w:hAnsi="Times New Roman"/>
          <w:sz w:val="24"/>
          <w:szCs w:val="24"/>
        </w:rPr>
        <w:t xml:space="preserve">Clemens, Z., M. Molle, L. Eross, P. Barsi, P. Halasz, and J. Born. 2007. 'Temporal coupling of parahippocampal ripples, sleep spindles and slow oscillations in humans', </w:t>
      </w:r>
      <w:r w:rsidRPr="00255FA3">
        <w:rPr>
          <w:rFonts w:ascii="Times New Roman" w:hAnsi="Times New Roman"/>
          <w:i/>
          <w:sz w:val="24"/>
          <w:szCs w:val="24"/>
        </w:rPr>
        <w:t>Brain</w:t>
      </w:r>
      <w:r w:rsidRPr="00255FA3">
        <w:rPr>
          <w:rFonts w:ascii="Times New Roman" w:hAnsi="Times New Roman"/>
          <w:sz w:val="24"/>
          <w:szCs w:val="24"/>
        </w:rPr>
        <w:t>, 130: 2868-78.</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23. </w:t>
      </w:r>
      <w:r w:rsidRPr="00255FA3">
        <w:rPr>
          <w:rFonts w:ascii="Times New Roman" w:hAnsi="Times New Roman"/>
          <w:sz w:val="24"/>
          <w:szCs w:val="24"/>
        </w:rPr>
        <w:t xml:space="preserve">Cohen, M. X., N. Axmacher, D. Lenartz, C. E. Elger, V. Sturm, and T. E. Schlaepfer. 2009. 'Nuclei accumbens phase synchrony predicts decision-making reversals following negative feedback', </w:t>
      </w:r>
      <w:r w:rsidRPr="00255FA3">
        <w:rPr>
          <w:rFonts w:ascii="Times New Roman" w:hAnsi="Times New Roman"/>
          <w:i/>
          <w:sz w:val="24"/>
          <w:szCs w:val="24"/>
        </w:rPr>
        <w:t>J Neurosci</w:t>
      </w:r>
      <w:r w:rsidRPr="00255FA3">
        <w:rPr>
          <w:rFonts w:ascii="Times New Roman" w:hAnsi="Times New Roman"/>
          <w:sz w:val="24"/>
          <w:szCs w:val="24"/>
        </w:rPr>
        <w:t>, 29: 7591-8.</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lastRenderedPageBreak/>
        <w:t xml:space="preserve">24. </w:t>
      </w:r>
      <w:r w:rsidRPr="00255FA3">
        <w:rPr>
          <w:rFonts w:ascii="Times New Roman" w:hAnsi="Times New Roman"/>
          <w:sz w:val="24"/>
          <w:szCs w:val="24"/>
        </w:rPr>
        <w:t xml:space="preserve">Contreras, D., A. Destexhe, and M. Steriade. 1997. 'Intracellular and computational characterization of the intracortical inhibitory control of synchronized thalamic inputs in vivo', </w:t>
      </w:r>
      <w:r w:rsidRPr="00255FA3">
        <w:rPr>
          <w:rFonts w:ascii="Times New Roman" w:hAnsi="Times New Roman"/>
          <w:i/>
          <w:sz w:val="24"/>
          <w:szCs w:val="24"/>
        </w:rPr>
        <w:t>J Neurophysiol</w:t>
      </w:r>
      <w:r w:rsidRPr="00255FA3">
        <w:rPr>
          <w:rFonts w:ascii="Times New Roman" w:hAnsi="Times New Roman"/>
          <w:sz w:val="24"/>
          <w:szCs w:val="24"/>
        </w:rPr>
        <w:t>, 78: 335-50.</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25. </w:t>
      </w:r>
      <w:r w:rsidRPr="00255FA3">
        <w:rPr>
          <w:rFonts w:ascii="Times New Roman" w:hAnsi="Times New Roman"/>
          <w:sz w:val="24"/>
          <w:szCs w:val="24"/>
        </w:rPr>
        <w:t xml:space="preserve">Corbetta, M., and G. L. Shulman. 2002. 'Control of goal-directed and stimulus-driven attention in the brain', </w:t>
      </w:r>
      <w:r w:rsidRPr="00255FA3">
        <w:rPr>
          <w:rFonts w:ascii="Times New Roman" w:hAnsi="Times New Roman"/>
          <w:i/>
          <w:sz w:val="24"/>
          <w:szCs w:val="24"/>
        </w:rPr>
        <w:t>Nat Rev Neurosci</w:t>
      </w:r>
      <w:r w:rsidRPr="00255FA3">
        <w:rPr>
          <w:rFonts w:ascii="Times New Roman" w:hAnsi="Times New Roman"/>
          <w:sz w:val="24"/>
          <w:szCs w:val="24"/>
        </w:rPr>
        <w:t>, 3: 201-15.</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26. </w:t>
      </w:r>
      <w:r w:rsidRPr="00255FA3">
        <w:rPr>
          <w:rFonts w:ascii="Times New Roman" w:hAnsi="Times New Roman"/>
          <w:sz w:val="24"/>
          <w:szCs w:val="24"/>
        </w:rPr>
        <w:t xml:space="preserve">Cox, R., A. C. Schapiro, D. S. Manoach, and R. Stickgold. 2017. 'Individual Differences in Frequency and Topography of Slow and Fast Sleep Spindles', </w:t>
      </w:r>
      <w:r w:rsidRPr="00255FA3">
        <w:rPr>
          <w:rFonts w:ascii="Times New Roman" w:hAnsi="Times New Roman"/>
          <w:i/>
          <w:sz w:val="24"/>
          <w:szCs w:val="24"/>
        </w:rPr>
        <w:t>Front Hum Neurosci</w:t>
      </w:r>
      <w:r w:rsidRPr="00255FA3">
        <w:rPr>
          <w:rFonts w:ascii="Times New Roman" w:hAnsi="Times New Roman"/>
          <w:sz w:val="24"/>
          <w:szCs w:val="24"/>
        </w:rPr>
        <w:t>, 11: 433.</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27. </w:t>
      </w:r>
      <w:r w:rsidRPr="00255FA3">
        <w:rPr>
          <w:rFonts w:ascii="Times New Roman" w:hAnsi="Times New Roman"/>
          <w:sz w:val="24"/>
          <w:szCs w:val="24"/>
        </w:rPr>
        <w:t xml:space="preserve">Cyr, M., J. M. Beaulieu, A. Laakso, T. D. Sotnikova, W. D. Yao, L. M. Bohn, R. R. Gainetdinov, and M. G. Caron. 2003. 'Sustained elevation of extracellular dopamine causes motor dysfunction and selective degeneration of striatal GABAergic neurons', </w:t>
      </w:r>
      <w:r w:rsidRPr="00255FA3">
        <w:rPr>
          <w:rFonts w:ascii="Times New Roman" w:hAnsi="Times New Roman"/>
          <w:i/>
          <w:sz w:val="24"/>
          <w:szCs w:val="24"/>
        </w:rPr>
        <w:t>Proc Natl Acad Sci U S A</w:t>
      </w:r>
      <w:r w:rsidRPr="00255FA3">
        <w:rPr>
          <w:rFonts w:ascii="Times New Roman" w:hAnsi="Times New Roman"/>
          <w:sz w:val="24"/>
          <w:szCs w:val="24"/>
        </w:rPr>
        <w:t>, 100: 11035-40.</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28. </w:t>
      </w:r>
      <w:r w:rsidRPr="00255FA3">
        <w:rPr>
          <w:rFonts w:ascii="Times New Roman" w:hAnsi="Times New Roman"/>
          <w:sz w:val="24"/>
          <w:szCs w:val="24"/>
        </w:rPr>
        <w:t xml:space="preserve">De Pascalis, V., I. Cacace, and F. Massicolle. 2004. 'Perception and modulation of pain in waking and hypnosis: functional significance of phase-ordered gamma oscillations', </w:t>
      </w:r>
      <w:r w:rsidRPr="00255FA3">
        <w:rPr>
          <w:rFonts w:ascii="Times New Roman" w:hAnsi="Times New Roman"/>
          <w:i/>
          <w:sz w:val="24"/>
          <w:szCs w:val="24"/>
        </w:rPr>
        <w:t>Pain</w:t>
      </w:r>
      <w:r w:rsidRPr="00255FA3">
        <w:rPr>
          <w:rFonts w:ascii="Times New Roman" w:hAnsi="Times New Roman"/>
          <w:sz w:val="24"/>
          <w:szCs w:val="24"/>
        </w:rPr>
        <w:t>, 112: 27-36.</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29. </w:t>
      </w:r>
      <w:r w:rsidRPr="00255FA3">
        <w:rPr>
          <w:rFonts w:ascii="Times New Roman" w:hAnsi="Times New Roman"/>
          <w:sz w:val="24"/>
          <w:szCs w:val="24"/>
        </w:rPr>
        <w:t xml:space="preserve">Efimova, E. V., R. R. Gainetdinov, E. A. Budygin, and T. D. Sotnikova. 2016. 'Dopamine transporter mutant animals: a translational perspective', </w:t>
      </w:r>
      <w:r w:rsidRPr="00255FA3">
        <w:rPr>
          <w:rFonts w:ascii="Times New Roman" w:hAnsi="Times New Roman"/>
          <w:i/>
          <w:sz w:val="24"/>
          <w:szCs w:val="24"/>
        </w:rPr>
        <w:t>J Neurogenet</w:t>
      </w:r>
      <w:r w:rsidRPr="00255FA3">
        <w:rPr>
          <w:rFonts w:ascii="Times New Roman" w:hAnsi="Times New Roman"/>
          <w:sz w:val="24"/>
          <w:szCs w:val="24"/>
        </w:rPr>
        <w:t>, 30: 5-15.</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30. </w:t>
      </w:r>
      <w:r w:rsidRPr="00255FA3">
        <w:rPr>
          <w:rFonts w:ascii="Times New Roman" w:hAnsi="Times New Roman"/>
          <w:sz w:val="24"/>
          <w:szCs w:val="24"/>
        </w:rPr>
        <w:t xml:space="preserve">Engel, A. K., P. Fries, and W. Singer. 2001. 'Dynamic predictions: oscillations and synchrony in top-down processing', </w:t>
      </w:r>
      <w:r w:rsidRPr="00255FA3">
        <w:rPr>
          <w:rFonts w:ascii="Times New Roman" w:hAnsi="Times New Roman"/>
          <w:i/>
          <w:sz w:val="24"/>
          <w:szCs w:val="24"/>
        </w:rPr>
        <w:t>Nat Rev Neurosci</w:t>
      </w:r>
      <w:r w:rsidRPr="00255FA3">
        <w:rPr>
          <w:rFonts w:ascii="Times New Roman" w:hAnsi="Times New Roman"/>
          <w:sz w:val="24"/>
          <w:szCs w:val="24"/>
        </w:rPr>
        <w:t>, 2: 704-16.</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31. </w:t>
      </w:r>
      <w:r w:rsidRPr="00255FA3">
        <w:rPr>
          <w:rFonts w:ascii="Times New Roman" w:hAnsi="Times New Roman"/>
          <w:sz w:val="24"/>
          <w:szCs w:val="24"/>
        </w:rPr>
        <w:t xml:space="preserve">Gandolfo, G., L. Glin, and C. Gottesmann. 1985. 'Study of sleep spindles in the rat: a new improvement', </w:t>
      </w:r>
      <w:r w:rsidRPr="00255FA3">
        <w:rPr>
          <w:rFonts w:ascii="Times New Roman" w:hAnsi="Times New Roman"/>
          <w:i/>
          <w:sz w:val="24"/>
          <w:szCs w:val="24"/>
        </w:rPr>
        <w:t>Acta Neurobiol Exp (Wars)</w:t>
      </w:r>
      <w:r w:rsidRPr="00255FA3">
        <w:rPr>
          <w:rFonts w:ascii="Times New Roman" w:hAnsi="Times New Roman"/>
          <w:sz w:val="24"/>
          <w:szCs w:val="24"/>
        </w:rPr>
        <w:t>, 45: 151-62.</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32. </w:t>
      </w:r>
      <w:r w:rsidRPr="00255FA3">
        <w:rPr>
          <w:rFonts w:ascii="Times New Roman" w:hAnsi="Times New Roman"/>
          <w:sz w:val="24"/>
          <w:szCs w:val="24"/>
        </w:rPr>
        <w:t xml:space="preserve">Gardoni, F., and C. Bellone. 2015. 'Modulation of the glutamatergic transmission by Dopamine: a focus on Parkinson, Huntington and Addiction diseases', </w:t>
      </w:r>
      <w:r w:rsidRPr="00255FA3">
        <w:rPr>
          <w:rFonts w:ascii="Times New Roman" w:hAnsi="Times New Roman"/>
          <w:i/>
          <w:sz w:val="24"/>
          <w:szCs w:val="24"/>
        </w:rPr>
        <w:t>Front Cell Neurosci</w:t>
      </w:r>
      <w:r w:rsidRPr="00255FA3">
        <w:rPr>
          <w:rFonts w:ascii="Times New Roman" w:hAnsi="Times New Roman"/>
          <w:sz w:val="24"/>
          <w:szCs w:val="24"/>
        </w:rPr>
        <w:t>, 9: 25.</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33. </w:t>
      </w:r>
      <w:r w:rsidRPr="00255FA3">
        <w:rPr>
          <w:rFonts w:ascii="Times New Roman" w:hAnsi="Times New Roman"/>
          <w:sz w:val="24"/>
          <w:szCs w:val="24"/>
        </w:rPr>
        <w:t xml:space="preserve">Giros, B., M. Jaber, S. R. Jones, R. M. Wightman, and M. G. Caron. 1996. 'Hyperlocomotion and indifference to cocaine and amphetamine in mice lacking the dopamine transporter', </w:t>
      </w:r>
      <w:r w:rsidRPr="00255FA3">
        <w:rPr>
          <w:rFonts w:ascii="Times New Roman" w:hAnsi="Times New Roman"/>
          <w:i/>
          <w:sz w:val="24"/>
          <w:szCs w:val="24"/>
        </w:rPr>
        <w:t>Nature</w:t>
      </w:r>
      <w:r w:rsidRPr="00255FA3">
        <w:rPr>
          <w:rFonts w:ascii="Times New Roman" w:hAnsi="Times New Roman"/>
          <w:sz w:val="24"/>
          <w:szCs w:val="24"/>
        </w:rPr>
        <w:t>, 379: 606-12.</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34. </w:t>
      </w:r>
      <w:r w:rsidRPr="00255FA3">
        <w:rPr>
          <w:rFonts w:ascii="Times New Roman" w:hAnsi="Times New Roman"/>
          <w:sz w:val="24"/>
          <w:szCs w:val="24"/>
        </w:rPr>
        <w:t xml:space="preserve">Goder, R., G. Fritzer, B. Gottwald, B. Lippmann, M. Seeck-Hirschner, I. Serafin, and J. B. Aldenhoff. 2008. 'Effects of olanzapine on slow wave sleep, sleep spindles and sleep-related memory consolidation in schizophrenia', </w:t>
      </w:r>
      <w:r w:rsidRPr="00255FA3">
        <w:rPr>
          <w:rFonts w:ascii="Times New Roman" w:hAnsi="Times New Roman"/>
          <w:i/>
          <w:sz w:val="24"/>
          <w:szCs w:val="24"/>
        </w:rPr>
        <w:t>Pharmacopsychiatry</w:t>
      </w:r>
      <w:r w:rsidRPr="00255FA3">
        <w:rPr>
          <w:rFonts w:ascii="Times New Roman" w:hAnsi="Times New Roman"/>
          <w:sz w:val="24"/>
          <w:szCs w:val="24"/>
        </w:rPr>
        <w:t>, 41: 92-9.</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35. </w:t>
      </w:r>
      <w:r w:rsidRPr="00255FA3">
        <w:rPr>
          <w:rFonts w:ascii="Times New Roman" w:hAnsi="Times New Roman"/>
          <w:sz w:val="24"/>
          <w:szCs w:val="24"/>
        </w:rPr>
        <w:t xml:space="preserve">Gray, C. M., P. Konig, A. K. Engel, and W. Singer. 1989. 'Oscillatory responses in cat visual cortex exhibit inter-columnar synchronization which reflects global stimulus properties', </w:t>
      </w:r>
      <w:r w:rsidRPr="00255FA3">
        <w:rPr>
          <w:rFonts w:ascii="Times New Roman" w:hAnsi="Times New Roman"/>
          <w:i/>
          <w:sz w:val="24"/>
          <w:szCs w:val="24"/>
        </w:rPr>
        <w:t>Nature</w:t>
      </w:r>
      <w:r w:rsidRPr="00255FA3">
        <w:rPr>
          <w:rFonts w:ascii="Times New Roman" w:hAnsi="Times New Roman"/>
          <w:sz w:val="24"/>
          <w:szCs w:val="24"/>
        </w:rPr>
        <w:t>, 338: 334-7.</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lastRenderedPageBreak/>
        <w:t xml:space="preserve">36. </w:t>
      </w:r>
      <w:r w:rsidRPr="00255FA3">
        <w:rPr>
          <w:rFonts w:ascii="Times New Roman" w:hAnsi="Times New Roman"/>
          <w:sz w:val="24"/>
          <w:szCs w:val="24"/>
        </w:rPr>
        <w:t xml:space="preserve">Graziane, N. M., E. Y. Yuen, and Z. Yan. 2009. 'Dopamine D4 Receptors Regulate GABAA Receptor Trafficking via an Actin/Cofilin/Myosin-dependent Mechanism', </w:t>
      </w:r>
      <w:r w:rsidRPr="00255FA3">
        <w:rPr>
          <w:rFonts w:ascii="Times New Roman" w:hAnsi="Times New Roman"/>
          <w:i/>
          <w:sz w:val="24"/>
          <w:szCs w:val="24"/>
        </w:rPr>
        <w:t>J Biol Chem</w:t>
      </w:r>
      <w:r w:rsidRPr="00255FA3">
        <w:rPr>
          <w:rFonts w:ascii="Times New Roman" w:hAnsi="Times New Roman"/>
          <w:sz w:val="24"/>
          <w:szCs w:val="24"/>
        </w:rPr>
        <w:t>, 284: 8329-36.</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37. </w:t>
      </w:r>
      <w:r w:rsidRPr="00255FA3">
        <w:rPr>
          <w:rFonts w:ascii="Times New Roman" w:hAnsi="Times New Roman"/>
          <w:sz w:val="24"/>
          <w:szCs w:val="24"/>
        </w:rPr>
        <w:t xml:space="preserve">Guillin, O., A. Abi-Dargham, and M. Laruelle. 2007. 'Neurobiology of dopamine in schizophrenia', </w:t>
      </w:r>
      <w:r w:rsidRPr="00255FA3">
        <w:rPr>
          <w:rFonts w:ascii="Times New Roman" w:hAnsi="Times New Roman"/>
          <w:i/>
          <w:sz w:val="24"/>
          <w:szCs w:val="24"/>
        </w:rPr>
        <w:t>Int Rev Neurobiol</w:t>
      </w:r>
      <w:r w:rsidRPr="00255FA3">
        <w:rPr>
          <w:rFonts w:ascii="Times New Roman" w:hAnsi="Times New Roman"/>
          <w:sz w:val="24"/>
          <w:szCs w:val="24"/>
        </w:rPr>
        <w:t>, 78: 1-39.</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38. </w:t>
      </w:r>
      <w:r w:rsidRPr="00255FA3">
        <w:rPr>
          <w:rFonts w:ascii="Times New Roman" w:hAnsi="Times New Roman"/>
          <w:sz w:val="24"/>
          <w:szCs w:val="24"/>
        </w:rPr>
        <w:t xml:space="preserve">Hanganu-Opatz, I. L. 2010. 'Between molecules and experience: role of early patterns of coordinated activity for the development of cortical maps and sensory abilities', </w:t>
      </w:r>
      <w:r w:rsidRPr="00255FA3">
        <w:rPr>
          <w:rFonts w:ascii="Times New Roman" w:hAnsi="Times New Roman"/>
          <w:i/>
          <w:sz w:val="24"/>
          <w:szCs w:val="24"/>
        </w:rPr>
        <w:t>Brain Res Rev</w:t>
      </w:r>
      <w:r w:rsidRPr="00255FA3">
        <w:rPr>
          <w:rFonts w:ascii="Times New Roman" w:hAnsi="Times New Roman"/>
          <w:sz w:val="24"/>
          <w:szCs w:val="24"/>
        </w:rPr>
        <w:t>, 64: 160-76.</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39. </w:t>
      </w:r>
      <w:r w:rsidRPr="00255FA3">
        <w:rPr>
          <w:rFonts w:ascii="Times New Roman" w:hAnsi="Times New Roman"/>
          <w:sz w:val="24"/>
          <w:szCs w:val="24"/>
        </w:rPr>
        <w:t xml:space="preserve">Howes, O. D., and S. Kapur. 2009. 'The dopamine hypothesis of schizophrenia: version III--the final common pathway', </w:t>
      </w:r>
      <w:r w:rsidRPr="00255FA3">
        <w:rPr>
          <w:rFonts w:ascii="Times New Roman" w:hAnsi="Times New Roman"/>
          <w:i/>
          <w:sz w:val="24"/>
          <w:szCs w:val="24"/>
        </w:rPr>
        <w:t>Schizophr Bull</w:t>
      </w:r>
      <w:r w:rsidRPr="00255FA3">
        <w:rPr>
          <w:rFonts w:ascii="Times New Roman" w:hAnsi="Times New Roman"/>
          <w:sz w:val="24"/>
          <w:szCs w:val="24"/>
        </w:rPr>
        <w:t>, 35: 549-62.</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40. </w:t>
      </w:r>
      <w:r w:rsidRPr="00255FA3">
        <w:rPr>
          <w:rFonts w:ascii="Times New Roman" w:hAnsi="Times New Roman"/>
          <w:sz w:val="24"/>
          <w:szCs w:val="24"/>
        </w:rPr>
        <w:t xml:space="preserve">Imas, O. A., K. M. Ropella, B. D. Ward, J. D. Wood, and A. G. Hudetz. 2005. 'Volatile anesthetics enhance flash-induced gamma oscillations in rat visual cortex', </w:t>
      </w:r>
      <w:r w:rsidRPr="00255FA3">
        <w:rPr>
          <w:rFonts w:ascii="Times New Roman" w:hAnsi="Times New Roman"/>
          <w:i/>
          <w:sz w:val="24"/>
          <w:szCs w:val="24"/>
        </w:rPr>
        <w:t>Anesthesiology</w:t>
      </w:r>
      <w:r w:rsidRPr="00255FA3">
        <w:rPr>
          <w:rFonts w:ascii="Times New Roman" w:hAnsi="Times New Roman"/>
          <w:sz w:val="24"/>
          <w:szCs w:val="24"/>
        </w:rPr>
        <w:t>, 102: 937-47.</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41. </w:t>
      </w:r>
      <w:r w:rsidRPr="00255FA3">
        <w:rPr>
          <w:rFonts w:ascii="Times New Roman" w:hAnsi="Times New Roman"/>
          <w:sz w:val="24"/>
          <w:szCs w:val="24"/>
        </w:rPr>
        <w:t xml:space="preserve">Jefferys, J. G., R. D. Traub, and M. A. Whittington. 1996. 'Neuronal networks for induced '40 Hz' rhythms', </w:t>
      </w:r>
      <w:r w:rsidRPr="00255FA3">
        <w:rPr>
          <w:rFonts w:ascii="Times New Roman" w:hAnsi="Times New Roman"/>
          <w:i/>
          <w:sz w:val="24"/>
          <w:szCs w:val="24"/>
        </w:rPr>
        <w:t>Trends Neurosci</w:t>
      </w:r>
      <w:r w:rsidRPr="00255FA3">
        <w:rPr>
          <w:rFonts w:ascii="Times New Roman" w:hAnsi="Times New Roman"/>
          <w:sz w:val="24"/>
          <w:szCs w:val="24"/>
        </w:rPr>
        <w:t>, 19: 202-8.</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42. </w:t>
      </w:r>
      <w:r w:rsidRPr="00255FA3">
        <w:rPr>
          <w:rFonts w:ascii="Times New Roman" w:hAnsi="Times New Roman"/>
          <w:sz w:val="24"/>
          <w:szCs w:val="24"/>
        </w:rPr>
        <w:t xml:space="preserve">Johnson, N. W., M. Ozkan, A. P. Burgess, E. J. Prokic, K. A. Wafford, M. J. O'Neill, S. D. Greenhill, I. M. Stanford, and G. L. Woodhall. 2017. 'Phase-amplitude coupled persistent theta and gamma oscillations in rat primary motor cortex in vitro', </w:t>
      </w:r>
      <w:r w:rsidRPr="00255FA3">
        <w:rPr>
          <w:rFonts w:ascii="Times New Roman" w:hAnsi="Times New Roman"/>
          <w:i/>
          <w:sz w:val="24"/>
          <w:szCs w:val="24"/>
        </w:rPr>
        <w:t>Neuropharmacology</w:t>
      </w:r>
      <w:r w:rsidRPr="00255FA3">
        <w:rPr>
          <w:rFonts w:ascii="Times New Roman" w:hAnsi="Times New Roman"/>
          <w:sz w:val="24"/>
          <w:szCs w:val="24"/>
        </w:rPr>
        <w:t>, 119: 141-56.</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43. </w:t>
      </w:r>
      <w:r w:rsidRPr="00255FA3">
        <w:rPr>
          <w:rFonts w:ascii="Times New Roman" w:hAnsi="Times New Roman"/>
          <w:sz w:val="24"/>
          <w:szCs w:val="24"/>
        </w:rPr>
        <w:t xml:space="preserve">Jouvet, M. 1965. 'Paradoxical Sleep--a Study of Its Nature and Mechanisms', </w:t>
      </w:r>
      <w:r w:rsidRPr="00255FA3">
        <w:rPr>
          <w:rFonts w:ascii="Times New Roman" w:hAnsi="Times New Roman"/>
          <w:i/>
          <w:sz w:val="24"/>
          <w:szCs w:val="24"/>
        </w:rPr>
        <w:t>Prog Brain Res</w:t>
      </w:r>
      <w:r w:rsidRPr="00255FA3">
        <w:rPr>
          <w:rFonts w:ascii="Times New Roman" w:hAnsi="Times New Roman"/>
          <w:sz w:val="24"/>
          <w:szCs w:val="24"/>
        </w:rPr>
        <w:t>, 18: 20-62.</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44. </w:t>
      </w:r>
      <w:r w:rsidRPr="00255FA3">
        <w:rPr>
          <w:rFonts w:ascii="Times New Roman" w:hAnsi="Times New Roman"/>
          <w:sz w:val="24"/>
          <w:szCs w:val="24"/>
        </w:rPr>
        <w:t xml:space="preserve">Kametani, F., and M. Hasegawa. 2018. 'Reconsideration of Amyloid Hypothesis and Tau Hypothesis in Alzheimer's Disease', </w:t>
      </w:r>
      <w:r w:rsidRPr="00255FA3">
        <w:rPr>
          <w:rFonts w:ascii="Times New Roman" w:hAnsi="Times New Roman"/>
          <w:i/>
          <w:sz w:val="24"/>
          <w:szCs w:val="24"/>
        </w:rPr>
        <w:t>Front Neurosci</w:t>
      </w:r>
      <w:r w:rsidRPr="00255FA3">
        <w:rPr>
          <w:rFonts w:ascii="Times New Roman" w:hAnsi="Times New Roman"/>
          <w:sz w:val="24"/>
          <w:szCs w:val="24"/>
        </w:rPr>
        <w:t>, 12: 25.</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45. </w:t>
      </w:r>
      <w:r w:rsidRPr="00255FA3">
        <w:rPr>
          <w:rFonts w:ascii="Times New Roman" w:hAnsi="Times New Roman"/>
          <w:sz w:val="24"/>
          <w:szCs w:val="24"/>
        </w:rPr>
        <w:t xml:space="preserve">Kanold, P. O., P. Kara, R. C. Reid, and C. J. Shatz. 2003. 'Role of subplate neurons in functional maturation of visual cortical columns', </w:t>
      </w:r>
      <w:r w:rsidRPr="00255FA3">
        <w:rPr>
          <w:rFonts w:ascii="Times New Roman" w:hAnsi="Times New Roman"/>
          <w:i/>
          <w:sz w:val="24"/>
          <w:szCs w:val="24"/>
        </w:rPr>
        <w:t>Science</w:t>
      </w:r>
      <w:r w:rsidRPr="00255FA3">
        <w:rPr>
          <w:rFonts w:ascii="Times New Roman" w:hAnsi="Times New Roman"/>
          <w:sz w:val="24"/>
          <w:szCs w:val="24"/>
        </w:rPr>
        <w:t>, 301: 521-5.</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46. </w:t>
      </w:r>
      <w:r w:rsidRPr="00255FA3">
        <w:rPr>
          <w:rFonts w:ascii="Times New Roman" w:hAnsi="Times New Roman"/>
          <w:sz w:val="24"/>
          <w:szCs w:val="24"/>
        </w:rPr>
        <w:t xml:space="preserve">Kastner, S., and L. G. Ungerleider. 2000. 'Mechanisms of visual attention in the human cortex', </w:t>
      </w:r>
      <w:r w:rsidRPr="00255FA3">
        <w:rPr>
          <w:rFonts w:ascii="Times New Roman" w:hAnsi="Times New Roman"/>
          <w:i/>
          <w:sz w:val="24"/>
          <w:szCs w:val="24"/>
        </w:rPr>
        <w:t>Annu Rev Neurosci</w:t>
      </w:r>
      <w:r w:rsidRPr="00255FA3">
        <w:rPr>
          <w:rFonts w:ascii="Times New Roman" w:hAnsi="Times New Roman"/>
          <w:sz w:val="24"/>
          <w:szCs w:val="24"/>
        </w:rPr>
        <w:t>, 23: 315-41.</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47. </w:t>
      </w:r>
      <w:r w:rsidRPr="00255FA3">
        <w:rPr>
          <w:rFonts w:ascii="Times New Roman" w:hAnsi="Times New Roman"/>
          <w:sz w:val="24"/>
          <w:szCs w:val="24"/>
        </w:rPr>
        <w:t xml:space="preserve">Kendler, K. S., and S. R. Diehl. 1993. 'The genetics of schizophrenia: a current, genetic-epidemiologic perspective', </w:t>
      </w:r>
      <w:r w:rsidRPr="00255FA3">
        <w:rPr>
          <w:rFonts w:ascii="Times New Roman" w:hAnsi="Times New Roman"/>
          <w:i/>
          <w:sz w:val="24"/>
          <w:szCs w:val="24"/>
        </w:rPr>
        <w:t>Schizophr Bull</w:t>
      </w:r>
      <w:r w:rsidRPr="00255FA3">
        <w:rPr>
          <w:rFonts w:ascii="Times New Roman" w:hAnsi="Times New Roman"/>
          <w:sz w:val="24"/>
          <w:szCs w:val="24"/>
        </w:rPr>
        <w:t>, 19: 261-85.</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48. </w:t>
      </w:r>
      <w:r w:rsidRPr="00255FA3">
        <w:rPr>
          <w:rFonts w:ascii="Times New Roman" w:hAnsi="Times New Roman"/>
          <w:sz w:val="24"/>
          <w:szCs w:val="24"/>
        </w:rPr>
        <w:t xml:space="preserve">Kortelainen, J., X. Jia, T. Seppanen, and N. Thakor. 2012. 'Increased electroencephalographic gamma activity reveals awakening from isoflurane anaesthesia in rats', </w:t>
      </w:r>
      <w:r w:rsidRPr="00255FA3">
        <w:rPr>
          <w:rFonts w:ascii="Times New Roman" w:hAnsi="Times New Roman"/>
          <w:i/>
          <w:sz w:val="24"/>
          <w:szCs w:val="24"/>
        </w:rPr>
        <w:t>Br J Anaesth</w:t>
      </w:r>
      <w:r w:rsidRPr="00255FA3">
        <w:rPr>
          <w:rFonts w:ascii="Times New Roman" w:hAnsi="Times New Roman"/>
          <w:sz w:val="24"/>
          <w:szCs w:val="24"/>
        </w:rPr>
        <w:t>, 109: 782-9.</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49. </w:t>
      </w:r>
      <w:r w:rsidRPr="00255FA3">
        <w:rPr>
          <w:rFonts w:ascii="Times New Roman" w:hAnsi="Times New Roman"/>
          <w:sz w:val="24"/>
          <w:szCs w:val="24"/>
        </w:rPr>
        <w:t xml:space="preserve">Krishnan, G. P., S. Chauvette, I. Shamie, S. Soltani, I. Timofeev, S. S. Cash, E. Halgren, and M. Bazhenov. 2016. 'Cellular and neurochemical basis of sleep stages in the thalamocortical network', </w:t>
      </w:r>
      <w:r w:rsidRPr="00255FA3">
        <w:rPr>
          <w:rFonts w:ascii="Times New Roman" w:hAnsi="Times New Roman"/>
          <w:i/>
          <w:sz w:val="24"/>
          <w:szCs w:val="24"/>
        </w:rPr>
        <w:t>Elife</w:t>
      </w:r>
      <w:r w:rsidRPr="00255FA3">
        <w:rPr>
          <w:rFonts w:ascii="Times New Roman" w:hAnsi="Times New Roman"/>
          <w:sz w:val="24"/>
          <w:szCs w:val="24"/>
        </w:rPr>
        <w:t>, 5.</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lastRenderedPageBreak/>
        <w:t xml:space="preserve">50. </w:t>
      </w:r>
      <w:r w:rsidRPr="00255FA3">
        <w:rPr>
          <w:rFonts w:ascii="Times New Roman" w:hAnsi="Times New Roman"/>
          <w:sz w:val="24"/>
          <w:szCs w:val="24"/>
        </w:rPr>
        <w:t xml:space="preserve">Lee, K. Y., Y. Jang, M. H. Lee, Y. I. Kim, S. C. Jung, S. Y. Han, S. H. Kim, H. S. Park, and D. K. Kim. 2018. 'Intravenous Anesthetic, Propofol Affects Synaptic Responses in Cerebellar Purkinje Cells', </w:t>
      </w:r>
      <w:r w:rsidRPr="00255FA3">
        <w:rPr>
          <w:rFonts w:ascii="Times New Roman" w:hAnsi="Times New Roman"/>
          <w:i/>
          <w:sz w:val="24"/>
          <w:szCs w:val="24"/>
        </w:rPr>
        <w:t>Clin Psychopharmacol Neurosci</w:t>
      </w:r>
      <w:r w:rsidRPr="00255FA3">
        <w:rPr>
          <w:rFonts w:ascii="Times New Roman" w:hAnsi="Times New Roman"/>
          <w:sz w:val="24"/>
          <w:szCs w:val="24"/>
        </w:rPr>
        <w:t>, 16: 176-83.</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51. </w:t>
      </w:r>
      <w:r w:rsidRPr="00255FA3">
        <w:rPr>
          <w:rFonts w:ascii="Times New Roman" w:hAnsi="Times New Roman"/>
          <w:sz w:val="24"/>
          <w:szCs w:val="24"/>
        </w:rPr>
        <w:t xml:space="preserve">Lemaire, N., L. F. Hernandez, D. Hu, Y. Kubota, M. W. Howe, and A. M. Graybiel. 2012. 'Effects of dopamine depletion on LFP oscillations in striatum are task- and learning-dependent and selectively reversed by L-DOPA', </w:t>
      </w:r>
      <w:r w:rsidRPr="00255FA3">
        <w:rPr>
          <w:rFonts w:ascii="Times New Roman" w:hAnsi="Times New Roman"/>
          <w:i/>
          <w:sz w:val="24"/>
          <w:szCs w:val="24"/>
        </w:rPr>
        <w:t>Proc Natl Acad Sci U S A</w:t>
      </w:r>
      <w:r w:rsidRPr="00255FA3">
        <w:rPr>
          <w:rFonts w:ascii="Times New Roman" w:hAnsi="Times New Roman"/>
          <w:sz w:val="24"/>
          <w:szCs w:val="24"/>
        </w:rPr>
        <w:t>, 109: 18126-31.</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52. </w:t>
      </w:r>
      <w:r w:rsidRPr="00255FA3">
        <w:rPr>
          <w:rFonts w:ascii="Times New Roman" w:hAnsi="Times New Roman"/>
          <w:sz w:val="24"/>
          <w:szCs w:val="24"/>
        </w:rPr>
        <w:t xml:space="preserve">Lena, I., S. Parrot, O. Deschaux, S. Muffat-Joly, V. Sauvinet, B. Renaud, M. F. Suaud-Chagny, and C. Gottesmann. 2005. 'Variations in extracellular levels of dopamine, noradrenaline, glutamate, and aspartate across the sleep--wake cycle in the medial prefrontal cortex and nucleus accumbens of freely moving rats', </w:t>
      </w:r>
      <w:r w:rsidRPr="00255FA3">
        <w:rPr>
          <w:rFonts w:ascii="Times New Roman" w:hAnsi="Times New Roman"/>
          <w:i/>
          <w:sz w:val="24"/>
          <w:szCs w:val="24"/>
        </w:rPr>
        <w:t>J Neurosci Res</w:t>
      </w:r>
      <w:r w:rsidRPr="00255FA3">
        <w:rPr>
          <w:rFonts w:ascii="Times New Roman" w:hAnsi="Times New Roman"/>
          <w:sz w:val="24"/>
          <w:szCs w:val="24"/>
        </w:rPr>
        <w:t>, 81: 891-9.</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53. </w:t>
      </w:r>
      <w:r w:rsidRPr="00255FA3">
        <w:rPr>
          <w:rFonts w:ascii="Times New Roman" w:hAnsi="Times New Roman"/>
          <w:sz w:val="24"/>
          <w:szCs w:val="24"/>
        </w:rPr>
        <w:t xml:space="preserve">Leo, D., I. Sukhanov, F. Zoratto, P. Illiano, L. Caffino, F. Sanna, G. Messa, M. Emanuele, A. Esposito, M. Dorofeikova, E. A. Budygin, L. Mus, E. V. Efimova, M. Niello, S. Espinoza, T. D. Sotnikova, M. C. Hoener, G. Laviola, F. Fumagalli, W. Adriani, and R. R. Gainetdinov. 2018. 'Pronounced Hyperactivity, Cognitive Dysfunctions, and BDNF Dysregulation in Dopamine Transporter Knock-out Rats', </w:t>
      </w:r>
      <w:r w:rsidRPr="00255FA3">
        <w:rPr>
          <w:rFonts w:ascii="Times New Roman" w:hAnsi="Times New Roman"/>
          <w:i/>
          <w:sz w:val="24"/>
          <w:szCs w:val="24"/>
        </w:rPr>
        <w:t>J Neurosci</w:t>
      </w:r>
      <w:r w:rsidRPr="00255FA3">
        <w:rPr>
          <w:rFonts w:ascii="Times New Roman" w:hAnsi="Times New Roman"/>
          <w:sz w:val="24"/>
          <w:szCs w:val="24"/>
        </w:rPr>
        <w:t>, 38: 1959-72.</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54. </w:t>
      </w:r>
      <w:r w:rsidRPr="00255FA3">
        <w:rPr>
          <w:rFonts w:ascii="Times New Roman" w:hAnsi="Times New Roman"/>
          <w:sz w:val="24"/>
          <w:szCs w:val="24"/>
        </w:rPr>
        <w:t xml:space="preserve">Leung, L. S. 1982. 'Nonlinear feedback model of neuronal populations in hippocampal CAl region', </w:t>
      </w:r>
      <w:r w:rsidRPr="00255FA3">
        <w:rPr>
          <w:rFonts w:ascii="Times New Roman" w:hAnsi="Times New Roman"/>
          <w:i/>
          <w:sz w:val="24"/>
          <w:szCs w:val="24"/>
        </w:rPr>
        <w:t>J Neurophysiol</w:t>
      </w:r>
      <w:r w:rsidRPr="00255FA3">
        <w:rPr>
          <w:rFonts w:ascii="Times New Roman" w:hAnsi="Times New Roman"/>
          <w:sz w:val="24"/>
          <w:szCs w:val="24"/>
        </w:rPr>
        <w:t>, 47: 845-68.</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55.</w:t>
      </w:r>
      <w:r w:rsidRPr="00255FA3">
        <w:rPr>
          <w:rFonts w:ascii="Times New Roman" w:hAnsi="Times New Roman"/>
          <w:sz w:val="24"/>
          <w:szCs w:val="24"/>
        </w:rPr>
        <w:t xml:space="preserve"> Leung, L. S. 1998. 'Generation of theta and gamma rhythms in the hippocampus', </w:t>
      </w:r>
      <w:r w:rsidRPr="00255FA3">
        <w:rPr>
          <w:rFonts w:ascii="Times New Roman" w:hAnsi="Times New Roman"/>
          <w:i/>
          <w:sz w:val="24"/>
          <w:szCs w:val="24"/>
        </w:rPr>
        <w:t>Neurosci Biobehav Rev</w:t>
      </w:r>
      <w:r w:rsidRPr="00255FA3">
        <w:rPr>
          <w:rFonts w:ascii="Times New Roman" w:hAnsi="Times New Roman"/>
          <w:sz w:val="24"/>
          <w:szCs w:val="24"/>
        </w:rPr>
        <w:t>, 22: 275-90.</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56. </w:t>
      </w:r>
      <w:r w:rsidRPr="00255FA3">
        <w:rPr>
          <w:rFonts w:ascii="Times New Roman" w:hAnsi="Times New Roman"/>
          <w:sz w:val="24"/>
          <w:szCs w:val="24"/>
        </w:rPr>
        <w:t xml:space="preserve">Leung, L. S., and A. S. Au. 1994. 'Long-term potentiation as a function of test pulse intensity: a study using input/output profiles', </w:t>
      </w:r>
      <w:r w:rsidRPr="00255FA3">
        <w:rPr>
          <w:rFonts w:ascii="Times New Roman" w:hAnsi="Times New Roman"/>
          <w:i/>
          <w:sz w:val="24"/>
          <w:szCs w:val="24"/>
        </w:rPr>
        <w:t>Brain Res Bull</w:t>
      </w:r>
      <w:r w:rsidRPr="00255FA3">
        <w:rPr>
          <w:rFonts w:ascii="Times New Roman" w:hAnsi="Times New Roman"/>
          <w:sz w:val="24"/>
          <w:szCs w:val="24"/>
        </w:rPr>
        <w:t>, 33: 453-60.</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57. </w:t>
      </w:r>
      <w:r w:rsidRPr="00255FA3">
        <w:rPr>
          <w:rFonts w:ascii="Times New Roman" w:hAnsi="Times New Roman"/>
          <w:sz w:val="24"/>
          <w:szCs w:val="24"/>
        </w:rPr>
        <w:t xml:space="preserve">Lewis, D. A. 2014. 'Inhibitory neurons in human cortical circuits: substrate for cognitive dysfunction in schizophrenia', </w:t>
      </w:r>
      <w:r w:rsidRPr="00255FA3">
        <w:rPr>
          <w:rFonts w:ascii="Times New Roman" w:hAnsi="Times New Roman"/>
          <w:i/>
          <w:sz w:val="24"/>
          <w:szCs w:val="24"/>
        </w:rPr>
        <w:t>Curr Opin Neurobiol</w:t>
      </w:r>
      <w:r w:rsidRPr="00255FA3">
        <w:rPr>
          <w:rFonts w:ascii="Times New Roman" w:hAnsi="Times New Roman"/>
          <w:sz w:val="24"/>
          <w:szCs w:val="24"/>
        </w:rPr>
        <w:t>, 26: 22-6.</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58. </w:t>
      </w:r>
      <w:r w:rsidRPr="00255FA3">
        <w:rPr>
          <w:rFonts w:ascii="Times New Roman" w:hAnsi="Times New Roman"/>
          <w:sz w:val="24"/>
          <w:szCs w:val="24"/>
        </w:rPr>
        <w:t xml:space="preserve">Liu, M., G. Pei, Y. Peng, C. Wang, T. Yan, and J. Wu. 2018. 'Disordered high-frequency oscillation in face processing in schizophrenia patients', </w:t>
      </w:r>
      <w:r w:rsidRPr="00255FA3">
        <w:rPr>
          <w:rFonts w:ascii="Times New Roman" w:hAnsi="Times New Roman"/>
          <w:i/>
          <w:sz w:val="24"/>
          <w:szCs w:val="24"/>
        </w:rPr>
        <w:t>Medicine (Baltimore)</w:t>
      </w:r>
      <w:r w:rsidRPr="00255FA3">
        <w:rPr>
          <w:rFonts w:ascii="Times New Roman" w:hAnsi="Times New Roman"/>
          <w:sz w:val="24"/>
          <w:szCs w:val="24"/>
        </w:rPr>
        <w:t>, 97: e9753.</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59 </w:t>
      </w:r>
      <w:r w:rsidRPr="00255FA3">
        <w:rPr>
          <w:rFonts w:ascii="Times New Roman" w:hAnsi="Times New Roman"/>
          <w:sz w:val="24"/>
          <w:szCs w:val="24"/>
        </w:rPr>
        <w:t xml:space="preserve">Lopes da Silva, F. 1991. 'Neural mechanisms underlying brain waves: from neural membranes to networks', </w:t>
      </w:r>
      <w:r w:rsidRPr="00255FA3">
        <w:rPr>
          <w:rFonts w:ascii="Times New Roman" w:hAnsi="Times New Roman"/>
          <w:i/>
          <w:sz w:val="24"/>
          <w:szCs w:val="24"/>
        </w:rPr>
        <w:t>Electroencephalogr Clin Neurophysiol</w:t>
      </w:r>
      <w:r w:rsidRPr="00255FA3">
        <w:rPr>
          <w:rFonts w:ascii="Times New Roman" w:hAnsi="Times New Roman"/>
          <w:sz w:val="24"/>
          <w:szCs w:val="24"/>
        </w:rPr>
        <w:t>, 79: 81-93.</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60. </w:t>
      </w:r>
      <w:r w:rsidRPr="00255FA3">
        <w:rPr>
          <w:rFonts w:ascii="Times New Roman" w:hAnsi="Times New Roman"/>
          <w:sz w:val="24"/>
          <w:szCs w:val="24"/>
        </w:rPr>
        <w:t xml:space="preserve">Lopes da Silva, F., J. P. Pijn, and P. Boeijinga. 1989. 'Interdependence of EEG signals: linear vs. nonlinear associations and the significance of time delays and phase shifts', </w:t>
      </w:r>
      <w:r w:rsidRPr="00255FA3">
        <w:rPr>
          <w:rFonts w:ascii="Times New Roman" w:hAnsi="Times New Roman"/>
          <w:i/>
          <w:sz w:val="24"/>
          <w:szCs w:val="24"/>
        </w:rPr>
        <w:t>Brain Topogr</w:t>
      </w:r>
      <w:r w:rsidRPr="00255FA3">
        <w:rPr>
          <w:rFonts w:ascii="Times New Roman" w:hAnsi="Times New Roman"/>
          <w:sz w:val="24"/>
          <w:szCs w:val="24"/>
        </w:rPr>
        <w:t>, 2: 9-18.</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61. </w:t>
      </w:r>
      <w:r w:rsidRPr="00255FA3">
        <w:rPr>
          <w:rFonts w:ascii="Times New Roman" w:hAnsi="Times New Roman"/>
          <w:sz w:val="24"/>
          <w:szCs w:val="24"/>
        </w:rPr>
        <w:t xml:space="preserve">Lundqvist, M., P. Herman, M. R. Warden, S. L. Brincat, and E. K. Miller. 2018. 'Gamma and beta bursts during working memory readout suggest roles in its volitional control', </w:t>
      </w:r>
      <w:r w:rsidRPr="00255FA3">
        <w:rPr>
          <w:rFonts w:ascii="Times New Roman" w:hAnsi="Times New Roman"/>
          <w:i/>
          <w:sz w:val="24"/>
          <w:szCs w:val="24"/>
        </w:rPr>
        <w:t>Nat Commun</w:t>
      </w:r>
      <w:r w:rsidRPr="00255FA3">
        <w:rPr>
          <w:rFonts w:ascii="Times New Roman" w:hAnsi="Times New Roman"/>
          <w:sz w:val="24"/>
          <w:szCs w:val="24"/>
        </w:rPr>
        <w:t>, 9: 394.</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lastRenderedPageBreak/>
        <w:t xml:space="preserve">62. </w:t>
      </w:r>
      <w:r w:rsidRPr="00255FA3">
        <w:rPr>
          <w:rFonts w:ascii="Times New Roman" w:hAnsi="Times New Roman"/>
          <w:sz w:val="24"/>
          <w:szCs w:val="24"/>
        </w:rPr>
        <w:t xml:space="preserve">Ma, C., C. Gu, Y. Huo, X. Li, and X. J. Luo. 2018. 'The integrated landscape of causal genes and pathways in schizophrenia', </w:t>
      </w:r>
      <w:r w:rsidRPr="00255FA3">
        <w:rPr>
          <w:rFonts w:ascii="Times New Roman" w:hAnsi="Times New Roman"/>
          <w:i/>
          <w:sz w:val="24"/>
          <w:szCs w:val="24"/>
        </w:rPr>
        <w:t>Transl Psychiatry</w:t>
      </w:r>
      <w:r w:rsidRPr="00255FA3">
        <w:rPr>
          <w:rFonts w:ascii="Times New Roman" w:hAnsi="Times New Roman"/>
          <w:sz w:val="24"/>
          <w:szCs w:val="24"/>
        </w:rPr>
        <w:t>, 8: 67.</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63. </w:t>
      </w:r>
      <w:r w:rsidRPr="00255FA3">
        <w:rPr>
          <w:rFonts w:ascii="Times New Roman" w:hAnsi="Times New Roman"/>
          <w:sz w:val="24"/>
          <w:szCs w:val="24"/>
        </w:rPr>
        <w:t xml:space="preserve">Manoach, D. S., C. Demanuele, E. J. Wamsley, M. Vangel, D. M. Montrose, J. Miewald, D. Kupfer, D. Buysse, R. Stickgold, and M. S. Keshavan. 2014. 'Sleep spindle deficits in antipsychotic-naive early course schizophrenia and in non-psychotic first-degree relatives', </w:t>
      </w:r>
      <w:r w:rsidRPr="00255FA3">
        <w:rPr>
          <w:rFonts w:ascii="Times New Roman" w:hAnsi="Times New Roman"/>
          <w:i/>
          <w:sz w:val="24"/>
          <w:szCs w:val="24"/>
        </w:rPr>
        <w:t>Front Hum Neurosci</w:t>
      </w:r>
      <w:r w:rsidRPr="00255FA3">
        <w:rPr>
          <w:rFonts w:ascii="Times New Roman" w:hAnsi="Times New Roman"/>
          <w:sz w:val="24"/>
          <w:szCs w:val="24"/>
        </w:rPr>
        <w:t>, 8: 762.</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64. </w:t>
      </w:r>
      <w:r w:rsidRPr="00255FA3">
        <w:rPr>
          <w:rFonts w:ascii="Times New Roman" w:hAnsi="Times New Roman"/>
          <w:sz w:val="24"/>
          <w:szCs w:val="24"/>
        </w:rPr>
        <w:t xml:space="preserve">Manoach, D. S., J. Q. Pan, S. M. Purcell, and R. Stickgold. 2016. 'Reduced Sleep Spindles in Schizophrenia: A Treatable Endophenotype That Links Risk Genes to Impaired Cognition?', </w:t>
      </w:r>
      <w:r w:rsidRPr="00255FA3">
        <w:rPr>
          <w:rFonts w:ascii="Times New Roman" w:hAnsi="Times New Roman"/>
          <w:i/>
          <w:sz w:val="24"/>
          <w:szCs w:val="24"/>
        </w:rPr>
        <w:t>Biol Psychiatry</w:t>
      </w:r>
      <w:r w:rsidRPr="00255FA3">
        <w:rPr>
          <w:rFonts w:ascii="Times New Roman" w:hAnsi="Times New Roman"/>
          <w:sz w:val="24"/>
          <w:szCs w:val="24"/>
        </w:rPr>
        <w:t>, 80: 599-608.</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65. </w:t>
      </w:r>
      <w:r w:rsidRPr="00255FA3">
        <w:rPr>
          <w:rFonts w:ascii="Times New Roman" w:hAnsi="Times New Roman"/>
          <w:sz w:val="24"/>
          <w:szCs w:val="24"/>
        </w:rPr>
        <w:t xml:space="preserve">Medvedev, A. V. 2001. 'Temporal binding at gamma frequencies in the brain: paving the way to epilepsy?', </w:t>
      </w:r>
      <w:r w:rsidRPr="00255FA3">
        <w:rPr>
          <w:rFonts w:ascii="Times New Roman" w:hAnsi="Times New Roman"/>
          <w:i/>
          <w:sz w:val="24"/>
          <w:szCs w:val="24"/>
        </w:rPr>
        <w:t>Australas Phys Eng Sci Med</w:t>
      </w:r>
      <w:r w:rsidRPr="00255FA3">
        <w:rPr>
          <w:rFonts w:ascii="Times New Roman" w:hAnsi="Times New Roman"/>
          <w:sz w:val="24"/>
          <w:szCs w:val="24"/>
        </w:rPr>
        <w:t>, 24: 37-48.</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66. </w:t>
      </w:r>
      <w:r w:rsidRPr="00255FA3">
        <w:rPr>
          <w:rFonts w:ascii="Times New Roman" w:hAnsi="Times New Roman"/>
          <w:sz w:val="24"/>
          <w:szCs w:val="24"/>
        </w:rPr>
        <w:t xml:space="preserve">Morra, J. T., S. D. Glick, and J. F. Cheer. 2012. 'Cannabinoid receptors mediate methamphetamine induction of high frequency gamma oscillations in the nucleus accumbens', </w:t>
      </w:r>
      <w:r w:rsidRPr="00255FA3">
        <w:rPr>
          <w:rFonts w:ascii="Times New Roman" w:hAnsi="Times New Roman"/>
          <w:i/>
          <w:sz w:val="24"/>
          <w:szCs w:val="24"/>
        </w:rPr>
        <w:t>Neuropharmacology</w:t>
      </w:r>
      <w:r w:rsidRPr="00255FA3">
        <w:rPr>
          <w:rFonts w:ascii="Times New Roman" w:hAnsi="Times New Roman"/>
          <w:sz w:val="24"/>
          <w:szCs w:val="24"/>
        </w:rPr>
        <w:t>, 63: 565-74.</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67. </w:t>
      </w:r>
      <w:r w:rsidRPr="00255FA3">
        <w:rPr>
          <w:rFonts w:ascii="Times New Roman" w:hAnsi="Times New Roman"/>
          <w:sz w:val="24"/>
          <w:szCs w:val="24"/>
        </w:rPr>
        <w:t xml:space="preserve">Murthy, V. N., and E. E. Fetz. 1992. 'Coherent 25- to 35-Hz oscillations in the sensorimotor cortex of awake behaving monkeys', </w:t>
      </w:r>
      <w:r w:rsidRPr="00255FA3">
        <w:rPr>
          <w:rFonts w:ascii="Times New Roman" w:hAnsi="Times New Roman"/>
          <w:i/>
          <w:sz w:val="24"/>
          <w:szCs w:val="24"/>
        </w:rPr>
        <w:t>Proc Natl Acad Sci U S A</w:t>
      </w:r>
      <w:r w:rsidRPr="00255FA3">
        <w:rPr>
          <w:rFonts w:ascii="Times New Roman" w:hAnsi="Times New Roman"/>
          <w:sz w:val="24"/>
          <w:szCs w:val="24"/>
        </w:rPr>
        <w:t>, 89: 5670-4.</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68. </w:t>
      </w:r>
      <w:r w:rsidRPr="00255FA3">
        <w:rPr>
          <w:rFonts w:ascii="Times New Roman" w:hAnsi="Times New Roman"/>
          <w:sz w:val="24"/>
          <w:szCs w:val="24"/>
        </w:rPr>
        <w:t xml:space="preserve">Murthy, V. N. 1996. 'Synchronization of neurons during local field potential oscillations in sensorimotor cortex of awake monkeys', </w:t>
      </w:r>
      <w:r w:rsidRPr="00255FA3">
        <w:rPr>
          <w:rFonts w:ascii="Times New Roman" w:hAnsi="Times New Roman"/>
          <w:i/>
          <w:sz w:val="24"/>
          <w:szCs w:val="24"/>
        </w:rPr>
        <w:t>J Neurophysiol</w:t>
      </w:r>
      <w:r w:rsidRPr="00255FA3">
        <w:rPr>
          <w:rFonts w:ascii="Times New Roman" w:hAnsi="Times New Roman"/>
          <w:sz w:val="24"/>
          <w:szCs w:val="24"/>
        </w:rPr>
        <w:t>, 76: 3968-82.</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69. </w:t>
      </w:r>
      <w:r w:rsidRPr="00255FA3">
        <w:rPr>
          <w:rFonts w:ascii="Times New Roman" w:hAnsi="Times New Roman"/>
          <w:sz w:val="24"/>
          <w:szCs w:val="24"/>
        </w:rPr>
        <w:t xml:space="preserve">Palva, J. M., S. Palva, and K. Kaila. 2005. 'Phase synchrony among neuronal oscillations in the human cortex', </w:t>
      </w:r>
      <w:r w:rsidRPr="00255FA3">
        <w:rPr>
          <w:rFonts w:ascii="Times New Roman" w:hAnsi="Times New Roman"/>
          <w:i/>
          <w:sz w:val="24"/>
          <w:szCs w:val="24"/>
        </w:rPr>
        <w:t>J Neurosci</w:t>
      </w:r>
      <w:r w:rsidRPr="00255FA3">
        <w:rPr>
          <w:rFonts w:ascii="Times New Roman" w:hAnsi="Times New Roman"/>
          <w:sz w:val="24"/>
          <w:szCs w:val="24"/>
        </w:rPr>
        <w:t>, 25: 3962-72.</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70. </w:t>
      </w:r>
      <w:r w:rsidRPr="00255FA3">
        <w:rPr>
          <w:rFonts w:ascii="Times New Roman" w:hAnsi="Times New Roman"/>
          <w:sz w:val="24"/>
          <w:szCs w:val="24"/>
        </w:rPr>
        <w:t xml:space="preserve">Palva, S., and J. M. Palva. 2012. 'Discovering oscillatory interaction networks with M/EEG: challenges and breakthroughs', </w:t>
      </w:r>
      <w:r w:rsidRPr="00255FA3">
        <w:rPr>
          <w:rFonts w:ascii="Times New Roman" w:hAnsi="Times New Roman"/>
          <w:i/>
          <w:sz w:val="24"/>
          <w:szCs w:val="24"/>
        </w:rPr>
        <w:t>Trends Cogn Sci</w:t>
      </w:r>
      <w:r w:rsidRPr="00255FA3">
        <w:rPr>
          <w:rFonts w:ascii="Times New Roman" w:hAnsi="Times New Roman"/>
          <w:sz w:val="24"/>
          <w:szCs w:val="24"/>
        </w:rPr>
        <w:t>, 16: 219-30.</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71. </w:t>
      </w:r>
      <w:r w:rsidRPr="00255FA3">
        <w:rPr>
          <w:rFonts w:ascii="Times New Roman" w:hAnsi="Times New Roman"/>
          <w:sz w:val="24"/>
          <w:szCs w:val="24"/>
        </w:rPr>
        <w:t xml:space="preserve">Prabhakaran, V., K. Narayanan, Z. Zhao, and J. D. Gabrieli. 2000. 'Integration of diverse information in working memory within the frontal lobe', </w:t>
      </w:r>
      <w:r w:rsidRPr="00255FA3">
        <w:rPr>
          <w:rFonts w:ascii="Times New Roman" w:hAnsi="Times New Roman"/>
          <w:i/>
          <w:sz w:val="24"/>
          <w:szCs w:val="24"/>
        </w:rPr>
        <w:t>Nat Neurosci</w:t>
      </w:r>
      <w:r w:rsidRPr="00255FA3">
        <w:rPr>
          <w:rFonts w:ascii="Times New Roman" w:hAnsi="Times New Roman"/>
          <w:sz w:val="24"/>
          <w:szCs w:val="24"/>
        </w:rPr>
        <w:t>, 3: 85-90.</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72. </w:t>
      </w:r>
      <w:r w:rsidRPr="00255FA3">
        <w:rPr>
          <w:rFonts w:ascii="Times New Roman" w:hAnsi="Times New Roman"/>
          <w:sz w:val="24"/>
          <w:szCs w:val="24"/>
        </w:rPr>
        <w:t xml:space="preserve">Ralph, R. J., M. P. Paulus, F. Fumagalli, M. G. Caron, and M. A. Geyer. 2001. 'Prepulse inhibition deficits and perseverative motor patterns in dopamine transporter knock-out mice: differential effects of D1 and D2 receptor antagonists', </w:t>
      </w:r>
      <w:r w:rsidRPr="00255FA3">
        <w:rPr>
          <w:rFonts w:ascii="Times New Roman" w:hAnsi="Times New Roman"/>
          <w:i/>
          <w:sz w:val="24"/>
          <w:szCs w:val="24"/>
        </w:rPr>
        <w:t>J Neurosci</w:t>
      </w:r>
      <w:r w:rsidRPr="00255FA3">
        <w:rPr>
          <w:rFonts w:ascii="Times New Roman" w:hAnsi="Times New Roman"/>
          <w:sz w:val="24"/>
          <w:szCs w:val="24"/>
        </w:rPr>
        <w:t>, 21: 305-13.</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73. </w:t>
      </w:r>
      <w:r w:rsidRPr="00255FA3">
        <w:rPr>
          <w:rFonts w:ascii="Times New Roman" w:hAnsi="Times New Roman"/>
          <w:sz w:val="24"/>
          <w:szCs w:val="24"/>
        </w:rPr>
        <w:t xml:space="preserve">Reilly, T. J., J. F. Nottage, E. Studerus, G. Rutigliano, A. I. Micheli, P. Fusar-Poli, and P. McGuire. 2018. 'Gamma Band Oscillations in the Early Phase of Psychosis: A Systematic Review', </w:t>
      </w:r>
      <w:r w:rsidRPr="00255FA3">
        <w:rPr>
          <w:rFonts w:ascii="Times New Roman" w:hAnsi="Times New Roman"/>
          <w:i/>
          <w:sz w:val="24"/>
          <w:szCs w:val="24"/>
        </w:rPr>
        <w:t>Neurosci Biobehav Rev</w:t>
      </w:r>
      <w:r w:rsidRPr="00255FA3">
        <w:rPr>
          <w:rFonts w:ascii="Times New Roman" w:hAnsi="Times New Roman"/>
          <w:sz w:val="24"/>
          <w:szCs w:val="24"/>
        </w:rPr>
        <w:t>.</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74. </w:t>
      </w:r>
      <w:r w:rsidRPr="00255FA3">
        <w:rPr>
          <w:rFonts w:ascii="Times New Roman" w:hAnsi="Times New Roman"/>
          <w:sz w:val="24"/>
          <w:szCs w:val="24"/>
        </w:rPr>
        <w:t xml:space="preserve">Sandhu, E. C., A. B. P. Fernando, E. E. Irvine, K. Tossell, M. Kokkinou, J. Glegola, M. A. Smith, O. D. Howes, D. J. Withers, and M. A. Ungless. 2018. 'Phasic Stimulation of Midbrain Dopamine Neuron Activity Reduces Salt Consumption', </w:t>
      </w:r>
      <w:r w:rsidRPr="00255FA3">
        <w:rPr>
          <w:rFonts w:ascii="Times New Roman" w:hAnsi="Times New Roman"/>
          <w:i/>
          <w:sz w:val="24"/>
          <w:szCs w:val="24"/>
        </w:rPr>
        <w:t>eNeuro</w:t>
      </w:r>
      <w:r w:rsidRPr="00255FA3">
        <w:rPr>
          <w:rFonts w:ascii="Times New Roman" w:hAnsi="Times New Roman"/>
          <w:sz w:val="24"/>
          <w:szCs w:val="24"/>
        </w:rPr>
        <w:t>, 5.</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75. </w:t>
      </w:r>
      <w:r w:rsidRPr="00255FA3">
        <w:rPr>
          <w:rFonts w:ascii="Times New Roman" w:hAnsi="Times New Roman"/>
          <w:sz w:val="24"/>
          <w:szCs w:val="24"/>
        </w:rPr>
        <w:t xml:space="preserve">Sauve, K. 1999. 'Gamma-band synchronous oscillations: recent evidence regarding their functional significance', </w:t>
      </w:r>
      <w:r w:rsidRPr="00255FA3">
        <w:rPr>
          <w:rFonts w:ascii="Times New Roman" w:hAnsi="Times New Roman"/>
          <w:i/>
          <w:sz w:val="24"/>
          <w:szCs w:val="24"/>
        </w:rPr>
        <w:t>Conscious Cogn</w:t>
      </w:r>
      <w:r w:rsidRPr="00255FA3">
        <w:rPr>
          <w:rFonts w:ascii="Times New Roman" w:hAnsi="Times New Roman"/>
          <w:sz w:val="24"/>
          <w:szCs w:val="24"/>
        </w:rPr>
        <w:t>, 8: 213-24.</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lastRenderedPageBreak/>
        <w:t xml:space="preserve">76. </w:t>
      </w:r>
      <w:r w:rsidRPr="00255FA3">
        <w:rPr>
          <w:rFonts w:ascii="Times New Roman" w:hAnsi="Times New Roman"/>
          <w:sz w:val="24"/>
          <w:szCs w:val="24"/>
        </w:rPr>
        <w:t xml:space="preserve">Schilling, C., M. Schlipf, S. Spietzack, F. Rausch, S. Eisenacher, S. Englisch, I. Reinhard, L. Haller, O. Grimm, M. Deuschle, H. Tost, M. Zink, A. Meyer-Lindenberg, and M. Schredl. 2017. 'Fast sleep spindle reduction in schizophrenia and healthy first-degree relatives: association with impaired cognitive function and potential intermediate phenotype', </w:t>
      </w:r>
      <w:r w:rsidRPr="00255FA3">
        <w:rPr>
          <w:rFonts w:ascii="Times New Roman" w:hAnsi="Times New Roman"/>
          <w:i/>
          <w:sz w:val="24"/>
          <w:szCs w:val="24"/>
        </w:rPr>
        <w:t>Eur Arch Psychiatry Clin Neurosci</w:t>
      </w:r>
      <w:r w:rsidRPr="00255FA3">
        <w:rPr>
          <w:rFonts w:ascii="Times New Roman" w:hAnsi="Times New Roman"/>
          <w:sz w:val="24"/>
          <w:szCs w:val="24"/>
        </w:rPr>
        <w:t>, 267: 213-24.</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77. </w:t>
      </w:r>
      <w:r w:rsidRPr="00255FA3">
        <w:rPr>
          <w:rFonts w:ascii="Times New Roman" w:hAnsi="Times New Roman"/>
          <w:sz w:val="24"/>
          <w:szCs w:val="24"/>
        </w:rPr>
        <w:t xml:space="preserve">Sejnowski, T. J., and A. Destexhe. 2000. 'Why do we sleep?', </w:t>
      </w:r>
      <w:r w:rsidRPr="00255FA3">
        <w:rPr>
          <w:rFonts w:ascii="Times New Roman" w:hAnsi="Times New Roman"/>
          <w:i/>
          <w:sz w:val="24"/>
          <w:szCs w:val="24"/>
        </w:rPr>
        <w:t>Brain Res</w:t>
      </w:r>
      <w:r w:rsidRPr="00255FA3">
        <w:rPr>
          <w:rFonts w:ascii="Times New Roman" w:hAnsi="Times New Roman"/>
          <w:sz w:val="24"/>
          <w:szCs w:val="24"/>
        </w:rPr>
        <w:t>, 886: 208-23.</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78. </w:t>
      </w:r>
      <w:r w:rsidRPr="00255FA3">
        <w:rPr>
          <w:rFonts w:ascii="Times New Roman" w:hAnsi="Times New Roman"/>
          <w:sz w:val="24"/>
          <w:szCs w:val="24"/>
        </w:rPr>
        <w:t xml:space="preserve">Sem-Jacobsen, C. W., M. C. Petersen, H. W. Dodge, Jr., J. A. Lazarte, and C. B. Holman. 1956. 'Electroencephalographic rhythms from the depths of the parietal, occipital and temporal lobes in man', </w:t>
      </w:r>
      <w:r w:rsidRPr="00255FA3">
        <w:rPr>
          <w:rFonts w:ascii="Times New Roman" w:hAnsi="Times New Roman"/>
          <w:i/>
          <w:sz w:val="24"/>
          <w:szCs w:val="24"/>
        </w:rPr>
        <w:t>Electroencephalogr Clin Neurophysiol</w:t>
      </w:r>
      <w:r w:rsidRPr="00255FA3">
        <w:rPr>
          <w:rFonts w:ascii="Times New Roman" w:hAnsi="Times New Roman"/>
          <w:sz w:val="24"/>
          <w:szCs w:val="24"/>
        </w:rPr>
        <w:t>, 8: 263-78.</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79. </w:t>
      </w:r>
      <w:r w:rsidRPr="00255FA3">
        <w:rPr>
          <w:rFonts w:ascii="Times New Roman" w:hAnsi="Times New Roman"/>
          <w:sz w:val="24"/>
          <w:szCs w:val="24"/>
        </w:rPr>
        <w:t xml:space="preserve">Senkowski, D., and J. Gallinat. 2015. 'Dysfunctional prefrontal gamma-band oscillations reflect working memory and other cognitive deficits in schizophrenia', </w:t>
      </w:r>
      <w:r w:rsidRPr="00255FA3">
        <w:rPr>
          <w:rFonts w:ascii="Times New Roman" w:hAnsi="Times New Roman"/>
          <w:i/>
          <w:sz w:val="24"/>
          <w:szCs w:val="24"/>
        </w:rPr>
        <w:t>Biol Psychiatry</w:t>
      </w:r>
      <w:r w:rsidRPr="00255FA3">
        <w:rPr>
          <w:rFonts w:ascii="Times New Roman" w:hAnsi="Times New Roman"/>
          <w:sz w:val="24"/>
          <w:szCs w:val="24"/>
        </w:rPr>
        <w:t>, 77: 1010-9.</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80. </w:t>
      </w:r>
      <w:r w:rsidRPr="00255FA3">
        <w:rPr>
          <w:rFonts w:ascii="Times New Roman" w:hAnsi="Times New Roman"/>
          <w:sz w:val="24"/>
          <w:szCs w:val="24"/>
        </w:rPr>
        <w:t xml:space="preserve">Sherman, S. M. 2001. 'Tonic and burst firing: dual modes of thalamocortical relay', </w:t>
      </w:r>
      <w:r w:rsidRPr="00255FA3">
        <w:rPr>
          <w:rFonts w:ascii="Times New Roman" w:hAnsi="Times New Roman"/>
          <w:i/>
          <w:sz w:val="24"/>
          <w:szCs w:val="24"/>
        </w:rPr>
        <w:t>Trends Neurosci</w:t>
      </w:r>
      <w:r w:rsidRPr="00255FA3">
        <w:rPr>
          <w:rFonts w:ascii="Times New Roman" w:hAnsi="Times New Roman"/>
          <w:sz w:val="24"/>
          <w:szCs w:val="24"/>
        </w:rPr>
        <w:t>, 24: 122-6.</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81. </w:t>
      </w:r>
      <w:r w:rsidRPr="00255FA3">
        <w:rPr>
          <w:rFonts w:ascii="Times New Roman" w:hAnsi="Times New Roman"/>
          <w:sz w:val="24"/>
          <w:szCs w:val="24"/>
        </w:rPr>
        <w:t xml:space="preserve">Singer, W. 1999. 'Neuronal synchrony: a versatile code for the definition of relations?', </w:t>
      </w:r>
      <w:r w:rsidRPr="00255FA3">
        <w:rPr>
          <w:rFonts w:ascii="Times New Roman" w:hAnsi="Times New Roman"/>
          <w:i/>
          <w:sz w:val="24"/>
          <w:szCs w:val="24"/>
        </w:rPr>
        <w:t>Neuron</w:t>
      </w:r>
      <w:r w:rsidRPr="00255FA3">
        <w:rPr>
          <w:rFonts w:ascii="Times New Roman" w:hAnsi="Times New Roman"/>
          <w:sz w:val="24"/>
          <w:szCs w:val="24"/>
        </w:rPr>
        <w:t>, 24: 49-65, 111-25.</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82. </w:t>
      </w:r>
      <w:r w:rsidRPr="00255FA3">
        <w:rPr>
          <w:rFonts w:ascii="Times New Roman" w:hAnsi="Times New Roman"/>
          <w:sz w:val="24"/>
          <w:szCs w:val="24"/>
        </w:rPr>
        <w:t xml:space="preserve">Sporns, O., G. Tononi, and G. M. Edelman. 2000. 'Connectivity and complexity: the relationship between neuroanatomy and brain dynamics', </w:t>
      </w:r>
      <w:r w:rsidRPr="00255FA3">
        <w:rPr>
          <w:rFonts w:ascii="Times New Roman" w:hAnsi="Times New Roman"/>
          <w:i/>
          <w:sz w:val="24"/>
          <w:szCs w:val="24"/>
        </w:rPr>
        <w:t>Neural Netw</w:t>
      </w:r>
      <w:r w:rsidRPr="00255FA3">
        <w:rPr>
          <w:rFonts w:ascii="Times New Roman" w:hAnsi="Times New Roman"/>
          <w:sz w:val="24"/>
          <w:szCs w:val="24"/>
        </w:rPr>
        <w:t>, 13: 909-22.</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83. </w:t>
      </w:r>
      <w:r w:rsidRPr="00255FA3">
        <w:rPr>
          <w:rFonts w:ascii="Times New Roman" w:hAnsi="Times New Roman"/>
          <w:sz w:val="24"/>
          <w:szCs w:val="24"/>
        </w:rPr>
        <w:t xml:space="preserve">Steinmann, S., G. Leicht, C. Andreou, N. Polomac, and C. Mulert. 2017. 'Auditory verbal hallucinations related to altered long-range synchrony of gamma-band oscillations', </w:t>
      </w:r>
      <w:r w:rsidRPr="00255FA3">
        <w:rPr>
          <w:rFonts w:ascii="Times New Roman" w:hAnsi="Times New Roman"/>
          <w:i/>
          <w:sz w:val="24"/>
          <w:szCs w:val="24"/>
        </w:rPr>
        <w:t>Sci Rep</w:t>
      </w:r>
      <w:r w:rsidRPr="00255FA3">
        <w:rPr>
          <w:rFonts w:ascii="Times New Roman" w:hAnsi="Times New Roman"/>
          <w:sz w:val="24"/>
          <w:szCs w:val="24"/>
        </w:rPr>
        <w:t>, 7: 8401.</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84. </w:t>
      </w:r>
      <w:r w:rsidRPr="00255FA3">
        <w:rPr>
          <w:rFonts w:ascii="Times New Roman" w:hAnsi="Times New Roman"/>
          <w:sz w:val="24"/>
          <w:szCs w:val="24"/>
        </w:rPr>
        <w:t xml:space="preserve">Suetsugi, M., Y. Mizuki, I. Ushijima, T. Kobayashi, and Y. Watanabe. 2001. 'The effects of diazepam on sleep spindles: a qualitative and quantitative analysis', </w:t>
      </w:r>
      <w:r w:rsidRPr="00255FA3">
        <w:rPr>
          <w:rFonts w:ascii="Times New Roman" w:hAnsi="Times New Roman"/>
          <w:i/>
          <w:sz w:val="24"/>
          <w:szCs w:val="24"/>
        </w:rPr>
        <w:t>Neuropsychobiology</w:t>
      </w:r>
      <w:r w:rsidRPr="00255FA3">
        <w:rPr>
          <w:rFonts w:ascii="Times New Roman" w:hAnsi="Times New Roman"/>
          <w:sz w:val="24"/>
          <w:szCs w:val="24"/>
        </w:rPr>
        <w:t>, 43: 49-53.</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85. </w:t>
      </w:r>
      <w:r w:rsidRPr="00255FA3">
        <w:rPr>
          <w:rFonts w:ascii="Times New Roman" w:hAnsi="Times New Roman"/>
          <w:sz w:val="24"/>
          <w:szCs w:val="24"/>
        </w:rPr>
        <w:t xml:space="preserve">Sun, Y., F. Farzan, M. S. Barr, K. Kirihara, P. B. Fitzgerald, G. A. Light, and Z. J. Daskalakis. 2011. 'gamma oscillations in schizophrenia: mechanisms and clinical significance', </w:t>
      </w:r>
      <w:r w:rsidRPr="00255FA3">
        <w:rPr>
          <w:rFonts w:ascii="Times New Roman" w:hAnsi="Times New Roman"/>
          <w:i/>
          <w:sz w:val="24"/>
          <w:szCs w:val="24"/>
        </w:rPr>
        <w:t>Brain Res</w:t>
      </w:r>
      <w:r w:rsidRPr="00255FA3">
        <w:rPr>
          <w:rFonts w:ascii="Times New Roman" w:hAnsi="Times New Roman"/>
          <w:sz w:val="24"/>
          <w:szCs w:val="24"/>
        </w:rPr>
        <w:t>, 1413: 98-114.</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86. </w:t>
      </w:r>
      <w:r w:rsidRPr="00255FA3">
        <w:rPr>
          <w:rFonts w:ascii="Times New Roman" w:hAnsi="Times New Roman"/>
          <w:sz w:val="24"/>
          <w:szCs w:val="24"/>
        </w:rPr>
        <w:t xml:space="preserve">Szirmai, I., G. Buzsaki, and A. Kamondi. 2012. '120 years of hippocampal Schaffer collaterals', </w:t>
      </w:r>
      <w:r w:rsidRPr="00255FA3">
        <w:rPr>
          <w:rFonts w:ascii="Times New Roman" w:hAnsi="Times New Roman"/>
          <w:i/>
          <w:sz w:val="24"/>
          <w:szCs w:val="24"/>
        </w:rPr>
        <w:t>Hippocampus</w:t>
      </w:r>
      <w:r w:rsidRPr="00255FA3">
        <w:rPr>
          <w:rFonts w:ascii="Times New Roman" w:hAnsi="Times New Roman"/>
          <w:sz w:val="24"/>
          <w:szCs w:val="24"/>
        </w:rPr>
        <w:t>, 22: 1508-16.</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87. </w:t>
      </w:r>
      <w:r w:rsidRPr="00255FA3">
        <w:rPr>
          <w:rFonts w:ascii="Times New Roman" w:hAnsi="Times New Roman"/>
          <w:sz w:val="24"/>
          <w:szCs w:val="24"/>
        </w:rPr>
        <w:t xml:space="preserve">Tallon-Baudry, C., and O. Bertrand. 1999. 'Oscillatory gamma activity in humans and its role in object representation', </w:t>
      </w:r>
      <w:r w:rsidRPr="00255FA3">
        <w:rPr>
          <w:rFonts w:ascii="Times New Roman" w:hAnsi="Times New Roman"/>
          <w:i/>
          <w:sz w:val="24"/>
          <w:szCs w:val="24"/>
        </w:rPr>
        <w:t>Trends Cogn Sci</w:t>
      </w:r>
      <w:r w:rsidRPr="00255FA3">
        <w:rPr>
          <w:rFonts w:ascii="Times New Roman" w:hAnsi="Times New Roman"/>
          <w:sz w:val="24"/>
          <w:szCs w:val="24"/>
        </w:rPr>
        <w:t>, 3: 151-62.</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88. </w:t>
      </w:r>
      <w:r w:rsidRPr="00255FA3">
        <w:rPr>
          <w:rFonts w:ascii="Times New Roman" w:hAnsi="Times New Roman"/>
          <w:sz w:val="24"/>
          <w:szCs w:val="24"/>
        </w:rPr>
        <w:t xml:space="preserve">Toulopoulou, T., M. Picchioni, F. Rijsdijk, M. Hua-Hall, U. Ettinger, P. Sham, and R. Murray. 2007. 'Substantial genetic overlap between neurocognition and schizophrenia: genetic modeling in twin samples', </w:t>
      </w:r>
      <w:r w:rsidRPr="00255FA3">
        <w:rPr>
          <w:rFonts w:ascii="Times New Roman" w:hAnsi="Times New Roman"/>
          <w:i/>
          <w:sz w:val="24"/>
          <w:szCs w:val="24"/>
        </w:rPr>
        <w:t>Arch Gen Psychiatry</w:t>
      </w:r>
      <w:r w:rsidRPr="00255FA3">
        <w:rPr>
          <w:rFonts w:ascii="Times New Roman" w:hAnsi="Times New Roman"/>
          <w:sz w:val="24"/>
          <w:szCs w:val="24"/>
        </w:rPr>
        <w:t>, 64: 1348-55.</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lastRenderedPageBreak/>
        <w:t xml:space="preserve">89. </w:t>
      </w:r>
      <w:r w:rsidRPr="00255FA3">
        <w:rPr>
          <w:rFonts w:ascii="Times New Roman" w:hAnsi="Times New Roman"/>
          <w:sz w:val="24"/>
          <w:szCs w:val="24"/>
        </w:rPr>
        <w:t xml:space="preserve">Traub, R. D., A. Bibbig, F. E. LeBeau, E. H. Buhl, and M. A. Whittington. 2004. 'Cellular mechanisms of neuronal population oscillations in the hippocampus in vitro', </w:t>
      </w:r>
      <w:r w:rsidRPr="00255FA3">
        <w:rPr>
          <w:rFonts w:ascii="Times New Roman" w:hAnsi="Times New Roman"/>
          <w:i/>
          <w:sz w:val="24"/>
          <w:szCs w:val="24"/>
        </w:rPr>
        <w:t>Annu Rev Neurosci</w:t>
      </w:r>
      <w:r w:rsidRPr="00255FA3">
        <w:rPr>
          <w:rFonts w:ascii="Times New Roman" w:hAnsi="Times New Roman"/>
          <w:sz w:val="24"/>
          <w:szCs w:val="24"/>
        </w:rPr>
        <w:t>, 27: 247-78.</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90. </w:t>
      </w:r>
      <w:r w:rsidRPr="00255FA3">
        <w:rPr>
          <w:rFonts w:ascii="Times New Roman" w:hAnsi="Times New Roman"/>
          <w:sz w:val="24"/>
          <w:szCs w:val="24"/>
        </w:rPr>
        <w:t xml:space="preserve">Traub, R. D., N. Spruston, I. Soltesz, A. Konnerth, M. A. Whittington, and G. R. Jefferys. 1998. 'Gamma-frequency oscillations: a neuronal population phenomenon, regulated by synaptic and intrinsic cellular processes, and inducing synaptic plasticity', </w:t>
      </w:r>
      <w:r w:rsidRPr="00255FA3">
        <w:rPr>
          <w:rFonts w:ascii="Times New Roman" w:hAnsi="Times New Roman"/>
          <w:i/>
          <w:sz w:val="24"/>
          <w:szCs w:val="24"/>
        </w:rPr>
        <w:t>Prog Neurobiol</w:t>
      </w:r>
      <w:r w:rsidRPr="00255FA3">
        <w:rPr>
          <w:rFonts w:ascii="Times New Roman" w:hAnsi="Times New Roman"/>
          <w:sz w:val="24"/>
          <w:szCs w:val="24"/>
        </w:rPr>
        <w:t>, 55: 563-75.</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91. </w:t>
      </w:r>
      <w:r w:rsidRPr="00255FA3">
        <w:rPr>
          <w:rFonts w:ascii="Times New Roman" w:hAnsi="Times New Roman"/>
          <w:sz w:val="24"/>
          <w:szCs w:val="24"/>
        </w:rPr>
        <w:t xml:space="preserve">Uhlhaas, P. J., and W. Singer. 2010. 'Abnormal neural oscillations and synchrony in schizophrenia', </w:t>
      </w:r>
      <w:r w:rsidRPr="00255FA3">
        <w:rPr>
          <w:rFonts w:ascii="Times New Roman" w:hAnsi="Times New Roman"/>
          <w:i/>
          <w:sz w:val="24"/>
          <w:szCs w:val="24"/>
        </w:rPr>
        <w:t>Nat Rev Neurosci</w:t>
      </w:r>
      <w:r w:rsidRPr="00255FA3">
        <w:rPr>
          <w:rFonts w:ascii="Times New Roman" w:hAnsi="Times New Roman"/>
          <w:sz w:val="24"/>
          <w:szCs w:val="24"/>
        </w:rPr>
        <w:t>, 11: 100-13.</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92. </w:t>
      </w:r>
      <w:r w:rsidRPr="00255FA3">
        <w:rPr>
          <w:rFonts w:ascii="Times New Roman" w:hAnsi="Times New Roman"/>
          <w:sz w:val="24"/>
          <w:szCs w:val="24"/>
        </w:rPr>
        <w:t xml:space="preserve">Vanini, G., R. Lydic, and H. A. Baghdoyan. 2012. 'GABA-to-ACh ratio in basal forebrain and cerebral cortex varies significantly during sleep', </w:t>
      </w:r>
      <w:r w:rsidRPr="00255FA3">
        <w:rPr>
          <w:rFonts w:ascii="Times New Roman" w:hAnsi="Times New Roman"/>
          <w:i/>
          <w:sz w:val="24"/>
          <w:szCs w:val="24"/>
        </w:rPr>
        <w:t>Sleep</w:t>
      </w:r>
      <w:r w:rsidRPr="00255FA3">
        <w:rPr>
          <w:rFonts w:ascii="Times New Roman" w:hAnsi="Times New Roman"/>
          <w:sz w:val="24"/>
          <w:szCs w:val="24"/>
        </w:rPr>
        <w:t>, 35: 1325-34.</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93. </w:t>
      </w:r>
      <w:r w:rsidRPr="00255FA3">
        <w:rPr>
          <w:rFonts w:ascii="Times New Roman" w:hAnsi="Times New Roman"/>
          <w:sz w:val="24"/>
          <w:szCs w:val="24"/>
        </w:rPr>
        <w:t xml:space="preserve">Vanini, G., B. L. Wathen, R. Lydic, and H. A. Baghdoyan. 2011. 'Endogenous GABA levels in the pontine reticular formation are greater during wakefulness than during rapid eye movement sleep', </w:t>
      </w:r>
      <w:r w:rsidRPr="00255FA3">
        <w:rPr>
          <w:rFonts w:ascii="Times New Roman" w:hAnsi="Times New Roman"/>
          <w:i/>
          <w:sz w:val="24"/>
          <w:szCs w:val="24"/>
        </w:rPr>
        <w:t>J Neurosci</w:t>
      </w:r>
      <w:r w:rsidRPr="00255FA3">
        <w:rPr>
          <w:rFonts w:ascii="Times New Roman" w:hAnsi="Times New Roman"/>
          <w:sz w:val="24"/>
          <w:szCs w:val="24"/>
        </w:rPr>
        <w:t>, 31: 2649-56.</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94. </w:t>
      </w:r>
      <w:r w:rsidRPr="00255FA3">
        <w:rPr>
          <w:rFonts w:ascii="Times New Roman" w:hAnsi="Times New Roman"/>
          <w:sz w:val="24"/>
          <w:szCs w:val="24"/>
        </w:rPr>
        <w:t xml:space="preserve">Varela, F., J. P. Lachaux, E. Rodriguez, and J. Martinerie. 2001. 'The brainweb: phase synchronization and large-scale integration', </w:t>
      </w:r>
      <w:r w:rsidRPr="00255FA3">
        <w:rPr>
          <w:rFonts w:ascii="Times New Roman" w:hAnsi="Times New Roman"/>
          <w:i/>
          <w:sz w:val="24"/>
          <w:szCs w:val="24"/>
        </w:rPr>
        <w:t>Nat Rev Neurosci</w:t>
      </w:r>
      <w:r w:rsidRPr="00255FA3">
        <w:rPr>
          <w:rFonts w:ascii="Times New Roman" w:hAnsi="Times New Roman"/>
          <w:sz w:val="24"/>
          <w:szCs w:val="24"/>
        </w:rPr>
        <w:t>, 2: 229-39.</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95. </w:t>
      </w:r>
      <w:r w:rsidRPr="00255FA3">
        <w:rPr>
          <w:rFonts w:ascii="Times New Roman" w:hAnsi="Times New Roman"/>
          <w:sz w:val="24"/>
          <w:szCs w:val="24"/>
        </w:rPr>
        <w:t xml:space="preserve">von der Malsburg, C. 1995. 'Binding in models of perception and brain function', </w:t>
      </w:r>
      <w:r w:rsidRPr="00255FA3">
        <w:rPr>
          <w:rFonts w:ascii="Times New Roman" w:hAnsi="Times New Roman"/>
          <w:i/>
          <w:sz w:val="24"/>
          <w:szCs w:val="24"/>
        </w:rPr>
        <w:t>Curr Opin Neurobiol</w:t>
      </w:r>
      <w:r w:rsidRPr="00255FA3">
        <w:rPr>
          <w:rFonts w:ascii="Times New Roman" w:hAnsi="Times New Roman"/>
          <w:sz w:val="24"/>
          <w:szCs w:val="24"/>
        </w:rPr>
        <w:t>, 5: 520-6.</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96. </w:t>
      </w:r>
      <w:r w:rsidRPr="00255FA3">
        <w:rPr>
          <w:rFonts w:ascii="Times New Roman" w:hAnsi="Times New Roman"/>
          <w:sz w:val="24"/>
          <w:szCs w:val="24"/>
        </w:rPr>
        <w:t xml:space="preserve">Voytek, B., and R. T. Knight. 2015. 'Dynamic network communication as a unifying neural basis for cognition, development, aging, and disease', </w:t>
      </w:r>
      <w:r w:rsidRPr="00255FA3">
        <w:rPr>
          <w:rFonts w:ascii="Times New Roman" w:hAnsi="Times New Roman"/>
          <w:i/>
          <w:sz w:val="24"/>
          <w:szCs w:val="24"/>
        </w:rPr>
        <w:t>Biol Psychiatry</w:t>
      </w:r>
      <w:r w:rsidRPr="00255FA3">
        <w:rPr>
          <w:rFonts w:ascii="Times New Roman" w:hAnsi="Times New Roman"/>
          <w:sz w:val="24"/>
          <w:szCs w:val="24"/>
        </w:rPr>
        <w:t>, 77: 1089-97.</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97. </w:t>
      </w:r>
      <w:r w:rsidRPr="00255FA3">
        <w:rPr>
          <w:rFonts w:ascii="Times New Roman" w:hAnsi="Times New Roman"/>
          <w:sz w:val="24"/>
          <w:szCs w:val="24"/>
        </w:rPr>
        <w:t xml:space="preserve">Walter, W. G. 1938. 'Critical Review: The Technique and Application of Electro-Encephalography', </w:t>
      </w:r>
      <w:r w:rsidRPr="00255FA3">
        <w:rPr>
          <w:rFonts w:ascii="Times New Roman" w:hAnsi="Times New Roman"/>
          <w:i/>
          <w:sz w:val="24"/>
          <w:szCs w:val="24"/>
        </w:rPr>
        <w:t>J Neurol Psychiatry</w:t>
      </w:r>
      <w:r w:rsidRPr="00255FA3">
        <w:rPr>
          <w:rFonts w:ascii="Times New Roman" w:hAnsi="Times New Roman"/>
          <w:sz w:val="24"/>
          <w:szCs w:val="24"/>
        </w:rPr>
        <w:t>, 1: 359-85.</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98. </w:t>
      </w:r>
      <w:r w:rsidRPr="00255FA3">
        <w:rPr>
          <w:rFonts w:ascii="Times New Roman" w:hAnsi="Times New Roman"/>
          <w:sz w:val="24"/>
          <w:szCs w:val="24"/>
        </w:rPr>
        <w:t xml:space="preserve">White, T. P., V. Joseph, E. O'Regan, K. E. Head, S. T. Francis, and P. F. Liddle. 2010. 'Alpha-gamma interactions are disturbed in schizophrenia: a fusion of electroencephalography and functional magnetic resonance imaging', </w:t>
      </w:r>
      <w:r w:rsidRPr="00255FA3">
        <w:rPr>
          <w:rFonts w:ascii="Times New Roman" w:hAnsi="Times New Roman"/>
          <w:i/>
          <w:sz w:val="24"/>
          <w:szCs w:val="24"/>
        </w:rPr>
        <w:t>Clin Neurophysiol</w:t>
      </w:r>
      <w:r w:rsidRPr="00255FA3">
        <w:rPr>
          <w:rFonts w:ascii="Times New Roman" w:hAnsi="Times New Roman"/>
          <w:sz w:val="24"/>
          <w:szCs w:val="24"/>
        </w:rPr>
        <w:t>, 121: 1427-37.</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99. </w:t>
      </w:r>
      <w:r w:rsidRPr="00255FA3">
        <w:rPr>
          <w:rFonts w:ascii="Times New Roman" w:hAnsi="Times New Roman"/>
          <w:sz w:val="24"/>
          <w:szCs w:val="24"/>
        </w:rPr>
        <w:t xml:space="preserve">Whittington, M. A., I. M. Stanford, S. B. Colling, J. G. Jefferys, and R. D. Traub. 1997. 'Spatiotemporal patterns of gamma frequency oscillations tetanically induced in the rat hippocampal slice', </w:t>
      </w:r>
      <w:r w:rsidRPr="00255FA3">
        <w:rPr>
          <w:rFonts w:ascii="Times New Roman" w:hAnsi="Times New Roman"/>
          <w:i/>
          <w:sz w:val="24"/>
          <w:szCs w:val="24"/>
        </w:rPr>
        <w:t>J Physiol</w:t>
      </w:r>
      <w:r w:rsidRPr="00255FA3">
        <w:rPr>
          <w:rFonts w:ascii="Times New Roman" w:hAnsi="Times New Roman"/>
          <w:sz w:val="24"/>
          <w:szCs w:val="24"/>
        </w:rPr>
        <w:t>, 502 ( Pt 3): 591-607.</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100. </w:t>
      </w:r>
      <w:r w:rsidRPr="00255FA3">
        <w:rPr>
          <w:rFonts w:ascii="Times New Roman" w:hAnsi="Times New Roman"/>
          <w:sz w:val="24"/>
          <w:szCs w:val="24"/>
        </w:rPr>
        <w:t xml:space="preserve">Whittington, M. A., R. D. Traub, H. J. Faulkner, I. M. Stanford, and J. G. Jefferys. 1997. 'Recurrent excitatory postsynaptic potentials induced by synchronized fast cortical oscillations', </w:t>
      </w:r>
      <w:r w:rsidRPr="00255FA3">
        <w:rPr>
          <w:rFonts w:ascii="Times New Roman" w:hAnsi="Times New Roman"/>
          <w:i/>
          <w:sz w:val="24"/>
          <w:szCs w:val="24"/>
        </w:rPr>
        <w:t>Proc Natl Acad Sci U S A</w:t>
      </w:r>
      <w:r w:rsidRPr="00255FA3">
        <w:rPr>
          <w:rFonts w:ascii="Times New Roman" w:hAnsi="Times New Roman"/>
          <w:sz w:val="24"/>
          <w:szCs w:val="24"/>
        </w:rPr>
        <w:t>, 94: 12198-203.</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101. </w:t>
      </w:r>
      <w:r w:rsidRPr="00255FA3">
        <w:rPr>
          <w:rFonts w:ascii="Times New Roman" w:hAnsi="Times New Roman"/>
          <w:sz w:val="24"/>
          <w:szCs w:val="24"/>
        </w:rPr>
        <w:t xml:space="preserve">Whittington, M. A., R. D. Traub, and J. G. Jefferys. 1995. 'Synchronized oscillations in interneuron networks driven by metabotropic glutamate receptor activation', </w:t>
      </w:r>
      <w:r w:rsidRPr="00255FA3">
        <w:rPr>
          <w:rFonts w:ascii="Times New Roman" w:hAnsi="Times New Roman"/>
          <w:i/>
          <w:sz w:val="24"/>
          <w:szCs w:val="24"/>
        </w:rPr>
        <w:t>Nature</w:t>
      </w:r>
      <w:r w:rsidRPr="00255FA3">
        <w:rPr>
          <w:rFonts w:ascii="Times New Roman" w:hAnsi="Times New Roman"/>
          <w:sz w:val="24"/>
          <w:szCs w:val="24"/>
        </w:rPr>
        <w:t>, 373: 612-5.</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lastRenderedPageBreak/>
        <w:t xml:space="preserve">102. </w:t>
      </w:r>
      <w:r w:rsidRPr="00255FA3">
        <w:rPr>
          <w:rFonts w:ascii="Times New Roman" w:hAnsi="Times New Roman"/>
          <w:sz w:val="24"/>
          <w:szCs w:val="24"/>
        </w:rPr>
        <w:t xml:space="preserve">Wickboldt, A. T., A. F. Bowen, A. J. Kaye, A. M. Kaye, F. Rivera Bueno, and A. D. Kaye. 2012. 'Sleep physiology, abnormal States, and therapeutic interventions', </w:t>
      </w:r>
      <w:r w:rsidRPr="00255FA3">
        <w:rPr>
          <w:rFonts w:ascii="Times New Roman" w:hAnsi="Times New Roman"/>
          <w:i/>
          <w:sz w:val="24"/>
          <w:szCs w:val="24"/>
        </w:rPr>
        <w:t>Ochsner J</w:t>
      </w:r>
      <w:r w:rsidRPr="00255FA3">
        <w:rPr>
          <w:rFonts w:ascii="Times New Roman" w:hAnsi="Times New Roman"/>
          <w:sz w:val="24"/>
          <w:szCs w:val="24"/>
        </w:rPr>
        <w:t>, 12: 122-34.</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103. </w:t>
      </w:r>
      <w:r w:rsidRPr="00255FA3">
        <w:rPr>
          <w:rFonts w:ascii="Times New Roman" w:hAnsi="Times New Roman"/>
          <w:sz w:val="24"/>
          <w:szCs w:val="24"/>
        </w:rPr>
        <w:t xml:space="preserve">Wimmer, R. D., S. Astori, C. T. Bond, Z. Rovo, J. Y. Chatton, J. P. Adelman, P. Franken, and A. Luthi. 2012. 'Sustaining sleep spindles through enhanced SK2-channel activity consolidates sleep and elevates arousal threshold', </w:t>
      </w:r>
      <w:r w:rsidRPr="00255FA3">
        <w:rPr>
          <w:rFonts w:ascii="Times New Roman" w:hAnsi="Times New Roman"/>
          <w:i/>
          <w:sz w:val="24"/>
          <w:szCs w:val="24"/>
        </w:rPr>
        <w:t>J Neurosci</w:t>
      </w:r>
      <w:r w:rsidRPr="00255FA3">
        <w:rPr>
          <w:rFonts w:ascii="Times New Roman" w:hAnsi="Times New Roman"/>
          <w:sz w:val="24"/>
          <w:szCs w:val="24"/>
        </w:rPr>
        <w:t>, 32: 13917-28.</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104. </w:t>
      </w:r>
      <w:r w:rsidRPr="00255FA3">
        <w:rPr>
          <w:rFonts w:ascii="Times New Roman" w:hAnsi="Times New Roman"/>
          <w:sz w:val="24"/>
          <w:szCs w:val="24"/>
        </w:rPr>
        <w:t xml:space="preserve">Womelsdorf, T., and P. Fries. 2007. 'The role of neuronal synchronization in selective attention', </w:t>
      </w:r>
      <w:r w:rsidRPr="00255FA3">
        <w:rPr>
          <w:rFonts w:ascii="Times New Roman" w:hAnsi="Times New Roman"/>
          <w:i/>
          <w:sz w:val="24"/>
          <w:szCs w:val="24"/>
        </w:rPr>
        <w:t>Curr Opin Neurobiol</w:t>
      </w:r>
      <w:r w:rsidRPr="00255FA3">
        <w:rPr>
          <w:rFonts w:ascii="Times New Roman" w:hAnsi="Times New Roman"/>
          <w:sz w:val="24"/>
          <w:szCs w:val="24"/>
        </w:rPr>
        <w:t>, 17: 154-60.</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105. </w:t>
      </w:r>
      <w:r w:rsidRPr="00255FA3">
        <w:rPr>
          <w:rFonts w:ascii="Times New Roman" w:hAnsi="Times New Roman"/>
          <w:sz w:val="24"/>
          <w:szCs w:val="24"/>
        </w:rPr>
        <w:t xml:space="preserve">Yang, J. W., I. L. Hanganu-Opatz, J. J. Sun, and H. J. Luhmann. 2009. 'Three patterns of oscillatory activity differentially synchronize developing neocortical networks in vivo', </w:t>
      </w:r>
      <w:r w:rsidRPr="00255FA3">
        <w:rPr>
          <w:rFonts w:ascii="Times New Roman" w:hAnsi="Times New Roman"/>
          <w:i/>
          <w:sz w:val="24"/>
          <w:szCs w:val="24"/>
        </w:rPr>
        <w:t>J Neurosci</w:t>
      </w:r>
      <w:r w:rsidRPr="00255FA3">
        <w:rPr>
          <w:rFonts w:ascii="Times New Roman" w:hAnsi="Times New Roman"/>
          <w:sz w:val="24"/>
          <w:szCs w:val="24"/>
        </w:rPr>
        <w:t>, 29: 9011-25.</w:t>
      </w:r>
    </w:p>
    <w:p w:rsidR="00255FA3" w:rsidRPr="00255FA3" w:rsidRDefault="00255FA3" w:rsidP="00BB1794">
      <w:pPr>
        <w:pStyle w:val="EndNoteBibliography"/>
        <w:spacing w:after="0" w:line="360" w:lineRule="auto"/>
        <w:ind w:left="720" w:hanging="720"/>
        <w:rPr>
          <w:rFonts w:ascii="Times New Roman" w:hAnsi="Times New Roman"/>
          <w:sz w:val="24"/>
          <w:szCs w:val="24"/>
        </w:rPr>
      </w:pPr>
      <w:r w:rsidRPr="002C0353">
        <w:rPr>
          <w:rFonts w:ascii="Times New Roman" w:hAnsi="Times New Roman"/>
          <w:sz w:val="24"/>
          <w:szCs w:val="24"/>
        </w:rPr>
        <w:t xml:space="preserve">106. </w:t>
      </w:r>
      <w:r w:rsidRPr="00255FA3">
        <w:rPr>
          <w:rFonts w:ascii="Times New Roman" w:hAnsi="Times New Roman"/>
          <w:sz w:val="24"/>
          <w:szCs w:val="24"/>
        </w:rPr>
        <w:t xml:space="preserve">Yap, M. H. W., M. J. Grabowska, C. Rohrscheib, R. Jeans, M. Troup, A. C. Paulk, B. van Alphen, P. J. Shaw, and B. van Swinderen. 2017. 'Oscillatory brain activity in spontaneous and induced sleep stages in flies', </w:t>
      </w:r>
      <w:r w:rsidRPr="00255FA3">
        <w:rPr>
          <w:rFonts w:ascii="Times New Roman" w:hAnsi="Times New Roman"/>
          <w:i/>
          <w:sz w:val="24"/>
          <w:szCs w:val="24"/>
        </w:rPr>
        <w:t>Nat Commun</w:t>
      </w:r>
      <w:r w:rsidRPr="00255FA3">
        <w:rPr>
          <w:rFonts w:ascii="Times New Roman" w:hAnsi="Times New Roman"/>
          <w:sz w:val="24"/>
          <w:szCs w:val="24"/>
        </w:rPr>
        <w:t>, 8: 1815.</w:t>
      </w:r>
    </w:p>
    <w:p w:rsidR="00255FA3" w:rsidRPr="00255FA3" w:rsidRDefault="00255FA3" w:rsidP="00BB1794">
      <w:pPr>
        <w:pStyle w:val="EndNoteBibliography"/>
        <w:spacing w:line="360" w:lineRule="auto"/>
        <w:ind w:left="720" w:hanging="720"/>
        <w:rPr>
          <w:rFonts w:ascii="Times New Roman" w:hAnsi="Times New Roman"/>
          <w:sz w:val="24"/>
          <w:szCs w:val="24"/>
        </w:rPr>
      </w:pPr>
      <w:r w:rsidRPr="002C0353">
        <w:rPr>
          <w:rFonts w:ascii="Times New Roman" w:hAnsi="Times New Roman"/>
          <w:sz w:val="24"/>
          <w:szCs w:val="24"/>
        </w:rPr>
        <w:t xml:space="preserve">107. </w:t>
      </w:r>
      <w:r w:rsidRPr="00255FA3">
        <w:rPr>
          <w:rFonts w:ascii="Times New Roman" w:hAnsi="Times New Roman"/>
          <w:sz w:val="24"/>
          <w:szCs w:val="24"/>
        </w:rPr>
        <w:t xml:space="preserve">Zhang, Y., Z. Li, H. Dong, and T. Yu. 2014. 'Effects of general anesthesia with propofol on thalamocortical sensory processing in rats', </w:t>
      </w:r>
      <w:r w:rsidRPr="00255FA3">
        <w:rPr>
          <w:rFonts w:ascii="Times New Roman" w:hAnsi="Times New Roman"/>
          <w:i/>
          <w:sz w:val="24"/>
          <w:szCs w:val="24"/>
        </w:rPr>
        <w:t>J Pharmacol Sci</w:t>
      </w:r>
      <w:r w:rsidRPr="00255FA3">
        <w:rPr>
          <w:rFonts w:ascii="Times New Roman" w:hAnsi="Times New Roman"/>
          <w:sz w:val="24"/>
          <w:szCs w:val="24"/>
        </w:rPr>
        <w:t>, 126: 370-81.</w:t>
      </w:r>
    </w:p>
    <w:p w:rsidR="00BE1B41" w:rsidRPr="0013390A" w:rsidRDefault="00DC3D30" w:rsidP="00BB1794">
      <w:pPr>
        <w:spacing w:line="360" w:lineRule="auto"/>
        <w:jc w:val="both"/>
        <w:rPr>
          <w:rFonts w:ascii="Times New Roman" w:hAnsi="Times New Roman"/>
          <w:sz w:val="24"/>
          <w:szCs w:val="24"/>
        </w:rPr>
      </w:pPr>
      <w:r w:rsidRPr="00C05C7B">
        <w:rPr>
          <w:rFonts w:ascii="Times New Roman" w:hAnsi="Times New Roman"/>
          <w:color w:val="000000"/>
          <w:sz w:val="24"/>
          <w:szCs w:val="24"/>
        </w:rPr>
        <w:fldChar w:fldCharType="end"/>
      </w:r>
    </w:p>
    <w:sectPr w:rsidR="00BE1B41" w:rsidRPr="0013390A" w:rsidSect="00214A12">
      <w:headerReference w:type="even" r:id="rId23"/>
      <w:head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991" w:rsidRDefault="008A1991">
      <w:r>
        <w:separator/>
      </w:r>
    </w:p>
  </w:endnote>
  <w:endnote w:type="continuationSeparator" w:id="0">
    <w:p w:rsidR="008A1991" w:rsidRDefault="008A1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991" w:rsidRDefault="008A1991">
      <w:r>
        <w:separator/>
      </w:r>
    </w:p>
  </w:footnote>
  <w:footnote w:type="continuationSeparator" w:id="0">
    <w:p w:rsidR="008A1991" w:rsidRDefault="008A19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E70" w:rsidRDefault="00910E70" w:rsidP="00BE769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910E70" w:rsidRDefault="00910E7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E70" w:rsidRDefault="00910E70" w:rsidP="00BE769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B6530">
      <w:rPr>
        <w:rStyle w:val="a5"/>
        <w:noProof/>
      </w:rPr>
      <w:t>42</w:t>
    </w:r>
    <w:r>
      <w:rPr>
        <w:rStyle w:val="a5"/>
      </w:rPr>
      <w:fldChar w:fldCharType="end"/>
    </w:r>
  </w:p>
  <w:p w:rsidR="00910E70" w:rsidRDefault="00910E7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3423F"/>
    <w:multiLevelType w:val="hybridMultilevel"/>
    <w:tmpl w:val="50342AD0"/>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
    <w:nsid w:val="16EB5FC8"/>
    <w:multiLevelType w:val="hybridMultilevel"/>
    <w:tmpl w:val="725A65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95E68B8"/>
    <w:multiLevelType w:val="hybridMultilevel"/>
    <w:tmpl w:val="2580017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EC5AE5"/>
    <w:multiLevelType w:val="hybridMultilevel"/>
    <w:tmpl w:val="86D06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F3D670E"/>
    <w:multiLevelType w:val="hybridMultilevel"/>
    <w:tmpl w:val="198EB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100840"/>
    <w:multiLevelType w:val="hybridMultilevel"/>
    <w:tmpl w:val="68807C1A"/>
    <w:lvl w:ilvl="0" w:tplc="8A50CB20">
      <w:start w:val="1"/>
      <w:numFmt w:val="bullet"/>
      <w:lvlText w:val=""/>
      <w:lvlJc w:val="left"/>
      <w:pPr>
        <w:tabs>
          <w:tab w:val="num" w:pos="720"/>
        </w:tabs>
        <w:ind w:left="720" w:hanging="360"/>
      </w:pPr>
      <w:rPr>
        <w:rFonts w:ascii="Wingdings" w:hAnsi="Wingdings" w:hint="default"/>
      </w:rPr>
    </w:lvl>
    <w:lvl w:ilvl="1" w:tplc="07CC9352" w:tentative="1">
      <w:start w:val="1"/>
      <w:numFmt w:val="bullet"/>
      <w:lvlText w:val=""/>
      <w:lvlJc w:val="left"/>
      <w:pPr>
        <w:tabs>
          <w:tab w:val="num" w:pos="1440"/>
        </w:tabs>
        <w:ind w:left="1440" w:hanging="360"/>
      </w:pPr>
      <w:rPr>
        <w:rFonts w:ascii="Wingdings" w:hAnsi="Wingdings" w:hint="default"/>
      </w:rPr>
    </w:lvl>
    <w:lvl w:ilvl="2" w:tplc="5D2008E8" w:tentative="1">
      <w:start w:val="1"/>
      <w:numFmt w:val="bullet"/>
      <w:lvlText w:val=""/>
      <w:lvlJc w:val="left"/>
      <w:pPr>
        <w:tabs>
          <w:tab w:val="num" w:pos="2160"/>
        </w:tabs>
        <w:ind w:left="2160" w:hanging="360"/>
      </w:pPr>
      <w:rPr>
        <w:rFonts w:ascii="Wingdings" w:hAnsi="Wingdings" w:hint="default"/>
      </w:rPr>
    </w:lvl>
    <w:lvl w:ilvl="3" w:tplc="08D07D92" w:tentative="1">
      <w:start w:val="1"/>
      <w:numFmt w:val="bullet"/>
      <w:lvlText w:val=""/>
      <w:lvlJc w:val="left"/>
      <w:pPr>
        <w:tabs>
          <w:tab w:val="num" w:pos="2880"/>
        </w:tabs>
        <w:ind w:left="2880" w:hanging="360"/>
      </w:pPr>
      <w:rPr>
        <w:rFonts w:ascii="Wingdings" w:hAnsi="Wingdings" w:hint="default"/>
      </w:rPr>
    </w:lvl>
    <w:lvl w:ilvl="4" w:tplc="A85A0CEA" w:tentative="1">
      <w:start w:val="1"/>
      <w:numFmt w:val="bullet"/>
      <w:lvlText w:val=""/>
      <w:lvlJc w:val="left"/>
      <w:pPr>
        <w:tabs>
          <w:tab w:val="num" w:pos="3600"/>
        </w:tabs>
        <w:ind w:left="3600" w:hanging="360"/>
      </w:pPr>
      <w:rPr>
        <w:rFonts w:ascii="Wingdings" w:hAnsi="Wingdings" w:hint="default"/>
      </w:rPr>
    </w:lvl>
    <w:lvl w:ilvl="5" w:tplc="A84CFC90" w:tentative="1">
      <w:start w:val="1"/>
      <w:numFmt w:val="bullet"/>
      <w:lvlText w:val=""/>
      <w:lvlJc w:val="left"/>
      <w:pPr>
        <w:tabs>
          <w:tab w:val="num" w:pos="4320"/>
        </w:tabs>
        <w:ind w:left="4320" w:hanging="360"/>
      </w:pPr>
      <w:rPr>
        <w:rFonts w:ascii="Wingdings" w:hAnsi="Wingdings" w:hint="default"/>
      </w:rPr>
    </w:lvl>
    <w:lvl w:ilvl="6" w:tplc="B6EE5BEE" w:tentative="1">
      <w:start w:val="1"/>
      <w:numFmt w:val="bullet"/>
      <w:lvlText w:val=""/>
      <w:lvlJc w:val="left"/>
      <w:pPr>
        <w:tabs>
          <w:tab w:val="num" w:pos="5040"/>
        </w:tabs>
        <w:ind w:left="5040" w:hanging="360"/>
      </w:pPr>
      <w:rPr>
        <w:rFonts w:ascii="Wingdings" w:hAnsi="Wingdings" w:hint="default"/>
      </w:rPr>
    </w:lvl>
    <w:lvl w:ilvl="7" w:tplc="4164EE44" w:tentative="1">
      <w:start w:val="1"/>
      <w:numFmt w:val="bullet"/>
      <w:lvlText w:val=""/>
      <w:lvlJc w:val="left"/>
      <w:pPr>
        <w:tabs>
          <w:tab w:val="num" w:pos="5760"/>
        </w:tabs>
        <w:ind w:left="5760" w:hanging="360"/>
      </w:pPr>
      <w:rPr>
        <w:rFonts w:ascii="Wingdings" w:hAnsi="Wingdings" w:hint="default"/>
      </w:rPr>
    </w:lvl>
    <w:lvl w:ilvl="8" w:tplc="4D840FE6" w:tentative="1">
      <w:start w:val="1"/>
      <w:numFmt w:val="bullet"/>
      <w:lvlText w:val=""/>
      <w:lvlJc w:val="left"/>
      <w:pPr>
        <w:tabs>
          <w:tab w:val="num" w:pos="6480"/>
        </w:tabs>
        <w:ind w:left="6480" w:hanging="360"/>
      </w:pPr>
      <w:rPr>
        <w:rFonts w:ascii="Wingdings" w:hAnsi="Wingdings" w:hint="default"/>
      </w:rPr>
    </w:lvl>
  </w:abstractNum>
  <w:abstractNum w:abstractNumId="6">
    <w:nsid w:val="348933A2"/>
    <w:multiLevelType w:val="multilevel"/>
    <w:tmpl w:val="1C08C11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364E1B38"/>
    <w:multiLevelType w:val="hybridMultilevel"/>
    <w:tmpl w:val="E9200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3761E1"/>
    <w:multiLevelType w:val="hybridMultilevel"/>
    <w:tmpl w:val="8D986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33A5926"/>
    <w:multiLevelType w:val="hybridMultilevel"/>
    <w:tmpl w:val="7FB60A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048213A"/>
    <w:multiLevelType w:val="hybridMultilevel"/>
    <w:tmpl w:val="9E627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A7165F2"/>
    <w:multiLevelType w:val="hybridMultilevel"/>
    <w:tmpl w:val="EDF43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17759F4"/>
    <w:multiLevelType w:val="hybridMultilevel"/>
    <w:tmpl w:val="C074D0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10"/>
  </w:num>
  <w:num w:numId="4">
    <w:abstractNumId w:val="2"/>
  </w:num>
  <w:num w:numId="5">
    <w:abstractNumId w:val="4"/>
  </w:num>
  <w:num w:numId="6">
    <w:abstractNumId w:val="6"/>
  </w:num>
  <w:num w:numId="7">
    <w:abstractNumId w:val="12"/>
  </w:num>
  <w:num w:numId="8">
    <w:abstractNumId w:val="11"/>
  </w:num>
  <w:num w:numId="9">
    <w:abstractNumId w:val="1"/>
  </w:num>
  <w:num w:numId="10">
    <w:abstractNumId w:val="9"/>
  </w:num>
  <w:num w:numId="11">
    <w:abstractNumId w:val="5"/>
  </w:num>
  <w:num w:numId="12">
    <w:abstractNumId w:val="8"/>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EN.InstantFormat" w:val="&lt;ENInstantFormat&gt;&lt;Enabled&gt;1&lt;/Enabled&gt;&lt;ScanUnformatted&gt;1&lt;/ScanUnformatted&gt;&lt;ScanChanges&gt;1&lt;/ScanChanges&gt;&lt;Suspended&gt;0&lt;/Suspended&gt;&lt;/ENInstantFormat&gt;"/>
    <w:docVar w:name="EN.Layout" w:val="&lt;ENLayout&gt;&lt;Style&gt;MHRA (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2et5vpa995p1e9ppixfftwxwdta2dvp9xt&quot;&gt;My EndNote Library&lt;record-ids&gt;&lt;item&gt;5813&lt;/item&gt;&lt;item&gt;5817&lt;/item&gt;&lt;item&gt;5819&lt;/item&gt;&lt;item&gt;5820&lt;/item&gt;&lt;item&gt;5821&lt;/item&gt;&lt;item&gt;5822&lt;/item&gt;&lt;item&gt;5823&lt;/item&gt;&lt;/record-ids&gt;&lt;/item&gt;&lt;/Libraries&gt;"/>
  </w:docVars>
  <w:rsids>
    <w:rsidRoot w:val="000C67EE"/>
    <w:rsid w:val="00003447"/>
    <w:rsid w:val="00007072"/>
    <w:rsid w:val="00007BFC"/>
    <w:rsid w:val="00010D1F"/>
    <w:rsid w:val="0001707B"/>
    <w:rsid w:val="000220BB"/>
    <w:rsid w:val="000224B2"/>
    <w:rsid w:val="00023DCE"/>
    <w:rsid w:val="0004250A"/>
    <w:rsid w:val="00042DEB"/>
    <w:rsid w:val="00044C13"/>
    <w:rsid w:val="00045DF7"/>
    <w:rsid w:val="00046AB8"/>
    <w:rsid w:val="000479A8"/>
    <w:rsid w:val="000554E6"/>
    <w:rsid w:val="000641CD"/>
    <w:rsid w:val="00076AB7"/>
    <w:rsid w:val="00080A36"/>
    <w:rsid w:val="00081910"/>
    <w:rsid w:val="00084A11"/>
    <w:rsid w:val="0009068E"/>
    <w:rsid w:val="00095497"/>
    <w:rsid w:val="000970A8"/>
    <w:rsid w:val="000970B0"/>
    <w:rsid w:val="000C517C"/>
    <w:rsid w:val="000C6142"/>
    <w:rsid w:val="000C67EE"/>
    <w:rsid w:val="000C773B"/>
    <w:rsid w:val="000D4D7D"/>
    <w:rsid w:val="000E4887"/>
    <w:rsid w:val="000E7730"/>
    <w:rsid w:val="000F25B6"/>
    <w:rsid w:val="000F320F"/>
    <w:rsid w:val="001010D6"/>
    <w:rsid w:val="0010203B"/>
    <w:rsid w:val="0010683F"/>
    <w:rsid w:val="00117CD8"/>
    <w:rsid w:val="00124923"/>
    <w:rsid w:val="00124BA2"/>
    <w:rsid w:val="0013390A"/>
    <w:rsid w:val="00137501"/>
    <w:rsid w:val="00137F8F"/>
    <w:rsid w:val="00141AE4"/>
    <w:rsid w:val="00145528"/>
    <w:rsid w:val="00152EE5"/>
    <w:rsid w:val="00153CAB"/>
    <w:rsid w:val="00154C6F"/>
    <w:rsid w:val="00161B1A"/>
    <w:rsid w:val="00174490"/>
    <w:rsid w:val="0017722A"/>
    <w:rsid w:val="001853BA"/>
    <w:rsid w:val="00185E39"/>
    <w:rsid w:val="001862AF"/>
    <w:rsid w:val="001947B6"/>
    <w:rsid w:val="00197703"/>
    <w:rsid w:val="001A0926"/>
    <w:rsid w:val="001A48AB"/>
    <w:rsid w:val="001B1176"/>
    <w:rsid w:val="001B2F11"/>
    <w:rsid w:val="001B4FBC"/>
    <w:rsid w:val="001C35B9"/>
    <w:rsid w:val="001C682F"/>
    <w:rsid w:val="001D16EE"/>
    <w:rsid w:val="001D6B75"/>
    <w:rsid w:val="001E5524"/>
    <w:rsid w:val="001F64C1"/>
    <w:rsid w:val="0020093C"/>
    <w:rsid w:val="00211CFA"/>
    <w:rsid w:val="00214A12"/>
    <w:rsid w:val="00222445"/>
    <w:rsid w:val="00234B68"/>
    <w:rsid w:val="0024093D"/>
    <w:rsid w:val="00240E30"/>
    <w:rsid w:val="00241684"/>
    <w:rsid w:val="00243320"/>
    <w:rsid w:val="00245F9E"/>
    <w:rsid w:val="0025359D"/>
    <w:rsid w:val="00253B3B"/>
    <w:rsid w:val="00255FA3"/>
    <w:rsid w:val="00257137"/>
    <w:rsid w:val="00261775"/>
    <w:rsid w:val="0027649F"/>
    <w:rsid w:val="0029225A"/>
    <w:rsid w:val="002A04A2"/>
    <w:rsid w:val="002A1070"/>
    <w:rsid w:val="002A187B"/>
    <w:rsid w:val="002A31D6"/>
    <w:rsid w:val="002A37C0"/>
    <w:rsid w:val="002A70C3"/>
    <w:rsid w:val="002B1605"/>
    <w:rsid w:val="002B47E6"/>
    <w:rsid w:val="002B7A20"/>
    <w:rsid w:val="002C0353"/>
    <w:rsid w:val="002C21BD"/>
    <w:rsid w:val="002C75EF"/>
    <w:rsid w:val="002D0439"/>
    <w:rsid w:val="002D0C94"/>
    <w:rsid w:val="002D1E3C"/>
    <w:rsid w:val="002D21D7"/>
    <w:rsid w:val="002D5DA0"/>
    <w:rsid w:val="002D777E"/>
    <w:rsid w:val="002D7DA5"/>
    <w:rsid w:val="002E0E78"/>
    <w:rsid w:val="002E253D"/>
    <w:rsid w:val="002F366C"/>
    <w:rsid w:val="00302281"/>
    <w:rsid w:val="00306CEC"/>
    <w:rsid w:val="00314FBA"/>
    <w:rsid w:val="00320378"/>
    <w:rsid w:val="00322147"/>
    <w:rsid w:val="003229DF"/>
    <w:rsid w:val="00330EE2"/>
    <w:rsid w:val="003326A2"/>
    <w:rsid w:val="003375B6"/>
    <w:rsid w:val="00337770"/>
    <w:rsid w:val="0034106D"/>
    <w:rsid w:val="00342A6A"/>
    <w:rsid w:val="00347758"/>
    <w:rsid w:val="0035024C"/>
    <w:rsid w:val="0035101B"/>
    <w:rsid w:val="00353EA3"/>
    <w:rsid w:val="003542CA"/>
    <w:rsid w:val="003612A0"/>
    <w:rsid w:val="00362E81"/>
    <w:rsid w:val="00370627"/>
    <w:rsid w:val="00373B66"/>
    <w:rsid w:val="00374429"/>
    <w:rsid w:val="00382A08"/>
    <w:rsid w:val="00390AAC"/>
    <w:rsid w:val="003956CC"/>
    <w:rsid w:val="003A293C"/>
    <w:rsid w:val="003A3403"/>
    <w:rsid w:val="003A4921"/>
    <w:rsid w:val="003A5322"/>
    <w:rsid w:val="003B5503"/>
    <w:rsid w:val="003C35AD"/>
    <w:rsid w:val="003C6B34"/>
    <w:rsid w:val="003C6F59"/>
    <w:rsid w:val="003D15BB"/>
    <w:rsid w:val="003D4FE6"/>
    <w:rsid w:val="003D69C4"/>
    <w:rsid w:val="003D7B3A"/>
    <w:rsid w:val="003E4606"/>
    <w:rsid w:val="003E792E"/>
    <w:rsid w:val="003E7D6D"/>
    <w:rsid w:val="003F187B"/>
    <w:rsid w:val="003F7BF5"/>
    <w:rsid w:val="00410E73"/>
    <w:rsid w:val="004119FB"/>
    <w:rsid w:val="004202EB"/>
    <w:rsid w:val="00420923"/>
    <w:rsid w:val="00421E55"/>
    <w:rsid w:val="004224A7"/>
    <w:rsid w:val="00423DB1"/>
    <w:rsid w:val="0043283C"/>
    <w:rsid w:val="00437A1B"/>
    <w:rsid w:val="00450857"/>
    <w:rsid w:val="00455005"/>
    <w:rsid w:val="0045702D"/>
    <w:rsid w:val="004611AF"/>
    <w:rsid w:val="00461FD6"/>
    <w:rsid w:val="00463811"/>
    <w:rsid w:val="00471090"/>
    <w:rsid w:val="00473AF5"/>
    <w:rsid w:val="00474B23"/>
    <w:rsid w:val="00475556"/>
    <w:rsid w:val="004835D1"/>
    <w:rsid w:val="00485DD7"/>
    <w:rsid w:val="0048677C"/>
    <w:rsid w:val="00487BD0"/>
    <w:rsid w:val="004915B9"/>
    <w:rsid w:val="00492638"/>
    <w:rsid w:val="00493238"/>
    <w:rsid w:val="0049438C"/>
    <w:rsid w:val="004A046E"/>
    <w:rsid w:val="004A0755"/>
    <w:rsid w:val="004A3726"/>
    <w:rsid w:val="004A3E88"/>
    <w:rsid w:val="004B020C"/>
    <w:rsid w:val="004B6218"/>
    <w:rsid w:val="004B667B"/>
    <w:rsid w:val="004B73EE"/>
    <w:rsid w:val="004D0196"/>
    <w:rsid w:val="004D1FF8"/>
    <w:rsid w:val="004D4547"/>
    <w:rsid w:val="004E1C83"/>
    <w:rsid w:val="004E24C6"/>
    <w:rsid w:val="004F0DE2"/>
    <w:rsid w:val="004F553E"/>
    <w:rsid w:val="004F6328"/>
    <w:rsid w:val="005050F6"/>
    <w:rsid w:val="00517191"/>
    <w:rsid w:val="00522F21"/>
    <w:rsid w:val="0052423D"/>
    <w:rsid w:val="005250D8"/>
    <w:rsid w:val="00532032"/>
    <w:rsid w:val="00541DD8"/>
    <w:rsid w:val="00546F6C"/>
    <w:rsid w:val="005521E9"/>
    <w:rsid w:val="005660DC"/>
    <w:rsid w:val="005672B5"/>
    <w:rsid w:val="00571464"/>
    <w:rsid w:val="00572BAE"/>
    <w:rsid w:val="0057506C"/>
    <w:rsid w:val="005803B6"/>
    <w:rsid w:val="005817D8"/>
    <w:rsid w:val="005848C5"/>
    <w:rsid w:val="0059302E"/>
    <w:rsid w:val="00593282"/>
    <w:rsid w:val="00594AC0"/>
    <w:rsid w:val="005B2E2A"/>
    <w:rsid w:val="005B6530"/>
    <w:rsid w:val="005C0722"/>
    <w:rsid w:val="005C2093"/>
    <w:rsid w:val="005C39A9"/>
    <w:rsid w:val="005D72C5"/>
    <w:rsid w:val="005E13EA"/>
    <w:rsid w:val="005F0E5D"/>
    <w:rsid w:val="005F78ED"/>
    <w:rsid w:val="00604032"/>
    <w:rsid w:val="00605BCF"/>
    <w:rsid w:val="00610FB7"/>
    <w:rsid w:val="006271B9"/>
    <w:rsid w:val="006361E9"/>
    <w:rsid w:val="00636792"/>
    <w:rsid w:val="006403BE"/>
    <w:rsid w:val="0065105F"/>
    <w:rsid w:val="00652392"/>
    <w:rsid w:val="006566B2"/>
    <w:rsid w:val="006621D6"/>
    <w:rsid w:val="00662CB9"/>
    <w:rsid w:val="00663964"/>
    <w:rsid w:val="006725EE"/>
    <w:rsid w:val="00675F26"/>
    <w:rsid w:val="0067667B"/>
    <w:rsid w:val="006778F8"/>
    <w:rsid w:val="00686FC0"/>
    <w:rsid w:val="00695471"/>
    <w:rsid w:val="00695C64"/>
    <w:rsid w:val="006A0E2A"/>
    <w:rsid w:val="006A4A42"/>
    <w:rsid w:val="006A56BC"/>
    <w:rsid w:val="006B1560"/>
    <w:rsid w:val="006B411E"/>
    <w:rsid w:val="006C6A14"/>
    <w:rsid w:val="006D5E34"/>
    <w:rsid w:val="006E3F5E"/>
    <w:rsid w:val="006F27DC"/>
    <w:rsid w:val="006F3F78"/>
    <w:rsid w:val="006F3FD7"/>
    <w:rsid w:val="0071028B"/>
    <w:rsid w:val="00712EBF"/>
    <w:rsid w:val="00724C81"/>
    <w:rsid w:val="00725227"/>
    <w:rsid w:val="00732795"/>
    <w:rsid w:val="00735322"/>
    <w:rsid w:val="00742994"/>
    <w:rsid w:val="0074393A"/>
    <w:rsid w:val="007550D3"/>
    <w:rsid w:val="007624DA"/>
    <w:rsid w:val="007644DE"/>
    <w:rsid w:val="00766A78"/>
    <w:rsid w:val="00772100"/>
    <w:rsid w:val="00776E7B"/>
    <w:rsid w:val="007821EE"/>
    <w:rsid w:val="00785477"/>
    <w:rsid w:val="007867EF"/>
    <w:rsid w:val="00791EC9"/>
    <w:rsid w:val="00794D3F"/>
    <w:rsid w:val="007A3870"/>
    <w:rsid w:val="007B2C53"/>
    <w:rsid w:val="007B3FC6"/>
    <w:rsid w:val="007B6252"/>
    <w:rsid w:val="007C0843"/>
    <w:rsid w:val="007C0DF9"/>
    <w:rsid w:val="007C7AC7"/>
    <w:rsid w:val="007C7BE8"/>
    <w:rsid w:val="007D0EEB"/>
    <w:rsid w:val="007D20F2"/>
    <w:rsid w:val="007D65C3"/>
    <w:rsid w:val="007E12FC"/>
    <w:rsid w:val="007E2454"/>
    <w:rsid w:val="007E5343"/>
    <w:rsid w:val="007E721A"/>
    <w:rsid w:val="007F524C"/>
    <w:rsid w:val="0080024B"/>
    <w:rsid w:val="00804A34"/>
    <w:rsid w:val="00817254"/>
    <w:rsid w:val="00817E9E"/>
    <w:rsid w:val="008244F6"/>
    <w:rsid w:val="008403A9"/>
    <w:rsid w:val="00844729"/>
    <w:rsid w:val="008553A3"/>
    <w:rsid w:val="0086605A"/>
    <w:rsid w:val="0089229E"/>
    <w:rsid w:val="008A1991"/>
    <w:rsid w:val="008A19AE"/>
    <w:rsid w:val="008A1F48"/>
    <w:rsid w:val="008A3EFD"/>
    <w:rsid w:val="008B2A1E"/>
    <w:rsid w:val="008B6FBC"/>
    <w:rsid w:val="008C36DF"/>
    <w:rsid w:val="008C5338"/>
    <w:rsid w:val="008C592E"/>
    <w:rsid w:val="008D45FE"/>
    <w:rsid w:val="008D5F7A"/>
    <w:rsid w:val="008E480F"/>
    <w:rsid w:val="008E50AA"/>
    <w:rsid w:val="008E6272"/>
    <w:rsid w:val="008F02CA"/>
    <w:rsid w:val="008F2480"/>
    <w:rsid w:val="00902149"/>
    <w:rsid w:val="00910E70"/>
    <w:rsid w:val="00910F1C"/>
    <w:rsid w:val="009124E0"/>
    <w:rsid w:val="00914CB4"/>
    <w:rsid w:val="00925603"/>
    <w:rsid w:val="00930294"/>
    <w:rsid w:val="00930B94"/>
    <w:rsid w:val="00940E22"/>
    <w:rsid w:val="00945F91"/>
    <w:rsid w:val="00950ED6"/>
    <w:rsid w:val="00953C65"/>
    <w:rsid w:val="00960CB6"/>
    <w:rsid w:val="009666A6"/>
    <w:rsid w:val="00967676"/>
    <w:rsid w:val="00987116"/>
    <w:rsid w:val="00996075"/>
    <w:rsid w:val="009A656B"/>
    <w:rsid w:val="009B0486"/>
    <w:rsid w:val="009B151D"/>
    <w:rsid w:val="009B186D"/>
    <w:rsid w:val="009B250A"/>
    <w:rsid w:val="009B28F9"/>
    <w:rsid w:val="009B2A7C"/>
    <w:rsid w:val="009B2C8B"/>
    <w:rsid w:val="009B51C5"/>
    <w:rsid w:val="009C3372"/>
    <w:rsid w:val="009C3EA2"/>
    <w:rsid w:val="009C5B53"/>
    <w:rsid w:val="009D6533"/>
    <w:rsid w:val="009E05BA"/>
    <w:rsid w:val="009E68E0"/>
    <w:rsid w:val="009E6AB9"/>
    <w:rsid w:val="009E7C9A"/>
    <w:rsid w:val="009F5106"/>
    <w:rsid w:val="00A0166C"/>
    <w:rsid w:val="00A0269A"/>
    <w:rsid w:val="00A05767"/>
    <w:rsid w:val="00A11211"/>
    <w:rsid w:val="00A117C4"/>
    <w:rsid w:val="00A12EE3"/>
    <w:rsid w:val="00A178C4"/>
    <w:rsid w:val="00A23685"/>
    <w:rsid w:val="00A34E6D"/>
    <w:rsid w:val="00A4049A"/>
    <w:rsid w:val="00A50F2B"/>
    <w:rsid w:val="00A52461"/>
    <w:rsid w:val="00A525AC"/>
    <w:rsid w:val="00A52E58"/>
    <w:rsid w:val="00A530AB"/>
    <w:rsid w:val="00A7682E"/>
    <w:rsid w:val="00A775AF"/>
    <w:rsid w:val="00A948AB"/>
    <w:rsid w:val="00AA579D"/>
    <w:rsid w:val="00AA6680"/>
    <w:rsid w:val="00AA6E8C"/>
    <w:rsid w:val="00AB2202"/>
    <w:rsid w:val="00AB3A6F"/>
    <w:rsid w:val="00AB3E3D"/>
    <w:rsid w:val="00AB4762"/>
    <w:rsid w:val="00AB78C3"/>
    <w:rsid w:val="00AC392D"/>
    <w:rsid w:val="00AC3DBE"/>
    <w:rsid w:val="00AC4D05"/>
    <w:rsid w:val="00AC7BB5"/>
    <w:rsid w:val="00AE18D9"/>
    <w:rsid w:val="00AE2BB4"/>
    <w:rsid w:val="00AE726B"/>
    <w:rsid w:val="00B007AC"/>
    <w:rsid w:val="00B1621F"/>
    <w:rsid w:val="00B16281"/>
    <w:rsid w:val="00B20237"/>
    <w:rsid w:val="00B23B7A"/>
    <w:rsid w:val="00B23CEC"/>
    <w:rsid w:val="00B24F8B"/>
    <w:rsid w:val="00B330B4"/>
    <w:rsid w:val="00B341BE"/>
    <w:rsid w:val="00B35750"/>
    <w:rsid w:val="00B421DA"/>
    <w:rsid w:val="00B422D2"/>
    <w:rsid w:val="00B50189"/>
    <w:rsid w:val="00B51636"/>
    <w:rsid w:val="00B56A34"/>
    <w:rsid w:val="00B70578"/>
    <w:rsid w:val="00B717C1"/>
    <w:rsid w:val="00B73786"/>
    <w:rsid w:val="00B77860"/>
    <w:rsid w:val="00B779B3"/>
    <w:rsid w:val="00B805E8"/>
    <w:rsid w:val="00B904E2"/>
    <w:rsid w:val="00BA1004"/>
    <w:rsid w:val="00BA3115"/>
    <w:rsid w:val="00BA4C5D"/>
    <w:rsid w:val="00BB1794"/>
    <w:rsid w:val="00BB348B"/>
    <w:rsid w:val="00BB68A4"/>
    <w:rsid w:val="00BC1C98"/>
    <w:rsid w:val="00BC561B"/>
    <w:rsid w:val="00BC5DF0"/>
    <w:rsid w:val="00BD2F1C"/>
    <w:rsid w:val="00BE1B41"/>
    <w:rsid w:val="00BE31C6"/>
    <w:rsid w:val="00BE769D"/>
    <w:rsid w:val="00BF0797"/>
    <w:rsid w:val="00BF6486"/>
    <w:rsid w:val="00C05C7B"/>
    <w:rsid w:val="00C116D1"/>
    <w:rsid w:val="00C210D9"/>
    <w:rsid w:val="00C27074"/>
    <w:rsid w:val="00C27A1C"/>
    <w:rsid w:val="00C31CE8"/>
    <w:rsid w:val="00C346B7"/>
    <w:rsid w:val="00C3526B"/>
    <w:rsid w:val="00C41523"/>
    <w:rsid w:val="00C41ECF"/>
    <w:rsid w:val="00C436F0"/>
    <w:rsid w:val="00C67B5B"/>
    <w:rsid w:val="00C74DD3"/>
    <w:rsid w:val="00C76464"/>
    <w:rsid w:val="00C777DE"/>
    <w:rsid w:val="00C77D89"/>
    <w:rsid w:val="00C8073E"/>
    <w:rsid w:val="00C814EC"/>
    <w:rsid w:val="00C965A7"/>
    <w:rsid w:val="00CA0B08"/>
    <w:rsid w:val="00CB0ACE"/>
    <w:rsid w:val="00CB193E"/>
    <w:rsid w:val="00CB6A94"/>
    <w:rsid w:val="00CB7783"/>
    <w:rsid w:val="00CB7AC2"/>
    <w:rsid w:val="00CC1B54"/>
    <w:rsid w:val="00CC3C32"/>
    <w:rsid w:val="00CC59AC"/>
    <w:rsid w:val="00CD125D"/>
    <w:rsid w:val="00CD1430"/>
    <w:rsid w:val="00CD1EE5"/>
    <w:rsid w:val="00CD7FD5"/>
    <w:rsid w:val="00CE08E1"/>
    <w:rsid w:val="00CE1F73"/>
    <w:rsid w:val="00CE2EB7"/>
    <w:rsid w:val="00CF1050"/>
    <w:rsid w:val="00CF325E"/>
    <w:rsid w:val="00CF3D85"/>
    <w:rsid w:val="00D046F1"/>
    <w:rsid w:val="00D04AC5"/>
    <w:rsid w:val="00D05A6C"/>
    <w:rsid w:val="00D0623B"/>
    <w:rsid w:val="00D06778"/>
    <w:rsid w:val="00D07BDD"/>
    <w:rsid w:val="00D12896"/>
    <w:rsid w:val="00D27EF3"/>
    <w:rsid w:val="00D317C7"/>
    <w:rsid w:val="00D35A8E"/>
    <w:rsid w:val="00D523FE"/>
    <w:rsid w:val="00D5315B"/>
    <w:rsid w:val="00D57AD3"/>
    <w:rsid w:val="00D66CB2"/>
    <w:rsid w:val="00D75947"/>
    <w:rsid w:val="00D75F1E"/>
    <w:rsid w:val="00D83979"/>
    <w:rsid w:val="00D83EF5"/>
    <w:rsid w:val="00D868ED"/>
    <w:rsid w:val="00D90C06"/>
    <w:rsid w:val="00DA5374"/>
    <w:rsid w:val="00DA6FE5"/>
    <w:rsid w:val="00DB2E7B"/>
    <w:rsid w:val="00DB5D95"/>
    <w:rsid w:val="00DC0B7C"/>
    <w:rsid w:val="00DC3D30"/>
    <w:rsid w:val="00DC52E0"/>
    <w:rsid w:val="00DC797B"/>
    <w:rsid w:val="00DD63CB"/>
    <w:rsid w:val="00DE0486"/>
    <w:rsid w:val="00DE35E0"/>
    <w:rsid w:val="00DE3EE4"/>
    <w:rsid w:val="00E0230B"/>
    <w:rsid w:val="00E12616"/>
    <w:rsid w:val="00E21DA5"/>
    <w:rsid w:val="00E2247C"/>
    <w:rsid w:val="00E2706D"/>
    <w:rsid w:val="00E2724D"/>
    <w:rsid w:val="00E35768"/>
    <w:rsid w:val="00E371A3"/>
    <w:rsid w:val="00E4071D"/>
    <w:rsid w:val="00E414A7"/>
    <w:rsid w:val="00E42253"/>
    <w:rsid w:val="00E5192D"/>
    <w:rsid w:val="00E55582"/>
    <w:rsid w:val="00E56072"/>
    <w:rsid w:val="00E62CD8"/>
    <w:rsid w:val="00E64D2E"/>
    <w:rsid w:val="00E67631"/>
    <w:rsid w:val="00E77A85"/>
    <w:rsid w:val="00E80255"/>
    <w:rsid w:val="00E802D1"/>
    <w:rsid w:val="00E84343"/>
    <w:rsid w:val="00E8547F"/>
    <w:rsid w:val="00E97F8A"/>
    <w:rsid w:val="00EA147A"/>
    <w:rsid w:val="00EA1A15"/>
    <w:rsid w:val="00EA6B9B"/>
    <w:rsid w:val="00EB04AC"/>
    <w:rsid w:val="00EB63EA"/>
    <w:rsid w:val="00EB6DB0"/>
    <w:rsid w:val="00EC233A"/>
    <w:rsid w:val="00EC492F"/>
    <w:rsid w:val="00EC6791"/>
    <w:rsid w:val="00EE2300"/>
    <w:rsid w:val="00EE7061"/>
    <w:rsid w:val="00EF32FC"/>
    <w:rsid w:val="00EF6021"/>
    <w:rsid w:val="00F03604"/>
    <w:rsid w:val="00F03A28"/>
    <w:rsid w:val="00F10BBA"/>
    <w:rsid w:val="00F13AC2"/>
    <w:rsid w:val="00F15125"/>
    <w:rsid w:val="00F20451"/>
    <w:rsid w:val="00F30180"/>
    <w:rsid w:val="00F30481"/>
    <w:rsid w:val="00F34179"/>
    <w:rsid w:val="00F34F47"/>
    <w:rsid w:val="00F34FD2"/>
    <w:rsid w:val="00F37724"/>
    <w:rsid w:val="00F55885"/>
    <w:rsid w:val="00F731B8"/>
    <w:rsid w:val="00F76484"/>
    <w:rsid w:val="00F838C9"/>
    <w:rsid w:val="00F92C1C"/>
    <w:rsid w:val="00FA09C6"/>
    <w:rsid w:val="00FB1A00"/>
    <w:rsid w:val="00FB452D"/>
    <w:rsid w:val="00FC1F51"/>
    <w:rsid w:val="00FC4673"/>
    <w:rsid w:val="00FC7F18"/>
    <w:rsid w:val="00FD3DD3"/>
    <w:rsid w:val="00FE097D"/>
    <w:rsid w:val="00FE2C5F"/>
    <w:rsid w:val="00FF113A"/>
    <w:rsid w:val="00FF5E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D30"/>
    <w:pPr>
      <w:spacing w:after="200" w:line="276" w:lineRule="auto"/>
    </w:pPr>
    <w:rPr>
      <w:sz w:val="22"/>
      <w:szCs w:val="22"/>
      <w:lang w:eastAsia="en-US"/>
    </w:rPr>
  </w:style>
  <w:style w:type="paragraph" w:styleId="1">
    <w:name w:val="heading 1"/>
    <w:basedOn w:val="a"/>
    <w:next w:val="a"/>
    <w:link w:val="10"/>
    <w:uiPriority w:val="9"/>
    <w:qFormat/>
    <w:rsid w:val="00D57AD3"/>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D57AD3"/>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83979"/>
    <w:pPr>
      <w:autoSpaceDE w:val="0"/>
      <w:autoSpaceDN w:val="0"/>
      <w:adjustRightInd w:val="0"/>
    </w:pPr>
    <w:rPr>
      <w:rFonts w:ascii="Times New Roman" w:hAnsi="Times New Roman"/>
      <w:color w:val="000000"/>
      <w:sz w:val="24"/>
      <w:szCs w:val="24"/>
      <w:lang w:eastAsia="en-US"/>
    </w:rPr>
  </w:style>
  <w:style w:type="paragraph" w:styleId="a3">
    <w:name w:val="List Paragraph"/>
    <w:basedOn w:val="a"/>
    <w:uiPriority w:val="34"/>
    <w:qFormat/>
    <w:rsid w:val="007D0EEB"/>
    <w:pPr>
      <w:ind w:left="720"/>
      <w:contextualSpacing/>
    </w:pPr>
  </w:style>
  <w:style w:type="paragraph" w:customStyle="1" w:styleId="EndNoteBibliographyTitle">
    <w:name w:val="EndNote Bibliography Title"/>
    <w:basedOn w:val="a"/>
    <w:link w:val="EndNoteBibliographyTitle0"/>
    <w:rsid w:val="00B20237"/>
    <w:pPr>
      <w:spacing w:after="0"/>
      <w:jc w:val="center"/>
    </w:pPr>
    <w:rPr>
      <w:noProof/>
      <w:lang w:val="en-US"/>
    </w:rPr>
  </w:style>
  <w:style w:type="character" w:customStyle="1" w:styleId="EndNoteBibliographyTitle0">
    <w:name w:val="EndNote Bibliography Title Знак"/>
    <w:link w:val="EndNoteBibliographyTitle"/>
    <w:rsid w:val="00B20237"/>
    <w:rPr>
      <w:noProof/>
      <w:sz w:val="22"/>
      <w:szCs w:val="22"/>
      <w:lang w:val="en-US" w:eastAsia="en-US"/>
    </w:rPr>
  </w:style>
  <w:style w:type="paragraph" w:customStyle="1" w:styleId="EndNoteBibliography">
    <w:name w:val="EndNote Bibliography"/>
    <w:basedOn w:val="a"/>
    <w:link w:val="EndNoteBibliography0"/>
    <w:rsid w:val="00B20237"/>
    <w:pPr>
      <w:spacing w:line="240" w:lineRule="auto"/>
      <w:jc w:val="both"/>
    </w:pPr>
    <w:rPr>
      <w:noProof/>
      <w:lang w:val="en-US"/>
    </w:rPr>
  </w:style>
  <w:style w:type="character" w:customStyle="1" w:styleId="EndNoteBibliography0">
    <w:name w:val="EndNote Bibliography Знак"/>
    <w:link w:val="EndNoteBibliography"/>
    <w:rsid w:val="00B20237"/>
    <w:rPr>
      <w:noProof/>
      <w:sz w:val="22"/>
      <w:szCs w:val="22"/>
      <w:lang w:val="en-US" w:eastAsia="en-US"/>
    </w:rPr>
  </w:style>
  <w:style w:type="paragraph" w:styleId="a4">
    <w:name w:val="header"/>
    <w:basedOn w:val="a"/>
    <w:rsid w:val="00214A12"/>
    <w:pPr>
      <w:tabs>
        <w:tab w:val="center" w:pos="4677"/>
        <w:tab w:val="right" w:pos="9355"/>
      </w:tabs>
    </w:pPr>
  </w:style>
  <w:style w:type="character" w:styleId="a5">
    <w:name w:val="page number"/>
    <w:basedOn w:val="a0"/>
    <w:rsid w:val="00214A12"/>
  </w:style>
  <w:style w:type="character" w:customStyle="1" w:styleId="txtsmall">
    <w:name w:val="txtsmall"/>
    <w:rsid w:val="00095497"/>
  </w:style>
  <w:style w:type="character" w:styleId="a6">
    <w:name w:val="Hyperlink"/>
    <w:uiPriority w:val="99"/>
    <w:rsid w:val="00EB6DB0"/>
    <w:rPr>
      <w:color w:val="0000FF"/>
      <w:u w:val="single"/>
    </w:rPr>
  </w:style>
  <w:style w:type="character" w:customStyle="1" w:styleId="10">
    <w:name w:val="Заголовок 1 Знак"/>
    <w:link w:val="1"/>
    <w:uiPriority w:val="9"/>
    <w:rsid w:val="00D57AD3"/>
    <w:rPr>
      <w:rFonts w:ascii="Cambria" w:eastAsia="Times New Roman" w:hAnsi="Cambria" w:cs="Times New Roman"/>
      <w:b/>
      <w:bCs/>
      <w:kern w:val="32"/>
      <w:sz w:val="32"/>
      <w:szCs w:val="32"/>
      <w:lang w:eastAsia="en-US"/>
    </w:rPr>
  </w:style>
  <w:style w:type="paragraph" w:styleId="a7">
    <w:name w:val="TOC Heading"/>
    <w:basedOn w:val="1"/>
    <w:next w:val="a"/>
    <w:uiPriority w:val="39"/>
    <w:semiHidden/>
    <w:unhideWhenUsed/>
    <w:qFormat/>
    <w:rsid w:val="00D57AD3"/>
    <w:pPr>
      <w:keepLines/>
      <w:spacing w:before="480" w:after="0"/>
      <w:outlineLvl w:val="9"/>
    </w:pPr>
    <w:rPr>
      <w:color w:val="365F91"/>
      <w:kern w:val="0"/>
      <w:sz w:val="28"/>
      <w:szCs w:val="28"/>
      <w:lang w:eastAsia="ru-RU"/>
    </w:rPr>
  </w:style>
  <w:style w:type="paragraph" w:styleId="11">
    <w:name w:val="toc 1"/>
    <w:basedOn w:val="a"/>
    <w:next w:val="a"/>
    <w:autoRedefine/>
    <w:uiPriority w:val="39"/>
    <w:unhideWhenUsed/>
    <w:rsid w:val="008A19AE"/>
    <w:pPr>
      <w:tabs>
        <w:tab w:val="left" w:pos="440"/>
        <w:tab w:val="right" w:leader="dot" w:pos="9345"/>
      </w:tabs>
      <w:spacing w:line="360" w:lineRule="auto"/>
    </w:pPr>
    <w:rPr>
      <w:rFonts w:ascii="Times New Roman" w:hAnsi="Times New Roman"/>
      <w:noProof/>
      <w:sz w:val="24"/>
      <w:szCs w:val="24"/>
    </w:rPr>
  </w:style>
  <w:style w:type="character" w:customStyle="1" w:styleId="20">
    <w:name w:val="Заголовок 2 Знак"/>
    <w:link w:val="2"/>
    <w:uiPriority w:val="9"/>
    <w:semiHidden/>
    <w:rsid w:val="00D57AD3"/>
    <w:rPr>
      <w:rFonts w:ascii="Cambria" w:eastAsia="Times New Roman" w:hAnsi="Cambria" w:cs="Times New Roman"/>
      <w:b/>
      <w:bCs/>
      <w:i/>
      <w:iCs/>
      <w:sz w:val="28"/>
      <w:szCs w:val="28"/>
      <w:lang w:eastAsia="en-US"/>
    </w:rPr>
  </w:style>
  <w:style w:type="paragraph" w:styleId="21">
    <w:name w:val="toc 2"/>
    <w:basedOn w:val="a"/>
    <w:next w:val="a"/>
    <w:autoRedefine/>
    <w:uiPriority w:val="39"/>
    <w:unhideWhenUsed/>
    <w:rsid w:val="00D57AD3"/>
    <w:pPr>
      <w:tabs>
        <w:tab w:val="left" w:pos="880"/>
        <w:tab w:val="right" w:leader="dot" w:pos="9345"/>
      </w:tabs>
      <w:ind w:left="220"/>
    </w:pPr>
    <w:rPr>
      <w:rFonts w:ascii="Times New Roman" w:hAnsi="Times New Roman"/>
      <w:b/>
      <w:noProof/>
    </w:rPr>
  </w:style>
  <w:style w:type="paragraph" w:styleId="a8">
    <w:name w:val="footer"/>
    <w:basedOn w:val="a"/>
    <w:link w:val="a9"/>
    <w:uiPriority w:val="99"/>
    <w:unhideWhenUsed/>
    <w:rsid w:val="00F30180"/>
    <w:pPr>
      <w:tabs>
        <w:tab w:val="center" w:pos="4677"/>
        <w:tab w:val="right" w:pos="9355"/>
      </w:tabs>
    </w:pPr>
  </w:style>
  <w:style w:type="character" w:customStyle="1" w:styleId="a9">
    <w:name w:val="Нижний колонтитул Знак"/>
    <w:link w:val="a8"/>
    <w:uiPriority w:val="99"/>
    <w:rsid w:val="00F30180"/>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9471">
      <w:bodyDiv w:val="1"/>
      <w:marLeft w:val="0"/>
      <w:marRight w:val="0"/>
      <w:marTop w:val="0"/>
      <w:marBottom w:val="0"/>
      <w:divBdr>
        <w:top w:val="none" w:sz="0" w:space="0" w:color="auto"/>
        <w:left w:val="none" w:sz="0" w:space="0" w:color="auto"/>
        <w:bottom w:val="none" w:sz="0" w:space="0" w:color="auto"/>
        <w:right w:val="none" w:sz="0" w:space="0" w:color="auto"/>
      </w:divBdr>
      <w:divsChild>
        <w:div w:id="451366560">
          <w:marLeft w:val="0"/>
          <w:marRight w:val="0"/>
          <w:marTop w:val="0"/>
          <w:marBottom w:val="0"/>
          <w:divBdr>
            <w:top w:val="none" w:sz="0" w:space="0" w:color="auto"/>
            <w:left w:val="none" w:sz="0" w:space="0" w:color="auto"/>
            <w:bottom w:val="none" w:sz="0" w:space="0" w:color="auto"/>
            <w:right w:val="none" w:sz="0" w:space="0" w:color="auto"/>
          </w:divBdr>
          <w:divsChild>
            <w:div w:id="592202869">
              <w:marLeft w:val="0"/>
              <w:marRight w:val="0"/>
              <w:marTop w:val="0"/>
              <w:marBottom w:val="0"/>
              <w:divBdr>
                <w:top w:val="none" w:sz="0" w:space="0" w:color="auto"/>
                <w:left w:val="none" w:sz="0" w:space="0" w:color="auto"/>
                <w:bottom w:val="none" w:sz="0" w:space="0" w:color="auto"/>
                <w:right w:val="none" w:sz="0" w:space="0" w:color="auto"/>
              </w:divBdr>
            </w:div>
            <w:div w:id="1245727949">
              <w:marLeft w:val="0"/>
              <w:marRight w:val="0"/>
              <w:marTop w:val="0"/>
              <w:marBottom w:val="0"/>
              <w:divBdr>
                <w:top w:val="none" w:sz="0" w:space="0" w:color="auto"/>
                <w:left w:val="none" w:sz="0" w:space="0" w:color="auto"/>
                <w:bottom w:val="none" w:sz="0" w:space="0" w:color="auto"/>
                <w:right w:val="none" w:sz="0" w:space="0" w:color="auto"/>
              </w:divBdr>
            </w:div>
            <w:div w:id="19808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362585">
      <w:bodyDiv w:val="1"/>
      <w:marLeft w:val="0"/>
      <w:marRight w:val="0"/>
      <w:marTop w:val="0"/>
      <w:marBottom w:val="0"/>
      <w:divBdr>
        <w:top w:val="none" w:sz="0" w:space="0" w:color="auto"/>
        <w:left w:val="none" w:sz="0" w:space="0" w:color="auto"/>
        <w:bottom w:val="none" w:sz="0" w:space="0" w:color="auto"/>
        <w:right w:val="none" w:sz="0" w:space="0" w:color="auto"/>
      </w:divBdr>
      <w:divsChild>
        <w:div w:id="2002662971">
          <w:marLeft w:val="0"/>
          <w:marRight w:val="0"/>
          <w:marTop w:val="0"/>
          <w:marBottom w:val="0"/>
          <w:divBdr>
            <w:top w:val="none" w:sz="0" w:space="0" w:color="auto"/>
            <w:left w:val="none" w:sz="0" w:space="0" w:color="auto"/>
            <w:bottom w:val="none" w:sz="0" w:space="0" w:color="auto"/>
            <w:right w:val="none" w:sz="0" w:space="0" w:color="auto"/>
          </w:divBdr>
          <w:divsChild>
            <w:div w:id="18411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0613">
      <w:bodyDiv w:val="1"/>
      <w:marLeft w:val="0"/>
      <w:marRight w:val="0"/>
      <w:marTop w:val="0"/>
      <w:marBottom w:val="0"/>
      <w:divBdr>
        <w:top w:val="none" w:sz="0" w:space="0" w:color="auto"/>
        <w:left w:val="none" w:sz="0" w:space="0" w:color="auto"/>
        <w:bottom w:val="none" w:sz="0" w:space="0" w:color="auto"/>
        <w:right w:val="none" w:sz="0" w:space="0" w:color="auto"/>
      </w:divBdr>
      <w:divsChild>
        <w:div w:id="215316539">
          <w:marLeft w:val="0"/>
          <w:marRight w:val="0"/>
          <w:marTop w:val="0"/>
          <w:marBottom w:val="0"/>
          <w:divBdr>
            <w:top w:val="none" w:sz="0" w:space="0" w:color="auto"/>
            <w:left w:val="none" w:sz="0" w:space="0" w:color="auto"/>
            <w:bottom w:val="none" w:sz="0" w:space="0" w:color="auto"/>
            <w:right w:val="none" w:sz="0" w:space="0" w:color="auto"/>
          </w:divBdr>
        </w:div>
      </w:divsChild>
    </w:div>
    <w:div w:id="1476607699">
      <w:bodyDiv w:val="1"/>
      <w:marLeft w:val="0"/>
      <w:marRight w:val="0"/>
      <w:marTop w:val="0"/>
      <w:marBottom w:val="0"/>
      <w:divBdr>
        <w:top w:val="none" w:sz="0" w:space="0" w:color="auto"/>
        <w:left w:val="none" w:sz="0" w:space="0" w:color="auto"/>
        <w:bottom w:val="none" w:sz="0" w:space="0" w:color="auto"/>
        <w:right w:val="none" w:sz="0" w:space="0" w:color="auto"/>
      </w:divBdr>
    </w:div>
    <w:div w:id="210386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F0B58-981F-41C4-BADF-25951B0ED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52</Pages>
  <Words>29435</Words>
  <Characters>167782</Characters>
  <Application>Microsoft Office Word</Application>
  <DocSecurity>0</DocSecurity>
  <Lines>1398</Lines>
  <Paragraphs>393</Paragraphs>
  <ScaleCrop>false</ScaleCrop>
  <Company/>
  <LinksUpToDate>false</LinksUpToDate>
  <CharactersWithSpaces>196824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Санкт-Петербургский государственный университет</dc:title>
  <dc:creator>Anton</dc:creator>
  <cp:lastModifiedBy>Anton</cp:lastModifiedBy>
  <cp:revision>5</cp:revision>
  <dcterms:created xsi:type="dcterms:W3CDTF">2018-05-20T16:58:00Z</dcterms:created>
  <dcterms:modified xsi:type="dcterms:W3CDTF">2018-05-20T17:21:00Z</dcterms:modified>
</cp:coreProperties>
</file>