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CA" w:rsidRDefault="002D3FCA" w:rsidP="002D3FCA">
      <w:pPr>
        <w:jc w:val="center"/>
        <w:rPr>
          <w:b/>
          <w:sz w:val="32"/>
          <w:szCs w:val="32"/>
        </w:rPr>
      </w:pPr>
    </w:p>
    <w:p w:rsidR="002D3FCA" w:rsidRPr="00BE195F" w:rsidRDefault="002D3FCA" w:rsidP="002D3F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95F">
        <w:rPr>
          <w:b/>
          <w:sz w:val="28"/>
          <w:szCs w:val="28"/>
        </w:rPr>
        <w:t>Рецензия</w:t>
      </w:r>
    </w:p>
    <w:p w:rsidR="002D3FCA" w:rsidRPr="00BE195F" w:rsidRDefault="002D3FCA" w:rsidP="002D3FCA">
      <w:pPr>
        <w:jc w:val="center"/>
        <w:rPr>
          <w:b/>
          <w:sz w:val="28"/>
          <w:szCs w:val="28"/>
        </w:rPr>
      </w:pPr>
      <w:r w:rsidRPr="00BE195F">
        <w:rPr>
          <w:b/>
          <w:sz w:val="28"/>
          <w:szCs w:val="28"/>
        </w:rPr>
        <w:t xml:space="preserve">на выпускную квалификационную работу </w:t>
      </w:r>
    </w:p>
    <w:p w:rsidR="002D3FCA" w:rsidRPr="00BE195F" w:rsidRDefault="002D3FCA" w:rsidP="00BE195F">
      <w:pPr>
        <w:jc w:val="center"/>
        <w:rPr>
          <w:b/>
          <w:sz w:val="28"/>
          <w:szCs w:val="28"/>
        </w:rPr>
      </w:pPr>
      <w:r w:rsidRPr="00BE195F">
        <w:rPr>
          <w:b/>
          <w:sz w:val="28"/>
          <w:szCs w:val="28"/>
        </w:rPr>
        <w:t>на тему «</w:t>
      </w:r>
      <w:r w:rsidR="003C2E87" w:rsidRPr="00BE195F">
        <w:rPr>
          <w:b/>
          <w:sz w:val="28"/>
          <w:szCs w:val="28"/>
        </w:rPr>
        <w:t>Управление организационным развитием промышленного предприятия</w:t>
      </w:r>
      <w:r w:rsidRPr="00BE195F">
        <w:rPr>
          <w:b/>
          <w:sz w:val="28"/>
          <w:szCs w:val="28"/>
        </w:rPr>
        <w:t>»</w:t>
      </w:r>
    </w:p>
    <w:p w:rsidR="002D3FCA" w:rsidRPr="003C2E87" w:rsidRDefault="003C2E87" w:rsidP="002D3FC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Устинов</w:t>
      </w:r>
      <w:r w:rsidR="0063661C">
        <w:rPr>
          <w:sz w:val="28"/>
          <w:szCs w:val="28"/>
        </w:rPr>
        <w:t>а</w:t>
      </w:r>
      <w:r>
        <w:rPr>
          <w:sz w:val="28"/>
          <w:szCs w:val="28"/>
        </w:rPr>
        <w:t xml:space="preserve"> Денис</w:t>
      </w:r>
      <w:r w:rsidR="0063661C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Викторович</w:t>
      </w:r>
      <w:r w:rsidR="0063661C">
        <w:rPr>
          <w:sz w:val="28"/>
          <w:szCs w:val="28"/>
        </w:rPr>
        <w:t>а</w:t>
      </w:r>
    </w:p>
    <w:p w:rsidR="002D3FCA" w:rsidRPr="00A33409" w:rsidRDefault="002D3FCA" w:rsidP="002D3FCA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</w:t>
      </w:r>
      <w:r w:rsidR="003C2E87">
        <w:t>Управление развитием организаций</w:t>
      </w:r>
      <w:r w:rsidRPr="00A33409">
        <w:t>»</w:t>
      </w:r>
    </w:p>
    <w:p w:rsidR="002D3FCA" w:rsidRPr="00A33409" w:rsidRDefault="002D3FCA" w:rsidP="002D3FCA">
      <w:pPr>
        <w:jc w:val="center"/>
      </w:pPr>
      <w:r w:rsidRPr="00A33409">
        <w:t xml:space="preserve"> по направлению </w:t>
      </w:r>
      <w:r w:rsidR="003C2E87">
        <w:t xml:space="preserve">38.04.01 </w:t>
      </w:r>
      <w:r>
        <w:t>«</w:t>
      </w:r>
      <w:r w:rsidR="003C2E87">
        <w:t>Экономика</w:t>
      </w:r>
      <w:r>
        <w:t>»</w:t>
      </w:r>
    </w:p>
    <w:p w:rsidR="002D3FCA" w:rsidRDefault="002D3FCA" w:rsidP="00BE195F">
      <w:pPr>
        <w:jc w:val="center"/>
      </w:pPr>
      <w:r w:rsidRPr="00A33409">
        <w:t>профиль:</w:t>
      </w:r>
      <w:r>
        <w:t xml:space="preserve"> «</w:t>
      </w:r>
      <w:r w:rsidR="00312FF4">
        <w:t>Менеджмент организаций</w:t>
      </w:r>
      <w:r>
        <w:t>»</w:t>
      </w:r>
    </w:p>
    <w:p w:rsidR="00FB31B3" w:rsidRPr="00BE195F" w:rsidRDefault="00FB31B3" w:rsidP="00BE195F">
      <w:pPr>
        <w:jc w:val="center"/>
      </w:pPr>
    </w:p>
    <w:p w:rsidR="002D3FCA" w:rsidRPr="009C3AF0" w:rsidRDefault="002D3FCA" w:rsidP="002D3FCA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3AF0">
        <w:rPr>
          <w:b/>
          <w:sz w:val="28"/>
          <w:szCs w:val="28"/>
        </w:rPr>
        <w:t>Четкость постановки целей и задач исследования</w:t>
      </w:r>
    </w:p>
    <w:p w:rsidR="002D3FCA" w:rsidRPr="009C3AF0" w:rsidRDefault="00AE0B61" w:rsidP="00AE0B61">
      <w:pPr>
        <w:ind w:left="1070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Цели и задачи исследования поставлены четко, целью исследования является разработка программы совершенствования управления организационным развитием промышленного предприятия.</w:t>
      </w:r>
      <w:r w:rsidR="0080581C" w:rsidRPr="009C3AF0">
        <w:rPr>
          <w:sz w:val="26"/>
          <w:szCs w:val="26"/>
        </w:rPr>
        <w:t xml:space="preserve"> </w:t>
      </w:r>
      <w:r w:rsidR="0080581C" w:rsidRPr="009C3AF0">
        <w:rPr>
          <w:sz w:val="28"/>
          <w:szCs w:val="28"/>
        </w:rPr>
        <w:t>Поставленные задачи отражают содержание исследования, а их реализация обеспечивает достижение выбранной цели.</w:t>
      </w:r>
    </w:p>
    <w:p w:rsidR="002D3FCA" w:rsidRPr="009C3AF0" w:rsidRDefault="002D3FCA" w:rsidP="002D3FCA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3AF0">
        <w:rPr>
          <w:b/>
          <w:sz w:val="28"/>
          <w:szCs w:val="28"/>
        </w:rPr>
        <w:t>Обоснованность структуры и логики исследования</w:t>
      </w:r>
    </w:p>
    <w:p w:rsidR="00AE0B61" w:rsidRPr="009C3AF0" w:rsidRDefault="00AE0B61" w:rsidP="00AE0B61">
      <w:pPr>
        <w:pStyle w:val="a6"/>
        <w:ind w:left="1070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Структура и логика исследования обоснована, сначала автор проводит теоретическую часть работы - исследование основ организационного развития предприятий, затем выполняет практическую часть</w:t>
      </w:r>
      <w:r w:rsidR="003B5D09" w:rsidRPr="009C3AF0">
        <w:rPr>
          <w:sz w:val="28"/>
          <w:szCs w:val="28"/>
        </w:rPr>
        <w:t>: анализ отр</w:t>
      </w:r>
      <w:r w:rsidR="00C802D1" w:rsidRPr="009C3AF0">
        <w:rPr>
          <w:sz w:val="28"/>
          <w:szCs w:val="28"/>
        </w:rPr>
        <w:t>аслевого рынка и трёх конкретных промышленных предприятий, а также разработку программы совершенствования управления организационным развитием промышленного предприятия.</w:t>
      </w:r>
    </w:p>
    <w:p w:rsidR="00C802D1" w:rsidRPr="009C3AF0" w:rsidRDefault="002D3FCA" w:rsidP="002D3FCA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3AF0">
        <w:rPr>
          <w:b/>
          <w:sz w:val="28"/>
          <w:szCs w:val="28"/>
        </w:rPr>
        <w:t>Наличие вклада автора в результаты исследования</w:t>
      </w:r>
    </w:p>
    <w:p w:rsidR="002D3FCA" w:rsidRPr="009C3AF0" w:rsidRDefault="00C802D1" w:rsidP="00C802D1">
      <w:pPr>
        <w:pStyle w:val="a6"/>
        <w:ind w:left="1070"/>
        <w:jc w:val="both"/>
        <w:rPr>
          <w:b/>
          <w:sz w:val="28"/>
          <w:szCs w:val="28"/>
        </w:rPr>
      </w:pPr>
      <w:r w:rsidRPr="009C3AF0">
        <w:rPr>
          <w:sz w:val="28"/>
          <w:szCs w:val="28"/>
        </w:rPr>
        <w:t>Для исследования характерна высокая доля собственных авторских результатов. В качестве основных можно выделить следующие: программа совершенствования управления организационным развитием промышленных предприятий, опрос сотрудников предприятий о причинах сопротивления организационным изменениям, анализ отраслевого рынка.</w:t>
      </w:r>
    </w:p>
    <w:p w:rsidR="002D3FCA" w:rsidRPr="009C3AF0" w:rsidRDefault="002D3FCA" w:rsidP="002D3FCA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3AF0">
        <w:rPr>
          <w:b/>
          <w:sz w:val="28"/>
          <w:szCs w:val="28"/>
        </w:rPr>
        <w:t>Научная новизна и практическая значимость исследования</w:t>
      </w:r>
    </w:p>
    <w:p w:rsidR="009050C6" w:rsidRPr="009C3AF0" w:rsidRDefault="009050C6" w:rsidP="00B02FBC">
      <w:pPr>
        <w:pStyle w:val="-"/>
        <w:spacing w:line="240" w:lineRule="atLeast"/>
        <w:ind w:left="1072"/>
        <w:jc w:val="both"/>
        <w:rPr>
          <w:rFonts w:ascii="Times New Roman" w:hAnsi="Times New Roman" w:cs="Times New Roman"/>
          <w:color w:val="000000"/>
        </w:rPr>
      </w:pPr>
      <w:r w:rsidRPr="009C3AF0">
        <w:rPr>
          <w:rFonts w:ascii="Times New Roman" w:hAnsi="Times New Roman" w:cs="Times New Roman"/>
          <w:color w:val="000000"/>
        </w:rPr>
        <w:t>Научная новизна данного исследования определяется вкладом, внесённым в развитие теории управления организационным развитием предприятий применительно к промышленным предприятиям.</w:t>
      </w:r>
    </w:p>
    <w:p w:rsidR="00A904F5" w:rsidRPr="009C3AF0" w:rsidRDefault="00FB31B3" w:rsidP="009050C6">
      <w:pPr>
        <w:pStyle w:val="a6"/>
        <w:spacing w:line="240" w:lineRule="atLeas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Практическая значимость работы заключается в том, что п</w:t>
      </w:r>
      <w:r w:rsidR="00A904F5" w:rsidRPr="009C3AF0">
        <w:rPr>
          <w:sz w:val="28"/>
          <w:szCs w:val="28"/>
        </w:rPr>
        <w:t>рограмму совершенствования управления организационным развитием промышленного предприятия, разработанную в ходе данного исследования, можно использовать для внедрения на промышленных предприятиях России с целью повышения эффективности их деятельности.</w:t>
      </w:r>
    </w:p>
    <w:p w:rsidR="002D3FCA" w:rsidRPr="009C3AF0" w:rsidRDefault="002D3FCA" w:rsidP="00D540FC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3AF0">
        <w:rPr>
          <w:b/>
          <w:sz w:val="28"/>
          <w:szCs w:val="28"/>
        </w:rPr>
        <w:t xml:space="preserve">Умение применять методологию и методики научного исследования </w:t>
      </w:r>
    </w:p>
    <w:p w:rsidR="00D540FC" w:rsidRPr="009C3AF0" w:rsidRDefault="00672920" w:rsidP="00D540FC">
      <w:pPr>
        <w:pStyle w:val="a6"/>
        <w:ind w:left="1070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Методологической основой исследования являетс</w:t>
      </w:r>
      <w:r w:rsidR="00FB31B3" w:rsidRPr="009C3AF0">
        <w:rPr>
          <w:sz w:val="28"/>
          <w:szCs w:val="28"/>
        </w:rPr>
        <w:t>я  системный подход</w:t>
      </w:r>
      <w:r w:rsidR="000302EE" w:rsidRPr="009C3AF0">
        <w:rPr>
          <w:sz w:val="28"/>
          <w:szCs w:val="28"/>
        </w:rPr>
        <w:t>. Для</w:t>
      </w:r>
      <w:r w:rsidRPr="009C3AF0">
        <w:rPr>
          <w:sz w:val="28"/>
          <w:szCs w:val="28"/>
        </w:rPr>
        <w:t xml:space="preserve"> определения причин сопротивления персонала промышленных предпри</w:t>
      </w:r>
      <w:r w:rsidR="000302EE" w:rsidRPr="009C3AF0">
        <w:rPr>
          <w:sz w:val="28"/>
          <w:szCs w:val="28"/>
        </w:rPr>
        <w:t xml:space="preserve">ятий организационным изменениям </w:t>
      </w:r>
      <w:r w:rsidR="00FB31B3" w:rsidRPr="009C3AF0">
        <w:rPr>
          <w:sz w:val="28"/>
          <w:szCs w:val="28"/>
        </w:rPr>
        <w:t>применен метод экспертных оценок</w:t>
      </w:r>
      <w:r w:rsidR="000302EE" w:rsidRPr="009C3AF0">
        <w:rPr>
          <w:sz w:val="28"/>
          <w:szCs w:val="28"/>
        </w:rPr>
        <w:t>.</w:t>
      </w:r>
      <w:r w:rsidR="0080581C" w:rsidRPr="009C3AF0">
        <w:rPr>
          <w:sz w:val="28"/>
          <w:szCs w:val="28"/>
        </w:rPr>
        <w:t xml:space="preserve"> Все используемые в работе методы </w:t>
      </w:r>
      <w:r w:rsidR="00EC735C" w:rsidRPr="009C3AF0">
        <w:rPr>
          <w:sz w:val="28"/>
          <w:szCs w:val="28"/>
        </w:rPr>
        <w:t xml:space="preserve">экономического анализа </w:t>
      </w:r>
      <w:r w:rsidR="0080581C" w:rsidRPr="009C3AF0">
        <w:rPr>
          <w:sz w:val="28"/>
          <w:szCs w:val="28"/>
        </w:rPr>
        <w:t>применены корректно.</w:t>
      </w:r>
    </w:p>
    <w:p w:rsidR="002D3FCA" w:rsidRPr="009C3AF0" w:rsidRDefault="002D3FCA" w:rsidP="002D3FCA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3AF0">
        <w:rPr>
          <w:b/>
          <w:sz w:val="28"/>
          <w:szCs w:val="28"/>
        </w:rPr>
        <w:t>Актуальность используемых информационных источников</w:t>
      </w:r>
    </w:p>
    <w:p w:rsidR="004500B1" w:rsidRPr="009C3AF0" w:rsidRDefault="004500B1" w:rsidP="004500B1">
      <w:pPr>
        <w:pStyle w:val="a6"/>
        <w:ind w:left="1070"/>
        <w:jc w:val="both"/>
        <w:rPr>
          <w:sz w:val="28"/>
          <w:szCs w:val="28"/>
        </w:rPr>
      </w:pPr>
      <w:r w:rsidRPr="009C3AF0">
        <w:rPr>
          <w:sz w:val="28"/>
          <w:szCs w:val="28"/>
        </w:rPr>
        <w:t xml:space="preserve">В ходе данного исследования были использованы актуальные источники – информационные базы данных (информационное издание «СПАРК», сайт </w:t>
      </w:r>
      <w:r w:rsidRPr="009C3AF0">
        <w:rPr>
          <w:sz w:val="28"/>
          <w:szCs w:val="28"/>
        </w:rPr>
        <w:lastRenderedPageBreak/>
        <w:t xml:space="preserve">Всемирного банка и другие), сайт Федеральной службы государственной статистики, </w:t>
      </w:r>
      <w:r w:rsidR="00FC1658" w:rsidRPr="009C3AF0">
        <w:rPr>
          <w:sz w:val="28"/>
          <w:szCs w:val="28"/>
        </w:rPr>
        <w:t>статьи и непериодические издания</w:t>
      </w:r>
      <w:r w:rsidR="00144CE3" w:rsidRPr="009C3AF0">
        <w:rPr>
          <w:sz w:val="28"/>
          <w:szCs w:val="28"/>
        </w:rPr>
        <w:t xml:space="preserve"> последних лет</w:t>
      </w:r>
      <w:r w:rsidR="00FC1658" w:rsidRPr="009C3AF0">
        <w:rPr>
          <w:sz w:val="28"/>
          <w:szCs w:val="28"/>
        </w:rPr>
        <w:t xml:space="preserve"> по теме организационного развития предприятий,</w:t>
      </w:r>
      <w:r w:rsidR="00F161FB" w:rsidRPr="009C3AF0">
        <w:rPr>
          <w:sz w:val="28"/>
          <w:szCs w:val="28"/>
        </w:rPr>
        <w:t xml:space="preserve"> государственные стандарты,</w:t>
      </w:r>
      <w:r w:rsidR="00FC1658" w:rsidRPr="009C3AF0">
        <w:rPr>
          <w:sz w:val="28"/>
          <w:szCs w:val="28"/>
        </w:rPr>
        <w:t xml:space="preserve"> внутренние документы предприятий.</w:t>
      </w:r>
    </w:p>
    <w:p w:rsidR="002D3FCA" w:rsidRPr="009C3AF0" w:rsidRDefault="002D3FCA" w:rsidP="002D3FCA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9C3AF0">
        <w:rPr>
          <w:b/>
          <w:bCs/>
          <w:sz w:val="28"/>
          <w:szCs w:val="28"/>
        </w:rPr>
        <w:t>Достоинства работы</w:t>
      </w:r>
    </w:p>
    <w:p w:rsidR="00FC1658" w:rsidRPr="009C3AF0" w:rsidRDefault="00FE6BF0" w:rsidP="00FE6BF0">
      <w:pPr>
        <w:pStyle w:val="Defaul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К достоинствам работы можно отнести</w:t>
      </w:r>
      <w:r w:rsidR="00BE195F" w:rsidRPr="009C3AF0">
        <w:rPr>
          <w:sz w:val="28"/>
          <w:szCs w:val="28"/>
        </w:rPr>
        <w:t xml:space="preserve"> логичность и структурированность исследования, наличие научной новизны и практической значимости, актуальность используемых источников.</w:t>
      </w:r>
    </w:p>
    <w:p w:rsidR="002D3FCA" w:rsidRPr="009C3AF0" w:rsidRDefault="002D3FCA" w:rsidP="002D3FCA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9C3AF0">
        <w:rPr>
          <w:b/>
          <w:bCs/>
          <w:sz w:val="28"/>
          <w:szCs w:val="28"/>
        </w:rPr>
        <w:t xml:space="preserve">Замечания  и недостатки работы  </w:t>
      </w:r>
    </w:p>
    <w:p w:rsidR="002D3FCA" w:rsidRPr="009C3AF0" w:rsidRDefault="00FE6BF0" w:rsidP="00FE6BF0">
      <w:pPr>
        <w:pStyle w:val="Defaul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 xml:space="preserve">1.При проведении анкетного опроса во второй части исследования целесообразно было бы опрашивать сотрудников не только об их отношении к внедрению </w:t>
      </w:r>
      <w:r w:rsidRPr="009C3AF0">
        <w:rPr>
          <w:sz w:val="28"/>
          <w:szCs w:val="28"/>
          <w:lang w:val="en-US"/>
        </w:rPr>
        <w:t>CRM</w:t>
      </w:r>
      <w:r w:rsidRPr="009C3AF0">
        <w:rPr>
          <w:sz w:val="28"/>
          <w:szCs w:val="28"/>
        </w:rPr>
        <w:t>-системы, но и к другим изменениям на промышленных предприятиях, предлагаемым автором.</w:t>
      </w:r>
    </w:p>
    <w:p w:rsidR="00FE6BF0" w:rsidRPr="009C3AF0" w:rsidRDefault="00FE6BF0" w:rsidP="00FE6BF0">
      <w:pPr>
        <w:pStyle w:val="Defaul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2.При анкетном опросе на трех промышленных предприятиях опрашивалось приблизительно одно и то же количество сотрудников, хотя по общему количеству сотрудников все три предприятия значительно отличаются друг от друга – это может повлиять на объективность результатов опроса.</w:t>
      </w:r>
    </w:p>
    <w:p w:rsidR="00FE6BF0" w:rsidRPr="009C3AF0" w:rsidRDefault="00FE6BF0" w:rsidP="00FE6BF0">
      <w:pPr>
        <w:pStyle w:val="Defaul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3.</w:t>
      </w:r>
      <w:r w:rsidR="00BE195F" w:rsidRPr="009C3AF0">
        <w:rPr>
          <w:sz w:val="28"/>
          <w:szCs w:val="28"/>
        </w:rPr>
        <w:t xml:space="preserve">При разработке программы совершенствования управления организационным развитием промышленного предприятия недостаточно подробно описан механизм внедрения на предприятиях одного из трех компонентов программы, а именно - </w:t>
      </w:r>
      <w:r w:rsidR="00BE195F" w:rsidRPr="009C3AF0">
        <w:rPr>
          <w:sz w:val="28"/>
          <w:szCs w:val="28"/>
          <w:lang w:val="en-US"/>
        </w:rPr>
        <w:t>CRM</w:t>
      </w:r>
      <w:r w:rsidR="00BE195F" w:rsidRPr="009C3AF0">
        <w:rPr>
          <w:sz w:val="28"/>
          <w:szCs w:val="28"/>
        </w:rPr>
        <w:t>-систем.</w:t>
      </w:r>
    </w:p>
    <w:p w:rsidR="002D3FCA" w:rsidRPr="009C3AF0" w:rsidRDefault="002D3FCA" w:rsidP="002D3FCA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9C3AF0">
        <w:rPr>
          <w:b/>
          <w:bCs/>
          <w:sz w:val="28"/>
          <w:szCs w:val="28"/>
        </w:rPr>
        <w:t>Вопросы для защиты</w:t>
      </w:r>
    </w:p>
    <w:p w:rsidR="00BE195F" w:rsidRPr="009C3AF0" w:rsidRDefault="00BE195F" w:rsidP="00BE195F">
      <w:pPr>
        <w:pStyle w:val="Defaul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1.Можно ли использовать разработанную программу совершенствования управления организационным развитием промышленно</w:t>
      </w:r>
      <w:r w:rsidR="000302EE" w:rsidRPr="009C3AF0">
        <w:rPr>
          <w:sz w:val="28"/>
          <w:szCs w:val="28"/>
        </w:rPr>
        <w:t>го предприятия на предприятиях других отраслей?</w:t>
      </w:r>
    </w:p>
    <w:p w:rsidR="00BE195F" w:rsidRPr="009C3AF0" w:rsidRDefault="00BE195F" w:rsidP="00BE195F">
      <w:pPr>
        <w:pStyle w:val="Default"/>
        <w:ind w:left="1072"/>
        <w:jc w:val="both"/>
        <w:rPr>
          <w:sz w:val="28"/>
          <w:szCs w:val="28"/>
        </w:rPr>
      </w:pPr>
      <w:r w:rsidRPr="009C3AF0">
        <w:rPr>
          <w:sz w:val="28"/>
          <w:szCs w:val="28"/>
        </w:rPr>
        <w:t xml:space="preserve">2.Чем обоснован выбор системы менеджмента качества </w:t>
      </w:r>
      <w:r w:rsidR="00D836DF" w:rsidRPr="009C3AF0">
        <w:rPr>
          <w:sz w:val="28"/>
          <w:szCs w:val="28"/>
          <w:lang w:val="en-US"/>
        </w:rPr>
        <w:t>ISO</w:t>
      </w:r>
      <w:r w:rsidR="00D836DF" w:rsidRPr="009C3AF0">
        <w:rPr>
          <w:sz w:val="28"/>
          <w:szCs w:val="28"/>
        </w:rPr>
        <w:t xml:space="preserve"> 9001-2015 для внедрения на предприятии? </w:t>
      </w:r>
    </w:p>
    <w:p w:rsidR="002D3FCA" w:rsidRPr="009C3AF0" w:rsidRDefault="002D3FCA" w:rsidP="00537133">
      <w:pPr>
        <w:pStyle w:val="Default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9C3AF0">
        <w:rPr>
          <w:b/>
          <w:bCs/>
          <w:sz w:val="28"/>
          <w:szCs w:val="28"/>
        </w:rPr>
        <w:t>Допуск к защите и оценка работы</w:t>
      </w:r>
    </w:p>
    <w:p w:rsidR="002D3FCA" w:rsidRPr="009C3AF0" w:rsidRDefault="00BE195F" w:rsidP="00BE195F">
      <w:pPr>
        <w:ind w:left="350" w:firstLine="720"/>
        <w:jc w:val="both"/>
        <w:rPr>
          <w:sz w:val="28"/>
          <w:szCs w:val="28"/>
        </w:rPr>
      </w:pPr>
      <w:r w:rsidRPr="009C3AF0">
        <w:rPr>
          <w:sz w:val="28"/>
          <w:szCs w:val="28"/>
        </w:rPr>
        <w:t>К защите допущен, оценка</w:t>
      </w:r>
      <w:proofErr w:type="gramStart"/>
      <w:r w:rsidRPr="009C3AF0">
        <w:rPr>
          <w:sz w:val="28"/>
          <w:szCs w:val="28"/>
        </w:rPr>
        <w:t xml:space="preserve"> А</w:t>
      </w:r>
      <w:proofErr w:type="gramEnd"/>
      <w:r w:rsidRPr="009C3AF0">
        <w:rPr>
          <w:sz w:val="28"/>
          <w:szCs w:val="28"/>
        </w:rPr>
        <w:t xml:space="preserve"> – отлично.</w:t>
      </w:r>
    </w:p>
    <w:p w:rsidR="0087519E" w:rsidRPr="009C3AF0" w:rsidRDefault="0087519E" w:rsidP="00BE195F">
      <w:pPr>
        <w:ind w:left="350" w:firstLine="720"/>
        <w:jc w:val="both"/>
        <w:rPr>
          <w:sz w:val="28"/>
          <w:szCs w:val="28"/>
        </w:rPr>
      </w:pPr>
    </w:p>
    <w:p w:rsidR="0087519E" w:rsidRPr="009C3AF0" w:rsidRDefault="0087519E" w:rsidP="00BE195F">
      <w:pPr>
        <w:ind w:left="350" w:firstLine="720"/>
        <w:jc w:val="both"/>
        <w:rPr>
          <w:sz w:val="28"/>
          <w:szCs w:val="28"/>
        </w:rPr>
      </w:pPr>
    </w:p>
    <w:p w:rsidR="0087519E" w:rsidRPr="009C3AF0" w:rsidRDefault="0087519E" w:rsidP="0087519E">
      <w:pPr>
        <w:pStyle w:val="Default"/>
        <w:spacing w:line="276" w:lineRule="auto"/>
        <w:ind w:left="709"/>
        <w:rPr>
          <w:bCs/>
        </w:rPr>
      </w:pPr>
      <w:r w:rsidRPr="009C3AF0">
        <w:rPr>
          <w:b/>
          <w:bCs/>
        </w:rPr>
        <w:t xml:space="preserve">Рецензент: </w:t>
      </w:r>
      <w:r w:rsidRPr="009C3AF0">
        <w:rPr>
          <w:bCs/>
        </w:rPr>
        <w:t>Усик Нина Ивановна</w:t>
      </w:r>
    </w:p>
    <w:p w:rsidR="0087519E" w:rsidRPr="009C3AF0" w:rsidRDefault="0087519E" w:rsidP="0087519E">
      <w:pPr>
        <w:pStyle w:val="Default"/>
        <w:spacing w:line="276" w:lineRule="auto"/>
        <w:ind w:left="709"/>
        <w:rPr>
          <w:b/>
          <w:bCs/>
        </w:rPr>
      </w:pPr>
      <w:r w:rsidRPr="009C3AF0">
        <w:rPr>
          <w:b/>
          <w:bCs/>
        </w:rPr>
        <w:t xml:space="preserve">Должность: </w:t>
      </w:r>
      <w:r w:rsidRPr="009C3AF0">
        <w:rPr>
          <w:bCs/>
        </w:rPr>
        <w:t xml:space="preserve">Профессор кафедры финансового менеджмента и аудита, </w:t>
      </w:r>
      <w:proofErr w:type="spellStart"/>
      <w:r w:rsidRPr="009C3AF0">
        <w:t>д.э.</w:t>
      </w:r>
      <w:proofErr w:type="gramStart"/>
      <w:r w:rsidRPr="009C3AF0">
        <w:t>н</w:t>
      </w:r>
      <w:proofErr w:type="spellEnd"/>
      <w:proofErr w:type="gramEnd"/>
      <w:r w:rsidRPr="009C3AF0">
        <w:t>.</w:t>
      </w:r>
    </w:p>
    <w:p w:rsidR="0087519E" w:rsidRPr="009C3AF0" w:rsidRDefault="0087519E" w:rsidP="0087519E">
      <w:pPr>
        <w:pStyle w:val="Default"/>
        <w:spacing w:line="276" w:lineRule="auto"/>
        <w:ind w:left="709"/>
        <w:jc w:val="both"/>
        <w:rPr>
          <w:bCs/>
        </w:rPr>
      </w:pPr>
      <w:r w:rsidRPr="009C3AF0">
        <w:rPr>
          <w:b/>
          <w:bCs/>
        </w:rPr>
        <w:t xml:space="preserve">Организация: </w:t>
      </w:r>
      <w:r w:rsidRPr="009C3AF0">
        <w:rPr>
          <w:bCs/>
        </w:rPr>
        <w:t>ФГАОУВО Санкт-Петербургский национальный исследовательский университет информационных технологий, механики и оптики</w:t>
      </w:r>
    </w:p>
    <w:p w:rsidR="0087519E" w:rsidRPr="009C3AF0" w:rsidRDefault="0087519E" w:rsidP="0087519E">
      <w:pPr>
        <w:pStyle w:val="Default"/>
        <w:spacing w:line="276" w:lineRule="auto"/>
        <w:ind w:left="709"/>
        <w:jc w:val="both"/>
        <w:rPr>
          <w:sz w:val="28"/>
          <w:szCs w:val="28"/>
        </w:rPr>
      </w:pPr>
    </w:p>
    <w:p w:rsidR="0087519E" w:rsidRDefault="0087519E" w:rsidP="0087519E">
      <w:pPr>
        <w:pStyle w:val="Default"/>
        <w:tabs>
          <w:tab w:val="right" w:pos="7655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9C3AF0">
        <w:rPr>
          <w:sz w:val="28"/>
          <w:szCs w:val="28"/>
        </w:rPr>
        <w:t xml:space="preserve">22.05.2018 </w:t>
      </w:r>
      <w:r w:rsidRPr="009C3AF0">
        <w:rPr>
          <w:sz w:val="28"/>
          <w:szCs w:val="28"/>
        </w:rPr>
        <w:tab/>
      </w:r>
      <w:r w:rsidRPr="009C3AF0">
        <w:rPr>
          <w:sz w:val="28"/>
          <w:szCs w:val="28"/>
        </w:rPr>
        <w:tab/>
        <w:t>Подпись</w:t>
      </w:r>
    </w:p>
    <w:p w:rsidR="0087519E" w:rsidRDefault="0087519E" w:rsidP="00BE195F">
      <w:pPr>
        <w:ind w:left="350" w:firstLine="720"/>
        <w:jc w:val="both"/>
        <w:rPr>
          <w:sz w:val="28"/>
          <w:szCs w:val="28"/>
        </w:rPr>
      </w:pPr>
    </w:p>
    <w:p w:rsidR="00FB31B3" w:rsidRPr="00FB31B3" w:rsidRDefault="00FB31B3" w:rsidP="00BE195F">
      <w:pPr>
        <w:ind w:left="350" w:firstLine="720"/>
        <w:jc w:val="both"/>
        <w:rPr>
          <w:sz w:val="28"/>
          <w:szCs w:val="28"/>
        </w:rPr>
      </w:pPr>
    </w:p>
    <w:sectPr w:rsidR="00FB31B3" w:rsidRPr="00FB31B3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02EE"/>
    <w:rsid w:val="000318A5"/>
    <w:rsid w:val="00034726"/>
    <w:rsid w:val="0005160B"/>
    <w:rsid w:val="000543AC"/>
    <w:rsid w:val="000550A1"/>
    <w:rsid w:val="000566DD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44CE3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D3FCA"/>
    <w:rsid w:val="002E22DC"/>
    <w:rsid w:val="0030774A"/>
    <w:rsid w:val="00312FF4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5D09"/>
    <w:rsid w:val="003B60B7"/>
    <w:rsid w:val="003B6BED"/>
    <w:rsid w:val="003C0CA1"/>
    <w:rsid w:val="003C2E87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500B1"/>
    <w:rsid w:val="00462B20"/>
    <w:rsid w:val="00473253"/>
    <w:rsid w:val="00480DC9"/>
    <w:rsid w:val="00485299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61C"/>
    <w:rsid w:val="006367DA"/>
    <w:rsid w:val="00637482"/>
    <w:rsid w:val="00656720"/>
    <w:rsid w:val="00660BDD"/>
    <w:rsid w:val="006646A5"/>
    <w:rsid w:val="00664A44"/>
    <w:rsid w:val="00664D07"/>
    <w:rsid w:val="00672920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81C"/>
    <w:rsid w:val="00813CFB"/>
    <w:rsid w:val="008261C4"/>
    <w:rsid w:val="00836562"/>
    <w:rsid w:val="0084370B"/>
    <w:rsid w:val="00853201"/>
    <w:rsid w:val="00863AF6"/>
    <w:rsid w:val="008701DC"/>
    <w:rsid w:val="0087519E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050C6"/>
    <w:rsid w:val="00911CC1"/>
    <w:rsid w:val="00917C0D"/>
    <w:rsid w:val="00920A32"/>
    <w:rsid w:val="009257F0"/>
    <w:rsid w:val="00940E46"/>
    <w:rsid w:val="009442A6"/>
    <w:rsid w:val="00956AFF"/>
    <w:rsid w:val="0096176D"/>
    <w:rsid w:val="009751E4"/>
    <w:rsid w:val="00977C78"/>
    <w:rsid w:val="009847B5"/>
    <w:rsid w:val="009904D0"/>
    <w:rsid w:val="009C2355"/>
    <w:rsid w:val="009C3AF0"/>
    <w:rsid w:val="009C4E6E"/>
    <w:rsid w:val="009E70B9"/>
    <w:rsid w:val="00A236C1"/>
    <w:rsid w:val="00A33409"/>
    <w:rsid w:val="00A35E5F"/>
    <w:rsid w:val="00A3701D"/>
    <w:rsid w:val="00A4119A"/>
    <w:rsid w:val="00A50120"/>
    <w:rsid w:val="00A51BD4"/>
    <w:rsid w:val="00A83341"/>
    <w:rsid w:val="00A85F04"/>
    <w:rsid w:val="00A904F5"/>
    <w:rsid w:val="00AA0905"/>
    <w:rsid w:val="00AA7F1E"/>
    <w:rsid w:val="00AD0647"/>
    <w:rsid w:val="00AD0F29"/>
    <w:rsid w:val="00AE0B61"/>
    <w:rsid w:val="00AE3FD2"/>
    <w:rsid w:val="00AE748D"/>
    <w:rsid w:val="00AF21D7"/>
    <w:rsid w:val="00AF2A25"/>
    <w:rsid w:val="00AF334D"/>
    <w:rsid w:val="00B02FBC"/>
    <w:rsid w:val="00B11B66"/>
    <w:rsid w:val="00B13CA1"/>
    <w:rsid w:val="00B2266D"/>
    <w:rsid w:val="00B2446C"/>
    <w:rsid w:val="00B271CE"/>
    <w:rsid w:val="00B34CA2"/>
    <w:rsid w:val="00B3702A"/>
    <w:rsid w:val="00B374D9"/>
    <w:rsid w:val="00B4547A"/>
    <w:rsid w:val="00B54B95"/>
    <w:rsid w:val="00B576FB"/>
    <w:rsid w:val="00B7572E"/>
    <w:rsid w:val="00B81954"/>
    <w:rsid w:val="00B9117E"/>
    <w:rsid w:val="00BA61B3"/>
    <w:rsid w:val="00BA78E4"/>
    <w:rsid w:val="00BB7031"/>
    <w:rsid w:val="00BC3978"/>
    <w:rsid w:val="00BC43DF"/>
    <w:rsid w:val="00BE195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5D7"/>
    <w:rsid w:val="00C57B28"/>
    <w:rsid w:val="00C7295B"/>
    <w:rsid w:val="00C7615C"/>
    <w:rsid w:val="00C802D1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44749"/>
    <w:rsid w:val="00D522B5"/>
    <w:rsid w:val="00D540FC"/>
    <w:rsid w:val="00D542A4"/>
    <w:rsid w:val="00D55C3E"/>
    <w:rsid w:val="00D57A13"/>
    <w:rsid w:val="00D72367"/>
    <w:rsid w:val="00D76C29"/>
    <w:rsid w:val="00D8240A"/>
    <w:rsid w:val="00D82679"/>
    <w:rsid w:val="00D836DF"/>
    <w:rsid w:val="00D917C4"/>
    <w:rsid w:val="00D936A0"/>
    <w:rsid w:val="00DA44C4"/>
    <w:rsid w:val="00DB5077"/>
    <w:rsid w:val="00DC0AC1"/>
    <w:rsid w:val="00DD5240"/>
    <w:rsid w:val="00DF5971"/>
    <w:rsid w:val="00E263CB"/>
    <w:rsid w:val="00E43AEA"/>
    <w:rsid w:val="00E4502C"/>
    <w:rsid w:val="00E467E5"/>
    <w:rsid w:val="00E7206D"/>
    <w:rsid w:val="00EB3D4E"/>
    <w:rsid w:val="00EC39D3"/>
    <w:rsid w:val="00EC6EC0"/>
    <w:rsid w:val="00EC710B"/>
    <w:rsid w:val="00EC735C"/>
    <w:rsid w:val="00ED3FD1"/>
    <w:rsid w:val="00ED682E"/>
    <w:rsid w:val="00EE2F96"/>
    <w:rsid w:val="00EE78DE"/>
    <w:rsid w:val="00F161FB"/>
    <w:rsid w:val="00F236DB"/>
    <w:rsid w:val="00F327C4"/>
    <w:rsid w:val="00F4514C"/>
    <w:rsid w:val="00F50A4D"/>
    <w:rsid w:val="00F736A6"/>
    <w:rsid w:val="00F75C1F"/>
    <w:rsid w:val="00F918DC"/>
    <w:rsid w:val="00FB31B3"/>
    <w:rsid w:val="00FB644A"/>
    <w:rsid w:val="00FC1658"/>
    <w:rsid w:val="00FC40C2"/>
    <w:rsid w:val="00FE3E5D"/>
    <w:rsid w:val="00FE6BF0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  <w:style w:type="paragraph" w:customStyle="1" w:styleId="-">
    <w:name w:val="ст-год"/>
    <w:basedOn w:val="a"/>
    <w:rsid w:val="000566DD"/>
    <w:pPr>
      <w:autoSpaceDE w:val="0"/>
      <w:autoSpaceDN w:val="0"/>
      <w:spacing w:line="360" w:lineRule="auto"/>
      <w:jc w:val="center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hom</cp:lastModifiedBy>
  <cp:revision>33</cp:revision>
  <cp:lastPrinted>2016-03-23T14:24:00Z</cp:lastPrinted>
  <dcterms:created xsi:type="dcterms:W3CDTF">2016-04-27T13:57:00Z</dcterms:created>
  <dcterms:modified xsi:type="dcterms:W3CDTF">2018-05-22T07:54:00Z</dcterms:modified>
</cp:coreProperties>
</file>