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EC" w:rsidRPr="00EA6758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Отзыв научного руководителя</w:t>
      </w:r>
    </w:p>
    <w:p w:rsidR="007466EC" w:rsidRPr="00EA6758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:rsidR="007466EC" w:rsidRPr="00EA6758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студента магистратуры по направлению «Юриспруденция»</w:t>
      </w:r>
    </w:p>
    <w:p w:rsidR="007466EC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Менщиковой</w:t>
      </w:r>
      <w:proofErr w:type="spellEnd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Яны Сергеевны</w:t>
      </w:r>
    </w:p>
    <w:p w:rsidR="007466EC" w:rsidRPr="00EA6758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тему </w:t>
      </w:r>
    </w:p>
    <w:p w:rsidR="007466EC" w:rsidRPr="00EA6758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Бенефициарная</w:t>
      </w:r>
      <w:proofErr w:type="spellEnd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собственность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7466EC" w:rsidRPr="00EA6758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466EC" w:rsidRPr="00EA6758" w:rsidRDefault="007466EC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466EC" w:rsidRDefault="007466EC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466EC" w:rsidRDefault="007466EC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Российское гражданское законодательство 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 содержит определения </w:t>
      </w:r>
      <w:proofErr w:type="spellStart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бене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фициарной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собственности,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однако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последнее время 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правоприменительная практика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активно использует это понятие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что указывает на актуальность предпринятого автором исследования. </w:t>
      </w:r>
    </w:p>
    <w:p w:rsidR="007466EC" w:rsidRDefault="007466EC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частности, российская правоприменительная практика признает категорию </w:t>
      </w:r>
      <w:proofErr w:type="spellStart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бенефициарного</w:t>
      </w:r>
      <w:proofErr w:type="spellEnd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собственника (владельца) имущества, формально принадлежащего юридическому лицу. Например, Московский городской суд в апелляционном определении, в </w:t>
      </w:r>
      <w:proofErr w:type="gramStart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целом</w:t>
      </w:r>
      <w:proofErr w:type="gramEnd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поддержанном и ВС РФ, указывал следующее:</w:t>
      </w:r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«Судом первой инстанции установлено, что через все юридические лица, привлеченные к участию в деле в качестве ответчиков, С. осуществляет </w:t>
      </w:r>
      <w:proofErr w:type="spellStart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бенефициарное</w:t>
      </w:r>
      <w:proofErr w:type="spellEnd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владение имуществом, т.е. является фактическим собственником имущества, на которое истец просил обратить взыскание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MS Mincho" w:hAnsi="Times New Roman" w:cs="Times New Roman"/>
          <w:sz w:val="28"/>
          <w:szCs w:val="28"/>
          <w:lang w:eastAsia="ru-RU"/>
        </w:rPr>
        <w:footnoteReference w:id="1"/>
      </w:r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Верховный Суд Российской Федерации в своем Определении от 07.07.2015 № 5-КГ15-34 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>прямо указывает</w:t>
      </w:r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>, в частности,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следующее: «</w:t>
      </w:r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>…</w:t>
      </w:r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установление </w:t>
      </w:r>
      <w:proofErr w:type="spellStart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бенефициарного</w:t>
      </w:r>
      <w:proofErr w:type="spellEnd"/>
      <w:r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собственника является юридически значимым обстоятельством, которое должно быть подтверждено доказательствами, отвечающими требованиями относимости и допустимости».</w:t>
      </w:r>
    </w:p>
    <w:p w:rsidR="00B05D31" w:rsidRDefault="00B05D31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Безусловно, интересны с точки зрения рассматриваемой темы </w:t>
      </w:r>
      <w:r w:rsidR="001D7BB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примеры с товариществами собственников недвижимости и паевыми инвестиционными фондами.</w:t>
      </w:r>
    </w:p>
    <w:p w:rsidR="007466EC" w:rsidRDefault="001068B6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Таким образом, категория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="007466EC"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>енефициарн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ой</w:t>
      </w:r>
      <w:proofErr w:type="spellEnd"/>
      <w:r w:rsidR="007466EC"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7466EC" w:rsidRP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появилась в наших правовых реалиях и потому нуждается в изучении и обсуждении</w:t>
      </w:r>
      <w:r w:rsidR="001D7BB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независимо от того, являемся мы сторонниками или противниками этой концепции. </w:t>
      </w:r>
      <w:r w:rsidR="00B353BD">
        <w:rPr>
          <w:rFonts w:ascii="Times New Roman" w:eastAsia="MS Mincho" w:hAnsi="Times New Roman" w:cs="Times New Roman"/>
          <w:sz w:val="28"/>
          <w:szCs w:val="28"/>
          <w:lang w:eastAsia="ru-RU"/>
        </w:rPr>
        <w:t>При этом объем посвященных этой теме исследований пока невелик.</w:t>
      </w:r>
      <w:bookmarkStart w:id="0" w:name="_GoBack"/>
      <w:bookmarkEnd w:id="0"/>
    </w:p>
    <w:p w:rsidR="001068B6" w:rsidRDefault="001D7BB3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Поскольку нормативное регулирование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собственности содержится лишь в публичном праве, в работе</w:t>
      </w:r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подробно </w:t>
      </w:r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>анализиру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тся российские судебные решения, в которых используется концепция </w:t>
      </w:r>
      <w:proofErr w:type="spellStart"/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бенефициарной</w:t>
      </w:r>
      <w:proofErr w:type="spellEnd"/>
      <w:r w:rsidR="001068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собственности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Приводятся </w:t>
      </w:r>
      <w:r w:rsidR="000E3B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примеры иностранных </w:t>
      </w:r>
      <w:r w:rsidR="000E3B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судебных 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>решений</w:t>
      </w:r>
      <w:r w:rsidR="000E3B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схожим вопросам. </w:t>
      </w:r>
      <w:r w:rsidR="00B353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Рассмотрена современная российская литература по теме. </w:t>
      </w:r>
      <w:r w:rsidR="00255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</w:t>
      </w:r>
      <w:r w:rsidR="00B353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автором </w:t>
      </w:r>
      <w:r w:rsidR="00255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формулируются общие признаки </w:t>
      </w:r>
      <w:proofErr w:type="spellStart"/>
      <w:r w:rsidR="002551D3"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бенефициарной</w:t>
      </w:r>
      <w:proofErr w:type="spellEnd"/>
      <w:r w:rsidR="002551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собственности. </w:t>
      </w:r>
    </w:p>
    <w:p w:rsidR="00B05D31" w:rsidRPr="007466EC" w:rsidRDefault="00724D17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итоге проведенного исследования а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втор приходит к выводу, что 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>концепци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D31" w:rsidRPr="00B05D31">
        <w:rPr>
          <w:rFonts w:ascii="Times New Roman" w:eastAsia="MS Mincho" w:hAnsi="Times New Roman" w:cs="Times New Roman"/>
          <w:sz w:val="28"/>
          <w:szCs w:val="28"/>
          <w:lang w:eastAsia="ru-RU"/>
        </w:rPr>
        <w:t>бенефициарной</w:t>
      </w:r>
      <w:proofErr w:type="spellEnd"/>
      <w:r w:rsidR="00B05D31" w:rsidRP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собственности</w:t>
      </w:r>
      <w:r w:rsidR="00B05D31" w:rsidRP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полезна для разрешения практических проблем, а ее </w:t>
      </w:r>
      <w:r w:rsidR="00B05D31" w:rsidRP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признание российскими судами – ступень </w:t>
      </w:r>
      <w:r w:rsidR="00B05D31">
        <w:rPr>
          <w:rFonts w:ascii="Times New Roman" w:eastAsia="MS Mincho" w:hAnsi="Times New Roman" w:cs="Times New Roman"/>
          <w:sz w:val="28"/>
          <w:szCs w:val="28"/>
          <w:lang w:eastAsia="ru-RU"/>
        </w:rPr>
        <w:t>в развитии понимания</w:t>
      </w:r>
      <w:r w:rsidR="00B05D31" w:rsidRPr="00B05D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права собственности с учетом современной экономики и существующих потребностей и интересов лиц.</w:t>
      </w:r>
    </w:p>
    <w:p w:rsidR="002551D3" w:rsidRDefault="00724D17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Исследуемая тема </w:t>
      </w:r>
      <w:r w:rsidR="00B353BD">
        <w:rPr>
          <w:rFonts w:ascii="Times New Roman" w:eastAsia="MS Mincho" w:hAnsi="Times New Roman" w:cs="Times New Roman"/>
          <w:sz w:val="28"/>
          <w:szCs w:val="28"/>
          <w:lang w:eastAsia="ru-RU"/>
        </w:rPr>
        <w:t>автором</w:t>
      </w:r>
      <w:r w:rsidR="00B353BD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466EC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раскрыта.</w:t>
      </w:r>
      <w:r w:rsid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Работа носит самостоятельный и творческий характер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является</w:t>
      </w:r>
      <w:r w:rsid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актуально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облада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ет</w:t>
      </w:r>
      <w:r w:rsid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практической значимостью. </w:t>
      </w:r>
    </w:p>
    <w:p w:rsidR="007466EC" w:rsidRPr="00EA6758" w:rsidRDefault="007466EC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proofErr w:type="spellStart"/>
      <w:r w:rsidR="00724D17" w:rsidRPr="00724D17">
        <w:rPr>
          <w:rFonts w:ascii="Times New Roman" w:eastAsia="MS Mincho" w:hAnsi="Times New Roman" w:cs="Times New Roman"/>
          <w:sz w:val="28"/>
          <w:szCs w:val="28"/>
          <w:lang w:eastAsia="ru-RU"/>
        </w:rPr>
        <w:t>Менщиковой</w:t>
      </w:r>
      <w:proofErr w:type="spellEnd"/>
      <w:r w:rsidR="00724D17" w:rsidRPr="00724D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Яны Сергеевны</w:t>
      </w:r>
      <w:r w:rsidRPr="008C7A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соответствует предъявляемым требованиям, может быть допущена к защите и заслуживает положительной оценки. </w:t>
      </w:r>
    </w:p>
    <w:p w:rsidR="007466EC" w:rsidRDefault="007466EC" w:rsidP="007466EC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7466EC" w:rsidRDefault="007466EC" w:rsidP="007466EC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7466EC" w:rsidRDefault="007466EC" w:rsidP="007466EC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7466EC" w:rsidRPr="00EA6758" w:rsidRDefault="007466EC" w:rsidP="007466EC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7466EC" w:rsidRPr="00EA6758" w:rsidRDefault="007466EC" w:rsidP="007466EC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Доцент кафедры </w:t>
      </w:r>
    </w:p>
    <w:p w:rsidR="007466EC" w:rsidRPr="00EA6758" w:rsidRDefault="007466EC" w:rsidP="007466EC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гражданского права, </w:t>
      </w:r>
    </w:p>
    <w:p w:rsidR="007466EC" w:rsidRDefault="007466EC" w:rsidP="007466EC">
      <w:pPr>
        <w:spacing w:line="240" w:lineRule="auto"/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кандидат юридических наук  </w:t>
      </w: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Рыбалов А.О.</w:t>
      </w:r>
    </w:p>
    <w:p w:rsidR="00111213" w:rsidRDefault="00111213"/>
    <w:sectPr w:rsidR="00111213" w:rsidSect="00C87FB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97" w:rsidRDefault="00134797" w:rsidP="007466EC">
      <w:pPr>
        <w:spacing w:after="0" w:line="240" w:lineRule="auto"/>
      </w:pPr>
      <w:r>
        <w:separator/>
      </w:r>
    </w:p>
  </w:endnote>
  <w:endnote w:type="continuationSeparator" w:id="0">
    <w:p w:rsidR="00134797" w:rsidRDefault="00134797" w:rsidP="007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97" w:rsidRDefault="00134797" w:rsidP="007466EC">
      <w:pPr>
        <w:spacing w:after="0" w:line="240" w:lineRule="auto"/>
      </w:pPr>
      <w:r>
        <w:separator/>
      </w:r>
    </w:p>
  </w:footnote>
  <w:footnote w:type="continuationSeparator" w:id="0">
    <w:p w:rsidR="00134797" w:rsidRDefault="00134797" w:rsidP="007466EC">
      <w:pPr>
        <w:spacing w:after="0" w:line="240" w:lineRule="auto"/>
      </w:pPr>
      <w:r>
        <w:continuationSeparator/>
      </w:r>
    </w:p>
  </w:footnote>
  <w:footnote w:id="1">
    <w:p w:rsidR="007466EC" w:rsidRDefault="007466EC">
      <w:pPr>
        <w:pStyle w:val="a3"/>
      </w:pPr>
      <w:r>
        <w:rPr>
          <w:rStyle w:val="a5"/>
        </w:rPr>
        <w:footnoteRef/>
      </w:r>
      <w:r>
        <w:t xml:space="preserve"> </w:t>
      </w:r>
      <w:r w:rsidRPr="001922BE">
        <w:rPr>
          <w:rFonts w:ascii="Times New Roman" w:hAnsi="Times New Roman"/>
        </w:rPr>
        <w:t>Апелляционное определение Московского городского суда от 02.08.2012 по делу № 11-16173.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EC"/>
    <w:rsid w:val="000E3BA1"/>
    <w:rsid w:val="001068B6"/>
    <w:rsid w:val="00111213"/>
    <w:rsid w:val="00134797"/>
    <w:rsid w:val="00183C06"/>
    <w:rsid w:val="001D7BB3"/>
    <w:rsid w:val="002551D3"/>
    <w:rsid w:val="006808C4"/>
    <w:rsid w:val="00724D17"/>
    <w:rsid w:val="007466EC"/>
    <w:rsid w:val="00960DD3"/>
    <w:rsid w:val="00B05D31"/>
    <w:rsid w:val="00B20CBE"/>
    <w:rsid w:val="00B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6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6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6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6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6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6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8D1415-10D7-41BA-B2C1-B8ACF4B2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 Андрей Олегович</dc:creator>
  <cp:lastModifiedBy>Рыбалов Андрей Олегович</cp:lastModifiedBy>
  <cp:revision>4</cp:revision>
  <dcterms:created xsi:type="dcterms:W3CDTF">2018-05-24T07:21:00Z</dcterms:created>
  <dcterms:modified xsi:type="dcterms:W3CDTF">2018-05-24T08:46:00Z</dcterms:modified>
</cp:coreProperties>
</file>