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theme/themeOverride12.xml" ContentType="application/vnd.openxmlformats-officedocument.themeOverride+xml"/>
  <Override PartName="/word/charts/chart15.xml" ContentType="application/vnd.openxmlformats-officedocument.drawingml.chart+xml"/>
  <Override PartName="/word/theme/themeOverride13.xml" ContentType="application/vnd.openxmlformats-officedocument.themeOverride+xml"/>
  <Override PartName="/word/charts/chart16.xml" ContentType="application/vnd.openxmlformats-officedocument.drawingml.chart+xml"/>
  <Override PartName="/word/theme/themeOverride14.xml" ContentType="application/vnd.openxmlformats-officedocument.themeOverride+xml"/>
  <Override PartName="/word/charts/chart17.xml" ContentType="application/vnd.openxmlformats-officedocument.drawingml.chart+xml"/>
  <Override PartName="/word/theme/themeOverride15.xml" ContentType="application/vnd.openxmlformats-officedocument.themeOverride+xml"/>
  <Override PartName="/word/charts/chart18.xml" ContentType="application/vnd.openxmlformats-officedocument.drawingml.chart+xml"/>
  <Override PartName="/word/theme/themeOverride16.xml" ContentType="application/vnd.openxmlformats-officedocument.themeOverride+xml"/>
  <Override PartName="/word/charts/chart19.xml" ContentType="application/vnd.openxmlformats-officedocument.drawingml.chart+xml"/>
  <Override PartName="/word/theme/themeOverride17.xml" ContentType="application/vnd.openxmlformats-officedocument.themeOverride+xml"/>
  <Override PartName="/word/charts/chart20.xml" ContentType="application/vnd.openxmlformats-officedocument.drawingml.chart+xml"/>
  <Override PartName="/word/theme/themeOverride18.xml" ContentType="application/vnd.openxmlformats-officedocument.themeOverride+xml"/>
  <Override PartName="/word/charts/chart21.xml" ContentType="application/vnd.openxmlformats-officedocument.drawingml.chart+xml"/>
  <Override PartName="/word/theme/themeOverride19.xml" ContentType="application/vnd.openxmlformats-officedocument.themeOverride+xml"/>
  <Override PartName="/word/charts/chart22.xml" ContentType="application/vnd.openxmlformats-officedocument.drawingml.chart+xml"/>
  <Override PartName="/word/theme/themeOverride20.xml" ContentType="application/vnd.openxmlformats-officedocument.themeOverride+xml"/>
  <Override PartName="/word/charts/chart23.xml" ContentType="application/vnd.openxmlformats-officedocument.drawingml.chart+xml"/>
  <Override PartName="/word/theme/themeOverride2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38EF0F6" w14:textId="77777777" w:rsidR="0031726C" w:rsidRPr="0031726C" w:rsidRDefault="0031726C" w:rsidP="0031726C">
      <w:pPr>
        <w:widowControl w:val="0"/>
        <w:autoSpaceDE w:val="0"/>
        <w:autoSpaceDN w:val="0"/>
        <w:adjustRightInd w:val="0"/>
        <w:spacing w:after="0" w:line="240" w:lineRule="auto"/>
        <w:jc w:val="center"/>
        <w:rPr>
          <w:rFonts w:ascii="Times New Roman" w:eastAsia="Times New Roman" w:hAnsi="Times New Roman" w:cs="Times New Roman"/>
          <w:b/>
          <w:color w:val="000000"/>
          <w:sz w:val="28"/>
          <w:szCs w:val="28"/>
          <w:lang w:eastAsia="ru-RU"/>
        </w:rPr>
      </w:pPr>
      <w:r w:rsidRPr="0031726C">
        <w:rPr>
          <w:rFonts w:ascii="Times New Roman" w:eastAsia="Times New Roman" w:hAnsi="Times New Roman" w:cs="Times New Roman"/>
          <w:b/>
          <w:color w:val="000000"/>
          <w:sz w:val="28"/>
          <w:szCs w:val="28"/>
          <w:lang w:eastAsia="ru-RU"/>
        </w:rPr>
        <w:t>ПРАВИТЕЛЬСТВО РОССИЙСКОЙ ФЕДЕРАЦИИ</w:t>
      </w:r>
    </w:p>
    <w:p w14:paraId="2DBEDE84" w14:textId="77777777" w:rsidR="0031726C" w:rsidRPr="0031726C" w:rsidRDefault="0031726C" w:rsidP="0031726C">
      <w:pPr>
        <w:widowControl w:val="0"/>
        <w:autoSpaceDE w:val="0"/>
        <w:autoSpaceDN w:val="0"/>
        <w:adjustRightInd w:val="0"/>
        <w:spacing w:after="0" w:line="240" w:lineRule="auto"/>
        <w:jc w:val="center"/>
        <w:rPr>
          <w:rFonts w:ascii="Times New Roman" w:eastAsia="Times New Roman" w:hAnsi="Times New Roman" w:cs="Times New Roman"/>
          <w:b/>
          <w:bCs/>
          <w:caps/>
          <w:color w:val="000000"/>
          <w:spacing w:val="-10"/>
          <w:sz w:val="28"/>
          <w:szCs w:val="28"/>
          <w:lang w:eastAsia="ru-RU"/>
        </w:rPr>
      </w:pPr>
      <w:r w:rsidRPr="0031726C">
        <w:rPr>
          <w:rFonts w:ascii="Times New Roman" w:eastAsia="Times New Roman" w:hAnsi="Times New Roman" w:cs="Times New Roman"/>
          <w:b/>
          <w:bCs/>
          <w:caps/>
          <w:color w:val="000000"/>
          <w:spacing w:val="-10"/>
          <w:sz w:val="28"/>
          <w:szCs w:val="28"/>
          <w:lang w:eastAsia="ru-RU"/>
        </w:rPr>
        <w:t>фЕДЕРАЛЬНОЕ ГОСУДАРСТвЕННОЕ Бюджетное ОБРАЗОВАТЕЛЬНОЕ УЧРЕЖДЕНИЕ</w:t>
      </w:r>
    </w:p>
    <w:p w14:paraId="0E6B3CEE" w14:textId="77777777" w:rsidR="0031726C" w:rsidRPr="0031726C" w:rsidRDefault="0031726C" w:rsidP="0031726C">
      <w:pPr>
        <w:widowControl w:val="0"/>
        <w:autoSpaceDE w:val="0"/>
        <w:autoSpaceDN w:val="0"/>
        <w:adjustRightInd w:val="0"/>
        <w:spacing w:after="0" w:line="240" w:lineRule="auto"/>
        <w:jc w:val="center"/>
        <w:rPr>
          <w:rFonts w:ascii="Times New Roman" w:eastAsia="Times New Roman" w:hAnsi="Times New Roman" w:cs="Times New Roman"/>
          <w:b/>
          <w:bCs/>
          <w:caps/>
          <w:color w:val="000000"/>
          <w:sz w:val="28"/>
          <w:szCs w:val="28"/>
          <w:lang w:eastAsia="ru-RU"/>
        </w:rPr>
      </w:pPr>
      <w:r w:rsidRPr="0031726C">
        <w:rPr>
          <w:rFonts w:ascii="Times New Roman" w:eastAsia="Times New Roman" w:hAnsi="Times New Roman" w:cs="Times New Roman"/>
          <w:b/>
          <w:bCs/>
          <w:caps/>
          <w:color w:val="000000"/>
          <w:sz w:val="28"/>
          <w:szCs w:val="28"/>
          <w:lang w:eastAsia="ru-RU"/>
        </w:rPr>
        <w:t>ВЫСШЕГО ПРОФЕССИОНАЛЬНОГО ОБРАЗОВАНИЯ</w:t>
      </w:r>
    </w:p>
    <w:p w14:paraId="430D3B2C" w14:textId="77777777" w:rsidR="0031726C" w:rsidRPr="0031726C" w:rsidRDefault="0031726C" w:rsidP="0031726C">
      <w:pPr>
        <w:widowControl w:val="0"/>
        <w:autoSpaceDE w:val="0"/>
        <w:autoSpaceDN w:val="0"/>
        <w:adjustRightInd w:val="0"/>
        <w:spacing w:after="0" w:line="240" w:lineRule="auto"/>
        <w:jc w:val="center"/>
        <w:rPr>
          <w:rFonts w:ascii="Times New Roman" w:eastAsia="Times New Roman" w:hAnsi="Times New Roman" w:cs="Times New Roman"/>
          <w:b/>
          <w:bCs/>
          <w:caps/>
          <w:color w:val="000000"/>
          <w:sz w:val="28"/>
          <w:szCs w:val="28"/>
          <w:lang w:eastAsia="ru-RU"/>
        </w:rPr>
      </w:pPr>
      <w:r w:rsidRPr="0031726C">
        <w:rPr>
          <w:rFonts w:ascii="Times New Roman" w:eastAsia="Times New Roman" w:hAnsi="Times New Roman" w:cs="Times New Roman"/>
          <w:b/>
          <w:bCs/>
          <w:caps/>
          <w:color w:val="000000"/>
          <w:sz w:val="28"/>
          <w:szCs w:val="28"/>
          <w:lang w:eastAsia="ru-RU"/>
        </w:rPr>
        <w:t>«Санкт-Петербургский государственный университет» (</w:t>
      </w:r>
      <w:r w:rsidRPr="0031726C">
        <w:rPr>
          <w:rFonts w:ascii="Times New Roman" w:eastAsia="Times New Roman" w:hAnsi="Times New Roman" w:cs="Times New Roman"/>
          <w:b/>
          <w:bCs/>
          <w:sz w:val="28"/>
          <w:szCs w:val="28"/>
          <w:lang w:eastAsia="ru-RU"/>
        </w:rPr>
        <w:t>СПбГУ</w:t>
      </w:r>
      <w:r w:rsidRPr="0031726C">
        <w:rPr>
          <w:rFonts w:ascii="Times New Roman" w:eastAsia="Times New Roman" w:hAnsi="Times New Roman" w:cs="Times New Roman"/>
          <w:b/>
          <w:bCs/>
          <w:caps/>
          <w:color w:val="000000"/>
          <w:sz w:val="28"/>
          <w:szCs w:val="28"/>
          <w:lang w:eastAsia="ru-RU"/>
        </w:rPr>
        <w:t>)</w:t>
      </w:r>
    </w:p>
    <w:p w14:paraId="6DA3D01D" w14:textId="77777777" w:rsidR="0031726C" w:rsidRPr="0031726C" w:rsidRDefault="0031726C" w:rsidP="0031726C">
      <w:pPr>
        <w:widowControl w:val="0"/>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r w:rsidRPr="0031726C">
        <w:rPr>
          <w:rFonts w:ascii="Times New Roman" w:eastAsia="Times New Roman" w:hAnsi="Times New Roman" w:cs="Times New Roman"/>
          <w:b/>
          <w:bCs/>
          <w:color w:val="000000"/>
          <w:sz w:val="28"/>
          <w:szCs w:val="28"/>
          <w:lang w:eastAsia="ru-RU"/>
        </w:rPr>
        <w:t>Факультет психологии</w:t>
      </w:r>
    </w:p>
    <w:p w14:paraId="4073CD2A" w14:textId="77777777" w:rsidR="0031726C" w:rsidRPr="0031726C" w:rsidRDefault="0031726C" w:rsidP="0031726C">
      <w:pPr>
        <w:widowControl w:val="0"/>
        <w:autoSpaceDE w:val="0"/>
        <w:autoSpaceDN w:val="0"/>
        <w:adjustRightInd w:val="0"/>
        <w:spacing w:after="0" w:line="240" w:lineRule="auto"/>
        <w:jc w:val="center"/>
        <w:rPr>
          <w:rFonts w:ascii="Times New Roman" w:eastAsia="Times New Roman" w:hAnsi="Times New Roman" w:cs="Times New Roman"/>
          <w:b/>
          <w:bCs/>
          <w:color w:val="000000"/>
          <w:sz w:val="24"/>
          <w:szCs w:val="24"/>
          <w:lang w:eastAsia="ru-RU"/>
        </w:rPr>
      </w:pPr>
    </w:p>
    <w:p w14:paraId="35929C00" w14:textId="77777777" w:rsidR="0031726C" w:rsidRPr="0031726C" w:rsidRDefault="0031726C" w:rsidP="0031726C">
      <w:pPr>
        <w:widowControl w:val="0"/>
        <w:autoSpaceDE w:val="0"/>
        <w:autoSpaceDN w:val="0"/>
        <w:adjustRightInd w:val="0"/>
        <w:spacing w:after="0" w:line="240" w:lineRule="auto"/>
        <w:jc w:val="center"/>
        <w:rPr>
          <w:rFonts w:ascii="Times New Roman" w:eastAsia="Times New Roman" w:hAnsi="Times New Roman" w:cs="Times New Roman"/>
          <w:b/>
          <w:bCs/>
          <w:color w:val="000000"/>
          <w:sz w:val="24"/>
          <w:szCs w:val="24"/>
          <w:lang w:eastAsia="ru-RU"/>
        </w:rPr>
      </w:pPr>
    </w:p>
    <w:p w14:paraId="54777A60" w14:textId="77777777" w:rsidR="0031726C" w:rsidRPr="0031726C" w:rsidRDefault="0031726C" w:rsidP="0031726C">
      <w:pPr>
        <w:widowControl w:val="0"/>
        <w:autoSpaceDE w:val="0"/>
        <w:autoSpaceDN w:val="0"/>
        <w:adjustRightInd w:val="0"/>
        <w:spacing w:after="0" w:line="240" w:lineRule="auto"/>
        <w:jc w:val="center"/>
        <w:rPr>
          <w:rFonts w:ascii="Times New Roman" w:eastAsia="Times New Roman" w:hAnsi="Times New Roman" w:cs="Times New Roman"/>
          <w:b/>
          <w:bCs/>
          <w:color w:val="000000"/>
          <w:sz w:val="24"/>
          <w:szCs w:val="24"/>
          <w:lang w:eastAsia="ru-RU"/>
        </w:rPr>
      </w:pPr>
    </w:p>
    <w:tbl>
      <w:tblPr>
        <w:tblW w:w="0" w:type="auto"/>
        <w:tblInd w:w="19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4025"/>
        <w:gridCol w:w="5245"/>
      </w:tblGrid>
      <w:tr w:rsidR="0031726C" w:rsidRPr="0031726C" w14:paraId="48ABE1C7" w14:textId="77777777" w:rsidTr="002F2A1A">
        <w:trPr>
          <w:trHeight w:val="287"/>
        </w:trPr>
        <w:tc>
          <w:tcPr>
            <w:tcW w:w="4025" w:type="dxa"/>
          </w:tcPr>
          <w:p w14:paraId="069E8E91" w14:textId="77777777" w:rsidR="0031726C" w:rsidRPr="0031726C" w:rsidRDefault="0031726C" w:rsidP="0031726C">
            <w:pPr>
              <w:spacing w:after="0" w:line="240" w:lineRule="auto"/>
              <w:jc w:val="both"/>
              <w:rPr>
                <w:rFonts w:ascii="Times New Roman" w:eastAsia="Calibri" w:hAnsi="Times New Roman" w:cs="Times New Roman"/>
                <w:sz w:val="24"/>
                <w:szCs w:val="24"/>
              </w:rPr>
            </w:pPr>
          </w:p>
        </w:tc>
        <w:tc>
          <w:tcPr>
            <w:tcW w:w="5245" w:type="dxa"/>
          </w:tcPr>
          <w:p w14:paraId="0BD0146A" w14:textId="77777777" w:rsidR="0031726C" w:rsidRPr="0031726C" w:rsidRDefault="0031726C" w:rsidP="0031726C">
            <w:pPr>
              <w:spacing w:after="0" w:line="240" w:lineRule="auto"/>
              <w:jc w:val="both"/>
              <w:rPr>
                <w:rFonts w:ascii="Times New Roman" w:eastAsia="Calibri" w:hAnsi="Times New Roman" w:cs="Times New Roman"/>
                <w:sz w:val="24"/>
                <w:szCs w:val="24"/>
              </w:rPr>
            </w:pPr>
          </w:p>
        </w:tc>
      </w:tr>
    </w:tbl>
    <w:p w14:paraId="05015CC6" w14:textId="77777777" w:rsidR="0031726C" w:rsidRPr="0031726C" w:rsidRDefault="0031726C" w:rsidP="0031726C">
      <w:pPr>
        <w:spacing w:after="0" w:line="240" w:lineRule="auto"/>
        <w:jc w:val="center"/>
        <w:rPr>
          <w:rFonts w:ascii="Times New Roman" w:eastAsia="Calibri" w:hAnsi="Times New Roman" w:cs="Times New Roman"/>
          <w:sz w:val="24"/>
          <w:szCs w:val="24"/>
        </w:rPr>
      </w:pPr>
    </w:p>
    <w:p w14:paraId="2050C45D" w14:textId="77777777" w:rsidR="0062569C" w:rsidRPr="0062569C" w:rsidRDefault="0062569C" w:rsidP="0031726C">
      <w:pPr>
        <w:spacing w:after="0" w:line="240" w:lineRule="auto"/>
        <w:jc w:val="center"/>
        <w:rPr>
          <w:rFonts w:ascii="Times New Roman" w:eastAsia="Calibri" w:hAnsi="Times New Roman" w:cs="Times New Roman"/>
          <w:sz w:val="28"/>
          <w:szCs w:val="28"/>
        </w:rPr>
      </w:pPr>
      <w:r w:rsidRPr="0062569C">
        <w:rPr>
          <w:rFonts w:ascii="Times New Roman" w:eastAsia="Calibri" w:hAnsi="Times New Roman" w:cs="Times New Roman"/>
          <w:sz w:val="28"/>
          <w:szCs w:val="28"/>
        </w:rPr>
        <w:t>Выпускная квалификационная работа на тему</w:t>
      </w:r>
    </w:p>
    <w:p w14:paraId="5589F29C" w14:textId="77777777" w:rsidR="0062569C" w:rsidRPr="0062569C" w:rsidRDefault="0062569C" w:rsidP="0031726C">
      <w:pPr>
        <w:spacing w:after="0" w:line="240" w:lineRule="auto"/>
        <w:jc w:val="center"/>
        <w:rPr>
          <w:rFonts w:ascii="Times New Roman" w:eastAsia="Calibri" w:hAnsi="Times New Roman" w:cs="Times New Roman"/>
          <w:sz w:val="28"/>
          <w:szCs w:val="28"/>
        </w:rPr>
      </w:pPr>
    </w:p>
    <w:p w14:paraId="282D27CF" w14:textId="77777777" w:rsidR="0031726C" w:rsidRPr="0062569C" w:rsidRDefault="0031726C" w:rsidP="0031726C">
      <w:pPr>
        <w:spacing w:after="0" w:line="240" w:lineRule="auto"/>
        <w:jc w:val="center"/>
        <w:rPr>
          <w:rFonts w:ascii="Times New Roman" w:eastAsia="Calibri" w:hAnsi="Times New Roman" w:cs="Times New Roman"/>
          <w:sz w:val="28"/>
          <w:szCs w:val="28"/>
        </w:rPr>
      </w:pPr>
      <w:r w:rsidRPr="0062569C">
        <w:rPr>
          <w:rFonts w:ascii="Times New Roman" w:eastAsia="Calibri" w:hAnsi="Times New Roman" w:cs="Times New Roman"/>
          <w:sz w:val="28"/>
          <w:szCs w:val="28"/>
        </w:rPr>
        <w:t>ФАКТОРЫ САМОРАЗВИТИЯ И САМООБРАЗОВАНИЯ ВЗРОСЛЫХ</w:t>
      </w:r>
    </w:p>
    <w:p w14:paraId="675D0192" w14:textId="77777777" w:rsidR="0031726C" w:rsidRPr="0031726C" w:rsidRDefault="0031726C" w:rsidP="0031726C">
      <w:pPr>
        <w:spacing w:after="0" w:line="240" w:lineRule="auto"/>
        <w:jc w:val="both"/>
        <w:rPr>
          <w:rFonts w:ascii="Times New Roman" w:eastAsia="Calibri" w:hAnsi="Times New Roman" w:cs="Times New Roman"/>
          <w:sz w:val="28"/>
          <w:szCs w:val="28"/>
        </w:rPr>
      </w:pPr>
    </w:p>
    <w:p w14:paraId="761221EA" w14:textId="77777777" w:rsidR="0031726C" w:rsidRPr="0062569C" w:rsidRDefault="0062569C" w:rsidP="0031726C">
      <w:pPr>
        <w:spacing w:after="0" w:line="240" w:lineRule="auto"/>
        <w:jc w:val="center"/>
        <w:rPr>
          <w:rFonts w:ascii="Times New Roman" w:eastAsia="Calibri" w:hAnsi="Times New Roman" w:cs="Times New Roman"/>
          <w:spacing w:val="20"/>
          <w:sz w:val="28"/>
          <w:szCs w:val="28"/>
        </w:rPr>
      </w:pPr>
      <w:r w:rsidRPr="0062569C">
        <w:rPr>
          <w:rFonts w:ascii="Times New Roman" w:eastAsia="Calibri" w:hAnsi="Times New Roman" w:cs="Times New Roman"/>
          <w:spacing w:val="20"/>
          <w:sz w:val="28"/>
          <w:szCs w:val="28"/>
        </w:rPr>
        <w:t>По специальности</w:t>
      </w:r>
    </w:p>
    <w:p w14:paraId="2F64C145" w14:textId="77777777" w:rsidR="008D6540" w:rsidRDefault="0031726C" w:rsidP="0031726C">
      <w:pPr>
        <w:spacing w:after="0" w:line="240" w:lineRule="auto"/>
        <w:jc w:val="center"/>
        <w:rPr>
          <w:rFonts w:ascii="Times New Roman" w:eastAsia="Calibri" w:hAnsi="Times New Roman" w:cs="Times New Roman"/>
          <w:sz w:val="28"/>
          <w:szCs w:val="28"/>
        </w:rPr>
      </w:pPr>
      <w:r w:rsidRPr="0031726C">
        <w:rPr>
          <w:rFonts w:ascii="Times New Roman" w:eastAsia="Calibri" w:hAnsi="Times New Roman" w:cs="Times New Roman"/>
          <w:sz w:val="28"/>
          <w:szCs w:val="28"/>
        </w:rPr>
        <w:t>030300 – Психология</w:t>
      </w:r>
      <w:r w:rsidR="0062569C" w:rsidRPr="0062569C">
        <w:rPr>
          <w:rFonts w:ascii="Times New Roman" w:eastAsia="Calibri" w:hAnsi="Times New Roman" w:cs="Times New Roman"/>
          <w:sz w:val="28"/>
          <w:szCs w:val="28"/>
        </w:rPr>
        <w:t xml:space="preserve"> </w:t>
      </w:r>
    </w:p>
    <w:p w14:paraId="7BB64A8D" w14:textId="77777777" w:rsidR="008D6540" w:rsidRDefault="0031726C" w:rsidP="0031726C">
      <w:pPr>
        <w:spacing w:after="0" w:line="240" w:lineRule="auto"/>
        <w:jc w:val="center"/>
        <w:rPr>
          <w:rFonts w:ascii="Times New Roman" w:eastAsia="Calibri" w:hAnsi="Times New Roman" w:cs="Times New Roman"/>
          <w:sz w:val="28"/>
          <w:szCs w:val="28"/>
        </w:rPr>
      </w:pPr>
      <w:r w:rsidRPr="0031726C">
        <w:rPr>
          <w:rFonts w:ascii="Times New Roman" w:eastAsia="Calibri" w:hAnsi="Times New Roman" w:cs="Times New Roman"/>
          <w:sz w:val="28"/>
          <w:szCs w:val="28"/>
        </w:rPr>
        <w:t xml:space="preserve">основная образовательная программа </w:t>
      </w:r>
    </w:p>
    <w:p w14:paraId="30AC1315" w14:textId="1B571051" w:rsidR="0031726C" w:rsidRPr="0031726C" w:rsidRDefault="0031726C" w:rsidP="0031726C">
      <w:pPr>
        <w:spacing w:after="0" w:line="240" w:lineRule="auto"/>
        <w:jc w:val="center"/>
        <w:rPr>
          <w:rFonts w:ascii="Times New Roman" w:eastAsia="Calibri" w:hAnsi="Times New Roman" w:cs="Times New Roman"/>
          <w:sz w:val="28"/>
          <w:szCs w:val="28"/>
        </w:rPr>
      </w:pPr>
      <w:r w:rsidRPr="0031726C">
        <w:rPr>
          <w:rFonts w:ascii="Times New Roman" w:eastAsia="Calibri" w:hAnsi="Times New Roman" w:cs="Times New Roman"/>
          <w:sz w:val="28"/>
          <w:szCs w:val="28"/>
        </w:rPr>
        <w:t>«Психология развития и образования»</w:t>
      </w:r>
    </w:p>
    <w:p w14:paraId="5464D6E2" w14:textId="77777777" w:rsidR="0031726C" w:rsidRPr="0031726C" w:rsidRDefault="0031726C" w:rsidP="0031726C">
      <w:pPr>
        <w:spacing w:after="0" w:line="240" w:lineRule="auto"/>
        <w:jc w:val="center"/>
        <w:rPr>
          <w:rFonts w:ascii="Times New Roman" w:eastAsia="Calibri" w:hAnsi="Times New Roman" w:cs="Times New Roman"/>
          <w:sz w:val="28"/>
          <w:szCs w:val="28"/>
        </w:rPr>
      </w:pPr>
    </w:p>
    <w:p w14:paraId="3B94762A" w14:textId="77777777" w:rsidR="0031726C" w:rsidRPr="0062569C" w:rsidRDefault="0031726C" w:rsidP="0031726C">
      <w:pPr>
        <w:spacing w:after="0" w:line="240" w:lineRule="auto"/>
        <w:jc w:val="right"/>
        <w:rPr>
          <w:rFonts w:ascii="Times New Roman" w:eastAsia="Calibri" w:hAnsi="Times New Roman" w:cs="Times New Roman"/>
          <w:sz w:val="28"/>
          <w:szCs w:val="28"/>
        </w:rPr>
      </w:pPr>
    </w:p>
    <w:p w14:paraId="49860FD6" w14:textId="77777777" w:rsidR="0031726C" w:rsidRPr="0062569C" w:rsidRDefault="0031726C" w:rsidP="0031726C">
      <w:pPr>
        <w:spacing w:after="0" w:line="240" w:lineRule="auto"/>
        <w:jc w:val="right"/>
        <w:rPr>
          <w:rFonts w:ascii="Times New Roman" w:eastAsia="Calibri" w:hAnsi="Times New Roman" w:cs="Times New Roman"/>
          <w:sz w:val="28"/>
          <w:szCs w:val="28"/>
        </w:rPr>
      </w:pPr>
    </w:p>
    <w:p w14:paraId="371A51C5" w14:textId="77777777" w:rsidR="0031726C" w:rsidRPr="0062569C" w:rsidRDefault="0031726C" w:rsidP="0031726C">
      <w:pPr>
        <w:spacing w:after="0" w:line="240" w:lineRule="auto"/>
        <w:jc w:val="right"/>
        <w:rPr>
          <w:rFonts w:ascii="Times New Roman" w:eastAsia="Calibri" w:hAnsi="Times New Roman" w:cs="Times New Roman"/>
          <w:sz w:val="28"/>
          <w:szCs w:val="28"/>
        </w:rPr>
      </w:pPr>
    </w:p>
    <w:p w14:paraId="07BFC1EB" w14:textId="77777777" w:rsidR="0031726C" w:rsidRPr="0062569C" w:rsidRDefault="0031726C" w:rsidP="0031726C">
      <w:pPr>
        <w:spacing w:after="0" w:line="240" w:lineRule="auto"/>
        <w:jc w:val="right"/>
        <w:rPr>
          <w:rFonts w:ascii="Times New Roman" w:eastAsia="Calibri" w:hAnsi="Times New Roman" w:cs="Times New Roman"/>
          <w:sz w:val="28"/>
          <w:szCs w:val="28"/>
        </w:rPr>
      </w:pPr>
      <w:r w:rsidRPr="0062569C">
        <w:rPr>
          <w:rFonts w:ascii="Times New Roman" w:eastAsia="Calibri" w:hAnsi="Times New Roman" w:cs="Times New Roman"/>
          <w:sz w:val="28"/>
          <w:szCs w:val="28"/>
        </w:rPr>
        <w:t>Выполнила</w:t>
      </w:r>
    </w:p>
    <w:p w14:paraId="627F158F" w14:textId="5152BB85" w:rsidR="0031726C" w:rsidRPr="0062569C" w:rsidRDefault="008D6540" w:rsidP="0031726C">
      <w:pPr>
        <w:spacing w:after="0" w:line="240" w:lineRule="auto"/>
        <w:jc w:val="right"/>
        <w:rPr>
          <w:rFonts w:ascii="Times New Roman" w:eastAsia="Calibri" w:hAnsi="Times New Roman" w:cs="Times New Roman"/>
          <w:sz w:val="28"/>
          <w:szCs w:val="28"/>
        </w:rPr>
      </w:pPr>
      <w:r>
        <w:rPr>
          <w:rFonts w:ascii="Times New Roman" w:eastAsia="Calibri" w:hAnsi="Times New Roman" w:cs="Times New Roman"/>
          <w:sz w:val="28"/>
          <w:szCs w:val="28"/>
        </w:rPr>
        <w:t>студентка</w:t>
      </w:r>
      <w:r w:rsidR="0031726C" w:rsidRPr="0062569C">
        <w:rPr>
          <w:rFonts w:ascii="Times New Roman" w:eastAsia="Calibri" w:hAnsi="Times New Roman" w:cs="Times New Roman"/>
          <w:sz w:val="28"/>
          <w:szCs w:val="28"/>
        </w:rPr>
        <w:t xml:space="preserve"> 2 курса </w:t>
      </w:r>
    </w:p>
    <w:p w14:paraId="406AE9D6" w14:textId="4841B919" w:rsidR="0031726C" w:rsidRPr="0062569C" w:rsidRDefault="008D6540" w:rsidP="0031726C">
      <w:pPr>
        <w:spacing w:after="0" w:line="240" w:lineRule="auto"/>
        <w:jc w:val="right"/>
        <w:rPr>
          <w:rFonts w:ascii="Times New Roman" w:eastAsia="Calibri" w:hAnsi="Times New Roman" w:cs="Times New Roman"/>
          <w:sz w:val="28"/>
          <w:szCs w:val="28"/>
        </w:rPr>
      </w:pPr>
      <w:r>
        <w:rPr>
          <w:rFonts w:ascii="Times New Roman" w:eastAsia="Calibri" w:hAnsi="Times New Roman" w:cs="Times New Roman"/>
          <w:sz w:val="28"/>
          <w:szCs w:val="28"/>
        </w:rPr>
        <w:t>магистратуры</w:t>
      </w:r>
    </w:p>
    <w:p w14:paraId="60999D3E" w14:textId="77777777" w:rsidR="0031726C" w:rsidRPr="0062569C" w:rsidRDefault="0031726C" w:rsidP="0031726C">
      <w:pPr>
        <w:spacing w:after="0" w:line="240" w:lineRule="auto"/>
        <w:jc w:val="right"/>
        <w:rPr>
          <w:rFonts w:ascii="Times New Roman" w:eastAsia="Calibri" w:hAnsi="Times New Roman" w:cs="Times New Roman"/>
          <w:sz w:val="28"/>
          <w:szCs w:val="28"/>
        </w:rPr>
      </w:pPr>
      <w:r w:rsidRPr="0062569C">
        <w:rPr>
          <w:rFonts w:ascii="Times New Roman" w:eastAsia="Calibri" w:hAnsi="Times New Roman" w:cs="Times New Roman"/>
          <w:sz w:val="28"/>
          <w:szCs w:val="28"/>
        </w:rPr>
        <w:t>Живакова М.А.</w:t>
      </w:r>
    </w:p>
    <w:p w14:paraId="00323FF3" w14:textId="77777777" w:rsidR="0031726C" w:rsidRPr="0062569C" w:rsidRDefault="0031726C" w:rsidP="0031726C">
      <w:pPr>
        <w:spacing w:after="0" w:line="240" w:lineRule="auto"/>
        <w:jc w:val="right"/>
        <w:rPr>
          <w:rFonts w:ascii="Times New Roman" w:eastAsia="Calibri" w:hAnsi="Times New Roman" w:cs="Times New Roman"/>
          <w:sz w:val="28"/>
          <w:szCs w:val="28"/>
        </w:rPr>
      </w:pPr>
    </w:p>
    <w:p w14:paraId="22CBFA63" w14:textId="77777777" w:rsidR="0031726C" w:rsidRDefault="0031726C" w:rsidP="0031726C">
      <w:pPr>
        <w:spacing w:after="0" w:line="240" w:lineRule="auto"/>
        <w:jc w:val="right"/>
        <w:rPr>
          <w:rFonts w:ascii="Times New Roman" w:eastAsia="Calibri" w:hAnsi="Times New Roman" w:cs="Times New Roman"/>
          <w:sz w:val="28"/>
          <w:szCs w:val="28"/>
        </w:rPr>
      </w:pPr>
    </w:p>
    <w:p w14:paraId="7C2D8716" w14:textId="77777777" w:rsidR="0031726C" w:rsidRPr="0031726C" w:rsidRDefault="0031726C" w:rsidP="00493872">
      <w:pPr>
        <w:spacing w:after="0" w:line="240" w:lineRule="auto"/>
        <w:rPr>
          <w:rFonts w:ascii="Times New Roman" w:eastAsia="Calibri" w:hAnsi="Times New Roman" w:cs="Times New Roman"/>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786"/>
      </w:tblGrid>
      <w:tr w:rsidR="0031726C" w:rsidRPr="0062569C" w14:paraId="35B99BB8" w14:textId="77777777" w:rsidTr="0031726C">
        <w:tc>
          <w:tcPr>
            <w:tcW w:w="4786" w:type="dxa"/>
          </w:tcPr>
          <w:p w14:paraId="79A44D4D" w14:textId="06A3F3E4" w:rsidR="0031726C" w:rsidRPr="0062569C" w:rsidRDefault="007A6926" w:rsidP="0031726C">
            <w:pPr>
              <w:rPr>
                <w:rFonts w:ascii="Times New Roman" w:eastAsia="Calibri" w:hAnsi="Times New Roman" w:cs="Times New Roman"/>
                <w:sz w:val="28"/>
                <w:szCs w:val="28"/>
              </w:rPr>
            </w:pPr>
            <w:r>
              <w:rPr>
                <w:rFonts w:ascii="Times New Roman" w:eastAsia="Calibri" w:hAnsi="Times New Roman" w:cs="Times New Roman"/>
                <w:sz w:val="28"/>
                <w:szCs w:val="28"/>
              </w:rPr>
              <w:t>Рецензент</w:t>
            </w:r>
          </w:p>
          <w:p w14:paraId="2F367BFC" w14:textId="2F6C1C58" w:rsidR="0031726C" w:rsidRDefault="008D6540" w:rsidP="007A6926">
            <w:pPr>
              <w:rPr>
                <w:rFonts w:ascii="Times New Roman" w:eastAsia="Calibri" w:hAnsi="Times New Roman" w:cs="Times New Roman"/>
                <w:sz w:val="28"/>
                <w:szCs w:val="28"/>
              </w:rPr>
            </w:pPr>
            <w:r>
              <w:rPr>
                <w:rFonts w:ascii="Times New Roman" w:eastAsia="Calibri" w:hAnsi="Times New Roman" w:cs="Times New Roman"/>
                <w:sz w:val="28"/>
                <w:szCs w:val="28"/>
              </w:rPr>
              <w:t>Доктор психологических наук,</w:t>
            </w:r>
          </w:p>
          <w:p w14:paraId="4434D2A1" w14:textId="76A4B077" w:rsidR="007A6926" w:rsidRPr="00905B06" w:rsidRDefault="007A6926" w:rsidP="007A6926">
            <w:pPr>
              <w:rPr>
                <w:rFonts w:ascii="Times" w:hAnsi="Times" w:cs="Times"/>
                <w:color w:val="000000"/>
                <w:sz w:val="28"/>
                <w:szCs w:val="28"/>
              </w:rPr>
            </w:pPr>
            <w:r>
              <w:rPr>
                <w:rFonts w:ascii="Times New Roman" w:eastAsia="Calibri" w:hAnsi="Times New Roman" w:cs="Times New Roman"/>
                <w:sz w:val="28"/>
                <w:szCs w:val="28"/>
              </w:rPr>
              <w:t>п</w:t>
            </w:r>
            <w:r w:rsidR="008D6540">
              <w:rPr>
                <w:rFonts w:ascii="Times New Roman" w:eastAsia="Calibri" w:hAnsi="Times New Roman" w:cs="Times New Roman"/>
                <w:sz w:val="28"/>
                <w:szCs w:val="28"/>
              </w:rPr>
              <w:t>рофессор</w:t>
            </w:r>
            <w:r>
              <w:rPr>
                <w:rFonts w:ascii="Times New Roman" w:eastAsia="Calibri" w:hAnsi="Times New Roman" w:cs="Times New Roman"/>
                <w:sz w:val="28"/>
                <w:szCs w:val="28"/>
              </w:rPr>
              <w:t xml:space="preserve"> </w:t>
            </w:r>
            <w:r w:rsidR="00AC3A22">
              <w:rPr>
                <w:rFonts w:ascii="Times New Roman" w:eastAsia="Calibri" w:hAnsi="Times New Roman" w:cs="Times New Roman"/>
                <w:sz w:val="28"/>
                <w:szCs w:val="28"/>
              </w:rPr>
              <w:t xml:space="preserve">кафедры </w:t>
            </w:r>
            <w:r>
              <w:rPr>
                <w:rFonts w:ascii="Times New Roman" w:eastAsia="Calibri" w:hAnsi="Times New Roman" w:cs="Times New Roman"/>
                <w:sz w:val="28"/>
                <w:szCs w:val="28"/>
              </w:rPr>
              <w:t>психологии</w:t>
            </w:r>
            <w:r w:rsidR="00AC3A22">
              <w:rPr>
                <w:rFonts w:ascii="Times New Roman" w:eastAsia="Calibri" w:hAnsi="Times New Roman" w:cs="Times New Roman"/>
                <w:sz w:val="28"/>
                <w:szCs w:val="28"/>
              </w:rPr>
              <w:t xml:space="preserve"> профессиональной деятельности </w:t>
            </w:r>
            <w:r>
              <w:rPr>
                <w:rFonts w:ascii="Times New Roman" w:eastAsia="Calibri" w:hAnsi="Times New Roman" w:cs="Times New Roman"/>
                <w:sz w:val="28"/>
                <w:szCs w:val="28"/>
              </w:rPr>
              <w:t>ФГБОУ ВО</w:t>
            </w:r>
            <w:r w:rsidRPr="00905B06">
              <w:rPr>
                <w:rFonts w:ascii="Times New Roman" w:hAnsi="Times New Roman" w:cs="Times New Roman"/>
                <w:color w:val="000000"/>
                <w:sz w:val="24"/>
                <w:szCs w:val="24"/>
              </w:rPr>
              <w:t xml:space="preserve">  </w:t>
            </w:r>
            <w:r w:rsidRPr="00905B06">
              <w:rPr>
                <w:rFonts w:ascii="Times New Roman" w:hAnsi="Times New Roman" w:cs="Times New Roman"/>
                <w:color w:val="000000"/>
                <w:sz w:val="28"/>
                <w:szCs w:val="28"/>
              </w:rPr>
              <w:t xml:space="preserve">«Российский государственный </w:t>
            </w:r>
          </w:p>
          <w:p w14:paraId="03FC5A99" w14:textId="77777777" w:rsidR="007A6926" w:rsidRPr="00905B06" w:rsidRDefault="007A6926" w:rsidP="007A6926">
            <w:pPr>
              <w:widowControl w:val="0"/>
              <w:autoSpaceDE w:val="0"/>
              <w:autoSpaceDN w:val="0"/>
              <w:adjustRightInd w:val="0"/>
              <w:rPr>
                <w:rFonts w:ascii="Times New Roman" w:hAnsi="Times New Roman" w:cs="Times New Roman"/>
                <w:color w:val="000000"/>
                <w:sz w:val="28"/>
                <w:szCs w:val="28"/>
              </w:rPr>
            </w:pPr>
            <w:r w:rsidRPr="00905B06">
              <w:rPr>
                <w:rFonts w:ascii="Times New Roman" w:hAnsi="Times New Roman" w:cs="Times New Roman"/>
                <w:color w:val="000000"/>
                <w:sz w:val="28"/>
                <w:szCs w:val="28"/>
              </w:rPr>
              <w:t xml:space="preserve">педагогический университет </w:t>
            </w:r>
          </w:p>
          <w:p w14:paraId="39815317" w14:textId="032C5768" w:rsidR="007A6926" w:rsidRPr="00905B06" w:rsidRDefault="007A6926" w:rsidP="007A6926">
            <w:pPr>
              <w:widowControl w:val="0"/>
              <w:autoSpaceDE w:val="0"/>
              <w:autoSpaceDN w:val="0"/>
              <w:adjustRightInd w:val="0"/>
              <w:rPr>
                <w:rFonts w:ascii="Times New Roman" w:hAnsi="Times New Roman" w:cs="Times New Roman"/>
                <w:color w:val="000000"/>
                <w:sz w:val="28"/>
                <w:szCs w:val="28"/>
              </w:rPr>
            </w:pPr>
            <w:r w:rsidRPr="00905B06">
              <w:rPr>
                <w:rFonts w:ascii="Times New Roman" w:hAnsi="Times New Roman" w:cs="Times New Roman"/>
                <w:color w:val="000000"/>
                <w:sz w:val="28"/>
                <w:szCs w:val="28"/>
              </w:rPr>
              <w:t xml:space="preserve">им. А.И. Герцена» </w:t>
            </w:r>
          </w:p>
          <w:p w14:paraId="0BA7EE94" w14:textId="700E42B1" w:rsidR="0031726C" w:rsidRPr="0062569C" w:rsidRDefault="0031726C" w:rsidP="0031726C">
            <w:pPr>
              <w:rPr>
                <w:rFonts w:ascii="Times New Roman" w:eastAsia="Calibri" w:hAnsi="Times New Roman" w:cs="Times New Roman"/>
                <w:sz w:val="28"/>
                <w:szCs w:val="28"/>
              </w:rPr>
            </w:pPr>
          </w:p>
        </w:tc>
        <w:tc>
          <w:tcPr>
            <w:tcW w:w="4786" w:type="dxa"/>
          </w:tcPr>
          <w:p w14:paraId="447849E7" w14:textId="77777777" w:rsidR="00724D15" w:rsidRPr="00724D15" w:rsidRDefault="0031726C" w:rsidP="0031726C">
            <w:pPr>
              <w:jc w:val="right"/>
              <w:rPr>
                <w:rFonts w:ascii="Times New Roman" w:eastAsia="Calibri" w:hAnsi="Times New Roman" w:cs="Times New Roman"/>
                <w:sz w:val="28"/>
                <w:szCs w:val="28"/>
              </w:rPr>
            </w:pPr>
            <w:r w:rsidRPr="0062569C">
              <w:rPr>
                <w:rFonts w:ascii="Times New Roman" w:eastAsia="Calibri" w:hAnsi="Times New Roman" w:cs="Times New Roman"/>
                <w:sz w:val="28"/>
                <w:szCs w:val="28"/>
              </w:rPr>
              <w:t>Научный руководитель</w:t>
            </w:r>
          </w:p>
          <w:p w14:paraId="55B80E37" w14:textId="77777777" w:rsidR="0031726C" w:rsidRPr="0062569C" w:rsidRDefault="008037E0" w:rsidP="00724D15">
            <w:pPr>
              <w:jc w:val="right"/>
              <w:rPr>
                <w:rFonts w:ascii="Times New Roman" w:eastAsia="Calibri" w:hAnsi="Times New Roman" w:cs="Times New Roman"/>
                <w:sz w:val="28"/>
                <w:szCs w:val="28"/>
              </w:rPr>
            </w:pPr>
            <w:r>
              <w:rPr>
                <w:rFonts w:ascii="Times New Roman" w:eastAsia="Calibri" w:hAnsi="Times New Roman" w:cs="Times New Roman"/>
                <w:sz w:val="28"/>
                <w:szCs w:val="28"/>
              </w:rPr>
              <w:t>зав. кафедрой</w:t>
            </w:r>
            <w:r w:rsidR="00724D15" w:rsidRPr="00724D15">
              <w:rPr>
                <w:rFonts w:ascii="Times New Roman" w:eastAsia="Calibri" w:hAnsi="Times New Roman" w:cs="Times New Roman"/>
                <w:sz w:val="28"/>
                <w:szCs w:val="28"/>
              </w:rPr>
              <w:t xml:space="preserve"> психологии личности</w:t>
            </w:r>
            <w:r w:rsidR="00724D15">
              <w:rPr>
                <w:rFonts w:ascii="Times New Roman" w:eastAsia="Calibri" w:hAnsi="Times New Roman" w:cs="Times New Roman"/>
                <w:sz w:val="28"/>
                <w:szCs w:val="28"/>
              </w:rPr>
              <w:t>, д</w:t>
            </w:r>
            <w:r>
              <w:rPr>
                <w:rFonts w:ascii="Times New Roman" w:eastAsia="Calibri" w:hAnsi="Times New Roman" w:cs="Times New Roman"/>
                <w:sz w:val="28"/>
                <w:szCs w:val="28"/>
              </w:rPr>
              <w:t>октор психологических наук, профессор</w:t>
            </w:r>
            <w:r w:rsidR="0031726C" w:rsidRPr="0062569C">
              <w:rPr>
                <w:rFonts w:ascii="Times New Roman" w:eastAsia="Calibri" w:hAnsi="Times New Roman" w:cs="Times New Roman"/>
                <w:sz w:val="28"/>
                <w:szCs w:val="28"/>
              </w:rPr>
              <w:t xml:space="preserve"> </w:t>
            </w:r>
          </w:p>
          <w:p w14:paraId="11063205" w14:textId="77777777" w:rsidR="0031726C" w:rsidRPr="0062569C" w:rsidRDefault="00724D15" w:rsidP="0031726C">
            <w:pPr>
              <w:jc w:val="right"/>
              <w:rPr>
                <w:rFonts w:ascii="Times New Roman" w:eastAsia="Calibri" w:hAnsi="Times New Roman" w:cs="Times New Roman"/>
                <w:sz w:val="28"/>
                <w:szCs w:val="28"/>
              </w:rPr>
            </w:pPr>
            <w:r>
              <w:rPr>
                <w:rFonts w:ascii="Times New Roman" w:eastAsia="Calibri" w:hAnsi="Times New Roman" w:cs="Times New Roman"/>
                <w:sz w:val="28"/>
                <w:szCs w:val="28"/>
              </w:rPr>
              <w:t>Костромина С.Н.</w:t>
            </w:r>
          </w:p>
        </w:tc>
      </w:tr>
    </w:tbl>
    <w:p w14:paraId="2C97BAA3" w14:textId="77777777" w:rsidR="0031726C" w:rsidRPr="0031726C" w:rsidRDefault="0031726C" w:rsidP="0031726C">
      <w:pPr>
        <w:spacing w:after="0" w:line="240" w:lineRule="auto"/>
        <w:jc w:val="center"/>
        <w:rPr>
          <w:rFonts w:ascii="Times New Roman" w:eastAsia="Calibri" w:hAnsi="Times New Roman" w:cs="Times New Roman"/>
          <w:sz w:val="24"/>
          <w:szCs w:val="24"/>
        </w:rPr>
      </w:pPr>
    </w:p>
    <w:p w14:paraId="53DFBC0E" w14:textId="77777777" w:rsidR="0031726C" w:rsidRPr="0031726C" w:rsidRDefault="0031726C" w:rsidP="0031726C">
      <w:pPr>
        <w:spacing w:after="0" w:line="240" w:lineRule="auto"/>
        <w:jc w:val="center"/>
        <w:rPr>
          <w:rFonts w:ascii="Times New Roman" w:eastAsia="Calibri" w:hAnsi="Times New Roman" w:cs="Times New Roman"/>
          <w:sz w:val="24"/>
          <w:szCs w:val="24"/>
        </w:rPr>
      </w:pPr>
    </w:p>
    <w:p w14:paraId="5E76F296" w14:textId="77777777" w:rsidR="00493872" w:rsidRDefault="0031726C" w:rsidP="00493872">
      <w:pPr>
        <w:spacing w:after="0" w:line="240" w:lineRule="auto"/>
        <w:jc w:val="center"/>
        <w:rPr>
          <w:rFonts w:ascii="Times New Roman" w:eastAsia="Calibri" w:hAnsi="Times New Roman" w:cs="Times New Roman"/>
          <w:sz w:val="28"/>
          <w:szCs w:val="28"/>
        </w:rPr>
      </w:pPr>
      <w:r w:rsidRPr="00493872">
        <w:rPr>
          <w:rFonts w:ascii="Times New Roman" w:eastAsia="Calibri" w:hAnsi="Times New Roman" w:cs="Times New Roman"/>
          <w:sz w:val="28"/>
          <w:szCs w:val="28"/>
        </w:rPr>
        <w:t>Санкт-Петербург</w:t>
      </w:r>
    </w:p>
    <w:p w14:paraId="61269ECD" w14:textId="14453BDD" w:rsidR="0031726C" w:rsidRPr="00493872" w:rsidRDefault="0031726C" w:rsidP="00493872">
      <w:pPr>
        <w:spacing w:after="0" w:line="240" w:lineRule="auto"/>
        <w:jc w:val="center"/>
        <w:rPr>
          <w:rFonts w:ascii="Times New Roman" w:eastAsia="Calibri" w:hAnsi="Times New Roman" w:cs="Times New Roman"/>
          <w:sz w:val="28"/>
          <w:szCs w:val="28"/>
        </w:rPr>
      </w:pPr>
      <w:r w:rsidRPr="00493872">
        <w:rPr>
          <w:rFonts w:ascii="Times New Roman" w:eastAsia="Calibri" w:hAnsi="Times New Roman" w:cs="Times New Roman"/>
          <w:sz w:val="28"/>
          <w:szCs w:val="28"/>
        </w:rPr>
        <w:t>2018</w:t>
      </w:r>
    </w:p>
    <w:sdt>
      <w:sdtPr>
        <w:rPr>
          <w:rFonts w:asciiTheme="minorHAnsi" w:eastAsiaTheme="minorHAnsi" w:hAnsiTheme="minorHAnsi" w:cstheme="minorBidi"/>
          <w:b w:val="0"/>
          <w:bCs w:val="0"/>
          <w:color w:val="auto"/>
          <w:sz w:val="22"/>
          <w:szCs w:val="22"/>
          <w:lang w:eastAsia="en-US"/>
        </w:rPr>
        <w:id w:val="1595272571"/>
        <w:docPartObj>
          <w:docPartGallery w:val="Table of Contents"/>
          <w:docPartUnique/>
        </w:docPartObj>
      </w:sdtPr>
      <w:sdtEndPr/>
      <w:sdtContent>
        <w:p w14:paraId="21A71144" w14:textId="77777777" w:rsidR="0062569C" w:rsidRDefault="007E6C10" w:rsidP="007E6C10">
          <w:pPr>
            <w:pStyle w:val="af4"/>
            <w:jc w:val="center"/>
            <w:rPr>
              <w:rFonts w:ascii="Times New Roman" w:hAnsi="Times New Roman" w:cs="Times New Roman"/>
              <w:color w:val="auto"/>
            </w:rPr>
          </w:pPr>
          <w:r>
            <w:rPr>
              <w:rFonts w:ascii="Times New Roman" w:hAnsi="Times New Roman" w:cs="Times New Roman"/>
              <w:color w:val="auto"/>
            </w:rPr>
            <w:t>ОГЛАВЛЕНИЕ</w:t>
          </w:r>
        </w:p>
        <w:p w14:paraId="214E1BAC" w14:textId="77777777" w:rsidR="007E6C10" w:rsidRPr="007E6C10" w:rsidRDefault="007E6C10" w:rsidP="007E6C10">
          <w:pPr>
            <w:rPr>
              <w:lang w:eastAsia="ru-RU"/>
            </w:rPr>
          </w:pPr>
        </w:p>
        <w:p w14:paraId="0C5C3578" w14:textId="77777777" w:rsidR="00C61281" w:rsidRDefault="0062569C">
          <w:pPr>
            <w:pStyle w:val="11"/>
            <w:tabs>
              <w:tab w:val="right" w:leader="dot" w:pos="9346"/>
            </w:tabs>
            <w:rPr>
              <w:rFonts w:eastAsiaTheme="minorEastAsia"/>
              <w:noProof/>
              <w:lang w:eastAsia="ru-RU"/>
            </w:rPr>
          </w:pPr>
          <w:r>
            <w:fldChar w:fldCharType="begin"/>
          </w:r>
          <w:r>
            <w:instrText xml:space="preserve"> TOC \o "1-3" \h \z \u </w:instrText>
          </w:r>
          <w:r>
            <w:fldChar w:fldCharType="separate"/>
          </w:r>
          <w:hyperlink w:anchor="_Toc516178255" w:history="1">
            <w:r w:rsidR="00C61281" w:rsidRPr="00DF605A">
              <w:rPr>
                <w:rStyle w:val="a5"/>
                <w:rFonts w:ascii="Times New Roman" w:hAnsi="Times New Roman" w:cs="Times New Roman"/>
                <w:noProof/>
              </w:rPr>
              <w:t>АННОТАЦИЯ</w:t>
            </w:r>
            <w:r w:rsidR="00C61281">
              <w:rPr>
                <w:noProof/>
                <w:webHidden/>
              </w:rPr>
              <w:tab/>
            </w:r>
            <w:r w:rsidR="00C61281">
              <w:rPr>
                <w:noProof/>
                <w:webHidden/>
              </w:rPr>
              <w:fldChar w:fldCharType="begin"/>
            </w:r>
            <w:r w:rsidR="00C61281">
              <w:rPr>
                <w:noProof/>
                <w:webHidden/>
              </w:rPr>
              <w:instrText xml:space="preserve"> PAGEREF _Toc516178255 \h </w:instrText>
            </w:r>
            <w:r w:rsidR="00C61281">
              <w:rPr>
                <w:noProof/>
                <w:webHidden/>
              </w:rPr>
            </w:r>
            <w:r w:rsidR="00C61281">
              <w:rPr>
                <w:noProof/>
                <w:webHidden/>
              </w:rPr>
              <w:fldChar w:fldCharType="separate"/>
            </w:r>
            <w:r w:rsidR="00C61281">
              <w:rPr>
                <w:noProof/>
                <w:webHidden/>
              </w:rPr>
              <w:t>4</w:t>
            </w:r>
            <w:r w:rsidR="00C61281">
              <w:rPr>
                <w:noProof/>
                <w:webHidden/>
              </w:rPr>
              <w:fldChar w:fldCharType="end"/>
            </w:r>
          </w:hyperlink>
        </w:p>
        <w:p w14:paraId="487BE1C2" w14:textId="77777777" w:rsidR="00C61281" w:rsidRDefault="00C61281">
          <w:pPr>
            <w:pStyle w:val="11"/>
            <w:tabs>
              <w:tab w:val="right" w:leader="dot" w:pos="9346"/>
            </w:tabs>
            <w:rPr>
              <w:rFonts w:eastAsiaTheme="minorEastAsia"/>
              <w:noProof/>
              <w:lang w:eastAsia="ru-RU"/>
            </w:rPr>
          </w:pPr>
          <w:hyperlink w:anchor="_Toc516178256" w:history="1">
            <w:r w:rsidRPr="00DF605A">
              <w:rPr>
                <w:rStyle w:val="a5"/>
                <w:rFonts w:ascii="Times New Roman" w:hAnsi="Times New Roman" w:cs="Times New Roman"/>
                <w:noProof/>
              </w:rPr>
              <w:t>ВВЕДЕНИЕ</w:t>
            </w:r>
            <w:r>
              <w:rPr>
                <w:noProof/>
                <w:webHidden/>
              </w:rPr>
              <w:tab/>
            </w:r>
            <w:r>
              <w:rPr>
                <w:noProof/>
                <w:webHidden/>
              </w:rPr>
              <w:fldChar w:fldCharType="begin"/>
            </w:r>
            <w:r>
              <w:rPr>
                <w:noProof/>
                <w:webHidden/>
              </w:rPr>
              <w:instrText xml:space="preserve"> PAGEREF _Toc516178256 \h </w:instrText>
            </w:r>
            <w:r>
              <w:rPr>
                <w:noProof/>
                <w:webHidden/>
              </w:rPr>
            </w:r>
            <w:r>
              <w:rPr>
                <w:noProof/>
                <w:webHidden/>
              </w:rPr>
              <w:fldChar w:fldCharType="separate"/>
            </w:r>
            <w:r>
              <w:rPr>
                <w:noProof/>
                <w:webHidden/>
              </w:rPr>
              <w:t>6</w:t>
            </w:r>
            <w:r>
              <w:rPr>
                <w:noProof/>
                <w:webHidden/>
              </w:rPr>
              <w:fldChar w:fldCharType="end"/>
            </w:r>
          </w:hyperlink>
        </w:p>
        <w:p w14:paraId="5390ACE9" w14:textId="77777777" w:rsidR="00C61281" w:rsidRDefault="00C61281">
          <w:pPr>
            <w:pStyle w:val="11"/>
            <w:tabs>
              <w:tab w:val="right" w:leader="dot" w:pos="9346"/>
            </w:tabs>
            <w:rPr>
              <w:rFonts w:eastAsiaTheme="minorEastAsia"/>
              <w:noProof/>
              <w:lang w:eastAsia="ru-RU"/>
            </w:rPr>
          </w:pPr>
          <w:hyperlink w:anchor="_Toc516178257" w:history="1">
            <w:r w:rsidRPr="00DF605A">
              <w:rPr>
                <w:rStyle w:val="a5"/>
                <w:rFonts w:ascii="Times New Roman" w:hAnsi="Times New Roman" w:cs="Times New Roman"/>
                <w:noProof/>
              </w:rPr>
              <w:t>ГЛАВА 1. ТЕОРЕТИЧЕСКИЕ ПРЕДПОСЫЛКИ ИССЛЕДОВАНИЯ САМОРАЗВИТИЯ И САМООБРАЗОВАНИЯ ВЗРОСЛЫХ</w:t>
            </w:r>
            <w:r>
              <w:rPr>
                <w:noProof/>
                <w:webHidden/>
              </w:rPr>
              <w:tab/>
            </w:r>
            <w:r>
              <w:rPr>
                <w:noProof/>
                <w:webHidden/>
              </w:rPr>
              <w:fldChar w:fldCharType="begin"/>
            </w:r>
            <w:r>
              <w:rPr>
                <w:noProof/>
                <w:webHidden/>
              </w:rPr>
              <w:instrText xml:space="preserve"> PAGEREF _Toc516178257 \h </w:instrText>
            </w:r>
            <w:r>
              <w:rPr>
                <w:noProof/>
                <w:webHidden/>
              </w:rPr>
            </w:r>
            <w:r>
              <w:rPr>
                <w:noProof/>
                <w:webHidden/>
              </w:rPr>
              <w:fldChar w:fldCharType="separate"/>
            </w:r>
            <w:r>
              <w:rPr>
                <w:noProof/>
                <w:webHidden/>
              </w:rPr>
              <w:t>11</w:t>
            </w:r>
            <w:r>
              <w:rPr>
                <w:noProof/>
                <w:webHidden/>
              </w:rPr>
              <w:fldChar w:fldCharType="end"/>
            </w:r>
          </w:hyperlink>
        </w:p>
        <w:p w14:paraId="704653E3" w14:textId="77777777" w:rsidR="00C61281" w:rsidRDefault="00C61281">
          <w:pPr>
            <w:pStyle w:val="11"/>
            <w:tabs>
              <w:tab w:val="left" w:pos="660"/>
              <w:tab w:val="right" w:leader="dot" w:pos="9346"/>
            </w:tabs>
            <w:rPr>
              <w:rFonts w:eastAsiaTheme="minorEastAsia"/>
              <w:noProof/>
              <w:lang w:eastAsia="ru-RU"/>
            </w:rPr>
          </w:pPr>
          <w:hyperlink w:anchor="_Toc516178258" w:history="1">
            <w:r w:rsidRPr="00DF605A">
              <w:rPr>
                <w:rStyle w:val="a5"/>
                <w:rFonts w:ascii="Times New Roman" w:hAnsi="Times New Roman" w:cs="Times New Roman"/>
                <w:noProof/>
              </w:rPr>
              <w:t>1.1.</w:t>
            </w:r>
            <w:r>
              <w:rPr>
                <w:rFonts w:eastAsiaTheme="minorEastAsia"/>
                <w:noProof/>
                <w:lang w:eastAsia="ru-RU"/>
              </w:rPr>
              <w:tab/>
            </w:r>
            <w:r w:rsidRPr="00DF605A">
              <w:rPr>
                <w:rStyle w:val="a5"/>
                <w:rFonts w:ascii="Times New Roman" w:hAnsi="Times New Roman" w:cs="Times New Roman"/>
                <w:noProof/>
              </w:rPr>
              <w:t>Феномен саморазвития и его изучение в отечественной и зарубежной литературе</w:t>
            </w:r>
            <w:r>
              <w:rPr>
                <w:noProof/>
                <w:webHidden/>
              </w:rPr>
              <w:tab/>
            </w:r>
            <w:r>
              <w:rPr>
                <w:noProof/>
                <w:webHidden/>
              </w:rPr>
              <w:fldChar w:fldCharType="begin"/>
            </w:r>
            <w:r>
              <w:rPr>
                <w:noProof/>
                <w:webHidden/>
              </w:rPr>
              <w:instrText xml:space="preserve"> PAGEREF _Toc516178258 \h </w:instrText>
            </w:r>
            <w:r>
              <w:rPr>
                <w:noProof/>
                <w:webHidden/>
              </w:rPr>
            </w:r>
            <w:r>
              <w:rPr>
                <w:noProof/>
                <w:webHidden/>
              </w:rPr>
              <w:fldChar w:fldCharType="separate"/>
            </w:r>
            <w:r>
              <w:rPr>
                <w:noProof/>
                <w:webHidden/>
              </w:rPr>
              <w:t>11</w:t>
            </w:r>
            <w:r>
              <w:rPr>
                <w:noProof/>
                <w:webHidden/>
              </w:rPr>
              <w:fldChar w:fldCharType="end"/>
            </w:r>
          </w:hyperlink>
        </w:p>
        <w:p w14:paraId="550D2539" w14:textId="77777777" w:rsidR="00C61281" w:rsidRDefault="00C61281">
          <w:pPr>
            <w:pStyle w:val="11"/>
            <w:tabs>
              <w:tab w:val="left" w:pos="660"/>
              <w:tab w:val="right" w:leader="dot" w:pos="9346"/>
            </w:tabs>
            <w:rPr>
              <w:rFonts w:eastAsiaTheme="minorEastAsia"/>
              <w:noProof/>
              <w:lang w:eastAsia="ru-RU"/>
            </w:rPr>
          </w:pPr>
          <w:hyperlink w:anchor="_Toc516178259" w:history="1">
            <w:r w:rsidRPr="00DF605A">
              <w:rPr>
                <w:rStyle w:val="a5"/>
                <w:rFonts w:ascii="Times New Roman" w:hAnsi="Times New Roman" w:cs="Times New Roman"/>
                <w:noProof/>
              </w:rPr>
              <w:t>1.2.</w:t>
            </w:r>
            <w:r>
              <w:rPr>
                <w:rFonts w:eastAsiaTheme="minorEastAsia"/>
                <w:noProof/>
                <w:lang w:eastAsia="ru-RU"/>
              </w:rPr>
              <w:tab/>
            </w:r>
            <w:r w:rsidRPr="00DF605A">
              <w:rPr>
                <w:rStyle w:val="a5"/>
                <w:rFonts w:ascii="Times New Roman" w:hAnsi="Times New Roman" w:cs="Times New Roman"/>
                <w:noProof/>
              </w:rPr>
              <w:t>Понятие самообразования врослых</w:t>
            </w:r>
            <w:r>
              <w:rPr>
                <w:noProof/>
                <w:webHidden/>
              </w:rPr>
              <w:tab/>
            </w:r>
            <w:r>
              <w:rPr>
                <w:noProof/>
                <w:webHidden/>
              </w:rPr>
              <w:fldChar w:fldCharType="begin"/>
            </w:r>
            <w:r>
              <w:rPr>
                <w:noProof/>
                <w:webHidden/>
              </w:rPr>
              <w:instrText xml:space="preserve"> PAGEREF _Toc516178259 \h </w:instrText>
            </w:r>
            <w:r>
              <w:rPr>
                <w:noProof/>
                <w:webHidden/>
              </w:rPr>
            </w:r>
            <w:r>
              <w:rPr>
                <w:noProof/>
                <w:webHidden/>
              </w:rPr>
              <w:fldChar w:fldCharType="separate"/>
            </w:r>
            <w:r>
              <w:rPr>
                <w:noProof/>
                <w:webHidden/>
              </w:rPr>
              <w:t>14</w:t>
            </w:r>
            <w:r>
              <w:rPr>
                <w:noProof/>
                <w:webHidden/>
              </w:rPr>
              <w:fldChar w:fldCharType="end"/>
            </w:r>
          </w:hyperlink>
        </w:p>
        <w:p w14:paraId="7459DBFD" w14:textId="77777777" w:rsidR="00C61281" w:rsidRDefault="00C61281">
          <w:pPr>
            <w:pStyle w:val="11"/>
            <w:tabs>
              <w:tab w:val="left" w:pos="660"/>
              <w:tab w:val="right" w:leader="dot" w:pos="9346"/>
            </w:tabs>
            <w:rPr>
              <w:rFonts w:eastAsiaTheme="minorEastAsia"/>
              <w:noProof/>
              <w:lang w:eastAsia="ru-RU"/>
            </w:rPr>
          </w:pPr>
          <w:hyperlink w:anchor="_Toc516178260" w:history="1">
            <w:r w:rsidRPr="00DF605A">
              <w:rPr>
                <w:rStyle w:val="a5"/>
                <w:rFonts w:ascii="Times New Roman" w:hAnsi="Times New Roman" w:cs="Times New Roman"/>
                <w:noProof/>
              </w:rPr>
              <w:t>1.3.</w:t>
            </w:r>
            <w:r>
              <w:rPr>
                <w:rFonts w:eastAsiaTheme="minorEastAsia"/>
                <w:noProof/>
                <w:lang w:eastAsia="ru-RU"/>
              </w:rPr>
              <w:tab/>
            </w:r>
            <w:r w:rsidRPr="00DF605A">
              <w:rPr>
                <w:rStyle w:val="a5"/>
                <w:rFonts w:ascii="Times New Roman" w:hAnsi="Times New Roman" w:cs="Times New Roman"/>
                <w:noProof/>
              </w:rPr>
              <w:t>Проявления самообразовательной активности и саморазвития</w:t>
            </w:r>
            <w:r>
              <w:rPr>
                <w:noProof/>
                <w:webHidden/>
              </w:rPr>
              <w:tab/>
            </w:r>
            <w:r>
              <w:rPr>
                <w:noProof/>
                <w:webHidden/>
              </w:rPr>
              <w:fldChar w:fldCharType="begin"/>
            </w:r>
            <w:r>
              <w:rPr>
                <w:noProof/>
                <w:webHidden/>
              </w:rPr>
              <w:instrText xml:space="preserve"> PAGEREF _Toc516178260 \h </w:instrText>
            </w:r>
            <w:r>
              <w:rPr>
                <w:noProof/>
                <w:webHidden/>
              </w:rPr>
            </w:r>
            <w:r>
              <w:rPr>
                <w:noProof/>
                <w:webHidden/>
              </w:rPr>
              <w:fldChar w:fldCharType="separate"/>
            </w:r>
            <w:r>
              <w:rPr>
                <w:noProof/>
                <w:webHidden/>
              </w:rPr>
              <w:t>19</w:t>
            </w:r>
            <w:r>
              <w:rPr>
                <w:noProof/>
                <w:webHidden/>
              </w:rPr>
              <w:fldChar w:fldCharType="end"/>
            </w:r>
          </w:hyperlink>
        </w:p>
        <w:p w14:paraId="36596269" w14:textId="77777777" w:rsidR="00C61281" w:rsidRDefault="00C61281">
          <w:pPr>
            <w:pStyle w:val="11"/>
            <w:tabs>
              <w:tab w:val="left" w:pos="660"/>
              <w:tab w:val="right" w:leader="dot" w:pos="9346"/>
            </w:tabs>
            <w:rPr>
              <w:rFonts w:eastAsiaTheme="minorEastAsia"/>
              <w:noProof/>
              <w:lang w:eastAsia="ru-RU"/>
            </w:rPr>
          </w:pPr>
          <w:hyperlink w:anchor="_Toc516178261" w:history="1">
            <w:r w:rsidRPr="00DF605A">
              <w:rPr>
                <w:rStyle w:val="a5"/>
                <w:rFonts w:ascii="Times New Roman" w:hAnsi="Times New Roman" w:cs="Times New Roman"/>
                <w:noProof/>
              </w:rPr>
              <w:t>1.4.</w:t>
            </w:r>
            <w:r>
              <w:rPr>
                <w:rFonts w:eastAsiaTheme="minorEastAsia"/>
                <w:noProof/>
                <w:lang w:eastAsia="ru-RU"/>
              </w:rPr>
              <w:tab/>
            </w:r>
            <w:r w:rsidRPr="00DF605A">
              <w:rPr>
                <w:rStyle w:val="a5"/>
                <w:rFonts w:ascii="Times New Roman" w:hAnsi="Times New Roman" w:cs="Times New Roman"/>
                <w:noProof/>
              </w:rPr>
              <w:t>Выводы по 1 главе</w:t>
            </w:r>
            <w:r>
              <w:rPr>
                <w:noProof/>
                <w:webHidden/>
              </w:rPr>
              <w:tab/>
            </w:r>
            <w:r>
              <w:rPr>
                <w:noProof/>
                <w:webHidden/>
              </w:rPr>
              <w:fldChar w:fldCharType="begin"/>
            </w:r>
            <w:r>
              <w:rPr>
                <w:noProof/>
                <w:webHidden/>
              </w:rPr>
              <w:instrText xml:space="preserve"> PAGEREF _Toc516178261 \h </w:instrText>
            </w:r>
            <w:r>
              <w:rPr>
                <w:noProof/>
                <w:webHidden/>
              </w:rPr>
            </w:r>
            <w:r>
              <w:rPr>
                <w:noProof/>
                <w:webHidden/>
              </w:rPr>
              <w:fldChar w:fldCharType="separate"/>
            </w:r>
            <w:r>
              <w:rPr>
                <w:noProof/>
                <w:webHidden/>
              </w:rPr>
              <w:t>21</w:t>
            </w:r>
            <w:r>
              <w:rPr>
                <w:noProof/>
                <w:webHidden/>
              </w:rPr>
              <w:fldChar w:fldCharType="end"/>
            </w:r>
          </w:hyperlink>
        </w:p>
        <w:p w14:paraId="1E212665" w14:textId="77777777" w:rsidR="00C61281" w:rsidRDefault="00C61281">
          <w:pPr>
            <w:pStyle w:val="11"/>
            <w:tabs>
              <w:tab w:val="right" w:leader="dot" w:pos="9346"/>
            </w:tabs>
            <w:rPr>
              <w:rFonts w:eastAsiaTheme="minorEastAsia"/>
              <w:noProof/>
              <w:lang w:eastAsia="ru-RU"/>
            </w:rPr>
          </w:pPr>
          <w:hyperlink w:anchor="_Toc516178262" w:history="1">
            <w:r w:rsidRPr="00DF605A">
              <w:rPr>
                <w:rStyle w:val="a5"/>
                <w:rFonts w:ascii="Times New Roman" w:hAnsi="Times New Roman" w:cs="Times New Roman"/>
                <w:noProof/>
              </w:rPr>
              <w:t>ГЛАВА 2.  ЦЕЛЬ, МЕТОДЫ И ОРГАНИЗАЦИЯ ЭМПИРИЧЕСКОГО ИССЛЕДОВАНИЯ ОСОБЕННОСТЕЙ САМООБРАЗОВАНИЯ И САМОРАЗВИТИЯ У ВЗРОСЛЫХ</w:t>
            </w:r>
            <w:r>
              <w:rPr>
                <w:noProof/>
                <w:webHidden/>
              </w:rPr>
              <w:tab/>
            </w:r>
            <w:r>
              <w:rPr>
                <w:noProof/>
                <w:webHidden/>
              </w:rPr>
              <w:fldChar w:fldCharType="begin"/>
            </w:r>
            <w:r>
              <w:rPr>
                <w:noProof/>
                <w:webHidden/>
              </w:rPr>
              <w:instrText xml:space="preserve"> PAGEREF _Toc516178262 \h </w:instrText>
            </w:r>
            <w:r>
              <w:rPr>
                <w:noProof/>
                <w:webHidden/>
              </w:rPr>
            </w:r>
            <w:r>
              <w:rPr>
                <w:noProof/>
                <w:webHidden/>
              </w:rPr>
              <w:fldChar w:fldCharType="separate"/>
            </w:r>
            <w:r>
              <w:rPr>
                <w:noProof/>
                <w:webHidden/>
              </w:rPr>
              <w:t>22</w:t>
            </w:r>
            <w:r>
              <w:rPr>
                <w:noProof/>
                <w:webHidden/>
              </w:rPr>
              <w:fldChar w:fldCharType="end"/>
            </w:r>
          </w:hyperlink>
        </w:p>
        <w:p w14:paraId="78CAB8C5" w14:textId="77777777" w:rsidR="00C61281" w:rsidRDefault="00C61281">
          <w:pPr>
            <w:pStyle w:val="11"/>
            <w:tabs>
              <w:tab w:val="right" w:leader="dot" w:pos="9346"/>
            </w:tabs>
            <w:rPr>
              <w:rFonts w:eastAsiaTheme="minorEastAsia"/>
              <w:noProof/>
              <w:lang w:eastAsia="ru-RU"/>
            </w:rPr>
          </w:pPr>
          <w:hyperlink w:anchor="_Toc516178263" w:history="1">
            <w:r w:rsidRPr="00DF605A">
              <w:rPr>
                <w:rStyle w:val="a5"/>
                <w:rFonts w:ascii="Times New Roman" w:hAnsi="Times New Roman" w:cs="Times New Roman"/>
                <w:noProof/>
              </w:rPr>
              <w:t>2.1. Цели, задачи, гипотеза исследования</w:t>
            </w:r>
            <w:r>
              <w:rPr>
                <w:noProof/>
                <w:webHidden/>
              </w:rPr>
              <w:tab/>
            </w:r>
            <w:r>
              <w:rPr>
                <w:noProof/>
                <w:webHidden/>
              </w:rPr>
              <w:fldChar w:fldCharType="begin"/>
            </w:r>
            <w:r>
              <w:rPr>
                <w:noProof/>
                <w:webHidden/>
              </w:rPr>
              <w:instrText xml:space="preserve"> PAGEREF _Toc516178263 \h </w:instrText>
            </w:r>
            <w:r>
              <w:rPr>
                <w:noProof/>
                <w:webHidden/>
              </w:rPr>
            </w:r>
            <w:r>
              <w:rPr>
                <w:noProof/>
                <w:webHidden/>
              </w:rPr>
              <w:fldChar w:fldCharType="separate"/>
            </w:r>
            <w:r>
              <w:rPr>
                <w:noProof/>
                <w:webHidden/>
              </w:rPr>
              <w:t>22</w:t>
            </w:r>
            <w:r>
              <w:rPr>
                <w:noProof/>
                <w:webHidden/>
              </w:rPr>
              <w:fldChar w:fldCharType="end"/>
            </w:r>
          </w:hyperlink>
        </w:p>
        <w:p w14:paraId="141F53BB" w14:textId="77777777" w:rsidR="00C61281" w:rsidRDefault="00C61281">
          <w:pPr>
            <w:pStyle w:val="11"/>
            <w:tabs>
              <w:tab w:val="right" w:leader="dot" w:pos="9346"/>
            </w:tabs>
            <w:rPr>
              <w:rFonts w:eastAsiaTheme="minorEastAsia"/>
              <w:noProof/>
              <w:lang w:eastAsia="ru-RU"/>
            </w:rPr>
          </w:pPr>
          <w:hyperlink w:anchor="_Toc516178264" w:history="1">
            <w:r w:rsidRPr="00DF605A">
              <w:rPr>
                <w:rStyle w:val="a5"/>
                <w:rFonts w:ascii="Times New Roman" w:hAnsi="Times New Roman" w:cs="Times New Roman"/>
                <w:noProof/>
              </w:rPr>
              <w:t>2.2. Выборка исследования</w:t>
            </w:r>
            <w:r>
              <w:rPr>
                <w:noProof/>
                <w:webHidden/>
              </w:rPr>
              <w:tab/>
            </w:r>
            <w:r>
              <w:rPr>
                <w:noProof/>
                <w:webHidden/>
              </w:rPr>
              <w:fldChar w:fldCharType="begin"/>
            </w:r>
            <w:r>
              <w:rPr>
                <w:noProof/>
                <w:webHidden/>
              </w:rPr>
              <w:instrText xml:space="preserve"> PAGEREF _Toc516178264 \h </w:instrText>
            </w:r>
            <w:r>
              <w:rPr>
                <w:noProof/>
                <w:webHidden/>
              </w:rPr>
            </w:r>
            <w:r>
              <w:rPr>
                <w:noProof/>
                <w:webHidden/>
              </w:rPr>
              <w:fldChar w:fldCharType="separate"/>
            </w:r>
            <w:r>
              <w:rPr>
                <w:noProof/>
                <w:webHidden/>
              </w:rPr>
              <w:t>24</w:t>
            </w:r>
            <w:r>
              <w:rPr>
                <w:noProof/>
                <w:webHidden/>
              </w:rPr>
              <w:fldChar w:fldCharType="end"/>
            </w:r>
          </w:hyperlink>
        </w:p>
        <w:p w14:paraId="10DBF1A5" w14:textId="77777777" w:rsidR="00C61281" w:rsidRDefault="00C61281">
          <w:pPr>
            <w:pStyle w:val="11"/>
            <w:tabs>
              <w:tab w:val="right" w:leader="dot" w:pos="9346"/>
            </w:tabs>
            <w:rPr>
              <w:rFonts w:eastAsiaTheme="minorEastAsia"/>
              <w:noProof/>
              <w:lang w:eastAsia="ru-RU"/>
            </w:rPr>
          </w:pPr>
          <w:hyperlink w:anchor="_Toc516178265" w:history="1">
            <w:r w:rsidRPr="00DF605A">
              <w:rPr>
                <w:rStyle w:val="a5"/>
                <w:rFonts w:ascii="Times New Roman" w:hAnsi="Times New Roman" w:cs="Times New Roman"/>
                <w:noProof/>
              </w:rPr>
              <w:t>2.3. Процедура исследования</w:t>
            </w:r>
            <w:r>
              <w:rPr>
                <w:noProof/>
                <w:webHidden/>
              </w:rPr>
              <w:tab/>
            </w:r>
            <w:r>
              <w:rPr>
                <w:noProof/>
                <w:webHidden/>
              </w:rPr>
              <w:fldChar w:fldCharType="begin"/>
            </w:r>
            <w:r>
              <w:rPr>
                <w:noProof/>
                <w:webHidden/>
              </w:rPr>
              <w:instrText xml:space="preserve"> PAGEREF _Toc516178265 \h </w:instrText>
            </w:r>
            <w:r>
              <w:rPr>
                <w:noProof/>
                <w:webHidden/>
              </w:rPr>
            </w:r>
            <w:r>
              <w:rPr>
                <w:noProof/>
                <w:webHidden/>
              </w:rPr>
              <w:fldChar w:fldCharType="separate"/>
            </w:r>
            <w:r>
              <w:rPr>
                <w:noProof/>
                <w:webHidden/>
              </w:rPr>
              <w:t>25</w:t>
            </w:r>
            <w:r>
              <w:rPr>
                <w:noProof/>
                <w:webHidden/>
              </w:rPr>
              <w:fldChar w:fldCharType="end"/>
            </w:r>
          </w:hyperlink>
        </w:p>
        <w:p w14:paraId="60D21012" w14:textId="77777777" w:rsidR="00C61281" w:rsidRDefault="00C61281">
          <w:pPr>
            <w:pStyle w:val="11"/>
            <w:tabs>
              <w:tab w:val="left" w:pos="660"/>
              <w:tab w:val="right" w:leader="dot" w:pos="9346"/>
            </w:tabs>
            <w:rPr>
              <w:rFonts w:eastAsiaTheme="minorEastAsia"/>
              <w:noProof/>
              <w:lang w:eastAsia="ru-RU"/>
            </w:rPr>
          </w:pPr>
          <w:hyperlink w:anchor="_Toc516178266" w:history="1">
            <w:r w:rsidRPr="00DF605A">
              <w:rPr>
                <w:rStyle w:val="a5"/>
                <w:rFonts w:ascii="Times New Roman" w:eastAsia="Calibri" w:hAnsi="Times New Roman" w:cs="Times New Roman"/>
                <w:noProof/>
              </w:rPr>
              <w:t>4.4.</w:t>
            </w:r>
            <w:r>
              <w:rPr>
                <w:rFonts w:eastAsiaTheme="minorEastAsia"/>
                <w:noProof/>
                <w:lang w:eastAsia="ru-RU"/>
              </w:rPr>
              <w:tab/>
            </w:r>
            <w:r w:rsidRPr="00DF605A">
              <w:rPr>
                <w:rStyle w:val="a5"/>
                <w:rFonts w:ascii="Times New Roman" w:eastAsia="Calibri" w:hAnsi="Times New Roman" w:cs="Times New Roman"/>
                <w:noProof/>
              </w:rPr>
              <w:t>Методический аппарат исследования</w:t>
            </w:r>
            <w:r>
              <w:rPr>
                <w:noProof/>
                <w:webHidden/>
              </w:rPr>
              <w:tab/>
            </w:r>
            <w:r>
              <w:rPr>
                <w:noProof/>
                <w:webHidden/>
              </w:rPr>
              <w:fldChar w:fldCharType="begin"/>
            </w:r>
            <w:r>
              <w:rPr>
                <w:noProof/>
                <w:webHidden/>
              </w:rPr>
              <w:instrText xml:space="preserve"> PAGEREF _Toc516178266 \h </w:instrText>
            </w:r>
            <w:r>
              <w:rPr>
                <w:noProof/>
                <w:webHidden/>
              </w:rPr>
            </w:r>
            <w:r>
              <w:rPr>
                <w:noProof/>
                <w:webHidden/>
              </w:rPr>
              <w:fldChar w:fldCharType="separate"/>
            </w:r>
            <w:r>
              <w:rPr>
                <w:noProof/>
                <w:webHidden/>
              </w:rPr>
              <w:t>26</w:t>
            </w:r>
            <w:r>
              <w:rPr>
                <w:noProof/>
                <w:webHidden/>
              </w:rPr>
              <w:fldChar w:fldCharType="end"/>
            </w:r>
          </w:hyperlink>
        </w:p>
        <w:p w14:paraId="75BF672A" w14:textId="77777777" w:rsidR="00C61281" w:rsidRDefault="00C61281">
          <w:pPr>
            <w:pStyle w:val="11"/>
            <w:tabs>
              <w:tab w:val="right" w:leader="dot" w:pos="9346"/>
            </w:tabs>
            <w:rPr>
              <w:rFonts w:eastAsiaTheme="minorEastAsia"/>
              <w:noProof/>
              <w:lang w:eastAsia="ru-RU"/>
            </w:rPr>
          </w:pPr>
          <w:hyperlink w:anchor="_Toc516178267" w:history="1">
            <w:r w:rsidRPr="00DF605A">
              <w:rPr>
                <w:rStyle w:val="a5"/>
                <w:rFonts w:ascii="Times New Roman" w:hAnsi="Times New Roman" w:cs="Times New Roman"/>
                <w:noProof/>
              </w:rPr>
              <w:t>2.4.1. Анкета исследования самообразовательной деятельности.</w:t>
            </w:r>
            <w:r>
              <w:rPr>
                <w:noProof/>
                <w:webHidden/>
              </w:rPr>
              <w:tab/>
            </w:r>
            <w:r>
              <w:rPr>
                <w:noProof/>
                <w:webHidden/>
              </w:rPr>
              <w:fldChar w:fldCharType="begin"/>
            </w:r>
            <w:r>
              <w:rPr>
                <w:noProof/>
                <w:webHidden/>
              </w:rPr>
              <w:instrText xml:space="preserve"> PAGEREF _Toc516178267 \h </w:instrText>
            </w:r>
            <w:r>
              <w:rPr>
                <w:noProof/>
                <w:webHidden/>
              </w:rPr>
            </w:r>
            <w:r>
              <w:rPr>
                <w:noProof/>
                <w:webHidden/>
              </w:rPr>
              <w:fldChar w:fldCharType="separate"/>
            </w:r>
            <w:r>
              <w:rPr>
                <w:noProof/>
                <w:webHidden/>
              </w:rPr>
              <w:t>27</w:t>
            </w:r>
            <w:r>
              <w:rPr>
                <w:noProof/>
                <w:webHidden/>
              </w:rPr>
              <w:fldChar w:fldCharType="end"/>
            </w:r>
          </w:hyperlink>
        </w:p>
        <w:p w14:paraId="4AE5B449" w14:textId="77777777" w:rsidR="00C61281" w:rsidRDefault="00C61281">
          <w:pPr>
            <w:pStyle w:val="11"/>
            <w:tabs>
              <w:tab w:val="right" w:leader="dot" w:pos="9346"/>
            </w:tabs>
            <w:rPr>
              <w:rFonts w:eastAsiaTheme="minorEastAsia"/>
              <w:noProof/>
              <w:lang w:eastAsia="ru-RU"/>
            </w:rPr>
          </w:pPr>
          <w:hyperlink w:anchor="_Toc516178268" w:history="1">
            <w:r w:rsidRPr="00DF605A">
              <w:rPr>
                <w:rStyle w:val="a5"/>
                <w:rFonts w:ascii="Times New Roman" w:hAnsi="Times New Roman" w:cs="Times New Roman"/>
                <w:noProof/>
                <w:lang w:eastAsia="ru-RU"/>
              </w:rPr>
              <w:t>2.4.2. Методика определения индивидуальной меры рефлексивности (А. В. Карпов, В. В. Пономарева).</w:t>
            </w:r>
            <w:r>
              <w:rPr>
                <w:noProof/>
                <w:webHidden/>
              </w:rPr>
              <w:tab/>
            </w:r>
            <w:r>
              <w:rPr>
                <w:noProof/>
                <w:webHidden/>
              </w:rPr>
              <w:fldChar w:fldCharType="begin"/>
            </w:r>
            <w:r>
              <w:rPr>
                <w:noProof/>
                <w:webHidden/>
              </w:rPr>
              <w:instrText xml:space="preserve"> PAGEREF _Toc516178268 \h </w:instrText>
            </w:r>
            <w:r>
              <w:rPr>
                <w:noProof/>
                <w:webHidden/>
              </w:rPr>
            </w:r>
            <w:r>
              <w:rPr>
                <w:noProof/>
                <w:webHidden/>
              </w:rPr>
              <w:fldChar w:fldCharType="separate"/>
            </w:r>
            <w:r>
              <w:rPr>
                <w:noProof/>
                <w:webHidden/>
              </w:rPr>
              <w:t>29</w:t>
            </w:r>
            <w:r>
              <w:rPr>
                <w:noProof/>
                <w:webHidden/>
              </w:rPr>
              <w:fldChar w:fldCharType="end"/>
            </w:r>
          </w:hyperlink>
        </w:p>
        <w:p w14:paraId="69424270" w14:textId="77777777" w:rsidR="00C61281" w:rsidRDefault="00C61281">
          <w:pPr>
            <w:pStyle w:val="11"/>
            <w:tabs>
              <w:tab w:val="right" w:leader="dot" w:pos="9346"/>
            </w:tabs>
            <w:rPr>
              <w:rFonts w:eastAsiaTheme="minorEastAsia"/>
              <w:noProof/>
              <w:lang w:eastAsia="ru-RU"/>
            </w:rPr>
          </w:pPr>
          <w:hyperlink w:anchor="_Toc516178269" w:history="1">
            <w:r w:rsidRPr="00DF605A">
              <w:rPr>
                <w:rStyle w:val="a5"/>
                <w:rFonts w:ascii="Times New Roman" w:hAnsi="Times New Roman" w:cs="Times New Roman"/>
                <w:noProof/>
              </w:rPr>
              <w:t>2.4.3. Опросник уровня субъективного контроля (УСК) (Е. Ф. Бажин, А. М. Эткинд,  Е. А. Голынкина, 1984).</w:t>
            </w:r>
            <w:r>
              <w:rPr>
                <w:noProof/>
                <w:webHidden/>
              </w:rPr>
              <w:tab/>
            </w:r>
            <w:r>
              <w:rPr>
                <w:noProof/>
                <w:webHidden/>
              </w:rPr>
              <w:fldChar w:fldCharType="begin"/>
            </w:r>
            <w:r>
              <w:rPr>
                <w:noProof/>
                <w:webHidden/>
              </w:rPr>
              <w:instrText xml:space="preserve"> PAGEREF _Toc516178269 \h </w:instrText>
            </w:r>
            <w:r>
              <w:rPr>
                <w:noProof/>
                <w:webHidden/>
              </w:rPr>
            </w:r>
            <w:r>
              <w:rPr>
                <w:noProof/>
                <w:webHidden/>
              </w:rPr>
              <w:fldChar w:fldCharType="separate"/>
            </w:r>
            <w:r>
              <w:rPr>
                <w:noProof/>
                <w:webHidden/>
              </w:rPr>
              <w:t>32</w:t>
            </w:r>
            <w:r>
              <w:rPr>
                <w:noProof/>
                <w:webHidden/>
              </w:rPr>
              <w:fldChar w:fldCharType="end"/>
            </w:r>
          </w:hyperlink>
        </w:p>
        <w:p w14:paraId="2DFBAE70" w14:textId="77777777" w:rsidR="00C61281" w:rsidRDefault="00C61281">
          <w:pPr>
            <w:pStyle w:val="11"/>
            <w:tabs>
              <w:tab w:val="left" w:pos="880"/>
              <w:tab w:val="right" w:leader="dot" w:pos="9346"/>
            </w:tabs>
            <w:rPr>
              <w:rFonts w:eastAsiaTheme="minorEastAsia"/>
              <w:noProof/>
              <w:lang w:eastAsia="ru-RU"/>
            </w:rPr>
          </w:pPr>
          <w:hyperlink w:anchor="_Toc516178270" w:history="1">
            <w:r w:rsidRPr="00DF605A">
              <w:rPr>
                <w:rStyle w:val="a5"/>
                <w:rFonts w:ascii="Times New Roman" w:hAnsi="Times New Roman" w:cs="Times New Roman"/>
                <w:noProof/>
              </w:rPr>
              <w:t>2.4.4.</w:t>
            </w:r>
            <w:r>
              <w:rPr>
                <w:rFonts w:eastAsiaTheme="minorEastAsia"/>
                <w:noProof/>
                <w:lang w:eastAsia="ru-RU"/>
              </w:rPr>
              <w:tab/>
            </w:r>
            <w:r w:rsidRPr="00DF605A">
              <w:rPr>
                <w:rStyle w:val="a5"/>
                <w:rFonts w:ascii="Times New Roman" w:hAnsi="Times New Roman" w:cs="Times New Roman"/>
                <w:noProof/>
              </w:rPr>
              <w:t>Опросник дифференциации направленной субъектной активности(ОДНСА) В.И. Гинецинского.</w:t>
            </w:r>
            <w:r>
              <w:rPr>
                <w:noProof/>
                <w:webHidden/>
              </w:rPr>
              <w:tab/>
            </w:r>
            <w:r>
              <w:rPr>
                <w:noProof/>
                <w:webHidden/>
              </w:rPr>
              <w:fldChar w:fldCharType="begin"/>
            </w:r>
            <w:r>
              <w:rPr>
                <w:noProof/>
                <w:webHidden/>
              </w:rPr>
              <w:instrText xml:space="preserve"> PAGEREF _Toc516178270 \h </w:instrText>
            </w:r>
            <w:r>
              <w:rPr>
                <w:noProof/>
                <w:webHidden/>
              </w:rPr>
            </w:r>
            <w:r>
              <w:rPr>
                <w:noProof/>
                <w:webHidden/>
              </w:rPr>
              <w:fldChar w:fldCharType="separate"/>
            </w:r>
            <w:r>
              <w:rPr>
                <w:noProof/>
                <w:webHidden/>
              </w:rPr>
              <w:t>35</w:t>
            </w:r>
            <w:r>
              <w:rPr>
                <w:noProof/>
                <w:webHidden/>
              </w:rPr>
              <w:fldChar w:fldCharType="end"/>
            </w:r>
          </w:hyperlink>
        </w:p>
        <w:p w14:paraId="2B5FB9CF" w14:textId="77777777" w:rsidR="00C61281" w:rsidRDefault="00C61281">
          <w:pPr>
            <w:pStyle w:val="11"/>
            <w:tabs>
              <w:tab w:val="right" w:leader="dot" w:pos="9346"/>
            </w:tabs>
            <w:rPr>
              <w:rFonts w:eastAsiaTheme="minorEastAsia"/>
              <w:noProof/>
              <w:lang w:eastAsia="ru-RU"/>
            </w:rPr>
          </w:pPr>
          <w:hyperlink w:anchor="_Toc516178271" w:history="1">
            <w:r w:rsidRPr="00DF605A">
              <w:rPr>
                <w:rStyle w:val="a5"/>
                <w:rFonts w:ascii="Times New Roman" w:hAnsi="Times New Roman" w:cs="Times New Roman"/>
                <w:noProof/>
              </w:rPr>
              <w:t>2.4.5. Методика Шварца на изучение ценностей личности и их анализа на уровне личности (индивидуальных различий).</w:t>
            </w:r>
            <w:r>
              <w:rPr>
                <w:noProof/>
                <w:webHidden/>
              </w:rPr>
              <w:tab/>
            </w:r>
            <w:r>
              <w:rPr>
                <w:noProof/>
                <w:webHidden/>
              </w:rPr>
              <w:fldChar w:fldCharType="begin"/>
            </w:r>
            <w:r>
              <w:rPr>
                <w:noProof/>
                <w:webHidden/>
              </w:rPr>
              <w:instrText xml:space="preserve"> PAGEREF _Toc516178271 \h </w:instrText>
            </w:r>
            <w:r>
              <w:rPr>
                <w:noProof/>
                <w:webHidden/>
              </w:rPr>
            </w:r>
            <w:r>
              <w:rPr>
                <w:noProof/>
                <w:webHidden/>
              </w:rPr>
              <w:fldChar w:fldCharType="separate"/>
            </w:r>
            <w:r>
              <w:rPr>
                <w:noProof/>
                <w:webHidden/>
              </w:rPr>
              <w:t>36</w:t>
            </w:r>
            <w:r>
              <w:rPr>
                <w:noProof/>
                <w:webHidden/>
              </w:rPr>
              <w:fldChar w:fldCharType="end"/>
            </w:r>
          </w:hyperlink>
        </w:p>
        <w:p w14:paraId="1267F9BE" w14:textId="77777777" w:rsidR="00C61281" w:rsidRDefault="00C61281">
          <w:pPr>
            <w:pStyle w:val="11"/>
            <w:tabs>
              <w:tab w:val="right" w:leader="dot" w:pos="9346"/>
            </w:tabs>
            <w:rPr>
              <w:rFonts w:eastAsiaTheme="minorEastAsia"/>
              <w:noProof/>
              <w:lang w:eastAsia="ru-RU"/>
            </w:rPr>
          </w:pPr>
          <w:hyperlink w:anchor="_Toc516178272" w:history="1">
            <w:r w:rsidRPr="00DF605A">
              <w:rPr>
                <w:rStyle w:val="a5"/>
                <w:rFonts w:ascii="Times New Roman" w:hAnsi="Times New Roman" w:cs="Times New Roman"/>
                <w:noProof/>
              </w:rPr>
              <w:t>2.4.6.  Диагностика самоактуализации личности. Методика А.В. Лазукина в адаптации Н.Ф. Калина (САМОАЛ)</w:t>
            </w:r>
            <w:r>
              <w:rPr>
                <w:noProof/>
                <w:webHidden/>
              </w:rPr>
              <w:tab/>
            </w:r>
            <w:r>
              <w:rPr>
                <w:noProof/>
                <w:webHidden/>
              </w:rPr>
              <w:fldChar w:fldCharType="begin"/>
            </w:r>
            <w:r>
              <w:rPr>
                <w:noProof/>
                <w:webHidden/>
              </w:rPr>
              <w:instrText xml:space="preserve"> PAGEREF _Toc516178272 \h </w:instrText>
            </w:r>
            <w:r>
              <w:rPr>
                <w:noProof/>
                <w:webHidden/>
              </w:rPr>
            </w:r>
            <w:r>
              <w:rPr>
                <w:noProof/>
                <w:webHidden/>
              </w:rPr>
              <w:fldChar w:fldCharType="separate"/>
            </w:r>
            <w:r>
              <w:rPr>
                <w:noProof/>
                <w:webHidden/>
              </w:rPr>
              <w:t>41</w:t>
            </w:r>
            <w:r>
              <w:rPr>
                <w:noProof/>
                <w:webHidden/>
              </w:rPr>
              <w:fldChar w:fldCharType="end"/>
            </w:r>
          </w:hyperlink>
        </w:p>
        <w:p w14:paraId="39E4A2B3" w14:textId="77777777" w:rsidR="00C61281" w:rsidRDefault="00C61281">
          <w:pPr>
            <w:pStyle w:val="11"/>
            <w:tabs>
              <w:tab w:val="right" w:leader="dot" w:pos="9346"/>
            </w:tabs>
            <w:rPr>
              <w:rFonts w:eastAsiaTheme="minorEastAsia"/>
              <w:noProof/>
              <w:lang w:eastAsia="ru-RU"/>
            </w:rPr>
          </w:pPr>
          <w:hyperlink w:anchor="_Toc516178273" w:history="1">
            <w:r w:rsidRPr="00DF605A">
              <w:rPr>
                <w:rStyle w:val="a5"/>
                <w:rFonts w:ascii="Times New Roman" w:hAnsi="Times New Roman" w:cs="Times New Roman"/>
                <w:noProof/>
              </w:rPr>
              <w:t>2.5. Математические методы исследования</w:t>
            </w:r>
            <w:r>
              <w:rPr>
                <w:noProof/>
                <w:webHidden/>
              </w:rPr>
              <w:tab/>
            </w:r>
            <w:r>
              <w:rPr>
                <w:noProof/>
                <w:webHidden/>
              </w:rPr>
              <w:fldChar w:fldCharType="begin"/>
            </w:r>
            <w:r>
              <w:rPr>
                <w:noProof/>
                <w:webHidden/>
              </w:rPr>
              <w:instrText xml:space="preserve"> PAGEREF _Toc516178273 \h </w:instrText>
            </w:r>
            <w:r>
              <w:rPr>
                <w:noProof/>
                <w:webHidden/>
              </w:rPr>
            </w:r>
            <w:r>
              <w:rPr>
                <w:noProof/>
                <w:webHidden/>
              </w:rPr>
              <w:fldChar w:fldCharType="separate"/>
            </w:r>
            <w:r>
              <w:rPr>
                <w:noProof/>
                <w:webHidden/>
              </w:rPr>
              <w:t>45</w:t>
            </w:r>
            <w:r>
              <w:rPr>
                <w:noProof/>
                <w:webHidden/>
              </w:rPr>
              <w:fldChar w:fldCharType="end"/>
            </w:r>
          </w:hyperlink>
        </w:p>
        <w:p w14:paraId="13427B1B" w14:textId="77777777" w:rsidR="00C61281" w:rsidRDefault="00C61281">
          <w:pPr>
            <w:pStyle w:val="11"/>
            <w:tabs>
              <w:tab w:val="right" w:leader="dot" w:pos="9346"/>
            </w:tabs>
            <w:rPr>
              <w:rFonts w:eastAsiaTheme="minorEastAsia"/>
              <w:noProof/>
              <w:lang w:eastAsia="ru-RU"/>
            </w:rPr>
          </w:pPr>
          <w:hyperlink w:anchor="_Toc516178274" w:history="1">
            <w:r w:rsidRPr="00DF605A">
              <w:rPr>
                <w:rStyle w:val="a5"/>
                <w:rFonts w:ascii="Times New Roman" w:hAnsi="Times New Roman" w:cs="Times New Roman"/>
                <w:noProof/>
              </w:rPr>
              <w:t>ГЛАВА 3. РЕЗУЛЬТАТЫ ИССЛЕДОВАНИЯ ОСОБЕННОСТЕЙ ПСИХОЛОГИЧЕСКИХ ФАКТОРОВ САМООБРАЗОВАНИЯ И САМОРАЗВИТИЯ ВЗРОСЛЫХ</w:t>
            </w:r>
            <w:r>
              <w:rPr>
                <w:noProof/>
                <w:webHidden/>
              </w:rPr>
              <w:tab/>
            </w:r>
            <w:r>
              <w:rPr>
                <w:noProof/>
                <w:webHidden/>
              </w:rPr>
              <w:fldChar w:fldCharType="begin"/>
            </w:r>
            <w:r>
              <w:rPr>
                <w:noProof/>
                <w:webHidden/>
              </w:rPr>
              <w:instrText xml:space="preserve"> PAGEREF _Toc516178274 \h </w:instrText>
            </w:r>
            <w:r>
              <w:rPr>
                <w:noProof/>
                <w:webHidden/>
              </w:rPr>
            </w:r>
            <w:r>
              <w:rPr>
                <w:noProof/>
                <w:webHidden/>
              </w:rPr>
              <w:fldChar w:fldCharType="separate"/>
            </w:r>
            <w:r>
              <w:rPr>
                <w:noProof/>
                <w:webHidden/>
              </w:rPr>
              <w:t>46</w:t>
            </w:r>
            <w:r>
              <w:rPr>
                <w:noProof/>
                <w:webHidden/>
              </w:rPr>
              <w:fldChar w:fldCharType="end"/>
            </w:r>
          </w:hyperlink>
        </w:p>
        <w:p w14:paraId="7879789F" w14:textId="77777777" w:rsidR="00C61281" w:rsidRDefault="00C61281">
          <w:pPr>
            <w:pStyle w:val="11"/>
            <w:tabs>
              <w:tab w:val="right" w:leader="dot" w:pos="9346"/>
            </w:tabs>
            <w:rPr>
              <w:rFonts w:eastAsiaTheme="minorEastAsia"/>
              <w:noProof/>
              <w:lang w:eastAsia="ru-RU"/>
            </w:rPr>
          </w:pPr>
          <w:hyperlink w:anchor="_Toc516178275" w:history="1">
            <w:r w:rsidRPr="00DF605A">
              <w:rPr>
                <w:rStyle w:val="a5"/>
                <w:rFonts w:ascii="Times New Roman" w:hAnsi="Times New Roman" w:cs="Times New Roman"/>
                <w:noProof/>
              </w:rPr>
              <w:t>3.1. Качественный анализ результатов самообразовательной активности испытуемых</w:t>
            </w:r>
            <w:r>
              <w:rPr>
                <w:noProof/>
                <w:webHidden/>
              </w:rPr>
              <w:tab/>
            </w:r>
            <w:r>
              <w:rPr>
                <w:noProof/>
                <w:webHidden/>
              </w:rPr>
              <w:fldChar w:fldCharType="begin"/>
            </w:r>
            <w:r>
              <w:rPr>
                <w:noProof/>
                <w:webHidden/>
              </w:rPr>
              <w:instrText xml:space="preserve"> PAGEREF _Toc516178275 \h </w:instrText>
            </w:r>
            <w:r>
              <w:rPr>
                <w:noProof/>
                <w:webHidden/>
              </w:rPr>
            </w:r>
            <w:r>
              <w:rPr>
                <w:noProof/>
                <w:webHidden/>
              </w:rPr>
              <w:fldChar w:fldCharType="separate"/>
            </w:r>
            <w:r>
              <w:rPr>
                <w:noProof/>
                <w:webHidden/>
              </w:rPr>
              <w:t>46</w:t>
            </w:r>
            <w:r>
              <w:rPr>
                <w:noProof/>
                <w:webHidden/>
              </w:rPr>
              <w:fldChar w:fldCharType="end"/>
            </w:r>
          </w:hyperlink>
        </w:p>
        <w:p w14:paraId="67156658" w14:textId="77777777" w:rsidR="00C61281" w:rsidRDefault="00C61281">
          <w:pPr>
            <w:pStyle w:val="11"/>
            <w:tabs>
              <w:tab w:val="right" w:leader="dot" w:pos="9346"/>
            </w:tabs>
            <w:rPr>
              <w:rFonts w:eastAsiaTheme="minorEastAsia"/>
              <w:noProof/>
              <w:lang w:eastAsia="ru-RU"/>
            </w:rPr>
          </w:pPr>
          <w:hyperlink w:anchor="_Toc516178276" w:history="1">
            <w:r w:rsidRPr="00DF605A">
              <w:rPr>
                <w:rStyle w:val="a5"/>
                <w:rFonts w:ascii="Times New Roman" w:hAnsi="Times New Roman" w:cs="Times New Roman"/>
                <w:noProof/>
              </w:rPr>
              <w:t>3.2.Факторизация данных по самообразованию и саморазвитию</w:t>
            </w:r>
            <w:r>
              <w:rPr>
                <w:noProof/>
                <w:webHidden/>
              </w:rPr>
              <w:tab/>
            </w:r>
            <w:r>
              <w:rPr>
                <w:noProof/>
                <w:webHidden/>
              </w:rPr>
              <w:fldChar w:fldCharType="begin"/>
            </w:r>
            <w:r>
              <w:rPr>
                <w:noProof/>
                <w:webHidden/>
              </w:rPr>
              <w:instrText xml:space="preserve"> PAGEREF _Toc516178276 \h </w:instrText>
            </w:r>
            <w:r>
              <w:rPr>
                <w:noProof/>
                <w:webHidden/>
              </w:rPr>
            </w:r>
            <w:r>
              <w:rPr>
                <w:noProof/>
                <w:webHidden/>
              </w:rPr>
              <w:fldChar w:fldCharType="separate"/>
            </w:r>
            <w:r>
              <w:rPr>
                <w:noProof/>
                <w:webHidden/>
              </w:rPr>
              <w:t>61</w:t>
            </w:r>
            <w:r>
              <w:rPr>
                <w:noProof/>
                <w:webHidden/>
              </w:rPr>
              <w:fldChar w:fldCharType="end"/>
            </w:r>
          </w:hyperlink>
        </w:p>
        <w:p w14:paraId="3B041E1A" w14:textId="77777777" w:rsidR="00C61281" w:rsidRDefault="00C61281">
          <w:pPr>
            <w:pStyle w:val="11"/>
            <w:tabs>
              <w:tab w:val="right" w:leader="dot" w:pos="9346"/>
            </w:tabs>
            <w:rPr>
              <w:rFonts w:eastAsiaTheme="minorEastAsia"/>
              <w:noProof/>
              <w:lang w:eastAsia="ru-RU"/>
            </w:rPr>
          </w:pPr>
          <w:hyperlink w:anchor="_Toc516178277" w:history="1">
            <w:r w:rsidRPr="00DF605A">
              <w:rPr>
                <w:rStyle w:val="a5"/>
                <w:rFonts w:ascii="Times New Roman" w:hAnsi="Times New Roman" w:cs="Times New Roman"/>
                <w:noProof/>
              </w:rPr>
              <w:t>3.3. Кластерный анализ участников исследования с учетом данных факторного анализа</w:t>
            </w:r>
            <w:r>
              <w:rPr>
                <w:noProof/>
                <w:webHidden/>
              </w:rPr>
              <w:tab/>
            </w:r>
            <w:r>
              <w:rPr>
                <w:noProof/>
                <w:webHidden/>
              </w:rPr>
              <w:fldChar w:fldCharType="begin"/>
            </w:r>
            <w:r>
              <w:rPr>
                <w:noProof/>
                <w:webHidden/>
              </w:rPr>
              <w:instrText xml:space="preserve"> PAGEREF _Toc516178277 \h </w:instrText>
            </w:r>
            <w:r>
              <w:rPr>
                <w:noProof/>
                <w:webHidden/>
              </w:rPr>
            </w:r>
            <w:r>
              <w:rPr>
                <w:noProof/>
                <w:webHidden/>
              </w:rPr>
              <w:fldChar w:fldCharType="separate"/>
            </w:r>
            <w:r>
              <w:rPr>
                <w:noProof/>
                <w:webHidden/>
              </w:rPr>
              <w:t>64</w:t>
            </w:r>
            <w:r>
              <w:rPr>
                <w:noProof/>
                <w:webHidden/>
              </w:rPr>
              <w:fldChar w:fldCharType="end"/>
            </w:r>
          </w:hyperlink>
        </w:p>
        <w:p w14:paraId="2803A702" w14:textId="77777777" w:rsidR="00C61281" w:rsidRDefault="00C61281">
          <w:pPr>
            <w:pStyle w:val="11"/>
            <w:tabs>
              <w:tab w:val="right" w:leader="dot" w:pos="9346"/>
            </w:tabs>
            <w:rPr>
              <w:rFonts w:eastAsiaTheme="minorEastAsia"/>
              <w:noProof/>
              <w:lang w:eastAsia="ru-RU"/>
            </w:rPr>
          </w:pPr>
          <w:hyperlink w:anchor="_Toc516178278" w:history="1">
            <w:r w:rsidRPr="00DF605A">
              <w:rPr>
                <w:rStyle w:val="a5"/>
                <w:rFonts w:ascii="Times New Roman" w:hAnsi="Times New Roman" w:cs="Times New Roman"/>
                <w:noProof/>
              </w:rPr>
              <w:t xml:space="preserve">3.4. </w:t>
            </w:r>
            <w:r w:rsidRPr="00DF605A">
              <w:rPr>
                <w:rStyle w:val="a5"/>
                <w:rFonts w:ascii="Times New Roman" w:eastAsia="Calibri" w:hAnsi="Times New Roman" w:cs="Times New Roman"/>
                <w:noProof/>
              </w:rPr>
              <w:t>Сравнительный анализ двух групп участников с разным уровнем самообразовательной деятельности</w:t>
            </w:r>
            <w:r>
              <w:rPr>
                <w:noProof/>
                <w:webHidden/>
              </w:rPr>
              <w:tab/>
            </w:r>
            <w:r>
              <w:rPr>
                <w:noProof/>
                <w:webHidden/>
              </w:rPr>
              <w:fldChar w:fldCharType="begin"/>
            </w:r>
            <w:r>
              <w:rPr>
                <w:noProof/>
                <w:webHidden/>
              </w:rPr>
              <w:instrText xml:space="preserve"> PAGEREF _Toc516178278 \h </w:instrText>
            </w:r>
            <w:r>
              <w:rPr>
                <w:noProof/>
                <w:webHidden/>
              </w:rPr>
            </w:r>
            <w:r>
              <w:rPr>
                <w:noProof/>
                <w:webHidden/>
              </w:rPr>
              <w:fldChar w:fldCharType="separate"/>
            </w:r>
            <w:r>
              <w:rPr>
                <w:noProof/>
                <w:webHidden/>
              </w:rPr>
              <w:t>68</w:t>
            </w:r>
            <w:r>
              <w:rPr>
                <w:noProof/>
                <w:webHidden/>
              </w:rPr>
              <w:fldChar w:fldCharType="end"/>
            </w:r>
          </w:hyperlink>
        </w:p>
        <w:p w14:paraId="2F2AD038" w14:textId="77777777" w:rsidR="00C61281" w:rsidRDefault="00C61281">
          <w:pPr>
            <w:pStyle w:val="11"/>
            <w:tabs>
              <w:tab w:val="right" w:leader="dot" w:pos="9346"/>
            </w:tabs>
            <w:rPr>
              <w:rFonts w:eastAsiaTheme="minorEastAsia"/>
              <w:noProof/>
              <w:lang w:eastAsia="ru-RU"/>
            </w:rPr>
          </w:pPr>
          <w:hyperlink w:anchor="_Toc516178279" w:history="1">
            <w:r w:rsidRPr="00DF605A">
              <w:rPr>
                <w:rStyle w:val="a5"/>
                <w:rFonts w:ascii="Times New Roman" w:hAnsi="Times New Roman" w:cs="Times New Roman"/>
                <w:noProof/>
              </w:rPr>
              <w:t>3.5. Структура взаимосвязей личностных особенностей с разным уровнем включенности в самообразовательную деятельность.</w:t>
            </w:r>
            <w:r>
              <w:rPr>
                <w:noProof/>
                <w:webHidden/>
              </w:rPr>
              <w:tab/>
            </w:r>
            <w:r>
              <w:rPr>
                <w:noProof/>
                <w:webHidden/>
              </w:rPr>
              <w:fldChar w:fldCharType="begin"/>
            </w:r>
            <w:r>
              <w:rPr>
                <w:noProof/>
                <w:webHidden/>
              </w:rPr>
              <w:instrText xml:space="preserve"> PAGEREF _Toc516178279 \h </w:instrText>
            </w:r>
            <w:r>
              <w:rPr>
                <w:noProof/>
                <w:webHidden/>
              </w:rPr>
            </w:r>
            <w:r>
              <w:rPr>
                <w:noProof/>
                <w:webHidden/>
              </w:rPr>
              <w:fldChar w:fldCharType="separate"/>
            </w:r>
            <w:r>
              <w:rPr>
                <w:noProof/>
                <w:webHidden/>
              </w:rPr>
              <w:t>76</w:t>
            </w:r>
            <w:r>
              <w:rPr>
                <w:noProof/>
                <w:webHidden/>
              </w:rPr>
              <w:fldChar w:fldCharType="end"/>
            </w:r>
          </w:hyperlink>
        </w:p>
        <w:p w14:paraId="1882BBAE" w14:textId="77777777" w:rsidR="00C61281" w:rsidRDefault="00C61281">
          <w:pPr>
            <w:pStyle w:val="11"/>
            <w:tabs>
              <w:tab w:val="right" w:leader="dot" w:pos="9346"/>
            </w:tabs>
            <w:rPr>
              <w:rFonts w:eastAsiaTheme="minorEastAsia"/>
              <w:noProof/>
              <w:lang w:eastAsia="ru-RU"/>
            </w:rPr>
          </w:pPr>
          <w:hyperlink w:anchor="_Toc516178280" w:history="1">
            <w:r w:rsidRPr="00DF605A">
              <w:rPr>
                <w:rStyle w:val="a5"/>
                <w:rFonts w:ascii="Times New Roman" w:hAnsi="Times New Roman" w:cs="Times New Roman"/>
                <w:noProof/>
              </w:rPr>
              <w:t xml:space="preserve">3.6. </w:t>
            </w:r>
            <w:r w:rsidRPr="00DF605A">
              <w:rPr>
                <w:rStyle w:val="a5"/>
                <w:rFonts w:ascii="Times New Roman" w:eastAsia="Calibri" w:hAnsi="Times New Roman" w:cs="Times New Roman"/>
                <w:noProof/>
              </w:rPr>
              <w:t>Анализ предикторов степени самообразовательной активности</w:t>
            </w:r>
            <w:r>
              <w:rPr>
                <w:noProof/>
                <w:webHidden/>
              </w:rPr>
              <w:tab/>
            </w:r>
            <w:r>
              <w:rPr>
                <w:noProof/>
                <w:webHidden/>
              </w:rPr>
              <w:fldChar w:fldCharType="begin"/>
            </w:r>
            <w:r>
              <w:rPr>
                <w:noProof/>
                <w:webHidden/>
              </w:rPr>
              <w:instrText xml:space="preserve"> PAGEREF _Toc516178280 \h </w:instrText>
            </w:r>
            <w:r>
              <w:rPr>
                <w:noProof/>
                <w:webHidden/>
              </w:rPr>
            </w:r>
            <w:r>
              <w:rPr>
                <w:noProof/>
                <w:webHidden/>
              </w:rPr>
              <w:fldChar w:fldCharType="separate"/>
            </w:r>
            <w:r>
              <w:rPr>
                <w:noProof/>
                <w:webHidden/>
              </w:rPr>
              <w:t>81</w:t>
            </w:r>
            <w:r>
              <w:rPr>
                <w:noProof/>
                <w:webHidden/>
              </w:rPr>
              <w:fldChar w:fldCharType="end"/>
            </w:r>
          </w:hyperlink>
        </w:p>
        <w:p w14:paraId="6A66B2B0" w14:textId="77777777" w:rsidR="00C61281" w:rsidRDefault="00C61281">
          <w:pPr>
            <w:pStyle w:val="11"/>
            <w:tabs>
              <w:tab w:val="right" w:leader="dot" w:pos="9346"/>
            </w:tabs>
            <w:rPr>
              <w:rFonts w:eastAsiaTheme="minorEastAsia"/>
              <w:noProof/>
              <w:lang w:eastAsia="ru-RU"/>
            </w:rPr>
          </w:pPr>
          <w:hyperlink w:anchor="_Toc516178281" w:history="1">
            <w:r w:rsidRPr="00DF605A">
              <w:rPr>
                <w:rStyle w:val="a5"/>
                <w:rFonts w:ascii="Times New Roman" w:hAnsi="Times New Roman" w:cs="Times New Roman"/>
                <w:noProof/>
              </w:rPr>
              <w:t>ВЫВОДЫ</w:t>
            </w:r>
            <w:r>
              <w:rPr>
                <w:noProof/>
                <w:webHidden/>
              </w:rPr>
              <w:tab/>
            </w:r>
            <w:r>
              <w:rPr>
                <w:noProof/>
                <w:webHidden/>
              </w:rPr>
              <w:fldChar w:fldCharType="begin"/>
            </w:r>
            <w:r>
              <w:rPr>
                <w:noProof/>
                <w:webHidden/>
              </w:rPr>
              <w:instrText xml:space="preserve"> PAGEREF _Toc516178281 \h </w:instrText>
            </w:r>
            <w:r>
              <w:rPr>
                <w:noProof/>
                <w:webHidden/>
              </w:rPr>
            </w:r>
            <w:r>
              <w:rPr>
                <w:noProof/>
                <w:webHidden/>
              </w:rPr>
              <w:fldChar w:fldCharType="separate"/>
            </w:r>
            <w:r>
              <w:rPr>
                <w:noProof/>
                <w:webHidden/>
              </w:rPr>
              <w:t>85</w:t>
            </w:r>
            <w:r>
              <w:rPr>
                <w:noProof/>
                <w:webHidden/>
              </w:rPr>
              <w:fldChar w:fldCharType="end"/>
            </w:r>
          </w:hyperlink>
        </w:p>
        <w:p w14:paraId="00E1F7C9" w14:textId="77777777" w:rsidR="00C61281" w:rsidRDefault="00C61281">
          <w:pPr>
            <w:pStyle w:val="11"/>
            <w:tabs>
              <w:tab w:val="right" w:leader="dot" w:pos="9346"/>
            </w:tabs>
            <w:rPr>
              <w:rFonts w:eastAsiaTheme="minorEastAsia"/>
              <w:noProof/>
              <w:lang w:eastAsia="ru-RU"/>
            </w:rPr>
          </w:pPr>
          <w:hyperlink w:anchor="_Toc516178282" w:history="1">
            <w:r w:rsidRPr="00DF605A">
              <w:rPr>
                <w:rStyle w:val="a5"/>
                <w:rFonts w:ascii="Times New Roman" w:hAnsi="Times New Roman" w:cs="Times New Roman"/>
                <w:noProof/>
              </w:rPr>
              <w:t>ЗАКЛЮЧЕНИЕ</w:t>
            </w:r>
            <w:r>
              <w:rPr>
                <w:noProof/>
                <w:webHidden/>
              </w:rPr>
              <w:tab/>
            </w:r>
            <w:r>
              <w:rPr>
                <w:noProof/>
                <w:webHidden/>
              </w:rPr>
              <w:fldChar w:fldCharType="begin"/>
            </w:r>
            <w:r>
              <w:rPr>
                <w:noProof/>
                <w:webHidden/>
              </w:rPr>
              <w:instrText xml:space="preserve"> PAGEREF _Toc516178282 \h </w:instrText>
            </w:r>
            <w:r>
              <w:rPr>
                <w:noProof/>
                <w:webHidden/>
              </w:rPr>
            </w:r>
            <w:r>
              <w:rPr>
                <w:noProof/>
                <w:webHidden/>
              </w:rPr>
              <w:fldChar w:fldCharType="separate"/>
            </w:r>
            <w:r>
              <w:rPr>
                <w:noProof/>
                <w:webHidden/>
              </w:rPr>
              <w:t>87</w:t>
            </w:r>
            <w:r>
              <w:rPr>
                <w:noProof/>
                <w:webHidden/>
              </w:rPr>
              <w:fldChar w:fldCharType="end"/>
            </w:r>
          </w:hyperlink>
        </w:p>
        <w:p w14:paraId="77EB986F" w14:textId="77777777" w:rsidR="00C61281" w:rsidRDefault="00C61281">
          <w:pPr>
            <w:pStyle w:val="11"/>
            <w:tabs>
              <w:tab w:val="right" w:leader="dot" w:pos="9346"/>
            </w:tabs>
            <w:rPr>
              <w:rFonts w:eastAsiaTheme="minorEastAsia"/>
              <w:noProof/>
              <w:lang w:eastAsia="ru-RU"/>
            </w:rPr>
          </w:pPr>
          <w:hyperlink w:anchor="_Toc516178283" w:history="1">
            <w:r w:rsidRPr="00DF605A">
              <w:rPr>
                <w:rStyle w:val="a5"/>
                <w:rFonts w:ascii="Times New Roman" w:hAnsi="Times New Roman" w:cs="Times New Roman"/>
                <w:noProof/>
              </w:rPr>
              <w:t>СПИСОК ЛИТЕРАТУРЫ</w:t>
            </w:r>
            <w:r>
              <w:rPr>
                <w:noProof/>
                <w:webHidden/>
              </w:rPr>
              <w:tab/>
            </w:r>
            <w:r>
              <w:rPr>
                <w:noProof/>
                <w:webHidden/>
              </w:rPr>
              <w:fldChar w:fldCharType="begin"/>
            </w:r>
            <w:r>
              <w:rPr>
                <w:noProof/>
                <w:webHidden/>
              </w:rPr>
              <w:instrText xml:space="preserve"> PAGEREF _Toc516178283 \h </w:instrText>
            </w:r>
            <w:r>
              <w:rPr>
                <w:noProof/>
                <w:webHidden/>
              </w:rPr>
            </w:r>
            <w:r>
              <w:rPr>
                <w:noProof/>
                <w:webHidden/>
              </w:rPr>
              <w:fldChar w:fldCharType="separate"/>
            </w:r>
            <w:r>
              <w:rPr>
                <w:noProof/>
                <w:webHidden/>
              </w:rPr>
              <w:t>88</w:t>
            </w:r>
            <w:r>
              <w:rPr>
                <w:noProof/>
                <w:webHidden/>
              </w:rPr>
              <w:fldChar w:fldCharType="end"/>
            </w:r>
          </w:hyperlink>
        </w:p>
        <w:p w14:paraId="2443BFEE" w14:textId="77777777" w:rsidR="00C61281" w:rsidRDefault="00C61281">
          <w:pPr>
            <w:pStyle w:val="11"/>
            <w:tabs>
              <w:tab w:val="right" w:leader="dot" w:pos="9346"/>
            </w:tabs>
            <w:rPr>
              <w:rFonts w:eastAsiaTheme="minorEastAsia"/>
              <w:noProof/>
              <w:lang w:eastAsia="ru-RU"/>
            </w:rPr>
          </w:pPr>
          <w:hyperlink w:anchor="_Toc516178284" w:history="1">
            <w:r w:rsidRPr="00DF605A">
              <w:rPr>
                <w:rStyle w:val="a5"/>
                <w:rFonts w:ascii="Times New Roman" w:hAnsi="Times New Roman" w:cs="Times New Roman"/>
                <w:noProof/>
              </w:rPr>
              <w:t>ПРИЛОЖЕНИЕ</w:t>
            </w:r>
            <w:r>
              <w:rPr>
                <w:noProof/>
                <w:webHidden/>
              </w:rPr>
              <w:tab/>
            </w:r>
            <w:r>
              <w:rPr>
                <w:noProof/>
                <w:webHidden/>
              </w:rPr>
              <w:fldChar w:fldCharType="begin"/>
            </w:r>
            <w:r>
              <w:rPr>
                <w:noProof/>
                <w:webHidden/>
              </w:rPr>
              <w:instrText xml:space="preserve"> PAGEREF _Toc516178284 \h </w:instrText>
            </w:r>
            <w:r>
              <w:rPr>
                <w:noProof/>
                <w:webHidden/>
              </w:rPr>
            </w:r>
            <w:r>
              <w:rPr>
                <w:noProof/>
                <w:webHidden/>
              </w:rPr>
              <w:fldChar w:fldCharType="separate"/>
            </w:r>
            <w:r>
              <w:rPr>
                <w:noProof/>
                <w:webHidden/>
              </w:rPr>
              <w:t>92</w:t>
            </w:r>
            <w:r>
              <w:rPr>
                <w:noProof/>
                <w:webHidden/>
              </w:rPr>
              <w:fldChar w:fldCharType="end"/>
            </w:r>
          </w:hyperlink>
        </w:p>
        <w:p w14:paraId="5626D82A" w14:textId="77777777" w:rsidR="00C61281" w:rsidRDefault="00C61281">
          <w:pPr>
            <w:pStyle w:val="11"/>
            <w:tabs>
              <w:tab w:val="left" w:pos="440"/>
              <w:tab w:val="right" w:leader="dot" w:pos="9346"/>
            </w:tabs>
            <w:rPr>
              <w:rFonts w:eastAsiaTheme="minorEastAsia"/>
              <w:noProof/>
              <w:lang w:eastAsia="ru-RU"/>
            </w:rPr>
          </w:pPr>
          <w:hyperlink w:anchor="_Toc516178285" w:history="1">
            <w:r w:rsidRPr="00DF605A">
              <w:rPr>
                <w:rStyle w:val="a5"/>
                <w:rFonts w:ascii="Times New Roman" w:hAnsi="Times New Roman" w:cs="Times New Roman"/>
                <w:noProof/>
              </w:rPr>
              <w:t>1.</w:t>
            </w:r>
            <w:r>
              <w:rPr>
                <w:rFonts w:eastAsiaTheme="minorEastAsia"/>
                <w:noProof/>
                <w:lang w:eastAsia="ru-RU"/>
              </w:rPr>
              <w:tab/>
            </w:r>
            <w:r w:rsidRPr="00DF605A">
              <w:rPr>
                <w:rStyle w:val="a5"/>
                <w:rFonts w:ascii="Times New Roman" w:hAnsi="Times New Roman" w:cs="Times New Roman"/>
                <w:noProof/>
              </w:rPr>
              <w:t>Бланк анкеты самообразовательной деятельности</w:t>
            </w:r>
            <w:r>
              <w:rPr>
                <w:noProof/>
                <w:webHidden/>
              </w:rPr>
              <w:tab/>
            </w:r>
            <w:r>
              <w:rPr>
                <w:noProof/>
                <w:webHidden/>
              </w:rPr>
              <w:fldChar w:fldCharType="begin"/>
            </w:r>
            <w:r>
              <w:rPr>
                <w:noProof/>
                <w:webHidden/>
              </w:rPr>
              <w:instrText xml:space="preserve"> PAGEREF _Toc516178285 \h </w:instrText>
            </w:r>
            <w:r>
              <w:rPr>
                <w:noProof/>
                <w:webHidden/>
              </w:rPr>
            </w:r>
            <w:r>
              <w:rPr>
                <w:noProof/>
                <w:webHidden/>
              </w:rPr>
              <w:fldChar w:fldCharType="separate"/>
            </w:r>
            <w:r>
              <w:rPr>
                <w:noProof/>
                <w:webHidden/>
              </w:rPr>
              <w:t>92</w:t>
            </w:r>
            <w:r>
              <w:rPr>
                <w:noProof/>
                <w:webHidden/>
              </w:rPr>
              <w:fldChar w:fldCharType="end"/>
            </w:r>
          </w:hyperlink>
        </w:p>
        <w:p w14:paraId="2B3FA0C5" w14:textId="77777777" w:rsidR="00C61281" w:rsidRDefault="00C61281">
          <w:pPr>
            <w:pStyle w:val="11"/>
            <w:tabs>
              <w:tab w:val="left" w:pos="440"/>
              <w:tab w:val="right" w:leader="dot" w:pos="9346"/>
            </w:tabs>
            <w:rPr>
              <w:rFonts w:eastAsiaTheme="minorEastAsia"/>
              <w:noProof/>
              <w:lang w:eastAsia="ru-RU"/>
            </w:rPr>
          </w:pPr>
          <w:hyperlink w:anchor="_Toc516178286" w:history="1">
            <w:r w:rsidRPr="00DF605A">
              <w:rPr>
                <w:rStyle w:val="a5"/>
                <w:rFonts w:ascii="Times New Roman" w:hAnsi="Times New Roman" w:cs="Times New Roman"/>
                <w:noProof/>
              </w:rPr>
              <w:t>2.</w:t>
            </w:r>
            <w:r>
              <w:rPr>
                <w:rFonts w:eastAsiaTheme="minorEastAsia"/>
                <w:noProof/>
                <w:lang w:eastAsia="ru-RU"/>
              </w:rPr>
              <w:tab/>
            </w:r>
            <w:r w:rsidRPr="00DF605A">
              <w:rPr>
                <w:rStyle w:val="a5"/>
                <w:rFonts w:ascii="Times New Roman" w:hAnsi="Times New Roman" w:cs="Times New Roman"/>
                <w:noProof/>
              </w:rPr>
              <w:t>Бланк опросника определения индивидуальной меры рефлексивности (А. В. Карпов, В. В. Пономарева).</w:t>
            </w:r>
            <w:r>
              <w:rPr>
                <w:noProof/>
                <w:webHidden/>
              </w:rPr>
              <w:tab/>
            </w:r>
            <w:r>
              <w:rPr>
                <w:noProof/>
                <w:webHidden/>
              </w:rPr>
              <w:fldChar w:fldCharType="begin"/>
            </w:r>
            <w:r>
              <w:rPr>
                <w:noProof/>
                <w:webHidden/>
              </w:rPr>
              <w:instrText xml:space="preserve"> PAGEREF _Toc516178286 \h </w:instrText>
            </w:r>
            <w:r>
              <w:rPr>
                <w:noProof/>
                <w:webHidden/>
              </w:rPr>
            </w:r>
            <w:r>
              <w:rPr>
                <w:noProof/>
                <w:webHidden/>
              </w:rPr>
              <w:fldChar w:fldCharType="separate"/>
            </w:r>
            <w:r>
              <w:rPr>
                <w:noProof/>
                <w:webHidden/>
              </w:rPr>
              <w:t>94</w:t>
            </w:r>
            <w:r>
              <w:rPr>
                <w:noProof/>
                <w:webHidden/>
              </w:rPr>
              <w:fldChar w:fldCharType="end"/>
            </w:r>
          </w:hyperlink>
        </w:p>
        <w:p w14:paraId="4307736B" w14:textId="77777777" w:rsidR="00C61281" w:rsidRDefault="00C61281">
          <w:pPr>
            <w:pStyle w:val="11"/>
            <w:tabs>
              <w:tab w:val="left" w:pos="440"/>
              <w:tab w:val="right" w:leader="dot" w:pos="9346"/>
            </w:tabs>
            <w:rPr>
              <w:rFonts w:eastAsiaTheme="minorEastAsia"/>
              <w:noProof/>
              <w:lang w:eastAsia="ru-RU"/>
            </w:rPr>
          </w:pPr>
          <w:hyperlink w:anchor="_Toc516178287" w:history="1">
            <w:r w:rsidRPr="00DF605A">
              <w:rPr>
                <w:rStyle w:val="a5"/>
                <w:rFonts w:ascii="Times New Roman" w:hAnsi="Times New Roman" w:cs="Times New Roman"/>
                <w:noProof/>
                <w:lang w:eastAsia="ru-RU"/>
              </w:rPr>
              <w:t>3.</w:t>
            </w:r>
            <w:r>
              <w:rPr>
                <w:rFonts w:eastAsiaTheme="minorEastAsia"/>
                <w:noProof/>
                <w:lang w:eastAsia="ru-RU"/>
              </w:rPr>
              <w:tab/>
            </w:r>
            <w:r w:rsidRPr="00DF605A">
              <w:rPr>
                <w:rStyle w:val="a5"/>
                <w:rFonts w:ascii="Times New Roman" w:hAnsi="Times New Roman" w:cs="Times New Roman"/>
                <w:noProof/>
              </w:rPr>
              <w:t>Бланк опросника уровня субъективного контроля (Е. Ф. Бажин, А. М. Эткинд,  Е. А. Голынкина)</w:t>
            </w:r>
            <w:r>
              <w:rPr>
                <w:noProof/>
                <w:webHidden/>
              </w:rPr>
              <w:tab/>
            </w:r>
            <w:r>
              <w:rPr>
                <w:noProof/>
                <w:webHidden/>
              </w:rPr>
              <w:fldChar w:fldCharType="begin"/>
            </w:r>
            <w:r>
              <w:rPr>
                <w:noProof/>
                <w:webHidden/>
              </w:rPr>
              <w:instrText xml:space="preserve"> PAGEREF _Toc516178287 \h </w:instrText>
            </w:r>
            <w:r>
              <w:rPr>
                <w:noProof/>
                <w:webHidden/>
              </w:rPr>
            </w:r>
            <w:r>
              <w:rPr>
                <w:noProof/>
                <w:webHidden/>
              </w:rPr>
              <w:fldChar w:fldCharType="separate"/>
            </w:r>
            <w:r>
              <w:rPr>
                <w:noProof/>
                <w:webHidden/>
              </w:rPr>
              <w:t>96</w:t>
            </w:r>
            <w:r>
              <w:rPr>
                <w:noProof/>
                <w:webHidden/>
              </w:rPr>
              <w:fldChar w:fldCharType="end"/>
            </w:r>
          </w:hyperlink>
        </w:p>
        <w:p w14:paraId="0FE39F26" w14:textId="77777777" w:rsidR="00C61281" w:rsidRDefault="00C61281">
          <w:pPr>
            <w:pStyle w:val="11"/>
            <w:tabs>
              <w:tab w:val="left" w:pos="440"/>
              <w:tab w:val="right" w:leader="dot" w:pos="9346"/>
            </w:tabs>
            <w:rPr>
              <w:rFonts w:eastAsiaTheme="minorEastAsia"/>
              <w:noProof/>
              <w:lang w:eastAsia="ru-RU"/>
            </w:rPr>
          </w:pPr>
          <w:hyperlink w:anchor="_Toc516178288" w:history="1">
            <w:r w:rsidRPr="00DF605A">
              <w:rPr>
                <w:rStyle w:val="a5"/>
                <w:rFonts w:ascii="Times New Roman" w:hAnsi="Times New Roman" w:cs="Times New Roman"/>
                <w:noProof/>
              </w:rPr>
              <w:t>4.</w:t>
            </w:r>
            <w:r>
              <w:rPr>
                <w:rFonts w:eastAsiaTheme="minorEastAsia"/>
                <w:noProof/>
                <w:lang w:eastAsia="ru-RU"/>
              </w:rPr>
              <w:tab/>
            </w:r>
            <w:r w:rsidRPr="00DF605A">
              <w:rPr>
                <w:rStyle w:val="a5"/>
                <w:rFonts w:ascii="Times New Roman" w:hAnsi="Times New Roman" w:cs="Times New Roman"/>
                <w:noProof/>
              </w:rPr>
              <w:t>Бланк опросника дифференциации направленной субъектной активности В.И. Гинецинского.</w:t>
            </w:r>
            <w:r>
              <w:rPr>
                <w:noProof/>
                <w:webHidden/>
              </w:rPr>
              <w:tab/>
            </w:r>
            <w:r>
              <w:rPr>
                <w:noProof/>
                <w:webHidden/>
              </w:rPr>
              <w:fldChar w:fldCharType="begin"/>
            </w:r>
            <w:r>
              <w:rPr>
                <w:noProof/>
                <w:webHidden/>
              </w:rPr>
              <w:instrText xml:space="preserve"> PAGEREF _Toc516178288 \h </w:instrText>
            </w:r>
            <w:r>
              <w:rPr>
                <w:noProof/>
                <w:webHidden/>
              </w:rPr>
            </w:r>
            <w:r>
              <w:rPr>
                <w:noProof/>
                <w:webHidden/>
              </w:rPr>
              <w:fldChar w:fldCharType="separate"/>
            </w:r>
            <w:r>
              <w:rPr>
                <w:noProof/>
                <w:webHidden/>
              </w:rPr>
              <w:t>100</w:t>
            </w:r>
            <w:r>
              <w:rPr>
                <w:noProof/>
                <w:webHidden/>
              </w:rPr>
              <w:fldChar w:fldCharType="end"/>
            </w:r>
          </w:hyperlink>
        </w:p>
        <w:p w14:paraId="2A5D2F07" w14:textId="77777777" w:rsidR="00C61281" w:rsidRDefault="00C61281">
          <w:pPr>
            <w:pStyle w:val="11"/>
            <w:tabs>
              <w:tab w:val="right" w:leader="dot" w:pos="9346"/>
            </w:tabs>
            <w:rPr>
              <w:rFonts w:eastAsiaTheme="minorEastAsia"/>
              <w:noProof/>
              <w:lang w:eastAsia="ru-RU"/>
            </w:rPr>
          </w:pPr>
          <w:hyperlink w:anchor="_Toc516178289" w:history="1">
            <w:r w:rsidRPr="00DF605A">
              <w:rPr>
                <w:rStyle w:val="a5"/>
                <w:rFonts w:ascii="Times New Roman" w:hAnsi="Times New Roman" w:cs="Times New Roman"/>
                <w:noProof/>
              </w:rPr>
              <w:t>5. Бланк ценностного опросника Ш. Шварца на изучение ценностей личности и их анализа на уровне личности (индивидуальных различий).</w:t>
            </w:r>
            <w:r>
              <w:rPr>
                <w:noProof/>
                <w:webHidden/>
              </w:rPr>
              <w:tab/>
            </w:r>
            <w:r>
              <w:rPr>
                <w:noProof/>
                <w:webHidden/>
              </w:rPr>
              <w:fldChar w:fldCharType="begin"/>
            </w:r>
            <w:r>
              <w:rPr>
                <w:noProof/>
                <w:webHidden/>
              </w:rPr>
              <w:instrText xml:space="preserve"> PAGEREF _Toc516178289 \h </w:instrText>
            </w:r>
            <w:r>
              <w:rPr>
                <w:noProof/>
                <w:webHidden/>
              </w:rPr>
            </w:r>
            <w:r>
              <w:rPr>
                <w:noProof/>
                <w:webHidden/>
              </w:rPr>
              <w:fldChar w:fldCharType="separate"/>
            </w:r>
            <w:r>
              <w:rPr>
                <w:noProof/>
                <w:webHidden/>
              </w:rPr>
              <w:t>102</w:t>
            </w:r>
            <w:r>
              <w:rPr>
                <w:noProof/>
                <w:webHidden/>
              </w:rPr>
              <w:fldChar w:fldCharType="end"/>
            </w:r>
          </w:hyperlink>
        </w:p>
        <w:p w14:paraId="53E1D830" w14:textId="77777777" w:rsidR="00C61281" w:rsidRDefault="00C61281">
          <w:pPr>
            <w:pStyle w:val="11"/>
            <w:tabs>
              <w:tab w:val="right" w:leader="dot" w:pos="9346"/>
            </w:tabs>
            <w:rPr>
              <w:rFonts w:eastAsiaTheme="minorEastAsia"/>
              <w:noProof/>
              <w:lang w:eastAsia="ru-RU"/>
            </w:rPr>
          </w:pPr>
          <w:hyperlink w:anchor="_Toc516178290" w:history="1">
            <w:r w:rsidRPr="00DF605A">
              <w:rPr>
                <w:rStyle w:val="a5"/>
                <w:rFonts w:ascii="Times New Roman" w:hAnsi="Times New Roman" w:cs="Times New Roman"/>
                <w:noProof/>
              </w:rPr>
              <w:t>6. Бланк опросника диагностики самоактуализации личности  А.В. Лазукина в адаптации Н.Ф. Калина.</w:t>
            </w:r>
            <w:r>
              <w:rPr>
                <w:noProof/>
                <w:webHidden/>
              </w:rPr>
              <w:tab/>
            </w:r>
            <w:r>
              <w:rPr>
                <w:noProof/>
                <w:webHidden/>
              </w:rPr>
              <w:fldChar w:fldCharType="begin"/>
            </w:r>
            <w:r>
              <w:rPr>
                <w:noProof/>
                <w:webHidden/>
              </w:rPr>
              <w:instrText xml:space="preserve"> PAGEREF _Toc516178290 \h </w:instrText>
            </w:r>
            <w:r>
              <w:rPr>
                <w:noProof/>
                <w:webHidden/>
              </w:rPr>
            </w:r>
            <w:r>
              <w:rPr>
                <w:noProof/>
                <w:webHidden/>
              </w:rPr>
              <w:fldChar w:fldCharType="separate"/>
            </w:r>
            <w:r>
              <w:rPr>
                <w:noProof/>
                <w:webHidden/>
              </w:rPr>
              <w:t>110</w:t>
            </w:r>
            <w:r>
              <w:rPr>
                <w:noProof/>
                <w:webHidden/>
              </w:rPr>
              <w:fldChar w:fldCharType="end"/>
            </w:r>
          </w:hyperlink>
        </w:p>
        <w:p w14:paraId="4A77F849" w14:textId="77777777" w:rsidR="0062569C" w:rsidRDefault="0062569C">
          <w:r>
            <w:rPr>
              <w:b/>
              <w:bCs/>
            </w:rPr>
            <w:fldChar w:fldCharType="end"/>
          </w:r>
        </w:p>
      </w:sdtContent>
    </w:sdt>
    <w:p w14:paraId="3CC6D85C" w14:textId="77777777" w:rsidR="00C61281" w:rsidRDefault="00C61281">
      <w:pPr>
        <w:rPr>
          <w:rFonts w:ascii="Times New Roman" w:eastAsiaTheme="majorEastAsia" w:hAnsi="Times New Roman" w:cs="Times New Roman"/>
          <w:b/>
          <w:bCs/>
          <w:sz w:val="28"/>
          <w:szCs w:val="28"/>
        </w:rPr>
      </w:pPr>
      <w:r>
        <w:rPr>
          <w:rFonts w:ascii="Times New Roman" w:hAnsi="Times New Roman" w:cs="Times New Roman"/>
        </w:rPr>
        <w:br w:type="page"/>
      </w:r>
    </w:p>
    <w:p w14:paraId="777CDEAF" w14:textId="1E3A471D" w:rsidR="00D275F1" w:rsidRPr="007E6C10" w:rsidRDefault="002C33F2" w:rsidP="00D429B7">
      <w:pPr>
        <w:pStyle w:val="1"/>
        <w:jc w:val="center"/>
        <w:rPr>
          <w:rFonts w:ascii="Times New Roman" w:hAnsi="Times New Roman" w:cs="Times New Roman"/>
          <w:color w:val="auto"/>
        </w:rPr>
      </w:pPr>
      <w:bookmarkStart w:id="0" w:name="_Toc516178255"/>
      <w:r w:rsidRPr="007E6C10">
        <w:rPr>
          <w:rFonts w:ascii="Times New Roman" w:hAnsi="Times New Roman" w:cs="Times New Roman"/>
          <w:color w:val="auto"/>
        </w:rPr>
        <w:lastRenderedPageBreak/>
        <w:t>АННОТАЦИЯ</w:t>
      </w:r>
      <w:bookmarkEnd w:id="0"/>
    </w:p>
    <w:p w14:paraId="0C77DB6F" w14:textId="77777777" w:rsidR="007E6C10" w:rsidRPr="007E6C10" w:rsidRDefault="007E6C10" w:rsidP="007E6C10"/>
    <w:p w14:paraId="6D29EE8A" w14:textId="15B7EC58" w:rsidR="00724D15" w:rsidRDefault="00511B2E" w:rsidP="00F7787E">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Исследование посвящено выявлению особенностей самообразовательной и саморазвивающей активности у взрослых людей.</w:t>
      </w:r>
    </w:p>
    <w:p w14:paraId="7CB10D54" w14:textId="57038B20" w:rsidR="00AB1CAC" w:rsidRDefault="007E6C10" w:rsidP="00F7787E">
      <w:pPr>
        <w:spacing w:line="360" w:lineRule="auto"/>
        <w:ind w:firstLine="567"/>
        <w:jc w:val="both"/>
        <w:rPr>
          <w:rFonts w:ascii="Times New Roman" w:hAnsi="Times New Roman" w:cs="Times New Roman"/>
          <w:sz w:val="28"/>
          <w:szCs w:val="28"/>
        </w:rPr>
      </w:pPr>
      <w:r w:rsidRPr="007E6C10">
        <w:rPr>
          <w:rFonts w:ascii="Times New Roman" w:hAnsi="Times New Roman" w:cs="Times New Roman"/>
          <w:sz w:val="28"/>
          <w:szCs w:val="28"/>
        </w:rPr>
        <w:t xml:space="preserve">В исследовании приняли </w:t>
      </w:r>
      <w:r w:rsidR="00AB1CAC">
        <w:rPr>
          <w:rFonts w:ascii="Times New Roman" w:hAnsi="Times New Roman" w:cs="Times New Roman"/>
          <w:sz w:val="28"/>
          <w:szCs w:val="28"/>
        </w:rPr>
        <w:t xml:space="preserve">участие взрослые люди, в возрасте от 22 до 58 лет, получающие дополнительное образование: </w:t>
      </w:r>
      <w:r w:rsidR="00AB1CAC" w:rsidRPr="00AB1CAC">
        <w:rPr>
          <w:rFonts w:ascii="Times New Roman" w:hAnsi="Times New Roman" w:cs="Times New Roman"/>
          <w:sz w:val="28"/>
          <w:szCs w:val="28"/>
        </w:rPr>
        <w:t xml:space="preserve">слушатели отделения дополнительного образования СПбГУ, Факультета философии и политологии, отделения конфликтологии (3 человека); студенты отделения ДО «Университета технологии и дизайна» (13 человек); слушатели учебного центра «Базис» (36 человек); </w:t>
      </w:r>
      <w:r w:rsidR="00AB1CAC" w:rsidRPr="00AB1CAC">
        <w:rPr>
          <w:rFonts w:ascii="Times New Roman" w:hAnsi="Times New Roman" w:cs="Times New Roman"/>
          <w:sz w:val="28"/>
          <w:szCs w:val="28"/>
        </w:rPr>
        <w:tab/>
        <w:t>слушатели вечерних курсов «Института иностранных языков» (14 человек);</w:t>
      </w:r>
      <w:r w:rsidR="00AB1CAC">
        <w:rPr>
          <w:rFonts w:ascii="Times New Roman" w:hAnsi="Times New Roman" w:cs="Times New Roman"/>
          <w:sz w:val="28"/>
          <w:szCs w:val="28"/>
        </w:rPr>
        <w:t xml:space="preserve"> </w:t>
      </w:r>
      <w:r w:rsidR="00AB1CAC" w:rsidRPr="00AB1CAC">
        <w:rPr>
          <w:rFonts w:ascii="Times New Roman" w:hAnsi="Times New Roman" w:cs="Times New Roman"/>
          <w:sz w:val="28"/>
          <w:szCs w:val="28"/>
        </w:rPr>
        <w:t>слушатели отделения дополнительного образования СПбГУ, Факультета психологии (15 человек).</w:t>
      </w:r>
      <w:r w:rsidR="00AB1CAC">
        <w:rPr>
          <w:rFonts w:ascii="Times New Roman" w:hAnsi="Times New Roman" w:cs="Times New Roman"/>
          <w:sz w:val="28"/>
          <w:szCs w:val="28"/>
        </w:rPr>
        <w:t xml:space="preserve"> Самообразовательная активность участников исследования и их психологические характеристики изучались при помощи специально разработанной анкеты самообразовательной</w:t>
      </w:r>
      <w:r w:rsidR="00511B2E">
        <w:rPr>
          <w:rFonts w:ascii="Times New Roman" w:hAnsi="Times New Roman" w:cs="Times New Roman"/>
          <w:sz w:val="28"/>
          <w:szCs w:val="28"/>
        </w:rPr>
        <w:t>/саморазвивающей</w:t>
      </w:r>
      <w:r w:rsidR="00AB1CAC">
        <w:rPr>
          <w:rFonts w:ascii="Times New Roman" w:hAnsi="Times New Roman" w:cs="Times New Roman"/>
          <w:sz w:val="28"/>
          <w:szCs w:val="28"/>
        </w:rPr>
        <w:t xml:space="preserve"> деятельности</w:t>
      </w:r>
      <w:r w:rsidR="008B6704">
        <w:rPr>
          <w:rFonts w:ascii="Times New Roman" w:hAnsi="Times New Roman" w:cs="Times New Roman"/>
          <w:sz w:val="28"/>
          <w:szCs w:val="28"/>
        </w:rPr>
        <w:t xml:space="preserve"> и стандартизированных психологических методик (</w:t>
      </w:r>
      <w:r w:rsidR="00F7787E" w:rsidRPr="00F7787E">
        <w:rPr>
          <w:rFonts w:ascii="Times New Roman" w:hAnsi="Times New Roman" w:cs="Times New Roman"/>
          <w:sz w:val="28"/>
          <w:szCs w:val="28"/>
        </w:rPr>
        <w:t>методика определения инди</w:t>
      </w:r>
      <w:r w:rsidR="00F7787E">
        <w:rPr>
          <w:rFonts w:ascii="Times New Roman" w:hAnsi="Times New Roman" w:cs="Times New Roman"/>
          <w:sz w:val="28"/>
          <w:szCs w:val="28"/>
        </w:rPr>
        <w:t xml:space="preserve">видуальной меры рефлексивности </w:t>
      </w:r>
      <w:r w:rsidR="00F7787E" w:rsidRPr="00F7787E">
        <w:rPr>
          <w:rFonts w:ascii="Times New Roman" w:hAnsi="Times New Roman" w:cs="Times New Roman"/>
          <w:sz w:val="28"/>
          <w:szCs w:val="28"/>
        </w:rPr>
        <w:t>А. В. Карпов</w:t>
      </w:r>
      <w:r w:rsidR="00F7787E">
        <w:rPr>
          <w:rFonts w:ascii="Times New Roman" w:hAnsi="Times New Roman" w:cs="Times New Roman"/>
          <w:sz w:val="28"/>
          <w:szCs w:val="28"/>
        </w:rPr>
        <w:t>а</w:t>
      </w:r>
      <w:r w:rsidR="00F7787E" w:rsidRPr="00F7787E">
        <w:rPr>
          <w:rFonts w:ascii="Times New Roman" w:hAnsi="Times New Roman" w:cs="Times New Roman"/>
          <w:sz w:val="28"/>
          <w:szCs w:val="28"/>
        </w:rPr>
        <w:t>, В. В. Поном</w:t>
      </w:r>
      <w:r w:rsidR="00F7787E">
        <w:rPr>
          <w:rFonts w:ascii="Times New Roman" w:hAnsi="Times New Roman" w:cs="Times New Roman"/>
          <w:sz w:val="28"/>
          <w:szCs w:val="28"/>
        </w:rPr>
        <w:t>аревой</w:t>
      </w:r>
      <w:r w:rsidR="00F7787E" w:rsidRPr="00F7787E">
        <w:rPr>
          <w:rFonts w:ascii="Times New Roman" w:hAnsi="Times New Roman" w:cs="Times New Roman"/>
          <w:sz w:val="28"/>
          <w:szCs w:val="28"/>
        </w:rPr>
        <w:t>;</w:t>
      </w:r>
      <w:r w:rsidR="00F7787E">
        <w:rPr>
          <w:rFonts w:ascii="Times New Roman" w:hAnsi="Times New Roman" w:cs="Times New Roman"/>
          <w:sz w:val="28"/>
          <w:szCs w:val="28"/>
        </w:rPr>
        <w:t xml:space="preserve"> о</w:t>
      </w:r>
      <w:r w:rsidR="00F7787E" w:rsidRPr="00F7787E">
        <w:rPr>
          <w:rFonts w:ascii="Times New Roman" w:hAnsi="Times New Roman" w:cs="Times New Roman"/>
          <w:sz w:val="28"/>
          <w:szCs w:val="28"/>
        </w:rPr>
        <w:t>просник уровн</w:t>
      </w:r>
      <w:r w:rsidR="00F7787E">
        <w:rPr>
          <w:rFonts w:ascii="Times New Roman" w:hAnsi="Times New Roman" w:cs="Times New Roman"/>
          <w:sz w:val="28"/>
          <w:szCs w:val="28"/>
        </w:rPr>
        <w:t xml:space="preserve">я субъективного контроля </w:t>
      </w:r>
      <w:r w:rsidR="00F7787E" w:rsidRPr="00F7787E">
        <w:rPr>
          <w:rFonts w:ascii="Times New Roman" w:hAnsi="Times New Roman" w:cs="Times New Roman"/>
          <w:sz w:val="28"/>
          <w:szCs w:val="28"/>
        </w:rPr>
        <w:t>Е. Ф. Бажин</w:t>
      </w:r>
      <w:r w:rsidR="00F7787E">
        <w:rPr>
          <w:rFonts w:ascii="Times New Roman" w:hAnsi="Times New Roman" w:cs="Times New Roman"/>
          <w:sz w:val="28"/>
          <w:szCs w:val="28"/>
        </w:rPr>
        <w:t>а</w:t>
      </w:r>
      <w:r w:rsidR="00F7787E" w:rsidRPr="00F7787E">
        <w:rPr>
          <w:rFonts w:ascii="Times New Roman" w:hAnsi="Times New Roman" w:cs="Times New Roman"/>
          <w:sz w:val="28"/>
          <w:szCs w:val="28"/>
        </w:rPr>
        <w:t>, А. М. Эткинд</w:t>
      </w:r>
      <w:r w:rsidR="00F7787E">
        <w:rPr>
          <w:rFonts w:ascii="Times New Roman" w:hAnsi="Times New Roman" w:cs="Times New Roman"/>
          <w:sz w:val="28"/>
          <w:szCs w:val="28"/>
        </w:rPr>
        <w:t>а</w:t>
      </w:r>
      <w:r w:rsidR="00F7787E" w:rsidRPr="00F7787E">
        <w:rPr>
          <w:rFonts w:ascii="Times New Roman" w:hAnsi="Times New Roman" w:cs="Times New Roman"/>
          <w:sz w:val="28"/>
          <w:szCs w:val="28"/>
        </w:rPr>
        <w:t>,  Е. А. Голынкина;</w:t>
      </w:r>
      <w:r w:rsidR="00F7787E">
        <w:rPr>
          <w:rFonts w:ascii="Times New Roman" w:hAnsi="Times New Roman" w:cs="Times New Roman"/>
          <w:sz w:val="28"/>
          <w:szCs w:val="28"/>
        </w:rPr>
        <w:t xml:space="preserve"> </w:t>
      </w:r>
      <w:r w:rsidR="00F7787E" w:rsidRPr="00F7787E">
        <w:rPr>
          <w:rFonts w:ascii="Times New Roman" w:hAnsi="Times New Roman" w:cs="Times New Roman"/>
          <w:sz w:val="28"/>
          <w:szCs w:val="28"/>
        </w:rPr>
        <w:t xml:space="preserve">опросник дифференциации направленной субъектной </w:t>
      </w:r>
      <w:r w:rsidR="00F7787E">
        <w:rPr>
          <w:rFonts w:ascii="Times New Roman" w:hAnsi="Times New Roman" w:cs="Times New Roman"/>
          <w:sz w:val="28"/>
          <w:szCs w:val="28"/>
        </w:rPr>
        <w:t>а</w:t>
      </w:r>
      <w:r w:rsidR="00F7787E" w:rsidRPr="00F7787E">
        <w:rPr>
          <w:rFonts w:ascii="Times New Roman" w:hAnsi="Times New Roman" w:cs="Times New Roman"/>
          <w:sz w:val="28"/>
          <w:szCs w:val="28"/>
        </w:rPr>
        <w:t>ктивности</w:t>
      </w:r>
      <w:r w:rsidR="00F7787E">
        <w:rPr>
          <w:rFonts w:ascii="Times New Roman" w:hAnsi="Times New Roman" w:cs="Times New Roman"/>
          <w:sz w:val="28"/>
          <w:szCs w:val="28"/>
        </w:rPr>
        <w:t xml:space="preserve"> </w:t>
      </w:r>
      <w:r w:rsidR="00F7787E" w:rsidRPr="00F7787E">
        <w:rPr>
          <w:rFonts w:ascii="Times New Roman" w:hAnsi="Times New Roman" w:cs="Times New Roman"/>
          <w:sz w:val="28"/>
          <w:szCs w:val="28"/>
        </w:rPr>
        <w:t xml:space="preserve"> В.И. Гинецинского;</w:t>
      </w:r>
      <w:r w:rsidR="00F7787E">
        <w:rPr>
          <w:rFonts w:ascii="Times New Roman" w:hAnsi="Times New Roman" w:cs="Times New Roman"/>
          <w:sz w:val="28"/>
          <w:szCs w:val="28"/>
        </w:rPr>
        <w:t xml:space="preserve"> методика Ш.</w:t>
      </w:r>
      <w:r w:rsidR="00F7787E" w:rsidRPr="00F7787E">
        <w:rPr>
          <w:rFonts w:ascii="Times New Roman" w:hAnsi="Times New Roman" w:cs="Times New Roman"/>
          <w:sz w:val="28"/>
          <w:szCs w:val="28"/>
        </w:rPr>
        <w:t>Шварца на изучение ценностей личности и их анализа на уровне личности</w:t>
      </w:r>
      <w:r w:rsidR="00F7787E">
        <w:rPr>
          <w:rFonts w:ascii="Times New Roman" w:hAnsi="Times New Roman" w:cs="Times New Roman"/>
          <w:sz w:val="28"/>
          <w:szCs w:val="28"/>
        </w:rPr>
        <w:t>;</w:t>
      </w:r>
      <w:r w:rsidR="00F7787E" w:rsidRPr="00F7787E">
        <w:rPr>
          <w:rFonts w:ascii="Times New Roman" w:hAnsi="Times New Roman" w:cs="Times New Roman"/>
          <w:sz w:val="28"/>
          <w:szCs w:val="28"/>
        </w:rPr>
        <w:t xml:space="preserve"> диагнос</w:t>
      </w:r>
      <w:r w:rsidR="00F7787E">
        <w:rPr>
          <w:rFonts w:ascii="Times New Roman" w:hAnsi="Times New Roman" w:cs="Times New Roman"/>
          <w:sz w:val="28"/>
          <w:szCs w:val="28"/>
        </w:rPr>
        <w:t xml:space="preserve">тика самоактуализации личности </w:t>
      </w:r>
      <w:r w:rsidR="00F7787E" w:rsidRPr="00F7787E">
        <w:rPr>
          <w:rFonts w:ascii="Times New Roman" w:hAnsi="Times New Roman" w:cs="Times New Roman"/>
          <w:sz w:val="28"/>
          <w:szCs w:val="28"/>
        </w:rPr>
        <w:t>А.В. Лазукина</w:t>
      </w:r>
      <w:r w:rsidR="00F7787E">
        <w:rPr>
          <w:rFonts w:ascii="Times New Roman" w:hAnsi="Times New Roman" w:cs="Times New Roman"/>
          <w:sz w:val="28"/>
          <w:szCs w:val="28"/>
        </w:rPr>
        <w:t xml:space="preserve"> в адаптации Н.Ф. Калина</w:t>
      </w:r>
      <w:r w:rsidR="00F7787E" w:rsidRPr="00F7787E">
        <w:rPr>
          <w:rFonts w:ascii="Times New Roman" w:hAnsi="Times New Roman" w:cs="Times New Roman"/>
          <w:sz w:val="28"/>
          <w:szCs w:val="28"/>
        </w:rPr>
        <w:t>).</w:t>
      </w:r>
    </w:p>
    <w:p w14:paraId="2F59509E" w14:textId="77777777" w:rsidR="00F7787E" w:rsidRDefault="00F7787E" w:rsidP="00F7787E">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В результате исследования были</w:t>
      </w:r>
      <w:r w:rsidR="007E6C10" w:rsidRPr="007E6C10">
        <w:rPr>
          <w:rFonts w:ascii="Times New Roman" w:hAnsi="Times New Roman" w:cs="Times New Roman"/>
          <w:sz w:val="28"/>
          <w:szCs w:val="28"/>
        </w:rPr>
        <w:t xml:space="preserve"> </w:t>
      </w:r>
      <w:r>
        <w:rPr>
          <w:rFonts w:ascii="Times New Roman" w:hAnsi="Times New Roman" w:cs="Times New Roman"/>
          <w:sz w:val="28"/>
          <w:szCs w:val="28"/>
        </w:rPr>
        <w:t>выявлены факторы, индуцирующие саморазвитие у взрослых, а также изучена различная степень включенности испытуемых в самообразовательную активность.</w:t>
      </w:r>
    </w:p>
    <w:p w14:paraId="1076960B" w14:textId="77777777" w:rsidR="00F7787E" w:rsidRDefault="00F7787E" w:rsidP="00F7787E">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Ключевые понятия: саморазвитие, самообразовательная активность, предикторы самообразовательной деятельности,</w:t>
      </w:r>
      <w:r w:rsidR="00EB7F9B">
        <w:rPr>
          <w:rFonts w:ascii="Times New Roman" w:hAnsi="Times New Roman" w:cs="Times New Roman"/>
          <w:sz w:val="28"/>
          <w:szCs w:val="28"/>
        </w:rPr>
        <w:t xml:space="preserve"> степень вовлеченности в самообразовательную деятельность.</w:t>
      </w:r>
    </w:p>
    <w:p w14:paraId="3066D2E7" w14:textId="77777777" w:rsidR="0062569C" w:rsidRPr="00724D15" w:rsidRDefault="00EB7F9B" w:rsidP="007E6C10">
      <w:pPr>
        <w:spacing w:line="360" w:lineRule="auto"/>
        <w:ind w:firstLine="567"/>
        <w:jc w:val="both"/>
        <w:rPr>
          <w:rFonts w:ascii="Times New Roman" w:hAnsi="Times New Roman" w:cs="Times New Roman"/>
          <w:b/>
          <w:sz w:val="28"/>
          <w:szCs w:val="28"/>
          <w:lang w:val="en-US"/>
        </w:rPr>
      </w:pPr>
      <w:r w:rsidRPr="00724D15">
        <w:rPr>
          <w:rFonts w:ascii="Times New Roman" w:hAnsi="Times New Roman" w:cs="Times New Roman"/>
          <w:b/>
          <w:sz w:val="28"/>
          <w:szCs w:val="28"/>
          <w:lang w:val="en-US"/>
        </w:rPr>
        <w:lastRenderedPageBreak/>
        <w:t>ABSTRACT</w:t>
      </w:r>
    </w:p>
    <w:p w14:paraId="73B5B684" w14:textId="77777777" w:rsidR="00EB7F9B" w:rsidRPr="00EB7F9B" w:rsidRDefault="00EB7F9B" w:rsidP="006C08CB">
      <w:pPr>
        <w:spacing w:line="36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The study examined</w:t>
      </w:r>
      <w:r w:rsidRPr="00EB7F9B">
        <w:rPr>
          <w:rFonts w:ascii="Times New Roman" w:hAnsi="Times New Roman" w:cs="Times New Roman"/>
          <w:sz w:val="28"/>
          <w:szCs w:val="28"/>
          <w:lang w:val="en-US"/>
        </w:rPr>
        <w:t xml:space="preserve"> the features of self-development and self-education of adults. The</w:t>
      </w:r>
      <w:r>
        <w:rPr>
          <w:rFonts w:ascii="Times New Roman" w:hAnsi="Times New Roman" w:cs="Times New Roman"/>
          <w:sz w:val="28"/>
          <w:szCs w:val="28"/>
          <w:lang w:val="en-US"/>
        </w:rPr>
        <w:t xml:space="preserve">re were explored </w:t>
      </w:r>
      <w:r w:rsidRPr="00EB7F9B">
        <w:rPr>
          <w:rFonts w:ascii="Times New Roman" w:hAnsi="Times New Roman" w:cs="Times New Roman"/>
          <w:sz w:val="28"/>
          <w:szCs w:val="28"/>
          <w:lang w:val="en-US"/>
        </w:rPr>
        <w:t xml:space="preserve"> psychological features of the participants of the study and their relationship with self-development and self-educational activities are studied.</w:t>
      </w:r>
    </w:p>
    <w:p w14:paraId="1D27D48D" w14:textId="77777777" w:rsidR="002C33F2" w:rsidRDefault="00EB7F9B" w:rsidP="006C08CB">
      <w:pPr>
        <w:spacing w:line="360" w:lineRule="auto"/>
        <w:ind w:right="-1" w:firstLine="567"/>
        <w:jc w:val="both"/>
        <w:rPr>
          <w:rFonts w:ascii="Times New Roman" w:hAnsi="Times New Roman" w:cs="Times New Roman"/>
          <w:sz w:val="28"/>
          <w:szCs w:val="28"/>
          <w:lang w:val="en-US"/>
        </w:rPr>
      </w:pPr>
      <w:r w:rsidRPr="00EB7F9B">
        <w:rPr>
          <w:rFonts w:ascii="Times New Roman" w:hAnsi="Times New Roman" w:cs="Times New Roman"/>
          <w:sz w:val="28"/>
          <w:szCs w:val="28"/>
          <w:lang w:val="en-US"/>
        </w:rPr>
        <w:t xml:space="preserve">The study involved adults aged 22 to 58 years, receiving additional education: students of the Department of additional education of St. Petersburg state University, faculty of philosophy and political science, Department of conflict management (3 people); students of the Department </w:t>
      </w:r>
      <w:r>
        <w:rPr>
          <w:rFonts w:ascii="Times New Roman" w:hAnsi="Times New Roman" w:cs="Times New Roman"/>
          <w:sz w:val="28"/>
          <w:szCs w:val="28"/>
          <w:lang w:val="en-US"/>
        </w:rPr>
        <w:t xml:space="preserve"> of Additional Education</w:t>
      </w:r>
      <w:r w:rsidRPr="00EB7F9B">
        <w:rPr>
          <w:rFonts w:ascii="Times New Roman" w:hAnsi="Times New Roman" w:cs="Times New Roman"/>
          <w:sz w:val="28"/>
          <w:szCs w:val="28"/>
          <w:lang w:val="en-US"/>
        </w:rPr>
        <w:t xml:space="preserve"> the "University of technology and design" (13 people); students of the training center "Basis" (36 people); students of</w:t>
      </w:r>
      <w:r>
        <w:rPr>
          <w:rFonts w:ascii="Times New Roman" w:hAnsi="Times New Roman" w:cs="Times New Roman"/>
          <w:sz w:val="28"/>
          <w:szCs w:val="28"/>
          <w:lang w:val="en-US"/>
        </w:rPr>
        <w:t xml:space="preserve"> evening courses "Institute of  Foreign L</w:t>
      </w:r>
      <w:r w:rsidRPr="00EB7F9B">
        <w:rPr>
          <w:rFonts w:ascii="Times New Roman" w:hAnsi="Times New Roman" w:cs="Times New Roman"/>
          <w:sz w:val="28"/>
          <w:szCs w:val="28"/>
          <w:lang w:val="en-US"/>
        </w:rPr>
        <w:t xml:space="preserve">anguages" (14 people); students of the Department of additional education of St. Petersburg state University, faculty of psychology (15 people). Self-educational activity of study participants and their psychological characteristics were studied using a specially developed questionnaire </w:t>
      </w:r>
      <w:r>
        <w:rPr>
          <w:rFonts w:ascii="Times New Roman" w:hAnsi="Times New Roman" w:cs="Times New Roman"/>
          <w:sz w:val="28"/>
          <w:szCs w:val="28"/>
          <w:lang w:val="en-US"/>
        </w:rPr>
        <w:t xml:space="preserve">of </w:t>
      </w:r>
      <w:r w:rsidRPr="00EB7F9B">
        <w:rPr>
          <w:rFonts w:ascii="Times New Roman" w:hAnsi="Times New Roman" w:cs="Times New Roman"/>
          <w:sz w:val="28"/>
          <w:szCs w:val="28"/>
          <w:lang w:val="en-US"/>
        </w:rPr>
        <w:t>self-educ</w:t>
      </w:r>
      <w:r>
        <w:rPr>
          <w:rFonts w:ascii="Times New Roman" w:hAnsi="Times New Roman" w:cs="Times New Roman"/>
          <w:sz w:val="28"/>
          <w:szCs w:val="28"/>
          <w:lang w:val="en-US"/>
        </w:rPr>
        <w:t>ational activities, and standart</w:t>
      </w:r>
      <w:r w:rsidRPr="00EB7F9B">
        <w:rPr>
          <w:rFonts w:ascii="Times New Roman" w:hAnsi="Times New Roman" w:cs="Times New Roman"/>
          <w:sz w:val="28"/>
          <w:szCs w:val="28"/>
          <w:lang w:val="en-US"/>
        </w:rPr>
        <w:t>ized psychological methods (method of determining individual measures reflexivity Century A. Karpov, V. V. Ponomareva; questionnaire level of subjective control E. F. Bazhina, A. M. Etkind, E. A. Gulinkina; a questionnaire directed differentiation of the subject of activity of V. I. Genetische; method of sh at the study of individual values and their analysis at the individual level; diagnostics self-actualization Lazukina A. V. adaptation N.F. Kalina).</w:t>
      </w:r>
      <w:r>
        <w:rPr>
          <w:rFonts w:ascii="Times New Roman" w:hAnsi="Times New Roman" w:cs="Times New Roman"/>
          <w:sz w:val="28"/>
          <w:szCs w:val="28"/>
          <w:lang w:val="en-US"/>
        </w:rPr>
        <w:t xml:space="preserve"> </w:t>
      </w:r>
    </w:p>
    <w:p w14:paraId="1C11DC99" w14:textId="77777777" w:rsidR="00EB7F9B" w:rsidRDefault="00EB7F9B" w:rsidP="006C08CB">
      <w:pPr>
        <w:spacing w:line="360" w:lineRule="auto"/>
        <w:ind w:right="-1" w:firstLine="567"/>
        <w:jc w:val="both"/>
        <w:rPr>
          <w:rFonts w:ascii="Times New Roman" w:hAnsi="Times New Roman" w:cs="Times New Roman"/>
          <w:sz w:val="28"/>
          <w:szCs w:val="28"/>
          <w:lang w:val="en-US"/>
        </w:rPr>
      </w:pPr>
      <w:r w:rsidRPr="00EB7F9B">
        <w:rPr>
          <w:rFonts w:ascii="Times New Roman" w:hAnsi="Times New Roman" w:cs="Times New Roman"/>
          <w:sz w:val="28"/>
          <w:szCs w:val="28"/>
          <w:lang w:val="en-US"/>
        </w:rPr>
        <w:t xml:space="preserve">As a result of the study, the factors that induce self-development in adults were identified, and the different degree of involvement of the </w:t>
      </w:r>
      <w:r w:rsidR="00724D15">
        <w:rPr>
          <w:rFonts w:ascii="Times New Roman" w:hAnsi="Times New Roman" w:cs="Times New Roman"/>
          <w:sz w:val="28"/>
          <w:szCs w:val="28"/>
          <w:lang w:val="en-US"/>
        </w:rPr>
        <w:t>examinee</w:t>
      </w:r>
      <w:r>
        <w:rPr>
          <w:rFonts w:ascii="Times New Roman" w:hAnsi="Times New Roman" w:cs="Times New Roman"/>
          <w:sz w:val="28"/>
          <w:szCs w:val="28"/>
          <w:lang w:val="en-US"/>
        </w:rPr>
        <w:t xml:space="preserve">s </w:t>
      </w:r>
      <w:r w:rsidRPr="00EB7F9B">
        <w:rPr>
          <w:rFonts w:ascii="Times New Roman" w:hAnsi="Times New Roman" w:cs="Times New Roman"/>
          <w:sz w:val="28"/>
          <w:szCs w:val="28"/>
          <w:lang w:val="en-US"/>
        </w:rPr>
        <w:t>in self-educational activity was studied.</w:t>
      </w:r>
    </w:p>
    <w:p w14:paraId="744895F9" w14:textId="77777777" w:rsidR="00724D15" w:rsidRPr="00EB7F9B" w:rsidRDefault="00724D15" w:rsidP="006C08CB">
      <w:pPr>
        <w:spacing w:line="360" w:lineRule="auto"/>
        <w:ind w:right="-1" w:firstLine="567"/>
        <w:jc w:val="both"/>
        <w:rPr>
          <w:rFonts w:ascii="Times New Roman" w:hAnsi="Times New Roman" w:cs="Times New Roman"/>
          <w:sz w:val="28"/>
          <w:szCs w:val="28"/>
          <w:lang w:val="en-US"/>
        </w:rPr>
      </w:pPr>
      <w:r w:rsidRPr="00724D15">
        <w:rPr>
          <w:rFonts w:ascii="Times New Roman" w:hAnsi="Times New Roman" w:cs="Times New Roman"/>
          <w:sz w:val="28"/>
          <w:szCs w:val="28"/>
          <w:lang w:val="en-US"/>
        </w:rPr>
        <w:t>Key concepts: self-development, self-educational activity, predictors of self-educational activity, the degree of involvement in self-educational activity.</w:t>
      </w:r>
    </w:p>
    <w:p w14:paraId="1FAE5ABC" w14:textId="77777777" w:rsidR="002C33F2" w:rsidRPr="00EB7F9B" w:rsidRDefault="002C33F2" w:rsidP="002F2A1A">
      <w:pPr>
        <w:spacing w:line="360" w:lineRule="auto"/>
        <w:ind w:right="-1" w:firstLine="567"/>
        <w:jc w:val="both"/>
        <w:rPr>
          <w:rFonts w:ascii="Times New Roman" w:hAnsi="Times New Roman" w:cs="Times New Roman"/>
          <w:b/>
          <w:sz w:val="28"/>
          <w:szCs w:val="28"/>
          <w:lang w:val="en-US"/>
        </w:rPr>
      </w:pPr>
    </w:p>
    <w:p w14:paraId="7EDB99B6" w14:textId="77777777" w:rsidR="008C1191" w:rsidRPr="00724D15" w:rsidRDefault="002C33F2" w:rsidP="00724D15">
      <w:pPr>
        <w:pStyle w:val="1"/>
        <w:jc w:val="both"/>
        <w:rPr>
          <w:rFonts w:ascii="Times New Roman" w:hAnsi="Times New Roman" w:cs="Times New Roman"/>
          <w:color w:val="auto"/>
        </w:rPr>
      </w:pPr>
      <w:bookmarkStart w:id="1" w:name="_Toc516178256"/>
      <w:r w:rsidRPr="00724D15">
        <w:rPr>
          <w:rFonts w:ascii="Times New Roman" w:hAnsi="Times New Roman" w:cs="Times New Roman"/>
          <w:color w:val="auto"/>
        </w:rPr>
        <w:lastRenderedPageBreak/>
        <w:t>ВВЕДЕНИЕ</w:t>
      </w:r>
      <w:bookmarkEnd w:id="1"/>
    </w:p>
    <w:p w14:paraId="49A4DCE5" w14:textId="77777777" w:rsidR="0062569C" w:rsidRDefault="0062569C" w:rsidP="002F2A1A">
      <w:pPr>
        <w:autoSpaceDE w:val="0"/>
        <w:autoSpaceDN w:val="0"/>
        <w:adjustRightInd w:val="0"/>
        <w:spacing w:after="0" w:line="360" w:lineRule="auto"/>
        <w:ind w:firstLine="567"/>
        <w:jc w:val="both"/>
        <w:rPr>
          <w:rFonts w:ascii="Times New Roman" w:hAnsi="Times New Roman" w:cs="Times New Roman"/>
          <w:sz w:val="28"/>
          <w:szCs w:val="28"/>
        </w:rPr>
      </w:pPr>
    </w:p>
    <w:p w14:paraId="54BB07BE" w14:textId="77777777" w:rsidR="004C796F" w:rsidRDefault="004C796F" w:rsidP="002F2A1A">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Феномен саморазвития стал активно изучаться с начала 2000гг. Можно сказать , что теоретическая проблематика довольно хорошо разработана.  Сложность состоит лишь в том, что у различных авторов нет единого терминологического инструментария для эмпирического исследования данного феномена.  </w:t>
      </w:r>
    </w:p>
    <w:p w14:paraId="2624F9F6" w14:textId="77777777" w:rsidR="00A448B9" w:rsidRDefault="00F01A86" w:rsidP="002F2A1A">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В.И.Слободчиков, В.Г.Маралов, М.А.Щукина, М.И. Фризен, А.А.Деркач, Д.А.Леонтьев  в своих работах </w:t>
      </w:r>
      <w:r w:rsidR="00A448B9">
        <w:rPr>
          <w:rFonts w:ascii="Times New Roman" w:hAnsi="Times New Roman" w:cs="Times New Roman"/>
          <w:sz w:val="28"/>
          <w:szCs w:val="28"/>
        </w:rPr>
        <w:t xml:space="preserve"> с разных сторон рассматривают процесс самостоятельного развития человека. Анализ многочисленной отечественной и зарубежной литературы по этой проблематики показывает, что исследование предикторов саморазвития  изучен недостаточно</w:t>
      </w:r>
      <w:r w:rsidR="00D60874">
        <w:rPr>
          <w:rFonts w:ascii="Times New Roman" w:hAnsi="Times New Roman" w:cs="Times New Roman"/>
          <w:sz w:val="28"/>
          <w:szCs w:val="28"/>
        </w:rPr>
        <w:t xml:space="preserve"> хорошо</w:t>
      </w:r>
      <w:r w:rsidR="00A448B9">
        <w:rPr>
          <w:rFonts w:ascii="Times New Roman" w:hAnsi="Times New Roman" w:cs="Times New Roman"/>
          <w:sz w:val="28"/>
          <w:szCs w:val="28"/>
        </w:rPr>
        <w:t xml:space="preserve">, что порождает проблему запуска процесса саморазвития. </w:t>
      </w:r>
    </w:p>
    <w:p w14:paraId="73962875" w14:textId="77777777" w:rsidR="00D60874" w:rsidRDefault="00D60874" w:rsidP="002F2A1A">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Несмотря на наличие большого количества работ на эту тему в </w:t>
      </w:r>
      <w:r w:rsidRPr="00D60874">
        <w:rPr>
          <w:rFonts w:ascii="Times New Roman" w:hAnsi="Times New Roman" w:cs="Times New Roman"/>
          <w:sz w:val="28"/>
          <w:szCs w:val="28"/>
        </w:rPr>
        <w:t xml:space="preserve">последнее время </w:t>
      </w:r>
      <w:r>
        <w:rPr>
          <w:rFonts w:ascii="Times New Roman" w:hAnsi="Times New Roman" w:cs="Times New Roman"/>
          <w:sz w:val="28"/>
          <w:szCs w:val="28"/>
        </w:rPr>
        <w:t>, саморазвитие как явление  выступает в них  как некая самоочевидная ценность, для раскрытия которой используются мног</w:t>
      </w:r>
      <w:r w:rsidR="007675BF">
        <w:rPr>
          <w:rFonts w:ascii="Times New Roman" w:hAnsi="Times New Roman" w:cs="Times New Roman"/>
          <w:sz w:val="28"/>
          <w:szCs w:val="28"/>
        </w:rPr>
        <w:t>очисленные психолигические мето</w:t>
      </w:r>
      <w:r>
        <w:rPr>
          <w:rFonts w:ascii="Times New Roman" w:hAnsi="Times New Roman" w:cs="Times New Roman"/>
          <w:sz w:val="28"/>
          <w:szCs w:val="28"/>
        </w:rPr>
        <w:t>дики.</w:t>
      </w:r>
    </w:p>
    <w:p w14:paraId="629B0564" w14:textId="77777777" w:rsidR="00D60874" w:rsidRDefault="00D60874" w:rsidP="002F2A1A">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Само по себе саморазвития и сопутствующие ему понятия остаются аюстракция</w:t>
      </w:r>
      <w:r w:rsidR="008A1E76">
        <w:rPr>
          <w:rFonts w:ascii="Times New Roman" w:hAnsi="Times New Roman" w:cs="Times New Roman"/>
          <w:sz w:val="28"/>
          <w:szCs w:val="28"/>
        </w:rPr>
        <w:t>ми</w:t>
      </w:r>
      <w:r>
        <w:rPr>
          <w:rFonts w:ascii="Times New Roman" w:hAnsi="Times New Roman" w:cs="Times New Roman"/>
          <w:sz w:val="28"/>
          <w:szCs w:val="28"/>
        </w:rPr>
        <w:t>, требующими перевода в практическую плоскость.</w:t>
      </w:r>
      <w:r w:rsidR="008A1E76">
        <w:rPr>
          <w:rFonts w:ascii="Times New Roman" w:hAnsi="Times New Roman" w:cs="Times New Roman"/>
          <w:sz w:val="28"/>
          <w:szCs w:val="28"/>
        </w:rPr>
        <w:t>На наш взгляд, теоретические наработки советской психологии ( С.Л.Рубинштейн, Б.Г.Ананьев) и практика деятельностного подхода  в психологии позволяют наиболее полно изучить данную проблематику.</w:t>
      </w:r>
    </w:p>
    <w:p w14:paraId="702AB4F4" w14:textId="77777777" w:rsidR="00D60874" w:rsidRDefault="008A1E76" w:rsidP="002F2A1A">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Саморазвитие - целе</w:t>
      </w:r>
      <w:r w:rsidRPr="008A1E76">
        <w:rPr>
          <w:rFonts w:ascii="Times New Roman" w:hAnsi="Times New Roman" w:cs="Times New Roman"/>
          <w:sz w:val="28"/>
          <w:szCs w:val="28"/>
        </w:rPr>
        <w:t>направленное изменени</w:t>
      </w:r>
      <w:r>
        <w:rPr>
          <w:rFonts w:ascii="Times New Roman" w:hAnsi="Times New Roman" w:cs="Times New Roman"/>
          <w:sz w:val="28"/>
          <w:szCs w:val="28"/>
        </w:rPr>
        <w:t xml:space="preserve">е личности, осуществляемое  </w:t>
      </w:r>
      <w:r w:rsidRPr="008A1E76">
        <w:rPr>
          <w:rFonts w:ascii="Times New Roman" w:hAnsi="Times New Roman" w:cs="Times New Roman"/>
          <w:sz w:val="28"/>
          <w:szCs w:val="28"/>
        </w:rPr>
        <w:t>управлением самой личности как субъекта развития.</w:t>
      </w:r>
      <w:r>
        <w:rPr>
          <w:rFonts w:ascii="Times New Roman" w:hAnsi="Times New Roman" w:cs="Times New Roman"/>
          <w:sz w:val="28"/>
          <w:szCs w:val="28"/>
        </w:rPr>
        <w:t xml:space="preserve"> Субъектность личности играет здесь ключевую роль, т.к. способность быть субъектом свой жизни, быть ав</w:t>
      </w:r>
      <w:r w:rsidR="00D8471D">
        <w:rPr>
          <w:rFonts w:ascii="Times New Roman" w:hAnsi="Times New Roman" w:cs="Times New Roman"/>
          <w:sz w:val="28"/>
          <w:szCs w:val="28"/>
        </w:rPr>
        <w:t>тором изменений в собственной жизни актуализирует целый пласт личностных характеристик,  которые традиционно понимаются как важнейшие критерии глубины и целостности личности.</w:t>
      </w:r>
    </w:p>
    <w:p w14:paraId="316CD680" w14:textId="77777777" w:rsidR="00D8471D" w:rsidRDefault="00D8471D" w:rsidP="002F2A1A">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Как правило</w:t>
      </w:r>
      <w:r w:rsidR="00507B2B" w:rsidRPr="00507B2B">
        <w:rPr>
          <w:rFonts w:ascii="Times New Roman" w:hAnsi="Times New Roman" w:cs="Times New Roman"/>
          <w:sz w:val="28"/>
          <w:szCs w:val="28"/>
        </w:rPr>
        <w:t xml:space="preserve">, </w:t>
      </w:r>
      <w:r>
        <w:rPr>
          <w:rFonts w:ascii="Times New Roman" w:hAnsi="Times New Roman" w:cs="Times New Roman"/>
          <w:sz w:val="28"/>
          <w:szCs w:val="28"/>
        </w:rPr>
        <w:t xml:space="preserve"> в актуализации саморазвития у отдельного человека заинтересованы педагоги, но здесь мы сталкиваемся как правило с изучением детской и пдростковой психики.  </w:t>
      </w:r>
      <w:r w:rsidR="00846369">
        <w:rPr>
          <w:rFonts w:ascii="Times New Roman" w:hAnsi="Times New Roman" w:cs="Times New Roman"/>
          <w:sz w:val="28"/>
          <w:szCs w:val="28"/>
        </w:rPr>
        <w:t>Ряд статей посвящен саморазвитию студентов, что также говорит скорее о педагогической заинтересованности  в успехах учащихся</w:t>
      </w:r>
      <w:r w:rsidR="00545CD3">
        <w:rPr>
          <w:rFonts w:ascii="Times New Roman" w:hAnsi="Times New Roman" w:cs="Times New Roman"/>
          <w:sz w:val="28"/>
          <w:szCs w:val="28"/>
        </w:rPr>
        <w:t xml:space="preserve"> ( саморазвитие студентов ВУЗа)</w:t>
      </w:r>
      <w:r w:rsidR="00846369">
        <w:rPr>
          <w:rFonts w:ascii="Times New Roman" w:hAnsi="Times New Roman" w:cs="Times New Roman"/>
          <w:sz w:val="28"/>
          <w:szCs w:val="28"/>
        </w:rPr>
        <w:t>. Психолого-педагогическое сопровождение –</w:t>
      </w:r>
      <w:r w:rsidR="00545CD3">
        <w:rPr>
          <w:rFonts w:ascii="Times New Roman" w:hAnsi="Times New Roman" w:cs="Times New Roman"/>
          <w:sz w:val="28"/>
          <w:szCs w:val="28"/>
        </w:rPr>
        <w:t xml:space="preserve"> </w:t>
      </w:r>
      <w:r w:rsidR="00846369">
        <w:rPr>
          <w:rFonts w:ascii="Times New Roman" w:hAnsi="Times New Roman" w:cs="Times New Roman"/>
          <w:sz w:val="28"/>
          <w:szCs w:val="28"/>
        </w:rPr>
        <w:t xml:space="preserve">сфера наибольшей заинтересованности в саморазвитии. Здесь сходятся интересы педагога-психолога в развитии подопечного, заинтересованность образовательной системы в развитии сотрудника для повышения качества услуг  и заинтересованность самого педагога-психолога в профессиональном и личностном развитии. </w:t>
      </w:r>
      <w:r>
        <w:rPr>
          <w:rFonts w:ascii="Times New Roman" w:hAnsi="Times New Roman" w:cs="Times New Roman"/>
          <w:sz w:val="28"/>
          <w:szCs w:val="28"/>
        </w:rPr>
        <w:t>В меньшей степени заинтересованность в саморазвитии проявляют общественные институты связанные с  необходимостью развития и поддержки общественно значимых профессий – педагогов и врачей</w:t>
      </w:r>
      <w:r w:rsidR="00545CD3">
        <w:rPr>
          <w:rFonts w:ascii="Times New Roman" w:hAnsi="Times New Roman" w:cs="Times New Roman"/>
          <w:sz w:val="28"/>
          <w:szCs w:val="28"/>
        </w:rPr>
        <w:t xml:space="preserve"> творческое саморазвитие учителя, саморазвитие медицинского работника)</w:t>
      </w:r>
      <w:r>
        <w:rPr>
          <w:rFonts w:ascii="Times New Roman" w:hAnsi="Times New Roman" w:cs="Times New Roman"/>
          <w:sz w:val="28"/>
          <w:szCs w:val="28"/>
        </w:rPr>
        <w:t xml:space="preserve">. </w:t>
      </w:r>
    </w:p>
    <w:p w14:paraId="376DA8AB" w14:textId="77777777" w:rsidR="00846369" w:rsidRDefault="00846369" w:rsidP="002F2A1A">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Исследование саморазвития взрослых людей, находящихся вне структуры образовательный системы и не находящихся в профессиональной обусловленности саморазвития ( как педагоги, психологи, врачи) является сферой мало исследованной.</w:t>
      </w:r>
    </w:p>
    <w:p w14:paraId="04EC7C7F" w14:textId="77777777" w:rsidR="00545CD3" w:rsidRDefault="00846369" w:rsidP="002F2A1A">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 наш взгляд исследование этого феномена заслуживает </w:t>
      </w:r>
      <w:r w:rsidR="001A00FC">
        <w:rPr>
          <w:rFonts w:ascii="Times New Roman" w:hAnsi="Times New Roman" w:cs="Times New Roman"/>
          <w:sz w:val="28"/>
          <w:szCs w:val="28"/>
        </w:rPr>
        <w:t xml:space="preserve">отдельного </w:t>
      </w:r>
      <w:r>
        <w:rPr>
          <w:rFonts w:ascii="Times New Roman" w:hAnsi="Times New Roman" w:cs="Times New Roman"/>
          <w:sz w:val="28"/>
          <w:szCs w:val="28"/>
        </w:rPr>
        <w:t>внимани</w:t>
      </w:r>
      <w:r w:rsidR="001A00FC">
        <w:rPr>
          <w:rFonts w:ascii="Times New Roman" w:hAnsi="Times New Roman" w:cs="Times New Roman"/>
          <w:sz w:val="28"/>
          <w:szCs w:val="28"/>
        </w:rPr>
        <w:t>я так как концепция  образования  на протяжении всей жизни</w:t>
      </w:r>
      <w:r w:rsidR="001A00FC" w:rsidRPr="001A00FC">
        <w:rPr>
          <w:rFonts w:ascii="Times New Roman" w:hAnsi="Times New Roman" w:cs="Times New Roman"/>
          <w:sz w:val="28"/>
          <w:szCs w:val="28"/>
        </w:rPr>
        <w:t xml:space="preserve"> (</w:t>
      </w:r>
      <w:r w:rsidR="001A00FC">
        <w:rPr>
          <w:rFonts w:ascii="Times New Roman" w:hAnsi="Times New Roman" w:cs="Times New Roman"/>
          <w:sz w:val="28"/>
          <w:szCs w:val="28"/>
          <w:lang w:val="en-US"/>
        </w:rPr>
        <w:t>Lifelong</w:t>
      </w:r>
      <w:r w:rsidR="001A00FC" w:rsidRPr="001A00FC">
        <w:rPr>
          <w:rFonts w:ascii="Times New Roman" w:hAnsi="Times New Roman" w:cs="Times New Roman"/>
          <w:sz w:val="28"/>
          <w:szCs w:val="28"/>
        </w:rPr>
        <w:t xml:space="preserve"> </w:t>
      </w:r>
      <w:r w:rsidR="001A00FC">
        <w:rPr>
          <w:rFonts w:ascii="Times New Roman" w:hAnsi="Times New Roman" w:cs="Times New Roman"/>
          <w:sz w:val="28"/>
          <w:szCs w:val="28"/>
          <w:lang w:val="en-US"/>
        </w:rPr>
        <w:t>education</w:t>
      </w:r>
      <w:r w:rsidR="001A00FC" w:rsidRPr="001A00FC">
        <w:rPr>
          <w:rFonts w:ascii="Times New Roman" w:hAnsi="Times New Roman" w:cs="Times New Roman"/>
          <w:sz w:val="28"/>
          <w:szCs w:val="28"/>
        </w:rPr>
        <w:t xml:space="preserve">) </w:t>
      </w:r>
      <w:r w:rsidR="001A00FC">
        <w:rPr>
          <w:rFonts w:ascii="Times New Roman" w:hAnsi="Times New Roman" w:cs="Times New Roman"/>
          <w:sz w:val="28"/>
          <w:szCs w:val="28"/>
        </w:rPr>
        <w:t xml:space="preserve"> требует пони</w:t>
      </w:r>
      <w:r w:rsidR="00507B2B">
        <w:rPr>
          <w:rFonts w:ascii="Times New Roman" w:hAnsi="Times New Roman" w:cs="Times New Roman"/>
          <w:sz w:val="28"/>
          <w:szCs w:val="28"/>
        </w:rPr>
        <w:t>м</w:t>
      </w:r>
      <w:r w:rsidR="001A00FC">
        <w:rPr>
          <w:rFonts w:ascii="Times New Roman" w:hAnsi="Times New Roman" w:cs="Times New Roman"/>
          <w:sz w:val="28"/>
          <w:szCs w:val="28"/>
        </w:rPr>
        <w:t xml:space="preserve">ания  какие механизмы позволяют взрослому человеку развиваться несмотря на повседневные противоречия. </w:t>
      </w:r>
      <w:r w:rsidR="004C796F" w:rsidRPr="004C796F">
        <w:rPr>
          <w:rFonts w:ascii="Times New Roman" w:hAnsi="Times New Roman" w:cs="Times New Roman"/>
          <w:sz w:val="28"/>
          <w:szCs w:val="28"/>
        </w:rPr>
        <w:t xml:space="preserve">Практические наработки, большое количество разнообразных методик, помогающих человеку развиваться и становиться  личностью, </w:t>
      </w:r>
      <w:r w:rsidR="00507B2B">
        <w:rPr>
          <w:rFonts w:ascii="Times New Roman" w:hAnsi="Times New Roman" w:cs="Times New Roman"/>
          <w:sz w:val="28"/>
          <w:szCs w:val="28"/>
        </w:rPr>
        <w:t xml:space="preserve">должны беть обоснованы эмпирическими исследованиями. Знание предикторов саморазвития позволяет на качественно ином уровне подбирать методы для актуализации самообразования взрослого человека. </w:t>
      </w:r>
    </w:p>
    <w:p w14:paraId="7F70B57A" w14:textId="77777777" w:rsidR="0030753B" w:rsidRDefault="00545CD3" w:rsidP="002F2A1A">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Сморазвитие взрослого человека имеет свои проявления в реальной жизни. </w:t>
      </w:r>
      <w:r w:rsidRPr="00545CD3">
        <w:rPr>
          <w:rFonts w:ascii="Times New Roman" w:hAnsi="Times New Roman" w:cs="Times New Roman"/>
          <w:sz w:val="28"/>
          <w:szCs w:val="28"/>
        </w:rPr>
        <w:t xml:space="preserve">Потребности человека в развитии зачастую удовлетворяются </w:t>
      </w:r>
      <w:r w:rsidRPr="00545CD3">
        <w:rPr>
          <w:rFonts w:ascii="Times New Roman" w:hAnsi="Times New Roman" w:cs="Times New Roman"/>
          <w:sz w:val="28"/>
          <w:szCs w:val="28"/>
        </w:rPr>
        <w:lastRenderedPageBreak/>
        <w:t>самообразованием – приобретением систематических знаний в какой-либо области науки, техники, культуры, политической жизни и т.п., предполагающее непосредственный личный интерес занимающегося в сочетании с самостоятельным изучением материала.</w:t>
      </w:r>
      <w:r w:rsidR="0030753B">
        <w:rPr>
          <w:rFonts w:ascii="Times New Roman" w:hAnsi="Times New Roman" w:cs="Times New Roman"/>
          <w:sz w:val="28"/>
          <w:szCs w:val="28"/>
        </w:rPr>
        <w:t xml:space="preserve"> Таким образом, самообразование является особым типом деятельности</w:t>
      </w:r>
      <w:r w:rsidR="007675BF">
        <w:rPr>
          <w:rFonts w:ascii="Times New Roman" w:hAnsi="Times New Roman" w:cs="Times New Roman"/>
          <w:sz w:val="28"/>
          <w:szCs w:val="28"/>
        </w:rPr>
        <w:t xml:space="preserve"> сопутствующим саморазвитию, </w:t>
      </w:r>
      <w:r w:rsidR="007675BF" w:rsidRPr="007675BF">
        <w:rPr>
          <w:rFonts w:ascii="Times New Roman" w:hAnsi="Times New Roman" w:cs="Times New Roman"/>
          <w:sz w:val="28"/>
          <w:szCs w:val="28"/>
        </w:rPr>
        <w:t xml:space="preserve">детерминированным самом человеком и на всем его протяжении корректирующим его результат в соответствии с целями. </w:t>
      </w:r>
      <w:r w:rsidR="0030753B">
        <w:rPr>
          <w:rFonts w:ascii="Times New Roman" w:hAnsi="Times New Roman" w:cs="Times New Roman"/>
          <w:sz w:val="28"/>
          <w:szCs w:val="28"/>
        </w:rPr>
        <w:t xml:space="preserve">В связи с этим, была выработана гипотеза о наличии личностных характеристик, которые обуславливают самообразовательную активность взрослого человека. </w:t>
      </w:r>
    </w:p>
    <w:p w14:paraId="5F05926B" w14:textId="73CEFB18" w:rsidR="00245FC5" w:rsidRDefault="00245FC5" w:rsidP="002F2A1A">
      <w:pPr>
        <w:autoSpaceDE w:val="0"/>
        <w:autoSpaceDN w:val="0"/>
        <w:adjustRightInd w:val="0"/>
        <w:spacing w:after="0" w:line="360" w:lineRule="auto"/>
        <w:ind w:firstLine="567"/>
        <w:jc w:val="both"/>
        <w:rPr>
          <w:rFonts w:ascii="Times New Roman" w:hAnsi="Times New Roman" w:cs="Times New Roman"/>
          <w:b/>
          <w:sz w:val="28"/>
          <w:szCs w:val="28"/>
        </w:rPr>
      </w:pPr>
      <w:r w:rsidRPr="004F1357">
        <w:rPr>
          <w:rFonts w:ascii="Times New Roman" w:hAnsi="Times New Roman" w:cs="Times New Roman"/>
          <w:b/>
          <w:sz w:val="28"/>
          <w:szCs w:val="28"/>
          <w:lang w:eastAsia="ru-RU"/>
        </w:rPr>
        <w:t>Целью</w:t>
      </w:r>
      <w:r>
        <w:rPr>
          <w:rFonts w:ascii="Times New Roman" w:hAnsi="Times New Roman" w:cs="Times New Roman"/>
          <w:sz w:val="28"/>
          <w:szCs w:val="28"/>
          <w:lang w:eastAsia="ru-RU"/>
        </w:rPr>
        <w:t xml:space="preserve"> исследования выступило изучение особенностей самообразования и саморазвития взрослых в контексте их активной повседневной жизни.  </w:t>
      </w:r>
    </w:p>
    <w:p w14:paraId="3711F6E3" w14:textId="77777777" w:rsidR="0090335A" w:rsidRDefault="007675BF" w:rsidP="002F2A1A">
      <w:pPr>
        <w:autoSpaceDE w:val="0"/>
        <w:autoSpaceDN w:val="0"/>
        <w:adjustRightInd w:val="0"/>
        <w:spacing w:after="0" w:line="360" w:lineRule="auto"/>
        <w:ind w:firstLine="567"/>
        <w:jc w:val="both"/>
        <w:rPr>
          <w:rFonts w:ascii="Times New Roman" w:hAnsi="Times New Roman" w:cs="Times New Roman"/>
          <w:sz w:val="28"/>
          <w:szCs w:val="28"/>
        </w:rPr>
      </w:pPr>
      <w:r w:rsidRPr="0090335A">
        <w:rPr>
          <w:rFonts w:ascii="Times New Roman" w:hAnsi="Times New Roman" w:cs="Times New Roman"/>
          <w:b/>
          <w:sz w:val="28"/>
          <w:szCs w:val="28"/>
        </w:rPr>
        <w:t>Объектом исследования</w:t>
      </w:r>
      <w:r>
        <w:rPr>
          <w:rFonts w:ascii="Times New Roman" w:hAnsi="Times New Roman" w:cs="Times New Roman"/>
          <w:sz w:val="28"/>
          <w:szCs w:val="28"/>
        </w:rPr>
        <w:t xml:space="preserve"> стал процесс саморазвития и самообразования взрослых людей. </w:t>
      </w:r>
    </w:p>
    <w:p w14:paraId="6953169A" w14:textId="7ABBD269" w:rsidR="007675BF" w:rsidRDefault="007675BF" w:rsidP="00245FC5">
      <w:pPr>
        <w:autoSpaceDE w:val="0"/>
        <w:autoSpaceDN w:val="0"/>
        <w:adjustRightInd w:val="0"/>
        <w:spacing w:after="0" w:line="360" w:lineRule="auto"/>
        <w:ind w:firstLine="567"/>
        <w:jc w:val="both"/>
        <w:rPr>
          <w:rFonts w:ascii="Times New Roman" w:hAnsi="Times New Roman" w:cs="Times New Roman"/>
          <w:sz w:val="28"/>
          <w:szCs w:val="28"/>
        </w:rPr>
      </w:pPr>
      <w:r w:rsidRPr="0090335A">
        <w:rPr>
          <w:rFonts w:ascii="Times New Roman" w:hAnsi="Times New Roman" w:cs="Times New Roman"/>
          <w:b/>
          <w:sz w:val="28"/>
          <w:szCs w:val="28"/>
        </w:rPr>
        <w:t>Предметом исследования</w:t>
      </w:r>
      <w:r>
        <w:rPr>
          <w:rFonts w:ascii="Times New Roman" w:hAnsi="Times New Roman" w:cs="Times New Roman"/>
          <w:sz w:val="28"/>
          <w:szCs w:val="28"/>
        </w:rPr>
        <w:t xml:space="preserve"> стало изучение взаимосвязи личностных особенностей и степени включенности в самообразовательную деятельность. </w:t>
      </w:r>
    </w:p>
    <w:p w14:paraId="3396F899" w14:textId="77777777" w:rsidR="007675BF" w:rsidRDefault="007675BF" w:rsidP="002F2A1A">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В соответствии с целью исследования было необходимо решить следующие задачи:</w:t>
      </w:r>
    </w:p>
    <w:p w14:paraId="41CBD994" w14:textId="77777777" w:rsidR="007675BF" w:rsidRPr="00AE3C8C" w:rsidRDefault="00602EC3" w:rsidP="002F2A1A">
      <w:pPr>
        <w:pStyle w:val="a4"/>
        <w:numPr>
          <w:ilvl w:val="0"/>
          <w:numId w:val="34"/>
        </w:numPr>
        <w:autoSpaceDE w:val="0"/>
        <w:autoSpaceDN w:val="0"/>
        <w:adjustRightInd w:val="0"/>
        <w:spacing w:after="0" w:line="360" w:lineRule="auto"/>
        <w:ind w:left="0" w:firstLine="0"/>
        <w:jc w:val="both"/>
        <w:rPr>
          <w:rFonts w:ascii="Times New Roman" w:hAnsi="Times New Roman" w:cs="Times New Roman"/>
          <w:sz w:val="28"/>
          <w:szCs w:val="28"/>
        </w:rPr>
      </w:pPr>
      <w:r w:rsidRPr="00AE3C8C">
        <w:rPr>
          <w:rFonts w:ascii="Times New Roman" w:hAnsi="Times New Roman" w:cs="Times New Roman"/>
          <w:sz w:val="28"/>
          <w:szCs w:val="28"/>
        </w:rPr>
        <w:t xml:space="preserve">Провести теоретический анализ отечественной и зарубежной литературы посвященной проблематике саморазвития и самообразования. </w:t>
      </w:r>
    </w:p>
    <w:p w14:paraId="4466CDFE" w14:textId="77777777" w:rsidR="00602EC3" w:rsidRPr="00AE3C8C" w:rsidRDefault="00602EC3" w:rsidP="002F2A1A">
      <w:pPr>
        <w:pStyle w:val="a4"/>
        <w:numPr>
          <w:ilvl w:val="0"/>
          <w:numId w:val="34"/>
        </w:numPr>
        <w:autoSpaceDE w:val="0"/>
        <w:autoSpaceDN w:val="0"/>
        <w:adjustRightInd w:val="0"/>
        <w:spacing w:after="0" w:line="360" w:lineRule="auto"/>
        <w:ind w:left="0" w:firstLine="0"/>
        <w:jc w:val="both"/>
        <w:rPr>
          <w:rFonts w:ascii="Times New Roman" w:hAnsi="Times New Roman" w:cs="Times New Roman"/>
          <w:sz w:val="28"/>
          <w:szCs w:val="28"/>
        </w:rPr>
      </w:pPr>
      <w:r w:rsidRPr="00AE3C8C">
        <w:rPr>
          <w:rFonts w:ascii="Times New Roman" w:hAnsi="Times New Roman" w:cs="Times New Roman"/>
          <w:sz w:val="28"/>
          <w:szCs w:val="28"/>
        </w:rPr>
        <w:t>Найти методы изучения личностных характеристик взрослых.</w:t>
      </w:r>
    </w:p>
    <w:p w14:paraId="36F97133" w14:textId="77777777" w:rsidR="00602EC3" w:rsidRPr="00AE3C8C" w:rsidRDefault="00602EC3" w:rsidP="002F2A1A">
      <w:pPr>
        <w:pStyle w:val="a4"/>
        <w:numPr>
          <w:ilvl w:val="0"/>
          <w:numId w:val="34"/>
        </w:numPr>
        <w:autoSpaceDE w:val="0"/>
        <w:autoSpaceDN w:val="0"/>
        <w:adjustRightInd w:val="0"/>
        <w:spacing w:after="0" w:line="360" w:lineRule="auto"/>
        <w:ind w:left="0" w:firstLine="0"/>
        <w:jc w:val="both"/>
        <w:rPr>
          <w:rFonts w:ascii="Times New Roman" w:hAnsi="Times New Roman" w:cs="Times New Roman"/>
          <w:sz w:val="28"/>
          <w:szCs w:val="28"/>
        </w:rPr>
      </w:pPr>
      <w:r w:rsidRPr="00AE3C8C">
        <w:rPr>
          <w:rFonts w:ascii="Times New Roman" w:hAnsi="Times New Roman" w:cs="Times New Roman"/>
          <w:sz w:val="28"/>
          <w:szCs w:val="28"/>
        </w:rPr>
        <w:t>Разработать анкету изучения самообразовательной деятельности взрослых людей.</w:t>
      </w:r>
    </w:p>
    <w:p w14:paraId="1A7888E5" w14:textId="77777777" w:rsidR="00602EC3" w:rsidRPr="00AE3C8C" w:rsidRDefault="00602EC3" w:rsidP="002F2A1A">
      <w:pPr>
        <w:pStyle w:val="a4"/>
        <w:numPr>
          <w:ilvl w:val="0"/>
          <w:numId w:val="34"/>
        </w:numPr>
        <w:autoSpaceDE w:val="0"/>
        <w:autoSpaceDN w:val="0"/>
        <w:adjustRightInd w:val="0"/>
        <w:spacing w:after="0" w:line="360" w:lineRule="auto"/>
        <w:ind w:left="0" w:firstLine="0"/>
        <w:jc w:val="both"/>
        <w:rPr>
          <w:rFonts w:ascii="Times New Roman" w:hAnsi="Times New Roman" w:cs="Times New Roman"/>
          <w:sz w:val="28"/>
          <w:szCs w:val="28"/>
        </w:rPr>
      </w:pPr>
      <w:r w:rsidRPr="00AE3C8C">
        <w:rPr>
          <w:rFonts w:ascii="Times New Roman" w:hAnsi="Times New Roman" w:cs="Times New Roman"/>
          <w:sz w:val="28"/>
          <w:szCs w:val="28"/>
        </w:rPr>
        <w:t xml:space="preserve">На основе теоретического анализа </w:t>
      </w:r>
      <w:r w:rsidR="00AE3C8C" w:rsidRPr="00AE3C8C">
        <w:rPr>
          <w:rFonts w:ascii="Times New Roman" w:hAnsi="Times New Roman" w:cs="Times New Roman"/>
          <w:sz w:val="28"/>
          <w:szCs w:val="28"/>
        </w:rPr>
        <w:t>организовать изучение испытуемых.</w:t>
      </w:r>
    </w:p>
    <w:p w14:paraId="1D288B17" w14:textId="77777777" w:rsidR="00AE3C8C" w:rsidRPr="00AE3C8C" w:rsidRDefault="00AE3C8C" w:rsidP="002F2A1A">
      <w:pPr>
        <w:pStyle w:val="a4"/>
        <w:numPr>
          <w:ilvl w:val="0"/>
          <w:numId w:val="34"/>
        </w:numPr>
        <w:autoSpaceDE w:val="0"/>
        <w:autoSpaceDN w:val="0"/>
        <w:adjustRightInd w:val="0"/>
        <w:spacing w:after="0" w:line="360" w:lineRule="auto"/>
        <w:ind w:left="0" w:firstLine="0"/>
        <w:jc w:val="both"/>
        <w:rPr>
          <w:rFonts w:ascii="Times New Roman" w:hAnsi="Times New Roman" w:cs="Times New Roman"/>
          <w:sz w:val="28"/>
          <w:szCs w:val="28"/>
        </w:rPr>
      </w:pPr>
      <w:r w:rsidRPr="00AE3C8C">
        <w:rPr>
          <w:rFonts w:ascii="Times New Roman" w:hAnsi="Times New Roman" w:cs="Times New Roman"/>
          <w:sz w:val="28"/>
          <w:szCs w:val="28"/>
        </w:rPr>
        <w:t>Провести анализ данных анкетирования.</w:t>
      </w:r>
    </w:p>
    <w:p w14:paraId="376CB94A" w14:textId="77777777" w:rsidR="00AE3C8C" w:rsidRPr="00AE3C8C" w:rsidRDefault="00AE3C8C" w:rsidP="002F2A1A">
      <w:pPr>
        <w:pStyle w:val="a4"/>
        <w:numPr>
          <w:ilvl w:val="0"/>
          <w:numId w:val="34"/>
        </w:numPr>
        <w:autoSpaceDE w:val="0"/>
        <w:autoSpaceDN w:val="0"/>
        <w:adjustRightInd w:val="0"/>
        <w:spacing w:after="0" w:line="360" w:lineRule="auto"/>
        <w:ind w:left="0" w:firstLine="0"/>
        <w:jc w:val="both"/>
        <w:rPr>
          <w:rFonts w:ascii="Times New Roman" w:hAnsi="Times New Roman" w:cs="Times New Roman"/>
          <w:sz w:val="28"/>
          <w:szCs w:val="28"/>
        </w:rPr>
      </w:pPr>
      <w:r w:rsidRPr="00AE3C8C">
        <w:rPr>
          <w:rFonts w:ascii="Times New Roman" w:hAnsi="Times New Roman" w:cs="Times New Roman"/>
          <w:sz w:val="28"/>
          <w:szCs w:val="28"/>
        </w:rPr>
        <w:t>Подобрать валидные методы эмпирического исследования.</w:t>
      </w:r>
    </w:p>
    <w:p w14:paraId="610D0DBE" w14:textId="77777777" w:rsidR="00AE3C8C" w:rsidRDefault="00AE3C8C" w:rsidP="002F2A1A">
      <w:pPr>
        <w:pStyle w:val="a4"/>
        <w:numPr>
          <w:ilvl w:val="0"/>
          <w:numId w:val="34"/>
        </w:numPr>
        <w:autoSpaceDE w:val="0"/>
        <w:autoSpaceDN w:val="0"/>
        <w:adjustRightInd w:val="0"/>
        <w:spacing w:after="0" w:line="360" w:lineRule="auto"/>
        <w:ind w:left="0" w:firstLine="0"/>
        <w:jc w:val="both"/>
        <w:rPr>
          <w:rFonts w:ascii="Times New Roman" w:hAnsi="Times New Roman" w:cs="Times New Roman"/>
          <w:sz w:val="28"/>
          <w:szCs w:val="28"/>
        </w:rPr>
      </w:pPr>
      <w:r w:rsidRPr="00AE3C8C">
        <w:rPr>
          <w:rFonts w:ascii="Times New Roman" w:hAnsi="Times New Roman" w:cs="Times New Roman"/>
          <w:sz w:val="28"/>
          <w:szCs w:val="28"/>
        </w:rPr>
        <w:lastRenderedPageBreak/>
        <w:t>Сопоставить данные анкетирования и данные писходиагостических методик для выявления значимых предикторов самообразовательной активности.</w:t>
      </w:r>
    </w:p>
    <w:p w14:paraId="1EF04B09" w14:textId="77777777" w:rsidR="00477611" w:rsidRDefault="00477611" w:rsidP="00477611">
      <w:pPr>
        <w:pStyle w:val="a3"/>
        <w:spacing w:line="360" w:lineRule="auto"/>
        <w:ind w:right="-1" w:firstLine="567"/>
        <w:jc w:val="both"/>
        <w:rPr>
          <w:rFonts w:ascii="Times New Roman" w:hAnsi="Times New Roman" w:cs="Times New Roman"/>
          <w:sz w:val="28"/>
          <w:szCs w:val="28"/>
        </w:rPr>
      </w:pPr>
      <w:r w:rsidRPr="00A9197F">
        <w:rPr>
          <w:rFonts w:ascii="Times New Roman" w:hAnsi="Times New Roman" w:cs="Times New Roman"/>
          <w:sz w:val="28"/>
          <w:szCs w:val="28"/>
          <w:lang w:eastAsia="ru-RU"/>
        </w:rPr>
        <w:t xml:space="preserve">В качестве </w:t>
      </w:r>
      <w:r w:rsidRPr="00DC5D01">
        <w:rPr>
          <w:rFonts w:ascii="Times New Roman" w:hAnsi="Times New Roman" w:cs="Times New Roman"/>
          <w:b/>
          <w:sz w:val="28"/>
          <w:szCs w:val="28"/>
          <w:lang w:eastAsia="ru-RU"/>
        </w:rPr>
        <w:t>основной гипотезы</w:t>
      </w:r>
      <w:r w:rsidRPr="00A9197F">
        <w:rPr>
          <w:rFonts w:ascii="Times New Roman" w:hAnsi="Times New Roman" w:cs="Times New Roman"/>
          <w:sz w:val="28"/>
          <w:szCs w:val="28"/>
          <w:lang w:eastAsia="ru-RU"/>
        </w:rPr>
        <w:t xml:space="preserve"> выступило предположение о том, что</w:t>
      </w:r>
      <w:r>
        <w:rPr>
          <w:rFonts w:ascii="Times New Roman" w:hAnsi="Times New Roman" w:cs="Times New Roman"/>
          <w:b/>
          <w:sz w:val="28"/>
          <w:szCs w:val="28"/>
          <w:lang w:eastAsia="ru-RU"/>
        </w:rPr>
        <w:t xml:space="preserve"> с</w:t>
      </w:r>
      <w:r>
        <w:rPr>
          <w:rFonts w:ascii="Times New Roman" w:hAnsi="Times New Roman" w:cs="Times New Roman"/>
          <w:sz w:val="28"/>
          <w:szCs w:val="28"/>
          <w:lang w:eastAsia="ru-RU"/>
        </w:rPr>
        <w:t xml:space="preserve">уществует такое сочетание личностных характеристик, которое </w:t>
      </w:r>
      <w:r w:rsidRPr="00496174">
        <w:rPr>
          <w:rFonts w:ascii="Times New Roman" w:hAnsi="Times New Roman" w:cs="Times New Roman"/>
          <w:sz w:val="28"/>
          <w:szCs w:val="28"/>
        </w:rPr>
        <w:t xml:space="preserve">обуславливает </w:t>
      </w:r>
      <w:r>
        <w:rPr>
          <w:rFonts w:ascii="Times New Roman" w:hAnsi="Times New Roman" w:cs="Times New Roman"/>
          <w:sz w:val="28"/>
          <w:szCs w:val="28"/>
        </w:rPr>
        <w:t>степень включенности взрослого человека в самообразование и саморазвитие.</w:t>
      </w:r>
    </w:p>
    <w:p w14:paraId="037B5797" w14:textId="77777777" w:rsidR="00477611" w:rsidRDefault="00477611" w:rsidP="00477611">
      <w:pPr>
        <w:spacing w:after="0" w:line="360" w:lineRule="auto"/>
        <w:ind w:right="-1" w:firstLine="851"/>
        <w:jc w:val="both"/>
        <w:rPr>
          <w:rFonts w:ascii="Times New Roman" w:hAnsi="Times New Roman" w:cs="Times New Roman"/>
          <w:b/>
          <w:sz w:val="28"/>
          <w:szCs w:val="28"/>
          <w:lang w:eastAsia="ru-RU"/>
        </w:rPr>
      </w:pPr>
      <w:r>
        <w:rPr>
          <w:rFonts w:ascii="Times New Roman" w:hAnsi="Times New Roman" w:cs="Times New Roman"/>
          <w:b/>
          <w:sz w:val="28"/>
          <w:szCs w:val="28"/>
          <w:lang w:eastAsia="ru-RU"/>
        </w:rPr>
        <w:t>Частные гипотезы:</w:t>
      </w:r>
    </w:p>
    <w:p w14:paraId="2DDBDBA0" w14:textId="77777777" w:rsidR="00477611" w:rsidRPr="00621742" w:rsidRDefault="00477611" w:rsidP="00477611">
      <w:pPr>
        <w:numPr>
          <w:ilvl w:val="0"/>
          <w:numId w:val="25"/>
        </w:numPr>
        <w:spacing w:after="0" w:line="360" w:lineRule="auto"/>
        <w:ind w:left="0" w:right="-1" w:firstLine="851"/>
        <w:jc w:val="both"/>
        <w:rPr>
          <w:rFonts w:ascii="Times New Roman" w:eastAsia="Calibri" w:hAnsi="Times New Roman" w:cs="Times New Roman"/>
          <w:sz w:val="28"/>
          <w:szCs w:val="28"/>
          <w:lang w:eastAsia="ru-RU"/>
        </w:rPr>
      </w:pPr>
      <w:r w:rsidRPr="00621742">
        <w:rPr>
          <w:rFonts w:ascii="Times New Roman" w:eastAsia="Calibri" w:hAnsi="Times New Roman" w:cs="Times New Roman"/>
          <w:sz w:val="28"/>
          <w:szCs w:val="28"/>
          <w:lang w:eastAsia="ru-RU"/>
        </w:rPr>
        <w:t xml:space="preserve">Динамика включенности одного и того же человека в процесс саморазвития и самообразования различается в зависимости от уровня </w:t>
      </w:r>
      <w:r>
        <w:rPr>
          <w:rFonts w:ascii="Times New Roman" w:eastAsia="Calibri" w:hAnsi="Times New Roman" w:cs="Times New Roman"/>
          <w:sz w:val="28"/>
          <w:szCs w:val="28"/>
          <w:lang w:eastAsia="ru-RU"/>
        </w:rPr>
        <w:t xml:space="preserve">его </w:t>
      </w:r>
      <w:r w:rsidRPr="00621742">
        <w:rPr>
          <w:rFonts w:ascii="Times New Roman" w:eastAsia="Calibri" w:hAnsi="Times New Roman" w:cs="Times New Roman"/>
          <w:sz w:val="28"/>
          <w:szCs w:val="28"/>
          <w:lang w:eastAsia="ru-RU"/>
        </w:rPr>
        <w:t>самостоятельности/автономности</w:t>
      </w:r>
      <w:r>
        <w:rPr>
          <w:rFonts w:ascii="Times New Roman" w:eastAsia="Calibri" w:hAnsi="Times New Roman" w:cs="Times New Roman"/>
          <w:sz w:val="28"/>
          <w:szCs w:val="28"/>
          <w:lang w:eastAsia="ru-RU"/>
        </w:rPr>
        <w:t xml:space="preserve"> и жизенстойкости</w:t>
      </w:r>
      <w:r w:rsidRPr="00621742">
        <w:rPr>
          <w:rFonts w:ascii="Times New Roman" w:eastAsia="Calibri" w:hAnsi="Times New Roman" w:cs="Times New Roman"/>
          <w:sz w:val="28"/>
          <w:szCs w:val="28"/>
          <w:lang w:eastAsia="ru-RU"/>
        </w:rPr>
        <w:t>.</w:t>
      </w:r>
    </w:p>
    <w:p w14:paraId="7A07F934" w14:textId="0836681C" w:rsidR="00477611" w:rsidRPr="00477611" w:rsidRDefault="00477611" w:rsidP="00477611">
      <w:pPr>
        <w:numPr>
          <w:ilvl w:val="0"/>
          <w:numId w:val="25"/>
        </w:numPr>
        <w:spacing w:after="0" w:line="360" w:lineRule="auto"/>
        <w:ind w:left="0" w:right="-1" w:firstLine="851"/>
        <w:jc w:val="both"/>
        <w:rPr>
          <w:rFonts w:ascii="Times New Roman" w:eastAsia="Calibri" w:hAnsi="Times New Roman" w:cs="Times New Roman"/>
          <w:sz w:val="28"/>
          <w:szCs w:val="28"/>
          <w:lang w:eastAsia="ru-RU"/>
        </w:rPr>
      </w:pPr>
      <w:r w:rsidRPr="00621742">
        <w:rPr>
          <w:rFonts w:ascii="Times New Roman" w:eastAsia="Calibri" w:hAnsi="Times New Roman" w:cs="Times New Roman"/>
          <w:sz w:val="28"/>
          <w:szCs w:val="28"/>
          <w:lang w:eastAsia="ru-RU"/>
        </w:rPr>
        <w:t>Ключевыми личностными предикторами, обуславливающими уровень самообразования (степень включенности в процесс самообразования) и саморазвития (степень включенности в процесс саморазвития) является направленность субъектной активности и особенности самоактуализации личности.</w:t>
      </w:r>
    </w:p>
    <w:p w14:paraId="4CD52543" w14:textId="77777777" w:rsidR="00AE3C8C" w:rsidRDefault="00AE3C8C" w:rsidP="002F2A1A">
      <w:pPr>
        <w:pStyle w:val="a4"/>
        <w:autoSpaceDE w:val="0"/>
        <w:autoSpaceDN w:val="0"/>
        <w:adjustRightInd w:val="0"/>
        <w:spacing w:after="0" w:line="360" w:lineRule="auto"/>
        <w:ind w:left="0" w:firstLine="567"/>
        <w:jc w:val="both"/>
        <w:rPr>
          <w:rFonts w:ascii="Times New Roman" w:hAnsi="Times New Roman" w:cs="Times New Roman"/>
          <w:sz w:val="28"/>
          <w:szCs w:val="28"/>
        </w:rPr>
      </w:pPr>
      <w:r w:rsidRPr="00AE3C8C">
        <w:rPr>
          <w:rFonts w:ascii="Times New Roman" w:hAnsi="Times New Roman" w:cs="Times New Roman"/>
          <w:sz w:val="28"/>
          <w:szCs w:val="28"/>
        </w:rPr>
        <w:t>Для решения поставленных задач и проверки гипотезы был</w:t>
      </w:r>
      <w:r>
        <w:rPr>
          <w:rFonts w:ascii="Times New Roman" w:hAnsi="Times New Roman" w:cs="Times New Roman"/>
          <w:sz w:val="28"/>
          <w:szCs w:val="28"/>
        </w:rPr>
        <w:t>и использованы:  метод</w:t>
      </w:r>
      <w:r w:rsidRPr="00AE3C8C">
        <w:rPr>
          <w:rFonts w:ascii="Times New Roman" w:hAnsi="Times New Roman" w:cs="Times New Roman"/>
          <w:sz w:val="28"/>
          <w:szCs w:val="28"/>
        </w:rPr>
        <w:t xml:space="preserve"> анкетирования и стандартные психодиагностические методики.</w:t>
      </w:r>
    </w:p>
    <w:p w14:paraId="2803631E" w14:textId="77777777" w:rsidR="00AE3C8C" w:rsidRDefault="00AE3C8C" w:rsidP="002F2A1A">
      <w:pPr>
        <w:pStyle w:val="a4"/>
        <w:autoSpaceDE w:val="0"/>
        <w:autoSpaceDN w:val="0"/>
        <w:adjustRightInd w:val="0"/>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В исследовании принял участие 81 человек:</w:t>
      </w:r>
      <w:r w:rsidR="00FE3F8C">
        <w:rPr>
          <w:rFonts w:ascii="Times New Roman" w:hAnsi="Times New Roman" w:cs="Times New Roman"/>
          <w:sz w:val="28"/>
          <w:szCs w:val="28"/>
        </w:rPr>
        <w:t xml:space="preserve"> </w:t>
      </w:r>
      <w:r w:rsidRPr="00AE3C8C">
        <w:rPr>
          <w:rFonts w:ascii="Times New Roman" w:hAnsi="Times New Roman" w:cs="Times New Roman"/>
          <w:sz w:val="28"/>
          <w:szCs w:val="28"/>
        </w:rPr>
        <w:t xml:space="preserve">слушатели отделения дополнительного образования СПбГУ, Факультета философии и </w:t>
      </w:r>
      <w:r w:rsidR="00FE3F8C">
        <w:rPr>
          <w:rFonts w:ascii="Times New Roman" w:hAnsi="Times New Roman" w:cs="Times New Roman"/>
          <w:sz w:val="28"/>
          <w:szCs w:val="28"/>
        </w:rPr>
        <w:t>п</w:t>
      </w:r>
      <w:r w:rsidRPr="00AE3C8C">
        <w:rPr>
          <w:rFonts w:ascii="Times New Roman" w:hAnsi="Times New Roman" w:cs="Times New Roman"/>
          <w:sz w:val="28"/>
          <w:szCs w:val="28"/>
        </w:rPr>
        <w:t xml:space="preserve">олитологии, отделения конфликтологии (3 человека); </w:t>
      </w:r>
      <w:r w:rsidR="00FE3F8C">
        <w:rPr>
          <w:rFonts w:ascii="Times New Roman" w:hAnsi="Times New Roman" w:cs="Times New Roman"/>
          <w:sz w:val="28"/>
          <w:szCs w:val="28"/>
        </w:rPr>
        <w:t xml:space="preserve"> </w:t>
      </w:r>
      <w:r w:rsidRPr="00AE3C8C">
        <w:rPr>
          <w:rFonts w:ascii="Times New Roman" w:hAnsi="Times New Roman" w:cs="Times New Roman"/>
          <w:sz w:val="28"/>
          <w:szCs w:val="28"/>
        </w:rPr>
        <w:t xml:space="preserve">студенты отделения ДО «Университета технологии и дизайна» (13 человек); </w:t>
      </w:r>
      <w:r w:rsidR="00FE3F8C">
        <w:rPr>
          <w:rFonts w:ascii="Times New Roman" w:hAnsi="Times New Roman" w:cs="Times New Roman"/>
          <w:sz w:val="28"/>
          <w:szCs w:val="28"/>
        </w:rPr>
        <w:t xml:space="preserve"> </w:t>
      </w:r>
      <w:r w:rsidRPr="00AE3C8C">
        <w:rPr>
          <w:rFonts w:ascii="Times New Roman" w:hAnsi="Times New Roman" w:cs="Times New Roman"/>
          <w:sz w:val="28"/>
          <w:szCs w:val="28"/>
        </w:rPr>
        <w:t xml:space="preserve">слушатели учебного центра «Базис» (36 человек); </w:t>
      </w:r>
      <w:r w:rsidRPr="00AE3C8C">
        <w:rPr>
          <w:rFonts w:ascii="Times New Roman" w:hAnsi="Times New Roman" w:cs="Times New Roman"/>
          <w:sz w:val="28"/>
          <w:szCs w:val="28"/>
        </w:rPr>
        <w:tab/>
        <w:t>слушатели вечерних курсов «Института иностранных языков» (14 человек);</w:t>
      </w:r>
      <w:r w:rsidR="00FE3F8C">
        <w:rPr>
          <w:rFonts w:ascii="Times New Roman" w:hAnsi="Times New Roman" w:cs="Times New Roman"/>
          <w:sz w:val="28"/>
          <w:szCs w:val="28"/>
        </w:rPr>
        <w:t xml:space="preserve">  </w:t>
      </w:r>
      <w:r w:rsidRPr="00AE3C8C">
        <w:rPr>
          <w:rFonts w:ascii="Times New Roman" w:hAnsi="Times New Roman" w:cs="Times New Roman"/>
          <w:sz w:val="28"/>
          <w:szCs w:val="28"/>
        </w:rPr>
        <w:t>слушатели отделения дополнительного образования СПбГУ, Факультета психологии (15 человек).</w:t>
      </w:r>
      <w:r w:rsidR="00FE3F8C">
        <w:rPr>
          <w:rFonts w:ascii="Times New Roman" w:hAnsi="Times New Roman" w:cs="Times New Roman"/>
          <w:sz w:val="28"/>
          <w:szCs w:val="28"/>
        </w:rPr>
        <w:t xml:space="preserve"> Возраст участников – от 22 до 58 лет.</w:t>
      </w:r>
    </w:p>
    <w:p w14:paraId="24FE3F55" w14:textId="77777777" w:rsidR="00826B4C" w:rsidRDefault="00FE3F8C" w:rsidP="002F2A1A">
      <w:pPr>
        <w:pStyle w:val="a4"/>
        <w:autoSpaceDE w:val="0"/>
        <w:autoSpaceDN w:val="0"/>
        <w:adjustRightInd w:val="0"/>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Структура диссертационной работы </w:t>
      </w:r>
      <w:r w:rsidR="00826B4C" w:rsidRPr="00826B4C">
        <w:rPr>
          <w:rFonts w:ascii="Times New Roman" w:hAnsi="Times New Roman" w:cs="Times New Roman"/>
          <w:sz w:val="28"/>
          <w:szCs w:val="28"/>
        </w:rPr>
        <w:t xml:space="preserve">обусловлена логикой проведения исследования. В первой главе приведен теоретический обзор изучаемых </w:t>
      </w:r>
      <w:r w:rsidR="00826B4C" w:rsidRPr="00826B4C">
        <w:rPr>
          <w:rFonts w:ascii="Times New Roman" w:hAnsi="Times New Roman" w:cs="Times New Roman"/>
          <w:sz w:val="28"/>
          <w:szCs w:val="28"/>
        </w:rPr>
        <w:lastRenderedPageBreak/>
        <w:t xml:space="preserve">феноменов, приведены данные исследований ученых в смежных областях. Рассмотрены различные подходы к </w:t>
      </w:r>
      <w:r w:rsidR="00826B4C">
        <w:rPr>
          <w:rFonts w:ascii="Times New Roman" w:hAnsi="Times New Roman" w:cs="Times New Roman"/>
          <w:sz w:val="28"/>
          <w:szCs w:val="28"/>
        </w:rPr>
        <w:t xml:space="preserve">изучению саморазвития и особенностей самообразования взрослых. </w:t>
      </w:r>
    </w:p>
    <w:p w14:paraId="48D053A7" w14:textId="77777777" w:rsidR="00826B4C" w:rsidRDefault="00826B4C" w:rsidP="002F2A1A">
      <w:pPr>
        <w:pStyle w:val="a4"/>
        <w:autoSpaceDE w:val="0"/>
        <w:autoSpaceDN w:val="0"/>
        <w:adjustRightInd w:val="0"/>
        <w:spacing w:after="0" w:line="360" w:lineRule="auto"/>
        <w:ind w:left="0" w:firstLine="567"/>
        <w:jc w:val="both"/>
        <w:rPr>
          <w:rFonts w:ascii="Times New Roman" w:hAnsi="Times New Roman" w:cs="Times New Roman"/>
          <w:sz w:val="28"/>
          <w:szCs w:val="28"/>
        </w:rPr>
      </w:pPr>
      <w:r w:rsidRPr="00826B4C">
        <w:rPr>
          <w:rFonts w:ascii="Times New Roman" w:hAnsi="Times New Roman" w:cs="Times New Roman"/>
          <w:sz w:val="28"/>
          <w:szCs w:val="28"/>
        </w:rPr>
        <w:t xml:space="preserve">Во второй главе приведен обзор используемых методик и охарактеризована выборка испытуемых, выделены независимые переменные исследования. </w:t>
      </w:r>
    </w:p>
    <w:p w14:paraId="7B261B36" w14:textId="77777777" w:rsidR="00DA0153" w:rsidRDefault="00826B4C" w:rsidP="002F2A1A">
      <w:pPr>
        <w:pStyle w:val="a4"/>
        <w:autoSpaceDE w:val="0"/>
        <w:autoSpaceDN w:val="0"/>
        <w:adjustRightInd w:val="0"/>
        <w:spacing w:after="0" w:line="360" w:lineRule="auto"/>
        <w:ind w:left="0" w:firstLine="567"/>
        <w:jc w:val="both"/>
        <w:rPr>
          <w:rFonts w:ascii="Times New Roman" w:hAnsi="Times New Roman" w:cs="Times New Roman"/>
          <w:sz w:val="28"/>
          <w:szCs w:val="28"/>
        </w:rPr>
      </w:pPr>
      <w:r w:rsidRPr="00826B4C">
        <w:rPr>
          <w:rFonts w:ascii="Times New Roman" w:hAnsi="Times New Roman" w:cs="Times New Roman"/>
          <w:sz w:val="28"/>
          <w:szCs w:val="28"/>
        </w:rPr>
        <w:t>В третьей главе приведены результаты и ан</w:t>
      </w:r>
      <w:r w:rsidR="00DA0153">
        <w:rPr>
          <w:rFonts w:ascii="Times New Roman" w:hAnsi="Times New Roman" w:cs="Times New Roman"/>
          <w:sz w:val="28"/>
          <w:szCs w:val="28"/>
        </w:rPr>
        <w:t xml:space="preserve">ализ эмпирического исследования. </w:t>
      </w:r>
    </w:p>
    <w:p w14:paraId="7FEED5E2" w14:textId="77777777" w:rsidR="00DA0153" w:rsidRDefault="00551AF7" w:rsidP="002F2A1A">
      <w:pPr>
        <w:pStyle w:val="a4"/>
        <w:autoSpaceDE w:val="0"/>
        <w:autoSpaceDN w:val="0"/>
        <w:adjustRightInd w:val="0"/>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В  заключении диссертации </w:t>
      </w:r>
      <w:r w:rsidR="00DA0153">
        <w:rPr>
          <w:rFonts w:ascii="Times New Roman" w:hAnsi="Times New Roman" w:cs="Times New Roman"/>
          <w:sz w:val="28"/>
          <w:szCs w:val="28"/>
        </w:rPr>
        <w:t xml:space="preserve"> </w:t>
      </w:r>
      <w:r>
        <w:rPr>
          <w:rFonts w:ascii="Times New Roman" w:hAnsi="Times New Roman" w:cs="Times New Roman"/>
          <w:sz w:val="28"/>
          <w:szCs w:val="28"/>
        </w:rPr>
        <w:t xml:space="preserve">сделаны общие выводы по проведенному исследованию. </w:t>
      </w:r>
    </w:p>
    <w:p w14:paraId="08903544" w14:textId="77777777" w:rsidR="002C33F2" w:rsidRDefault="002C33F2" w:rsidP="002F2A1A">
      <w:pPr>
        <w:autoSpaceDE w:val="0"/>
        <w:autoSpaceDN w:val="0"/>
        <w:adjustRightInd w:val="0"/>
        <w:spacing w:after="0" w:line="360" w:lineRule="auto"/>
        <w:jc w:val="both"/>
        <w:rPr>
          <w:rFonts w:ascii="Times New Roman" w:hAnsi="Times New Roman" w:cs="Times New Roman"/>
          <w:b/>
          <w:color w:val="FF0000"/>
        </w:rPr>
      </w:pPr>
    </w:p>
    <w:p w14:paraId="1F58366A" w14:textId="77777777" w:rsidR="00DA0153" w:rsidRDefault="00DA0153" w:rsidP="00BF35F9">
      <w:pPr>
        <w:spacing w:line="360" w:lineRule="auto"/>
        <w:ind w:left="284" w:right="-1" w:firstLine="567"/>
        <w:rPr>
          <w:rFonts w:ascii="Times New Roman" w:hAnsi="Times New Roman" w:cs="Times New Roman"/>
          <w:sz w:val="28"/>
          <w:szCs w:val="28"/>
        </w:rPr>
      </w:pPr>
    </w:p>
    <w:p w14:paraId="162C49A4" w14:textId="77777777" w:rsidR="00DA0153" w:rsidRDefault="00DA0153" w:rsidP="00BF35F9">
      <w:pPr>
        <w:spacing w:line="360" w:lineRule="auto"/>
        <w:ind w:left="284" w:right="-1" w:firstLine="567"/>
        <w:rPr>
          <w:rFonts w:ascii="Times New Roman" w:hAnsi="Times New Roman" w:cs="Times New Roman"/>
          <w:sz w:val="28"/>
          <w:szCs w:val="28"/>
        </w:rPr>
      </w:pPr>
    </w:p>
    <w:p w14:paraId="3C11D6D8" w14:textId="77777777" w:rsidR="00DA0153" w:rsidRDefault="00DA0153" w:rsidP="00BF35F9">
      <w:pPr>
        <w:spacing w:line="360" w:lineRule="auto"/>
        <w:ind w:left="284" w:right="-1" w:firstLine="567"/>
        <w:rPr>
          <w:rFonts w:ascii="Times New Roman" w:hAnsi="Times New Roman" w:cs="Times New Roman"/>
          <w:sz w:val="28"/>
          <w:szCs w:val="28"/>
        </w:rPr>
      </w:pPr>
    </w:p>
    <w:p w14:paraId="136BF423" w14:textId="77777777" w:rsidR="00CE62F0" w:rsidRDefault="00CE62F0" w:rsidP="002E1C0A">
      <w:pPr>
        <w:spacing w:line="360" w:lineRule="auto"/>
        <w:ind w:left="284" w:right="-1" w:firstLine="567"/>
        <w:rPr>
          <w:rFonts w:ascii="Times New Roman" w:hAnsi="Times New Roman" w:cs="Times New Roman"/>
          <w:b/>
          <w:sz w:val="28"/>
          <w:szCs w:val="28"/>
        </w:rPr>
      </w:pPr>
    </w:p>
    <w:p w14:paraId="2F81AA1F" w14:textId="77777777" w:rsidR="00CE62F0" w:rsidRDefault="00CE62F0" w:rsidP="002E1C0A">
      <w:pPr>
        <w:spacing w:line="360" w:lineRule="auto"/>
        <w:ind w:left="284" w:right="-1" w:firstLine="567"/>
        <w:rPr>
          <w:rFonts w:ascii="Times New Roman" w:hAnsi="Times New Roman" w:cs="Times New Roman"/>
          <w:b/>
          <w:sz w:val="28"/>
          <w:szCs w:val="28"/>
        </w:rPr>
      </w:pPr>
    </w:p>
    <w:p w14:paraId="7DFD7F2F" w14:textId="77777777" w:rsidR="003D21BE" w:rsidRDefault="003D21BE">
      <w:pPr>
        <w:rPr>
          <w:rFonts w:ascii="Times New Roman" w:eastAsiaTheme="majorEastAsia" w:hAnsi="Times New Roman" w:cs="Times New Roman"/>
          <w:b/>
          <w:bCs/>
          <w:sz w:val="28"/>
          <w:szCs w:val="28"/>
        </w:rPr>
      </w:pPr>
      <w:r>
        <w:rPr>
          <w:rFonts w:ascii="Times New Roman" w:hAnsi="Times New Roman" w:cs="Times New Roman"/>
        </w:rPr>
        <w:br w:type="page"/>
      </w:r>
    </w:p>
    <w:p w14:paraId="1C684513" w14:textId="33812F39" w:rsidR="003074FE" w:rsidRPr="00724D15" w:rsidRDefault="002E1C0A" w:rsidP="00724D15">
      <w:pPr>
        <w:pStyle w:val="1"/>
        <w:jc w:val="both"/>
        <w:rPr>
          <w:rFonts w:ascii="Times New Roman" w:hAnsi="Times New Roman" w:cs="Times New Roman"/>
          <w:color w:val="auto"/>
        </w:rPr>
      </w:pPr>
      <w:bookmarkStart w:id="2" w:name="_Toc516178257"/>
      <w:r w:rsidRPr="00724D15">
        <w:rPr>
          <w:rFonts w:ascii="Times New Roman" w:hAnsi="Times New Roman" w:cs="Times New Roman"/>
          <w:color w:val="auto"/>
        </w:rPr>
        <w:lastRenderedPageBreak/>
        <w:t xml:space="preserve">ГЛАВА 1. </w:t>
      </w:r>
      <w:r w:rsidR="003074FE" w:rsidRPr="00724D15">
        <w:rPr>
          <w:rFonts w:ascii="Times New Roman" w:hAnsi="Times New Roman" w:cs="Times New Roman"/>
          <w:color w:val="auto"/>
        </w:rPr>
        <w:t>Т</w:t>
      </w:r>
      <w:r w:rsidR="002C33F2" w:rsidRPr="00724D15">
        <w:rPr>
          <w:rFonts w:ascii="Times New Roman" w:hAnsi="Times New Roman" w:cs="Times New Roman"/>
          <w:color w:val="auto"/>
        </w:rPr>
        <w:t>ЕОРЕТИЧЕСКИЕ ПРЕДПОСЫЛКИ ИССЛЕДОВАНИЯ САМОРАЗВИТИЯ И САМООБРАЗОВАНИЯ ВЗРОСЛЫХ</w:t>
      </w:r>
      <w:bookmarkEnd w:id="2"/>
      <w:r w:rsidR="002C33F2" w:rsidRPr="00724D15">
        <w:rPr>
          <w:rFonts w:ascii="Times New Roman" w:hAnsi="Times New Roman" w:cs="Times New Roman"/>
          <w:color w:val="auto"/>
        </w:rPr>
        <w:t xml:space="preserve"> </w:t>
      </w:r>
    </w:p>
    <w:p w14:paraId="672EAD43" w14:textId="77777777" w:rsidR="00551AF7" w:rsidRDefault="002E1C0A" w:rsidP="00724D15">
      <w:pPr>
        <w:pStyle w:val="1"/>
        <w:numPr>
          <w:ilvl w:val="1"/>
          <w:numId w:val="38"/>
        </w:numPr>
        <w:jc w:val="both"/>
        <w:rPr>
          <w:rFonts w:ascii="Times New Roman" w:hAnsi="Times New Roman" w:cs="Times New Roman"/>
          <w:color w:val="auto"/>
        </w:rPr>
      </w:pPr>
      <w:bookmarkStart w:id="3" w:name="_Toc516178258"/>
      <w:r w:rsidRPr="00724D15">
        <w:rPr>
          <w:rFonts w:ascii="Times New Roman" w:hAnsi="Times New Roman" w:cs="Times New Roman"/>
          <w:color w:val="auto"/>
        </w:rPr>
        <w:t xml:space="preserve">Феномен саморазвития </w:t>
      </w:r>
      <w:r w:rsidR="00674644" w:rsidRPr="00724D15">
        <w:rPr>
          <w:rFonts w:ascii="Times New Roman" w:hAnsi="Times New Roman" w:cs="Times New Roman"/>
          <w:color w:val="auto"/>
        </w:rPr>
        <w:t>и его изучение в отечественной и зарубежной литературе</w:t>
      </w:r>
      <w:bookmarkEnd w:id="3"/>
    </w:p>
    <w:p w14:paraId="04B9C87F" w14:textId="77777777" w:rsidR="00724D15" w:rsidRPr="00724D15" w:rsidRDefault="00724D15" w:rsidP="00724D15"/>
    <w:p w14:paraId="664D6BDA" w14:textId="77777777" w:rsidR="00345ACA" w:rsidRDefault="00345ACA" w:rsidP="002F2A1A">
      <w:pPr>
        <w:pStyle w:val="a4"/>
        <w:spacing w:line="360" w:lineRule="auto"/>
        <w:ind w:left="0" w:right="-1" w:firstLine="567"/>
        <w:jc w:val="both"/>
        <w:rPr>
          <w:rFonts w:ascii="Times New Roman" w:hAnsi="Times New Roman" w:cs="Times New Roman"/>
          <w:sz w:val="28"/>
          <w:szCs w:val="28"/>
        </w:rPr>
      </w:pPr>
      <w:r w:rsidRPr="00345ACA">
        <w:rPr>
          <w:rFonts w:ascii="Times New Roman" w:hAnsi="Times New Roman" w:cs="Times New Roman"/>
          <w:sz w:val="28"/>
          <w:szCs w:val="28"/>
        </w:rPr>
        <w:t>Понятие саморазвития перешло в психологию из философии, где оно</w:t>
      </w:r>
      <w:r>
        <w:rPr>
          <w:rFonts w:ascii="Times New Roman" w:hAnsi="Times New Roman" w:cs="Times New Roman"/>
          <w:sz w:val="28"/>
          <w:szCs w:val="28"/>
        </w:rPr>
        <w:t xml:space="preserve"> было известно несколько тысяч лет. Внимание к саморазвитию в восточной философии связано с понятием самопознания, как основы буддизма и конфуцианства. </w:t>
      </w:r>
    </w:p>
    <w:p w14:paraId="432F817B" w14:textId="77777777" w:rsidR="00F628E3" w:rsidRDefault="00F628E3" w:rsidP="002F2A1A">
      <w:pPr>
        <w:pStyle w:val="a4"/>
        <w:spacing w:line="36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Саморазвитие стало важной частью античной философии (Сократ, Гераклит, Платон), где оно переходит от категории самопознание к самосовершенствованию. У греков начинается переход от идеальных понятий в сферу конкретного применения знания, можно сказать появляется разработка методологии саморазвития.</w:t>
      </w:r>
    </w:p>
    <w:p w14:paraId="10872C1F" w14:textId="77777777" w:rsidR="00F628E3" w:rsidRDefault="00F628E3" w:rsidP="002F2A1A">
      <w:pPr>
        <w:pStyle w:val="a4"/>
        <w:spacing w:line="36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В западно-европейской философии  для Р. Декарта тезис: «</w:t>
      </w:r>
      <w:r>
        <w:rPr>
          <w:rFonts w:ascii="Times New Roman" w:hAnsi="Times New Roman" w:cs="Times New Roman"/>
          <w:sz w:val="28"/>
          <w:szCs w:val="28"/>
          <w:lang w:val="en-US"/>
        </w:rPr>
        <w:t>Cogito</w:t>
      </w:r>
      <w:r w:rsidRPr="00F628E3">
        <w:rPr>
          <w:rFonts w:ascii="Times New Roman" w:hAnsi="Times New Roman" w:cs="Times New Roman"/>
          <w:sz w:val="28"/>
          <w:szCs w:val="28"/>
        </w:rPr>
        <w:t xml:space="preserve"> </w:t>
      </w:r>
      <w:r>
        <w:rPr>
          <w:rFonts w:ascii="Times New Roman" w:hAnsi="Times New Roman" w:cs="Times New Roman"/>
          <w:sz w:val="28"/>
          <w:szCs w:val="28"/>
          <w:lang w:val="en-US"/>
        </w:rPr>
        <w:t>ergo</w:t>
      </w:r>
      <w:r w:rsidRPr="00F628E3">
        <w:rPr>
          <w:rFonts w:ascii="Times New Roman" w:hAnsi="Times New Roman" w:cs="Times New Roman"/>
          <w:sz w:val="28"/>
          <w:szCs w:val="28"/>
        </w:rPr>
        <w:t xml:space="preserve"> </w:t>
      </w:r>
      <w:r>
        <w:rPr>
          <w:rFonts w:ascii="Times New Roman" w:hAnsi="Times New Roman" w:cs="Times New Roman"/>
          <w:sz w:val="28"/>
          <w:szCs w:val="28"/>
          <w:lang w:val="en-US"/>
        </w:rPr>
        <w:t>sum</w:t>
      </w:r>
      <w:r>
        <w:rPr>
          <w:rFonts w:ascii="Times New Roman" w:hAnsi="Times New Roman" w:cs="Times New Roman"/>
          <w:sz w:val="28"/>
          <w:szCs w:val="28"/>
        </w:rPr>
        <w:t xml:space="preserve">» </w:t>
      </w:r>
      <w:r w:rsidR="0006059C">
        <w:rPr>
          <w:rFonts w:ascii="Times New Roman" w:hAnsi="Times New Roman" w:cs="Times New Roman"/>
          <w:sz w:val="28"/>
          <w:szCs w:val="28"/>
        </w:rPr>
        <w:t>является самоценной идеей, то</w:t>
      </w:r>
      <w:r>
        <w:rPr>
          <w:rFonts w:ascii="Times New Roman" w:hAnsi="Times New Roman" w:cs="Times New Roman"/>
          <w:sz w:val="28"/>
          <w:szCs w:val="28"/>
        </w:rPr>
        <w:t xml:space="preserve"> для И.Канта</w:t>
      </w:r>
      <w:r w:rsidR="0006059C">
        <w:rPr>
          <w:rFonts w:ascii="Times New Roman" w:hAnsi="Times New Roman" w:cs="Times New Roman"/>
          <w:sz w:val="28"/>
          <w:szCs w:val="28"/>
        </w:rPr>
        <w:t xml:space="preserve"> самопознание становится основой для улучшения себя. Г.Гегель идет еще дальше и, преодолевая дуализм внутреннего и внешнего пишет о развитии через пользу обществу. Он противопоставляет для-себя-бытие и бытию для другого.</w:t>
      </w:r>
    </w:p>
    <w:p w14:paraId="2CB44BF9" w14:textId="77777777" w:rsidR="00CE4EF9" w:rsidRDefault="0006059C" w:rsidP="002F2A1A">
      <w:pPr>
        <w:pStyle w:val="a4"/>
        <w:spacing w:line="36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 xml:space="preserve">В современной психологии, наследником это традиции можно считать Э.Фромма описавшего внутренний </w:t>
      </w:r>
      <w:r w:rsidR="00CE4EF9">
        <w:rPr>
          <w:rFonts w:ascii="Times New Roman" w:hAnsi="Times New Roman" w:cs="Times New Roman"/>
          <w:sz w:val="28"/>
          <w:szCs w:val="28"/>
        </w:rPr>
        <w:t xml:space="preserve">конфликт </w:t>
      </w:r>
      <w:r>
        <w:rPr>
          <w:rFonts w:ascii="Times New Roman" w:hAnsi="Times New Roman" w:cs="Times New Roman"/>
          <w:sz w:val="28"/>
          <w:szCs w:val="28"/>
        </w:rPr>
        <w:t xml:space="preserve"> человека </w:t>
      </w:r>
      <w:r w:rsidR="00CE4EF9">
        <w:rPr>
          <w:rFonts w:ascii="Times New Roman" w:hAnsi="Times New Roman" w:cs="Times New Roman"/>
          <w:sz w:val="28"/>
          <w:szCs w:val="28"/>
        </w:rPr>
        <w:t>–</w:t>
      </w:r>
      <w:r>
        <w:rPr>
          <w:rFonts w:ascii="Times New Roman" w:hAnsi="Times New Roman" w:cs="Times New Roman"/>
          <w:sz w:val="28"/>
          <w:szCs w:val="28"/>
        </w:rPr>
        <w:t xml:space="preserve"> </w:t>
      </w:r>
      <w:r w:rsidR="00CE4EF9">
        <w:rPr>
          <w:rFonts w:ascii="Times New Roman" w:hAnsi="Times New Roman" w:cs="Times New Roman"/>
          <w:sz w:val="28"/>
          <w:szCs w:val="28"/>
        </w:rPr>
        <w:t xml:space="preserve">моральную несостоятельность перед выбором </w:t>
      </w:r>
      <w:r w:rsidR="00CE4EF9" w:rsidRPr="00CE4EF9">
        <w:rPr>
          <w:rFonts w:ascii="Times New Roman" w:hAnsi="Times New Roman" w:cs="Times New Roman"/>
          <w:sz w:val="28"/>
          <w:szCs w:val="28"/>
        </w:rPr>
        <w:t>жизни для общества</w:t>
      </w:r>
      <w:r w:rsidR="00CE4EF9">
        <w:rPr>
          <w:rFonts w:ascii="Times New Roman" w:hAnsi="Times New Roman" w:cs="Times New Roman"/>
          <w:sz w:val="28"/>
          <w:szCs w:val="28"/>
        </w:rPr>
        <w:t xml:space="preserve"> и  бегства от свободы и поиском своей индивидуальности. Быть в понимании Фромма – значит давать себе возможность развиваться, реализуя свои истинные потребности и задатки.</w:t>
      </w:r>
    </w:p>
    <w:p w14:paraId="1BD35777" w14:textId="77777777" w:rsidR="004B099F" w:rsidRPr="004B099F" w:rsidRDefault="00CE4EF9" w:rsidP="002F2A1A">
      <w:pPr>
        <w:pStyle w:val="a4"/>
        <w:spacing w:line="36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Глубоким занием основ философии обладал советский философ-психолог С.Л.Рубинштейн. Именно он заложил методологические основы саморазвития, хотя и не выделял его как отдельное понятие. Для него это имманен</w:t>
      </w:r>
      <w:r w:rsidR="004B099F">
        <w:rPr>
          <w:rFonts w:ascii="Times New Roman" w:hAnsi="Times New Roman" w:cs="Times New Roman"/>
          <w:sz w:val="28"/>
          <w:szCs w:val="28"/>
        </w:rPr>
        <w:t xml:space="preserve">тный процесс, присущий человеку в онтогенезе, и в то же время, это </w:t>
      </w:r>
      <w:r w:rsidR="004B099F">
        <w:rPr>
          <w:rFonts w:ascii="Times New Roman" w:hAnsi="Times New Roman" w:cs="Times New Roman"/>
          <w:sz w:val="28"/>
          <w:szCs w:val="28"/>
        </w:rPr>
        <w:lastRenderedPageBreak/>
        <w:t xml:space="preserve">осознанно совершаемый процесс. По Рубинштейну особое значение имеет самоопределение в ситуациях, </w:t>
      </w:r>
      <w:r w:rsidR="004B099F" w:rsidRPr="004B099F">
        <w:rPr>
          <w:rFonts w:ascii="Times New Roman" w:hAnsi="Times New Roman" w:cs="Times New Roman"/>
          <w:sz w:val="28"/>
          <w:szCs w:val="28"/>
        </w:rPr>
        <w:t>где необходимо соотнести условия среды и требования, через осознание ситуации, того, что дано и задано.  Субъект самостоятельно находит приемлемое решение противоречия сложившейся ситуации, если занимает осознанную позицию: «фундаментальное значение имеет сознание... Без сознания, без способности сознательно занять определенную позицию, нет личности» [14,с. 122.]</w:t>
      </w:r>
    </w:p>
    <w:p w14:paraId="15CF3910" w14:textId="77777777" w:rsidR="004B099F" w:rsidRPr="004B099F" w:rsidRDefault="004B099F" w:rsidP="002F2A1A">
      <w:pPr>
        <w:pStyle w:val="a4"/>
        <w:spacing w:line="360" w:lineRule="auto"/>
        <w:ind w:left="0" w:right="-1" w:firstLine="567"/>
        <w:jc w:val="both"/>
        <w:rPr>
          <w:rFonts w:ascii="Times New Roman" w:hAnsi="Times New Roman" w:cs="Times New Roman"/>
          <w:sz w:val="28"/>
          <w:szCs w:val="28"/>
        </w:rPr>
      </w:pPr>
      <w:r w:rsidRPr="004B099F">
        <w:rPr>
          <w:rFonts w:ascii="Times New Roman" w:hAnsi="Times New Roman" w:cs="Times New Roman"/>
          <w:sz w:val="28"/>
          <w:szCs w:val="28"/>
        </w:rPr>
        <w:t xml:space="preserve">Л.С. Выготский </w:t>
      </w:r>
      <w:r>
        <w:rPr>
          <w:rFonts w:ascii="Times New Roman" w:hAnsi="Times New Roman" w:cs="Times New Roman"/>
          <w:sz w:val="28"/>
          <w:szCs w:val="28"/>
        </w:rPr>
        <w:t xml:space="preserve">также стоявший у истоков советской психологии </w:t>
      </w:r>
      <w:r w:rsidRPr="004B099F">
        <w:rPr>
          <w:rFonts w:ascii="Times New Roman" w:hAnsi="Times New Roman" w:cs="Times New Roman"/>
          <w:sz w:val="28"/>
          <w:szCs w:val="28"/>
        </w:rPr>
        <w:t>указывал на важность наличия собственной позиции в саморазвитии и самовоспитании: «Строго говоря, с научной точки зрения нельзя воспитывать другого. Оказывать непосредственное влияние и производить изменения в чужом организме невозможно, можно лишь воспитываться самому, то есть изменять свои прирожденные реакции через собственный опыт» [3, с. 82].</w:t>
      </w:r>
    </w:p>
    <w:p w14:paraId="49CCE391" w14:textId="77777777" w:rsidR="004B099F" w:rsidRDefault="004B099F" w:rsidP="002F2A1A">
      <w:pPr>
        <w:pStyle w:val="a4"/>
        <w:spacing w:line="360" w:lineRule="auto"/>
        <w:ind w:left="0" w:right="-1" w:firstLine="567"/>
        <w:jc w:val="both"/>
        <w:rPr>
          <w:rFonts w:ascii="Times New Roman" w:hAnsi="Times New Roman" w:cs="Times New Roman"/>
          <w:sz w:val="28"/>
          <w:szCs w:val="28"/>
        </w:rPr>
      </w:pPr>
      <w:r w:rsidRPr="004B099F">
        <w:rPr>
          <w:rFonts w:ascii="Times New Roman" w:hAnsi="Times New Roman" w:cs="Times New Roman"/>
          <w:sz w:val="28"/>
          <w:szCs w:val="28"/>
        </w:rPr>
        <w:t>Выдающийся психолог А.Н. Леонтьев указывал на то что формирование всех человеческих способностей формируется «в ходе развития процессов деятельности, в том числе процессов изучения, дающих помимо образования связей, умений, навыков также определенный «формальный» результат, а именно изменение тех внутренних предпосылок или условий, от которых зависят дальнейшие возможности осуществления деятельности.»</w:t>
      </w:r>
      <w:r w:rsidR="00A74E28" w:rsidRPr="00A74E28">
        <w:t xml:space="preserve"> </w:t>
      </w:r>
      <w:r w:rsidR="00A74E28" w:rsidRPr="00A74E28">
        <w:rPr>
          <w:rFonts w:ascii="Times New Roman" w:hAnsi="Times New Roman" w:cs="Times New Roman"/>
          <w:sz w:val="28"/>
          <w:szCs w:val="28"/>
        </w:rPr>
        <w:t>[5, c. 13-21.]</w:t>
      </w:r>
    </w:p>
    <w:p w14:paraId="544319D3" w14:textId="77777777" w:rsidR="00A74E28" w:rsidRPr="004B099F" w:rsidRDefault="00A74E28" w:rsidP="002F2A1A">
      <w:pPr>
        <w:pStyle w:val="a4"/>
        <w:spacing w:line="360" w:lineRule="auto"/>
        <w:ind w:left="0" w:right="-1" w:firstLine="567"/>
        <w:jc w:val="both"/>
        <w:rPr>
          <w:rFonts w:ascii="Times New Roman" w:hAnsi="Times New Roman" w:cs="Times New Roman"/>
          <w:sz w:val="28"/>
          <w:szCs w:val="28"/>
        </w:rPr>
      </w:pPr>
      <w:r w:rsidRPr="00A74E28">
        <w:rPr>
          <w:rFonts w:ascii="Times New Roman" w:hAnsi="Times New Roman" w:cs="Times New Roman"/>
          <w:sz w:val="28"/>
          <w:szCs w:val="28"/>
        </w:rPr>
        <w:t>Советская психология, для решения противоречий между абстрактным и конкретным, взяла на вооружение философский диалектический подход. К. Маркс писал: «Но сущность человека не есть абстракт, присущий отдельному индивиду. В своей действительности она есть совокупность всех общественных отношений» [10, с.3.]</w:t>
      </w:r>
    </w:p>
    <w:p w14:paraId="2D429FED" w14:textId="77777777" w:rsidR="004B099F" w:rsidRDefault="004B099F" w:rsidP="002F2A1A">
      <w:pPr>
        <w:pStyle w:val="a4"/>
        <w:spacing w:line="360" w:lineRule="auto"/>
        <w:ind w:left="0" w:right="-1" w:firstLine="567"/>
        <w:jc w:val="both"/>
        <w:rPr>
          <w:rFonts w:ascii="Times New Roman" w:hAnsi="Times New Roman" w:cs="Times New Roman"/>
          <w:sz w:val="28"/>
          <w:szCs w:val="28"/>
        </w:rPr>
      </w:pPr>
      <w:r w:rsidRPr="004B099F">
        <w:rPr>
          <w:rFonts w:ascii="Times New Roman" w:hAnsi="Times New Roman" w:cs="Times New Roman"/>
          <w:sz w:val="28"/>
          <w:szCs w:val="28"/>
        </w:rPr>
        <w:t xml:space="preserve">А.Н. Леонтьев </w:t>
      </w:r>
      <w:r w:rsidR="00A74E28">
        <w:rPr>
          <w:rFonts w:ascii="Times New Roman" w:hAnsi="Times New Roman" w:cs="Times New Roman"/>
          <w:sz w:val="28"/>
          <w:szCs w:val="28"/>
        </w:rPr>
        <w:t xml:space="preserve">развивает идею </w:t>
      </w:r>
      <w:r w:rsidR="009C08BF">
        <w:rPr>
          <w:rFonts w:ascii="Times New Roman" w:hAnsi="Times New Roman" w:cs="Times New Roman"/>
          <w:sz w:val="28"/>
          <w:szCs w:val="28"/>
        </w:rPr>
        <w:t>личности</w:t>
      </w:r>
      <w:r w:rsidR="00A74E28">
        <w:rPr>
          <w:rFonts w:ascii="Times New Roman" w:hAnsi="Times New Roman" w:cs="Times New Roman"/>
          <w:sz w:val="28"/>
          <w:szCs w:val="28"/>
        </w:rPr>
        <w:t>, как суммы общественных отношений и  разрабатывает теорию деятельности. Процесс развития обусловлен общественно-историческими законами, влияющими как на общество в целом, так и на отдельных индивидов.</w:t>
      </w:r>
      <w:r w:rsidRPr="004B099F">
        <w:rPr>
          <w:rFonts w:ascii="Times New Roman" w:hAnsi="Times New Roman" w:cs="Times New Roman"/>
          <w:sz w:val="28"/>
          <w:szCs w:val="28"/>
        </w:rPr>
        <w:t xml:space="preserve"> </w:t>
      </w:r>
    </w:p>
    <w:p w14:paraId="6FFE0CA1" w14:textId="77777777" w:rsidR="009C08BF" w:rsidRPr="009C08BF" w:rsidRDefault="009C08BF" w:rsidP="002F2A1A">
      <w:pPr>
        <w:pStyle w:val="a4"/>
        <w:spacing w:line="360" w:lineRule="auto"/>
        <w:ind w:left="0" w:right="-1" w:firstLine="567"/>
        <w:jc w:val="both"/>
        <w:rPr>
          <w:rFonts w:ascii="Times New Roman" w:hAnsi="Times New Roman" w:cs="Times New Roman"/>
          <w:sz w:val="28"/>
          <w:szCs w:val="28"/>
        </w:rPr>
      </w:pPr>
      <w:r w:rsidRPr="009C08BF">
        <w:rPr>
          <w:rFonts w:ascii="Times New Roman" w:hAnsi="Times New Roman" w:cs="Times New Roman"/>
          <w:sz w:val="28"/>
          <w:szCs w:val="28"/>
        </w:rPr>
        <w:lastRenderedPageBreak/>
        <w:t xml:space="preserve">Б.Г Ананьев </w:t>
      </w:r>
      <w:r>
        <w:rPr>
          <w:rFonts w:ascii="Times New Roman" w:hAnsi="Times New Roman" w:cs="Times New Roman"/>
          <w:sz w:val="28"/>
          <w:szCs w:val="28"/>
        </w:rPr>
        <w:t xml:space="preserve">также </w:t>
      </w:r>
      <w:r w:rsidRPr="009C08BF">
        <w:rPr>
          <w:rFonts w:ascii="Times New Roman" w:hAnsi="Times New Roman" w:cs="Times New Roman"/>
          <w:sz w:val="28"/>
          <w:szCs w:val="28"/>
        </w:rPr>
        <w:t xml:space="preserve">считал, что именно в обществе находится комплекс потенций для человеческого развития. </w:t>
      </w:r>
      <w:r>
        <w:rPr>
          <w:rFonts w:ascii="Times New Roman" w:hAnsi="Times New Roman" w:cs="Times New Roman"/>
          <w:sz w:val="28"/>
          <w:szCs w:val="28"/>
        </w:rPr>
        <w:t>Обозначив доминирующее влияние социальной стороны личности Ананьев поясняет, что это её «мировоззрение и направленность, потребности и интересамы, идеалы</w:t>
      </w:r>
      <w:r w:rsidRPr="009C08BF">
        <w:rPr>
          <w:rFonts w:ascii="Times New Roman" w:hAnsi="Times New Roman" w:cs="Times New Roman"/>
          <w:sz w:val="28"/>
          <w:szCs w:val="28"/>
        </w:rPr>
        <w:t xml:space="preserve"> и с</w:t>
      </w:r>
      <w:r>
        <w:rPr>
          <w:rFonts w:ascii="Times New Roman" w:hAnsi="Times New Roman" w:cs="Times New Roman"/>
          <w:sz w:val="28"/>
          <w:szCs w:val="28"/>
        </w:rPr>
        <w:t>тремления, моральные и эстетические качества</w:t>
      </w:r>
      <w:r w:rsidRPr="009C08BF">
        <w:rPr>
          <w:rFonts w:ascii="Times New Roman" w:hAnsi="Times New Roman" w:cs="Times New Roman"/>
          <w:sz w:val="28"/>
          <w:szCs w:val="28"/>
        </w:rPr>
        <w:t>.» [1, с.276-317]</w:t>
      </w:r>
      <w:r>
        <w:rPr>
          <w:rFonts w:ascii="Times New Roman" w:hAnsi="Times New Roman" w:cs="Times New Roman"/>
          <w:sz w:val="28"/>
          <w:szCs w:val="28"/>
        </w:rPr>
        <w:t xml:space="preserve"> </w:t>
      </w:r>
      <w:r w:rsidRPr="009C08BF">
        <w:rPr>
          <w:rFonts w:ascii="Times New Roman" w:hAnsi="Times New Roman" w:cs="Times New Roman"/>
          <w:sz w:val="28"/>
          <w:szCs w:val="28"/>
        </w:rPr>
        <w:t xml:space="preserve">Можно сказать, что именно в общественной жизни, человек черпает потенциал для своего развития, которое проявляется как саморазвитие. </w:t>
      </w:r>
    </w:p>
    <w:p w14:paraId="00376BE9" w14:textId="77777777" w:rsidR="0006059C" w:rsidRDefault="00A74E28" w:rsidP="002F2A1A">
      <w:pPr>
        <w:pStyle w:val="a4"/>
        <w:spacing w:line="36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Проблему само</w:t>
      </w:r>
      <w:r w:rsidR="007A21BC">
        <w:rPr>
          <w:rFonts w:ascii="Times New Roman" w:hAnsi="Times New Roman" w:cs="Times New Roman"/>
          <w:sz w:val="28"/>
          <w:szCs w:val="28"/>
        </w:rPr>
        <w:t xml:space="preserve">развития личности изучали </w:t>
      </w:r>
      <w:r w:rsidR="007A21BC" w:rsidRPr="007A21BC">
        <w:rPr>
          <w:rFonts w:ascii="Times New Roman" w:hAnsi="Times New Roman" w:cs="Times New Roman"/>
          <w:sz w:val="28"/>
          <w:szCs w:val="28"/>
        </w:rPr>
        <w:t>К. А. Абульханова-Славская,</w:t>
      </w:r>
      <w:r w:rsidR="009C08BF">
        <w:rPr>
          <w:rFonts w:ascii="Times New Roman" w:hAnsi="Times New Roman" w:cs="Times New Roman"/>
          <w:sz w:val="28"/>
          <w:szCs w:val="28"/>
        </w:rPr>
        <w:t xml:space="preserve"> Б.Г.Ананьев, </w:t>
      </w:r>
      <w:r w:rsidR="007A21BC" w:rsidRPr="007A21BC">
        <w:rPr>
          <w:rFonts w:ascii="Times New Roman" w:hAnsi="Times New Roman" w:cs="Times New Roman"/>
          <w:sz w:val="28"/>
          <w:szCs w:val="28"/>
        </w:rPr>
        <w:t xml:space="preserve">А. Г. Асмолов, </w:t>
      </w:r>
      <w:r w:rsidR="007A21BC">
        <w:rPr>
          <w:rFonts w:ascii="Times New Roman" w:hAnsi="Times New Roman" w:cs="Times New Roman"/>
          <w:sz w:val="28"/>
          <w:szCs w:val="28"/>
        </w:rPr>
        <w:t>Д. А. Леонтьев, М.К. М</w:t>
      </w:r>
      <w:r w:rsidR="007A21BC" w:rsidRPr="007A21BC">
        <w:rPr>
          <w:rFonts w:ascii="Times New Roman" w:hAnsi="Times New Roman" w:cs="Times New Roman"/>
          <w:sz w:val="28"/>
          <w:szCs w:val="28"/>
        </w:rPr>
        <w:t>амардашвили, Р. С. Немов, В. А. Петровский, В. И.</w:t>
      </w:r>
      <w:r w:rsidR="007A21BC">
        <w:rPr>
          <w:rFonts w:ascii="Times New Roman" w:hAnsi="Times New Roman" w:cs="Times New Roman"/>
          <w:sz w:val="28"/>
          <w:szCs w:val="28"/>
        </w:rPr>
        <w:t xml:space="preserve"> Слободчиков, Д. И. Фельдштейн</w:t>
      </w:r>
      <w:r w:rsidR="00676CBA">
        <w:rPr>
          <w:rFonts w:ascii="Times New Roman" w:hAnsi="Times New Roman" w:cs="Times New Roman"/>
          <w:sz w:val="28"/>
          <w:szCs w:val="28"/>
        </w:rPr>
        <w:t>, В,Г,Маралов, А.А.Деркач</w:t>
      </w:r>
      <w:r w:rsidR="007A21BC">
        <w:rPr>
          <w:rFonts w:ascii="Times New Roman" w:hAnsi="Times New Roman" w:cs="Times New Roman"/>
          <w:sz w:val="28"/>
          <w:szCs w:val="28"/>
        </w:rPr>
        <w:t>.</w:t>
      </w:r>
    </w:p>
    <w:p w14:paraId="69338104" w14:textId="77777777" w:rsidR="007A21BC" w:rsidRDefault="007A21BC" w:rsidP="002F2A1A">
      <w:pPr>
        <w:pStyle w:val="a4"/>
        <w:spacing w:line="36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 xml:space="preserve">В этой традиции человек </w:t>
      </w:r>
      <w:r w:rsidR="00A74E28">
        <w:rPr>
          <w:rFonts w:ascii="Times New Roman" w:hAnsi="Times New Roman" w:cs="Times New Roman"/>
          <w:sz w:val="28"/>
          <w:szCs w:val="28"/>
        </w:rPr>
        <w:t xml:space="preserve">– это </w:t>
      </w:r>
      <w:r>
        <w:rPr>
          <w:rFonts w:ascii="Times New Roman" w:hAnsi="Times New Roman" w:cs="Times New Roman"/>
          <w:sz w:val="28"/>
          <w:szCs w:val="28"/>
        </w:rPr>
        <w:t xml:space="preserve">уникальное природное существо, единственное на планете способное к </w:t>
      </w:r>
      <w:r w:rsidR="009C08BF">
        <w:rPr>
          <w:rFonts w:ascii="Times New Roman" w:hAnsi="Times New Roman" w:cs="Times New Roman"/>
          <w:sz w:val="28"/>
          <w:szCs w:val="28"/>
        </w:rPr>
        <w:t>с</w:t>
      </w:r>
      <w:r>
        <w:rPr>
          <w:rFonts w:ascii="Times New Roman" w:hAnsi="Times New Roman" w:cs="Times New Roman"/>
          <w:sz w:val="28"/>
          <w:szCs w:val="28"/>
        </w:rPr>
        <w:t>амоконструированию</w:t>
      </w:r>
      <w:r w:rsidR="009C08BF">
        <w:rPr>
          <w:rFonts w:ascii="Times New Roman" w:hAnsi="Times New Roman" w:cs="Times New Roman"/>
          <w:sz w:val="28"/>
          <w:szCs w:val="28"/>
        </w:rPr>
        <w:t xml:space="preserve"> </w:t>
      </w:r>
      <w:r>
        <w:rPr>
          <w:rFonts w:ascii="Times New Roman" w:hAnsi="Times New Roman" w:cs="Times New Roman"/>
          <w:sz w:val="28"/>
          <w:szCs w:val="28"/>
        </w:rPr>
        <w:t xml:space="preserve">(М.К.Мамардашвили), самоактуализации (Д.А.Леонтьев), </w:t>
      </w:r>
      <w:r w:rsidR="00676CBA">
        <w:rPr>
          <w:rFonts w:ascii="Times New Roman" w:hAnsi="Times New Roman" w:cs="Times New Roman"/>
          <w:sz w:val="28"/>
          <w:szCs w:val="28"/>
        </w:rPr>
        <w:t>социокультурному конструированию (А.В.Петровский, А.Г.Асмолов,</w:t>
      </w:r>
      <w:r w:rsidR="00676CBA" w:rsidRPr="00676CBA">
        <w:t xml:space="preserve"> </w:t>
      </w:r>
      <w:r w:rsidR="00676CBA" w:rsidRPr="00676CBA">
        <w:rPr>
          <w:rFonts w:ascii="Times New Roman" w:hAnsi="Times New Roman" w:cs="Times New Roman"/>
          <w:sz w:val="28"/>
          <w:szCs w:val="28"/>
        </w:rPr>
        <w:t>М.К.Мамардашвили</w:t>
      </w:r>
      <w:r w:rsidR="00676CBA">
        <w:rPr>
          <w:rFonts w:ascii="Times New Roman" w:hAnsi="Times New Roman" w:cs="Times New Roman"/>
          <w:sz w:val="28"/>
          <w:szCs w:val="28"/>
        </w:rPr>
        <w:t>), самосовершенствованию (В.Г.Маралов, В.И.Слободчиков), самореализации (А.А.Деркач).</w:t>
      </w:r>
    </w:p>
    <w:p w14:paraId="77E95935" w14:textId="77777777" w:rsidR="00676CBA" w:rsidRDefault="00676CBA" w:rsidP="002F2A1A">
      <w:pPr>
        <w:pStyle w:val="a4"/>
        <w:spacing w:line="36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 xml:space="preserve">С новыми временами приходят новые вызовы, ряд </w:t>
      </w:r>
      <w:r w:rsidR="005B4656">
        <w:rPr>
          <w:rFonts w:ascii="Times New Roman" w:hAnsi="Times New Roman" w:cs="Times New Roman"/>
          <w:sz w:val="28"/>
          <w:szCs w:val="28"/>
        </w:rPr>
        <w:t xml:space="preserve">современных авторов </w:t>
      </w:r>
      <w:r w:rsidRPr="00676CBA">
        <w:rPr>
          <w:rFonts w:ascii="Times New Roman" w:hAnsi="Times New Roman" w:cs="Times New Roman"/>
          <w:sz w:val="28"/>
          <w:szCs w:val="28"/>
        </w:rPr>
        <w:t xml:space="preserve">авторов обращают </w:t>
      </w:r>
      <w:r w:rsidR="005B4656">
        <w:rPr>
          <w:rFonts w:ascii="Times New Roman" w:hAnsi="Times New Roman" w:cs="Times New Roman"/>
          <w:sz w:val="28"/>
          <w:szCs w:val="28"/>
        </w:rPr>
        <w:t>внимание на проблемы «ухода от саморазвития» важ</w:t>
      </w:r>
      <w:r w:rsidRPr="00676CBA">
        <w:rPr>
          <w:rFonts w:ascii="Times New Roman" w:hAnsi="Times New Roman" w:cs="Times New Roman"/>
          <w:sz w:val="28"/>
          <w:szCs w:val="28"/>
        </w:rPr>
        <w:t xml:space="preserve">ность </w:t>
      </w:r>
      <w:r w:rsidR="005B4656">
        <w:rPr>
          <w:rFonts w:ascii="Times New Roman" w:hAnsi="Times New Roman" w:cs="Times New Roman"/>
          <w:sz w:val="28"/>
          <w:szCs w:val="28"/>
        </w:rPr>
        <w:t xml:space="preserve">их </w:t>
      </w:r>
      <w:r w:rsidRPr="00676CBA">
        <w:rPr>
          <w:rFonts w:ascii="Times New Roman" w:hAnsi="Times New Roman" w:cs="Times New Roman"/>
          <w:sz w:val="28"/>
          <w:szCs w:val="28"/>
        </w:rPr>
        <w:t>изучения</w:t>
      </w:r>
      <w:r w:rsidR="005B4656">
        <w:rPr>
          <w:rFonts w:ascii="Times New Roman" w:hAnsi="Times New Roman" w:cs="Times New Roman"/>
          <w:sz w:val="28"/>
          <w:szCs w:val="28"/>
        </w:rPr>
        <w:t xml:space="preserve"> (В.Г.Маралов, Ю.В.Трофимова, Н.А.Низовских). Возникает проблема «</w:t>
      </w:r>
      <w:r w:rsidR="009C08BF">
        <w:rPr>
          <w:rFonts w:ascii="Times New Roman" w:hAnsi="Times New Roman" w:cs="Times New Roman"/>
          <w:sz w:val="28"/>
          <w:szCs w:val="28"/>
        </w:rPr>
        <w:t>подавления</w:t>
      </w:r>
      <w:r w:rsidR="005B4656">
        <w:rPr>
          <w:rFonts w:ascii="Times New Roman" w:hAnsi="Times New Roman" w:cs="Times New Roman"/>
          <w:sz w:val="28"/>
          <w:szCs w:val="28"/>
        </w:rPr>
        <w:t xml:space="preserve"> творчества» (Д.А.Леонтьев)</w:t>
      </w:r>
      <w:r w:rsidR="004B099F">
        <w:rPr>
          <w:rFonts w:ascii="Times New Roman" w:hAnsi="Times New Roman" w:cs="Times New Roman"/>
          <w:sz w:val="28"/>
          <w:szCs w:val="28"/>
        </w:rPr>
        <w:t>, проблема перехода возможности в действительность (Ю.В.Трофимова).</w:t>
      </w:r>
    </w:p>
    <w:p w14:paraId="4E103DEA" w14:textId="77777777" w:rsidR="00FD7B6D" w:rsidRPr="00551AF7" w:rsidRDefault="00FD7B6D" w:rsidP="002F2A1A">
      <w:pPr>
        <w:spacing w:line="360" w:lineRule="auto"/>
        <w:ind w:right="-1"/>
        <w:jc w:val="both"/>
        <w:rPr>
          <w:rFonts w:ascii="Times New Roman" w:hAnsi="Times New Roman" w:cs="Times New Roman"/>
          <w:sz w:val="28"/>
          <w:szCs w:val="28"/>
        </w:rPr>
      </w:pPr>
      <w:r w:rsidRPr="00551AF7">
        <w:rPr>
          <w:rFonts w:ascii="Times New Roman" w:hAnsi="Times New Roman" w:cs="Times New Roman"/>
          <w:sz w:val="28"/>
          <w:szCs w:val="28"/>
        </w:rPr>
        <w:t>В. И. Слободчиков и Е. И. Исаев отмечают, что саморазвитие – это превращение собственной «жизнедеятельности в предмет практического преобразования» [16, c.77].</w:t>
      </w:r>
    </w:p>
    <w:p w14:paraId="602416FE" w14:textId="77777777" w:rsidR="00FD7B6D" w:rsidRPr="00551AF7" w:rsidRDefault="00FD7B6D" w:rsidP="002F2A1A">
      <w:pPr>
        <w:spacing w:line="360" w:lineRule="auto"/>
        <w:ind w:right="-1"/>
        <w:jc w:val="both"/>
        <w:rPr>
          <w:rFonts w:ascii="Times New Roman" w:hAnsi="Times New Roman" w:cs="Times New Roman"/>
          <w:sz w:val="28"/>
          <w:szCs w:val="28"/>
        </w:rPr>
      </w:pPr>
      <w:r w:rsidRPr="00551AF7">
        <w:rPr>
          <w:rFonts w:ascii="Times New Roman" w:hAnsi="Times New Roman" w:cs="Times New Roman"/>
          <w:sz w:val="28"/>
          <w:szCs w:val="28"/>
        </w:rPr>
        <w:t>М.А. Щукина определяет саморазвитие как процесс развития личности,</w:t>
      </w:r>
      <w:r w:rsidR="009C08BF">
        <w:rPr>
          <w:rFonts w:ascii="Times New Roman" w:hAnsi="Times New Roman" w:cs="Times New Roman"/>
          <w:sz w:val="28"/>
          <w:szCs w:val="28"/>
        </w:rPr>
        <w:t xml:space="preserve"> </w:t>
      </w:r>
      <w:r w:rsidRPr="00551AF7">
        <w:rPr>
          <w:rFonts w:ascii="Times New Roman" w:hAnsi="Times New Roman" w:cs="Times New Roman"/>
          <w:sz w:val="28"/>
          <w:szCs w:val="28"/>
        </w:rPr>
        <w:t xml:space="preserve">как субъекта жизненного пути </w:t>
      </w:r>
      <w:r w:rsidR="009C08BF">
        <w:rPr>
          <w:rFonts w:ascii="Times New Roman" w:hAnsi="Times New Roman" w:cs="Times New Roman"/>
          <w:sz w:val="28"/>
          <w:szCs w:val="28"/>
        </w:rPr>
        <w:t>«</w:t>
      </w:r>
      <w:r w:rsidRPr="00551AF7">
        <w:rPr>
          <w:rFonts w:ascii="Times New Roman" w:hAnsi="Times New Roman" w:cs="Times New Roman"/>
          <w:sz w:val="28"/>
          <w:szCs w:val="28"/>
        </w:rPr>
        <w:t>с атрибутами управляемости, произвольности и самодетерминированности качественных личностных изменений». [20, с. 154–164.]</w:t>
      </w:r>
    </w:p>
    <w:p w14:paraId="6392F812" w14:textId="77777777" w:rsidR="00FD7B6D" w:rsidRPr="00551AF7" w:rsidRDefault="00CB2310" w:rsidP="002F2A1A">
      <w:pPr>
        <w:spacing w:line="360" w:lineRule="auto"/>
        <w:ind w:right="-1"/>
        <w:jc w:val="both"/>
        <w:rPr>
          <w:rFonts w:ascii="Times New Roman" w:hAnsi="Times New Roman" w:cs="Times New Roman"/>
          <w:sz w:val="28"/>
          <w:szCs w:val="28"/>
        </w:rPr>
      </w:pPr>
      <w:r w:rsidRPr="00CB2310">
        <w:rPr>
          <w:rFonts w:ascii="Times New Roman" w:hAnsi="Times New Roman" w:cs="Times New Roman"/>
          <w:sz w:val="28"/>
          <w:szCs w:val="28"/>
        </w:rPr>
        <w:lastRenderedPageBreak/>
        <w:t>М.И.Фризен</w:t>
      </w:r>
      <w:r>
        <w:rPr>
          <w:rFonts w:ascii="Times New Roman" w:hAnsi="Times New Roman" w:cs="Times New Roman"/>
          <w:sz w:val="28"/>
          <w:szCs w:val="28"/>
        </w:rPr>
        <w:t xml:space="preserve"> </w:t>
      </w:r>
      <w:r w:rsidR="00762CE4">
        <w:rPr>
          <w:rFonts w:ascii="Times New Roman" w:hAnsi="Times New Roman" w:cs="Times New Roman"/>
          <w:sz w:val="28"/>
          <w:szCs w:val="28"/>
        </w:rPr>
        <w:t>выделяет два важных этапа для осуществления саморазвития: человек</w:t>
      </w:r>
      <w:r>
        <w:rPr>
          <w:rFonts w:ascii="Times New Roman" w:hAnsi="Times New Roman" w:cs="Times New Roman"/>
          <w:sz w:val="28"/>
          <w:szCs w:val="28"/>
        </w:rPr>
        <w:t xml:space="preserve"> </w:t>
      </w:r>
      <w:r w:rsidR="00FD7B6D" w:rsidRPr="00551AF7">
        <w:rPr>
          <w:rFonts w:ascii="Times New Roman" w:hAnsi="Times New Roman" w:cs="Times New Roman"/>
          <w:sz w:val="28"/>
          <w:szCs w:val="28"/>
        </w:rPr>
        <w:t>должен осознать имеющиеся у него в наличии качества, навыки, умения и поставить цель ул</w:t>
      </w:r>
      <w:r w:rsidR="00762CE4">
        <w:rPr>
          <w:rFonts w:ascii="Times New Roman" w:hAnsi="Times New Roman" w:cs="Times New Roman"/>
          <w:sz w:val="28"/>
          <w:szCs w:val="28"/>
        </w:rPr>
        <w:t>учшить их или устранить</w:t>
      </w:r>
      <w:r w:rsidR="00FD7B6D" w:rsidRPr="00551AF7">
        <w:rPr>
          <w:rFonts w:ascii="Times New Roman" w:hAnsi="Times New Roman" w:cs="Times New Roman"/>
          <w:sz w:val="28"/>
          <w:szCs w:val="28"/>
        </w:rPr>
        <w:t xml:space="preserve">. [19, с.78] При этом важно адекватно оценивать ситуацию, свое окружение, актуальность своих желаний в развитии, что само по себе не гарантирует качественного улучшения самого человека в целом. Личность может быть недостаточно зрелой для принятия решения о направлении своего развития и, как следствие, может  делать неправильные выводы о его результатах. </w:t>
      </w:r>
    </w:p>
    <w:p w14:paraId="1843B6AA" w14:textId="77777777" w:rsidR="00FD7B6D" w:rsidRDefault="00FD7B6D" w:rsidP="002F2A1A">
      <w:pPr>
        <w:spacing w:line="360" w:lineRule="auto"/>
        <w:ind w:right="-1" w:firstLine="567"/>
        <w:jc w:val="both"/>
        <w:rPr>
          <w:rFonts w:ascii="Times New Roman" w:hAnsi="Times New Roman" w:cs="Times New Roman"/>
          <w:sz w:val="28"/>
          <w:szCs w:val="28"/>
        </w:rPr>
      </w:pPr>
      <w:r w:rsidRPr="00551AF7">
        <w:rPr>
          <w:rFonts w:ascii="Times New Roman" w:hAnsi="Times New Roman" w:cs="Times New Roman"/>
          <w:sz w:val="28"/>
          <w:szCs w:val="28"/>
        </w:rPr>
        <w:t>В.Г.Маралов  полагает, что специфической формой саморазвития, «проявляющейся в способности человека к активному и целенаправленному изменению себя», является самосовершенствование и всего четыре стратегии самосовершенствования: приобретения, преобразования, ограничения и избавления. [7, c.479.]</w:t>
      </w:r>
    </w:p>
    <w:p w14:paraId="78C34F5A" w14:textId="77777777" w:rsidR="00CB2310" w:rsidRPr="00CB2310" w:rsidRDefault="00CB2310" w:rsidP="002F2A1A">
      <w:pPr>
        <w:spacing w:line="360" w:lineRule="auto"/>
        <w:ind w:right="-1" w:firstLine="567"/>
        <w:jc w:val="both"/>
        <w:rPr>
          <w:rFonts w:ascii="Times New Roman" w:hAnsi="Times New Roman" w:cs="Times New Roman"/>
          <w:sz w:val="28"/>
          <w:szCs w:val="28"/>
        </w:rPr>
      </w:pPr>
      <w:r w:rsidRPr="00CB2310">
        <w:rPr>
          <w:rFonts w:ascii="Times New Roman" w:hAnsi="Times New Roman" w:cs="Times New Roman"/>
          <w:sz w:val="28"/>
          <w:szCs w:val="28"/>
        </w:rPr>
        <w:t>А.А. Деркач считает саморазвитие принципиально новым для человечества типом деятельности, в котором человек проявляются истинно человеческие качества – способность эволюционировать, развиваться во взаимодействии с другими и в то же время усиливать свои индивидуальные качества. В то же время развитие человека определяется степенью его реальных проявлений в деятельности. [4, с. 222-235.]</w:t>
      </w:r>
    </w:p>
    <w:p w14:paraId="77C8275A" w14:textId="77777777" w:rsidR="00CB2310" w:rsidRPr="00551AF7" w:rsidRDefault="00CB2310" w:rsidP="002F2A1A">
      <w:pPr>
        <w:spacing w:line="360" w:lineRule="auto"/>
        <w:ind w:right="-1" w:firstLine="567"/>
        <w:jc w:val="both"/>
        <w:rPr>
          <w:rFonts w:ascii="Times New Roman" w:hAnsi="Times New Roman" w:cs="Times New Roman"/>
          <w:sz w:val="28"/>
          <w:szCs w:val="28"/>
        </w:rPr>
      </w:pPr>
      <w:r w:rsidRPr="00CB2310">
        <w:rPr>
          <w:rFonts w:ascii="Times New Roman" w:hAnsi="Times New Roman" w:cs="Times New Roman"/>
          <w:sz w:val="28"/>
          <w:szCs w:val="28"/>
        </w:rPr>
        <w:t>Итак, у саморазвития есть направленность (цели и задачи) и индивидуализация, проявляемая в конкретной деятельности. Мерой индивидуального саморазвития может быть самообразование, как тип деятельности, направленный на самореализацию и индивидуализацию.</w:t>
      </w:r>
    </w:p>
    <w:p w14:paraId="549AAB0B" w14:textId="77777777" w:rsidR="002E1C0A" w:rsidRPr="00724D15" w:rsidRDefault="002E1C0A" w:rsidP="002F2A1A">
      <w:pPr>
        <w:pStyle w:val="1"/>
        <w:numPr>
          <w:ilvl w:val="1"/>
          <w:numId w:val="38"/>
        </w:numPr>
        <w:spacing w:line="360" w:lineRule="auto"/>
        <w:jc w:val="both"/>
        <w:rPr>
          <w:rFonts w:ascii="Times New Roman" w:hAnsi="Times New Roman" w:cs="Times New Roman"/>
          <w:color w:val="auto"/>
        </w:rPr>
      </w:pPr>
      <w:bookmarkStart w:id="4" w:name="_Toc516178259"/>
      <w:r w:rsidRPr="00724D15">
        <w:rPr>
          <w:rFonts w:ascii="Times New Roman" w:hAnsi="Times New Roman" w:cs="Times New Roman"/>
          <w:color w:val="auto"/>
        </w:rPr>
        <w:t>Понятие самообразования</w:t>
      </w:r>
      <w:r w:rsidR="00CB2310" w:rsidRPr="00724D15">
        <w:rPr>
          <w:rFonts w:ascii="Times New Roman" w:hAnsi="Times New Roman" w:cs="Times New Roman"/>
          <w:color w:val="auto"/>
        </w:rPr>
        <w:t xml:space="preserve"> врос</w:t>
      </w:r>
      <w:r w:rsidRPr="00724D15">
        <w:rPr>
          <w:rFonts w:ascii="Times New Roman" w:hAnsi="Times New Roman" w:cs="Times New Roman"/>
          <w:color w:val="auto"/>
        </w:rPr>
        <w:t>лых</w:t>
      </w:r>
      <w:bookmarkEnd w:id="4"/>
      <w:r w:rsidRPr="00724D15">
        <w:rPr>
          <w:rFonts w:ascii="Times New Roman" w:hAnsi="Times New Roman" w:cs="Times New Roman"/>
          <w:color w:val="auto"/>
        </w:rPr>
        <w:t xml:space="preserve"> </w:t>
      </w:r>
    </w:p>
    <w:p w14:paraId="4CA0AEDF" w14:textId="77777777" w:rsidR="00CB2310" w:rsidRPr="00CB2310" w:rsidRDefault="00CB2310" w:rsidP="00724D15">
      <w:pPr>
        <w:pStyle w:val="a4"/>
        <w:spacing w:line="360" w:lineRule="auto"/>
        <w:ind w:left="0" w:right="-1" w:firstLine="567"/>
        <w:jc w:val="both"/>
        <w:rPr>
          <w:rFonts w:ascii="Times New Roman" w:hAnsi="Times New Roman" w:cs="Times New Roman"/>
          <w:sz w:val="28"/>
          <w:szCs w:val="28"/>
        </w:rPr>
      </w:pPr>
      <w:r w:rsidRPr="00CB2310">
        <w:rPr>
          <w:rFonts w:ascii="Times New Roman" w:hAnsi="Times New Roman" w:cs="Times New Roman"/>
          <w:sz w:val="28"/>
          <w:szCs w:val="28"/>
        </w:rPr>
        <w:t xml:space="preserve">Потребности человека в развитии зачастую удовлетворяются самообразованием – приобретением систематических знаний в какой-либо области науки, техники, культуры, политической жизни и т.п., </w:t>
      </w:r>
      <w:r w:rsidRPr="00CB2310">
        <w:rPr>
          <w:rFonts w:ascii="Times New Roman" w:hAnsi="Times New Roman" w:cs="Times New Roman"/>
          <w:sz w:val="28"/>
          <w:szCs w:val="28"/>
        </w:rPr>
        <w:lastRenderedPageBreak/>
        <w:t>предполагающее непосредственный личный интерес занимающегося в сочетании с самостоятельным изучением материала.</w:t>
      </w:r>
    </w:p>
    <w:p w14:paraId="4B616DBD" w14:textId="77777777" w:rsidR="00CB2310" w:rsidRPr="00CB2310" w:rsidRDefault="00CB2310" w:rsidP="00724D15">
      <w:pPr>
        <w:pStyle w:val="a4"/>
        <w:spacing w:line="360" w:lineRule="auto"/>
        <w:ind w:left="0" w:right="-1" w:firstLine="567"/>
        <w:jc w:val="both"/>
        <w:rPr>
          <w:rFonts w:ascii="Times New Roman" w:hAnsi="Times New Roman" w:cs="Times New Roman"/>
          <w:sz w:val="28"/>
          <w:szCs w:val="28"/>
        </w:rPr>
      </w:pPr>
      <w:r w:rsidRPr="00CB2310">
        <w:rPr>
          <w:rFonts w:ascii="Times New Roman" w:hAnsi="Times New Roman" w:cs="Times New Roman"/>
          <w:sz w:val="28"/>
          <w:szCs w:val="28"/>
        </w:rPr>
        <w:t>Советская психология, взяв за основу деятельностный подход, да</w:t>
      </w:r>
      <w:r w:rsidR="00762CE4">
        <w:rPr>
          <w:rFonts w:ascii="Times New Roman" w:hAnsi="Times New Roman" w:cs="Times New Roman"/>
          <w:sz w:val="28"/>
          <w:szCs w:val="28"/>
        </w:rPr>
        <w:t xml:space="preserve">ла определение самобразованию как </w:t>
      </w:r>
      <w:r w:rsidRPr="00CB2310">
        <w:rPr>
          <w:rFonts w:ascii="Times New Roman" w:hAnsi="Times New Roman" w:cs="Times New Roman"/>
          <w:sz w:val="28"/>
          <w:szCs w:val="28"/>
        </w:rPr>
        <w:t>само</w:t>
      </w:r>
      <w:r w:rsidR="00762CE4">
        <w:rPr>
          <w:rFonts w:ascii="Times New Roman" w:hAnsi="Times New Roman" w:cs="Times New Roman"/>
          <w:sz w:val="28"/>
          <w:szCs w:val="28"/>
        </w:rPr>
        <w:t>стоятельному  получению образования,</w:t>
      </w:r>
      <w:r w:rsidRPr="00CB2310">
        <w:rPr>
          <w:rFonts w:ascii="Times New Roman" w:hAnsi="Times New Roman" w:cs="Times New Roman"/>
          <w:sz w:val="28"/>
          <w:szCs w:val="28"/>
        </w:rPr>
        <w:t xml:space="preserve"> приобретение систематических знаний в какой-либо области науки, техники, культ</w:t>
      </w:r>
      <w:r w:rsidR="00762CE4">
        <w:rPr>
          <w:rFonts w:ascii="Times New Roman" w:hAnsi="Times New Roman" w:cs="Times New Roman"/>
          <w:sz w:val="28"/>
          <w:szCs w:val="28"/>
        </w:rPr>
        <w:t xml:space="preserve">уры, политической жизни, </w:t>
      </w:r>
      <w:r w:rsidRPr="00CB2310">
        <w:rPr>
          <w:rFonts w:ascii="Times New Roman" w:hAnsi="Times New Roman" w:cs="Times New Roman"/>
          <w:sz w:val="28"/>
          <w:szCs w:val="28"/>
        </w:rPr>
        <w:t xml:space="preserve"> предполагающее непосредственный личный интерес занимающегося в органическом сочетании с самостоятельностью изучения мате</w:t>
      </w:r>
      <w:r w:rsidR="00762CE4">
        <w:rPr>
          <w:rFonts w:ascii="Times New Roman" w:hAnsi="Times New Roman" w:cs="Times New Roman"/>
          <w:sz w:val="28"/>
          <w:szCs w:val="28"/>
        </w:rPr>
        <w:t>риала</w:t>
      </w:r>
      <w:r w:rsidRPr="00CB2310">
        <w:rPr>
          <w:rFonts w:ascii="Times New Roman" w:hAnsi="Times New Roman" w:cs="Times New Roman"/>
          <w:sz w:val="28"/>
          <w:szCs w:val="28"/>
        </w:rPr>
        <w:t>. Вместе с тем, отмечалась важность самообразования как самовоспитания, поскольку оно «способствует выработке целеустремлённости, настойчивости в достижении цели, внутренней организованности, трудолюбия и других моральных качеств».</w:t>
      </w:r>
    </w:p>
    <w:p w14:paraId="73BBC57F" w14:textId="77777777" w:rsidR="00CB2310" w:rsidRPr="00CB2310" w:rsidRDefault="00CB2310" w:rsidP="00724D15">
      <w:pPr>
        <w:pStyle w:val="a4"/>
        <w:spacing w:line="360" w:lineRule="auto"/>
        <w:ind w:left="0" w:right="-1" w:firstLine="567"/>
        <w:jc w:val="both"/>
        <w:rPr>
          <w:rFonts w:ascii="Times New Roman" w:hAnsi="Times New Roman" w:cs="Times New Roman"/>
          <w:sz w:val="28"/>
          <w:szCs w:val="28"/>
        </w:rPr>
      </w:pPr>
      <w:r w:rsidRPr="00CB2310">
        <w:rPr>
          <w:rFonts w:ascii="Times New Roman" w:hAnsi="Times New Roman" w:cs="Times New Roman"/>
          <w:sz w:val="28"/>
          <w:szCs w:val="28"/>
        </w:rPr>
        <w:t>В психолого-педагогической литературе советского периода понятие самовоспитание встречается довольно часто, его упоминают прогрессивные педагоги –новаторы: Выготский Л.С., Макаренко А.С., Сухомлинский В.А., Шаталов В.Ф., Амонашвили Ш.А.</w:t>
      </w:r>
    </w:p>
    <w:p w14:paraId="0594912D" w14:textId="77777777" w:rsidR="00CB2310" w:rsidRPr="00CB2310" w:rsidRDefault="00CB2310" w:rsidP="00724D15">
      <w:pPr>
        <w:pStyle w:val="a4"/>
        <w:spacing w:line="360" w:lineRule="auto"/>
        <w:ind w:left="0" w:right="-1" w:firstLine="567"/>
        <w:jc w:val="both"/>
        <w:rPr>
          <w:rFonts w:ascii="Times New Roman" w:hAnsi="Times New Roman" w:cs="Times New Roman"/>
          <w:sz w:val="28"/>
          <w:szCs w:val="28"/>
        </w:rPr>
      </w:pPr>
      <w:r w:rsidRPr="00CB2310">
        <w:rPr>
          <w:rFonts w:ascii="Times New Roman" w:hAnsi="Times New Roman" w:cs="Times New Roman"/>
          <w:sz w:val="28"/>
          <w:szCs w:val="28"/>
        </w:rPr>
        <w:t>Такое понимание само</w:t>
      </w:r>
      <w:r w:rsidR="00762CE4">
        <w:rPr>
          <w:rFonts w:ascii="Times New Roman" w:hAnsi="Times New Roman" w:cs="Times New Roman"/>
          <w:sz w:val="28"/>
          <w:szCs w:val="28"/>
        </w:rPr>
        <w:t xml:space="preserve">образования </w:t>
      </w:r>
      <w:r w:rsidRPr="00CB2310">
        <w:rPr>
          <w:rFonts w:ascii="Times New Roman" w:hAnsi="Times New Roman" w:cs="Times New Roman"/>
          <w:sz w:val="28"/>
          <w:szCs w:val="28"/>
        </w:rPr>
        <w:t>близко данному выше понятию само</w:t>
      </w:r>
      <w:r w:rsidR="00762CE4">
        <w:rPr>
          <w:rFonts w:ascii="Times New Roman" w:hAnsi="Times New Roman" w:cs="Times New Roman"/>
          <w:sz w:val="28"/>
          <w:szCs w:val="28"/>
        </w:rPr>
        <w:t>совершенствования</w:t>
      </w:r>
      <w:r w:rsidRPr="00CB2310">
        <w:rPr>
          <w:rFonts w:ascii="Times New Roman" w:hAnsi="Times New Roman" w:cs="Times New Roman"/>
          <w:sz w:val="28"/>
          <w:szCs w:val="28"/>
        </w:rPr>
        <w:t xml:space="preserve">, но отличается тем, что </w:t>
      </w:r>
      <w:r w:rsidR="00762CE4">
        <w:rPr>
          <w:rFonts w:ascii="Times New Roman" w:hAnsi="Times New Roman" w:cs="Times New Roman"/>
          <w:sz w:val="28"/>
          <w:szCs w:val="28"/>
        </w:rPr>
        <w:t xml:space="preserve">там </w:t>
      </w:r>
      <w:r w:rsidRPr="00CB2310">
        <w:rPr>
          <w:rFonts w:ascii="Times New Roman" w:hAnsi="Times New Roman" w:cs="Times New Roman"/>
          <w:sz w:val="28"/>
          <w:szCs w:val="28"/>
        </w:rPr>
        <w:t xml:space="preserve">в фокусе находится выбор способа осуществления самосовершенствования, то есть этап, который следует за принятием решения самосовершенствоваться. </w:t>
      </w:r>
    </w:p>
    <w:p w14:paraId="2F921E86" w14:textId="77777777" w:rsidR="00CB2310" w:rsidRPr="00CB2310" w:rsidRDefault="00CB2310" w:rsidP="00724D15">
      <w:pPr>
        <w:pStyle w:val="a4"/>
        <w:spacing w:line="360" w:lineRule="auto"/>
        <w:ind w:left="0" w:right="-1" w:firstLine="567"/>
        <w:jc w:val="both"/>
        <w:rPr>
          <w:rFonts w:ascii="Times New Roman" w:hAnsi="Times New Roman" w:cs="Times New Roman"/>
          <w:sz w:val="28"/>
          <w:szCs w:val="28"/>
        </w:rPr>
      </w:pPr>
      <w:r w:rsidRPr="00CB2310">
        <w:rPr>
          <w:rFonts w:ascii="Times New Roman" w:hAnsi="Times New Roman" w:cs="Times New Roman"/>
          <w:sz w:val="28"/>
          <w:szCs w:val="28"/>
        </w:rPr>
        <w:t xml:space="preserve"> </w:t>
      </w:r>
      <w:r w:rsidR="00762CE4">
        <w:rPr>
          <w:rFonts w:ascii="Times New Roman" w:hAnsi="Times New Roman" w:cs="Times New Roman"/>
          <w:sz w:val="28"/>
          <w:szCs w:val="28"/>
        </w:rPr>
        <w:t xml:space="preserve">В БСЭ 1975 года дается такое определение: </w:t>
      </w:r>
      <w:r w:rsidRPr="00CB2310">
        <w:rPr>
          <w:rFonts w:ascii="Times New Roman" w:hAnsi="Times New Roman" w:cs="Times New Roman"/>
          <w:sz w:val="28"/>
          <w:szCs w:val="28"/>
        </w:rPr>
        <w:t xml:space="preserve">«Самообразование – самостоятельное образование, приобретение систематических знаний в какой-либо области науки, техники, культуры, политической жизни и т. п., предполагающее непосредственный личный интерес занимающегося в органическом сочетании с самостоятельностью изучения материала. Вместе с тем самообразование – средство самовоспитания, поскольку способствует выработке целеустремленности, настойчивости в достижении цели, внутренней организованности, трудолюбия, и других моральных качеств. В широком смысле под самообразованием понимают все виды приобретения </w:t>
      </w:r>
      <w:r w:rsidRPr="00CB2310">
        <w:rPr>
          <w:rFonts w:ascii="Times New Roman" w:hAnsi="Times New Roman" w:cs="Times New Roman"/>
          <w:sz w:val="28"/>
          <w:szCs w:val="28"/>
        </w:rPr>
        <w:lastRenderedPageBreak/>
        <w:t xml:space="preserve">знаний, связанные с самостоятельной работой занимающегося над изучаемым материалом. Основная форма самообразования – изучение научной, научно-популярной, учебной, художественной и другой литературы, прессы. Самообразование предусматривает также возможность использования разнообразных вспомогательных средств: прослушивание лекций, докладов, концертов, фоно-записей; консультации специалистов; просмотр спектаклей, кинофильмов, телепередач; посещение музеев выставок, галерей; различные виды практической деятельности – опыты, эксперименты, моделирование и т.п.». [2, с.543 ] </w:t>
      </w:r>
    </w:p>
    <w:p w14:paraId="13A9D6D8" w14:textId="77777777" w:rsidR="00CB2310" w:rsidRPr="00CB2310" w:rsidRDefault="00CB2310" w:rsidP="00724D15">
      <w:pPr>
        <w:pStyle w:val="a4"/>
        <w:spacing w:line="360" w:lineRule="auto"/>
        <w:ind w:left="0" w:right="-1" w:firstLine="567"/>
        <w:jc w:val="both"/>
        <w:rPr>
          <w:rFonts w:ascii="Times New Roman" w:hAnsi="Times New Roman" w:cs="Times New Roman"/>
          <w:sz w:val="28"/>
          <w:szCs w:val="28"/>
        </w:rPr>
      </w:pPr>
      <w:r w:rsidRPr="00CB2310">
        <w:rPr>
          <w:rFonts w:ascii="Times New Roman" w:hAnsi="Times New Roman" w:cs="Times New Roman"/>
          <w:sz w:val="28"/>
          <w:szCs w:val="28"/>
        </w:rPr>
        <w:t>В настоящее время, в России, самообразование рассматривается преимущественно как педагогическая задача. Большинство статей на эту тему рассматривают самообразование либо как фактор повышения качества образования, либо как дополнительный фактор профессионального развития. [12, c. 84-90]</w:t>
      </w:r>
    </w:p>
    <w:p w14:paraId="75A3DFFA" w14:textId="77777777" w:rsidR="00CB2310" w:rsidRPr="00CB2310" w:rsidRDefault="00CB2310" w:rsidP="00724D15">
      <w:pPr>
        <w:pStyle w:val="a4"/>
        <w:spacing w:line="360" w:lineRule="auto"/>
        <w:ind w:left="0" w:right="-1" w:firstLine="567"/>
        <w:jc w:val="both"/>
        <w:rPr>
          <w:rFonts w:ascii="Times New Roman" w:hAnsi="Times New Roman" w:cs="Times New Roman"/>
          <w:sz w:val="28"/>
          <w:szCs w:val="28"/>
        </w:rPr>
      </w:pPr>
      <w:r w:rsidRPr="00CB2310">
        <w:rPr>
          <w:rFonts w:ascii="Times New Roman" w:hAnsi="Times New Roman" w:cs="Times New Roman"/>
          <w:sz w:val="28"/>
          <w:szCs w:val="28"/>
        </w:rPr>
        <w:t>Из зарубежной литературы по теме самообразования на русскоязычное пространсто проникают такие термины как lifelong learning, self-development, self-directed learning, wellbeing. Будучи переведенными без учета контекста эти термины теряют первоначальный смысл, заложенный в них авторами исследований, научных статей и книг.</w:t>
      </w:r>
    </w:p>
    <w:p w14:paraId="2AD46CE9" w14:textId="77777777" w:rsidR="00CB2310" w:rsidRPr="00CB2310" w:rsidRDefault="00CB2310" w:rsidP="00724D15">
      <w:pPr>
        <w:pStyle w:val="a4"/>
        <w:spacing w:line="360" w:lineRule="auto"/>
        <w:ind w:left="0" w:right="-1" w:firstLine="567"/>
        <w:jc w:val="both"/>
        <w:rPr>
          <w:rFonts w:ascii="Times New Roman" w:hAnsi="Times New Roman" w:cs="Times New Roman"/>
          <w:sz w:val="28"/>
          <w:szCs w:val="28"/>
        </w:rPr>
      </w:pPr>
      <w:r w:rsidRPr="00CB2310">
        <w:rPr>
          <w:rFonts w:ascii="Times New Roman" w:hAnsi="Times New Roman" w:cs="Times New Roman"/>
          <w:sz w:val="28"/>
          <w:szCs w:val="28"/>
        </w:rPr>
        <w:t xml:space="preserve">Lifelong Learning (обучение на протяжении всей жизни) - концепция непрестанного, добровольного поиска новых знаний, который вдохновляется как профессиональными, так и личными причинами. Подобный образ жизни способствует профессиональному росту и конкурентоспособности человека на рынке труда, и при этом является важнейшей частью личностного роста. При этом в масштабах страны массовое принятие этой концепции благотворно сказывается на формировании человеческого и интеллектуального капитала и его качестве, а тем самым помогает развитию экономики. Концепция непрерывного обучения предполагает, что оно должно охватывать людей независимо от их возраста и сферы деятельности, </w:t>
      </w:r>
      <w:r w:rsidRPr="00CB2310">
        <w:rPr>
          <w:rFonts w:ascii="Times New Roman" w:hAnsi="Times New Roman" w:cs="Times New Roman"/>
          <w:sz w:val="28"/>
          <w:szCs w:val="28"/>
        </w:rPr>
        <w:lastRenderedPageBreak/>
        <w:t>и при этом предоставлять им возможности для реализации и развития абсолютно любых учебных интересов и предпочтений.</w:t>
      </w:r>
    </w:p>
    <w:p w14:paraId="3263007C" w14:textId="77777777" w:rsidR="00CB2310" w:rsidRPr="00CB2310" w:rsidRDefault="00CB2310" w:rsidP="00724D15">
      <w:pPr>
        <w:pStyle w:val="a4"/>
        <w:spacing w:line="360" w:lineRule="auto"/>
        <w:ind w:left="0" w:right="-1" w:firstLine="567"/>
        <w:jc w:val="both"/>
        <w:rPr>
          <w:rFonts w:ascii="Times New Roman" w:hAnsi="Times New Roman" w:cs="Times New Roman"/>
          <w:sz w:val="28"/>
          <w:szCs w:val="28"/>
        </w:rPr>
      </w:pPr>
      <w:r w:rsidRPr="00CB2310">
        <w:rPr>
          <w:rFonts w:ascii="Times New Roman" w:hAnsi="Times New Roman" w:cs="Times New Roman"/>
          <w:sz w:val="28"/>
          <w:szCs w:val="28"/>
        </w:rPr>
        <w:t>Рядом с идеей lifelong learning идет концепция Self-Directed Learning – самоуправляемое обучение. Так же как и в России американские и западноевропейские авторы рассматривают эти понятия в качестве педагогических задач, изучая возможность создания предпосылок для гарантированной включенности всех членов общества в непрерывный процесс обучения. Утверждается, что Высшее образование должно готовить студентов к самостоятельному получению образования, за рамками формального образования в реальных условиях труда. Предлагаются различные варианты гибридного обучения, в котором интегрированы работа и обучение. Важность таких вариантов состоит в том, что в результате такой интеграции ставятся трансграничные, междисциплинарные задачи, для решения которых требуется больший кругозор, большее количество знаний и практического опыта. [36, c.208]</w:t>
      </w:r>
    </w:p>
    <w:p w14:paraId="1B1666B9" w14:textId="77777777" w:rsidR="00CB2310" w:rsidRPr="00CB2310" w:rsidRDefault="00CB2310" w:rsidP="00724D15">
      <w:pPr>
        <w:pStyle w:val="a4"/>
        <w:spacing w:line="360" w:lineRule="auto"/>
        <w:ind w:left="0" w:right="-1" w:firstLine="567"/>
        <w:jc w:val="both"/>
        <w:rPr>
          <w:rFonts w:ascii="Times New Roman" w:hAnsi="Times New Roman" w:cs="Times New Roman"/>
          <w:sz w:val="28"/>
          <w:szCs w:val="28"/>
        </w:rPr>
      </w:pPr>
      <w:r w:rsidRPr="00CB2310">
        <w:rPr>
          <w:rFonts w:ascii="Times New Roman" w:hAnsi="Times New Roman" w:cs="Times New Roman"/>
          <w:sz w:val="28"/>
          <w:szCs w:val="28"/>
        </w:rPr>
        <w:t>Wellbeing (Благополучие). Энциклопедический словарь Ф.А. Брокгауза и И.А. Ефрона объясняет, что благополучие (греч. ευ'δαιμονία) — то же, что счастье, всегда субъективно понимаемое под достижением всех благ, к которым стремится человек. Еще Аристотель в своей "Этике" справедливо замечал, что относительно благополучия все согласны только в названии этого понятия, но все различно понимают его содержание. Установляя категории этих воззрений, Аристотель, подобно другим греческим философам, стремился объяснить, что благополучие есть цель государства. Так как благополучие есть высшее благо само по себе и потому высшая цель человека, то и может быть достигаема только в государстве. [21, с.52]</w:t>
      </w:r>
    </w:p>
    <w:p w14:paraId="456F7A3C" w14:textId="77777777" w:rsidR="00CB2310" w:rsidRPr="00CB2310" w:rsidRDefault="00CB2310" w:rsidP="00724D15">
      <w:pPr>
        <w:pStyle w:val="a4"/>
        <w:spacing w:line="360" w:lineRule="auto"/>
        <w:ind w:left="0" w:right="-1" w:firstLine="567"/>
        <w:jc w:val="both"/>
        <w:rPr>
          <w:rFonts w:ascii="Times New Roman" w:hAnsi="Times New Roman" w:cs="Times New Roman"/>
          <w:sz w:val="28"/>
          <w:szCs w:val="28"/>
        </w:rPr>
      </w:pPr>
      <w:r w:rsidRPr="00CB2310">
        <w:rPr>
          <w:rFonts w:ascii="Times New Roman" w:hAnsi="Times New Roman" w:cs="Times New Roman"/>
          <w:sz w:val="28"/>
          <w:szCs w:val="28"/>
        </w:rPr>
        <w:t xml:space="preserve">Современная концепция Wellbeing также вслед за Аристотелем напоминает о его важности для всего общества в целом. Активные и здоровые старейшины пособствуют благосостоянию общества через их </w:t>
      </w:r>
      <w:r w:rsidRPr="00CB2310">
        <w:rPr>
          <w:rFonts w:ascii="Times New Roman" w:hAnsi="Times New Roman" w:cs="Times New Roman"/>
          <w:sz w:val="28"/>
          <w:szCs w:val="28"/>
        </w:rPr>
        <w:lastRenderedPageBreak/>
        <w:t>накопленный жизненный опыт, способность быть экспертами в различных сферах жизни и возможность служить, помогать молодым.</w:t>
      </w:r>
    </w:p>
    <w:p w14:paraId="60B11E05" w14:textId="77777777" w:rsidR="00CB2310" w:rsidRPr="00CB2310" w:rsidRDefault="00CB2310" w:rsidP="00724D15">
      <w:pPr>
        <w:pStyle w:val="a4"/>
        <w:spacing w:line="360" w:lineRule="auto"/>
        <w:ind w:left="0" w:right="-1" w:firstLine="567"/>
        <w:jc w:val="both"/>
        <w:rPr>
          <w:rFonts w:ascii="Times New Roman" w:hAnsi="Times New Roman" w:cs="Times New Roman"/>
          <w:sz w:val="28"/>
          <w:szCs w:val="28"/>
        </w:rPr>
      </w:pPr>
      <w:r w:rsidRPr="00CB2310">
        <w:rPr>
          <w:rFonts w:ascii="Times New Roman" w:hAnsi="Times New Roman" w:cs="Times New Roman"/>
          <w:sz w:val="28"/>
          <w:szCs w:val="28"/>
        </w:rPr>
        <w:t>В иностранной литературе благополучие активных развивающихся взрослых рассматривается как «общественный капитал». [32, с. 128-144.]</w:t>
      </w:r>
    </w:p>
    <w:p w14:paraId="05D997F0" w14:textId="77777777" w:rsidR="00CB2310" w:rsidRPr="00CB2310" w:rsidRDefault="00CB2310" w:rsidP="00724D15">
      <w:pPr>
        <w:pStyle w:val="a4"/>
        <w:spacing w:line="360" w:lineRule="auto"/>
        <w:ind w:left="0" w:right="-1" w:firstLine="567"/>
        <w:jc w:val="both"/>
        <w:rPr>
          <w:rFonts w:ascii="Times New Roman" w:hAnsi="Times New Roman" w:cs="Times New Roman"/>
          <w:sz w:val="28"/>
          <w:szCs w:val="28"/>
        </w:rPr>
      </w:pPr>
      <w:r w:rsidRPr="00CB2310">
        <w:rPr>
          <w:rFonts w:ascii="Times New Roman" w:hAnsi="Times New Roman" w:cs="Times New Roman"/>
          <w:sz w:val="28"/>
          <w:szCs w:val="28"/>
        </w:rPr>
        <w:t xml:space="preserve">Self-development – термин, дословным переводом которого является саморазвитие, подразумевает качественное улучшение, т.к. глагол to develop развивать, совершенствовать, расширять.  Это понятие используются в статьях, посвященных развитию персонала, развитию лидерских качеств, усилению самоконтроля в ситуациях неопределенности у студентов, что тоже стоит в фокусе педагогических задач [33, с 203-226 ] </w:t>
      </w:r>
    </w:p>
    <w:p w14:paraId="07A677CE" w14:textId="77777777" w:rsidR="00CB2310" w:rsidRPr="00CB2310" w:rsidRDefault="00CB2310" w:rsidP="00724D15">
      <w:pPr>
        <w:pStyle w:val="a4"/>
        <w:spacing w:line="360" w:lineRule="auto"/>
        <w:ind w:left="0" w:right="-1" w:firstLine="567"/>
        <w:jc w:val="both"/>
        <w:rPr>
          <w:rFonts w:ascii="Times New Roman" w:hAnsi="Times New Roman" w:cs="Times New Roman"/>
          <w:sz w:val="28"/>
          <w:szCs w:val="28"/>
        </w:rPr>
      </w:pPr>
      <w:r w:rsidRPr="00CB2310">
        <w:rPr>
          <w:rFonts w:ascii="Times New Roman" w:hAnsi="Times New Roman" w:cs="Times New Roman"/>
          <w:sz w:val="28"/>
          <w:szCs w:val="28"/>
        </w:rPr>
        <w:t>Это делает, Self-development дословно переводимое как саморазвитие, наиболее близким понятию самосовершенствование, как стремление качественно изменить себя в лучшую с субъективной точки зрения, стремление, развить свои способности, навыки и умения; устранить в себе нежелательные качества, навыки, привычки. [7, c.481]</w:t>
      </w:r>
    </w:p>
    <w:p w14:paraId="184ED45C" w14:textId="77777777" w:rsidR="00762CE4" w:rsidRDefault="00CB2310" w:rsidP="00724D15">
      <w:pPr>
        <w:pStyle w:val="a4"/>
        <w:spacing w:line="360" w:lineRule="auto"/>
        <w:ind w:left="0" w:right="-1" w:firstLine="567"/>
        <w:jc w:val="both"/>
        <w:rPr>
          <w:rFonts w:ascii="Times New Roman" w:hAnsi="Times New Roman" w:cs="Times New Roman"/>
          <w:sz w:val="28"/>
          <w:szCs w:val="28"/>
        </w:rPr>
      </w:pPr>
      <w:r w:rsidRPr="00CB2310">
        <w:rPr>
          <w:rFonts w:ascii="Times New Roman" w:hAnsi="Times New Roman" w:cs="Times New Roman"/>
          <w:sz w:val="28"/>
          <w:szCs w:val="28"/>
        </w:rPr>
        <w:t xml:space="preserve">Итак, </w:t>
      </w:r>
      <w:r w:rsidR="00762CE4">
        <w:rPr>
          <w:rFonts w:ascii="Times New Roman" w:hAnsi="Times New Roman" w:cs="Times New Roman"/>
          <w:sz w:val="28"/>
          <w:szCs w:val="28"/>
        </w:rPr>
        <w:t xml:space="preserve">внимание к самообразованию </w:t>
      </w:r>
      <w:r w:rsidRPr="00CB2310">
        <w:rPr>
          <w:rFonts w:ascii="Times New Roman" w:hAnsi="Times New Roman" w:cs="Times New Roman"/>
          <w:sz w:val="28"/>
          <w:szCs w:val="28"/>
        </w:rPr>
        <w:t xml:space="preserve">несколько </w:t>
      </w:r>
      <w:r w:rsidR="00762CE4">
        <w:rPr>
          <w:rFonts w:ascii="Times New Roman" w:hAnsi="Times New Roman" w:cs="Times New Roman"/>
          <w:sz w:val="28"/>
          <w:szCs w:val="28"/>
        </w:rPr>
        <w:t xml:space="preserve">отличается в понимании отечественных и зарубежных авторов </w:t>
      </w:r>
      <w:r w:rsidRPr="00CB2310">
        <w:rPr>
          <w:rFonts w:ascii="Times New Roman" w:hAnsi="Times New Roman" w:cs="Times New Roman"/>
          <w:sz w:val="28"/>
          <w:szCs w:val="28"/>
        </w:rPr>
        <w:t xml:space="preserve"> в зависимости от контекста их интересов и профессиональной деятельности. </w:t>
      </w:r>
    </w:p>
    <w:p w14:paraId="23357B94" w14:textId="77777777" w:rsidR="00CB2310" w:rsidRPr="00CB2310" w:rsidRDefault="00CB2310" w:rsidP="00724D15">
      <w:pPr>
        <w:pStyle w:val="a4"/>
        <w:spacing w:line="360" w:lineRule="auto"/>
        <w:ind w:left="0" w:right="-1" w:firstLine="567"/>
        <w:jc w:val="both"/>
        <w:rPr>
          <w:rFonts w:ascii="Times New Roman" w:hAnsi="Times New Roman" w:cs="Times New Roman"/>
          <w:sz w:val="28"/>
          <w:szCs w:val="28"/>
        </w:rPr>
      </w:pPr>
      <w:r w:rsidRPr="00CB2310">
        <w:rPr>
          <w:rFonts w:ascii="Times New Roman" w:hAnsi="Times New Roman" w:cs="Times New Roman"/>
          <w:sz w:val="28"/>
          <w:szCs w:val="28"/>
        </w:rPr>
        <w:t>Можно сказать, что</w:t>
      </w:r>
      <w:r w:rsidR="00762CE4">
        <w:rPr>
          <w:rFonts w:ascii="Times New Roman" w:hAnsi="Times New Roman" w:cs="Times New Roman"/>
          <w:sz w:val="28"/>
          <w:szCs w:val="28"/>
        </w:rPr>
        <w:t xml:space="preserve"> понятие самообразования является закономерным продолжением саморазвития</w:t>
      </w:r>
      <w:r w:rsidR="00680E2A">
        <w:rPr>
          <w:rFonts w:ascii="Times New Roman" w:hAnsi="Times New Roman" w:cs="Times New Roman"/>
          <w:sz w:val="28"/>
          <w:szCs w:val="28"/>
        </w:rPr>
        <w:t xml:space="preserve"> конкретизируя сферу его осуществления. </w:t>
      </w:r>
      <w:r w:rsidR="00762CE4">
        <w:rPr>
          <w:rFonts w:ascii="Times New Roman" w:hAnsi="Times New Roman" w:cs="Times New Roman"/>
          <w:sz w:val="28"/>
          <w:szCs w:val="28"/>
        </w:rPr>
        <w:t xml:space="preserve"> </w:t>
      </w:r>
      <w:r w:rsidRPr="00CB2310">
        <w:rPr>
          <w:rFonts w:ascii="Times New Roman" w:hAnsi="Times New Roman" w:cs="Times New Roman"/>
          <w:sz w:val="28"/>
          <w:szCs w:val="28"/>
        </w:rPr>
        <w:t xml:space="preserve"> Потребность в саморазвитии влечет за собой как правило дополнительные процессы, названия которых также многообразны: самообразование, self-development, self-management,  самосовершенствование, самопостижение, самоуправление, самоулучшение, самоконтроль и т.д.</w:t>
      </w:r>
    </w:p>
    <w:p w14:paraId="55D2B268" w14:textId="77777777" w:rsidR="00CB2310" w:rsidRPr="00CB2310" w:rsidRDefault="00680E2A" w:rsidP="00724D15">
      <w:pPr>
        <w:pStyle w:val="a4"/>
        <w:spacing w:line="36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С</w:t>
      </w:r>
      <w:r w:rsidR="00CB2310" w:rsidRPr="00CB2310">
        <w:rPr>
          <w:rFonts w:ascii="Times New Roman" w:hAnsi="Times New Roman" w:cs="Times New Roman"/>
          <w:sz w:val="28"/>
          <w:szCs w:val="28"/>
        </w:rPr>
        <w:t xml:space="preserve">амообразование как правило, процессуально сопутствует саморазвитию. Оно является особым типом деятельности, детерминированным самом человеком и на всем его протяжении корректирующим его результат в соответствии с целями. Остается вопрос, что именно детерминирует процесс самообразования и саморазвития </w:t>
      </w:r>
      <w:r w:rsidR="00CB2310" w:rsidRPr="00CB2310">
        <w:rPr>
          <w:rFonts w:ascii="Times New Roman" w:hAnsi="Times New Roman" w:cs="Times New Roman"/>
          <w:sz w:val="28"/>
          <w:szCs w:val="28"/>
        </w:rPr>
        <w:lastRenderedPageBreak/>
        <w:t>человека, на чем основано саморазвитие и самообразование, как его проявление.</w:t>
      </w:r>
    </w:p>
    <w:p w14:paraId="0F13313A" w14:textId="77777777" w:rsidR="002E1C0A" w:rsidRDefault="002E1C0A" w:rsidP="00724D15">
      <w:pPr>
        <w:pStyle w:val="1"/>
        <w:numPr>
          <w:ilvl w:val="1"/>
          <w:numId w:val="38"/>
        </w:numPr>
        <w:jc w:val="both"/>
        <w:rPr>
          <w:rFonts w:ascii="Times New Roman" w:hAnsi="Times New Roman" w:cs="Times New Roman"/>
          <w:color w:val="auto"/>
        </w:rPr>
      </w:pPr>
      <w:bookmarkStart w:id="5" w:name="_Toc516178260"/>
      <w:r w:rsidRPr="00724D15">
        <w:rPr>
          <w:rFonts w:ascii="Times New Roman" w:hAnsi="Times New Roman" w:cs="Times New Roman"/>
          <w:color w:val="auto"/>
        </w:rPr>
        <w:t>Проявления самообразовательной активности и саморазвития</w:t>
      </w:r>
      <w:bookmarkEnd w:id="5"/>
    </w:p>
    <w:p w14:paraId="6E5431B2" w14:textId="77777777" w:rsidR="00724D15" w:rsidRPr="00724D15" w:rsidRDefault="00724D15" w:rsidP="00724D15"/>
    <w:p w14:paraId="2F035946" w14:textId="77777777" w:rsidR="00680E2A" w:rsidRDefault="0075080A" w:rsidP="006C08CB">
      <w:pPr>
        <w:pStyle w:val="a4"/>
        <w:spacing w:line="360" w:lineRule="auto"/>
        <w:ind w:left="0" w:right="-1" w:firstLine="567"/>
        <w:jc w:val="both"/>
        <w:rPr>
          <w:rFonts w:ascii="Times New Roman" w:hAnsi="Times New Roman" w:cs="Times New Roman"/>
          <w:sz w:val="28"/>
          <w:szCs w:val="28"/>
        </w:rPr>
      </w:pPr>
      <w:r w:rsidRPr="002E3F42">
        <w:rPr>
          <w:rFonts w:ascii="Times New Roman" w:hAnsi="Times New Roman" w:cs="Times New Roman"/>
          <w:sz w:val="28"/>
          <w:szCs w:val="28"/>
        </w:rPr>
        <w:t>Самообразованиеи саморазвитие, как процессы, детерминированные самим человеком имеют</w:t>
      </w:r>
      <w:r w:rsidR="002E3F42" w:rsidRPr="002E3F42">
        <w:rPr>
          <w:rFonts w:ascii="Times New Roman" w:hAnsi="Times New Roman" w:cs="Times New Roman"/>
          <w:sz w:val="28"/>
          <w:szCs w:val="28"/>
        </w:rPr>
        <w:t xml:space="preserve"> проявления в реальной жизни. Возможности и потенциалы переходя в действительность представлены в конкретных действиях. Перейдем к описанию проявлений.</w:t>
      </w:r>
    </w:p>
    <w:p w14:paraId="2E84A394" w14:textId="77777777" w:rsidR="006E2C32" w:rsidRDefault="006E2C32" w:rsidP="006C08CB">
      <w:pPr>
        <w:pStyle w:val="a4"/>
        <w:spacing w:line="36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Можно изучить сам процесс самообразования в соответствии с  направленностью:</w:t>
      </w:r>
      <w:r w:rsidRPr="006E2C32">
        <w:t xml:space="preserve"> </w:t>
      </w:r>
      <w:r w:rsidR="004E5318">
        <w:rPr>
          <w:rFonts w:ascii="Times New Roman" w:hAnsi="Times New Roman" w:cs="Times New Roman"/>
          <w:sz w:val="28"/>
          <w:szCs w:val="28"/>
        </w:rPr>
        <w:t>социальная -</w:t>
      </w:r>
      <w:r w:rsidRPr="006E2C32">
        <w:rPr>
          <w:rFonts w:ascii="Times New Roman" w:hAnsi="Times New Roman" w:cs="Times New Roman"/>
          <w:sz w:val="28"/>
          <w:szCs w:val="28"/>
        </w:rPr>
        <w:t xml:space="preserve"> определяет способность быть готовыми изменяться и приспосабливаться к новым потребностям рынка труда, оперировать и управлять информацией в новых условиях жизни;</w:t>
      </w:r>
      <w:r>
        <w:rPr>
          <w:rFonts w:ascii="Times New Roman" w:hAnsi="Times New Roman" w:cs="Times New Roman"/>
          <w:sz w:val="28"/>
          <w:szCs w:val="28"/>
        </w:rPr>
        <w:t xml:space="preserve">        личностная - </w:t>
      </w:r>
      <w:r w:rsidRPr="006E2C32">
        <w:rPr>
          <w:rFonts w:ascii="Times New Roman" w:hAnsi="Times New Roman" w:cs="Times New Roman"/>
          <w:sz w:val="28"/>
          <w:szCs w:val="28"/>
        </w:rPr>
        <w:t xml:space="preserve"> предусматривает самоанализ сильных и слабых стор</w:t>
      </w:r>
      <w:r>
        <w:rPr>
          <w:rFonts w:ascii="Times New Roman" w:hAnsi="Times New Roman" w:cs="Times New Roman"/>
          <w:sz w:val="28"/>
          <w:szCs w:val="28"/>
        </w:rPr>
        <w:t>он своей деятельности;  когнитивная -</w:t>
      </w:r>
      <w:r w:rsidRPr="006E2C32">
        <w:rPr>
          <w:rFonts w:ascii="Times New Roman" w:hAnsi="Times New Roman" w:cs="Times New Roman"/>
          <w:sz w:val="28"/>
          <w:szCs w:val="28"/>
        </w:rPr>
        <w:t xml:space="preserve"> предусматривает формирование на основе знаний понимания общественных процессов, определенного личностного отношения, осознания саморазвития; </w:t>
      </w:r>
      <w:r>
        <w:rPr>
          <w:rFonts w:ascii="Times New Roman" w:hAnsi="Times New Roman" w:cs="Times New Roman"/>
          <w:sz w:val="28"/>
          <w:szCs w:val="28"/>
        </w:rPr>
        <w:t>деятельная -</w:t>
      </w:r>
      <w:r w:rsidR="004505C0">
        <w:rPr>
          <w:rFonts w:ascii="Times New Roman" w:hAnsi="Times New Roman" w:cs="Times New Roman"/>
          <w:sz w:val="28"/>
          <w:szCs w:val="28"/>
        </w:rPr>
        <w:t xml:space="preserve"> учащийся</w:t>
      </w:r>
      <w:r w:rsidRPr="006E2C32">
        <w:rPr>
          <w:rFonts w:ascii="Times New Roman" w:hAnsi="Times New Roman" w:cs="Times New Roman"/>
          <w:sz w:val="28"/>
          <w:szCs w:val="28"/>
        </w:rPr>
        <w:t xml:space="preserve"> при условии понимания и осознания начинает определенным образом действовать, обнаруживает элементы самоорганизации, саморазвития в своем поведении; </w:t>
      </w:r>
      <w:r>
        <w:rPr>
          <w:rFonts w:ascii="Times New Roman" w:hAnsi="Times New Roman" w:cs="Times New Roman"/>
          <w:sz w:val="28"/>
          <w:szCs w:val="28"/>
        </w:rPr>
        <w:t xml:space="preserve">        эмоционально-волевая -</w:t>
      </w:r>
      <w:r w:rsidRPr="006E2C32">
        <w:rPr>
          <w:rFonts w:ascii="Times New Roman" w:hAnsi="Times New Roman" w:cs="Times New Roman"/>
          <w:sz w:val="28"/>
          <w:szCs w:val="28"/>
        </w:rPr>
        <w:t xml:space="preserve"> активизирует потенциальные внутренние силы, создает действенный контекст в формировании самообразования личности </w:t>
      </w:r>
      <w:r>
        <w:rPr>
          <w:rFonts w:ascii="Times New Roman" w:hAnsi="Times New Roman" w:cs="Times New Roman"/>
          <w:sz w:val="28"/>
          <w:szCs w:val="28"/>
        </w:rPr>
        <w:t>.</w:t>
      </w:r>
    </w:p>
    <w:p w14:paraId="318433BE" w14:textId="77777777" w:rsidR="004505C0" w:rsidRDefault="004505C0" w:rsidP="006C08CB">
      <w:pPr>
        <w:pStyle w:val="a4"/>
        <w:spacing w:line="36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Можно выделить формы самообразовательной деятельности, изучаяя их комбинации в процессе самооразвития личности. На наш взгляд, такой подход позволяет проявить структуру процесса самообразования и дает возможности для его количественного измерения.</w:t>
      </w:r>
    </w:p>
    <w:p w14:paraId="37C1C4BC" w14:textId="77777777" w:rsidR="00375EEA" w:rsidRDefault="00375EEA" w:rsidP="006C08CB">
      <w:pPr>
        <w:pStyle w:val="a4"/>
        <w:spacing w:line="36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 xml:space="preserve">У А.К. Громцевой есть классификация форм самообразовательной деятельности по целям: </w:t>
      </w:r>
    </w:p>
    <w:p w14:paraId="1FA5296E" w14:textId="77777777" w:rsidR="00375EEA" w:rsidRDefault="00375EEA" w:rsidP="006C08CB">
      <w:pPr>
        <w:pStyle w:val="a4"/>
        <w:numPr>
          <w:ilvl w:val="0"/>
          <w:numId w:val="39"/>
        </w:numPr>
        <w:spacing w:line="360" w:lineRule="auto"/>
        <w:ind w:left="0" w:right="-1" w:firstLine="0"/>
        <w:jc w:val="both"/>
        <w:rPr>
          <w:rFonts w:ascii="Times New Roman" w:hAnsi="Times New Roman" w:cs="Times New Roman"/>
          <w:sz w:val="28"/>
          <w:szCs w:val="28"/>
        </w:rPr>
      </w:pPr>
      <w:r>
        <w:rPr>
          <w:rFonts w:ascii="Times New Roman" w:hAnsi="Times New Roman" w:cs="Times New Roman"/>
          <w:sz w:val="28"/>
          <w:szCs w:val="28"/>
        </w:rPr>
        <w:t>п</w:t>
      </w:r>
      <w:r w:rsidR="004505C0" w:rsidRPr="004505C0">
        <w:rPr>
          <w:rFonts w:ascii="Times New Roman" w:hAnsi="Times New Roman" w:cs="Times New Roman"/>
          <w:sz w:val="28"/>
          <w:szCs w:val="28"/>
        </w:rPr>
        <w:t>олитическое самообразование, обусловленное усилением внимания к современным проблемам, к формированию своего мировоззрения;</w:t>
      </w:r>
      <w:r>
        <w:rPr>
          <w:rFonts w:ascii="Times New Roman" w:hAnsi="Times New Roman" w:cs="Times New Roman"/>
          <w:sz w:val="28"/>
          <w:szCs w:val="28"/>
        </w:rPr>
        <w:t xml:space="preserve"> </w:t>
      </w:r>
    </w:p>
    <w:p w14:paraId="1E331F3B" w14:textId="77777777" w:rsidR="00375EEA" w:rsidRDefault="00375EEA" w:rsidP="006C08CB">
      <w:pPr>
        <w:pStyle w:val="a4"/>
        <w:numPr>
          <w:ilvl w:val="0"/>
          <w:numId w:val="39"/>
        </w:numPr>
        <w:spacing w:line="360" w:lineRule="auto"/>
        <w:ind w:left="0" w:right="-1" w:firstLine="0"/>
        <w:jc w:val="both"/>
        <w:rPr>
          <w:rFonts w:ascii="Times New Roman" w:hAnsi="Times New Roman" w:cs="Times New Roman"/>
          <w:sz w:val="28"/>
          <w:szCs w:val="28"/>
        </w:rPr>
      </w:pPr>
      <w:r>
        <w:rPr>
          <w:rFonts w:ascii="Times New Roman" w:hAnsi="Times New Roman" w:cs="Times New Roman"/>
          <w:sz w:val="28"/>
          <w:szCs w:val="28"/>
        </w:rPr>
        <w:lastRenderedPageBreak/>
        <w:t>о</w:t>
      </w:r>
      <w:r w:rsidR="004505C0" w:rsidRPr="004505C0">
        <w:rPr>
          <w:rFonts w:ascii="Times New Roman" w:hAnsi="Times New Roman" w:cs="Times New Roman"/>
          <w:sz w:val="28"/>
          <w:szCs w:val="28"/>
        </w:rPr>
        <w:t>бщее самообразование, направленное на более углубленное изучение отдельных учебных предметов, согласно склонностям, интересам, жизненным планам личности;</w:t>
      </w:r>
      <w:r>
        <w:rPr>
          <w:rFonts w:ascii="Times New Roman" w:hAnsi="Times New Roman" w:cs="Times New Roman"/>
          <w:sz w:val="28"/>
          <w:szCs w:val="28"/>
        </w:rPr>
        <w:t xml:space="preserve"> </w:t>
      </w:r>
    </w:p>
    <w:p w14:paraId="2A41CBBD" w14:textId="77777777" w:rsidR="00375EEA" w:rsidRDefault="00375EEA" w:rsidP="006C08CB">
      <w:pPr>
        <w:pStyle w:val="a4"/>
        <w:numPr>
          <w:ilvl w:val="0"/>
          <w:numId w:val="39"/>
        </w:numPr>
        <w:spacing w:line="360" w:lineRule="auto"/>
        <w:ind w:left="0" w:right="-1" w:firstLine="0"/>
        <w:jc w:val="both"/>
        <w:rPr>
          <w:rFonts w:ascii="Times New Roman" w:hAnsi="Times New Roman" w:cs="Times New Roman"/>
          <w:sz w:val="28"/>
          <w:szCs w:val="28"/>
        </w:rPr>
      </w:pPr>
      <w:r>
        <w:rPr>
          <w:rFonts w:ascii="Times New Roman" w:hAnsi="Times New Roman" w:cs="Times New Roman"/>
          <w:sz w:val="28"/>
          <w:szCs w:val="28"/>
        </w:rPr>
        <w:t>с</w:t>
      </w:r>
      <w:r w:rsidR="004505C0" w:rsidRPr="004505C0">
        <w:rPr>
          <w:rFonts w:ascii="Times New Roman" w:hAnsi="Times New Roman" w:cs="Times New Roman"/>
          <w:sz w:val="28"/>
          <w:szCs w:val="28"/>
        </w:rPr>
        <w:t>амообразовательная деятельность, направленная на ознакомление с полюбившейся профессией и подготовку себя к ней;</w:t>
      </w:r>
      <w:r>
        <w:rPr>
          <w:rFonts w:ascii="Times New Roman" w:hAnsi="Times New Roman" w:cs="Times New Roman"/>
          <w:sz w:val="28"/>
          <w:szCs w:val="28"/>
        </w:rPr>
        <w:t xml:space="preserve"> </w:t>
      </w:r>
    </w:p>
    <w:p w14:paraId="3931D911" w14:textId="77777777" w:rsidR="00375EEA" w:rsidRDefault="00375EEA" w:rsidP="006C08CB">
      <w:pPr>
        <w:pStyle w:val="a4"/>
        <w:numPr>
          <w:ilvl w:val="0"/>
          <w:numId w:val="39"/>
        </w:numPr>
        <w:spacing w:line="360" w:lineRule="auto"/>
        <w:ind w:left="0" w:right="-1" w:firstLine="0"/>
        <w:jc w:val="both"/>
        <w:rPr>
          <w:rFonts w:ascii="Times New Roman" w:hAnsi="Times New Roman" w:cs="Times New Roman"/>
          <w:sz w:val="28"/>
          <w:szCs w:val="28"/>
        </w:rPr>
      </w:pPr>
      <w:r>
        <w:rPr>
          <w:rFonts w:ascii="Times New Roman" w:hAnsi="Times New Roman" w:cs="Times New Roman"/>
          <w:sz w:val="28"/>
          <w:szCs w:val="28"/>
        </w:rPr>
        <w:t>с</w:t>
      </w:r>
      <w:r w:rsidR="004505C0" w:rsidRPr="004505C0">
        <w:rPr>
          <w:rFonts w:ascii="Times New Roman" w:hAnsi="Times New Roman" w:cs="Times New Roman"/>
          <w:sz w:val="28"/>
          <w:szCs w:val="28"/>
        </w:rPr>
        <w:t>амообразование, связанное с развитием своих способностей (эстетических, физических);</w:t>
      </w:r>
      <w:r>
        <w:rPr>
          <w:rFonts w:ascii="Times New Roman" w:hAnsi="Times New Roman" w:cs="Times New Roman"/>
          <w:sz w:val="28"/>
          <w:szCs w:val="28"/>
        </w:rPr>
        <w:t xml:space="preserve"> с</w:t>
      </w:r>
      <w:r w:rsidR="004505C0" w:rsidRPr="004505C0">
        <w:rPr>
          <w:rFonts w:ascii="Times New Roman" w:hAnsi="Times New Roman" w:cs="Times New Roman"/>
          <w:sz w:val="28"/>
          <w:szCs w:val="28"/>
        </w:rPr>
        <w:t>амообразование, обусло</w:t>
      </w:r>
      <w:r>
        <w:rPr>
          <w:rFonts w:ascii="Times New Roman" w:hAnsi="Times New Roman" w:cs="Times New Roman"/>
          <w:sz w:val="28"/>
          <w:szCs w:val="28"/>
        </w:rPr>
        <w:t xml:space="preserve">вленное любительскими занятиями; </w:t>
      </w:r>
    </w:p>
    <w:p w14:paraId="48613EFC" w14:textId="77777777" w:rsidR="00375EEA" w:rsidRDefault="00375EEA" w:rsidP="006C08CB">
      <w:pPr>
        <w:pStyle w:val="a4"/>
        <w:numPr>
          <w:ilvl w:val="0"/>
          <w:numId w:val="39"/>
        </w:numPr>
        <w:spacing w:line="360" w:lineRule="auto"/>
        <w:ind w:left="0" w:right="-1" w:firstLine="0"/>
        <w:jc w:val="both"/>
        <w:rPr>
          <w:rFonts w:ascii="Times New Roman" w:hAnsi="Times New Roman" w:cs="Times New Roman"/>
          <w:sz w:val="28"/>
          <w:szCs w:val="28"/>
        </w:rPr>
      </w:pPr>
      <w:r>
        <w:rPr>
          <w:rFonts w:ascii="Times New Roman" w:hAnsi="Times New Roman" w:cs="Times New Roman"/>
          <w:sz w:val="28"/>
          <w:szCs w:val="28"/>
        </w:rPr>
        <w:t>с</w:t>
      </w:r>
      <w:r w:rsidR="004505C0" w:rsidRPr="004505C0">
        <w:rPr>
          <w:rFonts w:ascii="Times New Roman" w:hAnsi="Times New Roman" w:cs="Times New Roman"/>
          <w:sz w:val="28"/>
          <w:szCs w:val="28"/>
        </w:rPr>
        <w:t xml:space="preserve">амообразование, связанное с самовоспитанием, интересом к вопросам нравственности, формирования характера. </w:t>
      </w:r>
    </w:p>
    <w:p w14:paraId="6B236E85" w14:textId="77777777" w:rsidR="00353636" w:rsidRPr="00353636" w:rsidRDefault="00353636" w:rsidP="00353636">
      <w:pPr>
        <w:pStyle w:val="a4"/>
        <w:spacing w:line="360" w:lineRule="auto"/>
        <w:ind w:left="0" w:right="-1" w:firstLine="567"/>
        <w:jc w:val="both"/>
        <w:rPr>
          <w:rFonts w:ascii="Times New Roman" w:hAnsi="Times New Roman" w:cs="Times New Roman"/>
          <w:sz w:val="28"/>
          <w:szCs w:val="28"/>
        </w:rPr>
      </w:pPr>
      <w:r w:rsidRPr="00353636">
        <w:rPr>
          <w:rFonts w:ascii="Times New Roman" w:hAnsi="Times New Roman" w:cs="Times New Roman"/>
          <w:sz w:val="28"/>
          <w:szCs w:val="28"/>
        </w:rPr>
        <w:t>Для целей и задач данной работы стоит перечислить именно сами формы самообразования  , которые позволят в дальнейшем зафиксировать конкретные, количественно-измеряемые данные. Итак, перечислим эти формы:</w:t>
      </w:r>
    </w:p>
    <w:p w14:paraId="4953D4EF" w14:textId="77777777" w:rsidR="00353636" w:rsidRPr="00353636" w:rsidRDefault="00353636" w:rsidP="00353636">
      <w:pPr>
        <w:pStyle w:val="a4"/>
        <w:spacing w:line="360" w:lineRule="auto"/>
        <w:ind w:left="0" w:right="-1" w:firstLine="567"/>
        <w:jc w:val="both"/>
        <w:rPr>
          <w:rFonts w:ascii="Times New Roman" w:hAnsi="Times New Roman" w:cs="Times New Roman"/>
          <w:sz w:val="28"/>
          <w:szCs w:val="28"/>
        </w:rPr>
      </w:pPr>
      <w:r w:rsidRPr="00353636">
        <w:rPr>
          <w:rFonts w:ascii="Times New Roman" w:hAnsi="Times New Roman" w:cs="Times New Roman"/>
          <w:sz w:val="28"/>
          <w:szCs w:val="28"/>
        </w:rPr>
        <w:t>•</w:t>
      </w:r>
      <w:r w:rsidRPr="00353636">
        <w:rPr>
          <w:rFonts w:ascii="Times New Roman" w:hAnsi="Times New Roman" w:cs="Times New Roman"/>
          <w:sz w:val="28"/>
          <w:szCs w:val="28"/>
        </w:rPr>
        <w:tab/>
        <w:t>получение дополнительного образования к основному – как правило дает дополнительные возможности профессионального роста и свидетельствующий об этом документ;</w:t>
      </w:r>
    </w:p>
    <w:p w14:paraId="301CAEF7" w14:textId="77777777" w:rsidR="00353636" w:rsidRPr="00353636" w:rsidRDefault="00353636" w:rsidP="00353636">
      <w:pPr>
        <w:pStyle w:val="a4"/>
        <w:spacing w:line="360" w:lineRule="auto"/>
        <w:ind w:left="0" w:right="-1" w:firstLine="567"/>
        <w:jc w:val="both"/>
        <w:rPr>
          <w:rFonts w:ascii="Times New Roman" w:hAnsi="Times New Roman" w:cs="Times New Roman"/>
          <w:sz w:val="28"/>
          <w:szCs w:val="28"/>
        </w:rPr>
      </w:pPr>
      <w:r w:rsidRPr="00353636">
        <w:rPr>
          <w:rFonts w:ascii="Times New Roman" w:hAnsi="Times New Roman" w:cs="Times New Roman"/>
          <w:sz w:val="28"/>
          <w:szCs w:val="28"/>
        </w:rPr>
        <w:t>•</w:t>
      </w:r>
      <w:r w:rsidRPr="00353636">
        <w:rPr>
          <w:rFonts w:ascii="Times New Roman" w:hAnsi="Times New Roman" w:cs="Times New Roman"/>
          <w:sz w:val="28"/>
          <w:szCs w:val="28"/>
        </w:rPr>
        <w:tab/>
        <w:t>чтение узко-специализированной профессиональной и научной литературы – дает возможность расширить профессиональные компетенции;</w:t>
      </w:r>
    </w:p>
    <w:p w14:paraId="577100E9" w14:textId="77777777" w:rsidR="00353636" w:rsidRPr="00353636" w:rsidRDefault="00353636" w:rsidP="00353636">
      <w:pPr>
        <w:pStyle w:val="a4"/>
        <w:spacing w:line="360" w:lineRule="auto"/>
        <w:ind w:left="0" w:right="-1" w:firstLine="567"/>
        <w:jc w:val="both"/>
        <w:rPr>
          <w:rFonts w:ascii="Times New Roman" w:hAnsi="Times New Roman" w:cs="Times New Roman"/>
          <w:sz w:val="28"/>
          <w:szCs w:val="28"/>
        </w:rPr>
      </w:pPr>
      <w:r w:rsidRPr="00353636">
        <w:rPr>
          <w:rFonts w:ascii="Times New Roman" w:hAnsi="Times New Roman" w:cs="Times New Roman"/>
          <w:sz w:val="28"/>
          <w:szCs w:val="28"/>
        </w:rPr>
        <w:t>•</w:t>
      </w:r>
      <w:r w:rsidRPr="00353636">
        <w:rPr>
          <w:rFonts w:ascii="Times New Roman" w:hAnsi="Times New Roman" w:cs="Times New Roman"/>
          <w:sz w:val="28"/>
          <w:szCs w:val="28"/>
        </w:rPr>
        <w:tab/>
        <w:t>чтение научно - популярной литературы – обычно детерминитруется личным интересом человека, потребностями раширения кругозора;</w:t>
      </w:r>
    </w:p>
    <w:p w14:paraId="253CD9EA" w14:textId="77777777" w:rsidR="00353636" w:rsidRPr="00353636" w:rsidRDefault="00353636" w:rsidP="00353636">
      <w:pPr>
        <w:pStyle w:val="a4"/>
        <w:spacing w:line="360" w:lineRule="auto"/>
        <w:ind w:left="0" w:right="-1" w:firstLine="567"/>
        <w:jc w:val="both"/>
        <w:rPr>
          <w:rFonts w:ascii="Times New Roman" w:hAnsi="Times New Roman" w:cs="Times New Roman"/>
          <w:sz w:val="28"/>
          <w:szCs w:val="28"/>
        </w:rPr>
      </w:pPr>
      <w:r w:rsidRPr="00353636">
        <w:rPr>
          <w:rFonts w:ascii="Times New Roman" w:hAnsi="Times New Roman" w:cs="Times New Roman"/>
          <w:sz w:val="28"/>
          <w:szCs w:val="28"/>
        </w:rPr>
        <w:t>•</w:t>
      </w:r>
      <w:r w:rsidRPr="00353636">
        <w:rPr>
          <w:rFonts w:ascii="Times New Roman" w:hAnsi="Times New Roman" w:cs="Times New Roman"/>
          <w:sz w:val="28"/>
          <w:szCs w:val="28"/>
        </w:rPr>
        <w:tab/>
        <w:t>чтение публицистики ( статьи в газетах и журналах, печатная пресса и интернет-издания) – позволяет лучше ориентированться в настоящем, дает дополнительную информацию о происходящем;</w:t>
      </w:r>
    </w:p>
    <w:p w14:paraId="2A80B5BC" w14:textId="77777777" w:rsidR="00353636" w:rsidRPr="00353636" w:rsidRDefault="00353636" w:rsidP="00353636">
      <w:pPr>
        <w:pStyle w:val="a4"/>
        <w:spacing w:line="360" w:lineRule="auto"/>
        <w:ind w:left="0" w:right="-1" w:firstLine="567"/>
        <w:jc w:val="both"/>
        <w:rPr>
          <w:rFonts w:ascii="Times New Roman" w:hAnsi="Times New Roman" w:cs="Times New Roman"/>
          <w:sz w:val="28"/>
          <w:szCs w:val="28"/>
        </w:rPr>
      </w:pPr>
      <w:r w:rsidRPr="00353636">
        <w:rPr>
          <w:rFonts w:ascii="Times New Roman" w:hAnsi="Times New Roman" w:cs="Times New Roman"/>
          <w:sz w:val="28"/>
          <w:szCs w:val="28"/>
        </w:rPr>
        <w:t>•</w:t>
      </w:r>
      <w:r w:rsidRPr="00353636">
        <w:rPr>
          <w:rFonts w:ascii="Times New Roman" w:hAnsi="Times New Roman" w:cs="Times New Roman"/>
          <w:sz w:val="28"/>
          <w:szCs w:val="28"/>
        </w:rPr>
        <w:tab/>
        <w:t>чтение художественной литературы – самый распостраненный и общедоступный способ саморазвития и самообразования, дающий возвожность чувствовать культурный контекст;</w:t>
      </w:r>
    </w:p>
    <w:p w14:paraId="26C8AAF7" w14:textId="77777777" w:rsidR="00353636" w:rsidRPr="00353636" w:rsidRDefault="00353636" w:rsidP="00353636">
      <w:pPr>
        <w:pStyle w:val="a4"/>
        <w:spacing w:line="360" w:lineRule="auto"/>
        <w:ind w:left="0" w:right="-1" w:firstLine="567"/>
        <w:jc w:val="both"/>
        <w:rPr>
          <w:rFonts w:ascii="Times New Roman" w:hAnsi="Times New Roman" w:cs="Times New Roman"/>
          <w:sz w:val="28"/>
          <w:szCs w:val="28"/>
        </w:rPr>
      </w:pPr>
      <w:r w:rsidRPr="00353636">
        <w:rPr>
          <w:rFonts w:ascii="Times New Roman" w:hAnsi="Times New Roman" w:cs="Times New Roman"/>
          <w:sz w:val="28"/>
          <w:szCs w:val="28"/>
        </w:rPr>
        <w:t>•</w:t>
      </w:r>
      <w:r w:rsidRPr="00353636">
        <w:rPr>
          <w:rFonts w:ascii="Times New Roman" w:hAnsi="Times New Roman" w:cs="Times New Roman"/>
          <w:sz w:val="28"/>
          <w:szCs w:val="28"/>
        </w:rPr>
        <w:tab/>
        <w:t>посещение библиотек – один из традиционных, способов саморазвития и получения доступа к необходимым заниям;</w:t>
      </w:r>
    </w:p>
    <w:p w14:paraId="7B538C03" w14:textId="77777777" w:rsidR="00353636" w:rsidRPr="00353636" w:rsidRDefault="00353636" w:rsidP="00353636">
      <w:pPr>
        <w:pStyle w:val="a4"/>
        <w:spacing w:line="360" w:lineRule="auto"/>
        <w:ind w:left="0" w:right="-1" w:firstLine="567"/>
        <w:jc w:val="both"/>
        <w:rPr>
          <w:rFonts w:ascii="Times New Roman" w:hAnsi="Times New Roman" w:cs="Times New Roman"/>
          <w:sz w:val="28"/>
          <w:szCs w:val="28"/>
        </w:rPr>
      </w:pPr>
      <w:r w:rsidRPr="00353636">
        <w:rPr>
          <w:rFonts w:ascii="Times New Roman" w:hAnsi="Times New Roman" w:cs="Times New Roman"/>
          <w:sz w:val="28"/>
          <w:szCs w:val="28"/>
        </w:rPr>
        <w:lastRenderedPageBreak/>
        <w:t>•</w:t>
      </w:r>
      <w:r w:rsidRPr="00353636">
        <w:rPr>
          <w:rFonts w:ascii="Times New Roman" w:hAnsi="Times New Roman" w:cs="Times New Roman"/>
          <w:sz w:val="28"/>
          <w:szCs w:val="28"/>
        </w:rPr>
        <w:tab/>
        <w:t>посещение лекториев и научных центров – часто позволяет быть в курсе актуальных событий в научном мире;</w:t>
      </w:r>
    </w:p>
    <w:p w14:paraId="4F2F3777" w14:textId="77777777" w:rsidR="00353636" w:rsidRPr="00353636" w:rsidRDefault="00353636" w:rsidP="00353636">
      <w:pPr>
        <w:pStyle w:val="a4"/>
        <w:spacing w:line="360" w:lineRule="auto"/>
        <w:ind w:left="0" w:right="-1" w:firstLine="567"/>
        <w:jc w:val="both"/>
        <w:rPr>
          <w:rFonts w:ascii="Times New Roman" w:hAnsi="Times New Roman" w:cs="Times New Roman"/>
          <w:sz w:val="28"/>
          <w:szCs w:val="28"/>
        </w:rPr>
      </w:pPr>
      <w:r w:rsidRPr="00353636">
        <w:rPr>
          <w:rFonts w:ascii="Times New Roman" w:hAnsi="Times New Roman" w:cs="Times New Roman"/>
          <w:sz w:val="28"/>
          <w:szCs w:val="28"/>
        </w:rPr>
        <w:t>•</w:t>
      </w:r>
      <w:r w:rsidRPr="00353636">
        <w:rPr>
          <w:rFonts w:ascii="Times New Roman" w:hAnsi="Times New Roman" w:cs="Times New Roman"/>
          <w:sz w:val="28"/>
          <w:szCs w:val="28"/>
        </w:rPr>
        <w:tab/>
        <w:t>просмотр документальных научно-популярных фильмов;</w:t>
      </w:r>
    </w:p>
    <w:p w14:paraId="616FAB1E" w14:textId="77777777" w:rsidR="00353636" w:rsidRPr="00353636" w:rsidRDefault="00353636" w:rsidP="00353636">
      <w:pPr>
        <w:pStyle w:val="a4"/>
        <w:spacing w:line="360" w:lineRule="auto"/>
        <w:ind w:left="0" w:right="-1" w:firstLine="567"/>
        <w:jc w:val="both"/>
        <w:rPr>
          <w:rFonts w:ascii="Times New Roman" w:hAnsi="Times New Roman" w:cs="Times New Roman"/>
          <w:sz w:val="28"/>
          <w:szCs w:val="28"/>
        </w:rPr>
      </w:pPr>
      <w:r w:rsidRPr="00353636">
        <w:rPr>
          <w:rFonts w:ascii="Times New Roman" w:hAnsi="Times New Roman" w:cs="Times New Roman"/>
          <w:sz w:val="28"/>
          <w:szCs w:val="28"/>
        </w:rPr>
        <w:t>•</w:t>
      </w:r>
      <w:r w:rsidRPr="00353636">
        <w:rPr>
          <w:rFonts w:ascii="Times New Roman" w:hAnsi="Times New Roman" w:cs="Times New Roman"/>
          <w:sz w:val="28"/>
          <w:szCs w:val="28"/>
        </w:rPr>
        <w:tab/>
        <w:t>прослушивание лекций и докладов специалистов;</w:t>
      </w:r>
    </w:p>
    <w:p w14:paraId="14048467" w14:textId="77777777" w:rsidR="00353636" w:rsidRPr="00353636" w:rsidRDefault="00353636" w:rsidP="00353636">
      <w:pPr>
        <w:pStyle w:val="a4"/>
        <w:spacing w:line="360" w:lineRule="auto"/>
        <w:ind w:left="0" w:right="-1" w:firstLine="567"/>
        <w:jc w:val="both"/>
        <w:rPr>
          <w:rFonts w:ascii="Times New Roman" w:hAnsi="Times New Roman" w:cs="Times New Roman"/>
          <w:sz w:val="28"/>
          <w:szCs w:val="28"/>
        </w:rPr>
      </w:pPr>
      <w:r w:rsidRPr="00353636">
        <w:rPr>
          <w:rFonts w:ascii="Times New Roman" w:hAnsi="Times New Roman" w:cs="Times New Roman"/>
          <w:sz w:val="28"/>
          <w:szCs w:val="28"/>
        </w:rPr>
        <w:t>•</w:t>
      </w:r>
      <w:r w:rsidRPr="00353636">
        <w:rPr>
          <w:rFonts w:ascii="Times New Roman" w:hAnsi="Times New Roman" w:cs="Times New Roman"/>
          <w:sz w:val="28"/>
          <w:szCs w:val="28"/>
        </w:rPr>
        <w:tab/>
        <w:t>посещение музеев и выставок в них;</w:t>
      </w:r>
    </w:p>
    <w:p w14:paraId="0C58297B" w14:textId="77777777" w:rsidR="00353636" w:rsidRPr="00353636" w:rsidRDefault="00353636" w:rsidP="00353636">
      <w:pPr>
        <w:pStyle w:val="a4"/>
        <w:spacing w:line="360" w:lineRule="auto"/>
        <w:ind w:left="0" w:right="-1" w:firstLine="567"/>
        <w:jc w:val="both"/>
        <w:rPr>
          <w:rFonts w:ascii="Times New Roman" w:hAnsi="Times New Roman" w:cs="Times New Roman"/>
          <w:sz w:val="28"/>
          <w:szCs w:val="28"/>
        </w:rPr>
      </w:pPr>
      <w:r w:rsidRPr="00353636">
        <w:rPr>
          <w:rFonts w:ascii="Times New Roman" w:hAnsi="Times New Roman" w:cs="Times New Roman"/>
          <w:sz w:val="28"/>
          <w:szCs w:val="28"/>
        </w:rPr>
        <w:t>•</w:t>
      </w:r>
      <w:r w:rsidRPr="00353636">
        <w:rPr>
          <w:rFonts w:ascii="Times New Roman" w:hAnsi="Times New Roman" w:cs="Times New Roman"/>
          <w:sz w:val="28"/>
          <w:szCs w:val="28"/>
        </w:rPr>
        <w:tab/>
        <w:t>посещение театров,  культурных мероприятий, художественных выставок;</w:t>
      </w:r>
    </w:p>
    <w:p w14:paraId="2D3C00CB" w14:textId="77777777" w:rsidR="00353636" w:rsidRPr="00353636" w:rsidRDefault="00353636" w:rsidP="00353636">
      <w:pPr>
        <w:pStyle w:val="a4"/>
        <w:spacing w:line="360" w:lineRule="auto"/>
        <w:ind w:left="0" w:right="-1" w:firstLine="567"/>
        <w:jc w:val="both"/>
        <w:rPr>
          <w:rFonts w:ascii="Times New Roman" w:hAnsi="Times New Roman" w:cs="Times New Roman"/>
          <w:sz w:val="28"/>
          <w:szCs w:val="28"/>
        </w:rPr>
      </w:pPr>
      <w:r w:rsidRPr="00353636">
        <w:rPr>
          <w:rFonts w:ascii="Times New Roman" w:hAnsi="Times New Roman" w:cs="Times New Roman"/>
          <w:sz w:val="28"/>
          <w:szCs w:val="28"/>
        </w:rPr>
        <w:t>•</w:t>
      </w:r>
      <w:r w:rsidRPr="00353636">
        <w:rPr>
          <w:rFonts w:ascii="Times New Roman" w:hAnsi="Times New Roman" w:cs="Times New Roman"/>
          <w:sz w:val="28"/>
          <w:szCs w:val="28"/>
        </w:rPr>
        <w:tab/>
        <w:t>проектная работа в группе единомышленников;</w:t>
      </w:r>
    </w:p>
    <w:p w14:paraId="71F72C8E" w14:textId="77777777" w:rsidR="00353636" w:rsidRPr="00353636" w:rsidRDefault="00353636" w:rsidP="00353636">
      <w:pPr>
        <w:pStyle w:val="a4"/>
        <w:spacing w:line="360" w:lineRule="auto"/>
        <w:ind w:left="0" w:right="-1" w:firstLine="567"/>
        <w:jc w:val="both"/>
        <w:rPr>
          <w:rFonts w:ascii="Times New Roman" w:hAnsi="Times New Roman" w:cs="Times New Roman"/>
          <w:sz w:val="28"/>
          <w:szCs w:val="28"/>
        </w:rPr>
      </w:pPr>
      <w:r w:rsidRPr="00353636">
        <w:rPr>
          <w:rFonts w:ascii="Times New Roman" w:hAnsi="Times New Roman" w:cs="Times New Roman"/>
          <w:sz w:val="28"/>
          <w:szCs w:val="28"/>
        </w:rPr>
        <w:t>•</w:t>
      </w:r>
      <w:r w:rsidRPr="00353636">
        <w:rPr>
          <w:rFonts w:ascii="Times New Roman" w:hAnsi="Times New Roman" w:cs="Times New Roman"/>
          <w:sz w:val="28"/>
          <w:szCs w:val="28"/>
        </w:rPr>
        <w:tab/>
        <w:t>структурирование и фиксация результатов самообразовательной деятельности – эту форму также стоит отнести к самообразованию, т.к порфолио является важной технологией накопления и систематизации информации (Н.В.Бордовская).</w:t>
      </w:r>
    </w:p>
    <w:p w14:paraId="2A90096A" w14:textId="3275485C" w:rsidR="004E5318" w:rsidRPr="00353636" w:rsidRDefault="00353636" w:rsidP="00353636">
      <w:pPr>
        <w:pStyle w:val="a4"/>
        <w:spacing w:line="360" w:lineRule="auto"/>
        <w:ind w:left="0" w:right="-1" w:firstLine="567"/>
        <w:jc w:val="both"/>
        <w:rPr>
          <w:rFonts w:ascii="Times New Roman" w:hAnsi="Times New Roman" w:cs="Times New Roman"/>
          <w:sz w:val="28"/>
          <w:szCs w:val="28"/>
        </w:rPr>
      </w:pPr>
      <w:r w:rsidRPr="00353636">
        <w:rPr>
          <w:rFonts w:ascii="Times New Roman" w:hAnsi="Times New Roman" w:cs="Times New Roman"/>
          <w:sz w:val="28"/>
          <w:szCs w:val="28"/>
        </w:rPr>
        <w:t>Итак, имеется множество различных форм проявления саморазвития и самообразования, используемых взрослыми людьми. Эти данные  и будем использовать для создания методического обеспечения исследования.</w:t>
      </w:r>
    </w:p>
    <w:p w14:paraId="0B5EA2DE" w14:textId="77777777" w:rsidR="00905B06" w:rsidRPr="00905B06" w:rsidRDefault="00905B06" w:rsidP="00905B06">
      <w:pPr>
        <w:pStyle w:val="1"/>
        <w:spacing w:line="360" w:lineRule="auto"/>
        <w:jc w:val="both"/>
        <w:rPr>
          <w:rFonts w:ascii="Times New Roman" w:hAnsi="Times New Roman" w:cs="Times New Roman"/>
          <w:color w:val="auto"/>
        </w:rPr>
      </w:pPr>
      <w:bookmarkStart w:id="6" w:name="_Toc516178261"/>
      <w:r w:rsidRPr="00905B06">
        <w:rPr>
          <w:rFonts w:ascii="Times New Roman" w:hAnsi="Times New Roman" w:cs="Times New Roman"/>
          <w:color w:val="auto"/>
        </w:rPr>
        <w:t>1.4.</w:t>
      </w:r>
      <w:r w:rsidRPr="00905B06">
        <w:rPr>
          <w:rFonts w:ascii="Times New Roman" w:hAnsi="Times New Roman" w:cs="Times New Roman"/>
          <w:color w:val="auto"/>
        </w:rPr>
        <w:tab/>
        <w:t>Выводы по 1 главе</w:t>
      </w:r>
      <w:bookmarkEnd w:id="6"/>
    </w:p>
    <w:p w14:paraId="489AC4A3" w14:textId="77777777" w:rsidR="00905B06" w:rsidRPr="00905B06" w:rsidRDefault="00905B06" w:rsidP="00905B06">
      <w:pPr>
        <w:pStyle w:val="a4"/>
        <w:spacing w:line="360" w:lineRule="auto"/>
        <w:ind w:left="0" w:right="-1" w:firstLine="567"/>
        <w:jc w:val="both"/>
        <w:rPr>
          <w:rFonts w:ascii="Times New Roman" w:hAnsi="Times New Roman" w:cs="Times New Roman"/>
          <w:sz w:val="28"/>
          <w:szCs w:val="28"/>
        </w:rPr>
      </w:pPr>
      <w:r w:rsidRPr="00905B06">
        <w:rPr>
          <w:rFonts w:ascii="Times New Roman" w:hAnsi="Times New Roman" w:cs="Times New Roman"/>
          <w:sz w:val="28"/>
          <w:szCs w:val="28"/>
        </w:rPr>
        <w:t>В 1 главе научно-исследовательской работы был проведен теоретический анализ литературы по саморазвитию и самообразованию.  Была произведена конктретизация понятий саморазвитие и самообразование и выявлены формы самообразовательной активности взрослых людей. На основе исследованной литературы:</w:t>
      </w:r>
    </w:p>
    <w:p w14:paraId="74767E93" w14:textId="77777777" w:rsidR="00905B06" w:rsidRPr="00905B06" w:rsidRDefault="00905B06" w:rsidP="00905B06">
      <w:pPr>
        <w:pStyle w:val="a4"/>
        <w:spacing w:line="360" w:lineRule="auto"/>
        <w:ind w:left="0" w:right="-1" w:firstLine="567"/>
        <w:jc w:val="both"/>
        <w:rPr>
          <w:rFonts w:ascii="Times New Roman" w:hAnsi="Times New Roman" w:cs="Times New Roman"/>
          <w:sz w:val="28"/>
          <w:szCs w:val="28"/>
        </w:rPr>
      </w:pPr>
      <w:r w:rsidRPr="00905B06">
        <w:rPr>
          <w:rFonts w:ascii="Times New Roman" w:hAnsi="Times New Roman" w:cs="Times New Roman"/>
          <w:sz w:val="28"/>
          <w:szCs w:val="28"/>
        </w:rPr>
        <w:t>•</w:t>
      </w:r>
      <w:r w:rsidRPr="00905B06">
        <w:rPr>
          <w:rFonts w:ascii="Times New Roman" w:hAnsi="Times New Roman" w:cs="Times New Roman"/>
          <w:sz w:val="28"/>
          <w:szCs w:val="28"/>
        </w:rPr>
        <w:tab/>
        <w:t>было изучено содержание понятий самообразования и саморазвития;</w:t>
      </w:r>
    </w:p>
    <w:p w14:paraId="00E2B3AF" w14:textId="77777777" w:rsidR="00905B06" w:rsidRPr="00905B06" w:rsidRDefault="00905B06" w:rsidP="00905B06">
      <w:pPr>
        <w:pStyle w:val="a4"/>
        <w:spacing w:line="360" w:lineRule="auto"/>
        <w:ind w:left="0" w:right="-1" w:firstLine="567"/>
        <w:jc w:val="both"/>
        <w:rPr>
          <w:rFonts w:ascii="Times New Roman" w:hAnsi="Times New Roman" w:cs="Times New Roman"/>
          <w:sz w:val="28"/>
          <w:szCs w:val="28"/>
        </w:rPr>
      </w:pPr>
      <w:r w:rsidRPr="00905B06">
        <w:rPr>
          <w:rFonts w:ascii="Times New Roman" w:hAnsi="Times New Roman" w:cs="Times New Roman"/>
          <w:sz w:val="28"/>
          <w:szCs w:val="28"/>
        </w:rPr>
        <w:t>•</w:t>
      </w:r>
      <w:r w:rsidRPr="00905B06">
        <w:rPr>
          <w:rFonts w:ascii="Times New Roman" w:hAnsi="Times New Roman" w:cs="Times New Roman"/>
          <w:sz w:val="28"/>
          <w:szCs w:val="28"/>
        </w:rPr>
        <w:tab/>
        <w:t>изучено содержиние различных психологических концепций применительно к самообразованию взрослых людей;</w:t>
      </w:r>
    </w:p>
    <w:p w14:paraId="1413F1CE" w14:textId="77777777" w:rsidR="00905B06" w:rsidRPr="00905B06" w:rsidRDefault="00905B06" w:rsidP="00905B06">
      <w:pPr>
        <w:pStyle w:val="a4"/>
        <w:spacing w:line="360" w:lineRule="auto"/>
        <w:ind w:left="0" w:right="-1" w:firstLine="567"/>
        <w:jc w:val="both"/>
        <w:rPr>
          <w:rFonts w:ascii="Times New Roman" w:hAnsi="Times New Roman" w:cs="Times New Roman"/>
          <w:sz w:val="28"/>
          <w:szCs w:val="28"/>
        </w:rPr>
      </w:pPr>
      <w:r w:rsidRPr="00905B06">
        <w:rPr>
          <w:rFonts w:ascii="Times New Roman" w:hAnsi="Times New Roman" w:cs="Times New Roman"/>
          <w:sz w:val="28"/>
          <w:szCs w:val="28"/>
        </w:rPr>
        <w:t>•</w:t>
      </w:r>
      <w:r w:rsidRPr="00905B06">
        <w:rPr>
          <w:rFonts w:ascii="Times New Roman" w:hAnsi="Times New Roman" w:cs="Times New Roman"/>
          <w:sz w:val="28"/>
          <w:szCs w:val="28"/>
        </w:rPr>
        <w:tab/>
        <w:t>выделены формы самообразовательной активности для дальнейшей разработки анкеты;</w:t>
      </w:r>
    </w:p>
    <w:p w14:paraId="2DDBAB49" w14:textId="5C302C46" w:rsidR="004505C0" w:rsidRPr="00905B06" w:rsidRDefault="00905B06" w:rsidP="00905B06">
      <w:pPr>
        <w:pStyle w:val="a4"/>
        <w:spacing w:line="360" w:lineRule="auto"/>
        <w:ind w:left="0" w:right="-1" w:firstLine="567"/>
        <w:jc w:val="both"/>
        <w:rPr>
          <w:rFonts w:ascii="Times New Roman" w:hAnsi="Times New Roman" w:cs="Times New Roman"/>
          <w:sz w:val="28"/>
          <w:szCs w:val="28"/>
        </w:rPr>
      </w:pPr>
      <w:r w:rsidRPr="00905B06">
        <w:rPr>
          <w:rFonts w:ascii="Times New Roman" w:hAnsi="Times New Roman" w:cs="Times New Roman"/>
          <w:sz w:val="28"/>
          <w:szCs w:val="28"/>
        </w:rPr>
        <w:t>•</w:t>
      </w:r>
      <w:r w:rsidRPr="00905B06">
        <w:rPr>
          <w:rFonts w:ascii="Times New Roman" w:hAnsi="Times New Roman" w:cs="Times New Roman"/>
          <w:sz w:val="28"/>
          <w:szCs w:val="28"/>
        </w:rPr>
        <w:tab/>
        <w:t>была сформулирована гипотеза, цели и задачи исследования.</w:t>
      </w:r>
    </w:p>
    <w:p w14:paraId="5F46E144" w14:textId="77777777" w:rsidR="006E2C32" w:rsidRPr="001B110B" w:rsidRDefault="006E2C32" w:rsidP="00353636">
      <w:pPr>
        <w:pStyle w:val="a4"/>
        <w:spacing w:line="360" w:lineRule="auto"/>
        <w:ind w:right="-1" w:firstLine="567"/>
        <w:jc w:val="both"/>
        <w:rPr>
          <w:rFonts w:ascii="Times New Roman" w:hAnsi="Times New Roman" w:cs="Times New Roman"/>
          <w:color w:val="FF0000"/>
          <w:sz w:val="28"/>
          <w:szCs w:val="28"/>
        </w:rPr>
      </w:pPr>
    </w:p>
    <w:p w14:paraId="3586A341" w14:textId="282EAAFB" w:rsidR="002F2A1A" w:rsidRPr="00905B06" w:rsidRDefault="00494159" w:rsidP="00905B06">
      <w:pPr>
        <w:pStyle w:val="1"/>
        <w:spacing w:line="360" w:lineRule="auto"/>
        <w:jc w:val="both"/>
        <w:rPr>
          <w:rFonts w:ascii="Times New Roman" w:hAnsi="Times New Roman" w:cs="Times New Roman"/>
          <w:color w:val="auto"/>
        </w:rPr>
      </w:pPr>
      <w:bookmarkStart w:id="7" w:name="_Toc516178262"/>
      <w:r w:rsidRPr="00905B06">
        <w:rPr>
          <w:rStyle w:val="10"/>
          <w:rFonts w:ascii="Times New Roman" w:hAnsi="Times New Roman" w:cs="Times New Roman"/>
          <w:b/>
          <w:bCs/>
          <w:color w:val="auto"/>
        </w:rPr>
        <w:lastRenderedPageBreak/>
        <w:t>ГЛАВА</w:t>
      </w:r>
      <w:r w:rsidR="00927D93" w:rsidRPr="00905B06">
        <w:rPr>
          <w:rStyle w:val="10"/>
          <w:rFonts w:ascii="Times New Roman" w:hAnsi="Times New Roman" w:cs="Times New Roman"/>
          <w:b/>
          <w:bCs/>
          <w:color w:val="auto"/>
        </w:rPr>
        <w:t xml:space="preserve"> 2. </w:t>
      </w:r>
      <w:r w:rsidR="009368BB" w:rsidRPr="00905B06">
        <w:rPr>
          <w:rStyle w:val="10"/>
          <w:rFonts w:ascii="Times New Roman" w:hAnsi="Times New Roman" w:cs="Times New Roman"/>
          <w:b/>
          <w:bCs/>
          <w:color w:val="auto"/>
        </w:rPr>
        <w:t xml:space="preserve"> </w:t>
      </w:r>
      <w:r w:rsidR="002C33F2" w:rsidRPr="00905B06">
        <w:rPr>
          <w:rStyle w:val="10"/>
          <w:rFonts w:ascii="Times New Roman" w:hAnsi="Times New Roman" w:cs="Times New Roman"/>
          <w:b/>
          <w:bCs/>
          <w:color w:val="auto"/>
        </w:rPr>
        <w:t>ЦЕЛЬ, МЕТОДЫ И ОРГАНИЗАЦИЯ ЭМПИРИЧЕСКОГО ИССЛЕДОВАНИЯ ОСОБЕННОСТЕЙ САМООБРАЗОВАНИЯ И САМОРАЗВИТИЯ У ВЗРОСЛЫХ</w:t>
      </w:r>
      <w:bookmarkEnd w:id="7"/>
      <w:r w:rsidR="002C33F2" w:rsidRPr="00905B06">
        <w:rPr>
          <w:rFonts w:ascii="Times New Roman" w:hAnsi="Times New Roman" w:cs="Times New Roman"/>
          <w:color w:val="auto"/>
        </w:rPr>
        <w:t xml:space="preserve"> </w:t>
      </w:r>
    </w:p>
    <w:p w14:paraId="0931C8E9" w14:textId="77777777" w:rsidR="006C5CB4" w:rsidRDefault="006C5CB4" w:rsidP="002F2A1A">
      <w:pPr>
        <w:spacing w:line="360" w:lineRule="auto"/>
        <w:ind w:right="-1" w:firstLine="567"/>
        <w:jc w:val="both"/>
        <w:rPr>
          <w:rFonts w:ascii="Times New Roman" w:hAnsi="Times New Roman" w:cs="Times New Roman"/>
          <w:sz w:val="28"/>
          <w:szCs w:val="28"/>
        </w:rPr>
      </w:pPr>
      <w:r w:rsidRPr="006C5CB4">
        <w:rPr>
          <w:rFonts w:ascii="Times New Roman" w:hAnsi="Times New Roman" w:cs="Times New Roman"/>
          <w:sz w:val="28"/>
          <w:szCs w:val="28"/>
        </w:rPr>
        <w:t>Теоретический анализ</w:t>
      </w:r>
      <w:r w:rsidR="000B7C18">
        <w:rPr>
          <w:rFonts w:ascii="Times New Roman" w:hAnsi="Times New Roman" w:cs="Times New Roman"/>
          <w:sz w:val="28"/>
          <w:szCs w:val="28"/>
        </w:rPr>
        <w:t xml:space="preserve"> литературы по теме саморазвити</w:t>
      </w:r>
      <w:r w:rsidR="002C33F2">
        <w:rPr>
          <w:rFonts w:ascii="Times New Roman" w:hAnsi="Times New Roman" w:cs="Times New Roman"/>
          <w:sz w:val="28"/>
          <w:szCs w:val="28"/>
        </w:rPr>
        <w:t>я</w:t>
      </w:r>
      <w:r w:rsidRPr="006C5CB4">
        <w:rPr>
          <w:rFonts w:ascii="Times New Roman" w:hAnsi="Times New Roman" w:cs="Times New Roman"/>
          <w:sz w:val="28"/>
          <w:szCs w:val="28"/>
        </w:rPr>
        <w:t xml:space="preserve"> и са</w:t>
      </w:r>
      <w:r w:rsidR="000B7C18">
        <w:rPr>
          <w:rFonts w:ascii="Times New Roman" w:hAnsi="Times New Roman" w:cs="Times New Roman"/>
          <w:sz w:val="28"/>
          <w:szCs w:val="28"/>
        </w:rPr>
        <w:t>мообразовани</w:t>
      </w:r>
      <w:r w:rsidR="002C33F2">
        <w:rPr>
          <w:rFonts w:ascii="Times New Roman" w:hAnsi="Times New Roman" w:cs="Times New Roman"/>
          <w:sz w:val="28"/>
          <w:szCs w:val="28"/>
        </w:rPr>
        <w:t>я</w:t>
      </w:r>
      <w:r w:rsidRPr="006C5CB4">
        <w:rPr>
          <w:rFonts w:ascii="Times New Roman" w:hAnsi="Times New Roman" w:cs="Times New Roman"/>
          <w:sz w:val="28"/>
          <w:szCs w:val="28"/>
        </w:rPr>
        <w:t xml:space="preserve"> дал основания для выработки гипотезы о наличии</w:t>
      </w:r>
      <w:r>
        <w:rPr>
          <w:rFonts w:ascii="Times New Roman" w:hAnsi="Times New Roman" w:cs="Times New Roman"/>
          <w:sz w:val="28"/>
          <w:szCs w:val="28"/>
        </w:rPr>
        <w:t xml:space="preserve"> личностных характеристик, являющихся предикторами саморазвития и самообразования.</w:t>
      </w:r>
    </w:p>
    <w:p w14:paraId="55F55362" w14:textId="77777777" w:rsidR="000B7C18" w:rsidRDefault="006C5CB4" w:rsidP="002F2A1A">
      <w:pPr>
        <w:spacing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t xml:space="preserve">Данные математического анализа показали, что процессы саморазвития и самообразования определяются наличием </w:t>
      </w:r>
      <w:r w:rsidR="007D1ED0">
        <w:rPr>
          <w:rFonts w:ascii="Times New Roman" w:hAnsi="Times New Roman" w:cs="Times New Roman"/>
          <w:sz w:val="28"/>
          <w:szCs w:val="28"/>
        </w:rPr>
        <w:t xml:space="preserve">нескольких характерологических показателей. </w:t>
      </w:r>
      <w:r w:rsidR="002C33F2">
        <w:rPr>
          <w:rFonts w:ascii="Times New Roman" w:hAnsi="Times New Roman" w:cs="Times New Roman"/>
          <w:sz w:val="28"/>
          <w:szCs w:val="28"/>
        </w:rPr>
        <w:t>Наиболее важн</w:t>
      </w:r>
      <w:r w:rsidR="007D1ED0">
        <w:rPr>
          <w:rFonts w:ascii="Times New Roman" w:hAnsi="Times New Roman" w:cs="Times New Roman"/>
          <w:sz w:val="28"/>
          <w:szCs w:val="28"/>
        </w:rPr>
        <w:t>ыми из них являются личный гедонизм и гедонизм как жизненная ценность, умение жить</w:t>
      </w:r>
      <w:r w:rsidR="000B7C18">
        <w:rPr>
          <w:rFonts w:ascii="Times New Roman" w:hAnsi="Times New Roman" w:cs="Times New Roman"/>
          <w:sz w:val="28"/>
          <w:szCs w:val="28"/>
        </w:rPr>
        <w:t xml:space="preserve"> настоящим, доброжелательность,</w:t>
      </w:r>
      <w:r w:rsidR="007D1ED0">
        <w:rPr>
          <w:rFonts w:ascii="Times New Roman" w:hAnsi="Times New Roman" w:cs="Times New Roman"/>
          <w:sz w:val="28"/>
          <w:szCs w:val="28"/>
        </w:rPr>
        <w:t xml:space="preserve"> </w:t>
      </w:r>
      <w:r w:rsidR="000B7C18">
        <w:rPr>
          <w:rFonts w:ascii="Times New Roman" w:hAnsi="Times New Roman" w:cs="Times New Roman"/>
          <w:sz w:val="28"/>
          <w:szCs w:val="28"/>
        </w:rPr>
        <w:t xml:space="preserve">ценностная ориентация на </w:t>
      </w:r>
      <w:r w:rsidRPr="000B7C18">
        <w:rPr>
          <w:rFonts w:ascii="Times New Roman" w:hAnsi="Times New Roman" w:cs="Times New Roman"/>
          <w:sz w:val="28"/>
          <w:szCs w:val="28"/>
        </w:rPr>
        <w:t>самостоятельност</w:t>
      </w:r>
      <w:r w:rsidR="000B7C18">
        <w:rPr>
          <w:rFonts w:ascii="Times New Roman" w:hAnsi="Times New Roman" w:cs="Times New Roman"/>
          <w:sz w:val="28"/>
          <w:szCs w:val="28"/>
        </w:rPr>
        <w:t>ь</w:t>
      </w:r>
    </w:p>
    <w:p w14:paraId="3F8CAE0B" w14:textId="77777777" w:rsidR="000B7C18" w:rsidRDefault="0019173E" w:rsidP="002F2A1A">
      <w:pPr>
        <w:spacing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t>Регресс</w:t>
      </w:r>
      <w:r w:rsidR="000B7C18">
        <w:rPr>
          <w:rFonts w:ascii="Times New Roman" w:hAnsi="Times New Roman" w:cs="Times New Roman"/>
          <w:sz w:val="28"/>
          <w:szCs w:val="28"/>
        </w:rPr>
        <w:t xml:space="preserve">ионный анализ выделил именно эти предикторы самообразовательной активности и саморазвития. Все эти характеристики получены по данным ценностного опросника Ш.Шварца. Таким образом можно говорить о ценностно-мотивационной обусловленности саморазвития и самообразования взрослых. От этой сферы  зависит выбор личностной направленности, интересов, поведение и деятельность </w:t>
      </w:r>
      <w:r w:rsidR="000B7C18" w:rsidRPr="009368BB">
        <w:rPr>
          <w:rFonts w:ascii="Times New Roman" w:hAnsi="Times New Roman" w:cs="Times New Roman"/>
          <w:sz w:val="28"/>
          <w:szCs w:val="28"/>
        </w:rPr>
        <w:t xml:space="preserve">[8, </w:t>
      </w:r>
      <w:r w:rsidR="000B7C18" w:rsidRPr="009368BB">
        <w:rPr>
          <w:rFonts w:ascii="Times New Roman" w:hAnsi="Times New Roman" w:cs="Times New Roman"/>
          <w:sz w:val="28"/>
          <w:szCs w:val="28"/>
          <w:lang w:val="en-US"/>
        </w:rPr>
        <w:t>c</w:t>
      </w:r>
      <w:r w:rsidR="000B7C18" w:rsidRPr="009368BB">
        <w:rPr>
          <w:rFonts w:ascii="Times New Roman" w:hAnsi="Times New Roman" w:cs="Times New Roman"/>
          <w:sz w:val="28"/>
          <w:szCs w:val="28"/>
        </w:rPr>
        <w:t>.14]</w:t>
      </w:r>
      <w:r w:rsidR="000B7C18">
        <w:rPr>
          <w:rFonts w:ascii="Times New Roman" w:hAnsi="Times New Roman" w:cs="Times New Roman"/>
          <w:sz w:val="28"/>
          <w:szCs w:val="28"/>
        </w:rPr>
        <w:t>.</w:t>
      </w:r>
    </w:p>
    <w:p w14:paraId="12FDB4DD" w14:textId="77777777" w:rsidR="00824156" w:rsidRDefault="000B7C18" w:rsidP="002F2A1A">
      <w:pPr>
        <w:spacing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t>П</w:t>
      </w:r>
      <w:r w:rsidR="00745758">
        <w:rPr>
          <w:rFonts w:ascii="Times New Roman" w:hAnsi="Times New Roman" w:cs="Times New Roman"/>
          <w:sz w:val="28"/>
          <w:szCs w:val="28"/>
        </w:rPr>
        <w:t>озитивно</w:t>
      </w:r>
      <w:r>
        <w:rPr>
          <w:rFonts w:ascii="Times New Roman" w:hAnsi="Times New Roman" w:cs="Times New Roman"/>
          <w:sz w:val="28"/>
          <w:szCs w:val="28"/>
        </w:rPr>
        <w:t>е самоотношение, самостоятельность</w:t>
      </w:r>
      <w:r w:rsidR="00824156">
        <w:rPr>
          <w:rFonts w:ascii="Times New Roman" w:hAnsi="Times New Roman" w:cs="Times New Roman"/>
          <w:sz w:val="28"/>
          <w:szCs w:val="28"/>
        </w:rPr>
        <w:t xml:space="preserve"> </w:t>
      </w:r>
      <w:r>
        <w:rPr>
          <w:rFonts w:ascii="Times New Roman" w:hAnsi="Times New Roman" w:cs="Times New Roman"/>
          <w:sz w:val="28"/>
          <w:szCs w:val="28"/>
        </w:rPr>
        <w:t xml:space="preserve">и умение адекватно </w:t>
      </w:r>
      <w:r w:rsidR="00745758">
        <w:rPr>
          <w:rFonts w:ascii="Times New Roman" w:hAnsi="Times New Roman" w:cs="Times New Roman"/>
          <w:sz w:val="28"/>
          <w:szCs w:val="28"/>
        </w:rPr>
        <w:t xml:space="preserve">и, в тоже время, с удовольствием </w:t>
      </w:r>
      <w:r>
        <w:rPr>
          <w:rFonts w:ascii="Times New Roman" w:hAnsi="Times New Roman" w:cs="Times New Roman"/>
          <w:sz w:val="28"/>
          <w:szCs w:val="28"/>
        </w:rPr>
        <w:t>дей</w:t>
      </w:r>
      <w:r w:rsidR="00745758">
        <w:rPr>
          <w:rFonts w:ascii="Times New Roman" w:hAnsi="Times New Roman" w:cs="Times New Roman"/>
          <w:sz w:val="28"/>
          <w:szCs w:val="28"/>
        </w:rPr>
        <w:t>ствовать в ситуациях настоящего, как оказалось являю</w:t>
      </w:r>
      <w:r w:rsidR="00824156">
        <w:rPr>
          <w:rFonts w:ascii="Times New Roman" w:hAnsi="Times New Roman" w:cs="Times New Roman"/>
          <w:sz w:val="28"/>
          <w:szCs w:val="28"/>
        </w:rPr>
        <w:t>тся основой дальнейшего процесса самор</w:t>
      </w:r>
      <w:r w:rsidR="00745758">
        <w:rPr>
          <w:rFonts w:ascii="Times New Roman" w:hAnsi="Times New Roman" w:cs="Times New Roman"/>
          <w:sz w:val="28"/>
          <w:szCs w:val="28"/>
        </w:rPr>
        <w:t xml:space="preserve">азвития и самообразования. Можно сказать, что такая </w:t>
      </w:r>
      <w:r w:rsidR="00824156">
        <w:rPr>
          <w:rFonts w:ascii="Times New Roman" w:hAnsi="Times New Roman" w:cs="Times New Roman"/>
          <w:sz w:val="28"/>
          <w:szCs w:val="28"/>
        </w:rPr>
        <w:t xml:space="preserve">личность становится фундаментальным, системообразующим фактором своего развития </w:t>
      </w:r>
      <w:r w:rsidR="004C0127" w:rsidRPr="004C0127">
        <w:rPr>
          <w:rFonts w:ascii="Times New Roman" w:hAnsi="Times New Roman" w:cs="Times New Roman"/>
          <w:sz w:val="28"/>
          <w:szCs w:val="28"/>
        </w:rPr>
        <w:t>[4</w:t>
      </w:r>
      <w:r w:rsidR="004C0127">
        <w:rPr>
          <w:rFonts w:ascii="Times New Roman" w:hAnsi="Times New Roman" w:cs="Times New Roman"/>
          <w:sz w:val="28"/>
          <w:szCs w:val="28"/>
        </w:rPr>
        <w:t>,с.</w:t>
      </w:r>
      <w:r w:rsidR="004C0127" w:rsidRPr="004C0127">
        <w:rPr>
          <w:rFonts w:ascii="Times New Roman" w:hAnsi="Times New Roman" w:cs="Times New Roman"/>
          <w:sz w:val="28"/>
          <w:szCs w:val="28"/>
        </w:rPr>
        <w:t>223]</w:t>
      </w:r>
      <w:r w:rsidR="00745758">
        <w:rPr>
          <w:rFonts w:ascii="Times New Roman" w:hAnsi="Times New Roman" w:cs="Times New Roman"/>
          <w:sz w:val="28"/>
          <w:szCs w:val="28"/>
        </w:rPr>
        <w:t>.</w:t>
      </w:r>
    </w:p>
    <w:p w14:paraId="2A104619" w14:textId="77777777" w:rsidR="008C1191" w:rsidRDefault="004F1357" w:rsidP="002F2A1A">
      <w:pPr>
        <w:pStyle w:val="1"/>
        <w:spacing w:line="360" w:lineRule="auto"/>
        <w:jc w:val="both"/>
        <w:rPr>
          <w:rFonts w:ascii="Times New Roman" w:hAnsi="Times New Roman" w:cs="Times New Roman"/>
          <w:color w:val="auto"/>
        </w:rPr>
      </w:pPr>
      <w:bookmarkStart w:id="8" w:name="_Toc516178263"/>
      <w:r w:rsidRPr="00724D15">
        <w:rPr>
          <w:rFonts w:ascii="Times New Roman" w:hAnsi="Times New Roman" w:cs="Times New Roman"/>
          <w:color w:val="auto"/>
        </w:rPr>
        <w:t xml:space="preserve">2.1. Цели, задачи, гипотеза </w:t>
      </w:r>
      <w:r w:rsidR="008C1191" w:rsidRPr="00724D15">
        <w:rPr>
          <w:rFonts w:ascii="Times New Roman" w:hAnsi="Times New Roman" w:cs="Times New Roman"/>
          <w:color w:val="auto"/>
        </w:rPr>
        <w:t>исследования</w:t>
      </w:r>
      <w:bookmarkEnd w:id="8"/>
    </w:p>
    <w:p w14:paraId="27B2E625" w14:textId="77777777" w:rsidR="006C5CB4" w:rsidRDefault="006C5CB4" w:rsidP="002F2A1A">
      <w:pPr>
        <w:pStyle w:val="a3"/>
        <w:spacing w:line="360" w:lineRule="auto"/>
        <w:ind w:right="-1" w:firstLine="567"/>
        <w:jc w:val="both"/>
        <w:rPr>
          <w:rFonts w:ascii="Times New Roman" w:hAnsi="Times New Roman" w:cs="Times New Roman"/>
          <w:sz w:val="28"/>
          <w:szCs w:val="28"/>
          <w:lang w:eastAsia="ru-RU"/>
        </w:rPr>
      </w:pPr>
      <w:r w:rsidRPr="004F1357">
        <w:rPr>
          <w:rFonts w:ascii="Times New Roman" w:hAnsi="Times New Roman" w:cs="Times New Roman"/>
          <w:b/>
          <w:sz w:val="28"/>
          <w:szCs w:val="28"/>
          <w:lang w:eastAsia="ru-RU"/>
        </w:rPr>
        <w:t>Целью</w:t>
      </w:r>
      <w:r>
        <w:rPr>
          <w:rFonts w:ascii="Times New Roman" w:hAnsi="Times New Roman" w:cs="Times New Roman"/>
          <w:sz w:val="28"/>
          <w:szCs w:val="28"/>
          <w:lang w:eastAsia="ru-RU"/>
        </w:rPr>
        <w:t xml:space="preserve"> эмпирического исследования стало изучение особенностей самообразования и саморазвития взрослых в контексте их активной повседневной жизни.  </w:t>
      </w:r>
    </w:p>
    <w:p w14:paraId="1533EC9D" w14:textId="77777777" w:rsidR="00746FF4" w:rsidRPr="00746FF4" w:rsidRDefault="00677AD0" w:rsidP="002F2A1A">
      <w:pPr>
        <w:pStyle w:val="a3"/>
        <w:spacing w:line="360" w:lineRule="auto"/>
        <w:ind w:right="-1" w:firstLine="567"/>
        <w:jc w:val="both"/>
        <w:rPr>
          <w:rFonts w:ascii="Times New Roman" w:hAnsi="Times New Roman" w:cs="Times New Roman"/>
          <w:sz w:val="28"/>
          <w:szCs w:val="28"/>
          <w:lang w:eastAsia="ru-RU"/>
        </w:rPr>
      </w:pPr>
      <w:r>
        <w:rPr>
          <w:rFonts w:ascii="Times New Roman" w:hAnsi="Times New Roman" w:cs="Times New Roman"/>
          <w:b/>
          <w:sz w:val="28"/>
          <w:szCs w:val="28"/>
          <w:lang w:eastAsia="ru-RU"/>
        </w:rPr>
        <w:lastRenderedPageBreak/>
        <w:t xml:space="preserve">Объектом исследования </w:t>
      </w:r>
      <w:r w:rsidR="00746FF4" w:rsidRPr="00746FF4">
        <w:rPr>
          <w:rFonts w:ascii="Times New Roman" w:hAnsi="Times New Roman" w:cs="Times New Roman"/>
          <w:sz w:val="28"/>
          <w:szCs w:val="28"/>
          <w:lang w:eastAsia="ru-RU"/>
        </w:rPr>
        <w:t xml:space="preserve">является процесс саморазвития и самообразования  взрослых. </w:t>
      </w:r>
    </w:p>
    <w:p w14:paraId="04090E58" w14:textId="77777777" w:rsidR="00CE6FCA" w:rsidRPr="00746FF4" w:rsidRDefault="00CE6FCA" w:rsidP="002F2A1A">
      <w:pPr>
        <w:pStyle w:val="a3"/>
        <w:spacing w:line="360" w:lineRule="auto"/>
        <w:ind w:right="-1" w:firstLine="567"/>
        <w:jc w:val="both"/>
        <w:rPr>
          <w:rFonts w:ascii="Times New Roman" w:hAnsi="Times New Roman" w:cs="Times New Roman"/>
          <w:sz w:val="28"/>
          <w:szCs w:val="28"/>
          <w:lang w:eastAsia="ru-RU"/>
        </w:rPr>
      </w:pPr>
      <w:r w:rsidRPr="00CE6FCA">
        <w:rPr>
          <w:rFonts w:ascii="Times New Roman" w:hAnsi="Times New Roman" w:cs="Times New Roman"/>
          <w:b/>
          <w:sz w:val="28"/>
          <w:szCs w:val="28"/>
          <w:lang w:eastAsia="ru-RU"/>
        </w:rPr>
        <w:t>Предметом исследования</w:t>
      </w:r>
      <w:r w:rsidRPr="00CE6FCA">
        <w:rPr>
          <w:rFonts w:ascii="Times New Roman" w:hAnsi="Times New Roman" w:cs="Times New Roman"/>
          <w:sz w:val="28"/>
          <w:szCs w:val="28"/>
          <w:lang w:eastAsia="ru-RU"/>
        </w:rPr>
        <w:t xml:space="preserve"> стали личностные характеристики, способные индуци</w:t>
      </w:r>
      <w:r>
        <w:rPr>
          <w:rFonts w:ascii="Times New Roman" w:hAnsi="Times New Roman" w:cs="Times New Roman"/>
          <w:sz w:val="28"/>
          <w:szCs w:val="28"/>
          <w:lang w:eastAsia="ru-RU"/>
        </w:rPr>
        <w:t>ровать самообразовательную</w:t>
      </w:r>
      <w:r w:rsidRPr="00CE6FCA">
        <w:rPr>
          <w:rFonts w:ascii="Times New Roman" w:hAnsi="Times New Roman" w:cs="Times New Roman"/>
          <w:sz w:val="28"/>
          <w:szCs w:val="28"/>
          <w:lang w:eastAsia="ru-RU"/>
        </w:rPr>
        <w:t xml:space="preserve"> деятельность у взрослых.</w:t>
      </w:r>
    </w:p>
    <w:p w14:paraId="6A77E822" w14:textId="77777777" w:rsidR="006C5CB4" w:rsidRDefault="006C5CB4" w:rsidP="002F2A1A">
      <w:pPr>
        <w:pStyle w:val="a3"/>
        <w:spacing w:line="360" w:lineRule="auto"/>
        <w:ind w:right="-1" w:firstLine="567"/>
        <w:jc w:val="both"/>
        <w:rPr>
          <w:rFonts w:ascii="Times New Roman" w:hAnsi="Times New Roman" w:cs="Times New Roman"/>
          <w:sz w:val="28"/>
          <w:szCs w:val="28"/>
        </w:rPr>
      </w:pPr>
      <w:r w:rsidRPr="00A9197F">
        <w:rPr>
          <w:rFonts w:ascii="Times New Roman" w:hAnsi="Times New Roman" w:cs="Times New Roman"/>
          <w:sz w:val="28"/>
          <w:szCs w:val="28"/>
          <w:lang w:eastAsia="ru-RU"/>
        </w:rPr>
        <w:t xml:space="preserve">В качестве </w:t>
      </w:r>
      <w:r w:rsidRPr="00DC5D01">
        <w:rPr>
          <w:rFonts w:ascii="Times New Roman" w:hAnsi="Times New Roman" w:cs="Times New Roman"/>
          <w:b/>
          <w:sz w:val="28"/>
          <w:szCs w:val="28"/>
          <w:lang w:eastAsia="ru-RU"/>
        </w:rPr>
        <w:t>основной гипотезы</w:t>
      </w:r>
      <w:r w:rsidRPr="00A9197F">
        <w:rPr>
          <w:rFonts w:ascii="Times New Roman" w:hAnsi="Times New Roman" w:cs="Times New Roman"/>
          <w:sz w:val="28"/>
          <w:szCs w:val="28"/>
          <w:lang w:eastAsia="ru-RU"/>
        </w:rPr>
        <w:t xml:space="preserve"> выступило предположение о том, что</w:t>
      </w:r>
      <w:r>
        <w:rPr>
          <w:rFonts w:ascii="Times New Roman" w:hAnsi="Times New Roman" w:cs="Times New Roman"/>
          <w:b/>
          <w:sz w:val="28"/>
          <w:szCs w:val="28"/>
          <w:lang w:eastAsia="ru-RU"/>
        </w:rPr>
        <w:t xml:space="preserve"> с</w:t>
      </w:r>
      <w:r>
        <w:rPr>
          <w:rFonts w:ascii="Times New Roman" w:hAnsi="Times New Roman" w:cs="Times New Roman"/>
          <w:sz w:val="28"/>
          <w:szCs w:val="28"/>
          <w:lang w:eastAsia="ru-RU"/>
        </w:rPr>
        <w:t xml:space="preserve">уществует такое сочетание личностных характеристик, которое </w:t>
      </w:r>
      <w:r w:rsidRPr="00496174">
        <w:rPr>
          <w:rFonts w:ascii="Times New Roman" w:hAnsi="Times New Roman" w:cs="Times New Roman"/>
          <w:sz w:val="28"/>
          <w:szCs w:val="28"/>
        </w:rPr>
        <w:t xml:space="preserve">обуславливает </w:t>
      </w:r>
      <w:r>
        <w:rPr>
          <w:rFonts w:ascii="Times New Roman" w:hAnsi="Times New Roman" w:cs="Times New Roman"/>
          <w:sz w:val="28"/>
          <w:szCs w:val="28"/>
        </w:rPr>
        <w:t>степень включенности взрослого человека в самообразование и саморазвитие.</w:t>
      </w:r>
    </w:p>
    <w:p w14:paraId="151159F7" w14:textId="77777777" w:rsidR="006C5CB4" w:rsidRDefault="006C5CB4" w:rsidP="002F2A1A">
      <w:pPr>
        <w:spacing w:after="0" w:line="360" w:lineRule="auto"/>
        <w:ind w:right="-1" w:firstLine="567"/>
        <w:jc w:val="both"/>
        <w:rPr>
          <w:rFonts w:ascii="Times New Roman" w:hAnsi="Times New Roman" w:cs="Times New Roman"/>
          <w:b/>
          <w:sz w:val="28"/>
          <w:szCs w:val="28"/>
          <w:lang w:eastAsia="ru-RU"/>
        </w:rPr>
      </w:pPr>
      <w:r>
        <w:rPr>
          <w:rFonts w:ascii="Times New Roman" w:hAnsi="Times New Roman" w:cs="Times New Roman"/>
          <w:b/>
          <w:sz w:val="28"/>
          <w:szCs w:val="28"/>
          <w:lang w:eastAsia="ru-RU"/>
        </w:rPr>
        <w:t>Частные гипотезы:</w:t>
      </w:r>
    </w:p>
    <w:p w14:paraId="55B504A3" w14:textId="77777777" w:rsidR="00621742" w:rsidRPr="00621742" w:rsidRDefault="00621742" w:rsidP="002F2A1A">
      <w:pPr>
        <w:numPr>
          <w:ilvl w:val="0"/>
          <w:numId w:val="25"/>
        </w:numPr>
        <w:spacing w:after="0" w:line="360" w:lineRule="auto"/>
        <w:ind w:left="0" w:right="-1" w:firstLine="851"/>
        <w:jc w:val="both"/>
        <w:rPr>
          <w:rFonts w:ascii="Times New Roman" w:eastAsia="Calibri" w:hAnsi="Times New Roman" w:cs="Times New Roman"/>
          <w:sz w:val="28"/>
          <w:szCs w:val="28"/>
          <w:lang w:eastAsia="ru-RU"/>
        </w:rPr>
      </w:pPr>
      <w:r w:rsidRPr="00621742">
        <w:rPr>
          <w:rFonts w:ascii="Times New Roman" w:eastAsia="Calibri" w:hAnsi="Times New Roman" w:cs="Times New Roman"/>
          <w:sz w:val="28"/>
          <w:szCs w:val="28"/>
          <w:lang w:eastAsia="ru-RU"/>
        </w:rPr>
        <w:t xml:space="preserve">Динамика включенности одного и того же человека в процесс саморазвития и самообразования различается в зависимости от уровня </w:t>
      </w:r>
      <w:r w:rsidR="00B10491">
        <w:rPr>
          <w:rFonts w:ascii="Times New Roman" w:eastAsia="Calibri" w:hAnsi="Times New Roman" w:cs="Times New Roman"/>
          <w:sz w:val="28"/>
          <w:szCs w:val="28"/>
          <w:lang w:eastAsia="ru-RU"/>
        </w:rPr>
        <w:t xml:space="preserve">его </w:t>
      </w:r>
      <w:r w:rsidRPr="00621742">
        <w:rPr>
          <w:rFonts w:ascii="Times New Roman" w:eastAsia="Calibri" w:hAnsi="Times New Roman" w:cs="Times New Roman"/>
          <w:sz w:val="28"/>
          <w:szCs w:val="28"/>
          <w:lang w:eastAsia="ru-RU"/>
        </w:rPr>
        <w:t>самостоятельности/автономности</w:t>
      </w:r>
      <w:r w:rsidR="00B10491">
        <w:rPr>
          <w:rFonts w:ascii="Times New Roman" w:eastAsia="Calibri" w:hAnsi="Times New Roman" w:cs="Times New Roman"/>
          <w:sz w:val="28"/>
          <w:szCs w:val="28"/>
          <w:lang w:eastAsia="ru-RU"/>
        </w:rPr>
        <w:t xml:space="preserve"> и жизенстойкости</w:t>
      </w:r>
      <w:r w:rsidRPr="00621742">
        <w:rPr>
          <w:rFonts w:ascii="Times New Roman" w:eastAsia="Calibri" w:hAnsi="Times New Roman" w:cs="Times New Roman"/>
          <w:sz w:val="28"/>
          <w:szCs w:val="28"/>
          <w:lang w:eastAsia="ru-RU"/>
        </w:rPr>
        <w:t>.</w:t>
      </w:r>
    </w:p>
    <w:p w14:paraId="1C7FCBFD" w14:textId="77777777" w:rsidR="00621742" w:rsidRPr="00621742" w:rsidRDefault="00621742" w:rsidP="002F2A1A">
      <w:pPr>
        <w:numPr>
          <w:ilvl w:val="0"/>
          <w:numId w:val="25"/>
        </w:numPr>
        <w:spacing w:after="0" w:line="360" w:lineRule="auto"/>
        <w:ind w:left="0" w:right="-1" w:firstLine="851"/>
        <w:jc w:val="both"/>
        <w:rPr>
          <w:rFonts w:ascii="Times New Roman" w:eastAsia="Calibri" w:hAnsi="Times New Roman" w:cs="Times New Roman"/>
          <w:sz w:val="28"/>
          <w:szCs w:val="28"/>
          <w:lang w:eastAsia="ru-RU"/>
        </w:rPr>
      </w:pPr>
      <w:r w:rsidRPr="00621742">
        <w:rPr>
          <w:rFonts w:ascii="Times New Roman" w:eastAsia="Calibri" w:hAnsi="Times New Roman" w:cs="Times New Roman"/>
          <w:sz w:val="28"/>
          <w:szCs w:val="28"/>
          <w:lang w:eastAsia="ru-RU"/>
        </w:rPr>
        <w:t>Ключевыми личностными предикторами, обуславливающими уровень самообразования (степень включенности в процесс самообразования) и саморазвития (степень включенности в процесс саморазвития) является направленность субъектной активности и особенности самоактуализации личности.</w:t>
      </w:r>
    </w:p>
    <w:p w14:paraId="6DC17C87" w14:textId="77777777" w:rsidR="00746FF4" w:rsidRPr="00746FF4" w:rsidRDefault="00621742" w:rsidP="002F2A1A">
      <w:pPr>
        <w:spacing w:after="0" w:line="360" w:lineRule="auto"/>
        <w:ind w:right="-1" w:firstLine="567"/>
        <w:jc w:val="both"/>
        <w:rPr>
          <w:rFonts w:ascii="Times New Roman" w:eastAsia="Calibri" w:hAnsi="Times New Roman" w:cs="Times New Roman"/>
          <w:b/>
          <w:sz w:val="28"/>
          <w:szCs w:val="28"/>
          <w:lang w:eastAsia="ru-RU"/>
        </w:rPr>
      </w:pPr>
      <w:r w:rsidRPr="00621742">
        <w:rPr>
          <w:rFonts w:ascii="Times New Roman" w:eastAsia="Calibri" w:hAnsi="Times New Roman" w:cs="Times New Roman"/>
          <w:b/>
          <w:sz w:val="28"/>
          <w:szCs w:val="28"/>
          <w:lang w:eastAsia="ru-RU"/>
        </w:rPr>
        <w:t xml:space="preserve">Для достижения поставленной цели и доказательства гипотез были сформулированы </w:t>
      </w:r>
      <w:r>
        <w:rPr>
          <w:rFonts w:ascii="Times New Roman" w:eastAsia="Calibri" w:hAnsi="Times New Roman" w:cs="Times New Roman"/>
          <w:b/>
          <w:sz w:val="28"/>
          <w:szCs w:val="28"/>
          <w:lang w:eastAsia="ru-RU"/>
        </w:rPr>
        <w:t>з</w:t>
      </w:r>
      <w:r w:rsidR="00746FF4" w:rsidRPr="00746FF4">
        <w:rPr>
          <w:rFonts w:ascii="Times New Roman" w:eastAsia="Calibri" w:hAnsi="Times New Roman" w:cs="Times New Roman"/>
          <w:b/>
          <w:sz w:val="28"/>
          <w:szCs w:val="28"/>
          <w:lang w:eastAsia="ru-RU"/>
        </w:rPr>
        <w:t>адачи эмпирического исследования:</w:t>
      </w:r>
    </w:p>
    <w:p w14:paraId="32D33C28" w14:textId="77777777" w:rsidR="00746FF4" w:rsidRPr="00746FF4" w:rsidRDefault="00746FF4" w:rsidP="002F2A1A">
      <w:pPr>
        <w:spacing w:after="0" w:line="360" w:lineRule="auto"/>
        <w:ind w:right="-1" w:firstLine="567"/>
        <w:jc w:val="both"/>
        <w:rPr>
          <w:rFonts w:ascii="Times New Roman" w:eastAsia="Calibri" w:hAnsi="Times New Roman" w:cs="Times New Roman"/>
          <w:sz w:val="28"/>
          <w:szCs w:val="28"/>
          <w:lang w:eastAsia="ru-RU"/>
        </w:rPr>
      </w:pPr>
      <w:r w:rsidRPr="00746FF4">
        <w:rPr>
          <w:rFonts w:ascii="Times New Roman" w:eastAsia="Calibri" w:hAnsi="Times New Roman" w:cs="Times New Roman"/>
          <w:sz w:val="28"/>
          <w:szCs w:val="28"/>
          <w:lang w:eastAsia="ru-RU"/>
        </w:rPr>
        <w:t>1. Разработать на основе выделенных в теоретической части исследования индикаторов самообразования и саморазвития анкету для изучения этих процессов у взрослых людей в контексте из повседневной жизненной активности</w:t>
      </w:r>
      <w:r>
        <w:rPr>
          <w:rFonts w:ascii="Times New Roman" w:eastAsia="Calibri" w:hAnsi="Times New Roman" w:cs="Times New Roman"/>
          <w:sz w:val="28"/>
          <w:szCs w:val="28"/>
          <w:lang w:eastAsia="ru-RU"/>
        </w:rPr>
        <w:t>;</w:t>
      </w:r>
    </w:p>
    <w:p w14:paraId="6CB7A0C5" w14:textId="77777777" w:rsidR="00746FF4" w:rsidRPr="00746FF4" w:rsidRDefault="00746FF4" w:rsidP="002F2A1A">
      <w:pPr>
        <w:spacing w:after="0" w:line="360" w:lineRule="auto"/>
        <w:ind w:right="-1" w:firstLine="567"/>
        <w:jc w:val="both"/>
        <w:rPr>
          <w:rFonts w:ascii="Times New Roman" w:eastAsia="Calibri" w:hAnsi="Times New Roman" w:cs="Times New Roman"/>
          <w:sz w:val="28"/>
          <w:szCs w:val="28"/>
          <w:lang w:eastAsia="ru-RU"/>
        </w:rPr>
      </w:pPr>
      <w:r w:rsidRPr="00746FF4">
        <w:rPr>
          <w:rFonts w:ascii="Times New Roman" w:eastAsia="Calibri" w:hAnsi="Times New Roman" w:cs="Times New Roman"/>
          <w:sz w:val="28"/>
          <w:szCs w:val="28"/>
          <w:lang w:eastAsia="ru-RU"/>
        </w:rPr>
        <w:t xml:space="preserve">2. Подобрать  методический инструментарий , направленный на исследование психологических особенностей взрослых людей в соответствии с  целями исследования; </w:t>
      </w:r>
    </w:p>
    <w:p w14:paraId="5B9FA864" w14:textId="77777777" w:rsidR="00746FF4" w:rsidRPr="00746FF4" w:rsidRDefault="00746FF4" w:rsidP="002F2A1A">
      <w:pPr>
        <w:spacing w:after="0" w:line="360" w:lineRule="auto"/>
        <w:ind w:right="-1" w:firstLine="567"/>
        <w:jc w:val="both"/>
        <w:rPr>
          <w:rFonts w:ascii="Times New Roman" w:eastAsia="Calibri" w:hAnsi="Times New Roman" w:cs="Times New Roman"/>
          <w:sz w:val="28"/>
          <w:szCs w:val="28"/>
          <w:lang w:eastAsia="ru-RU"/>
        </w:rPr>
      </w:pPr>
      <w:r w:rsidRPr="00746FF4">
        <w:rPr>
          <w:rFonts w:ascii="Times New Roman" w:eastAsia="Calibri" w:hAnsi="Times New Roman" w:cs="Times New Roman"/>
          <w:sz w:val="28"/>
          <w:szCs w:val="28"/>
          <w:lang w:eastAsia="ru-RU"/>
        </w:rPr>
        <w:t>3. Провести эмпирическое исследование степени включенности взрослых в процессы самообразования и саморазвития, а также их психологических особенностей</w:t>
      </w:r>
      <w:r>
        <w:rPr>
          <w:rFonts w:ascii="Times New Roman" w:eastAsia="Calibri" w:hAnsi="Times New Roman" w:cs="Times New Roman"/>
          <w:sz w:val="28"/>
          <w:szCs w:val="28"/>
          <w:lang w:eastAsia="ru-RU"/>
        </w:rPr>
        <w:t>;</w:t>
      </w:r>
    </w:p>
    <w:p w14:paraId="170BE3DD" w14:textId="77777777" w:rsidR="00746FF4" w:rsidRPr="00746FF4" w:rsidRDefault="00746FF4" w:rsidP="002F2A1A">
      <w:pPr>
        <w:spacing w:after="0" w:line="360" w:lineRule="auto"/>
        <w:ind w:right="-1" w:firstLine="567"/>
        <w:jc w:val="both"/>
        <w:rPr>
          <w:rFonts w:ascii="Times New Roman" w:eastAsia="Calibri" w:hAnsi="Times New Roman" w:cs="Times New Roman"/>
          <w:sz w:val="28"/>
          <w:szCs w:val="28"/>
          <w:lang w:eastAsia="ru-RU"/>
        </w:rPr>
      </w:pPr>
      <w:r w:rsidRPr="00746FF4">
        <w:rPr>
          <w:rFonts w:ascii="Times New Roman" w:eastAsia="Calibri" w:hAnsi="Times New Roman" w:cs="Times New Roman"/>
          <w:sz w:val="28"/>
          <w:szCs w:val="28"/>
          <w:lang w:eastAsia="ru-RU"/>
        </w:rPr>
        <w:lastRenderedPageBreak/>
        <w:t>4. Провести качественный анализ самообразовательной и саморазвивающей деятельности испытуемых;</w:t>
      </w:r>
    </w:p>
    <w:p w14:paraId="3E315F77" w14:textId="77777777" w:rsidR="00746FF4" w:rsidRPr="00746FF4" w:rsidRDefault="00746FF4" w:rsidP="002F2A1A">
      <w:pPr>
        <w:spacing w:after="0" w:line="360" w:lineRule="auto"/>
        <w:ind w:right="-1" w:firstLine="567"/>
        <w:jc w:val="both"/>
        <w:rPr>
          <w:rFonts w:ascii="Times New Roman" w:eastAsia="Calibri" w:hAnsi="Times New Roman" w:cs="Times New Roman"/>
          <w:sz w:val="28"/>
          <w:szCs w:val="28"/>
          <w:lang w:eastAsia="ru-RU"/>
        </w:rPr>
      </w:pPr>
      <w:r w:rsidRPr="00746FF4">
        <w:rPr>
          <w:rFonts w:ascii="Times New Roman" w:eastAsia="Calibri" w:hAnsi="Times New Roman" w:cs="Times New Roman"/>
          <w:sz w:val="28"/>
          <w:szCs w:val="28"/>
          <w:lang w:eastAsia="ru-RU"/>
        </w:rPr>
        <w:t>5.  Провести сравнительный анализ психологических особенностей взрослых людей с разным уровнем саморазвивающей и самообразовательной активности</w:t>
      </w:r>
      <w:r>
        <w:rPr>
          <w:rFonts w:ascii="Times New Roman" w:eastAsia="Calibri" w:hAnsi="Times New Roman" w:cs="Times New Roman"/>
          <w:sz w:val="28"/>
          <w:szCs w:val="28"/>
          <w:lang w:eastAsia="ru-RU"/>
        </w:rPr>
        <w:t>;</w:t>
      </w:r>
    </w:p>
    <w:p w14:paraId="07282B54" w14:textId="77777777" w:rsidR="00746FF4" w:rsidRPr="00746FF4" w:rsidRDefault="00746FF4" w:rsidP="002F2A1A">
      <w:pPr>
        <w:spacing w:after="0" w:line="360" w:lineRule="auto"/>
        <w:ind w:right="-1" w:firstLine="567"/>
        <w:jc w:val="both"/>
        <w:rPr>
          <w:rFonts w:ascii="Times New Roman" w:eastAsia="Calibri" w:hAnsi="Times New Roman" w:cs="Times New Roman"/>
          <w:sz w:val="28"/>
          <w:szCs w:val="28"/>
          <w:lang w:eastAsia="ru-RU"/>
        </w:rPr>
      </w:pPr>
      <w:r w:rsidRPr="00746FF4">
        <w:rPr>
          <w:rFonts w:ascii="Times New Roman" w:eastAsia="Calibri" w:hAnsi="Times New Roman" w:cs="Times New Roman"/>
          <w:sz w:val="28"/>
          <w:szCs w:val="28"/>
          <w:lang w:eastAsia="ru-RU"/>
        </w:rPr>
        <w:t>6. Выявить связи между личностными характеристиками и  степенью включенности в самообразование и саморазвитие;</w:t>
      </w:r>
    </w:p>
    <w:p w14:paraId="2B12F9DA" w14:textId="77777777" w:rsidR="00746FF4" w:rsidRDefault="00746FF4" w:rsidP="002F2A1A">
      <w:pPr>
        <w:spacing w:after="0" w:line="360" w:lineRule="auto"/>
        <w:ind w:right="-1" w:firstLine="567"/>
        <w:jc w:val="both"/>
        <w:rPr>
          <w:rFonts w:ascii="Times New Roman" w:eastAsia="Calibri" w:hAnsi="Times New Roman" w:cs="Times New Roman"/>
          <w:sz w:val="28"/>
          <w:szCs w:val="28"/>
          <w:lang w:eastAsia="ru-RU"/>
        </w:rPr>
      </w:pPr>
      <w:r w:rsidRPr="00746FF4">
        <w:rPr>
          <w:rFonts w:ascii="Times New Roman" w:eastAsia="Calibri" w:hAnsi="Times New Roman" w:cs="Times New Roman"/>
          <w:sz w:val="28"/>
          <w:szCs w:val="28"/>
          <w:lang w:eastAsia="ru-RU"/>
        </w:rPr>
        <w:t>7. Выявить психологические предикторы самообразовательной  и саморазвивающей деятельности.</w:t>
      </w:r>
    </w:p>
    <w:p w14:paraId="1207ECDA" w14:textId="77777777" w:rsidR="00621742" w:rsidRDefault="00621742" w:rsidP="002F2A1A">
      <w:pPr>
        <w:spacing w:after="0" w:line="360" w:lineRule="auto"/>
        <w:ind w:right="-1" w:firstLine="567"/>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Этапы проведения эмпирического исследования:</w:t>
      </w:r>
    </w:p>
    <w:p w14:paraId="551613B4" w14:textId="77777777" w:rsidR="00621742" w:rsidRDefault="00621742" w:rsidP="007E6C10">
      <w:pPr>
        <w:pStyle w:val="a4"/>
        <w:numPr>
          <w:ilvl w:val="0"/>
          <w:numId w:val="26"/>
        </w:numPr>
        <w:spacing w:after="0" w:line="360" w:lineRule="auto"/>
        <w:ind w:left="0" w:right="-1" w:firstLine="0"/>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Теоретическая подготовка </w:t>
      </w:r>
    </w:p>
    <w:p w14:paraId="4AFEB62F" w14:textId="77777777" w:rsidR="00621742" w:rsidRDefault="00621742" w:rsidP="007E6C10">
      <w:pPr>
        <w:pStyle w:val="a4"/>
        <w:numPr>
          <w:ilvl w:val="0"/>
          <w:numId w:val="26"/>
        </w:numPr>
        <w:spacing w:after="0" w:line="360" w:lineRule="auto"/>
        <w:ind w:left="0" w:right="-1" w:firstLine="0"/>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Анкетирование участников</w:t>
      </w:r>
    </w:p>
    <w:p w14:paraId="28A00217" w14:textId="77777777" w:rsidR="007E6C10" w:rsidRDefault="00621742" w:rsidP="007E6C10">
      <w:pPr>
        <w:pStyle w:val="a4"/>
        <w:numPr>
          <w:ilvl w:val="0"/>
          <w:numId w:val="26"/>
        </w:numPr>
        <w:spacing w:after="0" w:line="360" w:lineRule="auto"/>
        <w:ind w:left="0" w:right="-1" w:firstLine="0"/>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Обработка результатов</w:t>
      </w:r>
    </w:p>
    <w:p w14:paraId="1D7CFE1B" w14:textId="77777777" w:rsidR="00746FF4" w:rsidRPr="007E6C10" w:rsidRDefault="00621742" w:rsidP="007E6C10">
      <w:pPr>
        <w:pStyle w:val="a4"/>
        <w:numPr>
          <w:ilvl w:val="0"/>
          <w:numId w:val="26"/>
        </w:numPr>
        <w:spacing w:after="0" w:line="360" w:lineRule="auto"/>
        <w:ind w:left="0" w:right="-1" w:firstLine="0"/>
        <w:jc w:val="both"/>
        <w:rPr>
          <w:rFonts w:ascii="Times New Roman" w:eastAsia="Calibri" w:hAnsi="Times New Roman" w:cs="Times New Roman"/>
          <w:sz w:val="28"/>
          <w:szCs w:val="28"/>
          <w:lang w:eastAsia="ru-RU"/>
        </w:rPr>
      </w:pPr>
      <w:r w:rsidRPr="007E6C10">
        <w:rPr>
          <w:rFonts w:ascii="Times New Roman" w:eastAsia="Calibri" w:hAnsi="Times New Roman" w:cs="Times New Roman"/>
          <w:sz w:val="28"/>
          <w:szCs w:val="28"/>
          <w:lang w:eastAsia="ru-RU"/>
        </w:rPr>
        <w:t>Интерпретация полученных результатов исследования.</w:t>
      </w:r>
    </w:p>
    <w:p w14:paraId="5E2AA7F0" w14:textId="77777777" w:rsidR="008C1191" w:rsidRDefault="008C1191" w:rsidP="002F2A1A">
      <w:pPr>
        <w:pStyle w:val="1"/>
        <w:spacing w:line="360" w:lineRule="auto"/>
        <w:jc w:val="both"/>
        <w:rPr>
          <w:rFonts w:ascii="Times New Roman" w:hAnsi="Times New Roman" w:cs="Times New Roman"/>
          <w:color w:val="auto"/>
        </w:rPr>
      </w:pPr>
      <w:bookmarkStart w:id="9" w:name="_Toc516178264"/>
      <w:r w:rsidRPr="00724D15">
        <w:rPr>
          <w:rFonts w:ascii="Times New Roman" w:hAnsi="Times New Roman" w:cs="Times New Roman"/>
          <w:color w:val="auto"/>
        </w:rPr>
        <w:t>2.2. Выборка исследования</w:t>
      </w:r>
      <w:bookmarkEnd w:id="9"/>
    </w:p>
    <w:p w14:paraId="257994AE" w14:textId="77777777" w:rsidR="00724D15" w:rsidRPr="00724D15" w:rsidRDefault="00724D15" w:rsidP="00724D15"/>
    <w:p w14:paraId="44499FAB" w14:textId="77777777" w:rsidR="001C7A0B" w:rsidRPr="001C7A0B" w:rsidRDefault="001C7A0B" w:rsidP="002F2A1A">
      <w:pPr>
        <w:spacing w:line="360" w:lineRule="auto"/>
        <w:ind w:right="-1" w:firstLine="567"/>
        <w:jc w:val="both"/>
        <w:rPr>
          <w:rFonts w:ascii="Times New Roman" w:eastAsia="Calibri" w:hAnsi="Times New Roman" w:cs="Times New Roman"/>
          <w:sz w:val="28"/>
          <w:szCs w:val="28"/>
        </w:rPr>
      </w:pPr>
      <w:r w:rsidRPr="001C7A0B">
        <w:rPr>
          <w:rFonts w:ascii="Times New Roman" w:eastAsia="Calibri" w:hAnsi="Times New Roman" w:cs="Times New Roman"/>
          <w:sz w:val="28"/>
          <w:szCs w:val="28"/>
        </w:rPr>
        <w:t xml:space="preserve">Выборка исследования формировалась с учетом поставленной цели. Считается, что получение дополнительного образования тем или иным образом связано со стремлением человека к профессиональному или личностному развитию. Поэтому мы обратили свое внимание  на слушателей дополнительных образовательных программ. </w:t>
      </w:r>
    </w:p>
    <w:p w14:paraId="577F2F66" w14:textId="77777777" w:rsidR="00EB6BB5" w:rsidRPr="00BD78A8" w:rsidRDefault="004F1357" w:rsidP="002F2A1A">
      <w:pPr>
        <w:spacing w:after="0" w:line="360" w:lineRule="auto"/>
        <w:ind w:right="-1" w:firstLine="567"/>
        <w:jc w:val="both"/>
        <w:rPr>
          <w:rFonts w:ascii="Times New Roman" w:hAnsi="Times New Roman" w:cs="Times New Roman"/>
          <w:b/>
          <w:sz w:val="28"/>
          <w:szCs w:val="28"/>
        </w:rPr>
      </w:pPr>
      <w:r w:rsidRPr="00BD78A8">
        <w:rPr>
          <w:rFonts w:ascii="Times New Roman" w:hAnsi="Times New Roman" w:cs="Times New Roman"/>
          <w:b/>
          <w:sz w:val="28"/>
          <w:szCs w:val="28"/>
        </w:rPr>
        <w:t>В исследовании приняли участие</w:t>
      </w:r>
      <w:r w:rsidR="00EB6BB5" w:rsidRPr="00BD78A8">
        <w:rPr>
          <w:rFonts w:ascii="Times New Roman" w:hAnsi="Times New Roman" w:cs="Times New Roman"/>
          <w:b/>
          <w:sz w:val="28"/>
          <w:szCs w:val="28"/>
        </w:rPr>
        <w:t>:</w:t>
      </w:r>
    </w:p>
    <w:p w14:paraId="454A3272" w14:textId="77777777" w:rsidR="00EB6BB5" w:rsidRPr="00BD78A8" w:rsidRDefault="004F1357" w:rsidP="002F2A1A">
      <w:pPr>
        <w:pStyle w:val="a4"/>
        <w:numPr>
          <w:ilvl w:val="0"/>
          <w:numId w:val="8"/>
        </w:numPr>
        <w:spacing w:after="0" w:line="360" w:lineRule="auto"/>
        <w:ind w:left="0" w:right="-1" w:firstLine="567"/>
        <w:jc w:val="both"/>
        <w:rPr>
          <w:rFonts w:ascii="Times New Roman" w:hAnsi="Times New Roman" w:cs="Times New Roman"/>
          <w:sz w:val="28"/>
          <w:szCs w:val="28"/>
        </w:rPr>
      </w:pPr>
      <w:r w:rsidRPr="00BD78A8">
        <w:rPr>
          <w:rFonts w:ascii="Times New Roman" w:hAnsi="Times New Roman" w:cs="Times New Roman"/>
          <w:sz w:val="28"/>
          <w:szCs w:val="28"/>
        </w:rPr>
        <w:t xml:space="preserve">слушатели отделения дополнительного образования СПбГУ, </w:t>
      </w:r>
      <w:r w:rsidR="00EB6BB5" w:rsidRPr="00BD78A8">
        <w:rPr>
          <w:rFonts w:ascii="Times New Roman" w:hAnsi="Times New Roman" w:cs="Times New Roman"/>
          <w:sz w:val="28"/>
          <w:szCs w:val="28"/>
        </w:rPr>
        <w:t xml:space="preserve">Факультета философии и политологии, </w:t>
      </w:r>
      <w:r w:rsidRPr="00BD78A8">
        <w:rPr>
          <w:rFonts w:ascii="Times New Roman" w:hAnsi="Times New Roman" w:cs="Times New Roman"/>
          <w:sz w:val="28"/>
          <w:szCs w:val="28"/>
        </w:rPr>
        <w:t>отделения конфликтологии</w:t>
      </w:r>
      <w:r w:rsidR="00E016CD" w:rsidRPr="00E016CD">
        <w:rPr>
          <w:rFonts w:ascii="Times New Roman" w:hAnsi="Times New Roman" w:cs="Times New Roman"/>
          <w:sz w:val="28"/>
          <w:szCs w:val="28"/>
        </w:rPr>
        <w:t xml:space="preserve"> (3 </w:t>
      </w:r>
      <w:r w:rsidR="00E016CD">
        <w:rPr>
          <w:rFonts w:ascii="Times New Roman" w:hAnsi="Times New Roman" w:cs="Times New Roman"/>
          <w:sz w:val="28"/>
          <w:szCs w:val="28"/>
        </w:rPr>
        <w:t>человека)</w:t>
      </w:r>
      <w:r w:rsidRPr="00BD78A8">
        <w:rPr>
          <w:rFonts w:ascii="Times New Roman" w:hAnsi="Times New Roman" w:cs="Times New Roman"/>
          <w:sz w:val="28"/>
          <w:szCs w:val="28"/>
        </w:rPr>
        <w:t xml:space="preserve">; </w:t>
      </w:r>
    </w:p>
    <w:p w14:paraId="4A7E29D0" w14:textId="77777777" w:rsidR="00EB6BB5" w:rsidRPr="00BD78A8" w:rsidRDefault="004F1357" w:rsidP="002F2A1A">
      <w:pPr>
        <w:pStyle w:val="a4"/>
        <w:numPr>
          <w:ilvl w:val="0"/>
          <w:numId w:val="8"/>
        </w:numPr>
        <w:spacing w:after="0" w:line="360" w:lineRule="auto"/>
        <w:ind w:left="0" w:right="-1" w:firstLine="567"/>
        <w:jc w:val="both"/>
        <w:rPr>
          <w:rFonts w:ascii="Times New Roman" w:hAnsi="Times New Roman" w:cs="Times New Roman"/>
          <w:sz w:val="28"/>
          <w:szCs w:val="28"/>
        </w:rPr>
      </w:pPr>
      <w:r w:rsidRPr="00BD78A8">
        <w:rPr>
          <w:rFonts w:ascii="Times New Roman" w:hAnsi="Times New Roman" w:cs="Times New Roman"/>
          <w:sz w:val="28"/>
          <w:szCs w:val="28"/>
        </w:rPr>
        <w:t>студенты отделения ДО «Университета технологии и дизайна»</w:t>
      </w:r>
      <w:r w:rsidR="00E016CD">
        <w:rPr>
          <w:rFonts w:ascii="Times New Roman" w:hAnsi="Times New Roman" w:cs="Times New Roman"/>
          <w:sz w:val="28"/>
          <w:szCs w:val="28"/>
        </w:rPr>
        <w:t xml:space="preserve"> (13 человек)</w:t>
      </w:r>
      <w:r w:rsidRPr="00BD78A8">
        <w:rPr>
          <w:rFonts w:ascii="Times New Roman" w:hAnsi="Times New Roman" w:cs="Times New Roman"/>
          <w:sz w:val="28"/>
          <w:szCs w:val="28"/>
        </w:rPr>
        <w:t xml:space="preserve">; </w:t>
      </w:r>
    </w:p>
    <w:p w14:paraId="6516E7B4" w14:textId="77777777" w:rsidR="00EB6BB5" w:rsidRPr="00BD78A8" w:rsidRDefault="004F1357" w:rsidP="002F2A1A">
      <w:pPr>
        <w:pStyle w:val="a4"/>
        <w:numPr>
          <w:ilvl w:val="0"/>
          <w:numId w:val="8"/>
        </w:numPr>
        <w:spacing w:after="0" w:line="360" w:lineRule="auto"/>
        <w:ind w:left="0" w:right="-1" w:firstLine="567"/>
        <w:jc w:val="both"/>
        <w:rPr>
          <w:rFonts w:ascii="Times New Roman" w:hAnsi="Times New Roman" w:cs="Times New Roman"/>
          <w:sz w:val="28"/>
          <w:szCs w:val="28"/>
        </w:rPr>
      </w:pPr>
      <w:r w:rsidRPr="00BD78A8">
        <w:rPr>
          <w:rFonts w:ascii="Times New Roman" w:hAnsi="Times New Roman" w:cs="Times New Roman"/>
          <w:sz w:val="28"/>
          <w:szCs w:val="28"/>
        </w:rPr>
        <w:t>слушатели учебного центра «Базис»</w:t>
      </w:r>
      <w:r w:rsidR="00E016CD">
        <w:rPr>
          <w:rFonts w:ascii="Times New Roman" w:hAnsi="Times New Roman" w:cs="Times New Roman"/>
          <w:sz w:val="28"/>
          <w:szCs w:val="28"/>
        </w:rPr>
        <w:t xml:space="preserve"> (36 человек)</w:t>
      </w:r>
      <w:r w:rsidR="00EB6BB5" w:rsidRPr="00BD78A8">
        <w:rPr>
          <w:rFonts w:ascii="Times New Roman" w:hAnsi="Times New Roman" w:cs="Times New Roman"/>
          <w:sz w:val="28"/>
          <w:szCs w:val="28"/>
        </w:rPr>
        <w:t xml:space="preserve">; </w:t>
      </w:r>
    </w:p>
    <w:p w14:paraId="3AC3C7BF" w14:textId="77777777" w:rsidR="004F1357" w:rsidRDefault="004F1357" w:rsidP="002F2A1A">
      <w:pPr>
        <w:pStyle w:val="a4"/>
        <w:numPr>
          <w:ilvl w:val="0"/>
          <w:numId w:val="8"/>
        </w:numPr>
        <w:spacing w:after="0" w:line="360" w:lineRule="auto"/>
        <w:ind w:left="0" w:right="-1" w:firstLine="567"/>
        <w:jc w:val="both"/>
        <w:rPr>
          <w:rFonts w:ascii="Times New Roman" w:hAnsi="Times New Roman" w:cs="Times New Roman"/>
          <w:sz w:val="28"/>
          <w:szCs w:val="28"/>
        </w:rPr>
      </w:pPr>
      <w:r w:rsidRPr="00BD78A8">
        <w:rPr>
          <w:rFonts w:ascii="Times New Roman" w:hAnsi="Times New Roman" w:cs="Times New Roman"/>
          <w:sz w:val="28"/>
          <w:szCs w:val="28"/>
        </w:rPr>
        <w:lastRenderedPageBreak/>
        <w:t>слушатели вечерних курсов</w:t>
      </w:r>
      <w:r w:rsidR="002C15EF">
        <w:rPr>
          <w:rFonts w:ascii="Times New Roman" w:hAnsi="Times New Roman" w:cs="Times New Roman"/>
          <w:sz w:val="28"/>
          <w:szCs w:val="28"/>
        </w:rPr>
        <w:t xml:space="preserve"> «Института иностранных языков»</w:t>
      </w:r>
      <w:r w:rsidR="00E016CD">
        <w:rPr>
          <w:rFonts w:ascii="Times New Roman" w:hAnsi="Times New Roman" w:cs="Times New Roman"/>
          <w:sz w:val="28"/>
          <w:szCs w:val="28"/>
        </w:rPr>
        <w:t xml:space="preserve"> (14 человек)</w:t>
      </w:r>
      <w:r w:rsidR="002C15EF">
        <w:rPr>
          <w:rFonts w:ascii="Times New Roman" w:hAnsi="Times New Roman" w:cs="Times New Roman"/>
          <w:sz w:val="28"/>
          <w:szCs w:val="28"/>
        </w:rPr>
        <w:t>;</w:t>
      </w:r>
    </w:p>
    <w:p w14:paraId="03D2BEAF" w14:textId="77777777" w:rsidR="002C15EF" w:rsidRPr="00BD78A8" w:rsidRDefault="002C15EF" w:rsidP="002F2A1A">
      <w:pPr>
        <w:pStyle w:val="a4"/>
        <w:numPr>
          <w:ilvl w:val="0"/>
          <w:numId w:val="8"/>
        </w:numPr>
        <w:spacing w:after="0" w:line="36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слушатели отделения дополнительного образован</w:t>
      </w:r>
      <w:r w:rsidR="00621742">
        <w:rPr>
          <w:rFonts w:ascii="Times New Roman" w:hAnsi="Times New Roman" w:cs="Times New Roman"/>
          <w:sz w:val="28"/>
          <w:szCs w:val="28"/>
        </w:rPr>
        <w:t>ия СП</w:t>
      </w:r>
      <w:r w:rsidR="00D5323B">
        <w:rPr>
          <w:rFonts w:ascii="Times New Roman" w:hAnsi="Times New Roman" w:cs="Times New Roman"/>
          <w:sz w:val="28"/>
          <w:szCs w:val="28"/>
        </w:rPr>
        <w:t>бГУ, Факультета психологии</w:t>
      </w:r>
      <w:r w:rsidR="00D5323B" w:rsidRPr="00D5323B">
        <w:rPr>
          <w:rFonts w:ascii="Times New Roman" w:hAnsi="Times New Roman" w:cs="Times New Roman"/>
          <w:sz w:val="28"/>
          <w:szCs w:val="28"/>
        </w:rPr>
        <w:t xml:space="preserve"> (15 </w:t>
      </w:r>
      <w:r w:rsidR="00D5323B">
        <w:rPr>
          <w:rFonts w:ascii="Times New Roman" w:hAnsi="Times New Roman" w:cs="Times New Roman"/>
          <w:sz w:val="28"/>
          <w:szCs w:val="28"/>
        </w:rPr>
        <w:t>человек).</w:t>
      </w:r>
    </w:p>
    <w:p w14:paraId="46EA0050" w14:textId="77777777" w:rsidR="005A3E64" w:rsidRDefault="00E016CD" w:rsidP="00BF35F9">
      <w:pPr>
        <w:spacing w:after="0" w:line="360" w:lineRule="auto"/>
        <w:ind w:left="284" w:right="-1"/>
        <w:jc w:val="center"/>
        <w:rPr>
          <w:rFonts w:ascii="Times New Roman" w:hAnsi="Times New Roman" w:cs="Times New Roman"/>
          <w:b/>
          <w:sz w:val="28"/>
          <w:szCs w:val="28"/>
        </w:rPr>
      </w:pPr>
      <w:r>
        <w:rPr>
          <w:noProof/>
          <w:lang w:eastAsia="ru-RU"/>
        </w:rPr>
        <w:drawing>
          <wp:inline distT="0" distB="0" distL="0" distR="0" wp14:anchorId="7D2DABCB" wp14:editId="5C24810E">
            <wp:extent cx="4648200" cy="2754086"/>
            <wp:effectExtent l="0" t="0" r="19050" b="2730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1A1AD482" w14:textId="77777777" w:rsidR="005A3E64" w:rsidRPr="0063740E" w:rsidRDefault="0063740E" w:rsidP="00BF35F9">
      <w:pPr>
        <w:spacing w:after="0" w:line="360" w:lineRule="auto"/>
        <w:ind w:left="284" w:right="-1" w:firstLine="567"/>
        <w:jc w:val="center"/>
        <w:rPr>
          <w:rFonts w:ascii="Times New Roman" w:hAnsi="Times New Roman" w:cs="Times New Roman"/>
          <w:sz w:val="28"/>
          <w:szCs w:val="28"/>
        </w:rPr>
      </w:pPr>
      <w:r w:rsidRPr="0063740E">
        <w:rPr>
          <w:rFonts w:ascii="Times New Roman" w:hAnsi="Times New Roman" w:cs="Times New Roman"/>
          <w:sz w:val="28"/>
          <w:szCs w:val="28"/>
        </w:rPr>
        <w:t>Рис.1. Рапределение по количеству уча</w:t>
      </w:r>
      <w:r>
        <w:rPr>
          <w:rFonts w:ascii="Times New Roman" w:hAnsi="Times New Roman" w:cs="Times New Roman"/>
          <w:sz w:val="28"/>
          <w:szCs w:val="28"/>
        </w:rPr>
        <w:t>с</w:t>
      </w:r>
      <w:r w:rsidRPr="0063740E">
        <w:rPr>
          <w:rFonts w:ascii="Times New Roman" w:hAnsi="Times New Roman" w:cs="Times New Roman"/>
          <w:sz w:val="28"/>
          <w:szCs w:val="28"/>
        </w:rPr>
        <w:t>тников исследования</w:t>
      </w:r>
    </w:p>
    <w:p w14:paraId="125731BB" w14:textId="77777777" w:rsidR="0063740E" w:rsidRDefault="0063740E" w:rsidP="00BF35F9">
      <w:pPr>
        <w:spacing w:after="0" w:line="360" w:lineRule="auto"/>
        <w:ind w:left="284" w:right="-1" w:firstLine="567"/>
        <w:rPr>
          <w:rFonts w:ascii="Times New Roman" w:hAnsi="Times New Roman" w:cs="Times New Roman"/>
          <w:b/>
          <w:sz w:val="28"/>
          <w:szCs w:val="28"/>
        </w:rPr>
      </w:pPr>
    </w:p>
    <w:p w14:paraId="361B96BF" w14:textId="77777777" w:rsidR="00EB6BB5" w:rsidRDefault="00EB6BB5" w:rsidP="002F2A1A">
      <w:pPr>
        <w:spacing w:after="0" w:line="360" w:lineRule="auto"/>
        <w:ind w:right="-1" w:firstLine="567"/>
        <w:rPr>
          <w:rFonts w:ascii="Times New Roman" w:hAnsi="Times New Roman" w:cs="Times New Roman"/>
          <w:sz w:val="28"/>
          <w:szCs w:val="28"/>
        </w:rPr>
      </w:pPr>
      <w:r w:rsidRPr="00BD78A8">
        <w:rPr>
          <w:rFonts w:ascii="Times New Roman" w:hAnsi="Times New Roman" w:cs="Times New Roman"/>
          <w:b/>
          <w:sz w:val="28"/>
          <w:szCs w:val="28"/>
        </w:rPr>
        <w:t>Характеристика выборки:</w:t>
      </w:r>
      <w:r>
        <w:rPr>
          <w:rFonts w:ascii="Times New Roman" w:hAnsi="Times New Roman" w:cs="Times New Roman"/>
          <w:sz w:val="28"/>
          <w:szCs w:val="28"/>
        </w:rPr>
        <w:t xml:space="preserve"> Общий объем выборки исследования - 81 человек, из них</w:t>
      </w:r>
      <w:r w:rsidR="00BD78A8">
        <w:rPr>
          <w:rFonts w:ascii="Times New Roman" w:hAnsi="Times New Roman" w:cs="Times New Roman"/>
          <w:sz w:val="28"/>
          <w:szCs w:val="28"/>
        </w:rPr>
        <w:t xml:space="preserve"> 63 женщины и 18 мужчин. Все испытуемые имеют высшее или среднее специальное образование.</w:t>
      </w:r>
      <w:r w:rsidR="002F32FE">
        <w:rPr>
          <w:rFonts w:ascii="Times New Roman" w:hAnsi="Times New Roman" w:cs="Times New Roman"/>
          <w:sz w:val="28"/>
          <w:szCs w:val="28"/>
        </w:rPr>
        <w:t xml:space="preserve"> Испытуемые имеют разный финансовый уровень, социальный статус, жизненный опыт.</w:t>
      </w:r>
    </w:p>
    <w:p w14:paraId="5B72DF9F" w14:textId="77777777" w:rsidR="002F32FE" w:rsidRPr="002F32FE" w:rsidRDefault="002F32FE" w:rsidP="002F2A1A">
      <w:pPr>
        <w:spacing w:after="0" w:line="360" w:lineRule="auto"/>
        <w:ind w:right="-1" w:firstLine="567"/>
        <w:rPr>
          <w:rFonts w:ascii="Times New Roman" w:hAnsi="Times New Roman" w:cs="Times New Roman"/>
          <w:sz w:val="28"/>
          <w:szCs w:val="28"/>
        </w:rPr>
      </w:pPr>
      <w:r>
        <w:rPr>
          <w:rFonts w:ascii="Times New Roman" w:hAnsi="Times New Roman" w:cs="Times New Roman"/>
          <w:sz w:val="28"/>
          <w:szCs w:val="28"/>
        </w:rPr>
        <w:t>В исследовании принимали участие люди разного возраста – от 22 до 58, средний возраст людей, принимавших участие в исследовании 34</w:t>
      </w:r>
      <w:r w:rsidR="00E016CD">
        <w:rPr>
          <w:rFonts w:ascii="Times New Roman" w:hAnsi="Times New Roman" w:cs="Times New Roman"/>
          <w:sz w:val="28"/>
          <w:szCs w:val="28"/>
        </w:rPr>
        <w:t xml:space="preserve"> </w:t>
      </w:r>
      <w:r w:rsidR="00362B49">
        <w:rPr>
          <w:rFonts w:ascii="Times New Roman" w:hAnsi="Times New Roman" w:cs="Times New Roman"/>
          <w:sz w:val="28"/>
          <w:szCs w:val="28"/>
        </w:rPr>
        <w:t xml:space="preserve">года </w:t>
      </w:r>
      <w:r w:rsidR="00362B49" w:rsidRPr="00362B49">
        <w:rPr>
          <w:rFonts w:ascii="Times New Roman" w:hAnsi="Times New Roman" w:cs="Times New Roman"/>
          <w:sz w:val="28"/>
          <w:szCs w:val="28"/>
        </w:rPr>
        <w:t>[8,5183534605587]</w:t>
      </w:r>
      <w:r>
        <w:rPr>
          <w:rFonts w:ascii="Times New Roman" w:hAnsi="Times New Roman" w:cs="Times New Roman"/>
          <w:sz w:val="28"/>
          <w:szCs w:val="28"/>
        </w:rPr>
        <w:t>.</w:t>
      </w:r>
    </w:p>
    <w:p w14:paraId="60F9C67A" w14:textId="77777777" w:rsidR="008C1191" w:rsidRDefault="008C1191" w:rsidP="00724D15">
      <w:pPr>
        <w:pStyle w:val="1"/>
        <w:jc w:val="both"/>
        <w:rPr>
          <w:rFonts w:ascii="Times New Roman" w:hAnsi="Times New Roman" w:cs="Times New Roman"/>
          <w:color w:val="auto"/>
        </w:rPr>
      </w:pPr>
      <w:bookmarkStart w:id="10" w:name="_Toc516178265"/>
      <w:r w:rsidRPr="00724D15">
        <w:rPr>
          <w:rFonts w:ascii="Times New Roman" w:hAnsi="Times New Roman" w:cs="Times New Roman"/>
          <w:color w:val="auto"/>
        </w:rPr>
        <w:t>2.3. Процедура исследования</w:t>
      </w:r>
      <w:bookmarkEnd w:id="10"/>
      <w:r w:rsidR="004F1357" w:rsidRPr="00724D15">
        <w:rPr>
          <w:rFonts w:ascii="Times New Roman" w:hAnsi="Times New Roman" w:cs="Times New Roman"/>
          <w:color w:val="auto"/>
        </w:rPr>
        <w:t xml:space="preserve"> </w:t>
      </w:r>
    </w:p>
    <w:p w14:paraId="69402FDA" w14:textId="77777777" w:rsidR="004F1357" w:rsidRDefault="004F1357" w:rsidP="002F2A1A">
      <w:pPr>
        <w:spacing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t>Исследование проводилось в двух вариантах, испытуемые имели возможность выбрать наиболее предпочтительный им способ участия в исследовании:</w:t>
      </w:r>
    </w:p>
    <w:p w14:paraId="5E78AFDC" w14:textId="77777777" w:rsidR="004F1357" w:rsidRDefault="004F1357" w:rsidP="002F2A1A">
      <w:pPr>
        <w:spacing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t>- бумажное заполнение анкеты и опросников;</w:t>
      </w:r>
    </w:p>
    <w:p w14:paraId="56FF79D1" w14:textId="77777777" w:rsidR="004F1357" w:rsidRDefault="004F1357" w:rsidP="002F2A1A">
      <w:pPr>
        <w:spacing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 заполнение в электронном виде на сервисе </w:t>
      </w:r>
      <w:r>
        <w:rPr>
          <w:rFonts w:ascii="Times New Roman" w:hAnsi="Times New Roman" w:cs="Times New Roman"/>
          <w:sz w:val="28"/>
          <w:szCs w:val="28"/>
          <w:lang w:val="en-US"/>
        </w:rPr>
        <w:t>Google</w:t>
      </w:r>
      <w:r w:rsidRPr="00DE5174">
        <w:rPr>
          <w:rFonts w:ascii="Times New Roman" w:hAnsi="Times New Roman" w:cs="Times New Roman"/>
          <w:sz w:val="28"/>
          <w:szCs w:val="28"/>
        </w:rPr>
        <w:t xml:space="preserve"> </w:t>
      </w:r>
      <w:r>
        <w:rPr>
          <w:rFonts w:ascii="Times New Roman" w:hAnsi="Times New Roman" w:cs="Times New Roman"/>
          <w:sz w:val="28"/>
          <w:szCs w:val="28"/>
        </w:rPr>
        <w:t>Формы.</w:t>
      </w:r>
    </w:p>
    <w:p w14:paraId="21F11A2C" w14:textId="77777777" w:rsidR="00362B49" w:rsidRPr="00362B49" w:rsidRDefault="00362B49" w:rsidP="002F2A1A">
      <w:pPr>
        <w:spacing w:line="360" w:lineRule="auto"/>
        <w:ind w:right="-1" w:firstLine="567"/>
        <w:jc w:val="both"/>
        <w:rPr>
          <w:rFonts w:ascii="Times New Roman" w:eastAsia="Calibri" w:hAnsi="Times New Roman" w:cs="Times New Roman"/>
          <w:sz w:val="28"/>
          <w:szCs w:val="28"/>
        </w:rPr>
      </w:pPr>
      <w:r w:rsidRPr="00362B49">
        <w:rPr>
          <w:rFonts w:ascii="Times New Roman" w:eastAsia="Calibri" w:hAnsi="Times New Roman" w:cs="Times New Roman"/>
          <w:sz w:val="28"/>
          <w:szCs w:val="28"/>
        </w:rPr>
        <w:t>Был сформирован бумажный и электронный пакет методик. Средняя продолжительность исследования составляла</w:t>
      </w:r>
      <w:r w:rsidR="006C06A4">
        <w:rPr>
          <w:rFonts w:ascii="Times New Roman" w:eastAsia="Calibri" w:hAnsi="Times New Roman" w:cs="Times New Roman"/>
          <w:sz w:val="28"/>
          <w:szCs w:val="28"/>
        </w:rPr>
        <w:t xml:space="preserve"> </w:t>
      </w:r>
      <w:r w:rsidR="006C06A4" w:rsidRPr="006C06A4">
        <w:rPr>
          <w:rFonts w:ascii="Times New Roman" w:eastAsia="Calibri" w:hAnsi="Times New Roman" w:cs="Times New Roman"/>
          <w:sz w:val="28"/>
          <w:szCs w:val="28"/>
        </w:rPr>
        <w:t>5</w:t>
      </w:r>
      <w:r>
        <w:rPr>
          <w:rFonts w:ascii="Times New Roman" w:eastAsia="Calibri" w:hAnsi="Times New Roman" w:cs="Times New Roman"/>
          <w:sz w:val="28"/>
          <w:szCs w:val="28"/>
        </w:rPr>
        <w:t>0 минут.</w:t>
      </w:r>
    </w:p>
    <w:p w14:paraId="3985DC42" w14:textId="77777777" w:rsidR="00362B49" w:rsidRPr="00362B49" w:rsidRDefault="00362B49" w:rsidP="002F2A1A">
      <w:pPr>
        <w:spacing w:line="360" w:lineRule="auto"/>
        <w:ind w:right="-1" w:firstLine="567"/>
        <w:jc w:val="both"/>
        <w:rPr>
          <w:rFonts w:ascii="Times New Roman" w:eastAsia="Calibri" w:hAnsi="Times New Roman" w:cs="Times New Roman"/>
          <w:sz w:val="28"/>
          <w:szCs w:val="28"/>
        </w:rPr>
      </w:pPr>
      <w:r w:rsidRPr="00362B49">
        <w:rPr>
          <w:rFonts w:ascii="Times New Roman" w:eastAsia="Calibri" w:hAnsi="Times New Roman" w:cs="Times New Roman"/>
          <w:sz w:val="28"/>
          <w:szCs w:val="28"/>
        </w:rPr>
        <w:t>Сбор данных осуществлялся с октября 2017 по февраль 2018 г.</w:t>
      </w:r>
    </w:p>
    <w:p w14:paraId="5F5F9462" w14:textId="77777777" w:rsidR="00DA1AB1" w:rsidRDefault="00DA1AB1" w:rsidP="00724D15">
      <w:pPr>
        <w:pStyle w:val="1"/>
        <w:numPr>
          <w:ilvl w:val="1"/>
          <w:numId w:val="25"/>
        </w:numPr>
        <w:jc w:val="both"/>
        <w:rPr>
          <w:rFonts w:ascii="Times New Roman" w:eastAsia="Calibri" w:hAnsi="Times New Roman" w:cs="Times New Roman"/>
          <w:color w:val="auto"/>
        </w:rPr>
      </w:pPr>
      <w:bookmarkStart w:id="11" w:name="_Toc516178266"/>
      <w:r w:rsidRPr="00724D15">
        <w:rPr>
          <w:rFonts w:ascii="Times New Roman" w:eastAsia="Calibri" w:hAnsi="Times New Roman" w:cs="Times New Roman"/>
          <w:color w:val="auto"/>
        </w:rPr>
        <w:t>Методический аппарат исследования</w:t>
      </w:r>
      <w:bookmarkEnd w:id="11"/>
    </w:p>
    <w:p w14:paraId="70CC6D95" w14:textId="77777777" w:rsidR="00724D15" w:rsidRPr="00724D15" w:rsidRDefault="00724D15" w:rsidP="00724D15">
      <w:pPr>
        <w:pStyle w:val="a4"/>
        <w:ind w:left="1931"/>
      </w:pPr>
    </w:p>
    <w:p w14:paraId="6D94E23D" w14:textId="77777777" w:rsidR="00DA1AB1" w:rsidRPr="00DA1AB1" w:rsidRDefault="00DA1AB1" w:rsidP="002F2A1A">
      <w:pPr>
        <w:autoSpaceDE w:val="0"/>
        <w:autoSpaceDN w:val="0"/>
        <w:adjustRightInd w:val="0"/>
        <w:spacing w:line="360" w:lineRule="auto"/>
        <w:ind w:right="-1" w:firstLine="567"/>
        <w:jc w:val="both"/>
        <w:rPr>
          <w:rFonts w:ascii="Times New Roman" w:eastAsia="Calibri" w:hAnsi="Times New Roman" w:cs="Times New Roman"/>
          <w:sz w:val="28"/>
          <w:szCs w:val="28"/>
        </w:rPr>
      </w:pPr>
      <w:r w:rsidRPr="00DA1AB1">
        <w:rPr>
          <w:rFonts w:ascii="Times New Roman" w:eastAsia="Calibri" w:hAnsi="Times New Roman" w:cs="Times New Roman"/>
          <w:sz w:val="28"/>
          <w:szCs w:val="28"/>
          <w:lang w:eastAsia="ru-RU"/>
        </w:rPr>
        <w:t xml:space="preserve">Выбор исследовательских методов обусловлен самими понятиями </w:t>
      </w:r>
      <w:r w:rsidRPr="00DA1AB1">
        <w:rPr>
          <w:rFonts w:ascii="Times New Roman" w:eastAsia="Calibri" w:hAnsi="Times New Roman" w:cs="Times New Roman"/>
          <w:i/>
          <w:sz w:val="28"/>
          <w:szCs w:val="28"/>
          <w:lang w:eastAsia="ru-RU"/>
        </w:rPr>
        <w:t>саморазвитие</w:t>
      </w:r>
      <w:r w:rsidRPr="00DA1AB1">
        <w:rPr>
          <w:rFonts w:ascii="Times New Roman" w:eastAsia="Calibri" w:hAnsi="Times New Roman" w:cs="Times New Roman"/>
          <w:sz w:val="28"/>
          <w:szCs w:val="28"/>
          <w:lang w:eastAsia="ru-RU"/>
        </w:rPr>
        <w:t xml:space="preserve"> и </w:t>
      </w:r>
      <w:r w:rsidRPr="00DA1AB1">
        <w:rPr>
          <w:rFonts w:ascii="Times New Roman" w:eastAsia="Calibri" w:hAnsi="Times New Roman" w:cs="Times New Roman"/>
          <w:i/>
          <w:sz w:val="28"/>
          <w:szCs w:val="28"/>
          <w:lang w:eastAsia="ru-RU"/>
        </w:rPr>
        <w:t xml:space="preserve">самообразование.  </w:t>
      </w:r>
      <w:r w:rsidRPr="00DA1AB1">
        <w:rPr>
          <w:rFonts w:ascii="Times New Roman" w:eastAsia="Calibri" w:hAnsi="Times New Roman" w:cs="Times New Roman"/>
          <w:sz w:val="28"/>
          <w:szCs w:val="28"/>
          <w:lang w:eastAsia="ru-RU"/>
        </w:rPr>
        <w:t xml:space="preserve">Основным  методом определения степени включенности в саморазвивающую и самообразовательную деятельность стало анкетирование. </w:t>
      </w:r>
      <w:r w:rsidRPr="00DA1AB1">
        <w:rPr>
          <w:rFonts w:ascii="Times New Roman" w:eastAsia="Calibri" w:hAnsi="Times New Roman" w:cs="Times New Roman"/>
          <w:sz w:val="28"/>
          <w:szCs w:val="28"/>
        </w:rPr>
        <w:t>Выбор в пользу качественной методологии связан с тем, что тема саморазвития и самообразования  касается личности че</w:t>
      </w:r>
      <w:r>
        <w:rPr>
          <w:rFonts w:ascii="Times New Roman" w:eastAsia="Calibri" w:hAnsi="Times New Roman" w:cs="Times New Roman"/>
          <w:sz w:val="28"/>
          <w:szCs w:val="28"/>
        </w:rPr>
        <w:t xml:space="preserve">ловека и его жизненной истории. </w:t>
      </w:r>
      <w:r w:rsidRPr="00DA1AB1">
        <w:rPr>
          <w:rFonts w:ascii="Times New Roman" w:eastAsia="Calibri" w:hAnsi="Times New Roman" w:cs="Times New Roman"/>
          <w:sz w:val="28"/>
          <w:szCs w:val="28"/>
        </w:rPr>
        <w:t>На основе анкеты появляется возможность получить большее представление относительно разнообразия взаимодействия человека и среды в части источников саморазвития и самообразования, а также понять, какие именно объекты человек включает в свое индивидуальное образовательное пространство, что он понимает под саморазвитием и самообразованием. Качественные методы также позволяют учитывать культурно-исторический контекст, в котором человек проявляет активность.</w:t>
      </w:r>
    </w:p>
    <w:p w14:paraId="03B83AC5" w14:textId="77777777" w:rsidR="00DA1AB1" w:rsidRDefault="00DA1AB1" w:rsidP="002F2A1A">
      <w:pPr>
        <w:autoSpaceDE w:val="0"/>
        <w:autoSpaceDN w:val="0"/>
        <w:adjustRightInd w:val="0"/>
        <w:spacing w:line="360" w:lineRule="auto"/>
        <w:ind w:right="-1" w:firstLine="567"/>
        <w:jc w:val="both"/>
        <w:rPr>
          <w:rFonts w:ascii="Times New Roman" w:eastAsia="Calibri" w:hAnsi="Times New Roman" w:cs="Times New Roman"/>
          <w:sz w:val="28"/>
          <w:szCs w:val="28"/>
        </w:rPr>
      </w:pPr>
      <w:r w:rsidRPr="00DA1AB1">
        <w:rPr>
          <w:rFonts w:ascii="Times New Roman" w:eastAsia="Calibri" w:hAnsi="Times New Roman" w:cs="Times New Roman"/>
          <w:sz w:val="28"/>
          <w:szCs w:val="28"/>
        </w:rPr>
        <w:t>Психологические особенности участников исследования изучались на основе следующих методик:</w:t>
      </w:r>
    </w:p>
    <w:p w14:paraId="4DB34DBD" w14:textId="77777777" w:rsidR="006C06A4" w:rsidRDefault="006C06A4" w:rsidP="002F2A1A">
      <w:pPr>
        <w:autoSpaceDE w:val="0"/>
        <w:autoSpaceDN w:val="0"/>
        <w:adjustRightInd w:val="0"/>
        <w:spacing w:line="36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м</w:t>
      </w:r>
      <w:r w:rsidRPr="006C06A4">
        <w:rPr>
          <w:rFonts w:ascii="Times New Roman" w:eastAsia="Calibri" w:hAnsi="Times New Roman" w:cs="Times New Roman"/>
          <w:sz w:val="28"/>
          <w:szCs w:val="28"/>
        </w:rPr>
        <w:t>етодика определения индивидуальной меры рефлексивности (А</w:t>
      </w:r>
      <w:r>
        <w:rPr>
          <w:rFonts w:ascii="Times New Roman" w:eastAsia="Calibri" w:hAnsi="Times New Roman" w:cs="Times New Roman"/>
          <w:sz w:val="28"/>
          <w:szCs w:val="28"/>
        </w:rPr>
        <w:t>. В. Карпов, В. В. Пономарева);</w:t>
      </w:r>
    </w:p>
    <w:p w14:paraId="72BA3202" w14:textId="77777777" w:rsidR="006C06A4" w:rsidRDefault="006C06A4" w:rsidP="002F2A1A">
      <w:pPr>
        <w:autoSpaceDE w:val="0"/>
        <w:autoSpaceDN w:val="0"/>
        <w:adjustRightInd w:val="0"/>
        <w:spacing w:line="36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о</w:t>
      </w:r>
      <w:r w:rsidRPr="006C06A4">
        <w:rPr>
          <w:rFonts w:ascii="Times New Roman" w:eastAsia="Calibri" w:hAnsi="Times New Roman" w:cs="Times New Roman"/>
          <w:sz w:val="28"/>
          <w:szCs w:val="28"/>
        </w:rPr>
        <w:t>просник уровня субъективного контроля (УСК) (Е. Ф. Бажин, А. М. Э</w:t>
      </w:r>
      <w:r>
        <w:rPr>
          <w:rFonts w:ascii="Times New Roman" w:eastAsia="Calibri" w:hAnsi="Times New Roman" w:cs="Times New Roman"/>
          <w:sz w:val="28"/>
          <w:szCs w:val="28"/>
        </w:rPr>
        <w:t>ткинд,  Е. А. Голынкина, 1984);</w:t>
      </w:r>
    </w:p>
    <w:p w14:paraId="6C1D7B92" w14:textId="77777777" w:rsidR="006C06A4" w:rsidRDefault="006C06A4" w:rsidP="002F2A1A">
      <w:pPr>
        <w:autoSpaceDE w:val="0"/>
        <w:autoSpaceDN w:val="0"/>
        <w:adjustRightInd w:val="0"/>
        <w:spacing w:line="36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6C06A4">
        <w:rPr>
          <w:rFonts w:ascii="Times New Roman" w:eastAsia="Calibri" w:hAnsi="Times New Roman" w:cs="Times New Roman"/>
          <w:sz w:val="28"/>
          <w:szCs w:val="28"/>
        </w:rPr>
        <w:t>опросник дифференциации направленной субъектной активности(ОДНСА) В.И. Гинецинского</w:t>
      </w:r>
      <w:r>
        <w:rPr>
          <w:rFonts w:ascii="Times New Roman" w:eastAsia="Calibri" w:hAnsi="Times New Roman" w:cs="Times New Roman"/>
          <w:sz w:val="28"/>
          <w:szCs w:val="28"/>
        </w:rPr>
        <w:t>;</w:t>
      </w:r>
    </w:p>
    <w:p w14:paraId="421A9231" w14:textId="77777777" w:rsidR="006C06A4" w:rsidRDefault="006C06A4" w:rsidP="002F2A1A">
      <w:pPr>
        <w:autoSpaceDE w:val="0"/>
        <w:autoSpaceDN w:val="0"/>
        <w:adjustRightInd w:val="0"/>
        <w:spacing w:line="36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 м</w:t>
      </w:r>
      <w:r w:rsidRPr="006C06A4">
        <w:rPr>
          <w:rFonts w:ascii="Times New Roman" w:eastAsia="Calibri" w:hAnsi="Times New Roman" w:cs="Times New Roman"/>
          <w:sz w:val="28"/>
          <w:szCs w:val="28"/>
        </w:rPr>
        <w:t>етодика Шварца на изучение ценностей личности и их анализа на уровне лич</w:t>
      </w:r>
      <w:r>
        <w:rPr>
          <w:rFonts w:ascii="Times New Roman" w:eastAsia="Calibri" w:hAnsi="Times New Roman" w:cs="Times New Roman"/>
          <w:sz w:val="28"/>
          <w:szCs w:val="28"/>
        </w:rPr>
        <w:t>ности (индивидуальных различий);</w:t>
      </w:r>
    </w:p>
    <w:p w14:paraId="106728E9" w14:textId="77777777" w:rsidR="006C06A4" w:rsidRPr="006C06A4" w:rsidRDefault="006C06A4" w:rsidP="002F2A1A">
      <w:pPr>
        <w:autoSpaceDE w:val="0"/>
        <w:autoSpaceDN w:val="0"/>
        <w:adjustRightInd w:val="0"/>
        <w:spacing w:line="36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д</w:t>
      </w:r>
      <w:r w:rsidRPr="006C06A4">
        <w:rPr>
          <w:rFonts w:ascii="Times New Roman" w:eastAsia="Calibri" w:hAnsi="Times New Roman" w:cs="Times New Roman"/>
          <w:sz w:val="28"/>
          <w:szCs w:val="28"/>
        </w:rPr>
        <w:t>иагностика самоактуализации личности. Методика А.В. Лазукина в адаптации Н.Ф. Калина (САМОАЛ).</w:t>
      </w:r>
    </w:p>
    <w:p w14:paraId="60993494" w14:textId="77777777" w:rsidR="00621742" w:rsidRDefault="006C06A4" w:rsidP="002F2A1A">
      <w:pPr>
        <w:autoSpaceDE w:val="0"/>
        <w:autoSpaceDN w:val="0"/>
        <w:adjustRightInd w:val="0"/>
        <w:spacing w:line="360" w:lineRule="auto"/>
        <w:ind w:right="-1" w:firstLine="567"/>
        <w:jc w:val="both"/>
        <w:rPr>
          <w:rFonts w:ascii="Times New Roman" w:hAnsi="Times New Roman" w:cs="Times New Roman"/>
          <w:b/>
          <w:sz w:val="28"/>
          <w:szCs w:val="28"/>
        </w:rPr>
      </w:pPr>
      <w:r w:rsidRPr="006C06A4">
        <w:rPr>
          <w:rFonts w:ascii="Times New Roman" w:eastAsia="Calibri" w:hAnsi="Times New Roman" w:cs="Times New Roman"/>
          <w:sz w:val="28"/>
          <w:szCs w:val="28"/>
          <w:lang w:eastAsia="ru-RU"/>
        </w:rPr>
        <w:t>Общее количество исследуемых психологических параметров</w:t>
      </w:r>
      <w:r w:rsidR="00621742">
        <w:rPr>
          <w:rFonts w:ascii="Times New Roman" w:eastAsia="Calibri" w:hAnsi="Times New Roman" w:cs="Times New Roman"/>
          <w:sz w:val="28"/>
          <w:szCs w:val="28"/>
          <w:lang w:eastAsia="ru-RU"/>
        </w:rPr>
        <w:t xml:space="preserve">, по </w:t>
      </w:r>
      <w:r w:rsidR="00621742" w:rsidRPr="00621742">
        <w:rPr>
          <w:rFonts w:ascii="Times New Roman" w:eastAsia="Calibri" w:hAnsi="Times New Roman" w:cs="Times New Roman"/>
          <w:sz w:val="28"/>
          <w:szCs w:val="28"/>
          <w:lang w:eastAsia="ru-RU"/>
        </w:rPr>
        <w:t>по всем использованным в эмпирическом исследовании</w:t>
      </w:r>
      <w:r w:rsidR="00621742">
        <w:rPr>
          <w:rFonts w:ascii="Times New Roman" w:eastAsia="Calibri" w:hAnsi="Times New Roman" w:cs="Times New Roman"/>
          <w:sz w:val="28"/>
          <w:szCs w:val="28"/>
          <w:lang w:eastAsia="ru-RU"/>
        </w:rPr>
        <w:t xml:space="preserve"> психодиагностическим методикам - 42.</w:t>
      </w:r>
    </w:p>
    <w:p w14:paraId="6E6F331C" w14:textId="77777777" w:rsidR="00913C2D" w:rsidRDefault="002F32FE" w:rsidP="00724D15">
      <w:pPr>
        <w:pStyle w:val="1"/>
        <w:jc w:val="both"/>
        <w:rPr>
          <w:rFonts w:ascii="Times New Roman" w:hAnsi="Times New Roman" w:cs="Times New Roman"/>
          <w:color w:val="auto"/>
        </w:rPr>
      </w:pPr>
      <w:bookmarkStart w:id="12" w:name="_Toc516178267"/>
      <w:r w:rsidRPr="00724D15">
        <w:rPr>
          <w:rFonts w:ascii="Times New Roman" w:hAnsi="Times New Roman" w:cs="Times New Roman"/>
          <w:color w:val="auto"/>
        </w:rPr>
        <w:t>2.4.</w:t>
      </w:r>
      <w:r w:rsidR="00913C2D" w:rsidRPr="00724D15">
        <w:rPr>
          <w:rFonts w:ascii="Times New Roman" w:hAnsi="Times New Roman" w:cs="Times New Roman"/>
          <w:color w:val="auto"/>
        </w:rPr>
        <w:t>1. Анкета исследования самообразовательной деятельности.</w:t>
      </w:r>
      <w:bookmarkEnd w:id="12"/>
    </w:p>
    <w:p w14:paraId="3B08A97D" w14:textId="77777777" w:rsidR="00724D15" w:rsidRPr="00724D15" w:rsidRDefault="00724D15" w:rsidP="00724D15"/>
    <w:p w14:paraId="565B050A" w14:textId="77777777" w:rsidR="00913C2D" w:rsidRDefault="00913C2D" w:rsidP="002F2A1A">
      <w:pPr>
        <w:pStyle w:val="a3"/>
        <w:spacing w:line="360" w:lineRule="auto"/>
        <w:ind w:right="-1" w:firstLine="567"/>
        <w:jc w:val="both"/>
        <w:rPr>
          <w:rFonts w:ascii="Times New Roman" w:hAnsi="Times New Roman" w:cs="Times New Roman"/>
          <w:sz w:val="28"/>
          <w:szCs w:val="28"/>
        </w:rPr>
      </w:pPr>
      <w:r w:rsidRPr="004F1357">
        <w:rPr>
          <w:rFonts w:ascii="Times New Roman" w:hAnsi="Times New Roman" w:cs="Times New Roman"/>
          <w:sz w:val="28"/>
          <w:szCs w:val="28"/>
        </w:rPr>
        <w:t>Анкета направлена на исследование самообразовательной деятельности испытуемого, занимается ли он самообразованием исходя из определения самообраз</w:t>
      </w:r>
      <w:r w:rsidR="00CE6FCA">
        <w:rPr>
          <w:rFonts w:ascii="Times New Roman" w:hAnsi="Times New Roman" w:cs="Times New Roman"/>
          <w:sz w:val="28"/>
          <w:szCs w:val="28"/>
        </w:rPr>
        <w:t xml:space="preserve">ования в БЭС: «Основная форма </w:t>
      </w:r>
      <w:r w:rsidR="00CE6FCA" w:rsidRPr="00CE6FCA">
        <w:rPr>
          <w:rFonts w:ascii="Times New Roman" w:hAnsi="Times New Roman" w:cs="Times New Roman"/>
          <w:i/>
          <w:sz w:val="28"/>
          <w:szCs w:val="28"/>
        </w:rPr>
        <w:t>самообразования</w:t>
      </w:r>
      <w:r w:rsidR="00CE6FCA">
        <w:rPr>
          <w:rFonts w:ascii="Times New Roman" w:hAnsi="Times New Roman" w:cs="Times New Roman"/>
          <w:sz w:val="28"/>
          <w:szCs w:val="28"/>
        </w:rPr>
        <w:t xml:space="preserve"> </w:t>
      </w:r>
      <w:r w:rsidRPr="004F1357">
        <w:rPr>
          <w:rFonts w:ascii="Times New Roman" w:hAnsi="Times New Roman" w:cs="Times New Roman"/>
          <w:sz w:val="28"/>
          <w:szCs w:val="28"/>
        </w:rPr>
        <w:t xml:space="preserve"> — изучение научной, научно-популярной, учебной, художественной и другой литературы, прессы. С. предусматривает также возможность использования разнообразных вспомогательных средств: прослушивание лекций, докладов, концертов, фонозаписей; консультации специалистов; просмотр спектаклей, кинофильмов, телепередач; посещение музеев, выставок, галерей; различные виды практической деятельности — опыты, эксперименты, моделирование и т. п.»</w:t>
      </w:r>
    </w:p>
    <w:p w14:paraId="7CDD284C" w14:textId="77777777" w:rsidR="008A2972" w:rsidRPr="008A2972" w:rsidRDefault="008A2972" w:rsidP="002F2A1A">
      <w:pPr>
        <w:spacing w:after="0" w:line="360" w:lineRule="auto"/>
        <w:ind w:right="-1" w:firstLine="567"/>
        <w:jc w:val="both"/>
        <w:rPr>
          <w:rFonts w:ascii="Times New Roman" w:eastAsia="Calibri" w:hAnsi="Times New Roman" w:cs="Times New Roman"/>
          <w:sz w:val="28"/>
          <w:szCs w:val="28"/>
        </w:rPr>
      </w:pPr>
      <w:r w:rsidRPr="008A2972">
        <w:rPr>
          <w:rFonts w:ascii="Times New Roman" w:eastAsia="Calibri" w:hAnsi="Times New Roman" w:cs="Times New Roman"/>
          <w:sz w:val="28"/>
          <w:szCs w:val="28"/>
        </w:rPr>
        <w:t>В соответствии с выделенными индикаторами самообразовательной и саморазвивающей деятельности были сформулированы вопросы анкеты.</w:t>
      </w:r>
    </w:p>
    <w:p w14:paraId="4B5FD961" w14:textId="77777777" w:rsidR="008A2972" w:rsidRDefault="008A2972" w:rsidP="002F2A1A">
      <w:pPr>
        <w:spacing w:after="0" w:line="360" w:lineRule="auto"/>
        <w:ind w:right="-1" w:firstLine="567"/>
        <w:jc w:val="both"/>
        <w:rPr>
          <w:rFonts w:ascii="Times New Roman" w:eastAsia="Calibri" w:hAnsi="Times New Roman" w:cs="Times New Roman"/>
          <w:sz w:val="28"/>
          <w:szCs w:val="28"/>
        </w:rPr>
      </w:pPr>
      <w:r w:rsidRPr="008A2972">
        <w:rPr>
          <w:rFonts w:ascii="Times New Roman" w:eastAsia="Calibri" w:hAnsi="Times New Roman" w:cs="Times New Roman"/>
          <w:sz w:val="28"/>
          <w:szCs w:val="28"/>
        </w:rPr>
        <w:t xml:space="preserve">Анкета включала </w:t>
      </w:r>
      <w:r w:rsidR="00621742">
        <w:rPr>
          <w:rFonts w:ascii="Times New Roman" w:eastAsia="Calibri" w:hAnsi="Times New Roman" w:cs="Times New Roman"/>
          <w:sz w:val="28"/>
          <w:szCs w:val="28"/>
        </w:rPr>
        <w:t>3 (три) вопроса, направленные</w:t>
      </w:r>
      <w:r>
        <w:rPr>
          <w:rFonts w:ascii="Times New Roman" w:eastAsia="Calibri" w:hAnsi="Times New Roman" w:cs="Times New Roman"/>
          <w:sz w:val="28"/>
          <w:szCs w:val="28"/>
        </w:rPr>
        <w:t xml:space="preserve"> на уточнение биографических факторов: возраст, место рождения, наличие высшего и дополнительных образований.</w:t>
      </w:r>
    </w:p>
    <w:p w14:paraId="37233C20" w14:textId="77777777" w:rsidR="008A2972" w:rsidRPr="008A2972" w:rsidRDefault="008A2972" w:rsidP="002F2A1A">
      <w:pPr>
        <w:spacing w:after="0" w:line="360" w:lineRule="auto"/>
        <w:ind w:right="-1" w:firstLine="567"/>
        <w:jc w:val="both"/>
        <w:rPr>
          <w:rFonts w:ascii="Times New Roman" w:eastAsia="Calibri" w:hAnsi="Times New Roman" w:cs="Times New Roman"/>
          <w:i/>
          <w:sz w:val="28"/>
          <w:szCs w:val="28"/>
        </w:rPr>
      </w:pPr>
      <w:r>
        <w:rPr>
          <w:rFonts w:ascii="Times New Roman" w:eastAsia="Calibri" w:hAnsi="Times New Roman" w:cs="Times New Roman"/>
          <w:sz w:val="28"/>
          <w:szCs w:val="28"/>
        </w:rPr>
        <w:t>Например</w:t>
      </w:r>
      <w:r w:rsidRPr="008A2972">
        <w:rPr>
          <w:rFonts w:ascii="Times New Roman" w:eastAsia="Calibri" w:hAnsi="Times New Roman" w:cs="Times New Roman"/>
          <w:sz w:val="28"/>
          <w:szCs w:val="28"/>
        </w:rPr>
        <w:t>:</w:t>
      </w:r>
      <w:r w:rsidRPr="008A2972">
        <w:rPr>
          <w:rFonts w:ascii="Times New Roman" w:eastAsia="Calibri" w:hAnsi="Times New Roman" w:cs="Times New Roman"/>
          <w:i/>
          <w:sz w:val="28"/>
          <w:szCs w:val="28"/>
        </w:rPr>
        <w:t xml:space="preserve"> Образование, год окончания (если учебных заведений было несколько, перечислите, пожалуйста, все). Укажите причину, почему Вы получали образование,  почему пошли дополнительно учиться?</w:t>
      </w:r>
    </w:p>
    <w:p w14:paraId="5DC661F4" w14:textId="77777777" w:rsidR="008A2972" w:rsidRDefault="00E556BB" w:rsidP="002F2A1A">
      <w:pPr>
        <w:spacing w:after="0" w:line="36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17 вопросов были направлены на получение информации по </w:t>
      </w:r>
      <w:r w:rsidR="00122D38">
        <w:rPr>
          <w:rFonts w:ascii="Times New Roman" w:eastAsia="Calibri" w:hAnsi="Times New Roman" w:cs="Times New Roman"/>
          <w:sz w:val="28"/>
          <w:szCs w:val="28"/>
        </w:rPr>
        <w:t>самообразовательной активности</w:t>
      </w:r>
      <w:r>
        <w:rPr>
          <w:rFonts w:ascii="Times New Roman" w:eastAsia="Calibri" w:hAnsi="Times New Roman" w:cs="Times New Roman"/>
          <w:sz w:val="28"/>
          <w:szCs w:val="28"/>
        </w:rPr>
        <w:t xml:space="preserve"> участников исследования.</w:t>
      </w:r>
    </w:p>
    <w:p w14:paraId="1EA8AEAD" w14:textId="77777777" w:rsidR="00E556BB" w:rsidRDefault="00E556BB" w:rsidP="002F2A1A">
      <w:pPr>
        <w:spacing w:after="0" w:line="360" w:lineRule="auto"/>
        <w:ind w:right="-1" w:firstLine="567"/>
        <w:jc w:val="both"/>
        <w:rPr>
          <w:rFonts w:ascii="Times New Roman" w:eastAsia="Calibri" w:hAnsi="Times New Roman" w:cs="Times New Roman"/>
          <w:i/>
          <w:sz w:val="28"/>
          <w:szCs w:val="28"/>
        </w:rPr>
      </w:pPr>
      <w:r>
        <w:rPr>
          <w:rFonts w:ascii="Times New Roman" w:eastAsia="Calibri" w:hAnsi="Times New Roman" w:cs="Times New Roman"/>
          <w:sz w:val="28"/>
          <w:szCs w:val="28"/>
        </w:rPr>
        <w:t xml:space="preserve">Например: </w:t>
      </w:r>
      <w:r w:rsidRPr="00E556BB">
        <w:rPr>
          <w:rFonts w:ascii="Times New Roman" w:eastAsia="Calibri" w:hAnsi="Times New Roman" w:cs="Times New Roman"/>
          <w:i/>
          <w:sz w:val="28"/>
          <w:szCs w:val="28"/>
        </w:rPr>
        <w:t>Смотрите ли Вы научные, документальные, научно-популярные фильмы?</w:t>
      </w:r>
    </w:p>
    <w:p w14:paraId="4841DEF1" w14:textId="77777777" w:rsidR="00E556BB" w:rsidRDefault="00FE0455" w:rsidP="002F2A1A">
      <w:pPr>
        <w:spacing w:after="0" w:line="36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Из них 9</w:t>
      </w:r>
      <w:r w:rsidR="00E556BB">
        <w:rPr>
          <w:rFonts w:ascii="Times New Roman" w:eastAsia="Calibri" w:hAnsi="Times New Roman" w:cs="Times New Roman"/>
          <w:sz w:val="28"/>
          <w:szCs w:val="28"/>
        </w:rPr>
        <w:t xml:space="preserve"> вопросо было </w:t>
      </w:r>
      <w:r w:rsidR="00122D38" w:rsidRPr="00122D38">
        <w:rPr>
          <w:rFonts w:ascii="Times New Roman" w:eastAsia="Calibri" w:hAnsi="Times New Roman" w:cs="Times New Roman"/>
          <w:sz w:val="28"/>
          <w:szCs w:val="28"/>
        </w:rPr>
        <w:t>сформулировано с учетом их фокусиров</w:t>
      </w:r>
      <w:r w:rsidR="00122D38">
        <w:rPr>
          <w:rFonts w:ascii="Times New Roman" w:eastAsia="Calibri" w:hAnsi="Times New Roman" w:cs="Times New Roman"/>
          <w:sz w:val="28"/>
          <w:szCs w:val="28"/>
        </w:rPr>
        <w:t>ании на процессе саморазвития</w:t>
      </w:r>
      <w:r w:rsidR="00E556BB">
        <w:rPr>
          <w:rFonts w:ascii="Times New Roman" w:eastAsia="Calibri" w:hAnsi="Times New Roman" w:cs="Times New Roman"/>
          <w:sz w:val="28"/>
          <w:szCs w:val="28"/>
        </w:rPr>
        <w:t xml:space="preserve">, </w:t>
      </w:r>
    </w:p>
    <w:p w14:paraId="221290F4" w14:textId="77777777" w:rsidR="00E556BB" w:rsidRPr="00E556BB" w:rsidRDefault="00E556BB" w:rsidP="002F2A1A">
      <w:pPr>
        <w:spacing w:after="0" w:line="360" w:lineRule="auto"/>
        <w:ind w:right="-1" w:firstLine="567"/>
        <w:jc w:val="both"/>
        <w:rPr>
          <w:rFonts w:ascii="Times New Roman" w:eastAsia="Calibri" w:hAnsi="Times New Roman" w:cs="Times New Roman"/>
          <w:i/>
          <w:sz w:val="28"/>
          <w:szCs w:val="28"/>
        </w:rPr>
      </w:pPr>
      <w:r>
        <w:rPr>
          <w:rFonts w:ascii="Times New Roman" w:eastAsia="Calibri" w:hAnsi="Times New Roman" w:cs="Times New Roman"/>
          <w:sz w:val="28"/>
          <w:szCs w:val="28"/>
        </w:rPr>
        <w:t xml:space="preserve">Например: </w:t>
      </w:r>
      <w:r w:rsidRPr="00E556BB">
        <w:rPr>
          <w:rFonts w:ascii="Times New Roman" w:eastAsia="Calibri" w:hAnsi="Times New Roman" w:cs="Times New Roman"/>
          <w:i/>
          <w:sz w:val="28"/>
          <w:szCs w:val="28"/>
        </w:rPr>
        <w:t>Посещаете ли Вы выставки, в каких музеях и/ или научно-исследовательских центрах они проходят ?</w:t>
      </w:r>
    </w:p>
    <w:p w14:paraId="3D4FAC78" w14:textId="77777777" w:rsidR="00E556BB" w:rsidRDefault="00FE0455" w:rsidP="002F2A1A">
      <w:pPr>
        <w:spacing w:after="0" w:line="36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8</w:t>
      </w:r>
      <w:r w:rsidR="00122D38">
        <w:rPr>
          <w:rFonts w:ascii="Times New Roman" w:eastAsia="Calibri" w:hAnsi="Times New Roman" w:cs="Times New Roman"/>
          <w:sz w:val="28"/>
          <w:szCs w:val="28"/>
        </w:rPr>
        <w:t xml:space="preserve"> вопросов – на процессе самообразования</w:t>
      </w:r>
      <w:r w:rsidR="00E556BB">
        <w:rPr>
          <w:rFonts w:ascii="Times New Roman" w:eastAsia="Calibri" w:hAnsi="Times New Roman" w:cs="Times New Roman"/>
          <w:sz w:val="28"/>
          <w:szCs w:val="28"/>
        </w:rPr>
        <w:t>,</w:t>
      </w:r>
    </w:p>
    <w:p w14:paraId="34984A8A" w14:textId="77777777" w:rsidR="00E556BB" w:rsidRPr="00E556BB" w:rsidRDefault="00E556BB" w:rsidP="002F2A1A">
      <w:pPr>
        <w:spacing w:after="0" w:line="36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Например: </w:t>
      </w:r>
      <w:r w:rsidRPr="00E556BB">
        <w:rPr>
          <w:rFonts w:ascii="Times New Roman" w:eastAsia="Calibri" w:hAnsi="Times New Roman" w:cs="Times New Roman"/>
          <w:i/>
          <w:sz w:val="28"/>
          <w:szCs w:val="28"/>
        </w:rPr>
        <w:t>Ведете ли Вы учет своих достижений? Есть ли у вас обобщенный результат Вашей деятельности (портфолио с информацией о приобретенном опыте и личных достижениях)?</w:t>
      </w:r>
    </w:p>
    <w:p w14:paraId="51706CE5" w14:textId="77777777" w:rsidR="008A2972" w:rsidRPr="008A2972" w:rsidRDefault="008A2972" w:rsidP="002F2A1A">
      <w:pPr>
        <w:spacing w:after="0" w:line="360" w:lineRule="auto"/>
        <w:ind w:right="-1" w:firstLine="567"/>
        <w:jc w:val="both"/>
        <w:rPr>
          <w:rFonts w:ascii="Times New Roman" w:eastAsia="Calibri" w:hAnsi="Times New Roman" w:cs="Times New Roman"/>
          <w:sz w:val="28"/>
          <w:szCs w:val="28"/>
        </w:rPr>
      </w:pPr>
      <w:r w:rsidRPr="008A2972">
        <w:rPr>
          <w:rFonts w:ascii="Times New Roman" w:eastAsia="Calibri" w:hAnsi="Times New Roman" w:cs="Times New Roman"/>
          <w:sz w:val="28"/>
          <w:szCs w:val="28"/>
        </w:rPr>
        <w:t>Инструкция по заполнению анкеты звучала следующим образом: Пожалуйста, отвечайте на вопросы в развернутой форме, как Вам будет удобно. Заполняйте простым понятным почерком (можно печатными буквами).</w:t>
      </w:r>
    </w:p>
    <w:p w14:paraId="610E6215" w14:textId="77777777" w:rsidR="00FE0455" w:rsidRDefault="008A2972" w:rsidP="002F2A1A">
      <w:pPr>
        <w:spacing w:after="0" w:line="360" w:lineRule="auto"/>
        <w:ind w:right="-1" w:firstLine="567"/>
        <w:jc w:val="both"/>
        <w:rPr>
          <w:rFonts w:ascii="Times New Roman" w:eastAsia="Calibri" w:hAnsi="Times New Roman" w:cs="Times New Roman"/>
          <w:sz w:val="28"/>
          <w:szCs w:val="28"/>
        </w:rPr>
      </w:pPr>
      <w:r w:rsidRPr="008A2972">
        <w:rPr>
          <w:rFonts w:ascii="Times New Roman" w:eastAsia="Calibri" w:hAnsi="Times New Roman" w:cs="Times New Roman"/>
          <w:sz w:val="28"/>
          <w:szCs w:val="28"/>
        </w:rPr>
        <w:t xml:space="preserve">Обработка </w:t>
      </w:r>
      <w:r w:rsidR="00FE0455">
        <w:rPr>
          <w:rFonts w:ascii="Times New Roman" w:eastAsia="Calibri" w:hAnsi="Times New Roman" w:cs="Times New Roman"/>
          <w:sz w:val="28"/>
          <w:szCs w:val="28"/>
        </w:rPr>
        <w:t>результатов анкеты</w:t>
      </w:r>
      <w:r w:rsidR="00122D38">
        <w:rPr>
          <w:rFonts w:ascii="Times New Roman" w:eastAsia="Calibri" w:hAnsi="Times New Roman" w:cs="Times New Roman"/>
          <w:sz w:val="28"/>
          <w:szCs w:val="28"/>
        </w:rPr>
        <w:t xml:space="preserve"> была следующей</w:t>
      </w:r>
      <w:r w:rsidR="00FE0455">
        <w:rPr>
          <w:rFonts w:ascii="Times New Roman" w:eastAsia="Calibri" w:hAnsi="Times New Roman" w:cs="Times New Roman"/>
          <w:sz w:val="28"/>
          <w:szCs w:val="28"/>
        </w:rPr>
        <w:t>:</w:t>
      </w:r>
    </w:p>
    <w:p w14:paraId="7FD5B81C" w14:textId="77777777" w:rsidR="008A2972" w:rsidRPr="008A2972" w:rsidRDefault="008A2972" w:rsidP="002F2A1A">
      <w:pPr>
        <w:spacing w:after="0" w:line="360" w:lineRule="auto"/>
        <w:ind w:right="-1" w:firstLine="567"/>
        <w:jc w:val="both"/>
        <w:rPr>
          <w:rFonts w:ascii="Times New Roman" w:eastAsia="Calibri" w:hAnsi="Times New Roman" w:cs="Times New Roman"/>
          <w:sz w:val="28"/>
          <w:szCs w:val="28"/>
        </w:rPr>
      </w:pPr>
      <w:r w:rsidRPr="008A2972">
        <w:rPr>
          <w:rFonts w:ascii="Times New Roman" w:eastAsia="Calibri" w:hAnsi="Times New Roman" w:cs="Times New Roman"/>
          <w:sz w:val="28"/>
          <w:szCs w:val="28"/>
        </w:rPr>
        <w:t>Начисленные по пунктам анкеты баллы распределялись по двум шкалам:</w:t>
      </w:r>
      <w:r w:rsidR="00E556BB">
        <w:rPr>
          <w:rFonts w:ascii="Times New Roman" w:eastAsia="Calibri" w:hAnsi="Times New Roman" w:cs="Times New Roman"/>
          <w:sz w:val="28"/>
          <w:szCs w:val="28"/>
        </w:rPr>
        <w:t xml:space="preserve"> </w:t>
      </w:r>
    </w:p>
    <w:p w14:paraId="45050D5F" w14:textId="77777777" w:rsidR="008A2972" w:rsidRPr="008A2972" w:rsidRDefault="008A2972" w:rsidP="002F2A1A">
      <w:pPr>
        <w:spacing w:after="0" w:line="360" w:lineRule="auto"/>
        <w:ind w:right="-1" w:firstLine="567"/>
        <w:jc w:val="both"/>
        <w:rPr>
          <w:rFonts w:ascii="Times New Roman" w:eastAsia="Calibri" w:hAnsi="Times New Roman" w:cs="Times New Roman"/>
          <w:sz w:val="28"/>
          <w:szCs w:val="28"/>
        </w:rPr>
      </w:pPr>
      <w:r w:rsidRPr="008A2972">
        <w:rPr>
          <w:rFonts w:ascii="Times New Roman" w:eastAsia="Calibri" w:hAnsi="Times New Roman" w:cs="Times New Roman"/>
          <w:i/>
          <w:sz w:val="28"/>
          <w:szCs w:val="28"/>
        </w:rPr>
        <w:t>Самообразование</w:t>
      </w:r>
      <w:r w:rsidR="00FE0455" w:rsidRPr="009368BB">
        <w:rPr>
          <w:rFonts w:ascii="Times New Roman" w:eastAsia="Calibri" w:hAnsi="Times New Roman" w:cs="Times New Roman"/>
          <w:i/>
          <w:sz w:val="28"/>
          <w:szCs w:val="28"/>
        </w:rPr>
        <w:t>:</w:t>
      </w:r>
      <w:r w:rsidR="00FE0455">
        <w:rPr>
          <w:rFonts w:ascii="Times New Roman" w:eastAsia="Calibri" w:hAnsi="Times New Roman" w:cs="Times New Roman"/>
          <w:sz w:val="28"/>
          <w:szCs w:val="28"/>
        </w:rPr>
        <w:t xml:space="preserve"> 5, </w:t>
      </w:r>
      <w:r w:rsidRPr="008A2972">
        <w:rPr>
          <w:rFonts w:ascii="Times New Roman" w:eastAsia="Calibri" w:hAnsi="Times New Roman" w:cs="Times New Roman"/>
          <w:sz w:val="28"/>
          <w:szCs w:val="28"/>
        </w:rPr>
        <w:t xml:space="preserve"> </w:t>
      </w:r>
      <w:r w:rsidR="00FE0455">
        <w:rPr>
          <w:rFonts w:ascii="Times New Roman" w:eastAsia="Calibri" w:hAnsi="Times New Roman" w:cs="Times New Roman"/>
          <w:sz w:val="28"/>
          <w:szCs w:val="28"/>
        </w:rPr>
        <w:t xml:space="preserve">6, 7, 9, 11,12, 16,19,20 </w:t>
      </w:r>
    </w:p>
    <w:p w14:paraId="6DDED172" w14:textId="77777777" w:rsidR="008A2972" w:rsidRDefault="008A2972" w:rsidP="002F2A1A">
      <w:pPr>
        <w:spacing w:after="0" w:line="360" w:lineRule="auto"/>
        <w:ind w:right="-1" w:firstLine="567"/>
        <w:jc w:val="both"/>
        <w:rPr>
          <w:rFonts w:ascii="Times New Roman" w:eastAsia="Calibri" w:hAnsi="Times New Roman" w:cs="Times New Roman"/>
          <w:sz w:val="28"/>
          <w:szCs w:val="28"/>
        </w:rPr>
      </w:pPr>
      <w:r w:rsidRPr="008A2972">
        <w:rPr>
          <w:rFonts w:ascii="Times New Roman" w:eastAsia="Calibri" w:hAnsi="Times New Roman" w:cs="Times New Roman"/>
          <w:i/>
          <w:sz w:val="28"/>
          <w:szCs w:val="28"/>
        </w:rPr>
        <w:t>Саморазвитие</w:t>
      </w:r>
      <w:r w:rsidR="00FE0455" w:rsidRPr="009368BB">
        <w:rPr>
          <w:rFonts w:ascii="Times New Roman" w:eastAsia="Calibri" w:hAnsi="Times New Roman" w:cs="Times New Roman"/>
          <w:i/>
          <w:sz w:val="28"/>
          <w:szCs w:val="28"/>
        </w:rPr>
        <w:t>:</w:t>
      </w:r>
      <w:r w:rsidR="00FE0455">
        <w:rPr>
          <w:rFonts w:ascii="Times New Roman" w:eastAsia="Calibri" w:hAnsi="Times New Roman" w:cs="Times New Roman"/>
          <w:sz w:val="28"/>
          <w:szCs w:val="28"/>
        </w:rPr>
        <w:t xml:space="preserve"> 7,8,10,13,14,15, 17, 18</w:t>
      </w:r>
    </w:p>
    <w:p w14:paraId="1815FDC0" w14:textId="77777777" w:rsidR="00FE0455" w:rsidRPr="00FE0455" w:rsidRDefault="00FE0455" w:rsidP="002F2A1A">
      <w:pPr>
        <w:spacing w:after="0" w:line="360" w:lineRule="auto"/>
        <w:ind w:right="-1" w:firstLine="567"/>
        <w:jc w:val="both"/>
        <w:rPr>
          <w:rFonts w:ascii="Times New Roman" w:eastAsia="Calibri" w:hAnsi="Times New Roman" w:cs="Times New Roman"/>
          <w:sz w:val="28"/>
          <w:szCs w:val="28"/>
        </w:rPr>
      </w:pPr>
      <w:r w:rsidRPr="00FE0455">
        <w:rPr>
          <w:rFonts w:ascii="Times New Roman" w:eastAsia="Calibri" w:hAnsi="Times New Roman" w:cs="Times New Roman"/>
          <w:sz w:val="28"/>
          <w:szCs w:val="28"/>
        </w:rPr>
        <w:t>Далее все баллы суммировались и подсчитывался общий балл. Чем он был выше, тем предполагалась большая включенность участников исследования в самообразовательную и саморазвивающую деятельность.</w:t>
      </w:r>
    </w:p>
    <w:p w14:paraId="1EB461A1" w14:textId="77777777" w:rsidR="00FE0455" w:rsidRPr="00FE0455" w:rsidRDefault="00FE0455" w:rsidP="002F2A1A">
      <w:pPr>
        <w:spacing w:after="0" w:line="360" w:lineRule="auto"/>
        <w:ind w:right="-1" w:firstLine="567"/>
        <w:jc w:val="both"/>
        <w:rPr>
          <w:rFonts w:ascii="Times New Roman" w:eastAsia="Calibri" w:hAnsi="Times New Roman" w:cs="Times New Roman"/>
          <w:sz w:val="28"/>
          <w:szCs w:val="28"/>
        </w:rPr>
      </w:pPr>
      <w:r w:rsidRPr="00FE0455">
        <w:rPr>
          <w:rFonts w:ascii="Times New Roman" w:eastAsia="Calibri" w:hAnsi="Times New Roman" w:cs="Times New Roman"/>
          <w:sz w:val="28"/>
          <w:szCs w:val="28"/>
        </w:rPr>
        <w:t>Далее результаты анкетирования подвергались статистической обработке, на основе которой была разработана уровневая градация оценок.</w:t>
      </w:r>
    </w:p>
    <w:p w14:paraId="09121DC8" w14:textId="77777777" w:rsidR="00FE0455" w:rsidRPr="00FE0455" w:rsidRDefault="00FE0455" w:rsidP="002F2A1A">
      <w:pPr>
        <w:spacing w:after="0" w:line="360" w:lineRule="auto"/>
        <w:ind w:right="-1" w:firstLine="567"/>
        <w:jc w:val="both"/>
        <w:rPr>
          <w:rFonts w:ascii="Times New Roman" w:eastAsia="Calibri" w:hAnsi="Times New Roman" w:cs="Times New Roman"/>
          <w:sz w:val="28"/>
          <w:szCs w:val="28"/>
        </w:rPr>
      </w:pPr>
      <w:r w:rsidRPr="00FE0455">
        <w:rPr>
          <w:rFonts w:ascii="Times New Roman" w:eastAsia="Calibri" w:hAnsi="Times New Roman" w:cs="Times New Roman"/>
          <w:i/>
          <w:sz w:val="28"/>
          <w:szCs w:val="28"/>
        </w:rPr>
        <w:t>Высокий уровень</w:t>
      </w:r>
      <w:r w:rsidRPr="00FE0455">
        <w:rPr>
          <w:rFonts w:ascii="Times New Roman" w:eastAsia="Calibri" w:hAnsi="Times New Roman" w:cs="Times New Roman"/>
          <w:sz w:val="28"/>
          <w:szCs w:val="28"/>
        </w:rPr>
        <w:t xml:space="preserve"> самообразовательной активности </w:t>
      </w:r>
      <w:r w:rsidR="0091402D">
        <w:rPr>
          <w:rFonts w:ascii="Times New Roman" w:eastAsia="Calibri" w:hAnsi="Times New Roman" w:cs="Times New Roman"/>
          <w:sz w:val="28"/>
          <w:szCs w:val="28"/>
        </w:rPr>
        <w:t xml:space="preserve"> - </w:t>
      </w:r>
      <w:r w:rsidRPr="00FE0455">
        <w:rPr>
          <w:rFonts w:ascii="Times New Roman" w:eastAsia="Calibri" w:hAnsi="Times New Roman" w:cs="Times New Roman"/>
          <w:sz w:val="28"/>
          <w:szCs w:val="28"/>
        </w:rPr>
        <w:t xml:space="preserve"> </w:t>
      </w:r>
      <w:r w:rsidR="0091402D">
        <w:rPr>
          <w:rFonts w:ascii="Times New Roman" w:eastAsia="Calibri" w:hAnsi="Times New Roman" w:cs="Times New Roman"/>
          <w:sz w:val="28"/>
          <w:szCs w:val="28"/>
        </w:rPr>
        <w:t xml:space="preserve">от </w:t>
      </w:r>
      <w:r w:rsidR="0091402D" w:rsidRPr="0091402D">
        <w:rPr>
          <w:rFonts w:ascii="Times New Roman" w:eastAsia="Calibri" w:hAnsi="Times New Roman" w:cs="Times New Roman"/>
          <w:i/>
          <w:sz w:val="28"/>
          <w:szCs w:val="28"/>
        </w:rPr>
        <w:t xml:space="preserve">17 </w:t>
      </w:r>
      <w:r w:rsidR="0091402D">
        <w:rPr>
          <w:rFonts w:ascii="Times New Roman" w:eastAsia="Calibri" w:hAnsi="Times New Roman" w:cs="Times New Roman"/>
          <w:i/>
          <w:sz w:val="28"/>
          <w:szCs w:val="28"/>
        </w:rPr>
        <w:t>до</w:t>
      </w:r>
      <w:r w:rsidR="0091402D" w:rsidRPr="0091402D">
        <w:rPr>
          <w:rFonts w:ascii="Times New Roman" w:eastAsia="Calibri" w:hAnsi="Times New Roman" w:cs="Times New Roman"/>
          <w:i/>
          <w:sz w:val="28"/>
          <w:szCs w:val="28"/>
        </w:rPr>
        <w:t xml:space="preserve"> 23 </w:t>
      </w:r>
      <w:r w:rsidR="0091402D">
        <w:rPr>
          <w:rFonts w:ascii="Times New Roman" w:eastAsia="Calibri" w:hAnsi="Times New Roman" w:cs="Times New Roman"/>
          <w:i/>
          <w:sz w:val="28"/>
          <w:szCs w:val="28"/>
        </w:rPr>
        <w:t>баллов</w:t>
      </w:r>
      <w:r w:rsidR="0091402D">
        <w:rPr>
          <w:rFonts w:ascii="Times New Roman" w:eastAsia="Calibri" w:hAnsi="Times New Roman" w:cs="Times New Roman"/>
          <w:sz w:val="28"/>
          <w:szCs w:val="28"/>
        </w:rPr>
        <w:t>, свидетельствовал</w:t>
      </w:r>
      <w:r w:rsidRPr="00FE0455">
        <w:rPr>
          <w:rFonts w:ascii="Times New Roman" w:eastAsia="Calibri" w:hAnsi="Times New Roman" w:cs="Times New Roman"/>
          <w:sz w:val="28"/>
          <w:szCs w:val="28"/>
        </w:rPr>
        <w:t xml:space="preserve"> о том, </w:t>
      </w:r>
      <w:r w:rsidR="0091402D">
        <w:rPr>
          <w:rFonts w:ascii="Times New Roman" w:eastAsia="Calibri" w:hAnsi="Times New Roman" w:cs="Times New Roman"/>
          <w:sz w:val="28"/>
          <w:szCs w:val="28"/>
        </w:rPr>
        <w:t xml:space="preserve"> что субъект ведет активную самообразовательную деятельность и в значительной степени включен в процесс саморазвития.</w:t>
      </w:r>
      <w:r w:rsidRPr="00FE0455">
        <w:rPr>
          <w:rFonts w:ascii="Times New Roman" w:eastAsia="Calibri" w:hAnsi="Times New Roman" w:cs="Times New Roman"/>
          <w:sz w:val="28"/>
          <w:szCs w:val="28"/>
        </w:rPr>
        <w:t xml:space="preserve"> </w:t>
      </w:r>
    </w:p>
    <w:p w14:paraId="170D2F4A" w14:textId="77777777" w:rsidR="0091402D" w:rsidRDefault="00FE0455" w:rsidP="002F2A1A">
      <w:pPr>
        <w:spacing w:after="0" w:line="360" w:lineRule="auto"/>
        <w:ind w:right="-1" w:firstLine="567"/>
        <w:jc w:val="both"/>
        <w:rPr>
          <w:rFonts w:ascii="Times New Roman" w:eastAsia="Calibri" w:hAnsi="Times New Roman" w:cs="Times New Roman"/>
          <w:sz w:val="28"/>
          <w:szCs w:val="28"/>
        </w:rPr>
      </w:pPr>
      <w:r w:rsidRPr="00FE0455">
        <w:rPr>
          <w:rFonts w:ascii="Times New Roman" w:eastAsia="Calibri" w:hAnsi="Times New Roman" w:cs="Times New Roman"/>
          <w:i/>
          <w:sz w:val="28"/>
          <w:szCs w:val="28"/>
        </w:rPr>
        <w:lastRenderedPageBreak/>
        <w:t>Средний уровень</w:t>
      </w:r>
      <w:r w:rsidRPr="00FE0455">
        <w:rPr>
          <w:rFonts w:ascii="Times New Roman" w:eastAsia="Calibri" w:hAnsi="Times New Roman" w:cs="Times New Roman"/>
          <w:sz w:val="28"/>
          <w:szCs w:val="28"/>
        </w:rPr>
        <w:t xml:space="preserve"> самообразовательной деятельности </w:t>
      </w:r>
      <w:r w:rsidR="0091402D">
        <w:rPr>
          <w:rFonts w:ascii="Times New Roman" w:eastAsia="Calibri" w:hAnsi="Times New Roman" w:cs="Times New Roman"/>
          <w:sz w:val="28"/>
          <w:szCs w:val="28"/>
        </w:rPr>
        <w:t xml:space="preserve"> - от </w:t>
      </w:r>
      <w:r w:rsidR="0091402D">
        <w:rPr>
          <w:rFonts w:ascii="Times New Roman" w:eastAsia="Calibri" w:hAnsi="Times New Roman" w:cs="Times New Roman"/>
          <w:i/>
          <w:sz w:val="28"/>
          <w:szCs w:val="28"/>
        </w:rPr>
        <w:t xml:space="preserve">11 до </w:t>
      </w:r>
      <w:r w:rsidR="0091402D" w:rsidRPr="0091402D">
        <w:rPr>
          <w:rFonts w:ascii="Times New Roman" w:eastAsia="Calibri" w:hAnsi="Times New Roman" w:cs="Times New Roman"/>
          <w:i/>
          <w:sz w:val="28"/>
          <w:szCs w:val="28"/>
        </w:rPr>
        <w:t xml:space="preserve">16 </w:t>
      </w:r>
      <w:r w:rsidR="008A705A" w:rsidRPr="0091402D">
        <w:rPr>
          <w:rFonts w:ascii="Times New Roman" w:eastAsia="Calibri" w:hAnsi="Times New Roman" w:cs="Times New Roman"/>
          <w:i/>
          <w:sz w:val="28"/>
          <w:szCs w:val="28"/>
        </w:rPr>
        <w:t>баллов</w:t>
      </w:r>
      <w:r w:rsidR="0091402D">
        <w:rPr>
          <w:rFonts w:ascii="Times New Roman" w:eastAsia="Calibri" w:hAnsi="Times New Roman" w:cs="Times New Roman"/>
          <w:sz w:val="28"/>
          <w:szCs w:val="28"/>
        </w:rPr>
        <w:t xml:space="preserve">, свидетельствовал о том, что включенность субъекта в процесс саморазвития и самообразования находится на среднем уровне, необходимом для осуществления процесса. </w:t>
      </w:r>
    </w:p>
    <w:p w14:paraId="6FDBF51C" w14:textId="77777777" w:rsidR="00FE0455" w:rsidRPr="00FE0455" w:rsidRDefault="00FE0455" w:rsidP="002F2A1A">
      <w:pPr>
        <w:spacing w:after="0" w:line="360" w:lineRule="auto"/>
        <w:ind w:right="-1" w:firstLine="567"/>
        <w:jc w:val="both"/>
        <w:rPr>
          <w:rFonts w:ascii="Times New Roman" w:eastAsia="Calibri" w:hAnsi="Times New Roman" w:cs="Times New Roman"/>
          <w:sz w:val="28"/>
          <w:szCs w:val="28"/>
        </w:rPr>
      </w:pPr>
      <w:r w:rsidRPr="00FE0455">
        <w:rPr>
          <w:rFonts w:ascii="Times New Roman" w:eastAsia="Calibri" w:hAnsi="Times New Roman" w:cs="Times New Roman"/>
          <w:i/>
          <w:sz w:val="28"/>
          <w:szCs w:val="28"/>
        </w:rPr>
        <w:t>Низкий уровень</w:t>
      </w:r>
      <w:r w:rsidRPr="00FE0455">
        <w:rPr>
          <w:rFonts w:ascii="Times New Roman" w:eastAsia="Calibri" w:hAnsi="Times New Roman" w:cs="Times New Roman"/>
          <w:sz w:val="28"/>
          <w:szCs w:val="28"/>
        </w:rPr>
        <w:t xml:space="preserve"> самообразовательной деятельности</w:t>
      </w:r>
      <w:r w:rsidR="0091402D">
        <w:rPr>
          <w:rFonts w:ascii="Times New Roman" w:eastAsia="Calibri" w:hAnsi="Times New Roman" w:cs="Times New Roman"/>
          <w:sz w:val="28"/>
          <w:szCs w:val="28"/>
        </w:rPr>
        <w:t xml:space="preserve"> – </w:t>
      </w:r>
      <w:r w:rsidR="0091402D" w:rsidRPr="009368BB">
        <w:rPr>
          <w:rFonts w:ascii="Times New Roman" w:eastAsia="Calibri" w:hAnsi="Times New Roman" w:cs="Times New Roman"/>
          <w:i/>
          <w:sz w:val="28"/>
          <w:szCs w:val="28"/>
        </w:rPr>
        <w:t>ниже 10 баллов</w:t>
      </w:r>
      <w:r w:rsidR="0091402D">
        <w:rPr>
          <w:rFonts w:ascii="Times New Roman" w:eastAsia="Calibri" w:hAnsi="Times New Roman" w:cs="Times New Roman"/>
          <w:sz w:val="28"/>
          <w:szCs w:val="28"/>
        </w:rPr>
        <w:t xml:space="preserve">, свидетельствует о </w:t>
      </w:r>
      <w:r w:rsidR="009368BB">
        <w:rPr>
          <w:rFonts w:ascii="Times New Roman" w:eastAsia="Calibri" w:hAnsi="Times New Roman" w:cs="Times New Roman"/>
          <w:sz w:val="28"/>
          <w:szCs w:val="28"/>
        </w:rPr>
        <w:t>низкой степени включенности в процесс саморазвития.</w:t>
      </w:r>
    </w:p>
    <w:p w14:paraId="64571B18" w14:textId="77777777" w:rsidR="00E07F49" w:rsidRDefault="00E07F49" w:rsidP="002F2A1A">
      <w:pPr>
        <w:pStyle w:val="a3"/>
        <w:spacing w:line="360" w:lineRule="auto"/>
        <w:ind w:right="-1" w:firstLine="567"/>
        <w:jc w:val="both"/>
        <w:rPr>
          <w:rFonts w:ascii="Times New Roman" w:hAnsi="Times New Roman" w:cs="Times New Roman"/>
          <w:sz w:val="28"/>
          <w:szCs w:val="28"/>
        </w:rPr>
      </w:pPr>
      <w:r w:rsidRPr="009368BB">
        <w:rPr>
          <w:rFonts w:ascii="Times New Roman" w:hAnsi="Times New Roman" w:cs="Times New Roman"/>
          <w:i/>
          <w:sz w:val="28"/>
          <w:szCs w:val="28"/>
        </w:rPr>
        <w:t>Инструкция</w:t>
      </w:r>
      <w:r>
        <w:rPr>
          <w:rFonts w:ascii="Times New Roman" w:hAnsi="Times New Roman" w:cs="Times New Roman"/>
          <w:sz w:val="28"/>
          <w:szCs w:val="28"/>
        </w:rPr>
        <w:t xml:space="preserve">: </w:t>
      </w:r>
      <w:r w:rsidRPr="00E07F49">
        <w:rPr>
          <w:rFonts w:ascii="Times New Roman" w:hAnsi="Times New Roman" w:cs="Times New Roman"/>
          <w:sz w:val="28"/>
          <w:szCs w:val="28"/>
        </w:rPr>
        <w:t>Пожалуйста, отвечайте на вопросы в развернутой форме, как Вам будет удобно. Заполняйте простым понятным почерком (можно печатными буквами)</w:t>
      </w:r>
      <w:r>
        <w:rPr>
          <w:rFonts w:ascii="Times New Roman" w:hAnsi="Times New Roman" w:cs="Times New Roman"/>
          <w:sz w:val="28"/>
          <w:szCs w:val="28"/>
        </w:rPr>
        <w:t>.</w:t>
      </w:r>
    </w:p>
    <w:p w14:paraId="7CB76585" w14:textId="77777777" w:rsidR="00E07F49" w:rsidRPr="00E07F49" w:rsidRDefault="00122D38" w:rsidP="002F2A1A">
      <w:pPr>
        <w:pStyle w:val="a3"/>
        <w:spacing w:line="360" w:lineRule="auto"/>
        <w:ind w:right="-1" w:firstLine="567"/>
        <w:jc w:val="both"/>
        <w:rPr>
          <w:rFonts w:ascii="Times New Roman" w:hAnsi="Times New Roman" w:cs="Times New Roman"/>
          <w:i/>
          <w:sz w:val="28"/>
          <w:szCs w:val="28"/>
        </w:rPr>
      </w:pPr>
      <w:r>
        <w:rPr>
          <w:rFonts w:ascii="Times New Roman" w:hAnsi="Times New Roman" w:cs="Times New Roman"/>
          <w:i/>
          <w:sz w:val="28"/>
          <w:szCs w:val="28"/>
        </w:rPr>
        <w:t>Полностью б</w:t>
      </w:r>
      <w:r w:rsidR="00E07F49">
        <w:rPr>
          <w:rFonts w:ascii="Times New Roman" w:hAnsi="Times New Roman" w:cs="Times New Roman"/>
          <w:i/>
          <w:sz w:val="28"/>
          <w:szCs w:val="28"/>
        </w:rPr>
        <w:t xml:space="preserve">ланк анкеты </w:t>
      </w:r>
      <w:r>
        <w:rPr>
          <w:rFonts w:ascii="Times New Roman" w:hAnsi="Times New Roman" w:cs="Times New Roman"/>
          <w:i/>
          <w:sz w:val="28"/>
          <w:szCs w:val="28"/>
        </w:rPr>
        <w:t xml:space="preserve">приветден </w:t>
      </w:r>
      <w:r w:rsidR="00E07F49" w:rsidRPr="00E07F49">
        <w:rPr>
          <w:rFonts w:ascii="Times New Roman" w:hAnsi="Times New Roman" w:cs="Times New Roman"/>
          <w:i/>
          <w:sz w:val="28"/>
          <w:szCs w:val="28"/>
        </w:rPr>
        <w:t>в Приложении 1.</w:t>
      </w:r>
    </w:p>
    <w:p w14:paraId="05D524D3" w14:textId="77777777" w:rsidR="00327FEB" w:rsidRDefault="002F32FE" w:rsidP="00724D15">
      <w:pPr>
        <w:pStyle w:val="1"/>
        <w:jc w:val="both"/>
        <w:rPr>
          <w:rFonts w:ascii="Times New Roman" w:hAnsi="Times New Roman" w:cs="Times New Roman"/>
          <w:color w:val="auto"/>
          <w:lang w:eastAsia="ru-RU"/>
        </w:rPr>
      </w:pPr>
      <w:bookmarkStart w:id="13" w:name="Рефлексивность"/>
      <w:bookmarkStart w:id="14" w:name="_Toc516178268"/>
      <w:r w:rsidRPr="00724D15">
        <w:rPr>
          <w:rFonts w:ascii="Times New Roman" w:hAnsi="Times New Roman" w:cs="Times New Roman"/>
          <w:color w:val="auto"/>
          <w:lang w:eastAsia="ru-RU"/>
        </w:rPr>
        <w:t>2.4.</w:t>
      </w:r>
      <w:r w:rsidR="00913C2D" w:rsidRPr="00724D15">
        <w:rPr>
          <w:rFonts w:ascii="Times New Roman" w:hAnsi="Times New Roman" w:cs="Times New Roman"/>
          <w:color w:val="auto"/>
          <w:lang w:eastAsia="ru-RU"/>
        </w:rPr>
        <w:t xml:space="preserve">2. </w:t>
      </w:r>
      <w:r w:rsidR="00327FEB" w:rsidRPr="00724D15">
        <w:rPr>
          <w:rFonts w:ascii="Times New Roman" w:hAnsi="Times New Roman" w:cs="Times New Roman"/>
          <w:color w:val="auto"/>
          <w:lang w:eastAsia="ru-RU"/>
        </w:rPr>
        <w:t>Методика определения индивидуальной меры рефлексивности (А. В. Карпов, В. В. Пономарева).</w:t>
      </w:r>
      <w:bookmarkEnd w:id="14"/>
    </w:p>
    <w:p w14:paraId="5CF25C76" w14:textId="77777777" w:rsidR="00724D15" w:rsidRPr="00724D15" w:rsidRDefault="00724D15" w:rsidP="00724D15">
      <w:pPr>
        <w:rPr>
          <w:lang w:eastAsia="ru-RU"/>
        </w:rPr>
      </w:pPr>
    </w:p>
    <w:bookmarkEnd w:id="13"/>
    <w:p w14:paraId="58D20258" w14:textId="77777777" w:rsidR="00327FEB" w:rsidRPr="004F1357" w:rsidRDefault="00327FEB" w:rsidP="002F2A1A">
      <w:pPr>
        <w:pStyle w:val="a3"/>
        <w:spacing w:line="360" w:lineRule="auto"/>
        <w:ind w:right="-1" w:firstLine="567"/>
        <w:jc w:val="both"/>
        <w:rPr>
          <w:rFonts w:ascii="Times New Roman" w:hAnsi="Times New Roman" w:cs="Times New Roman"/>
          <w:sz w:val="28"/>
          <w:szCs w:val="28"/>
          <w:shd w:val="clear" w:color="auto" w:fill="FFFFFF"/>
        </w:rPr>
      </w:pPr>
      <w:r w:rsidRPr="004F1357">
        <w:rPr>
          <w:rFonts w:ascii="Times New Roman" w:hAnsi="Times New Roman" w:cs="Times New Roman"/>
          <w:sz w:val="28"/>
          <w:szCs w:val="28"/>
          <w:shd w:val="clear" w:color="auto" w:fill="FFFFFF"/>
        </w:rPr>
        <w:t>Методика разработана А.В. Карповым - доктором психологических наук, профессором Ярославского государственного университета им. П.Г. Демидова и Пономаревой В.В. - кандидатом психологических наук, предназначена для оценки развития такого интегрального процесса, как рефлексия; рефлексия считается одним из важнейших характеристик личности, связанной с обучаемостью, успешностью в разных видах деятельности.</w:t>
      </w:r>
    </w:p>
    <w:p w14:paraId="0BB0BDE4" w14:textId="77777777" w:rsidR="00327FEB" w:rsidRPr="004F1357" w:rsidRDefault="00327FEB" w:rsidP="002F2A1A">
      <w:pPr>
        <w:pStyle w:val="a3"/>
        <w:spacing w:line="360" w:lineRule="auto"/>
        <w:ind w:right="-1" w:firstLine="567"/>
        <w:jc w:val="both"/>
        <w:rPr>
          <w:rFonts w:ascii="Times New Roman" w:hAnsi="Times New Roman" w:cs="Times New Roman"/>
          <w:sz w:val="28"/>
          <w:szCs w:val="28"/>
          <w:shd w:val="clear" w:color="auto" w:fill="FFFFFF"/>
        </w:rPr>
      </w:pPr>
      <w:r w:rsidRPr="004F1357">
        <w:rPr>
          <w:rFonts w:ascii="Times New Roman" w:hAnsi="Times New Roman" w:cs="Times New Roman"/>
          <w:sz w:val="28"/>
          <w:szCs w:val="28"/>
          <w:shd w:val="clear" w:color="auto" w:fill="FFFFFF"/>
        </w:rPr>
        <w:t>В силу этого методика ориентируется не только непосредственно на рефлексивность как психическое свойство, но также и опосредованно учитывает его проявления в двух других отмеченных модусах. Вопросы методики учитывают рефлексивность как психическое свойство, рефлексию как процесс, рефлексирование как состояние.</w:t>
      </w:r>
    </w:p>
    <w:p w14:paraId="16719817" w14:textId="77777777" w:rsidR="00327FEB" w:rsidRPr="004F1357" w:rsidRDefault="00327FEB" w:rsidP="002F2A1A">
      <w:pPr>
        <w:pStyle w:val="a3"/>
        <w:spacing w:line="360" w:lineRule="auto"/>
        <w:ind w:right="-1" w:firstLine="567"/>
        <w:jc w:val="both"/>
        <w:rPr>
          <w:rFonts w:ascii="Times New Roman" w:hAnsi="Times New Roman" w:cs="Times New Roman"/>
          <w:sz w:val="28"/>
          <w:szCs w:val="28"/>
          <w:shd w:val="clear" w:color="auto" w:fill="FFFFFF"/>
        </w:rPr>
      </w:pPr>
      <w:r w:rsidRPr="004F1357">
        <w:rPr>
          <w:rFonts w:ascii="Times New Roman" w:hAnsi="Times New Roman" w:cs="Times New Roman"/>
          <w:sz w:val="28"/>
          <w:szCs w:val="28"/>
          <w:shd w:val="clear" w:color="auto" w:fill="FFFFFF"/>
        </w:rPr>
        <w:t>Методика включает 27 утверждений, распределенных по четырем шкалам:</w:t>
      </w:r>
    </w:p>
    <w:p w14:paraId="1EE4700B" w14:textId="77777777" w:rsidR="00327FEB" w:rsidRPr="004F1357" w:rsidRDefault="00327FEB" w:rsidP="002F2A1A">
      <w:pPr>
        <w:pStyle w:val="a3"/>
        <w:spacing w:line="360" w:lineRule="auto"/>
        <w:ind w:right="-1" w:firstLine="567"/>
        <w:jc w:val="both"/>
        <w:rPr>
          <w:rFonts w:ascii="Times New Roman" w:hAnsi="Times New Roman" w:cs="Times New Roman"/>
          <w:sz w:val="28"/>
          <w:szCs w:val="28"/>
          <w:shd w:val="clear" w:color="auto" w:fill="FFFFFF"/>
        </w:rPr>
      </w:pPr>
      <w:r w:rsidRPr="004F1357">
        <w:rPr>
          <w:rFonts w:ascii="Times New Roman" w:hAnsi="Times New Roman" w:cs="Times New Roman"/>
          <w:sz w:val="28"/>
          <w:szCs w:val="28"/>
          <w:shd w:val="clear" w:color="auto" w:fill="FFFFFF"/>
        </w:rPr>
        <w:t>· ретроспективная рефлексия деятельности,</w:t>
      </w:r>
    </w:p>
    <w:p w14:paraId="3CAB06A0" w14:textId="77777777" w:rsidR="00327FEB" w:rsidRPr="004F1357" w:rsidRDefault="00327FEB" w:rsidP="002F2A1A">
      <w:pPr>
        <w:pStyle w:val="a3"/>
        <w:spacing w:line="360" w:lineRule="auto"/>
        <w:ind w:right="-1" w:firstLine="567"/>
        <w:jc w:val="both"/>
        <w:rPr>
          <w:rFonts w:ascii="Times New Roman" w:hAnsi="Times New Roman" w:cs="Times New Roman"/>
          <w:sz w:val="28"/>
          <w:szCs w:val="28"/>
          <w:shd w:val="clear" w:color="auto" w:fill="FFFFFF"/>
        </w:rPr>
      </w:pPr>
      <w:r w:rsidRPr="004F1357">
        <w:rPr>
          <w:rFonts w:ascii="Times New Roman" w:hAnsi="Times New Roman" w:cs="Times New Roman"/>
          <w:sz w:val="28"/>
          <w:szCs w:val="28"/>
          <w:shd w:val="clear" w:color="auto" w:fill="FFFFFF"/>
        </w:rPr>
        <w:t>· рефлексия настоящей деятельности,</w:t>
      </w:r>
    </w:p>
    <w:p w14:paraId="0829FD8C" w14:textId="77777777" w:rsidR="00327FEB" w:rsidRPr="004F1357" w:rsidRDefault="00327FEB" w:rsidP="002F2A1A">
      <w:pPr>
        <w:pStyle w:val="a3"/>
        <w:spacing w:line="360" w:lineRule="auto"/>
        <w:ind w:right="-1" w:firstLine="567"/>
        <w:jc w:val="both"/>
        <w:rPr>
          <w:rFonts w:ascii="Times New Roman" w:hAnsi="Times New Roman" w:cs="Times New Roman"/>
          <w:sz w:val="28"/>
          <w:szCs w:val="28"/>
          <w:shd w:val="clear" w:color="auto" w:fill="FFFFFF"/>
        </w:rPr>
      </w:pPr>
      <w:r w:rsidRPr="004F1357">
        <w:rPr>
          <w:rFonts w:ascii="Times New Roman" w:hAnsi="Times New Roman" w:cs="Times New Roman"/>
          <w:sz w:val="28"/>
          <w:szCs w:val="28"/>
          <w:shd w:val="clear" w:color="auto" w:fill="FFFFFF"/>
        </w:rPr>
        <w:lastRenderedPageBreak/>
        <w:t>· прогностическая рефлексия (рассмотрение будущей деятельности),</w:t>
      </w:r>
    </w:p>
    <w:p w14:paraId="4DF09A08" w14:textId="77777777" w:rsidR="00327FEB" w:rsidRPr="004F1357" w:rsidRDefault="00327FEB" w:rsidP="002F2A1A">
      <w:pPr>
        <w:pStyle w:val="a3"/>
        <w:spacing w:line="360" w:lineRule="auto"/>
        <w:ind w:right="-1" w:firstLine="567"/>
        <w:jc w:val="both"/>
        <w:rPr>
          <w:rFonts w:ascii="Times New Roman" w:hAnsi="Times New Roman" w:cs="Times New Roman"/>
          <w:sz w:val="28"/>
          <w:szCs w:val="28"/>
          <w:shd w:val="clear" w:color="auto" w:fill="FFFFFF"/>
        </w:rPr>
      </w:pPr>
      <w:r w:rsidRPr="004F1357">
        <w:rPr>
          <w:rFonts w:ascii="Times New Roman" w:hAnsi="Times New Roman" w:cs="Times New Roman"/>
          <w:sz w:val="28"/>
          <w:szCs w:val="28"/>
          <w:shd w:val="clear" w:color="auto" w:fill="FFFFFF"/>
        </w:rPr>
        <w:t>· рефлексия общения и взаимодействия с другими людьми.</w:t>
      </w:r>
    </w:p>
    <w:p w14:paraId="22520B43" w14:textId="77777777" w:rsidR="00327FEB" w:rsidRDefault="00327FEB" w:rsidP="002F2A1A">
      <w:pPr>
        <w:pStyle w:val="a3"/>
        <w:spacing w:line="360" w:lineRule="auto"/>
        <w:ind w:right="-1" w:firstLine="567"/>
        <w:jc w:val="both"/>
        <w:rPr>
          <w:rFonts w:ascii="Times New Roman" w:hAnsi="Times New Roman" w:cs="Times New Roman"/>
          <w:sz w:val="28"/>
          <w:szCs w:val="28"/>
          <w:shd w:val="clear" w:color="auto" w:fill="FFFFFF"/>
        </w:rPr>
      </w:pPr>
      <w:r w:rsidRPr="004F1357">
        <w:rPr>
          <w:rFonts w:ascii="Times New Roman" w:hAnsi="Times New Roman" w:cs="Times New Roman"/>
          <w:sz w:val="28"/>
          <w:szCs w:val="28"/>
          <w:shd w:val="clear" w:color="auto" w:fill="FFFFFF"/>
        </w:rPr>
        <w:t>Задача: выявление уровня свойства рефлексивности как предпосылки развития рефлексии как процесса, включенного в деятельность и общение.</w:t>
      </w:r>
    </w:p>
    <w:p w14:paraId="4086C176" w14:textId="77777777" w:rsidR="006154F1" w:rsidRDefault="006154F1" w:rsidP="002F2A1A">
      <w:pPr>
        <w:spacing w:after="0"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t>Испытуемые должны были дать ответы на утверждения, выбрав подходящий вариант из предложенных.</w:t>
      </w:r>
    </w:p>
    <w:p w14:paraId="0CB8A795" w14:textId="77777777" w:rsidR="006154F1" w:rsidRPr="00461ACD" w:rsidRDefault="006154F1" w:rsidP="002F2A1A">
      <w:pPr>
        <w:spacing w:after="0" w:line="360" w:lineRule="auto"/>
        <w:ind w:right="-1" w:firstLine="567"/>
        <w:jc w:val="both"/>
        <w:rPr>
          <w:rFonts w:ascii="Times New Roman" w:hAnsi="Times New Roman" w:cs="Times New Roman"/>
          <w:sz w:val="28"/>
          <w:szCs w:val="28"/>
        </w:rPr>
      </w:pPr>
      <w:r w:rsidRPr="004F679D">
        <w:rPr>
          <w:rFonts w:ascii="Times New Roman" w:hAnsi="Times New Roman" w:cs="Times New Roman"/>
          <w:b/>
          <w:sz w:val="28"/>
          <w:szCs w:val="28"/>
        </w:rPr>
        <w:t>Инструкция:</w:t>
      </w:r>
      <w:r>
        <w:rPr>
          <w:rFonts w:ascii="Times New Roman" w:hAnsi="Times New Roman" w:cs="Times New Roman"/>
          <w:sz w:val="28"/>
          <w:szCs w:val="28"/>
        </w:rPr>
        <w:t xml:space="preserve"> </w:t>
      </w:r>
      <w:r w:rsidRPr="00461ACD">
        <w:rPr>
          <w:rFonts w:ascii="Times New Roman" w:hAnsi="Times New Roman" w:cs="Times New Roman"/>
          <w:sz w:val="28"/>
          <w:szCs w:val="28"/>
        </w:rPr>
        <w:t>Вам предстоит дать ответы на несколько утверждений опросника. В таблице ответов напротив номера вопроса проставьте, пожалуйста, цифру, соответствующую варианту Вашего ответа:</w:t>
      </w:r>
    </w:p>
    <w:p w14:paraId="2301BF32" w14:textId="77777777" w:rsidR="006154F1" w:rsidRPr="00461ACD" w:rsidRDefault="006154F1" w:rsidP="002F2A1A">
      <w:pPr>
        <w:spacing w:after="0"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t xml:space="preserve">1. </w:t>
      </w:r>
      <w:r w:rsidRPr="00461ACD">
        <w:rPr>
          <w:rFonts w:ascii="Times New Roman" w:hAnsi="Times New Roman" w:cs="Times New Roman"/>
          <w:sz w:val="28"/>
          <w:szCs w:val="28"/>
        </w:rPr>
        <w:t>абсолютно неверно</w:t>
      </w:r>
    </w:p>
    <w:p w14:paraId="1510A042" w14:textId="77777777" w:rsidR="006154F1" w:rsidRPr="00461ACD" w:rsidRDefault="006154F1" w:rsidP="002F2A1A">
      <w:pPr>
        <w:spacing w:after="0"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t xml:space="preserve">2. </w:t>
      </w:r>
      <w:r w:rsidRPr="00461ACD">
        <w:rPr>
          <w:rFonts w:ascii="Times New Roman" w:hAnsi="Times New Roman" w:cs="Times New Roman"/>
          <w:sz w:val="28"/>
          <w:szCs w:val="28"/>
        </w:rPr>
        <w:t>неверно</w:t>
      </w:r>
    </w:p>
    <w:p w14:paraId="39E0B535" w14:textId="77777777" w:rsidR="006154F1" w:rsidRPr="00461ACD" w:rsidRDefault="006154F1" w:rsidP="002F2A1A">
      <w:pPr>
        <w:spacing w:after="0"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t xml:space="preserve">3. </w:t>
      </w:r>
      <w:r w:rsidRPr="00461ACD">
        <w:rPr>
          <w:rFonts w:ascii="Times New Roman" w:hAnsi="Times New Roman" w:cs="Times New Roman"/>
          <w:sz w:val="28"/>
          <w:szCs w:val="28"/>
        </w:rPr>
        <w:t>скорее неверно</w:t>
      </w:r>
    </w:p>
    <w:p w14:paraId="7C9472B0" w14:textId="77777777" w:rsidR="006154F1" w:rsidRPr="00461ACD" w:rsidRDefault="006154F1" w:rsidP="002F2A1A">
      <w:pPr>
        <w:spacing w:after="0"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t xml:space="preserve">4. </w:t>
      </w:r>
      <w:r w:rsidRPr="00461ACD">
        <w:rPr>
          <w:rFonts w:ascii="Times New Roman" w:hAnsi="Times New Roman" w:cs="Times New Roman"/>
          <w:sz w:val="28"/>
          <w:szCs w:val="28"/>
        </w:rPr>
        <w:t>не знаю</w:t>
      </w:r>
    </w:p>
    <w:p w14:paraId="6600D23B" w14:textId="77777777" w:rsidR="006154F1" w:rsidRPr="00461ACD" w:rsidRDefault="006154F1" w:rsidP="002F2A1A">
      <w:pPr>
        <w:spacing w:after="0"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t xml:space="preserve">5. </w:t>
      </w:r>
      <w:r w:rsidRPr="00461ACD">
        <w:rPr>
          <w:rFonts w:ascii="Times New Roman" w:hAnsi="Times New Roman" w:cs="Times New Roman"/>
          <w:sz w:val="28"/>
          <w:szCs w:val="28"/>
        </w:rPr>
        <w:t>скорее верно</w:t>
      </w:r>
    </w:p>
    <w:p w14:paraId="488E0ADC" w14:textId="77777777" w:rsidR="006154F1" w:rsidRPr="00461ACD" w:rsidRDefault="006154F1" w:rsidP="002F2A1A">
      <w:pPr>
        <w:spacing w:after="0"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t xml:space="preserve">6. </w:t>
      </w:r>
      <w:r w:rsidRPr="00461ACD">
        <w:rPr>
          <w:rFonts w:ascii="Times New Roman" w:hAnsi="Times New Roman" w:cs="Times New Roman"/>
          <w:sz w:val="28"/>
          <w:szCs w:val="28"/>
        </w:rPr>
        <w:t>верно</w:t>
      </w:r>
    </w:p>
    <w:p w14:paraId="0C436335" w14:textId="77777777" w:rsidR="006154F1" w:rsidRPr="00461ACD" w:rsidRDefault="006154F1" w:rsidP="002F2A1A">
      <w:pPr>
        <w:spacing w:after="0"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t xml:space="preserve">7. </w:t>
      </w:r>
      <w:r w:rsidRPr="00461ACD">
        <w:rPr>
          <w:rFonts w:ascii="Times New Roman" w:hAnsi="Times New Roman" w:cs="Times New Roman"/>
          <w:sz w:val="28"/>
          <w:szCs w:val="28"/>
        </w:rPr>
        <w:t>совершенно верно</w:t>
      </w:r>
    </w:p>
    <w:p w14:paraId="10418E19" w14:textId="77777777" w:rsidR="006154F1" w:rsidRDefault="006154F1" w:rsidP="002F2A1A">
      <w:pPr>
        <w:spacing w:after="0" w:line="360" w:lineRule="auto"/>
        <w:ind w:right="-1" w:firstLine="567"/>
        <w:jc w:val="both"/>
        <w:rPr>
          <w:rFonts w:ascii="Times New Roman" w:hAnsi="Times New Roman" w:cs="Times New Roman"/>
          <w:sz w:val="28"/>
          <w:szCs w:val="28"/>
        </w:rPr>
      </w:pPr>
      <w:r w:rsidRPr="00461ACD">
        <w:rPr>
          <w:rFonts w:ascii="Times New Roman" w:hAnsi="Times New Roman" w:cs="Times New Roman"/>
          <w:sz w:val="28"/>
          <w:szCs w:val="28"/>
        </w:rPr>
        <w:t>Не задумывайтесь подолгу над ответами. Помните, что правильных или неправильных ответов в данном случае быть не может. Первый пришедший в голову ответ и является верным.</w:t>
      </w:r>
    </w:p>
    <w:p w14:paraId="3DF4FE25" w14:textId="77777777" w:rsidR="006154F1" w:rsidRPr="00311805" w:rsidRDefault="006154F1" w:rsidP="002F2A1A">
      <w:pPr>
        <w:spacing w:after="0" w:line="360" w:lineRule="auto"/>
        <w:ind w:right="-1" w:firstLine="567"/>
        <w:jc w:val="both"/>
        <w:rPr>
          <w:rFonts w:ascii="Times New Roman" w:hAnsi="Times New Roman" w:cs="Times New Roman"/>
          <w:sz w:val="28"/>
          <w:szCs w:val="28"/>
        </w:rPr>
      </w:pPr>
      <w:r w:rsidRPr="00311805">
        <w:rPr>
          <w:rFonts w:ascii="Times New Roman" w:hAnsi="Times New Roman" w:cs="Times New Roman"/>
          <w:b/>
          <w:sz w:val="28"/>
          <w:szCs w:val="28"/>
        </w:rPr>
        <w:t>Обработка результатов:</w:t>
      </w:r>
      <w:r>
        <w:rPr>
          <w:rFonts w:ascii="Times New Roman" w:hAnsi="Times New Roman" w:cs="Times New Roman"/>
          <w:sz w:val="28"/>
          <w:szCs w:val="28"/>
        </w:rPr>
        <w:t xml:space="preserve"> </w:t>
      </w:r>
      <w:r w:rsidRPr="00311805">
        <w:rPr>
          <w:rFonts w:ascii="Times New Roman" w:hAnsi="Times New Roman" w:cs="Times New Roman"/>
          <w:sz w:val="28"/>
          <w:szCs w:val="28"/>
        </w:rPr>
        <w:t>Из этих 27-ми утверждений 15 являются прямыми (номера вопросов: 1, 3, 4, 5, 9, 10, 11, 14, 15, 19, 20, 22, 24, 25). Остальные 12 – обратные утверждения, что необходимо учитывать при обработке результатов, когда для получения итогового балла суммируются в прямых вопросах цифры, соответствующие ответам испытуемых, а в обратных – значения, замененные на те, что получаются при переворачивании шкалы ответов.</w:t>
      </w:r>
    </w:p>
    <w:p w14:paraId="7AC69998" w14:textId="77777777" w:rsidR="006154F1" w:rsidRPr="00311805" w:rsidRDefault="006154F1" w:rsidP="002F2A1A">
      <w:pPr>
        <w:spacing w:after="0" w:line="360" w:lineRule="auto"/>
        <w:ind w:right="-1" w:firstLine="567"/>
        <w:jc w:val="both"/>
        <w:rPr>
          <w:rFonts w:ascii="Times New Roman" w:hAnsi="Times New Roman" w:cs="Times New Roman"/>
          <w:sz w:val="28"/>
          <w:szCs w:val="28"/>
        </w:rPr>
      </w:pPr>
      <w:r w:rsidRPr="00311805">
        <w:rPr>
          <w:rFonts w:ascii="Times New Roman" w:hAnsi="Times New Roman" w:cs="Times New Roman"/>
          <w:sz w:val="28"/>
          <w:szCs w:val="28"/>
        </w:rPr>
        <w:t>Все пункты можно сгруппировать в четыре группы:</w:t>
      </w:r>
    </w:p>
    <w:p w14:paraId="2FFF595A" w14:textId="77777777" w:rsidR="006154F1" w:rsidRPr="00311805" w:rsidRDefault="006154F1" w:rsidP="002F2A1A">
      <w:pPr>
        <w:spacing w:after="0" w:line="360" w:lineRule="auto"/>
        <w:ind w:right="-1" w:firstLine="567"/>
        <w:jc w:val="both"/>
        <w:rPr>
          <w:rFonts w:ascii="Times New Roman" w:hAnsi="Times New Roman" w:cs="Times New Roman"/>
          <w:sz w:val="28"/>
          <w:szCs w:val="28"/>
        </w:rPr>
      </w:pPr>
      <w:r w:rsidRPr="00311805">
        <w:rPr>
          <w:rFonts w:ascii="Times New Roman" w:hAnsi="Times New Roman" w:cs="Times New Roman"/>
          <w:sz w:val="28"/>
          <w:szCs w:val="28"/>
        </w:rPr>
        <w:t>1)</w:t>
      </w:r>
      <w:r>
        <w:rPr>
          <w:rFonts w:ascii="Times New Roman" w:hAnsi="Times New Roman" w:cs="Times New Roman"/>
          <w:sz w:val="28"/>
          <w:szCs w:val="28"/>
        </w:rPr>
        <w:t xml:space="preserve"> </w:t>
      </w:r>
      <w:r w:rsidRPr="00311805">
        <w:rPr>
          <w:rFonts w:ascii="Times New Roman" w:hAnsi="Times New Roman" w:cs="Times New Roman"/>
          <w:sz w:val="28"/>
          <w:szCs w:val="28"/>
        </w:rPr>
        <w:t>ретроспективная рефлексия деятельности (номера утверждений 1, 4, 5, 12, 17, 18, 25, 27);</w:t>
      </w:r>
    </w:p>
    <w:p w14:paraId="7213925B" w14:textId="77777777" w:rsidR="006154F1" w:rsidRPr="00311805" w:rsidRDefault="006154F1" w:rsidP="002F2A1A">
      <w:pPr>
        <w:spacing w:after="0" w:line="360" w:lineRule="auto"/>
        <w:ind w:right="-1" w:firstLine="567"/>
        <w:jc w:val="both"/>
        <w:rPr>
          <w:rFonts w:ascii="Times New Roman" w:hAnsi="Times New Roman" w:cs="Times New Roman"/>
          <w:sz w:val="28"/>
          <w:szCs w:val="28"/>
        </w:rPr>
      </w:pPr>
      <w:r w:rsidRPr="00311805">
        <w:rPr>
          <w:rFonts w:ascii="Times New Roman" w:hAnsi="Times New Roman" w:cs="Times New Roman"/>
          <w:sz w:val="28"/>
          <w:szCs w:val="28"/>
        </w:rPr>
        <w:lastRenderedPageBreak/>
        <w:t>2) рефлексия настоящей деятельности (утверждения 2, 5, 13, 14, 16, 17, 18, 26);</w:t>
      </w:r>
    </w:p>
    <w:p w14:paraId="73E2A3E4" w14:textId="77777777" w:rsidR="006154F1" w:rsidRPr="00311805" w:rsidRDefault="006154F1" w:rsidP="002F2A1A">
      <w:pPr>
        <w:spacing w:after="0" w:line="360" w:lineRule="auto"/>
        <w:ind w:right="-1" w:firstLine="567"/>
        <w:jc w:val="both"/>
        <w:rPr>
          <w:rFonts w:ascii="Times New Roman" w:hAnsi="Times New Roman" w:cs="Times New Roman"/>
          <w:sz w:val="28"/>
          <w:szCs w:val="28"/>
        </w:rPr>
      </w:pPr>
      <w:r w:rsidRPr="00311805">
        <w:rPr>
          <w:rFonts w:ascii="Times New Roman" w:hAnsi="Times New Roman" w:cs="Times New Roman"/>
          <w:sz w:val="28"/>
          <w:szCs w:val="28"/>
        </w:rPr>
        <w:t>3)</w:t>
      </w:r>
      <w:r>
        <w:rPr>
          <w:rFonts w:ascii="Times New Roman" w:hAnsi="Times New Roman" w:cs="Times New Roman"/>
          <w:sz w:val="28"/>
          <w:szCs w:val="28"/>
        </w:rPr>
        <w:t xml:space="preserve"> </w:t>
      </w:r>
      <w:r w:rsidRPr="00311805">
        <w:rPr>
          <w:rFonts w:ascii="Times New Roman" w:hAnsi="Times New Roman" w:cs="Times New Roman"/>
          <w:sz w:val="28"/>
          <w:szCs w:val="28"/>
        </w:rPr>
        <w:t>рассмотрение будущей деятельности (3, 6, 7, 10, 11, 14, 15, 20);</w:t>
      </w:r>
    </w:p>
    <w:p w14:paraId="58B66553" w14:textId="77777777" w:rsidR="006154F1" w:rsidRPr="00311805" w:rsidRDefault="006154F1" w:rsidP="002F2A1A">
      <w:pPr>
        <w:spacing w:after="0" w:line="360" w:lineRule="auto"/>
        <w:ind w:right="-1" w:firstLine="567"/>
        <w:jc w:val="both"/>
        <w:rPr>
          <w:rFonts w:ascii="Times New Roman" w:hAnsi="Times New Roman" w:cs="Times New Roman"/>
          <w:sz w:val="28"/>
          <w:szCs w:val="28"/>
        </w:rPr>
      </w:pPr>
      <w:r w:rsidRPr="00311805">
        <w:rPr>
          <w:rFonts w:ascii="Times New Roman" w:hAnsi="Times New Roman" w:cs="Times New Roman"/>
          <w:sz w:val="28"/>
          <w:szCs w:val="28"/>
        </w:rPr>
        <w:t>4)</w:t>
      </w:r>
      <w:r>
        <w:rPr>
          <w:rFonts w:ascii="Times New Roman" w:hAnsi="Times New Roman" w:cs="Times New Roman"/>
          <w:sz w:val="28"/>
          <w:szCs w:val="28"/>
        </w:rPr>
        <w:t xml:space="preserve"> </w:t>
      </w:r>
      <w:r w:rsidRPr="00311805">
        <w:rPr>
          <w:rFonts w:ascii="Times New Roman" w:hAnsi="Times New Roman" w:cs="Times New Roman"/>
          <w:sz w:val="28"/>
          <w:szCs w:val="28"/>
        </w:rPr>
        <w:t>рефлексия общения и взаимодействия с другими людьми (номера утверждений 8, 9, 19, 21, 22, 23, 24, 26).</w:t>
      </w:r>
    </w:p>
    <w:p w14:paraId="685A18F6" w14:textId="77777777" w:rsidR="00F47568" w:rsidRPr="00F47568" w:rsidRDefault="006154F1" w:rsidP="002F2A1A">
      <w:pPr>
        <w:spacing w:after="0" w:line="360" w:lineRule="auto"/>
        <w:ind w:right="-1" w:firstLine="567"/>
        <w:jc w:val="both"/>
        <w:rPr>
          <w:rFonts w:ascii="Times New Roman" w:hAnsi="Times New Roman" w:cs="Times New Roman"/>
          <w:sz w:val="28"/>
          <w:szCs w:val="28"/>
        </w:rPr>
      </w:pPr>
      <w:r w:rsidRPr="00311805">
        <w:rPr>
          <w:rFonts w:ascii="Times New Roman" w:hAnsi="Times New Roman" w:cs="Times New Roman"/>
          <w:sz w:val="28"/>
          <w:szCs w:val="28"/>
        </w:rPr>
        <w:t>Полученные сырые баллы переводятся в стены:</w:t>
      </w:r>
      <w:r w:rsidR="00F47568" w:rsidRPr="00F47568">
        <w:rPr>
          <w:rFonts w:ascii="Times New Roman" w:hAnsi="Times New Roman" w:cs="Times New Roman"/>
          <w:sz w:val="28"/>
          <w:szCs w:val="28"/>
        </w:rPr>
        <w:tab/>
      </w:r>
      <w:r w:rsidR="00F47568" w:rsidRPr="00F47568">
        <w:rPr>
          <w:rFonts w:ascii="Times New Roman" w:hAnsi="Times New Roman" w:cs="Times New Roman"/>
          <w:sz w:val="28"/>
          <w:szCs w:val="28"/>
        </w:rPr>
        <w:tab/>
      </w:r>
    </w:p>
    <w:tbl>
      <w:tblPr>
        <w:tblStyle w:val="a7"/>
        <w:tblW w:w="9322" w:type="dxa"/>
        <w:tblInd w:w="284" w:type="dxa"/>
        <w:tblLook w:val="04A0" w:firstRow="1" w:lastRow="0" w:firstColumn="1" w:lastColumn="0" w:noHBand="0" w:noVBand="1"/>
      </w:tblPr>
      <w:tblGrid>
        <w:gridCol w:w="1083"/>
        <w:gridCol w:w="846"/>
        <w:gridCol w:w="668"/>
        <w:gridCol w:w="726"/>
        <w:gridCol w:w="726"/>
        <w:gridCol w:w="726"/>
        <w:gridCol w:w="726"/>
        <w:gridCol w:w="726"/>
        <w:gridCol w:w="726"/>
        <w:gridCol w:w="726"/>
        <w:gridCol w:w="813"/>
        <w:gridCol w:w="830"/>
      </w:tblGrid>
      <w:tr w:rsidR="00262561" w14:paraId="386EE7F3" w14:textId="77777777" w:rsidTr="00E016CD">
        <w:tc>
          <w:tcPr>
            <w:tcW w:w="1100" w:type="dxa"/>
            <w:vAlign w:val="bottom"/>
          </w:tcPr>
          <w:p w14:paraId="637C8037" w14:textId="77777777" w:rsidR="00F47568" w:rsidRPr="00F47568" w:rsidRDefault="00F47568" w:rsidP="002F2A1A">
            <w:pPr>
              <w:spacing w:line="360" w:lineRule="auto"/>
              <w:ind w:right="-1"/>
              <w:jc w:val="both"/>
              <w:rPr>
                <w:rFonts w:ascii="Times New Roman" w:hAnsi="Times New Roman" w:cs="Times New Roman"/>
                <w:sz w:val="28"/>
                <w:szCs w:val="28"/>
              </w:rPr>
            </w:pPr>
            <w:r>
              <w:rPr>
                <w:rFonts w:ascii="Times New Roman" w:hAnsi="Times New Roman" w:cs="Times New Roman"/>
                <w:sz w:val="28"/>
                <w:szCs w:val="28"/>
              </w:rPr>
              <w:t>Стены</w:t>
            </w:r>
          </w:p>
        </w:tc>
        <w:tc>
          <w:tcPr>
            <w:tcW w:w="851" w:type="dxa"/>
            <w:vAlign w:val="bottom"/>
          </w:tcPr>
          <w:p w14:paraId="3A4F9892" w14:textId="77777777" w:rsidR="00F47568" w:rsidRPr="00262561" w:rsidRDefault="00F47568" w:rsidP="002F2A1A">
            <w:pPr>
              <w:spacing w:line="360" w:lineRule="auto"/>
              <w:ind w:right="-1" w:firstLine="34"/>
              <w:jc w:val="both"/>
              <w:rPr>
                <w:rFonts w:ascii="Times New Roman" w:hAnsi="Times New Roman" w:cs="Times New Roman"/>
                <w:b/>
                <w:sz w:val="28"/>
                <w:szCs w:val="28"/>
              </w:rPr>
            </w:pPr>
            <w:r w:rsidRPr="00262561">
              <w:rPr>
                <w:rFonts w:ascii="Times New Roman" w:hAnsi="Times New Roman" w:cs="Times New Roman"/>
                <w:b/>
                <w:sz w:val="28"/>
                <w:szCs w:val="28"/>
              </w:rPr>
              <w:t>0</w:t>
            </w:r>
          </w:p>
        </w:tc>
        <w:tc>
          <w:tcPr>
            <w:tcW w:w="708" w:type="dxa"/>
            <w:vAlign w:val="bottom"/>
          </w:tcPr>
          <w:p w14:paraId="1A9CE3AC" w14:textId="77777777" w:rsidR="00F47568" w:rsidRPr="00262561" w:rsidRDefault="00F47568" w:rsidP="002F2A1A">
            <w:pPr>
              <w:spacing w:line="360" w:lineRule="auto"/>
              <w:ind w:right="-1" w:firstLine="34"/>
              <w:jc w:val="both"/>
              <w:rPr>
                <w:rFonts w:ascii="Times New Roman" w:hAnsi="Times New Roman" w:cs="Times New Roman"/>
                <w:b/>
                <w:sz w:val="28"/>
                <w:szCs w:val="28"/>
              </w:rPr>
            </w:pPr>
            <w:r w:rsidRPr="00262561">
              <w:rPr>
                <w:rFonts w:ascii="Times New Roman" w:hAnsi="Times New Roman" w:cs="Times New Roman"/>
                <w:b/>
                <w:sz w:val="28"/>
                <w:szCs w:val="28"/>
              </w:rPr>
              <w:t>1</w:t>
            </w:r>
          </w:p>
        </w:tc>
        <w:tc>
          <w:tcPr>
            <w:tcW w:w="709" w:type="dxa"/>
            <w:vAlign w:val="bottom"/>
          </w:tcPr>
          <w:p w14:paraId="0FD6EDAB" w14:textId="77777777" w:rsidR="00F47568" w:rsidRPr="00262561" w:rsidRDefault="00F47568" w:rsidP="002F2A1A">
            <w:pPr>
              <w:spacing w:line="360" w:lineRule="auto"/>
              <w:ind w:right="-1" w:firstLine="34"/>
              <w:jc w:val="both"/>
              <w:rPr>
                <w:rFonts w:ascii="Times New Roman" w:hAnsi="Times New Roman" w:cs="Times New Roman"/>
                <w:b/>
                <w:sz w:val="28"/>
                <w:szCs w:val="28"/>
              </w:rPr>
            </w:pPr>
            <w:r w:rsidRPr="00262561">
              <w:rPr>
                <w:rFonts w:ascii="Times New Roman" w:hAnsi="Times New Roman" w:cs="Times New Roman"/>
                <w:b/>
                <w:sz w:val="28"/>
                <w:szCs w:val="28"/>
              </w:rPr>
              <w:t>2</w:t>
            </w:r>
          </w:p>
        </w:tc>
        <w:tc>
          <w:tcPr>
            <w:tcW w:w="709" w:type="dxa"/>
            <w:vAlign w:val="bottom"/>
          </w:tcPr>
          <w:p w14:paraId="436864BB" w14:textId="77777777" w:rsidR="00F47568" w:rsidRPr="00262561" w:rsidRDefault="00F47568" w:rsidP="002F2A1A">
            <w:pPr>
              <w:spacing w:line="360" w:lineRule="auto"/>
              <w:ind w:right="-1" w:firstLine="34"/>
              <w:jc w:val="both"/>
              <w:rPr>
                <w:rFonts w:ascii="Times New Roman" w:hAnsi="Times New Roman" w:cs="Times New Roman"/>
                <w:b/>
                <w:sz w:val="28"/>
                <w:szCs w:val="28"/>
              </w:rPr>
            </w:pPr>
            <w:r w:rsidRPr="00262561">
              <w:rPr>
                <w:rFonts w:ascii="Times New Roman" w:hAnsi="Times New Roman" w:cs="Times New Roman"/>
                <w:b/>
                <w:sz w:val="28"/>
                <w:szCs w:val="28"/>
              </w:rPr>
              <w:t>3</w:t>
            </w:r>
          </w:p>
        </w:tc>
        <w:tc>
          <w:tcPr>
            <w:tcW w:w="709" w:type="dxa"/>
            <w:vAlign w:val="bottom"/>
          </w:tcPr>
          <w:p w14:paraId="16ED28D6" w14:textId="77777777" w:rsidR="00F47568" w:rsidRPr="00262561" w:rsidRDefault="00F47568" w:rsidP="002F2A1A">
            <w:pPr>
              <w:spacing w:line="360" w:lineRule="auto"/>
              <w:ind w:right="-1" w:firstLine="34"/>
              <w:jc w:val="both"/>
              <w:rPr>
                <w:rFonts w:ascii="Times New Roman" w:hAnsi="Times New Roman" w:cs="Times New Roman"/>
                <w:b/>
                <w:sz w:val="28"/>
                <w:szCs w:val="28"/>
              </w:rPr>
            </w:pPr>
            <w:r w:rsidRPr="00262561">
              <w:rPr>
                <w:rFonts w:ascii="Times New Roman" w:hAnsi="Times New Roman" w:cs="Times New Roman"/>
                <w:b/>
                <w:sz w:val="28"/>
                <w:szCs w:val="28"/>
              </w:rPr>
              <w:t>4</w:t>
            </w:r>
          </w:p>
        </w:tc>
        <w:tc>
          <w:tcPr>
            <w:tcW w:w="708" w:type="dxa"/>
            <w:vAlign w:val="bottom"/>
          </w:tcPr>
          <w:p w14:paraId="2344577C" w14:textId="77777777" w:rsidR="00F47568" w:rsidRPr="00262561" w:rsidRDefault="00F47568" w:rsidP="002F2A1A">
            <w:pPr>
              <w:spacing w:line="360" w:lineRule="auto"/>
              <w:ind w:right="-1" w:firstLine="34"/>
              <w:jc w:val="both"/>
              <w:rPr>
                <w:rFonts w:ascii="Times New Roman" w:hAnsi="Times New Roman" w:cs="Times New Roman"/>
                <w:b/>
                <w:sz w:val="28"/>
                <w:szCs w:val="28"/>
              </w:rPr>
            </w:pPr>
            <w:r w:rsidRPr="00262561">
              <w:rPr>
                <w:rFonts w:ascii="Times New Roman" w:hAnsi="Times New Roman" w:cs="Times New Roman"/>
                <w:b/>
                <w:sz w:val="28"/>
                <w:szCs w:val="28"/>
              </w:rPr>
              <w:t>5</w:t>
            </w:r>
          </w:p>
        </w:tc>
        <w:tc>
          <w:tcPr>
            <w:tcW w:w="709" w:type="dxa"/>
            <w:vAlign w:val="bottom"/>
          </w:tcPr>
          <w:p w14:paraId="0FDCFD4D" w14:textId="77777777" w:rsidR="00F47568" w:rsidRPr="00262561" w:rsidRDefault="00F47568" w:rsidP="002F2A1A">
            <w:pPr>
              <w:spacing w:line="360" w:lineRule="auto"/>
              <w:ind w:right="-1" w:firstLine="34"/>
              <w:jc w:val="both"/>
              <w:rPr>
                <w:rFonts w:ascii="Times New Roman" w:hAnsi="Times New Roman" w:cs="Times New Roman"/>
                <w:b/>
                <w:sz w:val="28"/>
                <w:szCs w:val="28"/>
              </w:rPr>
            </w:pPr>
            <w:r w:rsidRPr="00262561">
              <w:rPr>
                <w:rFonts w:ascii="Times New Roman" w:hAnsi="Times New Roman" w:cs="Times New Roman"/>
                <w:b/>
                <w:sz w:val="28"/>
                <w:szCs w:val="28"/>
              </w:rPr>
              <w:t>6</w:t>
            </w:r>
          </w:p>
        </w:tc>
        <w:tc>
          <w:tcPr>
            <w:tcW w:w="709" w:type="dxa"/>
            <w:vAlign w:val="bottom"/>
          </w:tcPr>
          <w:p w14:paraId="2BEE30DD" w14:textId="77777777" w:rsidR="00F47568" w:rsidRPr="00262561" w:rsidRDefault="00F47568" w:rsidP="002F2A1A">
            <w:pPr>
              <w:spacing w:line="360" w:lineRule="auto"/>
              <w:ind w:right="-1" w:firstLine="34"/>
              <w:jc w:val="both"/>
              <w:rPr>
                <w:rFonts w:ascii="Times New Roman" w:hAnsi="Times New Roman" w:cs="Times New Roman"/>
                <w:b/>
                <w:sz w:val="28"/>
                <w:szCs w:val="28"/>
              </w:rPr>
            </w:pPr>
            <w:r w:rsidRPr="00262561">
              <w:rPr>
                <w:rFonts w:ascii="Times New Roman" w:hAnsi="Times New Roman" w:cs="Times New Roman"/>
                <w:b/>
                <w:sz w:val="28"/>
                <w:szCs w:val="28"/>
              </w:rPr>
              <w:t>7</w:t>
            </w:r>
          </w:p>
        </w:tc>
        <w:tc>
          <w:tcPr>
            <w:tcW w:w="709" w:type="dxa"/>
            <w:vAlign w:val="bottom"/>
          </w:tcPr>
          <w:p w14:paraId="6BD56978" w14:textId="77777777" w:rsidR="00F47568" w:rsidRPr="00262561" w:rsidRDefault="00F47568" w:rsidP="002F2A1A">
            <w:pPr>
              <w:spacing w:line="360" w:lineRule="auto"/>
              <w:ind w:right="-1" w:firstLine="34"/>
              <w:jc w:val="both"/>
              <w:rPr>
                <w:rFonts w:ascii="Times New Roman" w:hAnsi="Times New Roman" w:cs="Times New Roman"/>
                <w:b/>
                <w:sz w:val="28"/>
                <w:szCs w:val="28"/>
              </w:rPr>
            </w:pPr>
            <w:r w:rsidRPr="00262561">
              <w:rPr>
                <w:rFonts w:ascii="Times New Roman" w:hAnsi="Times New Roman" w:cs="Times New Roman"/>
                <w:b/>
                <w:sz w:val="28"/>
                <w:szCs w:val="28"/>
              </w:rPr>
              <w:t>8</w:t>
            </w:r>
          </w:p>
        </w:tc>
        <w:tc>
          <w:tcPr>
            <w:tcW w:w="850" w:type="dxa"/>
            <w:vAlign w:val="bottom"/>
          </w:tcPr>
          <w:p w14:paraId="753C22F7" w14:textId="77777777" w:rsidR="00F47568" w:rsidRPr="00262561" w:rsidRDefault="00F47568" w:rsidP="002F2A1A">
            <w:pPr>
              <w:spacing w:line="360" w:lineRule="auto"/>
              <w:ind w:right="-1" w:firstLine="34"/>
              <w:jc w:val="both"/>
              <w:rPr>
                <w:rFonts w:ascii="Times New Roman" w:hAnsi="Times New Roman" w:cs="Times New Roman"/>
                <w:b/>
                <w:sz w:val="28"/>
                <w:szCs w:val="28"/>
              </w:rPr>
            </w:pPr>
            <w:r w:rsidRPr="00262561">
              <w:rPr>
                <w:rFonts w:ascii="Times New Roman" w:hAnsi="Times New Roman" w:cs="Times New Roman"/>
                <w:b/>
                <w:sz w:val="28"/>
                <w:szCs w:val="28"/>
              </w:rPr>
              <w:t>9</w:t>
            </w:r>
          </w:p>
        </w:tc>
        <w:tc>
          <w:tcPr>
            <w:tcW w:w="851" w:type="dxa"/>
            <w:vAlign w:val="bottom"/>
          </w:tcPr>
          <w:p w14:paraId="1F166008" w14:textId="77777777" w:rsidR="00F47568" w:rsidRPr="00262561" w:rsidRDefault="00F47568" w:rsidP="002F2A1A">
            <w:pPr>
              <w:spacing w:line="360" w:lineRule="auto"/>
              <w:ind w:right="-1" w:firstLine="34"/>
              <w:jc w:val="both"/>
              <w:rPr>
                <w:rFonts w:ascii="Times New Roman" w:hAnsi="Times New Roman" w:cs="Times New Roman"/>
                <w:b/>
                <w:sz w:val="28"/>
                <w:szCs w:val="28"/>
              </w:rPr>
            </w:pPr>
            <w:r w:rsidRPr="00262561">
              <w:rPr>
                <w:rFonts w:ascii="Times New Roman" w:hAnsi="Times New Roman" w:cs="Times New Roman"/>
                <w:b/>
                <w:sz w:val="28"/>
                <w:szCs w:val="28"/>
              </w:rPr>
              <w:t>10</w:t>
            </w:r>
          </w:p>
        </w:tc>
      </w:tr>
      <w:tr w:rsidR="00262561" w14:paraId="7776E290" w14:textId="77777777" w:rsidTr="00C61281">
        <w:trPr>
          <w:trHeight w:val="1269"/>
        </w:trPr>
        <w:tc>
          <w:tcPr>
            <w:tcW w:w="1100" w:type="dxa"/>
          </w:tcPr>
          <w:p w14:paraId="11C53557" w14:textId="77777777" w:rsidR="00F47568" w:rsidRPr="00F47568" w:rsidRDefault="00262561" w:rsidP="002F2A1A">
            <w:pPr>
              <w:spacing w:line="360" w:lineRule="auto"/>
              <w:ind w:right="-1"/>
              <w:jc w:val="both"/>
              <w:rPr>
                <w:rFonts w:ascii="Times New Roman" w:hAnsi="Times New Roman" w:cs="Times New Roman"/>
                <w:sz w:val="28"/>
                <w:szCs w:val="28"/>
              </w:rPr>
            </w:pPr>
            <w:r>
              <w:rPr>
                <w:rFonts w:ascii="Times New Roman" w:hAnsi="Times New Roman" w:cs="Times New Roman"/>
                <w:sz w:val="28"/>
                <w:szCs w:val="28"/>
              </w:rPr>
              <w:t>Сырые б</w:t>
            </w:r>
            <w:r w:rsidR="00F47568">
              <w:rPr>
                <w:rFonts w:ascii="Times New Roman" w:hAnsi="Times New Roman" w:cs="Times New Roman"/>
                <w:sz w:val="28"/>
                <w:szCs w:val="28"/>
              </w:rPr>
              <w:t>аллы</w:t>
            </w:r>
          </w:p>
        </w:tc>
        <w:tc>
          <w:tcPr>
            <w:tcW w:w="851" w:type="dxa"/>
          </w:tcPr>
          <w:p w14:paraId="559BF8D6" w14:textId="77777777" w:rsidR="00262561" w:rsidRDefault="00F47568" w:rsidP="00C61281">
            <w:pPr>
              <w:spacing w:line="360" w:lineRule="auto"/>
              <w:ind w:right="-1" w:firstLine="1"/>
              <w:jc w:val="both"/>
              <w:rPr>
                <w:rFonts w:ascii="Times New Roman" w:hAnsi="Times New Roman" w:cs="Times New Roman"/>
                <w:sz w:val="28"/>
                <w:szCs w:val="28"/>
              </w:rPr>
            </w:pPr>
            <w:r w:rsidRPr="00F47568">
              <w:rPr>
                <w:rFonts w:ascii="Times New Roman" w:hAnsi="Times New Roman" w:cs="Times New Roman"/>
                <w:sz w:val="28"/>
                <w:szCs w:val="28"/>
                <w:lang w:val="en-US"/>
              </w:rPr>
              <w:t>80 и</w:t>
            </w:r>
          </w:p>
          <w:p w14:paraId="5BA6065A" w14:textId="77777777" w:rsidR="00F47568" w:rsidRPr="00A3328E" w:rsidRDefault="00F47568" w:rsidP="00C61281">
            <w:pPr>
              <w:spacing w:line="360" w:lineRule="auto"/>
              <w:ind w:right="-1" w:firstLine="1"/>
              <w:jc w:val="both"/>
              <w:rPr>
                <w:rFonts w:ascii="Times New Roman" w:hAnsi="Times New Roman" w:cs="Times New Roman"/>
                <w:sz w:val="28"/>
                <w:szCs w:val="28"/>
              </w:rPr>
            </w:pPr>
            <w:r w:rsidRPr="00F47568">
              <w:rPr>
                <w:rFonts w:ascii="Times New Roman" w:hAnsi="Times New Roman" w:cs="Times New Roman"/>
                <w:sz w:val="28"/>
                <w:szCs w:val="28"/>
                <w:lang w:val="en-US"/>
              </w:rPr>
              <w:t>ниж</w:t>
            </w:r>
            <w:r w:rsidR="00A3328E">
              <w:rPr>
                <w:rFonts w:ascii="Times New Roman" w:hAnsi="Times New Roman" w:cs="Times New Roman"/>
                <w:sz w:val="28"/>
                <w:szCs w:val="28"/>
              </w:rPr>
              <w:t>е</w:t>
            </w:r>
          </w:p>
        </w:tc>
        <w:tc>
          <w:tcPr>
            <w:tcW w:w="708" w:type="dxa"/>
          </w:tcPr>
          <w:p w14:paraId="0B4E9805" w14:textId="77777777" w:rsidR="00262561" w:rsidRDefault="00F47568" w:rsidP="00C61281">
            <w:pPr>
              <w:spacing w:line="360" w:lineRule="auto"/>
              <w:ind w:right="-1" w:hanging="62"/>
              <w:jc w:val="both"/>
              <w:rPr>
                <w:rFonts w:ascii="Times New Roman" w:hAnsi="Times New Roman" w:cs="Times New Roman"/>
                <w:sz w:val="28"/>
                <w:szCs w:val="28"/>
              </w:rPr>
            </w:pPr>
            <w:r w:rsidRPr="00F47568">
              <w:rPr>
                <w:rFonts w:ascii="Times New Roman" w:hAnsi="Times New Roman" w:cs="Times New Roman"/>
                <w:sz w:val="28"/>
                <w:szCs w:val="28"/>
                <w:lang w:val="en-US"/>
              </w:rPr>
              <w:t>81-</w:t>
            </w:r>
          </w:p>
          <w:p w14:paraId="612AABD1" w14:textId="77777777" w:rsidR="00F47568" w:rsidRDefault="00262561" w:rsidP="00C61281">
            <w:pPr>
              <w:spacing w:line="360" w:lineRule="auto"/>
              <w:ind w:right="-1" w:hanging="62"/>
              <w:jc w:val="both"/>
              <w:rPr>
                <w:rFonts w:ascii="Times New Roman" w:hAnsi="Times New Roman" w:cs="Times New Roman"/>
                <w:sz w:val="28"/>
                <w:szCs w:val="28"/>
                <w:lang w:val="en-US"/>
              </w:rPr>
            </w:pPr>
            <w:r>
              <w:rPr>
                <w:rFonts w:ascii="Times New Roman" w:hAnsi="Times New Roman" w:cs="Times New Roman"/>
                <w:sz w:val="28"/>
                <w:szCs w:val="28"/>
              </w:rPr>
              <w:t xml:space="preserve"> </w:t>
            </w:r>
            <w:r w:rsidR="00F47568" w:rsidRPr="00F47568">
              <w:rPr>
                <w:rFonts w:ascii="Times New Roman" w:hAnsi="Times New Roman" w:cs="Times New Roman"/>
                <w:sz w:val="28"/>
                <w:szCs w:val="28"/>
                <w:lang w:val="en-US"/>
              </w:rPr>
              <w:t>100</w:t>
            </w:r>
          </w:p>
        </w:tc>
        <w:tc>
          <w:tcPr>
            <w:tcW w:w="709" w:type="dxa"/>
          </w:tcPr>
          <w:p w14:paraId="3D0E4D03" w14:textId="77777777" w:rsidR="00262561" w:rsidRDefault="00262561" w:rsidP="00C61281">
            <w:pPr>
              <w:spacing w:line="360" w:lineRule="auto"/>
              <w:ind w:right="-1" w:hanging="3"/>
              <w:jc w:val="both"/>
              <w:rPr>
                <w:rFonts w:ascii="Times New Roman" w:hAnsi="Times New Roman" w:cs="Times New Roman"/>
                <w:sz w:val="28"/>
                <w:szCs w:val="28"/>
              </w:rPr>
            </w:pPr>
            <w:r w:rsidRPr="00262561">
              <w:rPr>
                <w:rFonts w:ascii="Times New Roman" w:hAnsi="Times New Roman" w:cs="Times New Roman"/>
                <w:sz w:val="28"/>
                <w:szCs w:val="28"/>
                <w:lang w:val="en-US"/>
              </w:rPr>
              <w:t>101-</w:t>
            </w:r>
          </w:p>
          <w:p w14:paraId="68AD4EFE" w14:textId="77777777" w:rsidR="00F47568" w:rsidRDefault="00262561" w:rsidP="00C61281">
            <w:pPr>
              <w:spacing w:line="360" w:lineRule="auto"/>
              <w:ind w:right="-1" w:hanging="3"/>
              <w:jc w:val="both"/>
              <w:rPr>
                <w:rFonts w:ascii="Times New Roman" w:hAnsi="Times New Roman" w:cs="Times New Roman"/>
                <w:sz w:val="28"/>
                <w:szCs w:val="28"/>
                <w:lang w:val="en-US"/>
              </w:rPr>
            </w:pPr>
            <w:r w:rsidRPr="00262561">
              <w:rPr>
                <w:rFonts w:ascii="Times New Roman" w:hAnsi="Times New Roman" w:cs="Times New Roman"/>
                <w:sz w:val="28"/>
                <w:szCs w:val="28"/>
                <w:lang w:val="en-US"/>
              </w:rPr>
              <w:t>107</w:t>
            </w:r>
            <w:r w:rsidRPr="00262561">
              <w:rPr>
                <w:rFonts w:ascii="Times New Roman" w:hAnsi="Times New Roman" w:cs="Times New Roman"/>
                <w:sz w:val="28"/>
                <w:szCs w:val="28"/>
                <w:lang w:val="en-US"/>
              </w:rPr>
              <w:tab/>
            </w:r>
          </w:p>
        </w:tc>
        <w:tc>
          <w:tcPr>
            <w:tcW w:w="709" w:type="dxa"/>
          </w:tcPr>
          <w:p w14:paraId="5BBC5D7C" w14:textId="77777777" w:rsidR="00262561" w:rsidRDefault="00262561" w:rsidP="00C61281">
            <w:pPr>
              <w:spacing w:line="360" w:lineRule="auto"/>
              <w:ind w:right="-1" w:hanging="3"/>
              <w:jc w:val="both"/>
              <w:rPr>
                <w:rFonts w:ascii="Times New Roman" w:hAnsi="Times New Roman" w:cs="Times New Roman"/>
                <w:sz w:val="28"/>
                <w:szCs w:val="28"/>
              </w:rPr>
            </w:pPr>
            <w:r w:rsidRPr="00262561">
              <w:rPr>
                <w:rFonts w:ascii="Times New Roman" w:hAnsi="Times New Roman" w:cs="Times New Roman"/>
                <w:sz w:val="28"/>
                <w:szCs w:val="28"/>
                <w:lang w:val="en-US"/>
              </w:rPr>
              <w:t>108-</w:t>
            </w:r>
          </w:p>
          <w:p w14:paraId="645B3782" w14:textId="77777777" w:rsidR="00F47568" w:rsidRDefault="00262561" w:rsidP="00C61281">
            <w:pPr>
              <w:spacing w:line="360" w:lineRule="auto"/>
              <w:ind w:right="-1" w:hanging="3"/>
              <w:jc w:val="both"/>
              <w:rPr>
                <w:rFonts w:ascii="Times New Roman" w:hAnsi="Times New Roman" w:cs="Times New Roman"/>
                <w:sz w:val="28"/>
                <w:szCs w:val="28"/>
                <w:lang w:val="en-US"/>
              </w:rPr>
            </w:pPr>
            <w:r w:rsidRPr="00262561">
              <w:rPr>
                <w:rFonts w:ascii="Times New Roman" w:hAnsi="Times New Roman" w:cs="Times New Roman"/>
                <w:sz w:val="28"/>
                <w:szCs w:val="28"/>
                <w:lang w:val="en-US"/>
              </w:rPr>
              <w:t>113</w:t>
            </w:r>
          </w:p>
        </w:tc>
        <w:tc>
          <w:tcPr>
            <w:tcW w:w="709" w:type="dxa"/>
          </w:tcPr>
          <w:p w14:paraId="1A6D71C9" w14:textId="77777777" w:rsidR="00262561" w:rsidRDefault="00262561" w:rsidP="00C61281">
            <w:pPr>
              <w:spacing w:line="360" w:lineRule="auto"/>
              <w:ind w:right="-1" w:hanging="3"/>
              <w:jc w:val="both"/>
              <w:rPr>
                <w:rFonts w:ascii="Times New Roman" w:hAnsi="Times New Roman" w:cs="Times New Roman"/>
                <w:sz w:val="28"/>
                <w:szCs w:val="28"/>
              </w:rPr>
            </w:pPr>
            <w:r w:rsidRPr="00262561">
              <w:rPr>
                <w:rFonts w:ascii="Times New Roman" w:hAnsi="Times New Roman" w:cs="Times New Roman"/>
                <w:sz w:val="28"/>
                <w:szCs w:val="28"/>
                <w:lang w:val="en-US"/>
              </w:rPr>
              <w:t>114-</w:t>
            </w:r>
          </w:p>
          <w:p w14:paraId="73B2F3A6" w14:textId="77777777" w:rsidR="00F47568" w:rsidRDefault="00262561" w:rsidP="00C61281">
            <w:pPr>
              <w:spacing w:line="360" w:lineRule="auto"/>
              <w:ind w:right="-1" w:hanging="3"/>
              <w:jc w:val="both"/>
              <w:rPr>
                <w:rFonts w:ascii="Times New Roman" w:hAnsi="Times New Roman" w:cs="Times New Roman"/>
                <w:sz w:val="28"/>
                <w:szCs w:val="28"/>
                <w:lang w:val="en-US"/>
              </w:rPr>
            </w:pPr>
            <w:r w:rsidRPr="00262561">
              <w:rPr>
                <w:rFonts w:ascii="Times New Roman" w:hAnsi="Times New Roman" w:cs="Times New Roman"/>
                <w:sz w:val="28"/>
                <w:szCs w:val="28"/>
                <w:lang w:val="en-US"/>
              </w:rPr>
              <w:t>122</w:t>
            </w:r>
          </w:p>
        </w:tc>
        <w:tc>
          <w:tcPr>
            <w:tcW w:w="708" w:type="dxa"/>
          </w:tcPr>
          <w:p w14:paraId="333A1A05" w14:textId="77777777" w:rsidR="00262561" w:rsidRDefault="00262561" w:rsidP="00C61281">
            <w:pPr>
              <w:spacing w:line="360" w:lineRule="auto"/>
              <w:ind w:right="-1" w:hanging="3"/>
              <w:jc w:val="both"/>
              <w:rPr>
                <w:rFonts w:ascii="Times New Roman" w:hAnsi="Times New Roman" w:cs="Times New Roman"/>
                <w:sz w:val="28"/>
                <w:szCs w:val="28"/>
              </w:rPr>
            </w:pPr>
            <w:r w:rsidRPr="00262561">
              <w:rPr>
                <w:rFonts w:ascii="Times New Roman" w:hAnsi="Times New Roman" w:cs="Times New Roman"/>
                <w:sz w:val="28"/>
                <w:szCs w:val="28"/>
                <w:lang w:val="en-US"/>
              </w:rPr>
              <w:t>123-</w:t>
            </w:r>
          </w:p>
          <w:p w14:paraId="57050F40" w14:textId="77777777" w:rsidR="00F47568" w:rsidRDefault="00262561" w:rsidP="00C61281">
            <w:pPr>
              <w:spacing w:line="360" w:lineRule="auto"/>
              <w:ind w:right="-1" w:hanging="3"/>
              <w:jc w:val="both"/>
              <w:rPr>
                <w:rFonts w:ascii="Times New Roman" w:hAnsi="Times New Roman" w:cs="Times New Roman"/>
                <w:sz w:val="28"/>
                <w:szCs w:val="28"/>
                <w:lang w:val="en-US"/>
              </w:rPr>
            </w:pPr>
            <w:r w:rsidRPr="00262561">
              <w:rPr>
                <w:rFonts w:ascii="Times New Roman" w:hAnsi="Times New Roman" w:cs="Times New Roman"/>
                <w:sz w:val="28"/>
                <w:szCs w:val="28"/>
                <w:lang w:val="en-US"/>
              </w:rPr>
              <w:t>130</w:t>
            </w:r>
          </w:p>
        </w:tc>
        <w:tc>
          <w:tcPr>
            <w:tcW w:w="709" w:type="dxa"/>
          </w:tcPr>
          <w:p w14:paraId="7826F77E" w14:textId="77777777" w:rsidR="00262561" w:rsidRDefault="00262561" w:rsidP="00C61281">
            <w:pPr>
              <w:spacing w:line="360" w:lineRule="auto"/>
              <w:ind w:right="-1" w:hanging="3"/>
              <w:jc w:val="both"/>
              <w:rPr>
                <w:rFonts w:ascii="Times New Roman" w:hAnsi="Times New Roman" w:cs="Times New Roman"/>
                <w:sz w:val="28"/>
                <w:szCs w:val="28"/>
              </w:rPr>
            </w:pPr>
            <w:r w:rsidRPr="00262561">
              <w:rPr>
                <w:rFonts w:ascii="Times New Roman" w:hAnsi="Times New Roman" w:cs="Times New Roman"/>
                <w:sz w:val="28"/>
                <w:szCs w:val="28"/>
                <w:lang w:val="en-US"/>
              </w:rPr>
              <w:t>131-</w:t>
            </w:r>
          </w:p>
          <w:p w14:paraId="09F19689" w14:textId="77777777" w:rsidR="00F47568" w:rsidRDefault="00262561" w:rsidP="00C61281">
            <w:pPr>
              <w:spacing w:line="360" w:lineRule="auto"/>
              <w:ind w:right="-1" w:hanging="3"/>
              <w:jc w:val="both"/>
              <w:rPr>
                <w:rFonts w:ascii="Times New Roman" w:hAnsi="Times New Roman" w:cs="Times New Roman"/>
                <w:sz w:val="28"/>
                <w:szCs w:val="28"/>
                <w:lang w:val="en-US"/>
              </w:rPr>
            </w:pPr>
            <w:r w:rsidRPr="00262561">
              <w:rPr>
                <w:rFonts w:ascii="Times New Roman" w:hAnsi="Times New Roman" w:cs="Times New Roman"/>
                <w:sz w:val="28"/>
                <w:szCs w:val="28"/>
                <w:lang w:val="en-US"/>
              </w:rPr>
              <w:t>139</w:t>
            </w:r>
          </w:p>
        </w:tc>
        <w:tc>
          <w:tcPr>
            <w:tcW w:w="709" w:type="dxa"/>
          </w:tcPr>
          <w:p w14:paraId="1428BFB1" w14:textId="77777777" w:rsidR="00262561" w:rsidRDefault="00262561" w:rsidP="00C61281">
            <w:pPr>
              <w:spacing w:line="360" w:lineRule="auto"/>
              <w:ind w:right="-1" w:hanging="3"/>
              <w:jc w:val="both"/>
              <w:rPr>
                <w:rFonts w:ascii="Times New Roman" w:hAnsi="Times New Roman" w:cs="Times New Roman"/>
                <w:sz w:val="28"/>
                <w:szCs w:val="28"/>
              </w:rPr>
            </w:pPr>
            <w:r w:rsidRPr="00262561">
              <w:rPr>
                <w:rFonts w:ascii="Times New Roman" w:hAnsi="Times New Roman" w:cs="Times New Roman"/>
                <w:sz w:val="28"/>
                <w:szCs w:val="28"/>
                <w:lang w:val="en-US"/>
              </w:rPr>
              <w:t>140-</w:t>
            </w:r>
          </w:p>
          <w:p w14:paraId="7A4EAC6F" w14:textId="77777777" w:rsidR="00F47568" w:rsidRDefault="00262561" w:rsidP="00C61281">
            <w:pPr>
              <w:spacing w:line="360" w:lineRule="auto"/>
              <w:ind w:right="-1" w:hanging="3"/>
              <w:jc w:val="both"/>
              <w:rPr>
                <w:rFonts w:ascii="Times New Roman" w:hAnsi="Times New Roman" w:cs="Times New Roman"/>
                <w:sz w:val="28"/>
                <w:szCs w:val="28"/>
                <w:lang w:val="en-US"/>
              </w:rPr>
            </w:pPr>
            <w:r w:rsidRPr="00262561">
              <w:rPr>
                <w:rFonts w:ascii="Times New Roman" w:hAnsi="Times New Roman" w:cs="Times New Roman"/>
                <w:sz w:val="28"/>
                <w:szCs w:val="28"/>
                <w:lang w:val="en-US"/>
              </w:rPr>
              <w:t>147</w:t>
            </w:r>
          </w:p>
        </w:tc>
        <w:tc>
          <w:tcPr>
            <w:tcW w:w="709" w:type="dxa"/>
          </w:tcPr>
          <w:p w14:paraId="373A14F0" w14:textId="77777777" w:rsidR="00262561" w:rsidRDefault="00262561" w:rsidP="00C61281">
            <w:pPr>
              <w:spacing w:line="360" w:lineRule="auto"/>
              <w:ind w:right="-1" w:hanging="3"/>
              <w:jc w:val="both"/>
              <w:rPr>
                <w:rFonts w:ascii="Times New Roman" w:hAnsi="Times New Roman" w:cs="Times New Roman"/>
                <w:sz w:val="28"/>
                <w:szCs w:val="28"/>
              </w:rPr>
            </w:pPr>
            <w:r w:rsidRPr="00262561">
              <w:rPr>
                <w:rFonts w:ascii="Times New Roman" w:hAnsi="Times New Roman" w:cs="Times New Roman"/>
                <w:sz w:val="28"/>
                <w:szCs w:val="28"/>
                <w:lang w:val="en-US"/>
              </w:rPr>
              <w:t>148-</w:t>
            </w:r>
          </w:p>
          <w:p w14:paraId="4A420358" w14:textId="77777777" w:rsidR="00F47568" w:rsidRDefault="00262561" w:rsidP="00C61281">
            <w:pPr>
              <w:spacing w:line="360" w:lineRule="auto"/>
              <w:ind w:right="-1" w:hanging="3"/>
              <w:jc w:val="both"/>
              <w:rPr>
                <w:rFonts w:ascii="Times New Roman" w:hAnsi="Times New Roman" w:cs="Times New Roman"/>
                <w:sz w:val="28"/>
                <w:szCs w:val="28"/>
                <w:lang w:val="en-US"/>
              </w:rPr>
            </w:pPr>
            <w:r w:rsidRPr="00262561">
              <w:rPr>
                <w:rFonts w:ascii="Times New Roman" w:hAnsi="Times New Roman" w:cs="Times New Roman"/>
                <w:sz w:val="28"/>
                <w:szCs w:val="28"/>
                <w:lang w:val="en-US"/>
              </w:rPr>
              <w:t>156</w:t>
            </w:r>
          </w:p>
        </w:tc>
        <w:tc>
          <w:tcPr>
            <w:tcW w:w="850" w:type="dxa"/>
          </w:tcPr>
          <w:p w14:paraId="61871DBC" w14:textId="77777777" w:rsidR="00262561" w:rsidRDefault="00262561" w:rsidP="00C61281">
            <w:pPr>
              <w:spacing w:line="360" w:lineRule="auto"/>
              <w:ind w:right="-1" w:hanging="3"/>
              <w:jc w:val="both"/>
              <w:rPr>
                <w:rFonts w:ascii="Times New Roman" w:hAnsi="Times New Roman" w:cs="Times New Roman"/>
                <w:sz w:val="28"/>
                <w:szCs w:val="28"/>
              </w:rPr>
            </w:pPr>
            <w:r w:rsidRPr="00262561">
              <w:rPr>
                <w:rFonts w:ascii="Times New Roman" w:hAnsi="Times New Roman" w:cs="Times New Roman"/>
                <w:sz w:val="28"/>
                <w:szCs w:val="28"/>
                <w:lang w:val="en-US"/>
              </w:rPr>
              <w:t>157-</w:t>
            </w:r>
          </w:p>
          <w:p w14:paraId="178C9C2D" w14:textId="77777777" w:rsidR="00F47568" w:rsidRDefault="00262561" w:rsidP="00C61281">
            <w:pPr>
              <w:spacing w:line="360" w:lineRule="auto"/>
              <w:ind w:right="-1" w:hanging="3"/>
              <w:jc w:val="both"/>
              <w:rPr>
                <w:rFonts w:ascii="Times New Roman" w:hAnsi="Times New Roman" w:cs="Times New Roman"/>
                <w:sz w:val="28"/>
                <w:szCs w:val="28"/>
                <w:lang w:val="en-US"/>
              </w:rPr>
            </w:pPr>
            <w:r w:rsidRPr="00262561">
              <w:rPr>
                <w:rFonts w:ascii="Times New Roman" w:hAnsi="Times New Roman" w:cs="Times New Roman"/>
                <w:sz w:val="28"/>
                <w:szCs w:val="28"/>
                <w:lang w:val="en-US"/>
              </w:rPr>
              <w:t>171</w:t>
            </w:r>
          </w:p>
        </w:tc>
        <w:tc>
          <w:tcPr>
            <w:tcW w:w="851" w:type="dxa"/>
          </w:tcPr>
          <w:p w14:paraId="125A052E" w14:textId="77777777" w:rsidR="00C61281" w:rsidRDefault="00262561" w:rsidP="00C61281">
            <w:pPr>
              <w:spacing w:line="360" w:lineRule="auto"/>
              <w:ind w:left="4" w:right="-1" w:hanging="3"/>
              <w:jc w:val="both"/>
              <w:rPr>
                <w:rFonts w:ascii="Times New Roman" w:hAnsi="Times New Roman" w:cs="Times New Roman"/>
                <w:sz w:val="28"/>
                <w:szCs w:val="28"/>
              </w:rPr>
            </w:pPr>
            <w:r w:rsidRPr="00262561">
              <w:rPr>
                <w:rFonts w:ascii="Times New Roman" w:hAnsi="Times New Roman" w:cs="Times New Roman"/>
                <w:sz w:val="28"/>
                <w:szCs w:val="28"/>
                <w:lang w:val="en-US"/>
              </w:rPr>
              <w:t>172</w:t>
            </w:r>
            <w:r w:rsidR="00E07F49">
              <w:rPr>
                <w:rFonts w:ascii="Times New Roman" w:hAnsi="Times New Roman" w:cs="Times New Roman"/>
                <w:sz w:val="28"/>
                <w:szCs w:val="28"/>
              </w:rPr>
              <w:t xml:space="preserve"> </w:t>
            </w:r>
          </w:p>
          <w:p w14:paraId="06D6BF55" w14:textId="78308C6A" w:rsidR="00F47568" w:rsidRPr="00C61281" w:rsidRDefault="00C61281" w:rsidP="00C61281">
            <w:pPr>
              <w:spacing w:line="360" w:lineRule="auto"/>
              <w:ind w:left="4" w:right="-1" w:hanging="3"/>
              <w:jc w:val="both"/>
              <w:rPr>
                <w:rFonts w:ascii="Times New Roman" w:hAnsi="Times New Roman" w:cs="Times New Roman"/>
                <w:sz w:val="24"/>
                <w:szCs w:val="24"/>
                <w:lang w:val="en-US"/>
              </w:rPr>
            </w:pPr>
            <w:r w:rsidRPr="00262561">
              <w:rPr>
                <w:rFonts w:ascii="Times New Roman" w:hAnsi="Times New Roman" w:cs="Times New Roman"/>
                <w:sz w:val="28"/>
                <w:szCs w:val="28"/>
                <w:lang w:val="en-US"/>
              </w:rPr>
              <w:t>И</w:t>
            </w:r>
            <w:r>
              <w:rPr>
                <w:rFonts w:ascii="Times New Roman" w:hAnsi="Times New Roman" w:cs="Times New Roman"/>
                <w:sz w:val="28"/>
                <w:szCs w:val="28"/>
              </w:rPr>
              <w:t xml:space="preserve"> </w:t>
            </w:r>
            <w:r w:rsidRPr="00C61281">
              <w:rPr>
                <w:rFonts w:ascii="Times New Roman" w:hAnsi="Times New Roman" w:cs="Times New Roman"/>
                <w:sz w:val="24"/>
                <w:szCs w:val="24"/>
              </w:rPr>
              <w:t>в</w:t>
            </w:r>
            <w:r w:rsidR="00262561" w:rsidRPr="00C61281">
              <w:rPr>
                <w:rFonts w:ascii="Times New Roman" w:hAnsi="Times New Roman" w:cs="Times New Roman"/>
                <w:sz w:val="24"/>
                <w:szCs w:val="24"/>
                <w:lang w:val="en-US"/>
              </w:rPr>
              <w:t>ыше</w:t>
            </w:r>
          </w:p>
        </w:tc>
      </w:tr>
    </w:tbl>
    <w:p w14:paraId="26DEA17B" w14:textId="77777777" w:rsidR="00262561" w:rsidRDefault="00262561" w:rsidP="002F2A1A">
      <w:pPr>
        <w:spacing w:after="0" w:line="360" w:lineRule="auto"/>
        <w:ind w:right="-1" w:firstLine="567"/>
        <w:jc w:val="both"/>
        <w:rPr>
          <w:rFonts w:ascii="Times New Roman" w:hAnsi="Times New Roman" w:cs="Times New Roman"/>
          <w:sz w:val="28"/>
          <w:szCs w:val="28"/>
        </w:rPr>
      </w:pPr>
    </w:p>
    <w:p w14:paraId="45E5A634" w14:textId="77777777" w:rsidR="006154F1" w:rsidRPr="00311805" w:rsidRDefault="006154F1" w:rsidP="002F2A1A">
      <w:pPr>
        <w:spacing w:after="0" w:line="360" w:lineRule="auto"/>
        <w:ind w:right="-1" w:firstLine="567"/>
        <w:jc w:val="both"/>
        <w:rPr>
          <w:rFonts w:ascii="Times New Roman" w:hAnsi="Times New Roman" w:cs="Times New Roman"/>
          <w:sz w:val="28"/>
          <w:szCs w:val="28"/>
        </w:rPr>
      </w:pPr>
      <w:r w:rsidRPr="00311805">
        <w:rPr>
          <w:rFonts w:ascii="Times New Roman" w:hAnsi="Times New Roman" w:cs="Times New Roman"/>
          <w:sz w:val="28"/>
          <w:szCs w:val="28"/>
        </w:rPr>
        <w:t>Интерпретация данных, полученных в результате тестирования</w:t>
      </w:r>
      <w:r>
        <w:rPr>
          <w:rFonts w:ascii="Times New Roman" w:hAnsi="Times New Roman" w:cs="Times New Roman"/>
          <w:sz w:val="28"/>
          <w:szCs w:val="28"/>
        </w:rPr>
        <w:t>:</w:t>
      </w:r>
    </w:p>
    <w:p w14:paraId="1625ED6A" w14:textId="77777777" w:rsidR="006154F1" w:rsidRPr="00311805" w:rsidRDefault="006154F1" w:rsidP="002F2A1A">
      <w:pPr>
        <w:spacing w:after="0" w:line="360" w:lineRule="auto"/>
        <w:ind w:right="-1" w:firstLine="567"/>
        <w:jc w:val="both"/>
        <w:rPr>
          <w:rFonts w:ascii="Times New Roman" w:hAnsi="Times New Roman" w:cs="Times New Roman"/>
          <w:sz w:val="28"/>
          <w:szCs w:val="28"/>
        </w:rPr>
      </w:pPr>
      <w:r w:rsidRPr="00311805">
        <w:rPr>
          <w:rFonts w:ascii="Times New Roman" w:hAnsi="Times New Roman" w:cs="Times New Roman"/>
          <w:sz w:val="28"/>
          <w:szCs w:val="28"/>
        </w:rPr>
        <w:t>Высокие результаты по тесту (больше 7 стенов) говорят о том, что человек в большей степени склонен обращаться к анализу своей деятельности и поступков других людей, выяснять причины и следствия своих действий как в прошлом, так в настоящем и будущем. Ему свойственно обдумывать свою деятельность в мельчайших деталях, тщательно ее планировать и прогнозировать все возможные последствия. Вероятно, также, что таким людям легче понять другого, поставить себя на его место, предсказать его поведение, понять, что думают о них самих.</w:t>
      </w:r>
    </w:p>
    <w:p w14:paraId="4811AACA" w14:textId="77777777" w:rsidR="00BD78A8" w:rsidRDefault="006154F1" w:rsidP="002F2A1A">
      <w:pPr>
        <w:pStyle w:val="a3"/>
        <w:spacing w:line="360" w:lineRule="auto"/>
        <w:ind w:right="-1" w:firstLine="567"/>
        <w:jc w:val="both"/>
        <w:rPr>
          <w:rFonts w:ascii="Times New Roman" w:hAnsi="Times New Roman" w:cs="Times New Roman"/>
          <w:sz w:val="28"/>
          <w:szCs w:val="28"/>
        </w:rPr>
      </w:pPr>
      <w:r w:rsidRPr="00311805">
        <w:rPr>
          <w:rFonts w:ascii="Times New Roman" w:hAnsi="Times New Roman" w:cs="Times New Roman"/>
          <w:sz w:val="28"/>
          <w:szCs w:val="28"/>
        </w:rPr>
        <w:t>Низкие результаты по тесту (меньше 4 стенов), вероятно, говорят о том, что испытуемому в меньшей степени свойственно задумываться над собственной деятельностью и поступками других людей, выяснять причины и следствия своих действий как в прошлом, так в настоящем и будущем. Он редко обдумывает свою деятельность в мельчайших деталях, ему сложно прогнозировать возможные последствия. Такой испытуемый испытывает сложности при постановке себя на место другого, ему сложно предсказать его поведение.</w:t>
      </w:r>
    </w:p>
    <w:p w14:paraId="68D1D275" w14:textId="77777777" w:rsidR="00E07F49" w:rsidRPr="00E07F49" w:rsidRDefault="00122D38" w:rsidP="002F2A1A">
      <w:pPr>
        <w:pStyle w:val="a3"/>
        <w:spacing w:line="360" w:lineRule="auto"/>
        <w:ind w:right="-1" w:firstLine="567"/>
        <w:jc w:val="both"/>
        <w:rPr>
          <w:rFonts w:ascii="Times New Roman" w:hAnsi="Times New Roman" w:cs="Times New Roman"/>
          <w:i/>
          <w:sz w:val="28"/>
          <w:szCs w:val="28"/>
        </w:rPr>
      </w:pPr>
      <w:r>
        <w:rPr>
          <w:rFonts w:ascii="Times New Roman" w:hAnsi="Times New Roman" w:cs="Times New Roman"/>
          <w:i/>
          <w:sz w:val="28"/>
          <w:szCs w:val="28"/>
        </w:rPr>
        <w:t>Полностью бланк опросника</w:t>
      </w:r>
      <w:r w:rsidRPr="00122D38">
        <w:rPr>
          <w:rFonts w:ascii="Times New Roman" w:hAnsi="Times New Roman" w:cs="Times New Roman"/>
          <w:i/>
          <w:sz w:val="28"/>
          <w:szCs w:val="28"/>
        </w:rPr>
        <w:t xml:space="preserve"> прив</w:t>
      </w:r>
      <w:r>
        <w:rPr>
          <w:rFonts w:ascii="Times New Roman" w:hAnsi="Times New Roman" w:cs="Times New Roman"/>
          <w:i/>
          <w:sz w:val="28"/>
          <w:szCs w:val="28"/>
        </w:rPr>
        <w:t>е</w:t>
      </w:r>
      <w:r w:rsidRPr="00122D38">
        <w:rPr>
          <w:rFonts w:ascii="Times New Roman" w:hAnsi="Times New Roman" w:cs="Times New Roman"/>
          <w:i/>
          <w:sz w:val="28"/>
          <w:szCs w:val="28"/>
        </w:rPr>
        <w:t>ден в Приложении 1.</w:t>
      </w:r>
    </w:p>
    <w:p w14:paraId="5483D2DB" w14:textId="77777777" w:rsidR="00E07F49" w:rsidRPr="004F1357" w:rsidRDefault="00E07F49" w:rsidP="00BF35F9">
      <w:pPr>
        <w:pStyle w:val="a3"/>
        <w:spacing w:line="360" w:lineRule="auto"/>
        <w:ind w:left="284" w:right="-1" w:firstLine="567"/>
        <w:rPr>
          <w:rFonts w:ascii="Times New Roman" w:hAnsi="Times New Roman" w:cs="Times New Roman"/>
          <w:sz w:val="28"/>
          <w:szCs w:val="28"/>
          <w:shd w:val="clear" w:color="auto" w:fill="FFFFFF"/>
        </w:rPr>
      </w:pPr>
    </w:p>
    <w:p w14:paraId="603CFB2A" w14:textId="77777777" w:rsidR="00327FEB" w:rsidRPr="00724D15" w:rsidRDefault="002F32FE" w:rsidP="00EA47CB">
      <w:pPr>
        <w:pStyle w:val="1"/>
        <w:spacing w:before="0" w:line="360" w:lineRule="auto"/>
        <w:jc w:val="both"/>
        <w:rPr>
          <w:rFonts w:ascii="Times New Roman" w:hAnsi="Times New Roman" w:cs="Times New Roman"/>
          <w:color w:val="auto"/>
        </w:rPr>
      </w:pPr>
      <w:bookmarkStart w:id="15" w:name="УСК"/>
      <w:bookmarkStart w:id="16" w:name="_Toc516178269"/>
      <w:r w:rsidRPr="00724D15">
        <w:rPr>
          <w:rFonts w:ascii="Times New Roman" w:hAnsi="Times New Roman" w:cs="Times New Roman"/>
          <w:color w:val="auto"/>
        </w:rPr>
        <w:t>2.4.</w:t>
      </w:r>
      <w:r w:rsidR="00543E89" w:rsidRPr="00724D15">
        <w:rPr>
          <w:rFonts w:ascii="Times New Roman" w:hAnsi="Times New Roman" w:cs="Times New Roman"/>
          <w:color w:val="auto"/>
        </w:rPr>
        <w:t xml:space="preserve">3. </w:t>
      </w:r>
      <w:r w:rsidR="00327FEB" w:rsidRPr="00724D15">
        <w:rPr>
          <w:rFonts w:ascii="Times New Roman" w:hAnsi="Times New Roman" w:cs="Times New Roman"/>
          <w:color w:val="auto"/>
        </w:rPr>
        <w:t>Опросник уровня субъективного контроля (УСК) (Е. Ф. Бажин, А. М. Эткинд,  Е. А. Голынкина, 1984).</w:t>
      </w:r>
      <w:bookmarkEnd w:id="16"/>
    </w:p>
    <w:bookmarkEnd w:id="15"/>
    <w:p w14:paraId="1E7C71C5" w14:textId="77777777" w:rsidR="00327FEB" w:rsidRPr="004F1357" w:rsidRDefault="00327FEB" w:rsidP="00EA47CB">
      <w:pPr>
        <w:pStyle w:val="a3"/>
        <w:spacing w:line="360" w:lineRule="auto"/>
        <w:ind w:right="-1" w:firstLine="567"/>
        <w:jc w:val="both"/>
        <w:rPr>
          <w:rFonts w:ascii="Times New Roman" w:hAnsi="Times New Roman" w:cs="Times New Roman"/>
          <w:sz w:val="28"/>
          <w:szCs w:val="28"/>
        </w:rPr>
      </w:pPr>
      <w:r w:rsidRPr="004F1357">
        <w:rPr>
          <w:rFonts w:ascii="Times New Roman" w:hAnsi="Times New Roman" w:cs="Times New Roman"/>
          <w:sz w:val="28"/>
          <w:szCs w:val="28"/>
        </w:rPr>
        <w:t>Методика определения интернальности/экстернальности личности. Тест разработали Е. Ф. Бажин, Е. А. Голынкина и А. М. Эткинд в 1984 году.</w:t>
      </w:r>
    </w:p>
    <w:p w14:paraId="2725618B" w14:textId="77777777" w:rsidR="00327FEB" w:rsidRDefault="00327FEB" w:rsidP="002F2A1A">
      <w:pPr>
        <w:pStyle w:val="a3"/>
        <w:spacing w:line="360" w:lineRule="auto"/>
        <w:ind w:right="-1" w:firstLine="567"/>
        <w:jc w:val="both"/>
        <w:rPr>
          <w:rFonts w:ascii="Times New Roman" w:hAnsi="Times New Roman" w:cs="Times New Roman"/>
          <w:sz w:val="28"/>
          <w:szCs w:val="28"/>
        </w:rPr>
      </w:pPr>
      <w:r w:rsidRPr="004F1357">
        <w:rPr>
          <w:rFonts w:ascii="Times New Roman" w:hAnsi="Times New Roman" w:cs="Times New Roman"/>
          <w:sz w:val="28"/>
          <w:szCs w:val="28"/>
        </w:rPr>
        <w:t>В основе опросника лежит концепция локуса контроля Джулиана Роттера (Julian B. Rotter). Однако в оригинальной методике Роттера локус контроля считается универсальным по отношению к любым типам ситуаций, он одинаков и в сфере достижений, и в сфере неудач. При разработке УСК авторы исходили из того, что иногда возможны не только однонаправленные сочетания локуса контроля в различных по типу ситуациях. Это положение имеет и эмпирические подтверждения. В связи с этим разработчики теста предложили выделить в методике диагностики локуса контроля субшкалы: контроль в ситуациях достижения, в ситуациях неудачи, в области производственных и семейных отношений, в области здоровья.</w:t>
      </w:r>
    </w:p>
    <w:p w14:paraId="601BD634" w14:textId="77777777" w:rsidR="006154F1" w:rsidRPr="008F29B2" w:rsidRDefault="006154F1" w:rsidP="002F2A1A">
      <w:pPr>
        <w:spacing w:after="0"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t>Участника исследования предлагается ответить согласием или несогласием на 44 предложения</w:t>
      </w:r>
      <w:r w:rsidRPr="008F29B2">
        <w:rPr>
          <w:rFonts w:ascii="Times New Roman" w:hAnsi="Times New Roman" w:cs="Times New Roman"/>
          <w:sz w:val="28"/>
          <w:szCs w:val="28"/>
        </w:rPr>
        <w:t>-утверждени</w:t>
      </w:r>
      <w:r>
        <w:rPr>
          <w:rFonts w:ascii="Times New Roman" w:hAnsi="Times New Roman" w:cs="Times New Roman"/>
          <w:sz w:val="28"/>
          <w:szCs w:val="28"/>
        </w:rPr>
        <w:t>я</w:t>
      </w:r>
      <w:r w:rsidRPr="008F29B2">
        <w:rPr>
          <w:rFonts w:ascii="Times New Roman" w:hAnsi="Times New Roman" w:cs="Times New Roman"/>
          <w:sz w:val="28"/>
          <w:szCs w:val="28"/>
        </w:rPr>
        <w:t>, касающихся экстернальности-интернальности в межличностных (производственных и семейных) отношениях, а также в отношении собственного здоровья.</w:t>
      </w:r>
    </w:p>
    <w:p w14:paraId="26F57863" w14:textId="77777777" w:rsidR="006154F1" w:rsidRDefault="006154F1" w:rsidP="002F2A1A">
      <w:pPr>
        <w:spacing w:after="0" w:line="360" w:lineRule="auto"/>
        <w:ind w:right="-1" w:firstLine="567"/>
        <w:jc w:val="both"/>
        <w:rPr>
          <w:rFonts w:ascii="Times New Roman" w:hAnsi="Times New Roman" w:cs="Times New Roman"/>
          <w:sz w:val="28"/>
          <w:szCs w:val="28"/>
        </w:rPr>
      </w:pPr>
      <w:r w:rsidRPr="007E3E06">
        <w:rPr>
          <w:rFonts w:ascii="Times New Roman" w:hAnsi="Times New Roman" w:cs="Times New Roman"/>
          <w:b/>
          <w:sz w:val="28"/>
          <w:szCs w:val="28"/>
        </w:rPr>
        <w:t>Инструкция:</w:t>
      </w:r>
      <w:r w:rsidRPr="008F29B2">
        <w:rPr>
          <w:rFonts w:ascii="Times New Roman" w:hAnsi="Times New Roman" w:cs="Times New Roman"/>
          <w:sz w:val="28"/>
          <w:szCs w:val="28"/>
        </w:rPr>
        <w:t xml:space="preserve"> Прочитав каждое утверждение, решите для себя согласны вы с ним или нет. В случае согласия поставьте рядом с порядковым номером предложения знак "+" (можно это сделать на отдельном листе бумаги). Если вы не согласны с данным утверждением, то рядом с порядковым номером поставьте знак "-". Будьте внимательны при выполнении этой работы и в то же время старайтесь подолгу не задерживаться и не раздумывать по поводу отдельного утверждения.</w:t>
      </w:r>
    </w:p>
    <w:p w14:paraId="32182C3B" w14:textId="77777777" w:rsidR="006154F1" w:rsidRDefault="006154F1" w:rsidP="002F2A1A">
      <w:pPr>
        <w:spacing w:after="0" w:line="360" w:lineRule="auto"/>
        <w:ind w:right="-1" w:firstLine="567"/>
        <w:jc w:val="both"/>
        <w:rPr>
          <w:rFonts w:ascii="Times New Roman" w:hAnsi="Times New Roman" w:cs="Times New Roman"/>
          <w:sz w:val="28"/>
          <w:szCs w:val="28"/>
        </w:rPr>
      </w:pPr>
      <w:r w:rsidRPr="003B3312">
        <w:rPr>
          <w:rFonts w:ascii="Times New Roman" w:hAnsi="Times New Roman" w:cs="Times New Roman"/>
          <w:b/>
          <w:sz w:val="28"/>
          <w:szCs w:val="28"/>
        </w:rPr>
        <w:t xml:space="preserve">Обработка результатов: </w:t>
      </w:r>
      <w:r>
        <w:rPr>
          <w:rFonts w:ascii="Times New Roman" w:hAnsi="Times New Roman" w:cs="Times New Roman"/>
          <w:sz w:val="28"/>
          <w:szCs w:val="28"/>
        </w:rPr>
        <w:t>Обработка заполненных ответов проводилась</w:t>
      </w:r>
      <w:r w:rsidRPr="003B3312">
        <w:rPr>
          <w:rFonts w:ascii="Times New Roman" w:hAnsi="Times New Roman" w:cs="Times New Roman"/>
          <w:sz w:val="28"/>
          <w:szCs w:val="28"/>
        </w:rPr>
        <w:t xml:space="preserve"> по приведенным ниже ключам, суммируя совпадающие с ключом ответы. </w:t>
      </w:r>
      <w:r>
        <w:rPr>
          <w:rFonts w:ascii="Times New Roman" w:hAnsi="Times New Roman" w:cs="Times New Roman"/>
          <w:sz w:val="28"/>
          <w:szCs w:val="28"/>
        </w:rPr>
        <w:t xml:space="preserve">Подсчет ведется в баллах. </w:t>
      </w:r>
    </w:p>
    <w:p w14:paraId="6465AB19" w14:textId="77777777" w:rsidR="006154F1" w:rsidRPr="003B3312" w:rsidRDefault="006154F1" w:rsidP="002F2A1A">
      <w:pPr>
        <w:spacing w:after="0" w:line="360" w:lineRule="auto"/>
        <w:ind w:right="-1" w:firstLine="567"/>
        <w:jc w:val="both"/>
        <w:rPr>
          <w:rFonts w:ascii="Times New Roman" w:hAnsi="Times New Roman" w:cs="Times New Roman"/>
          <w:sz w:val="28"/>
          <w:szCs w:val="28"/>
        </w:rPr>
      </w:pPr>
      <w:r w:rsidRPr="003B3312">
        <w:rPr>
          <w:rFonts w:ascii="Times New Roman" w:hAnsi="Times New Roman" w:cs="Times New Roman"/>
          <w:sz w:val="28"/>
          <w:szCs w:val="28"/>
        </w:rPr>
        <w:lastRenderedPageBreak/>
        <w:t>К опроснику УСК прилагается семь ключей, соответствующих семи шкалам:</w:t>
      </w:r>
    </w:p>
    <w:p w14:paraId="2B61CBDB" w14:textId="77777777" w:rsidR="006154F1" w:rsidRPr="003B3312" w:rsidRDefault="006154F1" w:rsidP="002F2A1A">
      <w:pPr>
        <w:spacing w:after="0" w:line="360" w:lineRule="auto"/>
        <w:ind w:right="-1" w:firstLine="567"/>
        <w:jc w:val="both"/>
        <w:rPr>
          <w:rFonts w:ascii="Times New Roman" w:hAnsi="Times New Roman" w:cs="Times New Roman"/>
          <w:sz w:val="28"/>
          <w:szCs w:val="28"/>
        </w:rPr>
      </w:pPr>
      <w:r w:rsidRPr="003B3312">
        <w:rPr>
          <w:rFonts w:ascii="Times New Roman" w:hAnsi="Times New Roman" w:cs="Times New Roman"/>
          <w:i/>
          <w:sz w:val="28"/>
          <w:szCs w:val="28"/>
        </w:rPr>
        <w:t>Шкала общей интернальности (</w:t>
      </w:r>
      <w:r w:rsidRPr="004F679D">
        <w:rPr>
          <w:rFonts w:ascii="Times New Roman" w:hAnsi="Times New Roman" w:cs="Times New Roman"/>
          <w:b/>
          <w:i/>
          <w:sz w:val="28"/>
          <w:szCs w:val="28"/>
        </w:rPr>
        <w:t>Ио</w:t>
      </w:r>
      <w:r w:rsidRPr="003B3312">
        <w:rPr>
          <w:rFonts w:ascii="Times New Roman" w:hAnsi="Times New Roman" w:cs="Times New Roman"/>
          <w:i/>
          <w:sz w:val="28"/>
          <w:szCs w:val="28"/>
        </w:rPr>
        <w:t xml:space="preserve">). </w:t>
      </w:r>
      <w:r w:rsidRPr="003B3312">
        <w:rPr>
          <w:rFonts w:ascii="Times New Roman" w:hAnsi="Times New Roman" w:cs="Times New Roman"/>
          <w:sz w:val="28"/>
          <w:szCs w:val="28"/>
        </w:rPr>
        <w:t xml:space="preserve">Высокий показатель по этой шкале соответствует высокому уровню субъективного контроля над любыми значимыми ситуациями. Такие люди считают, что большинство важных событий в их жизни было результатом их собственных действий, что они могут ими управлять и, следовательно, берут на себя ответственность за свою жизнь в целом. Низкий показатель по шкале </w:t>
      </w:r>
      <w:r w:rsidRPr="004F679D">
        <w:rPr>
          <w:rFonts w:ascii="Times New Roman" w:hAnsi="Times New Roman" w:cs="Times New Roman"/>
          <w:b/>
          <w:sz w:val="28"/>
          <w:szCs w:val="28"/>
        </w:rPr>
        <w:t>Ио</w:t>
      </w:r>
      <w:r w:rsidRPr="003B3312">
        <w:rPr>
          <w:rFonts w:ascii="Times New Roman" w:hAnsi="Times New Roman" w:cs="Times New Roman"/>
          <w:sz w:val="28"/>
          <w:szCs w:val="28"/>
        </w:rPr>
        <w:t xml:space="preserve"> соответствует низкому уровню субъективного контроля. Такие люди не видят связи между своими действиями и значимыми событиями, которые они рассматривают как результат случая или действия других людей. Для определения УСК по данной шкале необходимо помнить, что максимальное значение показателя по ней равно 44, а минимальное - 0.</w:t>
      </w:r>
    </w:p>
    <w:p w14:paraId="61D64801" w14:textId="77777777" w:rsidR="006154F1" w:rsidRPr="003B3312" w:rsidRDefault="006154F1" w:rsidP="002F2A1A">
      <w:pPr>
        <w:spacing w:after="0" w:line="360" w:lineRule="auto"/>
        <w:ind w:right="-1" w:firstLine="567"/>
        <w:jc w:val="both"/>
        <w:rPr>
          <w:rFonts w:ascii="Times New Roman" w:hAnsi="Times New Roman" w:cs="Times New Roman"/>
          <w:sz w:val="28"/>
          <w:szCs w:val="28"/>
        </w:rPr>
      </w:pPr>
      <w:r w:rsidRPr="003B3312">
        <w:rPr>
          <w:rFonts w:ascii="Times New Roman" w:hAnsi="Times New Roman" w:cs="Times New Roman"/>
          <w:i/>
          <w:sz w:val="28"/>
          <w:szCs w:val="28"/>
        </w:rPr>
        <w:t>Шкала интернальности в области достижений (</w:t>
      </w:r>
      <w:r w:rsidRPr="004F679D">
        <w:rPr>
          <w:rFonts w:ascii="Times New Roman" w:hAnsi="Times New Roman" w:cs="Times New Roman"/>
          <w:b/>
          <w:i/>
          <w:sz w:val="28"/>
          <w:szCs w:val="28"/>
        </w:rPr>
        <w:t>Ид</w:t>
      </w:r>
      <w:r w:rsidRPr="003B3312">
        <w:rPr>
          <w:rFonts w:ascii="Times New Roman" w:hAnsi="Times New Roman" w:cs="Times New Roman"/>
          <w:i/>
          <w:sz w:val="28"/>
          <w:szCs w:val="28"/>
        </w:rPr>
        <w:t xml:space="preserve">). </w:t>
      </w:r>
      <w:r w:rsidRPr="003B3312">
        <w:rPr>
          <w:rFonts w:ascii="Times New Roman" w:hAnsi="Times New Roman" w:cs="Times New Roman"/>
          <w:sz w:val="28"/>
          <w:szCs w:val="28"/>
        </w:rPr>
        <w:t xml:space="preserve">Высокий показатель по этой шкале соответствует высокому уровню субъективного контроля над эмоционально положительными событиями. Такие люди считают, что всего самого хорошего в своей жизни они добились сами и что они способны с успехом идти к намеченой цели в будущем. Низкий показатель по шкале </w:t>
      </w:r>
      <w:r w:rsidRPr="004F679D">
        <w:rPr>
          <w:rFonts w:ascii="Times New Roman" w:hAnsi="Times New Roman" w:cs="Times New Roman"/>
          <w:b/>
          <w:sz w:val="28"/>
          <w:szCs w:val="28"/>
        </w:rPr>
        <w:t>Ид</w:t>
      </w:r>
      <w:r w:rsidRPr="003B3312">
        <w:rPr>
          <w:rFonts w:ascii="Times New Roman" w:hAnsi="Times New Roman" w:cs="Times New Roman"/>
          <w:sz w:val="28"/>
          <w:szCs w:val="28"/>
        </w:rPr>
        <w:t xml:space="preserve"> свидетельствует о том, что человек связывает свои успехи, достижения и радости с внешними обстоятельствами - везением, счастливой судьбой или помощью других людей. Максимальное значение показателя по этой шкале равно 12, минимальное - 0.</w:t>
      </w:r>
    </w:p>
    <w:p w14:paraId="74953816" w14:textId="77777777" w:rsidR="006154F1" w:rsidRPr="003B3312" w:rsidRDefault="006154F1" w:rsidP="002F2A1A">
      <w:pPr>
        <w:spacing w:after="0" w:line="360" w:lineRule="auto"/>
        <w:ind w:right="-1" w:firstLine="567"/>
        <w:jc w:val="both"/>
        <w:rPr>
          <w:rFonts w:ascii="Times New Roman" w:hAnsi="Times New Roman" w:cs="Times New Roman"/>
          <w:sz w:val="28"/>
          <w:szCs w:val="28"/>
        </w:rPr>
      </w:pPr>
      <w:r w:rsidRPr="003B3312">
        <w:rPr>
          <w:rFonts w:ascii="Times New Roman" w:hAnsi="Times New Roman" w:cs="Times New Roman"/>
          <w:i/>
          <w:sz w:val="28"/>
          <w:szCs w:val="28"/>
        </w:rPr>
        <w:t>Шкала интернальности в области неудач (</w:t>
      </w:r>
      <w:r w:rsidRPr="004F679D">
        <w:rPr>
          <w:rFonts w:ascii="Times New Roman" w:hAnsi="Times New Roman" w:cs="Times New Roman"/>
          <w:b/>
          <w:i/>
          <w:sz w:val="28"/>
          <w:szCs w:val="28"/>
        </w:rPr>
        <w:t>Ин</w:t>
      </w:r>
      <w:r w:rsidRPr="003B3312">
        <w:rPr>
          <w:rFonts w:ascii="Times New Roman" w:hAnsi="Times New Roman" w:cs="Times New Roman"/>
          <w:i/>
          <w:sz w:val="28"/>
          <w:szCs w:val="28"/>
        </w:rPr>
        <w:t xml:space="preserve">). </w:t>
      </w:r>
      <w:r w:rsidRPr="003B3312">
        <w:rPr>
          <w:rFonts w:ascii="Times New Roman" w:hAnsi="Times New Roman" w:cs="Times New Roman"/>
          <w:sz w:val="28"/>
          <w:szCs w:val="28"/>
        </w:rPr>
        <w:t xml:space="preserve">Высокий показатель по этой шкале говорит о развитом чувстве субъективного контроля по отношению к отрицательным событиям и ситуациям, что проявляется в склонности обвинять самого себя в разнообразных неприятностях и неудачах. Низкий показатель свидетельствует о том, что человек склонен приписывать ответственность за подобные события другим людям или </w:t>
      </w:r>
      <w:r w:rsidRPr="003B3312">
        <w:rPr>
          <w:rFonts w:ascii="Times New Roman" w:hAnsi="Times New Roman" w:cs="Times New Roman"/>
          <w:sz w:val="28"/>
          <w:szCs w:val="28"/>
        </w:rPr>
        <w:lastRenderedPageBreak/>
        <w:t xml:space="preserve">считать их результатами невезения. Максимальное значение </w:t>
      </w:r>
      <w:r w:rsidRPr="004F679D">
        <w:rPr>
          <w:rFonts w:ascii="Times New Roman" w:hAnsi="Times New Roman" w:cs="Times New Roman"/>
          <w:b/>
          <w:sz w:val="28"/>
          <w:szCs w:val="28"/>
        </w:rPr>
        <w:t>Ин</w:t>
      </w:r>
      <w:r w:rsidRPr="003B3312">
        <w:rPr>
          <w:rFonts w:ascii="Times New Roman" w:hAnsi="Times New Roman" w:cs="Times New Roman"/>
          <w:sz w:val="28"/>
          <w:szCs w:val="28"/>
        </w:rPr>
        <w:t xml:space="preserve"> - 12, минимальное - 0.</w:t>
      </w:r>
    </w:p>
    <w:p w14:paraId="1B958926" w14:textId="77777777" w:rsidR="006154F1" w:rsidRPr="003B3312" w:rsidRDefault="006154F1" w:rsidP="002F2A1A">
      <w:pPr>
        <w:spacing w:after="0" w:line="360" w:lineRule="auto"/>
        <w:ind w:right="-1" w:firstLine="567"/>
        <w:jc w:val="both"/>
        <w:rPr>
          <w:rFonts w:ascii="Times New Roman" w:hAnsi="Times New Roman" w:cs="Times New Roman"/>
          <w:sz w:val="28"/>
          <w:szCs w:val="28"/>
        </w:rPr>
      </w:pPr>
      <w:r w:rsidRPr="003B3312">
        <w:rPr>
          <w:rFonts w:ascii="Times New Roman" w:hAnsi="Times New Roman" w:cs="Times New Roman"/>
          <w:i/>
          <w:sz w:val="28"/>
          <w:szCs w:val="28"/>
        </w:rPr>
        <w:t>Шкала интернальности в семейных отношениях (</w:t>
      </w:r>
      <w:r w:rsidRPr="004F679D">
        <w:rPr>
          <w:rFonts w:ascii="Times New Roman" w:hAnsi="Times New Roman" w:cs="Times New Roman"/>
          <w:b/>
          <w:i/>
          <w:sz w:val="28"/>
          <w:szCs w:val="28"/>
        </w:rPr>
        <w:t>Ис)</w:t>
      </w:r>
      <w:r w:rsidRPr="003B3312">
        <w:rPr>
          <w:rFonts w:ascii="Times New Roman" w:hAnsi="Times New Roman" w:cs="Times New Roman"/>
          <w:i/>
          <w:sz w:val="28"/>
          <w:szCs w:val="28"/>
        </w:rPr>
        <w:t xml:space="preserve">. </w:t>
      </w:r>
      <w:r>
        <w:rPr>
          <w:rFonts w:ascii="Times New Roman" w:hAnsi="Times New Roman" w:cs="Times New Roman"/>
          <w:i/>
          <w:sz w:val="28"/>
          <w:szCs w:val="28"/>
        </w:rPr>
        <w:t xml:space="preserve"> </w:t>
      </w:r>
      <w:r w:rsidRPr="003B3312">
        <w:rPr>
          <w:rFonts w:ascii="Times New Roman" w:hAnsi="Times New Roman" w:cs="Times New Roman"/>
          <w:sz w:val="28"/>
          <w:szCs w:val="28"/>
        </w:rPr>
        <w:t xml:space="preserve">Высокий показатель </w:t>
      </w:r>
      <w:r w:rsidRPr="004F679D">
        <w:rPr>
          <w:rFonts w:ascii="Times New Roman" w:hAnsi="Times New Roman" w:cs="Times New Roman"/>
          <w:b/>
          <w:sz w:val="28"/>
          <w:szCs w:val="28"/>
        </w:rPr>
        <w:t xml:space="preserve">Ис </w:t>
      </w:r>
      <w:r w:rsidRPr="003B3312">
        <w:rPr>
          <w:rFonts w:ascii="Times New Roman" w:hAnsi="Times New Roman" w:cs="Times New Roman"/>
          <w:sz w:val="28"/>
          <w:szCs w:val="28"/>
        </w:rPr>
        <w:t xml:space="preserve">означает, что человек считает себя ответственным за события, происходящие в его семейной жизни. Низкий Ис указывает на то, что субъект считает своих партнеров причиной значимых ситуаций, возникающих в его семье. Максимальное значение </w:t>
      </w:r>
      <w:r w:rsidRPr="004F679D">
        <w:rPr>
          <w:rFonts w:ascii="Times New Roman" w:hAnsi="Times New Roman" w:cs="Times New Roman"/>
          <w:b/>
          <w:sz w:val="28"/>
          <w:szCs w:val="28"/>
        </w:rPr>
        <w:t>Ис</w:t>
      </w:r>
      <w:r w:rsidRPr="003B3312">
        <w:rPr>
          <w:rFonts w:ascii="Times New Roman" w:hAnsi="Times New Roman" w:cs="Times New Roman"/>
          <w:sz w:val="28"/>
          <w:szCs w:val="28"/>
        </w:rPr>
        <w:t xml:space="preserve"> - 10, минимальное - 0.</w:t>
      </w:r>
    </w:p>
    <w:p w14:paraId="52BB32AC" w14:textId="77777777" w:rsidR="006154F1" w:rsidRPr="003B3312" w:rsidRDefault="006154F1" w:rsidP="002F2A1A">
      <w:pPr>
        <w:spacing w:after="0" w:line="360" w:lineRule="auto"/>
        <w:ind w:right="-1" w:firstLine="567"/>
        <w:jc w:val="both"/>
        <w:rPr>
          <w:rFonts w:ascii="Times New Roman" w:hAnsi="Times New Roman" w:cs="Times New Roman"/>
          <w:sz w:val="28"/>
          <w:szCs w:val="28"/>
        </w:rPr>
      </w:pPr>
      <w:r w:rsidRPr="003B3312">
        <w:rPr>
          <w:rFonts w:ascii="Times New Roman" w:hAnsi="Times New Roman" w:cs="Times New Roman"/>
          <w:i/>
          <w:sz w:val="28"/>
          <w:szCs w:val="28"/>
        </w:rPr>
        <w:t>Шкала интернальности в области производственных отношений (</w:t>
      </w:r>
      <w:r w:rsidRPr="004F679D">
        <w:rPr>
          <w:rFonts w:ascii="Times New Roman" w:hAnsi="Times New Roman" w:cs="Times New Roman"/>
          <w:b/>
          <w:i/>
          <w:sz w:val="28"/>
          <w:szCs w:val="28"/>
        </w:rPr>
        <w:t>Ип</w:t>
      </w:r>
      <w:r w:rsidRPr="003B3312">
        <w:rPr>
          <w:rFonts w:ascii="Times New Roman" w:hAnsi="Times New Roman" w:cs="Times New Roman"/>
          <w:i/>
          <w:sz w:val="28"/>
          <w:szCs w:val="28"/>
        </w:rPr>
        <w:t xml:space="preserve">). </w:t>
      </w:r>
      <w:r w:rsidRPr="003B3312">
        <w:rPr>
          <w:rFonts w:ascii="Times New Roman" w:hAnsi="Times New Roman" w:cs="Times New Roman"/>
          <w:sz w:val="28"/>
          <w:szCs w:val="28"/>
        </w:rPr>
        <w:t xml:space="preserve">Высокий </w:t>
      </w:r>
      <w:r w:rsidRPr="004F679D">
        <w:rPr>
          <w:rFonts w:ascii="Times New Roman" w:hAnsi="Times New Roman" w:cs="Times New Roman"/>
          <w:b/>
          <w:sz w:val="28"/>
          <w:szCs w:val="28"/>
        </w:rPr>
        <w:t>Ип</w:t>
      </w:r>
      <w:r w:rsidRPr="003B3312">
        <w:rPr>
          <w:rFonts w:ascii="Times New Roman" w:hAnsi="Times New Roman" w:cs="Times New Roman"/>
          <w:sz w:val="28"/>
          <w:szCs w:val="28"/>
        </w:rPr>
        <w:t xml:space="preserve"> свидетельствует о том, что человек считает себя, свои действия важным фактором организации собственной производственной деятельности, в частности, в своем продвижении по службе. Низкий </w:t>
      </w:r>
      <w:r w:rsidRPr="004F679D">
        <w:rPr>
          <w:rFonts w:ascii="Times New Roman" w:hAnsi="Times New Roman" w:cs="Times New Roman"/>
          <w:b/>
          <w:sz w:val="28"/>
          <w:szCs w:val="28"/>
        </w:rPr>
        <w:t>Ип</w:t>
      </w:r>
      <w:r w:rsidRPr="003B3312">
        <w:rPr>
          <w:rFonts w:ascii="Times New Roman" w:hAnsi="Times New Roman" w:cs="Times New Roman"/>
          <w:sz w:val="28"/>
          <w:szCs w:val="28"/>
        </w:rPr>
        <w:t xml:space="preserve"> указывает на склонность придавать более важное значение внешним обстоятельствам - руководству, коллегам по работе, везению - невезению. Максимум </w:t>
      </w:r>
      <w:r w:rsidRPr="004F679D">
        <w:rPr>
          <w:rFonts w:ascii="Times New Roman" w:hAnsi="Times New Roman" w:cs="Times New Roman"/>
          <w:b/>
          <w:sz w:val="28"/>
          <w:szCs w:val="28"/>
        </w:rPr>
        <w:t>Ип</w:t>
      </w:r>
      <w:r w:rsidRPr="003B3312">
        <w:rPr>
          <w:rFonts w:ascii="Times New Roman" w:hAnsi="Times New Roman" w:cs="Times New Roman"/>
          <w:sz w:val="28"/>
          <w:szCs w:val="28"/>
        </w:rPr>
        <w:t xml:space="preserve"> - 8, минимум - 0.</w:t>
      </w:r>
    </w:p>
    <w:p w14:paraId="7293CF57" w14:textId="77777777" w:rsidR="006154F1" w:rsidRPr="003B3312" w:rsidRDefault="006154F1" w:rsidP="002F2A1A">
      <w:pPr>
        <w:spacing w:after="0" w:line="360" w:lineRule="auto"/>
        <w:ind w:right="-1" w:firstLine="567"/>
        <w:jc w:val="both"/>
        <w:rPr>
          <w:rFonts w:ascii="Times New Roman" w:hAnsi="Times New Roman" w:cs="Times New Roman"/>
          <w:i/>
          <w:sz w:val="28"/>
          <w:szCs w:val="28"/>
        </w:rPr>
      </w:pPr>
      <w:r w:rsidRPr="003B3312">
        <w:rPr>
          <w:rFonts w:ascii="Times New Roman" w:hAnsi="Times New Roman" w:cs="Times New Roman"/>
          <w:i/>
          <w:sz w:val="28"/>
          <w:szCs w:val="28"/>
        </w:rPr>
        <w:t>Шкала интернальности в области межличностных отношений (</w:t>
      </w:r>
      <w:r w:rsidRPr="004F679D">
        <w:rPr>
          <w:rFonts w:ascii="Times New Roman" w:hAnsi="Times New Roman" w:cs="Times New Roman"/>
          <w:b/>
          <w:i/>
          <w:sz w:val="28"/>
          <w:szCs w:val="28"/>
        </w:rPr>
        <w:t>Им)</w:t>
      </w:r>
      <w:r w:rsidRPr="003B3312">
        <w:rPr>
          <w:rFonts w:ascii="Times New Roman" w:hAnsi="Times New Roman" w:cs="Times New Roman"/>
          <w:i/>
          <w:sz w:val="28"/>
          <w:szCs w:val="28"/>
        </w:rPr>
        <w:t xml:space="preserve">. </w:t>
      </w:r>
    </w:p>
    <w:p w14:paraId="2B863B29" w14:textId="77777777" w:rsidR="006154F1" w:rsidRPr="003B3312" w:rsidRDefault="006154F1" w:rsidP="002F2A1A">
      <w:pPr>
        <w:spacing w:after="0" w:line="360" w:lineRule="auto"/>
        <w:ind w:right="-1" w:firstLine="567"/>
        <w:jc w:val="both"/>
        <w:rPr>
          <w:rFonts w:ascii="Times New Roman" w:hAnsi="Times New Roman" w:cs="Times New Roman"/>
          <w:sz w:val="28"/>
          <w:szCs w:val="28"/>
        </w:rPr>
      </w:pPr>
      <w:r w:rsidRPr="003B3312">
        <w:rPr>
          <w:rFonts w:ascii="Times New Roman" w:hAnsi="Times New Roman" w:cs="Times New Roman"/>
          <w:sz w:val="28"/>
          <w:szCs w:val="28"/>
        </w:rPr>
        <w:t xml:space="preserve">Высокий показатель по </w:t>
      </w:r>
      <w:r w:rsidRPr="004F679D">
        <w:rPr>
          <w:rFonts w:ascii="Times New Roman" w:hAnsi="Times New Roman" w:cs="Times New Roman"/>
          <w:b/>
          <w:sz w:val="28"/>
          <w:szCs w:val="28"/>
        </w:rPr>
        <w:t>Им</w:t>
      </w:r>
      <w:r w:rsidRPr="003B3312">
        <w:rPr>
          <w:rFonts w:ascii="Times New Roman" w:hAnsi="Times New Roman" w:cs="Times New Roman"/>
          <w:sz w:val="28"/>
          <w:szCs w:val="28"/>
        </w:rPr>
        <w:t xml:space="preserve"> свидетельствует о том, что человек чувствует себя способным вызывать уважение и симпатию других людей. Низкий </w:t>
      </w:r>
      <w:r w:rsidRPr="004F679D">
        <w:rPr>
          <w:rFonts w:ascii="Times New Roman" w:hAnsi="Times New Roman" w:cs="Times New Roman"/>
          <w:b/>
          <w:sz w:val="28"/>
          <w:szCs w:val="28"/>
        </w:rPr>
        <w:t>Им</w:t>
      </w:r>
      <w:r w:rsidRPr="003B3312">
        <w:rPr>
          <w:rFonts w:ascii="Times New Roman" w:hAnsi="Times New Roman" w:cs="Times New Roman"/>
          <w:sz w:val="28"/>
          <w:szCs w:val="28"/>
        </w:rPr>
        <w:t xml:space="preserve"> указывает на то, что субъект не склонен брать на себя ответственность за свои отношения с окружающими. Максимальное значение </w:t>
      </w:r>
      <w:r w:rsidRPr="004F679D">
        <w:rPr>
          <w:rFonts w:ascii="Times New Roman" w:hAnsi="Times New Roman" w:cs="Times New Roman"/>
          <w:b/>
          <w:sz w:val="28"/>
          <w:szCs w:val="28"/>
        </w:rPr>
        <w:t>Им</w:t>
      </w:r>
      <w:r w:rsidRPr="003B3312">
        <w:rPr>
          <w:rFonts w:ascii="Times New Roman" w:hAnsi="Times New Roman" w:cs="Times New Roman"/>
          <w:sz w:val="28"/>
          <w:szCs w:val="28"/>
        </w:rPr>
        <w:t xml:space="preserve"> - 4, минимальное - 0.</w:t>
      </w:r>
    </w:p>
    <w:p w14:paraId="579865CA" w14:textId="77777777" w:rsidR="006154F1" w:rsidRPr="003B3312" w:rsidRDefault="006154F1" w:rsidP="002F2A1A">
      <w:pPr>
        <w:spacing w:after="0" w:line="360" w:lineRule="auto"/>
        <w:ind w:right="-1" w:firstLine="567"/>
        <w:jc w:val="both"/>
        <w:rPr>
          <w:rFonts w:ascii="Times New Roman" w:hAnsi="Times New Roman" w:cs="Times New Roman"/>
          <w:i/>
          <w:sz w:val="28"/>
          <w:szCs w:val="28"/>
        </w:rPr>
      </w:pPr>
      <w:r w:rsidRPr="003B3312">
        <w:rPr>
          <w:rFonts w:ascii="Times New Roman" w:hAnsi="Times New Roman" w:cs="Times New Roman"/>
          <w:i/>
          <w:sz w:val="28"/>
          <w:szCs w:val="28"/>
        </w:rPr>
        <w:t>Шкала интернальности в отношении здоровья и болезни (</w:t>
      </w:r>
      <w:r w:rsidRPr="004F679D">
        <w:rPr>
          <w:rFonts w:ascii="Times New Roman" w:hAnsi="Times New Roman" w:cs="Times New Roman"/>
          <w:b/>
          <w:i/>
          <w:sz w:val="28"/>
          <w:szCs w:val="28"/>
        </w:rPr>
        <w:t>Из</w:t>
      </w:r>
      <w:r w:rsidRPr="003B3312">
        <w:rPr>
          <w:rFonts w:ascii="Times New Roman" w:hAnsi="Times New Roman" w:cs="Times New Roman"/>
          <w:i/>
          <w:sz w:val="28"/>
          <w:szCs w:val="28"/>
        </w:rPr>
        <w:t xml:space="preserve">). </w:t>
      </w:r>
    </w:p>
    <w:p w14:paraId="0C85E4AE" w14:textId="77777777" w:rsidR="006154F1" w:rsidRDefault="006154F1" w:rsidP="002F2A1A">
      <w:pPr>
        <w:spacing w:after="0" w:line="360" w:lineRule="auto"/>
        <w:ind w:right="-1" w:firstLine="567"/>
        <w:jc w:val="both"/>
        <w:rPr>
          <w:rFonts w:ascii="Times New Roman" w:hAnsi="Times New Roman" w:cs="Times New Roman"/>
          <w:sz w:val="28"/>
          <w:szCs w:val="28"/>
        </w:rPr>
      </w:pPr>
      <w:r w:rsidRPr="003B3312">
        <w:rPr>
          <w:rFonts w:ascii="Times New Roman" w:hAnsi="Times New Roman" w:cs="Times New Roman"/>
          <w:sz w:val="28"/>
          <w:szCs w:val="28"/>
        </w:rPr>
        <w:t xml:space="preserve">Высокий показатель </w:t>
      </w:r>
      <w:r w:rsidRPr="004F679D">
        <w:rPr>
          <w:rFonts w:ascii="Times New Roman" w:hAnsi="Times New Roman" w:cs="Times New Roman"/>
          <w:b/>
          <w:sz w:val="28"/>
          <w:szCs w:val="28"/>
        </w:rPr>
        <w:t>Из</w:t>
      </w:r>
      <w:r w:rsidRPr="003B3312">
        <w:rPr>
          <w:rFonts w:ascii="Times New Roman" w:hAnsi="Times New Roman" w:cs="Times New Roman"/>
          <w:sz w:val="28"/>
          <w:szCs w:val="28"/>
        </w:rPr>
        <w:t xml:space="preserve"> свидетельствует о том, что человек считает себя во многом ответственным за свое здоровье и полагает, что выздоровление зависит преимущественно от его действий. Человек с низким </w:t>
      </w:r>
      <w:r w:rsidRPr="004F679D">
        <w:rPr>
          <w:rFonts w:ascii="Times New Roman" w:hAnsi="Times New Roman" w:cs="Times New Roman"/>
          <w:b/>
          <w:sz w:val="28"/>
          <w:szCs w:val="28"/>
        </w:rPr>
        <w:t>Из</w:t>
      </w:r>
      <w:r w:rsidRPr="003B3312">
        <w:rPr>
          <w:rFonts w:ascii="Times New Roman" w:hAnsi="Times New Roman" w:cs="Times New Roman"/>
          <w:sz w:val="28"/>
          <w:szCs w:val="28"/>
        </w:rPr>
        <w:t xml:space="preserve"> считает здоровье и болезнь результатом случая и надеется на то, что выздоровление придет в результате действий других людей, прежде всего врачей. Максимальное значение </w:t>
      </w:r>
      <w:r w:rsidRPr="004F679D">
        <w:rPr>
          <w:rFonts w:ascii="Times New Roman" w:hAnsi="Times New Roman" w:cs="Times New Roman"/>
          <w:b/>
          <w:sz w:val="28"/>
          <w:szCs w:val="28"/>
        </w:rPr>
        <w:t>Из</w:t>
      </w:r>
      <w:r w:rsidRPr="003B3312">
        <w:rPr>
          <w:rFonts w:ascii="Times New Roman" w:hAnsi="Times New Roman" w:cs="Times New Roman"/>
          <w:sz w:val="28"/>
          <w:szCs w:val="28"/>
        </w:rPr>
        <w:t xml:space="preserve"> - 4, минимальное - 0.</w:t>
      </w:r>
    </w:p>
    <w:p w14:paraId="07A2A914" w14:textId="77777777" w:rsidR="00122D38" w:rsidRDefault="00122D38" w:rsidP="002F2A1A">
      <w:pPr>
        <w:pStyle w:val="a3"/>
        <w:spacing w:line="360" w:lineRule="auto"/>
        <w:ind w:right="-1" w:firstLine="567"/>
        <w:jc w:val="both"/>
        <w:rPr>
          <w:rFonts w:ascii="Times New Roman" w:hAnsi="Times New Roman" w:cs="Times New Roman"/>
          <w:i/>
          <w:sz w:val="28"/>
          <w:szCs w:val="28"/>
        </w:rPr>
      </w:pPr>
      <w:r>
        <w:rPr>
          <w:rFonts w:ascii="Times New Roman" w:hAnsi="Times New Roman" w:cs="Times New Roman"/>
          <w:i/>
          <w:sz w:val="28"/>
          <w:szCs w:val="28"/>
        </w:rPr>
        <w:t>Полностью бланк опросника</w:t>
      </w:r>
      <w:r w:rsidRPr="00122D38">
        <w:rPr>
          <w:rFonts w:ascii="Times New Roman" w:hAnsi="Times New Roman" w:cs="Times New Roman"/>
          <w:i/>
          <w:sz w:val="28"/>
          <w:szCs w:val="28"/>
        </w:rPr>
        <w:t xml:space="preserve"> прив</w:t>
      </w:r>
      <w:r>
        <w:rPr>
          <w:rFonts w:ascii="Times New Roman" w:hAnsi="Times New Roman" w:cs="Times New Roman"/>
          <w:i/>
          <w:sz w:val="28"/>
          <w:szCs w:val="28"/>
        </w:rPr>
        <w:t>е</w:t>
      </w:r>
      <w:r w:rsidRPr="00122D38">
        <w:rPr>
          <w:rFonts w:ascii="Times New Roman" w:hAnsi="Times New Roman" w:cs="Times New Roman"/>
          <w:i/>
          <w:sz w:val="28"/>
          <w:szCs w:val="28"/>
        </w:rPr>
        <w:t>ден в Приложении 1.</w:t>
      </w:r>
    </w:p>
    <w:p w14:paraId="063D0AC8" w14:textId="77777777" w:rsidR="00494159" w:rsidRDefault="00494159" w:rsidP="00BF35F9">
      <w:pPr>
        <w:pStyle w:val="a3"/>
        <w:spacing w:line="360" w:lineRule="auto"/>
        <w:ind w:left="284" w:right="-1"/>
        <w:rPr>
          <w:rFonts w:ascii="Times New Roman" w:hAnsi="Times New Roman" w:cs="Times New Roman"/>
          <w:b/>
          <w:sz w:val="28"/>
          <w:szCs w:val="28"/>
        </w:rPr>
      </w:pPr>
    </w:p>
    <w:p w14:paraId="6ED35C11" w14:textId="77777777" w:rsidR="00927D93" w:rsidRPr="00D57CA2" w:rsidRDefault="00A06F70" w:rsidP="00D57CA2">
      <w:pPr>
        <w:pStyle w:val="1"/>
        <w:spacing w:before="0" w:line="360" w:lineRule="auto"/>
        <w:rPr>
          <w:rFonts w:ascii="Times New Roman" w:hAnsi="Times New Roman" w:cs="Times New Roman"/>
          <w:color w:val="auto"/>
        </w:rPr>
      </w:pPr>
      <w:bookmarkStart w:id="17" w:name="_Toc516178270"/>
      <w:r w:rsidRPr="00D57CA2">
        <w:rPr>
          <w:rFonts w:ascii="Times New Roman" w:hAnsi="Times New Roman" w:cs="Times New Roman"/>
          <w:color w:val="auto"/>
        </w:rPr>
        <w:lastRenderedPageBreak/>
        <w:t>2.4.4.</w:t>
      </w:r>
      <w:r w:rsidR="00927D93" w:rsidRPr="00D57CA2">
        <w:rPr>
          <w:rFonts w:ascii="Times New Roman" w:hAnsi="Times New Roman" w:cs="Times New Roman"/>
          <w:color w:val="auto"/>
        </w:rPr>
        <w:tab/>
        <w:t>Опросник дифференциации направленной субъектной активности(ОДНСА) В.И. Гинецинского.</w:t>
      </w:r>
      <w:bookmarkEnd w:id="17"/>
    </w:p>
    <w:p w14:paraId="3D7FE7F8" w14:textId="77777777" w:rsidR="00927D93" w:rsidRPr="00927D93" w:rsidRDefault="00927D93" w:rsidP="002F2A1A">
      <w:pPr>
        <w:pStyle w:val="a3"/>
        <w:spacing w:line="360" w:lineRule="auto"/>
        <w:ind w:right="-1" w:firstLine="567"/>
        <w:jc w:val="both"/>
        <w:rPr>
          <w:rFonts w:ascii="Times New Roman" w:hAnsi="Times New Roman" w:cs="Times New Roman"/>
          <w:sz w:val="28"/>
          <w:szCs w:val="28"/>
        </w:rPr>
      </w:pPr>
      <w:r w:rsidRPr="00927D93">
        <w:rPr>
          <w:rFonts w:ascii="Times New Roman" w:hAnsi="Times New Roman" w:cs="Times New Roman"/>
          <w:sz w:val="28"/>
          <w:szCs w:val="28"/>
        </w:rPr>
        <w:t xml:space="preserve"> Методика «Процедура первичной самоидентификации типа субъектной активности» посвящена исследованию направленности психической активности. При этом противоположно направленные векторы активности («изнутри вовне» и «извне внутрь») дифференцируются по принадлежности определенному психическому механизму, образуя основание выделения трех соответствующих типов:</w:t>
      </w:r>
    </w:p>
    <w:p w14:paraId="6EF2EF3B" w14:textId="77777777" w:rsidR="00927D93" w:rsidRPr="00927D93" w:rsidRDefault="00927D93" w:rsidP="002F2A1A">
      <w:pPr>
        <w:pStyle w:val="a3"/>
        <w:spacing w:line="360" w:lineRule="auto"/>
        <w:ind w:right="-1" w:firstLine="567"/>
        <w:jc w:val="both"/>
        <w:rPr>
          <w:rFonts w:ascii="Times New Roman" w:hAnsi="Times New Roman" w:cs="Times New Roman"/>
          <w:sz w:val="28"/>
          <w:szCs w:val="28"/>
        </w:rPr>
      </w:pPr>
      <w:r w:rsidRPr="00927D93">
        <w:rPr>
          <w:rFonts w:ascii="Times New Roman" w:hAnsi="Times New Roman" w:cs="Times New Roman"/>
          <w:sz w:val="28"/>
          <w:szCs w:val="28"/>
        </w:rPr>
        <w:t>- темперамент: экстраверсия – интроверсия,</w:t>
      </w:r>
    </w:p>
    <w:p w14:paraId="78D097FA" w14:textId="77777777" w:rsidR="00927D93" w:rsidRPr="00927D93" w:rsidRDefault="00927D93" w:rsidP="002F2A1A">
      <w:pPr>
        <w:pStyle w:val="a3"/>
        <w:spacing w:line="360" w:lineRule="auto"/>
        <w:ind w:right="-1" w:firstLine="567"/>
        <w:jc w:val="both"/>
        <w:rPr>
          <w:rFonts w:ascii="Times New Roman" w:hAnsi="Times New Roman" w:cs="Times New Roman"/>
          <w:sz w:val="28"/>
          <w:szCs w:val="28"/>
        </w:rPr>
      </w:pPr>
      <w:r w:rsidRPr="00927D93">
        <w:rPr>
          <w:rFonts w:ascii="Times New Roman" w:hAnsi="Times New Roman" w:cs="Times New Roman"/>
          <w:sz w:val="28"/>
          <w:szCs w:val="28"/>
        </w:rPr>
        <w:t xml:space="preserve">- личность: экстернальность – интернальность, </w:t>
      </w:r>
    </w:p>
    <w:p w14:paraId="7563413C" w14:textId="77777777" w:rsidR="00927D93" w:rsidRPr="00927D93" w:rsidRDefault="00927D93" w:rsidP="002F2A1A">
      <w:pPr>
        <w:pStyle w:val="a3"/>
        <w:spacing w:line="360" w:lineRule="auto"/>
        <w:ind w:right="-1" w:firstLine="567"/>
        <w:jc w:val="both"/>
        <w:rPr>
          <w:rFonts w:ascii="Times New Roman" w:hAnsi="Times New Roman" w:cs="Times New Roman"/>
          <w:sz w:val="28"/>
          <w:szCs w:val="28"/>
        </w:rPr>
      </w:pPr>
      <w:r w:rsidRPr="00927D93">
        <w:rPr>
          <w:rFonts w:ascii="Times New Roman" w:hAnsi="Times New Roman" w:cs="Times New Roman"/>
          <w:sz w:val="28"/>
          <w:szCs w:val="28"/>
        </w:rPr>
        <w:t>- характер: экстрапунитивность – интрапунитивность.</w:t>
      </w:r>
    </w:p>
    <w:p w14:paraId="7BCA9EE4" w14:textId="77777777" w:rsidR="00927D93" w:rsidRPr="00927D93" w:rsidRDefault="00927D93" w:rsidP="002F2A1A">
      <w:pPr>
        <w:pStyle w:val="a3"/>
        <w:spacing w:line="360" w:lineRule="auto"/>
        <w:ind w:right="-1" w:firstLine="567"/>
        <w:jc w:val="both"/>
        <w:rPr>
          <w:rFonts w:ascii="Times New Roman" w:hAnsi="Times New Roman" w:cs="Times New Roman"/>
          <w:sz w:val="28"/>
          <w:szCs w:val="28"/>
        </w:rPr>
      </w:pPr>
      <w:r w:rsidRPr="00927D93">
        <w:rPr>
          <w:rFonts w:ascii="Times New Roman" w:hAnsi="Times New Roman" w:cs="Times New Roman"/>
          <w:sz w:val="28"/>
          <w:szCs w:val="28"/>
        </w:rPr>
        <w:t>Предлагается оценить меру присущей вовне ориентированной активности по 6-балльной шкале, имея ввиду, что:</w:t>
      </w:r>
    </w:p>
    <w:p w14:paraId="273E9A06" w14:textId="77777777" w:rsidR="00927D93" w:rsidRPr="00927D93" w:rsidRDefault="00927D93" w:rsidP="002F2A1A">
      <w:pPr>
        <w:pStyle w:val="a3"/>
        <w:numPr>
          <w:ilvl w:val="0"/>
          <w:numId w:val="29"/>
        </w:numPr>
        <w:spacing w:line="360" w:lineRule="auto"/>
        <w:ind w:left="0" w:right="-1"/>
        <w:jc w:val="both"/>
        <w:rPr>
          <w:rFonts w:ascii="Times New Roman" w:hAnsi="Times New Roman" w:cs="Times New Roman"/>
          <w:sz w:val="28"/>
          <w:szCs w:val="28"/>
        </w:rPr>
      </w:pPr>
      <w:r w:rsidRPr="00927D93">
        <w:rPr>
          <w:rFonts w:ascii="Times New Roman" w:hAnsi="Times New Roman" w:cs="Times New Roman"/>
          <w:sz w:val="28"/>
          <w:szCs w:val="28"/>
        </w:rPr>
        <w:t>экстраверсия выражает, преимущественно, способность человека переносить одиночество,</w:t>
      </w:r>
    </w:p>
    <w:p w14:paraId="27A7A223" w14:textId="77777777" w:rsidR="00927D93" w:rsidRPr="00927D93" w:rsidRDefault="00927D93" w:rsidP="002F2A1A">
      <w:pPr>
        <w:pStyle w:val="a3"/>
        <w:numPr>
          <w:ilvl w:val="0"/>
          <w:numId w:val="29"/>
        </w:numPr>
        <w:spacing w:line="360" w:lineRule="auto"/>
        <w:ind w:left="0" w:right="-1"/>
        <w:jc w:val="both"/>
        <w:rPr>
          <w:rFonts w:ascii="Times New Roman" w:hAnsi="Times New Roman" w:cs="Times New Roman"/>
          <w:sz w:val="28"/>
          <w:szCs w:val="28"/>
        </w:rPr>
      </w:pPr>
      <w:r w:rsidRPr="00927D93">
        <w:rPr>
          <w:rFonts w:ascii="Times New Roman" w:hAnsi="Times New Roman" w:cs="Times New Roman"/>
          <w:sz w:val="28"/>
          <w:szCs w:val="28"/>
        </w:rPr>
        <w:t>экстернальность – ориентированность человека при принятии решений на мнения и позиции окружающих,</w:t>
      </w:r>
    </w:p>
    <w:p w14:paraId="6503D6E7" w14:textId="77777777" w:rsidR="00927D93" w:rsidRPr="00927D93" w:rsidRDefault="00927D93" w:rsidP="002F2A1A">
      <w:pPr>
        <w:pStyle w:val="a3"/>
        <w:numPr>
          <w:ilvl w:val="0"/>
          <w:numId w:val="29"/>
        </w:numPr>
        <w:spacing w:line="360" w:lineRule="auto"/>
        <w:ind w:left="0" w:right="-1"/>
        <w:jc w:val="both"/>
        <w:rPr>
          <w:rFonts w:ascii="Times New Roman" w:hAnsi="Times New Roman" w:cs="Times New Roman"/>
          <w:sz w:val="28"/>
          <w:szCs w:val="28"/>
        </w:rPr>
      </w:pPr>
      <w:r w:rsidRPr="00927D93">
        <w:rPr>
          <w:rFonts w:ascii="Times New Roman" w:hAnsi="Times New Roman" w:cs="Times New Roman"/>
          <w:sz w:val="28"/>
          <w:szCs w:val="28"/>
        </w:rPr>
        <w:t>экстернальность – склонность субъекта направлять свою активность на изменение (преодоление) внешних препятствий.</w:t>
      </w:r>
    </w:p>
    <w:p w14:paraId="5F5852FA" w14:textId="77777777" w:rsidR="00927D93" w:rsidRDefault="00927D93" w:rsidP="002F2A1A">
      <w:pPr>
        <w:pStyle w:val="a3"/>
        <w:spacing w:line="360" w:lineRule="auto"/>
        <w:ind w:right="-1" w:firstLine="567"/>
        <w:jc w:val="both"/>
        <w:rPr>
          <w:rFonts w:ascii="Times New Roman" w:hAnsi="Times New Roman" w:cs="Times New Roman"/>
          <w:sz w:val="28"/>
          <w:szCs w:val="28"/>
        </w:rPr>
      </w:pPr>
      <w:r w:rsidRPr="00927D93">
        <w:rPr>
          <w:rFonts w:ascii="Times New Roman" w:hAnsi="Times New Roman" w:cs="Times New Roman"/>
          <w:sz w:val="28"/>
          <w:szCs w:val="28"/>
        </w:rPr>
        <w:t>Оценивать меру выраженности компонентов вовне ориентированной активности предлагается руководствуясь ключом к опроснику (ОДНСА).</w:t>
      </w:r>
    </w:p>
    <w:p w14:paraId="5A7432B6" w14:textId="77777777" w:rsidR="00494159" w:rsidRPr="00494159" w:rsidRDefault="00494159" w:rsidP="002F2A1A">
      <w:pPr>
        <w:pStyle w:val="a3"/>
        <w:spacing w:line="360" w:lineRule="auto"/>
        <w:ind w:right="-1" w:firstLine="567"/>
        <w:jc w:val="both"/>
        <w:rPr>
          <w:rFonts w:ascii="Times New Roman" w:hAnsi="Times New Roman" w:cs="Times New Roman"/>
          <w:i/>
          <w:sz w:val="28"/>
          <w:szCs w:val="28"/>
        </w:rPr>
      </w:pPr>
      <w:r w:rsidRPr="00494159">
        <w:rPr>
          <w:rFonts w:ascii="Times New Roman" w:hAnsi="Times New Roman" w:cs="Times New Roman"/>
          <w:i/>
          <w:sz w:val="28"/>
          <w:szCs w:val="28"/>
        </w:rPr>
        <w:t>Полностью бланк опросника приведен в Приложении 1.</w:t>
      </w:r>
    </w:p>
    <w:p w14:paraId="36CA4D8E" w14:textId="77777777" w:rsidR="00122D38" w:rsidRDefault="00122D38" w:rsidP="002F2A1A">
      <w:pPr>
        <w:spacing w:after="0" w:line="360" w:lineRule="auto"/>
        <w:ind w:right="-1" w:firstLine="567"/>
        <w:jc w:val="both"/>
        <w:rPr>
          <w:rFonts w:ascii="Times New Roman" w:hAnsi="Times New Roman" w:cs="Times New Roman"/>
          <w:sz w:val="28"/>
          <w:szCs w:val="28"/>
        </w:rPr>
      </w:pPr>
    </w:p>
    <w:p w14:paraId="0A0E0779" w14:textId="77777777" w:rsidR="00327FEB" w:rsidRPr="007469B5" w:rsidRDefault="002F32FE" w:rsidP="002F2A1A">
      <w:pPr>
        <w:pStyle w:val="1"/>
        <w:spacing w:line="360" w:lineRule="auto"/>
        <w:jc w:val="both"/>
        <w:rPr>
          <w:rFonts w:ascii="Times New Roman" w:hAnsi="Times New Roman" w:cs="Times New Roman"/>
          <w:color w:val="auto"/>
        </w:rPr>
      </w:pPr>
      <w:bookmarkStart w:id="18" w:name="Шварц"/>
      <w:bookmarkStart w:id="19" w:name="_Toc516178271"/>
      <w:r w:rsidRPr="007469B5">
        <w:rPr>
          <w:rFonts w:ascii="Times New Roman" w:hAnsi="Times New Roman" w:cs="Times New Roman"/>
          <w:color w:val="auto"/>
        </w:rPr>
        <w:t>2.4.</w:t>
      </w:r>
      <w:r w:rsidR="00543E89" w:rsidRPr="007469B5">
        <w:rPr>
          <w:rFonts w:ascii="Times New Roman" w:hAnsi="Times New Roman" w:cs="Times New Roman"/>
          <w:color w:val="auto"/>
        </w:rPr>
        <w:t xml:space="preserve">5. </w:t>
      </w:r>
      <w:r w:rsidR="00327FEB" w:rsidRPr="007469B5">
        <w:rPr>
          <w:rFonts w:ascii="Times New Roman" w:hAnsi="Times New Roman" w:cs="Times New Roman"/>
          <w:color w:val="auto"/>
        </w:rPr>
        <w:t>Методика Шварца на изучение ценностей личности и их анализа на уровне личности (индивидуальных различий).</w:t>
      </w:r>
      <w:bookmarkEnd w:id="19"/>
    </w:p>
    <w:bookmarkEnd w:id="18"/>
    <w:p w14:paraId="574159FD" w14:textId="77777777" w:rsidR="00327FEB" w:rsidRPr="004F1357" w:rsidRDefault="00327FEB" w:rsidP="002F2A1A">
      <w:pPr>
        <w:pStyle w:val="a3"/>
        <w:spacing w:line="360" w:lineRule="auto"/>
        <w:ind w:right="-1" w:firstLine="567"/>
        <w:jc w:val="both"/>
        <w:rPr>
          <w:rFonts w:ascii="Times New Roman" w:hAnsi="Times New Roman" w:cs="Times New Roman"/>
          <w:sz w:val="28"/>
          <w:szCs w:val="28"/>
        </w:rPr>
      </w:pPr>
      <w:r w:rsidRPr="004F1357">
        <w:rPr>
          <w:rFonts w:ascii="Times New Roman" w:hAnsi="Times New Roman" w:cs="Times New Roman"/>
          <w:spacing w:val="-6"/>
          <w:sz w:val="28"/>
          <w:szCs w:val="28"/>
        </w:rPr>
        <w:t>Методика разработана на основе работ М.Рокича (1973), но была существенно модифицирован и дополнена</w:t>
      </w:r>
      <w:r w:rsidRPr="004F1357">
        <w:rPr>
          <w:rFonts w:ascii="Times New Roman" w:hAnsi="Times New Roman" w:cs="Times New Roman"/>
          <w:sz w:val="28"/>
          <w:szCs w:val="28"/>
        </w:rPr>
        <w:t xml:space="preserve"> концепцией Шварца о </w:t>
      </w:r>
      <w:r w:rsidRPr="004F1357">
        <w:rPr>
          <w:rFonts w:ascii="Times New Roman" w:hAnsi="Times New Roman" w:cs="Times New Roman"/>
          <w:sz w:val="28"/>
          <w:szCs w:val="28"/>
        </w:rPr>
        <w:lastRenderedPageBreak/>
        <w:t xml:space="preserve">мотивационной цели ценностных ориентации и универсальности базовых человеческих ценностей. </w:t>
      </w:r>
    </w:p>
    <w:p w14:paraId="01261F1F" w14:textId="77777777" w:rsidR="00327FEB" w:rsidRPr="004F1357" w:rsidRDefault="00327FEB" w:rsidP="002F2A1A">
      <w:pPr>
        <w:pStyle w:val="a3"/>
        <w:spacing w:line="360" w:lineRule="auto"/>
        <w:ind w:right="-1" w:firstLine="567"/>
        <w:jc w:val="both"/>
        <w:rPr>
          <w:rFonts w:ascii="Times New Roman" w:hAnsi="Times New Roman" w:cs="Times New Roman"/>
          <w:sz w:val="28"/>
          <w:szCs w:val="28"/>
        </w:rPr>
      </w:pPr>
      <w:r w:rsidRPr="004F1357">
        <w:rPr>
          <w:rFonts w:ascii="Times New Roman" w:hAnsi="Times New Roman" w:cs="Times New Roman"/>
          <w:spacing w:val="-6"/>
          <w:sz w:val="28"/>
          <w:szCs w:val="28"/>
        </w:rPr>
        <w:t xml:space="preserve">Ш. </w:t>
      </w:r>
      <w:r w:rsidRPr="004F1357">
        <w:rPr>
          <w:rFonts w:ascii="Times New Roman" w:hAnsi="Times New Roman" w:cs="Times New Roman"/>
          <w:spacing w:val="-8"/>
          <w:sz w:val="28"/>
          <w:szCs w:val="28"/>
        </w:rPr>
        <w:t xml:space="preserve">Шварц и В. Билски выделяют </w:t>
      </w:r>
      <w:r w:rsidRPr="004F1357">
        <w:rPr>
          <w:rFonts w:ascii="Times New Roman" w:hAnsi="Times New Roman" w:cs="Times New Roman"/>
          <w:i/>
          <w:iCs/>
          <w:spacing w:val="-8"/>
          <w:sz w:val="28"/>
          <w:szCs w:val="28"/>
        </w:rPr>
        <w:t>следующие основ</w:t>
      </w:r>
      <w:r w:rsidRPr="004F1357">
        <w:rPr>
          <w:rFonts w:ascii="Times New Roman" w:hAnsi="Times New Roman" w:cs="Times New Roman"/>
          <w:i/>
          <w:iCs/>
          <w:spacing w:val="-8"/>
          <w:sz w:val="28"/>
          <w:szCs w:val="28"/>
        </w:rPr>
        <w:softHyphen/>
      </w:r>
      <w:r w:rsidRPr="004F1357">
        <w:rPr>
          <w:rFonts w:ascii="Times New Roman" w:hAnsi="Times New Roman" w:cs="Times New Roman"/>
          <w:i/>
          <w:iCs/>
          <w:spacing w:val="-9"/>
          <w:sz w:val="28"/>
          <w:szCs w:val="28"/>
        </w:rPr>
        <w:t xml:space="preserve">ные их характеристики </w:t>
      </w:r>
      <w:r w:rsidRPr="004F1357">
        <w:rPr>
          <w:rFonts w:ascii="Times New Roman" w:hAnsi="Times New Roman" w:cs="Times New Roman"/>
          <w:spacing w:val="-9"/>
          <w:sz w:val="28"/>
          <w:szCs w:val="28"/>
        </w:rPr>
        <w:t>(</w:t>
      </w:r>
      <w:r w:rsidRPr="004F1357">
        <w:rPr>
          <w:rFonts w:ascii="Times New Roman" w:hAnsi="Times New Roman" w:cs="Times New Roman"/>
          <w:spacing w:val="-9"/>
          <w:sz w:val="28"/>
          <w:szCs w:val="28"/>
          <w:lang w:val="en-US"/>
        </w:rPr>
        <w:t>Schwartz</w:t>
      </w:r>
      <w:r w:rsidRPr="004F1357">
        <w:rPr>
          <w:rFonts w:ascii="Times New Roman" w:hAnsi="Times New Roman" w:cs="Times New Roman"/>
          <w:spacing w:val="-9"/>
          <w:sz w:val="28"/>
          <w:szCs w:val="28"/>
        </w:rPr>
        <w:t xml:space="preserve"> &amp; </w:t>
      </w:r>
      <w:r w:rsidRPr="004F1357">
        <w:rPr>
          <w:rFonts w:ascii="Times New Roman" w:hAnsi="Times New Roman" w:cs="Times New Roman"/>
          <w:spacing w:val="-9"/>
          <w:sz w:val="28"/>
          <w:szCs w:val="28"/>
          <w:lang w:val="en-US"/>
        </w:rPr>
        <w:t>Bilsky</w:t>
      </w:r>
      <w:r w:rsidRPr="004F1357">
        <w:rPr>
          <w:rFonts w:ascii="Times New Roman" w:hAnsi="Times New Roman" w:cs="Times New Roman"/>
          <w:spacing w:val="-9"/>
          <w:sz w:val="28"/>
          <w:szCs w:val="28"/>
        </w:rPr>
        <w:t>, 1987):</w:t>
      </w:r>
    </w:p>
    <w:p w14:paraId="2E84A46E" w14:textId="77777777" w:rsidR="00327FEB" w:rsidRPr="004F1357" w:rsidRDefault="00327FEB" w:rsidP="002F2A1A">
      <w:pPr>
        <w:pStyle w:val="a3"/>
        <w:spacing w:line="360" w:lineRule="auto"/>
        <w:ind w:right="-1" w:firstLine="567"/>
        <w:jc w:val="both"/>
        <w:rPr>
          <w:rFonts w:ascii="Times New Roman" w:hAnsi="Times New Roman" w:cs="Times New Roman"/>
          <w:spacing w:val="-25"/>
          <w:sz w:val="28"/>
          <w:szCs w:val="28"/>
        </w:rPr>
      </w:pPr>
      <w:r w:rsidRPr="004F1357">
        <w:rPr>
          <w:rFonts w:ascii="Times New Roman" w:hAnsi="Times New Roman" w:cs="Times New Roman"/>
          <w:sz w:val="28"/>
          <w:szCs w:val="28"/>
        </w:rPr>
        <w:t>Цен</w:t>
      </w:r>
      <w:r w:rsidR="00BA7262">
        <w:rPr>
          <w:rFonts w:ascii="Times New Roman" w:hAnsi="Times New Roman" w:cs="Times New Roman"/>
          <w:sz w:val="28"/>
          <w:szCs w:val="28"/>
        </w:rPr>
        <w:t xml:space="preserve">ности - </w:t>
      </w:r>
      <w:r w:rsidRPr="004F1357">
        <w:rPr>
          <w:rFonts w:ascii="Times New Roman" w:hAnsi="Times New Roman" w:cs="Times New Roman"/>
          <w:sz w:val="28"/>
          <w:szCs w:val="28"/>
        </w:rPr>
        <w:t xml:space="preserve">это убеждения (мнения). Но это не </w:t>
      </w:r>
      <w:r w:rsidRPr="004F1357">
        <w:rPr>
          <w:rFonts w:ascii="Times New Roman" w:hAnsi="Times New Roman" w:cs="Times New Roman"/>
          <w:spacing w:val="-5"/>
          <w:sz w:val="28"/>
          <w:szCs w:val="28"/>
        </w:rPr>
        <w:t xml:space="preserve">объективные, холодные идеи. Наоборот, когда ценности </w:t>
      </w:r>
      <w:r w:rsidRPr="004F1357">
        <w:rPr>
          <w:rFonts w:ascii="Times New Roman" w:hAnsi="Times New Roman" w:cs="Times New Roman"/>
          <w:spacing w:val="-7"/>
          <w:sz w:val="28"/>
          <w:szCs w:val="28"/>
        </w:rPr>
        <w:t>активируются, они смешиваются с чувством и окрашива</w:t>
      </w:r>
      <w:r w:rsidRPr="004F1357">
        <w:rPr>
          <w:rFonts w:ascii="Times New Roman" w:hAnsi="Times New Roman" w:cs="Times New Roman"/>
          <w:spacing w:val="-7"/>
          <w:sz w:val="28"/>
          <w:szCs w:val="28"/>
        </w:rPr>
        <w:softHyphen/>
      </w:r>
      <w:r w:rsidRPr="004F1357">
        <w:rPr>
          <w:rFonts w:ascii="Times New Roman" w:hAnsi="Times New Roman" w:cs="Times New Roman"/>
          <w:sz w:val="28"/>
          <w:szCs w:val="28"/>
        </w:rPr>
        <w:t>ются им.</w:t>
      </w:r>
    </w:p>
    <w:p w14:paraId="31A4E455" w14:textId="77777777" w:rsidR="00327FEB" w:rsidRPr="004F1357" w:rsidRDefault="003E2A0A" w:rsidP="002F2A1A">
      <w:pPr>
        <w:pStyle w:val="a3"/>
        <w:spacing w:line="360" w:lineRule="auto"/>
        <w:ind w:right="-1" w:firstLine="567"/>
        <w:jc w:val="both"/>
        <w:rPr>
          <w:rFonts w:ascii="Times New Roman" w:hAnsi="Times New Roman" w:cs="Times New Roman"/>
          <w:spacing w:val="-16"/>
          <w:sz w:val="28"/>
          <w:szCs w:val="28"/>
        </w:rPr>
      </w:pPr>
      <w:r>
        <w:rPr>
          <w:rFonts w:ascii="Times New Roman" w:hAnsi="Times New Roman" w:cs="Times New Roman"/>
          <w:spacing w:val="-6"/>
          <w:sz w:val="28"/>
          <w:szCs w:val="28"/>
        </w:rPr>
        <w:t>Ценности -</w:t>
      </w:r>
      <w:r w:rsidR="00327FEB" w:rsidRPr="004F1357">
        <w:rPr>
          <w:rFonts w:ascii="Times New Roman" w:hAnsi="Times New Roman" w:cs="Times New Roman"/>
          <w:spacing w:val="-6"/>
          <w:sz w:val="28"/>
          <w:szCs w:val="28"/>
        </w:rPr>
        <w:t xml:space="preserve"> желаемые человеком цели (например, равенство) и образ поведения, который способствует до</w:t>
      </w:r>
      <w:r w:rsidR="00327FEB" w:rsidRPr="004F1357">
        <w:rPr>
          <w:rFonts w:ascii="Times New Roman" w:hAnsi="Times New Roman" w:cs="Times New Roman"/>
          <w:spacing w:val="-6"/>
          <w:sz w:val="28"/>
          <w:szCs w:val="28"/>
        </w:rPr>
        <w:softHyphen/>
      </w:r>
      <w:r w:rsidR="00327FEB" w:rsidRPr="004F1357">
        <w:rPr>
          <w:rFonts w:ascii="Times New Roman" w:hAnsi="Times New Roman" w:cs="Times New Roman"/>
          <w:spacing w:val="-4"/>
          <w:sz w:val="28"/>
          <w:szCs w:val="28"/>
        </w:rPr>
        <w:t xml:space="preserve">стижению этих целей (например, честность, склонность </w:t>
      </w:r>
      <w:r w:rsidR="00327FEB" w:rsidRPr="004F1357">
        <w:rPr>
          <w:rFonts w:ascii="Times New Roman" w:hAnsi="Times New Roman" w:cs="Times New Roman"/>
          <w:sz w:val="28"/>
          <w:szCs w:val="28"/>
        </w:rPr>
        <w:t>к помощи).</w:t>
      </w:r>
    </w:p>
    <w:p w14:paraId="1DD86417" w14:textId="77777777" w:rsidR="00327FEB" w:rsidRPr="004F1357" w:rsidRDefault="00327FEB" w:rsidP="002F2A1A">
      <w:pPr>
        <w:pStyle w:val="a3"/>
        <w:spacing w:line="360" w:lineRule="auto"/>
        <w:ind w:right="-1" w:firstLine="567"/>
        <w:jc w:val="both"/>
        <w:rPr>
          <w:rFonts w:ascii="Times New Roman" w:hAnsi="Times New Roman" w:cs="Times New Roman"/>
          <w:spacing w:val="-18"/>
          <w:sz w:val="28"/>
          <w:szCs w:val="28"/>
        </w:rPr>
      </w:pPr>
      <w:r w:rsidRPr="004F1357">
        <w:rPr>
          <w:rFonts w:ascii="Times New Roman" w:hAnsi="Times New Roman" w:cs="Times New Roman"/>
          <w:spacing w:val="-6"/>
          <w:sz w:val="28"/>
          <w:szCs w:val="28"/>
        </w:rPr>
        <w:t>Ценности не ограничены определенными действи</w:t>
      </w:r>
      <w:r w:rsidRPr="004F1357">
        <w:rPr>
          <w:rFonts w:ascii="Times New Roman" w:hAnsi="Times New Roman" w:cs="Times New Roman"/>
          <w:spacing w:val="-6"/>
          <w:sz w:val="28"/>
          <w:szCs w:val="28"/>
        </w:rPr>
        <w:softHyphen/>
      </w:r>
      <w:r w:rsidRPr="004F1357">
        <w:rPr>
          <w:rFonts w:ascii="Times New Roman" w:hAnsi="Times New Roman" w:cs="Times New Roman"/>
          <w:spacing w:val="-3"/>
          <w:sz w:val="28"/>
          <w:szCs w:val="28"/>
        </w:rPr>
        <w:t>ями и ситуациями (то есть трансцендентны). Послуша</w:t>
      </w:r>
      <w:r w:rsidRPr="004F1357">
        <w:rPr>
          <w:rFonts w:ascii="Times New Roman" w:hAnsi="Times New Roman" w:cs="Times New Roman"/>
          <w:spacing w:val="-3"/>
          <w:sz w:val="28"/>
          <w:szCs w:val="28"/>
        </w:rPr>
        <w:softHyphen/>
      </w:r>
      <w:r w:rsidRPr="004F1357">
        <w:rPr>
          <w:rFonts w:ascii="Times New Roman" w:hAnsi="Times New Roman" w:cs="Times New Roman"/>
          <w:sz w:val="28"/>
          <w:szCs w:val="28"/>
        </w:rPr>
        <w:t xml:space="preserve">ние, например, относится к работе или школе, спорту </w:t>
      </w:r>
      <w:r w:rsidRPr="004F1357">
        <w:rPr>
          <w:rFonts w:ascii="Times New Roman" w:hAnsi="Times New Roman" w:cs="Times New Roman"/>
          <w:spacing w:val="-4"/>
          <w:sz w:val="28"/>
          <w:szCs w:val="28"/>
        </w:rPr>
        <w:t>или бизнесу, семье, друзьям или посторонним людям.</w:t>
      </w:r>
    </w:p>
    <w:p w14:paraId="118481F7" w14:textId="77777777" w:rsidR="00327FEB" w:rsidRPr="004F1357" w:rsidRDefault="00327FEB" w:rsidP="002F2A1A">
      <w:pPr>
        <w:pStyle w:val="a3"/>
        <w:spacing w:line="360" w:lineRule="auto"/>
        <w:ind w:right="-1" w:firstLine="567"/>
        <w:jc w:val="both"/>
        <w:rPr>
          <w:rFonts w:ascii="Times New Roman" w:hAnsi="Times New Roman" w:cs="Times New Roman"/>
          <w:spacing w:val="-14"/>
          <w:sz w:val="28"/>
          <w:szCs w:val="28"/>
        </w:rPr>
      </w:pPr>
      <w:r w:rsidRPr="004F1357">
        <w:rPr>
          <w:rFonts w:ascii="Times New Roman" w:hAnsi="Times New Roman" w:cs="Times New Roman"/>
          <w:spacing w:val="-7"/>
          <w:sz w:val="28"/>
          <w:szCs w:val="28"/>
        </w:rPr>
        <w:t>Ценности выступают как стандарты, которые руко</w:t>
      </w:r>
      <w:r w:rsidRPr="004F1357">
        <w:rPr>
          <w:rFonts w:ascii="Times New Roman" w:hAnsi="Times New Roman" w:cs="Times New Roman"/>
          <w:spacing w:val="-7"/>
          <w:sz w:val="28"/>
          <w:szCs w:val="28"/>
        </w:rPr>
        <w:softHyphen/>
      </w:r>
      <w:r w:rsidRPr="004F1357">
        <w:rPr>
          <w:rFonts w:ascii="Times New Roman" w:hAnsi="Times New Roman" w:cs="Times New Roman"/>
          <w:spacing w:val="-6"/>
          <w:sz w:val="28"/>
          <w:szCs w:val="28"/>
        </w:rPr>
        <w:t>водят выбором или оценкой поступков, людей, событий.</w:t>
      </w:r>
    </w:p>
    <w:p w14:paraId="237A9405" w14:textId="77777777" w:rsidR="00327FEB" w:rsidRDefault="00327FEB" w:rsidP="002F2A1A">
      <w:pPr>
        <w:pStyle w:val="a3"/>
        <w:spacing w:line="360" w:lineRule="auto"/>
        <w:ind w:right="-1" w:firstLine="567"/>
        <w:jc w:val="both"/>
        <w:rPr>
          <w:rFonts w:ascii="Times New Roman" w:hAnsi="Times New Roman" w:cs="Times New Roman"/>
          <w:sz w:val="28"/>
          <w:szCs w:val="28"/>
        </w:rPr>
      </w:pPr>
      <w:r w:rsidRPr="004F1357">
        <w:rPr>
          <w:rFonts w:ascii="Times New Roman" w:hAnsi="Times New Roman" w:cs="Times New Roman"/>
          <w:spacing w:val="-2"/>
          <w:sz w:val="28"/>
          <w:szCs w:val="28"/>
        </w:rPr>
        <w:t>Ценности упорядочены по важности относитель</w:t>
      </w:r>
      <w:r w:rsidRPr="004F1357">
        <w:rPr>
          <w:rFonts w:ascii="Times New Roman" w:hAnsi="Times New Roman" w:cs="Times New Roman"/>
          <w:spacing w:val="-2"/>
          <w:sz w:val="28"/>
          <w:szCs w:val="28"/>
        </w:rPr>
        <w:softHyphen/>
      </w:r>
      <w:r w:rsidRPr="004F1357">
        <w:rPr>
          <w:rFonts w:ascii="Times New Roman" w:hAnsi="Times New Roman" w:cs="Times New Roman"/>
          <w:spacing w:val="-5"/>
          <w:sz w:val="28"/>
          <w:szCs w:val="28"/>
        </w:rPr>
        <w:t>но друг друга. Упорядоченный набор ценностей форми</w:t>
      </w:r>
      <w:r w:rsidRPr="004F1357">
        <w:rPr>
          <w:rFonts w:ascii="Times New Roman" w:hAnsi="Times New Roman" w:cs="Times New Roman"/>
          <w:spacing w:val="-5"/>
          <w:sz w:val="28"/>
          <w:szCs w:val="28"/>
        </w:rPr>
        <w:softHyphen/>
      </w:r>
      <w:r w:rsidRPr="004F1357">
        <w:rPr>
          <w:rFonts w:ascii="Times New Roman" w:hAnsi="Times New Roman" w:cs="Times New Roman"/>
          <w:spacing w:val="-6"/>
          <w:sz w:val="28"/>
          <w:szCs w:val="28"/>
        </w:rPr>
        <w:t xml:space="preserve">рует систему ценностных приоритетов. Разные культуры </w:t>
      </w:r>
      <w:r w:rsidRPr="004F1357">
        <w:rPr>
          <w:rFonts w:ascii="Times New Roman" w:hAnsi="Times New Roman" w:cs="Times New Roman"/>
          <w:spacing w:val="-2"/>
          <w:sz w:val="28"/>
          <w:szCs w:val="28"/>
        </w:rPr>
        <w:t xml:space="preserve">и личности могут быть охарактеризованы системой их </w:t>
      </w:r>
      <w:r w:rsidRPr="004F1357">
        <w:rPr>
          <w:rFonts w:ascii="Times New Roman" w:hAnsi="Times New Roman" w:cs="Times New Roman"/>
          <w:sz w:val="28"/>
          <w:szCs w:val="28"/>
        </w:rPr>
        <w:t>ценностных приоритетов.</w:t>
      </w:r>
    </w:p>
    <w:p w14:paraId="308D5740" w14:textId="77777777" w:rsidR="00122D38" w:rsidRDefault="00122D38" w:rsidP="002F2A1A">
      <w:pPr>
        <w:pStyle w:val="a3"/>
        <w:spacing w:line="360" w:lineRule="auto"/>
        <w:ind w:right="-1"/>
        <w:jc w:val="both"/>
        <w:rPr>
          <w:rFonts w:ascii="Times New Roman" w:hAnsi="Times New Roman" w:cs="Times New Roman"/>
          <w:sz w:val="28"/>
          <w:szCs w:val="28"/>
        </w:rPr>
      </w:pPr>
      <w:r>
        <w:rPr>
          <w:rFonts w:ascii="Times New Roman" w:hAnsi="Times New Roman" w:cs="Times New Roman"/>
          <w:sz w:val="28"/>
          <w:szCs w:val="28"/>
        </w:rPr>
        <w:t>Описание ценностей согласно Ш.Шварцу:</w:t>
      </w:r>
    </w:p>
    <w:p w14:paraId="395902C3" w14:textId="77777777" w:rsidR="003E2A0A" w:rsidRPr="003E2A0A" w:rsidRDefault="003E2A0A" w:rsidP="002F2A1A">
      <w:pPr>
        <w:pStyle w:val="a3"/>
        <w:numPr>
          <w:ilvl w:val="0"/>
          <w:numId w:val="28"/>
        </w:numPr>
        <w:spacing w:line="360" w:lineRule="auto"/>
        <w:ind w:left="0" w:right="-1" w:firstLine="0"/>
        <w:jc w:val="both"/>
        <w:rPr>
          <w:rFonts w:ascii="Times New Roman" w:hAnsi="Times New Roman" w:cs="Times New Roman"/>
          <w:sz w:val="28"/>
          <w:szCs w:val="28"/>
        </w:rPr>
      </w:pPr>
      <w:r>
        <w:rPr>
          <w:rFonts w:ascii="Times New Roman" w:hAnsi="Times New Roman" w:cs="Times New Roman"/>
          <w:sz w:val="28"/>
          <w:szCs w:val="28"/>
        </w:rPr>
        <w:t xml:space="preserve">власть (Power) - </w:t>
      </w:r>
      <w:r w:rsidRPr="003E2A0A">
        <w:rPr>
          <w:rFonts w:ascii="Times New Roman" w:hAnsi="Times New Roman" w:cs="Times New Roman"/>
          <w:sz w:val="28"/>
          <w:szCs w:val="28"/>
        </w:rPr>
        <w:t>социальный статус, доминирование над людьми и ресурсами;</w:t>
      </w:r>
    </w:p>
    <w:p w14:paraId="26CBC021" w14:textId="77777777" w:rsidR="003E2A0A" w:rsidRPr="003E2A0A" w:rsidRDefault="003E2A0A" w:rsidP="002F2A1A">
      <w:pPr>
        <w:pStyle w:val="a3"/>
        <w:numPr>
          <w:ilvl w:val="0"/>
          <w:numId w:val="28"/>
        </w:numPr>
        <w:spacing w:line="360" w:lineRule="auto"/>
        <w:ind w:left="0" w:right="-1" w:firstLine="0"/>
        <w:jc w:val="both"/>
        <w:rPr>
          <w:rFonts w:ascii="Times New Roman" w:hAnsi="Times New Roman" w:cs="Times New Roman"/>
          <w:sz w:val="28"/>
          <w:szCs w:val="28"/>
        </w:rPr>
      </w:pPr>
      <w:r>
        <w:rPr>
          <w:rFonts w:ascii="Times New Roman" w:hAnsi="Times New Roman" w:cs="Times New Roman"/>
          <w:sz w:val="28"/>
          <w:szCs w:val="28"/>
        </w:rPr>
        <w:t xml:space="preserve">достижение (Achievement) - </w:t>
      </w:r>
      <w:r w:rsidRPr="003E2A0A">
        <w:rPr>
          <w:rFonts w:ascii="Times New Roman" w:hAnsi="Times New Roman" w:cs="Times New Roman"/>
          <w:sz w:val="28"/>
          <w:szCs w:val="28"/>
        </w:rPr>
        <w:t xml:space="preserve"> личный успех в соответствии с социальными стандартами;</w:t>
      </w:r>
    </w:p>
    <w:p w14:paraId="71968681" w14:textId="77777777" w:rsidR="003E2A0A" w:rsidRPr="003E2A0A" w:rsidRDefault="003E2A0A" w:rsidP="002F2A1A">
      <w:pPr>
        <w:pStyle w:val="a3"/>
        <w:numPr>
          <w:ilvl w:val="0"/>
          <w:numId w:val="28"/>
        </w:numPr>
        <w:spacing w:line="360" w:lineRule="auto"/>
        <w:ind w:left="0" w:right="-1" w:firstLine="0"/>
        <w:jc w:val="both"/>
        <w:rPr>
          <w:rFonts w:ascii="Times New Roman" w:hAnsi="Times New Roman" w:cs="Times New Roman"/>
          <w:sz w:val="28"/>
          <w:szCs w:val="28"/>
        </w:rPr>
      </w:pPr>
      <w:r>
        <w:rPr>
          <w:rFonts w:ascii="Times New Roman" w:hAnsi="Times New Roman" w:cs="Times New Roman"/>
          <w:sz w:val="28"/>
          <w:szCs w:val="28"/>
        </w:rPr>
        <w:t xml:space="preserve">гедонизм (Hedonism) - </w:t>
      </w:r>
      <w:r w:rsidRPr="003E2A0A">
        <w:rPr>
          <w:rFonts w:ascii="Times New Roman" w:hAnsi="Times New Roman" w:cs="Times New Roman"/>
          <w:sz w:val="28"/>
          <w:szCs w:val="28"/>
        </w:rPr>
        <w:t xml:space="preserve"> наслаждение или чувственное удовольствие;</w:t>
      </w:r>
    </w:p>
    <w:p w14:paraId="36B2FEDF" w14:textId="77777777" w:rsidR="003E2A0A" w:rsidRPr="003E2A0A" w:rsidRDefault="003E2A0A" w:rsidP="002F2A1A">
      <w:pPr>
        <w:pStyle w:val="a3"/>
        <w:numPr>
          <w:ilvl w:val="0"/>
          <w:numId w:val="28"/>
        </w:numPr>
        <w:spacing w:line="360" w:lineRule="auto"/>
        <w:ind w:left="0" w:right="-1" w:firstLine="0"/>
        <w:jc w:val="both"/>
        <w:rPr>
          <w:rFonts w:ascii="Times New Roman" w:hAnsi="Times New Roman" w:cs="Times New Roman"/>
          <w:sz w:val="28"/>
          <w:szCs w:val="28"/>
        </w:rPr>
      </w:pPr>
      <w:r>
        <w:rPr>
          <w:rFonts w:ascii="Times New Roman" w:hAnsi="Times New Roman" w:cs="Times New Roman"/>
          <w:sz w:val="28"/>
          <w:szCs w:val="28"/>
        </w:rPr>
        <w:t>стимуляция (Stimulation) -</w:t>
      </w:r>
      <w:r w:rsidRPr="003E2A0A">
        <w:rPr>
          <w:rFonts w:ascii="Times New Roman" w:hAnsi="Times New Roman" w:cs="Times New Roman"/>
          <w:sz w:val="28"/>
          <w:szCs w:val="28"/>
        </w:rPr>
        <w:t xml:space="preserve"> волнение и новизна;</w:t>
      </w:r>
    </w:p>
    <w:p w14:paraId="0BE87C2B" w14:textId="77777777" w:rsidR="003E2A0A" w:rsidRPr="003E2A0A" w:rsidRDefault="003E2A0A" w:rsidP="002F2A1A">
      <w:pPr>
        <w:pStyle w:val="a3"/>
        <w:numPr>
          <w:ilvl w:val="0"/>
          <w:numId w:val="28"/>
        </w:numPr>
        <w:spacing w:line="360" w:lineRule="auto"/>
        <w:ind w:left="0" w:right="-1" w:firstLine="0"/>
        <w:jc w:val="both"/>
        <w:rPr>
          <w:rFonts w:ascii="Times New Roman" w:hAnsi="Times New Roman" w:cs="Times New Roman"/>
          <w:sz w:val="28"/>
          <w:szCs w:val="28"/>
        </w:rPr>
      </w:pPr>
      <w:r w:rsidRPr="003E2A0A">
        <w:rPr>
          <w:rFonts w:ascii="Times New Roman" w:hAnsi="Times New Roman" w:cs="Times New Roman"/>
          <w:sz w:val="28"/>
          <w:szCs w:val="28"/>
        </w:rPr>
        <w:t>само</w:t>
      </w:r>
      <w:r>
        <w:rPr>
          <w:rFonts w:ascii="Times New Roman" w:hAnsi="Times New Roman" w:cs="Times New Roman"/>
          <w:sz w:val="28"/>
          <w:szCs w:val="28"/>
        </w:rPr>
        <w:t>стоятельность (Self-Direction) -</w:t>
      </w:r>
      <w:r w:rsidRPr="003E2A0A">
        <w:rPr>
          <w:rFonts w:ascii="Times New Roman" w:hAnsi="Times New Roman" w:cs="Times New Roman"/>
          <w:sz w:val="28"/>
          <w:szCs w:val="28"/>
        </w:rPr>
        <w:t xml:space="preserve"> самостоятельность мысли и действия;</w:t>
      </w:r>
    </w:p>
    <w:p w14:paraId="70F03836" w14:textId="77777777" w:rsidR="003E2A0A" w:rsidRPr="003E2A0A" w:rsidRDefault="003E2A0A" w:rsidP="002F2A1A">
      <w:pPr>
        <w:pStyle w:val="a3"/>
        <w:numPr>
          <w:ilvl w:val="0"/>
          <w:numId w:val="28"/>
        </w:numPr>
        <w:spacing w:line="360" w:lineRule="auto"/>
        <w:ind w:left="0" w:right="-1" w:firstLine="0"/>
        <w:jc w:val="both"/>
        <w:rPr>
          <w:rFonts w:ascii="Times New Roman" w:hAnsi="Times New Roman" w:cs="Times New Roman"/>
          <w:sz w:val="28"/>
          <w:szCs w:val="28"/>
        </w:rPr>
      </w:pPr>
      <w:r>
        <w:rPr>
          <w:rFonts w:ascii="Times New Roman" w:hAnsi="Times New Roman" w:cs="Times New Roman"/>
          <w:sz w:val="28"/>
          <w:szCs w:val="28"/>
        </w:rPr>
        <w:lastRenderedPageBreak/>
        <w:t xml:space="preserve">универсализм (Universalism) - </w:t>
      </w:r>
      <w:r w:rsidRPr="003E2A0A">
        <w:rPr>
          <w:rFonts w:ascii="Times New Roman" w:hAnsi="Times New Roman" w:cs="Times New Roman"/>
          <w:sz w:val="28"/>
          <w:szCs w:val="28"/>
        </w:rPr>
        <w:t xml:space="preserve"> понимание, терпимость и защита благополучия всех людей и природы;</w:t>
      </w:r>
    </w:p>
    <w:p w14:paraId="4AA97178" w14:textId="77777777" w:rsidR="003E2A0A" w:rsidRPr="003E2A0A" w:rsidRDefault="003E2A0A" w:rsidP="002F2A1A">
      <w:pPr>
        <w:pStyle w:val="a3"/>
        <w:numPr>
          <w:ilvl w:val="0"/>
          <w:numId w:val="28"/>
        </w:numPr>
        <w:spacing w:line="360" w:lineRule="auto"/>
        <w:ind w:left="0" w:right="-1" w:firstLine="0"/>
        <w:jc w:val="both"/>
        <w:rPr>
          <w:rFonts w:ascii="Times New Roman" w:hAnsi="Times New Roman" w:cs="Times New Roman"/>
          <w:sz w:val="28"/>
          <w:szCs w:val="28"/>
        </w:rPr>
      </w:pPr>
      <w:r>
        <w:rPr>
          <w:rFonts w:ascii="Times New Roman" w:hAnsi="Times New Roman" w:cs="Times New Roman"/>
          <w:sz w:val="28"/>
          <w:szCs w:val="28"/>
        </w:rPr>
        <w:t xml:space="preserve">доброта (Benevolence) - </w:t>
      </w:r>
      <w:r w:rsidRPr="003E2A0A">
        <w:rPr>
          <w:rFonts w:ascii="Times New Roman" w:hAnsi="Times New Roman" w:cs="Times New Roman"/>
          <w:sz w:val="28"/>
          <w:szCs w:val="28"/>
        </w:rPr>
        <w:t xml:space="preserve"> сохранение и повышение благополучия близких людей;</w:t>
      </w:r>
    </w:p>
    <w:p w14:paraId="6172DA30" w14:textId="77777777" w:rsidR="003E2A0A" w:rsidRPr="003E2A0A" w:rsidRDefault="003E2A0A" w:rsidP="002F2A1A">
      <w:pPr>
        <w:pStyle w:val="a3"/>
        <w:numPr>
          <w:ilvl w:val="0"/>
          <w:numId w:val="28"/>
        </w:numPr>
        <w:spacing w:line="360" w:lineRule="auto"/>
        <w:ind w:left="0" w:right="-1" w:firstLine="0"/>
        <w:jc w:val="both"/>
        <w:rPr>
          <w:rFonts w:ascii="Times New Roman" w:hAnsi="Times New Roman" w:cs="Times New Roman"/>
          <w:sz w:val="28"/>
          <w:szCs w:val="28"/>
        </w:rPr>
      </w:pPr>
      <w:r>
        <w:rPr>
          <w:rFonts w:ascii="Times New Roman" w:hAnsi="Times New Roman" w:cs="Times New Roman"/>
          <w:sz w:val="28"/>
          <w:szCs w:val="28"/>
        </w:rPr>
        <w:t xml:space="preserve">традиция (Tradition) - </w:t>
      </w:r>
      <w:r w:rsidRPr="003E2A0A">
        <w:rPr>
          <w:rFonts w:ascii="Times New Roman" w:hAnsi="Times New Roman" w:cs="Times New Roman"/>
          <w:sz w:val="28"/>
          <w:szCs w:val="28"/>
        </w:rPr>
        <w:t>уважение и ответственность за культурные и религиозные обычаи и идеи;</w:t>
      </w:r>
    </w:p>
    <w:p w14:paraId="0E295C3A" w14:textId="77777777" w:rsidR="003E2A0A" w:rsidRPr="003E2A0A" w:rsidRDefault="003E2A0A" w:rsidP="002F2A1A">
      <w:pPr>
        <w:pStyle w:val="a3"/>
        <w:numPr>
          <w:ilvl w:val="0"/>
          <w:numId w:val="28"/>
        </w:numPr>
        <w:spacing w:line="360" w:lineRule="auto"/>
        <w:ind w:left="0" w:right="-1" w:firstLine="0"/>
        <w:jc w:val="both"/>
        <w:rPr>
          <w:rFonts w:ascii="Times New Roman" w:hAnsi="Times New Roman" w:cs="Times New Roman"/>
          <w:sz w:val="28"/>
          <w:szCs w:val="28"/>
        </w:rPr>
      </w:pPr>
      <w:r>
        <w:rPr>
          <w:rFonts w:ascii="Times New Roman" w:hAnsi="Times New Roman" w:cs="Times New Roman"/>
          <w:sz w:val="28"/>
          <w:szCs w:val="28"/>
        </w:rPr>
        <w:t xml:space="preserve">конформность (Conformity) - </w:t>
      </w:r>
      <w:r w:rsidRPr="003E2A0A">
        <w:rPr>
          <w:rFonts w:ascii="Times New Roman" w:hAnsi="Times New Roman" w:cs="Times New Roman"/>
          <w:sz w:val="28"/>
          <w:szCs w:val="28"/>
        </w:rPr>
        <w:t>сдерживание действий и побуждений, которые могут навредить другим и не соответствуют социальным ожиданиям;</w:t>
      </w:r>
    </w:p>
    <w:p w14:paraId="63C3C90D" w14:textId="77777777" w:rsidR="003E2A0A" w:rsidRPr="003E2A0A" w:rsidRDefault="003E2A0A" w:rsidP="002F2A1A">
      <w:pPr>
        <w:pStyle w:val="a3"/>
        <w:numPr>
          <w:ilvl w:val="0"/>
          <w:numId w:val="28"/>
        </w:numPr>
        <w:spacing w:line="360" w:lineRule="auto"/>
        <w:ind w:left="0" w:right="-1" w:firstLine="0"/>
        <w:jc w:val="both"/>
        <w:rPr>
          <w:rFonts w:ascii="Times New Roman" w:hAnsi="Times New Roman" w:cs="Times New Roman"/>
          <w:sz w:val="28"/>
          <w:szCs w:val="28"/>
        </w:rPr>
      </w:pPr>
      <w:r>
        <w:rPr>
          <w:rFonts w:ascii="Times New Roman" w:hAnsi="Times New Roman" w:cs="Times New Roman"/>
          <w:sz w:val="28"/>
          <w:szCs w:val="28"/>
        </w:rPr>
        <w:t xml:space="preserve">безопасность (Security) - </w:t>
      </w:r>
      <w:r w:rsidRPr="003E2A0A">
        <w:rPr>
          <w:rFonts w:ascii="Times New Roman" w:hAnsi="Times New Roman" w:cs="Times New Roman"/>
          <w:sz w:val="28"/>
          <w:szCs w:val="28"/>
        </w:rPr>
        <w:t>безопасность и стабильность общества, отношений и самого себя.</w:t>
      </w:r>
    </w:p>
    <w:p w14:paraId="6904E976" w14:textId="77777777" w:rsidR="003E2A0A" w:rsidRPr="003E2A0A" w:rsidRDefault="003E2A0A" w:rsidP="002F2A1A">
      <w:pPr>
        <w:pStyle w:val="a3"/>
        <w:spacing w:line="360" w:lineRule="auto"/>
        <w:ind w:right="-1" w:firstLine="567"/>
        <w:jc w:val="both"/>
        <w:rPr>
          <w:rFonts w:ascii="Times New Roman" w:hAnsi="Times New Roman" w:cs="Times New Roman"/>
          <w:sz w:val="28"/>
          <w:szCs w:val="28"/>
        </w:rPr>
      </w:pPr>
      <w:r w:rsidRPr="003E2A0A">
        <w:rPr>
          <w:rFonts w:ascii="Times New Roman" w:hAnsi="Times New Roman" w:cs="Times New Roman"/>
          <w:sz w:val="28"/>
          <w:szCs w:val="28"/>
        </w:rPr>
        <w:t>Шварц описывает следующие характеристики этих типов ценностей.</w:t>
      </w:r>
    </w:p>
    <w:p w14:paraId="7C7D49BA" w14:textId="77777777" w:rsidR="003E2A0A" w:rsidRPr="003E2A0A" w:rsidRDefault="003E2A0A" w:rsidP="002F2A1A">
      <w:pPr>
        <w:pStyle w:val="a3"/>
        <w:spacing w:line="360" w:lineRule="auto"/>
        <w:ind w:right="-1" w:firstLine="567"/>
        <w:jc w:val="both"/>
        <w:rPr>
          <w:rFonts w:ascii="Times New Roman" w:hAnsi="Times New Roman" w:cs="Times New Roman"/>
          <w:sz w:val="28"/>
          <w:szCs w:val="28"/>
        </w:rPr>
      </w:pPr>
      <w:r w:rsidRPr="003E2A0A">
        <w:rPr>
          <w:rFonts w:ascii="Times New Roman" w:hAnsi="Times New Roman" w:cs="Times New Roman"/>
          <w:sz w:val="28"/>
          <w:szCs w:val="28"/>
        </w:rPr>
        <w:t xml:space="preserve">1. </w:t>
      </w:r>
      <w:r w:rsidRPr="003E2A0A">
        <w:rPr>
          <w:rFonts w:ascii="Times New Roman" w:hAnsi="Times New Roman" w:cs="Times New Roman"/>
          <w:i/>
          <w:sz w:val="28"/>
          <w:szCs w:val="28"/>
        </w:rPr>
        <w:t>Власть</w:t>
      </w:r>
      <w:r w:rsidRPr="003E2A0A">
        <w:rPr>
          <w:rFonts w:ascii="Times New Roman" w:hAnsi="Times New Roman" w:cs="Times New Roman"/>
          <w:sz w:val="28"/>
          <w:szCs w:val="28"/>
        </w:rPr>
        <w:t xml:space="preserve"> (Power). Функционирование социальных институтов требует определенной дифференциации статусов, и в большинстве случаев в межличностных отношениях в разных культурах было выявлено сочета</w:t>
      </w:r>
      <w:r w:rsidR="002A75F6">
        <w:rPr>
          <w:rFonts w:ascii="Times New Roman" w:hAnsi="Times New Roman" w:cs="Times New Roman"/>
          <w:sz w:val="28"/>
          <w:szCs w:val="28"/>
        </w:rPr>
        <w:t xml:space="preserve">ние показателей Доминантности - </w:t>
      </w:r>
      <w:r w:rsidRPr="003E2A0A">
        <w:rPr>
          <w:rFonts w:ascii="Times New Roman" w:hAnsi="Times New Roman" w:cs="Times New Roman"/>
          <w:sz w:val="28"/>
          <w:szCs w:val="28"/>
        </w:rPr>
        <w:t>подчиненности. Центральная цель этого типа ценностей заключается в достижении социального статуса или престижа, контроля или доминирования над людьми и средствами (авторитет, богатство, социальная власть, сохранение своего общественного имиджа, общественное признание). Ценности власти и достижения (см. далее) фокусируются на социальном уважении, однако ценности достижения (например, успешный, амбициозный) подчеркивают активное проявление компетентности в непосредственном взаимодействии, в то время как ценности власти (авторитет, богатство) подчеркивают достижение или сохранение доминантной позиции в рамках целой социальной системы.</w:t>
      </w:r>
    </w:p>
    <w:p w14:paraId="6D825A0E" w14:textId="77777777" w:rsidR="003E2A0A" w:rsidRPr="003E2A0A" w:rsidRDefault="003E2A0A" w:rsidP="002F2A1A">
      <w:pPr>
        <w:pStyle w:val="a3"/>
        <w:spacing w:line="360" w:lineRule="auto"/>
        <w:ind w:right="-1" w:firstLine="567"/>
        <w:jc w:val="both"/>
        <w:rPr>
          <w:rFonts w:ascii="Times New Roman" w:hAnsi="Times New Roman" w:cs="Times New Roman"/>
          <w:sz w:val="28"/>
          <w:szCs w:val="28"/>
        </w:rPr>
      </w:pPr>
      <w:r w:rsidRPr="003E2A0A">
        <w:rPr>
          <w:rFonts w:ascii="Times New Roman" w:hAnsi="Times New Roman" w:cs="Times New Roman"/>
          <w:sz w:val="28"/>
          <w:szCs w:val="28"/>
        </w:rPr>
        <w:t xml:space="preserve">2. </w:t>
      </w:r>
      <w:r w:rsidRPr="003E2A0A">
        <w:rPr>
          <w:rFonts w:ascii="Times New Roman" w:hAnsi="Times New Roman" w:cs="Times New Roman"/>
          <w:i/>
          <w:sz w:val="28"/>
          <w:szCs w:val="28"/>
        </w:rPr>
        <w:t>Достижение</w:t>
      </w:r>
      <w:r w:rsidRPr="003E2A0A">
        <w:rPr>
          <w:rFonts w:ascii="Times New Roman" w:hAnsi="Times New Roman" w:cs="Times New Roman"/>
          <w:sz w:val="28"/>
          <w:szCs w:val="28"/>
        </w:rPr>
        <w:t xml:space="preserve"> (Achievement). Определяющая цель этого типа ценностей — личный успех через проявление компетентности в соответствии с социальными стандартами. Проявление социальной компетентности (что </w:t>
      </w:r>
      <w:r w:rsidRPr="003E2A0A">
        <w:rPr>
          <w:rFonts w:ascii="Times New Roman" w:hAnsi="Times New Roman" w:cs="Times New Roman"/>
          <w:sz w:val="28"/>
          <w:szCs w:val="28"/>
        </w:rPr>
        <w:lastRenderedPageBreak/>
        <w:t>составляет содержание этой ценности) в условиях доминирующих культурных стандартов влечет за собой социальное одобрение.</w:t>
      </w:r>
    </w:p>
    <w:p w14:paraId="3CC5C418" w14:textId="77777777" w:rsidR="003E2A0A" w:rsidRPr="003E2A0A" w:rsidRDefault="003E2A0A" w:rsidP="002F2A1A">
      <w:pPr>
        <w:pStyle w:val="a3"/>
        <w:spacing w:line="360" w:lineRule="auto"/>
        <w:ind w:right="-1" w:firstLine="567"/>
        <w:jc w:val="both"/>
        <w:rPr>
          <w:rFonts w:ascii="Times New Roman" w:hAnsi="Times New Roman" w:cs="Times New Roman"/>
          <w:sz w:val="28"/>
          <w:szCs w:val="28"/>
        </w:rPr>
      </w:pPr>
      <w:r w:rsidRPr="003E2A0A">
        <w:rPr>
          <w:rFonts w:ascii="Times New Roman" w:hAnsi="Times New Roman" w:cs="Times New Roman"/>
          <w:sz w:val="28"/>
          <w:szCs w:val="28"/>
        </w:rPr>
        <w:t xml:space="preserve">3. </w:t>
      </w:r>
      <w:r w:rsidRPr="003E2A0A">
        <w:rPr>
          <w:rFonts w:ascii="Times New Roman" w:hAnsi="Times New Roman" w:cs="Times New Roman"/>
          <w:i/>
          <w:sz w:val="28"/>
          <w:szCs w:val="28"/>
        </w:rPr>
        <w:t>Гедонизм</w:t>
      </w:r>
      <w:r w:rsidRPr="003E2A0A">
        <w:rPr>
          <w:rFonts w:ascii="Times New Roman" w:hAnsi="Times New Roman" w:cs="Times New Roman"/>
          <w:sz w:val="28"/>
          <w:szCs w:val="28"/>
        </w:rPr>
        <w:t xml:space="preserve"> (Hedonism). Мотивационная цель данного типа определяется как наслаждение или чувственное удовольствие (удовольствия, наслаждение жизнью).</w:t>
      </w:r>
    </w:p>
    <w:p w14:paraId="0A00B40C" w14:textId="77777777" w:rsidR="003E2A0A" w:rsidRPr="003E2A0A" w:rsidRDefault="003E2A0A" w:rsidP="002F2A1A">
      <w:pPr>
        <w:pStyle w:val="a3"/>
        <w:spacing w:line="360" w:lineRule="auto"/>
        <w:ind w:right="-1" w:firstLine="567"/>
        <w:jc w:val="both"/>
        <w:rPr>
          <w:rFonts w:ascii="Times New Roman" w:hAnsi="Times New Roman" w:cs="Times New Roman"/>
          <w:sz w:val="28"/>
          <w:szCs w:val="28"/>
        </w:rPr>
      </w:pPr>
      <w:r w:rsidRPr="003E2A0A">
        <w:rPr>
          <w:rFonts w:ascii="Times New Roman" w:hAnsi="Times New Roman" w:cs="Times New Roman"/>
          <w:sz w:val="28"/>
          <w:szCs w:val="28"/>
        </w:rPr>
        <w:t xml:space="preserve">4. </w:t>
      </w:r>
      <w:r w:rsidRPr="003E2A0A">
        <w:rPr>
          <w:rFonts w:ascii="Times New Roman" w:hAnsi="Times New Roman" w:cs="Times New Roman"/>
          <w:i/>
          <w:sz w:val="28"/>
          <w:szCs w:val="28"/>
        </w:rPr>
        <w:t>Стимуляция</w:t>
      </w:r>
      <w:r w:rsidRPr="003E2A0A">
        <w:rPr>
          <w:rFonts w:ascii="Times New Roman" w:hAnsi="Times New Roman" w:cs="Times New Roman"/>
          <w:sz w:val="28"/>
          <w:szCs w:val="28"/>
        </w:rPr>
        <w:t xml:space="preserve"> (Stimulation). Этот тип ценностей является производным от организменной потребности в разнообразии и глубоких переживаниях для поддержания оптимального уровня активности. Биологически обусловленные вариации потребности в стимуляции, опосредованные социальным опытом, приводят к индивидуальным различиям в значимости этой ценности. Мотивационная цель этого типа ценностей заключается в стремлении к новизне и глубоким переживаниям.</w:t>
      </w:r>
    </w:p>
    <w:p w14:paraId="5807F657" w14:textId="77777777" w:rsidR="003E2A0A" w:rsidRPr="003E2A0A" w:rsidRDefault="003E2A0A" w:rsidP="002F2A1A">
      <w:pPr>
        <w:pStyle w:val="a3"/>
        <w:spacing w:line="360" w:lineRule="auto"/>
        <w:ind w:right="-1" w:firstLine="567"/>
        <w:jc w:val="both"/>
        <w:rPr>
          <w:rFonts w:ascii="Times New Roman" w:hAnsi="Times New Roman" w:cs="Times New Roman"/>
          <w:sz w:val="28"/>
          <w:szCs w:val="28"/>
        </w:rPr>
      </w:pPr>
      <w:r w:rsidRPr="003E2A0A">
        <w:rPr>
          <w:rFonts w:ascii="Times New Roman" w:hAnsi="Times New Roman" w:cs="Times New Roman"/>
          <w:sz w:val="28"/>
          <w:szCs w:val="28"/>
        </w:rPr>
        <w:t xml:space="preserve">5. </w:t>
      </w:r>
      <w:r w:rsidRPr="003E2A0A">
        <w:rPr>
          <w:rFonts w:ascii="Times New Roman" w:hAnsi="Times New Roman" w:cs="Times New Roman"/>
          <w:i/>
          <w:sz w:val="28"/>
          <w:szCs w:val="28"/>
        </w:rPr>
        <w:t>Самостоятельность</w:t>
      </w:r>
      <w:r w:rsidRPr="003E2A0A">
        <w:rPr>
          <w:rFonts w:ascii="Times New Roman" w:hAnsi="Times New Roman" w:cs="Times New Roman"/>
          <w:sz w:val="28"/>
          <w:szCs w:val="28"/>
        </w:rPr>
        <w:t xml:space="preserve"> (Self-Direction). Определяющая цель этого типа ценностей состоит в самостоятельности мышления и выбора способов действия, в творчестве и исследовательской активности. Самостоятельность как ценность производна от организменной потребности в самоконтроле и самоуправлении, а также от интеракционных потребностей в автономности и независимости.</w:t>
      </w:r>
    </w:p>
    <w:p w14:paraId="44825A78" w14:textId="77777777" w:rsidR="003E2A0A" w:rsidRPr="003E2A0A" w:rsidRDefault="003E2A0A" w:rsidP="002F2A1A">
      <w:pPr>
        <w:pStyle w:val="a3"/>
        <w:spacing w:line="360" w:lineRule="auto"/>
        <w:ind w:right="-1" w:firstLine="567"/>
        <w:jc w:val="both"/>
        <w:rPr>
          <w:rFonts w:ascii="Times New Roman" w:hAnsi="Times New Roman" w:cs="Times New Roman"/>
          <w:sz w:val="28"/>
          <w:szCs w:val="28"/>
        </w:rPr>
      </w:pPr>
      <w:r w:rsidRPr="003E2A0A">
        <w:rPr>
          <w:rFonts w:ascii="Times New Roman" w:hAnsi="Times New Roman" w:cs="Times New Roman"/>
          <w:sz w:val="28"/>
          <w:szCs w:val="28"/>
        </w:rPr>
        <w:t xml:space="preserve">6. </w:t>
      </w:r>
      <w:r w:rsidRPr="003E2A0A">
        <w:rPr>
          <w:rFonts w:ascii="Times New Roman" w:hAnsi="Times New Roman" w:cs="Times New Roman"/>
          <w:i/>
          <w:sz w:val="28"/>
          <w:szCs w:val="28"/>
        </w:rPr>
        <w:t xml:space="preserve">Универсализм </w:t>
      </w:r>
      <w:r w:rsidRPr="003E2A0A">
        <w:rPr>
          <w:rFonts w:ascii="Times New Roman" w:hAnsi="Times New Roman" w:cs="Times New Roman"/>
          <w:sz w:val="28"/>
          <w:szCs w:val="28"/>
        </w:rPr>
        <w:t>(Universalism). Мотивационна</w:t>
      </w:r>
      <w:r w:rsidR="002A75F6">
        <w:rPr>
          <w:rFonts w:ascii="Times New Roman" w:hAnsi="Times New Roman" w:cs="Times New Roman"/>
          <w:sz w:val="28"/>
          <w:szCs w:val="28"/>
        </w:rPr>
        <w:t xml:space="preserve">я цель данного типа ценностей - </w:t>
      </w:r>
      <w:r w:rsidRPr="003E2A0A">
        <w:rPr>
          <w:rFonts w:ascii="Times New Roman" w:hAnsi="Times New Roman" w:cs="Times New Roman"/>
          <w:sz w:val="28"/>
          <w:szCs w:val="28"/>
        </w:rPr>
        <w:t>понимание, терпимость, защита благополучия всех людей и природы. Мотивационные цели универсализма производны от тех потребностей выживания групп и индивидов, которые становятся явно необходимыми при вступлении людей в контакт с кем-либо вне своей среды или при расширении первичной группы.</w:t>
      </w:r>
    </w:p>
    <w:p w14:paraId="57D598E4" w14:textId="77777777" w:rsidR="003E2A0A" w:rsidRPr="003E2A0A" w:rsidRDefault="003E2A0A" w:rsidP="002F2A1A">
      <w:pPr>
        <w:pStyle w:val="a3"/>
        <w:spacing w:line="360" w:lineRule="auto"/>
        <w:ind w:right="-1" w:firstLine="567"/>
        <w:jc w:val="both"/>
        <w:rPr>
          <w:rFonts w:ascii="Times New Roman" w:hAnsi="Times New Roman" w:cs="Times New Roman"/>
          <w:sz w:val="28"/>
          <w:szCs w:val="28"/>
        </w:rPr>
      </w:pPr>
      <w:r w:rsidRPr="003E2A0A">
        <w:rPr>
          <w:rFonts w:ascii="Times New Roman" w:hAnsi="Times New Roman" w:cs="Times New Roman"/>
          <w:sz w:val="28"/>
          <w:szCs w:val="28"/>
        </w:rPr>
        <w:t xml:space="preserve">7. </w:t>
      </w:r>
      <w:r w:rsidRPr="003E2A0A">
        <w:rPr>
          <w:rFonts w:ascii="Times New Roman" w:hAnsi="Times New Roman" w:cs="Times New Roman"/>
          <w:i/>
          <w:sz w:val="28"/>
          <w:szCs w:val="28"/>
        </w:rPr>
        <w:t>Доброта</w:t>
      </w:r>
      <w:r w:rsidRPr="003E2A0A">
        <w:rPr>
          <w:rFonts w:ascii="Times New Roman" w:hAnsi="Times New Roman" w:cs="Times New Roman"/>
          <w:sz w:val="28"/>
          <w:szCs w:val="28"/>
        </w:rPr>
        <w:t xml:space="preserve"> (Benevolence). Это более узкий «просоциальный» тип ценностей по сравнению с универсализмом. Лежащая в ее основе доброжелательность сфокусирована на благополучии в повседневном взаимодействии с близкими людьми. Этот тип ценностей считается производным от потребности в позитивном взаимодействии, потребности в </w:t>
      </w:r>
      <w:r w:rsidRPr="003E2A0A">
        <w:rPr>
          <w:rFonts w:ascii="Times New Roman" w:hAnsi="Times New Roman" w:cs="Times New Roman"/>
          <w:sz w:val="28"/>
          <w:szCs w:val="28"/>
        </w:rPr>
        <w:lastRenderedPageBreak/>
        <w:t>аффилиации и обеспечении процветания группы. Его мотивационная цель — сохранение благополучия людей, с которыми индивид находится в личных контактах (полезность, лояльность, снисходительность, честность, ответственность, дружба, зрелая любовь).</w:t>
      </w:r>
    </w:p>
    <w:p w14:paraId="385740DD" w14:textId="77777777" w:rsidR="003E2A0A" w:rsidRPr="003E2A0A" w:rsidRDefault="003E2A0A" w:rsidP="002F2A1A">
      <w:pPr>
        <w:pStyle w:val="a3"/>
        <w:spacing w:line="360" w:lineRule="auto"/>
        <w:ind w:right="-1" w:firstLine="567"/>
        <w:jc w:val="both"/>
        <w:rPr>
          <w:rFonts w:ascii="Times New Roman" w:hAnsi="Times New Roman" w:cs="Times New Roman"/>
          <w:sz w:val="28"/>
          <w:szCs w:val="28"/>
        </w:rPr>
      </w:pPr>
      <w:r w:rsidRPr="003E2A0A">
        <w:rPr>
          <w:rFonts w:ascii="Times New Roman" w:hAnsi="Times New Roman" w:cs="Times New Roman"/>
          <w:sz w:val="28"/>
          <w:szCs w:val="28"/>
        </w:rPr>
        <w:t xml:space="preserve">8. </w:t>
      </w:r>
      <w:r w:rsidRPr="003E2A0A">
        <w:rPr>
          <w:rFonts w:ascii="Times New Roman" w:hAnsi="Times New Roman" w:cs="Times New Roman"/>
          <w:i/>
          <w:sz w:val="28"/>
          <w:szCs w:val="28"/>
        </w:rPr>
        <w:t>Традиции</w:t>
      </w:r>
      <w:r w:rsidRPr="003E2A0A">
        <w:rPr>
          <w:rFonts w:ascii="Times New Roman" w:hAnsi="Times New Roman" w:cs="Times New Roman"/>
          <w:sz w:val="28"/>
          <w:szCs w:val="28"/>
        </w:rPr>
        <w:t xml:space="preserve"> (Tradition). Любые социальные группы вырабатывают свои символы и ритуалы. Их роль и функционирование определяются опытом группы и закрепляются в традициях и обычаях. Традиционный способ поведения становится символом групповой солидарности, выражением единых ценностей и гарантией выживания. Традиции чаще всего принимают формы религиозных обрядов, верований и норм поведения. Моти</w:t>
      </w:r>
      <w:r w:rsidR="002A75F6">
        <w:rPr>
          <w:rFonts w:ascii="Times New Roman" w:hAnsi="Times New Roman" w:cs="Times New Roman"/>
          <w:sz w:val="28"/>
          <w:szCs w:val="28"/>
        </w:rPr>
        <w:t xml:space="preserve">вационная цель данной ценности - </w:t>
      </w:r>
      <w:r w:rsidRPr="003E2A0A">
        <w:rPr>
          <w:rFonts w:ascii="Times New Roman" w:hAnsi="Times New Roman" w:cs="Times New Roman"/>
          <w:sz w:val="28"/>
          <w:szCs w:val="28"/>
        </w:rPr>
        <w:t>уважение, принятие обычаев и идей, которые существуют в культуре (уважение традиций, смирение, благочестие, принятие своей участи, умеренность) и следование им.</w:t>
      </w:r>
    </w:p>
    <w:p w14:paraId="0660368E" w14:textId="77777777" w:rsidR="003E2A0A" w:rsidRPr="003E2A0A" w:rsidRDefault="003E2A0A" w:rsidP="002F2A1A">
      <w:pPr>
        <w:pStyle w:val="a3"/>
        <w:spacing w:line="360" w:lineRule="auto"/>
        <w:ind w:right="-1" w:firstLine="567"/>
        <w:jc w:val="both"/>
        <w:rPr>
          <w:rFonts w:ascii="Times New Roman" w:hAnsi="Times New Roman" w:cs="Times New Roman"/>
          <w:sz w:val="28"/>
          <w:szCs w:val="28"/>
        </w:rPr>
      </w:pPr>
      <w:r w:rsidRPr="003E2A0A">
        <w:rPr>
          <w:rFonts w:ascii="Times New Roman" w:hAnsi="Times New Roman" w:cs="Times New Roman"/>
          <w:sz w:val="28"/>
          <w:szCs w:val="28"/>
        </w:rPr>
        <w:t xml:space="preserve">9. </w:t>
      </w:r>
      <w:r w:rsidRPr="003E2A0A">
        <w:rPr>
          <w:rFonts w:ascii="Times New Roman" w:hAnsi="Times New Roman" w:cs="Times New Roman"/>
          <w:i/>
          <w:sz w:val="28"/>
          <w:szCs w:val="28"/>
        </w:rPr>
        <w:t>Конформность</w:t>
      </w:r>
      <w:r w:rsidRPr="003E2A0A">
        <w:rPr>
          <w:rFonts w:ascii="Times New Roman" w:hAnsi="Times New Roman" w:cs="Times New Roman"/>
          <w:sz w:val="28"/>
          <w:szCs w:val="28"/>
        </w:rPr>
        <w:t xml:space="preserve"> (Conformity). Определяющая мотивационная цель этого типа — сдерживание и предотвращение действий, а также склонностей и побуждений к действиям, которые могут причинить вред другим или не соответствуют социальным ожиданиям. Данная ценность является производной от требования сдерживать склонности, имеющие негативные социальные последствия (послушание, самодисциплина, вежливость, уважение родителей и старших).</w:t>
      </w:r>
    </w:p>
    <w:p w14:paraId="34199804" w14:textId="77777777" w:rsidR="003E2A0A" w:rsidRPr="003E2A0A" w:rsidRDefault="003E2A0A" w:rsidP="002F2A1A">
      <w:pPr>
        <w:pStyle w:val="a3"/>
        <w:spacing w:line="360" w:lineRule="auto"/>
        <w:ind w:right="-1" w:firstLine="567"/>
        <w:jc w:val="both"/>
        <w:rPr>
          <w:rFonts w:ascii="Times New Roman" w:hAnsi="Times New Roman" w:cs="Times New Roman"/>
          <w:sz w:val="28"/>
          <w:szCs w:val="28"/>
        </w:rPr>
      </w:pPr>
      <w:r w:rsidRPr="003E2A0A">
        <w:rPr>
          <w:rFonts w:ascii="Times New Roman" w:hAnsi="Times New Roman" w:cs="Times New Roman"/>
          <w:sz w:val="28"/>
          <w:szCs w:val="28"/>
        </w:rPr>
        <w:t xml:space="preserve">10. </w:t>
      </w:r>
      <w:r w:rsidRPr="003E2A0A">
        <w:rPr>
          <w:rFonts w:ascii="Times New Roman" w:hAnsi="Times New Roman" w:cs="Times New Roman"/>
          <w:i/>
          <w:sz w:val="28"/>
          <w:szCs w:val="28"/>
        </w:rPr>
        <w:t>Безопасность</w:t>
      </w:r>
      <w:r w:rsidRPr="003E2A0A">
        <w:rPr>
          <w:rFonts w:ascii="Times New Roman" w:hAnsi="Times New Roman" w:cs="Times New Roman"/>
          <w:sz w:val="28"/>
          <w:szCs w:val="28"/>
        </w:rPr>
        <w:t xml:space="preserve"> (Security). </w:t>
      </w:r>
      <w:r>
        <w:rPr>
          <w:rFonts w:ascii="Times New Roman" w:hAnsi="Times New Roman" w:cs="Times New Roman"/>
          <w:sz w:val="28"/>
          <w:szCs w:val="28"/>
        </w:rPr>
        <w:t xml:space="preserve">Мотивационная цель этого типа  - </w:t>
      </w:r>
      <w:r w:rsidRPr="003E2A0A">
        <w:rPr>
          <w:rFonts w:ascii="Times New Roman" w:hAnsi="Times New Roman" w:cs="Times New Roman"/>
          <w:sz w:val="28"/>
          <w:szCs w:val="28"/>
        </w:rPr>
        <w:t>безопасность для других людей и себя, гармония, стабильность общества и взаимоотношений. Она производна от базовых индивидуальных и групповых потребностей.</w:t>
      </w:r>
    </w:p>
    <w:p w14:paraId="54E98E4B" w14:textId="77777777" w:rsidR="003E2A0A" w:rsidRDefault="003E2A0A" w:rsidP="002F2A1A">
      <w:pPr>
        <w:pStyle w:val="a3"/>
        <w:spacing w:line="360" w:lineRule="auto"/>
        <w:ind w:right="-1" w:firstLine="567"/>
        <w:jc w:val="both"/>
        <w:rPr>
          <w:rFonts w:ascii="Times New Roman" w:hAnsi="Times New Roman" w:cs="Times New Roman"/>
          <w:sz w:val="28"/>
          <w:szCs w:val="28"/>
        </w:rPr>
      </w:pPr>
      <w:r w:rsidRPr="003E2A0A">
        <w:rPr>
          <w:rFonts w:ascii="Times New Roman" w:hAnsi="Times New Roman" w:cs="Times New Roman"/>
          <w:sz w:val="28"/>
          <w:szCs w:val="28"/>
        </w:rPr>
        <w:t>По мнению Ш. Шварца, существует один обобщенный тип ценности</w:t>
      </w:r>
      <w:r>
        <w:rPr>
          <w:rFonts w:ascii="Times New Roman" w:hAnsi="Times New Roman" w:cs="Times New Roman"/>
          <w:sz w:val="28"/>
          <w:szCs w:val="28"/>
        </w:rPr>
        <w:t xml:space="preserve"> - </w:t>
      </w:r>
      <w:r w:rsidRPr="003E2A0A">
        <w:rPr>
          <w:rFonts w:ascii="Times New Roman" w:hAnsi="Times New Roman" w:cs="Times New Roman"/>
          <w:sz w:val="28"/>
          <w:szCs w:val="28"/>
        </w:rPr>
        <w:t xml:space="preserve"> бе</w:t>
      </w:r>
      <w:r>
        <w:rPr>
          <w:rFonts w:ascii="Times New Roman" w:hAnsi="Times New Roman" w:cs="Times New Roman"/>
          <w:sz w:val="28"/>
          <w:szCs w:val="28"/>
        </w:rPr>
        <w:t xml:space="preserve">зопасность (а не два отдельных - </w:t>
      </w:r>
      <w:r w:rsidRPr="003E2A0A">
        <w:rPr>
          <w:rFonts w:ascii="Times New Roman" w:hAnsi="Times New Roman" w:cs="Times New Roman"/>
          <w:sz w:val="28"/>
          <w:szCs w:val="28"/>
        </w:rPr>
        <w:t xml:space="preserve"> для группового и индивидуального уровня). Связано это с тем, что ценности, относящиеся к коллективной безопасности, в значительной степени выражают цель безопасности и для личности (социальный порядок, безопасность семьи, национальная </w:t>
      </w:r>
      <w:r w:rsidRPr="003E2A0A">
        <w:rPr>
          <w:rFonts w:ascii="Times New Roman" w:hAnsi="Times New Roman" w:cs="Times New Roman"/>
          <w:sz w:val="28"/>
          <w:szCs w:val="28"/>
        </w:rPr>
        <w:lastRenderedPageBreak/>
        <w:t>безопасность, взаимное расположение, взаимопомощь, чистота, чувство принадлежности, здоровье).</w:t>
      </w:r>
    </w:p>
    <w:p w14:paraId="1F04BFF8" w14:textId="77777777" w:rsidR="00327FEB" w:rsidRPr="004F1357" w:rsidRDefault="00327FEB" w:rsidP="002F2A1A">
      <w:pPr>
        <w:pStyle w:val="a3"/>
        <w:spacing w:line="360" w:lineRule="auto"/>
        <w:ind w:right="-1" w:firstLine="567"/>
        <w:jc w:val="both"/>
        <w:rPr>
          <w:rFonts w:ascii="Times New Roman" w:hAnsi="Times New Roman" w:cs="Times New Roman"/>
          <w:sz w:val="28"/>
          <w:szCs w:val="28"/>
        </w:rPr>
      </w:pPr>
      <w:r w:rsidRPr="004F1357">
        <w:rPr>
          <w:rFonts w:ascii="Times New Roman" w:hAnsi="Times New Roman" w:cs="Times New Roman"/>
          <w:sz w:val="28"/>
          <w:szCs w:val="28"/>
        </w:rPr>
        <w:t xml:space="preserve">Опросник Шварца состоит из двух частей.  </w:t>
      </w:r>
    </w:p>
    <w:p w14:paraId="14455614" w14:textId="77777777" w:rsidR="00327FEB" w:rsidRPr="0027149B" w:rsidRDefault="00327FEB" w:rsidP="002F2A1A">
      <w:pPr>
        <w:pStyle w:val="a3"/>
        <w:spacing w:line="360" w:lineRule="auto"/>
        <w:ind w:right="-1" w:firstLine="567"/>
        <w:jc w:val="both"/>
        <w:rPr>
          <w:rFonts w:ascii="Times New Roman" w:hAnsi="Times New Roman" w:cs="Times New Roman"/>
          <w:i/>
          <w:sz w:val="28"/>
          <w:szCs w:val="28"/>
        </w:rPr>
      </w:pPr>
      <w:r w:rsidRPr="0027149B">
        <w:rPr>
          <w:rFonts w:ascii="Times New Roman" w:hAnsi="Times New Roman" w:cs="Times New Roman"/>
          <w:i/>
          <w:sz w:val="28"/>
          <w:szCs w:val="28"/>
        </w:rPr>
        <w:t>Первая</w:t>
      </w:r>
      <w:r w:rsidRPr="004F1357">
        <w:rPr>
          <w:rFonts w:ascii="Times New Roman" w:hAnsi="Times New Roman" w:cs="Times New Roman"/>
          <w:sz w:val="28"/>
          <w:szCs w:val="28"/>
        </w:rPr>
        <w:t xml:space="preserve"> часть опросника предназначена для изучения ценностей, идеалов и убеждений, оказывающих влияние на личность. Список ценностей состоит из двух частей: существительных и прилагательных, включающих 57 ценностей. Испытуемый оценивает каждую из пред</w:t>
      </w:r>
      <w:r w:rsidRPr="0027149B">
        <w:rPr>
          <w:rFonts w:ascii="Times New Roman" w:hAnsi="Times New Roman" w:cs="Times New Roman"/>
          <w:i/>
          <w:sz w:val="28"/>
          <w:szCs w:val="28"/>
        </w:rPr>
        <w:t xml:space="preserve">ложенных ценностей по шкале от 7 до -1 баллов.  </w:t>
      </w:r>
    </w:p>
    <w:p w14:paraId="4303ED98" w14:textId="77777777" w:rsidR="00327FEB" w:rsidRDefault="00327FEB" w:rsidP="002F2A1A">
      <w:pPr>
        <w:pStyle w:val="a3"/>
        <w:spacing w:line="360" w:lineRule="auto"/>
        <w:ind w:right="-1" w:firstLine="567"/>
        <w:jc w:val="both"/>
        <w:rPr>
          <w:rFonts w:ascii="Times New Roman" w:hAnsi="Times New Roman" w:cs="Times New Roman"/>
          <w:sz w:val="28"/>
          <w:szCs w:val="28"/>
        </w:rPr>
      </w:pPr>
      <w:r w:rsidRPr="0027149B">
        <w:rPr>
          <w:rFonts w:ascii="Times New Roman" w:hAnsi="Times New Roman" w:cs="Times New Roman"/>
          <w:i/>
          <w:sz w:val="28"/>
          <w:szCs w:val="28"/>
        </w:rPr>
        <w:t>Вторая</w:t>
      </w:r>
      <w:r w:rsidRPr="004F1357">
        <w:rPr>
          <w:rFonts w:ascii="Times New Roman" w:hAnsi="Times New Roman" w:cs="Times New Roman"/>
          <w:sz w:val="28"/>
          <w:szCs w:val="28"/>
        </w:rPr>
        <w:t xml:space="preserve"> часть опросника Шварца представляет собой профиль личности. Состоит из 40 описаний человека, характеризующих 10 типов ценностей. Для оценки описаний используется шкала от 4 до -1 баллов.</w:t>
      </w:r>
    </w:p>
    <w:p w14:paraId="08BEC021" w14:textId="77777777" w:rsidR="0027149B" w:rsidRPr="00A65F36" w:rsidRDefault="0027149B" w:rsidP="002F2A1A">
      <w:pPr>
        <w:spacing w:after="0" w:line="360" w:lineRule="auto"/>
        <w:ind w:right="-1" w:firstLine="567"/>
        <w:jc w:val="both"/>
        <w:rPr>
          <w:rFonts w:ascii="Times New Roman" w:hAnsi="Times New Roman" w:cs="Times New Roman"/>
          <w:sz w:val="28"/>
          <w:szCs w:val="28"/>
        </w:rPr>
      </w:pPr>
      <w:r w:rsidRPr="00A65F36">
        <w:rPr>
          <w:rFonts w:ascii="Times New Roman" w:hAnsi="Times New Roman" w:cs="Times New Roman"/>
          <w:b/>
          <w:sz w:val="28"/>
          <w:szCs w:val="28"/>
        </w:rPr>
        <w:t>Обработка результатов:</w:t>
      </w:r>
      <w:r>
        <w:rPr>
          <w:rFonts w:ascii="Times New Roman" w:hAnsi="Times New Roman" w:cs="Times New Roman"/>
          <w:sz w:val="28"/>
          <w:szCs w:val="28"/>
        </w:rPr>
        <w:t xml:space="preserve"> </w:t>
      </w:r>
      <w:r w:rsidRPr="00A65F36">
        <w:rPr>
          <w:rFonts w:ascii="Times New Roman" w:hAnsi="Times New Roman" w:cs="Times New Roman"/>
          <w:sz w:val="28"/>
          <w:szCs w:val="28"/>
        </w:rPr>
        <w:t>При первичной обра</w:t>
      </w:r>
      <w:r w:rsidR="002A75F6">
        <w:rPr>
          <w:rFonts w:ascii="Times New Roman" w:hAnsi="Times New Roman" w:cs="Times New Roman"/>
          <w:sz w:val="28"/>
          <w:szCs w:val="28"/>
        </w:rPr>
        <w:t>ботке данных по каждой части оп</w:t>
      </w:r>
      <w:r w:rsidRPr="00A65F36">
        <w:rPr>
          <w:rFonts w:ascii="Times New Roman" w:hAnsi="Times New Roman" w:cs="Times New Roman"/>
          <w:sz w:val="28"/>
          <w:szCs w:val="28"/>
        </w:rPr>
        <w:t>росника («Обзор ценностей» и «Профиль личности») высчитывается средний балл для выбранных испытуемым ответов в соответствии с ключом</w:t>
      </w:r>
      <w:r w:rsidR="002A75F6">
        <w:rPr>
          <w:rFonts w:ascii="Times New Roman" w:hAnsi="Times New Roman" w:cs="Times New Roman"/>
          <w:sz w:val="28"/>
          <w:szCs w:val="28"/>
        </w:rPr>
        <w:t>.</w:t>
      </w:r>
      <w:r>
        <w:rPr>
          <w:rFonts w:ascii="Times New Roman" w:hAnsi="Times New Roman" w:cs="Times New Roman"/>
          <w:sz w:val="28"/>
          <w:szCs w:val="28"/>
        </w:rPr>
        <w:t xml:space="preserve"> Обработка про</w:t>
      </w:r>
      <w:r w:rsidRPr="00A65F36">
        <w:rPr>
          <w:rFonts w:ascii="Times New Roman" w:hAnsi="Times New Roman" w:cs="Times New Roman"/>
          <w:sz w:val="28"/>
          <w:szCs w:val="28"/>
        </w:rPr>
        <w:t xml:space="preserve">водится отдельно для каждого из 10 типов ценностных ори­ентации. Величина этого среднего балла по отношению к другим позволяет судить о степени </w:t>
      </w:r>
      <w:r w:rsidR="002A75F6">
        <w:rPr>
          <w:rFonts w:ascii="Times New Roman" w:hAnsi="Times New Roman" w:cs="Times New Roman"/>
          <w:sz w:val="28"/>
          <w:szCs w:val="28"/>
        </w:rPr>
        <w:t>значимости этого ти</w:t>
      </w:r>
      <w:r w:rsidRPr="00A65F36">
        <w:rPr>
          <w:rFonts w:ascii="Times New Roman" w:hAnsi="Times New Roman" w:cs="Times New Roman"/>
          <w:sz w:val="28"/>
          <w:szCs w:val="28"/>
        </w:rPr>
        <w:t>па ценностей для испытуемого.</w:t>
      </w:r>
    </w:p>
    <w:p w14:paraId="18DD78A6" w14:textId="77777777" w:rsidR="0027149B" w:rsidRPr="00A65F36" w:rsidRDefault="0027149B" w:rsidP="002F2A1A">
      <w:pPr>
        <w:spacing w:after="0" w:line="360" w:lineRule="auto"/>
        <w:ind w:right="-1" w:firstLine="567"/>
        <w:jc w:val="both"/>
        <w:rPr>
          <w:rFonts w:ascii="Times New Roman" w:hAnsi="Times New Roman" w:cs="Times New Roman"/>
          <w:sz w:val="28"/>
          <w:szCs w:val="28"/>
        </w:rPr>
      </w:pPr>
      <w:r w:rsidRPr="00A65F36">
        <w:rPr>
          <w:rFonts w:ascii="Times New Roman" w:hAnsi="Times New Roman" w:cs="Times New Roman"/>
          <w:sz w:val="28"/>
          <w:szCs w:val="28"/>
        </w:rPr>
        <w:t>Следует обратить внимание, что данные, полученные по первой и второй частям опросника, обычно не совпадают, так как ценностные ор</w:t>
      </w:r>
      <w:r w:rsidR="002A75F6">
        <w:rPr>
          <w:rFonts w:ascii="Times New Roman" w:hAnsi="Times New Roman" w:cs="Times New Roman"/>
          <w:sz w:val="28"/>
          <w:szCs w:val="28"/>
        </w:rPr>
        <w:t>иентации личности на уровне нор</w:t>
      </w:r>
      <w:r w:rsidRPr="00A65F36">
        <w:rPr>
          <w:rFonts w:ascii="Times New Roman" w:hAnsi="Times New Roman" w:cs="Times New Roman"/>
          <w:sz w:val="28"/>
          <w:szCs w:val="28"/>
        </w:rPr>
        <w:t>мативных идеалов не всегда могут реализоватьс</w:t>
      </w:r>
      <w:r w:rsidR="002A75F6">
        <w:rPr>
          <w:rFonts w:ascii="Times New Roman" w:hAnsi="Times New Roman" w:cs="Times New Roman"/>
          <w:sz w:val="28"/>
          <w:szCs w:val="28"/>
        </w:rPr>
        <w:t>я в поведе</w:t>
      </w:r>
      <w:r w:rsidRPr="00A65F36">
        <w:rPr>
          <w:rFonts w:ascii="Times New Roman" w:hAnsi="Times New Roman" w:cs="Times New Roman"/>
          <w:sz w:val="28"/>
          <w:szCs w:val="28"/>
        </w:rPr>
        <w:t>нии вследствие ограниче</w:t>
      </w:r>
      <w:r w:rsidR="002A75F6">
        <w:rPr>
          <w:rFonts w:ascii="Times New Roman" w:hAnsi="Times New Roman" w:cs="Times New Roman"/>
          <w:sz w:val="28"/>
          <w:szCs w:val="28"/>
        </w:rPr>
        <w:t>ния возможностей человека, груп</w:t>
      </w:r>
      <w:r w:rsidRPr="00A65F36">
        <w:rPr>
          <w:rFonts w:ascii="Times New Roman" w:hAnsi="Times New Roman" w:cs="Times New Roman"/>
          <w:sz w:val="28"/>
          <w:szCs w:val="28"/>
        </w:rPr>
        <w:t>пового давления, соблюдения определенных традиций, следования образцам поведения и другим причинам.</w:t>
      </w:r>
    </w:p>
    <w:p w14:paraId="036A36CD" w14:textId="77777777" w:rsidR="0027149B" w:rsidRDefault="0027149B" w:rsidP="002F2A1A">
      <w:pPr>
        <w:spacing w:after="0" w:line="360" w:lineRule="auto"/>
        <w:ind w:right="-1" w:firstLine="567"/>
        <w:jc w:val="both"/>
        <w:rPr>
          <w:rFonts w:ascii="Times New Roman" w:hAnsi="Times New Roman" w:cs="Times New Roman"/>
          <w:sz w:val="28"/>
          <w:szCs w:val="28"/>
        </w:rPr>
      </w:pPr>
      <w:r w:rsidRPr="00A65F36">
        <w:rPr>
          <w:rFonts w:ascii="Times New Roman" w:hAnsi="Times New Roman" w:cs="Times New Roman"/>
          <w:sz w:val="28"/>
          <w:szCs w:val="28"/>
        </w:rPr>
        <w:t xml:space="preserve">В соответствии со средним баллом по каждому типу ценностей устанавливается их ранговое соотношение. Каждому типу ценностей присваивается ранг от 1 до 10. Первый ранг присваивается типу ценностей, имеющему наиболее </w:t>
      </w:r>
      <w:r w:rsidR="002A75F6">
        <w:rPr>
          <w:rFonts w:ascii="Times New Roman" w:hAnsi="Times New Roman" w:cs="Times New Roman"/>
          <w:sz w:val="28"/>
          <w:szCs w:val="28"/>
        </w:rPr>
        <w:t xml:space="preserve">высокий средний балл, десятый - </w:t>
      </w:r>
      <w:r w:rsidRPr="00A65F36">
        <w:rPr>
          <w:rFonts w:ascii="Times New Roman" w:hAnsi="Times New Roman" w:cs="Times New Roman"/>
          <w:sz w:val="28"/>
          <w:szCs w:val="28"/>
        </w:rPr>
        <w:t xml:space="preserve">имеющему самый низ­кий средний балл. Ранг от 1 до 3, полученный соответству­ющими </w:t>
      </w:r>
      <w:r w:rsidRPr="00A65F36">
        <w:rPr>
          <w:rFonts w:ascii="Times New Roman" w:hAnsi="Times New Roman" w:cs="Times New Roman"/>
          <w:sz w:val="28"/>
          <w:szCs w:val="28"/>
        </w:rPr>
        <w:lastRenderedPageBreak/>
        <w:t>типами ценностей, характеризует их высокую зна­чимость для испытуемого. Ранг от 7 до 10 свидетельствует о низкой значимости соответствующих ценностей.</w:t>
      </w:r>
    </w:p>
    <w:p w14:paraId="1CC4F652" w14:textId="77777777" w:rsidR="00122D38" w:rsidRPr="00E07F49" w:rsidRDefault="00122D38" w:rsidP="002F2A1A">
      <w:pPr>
        <w:pStyle w:val="a3"/>
        <w:spacing w:line="360" w:lineRule="auto"/>
        <w:ind w:right="-1" w:firstLine="567"/>
        <w:jc w:val="both"/>
        <w:rPr>
          <w:rFonts w:ascii="Times New Roman" w:hAnsi="Times New Roman" w:cs="Times New Roman"/>
          <w:i/>
          <w:sz w:val="28"/>
          <w:szCs w:val="28"/>
        </w:rPr>
      </w:pPr>
      <w:r>
        <w:rPr>
          <w:rFonts w:ascii="Times New Roman" w:hAnsi="Times New Roman" w:cs="Times New Roman"/>
          <w:i/>
          <w:sz w:val="28"/>
          <w:szCs w:val="28"/>
        </w:rPr>
        <w:t>Полностью бланк опросника</w:t>
      </w:r>
      <w:r w:rsidRPr="00122D38">
        <w:rPr>
          <w:rFonts w:ascii="Times New Roman" w:hAnsi="Times New Roman" w:cs="Times New Roman"/>
          <w:i/>
          <w:sz w:val="28"/>
          <w:szCs w:val="28"/>
        </w:rPr>
        <w:t xml:space="preserve"> прив</w:t>
      </w:r>
      <w:r>
        <w:rPr>
          <w:rFonts w:ascii="Times New Roman" w:hAnsi="Times New Roman" w:cs="Times New Roman"/>
          <w:i/>
          <w:sz w:val="28"/>
          <w:szCs w:val="28"/>
        </w:rPr>
        <w:t>е</w:t>
      </w:r>
      <w:r w:rsidRPr="00122D38">
        <w:rPr>
          <w:rFonts w:ascii="Times New Roman" w:hAnsi="Times New Roman" w:cs="Times New Roman"/>
          <w:i/>
          <w:sz w:val="28"/>
          <w:szCs w:val="28"/>
        </w:rPr>
        <w:t>ден в Приложении 1.</w:t>
      </w:r>
    </w:p>
    <w:p w14:paraId="4B2A62D5" w14:textId="77777777" w:rsidR="0027149B" w:rsidRPr="005166CA" w:rsidRDefault="0027149B" w:rsidP="005166CA">
      <w:pPr>
        <w:spacing w:after="0" w:line="360" w:lineRule="auto"/>
        <w:ind w:left="284" w:right="-1" w:firstLine="567"/>
        <w:jc w:val="both"/>
        <w:rPr>
          <w:rFonts w:ascii="Times New Roman" w:hAnsi="Times New Roman" w:cs="Times New Roman"/>
          <w:b/>
          <w:sz w:val="28"/>
          <w:szCs w:val="28"/>
        </w:rPr>
      </w:pPr>
    </w:p>
    <w:p w14:paraId="341E6450" w14:textId="77777777" w:rsidR="00327FEB" w:rsidRPr="005166CA" w:rsidRDefault="00C53807" w:rsidP="005166CA">
      <w:pPr>
        <w:pStyle w:val="1"/>
        <w:spacing w:before="0" w:line="360" w:lineRule="auto"/>
        <w:rPr>
          <w:rFonts w:ascii="Times New Roman" w:hAnsi="Times New Roman" w:cs="Times New Roman"/>
          <w:color w:val="auto"/>
        </w:rPr>
      </w:pPr>
      <w:bookmarkStart w:id="20" w:name="_Toc516178272"/>
      <w:r w:rsidRPr="005166CA">
        <w:rPr>
          <w:rFonts w:ascii="Times New Roman" w:hAnsi="Times New Roman" w:cs="Times New Roman"/>
          <w:color w:val="auto"/>
        </w:rPr>
        <w:t>2.4.</w:t>
      </w:r>
      <w:r w:rsidR="00543E89" w:rsidRPr="005166CA">
        <w:rPr>
          <w:rFonts w:ascii="Times New Roman" w:hAnsi="Times New Roman" w:cs="Times New Roman"/>
          <w:color w:val="auto"/>
        </w:rPr>
        <w:t xml:space="preserve">6. </w:t>
      </w:r>
      <w:r w:rsidR="00327FEB" w:rsidRPr="005166CA">
        <w:rPr>
          <w:rFonts w:ascii="Times New Roman" w:hAnsi="Times New Roman" w:cs="Times New Roman"/>
          <w:color w:val="auto"/>
        </w:rPr>
        <w:t xml:space="preserve"> </w:t>
      </w:r>
      <w:bookmarkStart w:id="21" w:name="САМОАЛ"/>
      <w:r w:rsidR="00327FEB" w:rsidRPr="005166CA">
        <w:rPr>
          <w:rFonts w:ascii="Times New Roman" w:hAnsi="Times New Roman" w:cs="Times New Roman"/>
          <w:color w:val="auto"/>
        </w:rPr>
        <w:t>Диагностика самоактуализации личности. Методика А.В. Лазукина в адаптации Н.Ф. Калина (САМОАЛ)</w:t>
      </w:r>
      <w:bookmarkEnd w:id="20"/>
      <w:r w:rsidR="00327FEB" w:rsidRPr="005166CA">
        <w:rPr>
          <w:rFonts w:ascii="Times New Roman" w:hAnsi="Times New Roman" w:cs="Times New Roman"/>
          <w:color w:val="auto"/>
        </w:rPr>
        <w:t xml:space="preserve"> </w:t>
      </w:r>
      <w:bookmarkEnd w:id="21"/>
    </w:p>
    <w:p w14:paraId="0CFB303A" w14:textId="77777777" w:rsidR="00327FEB" w:rsidRPr="00494159" w:rsidRDefault="00327FEB" w:rsidP="002F2A1A">
      <w:pPr>
        <w:pStyle w:val="a3"/>
        <w:spacing w:line="360" w:lineRule="auto"/>
        <w:ind w:right="-1" w:firstLine="567"/>
        <w:jc w:val="both"/>
        <w:rPr>
          <w:rFonts w:ascii="Times New Roman" w:hAnsi="Times New Roman" w:cs="Times New Roman"/>
          <w:sz w:val="28"/>
          <w:szCs w:val="28"/>
        </w:rPr>
      </w:pPr>
      <w:r w:rsidRPr="00494159">
        <w:rPr>
          <w:rFonts w:ascii="Times New Roman" w:hAnsi="Times New Roman" w:cs="Times New Roman"/>
          <w:sz w:val="28"/>
          <w:szCs w:val="28"/>
        </w:rPr>
        <w:t xml:space="preserve">Само понятие «самоактуализация» интерпретируется как стремление человека к наиболее полному раскрытию и реализации своего личностного потенциала. Наиболее полная самореализация состоит в реализации смысложизненных и ценностных ориентации, то есть имеет место сущностная, аутентичная самореализация - осуществление потребности в самоактуализации как стремление реализовать свои способности и таланты. Такую самореализацию называют самоотдачей, самоосуществлением. Нередки случаи, когда самореализующаяся личность может быть названа самоактуализированной. Такое синонимичное употребление в большей мере может касаться наивысшего уровня.  </w:t>
      </w:r>
    </w:p>
    <w:p w14:paraId="1B75C869" w14:textId="77777777" w:rsidR="002F32FE" w:rsidRPr="00494159" w:rsidRDefault="002F32FE" w:rsidP="002F2A1A">
      <w:pPr>
        <w:spacing w:after="0" w:line="360" w:lineRule="auto"/>
        <w:ind w:right="-1" w:firstLine="567"/>
        <w:jc w:val="both"/>
        <w:rPr>
          <w:rFonts w:ascii="Times New Roman" w:hAnsi="Times New Roman" w:cs="Times New Roman"/>
          <w:sz w:val="28"/>
          <w:szCs w:val="28"/>
        </w:rPr>
      </w:pPr>
      <w:r w:rsidRPr="00494159">
        <w:rPr>
          <w:rFonts w:ascii="Times New Roman" w:hAnsi="Times New Roman" w:cs="Times New Roman"/>
          <w:sz w:val="28"/>
          <w:szCs w:val="28"/>
        </w:rPr>
        <w:t>Исходя из этого, авторы выделяют 11 шкал: ориентация во времени, ценности, взгляд на природу человека, потребность в познании, креативность (стремление к творчеству), автономность, спонтанность, самопонимание, аутосимпатия, контактность, гибкость в общении. Суммировав количество баллов в каждой шкале можно выявить общий уровень стремления к самоактуализации.</w:t>
      </w:r>
    </w:p>
    <w:p w14:paraId="1096257C" w14:textId="77777777" w:rsidR="002F32FE" w:rsidRDefault="002F32FE" w:rsidP="002F2A1A">
      <w:pPr>
        <w:spacing w:after="0"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t>Опрашиваемым предлагалось 100 блоков утверждений, из которых необходимо было выбрать то, которое более нравится или согласуется с жизненными представлениями.</w:t>
      </w:r>
    </w:p>
    <w:p w14:paraId="6B28C882" w14:textId="77777777" w:rsidR="002F32FE" w:rsidRDefault="002F32FE" w:rsidP="002F2A1A">
      <w:pPr>
        <w:spacing w:after="0" w:line="360" w:lineRule="auto"/>
        <w:ind w:right="-1" w:firstLine="567"/>
        <w:jc w:val="both"/>
        <w:rPr>
          <w:rFonts w:ascii="Times New Roman" w:hAnsi="Times New Roman" w:cs="Times New Roman"/>
          <w:sz w:val="28"/>
          <w:szCs w:val="28"/>
        </w:rPr>
      </w:pPr>
      <w:r w:rsidRPr="007E3E06">
        <w:rPr>
          <w:rFonts w:ascii="Times New Roman" w:hAnsi="Times New Roman" w:cs="Times New Roman"/>
          <w:b/>
          <w:sz w:val="28"/>
          <w:szCs w:val="28"/>
        </w:rPr>
        <w:t>Инструкция:</w:t>
      </w:r>
      <w:r>
        <w:rPr>
          <w:rFonts w:ascii="Times New Roman" w:hAnsi="Times New Roman" w:cs="Times New Roman"/>
          <w:sz w:val="28"/>
          <w:szCs w:val="28"/>
        </w:rPr>
        <w:t xml:space="preserve"> </w:t>
      </w:r>
      <w:r w:rsidRPr="007E3E06">
        <w:rPr>
          <w:rFonts w:ascii="Times New Roman" w:hAnsi="Times New Roman" w:cs="Times New Roman"/>
          <w:sz w:val="28"/>
          <w:szCs w:val="28"/>
        </w:rPr>
        <w:t xml:space="preserve">Из двух вариантов утверждений выберите тот, который Вам больше нравится или лучше согласуется с Вашими представлениями, точнее отражает Ваши мнения. Здесь нет хороших или плохих, правильных </w:t>
      </w:r>
      <w:r w:rsidRPr="007E3E06">
        <w:rPr>
          <w:rFonts w:ascii="Times New Roman" w:hAnsi="Times New Roman" w:cs="Times New Roman"/>
          <w:sz w:val="28"/>
          <w:szCs w:val="28"/>
        </w:rPr>
        <w:lastRenderedPageBreak/>
        <w:t>или неправильных ответов, самым лучшим будет тот, который дается по первому побуждению.</w:t>
      </w:r>
    </w:p>
    <w:p w14:paraId="16A1017D" w14:textId="77777777" w:rsidR="002F32FE" w:rsidRDefault="002F32FE" w:rsidP="002F2A1A">
      <w:pPr>
        <w:spacing w:after="0" w:line="360" w:lineRule="auto"/>
        <w:ind w:right="-1" w:firstLine="567"/>
        <w:jc w:val="both"/>
        <w:rPr>
          <w:rFonts w:ascii="Times New Roman" w:hAnsi="Times New Roman" w:cs="Times New Roman"/>
          <w:sz w:val="28"/>
          <w:szCs w:val="28"/>
        </w:rPr>
      </w:pPr>
      <w:r w:rsidRPr="00D23D70">
        <w:rPr>
          <w:rFonts w:ascii="Times New Roman" w:hAnsi="Times New Roman" w:cs="Times New Roman"/>
          <w:b/>
          <w:sz w:val="28"/>
          <w:szCs w:val="28"/>
        </w:rPr>
        <w:t>Обработка резу</w:t>
      </w:r>
      <w:r>
        <w:rPr>
          <w:rFonts w:ascii="Times New Roman" w:hAnsi="Times New Roman" w:cs="Times New Roman"/>
          <w:b/>
          <w:sz w:val="28"/>
          <w:szCs w:val="28"/>
        </w:rPr>
        <w:t xml:space="preserve">льтатов: </w:t>
      </w:r>
      <w:r w:rsidRPr="007E3E06">
        <w:rPr>
          <w:rFonts w:ascii="Times New Roman" w:hAnsi="Times New Roman" w:cs="Times New Roman"/>
          <w:sz w:val="28"/>
          <w:szCs w:val="28"/>
        </w:rPr>
        <w:t>Стремление к самоак</w:t>
      </w:r>
      <w:r>
        <w:rPr>
          <w:rFonts w:ascii="Times New Roman" w:hAnsi="Times New Roman" w:cs="Times New Roman"/>
          <w:sz w:val="28"/>
          <w:szCs w:val="28"/>
        </w:rPr>
        <w:t>туализации выражается</w:t>
      </w:r>
      <w:r w:rsidRPr="007E3E06">
        <w:rPr>
          <w:rFonts w:ascii="Times New Roman" w:hAnsi="Times New Roman" w:cs="Times New Roman"/>
          <w:sz w:val="28"/>
          <w:szCs w:val="28"/>
        </w:rPr>
        <w:t xml:space="preserve"> пунктами теста</w:t>
      </w:r>
      <w:r>
        <w:rPr>
          <w:rFonts w:ascii="Times New Roman" w:hAnsi="Times New Roman" w:cs="Times New Roman"/>
          <w:sz w:val="28"/>
          <w:szCs w:val="28"/>
        </w:rPr>
        <w:t xml:space="preserve"> в соответствии с ключом. </w:t>
      </w:r>
      <w:r w:rsidRPr="007E3E06">
        <w:rPr>
          <w:rFonts w:ascii="Times New Roman" w:hAnsi="Times New Roman" w:cs="Times New Roman"/>
          <w:sz w:val="28"/>
          <w:szCs w:val="28"/>
        </w:rPr>
        <w:t>При совпадении ответа начисляется 1 балл, при отсутствии совпадения – 0 баллов, затем баллы суммируются.</w:t>
      </w:r>
    </w:p>
    <w:p w14:paraId="39C2DF5E" w14:textId="77777777" w:rsidR="002F32FE" w:rsidRPr="00B07B89" w:rsidRDefault="002F32FE" w:rsidP="002F2A1A">
      <w:pPr>
        <w:spacing w:after="0" w:line="360" w:lineRule="auto"/>
        <w:ind w:right="-1" w:firstLine="567"/>
        <w:jc w:val="both"/>
        <w:rPr>
          <w:rFonts w:ascii="Times New Roman" w:hAnsi="Times New Roman" w:cs="Times New Roman"/>
          <w:sz w:val="28"/>
          <w:szCs w:val="28"/>
        </w:rPr>
      </w:pPr>
      <w:r w:rsidRPr="00B07B89">
        <w:rPr>
          <w:rFonts w:ascii="Times New Roman" w:hAnsi="Times New Roman" w:cs="Times New Roman"/>
          <w:sz w:val="28"/>
          <w:szCs w:val="28"/>
        </w:rPr>
        <w:t xml:space="preserve">1. </w:t>
      </w:r>
      <w:r w:rsidRPr="00B07B89">
        <w:rPr>
          <w:rFonts w:ascii="Times New Roman" w:hAnsi="Times New Roman" w:cs="Times New Roman"/>
          <w:i/>
          <w:sz w:val="28"/>
          <w:szCs w:val="28"/>
        </w:rPr>
        <w:t>Шкала ориентации во времени</w:t>
      </w:r>
      <w:r w:rsidRPr="00B07B89">
        <w:rPr>
          <w:rFonts w:ascii="Times New Roman" w:hAnsi="Times New Roman" w:cs="Times New Roman"/>
          <w:sz w:val="28"/>
          <w:szCs w:val="28"/>
        </w:rPr>
        <w:t xml:space="preserve"> показывает, насколько человек живет настоящим, не откладывая свою жизнь «на потом» и не пытаясь найти убежище в прошлом. Высокий результат характерен для лиц, хорошо понимающих экзистенциальную ценность жизни «здесь и теперь», способных наслаждаться актуальным моментом, не сравнивая его с прошлыми радостями и не обесценивая предвкушением грядущих успехов. Низкий результат – это люди, невротически погруженные в прошлые переживания, с завышенным стремлением к достижениям, мнительные и неуверенные в себе.</w:t>
      </w:r>
    </w:p>
    <w:p w14:paraId="03FFF384" w14:textId="77777777" w:rsidR="002F32FE" w:rsidRPr="00B07B89" w:rsidRDefault="002F32FE" w:rsidP="002F2A1A">
      <w:pPr>
        <w:spacing w:after="0" w:line="360" w:lineRule="auto"/>
        <w:ind w:right="-1" w:firstLine="567"/>
        <w:jc w:val="both"/>
        <w:rPr>
          <w:rFonts w:ascii="Times New Roman" w:hAnsi="Times New Roman" w:cs="Times New Roman"/>
          <w:sz w:val="28"/>
          <w:szCs w:val="28"/>
        </w:rPr>
      </w:pPr>
      <w:r w:rsidRPr="00B07B89">
        <w:rPr>
          <w:rFonts w:ascii="Times New Roman" w:hAnsi="Times New Roman" w:cs="Times New Roman"/>
          <w:sz w:val="28"/>
          <w:szCs w:val="28"/>
        </w:rPr>
        <w:t xml:space="preserve">2. </w:t>
      </w:r>
      <w:r w:rsidRPr="00B07B89">
        <w:rPr>
          <w:rFonts w:ascii="Times New Roman" w:hAnsi="Times New Roman" w:cs="Times New Roman"/>
          <w:i/>
          <w:sz w:val="28"/>
          <w:szCs w:val="28"/>
        </w:rPr>
        <w:t>Шкала ценностей</w:t>
      </w:r>
      <w:r w:rsidRPr="00B07B89">
        <w:rPr>
          <w:rFonts w:ascii="Times New Roman" w:hAnsi="Times New Roman" w:cs="Times New Roman"/>
          <w:sz w:val="28"/>
          <w:szCs w:val="28"/>
        </w:rPr>
        <w:t>. Высокий балл по этой шкале свидетельствует, что человек разделяет ценности самоактуализирующейся личности, к числу которых А. Маслоу относил такие, как истина, добро, красота, целостность, отсутствие раздвоенности, жизненность, уникальность, совершенство, свершения, справедливость, порядок, простота, легкость без усилия, игра, самодостаточность. Предпочтение этих ценностей указывает на стремление к гармоничному бытию и здоровым отношениям с людьми, далекое от желания манипулировать ими в своих интересах.</w:t>
      </w:r>
    </w:p>
    <w:p w14:paraId="0D2DC4AE" w14:textId="77777777" w:rsidR="002F32FE" w:rsidRPr="00B07B89" w:rsidRDefault="002F32FE" w:rsidP="002F2A1A">
      <w:pPr>
        <w:spacing w:after="0" w:line="360" w:lineRule="auto"/>
        <w:ind w:right="-1" w:firstLine="567"/>
        <w:jc w:val="both"/>
        <w:rPr>
          <w:rFonts w:ascii="Times New Roman" w:hAnsi="Times New Roman" w:cs="Times New Roman"/>
          <w:sz w:val="28"/>
          <w:szCs w:val="28"/>
        </w:rPr>
      </w:pPr>
      <w:r w:rsidRPr="00B07B89">
        <w:rPr>
          <w:rFonts w:ascii="Times New Roman" w:hAnsi="Times New Roman" w:cs="Times New Roman"/>
          <w:sz w:val="28"/>
          <w:szCs w:val="28"/>
        </w:rPr>
        <w:t xml:space="preserve">3. </w:t>
      </w:r>
      <w:r w:rsidRPr="00B07B89">
        <w:rPr>
          <w:rFonts w:ascii="Times New Roman" w:hAnsi="Times New Roman" w:cs="Times New Roman"/>
          <w:i/>
          <w:sz w:val="28"/>
          <w:szCs w:val="28"/>
        </w:rPr>
        <w:t>Взгляд на природу человека</w:t>
      </w:r>
      <w:r w:rsidRPr="00B07B89">
        <w:rPr>
          <w:rFonts w:ascii="Times New Roman" w:hAnsi="Times New Roman" w:cs="Times New Roman"/>
          <w:sz w:val="28"/>
          <w:szCs w:val="28"/>
        </w:rPr>
        <w:t xml:space="preserve"> может быть положительным (высокая оценка) или негативным (низкая). Эта шкала описывает веру в людей, в могущество человеческих возможностей. Высокий показатель может интерпретироваться как устойчивое основание для искренних и гармоничных межличностных отношений, естественная симпатия и доверие к людям, честность, непредвзятость, доброжелательность.</w:t>
      </w:r>
    </w:p>
    <w:p w14:paraId="2FDF03C1" w14:textId="77777777" w:rsidR="002F32FE" w:rsidRPr="00B07B89" w:rsidRDefault="002F32FE" w:rsidP="002F2A1A">
      <w:pPr>
        <w:spacing w:after="0" w:line="360" w:lineRule="auto"/>
        <w:ind w:right="-1" w:firstLine="567"/>
        <w:jc w:val="both"/>
        <w:rPr>
          <w:rFonts w:ascii="Times New Roman" w:hAnsi="Times New Roman" w:cs="Times New Roman"/>
          <w:sz w:val="28"/>
          <w:szCs w:val="28"/>
        </w:rPr>
      </w:pPr>
      <w:r w:rsidRPr="00B07B89">
        <w:rPr>
          <w:rFonts w:ascii="Times New Roman" w:hAnsi="Times New Roman" w:cs="Times New Roman"/>
          <w:sz w:val="28"/>
          <w:szCs w:val="28"/>
        </w:rPr>
        <w:lastRenderedPageBreak/>
        <w:t xml:space="preserve">4. </w:t>
      </w:r>
      <w:r w:rsidRPr="00B07B89">
        <w:rPr>
          <w:rFonts w:ascii="Times New Roman" w:hAnsi="Times New Roman" w:cs="Times New Roman"/>
          <w:i/>
          <w:sz w:val="28"/>
          <w:szCs w:val="28"/>
        </w:rPr>
        <w:t>Высокая потребность в познании</w:t>
      </w:r>
      <w:r w:rsidRPr="00B07B89">
        <w:rPr>
          <w:rFonts w:ascii="Times New Roman" w:hAnsi="Times New Roman" w:cs="Times New Roman"/>
          <w:sz w:val="28"/>
          <w:szCs w:val="28"/>
        </w:rPr>
        <w:t xml:space="preserve"> характерна для самоактуализирующейся личности, всегда открытой новым впечатлениям. Эта шкала описывает способность к бытийному познанию – бескорыстную жажду нового, интерес к объектам, не связанный прямо с удовлетворением каких-либо потребностей. Такое познание, считает А. Маслоу, более точно и эффективно, поскольку его процесс не искажается желаниями и влечениями, человек при этом не склонен судить, оценивать и сравнивать. Он просто видит то, что есть и ценит это.</w:t>
      </w:r>
    </w:p>
    <w:p w14:paraId="199FD3F7" w14:textId="77777777" w:rsidR="002F32FE" w:rsidRPr="00B07B89" w:rsidRDefault="002F32FE" w:rsidP="002F2A1A">
      <w:pPr>
        <w:spacing w:after="0" w:line="360" w:lineRule="auto"/>
        <w:ind w:right="-1" w:firstLine="567"/>
        <w:jc w:val="both"/>
        <w:rPr>
          <w:rFonts w:ascii="Times New Roman" w:hAnsi="Times New Roman" w:cs="Times New Roman"/>
          <w:sz w:val="28"/>
          <w:szCs w:val="28"/>
        </w:rPr>
      </w:pPr>
      <w:r w:rsidRPr="00B07B89">
        <w:rPr>
          <w:rFonts w:ascii="Times New Roman" w:hAnsi="Times New Roman" w:cs="Times New Roman"/>
          <w:sz w:val="28"/>
          <w:szCs w:val="28"/>
        </w:rPr>
        <w:t xml:space="preserve">5. </w:t>
      </w:r>
      <w:r w:rsidRPr="00B07B89">
        <w:rPr>
          <w:rFonts w:ascii="Times New Roman" w:hAnsi="Times New Roman" w:cs="Times New Roman"/>
          <w:i/>
          <w:sz w:val="28"/>
          <w:szCs w:val="28"/>
        </w:rPr>
        <w:t>Стремление к творчеству или креативность</w:t>
      </w:r>
      <w:r w:rsidRPr="00B07B89">
        <w:rPr>
          <w:rFonts w:ascii="Times New Roman" w:hAnsi="Times New Roman" w:cs="Times New Roman"/>
          <w:sz w:val="28"/>
          <w:szCs w:val="28"/>
        </w:rPr>
        <w:t xml:space="preserve"> – непременный атрибут самоактуализации, которую попросту можно назвать творческим отношением к жизни.</w:t>
      </w:r>
    </w:p>
    <w:p w14:paraId="23935DD5" w14:textId="77777777" w:rsidR="002F32FE" w:rsidRPr="00B07B89" w:rsidRDefault="002F32FE" w:rsidP="002F2A1A">
      <w:pPr>
        <w:spacing w:after="0" w:line="360" w:lineRule="auto"/>
        <w:ind w:right="-1" w:firstLine="567"/>
        <w:jc w:val="both"/>
        <w:rPr>
          <w:rFonts w:ascii="Times New Roman" w:hAnsi="Times New Roman" w:cs="Times New Roman"/>
          <w:sz w:val="28"/>
          <w:szCs w:val="28"/>
        </w:rPr>
      </w:pPr>
      <w:r w:rsidRPr="00B07B89">
        <w:rPr>
          <w:rFonts w:ascii="Times New Roman" w:hAnsi="Times New Roman" w:cs="Times New Roman"/>
          <w:sz w:val="28"/>
          <w:szCs w:val="28"/>
        </w:rPr>
        <w:t xml:space="preserve">6. </w:t>
      </w:r>
      <w:r w:rsidRPr="00B07B89">
        <w:rPr>
          <w:rFonts w:ascii="Times New Roman" w:hAnsi="Times New Roman" w:cs="Times New Roman"/>
          <w:i/>
          <w:sz w:val="28"/>
          <w:szCs w:val="28"/>
        </w:rPr>
        <w:t>Автономность,</w:t>
      </w:r>
      <w:r w:rsidRPr="00B07B89">
        <w:rPr>
          <w:rFonts w:ascii="Times New Roman" w:hAnsi="Times New Roman" w:cs="Times New Roman"/>
          <w:sz w:val="28"/>
          <w:szCs w:val="28"/>
        </w:rPr>
        <w:t xml:space="preserve"> по мнению большинства гуманистических психологов, является главным критерием психического здоровья личности, ее целостности и полноты. Самоактуализирующаяся личность автономна, независима и свободна, однако это не означает отчуждения и одиночества. В терминах Э.Фромма автономность – это позитивная «</w:t>
      </w:r>
      <w:r w:rsidRPr="00494159">
        <w:rPr>
          <w:rFonts w:ascii="Times New Roman" w:hAnsi="Times New Roman" w:cs="Times New Roman"/>
          <w:i/>
          <w:sz w:val="28"/>
          <w:szCs w:val="28"/>
        </w:rPr>
        <w:t>свобода для</w:t>
      </w:r>
      <w:r w:rsidRPr="00B07B89">
        <w:rPr>
          <w:rFonts w:ascii="Times New Roman" w:hAnsi="Times New Roman" w:cs="Times New Roman"/>
          <w:sz w:val="28"/>
          <w:szCs w:val="28"/>
        </w:rPr>
        <w:t>» в отличие от негативной «</w:t>
      </w:r>
      <w:r w:rsidRPr="00494159">
        <w:rPr>
          <w:rFonts w:ascii="Times New Roman" w:hAnsi="Times New Roman" w:cs="Times New Roman"/>
          <w:i/>
          <w:sz w:val="28"/>
          <w:szCs w:val="28"/>
        </w:rPr>
        <w:t>свободы от</w:t>
      </w:r>
      <w:r w:rsidRPr="00B07B89">
        <w:rPr>
          <w:rFonts w:ascii="Times New Roman" w:hAnsi="Times New Roman" w:cs="Times New Roman"/>
          <w:sz w:val="28"/>
          <w:szCs w:val="28"/>
        </w:rPr>
        <w:t>».</w:t>
      </w:r>
    </w:p>
    <w:p w14:paraId="67838992" w14:textId="77777777" w:rsidR="002F32FE" w:rsidRPr="00B07B89" w:rsidRDefault="002F32FE" w:rsidP="002F2A1A">
      <w:pPr>
        <w:spacing w:after="0" w:line="360" w:lineRule="auto"/>
        <w:ind w:right="-1" w:firstLine="567"/>
        <w:jc w:val="both"/>
        <w:rPr>
          <w:rFonts w:ascii="Times New Roman" w:hAnsi="Times New Roman" w:cs="Times New Roman"/>
          <w:sz w:val="28"/>
          <w:szCs w:val="28"/>
        </w:rPr>
      </w:pPr>
      <w:r w:rsidRPr="00B07B89">
        <w:rPr>
          <w:rFonts w:ascii="Times New Roman" w:hAnsi="Times New Roman" w:cs="Times New Roman"/>
          <w:sz w:val="28"/>
          <w:szCs w:val="28"/>
        </w:rPr>
        <w:t xml:space="preserve">7. </w:t>
      </w:r>
      <w:r w:rsidRPr="00B07B89">
        <w:rPr>
          <w:rFonts w:ascii="Times New Roman" w:hAnsi="Times New Roman" w:cs="Times New Roman"/>
          <w:i/>
          <w:sz w:val="28"/>
          <w:szCs w:val="28"/>
        </w:rPr>
        <w:t>Спонтанность</w:t>
      </w:r>
      <w:r w:rsidRPr="00B07B89">
        <w:rPr>
          <w:rFonts w:ascii="Times New Roman" w:hAnsi="Times New Roman" w:cs="Times New Roman"/>
          <w:sz w:val="28"/>
          <w:szCs w:val="28"/>
        </w:rPr>
        <w:t xml:space="preserve"> – это качество, вытекающее из уверенности в себе и доверия к окружающему миру, свойственных самоактуализировавшимся людям. Высокий показатель по шкале спонтанности свидетельствует о том, что самоактуализация стала образом жизни, а не является мечтой или стремлением. Способность к спонтанному поведению фрустрируется культурными нормами, в естественном виде ее можно наблюдать разве что у маленьких детей. Спонтанность соотносится с такими ценностями, как свобода, естественность, игра, легкость без усилия.</w:t>
      </w:r>
    </w:p>
    <w:p w14:paraId="3C419409" w14:textId="77777777" w:rsidR="002F32FE" w:rsidRPr="00B07B89" w:rsidRDefault="002F32FE" w:rsidP="002F2A1A">
      <w:pPr>
        <w:spacing w:after="0" w:line="360" w:lineRule="auto"/>
        <w:ind w:right="-1" w:firstLine="567"/>
        <w:jc w:val="both"/>
        <w:rPr>
          <w:rFonts w:ascii="Times New Roman" w:hAnsi="Times New Roman" w:cs="Times New Roman"/>
          <w:sz w:val="28"/>
          <w:szCs w:val="28"/>
        </w:rPr>
      </w:pPr>
      <w:r w:rsidRPr="00B07B89">
        <w:rPr>
          <w:rFonts w:ascii="Times New Roman" w:hAnsi="Times New Roman" w:cs="Times New Roman"/>
          <w:sz w:val="28"/>
          <w:szCs w:val="28"/>
        </w:rPr>
        <w:t xml:space="preserve">8. </w:t>
      </w:r>
      <w:r w:rsidRPr="00B07B89">
        <w:rPr>
          <w:rFonts w:ascii="Times New Roman" w:hAnsi="Times New Roman" w:cs="Times New Roman"/>
          <w:i/>
          <w:sz w:val="28"/>
          <w:szCs w:val="28"/>
        </w:rPr>
        <w:t>Самопонимание.</w:t>
      </w:r>
      <w:r w:rsidRPr="00B07B89">
        <w:rPr>
          <w:rFonts w:ascii="Times New Roman" w:hAnsi="Times New Roman" w:cs="Times New Roman"/>
          <w:sz w:val="28"/>
          <w:szCs w:val="28"/>
        </w:rPr>
        <w:t xml:space="preserve"> Высокий показатель по этой шкале свидетельствует о чувствительности, сензитивности человека к своим желаниям и потребностям. Такие люди свободны от психологической защиты, отделяющей личность от собственной сущности, они не склонны подменять </w:t>
      </w:r>
      <w:r w:rsidRPr="00B07B89">
        <w:rPr>
          <w:rFonts w:ascii="Times New Roman" w:hAnsi="Times New Roman" w:cs="Times New Roman"/>
          <w:sz w:val="28"/>
          <w:szCs w:val="28"/>
        </w:rPr>
        <w:lastRenderedPageBreak/>
        <w:t>собственные вкусы и оценки внешними социальными стандартами. Показатели по шкалам самопонимания, спонтанности и аутосимпатии, как правило, связаны между собой. Низкий балл по шкале самопонимания свойственен людям неуверенным, ориентирующимся на мнение окружающих. Д.Рисмен называл таких людей «ориентированными извне» в отличие от «ориентированных изнутри».</w:t>
      </w:r>
    </w:p>
    <w:p w14:paraId="3AD8E99F" w14:textId="77777777" w:rsidR="002F32FE" w:rsidRPr="00B07B89" w:rsidRDefault="002F32FE" w:rsidP="002F2A1A">
      <w:pPr>
        <w:spacing w:after="0" w:line="360" w:lineRule="auto"/>
        <w:ind w:right="-1" w:firstLine="567"/>
        <w:jc w:val="both"/>
        <w:rPr>
          <w:rFonts w:ascii="Times New Roman" w:hAnsi="Times New Roman" w:cs="Times New Roman"/>
          <w:sz w:val="28"/>
          <w:szCs w:val="28"/>
        </w:rPr>
      </w:pPr>
      <w:r w:rsidRPr="00B07B89">
        <w:rPr>
          <w:rFonts w:ascii="Times New Roman" w:hAnsi="Times New Roman" w:cs="Times New Roman"/>
          <w:sz w:val="28"/>
          <w:szCs w:val="28"/>
        </w:rPr>
        <w:t xml:space="preserve">9. </w:t>
      </w:r>
      <w:r w:rsidRPr="00B07B89">
        <w:rPr>
          <w:rFonts w:ascii="Times New Roman" w:hAnsi="Times New Roman" w:cs="Times New Roman"/>
          <w:i/>
          <w:sz w:val="28"/>
          <w:szCs w:val="28"/>
        </w:rPr>
        <w:t>Аутосимпатия</w:t>
      </w:r>
      <w:r w:rsidRPr="00B07B89">
        <w:rPr>
          <w:rFonts w:ascii="Times New Roman" w:hAnsi="Times New Roman" w:cs="Times New Roman"/>
          <w:sz w:val="28"/>
          <w:szCs w:val="28"/>
        </w:rPr>
        <w:t xml:space="preserve"> – естественная основа психического здоровья и цельности личности. Низкие показатели имеют люди невротичные, тревожные, неуверенные в себе. Аутосимпатия вовсе не означает тупого самодовольства или некритичного самовосприятия, это просто хорошо осознаваемая позитивная «Я-концепция», служащая источником устойчивой адекватной самооценки.</w:t>
      </w:r>
    </w:p>
    <w:p w14:paraId="2E875620" w14:textId="77777777" w:rsidR="002F32FE" w:rsidRPr="00B07B89" w:rsidRDefault="002F32FE" w:rsidP="002F2A1A">
      <w:pPr>
        <w:spacing w:after="0" w:line="360" w:lineRule="auto"/>
        <w:ind w:right="-1" w:firstLine="567"/>
        <w:jc w:val="both"/>
        <w:rPr>
          <w:rFonts w:ascii="Times New Roman" w:hAnsi="Times New Roman" w:cs="Times New Roman"/>
          <w:sz w:val="28"/>
          <w:szCs w:val="28"/>
        </w:rPr>
      </w:pPr>
      <w:r w:rsidRPr="00B07B89">
        <w:rPr>
          <w:rFonts w:ascii="Times New Roman" w:hAnsi="Times New Roman" w:cs="Times New Roman"/>
          <w:sz w:val="28"/>
          <w:szCs w:val="28"/>
        </w:rPr>
        <w:t xml:space="preserve">10. </w:t>
      </w:r>
      <w:r w:rsidRPr="00B07B89">
        <w:rPr>
          <w:rFonts w:ascii="Times New Roman" w:hAnsi="Times New Roman" w:cs="Times New Roman"/>
          <w:i/>
          <w:sz w:val="28"/>
          <w:szCs w:val="28"/>
        </w:rPr>
        <w:t>Шкала контактности</w:t>
      </w:r>
      <w:r w:rsidRPr="00B07B89">
        <w:rPr>
          <w:rFonts w:ascii="Times New Roman" w:hAnsi="Times New Roman" w:cs="Times New Roman"/>
          <w:sz w:val="28"/>
          <w:szCs w:val="28"/>
        </w:rPr>
        <w:t xml:space="preserve"> измеряет общительность личности, ее способность к установлению прочных и доброжелательных отношений с окружающими. В вопроснике САМОАЛ контактность понимается не как уровень коммуникативных способностей личности или навыки эффективного общения, но как общая предрасположенность к взаимно полезным и приятным контактам с другими людьми, необходимая основа синергической установки личности.</w:t>
      </w:r>
    </w:p>
    <w:p w14:paraId="18FFC98B" w14:textId="77777777" w:rsidR="002F32FE" w:rsidRDefault="002F32FE" w:rsidP="002F2A1A">
      <w:pPr>
        <w:spacing w:after="0" w:line="360" w:lineRule="auto"/>
        <w:ind w:right="-1" w:firstLine="567"/>
        <w:jc w:val="both"/>
        <w:rPr>
          <w:rFonts w:ascii="Times New Roman" w:hAnsi="Times New Roman" w:cs="Times New Roman"/>
          <w:sz w:val="28"/>
          <w:szCs w:val="28"/>
        </w:rPr>
      </w:pPr>
      <w:r w:rsidRPr="00B07B89">
        <w:rPr>
          <w:rFonts w:ascii="Times New Roman" w:hAnsi="Times New Roman" w:cs="Times New Roman"/>
          <w:sz w:val="28"/>
          <w:szCs w:val="28"/>
        </w:rPr>
        <w:t xml:space="preserve">11. </w:t>
      </w:r>
      <w:r w:rsidRPr="00B07B89">
        <w:rPr>
          <w:rFonts w:ascii="Times New Roman" w:hAnsi="Times New Roman" w:cs="Times New Roman"/>
          <w:i/>
          <w:sz w:val="28"/>
          <w:szCs w:val="28"/>
        </w:rPr>
        <w:t>Шкала гибкости</w:t>
      </w:r>
      <w:r w:rsidRPr="00B07B89">
        <w:rPr>
          <w:rFonts w:ascii="Times New Roman" w:hAnsi="Times New Roman" w:cs="Times New Roman"/>
          <w:sz w:val="28"/>
          <w:szCs w:val="28"/>
        </w:rPr>
        <w:t xml:space="preserve"> в общении соотносится с наличием или отсутствием социальных стереотипов, способностью к адекватному самовыражению в общении. Высокие показатели свидетельствуют об аутентичном взаимодействии с окружающими, способности к самораскрытию. Люди с высокой оценкой по этой шкале ориентированы на личностное общение, не склонны прибегать к фальши или манипуляциям, не смешивают самораскрытие личности с самопредъявлением – стратегией и тактикой управления производимым впечатлением. Низкие показатели характерны для людей ригидных, не уверенных в своей привлекательности, в </w:t>
      </w:r>
      <w:r w:rsidRPr="00B07B89">
        <w:rPr>
          <w:rFonts w:ascii="Times New Roman" w:hAnsi="Times New Roman" w:cs="Times New Roman"/>
          <w:sz w:val="28"/>
          <w:szCs w:val="28"/>
        </w:rPr>
        <w:lastRenderedPageBreak/>
        <w:t>том, что они интересны собеседнику и общение с ними может приносить удовольствие.</w:t>
      </w:r>
    </w:p>
    <w:p w14:paraId="27E38AA7" w14:textId="77777777" w:rsidR="002F32FE" w:rsidRPr="005E2450" w:rsidRDefault="003E2A0A" w:rsidP="002F2A1A">
      <w:pPr>
        <w:pStyle w:val="a3"/>
        <w:spacing w:line="360" w:lineRule="auto"/>
        <w:ind w:right="-1" w:firstLine="567"/>
        <w:jc w:val="both"/>
        <w:rPr>
          <w:rFonts w:ascii="Times New Roman" w:hAnsi="Times New Roman" w:cs="Times New Roman"/>
          <w:i/>
          <w:sz w:val="28"/>
          <w:szCs w:val="28"/>
        </w:rPr>
      </w:pPr>
      <w:r w:rsidRPr="003E2A0A">
        <w:rPr>
          <w:rFonts w:ascii="Times New Roman" w:hAnsi="Times New Roman" w:cs="Times New Roman"/>
          <w:i/>
          <w:sz w:val="28"/>
          <w:szCs w:val="28"/>
        </w:rPr>
        <w:t>Полностью бланк опросника приведен в Приложении 1.</w:t>
      </w:r>
    </w:p>
    <w:p w14:paraId="5F4AE223" w14:textId="77777777" w:rsidR="00327FEB" w:rsidRPr="004F1357" w:rsidRDefault="00327FEB" w:rsidP="002F2A1A">
      <w:pPr>
        <w:pStyle w:val="a3"/>
        <w:spacing w:line="360" w:lineRule="auto"/>
        <w:ind w:right="-1" w:firstLine="567"/>
        <w:jc w:val="both"/>
        <w:rPr>
          <w:rFonts w:ascii="Times New Roman" w:hAnsi="Times New Roman" w:cs="Times New Roman"/>
          <w:sz w:val="28"/>
          <w:szCs w:val="28"/>
        </w:rPr>
      </w:pPr>
    </w:p>
    <w:p w14:paraId="56D23EC4" w14:textId="77777777" w:rsidR="008C1191" w:rsidRPr="005166CA" w:rsidRDefault="008C1191" w:rsidP="005166CA">
      <w:pPr>
        <w:pStyle w:val="1"/>
        <w:spacing w:before="0" w:line="360" w:lineRule="auto"/>
        <w:rPr>
          <w:rFonts w:ascii="Times New Roman" w:hAnsi="Times New Roman" w:cs="Times New Roman"/>
          <w:color w:val="auto"/>
        </w:rPr>
      </w:pPr>
      <w:bookmarkStart w:id="22" w:name="_Toc516178273"/>
      <w:r w:rsidRPr="005166CA">
        <w:rPr>
          <w:rFonts w:ascii="Times New Roman" w:hAnsi="Times New Roman" w:cs="Times New Roman"/>
          <w:color w:val="auto"/>
        </w:rPr>
        <w:t>2.5. Математические методы исследования</w:t>
      </w:r>
      <w:bookmarkEnd w:id="22"/>
    </w:p>
    <w:p w14:paraId="5ABECE2D" w14:textId="77777777" w:rsidR="009368BB" w:rsidRPr="005166CA" w:rsidRDefault="009368BB" w:rsidP="005166CA">
      <w:pPr>
        <w:spacing w:after="0" w:line="360" w:lineRule="auto"/>
        <w:ind w:right="-1" w:firstLine="567"/>
        <w:jc w:val="both"/>
        <w:rPr>
          <w:rFonts w:ascii="Times New Roman" w:eastAsia="Calibri" w:hAnsi="Times New Roman" w:cs="Times New Roman"/>
          <w:sz w:val="28"/>
          <w:szCs w:val="28"/>
        </w:rPr>
      </w:pPr>
      <w:r w:rsidRPr="005166CA">
        <w:rPr>
          <w:rFonts w:ascii="Times New Roman" w:eastAsia="Calibri" w:hAnsi="Times New Roman" w:cs="Times New Roman"/>
          <w:sz w:val="28"/>
          <w:szCs w:val="28"/>
        </w:rPr>
        <w:t xml:space="preserve">Для анализа полученных данных использовались различные методы математической статистики. Для подсчета критериев использовались ресурсы ПО SPSS Statistics 23. </w:t>
      </w:r>
    </w:p>
    <w:p w14:paraId="64F8808B" w14:textId="77777777" w:rsidR="009368BB" w:rsidRPr="005166CA" w:rsidRDefault="009368BB" w:rsidP="005166CA">
      <w:pPr>
        <w:spacing w:after="0" w:line="360" w:lineRule="auto"/>
        <w:ind w:right="-1" w:firstLine="567"/>
        <w:jc w:val="both"/>
        <w:rPr>
          <w:rFonts w:ascii="Times New Roman" w:eastAsia="Calibri" w:hAnsi="Times New Roman" w:cs="Times New Roman"/>
          <w:sz w:val="28"/>
          <w:szCs w:val="28"/>
        </w:rPr>
      </w:pPr>
      <w:r w:rsidRPr="005166CA">
        <w:rPr>
          <w:rFonts w:ascii="Times New Roman" w:eastAsia="Calibri" w:hAnsi="Times New Roman" w:cs="Times New Roman"/>
          <w:sz w:val="28"/>
          <w:szCs w:val="28"/>
        </w:rPr>
        <w:t>В качестве математико-статистических методов использовался частотный анализ, первичные статистики (нахождение среднего, стандартного отклонения и стандартной ошибки), корреляционный анализ для поиска взаимосвязи между отдельными пунктами методик (</w:t>
      </w:r>
      <w:r w:rsidRPr="005166CA">
        <w:rPr>
          <w:rFonts w:ascii="Times New Roman" w:eastAsia="Calibri" w:hAnsi="Times New Roman" w:cs="Times New Roman"/>
          <w:sz w:val="28"/>
          <w:szCs w:val="28"/>
          <w:lang w:val="en-US"/>
        </w:rPr>
        <w:t>r</w:t>
      </w:r>
      <w:r w:rsidRPr="005166CA">
        <w:rPr>
          <w:rFonts w:ascii="Times New Roman" w:eastAsia="Calibri" w:hAnsi="Times New Roman" w:cs="Times New Roman"/>
          <w:sz w:val="28"/>
          <w:szCs w:val="28"/>
        </w:rPr>
        <w:t>-Спирмена), факторный анализ и прямой пошаговый регрессионный анализ для выявления влияния независимых переменных на зависимую переменную.</w:t>
      </w:r>
    </w:p>
    <w:p w14:paraId="2C68396D" w14:textId="77777777" w:rsidR="00927D93" w:rsidRPr="005166CA" w:rsidRDefault="00927D93" w:rsidP="005166CA">
      <w:pPr>
        <w:spacing w:after="0" w:line="360" w:lineRule="auto"/>
        <w:ind w:left="284" w:right="-1" w:firstLine="567"/>
        <w:rPr>
          <w:rFonts w:ascii="Times New Roman" w:hAnsi="Times New Roman" w:cs="Times New Roman"/>
          <w:b/>
          <w:sz w:val="28"/>
          <w:szCs w:val="28"/>
        </w:rPr>
      </w:pPr>
    </w:p>
    <w:p w14:paraId="2BF779B1" w14:textId="77777777" w:rsidR="005166CA" w:rsidRDefault="005166CA">
      <w:pPr>
        <w:rPr>
          <w:rFonts w:ascii="Times New Roman" w:eastAsiaTheme="majorEastAsia" w:hAnsi="Times New Roman" w:cs="Times New Roman"/>
          <w:b/>
          <w:bCs/>
          <w:sz w:val="28"/>
          <w:szCs w:val="28"/>
        </w:rPr>
      </w:pPr>
      <w:r>
        <w:rPr>
          <w:rFonts w:ascii="Times New Roman" w:hAnsi="Times New Roman" w:cs="Times New Roman"/>
        </w:rPr>
        <w:br w:type="page"/>
      </w:r>
    </w:p>
    <w:p w14:paraId="356FD7C6" w14:textId="6EED9845" w:rsidR="002C33F2" w:rsidRPr="005166CA" w:rsidRDefault="00927D93" w:rsidP="00CB54D4">
      <w:pPr>
        <w:pStyle w:val="1"/>
        <w:spacing w:before="0" w:line="360" w:lineRule="auto"/>
        <w:jc w:val="both"/>
        <w:rPr>
          <w:rFonts w:ascii="Times New Roman" w:hAnsi="Times New Roman" w:cs="Times New Roman"/>
          <w:color w:val="auto"/>
        </w:rPr>
      </w:pPr>
      <w:bookmarkStart w:id="23" w:name="_Toc516178274"/>
      <w:r w:rsidRPr="005166CA">
        <w:rPr>
          <w:rFonts w:ascii="Times New Roman" w:hAnsi="Times New Roman" w:cs="Times New Roman"/>
          <w:color w:val="auto"/>
        </w:rPr>
        <w:lastRenderedPageBreak/>
        <w:t xml:space="preserve">ГЛАВА 3. </w:t>
      </w:r>
      <w:r w:rsidR="002C33F2" w:rsidRPr="005166CA">
        <w:rPr>
          <w:rFonts w:ascii="Times New Roman" w:hAnsi="Times New Roman" w:cs="Times New Roman"/>
          <w:color w:val="auto"/>
        </w:rPr>
        <w:t>РЕЗУЛЬТАТЫ ИССЛЕДОВАНИЯ ОСОБЕННОСТЕЙ ПСИХОЛОГИЧЕСКИХ ФАКТОРОВ САМООБРАЗОВАНИЯ И САМОРАЗВИТИЯ ВЗРОСЛЫХ</w:t>
      </w:r>
      <w:bookmarkEnd w:id="23"/>
      <w:r w:rsidR="002C33F2" w:rsidRPr="005166CA">
        <w:rPr>
          <w:rFonts w:ascii="Times New Roman" w:hAnsi="Times New Roman" w:cs="Times New Roman"/>
          <w:color w:val="auto"/>
        </w:rPr>
        <w:t xml:space="preserve">  </w:t>
      </w:r>
    </w:p>
    <w:p w14:paraId="1EB5A438" w14:textId="77777777" w:rsidR="009368BB" w:rsidRPr="00614C46" w:rsidRDefault="009368BB" w:rsidP="00CB54D4">
      <w:pPr>
        <w:spacing w:after="0" w:line="360" w:lineRule="auto"/>
        <w:ind w:right="-1" w:firstLine="567"/>
        <w:jc w:val="both"/>
        <w:rPr>
          <w:rFonts w:ascii="Times New Roman" w:hAnsi="Times New Roman" w:cs="Times New Roman"/>
          <w:sz w:val="28"/>
          <w:szCs w:val="28"/>
        </w:rPr>
      </w:pPr>
      <w:r w:rsidRPr="005166CA">
        <w:rPr>
          <w:rFonts w:ascii="Times New Roman" w:hAnsi="Times New Roman" w:cs="Times New Roman"/>
          <w:sz w:val="28"/>
          <w:szCs w:val="28"/>
        </w:rPr>
        <w:t>В главе п</w:t>
      </w:r>
      <w:r w:rsidR="006E4CE6" w:rsidRPr="005166CA">
        <w:rPr>
          <w:rFonts w:ascii="Times New Roman" w:hAnsi="Times New Roman" w:cs="Times New Roman"/>
          <w:sz w:val="28"/>
          <w:szCs w:val="28"/>
        </w:rPr>
        <w:t xml:space="preserve">редставлен анализ результатов  исследования </w:t>
      </w:r>
      <w:r w:rsidRPr="005166CA">
        <w:rPr>
          <w:rFonts w:ascii="Times New Roman" w:hAnsi="Times New Roman" w:cs="Times New Roman"/>
          <w:sz w:val="28"/>
          <w:szCs w:val="28"/>
        </w:rPr>
        <w:t>особенностей</w:t>
      </w:r>
      <w:r w:rsidRPr="00614C46">
        <w:rPr>
          <w:rFonts w:ascii="Times New Roman" w:hAnsi="Times New Roman" w:cs="Times New Roman"/>
          <w:sz w:val="28"/>
          <w:szCs w:val="28"/>
        </w:rPr>
        <w:t xml:space="preserve"> самообразование и саморазвития взрослых в контексте их активной повседневной жизни.</w:t>
      </w:r>
      <w:r w:rsidR="006E4CE6" w:rsidRPr="00614C46">
        <w:rPr>
          <w:rFonts w:ascii="Times New Roman" w:hAnsi="Times New Roman" w:cs="Times New Roman"/>
          <w:sz w:val="28"/>
          <w:szCs w:val="28"/>
        </w:rPr>
        <w:t xml:space="preserve"> Изучена деятельность участников исследования по саморазвитию самообразованию; изучены характеристики ( всего 42 показателя), описывающие личность испытуемых.</w:t>
      </w:r>
    </w:p>
    <w:p w14:paraId="3969B14A" w14:textId="77777777" w:rsidR="006E4CE6" w:rsidRPr="009368BB" w:rsidRDefault="006E4CE6" w:rsidP="00CB54D4">
      <w:pPr>
        <w:spacing w:line="360" w:lineRule="auto"/>
        <w:ind w:right="-1" w:firstLine="567"/>
        <w:jc w:val="both"/>
        <w:rPr>
          <w:rFonts w:ascii="Times New Roman" w:hAnsi="Times New Roman" w:cs="Times New Roman"/>
          <w:sz w:val="28"/>
          <w:szCs w:val="28"/>
        </w:rPr>
      </w:pPr>
      <w:r w:rsidRPr="00614C46">
        <w:rPr>
          <w:rFonts w:ascii="Times New Roman" w:hAnsi="Times New Roman" w:cs="Times New Roman"/>
          <w:sz w:val="28"/>
          <w:szCs w:val="28"/>
        </w:rPr>
        <w:t xml:space="preserve">Гипотеза исследования подтвердилась частично. </w:t>
      </w:r>
      <w:r w:rsidR="00C2183D" w:rsidRPr="00614C46">
        <w:rPr>
          <w:rFonts w:ascii="Times New Roman" w:hAnsi="Times New Roman" w:cs="Times New Roman"/>
          <w:sz w:val="28"/>
          <w:szCs w:val="28"/>
        </w:rPr>
        <w:t xml:space="preserve">Результаты исследования показали, что саморазвиитии и саообразованииключевую роль играет не сочетание личностных особенностей, а ценностно-мотивационная направленность личности. </w:t>
      </w:r>
      <w:r w:rsidRPr="00614C46">
        <w:rPr>
          <w:rFonts w:ascii="Times New Roman" w:hAnsi="Times New Roman" w:cs="Times New Roman"/>
          <w:sz w:val="28"/>
          <w:szCs w:val="28"/>
        </w:rPr>
        <w:t>Был выявлен один значимый личностный предиктор саморазвития и самообразования</w:t>
      </w:r>
      <w:r w:rsidR="00C2183D" w:rsidRPr="00614C46">
        <w:rPr>
          <w:rFonts w:ascii="Times New Roman" w:hAnsi="Times New Roman" w:cs="Times New Roman"/>
          <w:sz w:val="28"/>
          <w:szCs w:val="28"/>
        </w:rPr>
        <w:t>.</w:t>
      </w:r>
    </w:p>
    <w:p w14:paraId="26C33F86" w14:textId="77777777" w:rsidR="009368BB" w:rsidRPr="003B318E" w:rsidRDefault="009368BB" w:rsidP="00A06F70">
      <w:pPr>
        <w:pStyle w:val="1"/>
        <w:spacing w:line="360" w:lineRule="auto"/>
        <w:jc w:val="both"/>
        <w:rPr>
          <w:rFonts w:ascii="Times New Roman" w:hAnsi="Times New Roman" w:cs="Times New Roman"/>
          <w:color w:val="auto"/>
        </w:rPr>
      </w:pPr>
      <w:bookmarkStart w:id="24" w:name="_Toc516178275"/>
      <w:r w:rsidRPr="003B318E">
        <w:rPr>
          <w:rFonts w:ascii="Times New Roman" w:hAnsi="Times New Roman" w:cs="Times New Roman"/>
          <w:color w:val="auto"/>
        </w:rPr>
        <w:t xml:space="preserve">3.1. </w:t>
      </w:r>
      <w:r w:rsidR="00C2183D" w:rsidRPr="003B318E">
        <w:rPr>
          <w:rFonts w:ascii="Times New Roman" w:hAnsi="Times New Roman" w:cs="Times New Roman"/>
          <w:color w:val="auto"/>
        </w:rPr>
        <w:t>Качественный</w:t>
      </w:r>
      <w:r w:rsidRPr="003B318E">
        <w:rPr>
          <w:rFonts w:ascii="Times New Roman" w:hAnsi="Times New Roman" w:cs="Times New Roman"/>
          <w:color w:val="auto"/>
        </w:rPr>
        <w:t xml:space="preserve"> анализ результатов самообразовательной активности испытуемых</w:t>
      </w:r>
      <w:bookmarkEnd w:id="24"/>
    </w:p>
    <w:p w14:paraId="2B68B0C7" w14:textId="77777777" w:rsidR="009368BB" w:rsidRPr="003B318E" w:rsidRDefault="009368BB" w:rsidP="002F2A1A">
      <w:pPr>
        <w:spacing w:line="360" w:lineRule="auto"/>
        <w:ind w:right="-1" w:firstLine="567"/>
        <w:jc w:val="both"/>
        <w:rPr>
          <w:rFonts w:ascii="Times New Roman" w:hAnsi="Times New Roman" w:cs="Times New Roman"/>
          <w:sz w:val="28"/>
          <w:szCs w:val="28"/>
        </w:rPr>
      </w:pPr>
      <w:r w:rsidRPr="003B318E">
        <w:rPr>
          <w:rFonts w:ascii="Times New Roman" w:hAnsi="Times New Roman" w:cs="Times New Roman"/>
          <w:sz w:val="28"/>
          <w:szCs w:val="28"/>
        </w:rPr>
        <w:t xml:space="preserve">Разработанная нами анкета была направлена на выявления количественных и качественных данных, тем или иным образом раскрывающий опыт самообразовательной деятельности участников исследования. Также Биографическая анкета исследования самообразовательной деятельности состоит из 20 вопросов, предполагающих развернутый ответ. </w:t>
      </w:r>
      <w:r w:rsidR="00C2183D" w:rsidRPr="003B318E">
        <w:rPr>
          <w:rFonts w:ascii="Times New Roman" w:hAnsi="Times New Roman" w:cs="Times New Roman"/>
          <w:sz w:val="28"/>
          <w:szCs w:val="28"/>
        </w:rPr>
        <w:t>В анкете предполагался д</w:t>
      </w:r>
      <w:r w:rsidRPr="003B318E">
        <w:rPr>
          <w:rFonts w:ascii="Times New Roman" w:hAnsi="Times New Roman" w:cs="Times New Roman"/>
          <w:sz w:val="28"/>
          <w:szCs w:val="28"/>
        </w:rPr>
        <w:t>ополнительный</w:t>
      </w:r>
      <w:r w:rsidR="00C2183D" w:rsidRPr="003B318E">
        <w:rPr>
          <w:rFonts w:ascii="Times New Roman" w:hAnsi="Times New Roman" w:cs="Times New Roman"/>
          <w:sz w:val="28"/>
          <w:szCs w:val="28"/>
        </w:rPr>
        <w:t xml:space="preserve"> вопрос</w:t>
      </w:r>
      <w:r w:rsidRPr="003B318E">
        <w:rPr>
          <w:rFonts w:ascii="Times New Roman" w:hAnsi="Times New Roman" w:cs="Times New Roman"/>
          <w:sz w:val="28"/>
          <w:szCs w:val="28"/>
        </w:rPr>
        <w:t>, в котором испытуемым предлагалось классифицировать вопросы анкеты:</w:t>
      </w:r>
    </w:p>
    <w:tbl>
      <w:tblPr>
        <w:tblStyle w:val="a7"/>
        <w:tblW w:w="8930" w:type="dxa"/>
        <w:tblInd w:w="392" w:type="dxa"/>
        <w:tblLook w:val="04A0" w:firstRow="1" w:lastRow="0" w:firstColumn="1" w:lastColumn="0" w:noHBand="0" w:noVBand="1"/>
      </w:tblPr>
      <w:tblGrid>
        <w:gridCol w:w="8930"/>
      </w:tblGrid>
      <w:tr w:rsidR="007518E3" w:rsidRPr="003B318E" w14:paraId="3D3EF4A1" w14:textId="77777777" w:rsidTr="007518E3">
        <w:tc>
          <w:tcPr>
            <w:tcW w:w="8930" w:type="dxa"/>
          </w:tcPr>
          <w:p w14:paraId="6A528580" w14:textId="77777777" w:rsidR="007518E3" w:rsidRPr="003B318E" w:rsidRDefault="007518E3" w:rsidP="00BF35F9">
            <w:pPr>
              <w:ind w:right="-1" w:firstLine="567"/>
              <w:jc w:val="center"/>
              <w:rPr>
                <w:rFonts w:ascii="Times New Roman" w:hAnsi="Times New Roman" w:cs="Times New Roman"/>
                <w:sz w:val="28"/>
                <w:szCs w:val="28"/>
              </w:rPr>
            </w:pPr>
            <w:r w:rsidRPr="003B318E">
              <w:rPr>
                <w:rFonts w:ascii="Times New Roman" w:hAnsi="Times New Roman" w:cs="Times New Roman"/>
                <w:sz w:val="28"/>
                <w:szCs w:val="28"/>
              </w:rPr>
              <w:t>Как Вы считаете, какие вопросы относятся к категории:</w:t>
            </w:r>
          </w:p>
          <w:p w14:paraId="7AD87D14" w14:textId="77777777" w:rsidR="007518E3" w:rsidRPr="003B318E" w:rsidRDefault="007518E3" w:rsidP="00BF35F9">
            <w:pPr>
              <w:ind w:right="-1" w:firstLine="567"/>
              <w:rPr>
                <w:rFonts w:ascii="Times New Roman" w:hAnsi="Times New Roman" w:cs="Times New Roman"/>
                <w:sz w:val="28"/>
                <w:szCs w:val="28"/>
              </w:rPr>
            </w:pPr>
            <w:r w:rsidRPr="003B318E">
              <w:rPr>
                <w:rFonts w:ascii="Times New Roman" w:hAnsi="Times New Roman" w:cs="Times New Roman"/>
                <w:sz w:val="28"/>
                <w:szCs w:val="28"/>
              </w:rPr>
              <w:t>Самообразование _________________________________________</w:t>
            </w:r>
          </w:p>
          <w:p w14:paraId="5E435296" w14:textId="77777777" w:rsidR="007518E3" w:rsidRPr="003B318E" w:rsidRDefault="007518E3" w:rsidP="00BF35F9">
            <w:pPr>
              <w:ind w:right="-1" w:firstLine="567"/>
              <w:rPr>
                <w:rFonts w:ascii="Times New Roman" w:hAnsi="Times New Roman" w:cs="Times New Roman"/>
                <w:sz w:val="28"/>
                <w:szCs w:val="28"/>
              </w:rPr>
            </w:pPr>
            <w:r w:rsidRPr="003B318E">
              <w:rPr>
                <w:rFonts w:ascii="Times New Roman" w:hAnsi="Times New Roman" w:cs="Times New Roman"/>
                <w:sz w:val="28"/>
                <w:szCs w:val="28"/>
              </w:rPr>
              <w:t>Саморазвитие _____________________________________________</w:t>
            </w:r>
          </w:p>
          <w:p w14:paraId="57C43B1A" w14:textId="77777777" w:rsidR="007518E3" w:rsidRPr="003B318E" w:rsidRDefault="007518E3" w:rsidP="00BF35F9">
            <w:pPr>
              <w:ind w:right="-1" w:firstLine="567"/>
              <w:rPr>
                <w:rFonts w:ascii="Times New Roman" w:hAnsi="Times New Roman" w:cs="Times New Roman"/>
                <w:sz w:val="28"/>
                <w:szCs w:val="28"/>
              </w:rPr>
            </w:pPr>
            <w:r w:rsidRPr="003B318E">
              <w:rPr>
                <w:rFonts w:ascii="Times New Roman" w:hAnsi="Times New Roman" w:cs="Times New Roman"/>
                <w:sz w:val="28"/>
                <w:szCs w:val="28"/>
              </w:rPr>
              <w:t xml:space="preserve">И то и другое </w:t>
            </w:r>
            <w:r w:rsidR="00EB3DBC" w:rsidRPr="003B318E">
              <w:rPr>
                <w:rFonts w:ascii="Times New Roman" w:hAnsi="Times New Roman" w:cs="Times New Roman"/>
                <w:sz w:val="28"/>
                <w:szCs w:val="28"/>
              </w:rPr>
              <w:t xml:space="preserve"> </w:t>
            </w:r>
            <w:r w:rsidRPr="003B318E">
              <w:rPr>
                <w:rFonts w:ascii="Times New Roman" w:hAnsi="Times New Roman" w:cs="Times New Roman"/>
                <w:sz w:val="28"/>
                <w:szCs w:val="28"/>
              </w:rPr>
              <w:t>_____________________________________________</w:t>
            </w:r>
          </w:p>
          <w:p w14:paraId="1E1C42E4" w14:textId="77777777" w:rsidR="007518E3" w:rsidRPr="003B318E" w:rsidRDefault="007518E3" w:rsidP="00BF35F9">
            <w:pPr>
              <w:ind w:right="-1" w:firstLine="567"/>
              <w:rPr>
                <w:rFonts w:ascii="Times New Roman" w:hAnsi="Times New Roman" w:cs="Times New Roman"/>
                <w:sz w:val="28"/>
                <w:szCs w:val="28"/>
              </w:rPr>
            </w:pPr>
            <w:r w:rsidRPr="003B318E">
              <w:rPr>
                <w:rFonts w:ascii="Times New Roman" w:hAnsi="Times New Roman" w:cs="Times New Roman"/>
                <w:sz w:val="28"/>
                <w:szCs w:val="28"/>
              </w:rPr>
              <w:t xml:space="preserve">Не то и не другое </w:t>
            </w:r>
            <w:r w:rsidR="00EB3DBC" w:rsidRPr="003B318E">
              <w:rPr>
                <w:rFonts w:ascii="Times New Roman" w:hAnsi="Times New Roman" w:cs="Times New Roman"/>
                <w:sz w:val="28"/>
                <w:szCs w:val="28"/>
              </w:rPr>
              <w:t xml:space="preserve"> </w:t>
            </w:r>
            <w:r w:rsidRPr="003B318E">
              <w:rPr>
                <w:rFonts w:ascii="Times New Roman" w:hAnsi="Times New Roman" w:cs="Times New Roman"/>
                <w:sz w:val="28"/>
                <w:szCs w:val="28"/>
              </w:rPr>
              <w:t>__________________________________________</w:t>
            </w:r>
          </w:p>
        </w:tc>
      </w:tr>
    </w:tbl>
    <w:p w14:paraId="333B8920" w14:textId="77777777" w:rsidR="00D37130" w:rsidRPr="003B318E" w:rsidRDefault="00D37130" w:rsidP="002F2A1A">
      <w:pPr>
        <w:spacing w:line="360" w:lineRule="auto"/>
        <w:ind w:right="-1" w:firstLine="567"/>
        <w:jc w:val="both"/>
        <w:rPr>
          <w:rFonts w:ascii="Times New Roman" w:hAnsi="Times New Roman" w:cs="Times New Roman"/>
          <w:sz w:val="28"/>
          <w:szCs w:val="28"/>
        </w:rPr>
      </w:pPr>
      <w:r w:rsidRPr="003B318E">
        <w:rPr>
          <w:rFonts w:ascii="Times New Roman" w:hAnsi="Times New Roman" w:cs="Times New Roman"/>
          <w:sz w:val="28"/>
          <w:szCs w:val="28"/>
        </w:rPr>
        <w:t xml:space="preserve">Анализ результатов заполнения анкеты участниками исследования мы хотели бы начать именно с ответа на этот вопрос. </w:t>
      </w:r>
      <w:r w:rsidR="00EC0782" w:rsidRPr="003B318E">
        <w:rPr>
          <w:rFonts w:ascii="Times New Roman" w:hAnsi="Times New Roman" w:cs="Times New Roman"/>
          <w:sz w:val="28"/>
          <w:szCs w:val="28"/>
        </w:rPr>
        <w:t>Мы считаем ответ на это</w:t>
      </w:r>
      <w:r w:rsidRPr="003B318E">
        <w:rPr>
          <w:rFonts w:ascii="Times New Roman" w:hAnsi="Times New Roman" w:cs="Times New Roman"/>
          <w:sz w:val="28"/>
          <w:szCs w:val="28"/>
        </w:rPr>
        <w:t>т вопрос особенно показательным.</w:t>
      </w:r>
    </w:p>
    <w:p w14:paraId="0E0852CA" w14:textId="77777777" w:rsidR="00EC0782" w:rsidRPr="003B318E" w:rsidRDefault="00D37130" w:rsidP="002F2A1A">
      <w:pPr>
        <w:spacing w:line="360" w:lineRule="auto"/>
        <w:ind w:right="-1" w:firstLine="567"/>
        <w:jc w:val="both"/>
        <w:rPr>
          <w:rFonts w:ascii="Times New Roman" w:hAnsi="Times New Roman" w:cs="Times New Roman"/>
          <w:sz w:val="28"/>
          <w:szCs w:val="28"/>
        </w:rPr>
      </w:pPr>
      <w:r w:rsidRPr="003B318E">
        <w:rPr>
          <w:rFonts w:ascii="Times New Roman" w:hAnsi="Times New Roman" w:cs="Times New Roman"/>
          <w:sz w:val="28"/>
          <w:szCs w:val="28"/>
        </w:rPr>
        <w:lastRenderedPageBreak/>
        <w:t>Т</w:t>
      </w:r>
      <w:r w:rsidR="00EC0782" w:rsidRPr="003B318E">
        <w:rPr>
          <w:rFonts w:ascii="Times New Roman" w:hAnsi="Times New Roman" w:cs="Times New Roman"/>
          <w:sz w:val="28"/>
          <w:szCs w:val="28"/>
        </w:rPr>
        <w:t xml:space="preserve">ак </w:t>
      </w:r>
      <w:r w:rsidR="00FF70AF" w:rsidRPr="003B318E">
        <w:rPr>
          <w:rFonts w:ascii="Times New Roman" w:hAnsi="Times New Roman" w:cs="Times New Roman"/>
          <w:sz w:val="28"/>
          <w:szCs w:val="28"/>
        </w:rPr>
        <w:t>в ответе на этот вопрос выборка поделилась на 2 части -  и</w:t>
      </w:r>
      <w:r w:rsidR="00EC0782" w:rsidRPr="003B318E">
        <w:rPr>
          <w:rFonts w:ascii="Times New Roman" w:hAnsi="Times New Roman" w:cs="Times New Roman"/>
          <w:sz w:val="28"/>
          <w:szCs w:val="28"/>
        </w:rPr>
        <w:t>з 81 участника исследования только 46 человек в большей или меньшей степени ответили на этот вопроc. По нашему мнению отказ отвечать на этот вопрос можно интерпретировать как</w:t>
      </w:r>
      <w:r w:rsidR="00A5440E" w:rsidRPr="003B318E">
        <w:rPr>
          <w:rFonts w:ascii="Times New Roman" w:hAnsi="Times New Roman" w:cs="Times New Roman"/>
          <w:sz w:val="28"/>
          <w:szCs w:val="28"/>
        </w:rPr>
        <w:t xml:space="preserve"> нежелание рефлексировать и , возможно, </w:t>
      </w:r>
      <w:r w:rsidRPr="003B318E">
        <w:rPr>
          <w:rFonts w:ascii="Times New Roman" w:hAnsi="Times New Roman" w:cs="Times New Roman"/>
          <w:sz w:val="28"/>
          <w:szCs w:val="28"/>
        </w:rPr>
        <w:t xml:space="preserve">слабость развития </w:t>
      </w:r>
      <w:r w:rsidR="00A5440E" w:rsidRPr="003B318E">
        <w:rPr>
          <w:rFonts w:ascii="Times New Roman" w:hAnsi="Times New Roman" w:cs="Times New Roman"/>
          <w:sz w:val="28"/>
          <w:szCs w:val="28"/>
        </w:rPr>
        <w:t xml:space="preserve">навыков </w:t>
      </w:r>
      <w:r w:rsidR="00EB7F42" w:rsidRPr="003B318E">
        <w:rPr>
          <w:rFonts w:ascii="Times New Roman" w:hAnsi="Times New Roman" w:cs="Times New Roman"/>
          <w:sz w:val="28"/>
          <w:szCs w:val="28"/>
        </w:rPr>
        <w:t>анализа. Также важно остметить , что у всех ответивших на этот вопрос было более 11 баллов общей суммы по анкете, то есть они входили  в группы с в</w:t>
      </w:r>
      <w:r w:rsidR="004B1922" w:rsidRPr="003B318E">
        <w:rPr>
          <w:rFonts w:ascii="Times New Roman" w:hAnsi="Times New Roman" w:cs="Times New Roman"/>
          <w:sz w:val="28"/>
          <w:szCs w:val="28"/>
        </w:rPr>
        <w:t>ы</w:t>
      </w:r>
      <w:r w:rsidR="00EB7F42" w:rsidRPr="003B318E">
        <w:rPr>
          <w:rFonts w:ascii="Times New Roman" w:hAnsi="Times New Roman" w:cs="Times New Roman"/>
          <w:sz w:val="28"/>
          <w:szCs w:val="28"/>
        </w:rPr>
        <w:t>сокой или средней степенью вовлеченности в самообразовательную деятельность.</w:t>
      </w:r>
      <w:r w:rsidR="004B1922" w:rsidRPr="003B318E">
        <w:rPr>
          <w:rFonts w:ascii="Times New Roman" w:hAnsi="Times New Roman" w:cs="Times New Roman"/>
          <w:sz w:val="28"/>
          <w:szCs w:val="28"/>
        </w:rPr>
        <w:t xml:space="preserve"> Таким образом можно сделать вывод, что именно включенные в самообразовательную деятельность готовы осознавать свои действия по саморазвитию и самообразованию.</w:t>
      </w:r>
    </w:p>
    <w:p w14:paraId="705CD1C4" w14:textId="77777777" w:rsidR="0022554B" w:rsidRPr="003B318E" w:rsidRDefault="00EC0782" w:rsidP="002F2A1A">
      <w:pPr>
        <w:spacing w:line="360" w:lineRule="auto"/>
        <w:ind w:right="-1" w:firstLine="567"/>
        <w:jc w:val="both"/>
        <w:rPr>
          <w:rFonts w:ascii="Times New Roman" w:hAnsi="Times New Roman" w:cs="Times New Roman"/>
          <w:sz w:val="28"/>
          <w:szCs w:val="28"/>
        </w:rPr>
      </w:pPr>
      <w:r w:rsidRPr="003B318E">
        <w:rPr>
          <w:rFonts w:ascii="Times New Roman" w:hAnsi="Times New Roman" w:cs="Times New Roman"/>
          <w:sz w:val="28"/>
          <w:szCs w:val="28"/>
        </w:rPr>
        <w:t>Основными индикаторами активной самообразовательной деятельности мы считали</w:t>
      </w:r>
      <w:r w:rsidR="00CF598C" w:rsidRPr="003B318E">
        <w:rPr>
          <w:rFonts w:ascii="Times New Roman" w:hAnsi="Times New Roman" w:cs="Times New Roman"/>
          <w:sz w:val="28"/>
          <w:szCs w:val="28"/>
        </w:rPr>
        <w:t>:</w:t>
      </w:r>
      <w:r w:rsidRPr="003B318E">
        <w:rPr>
          <w:rFonts w:ascii="Times New Roman" w:hAnsi="Times New Roman" w:cs="Times New Roman"/>
          <w:sz w:val="28"/>
          <w:szCs w:val="28"/>
        </w:rPr>
        <w:t xml:space="preserve"> а) получение дополнительного образования,  окончание курсов повышения квалификации и любых дополнительн</w:t>
      </w:r>
      <w:r w:rsidR="004B1922" w:rsidRPr="003B318E">
        <w:rPr>
          <w:rFonts w:ascii="Times New Roman" w:hAnsi="Times New Roman" w:cs="Times New Roman"/>
          <w:sz w:val="28"/>
          <w:szCs w:val="28"/>
        </w:rPr>
        <w:t>ых образовательных программ; б) чтение разноообразной литературы, посещение культурных центров, использование разнообразных видео и интернет источников информации;</w:t>
      </w:r>
      <w:r w:rsidRPr="003B318E">
        <w:rPr>
          <w:rFonts w:ascii="Times New Roman" w:hAnsi="Times New Roman" w:cs="Times New Roman"/>
          <w:sz w:val="28"/>
          <w:szCs w:val="28"/>
        </w:rPr>
        <w:t xml:space="preserve"> в) отслеживание успехов и достижений сво</w:t>
      </w:r>
      <w:r w:rsidR="0022554B" w:rsidRPr="003B318E">
        <w:rPr>
          <w:rFonts w:ascii="Times New Roman" w:hAnsi="Times New Roman" w:cs="Times New Roman"/>
          <w:sz w:val="28"/>
          <w:szCs w:val="28"/>
        </w:rPr>
        <w:t xml:space="preserve">ей жизни, </w:t>
      </w:r>
      <w:r w:rsidR="004B1922" w:rsidRPr="003B318E">
        <w:rPr>
          <w:rFonts w:ascii="Times New Roman" w:hAnsi="Times New Roman" w:cs="Times New Roman"/>
          <w:sz w:val="28"/>
          <w:szCs w:val="28"/>
        </w:rPr>
        <w:t>собирание портфолио</w:t>
      </w:r>
      <w:r w:rsidR="0022554B" w:rsidRPr="003B318E">
        <w:rPr>
          <w:rFonts w:ascii="Times New Roman" w:hAnsi="Times New Roman" w:cs="Times New Roman"/>
          <w:sz w:val="28"/>
          <w:szCs w:val="28"/>
        </w:rPr>
        <w:t xml:space="preserve">. </w:t>
      </w:r>
    </w:p>
    <w:p w14:paraId="705D3349" w14:textId="10A5DB8D" w:rsidR="00E92AA0" w:rsidRDefault="00E92AA0" w:rsidP="00E92AA0">
      <w:pPr>
        <w:spacing w:line="360" w:lineRule="auto"/>
        <w:ind w:left="284" w:right="-1" w:firstLine="567"/>
        <w:jc w:val="center"/>
        <w:rPr>
          <w:rFonts w:ascii="Times New Roman" w:hAnsi="Times New Roman" w:cs="Times New Roman"/>
          <w:sz w:val="28"/>
          <w:szCs w:val="28"/>
        </w:rPr>
      </w:pPr>
      <w:r w:rsidRPr="004D4C9B">
        <w:rPr>
          <w:rFonts w:ascii="Times New Roman" w:hAnsi="Times New Roman" w:cs="Times New Roman"/>
          <w:i/>
          <w:sz w:val="28"/>
          <w:szCs w:val="28"/>
        </w:rPr>
        <w:t>Получение дополнительного образования,  окончание курсов повышения квалификации и любых дополнительных образовательных программ</w:t>
      </w:r>
    </w:p>
    <w:p w14:paraId="33E849DC" w14:textId="77777777" w:rsidR="008B3BE5" w:rsidRPr="003B318E" w:rsidRDefault="007518E3" w:rsidP="002F2A1A">
      <w:pPr>
        <w:spacing w:line="360" w:lineRule="auto"/>
        <w:ind w:right="-1" w:firstLine="567"/>
        <w:jc w:val="both"/>
        <w:rPr>
          <w:rFonts w:ascii="Times New Roman" w:hAnsi="Times New Roman" w:cs="Times New Roman"/>
          <w:sz w:val="28"/>
          <w:szCs w:val="28"/>
        </w:rPr>
      </w:pPr>
      <w:r w:rsidRPr="003B318E">
        <w:rPr>
          <w:rFonts w:ascii="Times New Roman" w:hAnsi="Times New Roman" w:cs="Times New Roman"/>
          <w:sz w:val="28"/>
          <w:szCs w:val="28"/>
        </w:rPr>
        <w:t>Среди участников 34</w:t>
      </w:r>
      <w:r w:rsidR="00EC0782" w:rsidRPr="003B318E">
        <w:rPr>
          <w:rFonts w:ascii="Times New Roman" w:hAnsi="Times New Roman" w:cs="Times New Roman"/>
          <w:sz w:val="28"/>
          <w:szCs w:val="28"/>
        </w:rPr>
        <w:t xml:space="preserve"> респондентов имели более 1 специального образования. </w:t>
      </w:r>
      <w:r w:rsidR="005A3E64" w:rsidRPr="003B318E">
        <w:rPr>
          <w:rFonts w:ascii="Times New Roman" w:hAnsi="Times New Roman" w:cs="Times New Roman"/>
          <w:sz w:val="28"/>
          <w:szCs w:val="28"/>
        </w:rPr>
        <w:t>9 человек имели 3 специальных образования.</w:t>
      </w:r>
      <w:r w:rsidR="00CF598C" w:rsidRPr="003B318E">
        <w:rPr>
          <w:rFonts w:ascii="Times New Roman" w:hAnsi="Times New Roman" w:cs="Times New Roman"/>
          <w:sz w:val="28"/>
          <w:szCs w:val="28"/>
        </w:rPr>
        <w:t xml:space="preserve"> </w:t>
      </w:r>
      <w:r w:rsidR="008B3BE5" w:rsidRPr="003B318E">
        <w:rPr>
          <w:rFonts w:ascii="Times New Roman" w:hAnsi="Times New Roman" w:cs="Times New Roman"/>
          <w:sz w:val="28"/>
          <w:szCs w:val="28"/>
        </w:rPr>
        <w:t>Распредел</w:t>
      </w:r>
      <w:r w:rsidR="004B1922" w:rsidRPr="003B318E">
        <w:rPr>
          <w:rFonts w:ascii="Times New Roman" w:hAnsi="Times New Roman" w:cs="Times New Roman"/>
          <w:sz w:val="28"/>
          <w:szCs w:val="28"/>
        </w:rPr>
        <w:t>ение по уровням образования пре</w:t>
      </w:r>
      <w:r w:rsidR="008B3BE5" w:rsidRPr="003B318E">
        <w:rPr>
          <w:rFonts w:ascii="Times New Roman" w:hAnsi="Times New Roman" w:cs="Times New Roman"/>
          <w:sz w:val="28"/>
          <w:szCs w:val="28"/>
        </w:rPr>
        <w:t>дставлено на рисунке 1.</w:t>
      </w:r>
    </w:p>
    <w:p w14:paraId="716647EC" w14:textId="77777777" w:rsidR="005A3E64" w:rsidRPr="003B318E" w:rsidRDefault="005A3E64" w:rsidP="00BF35F9">
      <w:pPr>
        <w:spacing w:line="360" w:lineRule="auto"/>
        <w:ind w:left="284" w:right="-1" w:firstLine="567"/>
        <w:rPr>
          <w:rFonts w:ascii="Times New Roman" w:hAnsi="Times New Roman" w:cs="Times New Roman"/>
          <w:sz w:val="28"/>
          <w:szCs w:val="28"/>
        </w:rPr>
      </w:pPr>
      <w:r w:rsidRPr="003B318E">
        <w:rPr>
          <w:rFonts w:ascii="Times New Roman" w:hAnsi="Times New Roman" w:cs="Times New Roman"/>
          <w:noProof/>
          <w:lang w:eastAsia="ru-RU"/>
        </w:rPr>
        <w:lastRenderedPageBreak/>
        <w:drawing>
          <wp:inline distT="0" distB="0" distL="0" distR="0" wp14:anchorId="7F77EF17" wp14:editId="371C52F9">
            <wp:extent cx="5219700" cy="2228850"/>
            <wp:effectExtent l="0" t="0" r="19050" b="1905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BE2221D" w14:textId="77777777" w:rsidR="008B3BE5" w:rsidRPr="003B318E" w:rsidRDefault="00494159" w:rsidP="00BF35F9">
      <w:pPr>
        <w:spacing w:line="360" w:lineRule="auto"/>
        <w:ind w:left="284" w:right="-1" w:firstLine="567"/>
        <w:jc w:val="center"/>
        <w:rPr>
          <w:rFonts w:ascii="Times New Roman" w:hAnsi="Times New Roman" w:cs="Times New Roman"/>
          <w:sz w:val="28"/>
          <w:szCs w:val="28"/>
        </w:rPr>
      </w:pPr>
      <w:r w:rsidRPr="003B318E">
        <w:rPr>
          <w:rFonts w:ascii="Times New Roman" w:hAnsi="Times New Roman" w:cs="Times New Roman"/>
          <w:sz w:val="28"/>
          <w:szCs w:val="28"/>
        </w:rPr>
        <w:t>Рис.1</w:t>
      </w:r>
      <w:r w:rsidR="0063740E" w:rsidRPr="003B318E">
        <w:rPr>
          <w:rFonts w:ascii="Times New Roman" w:hAnsi="Times New Roman" w:cs="Times New Roman"/>
          <w:sz w:val="28"/>
          <w:szCs w:val="28"/>
        </w:rPr>
        <w:t>. Р</w:t>
      </w:r>
      <w:r w:rsidR="00300B6A" w:rsidRPr="003B318E">
        <w:rPr>
          <w:rFonts w:ascii="Times New Roman" w:hAnsi="Times New Roman" w:cs="Times New Roman"/>
          <w:sz w:val="28"/>
          <w:szCs w:val="28"/>
        </w:rPr>
        <w:t>аспределение по количеству специальностей/образований</w:t>
      </w:r>
    </w:p>
    <w:p w14:paraId="2D43BCA1" w14:textId="77777777" w:rsidR="009368BB" w:rsidRPr="003B318E" w:rsidRDefault="008B3BE5" w:rsidP="00BF35F9">
      <w:pPr>
        <w:spacing w:line="360" w:lineRule="auto"/>
        <w:ind w:left="284" w:right="-1" w:firstLine="567"/>
        <w:rPr>
          <w:rFonts w:ascii="Times New Roman" w:hAnsi="Times New Roman" w:cs="Times New Roman"/>
          <w:sz w:val="28"/>
          <w:szCs w:val="28"/>
        </w:rPr>
      </w:pPr>
      <w:r w:rsidRPr="003B318E">
        <w:rPr>
          <w:rFonts w:ascii="Times New Roman" w:hAnsi="Times New Roman" w:cs="Times New Roman"/>
          <w:noProof/>
          <w:lang w:eastAsia="ru-RU"/>
        </w:rPr>
        <w:drawing>
          <wp:inline distT="0" distB="0" distL="0" distR="0" wp14:anchorId="54A7D99F" wp14:editId="46548752">
            <wp:extent cx="5219700" cy="2476500"/>
            <wp:effectExtent l="0" t="0" r="19050" b="1905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AA83D57" w14:textId="77777777" w:rsidR="00300B6A" w:rsidRPr="003B318E" w:rsidRDefault="00494159" w:rsidP="00BF35F9">
      <w:pPr>
        <w:spacing w:line="360" w:lineRule="auto"/>
        <w:ind w:left="284" w:right="-1" w:firstLine="567"/>
        <w:jc w:val="center"/>
        <w:rPr>
          <w:rFonts w:ascii="Times New Roman" w:hAnsi="Times New Roman" w:cs="Times New Roman"/>
          <w:sz w:val="28"/>
          <w:szCs w:val="28"/>
        </w:rPr>
      </w:pPr>
      <w:r w:rsidRPr="003B318E">
        <w:rPr>
          <w:rFonts w:ascii="Times New Roman" w:hAnsi="Times New Roman" w:cs="Times New Roman"/>
          <w:sz w:val="28"/>
          <w:szCs w:val="28"/>
        </w:rPr>
        <w:t>Рис.</w:t>
      </w:r>
      <w:r w:rsidR="008B3BE5" w:rsidRPr="003B318E">
        <w:rPr>
          <w:rFonts w:ascii="Times New Roman" w:hAnsi="Times New Roman" w:cs="Times New Roman"/>
          <w:sz w:val="28"/>
          <w:szCs w:val="28"/>
        </w:rPr>
        <w:t xml:space="preserve"> 2</w:t>
      </w:r>
      <w:r w:rsidR="0063740E" w:rsidRPr="003B318E">
        <w:rPr>
          <w:rFonts w:ascii="Times New Roman" w:hAnsi="Times New Roman" w:cs="Times New Roman"/>
          <w:sz w:val="28"/>
          <w:szCs w:val="28"/>
        </w:rPr>
        <w:t>. Р</w:t>
      </w:r>
      <w:r w:rsidR="00300B6A" w:rsidRPr="003B318E">
        <w:rPr>
          <w:rFonts w:ascii="Times New Roman" w:hAnsi="Times New Roman" w:cs="Times New Roman"/>
          <w:sz w:val="28"/>
          <w:szCs w:val="28"/>
        </w:rPr>
        <w:t>аспределение по типу образования</w:t>
      </w:r>
    </w:p>
    <w:p w14:paraId="4345E5B5" w14:textId="77777777" w:rsidR="004B1922" w:rsidRPr="003B318E" w:rsidRDefault="004B1922" w:rsidP="003B318E">
      <w:pPr>
        <w:spacing w:after="0" w:line="360" w:lineRule="auto"/>
        <w:ind w:left="284" w:firstLine="567"/>
        <w:jc w:val="both"/>
        <w:rPr>
          <w:rFonts w:ascii="Times New Roman" w:hAnsi="Times New Roman" w:cs="Times New Roman"/>
          <w:sz w:val="28"/>
          <w:szCs w:val="28"/>
        </w:rPr>
      </w:pPr>
      <w:r w:rsidRPr="003B318E">
        <w:rPr>
          <w:rFonts w:ascii="Times New Roman" w:hAnsi="Times New Roman" w:cs="Times New Roman"/>
          <w:sz w:val="28"/>
          <w:szCs w:val="28"/>
        </w:rPr>
        <w:t>На вопрос о получении дополнительного образования 77 респондентов ответили утвердительно. В дальнейшем, это вопрос был исключен из математической обраб</w:t>
      </w:r>
      <w:r w:rsidR="0022554B" w:rsidRPr="003B318E">
        <w:rPr>
          <w:rFonts w:ascii="Times New Roman" w:hAnsi="Times New Roman" w:cs="Times New Roman"/>
          <w:sz w:val="28"/>
          <w:szCs w:val="28"/>
        </w:rPr>
        <w:t>отки ввиду высокой однородности (Рис.9)</w:t>
      </w:r>
    </w:p>
    <w:p w14:paraId="6B8A25F2" w14:textId="77777777" w:rsidR="004B1922" w:rsidRPr="003B318E" w:rsidRDefault="004B1922" w:rsidP="00BF35F9">
      <w:pPr>
        <w:ind w:left="284" w:right="-1"/>
        <w:jc w:val="center"/>
        <w:rPr>
          <w:rFonts w:ascii="Times New Roman" w:hAnsi="Times New Roman" w:cs="Times New Roman"/>
          <w:sz w:val="28"/>
          <w:szCs w:val="28"/>
        </w:rPr>
      </w:pPr>
      <w:r w:rsidRPr="003B318E">
        <w:rPr>
          <w:rFonts w:ascii="Times New Roman" w:hAnsi="Times New Roman" w:cs="Times New Roman"/>
          <w:noProof/>
          <w:lang w:eastAsia="ru-RU"/>
        </w:rPr>
        <w:lastRenderedPageBreak/>
        <w:drawing>
          <wp:inline distT="0" distB="0" distL="0" distR="0" wp14:anchorId="33D83778" wp14:editId="08D4D8E7">
            <wp:extent cx="4572000" cy="2743200"/>
            <wp:effectExtent l="0" t="0" r="19050" b="1905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DDEA2E9" w14:textId="77777777" w:rsidR="004B1922" w:rsidRPr="003B318E" w:rsidRDefault="004B1922" w:rsidP="00BF35F9">
      <w:pPr>
        <w:ind w:right="-1" w:firstLine="567"/>
        <w:jc w:val="center"/>
        <w:rPr>
          <w:rFonts w:ascii="Times New Roman" w:hAnsi="Times New Roman" w:cs="Times New Roman"/>
          <w:sz w:val="28"/>
          <w:szCs w:val="28"/>
        </w:rPr>
      </w:pPr>
      <w:r w:rsidRPr="003B318E">
        <w:rPr>
          <w:rFonts w:ascii="Times New Roman" w:hAnsi="Times New Roman" w:cs="Times New Roman"/>
          <w:sz w:val="28"/>
          <w:szCs w:val="28"/>
        </w:rPr>
        <w:t>Рис.9. Распределение по ответу на вопрос о получении дополнительного образования.</w:t>
      </w:r>
    </w:p>
    <w:p w14:paraId="511C90FF" w14:textId="77777777" w:rsidR="004B1922" w:rsidRPr="003B318E" w:rsidRDefault="004B1922" w:rsidP="00BF35F9">
      <w:pPr>
        <w:ind w:left="284" w:right="-1" w:firstLine="567"/>
        <w:rPr>
          <w:rFonts w:ascii="Times New Roman" w:hAnsi="Times New Roman" w:cs="Times New Roman"/>
          <w:sz w:val="28"/>
          <w:szCs w:val="28"/>
        </w:rPr>
      </w:pPr>
    </w:p>
    <w:p w14:paraId="4FF363FF" w14:textId="77777777" w:rsidR="004B1922" w:rsidRPr="003B318E" w:rsidRDefault="004B1922" w:rsidP="00A06F70">
      <w:pPr>
        <w:spacing w:line="360" w:lineRule="auto"/>
        <w:ind w:left="284" w:right="-1" w:firstLine="567"/>
        <w:jc w:val="both"/>
        <w:rPr>
          <w:rFonts w:ascii="Times New Roman" w:hAnsi="Times New Roman" w:cs="Times New Roman"/>
          <w:sz w:val="28"/>
          <w:szCs w:val="28"/>
        </w:rPr>
      </w:pPr>
      <w:r w:rsidRPr="003B318E">
        <w:rPr>
          <w:rFonts w:ascii="Times New Roman" w:hAnsi="Times New Roman" w:cs="Times New Roman"/>
          <w:sz w:val="28"/>
          <w:szCs w:val="28"/>
        </w:rPr>
        <w:t>Таким образом</w:t>
      </w:r>
      <w:r w:rsidR="00CF598C" w:rsidRPr="003B318E">
        <w:rPr>
          <w:rFonts w:ascii="Times New Roman" w:hAnsi="Times New Roman" w:cs="Times New Roman"/>
          <w:sz w:val="28"/>
          <w:szCs w:val="28"/>
        </w:rPr>
        <w:t>, все участники исследование имеют основное образование и получают дополнительное образование в сертифицированных учебных центрах. Вместе с тем, есть респонденты имеющие 2 и 3 специальных образования, что позволяет сделать вывод о наличии существенных различий в стратегиях самообразовательной активности участников.</w:t>
      </w:r>
    </w:p>
    <w:p w14:paraId="475013EA" w14:textId="45E47981" w:rsidR="004B1922" w:rsidRPr="00E92AA0" w:rsidRDefault="004B1922" w:rsidP="00E92AA0">
      <w:pPr>
        <w:spacing w:line="360" w:lineRule="auto"/>
        <w:ind w:left="284" w:right="-1" w:firstLine="567"/>
        <w:jc w:val="center"/>
        <w:rPr>
          <w:rFonts w:ascii="Times New Roman" w:hAnsi="Times New Roman" w:cs="Times New Roman"/>
          <w:i/>
          <w:sz w:val="28"/>
          <w:szCs w:val="28"/>
        </w:rPr>
      </w:pPr>
      <w:r w:rsidRPr="00E92AA0">
        <w:rPr>
          <w:rFonts w:ascii="Times New Roman" w:hAnsi="Times New Roman" w:cs="Times New Roman"/>
          <w:i/>
          <w:sz w:val="28"/>
          <w:szCs w:val="28"/>
        </w:rPr>
        <w:t>Чтение разнообразной литературы, посещение культурных центров, использование разнообразных видео и интернет источников информации</w:t>
      </w:r>
      <w:r w:rsidR="00CF598C" w:rsidRPr="00E92AA0">
        <w:rPr>
          <w:rFonts w:ascii="Times New Roman" w:hAnsi="Times New Roman" w:cs="Times New Roman"/>
          <w:i/>
          <w:sz w:val="28"/>
          <w:szCs w:val="28"/>
        </w:rPr>
        <w:t>.</w:t>
      </w:r>
    </w:p>
    <w:p w14:paraId="6618CF86" w14:textId="77777777" w:rsidR="007F7363" w:rsidRPr="003B318E" w:rsidRDefault="007F7363" w:rsidP="00A06F70">
      <w:pPr>
        <w:spacing w:line="360" w:lineRule="auto"/>
        <w:ind w:left="284" w:right="-1" w:firstLine="567"/>
        <w:jc w:val="both"/>
        <w:rPr>
          <w:rFonts w:ascii="Times New Roman" w:hAnsi="Times New Roman" w:cs="Times New Roman"/>
          <w:sz w:val="28"/>
          <w:szCs w:val="28"/>
        </w:rPr>
      </w:pPr>
      <w:r w:rsidRPr="003B318E">
        <w:rPr>
          <w:rFonts w:ascii="Times New Roman" w:hAnsi="Times New Roman" w:cs="Times New Roman"/>
          <w:sz w:val="28"/>
          <w:szCs w:val="28"/>
        </w:rPr>
        <w:t>Все респонденты указали, что читают научно популярную, учебную литературу , в интересующей их области  или специализированную литературу , необходимую для работы.</w:t>
      </w:r>
    </w:p>
    <w:p w14:paraId="60DE2783" w14:textId="77777777" w:rsidR="00D85819" w:rsidRPr="003B318E" w:rsidRDefault="007F7363" w:rsidP="00A06F70">
      <w:pPr>
        <w:spacing w:line="360" w:lineRule="auto"/>
        <w:ind w:left="284" w:right="-1" w:firstLine="567"/>
        <w:jc w:val="both"/>
        <w:rPr>
          <w:rFonts w:ascii="Times New Roman" w:hAnsi="Times New Roman" w:cs="Times New Roman"/>
          <w:sz w:val="28"/>
          <w:szCs w:val="28"/>
        </w:rPr>
      </w:pPr>
      <w:r w:rsidRPr="003B318E">
        <w:rPr>
          <w:rFonts w:ascii="Times New Roman" w:hAnsi="Times New Roman" w:cs="Times New Roman"/>
          <w:sz w:val="28"/>
          <w:szCs w:val="28"/>
        </w:rPr>
        <w:t>Чтение художественной литературы указали лишь</w:t>
      </w:r>
      <w:r w:rsidR="00321068" w:rsidRPr="003B318E">
        <w:rPr>
          <w:rFonts w:ascii="Times New Roman" w:hAnsi="Times New Roman" w:cs="Times New Roman"/>
          <w:sz w:val="28"/>
          <w:szCs w:val="28"/>
        </w:rPr>
        <w:t xml:space="preserve"> 5</w:t>
      </w:r>
      <w:r w:rsidR="00751F17" w:rsidRPr="003B318E">
        <w:rPr>
          <w:rFonts w:ascii="Times New Roman" w:hAnsi="Times New Roman" w:cs="Times New Roman"/>
          <w:sz w:val="28"/>
          <w:szCs w:val="28"/>
        </w:rPr>
        <w:t xml:space="preserve">2 опрошенных. </w:t>
      </w:r>
      <w:r w:rsidR="009C36C6" w:rsidRPr="003B318E">
        <w:rPr>
          <w:rFonts w:ascii="Times New Roman" w:hAnsi="Times New Roman" w:cs="Times New Roman"/>
          <w:sz w:val="28"/>
          <w:szCs w:val="28"/>
        </w:rPr>
        <w:t xml:space="preserve">Были анкеты, в которых </w:t>
      </w:r>
      <w:r w:rsidR="009C36C6" w:rsidRPr="003B318E">
        <w:rPr>
          <w:rFonts w:ascii="Times New Roman" w:hAnsi="Times New Roman" w:cs="Times New Roman"/>
          <w:i/>
          <w:sz w:val="28"/>
          <w:szCs w:val="28"/>
        </w:rPr>
        <w:t>«фэнэзи»</w:t>
      </w:r>
      <w:r w:rsidR="009C36C6" w:rsidRPr="003B318E">
        <w:rPr>
          <w:rFonts w:ascii="Times New Roman" w:hAnsi="Times New Roman" w:cs="Times New Roman"/>
          <w:sz w:val="28"/>
          <w:szCs w:val="28"/>
        </w:rPr>
        <w:t xml:space="preserve"> и </w:t>
      </w:r>
      <w:r w:rsidR="009C36C6" w:rsidRPr="003B318E">
        <w:rPr>
          <w:rFonts w:ascii="Times New Roman" w:hAnsi="Times New Roman" w:cs="Times New Roman"/>
          <w:i/>
          <w:sz w:val="28"/>
          <w:szCs w:val="28"/>
        </w:rPr>
        <w:t>«фантастику»</w:t>
      </w:r>
      <w:r w:rsidR="009C36C6" w:rsidRPr="003B318E">
        <w:rPr>
          <w:rFonts w:ascii="Times New Roman" w:hAnsi="Times New Roman" w:cs="Times New Roman"/>
          <w:sz w:val="28"/>
          <w:szCs w:val="28"/>
        </w:rPr>
        <w:t xml:space="preserve"> писали в разряде </w:t>
      </w:r>
      <w:r w:rsidR="009C36C6" w:rsidRPr="003B318E">
        <w:rPr>
          <w:rFonts w:ascii="Times New Roman" w:hAnsi="Times New Roman" w:cs="Times New Roman"/>
          <w:i/>
          <w:sz w:val="28"/>
          <w:szCs w:val="28"/>
        </w:rPr>
        <w:t>«другого»,</w:t>
      </w:r>
      <w:r w:rsidR="009C36C6" w:rsidRPr="003B318E">
        <w:rPr>
          <w:rFonts w:ascii="Times New Roman" w:hAnsi="Times New Roman" w:cs="Times New Roman"/>
          <w:sz w:val="28"/>
          <w:szCs w:val="28"/>
        </w:rPr>
        <w:t xml:space="preserve"> </w:t>
      </w:r>
      <w:r w:rsidR="00D85819" w:rsidRPr="003B318E">
        <w:rPr>
          <w:rFonts w:ascii="Times New Roman" w:hAnsi="Times New Roman" w:cs="Times New Roman"/>
          <w:sz w:val="28"/>
          <w:szCs w:val="28"/>
        </w:rPr>
        <w:t>та</w:t>
      </w:r>
      <w:r w:rsidR="00CF598C" w:rsidRPr="003B318E">
        <w:rPr>
          <w:rFonts w:ascii="Times New Roman" w:hAnsi="Times New Roman" w:cs="Times New Roman"/>
          <w:sz w:val="28"/>
          <w:szCs w:val="28"/>
        </w:rPr>
        <w:t>к</w:t>
      </w:r>
      <w:r w:rsidR="00D85819" w:rsidRPr="003B318E">
        <w:rPr>
          <w:rFonts w:ascii="Times New Roman" w:hAnsi="Times New Roman" w:cs="Times New Roman"/>
          <w:sz w:val="28"/>
          <w:szCs w:val="28"/>
        </w:rPr>
        <w:t>же в «другое» попали  романы, философская литература и «</w:t>
      </w:r>
      <w:r w:rsidR="00D85819" w:rsidRPr="003B318E">
        <w:rPr>
          <w:rFonts w:ascii="Times New Roman" w:hAnsi="Times New Roman" w:cs="Times New Roman"/>
          <w:i/>
          <w:sz w:val="28"/>
          <w:szCs w:val="28"/>
        </w:rPr>
        <w:t>всё по учебе</w:t>
      </w:r>
      <w:r w:rsidR="00D85819" w:rsidRPr="003B318E">
        <w:rPr>
          <w:rFonts w:ascii="Times New Roman" w:hAnsi="Times New Roman" w:cs="Times New Roman"/>
          <w:sz w:val="28"/>
          <w:szCs w:val="28"/>
        </w:rPr>
        <w:t>».</w:t>
      </w:r>
    </w:p>
    <w:p w14:paraId="459EB2A4" w14:textId="77777777" w:rsidR="00D85819" w:rsidRPr="003B318E" w:rsidRDefault="00D85819" w:rsidP="00A06F70">
      <w:pPr>
        <w:spacing w:line="360" w:lineRule="auto"/>
        <w:ind w:left="284" w:right="-1" w:firstLine="567"/>
        <w:jc w:val="both"/>
        <w:rPr>
          <w:rFonts w:ascii="Times New Roman" w:hAnsi="Times New Roman" w:cs="Times New Roman"/>
          <w:i/>
          <w:sz w:val="28"/>
          <w:szCs w:val="28"/>
        </w:rPr>
      </w:pPr>
      <w:r w:rsidRPr="003B318E">
        <w:rPr>
          <w:rFonts w:ascii="Times New Roman" w:hAnsi="Times New Roman" w:cs="Times New Roman"/>
          <w:sz w:val="28"/>
          <w:szCs w:val="28"/>
        </w:rPr>
        <w:lastRenderedPageBreak/>
        <w:t>П</w:t>
      </w:r>
      <w:r w:rsidR="009C36C6" w:rsidRPr="003B318E">
        <w:rPr>
          <w:rFonts w:ascii="Times New Roman" w:hAnsi="Times New Roman" w:cs="Times New Roman"/>
          <w:sz w:val="28"/>
          <w:szCs w:val="28"/>
        </w:rPr>
        <w:t xml:space="preserve">сихологов Э.Берна, Э.Фромма, А.Бека отмечали и в нучно-популярно литературе, и в научной. </w:t>
      </w:r>
      <w:r w:rsidRPr="003B318E">
        <w:rPr>
          <w:rFonts w:ascii="Times New Roman" w:hAnsi="Times New Roman" w:cs="Times New Roman"/>
          <w:sz w:val="28"/>
          <w:szCs w:val="28"/>
        </w:rPr>
        <w:t xml:space="preserve">В разряд научно-популярной литературы также попали </w:t>
      </w:r>
      <w:r w:rsidRPr="003B318E">
        <w:rPr>
          <w:rFonts w:ascii="Times New Roman" w:hAnsi="Times New Roman" w:cs="Times New Roman"/>
          <w:i/>
          <w:sz w:val="28"/>
          <w:szCs w:val="28"/>
        </w:rPr>
        <w:t xml:space="preserve">«М.Литвак, Э. Фромм» , «книги о моде», «самоучители», «интернет-статьи о здоровье». </w:t>
      </w:r>
    </w:p>
    <w:p w14:paraId="7438268D" w14:textId="77777777" w:rsidR="00EB3DBC" w:rsidRPr="003B318E" w:rsidRDefault="0022554B" w:rsidP="00A06F70">
      <w:pPr>
        <w:spacing w:line="360" w:lineRule="auto"/>
        <w:ind w:left="284" w:right="-1" w:firstLine="567"/>
        <w:jc w:val="both"/>
        <w:rPr>
          <w:rFonts w:ascii="Times New Roman" w:hAnsi="Times New Roman" w:cs="Times New Roman"/>
          <w:sz w:val="28"/>
          <w:szCs w:val="28"/>
        </w:rPr>
      </w:pPr>
      <w:r w:rsidRPr="003B318E">
        <w:rPr>
          <w:rFonts w:ascii="Times New Roman" w:hAnsi="Times New Roman" w:cs="Times New Roman"/>
          <w:sz w:val="28"/>
          <w:szCs w:val="28"/>
        </w:rPr>
        <w:t>Как видно из рис.3</w:t>
      </w:r>
      <w:r w:rsidR="00EB3DBC" w:rsidRPr="003B318E">
        <w:rPr>
          <w:rFonts w:ascii="Times New Roman" w:hAnsi="Times New Roman" w:cs="Times New Roman"/>
          <w:sz w:val="28"/>
          <w:szCs w:val="28"/>
        </w:rPr>
        <w:t>,  литература, которую читают практически все репонденты –</w:t>
      </w:r>
      <w:r w:rsidR="00854DB9" w:rsidRPr="003B318E">
        <w:rPr>
          <w:rFonts w:ascii="Times New Roman" w:hAnsi="Times New Roman" w:cs="Times New Roman"/>
          <w:sz w:val="28"/>
          <w:szCs w:val="28"/>
        </w:rPr>
        <w:t xml:space="preserve"> это</w:t>
      </w:r>
      <w:r w:rsidR="00EB3DBC" w:rsidRPr="003B318E">
        <w:rPr>
          <w:rFonts w:ascii="Times New Roman" w:hAnsi="Times New Roman" w:cs="Times New Roman"/>
          <w:sz w:val="28"/>
          <w:szCs w:val="28"/>
        </w:rPr>
        <w:t xml:space="preserve"> художественная литература. Также можно объединить научно-популярную, научную, профессиональную и учебную литературу в разряд специализированно</w:t>
      </w:r>
      <w:r w:rsidR="00854DB9" w:rsidRPr="003B318E">
        <w:rPr>
          <w:rFonts w:ascii="Times New Roman" w:hAnsi="Times New Roman" w:cs="Times New Roman"/>
          <w:sz w:val="28"/>
          <w:szCs w:val="28"/>
        </w:rPr>
        <w:t>й. В сумме эти ответы дают</w:t>
      </w:r>
      <w:r w:rsidR="00EB3DBC" w:rsidRPr="003B318E">
        <w:rPr>
          <w:rFonts w:ascii="Times New Roman" w:hAnsi="Times New Roman" w:cs="Times New Roman"/>
          <w:sz w:val="28"/>
          <w:szCs w:val="28"/>
        </w:rPr>
        <w:t xml:space="preserve"> 92</w:t>
      </w:r>
      <w:r w:rsidR="00854DB9" w:rsidRPr="003B318E">
        <w:rPr>
          <w:rFonts w:ascii="Times New Roman" w:hAnsi="Times New Roman" w:cs="Times New Roman"/>
          <w:sz w:val="28"/>
          <w:szCs w:val="28"/>
        </w:rPr>
        <w:t>%</w:t>
      </w:r>
      <w:r w:rsidR="00EB3DBC" w:rsidRPr="003B318E">
        <w:rPr>
          <w:rFonts w:ascii="Times New Roman" w:hAnsi="Times New Roman" w:cs="Times New Roman"/>
          <w:sz w:val="28"/>
          <w:szCs w:val="28"/>
        </w:rPr>
        <w:t xml:space="preserve">. </w:t>
      </w:r>
      <w:r w:rsidR="00854DB9" w:rsidRPr="003B318E">
        <w:rPr>
          <w:rFonts w:ascii="Times New Roman" w:hAnsi="Times New Roman" w:cs="Times New Roman"/>
          <w:sz w:val="28"/>
          <w:szCs w:val="28"/>
        </w:rPr>
        <w:t xml:space="preserve"> Остальную литературу можно отнести к разряду </w:t>
      </w:r>
      <w:r w:rsidR="00854DB9" w:rsidRPr="003B318E">
        <w:rPr>
          <w:rFonts w:ascii="Times New Roman" w:hAnsi="Times New Roman" w:cs="Times New Roman"/>
          <w:i/>
          <w:sz w:val="28"/>
          <w:szCs w:val="28"/>
        </w:rPr>
        <w:t>другое</w:t>
      </w:r>
      <w:r w:rsidR="00854DB9" w:rsidRPr="003B318E">
        <w:rPr>
          <w:rFonts w:ascii="Times New Roman" w:hAnsi="Times New Roman" w:cs="Times New Roman"/>
          <w:sz w:val="28"/>
          <w:szCs w:val="28"/>
        </w:rPr>
        <w:t>.</w:t>
      </w:r>
    </w:p>
    <w:p w14:paraId="292BDB6C" w14:textId="77777777" w:rsidR="00D85819" w:rsidRPr="003B318E" w:rsidRDefault="005861F6" w:rsidP="00BF35F9">
      <w:pPr>
        <w:ind w:left="284" w:right="-1"/>
        <w:rPr>
          <w:rFonts w:ascii="Times New Roman" w:hAnsi="Times New Roman" w:cs="Times New Roman"/>
          <w:sz w:val="28"/>
          <w:szCs w:val="28"/>
        </w:rPr>
      </w:pPr>
      <w:r w:rsidRPr="003B318E">
        <w:rPr>
          <w:rFonts w:ascii="Times New Roman" w:hAnsi="Times New Roman" w:cs="Times New Roman"/>
          <w:noProof/>
          <w:lang w:eastAsia="ru-RU"/>
        </w:rPr>
        <w:drawing>
          <wp:inline distT="0" distB="0" distL="0" distR="0" wp14:anchorId="6891D561" wp14:editId="3DB3E4AC">
            <wp:extent cx="5734050" cy="3209925"/>
            <wp:effectExtent l="0" t="0" r="19050" b="9525"/>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28D7CCD" w14:textId="77777777" w:rsidR="00494159" w:rsidRPr="003B318E" w:rsidRDefault="00494159" w:rsidP="00BF35F9">
      <w:pPr>
        <w:ind w:right="-1" w:firstLine="567"/>
        <w:jc w:val="center"/>
        <w:rPr>
          <w:rFonts w:ascii="Times New Roman" w:hAnsi="Times New Roman" w:cs="Times New Roman"/>
          <w:sz w:val="28"/>
          <w:szCs w:val="28"/>
        </w:rPr>
      </w:pPr>
      <w:r w:rsidRPr="003B318E">
        <w:rPr>
          <w:rFonts w:ascii="Times New Roman" w:hAnsi="Times New Roman" w:cs="Times New Roman"/>
          <w:sz w:val="28"/>
          <w:szCs w:val="28"/>
        </w:rPr>
        <w:t xml:space="preserve">Рис.3. </w:t>
      </w:r>
      <w:r w:rsidR="00854DB9" w:rsidRPr="003B318E">
        <w:rPr>
          <w:rFonts w:ascii="Times New Roman" w:hAnsi="Times New Roman" w:cs="Times New Roman"/>
          <w:sz w:val="28"/>
          <w:szCs w:val="28"/>
        </w:rPr>
        <w:t>Р</w:t>
      </w:r>
      <w:r w:rsidRPr="003B318E">
        <w:rPr>
          <w:rFonts w:ascii="Times New Roman" w:hAnsi="Times New Roman" w:cs="Times New Roman"/>
          <w:sz w:val="28"/>
          <w:szCs w:val="28"/>
        </w:rPr>
        <w:t xml:space="preserve">аспределение по предпочтительным типам литературы </w:t>
      </w:r>
    </w:p>
    <w:p w14:paraId="58F991A6" w14:textId="77777777" w:rsidR="007518E3" w:rsidRPr="003B318E" w:rsidRDefault="00EB3DBC" w:rsidP="00A06F70">
      <w:pPr>
        <w:spacing w:line="360" w:lineRule="auto"/>
        <w:ind w:left="284" w:right="-1" w:firstLine="567"/>
        <w:jc w:val="both"/>
        <w:rPr>
          <w:rFonts w:ascii="Times New Roman" w:hAnsi="Times New Roman" w:cs="Times New Roman"/>
          <w:sz w:val="28"/>
          <w:szCs w:val="28"/>
        </w:rPr>
      </w:pPr>
      <w:r w:rsidRPr="003B318E">
        <w:rPr>
          <w:rFonts w:ascii="Times New Roman" w:hAnsi="Times New Roman" w:cs="Times New Roman"/>
          <w:sz w:val="28"/>
          <w:szCs w:val="28"/>
        </w:rPr>
        <w:t>Можно сказать, что</w:t>
      </w:r>
      <w:r w:rsidR="0089547C" w:rsidRPr="003B318E">
        <w:rPr>
          <w:rFonts w:ascii="Times New Roman" w:hAnsi="Times New Roman" w:cs="Times New Roman"/>
          <w:sz w:val="28"/>
          <w:szCs w:val="28"/>
        </w:rPr>
        <w:t xml:space="preserve"> в вопросе о чтении литературы </w:t>
      </w:r>
      <w:r w:rsidRPr="003B318E">
        <w:rPr>
          <w:rFonts w:ascii="Times New Roman" w:hAnsi="Times New Roman" w:cs="Times New Roman"/>
          <w:sz w:val="28"/>
          <w:szCs w:val="28"/>
        </w:rPr>
        <w:t xml:space="preserve"> проявилась субъективная классификация литературы, которая заслуживает отдельного изучения. В этом исследовании мы не будем углубляться в дальнейшее изучение этого вопроса</w:t>
      </w:r>
      <w:r w:rsidR="00B63234" w:rsidRPr="003B318E">
        <w:rPr>
          <w:rFonts w:ascii="Times New Roman" w:hAnsi="Times New Roman" w:cs="Times New Roman"/>
          <w:sz w:val="28"/>
          <w:szCs w:val="28"/>
        </w:rPr>
        <w:t>.</w:t>
      </w:r>
    </w:p>
    <w:p w14:paraId="79556A96" w14:textId="77777777" w:rsidR="00A003FE" w:rsidRPr="003B318E" w:rsidRDefault="00A003FE" w:rsidP="00A06F70">
      <w:pPr>
        <w:spacing w:line="360" w:lineRule="auto"/>
        <w:ind w:left="284" w:right="-1" w:firstLine="567"/>
        <w:jc w:val="both"/>
        <w:rPr>
          <w:rFonts w:ascii="Times New Roman" w:hAnsi="Times New Roman" w:cs="Times New Roman"/>
          <w:sz w:val="28"/>
          <w:szCs w:val="28"/>
        </w:rPr>
      </w:pPr>
      <w:r w:rsidRPr="003B318E">
        <w:rPr>
          <w:rFonts w:ascii="Times New Roman" w:hAnsi="Times New Roman" w:cs="Times New Roman"/>
          <w:sz w:val="28"/>
          <w:szCs w:val="28"/>
        </w:rPr>
        <w:t>Однако, стоит отметить, что в общем, 5</w:t>
      </w:r>
      <w:r w:rsidR="008B76E4" w:rsidRPr="003B318E">
        <w:rPr>
          <w:rFonts w:ascii="Times New Roman" w:hAnsi="Times New Roman" w:cs="Times New Roman"/>
          <w:sz w:val="28"/>
          <w:szCs w:val="28"/>
        </w:rPr>
        <w:t>1% в этом распре</w:t>
      </w:r>
      <w:r w:rsidRPr="003B318E">
        <w:rPr>
          <w:rFonts w:ascii="Times New Roman" w:hAnsi="Times New Roman" w:cs="Times New Roman"/>
          <w:sz w:val="28"/>
          <w:szCs w:val="28"/>
        </w:rPr>
        <w:t xml:space="preserve">делении занимает </w:t>
      </w:r>
      <w:r w:rsidR="008B76E4" w:rsidRPr="003B318E">
        <w:rPr>
          <w:rFonts w:ascii="Times New Roman" w:hAnsi="Times New Roman" w:cs="Times New Roman"/>
          <w:sz w:val="28"/>
          <w:szCs w:val="28"/>
        </w:rPr>
        <w:t>литература, напрямую относящаяся к са</w:t>
      </w:r>
      <w:r w:rsidRPr="003B318E">
        <w:rPr>
          <w:rFonts w:ascii="Times New Roman" w:hAnsi="Times New Roman" w:cs="Times New Roman"/>
          <w:sz w:val="28"/>
          <w:szCs w:val="28"/>
        </w:rPr>
        <w:t>мообразовательной деятельности:</w:t>
      </w:r>
    </w:p>
    <w:p w14:paraId="5CE7022A" w14:textId="77777777" w:rsidR="00A003FE" w:rsidRPr="003B318E" w:rsidRDefault="00A003FE" w:rsidP="00A06F70">
      <w:pPr>
        <w:pStyle w:val="a4"/>
        <w:numPr>
          <w:ilvl w:val="0"/>
          <w:numId w:val="30"/>
        </w:numPr>
        <w:spacing w:line="360" w:lineRule="auto"/>
        <w:ind w:right="-1"/>
        <w:jc w:val="both"/>
        <w:rPr>
          <w:rFonts w:ascii="Times New Roman" w:hAnsi="Times New Roman" w:cs="Times New Roman"/>
          <w:sz w:val="28"/>
          <w:szCs w:val="28"/>
        </w:rPr>
      </w:pPr>
      <w:r w:rsidRPr="003B318E">
        <w:rPr>
          <w:rFonts w:ascii="Times New Roman" w:hAnsi="Times New Roman" w:cs="Times New Roman"/>
          <w:sz w:val="28"/>
          <w:szCs w:val="28"/>
        </w:rPr>
        <w:lastRenderedPageBreak/>
        <w:t>научная литература – 16%;</w:t>
      </w:r>
    </w:p>
    <w:p w14:paraId="254AE0E6" w14:textId="77777777" w:rsidR="00A003FE" w:rsidRPr="003B318E" w:rsidRDefault="00A003FE" w:rsidP="00A06F70">
      <w:pPr>
        <w:pStyle w:val="a4"/>
        <w:numPr>
          <w:ilvl w:val="0"/>
          <w:numId w:val="30"/>
        </w:numPr>
        <w:spacing w:line="360" w:lineRule="auto"/>
        <w:ind w:right="-1"/>
        <w:jc w:val="both"/>
        <w:rPr>
          <w:rFonts w:ascii="Times New Roman" w:hAnsi="Times New Roman" w:cs="Times New Roman"/>
          <w:sz w:val="28"/>
          <w:szCs w:val="28"/>
        </w:rPr>
      </w:pPr>
      <w:r w:rsidRPr="003B318E">
        <w:rPr>
          <w:rFonts w:ascii="Times New Roman" w:hAnsi="Times New Roman" w:cs="Times New Roman"/>
          <w:sz w:val="28"/>
          <w:szCs w:val="28"/>
        </w:rPr>
        <w:t>профессиональная литература – 9%;</w:t>
      </w:r>
    </w:p>
    <w:p w14:paraId="44A290A6" w14:textId="77777777" w:rsidR="00A003FE" w:rsidRPr="003B318E" w:rsidRDefault="00A003FE" w:rsidP="00A06F70">
      <w:pPr>
        <w:pStyle w:val="a4"/>
        <w:numPr>
          <w:ilvl w:val="0"/>
          <w:numId w:val="30"/>
        </w:numPr>
        <w:spacing w:line="360" w:lineRule="auto"/>
        <w:ind w:right="-1"/>
        <w:jc w:val="both"/>
        <w:rPr>
          <w:rFonts w:ascii="Times New Roman" w:hAnsi="Times New Roman" w:cs="Times New Roman"/>
          <w:sz w:val="28"/>
          <w:szCs w:val="28"/>
        </w:rPr>
      </w:pPr>
      <w:r w:rsidRPr="003B318E">
        <w:rPr>
          <w:rFonts w:ascii="Times New Roman" w:hAnsi="Times New Roman" w:cs="Times New Roman"/>
          <w:sz w:val="28"/>
          <w:szCs w:val="28"/>
        </w:rPr>
        <w:t>учебники и пособия – 6%;</w:t>
      </w:r>
    </w:p>
    <w:p w14:paraId="2B9419E1" w14:textId="77777777" w:rsidR="00A003FE" w:rsidRPr="003B318E" w:rsidRDefault="00A003FE" w:rsidP="00A06F70">
      <w:pPr>
        <w:pStyle w:val="a4"/>
        <w:numPr>
          <w:ilvl w:val="0"/>
          <w:numId w:val="30"/>
        </w:numPr>
        <w:spacing w:line="360" w:lineRule="auto"/>
        <w:ind w:right="-1"/>
        <w:jc w:val="both"/>
        <w:rPr>
          <w:rFonts w:ascii="Times New Roman" w:hAnsi="Times New Roman" w:cs="Times New Roman"/>
          <w:sz w:val="28"/>
          <w:szCs w:val="28"/>
        </w:rPr>
      </w:pPr>
      <w:r w:rsidRPr="003B318E">
        <w:rPr>
          <w:rFonts w:ascii="Times New Roman" w:hAnsi="Times New Roman" w:cs="Times New Roman"/>
          <w:sz w:val="28"/>
          <w:szCs w:val="28"/>
        </w:rPr>
        <w:t>литература на иностранном языке – 2%.</w:t>
      </w:r>
    </w:p>
    <w:p w14:paraId="6BB1A3F4" w14:textId="77777777" w:rsidR="00A003FE" w:rsidRPr="003B318E" w:rsidRDefault="008B76E4" w:rsidP="00A06F70">
      <w:pPr>
        <w:spacing w:line="360" w:lineRule="auto"/>
        <w:ind w:left="284" w:right="-1" w:firstLine="567"/>
        <w:jc w:val="both"/>
        <w:rPr>
          <w:rFonts w:ascii="Times New Roman" w:hAnsi="Times New Roman" w:cs="Times New Roman"/>
          <w:sz w:val="28"/>
          <w:szCs w:val="28"/>
        </w:rPr>
      </w:pPr>
      <w:r w:rsidRPr="003B318E">
        <w:rPr>
          <w:rFonts w:ascii="Times New Roman" w:hAnsi="Times New Roman" w:cs="Times New Roman"/>
          <w:sz w:val="28"/>
          <w:szCs w:val="28"/>
        </w:rPr>
        <w:t>А 18% - научно-популярная, которая способствует и самообразованию и саморазвитию.</w:t>
      </w:r>
      <w:r w:rsidR="00A003FE" w:rsidRPr="003B318E">
        <w:rPr>
          <w:rFonts w:ascii="Times New Roman" w:hAnsi="Times New Roman" w:cs="Times New Roman"/>
          <w:sz w:val="28"/>
          <w:szCs w:val="28"/>
        </w:rPr>
        <w:t xml:space="preserve"> </w:t>
      </w:r>
    </w:p>
    <w:p w14:paraId="18EBB1F7" w14:textId="77777777" w:rsidR="008B76E4" w:rsidRPr="003B318E" w:rsidRDefault="00A003FE" w:rsidP="00A06F70">
      <w:pPr>
        <w:spacing w:line="360" w:lineRule="auto"/>
        <w:ind w:left="284" w:right="-1" w:firstLine="567"/>
        <w:jc w:val="both"/>
        <w:rPr>
          <w:rFonts w:ascii="Times New Roman" w:hAnsi="Times New Roman" w:cs="Times New Roman"/>
          <w:sz w:val="28"/>
          <w:szCs w:val="28"/>
        </w:rPr>
      </w:pPr>
      <w:r w:rsidRPr="003B318E">
        <w:rPr>
          <w:rFonts w:ascii="Times New Roman" w:hAnsi="Times New Roman" w:cs="Times New Roman"/>
          <w:sz w:val="28"/>
          <w:szCs w:val="28"/>
        </w:rPr>
        <w:t xml:space="preserve">Публицистическую литературу указали 8% опрошенных, её можно отнести к средствам, способствующим саморазвитию и расширению кругозора. </w:t>
      </w:r>
    </w:p>
    <w:p w14:paraId="251720FB" w14:textId="77777777" w:rsidR="0089547C" w:rsidRPr="003B318E" w:rsidRDefault="008B76E4" w:rsidP="00A06F70">
      <w:pPr>
        <w:spacing w:line="360" w:lineRule="auto"/>
        <w:ind w:left="284" w:right="-1" w:firstLine="567"/>
        <w:jc w:val="both"/>
        <w:rPr>
          <w:rFonts w:ascii="Times New Roman" w:hAnsi="Times New Roman" w:cs="Times New Roman"/>
          <w:sz w:val="28"/>
          <w:szCs w:val="28"/>
        </w:rPr>
      </w:pPr>
      <w:r w:rsidRPr="003B318E">
        <w:rPr>
          <w:rFonts w:ascii="Times New Roman" w:hAnsi="Times New Roman" w:cs="Times New Roman"/>
          <w:sz w:val="28"/>
          <w:szCs w:val="28"/>
        </w:rPr>
        <w:t xml:space="preserve">Для возможности математической обработки, мы в дальнейшем присваивали каждому виду читаемой литературы 1 балл, что позволило количественно представить широту чтения (разноообразие видов читаемой литературы). На наш взгляд, чем выше в этой связи балл ( то есть более разнообразную литературу читает человек), тем  больше его активность по своему развитию и образованию. </w:t>
      </w:r>
    </w:p>
    <w:p w14:paraId="03590545" w14:textId="77777777" w:rsidR="001B78E5" w:rsidRPr="003B318E" w:rsidRDefault="006435DA" w:rsidP="00A06F70">
      <w:pPr>
        <w:spacing w:line="360" w:lineRule="auto"/>
        <w:ind w:left="284" w:right="-1" w:firstLine="567"/>
        <w:jc w:val="both"/>
        <w:rPr>
          <w:rFonts w:ascii="Times New Roman" w:hAnsi="Times New Roman" w:cs="Times New Roman"/>
          <w:sz w:val="28"/>
          <w:szCs w:val="28"/>
        </w:rPr>
      </w:pPr>
      <w:r w:rsidRPr="003B318E">
        <w:rPr>
          <w:rFonts w:ascii="Times New Roman" w:hAnsi="Times New Roman" w:cs="Times New Roman"/>
          <w:sz w:val="28"/>
          <w:szCs w:val="28"/>
        </w:rPr>
        <w:t>Частота чтения литературы р</w:t>
      </w:r>
      <w:r w:rsidR="001B78E5" w:rsidRPr="003B318E">
        <w:rPr>
          <w:rFonts w:ascii="Times New Roman" w:hAnsi="Times New Roman" w:cs="Times New Roman"/>
          <w:sz w:val="28"/>
          <w:szCs w:val="28"/>
        </w:rPr>
        <w:t>аспределилась следующим образом:</w:t>
      </w:r>
    </w:p>
    <w:p w14:paraId="092BD181" w14:textId="77777777" w:rsidR="0089547C" w:rsidRPr="003B318E" w:rsidRDefault="00D551D3" w:rsidP="00BF35F9">
      <w:pPr>
        <w:ind w:left="284" w:right="-1"/>
        <w:jc w:val="center"/>
        <w:rPr>
          <w:rFonts w:ascii="Times New Roman" w:hAnsi="Times New Roman" w:cs="Times New Roman"/>
          <w:sz w:val="28"/>
          <w:szCs w:val="28"/>
        </w:rPr>
      </w:pPr>
      <w:r w:rsidRPr="003B318E">
        <w:rPr>
          <w:rFonts w:ascii="Times New Roman" w:hAnsi="Times New Roman" w:cs="Times New Roman"/>
          <w:noProof/>
          <w:lang w:eastAsia="ru-RU"/>
        </w:rPr>
        <w:drawing>
          <wp:inline distT="0" distB="0" distL="0" distR="0" wp14:anchorId="39586CAE" wp14:editId="104E3305">
            <wp:extent cx="4288220" cy="2522482"/>
            <wp:effectExtent l="0" t="0" r="17145" b="1143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111067F" w14:textId="77777777" w:rsidR="0063740E" w:rsidRPr="003B318E" w:rsidRDefault="0063740E" w:rsidP="00BF35F9">
      <w:pPr>
        <w:ind w:left="284" w:right="-1"/>
        <w:jc w:val="center"/>
        <w:rPr>
          <w:rFonts w:ascii="Times New Roman" w:hAnsi="Times New Roman" w:cs="Times New Roman"/>
          <w:sz w:val="28"/>
          <w:szCs w:val="28"/>
        </w:rPr>
      </w:pPr>
      <w:r w:rsidRPr="003B318E">
        <w:rPr>
          <w:rFonts w:ascii="Times New Roman" w:hAnsi="Times New Roman" w:cs="Times New Roman"/>
          <w:sz w:val="28"/>
          <w:szCs w:val="28"/>
        </w:rPr>
        <w:t>Рис.4. Распределение по частоте чтения</w:t>
      </w:r>
    </w:p>
    <w:p w14:paraId="35331EAA" w14:textId="77777777" w:rsidR="00092173" w:rsidRPr="003B318E" w:rsidRDefault="00092173" w:rsidP="00BF35F9">
      <w:pPr>
        <w:ind w:left="284" w:right="-1" w:firstLine="567"/>
        <w:rPr>
          <w:rFonts w:ascii="Times New Roman" w:hAnsi="Times New Roman" w:cs="Times New Roman"/>
          <w:sz w:val="28"/>
          <w:szCs w:val="28"/>
        </w:rPr>
      </w:pPr>
    </w:p>
    <w:p w14:paraId="052C2239" w14:textId="77777777" w:rsidR="006C0133" w:rsidRPr="003B318E" w:rsidRDefault="0022554B" w:rsidP="00A06F70">
      <w:pPr>
        <w:spacing w:line="360" w:lineRule="auto"/>
        <w:ind w:left="284" w:right="-1" w:firstLine="567"/>
        <w:jc w:val="both"/>
        <w:rPr>
          <w:rFonts w:ascii="Times New Roman" w:hAnsi="Times New Roman" w:cs="Times New Roman"/>
          <w:sz w:val="28"/>
          <w:szCs w:val="28"/>
        </w:rPr>
      </w:pPr>
      <w:r w:rsidRPr="003B318E">
        <w:rPr>
          <w:rFonts w:ascii="Times New Roman" w:hAnsi="Times New Roman" w:cs="Times New Roman"/>
          <w:sz w:val="28"/>
          <w:szCs w:val="28"/>
        </w:rPr>
        <w:lastRenderedPageBreak/>
        <w:t xml:space="preserve">На рис.4 </w:t>
      </w:r>
      <w:r w:rsidR="006C0133" w:rsidRPr="003B318E">
        <w:rPr>
          <w:rFonts w:ascii="Times New Roman" w:hAnsi="Times New Roman" w:cs="Times New Roman"/>
          <w:sz w:val="28"/>
          <w:szCs w:val="28"/>
        </w:rPr>
        <w:t>видно, что количество людей в группах по частоте чтения примерно одинаковое. Это может говорить высокая частота чтения  не является обязательным условием для саморазвития взрослого человека.</w:t>
      </w:r>
    </w:p>
    <w:p w14:paraId="09299C9B" w14:textId="77777777" w:rsidR="0089547C" w:rsidRPr="003B318E" w:rsidRDefault="000B0CFE" w:rsidP="00A06F70">
      <w:pPr>
        <w:spacing w:line="360" w:lineRule="auto"/>
        <w:ind w:left="284" w:right="-1" w:firstLine="567"/>
        <w:jc w:val="both"/>
        <w:rPr>
          <w:rFonts w:ascii="Times New Roman" w:hAnsi="Times New Roman" w:cs="Times New Roman"/>
          <w:sz w:val="28"/>
          <w:szCs w:val="28"/>
        </w:rPr>
      </w:pPr>
      <w:r w:rsidRPr="003B318E">
        <w:rPr>
          <w:rFonts w:ascii="Times New Roman" w:hAnsi="Times New Roman" w:cs="Times New Roman"/>
          <w:sz w:val="28"/>
          <w:szCs w:val="28"/>
        </w:rPr>
        <w:t xml:space="preserve">Библиотеки, лектории, научные центры регулярно посещает </w:t>
      </w:r>
      <w:r w:rsidR="0089547C" w:rsidRPr="003B318E">
        <w:rPr>
          <w:rFonts w:ascii="Times New Roman" w:hAnsi="Times New Roman" w:cs="Times New Roman"/>
          <w:sz w:val="28"/>
          <w:szCs w:val="28"/>
        </w:rPr>
        <w:t xml:space="preserve"> 41 человек </w:t>
      </w:r>
      <w:r w:rsidRPr="003B318E">
        <w:rPr>
          <w:rFonts w:ascii="Times New Roman" w:hAnsi="Times New Roman" w:cs="Times New Roman"/>
          <w:sz w:val="28"/>
          <w:szCs w:val="28"/>
        </w:rPr>
        <w:t>, 40 человек ответили отрицательно на этот вопрос. Диаграмма пок</w:t>
      </w:r>
      <w:r w:rsidR="00F205D4" w:rsidRPr="003B318E">
        <w:rPr>
          <w:rFonts w:ascii="Times New Roman" w:hAnsi="Times New Roman" w:cs="Times New Roman"/>
          <w:sz w:val="28"/>
          <w:szCs w:val="28"/>
        </w:rPr>
        <w:t>а</w:t>
      </w:r>
      <w:r w:rsidRPr="003B318E">
        <w:rPr>
          <w:rFonts w:ascii="Times New Roman" w:hAnsi="Times New Roman" w:cs="Times New Roman"/>
          <w:sz w:val="28"/>
          <w:szCs w:val="28"/>
        </w:rPr>
        <w:t>зывает это рапределение:</w:t>
      </w:r>
    </w:p>
    <w:p w14:paraId="1C69AD1E" w14:textId="77777777" w:rsidR="000B0CFE" w:rsidRPr="003B318E" w:rsidRDefault="0033668A" w:rsidP="00BF35F9">
      <w:pPr>
        <w:ind w:left="284" w:right="-1"/>
        <w:jc w:val="center"/>
        <w:rPr>
          <w:rFonts w:ascii="Times New Roman" w:hAnsi="Times New Roman" w:cs="Times New Roman"/>
          <w:sz w:val="28"/>
          <w:szCs w:val="28"/>
        </w:rPr>
      </w:pPr>
      <w:r w:rsidRPr="003B318E">
        <w:rPr>
          <w:rFonts w:ascii="Times New Roman" w:hAnsi="Times New Roman" w:cs="Times New Roman"/>
          <w:noProof/>
          <w:lang w:eastAsia="ru-RU"/>
        </w:rPr>
        <w:drawing>
          <wp:inline distT="0" distB="0" distL="0" distR="0" wp14:anchorId="2307F832" wp14:editId="03C9648B">
            <wp:extent cx="4286250" cy="2428875"/>
            <wp:effectExtent l="0" t="0" r="19050" b="9525"/>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D232454" w14:textId="77777777" w:rsidR="0063740E" w:rsidRPr="003B318E" w:rsidRDefault="0063740E" w:rsidP="00A06F70">
      <w:pPr>
        <w:ind w:left="284" w:right="-1" w:firstLine="567"/>
        <w:jc w:val="center"/>
        <w:rPr>
          <w:rFonts w:ascii="Times New Roman" w:hAnsi="Times New Roman" w:cs="Times New Roman"/>
          <w:sz w:val="28"/>
          <w:szCs w:val="28"/>
        </w:rPr>
      </w:pPr>
      <w:r w:rsidRPr="003B318E">
        <w:rPr>
          <w:rFonts w:ascii="Times New Roman" w:hAnsi="Times New Roman" w:cs="Times New Roman"/>
          <w:sz w:val="28"/>
          <w:szCs w:val="28"/>
        </w:rPr>
        <w:t>Рис.5. Распределение по посещению библиотек, лекториев, научных центров.</w:t>
      </w:r>
    </w:p>
    <w:p w14:paraId="6835687B" w14:textId="77777777" w:rsidR="000B0CFE" w:rsidRPr="003B318E" w:rsidRDefault="0022554B" w:rsidP="00A06F70">
      <w:pPr>
        <w:spacing w:line="360" w:lineRule="auto"/>
        <w:ind w:right="-1" w:firstLine="567"/>
        <w:jc w:val="both"/>
        <w:rPr>
          <w:rFonts w:ascii="Times New Roman" w:hAnsi="Times New Roman" w:cs="Times New Roman"/>
          <w:sz w:val="28"/>
          <w:szCs w:val="28"/>
        </w:rPr>
      </w:pPr>
      <w:r w:rsidRPr="003B318E">
        <w:rPr>
          <w:rFonts w:ascii="Times New Roman" w:hAnsi="Times New Roman" w:cs="Times New Roman"/>
          <w:sz w:val="28"/>
          <w:szCs w:val="28"/>
        </w:rPr>
        <w:t>Исходя из этих данных, можно сказать, что с точки зрения участников посещение библиотек, лекториев и научных центров само по себе не является значимым фактором в саморазвитии и самообразовании. Или эти места ( формы активности) не являются интересными, привлекающими внимание.</w:t>
      </w:r>
    </w:p>
    <w:p w14:paraId="63F618D6" w14:textId="77777777" w:rsidR="0033668A" w:rsidRPr="003B318E" w:rsidRDefault="0033668A" w:rsidP="00A06F70">
      <w:pPr>
        <w:spacing w:line="360" w:lineRule="auto"/>
        <w:ind w:right="-1" w:firstLine="567"/>
        <w:jc w:val="both"/>
        <w:rPr>
          <w:rFonts w:ascii="Times New Roman" w:hAnsi="Times New Roman" w:cs="Times New Roman"/>
          <w:sz w:val="28"/>
          <w:szCs w:val="28"/>
        </w:rPr>
      </w:pPr>
      <w:r w:rsidRPr="003B318E">
        <w:rPr>
          <w:rFonts w:ascii="Times New Roman" w:hAnsi="Times New Roman" w:cs="Times New Roman"/>
          <w:sz w:val="28"/>
          <w:szCs w:val="28"/>
        </w:rPr>
        <w:t xml:space="preserve">Документальные и научно-популярные фильмы регулярно смотрят </w:t>
      </w:r>
      <w:r w:rsidR="005861F6" w:rsidRPr="003B318E">
        <w:rPr>
          <w:rFonts w:ascii="Times New Roman" w:hAnsi="Times New Roman" w:cs="Times New Roman"/>
          <w:sz w:val="28"/>
          <w:szCs w:val="28"/>
        </w:rPr>
        <w:t>:</w:t>
      </w:r>
    </w:p>
    <w:p w14:paraId="7323C7FE" w14:textId="77777777" w:rsidR="005861F6" w:rsidRPr="003B318E" w:rsidRDefault="005861F6" w:rsidP="00A06F70">
      <w:pPr>
        <w:pStyle w:val="a4"/>
        <w:numPr>
          <w:ilvl w:val="0"/>
          <w:numId w:val="20"/>
        </w:numPr>
        <w:spacing w:line="360" w:lineRule="auto"/>
        <w:ind w:left="0" w:right="-1"/>
        <w:jc w:val="both"/>
        <w:rPr>
          <w:rFonts w:ascii="Times New Roman" w:hAnsi="Times New Roman" w:cs="Times New Roman"/>
          <w:sz w:val="28"/>
          <w:szCs w:val="28"/>
        </w:rPr>
      </w:pPr>
      <w:r w:rsidRPr="003B318E">
        <w:rPr>
          <w:rFonts w:ascii="Times New Roman" w:hAnsi="Times New Roman" w:cs="Times New Roman"/>
          <w:sz w:val="28"/>
          <w:szCs w:val="28"/>
        </w:rPr>
        <w:t xml:space="preserve">часто – 49 человек; </w:t>
      </w:r>
    </w:p>
    <w:p w14:paraId="3EBC5DF3" w14:textId="77777777" w:rsidR="005861F6" w:rsidRPr="003B318E" w:rsidRDefault="005861F6" w:rsidP="00A06F70">
      <w:pPr>
        <w:pStyle w:val="a4"/>
        <w:numPr>
          <w:ilvl w:val="0"/>
          <w:numId w:val="20"/>
        </w:numPr>
        <w:spacing w:line="360" w:lineRule="auto"/>
        <w:ind w:left="0" w:right="-1"/>
        <w:jc w:val="both"/>
        <w:rPr>
          <w:rFonts w:ascii="Times New Roman" w:hAnsi="Times New Roman" w:cs="Times New Roman"/>
          <w:sz w:val="28"/>
          <w:szCs w:val="28"/>
        </w:rPr>
      </w:pPr>
      <w:r w:rsidRPr="003B318E">
        <w:rPr>
          <w:rFonts w:ascii="Times New Roman" w:hAnsi="Times New Roman" w:cs="Times New Roman"/>
          <w:sz w:val="28"/>
          <w:szCs w:val="28"/>
        </w:rPr>
        <w:t>редко/иногда – 18 человек;</w:t>
      </w:r>
    </w:p>
    <w:p w14:paraId="5B6D04B9" w14:textId="77777777" w:rsidR="005861F6" w:rsidRPr="003B318E" w:rsidRDefault="005861F6" w:rsidP="00A06F70">
      <w:pPr>
        <w:pStyle w:val="a4"/>
        <w:numPr>
          <w:ilvl w:val="0"/>
          <w:numId w:val="20"/>
        </w:numPr>
        <w:spacing w:line="360" w:lineRule="auto"/>
        <w:ind w:left="0" w:right="-1"/>
        <w:jc w:val="both"/>
        <w:rPr>
          <w:rFonts w:ascii="Times New Roman" w:hAnsi="Times New Roman" w:cs="Times New Roman"/>
          <w:sz w:val="28"/>
          <w:szCs w:val="28"/>
        </w:rPr>
      </w:pPr>
      <w:r w:rsidRPr="003B318E">
        <w:rPr>
          <w:rFonts w:ascii="Times New Roman" w:hAnsi="Times New Roman" w:cs="Times New Roman"/>
          <w:sz w:val="28"/>
          <w:szCs w:val="28"/>
        </w:rPr>
        <w:t>нет, не смотрю – 14 человек.</w:t>
      </w:r>
    </w:p>
    <w:p w14:paraId="005B180F" w14:textId="77777777" w:rsidR="000B0CFE" w:rsidRPr="003B318E" w:rsidRDefault="0033668A" w:rsidP="00BF35F9">
      <w:pPr>
        <w:ind w:left="284" w:right="-1"/>
        <w:jc w:val="center"/>
        <w:rPr>
          <w:rFonts w:ascii="Times New Roman" w:hAnsi="Times New Roman" w:cs="Times New Roman"/>
          <w:sz w:val="28"/>
          <w:szCs w:val="28"/>
        </w:rPr>
      </w:pPr>
      <w:r w:rsidRPr="003B318E">
        <w:rPr>
          <w:rFonts w:ascii="Times New Roman" w:hAnsi="Times New Roman" w:cs="Times New Roman"/>
          <w:noProof/>
          <w:lang w:eastAsia="ru-RU"/>
        </w:rPr>
        <w:lastRenderedPageBreak/>
        <w:drawing>
          <wp:inline distT="0" distB="0" distL="0" distR="0" wp14:anchorId="6022DBD2" wp14:editId="3457F163">
            <wp:extent cx="4848225" cy="2590800"/>
            <wp:effectExtent l="0" t="0" r="9525" b="1905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1B6ABAD" w14:textId="77777777" w:rsidR="005861F6" w:rsidRPr="003B318E" w:rsidRDefault="00092173" w:rsidP="00BF35F9">
      <w:pPr>
        <w:ind w:left="284" w:right="-1"/>
        <w:jc w:val="center"/>
        <w:rPr>
          <w:rFonts w:ascii="Times New Roman" w:hAnsi="Times New Roman" w:cs="Times New Roman"/>
          <w:sz w:val="28"/>
          <w:szCs w:val="28"/>
        </w:rPr>
      </w:pPr>
      <w:r w:rsidRPr="003B318E">
        <w:rPr>
          <w:rFonts w:ascii="Times New Roman" w:hAnsi="Times New Roman" w:cs="Times New Roman"/>
          <w:sz w:val="28"/>
          <w:szCs w:val="28"/>
        </w:rPr>
        <w:t>Рис.6.  Распределение по просмотрам научно-популярных и документальных фильмов.</w:t>
      </w:r>
    </w:p>
    <w:p w14:paraId="17E4D67B" w14:textId="77777777" w:rsidR="00092173" w:rsidRPr="003B318E" w:rsidRDefault="0062467C" w:rsidP="002F2A1A">
      <w:pPr>
        <w:spacing w:line="360" w:lineRule="auto"/>
        <w:ind w:right="-1" w:firstLine="567"/>
        <w:jc w:val="both"/>
        <w:rPr>
          <w:rFonts w:ascii="Times New Roman" w:hAnsi="Times New Roman" w:cs="Times New Roman"/>
          <w:sz w:val="28"/>
          <w:szCs w:val="28"/>
        </w:rPr>
      </w:pPr>
      <w:r w:rsidRPr="003B318E">
        <w:rPr>
          <w:rFonts w:ascii="Times New Roman" w:hAnsi="Times New Roman" w:cs="Times New Roman"/>
          <w:sz w:val="28"/>
          <w:szCs w:val="28"/>
        </w:rPr>
        <w:t>Просмотр документальных фильмов и научно-популярного видео предполагает заинтересованность в получении специализированной информации, и  может являться  проявлением самообразовательной активности.</w:t>
      </w:r>
      <w:r w:rsidR="00ED27DD" w:rsidRPr="003B318E">
        <w:rPr>
          <w:rFonts w:ascii="Times New Roman" w:hAnsi="Times New Roman" w:cs="Times New Roman"/>
          <w:sz w:val="28"/>
          <w:szCs w:val="28"/>
        </w:rPr>
        <w:t xml:space="preserve"> В сумме, однозначно утвердительныйответ </w:t>
      </w:r>
      <w:r w:rsidR="00ED27DD" w:rsidRPr="003B318E">
        <w:rPr>
          <w:rFonts w:ascii="Times New Roman" w:hAnsi="Times New Roman" w:cs="Times New Roman"/>
          <w:i/>
          <w:sz w:val="28"/>
          <w:szCs w:val="28"/>
        </w:rPr>
        <w:t>«да, смотрю»</w:t>
      </w:r>
      <w:r w:rsidR="00ED27DD" w:rsidRPr="003B318E">
        <w:rPr>
          <w:rFonts w:ascii="Times New Roman" w:hAnsi="Times New Roman" w:cs="Times New Roman"/>
          <w:sz w:val="28"/>
          <w:szCs w:val="28"/>
        </w:rPr>
        <w:t xml:space="preserve"> и </w:t>
      </w:r>
      <w:r w:rsidR="00ED27DD" w:rsidRPr="003B318E">
        <w:rPr>
          <w:rFonts w:ascii="Times New Roman" w:hAnsi="Times New Roman" w:cs="Times New Roman"/>
          <w:i/>
          <w:sz w:val="28"/>
          <w:szCs w:val="28"/>
        </w:rPr>
        <w:t>«смотрю , но редко»</w:t>
      </w:r>
      <w:r w:rsidR="00ED27DD" w:rsidRPr="003B318E">
        <w:rPr>
          <w:rFonts w:ascii="Times New Roman" w:hAnsi="Times New Roman" w:cs="Times New Roman"/>
          <w:sz w:val="28"/>
          <w:szCs w:val="28"/>
        </w:rPr>
        <w:t xml:space="preserve"> набрали 83%.</w:t>
      </w:r>
    </w:p>
    <w:p w14:paraId="4104EB40" w14:textId="77777777" w:rsidR="008D688F" w:rsidRPr="003B318E" w:rsidRDefault="008D688F" w:rsidP="002F2A1A">
      <w:pPr>
        <w:spacing w:line="360" w:lineRule="auto"/>
        <w:ind w:right="-1" w:firstLine="567"/>
        <w:jc w:val="both"/>
        <w:rPr>
          <w:rFonts w:ascii="Times New Roman" w:hAnsi="Times New Roman" w:cs="Times New Roman"/>
          <w:sz w:val="28"/>
          <w:szCs w:val="28"/>
        </w:rPr>
      </w:pPr>
      <w:r w:rsidRPr="003B318E">
        <w:rPr>
          <w:rFonts w:ascii="Times New Roman" w:hAnsi="Times New Roman" w:cs="Times New Roman"/>
          <w:sz w:val="28"/>
          <w:szCs w:val="28"/>
        </w:rPr>
        <w:t xml:space="preserve">62 опрошенных регулярно посещают выставки в научно-исследовательских центрах, 19 человек не посещают.  </w:t>
      </w:r>
    </w:p>
    <w:p w14:paraId="74C1C36C" w14:textId="77777777" w:rsidR="008D688F" w:rsidRPr="003B318E" w:rsidRDefault="008D688F" w:rsidP="002F2A1A">
      <w:pPr>
        <w:spacing w:line="360" w:lineRule="auto"/>
        <w:ind w:right="-1" w:firstLine="567"/>
        <w:jc w:val="both"/>
        <w:rPr>
          <w:rFonts w:ascii="Times New Roman" w:hAnsi="Times New Roman" w:cs="Times New Roman"/>
          <w:sz w:val="28"/>
          <w:szCs w:val="28"/>
        </w:rPr>
      </w:pPr>
      <w:r w:rsidRPr="003B318E">
        <w:rPr>
          <w:rFonts w:ascii="Times New Roman" w:hAnsi="Times New Roman" w:cs="Times New Roman"/>
          <w:sz w:val="28"/>
          <w:szCs w:val="28"/>
        </w:rPr>
        <w:t>Для того, чтобы следить за мероприятиями в научно-исследовательских центрах требуются определённые знания и навыки. Регулярное посещение подобных мероприятий может говорить о целенаправленной самообразовательной деятельности.</w:t>
      </w:r>
    </w:p>
    <w:p w14:paraId="487309E2" w14:textId="77777777" w:rsidR="008D688F" w:rsidRPr="003B318E" w:rsidRDefault="008D688F" w:rsidP="00BF35F9">
      <w:pPr>
        <w:ind w:left="284" w:right="-1"/>
        <w:jc w:val="center"/>
        <w:rPr>
          <w:rFonts w:ascii="Times New Roman" w:hAnsi="Times New Roman" w:cs="Times New Roman"/>
          <w:sz w:val="28"/>
          <w:szCs w:val="28"/>
        </w:rPr>
      </w:pPr>
      <w:r w:rsidRPr="003B318E">
        <w:rPr>
          <w:rFonts w:ascii="Times New Roman" w:hAnsi="Times New Roman" w:cs="Times New Roman"/>
          <w:noProof/>
          <w:lang w:eastAsia="ru-RU"/>
        </w:rPr>
        <w:lastRenderedPageBreak/>
        <w:drawing>
          <wp:inline distT="0" distB="0" distL="0" distR="0" wp14:anchorId="2CD44499" wp14:editId="66586F0E">
            <wp:extent cx="4572000" cy="2606565"/>
            <wp:effectExtent l="0" t="0" r="19050" b="2286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04F027D" w14:textId="77777777" w:rsidR="00092173" w:rsidRPr="003B318E" w:rsidRDefault="00092173" w:rsidP="00BF35F9">
      <w:pPr>
        <w:ind w:left="284" w:right="-1" w:firstLine="567"/>
        <w:jc w:val="center"/>
        <w:rPr>
          <w:rFonts w:ascii="Times New Roman" w:hAnsi="Times New Roman" w:cs="Times New Roman"/>
          <w:sz w:val="28"/>
          <w:szCs w:val="28"/>
        </w:rPr>
      </w:pPr>
      <w:r w:rsidRPr="003B318E">
        <w:rPr>
          <w:rFonts w:ascii="Times New Roman" w:hAnsi="Times New Roman" w:cs="Times New Roman"/>
          <w:sz w:val="28"/>
          <w:szCs w:val="28"/>
        </w:rPr>
        <w:t xml:space="preserve">Рис.7. Распределение по посещению выставок и мероприятий в научных центрах. </w:t>
      </w:r>
    </w:p>
    <w:p w14:paraId="721F31A6" w14:textId="77777777" w:rsidR="00092173" w:rsidRPr="003B318E" w:rsidRDefault="00092173" w:rsidP="00BF35F9">
      <w:pPr>
        <w:ind w:left="284" w:right="-1" w:firstLine="567"/>
        <w:rPr>
          <w:rFonts w:ascii="Times New Roman" w:hAnsi="Times New Roman" w:cs="Times New Roman"/>
          <w:sz w:val="28"/>
          <w:szCs w:val="28"/>
        </w:rPr>
      </w:pPr>
    </w:p>
    <w:p w14:paraId="31C0AF02" w14:textId="77777777" w:rsidR="008D688F" w:rsidRPr="003B318E" w:rsidRDefault="00A614EC" w:rsidP="00150F59">
      <w:pPr>
        <w:spacing w:line="360" w:lineRule="auto"/>
        <w:ind w:right="-1" w:firstLine="567"/>
        <w:jc w:val="both"/>
        <w:rPr>
          <w:rFonts w:ascii="Times New Roman" w:hAnsi="Times New Roman" w:cs="Times New Roman"/>
          <w:sz w:val="28"/>
          <w:szCs w:val="28"/>
        </w:rPr>
      </w:pPr>
      <w:r w:rsidRPr="003B318E">
        <w:rPr>
          <w:rFonts w:ascii="Times New Roman" w:hAnsi="Times New Roman" w:cs="Times New Roman"/>
          <w:sz w:val="28"/>
          <w:szCs w:val="28"/>
        </w:rPr>
        <w:t>72 респондента регулярно посещают музеи, концерты, театры, 9 человек не посещают. Высокий показатель в целом по выборке в ответе на этот вопрос может говорить о том, что люди, занимающиеся самообразованием стараются  активно использовать возможности окружающей среды для своего саморазвития ( в частности Санкт-Петербурга, как «культурной столицы»).</w:t>
      </w:r>
    </w:p>
    <w:p w14:paraId="4806B1C6" w14:textId="77777777" w:rsidR="00A614EC" w:rsidRPr="003B318E" w:rsidRDefault="00A614EC" w:rsidP="00BF35F9">
      <w:pPr>
        <w:ind w:left="284" w:right="-1"/>
        <w:jc w:val="center"/>
        <w:rPr>
          <w:rFonts w:ascii="Times New Roman" w:hAnsi="Times New Roman" w:cs="Times New Roman"/>
          <w:sz w:val="28"/>
          <w:szCs w:val="28"/>
        </w:rPr>
      </w:pPr>
      <w:r w:rsidRPr="003B318E">
        <w:rPr>
          <w:rFonts w:ascii="Times New Roman" w:hAnsi="Times New Roman" w:cs="Times New Roman"/>
          <w:noProof/>
          <w:lang w:eastAsia="ru-RU"/>
        </w:rPr>
        <w:drawing>
          <wp:inline distT="0" distB="0" distL="0" distR="0" wp14:anchorId="69A9653E" wp14:editId="229DF0B7">
            <wp:extent cx="4572000" cy="2743200"/>
            <wp:effectExtent l="0" t="0" r="19050" b="1905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3DECECC" w14:textId="77777777" w:rsidR="00092173" w:rsidRPr="003B318E" w:rsidRDefault="00092173" w:rsidP="00BF35F9">
      <w:pPr>
        <w:ind w:right="-1" w:firstLine="567"/>
        <w:rPr>
          <w:rFonts w:ascii="Times New Roman" w:hAnsi="Times New Roman" w:cs="Times New Roman"/>
          <w:sz w:val="28"/>
          <w:szCs w:val="28"/>
        </w:rPr>
      </w:pPr>
      <w:r w:rsidRPr="003B318E">
        <w:rPr>
          <w:rFonts w:ascii="Times New Roman" w:hAnsi="Times New Roman" w:cs="Times New Roman"/>
          <w:sz w:val="28"/>
          <w:szCs w:val="28"/>
        </w:rPr>
        <w:t>Рис.8. Распределение по посещению, музеев, театров, концертных мероприятий.</w:t>
      </w:r>
    </w:p>
    <w:p w14:paraId="55B04817" w14:textId="77777777" w:rsidR="002457AB" w:rsidRPr="003B318E" w:rsidRDefault="002457AB" w:rsidP="003B318E">
      <w:pPr>
        <w:spacing w:line="360" w:lineRule="auto"/>
        <w:ind w:right="-1" w:firstLine="567"/>
        <w:jc w:val="both"/>
        <w:rPr>
          <w:rFonts w:ascii="Times New Roman" w:hAnsi="Times New Roman" w:cs="Times New Roman"/>
          <w:sz w:val="28"/>
          <w:szCs w:val="28"/>
        </w:rPr>
      </w:pPr>
      <w:r w:rsidRPr="003B318E">
        <w:rPr>
          <w:rFonts w:ascii="Times New Roman" w:hAnsi="Times New Roman" w:cs="Times New Roman"/>
          <w:sz w:val="28"/>
          <w:szCs w:val="28"/>
        </w:rPr>
        <w:lastRenderedPageBreak/>
        <w:t>Вопрос об индивидуальном или групповом ха</w:t>
      </w:r>
      <w:r w:rsidR="004655C4" w:rsidRPr="003B318E">
        <w:rPr>
          <w:rFonts w:ascii="Times New Roman" w:hAnsi="Times New Roman" w:cs="Times New Roman"/>
          <w:sz w:val="28"/>
          <w:szCs w:val="28"/>
        </w:rPr>
        <w:t>рактере самообразования также выявил разное понимание группового и индивидуального процессов у испытуемых.  Некоторые участники указали в графе «работа в группе» курсы дополнительного образования, в то время как другие указывали индивидуальный характер самообразования, проходя те же курсы.</w:t>
      </w:r>
      <w:r w:rsidR="00183564" w:rsidRPr="003B318E">
        <w:rPr>
          <w:rFonts w:ascii="Times New Roman" w:hAnsi="Times New Roman" w:cs="Times New Roman"/>
          <w:sz w:val="28"/>
          <w:szCs w:val="28"/>
        </w:rPr>
        <w:t xml:space="preserve"> </w:t>
      </w:r>
      <w:r w:rsidR="004655C4" w:rsidRPr="003B318E">
        <w:rPr>
          <w:rFonts w:ascii="Times New Roman" w:hAnsi="Times New Roman" w:cs="Times New Roman"/>
          <w:sz w:val="28"/>
          <w:szCs w:val="28"/>
        </w:rPr>
        <w:t>Это может говорить об отсутствии четкого понимания структуры процесса самообразования.</w:t>
      </w:r>
    </w:p>
    <w:p w14:paraId="66CA8E58" w14:textId="77777777" w:rsidR="002457AB" w:rsidRPr="003B318E" w:rsidRDefault="002457AB" w:rsidP="003B318E">
      <w:pPr>
        <w:spacing w:line="360" w:lineRule="auto"/>
        <w:ind w:left="284" w:right="-1" w:firstLine="567"/>
        <w:jc w:val="both"/>
        <w:rPr>
          <w:rFonts w:ascii="Times New Roman" w:hAnsi="Times New Roman" w:cs="Times New Roman"/>
          <w:sz w:val="28"/>
          <w:szCs w:val="28"/>
        </w:rPr>
      </w:pPr>
      <w:r w:rsidRPr="003B318E">
        <w:rPr>
          <w:rFonts w:ascii="Times New Roman" w:hAnsi="Times New Roman" w:cs="Times New Roman"/>
          <w:sz w:val="28"/>
          <w:szCs w:val="28"/>
        </w:rPr>
        <w:t>Практическую деятельность в интересующей области ведут 38 человек из 81.</w:t>
      </w:r>
    </w:p>
    <w:p w14:paraId="03C3A6B5" w14:textId="77777777" w:rsidR="002457AB" w:rsidRPr="003B318E" w:rsidRDefault="002457AB" w:rsidP="00BF35F9">
      <w:pPr>
        <w:ind w:left="284" w:right="-1"/>
        <w:jc w:val="center"/>
        <w:rPr>
          <w:rFonts w:ascii="Times New Roman" w:hAnsi="Times New Roman" w:cs="Times New Roman"/>
          <w:sz w:val="28"/>
          <w:szCs w:val="28"/>
        </w:rPr>
      </w:pPr>
      <w:r w:rsidRPr="003B318E">
        <w:rPr>
          <w:rFonts w:ascii="Times New Roman" w:hAnsi="Times New Roman" w:cs="Times New Roman"/>
          <w:noProof/>
          <w:lang w:eastAsia="ru-RU"/>
        </w:rPr>
        <w:drawing>
          <wp:inline distT="0" distB="0" distL="0" distR="0" wp14:anchorId="20285341" wp14:editId="460EB5FC">
            <wp:extent cx="4376057" cy="2645229"/>
            <wp:effectExtent l="0" t="0" r="24765" b="22225"/>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3DF0DFA" w14:textId="77777777" w:rsidR="00092173" w:rsidRPr="003B318E" w:rsidRDefault="00857009" w:rsidP="00BF35F9">
      <w:pPr>
        <w:ind w:left="284" w:right="-1" w:firstLine="567"/>
        <w:jc w:val="center"/>
        <w:rPr>
          <w:rFonts w:ascii="Times New Roman" w:hAnsi="Times New Roman" w:cs="Times New Roman"/>
          <w:sz w:val="28"/>
          <w:szCs w:val="28"/>
        </w:rPr>
      </w:pPr>
      <w:r w:rsidRPr="003B318E">
        <w:rPr>
          <w:rFonts w:ascii="Times New Roman" w:hAnsi="Times New Roman" w:cs="Times New Roman"/>
          <w:sz w:val="28"/>
          <w:szCs w:val="28"/>
        </w:rPr>
        <w:t>Рис.10. Распределение по наличию практики.</w:t>
      </w:r>
    </w:p>
    <w:p w14:paraId="1F27E758" w14:textId="77777777" w:rsidR="004B2B76" w:rsidRPr="003B318E" w:rsidRDefault="0019783D" w:rsidP="003B318E">
      <w:pPr>
        <w:spacing w:line="360" w:lineRule="auto"/>
        <w:ind w:left="284" w:right="-1" w:firstLine="567"/>
        <w:jc w:val="both"/>
        <w:rPr>
          <w:rFonts w:ascii="Times New Roman" w:hAnsi="Times New Roman" w:cs="Times New Roman"/>
          <w:sz w:val="28"/>
          <w:szCs w:val="28"/>
        </w:rPr>
      </w:pPr>
      <w:r w:rsidRPr="003B318E">
        <w:rPr>
          <w:rFonts w:ascii="Times New Roman" w:hAnsi="Times New Roman" w:cs="Times New Roman"/>
          <w:sz w:val="28"/>
          <w:szCs w:val="28"/>
        </w:rPr>
        <w:t xml:space="preserve">Для большинства респондентов интернет является основным источником расширения кругозора. </w:t>
      </w:r>
      <w:r w:rsidR="00AD5B2F" w:rsidRPr="003B318E">
        <w:rPr>
          <w:rFonts w:ascii="Times New Roman" w:hAnsi="Times New Roman" w:cs="Times New Roman"/>
          <w:sz w:val="28"/>
          <w:szCs w:val="28"/>
        </w:rPr>
        <w:t>Его, в качестве основного средства массовой информации, указали 67 человек. При этом, дополнительными ресурсами указывались</w:t>
      </w:r>
      <w:r w:rsidR="004B2B76" w:rsidRPr="003B318E">
        <w:rPr>
          <w:rFonts w:ascii="Times New Roman" w:hAnsi="Times New Roman" w:cs="Times New Roman"/>
          <w:sz w:val="28"/>
          <w:szCs w:val="28"/>
        </w:rPr>
        <w:t xml:space="preserve"> ( 14 человек в графе Другое)</w:t>
      </w:r>
      <w:r w:rsidR="00AD5B2F" w:rsidRPr="003B318E">
        <w:rPr>
          <w:rFonts w:ascii="Times New Roman" w:hAnsi="Times New Roman" w:cs="Times New Roman"/>
          <w:sz w:val="28"/>
          <w:szCs w:val="28"/>
        </w:rPr>
        <w:t xml:space="preserve">:  </w:t>
      </w:r>
    </w:p>
    <w:p w14:paraId="58E2E54C" w14:textId="77777777" w:rsidR="004B2B76" w:rsidRPr="003B318E" w:rsidRDefault="004B2B76" w:rsidP="00A06F70">
      <w:pPr>
        <w:pStyle w:val="a4"/>
        <w:numPr>
          <w:ilvl w:val="0"/>
          <w:numId w:val="21"/>
        </w:numPr>
        <w:spacing w:line="360" w:lineRule="auto"/>
        <w:ind w:left="851" w:right="-1" w:firstLine="0"/>
        <w:rPr>
          <w:rFonts w:ascii="Times New Roman" w:hAnsi="Times New Roman" w:cs="Times New Roman"/>
          <w:i/>
          <w:sz w:val="28"/>
          <w:szCs w:val="28"/>
        </w:rPr>
      </w:pPr>
      <w:r w:rsidRPr="003B318E">
        <w:rPr>
          <w:rFonts w:ascii="Times New Roman" w:hAnsi="Times New Roman" w:cs="Times New Roman"/>
          <w:i/>
          <w:sz w:val="28"/>
          <w:szCs w:val="28"/>
        </w:rPr>
        <w:t>«новости на Первом канале»</w:t>
      </w:r>
    </w:p>
    <w:p w14:paraId="138375A5" w14:textId="77777777" w:rsidR="004B2B76" w:rsidRPr="003B318E" w:rsidRDefault="00104166" w:rsidP="00A06F70">
      <w:pPr>
        <w:pStyle w:val="a4"/>
        <w:numPr>
          <w:ilvl w:val="0"/>
          <w:numId w:val="21"/>
        </w:numPr>
        <w:spacing w:line="360" w:lineRule="auto"/>
        <w:ind w:left="851" w:right="-1" w:firstLine="0"/>
        <w:rPr>
          <w:rFonts w:ascii="Times New Roman" w:hAnsi="Times New Roman" w:cs="Times New Roman"/>
          <w:i/>
          <w:sz w:val="28"/>
          <w:szCs w:val="28"/>
        </w:rPr>
      </w:pPr>
      <w:r w:rsidRPr="003B318E">
        <w:rPr>
          <w:rFonts w:ascii="Times New Roman" w:hAnsi="Times New Roman" w:cs="Times New Roman"/>
          <w:i/>
          <w:sz w:val="28"/>
          <w:szCs w:val="28"/>
        </w:rPr>
        <w:t xml:space="preserve"> </w:t>
      </w:r>
      <w:r w:rsidR="00AD5B2F" w:rsidRPr="003B318E">
        <w:rPr>
          <w:rFonts w:ascii="Times New Roman" w:hAnsi="Times New Roman" w:cs="Times New Roman"/>
          <w:i/>
          <w:sz w:val="28"/>
          <w:szCs w:val="28"/>
        </w:rPr>
        <w:t xml:space="preserve">«Эхо </w:t>
      </w:r>
      <w:r w:rsidR="004B2B76" w:rsidRPr="003B318E">
        <w:rPr>
          <w:rFonts w:ascii="Times New Roman" w:hAnsi="Times New Roman" w:cs="Times New Roman"/>
          <w:i/>
          <w:sz w:val="28"/>
          <w:szCs w:val="28"/>
        </w:rPr>
        <w:t>Москвы»</w:t>
      </w:r>
    </w:p>
    <w:p w14:paraId="3544F709" w14:textId="77777777" w:rsidR="004B2B76" w:rsidRPr="003B318E" w:rsidRDefault="00AD5B2F" w:rsidP="00A06F70">
      <w:pPr>
        <w:pStyle w:val="a4"/>
        <w:numPr>
          <w:ilvl w:val="0"/>
          <w:numId w:val="21"/>
        </w:numPr>
        <w:spacing w:line="360" w:lineRule="auto"/>
        <w:ind w:left="851" w:right="-1" w:firstLine="0"/>
        <w:rPr>
          <w:rFonts w:ascii="Times New Roman" w:hAnsi="Times New Roman" w:cs="Times New Roman"/>
          <w:i/>
          <w:sz w:val="28"/>
          <w:szCs w:val="28"/>
        </w:rPr>
      </w:pPr>
      <w:r w:rsidRPr="003B318E">
        <w:rPr>
          <w:rFonts w:ascii="Times New Roman" w:hAnsi="Times New Roman" w:cs="Times New Roman"/>
          <w:i/>
          <w:sz w:val="28"/>
          <w:szCs w:val="28"/>
        </w:rPr>
        <w:t>«радио и телепередачи»</w:t>
      </w:r>
    </w:p>
    <w:p w14:paraId="31C5E1AC" w14:textId="77777777" w:rsidR="003C1C32" w:rsidRPr="003B318E" w:rsidRDefault="0019783D" w:rsidP="00A06F70">
      <w:pPr>
        <w:pStyle w:val="a4"/>
        <w:numPr>
          <w:ilvl w:val="0"/>
          <w:numId w:val="21"/>
        </w:numPr>
        <w:spacing w:line="360" w:lineRule="auto"/>
        <w:ind w:left="851" w:right="-1" w:firstLine="0"/>
        <w:rPr>
          <w:rFonts w:ascii="Times New Roman" w:hAnsi="Times New Roman" w:cs="Times New Roman"/>
          <w:sz w:val="28"/>
          <w:szCs w:val="28"/>
        </w:rPr>
      </w:pPr>
      <w:r w:rsidRPr="003B318E">
        <w:rPr>
          <w:rFonts w:ascii="Times New Roman" w:hAnsi="Times New Roman" w:cs="Times New Roman"/>
          <w:i/>
          <w:sz w:val="28"/>
          <w:szCs w:val="28"/>
        </w:rPr>
        <w:t>«общение с интересными людьми»</w:t>
      </w:r>
    </w:p>
    <w:p w14:paraId="0F6F4F51" w14:textId="77777777" w:rsidR="0062467C" w:rsidRPr="00A06F70" w:rsidRDefault="003C1C32" w:rsidP="00BF35F9">
      <w:pPr>
        <w:pStyle w:val="a4"/>
        <w:numPr>
          <w:ilvl w:val="0"/>
          <w:numId w:val="21"/>
        </w:numPr>
        <w:spacing w:line="360" w:lineRule="auto"/>
        <w:ind w:left="851" w:right="-1" w:firstLine="0"/>
        <w:rPr>
          <w:rFonts w:ascii="Times New Roman" w:hAnsi="Times New Roman" w:cs="Times New Roman"/>
          <w:color w:val="3B3838" w:themeColor="background2" w:themeShade="40"/>
          <w:sz w:val="28"/>
          <w:szCs w:val="28"/>
        </w:rPr>
      </w:pPr>
      <w:r w:rsidRPr="00A06F70">
        <w:rPr>
          <w:rFonts w:ascii="Times New Roman" w:hAnsi="Times New Roman" w:cs="Times New Roman"/>
          <w:i/>
          <w:color w:val="3B3838" w:themeColor="background2" w:themeShade="40"/>
          <w:sz w:val="28"/>
          <w:szCs w:val="28"/>
        </w:rPr>
        <w:lastRenderedPageBreak/>
        <w:t>«РенТВ».</w:t>
      </w:r>
    </w:p>
    <w:p w14:paraId="3C428302" w14:textId="77777777" w:rsidR="0019783D" w:rsidRPr="003C1C32" w:rsidRDefault="0019783D" w:rsidP="00BF35F9">
      <w:pPr>
        <w:pStyle w:val="a4"/>
        <w:ind w:left="567" w:right="-1"/>
        <w:jc w:val="center"/>
        <w:rPr>
          <w:rFonts w:ascii="Times New Roman" w:hAnsi="Times New Roman" w:cs="Times New Roman"/>
          <w:color w:val="3B3838" w:themeColor="background2" w:themeShade="40"/>
          <w:sz w:val="28"/>
          <w:szCs w:val="28"/>
        </w:rPr>
      </w:pPr>
      <w:r>
        <w:rPr>
          <w:noProof/>
          <w:lang w:eastAsia="ru-RU"/>
        </w:rPr>
        <w:drawing>
          <wp:inline distT="0" distB="0" distL="0" distR="0" wp14:anchorId="3D68686D" wp14:editId="697AFC4E">
            <wp:extent cx="4212772" cy="2547257"/>
            <wp:effectExtent l="0" t="0" r="16510" b="2476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EA8C07C" w14:textId="77777777" w:rsidR="003C1C32" w:rsidRDefault="003C1C32" w:rsidP="00BF35F9">
      <w:pPr>
        <w:ind w:left="284" w:right="-1" w:firstLine="567"/>
        <w:jc w:val="center"/>
        <w:rPr>
          <w:rFonts w:ascii="Times New Roman" w:hAnsi="Times New Roman" w:cs="Times New Roman"/>
          <w:color w:val="3B3838" w:themeColor="background2" w:themeShade="40"/>
          <w:sz w:val="28"/>
          <w:szCs w:val="28"/>
        </w:rPr>
      </w:pPr>
      <w:r>
        <w:rPr>
          <w:rFonts w:ascii="Times New Roman" w:hAnsi="Times New Roman" w:cs="Times New Roman"/>
          <w:color w:val="3B3838" w:themeColor="background2" w:themeShade="40"/>
          <w:sz w:val="28"/>
          <w:szCs w:val="28"/>
        </w:rPr>
        <w:t>Рис.11. Распределение по преимущественным источникам информации.</w:t>
      </w:r>
    </w:p>
    <w:p w14:paraId="0AED504F" w14:textId="77777777" w:rsidR="0062467C" w:rsidRDefault="0062467C" w:rsidP="00BF35F9">
      <w:pPr>
        <w:ind w:left="284" w:right="-1" w:firstLine="567"/>
        <w:jc w:val="center"/>
        <w:rPr>
          <w:rFonts w:ascii="Times New Roman" w:hAnsi="Times New Roman" w:cs="Times New Roman"/>
          <w:color w:val="3B3838" w:themeColor="background2" w:themeShade="40"/>
          <w:sz w:val="28"/>
          <w:szCs w:val="28"/>
        </w:rPr>
      </w:pPr>
    </w:p>
    <w:p w14:paraId="4D2E9275" w14:textId="77777777" w:rsidR="0062467C" w:rsidRPr="005C3ABC" w:rsidRDefault="00ED27DD" w:rsidP="002F2A1A">
      <w:pPr>
        <w:spacing w:line="360" w:lineRule="auto"/>
        <w:ind w:right="-1" w:firstLine="567"/>
        <w:jc w:val="both"/>
        <w:rPr>
          <w:rFonts w:ascii="Times New Roman" w:hAnsi="Times New Roman" w:cs="Times New Roman"/>
          <w:sz w:val="28"/>
          <w:szCs w:val="28"/>
        </w:rPr>
      </w:pPr>
      <w:r w:rsidRPr="005C3ABC">
        <w:rPr>
          <w:rFonts w:ascii="Times New Roman" w:hAnsi="Times New Roman" w:cs="Times New Roman"/>
          <w:sz w:val="28"/>
          <w:szCs w:val="28"/>
        </w:rPr>
        <w:t xml:space="preserve">Таким образом,  мы видим, что большинство респондентов используют различные виды самообразовательной активности, от чтения публицистики  и посещения музеев и театров до использования интернета, как </w:t>
      </w:r>
      <w:r w:rsidR="005C3ABC" w:rsidRPr="005C3ABC">
        <w:rPr>
          <w:rFonts w:ascii="Times New Roman" w:hAnsi="Times New Roman" w:cs="Times New Roman"/>
          <w:sz w:val="28"/>
          <w:szCs w:val="28"/>
        </w:rPr>
        <w:t>источника информации</w:t>
      </w:r>
      <w:r w:rsidRPr="005C3ABC">
        <w:rPr>
          <w:rFonts w:ascii="Times New Roman" w:hAnsi="Times New Roman" w:cs="Times New Roman"/>
          <w:sz w:val="28"/>
          <w:szCs w:val="28"/>
        </w:rPr>
        <w:t xml:space="preserve">.  Все перечисленные виды активности можно отнести к самообразовательным технологиям. Несмотря на то, что </w:t>
      </w:r>
      <w:r w:rsidR="005C3ABC" w:rsidRPr="005C3ABC">
        <w:rPr>
          <w:rFonts w:ascii="Times New Roman" w:hAnsi="Times New Roman" w:cs="Times New Roman"/>
          <w:sz w:val="28"/>
          <w:szCs w:val="28"/>
        </w:rPr>
        <w:t xml:space="preserve"> используют их участники исследования в разной степени, о валидности этих критериев для оценки самообразовательной активности.</w:t>
      </w:r>
      <w:r w:rsidRPr="005C3ABC">
        <w:rPr>
          <w:rFonts w:ascii="Times New Roman" w:hAnsi="Times New Roman" w:cs="Times New Roman"/>
          <w:sz w:val="28"/>
          <w:szCs w:val="28"/>
        </w:rPr>
        <w:t xml:space="preserve"> </w:t>
      </w:r>
    </w:p>
    <w:p w14:paraId="617D3877" w14:textId="71CF3119" w:rsidR="0062467C" w:rsidRPr="00150F59" w:rsidRDefault="005C3ABC" w:rsidP="00150F59">
      <w:pPr>
        <w:spacing w:line="360" w:lineRule="auto"/>
        <w:ind w:right="-1"/>
        <w:jc w:val="center"/>
        <w:rPr>
          <w:rFonts w:ascii="Times New Roman" w:hAnsi="Times New Roman" w:cs="Times New Roman"/>
          <w:i/>
          <w:sz w:val="28"/>
          <w:szCs w:val="28"/>
        </w:rPr>
      </w:pPr>
      <w:r w:rsidRPr="00150F59">
        <w:rPr>
          <w:rFonts w:ascii="Times New Roman" w:hAnsi="Times New Roman" w:cs="Times New Roman"/>
          <w:i/>
          <w:sz w:val="28"/>
          <w:szCs w:val="28"/>
        </w:rPr>
        <w:t>О</w:t>
      </w:r>
      <w:r w:rsidR="0062467C" w:rsidRPr="00150F59">
        <w:rPr>
          <w:rFonts w:ascii="Times New Roman" w:hAnsi="Times New Roman" w:cs="Times New Roman"/>
          <w:i/>
          <w:sz w:val="28"/>
          <w:szCs w:val="28"/>
        </w:rPr>
        <w:t>тслеживание ус</w:t>
      </w:r>
      <w:r w:rsidRPr="00150F59">
        <w:rPr>
          <w:rFonts w:ascii="Times New Roman" w:hAnsi="Times New Roman" w:cs="Times New Roman"/>
          <w:i/>
          <w:sz w:val="28"/>
          <w:szCs w:val="28"/>
        </w:rPr>
        <w:t xml:space="preserve">пехов и достижений своей жизни, </w:t>
      </w:r>
      <w:r w:rsidR="0062467C" w:rsidRPr="00150F59">
        <w:rPr>
          <w:rFonts w:ascii="Times New Roman" w:hAnsi="Times New Roman" w:cs="Times New Roman"/>
          <w:i/>
          <w:sz w:val="28"/>
          <w:szCs w:val="28"/>
        </w:rPr>
        <w:t>со</w:t>
      </w:r>
      <w:r w:rsidRPr="00150F59">
        <w:rPr>
          <w:rFonts w:ascii="Times New Roman" w:hAnsi="Times New Roman" w:cs="Times New Roman"/>
          <w:i/>
          <w:sz w:val="28"/>
          <w:szCs w:val="28"/>
        </w:rPr>
        <w:t>бирание портфолио.</w:t>
      </w:r>
    </w:p>
    <w:p w14:paraId="1BEC2199" w14:textId="77777777" w:rsidR="0019783D" w:rsidRDefault="0019783D" w:rsidP="002F2A1A">
      <w:pPr>
        <w:spacing w:line="360" w:lineRule="auto"/>
        <w:ind w:left="284" w:right="-1" w:firstLine="567"/>
        <w:jc w:val="both"/>
        <w:rPr>
          <w:rFonts w:ascii="Times New Roman" w:hAnsi="Times New Roman" w:cs="Times New Roman"/>
          <w:color w:val="3B3838" w:themeColor="background2" w:themeShade="40"/>
          <w:sz w:val="28"/>
          <w:szCs w:val="28"/>
        </w:rPr>
      </w:pPr>
      <w:r>
        <w:rPr>
          <w:rFonts w:ascii="Times New Roman" w:hAnsi="Times New Roman" w:cs="Times New Roman"/>
          <w:color w:val="3B3838" w:themeColor="background2" w:themeShade="40"/>
          <w:sz w:val="28"/>
          <w:szCs w:val="28"/>
        </w:rPr>
        <w:t>12 человек из 81 отслеживают уровень своего развития</w:t>
      </w:r>
      <w:r w:rsidR="00AD5B2F">
        <w:rPr>
          <w:rFonts w:ascii="Times New Roman" w:hAnsi="Times New Roman" w:cs="Times New Roman"/>
          <w:color w:val="3B3838" w:themeColor="background2" w:themeShade="40"/>
          <w:sz w:val="28"/>
          <w:szCs w:val="28"/>
        </w:rPr>
        <w:t>. При этом велика вероятность</w:t>
      </w:r>
      <w:r>
        <w:rPr>
          <w:rFonts w:ascii="Times New Roman" w:hAnsi="Times New Roman" w:cs="Times New Roman"/>
          <w:color w:val="3B3838" w:themeColor="background2" w:themeShade="40"/>
          <w:sz w:val="28"/>
          <w:szCs w:val="28"/>
        </w:rPr>
        <w:t xml:space="preserve"> </w:t>
      </w:r>
      <w:r w:rsidR="00AD5B2F">
        <w:rPr>
          <w:rFonts w:ascii="Times New Roman" w:hAnsi="Times New Roman" w:cs="Times New Roman"/>
          <w:color w:val="3B3838" w:themeColor="background2" w:themeShade="40"/>
          <w:sz w:val="28"/>
          <w:szCs w:val="28"/>
        </w:rPr>
        <w:t>субъективного понимания формулировки</w:t>
      </w:r>
      <w:r w:rsidR="003E3FE8">
        <w:rPr>
          <w:rFonts w:ascii="Times New Roman" w:hAnsi="Times New Roman" w:cs="Times New Roman"/>
          <w:color w:val="3B3838" w:themeColor="background2" w:themeShade="40"/>
          <w:sz w:val="28"/>
          <w:szCs w:val="28"/>
        </w:rPr>
        <w:t xml:space="preserve"> </w:t>
      </w:r>
      <w:r w:rsidR="003E3FE8" w:rsidRPr="00AD5B2F">
        <w:rPr>
          <w:rFonts w:ascii="Times New Roman" w:hAnsi="Times New Roman" w:cs="Times New Roman"/>
          <w:color w:val="3B3838" w:themeColor="background2" w:themeShade="40"/>
          <w:sz w:val="28"/>
          <w:szCs w:val="28"/>
        </w:rPr>
        <w:t>«отслеживание результатов».</w:t>
      </w:r>
      <w:r w:rsidR="003E3FE8">
        <w:rPr>
          <w:rFonts w:ascii="Times New Roman" w:hAnsi="Times New Roman" w:cs="Times New Roman"/>
          <w:color w:val="3B3838" w:themeColor="background2" w:themeShade="40"/>
          <w:sz w:val="28"/>
          <w:szCs w:val="28"/>
        </w:rPr>
        <w:t xml:space="preserve"> Например, ответы </w:t>
      </w:r>
      <w:r w:rsidR="003E3FE8" w:rsidRPr="003E3FE8">
        <w:rPr>
          <w:rFonts w:ascii="Times New Roman" w:hAnsi="Times New Roman" w:cs="Times New Roman"/>
          <w:i/>
          <w:color w:val="3B3838" w:themeColor="background2" w:themeShade="40"/>
          <w:sz w:val="28"/>
          <w:szCs w:val="28"/>
        </w:rPr>
        <w:t>«смотрю по знакомым»</w:t>
      </w:r>
      <w:r w:rsidR="003E3FE8">
        <w:rPr>
          <w:rFonts w:ascii="Times New Roman" w:hAnsi="Times New Roman" w:cs="Times New Roman"/>
          <w:color w:val="3B3838" w:themeColor="background2" w:themeShade="40"/>
          <w:sz w:val="28"/>
          <w:szCs w:val="28"/>
        </w:rPr>
        <w:t xml:space="preserve"> и </w:t>
      </w:r>
      <w:r w:rsidR="003E3FE8" w:rsidRPr="003E3FE8">
        <w:rPr>
          <w:rFonts w:ascii="Times New Roman" w:hAnsi="Times New Roman" w:cs="Times New Roman"/>
          <w:i/>
          <w:color w:val="3B3838" w:themeColor="background2" w:themeShade="40"/>
          <w:sz w:val="28"/>
          <w:szCs w:val="28"/>
        </w:rPr>
        <w:t>«наблюдаю»</w:t>
      </w:r>
      <w:r w:rsidR="003E3FE8">
        <w:rPr>
          <w:rFonts w:ascii="Times New Roman" w:hAnsi="Times New Roman" w:cs="Times New Roman"/>
          <w:color w:val="3B3838" w:themeColor="background2" w:themeShade="40"/>
          <w:sz w:val="28"/>
          <w:szCs w:val="28"/>
        </w:rPr>
        <w:t xml:space="preserve"> не имеют конкретных кр</w:t>
      </w:r>
      <w:r w:rsidR="00AD5B2F">
        <w:rPr>
          <w:rFonts w:ascii="Times New Roman" w:hAnsi="Times New Roman" w:cs="Times New Roman"/>
          <w:color w:val="3B3838" w:themeColor="background2" w:themeShade="40"/>
          <w:sz w:val="28"/>
          <w:szCs w:val="28"/>
        </w:rPr>
        <w:t>итериев и не могут говорить о т</w:t>
      </w:r>
      <w:r w:rsidR="003E3FE8">
        <w:rPr>
          <w:rFonts w:ascii="Times New Roman" w:hAnsi="Times New Roman" w:cs="Times New Roman"/>
          <w:color w:val="3B3838" w:themeColor="background2" w:themeShade="40"/>
          <w:sz w:val="28"/>
          <w:szCs w:val="28"/>
        </w:rPr>
        <w:t>о</w:t>
      </w:r>
      <w:r w:rsidR="00AD5B2F">
        <w:rPr>
          <w:rFonts w:ascii="Times New Roman" w:hAnsi="Times New Roman" w:cs="Times New Roman"/>
          <w:color w:val="3B3838" w:themeColor="background2" w:themeShade="40"/>
          <w:sz w:val="28"/>
          <w:szCs w:val="28"/>
        </w:rPr>
        <w:t>м</w:t>
      </w:r>
      <w:r w:rsidR="003E3FE8">
        <w:rPr>
          <w:rFonts w:ascii="Times New Roman" w:hAnsi="Times New Roman" w:cs="Times New Roman"/>
          <w:color w:val="3B3838" w:themeColor="background2" w:themeShade="40"/>
          <w:sz w:val="28"/>
          <w:szCs w:val="28"/>
        </w:rPr>
        <w:t>, что респондент действительно фиксирует уровень своего развития.</w:t>
      </w:r>
    </w:p>
    <w:p w14:paraId="4CD1A16E" w14:textId="77777777" w:rsidR="00AD5B2F" w:rsidRDefault="00AD5B2F" w:rsidP="002F2A1A">
      <w:pPr>
        <w:spacing w:line="360" w:lineRule="auto"/>
        <w:ind w:left="284" w:right="-1" w:firstLine="567"/>
        <w:jc w:val="both"/>
        <w:rPr>
          <w:rFonts w:ascii="Times New Roman" w:hAnsi="Times New Roman" w:cs="Times New Roman"/>
          <w:color w:val="3B3838" w:themeColor="background2" w:themeShade="40"/>
          <w:sz w:val="28"/>
          <w:szCs w:val="28"/>
        </w:rPr>
      </w:pPr>
      <w:r>
        <w:rPr>
          <w:rFonts w:ascii="Times New Roman" w:hAnsi="Times New Roman" w:cs="Times New Roman"/>
          <w:color w:val="3B3838" w:themeColor="background2" w:themeShade="40"/>
          <w:sz w:val="28"/>
          <w:szCs w:val="28"/>
        </w:rPr>
        <w:lastRenderedPageBreak/>
        <w:t>Как видно из графика, из 12 человек, написавших, что они отслеживают уровень своего развития, только 6 имеют обобщенный результат своей деятельности.</w:t>
      </w:r>
    </w:p>
    <w:p w14:paraId="212AD14E" w14:textId="77777777" w:rsidR="00AD5B2F" w:rsidRDefault="009E2572" w:rsidP="00BF35F9">
      <w:pPr>
        <w:ind w:left="284" w:right="-1"/>
        <w:jc w:val="center"/>
        <w:rPr>
          <w:rFonts w:ascii="Times New Roman" w:hAnsi="Times New Roman" w:cs="Times New Roman"/>
          <w:color w:val="3B3838" w:themeColor="background2" w:themeShade="40"/>
          <w:sz w:val="28"/>
          <w:szCs w:val="28"/>
        </w:rPr>
      </w:pPr>
      <w:r>
        <w:rPr>
          <w:noProof/>
          <w:lang w:eastAsia="ru-RU"/>
        </w:rPr>
        <w:drawing>
          <wp:inline distT="0" distB="0" distL="0" distR="0" wp14:anchorId="2E2E2CF4" wp14:editId="3C7F66B4">
            <wp:extent cx="4572000" cy="2763684"/>
            <wp:effectExtent l="0" t="0" r="19050" b="1778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2AC56BC" w14:textId="77777777" w:rsidR="00CA3439" w:rsidRDefault="00CA3439" w:rsidP="00BF35F9">
      <w:pPr>
        <w:ind w:left="284" w:right="-1" w:firstLine="425"/>
        <w:jc w:val="center"/>
        <w:rPr>
          <w:rFonts w:ascii="Times New Roman" w:hAnsi="Times New Roman" w:cs="Times New Roman"/>
          <w:color w:val="3B3838" w:themeColor="background2" w:themeShade="40"/>
          <w:sz w:val="28"/>
          <w:szCs w:val="28"/>
        </w:rPr>
      </w:pPr>
      <w:r>
        <w:rPr>
          <w:rFonts w:ascii="Times New Roman" w:hAnsi="Times New Roman" w:cs="Times New Roman"/>
          <w:color w:val="3B3838" w:themeColor="background2" w:themeShade="40"/>
          <w:sz w:val="28"/>
          <w:szCs w:val="28"/>
        </w:rPr>
        <w:t>Рис.12. Распределение по наличию обобщенного результата деятельности</w:t>
      </w:r>
    </w:p>
    <w:p w14:paraId="28882305" w14:textId="77777777" w:rsidR="00CA3439" w:rsidRDefault="00CA3439" w:rsidP="00BF35F9">
      <w:pPr>
        <w:ind w:left="284" w:right="-1" w:firstLine="425"/>
        <w:jc w:val="center"/>
        <w:rPr>
          <w:rFonts w:ascii="Times New Roman" w:hAnsi="Times New Roman" w:cs="Times New Roman"/>
          <w:color w:val="3B3838" w:themeColor="background2" w:themeShade="40"/>
          <w:sz w:val="28"/>
          <w:szCs w:val="28"/>
        </w:rPr>
      </w:pPr>
    </w:p>
    <w:p w14:paraId="09B43D8E" w14:textId="23E1682A" w:rsidR="00AD5B2F" w:rsidRDefault="004B2B76" w:rsidP="003B318E">
      <w:pPr>
        <w:spacing w:after="0" w:line="360" w:lineRule="auto"/>
        <w:ind w:left="284" w:firstLine="425"/>
        <w:jc w:val="both"/>
        <w:rPr>
          <w:rFonts w:ascii="Times New Roman" w:hAnsi="Times New Roman" w:cs="Times New Roman"/>
          <w:color w:val="3B3838" w:themeColor="background2" w:themeShade="40"/>
          <w:sz w:val="28"/>
          <w:szCs w:val="28"/>
        </w:rPr>
      </w:pPr>
      <w:r>
        <w:rPr>
          <w:rFonts w:ascii="Times New Roman" w:hAnsi="Times New Roman" w:cs="Times New Roman"/>
          <w:color w:val="3B3838" w:themeColor="background2" w:themeShade="40"/>
          <w:sz w:val="28"/>
          <w:szCs w:val="28"/>
        </w:rPr>
        <w:t>В</w:t>
      </w:r>
      <w:r w:rsidR="00AD5B2F" w:rsidRPr="00AD5B2F">
        <w:rPr>
          <w:rFonts w:ascii="Times New Roman" w:hAnsi="Times New Roman" w:cs="Times New Roman"/>
          <w:color w:val="3B3838" w:themeColor="background2" w:themeShade="40"/>
          <w:sz w:val="28"/>
          <w:szCs w:val="28"/>
        </w:rPr>
        <w:t xml:space="preserve">опрос об отслеживании уровня </w:t>
      </w:r>
      <w:r w:rsidR="00AD5B2F">
        <w:rPr>
          <w:rFonts w:ascii="Times New Roman" w:hAnsi="Times New Roman" w:cs="Times New Roman"/>
          <w:color w:val="3B3838" w:themeColor="background2" w:themeShade="40"/>
          <w:sz w:val="28"/>
          <w:szCs w:val="28"/>
        </w:rPr>
        <w:t>с</w:t>
      </w:r>
      <w:r w:rsidR="00BC444E">
        <w:rPr>
          <w:rFonts w:ascii="Times New Roman" w:hAnsi="Times New Roman" w:cs="Times New Roman"/>
          <w:color w:val="3B3838" w:themeColor="background2" w:themeShade="40"/>
          <w:sz w:val="28"/>
          <w:szCs w:val="28"/>
        </w:rPr>
        <w:t>воего развития (</w:t>
      </w:r>
      <w:r w:rsidR="00AD5B2F">
        <w:rPr>
          <w:rFonts w:ascii="Times New Roman" w:hAnsi="Times New Roman" w:cs="Times New Roman"/>
          <w:color w:val="3B3838" w:themeColor="background2" w:themeShade="40"/>
          <w:sz w:val="28"/>
          <w:szCs w:val="28"/>
        </w:rPr>
        <w:t xml:space="preserve">Вопрос № 17) </w:t>
      </w:r>
      <w:r w:rsidR="00AD5B2F" w:rsidRPr="00AD5B2F">
        <w:rPr>
          <w:rFonts w:ascii="Times New Roman" w:hAnsi="Times New Roman" w:cs="Times New Roman"/>
          <w:color w:val="3B3838" w:themeColor="background2" w:themeShade="40"/>
          <w:sz w:val="28"/>
          <w:szCs w:val="28"/>
        </w:rPr>
        <w:t>показал субъективность понимания понятия «отслеживание».</w:t>
      </w:r>
      <w:r>
        <w:rPr>
          <w:rFonts w:ascii="Times New Roman" w:hAnsi="Times New Roman" w:cs="Times New Roman"/>
          <w:color w:val="3B3838" w:themeColor="background2" w:themeShade="40"/>
          <w:sz w:val="28"/>
          <w:szCs w:val="28"/>
        </w:rPr>
        <w:t xml:space="preserve"> </w:t>
      </w:r>
      <w:r w:rsidR="00AD5B2F">
        <w:rPr>
          <w:rFonts w:ascii="Times New Roman" w:hAnsi="Times New Roman" w:cs="Times New Roman"/>
          <w:color w:val="3B3838" w:themeColor="background2" w:themeShade="40"/>
          <w:sz w:val="28"/>
          <w:szCs w:val="28"/>
        </w:rPr>
        <w:t xml:space="preserve">Например, есть ответ </w:t>
      </w:r>
      <w:r w:rsidR="00AD5B2F" w:rsidRPr="000371DD">
        <w:rPr>
          <w:rFonts w:ascii="Times New Roman" w:hAnsi="Times New Roman" w:cs="Times New Roman"/>
          <w:i/>
          <w:color w:val="3B3838" w:themeColor="background2" w:themeShade="40"/>
          <w:sz w:val="28"/>
          <w:szCs w:val="28"/>
        </w:rPr>
        <w:t>«отслеживаю по своим знакомым».</w:t>
      </w:r>
      <w:r w:rsidR="00AD5B2F">
        <w:rPr>
          <w:rFonts w:ascii="Times New Roman" w:hAnsi="Times New Roman" w:cs="Times New Roman"/>
          <w:color w:val="3B3838" w:themeColor="background2" w:themeShade="40"/>
          <w:sz w:val="28"/>
          <w:szCs w:val="28"/>
        </w:rPr>
        <w:t xml:space="preserve"> Такое «отслеживание» по референтной группе,  </w:t>
      </w:r>
      <w:r>
        <w:rPr>
          <w:rFonts w:ascii="Times New Roman" w:hAnsi="Times New Roman" w:cs="Times New Roman"/>
          <w:color w:val="3B3838" w:themeColor="background2" w:themeShade="40"/>
          <w:sz w:val="28"/>
          <w:szCs w:val="28"/>
        </w:rPr>
        <w:t xml:space="preserve">на наш взгляд, </w:t>
      </w:r>
      <w:r w:rsidR="00AD5B2F">
        <w:rPr>
          <w:rFonts w:ascii="Times New Roman" w:hAnsi="Times New Roman" w:cs="Times New Roman"/>
          <w:color w:val="3B3838" w:themeColor="background2" w:themeShade="40"/>
          <w:sz w:val="28"/>
          <w:szCs w:val="28"/>
        </w:rPr>
        <w:t>не может считаться достоверным.</w:t>
      </w:r>
    </w:p>
    <w:p w14:paraId="62AA26AF" w14:textId="77777777" w:rsidR="00AD5B2F" w:rsidRDefault="00AD5B2F" w:rsidP="003B318E">
      <w:pPr>
        <w:spacing w:after="0" w:line="360" w:lineRule="auto"/>
        <w:ind w:left="284" w:firstLine="284"/>
        <w:jc w:val="both"/>
        <w:rPr>
          <w:rFonts w:ascii="Times New Roman" w:hAnsi="Times New Roman" w:cs="Times New Roman"/>
          <w:color w:val="3B3838" w:themeColor="background2" w:themeShade="40"/>
          <w:sz w:val="28"/>
          <w:szCs w:val="28"/>
        </w:rPr>
      </w:pPr>
      <w:r>
        <w:rPr>
          <w:rFonts w:ascii="Times New Roman" w:hAnsi="Times New Roman" w:cs="Times New Roman"/>
          <w:color w:val="3B3838" w:themeColor="background2" w:themeShade="40"/>
          <w:sz w:val="28"/>
          <w:szCs w:val="28"/>
        </w:rPr>
        <w:t>Также  на этот же вопрос встречались ответы:</w:t>
      </w:r>
    </w:p>
    <w:p w14:paraId="349AE6F5" w14:textId="77777777" w:rsidR="00AD5B2F" w:rsidRPr="00321068" w:rsidRDefault="00AD5B2F" w:rsidP="003B318E">
      <w:pPr>
        <w:pStyle w:val="a4"/>
        <w:numPr>
          <w:ilvl w:val="0"/>
          <w:numId w:val="13"/>
        </w:numPr>
        <w:spacing w:after="0" w:line="360" w:lineRule="auto"/>
        <w:ind w:left="284" w:firstLine="284"/>
        <w:jc w:val="both"/>
        <w:rPr>
          <w:rFonts w:ascii="Times New Roman" w:hAnsi="Times New Roman" w:cs="Times New Roman"/>
          <w:i/>
          <w:color w:val="3B3838" w:themeColor="background2" w:themeShade="40"/>
          <w:sz w:val="28"/>
          <w:szCs w:val="28"/>
        </w:rPr>
      </w:pPr>
      <w:r w:rsidRPr="00321068">
        <w:rPr>
          <w:rFonts w:ascii="Times New Roman" w:hAnsi="Times New Roman" w:cs="Times New Roman"/>
          <w:i/>
          <w:color w:val="3B3838" w:themeColor="background2" w:themeShade="40"/>
          <w:sz w:val="28"/>
          <w:szCs w:val="28"/>
        </w:rPr>
        <w:t>«общаюсь с людьми разных возрастов и сфер деятельности»</w:t>
      </w:r>
    </w:p>
    <w:p w14:paraId="359B279C" w14:textId="77777777" w:rsidR="00AD5B2F" w:rsidRPr="00321068" w:rsidRDefault="00AD5B2F" w:rsidP="003B318E">
      <w:pPr>
        <w:pStyle w:val="a4"/>
        <w:numPr>
          <w:ilvl w:val="0"/>
          <w:numId w:val="13"/>
        </w:numPr>
        <w:spacing w:after="0" w:line="360" w:lineRule="auto"/>
        <w:ind w:left="284" w:firstLine="284"/>
        <w:jc w:val="both"/>
        <w:rPr>
          <w:rFonts w:ascii="Times New Roman" w:hAnsi="Times New Roman" w:cs="Times New Roman"/>
          <w:i/>
          <w:color w:val="3B3838" w:themeColor="background2" w:themeShade="40"/>
          <w:sz w:val="28"/>
          <w:szCs w:val="28"/>
        </w:rPr>
      </w:pPr>
      <w:r w:rsidRPr="00321068">
        <w:rPr>
          <w:rFonts w:ascii="Times New Roman" w:hAnsi="Times New Roman" w:cs="Times New Roman"/>
          <w:i/>
          <w:color w:val="3B3838" w:themeColor="background2" w:themeShade="40"/>
          <w:sz w:val="28"/>
          <w:szCs w:val="28"/>
        </w:rPr>
        <w:t>«смотрю, как могу применить полученные  знания»</w:t>
      </w:r>
    </w:p>
    <w:p w14:paraId="1C4B6703" w14:textId="77777777" w:rsidR="00AD5B2F" w:rsidRPr="00321068" w:rsidRDefault="00AD5B2F" w:rsidP="003B318E">
      <w:pPr>
        <w:pStyle w:val="a4"/>
        <w:numPr>
          <w:ilvl w:val="0"/>
          <w:numId w:val="13"/>
        </w:numPr>
        <w:spacing w:after="0" w:line="360" w:lineRule="auto"/>
        <w:ind w:left="284" w:firstLine="284"/>
        <w:jc w:val="both"/>
        <w:rPr>
          <w:rFonts w:ascii="Times New Roman" w:hAnsi="Times New Roman" w:cs="Times New Roman"/>
          <w:i/>
          <w:color w:val="3B3838" w:themeColor="background2" w:themeShade="40"/>
          <w:sz w:val="28"/>
          <w:szCs w:val="28"/>
        </w:rPr>
      </w:pPr>
      <w:r w:rsidRPr="00321068">
        <w:rPr>
          <w:rFonts w:ascii="Times New Roman" w:hAnsi="Times New Roman" w:cs="Times New Roman"/>
          <w:i/>
          <w:color w:val="3B3838" w:themeColor="background2" w:themeShade="40"/>
          <w:sz w:val="28"/>
          <w:szCs w:val="28"/>
        </w:rPr>
        <w:t>«смотрю по своим результатам»</w:t>
      </w:r>
    </w:p>
    <w:p w14:paraId="13BBA1AE" w14:textId="77777777" w:rsidR="00AD5B2F" w:rsidRPr="00321068" w:rsidRDefault="00AD5B2F" w:rsidP="003B318E">
      <w:pPr>
        <w:pStyle w:val="a4"/>
        <w:numPr>
          <w:ilvl w:val="0"/>
          <w:numId w:val="13"/>
        </w:numPr>
        <w:spacing w:after="0" w:line="360" w:lineRule="auto"/>
        <w:ind w:left="284" w:firstLine="284"/>
        <w:jc w:val="both"/>
        <w:rPr>
          <w:rFonts w:ascii="Times New Roman" w:hAnsi="Times New Roman" w:cs="Times New Roman"/>
          <w:i/>
          <w:color w:val="3B3838" w:themeColor="background2" w:themeShade="40"/>
          <w:sz w:val="28"/>
          <w:szCs w:val="28"/>
        </w:rPr>
      </w:pPr>
      <w:r w:rsidRPr="00321068">
        <w:rPr>
          <w:rFonts w:ascii="Times New Roman" w:hAnsi="Times New Roman" w:cs="Times New Roman"/>
          <w:i/>
          <w:color w:val="3B3838" w:themeColor="background2" w:themeShade="40"/>
          <w:sz w:val="28"/>
          <w:szCs w:val="28"/>
        </w:rPr>
        <w:t>«..в беседах с менее образованными людьми»</w:t>
      </w:r>
    </w:p>
    <w:p w14:paraId="20363D8B" w14:textId="77777777" w:rsidR="00AD5B2F" w:rsidRPr="00321068" w:rsidRDefault="00AD5B2F" w:rsidP="003B318E">
      <w:pPr>
        <w:pStyle w:val="a4"/>
        <w:numPr>
          <w:ilvl w:val="0"/>
          <w:numId w:val="13"/>
        </w:numPr>
        <w:spacing w:after="0" w:line="360" w:lineRule="auto"/>
        <w:ind w:left="284" w:firstLine="284"/>
        <w:jc w:val="both"/>
        <w:rPr>
          <w:rFonts w:ascii="Times New Roman" w:hAnsi="Times New Roman" w:cs="Times New Roman"/>
          <w:i/>
          <w:color w:val="3B3838" w:themeColor="background2" w:themeShade="40"/>
          <w:sz w:val="28"/>
          <w:szCs w:val="28"/>
        </w:rPr>
      </w:pPr>
      <w:r w:rsidRPr="00321068">
        <w:rPr>
          <w:rFonts w:ascii="Times New Roman" w:hAnsi="Times New Roman" w:cs="Times New Roman"/>
          <w:i/>
          <w:color w:val="3B3838" w:themeColor="background2" w:themeShade="40"/>
          <w:sz w:val="28"/>
          <w:szCs w:val="28"/>
        </w:rPr>
        <w:t>«опираюсь на мнение обо мне компетентных людей»</w:t>
      </w:r>
    </w:p>
    <w:p w14:paraId="5BE3D336" w14:textId="77777777" w:rsidR="00AD5B2F" w:rsidRDefault="00AD5B2F" w:rsidP="003B318E">
      <w:pPr>
        <w:pStyle w:val="a4"/>
        <w:numPr>
          <w:ilvl w:val="0"/>
          <w:numId w:val="13"/>
        </w:numPr>
        <w:spacing w:after="0" w:line="360" w:lineRule="auto"/>
        <w:ind w:left="284" w:firstLine="284"/>
        <w:jc w:val="both"/>
        <w:rPr>
          <w:rFonts w:ascii="Times New Roman" w:hAnsi="Times New Roman" w:cs="Times New Roman"/>
          <w:i/>
          <w:color w:val="3B3838" w:themeColor="background2" w:themeShade="40"/>
          <w:sz w:val="28"/>
          <w:szCs w:val="28"/>
        </w:rPr>
      </w:pPr>
      <w:r w:rsidRPr="00321068">
        <w:rPr>
          <w:rFonts w:ascii="Times New Roman" w:hAnsi="Times New Roman" w:cs="Times New Roman"/>
          <w:i/>
          <w:color w:val="3B3838" w:themeColor="background2" w:themeShade="40"/>
          <w:sz w:val="28"/>
          <w:szCs w:val="28"/>
        </w:rPr>
        <w:t>«использую самоанализ»</w:t>
      </w:r>
    </w:p>
    <w:p w14:paraId="4E2AB707" w14:textId="77777777" w:rsidR="00AD5B2F" w:rsidRDefault="00AD5B2F" w:rsidP="003B318E">
      <w:pPr>
        <w:spacing w:after="0" w:line="360" w:lineRule="auto"/>
        <w:ind w:left="284" w:firstLine="567"/>
        <w:jc w:val="both"/>
        <w:rPr>
          <w:rFonts w:ascii="Times New Roman" w:hAnsi="Times New Roman" w:cs="Times New Roman"/>
          <w:color w:val="3B3838" w:themeColor="background2" w:themeShade="40"/>
          <w:sz w:val="28"/>
          <w:szCs w:val="28"/>
        </w:rPr>
      </w:pPr>
      <w:r>
        <w:rPr>
          <w:rFonts w:ascii="Times New Roman" w:hAnsi="Times New Roman" w:cs="Times New Roman"/>
          <w:color w:val="3B3838" w:themeColor="background2" w:themeShade="40"/>
          <w:sz w:val="28"/>
          <w:szCs w:val="28"/>
        </w:rPr>
        <w:t xml:space="preserve">Исходя из вышеперечисленного, можно сделать вывод о том, что отслеживание процесса саморазвития, в представлении разных людей </w:t>
      </w:r>
      <w:r>
        <w:rPr>
          <w:rFonts w:ascii="Times New Roman" w:hAnsi="Times New Roman" w:cs="Times New Roman"/>
          <w:color w:val="3B3838" w:themeColor="background2" w:themeShade="40"/>
          <w:sz w:val="28"/>
          <w:szCs w:val="28"/>
        </w:rPr>
        <w:lastRenderedPageBreak/>
        <w:t xml:space="preserve">несет разную функциональную нагрузку. Так, те кто указал </w:t>
      </w:r>
      <w:r w:rsidRPr="000371DD">
        <w:rPr>
          <w:rFonts w:ascii="Times New Roman" w:hAnsi="Times New Roman" w:cs="Times New Roman"/>
          <w:i/>
          <w:color w:val="3B3838" w:themeColor="background2" w:themeShade="40"/>
          <w:sz w:val="28"/>
          <w:szCs w:val="28"/>
        </w:rPr>
        <w:t>«сбор документов об образовании и сертификатов»</w:t>
      </w:r>
      <w:r>
        <w:rPr>
          <w:rFonts w:ascii="Times New Roman" w:hAnsi="Times New Roman" w:cs="Times New Roman"/>
          <w:color w:val="3B3838" w:themeColor="background2" w:themeShade="40"/>
          <w:sz w:val="28"/>
          <w:szCs w:val="28"/>
        </w:rPr>
        <w:t xml:space="preserve"> в этом вопросе, в вопросе о наличии портфолио (Вопрос №18), оставляли прочерк. Это может говорить о том, что в выборке есть люди, для которых наличие формальных признаков – документов, сертификатов, свидетельств – равно отслеживанию развития. И наоборот, в выборке есть люди, для которых наличие формального результата деятельности не является значимым критерием оценки уровня своего развития.</w:t>
      </w:r>
    </w:p>
    <w:p w14:paraId="2AC6386D" w14:textId="77777777" w:rsidR="00BC444E" w:rsidRDefault="00582C65" w:rsidP="00BC444E">
      <w:pPr>
        <w:spacing w:after="0" w:line="360" w:lineRule="auto"/>
        <w:ind w:left="284" w:firstLine="567"/>
        <w:jc w:val="both"/>
        <w:rPr>
          <w:rFonts w:ascii="Times New Roman" w:hAnsi="Times New Roman" w:cs="Times New Roman"/>
          <w:color w:val="3B3838" w:themeColor="background2" w:themeShade="40"/>
          <w:sz w:val="28"/>
          <w:szCs w:val="28"/>
        </w:rPr>
      </w:pPr>
      <w:r>
        <w:rPr>
          <w:rFonts w:ascii="Times New Roman" w:hAnsi="Times New Roman" w:cs="Times New Roman"/>
          <w:color w:val="3B3838" w:themeColor="background2" w:themeShade="40"/>
          <w:sz w:val="28"/>
          <w:szCs w:val="28"/>
        </w:rPr>
        <w:t xml:space="preserve">  </w:t>
      </w:r>
      <w:r w:rsidR="006C0133">
        <w:rPr>
          <w:rFonts w:ascii="Times New Roman" w:hAnsi="Times New Roman" w:cs="Times New Roman"/>
          <w:color w:val="3B3838" w:themeColor="background2" w:themeShade="40"/>
          <w:sz w:val="28"/>
          <w:szCs w:val="28"/>
        </w:rPr>
        <w:t xml:space="preserve">Интересно, </w:t>
      </w:r>
      <w:r w:rsidR="007518E3" w:rsidRPr="007518E3">
        <w:rPr>
          <w:rFonts w:ascii="Times New Roman" w:hAnsi="Times New Roman" w:cs="Times New Roman"/>
          <w:color w:val="3B3838" w:themeColor="background2" w:themeShade="40"/>
          <w:sz w:val="28"/>
          <w:szCs w:val="28"/>
        </w:rPr>
        <w:t>что несмотря на активность и стремление к расширению своего образования, только 16 человек из 81 участника имеют портфолио или другой обобщенный результат своей самообразовательной деятельности.</w:t>
      </w:r>
      <w:r w:rsidR="004B2B76">
        <w:rPr>
          <w:rFonts w:ascii="Times New Roman" w:hAnsi="Times New Roman" w:cs="Times New Roman"/>
          <w:color w:val="3B3838" w:themeColor="background2" w:themeShade="40"/>
          <w:sz w:val="28"/>
          <w:szCs w:val="28"/>
        </w:rPr>
        <w:t xml:space="preserve"> </w:t>
      </w:r>
      <w:r w:rsidR="00CA3439">
        <w:rPr>
          <w:rFonts w:ascii="Times New Roman" w:hAnsi="Times New Roman" w:cs="Times New Roman"/>
          <w:color w:val="3B3838" w:themeColor="background2" w:themeShade="40"/>
          <w:sz w:val="28"/>
          <w:szCs w:val="28"/>
        </w:rPr>
        <w:t xml:space="preserve">Из них 12 человек ведут практическую деятельность в интересующей их области. </w:t>
      </w:r>
      <w:r w:rsidR="00447A73">
        <w:rPr>
          <w:rFonts w:ascii="Times New Roman" w:hAnsi="Times New Roman" w:cs="Times New Roman"/>
          <w:color w:val="3B3838" w:themeColor="background2" w:themeShade="40"/>
          <w:sz w:val="28"/>
          <w:szCs w:val="28"/>
        </w:rPr>
        <w:t xml:space="preserve"> 14 человек из этих 16 имеют в среднем 17,5 </w:t>
      </w:r>
      <w:r w:rsidR="00BC444E">
        <w:rPr>
          <w:rFonts w:ascii="Times New Roman" w:hAnsi="Times New Roman" w:cs="Times New Roman"/>
          <w:color w:val="3B3838" w:themeColor="background2" w:themeShade="40"/>
          <w:sz w:val="28"/>
          <w:szCs w:val="28"/>
        </w:rPr>
        <w:t>(М = 14,3) балла по итогам анкетирования. То есть именно эти участники демонстрируют более высокие показатели в области саморазвития и самообразования по другим вопросам анкеты и в целом отличаются большей включенностью в процесс самообразования.</w:t>
      </w:r>
    </w:p>
    <w:p w14:paraId="57BC5D69" w14:textId="0DDB2279" w:rsidR="007518E3" w:rsidRDefault="00447A73" w:rsidP="003B318E">
      <w:pPr>
        <w:spacing w:after="0" w:line="360" w:lineRule="auto"/>
        <w:ind w:left="284" w:firstLine="567"/>
        <w:jc w:val="both"/>
        <w:rPr>
          <w:rFonts w:ascii="Times New Roman" w:hAnsi="Times New Roman" w:cs="Times New Roman"/>
          <w:color w:val="3B3838" w:themeColor="background2" w:themeShade="40"/>
          <w:sz w:val="28"/>
          <w:szCs w:val="28"/>
        </w:rPr>
      </w:pPr>
      <w:r>
        <w:rPr>
          <w:rFonts w:ascii="Times New Roman" w:hAnsi="Times New Roman" w:cs="Times New Roman"/>
          <w:color w:val="3B3838" w:themeColor="background2" w:themeShade="40"/>
          <w:sz w:val="28"/>
          <w:szCs w:val="28"/>
        </w:rPr>
        <w:t>.</w:t>
      </w:r>
    </w:p>
    <w:p w14:paraId="70586520" w14:textId="77777777" w:rsidR="00C6713E" w:rsidRDefault="00F704BC" w:rsidP="00BF35F9">
      <w:pPr>
        <w:ind w:left="284" w:right="-1"/>
        <w:jc w:val="center"/>
        <w:rPr>
          <w:rFonts w:ascii="Times New Roman" w:hAnsi="Times New Roman" w:cs="Times New Roman"/>
          <w:color w:val="3B3838" w:themeColor="background2" w:themeShade="40"/>
          <w:sz w:val="28"/>
          <w:szCs w:val="28"/>
        </w:rPr>
      </w:pPr>
      <w:r>
        <w:rPr>
          <w:noProof/>
          <w:lang w:eastAsia="ru-RU"/>
        </w:rPr>
        <w:drawing>
          <wp:inline distT="0" distB="0" distL="0" distR="0" wp14:anchorId="7E93EDF7" wp14:editId="0C1D1020">
            <wp:extent cx="4572000" cy="2743200"/>
            <wp:effectExtent l="0" t="0" r="19050" b="1905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A2C709E" w14:textId="77777777" w:rsidR="00194039" w:rsidRDefault="00447A73" w:rsidP="00BF35F9">
      <w:pPr>
        <w:spacing w:line="360" w:lineRule="auto"/>
        <w:ind w:left="284" w:right="-1" w:firstLine="567"/>
        <w:jc w:val="center"/>
        <w:rPr>
          <w:rFonts w:ascii="Times New Roman" w:hAnsi="Times New Roman" w:cs="Times New Roman"/>
          <w:sz w:val="28"/>
          <w:szCs w:val="28"/>
        </w:rPr>
      </w:pPr>
      <w:r>
        <w:rPr>
          <w:rFonts w:ascii="Times New Roman" w:hAnsi="Times New Roman" w:cs="Times New Roman"/>
          <w:sz w:val="28"/>
          <w:szCs w:val="28"/>
        </w:rPr>
        <w:t>Рис. 13. Соотношение наличия портфолио и практической деятельности в интерересующей области</w:t>
      </w:r>
    </w:p>
    <w:p w14:paraId="65E917C4" w14:textId="77777777" w:rsidR="00F704BC" w:rsidRDefault="00F704BC" w:rsidP="00BF35F9">
      <w:pPr>
        <w:spacing w:line="360" w:lineRule="auto"/>
        <w:ind w:left="284" w:right="-1" w:firstLine="567"/>
        <w:rPr>
          <w:rFonts w:ascii="Times New Roman" w:hAnsi="Times New Roman" w:cs="Times New Roman"/>
          <w:sz w:val="28"/>
          <w:szCs w:val="28"/>
        </w:rPr>
      </w:pPr>
    </w:p>
    <w:p w14:paraId="3A41A726" w14:textId="77777777" w:rsidR="00104166" w:rsidRDefault="00183564" w:rsidP="003B318E">
      <w:pPr>
        <w:spacing w:line="360" w:lineRule="auto"/>
        <w:ind w:left="284" w:right="-1" w:firstLine="567"/>
        <w:jc w:val="both"/>
        <w:rPr>
          <w:rFonts w:ascii="Times New Roman" w:hAnsi="Times New Roman" w:cs="Times New Roman"/>
          <w:sz w:val="28"/>
          <w:szCs w:val="28"/>
        </w:rPr>
      </w:pPr>
      <w:r>
        <w:rPr>
          <w:rFonts w:ascii="Times New Roman" w:hAnsi="Times New Roman" w:cs="Times New Roman"/>
          <w:sz w:val="28"/>
          <w:szCs w:val="28"/>
        </w:rPr>
        <w:t>64 человека ответили ,</w:t>
      </w:r>
      <w:r w:rsidR="00751F17" w:rsidRPr="00751F17">
        <w:rPr>
          <w:rFonts w:ascii="Times New Roman" w:hAnsi="Times New Roman" w:cs="Times New Roman"/>
          <w:sz w:val="28"/>
          <w:szCs w:val="28"/>
        </w:rPr>
        <w:t xml:space="preserve">что </w:t>
      </w:r>
      <w:r>
        <w:rPr>
          <w:rFonts w:ascii="Times New Roman" w:hAnsi="Times New Roman" w:cs="Times New Roman"/>
          <w:sz w:val="28"/>
          <w:szCs w:val="28"/>
        </w:rPr>
        <w:t xml:space="preserve">они планируют свое будущее, 17 человек ответили отрицательно. При этом, кроме ответа </w:t>
      </w:r>
      <w:r w:rsidRPr="004B2B76">
        <w:rPr>
          <w:rFonts w:ascii="Times New Roman" w:hAnsi="Times New Roman" w:cs="Times New Roman"/>
          <w:i/>
          <w:sz w:val="28"/>
          <w:szCs w:val="28"/>
        </w:rPr>
        <w:t>«нет»</w:t>
      </w:r>
      <w:r>
        <w:rPr>
          <w:rFonts w:ascii="Times New Roman" w:hAnsi="Times New Roman" w:cs="Times New Roman"/>
          <w:sz w:val="28"/>
          <w:szCs w:val="28"/>
        </w:rPr>
        <w:t xml:space="preserve"> участники писали, </w:t>
      </w:r>
      <w:r w:rsidRPr="004B2B76">
        <w:rPr>
          <w:rFonts w:ascii="Times New Roman" w:hAnsi="Times New Roman" w:cs="Times New Roman"/>
          <w:i/>
          <w:sz w:val="28"/>
          <w:szCs w:val="28"/>
        </w:rPr>
        <w:t>«стараюсь не загадывать», «стараюсь не задумываться»,  «хочешь ассмешить Бога – расскажи ему о своих планах»</w:t>
      </w:r>
      <w:r>
        <w:rPr>
          <w:rFonts w:ascii="Times New Roman" w:hAnsi="Times New Roman" w:cs="Times New Roman"/>
          <w:sz w:val="28"/>
          <w:szCs w:val="28"/>
        </w:rPr>
        <w:t xml:space="preserve"> и т.п. </w:t>
      </w:r>
    </w:p>
    <w:p w14:paraId="03B63AB2" w14:textId="77777777" w:rsidR="00183564" w:rsidRDefault="00183564" w:rsidP="00BF35F9">
      <w:pPr>
        <w:spacing w:line="360" w:lineRule="auto"/>
        <w:ind w:left="284" w:right="-1"/>
        <w:jc w:val="center"/>
        <w:rPr>
          <w:rFonts w:ascii="Times New Roman" w:hAnsi="Times New Roman" w:cs="Times New Roman"/>
          <w:sz w:val="28"/>
          <w:szCs w:val="28"/>
        </w:rPr>
      </w:pPr>
      <w:r>
        <w:rPr>
          <w:noProof/>
          <w:lang w:eastAsia="ru-RU"/>
        </w:rPr>
        <w:drawing>
          <wp:inline distT="0" distB="0" distL="0" distR="0" wp14:anchorId="5200449C" wp14:editId="6F54FC38">
            <wp:extent cx="4426086" cy="2577830"/>
            <wp:effectExtent l="0" t="0" r="12700" b="1333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0F662A2" w14:textId="77777777" w:rsidR="00F704BC" w:rsidRPr="004F1357" w:rsidRDefault="00F704BC" w:rsidP="00BF35F9">
      <w:pPr>
        <w:spacing w:line="360" w:lineRule="auto"/>
        <w:ind w:left="284" w:right="-1" w:firstLine="567"/>
        <w:jc w:val="center"/>
        <w:rPr>
          <w:rFonts w:ascii="Times New Roman" w:hAnsi="Times New Roman" w:cs="Times New Roman"/>
          <w:sz w:val="28"/>
          <w:szCs w:val="28"/>
        </w:rPr>
      </w:pPr>
      <w:r>
        <w:rPr>
          <w:rFonts w:ascii="Times New Roman" w:hAnsi="Times New Roman" w:cs="Times New Roman"/>
          <w:sz w:val="28"/>
          <w:szCs w:val="28"/>
        </w:rPr>
        <w:t>Рис.14. Распределение по планам на будущее</w:t>
      </w:r>
    </w:p>
    <w:p w14:paraId="07329B86" w14:textId="50DF4E6B" w:rsidR="00C534D2" w:rsidRDefault="00B34363" w:rsidP="00BF35F9">
      <w:pPr>
        <w:spacing w:line="360" w:lineRule="auto"/>
        <w:ind w:left="284" w:right="-1" w:firstLine="567"/>
        <w:jc w:val="both"/>
        <w:rPr>
          <w:rFonts w:ascii="Times New Roman" w:hAnsi="Times New Roman" w:cs="Times New Roman"/>
          <w:sz w:val="28"/>
          <w:szCs w:val="28"/>
        </w:rPr>
      </w:pPr>
      <w:r>
        <w:rPr>
          <w:rFonts w:ascii="Times New Roman" w:hAnsi="Times New Roman" w:cs="Times New Roman"/>
          <w:sz w:val="28"/>
          <w:szCs w:val="28"/>
        </w:rPr>
        <w:t>В то же время</w:t>
      </w:r>
      <w:r w:rsidR="00A85B98">
        <w:rPr>
          <w:rFonts w:ascii="Times New Roman" w:hAnsi="Times New Roman" w:cs="Times New Roman"/>
          <w:sz w:val="28"/>
          <w:szCs w:val="28"/>
        </w:rPr>
        <w:t>, только 47 человек из 81 написали, что уверены в осуществлении своих планов более чем на 50%.</w:t>
      </w:r>
    </w:p>
    <w:p w14:paraId="3B851FC6" w14:textId="77777777" w:rsidR="00A85B98" w:rsidRDefault="00A85B98" w:rsidP="00BF35F9">
      <w:pPr>
        <w:spacing w:line="360" w:lineRule="auto"/>
        <w:ind w:left="284" w:right="-1"/>
        <w:jc w:val="center"/>
        <w:rPr>
          <w:rFonts w:ascii="Times New Roman" w:hAnsi="Times New Roman" w:cs="Times New Roman"/>
          <w:sz w:val="28"/>
          <w:szCs w:val="28"/>
        </w:rPr>
      </w:pPr>
      <w:r>
        <w:rPr>
          <w:noProof/>
          <w:lang w:eastAsia="ru-RU"/>
        </w:rPr>
        <w:drawing>
          <wp:inline distT="0" distB="0" distL="0" distR="0" wp14:anchorId="2A5CF199" wp14:editId="4AAD3ACC">
            <wp:extent cx="4348264" cy="2538919"/>
            <wp:effectExtent l="0" t="0" r="14605" b="1397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D20C7D4" w14:textId="77777777" w:rsidR="00F704BC" w:rsidRDefault="00F704BC" w:rsidP="00BF35F9">
      <w:pPr>
        <w:spacing w:line="360" w:lineRule="auto"/>
        <w:ind w:left="284" w:right="-1" w:firstLine="567"/>
        <w:jc w:val="center"/>
        <w:rPr>
          <w:rFonts w:ascii="Times New Roman" w:hAnsi="Times New Roman" w:cs="Times New Roman"/>
          <w:sz w:val="28"/>
          <w:szCs w:val="28"/>
        </w:rPr>
      </w:pPr>
      <w:r>
        <w:rPr>
          <w:rFonts w:ascii="Times New Roman" w:hAnsi="Times New Roman" w:cs="Times New Roman"/>
          <w:sz w:val="28"/>
          <w:szCs w:val="28"/>
        </w:rPr>
        <w:t>Рис.15. Соотношение наличия планов на будущее и уверенности в их исполнении</w:t>
      </w:r>
    </w:p>
    <w:p w14:paraId="6D9F10E4" w14:textId="4212451C" w:rsidR="00F704BC" w:rsidRPr="006855A5" w:rsidRDefault="001D1937" w:rsidP="001D1937">
      <w:pPr>
        <w:spacing w:line="360" w:lineRule="auto"/>
        <w:ind w:left="284" w:right="-1" w:firstLine="567"/>
        <w:jc w:val="both"/>
        <w:rPr>
          <w:rFonts w:ascii="Times New Roman" w:hAnsi="Times New Roman" w:cs="Times New Roman"/>
          <w:sz w:val="28"/>
          <w:szCs w:val="28"/>
        </w:rPr>
      </w:pPr>
      <w:r>
        <w:rPr>
          <w:rFonts w:ascii="Times New Roman" w:hAnsi="Times New Roman" w:cs="Times New Roman"/>
          <w:sz w:val="28"/>
          <w:szCs w:val="28"/>
        </w:rPr>
        <w:lastRenderedPageBreak/>
        <w:t>Таким образом, большая часть участников исследования все-таки видят перспективы своего развития и образования. Однако понимают, относительность этих планов.</w:t>
      </w:r>
    </w:p>
    <w:p w14:paraId="37A2D0B2" w14:textId="77777777" w:rsidR="001D1937" w:rsidRDefault="001D1937" w:rsidP="001D1937">
      <w:pPr>
        <w:spacing w:line="360" w:lineRule="auto"/>
        <w:ind w:left="284" w:right="-1" w:firstLine="567"/>
        <w:rPr>
          <w:rFonts w:ascii="Times New Roman" w:hAnsi="Times New Roman" w:cs="Times New Roman"/>
          <w:sz w:val="28"/>
          <w:szCs w:val="28"/>
        </w:rPr>
      </w:pPr>
      <w:r w:rsidRPr="006855A5">
        <w:rPr>
          <w:rFonts w:ascii="Times New Roman" w:hAnsi="Times New Roman" w:cs="Times New Roman"/>
          <w:sz w:val="28"/>
          <w:szCs w:val="28"/>
        </w:rPr>
        <w:t xml:space="preserve">В параграфе  2.4.1.  </w:t>
      </w:r>
      <w:r>
        <w:rPr>
          <w:rFonts w:ascii="Times New Roman" w:hAnsi="Times New Roman" w:cs="Times New Roman"/>
          <w:sz w:val="28"/>
          <w:szCs w:val="28"/>
        </w:rPr>
        <w:t xml:space="preserve">был </w:t>
      </w:r>
      <w:r w:rsidRPr="006855A5">
        <w:rPr>
          <w:rFonts w:ascii="Times New Roman" w:hAnsi="Times New Roman" w:cs="Times New Roman"/>
          <w:sz w:val="28"/>
          <w:szCs w:val="28"/>
        </w:rPr>
        <w:t>подробно раскрыт алгоритм начисления быллов п</w:t>
      </w:r>
      <w:r>
        <w:rPr>
          <w:rFonts w:ascii="Times New Roman" w:hAnsi="Times New Roman" w:cs="Times New Roman"/>
          <w:sz w:val="28"/>
          <w:szCs w:val="28"/>
        </w:rPr>
        <w:t xml:space="preserve">о авторской анкете. </w:t>
      </w:r>
    </w:p>
    <w:p w14:paraId="0A57E4DB" w14:textId="686368EE" w:rsidR="00F704BC" w:rsidRDefault="001D1937" w:rsidP="001D1937">
      <w:pPr>
        <w:spacing w:line="360" w:lineRule="auto"/>
        <w:ind w:left="284" w:right="-1" w:firstLine="567"/>
        <w:rPr>
          <w:rFonts w:ascii="Times New Roman" w:hAnsi="Times New Roman" w:cs="Times New Roman"/>
          <w:sz w:val="28"/>
          <w:szCs w:val="28"/>
        </w:rPr>
      </w:pPr>
      <w:r>
        <w:rPr>
          <w:rFonts w:ascii="Times New Roman" w:hAnsi="Times New Roman" w:cs="Times New Roman"/>
          <w:sz w:val="28"/>
          <w:szCs w:val="28"/>
        </w:rPr>
        <w:t xml:space="preserve">В таблице  1 мы </w:t>
      </w:r>
      <w:r w:rsidRPr="006855A5">
        <w:rPr>
          <w:rFonts w:ascii="Times New Roman" w:hAnsi="Times New Roman" w:cs="Times New Roman"/>
          <w:sz w:val="28"/>
          <w:szCs w:val="28"/>
        </w:rPr>
        <w:t>представ</w:t>
      </w:r>
      <w:r>
        <w:rPr>
          <w:rFonts w:ascii="Times New Roman" w:hAnsi="Times New Roman" w:cs="Times New Roman"/>
          <w:sz w:val="28"/>
          <w:szCs w:val="28"/>
        </w:rPr>
        <w:t>или</w:t>
      </w:r>
      <w:r w:rsidRPr="006855A5">
        <w:rPr>
          <w:rFonts w:ascii="Times New Roman" w:hAnsi="Times New Roman" w:cs="Times New Roman"/>
          <w:sz w:val="28"/>
          <w:szCs w:val="28"/>
        </w:rPr>
        <w:t xml:space="preserve"> обобщенные данные по результатам анкетирования участников</w:t>
      </w:r>
      <w:r>
        <w:rPr>
          <w:rFonts w:ascii="Times New Roman" w:hAnsi="Times New Roman" w:cs="Times New Roman"/>
          <w:sz w:val="28"/>
          <w:szCs w:val="28"/>
        </w:rPr>
        <w:t xml:space="preserve"> – общая сумма баллов по всем вопросам анкеты.</w:t>
      </w:r>
    </w:p>
    <w:tbl>
      <w:tblPr>
        <w:tblStyle w:val="a7"/>
        <w:tblW w:w="9180" w:type="dxa"/>
        <w:tblInd w:w="284" w:type="dxa"/>
        <w:tblLook w:val="04A0" w:firstRow="1" w:lastRow="0" w:firstColumn="1" w:lastColumn="0" w:noHBand="0" w:noVBand="1"/>
      </w:tblPr>
      <w:tblGrid>
        <w:gridCol w:w="3006"/>
        <w:gridCol w:w="6174"/>
      </w:tblGrid>
      <w:tr w:rsidR="008B7BDD" w14:paraId="2BA510A1" w14:textId="77777777" w:rsidTr="008B7BDD">
        <w:tc>
          <w:tcPr>
            <w:tcW w:w="3006" w:type="dxa"/>
          </w:tcPr>
          <w:p w14:paraId="68F359EE" w14:textId="77777777" w:rsidR="008B7BDD" w:rsidRDefault="008B7BDD" w:rsidP="00BF35F9">
            <w:pPr>
              <w:spacing w:line="360" w:lineRule="auto"/>
              <w:ind w:right="-1" w:firstLine="283"/>
              <w:rPr>
                <w:rFonts w:ascii="Times New Roman" w:hAnsi="Times New Roman" w:cs="Times New Roman"/>
                <w:sz w:val="28"/>
                <w:szCs w:val="28"/>
              </w:rPr>
            </w:pPr>
            <w:r w:rsidRPr="008B7BDD">
              <w:rPr>
                <w:rFonts w:ascii="Times New Roman" w:hAnsi="Times New Roman" w:cs="Times New Roman"/>
                <w:sz w:val="28"/>
                <w:szCs w:val="28"/>
              </w:rPr>
              <w:t>Статистика</w:t>
            </w:r>
          </w:p>
        </w:tc>
        <w:tc>
          <w:tcPr>
            <w:tcW w:w="6174" w:type="dxa"/>
          </w:tcPr>
          <w:p w14:paraId="5ACDFE63" w14:textId="77777777" w:rsidR="008B7BDD" w:rsidRDefault="008B7BDD" w:rsidP="00BF35F9">
            <w:pPr>
              <w:spacing w:line="360" w:lineRule="auto"/>
              <w:ind w:right="-1"/>
              <w:jc w:val="center"/>
              <w:rPr>
                <w:rFonts w:ascii="Times New Roman" w:hAnsi="Times New Roman" w:cs="Times New Roman"/>
                <w:sz w:val="28"/>
                <w:szCs w:val="28"/>
              </w:rPr>
            </w:pPr>
            <w:r>
              <w:rPr>
                <w:rFonts w:ascii="Times New Roman" w:hAnsi="Times New Roman" w:cs="Times New Roman"/>
                <w:sz w:val="28"/>
                <w:szCs w:val="28"/>
              </w:rPr>
              <w:t>Сумма баллов по анкете</w:t>
            </w:r>
          </w:p>
        </w:tc>
      </w:tr>
      <w:tr w:rsidR="008B7BDD" w14:paraId="6DF12149" w14:textId="77777777" w:rsidTr="008B7BDD">
        <w:tc>
          <w:tcPr>
            <w:tcW w:w="3006" w:type="dxa"/>
          </w:tcPr>
          <w:p w14:paraId="767BC335" w14:textId="77777777" w:rsidR="008B7BDD" w:rsidRDefault="00C663F8" w:rsidP="00BF35F9">
            <w:pPr>
              <w:spacing w:line="360" w:lineRule="auto"/>
              <w:ind w:right="-1" w:firstLine="283"/>
              <w:rPr>
                <w:rFonts w:ascii="Times New Roman" w:hAnsi="Times New Roman" w:cs="Times New Roman"/>
                <w:sz w:val="28"/>
                <w:szCs w:val="28"/>
              </w:rPr>
            </w:pPr>
            <w:r>
              <w:rPr>
                <w:rFonts w:ascii="Times New Roman" w:hAnsi="Times New Roman" w:cs="Times New Roman"/>
                <w:sz w:val="28"/>
                <w:szCs w:val="28"/>
              </w:rPr>
              <w:t>Количество человек</w:t>
            </w:r>
          </w:p>
        </w:tc>
        <w:tc>
          <w:tcPr>
            <w:tcW w:w="6174" w:type="dxa"/>
          </w:tcPr>
          <w:p w14:paraId="04FCB67A" w14:textId="77777777" w:rsidR="008B7BDD" w:rsidRDefault="008B7BDD" w:rsidP="00BF35F9">
            <w:pPr>
              <w:spacing w:line="360" w:lineRule="auto"/>
              <w:ind w:right="-1"/>
              <w:jc w:val="center"/>
              <w:rPr>
                <w:rFonts w:ascii="Times New Roman" w:hAnsi="Times New Roman" w:cs="Times New Roman"/>
                <w:sz w:val="28"/>
                <w:szCs w:val="28"/>
              </w:rPr>
            </w:pPr>
            <w:r>
              <w:rPr>
                <w:rFonts w:ascii="Times New Roman" w:hAnsi="Times New Roman" w:cs="Times New Roman"/>
                <w:sz w:val="28"/>
                <w:szCs w:val="28"/>
              </w:rPr>
              <w:t>81</w:t>
            </w:r>
          </w:p>
        </w:tc>
      </w:tr>
      <w:tr w:rsidR="008B7BDD" w14:paraId="75033099" w14:textId="77777777" w:rsidTr="008B7BDD">
        <w:tc>
          <w:tcPr>
            <w:tcW w:w="3006" w:type="dxa"/>
          </w:tcPr>
          <w:p w14:paraId="5696EBD9" w14:textId="77777777" w:rsidR="008B7BDD" w:rsidRDefault="008B7BDD" w:rsidP="00BF35F9">
            <w:pPr>
              <w:spacing w:line="360" w:lineRule="auto"/>
              <w:ind w:right="-1" w:firstLine="283"/>
              <w:rPr>
                <w:rFonts w:ascii="Times New Roman" w:hAnsi="Times New Roman" w:cs="Times New Roman"/>
                <w:sz w:val="28"/>
                <w:szCs w:val="28"/>
              </w:rPr>
            </w:pPr>
            <w:r>
              <w:rPr>
                <w:rFonts w:ascii="Times New Roman" w:hAnsi="Times New Roman" w:cs="Times New Roman"/>
                <w:sz w:val="28"/>
                <w:szCs w:val="28"/>
              </w:rPr>
              <w:t>Среднее</w:t>
            </w:r>
          </w:p>
        </w:tc>
        <w:tc>
          <w:tcPr>
            <w:tcW w:w="6174" w:type="dxa"/>
          </w:tcPr>
          <w:p w14:paraId="76E2C742" w14:textId="77777777" w:rsidR="008B7BDD" w:rsidRDefault="008B7BDD" w:rsidP="00BF35F9">
            <w:pPr>
              <w:spacing w:line="360" w:lineRule="auto"/>
              <w:ind w:right="-1"/>
              <w:jc w:val="center"/>
              <w:rPr>
                <w:rFonts w:ascii="Times New Roman" w:hAnsi="Times New Roman" w:cs="Times New Roman"/>
                <w:sz w:val="28"/>
                <w:szCs w:val="28"/>
              </w:rPr>
            </w:pPr>
            <w:r w:rsidRPr="008B7BDD">
              <w:rPr>
                <w:rFonts w:ascii="Times New Roman" w:hAnsi="Times New Roman" w:cs="Times New Roman"/>
                <w:sz w:val="28"/>
                <w:szCs w:val="28"/>
              </w:rPr>
              <w:t>14,32099</w:t>
            </w:r>
          </w:p>
        </w:tc>
      </w:tr>
      <w:tr w:rsidR="008B7BDD" w14:paraId="423CBF01" w14:textId="77777777" w:rsidTr="008B7BDD">
        <w:tc>
          <w:tcPr>
            <w:tcW w:w="3006" w:type="dxa"/>
          </w:tcPr>
          <w:p w14:paraId="166C6714" w14:textId="77777777" w:rsidR="008B7BDD" w:rsidRDefault="008B7BDD" w:rsidP="00BF35F9">
            <w:pPr>
              <w:spacing w:line="360" w:lineRule="auto"/>
              <w:ind w:right="-1" w:firstLine="283"/>
              <w:rPr>
                <w:rFonts w:ascii="Times New Roman" w:hAnsi="Times New Roman" w:cs="Times New Roman"/>
                <w:sz w:val="28"/>
                <w:szCs w:val="28"/>
              </w:rPr>
            </w:pPr>
            <w:r>
              <w:rPr>
                <w:rFonts w:ascii="Times New Roman" w:hAnsi="Times New Roman" w:cs="Times New Roman"/>
                <w:sz w:val="28"/>
                <w:szCs w:val="28"/>
              </w:rPr>
              <w:t>Ст. отклонение</w:t>
            </w:r>
          </w:p>
        </w:tc>
        <w:tc>
          <w:tcPr>
            <w:tcW w:w="6174" w:type="dxa"/>
          </w:tcPr>
          <w:p w14:paraId="57BB29BB" w14:textId="77777777" w:rsidR="008B7BDD" w:rsidRDefault="008B7BDD" w:rsidP="00BF35F9">
            <w:pPr>
              <w:spacing w:line="360" w:lineRule="auto"/>
              <w:ind w:right="-1"/>
              <w:jc w:val="center"/>
              <w:rPr>
                <w:rFonts w:ascii="Times New Roman" w:hAnsi="Times New Roman" w:cs="Times New Roman"/>
                <w:sz w:val="28"/>
                <w:szCs w:val="28"/>
              </w:rPr>
            </w:pPr>
            <w:r w:rsidRPr="008B7BDD">
              <w:rPr>
                <w:rFonts w:ascii="Times New Roman" w:hAnsi="Times New Roman" w:cs="Times New Roman"/>
                <w:sz w:val="28"/>
                <w:szCs w:val="28"/>
              </w:rPr>
              <w:t>3,319741</w:t>
            </w:r>
          </w:p>
        </w:tc>
      </w:tr>
      <w:tr w:rsidR="008B7BDD" w14:paraId="1455A3DB" w14:textId="77777777" w:rsidTr="008B7BDD">
        <w:tc>
          <w:tcPr>
            <w:tcW w:w="3006" w:type="dxa"/>
          </w:tcPr>
          <w:p w14:paraId="2F785B90" w14:textId="77777777" w:rsidR="008B7BDD" w:rsidRDefault="008B7BDD" w:rsidP="00BF35F9">
            <w:pPr>
              <w:spacing w:line="360" w:lineRule="auto"/>
              <w:ind w:right="-1" w:firstLine="283"/>
              <w:rPr>
                <w:rFonts w:ascii="Times New Roman" w:hAnsi="Times New Roman" w:cs="Times New Roman"/>
                <w:sz w:val="28"/>
                <w:szCs w:val="28"/>
              </w:rPr>
            </w:pPr>
            <w:r>
              <w:rPr>
                <w:rFonts w:ascii="Times New Roman" w:hAnsi="Times New Roman" w:cs="Times New Roman"/>
                <w:sz w:val="28"/>
                <w:szCs w:val="28"/>
              </w:rPr>
              <w:t>Ассиметрия</w:t>
            </w:r>
          </w:p>
        </w:tc>
        <w:tc>
          <w:tcPr>
            <w:tcW w:w="6174" w:type="dxa"/>
          </w:tcPr>
          <w:p w14:paraId="375D60C1" w14:textId="77777777" w:rsidR="008B7BDD" w:rsidRDefault="008B7BDD" w:rsidP="00BF35F9">
            <w:pPr>
              <w:spacing w:line="360" w:lineRule="auto"/>
              <w:ind w:right="-1"/>
              <w:jc w:val="center"/>
              <w:rPr>
                <w:rFonts w:ascii="Times New Roman" w:hAnsi="Times New Roman" w:cs="Times New Roman"/>
                <w:sz w:val="28"/>
                <w:szCs w:val="28"/>
              </w:rPr>
            </w:pPr>
            <w:r w:rsidRPr="008B7BDD">
              <w:rPr>
                <w:rFonts w:ascii="Times New Roman" w:hAnsi="Times New Roman" w:cs="Times New Roman"/>
                <w:sz w:val="28"/>
                <w:szCs w:val="28"/>
              </w:rPr>
              <w:t>-0,19256</w:t>
            </w:r>
          </w:p>
        </w:tc>
      </w:tr>
      <w:tr w:rsidR="008B7BDD" w14:paraId="014353B1" w14:textId="77777777" w:rsidTr="008B7BDD">
        <w:tc>
          <w:tcPr>
            <w:tcW w:w="3006" w:type="dxa"/>
          </w:tcPr>
          <w:p w14:paraId="347BD6EF" w14:textId="77777777" w:rsidR="008B7BDD" w:rsidRDefault="008B7BDD" w:rsidP="00BF35F9">
            <w:pPr>
              <w:spacing w:line="360" w:lineRule="auto"/>
              <w:ind w:right="-1" w:firstLine="283"/>
              <w:rPr>
                <w:rFonts w:ascii="Times New Roman" w:hAnsi="Times New Roman" w:cs="Times New Roman"/>
                <w:sz w:val="28"/>
                <w:szCs w:val="28"/>
              </w:rPr>
            </w:pPr>
            <w:r>
              <w:rPr>
                <w:rFonts w:ascii="Times New Roman" w:hAnsi="Times New Roman" w:cs="Times New Roman"/>
                <w:sz w:val="28"/>
                <w:szCs w:val="28"/>
              </w:rPr>
              <w:t>Эксцесс</w:t>
            </w:r>
          </w:p>
        </w:tc>
        <w:tc>
          <w:tcPr>
            <w:tcW w:w="6174" w:type="dxa"/>
          </w:tcPr>
          <w:p w14:paraId="0DF16884" w14:textId="77777777" w:rsidR="008B7BDD" w:rsidRDefault="008B7BDD" w:rsidP="00BF35F9">
            <w:pPr>
              <w:spacing w:line="360" w:lineRule="auto"/>
              <w:ind w:right="-1"/>
              <w:jc w:val="center"/>
              <w:rPr>
                <w:rFonts w:ascii="Times New Roman" w:hAnsi="Times New Roman" w:cs="Times New Roman"/>
                <w:sz w:val="28"/>
                <w:szCs w:val="28"/>
              </w:rPr>
            </w:pPr>
            <w:r w:rsidRPr="008B7BDD">
              <w:rPr>
                <w:rFonts w:ascii="Times New Roman" w:hAnsi="Times New Roman" w:cs="Times New Roman"/>
                <w:sz w:val="28"/>
                <w:szCs w:val="28"/>
              </w:rPr>
              <w:t>0,432496</w:t>
            </w:r>
          </w:p>
        </w:tc>
      </w:tr>
      <w:tr w:rsidR="008B7BDD" w14:paraId="7085843F" w14:textId="77777777" w:rsidTr="008B7BDD">
        <w:tc>
          <w:tcPr>
            <w:tcW w:w="3006" w:type="dxa"/>
          </w:tcPr>
          <w:p w14:paraId="0EEE6893" w14:textId="77777777" w:rsidR="008B7BDD" w:rsidRDefault="008B7BDD" w:rsidP="00BF35F9">
            <w:pPr>
              <w:spacing w:line="360" w:lineRule="auto"/>
              <w:ind w:right="-1" w:firstLine="283"/>
              <w:rPr>
                <w:rFonts w:ascii="Times New Roman" w:hAnsi="Times New Roman" w:cs="Times New Roman"/>
                <w:sz w:val="28"/>
                <w:szCs w:val="28"/>
              </w:rPr>
            </w:pPr>
            <w:r>
              <w:rPr>
                <w:rFonts w:ascii="Times New Roman" w:hAnsi="Times New Roman" w:cs="Times New Roman"/>
                <w:sz w:val="28"/>
                <w:szCs w:val="28"/>
              </w:rPr>
              <w:t>Минимум</w:t>
            </w:r>
          </w:p>
        </w:tc>
        <w:tc>
          <w:tcPr>
            <w:tcW w:w="6174" w:type="dxa"/>
          </w:tcPr>
          <w:p w14:paraId="6B2E7684" w14:textId="77777777" w:rsidR="008B7BDD" w:rsidRPr="008B7BDD" w:rsidRDefault="008B7BDD" w:rsidP="00BF35F9">
            <w:pPr>
              <w:spacing w:line="360" w:lineRule="auto"/>
              <w:ind w:right="-1"/>
              <w:jc w:val="center"/>
              <w:rPr>
                <w:rFonts w:ascii="Times New Roman" w:hAnsi="Times New Roman" w:cs="Times New Roman"/>
                <w:sz w:val="28"/>
                <w:szCs w:val="28"/>
              </w:rPr>
            </w:pPr>
            <w:r>
              <w:rPr>
                <w:rFonts w:ascii="Times New Roman" w:hAnsi="Times New Roman" w:cs="Times New Roman"/>
                <w:sz w:val="28"/>
                <w:szCs w:val="28"/>
              </w:rPr>
              <w:t>6</w:t>
            </w:r>
          </w:p>
        </w:tc>
      </w:tr>
      <w:tr w:rsidR="008B7BDD" w14:paraId="56997556" w14:textId="77777777" w:rsidTr="008B7BDD">
        <w:tc>
          <w:tcPr>
            <w:tcW w:w="3006" w:type="dxa"/>
          </w:tcPr>
          <w:p w14:paraId="4D2F68D6" w14:textId="77777777" w:rsidR="008B7BDD" w:rsidRDefault="008B7BDD" w:rsidP="00BF35F9">
            <w:pPr>
              <w:spacing w:line="360" w:lineRule="auto"/>
              <w:ind w:right="-1" w:firstLine="283"/>
              <w:rPr>
                <w:rFonts w:ascii="Times New Roman" w:hAnsi="Times New Roman" w:cs="Times New Roman"/>
                <w:sz w:val="28"/>
                <w:szCs w:val="28"/>
              </w:rPr>
            </w:pPr>
            <w:r>
              <w:rPr>
                <w:rFonts w:ascii="Times New Roman" w:hAnsi="Times New Roman" w:cs="Times New Roman"/>
                <w:sz w:val="28"/>
                <w:szCs w:val="28"/>
              </w:rPr>
              <w:t>Максимум</w:t>
            </w:r>
          </w:p>
        </w:tc>
        <w:tc>
          <w:tcPr>
            <w:tcW w:w="6174" w:type="dxa"/>
          </w:tcPr>
          <w:p w14:paraId="2ED5AEA3" w14:textId="77777777" w:rsidR="008B7BDD" w:rsidRPr="008B7BDD" w:rsidRDefault="008B7BDD" w:rsidP="00BF35F9">
            <w:pPr>
              <w:spacing w:line="360" w:lineRule="auto"/>
              <w:ind w:right="-1"/>
              <w:jc w:val="center"/>
              <w:rPr>
                <w:rFonts w:ascii="Times New Roman" w:hAnsi="Times New Roman" w:cs="Times New Roman"/>
                <w:sz w:val="28"/>
                <w:szCs w:val="28"/>
              </w:rPr>
            </w:pPr>
            <w:r>
              <w:rPr>
                <w:rFonts w:ascii="Times New Roman" w:hAnsi="Times New Roman" w:cs="Times New Roman"/>
                <w:sz w:val="28"/>
                <w:szCs w:val="28"/>
              </w:rPr>
              <w:t>22</w:t>
            </w:r>
          </w:p>
        </w:tc>
      </w:tr>
    </w:tbl>
    <w:p w14:paraId="58374114" w14:textId="77777777" w:rsidR="004E437B" w:rsidRDefault="002E73B9" w:rsidP="00BF35F9">
      <w:pPr>
        <w:spacing w:before="240" w:line="360" w:lineRule="auto"/>
        <w:ind w:left="284" w:right="-1" w:firstLine="567"/>
        <w:rPr>
          <w:rFonts w:ascii="Times New Roman" w:hAnsi="Times New Roman" w:cs="Times New Roman"/>
          <w:sz w:val="28"/>
          <w:szCs w:val="28"/>
        </w:rPr>
      </w:pPr>
      <w:r w:rsidRPr="002E73B9">
        <w:rPr>
          <w:rFonts w:ascii="Times New Roman" w:hAnsi="Times New Roman" w:cs="Times New Roman"/>
          <w:sz w:val="28"/>
          <w:szCs w:val="28"/>
        </w:rPr>
        <w:t xml:space="preserve">Табл.1. </w:t>
      </w:r>
      <w:r w:rsidR="004E437B" w:rsidRPr="002E73B9">
        <w:rPr>
          <w:rFonts w:ascii="Times New Roman" w:hAnsi="Times New Roman" w:cs="Times New Roman"/>
          <w:sz w:val="28"/>
          <w:szCs w:val="28"/>
        </w:rPr>
        <w:t xml:space="preserve">Обобщенные результаты анкетирования </w:t>
      </w:r>
      <w:r w:rsidRPr="002E73B9">
        <w:rPr>
          <w:rFonts w:ascii="Times New Roman" w:hAnsi="Times New Roman" w:cs="Times New Roman"/>
          <w:sz w:val="28"/>
          <w:szCs w:val="28"/>
        </w:rPr>
        <w:t>участников</w:t>
      </w:r>
    </w:p>
    <w:p w14:paraId="5AC87820" w14:textId="77777777" w:rsidR="008B7BDD" w:rsidRDefault="002E73B9" w:rsidP="002F2A1A">
      <w:pPr>
        <w:spacing w:line="360" w:lineRule="auto"/>
        <w:ind w:right="-1" w:firstLine="567"/>
        <w:jc w:val="both"/>
        <w:rPr>
          <w:rFonts w:ascii="Times New Roman" w:hAnsi="Times New Roman" w:cs="Times New Roman"/>
          <w:sz w:val="28"/>
          <w:szCs w:val="28"/>
        </w:rPr>
      </w:pPr>
      <w:r w:rsidRPr="002E73B9">
        <w:rPr>
          <w:rFonts w:ascii="Times New Roman" w:hAnsi="Times New Roman" w:cs="Times New Roman"/>
          <w:sz w:val="28"/>
          <w:szCs w:val="28"/>
        </w:rPr>
        <w:t>Как видно из таблицы, средний балл по всем вопросам самообразования</w:t>
      </w:r>
      <w:r w:rsidR="008B7BDD">
        <w:rPr>
          <w:rFonts w:ascii="Times New Roman" w:hAnsi="Times New Roman" w:cs="Times New Roman"/>
          <w:sz w:val="28"/>
          <w:szCs w:val="28"/>
        </w:rPr>
        <w:t xml:space="preserve"> и саморазвития </w:t>
      </w:r>
      <w:r w:rsidRPr="002E73B9">
        <w:rPr>
          <w:rFonts w:ascii="Times New Roman" w:hAnsi="Times New Roman" w:cs="Times New Roman"/>
          <w:sz w:val="28"/>
          <w:szCs w:val="28"/>
        </w:rPr>
        <w:t xml:space="preserve"> анкеты составилляет </w:t>
      </w:r>
      <w:r w:rsidR="008B7BDD" w:rsidRPr="008B7BDD">
        <w:rPr>
          <w:rFonts w:ascii="Times New Roman" w:hAnsi="Times New Roman" w:cs="Times New Roman"/>
          <w:sz w:val="28"/>
          <w:szCs w:val="28"/>
        </w:rPr>
        <w:t>14,32099</w:t>
      </w:r>
      <w:r w:rsidRPr="002E73B9">
        <w:rPr>
          <w:rFonts w:ascii="Times New Roman" w:hAnsi="Times New Roman" w:cs="Times New Roman"/>
          <w:sz w:val="28"/>
          <w:szCs w:val="28"/>
        </w:rPr>
        <w:t xml:space="preserve">. </w:t>
      </w:r>
      <w:r w:rsidR="008B7BDD">
        <w:rPr>
          <w:rFonts w:ascii="Times New Roman" w:hAnsi="Times New Roman" w:cs="Times New Roman"/>
          <w:sz w:val="28"/>
          <w:szCs w:val="28"/>
        </w:rPr>
        <w:t>Максимальное количество баллов по анкете</w:t>
      </w:r>
      <w:r w:rsidR="00C663F8">
        <w:rPr>
          <w:rFonts w:ascii="Times New Roman" w:hAnsi="Times New Roman" w:cs="Times New Roman"/>
          <w:sz w:val="28"/>
          <w:szCs w:val="28"/>
        </w:rPr>
        <w:t xml:space="preserve"> у участников  - 22 балла, минимальное - 6 баллов. </w:t>
      </w:r>
      <w:r w:rsidR="00C663F8" w:rsidRPr="00C663F8">
        <w:rPr>
          <w:rFonts w:ascii="Times New Roman" w:hAnsi="Times New Roman" w:cs="Times New Roman"/>
          <w:sz w:val="28"/>
          <w:szCs w:val="28"/>
        </w:rPr>
        <w:t>Разброс дисперсии достаточно велик, чтобы в дальнейшем можно было использовать первичные данные для выявления личностных факторов самообразовательной активности участников.</w:t>
      </w:r>
    </w:p>
    <w:p w14:paraId="57B557FD" w14:textId="77777777" w:rsidR="008B7BDD" w:rsidRDefault="008B7BDD" w:rsidP="00BF35F9">
      <w:pPr>
        <w:spacing w:line="360" w:lineRule="auto"/>
        <w:ind w:left="284" w:right="-1" w:firstLine="567"/>
        <w:rPr>
          <w:rFonts w:ascii="Times New Roman" w:hAnsi="Times New Roman" w:cs="Times New Roman"/>
          <w:sz w:val="28"/>
          <w:szCs w:val="28"/>
        </w:rPr>
      </w:pPr>
    </w:p>
    <w:p w14:paraId="1FB96990" w14:textId="77777777" w:rsidR="00714D36" w:rsidRDefault="00714D36" w:rsidP="00BF35F9">
      <w:pPr>
        <w:spacing w:line="360" w:lineRule="auto"/>
        <w:ind w:left="284" w:right="-1" w:firstLine="567"/>
        <w:rPr>
          <w:rFonts w:ascii="Times New Roman" w:hAnsi="Times New Roman" w:cs="Times New Roman"/>
          <w:sz w:val="28"/>
          <w:szCs w:val="28"/>
        </w:rPr>
      </w:pPr>
    </w:p>
    <w:p w14:paraId="62FD621F" w14:textId="77777777" w:rsidR="008C1191" w:rsidRPr="00367DB8" w:rsidRDefault="00C23DD3" w:rsidP="00714D36">
      <w:pPr>
        <w:pStyle w:val="1"/>
        <w:spacing w:before="0" w:line="360" w:lineRule="auto"/>
        <w:jc w:val="both"/>
        <w:rPr>
          <w:rFonts w:ascii="Times New Roman" w:hAnsi="Times New Roman" w:cs="Times New Roman"/>
          <w:color w:val="auto"/>
        </w:rPr>
      </w:pPr>
      <w:r w:rsidRPr="00367DB8">
        <w:rPr>
          <w:rFonts w:ascii="Times New Roman" w:hAnsi="Times New Roman" w:cs="Times New Roman"/>
          <w:color w:val="auto"/>
        </w:rPr>
        <w:lastRenderedPageBreak/>
        <w:t xml:space="preserve"> </w:t>
      </w:r>
      <w:r w:rsidR="003537E0" w:rsidRPr="00367DB8">
        <w:rPr>
          <w:rFonts w:ascii="Times New Roman" w:hAnsi="Times New Roman" w:cs="Times New Roman"/>
          <w:color w:val="auto"/>
        </w:rPr>
        <w:t xml:space="preserve"> </w:t>
      </w:r>
      <w:bookmarkStart w:id="25" w:name="_Toc516178276"/>
      <w:r w:rsidR="00C72AD1" w:rsidRPr="00367DB8">
        <w:rPr>
          <w:rFonts w:ascii="Times New Roman" w:hAnsi="Times New Roman" w:cs="Times New Roman"/>
          <w:color w:val="auto"/>
        </w:rPr>
        <w:t>3.2.Факторизация данных по самообразованию и саморазвитию</w:t>
      </w:r>
      <w:bookmarkEnd w:id="25"/>
    </w:p>
    <w:p w14:paraId="543C2076" w14:textId="77777777" w:rsidR="00367DB8" w:rsidRDefault="00367DB8" w:rsidP="00BF35F9">
      <w:pPr>
        <w:spacing w:line="360" w:lineRule="auto"/>
        <w:ind w:left="284" w:right="-1" w:firstLine="567"/>
        <w:rPr>
          <w:rFonts w:ascii="Times New Roman" w:eastAsia="Calibri" w:hAnsi="Times New Roman" w:cs="Times New Roman"/>
          <w:sz w:val="28"/>
          <w:szCs w:val="28"/>
        </w:rPr>
      </w:pPr>
    </w:p>
    <w:p w14:paraId="76442689" w14:textId="77777777" w:rsidR="00745EB8" w:rsidRPr="00C72AD1" w:rsidRDefault="00C72AD1" w:rsidP="00745EB8">
      <w:pPr>
        <w:spacing w:line="360" w:lineRule="auto"/>
        <w:ind w:left="284" w:right="-1" w:firstLine="567"/>
        <w:jc w:val="both"/>
        <w:rPr>
          <w:rFonts w:ascii="Times New Roman" w:eastAsia="Calibri" w:hAnsi="Times New Roman" w:cs="Times New Roman"/>
          <w:b/>
          <w:sz w:val="28"/>
          <w:szCs w:val="28"/>
        </w:rPr>
      </w:pPr>
      <w:r w:rsidRPr="00C72AD1">
        <w:rPr>
          <w:rFonts w:ascii="Times New Roman" w:eastAsia="Calibri" w:hAnsi="Times New Roman" w:cs="Times New Roman"/>
          <w:sz w:val="28"/>
          <w:szCs w:val="28"/>
        </w:rPr>
        <w:t>В связи с тем, что данные анкеты на этапе качественного анализа обобщались в соответствии с теоретическим конструктом, сформулированным на основе литературных источников о процессах саморазвития и самообразования, было принято решение факториз</w:t>
      </w:r>
      <w:r w:rsidR="00B95D27">
        <w:rPr>
          <w:rFonts w:ascii="Times New Roman" w:eastAsia="Calibri" w:hAnsi="Times New Roman" w:cs="Times New Roman"/>
          <w:sz w:val="28"/>
          <w:szCs w:val="28"/>
        </w:rPr>
        <w:t>овать полученные</w:t>
      </w:r>
      <w:r w:rsidRPr="00C72AD1">
        <w:rPr>
          <w:rFonts w:ascii="Times New Roman" w:eastAsia="Calibri" w:hAnsi="Times New Roman" w:cs="Times New Roman"/>
          <w:sz w:val="28"/>
          <w:szCs w:val="28"/>
        </w:rPr>
        <w:t xml:space="preserve"> по анкете данные. Факторизация результатов анкетирования позволила выделить группы взаимосвязанных между собой вопросов, ответы на которые имеют сходство. Таким образом, можно было проверить, насколько вопросы включенные нами в группы «сам</w:t>
      </w:r>
      <w:r w:rsidR="00B95D27">
        <w:rPr>
          <w:rFonts w:ascii="Times New Roman" w:eastAsia="Calibri" w:hAnsi="Times New Roman" w:cs="Times New Roman"/>
          <w:sz w:val="28"/>
          <w:szCs w:val="28"/>
        </w:rPr>
        <w:t>оразв</w:t>
      </w:r>
      <w:r w:rsidRPr="00C72AD1">
        <w:rPr>
          <w:rFonts w:ascii="Times New Roman" w:eastAsia="Calibri" w:hAnsi="Times New Roman" w:cs="Times New Roman"/>
          <w:sz w:val="28"/>
          <w:szCs w:val="28"/>
        </w:rPr>
        <w:t xml:space="preserve">итие» и «самообразование» </w:t>
      </w:r>
      <w:r w:rsidR="00745EB8">
        <w:rPr>
          <w:rFonts w:ascii="Times New Roman" w:eastAsia="Calibri" w:hAnsi="Times New Roman" w:cs="Times New Roman"/>
          <w:sz w:val="28"/>
          <w:szCs w:val="28"/>
        </w:rPr>
        <w:t xml:space="preserve">изначально были </w:t>
      </w:r>
      <w:r w:rsidR="00745EB8" w:rsidRPr="00C72AD1">
        <w:rPr>
          <w:rFonts w:ascii="Times New Roman" w:eastAsia="Calibri" w:hAnsi="Times New Roman" w:cs="Times New Roman"/>
          <w:sz w:val="28"/>
          <w:szCs w:val="28"/>
        </w:rPr>
        <w:t xml:space="preserve">классифицированы релевантно. </w:t>
      </w:r>
    </w:p>
    <w:p w14:paraId="2F874A36" w14:textId="77777777" w:rsidR="00745EB8" w:rsidRDefault="00745EB8" w:rsidP="00745EB8">
      <w:pPr>
        <w:spacing w:line="360" w:lineRule="auto"/>
        <w:ind w:left="284" w:right="-1" w:firstLine="567"/>
        <w:jc w:val="both"/>
        <w:rPr>
          <w:rFonts w:ascii="Times New Roman" w:hAnsi="Times New Roman" w:cs="Times New Roman"/>
          <w:sz w:val="28"/>
          <w:szCs w:val="28"/>
        </w:rPr>
      </w:pPr>
      <w:r w:rsidRPr="00C663F8">
        <w:rPr>
          <w:rFonts w:ascii="Times New Roman" w:hAnsi="Times New Roman" w:cs="Times New Roman"/>
          <w:sz w:val="28"/>
          <w:szCs w:val="28"/>
        </w:rPr>
        <w:t>Нами был выполнен фактор</w:t>
      </w:r>
      <w:r>
        <w:rPr>
          <w:rFonts w:ascii="Times New Roman" w:hAnsi="Times New Roman" w:cs="Times New Roman"/>
          <w:sz w:val="28"/>
          <w:szCs w:val="28"/>
        </w:rPr>
        <w:t xml:space="preserve">ный анализ результатов </w:t>
      </w:r>
      <w:r w:rsidRPr="00C663F8">
        <w:rPr>
          <w:rFonts w:ascii="Times New Roman" w:hAnsi="Times New Roman" w:cs="Times New Roman"/>
          <w:sz w:val="28"/>
          <w:szCs w:val="28"/>
        </w:rPr>
        <w:t>опроса респондентов  на основе разработан</w:t>
      </w:r>
      <w:r>
        <w:rPr>
          <w:rFonts w:ascii="Times New Roman" w:hAnsi="Times New Roman" w:cs="Times New Roman"/>
          <w:sz w:val="28"/>
          <w:szCs w:val="28"/>
        </w:rPr>
        <w:t xml:space="preserve">ной анкеты,  был удален вопрос анкеты №10, так как </w:t>
      </w:r>
      <w:r w:rsidRPr="00C663F8">
        <w:rPr>
          <w:rFonts w:ascii="Times New Roman" w:hAnsi="Times New Roman" w:cs="Times New Roman"/>
          <w:sz w:val="28"/>
          <w:szCs w:val="28"/>
        </w:rPr>
        <w:t xml:space="preserve"> он показал слишком большую однородность</w:t>
      </w:r>
      <w:r>
        <w:rPr>
          <w:rFonts w:ascii="Times New Roman" w:hAnsi="Times New Roman" w:cs="Times New Roman"/>
          <w:sz w:val="28"/>
          <w:szCs w:val="28"/>
        </w:rPr>
        <w:t>,</w:t>
      </w:r>
      <w:r w:rsidRPr="00C663F8">
        <w:rPr>
          <w:rFonts w:ascii="Times New Roman" w:hAnsi="Times New Roman" w:cs="Times New Roman"/>
          <w:sz w:val="28"/>
          <w:szCs w:val="28"/>
        </w:rPr>
        <w:t xml:space="preserve"> и снижена размерность  анкеты до двух (2)</w:t>
      </w:r>
      <w:r>
        <w:rPr>
          <w:rFonts w:ascii="Times New Roman" w:hAnsi="Times New Roman" w:cs="Times New Roman"/>
          <w:sz w:val="28"/>
          <w:szCs w:val="28"/>
        </w:rPr>
        <w:t xml:space="preserve"> факторов. </w:t>
      </w:r>
      <w:r w:rsidRPr="00B95D27">
        <w:rPr>
          <w:rFonts w:ascii="Times New Roman" w:hAnsi="Times New Roman" w:cs="Times New Roman"/>
          <w:sz w:val="28"/>
          <w:szCs w:val="28"/>
        </w:rPr>
        <w:t>Процедура факторизации данных была выполнена методом вращения: вари</w:t>
      </w:r>
      <w:r>
        <w:rPr>
          <w:rFonts w:ascii="Times New Roman" w:hAnsi="Times New Roman" w:cs="Times New Roman"/>
          <w:sz w:val="28"/>
          <w:szCs w:val="28"/>
        </w:rPr>
        <w:t xml:space="preserve">макс с нормализацией Кайзера . </w:t>
      </w:r>
    </w:p>
    <w:p w14:paraId="63D02E79" w14:textId="6398C180" w:rsidR="00104166" w:rsidRDefault="00C663F8" w:rsidP="00745EB8">
      <w:pPr>
        <w:spacing w:line="360" w:lineRule="auto"/>
        <w:ind w:left="284" w:right="-1" w:firstLine="567"/>
        <w:jc w:val="both"/>
        <w:rPr>
          <w:rFonts w:ascii="Times New Roman" w:hAnsi="Times New Roman" w:cs="Times New Roman"/>
          <w:sz w:val="28"/>
          <w:szCs w:val="28"/>
        </w:rPr>
      </w:pPr>
      <w:r w:rsidRPr="00C663F8">
        <w:t xml:space="preserve"> </w:t>
      </w:r>
      <w:r w:rsidRPr="00C663F8">
        <w:rPr>
          <w:rFonts w:ascii="Times New Roman" w:hAnsi="Times New Roman" w:cs="Times New Roman"/>
          <w:sz w:val="28"/>
          <w:szCs w:val="28"/>
        </w:rPr>
        <w:t>По итогам факторизации было выделено 2 значимых фактора:</w:t>
      </w:r>
    </w:p>
    <w:tbl>
      <w:tblPr>
        <w:tblW w:w="7654" w:type="dxa"/>
        <w:jc w:val="center"/>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8"/>
        <w:gridCol w:w="3018"/>
        <w:gridCol w:w="3118"/>
      </w:tblGrid>
      <w:tr w:rsidR="00873F36" w:rsidRPr="000A3107" w14:paraId="73FE4F6A" w14:textId="77777777" w:rsidTr="00873F36">
        <w:trPr>
          <w:trHeight w:val="465"/>
          <w:jc w:val="center"/>
        </w:trPr>
        <w:tc>
          <w:tcPr>
            <w:tcW w:w="7654" w:type="dxa"/>
            <w:gridSpan w:val="3"/>
            <w:shd w:val="clear" w:color="auto" w:fill="auto"/>
            <w:vAlign w:val="center"/>
            <w:hideMark/>
          </w:tcPr>
          <w:p w14:paraId="4493C521" w14:textId="77777777" w:rsidR="00873F36" w:rsidRPr="000A3107" w:rsidRDefault="00873F36" w:rsidP="00BF35F9">
            <w:pPr>
              <w:spacing w:after="0" w:line="240" w:lineRule="auto"/>
              <w:ind w:right="-1"/>
              <w:jc w:val="center"/>
              <w:rPr>
                <w:rFonts w:ascii="Times New Roman" w:eastAsia="Times New Roman" w:hAnsi="Times New Roman" w:cs="Times New Roman"/>
                <w:b/>
                <w:bCs/>
                <w:color w:val="000000"/>
                <w:sz w:val="28"/>
                <w:szCs w:val="28"/>
                <w:lang w:eastAsia="ru-RU"/>
              </w:rPr>
            </w:pPr>
            <w:r w:rsidRPr="000A3107">
              <w:rPr>
                <w:rFonts w:ascii="Times New Roman" w:eastAsia="Times New Roman" w:hAnsi="Times New Roman" w:cs="Times New Roman"/>
                <w:b/>
                <w:bCs/>
                <w:color w:val="000000"/>
                <w:sz w:val="28"/>
                <w:szCs w:val="28"/>
                <w:lang w:eastAsia="ru-RU"/>
              </w:rPr>
              <w:t>Матрица коэффициентов значений компонентов</w:t>
            </w:r>
            <w:r w:rsidRPr="000A3107">
              <w:rPr>
                <w:rFonts w:ascii="Times New Roman" w:eastAsia="Times New Roman" w:hAnsi="Times New Roman" w:cs="Times New Roman"/>
                <w:b/>
                <w:bCs/>
                <w:color w:val="000000"/>
                <w:sz w:val="28"/>
                <w:szCs w:val="28"/>
                <w:vertAlign w:val="superscript"/>
                <w:lang w:eastAsia="ru-RU"/>
              </w:rPr>
              <w:t>a</w:t>
            </w:r>
          </w:p>
        </w:tc>
      </w:tr>
      <w:tr w:rsidR="00873F36" w:rsidRPr="000A3107" w14:paraId="770D7763" w14:textId="77777777" w:rsidTr="00873F36">
        <w:trPr>
          <w:trHeight w:val="330"/>
          <w:jc w:val="center"/>
        </w:trPr>
        <w:tc>
          <w:tcPr>
            <w:tcW w:w="1518" w:type="dxa"/>
            <w:vMerge w:val="restart"/>
            <w:shd w:val="clear" w:color="auto" w:fill="auto"/>
            <w:vAlign w:val="bottom"/>
            <w:hideMark/>
          </w:tcPr>
          <w:p w14:paraId="7E3979D5"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p>
        </w:tc>
        <w:tc>
          <w:tcPr>
            <w:tcW w:w="6136" w:type="dxa"/>
            <w:gridSpan w:val="2"/>
            <w:shd w:val="clear" w:color="auto" w:fill="auto"/>
            <w:vAlign w:val="bottom"/>
            <w:hideMark/>
          </w:tcPr>
          <w:p w14:paraId="7E03E8F8"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Компонент</w:t>
            </w:r>
          </w:p>
        </w:tc>
      </w:tr>
      <w:tr w:rsidR="00873F36" w:rsidRPr="000A3107" w14:paraId="7F1721ED" w14:textId="77777777" w:rsidTr="00873F36">
        <w:trPr>
          <w:trHeight w:val="330"/>
          <w:jc w:val="center"/>
        </w:trPr>
        <w:tc>
          <w:tcPr>
            <w:tcW w:w="1518" w:type="dxa"/>
            <w:vMerge/>
            <w:vAlign w:val="center"/>
            <w:hideMark/>
          </w:tcPr>
          <w:p w14:paraId="5AAA1690"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p>
        </w:tc>
        <w:tc>
          <w:tcPr>
            <w:tcW w:w="3018" w:type="dxa"/>
            <w:shd w:val="clear" w:color="auto" w:fill="auto"/>
            <w:noWrap/>
            <w:vAlign w:val="bottom"/>
            <w:hideMark/>
          </w:tcPr>
          <w:p w14:paraId="4A30670E"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1</w:t>
            </w:r>
          </w:p>
        </w:tc>
        <w:tc>
          <w:tcPr>
            <w:tcW w:w="3118" w:type="dxa"/>
            <w:shd w:val="clear" w:color="auto" w:fill="auto"/>
            <w:noWrap/>
            <w:vAlign w:val="bottom"/>
            <w:hideMark/>
          </w:tcPr>
          <w:p w14:paraId="3DEE6EA2"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2</w:t>
            </w:r>
          </w:p>
        </w:tc>
      </w:tr>
      <w:tr w:rsidR="00873F36" w:rsidRPr="000A3107" w14:paraId="552D3D8D" w14:textId="77777777" w:rsidTr="00873F36">
        <w:trPr>
          <w:trHeight w:val="330"/>
          <w:jc w:val="center"/>
        </w:trPr>
        <w:tc>
          <w:tcPr>
            <w:tcW w:w="1518" w:type="dxa"/>
            <w:shd w:val="clear" w:color="auto" w:fill="auto"/>
            <w:hideMark/>
          </w:tcPr>
          <w:p w14:paraId="357D8293"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а1</w:t>
            </w:r>
          </w:p>
        </w:tc>
        <w:tc>
          <w:tcPr>
            <w:tcW w:w="3018" w:type="dxa"/>
            <w:shd w:val="clear" w:color="auto" w:fill="auto"/>
            <w:noWrap/>
            <w:vAlign w:val="center"/>
            <w:hideMark/>
          </w:tcPr>
          <w:p w14:paraId="2B071673"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-,089</w:t>
            </w:r>
          </w:p>
        </w:tc>
        <w:tc>
          <w:tcPr>
            <w:tcW w:w="3118" w:type="dxa"/>
            <w:shd w:val="clear" w:color="auto" w:fill="auto"/>
            <w:noWrap/>
            <w:vAlign w:val="center"/>
            <w:hideMark/>
          </w:tcPr>
          <w:p w14:paraId="49F4F379"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,107</w:t>
            </w:r>
          </w:p>
        </w:tc>
      </w:tr>
      <w:tr w:rsidR="00873F36" w:rsidRPr="000A3107" w14:paraId="6FAD076A" w14:textId="77777777" w:rsidTr="00873F36">
        <w:trPr>
          <w:trHeight w:val="315"/>
          <w:jc w:val="center"/>
        </w:trPr>
        <w:tc>
          <w:tcPr>
            <w:tcW w:w="1518" w:type="dxa"/>
            <w:shd w:val="clear" w:color="auto" w:fill="auto"/>
            <w:hideMark/>
          </w:tcPr>
          <w:p w14:paraId="439F26D6"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а2</w:t>
            </w:r>
          </w:p>
        </w:tc>
        <w:tc>
          <w:tcPr>
            <w:tcW w:w="3018" w:type="dxa"/>
            <w:shd w:val="clear" w:color="auto" w:fill="auto"/>
            <w:noWrap/>
            <w:vAlign w:val="center"/>
            <w:hideMark/>
          </w:tcPr>
          <w:p w14:paraId="4BA1A6B3"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-,552</w:t>
            </w:r>
          </w:p>
        </w:tc>
        <w:tc>
          <w:tcPr>
            <w:tcW w:w="3118" w:type="dxa"/>
            <w:shd w:val="clear" w:color="auto" w:fill="auto"/>
            <w:noWrap/>
            <w:vAlign w:val="center"/>
            <w:hideMark/>
          </w:tcPr>
          <w:p w14:paraId="1384FB65"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,635</w:t>
            </w:r>
          </w:p>
        </w:tc>
      </w:tr>
      <w:tr w:rsidR="00873F36" w:rsidRPr="000A3107" w14:paraId="736310DF" w14:textId="77777777" w:rsidTr="00873F36">
        <w:trPr>
          <w:trHeight w:val="300"/>
          <w:jc w:val="center"/>
        </w:trPr>
        <w:tc>
          <w:tcPr>
            <w:tcW w:w="1518" w:type="dxa"/>
            <w:shd w:val="clear" w:color="auto" w:fill="auto"/>
            <w:hideMark/>
          </w:tcPr>
          <w:p w14:paraId="5C025069"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а3</w:t>
            </w:r>
          </w:p>
        </w:tc>
        <w:tc>
          <w:tcPr>
            <w:tcW w:w="3018" w:type="dxa"/>
            <w:shd w:val="clear" w:color="auto" w:fill="auto"/>
            <w:noWrap/>
            <w:vAlign w:val="center"/>
            <w:hideMark/>
          </w:tcPr>
          <w:p w14:paraId="5FD3C35B"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,513</w:t>
            </w:r>
          </w:p>
        </w:tc>
        <w:tc>
          <w:tcPr>
            <w:tcW w:w="3118" w:type="dxa"/>
            <w:shd w:val="clear" w:color="auto" w:fill="auto"/>
            <w:noWrap/>
            <w:vAlign w:val="center"/>
            <w:hideMark/>
          </w:tcPr>
          <w:p w14:paraId="59FA5386"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-,415</w:t>
            </w:r>
          </w:p>
        </w:tc>
      </w:tr>
      <w:tr w:rsidR="00873F36" w:rsidRPr="000A3107" w14:paraId="020D3A68" w14:textId="77777777" w:rsidTr="00873F36">
        <w:trPr>
          <w:trHeight w:val="300"/>
          <w:jc w:val="center"/>
        </w:trPr>
        <w:tc>
          <w:tcPr>
            <w:tcW w:w="1518" w:type="dxa"/>
            <w:shd w:val="clear" w:color="auto" w:fill="auto"/>
            <w:hideMark/>
          </w:tcPr>
          <w:p w14:paraId="3A8B2902"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а4</w:t>
            </w:r>
          </w:p>
        </w:tc>
        <w:tc>
          <w:tcPr>
            <w:tcW w:w="3018" w:type="dxa"/>
            <w:shd w:val="clear" w:color="auto" w:fill="auto"/>
            <w:noWrap/>
            <w:vAlign w:val="center"/>
            <w:hideMark/>
          </w:tcPr>
          <w:p w14:paraId="07B0FE15"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-,005</w:t>
            </w:r>
          </w:p>
        </w:tc>
        <w:tc>
          <w:tcPr>
            <w:tcW w:w="3118" w:type="dxa"/>
            <w:shd w:val="clear" w:color="auto" w:fill="auto"/>
            <w:noWrap/>
            <w:vAlign w:val="center"/>
            <w:hideMark/>
          </w:tcPr>
          <w:p w14:paraId="2C1022A1"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,012</w:t>
            </w:r>
          </w:p>
        </w:tc>
      </w:tr>
      <w:tr w:rsidR="00873F36" w:rsidRPr="000A3107" w14:paraId="4CB355E6" w14:textId="77777777" w:rsidTr="00873F36">
        <w:trPr>
          <w:trHeight w:val="315"/>
          <w:jc w:val="center"/>
        </w:trPr>
        <w:tc>
          <w:tcPr>
            <w:tcW w:w="1518" w:type="dxa"/>
            <w:shd w:val="clear" w:color="auto" w:fill="auto"/>
            <w:hideMark/>
          </w:tcPr>
          <w:p w14:paraId="508658EF"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а5</w:t>
            </w:r>
          </w:p>
        </w:tc>
        <w:tc>
          <w:tcPr>
            <w:tcW w:w="3018" w:type="dxa"/>
            <w:shd w:val="clear" w:color="auto" w:fill="auto"/>
            <w:noWrap/>
            <w:vAlign w:val="center"/>
            <w:hideMark/>
          </w:tcPr>
          <w:p w14:paraId="4D0EA8A9"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,003</w:t>
            </w:r>
          </w:p>
        </w:tc>
        <w:tc>
          <w:tcPr>
            <w:tcW w:w="3118" w:type="dxa"/>
            <w:shd w:val="clear" w:color="auto" w:fill="auto"/>
            <w:noWrap/>
            <w:vAlign w:val="center"/>
            <w:hideMark/>
          </w:tcPr>
          <w:p w14:paraId="46693216"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,001</w:t>
            </w:r>
          </w:p>
        </w:tc>
      </w:tr>
      <w:tr w:rsidR="00873F36" w:rsidRPr="000A3107" w14:paraId="59DB537B" w14:textId="77777777" w:rsidTr="00873F36">
        <w:trPr>
          <w:trHeight w:val="330"/>
          <w:jc w:val="center"/>
        </w:trPr>
        <w:tc>
          <w:tcPr>
            <w:tcW w:w="1518" w:type="dxa"/>
            <w:shd w:val="clear" w:color="auto" w:fill="auto"/>
            <w:hideMark/>
          </w:tcPr>
          <w:p w14:paraId="16F34594"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а6</w:t>
            </w:r>
          </w:p>
        </w:tc>
        <w:tc>
          <w:tcPr>
            <w:tcW w:w="3018" w:type="dxa"/>
            <w:shd w:val="clear" w:color="auto" w:fill="auto"/>
            <w:noWrap/>
            <w:vAlign w:val="center"/>
            <w:hideMark/>
          </w:tcPr>
          <w:p w14:paraId="0DC0FD42"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,012</w:t>
            </w:r>
          </w:p>
        </w:tc>
        <w:tc>
          <w:tcPr>
            <w:tcW w:w="3118" w:type="dxa"/>
            <w:shd w:val="clear" w:color="auto" w:fill="auto"/>
            <w:noWrap/>
            <w:vAlign w:val="center"/>
            <w:hideMark/>
          </w:tcPr>
          <w:p w14:paraId="3FC0932F"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-,008</w:t>
            </w:r>
          </w:p>
        </w:tc>
      </w:tr>
      <w:tr w:rsidR="00873F36" w:rsidRPr="000A3107" w14:paraId="379D6702" w14:textId="77777777" w:rsidTr="00873F36">
        <w:trPr>
          <w:trHeight w:val="315"/>
          <w:jc w:val="center"/>
        </w:trPr>
        <w:tc>
          <w:tcPr>
            <w:tcW w:w="1518" w:type="dxa"/>
            <w:shd w:val="clear" w:color="auto" w:fill="auto"/>
            <w:hideMark/>
          </w:tcPr>
          <w:p w14:paraId="4E1E749E"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а7</w:t>
            </w:r>
          </w:p>
        </w:tc>
        <w:tc>
          <w:tcPr>
            <w:tcW w:w="3018" w:type="dxa"/>
            <w:shd w:val="clear" w:color="auto" w:fill="auto"/>
            <w:noWrap/>
            <w:vAlign w:val="center"/>
            <w:hideMark/>
          </w:tcPr>
          <w:p w14:paraId="016CB090"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,008</w:t>
            </w:r>
          </w:p>
        </w:tc>
        <w:tc>
          <w:tcPr>
            <w:tcW w:w="3118" w:type="dxa"/>
            <w:shd w:val="clear" w:color="auto" w:fill="auto"/>
            <w:noWrap/>
            <w:vAlign w:val="center"/>
            <w:hideMark/>
          </w:tcPr>
          <w:p w14:paraId="41BE2BA6"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-,004</w:t>
            </w:r>
          </w:p>
        </w:tc>
      </w:tr>
      <w:tr w:rsidR="00873F36" w:rsidRPr="000A3107" w14:paraId="489F8B31" w14:textId="77777777" w:rsidTr="00873F36">
        <w:trPr>
          <w:trHeight w:val="315"/>
          <w:jc w:val="center"/>
        </w:trPr>
        <w:tc>
          <w:tcPr>
            <w:tcW w:w="1518" w:type="dxa"/>
            <w:shd w:val="clear" w:color="auto" w:fill="auto"/>
            <w:hideMark/>
          </w:tcPr>
          <w:p w14:paraId="2C8585A7"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а8</w:t>
            </w:r>
          </w:p>
        </w:tc>
        <w:tc>
          <w:tcPr>
            <w:tcW w:w="3018" w:type="dxa"/>
            <w:shd w:val="clear" w:color="auto" w:fill="auto"/>
            <w:noWrap/>
            <w:vAlign w:val="center"/>
            <w:hideMark/>
          </w:tcPr>
          <w:p w14:paraId="19652DEA"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,020</w:t>
            </w:r>
          </w:p>
        </w:tc>
        <w:tc>
          <w:tcPr>
            <w:tcW w:w="3118" w:type="dxa"/>
            <w:shd w:val="clear" w:color="auto" w:fill="auto"/>
            <w:noWrap/>
            <w:vAlign w:val="center"/>
            <w:hideMark/>
          </w:tcPr>
          <w:p w14:paraId="599F201B"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-,012</w:t>
            </w:r>
          </w:p>
        </w:tc>
      </w:tr>
      <w:tr w:rsidR="00873F36" w:rsidRPr="000A3107" w14:paraId="1B9476AE" w14:textId="77777777" w:rsidTr="00873F36">
        <w:trPr>
          <w:trHeight w:val="315"/>
          <w:jc w:val="center"/>
        </w:trPr>
        <w:tc>
          <w:tcPr>
            <w:tcW w:w="1518" w:type="dxa"/>
            <w:shd w:val="clear" w:color="auto" w:fill="auto"/>
            <w:hideMark/>
          </w:tcPr>
          <w:p w14:paraId="2BABB968"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а9</w:t>
            </w:r>
          </w:p>
        </w:tc>
        <w:tc>
          <w:tcPr>
            <w:tcW w:w="3018" w:type="dxa"/>
            <w:shd w:val="clear" w:color="auto" w:fill="auto"/>
            <w:noWrap/>
            <w:vAlign w:val="center"/>
            <w:hideMark/>
          </w:tcPr>
          <w:p w14:paraId="75F4A61E"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,002</w:t>
            </w:r>
          </w:p>
        </w:tc>
        <w:tc>
          <w:tcPr>
            <w:tcW w:w="3118" w:type="dxa"/>
            <w:shd w:val="clear" w:color="auto" w:fill="auto"/>
            <w:noWrap/>
            <w:vAlign w:val="center"/>
            <w:hideMark/>
          </w:tcPr>
          <w:p w14:paraId="4595B6D9"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,003</w:t>
            </w:r>
          </w:p>
        </w:tc>
      </w:tr>
      <w:tr w:rsidR="00873F36" w:rsidRPr="000A3107" w14:paraId="5BF3FD99" w14:textId="77777777" w:rsidTr="00873F36">
        <w:trPr>
          <w:trHeight w:val="300"/>
          <w:jc w:val="center"/>
        </w:trPr>
        <w:tc>
          <w:tcPr>
            <w:tcW w:w="1518" w:type="dxa"/>
            <w:shd w:val="clear" w:color="auto" w:fill="auto"/>
            <w:hideMark/>
          </w:tcPr>
          <w:p w14:paraId="2999AE81"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а11</w:t>
            </w:r>
          </w:p>
        </w:tc>
        <w:tc>
          <w:tcPr>
            <w:tcW w:w="3018" w:type="dxa"/>
            <w:shd w:val="clear" w:color="auto" w:fill="auto"/>
            <w:noWrap/>
            <w:vAlign w:val="center"/>
            <w:hideMark/>
          </w:tcPr>
          <w:p w14:paraId="07C854AC"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,044</w:t>
            </w:r>
          </w:p>
        </w:tc>
        <w:tc>
          <w:tcPr>
            <w:tcW w:w="3118" w:type="dxa"/>
            <w:shd w:val="clear" w:color="auto" w:fill="auto"/>
            <w:noWrap/>
            <w:vAlign w:val="center"/>
            <w:hideMark/>
          </w:tcPr>
          <w:p w14:paraId="2B64FABD"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-,030</w:t>
            </w:r>
          </w:p>
        </w:tc>
      </w:tr>
      <w:tr w:rsidR="00873F36" w:rsidRPr="000A3107" w14:paraId="1E627CC6" w14:textId="77777777" w:rsidTr="00873F36">
        <w:trPr>
          <w:trHeight w:val="300"/>
          <w:jc w:val="center"/>
        </w:trPr>
        <w:tc>
          <w:tcPr>
            <w:tcW w:w="1518" w:type="dxa"/>
            <w:shd w:val="clear" w:color="auto" w:fill="auto"/>
            <w:hideMark/>
          </w:tcPr>
          <w:p w14:paraId="3A54C7B9"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а12</w:t>
            </w:r>
          </w:p>
        </w:tc>
        <w:tc>
          <w:tcPr>
            <w:tcW w:w="3018" w:type="dxa"/>
            <w:shd w:val="clear" w:color="auto" w:fill="auto"/>
            <w:noWrap/>
            <w:vAlign w:val="center"/>
            <w:hideMark/>
          </w:tcPr>
          <w:p w14:paraId="617EE8AF"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-,001</w:t>
            </w:r>
          </w:p>
        </w:tc>
        <w:tc>
          <w:tcPr>
            <w:tcW w:w="3118" w:type="dxa"/>
            <w:shd w:val="clear" w:color="auto" w:fill="auto"/>
            <w:noWrap/>
            <w:vAlign w:val="center"/>
            <w:hideMark/>
          </w:tcPr>
          <w:p w14:paraId="5CB171AA"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,007</w:t>
            </w:r>
          </w:p>
        </w:tc>
      </w:tr>
      <w:tr w:rsidR="00873F36" w:rsidRPr="000A3107" w14:paraId="775F0D59" w14:textId="77777777" w:rsidTr="00873F36">
        <w:trPr>
          <w:trHeight w:val="300"/>
          <w:jc w:val="center"/>
        </w:trPr>
        <w:tc>
          <w:tcPr>
            <w:tcW w:w="1518" w:type="dxa"/>
            <w:shd w:val="clear" w:color="auto" w:fill="auto"/>
            <w:hideMark/>
          </w:tcPr>
          <w:p w14:paraId="43596EA1"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lastRenderedPageBreak/>
              <w:t>а13</w:t>
            </w:r>
          </w:p>
        </w:tc>
        <w:tc>
          <w:tcPr>
            <w:tcW w:w="3018" w:type="dxa"/>
            <w:shd w:val="clear" w:color="auto" w:fill="auto"/>
            <w:noWrap/>
            <w:vAlign w:val="center"/>
            <w:hideMark/>
          </w:tcPr>
          <w:p w14:paraId="58F5E0E4"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,007</w:t>
            </w:r>
          </w:p>
        </w:tc>
        <w:tc>
          <w:tcPr>
            <w:tcW w:w="3118" w:type="dxa"/>
            <w:shd w:val="clear" w:color="auto" w:fill="auto"/>
            <w:noWrap/>
            <w:vAlign w:val="center"/>
            <w:hideMark/>
          </w:tcPr>
          <w:p w14:paraId="6BC172D4"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-,006</w:t>
            </w:r>
          </w:p>
        </w:tc>
      </w:tr>
      <w:tr w:rsidR="00873F36" w:rsidRPr="000A3107" w14:paraId="619FDADF" w14:textId="77777777" w:rsidTr="00873F36">
        <w:trPr>
          <w:trHeight w:val="300"/>
          <w:jc w:val="center"/>
        </w:trPr>
        <w:tc>
          <w:tcPr>
            <w:tcW w:w="1518" w:type="dxa"/>
            <w:shd w:val="clear" w:color="auto" w:fill="auto"/>
            <w:hideMark/>
          </w:tcPr>
          <w:p w14:paraId="1490038C"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а14</w:t>
            </w:r>
          </w:p>
        </w:tc>
        <w:tc>
          <w:tcPr>
            <w:tcW w:w="3018" w:type="dxa"/>
            <w:shd w:val="clear" w:color="auto" w:fill="auto"/>
            <w:noWrap/>
            <w:vAlign w:val="center"/>
            <w:hideMark/>
          </w:tcPr>
          <w:p w14:paraId="73E4E135"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,011</w:t>
            </w:r>
          </w:p>
        </w:tc>
        <w:tc>
          <w:tcPr>
            <w:tcW w:w="3118" w:type="dxa"/>
            <w:shd w:val="clear" w:color="auto" w:fill="auto"/>
            <w:noWrap/>
            <w:vAlign w:val="center"/>
            <w:hideMark/>
          </w:tcPr>
          <w:p w14:paraId="2EA095CE"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-,008</w:t>
            </w:r>
          </w:p>
        </w:tc>
      </w:tr>
      <w:tr w:rsidR="00873F36" w:rsidRPr="000A3107" w14:paraId="529715D7" w14:textId="77777777" w:rsidTr="00873F36">
        <w:trPr>
          <w:trHeight w:val="300"/>
          <w:jc w:val="center"/>
        </w:trPr>
        <w:tc>
          <w:tcPr>
            <w:tcW w:w="1518" w:type="dxa"/>
            <w:shd w:val="clear" w:color="auto" w:fill="auto"/>
            <w:hideMark/>
          </w:tcPr>
          <w:p w14:paraId="4C9C9173"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а15</w:t>
            </w:r>
          </w:p>
        </w:tc>
        <w:tc>
          <w:tcPr>
            <w:tcW w:w="3018" w:type="dxa"/>
            <w:shd w:val="clear" w:color="auto" w:fill="auto"/>
            <w:noWrap/>
            <w:vAlign w:val="center"/>
            <w:hideMark/>
          </w:tcPr>
          <w:p w14:paraId="2D84CCF5"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,023</w:t>
            </w:r>
          </w:p>
        </w:tc>
        <w:tc>
          <w:tcPr>
            <w:tcW w:w="3118" w:type="dxa"/>
            <w:shd w:val="clear" w:color="auto" w:fill="auto"/>
            <w:noWrap/>
            <w:vAlign w:val="center"/>
            <w:hideMark/>
          </w:tcPr>
          <w:p w14:paraId="5AB7A739"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-,019</w:t>
            </w:r>
          </w:p>
        </w:tc>
      </w:tr>
      <w:tr w:rsidR="00873F36" w:rsidRPr="000A3107" w14:paraId="592FFEFD" w14:textId="77777777" w:rsidTr="00873F36">
        <w:trPr>
          <w:trHeight w:val="300"/>
          <w:jc w:val="center"/>
        </w:trPr>
        <w:tc>
          <w:tcPr>
            <w:tcW w:w="1518" w:type="dxa"/>
            <w:shd w:val="clear" w:color="auto" w:fill="auto"/>
            <w:hideMark/>
          </w:tcPr>
          <w:p w14:paraId="092DB4AC"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а16</w:t>
            </w:r>
          </w:p>
        </w:tc>
        <w:tc>
          <w:tcPr>
            <w:tcW w:w="3018" w:type="dxa"/>
            <w:shd w:val="clear" w:color="auto" w:fill="auto"/>
            <w:noWrap/>
            <w:vAlign w:val="center"/>
            <w:hideMark/>
          </w:tcPr>
          <w:p w14:paraId="3978DC9D"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,024</w:t>
            </w:r>
          </w:p>
        </w:tc>
        <w:tc>
          <w:tcPr>
            <w:tcW w:w="3118" w:type="dxa"/>
            <w:shd w:val="clear" w:color="auto" w:fill="auto"/>
            <w:noWrap/>
            <w:vAlign w:val="center"/>
            <w:hideMark/>
          </w:tcPr>
          <w:p w14:paraId="6CB43A5D"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-,013</w:t>
            </w:r>
          </w:p>
        </w:tc>
      </w:tr>
      <w:tr w:rsidR="00873F36" w:rsidRPr="000A3107" w14:paraId="319D62C5" w14:textId="77777777" w:rsidTr="00873F36">
        <w:trPr>
          <w:trHeight w:val="300"/>
          <w:jc w:val="center"/>
        </w:trPr>
        <w:tc>
          <w:tcPr>
            <w:tcW w:w="1518" w:type="dxa"/>
            <w:shd w:val="clear" w:color="auto" w:fill="auto"/>
            <w:hideMark/>
          </w:tcPr>
          <w:p w14:paraId="21561DD5"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а17</w:t>
            </w:r>
          </w:p>
        </w:tc>
        <w:tc>
          <w:tcPr>
            <w:tcW w:w="3018" w:type="dxa"/>
            <w:shd w:val="clear" w:color="auto" w:fill="auto"/>
            <w:noWrap/>
            <w:vAlign w:val="center"/>
            <w:hideMark/>
          </w:tcPr>
          <w:p w14:paraId="7FC339C2"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,017</w:t>
            </w:r>
          </w:p>
        </w:tc>
        <w:tc>
          <w:tcPr>
            <w:tcW w:w="3118" w:type="dxa"/>
            <w:shd w:val="clear" w:color="auto" w:fill="auto"/>
            <w:noWrap/>
            <w:vAlign w:val="center"/>
            <w:hideMark/>
          </w:tcPr>
          <w:p w14:paraId="7F8BCF51"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-,006</w:t>
            </w:r>
          </w:p>
        </w:tc>
      </w:tr>
      <w:tr w:rsidR="00873F36" w:rsidRPr="000A3107" w14:paraId="6157691F" w14:textId="77777777" w:rsidTr="00873F36">
        <w:trPr>
          <w:trHeight w:val="315"/>
          <w:jc w:val="center"/>
        </w:trPr>
        <w:tc>
          <w:tcPr>
            <w:tcW w:w="1518" w:type="dxa"/>
            <w:shd w:val="clear" w:color="auto" w:fill="auto"/>
            <w:hideMark/>
          </w:tcPr>
          <w:p w14:paraId="7DE2DB48"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а_Сумма</w:t>
            </w:r>
          </w:p>
        </w:tc>
        <w:tc>
          <w:tcPr>
            <w:tcW w:w="3018" w:type="dxa"/>
            <w:shd w:val="clear" w:color="auto" w:fill="auto"/>
            <w:noWrap/>
            <w:vAlign w:val="center"/>
            <w:hideMark/>
          </w:tcPr>
          <w:p w14:paraId="03035072"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,696</w:t>
            </w:r>
          </w:p>
        </w:tc>
        <w:tc>
          <w:tcPr>
            <w:tcW w:w="3118" w:type="dxa"/>
            <w:shd w:val="clear" w:color="auto" w:fill="auto"/>
            <w:noWrap/>
            <w:vAlign w:val="center"/>
            <w:hideMark/>
          </w:tcPr>
          <w:p w14:paraId="3131DF7C"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,570</w:t>
            </w:r>
          </w:p>
        </w:tc>
      </w:tr>
      <w:tr w:rsidR="00873F36" w:rsidRPr="000A3107" w14:paraId="5732A231" w14:textId="77777777" w:rsidTr="00873F36">
        <w:trPr>
          <w:trHeight w:val="330"/>
          <w:jc w:val="center"/>
        </w:trPr>
        <w:tc>
          <w:tcPr>
            <w:tcW w:w="7654" w:type="dxa"/>
            <w:gridSpan w:val="3"/>
            <w:shd w:val="clear" w:color="auto" w:fill="auto"/>
            <w:hideMark/>
          </w:tcPr>
          <w:p w14:paraId="7168A945"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 xml:space="preserve">Метод выделения факторов: метод главных компонент. </w:t>
            </w:r>
            <w:r w:rsidRPr="000A3107">
              <w:rPr>
                <w:rFonts w:ascii="Times New Roman" w:eastAsia="Times New Roman" w:hAnsi="Times New Roman" w:cs="Times New Roman"/>
                <w:color w:val="000000"/>
                <w:sz w:val="28"/>
                <w:szCs w:val="28"/>
                <w:lang w:eastAsia="ru-RU"/>
              </w:rPr>
              <w:br/>
              <w:t xml:space="preserve"> Метод вращения: варимакс с нормализацией Кайзера. </w:t>
            </w:r>
            <w:r w:rsidRPr="000A3107">
              <w:rPr>
                <w:rFonts w:ascii="Times New Roman" w:eastAsia="Times New Roman" w:hAnsi="Times New Roman" w:cs="Times New Roman"/>
                <w:color w:val="000000"/>
                <w:sz w:val="28"/>
                <w:szCs w:val="28"/>
                <w:lang w:eastAsia="ru-RU"/>
              </w:rPr>
              <w:br/>
              <w:t xml:space="preserve"> Оценки компонентов.</w:t>
            </w:r>
          </w:p>
        </w:tc>
      </w:tr>
      <w:tr w:rsidR="00873F36" w:rsidRPr="000A3107" w14:paraId="2A6F3DF9" w14:textId="77777777" w:rsidTr="00873F36">
        <w:trPr>
          <w:trHeight w:val="315"/>
          <w:jc w:val="center"/>
        </w:trPr>
        <w:tc>
          <w:tcPr>
            <w:tcW w:w="7654" w:type="dxa"/>
            <w:gridSpan w:val="3"/>
            <w:shd w:val="clear" w:color="auto" w:fill="auto"/>
            <w:hideMark/>
          </w:tcPr>
          <w:p w14:paraId="4C8521D1"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a. Коэффициенты стандартизованы.</w:t>
            </w:r>
          </w:p>
        </w:tc>
      </w:tr>
    </w:tbl>
    <w:p w14:paraId="1D07C1E7" w14:textId="77777777" w:rsidR="00F66B02" w:rsidRDefault="00F66B02" w:rsidP="00F66B02">
      <w:pPr>
        <w:spacing w:before="240" w:line="360" w:lineRule="auto"/>
        <w:ind w:left="284" w:right="-1"/>
        <w:jc w:val="center"/>
        <w:rPr>
          <w:rFonts w:ascii="Times New Roman" w:hAnsi="Times New Roman" w:cs="Times New Roman"/>
          <w:sz w:val="28"/>
          <w:szCs w:val="28"/>
        </w:rPr>
      </w:pPr>
    </w:p>
    <w:p w14:paraId="2CC98824" w14:textId="4DA6798F" w:rsidR="00873F36" w:rsidRDefault="00873F36" w:rsidP="00F66B02">
      <w:pPr>
        <w:spacing w:before="240" w:line="360" w:lineRule="auto"/>
        <w:ind w:left="284" w:right="-1"/>
        <w:jc w:val="center"/>
        <w:rPr>
          <w:rFonts w:ascii="Times New Roman" w:hAnsi="Times New Roman" w:cs="Times New Roman"/>
          <w:sz w:val="28"/>
          <w:szCs w:val="28"/>
        </w:rPr>
      </w:pPr>
      <w:r>
        <w:rPr>
          <w:rFonts w:ascii="Times New Roman" w:hAnsi="Times New Roman" w:cs="Times New Roman"/>
          <w:sz w:val="28"/>
          <w:szCs w:val="28"/>
        </w:rPr>
        <w:t>Табл.2. Кэффициенты значений компонентов</w:t>
      </w:r>
    </w:p>
    <w:tbl>
      <w:tblPr>
        <w:tblW w:w="8505"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5"/>
        <w:gridCol w:w="1710"/>
        <w:gridCol w:w="1842"/>
        <w:gridCol w:w="1701"/>
        <w:gridCol w:w="2268"/>
      </w:tblGrid>
      <w:tr w:rsidR="00873F36" w:rsidRPr="000A3107" w14:paraId="0F976ED8" w14:textId="77777777" w:rsidTr="00873F36">
        <w:trPr>
          <w:trHeight w:val="465"/>
          <w:jc w:val="center"/>
        </w:trPr>
        <w:tc>
          <w:tcPr>
            <w:tcW w:w="8505" w:type="dxa"/>
            <w:gridSpan w:val="5"/>
            <w:shd w:val="clear" w:color="auto" w:fill="auto"/>
            <w:vAlign w:val="center"/>
            <w:hideMark/>
          </w:tcPr>
          <w:p w14:paraId="4A789921" w14:textId="77777777" w:rsidR="00873F36" w:rsidRPr="000A3107" w:rsidRDefault="00873F36" w:rsidP="00BF35F9">
            <w:pPr>
              <w:spacing w:after="0" w:line="240" w:lineRule="auto"/>
              <w:ind w:right="-1"/>
              <w:jc w:val="center"/>
              <w:rPr>
                <w:rFonts w:ascii="Times New Roman" w:eastAsia="Times New Roman" w:hAnsi="Times New Roman" w:cs="Times New Roman"/>
                <w:b/>
                <w:bCs/>
                <w:color w:val="000000"/>
                <w:sz w:val="28"/>
                <w:szCs w:val="28"/>
                <w:lang w:eastAsia="ru-RU"/>
              </w:rPr>
            </w:pPr>
            <w:r w:rsidRPr="000A3107">
              <w:rPr>
                <w:rFonts w:ascii="Times New Roman" w:eastAsia="Times New Roman" w:hAnsi="Times New Roman" w:cs="Times New Roman"/>
                <w:b/>
                <w:bCs/>
                <w:color w:val="000000"/>
                <w:sz w:val="28"/>
                <w:szCs w:val="28"/>
                <w:lang w:eastAsia="ru-RU"/>
              </w:rPr>
              <w:t>Повернутая матрица компонентов</w:t>
            </w:r>
            <w:r w:rsidRPr="000A3107">
              <w:rPr>
                <w:rFonts w:ascii="Times New Roman" w:eastAsia="Times New Roman" w:hAnsi="Times New Roman" w:cs="Times New Roman"/>
                <w:b/>
                <w:bCs/>
                <w:color w:val="000000"/>
                <w:sz w:val="28"/>
                <w:szCs w:val="28"/>
                <w:vertAlign w:val="superscript"/>
                <w:lang w:eastAsia="ru-RU"/>
              </w:rPr>
              <w:t>a</w:t>
            </w:r>
          </w:p>
        </w:tc>
      </w:tr>
      <w:tr w:rsidR="00873F36" w:rsidRPr="000A3107" w14:paraId="7EDCF9C6" w14:textId="77777777" w:rsidTr="00873F36">
        <w:trPr>
          <w:trHeight w:val="330"/>
          <w:jc w:val="center"/>
        </w:trPr>
        <w:tc>
          <w:tcPr>
            <w:tcW w:w="984" w:type="dxa"/>
            <w:vMerge w:val="restart"/>
            <w:shd w:val="clear" w:color="auto" w:fill="auto"/>
            <w:vAlign w:val="bottom"/>
            <w:hideMark/>
          </w:tcPr>
          <w:p w14:paraId="3F83FE81" w14:textId="77777777" w:rsidR="00873F36" w:rsidRPr="000A3107" w:rsidRDefault="00873F36" w:rsidP="00BF35F9">
            <w:pPr>
              <w:spacing w:after="0" w:line="240" w:lineRule="auto"/>
              <w:ind w:right="-1"/>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 </w:t>
            </w:r>
          </w:p>
        </w:tc>
        <w:tc>
          <w:tcPr>
            <w:tcW w:w="3552" w:type="dxa"/>
            <w:gridSpan w:val="2"/>
            <w:shd w:val="clear" w:color="auto" w:fill="auto"/>
            <w:vAlign w:val="bottom"/>
            <w:hideMark/>
          </w:tcPr>
          <w:p w14:paraId="45C770E2"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Необработанные</w:t>
            </w:r>
          </w:p>
        </w:tc>
        <w:tc>
          <w:tcPr>
            <w:tcW w:w="3969" w:type="dxa"/>
            <w:gridSpan w:val="2"/>
            <w:shd w:val="clear" w:color="auto" w:fill="auto"/>
            <w:vAlign w:val="bottom"/>
            <w:hideMark/>
          </w:tcPr>
          <w:p w14:paraId="0F4255A9"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Пересчитанная</w:t>
            </w:r>
          </w:p>
        </w:tc>
      </w:tr>
      <w:tr w:rsidR="00873F36" w:rsidRPr="000A3107" w14:paraId="05CAAFB6" w14:textId="77777777" w:rsidTr="00873F36">
        <w:trPr>
          <w:trHeight w:val="330"/>
          <w:jc w:val="center"/>
        </w:trPr>
        <w:tc>
          <w:tcPr>
            <w:tcW w:w="984" w:type="dxa"/>
            <w:vMerge/>
            <w:vAlign w:val="center"/>
            <w:hideMark/>
          </w:tcPr>
          <w:p w14:paraId="7E6728C5" w14:textId="77777777" w:rsidR="00873F36" w:rsidRPr="000A3107" w:rsidRDefault="00873F36" w:rsidP="00BF35F9">
            <w:pPr>
              <w:spacing w:after="0" w:line="240" w:lineRule="auto"/>
              <w:ind w:right="-1"/>
              <w:rPr>
                <w:rFonts w:ascii="Times New Roman" w:eastAsia="Times New Roman" w:hAnsi="Times New Roman" w:cs="Times New Roman"/>
                <w:color w:val="000000"/>
                <w:sz w:val="28"/>
                <w:szCs w:val="28"/>
                <w:lang w:eastAsia="ru-RU"/>
              </w:rPr>
            </w:pPr>
          </w:p>
        </w:tc>
        <w:tc>
          <w:tcPr>
            <w:tcW w:w="3552" w:type="dxa"/>
            <w:gridSpan w:val="2"/>
            <w:shd w:val="clear" w:color="auto" w:fill="auto"/>
            <w:vAlign w:val="bottom"/>
            <w:hideMark/>
          </w:tcPr>
          <w:p w14:paraId="569419E8"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Компонент</w:t>
            </w:r>
          </w:p>
        </w:tc>
        <w:tc>
          <w:tcPr>
            <w:tcW w:w="3969" w:type="dxa"/>
            <w:gridSpan w:val="2"/>
            <w:shd w:val="clear" w:color="auto" w:fill="auto"/>
            <w:vAlign w:val="bottom"/>
            <w:hideMark/>
          </w:tcPr>
          <w:p w14:paraId="0AB2BB5E"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Компонент</w:t>
            </w:r>
          </w:p>
        </w:tc>
      </w:tr>
      <w:tr w:rsidR="00873F36" w:rsidRPr="000A3107" w14:paraId="271BBD7E" w14:textId="77777777" w:rsidTr="00873F36">
        <w:trPr>
          <w:trHeight w:val="330"/>
          <w:jc w:val="center"/>
        </w:trPr>
        <w:tc>
          <w:tcPr>
            <w:tcW w:w="984" w:type="dxa"/>
            <w:vMerge/>
            <w:vAlign w:val="center"/>
            <w:hideMark/>
          </w:tcPr>
          <w:p w14:paraId="4BC39330" w14:textId="77777777" w:rsidR="00873F36" w:rsidRPr="000A3107" w:rsidRDefault="00873F36" w:rsidP="00BF35F9">
            <w:pPr>
              <w:spacing w:after="0" w:line="240" w:lineRule="auto"/>
              <w:ind w:right="-1"/>
              <w:rPr>
                <w:rFonts w:ascii="Times New Roman" w:eastAsia="Times New Roman" w:hAnsi="Times New Roman" w:cs="Times New Roman"/>
                <w:color w:val="000000"/>
                <w:sz w:val="28"/>
                <w:szCs w:val="28"/>
                <w:lang w:eastAsia="ru-RU"/>
              </w:rPr>
            </w:pPr>
          </w:p>
        </w:tc>
        <w:tc>
          <w:tcPr>
            <w:tcW w:w="1710" w:type="dxa"/>
            <w:shd w:val="clear" w:color="auto" w:fill="auto"/>
            <w:noWrap/>
            <w:vAlign w:val="bottom"/>
            <w:hideMark/>
          </w:tcPr>
          <w:p w14:paraId="28F26983"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1</w:t>
            </w:r>
          </w:p>
        </w:tc>
        <w:tc>
          <w:tcPr>
            <w:tcW w:w="1842" w:type="dxa"/>
            <w:shd w:val="clear" w:color="auto" w:fill="auto"/>
            <w:noWrap/>
            <w:vAlign w:val="bottom"/>
            <w:hideMark/>
          </w:tcPr>
          <w:p w14:paraId="76C68E98"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2</w:t>
            </w:r>
          </w:p>
        </w:tc>
        <w:tc>
          <w:tcPr>
            <w:tcW w:w="1701" w:type="dxa"/>
            <w:shd w:val="clear" w:color="auto" w:fill="auto"/>
            <w:noWrap/>
            <w:vAlign w:val="bottom"/>
            <w:hideMark/>
          </w:tcPr>
          <w:p w14:paraId="3A594C6A"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1</w:t>
            </w:r>
          </w:p>
        </w:tc>
        <w:tc>
          <w:tcPr>
            <w:tcW w:w="2268" w:type="dxa"/>
            <w:shd w:val="clear" w:color="auto" w:fill="auto"/>
            <w:noWrap/>
            <w:vAlign w:val="bottom"/>
            <w:hideMark/>
          </w:tcPr>
          <w:p w14:paraId="0ED54744" w14:textId="77777777" w:rsidR="00873F36" w:rsidRPr="000A3107" w:rsidRDefault="00873F36" w:rsidP="00BF35F9">
            <w:pPr>
              <w:spacing w:after="0" w:line="240" w:lineRule="auto"/>
              <w:ind w:right="-1"/>
              <w:jc w:val="center"/>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2</w:t>
            </w:r>
          </w:p>
        </w:tc>
      </w:tr>
      <w:tr w:rsidR="00873F36" w:rsidRPr="000A3107" w14:paraId="7B3DE150" w14:textId="77777777" w:rsidTr="00873F36">
        <w:trPr>
          <w:trHeight w:val="315"/>
          <w:jc w:val="center"/>
        </w:trPr>
        <w:tc>
          <w:tcPr>
            <w:tcW w:w="984" w:type="dxa"/>
            <w:shd w:val="clear" w:color="auto" w:fill="auto"/>
            <w:hideMark/>
          </w:tcPr>
          <w:p w14:paraId="6E4150AE" w14:textId="77777777" w:rsidR="00873F36" w:rsidRPr="000A3107" w:rsidRDefault="00873F36" w:rsidP="00BF35F9">
            <w:pPr>
              <w:spacing w:after="0" w:line="240" w:lineRule="auto"/>
              <w:ind w:right="-1"/>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а3</w:t>
            </w:r>
          </w:p>
        </w:tc>
        <w:tc>
          <w:tcPr>
            <w:tcW w:w="1710" w:type="dxa"/>
            <w:shd w:val="clear" w:color="auto" w:fill="auto"/>
            <w:noWrap/>
            <w:vAlign w:val="center"/>
            <w:hideMark/>
          </w:tcPr>
          <w:p w14:paraId="5AC10F1B" w14:textId="77777777" w:rsidR="00873F36" w:rsidRPr="000A3107" w:rsidRDefault="00873F36" w:rsidP="00BF35F9">
            <w:pPr>
              <w:spacing w:after="0" w:line="240" w:lineRule="auto"/>
              <w:ind w:right="-1"/>
              <w:jc w:val="right"/>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,936</w:t>
            </w:r>
          </w:p>
        </w:tc>
        <w:tc>
          <w:tcPr>
            <w:tcW w:w="1842" w:type="dxa"/>
            <w:shd w:val="clear" w:color="auto" w:fill="auto"/>
            <w:vAlign w:val="center"/>
            <w:hideMark/>
          </w:tcPr>
          <w:p w14:paraId="3B6D6E3A" w14:textId="77777777" w:rsidR="00873F36" w:rsidRPr="000A3107" w:rsidRDefault="00873F36" w:rsidP="00BF35F9">
            <w:pPr>
              <w:spacing w:after="0" w:line="240" w:lineRule="auto"/>
              <w:ind w:right="-1"/>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 </w:t>
            </w:r>
          </w:p>
        </w:tc>
        <w:tc>
          <w:tcPr>
            <w:tcW w:w="1701" w:type="dxa"/>
            <w:shd w:val="clear" w:color="auto" w:fill="auto"/>
            <w:noWrap/>
            <w:vAlign w:val="center"/>
            <w:hideMark/>
          </w:tcPr>
          <w:p w14:paraId="702A84BA" w14:textId="77777777" w:rsidR="00873F36" w:rsidRPr="000A3107" w:rsidRDefault="00873F36" w:rsidP="00BF35F9">
            <w:pPr>
              <w:spacing w:after="0" w:line="240" w:lineRule="auto"/>
              <w:ind w:right="-1"/>
              <w:jc w:val="right"/>
              <w:rPr>
                <w:rFonts w:ascii="Times New Roman" w:eastAsia="Times New Roman" w:hAnsi="Times New Roman" w:cs="Times New Roman"/>
                <w:color w:val="FF0000"/>
                <w:sz w:val="28"/>
                <w:szCs w:val="28"/>
                <w:lang w:eastAsia="ru-RU"/>
              </w:rPr>
            </w:pPr>
            <w:r w:rsidRPr="000A3107">
              <w:rPr>
                <w:rFonts w:ascii="Times New Roman" w:eastAsia="Times New Roman" w:hAnsi="Times New Roman" w:cs="Times New Roman"/>
                <w:color w:val="FF0000"/>
                <w:sz w:val="28"/>
                <w:szCs w:val="28"/>
                <w:lang w:eastAsia="ru-RU"/>
              </w:rPr>
              <w:t>,833</w:t>
            </w:r>
          </w:p>
        </w:tc>
        <w:tc>
          <w:tcPr>
            <w:tcW w:w="2268" w:type="dxa"/>
            <w:shd w:val="clear" w:color="auto" w:fill="auto"/>
            <w:vAlign w:val="center"/>
            <w:hideMark/>
          </w:tcPr>
          <w:p w14:paraId="2A32D5B9" w14:textId="77777777" w:rsidR="00873F36" w:rsidRPr="000A3107" w:rsidRDefault="00873F36" w:rsidP="00BF35F9">
            <w:pPr>
              <w:spacing w:after="0" w:line="240" w:lineRule="auto"/>
              <w:ind w:right="-1"/>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 </w:t>
            </w:r>
          </w:p>
        </w:tc>
      </w:tr>
      <w:tr w:rsidR="00873F36" w:rsidRPr="000A3107" w14:paraId="0FAECA96" w14:textId="77777777" w:rsidTr="00873F36">
        <w:trPr>
          <w:trHeight w:val="300"/>
          <w:jc w:val="center"/>
        </w:trPr>
        <w:tc>
          <w:tcPr>
            <w:tcW w:w="984" w:type="dxa"/>
            <w:shd w:val="clear" w:color="auto" w:fill="auto"/>
            <w:hideMark/>
          </w:tcPr>
          <w:p w14:paraId="0FF9A25E" w14:textId="77777777" w:rsidR="00873F36" w:rsidRPr="000A3107" w:rsidRDefault="00873F36" w:rsidP="00BF35F9">
            <w:pPr>
              <w:spacing w:after="0" w:line="240" w:lineRule="auto"/>
              <w:ind w:right="-1"/>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а_Сумма</w:t>
            </w:r>
          </w:p>
        </w:tc>
        <w:tc>
          <w:tcPr>
            <w:tcW w:w="1710" w:type="dxa"/>
            <w:shd w:val="clear" w:color="auto" w:fill="auto"/>
            <w:noWrap/>
            <w:vAlign w:val="center"/>
            <w:hideMark/>
          </w:tcPr>
          <w:p w14:paraId="76D69DA0" w14:textId="77777777" w:rsidR="00873F36" w:rsidRPr="000A3107" w:rsidRDefault="00873F36" w:rsidP="00BF35F9">
            <w:pPr>
              <w:spacing w:after="0" w:line="240" w:lineRule="auto"/>
              <w:ind w:right="-1"/>
              <w:jc w:val="right"/>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2,350</w:t>
            </w:r>
          </w:p>
        </w:tc>
        <w:tc>
          <w:tcPr>
            <w:tcW w:w="1842" w:type="dxa"/>
            <w:shd w:val="clear" w:color="auto" w:fill="auto"/>
            <w:noWrap/>
            <w:vAlign w:val="center"/>
            <w:hideMark/>
          </w:tcPr>
          <w:p w14:paraId="226A0D25" w14:textId="77777777" w:rsidR="00873F36" w:rsidRPr="000A3107" w:rsidRDefault="00873F36" w:rsidP="00BF35F9">
            <w:pPr>
              <w:spacing w:after="0" w:line="240" w:lineRule="auto"/>
              <w:ind w:right="-1"/>
              <w:jc w:val="right"/>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2,339</w:t>
            </w:r>
          </w:p>
        </w:tc>
        <w:tc>
          <w:tcPr>
            <w:tcW w:w="1701" w:type="dxa"/>
            <w:shd w:val="clear" w:color="auto" w:fill="auto"/>
            <w:noWrap/>
            <w:vAlign w:val="center"/>
            <w:hideMark/>
          </w:tcPr>
          <w:p w14:paraId="59870E65" w14:textId="77777777" w:rsidR="00873F36" w:rsidRPr="000A3107" w:rsidRDefault="00873F36" w:rsidP="00BF35F9">
            <w:pPr>
              <w:spacing w:after="0" w:line="240" w:lineRule="auto"/>
              <w:ind w:right="-1"/>
              <w:jc w:val="right"/>
              <w:rPr>
                <w:rFonts w:ascii="Times New Roman" w:eastAsia="Times New Roman" w:hAnsi="Times New Roman" w:cs="Times New Roman"/>
                <w:color w:val="FF0000"/>
                <w:sz w:val="28"/>
                <w:szCs w:val="28"/>
                <w:lang w:eastAsia="ru-RU"/>
              </w:rPr>
            </w:pPr>
            <w:r w:rsidRPr="000A3107">
              <w:rPr>
                <w:rFonts w:ascii="Times New Roman" w:eastAsia="Times New Roman" w:hAnsi="Times New Roman" w:cs="Times New Roman"/>
                <w:color w:val="FF0000"/>
                <w:sz w:val="28"/>
                <w:szCs w:val="28"/>
                <w:lang w:eastAsia="ru-RU"/>
              </w:rPr>
              <w:t>,708</w:t>
            </w:r>
          </w:p>
        </w:tc>
        <w:tc>
          <w:tcPr>
            <w:tcW w:w="2268" w:type="dxa"/>
            <w:shd w:val="clear" w:color="auto" w:fill="auto"/>
            <w:noWrap/>
            <w:vAlign w:val="center"/>
            <w:hideMark/>
          </w:tcPr>
          <w:p w14:paraId="2D401D3F" w14:textId="77777777" w:rsidR="00873F36" w:rsidRPr="000A3107" w:rsidRDefault="00873F36" w:rsidP="00BF35F9">
            <w:pPr>
              <w:spacing w:after="0" w:line="240" w:lineRule="auto"/>
              <w:ind w:right="-1"/>
              <w:jc w:val="right"/>
              <w:rPr>
                <w:rFonts w:ascii="Times New Roman" w:eastAsia="Times New Roman" w:hAnsi="Times New Roman" w:cs="Times New Roman"/>
                <w:color w:val="FF0000"/>
                <w:sz w:val="28"/>
                <w:szCs w:val="28"/>
                <w:lang w:eastAsia="ru-RU"/>
              </w:rPr>
            </w:pPr>
            <w:r w:rsidRPr="000A3107">
              <w:rPr>
                <w:rFonts w:ascii="Times New Roman" w:eastAsia="Times New Roman" w:hAnsi="Times New Roman" w:cs="Times New Roman"/>
                <w:color w:val="FF0000"/>
                <w:sz w:val="28"/>
                <w:szCs w:val="28"/>
                <w:lang w:eastAsia="ru-RU"/>
              </w:rPr>
              <w:t>,705</w:t>
            </w:r>
          </w:p>
        </w:tc>
      </w:tr>
      <w:tr w:rsidR="00873F36" w:rsidRPr="000A3107" w14:paraId="4FAB4291" w14:textId="77777777" w:rsidTr="00873F36">
        <w:trPr>
          <w:trHeight w:val="300"/>
          <w:jc w:val="center"/>
        </w:trPr>
        <w:tc>
          <w:tcPr>
            <w:tcW w:w="984" w:type="dxa"/>
            <w:shd w:val="clear" w:color="auto" w:fill="auto"/>
            <w:hideMark/>
          </w:tcPr>
          <w:p w14:paraId="3F9EA805" w14:textId="77777777" w:rsidR="00873F36" w:rsidRPr="000A3107" w:rsidRDefault="00873F36" w:rsidP="00BF35F9">
            <w:pPr>
              <w:spacing w:after="0" w:line="240" w:lineRule="auto"/>
              <w:ind w:right="-1"/>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а11</w:t>
            </w:r>
          </w:p>
        </w:tc>
        <w:tc>
          <w:tcPr>
            <w:tcW w:w="1710" w:type="dxa"/>
            <w:shd w:val="clear" w:color="auto" w:fill="auto"/>
            <w:noWrap/>
            <w:vAlign w:val="center"/>
            <w:hideMark/>
          </w:tcPr>
          <w:p w14:paraId="44A0A541" w14:textId="77777777" w:rsidR="00873F36" w:rsidRPr="000A3107" w:rsidRDefault="00873F36" w:rsidP="00BF35F9">
            <w:pPr>
              <w:spacing w:after="0" w:line="240" w:lineRule="auto"/>
              <w:ind w:right="-1"/>
              <w:jc w:val="right"/>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,231</w:t>
            </w:r>
          </w:p>
        </w:tc>
        <w:tc>
          <w:tcPr>
            <w:tcW w:w="1842" w:type="dxa"/>
            <w:shd w:val="clear" w:color="auto" w:fill="auto"/>
            <w:vAlign w:val="center"/>
            <w:hideMark/>
          </w:tcPr>
          <w:p w14:paraId="61F0757E" w14:textId="77777777" w:rsidR="00873F36" w:rsidRPr="000A3107" w:rsidRDefault="00873F36" w:rsidP="00BF35F9">
            <w:pPr>
              <w:spacing w:after="0" w:line="240" w:lineRule="auto"/>
              <w:ind w:right="-1"/>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 </w:t>
            </w:r>
          </w:p>
        </w:tc>
        <w:tc>
          <w:tcPr>
            <w:tcW w:w="1701" w:type="dxa"/>
            <w:shd w:val="clear" w:color="auto" w:fill="auto"/>
            <w:noWrap/>
            <w:vAlign w:val="center"/>
            <w:hideMark/>
          </w:tcPr>
          <w:p w14:paraId="60D85C88" w14:textId="77777777" w:rsidR="00873F36" w:rsidRPr="000A3107" w:rsidRDefault="00873F36" w:rsidP="00BF35F9">
            <w:pPr>
              <w:spacing w:after="0" w:line="240" w:lineRule="auto"/>
              <w:ind w:right="-1"/>
              <w:jc w:val="right"/>
              <w:rPr>
                <w:rFonts w:ascii="Times New Roman" w:eastAsia="Times New Roman" w:hAnsi="Times New Roman" w:cs="Times New Roman"/>
                <w:color w:val="FF0000"/>
                <w:sz w:val="28"/>
                <w:szCs w:val="28"/>
                <w:lang w:eastAsia="ru-RU"/>
              </w:rPr>
            </w:pPr>
            <w:r w:rsidRPr="000A3107">
              <w:rPr>
                <w:rFonts w:ascii="Times New Roman" w:eastAsia="Times New Roman" w:hAnsi="Times New Roman" w:cs="Times New Roman"/>
                <w:color w:val="FF0000"/>
                <w:sz w:val="28"/>
                <w:szCs w:val="28"/>
                <w:lang w:eastAsia="ru-RU"/>
              </w:rPr>
              <w:t>,459</w:t>
            </w:r>
          </w:p>
        </w:tc>
        <w:tc>
          <w:tcPr>
            <w:tcW w:w="2268" w:type="dxa"/>
            <w:shd w:val="clear" w:color="auto" w:fill="auto"/>
            <w:vAlign w:val="center"/>
            <w:hideMark/>
          </w:tcPr>
          <w:p w14:paraId="6762AD9D" w14:textId="77777777" w:rsidR="00873F36" w:rsidRPr="000A3107" w:rsidRDefault="00873F36" w:rsidP="00BF35F9">
            <w:pPr>
              <w:spacing w:after="0" w:line="240" w:lineRule="auto"/>
              <w:ind w:right="-1"/>
              <w:rPr>
                <w:rFonts w:ascii="Times New Roman" w:eastAsia="Times New Roman" w:hAnsi="Times New Roman" w:cs="Times New Roman"/>
                <w:color w:val="FF0000"/>
                <w:sz w:val="28"/>
                <w:szCs w:val="28"/>
                <w:lang w:eastAsia="ru-RU"/>
              </w:rPr>
            </w:pPr>
            <w:r w:rsidRPr="000A3107">
              <w:rPr>
                <w:rFonts w:ascii="Times New Roman" w:eastAsia="Times New Roman" w:hAnsi="Times New Roman" w:cs="Times New Roman"/>
                <w:color w:val="FF0000"/>
                <w:sz w:val="28"/>
                <w:szCs w:val="28"/>
                <w:lang w:eastAsia="ru-RU"/>
              </w:rPr>
              <w:t> </w:t>
            </w:r>
          </w:p>
        </w:tc>
      </w:tr>
      <w:tr w:rsidR="00873F36" w:rsidRPr="000A3107" w14:paraId="6CA5113D" w14:textId="77777777" w:rsidTr="00873F36">
        <w:trPr>
          <w:trHeight w:val="300"/>
          <w:jc w:val="center"/>
        </w:trPr>
        <w:tc>
          <w:tcPr>
            <w:tcW w:w="984" w:type="dxa"/>
            <w:shd w:val="clear" w:color="auto" w:fill="auto"/>
            <w:hideMark/>
          </w:tcPr>
          <w:p w14:paraId="7825890B" w14:textId="77777777" w:rsidR="00873F36" w:rsidRPr="000A3107" w:rsidRDefault="00873F36" w:rsidP="00BF35F9">
            <w:pPr>
              <w:spacing w:after="0" w:line="240" w:lineRule="auto"/>
              <w:ind w:right="-1"/>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а2</w:t>
            </w:r>
          </w:p>
        </w:tc>
        <w:tc>
          <w:tcPr>
            <w:tcW w:w="1710" w:type="dxa"/>
            <w:shd w:val="clear" w:color="auto" w:fill="auto"/>
            <w:vAlign w:val="center"/>
            <w:hideMark/>
          </w:tcPr>
          <w:p w14:paraId="53075911" w14:textId="77777777" w:rsidR="00873F36" w:rsidRPr="000A3107" w:rsidRDefault="00873F36" w:rsidP="00BF35F9">
            <w:pPr>
              <w:spacing w:after="0" w:line="240" w:lineRule="auto"/>
              <w:ind w:right="-1"/>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 </w:t>
            </w:r>
          </w:p>
        </w:tc>
        <w:tc>
          <w:tcPr>
            <w:tcW w:w="1842" w:type="dxa"/>
            <w:shd w:val="clear" w:color="auto" w:fill="auto"/>
            <w:noWrap/>
            <w:vAlign w:val="center"/>
            <w:hideMark/>
          </w:tcPr>
          <w:p w14:paraId="5BF0B492" w14:textId="77777777" w:rsidR="00873F36" w:rsidRPr="000A3107" w:rsidRDefault="00873F36" w:rsidP="00BF35F9">
            <w:pPr>
              <w:spacing w:after="0" w:line="240" w:lineRule="auto"/>
              <w:ind w:right="-1"/>
              <w:jc w:val="right"/>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1,035</w:t>
            </w:r>
          </w:p>
        </w:tc>
        <w:tc>
          <w:tcPr>
            <w:tcW w:w="1701" w:type="dxa"/>
            <w:shd w:val="clear" w:color="auto" w:fill="auto"/>
            <w:vAlign w:val="center"/>
            <w:hideMark/>
          </w:tcPr>
          <w:p w14:paraId="3C4C253F" w14:textId="77777777" w:rsidR="00873F36" w:rsidRPr="000A3107" w:rsidRDefault="00873F36" w:rsidP="00BF35F9">
            <w:pPr>
              <w:spacing w:after="0" w:line="240" w:lineRule="auto"/>
              <w:ind w:right="-1"/>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 </w:t>
            </w:r>
          </w:p>
        </w:tc>
        <w:tc>
          <w:tcPr>
            <w:tcW w:w="2268" w:type="dxa"/>
            <w:shd w:val="clear" w:color="auto" w:fill="auto"/>
            <w:noWrap/>
            <w:vAlign w:val="center"/>
            <w:hideMark/>
          </w:tcPr>
          <w:p w14:paraId="503DC46B" w14:textId="77777777" w:rsidR="00873F36" w:rsidRPr="000A3107" w:rsidRDefault="00873F36" w:rsidP="00BF35F9">
            <w:pPr>
              <w:spacing w:after="0" w:line="240" w:lineRule="auto"/>
              <w:ind w:right="-1"/>
              <w:jc w:val="right"/>
              <w:rPr>
                <w:rFonts w:ascii="Times New Roman" w:eastAsia="Times New Roman" w:hAnsi="Times New Roman" w:cs="Times New Roman"/>
                <w:color w:val="FF0000"/>
                <w:sz w:val="28"/>
                <w:szCs w:val="28"/>
                <w:lang w:eastAsia="ru-RU"/>
              </w:rPr>
            </w:pPr>
            <w:r w:rsidRPr="000A3107">
              <w:rPr>
                <w:rFonts w:ascii="Times New Roman" w:eastAsia="Times New Roman" w:hAnsi="Times New Roman" w:cs="Times New Roman"/>
                <w:color w:val="FF0000"/>
                <w:sz w:val="28"/>
                <w:szCs w:val="28"/>
                <w:lang w:eastAsia="ru-RU"/>
              </w:rPr>
              <w:t>,908</w:t>
            </w:r>
          </w:p>
        </w:tc>
      </w:tr>
      <w:tr w:rsidR="00873F36" w:rsidRPr="000A3107" w14:paraId="2CAA2C1D" w14:textId="77777777" w:rsidTr="00873F36">
        <w:trPr>
          <w:trHeight w:val="300"/>
          <w:jc w:val="center"/>
        </w:trPr>
        <w:tc>
          <w:tcPr>
            <w:tcW w:w="984" w:type="dxa"/>
            <w:shd w:val="clear" w:color="auto" w:fill="auto"/>
            <w:hideMark/>
          </w:tcPr>
          <w:p w14:paraId="13933F3C" w14:textId="77777777" w:rsidR="00873F36" w:rsidRPr="000A3107" w:rsidRDefault="00873F36" w:rsidP="00BF35F9">
            <w:pPr>
              <w:spacing w:after="0" w:line="240" w:lineRule="auto"/>
              <w:ind w:right="-1"/>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а1</w:t>
            </w:r>
          </w:p>
        </w:tc>
        <w:tc>
          <w:tcPr>
            <w:tcW w:w="1710" w:type="dxa"/>
            <w:shd w:val="clear" w:color="auto" w:fill="auto"/>
            <w:vAlign w:val="center"/>
            <w:hideMark/>
          </w:tcPr>
          <w:p w14:paraId="12ED8DD5" w14:textId="77777777" w:rsidR="00873F36" w:rsidRPr="000A3107" w:rsidRDefault="00873F36" w:rsidP="00BF35F9">
            <w:pPr>
              <w:spacing w:after="0" w:line="240" w:lineRule="auto"/>
              <w:ind w:right="-1"/>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 </w:t>
            </w:r>
          </w:p>
        </w:tc>
        <w:tc>
          <w:tcPr>
            <w:tcW w:w="1842" w:type="dxa"/>
            <w:shd w:val="clear" w:color="auto" w:fill="auto"/>
            <w:noWrap/>
            <w:vAlign w:val="center"/>
            <w:hideMark/>
          </w:tcPr>
          <w:p w14:paraId="3E66DE39" w14:textId="77777777" w:rsidR="00873F36" w:rsidRPr="000A3107" w:rsidRDefault="00873F36" w:rsidP="00BF35F9">
            <w:pPr>
              <w:spacing w:after="0" w:line="240" w:lineRule="auto"/>
              <w:ind w:right="-1"/>
              <w:jc w:val="right"/>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,346</w:t>
            </w:r>
          </w:p>
        </w:tc>
        <w:tc>
          <w:tcPr>
            <w:tcW w:w="1701" w:type="dxa"/>
            <w:shd w:val="clear" w:color="auto" w:fill="auto"/>
            <w:vAlign w:val="center"/>
            <w:hideMark/>
          </w:tcPr>
          <w:p w14:paraId="0B68133E" w14:textId="77777777" w:rsidR="00873F36" w:rsidRPr="000A3107" w:rsidRDefault="00873F36" w:rsidP="00BF35F9">
            <w:pPr>
              <w:spacing w:after="0" w:line="240" w:lineRule="auto"/>
              <w:ind w:right="-1"/>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 </w:t>
            </w:r>
          </w:p>
        </w:tc>
        <w:tc>
          <w:tcPr>
            <w:tcW w:w="2268" w:type="dxa"/>
            <w:shd w:val="clear" w:color="auto" w:fill="auto"/>
            <w:noWrap/>
            <w:vAlign w:val="center"/>
            <w:hideMark/>
          </w:tcPr>
          <w:p w14:paraId="32B6DF88" w14:textId="77777777" w:rsidR="00873F36" w:rsidRPr="000A3107" w:rsidRDefault="00873F36" w:rsidP="00BF35F9">
            <w:pPr>
              <w:spacing w:after="0" w:line="240" w:lineRule="auto"/>
              <w:ind w:right="-1"/>
              <w:jc w:val="right"/>
              <w:rPr>
                <w:rFonts w:ascii="Times New Roman" w:eastAsia="Times New Roman" w:hAnsi="Times New Roman" w:cs="Times New Roman"/>
                <w:color w:val="FF0000"/>
                <w:sz w:val="28"/>
                <w:szCs w:val="28"/>
                <w:lang w:eastAsia="ru-RU"/>
              </w:rPr>
            </w:pPr>
            <w:r w:rsidRPr="000A3107">
              <w:rPr>
                <w:rFonts w:ascii="Times New Roman" w:eastAsia="Times New Roman" w:hAnsi="Times New Roman" w:cs="Times New Roman"/>
                <w:color w:val="FF0000"/>
                <w:sz w:val="28"/>
                <w:szCs w:val="28"/>
                <w:lang w:eastAsia="ru-RU"/>
              </w:rPr>
              <w:t>,542</w:t>
            </w:r>
          </w:p>
        </w:tc>
      </w:tr>
      <w:tr w:rsidR="00873F36" w:rsidRPr="000A3107" w14:paraId="04E4D5CD" w14:textId="77777777" w:rsidTr="00873F36">
        <w:trPr>
          <w:trHeight w:val="315"/>
          <w:jc w:val="center"/>
        </w:trPr>
        <w:tc>
          <w:tcPr>
            <w:tcW w:w="8505" w:type="dxa"/>
            <w:gridSpan w:val="5"/>
            <w:shd w:val="clear" w:color="auto" w:fill="auto"/>
            <w:hideMark/>
          </w:tcPr>
          <w:p w14:paraId="176B27DC" w14:textId="77777777" w:rsidR="00873F36" w:rsidRPr="000A3107" w:rsidRDefault="00873F36" w:rsidP="00BF35F9">
            <w:pPr>
              <w:spacing w:after="0" w:line="240" w:lineRule="auto"/>
              <w:ind w:right="-1"/>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 xml:space="preserve">Метод выделения факторов: метод главных компонент. </w:t>
            </w:r>
            <w:r w:rsidRPr="000A3107">
              <w:rPr>
                <w:rFonts w:ascii="Times New Roman" w:eastAsia="Times New Roman" w:hAnsi="Times New Roman" w:cs="Times New Roman"/>
                <w:color w:val="000000"/>
                <w:sz w:val="28"/>
                <w:szCs w:val="28"/>
                <w:lang w:eastAsia="ru-RU"/>
              </w:rPr>
              <w:br/>
              <w:t xml:space="preserve"> Метод вращения: варимакс с нормализацией Кайзера.</w:t>
            </w:r>
          </w:p>
        </w:tc>
      </w:tr>
      <w:tr w:rsidR="00873F36" w:rsidRPr="000A3107" w14:paraId="21B0E1D6" w14:textId="77777777" w:rsidTr="00873F36">
        <w:trPr>
          <w:trHeight w:val="300"/>
          <w:jc w:val="center"/>
        </w:trPr>
        <w:tc>
          <w:tcPr>
            <w:tcW w:w="8505" w:type="dxa"/>
            <w:gridSpan w:val="5"/>
            <w:shd w:val="clear" w:color="auto" w:fill="auto"/>
            <w:hideMark/>
          </w:tcPr>
          <w:p w14:paraId="59EAD9C3" w14:textId="77777777" w:rsidR="00873F36" w:rsidRPr="000A3107" w:rsidRDefault="00873F36" w:rsidP="00BF35F9">
            <w:pPr>
              <w:spacing w:after="0" w:line="240" w:lineRule="auto"/>
              <w:ind w:right="-1"/>
              <w:rPr>
                <w:rFonts w:ascii="Times New Roman" w:eastAsia="Times New Roman" w:hAnsi="Times New Roman" w:cs="Times New Roman"/>
                <w:color w:val="000000"/>
                <w:sz w:val="28"/>
                <w:szCs w:val="28"/>
                <w:lang w:eastAsia="ru-RU"/>
              </w:rPr>
            </w:pPr>
            <w:r w:rsidRPr="000A3107">
              <w:rPr>
                <w:rFonts w:ascii="Times New Roman" w:eastAsia="Times New Roman" w:hAnsi="Times New Roman" w:cs="Times New Roman"/>
                <w:color w:val="000000"/>
                <w:sz w:val="28"/>
                <w:szCs w:val="28"/>
                <w:lang w:eastAsia="ru-RU"/>
              </w:rPr>
              <w:t>a. Вращение сошлось за 3 итераций.</w:t>
            </w:r>
          </w:p>
        </w:tc>
      </w:tr>
    </w:tbl>
    <w:p w14:paraId="19D499F9" w14:textId="77777777" w:rsidR="00873F36" w:rsidRDefault="00873F36" w:rsidP="00BF35F9">
      <w:pPr>
        <w:spacing w:before="240" w:line="360" w:lineRule="auto"/>
        <w:ind w:left="284" w:right="-1" w:firstLine="567"/>
        <w:rPr>
          <w:rFonts w:ascii="Times New Roman" w:hAnsi="Times New Roman" w:cs="Times New Roman"/>
          <w:sz w:val="28"/>
          <w:szCs w:val="28"/>
        </w:rPr>
      </w:pPr>
      <w:r>
        <w:rPr>
          <w:rFonts w:ascii="Times New Roman" w:hAnsi="Times New Roman" w:cs="Times New Roman"/>
          <w:sz w:val="28"/>
          <w:szCs w:val="28"/>
        </w:rPr>
        <w:t>Табл.3. Матрица повернутых компонент</w:t>
      </w:r>
    </w:p>
    <w:p w14:paraId="0C23A706" w14:textId="77777777" w:rsidR="008E7A32" w:rsidRDefault="001977A2" w:rsidP="00554E5B">
      <w:pPr>
        <w:spacing w:line="360" w:lineRule="auto"/>
        <w:ind w:left="284" w:right="-1" w:firstLine="567"/>
        <w:jc w:val="both"/>
        <w:rPr>
          <w:rFonts w:ascii="Times New Roman" w:hAnsi="Times New Roman" w:cs="Times New Roman"/>
          <w:sz w:val="28"/>
          <w:szCs w:val="28"/>
        </w:rPr>
      </w:pPr>
      <w:r>
        <w:rPr>
          <w:rFonts w:ascii="Times New Roman" w:hAnsi="Times New Roman" w:cs="Times New Roman"/>
          <w:sz w:val="28"/>
          <w:szCs w:val="28"/>
        </w:rPr>
        <w:t>Из таблицы факторных весов видно, что вопросами , имеющими наибольший вес являются:</w:t>
      </w:r>
    </w:p>
    <w:p w14:paraId="4ECB422F" w14:textId="77777777" w:rsidR="001977A2" w:rsidRPr="00194039" w:rsidRDefault="00FE33C4" w:rsidP="00BF35F9">
      <w:pPr>
        <w:pStyle w:val="a4"/>
        <w:numPr>
          <w:ilvl w:val="0"/>
          <w:numId w:val="24"/>
        </w:numPr>
        <w:spacing w:line="360" w:lineRule="auto"/>
        <w:ind w:right="-1"/>
        <w:rPr>
          <w:rFonts w:ascii="Times New Roman" w:hAnsi="Times New Roman" w:cs="Times New Roman"/>
          <w:sz w:val="28"/>
          <w:szCs w:val="28"/>
        </w:rPr>
      </w:pPr>
      <w:r w:rsidRPr="00194039">
        <w:rPr>
          <w:rFonts w:ascii="Times New Roman" w:hAnsi="Times New Roman" w:cs="Times New Roman"/>
          <w:sz w:val="28"/>
          <w:szCs w:val="28"/>
        </w:rPr>
        <w:t>о</w:t>
      </w:r>
      <w:r w:rsidR="001977A2" w:rsidRPr="00194039">
        <w:rPr>
          <w:rFonts w:ascii="Times New Roman" w:hAnsi="Times New Roman" w:cs="Times New Roman"/>
          <w:sz w:val="28"/>
          <w:szCs w:val="28"/>
        </w:rPr>
        <w:t>бщая сумма по анкете;</w:t>
      </w:r>
    </w:p>
    <w:p w14:paraId="66B6D6F8" w14:textId="77777777" w:rsidR="001977A2" w:rsidRPr="00194039" w:rsidRDefault="001977A2" w:rsidP="00BF35F9">
      <w:pPr>
        <w:pStyle w:val="a4"/>
        <w:numPr>
          <w:ilvl w:val="0"/>
          <w:numId w:val="24"/>
        </w:numPr>
        <w:spacing w:line="360" w:lineRule="auto"/>
        <w:ind w:right="-1"/>
        <w:rPr>
          <w:rFonts w:ascii="Times New Roman" w:hAnsi="Times New Roman" w:cs="Times New Roman"/>
          <w:sz w:val="28"/>
          <w:szCs w:val="28"/>
        </w:rPr>
      </w:pPr>
      <w:r w:rsidRPr="00194039">
        <w:rPr>
          <w:rFonts w:ascii="Times New Roman" w:hAnsi="Times New Roman" w:cs="Times New Roman"/>
          <w:sz w:val="28"/>
          <w:szCs w:val="28"/>
        </w:rPr>
        <w:t>чтение литературы;</w:t>
      </w:r>
    </w:p>
    <w:p w14:paraId="0F61D664" w14:textId="77777777" w:rsidR="001977A2" w:rsidRDefault="001977A2" w:rsidP="00BF35F9">
      <w:pPr>
        <w:pStyle w:val="a4"/>
        <w:numPr>
          <w:ilvl w:val="0"/>
          <w:numId w:val="24"/>
        </w:numPr>
        <w:spacing w:line="360" w:lineRule="auto"/>
        <w:ind w:right="-1"/>
        <w:rPr>
          <w:rFonts w:ascii="Times New Roman" w:hAnsi="Times New Roman" w:cs="Times New Roman"/>
          <w:sz w:val="28"/>
          <w:szCs w:val="28"/>
        </w:rPr>
      </w:pPr>
      <w:r w:rsidRPr="00194039">
        <w:rPr>
          <w:rFonts w:ascii="Times New Roman" w:hAnsi="Times New Roman" w:cs="Times New Roman"/>
          <w:sz w:val="28"/>
          <w:szCs w:val="28"/>
        </w:rPr>
        <w:t>практическая деятельность;</w:t>
      </w:r>
    </w:p>
    <w:p w14:paraId="376A7C31" w14:textId="77777777" w:rsidR="00D6298F" w:rsidRPr="00194039" w:rsidRDefault="00D6298F" w:rsidP="00BF35F9">
      <w:pPr>
        <w:pStyle w:val="a4"/>
        <w:numPr>
          <w:ilvl w:val="0"/>
          <w:numId w:val="24"/>
        </w:numPr>
        <w:spacing w:line="360" w:lineRule="auto"/>
        <w:ind w:right="-1"/>
        <w:rPr>
          <w:rFonts w:ascii="Times New Roman" w:hAnsi="Times New Roman" w:cs="Times New Roman"/>
          <w:sz w:val="28"/>
          <w:szCs w:val="28"/>
        </w:rPr>
      </w:pPr>
      <w:r>
        <w:rPr>
          <w:rFonts w:ascii="Times New Roman" w:hAnsi="Times New Roman" w:cs="Times New Roman"/>
          <w:sz w:val="28"/>
          <w:szCs w:val="28"/>
        </w:rPr>
        <w:t>частота чтения;</w:t>
      </w:r>
    </w:p>
    <w:p w14:paraId="0B2B30AE" w14:textId="77777777" w:rsidR="00D6298F" w:rsidRDefault="00D6298F" w:rsidP="00BF35F9">
      <w:pPr>
        <w:pStyle w:val="a4"/>
        <w:numPr>
          <w:ilvl w:val="0"/>
          <w:numId w:val="24"/>
        </w:numPr>
        <w:spacing w:line="360" w:lineRule="auto"/>
        <w:ind w:right="-1"/>
        <w:rPr>
          <w:rFonts w:ascii="Times New Roman" w:hAnsi="Times New Roman" w:cs="Times New Roman"/>
          <w:sz w:val="28"/>
          <w:szCs w:val="28"/>
        </w:rPr>
      </w:pPr>
      <w:r w:rsidRPr="00D6298F">
        <w:rPr>
          <w:rFonts w:ascii="Times New Roman" w:hAnsi="Times New Roman" w:cs="Times New Roman"/>
          <w:sz w:val="28"/>
          <w:szCs w:val="28"/>
        </w:rPr>
        <w:t>образование.</w:t>
      </w:r>
      <w:r>
        <w:rPr>
          <w:rFonts w:ascii="Times New Roman" w:hAnsi="Times New Roman" w:cs="Times New Roman"/>
          <w:sz w:val="28"/>
          <w:szCs w:val="28"/>
        </w:rPr>
        <w:t xml:space="preserve"> </w:t>
      </w:r>
    </w:p>
    <w:p w14:paraId="663FE6D9" w14:textId="77777777" w:rsidR="00554E5B" w:rsidRDefault="00D6298F" w:rsidP="00554E5B">
      <w:pPr>
        <w:spacing w:line="360" w:lineRule="auto"/>
        <w:ind w:left="284" w:right="-1" w:firstLine="425"/>
        <w:jc w:val="both"/>
        <w:rPr>
          <w:rFonts w:ascii="Times New Roman" w:hAnsi="Times New Roman" w:cs="Times New Roman"/>
          <w:sz w:val="28"/>
          <w:szCs w:val="28"/>
        </w:rPr>
      </w:pPr>
      <w:r>
        <w:rPr>
          <w:rFonts w:ascii="Times New Roman" w:hAnsi="Times New Roman" w:cs="Times New Roman"/>
          <w:sz w:val="28"/>
          <w:szCs w:val="28"/>
        </w:rPr>
        <w:lastRenderedPageBreak/>
        <w:t xml:space="preserve">В 1 компоненте (факторе) наибольший вес имеют вопросы о чтении различных типов литературы (а3), практическая деятельность (а11) и общая сумма по анкете (а_Сумма). </w:t>
      </w:r>
      <w:r w:rsidR="0010009E">
        <w:rPr>
          <w:rFonts w:ascii="Times New Roman" w:hAnsi="Times New Roman" w:cs="Times New Roman"/>
          <w:sz w:val="28"/>
          <w:szCs w:val="28"/>
        </w:rPr>
        <w:t xml:space="preserve"> </w:t>
      </w:r>
      <w:r w:rsidR="00554E5B">
        <w:rPr>
          <w:rFonts w:ascii="Times New Roman" w:hAnsi="Times New Roman" w:cs="Times New Roman"/>
          <w:sz w:val="28"/>
          <w:szCs w:val="28"/>
        </w:rPr>
        <w:t xml:space="preserve">В целом, их сумма отражает степень реальной вовлеченности в самообразовательную деятельность, связанную с повышением своей компетентности  в формировании практических навыком, а также чтением разнообразной литературы. </w:t>
      </w:r>
    </w:p>
    <w:p w14:paraId="3C87F417" w14:textId="77777777" w:rsidR="00554E5B" w:rsidRDefault="00554E5B" w:rsidP="00554E5B">
      <w:pPr>
        <w:spacing w:line="360" w:lineRule="auto"/>
        <w:ind w:left="284" w:right="-1" w:firstLine="425"/>
        <w:jc w:val="both"/>
        <w:rPr>
          <w:rFonts w:ascii="Times New Roman" w:hAnsi="Times New Roman" w:cs="Times New Roman"/>
          <w:sz w:val="28"/>
          <w:szCs w:val="28"/>
        </w:rPr>
      </w:pPr>
      <w:r>
        <w:rPr>
          <w:rFonts w:ascii="Times New Roman" w:hAnsi="Times New Roman" w:cs="Times New Roman"/>
          <w:sz w:val="28"/>
          <w:szCs w:val="28"/>
        </w:rPr>
        <w:t xml:space="preserve">Второй фактор объединяют вопросы о наличии образования (а1), частоте чтения (а2) и  общая сумма по анкете (а_Сумма).  Их содержание связывает ответы о формальных признаках саморазвития и самообразования. </w:t>
      </w:r>
      <w:r w:rsidRPr="00D6298F">
        <w:rPr>
          <w:rFonts w:ascii="Times New Roman" w:hAnsi="Times New Roman" w:cs="Times New Roman"/>
          <w:sz w:val="28"/>
          <w:szCs w:val="28"/>
        </w:rPr>
        <w:t xml:space="preserve">Таким образом, </w:t>
      </w:r>
      <w:r>
        <w:rPr>
          <w:rFonts w:ascii="Times New Roman" w:hAnsi="Times New Roman" w:cs="Times New Roman"/>
          <w:sz w:val="28"/>
          <w:szCs w:val="28"/>
        </w:rPr>
        <w:t>отличие этого фактора состоит в том, что он отражает большую представленность  оконченных участниками на момент опроса образовательных программ. Его нагрузка определяется фокусировкой на самообразовательной активности количество дополнительных образовательных программах и частоте чтения.</w:t>
      </w:r>
    </w:p>
    <w:p w14:paraId="46ABE75A" w14:textId="77777777" w:rsidR="00554E5B" w:rsidRPr="00D23180" w:rsidRDefault="00554E5B" w:rsidP="00554E5B">
      <w:pPr>
        <w:spacing w:line="360" w:lineRule="auto"/>
        <w:ind w:left="284" w:right="-1" w:firstLine="425"/>
        <w:jc w:val="both"/>
        <w:rPr>
          <w:rFonts w:ascii="Times New Roman" w:hAnsi="Times New Roman" w:cs="Times New Roman"/>
          <w:sz w:val="28"/>
          <w:szCs w:val="28"/>
        </w:rPr>
      </w:pPr>
      <w:r w:rsidRPr="00D23180">
        <w:rPr>
          <w:rFonts w:ascii="Times New Roman" w:hAnsi="Times New Roman" w:cs="Times New Roman"/>
          <w:sz w:val="28"/>
          <w:szCs w:val="28"/>
        </w:rPr>
        <w:t>Степень соответствия распределившихся по двум факторам вопросам нашему первоначально</w:t>
      </w:r>
      <w:r>
        <w:rPr>
          <w:rFonts w:ascii="Times New Roman" w:hAnsi="Times New Roman" w:cs="Times New Roman"/>
          <w:sz w:val="28"/>
          <w:szCs w:val="28"/>
        </w:rPr>
        <w:t xml:space="preserve">му конструкту анкеты составила 16,7 %  от первоначального количества вопросов. Таким образом, ответы респондентов и первоначальный конструкт анкеты, показали, что те вопросы, которые мы сгруппировали в блоки саморазвитие и самообразование не отражают в должной мере все сложность взаимосвязей самообразовательной активности. </w:t>
      </w:r>
    </w:p>
    <w:p w14:paraId="747A70BF" w14:textId="77777777" w:rsidR="00384173" w:rsidRPr="00FE33C4" w:rsidRDefault="00384173" w:rsidP="00384173">
      <w:pPr>
        <w:spacing w:line="360" w:lineRule="auto"/>
        <w:ind w:left="284" w:right="-1" w:firstLine="567"/>
        <w:jc w:val="both"/>
        <w:rPr>
          <w:rFonts w:ascii="Times New Roman" w:hAnsi="Times New Roman" w:cs="Times New Roman"/>
          <w:sz w:val="28"/>
          <w:szCs w:val="28"/>
        </w:rPr>
      </w:pPr>
      <w:r w:rsidRPr="00D23180">
        <w:rPr>
          <w:rFonts w:ascii="Times New Roman" w:hAnsi="Times New Roman" w:cs="Times New Roman"/>
          <w:sz w:val="28"/>
          <w:szCs w:val="28"/>
        </w:rPr>
        <w:t xml:space="preserve">На основании результатов факторного анализа, все баллы испытуемых были перераспределены по двум образовавшимся шкалам. </w:t>
      </w:r>
      <w:r w:rsidRPr="00FE33C4">
        <w:rPr>
          <w:rFonts w:ascii="Times New Roman" w:hAnsi="Times New Roman" w:cs="Times New Roman"/>
          <w:sz w:val="28"/>
          <w:szCs w:val="28"/>
        </w:rPr>
        <w:t>То есть вс</w:t>
      </w:r>
      <w:r>
        <w:rPr>
          <w:rFonts w:ascii="Times New Roman" w:hAnsi="Times New Roman" w:cs="Times New Roman"/>
          <w:sz w:val="28"/>
          <w:szCs w:val="28"/>
        </w:rPr>
        <w:t>е ответы на вопросы, которые вошли в каждый из факторов</w:t>
      </w:r>
      <w:r w:rsidRPr="00FE33C4">
        <w:rPr>
          <w:rFonts w:ascii="Times New Roman" w:hAnsi="Times New Roman" w:cs="Times New Roman"/>
          <w:sz w:val="28"/>
          <w:szCs w:val="28"/>
        </w:rPr>
        <w:t xml:space="preserve"> суммировались по  шкале</w:t>
      </w:r>
      <w:r>
        <w:rPr>
          <w:rFonts w:ascii="Times New Roman" w:hAnsi="Times New Roman" w:cs="Times New Roman"/>
          <w:sz w:val="28"/>
          <w:szCs w:val="28"/>
        </w:rPr>
        <w:t xml:space="preserve"> </w:t>
      </w:r>
      <w:r w:rsidRPr="00FE33C4">
        <w:rPr>
          <w:rFonts w:ascii="Times New Roman" w:hAnsi="Times New Roman" w:cs="Times New Roman"/>
          <w:sz w:val="28"/>
          <w:szCs w:val="28"/>
        </w:rPr>
        <w:t>Общая сумма баллов в связи с исключением вопроса 10, также была пересчитана.</w:t>
      </w:r>
    </w:p>
    <w:p w14:paraId="18445330" w14:textId="77777777" w:rsidR="00384173" w:rsidRPr="003B7BC5" w:rsidRDefault="00384173" w:rsidP="00384173">
      <w:pPr>
        <w:spacing w:line="360" w:lineRule="auto"/>
        <w:ind w:left="284" w:right="-1" w:firstLine="567"/>
        <w:jc w:val="both"/>
        <w:rPr>
          <w:rFonts w:ascii="Times New Roman" w:hAnsi="Times New Roman" w:cs="Times New Roman"/>
          <w:sz w:val="24"/>
          <w:szCs w:val="24"/>
        </w:rPr>
      </w:pPr>
      <w:r w:rsidRPr="00FE33C4">
        <w:rPr>
          <w:rFonts w:ascii="Times New Roman" w:hAnsi="Times New Roman" w:cs="Times New Roman"/>
          <w:sz w:val="28"/>
          <w:szCs w:val="28"/>
        </w:rPr>
        <w:t>В приложении приведена таблица по испытуемым с распределением ответов по конструкту факторизации данных.</w:t>
      </w:r>
    </w:p>
    <w:p w14:paraId="78E9FC29" w14:textId="77777777" w:rsidR="003B7BC5" w:rsidRPr="003B7BC5" w:rsidRDefault="003B7BC5" w:rsidP="00BF35F9">
      <w:pPr>
        <w:autoSpaceDE w:val="0"/>
        <w:autoSpaceDN w:val="0"/>
        <w:adjustRightInd w:val="0"/>
        <w:spacing w:after="0" w:line="400" w:lineRule="atLeast"/>
        <w:ind w:right="-1"/>
        <w:rPr>
          <w:rFonts w:ascii="Times New Roman" w:hAnsi="Times New Roman" w:cs="Times New Roman"/>
          <w:sz w:val="24"/>
          <w:szCs w:val="24"/>
        </w:rPr>
      </w:pPr>
    </w:p>
    <w:p w14:paraId="437B9D9E" w14:textId="77777777" w:rsidR="008C1191" w:rsidRPr="009E2521" w:rsidRDefault="008C1191" w:rsidP="009E2521">
      <w:pPr>
        <w:pStyle w:val="1"/>
        <w:spacing w:before="0" w:line="360" w:lineRule="auto"/>
        <w:rPr>
          <w:rFonts w:ascii="Times New Roman" w:hAnsi="Times New Roman" w:cs="Times New Roman"/>
          <w:color w:val="auto"/>
        </w:rPr>
      </w:pPr>
      <w:bookmarkStart w:id="26" w:name="_Toc516178277"/>
      <w:r w:rsidRPr="009E2521">
        <w:rPr>
          <w:rFonts w:ascii="Times New Roman" w:hAnsi="Times New Roman" w:cs="Times New Roman"/>
          <w:color w:val="auto"/>
        </w:rPr>
        <w:t>3.3. Кластерный анализ</w:t>
      </w:r>
      <w:r w:rsidR="00A916D3" w:rsidRPr="009E2521">
        <w:rPr>
          <w:rFonts w:ascii="Times New Roman" w:hAnsi="Times New Roman" w:cs="Times New Roman"/>
          <w:color w:val="auto"/>
        </w:rPr>
        <w:t xml:space="preserve"> участников исследования с учетом данных факторного анализа</w:t>
      </w:r>
      <w:bookmarkEnd w:id="26"/>
    </w:p>
    <w:p w14:paraId="785A7F73" w14:textId="77777777" w:rsidR="00B95D27" w:rsidRPr="00B95D27" w:rsidRDefault="00B95D27" w:rsidP="00BF35F9">
      <w:pPr>
        <w:spacing w:line="360" w:lineRule="auto"/>
        <w:ind w:left="284" w:right="-1" w:firstLine="567"/>
        <w:rPr>
          <w:rFonts w:ascii="Times New Roman" w:eastAsia="Calibri" w:hAnsi="Times New Roman" w:cs="Times New Roman"/>
          <w:sz w:val="28"/>
          <w:szCs w:val="28"/>
        </w:rPr>
      </w:pPr>
      <w:r w:rsidRPr="00B95D27">
        <w:rPr>
          <w:rFonts w:ascii="Times New Roman" w:eastAsia="Calibri" w:hAnsi="Times New Roman" w:cs="Times New Roman"/>
          <w:sz w:val="28"/>
          <w:szCs w:val="28"/>
        </w:rPr>
        <w:t xml:space="preserve">На основе данных, полученных в результате распределения ответов на вопросы соответственно их принадлежности к первому или второму факторы была проведена кластеризация испытуемых. </w:t>
      </w:r>
    </w:p>
    <w:p w14:paraId="01F9AE12" w14:textId="77777777" w:rsidR="003B3449" w:rsidRDefault="003B3449" w:rsidP="003B3449">
      <w:pPr>
        <w:spacing w:line="360" w:lineRule="auto"/>
        <w:ind w:left="284" w:right="-1" w:firstLine="567"/>
        <w:jc w:val="both"/>
        <w:rPr>
          <w:rFonts w:ascii="Times New Roman" w:eastAsia="Calibri" w:hAnsi="Times New Roman" w:cs="Times New Roman"/>
          <w:sz w:val="28"/>
          <w:szCs w:val="28"/>
        </w:rPr>
      </w:pPr>
      <w:r w:rsidRPr="00B95D27">
        <w:rPr>
          <w:rFonts w:ascii="Times New Roman" w:eastAsia="Calibri" w:hAnsi="Times New Roman" w:cs="Times New Roman"/>
          <w:sz w:val="28"/>
          <w:szCs w:val="28"/>
        </w:rPr>
        <w:t xml:space="preserve">По итогам кластерного анализа было выделено 2 кластера </w:t>
      </w:r>
      <w:r>
        <w:rPr>
          <w:rFonts w:ascii="Times New Roman" w:eastAsia="Calibri" w:hAnsi="Times New Roman" w:cs="Times New Roman"/>
          <w:sz w:val="28"/>
          <w:szCs w:val="28"/>
        </w:rPr>
        <w:t>(</w:t>
      </w:r>
      <w:r w:rsidRPr="00B95D27">
        <w:rPr>
          <w:rFonts w:ascii="Times New Roman" w:eastAsia="Calibri" w:hAnsi="Times New Roman" w:cs="Times New Roman"/>
          <w:sz w:val="28"/>
          <w:szCs w:val="28"/>
        </w:rPr>
        <w:t>две группы</w:t>
      </w:r>
      <w:r>
        <w:rPr>
          <w:rFonts w:ascii="Times New Roman" w:eastAsia="Calibri" w:hAnsi="Times New Roman" w:cs="Times New Roman"/>
          <w:sz w:val="28"/>
          <w:szCs w:val="28"/>
        </w:rPr>
        <w:t xml:space="preserve"> участников исследования)</w:t>
      </w:r>
      <w:r w:rsidRPr="00B95D27">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B95D27">
        <w:rPr>
          <w:rFonts w:ascii="Times New Roman" w:eastAsia="Calibri" w:hAnsi="Times New Roman" w:cs="Times New Roman"/>
          <w:sz w:val="28"/>
          <w:szCs w:val="28"/>
        </w:rPr>
        <w:t>1 кластер – 25 человек ;  2 кластер – 56 человек.</w:t>
      </w:r>
    </w:p>
    <w:p w14:paraId="02532E6A" w14:textId="77777777" w:rsidR="00771EED" w:rsidRDefault="00771EED" w:rsidP="003B3449">
      <w:pPr>
        <w:spacing w:line="360" w:lineRule="auto"/>
        <w:ind w:left="284" w:right="-1" w:firstLine="567"/>
        <w:jc w:val="both"/>
        <w:rPr>
          <w:rFonts w:ascii="Times New Roman" w:eastAsia="Calibri" w:hAnsi="Times New Roman" w:cs="Times New Roman"/>
          <w:sz w:val="28"/>
          <w:szCs w:val="28"/>
        </w:rPr>
      </w:pPr>
      <w:r w:rsidRPr="00A916D3">
        <w:rPr>
          <w:rFonts w:ascii="Times New Roman" w:eastAsia="Calibri" w:hAnsi="Times New Roman" w:cs="Times New Roman"/>
          <w:sz w:val="28"/>
          <w:szCs w:val="28"/>
        </w:rPr>
        <w:t>Результаты кластерного анализа показали, что в первую группу вошли участники, имевшие</w:t>
      </w:r>
      <w:r>
        <w:rPr>
          <w:rFonts w:ascii="Times New Roman" w:eastAsia="Calibri" w:hAnsi="Times New Roman" w:cs="Times New Roman"/>
          <w:sz w:val="28"/>
          <w:szCs w:val="28"/>
        </w:rPr>
        <w:t xml:space="preserve"> в среднем 21,8  балл  по вопросам 1 фактора и 21,76 </w:t>
      </w:r>
      <w:r w:rsidRPr="00A916D3">
        <w:rPr>
          <w:rFonts w:ascii="Times New Roman" w:eastAsia="Calibri" w:hAnsi="Times New Roman" w:cs="Times New Roman"/>
          <w:sz w:val="28"/>
          <w:szCs w:val="28"/>
        </w:rPr>
        <w:t xml:space="preserve"> баллов по вопросам второго фактора.</w:t>
      </w:r>
    </w:p>
    <w:p w14:paraId="4C28471D" w14:textId="77777777" w:rsidR="00771EED" w:rsidRPr="00A916D3" w:rsidRDefault="00771EED" w:rsidP="003B3449">
      <w:pPr>
        <w:spacing w:line="360" w:lineRule="auto"/>
        <w:ind w:left="284" w:right="-1" w:firstLine="567"/>
        <w:jc w:val="both"/>
        <w:rPr>
          <w:rFonts w:ascii="Times New Roman" w:eastAsia="Calibri" w:hAnsi="Times New Roman" w:cs="Times New Roman"/>
          <w:sz w:val="28"/>
          <w:szCs w:val="28"/>
        </w:rPr>
      </w:pPr>
      <w:r w:rsidRPr="00A916D3">
        <w:rPr>
          <w:rFonts w:ascii="Times New Roman" w:eastAsia="Calibri" w:hAnsi="Times New Roman" w:cs="Times New Roman"/>
          <w:sz w:val="28"/>
          <w:szCs w:val="28"/>
        </w:rPr>
        <w:t>Во вторую группу</w:t>
      </w:r>
      <w:r>
        <w:rPr>
          <w:rFonts w:ascii="Times New Roman" w:eastAsia="Calibri" w:hAnsi="Times New Roman" w:cs="Times New Roman"/>
          <w:sz w:val="28"/>
          <w:szCs w:val="28"/>
        </w:rPr>
        <w:t xml:space="preserve"> вошли участники имевшие в среднем 14,9 баллов  по вопросам 1 фактора и 15,036 по вопросам 2 фактора.</w:t>
      </w:r>
    </w:p>
    <w:p w14:paraId="403CFCA1" w14:textId="77777777" w:rsidR="00771EED" w:rsidRPr="00A916D3" w:rsidRDefault="00771EED" w:rsidP="00BF35F9">
      <w:pPr>
        <w:spacing w:line="360" w:lineRule="auto"/>
        <w:ind w:left="284" w:right="-1" w:firstLine="567"/>
        <w:rPr>
          <w:rFonts w:ascii="Times New Roman" w:eastAsia="Calibri" w:hAnsi="Times New Roman" w:cs="Times New Roman"/>
          <w:sz w:val="28"/>
          <w:szCs w:val="28"/>
        </w:rPr>
      </w:pPr>
    </w:p>
    <w:p w14:paraId="7EB475D7" w14:textId="77777777" w:rsidR="00F606C5" w:rsidRDefault="00F606C5" w:rsidP="00BF35F9">
      <w:pPr>
        <w:spacing w:line="360" w:lineRule="auto"/>
        <w:ind w:left="284" w:right="-1"/>
        <w:jc w:val="center"/>
        <w:rPr>
          <w:rFonts w:ascii="Times New Roman" w:eastAsia="Calibri" w:hAnsi="Times New Roman" w:cs="Times New Roman"/>
          <w:sz w:val="28"/>
          <w:szCs w:val="28"/>
        </w:rPr>
      </w:pPr>
      <w:r>
        <w:rPr>
          <w:rFonts w:ascii="Times New Roman" w:hAnsi="Times New Roman" w:cs="Times New Roman"/>
          <w:noProof/>
          <w:sz w:val="24"/>
          <w:szCs w:val="24"/>
          <w:lang w:eastAsia="ru-RU"/>
        </w:rPr>
        <w:lastRenderedPageBreak/>
        <w:drawing>
          <wp:inline distT="0" distB="0" distL="0" distR="0" wp14:anchorId="72B57122" wp14:editId="3DA06833">
            <wp:extent cx="5575300" cy="8340090"/>
            <wp:effectExtent l="0" t="0" r="1270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0800000">
                      <a:off x="0" y="0"/>
                      <a:ext cx="5575300" cy="8340090"/>
                    </a:xfrm>
                    <a:prstGeom prst="rect">
                      <a:avLst/>
                    </a:prstGeom>
                    <a:noFill/>
                    <a:ln>
                      <a:noFill/>
                    </a:ln>
                  </pic:spPr>
                </pic:pic>
              </a:graphicData>
            </a:graphic>
          </wp:inline>
        </w:drawing>
      </w:r>
    </w:p>
    <w:p w14:paraId="6C19B2A3" w14:textId="77777777" w:rsidR="00A916D3" w:rsidRDefault="00A916D3" w:rsidP="00BF35F9">
      <w:pPr>
        <w:spacing w:line="360" w:lineRule="auto"/>
        <w:ind w:left="284" w:right="-1"/>
        <w:jc w:val="center"/>
        <w:rPr>
          <w:rFonts w:ascii="Times New Roman" w:eastAsia="Calibri" w:hAnsi="Times New Roman" w:cs="Times New Roman"/>
          <w:sz w:val="28"/>
          <w:szCs w:val="28"/>
        </w:rPr>
      </w:pPr>
      <w:r>
        <w:rPr>
          <w:rFonts w:ascii="Times New Roman" w:eastAsia="Calibri" w:hAnsi="Times New Roman" w:cs="Times New Roman"/>
          <w:sz w:val="28"/>
          <w:szCs w:val="28"/>
        </w:rPr>
        <w:t>Табл.4. Кластеризация участников исследования</w:t>
      </w:r>
    </w:p>
    <w:p w14:paraId="30E70908" w14:textId="77777777" w:rsidR="009335E2" w:rsidRDefault="009335E2" w:rsidP="00BF35F9">
      <w:pPr>
        <w:spacing w:line="360" w:lineRule="auto"/>
        <w:ind w:left="284" w:right="-1" w:firstLine="567"/>
        <w:jc w:val="both"/>
        <w:rPr>
          <w:rFonts w:ascii="Times New Roman" w:eastAsia="Calibri" w:hAnsi="Times New Roman" w:cs="Times New Roman"/>
          <w:sz w:val="28"/>
          <w:szCs w:val="28"/>
        </w:rPr>
      </w:pPr>
      <w:r w:rsidRPr="009335E2">
        <w:rPr>
          <w:rFonts w:ascii="Times New Roman" w:eastAsia="Calibri" w:hAnsi="Times New Roman" w:cs="Times New Roman"/>
          <w:sz w:val="28"/>
          <w:szCs w:val="28"/>
        </w:rPr>
        <w:lastRenderedPageBreak/>
        <w:t>В результате кластеризации участников, выяснилось, что мы имеем две четко отличающиеся между собой по особенностям самообразовательной активности группы . Можно предположить, что испытуемые, вошедшие в первую группу отличаются по формальным признакам саморазвития</w:t>
      </w:r>
      <w:r>
        <w:rPr>
          <w:rFonts w:ascii="Times New Roman" w:eastAsia="Calibri" w:hAnsi="Times New Roman" w:cs="Times New Roman"/>
          <w:sz w:val="28"/>
          <w:szCs w:val="28"/>
        </w:rPr>
        <w:t xml:space="preserve"> и </w:t>
      </w:r>
      <w:r w:rsidRPr="009335E2">
        <w:rPr>
          <w:rFonts w:ascii="Times New Roman" w:eastAsia="Calibri" w:hAnsi="Times New Roman" w:cs="Times New Roman"/>
          <w:sz w:val="28"/>
          <w:szCs w:val="28"/>
        </w:rPr>
        <w:t>большей степенью в</w:t>
      </w:r>
      <w:r>
        <w:rPr>
          <w:rFonts w:ascii="Times New Roman" w:eastAsia="Calibri" w:hAnsi="Times New Roman" w:cs="Times New Roman"/>
          <w:sz w:val="28"/>
          <w:szCs w:val="28"/>
        </w:rPr>
        <w:t>овлеченности в самообразование</w:t>
      </w:r>
      <w:r w:rsidRPr="009335E2">
        <w:rPr>
          <w:rFonts w:ascii="Times New Roman" w:eastAsia="Calibri" w:hAnsi="Times New Roman" w:cs="Times New Roman"/>
          <w:sz w:val="28"/>
          <w:szCs w:val="28"/>
        </w:rPr>
        <w:t>.</w:t>
      </w:r>
    </w:p>
    <w:p w14:paraId="2A524E73" w14:textId="77777777" w:rsidR="00771EED" w:rsidRDefault="00771EED" w:rsidP="00BF35F9">
      <w:pPr>
        <w:spacing w:line="360" w:lineRule="auto"/>
        <w:ind w:left="284" w:right="-1"/>
        <w:jc w:val="center"/>
        <w:rPr>
          <w:rFonts w:ascii="Times New Roman" w:eastAsia="Calibri" w:hAnsi="Times New Roman" w:cs="Times New Roman"/>
          <w:sz w:val="28"/>
          <w:szCs w:val="28"/>
        </w:rPr>
      </w:pPr>
      <w:r>
        <w:rPr>
          <w:noProof/>
          <w:lang w:eastAsia="ru-RU"/>
        </w:rPr>
        <w:drawing>
          <wp:inline distT="0" distB="0" distL="0" distR="0" wp14:anchorId="72951C70" wp14:editId="5D70D68B">
            <wp:extent cx="4572000" cy="2743200"/>
            <wp:effectExtent l="0" t="0" r="19050" b="1905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29863C0" w14:textId="77777777" w:rsidR="009335E2" w:rsidRDefault="009335E2" w:rsidP="00BF35F9">
      <w:pPr>
        <w:spacing w:line="360" w:lineRule="auto"/>
        <w:ind w:left="284" w:right="-1" w:firstLine="567"/>
        <w:jc w:val="center"/>
        <w:rPr>
          <w:rFonts w:ascii="Times New Roman" w:eastAsia="Calibri" w:hAnsi="Times New Roman" w:cs="Times New Roman"/>
          <w:sz w:val="28"/>
          <w:szCs w:val="28"/>
        </w:rPr>
      </w:pPr>
      <w:r>
        <w:rPr>
          <w:rFonts w:ascii="Times New Roman" w:eastAsia="Calibri" w:hAnsi="Times New Roman" w:cs="Times New Roman"/>
          <w:sz w:val="28"/>
          <w:szCs w:val="28"/>
        </w:rPr>
        <w:t>Рис.16. Распределение суммы баллов по кластерам</w:t>
      </w:r>
    </w:p>
    <w:p w14:paraId="1B378BA7" w14:textId="77777777" w:rsidR="00104166" w:rsidRDefault="00104166" w:rsidP="00BF35F9">
      <w:pPr>
        <w:spacing w:line="360" w:lineRule="auto"/>
        <w:ind w:left="284" w:right="-1" w:firstLine="567"/>
        <w:rPr>
          <w:rFonts w:ascii="Times New Roman" w:eastAsia="Calibri" w:hAnsi="Times New Roman" w:cs="Times New Roman"/>
          <w:sz w:val="28"/>
          <w:szCs w:val="28"/>
        </w:rPr>
      </w:pPr>
    </w:p>
    <w:p w14:paraId="3CF54369" w14:textId="77777777" w:rsidR="00334D57" w:rsidRDefault="00F606C5" w:rsidP="00215226">
      <w:pPr>
        <w:spacing w:line="360" w:lineRule="auto"/>
        <w:ind w:left="284"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И</w:t>
      </w:r>
      <w:r w:rsidR="009335E2">
        <w:rPr>
          <w:rFonts w:ascii="Times New Roman" w:eastAsia="Calibri" w:hAnsi="Times New Roman" w:cs="Times New Roman"/>
          <w:sz w:val="28"/>
          <w:szCs w:val="28"/>
        </w:rPr>
        <w:t xml:space="preserve">з рисунка (Рис.16) </w:t>
      </w:r>
      <w:r w:rsidR="00750243">
        <w:rPr>
          <w:rFonts w:ascii="Times New Roman" w:eastAsia="Calibri" w:hAnsi="Times New Roman" w:cs="Times New Roman"/>
          <w:sz w:val="28"/>
          <w:szCs w:val="28"/>
        </w:rPr>
        <w:t xml:space="preserve">видно, что </w:t>
      </w:r>
      <w:r w:rsidR="00C02297" w:rsidRPr="00C02297">
        <w:rPr>
          <w:rFonts w:ascii="Times New Roman" w:eastAsia="Calibri" w:hAnsi="Times New Roman" w:cs="Times New Roman"/>
          <w:sz w:val="28"/>
          <w:szCs w:val="28"/>
        </w:rPr>
        <w:t>в первый кластер вошли участники, у которых общий балл по а</w:t>
      </w:r>
      <w:r w:rsidR="00C02297">
        <w:rPr>
          <w:rFonts w:ascii="Times New Roman" w:eastAsia="Calibri" w:hAnsi="Times New Roman" w:cs="Times New Roman"/>
          <w:sz w:val="28"/>
          <w:szCs w:val="28"/>
        </w:rPr>
        <w:t xml:space="preserve">нкете значимо выше. </w:t>
      </w:r>
      <w:r w:rsidR="00334D57" w:rsidRPr="00334D57">
        <w:rPr>
          <w:rFonts w:ascii="Times New Roman" w:eastAsia="Calibri" w:hAnsi="Times New Roman" w:cs="Times New Roman"/>
          <w:sz w:val="28"/>
          <w:szCs w:val="28"/>
        </w:rPr>
        <w:t>Учитывая, что вопросами с наибольшим весом по факторам стали  1) разнообразие читаемой литературы и практическая деятельность; 2) частота чтения и количество оконченных образовательных программ, можно предположить, что именно  группа 1 кластера отличается большей включенностью в самообразовательную деятельность.</w:t>
      </w:r>
      <w:r w:rsidR="00334D57">
        <w:rPr>
          <w:rFonts w:ascii="Times New Roman" w:eastAsia="Calibri" w:hAnsi="Times New Roman" w:cs="Times New Roman"/>
          <w:sz w:val="28"/>
          <w:szCs w:val="28"/>
        </w:rPr>
        <w:t xml:space="preserve"> </w:t>
      </w:r>
      <w:r w:rsidR="00334D57" w:rsidRPr="00334D57">
        <w:rPr>
          <w:rFonts w:ascii="Times New Roman" w:eastAsia="Calibri" w:hAnsi="Times New Roman" w:cs="Times New Roman"/>
          <w:sz w:val="28"/>
          <w:szCs w:val="28"/>
        </w:rPr>
        <w:t xml:space="preserve">В первую очередь это «преимущество»  получено за </w:t>
      </w:r>
      <w:r w:rsidR="00334D57">
        <w:rPr>
          <w:rFonts w:ascii="Times New Roman" w:eastAsia="Calibri" w:hAnsi="Times New Roman" w:cs="Times New Roman"/>
          <w:sz w:val="28"/>
          <w:szCs w:val="28"/>
        </w:rPr>
        <w:t xml:space="preserve">счет чтения </w:t>
      </w:r>
      <w:r w:rsidR="00334D57" w:rsidRPr="00334D57">
        <w:rPr>
          <w:rFonts w:ascii="Times New Roman" w:eastAsia="Calibri" w:hAnsi="Times New Roman" w:cs="Times New Roman"/>
          <w:sz w:val="28"/>
          <w:szCs w:val="28"/>
        </w:rPr>
        <w:t>разнообразной</w:t>
      </w:r>
      <w:r w:rsidR="00334D57">
        <w:rPr>
          <w:rFonts w:ascii="Times New Roman" w:eastAsia="Calibri" w:hAnsi="Times New Roman" w:cs="Times New Roman"/>
          <w:sz w:val="28"/>
          <w:szCs w:val="28"/>
        </w:rPr>
        <w:t xml:space="preserve"> </w:t>
      </w:r>
      <w:r w:rsidR="00334D57" w:rsidRPr="00334D57">
        <w:rPr>
          <w:rFonts w:ascii="Times New Roman" w:eastAsia="Calibri" w:hAnsi="Times New Roman" w:cs="Times New Roman"/>
          <w:sz w:val="28"/>
          <w:szCs w:val="28"/>
        </w:rPr>
        <w:t xml:space="preserve">литературы и практической деятельности в интересующей области. </w:t>
      </w:r>
      <w:r w:rsidR="00334D57">
        <w:rPr>
          <w:rFonts w:ascii="Times New Roman" w:eastAsia="Calibri" w:hAnsi="Times New Roman" w:cs="Times New Roman"/>
          <w:sz w:val="28"/>
          <w:szCs w:val="28"/>
        </w:rPr>
        <w:t xml:space="preserve"> </w:t>
      </w:r>
      <w:r w:rsidR="00334D57" w:rsidRPr="00334D57">
        <w:rPr>
          <w:rFonts w:ascii="Times New Roman" w:eastAsia="Calibri" w:hAnsi="Times New Roman" w:cs="Times New Roman"/>
          <w:sz w:val="28"/>
          <w:szCs w:val="28"/>
        </w:rPr>
        <w:t xml:space="preserve">Они окончили больше дополнительных (или второе высшее) образовательных программ, </w:t>
      </w:r>
      <w:r w:rsidR="00334D57" w:rsidRPr="00334D57">
        <w:rPr>
          <w:rFonts w:ascii="Times New Roman" w:eastAsia="Calibri" w:hAnsi="Times New Roman" w:cs="Times New Roman"/>
          <w:sz w:val="28"/>
          <w:szCs w:val="28"/>
        </w:rPr>
        <w:lastRenderedPageBreak/>
        <w:t>чаще читают. Их общий балл по анкете также выше за счет других вопросов.</w:t>
      </w:r>
      <w:r w:rsidR="00334D57">
        <w:rPr>
          <w:rFonts w:ascii="Times New Roman" w:eastAsia="Calibri" w:hAnsi="Times New Roman" w:cs="Times New Roman"/>
          <w:sz w:val="28"/>
          <w:szCs w:val="28"/>
        </w:rPr>
        <w:t xml:space="preserve"> </w:t>
      </w:r>
    </w:p>
    <w:p w14:paraId="2827E066" w14:textId="77777777" w:rsidR="007F7048" w:rsidRDefault="007F7048" w:rsidP="00BF35F9">
      <w:pPr>
        <w:spacing w:line="360" w:lineRule="auto"/>
        <w:ind w:left="284" w:right="-1" w:firstLine="567"/>
        <w:rPr>
          <w:rFonts w:ascii="Times New Roman" w:hAnsi="Times New Roman" w:cs="Times New Roman"/>
          <w:sz w:val="28"/>
          <w:szCs w:val="28"/>
        </w:rPr>
      </w:pPr>
      <w:r w:rsidRPr="007F7048">
        <w:rPr>
          <w:rFonts w:ascii="Times New Roman" w:hAnsi="Times New Roman" w:cs="Times New Roman"/>
          <w:sz w:val="28"/>
          <w:szCs w:val="28"/>
        </w:rPr>
        <w:t>В подтверждение сказанного можно привести  выявленные з</w:t>
      </w:r>
      <w:r>
        <w:rPr>
          <w:rFonts w:ascii="Times New Roman" w:hAnsi="Times New Roman" w:cs="Times New Roman"/>
          <w:sz w:val="28"/>
          <w:szCs w:val="28"/>
        </w:rPr>
        <w:t xml:space="preserve">начимые отличия между группами, которые </w:t>
      </w:r>
      <w:r w:rsidRPr="007F7048">
        <w:rPr>
          <w:rFonts w:ascii="Times New Roman" w:hAnsi="Times New Roman" w:cs="Times New Roman"/>
          <w:sz w:val="28"/>
          <w:szCs w:val="28"/>
        </w:rPr>
        <w:t>были вычислены при помощи критерия Манна-Уитни.</w:t>
      </w:r>
    </w:p>
    <w:p w14:paraId="1CD866F3" w14:textId="77777777" w:rsidR="009335E2" w:rsidRDefault="009335E2" w:rsidP="00BF35F9">
      <w:pPr>
        <w:spacing w:line="360" w:lineRule="auto"/>
        <w:ind w:left="284" w:right="-1" w:firstLine="567"/>
        <w:rPr>
          <w:rFonts w:ascii="Times New Roman" w:eastAsia="Calibri" w:hAnsi="Times New Roman" w:cs="Times New Roman"/>
          <w:sz w:val="28"/>
          <w:szCs w:val="28"/>
        </w:rPr>
      </w:pPr>
      <w:r w:rsidRPr="00A916D3">
        <w:rPr>
          <w:rFonts w:ascii="Times New Roman" w:eastAsia="Calibri" w:hAnsi="Times New Roman" w:cs="Times New Roman"/>
          <w:sz w:val="28"/>
          <w:szCs w:val="28"/>
        </w:rPr>
        <w:t>Значимые отличия в группах были вычислены при помощи критерия Манна-Уитни. Наиболее значимо кластеры различаются по общей сумме баллов по анкете самообразовательной деятельности.</w:t>
      </w:r>
    </w:p>
    <w:tbl>
      <w:tblPr>
        <w:tblW w:w="8994" w:type="dxa"/>
        <w:jc w:val="center"/>
        <w:tblInd w:w="3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3"/>
        <w:gridCol w:w="1266"/>
        <w:gridCol w:w="1266"/>
        <w:gridCol w:w="1544"/>
        <w:gridCol w:w="1299"/>
        <w:gridCol w:w="1286"/>
      </w:tblGrid>
      <w:tr w:rsidR="009B7888" w:rsidRPr="009B7888" w14:paraId="5D38D671" w14:textId="77777777" w:rsidTr="009B7888">
        <w:trPr>
          <w:trHeight w:val="525"/>
          <w:jc w:val="center"/>
        </w:trPr>
        <w:tc>
          <w:tcPr>
            <w:tcW w:w="8994" w:type="dxa"/>
            <w:gridSpan w:val="6"/>
            <w:shd w:val="clear" w:color="auto" w:fill="auto"/>
            <w:vAlign w:val="bottom"/>
          </w:tcPr>
          <w:p w14:paraId="34F22D1A" w14:textId="77777777" w:rsidR="009B7888" w:rsidRDefault="009B7888" w:rsidP="00BF35F9">
            <w:pPr>
              <w:spacing w:after="0" w:line="240" w:lineRule="auto"/>
              <w:ind w:left="302" w:right="-1"/>
              <w:jc w:val="center"/>
              <w:rPr>
                <w:rFonts w:ascii="Times New Roman" w:eastAsia="Times New Roman" w:hAnsi="Times New Roman" w:cs="Times New Roman"/>
                <w:color w:val="000000"/>
                <w:sz w:val="28"/>
                <w:szCs w:val="28"/>
                <w:lang w:eastAsia="ru-RU"/>
              </w:rPr>
            </w:pPr>
            <w:r w:rsidRPr="009B7888">
              <w:rPr>
                <w:rFonts w:ascii="Times New Roman" w:eastAsia="Times New Roman" w:hAnsi="Times New Roman" w:cs="Times New Roman"/>
                <w:color w:val="000000"/>
                <w:sz w:val="28"/>
                <w:szCs w:val="28"/>
                <w:lang w:eastAsia="ru-RU"/>
              </w:rPr>
              <w:t xml:space="preserve">Статистические критерии  </w:t>
            </w:r>
            <w:r w:rsidRPr="009B7888">
              <w:rPr>
                <w:rFonts w:ascii="Times New Roman" w:eastAsia="Times New Roman" w:hAnsi="Times New Roman" w:cs="Times New Roman"/>
                <w:color w:val="000000"/>
                <w:sz w:val="28"/>
                <w:szCs w:val="28"/>
                <w:lang w:val="en-US" w:eastAsia="ru-RU"/>
              </w:rPr>
              <w:t>a</w:t>
            </w:r>
          </w:p>
          <w:p w14:paraId="49B91A75" w14:textId="77777777" w:rsidR="009B7888" w:rsidRPr="009B7888" w:rsidRDefault="009B7888" w:rsidP="00BF35F9">
            <w:pPr>
              <w:spacing w:after="0" w:line="240" w:lineRule="auto"/>
              <w:ind w:right="-1"/>
              <w:jc w:val="center"/>
              <w:rPr>
                <w:rFonts w:ascii="Times New Roman" w:eastAsia="Times New Roman" w:hAnsi="Times New Roman" w:cs="Times New Roman"/>
                <w:color w:val="000000"/>
                <w:sz w:val="28"/>
                <w:szCs w:val="28"/>
                <w:lang w:eastAsia="ru-RU"/>
              </w:rPr>
            </w:pPr>
          </w:p>
        </w:tc>
      </w:tr>
      <w:tr w:rsidR="009B7888" w:rsidRPr="009B7888" w14:paraId="0AADC09F" w14:textId="77777777" w:rsidTr="009B7888">
        <w:trPr>
          <w:trHeight w:val="525"/>
          <w:jc w:val="center"/>
        </w:trPr>
        <w:tc>
          <w:tcPr>
            <w:tcW w:w="2333" w:type="dxa"/>
            <w:shd w:val="clear" w:color="auto" w:fill="auto"/>
            <w:vAlign w:val="bottom"/>
            <w:hideMark/>
          </w:tcPr>
          <w:p w14:paraId="68878204" w14:textId="77777777" w:rsidR="009B7888" w:rsidRPr="002B6429" w:rsidRDefault="009B7888" w:rsidP="00BF35F9">
            <w:pPr>
              <w:spacing w:after="0" w:line="240" w:lineRule="auto"/>
              <w:ind w:right="-1"/>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 </w:t>
            </w:r>
          </w:p>
        </w:tc>
        <w:tc>
          <w:tcPr>
            <w:tcW w:w="1266" w:type="dxa"/>
            <w:shd w:val="clear" w:color="auto" w:fill="auto"/>
            <w:vAlign w:val="bottom"/>
            <w:hideMark/>
          </w:tcPr>
          <w:p w14:paraId="3193D2E8" w14:textId="77777777" w:rsidR="009B7888" w:rsidRDefault="009B7888" w:rsidP="00BF35F9">
            <w:pPr>
              <w:spacing w:after="0" w:line="240" w:lineRule="auto"/>
              <w:ind w:right="-1"/>
              <w:jc w:val="center"/>
              <w:rPr>
                <w:rFonts w:ascii="Times New Roman" w:eastAsia="Times New Roman" w:hAnsi="Times New Roman" w:cs="Times New Roman"/>
                <w:color w:val="000000"/>
                <w:sz w:val="28"/>
                <w:szCs w:val="28"/>
                <w:lang w:eastAsia="ru-RU"/>
              </w:rPr>
            </w:pPr>
            <w:r w:rsidRPr="009B7888">
              <w:rPr>
                <w:rFonts w:ascii="Times New Roman" w:eastAsia="Times New Roman" w:hAnsi="Times New Roman" w:cs="Times New Roman"/>
                <w:color w:val="000000"/>
                <w:sz w:val="28"/>
                <w:szCs w:val="28"/>
                <w:lang w:eastAsia="ru-RU"/>
              </w:rPr>
              <w:t>а</w:t>
            </w:r>
            <w:r>
              <w:rPr>
                <w:rFonts w:ascii="Times New Roman" w:eastAsia="Times New Roman" w:hAnsi="Times New Roman" w:cs="Times New Roman"/>
                <w:color w:val="000000"/>
                <w:sz w:val="28"/>
                <w:szCs w:val="28"/>
                <w:lang w:eastAsia="ru-RU"/>
              </w:rPr>
              <w:t>1</w:t>
            </w:r>
          </w:p>
          <w:p w14:paraId="0F0EE700" w14:textId="77777777" w:rsidR="009B7888" w:rsidRPr="002B6429" w:rsidRDefault="009B7888" w:rsidP="00BF35F9">
            <w:pPr>
              <w:spacing w:after="0" w:line="240" w:lineRule="auto"/>
              <w:ind w:right="-1"/>
              <w:jc w:val="center"/>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УЗ</w:t>
            </w:r>
          </w:p>
        </w:tc>
        <w:tc>
          <w:tcPr>
            <w:tcW w:w="1266" w:type="dxa"/>
            <w:shd w:val="clear" w:color="auto" w:fill="auto"/>
            <w:vAlign w:val="bottom"/>
            <w:hideMark/>
          </w:tcPr>
          <w:p w14:paraId="49C0A0E0" w14:textId="77777777" w:rsidR="009B7888" w:rsidRDefault="009B7888" w:rsidP="00BF35F9">
            <w:pPr>
              <w:spacing w:after="0" w:line="240" w:lineRule="auto"/>
              <w:ind w:right="-1"/>
              <w:jc w:val="center"/>
              <w:rPr>
                <w:rFonts w:ascii="Times New Roman" w:eastAsia="Times New Roman" w:hAnsi="Times New Roman" w:cs="Times New Roman"/>
                <w:color w:val="000000"/>
                <w:sz w:val="28"/>
                <w:szCs w:val="28"/>
                <w:lang w:eastAsia="ru-RU"/>
              </w:rPr>
            </w:pPr>
            <w:r w:rsidRPr="009B7888">
              <w:rPr>
                <w:rFonts w:ascii="Times New Roman" w:eastAsia="Times New Roman" w:hAnsi="Times New Roman" w:cs="Times New Roman"/>
                <w:color w:val="000000"/>
                <w:sz w:val="28"/>
                <w:szCs w:val="28"/>
                <w:lang w:eastAsia="ru-RU"/>
              </w:rPr>
              <w:t>а</w:t>
            </w:r>
            <w:r>
              <w:rPr>
                <w:rFonts w:ascii="Times New Roman" w:eastAsia="Times New Roman" w:hAnsi="Times New Roman" w:cs="Times New Roman"/>
                <w:color w:val="000000"/>
                <w:sz w:val="28"/>
                <w:szCs w:val="28"/>
                <w:lang w:eastAsia="ru-RU"/>
              </w:rPr>
              <w:t>2</w:t>
            </w:r>
          </w:p>
          <w:p w14:paraId="7DE87BDA" w14:textId="77777777" w:rsidR="009B7888" w:rsidRPr="002B6429" w:rsidRDefault="009B7888" w:rsidP="00BF35F9">
            <w:pPr>
              <w:spacing w:after="0" w:line="240" w:lineRule="auto"/>
              <w:ind w:right="-1"/>
              <w:jc w:val="center"/>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чтение</w:t>
            </w:r>
          </w:p>
        </w:tc>
        <w:tc>
          <w:tcPr>
            <w:tcW w:w="1544" w:type="dxa"/>
            <w:shd w:val="clear" w:color="auto" w:fill="auto"/>
            <w:vAlign w:val="bottom"/>
            <w:hideMark/>
          </w:tcPr>
          <w:p w14:paraId="5AE4492A" w14:textId="77777777" w:rsidR="009B7888" w:rsidRDefault="009B7888" w:rsidP="00BF35F9">
            <w:pPr>
              <w:spacing w:after="0" w:line="240" w:lineRule="auto"/>
              <w:ind w:right="-1"/>
              <w:jc w:val="center"/>
              <w:rPr>
                <w:rFonts w:ascii="Times New Roman" w:eastAsia="Times New Roman" w:hAnsi="Times New Roman" w:cs="Times New Roman"/>
                <w:color w:val="000000"/>
                <w:sz w:val="28"/>
                <w:szCs w:val="28"/>
                <w:lang w:eastAsia="ru-RU"/>
              </w:rPr>
            </w:pPr>
            <w:r w:rsidRPr="009B7888">
              <w:rPr>
                <w:rFonts w:ascii="Times New Roman" w:eastAsia="Times New Roman" w:hAnsi="Times New Roman" w:cs="Times New Roman"/>
                <w:color w:val="000000"/>
                <w:sz w:val="28"/>
                <w:szCs w:val="28"/>
                <w:lang w:eastAsia="ru-RU"/>
              </w:rPr>
              <w:t>а</w:t>
            </w:r>
            <w:r w:rsidRPr="002B6429">
              <w:rPr>
                <w:rFonts w:ascii="Times New Roman" w:eastAsia="Times New Roman" w:hAnsi="Times New Roman" w:cs="Times New Roman"/>
                <w:color w:val="000000"/>
                <w:sz w:val="28"/>
                <w:szCs w:val="28"/>
                <w:lang w:eastAsia="ru-RU"/>
              </w:rPr>
              <w:t>3</w:t>
            </w:r>
          </w:p>
          <w:p w14:paraId="02D7AA8D" w14:textId="77777777" w:rsidR="009B7888" w:rsidRPr="002B6429" w:rsidRDefault="009B7888" w:rsidP="00BF35F9">
            <w:pPr>
              <w:spacing w:after="0" w:line="240" w:lineRule="auto"/>
              <w:ind w:right="-1"/>
              <w:jc w:val="center"/>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литература</w:t>
            </w:r>
          </w:p>
        </w:tc>
        <w:tc>
          <w:tcPr>
            <w:tcW w:w="1299" w:type="dxa"/>
            <w:shd w:val="clear" w:color="auto" w:fill="auto"/>
            <w:vAlign w:val="bottom"/>
            <w:hideMark/>
          </w:tcPr>
          <w:p w14:paraId="26B691FB" w14:textId="77777777" w:rsidR="009B7888" w:rsidRDefault="009B7888" w:rsidP="00BF35F9">
            <w:pPr>
              <w:spacing w:after="0" w:line="240" w:lineRule="auto"/>
              <w:ind w:right="-1"/>
              <w:jc w:val="center"/>
              <w:rPr>
                <w:rFonts w:ascii="Times New Roman" w:eastAsia="Times New Roman" w:hAnsi="Times New Roman" w:cs="Times New Roman"/>
                <w:color w:val="000000"/>
                <w:sz w:val="28"/>
                <w:szCs w:val="28"/>
                <w:lang w:eastAsia="ru-RU"/>
              </w:rPr>
            </w:pPr>
            <w:r w:rsidRPr="009B7888">
              <w:rPr>
                <w:rFonts w:ascii="Times New Roman" w:eastAsia="Times New Roman" w:hAnsi="Times New Roman" w:cs="Times New Roman"/>
                <w:color w:val="000000"/>
                <w:sz w:val="28"/>
                <w:szCs w:val="28"/>
                <w:lang w:eastAsia="ru-RU"/>
              </w:rPr>
              <w:t>а1</w:t>
            </w:r>
            <w:r>
              <w:rPr>
                <w:rFonts w:ascii="Times New Roman" w:eastAsia="Times New Roman" w:hAnsi="Times New Roman" w:cs="Times New Roman"/>
                <w:color w:val="000000"/>
                <w:sz w:val="28"/>
                <w:szCs w:val="28"/>
                <w:lang w:eastAsia="ru-RU"/>
              </w:rPr>
              <w:t>1</w:t>
            </w:r>
          </w:p>
          <w:p w14:paraId="450B0AD9" w14:textId="77777777" w:rsidR="009B7888" w:rsidRPr="002B6429" w:rsidRDefault="009B7888" w:rsidP="00BF35F9">
            <w:pPr>
              <w:spacing w:after="0" w:line="240" w:lineRule="auto"/>
              <w:ind w:right="-1"/>
              <w:jc w:val="center"/>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практика</w:t>
            </w:r>
          </w:p>
        </w:tc>
        <w:tc>
          <w:tcPr>
            <w:tcW w:w="1286" w:type="dxa"/>
            <w:shd w:val="clear" w:color="auto" w:fill="auto"/>
            <w:vAlign w:val="bottom"/>
            <w:hideMark/>
          </w:tcPr>
          <w:p w14:paraId="53AC0E4F" w14:textId="77777777" w:rsidR="009B7888" w:rsidRPr="002B6429" w:rsidRDefault="009B7888" w:rsidP="00BF35F9">
            <w:pPr>
              <w:spacing w:after="0" w:line="240" w:lineRule="auto"/>
              <w:ind w:right="-1"/>
              <w:jc w:val="center"/>
              <w:rPr>
                <w:rFonts w:ascii="Times New Roman" w:eastAsia="Times New Roman" w:hAnsi="Times New Roman" w:cs="Times New Roman"/>
                <w:color w:val="000000"/>
                <w:sz w:val="28"/>
                <w:szCs w:val="28"/>
                <w:lang w:eastAsia="ru-RU"/>
              </w:rPr>
            </w:pPr>
            <w:r w:rsidRPr="009B7888">
              <w:rPr>
                <w:rFonts w:ascii="Times New Roman" w:eastAsia="Times New Roman" w:hAnsi="Times New Roman" w:cs="Times New Roman"/>
                <w:color w:val="000000"/>
                <w:sz w:val="28"/>
                <w:szCs w:val="28"/>
                <w:lang w:eastAsia="ru-RU"/>
              </w:rPr>
              <w:t>а_</w:t>
            </w:r>
            <w:r w:rsidRPr="002B6429">
              <w:rPr>
                <w:rFonts w:ascii="Times New Roman" w:eastAsia="Times New Roman" w:hAnsi="Times New Roman" w:cs="Times New Roman"/>
                <w:color w:val="000000"/>
                <w:sz w:val="28"/>
                <w:szCs w:val="28"/>
                <w:lang w:eastAsia="ru-RU"/>
              </w:rPr>
              <w:t>Сумма</w:t>
            </w:r>
          </w:p>
        </w:tc>
      </w:tr>
      <w:tr w:rsidR="009B7888" w:rsidRPr="009B7888" w14:paraId="0F9FAFCE" w14:textId="77777777" w:rsidTr="009B7888">
        <w:trPr>
          <w:trHeight w:val="495"/>
          <w:jc w:val="center"/>
        </w:trPr>
        <w:tc>
          <w:tcPr>
            <w:tcW w:w="2333" w:type="dxa"/>
            <w:shd w:val="clear" w:color="auto" w:fill="auto"/>
            <w:hideMark/>
          </w:tcPr>
          <w:p w14:paraId="46C35805" w14:textId="77777777" w:rsidR="009B7888" w:rsidRPr="002B6429" w:rsidRDefault="009B7888" w:rsidP="00BF35F9">
            <w:pPr>
              <w:spacing w:after="0" w:line="240" w:lineRule="auto"/>
              <w:ind w:right="-1"/>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U Манна-Уитни</w:t>
            </w:r>
          </w:p>
        </w:tc>
        <w:tc>
          <w:tcPr>
            <w:tcW w:w="1266" w:type="dxa"/>
            <w:shd w:val="clear" w:color="auto" w:fill="auto"/>
            <w:noWrap/>
            <w:vAlign w:val="center"/>
            <w:hideMark/>
          </w:tcPr>
          <w:p w14:paraId="4F14A3DD" w14:textId="77777777" w:rsidR="009B7888" w:rsidRPr="002B6429" w:rsidRDefault="009B7888" w:rsidP="00BF35F9">
            <w:pPr>
              <w:spacing w:after="0" w:line="240" w:lineRule="auto"/>
              <w:ind w:right="-1"/>
              <w:jc w:val="right"/>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393,000</w:t>
            </w:r>
          </w:p>
        </w:tc>
        <w:tc>
          <w:tcPr>
            <w:tcW w:w="1266" w:type="dxa"/>
            <w:shd w:val="clear" w:color="auto" w:fill="auto"/>
            <w:noWrap/>
            <w:vAlign w:val="center"/>
            <w:hideMark/>
          </w:tcPr>
          <w:p w14:paraId="65DF2C46" w14:textId="77777777" w:rsidR="009B7888" w:rsidRPr="002B6429" w:rsidRDefault="009B7888" w:rsidP="00BF35F9">
            <w:pPr>
              <w:spacing w:after="0" w:line="240" w:lineRule="auto"/>
              <w:ind w:right="-1"/>
              <w:jc w:val="right"/>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361,000</w:t>
            </w:r>
          </w:p>
        </w:tc>
        <w:tc>
          <w:tcPr>
            <w:tcW w:w="1544" w:type="dxa"/>
            <w:shd w:val="clear" w:color="auto" w:fill="auto"/>
            <w:noWrap/>
            <w:vAlign w:val="center"/>
            <w:hideMark/>
          </w:tcPr>
          <w:p w14:paraId="3DB27536" w14:textId="77777777" w:rsidR="009B7888" w:rsidRPr="002B6429" w:rsidRDefault="009B7888" w:rsidP="00BF35F9">
            <w:pPr>
              <w:spacing w:after="0" w:line="240" w:lineRule="auto"/>
              <w:ind w:right="-1"/>
              <w:jc w:val="right"/>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306,000</w:t>
            </w:r>
          </w:p>
        </w:tc>
        <w:tc>
          <w:tcPr>
            <w:tcW w:w="1299" w:type="dxa"/>
            <w:shd w:val="clear" w:color="auto" w:fill="auto"/>
            <w:noWrap/>
            <w:vAlign w:val="center"/>
            <w:hideMark/>
          </w:tcPr>
          <w:p w14:paraId="02477528" w14:textId="77777777" w:rsidR="009B7888" w:rsidRPr="002B6429" w:rsidRDefault="009B7888" w:rsidP="00BF35F9">
            <w:pPr>
              <w:spacing w:after="0" w:line="240" w:lineRule="auto"/>
              <w:ind w:right="-1"/>
              <w:jc w:val="right"/>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405,500</w:t>
            </w:r>
          </w:p>
        </w:tc>
        <w:tc>
          <w:tcPr>
            <w:tcW w:w="1286" w:type="dxa"/>
            <w:shd w:val="clear" w:color="auto" w:fill="auto"/>
            <w:noWrap/>
            <w:vAlign w:val="center"/>
            <w:hideMark/>
          </w:tcPr>
          <w:p w14:paraId="0A663F86" w14:textId="77777777" w:rsidR="009B7888" w:rsidRPr="002B6429" w:rsidRDefault="009B7888" w:rsidP="00BF35F9">
            <w:pPr>
              <w:spacing w:after="0" w:line="240" w:lineRule="auto"/>
              <w:ind w:right="-1"/>
              <w:jc w:val="right"/>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12,000</w:t>
            </w:r>
          </w:p>
        </w:tc>
      </w:tr>
      <w:tr w:rsidR="009B7888" w:rsidRPr="009B7888" w14:paraId="0F2453BD" w14:textId="77777777" w:rsidTr="009B7888">
        <w:trPr>
          <w:trHeight w:val="720"/>
          <w:jc w:val="center"/>
        </w:trPr>
        <w:tc>
          <w:tcPr>
            <w:tcW w:w="2333" w:type="dxa"/>
            <w:shd w:val="clear" w:color="auto" w:fill="auto"/>
            <w:hideMark/>
          </w:tcPr>
          <w:p w14:paraId="7C283E2D" w14:textId="77777777" w:rsidR="009B7888" w:rsidRPr="002B6429" w:rsidRDefault="009B7888" w:rsidP="00BF35F9">
            <w:pPr>
              <w:spacing w:after="0" w:line="240" w:lineRule="auto"/>
              <w:ind w:right="-1"/>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W Вилкоксона</w:t>
            </w:r>
          </w:p>
        </w:tc>
        <w:tc>
          <w:tcPr>
            <w:tcW w:w="1266" w:type="dxa"/>
            <w:shd w:val="clear" w:color="auto" w:fill="auto"/>
            <w:noWrap/>
            <w:vAlign w:val="center"/>
            <w:hideMark/>
          </w:tcPr>
          <w:p w14:paraId="2EE638D3" w14:textId="77777777" w:rsidR="009B7888" w:rsidRPr="002B6429" w:rsidRDefault="009B7888" w:rsidP="00BF35F9">
            <w:pPr>
              <w:spacing w:after="0" w:line="240" w:lineRule="auto"/>
              <w:ind w:right="-1"/>
              <w:jc w:val="right"/>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1989,000</w:t>
            </w:r>
          </w:p>
        </w:tc>
        <w:tc>
          <w:tcPr>
            <w:tcW w:w="1266" w:type="dxa"/>
            <w:shd w:val="clear" w:color="auto" w:fill="auto"/>
            <w:noWrap/>
            <w:vAlign w:val="center"/>
            <w:hideMark/>
          </w:tcPr>
          <w:p w14:paraId="511ECB3F" w14:textId="77777777" w:rsidR="009B7888" w:rsidRPr="002B6429" w:rsidRDefault="009B7888" w:rsidP="00BF35F9">
            <w:pPr>
              <w:spacing w:after="0" w:line="240" w:lineRule="auto"/>
              <w:ind w:right="-1"/>
              <w:jc w:val="right"/>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1957,000</w:t>
            </w:r>
          </w:p>
        </w:tc>
        <w:tc>
          <w:tcPr>
            <w:tcW w:w="1544" w:type="dxa"/>
            <w:shd w:val="clear" w:color="auto" w:fill="auto"/>
            <w:noWrap/>
            <w:vAlign w:val="center"/>
            <w:hideMark/>
          </w:tcPr>
          <w:p w14:paraId="25680C80" w14:textId="77777777" w:rsidR="009B7888" w:rsidRPr="002B6429" w:rsidRDefault="009B7888" w:rsidP="00BF35F9">
            <w:pPr>
              <w:spacing w:after="0" w:line="240" w:lineRule="auto"/>
              <w:ind w:right="-1"/>
              <w:jc w:val="right"/>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1902,000</w:t>
            </w:r>
          </w:p>
        </w:tc>
        <w:tc>
          <w:tcPr>
            <w:tcW w:w="1299" w:type="dxa"/>
            <w:shd w:val="clear" w:color="auto" w:fill="auto"/>
            <w:noWrap/>
            <w:vAlign w:val="center"/>
            <w:hideMark/>
          </w:tcPr>
          <w:p w14:paraId="23B45176" w14:textId="77777777" w:rsidR="009B7888" w:rsidRPr="002B6429" w:rsidRDefault="009B7888" w:rsidP="00BF35F9">
            <w:pPr>
              <w:spacing w:after="0" w:line="240" w:lineRule="auto"/>
              <w:ind w:right="-1"/>
              <w:jc w:val="right"/>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2001,500</w:t>
            </w:r>
          </w:p>
        </w:tc>
        <w:tc>
          <w:tcPr>
            <w:tcW w:w="1286" w:type="dxa"/>
            <w:shd w:val="clear" w:color="auto" w:fill="auto"/>
            <w:noWrap/>
            <w:vAlign w:val="center"/>
            <w:hideMark/>
          </w:tcPr>
          <w:p w14:paraId="57A5CFDE" w14:textId="77777777" w:rsidR="009B7888" w:rsidRPr="002B6429" w:rsidRDefault="009B7888" w:rsidP="00BF35F9">
            <w:pPr>
              <w:spacing w:after="0" w:line="240" w:lineRule="auto"/>
              <w:ind w:right="-1"/>
              <w:jc w:val="right"/>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1608,000</w:t>
            </w:r>
          </w:p>
        </w:tc>
      </w:tr>
      <w:tr w:rsidR="009B7888" w:rsidRPr="009B7888" w14:paraId="63078AB8" w14:textId="77777777" w:rsidTr="009B7888">
        <w:trPr>
          <w:trHeight w:val="300"/>
          <w:jc w:val="center"/>
        </w:trPr>
        <w:tc>
          <w:tcPr>
            <w:tcW w:w="2333" w:type="dxa"/>
            <w:shd w:val="clear" w:color="auto" w:fill="auto"/>
            <w:hideMark/>
          </w:tcPr>
          <w:p w14:paraId="7FAD3633" w14:textId="77777777" w:rsidR="009B7888" w:rsidRPr="002B6429" w:rsidRDefault="009B7888" w:rsidP="00BF35F9">
            <w:pPr>
              <w:spacing w:after="0" w:line="240" w:lineRule="auto"/>
              <w:ind w:right="-1"/>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Z</w:t>
            </w:r>
          </w:p>
        </w:tc>
        <w:tc>
          <w:tcPr>
            <w:tcW w:w="1266" w:type="dxa"/>
            <w:shd w:val="clear" w:color="auto" w:fill="auto"/>
            <w:noWrap/>
            <w:vAlign w:val="center"/>
            <w:hideMark/>
          </w:tcPr>
          <w:p w14:paraId="330539BD" w14:textId="77777777" w:rsidR="009B7888" w:rsidRPr="002B6429" w:rsidRDefault="009B7888" w:rsidP="00BF35F9">
            <w:pPr>
              <w:spacing w:after="0" w:line="240" w:lineRule="auto"/>
              <w:ind w:right="-1"/>
              <w:jc w:val="right"/>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-3,745</w:t>
            </w:r>
          </w:p>
        </w:tc>
        <w:tc>
          <w:tcPr>
            <w:tcW w:w="1266" w:type="dxa"/>
            <w:shd w:val="clear" w:color="auto" w:fill="auto"/>
            <w:noWrap/>
            <w:vAlign w:val="center"/>
            <w:hideMark/>
          </w:tcPr>
          <w:p w14:paraId="6A84E132" w14:textId="77777777" w:rsidR="009B7888" w:rsidRPr="002B6429" w:rsidRDefault="009B7888" w:rsidP="00BF35F9">
            <w:pPr>
              <w:spacing w:after="0" w:line="240" w:lineRule="auto"/>
              <w:ind w:right="-1"/>
              <w:jc w:val="right"/>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-3,583</w:t>
            </w:r>
          </w:p>
        </w:tc>
        <w:tc>
          <w:tcPr>
            <w:tcW w:w="1544" w:type="dxa"/>
            <w:shd w:val="clear" w:color="auto" w:fill="auto"/>
            <w:noWrap/>
            <w:vAlign w:val="center"/>
            <w:hideMark/>
          </w:tcPr>
          <w:p w14:paraId="06C03DB1" w14:textId="77777777" w:rsidR="009B7888" w:rsidRPr="002B6429" w:rsidRDefault="009B7888" w:rsidP="00BF35F9">
            <w:pPr>
              <w:spacing w:after="0" w:line="240" w:lineRule="auto"/>
              <w:ind w:right="-1"/>
              <w:jc w:val="right"/>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-4,199</w:t>
            </w:r>
          </w:p>
        </w:tc>
        <w:tc>
          <w:tcPr>
            <w:tcW w:w="1299" w:type="dxa"/>
            <w:shd w:val="clear" w:color="auto" w:fill="auto"/>
            <w:noWrap/>
            <w:vAlign w:val="center"/>
            <w:hideMark/>
          </w:tcPr>
          <w:p w14:paraId="180B72D0" w14:textId="77777777" w:rsidR="009B7888" w:rsidRPr="002B6429" w:rsidRDefault="009B7888" w:rsidP="00BF35F9">
            <w:pPr>
              <w:spacing w:after="0" w:line="240" w:lineRule="auto"/>
              <w:ind w:right="-1"/>
              <w:jc w:val="right"/>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-3,483</w:t>
            </w:r>
          </w:p>
        </w:tc>
        <w:tc>
          <w:tcPr>
            <w:tcW w:w="1286" w:type="dxa"/>
            <w:shd w:val="clear" w:color="auto" w:fill="auto"/>
            <w:noWrap/>
            <w:vAlign w:val="center"/>
            <w:hideMark/>
          </w:tcPr>
          <w:p w14:paraId="0A40624B" w14:textId="77777777" w:rsidR="009B7888" w:rsidRPr="002B6429" w:rsidRDefault="009B7888" w:rsidP="00BF35F9">
            <w:pPr>
              <w:spacing w:after="0" w:line="240" w:lineRule="auto"/>
              <w:ind w:right="-1"/>
              <w:jc w:val="right"/>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-7,075</w:t>
            </w:r>
          </w:p>
        </w:tc>
      </w:tr>
      <w:tr w:rsidR="009B7888" w:rsidRPr="009B7888" w14:paraId="4ADDA595" w14:textId="77777777" w:rsidTr="009B7888">
        <w:trPr>
          <w:trHeight w:val="1038"/>
          <w:jc w:val="center"/>
        </w:trPr>
        <w:tc>
          <w:tcPr>
            <w:tcW w:w="2333" w:type="dxa"/>
            <w:shd w:val="clear" w:color="auto" w:fill="auto"/>
            <w:vAlign w:val="center"/>
            <w:hideMark/>
          </w:tcPr>
          <w:p w14:paraId="3361ACE1" w14:textId="77777777" w:rsidR="009B7888" w:rsidRPr="002B6429" w:rsidRDefault="009B7888" w:rsidP="00BF35F9">
            <w:pPr>
              <w:spacing w:after="0" w:line="240" w:lineRule="auto"/>
              <w:ind w:right="-1"/>
              <w:jc w:val="center"/>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Асимптотическая значимость (2-сторонняя)</w:t>
            </w:r>
          </w:p>
        </w:tc>
        <w:tc>
          <w:tcPr>
            <w:tcW w:w="1266" w:type="dxa"/>
            <w:shd w:val="clear" w:color="auto" w:fill="auto"/>
            <w:noWrap/>
            <w:vAlign w:val="center"/>
            <w:hideMark/>
          </w:tcPr>
          <w:p w14:paraId="45320D21" w14:textId="77777777" w:rsidR="009B7888" w:rsidRPr="002B6429" w:rsidRDefault="009B7888" w:rsidP="00BF35F9">
            <w:pPr>
              <w:spacing w:after="0" w:line="240" w:lineRule="auto"/>
              <w:ind w:right="-1"/>
              <w:jc w:val="center"/>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,000</w:t>
            </w:r>
          </w:p>
        </w:tc>
        <w:tc>
          <w:tcPr>
            <w:tcW w:w="1266" w:type="dxa"/>
            <w:shd w:val="clear" w:color="auto" w:fill="auto"/>
            <w:noWrap/>
            <w:vAlign w:val="center"/>
            <w:hideMark/>
          </w:tcPr>
          <w:p w14:paraId="2C2E7937" w14:textId="77777777" w:rsidR="009B7888" w:rsidRPr="002B6429" w:rsidRDefault="009B7888" w:rsidP="00BF35F9">
            <w:pPr>
              <w:spacing w:after="0" w:line="240" w:lineRule="auto"/>
              <w:ind w:right="-1"/>
              <w:jc w:val="center"/>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,000</w:t>
            </w:r>
          </w:p>
        </w:tc>
        <w:tc>
          <w:tcPr>
            <w:tcW w:w="1544" w:type="dxa"/>
            <w:shd w:val="clear" w:color="auto" w:fill="auto"/>
            <w:noWrap/>
            <w:vAlign w:val="center"/>
            <w:hideMark/>
          </w:tcPr>
          <w:p w14:paraId="0DECFEBD" w14:textId="77777777" w:rsidR="009B7888" w:rsidRPr="002B6429" w:rsidRDefault="009B7888" w:rsidP="00BF35F9">
            <w:pPr>
              <w:spacing w:after="0" w:line="240" w:lineRule="auto"/>
              <w:ind w:right="-1"/>
              <w:jc w:val="center"/>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,000</w:t>
            </w:r>
          </w:p>
        </w:tc>
        <w:tc>
          <w:tcPr>
            <w:tcW w:w="1299" w:type="dxa"/>
            <w:shd w:val="clear" w:color="auto" w:fill="auto"/>
            <w:noWrap/>
            <w:vAlign w:val="center"/>
            <w:hideMark/>
          </w:tcPr>
          <w:p w14:paraId="57F53E46" w14:textId="77777777" w:rsidR="009B7888" w:rsidRPr="002B6429" w:rsidRDefault="009B7888" w:rsidP="00BF35F9">
            <w:pPr>
              <w:spacing w:after="0" w:line="240" w:lineRule="auto"/>
              <w:ind w:right="-1"/>
              <w:jc w:val="center"/>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,000</w:t>
            </w:r>
          </w:p>
        </w:tc>
        <w:tc>
          <w:tcPr>
            <w:tcW w:w="1286" w:type="dxa"/>
            <w:shd w:val="clear" w:color="auto" w:fill="auto"/>
            <w:noWrap/>
            <w:vAlign w:val="center"/>
            <w:hideMark/>
          </w:tcPr>
          <w:p w14:paraId="7662E44F" w14:textId="77777777" w:rsidR="009B7888" w:rsidRPr="002B6429" w:rsidRDefault="009B7888" w:rsidP="00BF35F9">
            <w:pPr>
              <w:spacing w:after="0" w:line="240" w:lineRule="auto"/>
              <w:ind w:right="-1"/>
              <w:jc w:val="center"/>
              <w:rPr>
                <w:rFonts w:ascii="Times New Roman" w:eastAsia="Times New Roman" w:hAnsi="Times New Roman" w:cs="Times New Roman"/>
                <w:color w:val="000000"/>
                <w:sz w:val="28"/>
                <w:szCs w:val="28"/>
                <w:lang w:eastAsia="ru-RU"/>
              </w:rPr>
            </w:pPr>
            <w:r w:rsidRPr="002B6429">
              <w:rPr>
                <w:rFonts w:ascii="Times New Roman" w:eastAsia="Times New Roman" w:hAnsi="Times New Roman" w:cs="Times New Roman"/>
                <w:color w:val="000000"/>
                <w:sz w:val="28"/>
                <w:szCs w:val="28"/>
                <w:lang w:eastAsia="ru-RU"/>
              </w:rPr>
              <w:t>,000</w:t>
            </w:r>
          </w:p>
        </w:tc>
      </w:tr>
      <w:tr w:rsidR="009B7888" w:rsidRPr="009B7888" w14:paraId="34DDE902" w14:textId="77777777" w:rsidTr="009B7888">
        <w:trPr>
          <w:trHeight w:val="389"/>
          <w:jc w:val="center"/>
        </w:trPr>
        <w:tc>
          <w:tcPr>
            <w:tcW w:w="8994" w:type="dxa"/>
            <w:gridSpan w:val="6"/>
            <w:shd w:val="clear" w:color="auto" w:fill="auto"/>
          </w:tcPr>
          <w:p w14:paraId="34261AC6" w14:textId="77777777" w:rsidR="009B7888" w:rsidRPr="009B7888" w:rsidRDefault="009B7888" w:rsidP="00BF35F9">
            <w:pPr>
              <w:pStyle w:val="a4"/>
              <w:numPr>
                <w:ilvl w:val="0"/>
                <w:numId w:val="31"/>
              </w:numPr>
              <w:spacing w:after="0" w:line="240" w:lineRule="auto"/>
              <w:ind w:right="-1"/>
              <w:rPr>
                <w:rFonts w:ascii="Times New Roman" w:eastAsia="Times New Roman" w:hAnsi="Times New Roman" w:cs="Times New Roman"/>
                <w:color w:val="000000"/>
                <w:sz w:val="28"/>
                <w:szCs w:val="28"/>
                <w:lang w:eastAsia="ru-RU"/>
              </w:rPr>
            </w:pPr>
            <w:r w:rsidRPr="009B7888">
              <w:rPr>
                <w:rFonts w:ascii="Times New Roman" w:eastAsia="Times New Roman" w:hAnsi="Times New Roman" w:cs="Times New Roman"/>
                <w:color w:val="000000"/>
                <w:sz w:val="28"/>
                <w:szCs w:val="28"/>
                <w:lang w:eastAsia="ru-RU"/>
              </w:rPr>
              <w:t>Группирующая переменная:  Кластер_ 1_2</w:t>
            </w:r>
          </w:p>
        </w:tc>
      </w:tr>
    </w:tbl>
    <w:p w14:paraId="4040CBB7" w14:textId="77777777" w:rsidR="009335E2" w:rsidRDefault="009B7888" w:rsidP="00BF35F9">
      <w:pPr>
        <w:spacing w:before="240" w:line="360" w:lineRule="auto"/>
        <w:ind w:left="284" w:right="-1" w:firstLine="567"/>
        <w:jc w:val="center"/>
        <w:rPr>
          <w:rFonts w:ascii="Times New Roman" w:hAnsi="Times New Roman" w:cs="Times New Roman"/>
          <w:sz w:val="28"/>
          <w:szCs w:val="28"/>
        </w:rPr>
      </w:pPr>
      <w:r>
        <w:rPr>
          <w:rFonts w:ascii="Times New Roman" w:hAnsi="Times New Roman" w:cs="Times New Roman"/>
          <w:sz w:val="28"/>
          <w:szCs w:val="28"/>
        </w:rPr>
        <w:t>Табл.5. Значимые различия в группах респондентов по вопросам двух факторов</w:t>
      </w:r>
    </w:p>
    <w:p w14:paraId="10D40B18" w14:textId="77777777" w:rsidR="009B7888" w:rsidRDefault="009B7888" w:rsidP="00BF35F9">
      <w:pPr>
        <w:autoSpaceDE w:val="0"/>
        <w:autoSpaceDN w:val="0"/>
        <w:adjustRightInd w:val="0"/>
        <w:spacing w:after="0" w:line="360" w:lineRule="auto"/>
        <w:ind w:left="284" w:right="-1" w:firstLine="567"/>
        <w:rPr>
          <w:rFonts w:ascii="Times New Roman" w:hAnsi="Times New Roman" w:cs="Times New Roman"/>
          <w:sz w:val="28"/>
          <w:szCs w:val="28"/>
        </w:rPr>
      </w:pPr>
    </w:p>
    <w:p w14:paraId="31BA4281" w14:textId="77777777" w:rsidR="007F7048" w:rsidRDefault="007F7048" w:rsidP="00215226">
      <w:pPr>
        <w:autoSpaceDE w:val="0"/>
        <w:autoSpaceDN w:val="0"/>
        <w:adjustRightInd w:val="0"/>
        <w:spacing w:after="0" w:line="360" w:lineRule="auto"/>
        <w:ind w:left="284" w:right="-1" w:firstLine="567"/>
        <w:jc w:val="both"/>
        <w:rPr>
          <w:rFonts w:ascii="Times New Roman" w:hAnsi="Times New Roman" w:cs="Times New Roman"/>
          <w:sz w:val="28"/>
          <w:szCs w:val="28"/>
        </w:rPr>
      </w:pPr>
      <w:r w:rsidRPr="007F7048">
        <w:rPr>
          <w:rFonts w:ascii="Times New Roman" w:hAnsi="Times New Roman" w:cs="Times New Roman"/>
          <w:sz w:val="28"/>
          <w:szCs w:val="28"/>
        </w:rPr>
        <w:t>Таким образом, и по остальным вопросам анкеты участники, вошедшие в первый кластер продемонстрировали  более высокие данные, характеризующие их направленность на саморазвитие и самообразование.</w:t>
      </w:r>
    </w:p>
    <w:p w14:paraId="51961DD6" w14:textId="77777777" w:rsidR="00A535BB" w:rsidRDefault="00F606C5" w:rsidP="00BF35F9">
      <w:pPr>
        <w:autoSpaceDE w:val="0"/>
        <w:autoSpaceDN w:val="0"/>
        <w:adjustRightInd w:val="0"/>
        <w:spacing w:after="0" w:line="360" w:lineRule="auto"/>
        <w:ind w:left="284" w:right="-1" w:firstLine="567"/>
        <w:rPr>
          <w:rFonts w:ascii="Times New Roman" w:hAnsi="Times New Roman" w:cs="Times New Roman"/>
          <w:sz w:val="28"/>
          <w:szCs w:val="28"/>
        </w:rPr>
      </w:pPr>
      <w:r w:rsidRPr="00750243">
        <w:rPr>
          <w:rFonts w:ascii="Times New Roman" w:hAnsi="Times New Roman" w:cs="Times New Roman"/>
          <w:sz w:val="28"/>
          <w:szCs w:val="28"/>
        </w:rPr>
        <w:t>Далее нами был проведен сравнительный анализ психологических особенностей участников исследования с разной степенью включенности в самообразовательную деятельность.</w:t>
      </w:r>
    </w:p>
    <w:p w14:paraId="070385D2" w14:textId="77777777" w:rsidR="009B7888" w:rsidRDefault="009B7888" w:rsidP="00BF35F9">
      <w:pPr>
        <w:spacing w:line="360" w:lineRule="auto"/>
        <w:ind w:left="284" w:right="-1" w:firstLine="567"/>
        <w:rPr>
          <w:rFonts w:ascii="Times New Roman" w:hAnsi="Times New Roman" w:cs="Times New Roman"/>
          <w:b/>
          <w:sz w:val="28"/>
          <w:szCs w:val="28"/>
        </w:rPr>
      </w:pPr>
    </w:p>
    <w:p w14:paraId="2D316C0F" w14:textId="77777777" w:rsidR="009B7888" w:rsidRPr="00714D36" w:rsidRDefault="008C1191" w:rsidP="00714D36">
      <w:pPr>
        <w:pStyle w:val="1"/>
        <w:spacing w:before="0" w:line="360" w:lineRule="auto"/>
        <w:jc w:val="both"/>
        <w:rPr>
          <w:rFonts w:ascii="Times New Roman" w:hAnsi="Times New Roman" w:cs="Times New Roman"/>
          <w:color w:val="auto"/>
        </w:rPr>
      </w:pPr>
      <w:bookmarkStart w:id="27" w:name="_Toc516178278"/>
      <w:r w:rsidRPr="00714D36">
        <w:rPr>
          <w:rFonts w:ascii="Times New Roman" w:hAnsi="Times New Roman" w:cs="Times New Roman"/>
          <w:color w:val="auto"/>
        </w:rPr>
        <w:lastRenderedPageBreak/>
        <w:t xml:space="preserve">3.4. </w:t>
      </w:r>
      <w:r w:rsidR="009B7888" w:rsidRPr="00714D36">
        <w:rPr>
          <w:rFonts w:ascii="Times New Roman" w:eastAsia="Calibri" w:hAnsi="Times New Roman" w:cs="Times New Roman"/>
          <w:color w:val="auto"/>
        </w:rPr>
        <w:t>Сравнительный анализ двух групп участников с разным уровнем самообразовательной деятельности</w:t>
      </w:r>
      <w:bookmarkEnd w:id="27"/>
      <w:r w:rsidR="009B7888" w:rsidRPr="00714D36">
        <w:rPr>
          <w:rFonts w:ascii="Times New Roman" w:hAnsi="Times New Roman" w:cs="Times New Roman"/>
          <w:color w:val="auto"/>
        </w:rPr>
        <w:t xml:space="preserve"> </w:t>
      </w:r>
    </w:p>
    <w:p w14:paraId="5C0B39B7" w14:textId="77777777" w:rsidR="00750243" w:rsidRDefault="00750243" w:rsidP="004B60D4">
      <w:pPr>
        <w:spacing w:line="360" w:lineRule="auto"/>
        <w:ind w:left="284" w:right="-1" w:firstLine="567"/>
        <w:jc w:val="both"/>
        <w:rPr>
          <w:rFonts w:ascii="Times New Roman" w:hAnsi="Times New Roman" w:cs="Times New Roman"/>
          <w:sz w:val="28"/>
          <w:szCs w:val="28"/>
        </w:rPr>
      </w:pPr>
      <w:r w:rsidRPr="00750243">
        <w:rPr>
          <w:rFonts w:ascii="Times New Roman" w:hAnsi="Times New Roman" w:cs="Times New Roman"/>
          <w:sz w:val="28"/>
          <w:szCs w:val="28"/>
        </w:rPr>
        <w:t>Сравнение двух независимых выборок проводилось при помощи Т-критерия Стьюдента. В таблице представлены данные, по параметрам имеющим значимые различия между группами</w:t>
      </w:r>
      <w:r>
        <w:rPr>
          <w:rFonts w:ascii="Times New Roman" w:hAnsi="Times New Roman" w:cs="Times New Roman"/>
          <w:sz w:val="28"/>
          <w:szCs w:val="28"/>
        </w:rPr>
        <w:t>.</w:t>
      </w:r>
      <w:r w:rsidRPr="00750243">
        <w:rPr>
          <w:rFonts w:ascii="Times New Roman" w:hAnsi="Times New Roman" w:cs="Times New Roman"/>
          <w:sz w:val="28"/>
          <w:szCs w:val="28"/>
        </w:rPr>
        <w:t xml:space="preserve">  Как видно из таблицы </w:t>
      </w:r>
      <w:r w:rsidR="009B7888">
        <w:rPr>
          <w:rFonts w:ascii="Times New Roman" w:hAnsi="Times New Roman" w:cs="Times New Roman"/>
          <w:sz w:val="28"/>
          <w:szCs w:val="28"/>
        </w:rPr>
        <w:t xml:space="preserve"> 6 </w:t>
      </w:r>
      <w:r w:rsidRPr="00750243">
        <w:rPr>
          <w:rFonts w:ascii="Times New Roman" w:hAnsi="Times New Roman" w:cs="Times New Roman"/>
          <w:sz w:val="28"/>
          <w:szCs w:val="28"/>
        </w:rPr>
        <w:t xml:space="preserve">(полностью таблица приведена в приложении) достоверные различия получены только по </w:t>
      </w:r>
      <w:r w:rsidR="00CC5AD4" w:rsidRPr="00CC5AD4">
        <w:rPr>
          <w:rFonts w:ascii="Times New Roman" w:hAnsi="Times New Roman" w:cs="Times New Roman"/>
          <w:sz w:val="28"/>
          <w:szCs w:val="28"/>
        </w:rPr>
        <w:t>6</w:t>
      </w:r>
      <w:r w:rsidR="0027324D" w:rsidRPr="00CC5AD4">
        <w:rPr>
          <w:rFonts w:ascii="Times New Roman" w:hAnsi="Times New Roman" w:cs="Times New Roman"/>
          <w:color w:val="FF0000"/>
          <w:sz w:val="28"/>
          <w:szCs w:val="28"/>
        </w:rPr>
        <w:t xml:space="preserve"> </w:t>
      </w:r>
      <w:r w:rsidR="0027324D">
        <w:rPr>
          <w:rFonts w:ascii="Times New Roman" w:hAnsi="Times New Roman" w:cs="Times New Roman"/>
          <w:sz w:val="28"/>
          <w:szCs w:val="28"/>
        </w:rPr>
        <w:t>личностным характеристикам из 42.</w:t>
      </w:r>
    </w:p>
    <w:tbl>
      <w:tblPr>
        <w:tblW w:w="7938" w:type="dxa"/>
        <w:jc w:val="center"/>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9"/>
        <w:gridCol w:w="1724"/>
        <w:gridCol w:w="1394"/>
        <w:gridCol w:w="1701"/>
      </w:tblGrid>
      <w:tr w:rsidR="00CC5AD4" w:rsidRPr="00CC5AD4" w14:paraId="07AFEE37" w14:textId="77777777" w:rsidTr="00CC5AD4">
        <w:trPr>
          <w:trHeight w:val="315"/>
          <w:jc w:val="center"/>
        </w:trPr>
        <w:tc>
          <w:tcPr>
            <w:tcW w:w="7938" w:type="dxa"/>
            <w:gridSpan w:val="4"/>
            <w:shd w:val="clear" w:color="auto" w:fill="auto"/>
            <w:vAlign w:val="center"/>
            <w:hideMark/>
          </w:tcPr>
          <w:p w14:paraId="35B1F926" w14:textId="77777777" w:rsidR="00CC5AD4" w:rsidRPr="00CC5AD4" w:rsidRDefault="00CC5AD4" w:rsidP="00BF35F9">
            <w:pPr>
              <w:spacing w:after="0" w:line="240" w:lineRule="auto"/>
              <w:ind w:right="-1"/>
              <w:jc w:val="center"/>
              <w:rPr>
                <w:rFonts w:ascii="Times New Roman" w:eastAsia="Times New Roman" w:hAnsi="Times New Roman" w:cs="Times New Roman"/>
                <w:bCs/>
                <w:color w:val="000000"/>
                <w:sz w:val="28"/>
                <w:szCs w:val="28"/>
                <w:lang w:eastAsia="ru-RU"/>
              </w:rPr>
            </w:pPr>
            <w:r w:rsidRPr="00CC5AD4">
              <w:rPr>
                <w:rFonts w:ascii="Times New Roman" w:eastAsia="Times New Roman" w:hAnsi="Times New Roman" w:cs="Times New Roman"/>
                <w:bCs/>
                <w:color w:val="000000"/>
                <w:sz w:val="28"/>
                <w:szCs w:val="28"/>
                <w:lang w:val="en-US" w:eastAsia="ru-RU"/>
              </w:rPr>
              <w:t>t</w:t>
            </w:r>
            <w:r w:rsidRPr="00CC5AD4">
              <w:rPr>
                <w:rFonts w:ascii="Times New Roman" w:eastAsia="Times New Roman" w:hAnsi="Times New Roman" w:cs="Times New Roman"/>
                <w:bCs/>
                <w:color w:val="000000"/>
                <w:sz w:val="28"/>
                <w:szCs w:val="28"/>
                <w:lang w:eastAsia="ru-RU"/>
              </w:rPr>
              <w:t>- критерий для независимых выборок</w:t>
            </w:r>
          </w:p>
        </w:tc>
      </w:tr>
      <w:tr w:rsidR="00CC5AD4" w:rsidRPr="00CC5AD4" w14:paraId="37D85AA0" w14:textId="77777777" w:rsidTr="00CC5AD4">
        <w:trPr>
          <w:trHeight w:val="540"/>
          <w:jc w:val="center"/>
        </w:trPr>
        <w:tc>
          <w:tcPr>
            <w:tcW w:w="4843" w:type="dxa"/>
            <w:gridSpan w:val="2"/>
            <w:vMerge w:val="restart"/>
            <w:shd w:val="clear" w:color="auto" w:fill="auto"/>
            <w:vAlign w:val="bottom"/>
            <w:hideMark/>
          </w:tcPr>
          <w:p w14:paraId="03526B6E" w14:textId="77777777" w:rsidR="00CC5AD4" w:rsidRPr="00CC5AD4" w:rsidRDefault="00CC5AD4" w:rsidP="00BF35F9">
            <w:pPr>
              <w:spacing w:after="0" w:line="240" w:lineRule="auto"/>
              <w:ind w:right="-1"/>
              <w:rPr>
                <w:rFonts w:ascii="Times New Roman" w:eastAsia="Times New Roman" w:hAnsi="Times New Roman" w:cs="Times New Roman"/>
                <w:color w:val="000000"/>
                <w:sz w:val="28"/>
                <w:szCs w:val="28"/>
                <w:lang w:eastAsia="ru-RU"/>
              </w:rPr>
            </w:pPr>
            <w:r w:rsidRPr="00CC5AD4">
              <w:rPr>
                <w:rFonts w:ascii="Times New Roman" w:eastAsia="Times New Roman" w:hAnsi="Times New Roman" w:cs="Times New Roman"/>
                <w:color w:val="000000"/>
                <w:sz w:val="28"/>
                <w:szCs w:val="28"/>
                <w:lang w:eastAsia="ru-RU"/>
              </w:rPr>
              <w:t> </w:t>
            </w:r>
          </w:p>
        </w:tc>
        <w:tc>
          <w:tcPr>
            <w:tcW w:w="1394" w:type="dxa"/>
            <w:shd w:val="clear" w:color="auto" w:fill="auto"/>
            <w:vAlign w:val="bottom"/>
          </w:tcPr>
          <w:p w14:paraId="0BF01E53" w14:textId="77777777" w:rsidR="00CC5AD4" w:rsidRPr="00CC5AD4" w:rsidRDefault="00CC5AD4" w:rsidP="00BF35F9">
            <w:pPr>
              <w:spacing w:after="0" w:line="240" w:lineRule="auto"/>
              <w:ind w:right="-1"/>
              <w:jc w:val="center"/>
              <w:rPr>
                <w:rFonts w:ascii="Times New Roman" w:eastAsia="Times New Roman" w:hAnsi="Times New Roman" w:cs="Times New Roman"/>
                <w:color w:val="000000"/>
                <w:sz w:val="24"/>
                <w:szCs w:val="24"/>
                <w:lang w:eastAsia="ru-RU"/>
              </w:rPr>
            </w:pPr>
            <w:r w:rsidRPr="00CC5AD4">
              <w:rPr>
                <w:rFonts w:ascii="Times New Roman" w:eastAsia="Times New Roman" w:hAnsi="Times New Roman" w:cs="Times New Roman"/>
                <w:color w:val="000000"/>
                <w:sz w:val="24"/>
                <w:szCs w:val="24"/>
                <w:lang w:eastAsia="ru-RU"/>
              </w:rPr>
              <w:t>Критерий равенства дисперсий Ливиня</w:t>
            </w:r>
          </w:p>
        </w:tc>
        <w:tc>
          <w:tcPr>
            <w:tcW w:w="1701" w:type="dxa"/>
            <w:shd w:val="clear" w:color="auto" w:fill="auto"/>
            <w:vAlign w:val="bottom"/>
            <w:hideMark/>
          </w:tcPr>
          <w:p w14:paraId="15C814F3" w14:textId="77777777" w:rsidR="00CC5AD4" w:rsidRPr="00CC5AD4" w:rsidRDefault="00CC5AD4" w:rsidP="00BF35F9">
            <w:pPr>
              <w:spacing w:after="0" w:line="240" w:lineRule="auto"/>
              <w:ind w:right="-1"/>
              <w:jc w:val="center"/>
              <w:rPr>
                <w:rFonts w:ascii="Times New Roman" w:eastAsia="Times New Roman" w:hAnsi="Times New Roman" w:cs="Times New Roman"/>
                <w:color w:val="000000"/>
                <w:sz w:val="24"/>
                <w:szCs w:val="24"/>
                <w:lang w:eastAsia="ru-RU"/>
              </w:rPr>
            </w:pPr>
            <w:r w:rsidRPr="00CC5AD4">
              <w:rPr>
                <w:rFonts w:ascii="Times New Roman" w:eastAsia="Times New Roman" w:hAnsi="Times New Roman" w:cs="Times New Roman"/>
                <w:color w:val="000000"/>
                <w:sz w:val="24"/>
                <w:szCs w:val="24"/>
                <w:lang w:eastAsia="ru-RU"/>
              </w:rPr>
              <w:t>t-критерий для равенства средних</w:t>
            </w:r>
          </w:p>
        </w:tc>
      </w:tr>
      <w:tr w:rsidR="00CC5AD4" w:rsidRPr="00CC5AD4" w14:paraId="3AB3295F" w14:textId="77777777" w:rsidTr="00CC5AD4">
        <w:trPr>
          <w:trHeight w:val="480"/>
          <w:jc w:val="center"/>
        </w:trPr>
        <w:tc>
          <w:tcPr>
            <w:tcW w:w="4843" w:type="dxa"/>
            <w:gridSpan w:val="2"/>
            <w:vMerge/>
            <w:vAlign w:val="center"/>
            <w:hideMark/>
          </w:tcPr>
          <w:p w14:paraId="02198B1A" w14:textId="77777777" w:rsidR="00CC5AD4" w:rsidRPr="00CC5AD4" w:rsidRDefault="00CC5AD4" w:rsidP="00BF35F9">
            <w:pPr>
              <w:spacing w:after="0" w:line="240" w:lineRule="auto"/>
              <w:ind w:right="-1"/>
              <w:rPr>
                <w:rFonts w:ascii="Times New Roman" w:eastAsia="Times New Roman" w:hAnsi="Times New Roman" w:cs="Times New Roman"/>
                <w:color w:val="000000"/>
                <w:sz w:val="28"/>
                <w:szCs w:val="28"/>
                <w:lang w:eastAsia="ru-RU"/>
              </w:rPr>
            </w:pPr>
          </w:p>
        </w:tc>
        <w:tc>
          <w:tcPr>
            <w:tcW w:w="1394" w:type="dxa"/>
            <w:vMerge w:val="restart"/>
            <w:shd w:val="clear" w:color="auto" w:fill="auto"/>
            <w:hideMark/>
          </w:tcPr>
          <w:p w14:paraId="28FA0D82" w14:textId="77777777" w:rsidR="00CC5AD4" w:rsidRPr="00CC5AD4" w:rsidRDefault="00CC5AD4" w:rsidP="00BF35F9">
            <w:pPr>
              <w:spacing w:after="0" w:line="240" w:lineRule="auto"/>
              <w:ind w:right="-1"/>
              <w:rPr>
                <w:rFonts w:ascii="Times New Roman" w:eastAsia="Times New Roman" w:hAnsi="Times New Roman" w:cs="Times New Roman"/>
                <w:color w:val="000000"/>
                <w:sz w:val="24"/>
                <w:szCs w:val="24"/>
                <w:lang w:eastAsia="ru-RU"/>
              </w:rPr>
            </w:pPr>
            <w:r w:rsidRPr="00CC5AD4">
              <w:rPr>
                <w:rFonts w:ascii="Times New Roman" w:eastAsia="Times New Roman" w:hAnsi="Times New Roman" w:cs="Times New Roman"/>
                <w:color w:val="000000"/>
                <w:sz w:val="24"/>
                <w:szCs w:val="24"/>
                <w:lang w:eastAsia="ru-RU"/>
              </w:rPr>
              <w:t>Значимость</w:t>
            </w:r>
          </w:p>
        </w:tc>
        <w:tc>
          <w:tcPr>
            <w:tcW w:w="1701" w:type="dxa"/>
            <w:vMerge w:val="restart"/>
            <w:shd w:val="clear" w:color="auto" w:fill="auto"/>
            <w:hideMark/>
          </w:tcPr>
          <w:p w14:paraId="1BE4FC63" w14:textId="77777777" w:rsidR="00CC5AD4" w:rsidRPr="00CC5AD4" w:rsidRDefault="00CC5AD4" w:rsidP="00BF35F9">
            <w:pPr>
              <w:spacing w:after="0" w:line="240" w:lineRule="auto"/>
              <w:ind w:right="-1"/>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Знач.</w:t>
            </w:r>
            <w:r w:rsidRPr="00CC5AD4">
              <w:rPr>
                <w:rFonts w:ascii="Times New Roman" w:eastAsia="Times New Roman" w:hAnsi="Times New Roman" w:cs="Times New Roman"/>
                <w:color w:val="000000"/>
                <w:sz w:val="24"/>
                <w:szCs w:val="24"/>
                <w:lang w:eastAsia="ru-RU"/>
              </w:rPr>
              <w:t>(двухсторонняя)</w:t>
            </w:r>
          </w:p>
        </w:tc>
      </w:tr>
      <w:tr w:rsidR="00CC5AD4" w:rsidRPr="00CC5AD4" w14:paraId="7BE90F40" w14:textId="77777777" w:rsidTr="00CC5AD4">
        <w:trPr>
          <w:trHeight w:val="322"/>
          <w:jc w:val="center"/>
        </w:trPr>
        <w:tc>
          <w:tcPr>
            <w:tcW w:w="4843" w:type="dxa"/>
            <w:gridSpan w:val="2"/>
            <w:vMerge/>
            <w:vAlign w:val="center"/>
            <w:hideMark/>
          </w:tcPr>
          <w:p w14:paraId="0646FF53" w14:textId="77777777" w:rsidR="00CC5AD4" w:rsidRPr="00CC5AD4" w:rsidRDefault="00CC5AD4" w:rsidP="00BF35F9">
            <w:pPr>
              <w:spacing w:after="0" w:line="240" w:lineRule="auto"/>
              <w:ind w:right="-1"/>
              <w:rPr>
                <w:rFonts w:ascii="Times New Roman" w:eastAsia="Times New Roman" w:hAnsi="Times New Roman" w:cs="Times New Roman"/>
                <w:color w:val="000000"/>
                <w:sz w:val="28"/>
                <w:szCs w:val="28"/>
                <w:lang w:eastAsia="ru-RU"/>
              </w:rPr>
            </w:pPr>
          </w:p>
        </w:tc>
        <w:tc>
          <w:tcPr>
            <w:tcW w:w="1394" w:type="dxa"/>
            <w:vMerge/>
            <w:vAlign w:val="center"/>
            <w:hideMark/>
          </w:tcPr>
          <w:p w14:paraId="6CBDD683" w14:textId="77777777" w:rsidR="00CC5AD4" w:rsidRPr="00CC5AD4" w:rsidRDefault="00CC5AD4" w:rsidP="00BF35F9">
            <w:pPr>
              <w:spacing w:after="0" w:line="240" w:lineRule="auto"/>
              <w:ind w:right="-1"/>
              <w:rPr>
                <w:rFonts w:ascii="Times New Roman" w:eastAsia="Times New Roman" w:hAnsi="Times New Roman" w:cs="Times New Roman"/>
                <w:color w:val="000000"/>
                <w:sz w:val="28"/>
                <w:szCs w:val="28"/>
                <w:lang w:eastAsia="ru-RU"/>
              </w:rPr>
            </w:pPr>
          </w:p>
        </w:tc>
        <w:tc>
          <w:tcPr>
            <w:tcW w:w="1701" w:type="dxa"/>
            <w:vMerge/>
            <w:vAlign w:val="center"/>
            <w:hideMark/>
          </w:tcPr>
          <w:p w14:paraId="49DB44BE" w14:textId="77777777" w:rsidR="00CC5AD4" w:rsidRPr="00CC5AD4" w:rsidRDefault="00CC5AD4" w:rsidP="00BF35F9">
            <w:pPr>
              <w:spacing w:after="0" w:line="240" w:lineRule="auto"/>
              <w:ind w:right="-1"/>
              <w:rPr>
                <w:rFonts w:ascii="Times New Roman" w:eastAsia="Times New Roman" w:hAnsi="Times New Roman" w:cs="Times New Roman"/>
                <w:color w:val="000000"/>
                <w:sz w:val="28"/>
                <w:szCs w:val="28"/>
                <w:lang w:eastAsia="ru-RU"/>
              </w:rPr>
            </w:pPr>
          </w:p>
        </w:tc>
      </w:tr>
      <w:tr w:rsidR="00CC5AD4" w:rsidRPr="00CC5AD4" w14:paraId="2E4F03DE" w14:textId="77777777" w:rsidTr="00CC5AD4">
        <w:trPr>
          <w:trHeight w:val="542"/>
          <w:jc w:val="center"/>
        </w:trPr>
        <w:tc>
          <w:tcPr>
            <w:tcW w:w="3119" w:type="dxa"/>
            <w:vMerge w:val="restart"/>
            <w:shd w:val="clear" w:color="auto" w:fill="auto"/>
            <w:hideMark/>
          </w:tcPr>
          <w:p w14:paraId="36FB0F79" w14:textId="77777777" w:rsidR="00CC5AD4" w:rsidRPr="00CC5AD4" w:rsidRDefault="00CC5AD4" w:rsidP="00BF35F9">
            <w:pPr>
              <w:spacing w:after="0" w:line="240" w:lineRule="auto"/>
              <w:ind w:left="360" w:right="-1"/>
              <w:rPr>
                <w:rFonts w:ascii="Times New Roman" w:eastAsia="Times New Roman" w:hAnsi="Times New Roman" w:cs="Times New Roman"/>
                <w:color w:val="000000"/>
                <w:sz w:val="28"/>
                <w:szCs w:val="28"/>
                <w:lang w:eastAsia="ru-RU"/>
              </w:rPr>
            </w:pPr>
          </w:p>
          <w:p w14:paraId="588D6D4C" w14:textId="77777777" w:rsidR="00CC5AD4" w:rsidRPr="00CC5AD4" w:rsidRDefault="00CC5AD4" w:rsidP="00BF35F9">
            <w:pPr>
              <w:spacing w:after="0" w:line="240" w:lineRule="auto"/>
              <w:ind w:right="-1"/>
              <w:rPr>
                <w:rFonts w:ascii="Times New Roman" w:eastAsia="Times New Roman" w:hAnsi="Times New Roman" w:cs="Times New Roman"/>
                <w:color w:val="000000"/>
                <w:sz w:val="28"/>
                <w:szCs w:val="28"/>
                <w:lang w:eastAsia="ru-RU"/>
              </w:rPr>
            </w:pPr>
            <w:r w:rsidRPr="00CC5AD4">
              <w:rPr>
                <w:rFonts w:ascii="Times New Roman" w:eastAsia="Times New Roman" w:hAnsi="Times New Roman" w:cs="Times New Roman"/>
                <w:color w:val="000000"/>
                <w:sz w:val="28"/>
                <w:szCs w:val="28"/>
                <w:lang w:eastAsia="ru-RU"/>
              </w:rPr>
              <w:t>ОЦ_конформность</w:t>
            </w:r>
          </w:p>
        </w:tc>
        <w:tc>
          <w:tcPr>
            <w:tcW w:w="1724" w:type="dxa"/>
            <w:shd w:val="clear" w:color="auto" w:fill="auto"/>
            <w:hideMark/>
          </w:tcPr>
          <w:p w14:paraId="44A6DC5E" w14:textId="77777777" w:rsidR="00CC5AD4" w:rsidRPr="00CC5AD4" w:rsidRDefault="00CC5AD4" w:rsidP="00BF35F9">
            <w:pPr>
              <w:spacing w:after="0" w:line="240" w:lineRule="auto"/>
              <w:ind w:right="-1"/>
              <w:rPr>
                <w:rFonts w:ascii="Times New Roman" w:eastAsia="Times New Roman" w:hAnsi="Times New Roman" w:cs="Times New Roman"/>
                <w:color w:val="000000"/>
                <w:sz w:val="20"/>
                <w:szCs w:val="20"/>
                <w:lang w:eastAsia="ru-RU"/>
              </w:rPr>
            </w:pPr>
            <w:r w:rsidRPr="00CC5AD4">
              <w:rPr>
                <w:rFonts w:ascii="Times New Roman" w:eastAsia="Times New Roman" w:hAnsi="Times New Roman" w:cs="Times New Roman"/>
                <w:color w:val="000000"/>
                <w:sz w:val="20"/>
                <w:szCs w:val="20"/>
                <w:lang w:eastAsia="ru-RU"/>
              </w:rPr>
              <w:t>Предпол</w:t>
            </w:r>
            <w:r>
              <w:rPr>
                <w:rFonts w:ascii="Times New Roman" w:eastAsia="Times New Roman" w:hAnsi="Times New Roman" w:cs="Times New Roman"/>
                <w:color w:val="000000"/>
                <w:sz w:val="20"/>
                <w:szCs w:val="20"/>
                <w:lang w:eastAsia="ru-RU"/>
              </w:rPr>
              <w:t xml:space="preserve">. </w:t>
            </w:r>
            <w:r w:rsidRPr="00CC5AD4">
              <w:rPr>
                <w:rFonts w:ascii="Times New Roman" w:eastAsia="Times New Roman" w:hAnsi="Times New Roman" w:cs="Times New Roman"/>
                <w:color w:val="000000"/>
                <w:sz w:val="20"/>
                <w:szCs w:val="20"/>
                <w:lang w:eastAsia="ru-RU"/>
              </w:rPr>
              <w:t xml:space="preserve"> равные дисперсии</w:t>
            </w:r>
          </w:p>
        </w:tc>
        <w:tc>
          <w:tcPr>
            <w:tcW w:w="1394" w:type="dxa"/>
            <w:shd w:val="clear" w:color="auto" w:fill="auto"/>
            <w:noWrap/>
            <w:vAlign w:val="center"/>
            <w:hideMark/>
          </w:tcPr>
          <w:p w14:paraId="5060E13B" w14:textId="77777777" w:rsidR="00CC5AD4" w:rsidRPr="00CC5AD4" w:rsidRDefault="00CC5AD4" w:rsidP="00BF35F9">
            <w:pPr>
              <w:spacing w:after="0" w:line="240" w:lineRule="auto"/>
              <w:ind w:right="-1"/>
              <w:jc w:val="right"/>
              <w:rPr>
                <w:rFonts w:ascii="Times New Roman" w:eastAsia="Times New Roman" w:hAnsi="Times New Roman" w:cs="Times New Roman"/>
                <w:color w:val="000000"/>
                <w:sz w:val="28"/>
                <w:szCs w:val="28"/>
                <w:lang w:eastAsia="ru-RU"/>
              </w:rPr>
            </w:pPr>
            <w:r w:rsidRPr="00CC5AD4">
              <w:rPr>
                <w:rFonts w:ascii="Times New Roman" w:eastAsia="Times New Roman" w:hAnsi="Times New Roman" w:cs="Times New Roman"/>
                <w:color w:val="000000"/>
                <w:sz w:val="28"/>
                <w:szCs w:val="28"/>
                <w:lang w:eastAsia="ru-RU"/>
              </w:rPr>
              <w:t>,366</w:t>
            </w:r>
          </w:p>
        </w:tc>
        <w:tc>
          <w:tcPr>
            <w:tcW w:w="1701" w:type="dxa"/>
            <w:shd w:val="clear" w:color="auto" w:fill="auto"/>
            <w:noWrap/>
            <w:vAlign w:val="center"/>
            <w:hideMark/>
          </w:tcPr>
          <w:p w14:paraId="2FAD8188" w14:textId="77777777" w:rsidR="00CC5AD4" w:rsidRPr="00CC5AD4" w:rsidRDefault="00CC5AD4" w:rsidP="00BF35F9">
            <w:pPr>
              <w:spacing w:after="0" w:line="240" w:lineRule="auto"/>
              <w:ind w:right="-1"/>
              <w:jc w:val="right"/>
              <w:rPr>
                <w:rFonts w:ascii="Times New Roman" w:eastAsia="Times New Roman" w:hAnsi="Times New Roman" w:cs="Times New Roman"/>
                <w:sz w:val="28"/>
                <w:szCs w:val="28"/>
                <w:lang w:eastAsia="ru-RU"/>
              </w:rPr>
            </w:pPr>
            <w:r w:rsidRPr="00CC5AD4">
              <w:rPr>
                <w:rFonts w:ascii="Times New Roman" w:eastAsia="Times New Roman" w:hAnsi="Times New Roman" w:cs="Times New Roman"/>
                <w:sz w:val="28"/>
                <w:szCs w:val="28"/>
                <w:lang w:eastAsia="ru-RU"/>
              </w:rPr>
              <w:t>,062</w:t>
            </w:r>
          </w:p>
        </w:tc>
      </w:tr>
      <w:tr w:rsidR="00CC5AD4" w:rsidRPr="00CC5AD4" w14:paraId="5F8E94DA" w14:textId="77777777" w:rsidTr="00CC5AD4">
        <w:trPr>
          <w:trHeight w:val="550"/>
          <w:jc w:val="center"/>
        </w:trPr>
        <w:tc>
          <w:tcPr>
            <w:tcW w:w="3119" w:type="dxa"/>
            <w:vMerge/>
            <w:vAlign w:val="center"/>
            <w:hideMark/>
          </w:tcPr>
          <w:p w14:paraId="28541DBD" w14:textId="77777777" w:rsidR="00CC5AD4" w:rsidRPr="00CC5AD4" w:rsidRDefault="00CC5AD4" w:rsidP="00BF35F9">
            <w:pPr>
              <w:spacing w:after="0" w:line="240" w:lineRule="auto"/>
              <w:ind w:left="360" w:right="-1"/>
              <w:rPr>
                <w:rFonts w:ascii="Times New Roman" w:eastAsia="Times New Roman" w:hAnsi="Times New Roman" w:cs="Times New Roman"/>
                <w:color w:val="000000"/>
                <w:sz w:val="28"/>
                <w:szCs w:val="28"/>
                <w:lang w:eastAsia="ru-RU"/>
              </w:rPr>
            </w:pPr>
          </w:p>
        </w:tc>
        <w:tc>
          <w:tcPr>
            <w:tcW w:w="1724" w:type="dxa"/>
            <w:shd w:val="clear" w:color="auto" w:fill="auto"/>
            <w:hideMark/>
          </w:tcPr>
          <w:p w14:paraId="3E059714" w14:textId="77777777" w:rsidR="00CC5AD4" w:rsidRPr="00CC5AD4" w:rsidRDefault="00CC5AD4" w:rsidP="00BF35F9">
            <w:pPr>
              <w:spacing w:after="0" w:line="240" w:lineRule="auto"/>
              <w:ind w:right="-1"/>
              <w:rPr>
                <w:rFonts w:ascii="Times New Roman" w:eastAsia="Times New Roman" w:hAnsi="Times New Roman" w:cs="Times New Roman"/>
                <w:color w:val="000000"/>
                <w:sz w:val="20"/>
                <w:szCs w:val="20"/>
                <w:lang w:eastAsia="ru-RU"/>
              </w:rPr>
            </w:pPr>
            <w:r w:rsidRPr="00CC5AD4">
              <w:rPr>
                <w:rFonts w:ascii="Times New Roman" w:eastAsia="Times New Roman" w:hAnsi="Times New Roman" w:cs="Times New Roman"/>
                <w:color w:val="000000"/>
                <w:sz w:val="20"/>
                <w:szCs w:val="20"/>
                <w:lang w:eastAsia="ru-RU"/>
              </w:rPr>
              <w:t>Не предп</w:t>
            </w:r>
            <w:r>
              <w:rPr>
                <w:rFonts w:ascii="Times New Roman" w:eastAsia="Times New Roman" w:hAnsi="Times New Roman" w:cs="Times New Roman"/>
                <w:color w:val="000000"/>
                <w:sz w:val="20"/>
                <w:szCs w:val="20"/>
                <w:lang w:eastAsia="ru-RU"/>
              </w:rPr>
              <w:t>. равные д</w:t>
            </w:r>
            <w:r w:rsidRPr="00CC5AD4">
              <w:rPr>
                <w:rFonts w:ascii="Times New Roman" w:eastAsia="Times New Roman" w:hAnsi="Times New Roman" w:cs="Times New Roman"/>
                <w:color w:val="000000"/>
                <w:sz w:val="20"/>
                <w:szCs w:val="20"/>
                <w:lang w:eastAsia="ru-RU"/>
              </w:rPr>
              <w:t>исперсии</w:t>
            </w:r>
          </w:p>
        </w:tc>
        <w:tc>
          <w:tcPr>
            <w:tcW w:w="1394" w:type="dxa"/>
            <w:shd w:val="clear" w:color="auto" w:fill="auto"/>
            <w:vAlign w:val="center"/>
            <w:hideMark/>
          </w:tcPr>
          <w:p w14:paraId="7781B5AD" w14:textId="77777777" w:rsidR="00CC5AD4" w:rsidRPr="00CC5AD4" w:rsidRDefault="00CC5AD4" w:rsidP="00BF35F9">
            <w:pPr>
              <w:spacing w:after="0" w:line="240" w:lineRule="auto"/>
              <w:ind w:right="-1"/>
              <w:rPr>
                <w:rFonts w:ascii="Times New Roman" w:eastAsia="Times New Roman" w:hAnsi="Times New Roman" w:cs="Times New Roman"/>
                <w:color w:val="000000"/>
                <w:sz w:val="28"/>
                <w:szCs w:val="28"/>
                <w:lang w:eastAsia="ru-RU"/>
              </w:rPr>
            </w:pPr>
            <w:r w:rsidRPr="00CC5AD4">
              <w:rPr>
                <w:rFonts w:ascii="Times New Roman" w:eastAsia="Times New Roman" w:hAnsi="Times New Roman" w:cs="Times New Roman"/>
                <w:color w:val="000000"/>
                <w:sz w:val="28"/>
                <w:szCs w:val="28"/>
                <w:lang w:eastAsia="ru-RU"/>
              </w:rPr>
              <w:t> </w:t>
            </w:r>
          </w:p>
        </w:tc>
        <w:tc>
          <w:tcPr>
            <w:tcW w:w="1701" w:type="dxa"/>
            <w:shd w:val="clear" w:color="auto" w:fill="auto"/>
            <w:noWrap/>
            <w:vAlign w:val="center"/>
            <w:hideMark/>
          </w:tcPr>
          <w:p w14:paraId="46239EC4" w14:textId="77777777" w:rsidR="00CC5AD4" w:rsidRPr="00CC5AD4" w:rsidRDefault="00CC5AD4" w:rsidP="00BF35F9">
            <w:pPr>
              <w:spacing w:after="0" w:line="240" w:lineRule="auto"/>
              <w:ind w:right="-1"/>
              <w:jc w:val="right"/>
              <w:rPr>
                <w:rFonts w:ascii="Times New Roman" w:eastAsia="Times New Roman" w:hAnsi="Times New Roman" w:cs="Times New Roman"/>
                <w:b/>
                <w:sz w:val="28"/>
                <w:szCs w:val="28"/>
                <w:lang w:eastAsia="ru-RU"/>
              </w:rPr>
            </w:pPr>
            <w:r w:rsidRPr="00CC5AD4">
              <w:rPr>
                <w:rFonts w:ascii="Times New Roman" w:eastAsia="Times New Roman" w:hAnsi="Times New Roman" w:cs="Times New Roman"/>
                <w:b/>
                <w:sz w:val="28"/>
                <w:szCs w:val="28"/>
                <w:lang w:eastAsia="ru-RU"/>
              </w:rPr>
              <w:t>,048</w:t>
            </w:r>
          </w:p>
        </w:tc>
      </w:tr>
      <w:tr w:rsidR="00CC5AD4" w:rsidRPr="00CC5AD4" w14:paraId="5540055A" w14:textId="77777777" w:rsidTr="00CC5AD4">
        <w:trPr>
          <w:trHeight w:val="491"/>
          <w:jc w:val="center"/>
        </w:trPr>
        <w:tc>
          <w:tcPr>
            <w:tcW w:w="3119" w:type="dxa"/>
            <w:vMerge w:val="restart"/>
            <w:shd w:val="clear" w:color="auto" w:fill="auto"/>
            <w:hideMark/>
          </w:tcPr>
          <w:p w14:paraId="7BF14C41" w14:textId="77777777" w:rsidR="00CC5AD4" w:rsidRPr="00CC5AD4" w:rsidRDefault="00CC5AD4" w:rsidP="00BF35F9">
            <w:pPr>
              <w:spacing w:after="0" w:line="240" w:lineRule="auto"/>
              <w:ind w:left="360" w:right="-1"/>
              <w:rPr>
                <w:rFonts w:ascii="Times New Roman" w:eastAsia="Times New Roman" w:hAnsi="Times New Roman" w:cs="Times New Roman"/>
                <w:color w:val="000000"/>
                <w:sz w:val="28"/>
                <w:szCs w:val="28"/>
                <w:lang w:eastAsia="ru-RU"/>
              </w:rPr>
            </w:pPr>
          </w:p>
          <w:p w14:paraId="73074A61" w14:textId="77777777" w:rsidR="00CC5AD4" w:rsidRPr="00CC5AD4" w:rsidRDefault="00CC5AD4" w:rsidP="00BF35F9">
            <w:pPr>
              <w:spacing w:after="0" w:line="240" w:lineRule="auto"/>
              <w:ind w:right="-1"/>
              <w:rPr>
                <w:rFonts w:ascii="Times New Roman" w:eastAsia="Times New Roman" w:hAnsi="Times New Roman" w:cs="Times New Roman"/>
                <w:color w:val="000000"/>
                <w:sz w:val="28"/>
                <w:szCs w:val="28"/>
                <w:lang w:eastAsia="ru-RU"/>
              </w:rPr>
            </w:pPr>
            <w:r w:rsidRPr="00CC5AD4">
              <w:rPr>
                <w:rFonts w:ascii="Times New Roman" w:eastAsia="Times New Roman" w:hAnsi="Times New Roman" w:cs="Times New Roman"/>
                <w:color w:val="000000"/>
                <w:sz w:val="28"/>
                <w:szCs w:val="28"/>
                <w:lang w:eastAsia="ru-RU"/>
              </w:rPr>
              <w:t>ОЦ_самостоятельность</w:t>
            </w:r>
          </w:p>
        </w:tc>
        <w:tc>
          <w:tcPr>
            <w:tcW w:w="1724" w:type="dxa"/>
            <w:shd w:val="clear" w:color="auto" w:fill="auto"/>
            <w:hideMark/>
          </w:tcPr>
          <w:p w14:paraId="79BD534F" w14:textId="77777777" w:rsidR="00CC5AD4" w:rsidRPr="00CC5AD4" w:rsidRDefault="00CC5AD4" w:rsidP="00BF35F9">
            <w:pPr>
              <w:spacing w:after="0" w:line="240" w:lineRule="auto"/>
              <w:ind w:right="-1"/>
              <w:rPr>
                <w:rFonts w:ascii="Times New Roman" w:eastAsia="Times New Roman" w:hAnsi="Times New Roman" w:cs="Times New Roman"/>
                <w:color w:val="000000"/>
                <w:sz w:val="20"/>
                <w:szCs w:val="20"/>
                <w:lang w:eastAsia="ru-RU"/>
              </w:rPr>
            </w:pPr>
            <w:r w:rsidRPr="00CC5AD4">
              <w:rPr>
                <w:rFonts w:ascii="Times New Roman" w:eastAsia="Times New Roman" w:hAnsi="Times New Roman" w:cs="Times New Roman"/>
                <w:color w:val="000000"/>
                <w:sz w:val="20"/>
                <w:szCs w:val="20"/>
                <w:lang w:eastAsia="ru-RU"/>
              </w:rPr>
              <w:t>Предпол</w:t>
            </w:r>
            <w:r>
              <w:rPr>
                <w:rFonts w:ascii="Times New Roman" w:eastAsia="Times New Roman" w:hAnsi="Times New Roman" w:cs="Times New Roman"/>
                <w:color w:val="000000"/>
                <w:sz w:val="20"/>
                <w:szCs w:val="20"/>
                <w:lang w:eastAsia="ru-RU"/>
              </w:rPr>
              <w:t xml:space="preserve">. </w:t>
            </w:r>
            <w:r w:rsidRPr="00CC5AD4">
              <w:rPr>
                <w:rFonts w:ascii="Times New Roman" w:eastAsia="Times New Roman" w:hAnsi="Times New Roman" w:cs="Times New Roman"/>
                <w:color w:val="000000"/>
                <w:sz w:val="20"/>
                <w:szCs w:val="20"/>
                <w:lang w:eastAsia="ru-RU"/>
              </w:rPr>
              <w:t>равные дисперсии</w:t>
            </w:r>
          </w:p>
        </w:tc>
        <w:tc>
          <w:tcPr>
            <w:tcW w:w="1394" w:type="dxa"/>
            <w:shd w:val="clear" w:color="auto" w:fill="auto"/>
            <w:noWrap/>
            <w:vAlign w:val="center"/>
            <w:hideMark/>
          </w:tcPr>
          <w:p w14:paraId="6F320970" w14:textId="77777777" w:rsidR="00CC5AD4" w:rsidRPr="00CC5AD4" w:rsidRDefault="00CC5AD4" w:rsidP="00BF35F9">
            <w:pPr>
              <w:spacing w:after="0" w:line="240" w:lineRule="auto"/>
              <w:ind w:right="-1"/>
              <w:jc w:val="right"/>
              <w:rPr>
                <w:rFonts w:ascii="Times New Roman" w:eastAsia="Times New Roman" w:hAnsi="Times New Roman" w:cs="Times New Roman"/>
                <w:color w:val="000000"/>
                <w:sz w:val="28"/>
                <w:szCs w:val="28"/>
                <w:lang w:eastAsia="ru-RU"/>
              </w:rPr>
            </w:pPr>
            <w:r w:rsidRPr="00CC5AD4">
              <w:rPr>
                <w:rFonts w:ascii="Times New Roman" w:eastAsia="Times New Roman" w:hAnsi="Times New Roman" w:cs="Times New Roman"/>
                <w:color w:val="000000"/>
                <w:sz w:val="28"/>
                <w:szCs w:val="28"/>
                <w:lang w:eastAsia="ru-RU"/>
              </w:rPr>
              <w:t>,011</w:t>
            </w:r>
          </w:p>
        </w:tc>
        <w:tc>
          <w:tcPr>
            <w:tcW w:w="1701" w:type="dxa"/>
            <w:shd w:val="clear" w:color="auto" w:fill="auto"/>
            <w:noWrap/>
            <w:vAlign w:val="center"/>
            <w:hideMark/>
          </w:tcPr>
          <w:p w14:paraId="6DA104BF" w14:textId="77777777" w:rsidR="00CC5AD4" w:rsidRPr="00CC5AD4" w:rsidRDefault="00CC5AD4" w:rsidP="00BF35F9">
            <w:pPr>
              <w:spacing w:after="0" w:line="240" w:lineRule="auto"/>
              <w:ind w:right="-1"/>
              <w:jc w:val="right"/>
              <w:rPr>
                <w:rFonts w:ascii="Times New Roman" w:eastAsia="Times New Roman" w:hAnsi="Times New Roman" w:cs="Times New Roman"/>
                <w:sz w:val="28"/>
                <w:szCs w:val="28"/>
                <w:lang w:eastAsia="ru-RU"/>
              </w:rPr>
            </w:pPr>
            <w:r w:rsidRPr="00CC5AD4">
              <w:rPr>
                <w:rFonts w:ascii="Times New Roman" w:eastAsia="Times New Roman" w:hAnsi="Times New Roman" w:cs="Times New Roman"/>
                <w:sz w:val="28"/>
                <w:szCs w:val="28"/>
                <w:lang w:eastAsia="ru-RU"/>
              </w:rPr>
              <w:t>,026</w:t>
            </w:r>
          </w:p>
        </w:tc>
      </w:tr>
      <w:tr w:rsidR="00CC5AD4" w:rsidRPr="00CC5AD4" w14:paraId="4A6E2AF1" w14:textId="77777777" w:rsidTr="00CC5AD4">
        <w:trPr>
          <w:trHeight w:val="427"/>
          <w:jc w:val="center"/>
        </w:trPr>
        <w:tc>
          <w:tcPr>
            <w:tcW w:w="3119" w:type="dxa"/>
            <w:vMerge/>
            <w:vAlign w:val="center"/>
            <w:hideMark/>
          </w:tcPr>
          <w:p w14:paraId="141A322D" w14:textId="77777777" w:rsidR="00CC5AD4" w:rsidRPr="00CC5AD4" w:rsidRDefault="00CC5AD4" w:rsidP="00BF35F9">
            <w:pPr>
              <w:spacing w:after="0" w:line="240" w:lineRule="auto"/>
              <w:ind w:left="360" w:right="-1"/>
              <w:rPr>
                <w:rFonts w:ascii="Times New Roman" w:eastAsia="Times New Roman" w:hAnsi="Times New Roman" w:cs="Times New Roman"/>
                <w:color w:val="000000"/>
                <w:sz w:val="28"/>
                <w:szCs w:val="28"/>
                <w:lang w:eastAsia="ru-RU"/>
              </w:rPr>
            </w:pPr>
          </w:p>
        </w:tc>
        <w:tc>
          <w:tcPr>
            <w:tcW w:w="1724" w:type="dxa"/>
            <w:shd w:val="clear" w:color="auto" w:fill="auto"/>
            <w:hideMark/>
          </w:tcPr>
          <w:p w14:paraId="4C03B214" w14:textId="77777777" w:rsidR="00CC5AD4" w:rsidRPr="00CC5AD4" w:rsidRDefault="00CC5AD4" w:rsidP="00BF35F9">
            <w:pPr>
              <w:spacing w:after="0" w:line="240" w:lineRule="auto"/>
              <w:ind w:right="-1"/>
              <w:rPr>
                <w:rFonts w:ascii="Times New Roman" w:eastAsia="Times New Roman" w:hAnsi="Times New Roman" w:cs="Times New Roman"/>
                <w:color w:val="000000"/>
                <w:sz w:val="20"/>
                <w:szCs w:val="20"/>
                <w:lang w:eastAsia="ru-RU"/>
              </w:rPr>
            </w:pPr>
            <w:r w:rsidRPr="00CC5AD4">
              <w:rPr>
                <w:rFonts w:ascii="Times New Roman" w:eastAsia="Times New Roman" w:hAnsi="Times New Roman" w:cs="Times New Roman"/>
                <w:color w:val="000000"/>
                <w:sz w:val="20"/>
                <w:szCs w:val="20"/>
                <w:lang w:eastAsia="ru-RU"/>
              </w:rPr>
              <w:t>Не предп</w:t>
            </w:r>
            <w:r>
              <w:rPr>
                <w:rFonts w:ascii="Times New Roman" w:eastAsia="Times New Roman" w:hAnsi="Times New Roman" w:cs="Times New Roman"/>
                <w:color w:val="000000"/>
                <w:sz w:val="20"/>
                <w:szCs w:val="20"/>
                <w:lang w:eastAsia="ru-RU"/>
              </w:rPr>
              <w:t xml:space="preserve">. </w:t>
            </w:r>
            <w:r w:rsidRPr="00CC5AD4">
              <w:rPr>
                <w:rFonts w:ascii="Times New Roman" w:eastAsia="Times New Roman" w:hAnsi="Times New Roman" w:cs="Times New Roman"/>
                <w:color w:val="000000"/>
                <w:sz w:val="20"/>
                <w:szCs w:val="20"/>
                <w:lang w:eastAsia="ru-RU"/>
              </w:rPr>
              <w:t>равные дисперсии</w:t>
            </w:r>
          </w:p>
        </w:tc>
        <w:tc>
          <w:tcPr>
            <w:tcW w:w="1394" w:type="dxa"/>
            <w:shd w:val="clear" w:color="auto" w:fill="auto"/>
            <w:vAlign w:val="center"/>
            <w:hideMark/>
          </w:tcPr>
          <w:p w14:paraId="44D378EA" w14:textId="77777777" w:rsidR="00CC5AD4" w:rsidRPr="00CC5AD4" w:rsidRDefault="00CC5AD4" w:rsidP="00BF35F9">
            <w:pPr>
              <w:spacing w:after="0" w:line="240" w:lineRule="auto"/>
              <w:ind w:right="-1"/>
              <w:rPr>
                <w:rFonts w:ascii="Times New Roman" w:eastAsia="Times New Roman" w:hAnsi="Times New Roman" w:cs="Times New Roman"/>
                <w:color w:val="000000"/>
                <w:sz w:val="28"/>
                <w:szCs w:val="28"/>
                <w:lang w:eastAsia="ru-RU"/>
              </w:rPr>
            </w:pPr>
            <w:r w:rsidRPr="00CC5AD4">
              <w:rPr>
                <w:rFonts w:ascii="Times New Roman" w:eastAsia="Times New Roman" w:hAnsi="Times New Roman" w:cs="Times New Roman"/>
                <w:color w:val="000000"/>
                <w:sz w:val="28"/>
                <w:szCs w:val="28"/>
                <w:lang w:eastAsia="ru-RU"/>
              </w:rPr>
              <w:t> </w:t>
            </w:r>
          </w:p>
        </w:tc>
        <w:tc>
          <w:tcPr>
            <w:tcW w:w="1701" w:type="dxa"/>
            <w:shd w:val="clear" w:color="auto" w:fill="auto"/>
            <w:noWrap/>
            <w:vAlign w:val="center"/>
            <w:hideMark/>
          </w:tcPr>
          <w:p w14:paraId="7FD28611" w14:textId="77777777" w:rsidR="00CC5AD4" w:rsidRPr="00CC5AD4" w:rsidRDefault="00CC5AD4" w:rsidP="00BF35F9">
            <w:pPr>
              <w:spacing w:after="0" w:line="240" w:lineRule="auto"/>
              <w:ind w:right="-1"/>
              <w:jc w:val="right"/>
              <w:rPr>
                <w:rFonts w:ascii="Times New Roman" w:eastAsia="Times New Roman" w:hAnsi="Times New Roman" w:cs="Times New Roman"/>
                <w:b/>
                <w:sz w:val="28"/>
                <w:szCs w:val="28"/>
                <w:lang w:eastAsia="ru-RU"/>
              </w:rPr>
            </w:pPr>
            <w:r w:rsidRPr="00CC5AD4">
              <w:rPr>
                <w:rFonts w:ascii="Times New Roman" w:eastAsia="Times New Roman" w:hAnsi="Times New Roman" w:cs="Times New Roman"/>
                <w:b/>
                <w:sz w:val="28"/>
                <w:szCs w:val="28"/>
                <w:lang w:eastAsia="ru-RU"/>
              </w:rPr>
              <w:t>,003</w:t>
            </w:r>
          </w:p>
        </w:tc>
      </w:tr>
      <w:tr w:rsidR="00CC5AD4" w:rsidRPr="00CC5AD4" w14:paraId="5E1E2ECE" w14:textId="77777777" w:rsidTr="00CC5AD4">
        <w:trPr>
          <w:trHeight w:val="586"/>
          <w:jc w:val="center"/>
        </w:trPr>
        <w:tc>
          <w:tcPr>
            <w:tcW w:w="3119" w:type="dxa"/>
            <w:vMerge w:val="restart"/>
            <w:shd w:val="clear" w:color="auto" w:fill="auto"/>
            <w:hideMark/>
          </w:tcPr>
          <w:p w14:paraId="7F72479F" w14:textId="77777777" w:rsidR="00CC5AD4" w:rsidRPr="00CC5AD4" w:rsidRDefault="00CC5AD4" w:rsidP="00BF35F9">
            <w:pPr>
              <w:spacing w:after="0" w:line="240" w:lineRule="auto"/>
              <w:ind w:left="360" w:right="-1"/>
              <w:rPr>
                <w:rFonts w:ascii="Times New Roman" w:eastAsia="Times New Roman" w:hAnsi="Times New Roman" w:cs="Times New Roman"/>
                <w:color w:val="000000"/>
                <w:sz w:val="28"/>
                <w:szCs w:val="28"/>
                <w:lang w:eastAsia="ru-RU"/>
              </w:rPr>
            </w:pPr>
          </w:p>
          <w:p w14:paraId="5E32AA6D" w14:textId="77777777" w:rsidR="00CC5AD4" w:rsidRPr="00CC5AD4" w:rsidRDefault="00CC5AD4" w:rsidP="00BF35F9">
            <w:pPr>
              <w:spacing w:after="0" w:line="240" w:lineRule="auto"/>
              <w:ind w:right="-1"/>
              <w:rPr>
                <w:rFonts w:ascii="Times New Roman" w:eastAsia="Times New Roman" w:hAnsi="Times New Roman" w:cs="Times New Roman"/>
                <w:color w:val="000000"/>
                <w:sz w:val="28"/>
                <w:szCs w:val="28"/>
                <w:lang w:eastAsia="ru-RU"/>
              </w:rPr>
            </w:pPr>
            <w:r w:rsidRPr="00CC5AD4">
              <w:rPr>
                <w:rFonts w:ascii="Times New Roman" w:eastAsia="Times New Roman" w:hAnsi="Times New Roman" w:cs="Times New Roman"/>
                <w:color w:val="000000"/>
                <w:sz w:val="28"/>
                <w:szCs w:val="28"/>
                <w:lang w:eastAsia="ru-RU"/>
              </w:rPr>
              <w:t>ОЦ_стимуляция</w:t>
            </w:r>
          </w:p>
        </w:tc>
        <w:tc>
          <w:tcPr>
            <w:tcW w:w="1724" w:type="dxa"/>
            <w:shd w:val="clear" w:color="auto" w:fill="auto"/>
            <w:hideMark/>
          </w:tcPr>
          <w:p w14:paraId="58C1079D" w14:textId="77777777" w:rsidR="00CC5AD4" w:rsidRPr="00CC5AD4" w:rsidRDefault="00CC5AD4" w:rsidP="00BF35F9">
            <w:pPr>
              <w:spacing w:after="0" w:line="240" w:lineRule="auto"/>
              <w:ind w:right="-1"/>
              <w:rPr>
                <w:rFonts w:ascii="Times New Roman" w:eastAsia="Times New Roman" w:hAnsi="Times New Roman" w:cs="Times New Roman"/>
                <w:color w:val="000000"/>
                <w:sz w:val="20"/>
                <w:szCs w:val="20"/>
                <w:lang w:eastAsia="ru-RU"/>
              </w:rPr>
            </w:pPr>
            <w:r w:rsidRPr="00CC5AD4">
              <w:rPr>
                <w:rFonts w:ascii="Times New Roman" w:eastAsia="Times New Roman" w:hAnsi="Times New Roman" w:cs="Times New Roman"/>
                <w:color w:val="000000"/>
                <w:sz w:val="20"/>
                <w:szCs w:val="20"/>
                <w:lang w:eastAsia="ru-RU"/>
              </w:rPr>
              <w:t>Предпол.  равные дисперсии</w:t>
            </w:r>
          </w:p>
        </w:tc>
        <w:tc>
          <w:tcPr>
            <w:tcW w:w="1394" w:type="dxa"/>
            <w:shd w:val="clear" w:color="auto" w:fill="auto"/>
            <w:noWrap/>
            <w:vAlign w:val="center"/>
            <w:hideMark/>
          </w:tcPr>
          <w:p w14:paraId="004E0115" w14:textId="77777777" w:rsidR="00CC5AD4" w:rsidRPr="00CC5AD4" w:rsidRDefault="00CC5AD4" w:rsidP="00BF35F9">
            <w:pPr>
              <w:spacing w:after="0" w:line="240" w:lineRule="auto"/>
              <w:ind w:right="-1"/>
              <w:jc w:val="right"/>
              <w:rPr>
                <w:rFonts w:ascii="Times New Roman" w:eastAsia="Times New Roman" w:hAnsi="Times New Roman" w:cs="Times New Roman"/>
                <w:color w:val="000000"/>
                <w:sz w:val="28"/>
                <w:szCs w:val="28"/>
                <w:lang w:eastAsia="ru-RU"/>
              </w:rPr>
            </w:pPr>
            <w:r w:rsidRPr="00CC5AD4">
              <w:rPr>
                <w:rFonts w:ascii="Times New Roman" w:eastAsia="Times New Roman" w:hAnsi="Times New Roman" w:cs="Times New Roman"/>
                <w:color w:val="000000"/>
                <w:sz w:val="28"/>
                <w:szCs w:val="28"/>
                <w:lang w:eastAsia="ru-RU"/>
              </w:rPr>
              <w:t>,328</w:t>
            </w:r>
          </w:p>
        </w:tc>
        <w:tc>
          <w:tcPr>
            <w:tcW w:w="1701" w:type="dxa"/>
            <w:shd w:val="clear" w:color="auto" w:fill="auto"/>
            <w:noWrap/>
            <w:vAlign w:val="center"/>
            <w:hideMark/>
          </w:tcPr>
          <w:p w14:paraId="4B8C3D72" w14:textId="77777777" w:rsidR="00CC5AD4" w:rsidRPr="00CC5AD4" w:rsidRDefault="00CC5AD4" w:rsidP="00BF35F9">
            <w:pPr>
              <w:spacing w:after="0" w:line="240" w:lineRule="auto"/>
              <w:ind w:right="-1"/>
              <w:jc w:val="right"/>
              <w:rPr>
                <w:rFonts w:ascii="Times New Roman" w:eastAsia="Times New Roman" w:hAnsi="Times New Roman" w:cs="Times New Roman"/>
                <w:sz w:val="28"/>
                <w:szCs w:val="28"/>
                <w:lang w:eastAsia="ru-RU"/>
              </w:rPr>
            </w:pPr>
            <w:r w:rsidRPr="00CC5AD4">
              <w:rPr>
                <w:rFonts w:ascii="Times New Roman" w:eastAsia="Times New Roman" w:hAnsi="Times New Roman" w:cs="Times New Roman"/>
                <w:sz w:val="28"/>
                <w:szCs w:val="28"/>
                <w:lang w:eastAsia="ru-RU"/>
              </w:rPr>
              <w:t>,043</w:t>
            </w:r>
          </w:p>
        </w:tc>
      </w:tr>
      <w:tr w:rsidR="00CC5AD4" w:rsidRPr="00CC5AD4" w14:paraId="2F1736BD" w14:textId="77777777" w:rsidTr="00CC5AD4">
        <w:trPr>
          <w:trHeight w:val="552"/>
          <w:jc w:val="center"/>
        </w:trPr>
        <w:tc>
          <w:tcPr>
            <w:tcW w:w="3119" w:type="dxa"/>
            <w:vMerge/>
            <w:vAlign w:val="center"/>
            <w:hideMark/>
          </w:tcPr>
          <w:p w14:paraId="46F68EBF" w14:textId="77777777" w:rsidR="00CC5AD4" w:rsidRPr="00CC5AD4" w:rsidRDefault="00CC5AD4" w:rsidP="00BF35F9">
            <w:pPr>
              <w:spacing w:after="0" w:line="240" w:lineRule="auto"/>
              <w:ind w:left="360" w:right="-1"/>
              <w:rPr>
                <w:rFonts w:ascii="Times New Roman" w:eastAsia="Times New Roman" w:hAnsi="Times New Roman" w:cs="Times New Roman"/>
                <w:color w:val="000000"/>
                <w:sz w:val="28"/>
                <w:szCs w:val="28"/>
                <w:lang w:eastAsia="ru-RU"/>
              </w:rPr>
            </w:pPr>
          </w:p>
        </w:tc>
        <w:tc>
          <w:tcPr>
            <w:tcW w:w="1724" w:type="dxa"/>
            <w:shd w:val="clear" w:color="auto" w:fill="auto"/>
            <w:hideMark/>
          </w:tcPr>
          <w:p w14:paraId="7BCEFD2A" w14:textId="77777777" w:rsidR="00CC5AD4" w:rsidRPr="00CC5AD4" w:rsidRDefault="00CC5AD4" w:rsidP="00BF35F9">
            <w:pPr>
              <w:spacing w:after="0" w:line="240" w:lineRule="auto"/>
              <w:ind w:right="-1"/>
              <w:rPr>
                <w:rFonts w:ascii="Times New Roman" w:eastAsia="Times New Roman" w:hAnsi="Times New Roman" w:cs="Times New Roman"/>
                <w:color w:val="000000"/>
                <w:sz w:val="20"/>
                <w:szCs w:val="20"/>
                <w:lang w:eastAsia="ru-RU"/>
              </w:rPr>
            </w:pPr>
            <w:r w:rsidRPr="00CC5AD4">
              <w:rPr>
                <w:rFonts w:ascii="Times New Roman" w:eastAsia="Times New Roman" w:hAnsi="Times New Roman" w:cs="Times New Roman"/>
                <w:color w:val="000000"/>
                <w:sz w:val="20"/>
                <w:szCs w:val="20"/>
                <w:lang w:eastAsia="ru-RU"/>
              </w:rPr>
              <w:t>Не предп. равные дисперсии</w:t>
            </w:r>
          </w:p>
        </w:tc>
        <w:tc>
          <w:tcPr>
            <w:tcW w:w="1394" w:type="dxa"/>
            <w:shd w:val="clear" w:color="auto" w:fill="auto"/>
            <w:vAlign w:val="center"/>
            <w:hideMark/>
          </w:tcPr>
          <w:p w14:paraId="4ED334E9" w14:textId="77777777" w:rsidR="00CC5AD4" w:rsidRPr="00CC5AD4" w:rsidRDefault="00CC5AD4" w:rsidP="00BF35F9">
            <w:pPr>
              <w:spacing w:after="0" w:line="240" w:lineRule="auto"/>
              <w:ind w:right="-1"/>
              <w:rPr>
                <w:rFonts w:ascii="Times New Roman" w:eastAsia="Times New Roman" w:hAnsi="Times New Roman" w:cs="Times New Roman"/>
                <w:color w:val="000000"/>
                <w:sz w:val="28"/>
                <w:szCs w:val="28"/>
                <w:lang w:eastAsia="ru-RU"/>
              </w:rPr>
            </w:pPr>
            <w:r w:rsidRPr="00CC5AD4">
              <w:rPr>
                <w:rFonts w:ascii="Times New Roman" w:eastAsia="Times New Roman" w:hAnsi="Times New Roman" w:cs="Times New Roman"/>
                <w:color w:val="000000"/>
                <w:sz w:val="28"/>
                <w:szCs w:val="28"/>
                <w:lang w:eastAsia="ru-RU"/>
              </w:rPr>
              <w:t> </w:t>
            </w:r>
          </w:p>
        </w:tc>
        <w:tc>
          <w:tcPr>
            <w:tcW w:w="1701" w:type="dxa"/>
            <w:shd w:val="clear" w:color="auto" w:fill="auto"/>
            <w:noWrap/>
            <w:vAlign w:val="center"/>
            <w:hideMark/>
          </w:tcPr>
          <w:p w14:paraId="17A1A3D7" w14:textId="77777777" w:rsidR="00CC5AD4" w:rsidRPr="00CC5AD4" w:rsidRDefault="00CC5AD4" w:rsidP="00BF35F9">
            <w:pPr>
              <w:spacing w:after="0" w:line="240" w:lineRule="auto"/>
              <w:ind w:right="-1"/>
              <w:jc w:val="right"/>
              <w:rPr>
                <w:rFonts w:ascii="Times New Roman" w:eastAsia="Times New Roman" w:hAnsi="Times New Roman" w:cs="Times New Roman"/>
                <w:b/>
                <w:sz w:val="28"/>
                <w:szCs w:val="28"/>
                <w:lang w:eastAsia="ru-RU"/>
              </w:rPr>
            </w:pPr>
            <w:r w:rsidRPr="00CC5AD4">
              <w:rPr>
                <w:rFonts w:ascii="Times New Roman" w:eastAsia="Times New Roman" w:hAnsi="Times New Roman" w:cs="Times New Roman"/>
                <w:b/>
                <w:sz w:val="28"/>
                <w:szCs w:val="28"/>
                <w:lang w:eastAsia="ru-RU"/>
              </w:rPr>
              <w:t>,032</w:t>
            </w:r>
          </w:p>
        </w:tc>
      </w:tr>
      <w:tr w:rsidR="00CC5AD4" w:rsidRPr="00CC5AD4" w14:paraId="07ABCC3D" w14:textId="77777777" w:rsidTr="00CC5AD4">
        <w:trPr>
          <w:trHeight w:val="560"/>
          <w:jc w:val="center"/>
        </w:trPr>
        <w:tc>
          <w:tcPr>
            <w:tcW w:w="3119" w:type="dxa"/>
            <w:vMerge w:val="restart"/>
            <w:shd w:val="clear" w:color="auto" w:fill="auto"/>
            <w:hideMark/>
          </w:tcPr>
          <w:p w14:paraId="289BBD04" w14:textId="77777777" w:rsidR="00CC5AD4" w:rsidRPr="00CC5AD4" w:rsidRDefault="00CC5AD4" w:rsidP="00BF35F9">
            <w:pPr>
              <w:spacing w:after="0" w:line="240" w:lineRule="auto"/>
              <w:ind w:left="360" w:right="-1"/>
              <w:rPr>
                <w:rFonts w:ascii="Times New Roman" w:eastAsia="Times New Roman" w:hAnsi="Times New Roman" w:cs="Times New Roman"/>
                <w:color w:val="000000"/>
                <w:sz w:val="28"/>
                <w:szCs w:val="28"/>
                <w:lang w:eastAsia="ru-RU"/>
              </w:rPr>
            </w:pPr>
          </w:p>
          <w:p w14:paraId="79AEF973" w14:textId="77777777" w:rsidR="00CC5AD4" w:rsidRPr="00CC5AD4" w:rsidRDefault="00CC5AD4" w:rsidP="00BF35F9">
            <w:pPr>
              <w:spacing w:after="0" w:line="240" w:lineRule="auto"/>
              <w:ind w:right="-1"/>
              <w:rPr>
                <w:rFonts w:ascii="Times New Roman" w:eastAsia="Times New Roman" w:hAnsi="Times New Roman" w:cs="Times New Roman"/>
                <w:color w:val="000000"/>
                <w:sz w:val="28"/>
                <w:szCs w:val="28"/>
                <w:lang w:eastAsia="ru-RU"/>
              </w:rPr>
            </w:pPr>
            <w:r w:rsidRPr="00CC5AD4">
              <w:rPr>
                <w:rFonts w:ascii="Times New Roman" w:eastAsia="Times New Roman" w:hAnsi="Times New Roman" w:cs="Times New Roman"/>
                <w:color w:val="000000"/>
                <w:sz w:val="28"/>
                <w:szCs w:val="28"/>
                <w:lang w:eastAsia="ru-RU"/>
              </w:rPr>
              <w:t>ОЦ_достижения</w:t>
            </w:r>
          </w:p>
        </w:tc>
        <w:tc>
          <w:tcPr>
            <w:tcW w:w="1724" w:type="dxa"/>
            <w:shd w:val="clear" w:color="auto" w:fill="auto"/>
            <w:hideMark/>
          </w:tcPr>
          <w:p w14:paraId="48A4970E" w14:textId="77777777" w:rsidR="00CC5AD4" w:rsidRPr="00CC5AD4" w:rsidRDefault="00CC5AD4" w:rsidP="00BF35F9">
            <w:pPr>
              <w:spacing w:after="0" w:line="240" w:lineRule="auto"/>
              <w:ind w:right="-1"/>
              <w:rPr>
                <w:rFonts w:ascii="Times New Roman" w:eastAsia="Times New Roman" w:hAnsi="Times New Roman" w:cs="Times New Roman"/>
                <w:color w:val="000000"/>
                <w:sz w:val="20"/>
                <w:szCs w:val="20"/>
                <w:lang w:eastAsia="ru-RU"/>
              </w:rPr>
            </w:pPr>
            <w:r w:rsidRPr="00CC5AD4">
              <w:rPr>
                <w:rFonts w:ascii="Times New Roman" w:eastAsia="Times New Roman" w:hAnsi="Times New Roman" w:cs="Times New Roman"/>
                <w:color w:val="000000"/>
                <w:sz w:val="20"/>
                <w:szCs w:val="20"/>
                <w:lang w:eastAsia="ru-RU"/>
              </w:rPr>
              <w:t>Предпол.  равные дисперсии</w:t>
            </w:r>
          </w:p>
        </w:tc>
        <w:tc>
          <w:tcPr>
            <w:tcW w:w="1394" w:type="dxa"/>
            <w:shd w:val="clear" w:color="auto" w:fill="auto"/>
            <w:noWrap/>
            <w:vAlign w:val="center"/>
            <w:hideMark/>
          </w:tcPr>
          <w:p w14:paraId="6D43CBAD" w14:textId="77777777" w:rsidR="00CC5AD4" w:rsidRPr="00CC5AD4" w:rsidRDefault="00CC5AD4" w:rsidP="00BF35F9">
            <w:pPr>
              <w:spacing w:after="0" w:line="240" w:lineRule="auto"/>
              <w:ind w:right="-1"/>
              <w:jc w:val="right"/>
              <w:rPr>
                <w:rFonts w:ascii="Times New Roman" w:eastAsia="Times New Roman" w:hAnsi="Times New Roman" w:cs="Times New Roman"/>
                <w:color w:val="000000"/>
                <w:sz w:val="28"/>
                <w:szCs w:val="28"/>
                <w:lang w:eastAsia="ru-RU"/>
              </w:rPr>
            </w:pPr>
            <w:r w:rsidRPr="00CC5AD4">
              <w:rPr>
                <w:rFonts w:ascii="Times New Roman" w:eastAsia="Times New Roman" w:hAnsi="Times New Roman" w:cs="Times New Roman"/>
                <w:color w:val="000000"/>
                <w:sz w:val="28"/>
                <w:szCs w:val="28"/>
                <w:lang w:eastAsia="ru-RU"/>
              </w:rPr>
              <w:t>,257</w:t>
            </w:r>
          </w:p>
        </w:tc>
        <w:tc>
          <w:tcPr>
            <w:tcW w:w="1701" w:type="dxa"/>
            <w:shd w:val="clear" w:color="auto" w:fill="auto"/>
            <w:noWrap/>
            <w:vAlign w:val="center"/>
            <w:hideMark/>
          </w:tcPr>
          <w:p w14:paraId="5CE992A6" w14:textId="77777777" w:rsidR="00CC5AD4" w:rsidRPr="00CC5AD4" w:rsidRDefault="00CC5AD4" w:rsidP="00BF35F9">
            <w:pPr>
              <w:spacing w:after="0" w:line="240" w:lineRule="auto"/>
              <w:ind w:right="-1"/>
              <w:jc w:val="right"/>
              <w:rPr>
                <w:rFonts w:ascii="Times New Roman" w:eastAsia="Times New Roman" w:hAnsi="Times New Roman" w:cs="Times New Roman"/>
                <w:sz w:val="28"/>
                <w:szCs w:val="28"/>
                <w:lang w:eastAsia="ru-RU"/>
              </w:rPr>
            </w:pPr>
            <w:r w:rsidRPr="00CC5AD4">
              <w:rPr>
                <w:rFonts w:ascii="Times New Roman" w:eastAsia="Times New Roman" w:hAnsi="Times New Roman" w:cs="Times New Roman"/>
                <w:sz w:val="28"/>
                <w:szCs w:val="28"/>
                <w:lang w:eastAsia="ru-RU"/>
              </w:rPr>
              <w:t>,003</w:t>
            </w:r>
          </w:p>
        </w:tc>
      </w:tr>
      <w:tr w:rsidR="00CC5AD4" w:rsidRPr="00CC5AD4" w14:paraId="5CB5F13A" w14:textId="77777777" w:rsidTr="00CC5AD4">
        <w:trPr>
          <w:trHeight w:val="554"/>
          <w:jc w:val="center"/>
        </w:trPr>
        <w:tc>
          <w:tcPr>
            <w:tcW w:w="3119" w:type="dxa"/>
            <w:vMerge/>
            <w:vAlign w:val="center"/>
            <w:hideMark/>
          </w:tcPr>
          <w:p w14:paraId="64C70325" w14:textId="77777777" w:rsidR="00CC5AD4" w:rsidRPr="00CC5AD4" w:rsidRDefault="00CC5AD4" w:rsidP="00BF35F9">
            <w:pPr>
              <w:spacing w:after="0" w:line="240" w:lineRule="auto"/>
              <w:ind w:left="360" w:right="-1"/>
              <w:rPr>
                <w:rFonts w:ascii="Times New Roman" w:eastAsia="Times New Roman" w:hAnsi="Times New Roman" w:cs="Times New Roman"/>
                <w:color w:val="000000"/>
                <w:sz w:val="28"/>
                <w:szCs w:val="28"/>
                <w:lang w:eastAsia="ru-RU"/>
              </w:rPr>
            </w:pPr>
          </w:p>
        </w:tc>
        <w:tc>
          <w:tcPr>
            <w:tcW w:w="1724" w:type="dxa"/>
            <w:shd w:val="clear" w:color="auto" w:fill="auto"/>
            <w:hideMark/>
          </w:tcPr>
          <w:p w14:paraId="41D08B1E" w14:textId="77777777" w:rsidR="00CC5AD4" w:rsidRPr="00CC5AD4" w:rsidRDefault="00CC5AD4" w:rsidP="00BF35F9">
            <w:pPr>
              <w:spacing w:after="0" w:line="240" w:lineRule="auto"/>
              <w:ind w:right="-1"/>
              <w:rPr>
                <w:rFonts w:ascii="Times New Roman" w:eastAsia="Times New Roman" w:hAnsi="Times New Roman" w:cs="Times New Roman"/>
                <w:color w:val="000000"/>
                <w:sz w:val="20"/>
                <w:szCs w:val="20"/>
                <w:lang w:eastAsia="ru-RU"/>
              </w:rPr>
            </w:pPr>
            <w:r w:rsidRPr="00CC5AD4">
              <w:rPr>
                <w:rFonts w:ascii="Times New Roman" w:eastAsia="Times New Roman" w:hAnsi="Times New Roman" w:cs="Times New Roman"/>
                <w:color w:val="000000"/>
                <w:sz w:val="20"/>
                <w:szCs w:val="20"/>
                <w:lang w:eastAsia="ru-RU"/>
              </w:rPr>
              <w:t>Не предп. равные дисперсии</w:t>
            </w:r>
          </w:p>
        </w:tc>
        <w:tc>
          <w:tcPr>
            <w:tcW w:w="1394" w:type="dxa"/>
            <w:shd w:val="clear" w:color="auto" w:fill="auto"/>
            <w:vAlign w:val="center"/>
            <w:hideMark/>
          </w:tcPr>
          <w:p w14:paraId="7875CE38" w14:textId="77777777" w:rsidR="00CC5AD4" w:rsidRPr="00CC5AD4" w:rsidRDefault="00CC5AD4" w:rsidP="00BF35F9">
            <w:pPr>
              <w:spacing w:after="0" w:line="240" w:lineRule="auto"/>
              <w:ind w:right="-1"/>
              <w:rPr>
                <w:rFonts w:ascii="Times New Roman" w:eastAsia="Times New Roman" w:hAnsi="Times New Roman" w:cs="Times New Roman"/>
                <w:color w:val="000000"/>
                <w:sz w:val="28"/>
                <w:szCs w:val="28"/>
                <w:lang w:eastAsia="ru-RU"/>
              </w:rPr>
            </w:pPr>
            <w:r w:rsidRPr="00CC5AD4">
              <w:rPr>
                <w:rFonts w:ascii="Times New Roman" w:eastAsia="Times New Roman" w:hAnsi="Times New Roman" w:cs="Times New Roman"/>
                <w:color w:val="000000"/>
                <w:sz w:val="28"/>
                <w:szCs w:val="28"/>
                <w:lang w:eastAsia="ru-RU"/>
              </w:rPr>
              <w:t> </w:t>
            </w:r>
          </w:p>
        </w:tc>
        <w:tc>
          <w:tcPr>
            <w:tcW w:w="1701" w:type="dxa"/>
            <w:shd w:val="clear" w:color="auto" w:fill="auto"/>
            <w:noWrap/>
            <w:vAlign w:val="center"/>
            <w:hideMark/>
          </w:tcPr>
          <w:p w14:paraId="5A752FC1" w14:textId="77777777" w:rsidR="00CC5AD4" w:rsidRPr="00CC5AD4" w:rsidRDefault="00CC5AD4" w:rsidP="00BF35F9">
            <w:pPr>
              <w:spacing w:after="0" w:line="240" w:lineRule="auto"/>
              <w:ind w:right="-1"/>
              <w:jc w:val="right"/>
              <w:rPr>
                <w:rFonts w:ascii="Times New Roman" w:eastAsia="Times New Roman" w:hAnsi="Times New Roman" w:cs="Times New Roman"/>
                <w:b/>
                <w:sz w:val="28"/>
                <w:szCs w:val="28"/>
                <w:lang w:eastAsia="ru-RU"/>
              </w:rPr>
            </w:pPr>
            <w:r w:rsidRPr="00CC5AD4">
              <w:rPr>
                <w:rFonts w:ascii="Times New Roman" w:eastAsia="Times New Roman" w:hAnsi="Times New Roman" w:cs="Times New Roman"/>
                <w:b/>
                <w:sz w:val="28"/>
                <w:szCs w:val="28"/>
                <w:lang w:eastAsia="ru-RU"/>
              </w:rPr>
              <w:t>,000</w:t>
            </w:r>
          </w:p>
        </w:tc>
      </w:tr>
      <w:tr w:rsidR="00CC5AD4" w:rsidRPr="00CC5AD4" w14:paraId="66E2AA1E" w14:textId="77777777" w:rsidTr="00CC5AD4">
        <w:trPr>
          <w:trHeight w:val="548"/>
          <w:jc w:val="center"/>
        </w:trPr>
        <w:tc>
          <w:tcPr>
            <w:tcW w:w="3119" w:type="dxa"/>
            <w:vMerge w:val="restart"/>
            <w:shd w:val="clear" w:color="auto" w:fill="auto"/>
            <w:hideMark/>
          </w:tcPr>
          <w:p w14:paraId="4AF43069" w14:textId="77777777" w:rsidR="00CC5AD4" w:rsidRPr="00CC5AD4" w:rsidRDefault="00CC5AD4" w:rsidP="00BF35F9">
            <w:pPr>
              <w:spacing w:after="0" w:line="240" w:lineRule="auto"/>
              <w:ind w:left="360" w:right="-1"/>
              <w:rPr>
                <w:rFonts w:ascii="Times New Roman" w:eastAsia="Times New Roman" w:hAnsi="Times New Roman" w:cs="Times New Roman"/>
                <w:color w:val="000000"/>
                <w:sz w:val="28"/>
                <w:szCs w:val="28"/>
                <w:lang w:eastAsia="ru-RU"/>
              </w:rPr>
            </w:pPr>
          </w:p>
          <w:p w14:paraId="14F20D08" w14:textId="77777777" w:rsidR="00CC5AD4" w:rsidRPr="00CC5AD4" w:rsidRDefault="00CC5AD4" w:rsidP="00BF35F9">
            <w:pPr>
              <w:spacing w:after="0" w:line="240" w:lineRule="auto"/>
              <w:ind w:right="-1"/>
              <w:rPr>
                <w:rFonts w:ascii="Times New Roman" w:eastAsia="Times New Roman" w:hAnsi="Times New Roman" w:cs="Times New Roman"/>
                <w:color w:val="000000"/>
                <w:sz w:val="28"/>
                <w:szCs w:val="28"/>
                <w:lang w:eastAsia="ru-RU"/>
              </w:rPr>
            </w:pPr>
            <w:r w:rsidRPr="00CC5AD4">
              <w:rPr>
                <w:rFonts w:ascii="Times New Roman" w:eastAsia="Times New Roman" w:hAnsi="Times New Roman" w:cs="Times New Roman"/>
                <w:color w:val="000000"/>
                <w:sz w:val="28"/>
                <w:szCs w:val="28"/>
                <w:lang w:eastAsia="ru-RU"/>
              </w:rPr>
              <w:t>Автономность</w:t>
            </w:r>
          </w:p>
        </w:tc>
        <w:tc>
          <w:tcPr>
            <w:tcW w:w="1724" w:type="dxa"/>
            <w:shd w:val="clear" w:color="auto" w:fill="auto"/>
            <w:hideMark/>
          </w:tcPr>
          <w:p w14:paraId="24EA9A10" w14:textId="77777777" w:rsidR="00CC5AD4" w:rsidRPr="00CC5AD4" w:rsidRDefault="00CC5AD4" w:rsidP="00BF35F9">
            <w:pPr>
              <w:spacing w:after="0" w:line="240" w:lineRule="auto"/>
              <w:ind w:right="-1"/>
              <w:rPr>
                <w:rFonts w:ascii="Times New Roman" w:eastAsia="Times New Roman" w:hAnsi="Times New Roman" w:cs="Times New Roman"/>
                <w:color w:val="000000"/>
                <w:sz w:val="20"/>
                <w:szCs w:val="20"/>
                <w:lang w:eastAsia="ru-RU"/>
              </w:rPr>
            </w:pPr>
            <w:r w:rsidRPr="00CC5AD4">
              <w:rPr>
                <w:rFonts w:ascii="Times New Roman" w:eastAsia="Times New Roman" w:hAnsi="Times New Roman" w:cs="Times New Roman"/>
                <w:color w:val="000000"/>
                <w:sz w:val="20"/>
                <w:szCs w:val="20"/>
                <w:lang w:eastAsia="ru-RU"/>
              </w:rPr>
              <w:t>Предпол.  равные дисперсии</w:t>
            </w:r>
          </w:p>
        </w:tc>
        <w:tc>
          <w:tcPr>
            <w:tcW w:w="1394" w:type="dxa"/>
            <w:shd w:val="clear" w:color="auto" w:fill="auto"/>
            <w:noWrap/>
            <w:vAlign w:val="center"/>
            <w:hideMark/>
          </w:tcPr>
          <w:p w14:paraId="57252D74" w14:textId="77777777" w:rsidR="00CC5AD4" w:rsidRPr="00CC5AD4" w:rsidRDefault="00CC5AD4" w:rsidP="00BF35F9">
            <w:pPr>
              <w:spacing w:after="0" w:line="240" w:lineRule="auto"/>
              <w:ind w:right="-1"/>
              <w:jc w:val="right"/>
              <w:rPr>
                <w:rFonts w:ascii="Times New Roman" w:eastAsia="Times New Roman" w:hAnsi="Times New Roman" w:cs="Times New Roman"/>
                <w:color w:val="000000"/>
                <w:sz w:val="28"/>
                <w:szCs w:val="28"/>
                <w:lang w:eastAsia="ru-RU"/>
              </w:rPr>
            </w:pPr>
            <w:r w:rsidRPr="00CC5AD4">
              <w:rPr>
                <w:rFonts w:ascii="Times New Roman" w:eastAsia="Times New Roman" w:hAnsi="Times New Roman" w:cs="Times New Roman"/>
                <w:color w:val="000000"/>
                <w:sz w:val="28"/>
                <w:szCs w:val="28"/>
                <w:lang w:eastAsia="ru-RU"/>
              </w:rPr>
              <w:t>,554</w:t>
            </w:r>
          </w:p>
        </w:tc>
        <w:tc>
          <w:tcPr>
            <w:tcW w:w="1701" w:type="dxa"/>
            <w:shd w:val="clear" w:color="auto" w:fill="auto"/>
            <w:noWrap/>
            <w:vAlign w:val="center"/>
            <w:hideMark/>
          </w:tcPr>
          <w:p w14:paraId="484DAC95" w14:textId="77777777" w:rsidR="00CC5AD4" w:rsidRPr="00CC5AD4" w:rsidRDefault="00CC5AD4" w:rsidP="00BF35F9">
            <w:pPr>
              <w:spacing w:after="0" w:line="240" w:lineRule="auto"/>
              <w:ind w:right="-1"/>
              <w:jc w:val="right"/>
              <w:rPr>
                <w:rFonts w:ascii="Times New Roman" w:eastAsia="Times New Roman" w:hAnsi="Times New Roman" w:cs="Times New Roman"/>
                <w:sz w:val="28"/>
                <w:szCs w:val="28"/>
                <w:lang w:eastAsia="ru-RU"/>
              </w:rPr>
            </w:pPr>
            <w:r w:rsidRPr="00CC5AD4">
              <w:rPr>
                <w:rFonts w:ascii="Times New Roman" w:eastAsia="Times New Roman" w:hAnsi="Times New Roman" w:cs="Times New Roman"/>
                <w:sz w:val="28"/>
                <w:szCs w:val="28"/>
                <w:lang w:eastAsia="ru-RU"/>
              </w:rPr>
              <w:t>,025</w:t>
            </w:r>
          </w:p>
        </w:tc>
      </w:tr>
      <w:tr w:rsidR="00CC5AD4" w:rsidRPr="00CC5AD4" w14:paraId="2167B528" w14:textId="77777777" w:rsidTr="00CC5AD4">
        <w:trPr>
          <w:trHeight w:val="570"/>
          <w:jc w:val="center"/>
        </w:trPr>
        <w:tc>
          <w:tcPr>
            <w:tcW w:w="3119" w:type="dxa"/>
            <w:vMerge/>
            <w:vAlign w:val="center"/>
            <w:hideMark/>
          </w:tcPr>
          <w:p w14:paraId="20A52082" w14:textId="77777777" w:rsidR="00CC5AD4" w:rsidRPr="00CC5AD4" w:rsidRDefault="00CC5AD4" w:rsidP="00BF35F9">
            <w:pPr>
              <w:spacing w:after="0" w:line="240" w:lineRule="auto"/>
              <w:ind w:left="360" w:right="-1"/>
              <w:rPr>
                <w:rFonts w:ascii="Times New Roman" w:eastAsia="Times New Roman" w:hAnsi="Times New Roman" w:cs="Times New Roman"/>
                <w:color w:val="000000"/>
                <w:sz w:val="28"/>
                <w:szCs w:val="28"/>
                <w:lang w:eastAsia="ru-RU"/>
              </w:rPr>
            </w:pPr>
          </w:p>
        </w:tc>
        <w:tc>
          <w:tcPr>
            <w:tcW w:w="1724" w:type="dxa"/>
            <w:shd w:val="clear" w:color="auto" w:fill="auto"/>
            <w:hideMark/>
          </w:tcPr>
          <w:p w14:paraId="79DCEC5F" w14:textId="77777777" w:rsidR="00CC5AD4" w:rsidRPr="00CC5AD4" w:rsidRDefault="00CC5AD4" w:rsidP="00BF35F9">
            <w:pPr>
              <w:spacing w:after="0" w:line="240" w:lineRule="auto"/>
              <w:ind w:right="-1"/>
              <w:rPr>
                <w:rFonts w:ascii="Times New Roman" w:eastAsia="Times New Roman" w:hAnsi="Times New Roman" w:cs="Times New Roman"/>
                <w:color w:val="000000"/>
                <w:sz w:val="20"/>
                <w:szCs w:val="20"/>
                <w:lang w:eastAsia="ru-RU"/>
              </w:rPr>
            </w:pPr>
            <w:r w:rsidRPr="00CC5AD4">
              <w:rPr>
                <w:rFonts w:ascii="Times New Roman" w:eastAsia="Times New Roman" w:hAnsi="Times New Roman" w:cs="Times New Roman"/>
                <w:color w:val="000000"/>
                <w:sz w:val="20"/>
                <w:szCs w:val="20"/>
                <w:lang w:eastAsia="ru-RU"/>
              </w:rPr>
              <w:t>Не предп. равные дисперсии</w:t>
            </w:r>
          </w:p>
        </w:tc>
        <w:tc>
          <w:tcPr>
            <w:tcW w:w="1394" w:type="dxa"/>
            <w:shd w:val="clear" w:color="auto" w:fill="auto"/>
            <w:vAlign w:val="center"/>
            <w:hideMark/>
          </w:tcPr>
          <w:p w14:paraId="2B64EDDA" w14:textId="77777777" w:rsidR="00CC5AD4" w:rsidRPr="00CC5AD4" w:rsidRDefault="00CC5AD4" w:rsidP="00BF35F9">
            <w:pPr>
              <w:spacing w:after="0" w:line="240" w:lineRule="auto"/>
              <w:ind w:right="-1"/>
              <w:rPr>
                <w:rFonts w:ascii="Times New Roman" w:eastAsia="Times New Roman" w:hAnsi="Times New Roman" w:cs="Times New Roman"/>
                <w:color w:val="000000"/>
                <w:sz w:val="28"/>
                <w:szCs w:val="28"/>
                <w:lang w:eastAsia="ru-RU"/>
              </w:rPr>
            </w:pPr>
            <w:r w:rsidRPr="00CC5AD4">
              <w:rPr>
                <w:rFonts w:ascii="Times New Roman" w:eastAsia="Times New Roman" w:hAnsi="Times New Roman" w:cs="Times New Roman"/>
                <w:color w:val="000000"/>
                <w:sz w:val="28"/>
                <w:szCs w:val="28"/>
                <w:lang w:eastAsia="ru-RU"/>
              </w:rPr>
              <w:t> </w:t>
            </w:r>
          </w:p>
        </w:tc>
        <w:tc>
          <w:tcPr>
            <w:tcW w:w="1701" w:type="dxa"/>
            <w:shd w:val="clear" w:color="auto" w:fill="auto"/>
            <w:noWrap/>
            <w:vAlign w:val="center"/>
            <w:hideMark/>
          </w:tcPr>
          <w:p w14:paraId="5A05890E" w14:textId="77777777" w:rsidR="00CC5AD4" w:rsidRPr="00CC5AD4" w:rsidRDefault="00CC5AD4" w:rsidP="00BF35F9">
            <w:pPr>
              <w:spacing w:after="0" w:line="240" w:lineRule="auto"/>
              <w:ind w:right="-1"/>
              <w:jc w:val="right"/>
              <w:rPr>
                <w:rFonts w:ascii="Times New Roman" w:eastAsia="Times New Roman" w:hAnsi="Times New Roman" w:cs="Times New Roman"/>
                <w:b/>
                <w:sz w:val="28"/>
                <w:szCs w:val="28"/>
                <w:lang w:eastAsia="ru-RU"/>
              </w:rPr>
            </w:pPr>
            <w:r w:rsidRPr="00CC5AD4">
              <w:rPr>
                <w:rFonts w:ascii="Times New Roman" w:eastAsia="Times New Roman" w:hAnsi="Times New Roman" w:cs="Times New Roman"/>
                <w:b/>
                <w:sz w:val="28"/>
                <w:szCs w:val="28"/>
                <w:lang w:eastAsia="ru-RU"/>
              </w:rPr>
              <w:t>,027</w:t>
            </w:r>
          </w:p>
        </w:tc>
      </w:tr>
      <w:tr w:rsidR="00CC5AD4" w:rsidRPr="00CC5AD4" w14:paraId="5485C8AD" w14:textId="77777777" w:rsidTr="00CC5AD4">
        <w:trPr>
          <w:trHeight w:val="564"/>
          <w:jc w:val="center"/>
        </w:trPr>
        <w:tc>
          <w:tcPr>
            <w:tcW w:w="3119" w:type="dxa"/>
            <w:vMerge w:val="restart"/>
            <w:shd w:val="clear" w:color="auto" w:fill="auto"/>
            <w:hideMark/>
          </w:tcPr>
          <w:p w14:paraId="229D758F" w14:textId="77777777" w:rsidR="00CC5AD4" w:rsidRPr="00CC5AD4" w:rsidRDefault="00CC5AD4" w:rsidP="00BF35F9">
            <w:pPr>
              <w:spacing w:after="0" w:line="240" w:lineRule="auto"/>
              <w:ind w:right="-1"/>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p>
          <w:p w14:paraId="0DB3A101" w14:textId="77777777" w:rsidR="00CC5AD4" w:rsidRPr="00CC5AD4" w:rsidRDefault="00CC5AD4" w:rsidP="00BF35F9">
            <w:pPr>
              <w:spacing w:after="0" w:line="240" w:lineRule="auto"/>
              <w:ind w:right="-1"/>
              <w:rPr>
                <w:rFonts w:ascii="Times New Roman" w:eastAsia="Times New Roman" w:hAnsi="Times New Roman" w:cs="Times New Roman"/>
                <w:color w:val="000000"/>
                <w:sz w:val="28"/>
                <w:szCs w:val="28"/>
                <w:lang w:eastAsia="ru-RU"/>
              </w:rPr>
            </w:pPr>
            <w:r w:rsidRPr="00CC5AD4">
              <w:rPr>
                <w:rFonts w:ascii="Times New Roman" w:eastAsia="Times New Roman" w:hAnsi="Times New Roman" w:cs="Times New Roman"/>
                <w:color w:val="000000"/>
                <w:sz w:val="28"/>
                <w:szCs w:val="28"/>
                <w:lang w:eastAsia="ru-RU"/>
              </w:rPr>
              <w:t>Аутосимпатия</w:t>
            </w:r>
          </w:p>
        </w:tc>
        <w:tc>
          <w:tcPr>
            <w:tcW w:w="1724" w:type="dxa"/>
            <w:shd w:val="clear" w:color="auto" w:fill="auto"/>
            <w:hideMark/>
          </w:tcPr>
          <w:p w14:paraId="3F3463BA" w14:textId="77777777" w:rsidR="00CC5AD4" w:rsidRPr="00CC5AD4" w:rsidRDefault="00CC5AD4" w:rsidP="00BF35F9">
            <w:pPr>
              <w:spacing w:after="0" w:line="240" w:lineRule="auto"/>
              <w:ind w:right="-1"/>
              <w:rPr>
                <w:rFonts w:ascii="Times New Roman" w:eastAsia="Times New Roman" w:hAnsi="Times New Roman" w:cs="Times New Roman"/>
                <w:color w:val="000000"/>
                <w:sz w:val="20"/>
                <w:szCs w:val="20"/>
                <w:lang w:eastAsia="ru-RU"/>
              </w:rPr>
            </w:pPr>
            <w:r w:rsidRPr="00CC5AD4">
              <w:rPr>
                <w:rFonts w:ascii="Times New Roman" w:eastAsia="Times New Roman" w:hAnsi="Times New Roman" w:cs="Times New Roman"/>
                <w:color w:val="000000"/>
                <w:sz w:val="20"/>
                <w:szCs w:val="20"/>
                <w:lang w:eastAsia="ru-RU"/>
              </w:rPr>
              <w:t>Предпол.  равные дисперсии</w:t>
            </w:r>
          </w:p>
        </w:tc>
        <w:tc>
          <w:tcPr>
            <w:tcW w:w="1394" w:type="dxa"/>
            <w:shd w:val="clear" w:color="auto" w:fill="auto"/>
            <w:noWrap/>
            <w:vAlign w:val="center"/>
            <w:hideMark/>
          </w:tcPr>
          <w:p w14:paraId="57E2B188" w14:textId="77777777" w:rsidR="00CC5AD4" w:rsidRPr="00CC5AD4" w:rsidRDefault="00CC5AD4" w:rsidP="00BF35F9">
            <w:pPr>
              <w:spacing w:after="0" w:line="240" w:lineRule="auto"/>
              <w:ind w:right="-1"/>
              <w:jc w:val="right"/>
              <w:rPr>
                <w:rFonts w:ascii="Times New Roman" w:eastAsia="Times New Roman" w:hAnsi="Times New Roman" w:cs="Times New Roman"/>
                <w:color w:val="000000"/>
                <w:sz w:val="28"/>
                <w:szCs w:val="28"/>
                <w:lang w:eastAsia="ru-RU"/>
              </w:rPr>
            </w:pPr>
            <w:r w:rsidRPr="00CC5AD4">
              <w:rPr>
                <w:rFonts w:ascii="Times New Roman" w:eastAsia="Times New Roman" w:hAnsi="Times New Roman" w:cs="Times New Roman"/>
                <w:color w:val="000000"/>
                <w:sz w:val="28"/>
                <w:szCs w:val="28"/>
                <w:lang w:eastAsia="ru-RU"/>
              </w:rPr>
              <w:t>,403</w:t>
            </w:r>
          </w:p>
        </w:tc>
        <w:tc>
          <w:tcPr>
            <w:tcW w:w="1701" w:type="dxa"/>
            <w:shd w:val="clear" w:color="auto" w:fill="auto"/>
            <w:noWrap/>
            <w:vAlign w:val="center"/>
            <w:hideMark/>
          </w:tcPr>
          <w:p w14:paraId="2EC19BE1" w14:textId="77777777" w:rsidR="00CC5AD4" w:rsidRPr="00CC5AD4" w:rsidRDefault="00CC5AD4" w:rsidP="00BF35F9">
            <w:pPr>
              <w:spacing w:after="0" w:line="240" w:lineRule="auto"/>
              <w:ind w:right="-1"/>
              <w:jc w:val="right"/>
              <w:rPr>
                <w:rFonts w:ascii="Times New Roman" w:eastAsia="Times New Roman" w:hAnsi="Times New Roman" w:cs="Times New Roman"/>
                <w:sz w:val="28"/>
                <w:szCs w:val="28"/>
                <w:lang w:eastAsia="ru-RU"/>
              </w:rPr>
            </w:pPr>
            <w:r w:rsidRPr="00CC5AD4">
              <w:rPr>
                <w:rFonts w:ascii="Times New Roman" w:eastAsia="Times New Roman" w:hAnsi="Times New Roman" w:cs="Times New Roman"/>
                <w:sz w:val="28"/>
                <w:szCs w:val="28"/>
                <w:lang w:eastAsia="ru-RU"/>
              </w:rPr>
              <w:t>,024</w:t>
            </w:r>
          </w:p>
        </w:tc>
      </w:tr>
      <w:tr w:rsidR="00CC5AD4" w:rsidRPr="00CC5AD4" w14:paraId="6F642EDE" w14:textId="77777777" w:rsidTr="00CC5AD4">
        <w:trPr>
          <w:trHeight w:val="699"/>
          <w:jc w:val="center"/>
        </w:trPr>
        <w:tc>
          <w:tcPr>
            <w:tcW w:w="3119" w:type="dxa"/>
            <w:vMerge/>
            <w:vAlign w:val="center"/>
            <w:hideMark/>
          </w:tcPr>
          <w:p w14:paraId="2B7068B2" w14:textId="77777777" w:rsidR="00CC5AD4" w:rsidRPr="00CC5AD4" w:rsidRDefault="00CC5AD4" w:rsidP="00BF35F9">
            <w:pPr>
              <w:spacing w:after="0" w:line="240" w:lineRule="auto"/>
              <w:ind w:right="-1"/>
              <w:rPr>
                <w:rFonts w:ascii="Times New Roman" w:eastAsia="Times New Roman" w:hAnsi="Times New Roman" w:cs="Times New Roman"/>
                <w:color w:val="000000"/>
                <w:sz w:val="28"/>
                <w:szCs w:val="28"/>
                <w:lang w:eastAsia="ru-RU"/>
              </w:rPr>
            </w:pPr>
          </w:p>
        </w:tc>
        <w:tc>
          <w:tcPr>
            <w:tcW w:w="1724" w:type="dxa"/>
            <w:shd w:val="clear" w:color="auto" w:fill="auto"/>
            <w:hideMark/>
          </w:tcPr>
          <w:p w14:paraId="126D31F5" w14:textId="77777777" w:rsidR="00CC5AD4" w:rsidRPr="00CC5AD4" w:rsidRDefault="00CC5AD4" w:rsidP="00BF35F9">
            <w:pPr>
              <w:spacing w:after="0" w:line="240" w:lineRule="auto"/>
              <w:ind w:right="-1"/>
              <w:rPr>
                <w:rFonts w:ascii="Times New Roman" w:eastAsia="Times New Roman" w:hAnsi="Times New Roman" w:cs="Times New Roman"/>
                <w:color w:val="000000"/>
                <w:sz w:val="20"/>
                <w:szCs w:val="20"/>
                <w:lang w:eastAsia="ru-RU"/>
              </w:rPr>
            </w:pPr>
            <w:r w:rsidRPr="00CC5AD4">
              <w:rPr>
                <w:rFonts w:ascii="Times New Roman" w:eastAsia="Times New Roman" w:hAnsi="Times New Roman" w:cs="Times New Roman"/>
                <w:color w:val="000000"/>
                <w:sz w:val="20"/>
                <w:szCs w:val="20"/>
                <w:lang w:eastAsia="ru-RU"/>
              </w:rPr>
              <w:t>Не предп. равные дисперсии</w:t>
            </w:r>
          </w:p>
        </w:tc>
        <w:tc>
          <w:tcPr>
            <w:tcW w:w="1394" w:type="dxa"/>
            <w:shd w:val="clear" w:color="auto" w:fill="auto"/>
            <w:vAlign w:val="center"/>
            <w:hideMark/>
          </w:tcPr>
          <w:p w14:paraId="02224DD0" w14:textId="77777777" w:rsidR="00CC5AD4" w:rsidRPr="00CC5AD4" w:rsidRDefault="00CC5AD4" w:rsidP="00BF35F9">
            <w:pPr>
              <w:spacing w:after="0" w:line="240" w:lineRule="auto"/>
              <w:ind w:right="-1"/>
              <w:rPr>
                <w:rFonts w:ascii="Times New Roman" w:eastAsia="Times New Roman" w:hAnsi="Times New Roman" w:cs="Times New Roman"/>
                <w:color w:val="000000"/>
                <w:sz w:val="28"/>
                <w:szCs w:val="28"/>
                <w:lang w:eastAsia="ru-RU"/>
              </w:rPr>
            </w:pPr>
            <w:r w:rsidRPr="00CC5AD4">
              <w:rPr>
                <w:rFonts w:ascii="Times New Roman" w:eastAsia="Times New Roman" w:hAnsi="Times New Roman" w:cs="Times New Roman"/>
                <w:color w:val="000000"/>
                <w:sz w:val="28"/>
                <w:szCs w:val="28"/>
                <w:lang w:eastAsia="ru-RU"/>
              </w:rPr>
              <w:t> </w:t>
            </w:r>
          </w:p>
        </w:tc>
        <w:tc>
          <w:tcPr>
            <w:tcW w:w="1701" w:type="dxa"/>
            <w:shd w:val="clear" w:color="auto" w:fill="auto"/>
            <w:noWrap/>
            <w:vAlign w:val="center"/>
            <w:hideMark/>
          </w:tcPr>
          <w:p w14:paraId="790FD4D0" w14:textId="77777777" w:rsidR="00CC5AD4" w:rsidRPr="00CC5AD4" w:rsidRDefault="00CC5AD4" w:rsidP="00BF35F9">
            <w:pPr>
              <w:spacing w:after="0" w:line="240" w:lineRule="auto"/>
              <w:ind w:right="-1"/>
              <w:jc w:val="right"/>
              <w:rPr>
                <w:rFonts w:ascii="Times New Roman" w:eastAsia="Times New Roman" w:hAnsi="Times New Roman" w:cs="Times New Roman"/>
                <w:b/>
                <w:sz w:val="28"/>
                <w:szCs w:val="28"/>
                <w:lang w:eastAsia="ru-RU"/>
              </w:rPr>
            </w:pPr>
            <w:r w:rsidRPr="00CC5AD4">
              <w:rPr>
                <w:rFonts w:ascii="Times New Roman" w:eastAsia="Times New Roman" w:hAnsi="Times New Roman" w:cs="Times New Roman"/>
                <w:b/>
                <w:sz w:val="28"/>
                <w:szCs w:val="28"/>
                <w:lang w:eastAsia="ru-RU"/>
              </w:rPr>
              <w:t>,019</w:t>
            </w:r>
          </w:p>
        </w:tc>
      </w:tr>
    </w:tbl>
    <w:p w14:paraId="7166DC6D" w14:textId="77777777" w:rsidR="009B7888" w:rsidRDefault="00CC5AD4" w:rsidP="00BF35F9">
      <w:pPr>
        <w:spacing w:line="360" w:lineRule="auto"/>
        <w:ind w:left="284" w:right="-1" w:firstLine="567"/>
        <w:rPr>
          <w:rFonts w:ascii="Times New Roman" w:hAnsi="Times New Roman" w:cs="Times New Roman"/>
          <w:sz w:val="28"/>
          <w:szCs w:val="28"/>
        </w:rPr>
      </w:pPr>
      <w:r>
        <w:rPr>
          <w:rFonts w:ascii="Times New Roman" w:hAnsi="Times New Roman" w:cs="Times New Roman"/>
          <w:sz w:val="28"/>
          <w:szCs w:val="28"/>
        </w:rPr>
        <w:t>Табл.6. Сравнение  двух групп участников исследования</w:t>
      </w:r>
    </w:p>
    <w:p w14:paraId="12234374" w14:textId="77777777" w:rsidR="007F7048" w:rsidRPr="007F7048" w:rsidRDefault="007F7048" w:rsidP="007F7048">
      <w:pPr>
        <w:spacing w:line="360" w:lineRule="auto"/>
        <w:ind w:left="284" w:right="-1" w:firstLine="567"/>
        <w:rPr>
          <w:rFonts w:ascii="Times New Roman" w:hAnsi="Times New Roman" w:cs="Times New Roman"/>
          <w:sz w:val="28"/>
          <w:szCs w:val="28"/>
        </w:rPr>
      </w:pPr>
      <w:r w:rsidRPr="007F7048">
        <w:rPr>
          <w:rFonts w:ascii="Times New Roman" w:hAnsi="Times New Roman" w:cs="Times New Roman"/>
          <w:sz w:val="28"/>
          <w:szCs w:val="28"/>
        </w:rPr>
        <w:t>Четыре из них относятся к методике «Обзор ц</w:t>
      </w:r>
      <w:r>
        <w:rPr>
          <w:rFonts w:ascii="Times New Roman" w:hAnsi="Times New Roman" w:cs="Times New Roman"/>
          <w:sz w:val="28"/>
          <w:szCs w:val="28"/>
        </w:rPr>
        <w:t xml:space="preserve">енностей» опросника Ш.Шварца: </w:t>
      </w:r>
    </w:p>
    <w:p w14:paraId="6DDF645F" w14:textId="77777777" w:rsidR="007F7048" w:rsidRPr="007F7048" w:rsidRDefault="007F7048" w:rsidP="007F7048">
      <w:pPr>
        <w:spacing w:line="360" w:lineRule="auto"/>
        <w:ind w:left="284" w:right="-1" w:firstLine="567"/>
        <w:rPr>
          <w:rFonts w:ascii="Times New Roman" w:hAnsi="Times New Roman" w:cs="Times New Roman"/>
          <w:sz w:val="28"/>
          <w:szCs w:val="28"/>
        </w:rPr>
      </w:pPr>
      <w:r w:rsidRPr="007F7048">
        <w:rPr>
          <w:rFonts w:ascii="Times New Roman" w:hAnsi="Times New Roman" w:cs="Times New Roman"/>
          <w:sz w:val="28"/>
          <w:szCs w:val="28"/>
        </w:rPr>
        <w:lastRenderedPageBreak/>
        <w:t>1)</w:t>
      </w:r>
      <w:r w:rsidRPr="007F7048">
        <w:rPr>
          <w:rFonts w:ascii="Times New Roman" w:hAnsi="Times New Roman" w:cs="Times New Roman"/>
          <w:sz w:val="28"/>
          <w:szCs w:val="28"/>
        </w:rPr>
        <w:tab/>
        <w:t>Конформность (лист»Обзор ценностей» опросника Ш.Шварца;</w:t>
      </w:r>
    </w:p>
    <w:p w14:paraId="2E1A894C" w14:textId="77777777" w:rsidR="007F7048" w:rsidRPr="007F7048" w:rsidRDefault="007F7048" w:rsidP="007F7048">
      <w:pPr>
        <w:spacing w:line="360" w:lineRule="auto"/>
        <w:ind w:left="284" w:right="-1" w:firstLine="567"/>
        <w:rPr>
          <w:rFonts w:ascii="Times New Roman" w:hAnsi="Times New Roman" w:cs="Times New Roman"/>
          <w:sz w:val="28"/>
          <w:szCs w:val="28"/>
        </w:rPr>
      </w:pPr>
      <w:r>
        <w:rPr>
          <w:rFonts w:ascii="Times New Roman" w:hAnsi="Times New Roman" w:cs="Times New Roman"/>
          <w:sz w:val="28"/>
          <w:szCs w:val="28"/>
        </w:rPr>
        <w:t xml:space="preserve">2)     </w:t>
      </w:r>
      <w:r w:rsidRPr="007F7048">
        <w:rPr>
          <w:rFonts w:ascii="Times New Roman" w:hAnsi="Times New Roman" w:cs="Times New Roman"/>
          <w:sz w:val="28"/>
          <w:szCs w:val="28"/>
        </w:rPr>
        <w:t>Самостоятельность (лист»Обзор ценностей» опросника Ш.Шварца);</w:t>
      </w:r>
    </w:p>
    <w:p w14:paraId="4B11FAF5" w14:textId="77777777" w:rsidR="007F7048" w:rsidRPr="007F7048" w:rsidRDefault="007F7048" w:rsidP="007F7048">
      <w:pPr>
        <w:spacing w:line="360" w:lineRule="auto"/>
        <w:ind w:left="284" w:right="-1" w:firstLine="567"/>
        <w:rPr>
          <w:rFonts w:ascii="Times New Roman" w:hAnsi="Times New Roman" w:cs="Times New Roman"/>
          <w:sz w:val="28"/>
          <w:szCs w:val="28"/>
        </w:rPr>
      </w:pPr>
      <w:r>
        <w:rPr>
          <w:rFonts w:ascii="Times New Roman" w:hAnsi="Times New Roman" w:cs="Times New Roman"/>
          <w:sz w:val="28"/>
          <w:szCs w:val="28"/>
        </w:rPr>
        <w:t>3)</w:t>
      </w:r>
      <w:r>
        <w:rPr>
          <w:rFonts w:ascii="Times New Roman" w:hAnsi="Times New Roman" w:cs="Times New Roman"/>
          <w:sz w:val="28"/>
          <w:szCs w:val="28"/>
        </w:rPr>
        <w:tab/>
      </w:r>
      <w:r w:rsidRPr="007F7048">
        <w:rPr>
          <w:rFonts w:ascii="Times New Roman" w:hAnsi="Times New Roman" w:cs="Times New Roman"/>
          <w:sz w:val="28"/>
          <w:szCs w:val="28"/>
        </w:rPr>
        <w:t>Стимуляция (лист»Обзор ценностей» опросника Ш.Шварца);</w:t>
      </w:r>
    </w:p>
    <w:p w14:paraId="0BD55463" w14:textId="77777777" w:rsidR="007F7048" w:rsidRPr="007F7048" w:rsidRDefault="007F7048" w:rsidP="007F7048">
      <w:pPr>
        <w:spacing w:line="360" w:lineRule="auto"/>
        <w:ind w:left="284" w:right="-1" w:firstLine="567"/>
        <w:rPr>
          <w:rFonts w:ascii="Times New Roman" w:hAnsi="Times New Roman" w:cs="Times New Roman"/>
          <w:sz w:val="28"/>
          <w:szCs w:val="28"/>
        </w:rPr>
      </w:pPr>
      <w:r>
        <w:rPr>
          <w:rFonts w:ascii="Times New Roman" w:hAnsi="Times New Roman" w:cs="Times New Roman"/>
          <w:sz w:val="28"/>
          <w:szCs w:val="28"/>
        </w:rPr>
        <w:t>4)</w:t>
      </w:r>
      <w:r>
        <w:rPr>
          <w:rFonts w:ascii="Times New Roman" w:hAnsi="Times New Roman" w:cs="Times New Roman"/>
          <w:sz w:val="28"/>
          <w:szCs w:val="28"/>
        </w:rPr>
        <w:tab/>
      </w:r>
      <w:r w:rsidRPr="007F7048">
        <w:rPr>
          <w:rFonts w:ascii="Times New Roman" w:hAnsi="Times New Roman" w:cs="Times New Roman"/>
          <w:sz w:val="28"/>
          <w:szCs w:val="28"/>
        </w:rPr>
        <w:t>Достижения (лист»Обзор ценностей» опросника Ш.Шварца);</w:t>
      </w:r>
    </w:p>
    <w:p w14:paraId="1213031B" w14:textId="77777777" w:rsidR="007F7048" w:rsidRPr="007F7048" w:rsidRDefault="007F7048" w:rsidP="007F7048">
      <w:pPr>
        <w:spacing w:line="360" w:lineRule="auto"/>
        <w:ind w:left="284" w:right="-1" w:firstLine="567"/>
        <w:rPr>
          <w:rFonts w:ascii="Times New Roman" w:hAnsi="Times New Roman" w:cs="Times New Roman"/>
          <w:sz w:val="28"/>
          <w:szCs w:val="28"/>
        </w:rPr>
      </w:pPr>
      <w:r w:rsidRPr="007F7048">
        <w:rPr>
          <w:rFonts w:ascii="Times New Roman" w:hAnsi="Times New Roman" w:cs="Times New Roman"/>
          <w:sz w:val="28"/>
          <w:szCs w:val="28"/>
        </w:rPr>
        <w:t>Два – к методике (САМОАЛ)</w:t>
      </w:r>
      <w:r>
        <w:rPr>
          <w:rFonts w:ascii="Times New Roman" w:hAnsi="Times New Roman" w:cs="Times New Roman"/>
          <w:sz w:val="28"/>
          <w:szCs w:val="28"/>
        </w:rPr>
        <w:t>:</w:t>
      </w:r>
    </w:p>
    <w:p w14:paraId="7E6ACB91" w14:textId="77777777" w:rsidR="007F7048" w:rsidRPr="007F7048" w:rsidRDefault="007F7048" w:rsidP="007F7048">
      <w:pPr>
        <w:spacing w:line="360" w:lineRule="auto"/>
        <w:ind w:left="284" w:right="-1" w:firstLine="567"/>
        <w:rPr>
          <w:rFonts w:ascii="Times New Roman" w:hAnsi="Times New Roman" w:cs="Times New Roman"/>
          <w:sz w:val="28"/>
          <w:szCs w:val="28"/>
        </w:rPr>
      </w:pPr>
      <w:r w:rsidRPr="007F7048">
        <w:rPr>
          <w:rFonts w:ascii="Times New Roman" w:hAnsi="Times New Roman" w:cs="Times New Roman"/>
          <w:sz w:val="28"/>
          <w:szCs w:val="28"/>
        </w:rPr>
        <w:t>1)</w:t>
      </w:r>
      <w:r w:rsidRPr="007F7048">
        <w:rPr>
          <w:rFonts w:ascii="Times New Roman" w:hAnsi="Times New Roman" w:cs="Times New Roman"/>
          <w:sz w:val="28"/>
          <w:szCs w:val="28"/>
        </w:rPr>
        <w:tab/>
        <w:t>- Автономность (САМОАЛ);</w:t>
      </w:r>
    </w:p>
    <w:p w14:paraId="621072AF" w14:textId="77777777" w:rsidR="007F7048" w:rsidRDefault="007F7048" w:rsidP="007F7048">
      <w:pPr>
        <w:spacing w:line="360" w:lineRule="auto"/>
        <w:ind w:left="284" w:right="-1" w:firstLine="567"/>
        <w:rPr>
          <w:rFonts w:ascii="Times New Roman" w:hAnsi="Times New Roman" w:cs="Times New Roman"/>
          <w:sz w:val="28"/>
          <w:szCs w:val="28"/>
        </w:rPr>
      </w:pPr>
      <w:r w:rsidRPr="007F7048">
        <w:rPr>
          <w:rFonts w:ascii="Times New Roman" w:hAnsi="Times New Roman" w:cs="Times New Roman"/>
          <w:sz w:val="28"/>
          <w:szCs w:val="28"/>
        </w:rPr>
        <w:t>2)</w:t>
      </w:r>
      <w:r w:rsidRPr="007F7048">
        <w:rPr>
          <w:rFonts w:ascii="Times New Roman" w:hAnsi="Times New Roman" w:cs="Times New Roman"/>
          <w:sz w:val="28"/>
          <w:szCs w:val="28"/>
        </w:rPr>
        <w:tab/>
        <w:t>- Аутосимпатия (САМОАЛ).</w:t>
      </w:r>
    </w:p>
    <w:p w14:paraId="2C0C8AE7" w14:textId="77777777" w:rsidR="00206146" w:rsidRDefault="00155F44" w:rsidP="00BF35F9">
      <w:pPr>
        <w:spacing w:line="360" w:lineRule="auto"/>
        <w:ind w:right="-1" w:firstLine="284"/>
        <w:rPr>
          <w:rFonts w:ascii="Times New Roman" w:eastAsia="Calibri" w:hAnsi="Times New Roman" w:cs="Times New Roman"/>
          <w:sz w:val="28"/>
          <w:szCs w:val="28"/>
        </w:rPr>
      </w:pPr>
      <w:r w:rsidRPr="00155F44">
        <w:rPr>
          <w:rFonts w:ascii="Times New Roman" w:eastAsia="Calibri" w:hAnsi="Times New Roman" w:cs="Times New Roman"/>
          <w:sz w:val="28"/>
          <w:szCs w:val="28"/>
        </w:rPr>
        <w:t>Не получены достоверные различия по шкалам листа «Профиль личности», связанным с описанием человека заполняющего опросник</w:t>
      </w:r>
      <w:r>
        <w:rPr>
          <w:rFonts w:ascii="Times New Roman" w:eastAsia="Calibri" w:hAnsi="Times New Roman" w:cs="Times New Roman"/>
          <w:sz w:val="28"/>
          <w:szCs w:val="28"/>
        </w:rPr>
        <w:t>, а</w:t>
      </w:r>
      <w:r w:rsidRPr="00155F44">
        <w:rPr>
          <w:rFonts w:ascii="Times New Roman" w:eastAsia="Calibri" w:hAnsi="Times New Roman" w:cs="Times New Roman"/>
          <w:sz w:val="28"/>
          <w:szCs w:val="28"/>
        </w:rPr>
        <w:t xml:space="preserve"> также </w:t>
      </w:r>
      <w:r>
        <w:rPr>
          <w:rFonts w:ascii="Times New Roman" w:eastAsia="Calibri" w:hAnsi="Times New Roman" w:cs="Times New Roman"/>
          <w:sz w:val="28"/>
          <w:szCs w:val="28"/>
        </w:rPr>
        <w:t xml:space="preserve"> </w:t>
      </w:r>
      <w:r w:rsidR="00206146">
        <w:rPr>
          <w:rFonts w:ascii="Times New Roman" w:eastAsia="Calibri" w:hAnsi="Times New Roman" w:cs="Times New Roman"/>
          <w:sz w:val="28"/>
          <w:szCs w:val="28"/>
        </w:rPr>
        <w:t>по шкалам:</w:t>
      </w:r>
    </w:p>
    <w:p w14:paraId="783985E6" w14:textId="77777777" w:rsidR="00206146" w:rsidRPr="00206146" w:rsidRDefault="00500381"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Шкала </w:t>
      </w:r>
      <w:r w:rsidR="00206146" w:rsidRPr="00206146">
        <w:rPr>
          <w:rFonts w:ascii="Times New Roman" w:eastAsia="Calibri" w:hAnsi="Times New Roman" w:cs="Times New Roman"/>
          <w:sz w:val="28"/>
          <w:szCs w:val="28"/>
        </w:rPr>
        <w:t>индивидуальной меры рефлексивности;</w:t>
      </w:r>
    </w:p>
    <w:p w14:paraId="51D2BB6B" w14:textId="77777777" w:rsidR="00500381" w:rsidRDefault="00500381"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Шкала общей интернальности (Ио);</w:t>
      </w:r>
    </w:p>
    <w:p w14:paraId="1C6CE33F" w14:textId="77777777" w:rsidR="00500381" w:rsidRDefault="00500381"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Шкала</w:t>
      </w:r>
      <w:r w:rsidRPr="00500381">
        <w:rPr>
          <w:rFonts w:ascii="Times New Roman" w:eastAsia="Calibri" w:hAnsi="Times New Roman" w:cs="Times New Roman"/>
          <w:sz w:val="28"/>
          <w:szCs w:val="28"/>
        </w:rPr>
        <w:t xml:space="preserve"> интернальности в области достижений (Ид)</w:t>
      </w:r>
      <w:r>
        <w:rPr>
          <w:rFonts w:ascii="Times New Roman" w:eastAsia="Calibri" w:hAnsi="Times New Roman" w:cs="Times New Roman"/>
          <w:sz w:val="28"/>
          <w:szCs w:val="28"/>
        </w:rPr>
        <w:t>;</w:t>
      </w:r>
    </w:p>
    <w:p w14:paraId="1856A688" w14:textId="77777777" w:rsidR="00500381" w:rsidRDefault="00500381" w:rsidP="00BF35F9">
      <w:pPr>
        <w:pStyle w:val="a4"/>
        <w:numPr>
          <w:ilvl w:val="0"/>
          <w:numId w:val="23"/>
        </w:numPr>
        <w:spacing w:line="360" w:lineRule="auto"/>
        <w:ind w:right="-1"/>
        <w:rPr>
          <w:rFonts w:ascii="Times New Roman" w:eastAsia="Calibri" w:hAnsi="Times New Roman" w:cs="Times New Roman"/>
          <w:sz w:val="28"/>
          <w:szCs w:val="28"/>
        </w:rPr>
      </w:pPr>
      <w:r w:rsidRPr="00500381">
        <w:rPr>
          <w:rFonts w:ascii="Times New Roman" w:eastAsia="Calibri" w:hAnsi="Times New Roman" w:cs="Times New Roman"/>
          <w:sz w:val="28"/>
          <w:szCs w:val="28"/>
        </w:rPr>
        <w:t>Шкала интернальности в области неудач (Ин)</w:t>
      </w:r>
      <w:r>
        <w:rPr>
          <w:rFonts w:ascii="Times New Roman" w:eastAsia="Calibri" w:hAnsi="Times New Roman" w:cs="Times New Roman"/>
          <w:sz w:val="28"/>
          <w:szCs w:val="28"/>
        </w:rPr>
        <w:t>;</w:t>
      </w:r>
    </w:p>
    <w:p w14:paraId="4F3F5D30" w14:textId="77777777" w:rsidR="00500381" w:rsidRDefault="00500381" w:rsidP="00BF35F9">
      <w:pPr>
        <w:pStyle w:val="a4"/>
        <w:numPr>
          <w:ilvl w:val="0"/>
          <w:numId w:val="23"/>
        </w:numPr>
        <w:spacing w:line="360" w:lineRule="auto"/>
        <w:ind w:right="-1"/>
        <w:rPr>
          <w:rFonts w:ascii="Times New Roman" w:eastAsia="Calibri" w:hAnsi="Times New Roman" w:cs="Times New Roman"/>
          <w:sz w:val="28"/>
          <w:szCs w:val="28"/>
        </w:rPr>
      </w:pPr>
      <w:r w:rsidRPr="00500381">
        <w:rPr>
          <w:rFonts w:ascii="Times New Roman" w:eastAsia="Calibri" w:hAnsi="Times New Roman" w:cs="Times New Roman"/>
          <w:sz w:val="28"/>
          <w:szCs w:val="28"/>
        </w:rPr>
        <w:t>Шкала интернальности в семейных отношениях (Ис)</w:t>
      </w:r>
      <w:r>
        <w:rPr>
          <w:rFonts w:ascii="Times New Roman" w:eastAsia="Calibri" w:hAnsi="Times New Roman" w:cs="Times New Roman"/>
          <w:sz w:val="28"/>
          <w:szCs w:val="28"/>
        </w:rPr>
        <w:t>;</w:t>
      </w:r>
    </w:p>
    <w:p w14:paraId="4CE6D39A" w14:textId="77777777" w:rsidR="00500381" w:rsidRDefault="00500381" w:rsidP="00BF35F9">
      <w:pPr>
        <w:pStyle w:val="a4"/>
        <w:numPr>
          <w:ilvl w:val="0"/>
          <w:numId w:val="23"/>
        </w:numPr>
        <w:spacing w:line="360" w:lineRule="auto"/>
        <w:ind w:right="-1"/>
        <w:rPr>
          <w:rFonts w:ascii="Times New Roman" w:eastAsia="Calibri" w:hAnsi="Times New Roman" w:cs="Times New Roman"/>
          <w:sz w:val="28"/>
          <w:szCs w:val="28"/>
        </w:rPr>
      </w:pPr>
      <w:r w:rsidRPr="00500381">
        <w:rPr>
          <w:rFonts w:ascii="Times New Roman" w:eastAsia="Calibri" w:hAnsi="Times New Roman" w:cs="Times New Roman"/>
          <w:sz w:val="28"/>
          <w:szCs w:val="28"/>
        </w:rPr>
        <w:t>Шкала интернальности в области производственных отношений (Ип)</w:t>
      </w:r>
      <w:r>
        <w:rPr>
          <w:rFonts w:ascii="Times New Roman" w:eastAsia="Calibri" w:hAnsi="Times New Roman" w:cs="Times New Roman"/>
          <w:sz w:val="28"/>
          <w:szCs w:val="28"/>
        </w:rPr>
        <w:t>;</w:t>
      </w:r>
    </w:p>
    <w:p w14:paraId="4E509AA1" w14:textId="77777777" w:rsidR="00500381" w:rsidRDefault="00500381" w:rsidP="00BF35F9">
      <w:pPr>
        <w:pStyle w:val="a4"/>
        <w:numPr>
          <w:ilvl w:val="0"/>
          <w:numId w:val="23"/>
        </w:numPr>
        <w:spacing w:line="360" w:lineRule="auto"/>
        <w:ind w:right="-1"/>
        <w:rPr>
          <w:rFonts w:ascii="Times New Roman" w:eastAsia="Calibri" w:hAnsi="Times New Roman" w:cs="Times New Roman"/>
          <w:sz w:val="28"/>
          <w:szCs w:val="28"/>
        </w:rPr>
      </w:pPr>
      <w:r w:rsidRPr="00500381">
        <w:rPr>
          <w:rFonts w:ascii="Times New Roman" w:eastAsia="Calibri" w:hAnsi="Times New Roman" w:cs="Times New Roman"/>
          <w:sz w:val="28"/>
          <w:szCs w:val="28"/>
        </w:rPr>
        <w:t>Шкала интернальности в облас</w:t>
      </w:r>
      <w:r>
        <w:rPr>
          <w:rFonts w:ascii="Times New Roman" w:eastAsia="Calibri" w:hAnsi="Times New Roman" w:cs="Times New Roman"/>
          <w:sz w:val="28"/>
          <w:szCs w:val="28"/>
        </w:rPr>
        <w:t>ти межличностных отношений (Им);</w:t>
      </w:r>
    </w:p>
    <w:p w14:paraId="0548EA9C" w14:textId="77777777" w:rsidR="00500381" w:rsidRDefault="00500381" w:rsidP="00BF35F9">
      <w:pPr>
        <w:pStyle w:val="a4"/>
        <w:numPr>
          <w:ilvl w:val="0"/>
          <w:numId w:val="23"/>
        </w:numPr>
        <w:spacing w:line="360" w:lineRule="auto"/>
        <w:ind w:right="-1"/>
        <w:rPr>
          <w:rFonts w:ascii="Times New Roman" w:eastAsia="Calibri" w:hAnsi="Times New Roman" w:cs="Times New Roman"/>
          <w:sz w:val="28"/>
          <w:szCs w:val="28"/>
        </w:rPr>
      </w:pPr>
      <w:r w:rsidRPr="00500381">
        <w:rPr>
          <w:rFonts w:ascii="Times New Roman" w:eastAsia="Calibri" w:hAnsi="Times New Roman" w:cs="Times New Roman"/>
          <w:sz w:val="28"/>
          <w:szCs w:val="28"/>
        </w:rPr>
        <w:t>Шкала интернальности в от</w:t>
      </w:r>
      <w:r>
        <w:rPr>
          <w:rFonts w:ascii="Times New Roman" w:eastAsia="Calibri" w:hAnsi="Times New Roman" w:cs="Times New Roman"/>
          <w:sz w:val="28"/>
          <w:szCs w:val="28"/>
        </w:rPr>
        <w:t>ношении здоровья и болезни (Из);</w:t>
      </w:r>
    </w:p>
    <w:p w14:paraId="595D0729" w14:textId="77777777" w:rsidR="00500381" w:rsidRDefault="00500381"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Шкала экстраверсии;</w:t>
      </w:r>
    </w:p>
    <w:p w14:paraId="60E89B57" w14:textId="77777777" w:rsidR="00500381"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500381">
        <w:rPr>
          <w:rFonts w:ascii="Times New Roman" w:eastAsia="Calibri" w:hAnsi="Times New Roman" w:cs="Times New Roman"/>
          <w:sz w:val="28"/>
          <w:szCs w:val="28"/>
        </w:rPr>
        <w:t>Шкала экстернальности;</w:t>
      </w:r>
    </w:p>
    <w:p w14:paraId="569C4493" w14:textId="77777777" w:rsidR="00500381"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500381">
        <w:rPr>
          <w:rFonts w:ascii="Times New Roman" w:eastAsia="Calibri" w:hAnsi="Times New Roman" w:cs="Times New Roman"/>
          <w:sz w:val="28"/>
          <w:szCs w:val="28"/>
        </w:rPr>
        <w:t>Шкала экстрапунитивности;</w:t>
      </w:r>
    </w:p>
    <w:p w14:paraId="43FFB1CA" w14:textId="77777777" w:rsidR="00500381"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500381">
        <w:rPr>
          <w:rFonts w:ascii="Times New Roman" w:eastAsia="Calibri" w:hAnsi="Times New Roman" w:cs="Times New Roman"/>
          <w:sz w:val="28"/>
          <w:szCs w:val="28"/>
        </w:rPr>
        <w:t>Шкала ОЦ_Т</w:t>
      </w:r>
      <w:r w:rsidR="001B175B">
        <w:rPr>
          <w:rFonts w:ascii="Times New Roman" w:eastAsia="Calibri" w:hAnsi="Times New Roman" w:cs="Times New Roman"/>
          <w:sz w:val="28"/>
          <w:szCs w:val="28"/>
        </w:rPr>
        <w:t>радиции</w:t>
      </w:r>
      <w:r w:rsidR="00500381">
        <w:rPr>
          <w:rFonts w:ascii="Times New Roman" w:eastAsia="Calibri" w:hAnsi="Times New Roman" w:cs="Times New Roman"/>
          <w:sz w:val="28"/>
          <w:szCs w:val="28"/>
        </w:rPr>
        <w:t>;</w:t>
      </w:r>
    </w:p>
    <w:p w14:paraId="43546BEC" w14:textId="77777777" w:rsidR="00500381"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500381">
        <w:rPr>
          <w:rFonts w:ascii="Times New Roman" w:eastAsia="Calibri" w:hAnsi="Times New Roman" w:cs="Times New Roman"/>
          <w:sz w:val="28"/>
          <w:szCs w:val="28"/>
        </w:rPr>
        <w:t>Шкала</w:t>
      </w:r>
      <w:r w:rsidR="001B175B">
        <w:rPr>
          <w:rFonts w:ascii="Times New Roman" w:eastAsia="Calibri" w:hAnsi="Times New Roman" w:cs="Times New Roman"/>
          <w:sz w:val="28"/>
          <w:szCs w:val="28"/>
        </w:rPr>
        <w:t xml:space="preserve"> </w:t>
      </w:r>
      <w:r w:rsidR="00500381">
        <w:rPr>
          <w:rFonts w:ascii="Times New Roman" w:eastAsia="Calibri" w:hAnsi="Times New Roman" w:cs="Times New Roman"/>
          <w:sz w:val="28"/>
          <w:szCs w:val="28"/>
        </w:rPr>
        <w:t>ОЦ_</w:t>
      </w:r>
      <w:r w:rsidR="001B175B">
        <w:rPr>
          <w:rFonts w:ascii="Times New Roman" w:eastAsia="Calibri" w:hAnsi="Times New Roman" w:cs="Times New Roman"/>
          <w:sz w:val="28"/>
          <w:szCs w:val="28"/>
        </w:rPr>
        <w:t>Доброта</w:t>
      </w:r>
      <w:r w:rsidR="00500381">
        <w:rPr>
          <w:rFonts w:ascii="Times New Roman" w:eastAsia="Calibri" w:hAnsi="Times New Roman" w:cs="Times New Roman"/>
          <w:sz w:val="28"/>
          <w:szCs w:val="28"/>
        </w:rPr>
        <w:t>;</w:t>
      </w:r>
    </w:p>
    <w:p w14:paraId="18BD18E6" w14:textId="77777777" w:rsidR="00500381"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500381">
        <w:rPr>
          <w:rFonts w:ascii="Times New Roman" w:eastAsia="Calibri" w:hAnsi="Times New Roman" w:cs="Times New Roman"/>
          <w:sz w:val="28"/>
          <w:szCs w:val="28"/>
        </w:rPr>
        <w:t>Шкала ОЦ_Универсализм;</w:t>
      </w:r>
    </w:p>
    <w:p w14:paraId="2970F311" w14:textId="77777777" w:rsidR="00500381"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500381">
        <w:rPr>
          <w:rFonts w:ascii="Times New Roman" w:eastAsia="Calibri" w:hAnsi="Times New Roman" w:cs="Times New Roman"/>
          <w:sz w:val="28"/>
          <w:szCs w:val="28"/>
        </w:rPr>
        <w:t>Шкала ОЦ_Гедонизм;</w:t>
      </w:r>
    </w:p>
    <w:p w14:paraId="6D299FE6" w14:textId="77777777" w:rsidR="001B175B"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 </w:t>
      </w:r>
      <w:r w:rsidR="00500381" w:rsidRPr="00500381">
        <w:rPr>
          <w:rFonts w:ascii="Times New Roman" w:eastAsia="Calibri" w:hAnsi="Times New Roman" w:cs="Times New Roman"/>
          <w:sz w:val="28"/>
          <w:szCs w:val="28"/>
        </w:rPr>
        <w:t>Шкала ОЦ_</w:t>
      </w:r>
      <w:r w:rsidR="001B175B">
        <w:rPr>
          <w:rFonts w:ascii="Times New Roman" w:eastAsia="Calibri" w:hAnsi="Times New Roman" w:cs="Times New Roman"/>
          <w:sz w:val="28"/>
          <w:szCs w:val="28"/>
        </w:rPr>
        <w:t>Власть;</w:t>
      </w:r>
    </w:p>
    <w:p w14:paraId="70E83AC1" w14:textId="77777777" w:rsidR="001B175B"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1B175B" w:rsidRPr="001B175B">
        <w:rPr>
          <w:rFonts w:ascii="Times New Roman" w:eastAsia="Calibri" w:hAnsi="Times New Roman" w:cs="Times New Roman"/>
          <w:sz w:val="28"/>
          <w:szCs w:val="28"/>
        </w:rPr>
        <w:t>Шкала ОЦ_</w:t>
      </w:r>
      <w:r w:rsidR="001B175B">
        <w:rPr>
          <w:rFonts w:ascii="Times New Roman" w:eastAsia="Calibri" w:hAnsi="Times New Roman" w:cs="Times New Roman"/>
          <w:sz w:val="28"/>
          <w:szCs w:val="28"/>
        </w:rPr>
        <w:t>Бе</w:t>
      </w:r>
      <w:r w:rsidR="00500381" w:rsidRPr="00500381">
        <w:rPr>
          <w:rFonts w:ascii="Times New Roman" w:eastAsia="Calibri" w:hAnsi="Times New Roman" w:cs="Times New Roman"/>
          <w:sz w:val="28"/>
          <w:szCs w:val="28"/>
        </w:rPr>
        <w:t>зопасность</w:t>
      </w:r>
      <w:r w:rsidR="001B175B">
        <w:rPr>
          <w:rFonts w:ascii="Times New Roman" w:eastAsia="Calibri" w:hAnsi="Times New Roman" w:cs="Times New Roman"/>
          <w:sz w:val="28"/>
          <w:szCs w:val="28"/>
        </w:rPr>
        <w:t>;</w:t>
      </w:r>
    </w:p>
    <w:p w14:paraId="1822F63A" w14:textId="77777777" w:rsidR="001B175B"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1B175B">
        <w:rPr>
          <w:rFonts w:ascii="Times New Roman" w:eastAsia="Calibri" w:hAnsi="Times New Roman" w:cs="Times New Roman"/>
          <w:sz w:val="28"/>
          <w:szCs w:val="28"/>
        </w:rPr>
        <w:t xml:space="preserve">Шкала </w:t>
      </w:r>
      <w:r w:rsidR="00500381" w:rsidRPr="00500381">
        <w:rPr>
          <w:rFonts w:ascii="Times New Roman" w:eastAsia="Calibri" w:hAnsi="Times New Roman" w:cs="Times New Roman"/>
          <w:sz w:val="28"/>
          <w:szCs w:val="28"/>
        </w:rPr>
        <w:t>ПЛ_Конф</w:t>
      </w:r>
      <w:r w:rsidR="001B175B">
        <w:rPr>
          <w:rFonts w:ascii="Times New Roman" w:eastAsia="Calibri" w:hAnsi="Times New Roman" w:cs="Times New Roman"/>
          <w:sz w:val="28"/>
          <w:szCs w:val="28"/>
        </w:rPr>
        <w:t>ормность;</w:t>
      </w:r>
    </w:p>
    <w:p w14:paraId="104CC925" w14:textId="77777777" w:rsidR="001B175B"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1B175B">
        <w:rPr>
          <w:rFonts w:ascii="Times New Roman" w:eastAsia="Calibri" w:hAnsi="Times New Roman" w:cs="Times New Roman"/>
          <w:sz w:val="28"/>
          <w:szCs w:val="28"/>
        </w:rPr>
        <w:t xml:space="preserve">Шкала </w:t>
      </w:r>
      <w:r w:rsidR="00500381" w:rsidRPr="00500381">
        <w:rPr>
          <w:rFonts w:ascii="Times New Roman" w:eastAsia="Calibri" w:hAnsi="Times New Roman" w:cs="Times New Roman"/>
          <w:sz w:val="28"/>
          <w:szCs w:val="28"/>
        </w:rPr>
        <w:t>ПЛ_Традиц</w:t>
      </w:r>
      <w:r w:rsidR="001B175B">
        <w:rPr>
          <w:rFonts w:ascii="Times New Roman" w:eastAsia="Calibri" w:hAnsi="Times New Roman" w:cs="Times New Roman"/>
          <w:sz w:val="28"/>
          <w:szCs w:val="28"/>
        </w:rPr>
        <w:t>ии;</w:t>
      </w:r>
    </w:p>
    <w:p w14:paraId="6CCD3B26" w14:textId="77777777" w:rsidR="001B175B"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1B175B" w:rsidRPr="001B175B">
        <w:rPr>
          <w:rFonts w:ascii="Times New Roman" w:eastAsia="Calibri" w:hAnsi="Times New Roman" w:cs="Times New Roman"/>
          <w:sz w:val="28"/>
          <w:szCs w:val="28"/>
        </w:rPr>
        <w:t xml:space="preserve">Шкала </w:t>
      </w:r>
      <w:r w:rsidR="00500381" w:rsidRPr="001B175B">
        <w:rPr>
          <w:rFonts w:ascii="Times New Roman" w:eastAsia="Calibri" w:hAnsi="Times New Roman" w:cs="Times New Roman"/>
          <w:sz w:val="28"/>
          <w:szCs w:val="28"/>
        </w:rPr>
        <w:t>ПЛ_Доброта</w:t>
      </w:r>
      <w:r w:rsidR="001B175B">
        <w:rPr>
          <w:rFonts w:ascii="Times New Roman" w:eastAsia="Calibri" w:hAnsi="Times New Roman" w:cs="Times New Roman"/>
          <w:sz w:val="28"/>
          <w:szCs w:val="28"/>
        </w:rPr>
        <w:t>;</w:t>
      </w:r>
    </w:p>
    <w:p w14:paraId="18630F2D" w14:textId="77777777" w:rsidR="001B175B"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1B175B">
        <w:rPr>
          <w:rFonts w:ascii="Times New Roman" w:eastAsia="Calibri" w:hAnsi="Times New Roman" w:cs="Times New Roman"/>
          <w:sz w:val="28"/>
          <w:szCs w:val="28"/>
        </w:rPr>
        <w:t xml:space="preserve">Шкала </w:t>
      </w:r>
      <w:r w:rsidR="00500381" w:rsidRPr="001B175B">
        <w:rPr>
          <w:rFonts w:ascii="Times New Roman" w:eastAsia="Calibri" w:hAnsi="Times New Roman" w:cs="Times New Roman"/>
          <w:sz w:val="28"/>
          <w:szCs w:val="28"/>
        </w:rPr>
        <w:t>ПЛ_Универс</w:t>
      </w:r>
      <w:r w:rsidR="001B175B">
        <w:rPr>
          <w:rFonts w:ascii="Times New Roman" w:eastAsia="Calibri" w:hAnsi="Times New Roman" w:cs="Times New Roman"/>
          <w:sz w:val="28"/>
          <w:szCs w:val="28"/>
        </w:rPr>
        <w:t>ализм;</w:t>
      </w:r>
    </w:p>
    <w:p w14:paraId="2B49FA41" w14:textId="77777777" w:rsidR="001B175B"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1B175B">
        <w:rPr>
          <w:rFonts w:ascii="Times New Roman" w:eastAsia="Calibri" w:hAnsi="Times New Roman" w:cs="Times New Roman"/>
          <w:sz w:val="28"/>
          <w:szCs w:val="28"/>
        </w:rPr>
        <w:t xml:space="preserve">Шкала </w:t>
      </w:r>
      <w:r w:rsidR="00500381" w:rsidRPr="001B175B">
        <w:rPr>
          <w:rFonts w:ascii="Times New Roman" w:eastAsia="Calibri" w:hAnsi="Times New Roman" w:cs="Times New Roman"/>
          <w:sz w:val="28"/>
          <w:szCs w:val="28"/>
        </w:rPr>
        <w:t>ПЛ_Самост</w:t>
      </w:r>
      <w:r w:rsidR="001B175B">
        <w:rPr>
          <w:rFonts w:ascii="Times New Roman" w:eastAsia="Calibri" w:hAnsi="Times New Roman" w:cs="Times New Roman"/>
          <w:sz w:val="28"/>
          <w:szCs w:val="28"/>
        </w:rPr>
        <w:t>оятельность;</w:t>
      </w:r>
    </w:p>
    <w:p w14:paraId="50125F56" w14:textId="77777777" w:rsidR="001B175B"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1B175B">
        <w:rPr>
          <w:rFonts w:ascii="Times New Roman" w:eastAsia="Calibri" w:hAnsi="Times New Roman" w:cs="Times New Roman"/>
          <w:sz w:val="28"/>
          <w:szCs w:val="28"/>
        </w:rPr>
        <w:t xml:space="preserve">Шкала </w:t>
      </w:r>
      <w:r w:rsidR="00500381" w:rsidRPr="001B175B">
        <w:rPr>
          <w:rFonts w:ascii="Times New Roman" w:eastAsia="Calibri" w:hAnsi="Times New Roman" w:cs="Times New Roman"/>
          <w:sz w:val="28"/>
          <w:szCs w:val="28"/>
        </w:rPr>
        <w:t>ПЛ_Стимуляц</w:t>
      </w:r>
      <w:r w:rsidR="001B175B">
        <w:rPr>
          <w:rFonts w:ascii="Times New Roman" w:eastAsia="Calibri" w:hAnsi="Times New Roman" w:cs="Times New Roman"/>
          <w:sz w:val="28"/>
          <w:szCs w:val="28"/>
        </w:rPr>
        <w:t>ии;</w:t>
      </w:r>
    </w:p>
    <w:p w14:paraId="6BE04A45" w14:textId="77777777" w:rsidR="001B175B"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1B175B">
        <w:rPr>
          <w:rFonts w:ascii="Times New Roman" w:eastAsia="Calibri" w:hAnsi="Times New Roman" w:cs="Times New Roman"/>
          <w:sz w:val="28"/>
          <w:szCs w:val="28"/>
        </w:rPr>
        <w:t xml:space="preserve">Шкала </w:t>
      </w:r>
      <w:r w:rsidR="00500381" w:rsidRPr="001B175B">
        <w:rPr>
          <w:rFonts w:ascii="Times New Roman" w:eastAsia="Calibri" w:hAnsi="Times New Roman" w:cs="Times New Roman"/>
          <w:sz w:val="28"/>
          <w:szCs w:val="28"/>
        </w:rPr>
        <w:t>ПЛ_Гедонизм</w:t>
      </w:r>
      <w:r w:rsidR="001B175B">
        <w:rPr>
          <w:rFonts w:ascii="Times New Roman" w:eastAsia="Calibri" w:hAnsi="Times New Roman" w:cs="Times New Roman"/>
          <w:sz w:val="28"/>
          <w:szCs w:val="28"/>
        </w:rPr>
        <w:t>;</w:t>
      </w:r>
    </w:p>
    <w:p w14:paraId="168E25B7" w14:textId="77777777" w:rsidR="001B175B"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1B175B">
        <w:rPr>
          <w:rFonts w:ascii="Times New Roman" w:eastAsia="Calibri" w:hAnsi="Times New Roman" w:cs="Times New Roman"/>
          <w:sz w:val="28"/>
          <w:szCs w:val="28"/>
        </w:rPr>
        <w:t xml:space="preserve">Шкала </w:t>
      </w:r>
      <w:r w:rsidR="00500381" w:rsidRPr="001B175B">
        <w:rPr>
          <w:rFonts w:ascii="Times New Roman" w:eastAsia="Calibri" w:hAnsi="Times New Roman" w:cs="Times New Roman"/>
          <w:sz w:val="28"/>
          <w:szCs w:val="28"/>
        </w:rPr>
        <w:t>ПЛ_Достижения</w:t>
      </w:r>
      <w:r w:rsidR="001B175B">
        <w:rPr>
          <w:rFonts w:ascii="Times New Roman" w:eastAsia="Calibri" w:hAnsi="Times New Roman" w:cs="Times New Roman"/>
          <w:sz w:val="28"/>
          <w:szCs w:val="28"/>
        </w:rPr>
        <w:t>;</w:t>
      </w:r>
    </w:p>
    <w:p w14:paraId="66499FA4" w14:textId="77777777" w:rsidR="001B175B"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1B175B">
        <w:rPr>
          <w:rFonts w:ascii="Times New Roman" w:eastAsia="Calibri" w:hAnsi="Times New Roman" w:cs="Times New Roman"/>
          <w:sz w:val="28"/>
          <w:szCs w:val="28"/>
        </w:rPr>
        <w:t xml:space="preserve">Шкала </w:t>
      </w:r>
      <w:r w:rsidR="00500381" w:rsidRPr="001B175B">
        <w:rPr>
          <w:rFonts w:ascii="Times New Roman" w:eastAsia="Calibri" w:hAnsi="Times New Roman" w:cs="Times New Roman"/>
          <w:sz w:val="28"/>
          <w:szCs w:val="28"/>
        </w:rPr>
        <w:t>ПЛ_Власть</w:t>
      </w:r>
      <w:r w:rsidR="001B175B">
        <w:rPr>
          <w:rFonts w:ascii="Times New Roman" w:eastAsia="Calibri" w:hAnsi="Times New Roman" w:cs="Times New Roman"/>
          <w:sz w:val="28"/>
          <w:szCs w:val="28"/>
        </w:rPr>
        <w:t>;</w:t>
      </w:r>
    </w:p>
    <w:p w14:paraId="317E3F54" w14:textId="77777777" w:rsidR="00500381"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1B175B">
        <w:rPr>
          <w:rFonts w:ascii="Times New Roman" w:eastAsia="Calibri" w:hAnsi="Times New Roman" w:cs="Times New Roman"/>
          <w:sz w:val="28"/>
          <w:szCs w:val="28"/>
        </w:rPr>
        <w:t xml:space="preserve">Шкала </w:t>
      </w:r>
      <w:r w:rsidR="00500381" w:rsidRPr="001B175B">
        <w:rPr>
          <w:rFonts w:ascii="Times New Roman" w:eastAsia="Calibri" w:hAnsi="Times New Roman" w:cs="Times New Roman"/>
          <w:sz w:val="28"/>
          <w:szCs w:val="28"/>
        </w:rPr>
        <w:t>ПЛ_Безопасность</w:t>
      </w:r>
      <w:r w:rsidR="001B175B">
        <w:rPr>
          <w:rFonts w:ascii="Times New Roman" w:eastAsia="Calibri" w:hAnsi="Times New Roman" w:cs="Times New Roman"/>
          <w:sz w:val="28"/>
          <w:szCs w:val="28"/>
        </w:rPr>
        <w:t>;</w:t>
      </w:r>
    </w:p>
    <w:p w14:paraId="535050CE" w14:textId="77777777" w:rsidR="001B175B"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1B175B">
        <w:rPr>
          <w:rFonts w:ascii="Times New Roman" w:eastAsia="Calibri" w:hAnsi="Times New Roman" w:cs="Times New Roman"/>
          <w:sz w:val="28"/>
          <w:szCs w:val="28"/>
        </w:rPr>
        <w:t xml:space="preserve">Шкала </w:t>
      </w:r>
      <w:r w:rsidR="001B175B" w:rsidRPr="001B175B">
        <w:rPr>
          <w:rFonts w:ascii="Times New Roman" w:eastAsia="Calibri" w:hAnsi="Times New Roman" w:cs="Times New Roman"/>
          <w:sz w:val="28"/>
          <w:szCs w:val="28"/>
        </w:rPr>
        <w:t>Ориентация во времени</w:t>
      </w:r>
      <w:r w:rsidR="001B175B">
        <w:rPr>
          <w:rFonts w:ascii="Times New Roman" w:eastAsia="Calibri" w:hAnsi="Times New Roman" w:cs="Times New Roman"/>
          <w:sz w:val="28"/>
          <w:szCs w:val="28"/>
        </w:rPr>
        <w:t>;</w:t>
      </w:r>
    </w:p>
    <w:p w14:paraId="4B38E021" w14:textId="77777777" w:rsidR="001B175B"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1B175B">
        <w:rPr>
          <w:rFonts w:ascii="Times New Roman" w:eastAsia="Calibri" w:hAnsi="Times New Roman" w:cs="Times New Roman"/>
          <w:sz w:val="28"/>
          <w:szCs w:val="28"/>
        </w:rPr>
        <w:t xml:space="preserve">Шкала </w:t>
      </w:r>
      <w:r w:rsidR="001B175B" w:rsidRPr="001B175B">
        <w:rPr>
          <w:rFonts w:ascii="Times New Roman" w:eastAsia="Calibri" w:hAnsi="Times New Roman" w:cs="Times New Roman"/>
          <w:sz w:val="28"/>
          <w:szCs w:val="28"/>
        </w:rPr>
        <w:t>Ценности</w:t>
      </w:r>
      <w:r w:rsidR="001B175B">
        <w:rPr>
          <w:rFonts w:ascii="Times New Roman" w:eastAsia="Calibri" w:hAnsi="Times New Roman" w:cs="Times New Roman"/>
          <w:sz w:val="28"/>
          <w:szCs w:val="28"/>
        </w:rPr>
        <w:t>;</w:t>
      </w:r>
    </w:p>
    <w:p w14:paraId="5FFB1E0A" w14:textId="77777777" w:rsidR="001B175B"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1B175B">
        <w:rPr>
          <w:rFonts w:ascii="Times New Roman" w:eastAsia="Calibri" w:hAnsi="Times New Roman" w:cs="Times New Roman"/>
          <w:sz w:val="28"/>
          <w:szCs w:val="28"/>
        </w:rPr>
        <w:t xml:space="preserve">Шкала </w:t>
      </w:r>
      <w:r w:rsidR="001B175B" w:rsidRPr="001B175B">
        <w:rPr>
          <w:rFonts w:ascii="Times New Roman" w:eastAsia="Calibri" w:hAnsi="Times New Roman" w:cs="Times New Roman"/>
          <w:sz w:val="28"/>
          <w:szCs w:val="28"/>
        </w:rPr>
        <w:t>Взгляд на природу человека</w:t>
      </w:r>
      <w:r w:rsidR="001B175B">
        <w:rPr>
          <w:rFonts w:ascii="Times New Roman" w:eastAsia="Calibri" w:hAnsi="Times New Roman" w:cs="Times New Roman"/>
          <w:sz w:val="28"/>
          <w:szCs w:val="28"/>
        </w:rPr>
        <w:t>;</w:t>
      </w:r>
    </w:p>
    <w:p w14:paraId="3FBC4D7C" w14:textId="77777777" w:rsidR="001B175B"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1B175B">
        <w:rPr>
          <w:rFonts w:ascii="Times New Roman" w:eastAsia="Calibri" w:hAnsi="Times New Roman" w:cs="Times New Roman"/>
          <w:sz w:val="28"/>
          <w:szCs w:val="28"/>
        </w:rPr>
        <w:t xml:space="preserve">Шкала </w:t>
      </w:r>
      <w:r w:rsidR="001B175B" w:rsidRPr="001B175B">
        <w:rPr>
          <w:rFonts w:ascii="Times New Roman" w:eastAsia="Calibri" w:hAnsi="Times New Roman" w:cs="Times New Roman"/>
          <w:sz w:val="28"/>
          <w:szCs w:val="28"/>
        </w:rPr>
        <w:t>Потребность в познании</w:t>
      </w:r>
      <w:r w:rsidR="001B175B">
        <w:rPr>
          <w:rFonts w:ascii="Times New Roman" w:eastAsia="Calibri" w:hAnsi="Times New Roman" w:cs="Times New Roman"/>
          <w:sz w:val="28"/>
          <w:szCs w:val="28"/>
        </w:rPr>
        <w:t>;</w:t>
      </w:r>
    </w:p>
    <w:p w14:paraId="35F55E72" w14:textId="77777777" w:rsidR="001B175B"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1B175B">
        <w:rPr>
          <w:rFonts w:ascii="Times New Roman" w:eastAsia="Calibri" w:hAnsi="Times New Roman" w:cs="Times New Roman"/>
          <w:sz w:val="28"/>
          <w:szCs w:val="28"/>
        </w:rPr>
        <w:t xml:space="preserve">Шкала </w:t>
      </w:r>
      <w:r w:rsidR="001B175B" w:rsidRPr="001B175B">
        <w:rPr>
          <w:rFonts w:ascii="Times New Roman" w:eastAsia="Calibri" w:hAnsi="Times New Roman" w:cs="Times New Roman"/>
          <w:sz w:val="28"/>
          <w:szCs w:val="28"/>
        </w:rPr>
        <w:t>Креативность</w:t>
      </w:r>
      <w:r w:rsidR="001B175B">
        <w:rPr>
          <w:rFonts w:ascii="Times New Roman" w:eastAsia="Calibri" w:hAnsi="Times New Roman" w:cs="Times New Roman"/>
          <w:sz w:val="28"/>
          <w:szCs w:val="28"/>
        </w:rPr>
        <w:t xml:space="preserve"> </w:t>
      </w:r>
      <w:r w:rsidR="001B175B" w:rsidRPr="001B175B">
        <w:rPr>
          <w:rFonts w:ascii="Times New Roman" w:eastAsia="Calibri" w:hAnsi="Times New Roman" w:cs="Times New Roman"/>
          <w:sz w:val="28"/>
          <w:szCs w:val="28"/>
        </w:rPr>
        <w:t>(стремление к творчеству)</w:t>
      </w:r>
      <w:r w:rsidR="001B175B">
        <w:rPr>
          <w:rFonts w:ascii="Times New Roman" w:eastAsia="Calibri" w:hAnsi="Times New Roman" w:cs="Times New Roman"/>
          <w:sz w:val="28"/>
          <w:szCs w:val="28"/>
        </w:rPr>
        <w:t>;</w:t>
      </w:r>
    </w:p>
    <w:p w14:paraId="2135116F" w14:textId="77777777" w:rsidR="001B175B"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1B175B">
        <w:rPr>
          <w:rFonts w:ascii="Times New Roman" w:eastAsia="Calibri" w:hAnsi="Times New Roman" w:cs="Times New Roman"/>
          <w:sz w:val="28"/>
          <w:szCs w:val="28"/>
        </w:rPr>
        <w:t xml:space="preserve">Шкала </w:t>
      </w:r>
      <w:r w:rsidR="001B175B" w:rsidRPr="001B175B">
        <w:rPr>
          <w:rFonts w:ascii="Times New Roman" w:eastAsia="Calibri" w:hAnsi="Times New Roman" w:cs="Times New Roman"/>
          <w:sz w:val="28"/>
          <w:szCs w:val="28"/>
        </w:rPr>
        <w:t>Спонтанность</w:t>
      </w:r>
      <w:r w:rsidR="001B175B">
        <w:rPr>
          <w:rFonts w:ascii="Times New Roman" w:eastAsia="Calibri" w:hAnsi="Times New Roman" w:cs="Times New Roman"/>
          <w:sz w:val="28"/>
          <w:szCs w:val="28"/>
        </w:rPr>
        <w:t>;</w:t>
      </w:r>
    </w:p>
    <w:p w14:paraId="0BEA96E2" w14:textId="77777777" w:rsidR="001B175B"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1B175B">
        <w:rPr>
          <w:rFonts w:ascii="Times New Roman" w:eastAsia="Calibri" w:hAnsi="Times New Roman" w:cs="Times New Roman"/>
          <w:sz w:val="28"/>
          <w:szCs w:val="28"/>
        </w:rPr>
        <w:t xml:space="preserve">Шкала </w:t>
      </w:r>
      <w:r w:rsidR="001B175B" w:rsidRPr="001B175B">
        <w:rPr>
          <w:rFonts w:ascii="Times New Roman" w:eastAsia="Calibri" w:hAnsi="Times New Roman" w:cs="Times New Roman"/>
          <w:sz w:val="28"/>
          <w:szCs w:val="28"/>
        </w:rPr>
        <w:t>Самопонимание</w:t>
      </w:r>
      <w:r w:rsidR="001B175B">
        <w:rPr>
          <w:rFonts w:ascii="Times New Roman" w:eastAsia="Calibri" w:hAnsi="Times New Roman" w:cs="Times New Roman"/>
          <w:sz w:val="28"/>
          <w:szCs w:val="28"/>
        </w:rPr>
        <w:t>;</w:t>
      </w:r>
    </w:p>
    <w:p w14:paraId="41AB217C" w14:textId="77777777" w:rsidR="001B175B"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1B175B">
        <w:rPr>
          <w:rFonts w:ascii="Times New Roman" w:eastAsia="Calibri" w:hAnsi="Times New Roman" w:cs="Times New Roman"/>
          <w:sz w:val="28"/>
          <w:szCs w:val="28"/>
        </w:rPr>
        <w:t xml:space="preserve">Шкала </w:t>
      </w:r>
      <w:r w:rsidR="001B175B" w:rsidRPr="001B175B">
        <w:rPr>
          <w:rFonts w:ascii="Times New Roman" w:eastAsia="Calibri" w:hAnsi="Times New Roman" w:cs="Times New Roman"/>
          <w:sz w:val="28"/>
          <w:szCs w:val="28"/>
        </w:rPr>
        <w:t>Контактность</w:t>
      </w:r>
      <w:r w:rsidR="001B175B">
        <w:rPr>
          <w:rFonts w:ascii="Times New Roman" w:eastAsia="Calibri" w:hAnsi="Times New Roman" w:cs="Times New Roman"/>
          <w:sz w:val="28"/>
          <w:szCs w:val="28"/>
        </w:rPr>
        <w:t>;</w:t>
      </w:r>
    </w:p>
    <w:p w14:paraId="5D307387" w14:textId="77777777" w:rsidR="001B175B" w:rsidRPr="001B175B" w:rsidRDefault="00BC0353" w:rsidP="00BF35F9">
      <w:pPr>
        <w:pStyle w:val="a4"/>
        <w:numPr>
          <w:ilvl w:val="0"/>
          <w:numId w:val="23"/>
        </w:numPr>
        <w:spacing w:line="360" w:lineRule="auto"/>
        <w:ind w:right="-1"/>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1B175B">
        <w:rPr>
          <w:rFonts w:ascii="Times New Roman" w:eastAsia="Calibri" w:hAnsi="Times New Roman" w:cs="Times New Roman"/>
          <w:sz w:val="28"/>
          <w:szCs w:val="28"/>
        </w:rPr>
        <w:t xml:space="preserve">Шкала </w:t>
      </w:r>
      <w:r w:rsidR="001B175B" w:rsidRPr="001B175B">
        <w:rPr>
          <w:rFonts w:ascii="Times New Roman" w:eastAsia="Calibri" w:hAnsi="Times New Roman" w:cs="Times New Roman"/>
          <w:sz w:val="28"/>
          <w:szCs w:val="28"/>
        </w:rPr>
        <w:t>Гибкость в общении</w:t>
      </w:r>
      <w:r w:rsidR="001B175B">
        <w:rPr>
          <w:rFonts w:ascii="Times New Roman" w:eastAsia="Calibri" w:hAnsi="Times New Roman" w:cs="Times New Roman"/>
          <w:sz w:val="28"/>
          <w:szCs w:val="28"/>
        </w:rPr>
        <w:t>.</w:t>
      </w:r>
    </w:p>
    <w:p w14:paraId="26CCE7F3" w14:textId="77777777" w:rsidR="002A57FF" w:rsidRPr="002A57FF" w:rsidRDefault="002A57FF" w:rsidP="00BF35F9">
      <w:pPr>
        <w:spacing w:line="360" w:lineRule="auto"/>
        <w:ind w:left="284" w:right="-1" w:firstLine="284"/>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2A57FF">
        <w:rPr>
          <w:rFonts w:ascii="Times New Roman" w:eastAsia="Calibri" w:hAnsi="Times New Roman" w:cs="Times New Roman"/>
          <w:sz w:val="28"/>
          <w:szCs w:val="28"/>
        </w:rPr>
        <w:t>Это означает, что данные характеристики незначительно  сказываются на степени включенности в самообразовательную деятельность.</w:t>
      </w:r>
      <w:r w:rsidR="00155F44">
        <w:rPr>
          <w:rFonts w:ascii="Times New Roman" w:eastAsia="Calibri" w:hAnsi="Times New Roman" w:cs="Times New Roman"/>
          <w:sz w:val="28"/>
          <w:szCs w:val="28"/>
        </w:rPr>
        <w:t xml:space="preserve"> </w:t>
      </w:r>
      <w:r w:rsidR="00155F44" w:rsidRPr="00155F44">
        <w:rPr>
          <w:rFonts w:ascii="Times New Roman" w:eastAsia="Calibri" w:hAnsi="Times New Roman" w:cs="Times New Roman"/>
          <w:sz w:val="28"/>
          <w:szCs w:val="28"/>
        </w:rPr>
        <w:t>В первую очередь имеют значение ценностные ориентации и показатели самоактуализации.</w:t>
      </w:r>
    </w:p>
    <w:p w14:paraId="1DEB09F4" w14:textId="77777777" w:rsidR="002A57FF" w:rsidRPr="002A57FF" w:rsidRDefault="002A57FF" w:rsidP="00BF35F9">
      <w:pPr>
        <w:spacing w:line="360" w:lineRule="auto"/>
        <w:ind w:left="284" w:right="-1" w:firstLine="284"/>
        <w:rPr>
          <w:rFonts w:ascii="Times New Roman" w:eastAsia="Calibri" w:hAnsi="Times New Roman" w:cs="Times New Roman"/>
          <w:sz w:val="28"/>
          <w:szCs w:val="28"/>
        </w:rPr>
      </w:pPr>
      <w:r w:rsidRPr="002A57FF">
        <w:rPr>
          <w:rFonts w:ascii="Times New Roman" w:eastAsia="Calibri" w:hAnsi="Times New Roman" w:cs="Times New Roman"/>
          <w:sz w:val="28"/>
          <w:szCs w:val="28"/>
        </w:rPr>
        <w:t>Проанализируем переменные значимо различающиеся между группами.</w:t>
      </w:r>
    </w:p>
    <w:p w14:paraId="5CE9A3B7" w14:textId="77777777" w:rsidR="002A57FF" w:rsidRPr="002A57FF" w:rsidRDefault="00DC42B5" w:rsidP="00BF35F9">
      <w:pPr>
        <w:spacing w:line="360" w:lineRule="auto"/>
        <w:ind w:left="284" w:right="-1" w:firstLine="284"/>
        <w:rPr>
          <w:rFonts w:ascii="Times New Roman" w:eastAsia="Calibri" w:hAnsi="Times New Roman" w:cs="Times New Roman"/>
          <w:sz w:val="28"/>
          <w:szCs w:val="28"/>
        </w:rPr>
      </w:pPr>
      <w:r>
        <w:rPr>
          <w:rFonts w:ascii="Times New Roman" w:eastAsia="Calibri" w:hAnsi="Times New Roman" w:cs="Times New Roman"/>
          <w:sz w:val="28"/>
          <w:szCs w:val="28"/>
        </w:rPr>
        <w:lastRenderedPageBreak/>
        <w:t>Как видим,</w:t>
      </w:r>
      <w:r w:rsidR="00BA7262">
        <w:rPr>
          <w:rFonts w:ascii="Times New Roman" w:eastAsia="Calibri" w:hAnsi="Times New Roman" w:cs="Times New Roman"/>
          <w:sz w:val="28"/>
          <w:szCs w:val="28"/>
        </w:rPr>
        <w:t xml:space="preserve"> все значимые отличия получены из ценностного опросника Ш.Шварца и методики САМОАЛ (</w:t>
      </w:r>
      <w:r w:rsidR="00BA7262" w:rsidRPr="00BA7262">
        <w:rPr>
          <w:rFonts w:ascii="Times New Roman" w:eastAsia="Calibri" w:hAnsi="Times New Roman" w:cs="Times New Roman"/>
          <w:sz w:val="28"/>
          <w:szCs w:val="28"/>
        </w:rPr>
        <w:t xml:space="preserve"> А.В. Лазукина в адаптации Н.Ф. Калина</w:t>
      </w:r>
      <w:r w:rsidR="009D1667">
        <w:rPr>
          <w:rFonts w:ascii="Times New Roman" w:eastAsia="Calibri" w:hAnsi="Times New Roman" w:cs="Times New Roman"/>
          <w:sz w:val="28"/>
          <w:szCs w:val="28"/>
        </w:rPr>
        <w:t>):</w:t>
      </w:r>
    </w:p>
    <w:p w14:paraId="0A3A87AA" w14:textId="77777777" w:rsidR="00BA7262" w:rsidRDefault="00BA7262" w:rsidP="00BF35F9">
      <w:pPr>
        <w:spacing w:line="360" w:lineRule="auto"/>
        <w:ind w:left="1080" w:right="-1" w:firstLine="567"/>
        <w:rPr>
          <w:rFonts w:ascii="Times New Roman" w:hAnsi="Times New Roman" w:cs="Times New Roman"/>
          <w:sz w:val="28"/>
          <w:szCs w:val="28"/>
        </w:rPr>
      </w:pPr>
      <w:r w:rsidRPr="009A3854">
        <w:rPr>
          <w:rFonts w:ascii="Times New Roman" w:hAnsi="Times New Roman" w:cs="Times New Roman"/>
          <w:b/>
          <w:sz w:val="28"/>
          <w:szCs w:val="28"/>
        </w:rPr>
        <w:t>Конформность</w:t>
      </w:r>
      <w:r w:rsidRPr="00BA7262">
        <w:rPr>
          <w:rFonts w:ascii="Times New Roman" w:hAnsi="Times New Roman" w:cs="Times New Roman"/>
          <w:sz w:val="28"/>
          <w:szCs w:val="28"/>
        </w:rPr>
        <w:t xml:space="preserve"> (лист»Обзор цен</w:t>
      </w:r>
      <w:r w:rsidR="009D1667">
        <w:rPr>
          <w:rFonts w:ascii="Times New Roman" w:hAnsi="Times New Roman" w:cs="Times New Roman"/>
          <w:sz w:val="28"/>
          <w:szCs w:val="28"/>
        </w:rPr>
        <w:t>ностей» опросника Ш.Шварца)</w:t>
      </w:r>
    </w:p>
    <w:p w14:paraId="0273329E" w14:textId="77777777" w:rsidR="009D1667" w:rsidRDefault="009D1667" w:rsidP="00BF35F9">
      <w:pPr>
        <w:spacing w:line="360" w:lineRule="auto"/>
        <w:ind w:left="567" w:right="-1"/>
        <w:jc w:val="center"/>
        <w:rPr>
          <w:rFonts w:ascii="Times New Roman" w:hAnsi="Times New Roman" w:cs="Times New Roman"/>
          <w:sz w:val="28"/>
          <w:szCs w:val="28"/>
        </w:rPr>
      </w:pPr>
      <w:r>
        <w:rPr>
          <w:noProof/>
          <w:lang w:eastAsia="ru-RU"/>
        </w:rPr>
        <w:drawing>
          <wp:inline distT="0" distB="0" distL="0" distR="0" wp14:anchorId="4CE37507" wp14:editId="4D0D61E9">
            <wp:extent cx="4514850" cy="2266950"/>
            <wp:effectExtent l="0" t="0" r="19050" b="1905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869912C" w14:textId="77777777" w:rsidR="009D1667" w:rsidRDefault="009D1667" w:rsidP="00BF35F9">
      <w:pPr>
        <w:spacing w:line="360" w:lineRule="auto"/>
        <w:ind w:left="1080" w:right="-1" w:firstLine="567"/>
        <w:rPr>
          <w:rFonts w:ascii="Times New Roman" w:hAnsi="Times New Roman" w:cs="Times New Roman"/>
          <w:sz w:val="28"/>
          <w:szCs w:val="28"/>
        </w:rPr>
      </w:pPr>
      <w:r w:rsidRPr="009D1667">
        <w:rPr>
          <w:rFonts w:ascii="Times New Roman" w:hAnsi="Times New Roman" w:cs="Times New Roman"/>
          <w:sz w:val="28"/>
          <w:szCs w:val="28"/>
        </w:rPr>
        <w:t>Ри</w:t>
      </w:r>
      <w:r>
        <w:rPr>
          <w:rFonts w:ascii="Times New Roman" w:hAnsi="Times New Roman" w:cs="Times New Roman"/>
          <w:sz w:val="28"/>
          <w:szCs w:val="28"/>
        </w:rPr>
        <w:t xml:space="preserve">с.17. Количество баллов в группах </w:t>
      </w:r>
      <w:r w:rsidRPr="009D1667">
        <w:rPr>
          <w:rFonts w:ascii="Times New Roman" w:hAnsi="Times New Roman" w:cs="Times New Roman"/>
          <w:sz w:val="28"/>
          <w:szCs w:val="28"/>
        </w:rPr>
        <w:t xml:space="preserve"> по переменной  </w:t>
      </w:r>
      <w:r>
        <w:rPr>
          <w:rFonts w:ascii="Times New Roman" w:hAnsi="Times New Roman" w:cs="Times New Roman"/>
          <w:sz w:val="28"/>
          <w:szCs w:val="28"/>
        </w:rPr>
        <w:t xml:space="preserve">Конформность </w:t>
      </w:r>
      <w:r w:rsidRPr="009D1667">
        <w:rPr>
          <w:rFonts w:ascii="Times New Roman" w:hAnsi="Times New Roman" w:cs="Times New Roman"/>
          <w:sz w:val="28"/>
          <w:szCs w:val="28"/>
        </w:rPr>
        <w:t>(лист «Обзо</w:t>
      </w:r>
      <w:r>
        <w:rPr>
          <w:rFonts w:ascii="Times New Roman" w:hAnsi="Times New Roman" w:cs="Times New Roman"/>
          <w:sz w:val="28"/>
          <w:szCs w:val="28"/>
        </w:rPr>
        <w:t>р ценностей» опросника Ш.Шварца)</w:t>
      </w:r>
    </w:p>
    <w:p w14:paraId="24F2FA30" w14:textId="77777777" w:rsidR="009D1667" w:rsidRDefault="009A3854" w:rsidP="007F7048">
      <w:pPr>
        <w:spacing w:line="360" w:lineRule="auto"/>
        <w:ind w:right="-1" w:firstLine="567"/>
        <w:jc w:val="both"/>
        <w:rPr>
          <w:rFonts w:ascii="Times New Roman" w:hAnsi="Times New Roman" w:cs="Times New Roman"/>
          <w:sz w:val="28"/>
          <w:szCs w:val="28"/>
        </w:rPr>
      </w:pPr>
      <w:r w:rsidRPr="009A3854">
        <w:rPr>
          <w:rFonts w:ascii="Times New Roman" w:hAnsi="Times New Roman" w:cs="Times New Roman"/>
          <w:sz w:val="28"/>
          <w:szCs w:val="28"/>
        </w:rPr>
        <w:t>Как видно из рисунка</w:t>
      </w:r>
      <w:r>
        <w:rPr>
          <w:rFonts w:ascii="Times New Roman" w:hAnsi="Times New Roman" w:cs="Times New Roman"/>
          <w:sz w:val="28"/>
          <w:szCs w:val="28"/>
        </w:rPr>
        <w:t xml:space="preserve"> 17,  ценность конформности в первой группе выше , чем во второй.  Шварц определял конформность как готовность сдерживать свои потребности и побуждения ради соответствия социальным ожиданиям. Можно предположить, что участники первой группы склонны </w:t>
      </w:r>
      <w:r w:rsidR="00155F44">
        <w:rPr>
          <w:rFonts w:ascii="Times New Roman" w:hAnsi="Times New Roman" w:cs="Times New Roman"/>
          <w:sz w:val="28"/>
          <w:szCs w:val="28"/>
        </w:rPr>
        <w:t xml:space="preserve">больше </w:t>
      </w:r>
      <w:r>
        <w:rPr>
          <w:rFonts w:ascii="Times New Roman" w:hAnsi="Times New Roman" w:cs="Times New Roman"/>
          <w:sz w:val="28"/>
          <w:szCs w:val="28"/>
        </w:rPr>
        <w:t>демонстрировать социально-приемлемое поведение.</w:t>
      </w:r>
      <w:r w:rsidR="00155F44">
        <w:rPr>
          <w:rFonts w:ascii="Times New Roman" w:hAnsi="Times New Roman" w:cs="Times New Roman"/>
          <w:sz w:val="28"/>
          <w:szCs w:val="28"/>
        </w:rPr>
        <w:t xml:space="preserve"> </w:t>
      </w:r>
      <w:r w:rsidR="00155F44" w:rsidRPr="00155F44">
        <w:rPr>
          <w:rFonts w:ascii="Times New Roman" w:hAnsi="Times New Roman" w:cs="Times New Roman"/>
          <w:sz w:val="28"/>
          <w:szCs w:val="28"/>
        </w:rPr>
        <w:t>Учитывая, что чтение литературы, а также активность в области получения дополнительного образования и практики – социально-желательные х</w:t>
      </w:r>
      <w:r w:rsidR="00155F44">
        <w:rPr>
          <w:rFonts w:ascii="Times New Roman" w:hAnsi="Times New Roman" w:cs="Times New Roman"/>
          <w:sz w:val="28"/>
          <w:szCs w:val="28"/>
        </w:rPr>
        <w:t>арактеристики поведения, о</w:t>
      </w:r>
      <w:r w:rsidR="00155F44" w:rsidRPr="00155F44">
        <w:rPr>
          <w:rFonts w:ascii="Times New Roman" w:hAnsi="Times New Roman" w:cs="Times New Roman"/>
          <w:sz w:val="28"/>
          <w:szCs w:val="28"/>
        </w:rPr>
        <w:t>ни их и проявляют. Возможно именно такой паттерн поведения был сформирован в школьные годы как желательный.</w:t>
      </w:r>
    </w:p>
    <w:p w14:paraId="1874CC92" w14:textId="77777777" w:rsidR="00BA7262" w:rsidRDefault="00BA7262" w:rsidP="007F7048">
      <w:pPr>
        <w:spacing w:line="360" w:lineRule="auto"/>
        <w:ind w:right="-1" w:firstLine="567"/>
        <w:jc w:val="both"/>
        <w:rPr>
          <w:rFonts w:ascii="Times New Roman" w:hAnsi="Times New Roman" w:cs="Times New Roman"/>
          <w:sz w:val="28"/>
          <w:szCs w:val="28"/>
        </w:rPr>
      </w:pPr>
      <w:r w:rsidRPr="009A3854">
        <w:rPr>
          <w:rFonts w:ascii="Times New Roman" w:hAnsi="Times New Roman" w:cs="Times New Roman"/>
          <w:b/>
          <w:sz w:val="28"/>
          <w:szCs w:val="28"/>
        </w:rPr>
        <w:t>Самостоятельность</w:t>
      </w:r>
      <w:r w:rsidRPr="00BA7262">
        <w:rPr>
          <w:rFonts w:ascii="Times New Roman" w:hAnsi="Times New Roman" w:cs="Times New Roman"/>
          <w:sz w:val="28"/>
          <w:szCs w:val="28"/>
        </w:rPr>
        <w:t xml:space="preserve"> (лист»Обзор</w:t>
      </w:r>
      <w:r w:rsidR="00DC42B5">
        <w:rPr>
          <w:rFonts w:ascii="Times New Roman" w:hAnsi="Times New Roman" w:cs="Times New Roman"/>
          <w:sz w:val="28"/>
          <w:szCs w:val="28"/>
        </w:rPr>
        <w:t xml:space="preserve"> ценностей» опросника Ш.Шварца)</w:t>
      </w:r>
    </w:p>
    <w:p w14:paraId="53D8BB4E" w14:textId="77777777" w:rsidR="009A3854" w:rsidRDefault="009A3854" w:rsidP="007F7048">
      <w:pPr>
        <w:spacing w:line="360" w:lineRule="auto"/>
        <w:ind w:right="-1" w:firstLine="567"/>
        <w:jc w:val="both"/>
        <w:rPr>
          <w:rFonts w:ascii="Times New Roman" w:hAnsi="Times New Roman" w:cs="Times New Roman"/>
          <w:sz w:val="28"/>
          <w:szCs w:val="28"/>
        </w:rPr>
      </w:pPr>
      <w:r w:rsidRPr="009A3854">
        <w:rPr>
          <w:rFonts w:ascii="Times New Roman" w:hAnsi="Times New Roman" w:cs="Times New Roman"/>
          <w:sz w:val="28"/>
          <w:szCs w:val="28"/>
        </w:rPr>
        <w:t>Как видно из рисунка</w:t>
      </w:r>
      <w:r>
        <w:rPr>
          <w:rFonts w:ascii="Times New Roman" w:hAnsi="Times New Roman" w:cs="Times New Roman"/>
          <w:sz w:val="28"/>
          <w:szCs w:val="28"/>
        </w:rPr>
        <w:t xml:space="preserve"> 18, в первой </w:t>
      </w:r>
      <w:r w:rsidRPr="009A3854">
        <w:rPr>
          <w:rFonts w:ascii="Times New Roman" w:hAnsi="Times New Roman" w:cs="Times New Roman"/>
          <w:sz w:val="28"/>
          <w:szCs w:val="28"/>
        </w:rPr>
        <w:t xml:space="preserve"> группе значительно более выражена ценностная ориентация на самостоятельность, чем во второй группе.</w:t>
      </w:r>
      <w:r>
        <w:rPr>
          <w:rFonts w:ascii="Times New Roman" w:hAnsi="Times New Roman" w:cs="Times New Roman"/>
          <w:sz w:val="28"/>
          <w:szCs w:val="28"/>
        </w:rPr>
        <w:t xml:space="preserve"> Это выражается к склонности к самостоятельному выбору способов действия, </w:t>
      </w:r>
      <w:r>
        <w:rPr>
          <w:rFonts w:ascii="Times New Roman" w:hAnsi="Times New Roman" w:cs="Times New Roman"/>
          <w:sz w:val="28"/>
          <w:szCs w:val="28"/>
        </w:rPr>
        <w:lastRenderedPageBreak/>
        <w:t>исследовательской и творческой  активности.</w:t>
      </w:r>
      <w:r w:rsidR="00155F44">
        <w:rPr>
          <w:rFonts w:ascii="Times New Roman" w:hAnsi="Times New Roman" w:cs="Times New Roman"/>
          <w:sz w:val="28"/>
          <w:szCs w:val="28"/>
        </w:rPr>
        <w:t xml:space="preserve"> </w:t>
      </w:r>
      <w:r w:rsidR="00155F44" w:rsidRPr="00155F44">
        <w:rPr>
          <w:rFonts w:ascii="Times New Roman" w:hAnsi="Times New Roman" w:cs="Times New Roman"/>
          <w:sz w:val="28"/>
          <w:szCs w:val="28"/>
        </w:rPr>
        <w:t>То есть</w:t>
      </w:r>
      <w:r w:rsidR="00155F44">
        <w:rPr>
          <w:rFonts w:ascii="Times New Roman" w:hAnsi="Times New Roman" w:cs="Times New Roman"/>
          <w:sz w:val="28"/>
          <w:szCs w:val="28"/>
        </w:rPr>
        <w:t>,</w:t>
      </w:r>
      <w:r w:rsidR="00155F44" w:rsidRPr="00155F44">
        <w:rPr>
          <w:rFonts w:ascii="Times New Roman" w:hAnsi="Times New Roman" w:cs="Times New Roman"/>
          <w:sz w:val="28"/>
          <w:szCs w:val="28"/>
        </w:rPr>
        <w:t xml:space="preserve"> не смотря на высокую конформность</w:t>
      </w:r>
      <w:r w:rsidR="00155F44">
        <w:rPr>
          <w:rFonts w:ascii="Times New Roman" w:hAnsi="Times New Roman" w:cs="Times New Roman"/>
          <w:sz w:val="28"/>
          <w:szCs w:val="28"/>
        </w:rPr>
        <w:t>,</w:t>
      </w:r>
      <w:r w:rsidR="00155F44" w:rsidRPr="00155F44">
        <w:rPr>
          <w:rFonts w:ascii="Times New Roman" w:hAnsi="Times New Roman" w:cs="Times New Roman"/>
          <w:sz w:val="28"/>
          <w:szCs w:val="28"/>
        </w:rPr>
        <w:t xml:space="preserve"> проявление  высокой включенность в самообразовательную деятельность сопровождается ориентацией на самостоятельность.</w:t>
      </w:r>
    </w:p>
    <w:p w14:paraId="3C967701" w14:textId="77777777" w:rsidR="009D1667" w:rsidRDefault="009D1667" w:rsidP="00BF35F9">
      <w:pPr>
        <w:spacing w:line="360" w:lineRule="auto"/>
        <w:ind w:left="1080" w:right="-1" w:hanging="229"/>
        <w:jc w:val="center"/>
        <w:rPr>
          <w:rFonts w:ascii="Times New Roman" w:hAnsi="Times New Roman" w:cs="Times New Roman"/>
          <w:sz w:val="28"/>
          <w:szCs w:val="28"/>
        </w:rPr>
      </w:pPr>
      <w:r>
        <w:rPr>
          <w:noProof/>
          <w:lang w:eastAsia="ru-RU"/>
        </w:rPr>
        <w:drawing>
          <wp:inline distT="0" distB="0" distL="0" distR="0" wp14:anchorId="157215B8" wp14:editId="54B7E0CD">
            <wp:extent cx="4419600" cy="2495550"/>
            <wp:effectExtent l="0" t="0" r="19050" b="1905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36028C4" w14:textId="77777777" w:rsidR="009D1667" w:rsidRDefault="009D1667" w:rsidP="00BF35F9">
      <w:pPr>
        <w:spacing w:line="360" w:lineRule="auto"/>
        <w:ind w:left="1080" w:right="-1" w:firstLine="567"/>
        <w:rPr>
          <w:rFonts w:ascii="Times New Roman" w:hAnsi="Times New Roman" w:cs="Times New Roman"/>
          <w:sz w:val="28"/>
          <w:szCs w:val="28"/>
        </w:rPr>
      </w:pPr>
      <w:r>
        <w:rPr>
          <w:rFonts w:ascii="Times New Roman" w:hAnsi="Times New Roman" w:cs="Times New Roman"/>
          <w:sz w:val="28"/>
          <w:szCs w:val="28"/>
        </w:rPr>
        <w:t>Рис.18.</w:t>
      </w:r>
      <w:r w:rsidRPr="009D1667">
        <w:t xml:space="preserve"> </w:t>
      </w:r>
      <w:r w:rsidRPr="009D1667">
        <w:rPr>
          <w:rFonts w:ascii="Times New Roman" w:hAnsi="Times New Roman" w:cs="Times New Roman"/>
          <w:sz w:val="28"/>
          <w:szCs w:val="28"/>
        </w:rPr>
        <w:t>Количество баллов в групп</w:t>
      </w:r>
      <w:r>
        <w:rPr>
          <w:rFonts w:ascii="Times New Roman" w:hAnsi="Times New Roman" w:cs="Times New Roman"/>
          <w:sz w:val="28"/>
          <w:szCs w:val="28"/>
        </w:rPr>
        <w:t xml:space="preserve">ах  по переменной  Самостоятельность </w:t>
      </w:r>
      <w:r w:rsidRPr="009D1667">
        <w:rPr>
          <w:rFonts w:ascii="Times New Roman" w:hAnsi="Times New Roman" w:cs="Times New Roman"/>
          <w:sz w:val="28"/>
          <w:szCs w:val="28"/>
        </w:rPr>
        <w:t>(лист «Обзор ценностей» опросника Ш.Шварца)</w:t>
      </w:r>
    </w:p>
    <w:p w14:paraId="4B08EB60" w14:textId="77777777" w:rsidR="00155F44" w:rsidRPr="00155F44" w:rsidRDefault="00155F44" w:rsidP="00155F44">
      <w:pPr>
        <w:spacing w:line="360" w:lineRule="auto"/>
        <w:ind w:right="-1" w:firstLine="567"/>
        <w:jc w:val="both"/>
        <w:rPr>
          <w:rFonts w:ascii="Times New Roman" w:hAnsi="Times New Roman" w:cs="Times New Roman"/>
          <w:sz w:val="28"/>
          <w:szCs w:val="28"/>
        </w:rPr>
      </w:pPr>
      <w:r w:rsidRPr="00155F44">
        <w:rPr>
          <w:rFonts w:ascii="Times New Roman" w:hAnsi="Times New Roman" w:cs="Times New Roman"/>
          <w:sz w:val="28"/>
          <w:szCs w:val="28"/>
        </w:rPr>
        <w:t xml:space="preserve">Можно предположить, что высокие показатели самообразовательной активности участников первой группы обусловлены тем, что они ценностно </w:t>
      </w:r>
      <w:r w:rsidR="003C7881">
        <w:rPr>
          <w:rFonts w:ascii="Times New Roman" w:hAnsi="Times New Roman" w:cs="Times New Roman"/>
          <w:sz w:val="28"/>
          <w:szCs w:val="28"/>
        </w:rPr>
        <w:t xml:space="preserve">более </w:t>
      </w:r>
      <w:r w:rsidR="003C7881" w:rsidRPr="00155F44">
        <w:rPr>
          <w:rFonts w:ascii="Times New Roman" w:hAnsi="Times New Roman" w:cs="Times New Roman"/>
          <w:sz w:val="28"/>
          <w:szCs w:val="28"/>
        </w:rPr>
        <w:t>ориентированы</w:t>
      </w:r>
      <w:r w:rsidRPr="00155F44">
        <w:rPr>
          <w:rFonts w:ascii="Times New Roman" w:hAnsi="Times New Roman" w:cs="Times New Roman"/>
          <w:sz w:val="28"/>
          <w:szCs w:val="28"/>
        </w:rPr>
        <w:t xml:space="preserve"> на исследовательскую творческую жизненную позицию, чем участники второй группы.</w:t>
      </w:r>
    </w:p>
    <w:p w14:paraId="303AAB9A" w14:textId="77777777" w:rsidR="00DC42B5" w:rsidRDefault="009D1667" w:rsidP="00BF35F9">
      <w:pPr>
        <w:spacing w:line="360" w:lineRule="auto"/>
        <w:ind w:left="567" w:right="-1" w:firstLine="567"/>
        <w:jc w:val="center"/>
        <w:rPr>
          <w:rFonts w:ascii="Times New Roman" w:hAnsi="Times New Roman" w:cs="Times New Roman"/>
          <w:sz w:val="28"/>
          <w:szCs w:val="28"/>
        </w:rPr>
      </w:pPr>
      <w:r w:rsidRPr="009A3854">
        <w:rPr>
          <w:rFonts w:ascii="Times New Roman" w:hAnsi="Times New Roman" w:cs="Times New Roman"/>
          <w:b/>
          <w:sz w:val="28"/>
          <w:szCs w:val="28"/>
        </w:rPr>
        <w:t xml:space="preserve">Стимуляция </w:t>
      </w:r>
      <w:r w:rsidRPr="009D1667">
        <w:rPr>
          <w:rFonts w:ascii="Times New Roman" w:hAnsi="Times New Roman" w:cs="Times New Roman"/>
          <w:sz w:val="28"/>
          <w:szCs w:val="28"/>
        </w:rPr>
        <w:t>(лист «Обзор ценностей» опросника Ш.Шварца)</w:t>
      </w:r>
    </w:p>
    <w:p w14:paraId="55D5F1BC" w14:textId="77777777" w:rsidR="009D1667" w:rsidRPr="00BA7262" w:rsidRDefault="009D1667" w:rsidP="00BF35F9">
      <w:pPr>
        <w:spacing w:line="360" w:lineRule="auto"/>
        <w:ind w:left="567" w:right="-1"/>
        <w:jc w:val="center"/>
        <w:rPr>
          <w:rFonts w:ascii="Times New Roman" w:hAnsi="Times New Roman" w:cs="Times New Roman"/>
          <w:sz w:val="28"/>
          <w:szCs w:val="28"/>
        </w:rPr>
      </w:pPr>
      <w:r>
        <w:rPr>
          <w:noProof/>
          <w:lang w:eastAsia="ru-RU"/>
        </w:rPr>
        <w:drawing>
          <wp:inline distT="0" distB="0" distL="0" distR="0" wp14:anchorId="2D37F1B7" wp14:editId="5640B9C5">
            <wp:extent cx="4362450" cy="2600325"/>
            <wp:effectExtent l="0" t="0" r="19050" b="9525"/>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BA79B62" w14:textId="77777777" w:rsidR="00DC42B5" w:rsidRDefault="00DC42B5" w:rsidP="00BF35F9">
      <w:pPr>
        <w:spacing w:line="360" w:lineRule="auto"/>
        <w:ind w:left="1080" w:right="-1" w:firstLine="54"/>
        <w:jc w:val="center"/>
        <w:rPr>
          <w:rFonts w:ascii="Times New Roman" w:hAnsi="Times New Roman" w:cs="Times New Roman"/>
          <w:sz w:val="28"/>
          <w:szCs w:val="28"/>
        </w:rPr>
      </w:pPr>
      <w:r>
        <w:rPr>
          <w:rFonts w:ascii="Times New Roman" w:hAnsi="Times New Roman" w:cs="Times New Roman"/>
          <w:sz w:val="28"/>
          <w:szCs w:val="28"/>
        </w:rPr>
        <w:lastRenderedPageBreak/>
        <w:t>Рис.1</w:t>
      </w:r>
      <w:r w:rsidR="009D1667">
        <w:rPr>
          <w:rFonts w:ascii="Times New Roman" w:hAnsi="Times New Roman" w:cs="Times New Roman"/>
          <w:sz w:val="28"/>
          <w:szCs w:val="28"/>
        </w:rPr>
        <w:t>9</w:t>
      </w:r>
      <w:r>
        <w:rPr>
          <w:rFonts w:ascii="Times New Roman" w:hAnsi="Times New Roman" w:cs="Times New Roman"/>
          <w:sz w:val="28"/>
          <w:szCs w:val="28"/>
        </w:rPr>
        <w:t xml:space="preserve">. Количество баллов в группе по переменной  </w:t>
      </w:r>
      <w:r w:rsidRPr="00DC42B5">
        <w:rPr>
          <w:rFonts w:ascii="Times New Roman" w:hAnsi="Times New Roman" w:cs="Times New Roman"/>
          <w:sz w:val="28"/>
          <w:szCs w:val="28"/>
        </w:rPr>
        <w:t>Стимуляция (лист «Обзор ценностей» опросника Ш.Шварца)</w:t>
      </w:r>
    </w:p>
    <w:p w14:paraId="3800A929" w14:textId="77777777" w:rsidR="00D7506A" w:rsidRDefault="00D7506A" w:rsidP="00BF35F9">
      <w:pPr>
        <w:spacing w:line="360" w:lineRule="auto"/>
        <w:ind w:left="284" w:right="-1" w:firstLine="567"/>
        <w:jc w:val="both"/>
        <w:rPr>
          <w:rFonts w:ascii="Times New Roman" w:hAnsi="Times New Roman" w:cs="Times New Roman"/>
          <w:sz w:val="28"/>
          <w:szCs w:val="28"/>
        </w:rPr>
      </w:pPr>
      <w:r w:rsidRPr="00D7506A">
        <w:rPr>
          <w:rFonts w:ascii="Times New Roman" w:hAnsi="Times New Roman" w:cs="Times New Roman"/>
          <w:sz w:val="28"/>
          <w:szCs w:val="28"/>
        </w:rPr>
        <w:t>Как видно из рисунка</w:t>
      </w:r>
      <w:r w:rsidR="009A3854">
        <w:rPr>
          <w:rFonts w:ascii="Times New Roman" w:hAnsi="Times New Roman" w:cs="Times New Roman"/>
          <w:sz w:val="28"/>
          <w:szCs w:val="28"/>
        </w:rPr>
        <w:t xml:space="preserve"> 19</w:t>
      </w:r>
      <w:r w:rsidRPr="00D7506A">
        <w:rPr>
          <w:rFonts w:ascii="Times New Roman" w:hAnsi="Times New Roman" w:cs="Times New Roman"/>
          <w:sz w:val="28"/>
          <w:szCs w:val="28"/>
        </w:rPr>
        <w:t>, ценностная ориентация «стимуляции» в 1 группе также выше, чем во второй. Эту ценность Шварц описывал как потребность в новизне и глубоких переживаниях, которые важны для поддержания активной жизнедеятельности.</w:t>
      </w:r>
      <w:r w:rsidR="00BF35F9">
        <w:rPr>
          <w:rFonts w:ascii="Times New Roman" w:hAnsi="Times New Roman" w:cs="Times New Roman"/>
          <w:sz w:val="28"/>
          <w:szCs w:val="28"/>
        </w:rPr>
        <w:t xml:space="preserve"> </w:t>
      </w:r>
    </w:p>
    <w:p w14:paraId="0C666A55" w14:textId="77777777" w:rsidR="003C7881" w:rsidRDefault="00BF35F9" w:rsidP="002F2A1A">
      <w:pPr>
        <w:spacing w:line="360" w:lineRule="auto"/>
        <w:ind w:left="284" w:right="-1" w:firstLine="567"/>
        <w:jc w:val="both"/>
        <w:rPr>
          <w:rFonts w:ascii="Times New Roman" w:hAnsi="Times New Roman" w:cs="Times New Roman"/>
          <w:b/>
          <w:sz w:val="28"/>
          <w:szCs w:val="28"/>
        </w:rPr>
      </w:pPr>
      <w:r>
        <w:rPr>
          <w:rFonts w:ascii="Times New Roman" w:hAnsi="Times New Roman" w:cs="Times New Roman"/>
          <w:sz w:val="28"/>
          <w:szCs w:val="28"/>
        </w:rPr>
        <w:t>Эти показатели могут говорить нам об обусловленности самообразования и саморазвития мотивацией к новизне и эмоциональной вовлеченностью. Таким образом, онизкая ценностная ориентация на новые впечатления может быть причиной отсутствия самообразовательной активности.</w:t>
      </w:r>
    </w:p>
    <w:p w14:paraId="5009E996" w14:textId="77777777" w:rsidR="002A57FF" w:rsidRDefault="00BA7262" w:rsidP="00BF35F9">
      <w:pPr>
        <w:spacing w:line="360" w:lineRule="auto"/>
        <w:ind w:left="1080" w:right="-1" w:firstLine="567"/>
        <w:rPr>
          <w:rFonts w:ascii="Times New Roman" w:hAnsi="Times New Roman" w:cs="Times New Roman"/>
          <w:sz w:val="28"/>
          <w:szCs w:val="28"/>
        </w:rPr>
      </w:pPr>
      <w:r w:rsidRPr="00BF35F9">
        <w:rPr>
          <w:rFonts w:ascii="Times New Roman" w:hAnsi="Times New Roman" w:cs="Times New Roman"/>
          <w:b/>
          <w:sz w:val="28"/>
          <w:szCs w:val="28"/>
        </w:rPr>
        <w:t>Достижения</w:t>
      </w:r>
      <w:r w:rsidRPr="00BA7262">
        <w:rPr>
          <w:rFonts w:ascii="Times New Roman" w:hAnsi="Times New Roman" w:cs="Times New Roman"/>
          <w:sz w:val="28"/>
          <w:szCs w:val="28"/>
        </w:rPr>
        <w:t xml:space="preserve"> (лист»Обзор</w:t>
      </w:r>
      <w:r w:rsidR="002F4586">
        <w:rPr>
          <w:rFonts w:ascii="Times New Roman" w:hAnsi="Times New Roman" w:cs="Times New Roman"/>
          <w:sz w:val="28"/>
          <w:szCs w:val="28"/>
        </w:rPr>
        <w:t xml:space="preserve"> ценностей» опросника Ш.Шварца)</w:t>
      </w:r>
    </w:p>
    <w:p w14:paraId="27530DDD" w14:textId="77777777" w:rsidR="002F4586" w:rsidRDefault="002F4586" w:rsidP="00BF35F9">
      <w:pPr>
        <w:spacing w:line="360" w:lineRule="auto"/>
        <w:ind w:left="993" w:right="-1"/>
        <w:jc w:val="center"/>
        <w:rPr>
          <w:rFonts w:ascii="Times New Roman" w:hAnsi="Times New Roman" w:cs="Times New Roman"/>
          <w:sz w:val="28"/>
          <w:szCs w:val="28"/>
        </w:rPr>
      </w:pPr>
      <w:r>
        <w:rPr>
          <w:noProof/>
          <w:lang w:eastAsia="ru-RU"/>
        </w:rPr>
        <w:drawing>
          <wp:inline distT="0" distB="0" distL="0" distR="0" wp14:anchorId="0C238E91" wp14:editId="4B20F58A">
            <wp:extent cx="4572000" cy="2743200"/>
            <wp:effectExtent l="0" t="0" r="19050" b="1905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847A01E" w14:textId="77777777" w:rsidR="002F4586" w:rsidRDefault="002F4586" w:rsidP="00BF35F9">
      <w:pPr>
        <w:spacing w:line="360" w:lineRule="auto"/>
        <w:ind w:left="1080" w:right="-1" w:firstLine="54"/>
        <w:jc w:val="center"/>
        <w:rPr>
          <w:rFonts w:ascii="Times New Roman" w:hAnsi="Times New Roman" w:cs="Times New Roman"/>
          <w:sz w:val="28"/>
          <w:szCs w:val="28"/>
        </w:rPr>
      </w:pPr>
      <w:r>
        <w:rPr>
          <w:rFonts w:ascii="Times New Roman" w:hAnsi="Times New Roman" w:cs="Times New Roman"/>
          <w:sz w:val="28"/>
          <w:szCs w:val="28"/>
        </w:rPr>
        <w:t>Рис.20.</w:t>
      </w:r>
      <w:r w:rsidRPr="002F4586">
        <w:rPr>
          <w:rFonts w:ascii="Times New Roman" w:hAnsi="Times New Roman" w:cs="Times New Roman"/>
          <w:sz w:val="28"/>
          <w:szCs w:val="28"/>
        </w:rPr>
        <w:t xml:space="preserve"> Количество </w:t>
      </w:r>
      <w:r>
        <w:rPr>
          <w:rFonts w:ascii="Times New Roman" w:hAnsi="Times New Roman" w:cs="Times New Roman"/>
          <w:sz w:val="28"/>
          <w:szCs w:val="28"/>
        </w:rPr>
        <w:t xml:space="preserve">баллов в группе по переменной  Достижения </w:t>
      </w:r>
      <w:r w:rsidRPr="002F4586">
        <w:rPr>
          <w:rFonts w:ascii="Times New Roman" w:hAnsi="Times New Roman" w:cs="Times New Roman"/>
          <w:sz w:val="28"/>
          <w:szCs w:val="28"/>
        </w:rPr>
        <w:t>(лист «Обзор ценностей» опросника Ш.Шварца)</w:t>
      </w:r>
    </w:p>
    <w:p w14:paraId="2ED667A8" w14:textId="77777777" w:rsidR="00D7506A" w:rsidRDefault="00D7506A" w:rsidP="002F2A1A">
      <w:pPr>
        <w:spacing w:line="360" w:lineRule="auto"/>
        <w:ind w:right="-1" w:firstLine="567"/>
        <w:jc w:val="both"/>
        <w:rPr>
          <w:rFonts w:ascii="Times New Roman" w:hAnsi="Times New Roman" w:cs="Times New Roman"/>
          <w:sz w:val="28"/>
          <w:szCs w:val="28"/>
        </w:rPr>
      </w:pPr>
      <w:r w:rsidRPr="00D7506A">
        <w:rPr>
          <w:rFonts w:ascii="Times New Roman" w:hAnsi="Times New Roman" w:cs="Times New Roman"/>
          <w:sz w:val="28"/>
          <w:szCs w:val="28"/>
        </w:rPr>
        <w:t xml:space="preserve">Из  рисунка видно, что  ценность «достижения» - важности социальной  компетентности  </w:t>
      </w:r>
      <w:r w:rsidR="00BF35F9">
        <w:rPr>
          <w:rFonts w:ascii="Times New Roman" w:hAnsi="Times New Roman" w:cs="Times New Roman"/>
          <w:sz w:val="28"/>
          <w:szCs w:val="28"/>
        </w:rPr>
        <w:t>и личного успеха в первой</w:t>
      </w:r>
      <w:r w:rsidRPr="00D7506A">
        <w:rPr>
          <w:rFonts w:ascii="Times New Roman" w:hAnsi="Times New Roman" w:cs="Times New Roman"/>
          <w:sz w:val="28"/>
          <w:szCs w:val="28"/>
        </w:rPr>
        <w:t xml:space="preserve"> г</w:t>
      </w:r>
      <w:r w:rsidR="00BF35F9">
        <w:rPr>
          <w:rFonts w:ascii="Times New Roman" w:hAnsi="Times New Roman" w:cs="Times New Roman"/>
          <w:sz w:val="28"/>
          <w:szCs w:val="28"/>
        </w:rPr>
        <w:t>руппе также выше, чем во второй. Проявление социальной компетентности влечет за собой социальное о</w:t>
      </w:r>
      <w:r w:rsidR="006D12E8">
        <w:rPr>
          <w:rFonts w:ascii="Times New Roman" w:hAnsi="Times New Roman" w:cs="Times New Roman"/>
          <w:sz w:val="28"/>
          <w:szCs w:val="28"/>
        </w:rPr>
        <w:t>д</w:t>
      </w:r>
      <w:r w:rsidR="00BF35F9">
        <w:rPr>
          <w:rFonts w:ascii="Times New Roman" w:hAnsi="Times New Roman" w:cs="Times New Roman"/>
          <w:sz w:val="28"/>
          <w:szCs w:val="28"/>
        </w:rPr>
        <w:t>обрение и, как следствие, повышает вероятность личного успеха.</w:t>
      </w:r>
    </w:p>
    <w:p w14:paraId="725359D1" w14:textId="77777777" w:rsidR="006D12E8" w:rsidRDefault="006D12E8" w:rsidP="002F2A1A">
      <w:pPr>
        <w:spacing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lastRenderedPageBreak/>
        <w:t>Можно говорить, что участники первой группы лучше осознают требования и ожидания как своего окружения, так и  общества в целом. И следовательно, возможно они лучше понимают структуру общества и наличие возможностей для самообразования.</w:t>
      </w:r>
    </w:p>
    <w:p w14:paraId="02A99334" w14:textId="77777777" w:rsidR="003C7881" w:rsidRDefault="003C7881" w:rsidP="00BF35F9">
      <w:pPr>
        <w:spacing w:line="360" w:lineRule="auto"/>
        <w:ind w:left="1080" w:right="-1" w:firstLine="567"/>
        <w:rPr>
          <w:rFonts w:ascii="Times New Roman" w:hAnsi="Times New Roman" w:cs="Times New Roman"/>
          <w:b/>
          <w:sz w:val="28"/>
          <w:szCs w:val="28"/>
        </w:rPr>
      </w:pPr>
    </w:p>
    <w:p w14:paraId="3E80D123" w14:textId="77777777" w:rsidR="00DC42B5" w:rsidRDefault="002F4586" w:rsidP="00BF35F9">
      <w:pPr>
        <w:spacing w:line="360" w:lineRule="auto"/>
        <w:ind w:left="1080" w:right="-1" w:firstLine="567"/>
        <w:rPr>
          <w:rFonts w:ascii="Times New Roman" w:hAnsi="Times New Roman" w:cs="Times New Roman"/>
          <w:sz w:val="28"/>
          <w:szCs w:val="28"/>
        </w:rPr>
      </w:pPr>
      <w:r w:rsidRPr="006D12E8">
        <w:rPr>
          <w:rFonts w:ascii="Times New Roman" w:hAnsi="Times New Roman" w:cs="Times New Roman"/>
          <w:b/>
          <w:sz w:val="28"/>
          <w:szCs w:val="28"/>
        </w:rPr>
        <w:t xml:space="preserve">Автономность </w:t>
      </w:r>
      <w:r>
        <w:rPr>
          <w:rFonts w:ascii="Times New Roman" w:hAnsi="Times New Roman" w:cs="Times New Roman"/>
          <w:sz w:val="28"/>
          <w:szCs w:val="28"/>
        </w:rPr>
        <w:t>(САМОАЛ)</w:t>
      </w:r>
    </w:p>
    <w:p w14:paraId="6EE3FBBD" w14:textId="77777777" w:rsidR="002F4586" w:rsidRPr="00DC42B5" w:rsidRDefault="002F4586" w:rsidP="00BF35F9">
      <w:pPr>
        <w:spacing w:line="360" w:lineRule="auto"/>
        <w:ind w:left="1080" w:right="-1" w:firstLine="54"/>
        <w:jc w:val="center"/>
        <w:rPr>
          <w:rFonts w:ascii="Times New Roman" w:hAnsi="Times New Roman" w:cs="Times New Roman"/>
          <w:sz w:val="28"/>
          <w:szCs w:val="28"/>
        </w:rPr>
      </w:pPr>
      <w:r>
        <w:rPr>
          <w:noProof/>
          <w:lang w:eastAsia="ru-RU"/>
        </w:rPr>
        <w:drawing>
          <wp:inline distT="0" distB="0" distL="0" distR="0" wp14:anchorId="4A78970F" wp14:editId="0F47F1D2">
            <wp:extent cx="4572000" cy="2743200"/>
            <wp:effectExtent l="0" t="0" r="19050" b="1905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B3D7234" w14:textId="77777777" w:rsidR="002F4586" w:rsidRDefault="002F4586" w:rsidP="00BF35F9">
      <w:pPr>
        <w:spacing w:line="360" w:lineRule="auto"/>
        <w:ind w:left="1080" w:right="-1" w:firstLine="567"/>
        <w:jc w:val="center"/>
        <w:rPr>
          <w:rFonts w:ascii="Times New Roman" w:hAnsi="Times New Roman" w:cs="Times New Roman"/>
          <w:sz w:val="28"/>
          <w:szCs w:val="28"/>
        </w:rPr>
      </w:pPr>
      <w:r>
        <w:rPr>
          <w:rFonts w:ascii="Times New Roman" w:hAnsi="Times New Roman" w:cs="Times New Roman"/>
          <w:sz w:val="28"/>
          <w:szCs w:val="28"/>
        </w:rPr>
        <w:t>Рис.21. Количество баллов в группах по переменной Автономность (САМОАЛ)</w:t>
      </w:r>
    </w:p>
    <w:p w14:paraId="3F530823" w14:textId="77777777" w:rsidR="00070844" w:rsidRDefault="006D12E8" w:rsidP="002F2A1A">
      <w:pPr>
        <w:spacing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t xml:space="preserve">Рисунок 21 показывает нам значительное различие по характеристике атономности. </w:t>
      </w:r>
      <w:r w:rsidR="00FC54FF" w:rsidRPr="00FC54FF">
        <w:rPr>
          <w:rFonts w:ascii="Times New Roman" w:hAnsi="Times New Roman" w:cs="Times New Roman"/>
          <w:sz w:val="28"/>
          <w:szCs w:val="28"/>
        </w:rPr>
        <w:t>Автономность,</w:t>
      </w:r>
      <w:r w:rsidR="00070844">
        <w:rPr>
          <w:rFonts w:ascii="Times New Roman" w:hAnsi="Times New Roman" w:cs="Times New Roman"/>
          <w:sz w:val="28"/>
          <w:szCs w:val="28"/>
        </w:rPr>
        <w:t xml:space="preserve"> в традиции гуманистической психологии</w:t>
      </w:r>
      <w:r w:rsidR="00FC54FF" w:rsidRPr="00FC54FF">
        <w:rPr>
          <w:rFonts w:ascii="Times New Roman" w:hAnsi="Times New Roman" w:cs="Times New Roman"/>
          <w:sz w:val="28"/>
          <w:szCs w:val="28"/>
        </w:rPr>
        <w:t>, является главным критерием</w:t>
      </w:r>
      <w:r w:rsidR="00070844">
        <w:rPr>
          <w:rFonts w:ascii="Times New Roman" w:hAnsi="Times New Roman" w:cs="Times New Roman"/>
          <w:sz w:val="28"/>
          <w:szCs w:val="28"/>
        </w:rPr>
        <w:t xml:space="preserve"> психического здоровья и внутренней гармонии личности. Результаты по этому показателю могут свидетельствовать о большей гармонии и внутренный согласованности участников первой группы по сравнению с участниками второй.  А</w:t>
      </w:r>
      <w:r w:rsidR="003C7881">
        <w:rPr>
          <w:rFonts w:ascii="Times New Roman" w:hAnsi="Times New Roman" w:cs="Times New Roman"/>
          <w:sz w:val="28"/>
          <w:szCs w:val="28"/>
        </w:rPr>
        <w:t>в</w:t>
      </w:r>
      <w:r w:rsidR="00070844">
        <w:rPr>
          <w:rFonts w:ascii="Times New Roman" w:hAnsi="Times New Roman" w:cs="Times New Roman"/>
          <w:sz w:val="28"/>
          <w:szCs w:val="28"/>
        </w:rPr>
        <w:t xml:space="preserve">тономность также является противоположностью зависимости, и демонстрация подобных различий </w:t>
      </w:r>
      <w:r w:rsidR="003C7881">
        <w:rPr>
          <w:rFonts w:ascii="Times New Roman" w:hAnsi="Times New Roman" w:cs="Times New Roman"/>
          <w:sz w:val="28"/>
          <w:szCs w:val="28"/>
        </w:rPr>
        <w:t xml:space="preserve">свидетельствует </w:t>
      </w:r>
      <w:r w:rsidR="00070844">
        <w:rPr>
          <w:rFonts w:ascii="Times New Roman" w:hAnsi="Times New Roman" w:cs="Times New Roman"/>
          <w:sz w:val="28"/>
          <w:szCs w:val="28"/>
        </w:rPr>
        <w:t>о большей психологической жизнестойкости участников первой группы.</w:t>
      </w:r>
    </w:p>
    <w:p w14:paraId="6F6BF8FC" w14:textId="77777777" w:rsidR="005A48E4" w:rsidRDefault="005A48E4" w:rsidP="00BF35F9">
      <w:pPr>
        <w:spacing w:line="360" w:lineRule="auto"/>
        <w:ind w:left="1080" w:right="-1" w:firstLine="567"/>
        <w:rPr>
          <w:rFonts w:ascii="Times New Roman" w:hAnsi="Times New Roman" w:cs="Times New Roman"/>
          <w:b/>
          <w:sz w:val="28"/>
          <w:szCs w:val="28"/>
        </w:rPr>
      </w:pPr>
    </w:p>
    <w:p w14:paraId="3638AB1E" w14:textId="77777777" w:rsidR="00DC42B5" w:rsidRDefault="002F4586" w:rsidP="00BF35F9">
      <w:pPr>
        <w:spacing w:line="360" w:lineRule="auto"/>
        <w:ind w:left="1080" w:right="-1" w:firstLine="567"/>
        <w:rPr>
          <w:rFonts w:ascii="Times New Roman" w:hAnsi="Times New Roman" w:cs="Times New Roman"/>
          <w:sz w:val="28"/>
          <w:szCs w:val="28"/>
        </w:rPr>
      </w:pPr>
      <w:r w:rsidRPr="00070844">
        <w:rPr>
          <w:rFonts w:ascii="Times New Roman" w:hAnsi="Times New Roman" w:cs="Times New Roman"/>
          <w:b/>
          <w:sz w:val="28"/>
          <w:szCs w:val="28"/>
        </w:rPr>
        <w:lastRenderedPageBreak/>
        <w:t xml:space="preserve">Аутосимпатия </w:t>
      </w:r>
      <w:r>
        <w:rPr>
          <w:rFonts w:ascii="Times New Roman" w:hAnsi="Times New Roman" w:cs="Times New Roman"/>
          <w:sz w:val="28"/>
          <w:szCs w:val="28"/>
        </w:rPr>
        <w:t>(САМОАЛ)</w:t>
      </w:r>
    </w:p>
    <w:p w14:paraId="37097DE2" w14:textId="77777777" w:rsidR="002F4586" w:rsidRDefault="00D7506A" w:rsidP="00BF35F9">
      <w:pPr>
        <w:spacing w:line="360" w:lineRule="auto"/>
        <w:ind w:left="1080" w:right="-1" w:firstLine="567"/>
        <w:rPr>
          <w:rFonts w:ascii="Times New Roman" w:hAnsi="Times New Roman" w:cs="Times New Roman"/>
          <w:sz w:val="28"/>
          <w:szCs w:val="28"/>
        </w:rPr>
      </w:pPr>
      <w:r>
        <w:rPr>
          <w:noProof/>
          <w:lang w:eastAsia="ru-RU"/>
        </w:rPr>
        <w:drawing>
          <wp:inline distT="0" distB="0" distL="0" distR="0" wp14:anchorId="5614B0D2" wp14:editId="72D05695">
            <wp:extent cx="4572000" cy="2743200"/>
            <wp:effectExtent l="0" t="0" r="19050" b="1905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22F14BB" w14:textId="77777777" w:rsidR="002F4586" w:rsidRDefault="00D7506A" w:rsidP="002F2A1A">
      <w:pPr>
        <w:spacing w:line="360" w:lineRule="auto"/>
        <w:ind w:left="1080" w:right="-1" w:firstLine="567"/>
        <w:jc w:val="center"/>
        <w:rPr>
          <w:rFonts w:ascii="Times New Roman" w:hAnsi="Times New Roman" w:cs="Times New Roman"/>
          <w:sz w:val="28"/>
          <w:szCs w:val="28"/>
        </w:rPr>
      </w:pPr>
      <w:r>
        <w:rPr>
          <w:rFonts w:ascii="Times New Roman" w:hAnsi="Times New Roman" w:cs="Times New Roman"/>
          <w:sz w:val="28"/>
          <w:szCs w:val="28"/>
        </w:rPr>
        <w:t>Рис.22</w:t>
      </w:r>
      <w:r w:rsidR="002F4586" w:rsidRPr="002F4586">
        <w:rPr>
          <w:rFonts w:ascii="Times New Roman" w:hAnsi="Times New Roman" w:cs="Times New Roman"/>
          <w:sz w:val="28"/>
          <w:szCs w:val="28"/>
        </w:rPr>
        <w:t>. Количество баллов в гр</w:t>
      </w:r>
      <w:r w:rsidR="002F4586">
        <w:rPr>
          <w:rFonts w:ascii="Times New Roman" w:hAnsi="Times New Roman" w:cs="Times New Roman"/>
          <w:sz w:val="28"/>
          <w:szCs w:val="28"/>
        </w:rPr>
        <w:t>уппах по переменной Аутосимпатия</w:t>
      </w:r>
      <w:r w:rsidR="002F4586" w:rsidRPr="002F4586">
        <w:rPr>
          <w:rFonts w:ascii="Times New Roman" w:hAnsi="Times New Roman" w:cs="Times New Roman"/>
          <w:sz w:val="28"/>
          <w:szCs w:val="28"/>
        </w:rPr>
        <w:t xml:space="preserve"> (САМОАЛ)</w:t>
      </w:r>
    </w:p>
    <w:p w14:paraId="633B044D" w14:textId="77777777" w:rsidR="005A48E4" w:rsidRDefault="00D7506A" w:rsidP="002F2A1A">
      <w:pPr>
        <w:spacing w:line="360" w:lineRule="auto"/>
        <w:ind w:right="-1" w:firstLine="567"/>
        <w:jc w:val="both"/>
        <w:rPr>
          <w:rFonts w:ascii="Times New Roman" w:hAnsi="Times New Roman" w:cs="Times New Roman"/>
          <w:sz w:val="28"/>
          <w:szCs w:val="28"/>
        </w:rPr>
      </w:pPr>
      <w:r w:rsidRPr="005A48E4">
        <w:rPr>
          <w:rFonts w:ascii="Times New Roman" w:hAnsi="Times New Roman" w:cs="Times New Roman"/>
          <w:sz w:val="28"/>
          <w:szCs w:val="28"/>
        </w:rPr>
        <w:t>Как вид</w:t>
      </w:r>
      <w:r w:rsidR="00070844" w:rsidRPr="005A48E4">
        <w:rPr>
          <w:rFonts w:ascii="Times New Roman" w:hAnsi="Times New Roman" w:cs="Times New Roman"/>
          <w:sz w:val="28"/>
          <w:szCs w:val="28"/>
        </w:rPr>
        <w:t>но из рисунка</w:t>
      </w:r>
      <w:r w:rsidR="00070844">
        <w:rPr>
          <w:rFonts w:ascii="Times New Roman" w:hAnsi="Times New Roman" w:cs="Times New Roman"/>
          <w:sz w:val="28"/>
          <w:szCs w:val="28"/>
        </w:rPr>
        <w:t xml:space="preserve"> 22</w:t>
      </w:r>
      <w:r w:rsidR="005A48E4">
        <w:rPr>
          <w:rFonts w:ascii="Times New Roman" w:hAnsi="Times New Roman" w:cs="Times New Roman"/>
          <w:sz w:val="28"/>
          <w:szCs w:val="28"/>
        </w:rPr>
        <w:t xml:space="preserve">, </w:t>
      </w:r>
      <w:r w:rsidR="00070844">
        <w:rPr>
          <w:rFonts w:ascii="Times New Roman" w:hAnsi="Times New Roman" w:cs="Times New Roman"/>
          <w:sz w:val="28"/>
          <w:szCs w:val="28"/>
        </w:rPr>
        <w:t xml:space="preserve"> показатель по переменной Аут</w:t>
      </w:r>
      <w:r w:rsidR="003C7881">
        <w:rPr>
          <w:rFonts w:ascii="Times New Roman" w:hAnsi="Times New Roman" w:cs="Times New Roman"/>
          <w:sz w:val="28"/>
          <w:szCs w:val="28"/>
        </w:rPr>
        <w:t xml:space="preserve">осимпатия в первой группе значимо </w:t>
      </w:r>
      <w:r w:rsidR="00070844">
        <w:rPr>
          <w:rFonts w:ascii="Times New Roman" w:hAnsi="Times New Roman" w:cs="Times New Roman"/>
          <w:sz w:val="28"/>
          <w:szCs w:val="28"/>
        </w:rPr>
        <w:t>превышает показатели второй группы.</w:t>
      </w:r>
      <w:r w:rsidR="005A48E4">
        <w:rPr>
          <w:rFonts w:ascii="Times New Roman" w:hAnsi="Times New Roman" w:cs="Times New Roman"/>
          <w:sz w:val="28"/>
          <w:szCs w:val="28"/>
        </w:rPr>
        <w:t xml:space="preserve"> Согласно концепции авторов методики, аутосимпатия говорит о цельности личности и  наличии позитивной «Я-концепции. Вслед за ними мы можем сделать вывод о наличии</w:t>
      </w:r>
      <w:r w:rsidR="005A48E4" w:rsidRPr="005A48E4">
        <w:t xml:space="preserve"> </w:t>
      </w:r>
      <w:r w:rsidR="005A48E4" w:rsidRPr="005A48E4">
        <w:rPr>
          <w:rFonts w:ascii="Times New Roman" w:hAnsi="Times New Roman" w:cs="Times New Roman"/>
          <w:sz w:val="28"/>
          <w:szCs w:val="28"/>
        </w:rPr>
        <w:t>позитивной «Я-концепции» у большинства участников первой группы.</w:t>
      </w:r>
      <w:r w:rsidR="005A48E4">
        <w:rPr>
          <w:rFonts w:ascii="Times New Roman" w:hAnsi="Times New Roman" w:cs="Times New Roman"/>
          <w:sz w:val="28"/>
          <w:szCs w:val="28"/>
        </w:rPr>
        <w:t xml:space="preserve"> И наоборот, более низкие показатели могут говорить об отсутствии сформированного позитивного самовосприятия.</w:t>
      </w:r>
    </w:p>
    <w:p w14:paraId="6A20EAEB" w14:textId="77777777" w:rsidR="009F6531" w:rsidRDefault="005A48E4" w:rsidP="002F2A1A">
      <w:pPr>
        <w:autoSpaceDE w:val="0"/>
        <w:autoSpaceDN w:val="0"/>
        <w:adjustRightInd w:val="0"/>
        <w:spacing w:after="0" w:line="360" w:lineRule="auto"/>
        <w:ind w:right="-330" w:firstLine="567"/>
        <w:jc w:val="both"/>
        <w:rPr>
          <w:rFonts w:ascii="Times New Roman" w:eastAsia="Calibri" w:hAnsi="Times New Roman" w:cs="Times New Roman"/>
          <w:sz w:val="28"/>
          <w:szCs w:val="28"/>
        </w:rPr>
      </w:pPr>
      <w:r w:rsidRPr="005A48E4">
        <w:rPr>
          <w:rFonts w:ascii="Times New Roman" w:eastAsia="Calibri" w:hAnsi="Times New Roman" w:cs="Times New Roman"/>
          <w:sz w:val="28"/>
          <w:szCs w:val="28"/>
        </w:rPr>
        <w:t xml:space="preserve">Таким образом, данные сравнительного анализа показали, что проявляющие большую активность в области саморазвития и самообразования отличаются  значимо </w:t>
      </w:r>
      <w:r w:rsidR="00D96F0F" w:rsidRPr="00D96F0F">
        <w:rPr>
          <w:rFonts w:ascii="Times New Roman" w:eastAsia="Calibri" w:hAnsi="Times New Roman" w:cs="Times New Roman"/>
          <w:sz w:val="28"/>
          <w:szCs w:val="28"/>
        </w:rPr>
        <w:t>большим приняти</w:t>
      </w:r>
      <w:r w:rsidR="00D96F0F">
        <w:rPr>
          <w:rFonts w:ascii="Times New Roman" w:eastAsia="Calibri" w:hAnsi="Times New Roman" w:cs="Times New Roman"/>
          <w:sz w:val="28"/>
          <w:szCs w:val="28"/>
        </w:rPr>
        <w:t xml:space="preserve">ем себя и уровнем автономности. </w:t>
      </w:r>
      <w:r w:rsidR="00D96F0F" w:rsidRPr="00D96F0F">
        <w:rPr>
          <w:rFonts w:ascii="Times New Roman" w:eastAsia="Calibri" w:hAnsi="Times New Roman" w:cs="Times New Roman"/>
          <w:sz w:val="28"/>
          <w:szCs w:val="28"/>
        </w:rPr>
        <w:t>Они ориентированы на достижение и проявление самостоятельности. Их привлекает новизна и некоторый эмоциональный вызов ситуации. В то же время им важно демонстрировать социально одобряемое поведение.</w:t>
      </w:r>
    </w:p>
    <w:p w14:paraId="0BE12E43" w14:textId="77777777" w:rsidR="00D96F0F" w:rsidRDefault="00D96F0F" w:rsidP="00D96F0F">
      <w:pPr>
        <w:autoSpaceDE w:val="0"/>
        <w:autoSpaceDN w:val="0"/>
        <w:adjustRightInd w:val="0"/>
        <w:spacing w:after="0" w:line="400" w:lineRule="atLeast"/>
        <w:ind w:left="284" w:right="-330" w:firstLine="567"/>
        <w:jc w:val="both"/>
        <w:rPr>
          <w:rFonts w:ascii="Times New Roman" w:hAnsi="Times New Roman" w:cs="Times New Roman"/>
          <w:b/>
          <w:sz w:val="28"/>
          <w:szCs w:val="28"/>
        </w:rPr>
      </w:pPr>
    </w:p>
    <w:p w14:paraId="58B8819A" w14:textId="77777777" w:rsidR="00D96F0F" w:rsidRDefault="00D96F0F" w:rsidP="00BF35F9">
      <w:pPr>
        <w:spacing w:line="360" w:lineRule="auto"/>
        <w:ind w:left="284" w:right="-1" w:firstLine="567"/>
        <w:rPr>
          <w:rFonts w:ascii="Times New Roman" w:hAnsi="Times New Roman" w:cs="Times New Roman"/>
          <w:b/>
          <w:sz w:val="28"/>
          <w:szCs w:val="28"/>
        </w:rPr>
      </w:pPr>
    </w:p>
    <w:p w14:paraId="3950D2CD" w14:textId="77777777" w:rsidR="000753DF" w:rsidRPr="00537072" w:rsidRDefault="000753DF" w:rsidP="00714D36">
      <w:pPr>
        <w:pStyle w:val="1"/>
        <w:spacing w:before="0" w:line="360" w:lineRule="auto"/>
        <w:jc w:val="both"/>
        <w:rPr>
          <w:rFonts w:ascii="Times New Roman" w:hAnsi="Times New Roman" w:cs="Times New Roman"/>
          <w:color w:val="auto"/>
        </w:rPr>
      </w:pPr>
      <w:bookmarkStart w:id="28" w:name="_Toc516178279"/>
      <w:r w:rsidRPr="00537072">
        <w:rPr>
          <w:rFonts w:ascii="Times New Roman" w:hAnsi="Times New Roman" w:cs="Times New Roman"/>
          <w:color w:val="auto"/>
        </w:rPr>
        <w:lastRenderedPageBreak/>
        <w:t>3.5. Структура взаимосвязей личностных особенностей с разным уровнем включенности в самообразовательную деятельность</w:t>
      </w:r>
      <w:r w:rsidR="008077FA" w:rsidRPr="00537072">
        <w:rPr>
          <w:rFonts w:ascii="Times New Roman" w:hAnsi="Times New Roman" w:cs="Times New Roman"/>
          <w:color w:val="auto"/>
        </w:rPr>
        <w:t>.</w:t>
      </w:r>
      <w:bookmarkEnd w:id="28"/>
    </w:p>
    <w:p w14:paraId="6CB3E4DA" w14:textId="77777777" w:rsidR="00D96F0F" w:rsidRPr="00D96F0F" w:rsidRDefault="00D96F0F" w:rsidP="00D96F0F">
      <w:pPr>
        <w:spacing w:line="360" w:lineRule="auto"/>
        <w:ind w:right="-1" w:firstLine="567"/>
        <w:jc w:val="both"/>
        <w:rPr>
          <w:rFonts w:ascii="Times New Roman" w:hAnsi="Times New Roman" w:cs="Times New Roman"/>
          <w:sz w:val="28"/>
          <w:szCs w:val="28"/>
        </w:rPr>
      </w:pPr>
      <w:r w:rsidRPr="00D96F0F">
        <w:rPr>
          <w:rFonts w:ascii="Times New Roman" w:hAnsi="Times New Roman" w:cs="Times New Roman"/>
          <w:sz w:val="28"/>
          <w:szCs w:val="28"/>
        </w:rPr>
        <w:t>Для оценки степени и структуры взаимосвязей личностных особенностей в двух группах, различающихся спецификой и степенью включенности в самообразовательную деятельность. Нами в каждой из сравниваемых групп был проведен корреляционный анализ.</w:t>
      </w:r>
    </w:p>
    <w:p w14:paraId="4C5F6BFE" w14:textId="77777777" w:rsidR="00D96F0F" w:rsidRDefault="00D96F0F" w:rsidP="00D96F0F">
      <w:pPr>
        <w:spacing w:line="360" w:lineRule="auto"/>
        <w:ind w:right="-1" w:firstLine="567"/>
        <w:jc w:val="both"/>
        <w:rPr>
          <w:rFonts w:ascii="Times New Roman" w:hAnsi="Times New Roman" w:cs="Times New Roman"/>
          <w:sz w:val="28"/>
          <w:szCs w:val="28"/>
        </w:rPr>
      </w:pPr>
      <w:r w:rsidRPr="00D96F0F">
        <w:rPr>
          <w:rFonts w:ascii="Times New Roman" w:hAnsi="Times New Roman" w:cs="Times New Roman"/>
          <w:sz w:val="28"/>
          <w:szCs w:val="28"/>
        </w:rPr>
        <w:t>На рисунке 23 представлена корреляционная плеяда (представлены связи 0.01 и 0,05 уровня значимости) по результатам корреляционного анализа данных участников, вошедших в первый кластер.</w:t>
      </w:r>
    </w:p>
    <w:p w14:paraId="03BEBF3A" w14:textId="77777777" w:rsidR="00D96F0F" w:rsidRPr="00D96F0F" w:rsidRDefault="00D96F0F" w:rsidP="00D96F0F">
      <w:pPr>
        <w:spacing w:line="360" w:lineRule="auto"/>
        <w:ind w:right="-1" w:firstLine="567"/>
        <w:jc w:val="both"/>
        <w:rPr>
          <w:rFonts w:ascii="Times New Roman" w:hAnsi="Times New Roman" w:cs="Times New Roman"/>
          <w:sz w:val="28"/>
          <w:szCs w:val="28"/>
        </w:rPr>
      </w:pPr>
      <w:r w:rsidRPr="00D96F0F">
        <w:rPr>
          <w:rFonts w:ascii="Times New Roman" w:hAnsi="Times New Roman" w:cs="Times New Roman"/>
          <w:sz w:val="28"/>
          <w:szCs w:val="28"/>
        </w:rPr>
        <w:t xml:space="preserve">Было получено всего 5 положительных связей с уровнем значимости 0,01 и 24 связи с уровнем значимости 0,05. </w:t>
      </w:r>
    </w:p>
    <w:p w14:paraId="47BAC047" w14:textId="77777777" w:rsidR="00D96F0F" w:rsidRPr="00D96F0F" w:rsidRDefault="00D96F0F" w:rsidP="00D96F0F">
      <w:pPr>
        <w:spacing w:line="360" w:lineRule="auto"/>
        <w:ind w:right="-1" w:firstLine="567"/>
        <w:jc w:val="both"/>
        <w:rPr>
          <w:rFonts w:ascii="Times New Roman" w:hAnsi="Times New Roman" w:cs="Times New Roman"/>
          <w:sz w:val="28"/>
          <w:szCs w:val="28"/>
        </w:rPr>
      </w:pPr>
      <w:r w:rsidRPr="00D96F0F">
        <w:rPr>
          <w:rFonts w:ascii="Times New Roman" w:hAnsi="Times New Roman" w:cs="Times New Roman"/>
          <w:sz w:val="28"/>
          <w:szCs w:val="28"/>
        </w:rPr>
        <w:t>Обнаружено 4 отрицательных связей с уровнем значимости 0, 01 и 12  отрицательных связей с уровнем значимости 0,05.</w:t>
      </w:r>
    </w:p>
    <w:p w14:paraId="626F4413" w14:textId="77777777" w:rsidR="00D96F0F" w:rsidRPr="00D96F0F" w:rsidRDefault="00D96F0F" w:rsidP="00D96F0F">
      <w:pPr>
        <w:spacing w:line="360" w:lineRule="auto"/>
        <w:ind w:right="-1" w:firstLine="567"/>
        <w:jc w:val="both"/>
        <w:rPr>
          <w:rFonts w:ascii="Times New Roman" w:hAnsi="Times New Roman" w:cs="Times New Roman"/>
          <w:sz w:val="28"/>
          <w:szCs w:val="28"/>
        </w:rPr>
      </w:pPr>
      <w:r w:rsidRPr="00D96F0F">
        <w:rPr>
          <w:rFonts w:ascii="Times New Roman" w:hAnsi="Times New Roman" w:cs="Times New Roman"/>
          <w:sz w:val="28"/>
          <w:szCs w:val="28"/>
        </w:rPr>
        <w:t xml:space="preserve">Как видно из рисунка корреляционная плеяда сильно интегрирована. </w:t>
      </w:r>
    </w:p>
    <w:p w14:paraId="61937666" w14:textId="77777777" w:rsidR="00D96F0F" w:rsidRDefault="00D96F0F" w:rsidP="00D96F0F">
      <w:pPr>
        <w:spacing w:line="360" w:lineRule="auto"/>
        <w:ind w:right="-1" w:firstLine="567"/>
        <w:jc w:val="both"/>
        <w:rPr>
          <w:rFonts w:ascii="Times New Roman" w:hAnsi="Times New Roman" w:cs="Times New Roman"/>
          <w:sz w:val="28"/>
          <w:szCs w:val="28"/>
        </w:rPr>
      </w:pPr>
      <w:r w:rsidRPr="00D96F0F">
        <w:rPr>
          <w:rFonts w:ascii="Times New Roman" w:hAnsi="Times New Roman" w:cs="Times New Roman"/>
          <w:sz w:val="28"/>
          <w:szCs w:val="28"/>
        </w:rPr>
        <w:t>Показатель ценность конформности коррелирует с потребностью в познании. Высокие показатели интернальности в области неудач – чувству субъективного контроля при столкновении с трудностями – коррелируют с ценностью конформности.</w:t>
      </w:r>
    </w:p>
    <w:p w14:paraId="71321DAA" w14:textId="77777777" w:rsidR="00D96F0F" w:rsidRDefault="0018539B" w:rsidP="00D96F0F">
      <w:pPr>
        <w:spacing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t>И</w:t>
      </w:r>
      <w:r w:rsidR="00D96F0F" w:rsidRPr="00D96F0F">
        <w:rPr>
          <w:rFonts w:ascii="Times New Roman" w:hAnsi="Times New Roman" w:cs="Times New Roman"/>
          <w:sz w:val="28"/>
          <w:szCs w:val="28"/>
        </w:rPr>
        <w:t>нтернальность в области производственных отношений обратно пропорциональна креативности. Ценность гедонизма обратно пропорциональна общей интернальности – ощущению в субъективном контроле в значимых ситуациях. Гибкость в общении, обратно пропорциональна  уровнею рефлексивности.</w:t>
      </w:r>
    </w:p>
    <w:p w14:paraId="210CCC50" w14:textId="6F75611F" w:rsidR="005258FA" w:rsidRDefault="0018539B" w:rsidP="00427DCF">
      <w:pPr>
        <w:spacing w:line="360" w:lineRule="auto"/>
        <w:ind w:right="-1" w:firstLine="567"/>
        <w:jc w:val="both"/>
        <w:rPr>
          <w:rFonts w:ascii="Times New Roman" w:hAnsi="Times New Roman" w:cs="Times New Roman"/>
          <w:sz w:val="28"/>
          <w:szCs w:val="28"/>
        </w:rPr>
      </w:pPr>
      <w:r w:rsidRPr="0018539B">
        <w:rPr>
          <w:rFonts w:ascii="Times New Roman" w:hAnsi="Times New Roman" w:cs="Times New Roman"/>
          <w:sz w:val="28"/>
          <w:szCs w:val="28"/>
        </w:rPr>
        <w:t xml:space="preserve">Значимая доля связей приходится на корреляции между показателями локуса контроля, экстравертированности, экстернальности и других личностных особенностей. </w:t>
      </w:r>
    </w:p>
    <w:p w14:paraId="0306E8DD" w14:textId="77777777" w:rsidR="005258FA" w:rsidRDefault="005258FA" w:rsidP="00657969">
      <w:pPr>
        <w:spacing w:line="360" w:lineRule="auto"/>
        <w:ind w:right="-1" w:firstLine="567"/>
        <w:jc w:val="both"/>
        <w:rPr>
          <w:rFonts w:ascii="Times New Roman" w:hAnsi="Times New Roman" w:cs="Times New Roman"/>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7"/>
        <w:gridCol w:w="1148"/>
        <w:gridCol w:w="742"/>
        <w:gridCol w:w="748"/>
        <w:gridCol w:w="733"/>
        <w:gridCol w:w="1160"/>
        <w:gridCol w:w="1320"/>
        <w:gridCol w:w="752"/>
        <w:gridCol w:w="735"/>
        <w:gridCol w:w="1147"/>
      </w:tblGrid>
      <w:tr w:rsidR="00B53301" w:rsidRPr="00B53301" w14:paraId="19CB0924" w14:textId="77777777" w:rsidTr="00B53301">
        <w:tc>
          <w:tcPr>
            <w:tcW w:w="0" w:type="auto"/>
          </w:tcPr>
          <w:p w14:paraId="3B202AEC" w14:textId="77777777" w:rsidR="00B53301" w:rsidRPr="00B53301" w:rsidRDefault="00B53301" w:rsidP="00B5330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noProof/>
                <w:color w:val="000000"/>
                <w:sz w:val="24"/>
                <w:szCs w:val="24"/>
                <w:lang w:eastAsia="ru-RU"/>
              </w:rPr>
              <w:lastRenderedPageBreak/>
              <mc:AlternateContent>
                <mc:Choice Requires="wps">
                  <w:drawing>
                    <wp:anchor distT="0" distB="0" distL="114300" distR="114300" simplePos="0" relativeHeight="251687936" behindDoc="0" locked="0" layoutInCell="1" allowOverlap="1" wp14:anchorId="3D967A5B" wp14:editId="50E0C202">
                      <wp:simplePos x="0" y="0"/>
                      <wp:positionH relativeFrom="column">
                        <wp:posOffset>539115</wp:posOffset>
                      </wp:positionH>
                      <wp:positionV relativeFrom="paragraph">
                        <wp:posOffset>196215</wp:posOffset>
                      </wp:positionV>
                      <wp:extent cx="2409825" cy="7258050"/>
                      <wp:effectExtent l="0" t="0" r="28575" b="19050"/>
                      <wp:wrapNone/>
                      <wp:docPr id="7" name="Прямая соединительная линия 7"/>
                      <wp:cNvGraphicFramePr/>
                      <a:graphic xmlns:a="http://schemas.openxmlformats.org/drawingml/2006/main">
                        <a:graphicData uri="http://schemas.microsoft.com/office/word/2010/wordprocessingShape">
                          <wps:wsp>
                            <wps:cNvCnPr/>
                            <wps:spPr>
                              <a:xfrm flipH="1">
                                <a:off x="0" y="0"/>
                                <a:ext cx="2409825" cy="725805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7" o:spid="_x0000_s1026" style="position:absolute;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45pt,15.45pt" to="232.2pt,58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" strokecolor="windowText"/>
                  </w:pict>
                </mc:Fallback>
              </mc:AlternateContent>
            </w: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86912" behindDoc="0" locked="0" layoutInCell="1" allowOverlap="1" wp14:anchorId="597FB578" wp14:editId="1361A845">
                      <wp:simplePos x="0" y="0"/>
                      <wp:positionH relativeFrom="column">
                        <wp:posOffset>539115</wp:posOffset>
                      </wp:positionH>
                      <wp:positionV relativeFrom="paragraph">
                        <wp:posOffset>243840</wp:posOffset>
                      </wp:positionV>
                      <wp:extent cx="1485900" cy="7143750"/>
                      <wp:effectExtent l="0" t="0" r="19050" b="19050"/>
                      <wp:wrapNone/>
                      <wp:docPr id="28" name="Прямая соединительная линия 28"/>
                      <wp:cNvGraphicFramePr/>
                      <a:graphic xmlns:a="http://schemas.openxmlformats.org/drawingml/2006/main">
                        <a:graphicData uri="http://schemas.microsoft.com/office/word/2010/wordprocessingShape">
                          <wps:wsp>
                            <wps:cNvCnPr/>
                            <wps:spPr>
                              <a:xfrm flipH="1">
                                <a:off x="0" y="0"/>
                                <a:ext cx="1485900" cy="7143750"/>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28" o:spid="_x0000_s1026" style="position:absolute;flip:x;z-index:251686912;visibility:visible;mso-wrap-style:square;mso-wrap-distance-left:9pt;mso-wrap-distance-top:0;mso-wrap-distance-right:9pt;mso-wrap-distance-bottom:0;mso-position-horizontal:absolute;mso-position-horizontal-relative:text;mso-position-vertical:absolute;mso-position-vertical-relative:text" from="42.45pt,19.2pt" to="159.45pt,58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" strokecolor="windowText"/>
                  </w:pict>
                </mc:Fallback>
              </mc:AlternateContent>
            </w: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85888" behindDoc="0" locked="0" layoutInCell="1" allowOverlap="1" wp14:anchorId="24811338" wp14:editId="06CB0F02">
                      <wp:simplePos x="0" y="0"/>
                      <wp:positionH relativeFrom="column">
                        <wp:posOffset>510540</wp:posOffset>
                      </wp:positionH>
                      <wp:positionV relativeFrom="paragraph">
                        <wp:posOffset>243839</wp:posOffset>
                      </wp:positionV>
                      <wp:extent cx="1514475" cy="5629275"/>
                      <wp:effectExtent l="0" t="0" r="28575" b="28575"/>
                      <wp:wrapNone/>
                      <wp:docPr id="8" name="Прямая соединительная линия 8"/>
                      <wp:cNvGraphicFramePr/>
                      <a:graphic xmlns:a="http://schemas.openxmlformats.org/drawingml/2006/main">
                        <a:graphicData uri="http://schemas.microsoft.com/office/word/2010/wordprocessingShape">
                          <wps:wsp>
                            <wps:cNvCnPr/>
                            <wps:spPr>
                              <a:xfrm flipH="1">
                                <a:off x="0" y="0"/>
                                <a:ext cx="1514475" cy="5629275"/>
                              </a:xfrm>
                              <a:prstGeom prst="line">
                                <a:avLst/>
                              </a:prstGeom>
                              <a:noFill/>
                              <a:ln w="25400" cap="flat" cmpd="dbl" algn="ctr">
                                <a:solidFill>
                                  <a:sysClr val="windowText" lastClr="000000"/>
                                </a:solidFill>
                                <a:prstDash val="dash"/>
                              </a:ln>
                              <a:effectLst/>
                            </wps:spPr>
                            <wps:bodyPr/>
                          </wps:wsp>
                        </a:graphicData>
                      </a:graphic>
                    </wp:anchor>
                  </w:drawing>
                </mc:Choice>
                <mc:Fallback xmlns:mo="http://schemas.microsoft.com/office/mac/office/2008/main" xmlns:mv="urn:schemas-microsoft-com:mac:vml">
                  <w:pict>
                    <v:line id="Прямая соединительная линия 8" o:spid="_x0000_s1026" style="position:absolute;flip:x;z-index:251685888;visibility:visible;mso-wrap-style:square;mso-wrap-distance-left:9pt;mso-wrap-distance-top:0;mso-wrap-distance-right:9pt;mso-wrap-distance-bottom:0;mso-position-horizontal:absolute;mso-position-horizontal-relative:text;mso-position-vertical:absolute;mso-position-vertical-relative:text" from="40.2pt,19.2pt" to="159.45pt,4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" strokecolor="windowText" strokeweight="2pt">
                      <v:stroke dashstyle="dash" linestyle="thinThin"/>
                    </v:line>
                  </w:pict>
                </mc:Fallback>
              </mc:AlternateContent>
            </w:r>
            <w:r w:rsidRPr="00B53301">
              <w:rPr>
                <w:rFonts w:ascii="Times New Roman" w:eastAsia="Calibri" w:hAnsi="Times New Roman" w:cs="Times New Roman"/>
                <w:b/>
                <w:noProof/>
                <w:color w:val="000000"/>
                <w:sz w:val="24"/>
                <w:szCs w:val="24"/>
                <w:lang w:eastAsia="ru-RU"/>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mc:AlternateContent>
                <mc:Choice Requires="wps">
                  <w:drawing>
                    <wp:anchor distT="0" distB="0" distL="114300" distR="114300" simplePos="0" relativeHeight="251659264" behindDoc="0" locked="0" layoutInCell="1" allowOverlap="1" wp14:anchorId="370B7407" wp14:editId="4D6F0224">
                      <wp:simplePos x="0" y="0"/>
                      <wp:positionH relativeFrom="column">
                        <wp:posOffset>272415</wp:posOffset>
                      </wp:positionH>
                      <wp:positionV relativeFrom="paragraph">
                        <wp:posOffset>196215</wp:posOffset>
                      </wp:positionV>
                      <wp:extent cx="5038725" cy="7305675"/>
                      <wp:effectExtent l="0" t="0" r="28575" b="28575"/>
                      <wp:wrapNone/>
                      <wp:docPr id="9" name="Прямая соединительная линия 9"/>
                      <wp:cNvGraphicFramePr/>
                      <a:graphic xmlns:a="http://schemas.openxmlformats.org/drawingml/2006/main">
                        <a:graphicData uri="http://schemas.microsoft.com/office/word/2010/wordprocessingShape">
                          <wps:wsp>
                            <wps:cNvCnPr/>
                            <wps:spPr>
                              <a:xfrm>
                                <a:off x="0" y="0"/>
                                <a:ext cx="5038725" cy="7305675"/>
                              </a:xfrm>
                              <a:prstGeom prst="line">
                                <a:avLst/>
                              </a:prstGeom>
                              <a:noFill/>
                              <a:ln w="9525" cap="flat" cmpd="sng"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9"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5pt,15.45pt" to="418.2pt,59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" strokecolor="windowText">
                      <v:stroke dashstyle="dash"/>
                    </v:line>
                  </w:pict>
                </mc:Fallback>
              </mc:AlternateContent>
            </w: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81792" behindDoc="0" locked="0" layoutInCell="1" allowOverlap="1" wp14:anchorId="36B1F180" wp14:editId="638A8DD8">
                      <wp:simplePos x="0" y="0"/>
                      <wp:positionH relativeFrom="column">
                        <wp:posOffset>481965</wp:posOffset>
                      </wp:positionH>
                      <wp:positionV relativeFrom="paragraph">
                        <wp:posOffset>196215</wp:posOffset>
                      </wp:positionV>
                      <wp:extent cx="1543050" cy="3447415"/>
                      <wp:effectExtent l="0" t="0" r="19050" b="19685"/>
                      <wp:wrapNone/>
                      <wp:docPr id="20" name="Прямая соединительная линия 20"/>
                      <wp:cNvGraphicFramePr/>
                      <a:graphic xmlns:a="http://schemas.openxmlformats.org/drawingml/2006/main">
                        <a:graphicData uri="http://schemas.microsoft.com/office/word/2010/wordprocessingShape">
                          <wps:wsp>
                            <wps:cNvCnPr/>
                            <wps:spPr>
                              <a:xfrm flipV="1">
                                <a:off x="0" y="0"/>
                                <a:ext cx="1543050" cy="3447415"/>
                              </a:xfrm>
                              <a:prstGeom prst="line">
                                <a:avLst/>
                              </a:prstGeom>
                              <a:noFill/>
                              <a:ln w="25400" cap="flat" cmpd="dbl"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20" o:spid="_x0000_s1026"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5pt,15.45pt" to="159.45pt,28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" strokecolor="windowText" strokeweight="2pt">
                      <v:stroke linestyle="thinThin"/>
                    </v:line>
                  </w:pict>
                </mc:Fallback>
              </mc:AlternateContent>
            </w: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82816" behindDoc="0" locked="0" layoutInCell="1" allowOverlap="1" wp14:anchorId="55708935" wp14:editId="594CAC1D">
                      <wp:simplePos x="0" y="0"/>
                      <wp:positionH relativeFrom="column">
                        <wp:posOffset>481965</wp:posOffset>
                      </wp:positionH>
                      <wp:positionV relativeFrom="paragraph">
                        <wp:posOffset>196215</wp:posOffset>
                      </wp:positionV>
                      <wp:extent cx="2466976" cy="3448050"/>
                      <wp:effectExtent l="0" t="0" r="28575" b="19050"/>
                      <wp:wrapNone/>
                      <wp:docPr id="27" name="Прямая соединительная линия 27"/>
                      <wp:cNvGraphicFramePr/>
                      <a:graphic xmlns:a="http://schemas.openxmlformats.org/drawingml/2006/main">
                        <a:graphicData uri="http://schemas.microsoft.com/office/word/2010/wordprocessingShape">
                          <wps:wsp>
                            <wps:cNvCnPr/>
                            <wps:spPr>
                              <a:xfrm flipH="1">
                                <a:off x="0" y="0"/>
                                <a:ext cx="2466976" cy="344805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27" o:spid="_x0000_s1026" style="position:absolute;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5pt,15.45pt" to="232.2pt,28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" strokecolor="windowText"/>
                  </w:pict>
                </mc:Fallback>
              </mc:AlternateContent>
            </w: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83840" behindDoc="0" locked="0" layoutInCell="1" allowOverlap="1" wp14:anchorId="6D73CA05" wp14:editId="0E1A1AD4">
                      <wp:simplePos x="0" y="0"/>
                      <wp:positionH relativeFrom="column">
                        <wp:posOffset>481965</wp:posOffset>
                      </wp:positionH>
                      <wp:positionV relativeFrom="paragraph">
                        <wp:posOffset>186690</wp:posOffset>
                      </wp:positionV>
                      <wp:extent cx="2466975" cy="2514600"/>
                      <wp:effectExtent l="0" t="0" r="28575" b="19050"/>
                      <wp:wrapNone/>
                      <wp:docPr id="30" name="Прямая соединительная линия 30"/>
                      <wp:cNvGraphicFramePr/>
                      <a:graphic xmlns:a="http://schemas.openxmlformats.org/drawingml/2006/main">
                        <a:graphicData uri="http://schemas.microsoft.com/office/word/2010/wordprocessingShape">
                          <wps:wsp>
                            <wps:cNvCnPr/>
                            <wps:spPr>
                              <a:xfrm flipH="1">
                                <a:off x="0" y="0"/>
                                <a:ext cx="2466975" cy="2514600"/>
                              </a:xfrm>
                              <a:prstGeom prst="line">
                                <a:avLst/>
                              </a:prstGeom>
                              <a:noFill/>
                              <a:ln w="25400" cap="flat" cmpd="dbl"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30" o:spid="_x0000_s1026" style="position:absolute;flip:x;z-index:251683840;visibility:visible;mso-wrap-style:square;mso-wrap-distance-left:9pt;mso-wrap-distance-top:0;mso-wrap-distance-right:9pt;mso-wrap-distance-bottom:0;mso-position-horizontal:absolute;mso-position-horizontal-relative:text;mso-position-vertical:absolute;mso-position-vertical-relative:text" from="37.95pt,14.7pt" to="232.2pt,2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" strokecolor="windowText" strokeweight="2pt">
                      <v:stroke linestyle="thinThin"/>
                    </v:line>
                  </w:pict>
                </mc:Fallback>
              </mc:AlternateContent>
            </w: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80768" behindDoc="0" locked="0" layoutInCell="1" allowOverlap="1" wp14:anchorId="1A83F7FB" wp14:editId="53CD1E2A">
                      <wp:simplePos x="0" y="0"/>
                      <wp:positionH relativeFrom="column">
                        <wp:posOffset>539115</wp:posOffset>
                      </wp:positionH>
                      <wp:positionV relativeFrom="paragraph">
                        <wp:posOffset>186689</wp:posOffset>
                      </wp:positionV>
                      <wp:extent cx="3162300" cy="1952625"/>
                      <wp:effectExtent l="0" t="0" r="19050" b="28575"/>
                      <wp:wrapNone/>
                      <wp:docPr id="31" name="Прямая соединительная линия 31"/>
                      <wp:cNvGraphicFramePr/>
                      <a:graphic xmlns:a="http://schemas.openxmlformats.org/drawingml/2006/main">
                        <a:graphicData uri="http://schemas.microsoft.com/office/word/2010/wordprocessingShape">
                          <wps:wsp>
                            <wps:cNvCnPr/>
                            <wps:spPr>
                              <a:xfrm flipH="1">
                                <a:off x="0" y="0"/>
                                <a:ext cx="3162300" cy="1952625"/>
                              </a:xfrm>
                              <a:prstGeom prst="line">
                                <a:avLst/>
                              </a:prstGeom>
                              <a:noFill/>
                              <a:ln w="9525" cap="flat" cmpd="sng" algn="ctr">
                                <a:solidFill>
                                  <a:sysClr val="windowText" lastClr="000000"/>
                                </a:solidFill>
                                <a:prstDash val="dash"/>
                              </a:ln>
                              <a:effectLst/>
                            </wps:spPr>
                            <wps:bodyPr/>
                          </wps:wsp>
                        </a:graphicData>
                      </a:graphic>
                    </wp:anchor>
                  </w:drawing>
                </mc:Choice>
                <mc:Fallback xmlns:mo="http://schemas.microsoft.com/office/mac/office/2008/main" xmlns:mv="urn:schemas-microsoft-com:mac:vml">
                  <w:pict>
                    <v:line id="Прямая соединительная линия 31" o:spid="_x0000_s1026" style="position:absolute;flip:x;z-index:251680768;visibility:visible;mso-wrap-style:square;mso-wrap-distance-left:9pt;mso-wrap-distance-top:0;mso-wrap-distance-right:9pt;mso-wrap-distance-bottom:0;mso-position-horizontal:absolute;mso-position-horizontal-relative:text;mso-position-vertical:absolute;mso-position-vertical-relative:text" from="42.45pt,14.7pt" to="291.45pt,1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" strokecolor="windowText">
                      <v:stroke dashstyle="dash"/>
                    </v:line>
                  </w:pict>
                </mc:Fallback>
              </mc:AlternateContent>
            </w: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79744" behindDoc="0" locked="0" layoutInCell="1" allowOverlap="1" wp14:anchorId="7F0B241F" wp14:editId="6975A48F">
                      <wp:simplePos x="0" y="0"/>
                      <wp:positionH relativeFrom="column">
                        <wp:posOffset>539115</wp:posOffset>
                      </wp:positionH>
                      <wp:positionV relativeFrom="paragraph">
                        <wp:posOffset>196215</wp:posOffset>
                      </wp:positionV>
                      <wp:extent cx="2409825" cy="1885950"/>
                      <wp:effectExtent l="0" t="0" r="28575" b="19050"/>
                      <wp:wrapNone/>
                      <wp:docPr id="33" name="Прямая соединительная линия 33"/>
                      <wp:cNvGraphicFramePr/>
                      <a:graphic xmlns:a="http://schemas.openxmlformats.org/drawingml/2006/main">
                        <a:graphicData uri="http://schemas.microsoft.com/office/word/2010/wordprocessingShape">
                          <wps:wsp>
                            <wps:cNvCnPr/>
                            <wps:spPr>
                              <a:xfrm flipH="1">
                                <a:off x="0" y="0"/>
                                <a:ext cx="2409825" cy="1885950"/>
                              </a:xfrm>
                              <a:prstGeom prst="line">
                                <a:avLst/>
                              </a:prstGeom>
                              <a:noFill/>
                              <a:ln w="25400" cap="flat" cmpd="dbl" algn="ctr">
                                <a:solidFill>
                                  <a:sysClr val="windowText" lastClr="000000"/>
                                </a:solidFill>
                                <a:prstDash val="dash"/>
                              </a:ln>
                              <a:effectLst/>
                            </wps:spPr>
                            <wps:bodyPr/>
                          </wps:wsp>
                        </a:graphicData>
                      </a:graphic>
                    </wp:anchor>
                  </w:drawing>
                </mc:Choice>
                <mc:Fallback xmlns:mo="http://schemas.microsoft.com/office/mac/office/2008/main" xmlns:mv="urn:schemas-microsoft-com:mac:vml">
                  <w:pict>
                    <v:line id="Прямая соединительная линия 33" o:spid="_x0000_s1026" style="position:absolute;flip:x;z-index:251679744;visibility:visible;mso-wrap-style:square;mso-wrap-distance-left:9pt;mso-wrap-distance-top:0;mso-wrap-distance-right:9pt;mso-wrap-distance-bottom:0;mso-position-horizontal:absolute;mso-position-horizontal-relative:text;mso-position-vertical:absolute;mso-position-vertical-relative:text" from="42.45pt,15.45pt" to="232.2pt,16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" strokecolor="windowText" strokeweight="2pt">
                      <v:stroke dashstyle="dash" linestyle="thinThin"/>
                    </v:line>
                  </w:pict>
                </mc:Fallback>
              </mc:AlternateContent>
            </w: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78720" behindDoc="0" locked="0" layoutInCell="1" allowOverlap="1" wp14:anchorId="6136DFFC" wp14:editId="113B9ED1">
                      <wp:simplePos x="0" y="0"/>
                      <wp:positionH relativeFrom="column">
                        <wp:posOffset>539115</wp:posOffset>
                      </wp:positionH>
                      <wp:positionV relativeFrom="paragraph">
                        <wp:posOffset>196215</wp:posOffset>
                      </wp:positionV>
                      <wp:extent cx="1485900" cy="1821180"/>
                      <wp:effectExtent l="0" t="0" r="19050" b="26670"/>
                      <wp:wrapNone/>
                      <wp:docPr id="34" name="Прямая соединительная линия 34"/>
                      <wp:cNvGraphicFramePr/>
                      <a:graphic xmlns:a="http://schemas.openxmlformats.org/drawingml/2006/main">
                        <a:graphicData uri="http://schemas.microsoft.com/office/word/2010/wordprocessingShape">
                          <wps:wsp>
                            <wps:cNvCnPr/>
                            <wps:spPr>
                              <a:xfrm flipH="1">
                                <a:off x="0" y="0"/>
                                <a:ext cx="1485900" cy="1821180"/>
                              </a:xfrm>
                              <a:prstGeom prst="line">
                                <a:avLst/>
                              </a:prstGeom>
                              <a:noFill/>
                              <a:ln w="9525" cap="flat" cmpd="sng" algn="ctr">
                                <a:solidFill>
                                  <a:sysClr val="windowText" lastClr="000000"/>
                                </a:solidFill>
                                <a:prstDash val="dash"/>
                              </a:ln>
                              <a:effectLst/>
                            </wps:spPr>
                            <wps:bodyPr/>
                          </wps:wsp>
                        </a:graphicData>
                      </a:graphic>
                    </wp:anchor>
                  </w:drawing>
                </mc:Choice>
                <mc:Fallback xmlns:mo="http://schemas.microsoft.com/office/mac/office/2008/main" xmlns:mv="urn:schemas-microsoft-com:mac:vml">
                  <w:pict>
                    <v:line id="Прямая соединительная линия 34" o:spid="_x0000_s1026" style="position:absolute;flip:x;z-index:251678720;visibility:visible;mso-wrap-style:square;mso-wrap-distance-left:9pt;mso-wrap-distance-top:0;mso-wrap-distance-right:9pt;mso-wrap-distance-bottom:0;mso-position-horizontal:absolute;mso-position-horizontal-relative:text;mso-position-vertical:absolute;mso-position-vertical-relative:text" from="42.45pt,15.45pt" to="159.45pt,15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" strokecolor="windowText">
                      <v:stroke dashstyle="dash"/>
                    </v:line>
                  </w:pict>
                </mc:Fallback>
              </mc:AlternateContent>
            </w: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77696" behindDoc="0" locked="0" layoutInCell="1" allowOverlap="1" wp14:anchorId="37486A5A" wp14:editId="7024E1E6">
                      <wp:simplePos x="0" y="0"/>
                      <wp:positionH relativeFrom="column">
                        <wp:posOffset>481965</wp:posOffset>
                      </wp:positionH>
                      <wp:positionV relativeFrom="paragraph">
                        <wp:posOffset>291464</wp:posOffset>
                      </wp:positionV>
                      <wp:extent cx="4905375" cy="1247775"/>
                      <wp:effectExtent l="0" t="0" r="28575" b="28575"/>
                      <wp:wrapNone/>
                      <wp:docPr id="35" name="Прямая соединительная линия 35"/>
                      <wp:cNvGraphicFramePr/>
                      <a:graphic xmlns:a="http://schemas.openxmlformats.org/drawingml/2006/main">
                        <a:graphicData uri="http://schemas.microsoft.com/office/word/2010/wordprocessingShape">
                          <wps:wsp>
                            <wps:cNvCnPr/>
                            <wps:spPr>
                              <a:xfrm flipH="1">
                                <a:off x="0" y="0"/>
                                <a:ext cx="4905375" cy="1247775"/>
                              </a:xfrm>
                              <a:prstGeom prst="line">
                                <a:avLst/>
                              </a:prstGeom>
                              <a:noFill/>
                              <a:ln w="9525" cap="flat" cmpd="sng" algn="ctr">
                                <a:solidFill>
                                  <a:sysClr val="windowText" lastClr="000000"/>
                                </a:solidFill>
                                <a:prstDash val="dash"/>
                              </a:ln>
                              <a:effectLst/>
                            </wps:spPr>
                            <wps:bodyPr/>
                          </wps:wsp>
                        </a:graphicData>
                      </a:graphic>
                    </wp:anchor>
                  </w:drawing>
                </mc:Choice>
                <mc:Fallback xmlns:mo="http://schemas.microsoft.com/office/mac/office/2008/main" xmlns:mv="urn:schemas-microsoft-com:mac:vml">
                  <w:pict>
                    <v:line id="Прямая соединительная линия 35" o:spid="_x0000_s1026" style="position:absolute;flip:x;z-index:251677696;visibility:visible;mso-wrap-style:square;mso-wrap-distance-left:9pt;mso-wrap-distance-top:0;mso-wrap-distance-right:9pt;mso-wrap-distance-bottom:0;mso-position-horizontal:absolute;mso-position-horizontal-relative:text;mso-position-vertical:absolute;mso-position-vertical-relative:text" from="37.95pt,22.95pt" to="424.2pt,1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" strokecolor="windowText">
                      <v:stroke dashstyle="dash"/>
                    </v:line>
                  </w:pict>
                </mc:Fallback>
              </mc:AlternateContent>
            </w: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76672" behindDoc="0" locked="0" layoutInCell="1" allowOverlap="1" wp14:anchorId="51FB2146" wp14:editId="2A3869DA">
                      <wp:simplePos x="0" y="0"/>
                      <wp:positionH relativeFrom="column">
                        <wp:posOffset>539115</wp:posOffset>
                      </wp:positionH>
                      <wp:positionV relativeFrom="paragraph">
                        <wp:posOffset>186690</wp:posOffset>
                      </wp:positionV>
                      <wp:extent cx="1485900" cy="1295400"/>
                      <wp:effectExtent l="0" t="0" r="19050" b="19050"/>
                      <wp:wrapNone/>
                      <wp:docPr id="36" name="Прямая соединительная линия 36"/>
                      <wp:cNvGraphicFramePr/>
                      <a:graphic xmlns:a="http://schemas.openxmlformats.org/drawingml/2006/main">
                        <a:graphicData uri="http://schemas.microsoft.com/office/word/2010/wordprocessingShape">
                          <wps:wsp>
                            <wps:cNvCnPr/>
                            <wps:spPr>
                              <a:xfrm flipH="1">
                                <a:off x="0" y="0"/>
                                <a:ext cx="1485900" cy="1295400"/>
                              </a:xfrm>
                              <a:prstGeom prst="line">
                                <a:avLst/>
                              </a:prstGeom>
                              <a:noFill/>
                              <a:ln w="9525" cap="flat" cmpd="sng" algn="ctr">
                                <a:solidFill>
                                  <a:sysClr val="windowText" lastClr="000000"/>
                                </a:solidFill>
                                <a:prstDash val="dash"/>
                              </a:ln>
                              <a:effectLst/>
                            </wps:spPr>
                            <wps:bodyPr/>
                          </wps:wsp>
                        </a:graphicData>
                      </a:graphic>
                    </wp:anchor>
                  </w:drawing>
                </mc:Choice>
                <mc:Fallback xmlns:mo="http://schemas.microsoft.com/office/mac/office/2008/main" xmlns:mv="urn:schemas-microsoft-com:mac:vml">
                  <w:pict>
                    <v:line id="Прямая соединительная линия 36" o:spid="_x0000_s1026" style="position:absolute;flip:x;z-index:251676672;visibility:visible;mso-wrap-style:square;mso-wrap-distance-left:9pt;mso-wrap-distance-top:0;mso-wrap-distance-right:9pt;mso-wrap-distance-bottom:0;mso-position-horizontal:absolute;mso-position-horizontal-relative:text;mso-position-vertical:absolute;mso-position-vertical-relative:text" from="42.45pt,14.7pt" to="159.45pt,1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" strokecolor="windowText">
                      <v:stroke dashstyle="dash"/>
                    </v:line>
                  </w:pict>
                </mc:Fallback>
              </mc:AlternateContent>
            </w:r>
            <w:r w:rsidRPr="00B53301">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СтеныУР</w:t>
            </w:r>
          </w:p>
          <w:p w14:paraId="5C1B61E6" w14:textId="77777777" w:rsidR="00B53301" w:rsidRPr="007F3929" w:rsidRDefault="00B53301" w:rsidP="00B5330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1878DF2" w14:textId="77777777" w:rsidR="00B53301" w:rsidRPr="00B53301" w:rsidRDefault="00B53301" w:rsidP="00B5330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03296" behindDoc="0" locked="0" layoutInCell="1" allowOverlap="1" wp14:anchorId="5141877E" wp14:editId="59F7C88F">
                      <wp:simplePos x="0" y="0"/>
                      <wp:positionH relativeFrom="column">
                        <wp:posOffset>334645</wp:posOffset>
                      </wp:positionH>
                      <wp:positionV relativeFrom="paragraph">
                        <wp:posOffset>186690</wp:posOffset>
                      </wp:positionV>
                      <wp:extent cx="2743200" cy="438150"/>
                      <wp:effectExtent l="0" t="0" r="19050" b="19050"/>
                      <wp:wrapNone/>
                      <wp:docPr id="44" name="Прямая соединительная линия 44"/>
                      <wp:cNvGraphicFramePr/>
                      <a:graphic xmlns:a="http://schemas.openxmlformats.org/drawingml/2006/main">
                        <a:graphicData uri="http://schemas.microsoft.com/office/word/2010/wordprocessingShape">
                          <wps:wsp>
                            <wps:cNvCnPr/>
                            <wps:spPr>
                              <a:xfrm flipV="1">
                                <a:off x="0" y="0"/>
                                <a:ext cx="2743200" cy="438150"/>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44" o:spid="_x0000_s1026" style="position:absolute;flip:y;z-index:251703296;visibility:visible;mso-wrap-style:square;mso-wrap-distance-left:9pt;mso-wrap-distance-top:0;mso-wrap-distance-right:9pt;mso-wrap-distance-bottom:0;mso-position-horizontal:absolute;mso-position-horizontal-relative:text;mso-position-vertical:absolute;mso-position-vertical-relative:text" from="26.35pt,14.7pt" to="242.35pt,4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" strokecolor="windowText"/>
                  </w:pict>
                </mc:Fallback>
              </mc:AlternateContent>
            </w: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88960" behindDoc="0" locked="0" layoutInCell="1" allowOverlap="1" wp14:anchorId="11D60359" wp14:editId="5A4B284D">
                      <wp:simplePos x="0" y="0"/>
                      <wp:positionH relativeFrom="column">
                        <wp:posOffset>-65405</wp:posOffset>
                      </wp:positionH>
                      <wp:positionV relativeFrom="paragraph">
                        <wp:posOffset>139065</wp:posOffset>
                      </wp:positionV>
                      <wp:extent cx="3143250" cy="7315200"/>
                      <wp:effectExtent l="0" t="0" r="19050" b="19050"/>
                      <wp:wrapNone/>
                      <wp:docPr id="37" name="Прямая соединительная линия 37"/>
                      <wp:cNvGraphicFramePr/>
                      <a:graphic xmlns:a="http://schemas.openxmlformats.org/drawingml/2006/main">
                        <a:graphicData uri="http://schemas.microsoft.com/office/word/2010/wordprocessingShape">
                          <wps:wsp>
                            <wps:cNvCnPr/>
                            <wps:spPr>
                              <a:xfrm flipV="1">
                                <a:off x="0" y="0"/>
                                <a:ext cx="3143250" cy="7315200"/>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37" o:spid="_x0000_s1026" style="position:absolute;flip:y;z-index:251688960;visibility:visible;mso-wrap-style:square;mso-wrap-distance-left:9pt;mso-wrap-distance-top:0;mso-wrap-distance-right:9pt;mso-wrap-distance-bottom:0;mso-position-horizontal:absolute;mso-position-horizontal-relative:text;mso-position-vertical:absolute;mso-position-vertical-relative:text" from="-5.15pt,10.95pt" to="242.35pt,58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" strokecolor="windowText"/>
                  </w:pict>
                </mc:Fallback>
              </mc:AlternateContent>
            </w:r>
            <w:r w:rsidRPr="00B53301">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Ориентация_во_времени</w:t>
            </w:r>
          </w:p>
        </w:tc>
        <w:tc>
          <w:tcPr>
            <w:tcW w:w="0" w:type="auto"/>
          </w:tcPr>
          <w:p w14:paraId="685D4B23" w14:textId="77777777" w:rsidR="00B53301" w:rsidRPr="00B53301" w:rsidRDefault="00B53301" w:rsidP="00B5330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5E186FD4" w14:textId="77777777" w:rsidR="00B53301" w:rsidRPr="00B53301" w:rsidRDefault="00B53301" w:rsidP="00B5330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99200" behindDoc="0" locked="0" layoutInCell="1" allowOverlap="1" wp14:anchorId="1055E9F1" wp14:editId="4AFC7F78">
                      <wp:simplePos x="0" y="0"/>
                      <wp:positionH relativeFrom="column">
                        <wp:posOffset>135255</wp:posOffset>
                      </wp:positionH>
                      <wp:positionV relativeFrom="paragraph">
                        <wp:posOffset>196215</wp:posOffset>
                      </wp:positionV>
                      <wp:extent cx="3286125" cy="3733800"/>
                      <wp:effectExtent l="0" t="0" r="28575" b="19050"/>
                      <wp:wrapNone/>
                      <wp:docPr id="40" name="Прямая соединительная линия 40"/>
                      <wp:cNvGraphicFramePr/>
                      <a:graphic xmlns:a="http://schemas.openxmlformats.org/drawingml/2006/main">
                        <a:graphicData uri="http://schemas.microsoft.com/office/word/2010/wordprocessingShape">
                          <wps:wsp>
                            <wps:cNvCnPr/>
                            <wps:spPr>
                              <a:xfrm flipH="1" flipV="1">
                                <a:off x="0" y="0"/>
                                <a:ext cx="3286125" cy="3733800"/>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40" o:spid="_x0000_s1026" style="position:absolute;flip:x y;z-index:251699200;visibility:visible;mso-wrap-style:square;mso-wrap-distance-left:9pt;mso-wrap-distance-top:0;mso-wrap-distance-right:9pt;mso-wrap-distance-bottom:0;mso-position-horizontal:absolute;mso-position-horizontal-relative:text;mso-position-vertical:absolute;mso-position-vertical-relative:text" from="10.65pt,15.45pt" to="269.4pt,30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" strokecolor="windowText"/>
                  </w:pict>
                </mc:Fallback>
              </mc:AlternateContent>
            </w: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71552" behindDoc="0" locked="0" layoutInCell="1" allowOverlap="1" wp14:anchorId="53B2EBEB" wp14:editId="12118199">
                      <wp:simplePos x="0" y="0"/>
                      <wp:positionH relativeFrom="column">
                        <wp:posOffset>131445</wp:posOffset>
                      </wp:positionH>
                      <wp:positionV relativeFrom="paragraph">
                        <wp:posOffset>190500</wp:posOffset>
                      </wp:positionV>
                      <wp:extent cx="2987040" cy="7490460"/>
                      <wp:effectExtent l="0" t="0" r="22860" b="15240"/>
                      <wp:wrapNone/>
                      <wp:docPr id="38" name="Прямая соединительная линия 38"/>
                      <wp:cNvGraphicFramePr/>
                      <a:graphic xmlns:a="http://schemas.openxmlformats.org/drawingml/2006/main">
                        <a:graphicData uri="http://schemas.microsoft.com/office/word/2010/wordprocessingShape">
                          <wps:wsp>
                            <wps:cNvCnPr/>
                            <wps:spPr>
                              <a:xfrm flipH="1" flipV="1">
                                <a:off x="0" y="0"/>
                                <a:ext cx="2987040" cy="749046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38" o:spid="_x0000_s1026" style="position:absolute;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5pt,15pt" to="245.55pt,60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" strokecolor="windowText"/>
                  </w:pict>
                </mc:Fallback>
              </mc:AlternateContent>
            </w:r>
            <w:r w:rsidRPr="00B53301">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Ио</w:t>
            </w:r>
          </w:p>
        </w:tc>
        <w:tc>
          <w:tcPr>
            <w:tcW w:w="0" w:type="auto"/>
          </w:tcPr>
          <w:p w14:paraId="6A870A5B" w14:textId="77777777" w:rsidR="00B53301" w:rsidRPr="00B53301" w:rsidRDefault="00B53301" w:rsidP="00B5330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00224" behindDoc="0" locked="0" layoutInCell="1" allowOverlap="1" wp14:anchorId="44A57B49" wp14:editId="1B777BE9">
                      <wp:simplePos x="0" y="0"/>
                      <wp:positionH relativeFrom="column">
                        <wp:posOffset>69850</wp:posOffset>
                      </wp:positionH>
                      <wp:positionV relativeFrom="paragraph">
                        <wp:posOffset>186690</wp:posOffset>
                      </wp:positionV>
                      <wp:extent cx="2882265" cy="3838575"/>
                      <wp:effectExtent l="0" t="0" r="32385" b="28575"/>
                      <wp:wrapNone/>
                      <wp:docPr id="41" name="Прямая соединительная линия 41"/>
                      <wp:cNvGraphicFramePr/>
                      <a:graphic xmlns:a="http://schemas.openxmlformats.org/drawingml/2006/main">
                        <a:graphicData uri="http://schemas.microsoft.com/office/word/2010/wordprocessingShape">
                          <wps:wsp>
                            <wps:cNvCnPr/>
                            <wps:spPr>
                              <a:xfrm flipH="1" flipV="1">
                                <a:off x="0" y="0"/>
                                <a:ext cx="2882265" cy="3838575"/>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41" o:spid="_x0000_s1026" style="position:absolute;flip:x y;z-index:251700224;visibility:visible;mso-wrap-style:square;mso-wrap-distance-left:9pt;mso-wrap-distance-top:0;mso-wrap-distance-right:9pt;mso-wrap-distance-bottom:0;mso-position-horizontal:absolute;mso-position-horizontal-relative:text;mso-position-vertical:absolute;mso-position-vertical-relative:text" from="5.5pt,14.7pt" to="232.45pt,3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" strokecolor="windowText"/>
                  </w:pict>
                </mc:Fallback>
              </mc:AlternateContent>
            </w: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65408" behindDoc="0" locked="0" layoutInCell="1" allowOverlap="1" wp14:anchorId="51D94BB2" wp14:editId="1839D265">
                      <wp:simplePos x="0" y="0"/>
                      <wp:positionH relativeFrom="column">
                        <wp:posOffset>127000</wp:posOffset>
                      </wp:positionH>
                      <wp:positionV relativeFrom="paragraph">
                        <wp:posOffset>139065</wp:posOffset>
                      </wp:positionV>
                      <wp:extent cx="2110740" cy="7536180"/>
                      <wp:effectExtent l="0" t="0" r="22860" b="26670"/>
                      <wp:wrapNone/>
                      <wp:docPr id="39" name="Прямая соединительная линия 39"/>
                      <wp:cNvGraphicFramePr/>
                      <a:graphic xmlns:a="http://schemas.openxmlformats.org/drawingml/2006/main">
                        <a:graphicData uri="http://schemas.microsoft.com/office/word/2010/wordprocessingShape">
                          <wps:wsp>
                            <wps:cNvCnPr/>
                            <wps:spPr>
                              <a:xfrm flipH="1">
                                <a:off x="0" y="0"/>
                                <a:ext cx="2110740" cy="7536180"/>
                              </a:xfrm>
                              <a:prstGeom prst="line">
                                <a:avLst/>
                              </a:prstGeom>
                              <a:noFill/>
                              <a:ln w="25400" cap="flat" cmpd="dbl"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39"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pt,10.95pt" to="176.2pt,60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" strokecolor="windowText" strokeweight="2pt">
                      <v:stroke dashstyle="dash" linestyle="thinThin"/>
                    </v:line>
                  </w:pict>
                </mc:Fallback>
              </mc:AlternateContent>
            </w: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61312" behindDoc="0" locked="0" layoutInCell="1" allowOverlap="1" wp14:anchorId="7D49214A" wp14:editId="798F015A">
                      <wp:simplePos x="0" y="0"/>
                      <wp:positionH relativeFrom="column">
                        <wp:posOffset>67945</wp:posOffset>
                      </wp:positionH>
                      <wp:positionV relativeFrom="paragraph">
                        <wp:posOffset>194310</wp:posOffset>
                      </wp:positionV>
                      <wp:extent cx="2880360" cy="708660"/>
                      <wp:effectExtent l="0" t="0" r="15240" b="34290"/>
                      <wp:wrapNone/>
                      <wp:docPr id="42" name="Прямая соединительная линия 42"/>
                      <wp:cNvGraphicFramePr/>
                      <a:graphic xmlns:a="http://schemas.openxmlformats.org/drawingml/2006/main">
                        <a:graphicData uri="http://schemas.microsoft.com/office/word/2010/wordprocessingShape">
                          <wps:wsp>
                            <wps:cNvCnPr/>
                            <wps:spPr>
                              <a:xfrm>
                                <a:off x="0" y="0"/>
                                <a:ext cx="2880360" cy="70866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4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5pt,15.3pt" to="232.15pt,7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" strokecolor="windowText"/>
                  </w:pict>
                </mc:Fallback>
              </mc:AlternateContent>
            </w:r>
            <w:r w:rsidRPr="00B53301">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Ид</w:t>
            </w:r>
          </w:p>
        </w:tc>
        <w:tc>
          <w:tcPr>
            <w:tcW w:w="0" w:type="auto"/>
          </w:tcPr>
          <w:p w14:paraId="59A525F1" w14:textId="77777777" w:rsidR="00B53301" w:rsidRPr="00B53301" w:rsidRDefault="00B53301" w:rsidP="00B5330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01248" behindDoc="0" locked="0" layoutInCell="1" allowOverlap="1" wp14:anchorId="7E33C211" wp14:editId="22A9076E">
                      <wp:simplePos x="0" y="0"/>
                      <wp:positionH relativeFrom="column">
                        <wp:posOffset>185420</wp:posOffset>
                      </wp:positionH>
                      <wp:positionV relativeFrom="paragraph">
                        <wp:posOffset>196215</wp:posOffset>
                      </wp:positionV>
                      <wp:extent cx="2301240" cy="5200650"/>
                      <wp:effectExtent l="0" t="0" r="22860" b="19050"/>
                      <wp:wrapNone/>
                      <wp:docPr id="43" name="Прямая соединительная линия 43"/>
                      <wp:cNvGraphicFramePr/>
                      <a:graphic xmlns:a="http://schemas.openxmlformats.org/drawingml/2006/main">
                        <a:graphicData uri="http://schemas.microsoft.com/office/word/2010/wordprocessingShape">
                          <wps:wsp>
                            <wps:cNvCnPr/>
                            <wps:spPr>
                              <a:xfrm>
                                <a:off x="0" y="0"/>
                                <a:ext cx="2301240" cy="5200650"/>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43"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14.6pt,15.45pt" to="195.8pt,42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" strokecolor="windowText"/>
                  </w:pict>
                </mc:Fallback>
              </mc:AlternateContent>
            </w: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72576" behindDoc="0" locked="0" layoutInCell="1" allowOverlap="1" wp14:anchorId="498EC72D" wp14:editId="057BD661">
                      <wp:simplePos x="0" y="0"/>
                      <wp:positionH relativeFrom="column">
                        <wp:posOffset>185420</wp:posOffset>
                      </wp:positionH>
                      <wp:positionV relativeFrom="paragraph">
                        <wp:posOffset>291465</wp:posOffset>
                      </wp:positionV>
                      <wp:extent cx="1996440" cy="7385685"/>
                      <wp:effectExtent l="0" t="0" r="22860" b="24765"/>
                      <wp:wrapNone/>
                      <wp:docPr id="45" name="Прямая соединительная линия 45"/>
                      <wp:cNvGraphicFramePr/>
                      <a:graphic xmlns:a="http://schemas.openxmlformats.org/drawingml/2006/main">
                        <a:graphicData uri="http://schemas.microsoft.com/office/word/2010/wordprocessingShape">
                          <wps:wsp>
                            <wps:cNvCnPr/>
                            <wps:spPr>
                              <a:xfrm flipH="1" flipV="1">
                                <a:off x="0" y="0"/>
                                <a:ext cx="1996440" cy="7385685"/>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45" o:spid="_x0000_s1026" style="position:absolute;flip:x y;z-index:251672576;visibility:visible;mso-wrap-style:square;mso-wrap-distance-left:9pt;mso-wrap-distance-top:0;mso-wrap-distance-right:9pt;mso-wrap-distance-bottom:0;mso-position-horizontal:absolute;mso-position-horizontal-relative:text;mso-position-vertical:absolute;mso-position-vertical-relative:text" from="14.6pt,22.95pt" to="171.8pt,6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" strokecolor="windowText"/>
                  </w:pict>
                </mc:Fallback>
              </mc:AlternateContent>
            </w: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60288" behindDoc="0" locked="0" layoutInCell="1" allowOverlap="1" wp14:anchorId="7ADBF039" wp14:editId="629BA242">
                      <wp:simplePos x="0" y="0"/>
                      <wp:positionH relativeFrom="column">
                        <wp:posOffset>189230</wp:posOffset>
                      </wp:positionH>
                      <wp:positionV relativeFrom="paragraph">
                        <wp:posOffset>194310</wp:posOffset>
                      </wp:positionV>
                      <wp:extent cx="2293620" cy="708660"/>
                      <wp:effectExtent l="0" t="0" r="30480" b="34290"/>
                      <wp:wrapNone/>
                      <wp:docPr id="46" name="Прямая соединительная линия 46"/>
                      <wp:cNvGraphicFramePr/>
                      <a:graphic xmlns:a="http://schemas.openxmlformats.org/drawingml/2006/main">
                        <a:graphicData uri="http://schemas.microsoft.com/office/word/2010/wordprocessingShape">
                          <wps:wsp>
                            <wps:cNvCnPr/>
                            <wps:spPr>
                              <a:xfrm>
                                <a:off x="0" y="0"/>
                                <a:ext cx="2293620" cy="70866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46"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pt,15.3pt" to="195.5pt,7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" strokecolor="windowText"/>
                  </w:pict>
                </mc:Fallback>
              </mc:AlternateContent>
            </w:r>
            <w:r w:rsidRPr="00B53301">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Ин</w:t>
            </w:r>
          </w:p>
        </w:tc>
        <w:tc>
          <w:tcPr>
            <w:tcW w:w="0" w:type="auto"/>
          </w:tcPr>
          <w:p w14:paraId="2FAD6312" w14:textId="77777777" w:rsidR="00B53301" w:rsidRPr="00B53301" w:rsidRDefault="00B53301" w:rsidP="00B5330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Ис</w:t>
            </w:r>
          </w:p>
        </w:tc>
        <w:tc>
          <w:tcPr>
            <w:tcW w:w="0" w:type="auto"/>
          </w:tcPr>
          <w:p w14:paraId="29BE7F2F" w14:textId="77777777" w:rsidR="00B53301" w:rsidRPr="00B53301" w:rsidRDefault="00B53301" w:rsidP="00B5330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Ип</w:t>
            </w:r>
          </w:p>
        </w:tc>
        <w:tc>
          <w:tcPr>
            <w:tcW w:w="0" w:type="auto"/>
          </w:tcPr>
          <w:p w14:paraId="0C21F928" w14:textId="77777777" w:rsidR="00B53301" w:rsidRPr="007F3929" w:rsidRDefault="00B53301" w:rsidP="00B5330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7F3929">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Им</w:t>
            </w:r>
          </w:p>
        </w:tc>
        <w:tc>
          <w:tcPr>
            <w:tcW w:w="0" w:type="auto"/>
          </w:tcPr>
          <w:p w14:paraId="0E602729" w14:textId="77777777" w:rsidR="00B53301" w:rsidRPr="007F3929" w:rsidRDefault="00B53301" w:rsidP="00B5330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7F3929">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Из</w:t>
            </w:r>
          </w:p>
        </w:tc>
      </w:tr>
      <w:tr w:rsidR="00B53301" w:rsidRPr="00B53301" w14:paraId="557191EE" w14:textId="77777777" w:rsidTr="00B53301">
        <w:tc>
          <w:tcPr>
            <w:tcW w:w="0" w:type="auto"/>
          </w:tcPr>
          <w:p w14:paraId="1D2A7B3A" w14:textId="77777777" w:rsidR="00B53301" w:rsidRPr="007F3929" w:rsidRDefault="00B53301" w:rsidP="00B5330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73600" behindDoc="0" locked="0" layoutInCell="1" allowOverlap="1" wp14:anchorId="07AC9905" wp14:editId="0376FC88">
                      <wp:simplePos x="0" y="0"/>
                      <wp:positionH relativeFrom="column">
                        <wp:posOffset>481965</wp:posOffset>
                      </wp:positionH>
                      <wp:positionV relativeFrom="paragraph">
                        <wp:posOffset>257175</wp:posOffset>
                      </wp:positionV>
                      <wp:extent cx="4530090" cy="6762750"/>
                      <wp:effectExtent l="0" t="0" r="22860" b="19050"/>
                      <wp:wrapNone/>
                      <wp:docPr id="47" name="Прямая соединительная линия 47"/>
                      <wp:cNvGraphicFramePr/>
                      <a:graphic xmlns:a="http://schemas.openxmlformats.org/drawingml/2006/main">
                        <a:graphicData uri="http://schemas.microsoft.com/office/word/2010/wordprocessingShape">
                          <wps:wsp>
                            <wps:cNvCnPr/>
                            <wps:spPr>
                              <a:xfrm>
                                <a:off x="0" y="0"/>
                                <a:ext cx="4530090" cy="676275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anchor>
                  </w:drawing>
                </mc:Choice>
                <mc:Fallback xmlns:mo="http://schemas.microsoft.com/office/mac/office/2008/main" xmlns:mv="urn:schemas-microsoft-com:mac:vml">
                  <w:pict>
                    <v:line id="Прямая соединительная линия 47" o:spid="_x0000_s1026" style="position:absolute;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95pt,20.25pt" to="394.65pt,55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" strokecolor="windowText"/>
                  </w:pict>
                </mc:Fallback>
              </mc:AlternateContent>
            </w:r>
            <w:r w:rsidRPr="007F3929">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Экстраверсивность</w:t>
            </w:r>
          </w:p>
        </w:tc>
        <w:tc>
          <w:tcPr>
            <w:tcW w:w="0" w:type="auto"/>
          </w:tcPr>
          <w:p w14:paraId="01C62F0D" w14:textId="77777777" w:rsidR="00B53301" w:rsidRPr="007F3929" w:rsidRDefault="00B53301" w:rsidP="00B5330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62336" behindDoc="0" locked="0" layoutInCell="1" allowOverlap="1" wp14:anchorId="06C2AB3A" wp14:editId="752F7DEC">
                      <wp:simplePos x="0" y="0"/>
                      <wp:positionH relativeFrom="column">
                        <wp:posOffset>-63500</wp:posOffset>
                      </wp:positionH>
                      <wp:positionV relativeFrom="paragraph">
                        <wp:posOffset>255270</wp:posOffset>
                      </wp:positionV>
                      <wp:extent cx="4602480" cy="1059180"/>
                      <wp:effectExtent l="0" t="0" r="26670" b="26670"/>
                      <wp:wrapNone/>
                      <wp:docPr id="48" name="Прямая соединительная линия 48"/>
                      <wp:cNvGraphicFramePr/>
                      <a:graphic xmlns:a="http://schemas.openxmlformats.org/drawingml/2006/main">
                        <a:graphicData uri="http://schemas.microsoft.com/office/word/2010/wordprocessingShape">
                          <wps:wsp>
                            <wps:cNvCnPr/>
                            <wps:spPr>
                              <a:xfrm flipV="1">
                                <a:off x="0" y="0"/>
                                <a:ext cx="4602480" cy="1059180"/>
                              </a:xfrm>
                              <a:prstGeom prst="line">
                                <a:avLst/>
                              </a:prstGeom>
                              <a:noFill/>
                              <a:ln w="25400" cap="flat" cmpd="dbl" algn="ctr">
                                <a:solidFill>
                                  <a:sysClr val="windowText" lastClr="000000"/>
                                </a:solidFill>
                                <a:prstDash val="dash"/>
                              </a:ln>
                              <a:effectLst/>
                            </wps:spPr>
                            <wps:bodyPr/>
                          </wps:wsp>
                        </a:graphicData>
                      </a:graphic>
                    </wp:anchor>
                  </w:drawing>
                </mc:Choice>
                <mc:Fallback xmlns:mo="http://schemas.microsoft.com/office/mac/office/2008/main" xmlns:mv="urn:schemas-microsoft-com:mac:vml">
                  <w:pict>
                    <v:line id="Прямая соединительная линия 48" o:spid="_x0000_s1026" style="position:absolute;flip:y;z-index:251662336;visibility:visible;mso-wrap-style:square;mso-wrap-distance-left:9pt;mso-wrap-distance-top:0;mso-wrap-distance-right:9pt;mso-wrap-distance-bottom:0;mso-position-horizontal:absolute;mso-position-horizontal-relative:text;mso-position-vertical:absolute;mso-position-vertical-relative:text" from="-5pt,20.1pt" to="357.4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" strokecolor="windowText" strokeweight="2pt">
                      <v:stroke dashstyle="dash" linestyle="thinThin"/>
                    </v:line>
                  </w:pict>
                </mc:Fallback>
              </mc:AlternateContent>
            </w:r>
          </w:p>
        </w:tc>
        <w:tc>
          <w:tcPr>
            <w:tcW w:w="0" w:type="auto"/>
          </w:tcPr>
          <w:p w14:paraId="2B07A412" w14:textId="77777777" w:rsidR="00B53301" w:rsidRPr="007F3929" w:rsidRDefault="00B53301" w:rsidP="00B5330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5F2E0FAB" w14:textId="77777777" w:rsidR="00B53301" w:rsidRPr="007F3929" w:rsidRDefault="00B53301" w:rsidP="00B5330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051C0EC2" w14:textId="77777777" w:rsidR="00B53301" w:rsidRPr="007F3929" w:rsidRDefault="00B53301" w:rsidP="00B5330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06ED0B7" w14:textId="77777777" w:rsidR="00B53301" w:rsidRPr="007F3929" w:rsidRDefault="00B53301" w:rsidP="00B5330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5649C4B6" w14:textId="77777777" w:rsidR="00B53301" w:rsidRPr="007F3929" w:rsidRDefault="00B53301" w:rsidP="00B5330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70C57DA" w14:textId="77777777" w:rsidR="00B53301" w:rsidRPr="007F3929" w:rsidRDefault="00B53301" w:rsidP="00B5330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5F9328F3" w14:textId="77777777" w:rsidR="00B53301" w:rsidRPr="007F3929" w:rsidRDefault="00B53301" w:rsidP="00B5330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B96DB8E" w14:textId="77777777" w:rsidR="00B53301" w:rsidRPr="007F3929" w:rsidRDefault="00B53301" w:rsidP="00B5330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7F3929">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Ценности</w:t>
            </w:r>
          </w:p>
        </w:tc>
      </w:tr>
      <w:tr w:rsidR="00B53301" w:rsidRPr="00B53301" w14:paraId="0681C296" w14:textId="77777777" w:rsidTr="00B53301">
        <w:tc>
          <w:tcPr>
            <w:tcW w:w="0" w:type="auto"/>
          </w:tcPr>
          <w:p w14:paraId="00F82BE9"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84864" behindDoc="0" locked="0" layoutInCell="1" allowOverlap="1" wp14:anchorId="39FECD3B" wp14:editId="7F142C11">
                      <wp:simplePos x="0" y="0"/>
                      <wp:positionH relativeFrom="column">
                        <wp:posOffset>510540</wp:posOffset>
                      </wp:positionH>
                      <wp:positionV relativeFrom="paragraph">
                        <wp:posOffset>255270</wp:posOffset>
                      </wp:positionV>
                      <wp:extent cx="114300" cy="2161540"/>
                      <wp:effectExtent l="0" t="0" r="19050" b="10160"/>
                      <wp:wrapNone/>
                      <wp:docPr id="49" name="Прямая соединительная линия 49"/>
                      <wp:cNvGraphicFramePr/>
                      <a:graphic xmlns:a="http://schemas.openxmlformats.org/drawingml/2006/main">
                        <a:graphicData uri="http://schemas.microsoft.com/office/word/2010/wordprocessingShape">
                          <wps:wsp>
                            <wps:cNvCnPr/>
                            <wps:spPr>
                              <a:xfrm flipH="1">
                                <a:off x="0" y="0"/>
                                <a:ext cx="114300" cy="2161540"/>
                              </a:xfrm>
                              <a:prstGeom prst="line">
                                <a:avLst/>
                              </a:prstGeom>
                              <a:noFill/>
                              <a:ln w="9525" cap="flat" cmpd="sng"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49" o:spid="_x0000_s1026" style="position:absolute;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2pt,20.1pt" to="49.2pt,19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" strokecolor="windowText">
                      <v:stroke dashstyle="dash"/>
                    </v:line>
                  </w:pict>
                </mc:Fallback>
              </mc:AlternateContent>
            </w:r>
            <w:r w:rsidRPr="007F3929">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Экстернальн</w:t>
            </w:r>
            <w:r w:rsidRPr="005258FA">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ос</w:t>
            </w: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ть</w:t>
            </w:r>
          </w:p>
        </w:tc>
        <w:tc>
          <w:tcPr>
            <w:tcW w:w="0" w:type="auto"/>
          </w:tcPr>
          <w:p w14:paraId="4BB931F5"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ABE5335"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28AD6F9"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66432" behindDoc="0" locked="0" layoutInCell="1" allowOverlap="1" wp14:anchorId="43EB8DFF" wp14:editId="3EB3595C">
                      <wp:simplePos x="0" y="0"/>
                      <wp:positionH relativeFrom="column">
                        <wp:posOffset>131445</wp:posOffset>
                      </wp:positionH>
                      <wp:positionV relativeFrom="paragraph">
                        <wp:posOffset>255270</wp:posOffset>
                      </wp:positionV>
                      <wp:extent cx="3208020" cy="6195060"/>
                      <wp:effectExtent l="0" t="0" r="30480" b="15240"/>
                      <wp:wrapNone/>
                      <wp:docPr id="50" name="Прямая соединительная линия 50"/>
                      <wp:cNvGraphicFramePr/>
                      <a:graphic xmlns:a="http://schemas.openxmlformats.org/drawingml/2006/main">
                        <a:graphicData uri="http://schemas.microsoft.com/office/word/2010/wordprocessingShape">
                          <wps:wsp>
                            <wps:cNvCnPr/>
                            <wps:spPr>
                              <a:xfrm flipV="1">
                                <a:off x="0" y="0"/>
                                <a:ext cx="3208020" cy="6195060"/>
                              </a:xfrm>
                              <a:prstGeom prst="line">
                                <a:avLst/>
                              </a:prstGeom>
                              <a:noFill/>
                              <a:ln w="9525" cap="flat" cmpd="sng" algn="ctr">
                                <a:solidFill>
                                  <a:sysClr val="windowText" lastClr="000000"/>
                                </a:solidFill>
                                <a:prstDash val="dash"/>
                              </a:ln>
                              <a:effectLst/>
                            </wps:spPr>
                            <wps:bodyPr/>
                          </wps:wsp>
                        </a:graphicData>
                      </a:graphic>
                    </wp:anchor>
                  </w:drawing>
                </mc:Choice>
                <mc:Fallback xmlns:mo="http://schemas.microsoft.com/office/mac/office/2008/main" xmlns:mv="urn:schemas-microsoft-com:mac:vml">
                  <w:pict>
                    <v:line id="Прямая соединительная линия 50" o:spid="_x0000_s1026" style="position:absolute;flip:y;z-index:251666432;visibility:visible;mso-wrap-style:square;mso-wrap-distance-left:9pt;mso-wrap-distance-top:0;mso-wrap-distance-right:9pt;mso-wrap-distance-bottom:0;mso-position-horizontal:absolute;mso-position-horizontal-relative:text;mso-position-vertical:absolute;mso-position-vertical-relative:text" from="10.35pt,20.1pt" to="262.95pt,50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" strokecolor="windowText">
                      <v:stroke dashstyle="dash"/>
                    </v:line>
                  </w:pict>
                </mc:Fallback>
              </mc:AlternateContent>
            </w:r>
          </w:p>
        </w:tc>
        <w:tc>
          <w:tcPr>
            <w:tcW w:w="0" w:type="auto"/>
          </w:tcPr>
          <w:p w14:paraId="7365C334"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1FE9D4D"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3FE54CBE"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5ABDF096"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43C382FC"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3E84C4E1"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ПЛ_конформность</w:t>
            </w:r>
          </w:p>
        </w:tc>
      </w:tr>
      <w:tr w:rsidR="00B53301" w:rsidRPr="00B53301" w14:paraId="5CA2EEF0" w14:textId="77777777" w:rsidTr="00B53301">
        <w:tc>
          <w:tcPr>
            <w:tcW w:w="0" w:type="auto"/>
          </w:tcPr>
          <w:p w14:paraId="3B12959C"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02272" behindDoc="0" locked="0" layoutInCell="1" allowOverlap="1" wp14:anchorId="01780394" wp14:editId="742E007B">
                      <wp:simplePos x="0" y="0"/>
                      <wp:positionH relativeFrom="column">
                        <wp:posOffset>539115</wp:posOffset>
                      </wp:positionH>
                      <wp:positionV relativeFrom="paragraph">
                        <wp:posOffset>329565</wp:posOffset>
                      </wp:positionV>
                      <wp:extent cx="4777740" cy="3314700"/>
                      <wp:effectExtent l="0" t="0" r="22860" b="19050"/>
                      <wp:wrapNone/>
                      <wp:docPr id="51" name="Прямая соединительная линия 51"/>
                      <wp:cNvGraphicFramePr/>
                      <a:graphic xmlns:a="http://schemas.openxmlformats.org/drawingml/2006/main">
                        <a:graphicData uri="http://schemas.microsoft.com/office/word/2010/wordprocessingShape">
                          <wps:wsp>
                            <wps:cNvCnPr/>
                            <wps:spPr>
                              <a:xfrm>
                                <a:off x="0" y="0"/>
                                <a:ext cx="4777740" cy="3314700"/>
                              </a:xfrm>
                              <a:prstGeom prst="line">
                                <a:avLst/>
                              </a:prstGeom>
                              <a:noFill/>
                              <a:ln w="9525" cap="flat" cmpd="sng" algn="ctr">
                                <a:solidFill>
                                  <a:sysClr val="windowText" lastClr="000000"/>
                                </a:solidFill>
                                <a:prstDash val="dash"/>
                              </a:ln>
                              <a:effectLst/>
                            </wps:spPr>
                            <wps:bodyPr/>
                          </wps:wsp>
                        </a:graphicData>
                      </a:graphic>
                    </wp:anchor>
                  </w:drawing>
                </mc:Choice>
                <mc:Fallback xmlns:mo="http://schemas.microsoft.com/office/mac/office/2008/main" xmlns:mv="urn:schemas-microsoft-com:mac:vml">
                  <w:pict>
                    <v:line id="Прямая соединительная линия 51"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42.45pt,25.95pt" to="418.65pt,28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" strokecolor="windowText">
                      <v:stroke dashstyle="dash"/>
                    </v:line>
                  </w:pict>
                </mc:Fallback>
              </mc:AlternateContent>
            </w: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93056" behindDoc="0" locked="0" layoutInCell="1" allowOverlap="1" wp14:anchorId="23D565F9" wp14:editId="4CB5C711">
                      <wp:simplePos x="0" y="0"/>
                      <wp:positionH relativeFrom="column">
                        <wp:posOffset>539115</wp:posOffset>
                      </wp:positionH>
                      <wp:positionV relativeFrom="paragraph">
                        <wp:posOffset>264795</wp:posOffset>
                      </wp:positionV>
                      <wp:extent cx="4732020" cy="1626235"/>
                      <wp:effectExtent l="0" t="0" r="30480" b="31115"/>
                      <wp:wrapNone/>
                      <wp:docPr id="52" name="Прямая соединительная линия 52"/>
                      <wp:cNvGraphicFramePr/>
                      <a:graphic xmlns:a="http://schemas.openxmlformats.org/drawingml/2006/main">
                        <a:graphicData uri="http://schemas.microsoft.com/office/word/2010/wordprocessingShape">
                          <wps:wsp>
                            <wps:cNvCnPr/>
                            <wps:spPr>
                              <a:xfrm flipV="1">
                                <a:off x="0" y="0"/>
                                <a:ext cx="4732020" cy="1626235"/>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52" o:spid="_x0000_s1026" style="position:absolute;flip:y;z-index:251693056;visibility:visible;mso-wrap-style:square;mso-wrap-distance-left:9pt;mso-wrap-distance-top:0;mso-wrap-distance-right:9pt;mso-wrap-distance-bottom:0;mso-position-horizontal:absolute;mso-position-horizontal-relative:text;mso-position-vertical:absolute;mso-position-vertical-relative:text" from="42.45pt,20.85pt" to="415.05pt,14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" strokecolor="windowText"/>
                  </w:pict>
                </mc:Fallback>
              </mc:AlternateContent>
            </w: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92032" behindDoc="0" locked="0" layoutInCell="1" allowOverlap="1" wp14:anchorId="74A2A732" wp14:editId="1EF52912">
                      <wp:simplePos x="0" y="0"/>
                      <wp:positionH relativeFrom="column">
                        <wp:posOffset>405765</wp:posOffset>
                      </wp:positionH>
                      <wp:positionV relativeFrom="paragraph">
                        <wp:posOffset>264795</wp:posOffset>
                      </wp:positionV>
                      <wp:extent cx="4865370" cy="998220"/>
                      <wp:effectExtent l="0" t="0" r="11430" b="30480"/>
                      <wp:wrapNone/>
                      <wp:docPr id="53" name="Прямая соединительная линия 53"/>
                      <wp:cNvGraphicFramePr/>
                      <a:graphic xmlns:a="http://schemas.openxmlformats.org/drawingml/2006/main">
                        <a:graphicData uri="http://schemas.microsoft.com/office/word/2010/wordprocessingShape">
                          <wps:wsp>
                            <wps:cNvCnPr/>
                            <wps:spPr>
                              <a:xfrm flipV="1">
                                <a:off x="0" y="0"/>
                                <a:ext cx="4865370" cy="998220"/>
                              </a:xfrm>
                              <a:prstGeom prst="line">
                                <a:avLst/>
                              </a:prstGeom>
                              <a:noFill/>
                              <a:ln w="25400" cap="flat" cmpd="dbl"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53" o:spid="_x0000_s1026" style="position:absolute;flip:y;z-index:251692032;visibility:visible;mso-wrap-style:square;mso-wrap-distance-left:9pt;mso-wrap-distance-top:0;mso-wrap-distance-right:9pt;mso-wrap-distance-bottom:0;mso-position-horizontal:absolute;mso-position-horizontal-relative:text;mso-position-vertical:absolute;mso-position-vertical-relative:text" from="31.95pt,20.85pt" to="415.05pt,9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" strokecolor="windowText" strokeweight="2pt">
                      <v:stroke linestyle="thinThin"/>
                    </v:line>
                  </w:pict>
                </mc:Fallback>
              </mc:AlternateContent>
            </w: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91008" behindDoc="0" locked="0" layoutInCell="1" allowOverlap="1" wp14:anchorId="3E354D6A" wp14:editId="1DE7A5FD">
                      <wp:simplePos x="0" y="0"/>
                      <wp:positionH relativeFrom="column">
                        <wp:posOffset>539115</wp:posOffset>
                      </wp:positionH>
                      <wp:positionV relativeFrom="paragraph">
                        <wp:posOffset>264795</wp:posOffset>
                      </wp:positionV>
                      <wp:extent cx="4693920" cy="569595"/>
                      <wp:effectExtent l="0" t="0" r="11430" b="20955"/>
                      <wp:wrapNone/>
                      <wp:docPr id="54" name="Прямая соединительная линия 54"/>
                      <wp:cNvGraphicFramePr/>
                      <a:graphic xmlns:a="http://schemas.openxmlformats.org/drawingml/2006/main">
                        <a:graphicData uri="http://schemas.microsoft.com/office/word/2010/wordprocessingShape">
                          <wps:wsp>
                            <wps:cNvCnPr/>
                            <wps:spPr>
                              <a:xfrm flipV="1">
                                <a:off x="0" y="0"/>
                                <a:ext cx="4693920" cy="56959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54" o:spid="_x0000_s1026" style="position:absolute;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45pt,20.85pt" to="412.05pt,6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" strokecolor="windowText"/>
                  </w:pict>
                </mc:Fallback>
              </mc:AlternateContent>
            </w: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89984" behindDoc="0" locked="0" layoutInCell="1" allowOverlap="1" wp14:anchorId="5AD7A384" wp14:editId="1DA8D92B">
                      <wp:simplePos x="0" y="0"/>
                      <wp:positionH relativeFrom="column">
                        <wp:posOffset>539115</wp:posOffset>
                      </wp:positionH>
                      <wp:positionV relativeFrom="paragraph">
                        <wp:posOffset>329565</wp:posOffset>
                      </wp:positionV>
                      <wp:extent cx="85725" cy="5372100"/>
                      <wp:effectExtent l="0" t="0" r="28575" b="19050"/>
                      <wp:wrapNone/>
                      <wp:docPr id="55" name="Прямая соединительная линия 55"/>
                      <wp:cNvGraphicFramePr/>
                      <a:graphic xmlns:a="http://schemas.openxmlformats.org/drawingml/2006/main">
                        <a:graphicData uri="http://schemas.microsoft.com/office/word/2010/wordprocessingShape">
                          <wps:wsp>
                            <wps:cNvCnPr/>
                            <wps:spPr>
                              <a:xfrm>
                                <a:off x="0" y="0"/>
                                <a:ext cx="85725" cy="537210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55"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45pt,25.95pt" to="49.2pt,4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" strokecolor="#4a7ebb"/>
                  </w:pict>
                </mc:Fallback>
              </mc:AlternateContent>
            </w: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Экстрапунитивность</w:t>
            </w:r>
          </w:p>
        </w:tc>
        <w:tc>
          <w:tcPr>
            <w:tcW w:w="0" w:type="auto"/>
          </w:tcPr>
          <w:p w14:paraId="53026673"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94080" behindDoc="0" locked="0" layoutInCell="1" allowOverlap="1" wp14:anchorId="71A014C5" wp14:editId="2549B4B7">
                      <wp:simplePos x="0" y="0"/>
                      <wp:positionH relativeFrom="column">
                        <wp:posOffset>-65406</wp:posOffset>
                      </wp:positionH>
                      <wp:positionV relativeFrom="paragraph">
                        <wp:posOffset>264795</wp:posOffset>
                      </wp:positionV>
                      <wp:extent cx="4608195" cy="3265170"/>
                      <wp:effectExtent l="0" t="0" r="20955" b="30480"/>
                      <wp:wrapNone/>
                      <wp:docPr id="56" name="Прямая соединительная линия 56"/>
                      <wp:cNvGraphicFramePr/>
                      <a:graphic xmlns:a="http://schemas.openxmlformats.org/drawingml/2006/main">
                        <a:graphicData uri="http://schemas.microsoft.com/office/word/2010/wordprocessingShape">
                          <wps:wsp>
                            <wps:cNvCnPr/>
                            <wps:spPr>
                              <a:xfrm flipV="1">
                                <a:off x="0" y="0"/>
                                <a:ext cx="4608195" cy="3265170"/>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56" o:spid="_x0000_s1026" style="position:absolute;flip:y;z-index:251694080;visibility:visible;mso-wrap-style:square;mso-wrap-distance-left:9pt;mso-wrap-distance-top:0;mso-wrap-distance-right:9pt;mso-wrap-distance-bottom:0;mso-position-horizontal:absolute;mso-position-horizontal-relative:text;mso-position-vertical:absolute;mso-position-vertical-relative:text" from="-5.15pt,20.85pt" to="357.7pt,27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" strokecolor="windowText"/>
                  </w:pict>
                </mc:Fallback>
              </mc:AlternateContent>
            </w:r>
          </w:p>
        </w:tc>
        <w:tc>
          <w:tcPr>
            <w:tcW w:w="0" w:type="auto"/>
          </w:tcPr>
          <w:p w14:paraId="1E212F62"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7A2381C3"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3F361AC3"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9AD8DAC"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3220C95D"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ED9D25F"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75685B54"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3F849708"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ПЛ_традиции</w:t>
            </w:r>
          </w:p>
        </w:tc>
      </w:tr>
      <w:tr w:rsidR="00B53301" w:rsidRPr="00B53301" w14:paraId="73FEF335" w14:textId="77777777" w:rsidTr="00B53301">
        <w:tc>
          <w:tcPr>
            <w:tcW w:w="0" w:type="auto"/>
          </w:tcPr>
          <w:p w14:paraId="71B54FA4"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96128" behindDoc="0" locked="0" layoutInCell="1" allowOverlap="1" wp14:anchorId="17A6A0BB" wp14:editId="6E70EE03">
                      <wp:simplePos x="0" y="0"/>
                      <wp:positionH relativeFrom="column">
                        <wp:posOffset>539114</wp:posOffset>
                      </wp:positionH>
                      <wp:positionV relativeFrom="paragraph">
                        <wp:posOffset>213360</wp:posOffset>
                      </wp:positionV>
                      <wp:extent cx="4772025" cy="1149985"/>
                      <wp:effectExtent l="0" t="0" r="28575" b="31115"/>
                      <wp:wrapNone/>
                      <wp:docPr id="57" name="Прямая соединительная линия 57"/>
                      <wp:cNvGraphicFramePr/>
                      <a:graphic xmlns:a="http://schemas.openxmlformats.org/drawingml/2006/main">
                        <a:graphicData uri="http://schemas.microsoft.com/office/word/2010/wordprocessingShape">
                          <wps:wsp>
                            <wps:cNvCnPr/>
                            <wps:spPr>
                              <a:xfrm flipV="1">
                                <a:off x="0" y="0"/>
                                <a:ext cx="4772025" cy="1149985"/>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57" o:spid="_x0000_s1026" style="position:absolute;flip:y;z-index:251696128;visibility:visible;mso-wrap-style:square;mso-wrap-distance-left:9pt;mso-wrap-distance-top:0;mso-wrap-distance-right:9pt;mso-wrap-distance-bottom:0;mso-position-horizontal:absolute;mso-position-horizontal-relative:text;mso-position-vertical:absolute;mso-position-vertical-relative:text" from="42.45pt,16.8pt" to="418.2pt,10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" strokecolor="windowText"/>
                  </w:pict>
                </mc:Fallback>
              </mc:AlternateContent>
            </w: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ОЦ_конформность</w:t>
            </w:r>
          </w:p>
        </w:tc>
        <w:tc>
          <w:tcPr>
            <w:tcW w:w="0" w:type="auto"/>
          </w:tcPr>
          <w:p w14:paraId="53BD3A57"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97152" behindDoc="0" locked="0" layoutInCell="1" allowOverlap="1" wp14:anchorId="7D67DF40" wp14:editId="14EC8553">
                      <wp:simplePos x="0" y="0"/>
                      <wp:positionH relativeFrom="column">
                        <wp:posOffset>-65406</wp:posOffset>
                      </wp:positionH>
                      <wp:positionV relativeFrom="paragraph">
                        <wp:posOffset>213360</wp:posOffset>
                      </wp:positionV>
                      <wp:extent cx="4684395" cy="4895850"/>
                      <wp:effectExtent l="0" t="0" r="20955" b="19050"/>
                      <wp:wrapNone/>
                      <wp:docPr id="83" name="Прямая соединительная линия 83"/>
                      <wp:cNvGraphicFramePr/>
                      <a:graphic xmlns:a="http://schemas.openxmlformats.org/drawingml/2006/main">
                        <a:graphicData uri="http://schemas.microsoft.com/office/word/2010/wordprocessingShape">
                          <wps:wsp>
                            <wps:cNvCnPr/>
                            <wps:spPr>
                              <a:xfrm flipV="1">
                                <a:off x="0" y="0"/>
                                <a:ext cx="4684395" cy="4895850"/>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83" o:spid="_x0000_s1026" style="position:absolute;flip:y;z-index:251697152;visibility:visible;mso-wrap-style:square;mso-wrap-distance-left:9pt;mso-wrap-distance-top:0;mso-wrap-distance-right:9pt;mso-wrap-distance-bottom:0;mso-position-horizontal:absolute;mso-position-horizontal-relative:text;mso-position-vertical:absolute;mso-position-vertical-relative:text" from="-5.15pt,16.8pt" to="363.7pt,40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" strokecolor="windowText"/>
                  </w:pict>
                </mc:Fallback>
              </mc:AlternateContent>
            </w: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95104" behindDoc="0" locked="0" layoutInCell="1" allowOverlap="1" wp14:anchorId="50C38A5B" wp14:editId="789FB0A7">
                      <wp:simplePos x="0" y="0"/>
                      <wp:positionH relativeFrom="column">
                        <wp:posOffset>-65406</wp:posOffset>
                      </wp:positionH>
                      <wp:positionV relativeFrom="paragraph">
                        <wp:posOffset>213360</wp:posOffset>
                      </wp:positionV>
                      <wp:extent cx="4646295" cy="93345"/>
                      <wp:effectExtent l="0" t="0" r="20955" b="20955"/>
                      <wp:wrapNone/>
                      <wp:docPr id="89" name="Прямая соединительная линия 89"/>
                      <wp:cNvGraphicFramePr/>
                      <a:graphic xmlns:a="http://schemas.openxmlformats.org/drawingml/2006/main">
                        <a:graphicData uri="http://schemas.microsoft.com/office/word/2010/wordprocessingShape">
                          <wps:wsp>
                            <wps:cNvCnPr/>
                            <wps:spPr>
                              <a:xfrm flipV="1">
                                <a:off x="0" y="0"/>
                                <a:ext cx="4646295" cy="93345"/>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89" o:spid="_x0000_s1026" style="position:absolute;flip:y;z-index:251695104;visibility:visible;mso-wrap-style:square;mso-wrap-distance-left:9pt;mso-wrap-distance-top:0;mso-wrap-distance-right:9pt;mso-wrap-distance-bottom:0;mso-position-horizontal:absolute;mso-position-horizontal-relative:text;mso-position-vertical:absolute;mso-position-vertical-relative:text" from="-5.15pt,16.8pt" to="360.7pt,2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" strokecolor="windowText"/>
                  </w:pict>
                </mc:Fallback>
              </mc:AlternateContent>
            </w: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64384" behindDoc="0" locked="0" layoutInCell="1" allowOverlap="1" wp14:anchorId="2148F094" wp14:editId="064225A0">
                      <wp:simplePos x="0" y="0"/>
                      <wp:positionH relativeFrom="column">
                        <wp:posOffset>-63500</wp:posOffset>
                      </wp:positionH>
                      <wp:positionV relativeFrom="paragraph">
                        <wp:posOffset>118110</wp:posOffset>
                      </wp:positionV>
                      <wp:extent cx="2560320" cy="5318760"/>
                      <wp:effectExtent l="0" t="0" r="30480" b="15240"/>
                      <wp:wrapNone/>
                      <wp:docPr id="90" name="Прямая соединительная линия 90"/>
                      <wp:cNvGraphicFramePr/>
                      <a:graphic xmlns:a="http://schemas.openxmlformats.org/drawingml/2006/main">
                        <a:graphicData uri="http://schemas.microsoft.com/office/word/2010/wordprocessingShape">
                          <wps:wsp>
                            <wps:cNvCnPr/>
                            <wps:spPr>
                              <a:xfrm>
                                <a:off x="0" y="0"/>
                                <a:ext cx="2560320" cy="5318760"/>
                              </a:xfrm>
                              <a:prstGeom prst="line">
                                <a:avLst/>
                              </a:prstGeom>
                              <a:noFill/>
                              <a:ln w="25400" cap="flat" cmpd="dbl" algn="ctr">
                                <a:solidFill>
                                  <a:sysClr val="windowText" lastClr="000000"/>
                                </a:solidFill>
                                <a:prstDash val="solid"/>
                              </a:ln>
                              <a:effectLst/>
                            </wps:spPr>
                            <wps:bodyPr/>
                          </wps:wsp>
                        </a:graphicData>
                      </a:graphic>
                      <wp14:sizeRelH relativeFrom="margin">
                        <wp14:pctWidth>0</wp14:pctWidth>
                      </wp14:sizeRelH>
                    </wp:anchor>
                  </w:drawing>
                </mc:Choice>
                <mc:Fallback xmlns:mo="http://schemas.microsoft.com/office/mac/office/2008/main" xmlns:mv="urn:schemas-microsoft-com:mac:vml">
                  <w:pict>
                    <v:line id="Прямая соединительная линия 90"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pt,9.3pt" to="196.6pt,4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" strokecolor="windowText" strokeweight="2pt">
                      <v:stroke linestyle="thinThin"/>
                    </v:line>
                  </w:pict>
                </mc:Fallback>
              </mc:AlternateContent>
            </w:r>
          </w:p>
        </w:tc>
        <w:tc>
          <w:tcPr>
            <w:tcW w:w="0" w:type="auto"/>
          </w:tcPr>
          <w:p w14:paraId="1D740DE0"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0844FDEE"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67456" behindDoc="0" locked="0" layoutInCell="1" allowOverlap="1" wp14:anchorId="32AA2605" wp14:editId="44815ED0">
                      <wp:simplePos x="0" y="0"/>
                      <wp:positionH relativeFrom="column">
                        <wp:posOffset>169545</wp:posOffset>
                      </wp:positionH>
                      <wp:positionV relativeFrom="paragraph">
                        <wp:posOffset>217170</wp:posOffset>
                      </wp:positionV>
                      <wp:extent cx="3208020" cy="5181600"/>
                      <wp:effectExtent l="0" t="0" r="30480" b="19050"/>
                      <wp:wrapNone/>
                      <wp:docPr id="91" name="Прямая соединительная линия 91"/>
                      <wp:cNvGraphicFramePr/>
                      <a:graphic xmlns:a="http://schemas.openxmlformats.org/drawingml/2006/main">
                        <a:graphicData uri="http://schemas.microsoft.com/office/word/2010/wordprocessingShape">
                          <wps:wsp>
                            <wps:cNvCnPr/>
                            <wps:spPr>
                              <a:xfrm flipV="1">
                                <a:off x="0" y="0"/>
                                <a:ext cx="3208020" cy="5181600"/>
                              </a:xfrm>
                              <a:prstGeom prst="line">
                                <a:avLst/>
                              </a:prstGeom>
                              <a:noFill/>
                              <a:ln w="9525" cap="flat" cmpd="sng" algn="ctr">
                                <a:solidFill>
                                  <a:sysClr val="windowText" lastClr="000000"/>
                                </a:solidFill>
                                <a:prstDash val="dash"/>
                              </a:ln>
                              <a:effectLst/>
                            </wps:spPr>
                            <wps:bodyPr/>
                          </wps:wsp>
                        </a:graphicData>
                      </a:graphic>
                    </wp:anchor>
                  </w:drawing>
                </mc:Choice>
                <mc:Fallback xmlns:mo="http://schemas.microsoft.com/office/mac/office/2008/main" xmlns:mv="urn:schemas-microsoft-com:mac:vml">
                  <w:pict>
                    <v:line id="Прямая соединительная линия 91" o:spid="_x0000_s1026" style="position:absolute;flip:y;z-index:251667456;visibility:visible;mso-wrap-style:square;mso-wrap-distance-left:9pt;mso-wrap-distance-top:0;mso-wrap-distance-right:9pt;mso-wrap-distance-bottom:0;mso-position-horizontal:absolute;mso-position-horizontal-relative:text;mso-position-vertical:absolute;mso-position-vertical-relative:text" from="13.35pt,17.1pt" to="265.95pt,4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" strokecolor="windowText">
                      <v:stroke dashstyle="dash"/>
                    </v:line>
                  </w:pict>
                </mc:Fallback>
              </mc:AlternateContent>
            </w:r>
          </w:p>
        </w:tc>
        <w:tc>
          <w:tcPr>
            <w:tcW w:w="0" w:type="auto"/>
          </w:tcPr>
          <w:p w14:paraId="59CE45BD"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595638ED"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5BD2D10F"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41AB1B0B"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5C3952BB"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E27B2B1"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ПЛ_доброта</w:t>
            </w:r>
          </w:p>
        </w:tc>
      </w:tr>
      <w:tr w:rsidR="00B53301" w:rsidRPr="00B53301" w14:paraId="1FBAC3A0" w14:textId="77777777" w:rsidTr="00B53301">
        <w:tc>
          <w:tcPr>
            <w:tcW w:w="0" w:type="auto"/>
          </w:tcPr>
          <w:p w14:paraId="16C54054"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98176" behindDoc="0" locked="0" layoutInCell="1" allowOverlap="1" wp14:anchorId="321F38F7" wp14:editId="72D928AE">
                      <wp:simplePos x="0" y="0"/>
                      <wp:positionH relativeFrom="column">
                        <wp:posOffset>443865</wp:posOffset>
                      </wp:positionH>
                      <wp:positionV relativeFrom="paragraph">
                        <wp:posOffset>212090</wp:posOffset>
                      </wp:positionV>
                      <wp:extent cx="4865370" cy="561975"/>
                      <wp:effectExtent l="0" t="0" r="11430" b="28575"/>
                      <wp:wrapNone/>
                      <wp:docPr id="92" name="Прямая соединительная линия 92"/>
                      <wp:cNvGraphicFramePr/>
                      <a:graphic xmlns:a="http://schemas.openxmlformats.org/drawingml/2006/main">
                        <a:graphicData uri="http://schemas.microsoft.com/office/word/2010/wordprocessingShape">
                          <wps:wsp>
                            <wps:cNvCnPr/>
                            <wps:spPr>
                              <a:xfrm>
                                <a:off x="0" y="0"/>
                                <a:ext cx="4865370" cy="561975"/>
                              </a:xfrm>
                              <a:prstGeom prst="line">
                                <a:avLst/>
                              </a:prstGeom>
                              <a:noFill/>
                              <a:ln w="9525" cap="flat" cmpd="sng"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92"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95pt,16.7pt" to="418.05pt,6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" strokecolor="windowText">
                      <v:stroke dashstyle="dash"/>
                    </v:line>
                  </w:pict>
                </mc:Fallback>
              </mc:AlternateContent>
            </w: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ОЦ_традиции</w:t>
            </w:r>
          </w:p>
        </w:tc>
        <w:tc>
          <w:tcPr>
            <w:tcW w:w="0" w:type="auto"/>
          </w:tcPr>
          <w:p w14:paraId="28418499"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7488B041"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3ADEA32D"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0A26CF0A"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0DE1765F"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D86D5C8"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58C42722"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781E1625"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35447EA1"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ПЛ_универсализм</w:t>
            </w:r>
          </w:p>
        </w:tc>
      </w:tr>
      <w:tr w:rsidR="00B53301" w:rsidRPr="00B53301" w14:paraId="6E369586" w14:textId="77777777" w:rsidTr="00B53301">
        <w:tc>
          <w:tcPr>
            <w:tcW w:w="0" w:type="auto"/>
          </w:tcPr>
          <w:p w14:paraId="5AEFA27F"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ОЦ_доброта</w:t>
            </w:r>
          </w:p>
        </w:tc>
        <w:tc>
          <w:tcPr>
            <w:tcW w:w="0" w:type="auto"/>
          </w:tcPr>
          <w:p w14:paraId="3639C604"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16E6629"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3522383"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12932A7"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04891740"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A4D98EA"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DF0185C"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EE3429B"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F7F3590"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ПЛ_самостоятельность</w:t>
            </w:r>
          </w:p>
        </w:tc>
      </w:tr>
      <w:tr w:rsidR="00B53301" w:rsidRPr="00B53301" w14:paraId="0E133313" w14:textId="77777777" w:rsidTr="00B53301">
        <w:tc>
          <w:tcPr>
            <w:tcW w:w="0" w:type="auto"/>
          </w:tcPr>
          <w:p w14:paraId="3F132912"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ОЦ_универсализм</w:t>
            </w:r>
          </w:p>
        </w:tc>
        <w:tc>
          <w:tcPr>
            <w:tcW w:w="0" w:type="auto"/>
          </w:tcPr>
          <w:p w14:paraId="5D1B66E3"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7F46FA03"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0F24657"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68480" behindDoc="0" locked="0" layoutInCell="1" allowOverlap="1" wp14:anchorId="0FFA89F5" wp14:editId="198B4177">
                      <wp:simplePos x="0" y="0"/>
                      <wp:positionH relativeFrom="column">
                        <wp:posOffset>169545</wp:posOffset>
                      </wp:positionH>
                      <wp:positionV relativeFrom="paragraph">
                        <wp:posOffset>173355</wp:posOffset>
                      </wp:positionV>
                      <wp:extent cx="3253740" cy="3649980"/>
                      <wp:effectExtent l="0" t="0" r="22860" b="26670"/>
                      <wp:wrapNone/>
                      <wp:docPr id="93" name="Прямая соединительная линия 93"/>
                      <wp:cNvGraphicFramePr/>
                      <a:graphic xmlns:a="http://schemas.openxmlformats.org/drawingml/2006/main">
                        <a:graphicData uri="http://schemas.microsoft.com/office/word/2010/wordprocessingShape">
                          <wps:wsp>
                            <wps:cNvCnPr/>
                            <wps:spPr>
                              <a:xfrm flipV="1">
                                <a:off x="0" y="0"/>
                                <a:ext cx="3253740" cy="3649980"/>
                              </a:xfrm>
                              <a:prstGeom prst="line">
                                <a:avLst/>
                              </a:prstGeom>
                              <a:noFill/>
                              <a:ln w="9525" cap="flat" cmpd="sng" algn="ctr">
                                <a:solidFill>
                                  <a:sysClr val="windowText" lastClr="000000"/>
                                </a:solidFill>
                                <a:prstDash val="dash"/>
                              </a:ln>
                              <a:effectLst/>
                            </wps:spPr>
                            <wps:bodyPr/>
                          </wps:wsp>
                        </a:graphicData>
                      </a:graphic>
                    </wp:anchor>
                  </w:drawing>
                </mc:Choice>
                <mc:Fallback xmlns:mo="http://schemas.microsoft.com/office/mac/office/2008/main" xmlns:mv="urn:schemas-microsoft-com:mac:vml">
                  <w:pict>
                    <v:line id="Прямая соединительная линия 93" o:spid="_x0000_s1026" style="position:absolute;flip:y;z-index:251668480;visibility:visible;mso-wrap-style:square;mso-wrap-distance-left:9pt;mso-wrap-distance-top:0;mso-wrap-distance-right:9pt;mso-wrap-distance-bottom:0;mso-position-horizontal:absolute;mso-position-horizontal-relative:text;mso-position-vertical:absolute;mso-position-vertical-relative:text" from="13.35pt,13.65pt" to="269.55pt,30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" strokecolor="windowText">
                      <v:stroke dashstyle="dash"/>
                    </v:line>
                  </w:pict>
                </mc:Fallback>
              </mc:AlternateContent>
            </w:r>
          </w:p>
        </w:tc>
        <w:tc>
          <w:tcPr>
            <w:tcW w:w="0" w:type="auto"/>
          </w:tcPr>
          <w:p w14:paraId="49815E2F"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0306FE1B"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3E4EFACB"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63360" behindDoc="0" locked="0" layoutInCell="1" allowOverlap="1" wp14:anchorId="0E5B3452" wp14:editId="5BF2E935">
                      <wp:simplePos x="0" y="0"/>
                      <wp:positionH relativeFrom="column">
                        <wp:posOffset>130810</wp:posOffset>
                      </wp:positionH>
                      <wp:positionV relativeFrom="paragraph">
                        <wp:posOffset>172085</wp:posOffset>
                      </wp:positionV>
                      <wp:extent cx="1615440" cy="3649980"/>
                      <wp:effectExtent l="0" t="0" r="22860" b="26670"/>
                      <wp:wrapNone/>
                      <wp:docPr id="94" name="Прямая соединительная линия 94"/>
                      <wp:cNvGraphicFramePr/>
                      <a:graphic xmlns:a="http://schemas.openxmlformats.org/drawingml/2006/main">
                        <a:graphicData uri="http://schemas.microsoft.com/office/word/2010/wordprocessingShape">
                          <wps:wsp>
                            <wps:cNvCnPr/>
                            <wps:spPr>
                              <a:xfrm flipH="1">
                                <a:off x="0" y="0"/>
                                <a:ext cx="1615440" cy="364998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anchor>
                  </w:drawing>
                </mc:Choice>
                <mc:Fallback xmlns:mo="http://schemas.microsoft.com/office/mac/office/2008/main" xmlns:mv="urn:schemas-microsoft-com:mac:vml">
                  <w:pict>
                    <v:line id="Прямая соединительная линия 94" o:spid="_x0000_s1026" style="position:absolute;flip:x;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3pt,13.55pt" to="137.5pt,30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" strokecolor="windowText"/>
                  </w:pict>
                </mc:Fallback>
              </mc:AlternateContent>
            </w:r>
          </w:p>
        </w:tc>
        <w:tc>
          <w:tcPr>
            <w:tcW w:w="0" w:type="auto"/>
          </w:tcPr>
          <w:p w14:paraId="76F8254C"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8BBC681"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46BAF9EF"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ПЛ_стимуляция</w:t>
            </w:r>
          </w:p>
        </w:tc>
      </w:tr>
      <w:tr w:rsidR="00B53301" w:rsidRPr="00B53301" w14:paraId="6C24EA66" w14:textId="77777777" w:rsidTr="00B53301">
        <w:tc>
          <w:tcPr>
            <w:tcW w:w="0" w:type="auto"/>
          </w:tcPr>
          <w:p w14:paraId="119B0CF0"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ОЦ_самостоятельность</w:t>
            </w:r>
          </w:p>
        </w:tc>
        <w:tc>
          <w:tcPr>
            <w:tcW w:w="0" w:type="auto"/>
          </w:tcPr>
          <w:p w14:paraId="044C0D09"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69504" behindDoc="0" locked="0" layoutInCell="1" allowOverlap="1" wp14:anchorId="10E971AB" wp14:editId="66BA77AC">
                      <wp:simplePos x="0" y="0"/>
                      <wp:positionH relativeFrom="column">
                        <wp:posOffset>279400</wp:posOffset>
                      </wp:positionH>
                      <wp:positionV relativeFrom="paragraph">
                        <wp:posOffset>364490</wp:posOffset>
                      </wp:positionV>
                      <wp:extent cx="4343400" cy="2971800"/>
                      <wp:effectExtent l="0" t="0" r="19050" b="19050"/>
                      <wp:wrapNone/>
                      <wp:docPr id="95" name="Прямая соединительная линия 95"/>
                      <wp:cNvGraphicFramePr/>
                      <a:graphic xmlns:a="http://schemas.openxmlformats.org/drawingml/2006/main">
                        <a:graphicData uri="http://schemas.microsoft.com/office/word/2010/wordprocessingShape">
                          <wps:wsp>
                            <wps:cNvCnPr/>
                            <wps:spPr>
                              <a:xfrm flipV="1">
                                <a:off x="0" y="0"/>
                                <a:ext cx="4343400" cy="2971800"/>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95" o:spid="_x0000_s1026" style="position:absolute;flip:y;z-index:251669504;visibility:visible;mso-wrap-style:square;mso-wrap-distance-left:9pt;mso-wrap-distance-top:0;mso-wrap-distance-right:9pt;mso-wrap-distance-bottom:0;mso-position-horizontal:absolute;mso-position-horizontal-relative:text;mso-position-vertical:absolute;mso-position-vertical-relative:text" from="22pt,28.7pt" to="364pt,2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" strokecolor="windowText"/>
                  </w:pict>
                </mc:Fallback>
              </mc:AlternateContent>
            </w:r>
          </w:p>
        </w:tc>
        <w:tc>
          <w:tcPr>
            <w:tcW w:w="0" w:type="auto"/>
          </w:tcPr>
          <w:p w14:paraId="749CCE6F"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3EA8730F"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5F52CE4E"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06C16799"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44B00337"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F783C62"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32B1488E"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563937F7"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ПЛ_гедонизм</w:t>
            </w:r>
          </w:p>
        </w:tc>
      </w:tr>
      <w:tr w:rsidR="00B53301" w:rsidRPr="00B53301" w14:paraId="2D719072" w14:textId="77777777" w:rsidTr="00B53301">
        <w:tc>
          <w:tcPr>
            <w:tcW w:w="0" w:type="auto"/>
          </w:tcPr>
          <w:p w14:paraId="5F414BEE"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ОЦ_стимуляция</w:t>
            </w:r>
          </w:p>
        </w:tc>
        <w:tc>
          <w:tcPr>
            <w:tcW w:w="0" w:type="auto"/>
          </w:tcPr>
          <w:p w14:paraId="670AD37B"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56016B6"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725415B6"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ED1DFE7"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74877343"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0B5DC316"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711CC48"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70D69CDA"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744C47F6"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ПЛ_достижений</w:t>
            </w:r>
          </w:p>
        </w:tc>
      </w:tr>
      <w:tr w:rsidR="00B53301" w:rsidRPr="00B53301" w14:paraId="146CA58D" w14:textId="77777777" w:rsidTr="00B53301">
        <w:tc>
          <w:tcPr>
            <w:tcW w:w="0" w:type="auto"/>
          </w:tcPr>
          <w:p w14:paraId="78BF246D"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ОЦ_гедонизм</w:t>
            </w:r>
          </w:p>
        </w:tc>
        <w:tc>
          <w:tcPr>
            <w:tcW w:w="0" w:type="auto"/>
          </w:tcPr>
          <w:p w14:paraId="57E56095"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5B71F0E"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D2F1748"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029CEBAB"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5909AFAC"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3A54E4C"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57B9B145"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09D280FB"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BAAD9A6"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ПЛ_власть</w:t>
            </w:r>
          </w:p>
        </w:tc>
      </w:tr>
      <w:tr w:rsidR="00B53301" w:rsidRPr="00B53301" w14:paraId="43C25EB9" w14:textId="77777777" w:rsidTr="00B53301">
        <w:tc>
          <w:tcPr>
            <w:tcW w:w="0" w:type="auto"/>
          </w:tcPr>
          <w:p w14:paraId="2717C999"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ОЦ_достижения</w:t>
            </w:r>
          </w:p>
        </w:tc>
        <w:tc>
          <w:tcPr>
            <w:tcW w:w="0" w:type="auto"/>
          </w:tcPr>
          <w:p w14:paraId="569DAEF9"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7A4E6FBA"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E213AA4"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4BD37A06"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0AFD06DC"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7FCCEC2"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894C218"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DE6CF7C"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4AB2ADCD"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ПЛ_безопасность</w:t>
            </w:r>
          </w:p>
        </w:tc>
      </w:tr>
      <w:tr w:rsidR="00B53301" w:rsidRPr="00B53301" w14:paraId="1E0EE89D" w14:textId="77777777" w:rsidTr="00B53301">
        <w:tc>
          <w:tcPr>
            <w:tcW w:w="0" w:type="auto"/>
          </w:tcPr>
          <w:p w14:paraId="12B8C377"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74624" behindDoc="0" locked="0" layoutInCell="1" allowOverlap="1" wp14:anchorId="1A8DF76D" wp14:editId="5359C053">
                      <wp:simplePos x="0" y="0"/>
                      <wp:positionH relativeFrom="column">
                        <wp:posOffset>405765</wp:posOffset>
                      </wp:positionH>
                      <wp:positionV relativeFrom="paragraph">
                        <wp:posOffset>217805</wp:posOffset>
                      </wp:positionV>
                      <wp:extent cx="4705350" cy="1019175"/>
                      <wp:effectExtent l="0" t="0" r="19050" b="28575"/>
                      <wp:wrapNone/>
                      <wp:docPr id="96" name="Прямая соединительная линия 96"/>
                      <wp:cNvGraphicFramePr/>
                      <a:graphic xmlns:a="http://schemas.openxmlformats.org/drawingml/2006/main">
                        <a:graphicData uri="http://schemas.microsoft.com/office/word/2010/wordprocessingShape">
                          <wps:wsp>
                            <wps:cNvCnPr/>
                            <wps:spPr>
                              <a:xfrm>
                                <a:off x="0" y="0"/>
                                <a:ext cx="4705350" cy="101917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96"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95pt,17.15pt" to="402.45pt,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" strokecolor="windowText"/>
                  </w:pict>
                </mc:Fallback>
              </mc:AlternateContent>
            </w: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70528" behindDoc="0" locked="0" layoutInCell="1" allowOverlap="1" wp14:anchorId="3534250B" wp14:editId="2C7DD843">
                      <wp:simplePos x="0" y="0"/>
                      <wp:positionH relativeFrom="column">
                        <wp:posOffset>481965</wp:posOffset>
                      </wp:positionH>
                      <wp:positionV relativeFrom="paragraph">
                        <wp:posOffset>141605</wp:posOffset>
                      </wp:positionV>
                      <wp:extent cx="3952875" cy="1051560"/>
                      <wp:effectExtent l="0" t="0" r="28575" b="34290"/>
                      <wp:wrapNone/>
                      <wp:docPr id="97" name="Прямая соединительная линия 97"/>
                      <wp:cNvGraphicFramePr/>
                      <a:graphic xmlns:a="http://schemas.openxmlformats.org/drawingml/2006/main">
                        <a:graphicData uri="http://schemas.microsoft.com/office/word/2010/wordprocessingShape">
                          <wps:wsp>
                            <wps:cNvCnPr/>
                            <wps:spPr>
                              <a:xfrm>
                                <a:off x="0" y="0"/>
                                <a:ext cx="3952875" cy="105156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97"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5pt,11.15pt" to="349.2pt,9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" strokecolor="windowText"/>
                  </w:pict>
                </mc:Fallback>
              </mc:AlternateContent>
            </w: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ОЦ_власть</w:t>
            </w:r>
          </w:p>
        </w:tc>
        <w:tc>
          <w:tcPr>
            <w:tcW w:w="0" w:type="auto"/>
          </w:tcPr>
          <w:p w14:paraId="552F610E"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5AB321A"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3ADC504"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C6C25CA"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7BF2691B"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DB72FE4"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7B4F3B4"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3F60ADF"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10BD59E"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Ориентация_во_времени</w:t>
            </w:r>
          </w:p>
        </w:tc>
      </w:tr>
      <w:tr w:rsidR="00B53301" w:rsidRPr="00B53301" w14:paraId="1D18F1C2" w14:textId="77777777" w:rsidTr="00B53301">
        <w:tc>
          <w:tcPr>
            <w:tcW w:w="0" w:type="auto"/>
          </w:tcPr>
          <w:p w14:paraId="3CFE9D30"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ОЦ_безопасность</w:t>
            </w:r>
          </w:p>
        </w:tc>
        <w:tc>
          <w:tcPr>
            <w:tcW w:w="0" w:type="auto"/>
          </w:tcPr>
          <w:p w14:paraId="0EE0FF3A"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675648" behindDoc="0" locked="0" layoutInCell="1" allowOverlap="1" wp14:anchorId="72DE3DD5" wp14:editId="52F6F6C2">
                      <wp:simplePos x="0" y="0"/>
                      <wp:positionH relativeFrom="column">
                        <wp:posOffset>-65406</wp:posOffset>
                      </wp:positionH>
                      <wp:positionV relativeFrom="paragraph">
                        <wp:posOffset>202565</wp:posOffset>
                      </wp:positionV>
                      <wp:extent cx="4486275" cy="333375"/>
                      <wp:effectExtent l="0" t="0" r="28575" b="28575"/>
                      <wp:wrapNone/>
                      <wp:docPr id="98" name="Прямая соединительная линия 98"/>
                      <wp:cNvGraphicFramePr/>
                      <a:graphic xmlns:a="http://schemas.openxmlformats.org/drawingml/2006/main">
                        <a:graphicData uri="http://schemas.microsoft.com/office/word/2010/wordprocessingShape">
                          <wps:wsp>
                            <wps:cNvCnPr/>
                            <wps:spPr>
                              <a:xfrm>
                                <a:off x="0" y="0"/>
                                <a:ext cx="4486275" cy="333375"/>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98"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5.15pt,15.95pt" to="348.1pt,4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" strokecolor="windowText"/>
                  </w:pict>
                </mc:Fallback>
              </mc:AlternateContent>
            </w:r>
          </w:p>
        </w:tc>
        <w:tc>
          <w:tcPr>
            <w:tcW w:w="0" w:type="auto"/>
          </w:tcPr>
          <w:p w14:paraId="68ABFDCE"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934A858"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42B1002"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31206F9"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45A26E06"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0363C7C8"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5F3F0D7"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A6B2FE4"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Гибкость_в_общении</w:t>
            </w:r>
          </w:p>
        </w:tc>
      </w:tr>
      <w:tr w:rsidR="00B53301" w:rsidRPr="00B53301" w14:paraId="5AFC21AD" w14:textId="77777777" w:rsidTr="00B53301">
        <w:tc>
          <w:tcPr>
            <w:tcW w:w="0" w:type="auto"/>
          </w:tcPr>
          <w:p w14:paraId="60FF4E3B"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3D691476"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Самопонимание</w:t>
            </w:r>
          </w:p>
        </w:tc>
        <w:tc>
          <w:tcPr>
            <w:tcW w:w="0" w:type="auto"/>
          </w:tcPr>
          <w:p w14:paraId="0342C358"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Спонтанность</w:t>
            </w:r>
          </w:p>
        </w:tc>
        <w:tc>
          <w:tcPr>
            <w:tcW w:w="0" w:type="auto"/>
          </w:tcPr>
          <w:p w14:paraId="334CBD98"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Автономность</w:t>
            </w:r>
          </w:p>
        </w:tc>
        <w:tc>
          <w:tcPr>
            <w:tcW w:w="0" w:type="auto"/>
          </w:tcPr>
          <w:p w14:paraId="221233A9"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Креативность</w:t>
            </w:r>
          </w:p>
        </w:tc>
        <w:tc>
          <w:tcPr>
            <w:tcW w:w="0" w:type="auto"/>
          </w:tcPr>
          <w:p w14:paraId="2F5490CB"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Потребность_в_познании</w:t>
            </w:r>
          </w:p>
        </w:tc>
        <w:tc>
          <w:tcPr>
            <w:tcW w:w="0" w:type="auto"/>
          </w:tcPr>
          <w:p w14:paraId="5A4390A3"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Взгляд_на_природу_человека</w:t>
            </w:r>
          </w:p>
        </w:tc>
        <w:tc>
          <w:tcPr>
            <w:tcW w:w="0" w:type="auto"/>
          </w:tcPr>
          <w:p w14:paraId="6D10B5B2"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Аутосимпатия</w:t>
            </w:r>
          </w:p>
        </w:tc>
        <w:tc>
          <w:tcPr>
            <w:tcW w:w="0" w:type="auto"/>
          </w:tcPr>
          <w:p w14:paraId="351770DD"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B5330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Контактность</w:t>
            </w:r>
          </w:p>
        </w:tc>
        <w:tc>
          <w:tcPr>
            <w:tcW w:w="0" w:type="auto"/>
          </w:tcPr>
          <w:p w14:paraId="5F51AA38" w14:textId="77777777" w:rsidR="00B53301" w:rsidRPr="00B53301" w:rsidRDefault="00B53301" w:rsidP="00B5330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r>
    </w:tbl>
    <w:p w14:paraId="15A4C2F1" w14:textId="77777777" w:rsidR="00B53301" w:rsidRPr="00B53301" w:rsidRDefault="00B53301" w:rsidP="00B53301">
      <w:pPr>
        <w:spacing w:line="360" w:lineRule="auto"/>
        <w:ind w:left="284" w:right="-1" w:firstLine="567"/>
        <w:jc w:val="center"/>
        <w:rPr>
          <w:rFonts w:ascii="Times New Roman" w:hAnsi="Times New Roman" w:cs="Times New Roman"/>
          <w:sz w:val="28"/>
          <w:szCs w:val="28"/>
        </w:rPr>
      </w:pPr>
      <w:r w:rsidRPr="00B53301">
        <w:rPr>
          <w:rFonts w:ascii="Times New Roman" w:hAnsi="Times New Roman" w:cs="Times New Roman"/>
          <w:sz w:val="28"/>
          <w:szCs w:val="28"/>
        </w:rPr>
        <w:t>Рис. 23. Корреляционная плеяда 1 группы</w:t>
      </w:r>
    </w:p>
    <w:p w14:paraId="051BE1CB" w14:textId="77777777" w:rsidR="00427DCF" w:rsidRDefault="00427DCF" w:rsidP="00427DCF">
      <w:pPr>
        <w:spacing w:line="360" w:lineRule="auto"/>
        <w:ind w:right="-1" w:firstLine="567"/>
        <w:jc w:val="both"/>
        <w:rPr>
          <w:rFonts w:ascii="Times New Roman" w:hAnsi="Times New Roman" w:cs="Times New Roman"/>
          <w:sz w:val="28"/>
          <w:szCs w:val="28"/>
        </w:rPr>
      </w:pPr>
      <w:r w:rsidRPr="0018539B">
        <w:rPr>
          <w:rFonts w:ascii="Times New Roman" w:hAnsi="Times New Roman" w:cs="Times New Roman"/>
          <w:sz w:val="28"/>
          <w:szCs w:val="28"/>
        </w:rPr>
        <w:lastRenderedPageBreak/>
        <w:t xml:space="preserve">Однако для нас наибольшее значение представляет «зона корреляций» показателей, между которыми получены достоверные отличия. Так </w:t>
      </w:r>
      <w:r>
        <w:rPr>
          <w:rFonts w:ascii="Times New Roman" w:hAnsi="Times New Roman" w:cs="Times New Roman"/>
          <w:sz w:val="28"/>
          <w:szCs w:val="28"/>
        </w:rPr>
        <w:t>конформность</w:t>
      </w:r>
      <w:r w:rsidRPr="0018539B">
        <w:rPr>
          <w:rFonts w:ascii="Times New Roman" w:hAnsi="Times New Roman" w:cs="Times New Roman"/>
          <w:sz w:val="28"/>
          <w:szCs w:val="28"/>
        </w:rPr>
        <w:t xml:space="preserve"> взаимосвязана с потребностью в познании</w:t>
      </w:r>
      <w:r>
        <w:rPr>
          <w:rFonts w:ascii="Times New Roman" w:hAnsi="Times New Roman" w:cs="Times New Roman"/>
          <w:sz w:val="28"/>
          <w:szCs w:val="28"/>
        </w:rPr>
        <w:t xml:space="preserve"> (</w:t>
      </w:r>
      <w:r w:rsidRPr="007F3929">
        <w:rPr>
          <w:rFonts w:ascii="Times New Roman" w:hAnsi="Times New Roman" w:cs="Times New Roman"/>
          <w:sz w:val="28"/>
          <w:szCs w:val="28"/>
        </w:rPr>
        <w:t>0,624**</w:t>
      </w:r>
      <w:r>
        <w:rPr>
          <w:rFonts w:ascii="Times New Roman" w:hAnsi="Times New Roman" w:cs="Times New Roman"/>
          <w:sz w:val="28"/>
          <w:szCs w:val="28"/>
        </w:rPr>
        <w:t>) и интернальностью в области неудач (</w:t>
      </w:r>
      <w:r w:rsidRPr="0018539B">
        <w:rPr>
          <w:rFonts w:ascii="Times New Roman" w:hAnsi="Times New Roman" w:cs="Times New Roman"/>
          <w:sz w:val="28"/>
          <w:szCs w:val="28"/>
        </w:rPr>
        <w:t>0,530**</w:t>
      </w:r>
      <w:r>
        <w:rPr>
          <w:rFonts w:ascii="Times New Roman" w:hAnsi="Times New Roman" w:cs="Times New Roman"/>
          <w:sz w:val="28"/>
          <w:szCs w:val="28"/>
        </w:rPr>
        <w:t>). Ценность конформности</w:t>
      </w:r>
      <w:r w:rsidRPr="0018539B">
        <w:rPr>
          <w:rFonts w:ascii="Times New Roman" w:hAnsi="Times New Roman" w:cs="Times New Roman"/>
          <w:sz w:val="28"/>
          <w:szCs w:val="28"/>
        </w:rPr>
        <w:t>(ОЦ</w:t>
      </w:r>
      <w:r>
        <w:rPr>
          <w:rFonts w:ascii="Times New Roman" w:hAnsi="Times New Roman" w:cs="Times New Roman"/>
          <w:sz w:val="28"/>
          <w:szCs w:val="28"/>
        </w:rPr>
        <w:t>_конформность) – с соблюдением традиций (</w:t>
      </w:r>
      <w:r w:rsidRPr="007F3929">
        <w:rPr>
          <w:rFonts w:ascii="Times New Roman" w:hAnsi="Times New Roman" w:cs="Times New Roman"/>
          <w:sz w:val="28"/>
          <w:szCs w:val="28"/>
        </w:rPr>
        <w:t>0,595**</w:t>
      </w:r>
      <w:r>
        <w:rPr>
          <w:rFonts w:ascii="Times New Roman" w:hAnsi="Times New Roman" w:cs="Times New Roman"/>
          <w:sz w:val="28"/>
          <w:szCs w:val="28"/>
        </w:rPr>
        <w:t>)</w:t>
      </w:r>
    </w:p>
    <w:p w14:paraId="2781C8D9" w14:textId="77777777" w:rsidR="00427DCF" w:rsidRDefault="00427DCF" w:rsidP="00427DCF">
      <w:pPr>
        <w:spacing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t>Жизненная энергичность и стремление к новизне (</w:t>
      </w:r>
      <w:r w:rsidRPr="00657969">
        <w:rPr>
          <w:rFonts w:ascii="Times New Roman" w:hAnsi="Times New Roman" w:cs="Times New Roman"/>
          <w:sz w:val="28"/>
          <w:szCs w:val="28"/>
        </w:rPr>
        <w:t>ОЦ_стимуляция</w:t>
      </w:r>
      <w:r>
        <w:rPr>
          <w:rFonts w:ascii="Times New Roman" w:hAnsi="Times New Roman" w:cs="Times New Roman"/>
          <w:sz w:val="28"/>
          <w:szCs w:val="28"/>
        </w:rPr>
        <w:t>) связано с уважением традиций (</w:t>
      </w:r>
      <w:r w:rsidRPr="00657969">
        <w:rPr>
          <w:rFonts w:ascii="Times New Roman" w:hAnsi="Times New Roman" w:cs="Times New Roman"/>
          <w:sz w:val="28"/>
          <w:szCs w:val="28"/>
        </w:rPr>
        <w:t>0,451*</w:t>
      </w:r>
      <w:r>
        <w:rPr>
          <w:rFonts w:ascii="Times New Roman" w:hAnsi="Times New Roman" w:cs="Times New Roman"/>
          <w:sz w:val="28"/>
          <w:szCs w:val="28"/>
        </w:rPr>
        <w:t>).</w:t>
      </w:r>
    </w:p>
    <w:p w14:paraId="3902FB82" w14:textId="77777777" w:rsidR="00427DCF" w:rsidRDefault="00427DCF" w:rsidP="00427DCF">
      <w:pPr>
        <w:spacing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18539B">
        <w:rPr>
          <w:rFonts w:ascii="Times New Roman" w:hAnsi="Times New Roman" w:cs="Times New Roman"/>
          <w:sz w:val="28"/>
          <w:szCs w:val="28"/>
        </w:rPr>
        <w:t xml:space="preserve">Ценностные ориентации </w:t>
      </w:r>
      <w:r>
        <w:rPr>
          <w:rFonts w:ascii="Times New Roman" w:hAnsi="Times New Roman" w:cs="Times New Roman"/>
          <w:sz w:val="28"/>
          <w:szCs w:val="28"/>
        </w:rPr>
        <w:t xml:space="preserve"> </w:t>
      </w:r>
      <w:r w:rsidRPr="0018539B">
        <w:rPr>
          <w:rFonts w:ascii="Times New Roman" w:hAnsi="Times New Roman" w:cs="Times New Roman"/>
          <w:sz w:val="28"/>
          <w:szCs w:val="28"/>
        </w:rPr>
        <w:t>«самостоятельность»</w:t>
      </w:r>
      <w:r w:rsidRPr="00657969">
        <w:t xml:space="preserve"> </w:t>
      </w:r>
      <w:r w:rsidRPr="00657969">
        <w:rPr>
          <w:rFonts w:ascii="Times New Roman" w:hAnsi="Times New Roman" w:cs="Times New Roman"/>
          <w:sz w:val="28"/>
          <w:szCs w:val="28"/>
        </w:rPr>
        <w:t>и «достижения» не имеют значимых взаимосвязей.</w:t>
      </w:r>
    </w:p>
    <w:p w14:paraId="4277796D" w14:textId="77777777" w:rsidR="00427DCF" w:rsidRDefault="00427DCF" w:rsidP="00427DCF">
      <w:pPr>
        <w:spacing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t>Аутосимпатия взаимосвязана с ценность наличия доминантной позиции в жизни (</w:t>
      </w:r>
      <w:r w:rsidRPr="00657969">
        <w:rPr>
          <w:rFonts w:ascii="Times New Roman" w:hAnsi="Times New Roman" w:cs="Times New Roman"/>
          <w:sz w:val="28"/>
          <w:szCs w:val="28"/>
        </w:rPr>
        <w:t>ОЦ_власть</w:t>
      </w:r>
      <w:r>
        <w:rPr>
          <w:rFonts w:ascii="Times New Roman" w:hAnsi="Times New Roman" w:cs="Times New Roman"/>
          <w:sz w:val="28"/>
          <w:szCs w:val="28"/>
        </w:rPr>
        <w:t>) (</w:t>
      </w:r>
      <w:r w:rsidRPr="00657969">
        <w:rPr>
          <w:rFonts w:ascii="Times New Roman" w:hAnsi="Times New Roman" w:cs="Times New Roman"/>
          <w:sz w:val="28"/>
          <w:szCs w:val="28"/>
        </w:rPr>
        <w:t>0,491*</w:t>
      </w:r>
      <w:r>
        <w:rPr>
          <w:rFonts w:ascii="Times New Roman" w:hAnsi="Times New Roman" w:cs="Times New Roman"/>
          <w:sz w:val="28"/>
          <w:szCs w:val="28"/>
        </w:rPr>
        <w:t>).</w:t>
      </w:r>
    </w:p>
    <w:p w14:paraId="1671D194" w14:textId="74CC0EBF" w:rsidR="00427DCF" w:rsidRDefault="00427DCF" w:rsidP="00427DCF">
      <w:pPr>
        <w:spacing w:line="360" w:lineRule="auto"/>
        <w:ind w:right="-1" w:firstLine="567"/>
        <w:jc w:val="both"/>
        <w:rPr>
          <w:rFonts w:ascii="Times New Roman" w:hAnsi="Times New Roman" w:cs="Times New Roman"/>
          <w:sz w:val="28"/>
          <w:szCs w:val="28"/>
        </w:rPr>
      </w:pPr>
      <w:r>
        <w:rPr>
          <w:rFonts w:ascii="Times New Roman" w:hAnsi="Times New Roman" w:cs="Times New Roman"/>
          <w:sz w:val="28"/>
          <w:szCs w:val="28"/>
        </w:rPr>
        <w:t>Автономность</w:t>
      </w:r>
      <w:r w:rsidRPr="00657969">
        <w:t xml:space="preserve"> </w:t>
      </w:r>
      <w:r>
        <w:rPr>
          <w:rFonts w:ascii="Times New Roman" w:hAnsi="Times New Roman" w:cs="Times New Roman"/>
          <w:sz w:val="28"/>
          <w:szCs w:val="28"/>
        </w:rPr>
        <w:t>имеет значимую отрицательную корреляцию с добротой (</w:t>
      </w:r>
      <w:r w:rsidRPr="00657969">
        <w:rPr>
          <w:rFonts w:ascii="Times New Roman" w:hAnsi="Times New Roman" w:cs="Times New Roman"/>
          <w:sz w:val="28"/>
          <w:szCs w:val="28"/>
        </w:rPr>
        <w:t>-0,428*</w:t>
      </w:r>
      <w:r>
        <w:rPr>
          <w:rFonts w:ascii="Times New Roman" w:hAnsi="Times New Roman" w:cs="Times New Roman"/>
          <w:sz w:val="28"/>
          <w:szCs w:val="28"/>
        </w:rPr>
        <w:t>), личной конформностью (-0,423*) и потребностью в глубоких переживаниях (</w:t>
      </w:r>
      <w:r w:rsidRPr="005258FA">
        <w:rPr>
          <w:rFonts w:ascii="Times New Roman" w:hAnsi="Times New Roman" w:cs="Times New Roman"/>
          <w:sz w:val="28"/>
          <w:szCs w:val="28"/>
        </w:rPr>
        <w:t>-0,442*</w:t>
      </w:r>
      <w:r>
        <w:rPr>
          <w:rFonts w:ascii="Times New Roman" w:hAnsi="Times New Roman" w:cs="Times New Roman"/>
          <w:sz w:val="28"/>
          <w:szCs w:val="28"/>
        </w:rPr>
        <w:t>).</w:t>
      </w:r>
    </w:p>
    <w:p w14:paraId="6CD749E6" w14:textId="77777777" w:rsidR="00583EBB" w:rsidRPr="00583EBB" w:rsidRDefault="00583EBB" w:rsidP="002F2A1A">
      <w:pPr>
        <w:spacing w:line="360" w:lineRule="auto"/>
        <w:ind w:left="284" w:right="-1" w:firstLine="567"/>
        <w:jc w:val="both"/>
        <w:rPr>
          <w:rFonts w:ascii="Times New Roman" w:hAnsi="Times New Roman" w:cs="Times New Roman"/>
          <w:sz w:val="28"/>
          <w:szCs w:val="28"/>
        </w:rPr>
      </w:pPr>
      <w:r>
        <w:rPr>
          <w:rFonts w:ascii="Times New Roman" w:hAnsi="Times New Roman" w:cs="Times New Roman"/>
          <w:sz w:val="28"/>
          <w:szCs w:val="28"/>
        </w:rPr>
        <w:t>На р</w:t>
      </w:r>
      <w:r w:rsidRPr="00583EBB">
        <w:rPr>
          <w:rFonts w:ascii="Times New Roman" w:hAnsi="Times New Roman" w:cs="Times New Roman"/>
          <w:sz w:val="28"/>
          <w:szCs w:val="28"/>
        </w:rPr>
        <w:t>исуноке 24 демонстрирует нампредставлены корреляционные связи участников исследования, вошедших во второй кластер.2 группы.</w:t>
      </w:r>
    </w:p>
    <w:p w14:paraId="1A3AFF28" w14:textId="77777777" w:rsidR="00583EBB" w:rsidRPr="00583EBB" w:rsidRDefault="00583EBB" w:rsidP="002F2A1A">
      <w:pPr>
        <w:spacing w:line="360" w:lineRule="auto"/>
        <w:ind w:left="284" w:right="-1" w:firstLine="567"/>
        <w:jc w:val="both"/>
        <w:rPr>
          <w:rFonts w:ascii="Times New Roman" w:hAnsi="Times New Roman" w:cs="Times New Roman"/>
          <w:sz w:val="28"/>
          <w:szCs w:val="28"/>
        </w:rPr>
      </w:pPr>
      <w:r w:rsidRPr="00583EBB">
        <w:rPr>
          <w:rFonts w:ascii="Times New Roman" w:hAnsi="Times New Roman" w:cs="Times New Roman"/>
          <w:sz w:val="28"/>
          <w:szCs w:val="28"/>
        </w:rPr>
        <w:t xml:space="preserve">Корреляционная плеяда также сильно интегрирована. Однако получено больше прямых взаимосвязей с высоким уровнем значимости. Всего 18 положительных связей с уровнем значимости 0,01 и 17 связей с уровнем значимости 0,05. </w:t>
      </w:r>
    </w:p>
    <w:p w14:paraId="645B6C15" w14:textId="77777777" w:rsidR="00583EBB" w:rsidRPr="00583EBB" w:rsidRDefault="00583EBB" w:rsidP="002F2A1A">
      <w:pPr>
        <w:spacing w:line="360" w:lineRule="auto"/>
        <w:ind w:left="284" w:right="-1" w:firstLine="567"/>
        <w:jc w:val="both"/>
        <w:rPr>
          <w:rFonts w:ascii="Times New Roman" w:hAnsi="Times New Roman" w:cs="Times New Roman"/>
          <w:sz w:val="28"/>
          <w:szCs w:val="28"/>
        </w:rPr>
      </w:pPr>
      <w:r w:rsidRPr="00583EBB">
        <w:rPr>
          <w:rFonts w:ascii="Times New Roman" w:hAnsi="Times New Roman" w:cs="Times New Roman"/>
          <w:sz w:val="28"/>
          <w:szCs w:val="28"/>
        </w:rPr>
        <w:t>Отрицательных связей с уровнем значимости 0, 01 – 4 и 10 отрицательных связей с уровнем значимости 0,05.</w:t>
      </w:r>
    </w:p>
    <w:p w14:paraId="117BB1AC" w14:textId="19B1E238" w:rsidR="00583EBB" w:rsidRDefault="00583EBB" w:rsidP="00427DCF">
      <w:pPr>
        <w:spacing w:line="360" w:lineRule="auto"/>
        <w:ind w:left="284" w:right="-1" w:firstLine="567"/>
        <w:jc w:val="both"/>
        <w:rPr>
          <w:rFonts w:ascii="Times New Roman" w:hAnsi="Times New Roman" w:cs="Times New Roman"/>
          <w:sz w:val="28"/>
          <w:szCs w:val="28"/>
        </w:rPr>
      </w:pPr>
      <w:r w:rsidRPr="00583EBB">
        <w:rPr>
          <w:rFonts w:ascii="Times New Roman" w:hAnsi="Times New Roman" w:cs="Times New Roman"/>
          <w:sz w:val="28"/>
          <w:szCs w:val="28"/>
        </w:rPr>
        <w:t>Как видно из корреляционной плеяды структура взаимосвязей в  области локуса контроля смещена не в сторону субъектной активности,  а к «профилю личности» - качествам, характеризующим в опроснике Шварца проявления доминирующих тенденций в поведении (принадлежность к одному из 10 типов).</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7"/>
        <w:gridCol w:w="1148"/>
        <w:gridCol w:w="742"/>
        <w:gridCol w:w="748"/>
        <w:gridCol w:w="733"/>
        <w:gridCol w:w="1160"/>
        <w:gridCol w:w="1320"/>
        <w:gridCol w:w="752"/>
        <w:gridCol w:w="735"/>
        <w:gridCol w:w="1147"/>
      </w:tblGrid>
      <w:tr w:rsidR="009F6531" w:rsidRPr="009F6531" w14:paraId="12F41E71" w14:textId="77777777" w:rsidTr="002E1C0A">
        <w:tc>
          <w:tcPr>
            <w:tcW w:w="0" w:type="auto"/>
          </w:tcPr>
          <w:p w14:paraId="515BDB91" w14:textId="77777777" w:rsidR="009F6531" w:rsidRPr="009F6531" w:rsidRDefault="009F6531" w:rsidP="009F653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noProof/>
                <w:color w:val="000000"/>
                <w:sz w:val="24"/>
                <w:szCs w:val="24"/>
                <w:lang w:eastAsia="ru-RU"/>
              </w:rPr>
              <w:lastRenderedPageBreak/>
              <mc:AlternateContent>
                <mc:Choice Requires="wps">
                  <w:drawing>
                    <wp:anchor distT="0" distB="0" distL="114300" distR="114300" simplePos="0" relativeHeight="251738112" behindDoc="0" locked="0" layoutInCell="1" allowOverlap="1" wp14:anchorId="67655D58" wp14:editId="36BAF640">
                      <wp:simplePos x="0" y="0"/>
                      <wp:positionH relativeFrom="column">
                        <wp:posOffset>481965</wp:posOffset>
                      </wp:positionH>
                      <wp:positionV relativeFrom="paragraph">
                        <wp:posOffset>184785</wp:posOffset>
                      </wp:positionV>
                      <wp:extent cx="1419225" cy="1371600"/>
                      <wp:effectExtent l="0" t="0" r="28575" b="19050"/>
                      <wp:wrapNone/>
                      <wp:docPr id="66" name="Прямая соединительная линия 66"/>
                      <wp:cNvGraphicFramePr/>
                      <a:graphic xmlns:a="http://schemas.openxmlformats.org/drawingml/2006/main">
                        <a:graphicData uri="http://schemas.microsoft.com/office/word/2010/wordprocessingShape">
                          <wps:wsp>
                            <wps:cNvCnPr/>
                            <wps:spPr>
                              <a:xfrm flipH="1">
                                <a:off x="0" y="0"/>
                                <a:ext cx="1419225" cy="1371600"/>
                              </a:xfrm>
                              <a:prstGeom prst="line">
                                <a:avLst/>
                              </a:prstGeom>
                              <a:noFill/>
                              <a:ln w="9525" cap="flat" cmpd="sng" algn="ctr">
                                <a:solidFill>
                                  <a:sysClr val="windowText" lastClr="000000"/>
                                </a:solidFill>
                                <a:prstDash val="dash"/>
                              </a:ln>
                              <a:effectLst/>
                            </wps:spPr>
                            <wps:bodyPr/>
                          </wps:wsp>
                        </a:graphicData>
                      </a:graphic>
                    </wp:anchor>
                  </w:drawing>
                </mc:Choice>
                <mc:Fallback xmlns:mo="http://schemas.microsoft.com/office/mac/office/2008/main" xmlns:mv="urn:schemas-microsoft-com:mac:vml">
                  <w:pict>
                    <v:line id="Прямая соединительная линия 66" o:spid="_x0000_s1026" style="position:absolute;flip:x;z-index:251738112;visibility:visible;mso-wrap-style:square;mso-wrap-distance-left:9pt;mso-wrap-distance-top:0;mso-wrap-distance-right:9pt;mso-wrap-distance-bottom:0;mso-position-horizontal:absolute;mso-position-horizontal-relative:text;mso-position-vertical:absolute;mso-position-vertical-relative:text" from="37.95pt,14.55pt" to="149.7pt,12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" strokecolor="windowText">
                      <v:stroke dashstyle="dash"/>
                    </v:line>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17632" behindDoc="0" locked="0" layoutInCell="1" allowOverlap="1" wp14:anchorId="3D85C3B3" wp14:editId="4FB18AAF">
                      <wp:simplePos x="0" y="0"/>
                      <wp:positionH relativeFrom="column">
                        <wp:posOffset>415290</wp:posOffset>
                      </wp:positionH>
                      <wp:positionV relativeFrom="paragraph">
                        <wp:posOffset>241935</wp:posOffset>
                      </wp:positionV>
                      <wp:extent cx="5114925" cy="1828800"/>
                      <wp:effectExtent l="0" t="0" r="28575" b="19050"/>
                      <wp:wrapNone/>
                      <wp:docPr id="58" name="Прямая соединительная линия 58"/>
                      <wp:cNvGraphicFramePr/>
                      <a:graphic xmlns:a="http://schemas.openxmlformats.org/drawingml/2006/main">
                        <a:graphicData uri="http://schemas.microsoft.com/office/word/2010/wordprocessingShape">
                          <wps:wsp>
                            <wps:cNvCnPr/>
                            <wps:spPr>
                              <a:xfrm flipH="1">
                                <a:off x="0" y="0"/>
                                <a:ext cx="5114925" cy="182880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58" o:spid="_x0000_s1026" style="position:absolute;flip:x;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pt,19.05pt" to="435.45pt,16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" strokecolor="windowText"/>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08416" behindDoc="0" locked="0" layoutInCell="1" allowOverlap="1" wp14:anchorId="6922418D" wp14:editId="6239A03A">
                      <wp:simplePos x="0" y="0"/>
                      <wp:positionH relativeFrom="column">
                        <wp:posOffset>510540</wp:posOffset>
                      </wp:positionH>
                      <wp:positionV relativeFrom="paragraph">
                        <wp:posOffset>184785</wp:posOffset>
                      </wp:positionV>
                      <wp:extent cx="1872615" cy="1323975"/>
                      <wp:effectExtent l="0" t="0" r="32385" b="28575"/>
                      <wp:wrapNone/>
                      <wp:docPr id="59" name="Прямая соединительная линия 59"/>
                      <wp:cNvGraphicFramePr/>
                      <a:graphic xmlns:a="http://schemas.openxmlformats.org/drawingml/2006/main">
                        <a:graphicData uri="http://schemas.microsoft.com/office/word/2010/wordprocessingShape">
                          <wps:wsp>
                            <wps:cNvCnPr/>
                            <wps:spPr>
                              <a:xfrm flipH="1">
                                <a:off x="0" y="0"/>
                                <a:ext cx="1872615" cy="1323975"/>
                              </a:xfrm>
                              <a:prstGeom prst="line">
                                <a:avLst/>
                              </a:prstGeom>
                              <a:noFill/>
                              <a:ln w="25400" cap="flat" cmpd="dbl"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59" o:spid="_x0000_s1026" style="position:absolute;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2pt,14.55pt" to="187.65pt,1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" strokecolor="windowText" strokeweight="2pt">
                      <v:stroke dashstyle="dash" linestyle="thinThin"/>
                    </v:line>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15584" behindDoc="0" locked="0" layoutInCell="1" allowOverlap="1" wp14:anchorId="57C4C163" wp14:editId="323BD785">
                      <wp:simplePos x="0" y="0"/>
                      <wp:positionH relativeFrom="column">
                        <wp:posOffset>510540</wp:posOffset>
                      </wp:positionH>
                      <wp:positionV relativeFrom="paragraph">
                        <wp:posOffset>243839</wp:posOffset>
                      </wp:positionV>
                      <wp:extent cx="1514475" cy="5629275"/>
                      <wp:effectExtent l="0" t="0" r="28575" b="28575"/>
                      <wp:wrapNone/>
                      <wp:docPr id="60" name="Прямая соединительная линия 60"/>
                      <wp:cNvGraphicFramePr/>
                      <a:graphic xmlns:a="http://schemas.openxmlformats.org/drawingml/2006/main">
                        <a:graphicData uri="http://schemas.microsoft.com/office/word/2010/wordprocessingShape">
                          <wps:wsp>
                            <wps:cNvCnPr/>
                            <wps:spPr>
                              <a:xfrm flipH="1">
                                <a:off x="0" y="0"/>
                                <a:ext cx="1514475" cy="5629275"/>
                              </a:xfrm>
                              <a:prstGeom prst="line">
                                <a:avLst/>
                              </a:prstGeom>
                              <a:noFill/>
                              <a:ln w="25400" cap="flat" cmpd="dbl" algn="ctr">
                                <a:solidFill>
                                  <a:sysClr val="windowText" lastClr="000000"/>
                                </a:solidFill>
                                <a:prstDash val="dash"/>
                              </a:ln>
                              <a:effectLst/>
                            </wps:spPr>
                            <wps:bodyPr/>
                          </wps:wsp>
                        </a:graphicData>
                      </a:graphic>
                    </wp:anchor>
                  </w:drawing>
                </mc:Choice>
                <mc:Fallback xmlns:mo="http://schemas.microsoft.com/office/mac/office/2008/main" xmlns:mv="urn:schemas-microsoft-com:mac:vml">
                  <w:pict>
                    <v:line id="Прямая соединительная линия 60" o:spid="_x0000_s1026" style="position:absolute;flip:x;z-index:251715584;visibility:visible;mso-wrap-style:square;mso-wrap-distance-left:9pt;mso-wrap-distance-top:0;mso-wrap-distance-right:9pt;mso-wrap-distance-bottom:0;mso-position-horizontal:absolute;mso-position-horizontal-relative:text;mso-position-vertical:absolute;mso-position-vertical-relative:text" from="40.2pt,19.2pt" to="159.45pt,4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" strokecolor="windowText" strokeweight="2pt">
                      <v:stroke dashstyle="dash" linestyle="thinThin"/>
                    </v:line>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13536" behindDoc="0" locked="0" layoutInCell="1" allowOverlap="1" wp14:anchorId="3CC7DA04" wp14:editId="5A0396FB">
                      <wp:simplePos x="0" y="0"/>
                      <wp:positionH relativeFrom="column">
                        <wp:posOffset>481965</wp:posOffset>
                      </wp:positionH>
                      <wp:positionV relativeFrom="paragraph">
                        <wp:posOffset>196215</wp:posOffset>
                      </wp:positionV>
                      <wp:extent cx="1543050" cy="3447415"/>
                      <wp:effectExtent l="0" t="0" r="19050" b="19685"/>
                      <wp:wrapNone/>
                      <wp:docPr id="61" name="Прямая соединительная линия 61"/>
                      <wp:cNvGraphicFramePr/>
                      <a:graphic xmlns:a="http://schemas.openxmlformats.org/drawingml/2006/main">
                        <a:graphicData uri="http://schemas.microsoft.com/office/word/2010/wordprocessingShape">
                          <wps:wsp>
                            <wps:cNvCnPr/>
                            <wps:spPr>
                              <a:xfrm flipV="1">
                                <a:off x="0" y="0"/>
                                <a:ext cx="1543050" cy="3447415"/>
                              </a:xfrm>
                              <a:prstGeom prst="line">
                                <a:avLst/>
                              </a:prstGeom>
                              <a:noFill/>
                              <a:ln w="25400" cap="flat" cmpd="dbl"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61" o:spid="_x0000_s1026" style="position:absolute;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5pt,15.45pt" to="159.45pt,28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" strokecolor="windowText" strokeweight="2pt">
                      <v:stroke linestyle="thinThin"/>
                    </v:line>
                  </w:pict>
                </mc:Fallback>
              </mc:AlternateContent>
            </w:r>
            <w:r w:rsidRPr="009F6531">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СтеныУР</w:t>
            </w:r>
          </w:p>
          <w:p w14:paraId="4C031979"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45280" behindDoc="0" locked="0" layoutInCell="1" allowOverlap="1" wp14:anchorId="56C3F89E" wp14:editId="3725B2A5">
                      <wp:simplePos x="0" y="0"/>
                      <wp:positionH relativeFrom="column">
                        <wp:posOffset>405765</wp:posOffset>
                      </wp:positionH>
                      <wp:positionV relativeFrom="paragraph">
                        <wp:posOffset>43814</wp:posOffset>
                      </wp:positionV>
                      <wp:extent cx="1162050" cy="7324725"/>
                      <wp:effectExtent l="0" t="0" r="19050" b="28575"/>
                      <wp:wrapNone/>
                      <wp:docPr id="73" name="Прямая соединительная линия 73"/>
                      <wp:cNvGraphicFramePr/>
                      <a:graphic xmlns:a="http://schemas.openxmlformats.org/drawingml/2006/main">
                        <a:graphicData uri="http://schemas.microsoft.com/office/word/2010/wordprocessingShape">
                          <wps:wsp>
                            <wps:cNvCnPr/>
                            <wps:spPr>
                              <a:xfrm>
                                <a:off x="0" y="0"/>
                                <a:ext cx="1162050" cy="7324725"/>
                              </a:xfrm>
                              <a:prstGeom prst="line">
                                <a:avLst/>
                              </a:prstGeom>
                              <a:noFill/>
                              <a:ln w="9525" cap="flat" cmpd="sng" algn="ctr">
                                <a:solidFill>
                                  <a:sysClr val="windowText" lastClr="000000"/>
                                </a:solidFill>
                                <a:prstDash val="dash"/>
                              </a:ln>
                              <a:effectLst/>
                            </wps:spPr>
                            <wps:bodyPr/>
                          </wps:wsp>
                        </a:graphicData>
                      </a:graphic>
                    </wp:anchor>
                  </w:drawing>
                </mc:Choice>
                <mc:Fallback xmlns:mo="http://schemas.microsoft.com/office/mac/office/2008/main" xmlns:mv="urn:schemas-microsoft-com:mac:vml">
                  <w:pict>
                    <v:line id="Прямая соединительная линия 73" o:spid="_x0000_s1026" style="position:absolute;z-index:251745280;visibility:visible;mso-wrap-style:square;mso-wrap-distance-left:9pt;mso-wrap-distance-top:0;mso-wrap-distance-right:9pt;mso-wrap-distance-bottom:0;mso-position-horizontal:absolute;mso-position-horizontal-relative:text;mso-position-vertical:absolute;mso-position-vertical-relative:text" from="31.95pt,3.45pt" to="123.45pt,58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" strokecolor="windowText">
                      <v:stroke dashstyle="dash"/>
                    </v:line>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40160" behindDoc="0" locked="0" layoutInCell="1" allowOverlap="1" wp14:anchorId="3C433756" wp14:editId="79AEBE72">
                      <wp:simplePos x="0" y="0"/>
                      <wp:positionH relativeFrom="column">
                        <wp:posOffset>539115</wp:posOffset>
                      </wp:positionH>
                      <wp:positionV relativeFrom="paragraph">
                        <wp:posOffset>167640</wp:posOffset>
                      </wp:positionV>
                      <wp:extent cx="514350" cy="4105275"/>
                      <wp:effectExtent l="0" t="0" r="19050" b="28575"/>
                      <wp:wrapNone/>
                      <wp:docPr id="68" name="Прямая соединительная линия 68"/>
                      <wp:cNvGraphicFramePr/>
                      <a:graphic xmlns:a="http://schemas.openxmlformats.org/drawingml/2006/main">
                        <a:graphicData uri="http://schemas.microsoft.com/office/word/2010/wordprocessingShape">
                          <wps:wsp>
                            <wps:cNvCnPr/>
                            <wps:spPr>
                              <a:xfrm flipV="1">
                                <a:off x="0" y="0"/>
                                <a:ext cx="514350" cy="4105275"/>
                              </a:xfrm>
                              <a:prstGeom prst="line">
                                <a:avLst/>
                              </a:prstGeom>
                              <a:noFill/>
                              <a:ln w="9525" cap="flat" cmpd="sng" algn="ctr">
                                <a:solidFill>
                                  <a:sysClr val="windowText" lastClr="000000"/>
                                </a:solidFill>
                                <a:prstDash val="dash"/>
                              </a:ln>
                              <a:effectLst/>
                            </wps:spPr>
                            <wps:bodyPr/>
                          </wps:wsp>
                        </a:graphicData>
                      </a:graphic>
                    </wp:anchor>
                  </w:drawing>
                </mc:Choice>
                <mc:Fallback xmlns:mo="http://schemas.microsoft.com/office/mac/office/2008/main" xmlns:mv="urn:schemas-microsoft-com:mac:vml">
                  <w:pict>
                    <v:line id="Прямая соединительная линия 68" o:spid="_x0000_s1026" style="position:absolute;flip:y;z-index:251740160;visibility:visible;mso-wrap-style:square;mso-wrap-distance-left:9pt;mso-wrap-distance-top:0;mso-wrap-distance-right:9pt;mso-wrap-distance-bottom:0;mso-position-horizontal:absolute;mso-position-horizontal-relative:text;mso-position-vertical:absolute;mso-position-vertical-relative:text" from="42.45pt,13.2pt" to="82.95pt,33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" strokecolor="windowText">
                      <v:stroke dashstyle="dash"/>
                    </v:line>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39136" behindDoc="0" locked="0" layoutInCell="1" allowOverlap="1" wp14:anchorId="3FCD244F" wp14:editId="3BF6BF25">
                      <wp:simplePos x="0" y="0"/>
                      <wp:positionH relativeFrom="column">
                        <wp:posOffset>510540</wp:posOffset>
                      </wp:positionH>
                      <wp:positionV relativeFrom="paragraph">
                        <wp:posOffset>167640</wp:posOffset>
                      </wp:positionV>
                      <wp:extent cx="704850" cy="3123565"/>
                      <wp:effectExtent l="0" t="0" r="19050" b="19685"/>
                      <wp:wrapNone/>
                      <wp:docPr id="67" name="Прямая соединительная линия 67"/>
                      <wp:cNvGraphicFramePr/>
                      <a:graphic xmlns:a="http://schemas.openxmlformats.org/drawingml/2006/main">
                        <a:graphicData uri="http://schemas.microsoft.com/office/word/2010/wordprocessingShape">
                          <wps:wsp>
                            <wps:cNvCnPr/>
                            <wps:spPr>
                              <a:xfrm flipV="1">
                                <a:off x="0" y="0"/>
                                <a:ext cx="704850" cy="3123565"/>
                              </a:xfrm>
                              <a:prstGeom prst="line">
                                <a:avLst/>
                              </a:prstGeom>
                              <a:noFill/>
                              <a:ln w="9525" cap="flat" cmpd="sng" algn="ctr">
                                <a:solidFill>
                                  <a:sysClr val="windowText" lastClr="000000"/>
                                </a:solidFill>
                                <a:prstDash val="dash"/>
                              </a:ln>
                              <a:effectLst/>
                            </wps:spPr>
                            <wps:bodyPr/>
                          </wps:wsp>
                        </a:graphicData>
                      </a:graphic>
                    </wp:anchor>
                  </w:drawing>
                </mc:Choice>
                <mc:Fallback xmlns:mo="http://schemas.microsoft.com/office/mac/office/2008/main" xmlns:mv="urn:schemas-microsoft-com:mac:vml">
                  <w:pict>
                    <v:line id="Прямая соединительная линия 67" o:spid="_x0000_s1026" style="position:absolute;flip:y;z-index:251739136;visibility:visible;mso-wrap-style:square;mso-wrap-distance-left:9pt;mso-wrap-distance-top:0;mso-wrap-distance-right:9pt;mso-wrap-distance-bottom:0;mso-position-horizontal:absolute;mso-position-horizontal-relative:text;mso-position-vertical:absolute;mso-position-vertical-relative:text" from="40.2pt,13.2pt" to="95.7pt,25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" strokecolor="windowText">
                      <v:stroke dashstyle="dash"/>
                    </v:line>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34016" behindDoc="0" locked="0" layoutInCell="1" allowOverlap="1" wp14:anchorId="040FBD1F" wp14:editId="6AD6F718">
                      <wp:simplePos x="0" y="0"/>
                      <wp:positionH relativeFrom="column">
                        <wp:posOffset>415289</wp:posOffset>
                      </wp:positionH>
                      <wp:positionV relativeFrom="paragraph">
                        <wp:posOffset>43815</wp:posOffset>
                      </wp:positionV>
                      <wp:extent cx="4893945" cy="5829300"/>
                      <wp:effectExtent l="0" t="0" r="20955" b="19050"/>
                      <wp:wrapNone/>
                      <wp:docPr id="62" name="Прямая соединительная линия 62"/>
                      <wp:cNvGraphicFramePr/>
                      <a:graphic xmlns:a="http://schemas.openxmlformats.org/drawingml/2006/main">
                        <a:graphicData uri="http://schemas.microsoft.com/office/word/2010/wordprocessingShape">
                          <wps:wsp>
                            <wps:cNvCnPr/>
                            <wps:spPr>
                              <a:xfrm>
                                <a:off x="0" y="0"/>
                                <a:ext cx="4893945" cy="5829300"/>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62" o:spid="_x0000_s1026" style="position:absolute;z-index:251734016;visibility:visible;mso-wrap-style:square;mso-wrap-distance-left:9pt;mso-wrap-distance-top:0;mso-wrap-distance-right:9pt;mso-wrap-distance-bottom:0;mso-position-horizontal:absolute;mso-position-horizontal-relative:text;mso-position-vertical:absolute;mso-position-vertical-relative:text" from="32.7pt,3.45pt" to="418.05pt,4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" strokecolor="windowText"/>
                  </w:pict>
                </mc:Fallback>
              </mc:AlternateContent>
            </w:r>
          </w:p>
        </w:tc>
        <w:tc>
          <w:tcPr>
            <w:tcW w:w="0" w:type="auto"/>
          </w:tcPr>
          <w:p w14:paraId="2DF521F5" w14:textId="77777777" w:rsidR="009F6531" w:rsidRPr="009F6531" w:rsidRDefault="009F6531" w:rsidP="009F653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46304" behindDoc="0" locked="0" layoutInCell="1" allowOverlap="1" wp14:anchorId="53D253B2" wp14:editId="46E1B6CB">
                      <wp:simplePos x="0" y="0"/>
                      <wp:positionH relativeFrom="column">
                        <wp:posOffset>248920</wp:posOffset>
                      </wp:positionH>
                      <wp:positionV relativeFrom="paragraph">
                        <wp:posOffset>241934</wp:posOffset>
                      </wp:positionV>
                      <wp:extent cx="1009650" cy="7477125"/>
                      <wp:effectExtent l="0" t="0" r="19050" b="28575"/>
                      <wp:wrapNone/>
                      <wp:docPr id="74" name="Прямая соединительная линия 74"/>
                      <wp:cNvGraphicFramePr/>
                      <a:graphic xmlns:a="http://schemas.openxmlformats.org/drawingml/2006/main">
                        <a:graphicData uri="http://schemas.microsoft.com/office/word/2010/wordprocessingShape">
                          <wps:wsp>
                            <wps:cNvCnPr/>
                            <wps:spPr>
                              <a:xfrm flipH="1">
                                <a:off x="0" y="0"/>
                                <a:ext cx="1009650" cy="7477125"/>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74" o:spid="_x0000_s1026" style="position:absolute;flip:x;z-index:251746304;visibility:visible;mso-wrap-style:square;mso-wrap-distance-left:9pt;mso-wrap-distance-top:0;mso-wrap-distance-right:9pt;mso-wrap-distance-bottom:0;mso-position-horizontal:absolute;mso-position-horizontal-relative:text;mso-position-vertical:absolute;mso-position-vertical-relative:text" from="19.6pt,19.05pt" to="99.1pt,60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" strokecolor="windowText"/>
                  </w:pict>
                </mc:Fallback>
              </mc:AlternateContent>
            </w:r>
            <w:r w:rsidRPr="009F6531">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Ориентация_во_времени</w:t>
            </w:r>
          </w:p>
        </w:tc>
        <w:tc>
          <w:tcPr>
            <w:tcW w:w="0" w:type="auto"/>
          </w:tcPr>
          <w:p w14:paraId="3024762B" w14:textId="77777777" w:rsidR="009F6531" w:rsidRPr="009F6531" w:rsidRDefault="009F6531" w:rsidP="009F653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01D61203" w14:textId="77777777" w:rsidR="009F6531" w:rsidRPr="009F6531" w:rsidRDefault="009F6531" w:rsidP="009F653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59616" behindDoc="0" locked="0" layoutInCell="1" allowOverlap="1" wp14:anchorId="5C2E6F7F" wp14:editId="7C784E99">
                      <wp:simplePos x="0" y="0"/>
                      <wp:positionH relativeFrom="column">
                        <wp:posOffset>59054</wp:posOffset>
                      </wp:positionH>
                      <wp:positionV relativeFrom="paragraph">
                        <wp:posOffset>194309</wp:posOffset>
                      </wp:positionV>
                      <wp:extent cx="3366135" cy="7191375"/>
                      <wp:effectExtent l="0" t="0" r="24765" b="28575"/>
                      <wp:wrapNone/>
                      <wp:docPr id="88" name="Прямая соединительная линия 88"/>
                      <wp:cNvGraphicFramePr/>
                      <a:graphic xmlns:a="http://schemas.openxmlformats.org/drawingml/2006/main">
                        <a:graphicData uri="http://schemas.microsoft.com/office/word/2010/wordprocessingShape">
                          <wps:wsp>
                            <wps:cNvCnPr/>
                            <wps:spPr>
                              <a:xfrm>
                                <a:off x="0" y="0"/>
                                <a:ext cx="3366135" cy="7191375"/>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88" o:spid="_x0000_s1026" style="position:absolute;z-index:251759616;visibility:visible;mso-wrap-style:square;mso-wrap-distance-left:9pt;mso-wrap-distance-top:0;mso-wrap-distance-right:9pt;mso-wrap-distance-bottom:0;mso-position-horizontal:absolute;mso-position-horizontal-relative:text;mso-position-vertical:absolute;mso-position-vertical-relative:text" from="4.65pt,15.3pt" to="269.7pt,58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" strokecolor="windowText"/>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55520" behindDoc="0" locked="0" layoutInCell="1" allowOverlap="1" wp14:anchorId="2E6C4044" wp14:editId="09EA2DC6">
                      <wp:simplePos x="0" y="0"/>
                      <wp:positionH relativeFrom="column">
                        <wp:posOffset>106045</wp:posOffset>
                      </wp:positionH>
                      <wp:positionV relativeFrom="paragraph">
                        <wp:posOffset>236855</wp:posOffset>
                      </wp:positionV>
                      <wp:extent cx="2924175" cy="7480935"/>
                      <wp:effectExtent l="0" t="0" r="28575" b="24765"/>
                      <wp:wrapNone/>
                      <wp:docPr id="84" name="Прямая соединительная линия 84"/>
                      <wp:cNvGraphicFramePr/>
                      <a:graphic xmlns:a="http://schemas.openxmlformats.org/drawingml/2006/main">
                        <a:graphicData uri="http://schemas.microsoft.com/office/word/2010/wordprocessingShape">
                          <wps:wsp>
                            <wps:cNvCnPr/>
                            <wps:spPr>
                              <a:xfrm>
                                <a:off x="0" y="0"/>
                                <a:ext cx="2924175" cy="7480935"/>
                              </a:xfrm>
                              <a:prstGeom prst="line">
                                <a:avLst/>
                              </a:prstGeom>
                              <a:noFill/>
                              <a:ln w="25400" cap="flat" cmpd="dbl"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84" o:spid="_x0000_s1026" style="position:absolute;z-index:251755520;visibility:visible;mso-wrap-style:square;mso-wrap-distance-left:9pt;mso-wrap-distance-top:0;mso-wrap-distance-right:9pt;mso-wrap-distance-bottom:0;mso-position-horizontal:absolute;mso-position-horizontal-relative:text;mso-position-vertical:absolute;mso-position-vertical-relative:text" from="8.35pt,18.65pt" to="238.6pt,60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" strokecolor="windowText" strokeweight="2pt">
                      <v:stroke linestyle="thinThin"/>
                    </v:line>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53472" behindDoc="0" locked="0" layoutInCell="1" allowOverlap="1" wp14:anchorId="77EAB9D3" wp14:editId="02E7DD00">
                      <wp:simplePos x="0" y="0"/>
                      <wp:positionH relativeFrom="column">
                        <wp:posOffset>59054</wp:posOffset>
                      </wp:positionH>
                      <wp:positionV relativeFrom="paragraph">
                        <wp:posOffset>137160</wp:posOffset>
                      </wp:positionV>
                      <wp:extent cx="2486025" cy="7486650"/>
                      <wp:effectExtent l="0" t="0" r="28575" b="19050"/>
                      <wp:wrapNone/>
                      <wp:docPr id="81" name="Прямая соединительная линия 81"/>
                      <wp:cNvGraphicFramePr/>
                      <a:graphic xmlns:a="http://schemas.openxmlformats.org/drawingml/2006/main">
                        <a:graphicData uri="http://schemas.microsoft.com/office/word/2010/wordprocessingShape">
                          <wps:wsp>
                            <wps:cNvCnPr/>
                            <wps:spPr>
                              <a:xfrm>
                                <a:off x="0" y="0"/>
                                <a:ext cx="2486025" cy="7486650"/>
                              </a:xfrm>
                              <a:prstGeom prst="line">
                                <a:avLst/>
                              </a:prstGeom>
                              <a:noFill/>
                              <a:ln w="25400" cap="flat" cmpd="dbl"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81" o:spid="_x0000_s1026" style="position:absolute;z-index:251753472;visibility:visible;mso-wrap-style:square;mso-wrap-distance-left:9pt;mso-wrap-distance-top:0;mso-wrap-distance-right:9pt;mso-wrap-distance-bottom:0;mso-position-horizontal:absolute;mso-position-horizontal-relative:text;mso-position-vertical:absolute;mso-position-vertical-relative:text" from="4.65pt,10.8pt" to="200.4pt,60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" strokecolor="windowText" strokeweight="2pt">
                      <v:stroke linestyle="thinThin"/>
                    </v:line>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43232" behindDoc="0" locked="0" layoutInCell="1" allowOverlap="1" wp14:anchorId="1415FA88" wp14:editId="2A38E95C">
                      <wp:simplePos x="0" y="0"/>
                      <wp:positionH relativeFrom="column">
                        <wp:posOffset>135255</wp:posOffset>
                      </wp:positionH>
                      <wp:positionV relativeFrom="paragraph">
                        <wp:posOffset>194310</wp:posOffset>
                      </wp:positionV>
                      <wp:extent cx="485775" cy="7524750"/>
                      <wp:effectExtent l="0" t="0" r="28575" b="19050"/>
                      <wp:wrapNone/>
                      <wp:docPr id="71" name="Прямая соединительная линия 71"/>
                      <wp:cNvGraphicFramePr/>
                      <a:graphic xmlns:a="http://schemas.openxmlformats.org/drawingml/2006/main">
                        <a:graphicData uri="http://schemas.microsoft.com/office/word/2010/wordprocessingShape">
                          <wps:wsp>
                            <wps:cNvCnPr/>
                            <wps:spPr>
                              <a:xfrm flipV="1">
                                <a:off x="0" y="0"/>
                                <a:ext cx="485775" cy="7524750"/>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71" o:spid="_x0000_s1026" style="position:absolute;flip:y;z-index:251743232;visibility:visible;mso-wrap-style:square;mso-wrap-distance-left:9pt;mso-wrap-distance-top:0;mso-wrap-distance-right:9pt;mso-wrap-distance-bottom:0;mso-position-horizontal:absolute;mso-position-horizontal-relative:text;mso-position-vertical:absolute;mso-position-vertical-relative:text" from="10.65pt,15.3pt" to="48.9pt,60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" strokecolor="windowText"/>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42208" behindDoc="0" locked="0" layoutInCell="1" allowOverlap="1" wp14:anchorId="645D3082" wp14:editId="661ACD02">
                      <wp:simplePos x="0" y="0"/>
                      <wp:positionH relativeFrom="column">
                        <wp:posOffset>59055</wp:posOffset>
                      </wp:positionH>
                      <wp:positionV relativeFrom="paragraph">
                        <wp:posOffset>184785</wp:posOffset>
                      </wp:positionV>
                      <wp:extent cx="76200" cy="7534275"/>
                      <wp:effectExtent l="0" t="0" r="19050" b="28575"/>
                      <wp:wrapNone/>
                      <wp:docPr id="70" name="Прямая соединительная линия 70"/>
                      <wp:cNvGraphicFramePr/>
                      <a:graphic xmlns:a="http://schemas.openxmlformats.org/drawingml/2006/main">
                        <a:graphicData uri="http://schemas.microsoft.com/office/word/2010/wordprocessingShape">
                          <wps:wsp>
                            <wps:cNvCnPr/>
                            <wps:spPr>
                              <a:xfrm flipH="1" flipV="1">
                                <a:off x="0" y="0"/>
                                <a:ext cx="76200" cy="7534275"/>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70" o:spid="_x0000_s1026" style="position:absolute;flip:x y;z-index:251742208;visibility:visible;mso-wrap-style:square;mso-wrap-distance-left:9pt;mso-wrap-distance-top:0;mso-wrap-distance-right:9pt;mso-wrap-distance-bottom:0;mso-position-horizontal:absolute;mso-position-horizontal-relative:text;mso-position-vertical:absolute;mso-position-vertical-relative:text" from="4.65pt,14.55pt" to="10.65pt,60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" strokecolor="windowText"/>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36064" behindDoc="0" locked="0" layoutInCell="1" allowOverlap="1" wp14:anchorId="2D37A124" wp14:editId="4A2DACA2">
                      <wp:simplePos x="0" y="0"/>
                      <wp:positionH relativeFrom="column">
                        <wp:posOffset>135254</wp:posOffset>
                      </wp:positionH>
                      <wp:positionV relativeFrom="paragraph">
                        <wp:posOffset>137159</wp:posOffset>
                      </wp:positionV>
                      <wp:extent cx="3289935" cy="6715125"/>
                      <wp:effectExtent l="0" t="0" r="24765" b="28575"/>
                      <wp:wrapNone/>
                      <wp:docPr id="64" name="Прямая соединительная линия 64"/>
                      <wp:cNvGraphicFramePr/>
                      <a:graphic xmlns:a="http://schemas.openxmlformats.org/drawingml/2006/main">
                        <a:graphicData uri="http://schemas.microsoft.com/office/word/2010/wordprocessingShape">
                          <wps:wsp>
                            <wps:cNvCnPr/>
                            <wps:spPr>
                              <a:xfrm>
                                <a:off x="0" y="0"/>
                                <a:ext cx="3289935" cy="6715125"/>
                              </a:xfrm>
                              <a:prstGeom prst="line">
                                <a:avLst/>
                              </a:prstGeom>
                              <a:noFill/>
                              <a:ln w="25400" cap="flat" cmpd="dbl"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64" o:spid="_x0000_s1026" style="position:absolute;z-index:251736064;visibility:visible;mso-wrap-style:square;mso-wrap-distance-left:9pt;mso-wrap-distance-top:0;mso-wrap-distance-right:9pt;mso-wrap-distance-bottom:0;mso-position-horizontal:absolute;mso-position-horizontal-relative:text;mso-position-vertical:absolute;mso-position-vertical-relative:text" from="10.65pt,10.8pt" to="269.7pt,53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" strokecolor="windowText" strokeweight="2pt">
                      <v:stroke linestyle="thinThin"/>
                    </v:line>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16608" behindDoc="0" locked="0" layoutInCell="1" allowOverlap="1" wp14:anchorId="5544926D" wp14:editId="42B235B1">
                      <wp:simplePos x="0" y="0"/>
                      <wp:positionH relativeFrom="column">
                        <wp:posOffset>59055</wp:posOffset>
                      </wp:positionH>
                      <wp:positionV relativeFrom="paragraph">
                        <wp:posOffset>184785</wp:posOffset>
                      </wp:positionV>
                      <wp:extent cx="3162300" cy="7533640"/>
                      <wp:effectExtent l="0" t="0" r="19050" b="29210"/>
                      <wp:wrapNone/>
                      <wp:docPr id="63" name="Прямая соединительная линия 63"/>
                      <wp:cNvGraphicFramePr/>
                      <a:graphic xmlns:a="http://schemas.openxmlformats.org/drawingml/2006/main">
                        <a:graphicData uri="http://schemas.microsoft.com/office/word/2010/wordprocessingShape">
                          <wps:wsp>
                            <wps:cNvCnPr/>
                            <wps:spPr>
                              <a:xfrm flipH="1" flipV="1">
                                <a:off x="0" y="0"/>
                                <a:ext cx="3162300" cy="7533640"/>
                              </a:xfrm>
                              <a:prstGeom prst="line">
                                <a:avLst/>
                              </a:prstGeom>
                              <a:noFill/>
                              <a:ln w="25400" cap="flat" cmpd="dbl"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63" o:spid="_x0000_s1026" style="position:absolute;flip:x 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5pt,14.55pt" to="253.65pt,60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" strokecolor="windowText" strokeweight="2pt">
                      <v:stroke linestyle="thinThin"/>
                    </v:line>
                  </w:pict>
                </mc:Fallback>
              </mc:AlternateContent>
            </w:r>
            <w:r w:rsidRPr="009F6531">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Ио</w:t>
            </w:r>
          </w:p>
        </w:tc>
        <w:tc>
          <w:tcPr>
            <w:tcW w:w="0" w:type="auto"/>
          </w:tcPr>
          <w:p w14:paraId="0C7DAE06" w14:textId="77777777" w:rsidR="009F6531" w:rsidRPr="009F6531" w:rsidRDefault="009F6531" w:rsidP="009F653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56544" behindDoc="0" locked="0" layoutInCell="1" allowOverlap="1" wp14:anchorId="49C295D3" wp14:editId="48FAA747">
                      <wp:simplePos x="0" y="0"/>
                      <wp:positionH relativeFrom="column">
                        <wp:posOffset>107949</wp:posOffset>
                      </wp:positionH>
                      <wp:positionV relativeFrom="paragraph">
                        <wp:posOffset>184785</wp:posOffset>
                      </wp:positionV>
                      <wp:extent cx="2543175" cy="7533640"/>
                      <wp:effectExtent l="0" t="0" r="28575" b="29210"/>
                      <wp:wrapNone/>
                      <wp:docPr id="85" name="Прямая соединительная линия 85"/>
                      <wp:cNvGraphicFramePr/>
                      <a:graphic xmlns:a="http://schemas.openxmlformats.org/drawingml/2006/main">
                        <a:graphicData uri="http://schemas.microsoft.com/office/word/2010/wordprocessingShape">
                          <wps:wsp>
                            <wps:cNvCnPr/>
                            <wps:spPr>
                              <a:xfrm>
                                <a:off x="0" y="0"/>
                                <a:ext cx="2543175" cy="7533640"/>
                              </a:xfrm>
                              <a:prstGeom prst="line">
                                <a:avLst/>
                              </a:prstGeom>
                              <a:noFill/>
                              <a:ln w="25400" cap="flat" cmpd="dbl"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85" o:spid="_x0000_s1026" style="position:absolute;z-index:251756544;visibility:visible;mso-wrap-style:square;mso-wrap-distance-left:9pt;mso-wrap-distance-top:0;mso-wrap-distance-right:9pt;mso-wrap-distance-bottom:0;mso-position-horizontal:absolute;mso-position-horizontal-relative:text;mso-position-vertical:absolute;mso-position-vertical-relative:text" from="8.5pt,14.55pt" to="208.75pt,60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" strokecolor="windowText" strokeweight="2pt">
                      <v:stroke linestyle="thinThin"/>
                    </v:line>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52448" behindDoc="0" locked="0" layoutInCell="1" allowOverlap="1" wp14:anchorId="52F030A6" wp14:editId="638732AF">
                      <wp:simplePos x="0" y="0"/>
                      <wp:positionH relativeFrom="column">
                        <wp:posOffset>69850</wp:posOffset>
                      </wp:positionH>
                      <wp:positionV relativeFrom="paragraph">
                        <wp:posOffset>194309</wp:posOffset>
                      </wp:positionV>
                      <wp:extent cx="2000250" cy="7381875"/>
                      <wp:effectExtent l="0" t="0" r="19050" b="28575"/>
                      <wp:wrapNone/>
                      <wp:docPr id="80" name="Прямая соединительная линия 80"/>
                      <wp:cNvGraphicFramePr/>
                      <a:graphic xmlns:a="http://schemas.openxmlformats.org/drawingml/2006/main">
                        <a:graphicData uri="http://schemas.microsoft.com/office/word/2010/wordprocessingShape">
                          <wps:wsp>
                            <wps:cNvCnPr/>
                            <wps:spPr>
                              <a:xfrm>
                                <a:off x="0" y="0"/>
                                <a:ext cx="2000250" cy="7381875"/>
                              </a:xfrm>
                              <a:prstGeom prst="line">
                                <a:avLst/>
                              </a:prstGeom>
                              <a:noFill/>
                              <a:ln w="25400" cap="flat" cmpd="dbl"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80" o:spid="_x0000_s1026" style="position:absolute;z-index:251752448;visibility:visible;mso-wrap-style:square;mso-wrap-distance-left:9pt;mso-wrap-distance-top:0;mso-wrap-distance-right:9pt;mso-wrap-distance-bottom:0;mso-position-horizontal:absolute;mso-position-horizontal-relative:text;mso-position-vertical:absolute;mso-position-vertical-relative:text" from="5.5pt,15.3pt" to="163pt,59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" strokecolor="windowText" strokeweight="2pt">
                      <v:stroke linestyle="thinThin"/>
                    </v:line>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37088" behindDoc="0" locked="0" layoutInCell="1" allowOverlap="1" wp14:anchorId="54B0505F" wp14:editId="0B081C77">
                      <wp:simplePos x="0" y="0"/>
                      <wp:positionH relativeFrom="column">
                        <wp:posOffset>146049</wp:posOffset>
                      </wp:positionH>
                      <wp:positionV relativeFrom="paragraph">
                        <wp:posOffset>184785</wp:posOffset>
                      </wp:positionV>
                      <wp:extent cx="2798445" cy="6553200"/>
                      <wp:effectExtent l="0" t="0" r="20955" b="19050"/>
                      <wp:wrapNone/>
                      <wp:docPr id="65" name="Прямая соединительная линия 65"/>
                      <wp:cNvGraphicFramePr/>
                      <a:graphic xmlns:a="http://schemas.openxmlformats.org/drawingml/2006/main">
                        <a:graphicData uri="http://schemas.microsoft.com/office/word/2010/wordprocessingShape">
                          <wps:wsp>
                            <wps:cNvCnPr/>
                            <wps:spPr>
                              <a:xfrm>
                                <a:off x="0" y="0"/>
                                <a:ext cx="2798445" cy="6553200"/>
                              </a:xfrm>
                              <a:prstGeom prst="line">
                                <a:avLst/>
                              </a:prstGeom>
                              <a:noFill/>
                              <a:ln w="25400" cap="flat" cmpd="dbl"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65" o:spid="_x0000_s1026" style="position:absolute;z-index:251737088;visibility:visible;mso-wrap-style:square;mso-wrap-distance-left:9pt;mso-wrap-distance-top:0;mso-wrap-distance-right:9pt;mso-wrap-distance-bottom:0;mso-position-horizontal:absolute;mso-position-horizontal-relative:text;mso-position-vertical:absolute;mso-position-vertical-relative:text" from="11.5pt,14.55pt" to="231.85pt,53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" strokecolor="windowText" strokeweight="2pt">
                      <v:stroke linestyle="thinThin"/>
                    </v:line>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07392" behindDoc="0" locked="0" layoutInCell="1" allowOverlap="1" wp14:anchorId="5138AD70" wp14:editId="066281F9">
                      <wp:simplePos x="0" y="0"/>
                      <wp:positionH relativeFrom="column">
                        <wp:posOffset>67945</wp:posOffset>
                      </wp:positionH>
                      <wp:positionV relativeFrom="paragraph">
                        <wp:posOffset>194310</wp:posOffset>
                      </wp:positionV>
                      <wp:extent cx="2880360" cy="708660"/>
                      <wp:effectExtent l="0" t="0" r="15240" b="34290"/>
                      <wp:wrapNone/>
                      <wp:docPr id="69" name="Прямая соединительная линия 69"/>
                      <wp:cNvGraphicFramePr/>
                      <a:graphic xmlns:a="http://schemas.openxmlformats.org/drawingml/2006/main">
                        <a:graphicData uri="http://schemas.microsoft.com/office/word/2010/wordprocessingShape">
                          <wps:wsp>
                            <wps:cNvCnPr/>
                            <wps:spPr>
                              <a:xfrm>
                                <a:off x="0" y="0"/>
                                <a:ext cx="2880360" cy="708660"/>
                              </a:xfrm>
                              <a:prstGeom prst="line">
                                <a:avLst/>
                              </a:prstGeom>
                              <a:noFill/>
                              <a:ln w="63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69"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5pt,15.3pt" to="232.15pt,7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" strokecolor="windowText" strokeweight=".5pt"/>
                  </w:pict>
                </mc:Fallback>
              </mc:AlternateContent>
            </w:r>
            <w:r w:rsidRPr="009F6531">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Ид</w:t>
            </w:r>
          </w:p>
        </w:tc>
        <w:tc>
          <w:tcPr>
            <w:tcW w:w="0" w:type="auto"/>
          </w:tcPr>
          <w:p w14:paraId="4C89C0BF" w14:textId="77777777" w:rsidR="009F6531" w:rsidRPr="009F6531" w:rsidRDefault="009F6531" w:rsidP="009F653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51424" behindDoc="0" locked="0" layoutInCell="1" allowOverlap="1" wp14:anchorId="0C20F099" wp14:editId="66BAC777">
                      <wp:simplePos x="0" y="0"/>
                      <wp:positionH relativeFrom="column">
                        <wp:posOffset>185419</wp:posOffset>
                      </wp:positionH>
                      <wp:positionV relativeFrom="paragraph">
                        <wp:posOffset>137159</wp:posOffset>
                      </wp:positionV>
                      <wp:extent cx="1419225" cy="7538085"/>
                      <wp:effectExtent l="0" t="0" r="28575" b="24765"/>
                      <wp:wrapNone/>
                      <wp:docPr id="79" name="Прямая соединительная линия 79"/>
                      <wp:cNvGraphicFramePr/>
                      <a:graphic xmlns:a="http://schemas.openxmlformats.org/drawingml/2006/main">
                        <a:graphicData uri="http://schemas.microsoft.com/office/word/2010/wordprocessingShape">
                          <wps:wsp>
                            <wps:cNvCnPr/>
                            <wps:spPr>
                              <a:xfrm>
                                <a:off x="0" y="0"/>
                                <a:ext cx="1419225" cy="7538085"/>
                              </a:xfrm>
                              <a:prstGeom prst="line">
                                <a:avLst/>
                              </a:prstGeom>
                              <a:noFill/>
                              <a:ln w="25400" cap="flat" cmpd="dbl"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79" o:spid="_x0000_s1026" style="position:absolute;z-index:251751424;visibility:visible;mso-wrap-style:square;mso-wrap-distance-left:9pt;mso-wrap-distance-top:0;mso-wrap-distance-right:9pt;mso-wrap-distance-bottom:0;mso-position-horizontal:absolute;mso-position-horizontal-relative:text;mso-position-vertical:absolute;mso-position-vertical-relative:text" from="14.6pt,10.8pt" to="126.35pt,60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" strokecolor="windowText" strokeweight="2pt">
                      <v:stroke linestyle="thinThin"/>
                    </v:line>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28896" behindDoc="0" locked="0" layoutInCell="1" allowOverlap="1" wp14:anchorId="26830EAD" wp14:editId="0CD6D2A6">
                      <wp:simplePos x="0" y="0"/>
                      <wp:positionH relativeFrom="column">
                        <wp:posOffset>80645</wp:posOffset>
                      </wp:positionH>
                      <wp:positionV relativeFrom="paragraph">
                        <wp:posOffset>241935</wp:posOffset>
                      </wp:positionV>
                      <wp:extent cx="2446020" cy="3886200"/>
                      <wp:effectExtent l="0" t="0" r="30480" b="19050"/>
                      <wp:wrapNone/>
                      <wp:docPr id="72" name="Прямая соединительная линия 72"/>
                      <wp:cNvGraphicFramePr/>
                      <a:graphic xmlns:a="http://schemas.openxmlformats.org/drawingml/2006/main">
                        <a:graphicData uri="http://schemas.microsoft.com/office/word/2010/wordprocessingShape">
                          <wps:wsp>
                            <wps:cNvCnPr/>
                            <wps:spPr>
                              <a:xfrm>
                                <a:off x="0" y="0"/>
                                <a:ext cx="2446020" cy="3886200"/>
                              </a:xfrm>
                              <a:prstGeom prst="line">
                                <a:avLst/>
                              </a:prstGeom>
                              <a:noFill/>
                              <a:ln w="9525" cap="flat" cmpd="sng" algn="ctr">
                                <a:solidFill>
                                  <a:sysClr val="windowText" lastClr="000000"/>
                                </a:solidFill>
                                <a:prstDash val="dash"/>
                              </a:ln>
                              <a:effectLst/>
                            </wps:spPr>
                            <wps:bodyPr/>
                          </wps:wsp>
                        </a:graphicData>
                      </a:graphic>
                    </wp:anchor>
                  </w:drawing>
                </mc:Choice>
                <mc:Fallback xmlns:mo="http://schemas.microsoft.com/office/mac/office/2008/main" xmlns:mv="urn:schemas-microsoft-com:mac:vml">
                  <w:pict>
                    <v:line id="Прямая соединительная линия 72" o:spid="_x0000_s1026" style="position:absolute;z-index:251728896;visibility:visible;mso-wrap-style:square;mso-wrap-distance-left:9pt;mso-wrap-distance-top:0;mso-wrap-distance-right:9pt;mso-wrap-distance-bottom:0;mso-position-horizontal:absolute;mso-position-horizontal-relative:text;mso-position-vertical:absolute;mso-position-vertical-relative:text" from="6.35pt,19.05pt" to="198.95pt,3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" strokecolor="windowText">
                      <v:stroke dashstyle="dash"/>
                    </v:line>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27872" behindDoc="0" locked="0" layoutInCell="1" allowOverlap="1" wp14:anchorId="285BEEF1" wp14:editId="69EA55B6">
                      <wp:simplePos x="0" y="0"/>
                      <wp:positionH relativeFrom="column">
                        <wp:posOffset>80644</wp:posOffset>
                      </wp:positionH>
                      <wp:positionV relativeFrom="paragraph">
                        <wp:posOffset>184784</wp:posOffset>
                      </wp:positionV>
                      <wp:extent cx="2398395" cy="2409825"/>
                      <wp:effectExtent l="0" t="0" r="20955" b="28575"/>
                      <wp:wrapNone/>
                      <wp:docPr id="75" name="Прямая соединительная линия 75"/>
                      <wp:cNvGraphicFramePr/>
                      <a:graphic xmlns:a="http://schemas.openxmlformats.org/drawingml/2006/main">
                        <a:graphicData uri="http://schemas.microsoft.com/office/word/2010/wordprocessingShape">
                          <wps:wsp>
                            <wps:cNvCnPr/>
                            <wps:spPr>
                              <a:xfrm>
                                <a:off x="0" y="0"/>
                                <a:ext cx="2398395" cy="2409825"/>
                              </a:xfrm>
                              <a:prstGeom prst="line">
                                <a:avLst/>
                              </a:prstGeom>
                              <a:noFill/>
                              <a:ln w="9525" cap="flat" cmpd="sng" algn="ctr">
                                <a:solidFill>
                                  <a:sysClr val="windowText" lastClr="000000"/>
                                </a:solidFill>
                                <a:prstDash val="dash"/>
                              </a:ln>
                              <a:effectLst/>
                            </wps:spPr>
                            <wps:bodyPr/>
                          </wps:wsp>
                        </a:graphicData>
                      </a:graphic>
                    </wp:anchor>
                  </w:drawing>
                </mc:Choice>
                <mc:Fallback xmlns:mo="http://schemas.microsoft.com/office/mac/office/2008/main" xmlns:mv="urn:schemas-microsoft-com:mac:vml">
                  <w:pict>
                    <v:line id="Прямая соединительная линия 75" o:spid="_x0000_s1026" style="position:absolute;z-index:251727872;visibility:visible;mso-wrap-style:square;mso-wrap-distance-left:9pt;mso-wrap-distance-top:0;mso-wrap-distance-right:9pt;mso-wrap-distance-bottom:0;mso-position-horizontal:absolute;mso-position-horizontal-relative:text;mso-position-vertical:absolute;mso-position-vertical-relative:text" from="6.35pt,14.55pt" to="195.2pt,20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" strokecolor="windowText">
                      <v:stroke dashstyle="dash"/>
                    </v:line>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06368" behindDoc="0" locked="0" layoutInCell="1" allowOverlap="1" wp14:anchorId="5DE70FDE" wp14:editId="04588EF2">
                      <wp:simplePos x="0" y="0"/>
                      <wp:positionH relativeFrom="column">
                        <wp:posOffset>189230</wp:posOffset>
                      </wp:positionH>
                      <wp:positionV relativeFrom="paragraph">
                        <wp:posOffset>194310</wp:posOffset>
                      </wp:positionV>
                      <wp:extent cx="2293620" cy="708660"/>
                      <wp:effectExtent l="0" t="0" r="30480" b="34290"/>
                      <wp:wrapNone/>
                      <wp:docPr id="76" name="Прямая соединительная линия 76"/>
                      <wp:cNvGraphicFramePr/>
                      <a:graphic xmlns:a="http://schemas.openxmlformats.org/drawingml/2006/main">
                        <a:graphicData uri="http://schemas.microsoft.com/office/word/2010/wordprocessingShape">
                          <wps:wsp>
                            <wps:cNvCnPr/>
                            <wps:spPr>
                              <a:xfrm>
                                <a:off x="0" y="0"/>
                                <a:ext cx="2293620" cy="70866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76"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pt,15.3pt" to="195.5pt,7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" strokecolor="windowText"/>
                  </w:pict>
                </mc:Fallback>
              </mc:AlternateContent>
            </w:r>
            <w:r w:rsidRPr="009F6531">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Ин</w:t>
            </w:r>
          </w:p>
        </w:tc>
        <w:tc>
          <w:tcPr>
            <w:tcW w:w="0" w:type="auto"/>
          </w:tcPr>
          <w:p w14:paraId="5BB4426E" w14:textId="77777777" w:rsidR="009F6531" w:rsidRPr="009F6531" w:rsidRDefault="009F6531" w:rsidP="009F653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50400" behindDoc="0" locked="0" layoutInCell="1" allowOverlap="1" wp14:anchorId="54707E7A" wp14:editId="7AB100BC">
                      <wp:simplePos x="0" y="0"/>
                      <wp:positionH relativeFrom="column">
                        <wp:posOffset>144145</wp:posOffset>
                      </wp:positionH>
                      <wp:positionV relativeFrom="paragraph">
                        <wp:posOffset>194309</wp:posOffset>
                      </wp:positionV>
                      <wp:extent cx="723900" cy="7381875"/>
                      <wp:effectExtent l="0" t="0" r="19050" b="28575"/>
                      <wp:wrapNone/>
                      <wp:docPr id="78" name="Прямая соединительная линия 78"/>
                      <wp:cNvGraphicFramePr/>
                      <a:graphic xmlns:a="http://schemas.openxmlformats.org/drawingml/2006/main">
                        <a:graphicData uri="http://schemas.microsoft.com/office/word/2010/wordprocessingShape">
                          <wps:wsp>
                            <wps:cNvCnPr/>
                            <wps:spPr>
                              <a:xfrm>
                                <a:off x="0" y="0"/>
                                <a:ext cx="723900" cy="7381875"/>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78" o:spid="_x0000_s1026" style="position:absolute;z-index:251750400;visibility:visible;mso-wrap-style:square;mso-wrap-distance-left:9pt;mso-wrap-distance-top:0;mso-wrap-distance-right:9pt;mso-wrap-distance-bottom:0;mso-position-horizontal:absolute;mso-position-horizontal-relative:text;mso-position-vertical:absolute;mso-position-vertical-relative:text" from="11.35pt,15.3pt" to="68.35pt,59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" strokecolor="windowText"/>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35040" behindDoc="0" locked="0" layoutInCell="1" allowOverlap="1" wp14:anchorId="73761425" wp14:editId="13EFC65B">
                      <wp:simplePos x="0" y="0"/>
                      <wp:positionH relativeFrom="column">
                        <wp:posOffset>96520</wp:posOffset>
                      </wp:positionH>
                      <wp:positionV relativeFrom="paragraph">
                        <wp:posOffset>194310</wp:posOffset>
                      </wp:positionV>
                      <wp:extent cx="1581150" cy="6581776"/>
                      <wp:effectExtent l="0" t="0" r="19050" b="28575"/>
                      <wp:wrapNone/>
                      <wp:docPr id="77" name="Прямая соединительная линия 77"/>
                      <wp:cNvGraphicFramePr/>
                      <a:graphic xmlns:a="http://schemas.openxmlformats.org/drawingml/2006/main">
                        <a:graphicData uri="http://schemas.microsoft.com/office/word/2010/wordprocessingShape">
                          <wps:wsp>
                            <wps:cNvCnPr/>
                            <wps:spPr>
                              <a:xfrm flipH="1" flipV="1">
                                <a:off x="0" y="0"/>
                                <a:ext cx="1581150" cy="6581776"/>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77" o:spid="_x0000_s1026" style="position:absolute;flip:x 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pt,15.3pt" to="132.1pt,53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" strokecolor="windowText"/>
                  </w:pict>
                </mc:Fallback>
              </mc:AlternateContent>
            </w:r>
            <w:r w:rsidRPr="009F6531">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Ис</w:t>
            </w:r>
          </w:p>
        </w:tc>
        <w:tc>
          <w:tcPr>
            <w:tcW w:w="0" w:type="auto"/>
          </w:tcPr>
          <w:p w14:paraId="2D656BD3" w14:textId="77777777" w:rsidR="009F6531" w:rsidRPr="009F6531" w:rsidRDefault="009F6531" w:rsidP="009F653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49376" behindDoc="0" locked="0" layoutInCell="1" allowOverlap="1" wp14:anchorId="70994EB9" wp14:editId="446DFBDA">
                      <wp:simplePos x="0" y="0"/>
                      <wp:positionH relativeFrom="column">
                        <wp:posOffset>29845</wp:posOffset>
                      </wp:positionH>
                      <wp:positionV relativeFrom="paragraph">
                        <wp:posOffset>194310</wp:posOffset>
                      </wp:positionV>
                      <wp:extent cx="581025" cy="7480935"/>
                      <wp:effectExtent l="0" t="0" r="28575" b="24765"/>
                      <wp:wrapNone/>
                      <wp:docPr id="82" name="Прямая соединительная линия 82"/>
                      <wp:cNvGraphicFramePr/>
                      <a:graphic xmlns:a="http://schemas.openxmlformats.org/drawingml/2006/main">
                        <a:graphicData uri="http://schemas.microsoft.com/office/word/2010/wordprocessingShape">
                          <wps:wsp>
                            <wps:cNvCnPr/>
                            <wps:spPr>
                              <a:xfrm flipV="1">
                                <a:off x="0" y="0"/>
                                <a:ext cx="581025" cy="7480935"/>
                              </a:xfrm>
                              <a:prstGeom prst="line">
                                <a:avLst/>
                              </a:prstGeom>
                              <a:noFill/>
                              <a:ln w="25400" cap="flat" cmpd="dbl"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82" o:spid="_x0000_s1026" style="position:absolute;flip:y;z-index:251749376;visibility:visible;mso-wrap-style:square;mso-wrap-distance-left:9pt;mso-wrap-distance-top:0;mso-wrap-distance-right:9pt;mso-wrap-distance-bottom:0;mso-position-horizontal:absolute;mso-position-horizontal-relative:text;mso-position-vertical:absolute;mso-position-vertical-relative:text" from="2.35pt,15.3pt" to="48.1pt,60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" strokecolor="windowText" strokeweight="2pt">
                      <v:stroke linestyle="thinThin"/>
                    </v:line>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48352" behindDoc="0" locked="0" layoutInCell="1" allowOverlap="1" wp14:anchorId="4A63C2B8" wp14:editId="7031F597">
                      <wp:simplePos x="0" y="0"/>
                      <wp:positionH relativeFrom="column">
                        <wp:posOffset>115569</wp:posOffset>
                      </wp:positionH>
                      <wp:positionV relativeFrom="paragraph">
                        <wp:posOffset>241935</wp:posOffset>
                      </wp:positionV>
                      <wp:extent cx="962025" cy="7433310"/>
                      <wp:effectExtent l="0" t="0" r="28575" b="15240"/>
                      <wp:wrapNone/>
                      <wp:docPr id="86" name="Прямая соединительная линия 86"/>
                      <wp:cNvGraphicFramePr/>
                      <a:graphic xmlns:a="http://schemas.openxmlformats.org/drawingml/2006/main">
                        <a:graphicData uri="http://schemas.microsoft.com/office/word/2010/wordprocessingShape">
                          <wps:wsp>
                            <wps:cNvCnPr/>
                            <wps:spPr>
                              <a:xfrm flipV="1">
                                <a:off x="0" y="0"/>
                                <a:ext cx="962025" cy="7433310"/>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86" o:spid="_x0000_s1026" style="position:absolute;flip:y;z-index:251748352;visibility:visible;mso-wrap-style:square;mso-wrap-distance-left:9pt;mso-wrap-distance-top:0;mso-wrap-distance-right:9pt;mso-wrap-distance-bottom:0;mso-position-horizontal:absolute;mso-position-horizontal-relative:text;mso-position-vertical:absolute;mso-position-vertical-relative:text" from="9.1pt,19.05pt" to="84.85pt,60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" strokecolor="windowText"/>
                  </w:pict>
                </mc:Fallback>
              </mc:AlternateContent>
            </w:r>
            <w:r w:rsidRPr="009F6531">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Ип</w:t>
            </w:r>
          </w:p>
        </w:tc>
        <w:tc>
          <w:tcPr>
            <w:tcW w:w="0" w:type="auto"/>
          </w:tcPr>
          <w:p w14:paraId="26E64CC7"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29920" behindDoc="0" locked="0" layoutInCell="1" allowOverlap="1" wp14:anchorId="47A79F83" wp14:editId="049F2F99">
                      <wp:simplePos x="0" y="0"/>
                      <wp:positionH relativeFrom="column">
                        <wp:posOffset>361950</wp:posOffset>
                      </wp:positionH>
                      <wp:positionV relativeFrom="paragraph">
                        <wp:posOffset>194310</wp:posOffset>
                      </wp:positionV>
                      <wp:extent cx="230505" cy="4572000"/>
                      <wp:effectExtent l="0" t="0" r="36195" b="19050"/>
                      <wp:wrapNone/>
                      <wp:docPr id="87" name="Прямая соединительная линия 87"/>
                      <wp:cNvGraphicFramePr/>
                      <a:graphic xmlns:a="http://schemas.openxmlformats.org/drawingml/2006/main">
                        <a:graphicData uri="http://schemas.microsoft.com/office/word/2010/wordprocessingShape">
                          <wps:wsp>
                            <wps:cNvCnPr/>
                            <wps:spPr>
                              <a:xfrm flipH="1">
                                <a:off x="0" y="0"/>
                                <a:ext cx="230505" cy="4572000"/>
                              </a:xfrm>
                              <a:prstGeom prst="line">
                                <a:avLst/>
                              </a:prstGeom>
                              <a:noFill/>
                              <a:ln w="9525" cap="flat" cmpd="sng"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87" o:spid="_x0000_s1026" style="position:absolute;flip:x;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pt,15.3pt" to="46.65pt,37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" strokecolor="windowText">
                      <v:stroke dashstyle="dash"/>
                    </v:line>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57568" behindDoc="0" locked="0" layoutInCell="1" allowOverlap="1" wp14:anchorId="69F1AD3D" wp14:editId="778FE0E3">
                      <wp:simplePos x="0" y="0"/>
                      <wp:positionH relativeFrom="column">
                        <wp:posOffset>180975</wp:posOffset>
                      </wp:positionH>
                      <wp:positionV relativeFrom="paragraph">
                        <wp:posOffset>184785</wp:posOffset>
                      </wp:positionV>
                      <wp:extent cx="47625" cy="7490460"/>
                      <wp:effectExtent l="0" t="0" r="28575" b="15240"/>
                      <wp:wrapNone/>
                      <wp:docPr id="99" name="Прямая соединительная линия 99"/>
                      <wp:cNvGraphicFramePr/>
                      <a:graphic xmlns:a="http://schemas.openxmlformats.org/drawingml/2006/main">
                        <a:graphicData uri="http://schemas.microsoft.com/office/word/2010/wordprocessingShape">
                          <wps:wsp>
                            <wps:cNvCnPr/>
                            <wps:spPr>
                              <a:xfrm flipH="1">
                                <a:off x="0" y="0"/>
                                <a:ext cx="47625" cy="7490460"/>
                              </a:xfrm>
                              <a:prstGeom prst="line">
                                <a:avLst/>
                              </a:prstGeom>
                              <a:noFill/>
                              <a:ln w="25400" cap="flat" cmpd="dbl"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99" o:spid="_x0000_s1026" style="position:absolute;flip:x;z-index:251757568;visibility:visible;mso-wrap-style:square;mso-wrap-distance-left:9pt;mso-wrap-distance-top:0;mso-wrap-distance-right:9pt;mso-wrap-distance-bottom:0;mso-position-horizontal:absolute;mso-position-horizontal-relative:text;mso-position-vertical:absolute;mso-position-vertical-relative:text" from="14.25pt,14.55pt" to="18pt,60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" strokecolor="windowText" strokeweight="2pt">
                      <v:stroke linestyle="thinThin"/>
                    </v:line>
                  </w:pict>
                </mc:Fallback>
              </mc:AlternateContent>
            </w: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Им</w:t>
            </w:r>
          </w:p>
        </w:tc>
        <w:tc>
          <w:tcPr>
            <w:tcW w:w="0" w:type="auto"/>
          </w:tcPr>
          <w:p w14:paraId="6C1C40F0"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 xml:space="preserve">       </w:t>
            </w: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Из</w:t>
            </w:r>
          </w:p>
        </w:tc>
      </w:tr>
      <w:tr w:rsidR="009F6531" w:rsidRPr="009F6531" w14:paraId="7725AC2A" w14:textId="77777777" w:rsidTr="002E1C0A">
        <w:tc>
          <w:tcPr>
            <w:tcW w:w="0" w:type="auto"/>
          </w:tcPr>
          <w:p w14:paraId="3A409437"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41184" behindDoc="0" locked="0" layoutInCell="1" allowOverlap="1" wp14:anchorId="65B35B99" wp14:editId="2CCDF598">
                      <wp:simplePos x="0" y="0"/>
                      <wp:positionH relativeFrom="column">
                        <wp:posOffset>510540</wp:posOffset>
                      </wp:positionH>
                      <wp:positionV relativeFrom="paragraph">
                        <wp:posOffset>201930</wp:posOffset>
                      </wp:positionV>
                      <wp:extent cx="4804410" cy="0"/>
                      <wp:effectExtent l="0" t="0" r="0" b="19050"/>
                      <wp:wrapNone/>
                      <wp:docPr id="100" name="Прямая соединительная линия 100"/>
                      <wp:cNvGraphicFramePr/>
                      <a:graphic xmlns:a="http://schemas.openxmlformats.org/drawingml/2006/main">
                        <a:graphicData uri="http://schemas.microsoft.com/office/word/2010/wordprocessingShape">
                          <wps:wsp>
                            <wps:cNvCnPr/>
                            <wps:spPr>
                              <a:xfrm>
                                <a:off x="0" y="0"/>
                                <a:ext cx="4804410" cy="0"/>
                              </a:xfrm>
                              <a:prstGeom prst="line">
                                <a:avLst/>
                              </a:prstGeom>
                              <a:noFill/>
                              <a:ln w="9525" cap="flat" cmpd="sng" algn="ctr">
                                <a:solidFill>
                                  <a:sysClr val="windowText" lastClr="000000"/>
                                </a:solidFill>
                                <a:prstDash val="dash"/>
                              </a:ln>
                              <a:effectLst/>
                            </wps:spPr>
                            <wps:bodyPr/>
                          </wps:wsp>
                        </a:graphicData>
                      </a:graphic>
                    </wp:anchor>
                  </w:drawing>
                </mc:Choice>
                <mc:Fallback xmlns:mo="http://schemas.microsoft.com/office/mac/office/2008/main" xmlns:mv="urn:schemas-microsoft-com:mac:vml">
                  <w:pict>
                    <v:line id="Прямая соединительная линия 100" o:spid="_x0000_s1026" style="position:absolute;z-index:251741184;visibility:visible;mso-wrap-style:square;mso-wrap-distance-left:9pt;mso-wrap-distance-top:0;mso-wrap-distance-right:9pt;mso-wrap-distance-bottom:0;mso-position-horizontal:absolute;mso-position-horizontal-relative:text;mso-position-vertical:absolute;mso-position-vertical-relative:text" from="40.2pt,15.9pt" to="418.5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" strokecolor="windowText">
                      <v:stroke dashstyle="dash"/>
                    </v:line>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31968" behindDoc="0" locked="0" layoutInCell="1" allowOverlap="1" wp14:anchorId="7453891B" wp14:editId="43BFB630">
                      <wp:simplePos x="0" y="0"/>
                      <wp:positionH relativeFrom="column">
                        <wp:posOffset>539115</wp:posOffset>
                      </wp:positionH>
                      <wp:positionV relativeFrom="paragraph">
                        <wp:posOffset>201930</wp:posOffset>
                      </wp:positionV>
                      <wp:extent cx="4705350" cy="4863465"/>
                      <wp:effectExtent l="0" t="0" r="19050" b="32385"/>
                      <wp:wrapNone/>
                      <wp:docPr id="101" name="Прямая соединительная линия 101"/>
                      <wp:cNvGraphicFramePr/>
                      <a:graphic xmlns:a="http://schemas.openxmlformats.org/drawingml/2006/main">
                        <a:graphicData uri="http://schemas.microsoft.com/office/word/2010/wordprocessingShape">
                          <wps:wsp>
                            <wps:cNvCnPr/>
                            <wps:spPr>
                              <a:xfrm flipH="1" flipV="1">
                                <a:off x="0" y="0"/>
                                <a:ext cx="4705350" cy="4863465"/>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101" o:spid="_x0000_s1026" style="position:absolute;flip:x y;z-index:251731968;visibility:visible;mso-wrap-style:square;mso-wrap-distance-left:9pt;mso-wrap-distance-top:0;mso-wrap-distance-right:9pt;mso-wrap-distance-bottom:0;mso-position-horizontal:absolute;mso-position-horizontal-relative:text;mso-position-vertical:absolute;mso-position-vertical-relative:text" from="42.45pt,15.9pt" to="412.95pt,39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" strokecolor="windowText"/>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30944" behindDoc="0" locked="0" layoutInCell="1" allowOverlap="1" wp14:anchorId="2CBD2023" wp14:editId="6E86AA3D">
                      <wp:simplePos x="0" y="0"/>
                      <wp:positionH relativeFrom="column">
                        <wp:posOffset>539115</wp:posOffset>
                      </wp:positionH>
                      <wp:positionV relativeFrom="paragraph">
                        <wp:posOffset>379095</wp:posOffset>
                      </wp:positionV>
                      <wp:extent cx="4772025" cy="3676650"/>
                      <wp:effectExtent l="0" t="0" r="28575" b="19050"/>
                      <wp:wrapNone/>
                      <wp:docPr id="102" name="Прямая соединительная линия 102"/>
                      <wp:cNvGraphicFramePr/>
                      <a:graphic xmlns:a="http://schemas.openxmlformats.org/drawingml/2006/main">
                        <a:graphicData uri="http://schemas.microsoft.com/office/word/2010/wordprocessingShape">
                          <wps:wsp>
                            <wps:cNvCnPr/>
                            <wps:spPr>
                              <a:xfrm>
                                <a:off x="0" y="0"/>
                                <a:ext cx="4772025" cy="3676650"/>
                              </a:xfrm>
                              <a:prstGeom prst="line">
                                <a:avLst/>
                              </a:prstGeom>
                              <a:noFill/>
                              <a:ln w="25400" cap="flat" cmpd="dbl"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102" o:spid="_x0000_s1026" style="position:absolute;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45pt,29.85pt" to="418.2pt,3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" strokecolor="windowText" strokeweight="2pt">
                      <v:stroke linestyle="thinThin"/>
                    </v:line>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10464" behindDoc="0" locked="0" layoutInCell="1" allowOverlap="1" wp14:anchorId="3F3DE9F6" wp14:editId="45454953">
                      <wp:simplePos x="0" y="0"/>
                      <wp:positionH relativeFrom="column">
                        <wp:posOffset>481965</wp:posOffset>
                      </wp:positionH>
                      <wp:positionV relativeFrom="paragraph">
                        <wp:posOffset>274320</wp:posOffset>
                      </wp:positionV>
                      <wp:extent cx="57150" cy="4791075"/>
                      <wp:effectExtent l="0" t="0" r="19050" b="28575"/>
                      <wp:wrapNone/>
                      <wp:docPr id="103" name="Прямая соединительная линия 103"/>
                      <wp:cNvGraphicFramePr/>
                      <a:graphic xmlns:a="http://schemas.openxmlformats.org/drawingml/2006/main">
                        <a:graphicData uri="http://schemas.microsoft.com/office/word/2010/wordprocessingShape">
                          <wps:wsp>
                            <wps:cNvCnPr/>
                            <wps:spPr>
                              <a:xfrm flipV="1">
                                <a:off x="0" y="0"/>
                                <a:ext cx="57150" cy="479107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103" o:spid="_x0000_s1026" style="position:absolute;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5pt,21.6pt" to="42.45pt,39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" strokecolor="windowText"/>
                  </w:pict>
                </mc:Fallback>
              </mc:AlternateContent>
            </w: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Экстраверсивность</w:t>
            </w:r>
          </w:p>
        </w:tc>
        <w:tc>
          <w:tcPr>
            <w:tcW w:w="0" w:type="auto"/>
          </w:tcPr>
          <w:p w14:paraId="5A82E08A"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9ECF0D0"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41DF3DDE"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C55537A"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0704363"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4DD62586"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B6A697C"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54496" behindDoc="0" locked="0" layoutInCell="1" allowOverlap="1" wp14:anchorId="0E1ACF85" wp14:editId="3597D70A">
                      <wp:simplePos x="0" y="0"/>
                      <wp:positionH relativeFrom="column">
                        <wp:posOffset>29845</wp:posOffset>
                      </wp:positionH>
                      <wp:positionV relativeFrom="paragraph">
                        <wp:posOffset>121920</wp:posOffset>
                      </wp:positionV>
                      <wp:extent cx="998220" cy="6852285"/>
                      <wp:effectExtent l="0" t="0" r="30480" b="24765"/>
                      <wp:wrapNone/>
                      <wp:docPr id="104" name="Прямая соединительная линия 104"/>
                      <wp:cNvGraphicFramePr/>
                      <a:graphic xmlns:a="http://schemas.openxmlformats.org/drawingml/2006/main">
                        <a:graphicData uri="http://schemas.microsoft.com/office/word/2010/wordprocessingShape">
                          <wps:wsp>
                            <wps:cNvCnPr/>
                            <wps:spPr>
                              <a:xfrm flipV="1">
                                <a:off x="0" y="0"/>
                                <a:ext cx="998220" cy="6852285"/>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104" o:spid="_x0000_s1026" style="position:absolute;flip:y;z-index:251754496;visibility:visible;mso-wrap-style:square;mso-wrap-distance-left:9pt;mso-wrap-distance-top:0;mso-wrap-distance-right:9pt;mso-wrap-distance-bottom:0;mso-position-horizontal:absolute;mso-position-horizontal-relative:text;mso-position-vertical:absolute;mso-position-vertical-relative:text" from="2.35pt,9.6pt" to="80.95pt,54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" strokecolor="windowText"/>
                  </w:pict>
                </mc:Fallback>
              </mc:AlternateContent>
            </w:r>
          </w:p>
        </w:tc>
        <w:tc>
          <w:tcPr>
            <w:tcW w:w="0" w:type="auto"/>
          </w:tcPr>
          <w:p w14:paraId="2C5D91CA"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CAEC0C3" w14:textId="77777777" w:rsidR="009F6531" w:rsidRPr="009F6531" w:rsidRDefault="009F6531" w:rsidP="009F6531">
            <w:pPr>
              <w:contextualSpacing/>
              <w:rPr>
                <w:rFonts w:ascii="Times New Roman" w:eastAsia="Calibri" w:hAnsi="Times New Roman" w:cs="Times New Roman"/>
                <w:b/>
                <w:color w:val="000000"/>
                <w:sz w:val="20"/>
                <w:szCs w:val="20"/>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0"/>
                <w:szCs w:val="20"/>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Ценности</w:t>
            </w:r>
          </w:p>
        </w:tc>
      </w:tr>
      <w:tr w:rsidR="009F6531" w:rsidRPr="009F6531" w14:paraId="68FADDE2" w14:textId="77777777" w:rsidTr="002E1C0A">
        <w:tc>
          <w:tcPr>
            <w:tcW w:w="0" w:type="auto"/>
          </w:tcPr>
          <w:p w14:paraId="7B4AB15A"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22752" behindDoc="0" locked="0" layoutInCell="1" allowOverlap="1" wp14:anchorId="1D217D8A" wp14:editId="28D9E7FB">
                      <wp:simplePos x="0" y="0"/>
                      <wp:positionH relativeFrom="column">
                        <wp:posOffset>539115</wp:posOffset>
                      </wp:positionH>
                      <wp:positionV relativeFrom="paragraph">
                        <wp:posOffset>281939</wp:posOffset>
                      </wp:positionV>
                      <wp:extent cx="4770120" cy="5876925"/>
                      <wp:effectExtent l="0" t="0" r="30480" b="28575"/>
                      <wp:wrapNone/>
                      <wp:docPr id="105" name="Прямая соединительная линия 105"/>
                      <wp:cNvGraphicFramePr/>
                      <a:graphic xmlns:a="http://schemas.openxmlformats.org/drawingml/2006/main">
                        <a:graphicData uri="http://schemas.microsoft.com/office/word/2010/wordprocessingShape">
                          <wps:wsp>
                            <wps:cNvCnPr/>
                            <wps:spPr>
                              <a:xfrm flipH="1">
                                <a:off x="0" y="0"/>
                                <a:ext cx="4770120" cy="5876925"/>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105" o:spid="_x0000_s1026" style="position:absolute;flip:x;z-index:251722752;visibility:visible;mso-wrap-style:square;mso-wrap-distance-left:9pt;mso-wrap-distance-top:0;mso-wrap-distance-right:9pt;mso-wrap-distance-bottom:0;mso-position-horizontal:absolute;mso-position-horizontal-relative:text;mso-position-vertical:absolute;mso-position-vertical-relative:text" from="42.45pt,22.2pt" to="418.05pt,48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" strokecolor="windowText"/>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21728" behindDoc="0" locked="0" layoutInCell="1" allowOverlap="1" wp14:anchorId="4AA561A6" wp14:editId="459FF280">
                      <wp:simplePos x="0" y="0"/>
                      <wp:positionH relativeFrom="column">
                        <wp:posOffset>539115</wp:posOffset>
                      </wp:positionH>
                      <wp:positionV relativeFrom="paragraph">
                        <wp:posOffset>281939</wp:posOffset>
                      </wp:positionV>
                      <wp:extent cx="4770120" cy="1533525"/>
                      <wp:effectExtent l="0" t="0" r="30480" b="28575"/>
                      <wp:wrapNone/>
                      <wp:docPr id="106" name="Прямая соединительная линия 106"/>
                      <wp:cNvGraphicFramePr/>
                      <a:graphic xmlns:a="http://schemas.openxmlformats.org/drawingml/2006/main">
                        <a:graphicData uri="http://schemas.microsoft.com/office/word/2010/wordprocessingShape">
                          <wps:wsp>
                            <wps:cNvCnPr/>
                            <wps:spPr>
                              <a:xfrm flipH="1">
                                <a:off x="0" y="0"/>
                                <a:ext cx="4770120" cy="1533525"/>
                              </a:xfrm>
                              <a:prstGeom prst="line">
                                <a:avLst/>
                              </a:prstGeom>
                              <a:noFill/>
                              <a:ln w="25400" cap="flat" cmpd="dbl"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106" o:spid="_x0000_s1026" style="position:absolute;flip:x;z-index:251721728;visibility:visible;mso-wrap-style:square;mso-wrap-distance-left:9pt;mso-wrap-distance-top:0;mso-wrap-distance-right:9pt;mso-wrap-distance-bottom:0;mso-position-horizontal:absolute;mso-position-horizontal-relative:text;mso-position-vertical:absolute;mso-position-vertical-relative:text" from="42.45pt,22.2pt" to="418.05pt,14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" strokecolor="windowText" strokeweight="2pt">
                      <v:stroke linestyle="thinThin"/>
                    </v:line>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20704" behindDoc="0" locked="0" layoutInCell="1" allowOverlap="1" wp14:anchorId="2426E022" wp14:editId="027144B5">
                      <wp:simplePos x="0" y="0"/>
                      <wp:positionH relativeFrom="column">
                        <wp:posOffset>539115</wp:posOffset>
                      </wp:positionH>
                      <wp:positionV relativeFrom="paragraph">
                        <wp:posOffset>253365</wp:posOffset>
                      </wp:positionV>
                      <wp:extent cx="4770120" cy="1114425"/>
                      <wp:effectExtent l="0" t="0" r="30480" b="28575"/>
                      <wp:wrapNone/>
                      <wp:docPr id="107" name="Прямая соединительная линия 107"/>
                      <wp:cNvGraphicFramePr/>
                      <a:graphic xmlns:a="http://schemas.openxmlformats.org/drawingml/2006/main">
                        <a:graphicData uri="http://schemas.microsoft.com/office/word/2010/wordprocessingShape">
                          <wps:wsp>
                            <wps:cNvCnPr/>
                            <wps:spPr>
                              <a:xfrm flipV="1">
                                <a:off x="0" y="0"/>
                                <a:ext cx="4770120" cy="1114425"/>
                              </a:xfrm>
                              <a:prstGeom prst="line">
                                <a:avLst/>
                              </a:prstGeom>
                              <a:noFill/>
                              <a:ln w="25400" cap="flat" cmpd="dbl"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107" o:spid="_x0000_s1026" style="position:absolute;flip:y;z-index:251720704;visibility:visible;mso-wrap-style:square;mso-wrap-distance-left:9pt;mso-wrap-distance-top:0;mso-wrap-distance-right:9pt;mso-wrap-distance-bottom:0;mso-position-horizontal:absolute;mso-position-horizontal-relative:text;mso-position-vertical:absolute;mso-position-vertical-relative:text" from="42.45pt,19.95pt" to="418.05pt,10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" strokecolor="windowText" strokeweight="2pt">
                      <v:stroke linestyle="thinThin"/>
                    </v:line>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19680" behindDoc="0" locked="0" layoutInCell="1" allowOverlap="1" wp14:anchorId="4E658AC0" wp14:editId="2888CE08">
                      <wp:simplePos x="0" y="0"/>
                      <wp:positionH relativeFrom="column">
                        <wp:posOffset>339090</wp:posOffset>
                      </wp:positionH>
                      <wp:positionV relativeFrom="paragraph">
                        <wp:posOffset>453390</wp:posOffset>
                      </wp:positionV>
                      <wp:extent cx="0" cy="5019675"/>
                      <wp:effectExtent l="0" t="0" r="19050" b="9525"/>
                      <wp:wrapNone/>
                      <wp:docPr id="108" name="Прямая соединительная линия 108"/>
                      <wp:cNvGraphicFramePr/>
                      <a:graphic xmlns:a="http://schemas.openxmlformats.org/drawingml/2006/main">
                        <a:graphicData uri="http://schemas.microsoft.com/office/word/2010/wordprocessingShape">
                          <wps:wsp>
                            <wps:cNvCnPr/>
                            <wps:spPr>
                              <a:xfrm>
                                <a:off x="0" y="0"/>
                                <a:ext cx="0" cy="5019675"/>
                              </a:xfrm>
                              <a:prstGeom prst="line">
                                <a:avLst/>
                              </a:prstGeom>
                              <a:noFill/>
                              <a:ln w="25400" cap="flat" cmpd="dbl"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108"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7pt,35.7pt" to="26.7pt,4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" strokecolor="windowText" strokeweight="2pt">
                      <v:stroke dashstyle="dash" linestyle="thinThin"/>
                    </v:line>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18656" behindDoc="0" locked="0" layoutInCell="1" allowOverlap="1" wp14:anchorId="2354D110" wp14:editId="07E52995">
                      <wp:simplePos x="0" y="0"/>
                      <wp:positionH relativeFrom="column">
                        <wp:posOffset>234315</wp:posOffset>
                      </wp:positionH>
                      <wp:positionV relativeFrom="paragraph">
                        <wp:posOffset>396240</wp:posOffset>
                      </wp:positionV>
                      <wp:extent cx="171450" cy="3362325"/>
                      <wp:effectExtent l="0" t="0" r="19050" b="28575"/>
                      <wp:wrapNone/>
                      <wp:docPr id="109" name="Прямая соединительная линия 109"/>
                      <wp:cNvGraphicFramePr/>
                      <a:graphic xmlns:a="http://schemas.openxmlformats.org/drawingml/2006/main">
                        <a:graphicData uri="http://schemas.microsoft.com/office/word/2010/wordprocessingShape">
                          <wps:wsp>
                            <wps:cNvCnPr/>
                            <wps:spPr>
                              <a:xfrm flipH="1">
                                <a:off x="0" y="0"/>
                                <a:ext cx="171450" cy="3362325"/>
                              </a:xfrm>
                              <a:prstGeom prst="line">
                                <a:avLst/>
                              </a:prstGeom>
                              <a:noFill/>
                              <a:ln w="25400" cap="flat" cmpd="dbl"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109" o:spid="_x0000_s1026" style="position:absolute;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5pt,31.2pt" to="31.95pt,2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" strokecolor="windowText" strokeweight="2pt">
                      <v:stroke dashstyle="dash" linestyle="thinThin"/>
                    </v:line>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14560" behindDoc="0" locked="0" layoutInCell="1" allowOverlap="1" wp14:anchorId="7D78F9A4" wp14:editId="250DF17B">
                      <wp:simplePos x="0" y="0"/>
                      <wp:positionH relativeFrom="column">
                        <wp:posOffset>405765</wp:posOffset>
                      </wp:positionH>
                      <wp:positionV relativeFrom="paragraph">
                        <wp:posOffset>253365</wp:posOffset>
                      </wp:positionV>
                      <wp:extent cx="19050" cy="4019550"/>
                      <wp:effectExtent l="0" t="0" r="19050" b="19050"/>
                      <wp:wrapNone/>
                      <wp:docPr id="110" name="Прямая соединительная линия 110"/>
                      <wp:cNvGraphicFramePr/>
                      <a:graphic xmlns:a="http://schemas.openxmlformats.org/drawingml/2006/main">
                        <a:graphicData uri="http://schemas.microsoft.com/office/word/2010/wordprocessingShape">
                          <wps:wsp>
                            <wps:cNvCnPr/>
                            <wps:spPr>
                              <a:xfrm flipH="1">
                                <a:off x="0" y="0"/>
                                <a:ext cx="19050" cy="4019550"/>
                              </a:xfrm>
                              <a:prstGeom prst="line">
                                <a:avLst/>
                              </a:prstGeom>
                              <a:noFill/>
                              <a:ln w="9525" cap="flat" cmpd="sng"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110" o:spid="_x0000_s1026" style="position:absolute;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95pt,19.95pt" to="33.45pt,33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" strokecolor="windowText">
                      <v:stroke dashstyle="dash"/>
                    </v:line>
                  </w:pict>
                </mc:Fallback>
              </mc:AlternateContent>
            </w: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Экстернальность</w:t>
            </w:r>
          </w:p>
        </w:tc>
        <w:tc>
          <w:tcPr>
            <w:tcW w:w="0" w:type="auto"/>
          </w:tcPr>
          <w:p w14:paraId="7B82D1B0"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4B340DA"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4BCBC509"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352BBF1"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7800E5F0"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55821CC6"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7B96CA0B"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2D1FA56"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C7D9647" w14:textId="77777777" w:rsidR="009F6531" w:rsidRPr="009F6531" w:rsidRDefault="009F6531" w:rsidP="009F6531">
            <w:pPr>
              <w:contextualSpacing/>
              <w:rPr>
                <w:rFonts w:ascii="Times New Roman" w:eastAsia="Calibri" w:hAnsi="Times New Roman" w:cs="Times New Roman"/>
                <w:b/>
                <w:color w:val="000000"/>
                <w:sz w:val="20"/>
                <w:szCs w:val="20"/>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0"/>
                <w:szCs w:val="20"/>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ПЛ_конформность</w:t>
            </w:r>
          </w:p>
        </w:tc>
      </w:tr>
      <w:tr w:rsidR="009F6531" w:rsidRPr="009F6531" w14:paraId="7799EF8B" w14:textId="77777777" w:rsidTr="002E1C0A">
        <w:tc>
          <w:tcPr>
            <w:tcW w:w="0" w:type="auto"/>
          </w:tcPr>
          <w:p w14:paraId="7B1F1ADD"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25824" behindDoc="0" locked="0" layoutInCell="1" allowOverlap="1" wp14:anchorId="22F5BA8D" wp14:editId="480275E9">
                      <wp:simplePos x="0" y="0"/>
                      <wp:positionH relativeFrom="column">
                        <wp:posOffset>461010</wp:posOffset>
                      </wp:positionH>
                      <wp:positionV relativeFrom="paragraph">
                        <wp:posOffset>375285</wp:posOffset>
                      </wp:positionV>
                      <wp:extent cx="4893945" cy="4791075"/>
                      <wp:effectExtent l="0" t="0" r="20955" b="28575"/>
                      <wp:wrapNone/>
                      <wp:docPr id="111" name="Прямая соединительная линия 111"/>
                      <wp:cNvGraphicFramePr/>
                      <a:graphic xmlns:a="http://schemas.openxmlformats.org/drawingml/2006/main">
                        <a:graphicData uri="http://schemas.microsoft.com/office/word/2010/wordprocessingShape">
                          <wps:wsp>
                            <wps:cNvCnPr/>
                            <wps:spPr>
                              <a:xfrm flipV="1">
                                <a:off x="0" y="0"/>
                                <a:ext cx="4893945" cy="4791075"/>
                              </a:xfrm>
                              <a:prstGeom prst="line">
                                <a:avLst/>
                              </a:prstGeom>
                              <a:noFill/>
                              <a:ln w="9525" cap="flat" cmpd="sng" algn="ctr">
                                <a:solidFill>
                                  <a:sysClr val="windowText" lastClr="000000"/>
                                </a:solidFill>
                                <a:prstDash val="solid"/>
                              </a:ln>
                              <a:effectLst/>
                            </wps:spPr>
                            <wps:bodyPr/>
                          </wps:wsp>
                        </a:graphicData>
                      </a:graphic>
                      <wp14:sizeRelV relativeFrom="margin">
                        <wp14:pctHeight>0</wp14:pctHeight>
                      </wp14:sizeRelV>
                    </wp:anchor>
                  </w:drawing>
                </mc:Choice>
                <mc:Fallback xmlns:mo="http://schemas.microsoft.com/office/mac/office/2008/main" xmlns:mv="urn:schemas-microsoft-com:mac:vml">
                  <w:pict>
                    <v:line id="Прямая соединительная линия 111" o:spid="_x0000_s1026" style="position:absolute;flip:y;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3pt,29.55pt" to="421.65pt,40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" strokecolor="windowText"/>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26848" behindDoc="0" locked="0" layoutInCell="1" allowOverlap="1" wp14:anchorId="21723873" wp14:editId="35EC4E39">
                      <wp:simplePos x="0" y="0"/>
                      <wp:positionH relativeFrom="column">
                        <wp:posOffset>539115</wp:posOffset>
                      </wp:positionH>
                      <wp:positionV relativeFrom="paragraph">
                        <wp:posOffset>318135</wp:posOffset>
                      </wp:positionV>
                      <wp:extent cx="4770120" cy="2209800"/>
                      <wp:effectExtent l="0" t="0" r="30480" b="19050"/>
                      <wp:wrapNone/>
                      <wp:docPr id="112" name="Прямая соединительная линия 112"/>
                      <wp:cNvGraphicFramePr/>
                      <a:graphic xmlns:a="http://schemas.openxmlformats.org/drawingml/2006/main">
                        <a:graphicData uri="http://schemas.microsoft.com/office/word/2010/wordprocessingShape">
                          <wps:wsp>
                            <wps:cNvCnPr/>
                            <wps:spPr>
                              <a:xfrm flipV="1">
                                <a:off x="0" y="0"/>
                                <a:ext cx="4770120" cy="220980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112" o:spid="_x0000_s1026" style="position:absolute;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45pt,25.05pt" to="418.05pt,19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" strokecolor="windowText"/>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05344" behindDoc="1" locked="0" layoutInCell="1" allowOverlap="1" wp14:anchorId="4581AE42" wp14:editId="1B06F3BE">
                      <wp:simplePos x="0" y="0"/>
                      <wp:positionH relativeFrom="column">
                        <wp:posOffset>339090</wp:posOffset>
                      </wp:positionH>
                      <wp:positionV relativeFrom="paragraph">
                        <wp:posOffset>194310</wp:posOffset>
                      </wp:positionV>
                      <wp:extent cx="5093970" cy="1694815"/>
                      <wp:effectExtent l="0" t="0" r="30480" b="19685"/>
                      <wp:wrapNone/>
                      <wp:docPr id="113" name="Прямая соединительная линия 113"/>
                      <wp:cNvGraphicFramePr/>
                      <a:graphic xmlns:a="http://schemas.openxmlformats.org/drawingml/2006/main">
                        <a:graphicData uri="http://schemas.microsoft.com/office/word/2010/wordprocessingShape">
                          <wps:wsp>
                            <wps:cNvCnPr/>
                            <wps:spPr>
                              <a:xfrm flipH="1">
                                <a:off x="0" y="0"/>
                                <a:ext cx="5093970" cy="1694815"/>
                              </a:xfrm>
                              <a:prstGeom prst="line">
                                <a:avLst/>
                              </a:prstGeom>
                              <a:noFill/>
                              <a:ln w="25400" cap="flat" cmpd="dbl"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113" o:spid="_x0000_s1026" style="position:absolute;flip:x;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7pt,15.3pt" to="427.8pt,14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" strokecolor="windowText" strokeweight="2pt">
                      <v:stroke linestyle="thinThin"/>
                    </v:line>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24800" behindDoc="0" locked="0" layoutInCell="1" allowOverlap="1" wp14:anchorId="74C18AB9" wp14:editId="3FF3DF15">
                      <wp:simplePos x="0" y="0"/>
                      <wp:positionH relativeFrom="column">
                        <wp:posOffset>539115</wp:posOffset>
                      </wp:positionH>
                      <wp:positionV relativeFrom="paragraph">
                        <wp:posOffset>375285</wp:posOffset>
                      </wp:positionV>
                      <wp:extent cx="4895850" cy="409575"/>
                      <wp:effectExtent l="0" t="0" r="19050" b="28575"/>
                      <wp:wrapNone/>
                      <wp:docPr id="114" name="Прямая соединительная линия 114"/>
                      <wp:cNvGraphicFramePr/>
                      <a:graphic xmlns:a="http://schemas.openxmlformats.org/drawingml/2006/main">
                        <a:graphicData uri="http://schemas.microsoft.com/office/word/2010/wordprocessingShape">
                          <wps:wsp>
                            <wps:cNvCnPr/>
                            <wps:spPr>
                              <a:xfrm flipV="1">
                                <a:off x="0" y="0"/>
                                <a:ext cx="4895850" cy="409575"/>
                              </a:xfrm>
                              <a:prstGeom prst="line">
                                <a:avLst/>
                              </a:prstGeom>
                              <a:noFill/>
                              <a:ln w="25400" cap="flat" cmpd="dbl"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114" o:spid="_x0000_s1026" style="position:absolute;flip:y;z-index:251724800;visibility:visible;mso-wrap-style:square;mso-wrap-distance-left:9pt;mso-wrap-distance-top:0;mso-wrap-distance-right:9pt;mso-wrap-distance-bottom:0;mso-position-horizontal:absolute;mso-position-horizontal-relative:text;mso-position-vertical:absolute;mso-position-vertical-relative:text" from="42.45pt,29.55pt" to="427.95pt,6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" strokecolor="windowText" strokeweight="2pt">
                      <v:stroke linestyle="thinThin"/>
                    </v:line>
                  </w:pict>
                </mc:Fallback>
              </mc:AlternateContent>
            </w: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Экстрапунитивность</w:t>
            </w:r>
          </w:p>
        </w:tc>
        <w:tc>
          <w:tcPr>
            <w:tcW w:w="0" w:type="auto"/>
          </w:tcPr>
          <w:p w14:paraId="73568279"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23776" behindDoc="0" locked="0" layoutInCell="1" allowOverlap="1" wp14:anchorId="09C1F67C" wp14:editId="71199BF4">
                      <wp:simplePos x="0" y="0"/>
                      <wp:positionH relativeFrom="column">
                        <wp:posOffset>-65406</wp:posOffset>
                      </wp:positionH>
                      <wp:positionV relativeFrom="paragraph">
                        <wp:posOffset>194310</wp:posOffset>
                      </wp:positionV>
                      <wp:extent cx="4684395" cy="1095375"/>
                      <wp:effectExtent l="0" t="0" r="20955" b="28575"/>
                      <wp:wrapNone/>
                      <wp:docPr id="115" name="Прямая соединительная линия 115"/>
                      <wp:cNvGraphicFramePr/>
                      <a:graphic xmlns:a="http://schemas.openxmlformats.org/drawingml/2006/main">
                        <a:graphicData uri="http://schemas.microsoft.com/office/word/2010/wordprocessingShape">
                          <wps:wsp>
                            <wps:cNvCnPr/>
                            <wps:spPr>
                              <a:xfrm flipV="1">
                                <a:off x="0" y="0"/>
                                <a:ext cx="4684395" cy="1095375"/>
                              </a:xfrm>
                              <a:prstGeom prst="line">
                                <a:avLst/>
                              </a:prstGeom>
                              <a:noFill/>
                              <a:ln w="25400" cap="flat" cmpd="dbl"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115" o:spid="_x0000_s1026" style="position:absolute;flip:y;z-index:251723776;visibility:visible;mso-wrap-style:square;mso-wrap-distance-left:9pt;mso-wrap-distance-top:0;mso-wrap-distance-right:9pt;mso-wrap-distance-bottom:0;mso-position-horizontal:absolute;mso-position-horizontal-relative:text;mso-position-vertical:absolute;mso-position-vertical-relative:text" from="-5.15pt,15.3pt" to="363.7pt,10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" strokecolor="windowText" strokeweight="2pt">
                      <v:stroke linestyle="thinThin"/>
                    </v:line>
                  </w:pict>
                </mc:Fallback>
              </mc:AlternateContent>
            </w:r>
          </w:p>
        </w:tc>
        <w:tc>
          <w:tcPr>
            <w:tcW w:w="0" w:type="auto"/>
          </w:tcPr>
          <w:p w14:paraId="58D85544"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7E4BEE89"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420AFFFF"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3B0BA7CA"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4930B52B"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CA302B8"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44AC2D5A"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C54ADBD" w14:textId="77777777" w:rsidR="009F6531" w:rsidRPr="009F6531" w:rsidRDefault="009F6531" w:rsidP="009F6531">
            <w:pPr>
              <w:contextualSpacing/>
              <w:rPr>
                <w:rFonts w:ascii="Times New Roman" w:eastAsia="Calibri" w:hAnsi="Times New Roman" w:cs="Times New Roman"/>
                <w:b/>
                <w:color w:val="000000"/>
                <w:sz w:val="20"/>
                <w:szCs w:val="20"/>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0"/>
                <w:szCs w:val="20"/>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ПЛ_традиции</w:t>
            </w:r>
          </w:p>
        </w:tc>
      </w:tr>
      <w:tr w:rsidR="009F6531" w:rsidRPr="009F6531" w14:paraId="028395CE" w14:textId="77777777" w:rsidTr="002E1C0A">
        <w:tc>
          <w:tcPr>
            <w:tcW w:w="0" w:type="auto"/>
          </w:tcPr>
          <w:p w14:paraId="67879710"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ОЦ_конформность</w:t>
            </w:r>
          </w:p>
        </w:tc>
        <w:tc>
          <w:tcPr>
            <w:tcW w:w="0" w:type="auto"/>
          </w:tcPr>
          <w:p w14:paraId="57BB2C7C"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42A66B8F"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057936FA"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63EC920"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01B67BDD"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50BA7958"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CCDF752"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495C0CF"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0128BA2"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ПЛ_доброта</w:t>
            </w:r>
          </w:p>
        </w:tc>
      </w:tr>
      <w:tr w:rsidR="009F6531" w:rsidRPr="009F6531" w14:paraId="3292BACE" w14:textId="77777777" w:rsidTr="002E1C0A">
        <w:tc>
          <w:tcPr>
            <w:tcW w:w="0" w:type="auto"/>
          </w:tcPr>
          <w:p w14:paraId="0D16AC0C"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ОЦ_традиции</w:t>
            </w:r>
          </w:p>
        </w:tc>
        <w:tc>
          <w:tcPr>
            <w:tcW w:w="0" w:type="auto"/>
          </w:tcPr>
          <w:p w14:paraId="39D30248"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F0B5E48"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22CF4C8"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31B7639D" w14:textId="77777777" w:rsidR="009F6531" w:rsidRPr="009F6531" w:rsidRDefault="009F6531" w:rsidP="009F6531">
            <w:pPr>
              <w:contextualSpacing/>
              <w:rPr>
                <w:rFonts w:ascii="Times New Roman" w:eastAsia="Calibri" w:hAnsi="Times New Roman" w:cs="Times New Roman"/>
                <w:b/>
                <w:color w:val="000000"/>
                <w:sz w:val="24"/>
                <w:szCs w:val="24"/>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3755866"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7CD1D25"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02E3D0FD"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78D52464"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3E21029"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ПЛ_универсализм</w:t>
            </w:r>
          </w:p>
        </w:tc>
      </w:tr>
      <w:tr w:rsidR="009F6531" w:rsidRPr="009F6531" w14:paraId="2F9DEA21" w14:textId="77777777" w:rsidTr="002E1C0A">
        <w:tc>
          <w:tcPr>
            <w:tcW w:w="0" w:type="auto"/>
          </w:tcPr>
          <w:p w14:paraId="4215365F"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ОЦ_доброта</w:t>
            </w:r>
          </w:p>
        </w:tc>
        <w:tc>
          <w:tcPr>
            <w:tcW w:w="0" w:type="auto"/>
          </w:tcPr>
          <w:p w14:paraId="42D3A391"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4C36CF56"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DBCF207"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049DE3F1"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383E4F85"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497D7948"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DA2A26F"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33E7004"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5D5C0E50"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ПЛ_самостоятельность</w:t>
            </w:r>
          </w:p>
        </w:tc>
      </w:tr>
      <w:tr w:rsidR="009F6531" w:rsidRPr="009F6531" w14:paraId="30E99306" w14:textId="77777777" w:rsidTr="002E1C0A">
        <w:tc>
          <w:tcPr>
            <w:tcW w:w="0" w:type="auto"/>
          </w:tcPr>
          <w:p w14:paraId="582BD060"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ОЦ_универсализм</w:t>
            </w:r>
          </w:p>
        </w:tc>
        <w:tc>
          <w:tcPr>
            <w:tcW w:w="0" w:type="auto"/>
          </w:tcPr>
          <w:p w14:paraId="23E5CB4B"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47328" behindDoc="0" locked="0" layoutInCell="1" allowOverlap="1" wp14:anchorId="7E80E695" wp14:editId="321AE794">
                      <wp:simplePos x="0" y="0"/>
                      <wp:positionH relativeFrom="column">
                        <wp:posOffset>248920</wp:posOffset>
                      </wp:positionH>
                      <wp:positionV relativeFrom="paragraph">
                        <wp:posOffset>215899</wp:posOffset>
                      </wp:positionV>
                      <wp:extent cx="4370070" cy="3648075"/>
                      <wp:effectExtent l="0" t="0" r="30480" b="28575"/>
                      <wp:wrapNone/>
                      <wp:docPr id="116" name="Прямая соединительная линия 116"/>
                      <wp:cNvGraphicFramePr/>
                      <a:graphic xmlns:a="http://schemas.openxmlformats.org/drawingml/2006/main">
                        <a:graphicData uri="http://schemas.microsoft.com/office/word/2010/wordprocessingShape">
                          <wps:wsp>
                            <wps:cNvCnPr/>
                            <wps:spPr>
                              <a:xfrm flipH="1">
                                <a:off x="0" y="0"/>
                                <a:ext cx="4370070" cy="3648075"/>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116" o:spid="_x0000_s1026" style="position:absolute;flip:x;z-index:251747328;visibility:visible;mso-wrap-style:square;mso-wrap-distance-left:9pt;mso-wrap-distance-top:0;mso-wrap-distance-right:9pt;mso-wrap-distance-bottom:0;mso-position-horizontal:absolute;mso-position-horizontal-relative:text;mso-position-vertical:absolute;mso-position-vertical-relative:text" from="19.6pt,17pt" to="363.7pt,30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" strokecolor="windowText"/>
                  </w:pict>
                </mc:Fallback>
              </mc:AlternateContent>
            </w:r>
          </w:p>
        </w:tc>
        <w:tc>
          <w:tcPr>
            <w:tcW w:w="0" w:type="auto"/>
          </w:tcPr>
          <w:p w14:paraId="41B4BC9C"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4DB487A2"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1C43F53"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00BE1518"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73BE734"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7021732E"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4E4CA761"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58592" behindDoc="0" locked="0" layoutInCell="1" allowOverlap="1" wp14:anchorId="4D32DF93" wp14:editId="33B7D6D5">
                      <wp:simplePos x="0" y="0"/>
                      <wp:positionH relativeFrom="column">
                        <wp:posOffset>180975</wp:posOffset>
                      </wp:positionH>
                      <wp:positionV relativeFrom="paragraph">
                        <wp:posOffset>273049</wp:posOffset>
                      </wp:positionV>
                      <wp:extent cx="247650" cy="3590925"/>
                      <wp:effectExtent l="0" t="0" r="19050" b="28575"/>
                      <wp:wrapNone/>
                      <wp:docPr id="117" name="Прямая соединительная линия 117"/>
                      <wp:cNvGraphicFramePr/>
                      <a:graphic xmlns:a="http://schemas.openxmlformats.org/drawingml/2006/main">
                        <a:graphicData uri="http://schemas.microsoft.com/office/word/2010/wordprocessingShape">
                          <wps:wsp>
                            <wps:cNvCnPr/>
                            <wps:spPr>
                              <a:xfrm flipH="1">
                                <a:off x="0" y="0"/>
                                <a:ext cx="247650" cy="3590925"/>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117" o:spid="_x0000_s1026" style="position:absolute;flip:x;z-index:251758592;visibility:visible;mso-wrap-style:square;mso-wrap-distance-left:9pt;mso-wrap-distance-top:0;mso-wrap-distance-right:9pt;mso-wrap-distance-bottom:0;mso-position-horizontal:absolute;mso-position-horizontal-relative:text;mso-position-vertical:absolute;mso-position-vertical-relative:text" from="14.25pt,21.5pt" to="33.75pt,30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" strokecolor="windowText"/>
                  </w:pict>
                </mc:Fallback>
              </mc:AlternateContent>
            </w:r>
          </w:p>
        </w:tc>
        <w:tc>
          <w:tcPr>
            <w:tcW w:w="0" w:type="auto"/>
          </w:tcPr>
          <w:p w14:paraId="6DBE199D"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ПЛ_стимуляция</w:t>
            </w:r>
          </w:p>
        </w:tc>
      </w:tr>
      <w:tr w:rsidR="009F6531" w:rsidRPr="009F6531" w14:paraId="6B17FA10" w14:textId="77777777" w:rsidTr="002E1C0A">
        <w:tc>
          <w:tcPr>
            <w:tcW w:w="0" w:type="auto"/>
          </w:tcPr>
          <w:p w14:paraId="0BBA11BE"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32992" behindDoc="0" locked="0" layoutInCell="1" allowOverlap="1" wp14:anchorId="2EB96759" wp14:editId="19BE7D21">
                      <wp:simplePos x="0" y="0"/>
                      <wp:positionH relativeFrom="column">
                        <wp:posOffset>510540</wp:posOffset>
                      </wp:positionH>
                      <wp:positionV relativeFrom="paragraph">
                        <wp:posOffset>375919</wp:posOffset>
                      </wp:positionV>
                      <wp:extent cx="4804410" cy="1114425"/>
                      <wp:effectExtent l="0" t="0" r="15240" b="28575"/>
                      <wp:wrapNone/>
                      <wp:docPr id="118" name="Прямая соединительная линия 118"/>
                      <wp:cNvGraphicFramePr/>
                      <a:graphic xmlns:a="http://schemas.openxmlformats.org/drawingml/2006/main">
                        <a:graphicData uri="http://schemas.microsoft.com/office/word/2010/wordprocessingShape">
                          <wps:wsp>
                            <wps:cNvCnPr/>
                            <wps:spPr>
                              <a:xfrm flipH="1">
                                <a:off x="0" y="0"/>
                                <a:ext cx="4804410" cy="1114425"/>
                              </a:xfrm>
                              <a:prstGeom prst="line">
                                <a:avLst/>
                              </a:prstGeom>
                              <a:noFill/>
                              <a:ln w="25400" cap="flat" cmpd="dbl"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118" o:spid="_x0000_s1026" style="position:absolute;flip:x;z-index:251732992;visibility:visible;mso-wrap-style:square;mso-wrap-distance-left:9pt;mso-wrap-distance-top:0;mso-wrap-distance-right:9pt;mso-wrap-distance-bottom:0;mso-position-horizontal:absolute;mso-position-horizontal-relative:text;mso-position-vertical:absolute;mso-position-vertical-relative:text" from="40.2pt,29.6pt" to="418.5pt,1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" strokecolor="windowText" strokeweight="2pt">
                      <v:stroke linestyle="thinThin"/>
                    </v:line>
                  </w:pict>
                </mc:Fallback>
              </mc:AlternateContent>
            </w: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ОЦ_самостоятельность</w:t>
            </w:r>
          </w:p>
        </w:tc>
        <w:tc>
          <w:tcPr>
            <w:tcW w:w="0" w:type="auto"/>
          </w:tcPr>
          <w:p w14:paraId="7C476137"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596967DA"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3BC1ED30"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9B51FDC"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5493F118"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4A950C12"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52FCED06"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4C1DDAE4"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30634342"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ПЛ_гедонизм</w:t>
            </w:r>
          </w:p>
        </w:tc>
      </w:tr>
      <w:tr w:rsidR="009F6531" w:rsidRPr="009F6531" w14:paraId="2E539657" w14:textId="77777777" w:rsidTr="002E1C0A">
        <w:tc>
          <w:tcPr>
            <w:tcW w:w="0" w:type="auto"/>
          </w:tcPr>
          <w:p w14:paraId="11E135C5"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ОЦ_стимуляция</w:t>
            </w:r>
          </w:p>
        </w:tc>
        <w:tc>
          <w:tcPr>
            <w:tcW w:w="0" w:type="auto"/>
          </w:tcPr>
          <w:p w14:paraId="07D88715"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8C2F32B"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09F7777D"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75AFB918"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715CC0E1"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0E607EFD"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6F45E25"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07CC67B1"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47B2B842"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ПЛ_достижений</w:t>
            </w:r>
          </w:p>
        </w:tc>
      </w:tr>
      <w:tr w:rsidR="009F6531" w:rsidRPr="009F6531" w14:paraId="649C57EF" w14:textId="77777777" w:rsidTr="002E1C0A">
        <w:tc>
          <w:tcPr>
            <w:tcW w:w="0" w:type="auto"/>
          </w:tcPr>
          <w:p w14:paraId="57BB63B1"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ОЦ_гедонизм</w:t>
            </w:r>
          </w:p>
        </w:tc>
        <w:tc>
          <w:tcPr>
            <w:tcW w:w="0" w:type="auto"/>
          </w:tcPr>
          <w:p w14:paraId="4AEC6035"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933A219"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7CDE98E8"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029CF7D8"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5ADCBACF"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0F790E2"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47E1E59"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455EF38E"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6B26367"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ПЛ_власть</w:t>
            </w:r>
          </w:p>
        </w:tc>
      </w:tr>
      <w:tr w:rsidR="009F6531" w:rsidRPr="009F6531" w14:paraId="72E7D41E" w14:textId="77777777" w:rsidTr="002E1C0A">
        <w:tc>
          <w:tcPr>
            <w:tcW w:w="0" w:type="auto"/>
          </w:tcPr>
          <w:p w14:paraId="5CE64CC8"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ОЦ_достижения</w:t>
            </w:r>
          </w:p>
        </w:tc>
        <w:tc>
          <w:tcPr>
            <w:tcW w:w="0" w:type="auto"/>
          </w:tcPr>
          <w:p w14:paraId="0A1C7026"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00070CF8"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9892B2F"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44256" behindDoc="0" locked="0" layoutInCell="1" allowOverlap="1" wp14:anchorId="3BD30C84" wp14:editId="2A940044">
                      <wp:simplePos x="0" y="0"/>
                      <wp:positionH relativeFrom="column">
                        <wp:posOffset>59055</wp:posOffset>
                      </wp:positionH>
                      <wp:positionV relativeFrom="paragraph">
                        <wp:posOffset>189229</wp:posOffset>
                      </wp:positionV>
                      <wp:extent cx="3360420" cy="1571625"/>
                      <wp:effectExtent l="0" t="0" r="30480" b="28575"/>
                      <wp:wrapNone/>
                      <wp:docPr id="119" name="Прямая соединительная линия 119"/>
                      <wp:cNvGraphicFramePr/>
                      <a:graphic xmlns:a="http://schemas.openxmlformats.org/drawingml/2006/main">
                        <a:graphicData uri="http://schemas.microsoft.com/office/word/2010/wordprocessingShape">
                          <wps:wsp>
                            <wps:cNvCnPr/>
                            <wps:spPr>
                              <a:xfrm flipH="1">
                                <a:off x="0" y="0"/>
                                <a:ext cx="3360420" cy="1571625"/>
                              </a:xfrm>
                              <a:prstGeom prst="line">
                                <a:avLst/>
                              </a:prstGeom>
                              <a:noFill/>
                              <a:ln w="9525" cap="flat" cmpd="sng" algn="ctr">
                                <a:solidFill>
                                  <a:sysClr val="windowText" lastClr="000000"/>
                                </a:solidFill>
                                <a:prstDash val="dash"/>
                              </a:ln>
                              <a:effectLst/>
                            </wps:spPr>
                            <wps:bodyPr/>
                          </wps:wsp>
                        </a:graphicData>
                      </a:graphic>
                    </wp:anchor>
                  </w:drawing>
                </mc:Choice>
                <mc:Fallback xmlns:mo="http://schemas.microsoft.com/office/mac/office/2008/main" xmlns:mv="urn:schemas-microsoft-com:mac:vml">
                  <w:pict>
                    <v:line id="Прямая соединительная линия 119" o:spid="_x0000_s1026" style="position:absolute;flip:x;z-index:251744256;visibility:visible;mso-wrap-style:square;mso-wrap-distance-left:9pt;mso-wrap-distance-top:0;mso-wrap-distance-right:9pt;mso-wrap-distance-bottom:0;mso-position-horizontal:absolute;mso-position-horizontal-relative:text;mso-position-vertical:absolute;mso-position-vertical-relative:text" from="4.65pt,14.9pt" to="269.25pt,1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" strokecolor="windowText">
                      <v:stroke dashstyle="dash"/>
                    </v:line>
                  </w:pict>
                </mc:Fallback>
              </mc:AlternateContent>
            </w:r>
          </w:p>
        </w:tc>
        <w:tc>
          <w:tcPr>
            <w:tcW w:w="0" w:type="auto"/>
          </w:tcPr>
          <w:p w14:paraId="0E4A808C"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5B322D23"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EFA6CFC"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5833CE25"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56785009"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0A34701"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ПЛ_безопасность</w:t>
            </w:r>
          </w:p>
        </w:tc>
      </w:tr>
      <w:tr w:rsidR="009F6531" w:rsidRPr="009F6531" w14:paraId="2D4C4EAB" w14:textId="77777777" w:rsidTr="002E1C0A">
        <w:tc>
          <w:tcPr>
            <w:tcW w:w="0" w:type="auto"/>
          </w:tcPr>
          <w:p w14:paraId="42C16C2C"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11488" behindDoc="0" locked="0" layoutInCell="1" allowOverlap="1" wp14:anchorId="0ADB0227" wp14:editId="0EEE56A8">
                      <wp:simplePos x="0" y="0"/>
                      <wp:positionH relativeFrom="column">
                        <wp:posOffset>405765</wp:posOffset>
                      </wp:positionH>
                      <wp:positionV relativeFrom="paragraph">
                        <wp:posOffset>217805</wp:posOffset>
                      </wp:positionV>
                      <wp:extent cx="4705350" cy="1019175"/>
                      <wp:effectExtent l="0" t="0" r="19050" b="28575"/>
                      <wp:wrapNone/>
                      <wp:docPr id="120" name="Прямая соединительная линия 120"/>
                      <wp:cNvGraphicFramePr/>
                      <a:graphic xmlns:a="http://schemas.openxmlformats.org/drawingml/2006/main">
                        <a:graphicData uri="http://schemas.microsoft.com/office/word/2010/wordprocessingShape">
                          <wps:wsp>
                            <wps:cNvCnPr/>
                            <wps:spPr>
                              <a:xfrm>
                                <a:off x="0" y="0"/>
                                <a:ext cx="4705350" cy="101917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120"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95pt,17.15pt" to="402.45pt,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" strokecolor="windowText"/>
                  </w:pict>
                </mc:Fallback>
              </mc:AlternateContent>
            </w: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09440" behindDoc="0" locked="0" layoutInCell="1" allowOverlap="1" wp14:anchorId="687F1F41" wp14:editId="6FDEF19A">
                      <wp:simplePos x="0" y="0"/>
                      <wp:positionH relativeFrom="column">
                        <wp:posOffset>481965</wp:posOffset>
                      </wp:positionH>
                      <wp:positionV relativeFrom="paragraph">
                        <wp:posOffset>141605</wp:posOffset>
                      </wp:positionV>
                      <wp:extent cx="3952875" cy="1051560"/>
                      <wp:effectExtent l="0" t="0" r="28575" b="34290"/>
                      <wp:wrapNone/>
                      <wp:docPr id="121" name="Прямая соединительная линия 121"/>
                      <wp:cNvGraphicFramePr/>
                      <a:graphic xmlns:a="http://schemas.openxmlformats.org/drawingml/2006/main">
                        <a:graphicData uri="http://schemas.microsoft.com/office/word/2010/wordprocessingShape">
                          <wps:wsp>
                            <wps:cNvCnPr/>
                            <wps:spPr>
                              <a:xfrm>
                                <a:off x="0" y="0"/>
                                <a:ext cx="3952875" cy="105156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Прямая соединительная линия 121"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5pt,11.15pt" to="349.2pt,9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" strokecolor="windowText"/>
                  </w:pict>
                </mc:Fallback>
              </mc:AlternateContent>
            </w: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ОЦ_власть</w:t>
            </w:r>
          </w:p>
        </w:tc>
        <w:tc>
          <w:tcPr>
            <w:tcW w:w="0" w:type="auto"/>
          </w:tcPr>
          <w:p w14:paraId="115FB5C5"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FCCFB9E"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5DDA6F4"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735AAE36"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78DA4A12"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69588980"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049FE22C"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04B47054"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1945FECA"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Ориентация_во_времени</w:t>
            </w:r>
          </w:p>
        </w:tc>
      </w:tr>
      <w:tr w:rsidR="009F6531" w:rsidRPr="009F6531" w14:paraId="5B1F935E" w14:textId="77777777" w:rsidTr="002E1C0A">
        <w:tc>
          <w:tcPr>
            <w:tcW w:w="0" w:type="auto"/>
          </w:tcPr>
          <w:p w14:paraId="6372D44E"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ОЦ_безопасность</w:t>
            </w:r>
          </w:p>
        </w:tc>
        <w:tc>
          <w:tcPr>
            <w:tcW w:w="0" w:type="auto"/>
          </w:tcPr>
          <w:p w14:paraId="47479A8A"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noProof/>
                <w:color w:val="000000"/>
                <w:sz w:val="24"/>
                <w:szCs w:val="24"/>
                <w:lang w:eastAsia="ru-RU"/>
              </w:rPr>
              <mc:AlternateContent>
                <mc:Choice Requires="wps">
                  <w:drawing>
                    <wp:anchor distT="0" distB="0" distL="114300" distR="114300" simplePos="0" relativeHeight="251712512" behindDoc="0" locked="0" layoutInCell="1" allowOverlap="1" wp14:anchorId="56E79DDA" wp14:editId="0E9F863F">
                      <wp:simplePos x="0" y="0"/>
                      <wp:positionH relativeFrom="column">
                        <wp:posOffset>-65406</wp:posOffset>
                      </wp:positionH>
                      <wp:positionV relativeFrom="paragraph">
                        <wp:posOffset>202565</wp:posOffset>
                      </wp:positionV>
                      <wp:extent cx="4486275" cy="333375"/>
                      <wp:effectExtent l="0" t="0" r="28575" b="28575"/>
                      <wp:wrapNone/>
                      <wp:docPr id="122" name="Прямая соединительная линия 122"/>
                      <wp:cNvGraphicFramePr/>
                      <a:graphic xmlns:a="http://schemas.openxmlformats.org/drawingml/2006/main">
                        <a:graphicData uri="http://schemas.microsoft.com/office/word/2010/wordprocessingShape">
                          <wps:wsp>
                            <wps:cNvCnPr/>
                            <wps:spPr>
                              <a:xfrm>
                                <a:off x="0" y="0"/>
                                <a:ext cx="4486275" cy="333375"/>
                              </a:xfrm>
                              <a:prstGeom prst="line">
                                <a:avLst/>
                              </a:prstGeom>
                              <a:noFill/>
                              <a:ln w="9525"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w:pict>
                    <v:line id="Прямая соединительная линия 122"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5.15pt,15.95pt" to="348.1pt,4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" strokecolor="windowText"/>
                  </w:pict>
                </mc:Fallback>
              </mc:AlternateContent>
            </w:r>
          </w:p>
        </w:tc>
        <w:tc>
          <w:tcPr>
            <w:tcW w:w="0" w:type="auto"/>
          </w:tcPr>
          <w:p w14:paraId="210070AF"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8EFA72B"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0CECDBF0"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75BE4C51"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082C03B"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53155433"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744C0E47"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24CCAD42"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Гибкость_в_общении</w:t>
            </w:r>
          </w:p>
        </w:tc>
      </w:tr>
      <w:tr w:rsidR="009F6531" w:rsidRPr="009F6531" w14:paraId="1A12272E" w14:textId="77777777" w:rsidTr="002E1C0A">
        <w:tc>
          <w:tcPr>
            <w:tcW w:w="0" w:type="auto"/>
          </w:tcPr>
          <w:p w14:paraId="6565678B"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c>
          <w:tcPr>
            <w:tcW w:w="0" w:type="auto"/>
          </w:tcPr>
          <w:p w14:paraId="7E423CFF"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Самопонимание</w:t>
            </w:r>
          </w:p>
        </w:tc>
        <w:tc>
          <w:tcPr>
            <w:tcW w:w="0" w:type="auto"/>
          </w:tcPr>
          <w:p w14:paraId="4E2B0C5B"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Спонтанность</w:t>
            </w:r>
          </w:p>
        </w:tc>
        <w:tc>
          <w:tcPr>
            <w:tcW w:w="0" w:type="auto"/>
          </w:tcPr>
          <w:p w14:paraId="6485D380"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Автономность</w:t>
            </w:r>
          </w:p>
        </w:tc>
        <w:tc>
          <w:tcPr>
            <w:tcW w:w="0" w:type="auto"/>
          </w:tcPr>
          <w:p w14:paraId="7D0FCA89"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Креативность</w:t>
            </w:r>
          </w:p>
        </w:tc>
        <w:tc>
          <w:tcPr>
            <w:tcW w:w="0" w:type="auto"/>
          </w:tcPr>
          <w:p w14:paraId="61D9DF55"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Потребность_в_познании</w:t>
            </w:r>
          </w:p>
        </w:tc>
        <w:tc>
          <w:tcPr>
            <w:tcW w:w="0" w:type="auto"/>
          </w:tcPr>
          <w:p w14:paraId="7E599991"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Взгляд_на_природу_человека</w:t>
            </w:r>
          </w:p>
        </w:tc>
        <w:tc>
          <w:tcPr>
            <w:tcW w:w="0" w:type="auto"/>
          </w:tcPr>
          <w:p w14:paraId="4E6539C6"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Аутосимпатия</w:t>
            </w:r>
          </w:p>
        </w:tc>
        <w:tc>
          <w:tcPr>
            <w:tcW w:w="0" w:type="auto"/>
          </w:tcPr>
          <w:p w14:paraId="1C664290"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r w:rsidRPr="009F6531">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t>Контактность</w:t>
            </w:r>
          </w:p>
        </w:tc>
        <w:tc>
          <w:tcPr>
            <w:tcW w:w="0" w:type="auto"/>
          </w:tcPr>
          <w:p w14:paraId="1A145BCA" w14:textId="77777777" w:rsidR="009F6531" w:rsidRPr="009F6531" w:rsidRDefault="009F6531" w:rsidP="009F6531">
            <w:pPr>
              <w:contextualSpacing/>
              <w:rPr>
                <w:rFonts w:ascii="Times New Roman" w:eastAsia="Calibri" w:hAnsi="Times New Roman" w:cs="Times New Roman"/>
                <w:b/>
                <w:color w:val="000000"/>
                <w:sz w:val="24"/>
                <w:szCs w:val="24"/>
                <w:lang w:val="en-US"/>
                <w14:textOutline w14:w="5270" w14:cap="flat" w14:cmpd="sng" w14:algn="ctr">
                  <w14:solidFill>
                    <w14:srgbClr w14:val="4F81BD">
                      <w14:shade w14:val="88000"/>
                      <w14:satMod w14:val="110000"/>
                    </w14:srgbClr>
                  </w14:solidFill>
                  <w14:prstDash w14:val="solid"/>
                  <w14:round/>
                </w14:textOutline>
                <w14:textFill>
                  <w14:gradFill>
                    <w14:gsLst>
                      <w14:gs w14:pos="0">
                        <w14:srgbClr w14:val="4F81BD">
                          <w14:tint w14:val="40000"/>
                          <w14:satMod w14:val="250000"/>
                        </w14:srgbClr>
                      </w14:gs>
                      <w14:gs w14:pos="9000">
                        <w14:srgbClr w14:val="4F81BD">
                          <w14:tint w14:val="52000"/>
                          <w14:satMod w14:val="300000"/>
                        </w14:srgbClr>
                      </w14:gs>
                      <w14:gs w14:pos="50000">
                        <w14:srgbClr w14:val="4F81BD">
                          <w14:shade w14:val="20000"/>
                          <w14:satMod w14:val="300000"/>
                        </w14:srgbClr>
                      </w14:gs>
                      <w14:gs w14:pos="79000">
                        <w14:srgbClr w14:val="4F81BD">
                          <w14:tint w14:val="52000"/>
                          <w14:satMod w14:val="300000"/>
                        </w14:srgbClr>
                      </w14:gs>
                      <w14:gs w14:pos="100000">
                        <w14:srgbClr w14:val="4F81BD">
                          <w14:tint w14:val="40000"/>
                          <w14:satMod w14:val="250000"/>
                        </w14:srgbClr>
                      </w14:gs>
                    </w14:gsLst>
                    <w14:lin w14:ang="5400000" w14:scaled="0"/>
                  </w14:gradFill>
                </w14:textFill>
              </w:rPr>
            </w:pPr>
          </w:p>
        </w:tc>
      </w:tr>
    </w:tbl>
    <w:p w14:paraId="4575DE89" w14:textId="77777777" w:rsidR="00B14E13" w:rsidRDefault="009F6531" w:rsidP="009F6531">
      <w:pPr>
        <w:spacing w:line="360" w:lineRule="auto"/>
        <w:ind w:left="284" w:right="-1" w:firstLine="567"/>
        <w:jc w:val="center"/>
        <w:rPr>
          <w:rFonts w:ascii="Times New Roman" w:hAnsi="Times New Roman" w:cs="Times New Roman"/>
          <w:sz w:val="28"/>
          <w:szCs w:val="28"/>
        </w:rPr>
      </w:pPr>
      <w:r w:rsidRPr="009F6531">
        <w:rPr>
          <w:rFonts w:ascii="Times New Roman" w:hAnsi="Times New Roman" w:cs="Times New Roman"/>
          <w:sz w:val="28"/>
          <w:szCs w:val="28"/>
        </w:rPr>
        <w:t xml:space="preserve">Рис. 23. Корреляционная плеяда </w:t>
      </w:r>
      <w:r>
        <w:rPr>
          <w:rFonts w:ascii="Times New Roman" w:hAnsi="Times New Roman" w:cs="Times New Roman"/>
          <w:sz w:val="28"/>
          <w:szCs w:val="28"/>
        </w:rPr>
        <w:t>2</w:t>
      </w:r>
      <w:r w:rsidRPr="009F6531">
        <w:rPr>
          <w:rFonts w:ascii="Times New Roman" w:hAnsi="Times New Roman" w:cs="Times New Roman"/>
          <w:sz w:val="28"/>
          <w:szCs w:val="28"/>
        </w:rPr>
        <w:t xml:space="preserve"> группы</w:t>
      </w:r>
    </w:p>
    <w:p w14:paraId="55E70AE8" w14:textId="77777777" w:rsidR="00583EBB" w:rsidRPr="00583EBB" w:rsidRDefault="00583EBB" w:rsidP="00583EBB">
      <w:pPr>
        <w:spacing w:line="360" w:lineRule="auto"/>
        <w:ind w:right="-1" w:firstLine="567"/>
        <w:jc w:val="both"/>
        <w:rPr>
          <w:rFonts w:ascii="Times New Roman" w:hAnsi="Times New Roman" w:cs="Times New Roman"/>
          <w:sz w:val="28"/>
          <w:szCs w:val="28"/>
        </w:rPr>
      </w:pPr>
      <w:r w:rsidRPr="00583EBB">
        <w:rPr>
          <w:rFonts w:ascii="Times New Roman" w:hAnsi="Times New Roman" w:cs="Times New Roman"/>
          <w:sz w:val="28"/>
          <w:szCs w:val="28"/>
        </w:rPr>
        <w:lastRenderedPageBreak/>
        <w:t>При этом показатель, значимо различающий группы – аутосимпатия прямо взаимосвязана</w:t>
      </w:r>
      <w:r>
        <w:rPr>
          <w:rFonts w:ascii="Times New Roman" w:hAnsi="Times New Roman" w:cs="Times New Roman"/>
          <w:sz w:val="28"/>
          <w:szCs w:val="28"/>
        </w:rPr>
        <w:t xml:space="preserve"> </w:t>
      </w:r>
      <w:r w:rsidRPr="00583EBB">
        <w:rPr>
          <w:rFonts w:ascii="Times New Roman" w:hAnsi="Times New Roman" w:cs="Times New Roman"/>
          <w:sz w:val="28"/>
          <w:szCs w:val="28"/>
        </w:rPr>
        <w:t xml:space="preserve">на высоком уровне значимости практически со всеми показателями методики УСК. То есть чем выше и разнообразнее разные показатели самоконроля – контроль положительных событий, жизненных ситуаций и т.д., тем выше аутосимпатия. </w:t>
      </w:r>
    </w:p>
    <w:p w14:paraId="1B9A37A8" w14:textId="77777777" w:rsidR="00583EBB" w:rsidRDefault="00583EBB" w:rsidP="00583EBB">
      <w:pPr>
        <w:spacing w:line="360" w:lineRule="auto"/>
        <w:ind w:right="-1" w:firstLine="567"/>
        <w:jc w:val="both"/>
        <w:rPr>
          <w:rFonts w:ascii="Times New Roman" w:hAnsi="Times New Roman" w:cs="Times New Roman"/>
          <w:sz w:val="28"/>
          <w:szCs w:val="28"/>
        </w:rPr>
      </w:pPr>
      <w:r w:rsidRPr="00583EBB">
        <w:rPr>
          <w:rFonts w:ascii="Times New Roman" w:hAnsi="Times New Roman" w:cs="Times New Roman"/>
          <w:sz w:val="28"/>
          <w:szCs w:val="28"/>
        </w:rPr>
        <w:t>Автономность положительно взаимосвязана с уровнем общей интернальности</w:t>
      </w:r>
      <w:r w:rsidR="008D4ABE">
        <w:rPr>
          <w:rFonts w:ascii="Times New Roman" w:hAnsi="Times New Roman" w:cs="Times New Roman"/>
          <w:sz w:val="28"/>
          <w:szCs w:val="28"/>
        </w:rPr>
        <w:t xml:space="preserve"> (</w:t>
      </w:r>
      <w:r w:rsidR="008D4ABE" w:rsidRPr="008D4ABE">
        <w:rPr>
          <w:rFonts w:ascii="Times New Roman" w:hAnsi="Times New Roman" w:cs="Times New Roman"/>
          <w:sz w:val="28"/>
          <w:szCs w:val="28"/>
        </w:rPr>
        <w:t>0,341*</w:t>
      </w:r>
      <w:r w:rsidR="008D4ABE">
        <w:rPr>
          <w:rFonts w:ascii="Times New Roman" w:hAnsi="Times New Roman" w:cs="Times New Roman"/>
          <w:sz w:val="28"/>
          <w:szCs w:val="28"/>
        </w:rPr>
        <w:t>)</w:t>
      </w:r>
      <w:r w:rsidRPr="00583EBB">
        <w:rPr>
          <w:rFonts w:ascii="Times New Roman" w:hAnsi="Times New Roman" w:cs="Times New Roman"/>
          <w:sz w:val="28"/>
          <w:szCs w:val="28"/>
        </w:rPr>
        <w:t xml:space="preserve"> и шкалой интернальности  в области достижений</w:t>
      </w:r>
      <w:r w:rsidR="008D4ABE">
        <w:rPr>
          <w:rFonts w:ascii="Times New Roman" w:hAnsi="Times New Roman" w:cs="Times New Roman"/>
          <w:sz w:val="28"/>
          <w:szCs w:val="28"/>
        </w:rPr>
        <w:t xml:space="preserve"> (</w:t>
      </w:r>
      <w:r w:rsidR="008D4ABE" w:rsidRPr="008D4ABE">
        <w:rPr>
          <w:rFonts w:ascii="Times New Roman" w:hAnsi="Times New Roman" w:cs="Times New Roman"/>
          <w:sz w:val="28"/>
          <w:szCs w:val="28"/>
        </w:rPr>
        <w:t>0,359**</w:t>
      </w:r>
      <w:r w:rsidR="008D4ABE">
        <w:rPr>
          <w:rFonts w:ascii="Times New Roman" w:hAnsi="Times New Roman" w:cs="Times New Roman"/>
          <w:sz w:val="28"/>
          <w:szCs w:val="28"/>
        </w:rPr>
        <w:t>)</w:t>
      </w:r>
      <w:r>
        <w:rPr>
          <w:rFonts w:ascii="Times New Roman" w:hAnsi="Times New Roman" w:cs="Times New Roman"/>
          <w:sz w:val="28"/>
          <w:szCs w:val="28"/>
        </w:rPr>
        <w:t>.</w:t>
      </w:r>
      <w:r w:rsidRPr="00583EBB">
        <w:rPr>
          <w:rFonts w:ascii="Times New Roman" w:hAnsi="Times New Roman" w:cs="Times New Roman"/>
          <w:sz w:val="28"/>
          <w:szCs w:val="28"/>
        </w:rPr>
        <w:t xml:space="preserve"> Таким образом, чем выше уровень субъективного контроля над эмоционально положительными событиями тем выше уровень автономности. И наоборот.  Эта взаимосвязь отражает готовность с успехом идти к намеченной цели в будущем.</w:t>
      </w:r>
      <w:r w:rsidR="008D4ABE" w:rsidRPr="008D4ABE">
        <w:t xml:space="preserve"> </w:t>
      </w:r>
      <w:r w:rsidRPr="00583EBB">
        <w:rPr>
          <w:rFonts w:ascii="Times New Roman" w:hAnsi="Times New Roman" w:cs="Times New Roman"/>
          <w:sz w:val="28"/>
          <w:szCs w:val="28"/>
        </w:rPr>
        <w:t>Большьшинство выявленных взаимосвязей ценностных ориентаций имеют отрицательную модальность. Причем как с ориентацией во времени, так и с общей интернальностью.</w:t>
      </w:r>
    </w:p>
    <w:p w14:paraId="0655E58D" w14:textId="77777777" w:rsidR="008D4ABE" w:rsidRPr="0097500D" w:rsidRDefault="008D4ABE" w:rsidP="00583EBB">
      <w:pPr>
        <w:spacing w:line="360" w:lineRule="auto"/>
        <w:ind w:right="-1" w:firstLine="567"/>
        <w:jc w:val="both"/>
        <w:rPr>
          <w:rFonts w:ascii="Times New Roman" w:hAnsi="Times New Roman" w:cs="Times New Roman"/>
          <w:sz w:val="28"/>
          <w:szCs w:val="28"/>
        </w:rPr>
      </w:pPr>
      <w:r w:rsidRPr="0097500D">
        <w:rPr>
          <w:rFonts w:ascii="Times New Roman" w:hAnsi="Times New Roman" w:cs="Times New Roman"/>
          <w:sz w:val="28"/>
          <w:szCs w:val="28"/>
        </w:rPr>
        <w:t xml:space="preserve">При этом, экстернальность имеет отрицательную взаимосвязь с ценностной ориентацией на самостоятельность (-0,413**). </w:t>
      </w:r>
    </w:p>
    <w:p w14:paraId="28540A92" w14:textId="77777777" w:rsidR="00583EBB" w:rsidRPr="00583EBB" w:rsidRDefault="00583EBB" w:rsidP="00583EBB">
      <w:pPr>
        <w:spacing w:line="360" w:lineRule="auto"/>
        <w:ind w:right="-1" w:firstLine="567"/>
        <w:jc w:val="both"/>
        <w:rPr>
          <w:rFonts w:ascii="Times New Roman" w:hAnsi="Times New Roman" w:cs="Times New Roman"/>
          <w:sz w:val="28"/>
          <w:szCs w:val="28"/>
        </w:rPr>
      </w:pPr>
      <w:r w:rsidRPr="00583EBB">
        <w:rPr>
          <w:rFonts w:ascii="Times New Roman" w:hAnsi="Times New Roman" w:cs="Times New Roman"/>
          <w:sz w:val="28"/>
          <w:szCs w:val="28"/>
        </w:rPr>
        <w:t xml:space="preserve">Таким образом, можно сказать что структура выявленных взаимосвязей по двум группам показывает их принципиальное отличие. </w:t>
      </w:r>
    </w:p>
    <w:p w14:paraId="3B264D4B" w14:textId="77777777" w:rsidR="00583EBB" w:rsidRPr="00583EBB" w:rsidRDefault="00583EBB" w:rsidP="00583EBB">
      <w:pPr>
        <w:spacing w:line="360" w:lineRule="auto"/>
        <w:ind w:right="-1" w:firstLine="567"/>
        <w:jc w:val="both"/>
        <w:rPr>
          <w:rFonts w:ascii="Times New Roman" w:hAnsi="Times New Roman" w:cs="Times New Roman"/>
          <w:sz w:val="28"/>
          <w:szCs w:val="28"/>
        </w:rPr>
      </w:pPr>
      <w:r w:rsidRPr="00583EBB">
        <w:rPr>
          <w:rFonts w:ascii="Times New Roman" w:hAnsi="Times New Roman" w:cs="Times New Roman"/>
          <w:sz w:val="28"/>
          <w:szCs w:val="28"/>
        </w:rPr>
        <w:t>Для группы с более высоким уровнем включенности в самообразовательную деятельность характерна более сбалансированная структура связей между</w:t>
      </w:r>
      <w:r w:rsidR="0097500D">
        <w:rPr>
          <w:rFonts w:ascii="Times New Roman" w:hAnsi="Times New Roman" w:cs="Times New Roman"/>
          <w:sz w:val="28"/>
          <w:szCs w:val="28"/>
        </w:rPr>
        <w:t xml:space="preserve"> уровнем субъективного контроля</w:t>
      </w:r>
      <w:r w:rsidRPr="00583EBB">
        <w:rPr>
          <w:rFonts w:ascii="Times New Roman" w:hAnsi="Times New Roman" w:cs="Times New Roman"/>
          <w:sz w:val="28"/>
          <w:szCs w:val="28"/>
        </w:rPr>
        <w:t>, продвигаемыми ценностями, их реализацией в жизни, а также стремлениям к разным формам самореализации и самоактуализации.</w:t>
      </w:r>
    </w:p>
    <w:p w14:paraId="4770104F" w14:textId="77777777" w:rsidR="00583EBB" w:rsidRPr="009F6531" w:rsidRDefault="00583EBB" w:rsidP="00583EBB">
      <w:pPr>
        <w:spacing w:line="360" w:lineRule="auto"/>
        <w:ind w:right="-1" w:firstLine="567"/>
        <w:jc w:val="both"/>
        <w:rPr>
          <w:rFonts w:ascii="Times New Roman" w:hAnsi="Times New Roman" w:cs="Times New Roman"/>
          <w:sz w:val="28"/>
          <w:szCs w:val="28"/>
        </w:rPr>
      </w:pPr>
      <w:r w:rsidRPr="00583EBB">
        <w:rPr>
          <w:rFonts w:ascii="Times New Roman" w:hAnsi="Times New Roman" w:cs="Times New Roman"/>
          <w:sz w:val="28"/>
          <w:szCs w:val="28"/>
        </w:rPr>
        <w:t xml:space="preserve">Для второй группы декларируемые ценности и тип личности, определяемый их реальным поведением, слабо взаимосвязаны. Их ценностные ориентации слабо поддерживаются характеристиками самоактуализующейся личности. В основном нормативные идеалы не совпадают с  реальными проявлениями, что говорит об их слабой реализации. Тенденция к самоактуализации поддерживается за счет уровня </w:t>
      </w:r>
      <w:r w:rsidRPr="00583EBB">
        <w:rPr>
          <w:rFonts w:ascii="Times New Roman" w:hAnsi="Times New Roman" w:cs="Times New Roman"/>
          <w:sz w:val="28"/>
          <w:szCs w:val="28"/>
        </w:rPr>
        <w:lastRenderedPageBreak/>
        <w:t>субъективного контроля. В целом контроль над своей активностью занимает существенное место.</w:t>
      </w:r>
    </w:p>
    <w:p w14:paraId="312E8D47" w14:textId="77777777" w:rsidR="00B14E13" w:rsidRPr="00717D37" w:rsidRDefault="00A6628A" w:rsidP="00714D36">
      <w:pPr>
        <w:pStyle w:val="1"/>
        <w:spacing w:line="360" w:lineRule="auto"/>
        <w:jc w:val="both"/>
        <w:rPr>
          <w:rFonts w:ascii="Times New Roman" w:eastAsia="Calibri" w:hAnsi="Times New Roman" w:cs="Times New Roman"/>
          <w:color w:val="auto"/>
        </w:rPr>
      </w:pPr>
      <w:bookmarkStart w:id="29" w:name="_Toc516178280"/>
      <w:r w:rsidRPr="00717D37">
        <w:rPr>
          <w:rFonts w:ascii="Times New Roman" w:hAnsi="Times New Roman" w:cs="Times New Roman"/>
          <w:color w:val="auto"/>
        </w:rPr>
        <w:t xml:space="preserve">3.6. </w:t>
      </w:r>
      <w:r w:rsidR="00B14E13" w:rsidRPr="00717D37">
        <w:rPr>
          <w:rFonts w:ascii="Times New Roman" w:eastAsia="Calibri" w:hAnsi="Times New Roman" w:cs="Times New Roman"/>
          <w:color w:val="auto"/>
        </w:rPr>
        <w:t>Анализ предикторов степени самообразовательной активности</w:t>
      </w:r>
      <w:bookmarkEnd w:id="29"/>
    </w:p>
    <w:p w14:paraId="61EEA9D1" w14:textId="77777777" w:rsidR="002F2A1A" w:rsidRPr="002F2A1A" w:rsidRDefault="002F2A1A" w:rsidP="002F2A1A"/>
    <w:p w14:paraId="1BF5ACA4" w14:textId="77777777" w:rsidR="00B14E13" w:rsidRPr="00B14E13" w:rsidRDefault="00B14E13" w:rsidP="002F2A1A">
      <w:pPr>
        <w:spacing w:line="360" w:lineRule="auto"/>
        <w:ind w:right="-1" w:firstLine="567"/>
        <w:jc w:val="both"/>
        <w:rPr>
          <w:rFonts w:ascii="Times New Roman" w:eastAsia="Calibri" w:hAnsi="Times New Roman" w:cs="Times New Roman"/>
          <w:sz w:val="28"/>
          <w:szCs w:val="28"/>
        </w:rPr>
      </w:pPr>
      <w:r w:rsidRPr="00B14E13">
        <w:rPr>
          <w:rFonts w:ascii="Times New Roman" w:eastAsia="Calibri" w:hAnsi="Times New Roman" w:cs="Times New Roman"/>
          <w:sz w:val="28"/>
          <w:szCs w:val="28"/>
        </w:rPr>
        <w:t xml:space="preserve">Поскольку корреляционный анализ дает возможность говорить лишь о взаимосвязи между переменными, важно было провести регрессионный анализ, чтобы проверить наличие влияния личностных характеристик на самообразовательную активность. </w:t>
      </w:r>
    </w:p>
    <w:p w14:paraId="3AECD0C4" w14:textId="77777777" w:rsidR="00B14E13" w:rsidRDefault="00B14E13" w:rsidP="002F2A1A">
      <w:pPr>
        <w:spacing w:line="360" w:lineRule="auto"/>
        <w:ind w:right="-1" w:firstLine="567"/>
        <w:jc w:val="both"/>
        <w:rPr>
          <w:rFonts w:ascii="Times New Roman" w:eastAsia="Calibri" w:hAnsi="Times New Roman" w:cs="Times New Roman"/>
          <w:sz w:val="28"/>
          <w:szCs w:val="28"/>
        </w:rPr>
      </w:pPr>
      <w:r w:rsidRPr="00B14E13">
        <w:rPr>
          <w:rFonts w:ascii="Times New Roman" w:eastAsia="Calibri" w:hAnsi="Times New Roman" w:cs="Times New Roman"/>
          <w:sz w:val="28"/>
          <w:szCs w:val="28"/>
        </w:rPr>
        <w:t xml:space="preserve">В качестве независимых переменных выступили психологические параметры, полученные по психодиагностическим методикам, в качестве зависимой </w:t>
      </w:r>
      <w:r w:rsidR="00B334DC">
        <w:rPr>
          <w:rFonts w:ascii="Times New Roman" w:eastAsia="Calibri" w:hAnsi="Times New Roman" w:cs="Times New Roman"/>
          <w:sz w:val="28"/>
          <w:szCs w:val="28"/>
        </w:rPr>
        <w:t>– сумма баллов</w:t>
      </w:r>
      <w:r w:rsidRPr="00B14E13">
        <w:rPr>
          <w:rFonts w:ascii="Times New Roman" w:eastAsia="Calibri" w:hAnsi="Times New Roman" w:cs="Times New Roman"/>
          <w:sz w:val="28"/>
          <w:szCs w:val="28"/>
        </w:rPr>
        <w:t xml:space="preserve"> по анкете самообразовательной деятельности.</w:t>
      </w:r>
    </w:p>
    <w:p w14:paraId="2A11CA18" w14:textId="77777777" w:rsidR="0039119C" w:rsidRDefault="0039119C" w:rsidP="002F2A1A">
      <w:pPr>
        <w:spacing w:line="36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Наибольшее количество предикторов выявлено в 5 модели. Целесообразно воспользоваться именно ей для заключительных выводов по работе. Из таблицы 7 видно, что </w:t>
      </w:r>
      <w:r>
        <w:rPr>
          <w:rFonts w:ascii="Times New Roman" w:eastAsia="Calibri" w:hAnsi="Times New Roman" w:cs="Times New Roman"/>
          <w:sz w:val="28"/>
          <w:szCs w:val="28"/>
          <w:lang w:val="en-US"/>
        </w:rPr>
        <w:t>R</w:t>
      </w:r>
      <w:r>
        <w:rPr>
          <w:rFonts w:ascii="Times New Roman" w:eastAsia="Calibri" w:hAnsi="Times New Roman" w:cs="Times New Roman"/>
          <w:sz w:val="28"/>
          <w:szCs w:val="28"/>
        </w:rPr>
        <w:t xml:space="preserve">-квадрат показывает, что 32,3 % дисперсии обусловлены влиянием предикторов </w:t>
      </w:r>
      <w:r w:rsidRPr="00304D51">
        <w:rPr>
          <w:rFonts w:ascii="Times New Roman" w:eastAsia="Calibri" w:hAnsi="Times New Roman" w:cs="Times New Roman"/>
          <w:sz w:val="28"/>
          <w:szCs w:val="28"/>
        </w:rPr>
        <w:t>ПЛ_гедонизм, Ориентация_во_времени, ПЛ_доброта, ОЦ_самостоятельность, ОЦ_гедонизм</w:t>
      </w:r>
      <w:r>
        <w:rPr>
          <w:rFonts w:ascii="Times New Roman" w:eastAsia="Calibri" w:hAnsi="Times New Roman" w:cs="Times New Roman"/>
          <w:sz w:val="28"/>
          <w:szCs w:val="28"/>
        </w:rPr>
        <w:t>.</w:t>
      </w:r>
    </w:p>
    <w:p w14:paraId="0782BADC" w14:textId="77777777" w:rsidR="0039119C" w:rsidRDefault="0039119C" w:rsidP="002F2A1A">
      <w:pPr>
        <w:autoSpaceDE w:val="0"/>
        <w:autoSpaceDN w:val="0"/>
        <w:adjustRightInd w:val="0"/>
        <w:spacing w:after="0" w:line="360" w:lineRule="auto"/>
        <w:ind w:right="-1" w:firstLine="567"/>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Из таблицы 8 </w:t>
      </w:r>
      <w:r>
        <w:rPr>
          <w:rFonts w:ascii="Times New Roman" w:hAnsi="Times New Roman" w:cs="Times New Roman"/>
          <w:noProof/>
          <w:sz w:val="28"/>
          <w:szCs w:val="28"/>
          <w:lang w:val="en-US" w:eastAsia="ru-RU"/>
        </w:rPr>
        <w:t>ANOVA</w:t>
      </w:r>
      <w:r w:rsidRPr="00304D51">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 xml:space="preserve">видно, что значимость 5 модели меньше 0,05, что говорит о высокой надежности значений. </w:t>
      </w:r>
    </w:p>
    <w:p w14:paraId="3D474FFB" w14:textId="77777777" w:rsidR="0039119C" w:rsidRDefault="0039119C" w:rsidP="002F2A1A">
      <w:pPr>
        <w:autoSpaceDE w:val="0"/>
        <w:autoSpaceDN w:val="0"/>
        <w:adjustRightInd w:val="0"/>
        <w:spacing w:after="0" w:line="360" w:lineRule="auto"/>
        <w:ind w:right="-1" w:firstLine="567"/>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В таблице 10  коэффициенты Бета в пределах от -1 до 1, значимость предикторов не выше 0,05, что говорит о достоверности вычислений.</w:t>
      </w:r>
    </w:p>
    <w:p w14:paraId="73D423A7" w14:textId="77777777" w:rsidR="0097500D" w:rsidRDefault="0097500D" w:rsidP="002F2A1A">
      <w:pPr>
        <w:autoSpaceDE w:val="0"/>
        <w:autoSpaceDN w:val="0"/>
        <w:adjustRightInd w:val="0"/>
        <w:spacing w:after="0" w:line="360" w:lineRule="auto"/>
        <w:ind w:left="284" w:right="-1" w:firstLine="567"/>
        <w:jc w:val="both"/>
        <w:rPr>
          <w:rFonts w:ascii="Times New Roman" w:hAnsi="Times New Roman" w:cs="Times New Roman"/>
          <w:noProof/>
          <w:sz w:val="28"/>
          <w:szCs w:val="28"/>
          <w:lang w:eastAsia="ru-RU"/>
        </w:rPr>
      </w:pPr>
    </w:p>
    <w:p w14:paraId="2C68A4D9" w14:textId="77777777" w:rsidR="0097500D" w:rsidRDefault="0097500D" w:rsidP="0039119C">
      <w:pPr>
        <w:autoSpaceDE w:val="0"/>
        <w:autoSpaceDN w:val="0"/>
        <w:adjustRightInd w:val="0"/>
        <w:spacing w:after="0" w:line="360" w:lineRule="auto"/>
        <w:ind w:left="284" w:right="-1" w:firstLine="567"/>
        <w:rPr>
          <w:rFonts w:ascii="Times New Roman" w:hAnsi="Times New Roman" w:cs="Times New Roman"/>
          <w:noProof/>
          <w:sz w:val="28"/>
          <w:szCs w:val="28"/>
          <w:lang w:eastAsia="ru-RU"/>
        </w:rPr>
      </w:pPr>
    </w:p>
    <w:p w14:paraId="4588D0F4" w14:textId="77777777" w:rsidR="0097500D" w:rsidRDefault="0097500D" w:rsidP="0039119C">
      <w:pPr>
        <w:autoSpaceDE w:val="0"/>
        <w:autoSpaceDN w:val="0"/>
        <w:adjustRightInd w:val="0"/>
        <w:spacing w:after="0" w:line="360" w:lineRule="auto"/>
        <w:ind w:left="284" w:right="-1" w:firstLine="567"/>
        <w:rPr>
          <w:rFonts w:ascii="Times New Roman" w:hAnsi="Times New Roman" w:cs="Times New Roman"/>
          <w:noProof/>
          <w:sz w:val="28"/>
          <w:szCs w:val="28"/>
          <w:lang w:eastAsia="ru-RU"/>
        </w:rPr>
      </w:pPr>
    </w:p>
    <w:p w14:paraId="2CC4FC5B" w14:textId="77777777" w:rsidR="002F2A1A" w:rsidRDefault="002F2A1A" w:rsidP="0039119C">
      <w:pPr>
        <w:autoSpaceDE w:val="0"/>
        <w:autoSpaceDN w:val="0"/>
        <w:adjustRightInd w:val="0"/>
        <w:spacing w:after="0" w:line="360" w:lineRule="auto"/>
        <w:ind w:left="284" w:right="-1" w:firstLine="567"/>
        <w:rPr>
          <w:rFonts w:ascii="Times New Roman" w:hAnsi="Times New Roman" w:cs="Times New Roman"/>
          <w:noProof/>
          <w:sz w:val="28"/>
          <w:szCs w:val="28"/>
          <w:lang w:eastAsia="ru-RU"/>
        </w:rPr>
      </w:pPr>
    </w:p>
    <w:p w14:paraId="1C11EF20" w14:textId="77777777" w:rsidR="0097500D" w:rsidRDefault="0097500D" w:rsidP="0039119C">
      <w:pPr>
        <w:autoSpaceDE w:val="0"/>
        <w:autoSpaceDN w:val="0"/>
        <w:adjustRightInd w:val="0"/>
        <w:spacing w:after="0" w:line="360" w:lineRule="auto"/>
        <w:ind w:left="284" w:right="-1" w:firstLine="567"/>
        <w:rPr>
          <w:rFonts w:ascii="Times New Roman" w:hAnsi="Times New Roman" w:cs="Times New Roman"/>
          <w:noProof/>
          <w:sz w:val="28"/>
          <w:szCs w:val="28"/>
          <w:lang w:eastAsia="ru-RU"/>
        </w:rPr>
      </w:pPr>
    </w:p>
    <w:p w14:paraId="770F5DB6" w14:textId="77777777" w:rsidR="0097500D" w:rsidRDefault="0097500D" w:rsidP="0039119C">
      <w:pPr>
        <w:autoSpaceDE w:val="0"/>
        <w:autoSpaceDN w:val="0"/>
        <w:adjustRightInd w:val="0"/>
        <w:spacing w:after="0" w:line="360" w:lineRule="auto"/>
        <w:ind w:left="284" w:right="-1" w:firstLine="567"/>
        <w:rPr>
          <w:rFonts w:ascii="Times New Roman" w:hAnsi="Times New Roman" w:cs="Times New Roman"/>
          <w:noProof/>
          <w:sz w:val="28"/>
          <w:szCs w:val="28"/>
          <w:lang w:eastAsia="ru-RU"/>
        </w:rPr>
      </w:pPr>
    </w:p>
    <w:p w14:paraId="238B0D13" w14:textId="77777777" w:rsidR="0097500D" w:rsidRDefault="0097500D" w:rsidP="0039119C">
      <w:pPr>
        <w:autoSpaceDE w:val="0"/>
        <w:autoSpaceDN w:val="0"/>
        <w:adjustRightInd w:val="0"/>
        <w:spacing w:after="0" w:line="360" w:lineRule="auto"/>
        <w:ind w:left="284" w:right="-1" w:firstLine="567"/>
        <w:rPr>
          <w:rFonts w:ascii="Times New Roman" w:hAnsi="Times New Roman" w:cs="Times New Roman"/>
          <w:noProof/>
          <w:sz w:val="28"/>
          <w:szCs w:val="28"/>
          <w:lang w:eastAsia="ru-RU"/>
        </w:rPr>
      </w:pPr>
    </w:p>
    <w:tbl>
      <w:tblPr>
        <w:tblStyle w:val="a7"/>
        <w:tblW w:w="9180" w:type="dxa"/>
        <w:tblLayout w:type="fixed"/>
        <w:tblLook w:val="04A0" w:firstRow="1" w:lastRow="0" w:firstColumn="1" w:lastColumn="0" w:noHBand="0" w:noVBand="1"/>
      </w:tblPr>
      <w:tblGrid>
        <w:gridCol w:w="817"/>
        <w:gridCol w:w="851"/>
        <w:gridCol w:w="992"/>
        <w:gridCol w:w="992"/>
        <w:gridCol w:w="992"/>
        <w:gridCol w:w="993"/>
        <w:gridCol w:w="992"/>
        <w:gridCol w:w="709"/>
        <w:gridCol w:w="708"/>
        <w:gridCol w:w="1134"/>
      </w:tblGrid>
      <w:tr w:rsidR="00591BAF" w:rsidRPr="00591BAF" w14:paraId="04439569" w14:textId="77777777" w:rsidTr="0097500D">
        <w:trPr>
          <w:trHeight w:val="416"/>
        </w:trPr>
        <w:tc>
          <w:tcPr>
            <w:tcW w:w="9180" w:type="dxa"/>
            <w:gridSpan w:val="10"/>
          </w:tcPr>
          <w:p w14:paraId="2881526B" w14:textId="77777777" w:rsidR="00591BAF" w:rsidRPr="00591BAF" w:rsidRDefault="00591BAF" w:rsidP="0097500D">
            <w:pPr>
              <w:ind w:right="-1"/>
              <w:jc w:val="center"/>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lastRenderedPageBreak/>
              <w:t>Сводка для модели f</w:t>
            </w:r>
            <w:r w:rsidR="0097500D">
              <w:rPr>
                <w:rFonts w:ascii="Times New Roman" w:eastAsia="Times New Roman" w:hAnsi="Times New Roman" w:cs="Times New Roman"/>
                <w:color w:val="000000"/>
                <w:sz w:val="28"/>
                <w:szCs w:val="28"/>
                <w:lang w:eastAsia="ru-RU"/>
              </w:rPr>
              <w:t xml:space="preserve">  </w:t>
            </w:r>
            <w:r w:rsidRPr="00591BAF">
              <w:rPr>
                <w:rFonts w:ascii="Times New Roman" w:eastAsia="Times New Roman" w:hAnsi="Times New Roman" w:cs="Times New Roman"/>
                <w:color w:val="000000"/>
                <w:sz w:val="28"/>
                <w:szCs w:val="28"/>
                <w:lang w:eastAsia="ru-RU"/>
              </w:rPr>
              <w:t>(</w:t>
            </w:r>
            <w:r w:rsidRPr="00591BAF">
              <w:rPr>
                <w:rFonts w:ascii="Arial" w:eastAsia="Times New Roman" w:hAnsi="Arial" w:cs="Arial"/>
                <w:color w:val="000000"/>
                <w:sz w:val="18"/>
                <w:szCs w:val="18"/>
                <w:lang w:eastAsia="ru-RU"/>
              </w:rPr>
              <w:t>f. Зависимая переменная: а_Сумма)</w:t>
            </w:r>
          </w:p>
        </w:tc>
      </w:tr>
      <w:tr w:rsidR="00591BAF" w:rsidRPr="00591BAF" w14:paraId="66BE6F40" w14:textId="77777777" w:rsidTr="002A4F95">
        <w:trPr>
          <w:trHeight w:val="765"/>
        </w:trPr>
        <w:tc>
          <w:tcPr>
            <w:tcW w:w="817" w:type="dxa"/>
            <w:vMerge w:val="restart"/>
            <w:hideMark/>
          </w:tcPr>
          <w:p w14:paraId="2FC79C03" w14:textId="77777777" w:rsidR="00591BAF" w:rsidRPr="0097500D" w:rsidRDefault="00591BAF" w:rsidP="00BF35F9">
            <w:pPr>
              <w:ind w:right="-1"/>
              <w:rPr>
                <w:rFonts w:ascii="Times New Roman" w:eastAsia="Times New Roman" w:hAnsi="Times New Roman" w:cs="Times New Roman"/>
                <w:color w:val="000000"/>
                <w:sz w:val="24"/>
                <w:szCs w:val="24"/>
                <w:lang w:eastAsia="ru-RU"/>
              </w:rPr>
            </w:pPr>
            <w:r w:rsidRPr="0097500D">
              <w:rPr>
                <w:rFonts w:ascii="Times New Roman" w:eastAsia="Times New Roman" w:hAnsi="Times New Roman" w:cs="Times New Roman"/>
                <w:color w:val="000000"/>
                <w:sz w:val="24"/>
                <w:szCs w:val="24"/>
                <w:lang w:eastAsia="ru-RU"/>
              </w:rPr>
              <w:t>Модель</w:t>
            </w:r>
          </w:p>
        </w:tc>
        <w:tc>
          <w:tcPr>
            <w:tcW w:w="851" w:type="dxa"/>
            <w:vMerge w:val="restart"/>
            <w:hideMark/>
          </w:tcPr>
          <w:p w14:paraId="17B8E1C7" w14:textId="77777777" w:rsidR="00591BAF" w:rsidRPr="0097500D" w:rsidRDefault="00591BAF" w:rsidP="00BF35F9">
            <w:pPr>
              <w:ind w:right="-1"/>
              <w:jc w:val="center"/>
              <w:rPr>
                <w:rFonts w:ascii="Times New Roman" w:eastAsia="Times New Roman" w:hAnsi="Times New Roman" w:cs="Times New Roman"/>
                <w:color w:val="000000"/>
                <w:sz w:val="24"/>
                <w:szCs w:val="24"/>
                <w:lang w:eastAsia="ru-RU"/>
              </w:rPr>
            </w:pPr>
            <w:r w:rsidRPr="0097500D">
              <w:rPr>
                <w:rFonts w:ascii="Times New Roman" w:eastAsia="Times New Roman" w:hAnsi="Times New Roman" w:cs="Times New Roman"/>
                <w:color w:val="000000"/>
                <w:sz w:val="24"/>
                <w:szCs w:val="24"/>
                <w:lang w:eastAsia="ru-RU"/>
              </w:rPr>
              <w:t>R</w:t>
            </w:r>
          </w:p>
        </w:tc>
        <w:tc>
          <w:tcPr>
            <w:tcW w:w="992" w:type="dxa"/>
            <w:vMerge w:val="restart"/>
            <w:hideMark/>
          </w:tcPr>
          <w:p w14:paraId="2ABA5C19" w14:textId="77777777" w:rsidR="00591BAF" w:rsidRPr="0097500D" w:rsidRDefault="00591BAF" w:rsidP="00BF35F9">
            <w:pPr>
              <w:ind w:right="-1"/>
              <w:jc w:val="center"/>
              <w:rPr>
                <w:rFonts w:ascii="Times New Roman" w:eastAsia="Times New Roman" w:hAnsi="Times New Roman" w:cs="Times New Roman"/>
                <w:color w:val="000000"/>
                <w:sz w:val="24"/>
                <w:szCs w:val="24"/>
                <w:lang w:eastAsia="ru-RU"/>
              </w:rPr>
            </w:pPr>
            <w:r w:rsidRPr="0097500D">
              <w:rPr>
                <w:rFonts w:ascii="Times New Roman" w:eastAsia="Times New Roman" w:hAnsi="Times New Roman" w:cs="Times New Roman"/>
                <w:color w:val="000000"/>
                <w:sz w:val="24"/>
                <w:szCs w:val="24"/>
                <w:lang w:eastAsia="ru-RU"/>
              </w:rPr>
              <w:t>R-квадрат</w:t>
            </w:r>
          </w:p>
        </w:tc>
        <w:tc>
          <w:tcPr>
            <w:tcW w:w="992" w:type="dxa"/>
            <w:vMerge w:val="restart"/>
            <w:hideMark/>
          </w:tcPr>
          <w:p w14:paraId="4A6BE587" w14:textId="77777777" w:rsidR="00591BAF" w:rsidRPr="0097500D" w:rsidRDefault="00591BAF" w:rsidP="00BF35F9">
            <w:pPr>
              <w:ind w:right="-1"/>
              <w:jc w:val="center"/>
              <w:rPr>
                <w:rFonts w:ascii="Times New Roman" w:eastAsia="Times New Roman" w:hAnsi="Times New Roman" w:cs="Times New Roman"/>
                <w:color w:val="000000"/>
                <w:sz w:val="24"/>
                <w:szCs w:val="24"/>
                <w:lang w:eastAsia="ru-RU"/>
              </w:rPr>
            </w:pPr>
            <w:r w:rsidRPr="0097500D">
              <w:rPr>
                <w:rFonts w:ascii="Times New Roman" w:eastAsia="Times New Roman" w:hAnsi="Times New Roman" w:cs="Times New Roman"/>
                <w:color w:val="000000"/>
                <w:sz w:val="24"/>
                <w:szCs w:val="24"/>
                <w:lang w:eastAsia="ru-RU"/>
              </w:rPr>
              <w:t>Скорректированный R-квадрат</w:t>
            </w:r>
          </w:p>
        </w:tc>
        <w:tc>
          <w:tcPr>
            <w:tcW w:w="992" w:type="dxa"/>
            <w:vMerge w:val="restart"/>
            <w:hideMark/>
          </w:tcPr>
          <w:p w14:paraId="28513998" w14:textId="77777777" w:rsidR="00591BAF" w:rsidRPr="0097500D" w:rsidRDefault="00591BAF" w:rsidP="00BF35F9">
            <w:pPr>
              <w:ind w:right="-1"/>
              <w:jc w:val="center"/>
              <w:rPr>
                <w:rFonts w:ascii="Times New Roman" w:eastAsia="Times New Roman" w:hAnsi="Times New Roman" w:cs="Times New Roman"/>
                <w:color w:val="000000"/>
                <w:sz w:val="24"/>
                <w:szCs w:val="24"/>
                <w:lang w:eastAsia="ru-RU"/>
              </w:rPr>
            </w:pPr>
            <w:r w:rsidRPr="0097500D">
              <w:rPr>
                <w:rFonts w:ascii="Times New Roman" w:eastAsia="Times New Roman" w:hAnsi="Times New Roman" w:cs="Times New Roman"/>
                <w:color w:val="000000"/>
                <w:sz w:val="24"/>
                <w:szCs w:val="24"/>
                <w:lang w:eastAsia="ru-RU"/>
              </w:rPr>
              <w:t>Стандартная ошибка оценки</w:t>
            </w:r>
          </w:p>
        </w:tc>
        <w:tc>
          <w:tcPr>
            <w:tcW w:w="4536" w:type="dxa"/>
            <w:gridSpan w:val="5"/>
            <w:hideMark/>
          </w:tcPr>
          <w:p w14:paraId="4F1B55FB" w14:textId="77777777" w:rsidR="00591BAF" w:rsidRPr="0097500D" w:rsidRDefault="00591BAF" w:rsidP="00BF35F9">
            <w:pPr>
              <w:ind w:right="-1"/>
              <w:jc w:val="center"/>
              <w:rPr>
                <w:rFonts w:ascii="Times New Roman" w:eastAsia="Times New Roman" w:hAnsi="Times New Roman" w:cs="Times New Roman"/>
                <w:color w:val="000000"/>
                <w:sz w:val="24"/>
                <w:szCs w:val="24"/>
                <w:lang w:eastAsia="ru-RU"/>
              </w:rPr>
            </w:pPr>
            <w:r w:rsidRPr="0097500D">
              <w:rPr>
                <w:rFonts w:ascii="Times New Roman" w:eastAsia="Times New Roman" w:hAnsi="Times New Roman" w:cs="Times New Roman"/>
                <w:color w:val="000000"/>
                <w:sz w:val="24"/>
                <w:szCs w:val="24"/>
                <w:lang w:eastAsia="ru-RU"/>
              </w:rPr>
              <w:t>Статистика изменений</w:t>
            </w:r>
          </w:p>
        </w:tc>
      </w:tr>
      <w:tr w:rsidR="00591BAF" w:rsidRPr="00591BAF" w14:paraId="207F96A6" w14:textId="77777777" w:rsidTr="002A4F95">
        <w:trPr>
          <w:trHeight w:val="765"/>
        </w:trPr>
        <w:tc>
          <w:tcPr>
            <w:tcW w:w="817" w:type="dxa"/>
            <w:vMerge/>
            <w:hideMark/>
          </w:tcPr>
          <w:p w14:paraId="32BEC7C3" w14:textId="77777777" w:rsidR="00591BAF" w:rsidRPr="0097500D" w:rsidRDefault="00591BAF" w:rsidP="00BF35F9">
            <w:pPr>
              <w:ind w:right="-1"/>
              <w:rPr>
                <w:rFonts w:ascii="Times New Roman" w:eastAsia="Times New Roman" w:hAnsi="Times New Roman" w:cs="Times New Roman"/>
                <w:color w:val="000000"/>
                <w:sz w:val="24"/>
                <w:szCs w:val="24"/>
                <w:lang w:eastAsia="ru-RU"/>
              </w:rPr>
            </w:pPr>
          </w:p>
        </w:tc>
        <w:tc>
          <w:tcPr>
            <w:tcW w:w="851" w:type="dxa"/>
            <w:vMerge/>
            <w:hideMark/>
          </w:tcPr>
          <w:p w14:paraId="5C0251B0" w14:textId="77777777" w:rsidR="00591BAF" w:rsidRPr="0097500D" w:rsidRDefault="00591BAF" w:rsidP="00BF35F9">
            <w:pPr>
              <w:ind w:right="-1"/>
              <w:rPr>
                <w:rFonts w:ascii="Times New Roman" w:eastAsia="Times New Roman" w:hAnsi="Times New Roman" w:cs="Times New Roman"/>
                <w:color w:val="000000"/>
                <w:sz w:val="24"/>
                <w:szCs w:val="24"/>
                <w:lang w:eastAsia="ru-RU"/>
              </w:rPr>
            </w:pPr>
          </w:p>
        </w:tc>
        <w:tc>
          <w:tcPr>
            <w:tcW w:w="992" w:type="dxa"/>
            <w:vMerge/>
            <w:hideMark/>
          </w:tcPr>
          <w:p w14:paraId="6004C293" w14:textId="77777777" w:rsidR="00591BAF" w:rsidRPr="0097500D" w:rsidRDefault="00591BAF" w:rsidP="00BF35F9">
            <w:pPr>
              <w:ind w:right="-1"/>
              <w:rPr>
                <w:rFonts w:ascii="Times New Roman" w:eastAsia="Times New Roman" w:hAnsi="Times New Roman" w:cs="Times New Roman"/>
                <w:color w:val="000000"/>
                <w:sz w:val="24"/>
                <w:szCs w:val="24"/>
                <w:lang w:eastAsia="ru-RU"/>
              </w:rPr>
            </w:pPr>
          </w:p>
        </w:tc>
        <w:tc>
          <w:tcPr>
            <w:tcW w:w="992" w:type="dxa"/>
            <w:vMerge/>
            <w:hideMark/>
          </w:tcPr>
          <w:p w14:paraId="31A961FC" w14:textId="77777777" w:rsidR="00591BAF" w:rsidRPr="0097500D" w:rsidRDefault="00591BAF" w:rsidP="00BF35F9">
            <w:pPr>
              <w:ind w:right="-1"/>
              <w:rPr>
                <w:rFonts w:ascii="Times New Roman" w:eastAsia="Times New Roman" w:hAnsi="Times New Roman" w:cs="Times New Roman"/>
                <w:color w:val="000000"/>
                <w:sz w:val="24"/>
                <w:szCs w:val="24"/>
                <w:lang w:eastAsia="ru-RU"/>
              </w:rPr>
            </w:pPr>
          </w:p>
        </w:tc>
        <w:tc>
          <w:tcPr>
            <w:tcW w:w="992" w:type="dxa"/>
            <w:vMerge/>
            <w:hideMark/>
          </w:tcPr>
          <w:p w14:paraId="4A20DF8E" w14:textId="77777777" w:rsidR="00591BAF" w:rsidRPr="0097500D" w:rsidRDefault="00591BAF" w:rsidP="00BF35F9">
            <w:pPr>
              <w:ind w:right="-1"/>
              <w:rPr>
                <w:rFonts w:ascii="Times New Roman" w:eastAsia="Times New Roman" w:hAnsi="Times New Roman" w:cs="Times New Roman"/>
                <w:color w:val="000000"/>
                <w:sz w:val="24"/>
                <w:szCs w:val="24"/>
                <w:lang w:eastAsia="ru-RU"/>
              </w:rPr>
            </w:pPr>
          </w:p>
        </w:tc>
        <w:tc>
          <w:tcPr>
            <w:tcW w:w="993" w:type="dxa"/>
            <w:hideMark/>
          </w:tcPr>
          <w:p w14:paraId="6A2D30B6" w14:textId="77777777" w:rsidR="00591BAF" w:rsidRPr="0097500D" w:rsidRDefault="00591BAF" w:rsidP="00BF35F9">
            <w:pPr>
              <w:ind w:right="-1"/>
              <w:jc w:val="center"/>
              <w:rPr>
                <w:rFonts w:ascii="Times New Roman" w:eastAsia="Times New Roman" w:hAnsi="Times New Roman" w:cs="Times New Roman"/>
                <w:color w:val="000000"/>
                <w:sz w:val="24"/>
                <w:szCs w:val="24"/>
                <w:lang w:eastAsia="ru-RU"/>
              </w:rPr>
            </w:pPr>
            <w:r w:rsidRPr="0097500D">
              <w:rPr>
                <w:rFonts w:ascii="Times New Roman" w:eastAsia="Times New Roman" w:hAnsi="Times New Roman" w:cs="Times New Roman"/>
                <w:color w:val="000000"/>
                <w:sz w:val="24"/>
                <w:szCs w:val="24"/>
                <w:lang w:eastAsia="ru-RU"/>
              </w:rPr>
              <w:t>Изменение R квадрат</w:t>
            </w:r>
          </w:p>
        </w:tc>
        <w:tc>
          <w:tcPr>
            <w:tcW w:w="992" w:type="dxa"/>
            <w:hideMark/>
          </w:tcPr>
          <w:p w14:paraId="62B2A60F" w14:textId="77777777" w:rsidR="00591BAF" w:rsidRPr="0097500D" w:rsidRDefault="00591BAF" w:rsidP="00BF35F9">
            <w:pPr>
              <w:ind w:right="-1"/>
              <w:jc w:val="center"/>
              <w:rPr>
                <w:rFonts w:ascii="Times New Roman" w:eastAsia="Times New Roman" w:hAnsi="Times New Roman" w:cs="Times New Roman"/>
                <w:color w:val="000000"/>
                <w:sz w:val="24"/>
                <w:szCs w:val="24"/>
                <w:lang w:eastAsia="ru-RU"/>
              </w:rPr>
            </w:pPr>
            <w:r w:rsidRPr="0097500D">
              <w:rPr>
                <w:rFonts w:ascii="Times New Roman" w:eastAsia="Times New Roman" w:hAnsi="Times New Roman" w:cs="Times New Roman"/>
                <w:color w:val="000000"/>
                <w:sz w:val="24"/>
                <w:szCs w:val="24"/>
                <w:lang w:eastAsia="ru-RU"/>
              </w:rPr>
              <w:t>Изменение F</w:t>
            </w:r>
          </w:p>
        </w:tc>
        <w:tc>
          <w:tcPr>
            <w:tcW w:w="709" w:type="dxa"/>
            <w:hideMark/>
          </w:tcPr>
          <w:p w14:paraId="7A997585" w14:textId="77777777" w:rsidR="00591BAF" w:rsidRPr="0097500D" w:rsidRDefault="00591BAF" w:rsidP="00BF35F9">
            <w:pPr>
              <w:ind w:right="-1"/>
              <w:jc w:val="center"/>
              <w:rPr>
                <w:rFonts w:ascii="Times New Roman" w:eastAsia="Times New Roman" w:hAnsi="Times New Roman" w:cs="Times New Roman"/>
                <w:color w:val="000000"/>
                <w:sz w:val="24"/>
                <w:szCs w:val="24"/>
                <w:lang w:eastAsia="ru-RU"/>
              </w:rPr>
            </w:pPr>
            <w:r w:rsidRPr="0097500D">
              <w:rPr>
                <w:rFonts w:ascii="Times New Roman" w:eastAsia="Times New Roman" w:hAnsi="Times New Roman" w:cs="Times New Roman"/>
                <w:color w:val="000000"/>
                <w:sz w:val="24"/>
                <w:szCs w:val="24"/>
                <w:lang w:eastAsia="ru-RU"/>
              </w:rPr>
              <w:t>ст.св.1</w:t>
            </w:r>
          </w:p>
        </w:tc>
        <w:tc>
          <w:tcPr>
            <w:tcW w:w="708" w:type="dxa"/>
            <w:hideMark/>
          </w:tcPr>
          <w:p w14:paraId="6C3E7AFB" w14:textId="77777777" w:rsidR="00591BAF" w:rsidRPr="0097500D" w:rsidRDefault="00591BAF" w:rsidP="00BF35F9">
            <w:pPr>
              <w:ind w:right="-1"/>
              <w:jc w:val="center"/>
              <w:rPr>
                <w:rFonts w:ascii="Times New Roman" w:eastAsia="Times New Roman" w:hAnsi="Times New Roman" w:cs="Times New Roman"/>
                <w:color w:val="000000"/>
                <w:sz w:val="24"/>
                <w:szCs w:val="24"/>
                <w:lang w:eastAsia="ru-RU"/>
              </w:rPr>
            </w:pPr>
            <w:r w:rsidRPr="0097500D">
              <w:rPr>
                <w:rFonts w:ascii="Times New Roman" w:eastAsia="Times New Roman" w:hAnsi="Times New Roman" w:cs="Times New Roman"/>
                <w:color w:val="000000"/>
                <w:sz w:val="24"/>
                <w:szCs w:val="24"/>
                <w:lang w:eastAsia="ru-RU"/>
              </w:rPr>
              <w:t>ст.св.2</w:t>
            </w:r>
          </w:p>
        </w:tc>
        <w:tc>
          <w:tcPr>
            <w:tcW w:w="1134" w:type="dxa"/>
            <w:hideMark/>
          </w:tcPr>
          <w:p w14:paraId="3400DF34" w14:textId="77777777" w:rsidR="00591BAF" w:rsidRPr="0097500D" w:rsidRDefault="00591BAF" w:rsidP="00BF35F9">
            <w:pPr>
              <w:ind w:right="-1"/>
              <w:jc w:val="center"/>
              <w:rPr>
                <w:rFonts w:ascii="Times New Roman" w:eastAsia="Times New Roman" w:hAnsi="Times New Roman" w:cs="Times New Roman"/>
                <w:color w:val="000000"/>
                <w:sz w:val="24"/>
                <w:szCs w:val="24"/>
                <w:lang w:eastAsia="ru-RU"/>
              </w:rPr>
            </w:pPr>
            <w:r w:rsidRPr="0097500D">
              <w:rPr>
                <w:rFonts w:ascii="Times New Roman" w:eastAsia="Times New Roman" w:hAnsi="Times New Roman" w:cs="Times New Roman"/>
                <w:color w:val="000000"/>
                <w:sz w:val="24"/>
                <w:szCs w:val="24"/>
                <w:lang w:eastAsia="ru-RU"/>
              </w:rPr>
              <w:t>Знач. Изменение F</w:t>
            </w:r>
          </w:p>
        </w:tc>
      </w:tr>
      <w:tr w:rsidR="00591BAF" w:rsidRPr="00591BAF" w14:paraId="2E625BDB" w14:textId="77777777" w:rsidTr="002A4F95">
        <w:trPr>
          <w:trHeight w:val="495"/>
        </w:trPr>
        <w:tc>
          <w:tcPr>
            <w:tcW w:w="817" w:type="dxa"/>
            <w:noWrap/>
            <w:hideMark/>
          </w:tcPr>
          <w:p w14:paraId="59C32017" w14:textId="77777777" w:rsidR="00591BAF" w:rsidRPr="00591BAF" w:rsidRDefault="00591BAF" w:rsidP="00BF35F9">
            <w:pPr>
              <w:ind w:right="-1"/>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1</w:t>
            </w:r>
          </w:p>
        </w:tc>
        <w:tc>
          <w:tcPr>
            <w:tcW w:w="851" w:type="dxa"/>
            <w:noWrap/>
            <w:hideMark/>
          </w:tcPr>
          <w:p w14:paraId="2DB2FEA1"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,315</w:t>
            </w:r>
            <w:r w:rsidRPr="00591BAF">
              <w:rPr>
                <w:rFonts w:ascii="Times New Roman" w:eastAsia="Times New Roman" w:hAnsi="Times New Roman" w:cs="Times New Roman"/>
                <w:color w:val="000000"/>
                <w:sz w:val="28"/>
                <w:szCs w:val="28"/>
                <w:vertAlign w:val="superscript"/>
                <w:lang w:eastAsia="ru-RU"/>
              </w:rPr>
              <w:t>a</w:t>
            </w:r>
          </w:p>
        </w:tc>
        <w:tc>
          <w:tcPr>
            <w:tcW w:w="992" w:type="dxa"/>
            <w:noWrap/>
            <w:hideMark/>
          </w:tcPr>
          <w:p w14:paraId="46DF2C06"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,099</w:t>
            </w:r>
          </w:p>
        </w:tc>
        <w:tc>
          <w:tcPr>
            <w:tcW w:w="992" w:type="dxa"/>
            <w:noWrap/>
            <w:hideMark/>
          </w:tcPr>
          <w:p w14:paraId="7AA8AB3B"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,087</w:t>
            </w:r>
          </w:p>
        </w:tc>
        <w:tc>
          <w:tcPr>
            <w:tcW w:w="992" w:type="dxa"/>
            <w:noWrap/>
            <w:hideMark/>
          </w:tcPr>
          <w:p w14:paraId="33BDFA75"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3,06606</w:t>
            </w:r>
          </w:p>
        </w:tc>
        <w:tc>
          <w:tcPr>
            <w:tcW w:w="993" w:type="dxa"/>
            <w:noWrap/>
            <w:hideMark/>
          </w:tcPr>
          <w:p w14:paraId="1A3E3672"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,099</w:t>
            </w:r>
          </w:p>
        </w:tc>
        <w:tc>
          <w:tcPr>
            <w:tcW w:w="992" w:type="dxa"/>
            <w:noWrap/>
            <w:hideMark/>
          </w:tcPr>
          <w:p w14:paraId="5FBB6205"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8,260</w:t>
            </w:r>
          </w:p>
        </w:tc>
        <w:tc>
          <w:tcPr>
            <w:tcW w:w="709" w:type="dxa"/>
            <w:noWrap/>
            <w:hideMark/>
          </w:tcPr>
          <w:p w14:paraId="32AC32E8"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1</w:t>
            </w:r>
          </w:p>
        </w:tc>
        <w:tc>
          <w:tcPr>
            <w:tcW w:w="708" w:type="dxa"/>
            <w:noWrap/>
            <w:hideMark/>
          </w:tcPr>
          <w:p w14:paraId="1329C700"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75</w:t>
            </w:r>
          </w:p>
        </w:tc>
        <w:tc>
          <w:tcPr>
            <w:tcW w:w="1134" w:type="dxa"/>
            <w:noWrap/>
            <w:hideMark/>
          </w:tcPr>
          <w:p w14:paraId="44C400E0" w14:textId="77777777" w:rsidR="00591BAF" w:rsidRPr="00591BAF" w:rsidRDefault="00591BAF" w:rsidP="00BF35F9">
            <w:pPr>
              <w:ind w:right="-1"/>
              <w:jc w:val="right"/>
              <w:rPr>
                <w:rFonts w:ascii="Times New Roman" w:eastAsia="Times New Roman" w:hAnsi="Times New Roman" w:cs="Times New Roman"/>
                <w:color w:val="FF0000"/>
                <w:sz w:val="28"/>
                <w:szCs w:val="28"/>
                <w:lang w:eastAsia="ru-RU"/>
              </w:rPr>
            </w:pPr>
            <w:r w:rsidRPr="00591BAF">
              <w:rPr>
                <w:rFonts w:ascii="Times New Roman" w:eastAsia="Times New Roman" w:hAnsi="Times New Roman" w:cs="Times New Roman"/>
                <w:color w:val="FF0000"/>
                <w:sz w:val="28"/>
                <w:szCs w:val="28"/>
                <w:lang w:eastAsia="ru-RU"/>
              </w:rPr>
              <w:t>,005</w:t>
            </w:r>
          </w:p>
        </w:tc>
      </w:tr>
      <w:tr w:rsidR="00591BAF" w:rsidRPr="00591BAF" w14:paraId="38F733D8" w14:textId="77777777" w:rsidTr="002A4F95">
        <w:trPr>
          <w:trHeight w:val="480"/>
        </w:trPr>
        <w:tc>
          <w:tcPr>
            <w:tcW w:w="817" w:type="dxa"/>
            <w:noWrap/>
            <w:hideMark/>
          </w:tcPr>
          <w:p w14:paraId="0E6AA92B" w14:textId="77777777" w:rsidR="00591BAF" w:rsidRPr="00591BAF" w:rsidRDefault="00591BAF" w:rsidP="00BF35F9">
            <w:pPr>
              <w:ind w:right="-1"/>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2</w:t>
            </w:r>
          </w:p>
        </w:tc>
        <w:tc>
          <w:tcPr>
            <w:tcW w:w="851" w:type="dxa"/>
            <w:noWrap/>
            <w:hideMark/>
          </w:tcPr>
          <w:p w14:paraId="2CE88A79"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,452</w:t>
            </w:r>
            <w:r w:rsidRPr="00591BAF">
              <w:rPr>
                <w:rFonts w:ascii="Times New Roman" w:eastAsia="Times New Roman" w:hAnsi="Times New Roman" w:cs="Times New Roman"/>
                <w:color w:val="000000"/>
                <w:sz w:val="28"/>
                <w:szCs w:val="28"/>
                <w:vertAlign w:val="superscript"/>
                <w:lang w:eastAsia="ru-RU"/>
              </w:rPr>
              <w:t>b</w:t>
            </w:r>
          </w:p>
        </w:tc>
        <w:tc>
          <w:tcPr>
            <w:tcW w:w="992" w:type="dxa"/>
            <w:noWrap/>
            <w:hideMark/>
          </w:tcPr>
          <w:p w14:paraId="7015121B"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,204</w:t>
            </w:r>
          </w:p>
        </w:tc>
        <w:tc>
          <w:tcPr>
            <w:tcW w:w="992" w:type="dxa"/>
            <w:noWrap/>
            <w:hideMark/>
          </w:tcPr>
          <w:p w14:paraId="736480F4"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,183</w:t>
            </w:r>
          </w:p>
        </w:tc>
        <w:tc>
          <w:tcPr>
            <w:tcW w:w="992" w:type="dxa"/>
            <w:noWrap/>
            <w:hideMark/>
          </w:tcPr>
          <w:p w14:paraId="71B40740"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2,90121</w:t>
            </w:r>
          </w:p>
        </w:tc>
        <w:tc>
          <w:tcPr>
            <w:tcW w:w="993" w:type="dxa"/>
            <w:noWrap/>
            <w:hideMark/>
          </w:tcPr>
          <w:p w14:paraId="228710C5"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,105</w:t>
            </w:r>
          </w:p>
        </w:tc>
        <w:tc>
          <w:tcPr>
            <w:tcW w:w="992" w:type="dxa"/>
            <w:noWrap/>
            <w:hideMark/>
          </w:tcPr>
          <w:p w14:paraId="329B2C69"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9,765</w:t>
            </w:r>
          </w:p>
        </w:tc>
        <w:tc>
          <w:tcPr>
            <w:tcW w:w="709" w:type="dxa"/>
            <w:noWrap/>
            <w:hideMark/>
          </w:tcPr>
          <w:p w14:paraId="06037FA1"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1</w:t>
            </w:r>
          </w:p>
        </w:tc>
        <w:tc>
          <w:tcPr>
            <w:tcW w:w="708" w:type="dxa"/>
            <w:noWrap/>
            <w:hideMark/>
          </w:tcPr>
          <w:p w14:paraId="4F4401E7"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74</w:t>
            </w:r>
          </w:p>
        </w:tc>
        <w:tc>
          <w:tcPr>
            <w:tcW w:w="1134" w:type="dxa"/>
            <w:noWrap/>
            <w:hideMark/>
          </w:tcPr>
          <w:p w14:paraId="7F09E084" w14:textId="77777777" w:rsidR="00591BAF" w:rsidRPr="00591BAF" w:rsidRDefault="00591BAF" w:rsidP="00BF35F9">
            <w:pPr>
              <w:ind w:right="-1"/>
              <w:jc w:val="right"/>
              <w:rPr>
                <w:rFonts w:ascii="Times New Roman" w:eastAsia="Times New Roman" w:hAnsi="Times New Roman" w:cs="Times New Roman"/>
                <w:color w:val="FF0000"/>
                <w:sz w:val="28"/>
                <w:szCs w:val="28"/>
                <w:lang w:eastAsia="ru-RU"/>
              </w:rPr>
            </w:pPr>
            <w:r w:rsidRPr="00591BAF">
              <w:rPr>
                <w:rFonts w:ascii="Times New Roman" w:eastAsia="Times New Roman" w:hAnsi="Times New Roman" w:cs="Times New Roman"/>
                <w:color w:val="FF0000"/>
                <w:sz w:val="28"/>
                <w:szCs w:val="28"/>
                <w:lang w:eastAsia="ru-RU"/>
              </w:rPr>
              <w:t>,003</w:t>
            </w:r>
          </w:p>
        </w:tc>
      </w:tr>
      <w:tr w:rsidR="00591BAF" w:rsidRPr="00591BAF" w14:paraId="683EE51A" w14:textId="77777777" w:rsidTr="002A4F95">
        <w:trPr>
          <w:trHeight w:val="480"/>
        </w:trPr>
        <w:tc>
          <w:tcPr>
            <w:tcW w:w="817" w:type="dxa"/>
            <w:noWrap/>
            <w:hideMark/>
          </w:tcPr>
          <w:p w14:paraId="7E8CC41A" w14:textId="77777777" w:rsidR="00591BAF" w:rsidRPr="00591BAF" w:rsidRDefault="00591BAF" w:rsidP="00BF35F9">
            <w:pPr>
              <w:ind w:right="-1"/>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3</w:t>
            </w:r>
          </w:p>
        </w:tc>
        <w:tc>
          <w:tcPr>
            <w:tcW w:w="851" w:type="dxa"/>
            <w:noWrap/>
            <w:hideMark/>
          </w:tcPr>
          <w:p w14:paraId="794C0317"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,515</w:t>
            </w:r>
            <w:r w:rsidRPr="00591BAF">
              <w:rPr>
                <w:rFonts w:ascii="Times New Roman" w:eastAsia="Times New Roman" w:hAnsi="Times New Roman" w:cs="Times New Roman"/>
                <w:color w:val="000000"/>
                <w:sz w:val="28"/>
                <w:szCs w:val="28"/>
                <w:vertAlign w:val="superscript"/>
                <w:lang w:eastAsia="ru-RU"/>
              </w:rPr>
              <w:t>c</w:t>
            </w:r>
          </w:p>
        </w:tc>
        <w:tc>
          <w:tcPr>
            <w:tcW w:w="992" w:type="dxa"/>
            <w:noWrap/>
            <w:hideMark/>
          </w:tcPr>
          <w:p w14:paraId="741F8E0D"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,265</w:t>
            </w:r>
          </w:p>
        </w:tc>
        <w:tc>
          <w:tcPr>
            <w:tcW w:w="992" w:type="dxa"/>
            <w:noWrap/>
            <w:hideMark/>
          </w:tcPr>
          <w:p w14:paraId="79997CEF"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,235</w:t>
            </w:r>
          </w:p>
        </w:tc>
        <w:tc>
          <w:tcPr>
            <w:tcW w:w="992" w:type="dxa"/>
            <w:noWrap/>
            <w:hideMark/>
          </w:tcPr>
          <w:p w14:paraId="105AD28A"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2,80728</w:t>
            </w:r>
          </w:p>
        </w:tc>
        <w:tc>
          <w:tcPr>
            <w:tcW w:w="993" w:type="dxa"/>
            <w:noWrap/>
            <w:hideMark/>
          </w:tcPr>
          <w:p w14:paraId="074BB966"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,061</w:t>
            </w:r>
          </w:p>
        </w:tc>
        <w:tc>
          <w:tcPr>
            <w:tcW w:w="992" w:type="dxa"/>
            <w:noWrap/>
            <w:hideMark/>
          </w:tcPr>
          <w:p w14:paraId="7F14398B"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6,035</w:t>
            </w:r>
          </w:p>
        </w:tc>
        <w:tc>
          <w:tcPr>
            <w:tcW w:w="709" w:type="dxa"/>
            <w:noWrap/>
            <w:hideMark/>
          </w:tcPr>
          <w:p w14:paraId="45F0923D"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1</w:t>
            </w:r>
          </w:p>
        </w:tc>
        <w:tc>
          <w:tcPr>
            <w:tcW w:w="708" w:type="dxa"/>
            <w:noWrap/>
            <w:hideMark/>
          </w:tcPr>
          <w:p w14:paraId="39271B08"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73</w:t>
            </w:r>
          </w:p>
        </w:tc>
        <w:tc>
          <w:tcPr>
            <w:tcW w:w="1134" w:type="dxa"/>
            <w:noWrap/>
            <w:hideMark/>
          </w:tcPr>
          <w:p w14:paraId="2C44D8D3" w14:textId="77777777" w:rsidR="00591BAF" w:rsidRPr="00591BAF" w:rsidRDefault="00591BAF" w:rsidP="00BF35F9">
            <w:pPr>
              <w:ind w:right="-1"/>
              <w:jc w:val="right"/>
              <w:rPr>
                <w:rFonts w:ascii="Times New Roman" w:eastAsia="Times New Roman" w:hAnsi="Times New Roman" w:cs="Times New Roman"/>
                <w:color w:val="FF0000"/>
                <w:sz w:val="28"/>
                <w:szCs w:val="28"/>
                <w:lang w:eastAsia="ru-RU"/>
              </w:rPr>
            </w:pPr>
            <w:r w:rsidRPr="00591BAF">
              <w:rPr>
                <w:rFonts w:ascii="Times New Roman" w:eastAsia="Times New Roman" w:hAnsi="Times New Roman" w:cs="Times New Roman"/>
                <w:color w:val="FF0000"/>
                <w:sz w:val="28"/>
                <w:szCs w:val="28"/>
                <w:lang w:eastAsia="ru-RU"/>
              </w:rPr>
              <w:t>,016</w:t>
            </w:r>
          </w:p>
        </w:tc>
      </w:tr>
      <w:tr w:rsidR="00591BAF" w:rsidRPr="00591BAF" w14:paraId="15788728" w14:textId="77777777" w:rsidTr="002A4F95">
        <w:trPr>
          <w:trHeight w:val="720"/>
        </w:trPr>
        <w:tc>
          <w:tcPr>
            <w:tcW w:w="817" w:type="dxa"/>
            <w:noWrap/>
            <w:hideMark/>
          </w:tcPr>
          <w:p w14:paraId="4FE7F71A" w14:textId="77777777" w:rsidR="00591BAF" w:rsidRPr="00591BAF" w:rsidRDefault="00591BAF" w:rsidP="00BF35F9">
            <w:pPr>
              <w:ind w:right="-1"/>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4</w:t>
            </w:r>
          </w:p>
        </w:tc>
        <w:tc>
          <w:tcPr>
            <w:tcW w:w="851" w:type="dxa"/>
            <w:noWrap/>
            <w:hideMark/>
          </w:tcPr>
          <w:p w14:paraId="10FF866D"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,554</w:t>
            </w:r>
            <w:r w:rsidRPr="00591BAF">
              <w:rPr>
                <w:rFonts w:ascii="Times New Roman" w:eastAsia="Times New Roman" w:hAnsi="Times New Roman" w:cs="Times New Roman"/>
                <w:color w:val="000000"/>
                <w:sz w:val="28"/>
                <w:szCs w:val="28"/>
                <w:vertAlign w:val="superscript"/>
                <w:lang w:eastAsia="ru-RU"/>
              </w:rPr>
              <w:t>d</w:t>
            </w:r>
          </w:p>
        </w:tc>
        <w:tc>
          <w:tcPr>
            <w:tcW w:w="992" w:type="dxa"/>
            <w:noWrap/>
            <w:hideMark/>
          </w:tcPr>
          <w:p w14:paraId="35D4BF3E"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,307</w:t>
            </w:r>
          </w:p>
        </w:tc>
        <w:tc>
          <w:tcPr>
            <w:tcW w:w="992" w:type="dxa"/>
            <w:noWrap/>
            <w:hideMark/>
          </w:tcPr>
          <w:p w14:paraId="3DB9777A"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,268</w:t>
            </w:r>
          </w:p>
        </w:tc>
        <w:tc>
          <w:tcPr>
            <w:tcW w:w="992" w:type="dxa"/>
            <w:noWrap/>
            <w:hideMark/>
          </w:tcPr>
          <w:p w14:paraId="0F2967E1"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2,74482</w:t>
            </w:r>
          </w:p>
        </w:tc>
        <w:tc>
          <w:tcPr>
            <w:tcW w:w="993" w:type="dxa"/>
            <w:noWrap/>
            <w:hideMark/>
          </w:tcPr>
          <w:p w14:paraId="4282CD13"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,042</w:t>
            </w:r>
          </w:p>
        </w:tc>
        <w:tc>
          <w:tcPr>
            <w:tcW w:w="992" w:type="dxa"/>
            <w:noWrap/>
            <w:hideMark/>
          </w:tcPr>
          <w:p w14:paraId="2F021D6E"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4,360</w:t>
            </w:r>
          </w:p>
        </w:tc>
        <w:tc>
          <w:tcPr>
            <w:tcW w:w="709" w:type="dxa"/>
            <w:noWrap/>
            <w:hideMark/>
          </w:tcPr>
          <w:p w14:paraId="7F2FE265"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1</w:t>
            </w:r>
          </w:p>
        </w:tc>
        <w:tc>
          <w:tcPr>
            <w:tcW w:w="708" w:type="dxa"/>
            <w:noWrap/>
            <w:hideMark/>
          </w:tcPr>
          <w:p w14:paraId="6B0D29EF"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72</w:t>
            </w:r>
          </w:p>
        </w:tc>
        <w:tc>
          <w:tcPr>
            <w:tcW w:w="1134" w:type="dxa"/>
            <w:noWrap/>
            <w:hideMark/>
          </w:tcPr>
          <w:p w14:paraId="730EAFBB" w14:textId="77777777" w:rsidR="00591BAF" w:rsidRPr="00591BAF" w:rsidRDefault="00591BAF" w:rsidP="00BF35F9">
            <w:pPr>
              <w:ind w:right="-1"/>
              <w:jc w:val="right"/>
              <w:rPr>
                <w:rFonts w:ascii="Times New Roman" w:eastAsia="Times New Roman" w:hAnsi="Times New Roman" w:cs="Times New Roman"/>
                <w:color w:val="FF0000"/>
                <w:sz w:val="28"/>
                <w:szCs w:val="28"/>
                <w:lang w:eastAsia="ru-RU"/>
              </w:rPr>
            </w:pPr>
            <w:r w:rsidRPr="00591BAF">
              <w:rPr>
                <w:rFonts w:ascii="Times New Roman" w:eastAsia="Times New Roman" w:hAnsi="Times New Roman" w:cs="Times New Roman"/>
                <w:color w:val="FF0000"/>
                <w:sz w:val="28"/>
                <w:szCs w:val="28"/>
                <w:lang w:eastAsia="ru-RU"/>
              </w:rPr>
              <w:t>,040</w:t>
            </w:r>
          </w:p>
        </w:tc>
      </w:tr>
      <w:tr w:rsidR="00591BAF" w:rsidRPr="00591BAF" w14:paraId="568C958C" w14:textId="77777777" w:rsidTr="002A4F95">
        <w:trPr>
          <w:trHeight w:val="495"/>
        </w:trPr>
        <w:tc>
          <w:tcPr>
            <w:tcW w:w="817" w:type="dxa"/>
            <w:noWrap/>
            <w:hideMark/>
          </w:tcPr>
          <w:p w14:paraId="4BE5C480" w14:textId="77777777" w:rsidR="00591BAF" w:rsidRPr="00591BAF" w:rsidRDefault="00591BAF" w:rsidP="00BF35F9">
            <w:pPr>
              <w:ind w:right="-1"/>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5</w:t>
            </w:r>
          </w:p>
        </w:tc>
        <w:tc>
          <w:tcPr>
            <w:tcW w:w="851" w:type="dxa"/>
            <w:noWrap/>
            <w:hideMark/>
          </w:tcPr>
          <w:p w14:paraId="48B03A77"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,607</w:t>
            </w:r>
            <w:r w:rsidRPr="00591BAF">
              <w:rPr>
                <w:rFonts w:ascii="Times New Roman" w:eastAsia="Times New Roman" w:hAnsi="Times New Roman" w:cs="Times New Roman"/>
                <w:color w:val="000000"/>
                <w:sz w:val="28"/>
                <w:szCs w:val="28"/>
                <w:vertAlign w:val="superscript"/>
                <w:lang w:eastAsia="ru-RU"/>
              </w:rPr>
              <w:t>e</w:t>
            </w:r>
          </w:p>
        </w:tc>
        <w:tc>
          <w:tcPr>
            <w:tcW w:w="992" w:type="dxa"/>
            <w:noWrap/>
            <w:hideMark/>
          </w:tcPr>
          <w:p w14:paraId="2BBFCA83"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,368</w:t>
            </w:r>
          </w:p>
        </w:tc>
        <w:tc>
          <w:tcPr>
            <w:tcW w:w="992" w:type="dxa"/>
            <w:noWrap/>
            <w:hideMark/>
          </w:tcPr>
          <w:p w14:paraId="77C8D0EA"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,323</w:t>
            </w:r>
          </w:p>
        </w:tc>
        <w:tc>
          <w:tcPr>
            <w:tcW w:w="992" w:type="dxa"/>
            <w:noWrap/>
            <w:hideMark/>
          </w:tcPr>
          <w:p w14:paraId="6E038C3A"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2,63962</w:t>
            </w:r>
          </w:p>
        </w:tc>
        <w:tc>
          <w:tcPr>
            <w:tcW w:w="993" w:type="dxa"/>
            <w:noWrap/>
            <w:hideMark/>
          </w:tcPr>
          <w:p w14:paraId="19278A94"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,061</w:t>
            </w:r>
          </w:p>
        </w:tc>
        <w:tc>
          <w:tcPr>
            <w:tcW w:w="992" w:type="dxa"/>
            <w:noWrap/>
            <w:hideMark/>
          </w:tcPr>
          <w:p w14:paraId="1CFC0CD6"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6,853</w:t>
            </w:r>
          </w:p>
        </w:tc>
        <w:tc>
          <w:tcPr>
            <w:tcW w:w="709" w:type="dxa"/>
            <w:noWrap/>
            <w:hideMark/>
          </w:tcPr>
          <w:p w14:paraId="0C8522A5"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1</w:t>
            </w:r>
          </w:p>
        </w:tc>
        <w:tc>
          <w:tcPr>
            <w:tcW w:w="708" w:type="dxa"/>
            <w:noWrap/>
            <w:hideMark/>
          </w:tcPr>
          <w:p w14:paraId="6A8ED08E" w14:textId="77777777" w:rsidR="00591BAF" w:rsidRPr="00591BAF" w:rsidRDefault="00591BAF" w:rsidP="00BF35F9">
            <w:pPr>
              <w:ind w:right="-1"/>
              <w:jc w:val="right"/>
              <w:rPr>
                <w:rFonts w:ascii="Times New Roman" w:eastAsia="Times New Roman" w:hAnsi="Times New Roman" w:cs="Times New Roman"/>
                <w:color w:val="000000"/>
                <w:sz w:val="28"/>
                <w:szCs w:val="28"/>
                <w:lang w:eastAsia="ru-RU"/>
              </w:rPr>
            </w:pPr>
            <w:r w:rsidRPr="00591BAF">
              <w:rPr>
                <w:rFonts w:ascii="Times New Roman" w:eastAsia="Times New Roman" w:hAnsi="Times New Roman" w:cs="Times New Roman"/>
                <w:color w:val="000000"/>
                <w:sz w:val="28"/>
                <w:szCs w:val="28"/>
                <w:lang w:eastAsia="ru-RU"/>
              </w:rPr>
              <w:t>71</w:t>
            </w:r>
          </w:p>
        </w:tc>
        <w:tc>
          <w:tcPr>
            <w:tcW w:w="1134" w:type="dxa"/>
            <w:noWrap/>
            <w:hideMark/>
          </w:tcPr>
          <w:p w14:paraId="03E3D5C5" w14:textId="77777777" w:rsidR="00591BAF" w:rsidRPr="00591BAF" w:rsidRDefault="00591BAF" w:rsidP="00BF35F9">
            <w:pPr>
              <w:ind w:right="-1"/>
              <w:jc w:val="right"/>
              <w:rPr>
                <w:rFonts w:ascii="Times New Roman" w:eastAsia="Times New Roman" w:hAnsi="Times New Roman" w:cs="Times New Roman"/>
                <w:color w:val="FF0000"/>
                <w:sz w:val="28"/>
                <w:szCs w:val="28"/>
                <w:lang w:eastAsia="ru-RU"/>
              </w:rPr>
            </w:pPr>
            <w:r w:rsidRPr="00591BAF">
              <w:rPr>
                <w:rFonts w:ascii="Times New Roman" w:eastAsia="Times New Roman" w:hAnsi="Times New Roman" w:cs="Times New Roman"/>
                <w:color w:val="FF0000"/>
                <w:sz w:val="28"/>
                <w:szCs w:val="28"/>
                <w:lang w:eastAsia="ru-RU"/>
              </w:rPr>
              <w:t>,011</w:t>
            </w:r>
          </w:p>
        </w:tc>
      </w:tr>
      <w:tr w:rsidR="00591BAF" w:rsidRPr="00591BAF" w14:paraId="64A7CD12" w14:textId="77777777" w:rsidTr="002A4F95">
        <w:trPr>
          <w:trHeight w:val="495"/>
        </w:trPr>
        <w:tc>
          <w:tcPr>
            <w:tcW w:w="9180" w:type="dxa"/>
            <w:gridSpan w:val="10"/>
            <w:noWrap/>
          </w:tcPr>
          <w:p w14:paraId="6A51F16D" w14:textId="77777777" w:rsidR="00591BAF" w:rsidRPr="00717D37" w:rsidRDefault="00591BAF" w:rsidP="00BF35F9">
            <w:pPr>
              <w:ind w:right="-1"/>
              <w:jc w:val="right"/>
              <w:rPr>
                <w:rFonts w:ascii="Times New Roman" w:eastAsia="Times New Roman" w:hAnsi="Times New Roman" w:cs="Times New Roman"/>
                <w:sz w:val="24"/>
                <w:szCs w:val="24"/>
                <w:lang w:eastAsia="ru-RU"/>
              </w:rPr>
            </w:pPr>
            <w:r w:rsidRPr="00717D37">
              <w:rPr>
                <w:rFonts w:ascii="Times New Roman" w:eastAsia="Times New Roman" w:hAnsi="Times New Roman" w:cs="Times New Roman"/>
                <w:sz w:val="24"/>
                <w:szCs w:val="24"/>
                <w:lang w:eastAsia="ru-RU"/>
              </w:rPr>
              <w:t>a. Предикторы: (константа), ПЛ_гедонизм</w:t>
            </w:r>
          </w:p>
        </w:tc>
      </w:tr>
      <w:tr w:rsidR="00591BAF" w:rsidRPr="00591BAF" w14:paraId="1C46048B" w14:textId="77777777" w:rsidTr="002A4F95">
        <w:trPr>
          <w:trHeight w:val="495"/>
        </w:trPr>
        <w:tc>
          <w:tcPr>
            <w:tcW w:w="9180" w:type="dxa"/>
            <w:gridSpan w:val="10"/>
            <w:noWrap/>
          </w:tcPr>
          <w:p w14:paraId="147309A7" w14:textId="77777777" w:rsidR="00591BAF" w:rsidRPr="00717D37" w:rsidRDefault="00591BAF" w:rsidP="00BF35F9">
            <w:pPr>
              <w:ind w:right="-1"/>
              <w:jc w:val="right"/>
              <w:rPr>
                <w:rFonts w:ascii="Times New Roman" w:eastAsia="Times New Roman" w:hAnsi="Times New Roman" w:cs="Times New Roman"/>
                <w:sz w:val="24"/>
                <w:szCs w:val="24"/>
                <w:lang w:eastAsia="ru-RU"/>
              </w:rPr>
            </w:pPr>
            <w:r w:rsidRPr="00717D37">
              <w:rPr>
                <w:rFonts w:ascii="Times New Roman" w:eastAsia="Times New Roman" w:hAnsi="Times New Roman" w:cs="Times New Roman"/>
                <w:sz w:val="24"/>
                <w:szCs w:val="24"/>
                <w:lang w:eastAsia="ru-RU"/>
              </w:rPr>
              <w:t>b. Предикторы: (константа), ПЛ_гедонизм, Ориентация_во_времени</w:t>
            </w:r>
          </w:p>
        </w:tc>
      </w:tr>
      <w:tr w:rsidR="00591BAF" w:rsidRPr="00591BAF" w14:paraId="4F90FA0D" w14:textId="77777777" w:rsidTr="002A4F95">
        <w:trPr>
          <w:trHeight w:val="495"/>
        </w:trPr>
        <w:tc>
          <w:tcPr>
            <w:tcW w:w="9180" w:type="dxa"/>
            <w:gridSpan w:val="10"/>
            <w:noWrap/>
          </w:tcPr>
          <w:p w14:paraId="4528F6CD" w14:textId="77777777" w:rsidR="00591BAF" w:rsidRPr="00717D37" w:rsidRDefault="00591BAF" w:rsidP="00BF35F9">
            <w:pPr>
              <w:ind w:right="-1"/>
              <w:jc w:val="right"/>
              <w:rPr>
                <w:rFonts w:ascii="Times New Roman" w:eastAsia="Times New Roman" w:hAnsi="Times New Roman" w:cs="Times New Roman"/>
                <w:sz w:val="24"/>
                <w:szCs w:val="24"/>
                <w:lang w:eastAsia="ru-RU"/>
              </w:rPr>
            </w:pPr>
            <w:r w:rsidRPr="00717D37">
              <w:rPr>
                <w:rFonts w:ascii="Times New Roman" w:eastAsia="Times New Roman" w:hAnsi="Times New Roman" w:cs="Times New Roman"/>
                <w:sz w:val="24"/>
                <w:szCs w:val="24"/>
                <w:lang w:eastAsia="ru-RU"/>
              </w:rPr>
              <w:t>c. Предикторы: (константа), ПЛ_гедонизм, Ориентация_во_времени, ПЛ_доброта</w:t>
            </w:r>
          </w:p>
        </w:tc>
      </w:tr>
      <w:tr w:rsidR="00591BAF" w:rsidRPr="00591BAF" w14:paraId="2B7E1179" w14:textId="77777777" w:rsidTr="002A4F95">
        <w:trPr>
          <w:trHeight w:val="495"/>
        </w:trPr>
        <w:tc>
          <w:tcPr>
            <w:tcW w:w="9180" w:type="dxa"/>
            <w:gridSpan w:val="10"/>
            <w:noWrap/>
          </w:tcPr>
          <w:p w14:paraId="07D5ADED" w14:textId="77777777" w:rsidR="00591BAF" w:rsidRPr="00717D37" w:rsidRDefault="00591BAF" w:rsidP="00BF35F9">
            <w:pPr>
              <w:ind w:right="-1"/>
              <w:jc w:val="right"/>
              <w:rPr>
                <w:rFonts w:ascii="Times New Roman" w:eastAsia="Times New Roman" w:hAnsi="Times New Roman" w:cs="Times New Roman"/>
                <w:sz w:val="24"/>
                <w:szCs w:val="24"/>
                <w:lang w:eastAsia="ru-RU"/>
              </w:rPr>
            </w:pPr>
            <w:r w:rsidRPr="00717D37">
              <w:rPr>
                <w:rFonts w:ascii="Times New Roman" w:eastAsia="Times New Roman" w:hAnsi="Times New Roman" w:cs="Times New Roman"/>
                <w:sz w:val="24"/>
                <w:szCs w:val="24"/>
                <w:lang w:eastAsia="ru-RU"/>
              </w:rPr>
              <w:t>d. Предикторы: (константа), ПЛ_гедонизм, Ориентация_во_времени, ПЛ_доброта, ОЦ_самостоятельность</w:t>
            </w:r>
          </w:p>
        </w:tc>
      </w:tr>
      <w:tr w:rsidR="00591BAF" w:rsidRPr="00591BAF" w14:paraId="76060DFA" w14:textId="77777777" w:rsidTr="002A4F95">
        <w:trPr>
          <w:trHeight w:val="495"/>
        </w:trPr>
        <w:tc>
          <w:tcPr>
            <w:tcW w:w="9180" w:type="dxa"/>
            <w:gridSpan w:val="10"/>
            <w:noWrap/>
          </w:tcPr>
          <w:p w14:paraId="1E712786" w14:textId="77777777" w:rsidR="00591BAF" w:rsidRPr="00717D37" w:rsidRDefault="00591BAF" w:rsidP="00BF35F9">
            <w:pPr>
              <w:ind w:right="-1"/>
              <w:jc w:val="right"/>
              <w:rPr>
                <w:rFonts w:ascii="Times New Roman" w:eastAsia="Times New Roman" w:hAnsi="Times New Roman" w:cs="Times New Roman"/>
                <w:sz w:val="24"/>
                <w:szCs w:val="24"/>
                <w:lang w:eastAsia="ru-RU"/>
              </w:rPr>
            </w:pPr>
            <w:r w:rsidRPr="00717D37">
              <w:rPr>
                <w:rFonts w:ascii="Times New Roman" w:eastAsia="Times New Roman" w:hAnsi="Times New Roman" w:cs="Times New Roman"/>
                <w:sz w:val="24"/>
                <w:szCs w:val="24"/>
                <w:lang w:eastAsia="ru-RU"/>
              </w:rPr>
              <w:t>e. Предикторы: (константа), ПЛ_гедонизм, Ориентация_во_времени, ПЛ_доброта, ОЦ_самостоятельность, ОЦ_гедонизм</w:t>
            </w:r>
          </w:p>
        </w:tc>
      </w:tr>
    </w:tbl>
    <w:p w14:paraId="615328E7" w14:textId="77777777" w:rsidR="00F2547C" w:rsidRDefault="0039119C" w:rsidP="0039119C">
      <w:pPr>
        <w:spacing w:before="240" w:line="360" w:lineRule="auto"/>
        <w:ind w:left="284" w:firstLine="567"/>
        <w:jc w:val="center"/>
        <w:rPr>
          <w:rFonts w:ascii="Times New Roman" w:eastAsia="Calibri" w:hAnsi="Times New Roman" w:cs="Times New Roman"/>
          <w:sz w:val="28"/>
          <w:szCs w:val="28"/>
        </w:rPr>
      </w:pPr>
      <w:r>
        <w:rPr>
          <w:rFonts w:ascii="Times New Roman" w:eastAsia="Calibri" w:hAnsi="Times New Roman" w:cs="Times New Roman"/>
          <w:sz w:val="28"/>
          <w:szCs w:val="28"/>
        </w:rPr>
        <w:t>Табл.7. Сводка математической модели предикторов саморазвития и самообразования</w:t>
      </w:r>
    </w:p>
    <w:tbl>
      <w:tblPr>
        <w:tblW w:w="838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1"/>
        <w:gridCol w:w="1403"/>
        <w:gridCol w:w="1410"/>
        <w:gridCol w:w="1072"/>
        <w:gridCol w:w="1260"/>
        <w:gridCol w:w="850"/>
        <w:gridCol w:w="1613"/>
      </w:tblGrid>
      <w:tr w:rsidR="00B334DC" w:rsidRPr="006F544B" w14:paraId="30F263F9" w14:textId="77777777" w:rsidTr="000972D1">
        <w:trPr>
          <w:trHeight w:val="391"/>
        </w:trPr>
        <w:tc>
          <w:tcPr>
            <w:tcW w:w="8389" w:type="dxa"/>
            <w:gridSpan w:val="7"/>
            <w:shd w:val="clear" w:color="auto" w:fill="auto"/>
          </w:tcPr>
          <w:p w14:paraId="4E551423" w14:textId="77777777" w:rsidR="00B334DC" w:rsidRPr="006F544B" w:rsidRDefault="00B334DC" w:rsidP="00BF35F9">
            <w:pPr>
              <w:spacing w:after="0" w:line="240" w:lineRule="auto"/>
              <w:ind w:right="-1"/>
              <w:jc w:val="center"/>
              <w:rPr>
                <w:rFonts w:ascii="Times New Roman" w:eastAsia="Times New Roman" w:hAnsi="Times New Roman" w:cs="Times New Roman"/>
                <w:color w:val="000000"/>
                <w:sz w:val="28"/>
                <w:szCs w:val="28"/>
                <w:lang w:eastAsia="ru-RU"/>
              </w:rPr>
            </w:pPr>
            <w:r w:rsidRPr="008A50E2">
              <w:rPr>
                <w:rFonts w:ascii="Times New Roman" w:eastAsia="Times New Roman" w:hAnsi="Times New Roman" w:cs="Times New Roman"/>
                <w:b/>
                <w:bCs/>
                <w:color w:val="000000"/>
                <w:sz w:val="28"/>
                <w:szCs w:val="28"/>
                <w:lang w:eastAsia="ru-RU"/>
              </w:rPr>
              <w:t>ANOVA</w:t>
            </w:r>
            <w:r w:rsidRPr="008A50E2">
              <w:rPr>
                <w:rFonts w:ascii="Times New Roman" w:eastAsia="Times New Roman" w:hAnsi="Times New Roman" w:cs="Times New Roman"/>
                <w:b/>
                <w:bCs/>
                <w:color w:val="000000"/>
                <w:sz w:val="28"/>
                <w:szCs w:val="28"/>
                <w:vertAlign w:val="superscript"/>
                <w:lang w:eastAsia="ru-RU"/>
              </w:rPr>
              <w:t>a</w:t>
            </w:r>
          </w:p>
        </w:tc>
      </w:tr>
      <w:tr w:rsidR="00B334DC" w:rsidRPr="006F544B" w14:paraId="34717671" w14:textId="77777777" w:rsidTr="002A4F95">
        <w:trPr>
          <w:trHeight w:val="765"/>
        </w:trPr>
        <w:tc>
          <w:tcPr>
            <w:tcW w:w="2184" w:type="dxa"/>
            <w:gridSpan w:val="2"/>
            <w:shd w:val="clear" w:color="auto" w:fill="auto"/>
            <w:vAlign w:val="bottom"/>
            <w:hideMark/>
          </w:tcPr>
          <w:p w14:paraId="5DF21874" w14:textId="77777777" w:rsidR="00B334DC" w:rsidRPr="006F544B" w:rsidRDefault="00B334DC" w:rsidP="00BF35F9">
            <w:pPr>
              <w:spacing w:after="0" w:line="240" w:lineRule="auto"/>
              <w:ind w:right="-1"/>
              <w:rPr>
                <w:rFonts w:ascii="Times New Roman" w:eastAsia="Times New Roman" w:hAnsi="Times New Roman" w:cs="Times New Roman"/>
                <w:color w:val="000000"/>
                <w:sz w:val="28"/>
                <w:szCs w:val="28"/>
                <w:lang w:eastAsia="ru-RU"/>
              </w:rPr>
            </w:pPr>
            <w:r w:rsidRPr="006F544B">
              <w:rPr>
                <w:rFonts w:ascii="Times New Roman" w:eastAsia="Times New Roman" w:hAnsi="Times New Roman" w:cs="Times New Roman"/>
                <w:color w:val="000000"/>
                <w:sz w:val="28"/>
                <w:szCs w:val="28"/>
                <w:lang w:eastAsia="ru-RU"/>
              </w:rPr>
              <w:t>Модель</w:t>
            </w:r>
          </w:p>
        </w:tc>
        <w:tc>
          <w:tcPr>
            <w:tcW w:w="1410" w:type="dxa"/>
            <w:shd w:val="clear" w:color="auto" w:fill="auto"/>
            <w:vAlign w:val="bottom"/>
            <w:hideMark/>
          </w:tcPr>
          <w:p w14:paraId="2BA1018B" w14:textId="77777777" w:rsidR="00B334DC" w:rsidRPr="006F544B" w:rsidRDefault="00B334DC" w:rsidP="00BF35F9">
            <w:pPr>
              <w:spacing w:after="0" w:line="240" w:lineRule="auto"/>
              <w:ind w:right="-1"/>
              <w:jc w:val="center"/>
              <w:rPr>
                <w:rFonts w:ascii="Times New Roman" w:eastAsia="Times New Roman" w:hAnsi="Times New Roman" w:cs="Times New Roman"/>
                <w:color w:val="000000"/>
                <w:sz w:val="28"/>
                <w:szCs w:val="28"/>
                <w:lang w:eastAsia="ru-RU"/>
              </w:rPr>
            </w:pPr>
            <w:r w:rsidRPr="006F544B">
              <w:rPr>
                <w:rFonts w:ascii="Times New Roman" w:eastAsia="Times New Roman" w:hAnsi="Times New Roman" w:cs="Times New Roman"/>
                <w:color w:val="000000"/>
                <w:sz w:val="28"/>
                <w:szCs w:val="28"/>
                <w:lang w:eastAsia="ru-RU"/>
              </w:rPr>
              <w:t>Сумма квадратов</w:t>
            </w:r>
          </w:p>
        </w:tc>
        <w:tc>
          <w:tcPr>
            <w:tcW w:w="1072" w:type="dxa"/>
            <w:shd w:val="clear" w:color="auto" w:fill="auto"/>
            <w:vAlign w:val="bottom"/>
            <w:hideMark/>
          </w:tcPr>
          <w:p w14:paraId="5AC4FE72" w14:textId="77777777" w:rsidR="00B334DC" w:rsidRPr="006F544B" w:rsidRDefault="00B334DC" w:rsidP="00BF35F9">
            <w:pPr>
              <w:spacing w:after="0" w:line="240" w:lineRule="auto"/>
              <w:ind w:right="-1"/>
              <w:jc w:val="center"/>
              <w:rPr>
                <w:rFonts w:ascii="Times New Roman" w:eastAsia="Times New Roman" w:hAnsi="Times New Roman" w:cs="Times New Roman"/>
                <w:color w:val="000000"/>
                <w:sz w:val="28"/>
                <w:szCs w:val="28"/>
                <w:lang w:eastAsia="ru-RU"/>
              </w:rPr>
            </w:pPr>
            <w:r w:rsidRPr="006F544B">
              <w:rPr>
                <w:rFonts w:ascii="Times New Roman" w:eastAsia="Times New Roman" w:hAnsi="Times New Roman" w:cs="Times New Roman"/>
                <w:color w:val="000000"/>
                <w:sz w:val="28"/>
                <w:szCs w:val="28"/>
                <w:lang w:eastAsia="ru-RU"/>
              </w:rPr>
              <w:t>ст.св.</w:t>
            </w:r>
          </w:p>
        </w:tc>
        <w:tc>
          <w:tcPr>
            <w:tcW w:w="1260" w:type="dxa"/>
            <w:shd w:val="clear" w:color="auto" w:fill="auto"/>
            <w:vAlign w:val="bottom"/>
            <w:hideMark/>
          </w:tcPr>
          <w:p w14:paraId="52624A28" w14:textId="77777777" w:rsidR="00B334DC" w:rsidRPr="006F544B" w:rsidRDefault="00B334DC" w:rsidP="00BF35F9">
            <w:pPr>
              <w:spacing w:after="0" w:line="240" w:lineRule="auto"/>
              <w:ind w:right="-1"/>
              <w:jc w:val="center"/>
              <w:rPr>
                <w:rFonts w:ascii="Times New Roman" w:eastAsia="Times New Roman" w:hAnsi="Times New Roman" w:cs="Times New Roman"/>
                <w:color w:val="000000"/>
                <w:sz w:val="28"/>
                <w:szCs w:val="28"/>
                <w:lang w:eastAsia="ru-RU"/>
              </w:rPr>
            </w:pPr>
            <w:r w:rsidRPr="006F544B">
              <w:rPr>
                <w:rFonts w:ascii="Times New Roman" w:eastAsia="Times New Roman" w:hAnsi="Times New Roman" w:cs="Times New Roman"/>
                <w:color w:val="000000"/>
                <w:sz w:val="28"/>
                <w:szCs w:val="28"/>
                <w:lang w:eastAsia="ru-RU"/>
              </w:rPr>
              <w:t>Средний квадрат</w:t>
            </w:r>
          </w:p>
        </w:tc>
        <w:tc>
          <w:tcPr>
            <w:tcW w:w="850" w:type="dxa"/>
            <w:shd w:val="clear" w:color="auto" w:fill="auto"/>
            <w:vAlign w:val="bottom"/>
            <w:hideMark/>
          </w:tcPr>
          <w:p w14:paraId="1FC3CC35" w14:textId="77777777" w:rsidR="00B334DC" w:rsidRPr="006F544B" w:rsidRDefault="00B334DC" w:rsidP="00BF35F9">
            <w:pPr>
              <w:spacing w:after="0" w:line="240" w:lineRule="auto"/>
              <w:ind w:right="-1"/>
              <w:jc w:val="center"/>
              <w:rPr>
                <w:rFonts w:ascii="Times New Roman" w:eastAsia="Times New Roman" w:hAnsi="Times New Roman" w:cs="Times New Roman"/>
                <w:color w:val="000000"/>
                <w:sz w:val="28"/>
                <w:szCs w:val="28"/>
                <w:lang w:eastAsia="ru-RU"/>
              </w:rPr>
            </w:pPr>
            <w:r w:rsidRPr="006F544B">
              <w:rPr>
                <w:rFonts w:ascii="Times New Roman" w:eastAsia="Times New Roman" w:hAnsi="Times New Roman" w:cs="Times New Roman"/>
                <w:color w:val="000000"/>
                <w:sz w:val="28"/>
                <w:szCs w:val="28"/>
                <w:lang w:eastAsia="ru-RU"/>
              </w:rPr>
              <w:t>F</w:t>
            </w:r>
          </w:p>
        </w:tc>
        <w:tc>
          <w:tcPr>
            <w:tcW w:w="1613" w:type="dxa"/>
            <w:shd w:val="clear" w:color="auto" w:fill="auto"/>
            <w:vAlign w:val="bottom"/>
            <w:hideMark/>
          </w:tcPr>
          <w:p w14:paraId="357DC168" w14:textId="77777777" w:rsidR="00B334DC" w:rsidRPr="006F544B" w:rsidRDefault="00B334DC" w:rsidP="00BF35F9">
            <w:pPr>
              <w:spacing w:after="0" w:line="240" w:lineRule="auto"/>
              <w:ind w:right="-1"/>
              <w:jc w:val="center"/>
              <w:rPr>
                <w:rFonts w:ascii="Times New Roman" w:eastAsia="Times New Roman" w:hAnsi="Times New Roman" w:cs="Times New Roman"/>
                <w:color w:val="000000"/>
                <w:sz w:val="28"/>
                <w:szCs w:val="28"/>
                <w:lang w:eastAsia="ru-RU"/>
              </w:rPr>
            </w:pPr>
            <w:r w:rsidRPr="006F544B">
              <w:rPr>
                <w:rFonts w:ascii="Times New Roman" w:eastAsia="Times New Roman" w:hAnsi="Times New Roman" w:cs="Times New Roman"/>
                <w:color w:val="000000"/>
                <w:sz w:val="28"/>
                <w:szCs w:val="28"/>
                <w:lang w:eastAsia="ru-RU"/>
              </w:rPr>
              <w:t>Значимость</w:t>
            </w:r>
          </w:p>
        </w:tc>
      </w:tr>
      <w:tr w:rsidR="00B334DC" w:rsidRPr="006F544B" w14:paraId="7963AAE9" w14:textId="77777777" w:rsidTr="002A4F95">
        <w:trPr>
          <w:trHeight w:val="480"/>
        </w:trPr>
        <w:tc>
          <w:tcPr>
            <w:tcW w:w="781" w:type="dxa"/>
            <w:vMerge w:val="restart"/>
            <w:shd w:val="clear" w:color="auto" w:fill="auto"/>
            <w:noWrap/>
            <w:hideMark/>
          </w:tcPr>
          <w:p w14:paraId="7FD9A7B6" w14:textId="77777777" w:rsidR="00B334DC" w:rsidRPr="006F544B" w:rsidRDefault="00B334DC" w:rsidP="00BF35F9">
            <w:pPr>
              <w:spacing w:after="0" w:line="240" w:lineRule="auto"/>
              <w:ind w:right="-1"/>
              <w:rPr>
                <w:rFonts w:ascii="Times New Roman" w:eastAsia="Times New Roman" w:hAnsi="Times New Roman" w:cs="Times New Roman"/>
                <w:color w:val="000000"/>
                <w:sz w:val="28"/>
                <w:szCs w:val="28"/>
                <w:lang w:eastAsia="ru-RU"/>
              </w:rPr>
            </w:pPr>
            <w:r w:rsidRPr="006F544B">
              <w:rPr>
                <w:rFonts w:ascii="Times New Roman" w:eastAsia="Times New Roman" w:hAnsi="Times New Roman" w:cs="Times New Roman"/>
                <w:color w:val="000000"/>
                <w:sz w:val="28"/>
                <w:szCs w:val="28"/>
                <w:lang w:eastAsia="ru-RU"/>
              </w:rPr>
              <w:t>5</w:t>
            </w:r>
          </w:p>
        </w:tc>
        <w:tc>
          <w:tcPr>
            <w:tcW w:w="1403" w:type="dxa"/>
            <w:shd w:val="clear" w:color="auto" w:fill="auto"/>
            <w:hideMark/>
          </w:tcPr>
          <w:p w14:paraId="5C03E913" w14:textId="77777777" w:rsidR="00B334DC" w:rsidRPr="006F544B" w:rsidRDefault="00B334DC" w:rsidP="00BF35F9">
            <w:pPr>
              <w:spacing w:after="0" w:line="240" w:lineRule="auto"/>
              <w:ind w:right="-1"/>
              <w:rPr>
                <w:rFonts w:ascii="Times New Roman" w:eastAsia="Times New Roman" w:hAnsi="Times New Roman" w:cs="Times New Roman"/>
                <w:color w:val="000000"/>
                <w:sz w:val="28"/>
                <w:szCs w:val="28"/>
                <w:lang w:eastAsia="ru-RU"/>
              </w:rPr>
            </w:pPr>
            <w:r w:rsidRPr="006F544B">
              <w:rPr>
                <w:rFonts w:ascii="Times New Roman" w:eastAsia="Times New Roman" w:hAnsi="Times New Roman" w:cs="Times New Roman"/>
                <w:color w:val="000000"/>
                <w:sz w:val="28"/>
                <w:szCs w:val="28"/>
                <w:lang w:eastAsia="ru-RU"/>
              </w:rPr>
              <w:t>Регрессия</w:t>
            </w:r>
          </w:p>
        </w:tc>
        <w:tc>
          <w:tcPr>
            <w:tcW w:w="1410" w:type="dxa"/>
            <w:shd w:val="clear" w:color="auto" w:fill="auto"/>
            <w:noWrap/>
            <w:vAlign w:val="center"/>
            <w:hideMark/>
          </w:tcPr>
          <w:p w14:paraId="1D1176C4" w14:textId="77777777" w:rsidR="00B334DC" w:rsidRPr="006F544B" w:rsidRDefault="00B334DC" w:rsidP="00BF35F9">
            <w:pPr>
              <w:spacing w:after="0" w:line="240" w:lineRule="auto"/>
              <w:ind w:right="-1"/>
              <w:jc w:val="right"/>
              <w:rPr>
                <w:rFonts w:ascii="Times New Roman" w:eastAsia="Times New Roman" w:hAnsi="Times New Roman" w:cs="Times New Roman"/>
                <w:color w:val="000000"/>
                <w:sz w:val="28"/>
                <w:szCs w:val="28"/>
                <w:lang w:eastAsia="ru-RU"/>
              </w:rPr>
            </w:pPr>
            <w:r w:rsidRPr="006F544B">
              <w:rPr>
                <w:rFonts w:ascii="Times New Roman" w:eastAsia="Times New Roman" w:hAnsi="Times New Roman" w:cs="Times New Roman"/>
                <w:color w:val="000000"/>
                <w:sz w:val="28"/>
                <w:szCs w:val="28"/>
                <w:lang w:eastAsia="ru-RU"/>
              </w:rPr>
              <w:t>288,001</w:t>
            </w:r>
          </w:p>
        </w:tc>
        <w:tc>
          <w:tcPr>
            <w:tcW w:w="1072" w:type="dxa"/>
            <w:shd w:val="clear" w:color="auto" w:fill="auto"/>
            <w:noWrap/>
            <w:vAlign w:val="center"/>
            <w:hideMark/>
          </w:tcPr>
          <w:p w14:paraId="4205F028" w14:textId="77777777" w:rsidR="00B334DC" w:rsidRPr="006F544B" w:rsidRDefault="00B334DC" w:rsidP="00BF35F9">
            <w:pPr>
              <w:spacing w:after="0" w:line="240" w:lineRule="auto"/>
              <w:ind w:right="-1"/>
              <w:jc w:val="right"/>
              <w:rPr>
                <w:rFonts w:ascii="Times New Roman" w:eastAsia="Times New Roman" w:hAnsi="Times New Roman" w:cs="Times New Roman"/>
                <w:color w:val="000000"/>
                <w:sz w:val="28"/>
                <w:szCs w:val="28"/>
                <w:lang w:eastAsia="ru-RU"/>
              </w:rPr>
            </w:pPr>
            <w:r w:rsidRPr="006F544B">
              <w:rPr>
                <w:rFonts w:ascii="Times New Roman" w:eastAsia="Times New Roman" w:hAnsi="Times New Roman" w:cs="Times New Roman"/>
                <w:color w:val="000000"/>
                <w:sz w:val="28"/>
                <w:szCs w:val="28"/>
                <w:lang w:eastAsia="ru-RU"/>
              </w:rPr>
              <w:t>5</w:t>
            </w:r>
          </w:p>
        </w:tc>
        <w:tc>
          <w:tcPr>
            <w:tcW w:w="1260" w:type="dxa"/>
            <w:shd w:val="clear" w:color="auto" w:fill="auto"/>
            <w:noWrap/>
            <w:vAlign w:val="center"/>
            <w:hideMark/>
          </w:tcPr>
          <w:p w14:paraId="78DAF5C9" w14:textId="77777777" w:rsidR="00B334DC" w:rsidRPr="006F544B" w:rsidRDefault="00B334DC" w:rsidP="00BF35F9">
            <w:pPr>
              <w:spacing w:after="0" w:line="240" w:lineRule="auto"/>
              <w:ind w:right="-1"/>
              <w:jc w:val="right"/>
              <w:rPr>
                <w:rFonts w:ascii="Times New Roman" w:eastAsia="Times New Roman" w:hAnsi="Times New Roman" w:cs="Times New Roman"/>
                <w:color w:val="000000"/>
                <w:sz w:val="28"/>
                <w:szCs w:val="28"/>
                <w:lang w:eastAsia="ru-RU"/>
              </w:rPr>
            </w:pPr>
            <w:r w:rsidRPr="006F544B">
              <w:rPr>
                <w:rFonts w:ascii="Times New Roman" w:eastAsia="Times New Roman" w:hAnsi="Times New Roman" w:cs="Times New Roman"/>
                <w:color w:val="000000"/>
                <w:sz w:val="28"/>
                <w:szCs w:val="28"/>
                <w:lang w:eastAsia="ru-RU"/>
              </w:rPr>
              <w:t>57,600</w:t>
            </w:r>
          </w:p>
        </w:tc>
        <w:tc>
          <w:tcPr>
            <w:tcW w:w="850" w:type="dxa"/>
            <w:shd w:val="clear" w:color="auto" w:fill="auto"/>
            <w:noWrap/>
            <w:vAlign w:val="center"/>
            <w:hideMark/>
          </w:tcPr>
          <w:p w14:paraId="03141643" w14:textId="77777777" w:rsidR="00B334DC" w:rsidRPr="006F544B" w:rsidRDefault="00B334DC" w:rsidP="00BF35F9">
            <w:pPr>
              <w:spacing w:after="0" w:line="240" w:lineRule="auto"/>
              <w:ind w:right="-1"/>
              <w:jc w:val="right"/>
              <w:rPr>
                <w:rFonts w:ascii="Times New Roman" w:eastAsia="Times New Roman" w:hAnsi="Times New Roman" w:cs="Times New Roman"/>
                <w:color w:val="000000"/>
                <w:sz w:val="28"/>
                <w:szCs w:val="28"/>
                <w:lang w:eastAsia="ru-RU"/>
              </w:rPr>
            </w:pPr>
            <w:r w:rsidRPr="006F544B">
              <w:rPr>
                <w:rFonts w:ascii="Times New Roman" w:eastAsia="Times New Roman" w:hAnsi="Times New Roman" w:cs="Times New Roman"/>
                <w:color w:val="000000"/>
                <w:sz w:val="28"/>
                <w:szCs w:val="28"/>
                <w:lang w:eastAsia="ru-RU"/>
              </w:rPr>
              <w:t>8,267</w:t>
            </w:r>
          </w:p>
        </w:tc>
        <w:tc>
          <w:tcPr>
            <w:tcW w:w="1613" w:type="dxa"/>
            <w:shd w:val="clear" w:color="auto" w:fill="auto"/>
            <w:noWrap/>
            <w:vAlign w:val="center"/>
            <w:hideMark/>
          </w:tcPr>
          <w:p w14:paraId="34A6ADBB" w14:textId="77777777" w:rsidR="00B334DC" w:rsidRPr="006F544B" w:rsidRDefault="00B334DC" w:rsidP="00BF35F9">
            <w:pPr>
              <w:spacing w:after="0" w:line="240" w:lineRule="auto"/>
              <w:ind w:right="-1"/>
              <w:jc w:val="right"/>
              <w:rPr>
                <w:rFonts w:ascii="Times New Roman" w:eastAsia="Times New Roman" w:hAnsi="Times New Roman" w:cs="Times New Roman"/>
                <w:color w:val="000000"/>
                <w:sz w:val="28"/>
                <w:szCs w:val="28"/>
                <w:lang w:eastAsia="ru-RU"/>
              </w:rPr>
            </w:pPr>
            <w:r w:rsidRPr="006F544B">
              <w:rPr>
                <w:rFonts w:ascii="Times New Roman" w:eastAsia="Times New Roman" w:hAnsi="Times New Roman" w:cs="Times New Roman"/>
                <w:color w:val="FF0000"/>
                <w:sz w:val="28"/>
                <w:szCs w:val="28"/>
                <w:lang w:eastAsia="ru-RU"/>
              </w:rPr>
              <w:t>,000</w:t>
            </w:r>
            <w:r w:rsidRPr="006F544B">
              <w:rPr>
                <w:rFonts w:ascii="Times New Roman" w:eastAsia="Times New Roman" w:hAnsi="Times New Roman" w:cs="Times New Roman"/>
                <w:color w:val="FF0000"/>
                <w:sz w:val="28"/>
                <w:szCs w:val="28"/>
                <w:vertAlign w:val="superscript"/>
                <w:lang w:eastAsia="ru-RU"/>
              </w:rPr>
              <w:t>f</w:t>
            </w:r>
          </w:p>
        </w:tc>
      </w:tr>
      <w:tr w:rsidR="00B334DC" w:rsidRPr="006F544B" w14:paraId="518F9AA6" w14:textId="77777777" w:rsidTr="002A4F95">
        <w:trPr>
          <w:trHeight w:val="300"/>
        </w:trPr>
        <w:tc>
          <w:tcPr>
            <w:tcW w:w="781" w:type="dxa"/>
            <w:vMerge/>
            <w:vAlign w:val="center"/>
            <w:hideMark/>
          </w:tcPr>
          <w:p w14:paraId="7FA0A487" w14:textId="77777777" w:rsidR="00B334DC" w:rsidRPr="006F544B" w:rsidRDefault="00B334DC" w:rsidP="00BF35F9">
            <w:pPr>
              <w:spacing w:after="0" w:line="240" w:lineRule="auto"/>
              <w:ind w:right="-1"/>
              <w:rPr>
                <w:rFonts w:ascii="Times New Roman" w:eastAsia="Times New Roman" w:hAnsi="Times New Roman" w:cs="Times New Roman"/>
                <w:color w:val="000000"/>
                <w:sz w:val="28"/>
                <w:szCs w:val="28"/>
                <w:lang w:eastAsia="ru-RU"/>
              </w:rPr>
            </w:pPr>
          </w:p>
        </w:tc>
        <w:tc>
          <w:tcPr>
            <w:tcW w:w="1403" w:type="dxa"/>
            <w:shd w:val="clear" w:color="auto" w:fill="auto"/>
            <w:hideMark/>
          </w:tcPr>
          <w:p w14:paraId="50D4C0DC" w14:textId="77777777" w:rsidR="00B334DC" w:rsidRPr="006F544B" w:rsidRDefault="00B334DC" w:rsidP="00BF35F9">
            <w:pPr>
              <w:spacing w:after="0" w:line="240" w:lineRule="auto"/>
              <w:ind w:right="-1"/>
              <w:rPr>
                <w:rFonts w:ascii="Times New Roman" w:eastAsia="Times New Roman" w:hAnsi="Times New Roman" w:cs="Times New Roman"/>
                <w:color w:val="000000"/>
                <w:sz w:val="28"/>
                <w:szCs w:val="28"/>
                <w:lang w:eastAsia="ru-RU"/>
              </w:rPr>
            </w:pPr>
            <w:r w:rsidRPr="006F544B">
              <w:rPr>
                <w:rFonts w:ascii="Times New Roman" w:eastAsia="Times New Roman" w:hAnsi="Times New Roman" w:cs="Times New Roman"/>
                <w:color w:val="000000"/>
                <w:sz w:val="28"/>
                <w:szCs w:val="28"/>
                <w:lang w:eastAsia="ru-RU"/>
              </w:rPr>
              <w:t>Остаток</w:t>
            </w:r>
          </w:p>
        </w:tc>
        <w:tc>
          <w:tcPr>
            <w:tcW w:w="1410" w:type="dxa"/>
            <w:shd w:val="clear" w:color="auto" w:fill="auto"/>
            <w:noWrap/>
            <w:vAlign w:val="center"/>
            <w:hideMark/>
          </w:tcPr>
          <w:p w14:paraId="0CF78E78" w14:textId="77777777" w:rsidR="00B334DC" w:rsidRPr="006F544B" w:rsidRDefault="00B334DC" w:rsidP="00BF35F9">
            <w:pPr>
              <w:spacing w:after="0" w:line="240" w:lineRule="auto"/>
              <w:ind w:right="-1"/>
              <w:jc w:val="right"/>
              <w:rPr>
                <w:rFonts w:ascii="Times New Roman" w:eastAsia="Times New Roman" w:hAnsi="Times New Roman" w:cs="Times New Roman"/>
                <w:color w:val="000000"/>
                <w:sz w:val="28"/>
                <w:szCs w:val="28"/>
                <w:lang w:eastAsia="ru-RU"/>
              </w:rPr>
            </w:pPr>
            <w:r w:rsidRPr="006F544B">
              <w:rPr>
                <w:rFonts w:ascii="Times New Roman" w:eastAsia="Times New Roman" w:hAnsi="Times New Roman" w:cs="Times New Roman"/>
                <w:color w:val="000000"/>
                <w:sz w:val="28"/>
                <w:szCs w:val="28"/>
                <w:lang w:eastAsia="ru-RU"/>
              </w:rPr>
              <w:t>494,700</w:t>
            </w:r>
          </w:p>
        </w:tc>
        <w:tc>
          <w:tcPr>
            <w:tcW w:w="1072" w:type="dxa"/>
            <w:shd w:val="clear" w:color="auto" w:fill="auto"/>
            <w:noWrap/>
            <w:vAlign w:val="center"/>
            <w:hideMark/>
          </w:tcPr>
          <w:p w14:paraId="10213D35" w14:textId="77777777" w:rsidR="00B334DC" w:rsidRPr="006F544B" w:rsidRDefault="00B334DC" w:rsidP="00BF35F9">
            <w:pPr>
              <w:spacing w:after="0" w:line="240" w:lineRule="auto"/>
              <w:ind w:right="-1"/>
              <w:jc w:val="right"/>
              <w:rPr>
                <w:rFonts w:ascii="Times New Roman" w:eastAsia="Times New Roman" w:hAnsi="Times New Roman" w:cs="Times New Roman"/>
                <w:color w:val="000000"/>
                <w:sz w:val="28"/>
                <w:szCs w:val="28"/>
                <w:lang w:eastAsia="ru-RU"/>
              </w:rPr>
            </w:pPr>
            <w:r w:rsidRPr="006F544B">
              <w:rPr>
                <w:rFonts w:ascii="Times New Roman" w:eastAsia="Times New Roman" w:hAnsi="Times New Roman" w:cs="Times New Roman"/>
                <w:color w:val="000000"/>
                <w:sz w:val="28"/>
                <w:szCs w:val="28"/>
                <w:lang w:eastAsia="ru-RU"/>
              </w:rPr>
              <w:t>71</w:t>
            </w:r>
          </w:p>
        </w:tc>
        <w:tc>
          <w:tcPr>
            <w:tcW w:w="1260" w:type="dxa"/>
            <w:shd w:val="clear" w:color="auto" w:fill="auto"/>
            <w:noWrap/>
            <w:vAlign w:val="center"/>
            <w:hideMark/>
          </w:tcPr>
          <w:p w14:paraId="6635C2CA" w14:textId="77777777" w:rsidR="00B334DC" w:rsidRPr="006F544B" w:rsidRDefault="00B334DC" w:rsidP="00BF35F9">
            <w:pPr>
              <w:spacing w:after="0" w:line="240" w:lineRule="auto"/>
              <w:ind w:right="-1"/>
              <w:jc w:val="right"/>
              <w:rPr>
                <w:rFonts w:ascii="Times New Roman" w:eastAsia="Times New Roman" w:hAnsi="Times New Roman" w:cs="Times New Roman"/>
                <w:color w:val="000000"/>
                <w:sz w:val="28"/>
                <w:szCs w:val="28"/>
                <w:lang w:eastAsia="ru-RU"/>
              </w:rPr>
            </w:pPr>
            <w:r w:rsidRPr="006F544B">
              <w:rPr>
                <w:rFonts w:ascii="Times New Roman" w:eastAsia="Times New Roman" w:hAnsi="Times New Roman" w:cs="Times New Roman"/>
                <w:color w:val="000000"/>
                <w:sz w:val="28"/>
                <w:szCs w:val="28"/>
                <w:lang w:eastAsia="ru-RU"/>
              </w:rPr>
              <w:t>6,968</w:t>
            </w:r>
          </w:p>
        </w:tc>
        <w:tc>
          <w:tcPr>
            <w:tcW w:w="850" w:type="dxa"/>
            <w:shd w:val="clear" w:color="auto" w:fill="auto"/>
            <w:vAlign w:val="center"/>
            <w:hideMark/>
          </w:tcPr>
          <w:p w14:paraId="377EA37D" w14:textId="77777777" w:rsidR="00B334DC" w:rsidRPr="006F544B" w:rsidRDefault="00B334DC" w:rsidP="00BF35F9">
            <w:pPr>
              <w:spacing w:after="0" w:line="240" w:lineRule="auto"/>
              <w:ind w:right="-1"/>
              <w:rPr>
                <w:rFonts w:ascii="Times New Roman" w:eastAsia="Times New Roman" w:hAnsi="Times New Roman" w:cs="Times New Roman"/>
                <w:color w:val="000000"/>
                <w:sz w:val="28"/>
                <w:szCs w:val="28"/>
                <w:lang w:eastAsia="ru-RU"/>
              </w:rPr>
            </w:pPr>
            <w:r w:rsidRPr="006F544B">
              <w:rPr>
                <w:rFonts w:ascii="Times New Roman" w:eastAsia="Times New Roman" w:hAnsi="Times New Roman" w:cs="Times New Roman"/>
                <w:color w:val="000000"/>
                <w:sz w:val="28"/>
                <w:szCs w:val="28"/>
                <w:lang w:eastAsia="ru-RU"/>
              </w:rPr>
              <w:t> </w:t>
            </w:r>
          </w:p>
        </w:tc>
        <w:tc>
          <w:tcPr>
            <w:tcW w:w="1613" w:type="dxa"/>
            <w:shd w:val="clear" w:color="auto" w:fill="auto"/>
            <w:vAlign w:val="center"/>
            <w:hideMark/>
          </w:tcPr>
          <w:p w14:paraId="1052BFAA" w14:textId="77777777" w:rsidR="00B334DC" w:rsidRPr="006F544B" w:rsidRDefault="00B334DC" w:rsidP="00BF35F9">
            <w:pPr>
              <w:spacing w:after="0" w:line="240" w:lineRule="auto"/>
              <w:ind w:right="-1"/>
              <w:rPr>
                <w:rFonts w:ascii="Times New Roman" w:eastAsia="Times New Roman" w:hAnsi="Times New Roman" w:cs="Times New Roman"/>
                <w:color w:val="000000"/>
                <w:sz w:val="28"/>
                <w:szCs w:val="28"/>
                <w:lang w:eastAsia="ru-RU"/>
              </w:rPr>
            </w:pPr>
            <w:r w:rsidRPr="006F544B">
              <w:rPr>
                <w:rFonts w:ascii="Times New Roman" w:eastAsia="Times New Roman" w:hAnsi="Times New Roman" w:cs="Times New Roman"/>
                <w:color w:val="000000"/>
                <w:sz w:val="28"/>
                <w:szCs w:val="28"/>
                <w:lang w:eastAsia="ru-RU"/>
              </w:rPr>
              <w:t> </w:t>
            </w:r>
          </w:p>
        </w:tc>
      </w:tr>
      <w:tr w:rsidR="00B334DC" w:rsidRPr="006F544B" w14:paraId="7E53E00E" w14:textId="77777777" w:rsidTr="002A4F95">
        <w:trPr>
          <w:trHeight w:val="315"/>
        </w:trPr>
        <w:tc>
          <w:tcPr>
            <w:tcW w:w="781" w:type="dxa"/>
            <w:vMerge/>
            <w:vAlign w:val="center"/>
            <w:hideMark/>
          </w:tcPr>
          <w:p w14:paraId="0D2CAD7F" w14:textId="77777777" w:rsidR="00B334DC" w:rsidRPr="006F544B" w:rsidRDefault="00B334DC" w:rsidP="00BF35F9">
            <w:pPr>
              <w:spacing w:after="0" w:line="240" w:lineRule="auto"/>
              <w:ind w:right="-1"/>
              <w:rPr>
                <w:rFonts w:ascii="Times New Roman" w:eastAsia="Times New Roman" w:hAnsi="Times New Roman" w:cs="Times New Roman"/>
                <w:color w:val="000000"/>
                <w:sz w:val="28"/>
                <w:szCs w:val="28"/>
                <w:lang w:eastAsia="ru-RU"/>
              </w:rPr>
            </w:pPr>
          </w:p>
        </w:tc>
        <w:tc>
          <w:tcPr>
            <w:tcW w:w="1403" w:type="dxa"/>
            <w:shd w:val="clear" w:color="auto" w:fill="auto"/>
            <w:hideMark/>
          </w:tcPr>
          <w:p w14:paraId="060896CA" w14:textId="77777777" w:rsidR="00B334DC" w:rsidRPr="006F544B" w:rsidRDefault="00B334DC" w:rsidP="00BF35F9">
            <w:pPr>
              <w:spacing w:after="0" w:line="240" w:lineRule="auto"/>
              <w:ind w:right="-1"/>
              <w:rPr>
                <w:rFonts w:ascii="Times New Roman" w:eastAsia="Times New Roman" w:hAnsi="Times New Roman" w:cs="Times New Roman"/>
                <w:color w:val="000000"/>
                <w:sz w:val="28"/>
                <w:szCs w:val="28"/>
                <w:lang w:eastAsia="ru-RU"/>
              </w:rPr>
            </w:pPr>
            <w:r w:rsidRPr="006F544B">
              <w:rPr>
                <w:rFonts w:ascii="Times New Roman" w:eastAsia="Times New Roman" w:hAnsi="Times New Roman" w:cs="Times New Roman"/>
                <w:color w:val="000000"/>
                <w:sz w:val="28"/>
                <w:szCs w:val="28"/>
                <w:lang w:eastAsia="ru-RU"/>
              </w:rPr>
              <w:t>Всего</w:t>
            </w:r>
          </w:p>
        </w:tc>
        <w:tc>
          <w:tcPr>
            <w:tcW w:w="1410" w:type="dxa"/>
            <w:shd w:val="clear" w:color="auto" w:fill="auto"/>
            <w:noWrap/>
            <w:vAlign w:val="center"/>
            <w:hideMark/>
          </w:tcPr>
          <w:p w14:paraId="128D78F6" w14:textId="77777777" w:rsidR="00B334DC" w:rsidRPr="006F544B" w:rsidRDefault="00B334DC" w:rsidP="00BF35F9">
            <w:pPr>
              <w:spacing w:after="0" w:line="240" w:lineRule="auto"/>
              <w:ind w:right="-1"/>
              <w:jc w:val="right"/>
              <w:rPr>
                <w:rFonts w:ascii="Times New Roman" w:eastAsia="Times New Roman" w:hAnsi="Times New Roman" w:cs="Times New Roman"/>
                <w:color w:val="000000"/>
                <w:sz w:val="28"/>
                <w:szCs w:val="28"/>
                <w:lang w:eastAsia="ru-RU"/>
              </w:rPr>
            </w:pPr>
            <w:r w:rsidRPr="006F544B">
              <w:rPr>
                <w:rFonts w:ascii="Times New Roman" w:eastAsia="Times New Roman" w:hAnsi="Times New Roman" w:cs="Times New Roman"/>
                <w:color w:val="000000"/>
                <w:sz w:val="28"/>
                <w:szCs w:val="28"/>
                <w:lang w:eastAsia="ru-RU"/>
              </w:rPr>
              <w:t>782,701</w:t>
            </w:r>
          </w:p>
        </w:tc>
        <w:tc>
          <w:tcPr>
            <w:tcW w:w="1072" w:type="dxa"/>
            <w:shd w:val="clear" w:color="auto" w:fill="auto"/>
            <w:noWrap/>
            <w:vAlign w:val="center"/>
            <w:hideMark/>
          </w:tcPr>
          <w:p w14:paraId="586623F9" w14:textId="77777777" w:rsidR="00B334DC" w:rsidRPr="006F544B" w:rsidRDefault="00B334DC" w:rsidP="00BF35F9">
            <w:pPr>
              <w:spacing w:after="0" w:line="240" w:lineRule="auto"/>
              <w:ind w:right="-1"/>
              <w:jc w:val="right"/>
              <w:rPr>
                <w:rFonts w:ascii="Times New Roman" w:eastAsia="Times New Roman" w:hAnsi="Times New Roman" w:cs="Times New Roman"/>
                <w:color w:val="000000"/>
                <w:sz w:val="28"/>
                <w:szCs w:val="28"/>
                <w:lang w:eastAsia="ru-RU"/>
              </w:rPr>
            </w:pPr>
            <w:r w:rsidRPr="006F544B">
              <w:rPr>
                <w:rFonts w:ascii="Times New Roman" w:eastAsia="Times New Roman" w:hAnsi="Times New Roman" w:cs="Times New Roman"/>
                <w:color w:val="000000"/>
                <w:sz w:val="28"/>
                <w:szCs w:val="28"/>
                <w:lang w:eastAsia="ru-RU"/>
              </w:rPr>
              <w:t>76</w:t>
            </w:r>
          </w:p>
        </w:tc>
        <w:tc>
          <w:tcPr>
            <w:tcW w:w="1260" w:type="dxa"/>
            <w:shd w:val="clear" w:color="auto" w:fill="auto"/>
            <w:vAlign w:val="center"/>
            <w:hideMark/>
          </w:tcPr>
          <w:p w14:paraId="617EE08C" w14:textId="77777777" w:rsidR="00B334DC" w:rsidRPr="006F544B" w:rsidRDefault="00B334DC" w:rsidP="00BF35F9">
            <w:pPr>
              <w:spacing w:after="0" w:line="240" w:lineRule="auto"/>
              <w:ind w:right="-1"/>
              <w:rPr>
                <w:rFonts w:ascii="Times New Roman" w:eastAsia="Times New Roman" w:hAnsi="Times New Roman" w:cs="Times New Roman"/>
                <w:color w:val="000000"/>
                <w:sz w:val="28"/>
                <w:szCs w:val="28"/>
                <w:lang w:eastAsia="ru-RU"/>
              </w:rPr>
            </w:pPr>
            <w:r w:rsidRPr="006F544B">
              <w:rPr>
                <w:rFonts w:ascii="Times New Roman" w:eastAsia="Times New Roman" w:hAnsi="Times New Roman" w:cs="Times New Roman"/>
                <w:color w:val="000000"/>
                <w:sz w:val="28"/>
                <w:szCs w:val="28"/>
                <w:lang w:eastAsia="ru-RU"/>
              </w:rPr>
              <w:t> </w:t>
            </w:r>
          </w:p>
        </w:tc>
        <w:tc>
          <w:tcPr>
            <w:tcW w:w="850" w:type="dxa"/>
            <w:shd w:val="clear" w:color="auto" w:fill="auto"/>
            <w:vAlign w:val="center"/>
            <w:hideMark/>
          </w:tcPr>
          <w:p w14:paraId="5B793393" w14:textId="77777777" w:rsidR="00B334DC" w:rsidRPr="006F544B" w:rsidRDefault="00B334DC" w:rsidP="00BF35F9">
            <w:pPr>
              <w:spacing w:after="0" w:line="240" w:lineRule="auto"/>
              <w:ind w:right="-1"/>
              <w:rPr>
                <w:rFonts w:ascii="Times New Roman" w:eastAsia="Times New Roman" w:hAnsi="Times New Roman" w:cs="Times New Roman"/>
                <w:color w:val="000000"/>
                <w:sz w:val="28"/>
                <w:szCs w:val="28"/>
                <w:lang w:eastAsia="ru-RU"/>
              </w:rPr>
            </w:pPr>
            <w:r w:rsidRPr="006F544B">
              <w:rPr>
                <w:rFonts w:ascii="Times New Roman" w:eastAsia="Times New Roman" w:hAnsi="Times New Roman" w:cs="Times New Roman"/>
                <w:color w:val="000000"/>
                <w:sz w:val="28"/>
                <w:szCs w:val="28"/>
                <w:lang w:eastAsia="ru-RU"/>
              </w:rPr>
              <w:t> </w:t>
            </w:r>
          </w:p>
        </w:tc>
        <w:tc>
          <w:tcPr>
            <w:tcW w:w="1613" w:type="dxa"/>
            <w:shd w:val="clear" w:color="auto" w:fill="auto"/>
            <w:vAlign w:val="center"/>
            <w:hideMark/>
          </w:tcPr>
          <w:p w14:paraId="53BC6AA3" w14:textId="77777777" w:rsidR="00B334DC" w:rsidRPr="006F544B" w:rsidRDefault="00B334DC" w:rsidP="00BF35F9">
            <w:pPr>
              <w:spacing w:after="0" w:line="240" w:lineRule="auto"/>
              <w:ind w:right="-1"/>
              <w:rPr>
                <w:rFonts w:ascii="Times New Roman" w:eastAsia="Times New Roman" w:hAnsi="Times New Roman" w:cs="Times New Roman"/>
                <w:color w:val="000000"/>
                <w:sz w:val="28"/>
                <w:szCs w:val="28"/>
                <w:lang w:eastAsia="ru-RU"/>
              </w:rPr>
            </w:pPr>
            <w:r w:rsidRPr="006F544B">
              <w:rPr>
                <w:rFonts w:ascii="Times New Roman" w:eastAsia="Times New Roman" w:hAnsi="Times New Roman" w:cs="Times New Roman"/>
                <w:color w:val="000000"/>
                <w:sz w:val="28"/>
                <w:szCs w:val="28"/>
                <w:lang w:eastAsia="ru-RU"/>
              </w:rPr>
              <w:t> </w:t>
            </w:r>
          </w:p>
        </w:tc>
      </w:tr>
      <w:tr w:rsidR="00B334DC" w:rsidRPr="006F544B" w14:paraId="66EFBB5F" w14:textId="77777777" w:rsidTr="002A4F95">
        <w:trPr>
          <w:trHeight w:val="315"/>
        </w:trPr>
        <w:tc>
          <w:tcPr>
            <w:tcW w:w="8389" w:type="dxa"/>
            <w:gridSpan w:val="7"/>
            <w:vAlign w:val="center"/>
          </w:tcPr>
          <w:p w14:paraId="72C7680D" w14:textId="77777777" w:rsidR="00B334DC" w:rsidRPr="006F544B" w:rsidRDefault="00B334DC" w:rsidP="00BF35F9">
            <w:pPr>
              <w:spacing w:after="0" w:line="240" w:lineRule="auto"/>
              <w:ind w:right="-1"/>
              <w:rPr>
                <w:rFonts w:ascii="Times New Roman" w:eastAsia="Times New Roman" w:hAnsi="Times New Roman" w:cs="Times New Roman"/>
                <w:color w:val="000000"/>
                <w:sz w:val="28"/>
                <w:szCs w:val="28"/>
                <w:lang w:eastAsia="ru-RU"/>
              </w:rPr>
            </w:pPr>
            <w:r w:rsidRPr="006F544B">
              <w:rPr>
                <w:rFonts w:ascii="Times New Roman" w:eastAsia="Times New Roman" w:hAnsi="Times New Roman" w:cs="Times New Roman"/>
                <w:color w:val="FF0000"/>
                <w:sz w:val="28"/>
                <w:szCs w:val="28"/>
                <w:lang w:eastAsia="ru-RU"/>
              </w:rPr>
              <w:t>f. Предикторы: (константа), ПЛ_гедонизм, Ориентация_во_времени, ПЛ_доброта, ОЦ_самостоятельность, ОЦ_гедонизм</w:t>
            </w:r>
          </w:p>
        </w:tc>
      </w:tr>
    </w:tbl>
    <w:p w14:paraId="15F42712" w14:textId="77777777" w:rsidR="0039119C" w:rsidRDefault="0039119C" w:rsidP="0039119C">
      <w:pPr>
        <w:autoSpaceDE w:val="0"/>
        <w:autoSpaceDN w:val="0"/>
        <w:adjustRightInd w:val="0"/>
        <w:spacing w:before="240" w:after="0" w:line="360" w:lineRule="auto"/>
        <w:ind w:firstLine="567"/>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Табл.9. Математическая значимость предикторов саморазвития и самообразования</w:t>
      </w:r>
    </w:p>
    <w:p w14:paraId="528BA52B" w14:textId="77777777" w:rsidR="00F2547C" w:rsidRDefault="00F2547C" w:rsidP="00BF35F9">
      <w:pPr>
        <w:autoSpaceDE w:val="0"/>
        <w:autoSpaceDN w:val="0"/>
        <w:adjustRightInd w:val="0"/>
        <w:spacing w:after="0" w:line="400" w:lineRule="atLeast"/>
        <w:ind w:right="-1"/>
        <w:rPr>
          <w:rFonts w:ascii="Times New Roman" w:eastAsia="Calibri" w:hAnsi="Times New Roman" w:cs="Times New Roman"/>
          <w:b/>
          <w:color w:val="FF0000"/>
          <w:sz w:val="24"/>
          <w:szCs w:val="24"/>
        </w:rPr>
      </w:pPr>
    </w:p>
    <w:p w14:paraId="524C5556" w14:textId="77777777" w:rsidR="008D0E60" w:rsidRDefault="008D0E60" w:rsidP="00BF35F9">
      <w:pPr>
        <w:autoSpaceDE w:val="0"/>
        <w:autoSpaceDN w:val="0"/>
        <w:adjustRightInd w:val="0"/>
        <w:spacing w:after="0" w:line="400" w:lineRule="atLeast"/>
        <w:ind w:right="-1"/>
        <w:rPr>
          <w:rFonts w:ascii="Times New Roman" w:eastAsia="Calibri" w:hAnsi="Times New Roman" w:cs="Times New Roman"/>
          <w:b/>
          <w:color w:val="FF0000"/>
          <w:sz w:val="24"/>
          <w:szCs w:val="24"/>
        </w:rPr>
      </w:pPr>
    </w:p>
    <w:tbl>
      <w:tblPr>
        <w:tblW w:w="907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993"/>
        <w:gridCol w:w="992"/>
        <w:gridCol w:w="1134"/>
        <w:gridCol w:w="992"/>
        <w:gridCol w:w="992"/>
        <w:gridCol w:w="1134"/>
        <w:gridCol w:w="851"/>
        <w:gridCol w:w="992"/>
      </w:tblGrid>
      <w:tr w:rsidR="000972D1" w:rsidRPr="00B334DC" w14:paraId="29AE7739" w14:textId="77777777" w:rsidTr="000972D1">
        <w:trPr>
          <w:trHeight w:val="315"/>
        </w:trPr>
        <w:tc>
          <w:tcPr>
            <w:tcW w:w="9072" w:type="dxa"/>
            <w:gridSpan w:val="9"/>
            <w:shd w:val="clear" w:color="auto" w:fill="auto"/>
            <w:vAlign w:val="center"/>
            <w:hideMark/>
          </w:tcPr>
          <w:p w14:paraId="5572A19A" w14:textId="77777777" w:rsidR="00B334DC" w:rsidRPr="00B334DC" w:rsidRDefault="00B334DC" w:rsidP="00BF35F9">
            <w:pPr>
              <w:spacing w:after="0" w:line="240" w:lineRule="auto"/>
              <w:ind w:right="-1"/>
              <w:jc w:val="center"/>
              <w:rPr>
                <w:rFonts w:ascii="Times New Roman" w:eastAsia="Times New Roman" w:hAnsi="Times New Roman" w:cs="Times New Roman"/>
                <w:b/>
                <w:bCs/>
                <w:color w:val="000000"/>
                <w:sz w:val="28"/>
                <w:szCs w:val="28"/>
                <w:lang w:eastAsia="ru-RU"/>
              </w:rPr>
            </w:pPr>
            <w:r w:rsidRPr="00B334DC">
              <w:rPr>
                <w:rFonts w:ascii="Times New Roman" w:eastAsia="Times New Roman" w:hAnsi="Times New Roman" w:cs="Times New Roman"/>
                <w:b/>
                <w:bCs/>
                <w:color w:val="000000"/>
                <w:sz w:val="28"/>
                <w:szCs w:val="28"/>
                <w:lang w:eastAsia="ru-RU"/>
              </w:rPr>
              <w:t>Коэффициенты</w:t>
            </w:r>
            <w:r w:rsidRPr="00B334DC">
              <w:rPr>
                <w:rFonts w:ascii="Times New Roman" w:eastAsia="Times New Roman" w:hAnsi="Times New Roman" w:cs="Times New Roman"/>
                <w:b/>
                <w:bCs/>
                <w:color w:val="000000"/>
                <w:sz w:val="28"/>
                <w:szCs w:val="28"/>
                <w:vertAlign w:val="superscript"/>
                <w:lang w:eastAsia="ru-RU"/>
              </w:rPr>
              <w:t>a</w:t>
            </w:r>
          </w:p>
        </w:tc>
      </w:tr>
      <w:tr w:rsidR="000972D1" w:rsidRPr="00B334DC" w14:paraId="4EBC226D" w14:textId="77777777" w:rsidTr="000972D1">
        <w:trPr>
          <w:trHeight w:val="786"/>
        </w:trPr>
        <w:tc>
          <w:tcPr>
            <w:tcW w:w="992" w:type="dxa"/>
            <w:vMerge w:val="restart"/>
            <w:shd w:val="clear" w:color="auto" w:fill="auto"/>
            <w:vAlign w:val="bottom"/>
            <w:hideMark/>
          </w:tcPr>
          <w:p w14:paraId="25209D3A" w14:textId="77777777" w:rsidR="00B334DC" w:rsidRPr="00B334DC" w:rsidRDefault="00B334DC" w:rsidP="00BF35F9">
            <w:pPr>
              <w:spacing w:after="0" w:line="240" w:lineRule="auto"/>
              <w:ind w:right="-1"/>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Модель 5</w:t>
            </w:r>
          </w:p>
        </w:tc>
        <w:tc>
          <w:tcPr>
            <w:tcW w:w="1985" w:type="dxa"/>
            <w:gridSpan w:val="2"/>
            <w:shd w:val="clear" w:color="auto" w:fill="auto"/>
            <w:vAlign w:val="bottom"/>
            <w:hideMark/>
          </w:tcPr>
          <w:p w14:paraId="6F3C738A" w14:textId="77777777" w:rsidR="00B334DC" w:rsidRPr="00B334DC" w:rsidRDefault="00B334DC" w:rsidP="00BF35F9">
            <w:pPr>
              <w:spacing w:after="0" w:line="240" w:lineRule="auto"/>
              <w:ind w:right="-1"/>
              <w:jc w:val="center"/>
              <w:rPr>
                <w:rFonts w:ascii="Times New Roman" w:eastAsia="Times New Roman" w:hAnsi="Times New Roman" w:cs="Times New Roman"/>
                <w:color w:val="000000"/>
                <w:sz w:val="24"/>
                <w:szCs w:val="24"/>
                <w:lang w:eastAsia="ru-RU"/>
              </w:rPr>
            </w:pPr>
            <w:r w:rsidRPr="00B334DC">
              <w:rPr>
                <w:rFonts w:ascii="Times New Roman" w:eastAsia="Times New Roman" w:hAnsi="Times New Roman" w:cs="Times New Roman"/>
                <w:color w:val="000000"/>
                <w:sz w:val="24"/>
                <w:szCs w:val="24"/>
                <w:lang w:eastAsia="ru-RU"/>
              </w:rPr>
              <w:t>Нестандартизованные коэффициенты</w:t>
            </w:r>
          </w:p>
        </w:tc>
        <w:tc>
          <w:tcPr>
            <w:tcW w:w="1134" w:type="dxa"/>
            <w:shd w:val="clear" w:color="auto" w:fill="auto"/>
            <w:vAlign w:val="bottom"/>
            <w:hideMark/>
          </w:tcPr>
          <w:p w14:paraId="7D295B2F" w14:textId="77777777" w:rsidR="00B334DC" w:rsidRPr="00B334DC" w:rsidRDefault="00B334DC" w:rsidP="00BF35F9">
            <w:pPr>
              <w:spacing w:after="0" w:line="240" w:lineRule="auto"/>
              <w:ind w:right="-1"/>
              <w:jc w:val="center"/>
              <w:rPr>
                <w:rFonts w:ascii="Times New Roman" w:eastAsia="Times New Roman" w:hAnsi="Times New Roman" w:cs="Times New Roman"/>
                <w:color w:val="000000"/>
                <w:sz w:val="24"/>
                <w:szCs w:val="24"/>
                <w:lang w:eastAsia="ru-RU"/>
              </w:rPr>
            </w:pPr>
            <w:r w:rsidRPr="00B334DC">
              <w:rPr>
                <w:rFonts w:ascii="Times New Roman" w:eastAsia="Times New Roman" w:hAnsi="Times New Roman" w:cs="Times New Roman"/>
                <w:color w:val="000000"/>
                <w:sz w:val="24"/>
                <w:szCs w:val="24"/>
                <w:lang w:eastAsia="ru-RU"/>
              </w:rPr>
              <w:t>Стандартизованные коэффициенты</w:t>
            </w:r>
          </w:p>
        </w:tc>
        <w:tc>
          <w:tcPr>
            <w:tcW w:w="992" w:type="dxa"/>
            <w:vMerge w:val="restart"/>
            <w:shd w:val="clear" w:color="auto" w:fill="auto"/>
            <w:vAlign w:val="bottom"/>
            <w:hideMark/>
          </w:tcPr>
          <w:p w14:paraId="369C0333" w14:textId="77777777" w:rsidR="00B334DC" w:rsidRPr="00B334DC" w:rsidRDefault="00B334DC" w:rsidP="00BF35F9">
            <w:pPr>
              <w:spacing w:after="0" w:line="240" w:lineRule="auto"/>
              <w:ind w:right="-1"/>
              <w:jc w:val="center"/>
              <w:rPr>
                <w:rFonts w:ascii="Times New Roman" w:eastAsia="Times New Roman" w:hAnsi="Times New Roman" w:cs="Times New Roman"/>
                <w:color w:val="000000"/>
                <w:sz w:val="24"/>
                <w:szCs w:val="24"/>
                <w:lang w:eastAsia="ru-RU"/>
              </w:rPr>
            </w:pPr>
            <w:r w:rsidRPr="00B334DC">
              <w:rPr>
                <w:rFonts w:ascii="Times New Roman" w:eastAsia="Times New Roman" w:hAnsi="Times New Roman" w:cs="Times New Roman"/>
                <w:color w:val="000000"/>
                <w:sz w:val="24"/>
                <w:szCs w:val="24"/>
                <w:lang w:eastAsia="ru-RU"/>
              </w:rPr>
              <w:t>т</w:t>
            </w:r>
          </w:p>
        </w:tc>
        <w:tc>
          <w:tcPr>
            <w:tcW w:w="992" w:type="dxa"/>
            <w:vMerge w:val="restart"/>
            <w:shd w:val="clear" w:color="auto" w:fill="auto"/>
            <w:vAlign w:val="bottom"/>
            <w:hideMark/>
          </w:tcPr>
          <w:p w14:paraId="1A338F60" w14:textId="77777777" w:rsidR="00B334DC" w:rsidRPr="00B334DC" w:rsidRDefault="00B334DC" w:rsidP="00BF35F9">
            <w:pPr>
              <w:spacing w:after="0" w:line="240" w:lineRule="auto"/>
              <w:ind w:right="-1"/>
              <w:jc w:val="center"/>
              <w:rPr>
                <w:rFonts w:ascii="Times New Roman" w:eastAsia="Times New Roman" w:hAnsi="Times New Roman" w:cs="Times New Roman"/>
                <w:color w:val="000000"/>
                <w:sz w:val="24"/>
                <w:szCs w:val="24"/>
                <w:lang w:eastAsia="ru-RU"/>
              </w:rPr>
            </w:pPr>
            <w:r w:rsidRPr="00B334DC">
              <w:rPr>
                <w:rFonts w:ascii="Times New Roman" w:eastAsia="Times New Roman" w:hAnsi="Times New Roman" w:cs="Times New Roman"/>
                <w:color w:val="000000"/>
                <w:sz w:val="24"/>
                <w:szCs w:val="24"/>
                <w:lang w:eastAsia="ru-RU"/>
              </w:rPr>
              <w:t>Значимость</w:t>
            </w:r>
          </w:p>
        </w:tc>
        <w:tc>
          <w:tcPr>
            <w:tcW w:w="2977" w:type="dxa"/>
            <w:gridSpan w:val="3"/>
            <w:shd w:val="clear" w:color="auto" w:fill="auto"/>
            <w:hideMark/>
          </w:tcPr>
          <w:p w14:paraId="4710132B" w14:textId="77777777" w:rsidR="00B334DC" w:rsidRPr="00B334DC" w:rsidRDefault="00B334DC" w:rsidP="00BF35F9">
            <w:pPr>
              <w:spacing w:after="0" w:line="240" w:lineRule="auto"/>
              <w:ind w:right="-1"/>
              <w:jc w:val="center"/>
              <w:rPr>
                <w:rFonts w:ascii="Times New Roman" w:eastAsia="Times New Roman" w:hAnsi="Times New Roman" w:cs="Times New Roman"/>
                <w:color w:val="000000"/>
                <w:sz w:val="24"/>
                <w:szCs w:val="24"/>
                <w:lang w:eastAsia="ru-RU"/>
              </w:rPr>
            </w:pPr>
            <w:r w:rsidRPr="00B334DC">
              <w:rPr>
                <w:rFonts w:ascii="Times New Roman" w:eastAsia="Times New Roman" w:hAnsi="Times New Roman" w:cs="Times New Roman"/>
                <w:color w:val="000000"/>
                <w:sz w:val="24"/>
                <w:szCs w:val="24"/>
                <w:lang w:eastAsia="ru-RU"/>
              </w:rPr>
              <w:t>Корреляции</w:t>
            </w:r>
          </w:p>
        </w:tc>
      </w:tr>
      <w:tr w:rsidR="00B334DC" w:rsidRPr="00B334DC" w14:paraId="0E1A0683" w14:textId="77777777" w:rsidTr="000972D1">
        <w:trPr>
          <w:trHeight w:val="765"/>
        </w:trPr>
        <w:tc>
          <w:tcPr>
            <w:tcW w:w="992" w:type="dxa"/>
            <w:vMerge/>
            <w:vAlign w:val="center"/>
            <w:hideMark/>
          </w:tcPr>
          <w:p w14:paraId="22818638" w14:textId="77777777" w:rsidR="00B334DC" w:rsidRPr="00B334DC" w:rsidRDefault="00B334DC" w:rsidP="00BF35F9">
            <w:pPr>
              <w:spacing w:after="0" w:line="240" w:lineRule="auto"/>
              <w:ind w:right="-1"/>
              <w:rPr>
                <w:rFonts w:ascii="Times New Roman" w:eastAsia="Times New Roman" w:hAnsi="Times New Roman" w:cs="Times New Roman"/>
                <w:color w:val="000000"/>
                <w:sz w:val="28"/>
                <w:szCs w:val="28"/>
                <w:lang w:eastAsia="ru-RU"/>
              </w:rPr>
            </w:pPr>
          </w:p>
        </w:tc>
        <w:tc>
          <w:tcPr>
            <w:tcW w:w="993" w:type="dxa"/>
            <w:shd w:val="clear" w:color="auto" w:fill="auto"/>
            <w:vAlign w:val="bottom"/>
            <w:hideMark/>
          </w:tcPr>
          <w:p w14:paraId="5E06C4EB" w14:textId="77777777" w:rsidR="00B334DC" w:rsidRPr="00B334DC" w:rsidRDefault="00B334DC" w:rsidP="00BF35F9">
            <w:pPr>
              <w:spacing w:after="0" w:line="240" w:lineRule="auto"/>
              <w:ind w:right="-1"/>
              <w:jc w:val="center"/>
              <w:rPr>
                <w:rFonts w:ascii="Times New Roman" w:eastAsia="Times New Roman" w:hAnsi="Times New Roman" w:cs="Times New Roman"/>
                <w:color w:val="000000"/>
                <w:sz w:val="24"/>
                <w:szCs w:val="24"/>
                <w:lang w:eastAsia="ru-RU"/>
              </w:rPr>
            </w:pPr>
            <w:r w:rsidRPr="00B334DC">
              <w:rPr>
                <w:rFonts w:ascii="Times New Roman" w:eastAsia="Times New Roman" w:hAnsi="Times New Roman" w:cs="Times New Roman"/>
                <w:color w:val="000000"/>
                <w:sz w:val="24"/>
                <w:szCs w:val="24"/>
                <w:lang w:eastAsia="ru-RU"/>
              </w:rPr>
              <w:t>B</w:t>
            </w:r>
          </w:p>
        </w:tc>
        <w:tc>
          <w:tcPr>
            <w:tcW w:w="992" w:type="dxa"/>
            <w:shd w:val="clear" w:color="auto" w:fill="auto"/>
            <w:hideMark/>
          </w:tcPr>
          <w:p w14:paraId="44BD5C83" w14:textId="77777777" w:rsidR="00B334DC" w:rsidRPr="00B334DC" w:rsidRDefault="00B334DC" w:rsidP="00BF35F9">
            <w:pPr>
              <w:spacing w:after="0" w:line="240" w:lineRule="auto"/>
              <w:ind w:right="-1"/>
              <w:rPr>
                <w:rFonts w:ascii="Times New Roman" w:eastAsia="Times New Roman" w:hAnsi="Times New Roman" w:cs="Times New Roman"/>
                <w:color w:val="000000"/>
                <w:sz w:val="24"/>
                <w:szCs w:val="24"/>
                <w:lang w:eastAsia="ru-RU"/>
              </w:rPr>
            </w:pPr>
            <w:r w:rsidRPr="00B334DC">
              <w:rPr>
                <w:rFonts w:ascii="Times New Roman" w:eastAsia="Times New Roman" w:hAnsi="Times New Roman" w:cs="Times New Roman"/>
                <w:color w:val="000000"/>
                <w:sz w:val="24"/>
                <w:szCs w:val="24"/>
                <w:lang w:eastAsia="ru-RU"/>
              </w:rPr>
              <w:t xml:space="preserve">Стандартная </w:t>
            </w:r>
          </w:p>
          <w:p w14:paraId="2F92F212" w14:textId="77777777" w:rsidR="00B334DC" w:rsidRPr="00B334DC" w:rsidRDefault="00B334DC" w:rsidP="00BF35F9">
            <w:pPr>
              <w:spacing w:after="0" w:line="240" w:lineRule="auto"/>
              <w:ind w:right="-1"/>
              <w:rPr>
                <w:rFonts w:ascii="Times New Roman" w:eastAsia="Times New Roman" w:hAnsi="Times New Roman" w:cs="Times New Roman"/>
                <w:color w:val="000000"/>
                <w:sz w:val="24"/>
                <w:szCs w:val="24"/>
                <w:lang w:eastAsia="ru-RU"/>
              </w:rPr>
            </w:pPr>
            <w:r w:rsidRPr="00B334DC">
              <w:rPr>
                <w:rFonts w:ascii="Times New Roman" w:eastAsia="Times New Roman" w:hAnsi="Times New Roman" w:cs="Times New Roman"/>
                <w:color w:val="000000"/>
                <w:sz w:val="24"/>
                <w:szCs w:val="24"/>
                <w:lang w:eastAsia="ru-RU"/>
              </w:rPr>
              <w:t>ошибка</w:t>
            </w:r>
          </w:p>
        </w:tc>
        <w:tc>
          <w:tcPr>
            <w:tcW w:w="1134" w:type="dxa"/>
            <w:shd w:val="clear" w:color="auto" w:fill="auto"/>
            <w:vAlign w:val="bottom"/>
            <w:hideMark/>
          </w:tcPr>
          <w:p w14:paraId="335D6645" w14:textId="77777777" w:rsidR="00B334DC" w:rsidRPr="00B334DC" w:rsidRDefault="00B334DC" w:rsidP="00BF35F9">
            <w:pPr>
              <w:spacing w:after="0" w:line="240" w:lineRule="auto"/>
              <w:ind w:right="-1"/>
              <w:jc w:val="center"/>
              <w:rPr>
                <w:rFonts w:ascii="Times New Roman" w:eastAsia="Times New Roman" w:hAnsi="Times New Roman" w:cs="Times New Roman"/>
                <w:color w:val="000000"/>
                <w:sz w:val="24"/>
                <w:szCs w:val="24"/>
                <w:lang w:eastAsia="ru-RU"/>
              </w:rPr>
            </w:pPr>
            <w:r w:rsidRPr="00B334DC">
              <w:rPr>
                <w:rFonts w:ascii="Times New Roman" w:eastAsia="Times New Roman" w:hAnsi="Times New Roman" w:cs="Times New Roman"/>
                <w:color w:val="000000"/>
                <w:sz w:val="24"/>
                <w:szCs w:val="24"/>
                <w:lang w:eastAsia="ru-RU"/>
              </w:rPr>
              <w:t>Бета</w:t>
            </w:r>
          </w:p>
        </w:tc>
        <w:tc>
          <w:tcPr>
            <w:tcW w:w="992" w:type="dxa"/>
            <w:vMerge/>
            <w:vAlign w:val="center"/>
            <w:hideMark/>
          </w:tcPr>
          <w:p w14:paraId="212934B8" w14:textId="77777777" w:rsidR="00B334DC" w:rsidRPr="00B334DC" w:rsidRDefault="00B334DC" w:rsidP="00BF35F9">
            <w:pPr>
              <w:spacing w:after="0" w:line="240" w:lineRule="auto"/>
              <w:ind w:right="-1"/>
              <w:rPr>
                <w:rFonts w:ascii="Times New Roman" w:eastAsia="Times New Roman" w:hAnsi="Times New Roman" w:cs="Times New Roman"/>
                <w:color w:val="000000"/>
                <w:sz w:val="24"/>
                <w:szCs w:val="24"/>
                <w:lang w:eastAsia="ru-RU"/>
              </w:rPr>
            </w:pPr>
          </w:p>
        </w:tc>
        <w:tc>
          <w:tcPr>
            <w:tcW w:w="992" w:type="dxa"/>
            <w:vMerge/>
            <w:vAlign w:val="center"/>
            <w:hideMark/>
          </w:tcPr>
          <w:p w14:paraId="44D82D8B" w14:textId="77777777" w:rsidR="00B334DC" w:rsidRPr="00B334DC" w:rsidRDefault="00B334DC" w:rsidP="00BF35F9">
            <w:pPr>
              <w:spacing w:after="0" w:line="240" w:lineRule="auto"/>
              <w:ind w:right="-1"/>
              <w:rPr>
                <w:rFonts w:ascii="Times New Roman" w:eastAsia="Times New Roman" w:hAnsi="Times New Roman" w:cs="Times New Roman"/>
                <w:color w:val="000000"/>
                <w:sz w:val="24"/>
                <w:szCs w:val="24"/>
                <w:lang w:eastAsia="ru-RU"/>
              </w:rPr>
            </w:pPr>
          </w:p>
        </w:tc>
        <w:tc>
          <w:tcPr>
            <w:tcW w:w="1134" w:type="dxa"/>
            <w:shd w:val="clear" w:color="auto" w:fill="auto"/>
            <w:vAlign w:val="bottom"/>
            <w:hideMark/>
          </w:tcPr>
          <w:p w14:paraId="3457F7E7" w14:textId="77777777" w:rsidR="00B334DC" w:rsidRPr="00B334DC" w:rsidRDefault="00B334DC" w:rsidP="00BF35F9">
            <w:pPr>
              <w:spacing w:after="0" w:line="240" w:lineRule="auto"/>
              <w:ind w:right="-1"/>
              <w:jc w:val="center"/>
              <w:rPr>
                <w:rFonts w:ascii="Times New Roman" w:eastAsia="Times New Roman" w:hAnsi="Times New Roman" w:cs="Times New Roman"/>
                <w:color w:val="000000"/>
                <w:sz w:val="24"/>
                <w:szCs w:val="24"/>
                <w:lang w:eastAsia="ru-RU"/>
              </w:rPr>
            </w:pPr>
            <w:r w:rsidRPr="00B334DC">
              <w:rPr>
                <w:rFonts w:ascii="Times New Roman" w:eastAsia="Times New Roman" w:hAnsi="Times New Roman" w:cs="Times New Roman"/>
                <w:color w:val="000000"/>
                <w:sz w:val="24"/>
                <w:szCs w:val="24"/>
                <w:lang w:eastAsia="ru-RU"/>
              </w:rPr>
              <w:t>Нулевого порядка</w:t>
            </w:r>
          </w:p>
        </w:tc>
        <w:tc>
          <w:tcPr>
            <w:tcW w:w="851" w:type="dxa"/>
            <w:shd w:val="clear" w:color="auto" w:fill="auto"/>
            <w:vAlign w:val="bottom"/>
            <w:hideMark/>
          </w:tcPr>
          <w:p w14:paraId="2DCE1A8E" w14:textId="77777777" w:rsidR="00B334DC" w:rsidRPr="00B334DC" w:rsidRDefault="00B334DC" w:rsidP="00BF35F9">
            <w:pPr>
              <w:spacing w:after="0" w:line="240" w:lineRule="auto"/>
              <w:ind w:right="-1"/>
              <w:jc w:val="center"/>
              <w:rPr>
                <w:rFonts w:ascii="Times New Roman" w:eastAsia="Times New Roman" w:hAnsi="Times New Roman" w:cs="Times New Roman"/>
                <w:color w:val="000000"/>
                <w:sz w:val="24"/>
                <w:szCs w:val="24"/>
                <w:lang w:eastAsia="ru-RU"/>
              </w:rPr>
            </w:pPr>
            <w:r w:rsidRPr="00B334DC">
              <w:rPr>
                <w:rFonts w:ascii="Times New Roman" w:eastAsia="Times New Roman" w:hAnsi="Times New Roman" w:cs="Times New Roman"/>
                <w:color w:val="000000"/>
                <w:sz w:val="24"/>
                <w:szCs w:val="24"/>
                <w:lang w:eastAsia="ru-RU"/>
              </w:rPr>
              <w:t>Частично</w:t>
            </w:r>
          </w:p>
        </w:tc>
        <w:tc>
          <w:tcPr>
            <w:tcW w:w="992" w:type="dxa"/>
            <w:shd w:val="clear" w:color="auto" w:fill="auto"/>
            <w:vAlign w:val="bottom"/>
            <w:hideMark/>
          </w:tcPr>
          <w:p w14:paraId="56DD97EB" w14:textId="77777777" w:rsidR="00B334DC" w:rsidRPr="00B334DC" w:rsidRDefault="00B334DC" w:rsidP="00BF35F9">
            <w:pPr>
              <w:spacing w:after="0" w:line="240" w:lineRule="auto"/>
              <w:ind w:right="-1"/>
              <w:jc w:val="center"/>
              <w:rPr>
                <w:rFonts w:ascii="Times New Roman" w:eastAsia="Times New Roman" w:hAnsi="Times New Roman" w:cs="Times New Roman"/>
                <w:color w:val="000000"/>
                <w:sz w:val="24"/>
                <w:szCs w:val="24"/>
                <w:lang w:eastAsia="ru-RU"/>
              </w:rPr>
            </w:pPr>
            <w:r w:rsidRPr="00B334DC">
              <w:rPr>
                <w:rFonts w:ascii="Times New Roman" w:eastAsia="Times New Roman" w:hAnsi="Times New Roman" w:cs="Times New Roman"/>
                <w:color w:val="000000"/>
                <w:sz w:val="24"/>
                <w:szCs w:val="24"/>
                <w:lang w:eastAsia="ru-RU"/>
              </w:rPr>
              <w:t>Компонент</w:t>
            </w:r>
          </w:p>
        </w:tc>
      </w:tr>
      <w:tr w:rsidR="000972D1" w:rsidRPr="00B334DC" w14:paraId="59F37824" w14:textId="77777777" w:rsidTr="000972D1">
        <w:trPr>
          <w:trHeight w:val="495"/>
        </w:trPr>
        <w:tc>
          <w:tcPr>
            <w:tcW w:w="992" w:type="dxa"/>
            <w:shd w:val="clear" w:color="auto" w:fill="auto"/>
            <w:hideMark/>
          </w:tcPr>
          <w:p w14:paraId="177897E6" w14:textId="77777777" w:rsidR="000972D1" w:rsidRPr="00B334DC" w:rsidRDefault="000972D1" w:rsidP="00BF35F9">
            <w:pPr>
              <w:spacing w:after="0" w:line="240" w:lineRule="auto"/>
              <w:ind w:right="-1"/>
              <w:rPr>
                <w:rFonts w:ascii="Times New Roman" w:eastAsia="Times New Roman" w:hAnsi="Times New Roman" w:cs="Times New Roman"/>
                <w:color w:val="000000"/>
                <w:sz w:val="24"/>
                <w:szCs w:val="24"/>
                <w:lang w:eastAsia="ru-RU"/>
              </w:rPr>
            </w:pPr>
            <w:r w:rsidRPr="00B334DC">
              <w:rPr>
                <w:rFonts w:ascii="Times New Roman" w:eastAsia="Times New Roman" w:hAnsi="Times New Roman" w:cs="Times New Roman"/>
                <w:color w:val="000000"/>
                <w:sz w:val="24"/>
                <w:szCs w:val="24"/>
                <w:lang w:eastAsia="ru-RU"/>
              </w:rPr>
              <w:t>(Константа)</w:t>
            </w:r>
          </w:p>
        </w:tc>
        <w:tc>
          <w:tcPr>
            <w:tcW w:w="993" w:type="dxa"/>
            <w:shd w:val="clear" w:color="auto" w:fill="auto"/>
            <w:noWrap/>
            <w:vAlign w:val="center"/>
            <w:hideMark/>
          </w:tcPr>
          <w:p w14:paraId="086810E6"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5,534</w:t>
            </w:r>
          </w:p>
        </w:tc>
        <w:tc>
          <w:tcPr>
            <w:tcW w:w="992" w:type="dxa"/>
            <w:shd w:val="clear" w:color="auto" w:fill="auto"/>
            <w:noWrap/>
            <w:vAlign w:val="center"/>
            <w:hideMark/>
          </w:tcPr>
          <w:p w14:paraId="1B5CFFD4"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1,627</w:t>
            </w:r>
          </w:p>
        </w:tc>
        <w:tc>
          <w:tcPr>
            <w:tcW w:w="1134" w:type="dxa"/>
            <w:shd w:val="clear" w:color="auto" w:fill="auto"/>
            <w:vAlign w:val="center"/>
            <w:hideMark/>
          </w:tcPr>
          <w:p w14:paraId="59CF2B4D" w14:textId="77777777" w:rsidR="000972D1" w:rsidRPr="00B334DC" w:rsidRDefault="000972D1" w:rsidP="00BF35F9">
            <w:pPr>
              <w:spacing w:after="0" w:line="240" w:lineRule="auto"/>
              <w:ind w:right="-1"/>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 </w:t>
            </w:r>
          </w:p>
        </w:tc>
        <w:tc>
          <w:tcPr>
            <w:tcW w:w="992" w:type="dxa"/>
            <w:shd w:val="clear" w:color="auto" w:fill="auto"/>
            <w:noWrap/>
            <w:vAlign w:val="center"/>
            <w:hideMark/>
          </w:tcPr>
          <w:p w14:paraId="7BBD0727"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3,401</w:t>
            </w:r>
          </w:p>
        </w:tc>
        <w:tc>
          <w:tcPr>
            <w:tcW w:w="992" w:type="dxa"/>
            <w:shd w:val="clear" w:color="auto" w:fill="auto"/>
            <w:noWrap/>
            <w:vAlign w:val="center"/>
            <w:hideMark/>
          </w:tcPr>
          <w:p w14:paraId="1DC86FBC" w14:textId="77777777" w:rsidR="000972D1" w:rsidRPr="00B334DC" w:rsidRDefault="000972D1" w:rsidP="00BF35F9">
            <w:pPr>
              <w:spacing w:after="0" w:line="240" w:lineRule="auto"/>
              <w:ind w:right="-1"/>
              <w:jc w:val="right"/>
              <w:rPr>
                <w:rFonts w:ascii="Times New Roman" w:eastAsia="Times New Roman" w:hAnsi="Times New Roman" w:cs="Times New Roman"/>
                <w:color w:val="FF0000"/>
                <w:sz w:val="28"/>
                <w:szCs w:val="28"/>
                <w:lang w:eastAsia="ru-RU"/>
              </w:rPr>
            </w:pPr>
            <w:r w:rsidRPr="00B334DC">
              <w:rPr>
                <w:rFonts w:ascii="Times New Roman" w:eastAsia="Times New Roman" w:hAnsi="Times New Roman" w:cs="Times New Roman"/>
                <w:color w:val="FF0000"/>
                <w:sz w:val="28"/>
                <w:szCs w:val="28"/>
                <w:lang w:eastAsia="ru-RU"/>
              </w:rPr>
              <w:t>,001</w:t>
            </w:r>
          </w:p>
        </w:tc>
        <w:tc>
          <w:tcPr>
            <w:tcW w:w="1134" w:type="dxa"/>
            <w:shd w:val="clear" w:color="auto" w:fill="auto"/>
            <w:vAlign w:val="center"/>
            <w:hideMark/>
          </w:tcPr>
          <w:p w14:paraId="2D734FD9" w14:textId="77777777" w:rsidR="000972D1" w:rsidRPr="00B334DC" w:rsidRDefault="000972D1" w:rsidP="00BF35F9">
            <w:pPr>
              <w:spacing w:after="0" w:line="240" w:lineRule="auto"/>
              <w:ind w:right="-1"/>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 </w:t>
            </w:r>
          </w:p>
        </w:tc>
        <w:tc>
          <w:tcPr>
            <w:tcW w:w="851" w:type="dxa"/>
            <w:shd w:val="clear" w:color="auto" w:fill="auto"/>
            <w:vAlign w:val="center"/>
            <w:hideMark/>
          </w:tcPr>
          <w:p w14:paraId="3BCAF56C" w14:textId="77777777" w:rsidR="000972D1" w:rsidRPr="00B334DC" w:rsidRDefault="000972D1" w:rsidP="00BF35F9">
            <w:pPr>
              <w:spacing w:after="0" w:line="240" w:lineRule="auto"/>
              <w:ind w:right="-1"/>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 </w:t>
            </w:r>
          </w:p>
        </w:tc>
        <w:tc>
          <w:tcPr>
            <w:tcW w:w="992" w:type="dxa"/>
            <w:shd w:val="clear" w:color="auto" w:fill="auto"/>
            <w:vAlign w:val="center"/>
            <w:hideMark/>
          </w:tcPr>
          <w:p w14:paraId="743615E9" w14:textId="77777777" w:rsidR="000972D1" w:rsidRPr="00B334DC" w:rsidRDefault="000972D1" w:rsidP="00BF35F9">
            <w:pPr>
              <w:spacing w:after="0" w:line="240" w:lineRule="auto"/>
              <w:ind w:right="-1"/>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 </w:t>
            </w:r>
          </w:p>
        </w:tc>
      </w:tr>
      <w:tr w:rsidR="000972D1" w:rsidRPr="00B334DC" w14:paraId="6E1E6DE7" w14:textId="77777777" w:rsidTr="000972D1">
        <w:trPr>
          <w:trHeight w:val="495"/>
        </w:trPr>
        <w:tc>
          <w:tcPr>
            <w:tcW w:w="992" w:type="dxa"/>
            <w:shd w:val="clear" w:color="auto" w:fill="auto"/>
            <w:hideMark/>
          </w:tcPr>
          <w:p w14:paraId="6C54D784" w14:textId="77777777" w:rsidR="000972D1" w:rsidRPr="00B334DC" w:rsidRDefault="000972D1" w:rsidP="00BF35F9">
            <w:pPr>
              <w:spacing w:after="0" w:line="240" w:lineRule="auto"/>
              <w:ind w:right="-1"/>
              <w:rPr>
                <w:rFonts w:ascii="Times New Roman" w:eastAsia="Times New Roman" w:hAnsi="Times New Roman" w:cs="Times New Roman"/>
                <w:color w:val="000000"/>
                <w:sz w:val="24"/>
                <w:szCs w:val="24"/>
                <w:lang w:eastAsia="ru-RU"/>
              </w:rPr>
            </w:pPr>
            <w:r w:rsidRPr="00B334DC">
              <w:rPr>
                <w:rFonts w:ascii="Times New Roman" w:eastAsia="Times New Roman" w:hAnsi="Times New Roman" w:cs="Times New Roman"/>
                <w:color w:val="000000"/>
                <w:sz w:val="24"/>
                <w:szCs w:val="24"/>
                <w:lang w:eastAsia="ru-RU"/>
              </w:rPr>
              <w:t>ПЛ_гедонизм</w:t>
            </w:r>
          </w:p>
        </w:tc>
        <w:tc>
          <w:tcPr>
            <w:tcW w:w="993" w:type="dxa"/>
            <w:shd w:val="clear" w:color="auto" w:fill="auto"/>
            <w:noWrap/>
            <w:vAlign w:val="center"/>
            <w:hideMark/>
          </w:tcPr>
          <w:p w14:paraId="0DDCC603"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1,033</w:t>
            </w:r>
          </w:p>
        </w:tc>
        <w:tc>
          <w:tcPr>
            <w:tcW w:w="992" w:type="dxa"/>
            <w:shd w:val="clear" w:color="auto" w:fill="auto"/>
            <w:noWrap/>
            <w:vAlign w:val="center"/>
            <w:hideMark/>
          </w:tcPr>
          <w:p w14:paraId="69A519A9"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,284</w:t>
            </w:r>
          </w:p>
        </w:tc>
        <w:tc>
          <w:tcPr>
            <w:tcW w:w="1134" w:type="dxa"/>
            <w:shd w:val="clear" w:color="auto" w:fill="auto"/>
            <w:noWrap/>
            <w:vAlign w:val="center"/>
            <w:hideMark/>
          </w:tcPr>
          <w:p w14:paraId="7DD6478D"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,373</w:t>
            </w:r>
          </w:p>
        </w:tc>
        <w:tc>
          <w:tcPr>
            <w:tcW w:w="992" w:type="dxa"/>
            <w:shd w:val="clear" w:color="auto" w:fill="auto"/>
            <w:noWrap/>
            <w:vAlign w:val="center"/>
            <w:hideMark/>
          </w:tcPr>
          <w:p w14:paraId="2083E04A"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3,640</w:t>
            </w:r>
          </w:p>
        </w:tc>
        <w:tc>
          <w:tcPr>
            <w:tcW w:w="992" w:type="dxa"/>
            <w:shd w:val="clear" w:color="auto" w:fill="auto"/>
            <w:noWrap/>
            <w:vAlign w:val="center"/>
            <w:hideMark/>
          </w:tcPr>
          <w:p w14:paraId="7E40384B" w14:textId="77777777" w:rsidR="000972D1" w:rsidRPr="00B334DC" w:rsidRDefault="000972D1" w:rsidP="00BF35F9">
            <w:pPr>
              <w:spacing w:after="0" w:line="240" w:lineRule="auto"/>
              <w:ind w:right="-1"/>
              <w:jc w:val="right"/>
              <w:rPr>
                <w:rFonts w:ascii="Times New Roman" w:eastAsia="Times New Roman" w:hAnsi="Times New Roman" w:cs="Times New Roman"/>
                <w:color w:val="FF0000"/>
                <w:sz w:val="28"/>
                <w:szCs w:val="28"/>
                <w:lang w:eastAsia="ru-RU"/>
              </w:rPr>
            </w:pPr>
            <w:r w:rsidRPr="00B334DC">
              <w:rPr>
                <w:rFonts w:ascii="Times New Roman" w:eastAsia="Times New Roman" w:hAnsi="Times New Roman" w:cs="Times New Roman"/>
                <w:color w:val="FF0000"/>
                <w:sz w:val="28"/>
                <w:szCs w:val="28"/>
                <w:lang w:eastAsia="ru-RU"/>
              </w:rPr>
              <w:t>,001</w:t>
            </w:r>
          </w:p>
        </w:tc>
        <w:tc>
          <w:tcPr>
            <w:tcW w:w="1134" w:type="dxa"/>
            <w:shd w:val="clear" w:color="auto" w:fill="auto"/>
            <w:noWrap/>
            <w:vAlign w:val="center"/>
            <w:hideMark/>
          </w:tcPr>
          <w:p w14:paraId="00BC850B"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,315</w:t>
            </w:r>
          </w:p>
        </w:tc>
        <w:tc>
          <w:tcPr>
            <w:tcW w:w="851" w:type="dxa"/>
            <w:shd w:val="clear" w:color="auto" w:fill="auto"/>
            <w:noWrap/>
            <w:vAlign w:val="center"/>
            <w:hideMark/>
          </w:tcPr>
          <w:p w14:paraId="5B48AAC5"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,397</w:t>
            </w:r>
          </w:p>
        </w:tc>
        <w:tc>
          <w:tcPr>
            <w:tcW w:w="992" w:type="dxa"/>
            <w:shd w:val="clear" w:color="auto" w:fill="auto"/>
            <w:noWrap/>
            <w:vAlign w:val="center"/>
            <w:hideMark/>
          </w:tcPr>
          <w:p w14:paraId="0DCC351E"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,343</w:t>
            </w:r>
          </w:p>
        </w:tc>
      </w:tr>
      <w:tr w:rsidR="000972D1" w:rsidRPr="00B334DC" w14:paraId="2A23FFAE" w14:textId="77777777" w:rsidTr="000972D1">
        <w:trPr>
          <w:trHeight w:val="720"/>
        </w:trPr>
        <w:tc>
          <w:tcPr>
            <w:tcW w:w="992" w:type="dxa"/>
            <w:shd w:val="clear" w:color="auto" w:fill="auto"/>
            <w:hideMark/>
          </w:tcPr>
          <w:p w14:paraId="206B24FD" w14:textId="77777777" w:rsidR="000972D1" w:rsidRPr="00B334DC" w:rsidRDefault="000972D1" w:rsidP="00BF35F9">
            <w:pPr>
              <w:spacing w:after="0" w:line="240" w:lineRule="auto"/>
              <w:ind w:right="-1"/>
              <w:rPr>
                <w:rFonts w:ascii="Times New Roman" w:eastAsia="Times New Roman" w:hAnsi="Times New Roman" w:cs="Times New Roman"/>
                <w:color w:val="000000"/>
                <w:sz w:val="24"/>
                <w:szCs w:val="24"/>
                <w:lang w:eastAsia="ru-RU"/>
              </w:rPr>
            </w:pPr>
            <w:r w:rsidRPr="00B334DC">
              <w:rPr>
                <w:rFonts w:ascii="Times New Roman" w:eastAsia="Times New Roman" w:hAnsi="Times New Roman" w:cs="Times New Roman"/>
                <w:color w:val="000000"/>
                <w:sz w:val="24"/>
                <w:szCs w:val="24"/>
                <w:lang w:eastAsia="ru-RU"/>
              </w:rPr>
              <w:t>Ориентация</w:t>
            </w:r>
          </w:p>
          <w:p w14:paraId="4976D14E" w14:textId="77777777" w:rsidR="000972D1" w:rsidRPr="00B334DC" w:rsidRDefault="000972D1" w:rsidP="00BF35F9">
            <w:pPr>
              <w:spacing w:after="0" w:line="240" w:lineRule="auto"/>
              <w:ind w:right="-1"/>
              <w:rPr>
                <w:rFonts w:ascii="Times New Roman" w:eastAsia="Times New Roman" w:hAnsi="Times New Roman" w:cs="Times New Roman"/>
                <w:color w:val="000000"/>
                <w:sz w:val="24"/>
                <w:szCs w:val="24"/>
                <w:lang w:eastAsia="ru-RU"/>
              </w:rPr>
            </w:pPr>
            <w:r w:rsidRPr="00B334DC">
              <w:rPr>
                <w:rFonts w:ascii="Times New Roman" w:eastAsia="Times New Roman" w:hAnsi="Times New Roman" w:cs="Times New Roman"/>
                <w:color w:val="000000"/>
                <w:sz w:val="24"/>
                <w:szCs w:val="24"/>
                <w:lang w:eastAsia="ru-RU"/>
              </w:rPr>
              <w:t>во_времени</w:t>
            </w:r>
          </w:p>
        </w:tc>
        <w:tc>
          <w:tcPr>
            <w:tcW w:w="993" w:type="dxa"/>
            <w:shd w:val="clear" w:color="auto" w:fill="auto"/>
            <w:noWrap/>
            <w:vAlign w:val="center"/>
            <w:hideMark/>
          </w:tcPr>
          <w:p w14:paraId="6E487D8B"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,346</w:t>
            </w:r>
          </w:p>
        </w:tc>
        <w:tc>
          <w:tcPr>
            <w:tcW w:w="992" w:type="dxa"/>
            <w:shd w:val="clear" w:color="auto" w:fill="auto"/>
            <w:noWrap/>
            <w:vAlign w:val="center"/>
            <w:hideMark/>
          </w:tcPr>
          <w:p w14:paraId="6E052006"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,122</w:t>
            </w:r>
          </w:p>
        </w:tc>
        <w:tc>
          <w:tcPr>
            <w:tcW w:w="1134" w:type="dxa"/>
            <w:shd w:val="clear" w:color="auto" w:fill="auto"/>
            <w:noWrap/>
            <w:vAlign w:val="center"/>
            <w:hideMark/>
          </w:tcPr>
          <w:p w14:paraId="55AA80FC"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,272</w:t>
            </w:r>
          </w:p>
        </w:tc>
        <w:tc>
          <w:tcPr>
            <w:tcW w:w="992" w:type="dxa"/>
            <w:shd w:val="clear" w:color="auto" w:fill="auto"/>
            <w:noWrap/>
            <w:vAlign w:val="center"/>
            <w:hideMark/>
          </w:tcPr>
          <w:p w14:paraId="092338AA"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2,841</w:t>
            </w:r>
          </w:p>
        </w:tc>
        <w:tc>
          <w:tcPr>
            <w:tcW w:w="992" w:type="dxa"/>
            <w:shd w:val="clear" w:color="auto" w:fill="auto"/>
            <w:noWrap/>
            <w:vAlign w:val="center"/>
            <w:hideMark/>
          </w:tcPr>
          <w:p w14:paraId="27418190" w14:textId="77777777" w:rsidR="000972D1" w:rsidRPr="00B334DC" w:rsidRDefault="000972D1" w:rsidP="00BF35F9">
            <w:pPr>
              <w:spacing w:after="0" w:line="240" w:lineRule="auto"/>
              <w:ind w:right="-1"/>
              <w:jc w:val="right"/>
              <w:rPr>
                <w:rFonts w:ascii="Times New Roman" w:eastAsia="Times New Roman" w:hAnsi="Times New Roman" w:cs="Times New Roman"/>
                <w:color w:val="FF0000"/>
                <w:sz w:val="28"/>
                <w:szCs w:val="28"/>
                <w:lang w:eastAsia="ru-RU"/>
              </w:rPr>
            </w:pPr>
            <w:r w:rsidRPr="00B334DC">
              <w:rPr>
                <w:rFonts w:ascii="Times New Roman" w:eastAsia="Times New Roman" w:hAnsi="Times New Roman" w:cs="Times New Roman"/>
                <w:color w:val="FF0000"/>
                <w:sz w:val="28"/>
                <w:szCs w:val="28"/>
                <w:lang w:eastAsia="ru-RU"/>
              </w:rPr>
              <w:t>,006</w:t>
            </w:r>
          </w:p>
        </w:tc>
        <w:tc>
          <w:tcPr>
            <w:tcW w:w="1134" w:type="dxa"/>
            <w:shd w:val="clear" w:color="auto" w:fill="auto"/>
            <w:noWrap/>
            <w:vAlign w:val="center"/>
            <w:hideMark/>
          </w:tcPr>
          <w:p w14:paraId="171446CF"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,302</w:t>
            </w:r>
          </w:p>
        </w:tc>
        <w:tc>
          <w:tcPr>
            <w:tcW w:w="851" w:type="dxa"/>
            <w:shd w:val="clear" w:color="auto" w:fill="auto"/>
            <w:noWrap/>
            <w:vAlign w:val="center"/>
            <w:hideMark/>
          </w:tcPr>
          <w:p w14:paraId="7FED3056"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,320</w:t>
            </w:r>
          </w:p>
        </w:tc>
        <w:tc>
          <w:tcPr>
            <w:tcW w:w="992" w:type="dxa"/>
            <w:shd w:val="clear" w:color="auto" w:fill="auto"/>
            <w:noWrap/>
            <w:vAlign w:val="center"/>
            <w:hideMark/>
          </w:tcPr>
          <w:p w14:paraId="49645BD6"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,268</w:t>
            </w:r>
          </w:p>
        </w:tc>
      </w:tr>
      <w:tr w:rsidR="000972D1" w:rsidRPr="00B334DC" w14:paraId="015C30E9" w14:textId="77777777" w:rsidTr="000972D1">
        <w:trPr>
          <w:trHeight w:val="480"/>
        </w:trPr>
        <w:tc>
          <w:tcPr>
            <w:tcW w:w="992" w:type="dxa"/>
            <w:shd w:val="clear" w:color="auto" w:fill="auto"/>
            <w:hideMark/>
          </w:tcPr>
          <w:p w14:paraId="42146F02" w14:textId="77777777" w:rsidR="000972D1" w:rsidRPr="00B334DC" w:rsidRDefault="000972D1" w:rsidP="00BF35F9">
            <w:pPr>
              <w:spacing w:after="0" w:line="240" w:lineRule="auto"/>
              <w:ind w:right="-1"/>
              <w:rPr>
                <w:rFonts w:ascii="Times New Roman" w:eastAsia="Times New Roman" w:hAnsi="Times New Roman" w:cs="Times New Roman"/>
                <w:color w:val="000000"/>
                <w:sz w:val="24"/>
                <w:szCs w:val="24"/>
                <w:lang w:eastAsia="ru-RU"/>
              </w:rPr>
            </w:pPr>
            <w:r w:rsidRPr="00B334DC">
              <w:rPr>
                <w:rFonts w:ascii="Times New Roman" w:eastAsia="Times New Roman" w:hAnsi="Times New Roman" w:cs="Times New Roman"/>
                <w:color w:val="000000"/>
                <w:sz w:val="24"/>
                <w:szCs w:val="24"/>
                <w:lang w:eastAsia="ru-RU"/>
              </w:rPr>
              <w:t>ПЛ_доброта</w:t>
            </w:r>
          </w:p>
        </w:tc>
        <w:tc>
          <w:tcPr>
            <w:tcW w:w="993" w:type="dxa"/>
            <w:shd w:val="clear" w:color="auto" w:fill="auto"/>
            <w:noWrap/>
            <w:vAlign w:val="center"/>
            <w:hideMark/>
          </w:tcPr>
          <w:p w14:paraId="24F36D6E"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,601</w:t>
            </w:r>
          </w:p>
        </w:tc>
        <w:tc>
          <w:tcPr>
            <w:tcW w:w="992" w:type="dxa"/>
            <w:shd w:val="clear" w:color="auto" w:fill="auto"/>
            <w:noWrap/>
            <w:vAlign w:val="center"/>
            <w:hideMark/>
          </w:tcPr>
          <w:p w14:paraId="29B9D64D"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,297</w:t>
            </w:r>
          </w:p>
        </w:tc>
        <w:tc>
          <w:tcPr>
            <w:tcW w:w="1134" w:type="dxa"/>
            <w:shd w:val="clear" w:color="auto" w:fill="auto"/>
            <w:noWrap/>
            <w:vAlign w:val="center"/>
            <w:hideMark/>
          </w:tcPr>
          <w:p w14:paraId="595F0A6F"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,195</w:t>
            </w:r>
          </w:p>
        </w:tc>
        <w:tc>
          <w:tcPr>
            <w:tcW w:w="992" w:type="dxa"/>
            <w:shd w:val="clear" w:color="auto" w:fill="auto"/>
            <w:noWrap/>
            <w:vAlign w:val="center"/>
            <w:hideMark/>
          </w:tcPr>
          <w:p w14:paraId="2E202296"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2,022</w:t>
            </w:r>
          </w:p>
        </w:tc>
        <w:tc>
          <w:tcPr>
            <w:tcW w:w="992" w:type="dxa"/>
            <w:shd w:val="clear" w:color="auto" w:fill="auto"/>
            <w:noWrap/>
            <w:vAlign w:val="center"/>
            <w:hideMark/>
          </w:tcPr>
          <w:p w14:paraId="21DB9B4D" w14:textId="77777777" w:rsidR="000972D1" w:rsidRPr="00B334DC" w:rsidRDefault="000972D1" w:rsidP="00BF35F9">
            <w:pPr>
              <w:spacing w:after="0" w:line="240" w:lineRule="auto"/>
              <w:ind w:right="-1"/>
              <w:jc w:val="right"/>
              <w:rPr>
                <w:rFonts w:ascii="Times New Roman" w:eastAsia="Times New Roman" w:hAnsi="Times New Roman" w:cs="Times New Roman"/>
                <w:color w:val="FF0000"/>
                <w:sz w:val="28"/>
                <w:szCs w:val="28"/>
                <w:lang w:eastAsia="ru-RU"/>
              </w:rPr>
            </w:pPr>
            <w:r w:rsidRPr="00B334DC">
              <w:rPr>
                <w:rFonts w:ascii="Times New Roman" w:eastAsia="Times New Roman" w:hAnsi="Times New Roman" w:cs="Times New Roman"/>
                <w:color w:val="FF0000"/>
                <w:sz w:val="28"/>
                <w:szCs w:val="28"/>
                <w:lang w:eastAsia="ru-RU"/>
              </w:rPr>
              <w:t>,047</w:t>
            </w:r>
          </w:p>
        </w:tc>
        <w:tc>
          <w:tcPr>
            <w:tcW w:w="1134" w:type="dxa"/>
            <w:shd w:val="clear" w:color="auto" w:fill="auto"/>
            <w:noWrap/>
            <w:vAlign w:val="center"/>
            <w:hideMark/>
          </w:tcPr>
          <w:p w14:paraId="00E1A567"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,283</w:t>
            </w:r>
          </w:p>
        </w:tc>
        <w:tc>
          <w:tcPr>
            <w:tcW w:w="851" w:type="dxa"/>
            <w:shd w:val="clear" w:color="auto" w:fill="auto"/>
            <w:noWrap/>
            <w:vAlign w:val="center"/>
            <w:hideMark/>
          </w:tcPr>
          <w:p w14:paraId="6B931E62"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,233</w:t>
            </w:r>
          </w:p>
        </w:tc>
        <w:tc>
          <w:tcPr>
            <w:tcW w:w="992" w:type="dxa"/>
            <w:shd w:val="clear" w:color="auto" w:fill="auto"/>
            <w:noWrap/>
            <w:vAlign w:val="center"/>
            <w:hideMark/>
          </w:tcPr>
          <w:p w14:paraId="060177C3"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,191</w:t>
            </w:r>
          </w:p>
        </w:tc>
      </w:tr>
      <w:tr w:rsidR="000972D1" w:rsidRPr="00B334DC" w14:paraId="2BF221A9" w14:textId="77777777" w:rsidTr="000972D1">
        <w:trPr>
          <w:trHeight w:val="720"/>
        </w:trPr>
        <w:tc>
          <w:tcPr>
            <w:tcW w:w="992" w:type="dxa"/>
            <w:shd w:val="clear" w:color="auto" w:fill="auto"/>
            <w:hideMark/>
          </w:tcPr>
          <w:p w14:paraId="48CD0F8B" w14:textId="77777777" w:rsidR="000972D1" w:rsidRPr="00B334DC" w:rsidRDefault="000972D1" w:rsidP="00BF35F9">
            <w:pPr>
              <w:spacing w:after="0" w:line="240" w:lineRule="auto"/>
              <w:ind w:right="-1"/>
              <w:rPr>
                <w:rFonts w:ascii="Times New Roman" w:eastAsia="Times New Roman" w:hAnsi="Times New Roman" w:cs="Times New Roman"/>
                <w:color w:val="000000"/>
                <w:sz w:val="24"/>
                <w:szCs w:val="24"/>
                <w:lang w:eastAsia="ru-RU"/>
              </w:rPr>
            </w:pPr>
            <w:r w:rsidRPr="00B334DC">
              <w:rPr>
                <w:rFonts w:ascii="Times New Roman" w:eastAsia="Times New Roman" w:hAnsi="Times New Roman" w:cs="Times New Roman"/>
                <w:color w:val="000000"/>
                <w:sz w:val="24"/>
                <w:szCs w:val="24"/>
                <w:lang w:eastAsia="ru-RU"/>
              </w:rPr>
              <w:t>ОЦ_</w:t>
            </w:r>
          </w:p>
          <w:p w14:paraId="7DDA2A79" w14:textId="77777777" w:rsidR="000972D1" w:rsidRPr="00B334DC" w:rsidRDefault="000972D1" w:rsidP="00BF35F9">
            <w:pPr>
              <w:spacing w:after="0" w:line="240" w:lineRule="auto"/>
              <w:ind w:right="-1"/>
              <w:rPr>
                <w:rFonts w:ascii="Times New Roman" w:eastAsia="Times New Roman" w:hAnsi="Times New Roman" w:cs="Times New Roman"/>
                <w:color w:val="000000"/>
                <w:sz w:val="24"/>
                <w:szCs w:val="24"/>
                <w:lang w:eastAsia="ru-RU"/>
              </w:rPr>
            </w:pPr>
            <w:r w:rsidRPr="00B334DC">
              <w:rPr>
                <w:rFonts w:ascii="Times New Roman" w:eastAsia="Times New Roman" w:hAnsi="Times New Roman" w:cs="Times New Roman"/>
                <w:color w:val="000000"/>
                <w:sz w:val="24"/>
                <w:szCs w:val="24"/>
                <w:lang w:eastAsia="ru-RU"/>
              </w:rPr>
              <w:t>самостоятельность</w:t>
            </w:r>
          </w:p>
        </w:tc>
        <w:tc>
          <w:tcPr>
            <w:tcW w:w="993" w:type="dxa"/>
            <w:shd w:val="clear" w:color="auto" w:fill="auto"/>
            <w:noWrap/>
            <w:vAlign w:val="center"/>
            <w:hideMark/>
          </w:tcPr>
          <w:p w14:paraId="359C6D9A"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,993</w:t>
            </w:r>
          </w:p>
        </w:tc>
        <w:tc>
          <w:tcPr>
            <w:tcW w:w="992" w:type="dxa"/>
            <w:shd w:val="clear" w:color="auto" w:fill="auto"/>
            <w:noWrap/>
            <w:vAlign w:val="center"/>
            <w:hideMark/>
          </w:tcPr>
          <w:p w14:paraId="4D257A59"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,293</w:t>
            </w:r>
          </w:p>
        </w:tc>
        <w:tc>
          <w:tcPr>
            <w:tcW w:w="1134" w:type="dxa"/>
            <w:shd w:val="clear" w:color="auto" w:fill="auto"/>
            <w:noWrap/>
            <w:vAlign w:val="center"/>
            <w:hideMark/>
          </w:tcPr>
          <w:p w14:paraId="31D37429"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,468</w:t>
            </w:r>
          </w:p>
        </w:tc>
        <w:tc>
          <w:tcPr>
            <w:tcW w:w="992" w:type="dxa"/>
            <w:shd w:val="clear" w:color="auto" w:fill="auto"/>
            <w:noWrap/>
            <w:vAlign w:val="center"/>
            <w:hideMark/>
          </w:tcPr>
          <w:p w14:paraId="181C1BD8"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3,391</w:t>
            </w:r>
          </w:p>
        </w:tc>
        <w:tc>
          <w:tcPr>
            <w:tcW w:w="992" w:type="dxa"/>
            <w:shd w:val="clear" w:color="auto" w:fill="auto"/>
            <w:noWrap/>
            <w:vAlign w:val="center"/>
            <w:hideMark/>
          </w:tcPr>
          <w:p w14:paraId="0964E3DF" w14:textId="77777777" w:rsidR="000972D1" w:rsidRPr="00B334DC" w:rsidRDefault="000972D1" w:rsidP="00BF35F9">
            <w:pPr>
              <w:spacing w:after="0" w:line="240" w:lineRule="auto"/>
              <w:ind w:right="-1"/>
              <w:jc w:val="right"/>
              <w:rPr>
                <w:rFonts w:ascii="Times New Roman" w:eastAsia="Times New Roman" w:hAnsi="Times New Roman" w:cs="Times New Roman"/>
                <w:color w:val="FF0000"/>
                <w:sz w:val="28"/>
                <w:szCs w:val="28"/>
                <w:lang w:eastAsia="ru-RU"/>
              </w:rPr>
            </w:pPr>
            <w:r w:rsidRPr="00B334DC">
              <w:rPr>
                <w:rFonts w:ascii="Times New Roman" w:eastAsia="Times New Roman" w:hAnsi="Times New Roman" w:cs="Times New Roman"/>
                <w:color w:val="FF0000"/>
                <w:sz w:val="28"/>
                <w:szCs w:val="28"/>
                <w:lang w:eastAsia="ru-RU"/>
              </w:rPr>
              <w:t>,001</w:t>
            </w:r>
          </w:p>
        </w:tc>
        <w:tc>
          <w:tcPr>
            <w:tcW w:w="1134" w:type="dxa"/>
            <w:shd w:val="clear" w:color="auto" w:fill="auto"/>
            <w:noWrap/>
            <w:vAlign w:val="center"/>
            <w:hideMark/>
          </w:tcPr>
          <w:p w14:paraId="7E86908A"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,260</w:t>
            </w:r>
          </w:p>
        </w:tc>
        <w:tc>
          <w:tcPr>
            <w:tcW w:w="851" w:type="dxa"/>
            <w:shd w:val="clear" w:color="auto" w:fill="auto"/>
            <w:noWrap/>
            <w:vAlign w:val="center"/>
            <w:hideMark/>
          </w:tcPr>
          <w:p w14:paraId="0B63F69F"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,373</w:t>
            </w:r>
          </w:p>
        </w:tc>
        <w:tc>
          <w:tcPr>
            <w:tcW w:w="992" w:type="dxa"/>
            <w:shd w:val="clear" w:color="auto" w:fill="auto"/>
            <w:noWrap/>
            <w:vAlign w:val="center"/>
            <w:hideMark/>
          </w:tcPr>
          <w:p w14:paraId="14F8E83D"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,320</w:t>
            </w:r>
          </w:p>
        </w:tc>
      </w:tr>
      <w:tr w:rsidR="000972D1" w:rsidRPr="00B334DC" w14:paraId="64309AA0" w14:textId="77777777" w:rsidTr="000972D1">
        <w:trPr>
          <w:trHeight w:val="495"/>
        </w:trPr>
        <w:tc>
          <w:tcPr>
            <w:tcW w:w="992" w:type="dxa"/>
            <w:shd w:val="clear" w:color="auto" w:fill="auto"/>
            <w:hideMark/>
          </w:tcPr>
          <w:p w14:paraId="03021E66" w14:textId="77777777" w:rsidR="000972D1" w:rsidRPr="00B334DC" w:rsidRDefault="000972D1" w:rsidP="00BF35F9">
            <w:pPr>
              <w:spacing w:after="0" w:line="240" w:lineRule="auto"/>
              <w:ind w:right="-1"/>
              <w:rPr>
                <w:rFonts w:ascii="Times New Roman" w:eastAsia="Times New Roman" w:hAnsi="Times New Roman" w:cs="Times New Roman"/>
                <w:color w:val="000000"/>
                <w:sz w:val="24"/>
                <w:szCs w:val="24"/>
                <w:lang w:eastAsia="ru-RU"/>
              </w:rPr>
            </w:pPr>
            <w:r w:rsidRPr="00B334DC">
              <w:rPr>
                <w:rFonts w:ascii="Times New Roman" w:eastAsia="Times New Roman" w:hAnsi="Times New Roman" w:cs="Times New Roman"/>
                <w:color w:val="000000"/>
                <w:sz w:val="24"/>
                <w:szCs w:val="24"/>
                <w:lang w:eastAsia="ru-RU"/>
              </w:rPr>
              <w:t>ОЦ_гедонизм</w:t>
            </w:r>
          </w:p>
        </w:tc>
        <w:tc>
          <w:tcPr>
            <w:tcW w:w="993" w:type="dxa"/>
            <w:shd w:val="clear" w:color="auto" w:fill="auto"/>
            <w:noWrap/>
            <w:vAlign w:val="center"/>
            <w:hideMark/>
          </w:tcPr>
          <w:p w14:paraId="0354E5E8"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-,650</w:t>
            </w:r>
          </w:p>
        </w:tc>
        <w:tc>
          <w:tcPr>
            <w:tcW w:w="992" w:type="dxa"/>
            <w:shd w:val="clear" w:color="auto" w:fill="auto"/>
            <w:noWrap/>
            <w:vAlign w:val="center"/>
            <w:hideMark/>
          </w:tcPr>
          <w:p w14:paraId="6B04A742"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,248</w:t>
            </w:r>
          </w:p>
        </w:tc>
        <w:tc>
          <w:tcPr>
            <w:tcW w:w="1134" w:type="dxa"/>
            <w:shd w:val="clear" w:color="auto" w:fill="auto"/>
            <w:noWrap/>
            <w:vAlign w:val="center"/>
            <w:hideMark/>
          </w:tcPr>
          <w:p w14:paraId="2C9185BC"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-,386</w:t>
            </w:r>
          </w:p>
        </w:tc>
        <w:tc>
          <w:tcPr>
            <w:tcW w:w="992" w:type="dxa"/>
            <w:shd w:val="clear" w:color="auto" w:fill="auto"/>
            <w:noWrap/>
            <w:vAlign w:val="center"/>
            <w:hideMark/>
          </w:tcPr>
          <w:p w14:paraId="65C44BBF"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-2,618</w:t>
            </w:r>
          </w:p>
        </w:tc>
        <w:tc>
          <w:tcPr>
            <w:tcW w:w="992" w:type="dxa"/>
            <w:shd w:val="clear" w:color="auto" w:fill="auto"/>
            <w:noWrap/>
            <w:vAlign w:val="center"/>
            <w:hideMark/>
          </w:tcPr>
          <w:p w14:paraId="369ABF0C" w14:textId="77777777" w:rsidR="000972D1" w:rsidRPr="00B334DC" w:rsidRDefault="000972D1" w:rsidP="00BF35F9">
            <w:pPr>
              <w:spacing w:after="0" w:line="240" w:lineRule="auto"/>
              <w:ind w:right="-1"/>
              <w:jc w:val="right"/>
              <w:rPr>
                <w:rFonts w:ascii="Times New Roman" w:eastAsia="Times New Roman" w:hAnsi="Times New Roman" w:cs="Times New Roman"/>
                <w:color w:val="FF0000"/>
                <w:sz w:val="28"/>
                <w:szCs w:val="28"/>
                <w:lang w:eastAsia="ru-RU"/>
              </w:rPr>
            </w:pPr>
            <w:r w:rsidRPr="00B334DC">
              <w:rPr>
                <w:rFonts w:ascii="Times New Roman" w:eastAsia="Times New Roman" w:hAnsi="Times New Roman" w:cs="Times New Roman"/>
                <w:color w:val="FF0000"/>
                <w:sz w:val="28"/>
                <w:szCs w:val="28"/>
                <w:lang w:eastAsia="ru-RU"/>
              </w:rPr>
              <w:t>,011</w:t>
            </w:r>
          </w:p>
        </w:tc>
        <w:tc>
          <w:tcPr>
            <w:tcW w:w="1134" w:type="dxa"/>
            <w:shd w:val="clear" w:color="auto" w:fill="auto"/>
            <w:noWrap/>
            <w:vAlign w:val="center"/>
            <w:hideMark/>
          </w:tcPr>
          <w:p w14:paraId="699FEEF9"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,023</w:t>
            </w:r>
          </w:p>
        </w:tc>
        <w:tc>
          <w:tcPr>
            <w:tcW w:w="851" w:type="dxa"/>
            <w:shd w:val="clear" w:color="auto" w:fill="auto"/>
            <w:noWrap/>
            <w:vAlign w:val="center"/>
            <w:hideMark/>
          </w:tcPr>
          <w:p w14:paraId="379FA877"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-,297</w:t>
            </w:r>
          </w:p>
        </w:tc>
        <w:tc>
          <w:tcPr>
            <w:tcW w:w="992" w:type="dxa"/>
            <w:shd w:val="clear" w:color="auto" w:fill="auto"/>
            <w:noWrap/>
            <w:vAlign w:val="center"/>
            <w:hideMark/>
          </w:tcPr>
          <w:p w14:paraId="030EA730" w14:textId="77777777" w:rsidR="000972D1" w:rsidRPr="00B334DC" w:rsidRDefault="000972D1" w:rsidP="00BF35F9">
            <w:pPr>
              <w:spacing w:after="0" w:line="240" w:lineRule="auto"/>
              <w:ind w:right="-1"/>
              <w:jc w:val="right"/>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-,247</w:t>
            </w:r>
          </w:p>
        </w:tc>
      </w:tr>
      <w:tr w:rsidR="000972D1" w:rsidRPr="00B334DC" w14:paraId="65208AF7" w14:textId="77777777" w:rsidTr="000972D1">
        <w:trPr>
          <w:trHeight w:val="461"/>
        </w:trPr>
        <w:tc>
          <w:tcPr>
            <w:tcW w:w="9072" w:type="dxa"/>
            <w:gridSpan w:val="9"/>
            <w:shd w:val="clear" w:color="auto" w:fill="auto"/>
            <w:hideMark/>
          </w:tcPr>
          <w:p w14:paraId="37A8E330" w14:textId="77777777" w:rsidR="00B334DC" w:rsidRPr="00B334DC" w:rsidRDefault="00B334DC" w:rsidP="00BF35F9">
            <w:pPr>
              <w:spacing w:after="0" w:line="240" w:lineRule="auto"/>
              <w:ind w:right="-1"/>
              <w:rPr>
                <w:rFonts w:ascii="Times New Roman" w:eastAsia="Times New Roman" w:hAnsi="Times New Roman" w:cs="Times New Roman"/>
                <w:color w:val="000000"/>
                <w:sz w:val="28"/>
                <w:szCs w:val="28"/>
                <w:lang w:eastAsia="ru-RU"/>
              </w:rPr>
            </w:pPr>
            <w:r w:rsidRPr="00B334DC">
              <w:rPr>
                <w:rFonts w:ascii="Times New Roman" w:eastAsia="Times New Roman" w:hAnsi="Times New Roman" w:cs="Times New Roman"/>
                <w:color w:val="000000"/>
                <w:sz w:val="28"/>
                <w:szCs w:val="28"/>
                <w:lang w:eastAsia="ru-RU"/>
              </w:rPr>
              <w:t>a. Зависимая переменная: а_Сумма</w:t>
            </w:r>
          </w:p>
        </w:tc>
      </w:tr>
    </w:tbl>
    <w:p w14:paraId="2C802077" w14:textId="77777777" w:rsidR="00896C4F" w:rsidRPr="0039119C" w:rsidRDefault="0039119C" w:rsidP="0039119C">
      <w:pPr>
        <w:autoSpaceDE w:val="0"/>
        <w:autoSpaceDN w:val="0"/>
        <w:adjustRightInd w:val="0"/>
        <w:spacing w:before="240" w:after="0" w:line="400" w:lineRule="atLeast"/>
        <w:jc w:val="center"/>
        <w:rPr>
          <w:rFonts w:ascii="Times New Roman" w:eastAsia="Calibri" w:hAnsi="Times New Roman" w:cs="Times New Roman"/>
          <w:sz w:val="28"/>
          <w:szCs w:val="28"/>
        </w:rPr>
      </w:pPr>
      <w:r w:rsidRPr="0039119C">
        <w:rPr>
          <w:rFonts w:ascii="Times New Roman" w:eastAsia="Calibri" w:hAnsi="Times New Roman" w:cs="Times New Roman"/>
          <w:sz w:val="28"/>
          <w:szCs w:val="28"/>
        </w:rPr>
        <w:t>Табл.10. Коэффициенты регрессионного анализа</w:t>
      </w:r>
    </w:p>
    <w:p w14:paraId="68B09681" w14:textId="77777777" w:rsidR="00F2547C" w:rsidRDefault="00F2547C" w:rsidP="00395FEA">
      <w:pPr>
        <w:spacing w:line="360" w:lineRule="auto"/>
        <w:ind w:right="-1"/>
        <w:rPr>
          <w:rFonts w:ascii="Times New Roman" w:hAnsi="Times New Roman" w:cs="Times New Roman"/>
          <w:b/>
          <w:sz w:val="32"/>
          <w:szCs w:val="32"/>
        </w:rPr>
      </w:pPr>
    </w:p>
    <w:p w14:paraId="598AD277" w14:textId="77777777" w:rsidR="00FB3B12" w:rsidRDefault="00FB3B12" w:rsidP="00395FEA">
      <w:pPr>
        <w:spacing w:line="360" w:lineRule="auto"/>
        <w:ind w:left="284" w:right="-1" w:firstLine="567"/>
        <w:jc w:val="both"/>
        <w:rPr>
          <w:rFonts w:ascii="Times New Roman" w:hAnsi="Times New Roman" w:cs="Times New Roman"/>
          <w:sz w:val="28"/>
          <w:szCs w:val="28"/>
        </w:rPr>
      </w:pPr>
      <w:r w:rsidRPr="00FB3B12">
        <w:rPr>
          <w:rFonts w:ascii="Times New Roman" w:hAnsi="Times New Roman" w:cs="Times New Roman"/>
          <w:sz w:val="28"/>
          <w:szCs w:val="28"/>
        </w:rPr>
        <w:t>Регрессионный анализ выявил, что  предикторами  более высокой включенности в самообразовательную деятельность стали показатели: ПЛ_гедонизм (из опросника Шварца, бланк Профиль личности), Ориентация_во_времени (опросник САМОАЛ), ПЛ_доброта (из опросника Шварца, бланк Профиль личности), ОЦ_самостоятельность (из опросника Шварца, бланк Обзор ценностей), ОЦ_гедонизм (из опросника Шварца, бланк Обзор ценностей).</w:t>
      </w:r>
      <w:r w:rsidRPr="00FB3B12">
        <w:rPr>
          <w:rFonts w:ascii="Times New Roman" w:hAnsi="Times New Roman" w:cs="Times New Roman"/>
          <w:sz w:val="28"/>
          <w:szCs w:val="28"/>
        </w:rPr>
        <w:tab/>
      </w:r>
    </w:p>
    <w:p w14:paraId="6F0E08DB" w14:textId="77777777" w:rsidR="00395FEA" w:rsidRDefault="00395FEA" w:rsidP="00BF35F9">
      <w:pPr>
        <w:spacing w:line="360" w:lineRule="auto"/>
        <w:ind w:left="284" w:right="-1" w:firstLine="567"/>
        <w:rPr>
          <w:rFonts w:ascii="Times New Roman" w:hAnsi="Times New Roman" w:cs="Times New Roman"/>
          <w:sz w:val="28"/>
          <w:szCs w:val="28"/>
        </w:rPr>
      </w:pPr>
    </w:p>
    <w:p w14:paraId="3DB905E2" w14:textId="77777777" w:rsidR="00FB3B12" w:rsidRPr="004172AF" w:rsidRDefault="00E04EC2" w:rsidP="00BF35F9">
      <w:pPr>
        <w:spacing w:line="360" w:lineRule="auto"/>
        <w:ind w:left="284" w:right="-1" w:firstLine="567"/>
        <w:rPr>
          <w:rFonts w:ascii="Times New Roman" w:hAnsi="Times New Roman" w:cs="Times New Roman"/>
          <w:b/>
          <w:i/>
          <w:sz w:val="28"/>
          <w:szCs w:val="28"/>
        </w:rPr>
      </w:pPr>
      <w:r w:rsidRPr="004172AF">
        <w:rPr>
          <w:rFonts w:ascii="Times New Roman" w:hAnsi="Times New Roman" w:cs="Times New Roman"/>
          <w:b/>
          <w:i/>
          <w:sz w:val="28"/>
          <w:szCs w:val="28"/>
        </w:rPr>
        <w:lastRenderedPageBreak/>
        <w:t xml:space="preserve">Таким образом, можно сделать вывод о том, что </w:t>
      </w:r>
    </w:p>
    <w:p w14:paraId="7E238318" w14:textId="77777777" w:rsidR="00E04EC2" w:rsidRPr="00FB3B12" w:rsidRDefault="00E04EC2" w:rsidP="00FB3B12">
      <w:pPr>
        <w:pStyle w:val="a4"/>
        <w:numPr>
          <w:ilvl w:val="0"/>
          <w:numId w:val="37"/>
        </w:numPr>
        <w:spacing w:line="360" w:lineRule="auto"/>
        <w:ind w:left="851" w:right="-1"/>
        <w:rPr>
          <w:rFonts w:ascii="Times New Roman" w:hAnsi="Times New Roman" w:cs="Times New Roman"/>
          <w:sz w:val="28"/>
          <w:szCs w:val="28"/>
        </w:rPr>
      </w:pPr>
      <w:r w:rsidRPr="00FB3B12">
        <w:rPr>
          <w:rFonts w:ascii="Times New Roman" w:hAnsi="Times New Roman" w:cs="Times New Roman"/>
          <w:i/>
          <w:sz w:val="28"/>
          <w:szCs w:val="28"/>
        </w:rPr>
        <w:t>личный гедонизм</w:t>
      </w:r>
      <w:r w:rsidRPr="00FB3B12">
        <w:rPr>
          <w:rFonts w:ascii="Times New Roman" w:hAnsi="Times New Roman" w:cs="Times New Roman"/>
          <w:sz w:val="28"/>
          <w:szCs w:val="28"/>
        </w:rPr>
        <w:t>, понимаемый как получение удовольствия от жизни</w:t>
      </w:r>
      <w:r w:rsidR="000A0777" w:rsidRPr="00FB3B12">
        <w:rPr>
          <w:rFonts w:ascii="Times New Roman" w:hAnsi="Times New Roman" w:cs="Times New Roman"/>
          <w:sz w:val="28"/>
          <w:szCs w:val="28"/>
        </w:rPr>
        <w:t>, налаждение жизнью</w:t>
      </w:r>
      <w:r w:rsidRPr="00FB3B12">
        <w:rPr>
          <w:rFonts w:ascii="Times New Roman" w:hAnsi="Times New Roman" w:cs="Times New Roman"/>
          <w:sz w:val="28"/>
          <w:szCs w:val="28"/>
        </w:rPr>
        <w:t xml:space="preserve">; </w:t>
      </w:r>
    </w:p>
    <w:p w14:paraId="33692150" w14:textId="77777777" w:rsidR="00E04EC2" w:rsidRPr="00FB3B12" w:rsidRDefault="00E04EC2" w:rsidP="00FB3B12">
      <w:pPr>
        <w:pStyle w:val="a4"/>
        <w:numPr>
          <w:ilvl w:val="0"/>
          <w:numId w:val="37"/>
        </w:numPr>
        <w:spacing w:line="360" w:lineRule="auto"/>
        <w:ind w:left="851" w:right="-1"/>
        <w:rPr>
          <w:rFonts w:ascii="Times New Roman" w:hAnsi="Times New Roman" w:cs="Times New Roman"/>
          <w:sz w:val="28"/>
          <w:szCs w:val="28"/>
        </w:rPr>
      </w:pPr>
      <w:r w:rsidRPr="00FB3B12">
        <w:rPr>
          <w:rFonts w:ascii="Times New Roman" w:hAnsi="Times New Roman" w:cs="Times New Roman"/>
          <w:i/>
          <w:sz w:val="28"/>
          <w:szCs w:val="28"/>
        </w:rPr>
        <w:t>ориентация во времени</w:t>
      </w:r>
      <w:r w:rsidRPr="00FB3B12">
        <w:rPr>
          <w:rFonts w:ascii="Times New Roman" w:hAnsi="Times New Roman" w:cs="Times New Roman"/>
          <w:sz w:val="28"/>
          <w:szCs w:val="28"/>
        </w:rPr>
        <w:t>, как  умение жить настоящим, не утопая в воспоминаниях о прошлом и не зацикливаясь на мечтах и фантазиях о будущем;</w:t>
      </w:r>
    </w:p>
    <w:p w14:paraId="632FBB9F" w14:textId="77777777" w:rsidR="000A0777" w:rsidRPr="00FB3B12" w:rsidRDefault="00E04EC2" w:rsidP="00FB3B12">
      <w:pPr>
        <w:pStyle w:val="a4"/>
        <w:numPr>
          <w:ilvl w:val="0"/>
          <w:numId w:val="37"/>
        </w:numPr>
        <w:spacing w:line="360" w:lineRule="auto"/>
        <w:ind w:left="851" w:right="-1"/>
        <w:rPr>
          <w:rFonts w:ascii="Times New Roman" w:hAnsi="Times New Roman" w:cs="Times New Roman"/>
          <w:sz w:val="28"/>
          <w:szCs w:val="28"/>
        </w:rPr>
      </w:pPr>
      <w:r w:rsidRPr="00FB3B12">
        <w:rPr>
          <w:rFonts w:ascii="Times New Roman" w:hAnsi="Times New Roman" w:cs="Times New Roman"/>
          <w:i/>
          <w:sz w:val="28"/>
          <w:szCs w:val="28"/>
        </w:rPr>
        <w:t xml:space="preserve">доброта </w:t>
      </w:r>
      <w:r w:rsidR="000A0777" w:rsidRPr="00FB3B12">
        <w:rPr>
          <w:rFonts w:ascii="Times New Roman" w:hAnsi="Times New Roman" w:cs="Times New Roman"/>
          <w:sz w:val="28"/>
          <w:szCs w:val="28"/>
        </w:rPr>
        <w:t>понимаемая как благожелательность и готовность к позитивному взаимодействию;</w:t>
      </w:r>
    </w:p>
    <w:p w14:paraId="393DC07E" w14:textId="77777777" w:rsidR="00FB3B12" w:rsidRDefault="000A0777" w:rsidP="00FB3B12">
      <w:pPr>
        <w:pStyle w:val="a4"/>
        <w:numPr>
          <w:ilvl w:val="0"/>
          <w:numId w:val="37"/>
        </w:numPr>
        <w:spacing w:line="360" w:lineRule="auto"/>
        <w:ind w:left="851" w:right="-1"/>
        <w:rPr>
          <w:rFonts w:ascii="Times New Roman" w:hAnsi="Times New Roman" w:cs="Times New Roman"/>
          <w:sz w:val="28"/>
          <w:szCs w:val="28"/>
        </w:rPr>
      </w:pPr>
      <w:r w:rsidRPr="00FB3B12">
        <w:rPr>
          <w:rFonts w:ascii="Times New Roman" w:hAnsi="Times New Roman" w:cs="Times New Roman"/>
          <w:i/>
          <w:sz w:val="28"/>
          <w:szCs w:val="28"/>
        </w:rPr>
        <w:t xml:space="preserve">ценность </w:t>
      </w:r>
      <w:r w:rsidR="00E04EC2" w:rsidRPr="00FB3B12">
        <w:rPr>
          <w:rFonts w:ascii="Times New Roman" w:hAnsi="Times New Roman" w:cs="Times New Roman"/>
          <w:i/>
          <w:sz w:val="28"/>
          <w:szCs w:val="28"/>
        </w:rPr>
        <w:t>самостоятельност</w:t>
      </w:r>
      <w:r w:rsidRPr="00FB3B12">
        <w:rPr>
          <w:rFonts w:ascii="Times New Roman" w:hAnsi="Times New Roman" w:cs="Times New Roman"/>
          <w:i/>
          <w:sz w:val="28"/>
          <w:szCs w:val="28"/>
        </w:rPr>
        <w:t>и</w:t>
      </w:r>
      <w:r w:rsidR="00E04EC2" w:rsidRPr="00FB3B12">
        <w:rPr>
          <w:rFonts w:ascii="Times New Roman" w:hAnsi="Times New Roman" w:cs="Times New Roman"/>
          <w:sz w:val="28"/>
          <w:szCs w:val="28"/>
        </w:rPr>
        <w:t>,</w:t>
      </w:r>
      <w:r w:rsidRPr="00FB3B12">
        <w:rPr>
          <w:rFonts w:ascii="Times New Roman" w:hAnsi="Times New Roman" w:cs="Times New Roman"/>
          <w:sz w:val="28"/>
          <w:szCs w:val="28"/>
        </w:rPr>
        <w:t xml:space="preserve"> как субъективное понимание важности независимого мышления и творческой активности </w:t>
      </w:r>
    </w:p>
    <w:p w14:paraId="110E73AC" w14:textId="6AF95DBB" w:rsidR="000A0777" w:rsidRDefault="000A0777" w:rsidP="0061668A">
      <w:pPr>
        <w:pStyle w:val="a4"/>
        <w:spacing w:line="360" w:lineRule="auto"/>
        <w:ind w:left="0" w:right="-1" w:firstLine="567"/>
        <w:jc w:val="both"/>
        <w:rPr>
          <w:rFonts w:ascii="Times New Roman" w:hAnsi="Times New Roman" w:cs="Times New Roman"/>
          <w:sz w:val="28"/>
          <w:szCs w:val="28"/>
        </w:rPr>
      </w:pPr>
      <w:r w:rsidRPr="004172AF">
        <w:rPr>
          <w:rFonts w:ascii="Times New Roman" w:hAnsi="Times New Roman" w:cs="Times New Roman"/>
          <w:b/>
          <w:i/>
          <w:sz w:val="28"/>
          <w:szCs w:val="28"/>
        </w:rPr>
        <w:t>являются предикторами самообразовательной активности взрослых</w:t>
      </w:r>
      <w:r w:rsidRPr="00FB3B12">
        <w:rPr>
          <w:rFonts w:ascii="Times New Roman" w:hAnsi="Times New Roman" w:cs="Times New Roman"/>
          <w:sz w:val="28"/>
          <w:szCs w:val="28"/>
        </w:rPr>
        <w:t>.</w:t>
      </w:r>
    </w:p>
    <w:p w14:paraId="7278556A" w14:textId="77777777" w:rsidR="00FB3B12" w:rsidRPr="00FB3B12" w:rsidRDefault="00FB3B12" w:rsidP="0061668A">
      <w:pPr>
        <w:pStyle w:val="a4"/>
        <w:spacing w:line="360" w:lineRule="auto"/>
        <w:ind w:left="0" w:right="-1" w:firstLine="567"/>
        <w:jc w:val="both"/>
        <w:rPr>
          <w:rFonts w:ascii="Times New Roman" w:hAnsi="Times New Roman" w:cs="Times New Roman"/>
          <w:sz w:val="28"/>
          <w:szCs w:val="28"/>
        </w:rPr>
      </w:pPr>
      <w:r w:rsidRPr="00FB3B12">
        <w:rPr>
          <w:rFonts w:ascii="Times New Roman" w:hAnsi="Times New Roman" w:cs="Times New Roman"/>
          <w:sz w:val="28"/>
          <w:szCs w:val="28"/>
        </w:rPr>
        <w:t>При этом декларирование в качестве нормативной ценности гедонизма как значима жизненная ценностьориентации, сопутствующая получению удовольствия от жизни, снижает уровень самообразовательной активности (отрицательный коэффициент регрессии -,650);</w:t>
      </w:r>
    </w:p>
    <w:p w14:paraId="0D71ABBD" w14:textId="77777777" w:rsidR="00FB3B12" w:rsidRDefault="00E04EC2" w:rsidP="0061668A">
      <w:pPr>
        <w:spacing w:line="360" w:lineRule="auto"/>
        <w:ind w:right="-1" w:firstLine="567"/>
        <w:jc w:val="both"/>
        <w:rPr>
          <w:rFonts w:ascii="Times New Roman" w:hAnsi="Times New Roman" w:cs="Times New Roman"/>
          <w:sz w:val="28"/>
          <w:szCs w:val="28"/>
        </w:rPr>
      </w:pPr>
      <w:r w:rsidRPr="00E04EC2">
        <w:rPr>
          <w:rFonts w:ascii="Times New Roman" w:hAnsi="Times New Roman" w:cs="Times New Roman"/>
          <w:sz w:val="28"/>
          <w:szCs w:val="28"/>
        </w:rPr>
        <w:t xml:space="preserve"> </w:t>
      </w:r>
      <w:r w:rsidR="00A0668A">
        <w:rPr>
          <w:rFonts w:ascii="Times New Roman" w:hAnsi="Times New Roman" w:cs="Times New Roman"/>
          <w:sz w:val="28"/>
          <w:szCs w:val="28"/>
        </w:rPr>
        <w:t>Учитывая сочетание ценностных ориентаций (</w:t>
      </w:r>
      <w:r w:rsidR="00A0668A" w:rsidRPr="00A0668A">
        <w:rPr>
          <w:rFonts w:ascii="Times New Roman" w:hAnsi="Times New Roman" w:cs="Times New Roman"/>
          <w:i/>
          <w:sz w:val="28"/>
          <w:szCs w:val="28"/>
        </w:rPr>
        <w:t>самостоятельность</w:t>
      </w:r>
      <w:r w:rsidR="00A0668A">
        <w:rPr>
          <w:rFonts w:ascii="Times New Roman" w:hAnsi="Times New Roman" w:cs="Times New Roman"/>
          <w:sz w:val="28"/>
          <w:szCs w:val="28"/>
        </w:rPr>
        <w:t>) и проявляемых вовне личных качеств (</w:t>
      </w:r>
      <w:r w:rsidR="00A0668A" w:rsidRPr="00A0668A">
        <w:rPr>
          <w:rFonts w:ascii="Times New Roman" w:hAnsi="Times New Roman" w:cs="Times New Roman"/>
          <w:i/>
          <w:sz w:val="28"/>
          <w:szCs w:val="28"/>
        </w:rPr>
        <w:t>гедонизм, ориентация во времени, доброта</w:t>
      </w:r>
      <w:r w:rsidR="00A0668A">
        <w:rPr>
          <w:rFonts w:ascii="Times New Roman" w:hAnsi="Times New Roman" w:cs="Times New Roman"/>
          <w:sz w:val="28"/>
          <w:szCs w:val="28"/>
        </w:rPr>
        <w:t xml:space="preserve">), можно сделать вывод, что именно </w:t>
      </w:r>
      <w:r w:rsidR="00FB3B12" w:rsidRPr="00FB3B12">
        <w:rPr>
          <w:rFonts w:ascii="Times New Roman" w:hAnsi="Times New Roman" w:cs="Times New Roman"/>
          <w:sz w:val="28"/>
          <w:szCs w:val="28"/>
        </w:rPr>
        <w:t>сочетание готовности к позитивному взаимодействию, получению удовольствия от жизни и умения жить настоящим позволяет</w:t>
      </w:r>
      <w:r w:rsidR="00FB3B12">
        <w:rPr>
          <w:rFonts w:ascii="Times New Roman" w:hAnsi="Times New Roman" w:cs="Times New Roman"/>
          <w:sz w:val="28"/>
          <w:szCs w:val="28"/>
        </w:rPr>
        <w:t xml:space="preserve"> </w:t>
      </w:r>
      <w:r w:rsidR="00FB3B12" w:rsidRPr="00FB3B12">
        <w:rPr>
          <w:rFonts w:ascii="Times New Roman" w:hAnsi="Times New Roman" w:cs="Times New Roman"/>
          <w:sz w:val="28"/>
          <w:szCs w:val="28"/>
        </w:rPr>
        <w:t>активно включаться взрослым в самообразовательную деятельность</w:t>
      </w:r>
      <w:r w:rsidR="00FB3B12">
        <w:rPr>
          <w:rFonts w:ascii="Times New Roman" w:hAnsi="Times New Roman" w:cs="Times New Roman"/>
          <w:sz w:val="28"/>
          <w:szCs w:val="28"/>
        </w:rPr>
        <w:t>.</w:t>
      </w:r>
    </w:p>
    <w:p w14:paraId="5CD6183F" w14:textId="77777777" w:rsidR="00FB3B12" w:rsidRDefault="00FB3B12" w:rsidP="00BF35F9">
      <w:pPr>
        <w:spacing w:line="360" w:lineRule="auto"/>
        <w:ind w:left="284" w:right="-1" w:firstLine="567"/>
        <w:rPr>
          <w:rFonts w:ascii="Times New Roman" w:hAnsi="Times New Roman" w:cs="Times New Roman"/>
          <w:sz w:val="28"/>
          <w:szCs w:val="28"/>
        </w:rPr>
      </w:pPr>
    </w:p>
    <w:p w14:paraId="1C6D17A2" w14:textId="77777777" w:rsidR="008D0E60" w:rsidRDefault="008D0E60" w:rsidP="001752A9">
      <w:pPr>
        <w:spacing w:line="360" w:lineRule="auto"/>
        <w:ind w:left="284" w:right="-1" w:firstLine="567"/>
        <w:rPr>
          <w:rFonts w:ascii="Times New Roman" w:hAnsi="Times New Roman" w:cs="Times New Roman"/>
          <w:sz w:val="28"/>
          <w:szCs w:val="28"/>
        </w:rPr>
      </w:pPr>
    </w:p>
    <w:p w14:paraId="2030672A" w14:textId="77777777" w:rsidR="008D0E60" w:rsidRDefault="008D0E60" w:rsidP="001752A9">
      <w:pPr>
        <w:spacing w:line="360" w:lineRule="auto"/>
        <w:ind w:left="284" w:right="-1" w:firstLine="567"/>
        <w:rPr>
          <w:rFonts w:ascii="Times New Roman" w:hAnsi="Times New Roman" w:cs="Times New Roman"/>
          <w:sz w:val="28"/>
          <w:szCs w:val="28"/>
        </w:rPr>
      </w:pPr>
    </w:p>
    <w:p w14:paraId="7BF26A68" w14:textId="77777777" w:rsidR="008D0E60" w:rsidRDefault="008D0E60" w:rsidP="001752A9">
      <w:pPr>
        <w:spacing w:line="360" w:lineRule="auto"/>
        <w:ind w:left="284" w:right="-1" w:firstLine="567"/>
        <w:rPr>
          <w:rFonts w:ascii="Times New Roman" w:hAnsi="Times New Roman" w:cs="Times New Roman"/>
          <w:sz w:val="28"/>
          <w:szCs w:val="28"/>
        </w:rPr>
      </w:pPr>
    </w:p>
    <w:p w14:paraId="0EF71694" w14:textId="653C7019" w:rsidR="00F2547C" w:rsidRDefault="001D0A95" w:rsidP="00350CBE">
      <w:pPr>
        <w:pStyle w:val="1"/>
        <w:jc w:val="both"/>
        <w:rPr>
          <w:rFonts w:ascii="Times New Roman" w:hAnsi="Times New Roman" w:cs="Times New Roman"/>
          <w:color w:val="auto"/>
        </w:rPr>
      </w:pPr>
      <w:bookmarkStart w:id="30" w:name="_Toc516178281"/>
      <w:bookmarkStart w:id="31" w:name="_GoBack"/>
      <w:bookmarkEnd w:id="31"/>
      <w:r>
        <w:rPr>
          <w:rFonts w:ascii="Times New Roman" w:hAnsi="Times New Roman" w:cs="Times New Roman"/>
          <w:color w:val="auto"/>
        </w:rPr>
        <w:lastRenderedPageBreak/>
        <w:t>ВЫВОДЫ</w:t>
      </w:r>
      <w:bookmarkEnd w:id="30"/>
    </w:p>
    <w:p w14:paraId="3829DDF8" w14:textId="77777777" w:rsidR="00350CBE" w:rsidRPr="00350CBE" w:rsidRDefault="00350CBE" w:rsidP="00350CBE"/>
    <w:p w14:paraId="39354165" w14:textId="77777777" w:rsidR="001752A9" w:rsidRDefault="001752A9" w:rsidP="001752A9">
      <w:pPr>
        <w:spacing w:line="360" w:lineRule="auto"/>
        <w:ind w:left="284" w:right="-1" w:firstLine="567"/>
        <w:rPr>
          <w:rFonts w:ascii="Times New Roman" w:hAnsi="Times New Roman" w:cs="Times New Roman"/>
          <w:sz w:val="28"/>
          <w:szCs w:val="28"/>
        </w:rPr>
      </w:pPr>
      <w:r w:rsidRPr="001752A9">
        <w:rPr>
          <w:rFonts w:ascii="Times New Roman" w:hAnsi="Times New Roman" w:cs="Times New Roman"/>
          <w:sz w:val="28"/>
          <w:szCs w:val="28"/>
        </w:rPr>
        <w:t>По результатам анализа эмпирического исследования можно сделать следующие выводы:</w:t>
      </w:r>
    </w:p>
    <w:p w14:paraId="4B1A9269" w14:textId="77777777" w:rsidR="001752A9" w:rsidRPr="001752A9" w:rsidRDefault="001752A9" w:rsidP="001D0A95">
      <w:pPr>
        <w:spacing w:line="360" w:lineRule="auto"/>
        <w:ind w:left="284" w:right="-1" w:firstLine="567"/>
        <w:jc w:val="both"/>
        <w:rPr>
          <w:rFonts w:ascii="Times New Roman" w:hAnsi="Times New Roman" w:cs="Times New Roman"/>
          <w:sz w:val="28"/>
          <w:szCs w:val="28"/>
        </w:rPr>
      </w:pPr>
      <w:r w:rsidRPr="001752A9">
        <w:rPr>
          <w:rFonts w:ascii="Times New Roman" w:hAnsi="Times New Roman" w:cs="Times New Roman"/>
          <w:sz w:val="28"/>
          <w:szCs w:val="28"/>
        </w:rPr>
        <w:t>1.</w:t>
      </w:r>
      <w:r w:rsidRPr="001752A9">
        <w:rPr>
          <w:rFonts w:ascii="Times New Roman" w:hAnsi="Times New Roman" w:cs="Times New Roman"/>
          <w:sz w:val="28"/>
          <w:szCs w:val="28"/>
        </w:rPr>
        <w:tab/>
        <w:t>Получены данные раскрывающие личный опыт саморазвития и самообразования участников исследования. Найдены существенные различия в самообразовательной деятельности участников.</w:t>
      </w:r>
    </w:p>
    <w:p w14:paraId="556FB45D" w14:textId="7A2A856A" w:rsidR="00BA19A1" w:rsidRPr="00641CC2" w:rsidRDefault="001752A9" w:rsidP="00D04137">
      <w:pPr>
        <w:spacing w:line="360" w:lineRule="auto"/>
        <w:ind w:left="284" w:right="-1" w:firstLine="567"/>
        <w:jc w:val="both"/>
        <w:rPr>
          <w:rFonts w:ascii="Times New Roman" w:hAnsi="Times New Roman" w:cs="Times New Roman"/>
          <w:sz w:val="28"/>
          <w:szCs w:val="28"/>
        </w:rPr>
      </w:pPr>
      <w:r w:rsidRPr="00641CC2">
        <w:rPr>
          <w:rFonts w:ascii="Times New Roman" w:hAnsi="Times New Roman" w:cs="Times New Roman"/>
          <w:sz w:val="28"/>
          <w:szCs w:val="28"/>
        </w:rPr>
        <w:t xml:space="preserve"> 2.</w:t>
      </w:r>
      <w:r w:rsidRPr="00641CC2">
        <w:rPr>
          <w:rFonts w:ascii="Times New Roman" w:hAnsi="Times New Roman" w:cs="Times New Roman"/>
          <w:sz w:val="28"/>
          <w:szCs w:val="28"/>
        </w:rPr>
        <w:tab/>
      </w:r>
      <w:r w:rsidR="00BA19A1" w:rsidRPr="00641CC2">
        <w:rPr>
          <w:rFonts w:ascii="Times New Roman" w:hAnsi="Times New Roman" w:cs="Times New Roman"/>
          <w:sz w:val="28"/>
          <w:szCs w:val="28"/>
        </w:rPr>
        <w:t>Факторизация данных анкеты самообразовательной деятельности участников исследования дала основания для дальнейшего исследования различий самообразовательной деятельности участников.</w:t>
      </w:r>
      <w:r w:rsidRPr="00641CC2">
        <w:rPr>
          <w:rFonts w:ascii="Times New Roman" w:hAnsi="Times New Roman" w:cs="Times New Roman"/>
          <w:sz w:val="28"/>
          <w:szCs w:val="28"/>
        </w:rPr>
        <w:t xml:space="preserve">  </w:t>
      </w:r>
      <w:r w:rsidR="00BA19A1" w:rsidRPr="00641CC2">
        <w:rPr>
          <w:rFonts w:ascii="Times New Roman" w:hAnsi="Times New Roman" w:cs="Times New Roman"/>
          <w:sz w:val="28"/>
          <w:szCs w:val="28"/>
        </w:rPr>
        <w:t>Ан</w:t>
      </w:r>
      <w:r w:rsidR="00641CC2" w:rsidRPr="00641CC2">
        <w:rPr>
          <w:rFonts w:ascii="Times New Roman" w:hAnsi="Times New Roman" w:cs="Times New Roman"/>
          <w:sz w:val="28"/>
          <w:szCs w:val="28"/>
        </w:rPr>
        <w:t>ализ данных позволил выявить зна</w:t>
      </w:r>
      <w:r w:rsidR="00BA19A1" w:rsidRPr="00641CC2">
        <w:rPr>
          <w:rFonts w:ascii="Times New Roman" w:hAnsi="Times New Roman" w:cs="Times New Roman"/>
          <w:sz w:val="28"/>
          <w:szCs w:val="28"/>
        </w:rPr>
        <w:t>чимы</w:t>
      </w:r>
      <w:r w:rsidR="001D0A95">
        <w:rPr>
          <w:rFonts w:ascii="Times New Roman" w:hAnsi="Times New Roman" w:cs="Times New Roman"/>
          <w:sz w:val="28"/>
          <w:szCs w:val="28"/>
        </w:rPr>
        <w:t>е показатели</w:t>
      </w:r>
      <w:r w:rsidR="00BA19A1" w:rsidRPr="00641CC2">
        <w:rPr>
          <w:rFonts w:ascii="Times New Roman" w:hAnsi="Times New Roman" w:cs="Times New Roman"/>
          <w:sz w:val="28"/>
          <w:szCs w:val="28"/>
        </w:rPr>
        <w:t xml:space="preserve"> самообразовательной деятельности – </w:t>
      </w:r>
      <w:r w:rsidR="001D0A95">
        <w:rPr>
          <w:rFonts w:ascii="Times New Roman" w:hAnsi="Times New Roman" w:cs="Times New Roman"/>
          <w:sz w:val="28"/>
          <w:szCs w:val="28"/>
        </w:rPr>
        <w:t xml:space="preserve"> </w:t>
      </w:r>
      <w:r w:rsidR="002633BC">
        <w:rPr>
          <w:rFonts w:ascii="Times New Roman" w:hAnsi="Times New Roman" w:cs="Times New Roman"/>
          <w:sz w:val="28"/>
          <w:szCs w:val="28"/>
        </w:rPr>
        <w:t xml:space="preserve">практическая деятельность, </w:t>
      </w:r>
      <w:r w:rsidR="001D0A95">
        <w:rPr>
          <w:rFonts w:ascii="Times New Roman" w:hAnsi="Times New Roman" w:cs="Times New Roman"/>
          <w:sz w:val="28"/>
          <w:szCs w:val="28"/>
        </w:rPr>
        <w:t>разнообразие читаемой литературы, частота чтения, получение дополнительного образования, что в целом сказывается на сумме</w:t>
      </w:r>
      <w:r w:rsidR="00BA19A1" w:rsidRPr="00641CC2">
        <w:rPr>
          <w:rFonts w:ascii="Times New Roman" w:hAnsi="Times New Roman" w:cs="Times New Roman"/>
          <w:sz w:val="28"/>
          <w:szCs w:val="28"/>
        </w:rPr>
        <w:t xml:space="preserve"> баллов по анкете</w:t>
      </w:r>
      <w:r w:rsidR="00641CC2" w:rsidRPr="00641CC2">
        <w:rPr>
          <w:rFonts w:ascii="Times New Roman" w:hAnsi="Times New Roman" w:cs="Times New Roman"/>
          <w:sz w:val="28"/>
          <w:szCs w:val="28"/>
        </w:rPr>
        <w:t>.</w:t>
      </w:r>
    </w:p>
    <w:p w14:paraId="3967350B" w14:textId="5CFBCFDE" w:rsidR="00B10491" w:rsidRDefault="001752A9" w:rsidP="00A779A8">
      <w:pPr>
        <w:spacing w:line="360" w:lineRule="auto"/>
        <w:ind w:left="284" w:right="-1" w:firstLine="567"/>
        <w:jc w:val="both"/>
        <w:rPr>
          <w:rFonts w:ascii="Times New Roman" w:hAnsi="Times New Roman" w:cs="Times New Roman"/>
          <w:sz w:val="28"/>
          <w:szCs w:val="28"/>
        </w:rPr>
      </w:pPr>
      <w:r w:rsidRPr="00641CC2">
        <w:rPr>
          <w:rFonts w:ascii="Times New Roman" w:hAnsi="Times New Roman" w:cs="Times New Roman"/>
          <w:sz w:val="28"/>
          <w:szCs w:val="28"/>
        </w:rPr>
        <w:t>3.</w:t>
      </w:r>
      <w:r w:rsidRPr="00641CC2">
        <w:rPr>
          <w:rFonts w:ascii="Times New Roman" w:hAnsi="Times New Roman" w:cs="Times New Roman"/>
          <w:sz w:val="28"/>
          <w:szCs w:val="28"/>
        </w:rPr>
        <w:tab/>
      </w:r>
      <w:r w:rsidR="00641CC2" w:rsidRPr="00641CC2">
        <w:rPr>
          <w:rFonts w:ascii="Times New Roman" w:hAnsi="Times New Roman" w:cs="Times New Roman"/>
          <w:sz w:val="28"/>
          <w:szCs w:val="28"/>
        </w:rPr>
        <w:t>На основе факторизации данных самообразовательной деятельности была проведена кластеризация участников исследования, выявившая наличие двух (2) групп респондентов, значимо отличающихся по типу</w:t>
      </w:r>
      <w:r w:rsidR="002633BC">
        <w:rPr>
          <w:rFonts w:ascii="Times New Roman" w:hAnsi="Times New Roman" w:cs="Times New Roman"/>
          <w:sz w:val="28"/>
          <w:szCs w:val="28"/>
        </w:rPr>
        <w:t xml:space="preserve"> самообразовательной активности. </w:t>
      </w:r>
      <w:r w:rsidR="002633BC">
        <w:rPr>
          <w:rFonts w:ascii="Times New Roman" w:eastAsia="Calibri" w:hAnsi="Times New Roman" w:cs="Times New Roman"/>
          <w:sz w:val="28"/>
          <w:szCs w:val="28"/>
        </w:rPr>
        <w:t xml:space="preserve">Группы значимо различаются по разнообразию </w:t>
      </w:r>
      <w:r w:rsidR="002633BC" w:rsidRPr="004C6EE3">
        <w:rPr>
          <w:rFonts w:ascii="Times New Roman" w:eastAsia="Calibri" w:hAnsi="Times New Roman" w:cs="Times New Roman"/>
          <w:sz w:val="28"/>
          <w:szCs w:val="28"/>
        </w:rPr>
        <w:t xml:space="preserve"> </w:t>
      </w:r>
      <w:r w:rsidR="002633BC">
        <w:rPr>
          <w:rFonts w:ascii="Times New Roman" w:eastAsia="Calibri" w:hAnsi="Times New Roman" w:cs="Times New Roman"/>
          <w:sz w:val="28"/>
          <w:szCs w:val="28"/>
        </w:rPr>
        <w:t>читаемой литературы, частоте чт</w:t>
      </w:r>
      <w:r w:rsidR="00A779A8">
        <w:rPr>
          <w:rFonts w:ascii="Times New Roman" w:eastAsia="Calibri" w:hAnsi="Times New Roman" w:cs="Times New Roman"/>
          <w:sz w:val="28"/>
          <w:szCs w:val="28"/>
        </w:rPr>
        <w:t>ения, практической деятельности</w:t>
      </w:r>
      <w:r w:rsidR="002633BC">
        <w:rPr>
          <w:rFonts w:ascii="Times New Roman" w:eastAsia="Calibri" w:hAnsi="Times New Roman" w:cs="Times New Roman"/>
          <w:sz w:val="28"/>
          <w:szCs w:val="28"/>
        </w:rPr>
        <w:t xml:space="preserve"> в интересующей области и активностью в получении дополнительного образования.</w:t>
      </w:r>
      <w:r w:rsidR="00A779A8">
        <w:rPr>
          <w:rFonts w:ascii="Times New Roman" w:eastAsia="Calibri" w:hAnsi="Times New Roman" w:cs="Times New Roman"/>
          <w:sz w:val="28"/>
          <w:szCs w:val="28"/>
        </w:rPr>
        <w:t xml:space="preserve"> </w:t>
      </w:r>
      <w:r w:rsidR="00641CC2" w:rsidRPr="00641CC2">
        <w:rPr>
          <w:rFonts w:ascii="Times New Roman" w:hAnsi="Times New Roman" w:cs="Times New Roman"/>
          <w:sz w:val="28"/>
          <w:szCs w:val="28"/>
        </w:rPr>
        <w:t>Анализ данных этого этапа п</w:t>
      </w:r>
      <w:r w:rsidR="00A779A8">
        <w:rPr>
          <w:rFonts w:ascii="Times New Roman" w:hAnsi="Times New Roman" w:cs="Times New Roman"/>
          <w:sz w:val="28"/>
          <w:szCs w:val="28"/>
        </w:rPr>
        <w:t>од</w:t>
      </w:r>
      <w:r w:rsidR="00B10491">
        <w:rPr>
          <w:rFonts w:ascii="Times New Roman" w:hAnsi="Times New Roman" w:cs="Times New Roman"/>
          <w:sz w:val="28"/>
          <w:szCs w:val="28"/>
        </w:rPr>
        <w:t>твердил гипотезу о разл</w:t>
      </w:r>
      <w:r w:rsidR="00A779A8">
        <w:rPr>
          <w:rFonts w:ascii="Times New Roman" w:hAnsi="Times New Roman" w:cs="Times New Roman"/>
          <w:sz w:val="28"/>
          <w:szCs w:val="28"/>
        </w:rPr>
        <w:t>ичных уровнях включенности в сам</w:t>
      </w:r>
      <w:r w:rsidR="00B10491">
        <w:rPr>
          <w:rFonts w:ascii="Times New Roman" w:hAnsi="Times New Roman" w:cs="Times New Roman"/>
          <w:sz w:val="28"/>
          <w:szCs w:val="28"/>
        </w:rPr>
        <w:t>о</w:t>
      </w:r>
      <w:r w:rsidR="00A779A8">
        <w:rPr>
          <w:rFonts w:ascii="Times New Roman" w:hAnsi="Times New Roman" w:cs="Times New Roman"/>
          <w:sz w:val="28"/>
          <w:szCs w:val="28"/>
        </w:rPr>
        <w:t>о</w:t>
      </w:r>
      <w:r w:rsidR="00B10491">
        <w:rPr>
          <w:rFonts w:ascii="Times New Roman" w:hAnsi="Times New Roman" w:cs="Times New Roman"/>
          <w:sz w:val="28"/>
          <w:szCs w:val="28"/>
        </w:rPr>
        <w:t xml:space="preserve">бразовательную деятельность. </w:t>
      </w:r>
    </w:p>
    <w:p w14:paraId="476AB7FE" w14:textId="21716024" w:rsidR="00B10491" w:rsidRPr="00B10491" w:rsidRDefault="001752A9" w:rsidP="00F9598B">
      <w:pPr>
        <w:spacing w:line="360" w:lineRule="auto"/>
        <w:ind w:left="284" w:right="-1" w:firstLine="567"/>
        <w:jc w:val="both"/>
        <w:rPr>
          <w:rFonts w:ascii="Times New Roman" w:hAnsi="Times New Roman" w:cs="Times New Roman"/>
          <w:sz w:val="28"/>
          <w:szCs w:val="28"/>
        </w:rPr>
      </w:pPr>
      <w:r w:rsidRPr="007D4D85">
        <w:rPr>
          <w:rFonts w:ascii="Times New Roman" w:hAnsi="Times New Roman" w:cs="Times New Roman"/>
          <w:sz w:val="28"/>
          <w:szCs w:val="28"/>
        </w:rPr>
        <w:t>4.</w:t>
      </w:r>
      <w:r w:rsidRPr="007D4D85">
        <w:rPr>
          <w:rFonts w:ascii="Times New Roman" w:hAnsi="Times New Roman" w:cs="Times New Roman"/>
          <w:sz w:val="28"/>
          <w:szCs w:val="28"/>
        </w:rPr>
        <w:tab/>
      </w:r>
      <w:r w:rsidR="007D4D85" w:rsidRPr="007D4D85">
        <w:rPr>
          <w:rFonts w:ascii="Times New Roman" w:eastAsia="Calibri" w:hAnsi="Times New Roman" w:cs="Times New Roman"/>
          <w:sz w:val="28"/>
          <w:szCs w:val="28"/>
        </w:rPr>
        <w:t>Сравнительный анализ двух групп участников с разным уровнем самообразовательной деятельности</w:t>
      </w:r>
      <w:r w:rsidR="007D4D85" w:rsidRPr="007D4D85">
        <w:rPr>
          <w:rFonts w:ascii="Times New Roman" w:hAnsi="Times New Roman" w:cs="Times New Roman"/>
          <w:sz w:val="28"/>
          <w:szCs w:val="28"/>
        </w:rPr>
        <w:t xml:space="preserve"> </w:t>
      </w:r>
      <w:r w:rsidR="00B10491">
        <w:rPr>
          <w:rFonts w:ascii="Times New Roman" w:hAnsi="Times New Roman" w:cs="Times New Roman"/>
          <w:sz w:val="28"/>
          <w:szCs w:val="28"/>
        </w:rPr>
        <w:t xml:space="preserve"> выявил значимые различия в шести (6) личностных характеристиках участников исследовани</w:t>
      </w:r>
      <w:r w:rsidR="00A779A8">
        <w:rPr>
          <w:rFonts w:ascii="Times New Roman" w:hAnsi="Times New Roman" w:cs="Times New Roman"/>
          <w:sz w:val="28"/>
          <w:szCs w:val="28"/>
        </w:rPr>
        <w:t>я</w:t>
      </w:r>
      <w:r w:rsidR="00B10491">
        <w:rPr>
          <w:rFonts w:ascii="Times New Roman" w:hAnsi="Times New Roman" w:cs="Times New Roman"/>
          <w:sz w:val="28"/>
          <w:szCs w:val="28"/>
        </w:rPr>
        <w:t xml:space="preserve"> </w:t>
      </w:r>
      <w:r w:rsidR="00A779A8">
        <w:rPr>
          <w:rFonts w:ascii="Times New Roman" w:hAnsi="Times New Roman" w:cs="Times New Roman"/>
          <w:sz w:val="28"/>
          <w:szCs w:val="28"/>
        </w:rPr>
        <w:t>между группами</w:t>
      </w:r>
      <w:r w:rsidR="00F9598B">
        <w:rPr>
          <w:rFonts w:ascii="Times New Roman" w:hAnsi="Times New Roman" w:cs="Times New Roman"/>
          <w:sz w:val="28"/>
          <w:szCs w:val="28"/>
        </w:rPr>
        <w:t xml:space="preserve">. </w:t>
      </w:r>
      <w:r w:rsidR="00B10491">
        <w:rPr>
          <w:rFonts w:ascii="Times New Roman" w:hAnsi="Times New Roman" w:cs="Times New Roman"/>
          <w:sz w:val="28"/>
          <w:szCs w:val="28"/>
        </w:rPr>
        <w:t xml:space="preserve">Значимые различия в группах были найдены по характеристикам ценностно-мотивационной сферы личности – конформности, </w:t>
      </w:r>
      <w:r w:rsidR="00B10491">
        <w:rPr>
          <w:rFonts w:ascii="Times New Roman" w:hAnsi="Times New Roman" w:cs="Times New Roman"/>
          <w:sz w:val="28"/>
          <w:szCs w:val="28"/>
        </w:rPr>
        <w:lastRenderedPageBreak/>
        <w:t>самостоятельности, жизненной активности (стимуляция), отношения к достижениям, автономности и уровню аутосимпатии.</w:t>
      </w:r>
      <w:r w:rsidR="00F9598B">
        <w:rPr>
          <w:rFonts w:ascii="Times New Roman" w:hAnsi="Times New Roman" w:cs="Times New Roman"/>
          <w:sz w:val="28"/>
          <w:szCs w:val="28"/>
        </w:rPr>
        <w:t xml:space="preserve"> </w:t>
      </w:r>
      <w:r w:rsidR="00F9598B">
        <w:rPr>
          <w:rFonts w:ascii="Times New Roman" w:eastAsia="Calibri" w:hAnsi="Times New Roman" w:cs="Times New Roman"/>
          <w:sz w:val="28"/>
          <w:szCs w:val="28"/>
        </w:rPr>
        <w:t>П</w:t>
      </w:r>
      <w:r w:rsidR="00F9598B" w:rsidRPr="005A48E4">
        <w:rPr>
          <w:rFonts w:ascii="Times New Roman" w:eastAsia="Calibri" w:hAnsi="Times New Roman" w:cs="Times New Roman"/>
          <w:sz w:val="28"/>
          <w:szCs w:val="28"/>
        </w:rPr>
        <w:t>роявляющие большую активность в области саморазвития и самообразования отличаются значимо больш</w:t>
      </w:r>
      <w:r w:rsidR="00F9598B">
        <w:rPr>
          <w:rFonts w:ascii="Times New Roman" w:eastAsia="Calibri" w:hAnsi="Times New Roman" w:cs="Times New Roman"/>
          <w:sz w:val="28"/>
          <w:szCs w:val="28"/>
        </w:rPr>
        <w:t>им принятием себя и уровнем автономности</w:t>
      </w:r>
      <w:r w:rsidR="00F9598B" w:rsidRPr="005A48E4">
        <w:rPr>
          <w:rFonts w:ascii="Times New Roman" w:eastAsia="Calibri" w:hAnsi="Times New Roman" w:cs="Times New Roman"/>
          <w:sz w:val="28"/>
          <w:szCs w:val="28"/>
        </w:rPr>
        <w:t xml:space="preserve"> </w:t>
      </w:r>
      <w:r w:rsidR="00F9598B">
        <w:rPr>
          <w:rFonts w:ascii="Times New Roman" w:eastAsia="Calibri" w:hAnsi="Times New Roman" w:cs="Times New Roman"/>
          <w:sz w:val="28"/>
          <w:szCs w:val="28"/>
        </w:rPr>
        <w:t>Они ориентированы на достижение и проявление самостоятельности. Их привлекает новизна и некоторый эмоциональный вызов ситуации. В то же время им важно демонстрировать социально одобряемое поведение.</w:t>
      </w:r>
      <w:r w:rsidR="00F9598B" w:rsidRPr="005A48E4">
        <w:rPr>
          <w:rFonts w:ascii="Times New Roman" w:eastAsia="Calibri" w:hAnsi="Times New Roman" w:cs="Times New Roman"/>
          <w:sz w:val="28"/>
          <w:szCs w:val="28"/>
        </w:rPr>
        <w:t>.</w:t>
      </w:r>
    </w:p>
    <w:p w14:paraId="1F4BC167" w14:textId="7F393637" w:rsidR="00F9598B" w:rsidRDefault="001752A9" w:rsidP="00F9598B">
      <w:pPr>
        <w:spacing w:line="360" w:lineRule="auto"/>
        <w:ind w:left="284" w:right="-1" w:firstLine="567"/>
        <w:jc w:val="both"/>
        <w:rPr>
          <w:rFonts w:ascii="Times New Roman" w:hAnsi="Times New Roman" w:cs="Times New Roman"/>
          <w:sz w:val="28"/>
          <w:szCs w:val="28"/>
        </w:rPr>
      </w:pPr>
      <w:r w:rsidRPr="00E91FBF">
        <w:rPr>
          <w:rFonts w:ascii="Times New Roman" w:hAnsi="Times New Roman" w:cs="Times New Roman"/>
          <w:sz w:val="28"/>
          <w:szCs w:val="28"/>
        </w:rPr>
        <w:t>5.</w:t>
      </w:r>
      <w:r w:rsidRPr="00E91FBF">
        <w:rPr>
          <w:rFonts w:ascii="Times New Roman" w:hAnsi="Times New Roman" w:cs="Times New Roman"/>
          <w:sz w:val="28"/>
          <w:szCs w:val="28"/>
        </w:rPr>
        <w:tab/>
      </w:r>
      <w:r w:rsidR="00B10491" w:rsidRPr="00E91FBF">
        <w:rPr>
          <w:rFonts w:ascii="Times New Roman" w:hAnsi="Times New Roman" w:cs="Times New Roman"/>
          <w:sz w:val="28"/>
          <w:szCs w:val="28"/>
        </w:rPr>
        <w:t xml:space="preserve"> </w:t>
      </w:r>
      <w:r w:rsidR="00A32D2B" w:rsidRPr="00E91FBF">
        <w:rPr>
          <w:rFonts w:ascii="Times New Roman" w:hAnsi="Times New Roman" w:cs="Times New Roman"/>
          <w:sz w:val="28"/>
          <w:szCs w:val="28"/>
        </w:rPr>
        <w:t xml:space="preserve">Корреляционный анализ </w:t>
      </w:r>
      <w:r w:rsidR="00F9598B">
        <w:rPr>
          <w:rFonts w:ascii="Times New Roman" w:hAnsi="Times New Roman" w:cs="Times New Roman"/>
          <w:sz w:val="28"/>
          <w:szCs w:val="28"/>
        </w:rPr>
        <w:t>выявил различия в  структуре</w:t>
      </w:r>
      <w:r w:rsidR="00A32D2B" w:rsidRPr="00E91FBF">
        <w:rPr>
          <w:rFonts w:ascii="Times New Roman" w:hAnsi="Times New Roman" w:cs="Times New Roman"/>
          <w:sz w:val="28"/>
          <w:szCs w:val="28"/>
        </w:rPr>
        <w:t xml:space="preserve"> </w:t>
      </w:r>
      <w:r w:rsidR="00587D8E" w:rsidRPr="00E91FBF">
        <w:rPr>
          <w:rFonts w:ascii="Times New Roman" w:hAnsi="Times New Roman" w:cs="Times New Roman"/>
          <w:sz w:val="28"/>
          <w:szCs w:val="28"/>
        </w:rPr>
        <w:t xml:space="preserve">взаимосвязей личностных особенностей </w:t>
      </w:r>
      <w:r w:rsidR="00F9598B">
        <w:rPr>
          <w:rFonts w:ascii="Times New Roman" w:hAnsi="Times New Roman" w:cs="Times New Roman"/>
          <w:sz w:val="28"/>
          <w:szCs w:val="28"/>
        </w:rPr>
        <w:t xml:space="preserve">у участников </w:t>
      </w:r>
      <w:r w:rsidR="00587D8E" w:rsidRPr="00E91FBF">
        <w:rPr>
          <w:rFonts w:ascii="Times New Roman" w:hAnsi="Times New Roman" w:cs="Times New Roman"/>
          <w:sz w:val="28"/>
          <w:szCs w:val="28"/>
        </w:rPr>
        <w:t>с разным уровнем включенности в самообразовательную деятельность</w:t>
      </w:r>
      <w:r w:rsidR="00A32D2B" w:rsidRPr="00E91FBF">
        <w:rPr>
          <w:rFonts w:ascii="Times New Roman" w:hAnsi="Times New Roman" w:cs="Times New Roman"/>
          <w:sz w:val="28"/>
          <w:szCs w:val="28"/>
        </w:rPr>
        <w:t xml:space="preserve">. </w:t>
      </w:r>
      <w:r w:rsidR="00F9598B">
        <w:rPr>
          <w:rFonts w:ascii="Times New Roman" w:hAnsi="Times New Roman" w:cs="Times New Roman"/>
          <w:sz w:val="28"/>
          <w:szCs w:val="28"/>
        </w:rPr>
        <w:t>Для группы с более высоким уровнем включенности в самообразовательную деятельность характерна более сбалансированная структура связей между уровнем субъективного контроля, продвигаемыми ценностями, их реализацией в жизни, а также стремлениям к разным формам самореализации и самоактуализации</w:t>
      </w:r>
      <w:r w:rsidR="00E91FBF" w:rsidRPr="00E91FBF">
        <w:rPr>
          <w:rFonts w:ascii="Times New Roman" w:hAnsi="Times New Roman" w:cs="Times New Roman"/>
          <w:sz w:val="28"/>
          <w:szCs w:val="28"/>
        </w:rPr>
        <w:t xml:space="preserve">. </w:t>
      </w:r>
      <w:r w:rsidR="00F9598B">
        <w:rPr>
          <w:rFonts w:ascii="Times New Roman" w:hAnsi="Times New Roman" w:cs="Times New Roman"/>
          <w:sz w:val="28"/>
          <w:szCs w:val="28"/>
        </w:rPr>
        <w:t xml:space="preserve">Для второй группы декларируемые ценности и тип личности, определяемый их реальным поведением, слабо взаимосвязаны. Их ценностные ориентации слабо поддерживаются характеристиками самоактуализующейся личности. </w:t>
      </w:r>
    </w:p>
    <w:p w14:paraId="723923CC" w14:textId="43B8087B" w:rsidR="00E91FBF" w:rsidRDefault="00F9598B" w:rsidP="00F9598B">
      <w:pPr>
        <w:spacing w:line="360" w:lineRule="auto"/>
        <w:ind w:left="284" w:right="-1" w:firstLine="567"/>
        <w:jc w:val="both"/>
        <w:rPr>
          <w:rFonts w:ascii="Times New Roman" w:hAnsi="Times New Roman" w:cs="Times New Roman"/>
          <w:sz w:val="28"/>
          <w:szCs w:val="28"/>
        </w:rPr>
      </w:pPr>
      <w:r>
        <w:rPr>
          <w:rFonts w:ascii="Times New Roman" w:hAnsi="Times New Roman" w:cs="Times New Roman"/>
          <w:sz w:val="28"/>
          <w:szCs w:val="28"/>
        </w:rPr>
        <w:t xml:space="preserve">6. </w:t>
      </w:r>
      <w:r w:rsidR="00E91FBF" w:rsidRPr="00E91FBF">
        <w:rPr>
          <w:rFonts w:ascii="Times New Roman" w:hAnsi="Times New Roman" w:cs="Times New Roman"/>
          <w:sz w:val="28"/>
          <w:szCs w:val="28"/>
        </w:rPr>
        <w:t>Регрессионный анализ выявил пять (5) значимых предикторов, влияющих на уровень</w:t>
      </w:r>
      <w:r>
        <w:rPr>
          <w:rFonts w:ascii="Times New Roman" w:hAnsi="Times New Roman" w:cs="Times New Roman"/>
          <w:sz w:val="28"/>
          <w:szCs w:val="28"/>
        </w:rPr>
        <w:t xml:space="preserve"> самообразовательной активности: личный гедонизм, ориентация во времени, демонстрируемая доброта и самостоятельность как нормативная ценность. В целом совокупность этих характеристик отражает сочетание готовности к позитивному взаимодействию, получению удовольствия от жизни и умение жить настоящим, что создает условия для активного включения в самообразовательную деятельность.</w:t>
      </w:r>
    </w:p>
    <w:p w14:paraId="60E7BC1E" w14:textId="77777777" w:rsidR="00714D36" w:rsidRPr="00E91FBF" w:rsidRDefault="00714D36" w:rsidP="00F9598B">
      <w:pPr>
        <w:spacing w:line="360" w:lineRule="auto"/>
        <w:ind w:left="284" w:right="-1" w:firstLine="567"/>
        <w:jc w:val="both"/>
        <w:rPr>
          <w:rFonts w:ascii="Times New Roman" w:hAnsi="Times New Roman" w:cs="Times New Roman"/>
          <w:sz w:val="28"/>
          <w:szCs w:val="28"/>
        </w:rPr>
      </w:pPr>
    </w:p>
    <w:p w14:paraId="344A5D3B" w14:textId="23E7709C" w:rsidR="00D5221D" w:rsidRDefault="00D5221D">
      <w:pPr>
        <w:rPr>
          <w:rFonts w:ascii="Times New Roman" w:eastAsiaTheme="majorEastAsia" w:hAnsi="Times New Roman" w:cs="Times New Roman"/>
          <w:b/>
          <w:bCs/>
          <w:sz w:val="28"/>
          <w:szCs w:val="28"/>
        </w:rPr>
      </w:pPr>
    </w:p>
    <w:p w14:paraId="69AE9204" w14:textId="69E94008" w:rsidR="005B4656" w:rsidRDefault="002E3F42" w:rsidP="00350CBE">
      <w:pPr>
        <w:pStyle w:val="1"/>
        <w:jc w:val="both"/>
        <w:rPr>
          <w:rFonts w:ascii="Times New Roman" w:hAnsi="Times New Roman" w:cs="Times New Roman"/>
          <w:color w:val="auto"/>
        </w:rPr>
      </w:pPr>
      <w:bookmarkStart w:id="32" w:name="_Toc516178282"/>
      <w:r w:rsidRPr="00350CBE">
        <w:rPr>
          <w:rFonts w:ascii="Times New Roman" w:hAnsi="Times New Roman" w:cs="Times New Roman"/>
          <w:color w:val="auto"/>
        </w:rPr>
        <w:lastRenderedPageBreak/>
        <w:t>ЗАКЛЮЧЕНИЕ</w:t>
      </w:r>
      <w:bookmarkEnd w:id="32"/>
    </w:p>
    <w:p w14:paraId="69248BE7" w14:textId="77777777" w:rsidR="00350CBE" w:rsidRPr="00350CBE" w:rsidRDefault="00350CBE" w:rsidP="00350CBE"/>
    <w:p w14:paraId="3A17FEB3" w14:textId="77777777" w:rsidR="002E3F42" w:rsidRPr="00FD7360" w:rsidRDefault="002E3F42" w:rsidP="002E3F42">
      <w:pPr>
        <w:spacing w:after="0" w:line="360" w:lineRule="auto"/>
        <w:ind w:firstLine="709"/>
        <w:jc w:val="both"/>
        <w:rPr>
          <w:rFonts w:ascii="Times New Roman" w:eastAsia="Calibri" w:hAnsi="Times New Roman" w:cs="Times New Roman"/>
          <w:sz w:val="28"/>
          <w:szCs w:val="28"/>
        </w:rPr>
      </w:pPr>
      <w:r w:rsidRPr="002E3F42">
        <w:rPr>
          <w:rFonts w:ascii="Times New Roman" w:eastAsia="Calibri" w:hAnsi="Times New Roman" w:cs="Times New Roman"/>
          <w:sz w:val="28"/>
          <w:szCs w:val="28"/>
        </w:rPr>
        <w:t xml:space="preserve">В результате организации и проведения исследования можно </w:t>
      </w:r>
      <w:r>
        <w:rPr>
          <w:rFonts w:ascii="Times New Roman" w:eastAsia="Calibri" w:hAnsi="Times New Roman" w:cs="Times New Roman"/>
          <w:sz w:val="28"/>
          <w:szCs w:val="28"/>
        </w:rPr>
        <w:t>заключить</w:t>
      </w:r>
      <w:r w:rsidRPr="002E3F42">
        <w:rPr>
          <w:rFonts w:ascii="Times New Roman" w:eastAsia="Calibri" w:hAnsi="Times New Roman" w:cs="Times New Roman"/>
          <w:sz w:val="28"/>
          <w:szCs w:val="28"/>
        </w:rPr>
        <w:t xml:space="preserve">, что поставленные задачи научно-исследовательской работы решены полностью. </w:t>
      </w:r>
      <w:r>
        <w:rPr>
          <w:rFonts w:ascii="Times New Roman" w:eastAsia="Calibri" w:hAnsi="Times New Roman" w:cs="Times New Roman"/>
          <w:sz w:val="28"/>
          <w:szCs w:val="28"/>
        </w:rPr>
        <w:t xml:space="preserve">Основная гипотеза </w:t>
      </w:r>
      <w:r w:rsidRPr="002E3F42">
        <w:rPr>
          <w:rFonts w:ascii="Times New Roman" w:eastAsia="Calibri" w:hAnsi="Times New Roman" w:cs="Times New Roman"/>
          <w:sz w:val="28"/>
          <w:szCs w:val="28"/>
        </w:rPr>
        <w:t>исследования подтверждена.</w:t>
      </w:r>
    </w:p>
    <w:p w14:paraId="31B85D9B" w14:textId="77777777" w:rsidR="00FD7360" w:rsidRDefault="00FD7360" w:rsidP="00FD7360">
      <w:pPr>
        <w:spacing w:after="0" w:line="360" w:lineRule="auto"/>
        <w:ind w:firstLine="709"/>
        <w:jc w:val="both"/>
        <w:rPr>
          <w:rFonts w:ascii="Times New Roman" w:eastAsia="Calibri" w:hAnsi="Times New Roman" w:cs="Times New Roman"/>
          <w:sz w:val="28"/>
          <w:szCs w:val="28"/>
          <w:shd w:val="clear" w:color="auto" w:fill="FFFFFF"/>
        </w:rPr>
      </w:pPr>
      <w:r>
        <w:rPr>
          <w:rFonts w:ascii="Times New Roman" w:eastAsia="Calibri" w:hAnsi="Times New Roman" w:cs="Times New Roman"/>
          <w:sz w:val="28"/>
          <w:szCs w:val="28"/>
          <w:shd w:val="clear" w:color="auto" w:fill="FFFFFF"/>
        </w:rPr>
        <w:t xml:space="preserve">Научная новизна и теоретическая значимость данной работы заключается в определении проявлений самообразовательной деятельности и саморазвития и в установлении предикторов самообразовательной активности взрослых людей. </w:t>
      </w:r>
    </w:p>
    <w:p w14:paraId="08EBD2E3" w14:textId="7505F669" w:rsidR="00FD7360" w:rsidRDefault="00FD7360" w:rsidP="00FD7360">
      <w:pPr>
        <w:spacing w:after="0" w:line="360" w:lineRule="auto"/>
        <w:ind w:firstLine="709"/>
        <w:jc w:val="both"/>
        <w:rPr>
          <w:rFonts w:ascii="Times New Roman" w:eastAsia="Calibri" w:hAnsi="Times New Roman" w:cs="Times New Roman"/>
          <w:sz w:val="28"/>
          <w:szCs w:val="28"/>
          <w:shd w:val="clear" w:color="auto" w:fill="FFFFFF"/>
        </w:rPr>
      </w:pPr>
      <w:r w:rsidRPr="00FD7360">
        <w:rPr>
          <w:rFonts w:ascii="Times New Roman" w:eastAsia="Calibri" w:hAnsi="Times New Roman" w:cs="Times New Roman"/>
          <w:sz w:val="28"/>
          <w:szCs w:val="28"/>
          <w:shd w:val="clear" w:color="auto" w:fill="FFFFFF"/>
        </w:rPr>
        <w:t xml:space="preserve">Полученные данные </w:t>
      </w:r>
      <w:r>
        <w:rPr>
          <w:rFonts w:ascii="Times New Roman" w:eastAsia="Calibri" w:hAnsi="Times New Roman" w:cs="Times New Roman"/>
          <w:sz w:val="28"/>
          <w:szCs w:val="28"/>
          <w:shd w:val="clear" w:color="auto" w:fill="FFFFFF"/>
        </w:rPr>
        <w:t>могут быть</w:t>
      </w:r>
      <w:r w:rsidR="00C24A7E">
        <w:rPr>
          <w:rFonts w:ascii="Times New Roman" w:eastAsia="Calibri" w:hAnsi="Times New Roman" w:cs="Times New Roman"/>
          <w:sz w:val="28"/>
          <w:szCs w:val="28"/>
          <w:shd w:val="clear" w:color="auto" w:fill="FFFFFF"/>
        </w:rPr>
        <w:t xml:space="preserve"> </w:t>
      </w:r>
      <w:r>
        <w:rPr>
          <w:rFonts w:ascii="Times New Roman" w:eastAsia="Calibri" w:hAnsi="Times New Roman" w:cs="Times New Roman"/>
          <w:sz w:val="28"/>
          <w:szCs w:val="28"/>
          <w:shd w:val="clear" w:color="auto" w:fill="FFFFFF"/>
        </w:rPr>
        <w:t>использованы для актуализации саморазвития и самообразования взрослых. При си</w:t>
      </w:r>
      <w:r w:rsidR="00C24A7E">
        <w:rPr>
          <w:rFonts w:ascii="Times New Roman" w:eastAsia="Calibri" w:hAnsi="Times New Roman" w:cs="Times New Roman"/>
          <w:sz w:val="28"/>
          <w:szCs w:val="28"/>
          <w:shd w:val="clear" w:color="auto" w:fill="FFFFFF"/>
        </w:rPr>
        <w:t>с</w:t>
      </w:r>
      <w:r>
        <w:rPr>
          <w:rFonts w:ascii="Times New Roman" w:eastAsia="Calibri" w:hAnsi="Times New Roman" w:cs="Times New Roman"/>
          <w:sz w:val="28"/>
          <w:szCs w:val="28"/>
          <w:shd w:val="clear" w:color="auto" w:fill="FFFFFF"/>
        </w:rPr>
        <w:t>темном подходе эти данные могут быть использованы для структурирования процесса развития взрослого человека и повышения качества жизни и благополучия взрослых.</w:t>
      </w:r>
    </w:p>
    <w:p w14:paraId="5A05FE31" w14:textId="77777777" w:rsidR="002E3F42" w:rsidRDefault="002E3F42" w:rsidP="005B4656">
      <w:pPr>
        <w:spacing w:line="360" w:lineRule="auto"/>
        <w:ind w:left="284" w:right="-1" w:firstLine="567"/>
        <w:rPr>
          <w:rFonts w:ascii="Times New Roman" w:hAnsi="Times New Roman" w:cs="Times New Roman"/>
          <w:sz w:val="28"/>
          <w:szCs w:val="28"/>
        </w:rPr>
      </w:pPr>
    </w:p>
    <w:p w14:paraId="32F592B1" w14:textId="77777777" w:rsidR="002F2A1A" w:rsidRDefault="002F2A1A" w:rsidP="005B4656">
      <w:pPr>
        <w:spacing w:line="360" w:lineRule="auto"/>
        <w:ind w:left="284" w:right="-1" w:firstLine="567"/>
        <w:rPr>
          <w:rFonts w:ascii="Times New Roman" w:hAnsi="Times New Roman" w:cs="Times New Roman"/>
          <w:sz w:val="28"/>
          <w:szCs w:val="28"/>
        </w:rPr>
      </w:pPr>
    </w:p>
    <w:p w14:paraId="6CB4CCB3" w14:textId="77777777" w:rsidR="00F60AB2" w:rsidRDefault="00F60AB2">
      <w:pPr>
        <w:rPr>
          <w:rFonts w:ascii="Times New Roman" w:eastAsiaTheme="majorEastAsia" w:hAnsi="Times New Roman" w:cs="Times New Roman"/>
          <w:b/>
          <w:bCs/>
          <w:sz w:val="28"/>
          <w:szCs w:val="28"/>
        </w:rPr>
      </w:pPr>
      <w:r>
        <w:rPr>
          <w:rFonts w:ascii="Times New Roman" w:hAnsi="Times New Roman" w:cs="Times New Roman"/>
        </w:rPr>
        <w:br w:type="page"/>
      </w:r>
    </w:p>
    <w:p w14:paraId="12095191" w14:textId="7890F931" w:rsidR="002F2A1A" w:rsidRDefault="002F2A1A" w:rsidP="002F2A1A">
      <w:pPr>
        <w:pStyle w:val="1"/>
        <w:rPr>
          <w:rFonts w:ascii="Times New Roman" w:hAnsi="Times New Roman" w:cs="Times New Roman"/>
          <w:color w:val="auto"/>
        </w:rPr>
      </w:pPr>
      <w:bookmarkStart w:id="33" w:name="_Toc516178283"/>
      <w:r w:rsidRPr="00350CBE">
        <w:rPr>
          <w:rFonts w:ascii="Times New Roman" w:hAnsi="Times New Roman" w:cs="Times New Roman"/>
          <w:color w:val="auto"/>
        </w:rPr>
        <w:lastRenderedPageBreak/>
        <w:t>СПИСОК ЛИТЕРАТУРЫ</w:t>
      </w:r>
      <w:bookmarkEnd w:id="33"/>
    </w:p>
    <w:p w14:paraId="440FFFED" w14:textId="77777777" w:rsidR="001B240A" w:rsidRDefault="001B240A" w:rsidP="001B240A"/>
    <w:p w14:paraId="1BBDC874"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rPr>
      </w:pPr>
      <w:r w:rsidRPr="00457EB4">
        <w:rPr>
          <w:rFonts w:ascii="Times New Roman" w:eastAsia="Calibri" w:hAnsi="Times New Roman" w:cs="Times New Roman"/>
          <w:sz w:val="28"/>
          <w:szCs w:val="28"/>
        </w:rPr>
        <w:t>Ананьев Б.Г. Человек как предмет познания. Л., 1968.</w:t>
      </w:r>
    </w:p>
    <w:p w14:paraId="5ABFC508"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rPr>
      </w:pPr>
      <w:r w:rsidRPr="00457EB4">
        <w:rPr>
          <w:rFonts w:ascii="Times New Roman" w:eastAsia="Calibri" w:hAnsi="Times New Roman" w:cs="Times New Roman"/>
          <w:sz w:val="28"/>
          <w:szCs w:val="28"/>
        </w:rPr>
        <w:t>Большая советская энциклопедия, т.22, М. 1975.</w:t>
      </w:r>
    </w:p>
    <w:p w14:paraId="09F6BB45"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rPr>
      </w:pPr>
      <w:r w:rsidRPr="00457EB4">
        <w:rPr>
          <w:rFonts w:ascii="Times New Roman" w:eastAsia="Calibri" w:hAnsi="Times New Roman" w:cs="Times New Roman"/>
          <w:sz w:val="28"/>
          <w:szCs w:val="28"/>
        </w:rPr>
        <w:t>Выготский  Л.С. Педагогическая психология. М., 1991.</w:t>
      </w:r>
    </w:p>
    <w:p w14:paraId="597B071A"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rPr>
      </w:pPr>
      <w:r w:rsidRPr="00457EB4">
        <w:rPr>
          <w:rFonts w:ascii="Times New Roman" w:eastAsia="Calibri" w:hAnsi="Times New Roman" w:cs="Times New Roman"/>
          <w:sz w:val="28"/>
          <w:szCs w:val="28"/>
        </w:rPr>
        <w:t>Гинецинский В.И. Антропогогика. СпбГУ.2005.</w:t>
      </w:r>
    </w:p>
    <w:p w14:paraId="5FCC63C2"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rPr>
      </w:pPr>
      <w:r w:rsidRPr="00457EB4">
        <w:rPr>
          <w:rFonts w:ascii="Times New Roman" w:eastAsia="Calibri" w:hAnsi="Times New Roman" w:cs="Times New Roman"/>
          <w:sz w:val="28"/>
          <w:szCs w:val="28"/>
        </w:rPr>
        <w:t>Деркач А.А., Сайко Э.В. Самореализация как структурообразующий конструкт и процесс в онтогенезе (теоретико-методологическое обоснование) // Мир психологии. 2009. № 2. С. 222-235.</w:t>
      </w:r>
    </w:p>
    <w:p w14:paraId="3F1BF839"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rPr>
      </w:pPr>
      <w:r w:rsidRPr="00457EB4">
        <w:rPr>
          <w:rFonts w:ascii="Times New Roman" w:eastAsia="Calibri" w:hAnsi="Times New Roman" w:cs="Times New Roman"/>
          <w:sz w:val="28"/>
          <w:szCs w:val="28"/>
        </w:rPr>
        <w:t xml:space="preserve">Леонтьев А.Н О формировании способностей// Вопросы психологии. – 1960. </w:t>
      </w:r>
    </w:p>
    <w:p w14:paraId="2F0E6804"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rPr>
      </w:pPr>
      <w:r w:rsidRPr="00457EB4">
        <w:rPr>
          <w:rFonts w:ascii="Times New Roman" w:eastAsia="Calibri" w:hAnsi="Times New Roman" w:cs="Times New Roman"/>
          <w:sz w:val="28"/>
          <w:szCs w:val="28"/>
        </w:rPr>
        <w:t>Логинова Н.А. Опыт человекознания: История комплексного подхода в психологических школах В.М.Бехтерева и Б.Г.Ананьева, СПб.2005.</w:t>
      </w:r>
    </w:p>
    <w:p w14:paraId="56B93BF7"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rPr>
      </w:pPr>
      <w:r w:rsidRPr="00457EB4">
        <w:rPr>
          <w:rFonts w:ascii="Times New Roman" w:eastAsia="Calibri" w:hAnsi="Times New Roman" w:cs="Times New Roman"/>
          <w:sz w:val="28"/>
          <w:szCs w:val="28"/>
        </w:rPr>
        <w:t>Маралов В. Г. Приобретение или избавление: проблема выбора студентами стратегий самосовершенствования // Интеграция образования. 2017.</w:t>
      </w:r>
    </w:p>
    <w:p w14:paraId="1B3E5CC2"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rPr>
      </w:pPr>
      <w:r w:rsidRPr="00457EB4">
        <w:rPr>
          <w:rFonts w:ascii="Times New Roman" w:eastAsia="Calibri" w:hAnsi="Times New Roman" w:cs="Times New Roman"/>
          <w:sz w:val="28"/>
          <w:szCs w:val="28"/>
        </w:rPr>
        <w:t>Маралов В.Г. Основы самопознания и саморазвития // учеб. пособие для студентов пед. учреждений сред. проф. образования / В.Г. Маралов. Москва, 2004. Сер. Педагогическое образование (2-е изд., стер.)</w:t>
      </w:r>
    </w:p>
    <w:p w14:paraId="427932C7"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rPr>
      </w:pPr>
      <w:r w:rsidRPr="00457EB4">
        <w:rPr>
          <w:rFonts w:ascii="Times New Roman" w:eastAsia="Calibri" w:hAnsi="Times New Roman" w:cs="Times New Roman"/>
          <w:sz w:val="28"/>
          <w:szCs w:val="28"/>
        </w:rPr>
        <w:t>Маралов В.Г. Проблема барьеров саморазвития личности в отечественной психологии // Альманах современной науки и образования Тамбов: Грамота, 2015. № 1 (91). C. 72-76.</w:t>
      </w:r>
    </w:p>
    <w:p w14:paraId="3E9DCDE4"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rPr>
      </w:pPr>
      <w:r w:rsidRPr="00457EB4">
        <w:rPr>
          <w:rFonts w:ascii="Times New Roman" w:eastAsia="Calibri" w:hAnsi="Times New Roman" w:cs="Times New Roman"/>
          <w:sz w:val="28"/>
          <w:szCs w:val="28"/>
        </w:rPr>
        <w:t>Маркс К. Тезисы о Фейербахе. Соч., т. 3. М.,1955г.</w:t>
      </w:r>
    </w:p>
    <w:p w14:paraId="46F07640"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rPr>
      </w:pPr>
      <w:r w:rsidRPr="00457EB4">
        <w:rPr>
          <w:rFonts w:ascii="Times New Roman" w:eastAsia="Calibri" w:hAnsi="Times New Roman" w:cs="Times New Roman"/>
          <w:sz w:val="28"/>
          <w:szCs w:val="28"/>
        </w:rPr>
        <w:t xml:space="preserve">Машарова Т.В. Развитие педагогических взглядов на сущность самообразования; самообразование как феномен в современной отечественной педагогике // материалы Межрегиональной научной конференции «Образовательный кластер региона: синтез обучения и личностного развития. Восточно-Европейский институт. 2017. </w:t>
      </w:r>
    </w:p>
    <w:p w14:paraId="11F54799"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rPr>
      </w:pPr>
      <w:r w:rsidRPr="00457EB4">
        <w:rPr>
          <w:rFonts w:ascii="Times New Roman" w:eastAsia="Calibri" w:hAnsi="Times New Roman" w:cs="Times New Roman"/>
          <w:sz w:val="28"/>
          <w:szCs w:val="28"/>
        </w:rPr>
        <w:lastRenderedPageBreak/>
        <w:t>Низовских Н. А. Личностное саморазвитие человека: психосемантика и психотехника // Известия ЮФУ. Технические науки. 2005. №7 С.182-183.</w:t>
      </w:r>
    </w:p>
    <w:p w14:paraId="09C883F7"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rPr>
      </w:pPr>
      <w:r w:rsidRPr="00457EB4">
        <w:rPr>
          <w:rFonts w:ascii="Times New Roman" w:eastAsia="Calibri" w:hAnsi="Times New Roman" w:cs="Times New Roman"/>
          <w:sz w:val="28"/>
          <w:szCs w:val="28"/>
        </w:rPr>
        <w:t>Плотницкая М.Р., Фризен М.А., Шучковская Е.С. Психологическая готовность личности к саморазвитию // Вестник Челябинского государственного педагогического университета. 2015. № 9. С. 136-141.</w:t>
      </w:r>
    </w:p>
    <w:p w14:paraId="6C7B43DD"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rPr>
      </w:pPr>
      <w:r w:rsidRPr="00457EB4">
        <w:rPr>
          <w:rFonts w:ascii="Times New Roman" w:eastAsia="Calibri" w:hAnsi="Times New Roman" w:cs="Times New Roman"/>
          <w:sz w:val="28"/>
          <w:szCs w:val="28"/>
        </w:rPr>
        <w:t>Рубинштейн С.Л. Принцип творческой самодеятельности (К философским основам современной педагогики)// Вопросы психологии / №4. 1986.</w:t>
      </w:r>
    </w:p>
    <w:p w14:paraId="4FE76AC6"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rPr>
      </w:pPr>
      <w:r w:rsidRPr="00457EB4">
        <w:rPr>
          <w:rFonts w:ascii="Times New Roman" w:eastAsia="Calibri" w:hAnsi="Times New Roman" w:cs="Times New Roman"/>
          <w:sz w:val="28"/>
          <w:szCs w:val="28"/>
        </w:rPr>
        <w:t>Рубинштейн С.Л. Принципы и пути развития психологии. М. , 1959, с. 122.</w:t>
      </w:r>
    </w:p>
    <w:p w14:paraId="7BF80092"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rPr>
      </w:pPr>
      <w:r w:rsidRPr="00457EB4">
        <w:rPr>
          <w:rFonts w:ascii="Times New Roman" w:eastAsia="Calibri" w:hAnsi="Times New Roman" w:cs="Times New Roman"/>
          <w:sz w:val="28"/>
          <w:szCs w:val="28"/>
        </w:rPr>
        <w:t>Слободчиков В. И., Исаев Е. И. Развитие субъективности в онтогенезе : учеб. пособие для вузов ; под общ. ред. В. Г. Щур. — М. : Школа-Пресс, 2000.</w:t>
      </w:r>
    </w:p>
    <w:p w14:paraId="743AEEA7"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rPr>
      </w:pPr>
      <w:r w:rsidRPr="00457EB4">
        <w:rPr>
          <w:rFonts w:ascii="Times New Roman" w:eastAsia="Calibri" w:hAnsi="Times New Roman" w:cs="Times New Roman"/>
          <w:sz w:val="28"/>
          <w:szCs w:val="28"/>
        </w:rPr>
        <w:t>Слободчиков,  В. И. Основы психологической антропологии. Психология развития человека: развитие субъективной реальности в онтогенезе / В. И. Слободчиков, Е. И. Исаев. –  М., 2000.</w:t>
      </w:r>
    </w:p>
    <w:p w14:paraId="13E26233"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rPr>
      </w:pPr>
      <w:r w:rsidRPr="00457EB4">
        <w:rPr>
          <w:rFonts w:ascii="Times New Roman" w:eastAsia="Calibri" w:hAnsi="Times New Roman" w:cs="Times New Roman"/>
          <w:sz w:val="28"/>
          <w:szCs w:val="28"/>
        </w:rPr>
        <w:t>Современная психология мотивации. Под.ред. Д.А.Леонтьева. М.Смысл- 2002.</w:t>
      </w:r>
    </w:p>
    <w:p w14:paraId="6EDDF6CC"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rPr>
      </w:pPr>
      <w:r w:rsidRPr="00457EB4">
        <w:rPr>
          <w:rFonts w:ascii="Times New Roman" w:eastAsia="Calibri" w:hAnsi="Times New Roman" w:cs="Times New Roman"/>
          <w:sz w:val="28"/>
          <w:szCs w:val="28"/>
        </w:rPr>
        <w:t>Фризен М.А. // Психология саморазвития : монография /; КамГУ им. Витуса Беринга. — Петропавловск-Камчатский : КамГУ им. Витуса Беринга, 2013. .</w:t>
      </w:r>
    </w:p>
    <w:p w14:paraId="5451D9C2"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rPr>
      </w:pPr>
      <w:r w:rsidRPr="00457EB4">
        <w:rPr>
          <w:rFonts w:ascii="Times New Roman" w:eastAsia="Calibri" w:hAnsi="Times New Roman" w:cs="Times New Roman"/>
          <w:sz w:val="28"/>
          <w:szCs w:val="28"/>
        </w:rPr>
        <w:t>Фризен М.А. Феномен «саморазвития» в проблемном поле современной психологии//Вестник КРАУНЦ, серия «Гуманитарные науки» №1, (21)2013.</w:t>
      </w:r>
    </w:p>
    <w:p w14:paraId="631BC5CF"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rPr>
      </w:pPr>
      <w:r w:rsidRPr="00457EB4">
        <w:rPr>
          <w:rFonts w:ascii="Times New Roman" w:eastAsia="Calibri" w:hAnsi="Times New Roman" w:cs="Times New Roman"/>
          <w:sz w:val="28"/>
          <w:szCs w:val="28"/>
        </w:rPr>
        <w:t>Щукина М. А. Саморазвитие личности: история и современное состояние проблемы в отечественной психологии//Вестник Санкт-</w:t>
      </w:r>
      <w:r w:rsidRPr="00457EB4">
        <w:rPr>
          <w:rFonts w:ascii="Times New Roman" w:eastAsia="Calibri" w:hAnsi="Times New Roman" w:cs="Times New Roman"/>
          <w:sz w:val="28"/>
          <w:szCs w:val="28"/>
        </w:rPr>
        <w:lastRenderedPageBreak/>
        <w:t>Петербургского университета. Сер. 12: Психология. Социология. Педагогика. 2009.С.154-164</w:t>
      </w:r>
    </w:p>
    <w:p w14:paraId="3B808A57"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rPr>
      </w:pPr>
      <w:r w:rsidRPr="00457EB4">
        <w:rPr>
          <w:rFonts w:ascii="Times New Roman" w:eastAsia="Calibri" w:hAnsi="Times New Roman" w:cs="Times New Roman"/>
          <w:sz w:val="28"/>
          <w:szCs w:val="28"/>
        </w:rPr>
        <w:t>Энциклопедический словарь Ф.А. Брокгауза и И.А. Ефрона. — С.-Пб. Брокгауз-Ефрон. 1890—1907.</w:t>
      </w:r>
    </w:p>
    <w:p w14:paraId="5C651659"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lang w:val="en-US"/>
        </w:rPr>
      </w:pPr>
      <w:r w:rsidRPr="00457EB4">
        <w:rPr>
          <w:rFonts w:ascii="Times New Roman" w:eastAsia="Calibri" w:hAnsi="Times New Roman" w:cs="Times New Roman"/>
          <w:sz w:val="28"/>
          <w:szCs w:val="28"/>
          <w:lang w:val="en-US"/>
        </w:rPr>
        <w:t xml:space="preserve">Ardelt, M. (2008). Self-development through selflessness: The paradoxical process of growing wiser. Transcending Self-Interest: Psychological Explorations of the Quiet Ego., 221–233. </w:t>
      </w:r>
    </w:p>
    <w:p w14:paraId="2D1732F8"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lang w:val="en-US"/>
        </w:rPr>
      </w:pPr>
      <w:r w:rsidRPr="00457EB4">
        <w:rPr>
          <w:rFonts w:ascii="Times New Roman" w:eastAsia="Calibri" w:hAnsi="Times New Roman" w:cs="Times New Roman"/>
          <w:sz w:val="28"/>
          <w:szCs w:val="28"/>
          <w:lang w:val="en-US"/>
        </w:rPr>
        <w:t xml:space="preserve">Balan V. et al. Physical Education–Longlife Learning Factor //Procedia-Social and Behavioral Sciences. – 2012. – </w:t>
      </w:r>
      <w:r w:rsidRPr="00457EB4">
        <w:rPr>
          <w:rFonts w:ascii="Times New Roman" w:eastAsia="Calibri" w:hAnsi="Times New Roman" w:cs="Times New Roman"/>
          <w:sz w:val="28"/>
          <w:szCs w:val="28"/>
        </w:rPr>
        <w:t>Т</w:t>
      </w:r>
      <w:r w:rsidRPr="00457EB4">
        <w:rPr>
          <w:rFonts w:ascii="Times New Roman" w:eastAsia="Calibri" w:hAnsi="Times New Roman" w:cs="Times New Roman"/>
          <w:sz w:val="28"/>
          <w:szCs w:val="28"/>
          <w:lang w:val="en-US"/>
        </w:rPr>
        <w:t xml:space="preserve">. 46. – </w:t>
      </w:r>
      <w:r w:rsidRPr="00457EB4">
        <w:rPr>
          <w:rFonts w:ascii="Times New Roman" w:eastAsia="Calibri" w:hAnsi="Times New Roman" w:cs="Times New Roman"/>
          <w:sz w:val="28"/>
          <w:szCs w:val="28"/>
        </w:rPr>
        <w:t>С</w:t>
      </w:r>
      <w:r w:rsidRPr="00457EB4">
        <w:rPr>
          <w:rFonts w:ascii="Times New Roman" w:eastAsia="Calibri" w:hAnsi="Times New Roman" w:cs="Times New Roman"/>
          <w:sz w:val="28"/>
          <w:szCs w:val="28"/>
          <w:lang w:val="en-US"/>
        </w:rPr>
        <w:t>. 1328-1332.</w:t>
      </w:r>
    </w:p>
    <w:p w14:paraId="6E0B1760"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lang w:val="en-US"/>
        </w:rPr>
      </w:pPr>
      <w:r w:rsidRPr="00457EB4">
        <w:rPr>
          <w:rFonts w:ascii="Times New Roman" w:eastAsia="Calibri" w:hAnsi="Times New Roman" w:cs="Times New Roman"/>
          <w:sz w:val="28"/>
          <w:szCs w:val="28"/>
          <w:lang w:val="en-US"/>
        </w:rPr>
        <w:t xml:space="preserve">Bevitt, S. (2015). Assessment innovation and student experience: a new assessment challenge and call for a multi-perspective approach to assessment research. Assessment &amp; Evaluation in Higher Education, 40(1), 103–119. </w:t>
      </w:r>
    </w:p>
    <w:p w14:paraId="3A8CC26C"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lang w:val="en-US"/>
        </w:rPr>
      </w:pPr>
      <w:r w:rsidRPr="00457EB4">
        <w:rPr>
          <w:rFonts w:ascii="Times New Roman" w:eastAsia="Calibri" w:hAnsi="Times New Roman" w:cs="Times New Roman"/>
          <w:sz w:val="28"/>
          <w:szCs w:val="28"/>
          <w:lang w:val="en-US"/>
        </w:rPr>
        <w:t xml:space="preserve">Brookfield S. The getting of wisdom: What critically reflective teaching is and why it’s important //Becoming a critically reflective teacher. – 1995. – </w:t>
      </w:r>
      <w:r w:rsidRPr="00457EB4">
        <w:rPr>
          <w:rFonts w:ascii="Times New Roman" w:eastAsia="Calibri" w:hAnsi="Times New Roman" w:cs="Times New Roman"/>
          <w:sz w:val="28"/>
          <w:szCs w:val="28"/>
        </w:rPr>
        <w:t>С</w:t>
      </w:r>
      <w:r w:rsidRPr="00457EB4">
        <w:rPr>
          <w:rFonts w:ascii="Times New Roman" w:eastAsia="Calibri" w:hAnsi="Times New Roman" w:cs="Times New Roman"/>
          <w:sz w:val="28"/>
          <w:szCs w:val="28"/>
          <w:lang w:val="en-US"/>
        </w:rPr>
        <w:t>. 1-28.</w:t>
      </w:r>
    </w:p>
    <w:p w14:paraId="450B8F83"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lang w:val="en-US"/>
        </w:rPr>
      </w:pPr>
      <w:r w:rsidRPr="00457EB4">
        <w:rPr>
          <w:rFonts w:ascii="Times New Roman" w:eastAsia="Calibri" w:hAnsi="Times New Roman" w:cs="Times New Roman"/>
          <w:color w:val="000000"/>
          <w:sz w:val="28"/>
          <w:szCs w:val="28"/>
          <w:lang w:val="en-US"/>
        </w:rPr>
        <w:t>Cremers, P. H., Wals, A. E., Wesselink, R., Nieveen, N., &amp; Mulder, M. (2014). Self-directed lifelong learning in hybrid learning configurations. International Journal of Lifelong Education, 33(2), 207-232.</w:t>
      </w:r>
    </w:p>
    <w:p w14:paraId="678D6C1B"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lang w:val="en-US"/>
        </w:rPr>
      </w:pPr>
      <w:r w:rsidRPr="00457EB4">
        <w:rPr>
          <w:rFonts w:ascii="Times New Roman" w:eastAsia="Calibri" w:hAnsi="Times New Roman" w:cs="Times New Roman"/>
          <w:sz w:val="28"/>
          <w:szCs w:val="28"/>
          <w:lang w:val="en-US"/>
        </w:rPr>
        <w:t>Dave R. H. (ed.). Foundations of Lifelong Education: Studies in Lifelong Education. – 2014.</w:t>
      </w:r>
    </w:p>
    <w:p w14:paraId="377927A5"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rPr>
      </w:pPr>
      <w:r w:rsidRPr="00457EB4">
        <w:rPr>
          <w:rFonts w:ascii="Times New Roman" w:eastAsia="Calibri" w:hAnsi="Times New Roman" w:cs="Times New Roman"/>
          <w:sz w:val="28"/>
          <w:szCs w:val="28"/>
          <w:lang w:val="en-US"/>
        </w:rPr>
        <w:t>Houston D. K. et al. A long</w:t>
      </w:r>
      <w:r w:rsidRPr="00457EB4">
        <w:rPr>
          <w:rFonts w:ascii="Cambria Math" w:eastAsia="Calibri" w:hAnsi="Cambria Math" w:cs="Cambria Math"/>
          <w:sz w:val="28"/>
          <w:szCs w:val="28"/>
          <w:lang w:val="en-US"/>
        </w:rPr>
        <w:t>‐</w:t>
      </w:r>
      <w:r w:rsidRPr="00457EB4">
        <w:rPr>
          <w:rFonts w:ascii="Times New Roman" w:eastAsia="Calibri" w:hAnsi="Times New Roman" w:cs="Times New Roman"/>
          <w:sz w:val="28"/>
          <w:szCs w:val="28"/>
          <w:lang w:val="en-US"/>
        </w:rPr>
        <w:t xml:space="preserve">term intensive lifestyle intervention and physical function: The look AHEAD Movement and Memory Study //Obesity. – 2015. – </w:t>
      </w:r>
      <w:r w:rsidRPr="00457EB4">
        <w:rPr>
          <w:rFonts w:ascii="Times New Roman" w:eastAsia="Calibri" w:hAnsi="Times New Roman" w:cs="Times New Roman"/>
          <w:sz w:val="28"/>
          <w:szCs w:val="28"/>
        </w:rPr>
        <w:t>Т</w:t>
      </w:r>
      <w:r w:rsidRPr="00457EB4">
        <w:rPr>
          <w:rFonts w:ascii="Times New Roman" w:eastAsia="Calibri" w:hAnsi="Times New Roman" w:cs="Times New Roman"/>
          <w:sz w:val="28"/>
          <w:szCs w:val="28"/>
          <w:lang w:val="en-US"/>
        </w:rPr>
        <w:t xml:space="preserve">. 23. – №. </w:t>
      </w:r>
      <w:r w:rsidRPr="00457EB4">
        <w:rPr>
          <w:rFonts w:ascii="Times New Roman" w:eastAsia="Calibri" w:hAnsi="Times New Roman" w:cs="Times New Roman"/>
          <w:sz w:val="28"/>
          <w:szCs w:val="28"/>
        </w:rPr>
        <w:t>1. – С. 77-84.</w:t>
      </w:r>
    </w:p>
    <w:p w14:paraId="3DF2A4A2"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lang w:val="en-US"/>
        </w:rPr>
      </w:pPr>
      <w:r w:rsidRPr="00457EB4">
        <w:rPr>
          <w:rFonts w:ascii="Times New Roman" w:eastAsia="Calibri" w:hAnsi="Times New Roman" w:cs="Times New Roman"/>
          <w:sz w:val="28"/>
          <w:szCs w:val="28"/>
          <w:lang w:val="en-US"/>
        </w:rPr>
        <w:t>Kim Koh, J. B., &amp; Wang, Q. (2012). Self-development. Wiley Interdisciplinary Reviews: Cognitive Science, 3(5), 513–524. https://doi.org/10.1002/wcs.1187</w:t>
      </w:r>
    </w:p>
    <w:p w14:paraId="20A29D77"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lang w:val="en-US"/>
        </w:rPr>
      </w:pPr>
      <w:r w:rsidRPr="00457EB4">
        <w:rPr>
          <w:rFonts w:ascii="Times New Roman" w:eastAsia="Calibri" w:hAnsi="Times New Roman" w:cs="Times New Roman"/>
          <w:sz w:val="28"/>
          <w:szCs w:val="28"/>
          <w:lang w:val="en-US"/>
        </w:rPr>
        <w:t>Kitiashvili A., Tasker P. B. The relationship between attitudes, motives and participation of adults in continuing education: The case of Georgia. – 2016.</w:t>
      </w:r>
    </w:p>
    <w:p w14:paraId="197FA411"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lang w:val="en-US"/>
        </w:rPr>
      </w:pPr>
      <w:r w:rsidRPr="00457EB4">
        <w:rPr>
          <w:rFonts w:ascii="Times New Roman" w:eastAsia="Calibri" w:hAnsi="Times New Roman" w:cs="Times New Roman"/>
          <w:sz w:val="28"/>
          <w:szCs w:val="28"/>
          <w:lang w:val="en-US"/>
        </w:rPr>
        <w:lastRenderedPageBreak/>
        <w:t xml:space="preserve">Kolb David A., Richard E. Boyatzis, and Charalampos Mainemelis. "Experiential learning theory: Previous research and new directions." Perspectives on thinking, learning, and cognitive styles 1.8 (2001): 227-247.  </w:t>
      </w:r>
    </w:p>
    <w:p w14:paraId="50C5DEBD"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lang w:val="en-US"/>
        </w:rPr>
      </w:pPr>
      <w:r w:rsidRPr="00457EB4">
        <w:rPr>
          <w:rFonts w:ascii="Times New Roman" w:eastAsia="Calibri" w:hAnsi="Times New Roman" w:cs="Times New Roman"/>
          <w:sz w:val="28"/>
          <w:szCs w:val="28"/>
          <w:lang w:val="en-US"/>
        </w:rPr>
        <w:t>Kolb, Alice Y., and David A. Kolb. "Learning styles and learning spaces: Enhancing experiential learning in higher education." Academy of management learning &amp; education 4.2 (2005): 193-212.</w:t>
      </w:r>
    </w:p>
    <w:p w14:paraId="51FEEC33"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color w:val="000000"/>
          <w:sz w:val="28"/>
          <w:szCs w:val="28"/>
          <w:lang w:val="en-US"/>
        </w:rPr>
      </w:pPr>
      <w:r w:rsidRPr="00457EB4">
        <w:rPr>
          <w:rFonts w:ascii="Times New Roman" w:eastAsia="Calibri" w:hAnsi="Times New Roman" w:cs="Times New Roman"/>
          <w:color w:val="000000"/>
          <w:sz w:val="28"/>
          <w:szCs w:val="28"/>
          <w:lang w:val="en-US"/>
        </w:rPr>
        <w:t xml:space="preserve">Merriam S. B., Kee Y. Promoting community wellbeing: The case for lifelong learning for older adults //Adult Education Quarterly. – 2014. – </w:t>
      </w:r>
      <w:r w:rsidRPr="00457EB4">
        <w:rPr>
          <w:rFonts w:ascii="Times New Roman" w:eastAsia="Calibri" w:hAnsi="Times New Roman" w:cs="Times New Roman"/>
          <w:color w:val="000000"/>
          <w:sz w:val="28"/>
          <w:szCs w:val="28"/>
        </w:rPr>
        <w:t>Т</w:t>
      </w:r>
      <w:r w:rsidRPr="00457EB4">
        <w:rPr>
          <w:rFonts w:ascii="Times New Roman" w:eastAsia="Calibri" w:hAnsi="Times New Roman" w:cs="Times New Roman"/>
          <w:color w:val="000000"/>
          <w:sz w:val="28"/>
          <w:szCs w:val="28"/>
          <w:lang w:val="en-US"/>
        </w:rPr>
        <w:t xml:space="preserve">. 64. – №. 2. </w:t>
      </w:r>
    </w:p>
    <w:p w14:paraId="3BB83DD0"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lang w:val="en-US"/>
        </w:rPr>
      </w:pPr>
      <w:r w:rsidRPr="00457EB4">
        <w:rPr>
          <w:rFonts w:ascii="Times New Roman" w:eastAsia="Calibri" w:hAnsi="Times New Roman" w:cs="Times New Roman"/>
          <w:sz w:val="28"/>
          <w:szCs w:val="28"/>
          <w:lang w:val="en-US"/>
        </w:rPr>
        <w:t xml:space="preserve">Merriam S. B., Kee Y. Promoting community wellbeing: The case for lifelong learning for older adults //Adult Education Quarterly. – 2014. – </w:t>
      </w:r>
      <w:r w:rsidRPr="00457EB4">
        <w:rPr>
          <w:rFonts w:ascii="Times New Roman" w:eastAsia="Calibri" w:hAnsi="Times New Roman" w:cs="Times New Roman"/>
          <w:sz w:val="28"/>
          <w:szCs w:val="28"/>
        </w:rPr>
        <w:t>Т</w:t>
      </w:r>
      <w:r w:rsidRPr="00457EB4">
        <w:rPr>
          <w:rFonts w:ascii="Times New Roman" w:eastAsia="Calibri" w:hAnsi="Times New Roman" w:cs="Times New Roman"/>
          <w:sz w:val="28"/>
          <w:szCs w:val="28"/>
          <w:lang w:val="en-US"/>
        </w:rPr>
        <w:t xml:space="preserve">. 64. – №. 2. – </w:t>
      </w:r>
      <w:r w:rsidRPr="00457EB4">
        <w:rPr>
          <w:rFonts w:ascii="Times New Roman" w:eastAsia="Calibri" w:hAnsi="Times New Roman" w:cs="Times New Roman"/>
          <w:sz w:val="28"/>
          <w:szCs w:val="28"/>
        </w:rPr>
        <w:t>С</w:t>
      </w:r>
      <w:r w:rsidRPr="00457EB4">
        <w:rPr>
          <w:rFonts w:ascii="Times New Roman" w:eastAsia="Calibri" w:hAnsi="Times New Roman" w:cs="Times New Roman"/>
          <w:sz w:val="28"/>
          <w:szCs w:val="28"/>
          <w:lang w:val="en-US"/>
        </w:rPr>
        <w:t>. 128-144.</w:t>
      </w:r>
    </w:p>
    <w:p w14:paraId="262833E0"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lang w:val="en-US"/>
        </w:rPr>
      </w:pPr>
      <w:r w:rsidRPr="00457EB4">
        <w:rPr>
          <w:rFonts w:ascii="Times New Roman" w:eastAsia="Calibri" w:hAnsi="Times New Roman" w:cs="Times New Roman"/>
          <w:sz w:val="28"/>
          <w:szCs w:val="28"/>
          <w:lang w:val="en-US"/>
        </w:rPr>
        <w:t>Nesbit, Paul L. The Role of Self-Reflection, Emotional Management of Feedback, and Self-Regulation Processes in Self-Directed Leadership Development – Human Resource Development Review, 2012.</w:t>
      </w:r>
    </w:p>
    <w:p w14:paraId="6F5ACDA5"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lang w:val="en-US"/>
        </w:rPr>
      </w:pPr>
      <w:r w:rsidRPr="00457EB4">
        <w:rPr>
          <w:rFonts w:ascii="Times New Roman" w:eastAsia="Calibri" w:hAnsi="Times New Roman" w:cs="Times New Roman"/>
          <w:sz w:val="28"/>
          <w:szCs w:val="28"/>
          <w:lang w:val="en-US"/>
        </w:rPr>
        <w:t xml:space="preserve">Rapp S. R., LaCroix A. Z., Shumaker S. A. Living Long and Living Well: Results from the Women’s Health Initiative //The Journals of Gerontology Series A: Biological Sciences and Medical Sciences. – 2015. – </w:t>
      </w:r>
      <w:r w:rsidRPr="00457EB4">
        <w:rPr>
          <w:rFonts w:ascii="Times New Roman" w:eastAsia="Calibri" w:hAnsi="Times New Roman" w:cs="Times New Roman"/>
          <w:sz w:val="28"/>
          <w:szCs w:val="28"/>
        </w:rPr>
        <w:t>С</w:t>
      </w:r>
      <w:r w:rsidRPr="00457EB4">
        <w:rPr>
          <w:rFonts w:ascii="Times New Roman" w:eastAsia="Calibri" w:hAnsi="Times New Roman" w:cs="Times New Roman"/>
          <w:sz w:val="28"/>
          <w:szCs w:val="28"/>
          <w:lang w:val="en-US"/>
        </w:rPr>
        <w:t>. glv215.</w:t>
      </w:r>
    </w:p>
    <w:p w14:paraId="099038C4"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lang w:val="en-US"/>
        </w:rPr>
      </w:pPr>
      <w:r w:rsidRPr="00457EB4">
        <w:rPr>
          <w:rFonts w:ascii="Times New Roman" w:eastAsia="Calibri" w:hAnsi="Times New Roman" w:cs="Times New Roman"/>
          <w:sz w:val="28"/>
          <w:szCs w:val="28"/>
          <w:lang w:val="en-US"/>
        </w:rPr>
        <w:t xml:space="preserve">Reichard, R. J., &amp; Johnson, S. K. (2011). Leader self-development as organizational strategy. Leadership Quarterly, 22(1), 33–42. </w:t>
      </w:r>
    </w:p>
    <w:p w14:paraId="7CDE7A8F" w14:textId="77777777" w:rsidR="00457EB4" w:rsidRPr="00457EB4" w:rsidRDefault="00457EB4" w:rsidP="00457EB4">
      <w:pPr>
        <w:numPr>
          <w:ilvl w:val="0"/>
          <w:numId w:val="40"/>
        </w:numPr>
        <w:spacing w:after="200" w:line="360" w:lineRule="auto"/>
        <w:ind w:left="0" w:firstLine="567"/>
        <w:contextualSpacing/>
        <w:jc w:val="both"/>
        <w:rPr>
          <w:rFonts w:ascii="Times New Roman" w:eastAsia="Calibri" w:hAnsi="Times New Roman" w:cs="Times New Roman"/>
          <w:sz w:val="28"/>
          <w:szCs w:val="28"/>
          <w:lang w:val="en-US"/>
        </w:rPr>
      </w:pPr>
      <w:r w:rsidRPr="00457EB4">
        <w:rPr>
          <w:rFonts w:ascii="Times New Roman" w:eastAsia="Calibri" w:hAnsi="Times New Roman" w:cs="Times New Roman"/>
          <w:sz w:val="28"/>
          <w:szCs w:val="28"/>
          <w:lang w:val="en-US"/>
        </w:rPr>
        <w:t xml:space="preserve">Yamashita, T., López, E. B., Keene, J. R., &amp; Kinney, J. M. (2015). Predictors of Adult Education Program Satisfaction in Urban Community-Dwelling Older Adults, 41(11), 825–838. </w:t>
      </w:r>
    </w:p>
    <w:p w14:paraId="0D39CB01" w14:textId="77777777" w:rsidR="000C1D83" w:rsidRPr="00C61281" w:rsidRDefault="000C1D83" w:rsidP="005B4656">
      <w:pPr>
        <w:spacing w:line="360" w:lineRule="auto"/>
        <w:ind w:left="284" w:right="-1" w:firstLine="567"/>
        <w:rPr>
          <w:rFonts w:ascii="Times New Roman" w:hAnsi="Times New Roman" w:cs="Times New Roman"/>
          <w:sz w:val="28"/>
          <w:szCs w:val="28"/>
          <w:lang w:val="en-US"/>
        </w:rPr>
      </w:pPr>
    </w:p>
    <w:p w14:paraId="7E10CB76" w14:textId="77777777" w:rsidR="00457EB4" w:rsidRPr="00C61281" w:rsidRDefault="00457EB4" w:rsidP="005B4656">
      <w:pPr>
        <w:spacing w:line="360" w:lineRule="auto"/>
        <w:ind w:left="284" w:right="-1" w:firstLine="567"/>
        <w:rPr>
          <w:rFonts w:ascii="Times New Roman" w:hAnsi="Times New Roman" w:cs="Times New Roman"/>
          <w:sz w:val="28"/>
          <w:szCs w:val="28"/>
          <w:lang w:val="en-US"/>
        </w:rPr>
      </w:pPr>
    </w:p>
    <w:p w14:paraId="655A7676" w14:textId="77777777" w:rsidR="00457EB4" w:rsidRPr="00C61281" w:rsidRDefault="00457EB4" w:rsidP="005B4656">
      <w:pPr>
        <w:spacing w:line="360" w:lineRule="auto"/>
        <w:ind w:left="284" w:right="-1" w:firstLine="567"/>
        <w:rPr>
          <w:rFonts w:ascii="Times New Roman" w:hAnsi="Times New Roman" w:cs="Times New Roman"/>
          <w:sz w:val="28"/>
          <w:szCs w:val="28"/>
          <w:lang w:val="en-US"/>
        </w:rPr>
      </w:pPr>
    </w:p>
    <w:p w14:paraId="5A7F6BCD" w14:textId="77777777" w:rsidR="00457EB4" w:rsidRPr="00C61281" w:rsidRDefault="00457EB4" w:rsidP="005B4656">
      <w:pPr>
        <w:spacing w:line="360" w:lineRule="auto"/>
        <w:ind w:left="284" w:right="-1" w:firstLine="567"/>
        <w:rPr>
          <w:rFonts w:ascii="Times New Roman" w:hAnsi="Times New Roman" w:cs="Times New Roman"/>
          <w:sz w:val="28"/>
          <w:szCs w:val="28"/>
          <w:lang w:val="en-US"/>
        </w:rPr>
      </w:pPr>
    </w:p>
    <w:p w14:paraId="655776A1" w14:textId="77777777" w:rsidR="00457EB4" w:rsidRPr="00C61281" w:rsidRDefault="00457EB4" w:rsidP="005B4656">
      <w:pPr>
        <w:spacing w:line="360" w:lineRule="auto"/>
        <w:ind w:left="284" w:right="-1" w:firstLine="567"/>
        <w:rPr>
          <w:rFonts w:ascii="Times New Roman" w:hAnsi="Times New Roman" w:cs="Times New Roman"/>
          <w:sz w:val="28"/>
          <w:szCs w:val="28"/>
          <w:lang w:val="en-US"/>
        </w:rPr>
      </w:pPr>
    </w:p>
    <w:p w14:paraId="676EF28D" w14:textId="3083308F" w:rsidR="00457EB4" w:rsidRPr="00457EB4" w:rsidRDefault="00457EB4" w:rsidP="00457EB4">
      <w:pPr>
        <w:pStyle w:val="1"/>
        <w:spacing w:line="360" w:lineRule="auto"/>
        <w:jc w:val="both"/>
        <w:rPr>
          <w:rFonts w:ascii="Times New Roman" w:hAnsi="Times New Roman" w:cs="Times New Roman"/>
          <w:color w:val="auto"/>
        </w:rPr>
      </w:pPr>
      <w:bookmarkStart w:id="34" w:name="_Toc516178284"/>
      <w:r w:rsidRPr="00457EB4">
        <w:rPr>
          <w:rFonts w:ascii="Times New Roman" w:hAnsi="Times New Roman" w:cs="Times New Roman"/>
          <w:color w:val="auto"/>
        </w:rPr>
        <w:lastRenderedPageBreak/>
        <w:t>ПРИЛОЖЕНИЕ</w:t>
      </w:r>
      <w:bookmarkEnd w:id="34"/>
      <w:r w:rsidRPr="00457EB4">
        <w:rPr>
          <w:rFonts w:ascii="Times New Roman" w:hAnsi="Times New Roman" w:cs="Times New Roman"/>
          <w:color w:val="auto"/>
        </w:rPr>
        <w:t xml:space="preserve"> </w:t>
      </w:r>
    </w:p>
    <w:p w14:paraId="3AC573EA" w14:textId="7C077A50" w:rsidR="00457EB4" w:rsidRPr="00457EB4" w:rsidRDefault="00457EB4" w:rsidP="00457EB4">
      <w:pPr>
        <w:pStyle w:val="1"/>
        <w:numPr>
          <w:ilvl w:val="0"/>
          <w:numId w:val="42"/>
        </w:numPr>
        <w:spacing w:line="360" w:lineRule="auto"/>
        <w:jc w:val="both"/>
        <w:rPr>
          <w:rFonts w:ascii="Times New Roman" w:hAnsi="Times New Roman" w:cs="Times New Roman"/>
          <w:color w:val="auto"/>
        </w:rPr>
      </w:pPr>
      <w:bookmarkStart w:id="35" w:name="_Toc516173262"/>
      <w:bookmarkStart w:id="36" w:name="_Toc516178285"/>
      <w:r w:rsidRPr="00457EB4">
        <w:rPr>
          <w:rFonts w:ascii="Times New Roman" w:hAnsi="Times New Roman" w:cs="Times New Roman"/>
          <w:color w:val="auto"/>
        </w:rPr>
        <w:t>Бланк анкеты самообразовательной деятельности</w:t>
      </w:r>
      <w:bookmarkEnd w:id="35"/>
      <w:bookmarkEnd w:id="36"/>
    </w:p>
    <w:p w14:paraId="767CE26E" w14:textId="77777777" w:rsidR="00457EB4" w:rsidRDefault="00457EB4" w:rsidP="00457EB4">
      <w:pPr>
        <w:spacing w:after="200" w:line="360" w:lineRule="auto"/>
        <w:ind w:right="-1"/>
        <w:contextualSpacing/>
        <w:jc w:val="center"/>
        <w:rPr>
          <w:rFonts w:ascii="Times New Roman" w:eastAsia="Calibri" w:hAnsi="Times New Roman" w:cs="Times New Roman"/>
          <w:b/>
          <w:sz w:val="24"/>
          <w:szCs w:val="24"/>
        </w:rPr>
      </w:pPr>
    </w:p>
    <w:p w14:paraId="43FCB9A4" w14:textId="77777777" w:rsidR="00457EB4" w:rsidRPr="00457EB4" w:rsidRDefault="00457EB4" w:rsidP="00457EB4">
      <w:pPr>
        <w:spacing w:after="200" w:line="360" w:lineRule="auto"/>
        <w:ind w:right="-1"/>
        <w:contextualSpacing/>
        <w:jc w:val="center"/>
        <w:rPr>
          <w:rFonts w:ascii="Times New Roman" w:eastAsia="Calibri" w:hAnsi="Times New Roman" w:cs="Times New Roman"/>
          <w:b/>
          <w:sz w:val="24"/>
          <w:szCs w:val="24"/>
        </w:rPr>
      </w:pPr>
      <w:r w:rsidRPr="00457EB4">
        <w:rPr>
          <w:rFonts w:ascii="Times New Roman" w:eastAsia="Calibri" w:hAnsi="Times New Roman" w:cs="Times New Roman"/>
          <w:b/>
          <w:sz w:val="24"/>
          <w:szCs w:val="24"/>
        </w:rPr>
        <w:t>АНКЕТА</w:t>
      </w:r>
    </w:p>
    <w:p w14:paraId="516A960E" w14:textId="77777777" w:rsidR="00457EB4" w:rsidRPr="00457EB4" w:rsidRDefault="00457EB4" w:rsidP="00457EB4">
      <w:pPr>
        <w:spacing w:line="360" w:lineRule="auto"/>
        <w:ind w:right="-1"/>
        <w:contextualSpacing/>
        <w:jc w:val="center"/>
        <w:rPr>
          <w:rFonts w:ascii="Times New Roman" w:eastAsia="Calibri" w:hAnsi="Times New Roman" w:cs="Times New Roman"/>
          <w:sz w:val="24"/>
          <w:szCs w:val="24"/>
        </w:rPr>
      </w:pPr>
      <w:r w:rsidRPr="00457EB4">
        <w:rPr>
          <w:rFonts w:ascii="Times New Roman" w:eastAsia="Calibri" w:hAnsi="Times New Roman" w:cs="Times New Roman"/>
          <w:sz w:val="24"/>
          <w:szCs w:val="24"/>
        </w:rPr>
        <w:t>Пожалуйста, отвечайте на вопросы в развернутой форме, как Вам будет удобно. Заполняйте простым понятным почерком (можно печатными буквами)</w:t>
      </w:r>
    </w:p>
    <w:p w14:paraId="010B69E3"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 xml:space="preserve">1. Имя, или псевдоним </w:t>
      </w:r>
    </w:p>
    <w:p w14:paraId="2DE9D1ED"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 xml:space="preserve">2. Возраст или дата рождения </w:t>
      </w:r>
    </w:p>
    <w:p w14:paraId="7E274E3B"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 xml:space="preserve">3. Место рождения (населенный пункт, страна) </w:t>
      </w:r>
    </w:p>
    <w:p w14:paraId="44F130AC"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4. Образование, окончания (если учебных заведений было несколько, перечислите, пожалуйста, все) Укажите причину, почему Вы получали образование, пошли дополнительно учиться?</w:t>
      </w:r>
    </w:p>
    <w:p w14:paraId="73E502AF"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1._________________________________________________________________</w:t>
      </w:r>
    </w:p>
    <w:p w14:paraId="33A4E95D"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2._________________________________________________________________</w:t>
      </w:r>
    </w:p>
    <w:p w14:paraId="58995CF1"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3._________________________________________________________________</w:t>
      </w:r>
    </w:p>
    <w:p w14:paraId="0E8F6052"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4._________________________________________________________________</w:t>
      </w:r>
    </w:p>
    <w:p w14:paraId="2D6EEA4E"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5._________________________________________________________________</w:t>
      </w:r>
    </w:p>
    <w:p w14:paraId="131F74E0"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5. Как часто Вы читаете книги: каждый день, 4-5 раз в неделю, 2-3 раза в неделю, несколько раз в месяц (подчеркните подходящее)</w:t>
      </w:r>
    </w:p>
    <w:p w14:paraId="38D3743E"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 xml:space="preserve">6. Какую литературу Вы обычно читаете: </w:t>
      </w:r>
    </w:p>
    <w:p w14:paraId="231F3136"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Художественную   ____________________________________________</w:t>
      </w:r>
    </w:p>
    <w:p w14:paraId="7EAFB16A"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Научно-популярную    _________________________________________</w:t>
      </w:r>
    </w:p>
    <w:p w14:paraId="353636AE"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Публицистическую            _____________________________________</w:t>
      </w:r>
    </w:p>
    <w:p w14:paraId="7BDC7EC2"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Научную      _________________________________________________</w:t>
      </w:r>
    </w:p>
    <w:p w14:paraId="54F7D89A"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Другое (поясните)  _______________________________________________________</w:t>
      </w:r>
    </w:p>
    <w:p w14:paraId="433D7D29"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7. Посещаете ли Вы библиотеки, лектории, научные центры (перечислите  какие) _________________________________________________________________________</w:t>
      </w:r>
    </w:p>
    <w:p w14:paraId="28F77958"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8. Повышаете ли Вы уровень своего образования (если ДА, то как и почему) __________________________________________________________________</w:t>
      </w:r>
    </w:p>
    <w:p w14:paraId="38F6EA94"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 xml:space="preserve">9. Смотрите ли Вы научные, документальные, научно-популярные фильмы  __________________________________________________________________________ </w:t>
      </w:r>
    </w:p>
    <w:p w14:paraId="7391FFC9"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10. Слушаете ли Вы лекции, доклады специалистов в интересующей Вас области  ____________________________________________________</w:t>
      </w:r>
    </w:p>
    <w:p w14:paraId="430EC1EC"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lastRenderedPageBreak/>
        <w:t xml:space="preserve">11. Посещаете ли Вы выставки, в каких музеях и/ или научно-исследовательских центрах они проходят __________________________ _____________________________________  </w:t>
      </w:r>
    </w:p>
    <w:p w14:paraId="283256F9"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12. Посещаете ли Вы культурные мероприятия – спектакли, художественные выставки, концерты _________________________________________________________________</w:t>
      </w:r>
    </w:p>
    <w:p w14:paraId="2E3F58F0"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13. Повышаете ли Вы свою квалификацию (курсы, образовательные центры, дистанционное обучение) _____________________________________________________________________________</w:t>
      </w:r>
    </w:p>
    <w:p w14:paraId="4F43B7CB"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14. Занимаетесь ли Вы самообразованием</w:t>
      </w:r>
    </w:p>
    <w:p w14:paraId="73EEC0F5"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А) в группе (работа творческих групп, исследовательских коллективов)</w:t>
      </w:r>
    </w:p>
    <w:p w14:paraId="296D6B85"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 xml:space="preserve">Б) индивидуально </w:t>
      </w:r>
    </w:p>
    <w:p w14:paraId="65C2922C"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15. Ведете ли Вы практическую деятельность, требующую самообразования? (если ДА укажите какую именно)</w:t>
      </w:r>
    </w:p>
    <w:p w14:paraId="746E9F69"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_____________________________________________________________________________</w:t>
      </w:r>
    </w:p>
    <w:p w14:paraId="52E681E5"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16. Используете ли Вы средства массовой информации для расширения своего кругозора  (если можно, перечислите основные)</w:t>
      </w:r>
    </w:p>
    <w:p w14:paraId="701206AE"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_____________________________________________________________________________</w:t>
      </w:r>
    </w:p>
    <w:p w14:paraId="7E972EE7"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17. Отслеживаете ли уровень своего развития? Если ДА то как? _____________________________________________________________________________</w:t>
      </w:r>
    </w:p>
    <w:p w14:paraId="08EF5120"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 xml:space="preserve">18.  Ведете ли Вы учет своих достижений? Есть ли у вас обобщенный результат Вашей деятельности (портфолио с информацией о приобретенном опыте и личных достижениях) </w:t>
      </w:r>
    </w:p>
    <w:p w14:paraId="6008002E"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__________________________________________________________________</w:t>
      </w:r>
    </w:p>
    <w:p w14:paraId="2DFBD076"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 xml:space="preserve">18. Планируете ли Вы свое будущее? На сколько лет/месяцев вперед Вы его планируете?  __________________________________________________________________________ </w:t>
      </w:r>
    </w:p>
    <w:p w14:paraId="3078F9FD"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20.   Как Вы считаете, насколько велика вероятность осуществления Ваших планов ( % )   ____________________________________________________________________________</w:t>
      </w:r>
    </w:p>
    <w:p w14:paraId="2C1B1E73" w14:textId="77777777" w:rsidR="00457EB4" w:rsidRPr="00457EB4" w:rsidRDefault="00457EB4" w:rsidP="00457EB4">
      <w:pPr>
        <w:spacing w:line="360" w:lineRule="auto"/>
        <w:ind w:right="-1"/>
        <w:contextualSpacing/>
        <w:jc w:val="center"/>
        <w:rPr>
          <w:rFonts w:ascii="Times New Roman" w:eastAsia="Calibri" w:hAnsi="Times New Roman" w:cs="Times New Roman"/>
          <w:sz w:val="24"/>
          <w:szCs w:val="24"/>
        </w:rPr>
      </w:pPr>
      <w:r w:rsidRPr="00457EB4">
        <w:rPr>
          <w:rFonts w:ascii="Times New Roman" w:eastAsia="Calibri" w:hAnsi="Times New Roman" w:cs="Times New Roman"/>
          <w:sz w:val="24"/>
          <w:szCs w:val="24"/>
        </w:rPr>
        <w:t>Уважаемый(ая) участник, Вы участвовали в анкетировании, как эксперт, профессионал в саморазвитии. Как Вы считаете, какие вопросы относятся к категории:</w:t>
      </w:r>
    </w:p>
    <w:p w14:paraId="276BFCD1"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Самообразование _______________________________________________</w:t>
      </w:r>
    </w:p>
    <w:p w14:paraId="74CEAC00"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Саморазвитие __________________________________________________</w:t>
      </w:r>
    </w:p>
    <w:p w14:paraId="37A9602E"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И то и другое ____________________________________________________</w:t>
      </w:r>
    </w:p>
    <w:p w14:paraId="77DB9901"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Не то и не другое _________________________________________________</w:t>
      </w:r>
    </w:p>
    <w:p w14:paraId="3E89A277" w14:textId="77777777" w:rsidR="00457EB4" w:rsidRPr="00457EB4" w:rsidRDefault="00457EB4" w:rsidP="00457EB4">
      <w:pPr>
        <w:spacing w:line="360" w:lineRule="auto"/>
        <w:ind w:right="-1"/>
        <w:contextualSpacing/>
        <w:jc w:val="center"/>
        <w:rPr>
          <w:rFonts w:ascii="Times New Roman" w:eastAsia="Calibri" w:hAnsi="Times New Roman" w:cs="Times New Roman"/>
          <w:sz w:val="24"/>
          <w:szCs w:val="24"/>
        </w:rPr>
      </w:pPr>
      <w:r w:rsidRPr="00457EB4">
        <w:rPr>
          <w:rFonts w:ascii="Times New Roman" w:eastAsia="Calibri" w:hAnsi="Times New Roman" w:cs="Times New Roman"/>
          <w:sz w:val="24"/>
          <w:szCs w:val="24"/>
        </w:rPr>
        <w:t>Большое спасибо !</w:t>
      </w:r>
    </w:p>
    <w:p w14:paraId="412A86AC" w14:textId="77777777" w:rsidR="00457EB4" w:rsidRPr="00457EB4" w:rsidRDefault="00457EB4" w:rsidP="00457EB4">
      <w:pPr>
        <w:spacing w:line="360" w:lineRule="auto"/>
        <w:ind w:right="-1"/>
        <w:contextualSpacing/>
        <w:rPr>
          <w:rFonts w:ascii="Times New Roman" w:eastAsia="Calibri" w:hAnsi="Times New Roman" w:cs="Times New Roman"/>
          <w:sz w:val="24"/>
          <w:szCs w:val="24"/>
        </w:rPr>
      </w:pPr>
      <w:r w:rsidRPr="00457EB4">
        <w:rPr>
          <w:rFonts w:ascii="Times New Roman" w:eastAsia="Calibri" w:hAnsi="Times New Roman" w:cs="Times New Roman"/>
          <w:sz w:val="24"/>
          <w:szCs w:val="24"/>
        </w:rPr>
        <w:t>Оставьте, пожалуйста, свои контактные данные (e-mail или телефон для SMS), чтобы мы могли сообщить Вам результаты исследования.</w:t>
      </w:r>
    </w:p>
    <w:p w14:paraId="71942956" w14:textId="0D492081" w:rsidR="00457EB4" w:rsidRPr="00457EB4" w:rsidRDefault="00457EB4" w:rsidP="00457EB4">
      <w:pPr>
        <w:pStyle w:val="1"/>
        <w:numPr>
          <w:ilvl w:val="0"/>
          <w:numId w:val="42"/>
        </w:numPr>
        <w:spacing w:line="360" w:lineRule="auto"/>
        <w:jc w:val="both"/>
        <w:rPr>
          <w:rFonts w:ascii="Times New Roman" w:hAnsi="Times New Roman" w:cs="Times New Roman"/>
          <w:color w:val="auto"/>
        </w:rPr>
      </w:pPr>
      <w:bookmarkStart w:id="37" w:name="_Toc516173263"/>
      <w:bookmarkStart w:id="38" w:name="_Toc516178286"/>
      <w:r w:rsidRPr="00457EB4">
        <w:rPr>
          <w:rFonts w:ascii="Times New Roman" w:hAnsi="Times New Roman" w:cs="Times New Roman"/>
          <w:color w:val="auto"/>
        </w:rPr>
        <w:lastRenderedPageBreak/>
        <w:t>Бланк опросника определения индивидуальной меры рефлексивности (А. В. Карпов, В. В. Пономарева).</w:t>
      </w:r>
      <w:bookmarkEnd w:id="37"/>
      <w:bookmarkEnd w:id="38"/>
    </w:p>
    <w:p w14:paraId="5C02C320" w14:textId="77777777" w:rsidR="00457EB4" w:rsidRPr="00457EB4" w:rsidRDefault="00457EB4" w:rsidP="00457EB4">
      <w:pPr>
        <w:spacing w:line="360" w:lineRule="auto"/>
        <w:ind w:left="720"/>
        <w:contextualSpacing/>
        <w:jc w:val="both"/>
        <w:rPr>
          <w:rFonts w:ascii="Times New Roman" w:eastAsia="Calibri" w:hAnsi="Times New Roman" w:cs="Times New Roman"/>
        </w:rPr>
      </w:pPr>
    </w:p>
    <w:p w14:paraId="71047844" w14:textId="77777777" w:rsidR="00457EB4" w:rsidRPr="00457EB4" w:rsidRDefault="00457EB4" w:rsidP="00457EB4">
      <w:pPr>
        <w:spacing w:after="0" w:line="240" w:lineRule="auto"/>
        <w:ind w:left="284" w:right="-1" w:firstLine="567"/>
        <w:jc w:val="center"/>
        <w:rPr>
          <w:rFonts w:ascii="Times New Roman" w:eastAsia="Calibri" w:hAnsi="Times New Roman" w:cs="Times New Roman"/>
          <w:sz w:val="24"/>
          <w:szCs w:val="24"/>
          <w:lang w:eastAsia="ru-RU"/>
        </w:rPr>
      </w:pPr>
      <w:r w:rsidRPr="00457EB4">
        <w:rPr>
          <w:rFonts w:ascii="Times New Roman" w:eastAsia="Calibri" w:hAnsi="Times New Roman" w:cs="Times New Roman"/>
          <w:b/>
          <w:sz w:val="24"/>
          <w:szCs w:val="24"/>
          <w:lang w:eastAsia="ru-RU"/>
        </w:rPr>
        <w:t xml:space="preserve">Инструкция: </w:t>
      </w:r>
      <w:r w:rsidRPr="00457EB4">
        <w:rPr>
          <w:rFonts w:ascii="Times New Roman" w:eastAsia="Calibri" w:hAnsi="Times New Roman" w:cs="Times New Roman"/>
          <w:sz w:val="24"/>
          <w:szCs w:val="24"/>
          <w:lang w:eastAsia="ru-RU"/>
        </w:rPr>
        <w:t>Вам предстоит дать ответы на несколько утверждений опросника. В бланке ответов напротив номера вопроса проставь</w:t>
      </w:r>
      <w:r w:rsidRPr="00457EB4">
        <w:rPr>
          <w:rFonts w:ascii="Times New Roman" w:eastAsia="Calibri" w:hAnsi="Times New Roman" w:cs="Times New Roman"/>
          <w:sz w:val="24"/>
          <w:szCs w:val="24"/>
          <w:lang w:eastAsia="ru-RU"/>
        </w:rPr>
        <w:softHyphen/>
        <w:t>те, пожалуйста, цифру, соответствующую варианту Вашего ответа:</w:t>
      </w:r>
    </w:p>
    <w:p w14:paraId="5386BA25" w14:textId="77777777" w:rsidR="00457EB4" w:rsidRPr="00457EB4" w:rsidRDefault="00457EB4" w:rsidP="00457EB4">
      <w:pPr>
        <w:spacing w:after="0" w:line="240" w:lineRule="auto"/>
        <w:ind w:left="284" w:right="-1" w:firstLine="567"/>
        <w:jc w:val="center"/>
        <w:rPr>
          <w:rFonts w:ascii="Cambria" w:eastAsia="Calibri" w:hAnsi="Cambria" w:cs="Times New Roman"/>
          <w:sz w:val="24"/>
          <w:szCs w:val="24"/>
          <w:lang w:eastAsia="ru-RU"/>
        </w:rPr>
      </w:pPr>
    </w:p>
    <w:tbl>
      <w:tblPr>
        <w:tblStyle w:val="12"/>
        <w:tblW w:w="9355" w:type="dxa"/>
        <w:jc w:val="center"/>
        <w:tblInd w:w="-5" w:type="dxa"/>
        <w:tblLook w:val="04A0" w:firstRow="1" w:lastRow="0" w:firstColumn="1" w:lastColumn="0" w:noHBand="0" w:noVBand="1"/>
      </w:tblPr>
      <w:tblGrid>
        <w:gridCol w:w="1687"/>
        <w:gridCol w:w="1292"/>
        <w:gridCol w:w="1379"/>
        <w:gridCol w:w="1113"/>
        <w:gridCol w:w="1253"/>
        <w:gridCol w:w="985"/>
        <w:gridCol w:w="1646"/>
      </w:tblGrid>
      <w:tr w:rsidR="00457EB4" w:rsidRPr="00457EB4" w14:paraId="17870458" w14:textId="77777777" w:rsidTr="00212AF8">
        <w:trPr>
          <w:trHeight w:val="874"/>
          <w:jc w:val="center"/>
        </w:trPr>
        <w:tc>
          <w:tcPr>
            <w:tcW w:w="1701" w:type="dxa"/>
          </w:tcPr>
          <w:p w14:paraId="729FF794" w14:textId="77777777" w:rsidR="00457EB4" w:rsidRPr="00457EB4" w:rsidRDefault="00457EB4" w:rsidP="00457EB4">
            <w:pPr>
              <w:ind w:right="-1" w:firstLine="34"/>
              <w:rPr>
                <w:rFonts w:ascii="Times New Roman" w:eastAsia="Calibri" w:hAnsi="Times New Roman" w:cs="Times New Roman"/>
                <w:b/>
                <w:sz w:val="28"/>
                <w:szCs w:val="28"/>
              </w:rPr>
            </w:pPr>
            <w:r w:rsidRPr="00457EB4">
              <w:rPr>
                <w:rFonts w:ascii="Times New Roman" w:eastAsia="Calibri" w:hAnsi="Times New Roman" w:cs="Times New Roman"/>
                <w:b/>
                <w:sz w:val="28"/>
                <w:szCs w:val="28"/>
              </w:rPr>
              <w:t xml:space="preserve">  1</w:t>
            </w:r>
          </w:p>
          <w:p w14:paraId="7DE9D64F" w14:textId="77777777" w:rsidR="00457EB4" w:rsidRPr="00457EB4" w:rsidRDefault="00457EB4" w:rsidP="00457EB4">
            <w:pPr>
              <w:ind w:right="-1" w:firstLine="34"/>
              <w:jc w:val="center"/>
              <w:rPr>
                <w:rFonts w:ascii="Times New Roman" w:eastAsia="Calibri" w:hAnsi="Times New Roman" w:cs="Times New Roman"/>
                <w:sz w:val="28"/>
                <w:szCs w:val="28"/>
              </w:rPr>
            </w:pPr>
            <w:r w:rsidRPr="00457EB4">
              <w:rPr>
                <w:rFonts w:ascii="Times New Roman" w:eastAsia="Calibri" w:hAnsi="Times New Roman" w:cs="Times New Roman"/>
                <w:sz w:val="28"/>
                <w:szCs w:val="28"/>
              </w:rPr>
              <w:t>абсолютно</w:t>
            </w:r>
          </w:p>
          <w:p w14:paraId="0ECF841F" w14:textId="77777777" w:rsidR="00457EB4" w:rsidRPr="00457EB4" w:rsidRDefault="00457EB4" w:rsidP="00457EB4">
            <w:pPr>
              <w:ind w:right="-1" w:firstLine="34"/>
              <w:jc w:val="center"/>
              <w:rPr>
                <w:rFonts w:ascii="Times New Roman" w:eastAsia="Calibri" w:hAnsi="Times New Roman" w:cs="Times New Roman"/>
                <w:sz w:val="28"/>
                <w:szCs w:val="28"/>
              </w:rPr>
            </w:pPr>
            <w:r w:rsidRPr="00457EB4">
              <w:rPr>
                <w:rFonts w:ascii="Times New Roman" w:eastAsia="Calibri" w:hAnsi="Times New Roman" w:cs="Times New Roman"/>
                <w:sz w:val="28"/>
                <w:szCs w:val="28"/>
              </w:rPr>
              <w:t>неверно</w:t>
            </w:r>
          </w:p>
        </w:tc>
        <w:tc>
          <w:tcPr>
            <w:tcW w:w="1299" w:type="dxa"/>
          </w:tcPr>
          <w:p w14:paraId="4A0C50A2" w14:textId="77777777" w:rsidR="00457EB4" w:rsidRPr="00457EB4" w:rsidRDefault="00457EB4" w:rsidP="00457EB4">
            <w:pPr>
              <w:ind w:right="-1"/>
              <w:rPr>
                <w:rFonts w:ascii="Times New Roman" w:eastAsia="Calibri" w:hAnsi="Times New Roman" w:cs="Times New Roman"/>
                <w:b/>
                <w:sz w:val="28"/>
                <w:szCs w:val="28"/>
              </w:rPr>
            </w:pPr>
            <w:r w:rsidRPr="00457EB4">
              <w:rPr>
                <w:rFonts w:ascii="Times New Roman" w:eastAsia="Calibri" w:hAnsi="Times New Roman" w:cs="Times New Roman"/>
                <w:b/>
                <w:sz w:val="28"/>
                <w:szCs w:val="28"/>
              </w:rPr>
              <w:t xml:space="preserve">  2</w:t>
            </w:r>
          </w:p>
          <w:p w14:paraId="557E399B" w14:textId="77777777" w:rsidR="00457EB4" w:rsidRPr="00457EB4" w:rsidRDefault="00457EB4" w:rsidP="00457EB4">
            <w:pPr>
              <w:ind w:left="57" w:right="-1" w:hanging="23"/>
              <w:jc w:val="center"/>
              <w:rPr>
                <w:rFonts w:ascii="Times New Roman" w:eastAsia="Calibri" w:hAnsi="Times New Roman" w:cs="Times New Roman"/>
                <w:sz w:val="28"/>
                <w:szCs w:val="28"/>
              </w:rPr>
            </w:pPr>
            <w:r w:rsidRPr="00457EB4">
              <w:rPr>
                <w:rFonts w:ascii="Times New Roman" w:eastAsia="Calibri" w:hAnsi="Times New Roman" w:cs="Times New Roman"/>
                <w:sz w:val="28"/>
                <w:szCs w:val="28"/>
              </w:rPr>
              <w:t>неверно</w:t>
            </w:r>
          </w:p>
        </w:tc>
        <w:tc>
          <w:tcPr>
            <w:tcW w:w="1394" w:type="dxa"/>
          </w:tcPr>
          <w:p w14:paraId="6674D895" w14:textId="77777777" w:rsidR="00457EB4" w:rsidRPr="00457EB4" w:rsidRDefault="00457EB4" w:rsidP="00457EB4">
            <w:pPr>
              <w:ind w:left="58" w:right="-1" w:firstLine="567"/>
              <w:rPr>
                <w:rFonts w:ascii="Times New Roman" w:eastAsia="Calibri" w:hAnsi="Times New Roman" w:cs="Times New Roman"/>
                <w:b/>
                <w:sz w:val="28"/>
                <w:szCs w:val="28"/>
              </w:rPr>
            </w:pPr>
            <w:r w:rsidRPr="00457EB4">
              <w:rPr>
                <w:rFonts w:ascii="Times New Roman" w:eastAsia="Calibri" w:hAnsi="Times New Roman" w:cs="Times New Roman"/>
                <w:b/>
                <w:sz w:val="28"/>
                <w:szCs w:val="28"/>
              </w:rPr>
              <w:t>3</w:t>
            </w:r>
          </w:p>
          <w:p w14:paraId="2BA5ADD6" w14:textId="77777777" w:rsidR="00457EB4" w:rsidRPr="00457EB4" w:rsidRDefault="00457EB4" w:rsidP="00457EB4">
            <w:pPr>
              <w:ind w:left="58" w:right="-1" w:hanging="47"/>
              <w:jc w:val="center"/>
              <w:rPr>
                <w:rFonts w:ascii="Times New Roman" w:eastAsia="Calibri" w:hAnsi="Times New Roman" w:cs="Times New Roman"/>
                <w:sz w:val="28"/>
                <w:szCs w:val="28"/>
              </w:rPr>
            </w:pPr>
            <w:r w:rsidRPr="00457EB4">
              <w:rPr>
                <w:rFonts w:ascii="Times New Roman" w:eastAsia="Calibri" w:hAnsi="Times New Roman" w:cs="Times New Roman"/>
                <w:sz w:val="28"/>
                <w:szCs w:val="28"/>
              </w:rPr>
              <w:t>скорее</w:t>
            </w:r>
          </w:p>
          <w:p w14:paraId="0E0ABF31" w14:textId="77777777" w:rsidR="00457EB4" w:rsidRPr="00457EB4" w:rsidRDefault="00457EB4" w:rsidP="00457EB4">
            <w:pPr>
              <w:ind w:left="58" w:right="-1" w:hanging="47"/>
              <w:jc w:val="center"/>
              <w:rPr>
                <w:rFonts w:ascii="Times New Roman" w:eastAsia="Calibri" w:hAnsi="Times New Roman" w:cs="Times New Roman"/>
                <w:sz w:val="28"/>
                <w:szCs w:val="28"/>
              </w:rPr>
            </w:pPr>
            <w:r w:rsidRPr="00457EB4">
              <w:rPr>
                <w:rFonts w:ascii="Times New Roman" w:eastAsia="Calibri" w:hAnsi="Times New Roman" w:cs="Times New Roman"/>
                <w:sz w:val="28"/>
                <w:szCs w:val="28"/>
              </w:rPr>
              <w:t>неверно</w:t>
            </w:r>
          </w:p>
        </w:tc>
        <w:tc>
          <w:tcPr>
            <w:tcW w:w="1134" w:type="dxa"/>
          </w:tcPr>
          <w:p w14:paraId="4D55631D" w14:textId="77777777" w:rsidR="00457EB4" w:rsidRPr="00457EB4" w:rsidRDefault="00457EB4" w:rsidP="00457EB4">
            <w:pPr>
              <w:ind w:right="-1"/>
              <w:rPr>
                <w:rFonts w:ascii="Times New Roman" w:eastAsia="Calibri" w:hAnsi="Times New Roman" w:cs="Times New Roman"/>
                <w:b/>
                <w:sz w:val="28"/>
                <w:szCs w:val="28"/>
              </w:rPr>
            </w:pPr>
            <w:r w:rsidRPr="00457EB4">
              <w:rPr>
                <w:rFonts w:ascii="Times New Roman" w:eastAsia="Calibri" w:hAnsi="Times New Roman" w:cs="Times New Roman"/>
                <w:b/>
                <w:sz w:val="28"/>
                <w:szCs w:val="28"/>
              </w:rPr>
              <w:t xml:space="preserve">  4</w:t>
            </w:r>
          </w:p>
          <w:p w14:paraId="5FC81EBC" w14:textId="77777777" w:rsidR="00457EB4" w:rsidRPr="00457EB4" w:rsidRDefault="00457EB4" w:rsidP="00457EB4">
            <w:pPr>
              <w:ind w:left="58" w:right="-1" w:hanging="24"/>
              <w:jc w:val="center"/>
              <w:rPr>
                <w:rFonts w:ascii="Times New Roman" w:eastAsia="Calibri" w:hAnsi="Times New Roman" w:cs="Times New Roman"/>
                <w:sz w:val="28"/>
                <w:szCs w:val="28"/>
              </w:rPr>
            </w:pPr>
            <w:r w:rsidRPr="00457EB4">
              <w:rPr>
                <w:rFonts w:ascii="Times New Roman" w:eastAsia="Calibri" w:hAnsi="Times New Roman" w:cs="Times New Roman"/>
                <w:sz w:val="28"/>
                <w:szCs w:val="28"/>
              </w:rPr>
              <w:t>не знаю</w:t>
            </w:r>
          </w:p>
        </w:tc>
        <w:tc>
          <w:tcPr>
            <w:tcW w:w="1276" w:type="dxa"/>
          </w:tcPr>
          <w:p w14:paraId="1B4FEBEA" w14:textId="77777777" w:rsidR="00457EB4" w:rsidRPr="00457EB4" w:rsidRDefault="00457EB4" w:rsidP="00457EB4">
            <w:pPr>
              <w:ind w:right="-1"/>
              <w:rPr>
                <w:rFonts w:ascii="Times New Roman" w:eastAsia="Calibri" w:hAnsi="Times New Roman" w:cs="Times New Roman"/>
                <w:b/>
                <w:sz w:val="28"/>
                <w:szCs w:val="28"/>
              </w:rPr>
            </w:pPr>
            <w:r w:rsidRPr="00457EB4">
              <w:rPr>
                <w:rFonts w:ascii="Times New Roman" w:eastAsia="Calibri" w:hAnsi="Times New Roman" w:cs="Times New Roman"/>
                <w:b/>
                <w:sz w:val="28"/>
                <w:szCs w:val="28"/>
              </w:rPr>
              <w:t xml:space="preserve">  5</w:t>
            </w:r>
          </w:p>
          <w:p w14:paraId="641A2CC6" w14:textId="77777777" w:rsidR="00457EB4" w:rsidRPr="00457EB4" w:rsidRDefault="00457EB4" w:rsidP="00457EB4">
            <w:pPr>
              <w:ind w:left="-9" w:right="-1" w:hanging="33"/>
              <w:jc w:val="center"/>
              <w:rPr>
                <w:rFonts w:ascii="Times New Roman" w:eastAsia="Calibri" w:hAnsi="Times New Roman" w:cs="Times New Roman"/>
                <w:sz w:val="28"/>
                <w:szCs w:val="28"/>
              </w:rPr>
            </w:pPr>
            <w:r w:rsidRPr="00457EB4">
              <w:rPr>
                <w:rFonts w:ascii="Times New Roman" w:eastAsia="Calibri" w:hAnsi="Times New Roman" w:cs="Times New Roman"/>
                <w:sz w:val="28"/>
                <w:szCs w:val="28"/>
              </w:rPr>
              <w:t>скорее</w:t>
            </w:r>
          </w:p>
          <w:p w14:paraId="5B348DAE" w14:textId="77777777" w:rsidR="00457EB4" w:rsidRPr="00457EB4" w:rsidRDefault="00457EB4" w:rsidP="00457EB4">
            <w:pPr>
              <w:ind w:left="-9" w:right="-1" w:hanging="33"/>
              <w:jc w:val="center"/>
              <w:rPr>
                <w:rFonts w:ascii="Times New Roman" w:eastAsia="Calibri" w:hAnsi="Times New Roman" w:cs="Times New Roman"/>
                <w:sz w:val="28"/>
                <w:szCs w:val="28"/>
              </w:rPr>
            </w:pPr>
            <w:r w:rsidRPr="00457EB4">
              <w:rPr>
                <w:rFonts w:ascii="Times New Roman" w:eastAsia="Calibri" w:hAnsi="Times New Roman" w:cs="Times New Roman"/>
                <w:sz w:val="28"/>
                <w:szCs w:val="28"/>
              </w:rPr>
              <w:t>верно</w:t>
            </w:r>
          </w:p>
        </w:tc>
        <w:tc>
          <w:tcPr>
            <w:tcW w:w="992" w:type="dxa"/>
          </w:tcPr>
          <w:p w14:paraId="0A2C3FAE" w14:textId="77777777" w:rsidR="00457EB4" w:rsidRPr="00457EB4" w:rsidRDefault="00457EB4" w:rsidP="00457EB4">
            <w:pPr>
              <w:ind w:right="-1"/>
              <w:rPr>
                <w:rFonts w:ascii="Times New Roman" w:eastAsia="Calibri" w:hAnsi="Times New Roman" w:cs="Times New Roman"/>
                <w:b/>
                <w:sz w:val="28"/>
                <w:szCs w:val="28"/>
              </w:rPr>
            </w:pPr>
            <w:r w:rsidRPr="00457EB4">
              <w:rPr>
                <w:rFonts w:ascii="Times New Roman" w:eastAsia="Calibri" w:hAnsi="Times New Roman" w:cs="Times New Roman"/>
                <w:b/>
                <w:sz w:val="28"/>
                <w:szCs w:val="28"/>
              </w:rPr>
              <w:t xml:space="preserve">  6</w:t>
            </w:r>
          </w:p>
          <w:p w14:paraId="5E93A62A" w14:textId="77777777" w:rsidR="00457EB4" w:rsidRPr="00457EB4" w:rsidRDefault="00457EB4" w:rsidP="00457EB4">
            <w:pPr>
              <w:ind w:right="-1" w:firstLine="34"/>
              <w:jc w:val="center"/>
              <w:rPr>
                <w:rFonts w:ascii="Times New Roman" w:eastAsia="Calibri" w:hAnsi="Times New Roman" w:cs="Times New Roman"/>
                <w:sz w:val="28"/>
                <w:szCs w:val="28"/>
              </w:rPr>
            </w:pPr>
            <w:r w:rsidRPr="00457EB4">
              <w:rPr>
                <w:rFonts w:ascii="Times New Roman" w:eastAsia="Calibri" w:hAnsi="Times New Roman" w:cs="Times New Roman"/>
                <w:sz w:val="28"/>
                <w:szCs w:val="28"/>
              </w:rPr>
              <w:t>верно</w:t>
            </w:r>
          </w:p>
          <w:p w14:paraId="615A7CB0" w14:textId="77777777" w:rsidR="00457EB4" w:rsidRPr="00457EB4" w:rsidRDefault="00457EB4" w:rsidP="00457EB4">
            <w:pPr>
              <w:ind w:left="284" w:right="-1" w:firstLine="567"/>
              <w:jc w:val="center"/>
              <w:rPr>
                <w:rFonts w:ascii="Times New Roman" w:eastAsia="Calibri" w:hAnsi="Times New Roman" w:cs="Times New Roman"/>
                <w:sz w:val="28"/>
                <w:szCs w:val="28"/>
              </w:rPr>
            </w:pPr>
          </w:p>
        </w:tc>
        <w:tc>
          <w:tcPr>
            <w:tcW w:w="1559" w:type="dxa"/>
          </w:tcPr>
          <w:p w14:paraId="676E4733" w14:textId="77777777" w:rsidR="00457EB4" w:rsidRPr="00457EB4" w:rsidRDefault="00457EB4" w:rsidP="00457EB4">
            <w:pPr>
              <w:ind w:right="-1"/>
              <w:rPr>
                <w:rFonts w:ascii="Times New Roman" w:eastAsia="Calibri" w:hAnsi="Times New Roman" w:cs="Times New Roman"/>
                <w:b/>
                <w:sz w:val="28"/>
                <w:szCs w:val="28"/>
              </w:rPr>
            </w:pPr>
            <w:r w:rsidRPr="00457EB4">
              <w:rPr>
                <w:rFonts w:ascii="Times New Roman" w:eastAsia="Calibri" w:hAnsi="Times New Roman" w:cs="Times New Roman"/>
                <w:b/>
                <w:sz w:val="28"/>
                <w:szCs w:val="28"/>
              </w:rPr>
              <w:t xml:space="preserve">  7</w:t>
            </w:r>
          </w:p>
          <w:p w14:paraId="0CAE5283" w14:textId="77777777" w:rsidR="00457EB4" w:rsidRPr="00457EB4" w:rsidRDefault="00457EB4" w:rsidP="00457EB4">
            <w:pPr>
              <w:ind w:right="-1" w:hanging="10"/>
              <w:jc w:val="center"/>
              <w:rPr>
                <w:rFonts w:ascii="Times New Roman" w:eastAsia="Calibri" w:hAnsi="Times New Roman" w:cs="Times New Roman"/>
                <w:sz w:val="28"/>
                <w:szCs w:val="28"/>
              </w:rPr>
            </w:pPr>
            <w:r w:rsidRPr="00457EB4">
              <w:rPr>
                <w:rFonts w:ascii="Times New Roman" w:eastAsia="Calibri" w:hAnsi="Times New Roman" w:cs="Times New Roman"/>
                <w:sz w:val="28"/>
                <w:szCs w:val="28"/>
              </w:rPr>
              <w:t>совершенно</w:t>
            </w:r>
          </w:p>
          <w:p w14:paraId="16A01D0C" w14:textId="77777777" w:rsidR="00457EB4" w:rsidRPr="00457EB4" w:rsidRDefault="00457EB4" w:rsidP="00457EB4">
            <w:pPr>
              <w:ind w:right="-1" w:hanging="10"/>
              <w:jc w:val="center"/>
              <w:rPr>
                <w:rFonts w:ascii="Times New Roman" w:eastAsia="Calibri" w:hAnsi="Times New Roman" w:cs="Times New Roman"/>
                <w:sz w:val="28"/>
                <w:szCs w:val="28"/>
              </w:rPr>
            </w:pPr>
            <w:r w:rsidRPr="00457EB4">
              <w:rPr>
                <w:rFonts w:ascii="Times New Roman" w:eastAsia="Calibri" w:hAnsi="Times New Roman" w:cs="Times New Roman"/>
                <w:sz w:val="28"/>
                <w:szCs w:val="28"/>
              </w:rPr>
              <w:t>верно</w:t>
            </w:r>
          </w:p>
        </w:tc>
      </w:tr>
    </w:tbl>
    <w:p w14:paraId="31BE532D" w14:textId="77777777" w:rsidR="00457EB4" w:rsidRPr="00457EB4" w:rsidRDefault="00457EB4" w:rsidP="00457EB4">
      <w:pPr>
        <w:spacing w:after="0" w:line="240" w:lineRule="auto"/>
        <w:ind w:left="284" w:right="-1" w:firstLine="567"/>
        <w:jc w:val="center"/>
        <w:rPr>
          <w:rFonts w:ascii="Cambria" w:eastAsia="Calibri" w:hAnsi="Cambria" w:cs="Times New Roman"/>
          <w:sz w:val="24"/>
          <w:szCs w:val="24"/>
          <w:lang w:eastAsia="ru-RU"/>
        </w:rPr>
      </w:pPr>
    </w:p>
    <w:p w14:paraId="6D89A974" w14:textId="701A74F1" w:rsidR="00457EB4" w:rsidRDefault="00457EB4" w:rsidP="00457EB4">
      <w:pPr>
        <w:spacing w:after="0" w:line="240" w:lineRule="auto"/>
        <w:ind w:left="284" w:right="-1" w:firstLine="567"/>
        <w:rPr>
          <w:rFonts w:ascii="Times New Roman" w:eastAsia="Calibri" w:hAnsi="Times New Roman" w:cs="Times New Roman"/>
          <w:sz w:val="28"/>
          <w:szCs w:val="28"/>
          <w:lang w:eastAsia="ru-RU"/>
        </w:rPr>
      </w:pPr>
      <w:r w:rsidRPr="00457EB4">
        <w:rPr>
          <w:rFonts w:ascii="Times New Roman" w:eastAsia="Calibri" w:hAnsi="Times New Roman" w:cs="Times New Roman"/>
          <w:sz w:val="28"/>
          <w:szCs w:val="28"/>
          <w:lang w:eastAsia="ru-RU"/>
        </w:rPr>
        <w:t>Не задумывайтесь подолгу над ответами. Помните, что пра</w:t>
      </w:r>
      <w:r w:rsidRPr="00457EB4">
        <w:rPr>
          <w:rFonts w:ascii="Times New Roman" w:eastAsia="Calibri" w:hAnsi="Times New Roman" w:cs="Times New Roman"/>
          <w:sz w:val="28"/>
          <w:szCs w:val="28"/>
          <w:lang w:eastAsia="ru-RU"/>
        </w:rPr>
        <w:softHyphen/>
        <w:t xml:space="preserve">вильных или неправильных ответов в данном случае быть не может. Первый пришедший в </w:t>
      </w:r>
      <w:r>
        <w:rPr>
          <w:rFonts w:ascii="Times New Roman" w:eastAsia="Calibri" w:hAnsi="Times New Roman" w:cs="Times New Roman"/>
          <w:sz w:val="28"/>
          <w:szCs w:val="28"/>
          <w:lang w:eastAsia="ru-RU"/>
        </w:rPr>
        <w:t>голову ответ и является верным.</w:t>
      </w:r>
    </w:p>
    <w:p w14:paraId="04DB6766" w14:textId="77777777" w:rsidR="00457EB4" w:rsidRDefault="00457EB4" w:rsidP="00457EB4">
      <w:pPr>
        <w:spacing w:after="0" w:line="240" w:lineRule="auto"/>
        <w:ind w:left="284" w:right="-1" w:firstLine="567"/>
        <w:rPr>
          <w:rFonts w:ascii="Times New Roman" w:eastAsia="Calibri" w:hAnsi="Times New Roman" w:cs="Times New Roman"/>
          <w:sz w:val="28"/>
          <w:szCs w:val="28"/>
          <w:lang w:eastAsia="ru-RU"/>
        </w:rPr>
      </w:pPr>
    </w:p>
    <w:p w14:paraId="06E7A772" w14:textId="77777777" w:rsidR="00120F42" w:rsidRDefault="00120F42" w:rsidP="00457EB4">
      <w:pPr>
        <w:spacing w:after="0" w:line="240" w:lineRule="auto"/>
        <w:ind w:left="284" w:right="-1" w:firstLine="567"/>
        <w:rPr>
          <w:rFonts w:ascii="Times New Roman" w:eastAsia="Calibri" w:hAnsi="Times New Roman" w:cs="Times New Roman"/>
          <w:sz w:val="28"/>
          <w:szCs w:val="28"/>
          <w:lang w:eastAsia="ru-RU"/>
        </w:rPr>
      </w:pPr>
    </w:p>
    <w:tbl>
      <w:tblPr>
        <w:tblStyle w:val="22"/>
        <w:tblW w:w="0" w:type="auto"/>
        <w:tblInd w:w="-34" w:type="dxa"/>
        <w:tblLook w:val="04A0" w:firstRow="1" w:lastRow="0" w:firstColumn="1" w:lastColumn="0" w:noHBand="0" w:noVBand="1"/>
      </w:tblPr>
      <w:tblGrid>
        <w:gridCol w:w="8222"/>
        <w:gridCol w:w="1134"/>
      </w:tblGrid>
      <w:tr w:rsidR="00457EB4" w:rsidRPr="00457EB4" w14:paraId="794D00C0" w14:textId="77777777" w:rsidTr="00457EB4">
        <w:tc>
          <w:tcPr>
            <w:tcW w:w="8222" w:type="dxa"/>
          </w:tcPr>
          <w:p w14:paraId="08E285D2" w14:textId="77777777" w:rsidR="00457EB4" w:rsidRPr="00457EB4" w:rsidRDefault="00457EB4" w:rsidP="00457EB4">
            <w:pPr>
              <w:ind w:right="-1"/>
              <w:jc w:val="center"/>
              <w:rPr>
                <w:rFonts w:ascii="Times New Roman" w:eastAsia="Calibri" w:hAnsi="Times New Roman" w:cs="Times New Roman"/>
                <w:b/>
                <w:sz w:val="28"/>
                <w:szCs w:val="28"/>
              </w:rPr>
            </w:pPr>
            <w:r w:rsidRPr="00457EB4">
              <w:rPr>
                <w:rFonts w:ascii="Times New Roman" w:eastAsia="Calibri" w:hAnsi="Times New Roman" w:cs="Times New Roman"/>
                <w:b/>
                <w:sz w:val="28"/>
                <w:szCs w:val="28"/>
              </w:rPr>
              <w:t>Утверждение</w:t>
            </w:r>
          </w:p>
        </w:tc>
        <w:tc>
          <w:tcPr>
            <w:tcW w:w="1134" w:type="dxa"/>
          </w:tcPr>
          <w:p w14:paraId="75347A84" w14:textId="77777777" w:rsidR="00457EB4" w:rsidRPr="00457EB4" w:rsidRDefault="00457EB4" w:rsidP="00457EB4">
            <w:pPr>
              <w:ind w:right="-1"/>
              <w:jc w:val="center"/>
              <w:rPr>
                <w:rFonts w:ascii="Times New Roman" w:eastAsia="Calibri" w:hAnsi="Times New Roman" w:cs="Times New Roman"/>
                <w:b/>
                <w:sz w:val="28"/>
                <w:szCs w:val="28"/>
              </w:rPr>
            </w:pPr>
            <w:r w:rsidRPr="00457EB4">
              <w:rPr>
                <w:rFonts w:ascii="Times New Roman" w:eastAsia="Calibri" w:hAnsi="Times New Roman" w:cs="Times New Roman"/>
                <w:b/>
                <w:sz w:val="28"/>
                <w:szCs w:val="28"/>
              </w:rPr>
              <w:t>№</w:t>
            </w:r>
          </w:p>
        </w:tc>
      </w:tr>
      <w:tr w:rsidR="00457EB4" w:rsidRPr="00457EB4" w14:paraId="020AA985" w14:textId="77777777" w:rsidTr="00457EB4">
        <w:tc>
          <w:tcPr>
            <w:tcW w:w="8222" w:type="dxa"/>
          </w:tcPr>
          <w:p w14:paraId="1A22CE0C"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t>1. Прочитав хорошую книгу, я всегда потом долгое время ду</w:t>
            </w:r>
            <w:r w:rsidRPr="00457EB4">
              <w:rPr>
                <w:rFonts w:ascii="Calibri" w:eastAsia="Calibri" w:hAnsi="Calibri" w:cs="Times New Roman"/>
                <w:sz w:val="28"/>
                <w:szCs w:val="28"/>
              </w:rPr>
              <w:softHyphen/>
              <w:t>маю о ней, хочется ее с кем-нибудь обсудить.</w:t>
            </w:r>
          </w:p>
        </w:tc>
        <w:tc>
          <w:tcPr>
            <w:tcW w:w="1134" w:type="dxa"/>
          </w:tcPr>
          <w:p w14:paraId="4447656C" w14:textId="77777777" w:rsidR="00457EB4" w:rsidRPr="00457EB4" w:rsidRDefault="00457EB4" w:rsidP="00457EB4">
            <w:pPr>
              <w:ind w:right="-1"/>
              <w:rPr>
                <w:rFonts w:ascii="Calibri" w:eastAsia="Calibri" w:hAnsi="Calibri" w:cs="Times New Roman"/>
              </w:rPr>
            </w:pPr>
          </w:p>
        </w:tc>
      </w:tr>
      <w:tr w:rsidR="00457EB4" w:rsidRPr="00457EB4" w14:paraId="2A89903D" w14:textId="77777777" w:rsidTr="00457EB4">
        <w:tc>
          <w:tcPr>
            <w:tcW w:w="8222" w:type="dxa"/>
          </w:tcPr>
          <w:p w14:paraId="6E15F927"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t>2. Когда меня вдруг неожиданно о чем-то спросят, я могу отве</w:t>
            </w:r>
            <w:r w:rsidRPr="00457EB4">
              <w:rPr>
                <w:rFonts w:ascii="Calibri" w:eastAsia="Calibri" w:hAnsi="Calibri" w:cs="Times New Roman"/>
                <w:sz w:val="28"/>
                <w:szCs w:val="28"/>
              </w:rPr>
              <w:softHyphen/>
              <w:t>тить первое, что пришло в голову.</w:t>
            </w:r>
          </w:p>
        </w:tc>
        <w:tc>
          <w:tcPr>
            <w:tcW w:w="1134" w:type="dxa"/>
          </w:tcPr>
          <w:p w14:paraId="5C0442F5" w14:textId="77777777" w:rsidR="00457EB4" w:rsidRPr="00457EB4" w:rsidRDefault="00457EB4" w:rsidP="00457EB4">
            <w:pPr>
              <w:ind w:right="-1"/>
              <w:rPr>
                <w:rFonts w:ascii="Calibri" w:eastAsia="Calibri" w:hAnsi="Calibri" w:cs="Times New Roman"/>
              </w:rPr>
            </w:pPr>
          </w:p>
        </w:tc>
      </w:tr>
      <w:tr w:rsidR="00457EB4" w:rsidRPr="00457EB4" w14:paraId="1CD4407F" w14:textId="77777777" w:rsidTr="00457EB4">
        <w:tc>
          <w:tcPr>
            <w:tcW w:w="8222" w:type="dxa"/>
          </w:tcPr>
          <w:p w14:paraId="7A6F48D3"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t>3. Прежде чем снять трубку телефона, чтобы позвонить по делу я обычно мысленно планирую предстоящий разговор.</w:t>
            </w:r>
          </w:p>
        </w:tc>
        <w:tc>
          <w:tcPr>
            <w:tcW w:w="1134" w:type="dxa"/>
          </w:tcPr>
          <w:p w14:paraId="1A49D099" w14:textId="77777777" w:rsidR="00457EB4" w:rsidRPr="00457EB4" w:rsidRDefault="00457EB4" w:rsidP="00457EB4">
            <w:pPr>
              <w:ind w:right="-1"/>
              <w:rPr>
                <w:rFonts w:ascii="Calibri" w:eastAsia="Calibri" w:hAnsi="Calibri" w:cs="Times New Roman"/>
              </w:rPr>
            </w:pPr>
          </w:p>
        </w:tc>
      </w:tr>
      <w:tr w:rsidR="00457EB4" w:rsidRPr="00457EB4" w14:paraId="776B72A9" w14:textId="77777777" w:rsidTr="00457EB4">
        <w:tc>
          <w:tcPr>
            <w:tcW w:w="8222" w:type="dxa"/>
          </w:tcPr>
          <w:p w14:paraId="15BB037C"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t>4. Совершив какой-то промах, я долго потом не могу отвлечься от мыслей о нем.</w:t>
            </w:r>
          </w:p>
        </w:tc>
        <w:tc>
          <w:tcPr>
            <w:tcW w:w="1134" w:type="dxa"/>
          </w:tcPr>
          <w:p w14:paraId="42815A21" w14:textId="77777777" w:rsidR="00457EB4" w:rsidRPr="00457EB4" w:rsidRDefault="00457EB4" w:rsidP="00457EB4">
            <w:pPr>
              <w:ind w:right="-1"/>
              <w:rPr>
                <w:rFonts w:ascii="Calibri" w:eastAsia="Calibri" w:hAnsi="Calibri" w:cs="Times New Roman"/>
              </w:rPr>
            </w:pPr>
          </w:p>
        </w:tc>
      </w:tr>
      <w:tr w:rsidR="00457EB4" w:rsidRPr="00457EB4" w14:paraId="5FE88279" w14:textId="77777777" w:rsidTr="00457EB4">
        <w:tc>
          <w:tcPr>
            <w:tcW w:w="8222" w:type="dxa"/>
          </w:tcPr>
          <w:p w14:paraId="701AB2F4"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t>5. Когда я размышляю над чем-то или беседую с другим чело</w:t>
            </w:r>
            <w:r w:rsidRPr="00457EB4">
              <w:rPr>
                <w:rFonts w:ascii="Calibri" w:eastAsia="Calibri" w:hAnsi="Calibri" w:cs="Times New Roman"/>
                <w:sz w:val="28"/>
                <w:szCs w:val="28"/>
              </w:rPr>
              <w:softHyphen/>
              <w:t>веком, мне бывает интересно вдруг вспомнить, что послу</w:t>
            </w:r>
            <w:r w:rsidRPr="00457EB4">
              <w:rPr>
                <w:rFonts w:ascii="Calibri" w:eastAsia="Calibri" w:hAnsi="Calibri" w:cs="Times New Roman"/>
                <w:sz w:val="28"/>
                <w:szCs w:val="28"/>
              </w:rPr>
              <w:softHyphen/>
              <w:t>жило началом цепочки мыслей.</w:t>
            </w:r>
          </w:p>
        </w:tc>
        <w:tc>
          <w:tcPr>
            <w:tcW w:w="1134" w:type="dxa"/>
          </w:tcPr>
          <w:p w14:paraId="4B503AB1" w14:textId="77777777" w:rsidR="00457EB4" w:rsidRPr="00457EB4" w:rsidRDefault="00457EB4" w:rsidP="00457EB4">
            <w:pPr>
              <w:ind w:right="-1"/>
              <w:rPr>
                <w:rFonts w:ascii="Calibri" w:eastAsia="Calibri" w:hAnsi="Calibri" w:cs="Times New Roman"/>
              </w:rPr>
            </w:pPr>
          </w:p>
        </w:tc>
      </w:tr>
      <w:tr w:rsidR="00457EB4" w:rsidRPr="00457EB4" w14:paraId="618BE294" w14:textId="77777777" w:rsidTr="00457EB4">
        <w:tc>
          <w:tcPr>
            <w:tcW w:w="8222" w:type="dxa"/>
          </w:tcPr>
          <w:p w14:paraId="75E2448E"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t>6. Приступая к трудному заданию, я стараюсь не думать о пред</w:t>
            </w:r>
            <w:r w:rsidRPr="00457EB4">
              <w:rPr>
                <w:rFonts w:ascii="Calibri" w:eastAsia="Calibri" w:hAnsi="Calibri" w:cs="Times New Roman"/>
                <w:sz w:val="28"/>
                <w:szCs w:val="28"/>
              </w:rPr>
              <w:softHyphen/>
              <w:t>стоящих трудностях.</w:t>
            </w:r>
          </w:p>
        </w:tc>
        <w:tc>
          <w:tcPr>
            <w:tcW w:w="1134" w:type="dxa"/>
          </w:tcPr>
          <w:p w14:paraId="046CEB4F" w14:textId="77777777" w:rsidR="00457EB4" w:rsidRPr="00457EB4" w:rsidRDefault="00457EB4" w:rsidP="00457EB4">
            <w:pPr>
              <w:ind w:right="-1"/>
              <w:rPr>
                <w:rFonts w:ascii="Calibri" w:eastAsia="Calibri" w:hAnsi="Calibri" w:cs="Times New Roman"/>
              </w:rPr>
            </w:pPr>
          </w:p>
        </w:tc>
      </w:tr>
      <w:tr w:rsidR="00457EB4" w:rsidRPr="00457EB4" w14:paraId="35EF5FA3" w14:textId="77777777" w:rsidTr="00457EB4">
        <w:tc>
          <w:tcPr>
            <w:tcW w:w="8222" w:type="dxa"/>
          </w:tcPr>
          <w:p w14:paraId="4E804066"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t>7. Главное для меня - представить конечную цель своей дея</w:t>
            </w:r>
            <w:r w:rsidRPr="00457EB4">
              <w:rPr>
                <w:rFonts w:ascii="Calibri" w:eastAsia="Calibri" w:hAnsi="Calibri" w:cs="Times New Roman"/>
                <w:sz w:val="28"/>
                <w:szCs w:val="28"/>
              </w:rPr>
              <w:softHyphen/>
              <w:t>тельности, а детали имеют второстепенное значение.</w:t>
            </w:r>
          </w:p>
        </w:tc>
        <w:tc>
          <w:tcPr>
            <w:tcW w:w="1134" w:type="dxa"/>
          </w:tcPr>
          <w:p w14:paraId="293373D4" w14:textId="77777777" w:rsidR="00457EB4" w:rsidRPr="00457EB4" w:rsidRDefault="00457EB4" w:rsidP="00457EB4">
            <w:pPr>
              <w:ind w:right="-1"/>
              <w:rPr>
                <w:rFonts w:ascii="Calibri" w:eastAsia="Calibri" w:hAnsi="Calibri" w:cs="Times New Roman"/>
              </w:rPr>
            </w:pPr>
          </w:p>
        </w:tc>
      </w:tr>
      <w:tr w:rsidR="00457EB4" w:rsidRPr="00457EB4" w14:paraId="1130500D" w14:textId="77777777" w:rsidTr="00457EB4">
        <w:tc>
          <w:tcPr>
            <w:tcW w:w="8222" w:type="dxa"/>
          </w:tcPr>
          <w:p w14:paraId="3B34BEF7"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t>8. Бывает, что я не могу понять, почему кто-либо недоволен мною.</w:t>
            </w:r>
          </w:p>
        </w:tc>
        <w:tc>
          <w:tcPr>
            <w:tcW w:w="1134" w:type="dxa"/>
          </w:tcPr>
          <w:p w14:paraId="718EDFE5" w14:textId="77777777" w:rsidR="00457EB4" w:rsidRPr="00457EB4" w:rsidRDefault="00457EB4" w:rsidP="00457EB4">
            <w:pPr>
              <w:ind w:right="-1"/>
              <w:rPr>
                <w:rFonts w:ascii="Calibri" w:eastAsia="Calibri" w:hAnsi="Calibri" w:cs="Times New Roman"/>
              </w:rPr>
            </w:pPr>
          </w:p>
        </w:tc>
      </w:tr>
      <w:tr w:rsidR="00457EB4" w:rsidRPr="00457EB4" w14:paraId="684907B3" w14:textId="77777777" w:rsidTr="00457EB4">
        <w:tc>
          <w:tcPr>
            <w:tcW w:w="8222" w:type="dxa"/>
          </w:tcPr>
          <w:p w14:paraId="057BBFF1"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t>9. Я часто ставлю себя на место другого человека.</w:t>
            </w:r>
          </w:p>
        </w:tc>
        <w:tc>
          <w:tcPr>
            <w:tcW w:w="1134" w:type="dxa"/>
          </w:tcPr>
          <w:p w14:paraId="777F4362" w14:textId="77777777" w:rsidR="00457EB4" w:rsidRPr="00457EB4" w:rsidRDefault="00457EB4" w:rsidP="00457EB4">
            <w:pPr>
              <w:ind w:right="-1"/>
              <w:rPr>
                <w:rFonts w:ascii="Calibri" w:eastAsia="Calibri" w:hAnsi="Calibri" w:cs="Times New Roman"/>
              </w:rPr>
            </w:pPr>
          </w:p>
        </w:tc>
      </w:tr>
      <w:tr w:rsidR="00457EB4" w:rsidRPr="00457EB4" w14:paraId="468F79F3" w14:textId="77777777" w:rsidTr="00457EB4">
        <w:tc>
          <w:tcPr>
            <w:tcW w:w="8222" w:type="dxa"/>
          </w:tcPr>
          <w:p w14:paraId="54B95D08"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t>10. Для меня важно в деталях представлять себе ход предстоя</w:t>
            </w:r>
            <w:r w:rsidRPr="00457EB4">
              <w:rPr>
                <w:rFonts w:ascii="Calibri" w:eastAsia="Calibri" w:hAnsi="Calibri" w:cs="Times New Roman"/>
                <w:sz w:val="28"/>
                <w:szCs w:val="28"/>
              </w:rPr>
              <w:softHyphen/>
              <w:t>щей работы.</w:t>
            </w:r>
          </w:p>
        </w:tc>
        <w:tc>
          <w:tcPr>
            <w:tcW w:w="1134" w:type="dxa"/>
          </w:tcPr>
          <w:p w14:paraId="6632D12C" w14:textId="77777777" w:rsidR="00457EB4" w:rsidRPr="00457EB4" w:rsidRDefault="00457EB4" w:rsidP="00457EB4">
            <w:pPr>
              <w:ind w:right="-1"/>
              <w:rPr>
                <w:rFonts w:ascii="Calibri" w:eastAsia="Calibri" w:hAnsi="Calibri" w:cs="Times New Roman"/>
              </w:rPr>
            </w:pPr>
          </w:p>
        </w:tc>
      </w:tr>
      <w:tr w:rsidR="00457EB4" w:rsidRPr="00457EB4" w14:paraId="6EE1571F" w14:textId="77777777" w:rsidTr="00457EB4">
        <w:tc>
          <w:tcPr>
            <w:tcW w:w="8222" w:type="dxa"/>
          </w:tcPr>
          <w:p w14:paraId="09462783"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t>11. Мне было бы трудно написать серьезное письмо, если бы я заранее не составил плана.</w:t>
            </w:r>
          </w:p>
        </w:tc>
        <w:tc>
          <w:tcPr>
            <w:tcW w:w="1134" w:type="dxa"/>
          </w:tcPr>
          <w:p w14:paraId="636683F6" w14:textId="77777777" w:rsidR="00457EB4" w:rsidRPr="00457EB4" w:rsidRDefault="00457EB4" w:rsidP="00457EB4">
            <w:pPr>
              <w:ind w:right="-1"/>
              <w:rPr>
                <w:rFonts w:ascii="Calibri" w:eastAsia="Calibri" w:hAnsi="Calibri" w:cs="Times New Roman"/>
              </w:rPr>
            </w:pPr>
          </w:p>
        </w:tc>
      </w:tr>
      <w:tr w:rsidR="00457EB4" w:rsidRPr="00457EB4" w14:paraId="7FD852A2" w14:textId="77777777" w:rsidTr="00457EB4">
        <w:tc>
          <w:tcPr>
            <w:tcW w:w="8222" w:type="dxa"/>
          </w:tcPr>
          <w:p w14:paraId="55D82989"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t>12. Я предпочитаю действовать, а не размышлять над причи</w:t>
            </w:r>
            <w:r w:rsidRPr="00457EB4">
              <w:rPr>
                <w:rFonts w:ascii="Calibri" w:eastAsia="Calibri" w:hAnsi="Calibri" w:cs="Times New Roman"/>
                <w:sz w:val="28"/>
                <w:szCs w:val="28"/>
              </w:rPr>
              <w:softHyphen/>
              <w:t>нами своих неудач.</w:t>
            </w:r>
          </w:p>
        </w:tc>
        <w:tc>
          <w:tcPr>
            <w:tcW w:w="1134" w:type="dxa"/>
          </w:tcPr>
          <w:p w14:paraId="60BE4E8D" w14:textId="77777777" w:rsidR="00457EB4" w:rsidRPr="00457EB4" w:rsidRDefault="00457EB4" w:rsidP="00457EB4">
            <w:pPr>
              <w:ind w:right="-1"/>
              <w:rPr>
                <w:rFonts w:ascii="Calibri" w:eastAsia="Calibri" w:hAnsi="Calibri" w:cs="Times New Roman"/>
              </w:rPr>
            </w:pPr>
          </w:p>
        </w:tc>
      </w:tr>
      <w:tr w:rsidR="00457EB4" w:rsidRPr="00457EB4" w14:paraId="2A30C50B" w14:textId="77777777" w:rsidTr="00457EB4">
        <w:tc>
          <w:tcPr>
            <w:tcW w:w="8222" w:type="dxa"/>
          </w:tcPr>
          <w:p w14:paraId="28E701C5"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lastRenderedPageBreak/>
              <w:t>13. Я довольно легко принимаю решение относительно дорогой покупки.</w:t>
            </w:r>
          </w:p>
        </w:tc>
        <w:tc>
          <w:tcPr>
            <w:tcW w:w="1134" w:type="dxa"/>
          </w:tcPr>
          <w:p w14:paraId="413BB237" w14:textId="77777777" w:rsidR="00457EB4" w:rsidRPr="00457EB4" w:rsidRDefault="00457EB4" w:rsidP="00457EB4">
            <w:pPr>
              <w:ind w:right="-1"/>
              <w:rPr>
                <w:rFonts w:ascii="Calibri" w:eastAsia="Calibri" w:hAnsi="Calibri" w:cs="Times New Roman"/>
              </w:rPr>
            </w:pPr>
          </w:p>
        </w:tc>
      </w:tr>
      <w:tr w:rsidR="00457EB4" w:rsidRPr="00457EB4" w14:paraId="66748D6B" w14:textId="77777777" w:rsidTr="00457EB4">
        <w:tc>
          <w:tcPr>
            <w:tcW w:w="8222" w:type="dxa"/>
          </w:tcPr>
          <w:p w14:paraId="2C040167"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t>14. Как правило, что-то задумав, я прокручиваю в голове свои замыслы, уточняя детали, рассматривая все варианты.</w:t>
            </w:r>
          </w:p>
        </w:tc>
        <w:tc>
          <w:tcPr>
            <w:tcW w:w="1134" w:type="dxa"/>
          </w:tcPr>
          <w:p w14:paraId="30B68E0E" w14:textId="77777777" w:rsidR="00457EB4" w:rsidRPr="00457EB4" w:rsidRDefault="00457EB4" w:rsidP="00457EB4">
            <w:pPr>
              <w:ind w:right="-1"/>
              <w:rPr>
                <w:rFonts w:ascii="Calibri" w:eastAsia="Calibri" w:hAnsi="Calibri" w:cs="Times New Roman"/>
              </w:rPr>
            </w:pPr>
          </w:p>
        </w:tc>
      </w:tr>
      <w:tr w:rsidR="00457EB4" w:rsidRPr="00457EB4" w14:paraId="1EA6DC66" w14:textId="77777777" w:rsidTr="00457EB4">
        <w:tc>
          <w:tcPr>
            <w:tcW w:w="8222" w:type="dxa"/>
          </w:tcPr>
          <w:p w14:paraId="20623603"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t>15. Я беспокоюсь о своем будущем.</w:t>
            </w:r>
          </w:p>
        </w:tc>
        <w:tc>
          <w:tcPr>
            <w:tcW w:w="1134" w:type="dxa"/>
          </w:tcPr>
          <w:p w14:paraId="72BED965" w14:textId="77777777" w:rsidR="00457EB4" w:rsidRPr="00457EB4" w:rsidRDefault="00457EB4" w:rsidP="00457EB4">
            <w:pPr>
              <w:ind w:right="-1"/>
              <w:rPr>
                <w:rFonts w:ascii="Calibri" w:eastAsia="Calibri" w:hAnsi="Calibri" w:cs="Times New Roman"/>
              </w:rPr>
            </w:pPr>
          </w:p>
        </w:tc>
      </w:tr>
      <w:tr w:rsidR="00457EB4" w:rsidRPr="00457EB4" w14:paraId="347300A9" w14:textId="77777777" w:rsidTr="00457EB4">
        <w:tc>
          <w:tcPr>
            <w:tcW w:w="8222" w:type="dxa"/>
          </w:tcPr>
          <w:p w14:paraId="0261ED54"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t>16. Думаю, что во множестве ситуаций надо действовать быст</w:t>
            </w:r>
            <w:r w:rsidRPr="00457EB4">
              <w:rPr>
                <w:rFonts w:ascii="Calibri" w:eastAsia="Calibri" w:hAnsi="Calibri" w:cs="Times New Roman"/>
                <w:sz w:val="28"/>
                <w:szCs w:val="28"/>
              </w:rPr>
              <w:softHyphen/>
              <w:t>ро, руководствуясь первой пришедшей в голову мыслью.</w:t>
            </w:r>
          </w:p>
        </w:tc>
        <w:tc>
          <w:tcPr>
            <w:tcW w:w="1134" w:type="dxa"/>
          </w:tcPr>
          <w:p w14:paraId="01DA72CE" w14:textId="77777777" w:rsidR="00457EB4" w:rsidRPr="00457EB4" w:rsidRDefault="00457EB4" w:rsidP="00457EB4">
            <w:pPr>
              <w:ind w:right="-1"/>
              <w:rPr>
                <w:rFonts w:ascii="Calibri" w:eastAsia="Calibri" w:hAnsi="Calibri" w:cs="Times New Roman"/>
              </w:rPr>
            </w:pPr>
          </w:p>
        </w:tc>
      </w:tr>
      <w:tr w:rsidR="00457EB4" w:rsidRPr="00457EB4" w14:paraId="5E50E0C3" w14:textId="77777777" w:rsidTr="00457EB4">
        <w:tc>
          <w:tcPr>
            <w:tcW w:w="8222" w:type="dxa"/>
          </w:tcPr>
          <w:p w14:paraId="3AED2A3B"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t>17. Порой я принимаю необдуманные решения.</w:t>
            </w:r>
          </w:p>
        </w:tc>
        <w:tc>
          <w:tcPr>
            <w:tcW w:w="1134" w:type="dxa"/>
          </w:tcPr>
          <w:p w14:paraId="3779FFA3" w14:textId="77777777" w:rsidR="00457EB4" w:rsidRPr="00457EB4" w:rsidRDefault="00457EB4" w:rsidP="00457EB4">
            <w:pPr>
              <w:ind w:right="-1"/>
              <w:rPr>
                <w:rFonts w:ascii="Calibri" w:eastAsia="Calibri" w:hAnsi="Calibri" w:cs="Times New Roman"/>
              </w:rPr>
            </w:pPr>
          </w:p>
        </w:tc>
      </w:tr>
      <w:tr w:rsidR="00457EB4" w:rsidRPr="00457EB4" w14:paraId="5D2FE4BB" w14:textId="77777777" w:rsidTr="00457EB4">
        <w:tc>
          <w:tcPr>
            <w:tcW w:w="8222" w:type="dxa"/>
          </w:tcPr>
          <w:p w14:paraId="5FCB7CCB"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t>18. Закончив разговор, я, бывает, продолжаю вести его мыслен</w:t>
            </w:r>
            <w:r w:rsidRPr="00457EB4">
              <w:rPr>
                <w:rFonts w:ascii="Calibri" w:eastAsia="Calibri" w:hAnsi="Calibri" w:cs="Times New Roman"/>
                <w:sz w:val="28"/>
                <w:szCs w:val="28"/>
              </w:rPr>
              <w:softHyphen/>
              <w:t>но, приводя все новые и новые аргументы в защиту своей точки зрения.</w:t>
            </w:r>
          </w:p>
        </w:tc>
        <w:tc>
          <w:tcPr>
            <w:tcW w:w="1134" w:type="dxa"/>
          </w:tcPr>
          <w:p w14:paraId="1C7F5D6D" w14:textId="77777777" w:rsidR="00457EB4" w:rsidRPr="00457EB4" w:rsidRDefault="00457EB4" w:rsidP="00457EB4">
            <w:pPr>
              <w:ind w:right="-1"/>
              <w:rPr>
                <w:rFonts w:ascii="Calibri" w:eastAsia="Calibri" w:hAnsi="Calibri" w:cs="Times New Roman"/>
              </w:rPr>
            </w:pPr>
          </w:p>
        </w:tc>
      </w:tr>
      <w:tr w:rsidR="00457EB4" w:rsidRPr="00457EB4" w14:paraId="431E3076" w14:textId="77777777" w:rsidTr="00457EB4">
        <w:tc>
          <w:tcPr>
            <w:tcW w:w="8222" w:type="dxa"/>
          </w:tcPr>
          <w:p w14:paraId="1166B460"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t>19. Если происходит конфликт, то, размышляя над тем, кто в нем виноват, я в первую очередь начинаю с себя.</w:t>
            </w:r>
          </w:p>
        </w:tc>
        <w:tc>
          <w:tcPr>
            <w:tcW w:w="1134" w:type="dxa"/>
          </w:tcPr>
          <w:p w14:paraId="2C228392" w14:textId="77777777" w:rsidR="00457EB4" w:rsidRPr="00457EB4" w:rsidRDefault="00457EB4" w:rsidP="00457EB4">
            <w:pPr>
              <w:ind w:right="-1"/>
              <w:rPr>
                <w:rFonts w:ascii="Calibri" w:eastAsia="Calibri" w:hAnsi="Calibri" w:cs="Times New Roman"/>
              </w:rPr>
            </w:pPr>
          </w:p>
        </w:tc>
      </w:tr>
      <w:tr w:rsidR="00457EB4" w:rsidRPr="00457EB4" w14:paraId="1F3BE2A3" w14:textId="77777777" w:rsidTr="00457EB4">
        <w:tc>
          <w:tcPr>
            <w:tcW w:w="8222" w:type="dxa"/>
          </w:tcPr>
          <w:p w14:paraId="7835F016"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t>20. Прежде чем принять решение, я всегда стараюсь все тща</w:t>
            </w:r>
            <w:r w:rsidRPr="00457EB4">
              <w:rPr>
                <w:rFonts w:ascii="Calibri" w:eastAsia="Calibri" w:hAnsi="Calibri" w:cs="Times New Roman"/>
                <w:sz w:val="28"/>
                <w:szCs w:val="28"/>
              </w:rPr>
              <w:softHyphen/>
              <w:t>тельно обдумать и взвесить.</w:t>
            </w:r>
          </w:p>
        </w:tc>
        <w:tc>
          <w:tcPr>
            <w:tcW w:w="1134" w:type="dxa"/>
          </w:tcPr>
          <w:p w14:paraId="4848784C" w14:textId="77777777" w:rsidR="00457EB4" w:rsidRPr="00457EB4" w:rsidRDefault="00457EB4" w:rsidP="00457EB4">
            <w:pPr>
              <w:ind w:right="-1"/>
              <w:rPr>
                <w:rFonts w:ascii="Calibri" w:eastAsia="Calibri" w:hAnsi="Calibri" w:cs="Times New Roman"/>
              </w:rPr>
            </w:pPr>
          </w:p>
        </w:tc>
      </w:tr>
      <w:tr w:rsidR="00457EB4" w:rsidRPr="00457EB4" w14:paraId="475A6288" w14:textId="77777777" w:rsidTr="00457EB4">
        <w:tc>
          <w:tcPr>
            <w:tcW w:w="8222" w:type="dxa"/>
          </w:tcPr>
          <w:p w14:paraId="577257B0"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t>21. У меня бывают конфликты от того, что я порой не могу пре</w:t>
            </w:r>
            <w:r w:rsidRPr="00457EB4">
              <w:rPr>
                <w:rFonts w:ascii="Calibri" w:eastAsia="Calibri" w:hAnsi="Calibri" w:cs="Times New Roman"/>
                <w:sz w:val="28"/>
                <w:szCs w:val="28"/>
              </w:rPr>
              <w:softHyphen/>
              <w:t>дугадать, какого поведения ожидают от меня окружающие.</w:t>
            </w:r>
          </w:p>
        </w:tc>
        <w:tc>
          <w:tcPr>
            <w:tcW w:w="1134" w:type="dxa"/>
          </w:tcPr>
          <w:p w14:paraId="589AD7EC" w14:textId="77777777" w:rsidR="00457EB4" w:rsidRPr="00457EB4" w:rsidRDefault="00457EB4" w:rsidP="00457EB4">
            <w:pPr>
              <w:ind w:right="-1"/>
              <w:rPr>
                <w:rFonts w:ascii="Calibri" w:eastAsia="Calibri" w:hAnsi="Calibri" w:cs="Times New Roman"/>
              </w:rPr>
            </w:pPr>
          </w:p>
        </w:tc>
      </w:tr>
      <w:tr w:rsidR="00457EB4" w:rsidRPr="00457EB4" w14:paraId="7D1B6BCF" w14:textId="77777777" w:rsidTr="00457EB4">
        <w:tc>
          <w:tcPr>
            <w:tcW w:w="8222" w:type="dxa"/>
          </w:tcPr>
          <w:p w14:paraId="7182E786"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t>22. Бывает, что, обдумывая разговор с другим человеком, я как бы мысленно веду с ним диалог.</w:t>
            </w:r>
          </w:p>
        </w:tc>
        <w:tc>
          <w:tcPr>
            <w:tcW w:w="1134" w:type="dxa"/>
          </w:tcPr>
          <w:p w14:paraId="45F90401" w14:textId="77777777" w:rsidR="00457EB4" w:rsidRPr="00457EB4" w:rsidRDefault="00457EB4" w:rsidP="00457EB4">
            <w:pPr>
              <w:ind w:right="-1"/>
              <w:rPr>
                <w:rFonts w:ascii="Calibri" w:eastAsia="Calibri" w:hAnsi="Calibri" w:cs="Times New Roman"/>
              </w:rPr>
            </w:pPr>
          </w:p>
        </w:tc>
      </w:tr>
      <w:tr w:rsidR="00457EB4" w:rsidRPr="00457EB4" w14:paraId="7FFDC9A5" w14:textId="77777777" w:rsidTr="00457EB4">
        <w:tc>
          <w:tcPr>
            <w:tcW w:w="8222" w:type="dxa"/>
          </w:tcPr>
          <w:p w14:paraId="2003CF0D"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t>23. Я стараюсь не задумываться над тем, какие мысли и чув</w:t>
            </w:r>
            <w:r w:rsidRPr="00457EB4">
              <w:rPr>
                <w:rFonts w:ascii="Calibri" w:eastAsia="Calibri" w:hAnsi="Calibri" w:cs="Times New Roman"/>
                <w:sz w:val="28"/>
                <w:szCs w:val="28"/>
              </w:rPr>
              <w:softHyphen/>
              <w:t>ства вызывают в других людях мои слова и поступки.</w:t>
            </w:r>
          </w:p>
        </w:tc>
        <w:tc>
          <w:tcPr>
            <w:tcW w:w="1134" w:type="dxa"/>
          </w:tcPr>
          <w:p w14:paraId="4D2ADA19" w14:textId="77777777" w:rsidR="00457EB4" w:rsidRPr="00457EB4" w:rsidRDefault="00457EB4" w:rsidP="00457EB4">
            <w:pPr>
              <w:ind w:right="-1"/>
              <w:rPr>
                <w:rFonts w:ascii="Calibri" w:eastAsia="Calibri" w:hAnsi="Calibri" w:cs="Times New Roman"/>
              </w:rPr>
            </w:pPr>
          </w:p>
        </w:tc>
      </w:tr>
      <w:tr w:rsidR="00457EB4" w:rsidRPr="00457EB4" w14:paraId="35201EA2" w14:textId="77777777" w:rsidTr="00457EB4">
        <w:tc>
          <w:tcPr>
            <w:tcW w:w="8222" w:type="dxa"/>
          </w:tcPr>
          <w:p w14:paraId="462DB39B"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t>24. Прежде чем сделать замечание другому человеку, я обяза</w:t>
            </w:r>
            <w:r w:rsidRPr="00457EB4">
              <w:rPr>
                <w:rFonts w:ascii="Calibri" w:eastAsia="Calibri" w:hAnsi="Calibri" w:cs="Times New Roman"/>
                <w:sz w:val="28"/>
                <w:szCs w:val="28"/>
              </w:rPr>
              <w:softHyphen/>
              <w:t>тельно подумаю, в каких словах это лучше сделать, чтобы его не обидеть.</w:t>
            </w:r>
          </w:p>
        </w:tc>
        <w:tc>
          <w:tcPr>
            <w:tcW w:w="1134" w:type="dxa"/>
          </w:tcPr>
          <w:p w14:paraId="6250141A" w14:textId="77777777" w:rsidR="00457EB4" w:rsidRPr="00457EB4" w:rsidRDefault="00457EB4" w:rsidP="00457EB4">
            <w:pPr>
              <w:ind w:right="-1"/>
              <w:rPr>
                <w:rFonts w:ascii="Calibri" w:eastAsia="Calibri" w:hAnsi="Calibri" w:cs="Times New Roman"/>
              </w:rPr>
            </w:pPr>
          </w:p>
        </w:tc>
      </w:tr>
      <w:tr w:rsidR="00457EB4" w:rsidRPr="00457EB4" w14:paraId="3757AE09" w14:textId="77777777" w:rsidTr="00457EB4">
        <w:tc>
          <w:tcPr>
            <w:tcW w:w="8222" w:type="dxa"/>
          </w:tcPr>
          <w:p w14:paraId="2C4409FD"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t>25. Решая трудную задачу, я думаю над ней даже тогда, когда занимаюсь другими делами.</w:t>
            </w:r>
          </w:p>
        </w:tc>
        <w:tc>
          <w:tcPr>
            <w:tcW w:w="1134" w:type="dxa"/>
          </w:tcPr>
          <w:p w14:paraId="49400048" w14:textId="77777777" w:rsidR="00457EB4" w:rsidRPr="00457EB4" w:rsidRDefault="00457EB4" w:rsidP="00457EB4">
            <w:pPr>
              <w:ind w:right="-1"/>
              <w:rPr>
                <w:rFonts w:ascii="Calibri" w:eastAsia="Calibri" w:hAnsi="Calibri" w:cs="Times New Roman"/>
              </w:rPr>
            </w:pPr>
          </w:p>
        </w:tc>
      </w:tr>
      <w:tr w:rsidR="00457EB4" w:rsidRPr="00457EB4" w14:paraId="3C21A2C0" w14:textId="77777777" w:rsidTr="00457EB4">
        <w:tc>
          <w:tcPr>
            <w:tcW w:w="8222" w:type="dxa"/>
          </w:tcPr>
          <w:p w14:paraId="39BC6DFB"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t>26. Если я с кем-то ссорюсь, то в большинстве случаев не считаю себя виноватым.</w:t>
            </w:r>
          </w:p>
        </w:tc>
        <w:tc>
          <w:tcPr>
            <w:tcW w:w="1134" w:type="dxa"/>
          </w:tcPr>
          <w:p w14:paraId="0CD40071" w14:textId="77777777" w:rsidR="00457EB4" w:rsidRPr="00457EB4" w:rsidRDefault="00457EB4" w:rsidP="00457EB4">
            <w:pPr>
              <w:ind w:right="-1"/>
              <w:rPr>
                <w:rFonts w:ascii="Calibri" w:eastAsia="Calibri" w:hAnsi="Calibri" w:cs="Times New Roman"/>
              </w:rPr>
            </w:pPr>
          </w:p>
        </w:tc>
      </w:tr>
      <w:tr w:rsidR="00457EB4" w:rsidRPr="00457EB4" w14:paraId="1CF8D0D9" w14:textId="77777777" w:rsidTr="00457EB4">
        <w:tc>
          <w:tcPr>
            <w:tcW w:w="8222" w:type="dxa"/>
          </w:tcPr>
          <w:p w14:paraId="716D8653" w14:textId="77777777" w:rsidR="00457EB4" w:rsidRPr="00457EB4" w:rsidRDefault="00457EB4" w:rsidP="00457EB4">
            <w:pPr>
              <w:ind w:left="5" w:right="-1"/>
              <w:rPr>
                <w:rFonts w:ascii="Calibri" w:eastAsia="Calibri" w:hAnsi="Calibri" w:cs="Times New Roman"/>
                <w:sz w:val="28"/>
                <w:szCs w:val="28"/>
              </w:rPr>
            </w:pPr>
            <w:r w:rsidRPr="00457EB4">
              <w:rPr>
                <w:rFonts w:ascii="Calibri" w:eastAsia="Calibri" w:hAnsi="Calibri" w:cs="Times New Roman"/>
                <w:sz w:val="28"/>
                <w:szCs w:val="28"/>
              </w:rPr>
              <w:t>27. Редко бывает так, что я жалею о сказанном.</w:t>
            </w:r>
          </w:p>
        </w:tc>
        <w:tc>
          <w:tcPr>
            <w:tcW w:w="1134" w:type="dxa"/>
          </w:tcPr>
          <w:p w14:paraId="11C7118C" w14:textId="77777777" w:rsidR="00457EB4" w:rsidRPr="00457EB4" w:rsidRDefault="00457EB4" w:rsidP="00457EB4">
            <w:pPr>
              <w:ind w:right="-1"/>
              <w:rPr>
                <w:rFonts w:ascii="Calibri" w:eastAsia="Calibri" w:hAnsi="Calibri" w:cs="Times New Roman"/>
              </w:rPr>
            </w:pPr>
          </w:p>
        </w:tc>
      </w:tr>
    </w:tbl>
    <w:p w14:paraId="7699F3E7" w14:textId="77777777" w:rsidR="00457EB4" w:rsidRPr="00457EB4" w:rsidRDefault="00457EB4" w:rsidP="00457EB4">
      <w:pPr>
        <w:spacing w:after="0" w:line="240" w:lineRule="auto"/>
        <w:ind w:left="284" w:right="-1" w:firstLine="567"/>
        <w:rPr>
          <w:rFonts w:ascii="Times New Roman" w:eastAsia="Calibri" w:hAnsi="Times New Roman" w:cs="Times New Roman"/>
          <w:sz w:val="28"/>
          <w:szCs w:val="28"/>
          <w:lang w:eastAsia="ru-RU"/>
        </w:rPr>
      </w:pPr>
    </w:p>
    <w:p w14:paraId="265BF2ED" w14:textId="77777777" w:rsidR="00457EB4" w:rsidRDefault="00457EB4" w:rsidP="005B4656">
      <w:pPr>
        <w:spacing w:line="360" w:lineRule="auto"/>
        <w:ind w:left="284" w:right="-1" w:firstLine="567"/>
        <w:rPr>
          <w:rFonts w:ascii="Times New Roman" w:hAnsi="Times New Roman" w:cs="Times New Roman"/>
          <w:sz w:val="28"/>
          <w:szCs w:val="28"/>
        </w:rPr>
      </w:pPr>
    </w:p>
    <w:p w14:paraId="000F7B76" w14:textId="77777777" w:rsidR="00120F42" w:rsidRDefault="00120F42" w:rsidP="005B4656">
      <w:pPr>
        <w:spacing w:line="360" w:lineRule="auto"/>
        <w:ind w:left="284" w:right="-1" w:firstLine="567"/>
        <w:rPr>
          <w:rFonts w:ascii="Times New Roman" w:hAnsi="Times New Roman" w:cs="Times New Roman"/>
          <w:sz w:val="28"/>
          <w:szCs w:val="28"/>
        </w:rPr>
      </w:pPr>
    </w:p>
    <w:p w14:paraId="6D001670" w14:textId="77777777" w:rsidR="00120F42" w:rsidRDefault="00120F42" w:rsidP="005B4656">
      <w:pPr>
        <w:spacing w:line="360" w:lineRule="auto"/>
        <w:ind w:left="284" w:right="-1" w:firstLine="567"/>
        <w:rPr>
          <w:rFonts w:ascii="Times New Roman" w:hAnsi="Times New Roman" w:cs="Times New Roman"/>
          <w:sz w:val="28"/>
          <w:szCs w:val="28"/>
        </w:rPr>
      </w:pPr>
    </w:p>
    <w:p w14:paraId="3769A5D9" w14:textId="77777777" w:rsidR="00120F42" w:rsidRDefault="00120F42" w:rsidP="005B4656">
      <w:pPr>
        <w:spacing w:line="360" w:lineRule="auto"/>
        <w:ind w:left="284" w:right="-1" w:firstLine="567"/>
        <w:rPr>
          <w:rFonts w:ascii="Times New Roman" w:hAnsi="Times New Roman" w:cs="Times New Roman"/>
          <w:sz w:val="28"/>
          <w:szCs w:val="28"/>
        </w:rPr>
      </w:pPr>
    </w:p>
    <w:p w14:paraId="6B0C5151" w14:textId="77777777" w:rsidR="00120F42" w:rsidRDefault="00120F42" w:rsidP="005B4656">
      <w:pPr>
        <w:spacing w:line="360" w:lineRule="auto"/>
        <w:ind w:left="284" w:right="-1" w:firstLine="567"/>
        <w:rPr>
          <w:rFonts w:ascii="Times New Roman" w:hAnsi="Times New Roman" w:cs="Times New Roman"/>
          <w:sz w:val="28"/>
          <w:szCs w:val="28"/>
        </w:rPr>
      </w:pPr>
    </w:p>
    <w:p w14:paraId="5298884F" w14:textId="77777777" w:rsidR="00120F42" w:rsidRDefault="00120F42" w:rsidP="005B4656">
      <w:pPr>
        <w:spacing w:line="360" w:lineRule="auto"/>
        <w:ind w:left="284" w:right="-1" w:firstLine="567"/>
        <w:rPr>
          <w:rFonts w:ascii="Times New Roman" w:hAnsi="Times New Roman" w:cs="Times New Roman"/>
          <w:sz w:val="28"/>
          <w:szCs w:val="28"/>
        </w:rPr>
      </w:pPr>
    </w:p>
    <w:p w14:paraId="43E1A6D3" w14:textId="24E644CF" w:rsidR="00120F42" w:rsidRPr="00120F42" w:rsidRDefault="00120F42" w:rsidP="00120F42">
      <w:pPr>
        <w:pStyle w:val="1"/>
        <w:numPr>
          <w:ilvl w:val="0"/>
          <w:numId w:val="42"/>
        </w:numPr>
        <w:spacing w:line="360" w:lineRule="auto"/>
        <w:jc w:val="both"/>
        <w:rPr>
          <w:rFonts w:ascii="Times New Roman" w:hAnsi="Times New Roman" w:cs="Times New Roman"/>
          <w:color w:val="auto"/>
          <w:sz w:val="27"/>
          <w:szCs w:val="27"/>
          <w:lang w:eastAsia="ru-RU"/>
        </w:rPr>
      </w:pPr>
      <w:bookmarkStart w:id="39" w:name="_Toc516173264"/>
      <w:bookmarkStart w:id="40" w:name="_Toc516178287"/>
      <w:r w:rsidRPr="00120F42">
        <w:rPr>
          <w:rFonts w:ascii="Times New Roman" w:hAnsi="Times New Roman" w:cs="Times New Roman"/>
          <w:color w:val="auto"/>
        </w:rPr>
        <w:lastRenderedPageBreak/>
        <w:t>Бланк опросника уровня субъективного контроля (Е. Ф. Бажин, А. М. Эткинд,  Е. А. Голынкина)</w:t>
      </w:r>
      <w:bookmarkEnd w:id="39"/>
      <w:bookmarkEnd w:id="40"/>
    </w:p>
    <w:p w14:paraId="42C9BF26" w14:textId="77777777" w:rsidR="00120F42" w:rsidRDefault="00120F42" w:rsidP="00120F42">
      <w:pPr>
        <w:spacing w:before="100" w:beforeAutospacing="1" w:after="100" w:afterAutospacing="1" w:line="240" w:lineRule="auto"/>
        <w:ind w:right="-1"/>
        <w:rPr>
          <w:rFonts w:ascii="Times New Roman" w:eastAsia="Times New Roman" w:hAnsi="Times New Roman" w:cs="Times New Roman"/>
          <w:color w:val="000000"/>
          <w:sz w:val="28"/>
          <w:szCs w:val="28"/>
          <w:lang w:eastAsia="ru-RU"/>
        </w:rPr>
      </w:pPr>
      <w:r w:rsidRPr="00120F42">
        <w:rPr>
          <w:rFonts w:ascii="Times New Roman" w:eastAsia="Times New Roman" w:hAnsi="Times New Roman" w:cs="Times New Roman"/>
          <w:b/>
          <w:bCs/>
          <w:color w:val="000000"/>
          <w:sz w:val="28"/>
          <w:szCs w:val="28"/>
          <w:lang w:eastAsia="ru-RU"/>
        </w:rPr>
        <w:t>Инструкция</w:t>
      </w:r>
      <w:r w:rsidRPr="00120F42">
        <w:rPr>
          <w:rFonts w:ascii="Times New Roman" w:eastAsia="Times New Roman" w:hAnsi="Times New Roman" w:cs="Times New Roman"/>
          <w:color w:val="000000"/>
          <w:sz w:val="28"/>
          <w:szCs w:val="28"/>
          <w:lang w:eastAsia="ru-RU"/>
        </w:rPr>
        <w:t>: Прочитав каждое утверждение, решите для себя согласны вы с ним или нет. В случае согласия поставьте рядом с порядковым номером предложения знак "+" (можно это сделать на отдельном листе бумаги). Если вы не согласны с данным утверждением, то рядом с порядковым номером поставьте знак "-". Будьте внимательны при выполнении этой работы и в то же время старайтесь подолгу не задерживаться и не раздумывать по поводу отдельного утверждения.</w:t>
      </w:r>
    </w:p>
    <w:p w14:paraId="30EA869A" w14:textId="77777777" w:rsidR="00120F42" w:rsidRDefault="00120F42" w:rsidP="00120F42">
      <w:pPr>
        <w:spacing w:before="100" w:beforeAutospacing="1" w:after="100" w:afterAutospacing="1" w:line="240" w:lineRule="auto"/>
        <w:ind w:right="-1"/>
        <w:rPr>
          <w:rFonts w:ascii="Times New Roman" w:eastAsia="Times New Roman" w:hAnsi="Times New Roman" w:cs="Times New Roman"/>
          <w:color w:val="000000"/>
          <w:sz w:val="28"/>
          <w:szCs w:val="28"/>
          <w:lang w:eastAsia="ru-RU"/>
        </w:rPr>
      </w:pPr>
    </w:p>
    <w:tbl>
      <w:tblPr>
        <w:tblStyle w:val="110"/>
        <w:tblW w:w="9356" w:type="dxa"/>
        <w:tblInd w:w="-34" w:type="dxa"/>
        <w:tblLayout w:type="fixed"/>
        <w:tblLook w:val="04A0" w:firstRow="1" w:lastRow="0" w:firstColumn="1" w:lastColumn="0" w:noHBand="0" w:noVBand="1"/>
      </w:tblPr>
      <w:tblGrid>
        <w:gridCol w:w="8335"/>
        <w:gridCol w:w="1021"/>
      </w:tblGrid>
      <w:tr w:rsidR="00120F42" w:rsidRPr="00120F42" w14:paraId="41BDDF4C" w14:textId="77777777" w:rsidTr="00120F42">
        <w:trPr>
          <w:trHeight w:val="317"/>
        </w:trPr>
        <w:tc>
          <w:tcPr>
            <w:tcW w:w="8335" w:type="dxa"/>
          </w:tcPr>
          <w:p w14:paraId="17F4037A" w14:textId="77777777" w:rsidR="00120F42" w:rsidRPr="00120F42" w:rsidRDefault="00120F42" w:rsidP="00120F42">
            <w:pPr>
              <w:spacing w:before="240" w:after="100" w:afterAutospacing="1" w:line="276" w:lineRule="auto"/>
              <w:ind w:firstLine="6"/>
              <w:jc w:val="center"/>
              <w:rPr>
                <w:rFonts w:ascii="Times New Roman" w:eastAsia="Calibri" w:hAnsi="Times New Roman" w:cs="Times New Roman"/>
                <w:b/>
                <w:sz w:val="28"/>
                <w:szCs w:val="28"/>
              </w:rPr>
            </w:pPr>
            <w:r w:rsidRPr="00120F42">
              <w:rPr>
                <w:rFonts w:ascii="Times New Roman" w:eastAsia="Calibri" w:hAnsi="Times New Roman" w:cs="Times New Roman"/>
                <w:b/>
                <w:sz w:val="28"/>
                <w:szCs w:val="28"/>
              </w:rPr>
              <w:t>Утверждение</w:t>
            </w:r>
          </w:p>
        </w:tc>
        <w:tc>
          <w:tcPr>
            <w:tcW w:w="1021" w:type="dxa"/>
          </w:tcPr>
          <w:p w14:paraId="07361B31" w14:textId="77777777" w:rsidR="00120F42" w:rsidRPr="00120F42" w:rsidRDefault="00120F42" w:rsidP="00120F42">
            <w:pPr>
              <w:ind w:left="-108" w:right="-1"/>
              <w:jc w:val="center"/>
              <w:rPr>
                <w:rFonts w:ascii="Times New Roman" w:eastAsia="Calibri" w:hAnsi="Times New Roman" w:cs="Times New Roman"/>
                <w:b/>
                <w:sz w:val="40"/>
                <w:szCs w:val="40"/>
              </w:rPr>
            </w:pPr>
            <w:r w:rsidRPr="00120F42">
              <w:rPr>
                <w:rFonts w:ascii="Times New Roman" w:eastAsia="Calibri" w:hAnsi="Times New Roman" w:cs="Times New Roman"/>
                <w:b/>
                <w:sz w:val="40"/>
                <w:szCs w:val="40"/>
              </w:rPr>
              <w:t xml:space="preserve">+  / </w:t>
            </w:r>
            <w:r w:rsidRPr="00120F42">
              <w:rPr>
                <w:rFonts w:ascii="Times New Roman" w:eastAsia="Calibri" w:hAnsi="Times New Roman" w:cs="Times New Roman"/>
                <w:b/>
                <w:sz w:val="48"/>
                <w:szCs w:val="48"/>
              </w:rPr>
              <w:t xml:space="preserve">- </w:t>
            </w:r>
          </w:p>
        </w:tc>
      </w:tr>
      <w:tr w:rsidR="00120F42" w:rsidRPr="00120F42" w14:paraId="0AE7F493" w14:textId="77777777" w:rsidTr="00120F42">
        <w:trPr>
          <w:trHeight w:val="317"/>
        </w:trPr>
        <w:tc>
          <w:tcPr>
            <w:tcW w:w="8335" w:type="dxa"/>
          </w:tcPr>
          <w:p w14:paraId="2C2C3ECD"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Продвижение по службе больше зависит от удачного стечения обстоятельств, чем от способностей и усилий человека.</w:t>
            </w:r>
          </w:p>
        </w:tc>
        <w:tc>
          <w:tcPr>
            <w:tcW w:w="1021" w:type="dxa"/>
          </w:tcPr>
          <w:p w14:paraId="3872104C" w14:textId="77777777" w:rsidR="00120F42" w:rsidRPr="00120F42" w:rsidRDefault="00120F42" w:rsidP="00120F42">
            <w:pPr>
              <w:ind w:left="284" w:right="-1" w:firstLine="567"/>
              <w:rPr>
                <w:rFonts w:ascii="Calibri" w:eastAsia="Calibri" w:hAnsi="Calibri" w:cs="Times New Roman"/>
              </w:rPr>
            </w:pPr>
          </w:p>
        </w:tc>
      </w:tr>
      <w:tr w:rsidR="00120F42" w:rsidRPr="00120F42" w14:paraId="0A08539B" w14:textId="77777777" w:rsidTr="00120F42">
        <w:trPr>
          <w:trHeight w:val="317"/>
        </w:trPr>
        <w:tc>
          <w:tcPr>
            <w:tcW w:w="8335" w:type="dxa"/>
          </w:tcPr>
          <w:p w14:paraId="7F9E7162"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Большинство разводов происходит от того, что люди не захотели приспособиться друг к другу.</w:t>
            </w:r>
          </w:p>
        </w:tc>
        <w:tc>
          <w:tcPr>
            <w:tcW w:w="1021" w:type="dxa"/>
          </w:tcPr>
          <w:p w14:paraId="7C70AF77" w14:textId="77777777" w:rsidR="00120F42" w:rsidRPr="00120F42" w:rsidRDefault="00120F42" w:rsidP="00120F42">
            <w:pPr>
              <w:ind w:left="284" w:right="-1" w:firstLine="567"/>
              <w:rPr>
                <w:rFonts w:ascii="Calibri" w:eastAsia="Calibri" w:hAnsi="Calibri" w:cs="Times New Roman"/>
              </w:rPr>
            </w:pPr>
          </w:p>
        </w:tc>
      </w:tr>
      <w:tr w:rsidR="00120F42" w:rsidRPr="00120F42" w14:paraId="3AD24F4A" w14:textId="77777777" w:rsidTr="00120F42">
        <w:trPr>
          <w:trHeight w:val="317"/>
        </w:trPr>
        <w:tc>
          <w:tcPr>
            <w:tcW w:w="8335" w:type="dxa"/>
          </w:tcPr>
          <w:p w14:paraId="7C7C2005"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Болезнь - дело случая: если уж суждено заболеть, то ничего не поделаешь.</w:t>
            </w:r>
          </w:p>
        </w:tc>
        <w:tc>
          <w:tcPr>
            <w:tcW w:w="1021" w:type="dxa"/>
          </w:tcPr>
          <w:p w14:paraId="40E5614B" w14:textId="77777777" w:rsidR="00120F42" w:rsidRPr="00120F42" w:rsidRDefault="00120F42" w:rsidP="00120F42">
            <w:pPr>
              <w:ind w:left="284" w:right="-1" w:firstLine="567"/>
              <w:rPr>
                <w:rFonts w:ascii="Calibri" w:eastAsia="Calibri" w:hAnsi="Calibri" w:cs="Times New Roman"/>
              </w:rPr>
            </w:pPr>
          </w:p>
        </w:tc>
      </w:tr>
      <w:tr w:rsidR="00120F42" w:rsidRPr="00120F42" w14:paraId="5108030D" w14:textId="77777777" w:rsidTr="00120F42">
        <w:trPr>
          <w:trHeight w:val="317"/>
        </w:trPr>
        <w:tc>
          <w:tcPr>
            <w:tcW w:w="8335" w:type="dxa"/>
          </w:tcPr>
          <w:p w14:paraId="3138A9F1"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Люди оказываются одинокими из-за того, что сами не проявляют интереса и дружелюбия к окружающим.</w:t>
            </w:r>
          </w:p>
        </w:tc>
        <w:tc>
          <w:tcPr>
            <w:tcW w:w="1021" w:type="dxa"/>
          </w:tcPr>
          <w:p w14:paraId="65DC5725" w14:textId="77777777" w:rsidR="00120F42" w:rsidRPr="00120F42" w:rsidRDefault="00120F42" w:rsidP="00120F42">
            <w:pPr>
              <w:ind w:left="284" w:right="-1" w:firstLine="567"/>
              <w:rPr>
                <w:rFonts w:ascii="Calibri" w:eastAsia="Calibri" w:hAnsi="Calibri" w:cs="Times New Roman"/>
              </w:rPr>
            </w:pPr>
          </w:p>
        </w:tc>
      </w:tr>
      <w:tr w:rsidR="00120F42" w:rsidRPr="00120F42" w14:paraId="40ED1482" w14:textId="77777777" w:rsidTr="00120F42">
        <w:trPr>
          <w:trHeight w:val="317"/>
        </w:trPr>
        <w:tc>
          <w:tcPr>
            <w:tcW w:w="8335" w:type="dxa"/>
          </w:tcPr>
          <w:p w14:paraId="3B69F70B"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Осуществление моих желаний часто зависит от везения.</w:t>
            </w:r>
          </w:p>
        </w:tc>
        <w:tc>
          <w:tcPr>
            <w:tcW w:w="1021" w:type="dxa"/>
          </w:tcPr>
          <w:p w14:paraId="6B373B5B" w14:textId="77777777" w:rsidR="00120F42" w:rsidRPr="00120F42" w:rsidRDefault="00120F42" w:rsidP="00120F42">
            <w:pPr>
              <w:ind w:left="284" w:right="-1" w:firstLine="567"/>
              <w:rPr>
                <w:rFonts w:ascii="Calibri" w:eastAsia="Calibri" w:hAnsi="Calibri" w:cs="Times New Roman"/>
              </w:rPr>
            </w:pPr>
          </w:p>
        </w:tc>
      </w:tr>
      <w:tr w:rsidR="00120F42" w:rsidRPr="00120F42" w14:paraId="5383BEE2" w14:textId="77777777" w:rsidTr="00120F42">
        <w:trPr>
          <w:trHeight w:val="317"/>
        </w:trPr>
        <w:tc>
          <w:tcPr>
            <w:tcW w:w="8335" w:type="dxa"/>
          </w:tcPr>
          <w:p w14:paraId="6238A234"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Бесполезно предпринимать усилия для того, чтобы завоевать симпатию других людей.</w:t>
            </w:r>
          </w:p>
        </w:tc>
        <w:tc>
          <w:tcPr>
            <w:tcW w:w="1021" w:type="dxa"/>
          </w:tcPr>
          <w:p w14:paraId="31B3A312" w14:textId="77777777" w:rsidR="00120F42" w:rsidRPr="00120F42" w:rsidRDefault="00120F42" w:rsidP="00120F42">
            <w:pPr>
              <w:ind w:left="284" w:right="-1" w:firstLine="567"/>
              <w:rPr>
                <w:rFonts w:ascii="Calibri" w:eastAsia="Calibri" w:hAnsi="Calibri" w:cs="Times New Roman"/>
              </w:rPr>
            </w:pPr>
          </w:p>
        </w:tc>
      </w:tr>
      <w:tr w:rsidR="00120F42" w:rsidRPr="00120F42" w14:paraId="37740855" w14:textId="77777777" w:rsidTr="00120F42">
        <w:trPr>
          <w:trHeight w:val="317"/>
        </w:trPr>
        <w:tc>
          <w:tcPr>
            <w:tcW w:w="8335" w:type="dxa"/>
          </w:tcPr>
          <w:p w14:paraId="003EB9AD"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Внешние обстоятельства - родители и благосостояние - влияют на семейное счастье не меньше, чем отношения супругов.</w:t>
            </w:r>
          </w:p>
        </w:tc>
        <w:tc>
          <w:tcPr>
            <w:tcW w:w="1021" w:type="dxa"/>
          </w:tcPr>
          <w:p w14:paraId="0165BF99" w14:textId="77777777" w:rsidR="00120F42" w:rsidRPr="00120F42" w:rsidRDefault="00120F42" w:rsidP="00120F42">
            <w:pPr>
              <w:ind w:left="284" w:right="-1" w:firstLine="567"/>
              <w:rPr>
                <w:rFonts w:ascii="Calibri" w:eastAsia="Calibri" w:hAnsi="Calibri" w:cs="Times New Roman"/>
              </w:rPr>
            </w:pPr>
          </w:p>
        </w:tc>
      </w:tr>
      <w:tr w:rsidR="00120F42" w:rsidRPr="00120F42" w14:paraId="78D328E8" w14:textId="77777777" w:rsidTr="00120F42">
        <w:trPr>
          <w:trHeight w:val="317"/>
        </w:trPr>
        <w:tc>
          <w:tcPr>
            <w:tcW w:w="8335" w:type="dxa"/>
          </w:tcPr>
          <w:p w14:paraId="79706C1F"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Я часто чувствую, что мало влияю на то, что происходит со мной.</w:t>
            </w:r>
          </w:p>
        </w:tc>
        <w:tc>
          <w:tcPr>
            <w:tcW w:w="1021" w:type="dxa"/>
          </w:tcPr>
          <w:p w14:paraId="68F0CC1B" w14:textId="77777777" w:rsidR="00120F42" w:rsidRPr="00120F42" w:rsidRDefault="00120F42" w:rsidP="00120F42">
            <w:pPr>
              <w:ind w:left="284" w:right="-1" w:firstLine="567"/>
              <w:rPr>
                <w:rFonts w:ascii="Calibri" w:eastAsia="Calibri" w:hAnsi="Calibri" w:cs="Times New Roman"/>
              </w:rPr>
            </w:pPr>
          </w:p>
        </w:tc>
      </w:tr>
      <w:tr w:rsidR="00120F42" w:rsidRPr="00120F42" w14:paraId="6FA1DDD5" w14:textId="77777777" w:rsidTr="00120F42">
        <w:trPr>
          <w:trHeight w:val="317"/>
        </w:trPr>
        <w:tc>
          <w:tcPr>
            <w:tcW w:w="8335" w:type="dxa"/>
          </w:tcPr>
          <w:p w14:paraId="57D54B35"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Как правило, руководство оказывается более эффективным, когда полностью контролирует действия подчиненных, а не полагается на их самостоятельность.</w:t>
            </w:r>
          </w:p>
        </w:tc>
        <w:tc>
          <w:tcPr>
            <w:tcW w:w="1021" w:type="dxa"/>
          </w:tcPr>
          <w:p w14:paraId="2CB32512" w14:textId="77777777" w:rsidR="00120F42" w:rsidRPr="00120F42" w:rsidRDefault="00120F42" w:rsidP="00120F42">
            <w:pPr>
              <w:ind w:left="284" w:right="-1" w:firstLine="567"/>
              <w:rPr>
                <w:rFonts w:ascii="Calibri" w:eastAsia="Calibri" w:hAnsi="Calibri" w:cs="Times New Roman"/>
              </w:rPr>
            </w:pPr>
          </w:p>
        </w:tc>
      </w:tr>
      <w:tr w:rsidR="00120F42" w:rsidRPr="00120F42" w14:paraId="08C0F101" w14:textId="77777777" w:rsidTr="00120F42">
        <w:trPr>
          <w:trHeight w:val="317"/>
        </w:trPr>
        <w:tc>
          <w:tcPr>
            <w:tcW w:w="8335" w:type="dxa"/>
          </w:tcPr>
          <w:p w14:paraId="2FC81A5C"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 xml:space="preserve">Мои отметки в школе зависели от случайных обстоятельств </w:t>
            </w:r>
            <w:r w:rsidRPr="00120F42">
              <w:rPr>
                <w:rFonts w:ascii="Times New Roman" w:eastAsia="Calibri" w:hAnsi="Times New Roman" w:cs="Times New Roman"/>
                <w:sz w:val="28"/>
                <w:szCs w:val="28"/>
              </w:rPr>
              <w:lastRenderedPageBreak/>
              <w:t>(например, настроения учителя) больше, чем от моих собственных усилий.</w:t>
            </w:r>
          </w:p>
        </w:tc>
        <w:tc>
          <w:tcPr>
            <w:tcW w:w="1021" w:type="dxa"/>
          </w:tcPr>
          <w:p w14:paraId="2AA7F724" w14:textId="77777777" w:rsidR="00120F42" w:rsidRPr="00120F42" w:rsidRDefault="00120F42" w:rsidP="00120F42">
            <w:pPr>
              <w:ind w:left="284" w:right="-1" w:firstLine="567"/>
              <w:rPr>
                <w:rFonts w:ascii="Calibri" w:eastAsia="Calibri" w:hAnsi="Calibri" w:cs="Times New Roman"/>
              </w:rPr>
            </w:pPr>
          </w:p>
        </w:tc>
      </w:tr>
      <w:tr w:rsidR="00120F42" w:rsidRPr="00120F42" w14:paraId="3D696D36" w14:textId="77777777" w:rsidTr="00120F42">
        <w:trPr>
          <w:trHeight w:val="317"/>
        </w:trPr>
        <w:tc>
          <w:tcPr>
            <w:tcW w:w="8335" w:type="dxa"/>
          </w:tcPr>
          <w:p w14:paraId="6CEA6D6E"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lastRenderedPageBreak/>
              <w:t>Когда я строю планы, то я, в общем, верю, что смогу их осуществить.</w:t>
            </w:r>
          </w:p>
        </w:tc>
        <w:tc>
          <w:tcPr>
            <w:tcW w:w="1021" w:type="dxa"/>
          </w:tcPr>
          <w:p w14:paraId="78750C65" w14:textId="77777777" w:rsidR="00120F42" w:rsidRPr="00120F42" w:rsidRDefault="00120F42" w:rsidP="00120F42">
            <w:pPr>
              <w:ind w:left="284" w:right="-1" w:firstLine="567"/>
              <w:rPr>
                <w:rFonts w:ascii="Calibri" w:eastAsia="Calibri" w:hAnsi="Calibri" w:cs="Times New Roman"/>
              </w:rPr>
            </w:pPr>
          </w:p>
        </w:tc>
      </w:tr>
      <w:tr w:rsidR="00120F42" w:rsidRPr="00120F42" w14:paraId="2B0B181D" w14:textId="77777777" w:rsidTr="00120F42">
        <w:trPr>
          <w:trHeight w:val="317"/>
        </w:trPr>
        <w:tc>
          <w:tcPr>
            <w:tcW w:w="8335" w:type="dxa"/>
          </w:tcPr>
          <w:p w14:paraId="108F8776"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То, что многим людям кажется удачей или везением, на самом деле является результатом долгих целенаправленных усилий.</w:t>
            </w:r>
          </w:p>
        </w:tc>
        <w:tc>
          <w:tcPr>
            <w:tcW w:w="1021" w:type="dxa"/>
          </w:tcPr>
          <w:p w14:paraId="6D4C8159" w14:textId="77777777" w:rsidR="00120F42" w:rsidRPr="00120F42" w:rsidRDefault="00120F42" w:rsidP="00120F42">
            <w:pPr>
              <w:ind w:left="284" w:right="-1" w:firstLine="567"/>
              <w:rPr>
                <w:rFonts w:ascii="Calibri" w:eastAsia="Calibri" w:hAnsi="Calibri" w:cs="Times New Roman"/>
              </w:rPr>
            </w:pPr>
          </w:p>
        </w:tc>
      </w:tr>
      <w:tr w:rsidR="00120F42" w:rsidRPr="00120F42" w14:paraId="0ABF04F5" w14:textId="77777777" w:rsidTr="00120F42">
        <w:trPr>
          <w:trHeight w:val="317"/>
        </w:trPr>
        <w:tc>
          <w:tcPr>
            <w:tcW w:w="8335" w:type="dxa"/>
          </w:tcPr>
          <w:p w14:paraId="63A8CFD9"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Думаю, что правильный образ жизни может больше помочь здоровью, чем врачи и лекарства.</w:t>
            </w:r>
          </w:p>
        </w:tc>
        <w:tc>
          <w:tcPr>
            <w:tcW w:w="1021" w:type="dxa"/>
          </w:tcPr>
          <w:p w14:paraId="5E3AA454" w14:textId="77777777" w:rsidR="00120F42" w:rsidRPr="00120F42" w:rsidRDefault="00120F42" w:rsidP="00120F42">
            <w:pPr>
              <w:ind w:left="284" w:right="-1" w:firstLine="567"/>
              <w:rPr>
                <w:rFonts w:ascii="Calibri" w:eastAsia="Calibri" w:hAnsi="Calibri" w:cs="Times New Roman"/>
              </w:rPr>
            </w:pPr>
          </w:p>
        </w:tc>
      </w:tr>
      <w:tr w:rsidR="00120F42" w:rsidRPr="00120F42" w14:paraId="3CB2EB00" w14:textId="77777777" w:rsidTr="00120F42">
        <w:trPr>
          <w:trHeight w:val="317"/>
        </w:trPr>
        <w:tc>
          <w:tcPr>
            <w:tcW w:w="8335" w:type="dxa"/>
          </w:tcPr>
          <w:p w14:paraId="5D2DE7B2"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Если люди не подходят друг другу, то как бы они ни старались наладить семейную жизнь, они все равно не смогут это сделать.</w:t>
            </w:r>
          </w:p>
        </w:tc>
        <w:tc>
          <w:tcPr>
            <w:tcW w:w="1021" w:type="dxa"/>
          </w:tcPr>
          <w:p w14:paraId="451E7673" w14:textId="77777777" w:rsidR="00120F42" w:rsidRPr="00120F42" w:rsidRDefault="00120F42" w:rsidP="00120F42">
            <w:pPr>
              <w:ind w:left="284" w:right="-1" w:firstLine="567"/>
              <w:rPr>
                <w:rFonts w:ascii="Calibri" w:eastAsia="Calibri" w:hAnsi="Calibri" w:cs="Times New Roman"/>
              </w:rPr>
            </w:pPr>
          </w:p>
        </w:tc>
      </w:tr>
      <w:tr w:rsidR="00120F42" w:rsidRPr="00120F42" w14:paraId="0BF1665F" w14:textId="77777777" w:rsidTr="00120F42">
        <w:trPr>
          <w:trHeight w:val="317"/>
        </w:trPr>
        <w:tc>
          <w:tcPr>
            <w:tcW w:w="8335" w:type="dxa"/>
          </w:tcPr>
          <w:p w14:paraId="36EE34F2"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Тот хорошее, что я делаю, обычно бывает по достоинству оценено другими.</w:t>
            </w:r>
          </w:p>
        </w:tc>
        <w:tc>
          <w:tcPr>
            <w:tcW w:w="1021" w:type="dxa"/>
          </w:tcPr>
          <w:p w14:paraId="6B71E880" w14:textId="77777777" w:rsidR="00120F42" w:rsidRPr="00120F42" w:rsidRDefault="00120F42" w:rsidP="00120F42">
            <w:pPr>
              <w:ind w:left="284" w:right="-1" w:firstLine="567"/>
              <w:rPr>
                <w:rFonts w:ascii="Calibri" w:eastAsia="Calibri" w:hAnsi="Calibri" w:cs="Times New Roman"/>
              </w:rPr>
            </w:pPr>
          </w:p>
        </w:tc>
      </w:tr>
      <w:tr w:rsidR="00120F42" w:rsidRPr="00120F42" w14:paraId="1C474ACE" w14:textId="77777777" w:rsidTr="00120F42">
        <w:trPr>
          <w:trHeight w:val="317"/>
        </w:trPr>
        <w:tc>
          <w:tcPr>
            <w:tcW w:w="8335" w:type="dxa"/>
          </w:tcPr>
          <w:p w14:paraId="46F10555"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Дети вырастают такими, какими их воспитывают родители.</w:t>
            </w:r>
          </w:p>
        </w:tc>
        <w:tc>
          <w:tcPr>
            <w:tcW w:w="1021" w:type="dxa"/>
          </w:tcPr>
          <w:p w14:paraId="276657E9" w14:textId="77777777" w:rsidR="00120F42" w:rsidRPr="00120F42" w:rsidRDefault="00120F42" w:rsidP="00120F42">
            <w:pPr>
              <w:ind w:left="284" w:right="-1" w:firstLine="567"/>
              <w:rPr>
                <w:rFonts w:ascii="Calibri" w:eastAsia="Calibri" w:hAnsi="Calibri" w:cs="Times New Roman"/>
              </w:rPr>
            </w:pPr>
          </w:p>
        </w:tc>
      </w:tr>
      <w:tr w:rsidR="00120F42" w:rsidRPr="00120F42" w14:paraId="1B188123" w14:textId="77777777" w:rsidTr="00120F42">
        <w:trPr>
          <w:trHeight w:val="317"/>
        </w:trPr>
        <w:tc>
          <w:tcPr>
            <w:tcW w:w="8335" w:type="dxa"/>
          </w:tcPr>
          <w:p w14:paraId="760D8D69"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Думаю, что случай или судьба не играют важной роли в моей жизни.</w:t>
            </w:r>
          </w:p>
        </w:tc>
        <w:tc>
          <w:tcPr>
            <w:tcW w:w="1021" w:type="dxa"/>
          </w:tcPr>
          <w:p w14:paraId="00F6E76A" w14:textId="77777777" w:rsidR="00120F42" w:rsidRPr="00120F42" w:rsidRDefault="00120F42" w:rsidP="00120F42">
            <w:pPr>
              <w:ind w:left="284" w:right="-1" w:firstLine="567"/>
              <w:rPr>
                <w:rFonts w:ascii="Calibri" w:eastAsia="Calibri" w:hAnsi="Calibri" w:cs="Times New Roman"/>
              </w:rPr>
            </w:pPr>
          </w:p>
        </w:tc>
      </w:tr>
      <w:tr w:rsidR="00120F42" w:rsidRPr="00120F42" w14:paraId="2A727D14" w14:textId="77777777" w:rsidTr="00120F42">
        <w:trPr>
          <w:trHeight w:val="317"/>
        </w:trPr>
        <w:tc>
          <w:tcPr>
            <w:tcW w:w="8335" w:type="dxa"/>
          </w:tcPr>
          <w:p w14:paraId="161ED4F7"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Я стараюсь не планировать далеко вперед, потому что многое зависит от того, как сложатся обстоятельства.</w:t>
            </w:r>
          </w:p>
        </w:tc>
        <w:tc>
          <w:tcPr>
            <w:tcW w:w="1021" w:type="dxa"/>
          </w:tcPr>
          <w:p w14:paraId="37DCBE04" w14:textId="77777777" w:rsidR="00120F42" w:rsidRPr="00120F42" w:rsidRDefault="00120F42" w:rsidP="00120F42">
            <w:pPr>
              <w:ind w:left="284" w:right="-1" w:firstLine="567"/>
              <w:rPr>
                <w:rFonts w:ascii="Calibri" w:eastAsia="Calibri" w:hAnsi="Calibri" w:cs="Times New Roman"/>
              </w:rPr>
            </w:pPr>
          </w:p>
        </w:tc>
      </w:tr>
      <w:tr w:rsidR="00120F42" w:rsidRPr="00120F42" w14:paraId="4567CF5C" w14:textId="77777777" w:rsidTr="00120F42">
        <w:trPr>
          <w:trHeight w:val="317"/>
        </w:trPr>
        <w:tc>
          <w:tcPr>
            <w:tcW w:w="8335" w:type="dxa"/>
          </w:tcPr>
          <w:p w14:paraId="05352D5A"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Мои отметки в школе больше всего зависели от моих усилий и степени подготовленности.</w:t>
            </w:r>
          </w:p>
        </w:tc>
        <w:tc>
          <w:tcPr>
            <w:tcW w:w="1021" w:type="dxa"/>
          </w:tcPr>
          <w:p w14:paraId="64199B4D" w14:textId="77777777" w:rsidR="00120F42" w:rsidRPr="00120F42" w:rsidRDefault="00120F42" w:rsidP="00120F42">
            <w:pPr>
              <w:ind w:left="284" w:right="-1" w:firstLine="567"/>
              <w:rPr>
                <w:rFonts w:ascii="Calibri" w:eastAsia="Calibri" w:hAnsi="Calibri" w:cs="Times New Roman"/>
              </w:rPr>
            </w:pPr>
          </w:p>
        </w:tc>
      </w:tr>
      <w:tr w:rsidR="00120F42" w:rsidRPr="00120F42" w14:paraId="3EE996EB" w14:textId="77777777" w:rsidTr="00120F42">
        <w:trPr>
          <w:trHeight w:val="317"/>
        </w:trPr>
        <w:tc>
          <w:tcPr>
            <w:tcW w:w="8335" w:type="dxa"/>
          </w:tcPr>
          <w:p w14:paraId="3A8AD5F6"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В семейных конфликтах я чаще чувствую вину за собой, чем за противоположной стороной.</w:t>
            </w:r>
          </w:p>
        </w:tc>
        <w:tc>
          <w:tcPr>
            <w:tcW w:w="1021" w:type="dxa"/>
          </w:tcPr>
          <w:p w14:paraId="7B3F1A87" w14:textId="77777777" w:rsidR="00120F42" w:rsidRPr="00120F42" w:rsidRDefault="00120F42" w:rsidP="00120F42">
            <w:pPr>
              <w:ind w:left="284" w:right="-1" w:firstLine="567"/>
              <w:rPr>
                <w:rFonts w:ascii="Calibri" w:eastAsia="Calibri" w:hAnsi="Calibri" w:cs="Times New Roman"/>
              </w:rPr>
            </w:pPr>
          </w:p>
        </w:tc>
      </w:tr>
      <w:tr w:rsidR="00120F42" w:rsidRPr="00120F42" w14:paraId="7674E34B" w14:textId="77777777" w:rsidTr="00120F42">
        <w:trPr>
          <w:trHeight w:val="317"/>
        </w:trPr>
        <w:tc>
          <w:tcPr>
            <w:tcW w:w="8335" w:type="dxa"/>
          </w:tcPr>
          <w:p w14:paraId="224F822D"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Жизнь большинства людей зависит от стечения обстоятельств.</w:t>
            </w:r>
          </w:p>
        </w:tc>
        <w:tc>
          <w:tcPr>
            <w:tcW w:w="1021" w:type="dxa"/>
          </w:tcPr>
          <w:p w14:paraId="5F41B2CA" w14:textId="77777777" w:rsidR="00120F42" w:rsidRPr="00120F42" w:rsidRDefault="00120F42" w:rsidP="00120F42">
            <w:pPr>
              <w:ind w:left="284" w:right="-1" w:firstLine="567"/>
              <w:rPr>
                <w:rFonts w:ascii="Calibri" w:eastAsia="Calibri" w:hAnsi="Calibri" w:cs="Times New Roman"/>
              </w:rPr>
            </w:pPr>
          </w:p>
        </w:tc>
      </w:tr>
      <w:tr w:rsidR="00120F42" w:rsidRPr="00120F42" w14:paraId="65677817" w14:textId="77777777" w:rsidTr="00120F42">
        <w:trPr>
          <w:trHeight w:val="317"/>
        </w:trPr>
        <w:tc>
          <w:tcPr>
            <w:tcW w:w="8335" w:type="dxa"/>
          </w:tcPr>
          <w:p w14:paraId="7D40B45F"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Я предпочитаю такое руководство, при котором можно самостоятельно определять, что и как делать.</w:t>
            </w:r>
          </w:p>
        </w:tc>
        <w:tc>
          <w:tcPr>
            <w:tcW w:w="1021" w:type="dxa"/>
          </w:tcPr>
          <w:p w14:paraId="365491BB" w14:textId="77777777" w:rsidR="00120F42" w:rsidRPr="00120F42" w:rsidRDefault="00120F42" w:rsidP="00120F42">
            <w:pPr>
              <w:ind w:left="284" w:right="-1" w:firstLine="567"/>
              <w:rPr>
                <w:rFonts w:ascii="Calibri" w:eastAsia="Calibri" w:hAnsi="Calibri" w:cs="Times New Roman"/>
              </w:rPr>
            </w:pPr>
          </w:p>
        </w:tc>
      </w:tr>
      <w:tr w:rsidR="00120F42" w:rsidRPr="00120F42" w14:paraId="78193380" w14:textId="77777777" w:rsidTr="00120F42">
        <w:trPr>
          <w:trHeight w:val="317"/>
        </w:trPr>
        <w:tc>
          <w:tcPr>
            <w:tcW w:w="8335" w:type="dxa"/>
          </w:tcPr>
          <w:p w14:paraId="4D76FD4C"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Думаю, что мой образ жизни ни в коей мере не является причиной моих болезней.</w:t>
            </w:r>
          </w:p>
        </w:tc>
        <w:tc>
          <w:tcPr>
            <w:tcW w:w="1021" w:type="dxa"/>
          </w:tcPr>
          <w:p w14:paraId="68E01882" w14:textId="77777777" w:rsidR="00120F42" w:rsidRPr="00120F42" w:rsidRDefault="00120F42" w:rsidP="00120F42">
            <w:pPr>
              <w:ind w:left="284" w:right="-1" w:firstLine="567"/>
              <w:rPr>
                <w:rFonts w:ascii="Calibri" w:eastAsia="Calibri" w:hAnsi="Calibri" w:cs="Times New Roman"/>
              </w:rPr>
            </w:pPr>
          </w:p>
        </w:tc>
      </w:tr>
      <w:tr w:rsidR="00120F42" w:rsidRPr="00120F42" w14:paraId="6DD25CE5" w14:textId="77777777" w:rsidTr="00120F42">
        <w:trPr>
          <w:trHeight w:val="317"/>
        </w:trPr>
        <w:tc>
          <w:tcPr>
            <w:tcW w:w="8335" w:type="dxa"/>
          </w:tcPr>
          <w:p w14:paraId="79D9B480"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Как правило, именно неудачное стечение обстоятельств мешает людям добиться успеха в своем деле.</w:t>
            </w:r>
          </w:p>
        </w:tc>
        <w:tc>
          <w:tcPr>
            <w:tcW w:w="1021" w:type="dxa"/>
          </w:tcPr>
          <w:p w14:paraId="2FEE8E35" w14:textId="77777777" w:rsidR="00120F42" w:rsidRPr="00120F42" w:rsidRDefault="00120F42" w:rsidP="00120F42">
            <w:pPr>
              <w:ind w:left="284" w:right="-1" w:firstLine="567"/>
              <w:rPr>
                <w:rFonts w:ascii="Calibri" w:eastAsia="Calibri" w:hAnsi="Calibri" w:cs="Times New Roman"/>
              </w:rPr>
            </w:pPr>
          </w:p>
        </w:tc>
      </w:tr>
      <w:tr w:rsidR="00120F42" w:rsidRPr="00120F42" w14:paraId="45401575" w14:textId="77777777" w:rsidTr="00120F42">
        <w:trPr>
          <w:trHeight w:val="317"/>
        </w:trPr>
        <w:tc>
          <w:tcPr>
            <w:tcW w:w="8335" w:type="dxa"/>
          </w:tcPr>
          <w:p w14:paraId="3A42AEA2"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lastRenderedPageBreak/>
              <w:t>В конце концов, за плохое управление организацией ответственны сами люди, которые в ней работают.</w:t>
            </w:r>
          </w:p>
        </w:tc>
        <w:tc>
          <w:tcPr>
            <w:tcW w:w="1021" w:type="dxa"/>
          </w:tcPr>
          <w:p w14:paraId="2B3256FE" w14:textId="77777777" w:rsidR="00120F42" w:rsidRPr="00120F42" w:rsidRDefault="00120F42" w:rsidP="00120F42">
            <w:pPr>
              <w:ind w:left="284" w:right="-1" w:firstLine="567"/>
              <w:rPr>
                <w:rFonts w:ascii="Calibri" w:eastAsia="Calibri" w:hAnsi="Calibri" w:cs="Times New Roman"/>
              </w:rPr>
            </w:pPr>
          </w:p>
        </w:tc>
      </w:tr>
      <w:tr w:rsidR="00120F42" w:rsidRPr="00120F42" w14:paraId="0671A9AE" w14:textId="77777777" w:rsidTr="00120F42">
        <w:trPr>
          <w:trHeight w:val="317"/>
        </w:trPr>
        <w:tc>
          <w:tcPr>
            <w:tcW w:w="8335" w:type="dxa"/>
          </w:tcPr>
          <w:p w14:paraId="4683F269"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Я часто чувствую, что ничего не могу изменить в сложившихся отношениях в семье.</w:t>
            </w:r>
          </w:p>
        </w:tc>
        <w:tc>
          <w:tcPr>
            <w:tcW w:w="1021" w:type="dxa"/>
          </w:tcPr>
          <w:p w14:paraId="4EF775DE" w14:textId="77777777" w:rsidR="00120F42" w:rsidRPr="00120F42" w:rsidRDefault="00120F42" w:rsidP="00120F42">
            <w:pPr>
              <w:ind w:left="284" w:right="-1" w:firstLine="567"/>
              <w:rPr>
                <w:rFonts w:ascii="Calibri" w:eastAsia="Calibri" w:hAnsi="Calibri" w:cs="Times New Roman"/>
              </w:rPr>
            </w:pPr>
          </w:p>
        </w:tc>
      </w:tr>
      <w:tr w:rsidR="00120F42" w:rsidRPr="00120F42" w14:paraId="4B909C9E" w14:textId="77777777" w:rsidTr="00120F42">
        <w:trPr>
          <w:trHeight w:val="317"/>
        </w:trPr>
        <w:tc>
          <w:tcPr>
            <w:tcW w:w="8335" w:type="dxa"/>
          </w:tcPr>
          <w:p w14:paraId="51873E7E"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Если я очень захочу, то смогу расположить к себе почти любого.</w:t>
            </w:r>
          </w:p>
        </w:tc>
        <w:tc>
          <w:tcPr>
            <w:tcW w:w="1021" w:type="dxa"/>
          </w:tcPr>
          <w:p w14:paraId="4C755026" w14:textId="77777777" w:rsidR="00120F42" w:rsidRPr="00120F42" w:rsidRDefault="00120F42" w:rsidP="00120F42">
            <w:pPr>
              <w:ind w:left="284" w:right="-1" w:firstLine="567"/>
              <w:rPr>
                <w:rFonts w:ascii="Calibri" w:eastAsia="Calibri" w:hAnsi="Calibri" w:cs="Times New Roman"/>
              </w:rPr>
            </w:pPr>
          </w:p>
        </w:tc>
      </w:tr>
      <w:tr w:rsidR="00120F42" w:rsidRPr="00120F42" w14:paraId="79784075" w14:textId="77777777" w:rsidTr="00120F42">
        <w:trPr>
          <w:trHeight w:val="317"/>
        </w:trPr>
        <w:tc>
          <w:tcPr>
            <w:tcW w:w="8335" w:type="dxa"/>
          </w:tcPr>
          <w:p w14:paraId="05D538F0"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На подрастающее поколение влияет так много разных обстоятельств, что усилия родителей по их воспитанию часто оказываются бесполезными.</w:t>
            </w:r>
          </w:p>
        </w:tc>
        <w:tc>
          <w:tcPr>
            <w:tcW w:w="1021" w:type="dxa"/>
          </w:tcPr>
          <w:p w14:paraId="5FF5F300" w14:textId="77777777" w:rsidR="00120F42" w:rsidRPr="00120F42" w:rsidRDefault="00120F42" w:rsidP="00120F42">
            <w:pPr>
              <w:ind w:left="284" w:right="-1" w:firstLine="567"/>
              <w:rPr>
                <w:rFonts w:ascii="Calibri" w:eastAsia="Calibri" w:hAnsi="Calibri" w:cs="Times New Roman"/>
              </w:rPr>
            </w:pPr>
          </w:p>
        </w:tc>
      </w:tr>
      <w:tr w:rsidR="00120F42" w:rsidRPr="00120F42" w14:paraId="242F0D5E" w14:textId="77777777" w:rsidTr="00120F42">
        <w:trPr>
          <w:trHeight w:val="317"/>
        </w:trPr>
        <w:tc>
          <w:tcPr>
            <w:tcW w:w="8335" w:type="dxa"/>
          </w:tcPr>
          <w:p w14:paraId="154DB334"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То, что со мной случается, это дело моих собственных рук.</w:t>
            </w:r>
          </w:p>
        </w:tc>
        <w:tc>
          <w:tcPr>
            <w:tcW w:w="1021" w:type="dxa"/>
          </w:tcPr>
          <w:p w14:paraId="60E09E8A" w14:textId="77777777" w:rsidR="00120F42" w:rsidRPr="00120F42" w:rsidRDefault="00120F42" w:rsidP="00120F42">
            <w:pPr>
              <w:ind w:left="284" w:right="-1" w:firstLine="567"/>
              <w:rPr>
                <w:rFonts w:ascii="Calibri" w:eastAsia="Calibri" w:hAnsi="Calibri" w:cs="Times New Roman"/>
              </w:rPr>
            </w:pPr>
          </w:p>
        </w:tc>
      </w:tr>
      <w:tr w:rsidR="00120F42" w:rsidRPr="00120F42" w14:paraId="6B24AE6C" w14:textId="77777777" w:rsidTr="00120F42">
        <w:trPr>
          <w:trHeight w:val="317"/>
        </w:trPr>
        <w:tc>
          <w:tcPr>
            <w:tcW w:w="8335" w:type="dxa"/>
          </w:tcPr>
          <w:p w14:paraId="3C20A4F1"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Человек, который не смог добиться успеха в своей работе, скорее всего не проявил достаточных усилий.</w:t>
            </w:r>
          </w:p>
        </w:tc>
        <w:tc>
          <w:tcPr>
            <w:tcW w:w="1021" w:type="dxa"/>
          </w:tcPr>
          <w:p w14:paraId="4B648A91" w14:textId="77777777" w:rsidR="00120F42" w:rsidRPr="00120F42" w:rsidRDefault="00120F42" w:rsidP="00120F42">
            <w:pPr>
              <w:ind w:left="284" w:right="-1" w:firstLine="567"/>
              <w:rPr>
                <w:rFonts w:ascii="Calibri" w:eastAsia="Calibri" w:hAnsi="Calibri" w:cs="Times New Roman"/>
              </w:rPr>
            </w:pPr>
          </w:p>
        </w:tc>
      </w:tr>
      <w:tr w:rsidR="00120F42" w:rsidRPr="00120F42" w14:paraId="571BD618" w14:textId="77777777" w:rsidTr="00120F42">
        <w:trPr>
          <w:trHeight w:val="317"/>
        </w:trPr>
        <w:tc>
          <w:tcPr>
            <w:tcW w:w="8335" w:type="dxa"/>
          </w:tcPr>
          <w:p w14:paraId="79444597"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Трудно бывает понять, почему руководители поступают именно так, а не иначе.</w:t>
            </w:r>
          </w:p>
        </w:tc>
        <w:tc>
          <w:tcPr>
            <w:tcW w:w="1021" w:type="dxa"/>
          </w:tcPr>
          <w:p w14:paraId="4B2EA279" w14:textId="77777777" w:rsidR="00120F42" w:rsidRPr="00120F42" w:rsidRDefault="00120F42" w:rsidP="00120F42">
            <w:pPr>
              <w:ind w:left="284" w:right="-1" w:firstLine="567"/>
              <w:rPr>
                <w:rFonts w:ascii="Calibri" w:eastAsia="Calibri" w:hAnsi="Calibri" w:cs="Times New Roman"/>
              </w:rPr>
            </w:pPr>
          </w:p>
        </w:tc>
      </w:tr>
      <w:tr w:rsidR="00120F42" w:rsidRPr="00120F42" w14:paraId="1D150966" w14:textId="77777777" w:rsidTr="00120F42">
        <w:trPr>
          <w:trHeight w:val="317"/>
        </w:trPr>
        <w:tc>
          <w:tcPr>
            <w:tcW w:w="8335" w:type="dxa"/>
          </w:tcPr>
          <w:p w14:paraId="61F14443"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Чаще всего я могу добиться от членов моей семьи того, чего хочу.</w:t>
            </w:r>
          </w:p>
        </w:tc>
        <w:tc>
          <w:tcPr>
            <w:tcW w:w="1021" w:type="dxa"/>
          </w:tcPr>
          <w:p w14:paraId="7FD4AD9B" w14:textId="77777777" w:rsidR="00120F42" w:rsidRPr="00120F42" w:rsidRDefault="00120F42" w:rsidP="00120F42">
            <w:pPr>
              <w:ind w:left="284" w:right="-1" w:firstLine="567"/>
              <w:rPr>
                <w:rFonts w:ascii="Calibri" w:eastAsia="Calibri" w:hAnsi="Calibri" w:cs="Times New Roman"/>
              </w:rPr>
            </w:pPr>
          </w:p>
        </w:tc>
      </w:tr>
      <w:tr w:rsidR="00120F42" w:rsidRPr="00120F42" w14:paraId="5A8FA9C9" w14:textId="77777777" w:rsidTr="00120F42">
        <w:trPr>
          <w:trHeight w:val="317"/>
        </w:trPr>
        <w:tc>
          <w:tcPr>
            <w:tcW w:w="8335" w:type="dxa"/>
          </w:tcPr>
          <w:p w14:paraId="4B164BB8"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В неприятностях и неудачах, которые были в моей жизни, чаще всего виноваты другие люди, чем я сам.</w:t>
            </w:r>
          </w:p>
        </w:tc>
        <w:tc>
          <w:tcPr>
            <w:tcW w:w="1021" w:type="dxa"/>
          </w:tcPr>
          <w:p w14:paraId="3163BE7E" w14:textId="77777777" w:rsidR="00120F42" w:rsidRPr="00120F42" w:rsidRDefault="00120F42" w:rsidP="00120F42">
            <w:pPr>
              <w:ind w:left="284" w:right="-1" w:firstLine="567"/>
              <w:rPr>
                <w:rFonts w:ascii="Calibri" w:eastAsia="Calibri" w:hAnsi="Calibri" w:cs="Times New Roman"/>
              </w:rPr>
            </w:pPr>
          </w:p>
        </w:tc>
      </w:tr>
      <w:tr w:rsidR="00120F42" w:rsidRPr="00120F42" w14:paraId="41DA0B30" w14:textId="77777777" w:rsidTr="00120F42">
        <w:trPr>
          <w:trHeight w:val="317"/>
        </w:trPr>
        <w:tc>
          <w:tcPr>
            <w:tcW w:w="8335" w:type="dxa"/>
          </w:tcPr>
          <w:p w14:paraId="54715ED5"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Ребенка всегда можно уберечь от простуды, если за ним следить и правильно его одевать.</w:t>
            </w:r>
          </w:p>
        </w:tc>
        <w:tc>
          <w:tcPr>
            <w:tcW w:w="1021" w:type="dxa"/>
          </w:tcPr>
          <w:p w14:paraId="1C4FF0EA" w14:textId="77777777" w:rsidR="00120F42" w:rsidRPr="00120F42" w:rsidRDefault="00120F42" w:rsidP="00120F42">
            <w:pPr>
              <w:ind w:left="284" w:right="-1" w:firstLine="567"/>
              <w:rPr>
                <w:rFonts w:ascii="Calibri" w:eastAsia="Calibri" w:hAnsi="Calibri" w:cs="Times New Roman"/>
              </w:rPr>
            </w:pPr>
          </w:p>
        </w:tc>
      </w:tr>
      <w:tr w:rsidR="00120F42" w:rsidRPr="00120F42" w14:paraId="1FF6CF76" w14:textId="77777777" w:rsidTr="00120F42">
        <w:trPr>
          <w:trHeight w:val="317"/>
        </w:trPr>
        <w:tc>
          <w:tcPr>
            <w:tcW w:w="8335" w:type="dxa"/>
          </w:tcPr>
          <w:p w14:paraId="64EC0388"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В сложных обстоятельствах я предпочитаю подождать, пока проблемы не решатся сами собой.</w:t>
            </w:r>
          </w:p>
        </w:tc>
        <w:tc>
          <w:tcPr>
            <w:tcW w:w="1021" w:type="dxa"/>
          </w:tcPr>
          <w:p w14:paraId="4D50631B" w14:textId="77777777" w:rsidR="00120F42" w:rsidRPr="00120F42" w:rsidRDefault="00120F42" w:rsidP="00120F42">
            <w:pPr>
              <w:ind w:left="284" w:right="-1" w:firstLine="567"/>
              <w:rPr>
                <w:rFonts w:ascii="Calibri" w:eastAsia="Calibri" w:hAnsi="Calibri" w:cs="Times New Roman"/>
              </w:rPr>
            </w:pPr>
          </w:p>
        </w:tc>
      </w:tr>
      <w:tr w:rsidR="00120F42" w:rsidRPr="00120F42" w14:paraId="32BC1728" w14:textId="77777777" w:rsidTr="00120F42">
        <w:trPr>
          <w:trHeight w:val="317"/>
        </w:trPr>
        <w:tc>
          <w:tcPr>
            <w:tcW w:w="8335" w:type="dxa"/>
          </w:tcPr>
          <w:p w14:paraId="5A81B4BD"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Успех является результатом упорной работы и мало зависит от случая или везения.</w:t>
            </w:r>
          </w:p>
        </w:tc>
        <w:tc>
          <w:tcPr>
            <w:tcW w:w="1021" w:type="dxa"/>
          </w:tcPr>
          <w:p w14:paraId="3CFF8C74" w14:textId="77777777" w:rsidR="00120F42" w:rsidRPr="00120F42" w:rsidRDefault="00120F42" w:rsidP="00120F42">
            <w:pPr>
              <w:ind w:left="284" w:right="-1" w:firstLine="567"/>
              <w:rPr>
                <w:rFonts w:ascii="Calibri" w:eastAsia="Calibri" w:hAnsi="Calibri" w:cs="Times New Roman"/>
              </w:rPr>
            </w:pPr>
          </w:p>
        </w:tc>
      </w:tr>
      <w:tr w:rsidR="00120F42" w:rsidRPr="00120F42" w14:paraId="2A2F596C" w14:textId="77777777" w:rsidTr="00120F42">
        <w:trPr>
          <w:trHeight w:val="317"/>
        </w:trPr>
        <w:tc>
          <w:tcPr>
            <w:tcW w:w="8335" w:type="dxa"/>
          </w:tcPr>
          <w:p w14:paraId="74D12B46"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Я чувствую, что от меня больше, чем от кого бы то ни было, зависит счастье моей семьи.</w:t>
            </w:r>
          </w:p>
        </w:tc>
        <w:tc>
          <w:tcPr>
            <w:tcW w:w="1021" w:type="dxa"/>
          </w:tcPr>
          <w:p w14:paraId="17762327" w14:textId="77777777" w:rsidR="00120F42" w:rsidRPr="00120F42" w:rsidRDefault="00120F42" w:rsidP="00120F42">
            <w:pPr>
              <w:ind w:left="284" w:right="-1" w:firstLine="567"/>
              <w:rPr>
                <w:rFonts w:ascii="Calibri" w:eastAsia="Calibri" w:hAnsi="Calibri" w:cs="Times New Roman"/>
              </w:rPr>
            </w:pPr>
          </w:p>
        </w:tc>
      </w:tr>
      <w:tr w:rsidR="00120F42" w:rsidRPr="00120F42" w14:paraId="29C8AE8A" w14:textId="77777777" w:rsidTr="00120F42">
        <w:trPr>
          <w:trHeight w:val="317"/>
        </w:trPr>
        <w:tc>
          <w:tcPr>
            <w:tcW w:w="8335" w:type="dxa"/>
          </w:tcPr>
          <w:p w14:paraId="75865E4C"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Мне всегда трудно понять, почему я нравлюсь одним людям и не нравлюсь другим.</w:t>
            </w:r>
          </w:p>
        </w:tc>
        <w:tc>
          <w:tcPr>
            <w:tcW w:w="1021" w:type="dxa"/>
          </w:tcPr>
          <w:p w14:paraId="3EDC7030" w14:textId="77777777" w:rsidR="00120F42" w:rsidRPr="00120F42" w:rsidRDefault="00120F42" w:rsidP="00120F42">
            <w:pPr>
              <w:ind w:left="284" w:right="-1" w:firstLine="567"/>
              <w:rPr>
                <w:rFonts w:ascii="Calibri" w:eastAsia="Calibri" w:hAnsi="Calibri" w:cs="Times New Roman"/>
              </w:rPr>
            </w:pPr>
          </w:p>
        </w:tc>
      </w:tr>
      <w:tr w:rsidR="00120F42" w:rsidRPr="00120F42" w14:paraId="78401983" w14:textId="77777777" w:rsidTr="00120F42">
        <w:trPr>
          <w:trHeight w:val="317"/>
        </w:trPr>
        <w:tc>
          <w:tcPr>
            <w:tcW w:w="8335" w:type="dxa"/>
          </w:tcPr>
          <w:p w14:paraId="12DCBA74"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 xml:space="preserve">Я всегда предпочитаю принять решение и действовать самостоятельно, а не надеяться на помощь других людей или на </w:t>
            </w:r>
            <w:r w:rsidRPr="00120F42">
              <w:rPr>
                <w:rFonts w:ascii="Times New Roman" w:eastAsia="Calibri" w:hAnsi="Times New Roman" w:cs="Times New Roman"/>
                <w:sz w:val="28"/>
                <w:szCs w:val="28"/>
              </w:rPr>
              <w:lastRenderedPageBreak/>
              <w:t>судьбу.</w:t>
            </w:r>
          </w:p>
        </w:tc>
        <w:tc>
          <w:tcPr>
            <w:tcW w:w="1021" w:type="dxa"/>
          </w:tcPr>
          <w:p w14:paraId="38E9B135" w14:textId="77777777" w:rsidR="00120F42" w:rsidRPr="00120F42" w:rsidRDefault="00120F42" w:rsidP="00120F42">
            <w:pPr>
              <w:ind w:left="284" w:right="-1" w:firstLine="567"/>
              <w:rPr>
                <w:rFonts w:ascii="Calibri" w:eastAsia="Calibri" w:hAnsi="Calibri" w:cs="Times New Roman"/>
              </w:rPr>
            </w:pPr>
          </w:p>
        </w:tc>
      </w:tr>
      <w:tr w:rsidR="00120F42" w:rsidRPr="00120F42" w14:paraId="7CB547CA" w14:textId="77777777" w:rsidTr="00120F42">
        <w:trPr>
          <w:trHeight w:val="317"/>
        </w:trPr>
        <w:tc>
          <w:tcPr>
            <w:tcW w:w="8335" w:type="dxa"/>
          </w:tcPr>
          <w:p w14:paraId="4E1FBFEF"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lastRenderedPageBreak/>
              <w:t>К сожалению, заслуги человека часто остаются непризнанными, несмотря на все его старания.</w:t>
            </w:r>
          </w:p>
        </w:tc>
        <w:tc>
          <w:tcPr>
            <w:tcW w:w="1021" w:type="dxa"/>
          </w:tcPr>
          <w:p w14:paraId="33130BB7" w14:textId="77777777" w:rsidR="00120F42" w:rsidRPr="00120F42" w:rsidRDefault="00120F42" w:rsidP="00120F42">
            <w:pPr>
              <w:ind w:left="284" w:right="-1" w:firstLine="567"/>
              <w:rPr>
                <w:rFonts w:ascii="Calibri" w:eastAsia="Calibri" w:hAnsi="Calibri" w:cs="Times New Roman"/>
              </w:rPr>
            </w:pPr>
          </w:p>
        </w:tc>
      </w:tr>
      <w:tr w:rsidR="00120F42" w:rsidRPr="00120F42" w14:paraId="4B4EDCC3" w14:textId="77777777" w:rsidTr="00120F42">
        <w:trPr>
          <w:trHeight w:val="317"/>
        </w:trPr>
        <w:tc>
          <w:tcPr>
            <w:tcW w:w="8335" w:type="dxa"/>
          </w:tcPr>
          <w:p w14:paraId="51900831"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В семейной жизни бывают такие случаи, когда невозможно разрешить проблемы даже при самом сильном желании.</w:t>
            </w:r>
          </w:p>
        </w:tc>
        <w:tc>
          <w:tcPr>
            <w:tcW w:w="1021" w:type="dxa"/>
          </w:tcPr>
          <w:p w14:paraId="1D972ABA" w14:textId="77777777" w:rsidR="00120F42" w:rsidRPr="00120F42" w:rsidRDefault="00120F42" w:rsidP="00120F42">
            <w:pPr>
              <w:ind w:left="284" w:right="-1" w:firstLine="567"/>
              <w:rPr>
                <w:rFonts w:ascii="Calibri" w:eastAsia="Calibri" w:hAnsi="Calibri" w:cs="Times New Roman"/>
              </w:rPr>
            </w:pPr>
          </w:p>
        </w:tc>
      </w:tr>
      <w:tr w:rsidR="00120F42" w:rsidRPr="00120F42" w14:paraId="61C109B8" w14:textId="77777777" w:rsidTr="00120F42">
        <w:trPr>
          <w:trHeight w:val="317"/>
        </w:trPr>
        <w:tc>
          <w:tcPr>
            <w:tcW w:w="8335" w:type="dxa"/>
          </w:tcPr>
          <w:p w14:paraId="2B7811B6"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Способные люди, не сумевшие реализовать свои возможности, должны винить в этом только самих себя.</w:t>
            </w:r>
          </w:p>
        </w:tc>
        <w:tc>
          <w:tcPr>
            <w:tcW w:w="1021" w:type="dxa"/>
          </w:tcPr>
          <w:p w14:paraId="384C4A09" w14:textId="77777777" w:rsidR="00120F42" w:rsidRPr="00120F42" w:rsidRDefault="00120F42" w:rsidP="00120F42">
            <w:pPr>
              <w:ind w:left="284" w:right="-1" w:firstLine="567"/>
              <w:rPr>
                <w:rFonts w:ascii="Calibri" w:eastAsia="Calibri" w:hAnsi="Calibri" w:cs="Times New Roman"/>
              </w:rPr>
            </w:pPr>
          </w:p>
        </w:tc>
      </w:tr>
      <w:tr w:rsidR="00120F42" w:rsidRPr="00120F42" w14:paraId="5834E653" w14:textId="77777777" w:rsidTr="00120F42">
        <w:trPr>
          <w:trHeight w:val="317"/>
        </w:trPr>
        <w:tc>
          <w:tcPr>
            <w:tcW w:w="8335" w:type="dxa"/>
          </w:tcPr>
          <w:p w14:paraId="459EB880"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Многие мои успехи были возможны только благодаря помощи других людей.</w:t>
            </w:r>
          </w:p>
        </w:tc>
        <w:tc>
          <w:tcPr>
            <w:tcW w:w="1021" w:type="dxa"/>
          </w:tcPr>
          <w:p w14:paraId="7518EC79" w14:textId="77777777" w:rsidR="00120F42" w:rsidRPr="00120F42" w:rsidRDefault="00120F42" w:rsidP="00120F42">
            <w:pPr>
              <w:ind w:left="284" w:right="-1" w:firstLine="567"/>
              <w:rPr>
                <w:rFonts w:ascii="Calibri" w:eastAsia="Calibri" w:hAnsi="Calibri" w:cs="Times New Roman"/>
              </w:rPr>
            </w:pPr>
          </w:p>
        </w:tc>
      </w:tr>
      <w:tr w:rsidR="00120F42" w:rsidRPr="00120F42" w14:paraId="4C0EC081" w14:textId="77777777" w:rsidTr="00120F42">
        <w:trPr>
          <w:trHeight w:val="317"/>
        </w:trPr>
        <w:tc>
          <w:tcPr>
            <w:tcW w:w="8335" w:type="dxa"/>
          </w:tcPr>
          <w:p w14:paraId="0074EE79" w14:textId="77777777" w:rsidR="00120F42" w:rsidRPr="00120F42" w:rsidRDefault="00120F42" w:rsidP="00120F42">
            <w:pPr>
              <w:spacing w:before="240" w:after="100" w:afterAutospacing="1" w:line="276" w:lineRule="auto"/>
              <w:ind w:firstLine="6"/>
              <w:rPr>
                <w:rFonts w:ascii="Times New Roman" w:eastAsia="Calibri" w:hAnsi="Times New Roman" w:cs="Times New Roman"/>
                <w:sz w:val="28"/>
                <w:szCs w:val="28"/>
              </w:rPr>
            </w:pPr>
            <w:r w:rsidRPr="00120F42">
              <w:rPr>
                <w:rFonts w:ascii="Times New Roman" w:eastAsia="Calibri" w:hAnsi="Times New Roman" w:cs="Times New Roman"/>
                <w:sz w:val="28"/>
                <w:szCs w:val="28"/>
              </w:rPr>
              <w:t>Большинство неудач в моей жизни произошло от неумения, незнания или лени и мало зависело от везения или невезения.</w:t>
            </w:r>
          </w:p>
        </w:tc>
        <w:tc>
          <w:tcPr>
            <w:tcW w:w="1021" w:type="dxa"/>
          </w:tcPr>
          <w:p w14:paraId="20ED5626" w14:textId="77777777" w:rsidR="00120F42" w:rsidRPr="00120F42" w:rsidRDefault="00120F42" w:rsidP="00120F42">
            <w:pPr>
              <w:ind w:left="284" w:right="-1" w:firstLine="567"/>
              <w:rPr>
                <w:rFonts w:ascii="Calibri" w:eastAsia="Calibri" w:hAnsi="Calibri" w:cs="Times New Roman"/>
              </w:rPr>
            </w:pPr>
          </w:p>
        </w:tc>
      </w:tr>
    </w:tbl>
    <w:p w14:paraId="303A8DC6" w14:textId="77777777" w:rsidR="00120F42" w:rsidRPr="00120F42" w:rsidRDefault="00120F42" w:rsidP="00120F42">
      <w:pPr>
        <w:spacing w:before="100" w:beforeAutospacing="1" w:after="100" w:afterAutospacing="1" w:line="240" w:lineRule="auto"/>
        <w:ind w:right="-1"/>
        <w:rPr>
          <w:rFonts w:ascii="Times New Roman" w:eastAsia="Times New Roman" w:hAnsi="Times New Roman" w:cs="Times New Roman"/>
          <w:color w:val="000000"/>
          <w:sz w:val="28"/>
          <w:szCs w:val="28"/>
          <w:lang w:eastAsia="ru-RU"/>
        </w:rPr>
      </w:pPr>
    </w:p>
    <w:p w14:paraId="40B23084" w14:textId="77777777" w:rsidR="00120F42" w:rsidRDefault="00120F42" w:rsidP="005B4656">
      <w:pPr>
        <w:spacing w:line="360" w:lineRule="auto"/>
        <w:ind w:left="284" w:right="-1" w:firstLine="567"/>
        <w:rPr>
          <w:rFonts w:ascii="Times New Roman" w:hAnsi="Times New Roman" w:cs="Times New Roman"/>
          <w:sz w:val="28"/>
          <w:szCs w:val="28"/>
        </w:rPr>
      </w:pPr>
    </w:p>
    <w:p w14:paraId="6CFBEBE4" w14:textId="77777777" w:rsidR="00120F42" w:rsidRDefault="00120F42" w:rsidP="005B4656">
      <w:pPr>
        <w:spacing w:line="360" w:lineRule="auto"/>
        <w:ind w:left="284" w:right="-1" w:firstLine="567"/>
        <w:rPr>
          <w:rFonts w:ascii="Times New Roman" w:hAnsi="Times New Roman" w:cs="Times New Roman"/>
          <w:sz w:val="28"/>
          <w:szCs w:val="28"/>
        </w:rPr>
      </w:pPr>
    </w:p>
    <w:p w14:paraId="179575E1" w14:textId="77777777" w:rsidR="00120F42" w:rsidRDefault="00120F42" w:rsidP="005B4656">
      <w:pPr>
        <w:spacing w:line="360" w:lineRule="auto"/>
        <w:ind w:left="284" w:right="-1" w:firstLine="567"/>
        <w:rPr>
          <w:rFonts w:ascii="Times New Roman" w:hAnsi="Times New Roman" w:cs="Times New Roman"/>
          <w:sz w:val="28"/>
          <w:szCs w:val="28"/>
        </w:rPr>
      </w:pPr>
    </w:p>
    <w:p w14:paraId="5BD7E984" w14:textId="77777777" w:rsidR="00120F42" w:rsidRDefault="00120F42" w:rsidP="005B4656">
      <w:pPr>
        <w:spacing w:line="360" w:lineRule="auto"/>
        <w:ind w:left="284" w:right="-1" w:firstLine="567"/>
        <w:rPr>
          <w:rFonts w:ascii="Times New Roman" w:hAnsi="Times New Roman" w:cs="Times New Roman"/>
          <w:sz w:val="28"/>
          <w:szCs w:val="28"/>
        </w:rPr>
      </w:pPr>
    </w:p>
    <w:p w14:paraId="05265050" w14:textId="77777777" w:rsidR="00120F42" w:rsidRDefault="00120F42" w:rsidP="005B4656">
      <w:pPr>
        <w:spacing w:line="360" w:lineRule="auto"/>
        <w:ind w:left="284" w:right="-1" w:firstLine="567"/>
        <w:rPr>
          <w:rFonts w:ascii="Times New Roman" w:hAnsi="Times New Roman" w:cs="Times New Roman"/>
          <w:sz w:val="28"/>
          <w:szCs w:val="28"/>
        </w:rPr>
      </w:pPr>
    </w:p>
    <w:p w14:paraId="29E3BAFF" w14:textId="77777777" w:rsidR="00120F42" w:rsidRDefault="00120F42" w:rsidP="005B4656">
      <w:pPr>
        <w:spacing w:line="360" w:lineRule="auto"/>
        <w:ind w:left="284" w:right="-1" w:firstLine="567"/>
        <w:rPr>
          <w:rFonts w:ascii="Times New Roman" w:hAnsi="Times New Roman" w:cs="Times New Roman"/>
          <w:sz w:val="28"/>
          <w:szCs w:val="28"/>
        </w:rPr>
      </w:pPr>
    </w:p>
    <w:p w14:paraId="20898961" w14:textId="77777777" w:rsidR="00120F42" w:rsidRDefault="00120F42" w:rsidP="005B4656">
      <w:pPr>
        <w:spacing w:line="360" w:lineRule="auto"/>
        <w:ind w:left="284" w:right="-1" w:firstLine="567"/>
        <w:rPr>
          <w:rFonts w:ascii="Times New Roman" w:hAnsi="Times New Roman" w:cs="Times New Roman"/>
          <w:sz w:val="28"/>
          <w:szCs w:val="28"/>
        </w:rPr>
      </w:pPr>
    </w:p>
    <w:p w14:paraId="5767FF51" w14:textId="77777777" w:rsidR="00120F42" w:rsidRDefault="00120F42" w:rsidP="005B4656">
      <w:pPr>
        <w:spacing w:line="360" w:lineRule="auto"/>
        <w:ind w:left="284" w:right="-1" w:firstLine="567"/>
        <w:rPr>
          <w:rFonts w:ascii="Times New Roman" w:hAnsi="Times New Roman" w:cs="Times New Roman"/>
          <w:sz w:val="28"/>
          <w:szCs w:val="28"/>
        </w:rPr>
      </w:pPr>
    </w:p>
    <w:p w14:paraId="4BBA9F4A" w14:textId="77777777" w:rsidR="00120F42" w:rsidRDefault="00120F42" w:rsidP="005B4656">
      <w:pPr>
        <w:spacing w:line="360" w:lineRule="auto"/>
        <w:ind w:left="284" w:right="-1" w:firstLine="567"/>
        <w:rPr>
          <w:rFonts w:ascii="Times New Roman" w:hAnsi="Times New Roman" w:cs="Times New Roman"/>
          <w:sz w:val="28"/>
          <w:szCs w:val="28"/>
        </w:rPr>
      </w:pPr>
    </w:p>
    <w:p w14:paraId="517DC40E" w14:textId="77777777" w:rsidR="00120F42" w:rsidRDefault="00120F42" w:rsidP="005B4656">
      <w:pPr>
        <w:spacing w:line="360" w:lineRule="auto"/>
        <w:ind w:left="284" w:right="-1" w:firstLine="567"/>
        <w:rPr>
          <w:rFonts w:ascii="Times New Roman" w:hAnsi="Times New Roman" w:cs="Times New Roman"/>
          <w:sz w:val="28"/>
          <w:szCs w:val="28"/>
        </w:rPr>
      </w:pPr>
    </w:p>
    <w:p w14:paraId="60D735AF" w14:textId="77777777" w:rsidR="00120F42" w:rsidRDefault="00120F42" w:rsidP="005B4656">
      <w:pPr>
        <w:spacing w:line="360" w:lineRule="auto"/>
        <w:ind w:left="284" w:right="-1" w:firstLine="567"/>
        <w:rPr>
          <w:rFonts w:ascii="Times New Roman" w:hAnsi="Times New Roman" w:cs="Times New Roman"/>
          <w:sz w:val="28"/>
          <w:szCs w:val="28"/>
        </w:rPr>
      </w:pPr>
    </w:p>
    <w:p w14:paraId="3B336A4B" w14:textId="77777777" w:rsidR="00120F42" w:rsidRDefault="00120F42" w:rsidP="005B4656">
      <w:pPr>
        <w:spacing w:line="360" w:lineRule="auto"/>
        <w:ind w:left="284" w:right="-1" w:firstLine="567"/>
        <w:rPr>
          <w:rFonts w:ascii="Times New Roman" w:hAnsi="Times New Roman" w:cs="Times New Roman"/>
          <w:sz w:val="28"/>
          <w:szCs w:val="28"/>
        </w:rPr>
      </w:pPr>
    </w:p>
    <w:p w14:paraId="09A32C6F" w14:textId="43C707AB" w:rsidR="000C7239" w:rsidRDefault="000C7239" w:rsidP="000C7239">
      <w:pPr>
        <w:pStyle w:val="1"/>
        <w:numPr>
          <w:ilvl w:val="0"/>
          <w:numId w:val="42"/>
        </w:numPr>
        <w:spacing w:line="360" w:lineRule="auto"/>
        <w:jc w:val="both"/>
        <w:rPr>
          <w:rFonts w:ascii="Times New Roman" w:hAnsi="Times New Roman" w:cs="Times New Roman"/>
          <w:color w:val="auto"/>
        </w:rPr>
      </w:pPr>
      <w:bookmarkStart w:id="41" w:name="_Toc516173265"/>
      <w:bookmarkStart w:id="42" w:name="_Toc516178288"/>
      <w:r w:rsidRPr="000C7239">
        <w:rPr>
          <w:rFonts w:ascii="Times New Roman" w:hAnsi="Times New Roman" w:cs="Times New Roman"/>
          <w:color w:val="auto"/>
        </w:rPr>
        <w:lastRenderedPageBreak/>
        <w:t>Бланк опросника дифференциации направленной субъектной активности В.И. Гинецинского.</w:t>
      </w:r>
      <w:bookmarkEnd w:id="41"/>
      <w:bookmarkEnd w:id="42"/>
    </w:p>
    <w:p w14:paraId="576B5005" w14:textId="77777777" w:rsidR="000C7239" w:rsidRPr="000C7239" w:rsidRDefault="000C7239" w:rsidP="000C7239"/>
    <w:tbl>
      <w:tblPr>
        <w:tblStyle w:val="120"/>
        <w:tblW w:w="9469" w:type="dxa"/>
        <w:tblInd w:w="-5" w:type="dxa"/>
        <w:tblLook w:val="04A0" w:firstRow="1" w:lastRow="0" w:firstColumn="1" w:lastColumn="0" w:noHBand="0" w:noVBand="1"/>
      </w:tblPr>
      <w:tblGrid>
        <w:gridCol w:w="8618"/>
        <w:gridCol w:w="851"/>
      </w:tblGrid>
      <w:tr w:rsidR="000C7239" w:rsidRPr="000C7239" w14:paraId="5544AEEE" w14:textId="77777777" w:rsidTr="00212AF8">
        <w:tc>
          <w:tcPr>
            <w:tcW w:w="8618" w:type="dxa"/>
          </w:tcPr>
          <w:p w14:paraId="36180703" w14:textId="77777777" w:rsidR="000C7239" w:rsidRPr="000C7239" w:rsidRDefault="000C7239" w:rsidP="000C7239">
            <w:pPr>
              <w:spacing w:before="120"/>
              <w:ind w:left="6"/>
              <w:jc w:val="center"/>
              <w:rPr>
                <w:rFonts w:ascii="Times New Roman" w:eastAsia="Calibri" w:hAnsi="Times New Roman" w:cs="Times New Roman"/>
                <w:b/>
                <w:sz w:val="28"/>
                <w:szCs w:val="28"/>
              </w:rPr>
            </w:pPr>
            <w:r w:rsidRPr="000C7239">
              <w:rPr>
                <w:rFonts w:ascii="Times New Roman" w:eastAsia="Calibri" w:hAnsi="Times New Roman" w:cs="Times New Roman"/>
                <w:b/>
                <w:sz w:val="28"/>
                <w:szCs w:val="28"/>
              </w:rPr>
              <w:t>Утверждение</w:t>
            </w:r>
          </w:p>
        </w:tc>
        <w:tc>
          <w:tcPr>
            <w:tcW w:w="851" w:type="dxa"/>
          </w:tcPr>
          <w:p w14:paraId="52D1CA24" w14:textId="77777777" w:rsidR="000C7239" w:rsidRPr="000C7239" w:rsidRDefault="000C7239" w:rsidP="000C7239">
            <w:pPr>
              <w:ind w:right="-1"/>
              <w:jc w:val="center"/>
              <w:rPr>
                <w:rFonts w:ascii="Times New Roman" w:eastAsia="Calibri" w:hAnsi="Times New Roman" w:cs="Times New Roman"/>
                <w:b/>
                <w:sz w:val="28"/>
                <w:szCs w:val="28"/>
              </w:rPr>
            </w:pPr>
            <w:r w:rsidRPr="000C7239">
              <w:rPr>
                <w:rFonts w:ascii="Times New Roman" w:eastAsia="Calibri" w:hAnsi="Times New Roman" w:cs="Times New Roman"/>
                <w:b/>
                <w:sz w:val="28"/>
                <w:szCs w:val="28"/>
              </w:rPr>
              <w:t>Да/ Нет</w:t>
            </w:r>
          </w:p>
        </w:tc>
      </w:tr>
      <w:tr w:rsidR="000C7239" w:rsidRPr="000C7239" w14:paraId="2CAB8E1C" w14:textId="77777777" w:rsidTr="00212AF8">
        <w:tc>
          <w:tcPr>
            <w:tcW w:w="8618" w:type="dxa"/>
          </w:tcPr>
          <w:p w14:paraId="46F7B0DC" w14:textId="77777777" w:rsidR="000C7239" w:rsidRPr="000C7239" w:rsidRDefault="000C7239" w:rsidP="000C7239">
            <w:pPr>
              <w:pStyle w:val="a4"/>
              <w:numPr>
                <w:ilvl w:val="0"/>
                <w:numId w:val="43"/>
              </w:numPr>
              <w:spacing w:before="120"/>
              <w:rPr>
                <w:rFonts w:ascii="Times New Roman" w:eastAsia="Calibri" w:hAnsi="Times New Roman" w:cs="Times New Roman"/>
                <w:sz w:val="28"/>
                <w:szCs w:val="28"/>
              </w:rPr>
            </w:pPr>
            <w:r w:rsidRPr="000C7239">
              <w:rPr>
                <w:rFonts w:ascii="Times New Roman" w:eastAsia="Calibri" w:hAnsi="Times New Roman" w:cs="Times New Roman"/>
                <w:sz w:val="28"/>
                <w:szCs w:val="28"/>
              </w:rPr>
              <w:t>Никто не способен разобраться в наших проблемах, кроме нас самих.</w:t>
            </w:r>
          </w:p>
        </w:tc>
        <w:tc>
          <w:tcPr>
            <w:tcW w:w="851" w:type="dxa"/>
          </w:tcPr>
          <w:p w14:paraId="2748BDF1" w14:textId="77777777" w:rsidR="000C7239" w:rsidRPr="000C7239" w:rsidRDefault="000C7239" w:rsidP="000C7239">
            <w:pPr>
              <w:spacing w:line="360" w:lineRule="auto"/>
              <w:ind w:right="-1"/>
              <w:jc w:val="center"/>
              <w:rPr>
                <w:rFonts w:ascii="Times New Roman" w:eastAsia="Calibri" w:hAnsi="Times New Roman" w:cs="Times New Roman"/>
                <w:b/>
                <w:sz w:val="28"/>
                <w:szCs w:val="28"/>
              </w:rPr>
            </w:pPr>
          </w:p>
        </w:tc>
      </w:tr>
      <w:tr w:rsidR="000C7239" w:rsidRPr="000C7239" w14:paraId="08850C15" w14:textId="77777777" w:rsidTr="00212AF8">
        <w:tc>
          <w:tcPr>
            <w:tcW w:w="8618" w:type="dxa"/>
          </w:tcPr>
          <w:p w14:paraId="4C778D8E" w14:textId="77777777" w:rsidR="000C7239" w:rsidRPr="000C7239" w:rsidRDefault="000C7239" w:rsidP="000C7239">
            <w:pPr>
              <w:pStyle w:val="a4"/>
              <w:numPr>
                <w:ilvl w:val="0"/>
                <w:numId w:val="43"/>
              </w:numPr>
              <w:spacing w:before="120"/>
              <w:rPr>
                <w:rFonts w:ascii="Times New Roman" w:eastAsia="Calibri" w:hAnsi="Times New Roman" w:cs="Times New Roman"/>
                <w:sz w:val="28"/>
                <w:szCs w:val="28"/>
              </w:rPr>
            </w:pPr>
            <w:r w:rsidRPr="000C7239">
              <w:rPr>
                <w:rFonts w:ascii="Times New Roman" w:eastAsia="Calibri" w:hAnsi="Times New Roman" w:cs="Times New Roman"/>
                <w:sz w:val="28"/>
                <w:szCs w:val="28"/>
              </w:rPr>
              <w:t>Перед собой Вы ставите только такие задачи, которые Вы сможете решить без посторонней помощи.</w:t>
            </w:r>
          </w:p>
        </w:tc>
        <w:tc>
          <w:tcPr>
            <w:tcW w:w="851" w:type="dxa"/>
          </w:tcPr>
          <w:p w14:paraId="217E6212" w14:textId="77777777" w:rsidR="000C7239" w:rsidRPr="000C7239" w:rsidRDefault="000C7239" w:rsidP="000C7239">
            <w:pPr>
              <w:spacing w:line="360" w:lineRule="auto"/>
              <w:ind w:right="-1"/>
              <w:jc w:val="center"/>
              <w:rPr>
                <w:rFonts w:ascii="Times New Roman" w:eastAsia="Calibri" w:hAnsi="Times New Roman" w:cs="Times New Roman"/>
                <w:b/>
                <w:sz w:val="28"/>
                <w:szCs w:val="28"/>
              </w:rPr>
            </w:pPr>
          </w:p>
        </w:tc>
      </w:tr>
      <w:tr w:rsidR="000C7239" w:rsidRPr="000C7239" w14:paraId="2F13CC7A" w14:textId="77777777" w:rsidTr="00212AF8">
        <w:tc>
          <w:tcPr>
            <w:tcW w:w="8618" w:type="dxa"/>
          </w:tcPr>
          <w:p w14:paraId="732D364D" w14:textId="77777777" w:rsidR="000C7239" w:rsidRPr="000C7239" w:rsidRDefault="000C7239" w:rsidP="000C7239">
            <w:pPr>
              <w:pStyle w:val="a4"/>
              <w:numPr>
                <w:ilvl w:val="0"/>
                <w:numId w:val="43"/>
              </w:numPr>
              <w:spacing w:before="120"/>
              <w:rPr>
                <w:rFonts w:ascii="Times New Roman" w:eastAsia="Calibri" w:hAnsi="Times New Roman" w:cs="Times New Roman"/>
                <w:sz w:val="28"/>
                <w:szCs w:val="28"/>
              </w:rPr>
            </w:pPr>
            <w:r w:rsidRPr="000C7239">
              <w:rPr>
                <w:rFonts w:ascii="Times New Roman" w:eastAsia="Calibri" w:hAnsi="Times New Roman" w:cs="Times New Roman"/>
                <w:sz w:val="28"/>
                <w:szCs w:val="28"/>
              </w:rPr>
              <w:t>Вам нравится оживление и суета вокруг Вас.</w:t>
            </w:r>
          </w:p>
        </w:tc>
        <w:tc>
          <w:tcPr>
            <w:tcW w:w="851" w:type="dxa"/>
          </w:tcPr>
          <w:p w14:paraId="28891C6A" w14:textId="77777777" w:rsidR="000C7239" w:rsidRPr="000C7239" w:rsidRDefault="000C7239" w:rsidP="000C7239">
            <w:pPr>
              <w:spacing w:line="360" w:lineRule="auto"/>
              <w:ind w:right="-1"/>
              <w:jc w:val="center"/>
              <w:rPr>
                <w:rFonts w:ascii="Times New Roman" w:eastAsia="Calibri" w:hAnsi="Times New Roman" w:cs="Times New Roman"/>
                <w:b/>
                <w:sz w:val="28"/>
                <w:szCs w:val="28"/>
              </w:rPr>
            </w:pPr>
          </w:p>
        </w:tc>
      </w:tr>
      <w:tr w:rsidR="000C7239" w:rsidRPr="000C7239" w14:paraId="318CC1E9" w14:textId="77777777" w:rsidTr="00212AF8">
        <w:tc>
          <w:tcPr>
            <w:tcW w:w="8618" w:type="dxa"/>
          </w:tcPr>
          <w:p w14:paraId="2598201D" w14:textId="77777777" w:rsidR="000C7239" w:rsidRPr="000C7239" w:rsidRDefault="000C7239" w:rsidP="000C7239">
            <w:pPr>
              <w:pStyle w:val="a4"/>
              <w:numPr>
                <w:ilvl w:val="0"/>
                <w:numId w:val="43"/>
              </w:numPr>
              <w:spacing w:before="120"/>
              <w:rPr>
                <w:rFonts w:ascii="Times New Roman" w:eastAsia="Calibri" w:hAnsi="Times New Roman" w:cs="Times New Roman"/>
                <w:sz w:val="28"/>
                <w:szCs w:val="28"/>
              </w:rPr>
            </w:pPr>
            <w:r w:rsidRPr="000C7239">
              <w:rPr>
                <w:rFonts w:ascii="Times New Roman" w:eastAsia="Calibri" w:hAnsi="Times New Roman" w:cs="Times New Roman"/>
                <w:sz w:val="28"/>
                <w:szCs w:val="28"/>
              </w:rPr>
              <w:t>Вы предпочтете остаться в одиночестве дома, чем пойти на скучную вечеринку.</w:t>
            </w:r>
          </w:p>
        </w:tc>
        <w:tc>
          <w:tcPr>
            <w:tcW w:w="851" w:type="dxa"/>
          </w:tcPr>
          <w:p w14:paraId="5814D06D" w14:textId="77777777" w:rsidR="000C7239" w:rsidRPr="000C7239" w:rsidRDefault="000C7239" w:rsidP="000C7239">
            <w:pPr>
              <w:spacing w:line="360" w:lineRule="auto"/>
              <w:ind w:right="-1"/>
              <w:jc w:val="center"/>
              <w:rPr>
                <w:rFonts w:ascii="Times New Roman" w:eastAsia="Calibri" w:hAnsi="Times New Roman" w:cs="Times New Roman"/>
                <w:b/>
                <w:sz w:val="28"/>
                <w:szCs w:val="28"/>
              </w:rPr>
            </w:pPr>
          </w:p>
        </w:tc>
      </w:tr>
      <w:tr w:rsidR="000C7239" w:rsidRPr="000C7239" w14:paraId="39A2CFA1" w14:textId="77777777" w:rsidTr="00212AF8">
        <w:tc>
          <w:tcPr>
            <w:tcW w:w="8618" w:type="dxa"/>
          </w:tcPr>
          <w:p w14:paraId="7FF7D917" w14:textId="77777777" w:rsidR="000C7239" w:rsidRPr="000C7239" w:rsidRDefault="000C7239" w:rsidP="000C7239">
            <w:pPr>
              <w:pStyle w:val="a4"/>
              <w:numPr>
                <w:ilvl w:val="0"/>
                <w:numId w:val="43"/>
              </w:numPr>
              <w:spacing w:before="120"/>
              <w:rPr>
                <w:rFonts w:ascii="Times New Roman" w:eastAsia="Calibri" w:hAnsi="Times New Roman" w:cs="Times New Roman"/>
                <w:sz w:val="28"/>
                <w:szCs w:val="28"/>
              </w:rPr>
            </w:pPr>
            <w:r w:rsidRPr="000C7239">
              <w:rPr>
                <w:rFonts w:ascii="Times New Roman" w:eastAsia="Calibri" w:hAnsi="Times New Roman" w:cs="Times New Roman"/>
                <w:sz w:val="28"/>
                <w:szCs w:val="28"/>
              </w:rPr>
              <w:t>Для того, чтобы убедиться, что Вы правы, Вам важно узнать мнение окружающих.</w:t>
            </w:r>
          </w:p>
        </w:tc>
        <w:tc>
          <w:tcPr>
            <w:tcW w:w="851" w:type="dxa"/>
          </w:tcPr>
          <w:p w14:paraId="62503234" w14:textId="77777777" w:rsidR="000C7239" w:rsidRPr="000C7239" w:rsidRDefault="000C7239" w:rsidP="000C7239">
            <w:pPr>
              <w:spacing w:line="360" w:lineRule="auto"/>
              <w:ind w:right="-1"/>
              <w:jc w:val="center"/>
              <w:rPr>
                <w:rFonts w:ascii="Times New Roman" w:eastAsia="Calibri" w:hAnsi="Times New Roman" w:cs="Times New Roman"/>
                <w:b/>
                <w:sz w:val="28"/>
                <w:szCs w:val="28"/>
              </w:rPr>
            </w:pPr>
          </w:p>
        </w:tc>
      </w:tr>
      <w:tr w:rsidR="000C7239" w:rsidRPr="000C7239" w14:paraId="77921FAF" w14:textId="77777777" w:rsidTr="00212AF8">
        <w:tc>
          <w:tcPr>
            <w:tcW w:w="8618" w:type="dxa"/>
          </w:tcPr>
          <w:p w14:paraId="36042C0E" w14:textId="77777777" w:rsidR="000C7239" w:rsidRPr="000C7239" w:rsidRDefault="000C7239" w:rsidP="000C7239">
            <w:pPr>
              <w:pStyle w:val="a4"/>
              <w:numPr>
                <w:ilvl w:val="0"/>
                <w:numId w:val="43"/>
              </w:numPr>
              <w:spacing w:before="120"/>
              <w:rPr>
                <w:rFonts w:ascii="Times New Roman" w:eastAsia="Calibri" w:hAnsi="Times New Roman" w:cs="Times New Roman"/>
                <w:sz w:val="28"/>
                <w:szCs w:val="28"/>
              </w:rPr>
            </w:pPr>
            <w:r w:rsidRPr="000C7239">
              <w:rPr>
                <w:rFonts w:ascii="Times New Roman" w:eastAsia="Calibri" w:hAnsi="Times New Roman" w:cs="Times New Roman"/>
                <w:sz w:val="28"/>
                <w:szCs w:val="28"/>
              </w:rPr>
              <w:t>Вы любите лакомства.</w:t>
            </w:r>
          </w:p>
        </w:tc>
        <w:tc>
          <w:tcPr>
            <w:tcW w:w="851" w:type="dxa"/>
          </w:tcPr>
          <w:p w14:paraId="591AE363" w14:textId="77777777" w:rsidR="000C7239" w:rsidRPr="000C7239" w:rsidRDefault="000C7239" w:rsidP="000C7239">
            <w:pPr>
              <w:spacing w:line="360" w:lineRule="auto"/>
              <w:ind w:right="-1"/>
              <w:jc w:val="center"/>
              <w:rPr>
                <w:rFonts w:ascii="Times New Roman" w:eastAsia="Calibri" w:hAnsi="Times New Roman" w:cs="Times New Roman"/>
                <w:b/>
                <w:sz w:val="28"/>
                <w:szCs w:val="28"/>
              </w:rPr>
            </w:pPr>
          </w:p>
        </w:tc>
      </w:tr>
      <w:tr w:rsidR="000C7239" w:rsidRPr="000C7239" w14:paraId="44D40A3B" w14:textId="77777777" w:rsidTr="00212AF8">
        <w:tc>
          <w:tcPr>
            <w:tcW w:w="8618" w:type="dxa"/>
          </w:tcPr>
          <w:p w14:paraId="3BD66ACB" w14:textId="77777777" w:rsidR="000C7239" w:rsidRPr="000C7239" w:rsidRDefault="000C7239" w:rsidP="000C7239">
            <w:pPr>
              <w:pStyle w:val="a4"/>
              <w:numPr>
                <w:ilvl w:val="0"/>
                <w:numId w:val="43"/>
              </w:numPr>
              <w:spacing w:before="120"/>
              <w:rPr>
                <w:rFonts w:ascii="Times New Roman" w:eastAsia="Calibri" w:hAnsi="Times New Roman" w:cs="Times New Roman"/>
                <w:sz w:val="28"/>
                <w:szCs w:val="28"/>
              </w:rPr>
            </w:pPr>
            <w:r w:rsidRPr="000C7239">
              <w:rPr>
                <w:rFonts w:ascii="Times New Roman" w:eastAsia="Calibri" w:hAnsi="Times New Roman" w:cs="Times New Roman"/>
                <w:sz w:val="28"/>
                <w:szCs w:val="28"/>
              </w:rPr>
              <w:t>Человек, который не смог добиться успехов в своей работе, скорее всего сам не проявил достаточного усердия.</w:t>
            </w:r>
          </w:p>
        </w:tc>
        <w:tc>
          <w:tcPr>
            <w:tcW w:w="851" w:type="dxa"/>
          </w:tcPr>
          <w:p w14:paraId="2BCBCF14" w14:textId="77777777" w:rsidR="000C7239" w:rsidRPr="000C7239" w:rsidRDefault="000C7239" w:rsidP="000C7239">
            <w:pPr>
              <w:spacing w:line="360" w:lineRule="auto"/>
              <w:ind w:right="-1"/>
              <w:jc w:val="center"/>
              <w:rPr>
                <w:rFonts w:ascii="Times New Roman" w:eastAsia="Calibri" w:hAnsi="Times New Roman" w:cs="Times New Roman"/>
                <w:b/>
                <w:sz w:val="28"/>
                <w:szCs w:val="28"/>
              </w:rPr>
            </w:pPr>
          </w:p>
        </w:tc>
      </w:tr>
      <w:tr w:rsidR="000C7239" w:rsidRPr="000C7239" w14:paraId="4393BB0F" w14:textId="77777777" w:rsidTr="00212AF8">
        <w:tc>
          <w:tcPr>
            <w:tcW w:w="8618" w:type="dxa"/>
          </w:tcPr>
          <w:p w14:paraId="15995CB7" w14:textId="77777777" w:rsidR="000C7239" w:rsidRPr="000C7239" w:rsidRDefault="000C7239" w:rsidP="000C7239">
            <w:pPr>
              <w:pStyle w:val="a4"/>
              <w:numPr>
                <w:ilvl w:val="0"/>
                <w:numId w:val="43"/>
              </w:numPr>
              <w:spacing w:before="120"/>
              <w:rPr>
                <w:rFonts w:ascii="Times New Roman" w:eastAsia="Calibri" w:hAnsi="Times New Roman" w:cs="Times New Roman"/>
                <w:sz w:val="28"/>
                <w:szCs w:val="28"/>
              </w:rPr>
            </w:pPr>
            <w:r w:rsidRPr="000C7239">
              <w:rPr>
                <w:rFonts w:ascii="Times New Roman" w:eastAsia="Calibri" w:hAnsi="Times New Roman" w:cs="Times New Roman"/>
                <w:sz w:val="28"/>
                <w:szCs w:val="28"/>
              </w:rPr>
              <w:t>Ваше самочувствие сильно зависит от окружения.</w:t>
            </w:r>
          </w:p>
        </w:tc>
        <w:tc>
          <w:tcPr>
            <w:tcW w:w="851" w:type="dxa"/>
          </w:tcPr>
          <w:p w14:paraId="3786A5CF" w14:textId="77777777" w:rsidR="000C7239" w:rsidRPr="000C7239" w:rsidRDefault="000C7239" w:rsidP="000C7239">
            <w:pPr>
              <w:spacing w:line="360" w:lineRule="auto"/>
              <w:ind w:right="-1"/>
              <w:jc w:val="center"/>
              <w:rPr>
                <w:rFonts w:ascii="Times New Roman" w:eastAsia="Calibri" w:hAnsi="Times New Roman" w:cs="Times New Roman"/>
                <w:b/>
                <w:sz w:val="28"/>
                <w:szCs w:val="28"/>
              </w:rPr>
            </w:pPr>
          </w:p>
        </w:tc>
      </w:tr>
      <w:tr w:rsidR="000C7239" w:rsidRPr="000C7239" w14:paraId="775E6305" w14:textId="77777777" w:rsidTr="00212AF8">
        <w:tc>
          <w:tcPr>
            <w:tcW w:w="8618" w:type="dxa"/>
          </w:tcPr>
          <w:p w14:paraId="157C0585" w14:textId="77777777" w:rsidR="000C7239" w:rsidRPr="000C7239" w:rsidRDefault="000C7239" w:rsidP="000C7239">
            <w:pPr>
              <w:pStyle w:val="a4"/>
              <w:numPr>
                <w:ilvl w:val="0"/>
                <w:numId w:val="43"/>
              </w:numPr>
              <w:spacing w:before="120"/>
              <w:rPr>
                <w:rFonts w:ascii="Times New Roman" w:eastAsia="Calibri" w:hAnsi="Times New Roman" w:cs="Times New Roman"/>
                <w:sz w:val="28"/>
                <w:szCs w:val="28"/>
              </w:rPr>
            </w:pPr>
            <w:r w:rsidRPr="000C7239">
              <w:rPr>
                <w:rFonts w:ascii="Times New Roman" w:eastAsia="Calibri" w:hAnsi="Times New Roman" w:cs="Times New Roman"/>
                <w:sz w:val="28"/>
                <w:szCs w:val="28"/>
              </w:rPr>
              <w:t>Вы импульсивны.</w:t>
            </w:r>
          </w:p>
        </w:tc>
        <w:tc>
          <w:tcPr>
            <w:tcW w:w="851" w:type="dxa"/>
          </w:tcPr>
          <w:p w14:paraId="51EC7557" w14:textId="77777777" w:rsidR="000C7239" w:rsidRPr="000C7239" w:rsidRDefault="000C7239" w:rsidP="000C7239">
            <w:pPr>
              <w:spacing w:line="360" w:lineRule="auto"/>
              <w:ind w:right="-1"/>
              <w:jc w:val="center"/>
              <w:rPr>
                <w:rFonts w:ascii="Times New Roman" w:eastAsia="Calibri" w:hAnsi="Times New Roman" w:cs="Times New Roman"/>
                <w:b/>
                <w:sz w:val="28"/>
                <w:szCs w:val="28"/>
              </w:rPr>
            </w:pPr>
          </w:p>
        </w:tc>
      </w:tr>
      <w:tr w:rsidR="000C7239" w:rsidRPr="000C7239" w14:paraId="4CCD2DEB" w14:textId="77777777" w:rsidTr="00212AF8">
        <w:tc>
          <w:tcPr>
            <w:tcW w:w="8618" w:type="dxa"/>
          </w:tcPr>
          <w:p w14:paraId="7B099D8A" w14:textId="77777777" w:rsidR="000C7239" w:rsidRPr="000C7239" w:rsidRDefault="000C7239" w:rsidP="000C7239">
            <w:pPr>
              <w:pStyle w:val="a4"/>
              <w:numPr>
                <w:ilvl w:val="0"/>
                <w:numId w:val="43"/>
              </w:numPr>
              <w:spacing w:before="120"/>
              <w:rPr>
                <w:rFonts w:ascii="Times New Roman" w:eastAsia="Calibri" w:hAnsi="Times New Roman" w:cs="Times New Roman"/>
                <w:sz w:val="28"/>
                <w:szCs w:val="28"/>
              </w:rPr>
            </w:pPr>
            <w:r w:rsidRPr="000C7239">
              <w:rPr>
                <w:rFonts w:ascii="Times New Roman" w:eastAsia="Calibri" w:hAnsi="Times New Roman" w:cs="Times New Roman"/>
                <w:sz w:val="28"/>
                <w:szCs w:val="28"/>
              </w:rPr>
              <w:t>Люди оказываются одинокими из-за того, что сами не проявили интереса и дружелюбия к окружающим.</w:t>
            </w:r>
          </w:p>
        </w:tc>
        <w:tc>
          <w:tcPr>
            <w:tcW w:w="851" w:type="dxa"/>
          </w:tcPr>
          <w:p w14:paraId="3AEDB889" w14:textId="77777777" w:rsidR="000C7239" w:rsidRPr="000C7239" w:rsidRDefault="000C7239" w:rsidP="000C7239">
            <w:pPr>
              <w:spacing w:line="360" w:lineRule="auto"/>
              <w:ind w:right="-1"/>
              <w:jc w:val="center"/>
              <w:rPr>
                <w:rFonts w:ascii="Times New Roman" w:eastAsia="Calibri" w:hAnsi="Times New Roman" w:cs="Times New Roman"/>
                <w:b/>
                <w:sz w:val="28"/>
                <w:szCs w:val="28"/>
              </w:rPr>
            </w:pPr>
          </w:p>
        </w:tc>
      </w:tr>
      <w:tr w:rsidR="000C7239" w:rsidRPr="000C7239" w14:paraId="74445C16" w14:textId="77777777" w:rsidTr="00212AF8">
        <w:tc>
          <w:tcPr>
            <w:tcW w:w="8618" w:type="dxa"/>
          </w:tcPr>
          <w:p w14:paraId="76677B84" w14:textId="77777777" w:rsidR="000C7239" w:rsidRPr="000C7239" w:rsidRDefault="000C7239" w:rsidP="000C7239">
            <w:pPr>
              <w:pStyle w:val="a4"/>
              <w:numPr>
                <w:ilvl w:val="0"/>
                <w:numId w:val="43"/>
              </w:numPr>
              <w:spacing w:before="120"/>
              <w:rPr>
                <w:rFonts w:ascii="Times New Roman" w:eastAsia="Calibri" w:hAnsi="Times New Roman" w:cs="Times New Roman"/>
                <w:sz w:val="28"/>
                <w:szCs w:val="28"/>
              </w:rPr>
            </w:pPr>
            <w:r w:rsidRPr="000C7239">
              <w:rPr>
                <w:rFonts w:ascii="Times New Roman" w:eastAsia="Calibri" w:hAnsi="Times New Roman" w:cs="Times New Roman"/>
                <w:sz w:val="28"/>
                <w:szCs w:val="28"/>
              </w:rPr>
              <w:t>В дискуссии Вы считаете необходимым повторить свою мысль несколько раз, чтобы убедиться, что Вас правильно поняли.</w:t>
            </w:r>
          </w:p>
        </w:tc>
        <w:tc>
          <w:tcPr>
            <w:tcW w:w="851" w:type="dxa"/>
          </w:tcPr>
          <w:p w14:paraId="7AFA6D69" w14:textId="77777777" w:rsidR="000C7239" w:rsidRPr="000C7239" w:rsidRDefault="000C7239" w:rsidP="000C7239">
            <w:pPr>
              <w:spacing w:line="360" w:lineRule="auto"/>
              <w:ind w:right="-1"/>
              <w:jc w:val="center"/>
              <w:rPr>
                <w:rFonts w:ascii="Times New Roman" w:eastAsia="Calibri" w:hAnsi="Times New Roman" w:cs="Times New Roman"/>
                <w:b/>
                <w:sz w:val="28"/>
                <w:szCs w:val="28"/>
              </w:rPr>
            </w:pPr>
          </w:p>
        </w:tc>
      </w:tr>
      <w:tr w:rsidR="000C7239" w:rsidRPr="000C7239" w14:paraId="19A8EA6D" w14:textId="77777777" w:rsidTr="00212AF8">
        <w:tc>
          <w:tcPr>
            <w:tcW w:w="8618" w:type="dxa"/>
          </w:tcPr>
          <w:p w14:paraId="7D8DBD70" w14:textId="77777777" w:rsidR="000C7239" w:rsidRPr="000C7239" w:rsidRDefault="000C7239" w:rsidP="000C7239">
            <w:pPr>
              <w:pStyle w:val="a4"/>
              <w:numPr>
                <w:ilvl w:val="0"/>
                <w:numId w:val="43"/>
              </w:numPr>
              <w:spacing w:before="120"/>
              <w:rPr>
                <w:rFonts w:ascii="Times New Roman" w:eastAsia="Calibri" w:hAnsi="Times New Roman" w:cs="Times New Roman"/>
                <w:sz w:val="28"/>
                <w:szCs w:val="28"/>
              </w:rPr>
            </w:pPr>
            <w:r w:rsidRPr="000C7239">
              <w:rPr>
                <w:rFonts w:ascii="Times New Roman" w:eastAsia="Calibri" w:hAnsi="Times New Roman" w:cs="Times New Roman"/>
                <w:sz w:val="28"/>
                <w:szCs w:val="28"/>
              </w:rPr>
              <w:t>Человек становится компетентным лишь в результате самообразования.</w:t>
            </w:r>
          </w:p>
        </w:tc>
        <w:tc>
          <w:tcPr>
            <w:tcW w:w="851" w:type="dxa"/>
          </w:tcPr>
          <w:p w14:paraId="41A95EDC" w14:textId="77777777" w:rsidR="000C7239" w:rsidRPr="000C7239" w:rsidRDefault="000C7239" w:rsidP="000C7239">
            <w:pPr>
              <w:spacing w:line="360" w:lineRule="auto"/>
              <w:ind w:right="-1"/>
              <w:jc w:val="center"/>
              <w:rPr>
                <w:rFonts w:ascii="Times New Roman" w:eastAsia="Calibri" w:hAnsi="Times New Roman" w:cs="Times New Roman"/>
                <w:b/>
                <w:sz w:val="28"/>
                <w:szCs w:val="28"/>
              </w:rPr>
            </w:pPr>
          </w:p>
        </w:tc>
      </w:tr>
      <w:tr w:rsidR="000C7239" w:rsidRPr="000C7239" w14:paraId="66B3A651" w14:textId="77777777" w:rsidTr="00212AF8">
        <w:tc>
          <w:tcPr>
            <w:tcW w:w="8618" w:type="dxa"/>
          </w:tcPr>
          <w:p w14:paraId="00361C89" w14:textId="77777777" w:rsidR="000C7239" w:rsidRPr="000C7239" w:rsidRDefault="000C7239" w:rsidP="000C7239">
            <w:pPr>
              <w:pStyle w:val="a4"/>
              <w:numPr>
                <w:ilvl w:val="0"/>
                <w:numId w:val="43"/>
              </w:numPr>
              <w:spacing w:before="120"/>
              <w:rPr>
                <w:rFonts w:ascii="Times New Roman" w:eastAsia="Calibri" w:hAnsi="Times New Roman" w:cs="Times New Roman"/>
                <w:sz w:val="28"/>
                <w:szCs w:val="28"/>
              </w:rPr>
            </w:pPr>
            <w:r w:rsidRPr="000C7239">
              <w:rPr>
                <w:rFonts w:ascii="Times New Roman" w:eastAsia="Calibri" w:hAnsi="Times New Roman" w:cs="Times New Roman"/>
                <w:sz w:val="28"/>
                <w:szCs w:val="28"/>
              </w:rPr>
              <w:t>Для того, чтобы понимать окружающих, нужно сначала научиться понимать себя.</w:t>
            </w:r>
          </w:p>
        </w:tc>
        <w:tc>
          <w:tcPr>
            <w:tcW w:w="851" w:type="dxa"/>
          </w:tcPr>
          <w:p w14:paraId="36F16B71" w14:textId="77777777" w:rsidR="000C7239" w:rsidRPr="000C7239" w:rsidRDefault="000C7239" w:rsidP="000C7239">
            <w:pPr>
              <w:spacing w:line="360" w:lineRule="auto"/>
              <w:ind w:right="-1"/>
              <w:jc w:val="center"/>
              <w:rPr>
                <w:rFonts w:ascii="Times New Roman" w:eastAsia="Calibri" w:hAnsi="Times New Roman" w:cs="Times New Roman"/>
                <w:b/>
                <w:sz w:val="28"/>
                <w:szCs w:val="28"/>
              </w:rPr>
            </w:pPr>
          </w:p>
        </w:tc>
      </w:tr>
      <w:tr w:rsidR="000C7239" w:rsidRPr="000C7239" w14:paraId="335279CE" w14:textId="77777777" w:rsidTr="00212AF8">
        <w:tc>
          <w:tcPr>
            <w:tcW w:w="8618" w:type="dxa"/>
          </w:tcPr>
          <w:p w14:paraId="1500589B" w14:textId="77777777" w:rsidR="000C7239" w:rsidRPr="000C7239" w:rsidRDefault="000C7239" w:rsidP="000C7239">
            <w:pPr>
              <w:pStyle w:val="a4"/>
              <w:numPr>
                <w:ilvl w:val="0"/>
                <w:numId w:val="43"/>
              </w:numPr>
              <w:spacing w:before="120"/>
              <w:rPr>
                <w:rFonts w:ascii="Times New Roman" w:eastAsia="Calibri" w:hAnsi="Times New Roman" w:cs="Times New Roman"/>
                <w:sz w:val="28"/>
                <w:szCs w:val="28"/>
              </w:rPr>
            </w:pPr>
            <w:r w:rsidRPr="000C7239">
              <w:rPr>
                <w:rFonts w:ascii="Times New Roman" w:eastAsia="Calibri" w:hAnsi="Times New Roman" w:cs="Times New Roman"/>
                <w:sz w:val="28"/>
                <w:szCs w:val="28"/>
              </w:rPr>
              <w:t>Если Вы заметите, что коллеги неприветливы с Вами, Вы постараетесь понять, где Вы допустили оплошность.</w:t>
            </w:r>
          </w:p>
        </w:tc>
        <w:tc>
          <w:tcPr>
            <w:tcW w:w="851" w:type="dxa"/>
          </w:tcPr>
          <w:p w14:paraId="4953EA5B" w14:textId="77777777" w:rsidR="000C7239" w:rsidRPr="000C7239" w:rsidRDefault="000C7239" w:rsidP="000C7239">
            <w:pPr>
              <w:spacing w:line="360" w:lineRule="auto"/>
              <w:ind w:right="-1"/>
              <w:jc w:val="center"/>
              <w:rPr>
                <w:rFonts w:ascii="Times New Roman" w:eastAsia="Calibri" w:hAnsi="Times New Roman" w:cs="Times New Roman"/>
                <w:b/>
                <w:sz w:val="28"/>
                <w:szCs w:val="28"/>
              </w:rPr>
            </w:pPr>
          </w:p>
        </w:tc>
      </w:tr>
      <w:tr w:rsidR="000C7239" w:rsidRPr="000C7239" w14:paraId="493A1861" w14:textId="77777777" w:rsidTr="00212AF8">
        <w:tc>
          <w:tcPr>
            <w:tcW w:w="8618" w:type="dxa"/>
          </w:tcPr>
          <w:p w14:paraId="7E179804" w14:textId="77777777" w:rsidR="000C7239" w:rsidRPr="000C7239" w:rsidRDefault="000C7239" w:rsidP="000C7239">
            <w:pPr>
              <w:pStyle w:val="a4"/>
              <w:numPr>
                <w:ilvl w:val="0"/>
                <w:numId w:val="43"/>
              </w:numPr>
              <w:spacing w:before="120"/>
              <w:rPr>
                <w:rFonts w:ascii="Times New Roman" w:eastAsia="Calibri" w:hAnsi="Times New Roman" w:cs="Times New Roman"/>
                <w:sz w:val="28"/>
                <w:szCs w:val="28"/>
              </w:rPr>
            </w:pPr>
            <w:r w:rsidRPr="000C7239">
              <w:rPr>
                <w:rFonts w:ascii="Times New Roman" w:eastAsia="Calibri" w:hAnsi="Times New Roman" w:cs="Times New Roman"/>
                <w:sz w:val="28"/>
                <w:szCs w:val="28"/>
              </w:rPr>
              <w:t>Вы предпочитаете работать в одиночестве.</w:t>
            </w:r>
          </w:p>
        </w:tc>
        <w:tc>
          <w:tcPr>
            <w:tcW w:w="851" w:type="dxa"/>
          </w:tcPr>
          <w:p w14:paraId="6A2FDCE4" w14:textId="77777777" w:rsidR="000C7239" w:rsidRPr="000C7239" w:rsidRDefault="000C7239" w:rsidP="000C7239">
            <w:pPr>
              <w:spacing w:line="360" w:lineRule="auto"/>
              <w:ind w:right="-1"/>
              <w:jc w:val="center"/>
              <w:rPr>
                <w:rFonts w:ascii="Times New Roman" w:eastAsia="Calibri" w:hAnsi="Times New Roman" w:cs="Times New Roman"/>
                <w:b/>
                <w:sz w:val="28"/>
                <w:szCs w:val="28"/>
              </w:rPr>
            </w:pPr>
          </w:p>
        </w:tc>
      </w:tr>
      <w:tr w:rsidR="000C7239" w:rsidRPr="000C7239" w14:paraId="3D439268" w14:textId="77777777" w:rsidTr="00212AF8">
        <w:tc>
          <w:tcPr>
            <w:tcW w:w="8618" w:type="dxa"/>
          </w:tcPr>
          <w:p w14:paraId="54C61D40" w14:textId="77777777" w:rsidR="000C7239" w:rsidRPr="000C7239" w:rsidRDefault="000C7239" w:rsidP="000C7239">
            <w:pPr>
              <w:pStyle w:val="a4"/>
              <w:numPr>
                <w:ilvl w:val="0"/>
                <w:numId w:val="43"/>
              </w:numPr>
              <w:spacing w:before="120"/>
              <w:rPr>
                <w:rFonts w:ascii="Times New Roman" w:eastAsia="Calibri" w:hAnsi="Times New Roman" w:cs="Times New Roman"/>
                <w:sz w:val="28"/>
                <w:szCs w:val="28"/>
              </w:rPr>
            </w:pPr>
            <w:r w:rsidRPr="000C7239">
              <w:rPr>
                <w:rFonts w:ascii="Times New Roman" w:eastAsia="Calibri" w:hAnsi="Times New Roman" w:cs="Times New Roman"/>
                <w:sz w:val="28"/>
                <w:szCs w:val="28"/>
              </w:rPr>
              <w:t>Вы были послушным ребенком.</w:t>
            </w:r>
          </w:p>
        </w:tc>
        <w:tc>
          <w:tcPr>
            <w:tcW w:w="851" w:type="dxa"/>
          </w:tcPr>
          <w:p w14:paraId="4F5CFC30" w14:textId="77777777" w:rsidR="000C7239" w:rsidRPr="000C7239" w:rsidRDefault="000C7239" w:rsidP="000C7239">
            <w:pPr>
              <w:spacing w:line="360" w:lineRule="auto"/>
              <w:ind w:right="-1"/>
              <w:jc w:val="center"/>
              <w:rPr>
                <w:rFonts w:ascii="Times New Roman" w:eastAsia="Calibri" w:hAnsi="Times New Roman" w:cs="Times New Roman"/>
                <w:b/>
                <w:sz w:val="28"/>
                <w:szCs w:val="28"/>
              </w:rPr>
            </w:pPr>
          </w:p>
        </w:tc>
      </w:tr>
      <w:tr w:rsidR="000C7239" w:rsidRPr="000C7239" w14:paraId="03D34AD0" w14:textId="77777777" w:rsidTr="00212AF8">
        <w:tc>
          <w:tcPr>
            <w:tcW w:w="8618" w:type="dxa"/>
          </w:tcPr>
          <w:p w14:paraId="645478DE" w14:textId="77777777" w:rsidR="000C7239" w:rsidRPr="000C7239" w:rsidRDefault="000C7239" w:rsidP="000C7239">
            <w:pPr>
              <w:pStyle w:val="a4"/>
              <w:numPr>
                <w:ilvl w:val="0"/>
                <w:numId w:val="43"/>
              </w:numPr>
              <w:spacing w:before="120"/>
              <w:rPr>
                <w:rFonts w:ascii="Times New Roman" w:eastAsia="Calibri" w:hAnsi="Times New Roman" w:cs="Times New Roman"/>
                <w:sz w:val="28"/>
                <w:szCs w:val="28"/>
              </w:rPr>
            </w:pPr>
            <w:r w:rsidRPr="000C7239">
              <w:rPr>
                <w:rFonts w:ascii="Times New Roman" w:eastAsia="Calibri" w:hAnsi="Times New Roman" w:cs="Times New Roman"/>
                <w:sz w:val="28"/>
                <w:szCs w:val="28"/>
              </w:rPr>
              <w:t>Вы самостоятельны.</w:t>
            </w:r>
          </w:p>
        </w:tc>
        <w:tc>
          <w:tcPr>
            <w:tcW w:w="851" w:type="dxa"/>
          </w:tcPr>
          <w:p w14:paraId="17ADDBBB" w14:textId="77777777" w:rsidR="000C7239" w:rsidRPr="000C7239" w:rsidRDefault="000C7239" w:rsidP="000C7239">
            <w:pPr>
              <w:spacing w:line="360" w:lineRule="auto"/>
              <w:ind w:right="-1"/>
              <w:jc w:val="center"/>
              <w:rPr>
                <w:rFonts w:ascii="Times New Roman" w:eastAsia="Calibri" w:hAnsi="Times New Roman" w:cs="Times New Roman"/>
                <w:b/>
                <w:sz w:val="28"/>
                <w:szCs w:val="28"/>
              </w:rPr>
            </w:pPr>
          </w:p>
        </w:tc>
      </w:tr>
      <w:tr w:rsidR="000C7239" w:rsidRPr="000C7239" w14:paraId="7DF4B423" w14:textId="77777777" w:rsidTr="00212AF8">
        <w:tc>
          <w:tcPr>
            <w:tcW w:w="8618" w:type="dxa"/>
          </w:tcPr>
          <w:p w14:paraId="5BE9B1AD" w14:textId="77777777" w:rsidR="000C7239" w:rsidRPr="000C7239" w:rsidRDefault="000C7239" w:rsidP="000C7239">
            <w:pPr>
              <w:pStyle w:val="a4"/>
              <w:numPr>
                <w:ilvl w:val="0"/>
                <w:numId w:val="43"/>
              </w:numPr>
              <w:spacing w:before="120"/>
              <w:rPr>
                <w:rFonts w:ascii="Times New Roman" w:eastAsia="Calibri" w:hAnsi="Times New Roman" w:cs="Times New Roman"/>
                <w:sz w:val="28"/>
                <w:szCs w:val="28"/>
              </w:rPr>
            </w:pPr>
            <w:r w:rsidRPr="000C7239">
              <w:rPr>
                <w:rFonts w:ascii="Times New Roman" w:eastAsia="Calibri" w:hAnsi="Times New Roman" w:cs="Times New Roman"/>
                <w:sz w:val="28"/>
                <w:szCs w:val="28"/>
              </w:rPr>
              <w:t>Вы самодостаточны.</w:t>
            </w:r>
          </w:p>
        </w:tc>
        <w:tc>
          <w:tcPr>
            <w:tcW w:w="851" w:type="dxa"/>
          </w:tcPr>
          <w:p w14:paraId="2F5228D1" w14:textId="77777777" w:rsidR="000C7239" w:rsidRPr="000C7239" w:rsidRDefault="000C7239" w:rsidP="000C7239">
            <w:pPr>
              <w:spacing w:line="360" w:lineRule="auto"/>
              <w:ind w:right="-1"/>
              <w:jc w:val="center"/>
              <w:rPr>
                <w:rFonts w:ascii="Times New Roman" w:eastAsia="Calibri" w:hAnsi="Times New Roman" w:cs="Times New Roman"/>
                <w:b/>
                <w:sz w:val="28"/>
                <w:szCs w:val="28"/>
              </w:rPr>
            </w:pPr>
          </w:p>
        </w:tc>
      </w:tr>
      <w:tr w:rsidR="000C7239" w:rsidRPr="000C7239" w14:paraId="63724F50" w14:textId="77777777" w:rsidTr="00212AF8">
        <w:tc>
          <w:tcPr>
            <w:tcW w:w="8618" w:type="dxa"/>
          </w:tcPr>
          <w:p w14:paraId="2FAF973B" w14:textId="77777777" w:rsidR="000C7239" w:rsidRPr="000C7239" w:rsidRDefault="000C7239" w:rsidP="000C7239">
            <w:pPr>
              <w:pStyle w:val="a4"/>
              <w:numPr>
                <w:ilvl w:val="0"/>
                <w:numId w:val="43"/>
              </w:numPr>
              <w:spacing w:before="120"/>
              <w:rPr>
                <w:rFonts w:ascii="Times New Roman" w:eastAsia="Calibri" w:hAnsi="Times New Roman" w:cs="Times New Roman"/>
                <w:sz w:val="28"/>
                <w:szCs w:val="28"/>
              </w:rPr>
            </w:pPr>
            <w:r w:rsidRPr="000C7239">
              <w:rPr>
                <w:rFonts w:ascii="Times New Roman" w:eastAsia="Calibri" w:hAnsi="Times New Roman" w:cs="Times New Roman"/>
                <w:sz w:val="28"/>
                <w:szCs w:val="28"/>
              </w:rPr>
              <w:lastRenderedPageBreak/>
              <w:t>Вы не верите в приметы.</w:t>
            </w:r>
          </w:p>
        </w:tc>
        <w:tc>
          <w:tcPr>
            <w:tcW w:w="851" w:type="dxa"/>
          </w:tcPr>
          <w:p w14:paraId="7E49774A" w14:textId="77777777" w:rsidR="000C7239" w:rsidRPr="000C7239" w:rsidRDefault="000C7239" w:rsidP="000C7239">
            <w:pPr>
              <w:spacing w:line="360" w:lineRule="auto"/>
              <w:ind w:right="-1"/>
              <w:jc w:val="center"/>
              <w:rPr>
                <w:rFonts w:ascii="Times New Roman" w:eastAsia="Calibri" w:hAnsi="Times New Roman" w:cs="Times New Roman"/>
                <w:b/>
                <w:sz w:val="28"/>
                <w:szCs w:val="28"/>
              </w:rPr>
            </w:pPr>
          </w:p>
        </w:tc>
      </w:tr>
      <w:tr w:rsidR="000C7239" w:rsidRPr="000C7239" w14:paraId="2A31424F" w14:textId="77777777" w:rsidTr="00212AF8">
        <w:tc>
          <w:tcPr>
            <w:tcW w:w="8618" w:type="dxa"/>
          </w:tcPr>
          <w:p w14:paraId="33598C9A" w14:textId="77777777" w:rsidR="000C7239" w:rsidRPr="000C7239" w:rsidRDefault="000C7239" w:rsidP="000C7239">
            <w:pPr>
              <w:pStyle w:val="a4"/>
              <w:numPr>
                <w:ilvl w:val="0"/>
                <w:numId w:val="43"/>
              </w:numPr>
              <w:spacing w:before="120"/>
              <w:rPr>
                <w:rFonts w:ascii="Times New Roman" w:eastAsia="Calibri" w:hAnsi="Times New Roman" w:cs="Times New Roman"/>
                <w:sz w:val="28"/>
                <w:szCs w:val="28"/>
              </w:rPr>
            </w:pPr>
            <w:r w:rsidRPr="000C7239">
              <w:rPr>
                <w:rFonts w:ascii="Times New Roman" w:eastAsia="Calibri" w:hAnsi="Times New Roman" w:cs="Times New Roman"/>
                <w:sz w:val="28"/>
                <w:szCs w:val="28"/>
              </w:rPr>
              <w:t>Вам нравится разгадывать кроссворды.</w:t>
            </w:r>
          </w:p>
        </w:tc>
        <w:tc>
          <w:tcPr>
            <w:tcW w:w="851" w:type="dxa"/>
          </w:tcPr>
          <w:p w14:paraId="0D73AFF0" w14:textId="77777777" w:rsidR="000C7239" w:rsidRPr="000C7239" w:rsidRDefault="000C7239" w:rsidP="000C7239">
            <w:pPr>
              <w:spacing w:line="360" w:lineRule="auto"/>
              <w:ind w:right="-1"/>
              <w:jc w:val="center"/>
              <w:rPr>
                <w:rFonts w:ascii="Times New Roman" w:eastAsia="Calibri" w:hAnsi="Times New Roman" w:cs="Times New Roman"/>
                <w:b/>
                <w:sz w:val="28"/>
                <w:szCs w:val="28"/>
              </w:rPr>
            </w:pPr>
          </w:p>
        </w:tc>
      </w:tr>
      <w:tr w:rsidR="000C7239" w:rsidRPr="000C7239" w14:paraId="38E9AC7E" w14:textId="77777777" w:rsidTr="00212AF8">
        <w:tc>
          <w:tcPr>
            <w:tcW w:w="8618" w:type="dxa"/>
          </w:tcPr>
          <w:p w14:paraId="3EC9AC69" w14:textId="77777777" w:rsidR="000C7239" w:rsidRPr="000C7239" w:rsidRDefault="000C7239" w:rsidP="000C7239">
            <w:pPr>
              <w:pStyle w:val="a4"/>
              <w:numPr>
                <w:ilvl w:val="0"/>
                <w:numId w:val="43"/>
              </w:numPr>
              <w:spacing w:before="120"/>
              <w:rPr>
                <w:rFonts w:ascii="Times New Roman" w:eastAsia="Calibri" w:hAnsi="Times New Roman" w:cs="Times New Roman"/>
                <w:sz w:val="28"/>
                <w:szCs w:val="28"/>
              </w:rPr>
            </w:pPr>
            <w:r w:rsidRPr="000C7239">
              <w:rPr>
                <w:rFonts w:ascii="Times New Roman" w:eastAsia="Calibri" w:hAnsi="Times New Roman" w:cs="Times New Roman"/>
                <w:sz w:val="28"/>
                <w:szCs w:val="28"/>
              </w:rPr>
              <w:t>После случившейся неприятности Вам хочется побыть одному.</w:t>
            </w:r>
          </w:p>
        </w:tc>
        <w:tc>
          <w:tcPr>
            <w:tcW w:w="851" w:type="dxa"/>
          </w:tcPr>
          <w:p w14:paraId="59E81E92" w14:textId="77777777" w:rsidR="000C7239" w:rsidRPr="000C7239" w:rsidRDefault="000C7239" w:rsidP="000C7239">
            <w:pPr>
              <w:spacing w:line="360" w:lineRule="auto"/>
              <w:ind w:right="-1"/>
              <w:jc w:val="center"/>
              <w:rPr>
                <w:rFonts w:ascii="Times New Roman" w:eastAsia="Calibri" w:hAnsi="Times New Roman" w:cs="Times New Roman"/>
                <w:b/>
                <w:sz w:val="28"/>
                <w:szCs w:val="28"/>
              </w:rPr>
            </w:pPr>
          </w:p>
        </w:tc>
      </w:tr>
      <w:tr w:rsidR="000C7239" w:rsidRPr="000C7239" w14:paraId="1D14B76D" w14:textId="77777777" w:rsidTr="00212AF8">
        <w:tc>
          <w:tcPr>
            <w:tcW w:w="8618" w:type="dxa"/>
          </w:tcPr>
          <w:p w14:paraId="778B355D" w14:textId="77777777" w:rsidR="000C7239" w:rsidRPr="000C7239" w:rsidRDefault="000C7239" w:rsidP="000C7239">
            <w:pPr>
              <w:pStyle w:val="a4"/>
              <w:numPr>
                <w:ilvl w:val="0"/>
                <w:numId w:val="43"/>
              </w:numPr>
              <w:spacing w:before="120"/>
              <w:rPr>
                <w:rFonts w:ascii="Times New Roman" w:eastAsia="Calibri" w:hAnsi="Times New Roman" w:cs="Times New Roman"/>
                <w:sz w:val="28"/>
                <w:szCs w:val="28"/>
              </w:rPr>
            </w:pPr>
            <w:r w:rsidRPr="000C7239">
              <w:rPr>
                <w:rFonts w:ascii="Times New Roman" w:eastAsia="Calibri" w:hAnsi="Times New Roman" w:cs="Times New Roman"/>
                <w:sz w:val="28"/>
                <w:szCs w:val="28"/>
              </w:rPr>
              <w:t>В шумной компании Вам становится не по себе.</w:t>
            </w:r>
          </w:p>
        </w:tc>
        <w:tc>
          <w:tcPr>
            <w:tcW w:w="851" w:type="dxa"/>
          </w:tcPr>
          <w:p w14:paraId="328B1797" w14:textId="77777777" w:rsidR="000C7239" w:rsidRPr="000C7239" w:rsidRDefault="000C7239" w:rsidP="000C7239">
            <w:pPr>
              <w:spacing w:line="360" w:lineRule="auto"/>
              <w:ind w:right="-1"/>
              <w:jc w:val="center"/>
              <w:rPr>
                <w:rFonts w:ascii="Times New Roman" w:eastAsia="Calibri" w:hAnsi="Times New Roman" w:cs="Times New Roman"/>
                <w:b/>
                <w:sz w:val="28"/>
                <w:szCs w:val="28"/>
              </w:rPr>
            </w:pPr>
          </w:p>
        </w:tc>
      </w:tr>
    </w:tbl>
    <w:p w14:paraId="3A3C49B3" w14:textId="58139D38" w:rsidR="006E2A63" w:rsidRDefault="006E2A63" w:rsidP="006E2A63">
      <w:bookmarkStart w:id="43" w:name="_Toc516173266"/>
    </w:p>
    <w:p w14:paraId="03836562" w14:textId="77777777" w:rsidR="006E2A63" w:rsidRDefault="006E2A63">
      <w:r>
        <w:br w:type="page"/>
      </w:r>
    </w:p>
    <w:p w14:paraId="1EFF6FCC" w14:textId="77777777" w:rsidR="000C7239" w:rsidRPr="000C7239" w:rsidRDefault="000C7239" w:rsidP="000C7239">
      <w:pPr>
        <w:pStyle w:val="1"/>
        <w:spacing w:line="360" w:lineRule="auto"/>
        <w:jc w:val="both"/>
        <w:rPr>
          <w:rFonts w:ascii="Times New Roman" w:hAnsi="Times New Roman" w:cs="Times New Roman"/>
          <w:color w:val="auto"/>
        </w:rPr>
      </w:pPr>
      <w:bookmarkStart w:id="44" w:name="_Toc516178289"/>
      <w:r w:rsidRPr="000C7239">
        <w:rPr>
          <w:rFonts w:ascii="Times New Roman" w:hAnsi="Times New Roman" w:cs="Times New Roman"/>
          <w:color w:val="auto"/>
        </w:rPr>
        <w:lastRenderedPageBreak/>
        <w:t>5. Бланк ценностного опросника Ш. Шварца на изучение ценностей личности и их анализа на уровне личности (индивидуальных различий).</w:t>
      </w:r>
      <w:bookmarkEnd w:id="43"/>
      <w:bookmarkEnd w:id="44"/>
    </w:p>
    <w:p w14:paraId="4870A3D3" w14:textId="77777777" w:rsidR="000C7239" w:rsidRPr="000C7239" w:rsidRDefault="000C7239" w:rsidP="000C7239">
      <w:pPr>
        <w:spacing w:after="0" w:line="276" w:lineRule="auto"/>
        <w:ind w:left="284" w:right="-1" w:firstLine="567"/>
        <w:jc w:val="center"/>
        <w:rPr>
          <w:rFonts w:ascii="Times New Roman" w:eastAsia="Calibri" w:hAnsi="Times New Roman" w:cs="Times New Roman"/>
          <w:sz w:val="28"/>
          <w:szCs w:val="28"/>
        </w:rPr>
      </w:pPr>
    </w:p>
    <w:p w14:paraId="2449B0C4" w14:textId="77777777" w:rsidR="000C7239" w:rsidRPr="000C7239" w:rsidRDefault="000C7239" w:rsidP="000C7239">
      <w:pPr>
        <w:spacing w:after="0" w:line="276" w:lineRule="auto"/>
        <w:ind w:left="284" w:right="-1" w:firstLine="567"/>
        <w:jc w:val="center"/>
        <w:rPr>
          <w:rFonts w:ascii="Times New Roman" w:eastAsia="Calibri" w:hAnsi="Times New Roman" w:cs="Times New Roman"/>
          <w:b/>
          <w:sz w:val="28"/>
          <w:szCs w:val="28"/>
          <w:u w:val="single"/>
        </w:rPr>
      </w:pPr>
      <w:r w:rsidRPr="000C7239">
        <w:rPr>
          <w:rFonts w:ascii="Times New Roman" w:eastAsia="Calibri" w:hAnsi="Times New Roman" w:cs="Times New Roman"/>
          <w:b/>
          <w:sz w:val="28"/>
          <w:szCs w:val="28"/>
          <w:u w:val="single"/>
        </w:rPr>
        <w:t>Первая часть</w:t>
      </w:r>
    </w:p>
    <w:p w14:paraId="3A0F243F" w14:textId="77777777" w:rsidR="000C7239" w:rsidRPr="000C7239" w:rsidRDefault="000C7239" w:rsidP="000C7239">
      <w:pPr>
        <w:spacing w:after="0" w:line="276" w:lineRule="auto"/>
        <w:ind w:left="284" w:right="-1" w:firstLine="567"/>
        <w:jc w:val="center"/>
        <w:rPr>
          <w:rFonts w:ascii="Times New Roman" w:eastAsia="Calibri" w:hAnsi="Times New Roman" w:cs="Times New Roman"/>
          <w:b/>
          <w:sz w:val="28"/>
          <w:szCs w:val="28"/>
        </w:rPr>
      </w:pPr>
    </w:p>
    <w:p w14:paraId="71EE64F1" w14:textId="77777777" w:rsidR="000C7239" w:rsidRPr="000C7239" w:rsidRDefault="000C7239" w:rsidP="000C7239">
      <w:pPr>
        <w:spacing w:after="0" w:line="276" w:lineRule="auto"/>
        <w:ind w:right="-1"/>
        <w:jc w:val="both"/>
        <w:rPr>
          <w:rFonts w:ascii="Times New Roman" w:eastAsia="Calibri" w:hAnsi="Times New Roman" w:cs="Times New Roman"/>
          <w:sz w:val="28"/>
          <w:szCs w:val="28"/>
        </w:rPr>
      </w:pPr>
      <w:r w:rsidRPr="000C7239">
        <w:rPr>
          <w:rFonts w:ascii="Times New Roman" w:eastAsia="Calibri" w:hAnsi="Times New Roman" w:cs="Times New Roman"/>
          <w:b/>
          <w:sz w:val="28"/>
          <w:szCs w:val="28"/>
        </w:rPr>
        <w:t xml:space="preserve"> Инструкция: </w:t>
      </w:r>
      <w:r w:rsidRPr="000C7239">
        <w:rPr>
          <w:rFonts w:ascii="Times New Roman" w:eastAsia="Calibri" w:hAnsi="Times New Roman" w:cs="Times New Roman"/>
          <w:sz w:val="28"/>
          <w:szCs w:val="28"/>
        </w:rPr>
        <w:t>Спросите себя: "Какие ценности важны для меня как руководящие принципы в Моей жизни? Какие ценности менее важны для меня?" Ваша задача: оценить, насколько важна для Вас каждая ценность в качестве руководящего принципа в Вашей жизни.</w:t>
      </w:r>
    </w:p>
    <w:p w14:paraId="61A36C82" w14:textId="77777777" w:rsidR="000C7239" w:rsidRPr="000C7239" w:rsidRDefault="000C7239" w:rsidP="000C7239">
      <w:pPr>
        <w:spacing w:after="0" w:line="276" w:lineRule="auto"/>
        <w:ind w:right="-1"/>
        <w:jc w:val="both"/>
        <w:rPr>
          <w:rFonts w:ascii="Times New Roman" w:eastAsia="Calibri" w:hAnsi="Times New Roman" w:cs="Times New Roman"/>
          <w:sz w:val="28"/>
          <w:szCs w:val="28"/>
        </w:rPr>
      </w:pPr>
      <w:r w:rsidRPr="000C7239">
        <w:rPr>
          <w:rFonts w:ascii="Times New Roman" w:eastAsia="Calibri" w:hAnsi="Times New Roman" w:cs="Times New Roman"/>
          <w:sz w:val="28"/>
          <w:szCs w:val="28"/>
        </w:rPr>
        <w:t>До того, как Вы начнете, прочитайте список из 30 ценностей и выберите одну, которая наиболее важна для Вас, и оцените ее важность "7". Далее, выберите ценность наименее важную для Вас и оцените ее -1, 0 или 1, согласно ее важности. Затем оцените оставшиеся ценности (от -1 до 7).</w:t>
      </w:r>
    </w:p>
    <w:p w14:paraId="23754AC2" w14:textId="77777777" w:rsidR="000C7239" w:rsidRPr="000C7239" w:rsidRDefault="000C7239" w:rsidP="000C7239">
      <w:pPr>
        <w:spacing w:after="0" w:line="276" w:lineRule="auto"/>
        <w:ind w:right="-1"/>
        <w:jc w:val="center"/>
        <w:rPr>
          <w:rFonts w:ascii="Times New Roman" w:eastAsia="Calibri" w:hAnsi="Times New Roman" w:cs="Times New Roman"/>
          <w:b/>
          <w:sz w:val="28"/>
          <w:szCs w:val="28"/>
        </w:rPr>
      </w:pPr>
      <w:r w:rsidRPr="000C7239">
        <w:rPr>
          <w:rFonts w:ascii="Times New Roman" w:eastAsia="Calibri" w:hAnsi="Times New Roman" w:cs="Times New Roman"/>
          <w:b/>
          <w:sz w:val="28"/>
          <w:szCs w:val="28"/>
        </w:rPr>
        <w:t>Шкала для оценки:</w:t>
      </w:r>
    </w:p>
    <w:p w14:paraId="65C1B284" w14:textId="77777777" w:rsidR="000C7239" w:rsidRPr="000C7239" w:rsidRDefault="000C7239" w:rsidP="000C7239">
      <w:pPr>
        <w:spacing w:after="0" w:line="276" w:lineRule="auto"/>
        <w:ind w:right="-1"/>
        <w:rPr>
          <w:rFonts w:ascii="Times New Roman" w:eastAsia="Calibri" w:hAnsi="Times New Roman" w:cs="Times New Roman"/>
          <w:sz w:val="28"/>
          <w:szCs w:val="28"/>
        </w:rPr>
      </w:pPr>
      <w:r w:rsidRPr="000C7239">
        <w:rPr>
          <w:rFonts w:ascii="Times New Roman" w:eastAsia="Calibri" w:hAnsi="Times New Roman" w:cs="Times New Roman"/>
          <w:b/>
          <w:sz w:val="36"/>
          <w:szCs w:val="36"/>
        </w:rPr>
        <w:t>7</w:t>
      </w:r>
      <w:r w:rsidRPr="000C7239">
        <w:rPr>
          <w:rFonts w:ascii="Times New Roman" w:eastAsia="Calibri" w:hAnsi="Times New Roman" w:cs="Times New Roman"/>
          <w:sz w:val="36"/>
          <w:szCs w:val="36"/>
        </w:rPr>
        <w:t xml:space="preserve"> </w:t>
      </w:r>
      <w:r w:rsidRPr="000C7239">
        <w:rPr>
          <w:rFonts w:ascii="Times New Roman" w:eastAsia="Calibri" w:hAnsi="Times New Roman" w:cs="Times New Roman"/>
          <w:sz w:val="32"/>
          <w:szCs w:val="32"/>
        </w:rPr>
        <w:t xml:space="preserve"> </w:t>
      </w:r>
      <w:r w:rsidRPr="000C7239">
        <w:rPr>
          <w:rFonts w:ascii="Times New Roman" w:eastAsia="Calibri" w:hAnsi="Times New Roman" w:cs="Times New Roman"/>
          <w:sz w:val="28"/>
          <w:szCs w:val="28"/>
        </w:rPr>
        <w:t xml:space="preserve"> - исключительно важная в качестве руководящего принципа Вашей жизни ценность (обычно таких ценностей бывает одна-две);</w:t>
      </w:r>
    </w:p>
    <w:p w14:paraId="52EA5B14" w14:textId="77777777" w:rsidR="000C7239" w:rsidRPr="000C7239" w:rsidRDefault="000C7239" w:rsidP="000C7239">
      <w:pPr>
        <w:spacing w:after="0" w:line="276" w:lineRule="auto"/>
        <w:ind w:right="-1"/>
        <w:rPr>
          <w:rFonts w:ascii="Times New Roman" w:eastAsia="Calibri" w:hAnsi="Times New Roman" w:cs="Times New Roman"/>
          <w:sz w:val="28"/>
          <w:szCs w:val="28"/>
        </w:rPr>
      </w:pPr>
      <w:r w:rsidRPr="000C7239">
        <w:rPr>
          <w:rFonts w:ascii="Times New Roman" w:eastAsia="Calibri" w:hAnsi="Times New Roman" w:cs="Times New Roman"/>
          <w:b/>
          <w:sz w:val="36"/>
          <w:szCs w:val="36"/>
        </w:rPr>
        <w:t>6</w:t>
      </w:r>
      <w:r w:rsidRPr="000C7239">
        <w:rPr>
          <w:rFonts w:ascii="Times New Roman" w:eastAsia="Calibri" w:hAnsi="Times New Roman" w:cs="Times New Roman"/>
          <w:sz w:val="28"/>
          <w:szCs w:val="28"/>
        </w:rPr>
        <w:t xml:space="preserve">   - очень важная;</w:t>
      </w:r>
    </w:p>
    <w:p w14:paraId="03B4E20A" w14:textId="77777777" w:rsidR="000C7239" w:rsidRPr="000C7239" w:rsidRDefault="000C7239" w:rsidP="000C7239">
      <w:pPr>
        <w:spacing w:after="0" w:line="276" w:lineRule="auto"/>
        <w:ind w:right="-1"/>
        <w:rPr>
          <w:rFonts w:ascii="Times New Roman" w:eastAsia="Calibri" w:hAnsi="Times New Roman" w:cs="Times New Roman"/>
          <w:sz w:val="28"/>
          <w:szCs w:val="28"/>
        </w:rPr>
      </w:pPr>
      <w:r w:rsidRPr="000C7239">
        <w:rPr>
          <w:rFonts w:ascii="Times New Roman" w:eastAsia="Calibri" w:hAnsi="Times New Roman" w:cs="Times New Roman"/>
          <w:b/>
          <w:sz w:val="36"/>
          <w:szCs w:val="36"/>
        </w:rPr>
        <w:t>5</w:t>
      </w:r>
      <w:r w:rsidRPr="000C7239">
        <w:rPr>
          <w:rFonts w:ascii="Times New Roman" w:eastAsia="Calibri" w:hAnsi="Times New Roman" w:cs="Times New Roman"/>
          <w:sz w:val="32"/>
          <w:szCs w:val="32"/>
        </w:rPr>
        <w:t xml:space="preserve"> </w:t>
      </w:r>
      <w:r w:rsidRPr="000C7239">
        <w:rPr>
          <w:rFonts w:ascii="Times New Roman" w:eastAsia="Calibri" w:hAnsi="Times New Roman" w:cs="Times New Roman"/>
          <w:sz w:val="28"/>
          <w:szCs w:val="28"/>
        </w:rPr>
        <w:t xml:space="preserve">  - достаточно важная;</w:t>
      </w:r>
    </w:p>
    <w:p w14:paraId="4D504FF5" w14:textId="77777777" w:rsidR="000C7239" w:rsidRPr="000C7239" w:rsidRDefault="000C7239" w:rsidP="000C7239">
      <w:pPr>
        <w:spacing w:after="0" w:line="276" w:lineRule="auto"/>
        <w:ind w:right="-1"/>
        <w:rPr>
          <w:rFonts w:ascii="Times New Roman" w:eastAsia="Calibri" w:hAnsi="Times New Roman" w:cs="Times New Roman"/>
          <w:sz w:val="28"/>
          <w:szCs w:val="28"/>
        </w:rPr>
      </w:pPr>
      <w:r w:rsidRPr="000C7239">
        <w:rPr>
          <w:rFonts w:ascii="Times New Roman" w:eastAsia="Calibri" w:hAnsi="Times New Roman" w:cs="Times New Roman"/>
          <w:b/>
          <w:sz w:val="36"/>
          <w:szCs w:val="36"/>
        </w:rPr>
        <w:t>4</w:t>
      </w:r>
      <w:r w:rsidRPr="000C7239">
        <w:rPr>
          <w:rFonts w:ascii="Times New Roman" w:eastAsia="Calibri" w:hAnsi="Times New Roman" w:cs="Times New Roman"/>
          <w:sz w:val="36"/>
          <w:szCs w:val="36"/>
        </w:rPr>
        <w:t xml:space="preserve"> </w:t>
      </w:r>
      <w:r w:rsidRPr="000C7239">
        <w:rPr>
          <w:rFonts w:ascii="Times New Roman" w:eastAsia="Calibri" w:hAnsi="Times New Roman" w:cs="Times New Roman"/>
          <w:sz w:val="28"/>
          <w:szCs w:val="28"/>
        </w:rPr>
        <w:t xml:space="preserve">  - важная;</w:t>
      </w:r>
    </w:p>
    <w:p w14:paraId="1D1837EF" w14:textId="77777777" w:rsidR="000C7239" w:rsidRPr="000C7239" w:rsidRDefault="000C7239" w:rsidP="000C7239">
      <w:pPr>
        <w:spacing w:after="0" w:line="276" w:lineRule="auto"/>
        <w:ind w:right="-1"/>
        <w:rPr>
          <w:rFonts w:ascii="Times New Roman" w:eastAsia="Calibri" w:hAnsi="Times New Roman" w:cs="Times New Roman"/>
          <w:sz w:val="28"/>
          <w:szCs w:val="28"/>
        </w:rPr>
      </w:pPr>
      <w:r w:rsidRPr="000C7239">
        <w:rPr>
          <w:rFonts w:ascii="Times New Roman" w:eastAsia="Calibri" w:hAnsi="Times New Roman" w:cs="Times New Roman"/>
          <w:b/>
          <w:sz w:val="36"/>
          <w:szCs w:val="36"/>
        </w:rPr>
        <w:t>3</w:t>
      </w:r>
      <w:r w:rsidRPr="000C7239">
        <w:rPr>
          <w:rFonts w:ascii="Times New Roman" w:eastAsia="Calibri" w:hAnsi="Times New Roman" w:cs="Times New Roman"/>
          <w:b/>
          <w:sz w:val="28"/>
          <w:szCs w:val="28"/>
        </w:rPr>
        <w:t xml:space="preserve">   </w:t>
      </w:r>
      <w:r w:rsidRPr="000C7239">
        <w:rPr>
          <w:rFonts w:ascii="Times New Roman" w:eastAsia="Calibri" w:hAnsi="Times New Roman" w:cs="Times New Roman"/>
          <w:sz w:val="28"/>
          <w:szCs w:val="28"/>
        </w:rPr>
        <w:t>- не очень важная;</w:t>
      </w:r>
    </w:p>
    <w:p w14:paraId="45267BB4" w14:textId="77777777" w:rsidR="000C7239" w:rsidRPr="000C7239" w:rsidRDefault="000C7239" w:rsidP="000C7239">
      <w:pPr>
        <w:spacing w:after="0" w:line="276" w:lineRule="auto"/>
        <w:ind w:right="-1"/>
        <w:rPr>
          <w:rFonts w:ascii="Times New Roman" w:eastAsia="Calibri" w:hAnsi="Times New Roman" w:cs="Times New Roman"/>
          <w:sz w:val="28"/>
          <w:szCs w:val="28"/>
        </w:rPr>
      </w:pPr>
      <w:r w:rsidRPr="000C7239">
        <w:rPr>
          <w:rFonts w:ascii="Times New Roman" w:eastAsia="Calibri" w:hAnsi="Times New Roman" w:cs="Times New Roman"/>
          <w:b/>
          <w:sz w:val="36"/>
          <w:szCs w:val="36"/>
        </w:rPr>
        <w:t xml:space="preserve">2  </w:t>
      </w:r>
      <w:r w:rsidRPr="000C7239">
        <w:rPr>
          <w:rFonts w:ascii="Times New Roman" w:eastAsia="Calibri" w:hAnsi="Times New Roman" w:cs="Times New Roman"/>
          <w:sz w:val="28"/>
          <w:szCs w:val="28"/>
        </w:rPr>
        <w:t xml:space="preserve"> - мало важная;</w:t>
      </w:r>
    </w:p>
    <w:p w14:paraId="706484D9" w14:textId="77777777" w:rsidR="000C7239" w:rsidRPr="000C7239" w:rsidRDefault="000C7239" w:rsidP="000C7239">
      <w:pPr>
        <w:spacing w:after="0" w:line="276" w:lineRule="auto"/>
        <w:ind w:right="-1"/>
        <w:rPr>
          <w:rFonts w:ascii="Times New Roman" w:eastAsia="Calibri" w:hAnsi="Times New Roman" w:cs="Times New Roman"/>
          <w:sz w:val="28"/>
          <w:szCs w:val="28"/>
        </w:rPr>
      </w:pPr>
      <w:r w:rsidRPr="000C7239">
        <w:rPr>
          <w:rFonts w:ascii="Times New Roman" w:eastAsia="Calibri" w:hAnsi="Times New Roman" w:cs="Times New Roman"/>
          <w:b/>
          <w:sz w:val="36"/>
          <w:szCs w:val="36"/>
        </w:rPr>
        <w:t>1</w:t>
      </w:r>
      <w:r w:rsidRPr="000C7239">
        <w:rPr>
          <w:rFonts w:ascii="Times New Roman" w:eastAsia="Calibri" w:hAnsi="Times New Roman" w:cs="Times New Roman"/>
          <w:sz w:val="36"/>
          <w:szCs w:val="36"/>
        </w:rPr>
        <w:t xml:space="preserve"> </w:t>
      </w:r>
      <w:r w:rsidRPr="000C7239">
        <w:rPr>
          <w:rFonts w:ascii="Times New Roman" w:eastAsia="Calibri" w:hAnsi="Times New Roman" w:cs="Times New Roman"/>
          <w:sz w:val="28"/>
          <w:szCs w:val="28"/>
        </w:rPr>
        <w:t xml:space="preserve">  - не важная;</w:t>
      </w:r>
    </w:p>
    <w:p w14:paraId="5B497E94" w14:textId="77777777" w:rsidR="000C7239" w:rsidRPr="000C7239" w:rsidRDefault="000C7239" w:rsidP="000C7239">
      <w:pPr>
        <w:spacing w:after="0" w:line="276" w:lineRule="auto"/>
        <w:ind w:right="-1"/>
        <w:rPr>
          <w:rFonts w:ascii="Times New Roman" w:eastAsia="Calibri" w:hAnsi="Times New Roman" w:cs="Times New Roman"/>
          <w:sz w:val="28"/>
          <w:szCs w:val="28"/>
        </w:rPr>
      </w:pPr>
      <w:r w:rsidRPr="000C7239">
        <w:rPr>
          <w:rFonts w:ascii="Times New Roman" w:eastAsia="Calibri" w:hAnsi="Times New Roman" w:cs="Times New Roman"/>
          <w:b/>
          <w:sz w:val="36"/>
          <w:szCs w:val="36"/>
        </w:rPr>
        <w:t>0</w:t>
      </w:r>
      <w:r w:rsidRPr="000C7239">
        <w:rPr>
          <w:rFonts w:ascii="Times New Roman" w:eastAsia="Calibri" w:hAnsi="Times New Roman" w:cs="Times New Roman"/>
          <w:sz w:val="36"/>
          <w:szCs w:val="36"/>
        </w:rPr>
        <w:t xml:space="preserve"> </w:t>
      </w:r>
      <w:r w:rsidRPr="000C7239">
        <w:rPr>
          <w:rFonts w:ascii="Times New Roman" w:eastAsia="Calibri" w:hAnsi="Times New Roman" w:cs="Times New Roman"/>
          <w:sz w:val="28"/>
          <w:szCs w:val="28"/>
        </w:rPr>
        <w:t xml:space="preserve">  - совершенно безразличная;</w:t>
      </w:r>
    </w:p>
    <w:p w14:paraId="2D89D673" w14:textId="77777777" w:rsidR="000C7239" w:rsidRPr="000C7239" w:rsidRDefault="000C7239" w:rsidP="000C7239">
      <w:pPr>
        <w:spacing w:after="0" w:line="276" w:lineRule="auto"/>
        <w:ind w:right="-1"/>
        <w:rPr>
          <w:rFonts w:ascii="Times New Roman" w:eastAsia="Calibri" w:hAnsi="Times New Roman" w:cs="Times New Roman"/>
          <w:sz w:val="28"/>
          <w:szCs w:val="28"/>
        </w:rPr>
      </w:pPr>
      <w:r w:rsidRPr="000C7239">
        <w:rPr>
          <w:rFonts w:ascii="Times New Roman" w:eastAsia="Calibri" w:hAnsi="Times New Roman" w:cs="Times New Roman"/>
          <w:b/>
          <w:sz w:val="36"/>
          <w:szCs w:val="36"/>
        </w:rPr>
        <w:t>-1</w:t>
      </w:r>
      <w:r w:rsidRPr="000C7239">
        <w:rPr>
          <w:rFonts w:ascii="Times New Roman" w:eastAsia="Calibri" w:hAnsi="Times New Roman" w:cs="Times New Roman"/>
          <w:sz w:val="28"/>
          <w:szCs w:val="28"/>
        </w:rPr>
        <w:t xml:space="preserve">  - это противоположно принципам, которым Вы следуете.</w:t>
      </w:r>
    </w:p>
    <w:p w14:paraId="633F0D84" w14:textId="77777777" w:rsidR="000C7239" w:rsidRDefault="000C7239" w:rsidP="005B4656">
      <w:pPr>
        <w:spacing w:line="360" w:lineRule="auto"/>
        <w:ind w:left="284" w:right="-1" w:firstLine="567"/>
        <w:rPr>
          <w:rFonts w:ascii="Times New Roman" w:hAnsi="Times New Roman" w:cs="Times New Roman"/>
          <w:sz w:val="28"/>
          <w:szCs w:val="28"/>
        </w:rPr>
      </w:pPr>
    </w:p>
    <w:tbl>
      <w:tblPr>
        <w:tblStyle w:val="13"/>
        <w:tblW w:w="9469" w:type="dxa"/>
        <w:tblInd w:w="-5" w:type="dxa"/>
        <w:tblLook w:val="04A0" w:firstRow="1" w:lastRow="0" w:firstColumn="1" w:lastColumn="0" w:noHBand="0" w:noVBand="1"/>
      </w:tblPr>
      <w:tblGrid>
        <w:gridCol w:w="8618"/>
        <w:gridCol w:w="851"/>
      </w:tblGrid>
      <w:tr w:rsidR="000C7239" w:rsidRPr="000C7239" w14:paraId="78ADDC85" w14:textId="77777777" w:rsidTr="00212AF8">
        <w:tc>
          <w:tcPr>
            <w:tcW w:w="8618" w:type="dxa"/>
          </w:tcPr>
          <w:p w14:paraId="70805E11"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1    РАВЕНСТВО (равные возможности для всех)</w:t>
            </w:r>
          </w:p>
        </w:tc>
        <w:tc>
          <w:tcPr>
            <w:tcW w:w="851" w:type="dxa"/>
          </w:tcPr>
          <w:p w14:paraId="07A5A4BF"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6AF329EF" w14:textId="77777777" w:rsidTr="00212AF8">
        <w:tc>
          <w:tcPr>
            <w:tcW w:w="8618" w:type="dxa"/>
          </w:tcPr>
          <w:p w14:paraId="40F1CFCE"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2    ВНУТРЕННЯЯ ГАРМОНИЯ (быть в мире с самим собой)</w:t>
            </w:r>
          </w:p>
        </w:tc>
        <w:tc>
          <w:tcPr>
            <w:tcW w:w="851" w:type="dxa"/>
          </w:tcPr>
          <w:p w14:paraId="17BDE47C"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74066E61" w14:textId="77777777" w:rsidTr="00212AF8">
        <w:tc>
          <w:tcPr>
            <w:tcW w:w="8618" w:type="dxa"/>
          </w:tcPr>
          <w:p w14:paraId="0D9C9B35"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3    СОЦИАЛЬНАЯ СИЛА (контроль над другими, доминантность)</w:t>
            </w:r>
          </w:p>
        </w:tc>
        <w:tc>
          <w:tcPr>
            <w:tcW w:w="851" w:type="dxa"/>
          </w:tcPr>
          <w:p w14:paraId="4BFAEA97"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5481C438" w14:textId="77777777" w:rsidTr="00212AF8">
        <w:tc>
          <w:tcPr>
            <w:tcW w:w="8618" w:type="dxa"/>
          </w:tcPr>
          <w:p w14:paraId="35C5830A"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4    УДОВОЛЬСТВИЕ (удовлетворение желаний)</w:t>
            </w:r>
          </w:p>
        </w:tc>
        <w:tc>
          <w:tcPr>
            <w:tcW w:w="851" w:type="dxa"/>
          </w:tcPr>
          <w:p w14:paraId="7540DD96"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74F22346" w14:textId="77777777" w:rsidTr="00212AF8">
        <w:tc>
          <w:tcPr>
            <w:tcW w:w="8618" w:type="dxa"/>
          </w:tcPr>
          <w:p w14:paraId="11517495" w14:textId="77777777" w:rsidR="000C7239" w:rsidRPr="000C7239" w:rsidRDefault="000C7239" w:rsidP="000C7239">
            <w:pPr>
              <w:tabs>
                <w:tab w:val="left" w:pos="851"/>
              </w:tabs>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5    СВОБОДА (свобода мыслей и действий)</w:t>
            </w:r>
          </w:p>
        </w:tc>
        <w:tc>
          <w:tcPr>
            <w:tcW w:w="851" w:type="dxa"/>
          </w:tcPr>
          <w:p w14:paraId="7CF2429B"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3BA0D549" w14:textId="77777777" w:rsidTr="00212AF8">
        <w:tc>
          <w:tcPr>
            <w:tcW w:w="8618" w:type="dxa"/>
          </w:tcPr>
          <w:p w14:paraId="08403516"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lastRenderedPageBreak/>
              <w:t>6    ДУХОВНАЯ ЖИЗНЬ (акцент на духовных, а не материальных вопросах)</w:t>
            </w:r>
          </w:p>
        </w:tc>
        <w:tc>
          <w:tcPr>
            <w:tcW w:w="851" w:type="dxa"/>
          </w:tcPr>
          <w:p w14:paraId="22413BD3"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48960FCA" w14:textId="77777777" w:rsidTr="00212AF8">
        <w:tc>
          <w:tcPr>
            <w:tcW w:w="8618" w:type="dxa"/>
          </w:tcPr>
          <w:p w14:paraId="24231DE0"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7    ЧУВСТВО ПРИНАДЛЕЖНОСТИ (ощущение, что другие заботятся обо мне)</w:t>
            </w:r>
          </w:p>
        </w:tc>
        <w:tc>
          <w:tcPr>
            <w:tcW w:w="851" w:type="dxa"/>
          </w:tcPr>
          <w:p w14:paraId="723DD15F"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00AA07E9" w14:textId="77777777" w:rsidTr="00212AF8">
        <w:tc>
          <w:tcPr>
            <w:tcW w:w="8618" w:type="dxa"/>
          </w:tcPr>
          <w:p w14:paraId="3FE88FF9"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8    СОЦИАЛЬНЫЙ ПОРЯДОК (стабильность общества)</w:t>
            </w:r>
          </w:p>
        </w:tc>
        <w:tc>
          <w:tcPr>
            <w:tcW w:w="851" w:type="dxa"/>
          </w:tcPr>
          <w:p w14:paraId="57E82A42"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32CF6415" w14:textId="77777777" w:rsidTr="00212AF8">
        <w:tc>
          <w:tcPr>
            <w:tcW w:w="8618" w:type="dxa"/>
          </w:tcPr>
          <w:p w14:paraId="15FE38A2"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9    ЖИЗНЬ, ПОЛНАЯ ВПЕЧАТЛЕНИЙ (стремление к новизне)</w:t>
            </w:r>
          </w:p>
        </w:tc>
        <w:tc>
          <w:tcPr>
            <w:tcW w:w="851" w:type="dxa"/>
          </w:tcPr>
          <w:p w14:paraId="54CF612A"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3FBBC684" w14:textId="77777777" w:rsidTr="00212AF8">
        <w:tc>
          <w:tcPr>
            <w:tcW w:w="8618" w:type="dxa"/>
          </w:tcPr>
          <w:p w14:paraId="593F574A"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10    СМЫСЛ ЖИЗНИ (цели в жизни)</w:t>
            </w:r>
          </w:p>
        </w:tc>
        <w:tc>
          <w:tcPr>
            <w:tcW w:w="851" w:type="dxa"/>
          </w:tcPr>
          <w:p w14:paraId="6E048DAB"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1E37AF54" w14:textId="77777777" w:rsidTr="00212AF8">
        <w:tc>
          <w:tcPr>
            <w:tcW w:w="8618" w:type="dxa"/>
          </w:tcPr>
          <w:p w14:paraId="21BB974A"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11    ВЕЖЛИВОСТЬ (предупредительность, хорошие манеры)</w:t>
            </w:r>
          </w:p>
        </w:tc>
        <w:tc>
          <w:tcPr>
            <w:tcW w:w="851" w:type="dxa"/>
          </w:tcPr>
          <w:p w14:paraId="34A7A37D"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64854A95" w14:textId="77777777" w:rsidTr="00212AF8">
        <w:tc>
          <w:tcPr>
            <w:tcW w:w="8618" w:type="dxa"/>
          </w:tcPr>
          <w:p w14:paraId="594DF6D7"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12    БОГАТСТВО (материальная собственность, деньги)</w:t>
            </w:r>
          </w:p>
        </w:tc>
        <w:tc>
          <w:tcPr>
            <w:tcW w:w="851" w:type="dxa"/>
          </w:tcPr>
          <w:p w14:paraId="1F038155"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7D303EDF" w14:textId="77777777" w:rsidTr="00212AF8">
        <w:tc>
          <w:tcPr>
            <w:tcW w:w="8618" w:type="dxa"/>
          </w:tcPr>
          <w:p w14:paraId="688B1283"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13    НАЦИОНАЛЬНАЯ БЕЗОПАСНОСТЬ (защищенность своей нации от врагов)</w:t>
            </w:r>
          </w:p>
        </w:tc>
        <w:tc>
          <w:tcPr>
            <w:tcW w:w="851" w:type="dxa"/>
          </w:tcPr>
          <w:p w14:paraId="3A522A5F"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35FE8029" w14:textId="77777777" w:rsidTr="00212AF8">
        <w:tc>
          <w:tcPr>
            <w:tcW w:w="8618" w:type="dxa"/>
          </w:tcPr>
          <w:p w14:paraId="3EE8F257"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14    САМОУВАЖЕНИЕ (вера в собственную ценность)</w:t>
            </w:r>
          </w:p>
        </w:tc>
        <w:tc>
          <w:tcPr>
            <w:tcW w:w="851" w:type="dxa"/>
          </w:tcPr>
          <w:p w14:paraId="09A5BADE"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61C94341" w14:textId="77777777" w:rsidTr="00212AF8">
        <w:tc>
          <w:tcPr>
            <w:tcW w:w="8618" w:type="dxa"/>
          </w:tcPr>
          <w:p w14:paraId="7F87707E"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15    УВАЖЕНИЕ МНЕНИЯ ДРУГИХ (учет интересов других людей, избегание конфронтации)</w:t>
            </w:r>
          </w:p>
        </w:tc>
        <w:tc>
          <w:tcPr>
            <w:tcW w:w="851" w:type="dxa"/>
          </w:tcPr>
          <w:p w14:paraId="09F39C8B"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12C0B0D5" w14:textId="77777777" w:rsidTr="00212AF8">
        <w:tc>
          <w:tcPr>
            <w:tcW w:w="8618" w:type="dxa"/>
          </w:tcPr>
          <w:p w14:paraId="01260EC0"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16    КРЕАТИВНОСТЬ (уникальность, богатое воображение)</w:t>
            </w:r>
          </w:p>
        </w:tc>
        <w:tc>
          <w:tcPr>
            <w:tcW w:w="851" w:type="dxa"/>
          </w:tcPr>
          <w:p w14:paraId="2C109213"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52D2094A" w14:textId="77777777" w:rsidTr="00212AF8">
        <w:tc>
          <w:tcPr>
            <w:tcW w:w="8618" w:type="dxa"/>
          </w:tcPr>
          <w:p w14:paraId="054C96C3"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17    МИР ВО ВСЕМ МИРЕ (свобода от войны и конфликтов)</w:t>
            </w:r>
          </w:p>
        </w:tc>
        <w:tc>
          <w:tcPr>
            <w:tcW w:w="851" w:type="dxa"/>
          </w:tcPr>
          <w:p w14:paraId="66407B96"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3F46D153" w14:textId="77777777" w:rsidTr="00212AF8">
        <w:tc>
          <w:tcPr>
            <w:tcW w:w="8618" w:type="dxa"/>
          </w:tcPr>
          <w:p w14:paraId="5EBB2B4E"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18    УВАЖЕНИЕ ТРАДИЦИЙ (сохранение признанных традиций, обычаев)</w:t>
            </w:r>
          </w:p>
        </w:tc>
        <w:tc>
          <w:tcPr>
            <w:tcW w:w="851" w:type="dxa"/>
          </w:tcPr>
          <w:p w14:paraId="4D793DDB"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39583948" w14:textId="77777777" w:rsidTr="00212AF8">
        <w:tc>
          <w:tcPr>
            <w:tcW w:w="8618" w:type="dxa"/>
          </w:tcPr>
          <w:p w14:paraId="1AD94408"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19    ЗРЕЛАЯ ЛЮБОВЬ (глубокая эмоциональная и духовная близость)</w:t>
            </w:r>
          </w:p>
        </w:tc>
        <w:tc>
          <w:tcPr>
            <w:tcW w:w="851" w:type="dxa"/>
          </w:tcPr>
          <w:p w14:paraId="1C13A972"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50FBDFE0" w14:textId="77777777" w:rsidTr="00212AF8">
        <w:tc>
          <w:tcPr>
            <w:tcW w:w="8618" w:type="dxa"/>
          </w:tcPr>
          <w:p w14:paraId="089A41D9"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20    САМОДИСЦИПЛИНА (самоограничение, устойчивость к соблазнам)</w:t>
            </w:r>
          </w:p>
        </w:tc>
        <w:tc>
          <w:tcPr>
            <w:tcW w:w="851" w:type="dxa"/>
          </w:tcPr>
          <w:p w14:paraId="20DCC846"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067EDAFE" w14:textId="77777777" w:rsidTr="00212AF8">
        <w:tc>
          <w:tcPr>
            <w:tcW w:w="8618" w:type="dxa"/>
          </w:tcPr>
          <w:p w14:paraId="69C861EC"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21    ПРАВО НА УЕДИНЕНИЕ (право наличное пространство)</w:t>
            </w:r>
          </w:p>
        </w:tc>
        <w:tc>
          <w:tcPr>
            <w:tcW w:w="851" w:type="dxa"/>
          </w:tcPr>
          <w:p w14:paraId="47619ADD"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7BB98543" w14:textId="77777777" w:rsidTr="00212AF8">
        <w:tc>
          <w:tcPr>
            <w:tcW w:w="8618" w:type="dxa"/>
          </w:tcPr>
          <w:p w14:paraId="4BA3F96C"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22    БЕЗОПАСНОСТЬ СЕМЬИ (безопасность для близких)</w:t>
            </w:r>
          </w:p>
        </w:tc>
        <w:tc>
          <w:tcPr>
            <w:tcW w:w="851" w:type="dxa"/>
          </w:tcPr>
          <w:p w14:paraId="6CA47215"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4D41F9D2" w14:textId="77777777" w:rsidTr="00212AF8">
        <w:tc>
          <w:tcPr>
            <w:tcW w:w="8618" w:type="dxa"/>
          </w:tcPr>
          <w:p w14:paraId="173A6270"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23    СОЦИАЛЬНОЕ ПРИЗНАНИЕ (одобрение, уважение других)</w:t>
            </w:r>
          </w:p>
        </w:tc>
        <w:tc>
          <w:tcPr>
            <w:tcW w:w="851" w:type="dxa"/>
          </w:tcPr>
          <w:p w14:paraId="35DF2959"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4877AB73" w14:textId="77777777" w:rsidTr="00212AF8">
        <w:tc>
          <w:tcPr>
            <w:tcW w:w="8618" w:type="dxa"/>
          </w:tcPr>
          <w:p w14:paraId="7719D9DB"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24    ЕДИНСТВО С ПРИРОДОЙ (слияние с природой)</w:t>
            </w:r>
          </w:p>
        </w:tc>
        <w:tc>
          <w:tcPr>
            <w:tcW w:w="851" w:type="dxa"/>
          </w:tcPr>
          <w:p w14:paraId="35C7AE54"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7BC0E12A" w14:textId="77777777" w:rsidTr="00212AF8">
        <w:tc>
          <w:tcPr>
            <w:tcW w:w="8618" w:type="dxa"/>
          </w:tcPr>
          <w:p w14:paraId="31F939F0"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25    ИЗМЕНЧИВАЯ ЖИЗНЬ (жизнь, наполненная проблемами, новизной и изменениями)</w:t>
            </w:r>
          </w:p>
        </w:tc>
        <w:tc>
          <w:tcPr>
            <w:tcW w:w="851" w:type="dxa"/>
          </w:tcPr>
          <w:p w14:paraId="413079E3"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19792182" w14:textId="77777777" w:rsidTr="00212AF8">
        <w:tc>
          <w:tcPr>
            <w:tcW w:w="8618" w:type="dxa"/>
          </w:tcPr>
          <w:p w14:paraId="318AF115"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26    МУДРОСТЬ (зрелое понимание мира)</w:t>
            </w:r>
          </w:p>
        </w:tc>
        <w:tc>
          <w:tcPr>
            <w:tcW w:w="851" w:type="dxa"/>
          </w:tcPr>
          <w:p w14:paraId="3A4F90F7"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557CBECE" w14:textId="77777777" w:rsidTr="00212AF8">
        <w:tc>
          <w:tcPr>
            <w:tcW w:w="8618" w:type="dxa"/>
          </w:tcPr>
          <w:p w14:paraId="57074088"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lastRenderedPageBreak/>
              <w:t>27    АВТОРИТЕТ (право быть лидером или командовать)</w:t>
            </w:r>
          </w:p>
        </w:tc>
        <w:tc>
          <w:tcPr>
            <w:tcW w:w="851" w:type="dxa"/>
          </w:tcPr>
          <w:p w14:paraId="4C43861C"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3A7C42A3" w14:textId="77777777" w:rsidTr="00212AF8">
        <w:tc>
          <w:tcPr>
            <w:tcW w:w="8618" w:type="dxa"/>
          </w:tcPr>
          <w:p w14:paraId="2DB0CE7C"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28    ИСТИННАЯ ДРУЖБА (близкие друзья)</w:t>
            </w:r>
          </w:p>
        </w:tc>
        <w:tc>
          <w:tcPr>
            <w:tcW w:w="851" w:type="dxa"/>
          </w:tcPr>
          <w:p w14:paraId="72EE493B"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28E2AC6D" w14:textId="77777777" w:rsidTr="00212AF8">
        <w:tc>
          <w:tcPr>
            <w:tcW w:w="8618" w:type="dxa"/>
          </w:tcPr>
          <w:p w14:paraId="4C1537C3"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29    МИР КРАСОТЫ (красота природы и искусства)</w:t>
            </w:r>
          </w:p>
        </w:tc>
        <w:tc>
          <w:tcPr>
            <w:tcW w:w="851" w:type="dxa"/>
          </w:tcPr>
          <w:p w14:paraId="650917CB" w14:textId="77777777" w:rsidR="000C7239" w:rsidRPr="000C7239" w:rsidRDefault="000C7239" w:rsidP="000C7239">
            <w:pPr>
              <w:spacing w:before="240"/>
              <w:ind w:left="284" w:right="-1" w:firstLine="567"/>
              <w:rPr>
                <w:rFonts w:ascii="Calibri" w:eastAsia="Calibri" w:hAnsi="Calibri" w:cs="Times New Roman"/>
                <w:sz w:val="28"/>
                <w:szCs w:val="28"/>
              </w:rPr>
            </w:pPr>
          </w:p>
        </w:tc>
      </w:tr>
      <w:tr w:rsidR="000C7239" w:rsidRPr="000C7239" w14:paraId="1CCB0E92" w14:textId="77777777" w:rsidTr="00212AF8">
        <w:tc>
          <w:tcPr>
            <w:tcW w:w="8618" w:type="dxa"/>
          </w:tcPr>
          <w:p w14:paraId="1AFD97BC" w14:textId="77777777" w:rsidR="000C7239" w:rsidRPr="000C7239" w:rsidRDefault="000C7239" w:rsidP="000C7239">
            <w:pPr>
              <w:spacing w:before="120"/>
              <w:ind w:left="6"/>
              <w:rPr>
                <w:rFonts w:ascii="Times New Roman" w:eastAsia="Calibri" w:hAnsi="Times New Roman" w:cs="Times New Roman"/>
                <w:sz w:val="28"/>
                <w:szCs w:val="28"/>
              </w:rPr>
            </w:pPr>
            <w:r w:rsidRPr="000C7239">
              <w:rPr>
                <w:rFonts w:ascii="Times New Roman" w:eastAsia="Calibri" w:hAnsi="Times New Roman" w:cs="Times New Roman"/>
                <w:sz w:val="28"/>
                <w:szCs w:val="28"/>
              </w:rPr>
              <w:t>30    СОЦИАЛЬНАЯ СПРАВЕДЛИВОСТЬ (исправление несправедливости, забота о слабых)</w:t>
            </w:r>
          </w:p>
        </w:tc>
        <w:tc>
          <w:tcPr>
            <w:tcW w:w="851" w:type="dxa"/>
          </w:tcPr>
          <w:p w14:paraId="0DB2BB60" w14:textId="77777777" w:rsidR="000C7239" w:rsidRPr="000C7239" w:rsidRDefault="000C7239" w:rsidP="000C7239">
            <w:pPr>
              <w:spacing w:before="240"/>
              <w:ind w:left="284" w:right="-1" w:firstLine="567"/>
              <w:rPr>
                <w:rFonts w:ascii="Calibri" w:eastAsia="Calibri" w:hAnsi="Calibri" w:cs="Times New Roman"/>
                <w:sz w:val="28"/>
                <w:szCs w:val="28"/>
              </w:rPr>
            </w:pPr>
          </w:p>
        </w:tc>
      </w:tr>
    </w:tbl>
    <w:p w14:paraId="0839993D" w14:textId="77777777" w:rsidR="006E2A63" w:rsidRDefault="006E2A63" w:rsidP="006E2A63">
      <w:pPr>
        <w:spacing w:before="240" w:after="0" w:line="360" w:lineRule="auto"/>
        <w:ind w:firstLine="567"/>
        <w:jc w:val="both"/>
        <w:rPr>
          <w:rFonts w:ascii="Times New Roman" w:eastAsia="Calibri" w:hAnsi="Times New Roman" w:cs="Times New Roman"/>
          <w:sz w:val="28"/>
          <w:szCs w:val="28"/>
        </w:rPr>
      </w:pPr>
      <w:r w:rsidRPr="006E2A63">
        <w:rPr>
          <w:rFonts w:ascii="Times New Roman" w:eastAsia="Calibri" w:hAnsi="Times New Roman" w:cs="Times New Roman"/>
          <w:sz w:val="28"/>
          <w:szCs w:val="28"/>
        </w:rPr>
        <w:t>Теперь оцените, насколько важна каждая из следующих ценностей для Вас, как руководящий принцип Вашей жизни. Эти ценности выражены в способах действия, которые могут быть более или менее важными для Вас. Попытайтесь различить ценности, насколько это возможно, используя все номера. Для начала прочитайте ценности в списке 2, выберите то, что для Вас наиболее важно, оцените на шкале (отметка 7). Затем выберите ценность, которая противоречит вашим принципам (отметка — 1). Если такой ценности нет, выберите ценность наименее важную для Вас и оцените ее отметками 0 или 1, в соответствии с ее значимостью. Затем оцените остальные ценности.</w:t>
      </w:r>
    </w:p>
    <w:tbl>
      <w:tblPr>
        <w:tblStyle w:val="14"/>
        <w:tblW w:w="9356" w:type="dxa"/>
        <w:tblInd w:w="108" w:type="dxa"/>
        <w:tblLook w:val="04A0" w:firstRow="1" w:lastRow="0" w:firstColumn="1" w:lastColumn="0" w:noHBand="0" w:noVBand="1"/>
      </w:tblPr>
      <w:tblGrid>
        <w:gridCol w:w="8505"/>
        <w:gridCol w:w="851"/>
      </w:tblGrid>
      <w:tr w:rsidR="006E2A63" w:rsidRPr="006E2A63" w14:paraId="7A2C1272" w14:textId="77777777" w:rsidTr="00212AF8">
        <w:tc>
          <w:tcPr>
            <w:tcW w:w="8505" w:type="dxa"/>
          </w:tcPr>
          <w:p w14:paraId="2CE139E3"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t>31    САМОСТОЯТЕЛЬНЫЙ (надеющийся на себя, самодостаточный)</w:t>
            </w:r>
          </w:p>
        </w:tc>
        <w:tc>
          <w:tcPr>
            <w:tcW w:w="851" w:type="dxa"/>
          </w:tcPr>
          <w:p w14:paraId="57768DD5"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3A498971" w14:textId="77777777" w:rsidTr="00212AF8">
        <w:tc>
          <w:tcPr>
            <w:tcW w:w="8505" w:type="dxa"/>
          </w:tcPr>
          <w:p w14:paraId="07CC991A"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t>32    СДЕРЖАННЫЙ (избегающий крайностей в чувствах и действиях)</w:t>
            </w:r>
          </w:p>
        </w:tc>
        <w:tc>
          <w:tcPr>
            <w:tcW w:w="851" w:type="dxa"/>
          </w:tcPr>
          <w:p w14:paraId="4F1A2D52"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5BA7056B" w14:textId="77777777" w:rsidTr="00212AF8">
        <w:tc>
          <w:tcPr>
            <w:tcW w:w="8505" w:type="dxa"/>
          </w:tcPr>
          <w:p w14:paraId="322A880C"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t>33    ВЕРНЫЙ (преданный друзьям, группе)</w:t>
            </w:r>
          </w:p>
        </w:tc>
        <w:tc>
          <w:tcPr>
            <w:tcW w:w="851" w:type="dxa"/>
          </w:tcPr>
          <w:p w14:paraId="24B1FF97"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54C45E61" w14:textId="77777777" w:rsidTr="00212AF8">
        <w:tc>
          <w:tcPr>
            <w:tcW w:w="8505" w:type="dxa"/>
          </w:tcPr>
          <w:p w14:paraId="3187B13D"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t>34    ЦЕЛЕУСТРЕМЛЕННЫЙ (трудолюбивый, вдохновенный)</w:t>
            </w:r>
          </w:p>
        </w:tc>
        <w:tc>
          <w:tcPr>
            <w:tcW w:w="851" w:type="dxa"/>
          </w:tcPr>
          <w:p w14:paraId="3DA7430F"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667C5C95" w14:textId="77777777" w:rsidTr="00212AF8">
        <w:tc>
          <w:tcPr>
            <w:tcW w:w="8505" w:type="dxa"/>
          </w:tcPr>
          <w:p w14:paraId="0C659778"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t>35    ОТКРЫТЫЙ К ЧУЖИМ МНЕНИЯМ (терпимый к различным идеям и верованиям)</w:t>
            </w:r>
          </w:p>
        </w:tc>
        <w:tc>
          <w:tcPr>
            <w:tcW w:w="851" w:type="dxa"/>
          </w:tcPr>
          <w:p w14:paraId="30707D1C"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7450BA8E" w14:textId="77777777" w:rsidTr="00212AF8">
        <w:tc>
          <w:tcPr>
            <w:tcW w:w="8505" w:type="dxa"/>
          </w:tcPr>
          <w:p w14:paraId="4BF8AFEC"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t>36    СКРОМНЫЙ (простой, не стремящийся привлечь к себе внимание)</w:t>
            </w:r>
          </w:p>
        </w:tc>
        <w:tc>
          <w:tcPr>
            <w:tcW w:w="851" w:type="dxa"/>
          </w:tcPr>
          <w:p w14:paraId="1E81CAE0"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3F32130E" w14:textId="77777777" w:rsidTr="00212AF8">
        <w:tc>
          <w:tcPr>
            <w:tcW w:w="8505" w:type="dxa"/>
          </w:tcPr>
          <w:p w14:paraId="5811C8DA"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t>37    СМЕЛЫЙ (ищущий приключений, риск)</w:t>
            </w:r>
          </w:p>
        </w:tc>
        <w:tc>
          <w:tcPr>
            <w:tcW w:w="851" w:type="dxa"/>
          </w:tcPr>
          <w:p w14:paraId="3D53495C"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6F78B3AC" w14:textId="77777777" w:rsidTr="00212AF8">
        <w:tc>
          <w:tcPr>
            <w:tcW w:w="8505" w:type="dxa"/>
          </w:tcPr>
          <w:p w14:paraId="7F11E89B"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t>38    ЗАЩИЩАЮЩИЙ ОКРУЖАЮЩУЮ СРЕДУ (сохраняющий природу)</w:t>
            </w:r>
          </w:p>
        </w:tc>
        <w:tc>
          <w:tcPr>
            <w:tcW w:w="851" w:type="dxa"/>
          </w:tcPr>
          <w:p w14:paraId="6D15916B"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4C2FE53E" w14:textId="77777777" w:rsidTr="00212AF8">
        <w:tc>
          <w:tcPr>
            <w:tcW w:w="8505" w:type="dxa"/>
          </w:tcPr>
          <w:p w14:paraId="0491CCCB"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t>39    ВЛИЯТЕЛЬНЫЙ (имеющий влияние на людей и события)</w:t>
            </w:r>
          </w:p>
        </w:tc>
        <w:tc>
          <w:tcPr>
            <w:tcW w:w="851" w:type="dxa"/>
          </w:tcPr>
          <w:p w14:paraId="686A2C3C"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4ADA556F" w14:textId="77777777" w:rsidTr="00212AF8">
        <w:tc>
          <w:tcPr>
            <w:tcW w:w="8505" w:type="dxa"/>
          </w:tcPr>
          <w:p w14:paraId="647A677E"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t>40    УВАЖАЮЩИЙ РОДИТЕЛЕЙ И СТАРШИХ (проявляющий уважение)</w:t>
            </w:r>
          </w:p>
        </w:tc>
        <w:tc>
          <w:tcPr>
            <w:tcW w:w="851" w:type="dxa"/>
          </w:tcPr>
          <w:p w14:paraId="46E14329"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4C2E8776" w14:textId="77777777" w:rsidTr="00212AF8">
        <w:tc>
          <w:tcPr>
            <w:tcW w:w="8505" w:type="dxa"/>
          </w:tcPr>
          <w:p w14:paraId="350C5F7D"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t xml:space="preserve">41    ВЫБИРАЮЩИЙ СОБСТВЕННЫЕ ЦЕЛИ (отбирающий </w:t>
            </w:r>
            <w:r w:rsidRPr="006E2A63">
              <w:rPr>
                <w:rFonts w:ascii="Times New Roman" w:eastAsia="Calibri" w:hAnsi="Times New Roman" w:cs="Times New Roman"/>
                <w:sz w:val="28"/>
                <w:szCs w:val="28"/>
              </w:rPr>
              <w:lastRenderedPageBreak/>
              <w:t>собственные намерения)</w:t>
            </w:r>
          </w:p>
        </w:tc>
        <w:tc>
          <w:tcPr>
            <w:tcW w:w="851" w:type="dxa"/>
          </w:tcPr>
          <w:p w14:paraId="36B801EC"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4F2726FD" w14:textId="77777777" w:rsidTr="00212AF8">
        <w:tc>
          <w:tcPr>
            <w:tcW w:w="8505" w:type="dxa"/>
          </w:tcPr>
          <w:p w14:paraId="300F93B5"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lastRenderedPageBreak/>
              <w:t>42    ЗДОРОВЫЙ (не больной физически или душевно)</w:t>
            </w:r>
          </w:p>
        </w:tc>
        <w:tc>
          <w:tcPr>
            <w:tcW w:w="851" w:type="dxa"/>
          </w:tcPr>
          <w:p w14:paraId="60A2586D"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26469F93" w14:textId="77777777" w:rsidTr="00212AF8">
        <w:tc>
          <w:tcPr>
            <w:tcW w:w="8505" w:type="dxa"/>
          </w:tcPr>
          <w:p w14:paraId="2C0F8623"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t>43    СПОСОБНЫЙ (компетентный, способный эффективно действовать)</w:t>
            </w:r>
          </w:p>
        </w:tc>
        <w:tc>
          <w:tcPr>
            <w:tcW w:w="851" w:type="dxa"/>
          </w:tcPr>
          <w:p w14:paraId="6A99B877"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11646142" w14:textId="77777777" w:rsidTr="00212AF8">
        <w:tc>
          <w:tcPr>
            <w:tcW w:w="8505" w:type="dxa"/>
          </w:tcPr>
          <w:p w14:paraId="7E6484EB"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t>44    ПРИНИМАЮЩИЙ ЖИЗНЬ (подчиняющийся жизненным обстоятельствам)</w:t>
            </w:r>
          </w:p>
        </w:tc>
        <w:tc>
          <w:tcPr>
            <w:tcW w:w="851" w:type="dxa"/>
          </w:tcPr>
          <w:p w14:paraId="714C2640"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6096B566" w14:textId="77777777" w:rsidTr="00212AF8">
        <w:tc>
          <w:tcPr>
            <w:tcW w:w="8505" w:type="dxa"/>
          </w:tcPr>
          <w:p w14:paraId="52F3EC21"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t>45    ЧЕСТНЫЙ (откровенный, искренний)</w:t>
            </w:r>
          </w:p>
        </w:tc>
        <w:tc>
          <w:tcPr>
            <w:tcW w:w="851" w:type="dxa"/>
          </w:tcPr>
          <w:p w14:paraId="72B68EF1"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6075D4B8" w14:textId="77777777" w:rsidTr="00212AF8">
        <w:tc>
          <w:tcPr>
            <w:tcW w:w="8505" w:type="dxa"/>
          </w:tcPr>
          <w:p w14:paraId="10BA0205"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t>46    СОХРАНЯЮЩИЙ СВОЙ ИМИДЖ (защита собственного «лица»)</w:t>
            </w:r>
          </w:p>
        </w:tc>
        <w:tc>
          <w:tcPr>
            <w:tcW w:w="851" w:type="dxa"/>
          </w:tcPr>
          <w:p w14:paraId="4AEC25E0"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180B2C67" w14:textId="77777777" w:rsidTr="00212AF8">
        <w:tc>
          <w:tcPr>
            <w:tcW w:w="8505" w:type="dxa"/>
          </w:tcPr>
          <w:p w14:paraId="236E8896"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t>47    ПОСЛУШНЫЙ (исполнительный, подчиняющийся правилам)</w:t>
            </w:r>
          </w:p>
        </w:tc>
        <w:tc>
          <w:tcPr>
            <w:tcW w:w="851" w:type="dxa"/>
          </w:tcPr>
          <w:p w14:paraId="627AB1FD"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02BA2A53" w14:textId="77777777" w:rsidTr="00212AF8">
        <w:tc>
          <w:tcPr>
            <w:tcW w:w="8505" w:type="dxa"/>
          </w:tcPr>
          <w:p w14:paraId="7FB317B2"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t>48    УМНЫЙ (логичный, мыслящий)</w:t>
            </w:r>
          </w:p>
        </w:tc>
        <w:tc>
          <w:tcPr>
            <w:tcW w:w="851" w:type="dxa"/>
          </w:tcPr>
          <w:p w14:paraId="14A11548"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25C55B67" w14:textId="77777777" w:rsidTr="00212AF8">
        <w:tc>
          <w:tcPr>
            <w:tcW w:w="8505" w:type="dxa"/>
          </w:tcPr>
          <w:p w14:paraId="3AF66A59"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t>49    ПОЛЕЗНЫЙ (работающий на благо других)</w:t>
            </w:r>
          </w:p>
        </w:tc>
        <w:tc>
          <w:tcPr>
            <w:tcW w:w="851" w:type="dxa"/>
          </w:tcPr>
          <w:p w14:paraId="1A5ABB04"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2036EC6A" w14:textId="77777777" w:rsidTr="00212AF8">
        <w:tc>
          <w:tcPr>
            <w:tcW w:w="8505" w:type="dxa"/>
          </w:tcPr>
          <w:p w14:paraId="1F5034D1"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t>50    НАСЛАЖДАЮЩИЙСЯ ЖИЗНЬЮ (наслаждение едой, близостью, развлечениями и др.)</w:t>
            </w:r>
          </w:p>
        </w:tc>
        <w:tc>
          <w:tcPr>
            <w:tcW w:w="851" w:type="dxa"/>
          </w:tcPr>
          <w:p w14:paraId="63070AD1"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55788382" w14:textId="77777777" w:rsidTr="00212AF8">
        <w:tc>
          <w:tcPr>
            <w:tcW w:w="8505" w:type="dxa"/>
          </w:tcPr>
          <w:p w14:paraId="761854FA"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t>51    БЛАГОЧЕСТИВЫЙ (придерживающийся религиозной веры и убеждений)</w:t>
            </w:r>
          </w:p>
        </w:tc>
        <w:tc>
          <w:tcPr>
            <w:tcW w:w="851" w:type="dxa"/>
          </w:tcPr>
          <w:p w14:paraId="1E80FD0C"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19EFFFF8" w14:textId="77777777" w:rsidTr="00212AF8">
        <w:tc>
          <w:tcPr>
            <w:tcW w:w="8505" w:type="dxa"/>
          </w:tcPr>
          <w:p w14:paraId="0B59FD61"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t>52    ОТВЕТСТВЕННЫЙ (надежный, заслуживающий доверия)</w:t>
            </w:r>
          </w:p>
        </w:tc>
        <w:tc>
          <w:tcPr>
            <w:tcW w:w="851" w:type="dxa"/>
          </w:tcPr>
          <w:p w14:paraId="165A1BFA"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01CC5C23" w14:textId="77777777" w:rsidTr="00212AF8">
        <w:tc>
          <w:tcPr>
            <w:tcW w:w="8505" w:type="dxa"/>
          </w:tcPr>
          <w:p w14:paraId="273B7EC6"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t>53    ЛЮБОЗНАТЕЛЬНЫЙ (интересующийся всем, пытливый)</w:t>
            </w:r>
          </w:p>
        </w:tc>
        <w:tc>
          <w:tcPr>
            <w:tcW w:w="851" w:type="dxa"/>
          </w:tcPr>
          <w:p w14:paraId="307B35D1"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0D83056C" w14:textId="77777777" w:rsidTr="00212AF8">
        <w:tc>
          <w:tcPr>
            <w:tcW w:w="8505" w:type="dxa"/>
          </w:tcPr>
          <w:p w14:paraId="17F74997"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t>54    СКЛОННЫЙ ПРОЩАТЬ (стремящийся прощать другого)</w:t>
            </w:r>
          </w:p>
        </w:tc>
        <w:tc>
          <w:tcPr>
            <w:tcW w:w="851" w:type="dxa"/>
          </w:tcPr>
          <w:p w14:paraId="04CED30B"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5B82736B" w14:textId="77777777" w:rsidTr="00212AF8">
        <w:tc>
          <w:tcPr>
            <w:tcW w:w="8505" w:type="dxa"/>
          </w:tcPr>
          <w:p w14:paraId="7673AB17"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t>55    УСПЕШНЫЙ (достигающий цели)</w:t>
            </w:r>
          </w:p>
        </w:tc>
        <w:tc>
          <w:tcPr>
            <w:tcW w:w="851" w:type="dxa"/>
          </w:tcPr>
          <w:p w14:paraId="4E778DA9"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57833E75" w14:textId="77777777" w:rsidTr="00212AF8">
        <w:tc>
          <w:tcPr>
            <w:tcW w:w="8505" w:type="dxa"/>
          </w:tcPr>
          <w:p w14:paraId="3692C6B5"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t>56    ЧИСТОПЛОТНЫЙ (опрятный, аккуратный)</w:t>
            </w:r>
          </w:p>
        </w:tc>
        <w:tc>
          <w:tcPr>
            <w:tcW w:w="851" w:type="dxa"/>
          </w:tcPr>
          <w:p w14:paraId="37DDEABE"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1A0FDF4B" w14:textId="77777777" w:rsidTr="00212AF8">
        <w:tc>
          <w:tcPr>
            <w:tcW w:w="8505" w:type="dxa"/>
          </w:tcPr>
          <w:p w14:paraId="60FFFAA0" w14:textId="77777777" w:rsidR="006E2A63" w:rsidRPr="006E2A63" w:rsidRDefault="006E2A63" w:rsidP="006E2A63">
            <w:pPr>
              <w:spacing w:before="120"/>
              <w:ind w:left="6"/>
              <w:rPr>
                <w:rFonts w:ascii="Times New Roman" w:eastAsia="Calibri" w:hAnsi="Times New Roman" w:cs="Times New Roman"/>
                <w:sz w:val="28"/>
                <w:szCs w:val="28"/>
              </w:rPr>
            </w:pPr>
            <w:r w:rsidRPr="006E2A63">
              <w:rPr>
                <w:rFonts w:ascii="Times New Roman" w:eastAsia="Calibri" w:hAnsi="Times New Roman" w:cs="Times New Roman"/>
                <w:sz w:val="28"/>
                <w:szCs w:val="28"/>
              </w:rPr>
              <w:t>57    ПОТВОРСТВУЮЩИЙ СВОИМ ЖЕЛАНИЯМ (занимающийся тем, что доставляет удовольствие)</w:t>
            </w:r>
          </w:p>
        </w:tc>
        <w:tc>
          <w:tcPr>
            <w:tcW w:w="851" w:type="dxa"/>
          </w:tcPr>
          <w:p w14:paraId="573EAA16" w14:textId="77777777" w:rsidR="006E2A63" w:rsidRPr="006E2A63" w:rsidRDefault="006E2A63" w:rsidP="006E2A63">
            <w:pPr>
              <w:ind w:left="284" w:right="-1" w:firstLine="567"/>
              <w:rPr>
                <w:rFonts w:ascii="Calibri" w:eastAsia="Calibri" w:hAnsi="Calibri" w:cs="Times New Roman"/>
                <w:sz w:val="28"/>
                <w:szCs w:val="28"/>
              </w:rPr>
            </w:pPr>
          </w:p>
        </w:tc>
      </w:tr>
    </w:tbl>
    <w:p w14:paraId="24B85EC7" w14:textId="77777777" w:rsidR="006E2A63" w:rsidRDefault="006E2A63" w:rsidP="006E2A63">
      <w:pPr>
        <w:spacing w:after="0" w:line="360" w:lineRule="auto"/>
        <w:ind w:right="-1" w:firstLine="567"/>
        <w:jc w:val="both"/>
        <w:rPr>
          <w:rFonts w:ascii="Times New Roman" w:eastAsia="Calibri" w:hAnsi="Times New Roman" w:cs="Times New Roman"/>
          <w:sz w:val="28"/>
          <w:szCs w:val="28"/>
        </w:rPr>
      </w:pPr>
    </w:p>
    <w:p w14:paraId="1FA3B1A4" w14:textId="77777777" w:rsidR="006E2A63" w:rsidRPr="006E2A63" w:rsidRDefault="006E2A63" w:rsidP="006E2A63">
      <w:pPr>
        <w:spacing w:after="0" w:line="276" w:lineRule="auto"/>
        <w:ind w:left="284" w:right="-1" w:firstLine="567"/>
        <w:jc w:val="center"/>
        <w:rPr>
          <w:rFonts w:ascii="Times New Roman" w:eastAsia="Calibri" w:hAnsi="Times New Roman" w:cs="Times New Roman"/>
          <w:b/>
          <w:sz w:val="28"/>
          <w:szCs w:val="28"/>
          <w:u w:val="single"/>
        </w:rPr>
      </w:pPr>
      <w:r w:rsidRPr="006E2A63">
        <w:rPr>
          <w:rFonts w:ascii="Times New Roman" w:eastAsia="Calibri" w:hAnsi="Times New Roman" w:cs="Times New Roman"/>
          <w:b/>
          <w:sz w:val="28"/>
          <w:szCs w:val="28"/>
          <w:u w:val="single"/>
        </w:rPr>
        <w:t xml:space="preserve">Вторая часть </w:t>
      </w:r>
    </w:p>
    <w:p w14:paraId="65E29A6C" w14:textId="77777777" w:rsidR="006E2A63" w:rsidRPr="006E2A63" w:rsidRDefault="006E2A63" w:rsidP="006E2A63">
      <w:pPr>
        <w:spacing w:after="0" w:line="276" w:lineRule="auto"/>
        <w:ind w:left="284" w:right="-1" w:firstLine="567"/>
        <w:rPr>
          <w:rFonts w:ascii="Times New Roman" w:eastAsia="Calibri" w:hAnsi="Times New Roman" w:cs="Times New Roman"/>
          <w:b/>
          <w:sz w:val="28"/>
          <w:szCs w:val="28"/>
        </w:rPr>
      </w:pPr>
    </w:p>
    <w:p w14:paraId="414B03C4" w14:textId="77777777" w:rsidR="006E2A63" w:rsidRPr="006E2A63" w:rsidRDefault="006E2A63" w:rsidP="006E2A63">
      <w:pPr>
        <w:spacing w:after="0" w:line="276" w:lineRule="auto"/>
        <w:ind w:right="-1" w:firstLine="567"/>
        <w:jc w:val="both"/>
        <w:rPr>
          <w:rFonts w:ascii="Times New Roman" w:eastAsia="Calibri" w:hAnsi="Times New Roman" w:cs="Times New Roman"/>
          <w:sz w:val="28"/>
          <w:szCs w:val="28"/>
        </w:rPr>
      </w:pPr>
      <w:r w:rsidRPr="006E2A63">
        <w:rPr>
          <w:rFonts w:ascii="Times New Roman" w:eastAsia="Calibri" w:hAnsi="Times New Roman" w:cs="Times New Roman"/>
          <w:b/>
          <w:sz w:val="28"/>
          <w:szCs w:val="28"/>
        </w:rPr>
        <w:t xml:space="preserve">Инструкция: </w:t>
      </w:r>
      <w:r w:rsidRPr="006E2A63">
        <w:rPr>
          <w:rFonts w:ascii="Times New Roman" w:eastAsia="Calibri" w:hAnsi="Times New Roman" w:cs="Times New Roman"/>
          <w:sz w:val="28"/>
          <w:szCs w:val="28"/>
        </w:rPr>
        <w:t>Ниже приведены описания некоторых людей. Пожалуйста, прочитайте каждое описание и поду­майте, насколько каждый человек похож или не похож на Вас. Поставьте крестик в одной из клеточек справа, которая показывает, насколько описываемый человек похож на Вас.</w:t>
      </w:r>
    </w:p>
    <w:p w14:paraId="6DF5F6CB" w14:textId="77777777" w:rsidR="006E2A63" w:rsidRPr="006E2A63" w:rsidRDefault="006E2A63" w:rsidP="006E2A63">
      <w:pPr>
        <w:spacing w:after="0" w:line="360" w:lineRule="auto"/>
        <w:ind w:right="-1" w:firstLine="567"/>
        <w:jc w:val="both"/>
        <w:rPr>
          <w:rFonts w:ascii="Times New Roman" w:eastAsia="Calibri" w:hAnsi="Times New Roman" w:cs="Times New Roman"/>
          <w:sz w:val="28"/>
          <w:szCs w:val="28"/>
        </w:rPr>
      </w:pPr>
    </w:p>
    <w:tbl>
      <w:tblPr>
        <w:tblStyle w:val="15"/>
        <w:tblW w:w="9923" w:type="dxa"/>
        <w:tblInd w:w="-34" w:type="dxa"/>
        <w:tblLook w:val="04A0" w:firstRow="1" w:lastRow="0" w:firstColumn="1" w:lastColumn="0" w:noHBand="0" w:noVBand="1"/>
      </w:tblPr>
      <w:tblGrid>
        <w:gridCol w:w="6379"/>
        <w:gridCol w:w="573"/>
        <w:gridCol w:w="573"/>
        <w:gridCol w:w="697"/>
        <w:gridCol w:w="567"/>
        <w:gridCol w:w="567"/>
        <w:gridCol w:w="567"/>
      </w:tblGrid>
      <w:tr w:rsidR="006E2A63" w:rsidRPr="006E2A63" w14:paraId="033A4296" w14:textId="77777777" w:rsidTr="00212AF8">
        <w:trPr>
          <w:cantSplit/>
          <w:trHeight w:val="3874"/>
        </w:trPr>
        <w:tc>
          <w:tcPr>
            <w:tcW w:w="6379" w:type="dxa"/>
            <w:vAlign w:val="center"/>
          </w:tcPr>
          <w:p w14:paraId="06754B4F" w14:textId="77777777" w:rsidR="006E2A63" w:rsidRPr="006E2A63" w:rsidRDefault="006E2A63" w:rsidP="006E2A63">
            <w:pPr>
              <w:spacing w:before="120" w:after="240"/>
              <w:ind w:left="34"/>
              <w:jc w:val="center"/>
              <w:rPr>
                <w:rFonts w:ascii="Times New Roman" w:eastAsia="Calibri" w:hAnsi="Times New Roman" w:cs="Times New Roman"/>
                <w:b/>
                <w:color w:val="424242"/>
                <w:sz w:val="28"/>
                <w:szCs w:val="28"/>
              </w:rPr>
            </w:pPr>
            <w:r w:rsidRPr="006E2A63">
              <w:rPr>
                <w:rFonts w:ascii="Times New Roman" w:eastAsia="Calibri" w:hAnsi="Times New Roman" w:cs="Times New Roman"/>
                <w:b/>
                <w:color w:val="424242"/>
                <w:sz w:val="28"/>
                <w:szCs w:val="28"/>
              </w:rPr>
              <w:lastRenderedPageBreak/>
              <w:t>Описания людей</w:t>
            </w:r>
          </w:p>
        </w:tc>
        <w:tc>
          <w:tcPr>
            <w:tcW w:w="573" w:type="dxa"/>
            <w:textDirection w:val="btLr"/>
          </w:tcPr>
          <w:p w14:paraId="5CD6CB92" w14:textId="77777777" w:rsidR="006E2A63" w:rsidRPr="006E2A63" w:rsidRDefault="006E2A63" w:rsidP="006E2A63">
            <w:pPr>
              <w:ind w:left="284" w:firstLine="567"/>
              <w:contextualSpacing/>
              <w:jc w:val="center"/>
              <w:rPr>
                <w:rFonts w:ascii="Times New Roman" w:eastAsia="Calibri" w:hAnsi="Times New Roman" w:cs="Times New Roman"/>
                <w:sz w:val="28"/>
                <w:szCs w:val="28"/>
              </w:rPr>
            </w:pPr>
            <w:r w:rsidRPr="006E2A63">
              <w:rPr>
                <w:rFonts w:ascii="Times New Roman" w:eastAsia="Calibri" w:hAnsi="Times New Roman" w:cs="Times New Roman"/>
                <w:sz w:val="28"/>
                <w:szCs w:val="28"/>
              </w:rPr>
              <w:t>Очень похож на меня</w:t>
            </w:r>
          </w:p>
        </w:tc>
        <w:tc>
          <w:tcPr>
            <w:tcW w:w="573" w:type="dxa"/>
            <w:textDirection w:val="btLr"/>
          </w:tcPr>
          <w:p w14:paraId="374C90E2" w14:textId="77777777" w:rsidR="006E2A63" w:rsidRPr="006E2A63" w:rsidRDefault="006E2A63" w:rsidP="006E2A63">
            <w:pPr>
              <w:ind w:left="284" w:firstLine="567"/>
              <w:contextualSpacing/>
              <w:jc w:val="center"/>
              <w:rPr>
                <w:rFonts w:ascii="Times New Roman" w:eastAsia="Calibri" w:hAnsi="Times New Roman" w:cs="Times New Roman"/>
                <w:sz w:val="28"/>
                <w:szCs w:val="28"/>
              </w:rPr>
            </w:pPr>
            <w:r w:rsidRPr="006E2A63">
              <w:rPr>
                <w:rFonts w:ascii="Times New Roman" w:eastAsia="Calibri" w:hAnsi="Times New Roman" w:cs="Times New Roman"/>
                <w:sz w:val="28"/>
                <w:szCs w:val="28"/>
              </w:rPr>
              <w:t>Похож на меня</w:t>
            </w:r>
          </w:p>
        </w:tc>
        <w:tc>
          <w:tcPr>
            <w:tcW w:w="697" w:type="dxa"/>
            <w:textDirection w:val="btLr"/>
          </w:tcPr>
          <w:p w14:paraId="0F5EF6B6" w14:textId="77777777" w:rsidR="006E2A63" w:rsidRPr="006E2A63" w:rsidRDefault="006E2A63" w:rsidP="006E2A63">
            <w:pPr>
              <w:ind w:left="-304" w:firstLine="567"/>
              <w:contextualSpacing/>
              <w:jc w:val="center"/>
              <w:rPr>
                <w:rFonts w:ascii="Times New Roman" w:eastAsia="Calibri" w:hAnsi="Times New Roman" w:cs="Times New Roman"/>
                <w:sz w:val="28"/>
                <w:szCs w:val="28"/>
              </w:rPr>
            </w:pPr>
            <w:r w:rsidRPr="006E2A63">
              <w:rPr>
                <w:rFonts w:ascii="Times New Roman" w:eastAsia="Calibri" w:hAnsi="Times New Roman" w:cs="Times New Roman"/>
                <w:sz w:val="28"/>
                <w:szCs w:val="28"/>
              </w:rPr>
              <w:t>В некоторой степени похож на меня</w:t>
            </w:r>
          </w:p>
        </w:tc>
        <w:tc>
          <w:tcPr>
            <w:tcW w:w="567" w:type="dxa"/>
            <w:textDirection w:val="btLr"/>
          </w:tcPr>
          <w:p w14:paraId="492B57F8" w14:textId="77777777" w:rsidR="006E2A63" w:rsidRPr="006E2A63" w:rsidRDefault="006E2A63" w:rsidP="006E2A63">
            <w:pPr>
              <w:ind w:left="284" w:firstLine="567"/>
              <w:contextualSpacing/>
              <w:jc w:val="center"/>
              <w:rPr>
                <w:rFonts w:ascii="Times New Roman" w:eastAsia="Calibri" w:hAnsi="Times New Roman" w:cs="Times New Roman"/>
                <w:sz w:val="28"/>
                <w:szCs w:val="28"/>
              </w:rPr>
            </w:pPr>
            <w:r w:rsidRPr="006E2A63">
              <w:rPr>
                <w:rFonts w:ascii="Times New Roman" w:eastAsia="Calibri" w:hAnsi="Times New Roman" w:cs="Times New Roman"/>
                <w:sz w:val="28"/>
                <w:szCs w:val="28"/>
              </w:rPr>
              <w:t>Немного похож на меня</w:t>
            </w:r>
          </w:p>
        </w:tc>
        <w:tc>
          <w:tcPr>
            <w:tcW w:w="567" w:type="dxa"/>
            <w:textDirection w:val="btLr"/>
          </w:tcPr>
          <w:p w14:paraId="1EDA933F" w14:textId="77777777" w:rsidR="006E2A63" w:rsidRPr="006E2A63" w:rsidRDefault="006E2A63" w:rsidP="006E2A63">
            <w:pPr>
              <w:ind w:left="284" w:firstLine="567"/>
              <w:contextualSpacing/>
              <w:jc w:val="center"/>
              <w:rPr>
                <w:rFonts w:ascii="Times New Roman" w:eastAsia="Calibri" w:hAnsi="Times New Roman" w:cs="Times New Roman"/>
                <w:sz w:val="28"/>
                <w:szCs w:val="28"/>
              </w:rPr>
            </w:pPr>
            <w:r w:rsidRPr="006E2A63">
              <w:rPr>
                <w:rFonts w:ascii="Times New Roman" w:eastAsia="Calibri" w:hAnsi="Times New Roman" w:cs="Times New Roman"/>
                <w:sz w:val="28"/>
                <w:szCs w:val="28"/>
              </w:rPr>
              <w:t>Не похож</w:t>
            </w:r>
          </w:p>
        </w:tc>
        <w:tc>
          <w:tcPr>
            <w:tcW w:w="567" w:type="dxa"/>
            <w:textDirection w:val="btLr"/>
          </w:tcPr>
          <w:p w14:paraId="424F9CAC" w14:textId="77777777" w:rsidR="006E2A63" w:rsidRPr="006E2A63" w:rsidRDefault="006E2A63" w:rsidP="006E2A63">
            <w:pPr>
              <w:ind w:left="284" w:firstLine="567"/>
              <w:contextualSpacing/>
              <w:jc w:val="center"/>
              <w:rPr>
                <w:rFonts w:ascii="Times New Roman" w:eastAsia="Calibri" w:hAnsi="Times New Roman" w:cs="Times New Roman"/>
                <w:sz w:val="28"/>
                <w:szCs w:val="28"/>
              </w:rPr>
            </w:pPr>
            <w:r w:rsidRPr="006E2A63">
              <w:rPr>
                <w:rFonts w:ascii="Times New Roman" w:eastAsia="Calibri" w:hAnsi="Times New Roman" w:cs="Times New Roman"/>
                <w:sz w:val="28"/>
                <w:szCs w:val="28"/>
              </w:rPr>
              <w:t>Совсем не похож</w:t>
            </w:r>
          </w:p>
        </w:tc>
      </w:tr>
      <w:tr w:rsidR="006E2A63" w:rsidRPr="006E2A63" w14:paraId="360C2E8E" w14:textId="77777777" w:rsidTr="00212AF8">
        <w:tc>
          <w:tcPr>
            <w:tcW w:w="6379" w:type="dxa"/>
          </w:tcPr>
          <w:p w14:paraId="6D192EA2"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1. Придумывать что-то новое и быть изобрета</w:t>
            </w:r>
            <w:r w:rsidRPr="006E2A63">
              <w:rPr>
                <w:rFonts w:ascii="Times New Roman" w:eastAsia="Calibri" w:hAnsi="Times New Roman" w:cs="Times New Roman"/>
                <w:sz w:val="28"/>
                <w:szCs w:val="28"/>
              </w:rPr>
              <w:softHyphen/>
              <w:t>тельным важно для не</w:t>
            </w:r>
            <w:r w:rsidRPr="006E2A63">
              <w:rPr>
                <w:rFonts w:ascii="Times New Roman" w:eastAsia="Calibri" w:hAnsi="Times New Roman" w:cs="Times New Roman"/>
                <w:sz w:val="28"/>
                <w:szCs w:val="28"/>
              </w:rPr>
              <w:softHyphen/>
              <w:t>го. Он любит поступать по-своему, на свой лад.</w:t>
            </w:r>
          </w:p>
        </w:tc>
        <w:tc>
          <w:tcPr>
            <w:tcW w:w="573" w:type="dxa"/>
          </w:tcPr>
          <w:p w14:paraId="7A1EFB41"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1199EDDE"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59471DDC"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18517450"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07E7F06A"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67FED3B1"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7808AB98" w14:textId="77777777" w:rsidTr="00212AF8">
        <w:tc>
          <w:tcPr>
            <w:tcW w:w="6379" w:type="dxa"/>
          </w:tcPr>
          <w:p w14:paraId="0C62BDBA"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2. Для него важно быть богатым. Он хочет, что</w:t>
            </w:r>
            <w:r w:rsidRPr="006E2A63">
              <w:rPr>
                <w:rFonts w:ascii="Times New Roman" w:eastAsia="Calibri" w:hAnsi="Times New Roman" w:cs="Times New Roman"/>
                <w:sz w:val="28"/>
                <w:szCs w:val="28"/>
              </w:rPr>
              <w:softHyphen/>
              <w:t>бы у него было много денег и дорогих вещей.</w:t>
            </w:r>
          </w:p>
        </w:tc>
        <w:tc>
          <w:tcPr>
            <w:tcW w:w="573" w:type="dxa"/>
          </w:tcPr>
          <w:p w14:paraId="43154EA1"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237649F6"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0C00232F"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7C527A1E"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0323CC02"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0F562CFD"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4CD83202" w14:textId="77777777" w:rsidTr="00212AF8">
        <w:tc>
          <w:tcPr>
            <w:tcW w:w="6379" w:type="dxa"/>
          </w:tcPr>
          <w:p w14:paraId="7FABD436"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3. Он считает, что важно, чтобы с каждым человеком в мире обращались одинаково. Он верит, что у всех должны быть равные возможности в жизни.</w:t>
            </w:r>
          </w:p>
        </w:tc>
        <w:tc>
          <w:tcPr>
            <w:tcW w:w="573" w:type="dxa"/>
          </w:tcPr>
          <w:p w14:paraId="7DF90E54"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56A7B050"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7A23DA61"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4C7DBBF7"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0EA0CEF8"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4A30CA92"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39E0E8EB" w14:textId="77777777" w:rsidTr="00212AF8">
        <w:tc>
          <w:tcPr>
            <w:tcW w:w="6379" w:type="dxa"/>
          </w:tcPr>
          <w:p w14:paraId="1D0350F1"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4. Для него очень важно показать свои способности.   Он хочет, чтобы люди восхищались тем, что он делает.</w:t>
            </w:r>
          </w:p>
        </w:tc>
        <w:tc>
          <w:tcPr>
            <w:tcW w:w="573" w:type="dxa"/>
          </w:tcPr>
          <w:p w14:paraId="2344FBB4"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2878ED2D"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422FA772"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3937A0EC"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262555C7"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0158772F"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6AF33E9D" w14:textId="77777777" w:rsidTr="00212AF8">
        <w:tc>
          <w:tcPr>
            <w:tcW w:w="6379" w:type="dxa"/>
          </w:tcPr>
          <w:p w14:paraId="0454449C"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5.   Для   него   важно жить в безопасном окружении. Он избегает всего, что может угрожать его безопасности.</w:t>
            </w:r>
          </w:p>
        </w:tc>
        <w:tc>
          <w:tcPr>
            <w:tcW w:w="573" w:type="dxa"/>
          </w:tcPr>
          <w:p w14:paraId="2FD8CD52"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2B49828E"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3E224B2A"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44AA7255"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59F10C2E"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0F6D30BB"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62303066" w14:textId="77777777" w:rsidTr="00212AF8">
        <w:tc>
          <w:tcPr>
            <w:tcW w:w="6379" w:type="dxa"/>
          </w:tcPr>
          <w:p w14:paraId="10B5EE38"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6. Он считает, что важно делать много разных дел в жизни. Он всегда стремится к новизне.</w:t>
            </w:r>
          </w:p>
        </w:tc>
        <w:tc>
          <w:tcPr>
            <w:tcW w:w="573" w:type="dxa"/>
          </w:tcPr>
          <w:p w14:paraId="2E80A473"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18319BE8"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4236DBBD"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4D98ADF0"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7555A694"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71E46629"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12F4E12A" w14:textId="77777777" w:rsidTr="00212AF8">
        <w:tc>
          <w:tcPr>
            <w:tcW w:w="6379" w:type="dxa"/>
          </w:tcPr>
          <w:p w14:paraId="6DBD9C7B"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7. Он верит, что люди должны делать то, что им говорят. Он считает, что люди должны придерживаться правил всегда, даже когда никто не видит.</w:t>
            </w:r>
          </w:p>
        </w:tc>
        <w:tc>
          <w:tcPr>
            <w:tcW w:w="573" w:type="dxa"/>
          </w:tcPr>
          <w:p w14:paraId="1E291C50"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2A2FE5D5"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0A90DBC6"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724BE1AA"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641D3370"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4F4B331E"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716D0085" w14:textId="77777777" w:rsidTr="00212AF8">
        <w:tc>
          <w:tcPr>
            <w:tcW w:w="6379" w:type="dxa"/>
          </w:tcPr>
          <w:p w14:paraId="576EC4E0"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8. Для него важно выслушать мнение людей, которые отличаются от него. Даже если он не согласен с ними, он все равно хочет их понять.</w:t>
            </w:r>
          </w:p>
        </w:tc>
        <w:tc>
          <w:tcPr>
            <w:tcW w:w="573" w:type="dxa"/>
          </w:tcPr>
          <w:p w14:paraId="4F839D31"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07323626"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2C53FF03"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2D6ADA33"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7741B4A2"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2EBBB073"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1C2955C2" w14:textId="77777777" w:rsidTr="00212AF8">
        <w:tc>
          <w:tcPr>
            <w:tcW w:w="6379" w:type="dxa"/>
          </w:tcPr>
          <w:p w14:paraId="7DB9D8DC"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9. Он считает, что важно не просить большего, чем имеешь. Он верит, что люди должны довольствоваться тем, что у них есть.</w:t>
            </w:r>
          </w:p>
        </w:tc>
        <w:tc>
          <w:tcPr>
            <w:tcW w:w="573" w:type="dxa"/>
          </w:tcPr>
          <w:p w14:paraId="5DC17B83"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62AC39B6"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042EF541"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188374F0"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0629E91E"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10E0D3C8"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5BB227BB" w14:textId="77777777" w:rsidTr="00212AF8">
        <w:tc>
          <w:tcPr>
            <w:tcW w:w="6379" w:type="dxa"/>
          </w:tcPr>
          <w:p w14:paraId="78CBAC7E"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lastRenderedPageBreak/>
              <w:t>10. Он всегда ищет повод для развлечения. Для него важно делать то, что доставляет ему удовольствие.</w:t>
            </w:r>
          </w:p>
        </w:tc>
        <w:tc>
          <w:tcPr>
            <w:tcW w:w="573" w:type="dxa"/>
          </w:tcPr>
          <w:p w14:paraId="38A566BE"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3C63625D"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4BC14D5F"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51C20935"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1BE80BF9"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30202181"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4E96F73C" w14:textId="77777777" w:rsidTr="00212AF8">
        <w:tc>
          <w:tcPr>
            <w:tcW w:w="6379" w:type="dxa"/>
          </w:tcPr>
          <w:p w14:paraId="5CAB10EA"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11. Для него важно самому решать, что делать.   Ему   нравится быть свободным в планировании и выборе своей деятельности.</w:t>
            </w:r>
          </w:p>
        </w:tc>
        <w:tc>
          <w:tcPr>
            <w:tcW w:w="573" w:type="dxa"/>
          </w:tcPr>
          <w:p w14:paraId="29B4D500"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195C1B5F"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7D92D217"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0492C09C"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0CF3C4B7"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7ECE621D"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7F592DD1" w14:textId="77777777" w:rsidTr="00212AF8">
        <w:tc>
          <w:tcPr>
            <w:tcW w:w="6379" w:type="dxa"/>
          </w:tcPr>
          <w:p w14:paraId="109786A7"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12.  Для   него   очень важно помогать окружающим. Он хочет заботиться об их благополучии.</w:t>
            </w:r>
          </w:p>
        </w:tc>
        <w:tc>
          <w:tcPr>
            <w:tcW w:w="573" w:type="dxa"/>
          </w:tcPr>
          <w:p w14:paraId="20155D95"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6EB3D758"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04595058"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716BFFBB"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573E98E0"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177BB19A"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19F0C9F8" w14:textId="77777777" w:rsidTr="00212AF8">
        <w:tc>
          <w:tcPr>
            <w:tcW w:w="6379" w:type="dxa"/>
          </w:tcPr>
          <w:p w14:paraId="1B3FB911"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13. Для него очень важно преуспеть в жизни. Ему нравится производить впечатление на других людей.</w:t>
            </w:r>
          </w:p>
        </w:tc>
        <w:tc>
          <w:tcPr>
            <w:tcW w:w="573" w:type="dxa"/>
          </w:tcPr>
          <w:p w14:paraId="76AB8AAD"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2DF41652"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08090ADB"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5DF21679"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2B551286"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79B46E1A"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4A9E83B3" w14:textId="77777777" w:rsidTr="00212AF8">
        <w:tc>
          <w:tcPr>
            <w:tcW w:w="6379" w:type="dxa"/>
          </w:tcPr>
          <w:p w14:paraId="4580DF93"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14.   Для   него   очень важна    безопасность его страны. Он считает, что   государство должно быть готово к защите от внешней и внутренней угрозы.</w:t>
            </w:r>
          </w:p>
        </w:tc>
        <w:tc>
          <w:tcPr>
            <w:tcW w:w="573" w:type="dxa"/>
          </w:tcPr>
          <w:p w14:paraId="7C0DD1E1"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3939AFE2"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751D306A"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7BD73F00"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0B98E3CE"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0368129B"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2E596BB1" w14:textId="77777777" w:rsidTr="00212AF8">
        <w:tc>
          <w:tcPr>
            <w:tcW w:w="6379" w:type="dxa"/>
          </w:tcPr>
          <w:p w14:paraId="3E2F3721"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15. Он любит рисковать. Он всегда ищет приключений.</w:t>
            </w:r>
          </w:p>
        </w:tc>
        <w:tc>
          <w:tcPr>
            <w:tcW w:w="573" w:type="dxa"/>
          </w:tcPr>
          <w:p w14:paraId="3462C34F"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4BEB6AC4"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216BBC78"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3D2A0436"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0FF06370"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14236EAC"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580B0BF4" w14:textId="77777777" w:rsidTr="00212AF8">
        <w:tc>
          <w:tcPr>
            <w:tcW w:w="6379" w:type="dxa"/>
          </w:tcPr>
          <w:p w14:paraId="37852969"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16. Для него важно всегда вести себя должным образом. Он хочет избегать действий, которые люди сочли бы неверными.</w:t>
            </w:r>
          </w:p>
        </w:tc>
        <w:tc>
          <w:tcPr>
            <w:tcW w:w="573" w:type="dxa"/>
          </w:tcPr>
          <w:p w14:paraId="0A927F42"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3128BFD9"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0354BC81"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64D05E14"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28B60E78"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6B55DCF8"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338500CE" w14:textId="77777777" w:rsidTr="00212AF8">
        <w:tc>
          <w:tcPr>
            <w:tcW w:w="6379" w:type="dxa"/>
          </w:tcPr>
          <w:p w14:paraId="3AD68534"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17. Для него важно быть главным и указывать другим, что делать. Он хочет, чтобы люди делали то, что он говорит.</w:t>
            </w:r>
          </w:p>
        </w:tc>
        <w:tc>
          <w:tcPr>
            <w:tcW w:w="573" w:type="dxa"/>
          </w:tcPr>
          <w:p w14:paraId="52C0F581"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4F9738FE"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77724E06"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77282FA4"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5BB8A355"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555EDE5A"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5911590F" w14:textId="77777777" w:rsidTr="00212AF8">
        <w:tc>
          <w:tcPr>
            <w:tcW w:w="6379" w:type="dxa"/>
          </w:tcPr>
          <w:p w14:paraId="107CBE13"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18.  Для него важно быть преданным сво</w:t>
            </w:r>
            <w:r w:rsidRPr="006E2A63">
              <w:rPr>
                <w:rFonts w:ascii="Times New Roman" w:eastAsia="Calibri" w:hAnsi="Times New Roman" w:cs="Times New Roman"/>
                <w:sz w:val="28"/>
                <w:szCs w:val="28"/>
              </w:rPr>
              <w:softHyphen/>
              <w:t>им друзьям. Он хочет посвятить себя своим близким.</w:t>
            </w:r>
          </w:p>
        </w:tc>
        <w:tc>
          <w:tcPr>
            <w:tcW w:w="573" w:type="dxa"/>
          </w:tcPr>
          <w:p w14:paraId="1C948D36"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09FA0DD6"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58F18D94"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45D14181"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07CACA6F"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09C4AC44"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12A3CAA3" w14:textId="77777777" w:rsidTr="00212AF8">
        <w:tc>
          <w:tcPr>
            <w:tcW w:w="6379" w:type="dxa"/>
          </w:tcPr>
          <w:p w14:paraId="099282AC"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19. Он искренне верит, что люди должны заботиться о природе. Заботиться об окружающей среде важно для него.</w:t>
            </w:r>
          </w:p>
        </w:tc>
        <w:tc>
          <w:tcPr>
            <w:tcW w:w="573" w:type="dxa"/>
          </w:tcPr>
          <w:p w14:paraId="54ABBB61"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5B40493C"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4C466A33"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4464F37B"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6FDD7E10"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1F3A177D"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79F03E29" w14:textId="77777777" w:rsidTr="00212AF8">
        <w:tc>
          <w:tcPr>
            <w:tcW w:w="6379" w:type="dxa"/>
          </w:tcPr>
          <w:p w14:paraId="30A199D8"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20. Быть религиозным важно для него.  Он очень старается следовать своим религиозным убеждениям.</w:t>
            </w:r>
          </w:p>
        </w:tc>
        <w:tc>
          <w:tcPr>
            <w:tcW w:w="573" w:type="dxa"/>
          </w:tcPr>
          <w:p w14:paraId="4297CA03"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542DA70F"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766EDFB6"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16892D39"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2798B0F6"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27C98B42"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7BA28439" w14:textId="77777777" w:rsidTr="00212AF8">
        <w:tc>
          <w:tcPr>
            <w:tcW w:w="6379" w:type="dxa"/>
          </w:tcPr>
          <w:p w14:paraId="108DAD46"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21. Для него важно, чтобы вещи содержались в порядке и в чистоте.   Ему действительно   не   нравится беспорядок.</w:t>
            </w:r>
          </w:p>
        </w:tc>
        <w:tc>
          <w:tcPr>
            <w:tcW w:w="573" w:type="dxa"/>
          </w:tcPr>
          <w:p w14:paraId="263D0C01"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0F025756"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67DD30F7"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2BAC72CF"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11BD4B70"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2603D22B"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39F5DE49" w14:textId="77777777" w:rsidTr="00212AF8">
        <w:tc>
          <w:tcPr>
            <w:tcW w:w="6379" w:type="dxa"/>
          </w:tcPr>
          <w:p w14:paraId="24B77F49"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22.  Он считает, что важно интересоваться многим. Ему нравится быть любознательным и пытаться понять разные вещи.</w:t>
            </w:r>
          </w:p>
        </w:tc>
        <w:tc>
          <w:tcPr>
            <w:tcW w:w="573" w:type="dxa"/>
          </w:tcPr>
          <w:p w14:paraId="2E9AE1AC"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06D04846"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7F714F29"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38F6DEC4"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71CCDD3E"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5B507DC5"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50D3AACC" w14:textId="77777777" w:rsidTr="00212AF8">
        <w:tc>
          <w:tcPr>
            <w:tcW w:w="6379" w:type="dxa"/>
          </w:tcPr>
          <w:p w14:paraId="285D69B1"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lastRenderedPageBreak/>
              <w:t>23. Он считает, что все народы мира должны жить в гармонии. Содействовать установлению мира между всеми группами   людей   на земле важно для него.</w:t>
            </w:r>
          </w:p>
        </w:tc>
        <w:tc>
          <w:tcPr>
            <w:tcW w:w="573" w:type="dxa"/>
          </w:tcPr>
          <w:p w14:paraId="22AC769B"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4D4EE0D7"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66146B59"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38672DF8"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695B4780"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6DD2F37B"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598E5A66" w14:textId="77777777" w:rsidTr="00212AF8">
        <w:tc>
          <w:tcPr>
            <w:tcW w:w="6379" w:type="dxa"/>
          </w:tcPr>
          <w:p w14:paraId="634C2A5A"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24. Он думает, что важно быть честолюбивым. Ему хочется по</w:t>
            </w:r>
            <w:r w:rsidRPr="006E2A63">
              <w:rPr>
                <w:rFonts w:ascii="Times New Roman" w:eastAsia="Calibri" w:hAnsi="Times New Roman" w:cs="Times New Roman"/>
                <w:sz w:val="28"/>
                <w:szCs w:val="28"/>
              </w:rPr>
              <w:softHyphen/>
              <w:t>казать насколько он способный.</w:t>
            </w:r>
          </w:p>
        </w:tc>
        <w:tc>
          <w:tcPr>
            <w:tcW w:w="573" w:type="dxa"/>
          </w:tcPr>
          <w:p w14:paraId="7C019B27"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64AA2CEA"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6F89EFB0"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19BD153F"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05E4D15B"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36403DC4"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192205D6" w14:textId="77777777" w:rsidTr="00212AF8">
        <w:tc>
          <w:tcPr>
            <w:tcW w:w="6379" w:type="dxa"/>
          </w:tcPr>
          <w:p w14:paraId="452EDEDC"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25. Он думает, что луч</w:t>
            </w:r>
            <w:r w:rsidRPr="006E2A63">
              <w:rPr>
                <w:rFonts w:ascii="Times New Roman" w:eastAsia="Calibri" w:hAnsi="Times New Roman" w:cs="Times New Roman"/>
                <w:sz w:val="28"/>
                <w:szCs w:val="28"/>
              </w:rPr>
              <w:softHyphen/>
              <w:t>ше   всего   поступать в соответствии с установившимися традициями. Для него важно соблюдать обычаи, которые он усвоил.</w:t>
            </w:r>
          </w:p>
        </w:tc>
        <w:tc>
          <w:tcPr>
            <w:tcW w:w="573" w:type="dxa"/>
          </w:tcPr>
          <w:p w14:paraId="322875AA"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5536C922"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31CEF70B"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6BE824BB"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43D5FB91"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0320B73B"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37F67D87" w14:textId="77777777" w:rsidTr="00212AF8">
        <w:tc>
          <w:tcPr>
            <w:tcW w:w="6379" w:type="dxa"/>
          </w:tcPr>
          <w:p w14:paraId="4946AD73"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26. Для него важно получать удовольствие от жизни. Ему нравится «баловать» себя.</w:t>
            </w:r>
          </w:p>
        </w:tc>
        <w:tc>
          <w:tcPr>
            <w:tcW w:w="573" w:type="dxa"/>
          </w:tcPr>
          <w:p w14:paraId="3778E2EE"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33A6893F"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16EC05FD"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77AE750D"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7ACD7220"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36A01FF3"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6BA1DBD2" w14:textId="77777777" w:rsidTr="00212AF8">
        <w:tc>
          <w:tcPr>
            <w:tcW w:w="6379" w:type="dxa"/>
          </w:tcPr>
          <w:p w14:paraId="063A6C21"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27. Для  него  важно быть чутким к нуждам других людей. Он старается поддерживать тех, кого знает.</w:t>
            </w:r>
          </w:p>
        </w:tc>
        <w:tc>
          <w:tcPr>
            <w:tcW w:w="573" w:type="dxa"/>
          </w:tcPr>
          <w:p w14:paraId="0A52D76D"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271F353C"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734A00F5"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79139FC0"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00E4868F"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5A0ACE86"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05C597AF" w14:textId="77777777" w:rsidTr="00212AF8">
        <w:tc>
          <w:tcPr>
            <w:tcW w:w="6379" w:type="dxa"/>
          </w:tcPr>
          <w:p w14:paraId="3B7AF73C"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28. Он полагает, что всегда должен проявлять уважение к своим родителям   и   людям старшего возраста. Для него важно быть послушным.</w:t>
            </w:r>
          </w:p>
        </w:tc>
        <w:tc>
          <w:tcPr>
            <w:tcW w:w="573" w:type="dxa"/>
          </w:tcPr>
          <w:p w14:paraId="776B7AA8"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714D7245"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4325A8FE"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16D0EFB8"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68891858"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6E77D224"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08FBFE65" w14:textId="77777777" w:rsidTr="00212AF8">
        <w:tc>
          <w:tcPr>
            <w:tcW w:w="6379" w:type="dxa"/>
          </w:tcPr>
          <w:p w14:paraId="0858B792"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29. Он хочет, чтобы со всеми поступали справедливо, даже с людьми, которых он не знает.  Для  него  важно защищать слабых.</w:t>
            </w:r>
          </w:p>
        </w:tc>
        <w:tc>
          <w:tcPr>
            <w:tcW w:w="573" w:type="dxa"/>
          </w:tcPr>
          <w:p w14:paraId="4E8708D8"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2D6B3823"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05555F40"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3733C722"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586B359F"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23F4FF89"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508AC950" w14:textId="77777777" w:rsidTr="00212AF8">
        <w:tc>
          <w:tcPr>
            <w:tcW w:w="6379" w:type="dxa"/>
          </w:tcPr>
          <w:p w14:paraId="465B1114"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30. Он любит сюрпризы. Для него важно, чтобы его жизнь была полна ярких впечатлений.</w:t>
            </w:r>
          </w:p>
        </w:tc>
        <w:tc>
          <w:tcPr>
            <w:tcW w:w="573" w:type="dxa"/>
          </w:tcPr>
          <w:p w14:paraId="2EAB026F"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718931D1"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3749026E"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06EF1832"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1D7FEEAA"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4FF3A196"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1192E59A" w14:textId="77777777" w:rsidTr="00212AF8">
        <w:tc>
          <w:tcPr>
            <w:tcW w:w="6379" w:type="dxa"/>
          </w:tcPr>
          <w:p w14:paraId="7759E963"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31. Он очень старается не заболеть. Сохранение   здоровья   очень важно для него.</w:t>
            </w:r>
          </w:p>
        </w:tc>
        <w:tc>
          <w:tcPr>
            <w:tcW w:w="573" w:type="dxa"/>
          </w:tcPr>
          <w:p w14:paraId="4F5B6750"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009734B8"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43CE235A"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562F097D"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658BE4E3"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42D8C88F"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57A5EDF5" w14:textId="77777777" w:rsidTr="00212AF8">
        <w:tc>
          <w:tcPr>
            <w:tcW w:w="6379" w:type="dxa"/>
          </w:tcPr>
          <w:p w14:paraId="4B7EFBA5"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32. Продвижение вперед в жизни важно для него. Он стремиться делать все лучше, чем другие.</w:t>
            </w:r>
          </w:p>
        </w:tc>
        <w:tc>
          <w:tcPr>
            <w:tcW w:w="573" w:type="dxa"/>
          </w:tcPr>
          <w:p w14:paraId="6188B358"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54551EF8"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6091EE6D"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5974BFBC"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6EEC7DF7"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01A95170"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5CF8F9E6" w14:textId="77777777" w:rsidTr="00212AF8">
        <w:tc>
          <w:tcPr>
            <w:tcW w:w="6379" w:type="dxa"/>
          </w:tcPr>
          <w:p w14:paraId="13A6B9A8"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33.  Для  него  важно прощать людей, кото</w:t>
            </w:r>
            <w:r w:rsidRPr="006E2A63">
              <w:rPr>
                <w:rFonts w:ascii="Times New Roman" w:eastAsia="Calibri" w:hAnsi="Times New Roman" w:cs="Times New Roman"/>
                <w:sz w:val="28"/>
                <w:szCs w:val="28"/>
              </w:rPr>
              <w:softHyphen/>
              <w:t>рые обидели его. Он старается видеть хорошее в них и не держать обиду.</w:t>
            </w:r>
          </w:p>
        </w:tc>
        <w:tc>
          <w:tcPr>
            <w:tcW w:w="573" w:type="dxa"/>
          </w:tcPr>
          <w:p w14:paraId="7E2D2550"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24FD729D"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2A22B0F3"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0FEB31CC"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4CE21894"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18D5CBD2"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001D1CDB" w14:textId="77777777" w:rsidTr="00212AF8">
        <w:tc>
          <w:tcPr>
            <w:tcW w:w="6379" w:type="dxa"/>
          </w:tcPr>
          <w:p w14:paraId="5697D8C0"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34.  Для   него  важно быть    независимым. Ему  нравится  полагаться на себя.</w:t>
            </w:r>
          </w:p>
        </w:tc>
        <w:tc>
          <w:tcPr>
            <w:tcW w:w="573" w:type="dxa"/>
          </w:tcPr>
          <w:p w14:paraId="1A6322AE"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68363A63"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036AC541"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321E078F"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4514D496"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4B2C5DF3"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4CB4E742" w14:textId="77777777" w:rsidTr="00212AF8">
        <w:tc>
          <w:tcPr>
            <w:tcW w:w="6379" w:type="dxa"/>
          </w:tcPr>
          <w:p w14:paraId="77E8AE69"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35. Иметь стабильное правительство важно для него. Он беспокоится о сохранении общественного порядка.</w:t>
            </w:r>
          </w:p>
        </w:tc>
        <w:tc>
          <w:tcPr>
            <w:tcW w:w="573" w:type="dxa"/>
          </w:tcPr>
          <w:p w14:paraId="3477DC78"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7551C63A"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5D2E88B8"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5D3FD92D"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757B877C"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1F098EB8"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41B9917E" w14:textId="77777777" w:rsidTr="00212AF8">
        <w:tc>
          <w:tcPr>
            <w:tcW w:w="6379" w:type="dxa"/>
          </w:tcPr>
          <w:p w14:paraId="5318B494"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36. Для него очень важно все время быть вежливым с другими людьми.     Он     старается никогда не раздражать и не беспокоить других.</w:t>
            </w:r>
          </w:p>
        </w:tc>
        <w:tc>
          <w:tcPr>
            <w:tcW w:w="573" w:type="dxa"/>
          </w:tcPr>
          <w:p w14:paraId="75D4774A"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72F156CE"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2F9BFFAB"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0EAC0D14"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797E7674"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03933735"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07E0222F" w14:textId="77777777" w:rsidTr="00212AF8">
        <w:tc>
          <w:tcPr>
            <w:tcW w:w="6379" w:type="dxa"/>
          </w:tcPr>
          <w:p w14:paraId="070F732E"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 xml:space="preserve">37. Он по-настоящему хочет    наслаждаться </w:t>
            </w:r>
            <w:r w:rsidRPr="006E2A63">
              <w:rPr>
                <w:rFonts w:ascii="Times New Roman" w:eastAsia="Calibri" w:hAnsi="Times New Roman" w:cs="Times New Roman"/>
                <w:sz w:val="28"/>
                <w:szCs w:val="28"/>
              </w:rPr>
              <w:lastRenderedPageBreak/>
              <w:t>жизнью. Хорошо проводить   время   очень важно для него.</w:t>
            </w:r>
          </w:p>
        </w:tc>
        <w:tc>
          <w:tcPr>
            <w:tcW w:w="573" w:type="dxa"/>
          </w:tcPr>
          <w:p w14:paraId="76C26E78"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1C14EBBB"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69A41B67"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57BC40A4"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6C08C7F0"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27EB45C3"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125810E7" w14:textId="77777777" w:rsidTr="00212AF8">
        <w:tc>
          <w:tcPr>
            <w:tcW w:w="6379" w:type="dxa"/>
          </w:tcPr>
          <w:p w14:paraId="3C8C1E78"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lastRenderedPageBreak/>
              <w:t>38.  Для  него  важно быть скромным.  Он старается не привлекать к себе внимание.</w:t>
            </w:r>
          </w:p>
        </w:tc>
        <w:tc>
          <w:tcPr>
            <w:tcW w:w="573" w:type="dxa"/>
          </w:tcPr>
          <w:p w14:paraId="6679C0AD"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67E199F1"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54DB9E5F"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08578AF7"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217AE127"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021C4A39"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63D0FAA4" w14:textId="77777777" w:rsidTr="00212AF8">
        <w:tc>
          <w:tcPr>
            <w:tcW w:w="6379" w:type="dxa"/>
          </w:tcPr>
          <w:p w14:paraId="578D1721"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39.   Он   всегда  хочет быть тем, кто принимает решения. Ему нравится быть лидером.</w:t>
            </w:r>
          </w:p>
        </w:tc>
        <w:tc>
          <w:tcPr>
            <w:tcW w:w="573" w:type="dxa"/>
          </w:tcPr>
          <w:p w14:paraId="5ABD3A15"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286A2374"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0ADEDB3B"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228D21DB"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1B58839C"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2DBDC23A" w14:textId="77777777" w:rsidR="006E2A63" w:rsidRPr="006E2A63" w:rsidRDefault="006E2A63" w:rsidP="006E2A63">
            <w:pPr>
              <w:ind w:left="284" w:right="-1" w:firstLine="567"/>
              <w:rPr>
                <w:rFonts w:ascii="Calibri" w:eastAsia="Calibri" w:hAnsi="Calibri" w:cs="Times New Roman"/>
                <w:sz w:val="28"/>
                <w:szCs w:val="28"/>
              </w:rPr>
            </w:pPr>
          </w:p>
        </w:tc>
      </w:tr>
      <w:tr w:rsidR="006E2A63" w:rsidRPr="006E2A63" w14:paraId="72ED78A7" w14:textId="77777777" w:rsidTr="00212AF8">
        <w:tc>
          <w:tcPr>
            <w:tcW w:w="6379" w:type="dxa"/>
          </w:tcPr>
          <w:p w14:paraId="632C6208" w14:textId="77777777" w:rsidR="006E2A63" w:rsidRPr="006E2A63" w:rsidRDefault="006E2A63" w:rsidP="006E2A63">
            <w:pPr>
              <w:spacing w:before="120"/>
              <w:ind w:left="34"/>
              <w:rPr>
                <w:rFonts w:ascii="Times New Roman" w:eastAsia="Calibri" w:hAnsi="Times New Roman" w:cs="Times New Roman"/>
                <w:sz w:val="28"/>
                <w:szCs w:val="28"/>
              </w:rPr>
            </w:pPr>
            <w:r w:rsidRPr="006E2A63">
              <w:rPr>
                <w:rFonts w:ascii="Times New Roman" w:eastAsia="Calibri" w:hAnsi="Times New Roman" w:cs="Times New Roman"/>
                <w:sz w:val="28"/>
                <w:szCs w:val="28"/>
              </w:rPr>
              <w:t>40.  Для  него  важно приспосабливаться к природе, быть частью ее. Он верит, что люди не должны изменять природу.</w:t>
            </w:r>
          </w:p>
        </w:tc>
        <w:tc>
          <w:tcPr>
            <w:tcW w:w="573" w:type="dxa"/>
          </w:tcPr>
          <w:p w14:paraId="38B9C1CC" w14:textId="77777777" w:rsidR="006E2A63" w:rsidRPr="006E2A63" w:rsidRDefault="006E2A63" w:rsidP="006E2A63">
            <w:pPr>
              <w:ind w:left="284" w:right="-1" w:firstLine="567"/>
              <w:rPr>
                <w:rFonts w:ascii="Calibri" w:eastAsia="Calibri" w:hAnsi="Calibri" w:cs="Times New Roman"/>
                <w:sz w:val="28"/>
                <w:szCs w:val="28"/>
              </w:rPr>
            </w:pPr>
          </w:p>
        </w:tc>
        <w:tc>
          <w:tcPr>
            <w:tcW w:w="573" w:type="dxa"/>
          </w:tcPr>
          <w:p w14:paraId="494C705F" w14:textId="77777777" w:rsidR="006E2A63" w:rsidRPr="006E2A63" w:rsidRDefault="006E2A63" w:rsidP="006E2A63">
            <w:pPr>
              <w:ind w:left="284" w:right="-1" w:firstLine="567"/>
              <w:rPr>
                <w:rFonts w:ascii="Calibri" w:eastAsia="Calibri" w:hAnsi="Calibri" w:cs="Times New Roman"/>
                <w:sz w:val="28"/>
                <w:szCs w:val="28"/>
              </w:rPr>
            </w:pPr>
          </w:p>
        </w:tc>
        <w:tc>
          <w:tcPr>
            <w:tcW w:w="697" w:type="dxa"/>
          </w:tcPr>
          <w:p w14:paraId="147FCE5F"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061CCE88"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1A2BFDD7" w14:textId="77777777" w:rsidR="006E2A63" w:rsidRPr="006E2A63" w:rsidRDefault="006E2A63" w:rsidP="006E2A63">
            <w:pPr>
              <w:ind w:left="284" w:right="-1" w:firstLine="567"/>
              <w:rPr>
                <w:rFonts w:ascii="Calibri" w:eastAsia="Calibri" w:hAnsi="Calibri" w:cs="Times New Roman"/>
                <w:sz w:val="28"/>
                <w:szCs w:val="28"/>
              </w:rPr>
            </w:pPr>
          </w:p>
        </w:tc>
        <w:tc>
          <w:tcPr>
            <w:tcW w:w="567" w:type="dxa"/>
          </w:tcPr>
          <w:p w14:paraId="24B5F10E" w14:textId="77777777" w:rsidR="006E2A63" w:rsidRPr="006E2A63" w:rsidRDefault="006E2A63" w:rsidP="006E2A63">
            <w:pPr>
              <w:ind w:left="284" w:right="-1" w:firstLine="567"/>
              <w:rPr>
                <w:rFonts w:ascii="Calibri" w:eastAsia="Calibri" w:hAnsi="Calibri" w:cs="Times New Roman"/>
                <w:sz w:val="28"/>
                <w:szCs w:val="28"/>
              </w:rPr>
            </w:pPr>
          </w:p>
        </w:tc>
      </w:tr>
    </w:tbl>
    <w:p w14:paraId="62D513A0" w14:textId="77777777" w:rsidR="006E2A63" w:rsidRDefault="006E2A63" w:rsidP="005B4656">
      <w:pPr>
        <w:spacing w:line="360" w:lineRule="auto"/>
        <w:ind w:left="284" w:right="-1" w:firstLine="567"/>
        <w:rPr>
          <w:rFonts w:ascii="Times New Roman" w:hAnsi="Times New Roman" w:cs="Times New Roman"/>
          <w:sz w:val="28"/>
          <w:szCs w:val="28"/>
        </w:rPr>
      </w:pPr>
    </w:p>
    <w:p w14:paraId="1B3AA551" w14:textId="504FB9B3" w:rsidR="005C5BBD" w:rsidRDefault="005C5BBD">
      <w:pPr>
        <w:rPr>
          <w:rFonts w:ascii="Times New Roman" w:hAnsi="Times New Roman" w:cs="Times New Roman"/>
          <w:sz w:val="28"/>
          <w:szCs w:val="28"/>
        </w:rPr>
      </w:pPr>
      <w:r>
        <w:rPr>
          <w:rFonts w:ascii="Times New Roman" w:hAnsi="Times New Roman" w:cs="Times New Roman"/>
          <w:sz w:val="28"/>
          <w:szCs w:val="28"/>
        </w:rPr>
        <w:br w:type="page"/>
      </w:r>
    </w:p>
    <w:p w14:paraId="4CB75A0B" w14:textId="77777777" w:rsidR="005C5BBD" w:rsidRPr="005C5BBD" w:rsidRDefault="005C5BBD" w:rsidP="005C5BBD">
      <w:pPr>
        <w:pStyle w:val="1"/>
        <w:spacing w:line="360" w:lineRule="auto"/>
        <w:jc w:val="both"/>
        <w:rPr>
          <w:rFonts w:ascii="Times New Roman" w:hAnsi="Times New Roman" w:cs="Times New Roman"/>
          <w:color w:val="auto"/>
        </w:rPr>
      </w:pPr>
      <w:bookmarkStart w:id="45" w:name="_Toc516173267"/>
      <w:bookmarkStart w:id="46" w:name="_Toc516178290"/>
      <w:r w:rsidRPr="005C5BBD">
        <w:rPr>
          <w:rFonts w:ascii="Times New Roman" w:hAnsi="Times New Roman" w:cs="Times New Roman"/>
          <w:color w:val="auto"/>
        </w:rPr>
        <w:lastRenderedPageBreak/>
        <w:t>6. Бланк опросника диагностики самоактуализации личности  А.В. Лазукина в адаптации Н.Ф. Калина.</w:t>
      </w:r>
      <w:bookmarkEnd w:id="45"/>
      <w:bookmarkEnd w:id="46"/>
    </w:p>
    <w:p w14:paraId="310647DE" w14:textId="77777777" w:rsidR="005C5BBD" w:rsidRPr="005C5BBD" w:rsidRDefault="005C5BBD" w:rsidP="005C5BBD">
      <w:pPr>
        <w:spacing w:after="0" w:line="360" w:lineRule="auto"/>
        <w:ind w:right="-1" w:firstLine="567"/>
        <w:jc w:val="both"/>
        <w:rPr>
          <w:rFonts w:ascii="Times New Roman" w:eastAsia="Calibri" w:hAnsi="Times New Roman" w:cs="Times New Roman"/>
          <w:b/>
          <w:sz w:val="28"/>
          <w:szCs w:val="28"/>
        </w:rPr>
      </w:pPr>
    </w:p>
    <w:p w14:paraId="58FFCA64" w14:textId="77777777" w:rsidR="005C5BBD" w:rsidRDefault="005C5BBD" w:rsidP="005C5BBD">
      <w:pPr>
        <w:spacing w:after="0" w:line="360" w:lineRule="auto"/>
        <w:ind w:right="-1" w:firstLine="567"/>
        <w:jc w:val="both"/>
        <w:rPr>
          <w:rFonts w:ascii="Times New Roman" w:eastAsia="Calibri" w:hAnsi="Times New Roman" w:cs="Times New Roman"/>
          <w:sz w:val="28"/>
          <w:szCs w:val="28"/>
        </w:rPr>
      </w:pPr>
      <w:r w:rsidRPr="005C5BBD">
        <w:rPr>
          <w:rFonts w:ascii="Times New Roman" w:eastAsia="Calibri" w:hAnsi="Times New Roman" w:cs="Times New Roman"/>
          <w:b/>
          <w:sz w:val="28"/>
          <w:szCs w:val="28"/>
        </w:rPr>
        <w:t>Инструкция:</w:t>
      </w:r>
      <w:r w:rsidRPr="005C5BBD">
        <w:rPr>
          <w:rFonts w:ascii="Times New Roman" w:eastAsia="Calibri" w:hAnsi="Times New Roman" w:cs="Times New Roman"/>
          <w:sz w:val="28"/>
          <w:szCs w:val="28"/>
        </w:rPr>
        <w:t xml:space="preserve"> из двух вариантов утверждений выберите тот, который вам больше нравится или лучше согласуется с вашими представлениями, точнее отражает ваши мнения. Здесь нет хороших или плохих, правильных или неправильных ответов, самым лучшим будет тот, который дается по первому побуждению.</w:t>
      </w:r>
    </w:p>
    <w:tbl>
      <w:tblPr>
        <w:tblStyle w:val="16"/>
        <w:tblW w:w="9895" w:type="dxa"/>
        <w:tblInd w:w="-431" w:type="dxa"/>
        <w:tblLook w:val="04A0" w:firstRow="1" w:lastRow="0" w:firstColumn="1" w:lastColumn="0" w:noHBand="0" w:noVBand="1"/>
      </w:tblPr>
      <w:tblGrid>
        <w:gridCol w:w="9167"/>
        <w:gridCol w:w="728"/>
      </w:tblGrid>
      <w:tr w:rsidR="005C5BBD" w:rsidRPr="005C5BBD" w14:paraId="6735EE3A" w14:textId="77777777" w:rsidTr="00212AF8">
        <w:tc>
          <w:tcPr>
            <w:tcW w:w="9167" w:type="dxa"/>
          </w:tcPr>
          <w:p w14:paraId="34BE0AAD" w14:textId="77777777" w:rsidR="005C5BBD" w:rsidRPr="005C5BBD" w:rsidRDefault="005C5BBD" w:rsidP="005C5BBD">
            <w:pPr>
              <w:ind w:right="-1" w:firstLine="5"/>
              <w:jc w:val="center"/>
              <w:rPr>
                <w:rFonts w:ascii="Times New Roman" w:eastAsia="Calibri" w:hAnsi="Times New Roman" w:cs="Times New Roman"/>
                <w:b/>
                <w:sz w:val="28"/>
                <w:szCs w:val="28"/>
              </w:rPr>
            </w:pPr>
            <w:r w:rsidRPr="005C5BBD">
              <w:rPr>
                <w:rFonts w:ascii="Times New Roman" w:eastAsia="Calibri" w:hAnsi="Times New Roman" w:cs="Times New Roman"/>
                <w:b/>
                <w:sz w:val="28"/>
                <w:szCs w:val="28"/>
              </w:rPr>
              <w:t>Утверждение</w:t>
            </w:r>
          </w:p>
        </w:tc>
        <w:tc>
          <w:tcPr>
            <w:tcW w:w="728" w:type="dxa"/>
          </w:tcPr>
          <w:p w14:paraId="79AC6F47" w14:textId="114B183A" w:rsidR="005C5BBD" w:rsidRPr="005C5BBD" w:rsidRDefault="005C5BBD" w:rsidP="005C5BBD">
            <w:pPr>
              <w:ind w:right="-1"/>
              <w:rPr>
                <w:rFonts w:ascii="Times New Roman" w:eastAsia="Calibri" w:hAnsi="Times New Roman" w:cs="Times New Roman"/>
                <w:b/>
                <w:sz w:val="28"/>
                <w:szCs w:val="28"/>
              </w:rPr>
            </w:pPr>
            <w:r>
              <w:rPr>
                <w:rFonts w:ascii="Times New Roman" w:eastAsia="Calibri" w:hAnsi="Times New Roman" w:cs="Times New Roman"/>
                <w:b/>
                <w:sz w:val="28"/>
                <w:szCs w:val="28"/>
              </w:rPr>
              <w:t>а / б</w:t>
            </w:r>
          </w:p>
        </w:tc>
      </w:tr>
      <w:tr w:rsidR="005C5BBD" w:rsidRPr="005C5BBD" w14:paraId="6039C01D" w14:textId="77777777" w:rsidTr="00212AF8">
        <w:trPr>
          <w:trHeight w:val="644"/>
        </w:trPr>
        <w:tc>
          <w:tcPr>
            <w:tcW w:w="9167" w:type="dxa"/>
          </w:tcPr>
          <w:p w14:paraId="1B011598"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Придет время, когда я заживу по-настоящему, не так, как сейчас. </w:t>
            </w:r>
          </w:p>
          <w:p w14:paraId="13A618A0"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уверен, что живу по-настоящему уже сейчас. </w:t>
            </w:r>
          </w:p>
        </w:tc>
        <w:tc>
          <w:tcPr>
            <w:tcW w:w="728" w:type="dxa"/>
          </w:tcPr>
          <w:p w14:paraId="660B72A3"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12B39660" w14:textId="77777777" w:rsidTr="00212AF8">
        <w:trPr>
          <w:trHeight w:val="644"/>
        </w:trPr>
        <w:tc>
          <w:tcPr>
            <w:tcW w:w="9167" w:type="dxa"/>
          </w:tcPr>
          <w:p w14:paraId="228BFDC4"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Я очень увлечен своим профессиональным делом. </w:t>
            </w:r>
          </w:p>
          <w:p w14:paraId="6F930AE3"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Не могу сказать, что мне нравится моя работа и то, чем я занимаюсь. </w:t>
            </w:r>
          </w:p>
        </w:tc>
        <w:tc>
          <w:tcPr>
            <w:tcW w:w="728" w:type="dxa"/>
          </w:tcPr>
          <w:p w14:paraId="771599A0"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0A72832B" w14:textId="77777777" w:rsidTr="00212AF8">
        <w:trPr>
          <w:trHeight w:val="1288"/>
        </w:trPr>
        <w:tc>
          <w:tcPr>
            <w:tcW w:w="9167" w:type="dxa"/>
          </w:tcPr>
          <w:p w14:paraId="0E9C8F1C"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Если незнакомый человек окажет мне услугу, я чувствую себя ему обязанным. </w:t>
            </w:r>
          </w:p>
          <w:p w14:paraId="272ADB6C"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Принимая услугу незнакомого человека, я не чувствую себя обязанным ему. </w:t>
            </w:r>
          </w:p>
        </w:tc>
        <w:tc>
          <w:tcPr>
            <w:tcW w:w="728" w:type="dxa"/>
          </w:tcPr>
          <w:p w14:paraId="32308531"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6F46D62B" w14:textId="77777777" w:rsidTr="00212AF8">
        <w:trPr>
          <w:trHeight w:val="644"/>
        </w:trPr>
        <w:tc>
          <w:tcPr>
            <w:tcW w:w="9167" w:type="dxa"/>
          </w:tcPr>
          <w:p w14:paraId="661EBE58"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Мне бывает трудно разобраться в своих чувствах. </w:t>
            </w:r>
          </w:p>
          <w:p w14:paraId="447918E0"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б) Я всегда могу разобраться в собственных чувствах.</w:t>
            </w:r>
          </w:p>
        </w:tc>
        <w:tc>
          <w:tcPr>
            <w:tcW w:w="728" w:type="dxa"/>
          </w:tcPr>
          <w:p w14:paraId="74BC1A38"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04B6A073" w14:textId="77777777" w:rsidTr="00212AF8">
        <w:trPr>
          <w:trHeight w:val="966"/>
        </w:trPr>
        <w:tc>
          <w:tcPr>
            <w:tcW w:w="9167" w:type="dxa"/>
          </w:tcPr>
          <w:p w14:paraId="0B932B55"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Я часто задумываюсь над тем, правильно ли я вел себя в той или иной ситуации. </w:t>
            </w:r>
          </w:p>
          <w:p w14:paraId="27F20B29"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редко задумываюсь над тем, насколько правильно мое поведение. </w:t>
            </w:r>
          </w:p>
        </w:tc>
        <w:tc>
          <w:tcPr>
            <w:tcW w:w="728" w:type="dxa"/>
          </w:tcPr>
          <w:p w14:paraId="0BA2EEFA"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50B04F5A" w14:textId="77777777" w:rsidTr="00212AF8">
        <w:trPr>
          <w:trHeight w:val="644"/>
        </w:trPr>
        <w:tc>
          <w:tcPr>
            <w:tcW w:w="9167" w:type="dxa"/>
          </w:tcPr>
          <w:p w14:paraId="6D361505" w14:textId="77777777" w:rsidR="005C5BBD" w:rsidRPr="005C5BBD" w:rsidRDefault="005C5BBD" w:rsidP="005C5BBD">
            <w:pPr>
              <w:spacing w:before="120"/>
              <w:ind w:firstLine="6"/>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Я внутренне смущаюсь, когда мне говорят комплименты. </w:t>
            </w:r>
          </w:p>
          <w:p w14:paraId="4ED15854" w14:textId="77777777" w:rsidR="005C5BBD" w:rsidRPr="005C5BBD" w:rsidRDefault="005C5BBD" w:rsidP="005C5BBD">
            <w:pPr>
              <w:spacing w:before="120"/>
              <w:ind w:firstLine="6"/>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редко смущаюсь, когда мне говорят комплименты. </w:t>
            </w:r>
          </w:p>
        </w:tc>
        <w:tc>
          <w:tcPr>
            <w:tcW w:w="728" w:type="dxa"/>
          </w:tcPr>
          <w:p w14:paraId="50365D90"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63B1C2B9" w14:textId="77777777" w:rsidTr="00212AF8">
        <w:tc>
          <w:tcPr>
            <w:tcW w:w="9167" w:type="dxa"/>
          </w:tcPr>
          <w:p w14:paraId="16E11B12" w14:textId="77777777" w:rsidR="005C5BBD" w:rsidRPr="005C5BBD" w:rsidRDefault="005C5BBD" w:rsidP="005C5BBD">
            <w:pPr>
              <w:spacing w:before="120"/>
              <w:ind w:firstLine="6"/>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Способность к творчеству – человека природное свойство    </w:t>
            </w:r>
          </w:p>
          <w:p w14:paraId="54D8402E" w14:textId="77777777" w:rsidR="005C5BBD" w:rsidRPr="005C5BBD" w:rsidRDefault="005C5BBD" w:rsidP="005C5BBD">
            <w:pPr>
              <w:spacing w:before="120"/>
              <w:ind w:firstLine="6"/>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Далеко не все люди одарены способностью к творчеству. </w:t>
            </w:r>
          </w:p>
        </w:tc>
        <w:tc>
          <w:tcPr>
            <w:tcW w:w="728" w:type="dxa"/>
          </w:tcPr>
          <w:p w14:paraId="0722F8DC"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7E2B4CA6" w14:textId="77777777" w:rsidTr="00212AF8">
        <w:tc>
          <w:tcPr>
            <w:tcW w:w="9167" w:type="dxa"/>
            <w:vMerge w:val="restart"/>
          </w:tcPr>
          <w:p w14:paraId="358812E4"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У меня не всегда хватает времени на то, чтобы следить за новостями литературы и искусства. </w:t>
            </w:r>
          </w:p>
          <w:p w14:paraId="40498CF2"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б) Я прилагаю силы, стараясь следить за новостями литературы и искусства.</w:t>
            </w:r>
          </w:p>
        </w:tc>
        <w:tc>
          <w:tcPr>
            <w:tcW w:w="728" w:type="dxa"/>
          </w:tcPr>
          <w:p w14:paraId="60B0EAC4"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48477A56" w14:textId="77777777" w:rsidTr="00212AF8">
        <w:tc>
          <w:tcPr>
            <w:tcW w:w="9167" w:type="dxa"/>
            <w:vMerge/>
          </w:tcPr>
          <w:p w14:paraId="5E286846" w14:textId="77777777" w:rsidR="005C5BBD" w:rsidRPr="005C5BBD" w:rsidRDefault="005C5BBD" w:rsidP="005C5BBD">
            <w:pPr>
              <w:spacing w:before="120"/>
              <w:ind w:right="-1" w:firstLine="5"/>
              <w:rPr>
                <w:rFonts w:ascii="Times New Roman" w:eastAsia="Calibri" w:hAnsi="Times New Roman" w:cs="Times New Roman"/>
                <w:sz w:val="28"/>
                <w:szCs w:val="28"/>
              </w:rPr>
            </w:pPr>
          </w:p>
        </w:tc>
        <w:tc>
          <w:tcPr>
            <w:tcW w:w="728" w:type="dxa"/>
          </w:tcPr>
          <w:p w14:paraId="4F353BE4"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030429E4" w14:textId="77777777" w:rsidTr="00212AF8">
        <w:tc>
          <w:tcPr>
            <w:tcW w:w="9167" w:type="dxa"/>
          </w:tcPr>
          <w:p w14:paraId="792D0D48"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Я часто принимаю рискованные решения.                                                 </w:t>
            </w:r>
          </w:p>
          <w:p w14:paraId="50636D67"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б) Мне трудно принимать рискованные решения.</w:t>
            </w:r>
          </w:p>
        </w:tc>
        <w:tc>
          <w:tcPr>
            <w:tcW w:w="728" w:type="dxa"/>
          </w:tcPr>
          <w:p w14:paraId="1168F824"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2490AD3C" w14:textId="77777777" w:rsidTr="00212AF8">
        <w:trPr>
          <w:trHeight w:val="1528"/>
        </w:trPr>
        <w:tc>
          <w:tcPr>
            <w:tcW w:w="9167" w:type="dxa"/>
          </w:tcPr>
          <w:p w14:paraId="51C7B4C4"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lastRenderedPageBreak/>
              <w:t xml:space="preserve">а) Иногда я могу дать собеседнику понять, что он кажется мне глупым и неинтересным. </w:t>
            </w:r>
          </w:p>
          <w:p w14:paraId="756EB219"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считаю недопустимым дать понять человеку, что он мне кажется глупым и неинтересным. </w:t>
            </w:r>
          </w:p>
        </w:tc>
        <w:tc>
          <w:tcPr>
            <w:tcW w:w="728" w:type="dxa"/>
          </w:tcPr>
          <w:p w14:paraId="32B35355"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579B24BD" w14:textId="77777777" w:rsidTr="00212AF8">
        <w:trPr>
          <w:trHeight w:val="884"/>
        </w:trPr>
        <w:tc>
          <w:tcPr>
            <w:tcW w:w="9167" w:type="dxa"/>
          </w:tcPr>
          <w:p w14:paraId="5D52A9F7"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Я люблю оставлять приятное «на потом». </w:t>
            </w:r>
          </w:p>
          <w:p w14:paraId="474F5A66"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не оставляю приятное «на потом». </w:t>
            </w:r>
          </w:p>
        </w:tc>
        <w:tc>
          <w:tcPr>
            <w:tcW w:w="728" w:type="dxa"/>
          </w:tcPr>
          <w:p w14:paraId="4A4BC396"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5A4AB97D" w14:textId="77777777" w:rsidTr="00212AF8">
        <w:trPr>
          <w:trHeight w:val="1528"/>
        </w:trPr>
        <w:tc>
          <w:tcPr>
            <w:tcW w:w="9167" w:type="dxa"/>
          </w:tcPr>
          <w:p w14:paraId="75DD38EE"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Я считаю невежливым прерывать разговор, если он интересен только моему собеседнику. </w:t>
            </w:r>
          </w:p>
          <w:p w14:paraId="42DDED3C"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могу быстро и непринужденно прервать разговор, интересный только одной стороне. </w:t>
            </w:r>
          </w:p>
        </w:tc>
        <w:tc>
          <w:tcPr>
            <w:tcW w:w="728" w:type="dxa"/>
          </w:tcPr>
          <w:p w14:paraId="56E2EA7E"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373AC152" w14:textId="77777777" w:rsidTr="00212AF8">
        <w:trPr>
          <w:trHeight w:val="884"/>
        </w:trPr>
        <w:tc>
          <w:tcPr>
            <w:tcW w:w="9167" w:type="dxa"/>
          </w:tcPr>
          <w:p w14:paraId="7FBAE8D1"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Я стремлюсь к достижению внутренней гармонии. </w:t>
            </w:r>
          </w:p>
          <w:p w14:paraId="40829628"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Состояние внутренней гармонии, скорее всего, недостижимо. </w:t>
            </w:r>
          </w:p>
        </w:tc>
        <w:tc>
          <w:tcPr>
            <w:tcW w:w="728" w:type="dxa"/>
          </w:tcPr>
          <w:p w14:paraId="6CC75CA9"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110D4394" w14:textId="77777777" w:rsidTr="00212AF8">
        <w:trPr>
          <w:trHeight w:val="884"/>
        </w:trPr>
        <w:tc>
          <w:tcPr>
            <w:tcW w:w="9167" w:type="dxa"/>
          </w:tcPr>
          <w:p w14:paraId="64173F6D"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Не могу сказать, что я себе нравлюсь. </w:t>
            </w:r>
          </w:p>
          <w:p w14:paraId="6AE9343A"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себе нравлюсь. </w:t>
            </w:r>
          </w:p>
        </w:tc>
        <w:tc>
          <w:tcPr>
            <w:tcW w:w="728" w:type="dxa"/>
          </w:tcPr>
          <w:p w14:paraId="0F858A09"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2BF03237" w14:textId="77777777" w:rsidTr="00212AF8">
        <w:trPr>
          <w:trHeight w:val="884"/>
        </w:trPr>
        <w:tc>
          <w:tcPr>
            <w:tcW w:w="9167" w:type="dxa"/>
          </w:tcPr>
          <w:p w14:paraId="44E6431B"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Я думаю, что большинству людей можно доверять. </w:t>
            </w:r>
          </w:p>
          <w:p w14:paraId="50A94171"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Думаю, что без крайней необходимости людям доверять не стоит. </w:t>
            </w:r>
          </w:p>
        </w:tc>
        <w:tc>
          <w:tcPr>
            <w:tcW w:w="728" w:type="dxa"/>
          </w:tcPr>
          <w:p w14:paraId="084075B4"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1D0EDE58" w14:textId="77777777" w:rsidTr="00212AF8">
        <w:trPr>
          <w:trHeight w:val="884"/>
        </w:trPr>
        <w:tc>
          <w:tcPr>
            <w:tcW w:w="9167" w:type="dxa"/>
          </w:tcPr>
          <w:p w14:paraId="38C327D2"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Плохо оплачиваемая работа не может приносить удовлетворения. </w:t>
            </w:r>
          </w:p>
          <w:p w14:paraId="31DB73D7"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Интересное, творческое содержание работы — само по себе награда. </w:t>
            </w:r>
          </w:p>
        </w:tc>
        <w:tc>
          <w:tcPr>
            <w:tcW w:w="728" w:type="dxa"/>
          </w:tcPr>
          <w:p w14:paraId="4AF7BCB2"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1004FD52" w14:textId="77777777" w:rsidTr="00212AF8">
        <w:trPr>
          <w:trHeight w:val="884"/>
        </w:trPr>
        <w:tc>
          <w:tcPr>
            <w:tcW w:w="9167" w:type="dxa"/>
          </w:tcPr>
          <w:p w14:paraId="5E749C1A"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Довольно часто мне скучно. </w:t>
            </w:r>
          </w:p>
          <w:p w14:paraId="3A956BE2"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Мне никогда не бывает скучно. </w:t>
            </w:r>
          </w:p>
        </w:tc>
        <w:tc>
          <w:tcPr>
            <w:tcW w:w="728" w:type="dxa"/>
          </w:tcPr>
          <w:p w14:paraId="1158A029"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0D28D39D" w14:textId="77777777" w:rsidTr="00212AF8">
        <w:trPr>
          <w:trHeight w:val="1528"/>
        </w:trPr>
        <w:tc>
          <w:tcPr>
            <w:tcW w:w="9167" w:type="dxa"/>
          </w:tcPr>
          <w:p w14:paraId="2A76DDA6"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Я не стану отступать от своих принципов даже ради полезных дел, которые могли бы рассчитывать на людскую благодарность. </w:t>
            </w:r>
          </w:p>
          <w:p w14:paraId="2D21FF40"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бы предпочел отступить от своих принципов ради дел, за которые люди были бы мне благодарны. </w:t>
            </w:r>
          </w:p>
        </w:tc>
        <w:tc>
          <w:tcPr>
            <w:tcW w:w="728" w:type="dxa"/>
          </w:tcPr>
          <w:p w14:paraId="0C49FAD7"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54B83EB2" w14:textId="77777777" w:rsidTr="00212AF8">
        <w:trPr>
          <w:trHeight w:val="884"/>
        </w:trPr>
        <w:tc>
          <w:tcPr>
            <w:tcW w:w="9167" w:type="dxa"/>
          </w:tcPr>
          <w:p w14:paraId="724AE8C7"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Иногда мне трудно быть искренним.  </w:t>
            </w:r>
          </w:p>
          <w:p w14:paraId="3ED103B8"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б) Мне всегда удается быть искренним.</w:t>
            </w:r>
          </w:p>
        </w:tc>
        <w:tc>
          <w:tcPr>
            <w:tcW w:w="728" w:type="dxa"/>
          </w:tcPr>
          <w:p w14:paraId="73887332"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521B8301" w14:textId="77777777" w:rsidTr="00212AF8">
        <w:trPr>
          <w:trHeight w:val="1206"/>
        </w:trPr>
        <w:tc>
          <w:tcPr>
            <w:tcW w:w="9167" w:type="dxa"/>
          </w:tcPr>
          <w:p w14:paraId="3B4A247B"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Когда я нравлюсь себе, мне кажется, что я нравлюсь и окружающим. </w:t>
            </w:r>
          </w:p>
          <w:p w14:paraId="26665927"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Даже когда я себе нравлюсь, я понимаю, что есть люди, которым я неприятен. </w:t>
            </w:r>
          </w:p>
        </w:tc>
        <w:tc>
          <w:tcPr>
            <w:tcW w:w="728" w:type="dxa"/>
          </w:tcPr>
          <w:p w14:paraId="3F76F82C"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4DF72A61" w14:textId="77777777" w:rsidTr="00212AF8">
        <w:trPr>
          <w:trHeight w:val="884"/>
        </w:trPr>
        <w:tc>
          <w:tcPr>
            <w:tcW w:w="9167" w:type="dxa"/>
          </w:tcPr>
          <w:p w14:paraId="047DA119"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Я доверяю своим внезапно возникшим желаниям. </w:t>
            </w:r>
          </w:p>
          <w:p w14:paraId="6299E67D"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Свои внезапные желания я всегда стараюсь обдумать. </w:t>
            </w:r>
          </w:p>
        </w:tc>
        <w:tc>
          <w:tcPr>
            <w:tcW w:w="728" w:type="dxa"/>
          </w:tcPr>
          <w:p w14:paraId="452C4245"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1BFBCA86" w14:textId="77777777" w:rsidTr="00212AF8">
        <w:trPr>
          <w:trHeight w:val="884"/>
        </w:trPr>
        <w:tc>
          <w:tcPr>
            <w:tcW w:w="9167" w:type="dxa"/>
          </w:tcPr>
          <w:p w14:paraId="1E21B8DC"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Я должен добиваться совершенства во всем, что я делаю. </w:t>
            </w:r>
          </w:p>
          <w:p w14:paraId="0EBD9FCC"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не слишком расстраиваюсь, если мне этого не удается. </w:t>
            </w:r>
          </w:p>
        </w:tc>
        <w:tc>
          <w:tcPr>
            <w:tcW w:w="728" w:type="dxa"/>
          </w:tcPr>
          <w:p w14:paraId="1BA820B7"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5ACE37BF" w14:textId="77777777" w:rsidTr="00212AF8">
        <w:trPr>
          <w:trHeight w:val="884"/>
        </w:trPr>
        <w:tc>
          <w:tcPr>
            <w:tcW w:w="9167" w:type="dxa"/>
          </w:tcPr>
          <w:p w14:paraId="25953971"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lastRenderedPageBreak/>
              <w:t xml:space="preserve">а) Эгоизм — естественное свойство любого человека. </w:t>
            </w:r>
          </w:p>
          <w:p w14:paraId="68C977D2"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Большинству людей эгоизм не свойственен. </w:t>
            </w:r>
          </w:p>
        </w:tc>
        <w:tc>
          <w:tcPr>
            <w:tcW w:w="728" w:type="dxa"/>
          </w:tcPr>
          <w:p w14:paraId="14068FFA"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43ACC700" w14:textId="77777777" w:rsidTr="00212AF8">
        <w:trPr>
          <w:trHeight w:val="1528"/>
        </w:trPr>
        <w:tc>
          <w:tcPr>
            <w:tcW w:w="9167" w:type="dxa"/>
          </w:tcPr>
          <w:p w14:paraId="343D70A1"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Если я не сразу нахожу ответ на вопрос, то могу отложить его на неопределенное время. </w:t>
            </w:r>
          </w:p>
          <w:p w14:paraId="3416ACF3"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буду искать ответ на интересующий меня вопрос, не считаясь с затратами времени. </w:t>
            </w:r>
          </w:p>
        </w:tc>
        <w:tc>
          <w:tcPr>
            <w:tcW w:w="728" w:type="dxa"/>
          </w:tcPr>
          <w:p w14:paraId="64F5C5A9"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6DE82FDB" w14:textId="77777777" w:rsidTr="00212AF8">
        <w:trPr>
          <w:trHeight w:val="884"/>
        </w:trPr>
        <w:tc>
          <w:tcPr>
            <w:tcW w:w="9167" w:type="dxa"/>
          </w:tcPr>
          <w:p w14:paraId="565B2656"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Я люблю перечитывать понравившиеся мне книги. </w:t>
            </w:r>
          </w:p>
          <w:p w14:paraId="01DA9B32"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Лучше прочесть новую книгу, чем возвращаться к уже прочитанной. </w:t>
            </w:r>
          </w:p>
        </w:tc>
        <w:tc>
          <w:tcPr>
            <w:tcW w:w="728" w:type="dxa"/>
          </w:tcPr>
          <w:p w14:paraId="3A807A7F"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1895F069" w14:textId="77777777" w:rsidTr="00212AF8">
        <w:trPr>
          <w:trHeight w:val="884"/>
        </w:trPr>
        <w:tc>
          <w:tcPr>
            <w:tcW w:w="9167" w:type="dxa"/>
          </w:tcPr>
          <w:p w14:paraId="7F80CD9B"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а) Я стараюсь поступать так, как ожидают окружающие.</w:t>
            </w:r>
          </w:p>
          <w:p w14:paraId="0B5CA6A0"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не склонен задумываться о том, чего ждут от меня окружающие. </w:t>
            </w:r>
          </w:p>
        </w:tc>
        <w:tc>
          <w:tcPr>
            <w:tcW w:w="728" w:type="dxa"/>
          </w:tcPr>
          <w:p w14:paraId="7C711094"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5DD7C8C8" w14:textId="77777777" w:rsidTr="00212AF8">
        <w:trPr>
          <w:trHeight w:val="884"/>
        </w:trPr>
        <w:tc>
          <w:tcPr>
            <w:tcW w:w="9167" w:type="dxa"/>
          </w:tcPr>
          <w:p w14:paraId="4B349C53"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Прошлое, настоящее и будущее представляются мне единым целым. </w:t>
            </w:r>
          </w:p>
          <w:p w14:paraId="3C5DEE20"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Думаю, мое настоящее не очень-то связано с прошлым или будущим. </w:t>
            </w:r>
          </w:p>
        </w:tc>
        <w:tc>
          <w:tcPr>
            <w:tcW w:w="728" w:type="dxa"/>
          </w:tcPr>
          <w:p w14:paraId="7A851085"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22519DD6" w14:textId="77777777" w:rsidTr="00212AF8">
        <w:trPr>
          <w:trHeight w:val="884"/>
        </w:trPr>
        <w:tc>
          <w:tcPr>
            <w:tcW w:w="9167" w:type="dxa"/>
          </w:tcPr>
          <w:p w14:paraId="3A3E9445"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Большая часть того, что я делаю, доставляет мне удовольствие. </w:t>
            </w:r>
          </w:p>
          <w:p w14:paraId="0DCAFF53"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Лишь немногие из моих занятий по-настоящему меня радуют. </w:t>
            </w:r>
          </w:p>
        </w:tc>
        <w:tc>
          <w:tcPr>
            <w:tcW w:w="728" w:type="dxa"/>
          </w:tcPr>
          <w:p w14:paraId="3FB1C7FA"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5C6DC872" w14:textId="77777777" w:rsidTr="00212AF8">
        <w:trPr>
          <w:trHeight w:val="1528"/>
        </w:trPr>
        <w:tc>
          <w:tcPr>
            <w:tcW w:w="9167" w:type="dxa"/>
          </w:tcPr>
          <w:p w14:paraId="3020D051"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Стремясь разобраться в характере и чувствах окружающих, люди часто бывают бестактны. </w:t>
            </w:r>
          </w:p>
          <w:p w14:paraId="75E48864"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Стремление разобраться в окружающих, вполне естественно и оправдывает некоторую бестактность. </w:t>
            </w:r>
          </w:p>
        </w:tc>
        <w:tc>
          <w:tcPr>
            <w:tcW w:w="728" w:type="dxa"/>
          </w:tcPr>
          <w:p w14:paraId="5B5163C8"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3C9F0116" w14:textId="77777777" w:rsidTr="00212AF8">
        <w:trPr>
          <w:trHeight w:val="884"/>
        </w:trPr>
        <w:tc>
          <w:tcPr>
            <w:tcW w:w="9167" w:type="dxa"/>
          </w:tcPr>
          <w:p w14:paraId="7AAFA09E"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Я хорошо знаю, какие чувства я способен испытывать, а какие нет. </w:t>
            </w:r>
          </w:p>
          <w:p w14:paraId="3EB1BA1F"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еще не понял до конца, какие чувства я способен  испытывать. </w:t>
            </w:r>
          </w:p>
        </w:tc>
        <w:tc>
          <w:tcPr>
            <w:tcW w:w="728" w:type="dxa"/>
          </w:tcPr>
          <w:p w14:paraId="433E0051"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12925709" w14:textId="77777777" w:rsidTr="00212AF8">
        <w:trPr>
          <w:trHeight w:val="884"/>
        </w:trPr>
        <w:tc>
          <w:tcPr>
            <w:tcW w:w="9167" w:type="dxa"/>
          </w:tcPr>
          <w:p w14:paraId="3AF984C8"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Я чувствую угрызения совести, если сержусь на тех,  кого люблю. </w:t>
            </w:r>
          </w:p>
          <w:p w14:paraId="1167B3B1"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не чувствую угрызений совести, когда сержусь на тех, кого люблю. </w:t>
            </w:r>
          </w:p>
        </w:tc>
        <w:tc>
          <w:tcPr>
            <w:tcW w:w="728" w:type="dxa"/>
          </w:tcPr>
          <w:p w14:paraId="52654845"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56DF33E1" w14:textId="77777777" w:rsidTr="00212AF8">
        <w:trPr>
          <w:trHeight w:val="1206"/>
        </w:trPr>
        <w:tc>
          <w:tcPr>
            <w:tcW w:w="9167" w:type="dxa"/>
          </w:tcPr>
          <w:p w14:paraId="1321B130"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Человек должен спокойно относиться к тому, что он может услышать о себе от других. </w:t>
            </w:r>
          </w:p>
          <w:p w14:paraId="0E974BC4"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Вполне естественно обидеться, услышав неприятное мнение о себе. </w:t>
            </w:r>
          </w:p>
        </w:tc>
        <w:tc>
          <w:tcPr>
            <w:tcW w:w="728" w:type="dxa"/>
          </w:tcPr>
          <w:p w14:paraId="5D426310"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36ADFD76" w14:textId="77777777" w:rsidTr="00212AF8">
        <w:trPr>
          <w:trHeight w:val="1528"/>
        </w:trPr>
        <w:tc>
          <w:tcPr>
            <w:tcW w:w="9167" w:type="dxa"/>
          </w:tcPr>
          <w:p w14:paraId="4BD61B20"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Усилия, которых требует познание истины, стоят того, ибо приносят пользу. </w:t>
            </w:r>
          </w:p>
          <w:p w14:paraId="6FDB730A"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Усилия, которых требует познание истины, стоят  того,  ибо доставляют удовольствие. </w:t>
            </w:r>
          </w:p>
        </w:tc>
        <w:tc>
          <w:tcPr>
            <w:tcW w:w="728" w:type="dxa"/>
          </w:tcPr>
          <w:p w14:paraId="50D92D5C"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20CBAC4E" w14:textId="77777777" w:rsidTr="00212AF8">
        <w:trPr>
          <w:trHeight w:val="1206"/>
        </w:trPr>
        <w:tc>
          <w:tcPr>
            <w:tcW w:w="9167" w:type="dxa"/>
          </w:tcPr>
          <w:p w14:paraId="4BE165F1"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а) В сложных ситуациях надо действовать испытанными способами — это гарантирует успех.</w:t>
            </w:r>
          </w:p>
          <w:p w14:paraId="2110B2BB"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В сложных ситуациях надо находить принципиально новые решения. </w:t>
            </w:r>
          </w:p>
        </w:tc>
        <w:tc>
          <w:tcPr>
            <w:tcW w:w="728" w:type="dxa"/>
          </w:tcPr>
          <w:p w14:paraId="18A58428"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74684F53" w14:textId="77777777" w:rsidTr="00212AF8">
        <w:trPr>
          <w:trHeight w:val="982"/>
        </w:trPr>
        <w:tc>
          <w:tcPr>
            <w:tcW w:w="9167" w:type="dxa"/>
          </w:tcPr>
          <w:p w14:paraId="409DE189"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lastRenderedPageBreak/>
              <w:t xml:space="preserve">а) Люди редко раздражают меня. </w:t>
            </w:r>
          </w:p>
          <w:p w14:paraId="03E21D44"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Люди часто меня раздражают. </w:t>
            </w:r>
          </w:p>
        </w:tc>
        <w:tc>
          <w:tcPr>
            <w:tcW w:w="728" w:type="dxa"/>
          </w:tcPr>
          <w:p w14:paraId="14895AAD"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31EA167B" w14:textId="77777777" w:rsidTr="00212AF8">
        <w:trPr>
          <w:trHeight w:val="884"/>
        </w:trPr>
        <w:tc>
          <w:tcPr>
            <w:tcW w:w="9167" w:type="dxa"/>
          </w:tcPr>
          <w:p w14:paraId="60B810FF"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Если бы была возможность вернуть прошлое, я бы там многое изменил. </w:t>
            </w:r>
          </w:p>
          <w:p w14:paraId="1070EB91"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доволен своим прошлым и не хочу в нем ничего  менять. </w:t>
            </w:r>
          </w:p>
        </w:tc>
        <w:tc>
          <w:tcPr>
            <w:tcW w:w="728" w:type="dxa"/>
          </w:tcPr>
          <w:p w14:paraId="5709E6DA"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7CA00AE3" w14:textId="77777777" w:rsidTr="00212AF8">
        <w:trPr>
          <w:trHeight w:val="884"/>
        </w:trPr>
        <w:tc>
          <w:tcPr>
            <w:tcW w:w="9167" w:type="dxa"/>
          </w:tcPr>
          <w:p w14:paraId="7C6D4BFD"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Главное в жизни — приносить пользу и нравиться  людям. </w:t>
            </w:r>
          </w:p>
          <w:p w14:paraId="08092AEA"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Главное в жизни — делать добро и служить истине. </w:t>
            </w:r>
          </w:p>
        </w:tc>
        <w:tc>
          <w:tcPr>
            <w:tcW w:w="728" w:type="dxa"/>
          </w:tcPr>
          <w:p w14:paraId="62C00C2D"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1ECF4C96" w14:textId="77777777" w:rsidTr="00212AF8">
        <w:trPr>
          <w:trHeight w:val="884"/>
        </w:trPr>
        <w:tc>
          <w:tcPr>
            <w:tcW w:w="9167" w:type="dxa"/>
          </w:tcPr>
          <w:p w14:paraId="22CE9FED"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Иногда я боюсь показаться слишком нежным.  </w:t>
            </w:r>
          </w:p>
          <w:p w14:paraId="6BDA0B81"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никогда не боюсь показаться слишком нежным </w:t>
            </w:r>
          </w:p>
        </w:tc>
        <w:tc>
          <w:tcPr>
            <w:tcW w:w="728" w:type="dxa"/>
          </w:tcPr>
          <w:p w14:paraId="26F84DD9"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4A649382" w14:textId="77777777" w:rsidTr="00212AF8">
        <w:trPr>
          <w:trHeight w:val="1206"/>
        </w:trPr>
        <w:tc>
          <w:tcPr>
            <w:tcW w:w="9167" w:type="dxa"/>
          </w:tcPr>
          <w:p w14:paraId="11B9C64D"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Я считаю, что выразить свои чувства обычно важнее, чем обдумывать ситуацию. </w:t>
            </w:r>
          </w:p>
          <w:p w14:paraId="1EF9271B"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Не стоит необдуманно выражать свои чувства, не взвесив ситуацию. </w:t>
            </w:r>
          </w:p>
        </w:tc>
        <w:tc>
          <w:tcPr>
            <w:tcW w:w="728" w:type="dxa"/>
          </w:tcPr>
          <w:p w14:paraId="575DF3F3"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79812D84" w14:textId="77777777" w:rsidTr="00212AF8">
        <w:trPr>
          <w:trHeight w:val="1528"/>
        </w:trPr>
        <w:tc>
          <w:tcPr>
            <w:tcW w:w="9167" w:type="dxa"/>
          </w:tcPr>
          <w:p w14:paraId="0F7BC117"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Я верю в себя, когда чувствую, что способен справиться с задачами, стоящими передо мной. </w:t>
            </w:r>
          </w:p>
          <w:p w14:paraId="19AB412F"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верю в себя даже тогда, когда неспособен справиться со своими проблемами. </w:t>
            </w:r>
          </w:p>
        </w:tc>
        <w:tc>
          <w:tcPr>
            <w:tcW w:w="728" w:type="dxa"/>
          </w:tcPr>
          <w:p w14:paraId="59F079E5"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1149CF4E" w14:textId="77777777" w:rsidTr="00212AF8">
        <w:trPr>
          <w:trHeight w:val="1206"/>
        </w:trPr>
        <w:tc>
          <w:tcPr>
            <w:tcW w:w="9167" w:type="dxa"/>
          </w:tcPr>
          <w:p w14:paraId="6BBC0D4C"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Совершая поступки, люди руководствуются взаимными интересами. </w:t>
            </w:r>
          </w:p>
          <w:p w14:paraId="28570FA0"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По своей природе люди склонны заботиться лишь о собственных интересах. </w:t>
            </w:r>
          </w:p>
        </w:tc>
        <w:tc>
          <w:tcPr>
            <w:tcW w:w="728" w:type="dxa"/>
          </w:tcPr>
          <w:p w14:paraId="2EFF4012"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45F00048" w14:textId="77777777" w:rsidTr="00212AF8">
        <w:trPr>
          <w:trHeight w:val="1206"/>
        </w:trPr>
        <w:tc>
          <w:tcPr>
            <w:tcW w:w="9167" w:type="dxa"/>
          </w:tcPr>
          <w:p w14:paraId="57A291DE"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Меня интересуют все новшества в моей профессиональной сфере. </w:t>
            </w:r>
          </w:p>
          <w:p w14:paraId="12C2C3C6"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скептически отношусь к большинству нововведений в своей профессиональной области. </w:t>
            </w:r>
          </w:p>
        </w:tc>
        <w:tc>
          <w:tcPr>
            <w:tcW w:w="728" w:type="dxa"/>
          </w:tcPr>
          <w:p w14:paraId="54DD3967"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14C6278C" w14:textId="77777777" w:rsidTr="00212AF8">
        <w:trPr>
          <w:trHeight w:val="884"/>
        </w:trPr>
        <w:tc>
          <w:tcPr>
            <w:tcW w:w="9167" w:type="dxa"/>
          </w:tcPr>
          <w:p w14:paraId="23479829"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Я думаю, что творчество должно приносить пользу людям. </w:t>
            </w:r>
          </w:p>
          <w:p w14:paraId="0CA513BF"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полагаю, что творчество должно приносить человеку удовольствие. </w:t>
            </w:r>
          </w:p>
        </w:tc>
        <w:tc>
          <w:tcPr>
            <w:tcW w:w="728" w:type="dxa"/>
          </w:tcPr>
          <w:p w14:paraId="33F3385D"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5D3F9879" w14:textId="77777777" w:rsidTr="00212AF8">
        <w:trPr>
          <w:trHeight w:val="1528"/>
        </w:trPr>
        <w:tc>
          <w:tcPr>
            <w:tcW w:w="9167" w:type="dxa"/>
          </w:tcPr>
          <w:p w14:paraId="10E7DE95"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У меня всегда есть своя собственная точка зрения по важным вопросам. </w:t>
            </w:r>
          </w:p>
          <w:p w14:paraId="2A52C0DD"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Формируя свою точку зрения, я склонен прислушиваться к мнениям уважаемых и авторитетных людей. </w:t>
            </w:r>
          </w:p>
        </w:tc>
        <w:tc>
          <w:tcPr>
            <w:tcW w:w="728" w:type="dxa"/>
          </w:tcPr>
          <w:p w14:paraId="43BDA3BE"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404FD414" w14:textId="77777777" w:rsidTr="00212AF8">
        <w:trPr>
          <w:trHeight w:val="884"/>
        </w:trPr>
        <w:tc>
          <w:tcPr>
            <w:tcW w:w="9167" w:type="dxa"/>
          </w:tcPr>
          <w:p w14:paraId="6BC93BBC"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Секс без любви не является ценностью. </w:t>
            </w:r>
          </w:p>
          <w:p w14:paraId="22059D13"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б) Даже без любви секс — очень значимая ценность.</w:t>
            </w:r>
          </w:p>
        </w:tc>
        <w:tc>
          <w:tcPr>
            <w:tcW w:w="728" w:type="dxa"/>
          </w:tcPr>
          <w:p w14:paraId="4C67AC75"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6EEAFAFD" w14:textId="77777777" w:rsidTr="00212AF8">
        <w:trPr>
          <w:trHeight w:val="884"/>
        </w:trPr>
        <w:tc>
          <w:tcPr>
            <w:tcW w:w="9167" w:type="dxa"/>
          </w:tcPr>
          <w:p w14:paraId="5187D95C"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а) Я чувствую себя ответственным за настроение собеседника.</w:t>
            </w:r>
          </w:p>
          <w:p w14:paraId="63AA6CF2"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не чувствую себя ответственным за это. </w:t>
            </w:r>
          </w:p>
        </w:tc>
        <w:tc>
          <w:tcPr>
            <w:tcW w:w="728" w:type="dxa"/>
          </w:tcPr>
          <w:p w14:paraId="1C22678B"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1D07495C" w14:textId="77777777" w:rsidTr="00212AF8">
        <w:tc>
          <w:tcPr>
            <w:tcW w:w="9167" w:type="dxa"/>
            <w:vMerge w:val="restart"/>
          </w:tcPr>
          <w:p w14:paraId="47AB9E4A"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Я легко мирюсь со своими слабостями. </w:t>
            </w:r>
          </w:p>
          <w:p w14:paraId="1DE469C2"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Смириться со своими слабостями мне нелегко. </w:t>
            </w:r>
          </w:p>
        </w:tc>
        <w:tc>
          <w:tcPr>
            <w:tcW w:w="728" w:type="dxa"/>
          </w:tcPr>
          <w:p w14:paraId="5EB9E807"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79A47C82" w14:textId="77777777" w:rsidTr="00212AF8">
        <w:tc>
          <w:tcPr>
            <w:tcW w:w="9167" w:type="dxa"/>
            <w:vMerge/>
          </w:tcPr>
          <w:p w14:paraId="3B9608B7" w14:textId="77777777" w:rsidR="005C5BBD" w:rsidRPr="005C5BBD" w:rsidRDefault="005C5BBD" w:rsidP="005C5BBD">
            <w:pPr>
              <w:spacing w:before="120"/>
              <w:ind w:right="-1" w:firstLine="5"/>
              <w:rPr>
                <w:rFonts w:ascii="Times New Roman" w:eastAsia="Calibri" w:hAnsi="Times New Roman" w:cs="Times New Roman"/>
                <w:sz w:val="28"/>
                <w:szCs w:val="28"/>
              </w:rPr>
            </w:pPr>
          </w:p>
        </w:tc>
        <w:tc>
          <w:tcPr>
            <w:tcW w:w="728" w:type="dxa"/>
          </w:tcPr>
          <w:p w14:paraId="05D93A76"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5228CFA7" w14:textId="77777777" w:rsidTr="00212AF8">
        <w:trPr>
          <w:trHeight w:val="1528"/>
        </w:trPr>
        <w:tc>
          <w:tcPr>
            <w:tcW w:w="9167" w:type="dxa"/>
          </w:tcPr>
          <w:p w14:paraId="3649778C"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lastRenderedPageBreak/>
              <w:t xml:space="preserve"> а) Успех в общении зависит от того, насколько человек способен раскрыть себя другому. </w:t>
            </w:r>
          </w:p>
          <w:p w14:paraId="3B7BF420"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Успех в общении зависит от умения подчеркнуть свои достоинства и скрыть недостатки. </w:t>
            </w:r>
          </w:p>
        </w:tc>
        <w:tc>
          <w:tcPr>
            <w:tcW w:w="728" w:type="dxa"/>
          </w:tcPr>
          <w:p w14:paraId="1D51474B"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25DCDEE4" w14:textId="77777777" w:rsidTr="00212AF8">
        <w:trPr>
          <w:trHeight w:val="884"/>
        </w:trPr>
        <w:tc>
          <w:tcPr>
            <w:tcW w:w="9167" w:type="dxa"/>
          </w:tcPr>
          <w:p w14:paraId="02B3177B"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Мое чувство самоуважения зависит от того, чего я достиг. </w:t>
            </w:r>
          </w:p>
          <w:p w14:paraId="2B988D0C"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Мое самоуважение не зависит от моих достижений </w:t>
            </w:r>
          </w:p>
        </w:tc>
        <w:tc>
          <w:tcPr>
            <w:tcW w:w="728" w:type="dxa"/>
          </w:tcPr>
          <w:p w14:paraId="1667C428"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65C6F846" w14:textId="77777777" w:rsidTr="00212AF8">
        <w:trPr>
          <w:trHeight w:val="1206"/>
        </w:trPr>
        <w:tc>
          <w:tcPr>
            <w:tcW w:w="9167" w:type="dxa"/>
          </w:tcPr>
          <w:p w14:paraId="255F98B0"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Большинство людей привыкли действовать по «линии наименьшего сопротивления». </w:t>
            </w:r>
          </w:p>
          <w:p w14:paraId="5F7152D4"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Думаю, что большинство людей к этому  не склонны. </w:t>
            </w:r>
          </w:p>
        </w:tc>
        <w:tc>
          <w:tcPr>
            <w:tcW w:w="728" w:type="dxa"/>
          </w:tcPr>
          <w:p w14:paraId="19838661"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4A41D4E3" w14:textId="77777777" w:rsidTr="00212AF8">
        <w:trPr>
          <w:trHeight w:val="884"/>
        </w:trPr>
        <w:tc>
          <w:tcPr>
            <w:tcW w:w="9167" w:type="dxa"/>
          </w:tcPr>
          <w:p w14:paraId="1D2F88BF"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Узкая специализация необходима для настоящего ученого. </w:t>
            </w:r>
          </w:p>
          <w:p w14:paraId="439DCFC4"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Углубление в узкую специализацию делает человека ограниченным. </w:t>
            </w:r>
          </w:p>
        </w:tc>
        <w:tc>
          <w:tcPr>
            <w:tcW w:w="728" w:type="dxa"/>
          </w:tcPr>
          <w:p w14:paraId="18387DE1"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427C42EC" w14:textId="77777777" w:rsidTr="00212AF8">
        <w:trPr>
          <w:trHeight w:val="1206"/>
        </w:trPr>
        <w:tc>
          <w:tcPr>
            <w:tcW w:w="9167" w:type="dxa"/>
          </w:tcPr>
          <w:p w14:paraId="5A90F27D"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Очень важно, есть ли у человека в жизни радость познания и творчества. </w:t>
            </w:r>
          </w:p>
          <w:p w14:paraId="05B38014"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В жизни очень важно приносить пользу людям </w:t>
            </w:r>
          </w:p>
        </w:tc>
        <w:tc>
          <w:tcPr>
            <w:tcW w:w="728" w:type="dxa"/>
          </w:tcPr>
          <w:p w14:paraId="52452A80"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77E2B731" w14:textId="77777777" w:rsidTr="00212AF8">
        <w:trPr>
          <w:trHeight w:val="884"/>
        </w:trPr>
        <w:tc>
          <w:tcPr>
            <w:tcW w:w="9167" w:type="dxa"/>
          </w:tcPr>
          <w:p w14:paraId="34202A15"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Мне нравится участвовать в жарких спорах. </w:t>
            </w:r>
          </w:p>
          <w:p w14:paraId="50FB3302"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б) Я не люблю споров.</w:t>
            </w:r>
          </w:p>
        </w:tc>
        <w:tc>
          <w:tcPr>
            <w:tcW w:w="728" w:type="dxa"/>
          </w:tcPr>
          <w:p w14:paraId="4FE0A33A"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0087790D" w14:textId="77777777" w:rsidTr="00212AF8">
        <w:trPr>
          <w:trHeight w:val="1206"/>
        </w:trPr>
        <w:tc>
          <w:tcPr>
            <w:tcW w:w="9167" w:type="dxa"/>
          </w:tcPr>
          <w:p w14:paraId="4F9ACBCF"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Я интересуюсь предсказаниями, гороскопами в астрологическими прогнозами.  </w:t>
            </w:r>
          </w:p>
          <w:p w14:paraId="0089AB88"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Подобные вещи меня не интересуют. </w:t>
            </w:r>
          </w:p>
        </w:tc>
        <w:tc>
          <w:tcPr>
            <w:tcW w:w="728" w:type="dxa"/>
          </w:tcPr>
          <w:p w14:paraId="3C862007"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21C86E43" w14:textId="77777777" w:rsidTr="00212AF8">
        <w:trPr>
          <w:trHeight w:val="1528"/>
        </w:trPr>
        <w:tc>
          <w:tcPr>
            <w:tcW w:w="9167" w:type="dxa"/>
          </w:tcPr>
          <w:p w14:paraId="683B91C1"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Человек должен трудиться ради удовлетворения своих потребностей и блага своей семьи. </w:t>
            </w:r>
          </w:p>
          <w:p w14:paraId="5053957F"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Человек должен трудиться, чтобы реализовать свои способности и желания. </w:t>
            </w:r>
          </w:p>
        </w:tc>
        <w:tc>
          <w:tcPr>
            <w:tcW w:w="728" w:type="dxa"/>
          </w:tcPr>
          <w:p w14:paraId="319AFC29"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639F85F6" w14:textId="77777777" w:rsidTr="00212AF8">
        <w:trPr>
          <w:trHeight w:val="1206"/>
        </w:trPr>
        <w:tc>
          <w:tcPr>
            <w:tcW w:w="9167" w:type="dxa"/>
          </w:tcPr>
          <w:p w14:paraId="213AD11D"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В решении личных проблем я руководствуюсь общепринятыми представлениями. </w:t>
            </w:r>
          </w:p>
          <w:p w14:paraId="68751807"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Свои проблемы я решаю так, как считаю нужным </w:t>
            </w:r>
          </w:p>
        </w:tc>
        <w:tc>
          <w:tcPr>
            <w:tcW w:w="728" w:type="dxa"/>
          </w:tcPr>
          <w:p w14:paraId="6F27C438"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3B01996E" w14:textId="77777777" w:rsidTr="00212AF8">
        <w:trPr>
          <w:trHeight w:val="1528"/>
        </w:trPr>
        <w:tc>
          <w:tcPr>
            <w:tcW w:w="9167" w:type="dxa"/>
          </w:tcPr>
          <w:p w14:paraId="79E324AD"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Воля нужна для того, чтобы сдерживать желания контролировать чувства. </w:t>
            </w:r>
          </w:p>
          <w:p w14:paraId="1A02F9C9"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Главное назначение воли — подхлестывать усилия и увеличивать энергию человека. </w:t>
            </w:r>
          </w:p>
        </w:tc>
        <w:tc>
          <w:tcPr>
            <w:tcW w:w="728" w:type="dxa"/>
          </w:tcPr>
          <w:p w14:paraId="7F354E16"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034209D5" w14:textId="77777777" w:rsidTr="00212AF8">
        <w:trPr>
          <w:trHeight w:val="884"/>
        </w:trPr>
        <w:tc>
          <w:tcPr>
            <w:tcW w:w="9167" w:type="dxa"/>
          </w:tcPr>
          <w:p w14:paraId="4767D91E"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Я не стесняюсь своих слабостей перед другими. </w:t>
            </w:r>
          </w:p>
          <w:p w14:paraId="76012AAA"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Мне нелегко обнаруживать свои слабости даже перед друзьями. </w:t>
            </w:r>
          </w:p>
        </w:tc>
        <w:tc>
          <w:tcPr>
            <w:tcW w:w="728" w:type="dxa"/>
          </w:tcPr>
          <w:p w14:paraId="25CEA2A3"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5A0B9909" w14:textId="77777777" w:rsidTr="00212AF8">
        <w:tc>
          <w:tcPr>
            <w:tcW w:w="9167" w:type="dxa"/>
            <w:vMerge w:val="restart"/>
          </w:tcPr>
          <w:p w14:paraId="177FCFDA"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Человеку свойственно стремиться к новому. </w:t>
            </w:r>
          </w:p>
          <w:p w14:paraId="1D559CC4"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Люди стремятся к новому лишь по необходимости. </w:t>
            </w:r>
          </w:p>
        </w:tc>
        <w:tc>
          <w:tcPr>
            <w:tcW w:w="728" w:type="dxa"/>
          </w:tcPr>
          <w:p w14:paraId="786BC904"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597715AC" w14:textId="77777777" w:rsidTr="00212AF8">
        <w:tc>
          <w:tcPr>
            <w:tcW w:w="9167" w:type="dxa"/>
            <w:vMerge/>
          </w:tcPr>
          <w:p w14:paraId="09FACE68" w14:textId="77777777" w:rsidR="005C5BBD" w:rsidRPr="005C5BBD" w:rsidRDefault="005C5BBD" w:rsidP="005C5BBD">
            <w:pPr>
              <w:spacing w:before="120"/>
              <w:ind w:right="-1" w:firstLine="5"/>
              <w:rPr>
                <w:rFonts w:ascii="Times New Roman" w:eastAsia="Calibri" w:hAnsi="Times New Roman" w:cs="Times New Roman"/>
                <w:sz w:val="28"/>
                <w:szCs w:val="28"/>
              </w:rPr>
            </w:pPr>
          </w:p>
        </w:tc>
        <w:tc>
          <w:tcPr>
            <w:tcW w:w="728" w:type="dxa"/>
          </w:tcPr>
          <w:p w14:paraId="75CD20FA"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148EB029" w14:textId="77777777" w:rsidTr="00212AF8">
        <w:trPr>
          <w:trHeight w:val="884"/>
        </w:trPr>
        <w:tc>
          <w:tcPr>
            <w:tcW w:w="9167" w:type="dxa"/>
          </w:tcPr>
          <w:p w14:paraId="48875541"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lastRenderedPageBreak/>
              <w:t xml:space="preserve">а) Я думаю, что неверно выражение «век живи – век учись». </w:t>
            </w:r>
          </w:p>
          <w:p w14:paraId="0ADE7C6D"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Выражение «век живи — век учись» я считаю   правильным. </w:t>
            </w:r>
          </w:p>
        </w:tc>
        <w:tc>
          <w:tcPr>
            <w:tcW w:w="728" w:type="dxa"/>
          </w:tcPr>
          <w:p w14:paraId="145824F6"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7CFAD3C2" w14:textId="77777777" w:rsidTr="00212AF8">
        <w:trPr>
          <w:trHeight w:val="884"/>
        </w:trPr>
        <w:tc>
          <w:tcPr>
            <w:tcW w:w="9167" w:type="dxa"/>
          </w:tcPr>
          <w:p w14:paraId="4108D09D"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Я думаю, что смысл жизни заключается в творчестве. </w:t>
            </w:r>
          </w:p>
          <w:p w14:paraId="0A37E7F6"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Вряд ли в творчестве можно найти смысл жизни. </w:t>
            </w:r>
          </w:p>
        </w:tc>
        <w:tc>
          <w:tcPr>
            <w:tcW w:w="728" w:type="dxa"/>
          </w:tcPr>
          <w:p w14:paraId="1DCA8270"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7B00A5A1" w14:textId="77777777" w:rsidTr="00212AF8">
        <w:trPr>
          <w:trHeight w:val="1206"/>
        </w:trPr>
        <w:tc>
          <w:tcPr>
            <w:tcW w:w="9167" w:type="dxa"/>
          </w:tcPr>
          <w:p w14:paraId="3D9AA7D9"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Мне бывает непросто познакомиться с человеком, который мне симпатичен. </w:t>
            </w:r>
          </w:p>
          <w:p w14:paraId="7125F8BC"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не испытываю трудностей, знакомясь с людьми. </w:t>
            </w:r>
          </w:p>
        </w:tc>
        <w:tc>
          <w:tcPr>
            <w:tcW w:w="728" w:type="dxa"/>
          </w:tcPr>
          <w:p w14:paraId="58C43A62"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6AFCEAEA" w14:textId="77777777" w:rsidTr="00212AF8">
        <w:trPr>
          <w:trHeight w:val="884"/>
        </w:trPr>
        <w:tc>
          <w:tcPr>
            <w:tcW w:w="9167" w:type="dxa"/>
          </w:tcPr>
          <w:p w14:paraId="62DEFE22"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Меня огорчает, что значительная часть жизни проходит впустую. </w:t>
            </w:r>
          </w:p>
          <w:p w14:paraId="1FC846E1"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Не могу сказать, что какая-то часть моей жизни проходит впустую. </w:t>
            </w:r>
          </w:p>
        </w:tc>
        <w:tc>
          <w:tcPr>
            <w:tcW w:w="728" w:type="dxa"/>
          </w:tcPr>
          <w:p w14:paraId="6153E81F"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6D607374" w14:textId="77777777" w:rsidTr="00212AF8">
        <w:trPr>
          <w:trHeight w:val="884"/>
        </w:trPr>
        <w:tc>
          <w:tcPr>
            <w:tcW w:w="9167" w:type="dxa"/>
          </w:tcPr>
          <w:p w14:paraId="03CD044E"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Одаренному человеку непростительно пренебрегать своим долгом. </w:t>
            </w:r>
          </w:p>
          <w:p w14:paraId="6B2ACA06"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Талант и способности значат больше, чем долг. </w:t>
            </w:r>
          </w:p>
        </w:tc>
        <w:tc>
          <w:tcPr>
            <w:tcW w:w="728" w:type="dxa"/>
          </w:tcPr>
          <w:p w14:paraId="63953007"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444F81A8" w14:textId="77777777" w:rsidTr="00212AF8">
        <w:trPr>
          <w:trHeight w:val="884"/>
        </w:trPr>
        <w:tc>
          <w:tcPr>
            <w:tcW w:w="9167" w:type="dxa"/>
          </w:tcPr>
          <w:p w14:paraId="283A0D19"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Мне хорошо удается манипулировать людьми. </w:t>
            </w:r>
          </w:p>
          <w:p w14:paraId="5615378C"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полагаю, что манипулировать людьми неэтично. </w:t>
            </w:r>
          </w:p>
        </w:tc>
        <w:tc>
          <w:tcPr>
            <w:tcW w:w="728" w:type="dxa"/>
          </w:tcPr>
          <w:p w14:paraId="0700C9EF"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498B91EC" w14:textId="77777777" w:rsidTr="00212AF8">
        <w:trPr>
          <w:trHeight w:val="1206"/>
        </w:trPr>
        <w:tc>
          <w:tcPr>
            <w:tcW w:w="9167" w:type="dxa"/>
          </w:tcPr>
          <w:p w14:paraId="392DEDD6"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Я стараюсь избегать огорчений. </w:t>
            </w:r>
          </w:p>
          <w:p w14:paraId="320A027C"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делаю то, что полагаю нужным, не считаясь с возможными огорчениями. </w:t>
            </w:r>
          </w:p>
        </w:tc>
        <w:tc>
          <w:tcPr>
            <w:tcW w:w="728" w:type="dxa"/>
          </w:tcPr>
          <w:p w14:paraId="450E1D6C"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59AA8678" w14:textId="77777777" w:rsidTr="00212AF8">
        <w:trPr>
          <w:trHeight w:val="1206"/>
        </w:trPr>
        <w:tc>
          <w:tcPr>
            <w:tcW w:w="9167" w:type="dxa"/>
          </w:tcPr>
          <w:p w14:paraId="0A69F4D6"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В большинстве ситуаций я не могу позволить себе дурачиться. </w:t>
            </w:r>
          </w:p>
          <w:p w14:paraId="1DE27103"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Существует множество ситуаций, где я могу позволить себе дурачиться. </w:t>
            </w:r>
          </w:p>
        </w:tc>
        <w:tc>
          <w:tcPr>
            <w:tcW w:w="728" w:type="dxa"/>
          </w:tcPr>
          <w:p w14:paraId="13164D92"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56F5BEA6" w14:textId="77777777" w:rsidTr="00212AF8">
        <w:trPr>
          <w:trHeight w:val="884"/>
        </w:trPr>
        <w:tc>
          <w:tcPr>
            <w:tcW w:w="9167" w:type="dxa"/>
          </w:tcPr>
          <w:p w14:paraId="7DF59EC7"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Критика в мой адрес снижает мою самооценку. </w:t>
            </w:r>
          </w:p>
          <w:p w14:paraId="52D93BCB"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б) Критика практически не влияет на мою самооценку.</w:t>
            </w:r>
          </w:p>
        </w:tc>
        <w:tc>
          <w:tcPr>
            <w:tcW w:w="728" w:type="dxa"/>
          </w:tcPr>
          <w:p w14:paraId="72D7AC31"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457BA6C2" w14:textId="77777777" w:rsidTr="00212AF8">
        <w:trPr>
          <w:trHeight w:val="1206"/>
        </w:trPr>
        <w:tc>
          <w:tcPr>
            <w:tcW w:w="9167" w:type="dxa"/>
          </w:tcPr>
          <w:p w14:paraId="2C9FC10B"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Зависть свойственна только неудачникам, которые считают, что их обошли. </w:t>
            </w:r>
          </w:p>
          <w:p w14:paraId="07BD9B91"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Большинство людей завистливы, хотя и пытаются это скрыть. </w:t>
            </w:r>
          </w:p>
        </w:tc>
        <w:tc>
          <w:tcPr>
            <w:tcW w:w="728" w:type="dxa"/>
          </w:tcPr>
          <w:p w14:paraId="1005B19E"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53927684" w14:textId="77777777" w:rsidTr="00212AF8">
        <w:trPr>
          <w:trHeight w:val="1206"/>
        </w:trPr>
        <w:tc>
          <w:tcPr>
            <w:tcW w:w="9167" w:type="dxa"/>
          </w:tcPr>
          <w:p w14:paraId="33B92855"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Выбирая для себя занятие, человек должен учитывать его общественную значимость. </w:t>
            </w:r>
          </w:p>
          <w:p w14:paraId="614D2622"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Человек должен заниматься прежде всего тем, что ему интересно. </w:t>
            </w:r>
          </w:p>
        </w:tc>
        <w:tc>
          <w:tcPr>
            <w:tcW w:w="728" w:type="dxa"/>
          </w:tcPr>
          <w:p w14:paraId="67BCDDB6"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03EED782" w14:textId="77777777" w:rsidTr="00212AF8">
        <w:trPr>
          <w:trHeight w:val="884"/>
        </w:trPr>
        <w:tc>
          <w:tcPr>
            <w:tcW w:w="9167" w:type="dxa"/>
          </w:tcPr>
          <w:p w14:paraId="34D99945"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Я думаю, что для творчества необходимы знания в избранной области. </w:t>
            </w:r>
          </w:p>
          <w:p w14:paraId="1AD9B473"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б)Я думаю, что знания для этого совсем не обязательны. </w:t>
            </w:r>
          </w:p>
        </w:tc>
        <w:tc>
          <w:tcPr>
            <w:tcW w:w="728" w:type="dxa"/>
          </w:tcPr>
          <w:p w14:paraId="2CEC6516"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678EB7A7" w14:textId="77777777" w:rsidTr="00212AF8">
        <w:trPr>
          <w:trHeight w:val="884"/>
        </w:trPr>
        <w:tc>
          <w:tcPr>
            <w:tcW w:w="9167" w:type="dxa"/>
          </w:tcPr>
          <w:p w14:paraId="7CCE59E2"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Пожалуй, я могу сказать, что живу ощущением счастья. </w:t>
            </w:r>
          </w:p>
          <w:p w14:paraId="135B3422"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не могу сказать, что живу с ощущением  счастья. </w:t>
            </w:r>
          </w:p>
        </w:tc>
        <w:tc>
          <w:tcPr>
            <w:tcW w:w="728" w:type="dxa"/>
          </w:tcPr>
          <w:p w14:paraId="2CEBA7BD"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53A13260" w14:textId="77777777" w:rsidTr="00212AF8">
        <w:trPr>
          <w:trHeight w:val="884"/>
        </w:trPr>
        <w:tc>
          <w:tcPr>
            <w:tcW w:w="9167" w:type="dxa"/>
          </w:tcPr>
          <w:p w14:paraId="69287222"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Я думаю, что люди должны анализировать свою жизнь. </w:t>
            </w:r>
          </w:p>
          <w:p w14:paraId="4FAF74D7"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считаю, что самоанализ приносит больше вреда, чем пользы. </w:t>
            </w:r>
          </w:p>
        </w:tc>
        <w:tc>
          <w:tcPr>
            <w:tcW w:w="728" w:type="dxa"/>
          </w:tcPr>
          <w:p w14:paraId="19224AED"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0DFACBED" w14:textId="77777777" w:rsidTr="00212AF8">
        <w:trPr>
          <w:trHeight w:val="1206"/>
        </w:trPr>
        <w:tc>
          <w:tcPr>
            <w:tcW w:w="9167" w:type="dxa"/>
          </w:tcPr>
          <w:p w14:paraId="6A166344"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lastRenderedPageBreak/>
              <w:t xml:space="preserve"> а) Я пытаюсь найти основания даже для тех своих поступков, которые совершаю просто потому, что мне этого хочется. </w:t>
            </w:r>
          </w:p>
          <w:p w14:paraId="77EB1219"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не ищу оснований для своих действий и поступков. </w:t>
            </w:r>
          </w:p>
        </w:tc>
        <w:tc>
          <w:tcPr>
            <w:tcW w:w="728" w:type="dxa"/>
          </w:tcPr>
          <w:p w14:paraId="10224697"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2BC8D853" w14:textId="77777777" w:rsidTr="00212AF8">
        <w:trPr>
          <w:trHeight w:val="1206"/>
        </w:trPr>
        <w:tc>
          <w:tcPr>
            <w:tcW w:w="9167" w:type="dxa"/>
          </w:tcPr>
          <w:p w14:paraId="696DF7FF"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Я уверен, что любой может прожить свою жизнь так, как ему хочется. </w:t>
            </w:r>
          </w:p>
          <w:p w14:paraId="3ACFD49E"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думаю, что у человека мало шансов прожить свою жизнь, как хотелось бы. </w:t>
            </w:r>
          </w:p>
        </w:tc>
        <w:tc>
          <w:tcPr>
            <w:tcW w:w="728" w:type="dxa"/>
          </w:tcPr>
          <w:p w14:paraId="521C8937"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55B69A01" w14:textId="77777777" w:rsidTr="00212AF8">
        <w:trPr>
          <w:trHeight w:val="884"/>
        </w:trPr>
        <w:tc>
          <w:tcPr>
            <w:tcW w:w="9167" w:type="dxa"/>
          </w:tcPr>
          <w:p w14:paraId="531FBDB8"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О человеке никогда нельзя сказать с уверенностью добрый он или злой. </w:t>
            </w:r>
          </w:p>
          <w:p w14:paraId="03BE2652"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Обычно оценить человека очень легко. </w:t>
            </w:r>
          </w:p>
        </w:tc>
        <w:tc>
          <w:tcPr>
            <w:tcW w:w="728" w:type="dxa"/>
          </w:tcPr>
          <w:p w14:paraId="30D0CF89"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6EEAF89F" w14:textId="77777777" w:rsidTr="00212AF8">
        <w:trPr>
          <w:trHeight w:val="884"/>
        </w:trPr>
        <w:tc>
          <w:tcPr>
            <w:tcW w:w="9167" w:type="dxa"/>
          </w:tcPr>
          <w:p w14:paraId="593EED08"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Для творчества нужно очень много свободного времени. </w:t>
            </w:r>
          </w:p>
          <w:p w14:paraId="5E182F7C"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Мне кажется, что в жизни всегда можно найти время для творчества. </w:t>
            </w:r>
          </w:p>
        </w:tc>
        <w:tc>
          <w:tcPr>
            <w:tcW w:w="728" w:type="dxa"/>
          </w:tcPr>
          <w:p w14:paraId="60E2913F"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282B4FC3" w14:textId="77777777" w:rsidTr="00212AF8">
        <w:trPr>
          <w:trHeight w:val="1206"/>
        </w:trPr>
        <w:tc>
          <w:tcPr>
            <w:tcW w:w="9167" w:type="dxa"/>
          </w:tcPr>
          <w:p w14:paraId="4750EAB1"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Обычно мне легко убедить собеседника своей правоте. </w:t>
            </w:r>
          </w:p>
          <w:p w14:paraId="064856C1"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В споре я пытаюсь понять точку зрения собеседника, а не переубедить его. </w:t>
            </w:r>
          </w:p>
        </w:tc>
        <w:tc>
          <w:tcPr>
            <w:tcW w:w="728" w:type="dxa"/>
          </w:tcPr>
          <w:p w14:paraId="2034E469"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3103C649" w14:textId="77777777" w:rsidTr="00212AF8">
        <w:trPr>
          <w:trHeight w:val="884"/>
        </w:trPr>
        <w:tc>
          <w:tcPr>
            <w:tcW w:w="9167" w:type="dxa"/>
          </w:tcPr>
          <w:p w14:paraId="209FA77C"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Если я делаю что-либо исключительно для себя, мне бывает неловко. </w:t>
            </w:r>
          </w:p>
          <w:p w14:paraId="27E90A01"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не испытываю неловкости в такой ситуации </w:t>
            </w:r>
          </w:p>
        </w:tc>
        <w:tc>
          <w:tcPr>
            <w:tcW w:w="728" w:type="dxa"/>
          </w:tcPr>
          <w:p w14:paraId="3231868E"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6061BE9D" w14:textId="77777777" w:rsidTr="00212AF8">
        <w:trPr>
          <w:trHeight w:val="884"/>
        </w:trPr>
        <w:tc>
          <w:tcPr>
            <w:tcW w:w="9167" w:type="dxa"/>
          </w:tcPr>
          <w:p w14:paraId="78DAAA0B"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Я считаю себя творцом своего будущего. </w:t>
            </w:r>
          </w:p>
          <w:p w14:paraId="77BA6BCB"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б) Вряд ли я сильно влияю на собственное будущее.</w:t>
            </w:r>
          </w:p>
        </w:tc>
        <w:tc>
          <w:tcPr>
            <w:tcW w:w="728" w:type="dxa"/>
          </w:tcPr>
          <w:p w14:paraId="45C63811"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7B1AC6EA" w14:textId="77777777" w:rsidTr="00212AF8">
        <w:trPr>
          <w:trHeight w:val="884"/>
        </w:trPr>
        <w:tc>
          <w:tcPr>
            <w:tcW w:w="9167" w:type="dxa"/>
          </w:tcPr>
          <w:p w14:paraId="20DA7018"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Выражение «добро должно быть с кулаками» я считаю правильным. </w:t>
            </w:r>
          </w:p>
          <w:p w14:paraId="770B0123"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Вряд ли верно выражение «добро должно быть кулаками». </w:t>
            </w:r>
          </w:p>
        </w:tc>
        <w:tc>
          <w:tcPr>
            <w:tcW w:w="728" w:type="dxa"/>
          </w:tcPr>
          <w:p w14:paraId="7C37934C"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43B48D6B" w14:textId="77777777" w:rsidTr="00212AF8">
        <w:trPr>
          <w:trHeight w:val="884"/>
        </w:trPr>
        <w:tc>
          <w:tcPr>
            <w:tcW w:w="9167" w:type="dxa"/>
          </w:tcPr>
          <w:p w14:paraId="4D4DE609"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По-моему, недостатки людей гораздо заметнее, чем их достоинства. </w:t>
            </w:r>
          </w:p>
          <w:p w14:paraId="407EB7D1"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Достоинства человека увидеть гораздо легче, чем его недостатки. </w:t>
            </w:r>
          </w:p>
        </w:tc>
        <w:tc>
          <w:tcPr>
            <w:tcW w:w="728" w:type="dxa"/>
          </w:tcPr>
          <w:p w14:paraId="585EB0E1"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7A999C4A" w14:textId="77777777" w:rsidTr="00212AF8">
        <w:trPr>
          <w:trHeight w:val="884"/>
        </w:trPr>
        <w:tc>
          <w:tcPr>
            <w:tcW w:w="9167" w:type="dxa"/>
          </w:tcPr>
          <w:p w14:paraId="00A20802"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Иногда я боюсь быть самим собой.  </w:t>
            </w:r>
          </w:p>
          <w:p w14:paraId="6319E8CD"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никогда не боюсь быть самим собой. </w:t>
            </w:r>
          </w:p>
        </w:tc>
        <w:tc>
          <w:tcPr>
            <w:tcW w:w="728" w:type="dxa"/>
          </w:tcPr>
          <w:p w14:paraId="7404E387"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3CB1982F" w14:textId="77777777" w:rsidTr="00212AF8">
        <w:trPr>
          <w:trHeight w:val="1206"/>
        </w:trPr>
        <w:tc>
          <w:tcPr>
            <w:tcW w:w="9167" w:type="dxa"/>
          </w:tcPr>
          <w:p w14:paraId="720DB299"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Я стараюсь не вспоминать о своих былых неприятностях. </w:t>
            </w:r>
          </w:p>
          <w:p w14:paraId="12899132"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Время от времени я склонен возвращаться к воспоминаниям о прошлых неудачах. </w:t>
            </w:r>
          </w:p>
        </w:tc>
        <w:tc>
          <w:tcPr>
            <w:tcW w:w="728" w:type="dxa"/>
          </w:tcPr>
          <w:p w14:paraId="4293D726"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47476030" w14:textId="77777777" w:rsidTr="00212AF8">
        <w:trPr>
          <w:trHeight w:val="1206"/>
        </w:trPr>
        <w:tc>
          <w:tcPr>
            <w:tcW w:w="9167" w:type="dxa"/>
          </w:tcPr>
          <w:p w14:paraId="04281294"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Я считаю, что целью жизни должно быть нечто значительное. </w:t>
            </w:r>
          </w:p>
          <w:p w14:paraId="105D6088"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вовсе не считаю, что целью жизни непременно должно быть что-то значительное. </w:t>
            </w:r>
          </w:p>
        </w:tc>
        <w:tc>
          <w:tcPr>
            <w:tcW w:w="728" w:type="dxa"/>
          </w:tcPr>
          <w:p w14:paraId="694CEDB0"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0AB38B37" w14:textId="77777777" w:rsidTr="00212AF8">
        <w:trPr>
          <w:trHeight w:val="1206"/>
        </w:trPr>
        <w:tc>
          <w:tcPr>
            <w:tcW w:w="9167" w:type="dxa"/>
          </w:tcPr>
          <w:p w14:paraId="1841F6D1"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Люди стремятся к тому, чтобы понимать и доверять друг другу. </w:t>
            </w:r>
          </w:p>
          <w:p w14:paraId="35A6808D"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Замыкаясь в кругу собственных интересов, люди не понимают окружающих. </w:t>
            </w:r>
          </w:p>
        </w:tc>
        <w:tc>
          <w:tcPr>
            <w:tcW w:w="728" w:type="dxa"/>
          </w:tcPr>
          <w:p w14:paraId="4F9E65C8"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5A94E117" w14:textId="77777777" w:rsidTr="00212AF8">
        <w:tc>
          <w:tcPr>
            <w:tcW w:w="9167" w:type="dxa"/>
            <w:vMerge w:val="restart"/>
          </w:tcPr>
          <w:p w14:paraId="24F0837D" w14:textId="77777777" w:rsidR="005C5BBD" w:rsidRPr="005C5BBD" w:rsidRDefault="005C5BBD" w:rsidP="005C5BBD">
            <w:pPr>
              <w:spacing w:before="120"/>
              <w:ind w:right="-1" w:firstLine="5"/>
              <w:rPr>
                <w:rFonts w:ascii="Times New Roman" w:eastAsia="Calibri" w:hAnsi="Times New Roman" w:cs="Times New Roman"/>
                <w:sz w:val="28"/>
                <w:szCs w:val="28"/>
              </w:rPr>
            </w:pPr>
          </w:p>
          <w:p w14:paraId="39F12954"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lastRenderedPageBreak/>
              <w:t xml:space="preserve">а) Я стараюсь не быть «белой вороной». </w:t>
            </w:r>
          </w:p>
          <w:p w14:paraId="73CB49F6"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позволяю себе быть «белой вороной». </w:t>
            </w:r>
          </w:p>
        </w:tc>
        <w:tc>
          <w:tcPr>
            <w:tcW w:w="728" w:type="dxa"/>
          </w:tcPr>
          <w:p w14:paraId="58E16963"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0C03B4E1" w14:textId="77777777" w:rsidTr="00212AF8">
        <w:tc>
          <w:tcPr>
            <w:tcW w:w="9167" w:type="dxa"/>
            <w:vMerge/>
          </w:tcPr>
          <w:p w14:paraId="1C8C1F4D" w14:textId="77777777" w:rsidR="005C5BBD" w:rsidRPr="005C5BBD" w:rsidRDefault="005C5BBD" w:rsidP="005C5BBD">
            <w:pPr>
              <w:spacing w:before="120"/>
              <w:ind w:right="-1" w:firstLine="5"/>
              <w:rPr>
                <w:rFonts w:ascii="Times New Roman" w:eastAsia="Calibri" w:hAnsi="Times New Roman" w:cs="Times New Roman"/>
                <w:sz w:val="28"/>
                <w:szCs w:val="28"/>
              </w:rPr>
            </w:pPr>
          </w:p>
        </w:tc>
        <w:tc>
          <w:tcPr>
            <w:tcW w:w="728" w:type="dxa"/>
          </w:tcPr>
          <w:p w14:paraId="46998EAF"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30DBFBB2" w14:textId="77777777" w:rsidTr="00212AF8">
        <w:trPr>
          <w:trHeight w:val="884"/>
        </w:trPr>
        <w:tc>
          <w:tcPr>
            <w:tcW w:w="9167" w:type="dxa"/>
          </w:tcPr>
          <w:p w14:paraId="053EE566"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lastRenderedPageBreak/>
              <w:t xml:space="preserve">а) В доверительной беседе люди обычно искренни. </w:t>
            </w:r>
          </w:p>
          <w:p w14:paraId="58F31C5F"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Даже в доверительной беседе человеку трудно быть искренним. </w:t>
            </w:r>
          </w:p>
        </w:tc>
        <w:tc>
          <w:tcPr>
            <w:tcW w:w="728" w:type="dxa"/>
          </w:tcPr>
          <w:p w14:paraId="019449B3"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7DE1AC56" w14:textId="77777777" w:rsidTr="00212AF8">
        <w:trPr>
          <w:trHeight w:val="884"/>
        </w:trPr>
        <w:tc>
          <w:tcPr>
            <w:tcW w:w="9167" w:type="dxa"/>
          </w:tcPr>
          <w:p w14:paraId="0253A0D4"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Бывает, что я стыжусь проявлять свои чувства. </w:t>
            </w:r>
          </w:p>
          <w:p w14:paraId="5D4D96BB"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никогда этого не стыжусь. </w:t>
            </w:r>
          </w:p>
        </w:tc>
        <w:tc>
          <w:tcPr>
            <w:tcW w:w="728" w:type="dxa"/>
          </w:tcPr>
          <w:p w14:paraId="049C5E7E"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0733ED6A" w14:textId="77777777" w:rsidTr="00212AF8">
        <w:trPr>
          <w:trHeight w:val="884"/>
        </w:trPr>
        <w:tc>
          <w:tcPr>
            <w:tcW w:w="9167" w:type="dxa"/>
          </w:tcPr>
          <w:p w14:paraId="559D51A8"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Я могу делать что-либо для других, не требуя, чтобы они это оценили. </w:t>
            </w:r>
          </w:p>
          <w:p w14:paraId="0F5281F6"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вправе ожидать от людей, что они оценят то, что я для них делаю. </w:t>
            </w:r>
          </w:p>
        </w:tc>
        <w:tc>
          <w:tcPr>
            <w:tcW w:w="728" w:type="dxa"/>
          </w:tcPr>
          <w:p w14:paraId="6B506B5E"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7669F643" w14:textId="77777777" w:rsidTr="00212AF8">
        <w:trPr>
          <w:trHeight w:val="1528"/>
        </w:trPr>
        <w:tc>
          <w:tcPr>
            <w:tcW w:w="9167" w:type="dxa"/>
          </w:tcPr>
          <w:p w14:paraId="6E279D26"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Я проявляю свое расположение к человеку независимо от того, взаимно ли оно. </w:t>
            </w:r>
          </w:p>
          <w:p w14:paraId="00C4AA01"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Я редко проявляю свое расположение к людям, не будучи уверенным, что оно взаимно. </w:t>
            </w:r>
          </w:p>
        </w:tc>
        <w:tc>
          <w:tcPr>
            <w:tcW w:w="728" w:type="dxa"/>
          </w:tcPr>
          <w:p w14:paraId="13BA8AC2"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134A3E58" w14:textId="77777777" w:rsidTr="00212AF8">
        <w:trPr>
          <w:trHeight w:val="1528"/>
        </w:trPr>
        <w:tc>
          <w:tcPr>
            <w:tcW w:w="9167" w:type="dxa"/>
          </w:tcPr>
          <w:p w14:paraId="5A19601D"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Я думаю, что в общении нужно открыто проявлять свое недовольство другими. </w:t>
            </w:r>
          </w:p>
          <w:p w14:paraId="1A890CD5"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Мне кажется, что в общении люди должны скрывать взаимное недовольство. </w:t>
            </w:r>
          </w:p>
        </w:tc>
        <w:tc>
          <w:tcPr>
            <w:tcW w:w="728" w:type="dxa"/>
          </w:tcPr>
          <w:p w14:paraId="16BE081F"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1A044832" w14:textId="77777777" w:rsidTr="00212AF8">
        <w:trPr>
          <w:trHeight w:val="884"/>
        </w:trPr>
        <w:tc>
          <w:tcPr>
            <w:tcW w:w="9167" w:type="dxa"/>
          </w:tcPr>
          <w:p w14:paraId="22466879"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а) Я мирюсь с противоречиями в самом себе.</w:t>
            </w:r>
          </w:p>
          <w:p w14:paraId="0222ADC5"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б) Внутренние противоречия снижают мою самооценку. </w:t>
            </w:r>
          </w:p>
        </w:tc>
        <w:tc>
          <w:tcPr>
            <w:tcW w:w="728" w:type="dxa"/>
          </w:tcPr>
          <w:p w14:paraId="077120CF"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4158AB2E" w14:textId="77777777" w:rsidTr="00212AF8">
        <w:trPr>
          <w:trHeight w:val="1206"/>
        </w:trPr>
        <w:tc>
          <w:tcPr>
            <w:tcW w:w="9167" w:type="dxa"/>
          </w:tcPr>
          <w:p w14:paraId="315269F7"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Я стремлюсь открыто выражать свои чувства. </w:t>
            </w:r>
          </w:p>
          <w:p w14:paraId="41B80215"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Думаю, что в открытом выражении чувств есть элемент несдержанности. </w:t>
            </w:r>
          </w:p>
        </w:tc>
        <w:tc>
          <w:tcPr>
            <w:tcW w:w="728" w:type="dxa"/>
          </w:tcPr>
          <w:p w14:paraId="4B34BD8D"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2364B2D2" w14:textId="77777777" w:rsidTr="00212AF8">
        <w:trPr>
          <w:trHeight w:val="884"/>
        </w:trPr>
        <w:tc>
          <w:tcPr>
            <w:tcW w:w="9167" w:type="dxa"/>
          </w:tcPr>
          <w:p w14:paraId="01ABDF34"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Я уверен в себе. </w:t>
            </w:r>
          </w:p>
          <w:p w14:paraId="399E790D"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Не могу сказать, что я уверен в себе. </w:t>
            </w:r>
          </w:p>
        </w:tc>
        <w:tc>
          <w:tcPr>
            <w:tcW w:w="728" w:type="dxa"/>
          </w:tcPr>
          <w:p w14:paraId="0F96B32E"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4822FFB6" w14:textId="77777777" w:rsidTr="00212AF8">
        <w:trPr>
          <w:trHeight w:val="1206"/>
        </w:trPr>
        <w:tc>
          <w:tcPr>
            <w:tcW w:w="9167" w:type="dxa"/>
          </w:tcPr>
          <w:p w14:paraId="692CE439"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 а) Достижение счастья не может быть главной целью человеческих отношений. </w:t>
            </w:r>
          </w:p>
          <w:p w14:paraId="7A3C58E9"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Достижение счастья — главная цель человеческих отношений. </w:t>
            </w:r>
          </w:p>
        </w:tc>
        <w:tc>
          <w:tcPr>
            <w:tcW w:w="728" w:type="dxa"/>
          </w:tcPr>
          <w:p w14:paraId="782BECA9"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3DF4A696" w14:textId="77777777" w:rsidTr="00212AF8">
        <w:trPr>
          <w:trHeight w:val="884"/>
        </w:trPr>
        <w:tc>
          <w:tcPr>
            <w:tcW w:w="9167" w:type="dxa"/>
          </w:tcPr>
          <w:p w14:paraId="01B8CDC0"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Меня любят, потому что я этого заслуживаю </w:t>
            </w:r>
          </w:p>
          <w:p w14:paraId="29B9F00E"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Меня любят, потому что я сам способен любить. </w:t>
            </w:r>
          </w:p>
        </w:tc>
        <w:tc>
          <w:tcPr>
            <w:tcW w:w="728" w:type="dxa"/>
          </w:tcPr>
          <w:p w14:paraId="5D3B107E"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65783195" w14:textId="77777777" w:rsidTr="00212AF8">
        <w:trPr>
          <w:trHeight w:val="884"/>
        </w:trPr>
        <w:tc>
          <w:tcPr>
            <w:tcW w:w="9167" w:type="dxa"/>
          </w:tcPr>
          <w:p w14:paraId="6DA7A926"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Неразделенная любовь способна сделать жизнь человека невыносимой. </w:t>
            </w:r>
          </w:p>
          <w:p w14:paraId="5410FCC8"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Жизнь без любви хуже, чем неразделенная любовь в жизни. </w:t>
            </w:r>
          </w:p>
        </w:tc>
        <w:tc>
          <w:tcPr>
            <w:tcW w:w="728" w:type="dxa"/>
          </w:tcPr>
          <w:p w14:paraId="2ABE66BD"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52417449" w14:textId="77777777" w:rsidTr="00212AF8">
        <w:trPr>
          <w:trHeight w:val="1206"/>
        </w:trPr>
        <w:tc>
          <w:tcPr>
            <w:tcW w:w="9167" w:type="dxa"/>
          </w:tcPr>
          <w:p w14:paraId="4F130190"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а) Если разговор не удался, я пробую выстроить его по-иному. </w:t>
            </w:r>
          </w:p>
          <w:p w14:paraId="272FC263"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 xml:space="preserve">б) Обычно в том,  что разговор не сложился, виновна невнимательность собеседника. </w:t>
            </w:r>
          </w:p>
        </w:tc>
        <w:tc>
          <w:tcPr>
            <w:tcW w:w="728" w:type="dxa"/>
          </w:tcPr>
          <w:p w14:paraId="6E4117F8" w14:textId="77777777" w:rsidR="005C5BBD" w:rsidRPr="005C5BBD" w:rsidRDefault="005C5BBD" w:rsidP="005C5BBD">
            <w:pPr>
              <w:spacing w:before="120"/>
              <w:ind w:right="-1" w:firstLine="567"/>
              <w:rPr>
                <w:rFonts w:ascii="Times New Roman" w:eastAsia="Calibri" w:hAnsi="Times New Roman" w:cs="Times New Roman"/>
              </w:rPr>
            </w:pPr>
          </w:p>
        </w:tc>
      </w:tr>
      <w:tr w:rsidR="005C5BBD" w:rsidRPr="005C5BBD" w14:paraId="3354BD0F" w14:textId="77777777" w:rsidTr="00212AF8">
        <w:trPr>
          <w:trHeight w:val="884"/>
        </w:trPr>
        <w:tc>
          <w:tcPr>
            <w:tcW w:w="9167" w:type="dxa"/>
          </w:tcPr>
          <w:p w14:paraId="341703A4"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lastRenderedPageBreak/>
              <w:t xml:space="preserve">а) Я стараюсь производить на людей хорошее впечатление. </w:t>
            </w:r>
          </w:p>
          <w:p w14:paraId="71F36C5D" w14:textId="77777777" w:rsidR="005C5BBD" w:rsidRPr="005C5BBD" w:rsidRDefault="005C5BBD" w:rsidP="005C5BBD">
            <w:pPr>
              <w:spacing w:before="120"/>
              <w:ind w:right="-1" w:firstLine="5"/>
              <w:rPr>
                <w:rFonts w:ascii="Times New Roman" w:eastAsia="Calibri" w:hAnsi="Times New Roman" w:cs="Times New Roman"/>
                <w:sz w:val="28"/>
                <w:szCs w:val="28"/>
              </w:rPr>
            </w:pPr>
            <w:r w:rsidRPr="005C5BBD">
              <w:rPr>
                <w:rFonts w:ascii="Times New Roman" w:eastAsia="Calibri" w:hAnsi="Times New Roman" w:cs="Times New Roman"/>
                <w:sz w:val="28"/>
                <w:szCs w:val="28"/>
              </w:rPr>
              <w:t>б) Люди видят меня таким, каков я на самом деле.</w:t>
            </w:r>
          </w:p>
        </w:tc>
        <w:tc>
          <w:tcPr>
            <w:tcW w:w="728" w:type="dxa"/>
          </w:tcPr>
          <w:p w14:paraId="2291180F" w14:textId="77777777" w:rsidR="005C5BBD" w:rsidRPr="005C5BBD" w:rsidRDefault="005C5BBD" w:rsidP="005C5BBD">
            <w:pPr>
              <w:spacing w:before="120"/>
              <w:ind w:right="-1" w:firstLine="567"/>
              <w:rPr>
                <w:rFonts w:ascii="Times New Roman" w:eastAsia="Calibri" w:hAnsi="Times New Roman" w:cs="Times New Roman"/>
              </w:rPr>
            </w:pPr>
          </w:p>
        </w:tc>
      </w:tr>
    </w:tbl>
    <w:p w14:paraId="1FA14CEE" w14:textId="77777777" w:rsidR="005C5BBD" w:rsidRPr="005C5BBD" w:rsidRDefault="005C5BBD" w:rsidP="005C5BBD">
      <w:pPr>
        <w:spacing w:after="0" w:line="360" w:lineRule="auto"/>
        <w:ind w:right="-1" w:firstLine="567"/>
        <w:jc w:val="both"/>
        <w:rPr>
          <w:rFonts w:ascii="Times New Roman" w:eastAsia="Calibri" w:hAnsi="Times New Roman" w:cs="Times New Roman"/>
          <w:sz w:val="28"/>
          <w:szCs w:val="28"/>
        </w:rPr>
      </w:pPr>
    </w:p>
    <w:p w14:paraId="1D93DDF9" w14:textId="77777777" w:rsidR="006E2A63" w:rsidRPr="00457EB4" w:rsidRDefault="006E2A63" w:rsidP="005B4656">
      <w:pPr>
        <w:spacing w:line="360" w:lineRule="auto"/>
        <w:ind w:left="284" w:right="-1" w:firstLine="567"/>
        <w:rPr>
          <w:rFonts w:ascii="Times New Roman" w:hAnsi="Times New Roman" w:cs="Times New Roman"/>
          <w:sz w:val="28"/>
          <w:szCs w:val="28"/>
        </w:rPr>
      </w:pPr>
    </w:p>
    <w:sectPr w:rsidR="006E2A63" w:rsidRPr="00457EB4" w:rsidSect="004C796F">
      <w:footerReference w:type="default" r:id="rId33"/>
      <w:pgSz w:w="11906" w:h="16838"/>
      <w:pgMar w:top="1134" w:right="849"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CE373D8" w14:textId="77777777" w:rsidR="009D01A2" w:rsidRDefault="009D01A2" w:rsidP="00F31424">
      <w:pPr>
        <w:spacing w:after="0" w:line="240" w:lineRule="auto"/>
      </w:pPr>
      <w:r>
        <w:separator/>
      </w:r>
    </w:p>
  </w:endnote>
  <w:endnote w:type="continuationSeparator" w:id="0">
    <w:p w14:paraId="23DFFE96" w14:textId="77777777" w:rsidR="009D01A2" w:rsidRDefault="009D01A2" w:rsidP="00F314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dobe Fangsong Std R">
    <w:altName w:val="Arial Unicode MS"/>
    <w:panose1 w:val="00000000000000000000"/>
    <w:charset w:val="80"/>
    <w:family w:val="roman"/>
    <w:notTrueType/>
    <w:pitch w:val="variable"/>
    <w:sig w:usb0="00000207" w:usb1="0A0F1810" w:usb2="00000016" w:usb3="00000000" w:csb0="00060007"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Times">
    <w:panose1 w:val="02020603050405020304"/>
    <w:charset w:val="CC"/>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2322058"/>
      <w:docPartObj>
        <w:docPartGallery w:val="Page Numbers (Bottom of Page)"/>
        <w:docPartUnique/>
      </w:docPartObj>
    </w:sdtPr>
    <w:sdtEndPr/>
    <w:sdtContent>
      <w:p w14:paraId="0261A0C8" w14:textId="77777777" w:rsidR="00CB54D4" w:rsidRDefault="00CB54D4">
        <w:pPr>
          <w:pStyle w:val="af"/>
          <w:jc w:val="center"/>
        </w:pPr>
      </w:p>
      <w:p w14:paraId="7661D233" w14:textId="77777777" w:rsidR="00CB54D4" w:rsidRDefault="00CB54D4">
        <w:pPr>
          <w:pStyle w:val="af"/>
          <w:jc w:val="center"/>
        </w:pPr>
        <w:r>
          <w:fldChar w:fldCharType="begin"/>
        </w:r>
        <w:r>
          <w:instrText>PAGE   \* MERGEFORMAT</w:instrText>
        </w:r>
        <w:r>
          <w:fldChar w:fldCharType="separate"/>
        </w:r>
        <w:r w:rsidR="00C61281">
          <w:rPr>
            <w:noProof/>
          </w:rPr>
          <w:t>86</w:t>
        </w:r>
        <w:r>
          <w:fldChar w:fldCharType="end"/>
        </w:r>
      </w:p>
    </w:sdtContent>
  </w:sdt>
  <w:p w14:paraId="21C9DB8D" w14:textId="77777777" w:rsidR="00CB54D4" w:rsidRDefault="00CB54D4">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499F44B" w14:textId="77777777" w:rsidR="009D01A2" w:rsidRDefault="009D01A2" w:rsidP="00F31424">
      <w:pPr>
        <w:spacing w:after="0" w:line="240" w:lineRule="auto"/>
      </w:pPr>
      <w:r>
        <w:separator/>
      </w:r>
    </w:p>
  </w:footnote>
  <w:footnote w:type="continuationSeparator" w:id="0">
    <w:p w14:paraId="2A6F9EE9" w14:textId="77777777" w:rsidR="009D01A2" w:rsidRDefault="009D01A2" w:rsidP="00F3142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8337F2"/>
    <w:multiLevelType w:val="hybridMultilevel"/>
    <w:tmpl w:val="F378CA5C"/>
    <w:lvl w:ilvl="0" w:tplc="FBAA6550">
      <w:start w:val="1"/>
      <w:numFmt w:val="bullet"/>
      <w:lvlText w:val=""/>
      <w:lvlJc w:val="left"/>
      <w:pPr>
        <w:ind w:left="1571" w:hanging="360"/>
      </w:pPr>
      <w:rPr>
        <w:rFonts w:ascii="Adobe Fangsong Std R" w:eastAsia="Adobe Fangsong Std R" w:hAnsi="Adobe Fangsong Std R" w:hint="eastAsia"/>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
    <w:nsid w:val="08DD4445"/>
    <w:multiLevelType w:val="hybridMultilevel"/>
    <w:tmpl w:val="AF8C1E4E"/>
    <w:lvl w:ilvl="0" w:tplc="FBAA6550">
      <w:start w:val="1"/>
      <w:numFmt w:val="bullet"/>
      <w:lvlText w:val=""/>
      <w:lvlJc w:val="left"/>
      <w:pPr>
        <w:ind w:left="1571" w:hanging="360"/>
      </w:pPr>
      <w:rPr>
        <w:rFonts w:ascii="Adobe Fangsong Std R" w:eastAsia="Adobe Fangsong Std R" w:hAnsi="Adobe Fangsong Std R" w:hint="eastAsia"/>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
    <w:nsid w:val="0E6D2A4E"/>
    <w:multiLevelType w:val="hybridMultilevel"/>
    <w:tmpl w:val="AF8ADC4A"/>
    <w:lvl w:ilvl="0" w:tplc="33CA42A2">
      <w:start w:val="1"/>
      <w:numFmt w:val="decimal"/>
      <w:lvlText w:val="%1."/>
      <w:lvlJc w:val="left"/>
      <w:pPr>
        <w:ind w:left="927" w:hanging="360"/>
      </w:pPr>
      <w:rPr>
        <w:rFonts w:hint="default"/>
        <w:color w:val="00000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104F4E23"/>
    <w:multiLevelType w:val="hybridMultilevel"/>
    <w:tmpl w:val="D6B8077A"/>
    <w:lvl w:ilvl="0" w:tplc="04190001">
      <w:start w:val="1"/>
      <w:numFmt w:val="bullet"/>
      <w:lvlText w:val=""/>
      <w:lvlJc w:val="left"/>
      <w:pPr>
        <w:ind w:left="1288" w:hanging="360"/>
      </w:pPr>
      <w:rPr>
        <w:rFonts w:ascii="Symbol" w:hAnsi="Symbol"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4">
    <w:nsid w:val="18F17F08"/>
    <w:multiLevelType w:val="hybridMultilevel"/>
    <w:tmpl w:val="454E1810"/>
    <w:lvl w:ilvl="0" w:tplc="FBAA6550">
      <w:start w:val="1"/>
      <w:numFmt w:val="bullet"/>
      <w:lvlText w:val=""/>
      <w:lvlJc w:val="left"/>
      <w:pPr>
        <w:ind w:left="1571" w:hanging="360"/>
      </w:pPr>
      <w:rPr>
        <w:rFonts w:ascii="Adobe Fangsong Std R" w:eastAsia="Adobe Fangsong Std R" w:hAnsi="Adobe Fangsong Std R" w:hint="eastAsia"/>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
    <w:nsid w:val="1A3B7277"/>
    <w:multiLevelType w:val="hybridMultilevel"/>
    <w:tmpl w:val="034AB10C"/>
    <w:lvl w:ilvl="0" w:tplc="FBAA6550">
      <w:start w:val="1"/>
      <w:numFmt w:val="bullet"/>
      <w:lvlText w:val=""/>
      <w:lvlJc w:val="left"/>
      <w:pPr>
        <w:ind w:left="720" w:hanging="360"/>
      </w:pPr>
      <w:rPr>
        <w:rFonts w:ascii="Adobe Fangsong Std R" w:eastAsia="Adobe Fangsong Std R" w:hAnsi="Adobe Fangsong Std R" w:hint="eastAsi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E4A3910"/>
    <w:multiLevelType w:val="hybridMultilevel"/>
    <w:tmpl w:val="BA46A99C"/>
    <w:lvl w:ilvl="0" w:tplc="E7AA1F0E">
      <w:start w:val="1"/>
      <w:numFmt w:val="decimal"/>
      <w:lvlText w:val="%1."/>
      <w:lvlJc w:val="left"/>
      <w:pPr>
        <w:ind w:left="927" w:hanging="360"/>
      </w:pPr>
      <w:rPr>
        <w:rFonts w:hint="default"/>
        <w:color w:val="0563C1" w:themeColor="hyperlink"/>
        <w:u w:val="singl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FEB2FAD"/>
    <w:multiLevelType w:val="hybridMultilevel"/>
    <w:tmpl w:val="C180D68C"/>
    <w:lvl w:ilvl="0" w:tplc="E7AA1F0E">
      <w:start w:val="1"/>
      <w:numFmt w:val="decimal"/>
      <w:lvlText w:val="%1."/>
      <w:lvlJc w:val="left"/>
      <w:pPr>
        <w:ind w:left="927" w:hanging="360"/>
      </w:pPr>
      <w:rPr>
        <w:rFonts w:hint="default"/>
        <w:color w:val="0563C1" w:themeColor="hyperlink"/>
        <w:u w:val="single"/>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20B0336A"/>
    <w:multiLevelType w:val="hybridMultilevel"/>
    <w:tmpl w:val="41DAC63C"/>
    <w:lvl w:ilvl="0" w:tplc="E7AA1F0E">
      <w:start w:val="1"/>
      <w:numFmt w:val="decimal"/>
      <w:lvlText w:val="%1."/>
      <w:lvlJc w:val="left"/>
      <w:pPr>
        <w:ind w:left="927" w:hanging="360"/>
      </w:pPr>
      <w:rPr>
        <w:rFonts w:hint="default"/>
        <w:color w:val="0563C1" w:themeColor="hyperlink"/>
        <w:u w:val="single"/>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0B73786"/>
    <w:multiLevelType w:val="hybridMultilevel"/>
    <w:tmpl w:val="8BE8D29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261B1A0E"/>
    <w:multiLevelType w:val="hybridMultilevel"/>
    <w:tmpl w:val="5D92112C"/>
    <w:lvl w:ilvl="0" w:tplc="72522A2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
    <w:nsid w:val="276C1546"/>
    <w:multiLevelType w:val="hybridMultilevel"/>
    <w:tmpl w:val="82E2AA90"/>
    <w:lvl w:ilvl="0" w:tplc="FBAA6550">
      <w:start w:val="1"/>
      <w:numFmt w:val="bullet"/>
      <w:lvlText w:val=""/>
      <w:lvlJc w:val="left"/>
      <w:pPr>
        <w:ind w:left="1571" w:hanging="360"/>
      </w:pPr>
      <w:rPr>
        <w:rFonts w:ascii="Adobe Fangsong Std R" w:eastAsia="Adobe Fangsong Std R" w:hAnsi="Adobe Fangsong Std R" w:hint="eastAsia"/>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88F2845"/>
    <w:multiLevelType w:val="hybridMultilevel"/>
    <w:tmpl w:val="3186463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nsid w:val="2B0A536C"/>
    <w:multiLevelType w:val="hybridMultilevel"/>
    <w:tmpl w:val="4D58B5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D4E543C"/>
    <w:multiLevelType w:val="hybridMultilevel"/>
    <w:tmpl w:val="A0D23958"/>
    <w:lvl w:ilvl="0" w:tplc="5BEE350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nsid w:val="2EB877F6"/>
    <w:multiLevelType w:val="hybridMultilevel"/>
    <w:tmpl w:val="F738A62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
    <w:nsid w:val="30543117"/>
    <w:multiLevelType w:val="hybridMultilevel"/>
    <w:tmpl w:val="F1362942"/>
    <w:lvl w:ilvl="0" w:tplc="FBAA6550">
      <w:start w:val="1"/>
      <w:numFmt w:val="bullet"/>
      <w:lvlText w:val=""/>
      <w:lvlJc w:val="left"/>
      <w:pPr>
        <w:ind w:left="1571" w:hanging="360"/>
      </w:pPr>
      <w:rPr>
        <w:rFonts w:ascii="Adobe Fangsong Std R" w:eastAsia="Adobe Fangsong Std R" w:hAnsi="Adobe Fangsong Std R" w:hint="eastAsia"/>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
    <w:nsid w:val="30A206AA"/>
    <w:multiLevelType w:val="hybridMultilevel"/>
    <w:tmpl w:val="CE6EEE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367384D"/>
    <w:multiLevelType w:val="multilevel"/>
    <w:tmpl w:val="5BE02678"/>
    <w:lvl w:ilvl="0">
      <w:start w:val="1"/>
      <w:numFmt w:val="decimal"/>
      <w:lvlText w:val="%1."/>
      <w:lvlJc w:val="left"/>
      <w:pPr>
        <w:ind w:left="495" w:hanging="495"/>
      </w:pPr>
      <w:rPr>
        <w:rFonts w:hint="default"/>
      </w:rPr>
    </w:lvl>
    <w:lvl w:ilvl="1">
      <w:start w:val="1"/>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19">
    <w:nsid w:val="344031CE"/>
    <w:multiLevelType w:val="hybridMultilevel"/>
    <w:tmpl w:val="7D48B76C"/>
    <w:lvl w:ilvl="0" w:tplc="BB6C94A4">
      <w:start w:val="2"/>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0">
    <w:nsid w:val="34C65DB7"/>
    <w:multiLevelType w:val="hybridMultilevel"/>
    <w:tmpl w:val="5066B8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E701AFF"/>
    <w:multiLevelType w:val="hybridMultilevel"/>
    <w:tmpl w:val="D0CE111C"/>
    <w:lvl w:ilvl="0" w:tplc="0419000F">
      <w:start w:val="1"/>
      <w:numFmt w:val="decimal"/>
      <w:lvlText w:val="%1."/>
      <w:lvlJc w:val="left"/>
      <w:pPr>
        <w:ind w:left="726" w:hanging="360"/>
      </w:pPr>
    </w:lvl>
    <w:lvl w:ilvl="1" w:tplc="04190019" w:tentative="1">
      <w:start w:val="1"/>
      <w:numFmt w:val="lowerLetter"/>
      <w:lvlText w:val="%2."/>
      <w:lvlJc w:val="left"/>
      <w:pPr>
        <w:ind w:left="1446" w:hanging="360"/>
      </w:pPr>
    </w:lvl>
    <w:lvl w:ilvl="2" w:tplc="0419001B" w:tentative="1">
      <w:start w:val="1"/>
      <w:numFmt w:val="lowerRoman"/>
      <w:lvlText w:val="%3."/>
      <w:lvlJc w:val="right"/>
      <w:pPr>
        <w:ind w:left="2166" w:hanging="180"/>
      </w:pPr>
    </w:lvl>
    <w:lvl w:ilvl="3" w:tplc="0419000F" w:tentative="1">
      <w:start w:val="1"/>
      <w:numFmt w:val="decimal"/>
      <w:lvlText w:val="%4."/>
      <w:lvlJc w:val="left"/>
      <w:pPr>
        <w:ind w:left="2886" w:hanging="360"/>
      </w:pPr>
    </w:lvl>
    <w:lvl w:ilvl="4" w:tplc="04190019" w:tentative="1">
      <w:start w:val="1"/>
      <w:numFmt w:val="lowerLetter"/>
      <w:lvlText w:val="%5."/>
      <w:lvlJc w:val="left"/>
      <w:pPr>
        <w:ind w:left="3606" w:hanging="360"/>
      </w:pPr>
    </w:lvl>
    <w:lvl w:ilvl="5" w:tplc="0419001B" w:tentative="1">
      <w:start w:val="1"/>
      <w:numFmt w:val="lowerRoman"/>
      <w:lvlText w:val="%6."/>
      <w:lvlJc w:val="right"/>
      <w:pPr>
        <w:ind w:left="4326" w:hanging="180"/>
      </w:pPr>
    </w:lvl>
    <w:lvl w:ilvl="6" w:tplc="0419000F" w:tentative="1">
      <w:start w:val="1"/>
      <w:numFmt w:val="decimal"/>
      <w:lvlText w:val="%7."/>
      <w:lvlJc w:val="left"/>
      <w:pPr>
        <w:ind w:left="5046" w:hanging="360"/>
      </w:pPr>
    </w:lvl>
    <w:lvl w:ilvl="7" w:tplc="04190019" w:tentative="1">
      <w:start w:val="1"/>
      <w:numFmt w:val="lowerLetter"/>
      <w:lvlText w:val="%8."/>
      <w:lvlJc w:val="left"/>
      <w:pPr>
        <w:ind w:left="5766" w:hanging="360"/>
      </w:pPr>
    </w:lvl>
    <w:lvl w:ilvl="8" w:tplc="0419001B" w:tentative="1">
      <w:start w:val="1"/>
      <w:numFmt w:val="lowerRoman"/>
      <w:lvlText w:val="%9."/>
      <w:lvlJc w:val="right"/>
      <w:pPr>
        <w:ind w:left="6486" w:hanging="180"/>
      </w:pPr>
    </w:lvl>
  </w:abstractNum>
  <w:abstractNum w:abstractNumId="22">
    <w:nsid w:val="45EB1786"/>
    <w:multiLevelType w:val="hybridMultilevel"/>
    <w:tmpl w:val="087A80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101579F"/>
    <w:multiLevelType w:val="hybridMultilevel"/>
    <w:tmpl w:val="1194DC6C"/>
    <w:lvl w:ilvl="0" w:tplc="F3324A92">
      <w:start w:val="4"/>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nsid w:val="52FE14B5"/>
    <w:multiLevelType w:val="hybridMultilevel"/>
    <w:tmpl w:val="1E38D56E"/>
    <w:lvl w:ilvl="0" w:tplc="0419000F">
      <w:start w:val="1"/>
      <w:numFmt w:val="decimal"/>
      <w:lvlText w:val="%1."/>
      <w:lvlJc w:val="left"/>
      <w:pPr>
        <w:ind w:left="1004" w:hanging="360"/>
      </w:pPr>
      <w:rPr>
        <w:rFonts w:hint="eastAsia"/>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5">
    <w:nsid w:val="537B5B23"/>
    <w:multiLevelType w:val="hybridMultilevel"/>
    <w:tmpl w:val="3E3C0F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8323356"/>
    <w:multiLevelType w:val="hybridMultilevel"/>
    <w:tmpl w:val="494C3C18"/>
    <w:lvl w:ilvl="0" w:tplc="2C02C53C">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B5D4C4F"/>
    <w:multiLevelType w:val="hybridMultilevel"/>
    <w:tmpl w:val="76809762"/>
    <w:lvl w:ilvl="0" w:tplc="FBAA6550">
      <w:start w:val="1"/>
      <w:numFmt w:val="bullet"/>
      <w:lvlText w:val=""/>
      <w:lvlJc w:val="left"/>
      <w:pPr>
        <w:ind w:left="720" w:hanging="360"/>
      </w:pPr>
      <w:rPr>
        <w:rFonts w:ascii="Adobe Fangsong Std R" w:eastAsia="Adobe Fangsong Std R" w:hAnsi="Adobe Fangsong Std R" w:hint="eastAsi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CEE4D6A"/>
    <w:multiLevelType w:val="hybridMultilevel"/>
    <w:tmpl w:val="4B2C30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D7C2832"/>
    <w:multiLevelType w:val="hybridMultilevel"/>
    <w:tmpl w:val="627470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E291213"/>
    <w:multiLevelType w:val="hybridMultilevel"/>
    <w:tmpl w:val="4DBA27D8"/>
    <w:lvl w:ilvl="0" w:tplc="FBAA6550">
      <w:start w:val="1"/>
      <w:numFmt w:val="bullet"/>
      <w:lvlText w:val=""/>
      <w:lvlJc w:val="left"/>
      <w:pPr>
        <w:ind w:left="1571" w:hanging="360"/>
      </w:pPr>
      <w:rPr>
        <w:rFonts w:ascii="Adobe Fangsong Std R" w:eastAsia="Adobe Fangsong Std R" w:hAnsi="Adobe Fangsong Std R" w:hint="eastAsia"/>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1">
    <w:nsid w:val="5E6F1AE0"/>
    <w:multiLevelType w:val="hybridMultilevel"/>
    <w:tmpl w:val="0CD6E3DC"/>
    <w:lvl w:ilvl="0" w:tplc="59C8ABA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2">
    <w:nsid w:val="5F946E07"/>
    <w:multiLevelType w:val="multilevel"/>
    <w:tmpl w:val="C2747FCA"/>
    <w:lvl w:ilvl="0">
      <w:start w:val="1"/>
      <w:numFmt w:val="decimal"/>
      <w:lvlText w:val="%1."/>
      <w:lvlJc w:val="left"/>
      <w:pPr>
        <w:ind w:left="465" w:hanging="46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nsid w:val="5FFA4613"/>
    <w:multiLevelType w:val="hybridMultilevel"/>
    <w:tmpl w:val="4B9068CA"/>
    <w:lvl w:ilvl="0" w:tplc="E2603FA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nsid w:val="604917ED"/>
    <w:multiLevelType w:val="hybridMultilevel"/>
    <w:tmpl w:val="1346E668"/>
    <w:lvl w:ilvl="0" w:tplc="FBAA6550">
      <w:start w:val="1"/>
      <w:numFmt w:val="bullet"/>
      <w:lvlText w:val=""/>
      <w:lvlJc w:val="left"/>
      <w:pPr>
        <w:ind w:left="1004" w:hanging="360"/>
      </w:pPr>
      <w:rPr>
        <w:rFonts w:ascii="Adobe Fangsong Std R" w:eastAsia="Adobe Fangsong Std R" w:hAnsi="Adobe Fangsong Std R" w:hint="eastAsia"/>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5">
    <w:nsid w:val="61013086"/>
    <w:multiLevelType w:val="hybridMultilevel"/>
    <w:tmpl w:val="5972025A"/>
    <w:lvl w:ilvl="0" w:tplc="C14E749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6">
    <w:nsid w:val="66192928"/>
    <w:multiLevelType w:val="multilevel"/>
    <w:tmpl w:val="36744A80"/>
    <w:lvl w:ilvl="0">
      <w:start w:val="1"/>
      <w:numFmt w:val="decimal"/>
      <w:lvlText w:val="%1."/>
      <w:lvlJc w:val="left"/>
      <w:pPr>
        <w:ind w:left="1571" w:hanging="360"/>
      </w:pPr>
    </w:lvl>
    <w:lvl w:ilvl="1">
      <w:start w:val="4"/>
      <w:numFmt w:val="decimal"/>
      <w:isLgl/>
      <w:lvlText w:val="%1.%2."/>
      <w:lvlJc w:val="left"/>
      <w:pPr>
        <w:ind w:left="1931" w:hanging="720"/>
      </w:pPr>
      <w:rPr>
        <w:rFonts w:hint="default"/>
      </w:rPr>
    </w:lvl>
    <w:lvl w:ilvl="2">
      <w:start w:val="4"/>
      <w:numFmt w:val="decimal"/>
      <w:isLgl/>
      <w:lvlText w:val="%1.%2.%3."/>
      <w:lvlJc w:val="left"/>
      <w:pPr>
        <w:ind w:left="1931" w:hanging="720"/>
      </w:pPr>
      <w:rPr>
        <w:rFonts w:hint="default"/>
      </w:rPr>
    </w:lvl>
    <w:lvl w:ilvl="3">
      <w:start w:val="1"/>
      <w:numFmt w:val="decimal"/>
      <w:isLgl/>
      <w:lvlText w:val="%1.%2.%3.%4."/>
      <w:lvlJc w:val="left"/>
      <w:pPr>
        <w:ind w:left="2291" w:hanging="1080"/>
      </w:pPr>
      <w:rPr>
        <w:rFonts w:hint="default"/>
      </w:rPr>
    </w:lvl>
    <w:lvl w:ilvl="4">
      <w:start w:val="1"/>
      <w:numFmt w:val="decimal"/>
      <w:isLgl/>
      <w:lvlText w:val="%1.%2.%3.%4.%5."/>
      <w:lvlJc w:val="left"/>
      <w:pPr>
        <w:ind w:left="2291" w:hanging="1080"/>
      </w:pPr>
      <w:rPr>
        <w:rFonts w:hint="default"/>
      </w:rPr>
    </w:lvl>
    <w:lvl w:ilvl="5">
      <w:start w:val="1"/>
      <w:numFmt w:val="decimal"/>
      <w:isLgl/>
      <w:lvlText w:val="%1.%2.%3.%4.%5.%6."/>
      <w:lvlJc w:val="left"/>
      <w:pPr>
        <w:ind w:left="2651" w:hanging="1440"/>
      </w:pPr>
      <w:rPr>
        <w:rFonts w:hint="default"/>
      </w:rPr>
    </w:lvl>
    <w:lvl w:ilvl="6">
      <w:start w:val="1"/>
      <w:numFmt w:val="decimal"/>
      <w:isLgl/>
      <w:lvlText w:val="%1.%2.%3.%4.%5.%6.%7."/>
      <w:lvlJc w:val="left"/>
      <w:pPr>
        <w:ind w:left="3011" w:hanging="1800"/>
      </w:pPr>
      <w:rPr>
        <w:rFonts w:hint="default"/>
      </w:rPr>
    </w:lvl>
    <w:lvl w:ilvl="7">
      <w:start w:val="1"/>
      <w:numFmt w:val="decimal"/>
      <w:isLgl/>
      <w:lvlText w:val="%1.%2.%3.%4.%5.%6.%7.%8."/>
      <w:lvlJc w:val="left"/>
      <w:pPr>
        <w:ind w:left="3011" w:hanging="1800"/>
      </w:pPr>
      <w:rPr>
        <w:rFonts w:hint="default"/>
      </w:rPr>
    </w:lvl>
    <w:lvl w:ilvl="8">
      <w:start w:val="1"/>
      <w:numFmt w:val="decimal"/>
      <w:isLgl/>
      <w:lvlText w:val="%1.%2.%3.%4.%5.%6.%7.%8.%9."/>
      <w:lvlJc w:val="left"/>
      <w:pPr>
        <w:ind w:left="3371" w:hanging="2160"/>
      </w:pPr>
      <w:rPr>
        <w:rFonts w:hint="default"/>
      </w:rPr>
    </w:lvl>
  </w:abstractNum>
  <w:abstractNum w:abstractNumId="37">
    <w:nsid w:val="72865EB5"/>
    <w:multiLevelType w:val="hybridMultilevel"/>
    <w:tmpl w:val="40CC251C"/>
    <w:lvl w:ilvl="0" w:tplc="FBAA6550">
      <w:start w:val="1"/>
      <w:numFmt w:val="bullet"/>
      <w:lvlText w:val=""/>
      <w:lvlJc w:val="left"/>
      <w:pPr>
        <w:ind w:left="1571" w:hanging="360"/>
      </w:pPr>
      <w:rPr>
        <w:rFonts w:ascii="Adobe Fangsong Std R" w:eastAsia="Adobe Fangsong Std R" w:hAnsi="Adobe Fangsong Std R" w:hint="eastAsia"/>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8">
    <w:nsid w:val="72C5481F"/>
    <w:multiLevelType w:val="hybridMultilevel"/>
    <w:tmpl w:val="A744755C"/>
    <w:lvl w:ilvl="0" w:tplc="8526862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9">
    <w:nsid w:val="731411F8"/>
    <w:multiLevelType w:val="hybridMultilevel"/>
    <w:tmpl w:val="F7F04078"/>
    <w:lvl w:ilvl="0" w:tplc="8966A61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47F73E9"/>
    <w:multiLevelType w:val="hybridMultilevel"/>
    <w:tmpl w:val="30E2B04E"/>
    <w:lvl w:ilvl="0" w:tplc="04190019">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9946853"/>
    <w:multiLevelType w:val="hybridMultilevel"/>
    <w:tmpl w:val="065064F2"/>
    <w:lvl w:ilvl="0" w:tplc="FBAA6550">
      <w:start w:val="1"/>
      <w:numFmt w:val="bullet"/>
      <w:lvlText w:val=""/>
      <w:lvlJc w:val="left"/>
      <w:pPr>
        <w:ind w:left="1287" w:hanging="360"/>
      </w:pPr>
      <w:rPr>
        <w:rFonts w:ascii="Adobe Fangsong Std R" w:eastAsia="Adobe Fangsong Std R" w:hAnsi="Adobe Fangsong Std R" w:hint="eastAsia"/>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nsid w:val="7CC02963"/>
    <w:multiLevelType w:val="hybridMultilevel"/>
    <w:tmpl w:val="FE549E92"/>
    <w:lvl w:ilvl="0" w:tplc="FBAA6550">
      <w:start w:val="1"/>
      <w:numFmt w:val="bullet"/>
      <w:lvlText w:val=""/>
      <w:lvlJc w:val="left"/>
      <w:pPr>
        <w:ind w:left="1571" w:hanging="360"/>
      </w:pPr>
      <w:rPr>
        <w:rFonts w:ascii="Adobe Fangsong Std R" w:eastAsia="Adobe Fangsong Std R" w:hAnsi="Adobe Fangsong Std R" w:hint="eastAsia"/>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14"/>
  </w:num>
  <w:num w:numId="2">
    <w:abstractNumId w:val="12"/>
  </w:num>
  <w:num w:numId="3">
    <w:abstractNumId w:val="7"/>
  </w:num>
  <w:num w:numId="4">
    <w:abstractNumId w:val="8"/>
  </w:num>
  <w:num w:numId="5">
    <w:abstractNumId w:val="6"/>
  </w:num>
  <w:num w:numId="6">
    <w:abstractNumId w:val="9"/>
  </w:num>
  <w:num w:numId="7">
    <w:abstractNumId w:val="19"/>
  </w:num>
  <w:num w:numId="8">
    <w:abstractNumId w:val="26"/>
  </w:num>
  <w:num w:numId="9">
    <w:abstractNumId w:val="13"/>
  </w:num>
  <w:num w:numId="10">
    <w:abstractNumId w:val="38"/>
  </w:num>
  <w:num w:numId="11">
    <w:abstractNumId w:val="11"/>
  </w:num>
  <w:num w:numId="12">
    <w:abstractNumId w:val="25"/>
  </w:num>
  <w:num w:numId="13">
    <w:abstractNumId w:val="27"/>
  </w:num>
  <w:num w:numId="14">
    <w:abstractNumId w:val="23"/>
  </w:num>
  <w:num w:numId="15">
    <w:abstractNumId w:val="3"/>
  </w:num>
  <w:num w:numId="16">
    <w:abstractNumId w:val="28"/>
  </w:num>
  <w:num w:numId="17">
    <w:abstractNumId w:val="5"/>
  </w:num>
  <w:num w:numId="18">
    <w:abstractNumId w:val="35"/>
  </w:num>
  <w:num w:numId="19">
    <w:abstractNumId w:val="10"/>
  </w:num>
  <w:num w:numId="20">
    <w:abstractNumId w:val="30"/>
  </w:num>
  <w:num w:numId="21">
    <w:abstractNumId w:val="37"/>
  </w:num>
  <w:num w:numId="22">
    <w:abstractNumId w:val="34"/>
  </w:num>
  <w:num w:numId="23">
    <w:abstractNumId w:val="24"/>
  </w:num>
  <w:num w:numId="24">
    <w:abstractNumId w:val="4"/>
  </w:num>
  <w:num w:numId="25">
    <w:abstractNumId w:val="36"/>
  </w:num>
  <w:num w:numId="26">
    <w:abstractNumId w:val="31"/>
  </w:num>
  <w:num w:numId="27">
    <w:abstractNumId w:val="15"/>
  </w:num>
  <w:num w:numId="28">
    <w:abstractNumId w:val="0"/>
  </w:num>
  <w:num w:numId="29">
    <w:abstractNumId w:val="42"/>
  </w:num>
  <w:num w:numId="30">
    <w:abstractNumId w:val="1"/>
  </w:num>
  <w:num w:numId="31">
    <w:abstractNumId w:val="40"/>
  </w:num>
  <w:num w:numId="32">
    <w:abstractNumId w:val="39"/>
  </w:num>
  <w:num w:numId="33">
    <w:abstractNumId w:val="33"/>
  </w:num>
  <w:num w:numId="34">
    <w:abstractNumId w:val="29"/>
  </w:num>
  <w:num w:numId="35">
    <w:abstractNumId w:val="18"/>
  </w:num>
  <w:num w:numId="36">
    <w:abstractNumId w:val="2"/>
  </w:num>
  <w:num w:numId="37">
    <w:abstractNumId w:val="16"/>
  </w:num>
  <w:num w:numId="38">
    <w:abstractNumId w:val="32"/>
  </w:num>
  <w:num w:numId="39">
    <w:abstractNumId w:val="41"/>
  </w:num>
  <w:num w:numId="40">
    <w:abstractNumId w:val="17"/>
  </w:num>
  <w:num w:numId="41">
    <w:abstractNumId w:val="20"/>
  </w:num>
  <w:num w:numId="42">
    <w:abstractNumId w:val="22"/>
  </w:num>
  <w:num w:numId="43">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1191"/>
    <w:rsid w:val="00007C99"/>
    <w:rsid w:val="00030CF7"/>
    <w:rsid w:val="00036BA7"/>
    <w:rsid w:val="000371DD"/>
    <w:rsid w:val="0006059C"/>
    <w:rsid w:val="00070844"/>
    <w:rsid w:val="000753DF"/>
    <w:rsid w:val="00081A4E"/>
    <w:rsid w:val="00092173"/>
    <w:rsid w:val="000972D1"/>
    <w:rsid w:val="000979BA"/>
    <w:rsid w:val="000A0777"/>
    <w:rsid w:val="000A0C50"/>
    <w:rsid w:val="000B0CFE"/>
    <w:rsid w:val="000B7C18"/>
    <w:rsid w:val="000C1D83"/>
    <w:rsid w:val="000C7239"/>
    <w:rsid w:val="000E2747"/>
    <w:rsid w:val="000F1BA6"/>
    <w:rsid w:val="0010009E"/>
    <w:rsid w:val="00104166"/>
    <w:rsid w:val="00107552"/>
    <w:rsid w:val="00120F42"/>
    <w:rsid w:val="00122D38"/>
    <w:rsid w:val="00143608"/>
    <w:rsid w:val="00150F59"/>
    <w:rsid w:val="00153597"/>
    <w:rsid w:val="00155F44"/>
    <w:rsid w:val="00162AC4"/>
    <w:rsid w:val="0016770B"/>
    <w:rsid w:val="001752A9"/>
    <w:rsid w:val="00183564"/>
    <w:rsid w:val="0018539B"/>
    <w:rsid w:val="0019173E"/>
    <w:rsid w:val="00194039"/>
    <w:rsid w:val="00196ED7"/>
    <w:rsid w:val="001977A2"/>
    <w:rsid w:val="0019783D"/>
    <w:rsid w:val="001A00FC"/>
    <w:rsid w:val="001A0B86"/>
    <w:rsid w:val="001B110B"/>
    <w:rsid w:val="001B175B"/>
    <w:rsid w:val="001B240A"/>
    <w:rsid w:val="001B334C"/>
    <w:rsid w:val="001B78E5"/>
    <w:rsid w:val="001C7A0B"/>
    <w:rsid w:val="001D0A95"/>
    <w:rsid w:val="001D1937"/>
    <w:rsid w:val="00206146"/>
    <w:rsid w:val="00215226"/>
    <w:rsid w:val="00220141"/>
    <w:rsid w:val="0022554B"/>
    <w:rsid w:val="00235BE4"/>
    <w:rsid w:val="002457AB"/>
    <w:rsid w:val="00245FC5"/>
    <w:rsid w:val="002471FD"/>
    <w:rsid w:val="002535CA"/>
    <w:rsid w:val="00262561"/>
    <w:rsid w:val="002633BC"/>
    <w:rsid w:val="0027149B"/>
    <w:rsid w:val="0027324D"/>
    <w:rsid w:val="00294EC3"/>
    <w:rsid w:val="002A4F95"/>
    <w:rsid w:val="002A57FF"/>
    <w:rsid w:val="002A75F6"/>
    <w:rsid w:val="002C15EF"/>
    <w:rsid w:val="002C33F2"/>
    <w:rsid w:val="002E1C0A"/>
    <w:rsid w:val="002E3F42"/>
    <w:rsid w:val="002E73B9"/>
    <w:rsid w:val="002F2A1A"/>
    <w:rsid w:val="002F32FE"/>
    <w:rsid w:val="002F4586"/>
    <w:rsid w:val="00300B6A"/>
    <w:rsid w:val="00304D51"/>
    <w:rsid w:val="003074FE"/>
    <w:rsid w:val="0030753B"/>
    <w:rsid w:val="0031555D"/>
    <w:rsid w:val="0031726C"/>
    <w:rsid w:val="00321068"/>
    <w:rsid w:val="00326B2E"/>
    <w:rsid w:val="00327FEB"/>
    <w:rsid w:val="00333A27"/>
    <w:rsid w:val="00334D57"/>
    <w:rsid w:val="0033668A"/>
    <w:rsid w:val="00345ACA"/>
    <w:rsid w:val="00350CBE"/>
    <w:rsid w:val="00353636"/>
    <w:rsid w:val="003537E0"/>
    <w:rsid w:val="00362B49"/>
    <w:rsid w:val="00367DB8"/>
    <w:rsid w:val="00375EEA"/>
    <w:rsid w:val="0038231C"/>
    <w:rsid w:val="00384173"/>
    <w:rsid w:val="003851FA"/>
    <w:rsid w:val="0039119C"/>
    <w:rsid w:val="00395FEA"/>
    <w:rsid w:val="00396D8E"/>
    <w:rsid w:val="003A0526"/>
    <w:rsid w:val="003A5F19"/>
    <w:rsid w:val="003B318E"/>
    <w:rsid w:val="003B3449"/>
    <w:rsid w:val="003B7BC5"/>
    <w:rsid w:val="003C1C32"/>
    <w:rsid w:val="003C7881"/>
    <w:rsid w:val="003D21BE"/>
    <w:rsid w:val="003E1B2D"/>
    <w:rsid w:val="003E2A0A"/>
    <w:rsid w:val="003E3FE8"/>
    <w:rsid w:val="00400C21"/>
    <w:rsid w:val="004172AF"/>
    <w:rsid w:val="00427DCF"/>
    <w:rsid w:val="00447A73"/>
    <w:rsid w:val="004505C0"/>
    <w:rsid w:val="00457EB4"/>
    <w:rsid w:val="004655C4"/>
    <w:rsid w:val="00477611"/>
    <w:rsid w:val="0048584C"/>
    <w:rsid w:val="00493872"/>
    <w:rsid w:val="00494159"/>
    <w:rsid w:val="0049652E"/>
    <w:rsid w:val="004B099F"/>
    <w:rsid w:val="004B1922"/>
    <w:rsid w:val="004B2B76"/>
    <w:rsid w:val="004B60D4"/>
    <w:rsid w:val="004C0127"/>
    <w:rsid w:val="004C6EE3"/>
    <w:rsid w:val="004C796F"/>
    <w:rsid w:val="004E437B"/>
    <w:rsid w:val="004E5318"/>
    <w:rsid w:val="004F1357"/>
    <w:rsid w:val="00500381"/>
    <w:rsid w:val="005011C4"/>
    <w:rsid w:val="00507B2B"/>
    <w:rsid w:val="00511B2E"/>
    <w:rsid w:val="005166CA"/>
    <w:rsid w:val="005172F1"/>
    <w:rsid w:val="005258FA"/>
    <w:rsid w:val="00537072"/>
    <w:rsid w:val="0053759D"/>
    <w:rsid w:val="00541E17"/>
    <w:rsid w:val="00542B0A"/>
    <w:rsid w:val="00543E89"/>
    <w:rsid w:val="00545CD3"/>
    <w:rsid w:val="00551AF7"/>
    <w:rsid w:val="00554E5B"/>
    <w:rsid w:val="00561508"/>
    <w:rsid w:val="00582C65"/>
    <w:rsid w:val="00583EBB"/>
    <w:rsid w:val="005861F6"/>
    <w:rsid w:val="00587D8E"/>
    <w:rsid w:val="00591BAF"/>
    <w:rsid w:val="005A3E64"/>
    <w:rsid w:val="005A48E4"/>
    <w:rsid w:val="005B424A"/>
    <w:rsid w:val="005B4656"/>
    <w:rsid w:val="005C3ABC"/>
    <w:rsid w:val="005C5BBD"/>
    <w:rsid w:val="005E2450"/>
    <w:rsid w:val="005F7636"/>
    <w:rsid w:val="00601B67"/>
    <w:rsid w:val="00602EC3"/>
    <w:rsid w:val="00614C46"/>
    <w:rsid w:val="006154F1"/>
    <w:rsid w:val="0061668A"/>
    <w:rsid w:val="00621742"/>
    <w:rsid w:val="0062467C"/>
    <w:rsid w:val="0062569C"/>
    <w:rsid w:val="006314CC"/>
    <w:rsid w:val="00635CA8"/>
    <w:rsid w:val="0063740E"/>
    <w:rsid w:val="00641CC2"/>
    <w:rsid w:val="0064318C"/>
    <w:rsid w:val="006435DA"/>
    <w:rsid w:val="00657969"/>
    <w:rsid w:val="00667615"/>
    <w:rsid w:val="00674644"/>
    <w:rsid w:val="00676CBA"/>
    <w:rsid w:val="00677AD0"/>
    <w:rsid w:val="00680E2A"/>
    <w:rsid w:val="006855A5"/>
    <w:rsid w:val="006B1420"/>
    <w:rsid w:val="006C0133"/>
    <w:rsid w:val="006C06A4"/>
    <w:rsid w:val="006C08CB"/>
    <w:rsid w:val="006C5CB4"/>
    <w:rsid w:val="006D12E8"/>
    <w:rsid w:val="006E2A63"/>
    <w:rsid w:val="006E2C32"/>
    <w:rsid w:val="006E4CE6"/>
    <w:rsid w:val="006F544B"/>
    <w:rsid w:val="00711B54"/>
    <w:rsid w:val="00714D36"/>
    <w:rsid w:val="00717D37"/>
    <w:rsid w:val="00723A4A"/>
    <w:rsid w:val="00724D15"/>
    <w:rsid w:val="007306FA"/>
    <w:rsid w:val="00745758"/>
    <w:rsid w:val="00745EB8"/>
    <w:rsid w:val="007469B5"/>
    <w:rsid w:val="00746FF4"/>
    <w:rsid w:val="00750243"/>
    <w:rsid w:val="0075080A"/>
    <w:rsid w:val="007518E3"/>
    <w:rsid w:val="00751F17"/>
    <w:rsid w:val="00762CE4"/>
    <w:rsid w:val="007675BF"/>
    <w:rsid w:val="00771EED"/>
    <w:rsid w:val="00777EC2"/>
    <w:rsid w:val="00787D46"/>
    <w:rsid w:val="007A21BC"/>
    <w:rsid w:val="007A3D12"/>
    <w:rsid w:val="007A6926"/>
    <w:rsid w:val="007C7F32"/>
    <w:rsid w:val="007D1ED0"/>
    <w:rsid w:val="007D4D85"/>
    <w:rsid w:val="007E6C10"/>
    <w:rsid w:val="007E723E"/>
    <w:rsid w:val="007F3929"/>
    <w:rsid w:val="007F7048"/>
    <w:rsid w:val="007F7363"/>
    <w:rsid w:val="008037E0"/>
    <w:rsid w:val="008077FA"/>
    <w:rsid w:val="00824156"/>
    <w:rsid w:val="00826B4C"/>
    <w:rsid w:val="00846369"/>
    <w:rsid w:val="008530BC"/>
    <w:rsid w:val="00853BEC"/>
    <w:rsid w:val="00854DB9"/>
    <w:rsid w:val="00857009"/>
    <w:rsid w:val="00860389"/>
    <w:rsid w:val="00873806"/>
    <w:rsid w:val="00873F36"/>
    <w:rsid w:val="0088543F"/>
    <w:rsid w:val="0089547C"/>
    <w:rsid w:val="00896C4F"/>
    <w:rsid w:val="008A1E76"/>
    <w:rsid w:val="008A2972"/>
    <w:rsid w:val="008A705A"/>
    <w:rsid w:val="008B3BE5"/>
    <w:rsid w:val="008B6704"/>
    <w:rsid w:val="008B76E4"/>
    <w:rsid w:val="008B7BDD"/>
    <w:rsid w:val="008C1191"/>
    <w:rsid w:val="008C3317"/>
    <w:rsid w:val="008D0E60"/>
    <w:rsid w:val="008D47D5"/>
    <w:rsid w:val="008D4ABE"/>
    <w:rsid w:val="008D6540"/>
    <w:rsid w:val="008D688F"/>
    <w:rsid w:val="008E7A32"/>
    <w:rsid w:val="008F6254"/>
    <w:rsid w:val="008F7167"/>
    <w:rsid w:val="0090335A"/>
    <w:rsid w:val="00905B06"/>
    <w:rsid w:val="0091140B"/>
    <w:rsid w:val="00913C2D"/>
    <w:rsid w:val="0091402D"/>
    <w:rsid w:val="009227B4"/>
    <w:rsid w:val="00927D93"/>
    <w:rsid w:val="009335E2"/>
    <w:rsid w:val="009368BB"/>
    <w:rsid w:val="00946176"/>
    <w:rsid w:val="009537CF"/>
    <w:rsid w:val="00963104"/>
    <w:rsid w:val="0097500D"/>
    <w:rsid w:val="009A3854"/>
    <w:rsid w:val="009B7888"/>
    <w:rsid w:val="009C0475"/>
    <w:rsid w:val="009C08BF"/>
    <w:rsid w:val="009C29CF"/>
    <w:rsid w:val="009C36C6"/>
    <w:rsid w:val="009D01A2"/>
    <w:rsid w:val="009D1667"/>
    <w:rsid w:val="009D2E4F"/>
    <w:rsid w:val="009E2521"/>
    <w:rsid w:val="009E2572"/>
    <w:rsid w:val="009F51EF"/>
    <w:rsid w:val="009F5AC1"/>
    <w:rsid w:val="009F6531"/>
    <w:rsid w:val="00A003FE"/>
    <w:rsid w:val="00A0668A"/>
    <w:rsid w:val="00A06F70"/>
    <w:rsid w:val="00A32D2B"/>
    <w:rsid w:val="00A3328E"/>
    <w:rsid w:val="00A34580"/>
    <w:rsid w:val="00A40289"/>
    <w:rsid w:val="00A448B9"/>
    <w:rsid w:val="00A46617"/>
    <w:rsid w:val="00A535BB"/>
    <w:rsid w:val="00A5440E"/>
    <w:rsid w:val="00A614EC"/>
    <w:rsid w:val="00A6628A"/>
    <w:rsid w:val="00A71C1D"/>
    <w:rsid w:val="00A730A5"/>
    <w:rsid w:val="00A74E28"/>
    <w:rsid w:val="00A779A8"/>
    <w:rsid w:val="00A85B98"/>
    <w:rsid w:val="00A86998"/>
    <w:rsid w:val="00A916D3"/>
    <w:rsid w:val="00A91A45"/>
    <w:rsid w:val="00AB0B1D"/>
    <w:rsid w:val="00AB1CAC"/>
    <w:rsid w:val="00AB5FA1"/>
    <w:rsid w:val="00AC3A22"/>
    <w:rsid w:val="00AD5B2F"/>
    <w:rsid w:val="00AE3C8C"/>
    <w:rsid w:val="00AF7C5D"/>
    <w:rsid w:val="00B10491"/>
    <w:rsid w:val="00B14974"/>
    <w:rsid w:val="00B14E13"/>
    <w:rsid w:val="00B170C8"/>
    <w:rsid w:val="00B334DC"/>
    <w:rsid w:val="00B34363"/>
    <w:rsid w:val="00B408E2"/>
    <w:rsid w:val="00B51984"/>
    <w:rsid w:val="00B53301"/>
    <w:rsid w:val="00B63234"/>
    <w:rsid w:val="00B81901"/>
    <w:rsid w:val="00B85ABE"/>
    <w:rsid w:val="00B9018E"/>
    <w:rsid w:val="00B95D27"/>
    <w:rsid w:val="00BA13F3"/>
    <w:rsid w:val="00BA19A1"/>
    <w:rsid w:val="00BA7262"/>
    <w:rsid w:val="00BC0353"/>
    <w:rsid w:val="00BC2C67"/>
    <w:rsid w:val="00BC444E"/>
    <w:rsid w:val="00BC7009"/>
    <w:rsid w:val="00BD3D32"/>
    <w:rsid w:val="00BD5A1E"/>
    <w:rsid w:val="00BD78A8"/>
    <w:rsid w:val="00BE3E1E"/>
    <w:rsid w:val="00BF35F9"/>
    <w:rsid w:val="00C02297"/>
    <w:rsid w:val="00C2183D"/>
    <w:rsid w:val="00C23DD3"/>
    <w:rsid w:val="00C24A7E"/>
    <w:rsid w:val="00C30807"/>
    <w:rsid w:val="00C30AB3"/>
    <w:rsid w:val="00C40DB2"/>
    <w:rsid w:val="00C534D2"/>
    <w:rsid w:val="00C53807"/>
    <w:rsid w:val="00C61281"/>
    <w:rsid w:val="00C61EA0"/>
    <w:rsid w:val="00C64228"/>
    <w:rsid w:val="00C663F8"/>
    <w:rsid w:val="00C6713E"/>
    <w:rsid w:val="00C71BA7"/>
    <w:rsid w:val="00C72AD1"/>
    <w:rsid w:val="00C82E1C"/>
    <w:rsid w:val="00C92C71"/>
    <w:rsid w:val="00CA05B6"/>
    <w:rsid w:val="00CA3439"/>
    <w:rsid w:val="00CB2310"/>
    <w:rsid w:val="00CB54D4"/>
    <w:rsid w:val="00CB790A"/>
    <w:rsid w:val="00CC5AD4"/>
    <w:rsid w:val="00CC6874"/>
    <w:rsid w:val="00CD5EE7"/>
    <w:rsid w:val="00CE4EF9"/>
    <w:rsid w:val="00CE62F0"/>
    <w:rsid w:val="00CE6FCA"/>
    <w:rsid w:val="00CF3F29"/>
    <w:rsid w:val="00CF598C"/>
    <w:rsid w:val="00D04137"/>
    <w:rsid w:val="00D23180"/>
    <w:rsid w:val="00D275F1"/>
    <w:rsid w:val="00D35487"/>
    <w:rsid w:val="00D37130"/>
    <w:rsid w:val="00D4232E"/>
    <w:rsid w:val="00D429B7"/>
    <w:rsid w:val="00D47E90"/>
    <w:rsid w:val="00D5221D"/>
    <w:rsid w:val="00D5323B"/>
    <w:rsid w:val="00D551D3"/>
    <w:rsid w:val="00D57CA2"/>
    <w:rsid w:val="00D60874"/>
    <w:rsid w:val="00D6298F"/>
    <w:rsid w:val="00D707B6"/>
    <w:rsid w:val="00D7506A"/>
    <w:rsid w:val="00D8471D"/>
    <w:rsid w:val="00D85819"/>
    <w:rsid w:val="00D96F0F"/>
    <w:rsid w:val="00DA0153"/>
    <w:rsid w:val="00DA1AB1"/>
    <w:rsid w:val="00DB7BAF"/>
    <w:rsid w:val="00DC42B5"/>
    <w:rsid w:val="00DE14F4"/>
    <w:rsid w:val="00DE5174"/>
    <w:rsid w:val="00DE65B2"/>
    <w:rsid w:val="00E016CD"/>
    <w:rsid w:val="00E04EC2"/>
    <w:rsid w:val="00E077D7"/>
    <w:rsid w:val="00E07F49"/>
    <w:rsid w:val="00E450B0"/>
    <w:rsid w:val="00E556BB"/>
    <w:rsid w:val="00E62AE1"/>
    <w:rsid w:val="00E91FBF"/>
    <w:rsid w:val="00E92AA0"/>
    <w:rsid w:val="00EA47CB"/>
    <w:rsid w:val="00EB3DBC"/>
    <w:rsid w:val="00EB6BB5"/>
    <w:rsid w:val="00EB7F42"/>
    <w:rsid w:val="00EB7F9B"/>
    <w:rsid w:val="00EC0782"/>
    <w:rsid w:val="00ED27DD"/>
    <w:rsid w:val="00F01A86"/>
    <w:rsid w:val="00F04955"/>
    <w:rsid w:val="00F205D4"/>
    <w:rsid w:val="00F24ECE"/>
    <w:rsid w:val="00F2547C"/>
    <w:rsid w:val="00F31424"/>
    <w:rsid w:val="00F40269"/>
    <w:rsid w:val="00F47568"/>
    <w:rsid w:val="00F51EA7"/>
    <w:rsid w:val="00F606C5"/>
    <w:rsid w:val="00F60AB2"/>
    <w:rsid w:val="00F628E3"/>
    <w:rsid w:val="00F64B8B"/>
    <w:rsid w:val="00F66B02"/>
    <w:rsid w:val="00F704BC"/>
    <w:rsid w:val="00F7787E"/>
    <w:rsid w:val="00F86BB4"/>
    <w:rsid w:val="00F8737F"/>
    <w:rsid w:val="00F9598B"/>
    <w:rsid w:val="00FB3B12"/>
    <w:rsid w:val="00FC54FF"/>
    <w:rsid w:val="00FD2F0D"/>
    <w:rsid w:val="00FD7360"/>
    <w:rsid w:val="00FD7B6D"/>
    <w:rsid w:val="00FE0455"/>
    <w:rsid w:val="00FE33C4"/>
    <w:rsid w:val="00FE3F8C"/>
    <w:rsid w:val="00FE6C78"/>
    <w:rsid w:val="00FF3E55"/>
    <w:rsid w:val="00FF4A2F"/>
    <w:rsid w:val="00FF70AF"/>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CCDAE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D1ED0"/>
  </w:style>
  <w:style w:type="paragraph" w:styleId="1">
    <w:name w:val="heading 1"/>
    <w:basedOn w:val="a"/>
    <w:next w:val="a"/>
    <w:link w:val="10"/>
    <w:uiPriority w:val="9"/>
    <w:qFormat/>
    <w:rsid w:val="0062569C"/>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unhideWhenUsed/>
    <w:qFormat/>
    <w:rsid w:val="0062569C"/>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unhideWhenUsed/>
    <w:qFormat/>
    <w:rsid w:val="0062569C"/>
    <w:pPr>
      <w:keepNext/>
      <w:keepLines/>
      <w:spacing w:before="200" w:after="0"/>
      <w:outlineLvl w:val="2"/>
    </w:pPr>
    <w:rPr>
      <w:rFonts w:asciiTheme="majorHAnsi" w:eastAsiaTheme="majorEastAsia" w:hAnsiTheme="majorHAnsi" w:cstheme="majorBidi"/>
      <w:b/>
      <w:b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327FEB"/>
    <w:pPr>
      <w:spacing w:after="0" w:line="240" w:lineRule="auto"/>
    </w:pPr>
  </w:style>
  <w:style w:type="paragraph" w:styleId="a4">
    <w:name w:val="List Paragraph"/>
    <w:basedOn w:val="a"/>
    <w:uiPriority w:val="34"/>
    <w:qFormat/>
    <w:rsid w:val="00327FEB"/>
    <w:pPr>
      <w:ind w:left="720"/>
      <w:contextualSpacing/>
    </w:pPr>
  </w:style>
  <w:style w:type="character" w:styleId="a5">
    <w:name w:val="Hyperlink"/>
    <w:basedOn w:val="a0"/>
    <w:uiPriority w:val="99"/>
    <w:unhideWhenUsed/>
    <w:rsid w:val="00327FEB"/>
    <w:rPr>
      <w:color w:val="0563C1" w:themeColor="hyperlink"/>
      <w:u w:val="single"/>
    </w:rPr>
  </w:style>
  <w:style w:type="paragraph" w:styleId="a6">
    <w:name w:val="Normal (Web)"/>
    <w:basedOn w:val="a"/>
    <w:uiPriority w:val="99"/>
    <w:rsid w:val="006154F1"/>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table" w:styleId="a7">
    <w:name w:val="Table Grid"/>
    <w:basedOn w:val="a1"/>
    <w:uiPriority w:val="59"/>
    <w:rsid w:val="006154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26B2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8">
    <w:name w:val="Balloon Text"/>
    <w:basedOn w:val="a"/>
    <w:link w:val="a9"/>
    <w:uiPriority w:val="99"/>
    <w:semiHidden/>
    <w:unhideWhenUsed/>
    <w:rsid w:val="003B7BC5"/>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3B7BC5"/>
    <w:rPr>
      <w:rFonts w:ascii="Tahoma" w:hAnsi="Tahoma" w:cs="Tahoma"/>
      <w:sz w:val="16"/>
      <w:szCs w:val="16"/>
    </w:rPr>
  </w:style>
  <w:style w:type="paragraph" w:styleId="aa">
    <w:name w:val="annotation text"/>
    <w:basedOn w:val="a"/>
    <w:link w:val="ab"/>
    <w:uiPriority w:val="99"/>
    <w:semiHidden/>
    <w:unhideWhenUsed/>
    <w:rsid w:val="00362B49"/>
    <w:pPr>
      <w:spacing w:line="240" w:lineRule="auto"/>
    </w:pPr>
    <w:rPr>
      <w:sz w:val="20"/>
      <w:szCs w:val="20"/>
    </w:rPr>
  </w:style>
  <w:style w:type="character" w:customStyle="1" w:styleId="ab">
    <w:name w:val="Текст примечания Знак"/>
    <w:basedOn w:val="a0"/>
    <w:link w:val="aa"/>
    <w:uiPriority w:val="99"/>
    <w:semiHidden/>
    <w:rsid w:val="00362B49"/>
    <w:rPr>
      <w:sz w:val="20"/>
      <w:szCs w:val="20"/>
    </w:rPr>
  </w:style>
  <w:style w:type="character" w:styleId="ac">
    <w:name w:val="annotation reference"/>
    <w:basedOn w:val="a0"/>
    <w:uiPriority w:val="99"/>
    <w:semiHidden/>
    <w:unhideWhenUsed/>
    <w:rsid w:val="00362B49"/>
    <w:rPr>
      <w:sz w:val="18"/>
      <w:szCs w:val="18"/>
    </w:rPr>
  </w:style>
  <w:style w:type="paragraph" w:styleId="ad">
    <w:name w:val="header"/>
    <w:basedOn w:val="a"/>
    <w:link w:val="ae"/>
    <w:uiPriority w:val="99"/>
    <w:unhideWhenUsed/>
    <w:rsid w:val="00F31424"/>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F31424"/>
  </w:style>
  <w:style w:type="paragraph" w:styleId="af">
    <w:name w:val="footer"/>
    <w:basedOn w:val="a"/>
    <w:link w:val="af0"/>
    <w:uiPriority w:val="99"/>
    <w:unhideWhenUsed/>
    <w:rsid w:val="00F31424"/>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F31424"/>
  </w:style>
  <w:style w:type="paragraph" w:styleId="af1">
    <w:name w:val="annotation subject"/>
    <w:basedOn w:val="aa"/>
    <w:next w:val="aa"/>
    <w:link w:val="af2"/>
    <w:uiPriority w:val="99"/>
    <w:semiHidden/>
    <w:unhideWhenUsed/>
    <w:rsid w:val="00B63234"/>
    <w:rPr>
      <w:b/>
      <w:bCs/>
    </w:rPr>
  </w:style>
  <w:style w:type="character" w:customStyle="1" w:styleId="af2">
    <w:name w:val="Тема примечания Знак"/>
    <w:basedOn w:val="ab"/>
    <w:link w:val="af1"/>
    <w:uiPriority w:val="99"/>
    <w:semiHidden/>
    <w:rsid w:val="00B63234"/>
    <w:rPr>
      <w:b/>
      <w:bCs/>
      <w:sz w:val="20"/>
      <w:szCs w:val="20"/>
    </w:rPr>
  </w:style>
  <w:style w:type="character" w:styleId="af3">
    <w:name w:val="Strong"/>
    <w:basedOn w:val="a0"/>
    <w:uiPriority w:val="22"/>
    <w:qFormat/>
    <w:rsid w:val="00070844"/>
    <w:rPr>
      <w:b/>
      <w:bCs/>
    </w:rPr>
  </w:style>
  <w:style w:type="character" w:customStyle="1" w:styleId="10">
    <w:name w:val="Заголовок 1 Знак"/>
    <w:basedOn w:val="a0"/>
    <w:link w:val="1"/>
    <w:uiPriority w:val="9"/>
    <w:rsid w:val="0062569C"/>
    <w:rPr>
      <w:rFonts w:asciiTheme="majorHAnsi" w:eastAsiaTheme="majorEastAsia" w:hAnsiTheme="majorHAnsi" w:cstheme="majorBidi"/>
      <w:b/>
      <w:bCs/>
      <w:color w:val="2E74B5" w:themeColor="accent1" w:themeShade="BF"/>
      <w:sz w:val="28"/>
      <w:szCs w:val="28"/>
    </w:rPr>
  </w:style>
  <w:style w:type="paragraph" w:styleId="af4">
    <w:name w:val="TOC Heading"/>
    <w:basedOn w:val="1"/>
    <w:next w:val="a"/>
    <w:uiPriority w:val="39"/>
    <w:semiHidden/>
    <w:unhideWhenUsed/>
    <w:qFormat/>
    <w:rsid w:val="0062569C"/>
    <w:pPr>
      <w:spacing w:line="276" w:lineRule="auto"/>
      <w:outlineLvl w:val="9"/>
    </w:pPr>
    <w:rPr>
      <w:lang w:eastAsia="ru-RU"/>
    </w:rPr>
  </w:style>
  <w:style w:type="character" w:customStyle="1" w:styleId="20">
    <w:name w:val="Заголовок 2 Знак"/>
    <w:basedOn w:val="a0"/>
    <w:link w:val="2"/>
    <w:uiPriority w:val="9"/>
    <w:rsid w:val="0062569C"/>
    <w:rPr>
      <w:rFonts w:asciiTheme="majorHAnsi" w:eastAsiaTheme="majorEastAsia" w:hAnsiTheme="majorHAnsi" w:cstheme="majorBidi"/>
      <w:b/>
      <w:bCs/>
      <w:color w:val="5B9BD5" w:themeColor="accent1"/>
      <w:sz w:val="26"/>
      <w:szCs w:val="26"/>
    </w:rPr>
  </w:style>
  <w:style w:type="paragraph" w:styleId="21">
    <w:name w:val="toc 2"/>
    <w:basedOn w:val="a"/>
    <w:next w:val="a"/>
    <w:autoRedefine/>
    <w:uiPriority w:val="39"/>
    <w:unhideWhenUsed/>
    <w:rsid w:val="0062569C"/>
    <w:pPr>
      <w:spacing w:after="100"/>
      <w:ind w:left="220"/>
    </w:pPr>
  </w:style>
  <w:style w:type="character" w:customStyle="1" w:styleId="30">
    <w:name w:val="Заголовок 3 Знак"/>
    <w:basedOn w:val="a0"/>
    <w:link w:val="3"/>
    <w:uiPriority w:val="9"/>
    <w:rsid w:val="0062569C"/>
    <w:rPr>
      <w:rFonts w:asciiTheme="majorHAnsi" w:eastAsiaTheme="majorEastAsia" w:hAnsiTheme="majorHAnsi" w:cstheme="majorBidi"/>
      <w:b/>
      <w:bCs/>
      <w:color w:val="5B9BD5" w:themeColor="accent1"/>
    </w:rPr>
  </w:style>
  <w:style w:type="paragraph" w:styleId="31">
    <w:name w:val="toc 3"/>
    <w:basedOn w:val="a"/>
    <w:next w:val="a"/>
    <w:autoRedefine/>
    <w:uiPriority w:val="39"/>
    <w:unhideWhenUsed/>
    <w:rsid w:val="0062569C"/>
    <w:pPr>
      <w:spacing w:after="100"/>
      <w:ind w:left="440"/>
    </w:pPr>
  </w:style>
  <w:style w:type="paragraph" w:styleId="11">
    <w:name w:val="toc 1"/>
    <w:basedOn w:val="a"/>
    <w:next w:val="a"/>
    <w:autoRedefine/>
    <w:uiPriority w:val="39"/>
    <w:unhideWhenUsed/>
    <w:rsid w:val="00A06F70"/>
    <w:pPr>
      <w:spacing w:after="100"/>
    </w:pPr>
  </w:style>
  <w:style w:type="table" w:customStyle="1" w:styleId="12">
    <w:name w:val="Сетка таблицы1"/>
    <w:basedOn w:val="a1"/>
    <w:next w:val="a7"/>
    <w:uiPriority w:val="59"/>
    <w:rsid w:val="00457E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1"/>
    <w:next w:val="a7"/>
    <w:uiPriority w:val="59"/>
    <w:rsid w:val="00457E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7"/>
    <w:uiPriority w:val="59"/>
    <w:rsid w:val="00120F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7"/>
    <w:uiPriority w:val="59"/>
    <w:rsid w:val="000C72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3"/>
    <w:basedOn w:val="a1"/>
    <w:next w:val="a7"/>
    <w:uiPriority w:val="59"/>
    <w:rsid w:val="000C72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Сетка таблицы14"/>
    <w:basedOn w:val="a1"/>
    <w:next w:val="a7"/>
    <w:uiPriority w:val="59"/>
    <w:rsid w:val="006E2A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15"/>
    <w:basedOn w:val="a1"/>
    <w:next w:val="a7"/>
    <w:uiPriority w:val="59"/>
    <w:rsid w:val="006E2A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a1"/>
    <w:next w:val="a7"/>
    <w:uiPriority w:val="59"/>
    <w:rsid w:val="005C5B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D1ED0"/>
  </w:style>
  <w:style w:type="paragraph" w:styleId="1">
    <w:name w:val="heading 1"/>
    <w:basedOn w:val="a"/>
    <w:next w:val="a"/>
    <w:link w:val="10"/>
    <w:uiPriority w:val="9"/>
    <w:qFormat/>
    <w:rsid w:val="0062569C"/>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unhideWhenUsed/>
    <w:qFormat/>
    <w:rsid w:val="0062569C"/>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unhideWhenUsed/>
    <w:qFormat/>
    <w:rsid w:val="0062569C"/>
    <w:pPr>
      <w:keepNext/>
      <w:keepLines/>
      <w:spacing w:before="200" w:after="0"/>
      <w:outlineLvl w:val="2"/>
    </w:pPr>
    <w:rPr>
      <w:rFonts w:asciiTheme="majorHAnsi" w:eastAsiaTheme="majorEastAsia" w:hAnsiTheme="majorHAnsi" w:cstheme="majorBidi"/>
      <w:b/>
      <w:b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327FEB"/>
    <w:pPr>
      <w:spacing w:after="0" w:line="240" w:lineRule="auto"/>
    </w:pPr>
  </w:style>
  <w:style w:type="paragraph" w:styleId="a4">
    <w:name w:val="List Paragraph"/>
    <w:basedOn w:val="a"/>
    <w:uiPriority w:val="34"/>
    <w:qFormat/>
    <w:rsid w:val="00327FEB"/>
    <w:pPr>
      <w:ind w:left="720"/>
      <w:contextualSpacing/>
    </w:pPr>
  </w:style>
  <w:style w:type="character" w:styleId="a5">
    <w:name w:val="Hyperlink"/>
    <w:basedOn w:val="a0"/>
    <w:uiPriority w:val="99"/>
    <w:unhideWhenUsed/>
    <w:rsid w:val="00327FEB"/>
    <w:rPr>
      <w:color w:val="0563C1" w:themeColor="hyperlink"/>
      <w:u w:val="single"/>
    </w:rPr>
  </w:style>
  <w:style w:type="paragraph" w:styleId="a6">
    <w:name w:val="Normal (Web)"/>
    <w:basedOn w:val="a"/>
    <w:uiPriority w:val="99"/>
    <w:rsid w:val="006154F1"/>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table" w:styleId="a7">
    <w:name w:val="Table Grid"/>
    <w:basedOn w:val="a1"/>
    <w:uiPriority w:val="59"/>
    <w:rsid w:val="006154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26B2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8">
    <w:name w:val="Balloon Text"/>
    <w:basedOn w:val="a"/>
    <w:link w:val="a9"/>
    <w:uiPriority w:val="99"/>
    <w:semiHidden/>
    <w:unhideWhenUsed/>
    <w:rsid w:val="003B7BC5"/>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3B7BC5"/>
    <w:rPr>
      <w:rFonts w:ascii="Tahoma" w:hAnsi="Tahoma" w:cs="Tahoma"/>
      <w:sz w:val="16"/>
      <w:szCs w:val="16"/>
    </w:rPr>
  </w:style>
  <w:style w:type="paragraph" w:styleId="aa">
    <w:name w:val="annotation text"/>
    <w:basedOn w:val="a"/>
    <w:link w:val="ab"/>
    <w:uiPriority w:val="99"/>
    <w:semiHidden/>
    <w:unhideWhenUsed/>
    <w:rsid w:val="00362B49"/>
    <w:pPr>
      <w:spacing w:line="240" w:lineRule="auto"/>
    </w:pPr>
    <w:rPr>
      <w:sz w:val="20"/>
      <w:szCs w:val="20"/>
    </w:rPr>
  </w:style>
  <w:style w:type="character" w:customStyle="1" w:styleId="ab">
    <w:name w:val="Текст примечания Знак"/>
    <w:basedOn w:val="a0"/>
    <w:link w:val="aa"/>
    <w:uiPriority w:val="99"/>
    <w:semiHidden/>
    <w:rsid w:val="00362B49"/>
    <w:rPr>
      <w:sz w:val="20"/>
      <w:szCs w:val="20"/>
    </w:rPr>
  </w:style>
  <w:style w:type="character" w:styleId="ac">
    <w:name w:val="annotation reference"/>
    <w:basedOn w:val="a0"/>
    <w:uiPriority w:val="99"/>
    <w:semiHidden/>
    <w:unhideWhenUsed/>
    <w:rsid w:val="00362B49"/>
    <w:rPr>
      <w:sz w:val="18"/>
      <w:szCs w:val="18"/>
    </w:rPr>
  </w:style>
  <w:style w:type="paragraph" w:styleId="ad">
    <w:name w:val="header"/>
    <w:basedOn w:val="a"/>
    <w:link w:val="ae"/>
    <w:uiPriority w:val="99"/>
    <w:unhideWhenUsed/>
    <w:rsid w:val="00F31424"/>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F31424"/>
  </w:style>
  <w:style w:type="paragraph" w:styleId="af">
    <w:name w:val="footer"/>
    <w:basedOn w:val="a"/>
    <w:link w:val="af0"/>
    <w:uiPriority w:val="99"/>
    <w:unhideWhenUsed/>
    <w:rsid w:val="00F31424"/>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F31424"/>
  </w:style>
  <w:style w:type="paragraph" w:styleId="af1">
    <w:name w:val="annotation subject"/>
    <w:basedOn w:val="aa"/>
    <w:next w:val="aa"/>
    <w:link w:val="af2"/>
    <w:uiPriority w:val="99"/>
    <w:semiHidden/>
    <w:unhideWhenUsed/>
    <w:rsid w:val="00B63234"/>
    <w:rPr>
      <w:b/>
      <w:bCs/>
    </w:rPr>
  </w:style>
  <w:style w:type="character" w:customStyle="1" w:styleId="af2">
    <w:name w:val="Тема примечания Знак"/>
    <w:basedOn w:val="ab"/>
    <w:link w:val="af1"/>
    <w:uiPriority w:val="99"/>
    <w:semiHidden/>
    <w:rsid w:val="00B63234"/>
    <w:rPr>
      <w:b/>
      <w:bCs/>
      <w:sz w:val="20"/>
      <w:szCs w:val="20"/>
    </w:rPr>
  </w:style>
  <w:style w:type="character" w:styleId="af3">
    <w:name w:val="Strong"/>
    <w:basedOn w:val="a0"/>
    <w:uiPriority w:val="22"/>
    <w:qFormat/>
    <w:rsid w:val="00070844"/>
    <w:rPr>
      <w:b/>
      <w:bCs/>
    </w:rPr>
  </w:style>
  <w:style w:type="character" w:customStyle="1" w:styleId="10">
    <w:name w:val="Заголовок 1 Знак"/>
    <w:basedOn w:val="a0"/>
    <w:link w:val="1"/>
    <w:uiPriority w:val="9"/>
    <w:rsid w:val="0062569C"/>
    <w:rPr>
      <w:rFonts w:asciiTheme="majorHAnsi" w:eastAsiaTheme="majorEastAsia" w:hAnsiTheme="majorHAnsi" w:cstheme="majorBidi"/>
      <w:b/>
      <w:bCs/>
      <w:color w:val="2E74B5" w:themeColor="accent1" w:themeShade="BF"/>
      <w:sz w:val="28"/>
      <w:szCs w:val="28"/>
    </w:rPr>
  </w:style>
  <w:style w:type="paragraph" w:styleId="af4">
    <w:name w:val="TOC Heading"/>
    <w:basedOn w:val="1"/>
    <w:next w:val="a"/>
    <w:uiPriority w:val="39"/>
    <w:semiHidden/>
    <w:unhideWhenUsed/>
    <w:qFormat/>
    <w:rsid w:val="0062569C"/>
    <w:pPr>
      <w:spacing w:line="276" w:lineRule="auto"/>
      <w:outlineLvl w:val="9"/>
    </w:pPr>
    <w:rPr>
      <w:lang w:eastAsia="ru-RU"/>
    </w:rPr>
  </w:style>
  <w:style w:type="character" w:customStyle="1" w:styleId="20">
    <w:name w:val="Заголовок 2 Знак"/>
    <w:basedOn w:val="a0"/>
    <w:link w:val="2"/>
    <w:uiPriority w:val="9"/>
    <w:rsid w:val="0062569C"/>
    <w:rPr>
      <w:rFonts w:asciiTheme="majorHAnsi" w:eastAsiaTheme="majorEastAsia" w:hAnsiTheme="majorHAnsi" w:cstheme="majorBidi"/>
      <w:b/>
      <w:bCs/>
      <w:color w:val="5B9BD5" w:themeColor="accent1"/>
      <w:sz w:val="26"/>
      <w:szCs w:val="26"/>
    </w:rPr>
  </w:style>
  <w:style w:type="paragraph" w:styleId="21">
    <w:name w:val="toc 2"/>
    <w:basedOn w:val="a"/>
    <w:next w:val="a"/>
    <w:autoRedefine/>
    <w:uiPriority w:val="39"/>
    <w:unhideWhenUsed/>
    <w:rsid w:val="0062569C"/>
    <w:pPr>
      <w:spacing w:after="100"/>
      <w:ind w:left="220"/>
    </w:pPr>
  </w:style>
  <w:style w:type="character" w:customStyle="1" w:styleId="30">
    <w:name w:val="Заголовок 3 Знак"/>
    <w:basedOn w:val="a0"/>
    <w:link w:val="3"/>
    <w:uiPriority w:val="9"/>
    <w:rsid w:val="0062569C"/>
    <w:rPr>
      <w:rFonts w:asciiTheme="majorHAnsi" w:eastAsiaTheme="majorEastAsia" w:hAnsiTheme="majorHAnsi" w:cstheme="majorBidi"/>
      <w:b/>
      <w:bCs/>
      <w:color w:val="5B9BD5" w:themeColor="accent1"/>
    </w:rPr>
  </w:style>
  <w:style w:type="paragraph" w:styleId="31">
    <w:name w:val="toc 3"/>
    <w:basedOn w:val="a"/>
    <w:next w:val="a"/>
    <w:autoRedefine/>
    <w:uiPriority w:val="39"/>
    <w:unhideWhenUsed/>
    <w:rsid w:val="0062569C"/>
    <w:pPr>
      <w:spacing w:after="100"/>
      <w:ind w:left="440"/>
    </w:pPr>
  </w:style>
  <w:style w:type="paragraph" w:styleId="11">
    <w:name w:val="toc 1"/>
    <w:basedOn w:val="a"/>
    <w:next w:val="a"/>
    <w:autoRedefine/>
    <w:uiPriority w:val="39"/>
    <w:unhideWhenUsed/>
    <w:rsid w:val="00A06F70"/>
    <w:pPr>
      <w:spacing w:after="100"/>
    </w:pPr>
  </w:style>
  <w:style w:type="table" w:customStyle="1" w:styleId="12">
    <w:name w:val="Сетка таблицы1"/>
    <w:basedOn w:val="a1"/>
    <w:next w:val="a7"/>
    <w:uiPriority w:val="59"/>
    <w:rsid w:val="00457E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1"/>
    <w:next w:val="a7"/>
    <w:uiPriority w:val="59"/>
    <w:rsid w:val="00457E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7"/>
    <w:uiPriority w:val="59"/>
    <w:rsid w:val="00120F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7"/>
    <w:uiPriority w:val="59"/>
    <w:rsid w:val="000C72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3"/>
    <w:basedOn w:val="a1"/>
    <w:next w:val="a7"/>
    <w:uiPriority w:val="59"/>
    <w:rsid w:val="000C72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Сетка таблицы14"/>
    <w:basedOn w:val="a1"/>
    <w:next w:val="a7"/>
    <w:uiPriority w:val="59"/>
    <w:rsid w:val="006E2A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15"/>
    <w:basedOn w:val="a1"/>
    <w:next w:val="a7"/>
    <w:uiPriority w:val="59"/>
    <w:rsid w:val="006E2A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a1"/>
    <w:next w:val="a7"/>
    <w:uiPriority w:val="59"/>
    <w:rsid w:val="005C5B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406588">
      <w:bodyDiv w:val="1"/>
      <w:marLeft w:val="0"/>
      <w:marRight w:val="0"/>
      <w:marTop w:val="0"/>
      <w:marBottom w:val="0"/>
      <w:divBdr>
        <w:top w:val="none" w:sz="0" w:space="0" w:color="auto"/>
        <w:left w:val="none" w:sz="0" w:space="0" w:color="auto"/>
        <w:bottom w:val="none" w:sz="0" w:space="0" w:color="auto"/>
        <w:right w:val="none" w:sz="0" w:space="0" w:color="auto"/>
      </w:divBdr>
    </w:div>
    <w:div w:id="309404774">
      <w:bodyDiv w:val="1"/>
      <w:marLeft w:val="0"/>
      <w:marRight w:val="0"/>
      <w:marTop w:val="0"/>
      <w:marBottom w:val="0"/>
      <w:divBdr>
        <w:top w:val="none" w:sz="0" w:space="0" w:color="auto"/>
        <w:left w:val="none" w:sz="0" w:space="0" w:color="auto"/>
        <w:bottom w:val="none" w:sz="0" w:space="0" w:color="auto"/>
        <w:right w:val="none" w:sz="0" w:space="0" w:color="auto"/>
      </w:divBdr>
    </w:div>
    <w:div w:id="542331714">
      <w:bodyDiv w:val="1"/>
      <w:marLeft w:val="0"/>
      <w:marRight w:val="0"/>
      <w:marTop w:val="0"/>
      <w:marBottom w:val="0"/>
      <w:divBdr>
        <w:top w:val="none" w:sz="0" w:space="0" w:color="auto"/>
        <w:left w:val="none" w:sz="0" w:space="0" w:color="auto"/>
        <w:bottom w:val="none" w:sz="0" w:space="0" w:color="auto"/>
        <w:right w:val="none" w:sz="0" w:space="0" w:color="auto"/>
      </w:divBdr>
    </w:div>
    <w:div w:id="577983848">
      <w:bodyDiv w:val="1"/>
      <w:marLeft w:val="0"/>
      <w:marRight w:val="0"/>
      <w:marTop w:val="0"/>
      <w:marBottom w:val="0"/>
      <w:divBdr>
        <w:top w:val="none" w:sz="0" w:space="0" w:color="auto"/>
        <w:left w:val="none" w:sz="0" w:space="0" w:color="auto"/>
        <w:bottom w:val="none" w:sz="0" w:space="0" w:color="auto"/>
        <w:right w:val="none" w:sz="0" w:space="0" w:color="auto"/>
      </w:divBdr>
    </w:div>
    <w:div w:id="683752175">
      <w:bodyDiv w:val="1"/>
      <w:marLeft w:val="0"/>
      <w:marRight w:val="0"/>
      <w:marTop w:val="0"/>
      <w:marBottom w:val="0"/>
      <w:divBdr>
        <w:top w:val="none" w:sz="0" w:space="0" w:color="auto"/>
        <w:left w:val="none" w:sz="0" w:space="0" w:color="auto"/>
        <w:bottom w:val="none" w:sz="0" w:space="0" w:color="auto"/>
        <w:right w:val="none" w:sz="0" w:space="0" w:color="auto"/>
      </w:divBdr>
    </w:div>
    <w:div w:id="766119568">
      <w:bodyDiv w:val="1"/>
      <w:marLeft w:val="0"/>
      <w:marRight w:val="0"/>
      <w:marTop w:val="0"/>
      <w:marBottom w:val="0"/>
      <w:divBdr>
        <w:top w:val="none" w:sz="0" w:space="0" w:color="auto"/>
        <w:left w:val="none" w:sz="0" w:space="0" w:color="auto"/>
        <w:bottom w:val="none" w:sz="0" w:space="0" w:color="auto"/>
        <w:right w:val="none" w:sz="0" w:space="0" w:color="auto"/>
      </w:divBdr>
    </w:div>
    <w:div w:id="788821409">
      <w:bodyDiv w:val="1"/>
      <w:marLeft w:val="0"/>
      <w:marRight w:val="0"/>
      <w:marTop w:val="0"/>
      <w:marBottom w:val="0"/>
      <w:divBdr>
        <w:top w:val="none" w:sz="0" w:space="0" w:color="auto"/>
        <w:left w:val="none" w:sz="0" w:space="0" w:color="auto"/>
        <w:bottom w:val="none" w:sz="0" w:space="0" w:color="auto"/>
        <w:right w:val="none" w:sz="0" w:space="0" w:color="auto"/>
      </w:divBdr>
    </w:div>
    <w:div w:id="1228111165">
      <w:bodyDiv w:val="1"/>
      <w:marLeft w:val="0"/>
      <w:marRight w:val="0"/>
      <w:marTop w:val="0"/>
      <w:marBottom w:val="0"/>
      <w:divBdr>
        <w:top w:val="none" w:sz="0" w:space="0" w:color="auto"/>
        <w:left w:val="none" w:sz="0" w:space="0" w:color="auto"/>
        <w:bottom w:val="none" w:sz="0" w:space="0" w:color="auto"/>
        <w:right w:val="none" w:sz="0" w:space="0" w:color="auto"/>
      </w:divBdr>
    </w:div>
    <w:div w:id="1307584090">
      <w:bodyDiv w:val="1"/>
      <w:marLeft w:val="0"/>
      <w:marRight w:val="0"/>
      <w:marTop w:val="0"/>
      <w:marBottom w:val="0"/>
      <w:divBdr>
        <w:top w:val="none" w:sz="0" w:space="0" w:color="auto"/>
        <w:left w:val="none" w:sz="0" w:space="0" w:color="auto"/>
        <w:bottom w:val="none" w:sz="0" w:space="0" w:color="auto"/>
        <w:right w:val="none" w:sz="0" w:space="0" w:color="auto"/>
      </w:divBdr>
    </w:div>
    <w:div w:id="1365255668">
      <w:bodyDiv w:val="1"/>
      <w:marLeft w:val="0"/>
      <w:marRight w:val="0"/>
      <w:marTop w:val="0"/>
      <w:marBottom w:val="0"/>
      <w:divBdr>
        <w:top w:val="none" w:sz="0" w:space="0" w:color="auto"/>
        <w:left w:val="none" w:sz="0" w:space="0" w:color="auto"/>
        <w:bottom w:val="none" w:sz="0" w:space="0" w:color="auto"/>
        <w:right w:val="none" w:sz="0" w:space="0" w:color="auto"/>
      </w:divBdr>
    </w:div>
    <w:div w:id="1433866381">
      <w:bodyDiv w:val="1"/>
      <w:marLeft w:val="0"/>
      <w:marRight w:val="0"/>
      <w:marTop w:val="0"/>
      <w:marBottom w:val="0"/>
      <w:divBdr>
        <w:top w:val="none" w:sz="0" w:space="0" w:color="auto"/>
        <w:left w:val="none" w:sz="0" w:space="0" w:color="auto"/>
        <w:bottom w:val="none" w:sz="0" w:space="0" w:color="auto"/>
        <w:right w:val="none" w:sz="0" w:space="0" w:color="auto"/>
      </w:divBdr>
    </w:div>
    <w:div w:id="1478111511">
      <w:bodyDiv w:val="1"/>
      <w:marLeft w:val="0"/>
      <w:marRight w:val="0"/>
      <w:marTop w:val="0"/>
      <w:marBottom w:val="0"/>
      <w:divBdr>
        <w:top w:val="none" w:sz="0" w:space="0" w:color="auto"/>
        <w:left w:val="none" w:sz="0" w:space="0" w:color="auto"/>
        <w:bottom w:val="none" w:sz="0" w:space="0" w:color="auto"/>
        <w:right w:val="none" w:sz="0" w:space="0" w:color="auto"/>
      </w:divBdr>
    </w:div>
    <w:div w:id="1525828120">
      <w:bodyDiv w:val="1"/>
      <w:marLeft w:val="0"/>
      <w:marRight w:val="0"/>
      <w:marTop w:val="0"/>
      <w:marBottom w:val="0"/>
      <w:divBdr>
        <w:top w:val="none" w:sz="0" w:space="0" w:color="auto"/>
        <w:left w:val="none" w:sz="0" w:space="0" w:color="auto"/>
        <w:bottom w:val="none" w:sz="0" w:space="0" w:color="auto"/>
        <w:right w:val="none" w:sz="0" w:space="0" w:color="auto"/>
      </w:divBdr>
    </w:div>
    <w:div w:id="1647079769">
      <w:bodyDiv w:val="1"/>
      <w:marLeft w:val="0"/>
      <w:marRight w:val="0"/>
      <w:marTop w:val="0"/>
      <w:marBottom w:val="0"/>
      <w:divBdr>
        <w:top w:val="none" w:sz="0" w:space="0" w:color="auto"/>
        <w:left w:val="none" w:sz="0" w:space="0" w:color="auto"/>
        <w:bottom w:val="none" w:sz="0" w:space="0" w:color="auto"/>
        <w:right w:val="none" w:sz="0" w:space="0" w:color="auto"/>
      </w:divBdr>
    </w:div>
    <w:div w:id="1845124346">
      <w:bodyDiv w:val="1"/>
      <w:marLeft w:val="0"/>
      <w:marRight w:val="0"/>
      <w:marTop w:val="0"/>
      <w:marBottom w:val="0"/>
      <w:divBdr>
        <w:top w:val="none" w:sz="0" w:space="0" w:color="auto"/>
        <w:left w:val="none" w:sz="0" w:space="0" w:color="auto"/>
        <w:bottom w:val="none" w:sz="0" w:space="0" w:color="auto"/>
        <w:right w:val="none" w:sz="0" w:space="0" w:color="auto"/>
      </w:divBdr>
    </w:div>
    <w:div w:id="1939365144">
      <w:bodyDiv w:val="1"/>
      <w:marLeft w:val="0"/>
      <w:marRight w:val="0"/>
      <w:marTop w:val="0"/>
      <w:marBottom w:val="0"/>
      <w:divBdr>
        <w:top w:val="none" w:sz="0" w:space="0" w:color="auto"/>
        <w:left w:val="none" w:sz="0" w:space="0" w:color="auto"/>
        <w:bottom w:val="none" w:sz="0" w:space="0" w:color="auto"/>
        <w:right w:val="none" w:sz="0" w:space="0" w:color="auto"/>
      </w:divBdr>
    </w:div>
    <w:div w:id="2030179070">
      <w:bodyDiv w:val="1"/>
      <w:marLeft w:val="0"/>
      <w:marRight w:val="0"/>
      <w:marTop w:val="0"/>
      <w:marBottom w:val="0"/>
      <w:divBdr>
        <w:top w:val="none" w:sz="0" w:space="0" w:color="auto"/>
        <w:left w:val="none" w:sz="0" w:space="0" w:color="auto"/>
        <w:bottom w:val="none" w:sz="0" w:space="0" w:color="auto"/>
        <w:right w:val="none" w:sz="0" w:space="0" w:color="auto"/>
      </w:divBdr>
    </w:div>
    <w:div w:id="20822892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chart" Target="charts/chart17.xml"/><Relationship Id="rId3" Type="http://schemas.openxmlformats.org/officeDocument/2006/relationships/styles" Target="styles.xml"/><Relationship Id="rId21" Type="http://schemas.openxmlformats.org/officeDocument/2006/relationships/chart" Target="charts/chart13.xml"/><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image" Target="media/image1.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chart" Target="charts/chart8.xml"/><Relationship Id="rId20" Type="http://schemas.openxmlformats.org/officeDocument/2006/relationships/chart" Target="charts/chart12.xml"/><Relationship Id="rId29" Type="http://schemas.openxmlformats.org/officeDocument/2006/relationships/chart" Target="charts/chart20.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3.xml"/><Relationship Id="rId24" Type="http://schemas.openxmlformats.org/officeDocument/2006/relationships/chart" Target="charts/chart16.xml"/><Relationship Id="rId32" Type="http://schemas.openxmlformats.org/officeDocument/2006/relationships/chart" Target="charts/chart23.xml"/><Relationship Id="rId5" Type="http://schemas.openxmlformats.org/officeDocument/2006/relationships/settings" Target="settings.xml"/><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chart" Target="charts/chart19.xml"/><Relationship Id="rId10" Type="http://schemas.openxmlformats.org/officeDocument/2006/relationships/chart" Target="charts/chart2.xml"/><Relationship Id="rId19" Type="http://schemas.openxmlformats.org/officeDocument/2006/relationships/chart" Target="charts/chart11.xml"/><Relationship Id="rId31" Type="http://schemas.openxmlformats.org/officeDocument/2006/relationships/chart" Target="charts/chart22.xml"/><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chart" Target="charts/chart14.xml"/><Relationship Id="rId27" Type="http://schemas.openxmlformats.org/officeDocument/2006/relationships/chart" Target="charts/chart18.xml"/><Relationship Id="rId30" Type="http://schemas.openxmlformats.org/officeDocument/2006/relationships/chart" Target="charts/chart21.xml"/><Relationship Id="rId35" Type="http://schemas.openxmlformats.org/officeDocument/2006/relationships/theme" Target="theme/theme1.xml"/><Relationship Id="rId8" Type="http://schemas.openxmlformats.org/officeDocument/2006/relationships/endnotes" Target="endnotes.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2.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3.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4.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5.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6.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18.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19.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0.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1.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v>Всего респондентов</c:v>
          </c:tx>
          <c:dLbls>
            <c:dLbl>
              <c:idx val="0"/>
              <c:tx>
                <c:rich>
                  <a:bodyPr/>
                  <a:lstStyle/>
                  <a:p>
                    <a:r>
                      <a:rPr lang="en-US" sz="1200" b="1">
                        <a:solidFill>
                          <a:schemeClr val="bg1"/>
                        </a:solidFill>
                      </a:rPr>
                      <a:t>36</a:t>
                    </a:r>
                    <a:endParaRPr lang="en-US"/>
                  </a:p>
                </c:rich>
              </c:tx>
              <c:showLegendKey val="0"/>
              <c:showVal val="0"/>
              <c:showCatName val="0"/>
              <c:showSerName val="0"/>
              <c:showPercent val="1"/>
              <c:showBubbleSize val="0"/>
            </c:dLbl>
            <c:dLbl>
              <c:idx val="1"/>
              <c:tx>
                <c:rich>
                  <a:bodyPr/>
                  <a:lstStyle/>
                  <a:p>
                    <a:r>
                      <a:rPr lang="en-US" sz="1200" b="1">
                        <a:solidFill>
                          <a:schemeClr val="bg1"/>
                        </a:solidFill>
                      </a:rPr>
                      <a:t>15</a:t>
                    </a:r>
                    <a:endParaRPr lang="en-US"/>
                  </a:p>
                </c:rich>
              </c:tx>
              <c:showLegendKey val="0"/>
              <c:showVal val="0"/>
              <c:showCatName val="0"/>
              <c:showSerName val="0"/>
              <c:showPercent val="1"/>
              <c:showBubbleSize val="0"/>
            </c:dLbl>
            <c:dLbl>
              <c:idx val="2"/>
              <c:tx>
                <c:rich>
                  <a:bodyPr/>
                  <a:lstStyle/>
                  <a:p>
                    <a:r>
                      <a:rPr lang="en-US" sz="1200" b="1">
                        <a:solidFill>
                          <a:schemeClr val="bg1"/>
                        </a:solidFill>
                      </a:rPr>
                      <a:t>14</a:t>
                    </a:r>
                  </a:p>
                  <a:p>
                    <a:endParaRPr lang="en-US"/>
                  </a:p>
                </c:rich>
              </c:tx>
              <c:showLegendKey val="0"/>
              <c:showVal val="0"/>
              <c:showCatName val="0"/>
              <c:showSerName val="0"/>
              <c:showPercent val="1"/>
              <c:showBubbleSize val="0"/>
            </c:dLbl>
            <c:dLbl>
              <c:idx val="3"/>
              <c:tx>
                <c:rich>
                  <a:bodyPr/>
                  <a:lstStyle/>
                  <a:p>
                    <a:r>
                      <a:rPr lang="en-US" sz="1200" b="1">
                        <a:solidFill>
                          <a:schemeClr val="bg1"/>
                        </a:solidFill>
                      </a:rPr>
                      <a:t>13</a:t>
                    </a:r>
                    <a:endParaRPr lang="en-US"/>
                  </a:p>
                </c:rich>
              </c:tx>
              <c:showLegendKey val="0"/>
              <c:showVal val="0"/>
              <c:showCatName val="0"/>
              <c:showSerName val="0"/>
              <c:showPercent val="1"/>
              <c:showBubbleSize val="0"/>
            </c:dLbl>
            <c:dLbl>
              <c:idx val="4"/>
              <c:tx>
                <c:rich>
                  <a:bodyPr/>
                  <a:lstStyle/>
                  <a:p>
                    <a:r>
                      <a:rPr lang="en-US" sz="1200" b="1">
                        <a:solidFill>
                          <a:schemeClr val="bg1"/>
                        </a:solidFill>
                      </a:rPr>
                      <a:t>3</a:t>
                    </a:r>
                    <a:endParaRPr lang="en-US"/>
                  </a:p>
                </c:rich>
              </c:tx>
              <c:showLegendKey val="0"/>
              <c:showVal val="0"/>
              <c:showCatName val="0"/>
              <c:showSerName val="0"/>
              <c:showPercent val="1"/>
              <c:showBubbleSize val="0"/>
            </c:dLbl>
            <c:txPr>
              <a:bodyPr/>
              <a:lstStyle/>
              <a:p>
                <a:pPr>
                  <a:defRPr sz="1200" b="1">
                    <a:solidFill>
                      <a:schemeClr val="bg1"/>
                    </a:solidFill>
                  </a:defRPr>
                </a:pPr>
                <a:endParaRPr lang="ru-RU"/>
              </a:p>
            </c:txPr>
            <c:showLegendKey val="0"/>
            <c:showVal val="0"/>
            <c:showCatName val="0"/>
            <c:showSerName val="0"/>
            <c:showPercent val="1"/>
            <c:showBubbleSize val="0"/>
            <c:showLeaderLines val="1"/>
          </c:dLbls>
          <c:cat>
            <c:strRef>
              <c:f>Лист6!$U$2:$U$6</c:f>
              <c:strCache>
                <c:ptCount val="5"/>
                <c:pt idx="0">
                  <c:v>Базис</c:v>
                </c:pt>
                <c:pt idx="1">
                  <c:v>СПбГУ_психология</c:v>
                </c:pt>
                <c:pt idx="2">
                  <c:v>И_Ин_яз</c:v>
                </c:pt>
                <c:pt idx="3">
                  <c:v>Ун_техн_диз</c:v>
                </c:pt>
                <c:pt idx="4">
                  <c:v>СПбГУ_конфликтология</c:v>
                </c:pt>
              </c:strCache>
            </c:strRef>
          </c:cat>
          <c:val>
            <c:numRef>
              <c:f>Лист6!$X$2:$X$6</c:f>
              <c:numCache>
                <c:formatCode>General</c:formatCode>
                <c:ptCount val="5"/>
                <c:pt idx="0">
                  <c:v>36</c:v>
                </c:pt>
                <c:pt idx="1">
                  <c:v>15</c:v>
                </c:pt>
                <c:pt idx="2">
                  <c:v>14</c:v>
                </c:pt>
                <c:pt idx="3">
                  <c:v>13</c:v>
                </c:pt>
                <c:pt idx="4">
                  <c:v>3</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6071167333591496"/>
          <c:y val="7.0176234887862898E-2"/>
          <c:w val="0.32289488404113398"/>
          <c:h val="0.78585882425560605"/>
        </c:manualLayout>
      </c:layout>
      <c:overlay val="0"/>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Lbls>
            <c:dLbl>
              <c:idx val="0"/>
              <c:layout>
                <c:manualLayout>
                  <c:x val="-4.4297681539807503E-2"/>
                  <c:y val="-0.27523148148148102"/>
                </c:manualLayout>
              </c:layout>
              <c:tx>
                <c:rich>
                  <a:bodyPr/>
                  <a:lstStyle/>
                  <a:p>
                    <a:pPr>
                      <a:defRPr sz="1200" b="1">
                        <a:solidFill>
                          <a:schemeClr val="bg1"/>
                        </a:solidFill>
                      </a:defRPr>
                    </a:pPr>
                    <a:r>
                      <a:rPr lang="ru-RU">
                        <a:solidFill>
                          <a:schemeClr val="bg1"/>
                        </a:solidFill>
                      </a:rPr>
                      <a:t>72</a:t>
                    </a:r>
                  </a:p>
                  <a:p>
                    <a:pPr>
                      <a:defRPr sz="1200" b="1">
                        <a:solidFill>
                          <a:schemeClr val="bg1"/>
                        </a:solidFill>
                      </a:defRPr>
                    </a:pPr>
                    <a:r>
                      <a:rPr lang="en-US">
                        <a:solidFill>
                          <a:schemeClr val="bg1"/>
                        </a:solidFill>
                      </a:rPr>
                      <a:t>89%</a:t>
                    </a:r>
                  </a:p>
                </c:rich>
              </c:tx>
              <c:spPr/>
              <c:showLegendKey val="0"/>
              <c:showVal val="0"/>
              <c:showCatName val="0"/>
              <c:showSerName val="0"/>
              <c:showPercent val="1"/>
              <c:showBubbleSize val="0"/>
            </c:dLbl>
            <c:dLbl>
              <c:idx val="1"/>
              <c:tx>
                <c:rich>
                  <a:bodyPr/>
                  <a:lstStyle/>
                  <a:p>
                    <a:pPr>
                      <a:defRPr sz="1200" b="1">
                        <a:solidFill>
                          <a:schemeClr val="bg1"/>
                        </a:solidFill>
                      </a:defRPr>
                    </a:pPr>
                    <a:r>
                      <a:rPr lang="ru-RU">
                        <a:solidFill>
                          <a:schemeClr val="bg1"/>
                        </a:solidFill>
                      </a:rPr>
                      <a:t>9</a:t>
                    </a:r>
                  </a:p>
                  <a:p>
                    <a:pPr>
                      <a:defRPr sz="1200" b="1">
                        <a:solidFill>
                          <a:schemeClr val="bg1"/>
                        </a:solidFill>
                      </a:defRPr>
                    </a:pPr>
                    <a:r>
                      <a:rPr lang="en-US">
                        <a:solidFill>
                          <a:schemeClr val="bg1"/>
                        </a:solidFill>
                      </a:rPr>
                      <a:t>11%</a:t>
                    </a:r>
                  </a:p>
                </c:rich>
              </c:tx>
              <c:spPr/>
              <c:showLegendKey val="0"/>
              <c:showVal val="0"/>
              <c:showCatName val="0"/>
              <c:showSerName val="0"/>
              <c:showPercent val="1"/>
              <c:showBubbleSize val="0"/>
            </c:dLbl>
            <c:txPr>
              <a:bodyPr/>
              <a:lstStyle/>
              <a:p>
                <a:pPr>
                  <a:defRPr sz="1200" b="1">
                    <a:solidFill>
                      <a:sysClr val="windowText" lastClr="000000"/>
                    </a:solidFill>
                  </a:defRPr>
                </a:pPr>
                <a:endParaRPr lang="ru-RU"/>
              </a:p>
            </c:txPr>
            <c:showLegendKey val="0"/>
            <c:showVal val="0"/>
            <c:showCatName val="0"/>
            <c:showSerName val="0"/>
            <c:showPercent val="1"/>
            <c:showBubbleSize val="0"/>
            <c:showLeaderLines val="1"/>
          </c:dLbls>
          <c:cat>
            <c:strRef>
              <c:f>Лист6!$V$105:$V$106</c:f>
              <c:strCache>
                <c:ptCount val="2"/>
                <c:pt idx="0">
                  <c:v>Да, посещаю</c:v>
                </c:pt>
                <c:pt idx="1">
                  <c:v>Нет, не посещаю</c:v>
                </c:pt>
              </c:strCache>
            </c:strRef>
          </c:cat>
          <c:val>
            <c:numRef>
              <c:f>Лист6!$W$105:$W$106</c:f>
              <c:numCache>
                <c:formatCode>General</c:formatCode>
                <c:ptCount val="2"/>
                <c:pt idx="0">
                  <c:v>72</c:v>
                </c:pt>
                <c:pt idx="1">
                  <c:v>9</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Lbls>
            <c:dLbl>
              <c:idx val="0"/>
              <c:layout>
                <c:manualLayout>
                  <c:x val="-0.15530424321959799"/>
                  <c:y val="-5.6594123651210297E-2"/>
                </c:manualLayout>
              </c:layout>
              <c:tx>
                <c:rich>
                  <a:bodyPr/>
                  <a:lstStyle/>
                  <a:p>
                    <a:r>
                      <a:rPr lang="ru-RU" sz="1200" b="1">
                        <a:solidFill>
                          <a:schemeClr val="bg1"/>
                        </a:solidFill>
                      </a:rPr>
                      <a:t>38 </a:t>
                    </a:r>
                  </a:p>
                  <a:p>
                    <a:r>
                      <a:rPr lang="en-US" sz="1200" b="1">
                        <a:solidFill>
                          <a:schemeClr val="bg1"/>
                        </a:solidFill>
                      </a:rPr>
                      <a:t>47%</a:t>
                    </a:r>
                    <a:endParaRPr lang="en-US"/>
                  </a:p>
                </c:rich>
              </c:tx>
              <c:showLegendKey val="0"/>
              <c:showVal val="0"/>
              <c:showCatName val="0"/>
              <c:showSerName val="0"/>
              <c:showPercent val="1"/>
              <c:showBubbleSize val="0"/>
            </c:dLbl>
            <c:dLbl>
              <c:idx val="1"/>
              <c:layout>
                <c:manualLayout>
                  <c:x val="0.125094160104987"/>
                  <c:y val="-6.5085301837270307E-2"/>
                </c:manualLayout>
              </c:layout>
              <c:tx>
                <c:rich>
                  <a:bodyPr/>
                  <a:lstStyle/>
                  <a:p>
                    <a:r>
                      <a:rPr lang="ru-RU" sz="1200" b="1">
                        <a:solidFill>
                          <a:schemeClr val="bg1"/>
                        </a:solidFill>
                      </a:rPr>
                      <a:t>43 </a:t>
                    </a:r>
                  </a:p>
                  <a:p>
                    <a:r>
                      <a:rPr lang="en-US" sz="1200" b="1">
                        <a:solidFill>
                          <a:schemeClr val="bg1"/>
                        </a:solidFill>
                      </a:rPr>
                      <a:t>53%</a:t>
                    </a:r>
                    <a:endParaRPr lang="en-US"/>
                  </a:p>
                </c:rich>
              </c:tx>
              <c:showLegendKey val="0"/>
              <c:showVal val="0"/>
              <c:showCatName val="0"/>
              <c:showSerName val="0"/>
              <c:showPercent val="1"/>
              <c:showBubbleSize val="0"/>
            </c:dLbl>
            <c:txPr>
              <a:bodyPr/>
              <a:lstStyle/>
              <a:p>
                <a:pPr>
                  <a:defRPr sz="1200" b="1">
                    <a:solidFill>
                      <a:schemeClr val="bg1"/>
                    </a:solidFill>
                  </a:defRPr>
                </a:pPr>
                <a:endParaRPr lang="ru-RU"/>
              </a:p>
            </c:txPr>
            <c:showLegendKey val="0"/>
            <c:showVal val="0"/>
            <c:showCatName val="0"/>
            <c:showSerName val="0"/>
            <c:showPercent val="1"/>
            <c:showBubbleSize val="0"/>
            <c:showLeaderLines val="1"/>
          </c:dLbls>
          <c:cat>
            <c:strRef>
              <c:f>Лист6!$V$77:$V$78</c:f>
              <c:strCache>
                <c:ptCount val="2"/>
                <c:pt idx="0">
                  <c:v>Да, веду</c:v>
                </c:pt>
                <c:pt idx="1">
                  <c:v>Нет</c:v>
                </c:pt>
              </c:strCache>
            </c:strRef>
          </c:cat>
          <c:val>
            <c:numRef>
              <c:f>Лист6!$W$77:$W$78</c:f>
              <c:numCache>
                <c:formatCode>General</c:formatCode>
                <c:ptCount val="2"/>
                <c:pt idx="0">
                  <c:v>38</c:v>
                </c:pt>
                <c:pt idx="1">
                  <c:v>43</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Lbls>
            <c:dLbl>
              <c:idx val="0"/>
              <c:tx>
                <c:rich>
                  <a:bodyPr/>
                  <a:lstStyle/>
                  <a:p>
                    <a:r>
                      <a:rPr lang="ru-RU" sz="1200" b="1">
                        <a:solidFill>
                          <a:schemeClr val="bg1"/>
                        </a:solidFill>
                      </a:rPr>
                      <a:t>Интернет 67
83%</a:t>
                    </a:r>
                    <a:endParaRPr lang="ru-RU"/>
                  </a:p>
                </c:rich>
              </c:tx>
              <c:showLegendKey val="0"/>
              <c:showVal val="0"/>
              <c:showCatName val="0"/>
              <c:showSerName val="0"/>
              <c:showPercent val="1"/>
              <c:showBubbleSize val="0"/>
            </c:dLbl>
            <c:dLbl>
              <c:idx val="1"/>
              <c:tx>
                <c:rich>
                  <a:bodyPr/>
                  <a:lstStyle/>
                  <a:p>
                    <a:r>
                      <a:rPr lang="ru-RU" sz="1200" b="1">
                        <a:solidFill>
                          <a:schemeClr val="bg1"/>
                        </a:solidFill>
                      </a:rPr>
                      <a:t>Другое 14 
17%</a:t>
                    </a:r>
                    <a:endParaRPr lang="ru-RU"/>
                  </a:p>
                </c:rich>
              </c:tx>
              <c:showLegendKey val="0"/>
              <c:showVal val="0"/>
              <c:showCatName val="0"/>
              <c:showSerName val="0"/>
              <c:showPercent val="1"/>
              <c:showBubbleSize val="0"/>
            </c:dLbl>
            <c:txPr>
              <a:bodyPr/>
              <a:lstStyle/>
              <a:p>
                <a:pPr>
                  <a:defRPr sz="1200" b="1">
                    <a:solidFill>
                      <a:schemeClr val="bg1"/>
                    </a:solidFill>
                  </a:defRPr>
                </a:pPr>
                <a:endParaRPr lang="ru-RU"/>
              </a:p>
            </c:txPr>
            <c:showLegendKey val="0"/>
            <c:showVal val="0"/>
            <c:showCatName val="0"/>
            <c:showSerName val="0"/>
            <c:showPercent val="1"/>
            <c:showBubbleSize val="0"/>
            <c:showLeaderLines val="1"/>
          </c:dLbls>
          <c:cat>
            <c:strRef>
              <c:f>Лист6!$V$81:$V$82</c:f>
              <c:strCache>
                <c:ptCount val="2"/>
                <c:pt idx="0">
                  <c:v>Интернет</c:v>
                </c:pt>
                <c:pt idx="1">
                  <c:v>Другое</c:v>
                </c:pt>
              </c:strCache>
            </c:strRef>
          </c:cat>
          <c:val>
            <c:numRef>
              <c:f>Лист6!$W$81:$W$82</c:f>
              <c:numCache>
                <c:formatCode>General</c:formatCode>
                <c:ptCount val="2"/>
                <c:pt idx="0">
                  <c:v>67</c:v>
                </c:pt>
                <c:pt idx="1">
                  <c:v>14</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Lbls>
            <c:txPr>
              <a:bodyPr/>
              <a:lstStyle/>
              <a:p>
                <a:pPr>
                  <a:defRPr sz="1200" b="1">
                    <a:solidFill>
                      <a:schemeClr val="bg1"/>
                    </a:solidFill>
                  </a:defRPr>
                </a:pPr>
                <a:endParaRPr lang="ru-RU"/>
              </a:p>
            </c:txPr>
            <c:showLegendKey val="0"/>
            <c:showVal val="0"/>
            <c:showCatName val="0"/>
            <c:showSerName val="0"/>
            <c:showPercent val="1"/>
            <c:showBubbleSize val="0"/>
            <c:showLeaderLines val="1"/>
          </c:dLbls>
          <c:cat>
            <c:strRef>
              <c:f>Лист8!$B$100:$B$101</c:f>
              <c:strCache>
                <c:ptCount val="2"/>
                <c:pt idx="0">
                  <c:v>отслеживаю уровень своего развития</c:v>
                </c:pt>
                <c:pt idx="1">
                  <c:v>Есть портфоолио</c:v>
                </c:pt>
              </c:strCache>
            </c:strRef>
          </c:cat>
          <c:val>
            <c:numRef>
              <c:f>Лист8!$C$100:$C$101</c:f>
              <c:numCache>
                <c:formatCode>General</c:formatCode>
                <c:ptCount val="2"/>
                <c:pt idx="0">
                  <c:v>12</c:v>
                </c:pt>
                <c:pt idx="1">
                  <c:v>6</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8708464566929195"/>
          <c:y val="0.177546751968504"/>
          <c:w val="0.296248687664042"/>
          <c:h val="0.461082966651227"/>
        </c:manualLayout>
      </c:layout>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Диагр1!$G$178</c:f>
              <c:strCache>
                <c:ptCount val="1"/>
                <c:pt idx="0">
                  <c:v>Портфолио</c:v>
                </c:pt>
              </c:strCache>
            </c:strRef>
          </c:tx>
          <c:dLbls>
            <c:dLbl>
              <c:idx val="0"/>
              <c:layout>
                <c:manualLayout>
                  <c:x val="-8.9638888888888907E-2"/>
                  <c:y val="-0.24956036745406801"/>
                </c:manualLayout>
              </c:layout>
              <c:tx>
                <c:rich>
                  <a:bodyPr/>
                  <a:lstStyle/>
                  <a:p>
                    <a:r>
                      <a:rPr lang="en-US"/>
                      <a:t>75%</a:t>
                    </a:r>
                    <a:endParaRPr lang="ru-RU"/>
                  </a:p>
                  <a:p>
                    <a:endParaRPr lang="en-US"/>
                  </a:p>
                </c:rich>
              </c:tx>
              <c:showLegendKey val="0"/>
              <c:showVal val="0"/>
              <c:showCatName val="0"/>
              <c:showSerName val="0"/>
              <c:showPercent val="1"/>
              <c:showBubbleSize val="0"/>
            </c:dLbl>
            <c:dLbl>
              <c:idx val="1"/>
              <c:layout>
                <c:manualLayout>
                  <c:x val="0.124343941382327"/>
                  <c:y val="0.17155183727034101"/>
                </c:manualLayout>
              </c:layout>
              <c:showLegendKey val="0"/>
              <c:showVal val="0"/>
              <c:showCatName val="0"/>
              <c:showSerName val="0"/>
              <c:showPercent val="1"/>
              <c:showBubbleSize val="0"/>
            </c:dLbl>
            <c:txPr>
              <a:bodyPr/>
              <a:lstStyle/>
              <a:p>
                <a:pPr>
                  <a:defRPr sz="1200" b="1">
                    <a:solidFill>
                      <a:schemeClr val="bg1"/>
                    </a:solidFill>
                  </a:defRPr>
                </a:pPr>
                <a:endParaRPr lang="ru-RU"/>
              </a:p>
            </c:txPr>
            <c:showLegendKey val="0"/>
            <c:showVal val="0"/>
            <c:showCatName val="0"/>
            <c:showSerName val="0"/>
            <c:showPercent val="1"/>
            <c:showBubbleSize val="0"/>
            <c:showLeaderLines val="1"/>
          </c:dLbls>
          <c:cat>
            <c:strRef>
              <c:f>Диагр1!$F$179:$F$180</c:f>
              <c:strCache>
                <c:ptCount val="2"/>
                <c:pt idx="0">
                  <c:v>Есть практика</c:v>
                </c:pt>
                <c:pt idx="1">
                  <c:v>Не практикую</c:v>
                </c:pt>
              </c:strCache>
            </c:strRef>
          </c:cat>
          <c:val>
            <c:numRef>
              <c:f>Диагр1!$G$179:$G$180</c:f>
              <c:numCache>
                <c:formatCode>General</c:formatCode>
                <c:ptCount val="2"/>
                <c:pt idx="0">
                  <c:v>12</c:v>
                </c:pt>
                <c:pt idx="1">
                  <c:v>4</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77223753280839902"/>
          <c:y val="0.194060586176728"/>
          <c:w val="0.21109580052493401"/>
          <c:h val="0.38965660542432201"/>
        </c:manualLayout>
      </c:layout>
      <c:overlay val="0"/>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Lbls>
            <c:dLbl>
              <c:idx val="0"/>
              <c:layout>
                <c:manualLayout>
                  <c:x val="-7.7618438320209995E-2"/>
                  <c:y val="-0.26513013998250201"/>
                </c:manualLayout>
              </c:layout>
              <c:showLegendKey val="0"/>
              <c:showVal val="0"/>
              <c:showCatName val="0"/>
              <c:showSerName val="0"/>
              <c:showPercent val="1"/>
              <c:showBubbleSize val="0"/>
            </c:dLbl>
            <c:dLbl>
              <c:idx val="1"/>
              <c:layout>
                <c:manualLayout>
                  <c:x val="9.2894466316710403E-2"/>
                  <c:y val="0.16358960338291001"/>
                </c:manualLayout>
              </c:layout>
              <c:showLegendKey val="0"/>
              <c:showVal val="0"/>
              <c:showCatName val="0"/>
              <c:showSerName val="0"/>
              <c:showPercent val="1"/>
              <c:showBubbleSize val="0"/>
            </c:dLbl>
            <c:txPr>
              <a:bodyPr/>
              <a:lstStyle/>
              <a:p>
                <a:pPr>
                  <a:defRPr sz="1200" b="1">
                    <a:solidFill>
                      <a:schemeClr val="bg1"/>
                    </a:solidFill>
                  </a:defRPr>
                </a:pPr>
                <a:endParaRPr lang="ru-RU"/>
              </a:p>
            </c:txPr>
            <c:showLegendKey val="0"/>
            <c:showVal val="0"/>
            <c:showCatName val="0"/>
            <c:showSerName val="0"/>
            <c:showPercent val="1"/>
            <c:showBubbleSize val="0"/>
            <c:showLeaderLines val="1"/>
          </c:dLbls>
          <c:cat>
            <c:strRef>
              <c:f>Лист8!$AD$85:$AD$86</c:f>
              <c:strCache>
                <c:ptCount val="2"/>
                <c:pt idx="0">
                  <c:v>Планирую будущее</c:v>
                </c:pt>
                <c:pt idx="1">
                  <c:v>Не планирую</c:v>
                </c:pt>
              </c:strCache>
            </c:strRef>
          </c:cat>
          <c:val>
            <c:numRef>
              <c:f>Лист8!$AE$85:$AE$86</c:f>
              <c:numCache>
                <c:formatCode>General</c:formatCode>
                <c:ptCount val="2"/>
                <c:pt idx="0">
                  <c:v>64</c:v>
                </c:pt>
                <c:pt idx="1">
                  <c:v>17</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invertIfNegative val="0"/>
          <c:cat>
            <c:strRef>
              <c:f>Лист8!$AC$90:$AD$90</c:f>
              <c:strCache>
                <c:ptCount val="2"/>
                <c:pt idx="0">
                  <c:v>Планирование</c:v>
                </c:pt>
                <c:pt idx="1">
                  <c:v>Уверенность</c:v>
                </c:pt>
              </c:strCache>
            </c:strRef>
          </c:cat>
          <c:val>
            <c:numRef>
              <c:f>Лист8!$AC$91:$AD$91</c:f>
              <c:numCache>
                <c:formatCode>General</c:formatCode>
                <c:ptCount val="2"/>
                <c:pt idx="0">
                  <c:v>64</c:v>
                </c:pt>
                <c:pt idx="1">
                  <c:v>47</c:v>
                </c:pt>
              </c:numCache>
            </c:numRef>
          </c:val>
        </c:ser>
        <c:ser>
          <c:idx val="1"/>
          <c:order val="1"/>
          <c:invertIfNegative val="0"/>
          <c:cat>
            <c:strRef>
              <c:f>Лист8!$AC$90:$AD$90</c:f>
              <c:strCache>
                <c:ptCount val="2"/>
                <c:pt idx="0">
                  <c:v>Планирование</c:v>
                </c:pt>
                <c:pt idx="1">
                  <c:v>Уверенность</c:v>
                </c:pt>
              </c:strCache>
            </c:strRef>
          </c:cat>
          <c:val>
            <c:numRef>
              <c:f>Лист8!$AC$92:$AD$92</c:f>
              <c:numCache>
                <c:formatCode>General</c:formatCode>
                <c:ptCount val="2"/>
                <c:pt idx="0">
                  <c:v>17</c:v>
                </c:pt>
                <c:pt idx="1">
                  <c:v>34</c:v>
                </c:pt>
              </c:numCache>
            </c:numRef>
          </c:val>
        </c:ser>
        <c:dLbls>
          <c:showLegendKey val="0"/>
          <c:showVal val="1"/>
          <c:showCatName val="0"/>
          <c:showSerName val="0"/>
          <c:showPercent val="0"/>
          <c:showBubbleSize val="0"/>
        </c:dLbls>
        <c:gapWidth val="95"/>
        <c:overlap val="100"/>
        <c:axId val="207714816"/>
        <c:axId val="208696384"/>
      </c:barChart>
      <c:catAx>
        <c:axId val="207714816"/>
        <c:scaling>
          <c:orientation val="minMax"/>
        </c:scaling>
        <c:delete val="0"/>
        <c:axPos val="b"/>
        <c:majorTickMark val="none"/>
        <c:minorTickMark val="none"/>
        <c:tickLblPos val="nextTo"/>
        <c:crossAx val="208696384"/>
        <c:crosses val="autoZero"/>
        <c:auto val="1"/>
        <c:lblAlgn val="ctr"/>
        <c:lblOffset val="100"/>
        <c:noMultiLvlLbl val="0"/>
      </c:catAx>
      <c:valAx>
        <c:axId val="208696384"/>
        <c:scaling>
          <c:orientation val="minMax"/>
        </c:scaling>
        <c:delete val="1"/>
        <c:axPos val="l"/>
        <c:numFmt formatCode="General" sourceLinked="1"/>
        <c:majorTickMark val="none"/>
        <c:minorTickMark val="none"/>
        <c:tickLblPos val="nextTo"/>
        <c:crossAx val="207714816"/>
        <c:crosses val="autoZero"/>
        <c:crossBetween val="between"/>
      </c:valAx>
    </c:plotArea>
    <c:legend>
      <c:legendPos val="t"/>
      <c:overlay val="0"/>
    </c:legend>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'Сравнение анкеты по кластерам'!$G$1</c:f>
              <c:strCache>
                <c:ptCount val="1"/>
                <c:pt idx="0">
                  <c:v>1 фактор</c:v>
                </c:pt>
              </c:strCache>
            </c:strRef>
          </c:tx>
          <c:invertIfNegative val="0"/>
          <c:cat>
            <c:strRef>
              <c:f>'Сравнение анкеты по кластерам'!$F$2:$F$3</c:f>
              <c:strCache>
                <c:ptCount val="2"/>
                <c:pt idx="0">
                  <c:v>1 кластер</c:v>
                </c:pt>
                <c:pt idx="1">
                  <c:v>2 кластер</c:v>
                </c:pt>
              </c:strCache>
            </c:strRef>
          </c:cat>
          <c:val>
            <c:numRef>
              <c:f>'Сравнение анкеты по кластерам'!$G$2:$G$3</c:f>
              <c:numCache>
                <c:formatCode>General</c:formatCode>
                <c:ptCount val="2"/>
                <c:pt idx="0">
                  <c:v>21.8</c:v>
                </c:pt>
                <c:pt idx="1">
                  <c:v>14.982142857142859</c:v>
                </c:pt>
              </c:numCache>
            </c:numRef>
          </c:val>
        </c:ser>
        <c:ser>
          <c:idx val="1"/>
          <c:order val="1"/>
          <c:tx>
            <c:strRef>
              <c:f>'Сравнение анкеты по кластерам'!$H$1</c:f>
              <c:strCache>
                <c:ptCount val="1"/>
                <c:pt idx="0">
                  <c:v>2 фактор</c:v>
                </c:pt>
              </c:strCache>
            </c:strRef>
          </c:tx>
          <c:invertIfNegative val="0"/>
          <c:cat>
            <c:strRef>
              <c:f>'Сравнение анкеты по кластерам'!$F$2:$F$3</c:f>
              <c:strCache>
                <c:ptCount val="2"/>
                <c:pt idx="0">
                  <c:v>1 кластер</c:v>
                </c:pt>
                <c:pt idx="1">
                  <c:v>2 кластер</c:v>
                </c:pt>
              </c:strCache>
            </c:strRef>
          </c:cat>
          <c:val>
            <c:numRef>
              <c:f>'Сравнение анкеты по кластерам'!$H$2:$H$3</c:f>
              <c:numCache>
                <c:formatCode>General</c:formatCode>
                <c:ptCount val="2"/>
                <c:pt idx="0">
                  <c:v>21.76</c:v>
                </c:pt>
                <c:pt idx="1">
                  <c:v>15.03571428571429</c:v>
                </c:pt>
              </c:numCache>
            </c:numRef>
          </c:val>
        </c:ser>
        <c:dLbls>
          <c:showLegendKey val="0"/>
          <c:showVal val="0"/>
          <c:showCatName val="0"/>
          <c:showSerName val="0"/>
          <c:showPercent val="0"/>
          <c:showBubbleSize val="0"/>
        </c:dLbls>
        <c:gapWidth val="150"/>
        <c:axId val="210534912"/>
        <c:axId val="184733632"/>
      </c:barChart>
      <c:catAx>
        <c:axId val="210534912"/>
        <c:scaling>
          <c:orientation val="minMax"/>
        </c:scaling>
        <c:delete val="0"/>
        <c:axPos val="b"/>
        <c:majorTickMark val="none"/>
        <c:minorTickMark val="none"/>
        <c:tickLblPos val="nextTo"/>
        <c:crossAx val="184733632"/>
        <c:crosses val="autoZero"/>
        <c:auto val="1"/>
        <c:lblAlgn val="ctr"/>
        <c:lblOffset val="100"/>
        <c:noMultiLvlLbl val="0"/>
      </c:catAx>
      <c:valAx>
        <c:axId val="184733632"/>
        <c:scaling>
          <c:orientation val="minMax"/>
        </c:scaling>
        <c:delete val="0"/>
        <c:axPos val="l"/>
        <c:majorGridlines/>
        <c:numFmt formatCode="General" sourceLinked="1"/>
        <c:majorTickMark val="none"/>
        <c:minorTickMark val="none"/>
        <c:tickLblPos val="nextTo"/>
        <c:crossAx val="210534912"/>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1 группа</c:v>
          </c:tx>
          <c:invertIfNegative val="0"/>
          <c:cat>
            <c:strRef>
              <c:f>Лист4!$BP$3</c:f>
              <c:strCache>
                <c:ptCount val="1"/>
                <c:pt idx="0">
                  <c:v>ОЦ_конформность</c:v>
                </c:pt>
              </c:strCache>
            </c:strRef>
          </c:cat>
          <c:val>
            <c:numRef>
              <c:f>Лист4!$BP$4</c:f>
              <c:numCache>
                <c:formatCode>General</c:formatCode>
                <c:ptCount val="1"/>
                <c:pt idx="0">
                  <c:v>4.3586956521739122</c:v>
                </c:pt>
              </c:numCache>
            </c:numRef>
          </c:val>
        </c:ser>
        <c:ser>
          <c:idx val="1"/>
          <c:order val="1"/>
          <c:tx>
            <c:v>2 группа</c:v>
          </c:tx>
          <c:invertIfNegative val="0"/>
          <c:cat>
            <c:strRef>
              <c:f>Лист4!$BP$3</c:f>
              <c:strCache>
                <c:ptCount val="1"/>
                <c:pt idx="0">
                  <c:v>ОЦ_конформность</c:v>
                </c:pt>
              </c:strCache>
            </c:strRef>
          </c:cat>
          <c:val>
            <c:numRef>
              <c:f>Лист4!$BP$5</c:f>
              <c:numCache>
                <c:formatCode>General</c:formatCode>
                <c:ptCount val="1"/>
                <c:pt idx="0">
                  <c:v>3.5848214285714288</c:v>
                </c:pt>
              </c:numCache>
            </c:numRef>
          </c:val>
        </c:ser>
        <c:dLbls>
          <c:showLegendKey val="0"/>
          <c:showVal val="0"/>
          <c:showCatName val="0"/>
          <c:showSerName val="0"/>
          <c:showPercent val="0"/>
          <c:showBubbleSize val="0"/>
        </c:dLbls>
        <c:gapWidth val="150"/>
        <c:axId val="210536960"/>
        <c:axId val="208698112"/>
      </c:barChart>
      <c:catAx>
        <c:axId val="210536960"/>
        <c:scaling>
          <c:orientation val="minMax"/>
        </c:scaling>
        <c:delete val="0"/>
        <c:axPos val="b"/>
        <c:majorTickMark val="none"/>
        <c:minorTickMark val="none"/>
        <c:tickLblPos val="nextTo"/>
        <c:crossAx val="208698112"/>
        <c:crosses val="autoZero"/>
        <c:auto val="1"/>
        <c:lblAlgn val="ctr"/>
        <c:lblOffset val="100"/>
        <c:noMultiLvlLbl val="0"/>
      </c:catAx>
      <c:valAx>
        <c:axId val="208698112"/>
        <c:scaling>
          <c:orientation val="minMax"/>
        </c:scaling>
        <c:delete val="0"/>
        <c:axPos val="l"/>
        <c:majorGridlines/>
        <c:numFmt formatCode="General" sourceLinked="1"/>
        <c:majorTickMark val="none"/>
        <c:minorTickMark val="none"/>
        <c:tickLblPos val="nextTo"/>
        <c:crossAx val="210536960"/>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1 группа</c:v>
          </c:tx>
          <c:invertIfNegative val="0"/>
          <c:cat>
            <c:strRef>
              <c:f>Лист4!$BQ$3</c:f>
              <c:strCache>
                <c:ptCount val="1"/>
                <c:pt idx="0">
                  <c:v>ОЦ_самостоятельность</c:v>
                </c:pt>
              </c:strCache>
            </c:strRef>
          </c:cat>
          <c:val>
            <c:numRef>
              <c:f>Лист4!$BQ$4</c:f>
              <c:numCache>
                <c:formatCode>General</c:formatCode>
                <c:ptCount val="1"/>
                <c:pt idx="0">
                  <c:v>5.4869565217391303</c:v>
                </c:pt>
              </c:numCache>
            </c:numRef>
          </c:val>
        </c:ser>
        <c:ser>
          <c:idx val="1"/>
          <c:order val="1"/>
          <c:tx>
            <c:v>2 группа</c:v>
          </c:tx>
          <c:invertIfNegative val="0"/>
          <c:cat>
            <c:strRef>
              <c:f>Лист4!$BQ$3</c:f>
              <c:strCache>
                <c:ptCount val="1"/>
                <c:pt idx="0">
                  <c:v>ОЦ_самостоятельность</c:v>
                </c:pt>
              </c:strCache>
            </c:strRef>
          </c:cat>
          <c:val>
            <c:numRef>
              <c:f>Лист4!$BQ$5</c:f>
              <c:numCache>
                <c:formatCode>General</c:formatCode>
                <c:ptCount val="1"/>
                <c:pt idx="0">
                  <c:v>4.6473214285714297</c:v>
                </c:pt>
              </c:numCache>
            </c:numRef>
          </c:val>
        </c:ser>
        <c:dLbls>
          <c:showLegendKey val="0"/>
          <c:showVal val="0"/>
          <c:showCatName val="0"/>
          <c:showSerName val="0"/>
          <c:showPercent val="0"/>
          <c:showBubbleSize val="0"/>
        </c:dLbls>
        <c:gapWidth val="150"/>
        <c:axId val="204904960"/>
        <c:axId val="206186752"/>
      </c:barChart>
      <c:catAx>
        <c:axId val="204904960"/>
        <c:scaling>
          <c:orientation val="minMax"/>
        </c:scaling>
        <c:delete val="0"/>
        <c:axPos val="b"/>
        <c:majorTickMark val="none"/>
        <c:minorTickMark val="none"/>
        <c:tickLblPos val="nextTo"/>
        <c:crossAx val="206186752"/>
        <c:crosses val="autoZero"/>
        <c:auto val="1"/>
        <c:lblAlgn val="ctr"/>
        <c:lblOffset val="100"/>
        <c:noMultiLvlLbl val="0"/>
      </c:catAx>
      <c:valAx>
        <c:axId val="206186752"/>
        <c:scaling>
          <c:orientation val="minMax"/>
        </c:scaling>
        <c:delete val="0"/>
        <c:axPos val="l"/>
        <c:majorGridlines/>
        <c:numFmt formatCode="General" sourceLinked="1"/>
        <c:majorTickMark val="none"/>
        <c:minorTickMark val="none"/>
        <c:tickLblPos val="nextTo"/>
        <c:crossAx val="204904960"/>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1"/>
    </mc:Choice>
    <mc:Fallback>
      <c:style val="11"/>
    </mc:Fallback>
  </mc:AlternateContent>
  <c:pivotSource>
    <c:name>[ВКР.xlsx]Лист7!СводнаяТаблица1</c:name>
    <c:fmtId val="-1"/>
  </c:pivotSource>
  <c:chart>
    <c:autoTitleDeleted val="1"/>
    <c:pivotFmts>
      <c:pivotFmt>
        <c:idx val="0"/>
      </c:pivotFmt>
      <c:pivotFmt>
        <c:idx val="1"/>
      </c:pivotFmt>
      <c:pivotFmt>
        <c:idx val="2"/>
      </c:pivotFmt>
      <c:pivotFmt>
        <c:idx val="3"/>
      </c:pivotFmt>
      <c:pivotFmt>
        <c:idx val="4"/>
      </c:pivotFmt>
      <c:pivotFmt>
        <c:idx val="5"/>
      </c:pivotFmt>
      <c:pivotFmt>
        <c:idx val="6"/>
      </c:pivotFmt>
      <c:pivotFmt>
        <c:idx val="7"/>
        <c:marker>
          <c:symbol val="none"/>
        </c:marker>
      </c:pivotFmt>
      <c:pivotFmt>
        <c:idx val="8"/>
        <c:marker>
          <c:symbol val="none"/>
        </c:marker>
      </c:pivotFmt>
    </c:pivotFmts>
    <c:plotArea>
      <c:layout/>
      <c:barChart>
        <c:barDir val="col"/>
        <c:grouping val="clustered"/>
        <c:varyColors val="0"/>
        <c:ser>
          <c:idx val="0"/>
          <c:order val="0"/>
          <c:tx>
            <c:strRef>
              <c:f>Лист7!$B$3</c:f>
              <c:strCache>
                <c:ptCount val="1"/>
                <c:pt idx="0">
                  <c:v>Итог</c:v>
                </c:pt>
              </c:strCache>
            </c:strRef>
          </c:tx>
          <c:invertIfNegative val="0"/>
          <c:cat>
            <c:strRef>
              <c:f>Лист7!$A$4:$A$8</c:f>
              <c:strCache>
                <c:ptCount val="4"/>
                <c:pt idx="0">
                  <c:v>0</c:v>
                </c:pt>
                <c:pt idx="1">
                  <c:v>1</c:v>
                </c:pt>
                <c:pt idx="2">
                  <c:v>2</c:v>
                </c:pt>
                <c:pt idx="3">
                  <c:v>3</c:v>
                </c:pt>
              </c:strCache>
            </c:strRef>
          </c:cat>
          <c:val>
            <c:numRef>
              <c:f>Лист7!$B$4:$B$8</c:f>
              <c:numCache>
                <c:formatCode>General</c:formatCode>
                <c:ptCount val="4"/>
                <c:pt idx="0">
                  <c:v>0</c:v>
                </c:pt>
                <c:pt idx="1">
                  <c:v>25</c:v>
                </c:pt>
                <c:pt idx="2">
                  <c:v>34</c:v>
                </c:pt>
                <c:pt idx="3">
                  <c:v>9</c:v>
                </c:pt>
              </c:numCache>
            </c:numRef>
          </c:val>
        </c:ser>
        <c:dLbls>
          <c:showLegendKey val="0"/>
          <c:showVal val="0"/>
          <c:showCatName val="0"/>
          <c:showSerName val="0"/>
          <c:showPercent val="0"/>
          <c:showBubbleSize val="0"/>
        </c:dLbls>
        <c:gapWidth val="150"/>
        <c:axId val="168689664"/>
        <c:axId val="184725440"/>
      </c:barChart>
      <c:catAx>
        <c:axId val="168689664"/>
        <c:scaling>
          <c:orientation val="minMax"/>
        </c:scaling>
        <c:delete val="0"/>
        <c:axPos val="b"/>
        <c:majorTickMark val="none"/>
        <c:minorTickMark val="none"/>
        <c:tickLblPos val="nextTo"/>
        <c:crossAx val="184725440"/>
        <c:crosses val="autoZero"/>
        <c:auto val="1"/>
        <c:lblAlgn val="ctr"/>
        <c:lblOffset val="100"/>
        <c:noMultiLvlLbl val="0"/>
      </c:catAx>
      <c:valAx>
        <c:axId val="184725440"/>
        <c:scaling>
          <c:orientation val="minMax"/>
        </c:scaling>
        <c:delete val="0"/>
        <c:axPos val="l"/>
        <c:majorGridlines/>
        <c:title>
          <c:tx>
            <c:rich>
              <a:bodyPr/>
              <a:lstStyle/>
              <a:p>
                <a:pPr>
                  <a:defRPr/>
                </a:pPr>
                <a:r>
                  <a:rPr lang="ru-RU"/>
                  <a:t>Количество</a:t>
                </a:r>
                <a:r>
                  <a:rPr lang="ru-RU" baseline="0"/>
                  <a:t> человек</a:t>
                </a:r>
                <a:endParaRPr lang="ru-RU"/>
              </a:p>
            </c:rich>
          </c:tx>
          <c:overlay val="0"/>
        </c:title>
        <c:numFmt formatCode="General" sourceLinked="1"/>
        <c:majorTickMark val="none"/>
        <c:minorTickMark val="none"/>
        <c:tickLblPos val="nextTo"/>
        <c:crossAx val="168689664"/>
        <c:crosses val="autoZero"/>
        <c:crossBetween val="between"/>
      </c:valAx>
      <c:dTable>
        <c:showHorzBorder val="1"/>
        <c:showVertBorder val="1"/>
        <c:showOutline val="1"/>
        <c:showKeys val="1"/>
      </c:dTable>
    </c:plotArea>
    <c:plotVisOnly val="1"/>
    <c:dispBlanksAs val="gap"/>
    <c:showDLblsOverMax val="0"/>
  </c:chart>
  <c:externalData r:id="rId1">
    <c:autoUpdate val="0"/>
  </c:externalData>
  <c:extLs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1 группа</c:v>
          </c:tx>
          <c:invertIfNegative val="0"/>
          <c:cat>
            <c:strRef>
              <c:f>Лист4!$BR$3</c:f>
              <c:strCache>
                <c:ptCount val="1"/>
                <c:pt idx="0">
                  <c:v>ОЦ_стимуляция</c:v>
                </c:pt>
              </c:strCache>
            </c:strRef>
          </c:cat>
          <c:val>
            <c:numRef>
              <c:f>Лист4!$BR$4</c:f>
              <c:numCache>
                <c:formatCode>General</c:formatCode>
                <c:ptCount val="1"/>
                <c:pt idx="0">
                  <c:v>4.0865217391304354</c:v>
                </c:pt>
              </c:numCache>
            </c:numRef>
          </c:val>
        </c:ser>
        <c:ser>
          <c:idx val="1"/>
          <c:order val="1"/>
          <c:tx>
            <c:v>2 группа</c:v>
          </c:tx>
          <c:invertIfNegative val="0"/>
          <c:cat>
            <c:strRef>
              <c:f>Лист4!$BR$3</c:f>
              <c:strCache>
                <c:ptCount val="1"/>
                <c:pt idx="0">
                  <c:v>ОЦ_стимуляция</c:v>
                </c:pt>
              </c:strCache>
            </c:strRef>
          </c:cat>
          <c:val>
            <c:numRef>
              <c:f>Лист4!$BR$5</c:f>
              <c:numCache>
                <c:formatCode>General</c:formatCode>
                <c:ptCount val="1"/>
                <c:pt idx="0">
                  <c:v>3.3492857142857151</c:v>
                </c:pt>
              </c:numCache>
            </c:numRef>
          </c:val>
        </c:ser>
        <c:dLbls>
          <c:showLegendKey val="0"/>
          <c:showVal val="0"/>
          <c:showCatName val="0"/>
          <c:showSerName val="0"/>
          <c:showPercent val="0"/>
          <c:showBubbleSize val="0"/>
        </c:dLbls>
        <c:gapWidth val="150"/>
        <c:axId val="210535936"/>
        <c:axId val="206188480"/>
      </c:barChart>
      <c:catAx>
        <c:axId val="210535936"/>
        <c:scaling>
          <c:orientation val="minMax"/>
        </c:scaling>
        <c:delete val="0"/>
        <c:axPos val="b"/>
        <c:majorTickMark val="none"/>
        <c:minorTickMark val="none"/>
        <c:tickLblPos val="nextTo"/>
        <c:crossAx val="206188480"/>
        <c:crosses val="autoZero"/>
        <c:auto val="1"/>
        <c:lblAlgn val="ctr"/>
        <c:lblOffset val="100"/>
        <c:noMultiLvlLbl val="0"/>
      </c:catAx>
      <c:valAx>
        <c:axId val="206188480"/>
        <c:scaling>
          <c:orientation val="minMax"/>
        </c:scaling>
        <c:delete val="0"/>
        <c:axPos val="l"/>
        <c:majorGridlines/>
        <c:numFmt formatCode="General" sourceLinked="1"/>
        <c:majorTickMark val="none"/>
        <c:minorTickMark val="none"/>
        <c:tickLblPos val="nextTo"/>
        <c:crossAx val="210535936"/>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1 группа</c:v>
          </c:tx>
          <c:invertIfNegative val="0"/>
          <c:cat>
            <c:strRef>
              <c:f>Лист4!$BS$3</c:f>
              <c:strCache>
                <c:ptCount val="1"/>
                <c:pt idx="0">
                  <c:v>ОЦ_достижения</c:v>
                </c:pt>
              </c:strCache>
            </c:strRef>
          </c:cat>
          <c:val>
            <c:numRef>
              <c:f>Лист4!$BS$4</c:f>
              <c:numCache>
                <c:formatCode>General</c:formatCode>
                <c:ptCount val="1"/>
                <c:pt idx="0">
                  <c:v>5.391304347826086</c:v>
                </c:pt>
              </c:numCache>
            </c:numRef>
          </c:val>
        </c:ser>
        <c:ser>
          <c:idx val="1"/>
          <c:order val="1"/>
          <c:tx>
            <c:v>2 группа</c:v>
          </c:tx>
          <c:invertIfNegative val="0"/>
          <c:cat>
            <c:strRef>
              <c:f>Лист4!$BS$3</c:f>
              <c:strCache>
                <c:ptCount val="1"/>
                <c:pt idx="0">
                  <c:v>ОЦ_достижения</c:v>
                </c:pt>
              </c:strCache>
            </c:strRef>
          </c:cat>
          <c:val>
            <c:numRef>
              <c:f>Лист4!$BS$5</c:f>
              <c:numCache>
                <c:formatCode>General</c:formatCode>
                <c:ptCount val="1"/>
                <c:pt idx="0">
                  <c:v>4.3928571428571423</c:v>
                </c:pt>
              </c:numCache>
            </c:numRef>
          </c:val>
        </c:ser>
        <c:dLbls>
          <c:showLegendKey val="0"/>
          <c:showVal val="0"/>
          <c:showCatName val="0"/>
          <c:showSerName val="0"/>
          <c:showPercent val="0"/>
          <c:showBubbleSize val="0"/>
        </c:dLbls>
        <c:gapWidth val="150"/>
        <c:axId val="207300096"/>
        <c:axId val="208698688"/>
      </c:barChart>
      <c:catAx>
        <c:axId val="207300096"/>
        <c:scaling>
          <c:orientation val="minMax"/>
        </c:scaling>
        <c:delete val="0"/>
        <c:axPos val="b"/>
        <c:majorTickMark val="none"/>
        <c:minorTickMark val="none"/>
        <c:tickLblPos val="nextTo"/>
        <c:crossAx val="208698688"/>
        <c:crosses val="autoZero"/>
        <c:auto val="1"/>
        <c:lblAlgn val="ctr"/>
        <c:lblOffset val="100"/>
        <c:noMultiLvlLbl val="0"/>
      </c:catAx>
      <c:valAx>
        <c:axId val="208698688"/>
        <c:scaling>
          <c:orientation val="minMax"/>
        </c:scaling>
        <c:delete val="0"/>
        <c:axPos val="l"/>
        <c:majorGridlines/>
        <c:numFmt formatCode="General" sourceLinked="1"/>
        <c:majorTickMark val="none"/>
        <c:minorTickMark val="none"/>
        <c:tickLblPos val="nextTo"/>
        <c:crossAx val="207300096"/>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1 группа</c:v>
          </c:tx>
          <c:invertIfNegative val="0"/>
          <c:cat>
            <c:strRef>
              <c:f>Лист4!$BT$3</c:f>
              <c:strCache>
                <c:ptCount val="1"/>
                <c:pt idx="0">
                  <c:v>Автономность</c:v>
                </c:pt>
              </c:strCache>
            </c:strRef>
          </c:cat>
          <c:val>
            <c:numRef>
              <c:f>Лист4!$BT$4</c:f>
              <c:numCache>
                <c:formatCode>General</c:formatCode>
                <c:ptCount val="1"/>
                <c:pt idx="0">
                  <c:v>8.75</c:v>
                </c:pt>
              </c:numCache>
            </c:numRef>
          </c:val>
        </c:ser>
        <c:ser>
          <c:idx val="1"/>
          <c:order val="1"/>
          <c:tx>
            <c:v>2 группа</c:v>
          </c:tx>
          <c:invertIfNegative val="0"/>
          <c:cat>
            <c:strRef>
              <c:f>Лист4!$BT$3</c:f>
              <c:strCache>
                <c:ptCount val="1"/>
                <c:pt idx="0">
                  <c:v>Автономность</c:v>
                </c:pt>
              </c:strCache>
            </c:strRef>
          </c:cat>
          <c:val>
            <c:numRef>
              <c:f>Лист4!$BT$5</c:f>
              <c:numCache>
                <c:formatCode>General</c:formatCode>
                <c:ptCount val="1"/>
                <c:pt idx="0">
                  <c:v>7.4909090909090912</c:v>
                </c:pt>
              </c:numCache>
            </c:numRef>
          </c:val>
        </c:ser>
        <c:dLbls>
          <c:showLegendKey val="0"/>
          <c:showVal val="0"/>
          <c:showCatName val="0"/>
          <c:showSerName val="0"/>
          <c:showPercent val="0"/>
          <c:showBubbleSize val="0"/>
        </c:dLbls>
        <c:gapWidth val="150"/>
        <c:axId val="207302144"/>
        <c:axId val="184735936"/>
      </c:barChart>
      <c:catAx>
        <c:axId val="207302144"/>
        <c:scaling>
          <c:orientation val="minMax"/>
        </c:scaling>
        <c:delete val="0"/>
        <c:axPos val="b"/>
        <c:majorTickMark val="none"/>
        <c:minorTickMark val="none"/>
        <c:tickLblPos val="nextTo"/>
        <c:crossAx val="184735936"/>
        <c:crosses val="autoZero"/>
        <c:auto val="1"/>
        <c:lblAlgn val="ctr"/>
        <c:lblOffset val="100"/>
        <c:noMultiLvlLbl val="0"/>
      </c:catAx>
      <c:valAx>
        <c:axId val="184735936"/>
        <c:scaling>
          <c:orientation val="minMax"/>
        </c:scaling>
        <c:delete val="0"/>
        <c:axPos val="l"/>
        <c:majorGridlines/>
        <c:numFmt formatCode="General" sourceLinked="1"/>
        <c:majorTickMark val="none"/>
        <c:minorTickMark val="none"/>
        <c:tickLblPos val="nextTo"/>
        <c:crossAx val="207302144"/>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1 группа</c:v>
          </c:tx>
          <c:invertIfNegative val="0"/>
          <c:cat>
            <c:strRef>
              <c:f>Лист4!$BU$3</c:f>
              <c:strCache>
                <c:ptCount val="1"/>
                <c:pt idx="0">
                  <c:v>Аутосимпатия</c:v>
                </c:pt>
              </c:strCache>
            </c:strRef>
          </c:cat>
          <c:val>
            <c:numRef>
              <c:f>Лист4!$BU$4</c:f>
              <c:numCache>
                <c:formatCode>General</c:formatCode>
                <c:ptCount val="1"/>
                <c:pt idx="0">
                  <c:v>8.5416666666666661</c:v>
                </c:pt>
              </c:numCache>
            </c:numRef>
          </c:val>
        </c:ser>
        <c:ser>
          <c:idx val="1"/>
          <c:order val="1"/>
          <c:tx>
            <c:v>2 группа</c:v>
          </c:tx>
          <c:invertIfNegative val="0"/>
          <c:cat>
            <c:strRef>
              <c:f>Лист4!$BU$3</c:f>
              <c:strCache>
                <c:ptCount val="1"/>
                <c:pt idx="0">
                  <c:v>Аутосимпатия</c:v>
                </c:pt>
              </c:strCache>
            </c:strRef>
          </c:cat>
          <c:val>
            <c:numRef>
              <c:f>Лист4!$BU$5</c:f>
              <c:numCache>
                <c:formatCode>General</c:formatCode>
                <c:ptCount val="1"/>
                <c:pt idx="0">
                  <c:v>6.6545454545454517</c:v>
                </c:pt>
              </c:numCache>
            </c:numRef>
          </c:val>
        </c:ser>
        <c:dLbls>
          <c:showLegendKey val="0"/>
          <c:showVal val="0"/>
          <c:showCatName val="0"/>
          <c:showSerName val="0"/>
          <c:showPercent val="0"/>
          <c:showBubbleSize val="0"/>
        </c:dLbls>
        <c:gapWidth val="150"/>
        <c:axId val="207582720"/>
        <c:axId val="206225984"/>
      </c:barChart>
      <c:catAx>
        <c:axId val="207582720"/>
        <c:scaling>
          <c:orientation val="minMax"/>
        </c:scaling>
        <c:delete val="0"/>
        <c:axPos val="b"/>
        <c:majorTickMark val="none"/>
        <c:minorTickMark val="none"/>
        <c:tickLblPos val="nextTo"/>
        <c:crossAx val="206225984"/>
        <c:crosses val="autoZero"/>
        <c:auto val="1"/>
        <c:lblAlgn val="ctr"/>
        <c:lblOffset val="100"/>
        <c:noMultiLvlLbl val="0"/>
      </c:catAx>
      <c:valAx>
        <c:axId val="206225984"/>
        <c:scaling>
          <c:orientation val="minMax"/>
        </c:scaling>
        <c:delete val="0"/>
        <c:axPos val="l"/>
        <c:majorGridlines/>
        <c:numFmt formatCode="General" sourceLinked="1"/>
        <c:majorTickMark val="none"/>
        <c:minorTickMark val="none"/>
        <c:tickLblPos val="nextTo"/>
        <c:crossAx val="207582720"/>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Лист6!$V$1</c:f>
              <c:strCache>
                <c:ptCount val="1"/>
                <c:pt idx="0">
                  <c:v>ВО</c:v>
                </c:pt>
              </c:strCache>
            </c:strRef>
          </c:tx>
          <c:invertIfNegative val="0"/>
          <c:cat>
            <c:strRef>
              <c:f>Лист6!$U$2:$U$6</c:f>
              <c:strCache>
                <c:ptCount val="5"/>
                <c:pt idx="0">
                  <c:v>Базис</c:v>
                </c:pt>
                <c:pt idx="1">
                  <c:v>СПбГУ_психология</c:v>
                </c:pt>
                <c:pt idx="2">
                  <c:v>И_Ин_яз</c:v>
                </c:pt>
                <c:pt idx="3">
                  <c:v>Ун_техн_диз</c:v>
                </c:pt>
                <c:pt idx="4">
                  <c:v>СПбГУ_конфликтология</c:v>
                </c:pt>
              </c:strCache>
            </c:strRef>
          </c:cat>
          <c:val>
            <c:numRef>
              <c:f>Лист6!$V$2:$V$6</c:f>
              <c:numCache>
                <c:formatCode>General</c:formatCode>
                <c:ptCount val="5"/>
                <c:pt idx="0">
                  <c:v>32</c:v>
                </c:pt>
                <c:pt idx="1">
                  <c:v>14</c:v>
                </c:pt>
                <c:pt idx="2">
                  <c:v>13</c:v>
                </c:pt>
                <c:pt idx="3">
                  <c:v>10</c:v>
                </c:pt>
                <c:pt idx="4">
                  <c:v>3</c:v>
                </c:pt>
              </c:numCache>
            </c:numRef>
          </c:val>
        </c:ser>
        <c:ser>
          <c:idx val="1"/>
          <c:order val="1"/>
          <c:tx>
            <c:strRef>
              <c:f>Лист6!$W$1</c:f>
              <c:strCache>
                <c:ptCount val="1"/>
                <c:pt idx="0">
                  <c:v>СР</c:v>
                </c:pt>
              </c:strCache>
            </c:strRef>
          </c:tx>
          <c:invertIfNegative val="0"/>
          <c:cat>
            <c:strRef>
              <c:f>Лист6!$U$2:$U$6</c:f>
              <c:strCache>
                <c:ptCount val="5"/>
                <c:pt idx="0">
                  <c:v>Базис</c:v>
                </c:pt>
                <c:pt idx="1">
                  <c:v>СПбГУ_психология</c:v>
                </c:pt>
                <c:pt idx="2">
                  <c:v>И_Ин_яз</c:v>
                </c:pt>
                <c:pt idx="3">
                  <c:v>Ун_техн_диз</c:v>
                </c:pt>
                <c:pt idx="4">
                  <c:v>СПбГУ_конфликтология</c:v>
                </c:pt>
              </c:strCache>
            </c:strRef>
          </c:cat>
          <c:val>
            <c:numRef>
              <c:f>Лист6!$W$2:$W$6</c:f>
              <c:numCache>
                <c:formatCode>General</c:formatCode>
                <c:ptCount val="5"/>
                <c:pt idx="0">
                  <c:v>4</c:v>
                </c:pt>
                <c:pt idx="1">
                  <c:v>1</c:v>
                </c:pt>
                <c:pt idx="2">
                  <c:v>1</c:v>
                </c:pt>
                <c:pt idx="3">
                  <c:v>3</c:v>
                </c:pt>
                <c:pt idx="4">
                  <c:v>0</c:v>
                </c:pt>
              </c:numCache>
            </c:numRef>
          </c:val>
        </c:ser>
        <c:dLbls>
          <c:showLegendKey val="0"/>
          <c:showVal val="0"/>
          <c:showCatName val="0"/>
          <c:showSerName val="0"/>
          <c:showPercent val="0"/>
          <c:showBubbleSize val="0"/>
        </c:dLbls>
        <c:gapWidth val="150"/>
        <c:overlap val="100"/>
        <c:axId val="168691200"/>
        <c:axId val="184723712"/>
      </c:barChart>
      <c:catAx>
        <c:axId val="168691200"/>
        <c:scaling>
          <c:orientation val="minMax"/>
        </c:scaling>
        <c:delete val="0"/>
        <c:axPos val="b"/>
        <c:majorTickMark val="out"/>
        <c:minorTickMark val="none"/>
        <c:tickLblPos val="nextTo"/>
        <c:crossAx val="184723712"/>
        <c:crosses val="autoZero"/>
        <c:auto val="1"/>
        <c:lblAlgn val="ctr"/>
        <c:lblOffset val="100"/>
        <c:noMultiLvlLbl val="0"/>
      </c:catAx>
      <c:valAx>
        <c:axId val="184723712"/>
        <c:scaling>
          <c:orientation val="minMax"/>
        </c:scaling>
        <c:delete val="0"/>
        <c:axPos val="l"/>
        <c:majorGridlines/>
        <c:numFmt formatCode="General" sourceLinked="1"/>
        <c:majorTickMark val="out"/>
        <c:minorTickMark val="none"/>
        <c:tickLblPos val="nextTo"/>
        <c:crossAx val="168691200"/>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Lbls>
            <c:dLbl>
              <c:idx val="0"/>
              <c:layout>
                <c:manualLayout>
                  <c:x val="-1.6073818897637801E-2"/>
                  <c:y val="-0.27783428113152497"/>
                </c:manualLayout>
              </c:layout>
              <c:tx>
                <c:rich>
                  <a:bodyPr/>
                  <a:lstStyle/>
                  <a:p>
                    <a:r>
                      <a:rPr lang="ru-RU">
                        <a:solidFill>
                          <a:sysClr val="windowText" lastClr="000000"/>
                        </a:solidFill>
                      </a:rPr>
                      <a:t>77 чел.</a:t>
                    </a:r>
                  </a:p>
                  <a:p>
                    <a:r>
                      <a:rPr lang="en-US">
                        <a:solidFill>
                          <a:sysClr val="windowText" lastClr="000000"/>
                        </a:solidFill>
                      </a:rPr>
                      <a:t>95%</a:t>
                    </a:r>
                    <a:endParaRPr lang="en-US"/>
                  </a:p>
                </c:rich>
              </c:tx>
              <c:showLegendKey val="0"/>
              <c:showVal val="0"/>
              <c:showCatName val="0"/>
              <c:showSerName val="0"/>
              <c:showPercent val="1"/>
              <c:showBubbleSize val="0"/>
            </c:dLbl>
            <c:dLbl>
              <c:idx val="1"/>
              <c:tx>
                <c:rich>
                  <a:bodyPr/>
                  <a:lstStyle/>
                  <a:p>
                    <a:r>
                      <a:rPr lang="ru-RU">
                        <a:solidFill>
                          <a:sysClr val="windowText" lastClr="000000"/>
                        </a:solidFill>
                      </a:rPr>
                      <a:t>4 чел.</a:t>
                    </a:r>
                  </a:p>
                  <a:p>
                    <a:r>
                      <a:rPr lang="en-US">
                        <a:solidFill>
                          <a:sysClr val="windowText" lastClr="000000"/>
                        </a:solidFill>
                      </a:rPr>
                      <a:t>5%</a:t>
                    </a:r>
                    <a:endParaRPr lang="en-US"/>
                  </a:p>
                </c:rich>
              </c:tx>
              <c:showLegendKey val="0"/>
              <c:showVal val="0"/>
              <c:showCatName val="0"/>
              <c:showSerName val="0"/>
              <c:showPercent val="1"/>
              <c:showBubbleSize val="0"/>
            </c:dLbl>
            <c:txPr>
              <a:bodyPr/>
              <a:lstStyle/>
              <a:p>
                <a:pPr>
                  <a:defRPr sz="1200" b="1">
                    <a:solidFill>
                      <a:sysClr val="windowText" lastClr="000000"/>
                    </a:solidFill>
                  </a:defRPr>
                </a:pPr>
                <a:endParaRPr lang="ru-RU"/>
              </a:p>
            </c:txPr>
            <c:showLegendKey val="0"/>
            <c:showVal val="0"/>
            <c:showCatName val="0"/>
            <c:showSerName val="0"/>
            <c:showPercent val="1"/>
            <c:showBubbleSize val="0"/>
            <c:showLeaderLines val="1"/>
          </c:dLbls>
          <c:cat>
            <c:strRef>
              <c:f>Лист6!$V$68:$V$69</c:f>
              <c:strCache>
                <c:ptCount val="2"/>
                <c:pt idx="0">
                  <c:v>Да</c:v>
                </c:pt>
                <c:pt idx="1">
                  <c:v>Нет</c:v>
                </c:pt>
              </c:strCache>
            </c:strRef>
          </c:cat>
          <c:val>
            <c:numRef>
              <c:f>Лист6!$W$68:$W$69</c:f>
              <c:numCache>
                <c:formatCode>General</c:formatCode>
                <c:ptCount val="2"/>
                <c:pt idx="0">
                  <c:v>77</c:v>
                </c:pt>
                <c:pt idx="1">
                  <c:v>4</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Lbls>
            <c:dLbl>
              <c:idx val="6"/>
              <c:spPr/>
              <c:txPr>
                <a:bodyPr/>
                <a:lstStyle/>
                <a:p>
                  <a:pPr>
                    <a:defRPr sz="1400" b="1">
                      <a:solidFill>
                        <a:sysClr val="windowText" lastClr="000000"/>
                      </a:solidFill>
                    </a:defRPr>
                  </a:pPr>
                  <a:endParaRPr lang="ru-RU"/>
                </a:p>
              </c:txPr>
              <c:showLegendKey val="0"/>
              <c:showVal val="0"/>
              <c:showCatName val="0"/>
              <c:showSerName val="0"/>
              <c:showPercent val="1"/>
              <c:showBubbleSize val="0"/>
            </c:dLbl>
            <c:txPr>
              <a:bodyPr/>
              <a:lstStyle/>
              <a:p>
                <a:pPr>
                  <a:defRPr sz="1400" b="1">
                    <a:solidFill>
                      <a:schemeClr val="bg1"/>
                    </a:solidFill>
                  </a:defRPr>
                </a:pPr>
                <a:endParaRPr lang="ru-RU"/>
              </a:p>
            </c:txPr>
            <c:showLegendKey val="0"/>
            <c:showVal val="0"/>
            <c:showCatName val="0"/>
            <c:showSerName val="0"/>
            <c:showPercent val="1"/>
            <c:showBubbleSize val="0"/>
            <c:showLeaderLines val="1"/>
          </c:dLbls>
          <c:cat>
            <c:strRef>
              <c:f>Лист6!$Z$1:$Z$7</c:f>
              <c:strCache>
                <c:ptCount val="7"/>
                <c:pt idx="0">
                  <c:v>Художественная литература</c:v>
                </c:pt>
                <c:pt idx="1">
                  <c:v>Научно-популярная литература</c:v>
                </c:pt>
                <c:pt idx="2">
                  <c:v>Научная литература</c:v>
                </c:pt>
                <c:pt idx="3">
                  <c:v>Профессиональная литература</c:v>
                </c:pt>
                <c:pt idx="4">
                  <c:v>Учебники и пособия</c:v>
                </c:pt>
                <c:pt idx="5">
                  <c:v>Публицистика</c:v>
                </c:pt>
                <c:pt idx="6">
                  <c:v>Литература на ин.языке</c:v>
                </c:pt>
              </c:strCache>
            </c:strRef>
          </c:cat>
          <c:val>
            <c:numRef>
              <c:f>Лист6!$AA$1:$AA$7</c:f>
              <c:numCache>
                <c:formatCode>General</c:formatCode>
                <c:ptCount val="7"/>
                <c:pt idx="0">
                  <c:v>76</c:v>
                </c:pt>
                <c:pt idx="1">
                  <c:v>34</c:v>
                </c:pt>
                <c:pt idx="2">
                  <c:v>30</c:v>
                </c:pt>
                <c:pt idx="3">
                  <c:v>16</c:v>
                </c:pt>
                <c:pt idx="4">
                  <c:v>12</c:v>
                </c:pt>
                <c:pt idx="5">
                  <c:v>15</c:v>
                </c:pt>
                <c:pt idx="6">
                  <c:v>4</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7367654624567297"/>
          <c:y val="3.5861693758868399E-2"/>
          <c:w val="0.313034417209477"/>
          <c:h val="0.92963978909164502"/>
        </c:manualLayout>
      </c:layout>
      <c:overlay val="0"/>
      <c:txPr>
        <a:bodyPr/>
        <a:lstStyle/>
        <a:p>
          <a:pPr>
            <a:defRPr sz="1200"/>
          </a:pPr>
          <a:endParaRPr lang="ru-RU"/>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Lbls>
            <c:txPr>
              <a:bodyPr/>
              <a:lstStyle/>
              <a:p>
                <a:pPr>
                  <a:defRPr sz="1200" b="1">
                    <a:solidFill>
                      <a:schemeClr val="bg1"/>
                    </a:solidFill>
                  </a:defRPr>
                </a:pPr>
                <a:endParaRPr lang="ru-RU"/>
              </a:p>
            </c:txPr>
            <c:showLegendKey val="0"/>
            <c:showVal val="0"/>
            <c:showCatName val="0"/>
            <c:showSerName val="0"/>
            <c:showPercent val="1"/>
            <c:showBubbleSize val="0"/>
            <c:showLeaderLines val="1"/>
          </c:dLbls>
          <c:cat>
            <c:strRef>
              <c:f>Лист6!$AF$2:$AF$5</c:f>
              <c:strCache>
                <c:ptCount val="4"/>
                <c:pt idx="0">
                  <c:v>Каждый день</c:v>
                </c:pt>
                <c:pt idx="1">
                  <c:v>4-5 раз/неделю</c:v>
                </c:pt>
                <c:pt idx="2">
                  <c:v>2-3 р/неделю</c:v>
                </c:pt>
                <c:pt idx="3">
                  <c:v>Несколько раз в месяц</c:v>
                </c:pt>
              </c:strCache>
            </c:strRef>
          </c:cat>
          <c:val>
            <c:numRef>
              <c:f>Лист6!$AG$2:$AG$5</c:f>
              <c:numCache>
                <c:formatCode>General</c:formatCode>
                <c:ptCount val="4"/>
                <c:pt idx="0">
                  <c:v>20</c:v>
                </c:pt>
                <c:pt idx="1">
                  <c:v>17</c:v>
                </c:pt>
                <c:pt idx="2">
                  <c:v>20</c:v>
                </c:pt>
                <c:pt idx="3">
                  <c:v>22</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v>Количество человек</c:v>
          </c:tx>
          <c:dLbls>
            <c:dLbl>
              <c:idx val="0"/>
              <c:layout>
                <c:manualLayout>
                  <c:x val="-0.220714338188642"/>
                  <c:y val="-3.77217108424827E-2"/>
                </c:manualLayout>
              </c:layout>
              <c:tx>
                <c:rich>
                  <a:bodyPr/>
                  <a:lstStyle/>
                  <a:p>
                    <a:r>
                      <a:rPr lang="ru-RU" sz="1400"/>
                      <a:t>41 чел.</a:t>
                    </a:r>
                  </a:p>
                  <a:p>
                    <a:r>
                      <a:rPr lang="en-US" sz="1400"/>
                      <a:t>51%</a:t>
                    </a:r>
                    <a:endParaRPr lang="en-US"/>
                  </a:p>
                </c:rich>
              </c:tx>
              <c:showLegendKey val="0"/>
              <c:showVal val="0"/>
              <c:showCatName val="0"/>
              <c:showSerName val="0"/>
              <c:showPercent val="1"/>
              <c:showBubbleSize val="0"/>
            </c:dLbl>
            <c:dLbl>
              <c:idx val="1"/>
              <c:layout>
                <c:manualLayout>
                  <c:x val="0.153358845411499"/>
                  <c:y val="-2.5305164319248799E-2"/>
                </c:manualLayout>
              </c:layout>
              <c:tx>
                <c:rich>
                  <a:bodyPr/>
                  <a:lstStyle/>
                  <a:p>
                    <a:r>
                      <a:rPr lang="ru-RU" sz="1400"/>
                      <a:t>40 чел. </a:t>
                    </a:r>
                  </a:p>
                  <a:p>
                    <a:r>
                      <a:rPr lang="en-US" sz="1400"/>
                      <a:t>49%</a:t>
                    </a:r>
                    <a:endParaRPr lang="en-US"/>
                  </a:p>
                </c:rich>
              </c:tx>
              <c:showLegendKey val="0"/>
              <c:showVal val="0"/>
              <c:showCatName val="0"/>
              <c:showSerName val="0"/>
              <c:showPercent val="1"/>
              <c:showBubbleSize val="0"/>
            </c:dLbl>
            <c:txPr>
              <a:bodyPr/>
              <a:lstStyle/>
              <a:p>
                <a:pPr>
                  <a:defRPr sz="1400" b="1">
                    <a:solidFill>
                      <a:schemeClr val="bg1"/>
                    </a:solidFill>
                  </a:defRPr>
                </a:pPr>
                <a:endParaRPr lang="ru-RU"/>
              </a:p>
            </c:txPr>
            <c:showLegendKey val="0"/>
            <c:showVal val="0"/>
            <c:showCatName val="0"/>
            <c:showSerName val="0"/>
            <c:showPercent val="1"/>
            <c:showBubbleSize val="0"/>
            <c:showLeaderLines val="1"/>
          </c:dLbls>
          <c:cat>
            <c:strRef>
              <c:f>Лист6!$Z$9:$Z$10</c:f>
              <c:strCache>
                <c:ptCount val="2"/>
                <c:pt idx="0">
                  <c:v>Пользуются библиотеками, лекториями, н/ц</c:v>
                </c:pt>
                <c:pt idx="1">
                  <c:v>Не пользуются</c:v>
                </c:pt>
              </c:strCache>
            </c:strRef>
          </c:cat>
          <c:val>
            <c:numRef>
              <c:f>Лист6!$AA$9:$AA$10</c:f>
              <c:numCache>
                <c:formatCode>General</c:formatCode>
                <c:ptCount val="2"/>
                <c:pt idx="0">
                  <c:v>41</c:v>
                </c:pt>
                <c:pt idx="1">
                  <c:v>40</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Lbls>
            <c:dLbl>
              <c:idx val="0"/>
              <c:tx>
                <c:rich>
                  <a:bodyPr/>
                  <a:lstStyle/>
                  <a:p>
                    <a:pPr>
                      <a:defRPr sz="1050" b="1">
                        <a:solidFill>
                          <a:schemeClr val="bg1"/>
                        </a:solidFill>
                      </a:defRPr>
                    </a:pPr>
                    <a:r>
                      <a:rPr lang="en-US" sz="1050" b="1">
                        <a:solidFill>
                          <a:schemeClr val="bg1"/>
                        </a:solidFill>
                      </a:rPr>
                      <a:t>61%</a:t>
                    </a:r>
                    <a:r>
                      <a:rPr lang="ru-RU" sz="1050" b="1">
                        <a:solidFill>
                          <a:schemeClr val="bg1"/>
                        </a:solidFill>
                      </a:rPr>
                      <a:t>  </a:t>
                    </a:r>
                  </a:p>
                  <a:p>
                    <a:pPr>
                      <a:defRPr sz="1050" b="1">
                        <a:solidFill>
                          <a:schemeClr val="bg1"/>
                        </a:solidFill>
                      </a:defRPr>
                    </a:pPr>
                    <a:r>
                      <a:rPr lang="ru-RU" sz="1050" b="1">
                        <a:solidFill>
                          <a:schemeClr val="bg1"/>
                        </a:solidFill>
                      </a:rPr>
                      <a:t>49 чел.</a:t>
                    </a:r>
                  </a:p>
                  <a:p>
                    <a:pPr>
                      <a:defRPr sz="1050" b="1">
                        <a:solidFill>
                          <a:schemeClr val="bg1"/>
                        </a:solidFill>
                      </a:defRPr>
                    </a:pPr>
                    <a:endParaRPr lang="en-US" sz="1400" b="1">
                      <a:solidFill>
                        <a:schemeClr val="bg1"/>
                      </a:solidFill>
                    </a:endParaRPr>
                  </a:p>
                </c:rich>
              </c:tx>
              <c:spPr/>
              <c:showLegendKey val="0"/>
              <c:showVal val="0"/>
              <c:showCatName val="0"/>
              <c:showSerName val="0"/>
              <c:showPercent val="1"/>
              <c:showBubbleSize val="0"/>
            </c:dLbl>
            <c:dLbl>
              <c:idx val="1"/>
              <c:tx>
                <c:rich>
                  <a:bodyPr/>
                  <a:lstStyle/>
                  <a:p>
                    <a:r>
                      <a:rPr lang="en-US" sz="1050" b="1">
                        <a:solidFill>
                          <a:schemeClr val="bg1"/>
                        </a:solidFill>
                      </a:rPr>
                      <a:t>22%</a:t>
                    </a:r>
                    <a:endParaRPr lang="ru-RU" sz="1050" b="1">
                      <a:solidFill>
                        <a:schemeClr val="bg1"/>
                      </a:solidFill>
                    </a:endParaRPr>
                  </a:p>
                  <a:p>
                    <a:r>
                      <a:rPr lang="ru-RU" sz="1050" b="1">
                        <a:solidFill>
                          <a:schemeClr val="bg1"/>
                        </a:solidFill>
                      </a:rPr>
                      <a:t>18 чел.</a:t>
                    </a:r>
                    <a:endParaRPr lang="en-US" sz="1400" b="1">
                      <a:solidFill>
                        <a:schemeClr val="bg1"/>
                      </a:solidFill>
                    </a:endParaRPr>
                  </a:p>
                </c:rich>
              </c:tx>
              <c:showLegendKey val="0"/>
              <c:showVal val="0"/>
              <c:showCatName val="0"/>
              <c:showSerName val="0"/>
              <c:showPercent val="1"/>
              <c:showBubbleSize val="0"/>
            </c:dLbl>
            <c:dLbl>
              <c:idx val="2"/>
              <c:tx>
                <c:rich>
                  <a:bodyPr/>
                  <a:lstStyle/>
                  <a:p>
                    <a:pPr>
                      <a:defRPr sz="1050" b="1">
                        <a:solidFill>
                          <a:schemeClr val="bg1"/>
                        </a:solidFill>
                      </a:defRPr>
                    </a:pPr>
                    <a:r>
                      <a:rPr lang="en-US" sz="1050" b="1">
                        <a:solidFill>
                          <a:schemeClr val="bg1"/>
                        </a:solidFill>
                      </a:rPr>
                      <a:t>17%</a:t>
                    </a:r>
                    <a:r>
                      <a:rPr lang="ru-RU" sz="1050" b="1">
                        <a:solidFill>
                          <a:schemeClr val="bg1"/>
                        </a:solidFill>
                      </a:rPr>
                      <a:t>  </a:t>
                    </a:r>
                  </a:p>
                  <a:p>
                    <a:pPr>
                      <a:defRPr sz="1050" b="1">
                        <a:solidFill>
                          <a:schemeClr val="bg1"/>
                        </a:solidFill>
                      </a:defRPr>
                    </a:pPr>
                    <a:r>
                      <a:rPr lang="ru-RU" sz="1050" b="1">
                        <a:solidFill>
                          <a:schemeClr val="bg1"/>
                        </a:solidFill>
                      </a:rPr>
                      <a:t>14 чел.</a:t>
                    </a:r>
                    <a:endParaRPr lang="en-US" sz="1400" b="1">
                      <a:solidFill>
                        <a:schemeClr val="bg1"/>
                      </a:solidFill>
                    </a:endParaRPr>
                  </a:p>
                </c:rich>
              </c:tx>
              <c:spPr/>
              <c:showLegendKey val="0"/>
              <c:showVal val="0"/>
              <c:showCatName val="0"/>
              <c:showSerName val="0"/>
              <c:showPercent val="1"/>
              <c:showBubbleSize val="0"/>
            </c:dLbl>
            <c:txPr>
              <a:bodyPr/>
              <a:lstStyle/>
              <a:p>
                <a:pPr>
                  <a:defRPr sz="1050" b="1"/>
                </a:pPr>
                <a:endParaRPr lang="ru-RU"/>
              </a:p>
            </c:txPr>
            <c:showLegendKey val="0"/>
            <c:showVal val="0"/>
            <c:showCatName val="0"/>
            <c:showSerName val="0"/>
            <c:showPercent val="1"/>
            <c:showBubbleSize val="0"/>
            <c:showLeaderLines val="1"/>
          </c:dLbls>
          <c:cat>
            <c:strRef>
              <c:f>Лист6!$Z$14:$Z$16</c:f>
              <c:strCache>
                <c:ptCount val="3"/>
                <c:pt idx="0">
                  <c:v>Да, смотрю</c:v>
                </c:pt>
                <c:pt idx="1">
                  <c:v>Редко</c:v>
                </c:pt>
                <c:pt idx="2">
                  <c:v>Нет, не смотрю</c:v>
                </c:pt>
              </c:strCache>
            </c:strRef>
          </c:cat>
          <c:val>
            <c:numRef>
              <c:f>Лист6!$AA$14:$AA$16</c:f>
              <c:numCache>
                <c:formatCode>General</c:formatCode>
                <c:ptCount val="3"/>
                <c:pt idx="0">
                  <c:v>49</c:v>
                </c:pt>
                <c:pt idx="1">
                  <c:v>18</c:v>
                </c:pt>
                <c:pt idx="2">
                  <c:v>14</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Lbls>
            <c:dLbl>
              <c:idx val="0"/>
              <c:tx>
                <c:rich>
                  <a:bodyPr/>
                  <a:lstStyle/>
                  <a:p>
                    <a:pPr>
                      <a:defRPr sz="1200" b="1">
                        <a:solidFill>
                          <a:schemeClr val="bg1"/>
                        </a:solidFill>
                      </a:defRPr>
                    </a:pPr>
                    <a:r>
                      <a:rPr lang="ru-RU" sz="1200" b="1">
                        <a:solidFill>
                          <a:schemeClr val="bg1"/>
                        </a:solidFill>
                      </a:rPr>
                      <a:t>62</a:t>
                    </a:r>
                  </a:p>
                  <a:p>
                    <a:pPr>
                      <a:defRPr sz="1200" b="1">
                        <a:solidFill>
                          <a:schemeClr val="bg1"/>
                        </a:solidFill>
                      </a:defRPr>
                    </a:pPr>
                    <a:r>
                      <a:rPr lang="en-US" sz="1200" b="1">
                        <a:solidFill>
                          <a:schemeClr val="bg1"/>
                        </a:solidFill>
                      </a:rPr>
                      <a:t>77%</a:t>
                    </a:r>
                  </a:p>
                </c:rich>
              </c:tx>
              <c:spPr/>
              <c:showLegendKey val="0"/>
              <c:showVal val="0"/>
              <c:showCatName val="0"/>
              <c:showSerName val="0"/>
              <c:showPercent val="1"/>
              <c:showBubbleSize val="0"/>
            </c:dLbl>
            <c:dLbl>
              <c:idx val="1"/>
              <c:tx>
                <c:rich>
                  <a:bodyPr/>
                  <a:lstStyle/>
                  <a:p>
                    <a:pPr>
                      <a:defRPr sz="1200" b="1">
                        <a:solidFill>
                          <a:schemeClr val="bg1"/>
                        </a:solidFill>
                      </a:defRPr>
                    </a:pPr>
                    <a:r>
                      <a:rPr lang="ru-RU" sz="1200" b="1">
                        <a:solidFill>
                          <a:schemeClr val="bg1"/>
                        </a:solidFill>
                      </a:rPr>
                      <a:t>19</a:t>
                    </a:r>
                  </a:p>
                  <a:p>
                    <a:pPr>
                      <a:defRPr sz="1200" b="1">
                        <a:solidFill>
                          <a:schemeClr val="bg1"/>
                        </a:solidFill>
                      </a:defRPr>
                    </a:pPr>
                    <a:r>
                      <a:rPr lang="en-US" sz="1200" b="1">
                        <a:solidFill>
                          <a:schemeClr val="bg1"/>
                        </a:solidFill>
                      </a:rPr>
                      <a:t>23%</a:t>
                    </a:r>
                  </a:p>
                </c:rich>
              </c:tx>
              <c:spPr/>
              <c:showLegendKey val="0"/>
              <c:showVal val="0"/>
              <c:showCatName val="0"/>
              <c:showSerName val="0"/>
              <c:showPercent val="1"/>
              <c:showBubbleSize val="0"/>
            </c:dLbl>
            <c:showLegendKey val="0"/>
            <c:showVal val="0"/>
            <c:showCatName val="0"/>
            <c:showSerName val="0"/>
            <c:showPercent val="1"/>
            <c:showBubbleSize val="0"/>
            <c:showLeaderLines val="1"/>
          </c:dLbls>
          <c:cat>
            <c:strRef>
              <c:f>Лист6!$V$102:$V$103</c:f>
              <c:strCache>
                <c:ptCount val="2"/>
                <c:pt idx="0">
                  <c:v>Да, посещаю</c:v>
                </c:pt>
                <c:pt idx="1">
                  <c:v>Нет, не посещаю</c:v>
                </c:pt>
              </c:strCache>
            </c:strRef>
          </c:cat>
          <c:val>
            <c:numRef>
              <c:f>Лист6!$W$102:$W$103</c:f>
              <c:numCache>
                <c:formatCode>General</c:formatCode>
                <c:ptCount val="2"/>
                <c:pt idx="0">
                  <c:v>62</c:v>
                </c:pt>
                <c:pt idx="1">
                  <c:v>19</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1D9E05-D891-4D28-AD8F-B7F5BAA89C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118</Pages>
  <Words>23413</Words>
  <Characters>133456</Characters>
  <Application>Microsoft Office Word</Application>
  <DocSecurity>0</DocSecurity>
  <Lines>1112</Lines>
  <Paragraphs>313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156556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voyo</dc:creator>
  <cp:lastModifiedBy>Рома</cp:lastModifiedBy>
  <cp:revision>3</cp:revision>
  <dcterms:created xsi:type="dcterms:W3CDTF">2018-06-07T20:29:00Z</dcterms:created>
  <dcterms:modified xsi:type="dcterms:W3CDTF">2018-06-07T20:45:00Z</dcterms:modified>
</cp:coreProperties>
</file>